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D8A13" w14:textId="5F0025DF" w:rsidR="00C01816" w:rsidRPr="005222FC" w:rsidRDefault="00060175">
      <w:pPr>
        <w:rPr>
          <w:rFonts w:ascii="Segoe UI" w:hAnsi="Segoe UI" w:cs="Segoe UI"/>
        </w:rPr>
      </w:pPr>
      <w:r w:rsidRPr="005222FC">
        <w:rPr>
          <w:rFonts w:ascii="Segoe UI" w:hAnsi="Segoe UI" w:cs="Segoe UI"/>
        </w:rPr>
        <w:t xml:space="preserve">This is the </w:t>
      </w:r>
      <w:r w:rsidR="00383143">
        <w:rPr>
          <w:rFonts w:ascii="Segoe UI" w:hAnsi="Segoe UI" w:cs="Segoe UI"/>
        </w:rPr>
        <w:t>Remote Desktop Services</w:t>
      </w:r>
      <w:r w:rsidR="008249F1">
        <w:rPr>
          <w:rFonts w:ascii="Segoe UI" w:hAnsi="Segoe UI" w:cs="Segoe UI"/>
        </w:rPr>
        <w:t xml:space="preserve"> (RDS)</w:t>
      </w:r>
      <w:r w:rsidR="00383143">
        <w:rPr>
          <w:rFonts w:ascii="Segoe UI" w:hAnsi="Segoe UI" w:cs="Segoe UI"/>
        </w:rPr>
        <w:t xml:space="preserve"> </w:t>
      </w:r>
      <w:r w:rsidR="00383143" w:rsidRPr="005222FC">
        <w:rPr>
          <w:rFonts w:ascii="Segoe UI" w:hAnsi="Segoe UI" w:cs="Segoe UI"/>
        </w:rPr>
        <w:t xml:space="preserve">2016 </w:t>
      </w:r>
      <w:r w:rsidR="00383143">
        <w:rPr>
          <w:rFonts w:ascii="Segoe UI" w:hAnsi="Segoe UI" w:cs="Segoe UI"/>
        </w:rPr>
        <w:t xml:space="preserve">on Azure IaaS </w:t>
      </w:r>
      <w:r w:rsidRPr="005222FC">
        <w:rPr>
          <w:rFonts w:ascii="Segoe UI" w:hAnsi="Segoe UI" w:cs="Segoe UI"/>
        </w:rPr>
        <w:t>Landing Page Framework for H</w:t>
      </w:r>
      <w:r w:rsidR="00D772F8">
        <w:rPr>
          <w:rFonts w:ascii="Segoe UI" w:hAnsi="Segoe UI" w:cs="Segoe UI"/>
        </w:rPr>
        <w:t>M</w:t>
      </w:r>
      <w:r w:rsidRPr="005222FC">
        <w:rPr>
          <w:rFonts w:ascii="Segoe UI" w:hAnsi="Segoe UI" w:cs="Segoe UI"/>
        </w:rPr>
        <w:t>SPs.</w:t>
      </w:r>
      <w:r w:rsidR="004B163D" w:rsidRPr="005222FC">
        <w:rPr>
          <w:rFonts w:ascii="Segoe UI" w:hAnsi="Segoe UI" w:cs="Segoe UI"/>
        </w:rPr>
        <w:t xml:space="preserve"> Please use the content and modify the format to fit your website template. </w:t>
      </w:r>
    </w:p>
    <w:p w14:paraId="700D8A14" w14:textId="77777777" w:rsidR="00BC0EFA" w:rsidRPr="005222FC" w:rsidRDefault="001D2DE5">
      <w:pPr>
        <w:rPr>
          <w:rFonts w:ascii="Segoe UI" w:hAnsi="Segoe UI" w:cs="Segoe UI"/>
        </w:rPr>
      </w:pPr>
      <w:r w:rsidRPr="005222FC"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 wp14:anchorId="700D8A57" wp14:editId="700D8A58">
            <wp:simplePos x="0" y="0"/>
            <wp:positionH relativeFrom="margin">
              <wp:align>right</wp:align>
            </wp:positionH>
            <wp:positionV relativeFrom="paragraph">
              <wp:posOffset>441325</wp:posOffset>
            </wp:positionV>
            <wp:extent cx="5927090" cy="17716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crosoft.com/en-us/server-cloud/Images/products/SQL-Server-2016_2000x590_righ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0EFA" w:rsidRPr="005222FC">
        <w:rPr>
          <w:rFonts w:ascii="Segoe UI" w:hAnsi="Segoe UI" w:cs="Segoe UI"/>
          <w:noProof/>
        </w:rPr>
        <w:drawing>
          <wp:inline distT="0" distB="0" distL="0" distR="0" wp14:anchorId="700D8A59" wp14:editId="700D8A5A">
            <wp:extent cx="1162050" cy="288295"/>
            <wp:effectExtent l="0" t="0" r="0" b="0"/>
            <wp:docPr id="2" name="Picture 2" descr="https://c.s-microsoft.com/en-us/CMSImages/imgOne.jpg?version=2089bd70-681c-1e6e-0b1a-680002dd31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.s-microsoft.com/en-us/CMSImages/imgOne.jpg?version=2089bd70-681c-1e6e-0b1a-680002dd31d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7" r="58001" b="38775"/>
                    <a:stretch/>
                  </pic:blipFill>
                  <pic:spPr bwMode="auto">
                    <a:xfrm>
                      <a:off x="0" y="0"/>
                      <a:ext cx="1195433" cy="29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C01816" w:rsidRPr="005222FC" w14:paraId="700D8A19" w14:textId="77777777" w:rsidTr="00EA4840">
        <w:trPr>
          <w:trHeight w:val="2780"/>
        </w:trPr>
        <w:tc>
          <w:tcPr>
            <w:tcW w:w="9300" w:type="dxa"/>
            <w:gridSpan w:val="2"/>
          </w:tcPr>
          <w:p w14:paraId="700D8A15" w14:textId="49EA006D" w:rsidR="00C01816" w:rsidRPr="005222FC" w:rsidRDefault="008249F1" w:rsidP="00F91DCD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Innovations </w:t>
            </w:r>
            <w:r w:rsidR="007A55A0">
              <w:rPr>
                <w:rFonts w:ascii="Segoe UI" w:hAnsi="Segoe UI" w:cs="Segoe UI"/>
              </w:rPr>
              <w:t>in</w:t>
            </w:r>
            <w:r>
              <w:rPr>
                <w:rFonts w:ascii="Segoe UI" w:hAnsi="Segoe UI" w:cs="Segoe UI"/>
              </w:rPr>
              <w:t xml:space="preserve"> RDS 2016 with the power of Azure </w:t>
            </w:r>
          </w:p>
          <w:p w14:paraId="6D357136" w14:textId="77777777" w:rsidR="0003410F" w:rsidRDefault="00A1253F" w:rsidP="00A1253F">
            <w:pPr>
              <w:jc w:val="right"/>
              <w:rPr>
                <w:rFonts w:ascii="Segoe UI" w:hAnsi="Segoe UI" w:cs="Segoe UI"/>
                <w:color w:val="000000"/>
                <w:sz w:val="20"/>
                <w:szCs w:val="27"/>
              </w:rPr>
            </w:pPr>
            <w:r>
              <w:rPr>
                <w:rFonts w:ascii="Segoe UI" w:hAnsi="Segoe UI" w:cs="Segoe UI"/>
                <w:color w:val="000000"/>
                <w:sz w:val="20"/>
                <w:szCs w:val="27"/>
              </w:rPr>
              <w:t xml:space="preserve">Provide </w:t>
            </w:r>
            <w:r w:rsidR="00FA78B8">
              <w:rPr>
                <w:rFonts w:ascii="Segoe UI" w:hAnsi="Segoe UI" w:cs="Segoe UI"/>
                <w:color w:val="000000"/>
                <w:sz w:val="20"/>
                <w:szCs w:val="27"/>
              </w:rPr>
              <w:t xml:space="preserve">secure, available, </w:t>
            </w:r>
            <w:r>
              <w:rPr>
                <w:rFonts w:ascii="Segoe UI" w:hAnsi="Segoe UI" w:cs="Segoe UI"/>
                <w:color w:val="000000"/>
                <w:sz w:val="20"/>
                <w:szCs w:val="27"/>
              </w:rPr>
              <w:t xml:space="preserve">high performance desktop experience </w:t>
            </w:r>
          </w:p>
          <w:p w14:paraId="700D8A16" w14:textId="6589A4A1" w:rsidR="00F91DCD" w:rsidRPr="00A1253F" w:rsidRDefault="00A1253F" w:rsidP="00A1253F">
            <w:pPr>
              <w:jc w:val="right"/>
              <w:rPr>
                <w:rFonts w:ascii="Segoe UI" w:hAnsi="Segoe UI" w:cs="Segoe UI"/>
                <w:color w:val="000000"/>
                <w:sz w:val="20"/>
                <w:szCs w:val="27"/>
              </w:rPr>
            </w:pPr>
            <w:r>
              <w:rPr>
                <w:rFonts w:ascii="Segoe UI" w:hAnsi="Segoe UI" w:cs="Segoe UI"/>
                <w:color w:val="000000"/>
                <w:sz w:val="20"/>
                <w:szCs w:val="27"/>
              </w:rPr>
              <w:t xml:space="preserve">to your employees wherever they are and on the devices they use </w:t>
            </w:r>
          </w:p>
          <w:p w14:paraId="700D8A17" w14:textId="77777777" w:rsidR="00F91DCD" w:rsidRPr="005222FC" w:rsidRDefault="00F91DCD" w:rsidP="00F91DCD">
            <w:pPr>
              <w:jc w:val="right"/>
              <w:rPr>
                <w:rFonts w:ascii="Segoe UI" w:hAnsi="Segoe UI" w:cs="Segoe UI"/>
                <w:color w:val="000000"/>
                <w:szCs w:val="27"/>
              </w:rPr>
            </w:pPr>
          </w:p>
          <w:p w14:paraId="700D8A18" w14:textId="17672DBB" w:rsidR="00F91DCD" w:rsidRPr="005222FC" w:rsidRDefault="00F91DCD" w:rsidP="005C25AE">
            <w:pPr>
              <w:jc w:val="right"/>
              <w:rPr>
                <w:rFonts w:ascii="Segoe UI" w:hAnsi="Segoe UI" w:cs="Segoe UI"/>
                <w:sz w:val="16"/>
              </w:rPr>
            </w:pPr>
            <w:r w:rsidRPr="005222FC">
              <w:rPr>
                <w:rFonts w:ascii="Segoe UI" w:hAnsi="Segoe UI" w:cs="Segoe UI"/>
                <w:color w:val="000000"/>
                <w:szCs w:val="27"/>
              </w:rPr>
              <w:t xml:space="preserve">Read the </w:t>
            </w:r>
            <w:r w:rsidR="005C25AE" w:rsidRPr="007A55A0">
              <w:rPr>
                <w:rFonts w:ascii="Segoe UI" w:hAnsi="Segoe UI" w:cs="Segoe UI"/>
                <w:color w:val="0070C0"/>
                <w:szCs w:val="27"/>
              </w:rPr>
              <w:t>&lt;RDS 2016 Datasheet</w:t>
            </w:r>
            <w:r w:rsidR="007A55A0">
              <w:rPr>
                <w:rFonts w:ascii="Segoe UI" w:hAnsi="Segoe UI" w:cs="Segoe UI"/>
                <w:color w:val="0070C0"/>
                <w:szCs w:val="27"/>
              </w:rPr>
              <w:t xml:space="preserve"> Link</w:t>
            </w:r>
            <w:r w:rsidR="005C25AE" w:rsidRPr="007A55A0">
              <w:rPr>
                <w:rFonts w:ascii="Segoe UI" w:hAnsi="Segoe UI" w:cs="Segoe UI"/>
                <w:color w:val="0070C0"/>
                <w:szCs w:val="27"/>
              </w:rPr>
              <w:t>&gt;</w:t>
            </w:r>
          </w:p>
        </w:tc>
      </w:tr>
      <w:tr w:rsidR="00F91DCD" w:rsidRPr="005222FC" w14:paraId="700D8A1E" w14:textId="77777777" w:rsidTr="0035764A">
        <w:tc>
          <w:tcPr>
            <w:tcW w:w="9300" w:type="dxa"/>
            <w:gridSpan w:val="2"/>
            <w:tcBorders>
              <w:bottom w:val="single" w:sz="24" w:space="0" w:color="FFFFFF" w:themeColor="background1"/>
            </w:tcBorders>
          </w:tcPr>
          <w:p w14:paraId="700D8A1A" w14:textId="197E03F4" w:rsidR="00311576" w:rsidRPr="005222FC" w:rsidRDefault="00311576" w:rsidP="003E23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222FC">
              <w:rPr>
                <w:rFonts w:ascii="Segoe UI" w:hAnsi="Segoe UI" w:cs="Segoe UI"/>
                <w:sz w:val="20"/>
                <w:szCs w:val="20"/>
              </w:rPr>
              <w:t xml:space="preserve">Consider Microsoft </w:t>
            </w:r>
            <w:r w:rsidR="005D5B4A">
              <w:rPr>
                <w:rFonts w:ascii="Segoe UI" w:hAnsi="Segoe UI" w:cs="Segoe UI"/>
                <w:sz w:val="20"/>
                <w:szCs w:val="20"/>
              </w:rPr>
              <w:t xml:space="preserve">Remote Desktop Services </w:t>
            </w:r>
            <w:r w:rsidRPr="005222FC">
              <w:rPr>
                <w:rFonts w:ascii="Segoe UI" w:hAnsi="Segoe UI" w:cs="Segoe UI"/>
                <w:sz w:val="20"/>
                <w:szCs w:val="20"/>
              </w:rPr>
              <w:t xml:space="preserve">2016 </w:t>
            </w:r>
            <w:r w:rsidR="005D5B4A">
              <w:rPr>
                <w:rFonts w:ascii="Segoe UI" w:hAnsi="Segoe UI" w:cs="Segoe UI"/>
                <w:sz w:val="20"/>
                <w:szCs w:val="20"/>
              </w:rPr>
              <w:t xml:space="preserve">hosted on Azure </w:t>
            </w:r>
            <w:r w:rsidRPr="005222FC">
              <w:rPr>
                <w:rFonts w:ascii="Segoe UI" w:hAnsi="Segoe UI" w:cs="Segoe UI"/>
                <w:sz w:val="20"/>
                <w:szCs w:val="20"/>
              </w:rPr>
              <w:t>for:</w:t>
            </w:r>
          </w:p>
          <w:p w14:paraId="6B50C42F" w14:textId="301E5A72" w:rsidR="00E52057" w:rsidRDefault="00506307" w:rsidP="00E52057">
            <w:pPr>
              <w:ind w:left="14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Secure and </w:t>
            </w:r>
            <w:r w:rsidR="007A2CD1">
              <w:rPr>
                <w:rFonts w:ascii="Segoe UI" w:hAnsi="Segoe UI" w:cs="Segoe UI"/>
                <w:sz w:val="20"/>
                <w:szCs w:val="20"/>
              </w:rPr>
              <w:t>High Performance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D5B4A">
              <w:rPr>
                <w:rFonts w:ascii="Segoe UI" w:hAnsi="Segoe UI" w:cs="Segoe UI"/>
                <w:sz w:val="20"/>
                <w:szCs w:val="20"/>
              </w:rPr>
              <w:t>desktop experience on any device</w:t>
            </w:r>
            <w:r w:rsidR="007A55A0">
              <w:rPr>
                <w:rFonts w:ascii="Segoe UI" w:hAnsi="Segoe UI" w:cs="Segoe UI"/>
                <w:sz w:val="20"/>
                <w:szCs w:val="20"/>
              </w:rPr>
              <w:t>, and</w:t>
            </w:r>
          </w:p>
          <w:p w14:paraId="3EF5529C" w14:textId="1994D9DD" w:rsidR="00F91DCD" w:rsidRDefault="005D5B4A" w:rsidP="00E52057">
            <w:pPr>
              <w:ind w:left="21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Desktop</w:t>
            </w:r>
            <w:r w:rsidR="00311576" w:rsidRPr="005222FC">
              <w:rPr>
                <w:rFonts w:ascii="Segoe UI" w:hAnsi="Segoe UI" w:cs="Segoe UI"/>
                <w:sz w:val="20"/>
                <w:szCs w:val="20"/>
              </w:rPr>
              <w:t>-as-a-Service</w:t>
            </w:r>
            <w:r w:rsidR="007A55A0">
              <w:rPr>
                <w:rFonts w:ascii="Segoe UI" w:hAnsi="Segoe UI" w:cs="Segoe UI"/>
                <w:sz w:val="20"/>
                <w:szCs w:val="20"/>
              </w:rPr>
              <w:t xml:space="preserve"> (DaaS)</w:t>
            </w:r>
            <w:r w:rsidR="00311576" w:rsidRPr="005222FC">
              <w:rPr>
                <w:rFonts w:ascii="Segoe UI" w:hAnsi="Segoe UI" w:cs="Segoe UI"/>
                <w:sz w:val="20"/>
                <w:szCs w:val="20"/>
              </w:rPr>
              <w:t xml:space="preserve"> with the following </w:t>
            </w:r>
            <w:r w:rsidR="003E2347" w:rsidRPr="005222FC">
              <w:rPr>
                <w:rFonts w:ascii="Segoe UI" w:hAnsi="Segoe UI" w:cs="Segoe UI"/>
                <w:sz w:val="20"/>
                <w:szCs w:val="20"/>
              </w:rPr>
              <w:t>great reasons</w:t>
            </w:r>
            <w:r w:rsidR="00311576" w:rsidRPr="005222FC">
              <w:rPr>
                <w:rFonts w:ascii="Segoe UI" w:hAnsi="Segoe UI" w:cs="Segoe UI"/>
                <w:sz w:val="20"/>
                <w:szCs w:val="20"/>
              </w:rPr>
              <w:t>:</w:t>
            </w:r>
          </w:p>
          <w:tbl>
            <w:tblPr>
              <w:tblStyle w:val="PlainTable5"/>
              <w:tblW w:w="0" w:type="auto"/>
              <w:jc w:val="center"/>
              <w:tblLook w:val="0600" w:firstRow="0" w:lastRow="0" w:firstColumn="0" w:lastColumn="0" w:noHBand="1" w:noVBand="1"/>
            </w:tblPr>
            <w:tblGrid>
              <w:gridCol w:w="2337"/>
              <w:gridCol w:w="2300"/>
              <w:gridCol w:w="3655"/>
            </w:tblGrid>
            <w:tr w:rsidR="00E56B24" w14:paraId="440A4E6B" w14:textId="77777777" w:rsidTr="006938BD">
              <w:trPr>
                <w:trHeight w:val="298"/>
                <w:jc w:val="center"/>
              </w:trPr>
              <w:tc>
                <w:tcPr>
                  <w:tcW w:w="8292" w:type="dxa"/>
                  <w:gridSpan w:val="3"/>
                  <w:shd w:val="clear" w:color="auto" w:fill="E7E6E6" w:themeFill="background2"/>
                </w:tcPr>
                <w:p w14:paraId="0833BDF0" w14:textId="77777777" w:rsidR="00E56B24" w:rsidRPr="00A54A14" w:rsidRDefault="00E56B24" w:rsidP="00E56B2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54A14">
                    <w:rPr>
                      <w:rFonts w:ascii="Segoe UI" w:hAnsi="Segoe UI" w:cs="Segoe UI"/>
                      <w:sz w:val="20"/>
                      <w:szCs w:val="20"/>
                    </w:rPr>
                    <w:t>Secure, High Performance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Pr="00A54A14">
                    <w:rPr>
                      <w:rFonts w:ascii="Segoe UI" w:hAnsi="Segoe UI" w:cs="Segoe UI"/>
                      <w:sz w:val="20"/>
                      <w:szCs w:val="20"/>
                    </w:rPr>
                    <w:t xml:space="preserve"> Low-latency workspaces</w:t>
                  </w:r>
                </w:p>
              </w:tc>
            </w:tr>
            <w:tr w:rsidR="00E56B24" w14:paraId="3EB11ECF" w14:textId="77777777" w:rsidTr="006938BD">
              <w:trPr>
                <w:trHeight w:val="585"/>
                <w:jc w:val="center"/>
              </w:trPr>
              <w:tc>
                <w:tcPr>
                  <w:tcW w:w="2337" w:type="dxa"/>
                </w:tcPr>
                <w:p w14:paraId="5A6F3B7B" w14:textId="77777777" w:rsidR="00E56B24" w:rsidRPr="00A54A14" w:rsidRDefault="00E56B24" w:rsidP="00E56B24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54A14">
                    <w:rPr>
                      <w:rFonts w:ascii="Segoe UI" w:hAnsi="Segoe UI" w:cs="Segoe UI"/>
                      <w:sz w:val="20"/>
                      <w:szCs w:val="20"/>
                    </w:rPr>
                    <w:t>Pay for what you consume</w:t>
                  </w:r>
                </w:p>
              </w:tc>
              <w:tc>
                <w:tcPr>
                  <w:tcW w:w="2300" w:type="dxa"/>
                </w:tcPr>
                <w:p w14:paraId="7849CB00" w14:textId="77777777" w:rsidR="00E56B24" w:rsidRPr="00A54A14" w:rsidRDefault="00E56B24" w:rsidP="00E56B24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54A14">
                    <w:rPr>
                      <w:rFonts w:ascii="Segoe UI" w:hAnsi="Segoe UI" w:cs="Segoe UI"/>
                      <w:sz w:val="20"/>
                      <w:szCs w:val="20"/>
                    </w:rPr>
                    <w:t>On Any device, Anywhere</w:t>
                  </w:r>
                </w:p>
              </w:tc>
              <w:tc>
                <w:tcPr>
                  <w:tcW w:w="3655" w:type="dxa"/>
                </w:tcPr>
                <w:p w14:paraId="41FDBFBA" w14:textId="77777777" w:rsidR="00E56B24" w:rsidRPr="00A54A14" w:rsidRDefault="00E56B24" w:rsidP="00E56B24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54A14">
                    <w:rPr>
                      <w:rFonts w:ascii="Segoe UI" w:hAnsi="Segoe UI" w:cs="Segoe UI"/>
                      <w:sz w:val="20"/>
                      <w:szCs w:val="20"/>
                    </w:rPr>
                    <w:t>Flexibility to provide role based desktops</w:t>
                  </w:r>
                </w:p>
              </w:tc>
            </w:tr>
            <w:tr w:rsidR="00E56B24" w14:paraId="59019CD1" w14:textId="77777777" w:rsidTr="006938BD">
              <w:trPr>
                <w:trHeight w:val="287"/>
                <w:jc w:val="center"/>
              </w:trPr>
              <w:tc>
                <w:tcPr>
                  <w:tcW w:w="8292" w:type="dxa"/>
                  <w:gridSpan w:val="3"/>
                  <w:shd w:val="clear" w:color="auto" w:fill="E7E6E6" w:themeFill="background2"/>
                </w:tcPr>
                <w:p w14:paraId="2BF7B5AE" w14:textId="77777777" w:rsidR="00E56B24" w:rsidRPr="00A54A14" w:rsidRDefault="00E56B24" w:rsidP="00E56B24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54A14">
                    <w:rPr>
                      <w:rFonts w:ascii="Segoe UI" w:hAnsi="Segoe UI" w:cs="Segoe UI"/>
                      <w:sz w:val="20"/>
                      <w:szCs w:val="20"/>
                    </w:rPr>
                    <w:t>Provide Pooled Session, Personal and High Compute desktops on demand</w:t>
                  </w:r>
                </w:p>
              </w:tc>
            </w:tr>
          </w:tbl>
          <w:p w14:paraId="700D8A1D" w14:textId="5B648538" w:rsidR="00E56B24" w:rsidRPr="007A55A0" w:rsidRDefault="00E56B24" w:rsidP="007A55A0">
            <w:pPr>
              <w:ind w:left="21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E2347" w:rsidRPr="005222FC" w14:paraId="700D8A2A" w14:textId="77777777" w:rsidTr="00C333CE">
        <w:trPr>
          <w:trHeight w:val="300"/>
        </w:trPr>
        <w:tc>
          <w:tcPr>
            <w:tcW w:w="9300" w:type="dxa"/>
            <w:gridSpan w:val="2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00D8A29" w14:textId="77777777" w:rsidR="00E970AC" w:rsidRPr="005222FC" w:rsidRDefault="003E2347" w:rsidP="00CD54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222FC">
              <w:rPr>
                <w:rFonts w:ascii="Segoe UI" w:hAnsi="Segoe UI" w:cs="Segoe UI"/>
                <w:b/>
                <w:sz w:val="20"/>
                <w:szCs w:val="20"/>
              </w:rPr>
              <w:t>Benefits</w:t>
            </w:r>
            <w:r w:rsidR="00FD5DF3" w:rsidRPr="005222FC">
              <w:rPr>
                <w:rFonts w:ascii="Segoe UI" w:hAnsi="Segoe UI" w:cs="Segoe UI"/>
                <w:b/>
                <w:sz w:val="20"/>
                <w:szCs w:val="20"/>
              </w:rPr>
              <w:t xml:space="preserve"> (Can be an expandable list, depending on template)</w:t>
            </w:r>
          </w:p>
        </w:tc>
      </w:tr>
      <w:tr w:rsidR="00A83D69" w:rsidRPr="005222FC" w14:paraId="700D8A31" w14:textId="77777777" w:rsidTr="00C333CE">
        <w:trPr>
          <w:trHeight w:val="300"/>
        </w:trPr>
        <w:tc>
          <w:tcPr>
            <w:tcW w:w="4650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00D8A2B" w14:textId="04E413F1" w:rsidR="00A83D69" w:rsidRPr="005222FC" w:rsidRDefault="00A83D69" w:rsidP="00A83D6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Optimized for Cloud and Power of Azure</w:t>
            </w:r>
          </w:p>
        </w:tc>
        <w:tc>
          <w:tcPr>
            <w:tcW w:w="4650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221A6882" w14:textId="77777777" w:rsidR="00A83D69" w:rsidRPr="005222FC" w:rsidRDefault="00A83D69" w:rsidP="00A83D6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Our RDS 2016 managed DaaS offering utilizes the Power of the Azure Cloud with the following benefits:</w:t>
            </w:r>
          </w:p>
          <w:p w14:paraId="6A280DC7" w14:textId="77777777" w:rsidR="00A83D69" w:rsidRPr="00315620" w:rsidRDefault="00A83D69" w:rsidP="00A83D69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 Semilight" w:hAnsi="Segoe UI Semilight" w:cs="Segoe UI Semilight"/>
                <w:i/>
                <w:color w:val="404040" w:themeColor="text1" w:themeTint="BF"/>
              </w:rPr>
            </w:pPr>
            <w:r>
              <w:rPr>
                <w:rFonts w:ascii="Segoe UI Semibold" w:hAnsi="Segoe UI Semibold" w:cs="Segoe UI Semibold"/>
                <w:i/>
                <w:color w:val="404040" w:themeColor="text1" w:themeTint="BF"/>
              </w:rPr>
              <w:t xml:space="preserve">World </w:t>
            </w:r>
            <w:r w:rsidRPr="00315620">
              <w:rPr>
                <w:rFonts w:ascii="Segoe UI Semibold" w:hAnsi="Segoe UI Semibold" w:cs="Segoe UI Semibold"/>
                <w:i/>
                <w:color w:val="404040" w:themeColor="text1" w:themeTint="BF"/>
              </w:rPr>
              <w:t xml:space="preserve">Wide </w:t>
            </w:r>
            <w:r>
              <w:rPr>
                <w:rFonts w:ascii="Segoe UI Semibold" w:hAnsi="Segoe UI Semibold" w:cs="Segoe UI Semibold"/>
                <w:i/>
                <w:color w:val="404040" w:themeColor="text1" w:themeTint="BF"/>
              </w:rPr>
              <w:t>Cloud Infrastructure provides high performance, low latency</w:t>
            </w:r>
            <w:r w:rsidRPr="00315620">
              <w:rPr>
                <w:rFonts w:ascii="Segoe UI Semilight" w:hAnsi="Segoe UI Semilight" w:cs="Segoe UI Semilight"/>
                <w:i/>
                <w:color w:val="404040" w:themeColor="text1" w:themeTint="BF"/>
              </w:rPr>
              <w:t xml:space="preserve">. </w:t>
            </w:r>
            <w:r>
              <w:rPr>
                <w:rFonts w:ascii="Segoe UI Semilight" w:hAnsi="Segoe UI Semilight" w:cs="Segoe UI Semilight"/>
                <w:i/>
                <w:color w:val="404040" w:themeColor="text1" w:themeTint="BF"/>
              </w:rPr>
              <w:t xml:space="preserve">With Azure’s world wide datacenters </w:t>
            </w:r>
            <w:r w:rsidRPr="00315620">
              <w:rPr>
                <w:rFonts w:ascii="Segoe UI Semilight" w:hAnsi="Segoe UI Semilight" w:cs="Segoe UI Semilight"/>
                <w:i/>
                <w:color w:val="404040" w:themeColor="text1" w:themeTint="BF"/>
              </w:rPr>
              <w:t>DaaS services can be provided closest to where your employees are</w:t>
            </w:r>
            <w:r>
              <w:rPr>
                <w:rFonts w:ascii="Segoe UI Semilight" w:hAnsi="Segoe UI Semilight" w:cs="Segoe UI Semilight"/>
                <w:i/>
                <w:color w:val="404040" w:themeColor="text1" w:themeTint="BF"/>
              </w:rPr>
              <w:t>,</w:t>
            </w:r>
            <w:r w:rsidRPr="00315620">
              <w:rPr>
                <w:rFonts w:ascii="Segoe UI Semilight" w:hAnsi="Segoe UI Semilight" w:cs="Segoe UI Semilight"/>
                <w:i/>
                <w:color w:val="404040" w:themeColor="text1" w:themeTint="BF"/>
              </w:rPr>
              <w:t xml:space="preserve"> </w:t>
            </w:r>
            <w:r>
              <w:rPr>
                <w:rFonts w:ascii="Segoe UI Semilight" w:hAnsi="Segoe UI Semilight" w:cs="Segoe UI Semilight"/>
                <w:i/>
                <w:color w:val="404040" w:themeColor="text1" w:themeTint="BF"/>
              </w:rPr>
              <w:t>for a high performance low latency experience</w:t>
            </w:r>
          </w:p>
          <w:p w14:paraId="1DA5813C" w14:textId="77777777" w:rsidR="00A83D69" w:rsidRPr="00315620" w:rsidRDefault="00A83D69" w:rsidP="00A83D69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 Semilight" w:hAnsi="Segoe UI Semilight" w:cs="Segoe UI Semilight"/>
                <w:i/>
                <w:color w:val="404040" w:themeColor="text1" w:themeTint="BF"/>
              </w:rPr>
            </w:pPr>
            <w:r>
              <w:rPr>
                <w:rFonts w:ascii="Segoe UI Semibold" w:hAnsi="Segoe UI Semibold" w:cs="Segoe UI Semibold"/>
                <w:i/>
                <w:color w:val="404040" w:themeColor="text1" w:themeTint="BF"/>
              </w:rPr>
              <w:t>Elasticity</w:t>
            </w:r>
            <w:r w:rsidRPr="00315620">
              <w:rPr>
                <w:rFonts w:ascii="Segoe UI Semilight" w:hAnsi="Segoe UI Semilight" w:cs="Segoe UI Semilight"/>
                <w:i/>
                <w:color w:val="404040" w:themeColor="text1" w:themeTint="BF"/>
              </w:rPr>
              <w:t>. Our RDS 2016 DaaS infrastructure on Azure can be scaled up almost limitlessly or scaled down on-demand based on your business needs</w:t>
            </w:r>
          </w:p>
          <w:p w14:paraId="715B8A86" w14:textId="77777777" w:rsidR="00A83D69" w:rsidRPr="00315620" w:rsidRDefault="00A83D69" w:rsidP="00A83D69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 Semilight" w:hAnsi="Segoe UI Semilight" w:cs="Segoe UI Semilight"/>
                <w:i/>
                <w:color w:val="404040" w:themeColor="text1" w:themeTint="BF"/>
              </w:rPr>
            </w:pPr>
            <w:r w:rsidRPr="00315620">
              <w:rPr>
                <w:rFonts w:ascii="Segoe UI Semibold" w:hAnsi="Segoe UI Semibold" w:cs="Segoe UI Semibold"/>
                <w:i/>
                <w:color w:val="404040" w:themeColor="text1" w:themeTint="BF"/>
              </w:rPr>
              <w:t>Pay for what you consume</w:t>
            </w:r>
            <w:r w:rsidRPr="00315620">
              <w:rPr>
                <w:rFonts w:ascii="Segoe UI Semilight" w:hAnsi="Segoe UI Semilight" w:cs="Segoe UI Semilight"/>
                <w:i/>
                <w:color w:val="404040" w:themeColor="text1" w:themeTint="BF"/>
              </w:rPr>
              <w:t>. We now offer flexible plans based on what you actually consume</w:t>
            </w:r>
          </w:p>
          <w:p w14:paraId="5FDE2B91" w14:textId="77777777" w:rsidR="00A83D69" w:rsidRDefault="00A83D69" w:rsidP="00A83D69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 Semilight" w:hAnsi="Segoe UI Semilight" w:cs="Segoe UI Semilight"/>
                <w:i/>
                <w:color w:val="404040" w:themeColor="text1" w:themeTint="BF"/>
              </w:rPr>
            </w:pPr>
            <w:r w:rsidRPr="00315620">
              <w:rPr>
                <w:rFonts w:ascii="Segoe UI Semibold" w:hAnsi="Segoe UI Semibold" w:cs="Segoe UI Semibold"/>
                <w:i/>
                <w:color w:val="404040" w:themeColor="text1" w:themeTint="BF"/>
              </w:rPr>
              <w:t>Flexible workspace</w:t>
            </w:r>
            <w:r w:rsidRPr="00315620">
              <w:rPr>
                <w:rFonts w:ascii="Segoe UI Semilight" w:hAnsi="Segoe UI Semilight" w:cs="Segoe UI Semilight"/>
                <w:i/>
                <w:color w:val="404040" w:themeColor="text1" w:themeTint="BF"/>
              </w:rPr>
              <w:t xml:space="preserve">. Azure has a wide range of Virtual Machines from commodity to premium offerings, so </w:t>
            </w:r>
            <w:r w:rsidRPr="00315620">
              <w:rPr>
                <w:rFonts w:ascii="Segoe UI Semilight" w:hAnsi="Segoe UI Semilight" w:cs="Segoe UI Semilight"/>
                <w:i/>
                <w:color w:val="404040" w:themeColor="text1" w:themeTint="BF"/>
              </w:rPr>
              <w:lastRenderedPageBreak/>
              <w:t>you can provide a desktop experience accordi</w:t>
            </w:r>
            <w:bookmarkStart w:id="0" w:name="_GoBack"/>
            <w:bookmarkEnd w:id="0"/>
            <w:r w:rsidRPr="00315620">
              <w:rPr>
                <w:rFonts w:ascii="Segoe UI Semilight" w:hAnsi="Segoe UI Semilight" w:cs="Segoe UI Semilight"/>
                <w:i/>
                <w:color w:val="404040" w:themeColor="text1" w:themeTint="BF"/>
              </w:rPr>
              <w:t>ng to your employee role</w:t>
            </w:r>
          </w:p>
          <w:p w14:paraId="700D8A30" w14:textId="25C79716" w:rsidR="00A83D69" w:rsidRPr="005222FC" w:rsidRDefault="00A83D69" w:rsidP="00C52961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0D2C84">
              <w:rPr>
                <w:rFonts w:ascii="Segoe UI Semilight" w:hAnsi="Segoe UI Semilight" w:cs="Segoe UI Semilight"/>
                <w:b/>
                <w:i/>
                <w:color w:val="404040" w:themeColor="text1" w:themeTint="BF"/>
              </w:rPr>
              <w:t xml:space="preserve">Monitoring and Disaster Recovery. </w:t>
            </w:r>
            <w:r w:rsidRPr="000D2C84">
              <w:rPr>
                <w:rFonts w:ascii="Segoe UI Semilight" w:hAnsi="Segoe UI Semilight" w:cs="Segoe UI Semilight"/>
                <w:i/>
                <w:color w:val="404040" w:themeColor="text1" w:themeTint="BF"/>
              </w:rPr>
              <w:t xml:space="preserve">Our DaaS offering is a full solution with health monitoring and disaster recovery </w:t>
            </w:r>
            <w:r w:rsidR="00B73CDF">
              <w:rPr>
                <w:rFonts w:ascii="Segoe UI Semilight" w:hAnsi="Segoe UI Semilight" w:cs="Segoe UI Semilight"/>
                <w:i/>
                <w:color w:val="404040" w:themeColor="text1" w:themeTint="BF"/>
              </w:rPr>
              <w:t>leveraging System Center Operations Manager (SCOM),</w:t>
            </w:r>
            <w:r w:rsidRPr="000D2C84">
              <w:rPr>
                <w:rFonts w:ascii="Segoe UI Semilight" w:hAnsi="Segoe UI Semilight" w:cs="Segoe UI Semilight"/>
                <w:i/>
                <w:color w:val="404040" w:themeColor="text1" w:themeTint="BF"/>
              </w:rPr>
              <w:t xml:space="preserve"> Azure’s Operations Management Suite (OMS) and Site Recovery Services </w:t>
            </w:r>
            <w:r>
              <w:rPr>
                <w:rFonts w:ascii="Segoe UI Semilight" w:hAnsi="Segoe UI Semilight" w:cs="Segoe UI Semilight"/>
                <w:i/>
                <w:color w:val="404040" w:themeColor="text1" w:themeTint="BF"/>
              </w:rPr>
              <w:t>to meet</w:t>
            </w:r>
            <w:r w:rsidRPr="000D2C84">
              <w:rPr>
                <w:rFonts w:ascii="Segoe UI Semilight" w:hAnsi="Segoe UI Semilight" w:cs="Segoe UI Semilight"/>
                <w:i/>
                <w:color w:val="404040" w:themeColor="text1" w:themeTint="BF"/>
              </w:rPr>
              <w:t xml:space="preserve"> the SLAs your business needs</w:t>
            </w:r>
          </w:p>
        </w:tc>
      </w:tr>
      <w:tr w:rsidR="00A83D69" w:rsidRPr="005222FC" w14:paraId="2913C345" w14:textId="77777777" w:rsidTr="00C333CE">
        <w:trPr>
          <w:trHeight w:val="168"/>
        </w:trPr>
        <w:tc>
          <w:tcPr>
            <w:tcW w:w="4650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5AB3623" w14:textId="0D4F7642" w:rsidR="00A83D69" w:rsidRDefault="00A83D69" w:rsidP="00A83D6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Increased Performance and Scale</w:t>
            </w:r>
          </w:p>
        </w:tc>
        <w:tc>
          <w:tcPr>
            <w:tcW w:w="4650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3C786FD5" w14:textId="77777777" w:rsidR="00A83D69" w:rsidRPr="003E2A3D" w:rsidRDefault="00A83D69" w:rsidP="00A83D6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Enhanced Performance and Scale capabilities like</w:t>
            </w:r>
            <w:r w:rsidRPr="003E2A3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0A10FA8" w14:textId="77777777" w:rsidR="00EC4FD5" w:rsidRPr="00EC4FD5" w:rsidRDefault="00A83D69" w:rsidP="00EC4FD5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N</w:t>
            </w:r>
            <w:r w:rsidRPr="00B3673B">
              <w:rPr>
                <w:rFonts w:ascii="Segoe UI" w:hAnsi="Segoe UI" w:cs="Segoe UI"/>
                <w:i/>
                <w:sz w:val="20"/>
                <w:szCs w:val="20"/>
              </w:rPr>
              <w:t xml:space="preserve">ative GPU driver support through its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Discrete</w:t>
            </w:r>
            <w:r w:rsidRPr="00B3673B">
              <w:rPr>
                <w:rFonts w:ascii="Segoe UI" w:hAnsi="Segoe UI" w:cs="Segoe UI"/>
                <w:i/>
                <w:sz w:val="20"/>
                <w:szCs w:val="20"/>
              </w:rPr>
              <w:t xml:space="preserve"> Device Access (DDA) technology which enables you to provide users with rich graphics intensive desktop applications</w:t>
            </w:r>
            <w:r w:rsidR="00EC4FD5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  <w:p w14:paraId="7448D4AC" w14:textId="15D4D2A0" w:rsidR="00A83D69" w:rsidRDefault="00A83D69" w:rsidP="00EC4FD5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Highly available and reliable connection experience for end users with ability to handle thousands of connection requests in “log on storm” situations</w:t>
            </w:r>
          </w:p>
        </w:tc>
      </w:tr>
      <w:tr w:rsidR="00EA4840" w:rsidRPr="005222FC" w14:paraId="700D8A38" w14:textId="77777777" w:rsidTr="00C333CE">
        <w:trPr>
          <w:trHeight w:val="168"/>
        </w:trPr>
        <w:tc>
          <w:tcPr>
            <w:tcW w:w="4650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00D8A32" w14:textId="1D8FDCF8" w:rsidR="00EA4840" w:rsidRPr="005222FC" w:rsidRDefault="00B3673B" w:rsidP="00CD543E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Enhanced End-User experience</w:t>
            </w:r>
          </w:p>
        </w:tc>
        <w:tc>
          <w:tcPr>
            <w:tcW w:w="4650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6BBC149E" w14:textId="1AC780D3" w:rsidR="00556F5D" w:rsidRDefault="006E617C" w:rsidP="00556F5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Rich </w:t>
            </w:r>
            <w:r w:rsidR="00556F5D">
              <w:rPr>
                <w:rFonts w:ascii="Segoe UI" w:hAnsi="Segoe UI" w:cs="Segoe UI"/>
                <w:sz w:val="20"/>
                <w:szCs w:val="20"/>
              </w:rPr>
              <w:t>End-User experience that includes</w:t>
            </w:r>
          </w:p>
          <w:p w14:paraId="73357977" w14:textId="77777777" w:rsidR="001E65B3" w:rsidRPr="00EC4FD5" w:rsidRDefault="00EC4FD5" w:rsidP="00EC4FD5">
            <w:pPr>
              <w:numPr>
                <w:ilvl w:val="0"/>
                <w:numId w:val="10"/>
              </w:numPr>
              <w:tabs>
                <w:tab w:val="num" w:pos="2160"/>
              </w:tabs>
              <w:rPr>
                <w:rFonts w:ascii="Segoe UI" w:hAnsi="Segoe UI" w:cs="Segoe UI"/>
                <w:i/>
                <w:sz w:val="20"/>
                <w:szCs w:val="20"/>
              </w:rPr>
            </w:pPr>
            <w:r w:rsidRPr="00EC4FD5">
              <w:rPr>
                <w:rFonts w:ascii="Segoe UI" w:hAnsi="Segoe UI" w:cs="Segoe UI"/>
                <w:i/>
                <w:sz w:val="20"/>
                <w:szCs w:val="20"/>
              </w:rPr>
              <w:t>New graphics capabilities in RDS for Windows Server 2016 allow virtualization of even high end, graphics intensive apps</w:t>
            </w:r>
          </w:p>
          <w:p w14:paraId="01DAC1FD" w14:textId="77777777" w:rsidR="00F65F2A" w:rsidRPr="00556F5D" w:rsidRDefault="000E2D7E" w:rsidP="00556F5D">
            <w:pPr>
              <w:numPr>
                <w:ilvl w:val="0"/>
                <w:numId w:val="10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556F5D">
              <w:rPr>
                <w:rFonts w:ascii="Segoe UI" w:hAnsi="Segoe UI" w:cs="Segoe UI"/>
                <w:i/>
                <w:sz w:val="20"/>
                <w:szCs w:val="20"/>
              </w:rPr>
              <w:t>Pen Remoting Support</w:t>
            </w:r>
          </w:p>
          <w:p w14:paraId="4050A70E" w14:textId="77777777" w:rsidR="00F65F2A" w:rsidRPr="00556F5D" w:rsidRDefault="000E2D7E" w:rsidP="00556F5D">
            <w:pPr>
              <w:numPr>
                <w:ilvl w:val="0"/>
                <w:numId w:val="10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556F5D">
              <w:rPr>
                <w:rFonts w:ascii="Segoe UI" w:hAnsi="Segoe UI" w:cs="Segoe UI"/>
                <w:i/>
                <w:sz w:val="20"/>
                <w:szCs w:val="20"/>
              </w:rPr>
              <w:t>Windows client desktop UX improvements</w:t>
            </w:r>
          </w:p>
          <w:p w14:paraId="71259B01" w14:textId="4D18380E" w:rsidR="00F65F2A" w:rsidRDefault="000E2D7E" w:rsidP="00556F5D">
            <w:pPr>
              <w:numPr>
                <w:ilvl w:val="0"/>
                <w:numId w:val="10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556F5D">
              <w:rPr>
                <w:rFonts w:ascii="Segoe UI" w:hAnsi="Segoe UI" w:cs="Segoe UI"/>
                <w:i/>
                <w:sz w:val="20"/>
                <w:szCs w:val="20"/>
              </w:rPr>
              <w:t>New zoom functionality in MSTSC</w:t>
            </w:r>
          </w:p>
          <w:p w14:paraId="700D8A37" w14:textId="63178080" w:rsidR="00EA4840" w:rsidRPr="00A54A14" w:rsidRDefault="00C56AA5" w:rsidP="00B3673B">
            <w:pPr>
              <w:numPr>
                <w:ilvl w:val="0"/>
                <w:numId w:val="10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556F5D">
              <w:rPr>
                <w:rFonts w:ascii="Segoe UI" w:hAnsi="Segoe UI" w:cs="Segoe UI"/>
                <w:i/>
                <w:sz w:val="20"/>
                <w:szCs w:val="20"/>
              </w:rPr>
              <w:t>Personal session desktops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for users who need admin access</w:t>
            </w:r>
          </w:p>
        </w:tc>
      </w:tr>
    </w:tbl>
    <w:p w14:paraId="700D8A56" w14:textId="03AA8A8A" w:rsidR="00060175" w:rsidRPr="00A83D69" w:rsidRDefault="00060175"/>
    <w:sectPr w:rsidR="00060175" w:rsidRPr="00A83D6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71C0D" w14:textId="77777777" w:rsidR="00BB1557" w:rsidRDefault="00BB1557" w:rsidP="00060175">
      <w:pPr>
        <w:spacing w:after="0" w:line="240" w:lineRule="auto"/>
      </w:pPr>
      <w:r>
        <w:separator/>
      </w:r>
    </w:p>
  </w:endnote>
  <w:endnote w:type="continuationSeparator" w:id="0">
    <w:p w14:paraId="59095AE2" w14:textId="77777777" w:rsidR="00BB1557" w:rsidRDefault="00BB1557" w:rsidP="0006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83E32" w14:textId="77777777" w:rsidR="00BB1557" w:rsidRDefault="00BB1557" w:rsidP="00060175">
      <w:pPr>
        <w:spacing w:after="0" w:line="240" w:lineRule="auto"/>
      </w:pPr>
      <w:r>
        <w:separator/>
      </w:r>
    </w:p>
  </w:footnote>
  <w:footnote w:type="continuationSeparator" w:id="0">
    <w:p w14:paraId="49721C7C" w14:textId="77777777" w:rsidR="00BB1557" w:rsidRDefault="00BB1557" w:rsidP="0006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D8A61" w14:textId="77777777" w:rsidR="00C01816" w:rsidRDefault="001D2DE5" w:rsidP="00060175">
    <w:pPr>
      <w:pStyle w:val="Header"/>
    </w:pPr>
    <w:r w:rsidRPr="008E3677">
      <w:rPr>
        <w:noProof/>
      </w:rPr>
      <w:drawing>
        <wp:anchor distT="0" distB="0" distL="114300" distR="114300" simplePos="0" relativeHeight="251660288" behindDoc="1" locked="0" layoutInCell="1" allowOverlap="1" wp14:anchorId="700D8A63" wp14:editId="700D8A64">
          <wp:simplePos x="0" y="0"/>
          <wp:positionH relativeFrom="margin">
            <wp:align>right</wp:align>
          </wp:positionH>
          <wp:positionV relativeFrom="paragraph">
            <wp:posOffset>-247650</wp:posOffset>
          </wp:positionV>
          <wp:extent cx="5942330" cy="695325"/>
          <wp:effectExtent l="0" t="0" r="127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ta sheet templat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711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4AD" w:rsidRPr="008E367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D8A65" wp14:editId="700D8A66">
              <wp:simplePos x="0" y="0"/>
              <wp:positionH relativeFrom="column">
                <wp:posOffset>66675</wp:posOffset>
              </wp:positionH>
              <wp:positionV relativeFrom="paragraph">
                <wp:posOffset>-247650</wp:posOffset>
              </wp:positionV>
              <wp:extent cx="4305300" cy="657225"/>
              <wp:effectExtent l="0" t="0" r="0" b="0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530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D8A68" w14:textId="77777777" w:rsidR="00673E3A" w:rsidRDefault="00673E3A" w:rsidP="00060175">
                          <w:pPr>
                            <w:spacing w:before="40" w:after="0" w:line="400" w:lineRule="exact"/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673E3A"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2"/>
                              <w:szCs w:val="36"/>
                            </w:rPr>
                            <w:t xml:space="preserve">RDS 2016 on Azure IaaS </w:t>
                          </w:r>
                        </w:p>
                        <w:p w14:paraId="700D8A69" w14:textId="77777777" w:rsidR="00C01816" w:rsidRPr="008004AD" w:rsidRDefault="00C01816" w:rsidP="00060175">
                          <w:pPr>
                            <w:spacing w:before="40" w:after="0" w:line="400" w:lineRule="exact"/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8004AD"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2"/>
                              <w:szCs w:val="36"/>
                            </w:rPr>
                            <w:t>Landing Page Framework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D8A65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5.25pt;margin-top:-19.5pt;width:339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" filled="f" stroked="f" strokeweight=".5pt">
              <v:textbox>
                <w:txbxContent>
                  <w:p w14:paraId="700D8A68" w14:textId="77777777" w:rsidR="00673E3A" w:rsidRDefault="00673E3A" w:rsidP="00060175">
                    <w:pPr>
                      <w:spacing w:before="40" w:after="0" w:line="400" w:lineRule="exact"/>
                      <w:rPr>
                        <w:rFonts w:ascii="Segoe UI Semibold" w:hAnsi="Segoe UI Semibold" w:cs="Segoe UI Semibold"/>
                        <w:color w:val="FFFFFF" w:themeColor="background1"/>
                        <w:sz w:val="32"/>
                        <w:szCs w:val="36"/>
                      </w:rPr>
                    </w:pPr>
                    <w:r w:rsidRPr="00673E3A">
                      <w:rPr>
                        <w:rFonts w:ascii="Segoe UI Semibold" w:hAnsi="Segoe UI Semibold" w:cs="Segoe UI Semibold"/>
                        <w:color w:val="FFFFFF" w:themeColor="background1"/>
                        <w:sz w:val="32"/>
                        <w:szCs w:val="36"/>
                      </w:rPr>
                      <w:t xml:space="preserve">RDS 2016 on Azure IaaS </w:t>
                    </w:r>
                  </w:p>
                  <w:p w14:paraId="700D8A69" w14:textId="77777777" w:rsidR="00C01816" w:rsidRPr="008004AD" w:rsidRDefault="00C01816" w:rsidP="00060175">
                    <w:pPr>
                      <w:spacing w:before="40" w:after="0" w:line="400" w:lineRule="exact"/>
                      <w:rPr>
                        <w:rFonts w:ascii="Segoe UI Semibold" w:hAnsi="Segoe UI Semibold" w:cs="Segoe UI Semibold"/>
                        <w:color w:val="FFFFFF" w:themeColor="background1"/>
                        <w:sz w:val="32"/>
                        <w:szCs w:val="36"/>
                      </w:rPr>
                    </w:pPr>
                    <w:r w:rsidRPr="008004AD">
                      <w:rPr>
                        <w:rFonts w:ascii="Segoe UI Semibold" w:hAnsi="Segoe UI Semibold" w:cs="Segoe UI Semibold"/>
                        <w:color w:val="FFFFFF" w:themeColor="background1"/>
                        <w:sz w:val="32"/>
                        <w:szCs w:val="36"/>
                      </w:rPr>
                      <w:t>Landing Page Framework</w:t>
                    </w:r>
                  </w:p>
                </w:txbxContent>
              </v:textbox>
            </v:shape>
          </w:pict>
        </mc:Fallback>
      </mc:AlternateContent>
    </w:r>
  </w:p>
  <w:p w14:paraId="700D8A62" w14:textId="77777777" w:rsidR="00C01816" w:rsidRDefault="00C01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DAC"/>
    <w:multiLevelType w:val="hybridMultilevel"/>
    <w:tmpl w:val="430A326A"/>
    <w:lvl w:ilvl="0" w:tplc="93F80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4B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424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0B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CE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6E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60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24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E5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106F67"/>
    <w:multiLevelType w:val="hybridMultilevel"/>
    <w:tmpl w:val="0812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744C7"/>
    <w:multiLevelType w:val="hybridMultilevel"/>
    <w:tmpl w:val="E782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27FD"/>
    <w:multiLevelType w:val="hybridMultilevel"/>
    <w:tmpl w:val="2AF0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666F5"/>
    <w:multiLevelType w:val="hybridMultilevel"/>
    <w:tmpl w:val="28E6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9234D"/>
    <w:multiLevelType w:val="hybridMultilevel"/>
    <w:tmpl w:val="1CEC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668FD"/>
    <w:multiLevelType w:val="hybridMultilevel"/>
    <w:tmpl w:val="DC6C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4612A"/>
    <w:multiLevelType w:val="hybridMultilevel"/>
    <w:tmpl w:val="8BF6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840BF"/>
    <w:multiLevelType w:val="hybridMultilevel"/>
    <w:tmpl w:val="2318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A10FB"/>
    <w:multiLevelType w:val="hybridMultilevel"/>
    <w:tmpl w:val="603AEFA0"/>
    <w:lvl w:ilvl="0" w:tplc="51361CE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EE4EE7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AB3494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2110DB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246ED7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E1A625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290631A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92DA43D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ADBEF72E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10" w15:restartNumberingAfterBreak="0">
    <w:nsid w:val="73BD5F3E"/>
    <w:multiLevelType w:val="hybridMultilevel"/>
    <w:tmpl w:val="7B20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B54BE"/>
    <w:multiLevelType w:val="hybridMultilevel"/>
    <w:tmpl w:val="92681678"/>
    <w:lvl w:ilvl="0" w:tplc="4800A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C1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E28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06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8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AD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20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AA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C0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3F03C9"/>
    <w:multiLevelType w:val="hybridMultilevel"/>
    <w:tmpl w:val="AA88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906F2"/>
    <w:multiLevelType w:val="hybridMultilevel"/>
    <w:tmpl w:val="32A0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75"/>
    <w:rsid w:val="000070D3"/>
    <w:rsid w:val="00015734"/>
    <w:rsid w:val="00027904"/>
    <w:rsid w:val="00027E68"/>
    <w:rsid w:val="0003410F"/>
    <w:rsid w:val="00060175"/>
    <w:rsid w:val="000812AE"/>
    <w:rsid w:val="000D2C84"/>
    <w:rsid w:val="000E2845"/>
    <w:rsid w:val="000E2D7E"/>
    <w:rsid w:val="0012229B"/>
    <w:rsid w:val="00136B7E"/>
    <w:rsid w:val="001859AB"/>
    <w:rsid w:val="00197EE7"/>
    <w:rsid w:val="001C019B"/>
    <w:rsid w:val="001C3E44"/>
    <w:rsid w:val="001D2DE5"/>
    <w:rsid w:val="001E65B3"/>
    <w:rsid w:val="001F6268"/>
    <w:rsid w:val="002367FA"/>
    <w:rsid w:val="00294F9F"/>
    <w:rsid w:val="00295584"/>
    <w:rsid w:val="00311576"/>
    <w:rsid w:val="0031281F"/>
    <w:rsid w:val="00315620"/>
    <w:rsid w:val="0033413C"/>
    <w:rsid w:val="0035764A"/>
    <w:rsid w:val="00383143"/>
    <w:rsid w:val="003A7D81"/>
    <w:rsid w:val="003E2347"/>
    <w:rsid w:val="003E2A3D"/>
    <w:rsid w:val="0040490D"/>
    <w:rsid w:val="00463670"/>
    <w:rsid w:val="004A4ECC"/>
    <w:rsid w:val="004B163D"/>
    <w:rsid w:val="004E0F7F"/>
    <w:rsid w:val="00506307"/>
    <w:rsid w:val="00511D1A"/>
    <w:rsid w:val="0051670C"/>
    <w:rsid w:val="00520DAF"/>
    <w:rsid w:val="005222FC"/>
    <w:rsid w:val="005265E9"/>
    <w:rsid w:val="00556F5D"/>
    <w:rsid w:val="00592831"/>
    <w:rsid w:val="005C25AE"/>
    <w:rsid w:val="005D5B4A"/>
    <w:rsid w:val="00604364"/>
    <w:rsid w:val="00673E3A"/>
    <w:rsid w:val="006A3266"/>
    <w:rsid w:val="006E617C"/>
    <w:rsid w:val="00700D7C"/>
    <w:rsid w:val="007152AE"/>
    <w:rsid w:val="007374CA"/>
    <w:rsid w:val="007A2CD1"/>
    <w:rsid w:val="007A55A0"/>
    <w:rsid w:val="008004AD"/>
    <w:rsid w:val="0080484C"/>
    <w:rsid w:val="008249F1"/>
    <w:rsid w:val="008426A4"/>
    <w:rsid w:val="00867C8B"/>
    <w:rsid w:val="00883C3E"/>
    <w:rsid w:val="00904EEB"/>
    <w:rsid w:val="00935312"/>
    <w:rsid w:val="009F0403"/>
    <w:rsid w:val="009F1075"/>
    <w:rsid w:val="00A1253F"/>
    <w:rsid w:val="00A3199A"/>
    <w:rsid w:val="00A54A14"/>
    <w:rsid w:val="00A83D69"/>
    <w:rsid w:val="00AC637C"/>
    <w:rsid w:val="00AE6A2E"/>
    <w:rsid w:val="00B17026"/>
    <w:rsid w:val="00B3673B"/>
    <w:rsid w:val="00B6696B"/>
    <w:rsid w:val="00B73CDF"/>
    <w:rsid w:val="00BB1557"/>
    <w:rsid w:val="00BC0EFA"/>
    <w:rsid w:val="00C01816"/>
    <w:rsid w:val="00C333CE"/>
    <w:rsid w:val="00C52961"/>
    <w:rsid w:val="00C56AA5"/>
    <w:rsid w:val="00C835DB"/>
    <w:rsid w:val="00C9201E"/>
    <w:rsid w:val="00CA153E"/>
    <w:rsid w:val="00CC0DFB"/>
    <w:rsid w:val="00CD543E"/>
    <w:rsid w:val="00D025CF"/>
    <w:rsid w:val="00D07367"/>
    <w:rsid w:val="00D32EE5"/>
    <w:rsid w:val="00D33D92"/>
    <w:rsid w:val="00D35BCF"/>
    <w:rsid w:val="00D46F2D"/>
    <w:rsid w:val="00D64531"/>
    <w:rsid w:val="00D772F8"/>
    <w:rsid w:val="00D8572E"/>
    <w:rsid w:val="00D86281"/>
    <w:rsid w:val="00DD047D"/>
    <w:rsid w:val="00DF0091"/>
    <w:rsid w:val="00E219BC"/>
    <w:rsid w:val="00E3064E"/>
    <w:rsid w:val="00E45A21"/>
    <w:rsid w:val="00E52057"/>
    <w:rsid w:val="00E56B24"/>
    <w:rsid w:val="00E970AC"/>
    <w:rsid w:val="00EA4840"/>
    <w:rsid w:val="00EC4FD5"/>
    <w:rsid w:val="00F0062D"/>
    <w:rsid w:val="00F64C7C"/>
    <w:rsid w:val="00F65F2A"/>
    <w:rsid w:val="00F91DCD"/>
    <w:rsid w:val="00FA17D8"/>
    <w:rsid w:val="00FA78B8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D8A12"/>
  <w15:chartTrackingRefBased/>
  <w15:docId w15:val="{89A9A6FF-8E13-4AF7-99E0-87B383D7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75"/>
  </w:style>
  <w:style w:type="paragraph" w:styleId="Footer">
    <w:name w:val="footer"/>
    <w:basedOn w:val="Normal"/>
    <w:link w:val="FooterChar"/>
    <w:uiPriority w:val="99"/>
    <w:unhideWhenUsed/>
    <w:rsid w:val="0006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75"/>
  </w:style>
  <w:style w:type="table" w:styleId="TableGrid">
    <w:name w:val="Table Grid"/>
    <w:basedOn w:val="TableNormal"/>
    <w:uiPriority w:val="39"/>
    <w:rsid w:val="00C0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1DCD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D5DF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4840"/>
  </w:style>
  <w:style w:type="paragraph" w:styleId="FootnoteText">
    <w:name w:val="footnote text"/>
    <w:basedOn w:val="Normal"/>
    <w:link w:val="FootnoteTextChar"/>
    <w:uiPriority w:val="99"/>
    <w:semiHidden/>
    <w:unhideWhenUsed/>
    <w:rsid w:val="00EA4840"/>
    <w:pPr>
      <w:spacing w:after="0" w:line="240" w:lineRule="auto"/>
    </w:pPr>
    <w:rPr>
      <w:rFonts w:ascii="Trebuchet MS" w:eastAsia="Calibri" w:hAnsi="Trebuchet M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840"/>
    <w:rPr>
      <w:rFonts w:ascii="Trebuchet MS" w:eastAsia="Calibri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840"/>
    <w:rPr>
      <w:vertAlign w:val="superscript"/>
    </w:rPr>
  </w:style>
  <w:style w:type="table" w:styleId="PlainTable5">
    <w:name w:val="Plain Table 5"/>
    <w:basedOn w:val="TableNormal"/>
    <w:uiPriority w:val="45"/>
    <w:rsid w:val="007A55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4A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72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396">
          <w:marLeft w:val="76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42">
          <w:marLeft w:val="76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918">
          <w:marLeft w:val="76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898">
          <w:marLeft w:val="76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492">
          <w:marLeft w:val="76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00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76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1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33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49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EAF80B8796740BE4A59CE95503AAD" ma:contentTypeVersion="2" ma:contentTypeDescription="Create a new document." ma:contentTypeScope="" ma:versionID="d0b00e535c76420a8a7c93e7ebab6835">
  <xsd:schema xmlns:xsd="http://www.w3.org/2001/XMLSchema" xmlns:xs="http://www.w3.org/2001/XMLSchema" xmlns:p="http://schemas.microsoft.com/office/2006/metadata/properties" xmlns:ns2="03f18243-af74-43e9-a8e0-d6f68dd9bcd8" targetNamespace="http://schemas.microsoft.com/office/2006/metadata/properties" ma:root="true" ma:fieldsID="ac2a37d6c8575ba0b25769fa191c9c5b" ns2:_="">
    <xsd:import namespace="03f18243-af74-43e9-a8e0-d6f68dd9b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18243-af74-43e9-a8e0-d6f68dd9bc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3BF40-2512-4F2D-A4D3-70D51C4B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B9548-70C4-4894-95A8-082C1F2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18243-af74-43e9-a8e0-d6f68dd9b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B1578-C267-4E1E-8630-691D88C085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Terawe</dc:creator>
  <cp:keywords/>
  <dc:description/>
  <cp:lastModifiedBy>Paul Simpson</cp:lastModifiedBy>
  <cp:revision>3</cp:revision>
  <dcterms:created xsi:type="dcterms:W3CDTF">2016-10-18T19:45:00Z</dcterms:created>
  <dcterms:modified xsi:type="dcterms:W3CDTF">2016-10-18T19:45:00Z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0x010100837EAF80B8796740BE4A59CE95503AAD</vt:lpwstr>
  </property>
</Properties>
</file>