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7A" w:rsidRDefault="004832DB" w:rsidP="00D01F6C">
      <w:pPr>
        <w:pStyle w:val="Graphic"/>
        <w:tabs>
          <w:tab w:val="right" w:pos="8280"/>
        </w:tabs>
        <w:jc w:val="right"/>
      </w:pPr>
      <w:r>
        <w:rPr>
          <w:noProof/>
        </w:rPr>
        <w:drawing>
          <wp:inline distT="0" distB="0" distL="0" distR="0">
            <wp:extent cx="1028700" cy="161925"/>
            <wp:effectExtent l="19050" t="0" r="0" b="0"/>
            <wp:docPr id="5" name="Picture 1" descr="ms-logo_cgra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ogo_cgray6"/>
                    <pic:cNvPicPr>
                      <a:picLocks noChangeAspect="1" noChangeArrowheads="1"/>
                    </pic:cNvPicPr>
                  </pic:nvPicPr>
                  <pic:blipFill>
                    <a:blip r:embed="rId8"/>
                    <a:srcRect/>
                    <a:stretch>
                      <a:fillRect/>
                    </a:stretch>
                  </pic:blipFill>
                  <pic:spPr bwMode="auto">
                    <a:xfrm>
                      <a:off x="0" y="0"/>
                      <a:ext cx="1028700" cy="161925"/>
                    </a:xfrm>
                    <a:prstGeom prst="rect">
                      <a:avLst/>
                    </a:prstGeom>
                    <a:noFill/>
                    <a:ln w="9525">
                      <a:noFill/>
                      <a:miter lim="800000"/>
                      <a:headEnd/>
                      <a:tailEnd/>
                    </a:ln>
                  </pic:spPr>
                </pic:pic>
              </a:graphicData>
            </a:graphic>
          </wp:inline>
        </w:drawing>
      </w:r>
    </w:p>
    <w:p w:rsidR="00A6697A" w:rsidRDefault="00E83051" w:rsidP="00A6697A">
      <w:pPr>
        <w:pStyle w:val="Graphic"/>
        <w:tabs>
          <w:tab w:val="right" w:pos="8280"/>
        </w:tabs>
        <w:ind w:left="-450"/>
      </w:pPr>
      <w:r>
        <w:rPr>
          <w:noProof/>
        </w:rPr>
        <w:pict>
          <v:line id="_x0000_s1032" style="position:absolute;left:0;text-align:left;z-index:251656704" from="0,9.2pt" to="414pt,9.2pt" strokecolor="#afb0b2" strokeweight="9pt"/>
        </w:pict>
      </w:r>
    </w:p>
    <w:p w:rsidR="00A6697A" w:rsidRDefault="00A6697A">
      <w:pPr>
        <w:pStyle w:val="WhitePaperTitle"/>
      </w:pPr>
    </w:p>
    <w:p w:rsidR="0048082A" w:rsidRDefault="0048082A" w:rsidP="0048082A"/>
    <w:p w:rsidR="0048082A" w:rsidRDefault="0048082A" w:rsidP="0048082A"/>
    <w:p w:rsidR="0048082A" w:rsidRDefault="00197031" w:rsidP="0048082A">
      <w:r>
        <w:rPr>
          <w:noProof/>
        </w:rPr>
        <w:drawing>
          <wp:inline distT="0" distB="0" distL="0" distR="0">
            <wp:extent cx="4448175" cy="990600"/>
            <wp:effectExtent l="19050" t="0" r="9525" b="0"/>
            <wp:docPr id="2" name="Picture 8" descr="WS08-enterprise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08-enterprise_h_rgb.png"/>
                    <pic:cNvPicPr>
                      <a:picLocks noChangeAspect="1" noChangeArrowheads="1"/>
                    </pic:cNvPicPr>
                  </pic:nvPicPr>
                  <pic:blipFill>
                    <a:blip r:embed="rId9"/>
                    <a:srcRect/>
                    <a:stretch>
                      <a:fillRect/>
                    </a:stretch>
                  </pic:blipFill>
                  <pic:spPr bwMode="auto">
                    <a:xfrm>
                      <a:off x="0" y="0"/>
                      <a:ext cx="4448175" cy="990600"/>
                    </a:xfrm>
                    <a:prstGeom prst="rect">
                      <a:avLst/>
                    </a:prstGeom>
                    <a:noFill/>
                    <a:ln w="9525">
                      <a:noFill/>
                      <a:miter lim="800000"/>
                      <a:headEnd/>
                      <a:tailEnd/>
                    </a:ln>
                  </pic:spPr>
                </pic:pic>
              </a:graphicData>
            </a:graphic>
          </wp:inline>
        </w:drawing>
      </w:r>
    </w:p>
    <w:p w:rsidR="0048082A" w:rsidRDefault="0048082A" w:rsidP="0048082A"/>
    <w:p w:rsidR="0048082A" w:rsidRDefault="0048082A" w:rsidP="0048082A"/>
    <w:p w:rsidR="0048082A" w:rsidRDefault="0048082A" w:rsidP="0048082A"/>
    <w:p w:rsidR="0048082A" w:rsidRDefault="0048082A" w:rsidP="0048082A"/>
    <w:p w:rsidR="0048082A" w:rsidRDefault="0048082A" w:rsidP="0048082A"/>
    <w:p w:rsidR="0048082A" w:rsidRDefault="0048082A" w:rsidP="0048082A"/>
    <w:p w:rsidR="0048082A" w:rsidRDefault="0048082A" w:rsidP="0048082A"/>
    <w:p w:rsidR="0048082A" w:rsidRPr="0048082A" w:rsidRDefault="0048082A" w:rsidP="0048082A"/>
    <w:p w:rsidR="00A6697A" w:rsidRDefault="00E440E1">
      <w:pPr>
        <w:pStyle w:val="WhitePaperTitle"/>
      </w:pPr>
      <w:r>
        <w:t xml:space="preserve">Overview of </w:t>
      </w:r>
      <w:r w:rsidR="0048082A">
        <w:t xml:space="preserve">Failover </w:t>
      </w:r>
      <w:r w:rsidR="00A6697A">
        <w:t xml:space="preserve">Clustering </w:t>
      </w:r>
      <w:r w:rsidR="0048082A">
        <w:t>with</w:t>
      </w:r>
      <w:r w:rsidR="00A6697A">
        <w:t xml:space="preserve"> Windows Server </w:t>
      </w:r>
      <w:r>
        <w:t>2008</w:t>
      </w:r>
    </w:p>
    <w:p w:rsidR="00A6697A" w:rsidRDefault="00A6697A">
      <w:pPr>
        <w:pStyle w:val="WhitePaperDescriptor"/>
      </w:pPr>
      <w:r>
        <w:t xml:space="preserve">White Paper </w:t>
      </w:r>
    </w:p>
    <w:p w:rsidR="00A6697A" w:rsidRDefault="00A6697A">
      <w:pPr>
        <w:pStyle w:val="BodyText"/>
      </w:pPr>
      <w:bookmarkStart w:id="0" w:name="_Toc421704653"/>
      <w:r>
        <w:t xml:space="preserve">Published: </w:t>
      </w:r>
      <w:bookmarkEnd w:id="0"/>
      <w:r w:rsidR="00B9143B">
        <w:t>November</w:t>
      </w:r>
      <w:r>
        <w:t xml:space="preserve"> 2007</w:t>
      </w:r>
    </w:p>
    <w:p w:rsidR="00A6697A" w:rsidRPr="00FA4397" w:rsidRDefault="00A6697A" w:rsidP="000937B9">
      <w:pPr>
        <w:pStyle w:val="BodyText"/>
      </w:pPr>
      <w:bookmarkStart w:id="1" w:name="_Toc425749975"/>
      <w:bookmarkStart w:id="2" w:name="_Toc430591512"/>
      <w:bookmarkStart w:id="3" w:name="_Toc430591712"/>
      <w:bookmarkStart w:id="4" w:name="_Toc430591752"/>
      <w:r>
        <w:t xml:space="preserve">For the latest information, please see </w:t>
      </w:r>
      <w:r w:rsidR="000937B9">
        <w:br/>
      </w:r>
      <w:hyperlink r:id="rId10" w:history="1">
        <w:r w:rsidR="000937B9" w:rsidRPr="00CB24CB">
          <w:rPr>
            <w:rStyle w:val="Hyperlink"/>
          </w:rPr>
          <w:t>www.microsoft.com/windowsserver2008/failover-clusters.mspx</w:t>
        </w:r>
      </w:hyperlink>
    </w:p>
    <w:p w:rsidR="00A6697A" w:rsidRDefault="00A6697A">
      <w:pPr>
        <w:pStyle w:val="BodyText"/>
      </w:pPr>
    </w:p>
    <w:p w:rsidR="00A6697A" w:rsidRDefault="00A6697A">
      <w:pPr>
        <w:pStyle w:val="BodyText"/>
      </w:pPr>
    </w:p>
    <w:p w:rsidR="00A6697A" w:rsidRDefault="00A6697A">
      <w:pPr>
        <w:pStyle w:val="Contents"/>
        <w:sectPr w:rsidR="00A6697A">
          <w:footerReference w:type="default" r:id="rId11"/>
          <w:headerReference w:type="first" r:id="rId12"/>
          <w:footnotePr>
            <w:numFmt w:val="chicago"/>
          </w:footnotePr>
          <w:type w:val="continuous"/>
          <w:pgSz w:w="12240" w:h="15840" w:code="1"/>
          <w:pgMar w:top="1440" w:right="1080" w:bottom="-1440" w:left="2592" w:header="720" w:footer="720" w:gutter="245"/>
          <w:paperSrc w:first="7" w:other="7"/>
          <w:pgNumType w:start="0"/>
          <w:cols w:space="720"/>
          <w:titlePg/>
        </w:sectPr>
      </w:pPr>
      <w:r>
        <w:lastRenderedPageBreak/>
        <w:t>Contents</w:t>
      </w:r>
      <w:bookmarkEnd w:id="1"/>
      <w:bookmarkEnd w:id="2"/>
      <w:bookmarkEnd w:id="3"/>
      <w:bookmarkEnd w:id="4"/>
    </w:p>
    <w:p w:rsidR="001A3D2D" w:rsidRDefault="00E83051">
      <w:pPr>
        <w:pStyle w:val="TOC1"/>
        <w:tabs>
          <w:tab w:val="right" w:leader="dot" w:pos="8313"/>
        </w:tabs>
        <w:rPr>
          <w:rFonts w:asciiTheme="minorHAnsi" w:eastAsiaTheme="minorEastAsia" w:hAnsiTheme="minorHAnsi" w:cstheme="minorBidi"/>
          <w:noProof/>
          <w:sz w:val="22"/>
          <w:szCs w:val="22"/>
        </w:rPr>
      </w:pPr>
      <w:r>
        <w:lastRenderedPageBreak/>
        <w:fldChar w:fldCharType="begin"/>
      </w:r>
      <w:r w:rsidR="00A6697A">
        <w:instrText xml:space="preserve"> TOC \o "1-2" </w:instrText>
      </w:r>
      <w:r>
        <w:fldChar w:fldCharType="separate"/>
      </w:r>
      <w:r w:rsidR="001A3D2D">
        <w:rPr>
          <w:noProof/>
        </w:rPr>
        <w:t>Introduction</w:t>
      </w:r>
      <w:r w:rsidR="001A3D2D">
        <w:rPr>
          <w:noProof/>
        </w:rPr>
        <w:tab/>
      </w:r>
      <w:r>
        <w:rPr>
          <w:noProof/>
        </w:rPr>
        <w:fldChar w:fldCharType="begin"/>
      </w:r>
      <w:r w:rsidR="001A3D2D">
        <w:rPr>
          <w:noProof/>
        </w:rPr>
        <w:instrText xml:space="preserve"> PAGEREF _Toc181695012 \h </w:instrText>
      </w:r>
      <w:r>
        <w:rPr>
          <w:noProof/>
        </w:rPr>
      </w:r>
      <w:r>
        <w:rPr>
          <w:noProof/>
        </w:rPr>
        <w:fldChar w:fldCharType="separate"/>
      </w:r>
      <w:r w:rsidR="001A3D2D">
        <w:rPr>
          <w:noProof/>
        </w:rPr>
        <w:t>1</w:t>
      </w:r>
      <w:r>
        <w:rPr>
          <w:noProof/>
        </w:rPr>
        <w:fldChar w:fldCharType="end"/>
      </w:r>
    </w:p>
    <w:p w:rsidR="001A3D2D" w:rsidRDefault="001A3D2D">
      <w:pPr>
        <w:pStyle w:val="TOC1"/>
        <w:tabs>
          <w:tab w:val="right" w:leader="dot" w:pos="8313"/>
        </w:tabs>
        <w:rPr>
          <w:rFonts w:asciiTheme="minorHAnsi" w:eastAsiaTheme="minorEastAsia" w:hAnsiTheme="minorHAnsi" w:cstheme="minorBidi"/>
          <w:noProof/>
          <w:sz w:val="22"/>
          <w:szCs w:val="22"/>
        </w:rPr>
      </w:pPr>
      <w:r>
        <w:rPr>
          <w:noProof/>
        </w:rPr>
        <w:t>Installation, Management, and Administration</w:t>
      </w:r>
      <w:r>
        <w:rPr>
          <w:noProof/>
        </w:rPr>
        <w:tab/>
      </w:r>
      <w:r w:rsidR="00E83051">
        <w:rPr>
          <w:noProof/>
        </w:rPr>
        <w:fldChar w:fldCharType="begin"/>
      </w:r>
      <w:r>
        <w:rPr>
          <w:noProof/>
        </w:rPr>
        <w:instrText xml:space="preserve"> PAGEREF _Toc181695013 \h </w:instrText>
      </w:r>
      <w:r w:rsidR="00E83051">
        <w:rPr>
          <w:noProof/>
        </w:rPr>
      </w:r>
      <w:r w:rsidR="00E83051">
        <w:rPr>
          <w:noProof/>
        </w:rPr>
        <w:fldChar w:fldCharType="separate"/>
      </w:r>
      <w:r>
        <w:rPr>
          <w:noProof/>
        </w:rPr>
        <w:t>2</w:t>
      </w:r>
      <w:r w:rsidR="00E83051">
        <w:rPr>
          <w:noProof/>
        </w:rPr>
        <w:fldChar w:fldCharType="end"/>
      </w:r>
    </w:p>
    <w:p w:rsidR="001A3D2D" w:rsidRDefault="001A3D2D">
      <w:pPr>
        <w:pStyle w:val="TOC1"/>
        <w:tabs>
          <w:tab w:val="right" w:leader="dot" w:pos="8313"/>
        </w:tabs>
        <w:rPr>
          <w:rFonts w:asciiTheme="minorHAnsi" w:eastAsiaTheme="minorEastAsia" w:hAnsiTheme="minorHAnsi" w:cstheme="minorBidi"/>
          <w:noProof/>
          <w:sz w:val="22"/>
          <w:szCs w:val="22"/>
        </w:rPr>
      </w:pPr>
      <w:r>
        <w:rPr>
          <w:noProof/>
        </w:rPr>
        <w:t>Architecture</w:t>
      </w:r>
      <w:r>
        <w:rPr>
          <w:noProof/>
        </w:rPr>
        <w:tab/>
      </w:r>
      <w:r w:rsidR="00E83051">
        <w:rPr>
          <w:noProof/>
        </w:rPr>
        <w:fldChar w:fldCharType="begin"/>
      </w:r>
      <w:r>
        <w:rPr>
          <w:noProof/>
        </w:rPr>
        <w:instrText xml:space="preserve"> PAGEREF _Toc181695014 \h </w:instrText>
      </w:r>
      <w:r w:rsidR="00E83051">
        <w:rPr>
          <w:noProof/>
        </w:rPr>
      </w:r>
      <w:r w:rsidR="00E83051">
        <w:rPr>
          <w:noProof/>
        </w:rPr>
        <w:fldChar w:fldCharType="separate"/>
      </w:r>
      <w:r>
        <w:rPr>
          <w:noProof/>
        </w:rPr>
        <w:t>4</w:t>
      </w:r>
      <w:r w:rsidR="00E83051">
        <w:rPr>
          <w:noProof/>
        </w:rPr>
        <w:fldChar w:fldCharType="end"/>
      </w:r>
    </w:p>
    <w:p w:rsidR="001A3D2D" w:rsidRDefault="001A3D2D">
      <w:pPr>
        <w:pStyle w:val="TOC1"/>
        <w:tabs>
          <w:tab w:val="right" w:leader="dot" w:pos="8313"/>
        </w:tabs>
        <w:rPr>
          <w:rFonts w:asciiTheme="minorHAnsi" w:eastAsiaTheme="minorEastAsia" w:hAnsiTheme="minorHAnsi" w:cstheme="minorBidi"/>
          <w:noProof/>
          <w:sz w:val="22"/>
          <w:szCs w:val="22"/>
        </w:rPr>
      </w:pPr>
      <w:r>
        <w:rPr>
          <w:noProof/>
        </w:rPr>
        <w:t>Storage Improvements</w:t>
      </w:r>
      <w:r>
        <w:rPr>
          <w:noProof/>
        </w:rPr>
        <w:tab/>
      </w:r>
      <w:r w:rsidR="00E83051">
        <w:rPr>
          <w:noProof/>
        </w:rPr>
        <w:fldChar w:fldCharType="begin"/>
      </w:r>
      <w:r>
        <w:rPr>
          <w:noProof/>
        </w:rPr>
        <w:instrText xml:space="preserve"> PAGEREF _Toc181695015 \h </w:instrText>
      </w:r>
      <w:r w:rsidR="00E83051">
        <w:rPr>
          <w:noProof/>
        </w:rPr>
      </w:r>
      <w:r w:rsidR="00E83051">
        <w:rPr>
          <w:noProof/>
        </w:rPr>
        <w:fldChar w:fldCharType="separate"/>
      </w:r>
      <w:r>
        <w:rPr>
          <w:noProof/>
        </w:rPr>
        <w:t>6</w:t>
      </w:r>
      <w:r w:rsidR="00E83051">
        <w:rPr>
          <w:noProof/>
        </w:rPr>
        <w:fldChar w:fldCharType="end"/>
      </w:r>
    </w:p>
    <w:p w:rsidR="001A3D2D" w:rsidRDefault="001A3D2D">
      <w:pPr>
        <w:pStyle w:val="TOC2"/>
        <w:tabs>
          <w:tab w:val="right" w:leader="dot" w:pos="8313"/>
        </w:tabs>
        <w:rPr>
          <w:rFonts w:asciiTheme="minorHAnsi" w:eastAsiaTheme="minorEastAsia" w:hAnsiTheme="minorHAnsi" w:cstheme="minorBidi"/>
          <w:noProof/>
          <w:sz w:val="22"/>
          <w:szCs w:val="22"/>
        </w:rPr>
      </w:pPr>
      <w:r>
        <w:rPr>
          <w:noProof/>
        </w:rPr>
        <w:t>Closer Integration with VSS</w:t>
      </w:r>
      <w:r>
        <w:rPr>
          <w:noProof/>
        </w:rPr>
        <w:tab/>
      </w:r>
      <w:r w:rsidR="00E83051">
        <w:rPr>
          <w:noProof/>
        </w:rPr>
        <w:fldChar w:fldCharType="begin"/>
      </w:r>
      <w:r>
        <w:rPr>
          <w:noProof/>
        </w:rPr>
        <w:instrText xml:space="preserve"> PAGEREF _Toc181695016 \h </w:instrText>
      </w:r>
      <w:r w:rsidR="00E83051">
        <w:rPr>
          <w:noProof/>
        </w:rPr>
      </w:r>
      <w:r w:rsidR="00E83051">
        <w:rPr>
          <w:noProof/>
        </w:rPr>
        <w:fldChar w:fldCharType="separate"/>
      </w:r>
      <w:r>
        <w:rPr>
          <w:noProof/>
        </w:rPr>
        <w:t>6</w:t>
      </w:r>
      <w:r w:rsidR="00E83051">
        <w:rPr>
          <w:noProof/>
        </w:rPr>
        <w:fldChar w:fldCharType="end"/>
      </w:r>
    </w:p>
    <w:p w:rsidR="001A3D2D" w:rsidRDefault="001A3D2D">
      <w:pPr>
        <w:pStyle w:val="TOC1"/>
        <w:tabs>
          <w:tab w:val="right" w:leader="dot" w:pos="8313"/>
        </w:tabs>
        <w:rPr>
          <w:rFonts w:asciiTheme="minorHAnsi" w:eastAsiaTheme="minorEastAsia" w:hAnsiTheme="minorHAnsi" w:cstheme="minorBidi"/>
          <w:noProof/>
          <w:sz w:val="22"/>
          <w:szCs w:val="22"/>
        </w:rPr>
      </w:pPr>
      <w:r>
        <w:rPr>
          <w:noProof/>
        </w:rPr>
        <w:t>Security Improvements</w:t>
      </w:r>
      <w:r>
        <w:rPr>
          <w:noProof/>
        </w:rPr>
        <w:tab/>
      </w:r>
      <w:r w:rsidR="00E83051">
        <w:rPr>
          <w:noProof/>
        </w:rPr>
        <w:fldChar w:fldCharType="begin"/>
      </w:r>
      <w:r>
        <w:rPr>
          <w:noProof/>
        </w:rPr>
        <w:instrText xml:space="preserve"> PAGEREF _Toc181695017 \h </w:instrText>
      </w:r>
      <w:r w:rsidR="00E83051">
        <w:rPr>
          <w:noProof/>
        </w:rPr>
      </w:r>
      <w:r w:rsidR="00E83051">
        <w:rPr>
          <w:noProof/>
        </w:rPr>
        <w:fldChar w:fldCharType="separate"/>
      </w:r>
      <w:r>
        <w:rPr>
          <w:noProof/>
        </w:rPr>
        <w:t>7</w:t>
      </w:r>
      <w:r w:rsidR="00E83051">
        <w:rPr>
          <w:noProof/>
        </w:rPr>
        <w:fldChar w:fldCharType="end"/>
      </w:r>
    </w:p>
    <w:p w:rsidR="001A3D2D" w:rsidRDefault="001A3D2D">
      <w:pPr>
        <w:pStyle w:val="TOC1"/>
        <w:tabs>
          <w:tab w:val="right" w:leader="dot" w:pos="8313"/>
        </w:tabs>
        <w:rPr>
          <w:rFonts w:asciiTheme="minorHAnsi" w:eastAsiaTheme="minorEastAsia" w:hAnsiTheme="minorHAnsi" w:cstheme="minorBidi"/>
          <w:noProof/>
          <w:sz w:val="22"/>
          <w:szCs w:val="22"/>
        </w:rPr>
      </w:pPr>
      <w:r>
        <w:rPr>
          <w:noProof/>
        </w:rPr>
        <w:t>Conclusion</w:t>
      </w:r>
      <w:r>
        <w:rPr>
          <w:noProof/>
        </w:rPr>
        <w:tab/>
      </w:r>
      <w:r w:rsidR="00E83051">
        <w:rPr>
          <w:noProof/>
        </w:rPr>
        <w:fldChar w:fldCharType="begin"/>
      </w:r>
      <w:r>
        <w:rPr>
          <w:noProof/>
        </w:rPr>
        <w:instrText xml:space="preserve"> PAGEREF _Toc181695018 \h </w:instrText>
      </w:r>
      <w:r w:rsidR="00E83051">
        <w:rPr>
          <w:noProof/>
        </w:rPr>
      </w:r>
      <w:r w:rsidR="00E83051">
        <w:rPr>
          <w:noProof/>
        </w:rPr>
        <w:fldChar w:fldCharType="separate"/>
      </w:r>
      <w:r>
        <w:rPr>
          <w:noProof/>
        </w:rPr>
        <w:t>8</w:t>
      </w:r>
      <w:r w:rsidR="00E83051">
        <w:rPr>
          <w:noProof/>
        </w:rPr>
        <w:fldChar w:fldCharType="end"/>
      </w:r>
    </w:p>
    <w:p w:rsidR="001A3D2D" w:rsidRDefault="001A3D2D">
      <w:pPr>
        <w:pStyle w:val="TOC1"/>
        <w:tabs>
          <w:tab w:val="right" w:leader="dot" w:pos="8313"/>
        </w:tabs>
        <w:rPr>
          <w:rFonts w:asciiTheme="minorHAnsi" w:eastAsiaTheme="minorEastAsia" w:hAnsiTheme="minorHAnsi" w:cstheme="minorBidi"/>
          <w:noProof/>
          <w:sz w:val="22"/>
          <w:szCs w:val="22"/>
        </w:rPr>
      </w:pPr>
      <w:r>
        <w:rPr>
          <w:noProof/>
        </w:rPr>
        <w:t>Related Links</w:t>
      </w:r>
      <w:r>
        <w:rPr>
          <w:noProof/>
        </w:rPr>
        <w:tab/>
      </w:r>
      <w:r w:rsidR="00E83051">
        <w:rPr>
          <w:noProof/>
        </w:rPr>
        <w:fldChar w:fldCharType="begin"/>
      </w:r>
      <w:r>
        <w:rPr>
          <w:noProof/>
        </w:rPr>
        <w:instrText xml:space="preserve"> PAGEREF _Toc181695019 \h </w:instrText>
      </w:r>
      <w:r w:rsidR="00E83051">
        <w:rPr>
          <w:noProof/>
        </w:rPr>
      </w:r>
      <w:r w:rsidR="00E83051">
        <w:rPr>
          <w:noProof/>
        </w:rPr>
        <w:fldChar w:fldCharType="separate"/>
      </w:r>
      <w:r>
        <w:rPr>
          <w:noProof/>
        </w:rPr>
        <w:t>9</w:t>
      </w:r>
      <w:r w:rsidR="00E83051">
        <w:rPr>
          <w:noProof/>
        </w:rPr>
        <w:fldChar w:fldCharType="end"/>
      </w:r>
    </w:p>
    <w:p w:rsidR="00A6697A" w:rsidRDefault="00E83051">
      <w:pPr>
        <w:pStyle w:val="TOC1"/>
      </w:pPr>
      <w:r>
        <w:fldChar w:fldCharType="end"/>
      </w:r>
    </w:p>
    <w:p w:rsidR="00A6697A" w:rsidRDefault="00A6697A" w:rsidP="00A6697A">
      <w:pPr>
        <w:pStyle w:val="Heading1"/>
      </w:pPr>
      <w:bookmarkStart w:id="5" w:name="_Toc430591513"/>
      <w:bookmarkStart w:id="6" w:name="_Toc181695012"/>
      <w:r>
        <w:lastRenderedPageBreak/>
        <w:t>Introduction</w:t>
      </w:r>
      <w:bookmarkEnd w:id="5"/>
      <w:bookmarkEnd w:id="6"/>
      <w:r>
        <w:t xml:space="preserve"> </w:t>
      </w:r>
    </w:p>
    <w:p w:rsidR="00A6697A" w:rsidRDefault="00A6697A" w:rsidP="00A6697A">
      <w:pPr>
        <w:pStyle w:val="BodyText"/>
      </w:pPr>
      <w:r>
        <w:t xml:space="preserve">Organizations put a lot of value on mission-critical servers and rely on them heavily to run their businesses. As a result, server downtime can be very costly. A heavily used e-mail or </w:t>
      </w:r>
      <w:r w:rsidR="005D6845">
        <w:t>database</w:t>
      </w:r>
      <w:r>
        <w:t xml:space="preserve"> server can easily cost a business thousands or tens of thousand</w:t>
      </w:r>
      <w:r w:rsidR="00595D4B">
        <w:t>s</w:t>
      </w:r>
      <w:r>
        <w:t xml:space="preserve"> of dollars in lost productivity or lost business for every hour that it is unavailable. For every benefit and advantage brought to an organization by an IT solution, technology and business decision-makers should also think about how to deal with the inevitable downtime of these solutions.</w:t>
      </w:r>
    </w:p>
    <w:p w:rsidR="00A6697A" w:rsidRPr="00774123" w:rsidRDefault="00A6697A" w:rsidP="00A6697A">
      <w:pPr>
        <w:pStyle w:val="BodyText"/>
      </w:pPr>
      <w:r>
        <w:t>Server workload availability is a trade-off between performance and cost. The ‘round-the-clock pace of global commerce makes uninterrupted IT operations vital to an increasing number of industries, from financial services and logistics to manufacturing and travel and tourism. Even seemingly low-tech business such as trucking suffer when crucial server workloads are unavailable, yet a</w:t>
      </w:r>
      <w:r w:rsidRPr="00CE15CD">
        <w:t xml:space="preserve">chieving the degree </w:t>
      </w:r>
      <w:r>
        <w:t xml:space="preserve">of </w:t>
      </w:r>
      <w:r w:rsidRPr="00CE15CD">
        <w:t xml:space="preserve">reliability and availability demanded by </w:t>
      </w:r>
      <w:r>
        <w:t>mission-critical</w:t>
      </w:r>
      <w:r w:rsidRPr="00CE15CD">
        <w:t xml:space="preserve"> business requirements </w:t>
      </w:r>
      <w:r>
        <w:t>is expensive to create and support</w:t>
      </w:r>
      <w:r w:rsidRPr="00CE15CD">
        <w:t>—</w:t>
      </w:r>
      <w:r>
        <w:t xml:space="preserve">both </w:t>
      </w:r>
      <w:r w:rsidRPr="00CE15CD">
        <w:t xml:space="preserve">in terms of hardware and software costs </w:t>
      </w:r>
      <w:r>
        <w:t>as well as in</w:t>
      </w:r>
      <w:r w:rsidRPr="00CE15CD">
        <w:t xml:space="preserve"> the </w:t>
      </w:r>
      <w:r>
        <w:t xml:space="preserve">worker </w:t>
      </w:r>
      <w:r w:rsidRPr="00CE15CD">
        <w:t xml:space="preserve">time </w:t>
      </w:r>
      <w:r>
        <w:t>r</w:t>
      </w:r>
      <w:r w:rsidRPr="00CE15CD">
        <w:t>equired to manage the solution.</w:t>
      </w:r>
      <w:r>
        <w:t xml:space="preserve"> The challenge for organizations is to learn what level of IT service availability is justified by their own price of downtime.</w:t>
      </w:r>
    </w:p>
    <w:p w:rsidR="00A6697A" w:rsidRPr="00774123" w:rsidRDefault="006C137E" w:rsidP="00A6697A">
      <w:pPr>
        <w:pStyle w:val="BodyText"/>
      </w:pPr>
      <w:r>
        <w:t xml:space="preserve">The term </w:t>
      </w:r>
      <w:r w:rsidR="00B4258D">
        <w:t>“</w:t>
      </w:r>
      <w:r>
        <w:t>h</w:t>
      </w:r>
      <w:r w:rsidR="00A6697A" w:rsidRPr="00774123">
        <w:t>igh availability</w:t>
      </w:r>
      <w:r w:rsidR="00B4258D">
        <w:t>”</w:t>
      </w:r>
      <w:r w:rsidR="00A6697A" w:rsidRPr="00774123">
        <w:t xml:space="preserve"> refers to the characteristic</w:t>
      </w:r>
      <w:r>
        <w:t>s and redundancies</w:t>
      </w:r>
      <w:r w:rsidR="00A6697A" w:rsidRPr="00774123">
        <w:t xml:space="preserve"> of IT infrastructures that make them available to users even in the event of a disruption. Such disruptions can be unexpected and range from anything as localized as the failure of </w:t>
      </w:r>
      <w:r w:rsidR="00A6697A">
        <w:t xml:space="preserve">a </w:t>
      </w:r>
      <w:r w:rsidR="00A6697A" w:rsidRPr="00774123">
        <w:t>network card on a single server to something as dramatic (and improbable) as the physical destruction of an entire data</w:t>
      </w:r>
      <w:r w:rsidR="00595D4B">
        <w:t xml:space="preserve"> </w:t>
      </w:r>
      <w:r w:rsidR="00A6697A" w:rsidRPr="00774123">
        <w:t xml:space="preserve">center. Service disruptions can also be entirely routine and predictable, such as </w:t>
      </w:r>
      <w:r w:rsidR="00A6697A">
        <w:t xml:space="preserve">for </w:t>
      </w:r>
      <w:r w:rsidR="00A6697A" w:rsidRPr="00774123">
        <w:t>server maintenance. Businesses do not prepare for all disruptive possibilities because they are necessarily likely, but because the benefit of such preparation outstrips the cost</w:t>
      </w:r>
      <w:r>
        <w:t xml:space="preserve"> of operational downtime</w:t>
      </w:r>
      <w:r w:rsidR="00A6697A" w:rsidRPr="00774123">
        <w:t xml:space="preserve"> should </w:t>
      </w:r>
      <w:r>
        <w:t>such events</w:t>
      </w:r>
      <w:r w:rsidR="00A6697A" w:rsidRPr="00774123">
        <w:t xml:space="preserve"> ever occur. </w:t>
      </w:r>
    </w:p>
    <w:p w:rsidR="00A6697A" w:rsidRPr="000A371A" w:rsidRDefault="00A6697A" w:rsidP="00A6697A">
      <w:pPr>
        <w:pStyle w:val="BodyText"/>
      </w:pPr>
      <w:r>
        <w:t>Clustering can be used as a way to achieve high availability.</w:t>
      </w:r>
      <w:r w:rsidR="00EB426D">
        <w:t xml:space="preserve"> </w:t>
      </w:r>
      <w:r>
        <w:t xml:space="preserve">Simply defined, a cluster is a group of computers working together to run a common set of applications and to present a </w:t>
      </w:r>
      <w:r w:rsidRPr="006C4E32">
        <w:t>single logical system</w:t>
      </w:r>
      <w:r>
        <w:t xml:space="preserve"> to the client and application. The computers in the cluster are physically connected by local-area network (LAN) or wide-area network (WAN) and programmatically connected by cluster software. These connections allow workloads to fail over to another computer</w:t>
      </w:r>
      <w:r w:rsidR="00DB29E9">
        <w:t xml:space="preserve"> in the cluster</w:t>
      </w:r>
      <w:r w:rsidR="003659AA">
        <w:t xml:space="preserve"> in the case of network failure of scheduled maintenance, for example. This is </w:t>
      </w:r>
      <w:r w:rsidR="00DB29E9">
        <w:t>an</w:t>
      </w:r>
      <w:r>
        <w:t xml:space="preserve"> option not available to stand-alone computers.</w:t>
      </w:r>
    </w:p>
    <w:p w:rsidR="00A6697A" w:rsidRDefault="00A6697A" w:rsidP="00A6697A">
      <w:pPr>
        <w:pStyle w:val="BodyText"/>
      </w:pPr>
      <w:r>
        <w:t>In Windows Server</w:t>
      </w:r>
      <w:r w:rsidRPr="001C6776">
        <w:rPr>
          <w:vertAlign w:val="superscript"/>
        </w:rPr>
        <w:t>®</w:t>
      </w:r>
      <w:r>
        <w:t xml:space="preserve"> </w:t>
      </w:r>
      <w:r w:rsidR="00B1081A">
        <w:t>2008,</w:t>
      </w:r>
      <w:r>
        <w:t xml:space="preserve"> the next major release </w:t>
      </w:r>
      <w:r w:rsidR="00A75EE5">
        <w:t>in</w:t>
      </w:r>
      <w:r>
        <w:t xml:space="preserve"> the Windows Server</w:t>
      </w:r>
      <w:r w:rsidR="008A2F9A" w:rsidRPr="008A2F9A">
        <w:rPr>
          <w:vertAlign w:val="superscript"/>
        </w:rPr>
        <w:t>®</w:t>
      </w:r>
      <w:r>
        <w:t xml:space="preserve"> </w:t>
      </w:r>
      <w:r w:rsidR="00A75EE5">
        <w:t>family of operating systems</w:t>
      </w:r>
      <w:r>
        <w:t xml:space="preserve">, Microsoft is introducing many new features and technologies that will help to increase the security of computers running Windows Server </w:t>
      </w:r>
      <w:r w:rsidR="005D6845">
        <w:t>2008</w:t>
      </w:r>
      <w:r>
        <w:t xml:space="preserve">, increase productivity, and reduce </w:t>
      </w:r>
      <w:r w:rsidR="00CD10A9">
        <w:t>total cost of ownership</w:t>
      </w:r>
      <w:r w:rsidR="002809A2">
        <w:t xml:space="preserve"> (TCO)</w:t>
      </w:r>
      <w:r>
        <w:t xml:space="preserve">. </w:t>
      </w:r>
    </w:p>
    <w:p w:rsidR="00A6697A" w:rsidRDefault="00A6697A">
      <w:pPr>
        <w:pStyle w:val="BodyText"/>
      </w:pPr>
      <w:r>
        <w:t xml:space="preserve">Failover clustering </w:t>
      </w:r>
      <w:r w:rsidR="00EB426D">
        <w:t>is an important feature</w:t>
      </w:r>
      <w:r>
        <w:t xml:space="preserve"> of the Windows Server platform that can improve availability.</w:t>
      </w:r>
      <w:r w:rsidR="00EB426D">
        <w:t xml:space="preserve"> </w:t>
      </w:r>
      <w:r>
        <w:t>When one node fails, another node begins to provide service instead.</w:t>
      </w:r>
      <w:r w:rsidR="00EB426D">
        <w:t xml:space="preserve"> </w:t>
      </w:r>
      <w:r>
        <w:t>This process is called failover.</w:t>
      </w:r>
      <w:r w:rsidR="00EB426D">
        <w:t xml:space="preserve"> </w:t>
      </w:r>
    </w:p>
    <w:p w:rsidR="00A6697A" w:rsidRPr="000A371A" w:rsidRDefault="00E669CE" w:rsidP="00A6697A">
      <w:pPr>
        <w:pStyle w:val="ListBulletedItem1"/>
        <w:ind w:left="0" w:firstLine="0"/>
      </w:pPr>
      <w:r>
        <w:t xml:space="preserve">Failover clusters in Windows Server </w:t>
      </w:r>
      <w:r w:rsidR="005D6845">
        <w:t>2008</w:t>
      </w:r>
      <w:r>
        <w:t xml:space="preserve"> provide</w:t>
      </w:r>
      <w:r w:rsidR="00A6697A">
        <w:t xml:space="preserve"> high availability and scalability for mission-critical applications such as databases, messaging systems, file and print services</w:t>
      </w:r>
      <w:r w:rsidR="00CD10A9">
        <w:t>, and virtualized workloads</w:t>
      </w:r>
      <w:r w:rsidR="00A6697A">
        <w:t>. Multiple servers (nodes) in a cluster remain in constant communication. If one of the nodes in a cluster becomes unavailable (such as a result of failure or having been taken down for maintenance), another node immediately begins providing service. Users who are accessing the service continue to access the service and are unaware that it is now being provided from a different server (node).</w:t>
      </w:r>
      <w:r w:rsidR="00A6697A" w:rsidRPr="000A371A">
        <w:t xml:space="preserve"> </w:t>
      </w:r>
    </w:p>
    <w:p w:rsidR="00A6697A" w:rsidRDefault="00A6697A" w:rsidP="00A6697A">
      <w:pPr>
        <w:pStyle w:val="BodyText"/>
      </w:pPr>
      <w:r>
        <w:t xml:space="preserve">This document describes these new features and improvements for the failover clustering in Windows Server </w:t>
      </w:r>
      <w:r w:rsidR="00595D4B">
        <w:t>2008</w:t>
      </w:r>
      <w:r>
        <w:t>.</w:t>
      </w:r>
      <w:r w:rsidR="00E669CE">
        <w:t xml:space="preserve"> </w:t>
      </w:r>
      <w:r w:rsidR="00CB3F43">
        <w:t>Foremost among these improvements is the vastly simplified user interface for creating and managing clusters.</w:t>
      </w:r>
    </w:p>
    <w:p w:rsidR="00C61712" w:rsidRDefault="00C61712" w:rsidP="00CB3F43">
      <w:pPr>
        <w:pStyle w:val="Heading1"/>
      </w:pPr>
      <w:bookmarkStart w:id="7" w:name="_Toc181695013"/>
      <w:r>
        <w:lastRenderedPageBreak/>
        <w:t>Installation, Management, and Administration</w:t>
      </w:r>
      <w:bookmarkEnd w:id="7"/>
    </w:p>
    <w:p w:rsidR="0041026F" w:rsidRDefault="007E6FD5" w:rsidP="00C61712">
      <w:pPr>
        <w:pStyle w:val="BodyText"/>
      </w:pPr>
      <w:r>
        <w:t xml:space="preserve">Clustering in </w:t>
      </w:r>
      <w:r w:rsidRPr="00246102">
        <w:t xml:space="preserve">Windows Server </w:t>
      </w:r>
      <w:r w:rsidR="005D6845">
        <w:t>2008</w:t>
      </w:r>
      <w:r>
        <w:t xml:space="preserve"> has been radically redesigned to simplify and streamline cluster creation</w:t>
      </w:r>
      <w:r w:rsidR="004A0A5E">
        <w:t xml:space="preserve"> and administration</w:t>
      </w:r>
      <w:r>
        <w:t xml:space="preserve">. Rather than worrying about groups and dependencies, administrators can create an entire cluster in one seamless step via a wizard interface; all they have to do is supply a name for the cluster and the servers to be included in the cluster and the wizard takes care of the rest. </w:t>
      </w:r>
      <w:r w:rsidR="0041026F">
        <w:t>The end result is that you don’t have to be a cluster specialist or have in-depth knowledge to successfully create and administer Windows Server 2008 failover clusters. This means a far better total cost of cluster ownership for you.</w:t>
      </w:r>
    </w:p>
    <w:p w:rsidR="00093AB3" w:rsidRPr="004D1BE8" w:rsidRDefault="007E6FD5" w:rsidP="007E6FD5">
      <w:pPr>
        <w:pStyle w:val="BodyText"/>
      </w:pPr>
      <w:r>
        <w:t xml:space="preserve">Currently, clusters too often fail because of the complexity of configuring them. Hence Windows Server </w:t>
      </w:r>
      <w:r w:rsidR="005D6845">
        <w:t>2008</w:t>
      </w:r>
      <w:r>
        <w:t xml:space="preserve"> </w:t>
      </w:r>
      <w:r w:rsidRPr="00246102">
        <w:t>cluster</w:t>
      </w:r>
      <w:r>
        <w:t>ing</w:t>
      </w:r>
      <w:r w:rsidRPr="00246102">
        <w:t xml:space="preserve"> comes with a built-in cluster </w:t>
      </w:r>
      <w:r>
        <w:t>Validate</w:t>
      </w:r>
      <w:r w:rsidR="00564809">
        <w:t xml:space="preserve"> T</w:t>
      </w:r>
      <w:r w:rsidRPr="00246102">
        <w:t xml:space="preserve">ool (formerly known as </w:t>
      </w:r>
      <w:r w:rsidR="00B4258D">
        <w:t>“</w:t>
      </w:r>
      <w:r>
        <w:t>ClusP</w:t>
      </w:r>
      <w:r w:rsidRPr="00246102">
        <w:t>rep</w:t>
      </w:r>
      <w:r w:rsidR="00B4258D">
        <w:t>”</w:t>
      </w:r>
      <w:r w:rsidRPr="00246102">
        <w:t>).</w:t>
      </w:r>
      <w:r>
        <w:t xml:space="preserve"> </w:t>
      </w:r>
      <w:r w:rsidR="00093AB3">
        <w:t xml:space="preserve">Validate </w:t>
      </w:r>
      <w:r w:rsidR="004D1BE8">
        <w:t>r</w:t>
      </w:r>
      <w:r w:rsidR="004D1BE8" w:rsidRPr="004D1BE8">
        <w:t xml:space="preserve">uns a focused set of tests </w:t>
      </w:r>
      <w:r w:rsidR="004D1BE8">
        <w:t xml:space="preserve">for both functionality and best practices </w:t>
      </w:r>
      <w:r w:rsidR="004D1BE8" w:rsidRPr="004D1BE8">
        <w:t xml:space="preserve">on </w:t>
      </w:r>
      <w:r w:rsidR="004D1BE8">
        <w:t>the</w:t>
      </w:r>
      <w:r w:rsidR="004D1BE8" w:rsidRPr="004D1BE8">
        <w:t xml:space="preserve"> servers that are intended to be </w:t>
      </w:r>
      <w:r w:rsidR="004D1BE8">
        <w:t>in a given</w:t>
      </w:r>
      <w:r w:rsidR="004D1BE8" w:rsidRPr="004D1BE8">
        <w:t xml:space="preserve"> cluster </w:t>
      </w:r>
      <w:r w:rsidR="00093AB3">
        <w:t>as a part of the</w:t>
      </w:r>
      <w:r w:rsidR="001A19D0">
        <w:t xml:space="preserve"> cluster configuration process. </w:t>
      </w:r>
      <w:r w:rsidR="004D1BE8">
        <w:t xml:space="preserve">Validate performs </w:t>
      </w:r>
      <w:r w:rsidR="004D1BE8" w:rsidRPr="004D1BE8">
        <w:t xml:space="preserve">a software inventory, </w:t>
      </w:r>
      <w:r w:rsidR="004D1BE8">
        <w:t>tests the network</w:t>
      </w:r>
      <w:r w:rsidR="004D1BE8" w:rsidRPr="004D1BE8">
        <w:t xml:space="preserve">, </w:t>
      </w:r>
      <w:r w:rsidR="004D1BE8">
        <w:t xml:space="preserve">and </w:t>
      </w:r>
      <w:r w:rsidR="004D1BE8" w:rsidRPr="004D1BE8">
        <w:t>validate</w:t>
      </w:r>
      <w:r w:rsidR="004D1BE8">
        <w:t>s</w:t>
      </w:r>
      <w:r w:rsidR="004D1BE8" w:rsidRPr="004D1BE8">
        <w:t xml:space="preserve"> system configuration</w:t>
      </w:r>
      <w:r w:rsidR="004D1BE8">
        <w:t>.</w:t>
      </w:r>
    </w:p>
    <w:p w:rsidR="00093AB3" w:rsidRDefault="00093AB3" w:rsidP="007E6FD5">
      <w:pPr>
        <w:pStyle w:val="BodyText"/>
      </w:pPr>
      <w:r>
        <w:t>The Validate</w:t>
      </w:r>
      <w:r w:rsidR="007E6FD5" w:rsidRPr="00246102">
        <w:t xml:space="preserve"> </w:t>
      </w:r>
      <w:r>
        <w:t>inventory</w:t>
      </w:r>
      <w:r w:rsidR="007E6FD5" w:rsidRPr="00246102">
        <w:t xml:space="preserve"> include</w:t>
      </w:r>
      <w:r>
        <w:t>s:</w:t>
      </w:r>
    </w:p>
    <w:p w:rsidR="00093AB3" w:rsidRDefault="00093AB3" w:rsidP="00093AB3">
      <w:pPr>
        <w:pStyle w:val="BodyText"/>
        <w:numPr>
          <w:ilvl w:val="0"/>
          <w:numId w:val="29"/>
        </w:numPr>
      </w:pPr>
      <w:r>
        <w:t xml:space="preserve">Operating system </w:t>
      </w:r>
      <w:r w:rsidR="001A19D0">
        <w:t xml:space="preserve">binary consistency </w:t>
      </w:r>
      <w:r>
        <w:t xml:space="preserve">(to ensure that cluster nodes are running the same versions of the operating system as well as have the same </w:t>
      </w:r>
      <w:r w:rsidR="00564809">
        <w:t>h</w:t>
      </w:r>
      <w:r w:rsidRPr="00093AB3">
        <w:t>o</w:t>
      </w:r>
      <w:r w:rsidR="00564809">
        <w:t>tfix and service p</w:t>
      </w:r>
      <w:r w:rsidRPr="00093AB3">
        <w:t>ack level</w:t>
      </w:r>
      <w:r>
        <w:t>)</w:t>
      </w:r>
    </w:p>
    <w:p w:rsidR="00093AB3" w:rsidRDefault="00093AB3" w:rsidP="00093AB3">
      <w:pPr>
        <w:pStyle w:val="BodyText"/>
        <w:numPr>
          <w:ilvl w:val="0"/>
          <w:numId w:val="29"/>
        </w:numPr>
      </w:pPr>
      <w:r>
        <w:t>Architecture (</w:t>
      </w:r>
      <w:r w:rsidRPr="00093AB3">
        <w:t>CPU architecture</w:t>
      </w:r>
      <w:r>
        <w:t xml:space="preserve"> and </w:t>
      </w:r>
      <w:r w:rsidR="00564809">
        <w:t>m</w:t>
      </w:r>
      <w:r w:rsidRPr="00093AB3">
        <w:t>emory information</w:t>
      </w:r>
      <w:r>
        <w:t>)</w:t>
      </w:r>
    </w:p>
    <w:p w:rsidR="00093AB3" w:rsidRDefault="00093AB3" w:rsidP="00093AB3">
      <w:pPr>
        <w:pStyle w:val="BodyText"/>
        <w:numPr>
          <w:ilvl w:val="0"/>
          <w:numId w:val="29"/>
        </w:numPr>
      </w:pPr>
      <w:r>
        <w:t>Configuration (node d</w:t>
      </w:r>
      <w:r w:rsidRPr="00093AB3">
        <w:t>omain membership and role</w:t>
      </w:r>
      <w:r w:rsidR="008456C8">
        <w:t>;</w:t>
      </w:r>
      <w:r>
        <w:t xml:space="preserve"> a</w:t>
      </w:r>
      <w:r w:rsidRPr="00093AB3">
        <w:t>nalysis of unsigned drivers</w:t>
      </w:r>
      <w:r>
        <w:t>)</w:t>
      </w:r>
    </w:p>
    <w:p w:rsidR="008456C8" w:rsidRDefault="00093AB3" w:rsidP="00093AB3">
      <w:pPr>
        <w:pStyle w:val="BodyText"/>
        <w:numPr>
          <w:ilvl w:val="0"/>
          <w:numId w:val="29"/>
        </w:numPr>
      </w:pPr>
      <w:r>
        <w:t>D</w:t>
      </w:r>
      <w:r w:rsidRPr="00093AB3">
        <w:t>evices</w:t>
      </w:r>
      <w:r>
        <w:t xml:space="preserve"> (plug-and-play devices, host bus adapters, and network interface cards</w:t>
      </w:r>
      <w:r w:rsidR="008456C8">
        <w:t xml:space="preserve"> [NICs]</w:t>
      </w:r>
      <w:r>
        <w:t>)</w:t>
      </w:r>
    </w:p>
    <w:p w:rsidR="008456C8" w:rsidRDefault="008456C8" w:rsidP="008456C8">
      <w:pPr>
        <w:pStyle w:val="BodyText"/>
      </w:pPr>
      <w:r>
        <w:t>The Validate verification includes:</w:t>
      </w:r>
    </w:p>
    <w:p w:rsidR="008456C8" w:rsidRPr="008456C8" w:rsidRDefault="008456C8" w:rsidP="008456C8">
      <w:pPr>
        <w:pStyle w:val="BodyText"/>
        <w:numPr>
          <w:ilvl w:val="0"/>
          <w:numId w:val="30"/>
        </w:numPr>
      </w:pPr>
      <w:r w:rsidRPr="008456C8">
        <w:t>Infrastructure</w:t>
      </w:r>
      <w:r>
        <w:t xml:space="preserve"> (</w:t>
      </w:r>
      <w:r w:rsidR="002526B5">
        <w:t>i</w:t>
      </w:r>
      <w:r w:rsidRPr="008456C8">
        <w:t>nter-node communication</w:t>
      </w:r>
      <w:r>
        <w:t xml:space="preserve"> and</w:t>
      </w:r>
      <w:r w:rsidR="00564809">
        <w:t xml:space="preserve"> </w:t>
      </w:r>
      <w:r w:rsidRPr="008456C8">
        <w:t>SCSI compatibility with Persistent Reservations</w:t>
      </w:r>
      <w:r w:rsidR="00B4258D">
        <w:t xml:space="preserve"> [PR</w:t>
      </w:r>
      <w:r w:rsidR="00897185">
        <w:t>s</w:t>
      </w:r>
      <w:r w:rsidR="00B4258D">
        <w:t>]</w:t>
      </w:r>
      <w:r>
        <w:t>)</w:t>
      </w:r>
    </w:p>
    <w:p w:rsidR="00093AB3" w:rsidRPr="008456C8" w:rsidRDefault="008456C8" w:rsidP="008456C8">
      <w:pPr>
        <w:pStyle w:val="BodyText"/>
        <w:numPr>
          <w:ilvl w:val="0"/>
          <w:numId w:val="30"/>
        </w:numPr>
      </w:pPr>
      <w:r w:rsidRPr="008456C8">
        <w:t>Hardware</w:t>
      </w:r>
      <w:r>
        <w:t xml:space="preserve"> (multiple NIC</w:t>
      </w:r>
      <w:r w:rsidRPr="008456C8">
        <w:t xml:space="preserve">s per </w:t>
      </w:r>
      <w:r>
        <w:t>node; s</w:t>
      </w:r>
      <w:r w:rsidRPr="008456C8">
        <w:t xml:space="preserve">hared disks accessible from all </w:t>
      </w:r>
      <w:r w:rsidR="00564809">
        <w:t>computers</w:t>
      </w:r>
      <w:r w:rsidRPr="008456C8">
        <w:t xml:space="preserve"> and uniquely identifiable</w:t>
      </w:r>
      <w:r>
        <w:t>)</w:t>
      </w:r>
    </w:p>
    <w:p w:rsidR="008456C8" w:rsidRPr="008456C8" w:rsidRDefault="008456C8" w:rsidP="008456C8">
      <w:pPr>
        <w:pStyle w:val="BodyText"/>
        <w:numPr>
          <w:ilvl w:val="0"/>
          <w:numId w:val="30"/>
        </w:numPr>
      </w:pPr>
      <w:r w:rsidRPr="008456C8">
        <w:t>Software</w:t>
      </w:r>
      <w:r>
        <w:t xml:space="preserve"> (e</w:t>
      </w:r>
      <w:r w:rsidRPr="008456C8">
        <w:t>ach NIC has different IP address on a dissimilar subnet</w:t>
      </w:r>
      <w:r>
        <w:t>)</w:t>
      </w:r>
    </w:p>
    <w:p w:rsidR="008456C8" w:rsidRPr="008456C8" w:rsidRDefault="008456C8" w:rsidP="008456C8">
      <w:pPr>
        <w:pStyle w:val="BodyText"/>
        <w:numPr>
          <w:ilvl w:val="0"/>
          <w:numId w:val="30"/>
        </w:numPr>
      </w:pPr>
      <w:r w:rsidRPr="008456C8">
        <w:t>Functionality</w:t>
      </w:r>
      <w:r>
        <w:t xml:space="preserve"> (network and d</w:t>
      </w:r>
      <w:r w:rsidRPr="008456C8">
        <w:t>isk I/O latencies</w:t>
      </w:r>
      <w:r>
        <w:t>; f</w:t>
      </w:r>
      <w:r w:rsidRPr="008456C8">
        <w:t>ailover simulation</w:t>
      </w:r>
      <w:r>
        <w:t>)</w:t>
      </w:r>
    </w:p>
    <w:p w:rsidR="00DB29E9" w:rsidRDefault="00AB5187" w:rsidP="007E6FD5">
      <w:pPr>
        <w:pStyle w:val="BodyText"/>
      </w:pPr>
      <w:r>
        <w:t>Validate test results are HTML-b</w:t>
      </w:r>
      <w:r w:rsidRPr="00AB5187">
        <w:t xml:space="preserve">ased </w:t>
      </w:r>
      <w:r>
        <w:t>for easy collection and remote a</w:t>
      </w:r>
      <w:r w:rsidRPr="00AB5187">
        <w:t>nalysis</w:t>
      </w:r>
      <w:r>
        <w:t xml:space="preserve">. </w:t>
      </w:r>
      <w:r w:rsidR="007E6FD5" w:rsidRPr="00246102">
        <w:t>The time</w:t>
      </w:r>
      <w:r w:rsidR="007E6FD5">
        <w:t xml:space="preserve"> </w:t>
      </w:r>
      <w:r w:rsidR="002526B5">
        <w:t>Validate</w:t>
      </w:r>
      <w:r w:rsidR="002526B5" w:rsidRPr="00246102">
        <w:t xml:space="preserve"> </w:t>
      </w:r>
      <w:r w:rsidR="007E6FD5" w:rsidRPr="00246102">
        <w:t xml:space="preserve">takes to run </w:t>
      </w:r>
      <w:r w:rsidR="0093223B">
        <w:t>can be just a few minutes</w:t>
      </w:r>
      <w:r w:rsidR="0087581C" w:rsidRPr="0087581C">
        <w:t xml:space="preserve">, </w:t>
      </w:r>
      <w:r w:rsidR="0087581C">
        <w:t>though this</w:t>
      </w:r>
      <w:r w:rsidR="0087581C" w:rsidRPr="0087581C">
        <w:t xml:space="preserve"> is </w:t>
      </w:r>
      <w:r w:rsidR="007E6FD5" w:rsidRPr="00246102">
        <w:t>a function of how many nodes are in the cluster and how many LUNs are exposed to the servers</w:t>
      </w:r>
      <w:r w:rsidR="0087581C">
        <w:t xml:space="preserve"> and may take longer as a result</w:t>
      </w:r>
      <w:r w:rsidR="007E6FD5" w:rsidRPr="00246102">
        <w:t>. The minimum number of</w:t>
      </w:r>
      <w:r w:rsidR="007E6FD5">
        <w:t xml:space="preserve"> nodes</w:t>
      </w:r>
      <w:r>
        <w:t xml:space="preserve"> in a given cluster configuration</w:t>
      </w:r>
      <w:r w:rsidR="007E6FD5">
        <w:t xml:space="preserve"> to run </w:t>
      </w:r>
      <w:r>
        <w:t>Validate</w:t>
      </w:r>
      <w:r w:rsidR="007E6FD5">
        <w:t xml:space="preserve"> is two.</w:t>
      </w:r>
      <w:r w:rsidR="0087581C">
        <w:t xml:space="preserve"> </w:t>
      </w:r>
    </w:p>
    <w:p w:rsidR="007A48C8" w:rsidRDefault="0087581C" w:rsidP="007E6FD5">
      <w:pPr>
        <w:pStyle w:val="BodyText"/>
      </w:pPr>
      <w:r>
        <w:t>Running Validate is a required part of cluster creation.</w:t>
      </w:r>
    </w:p>
    <w:p w:rsidR="007E6FD5" w:rsidRDefault="007E6FD5" w:rsidP="007E6FD5">
      <w:pPr>
        <w:pStyle w:val="Note"/>
      </w:pPr>
      <w:r w:rsidRPr="00FB4A5A">
        <w:rPr>
          <w:b/>
        </w:rPr>
        <w:t>Note:</w:t>
      </w:r>
      <w:r>
        <w:t xml:space="preserve"> </w:t>
      </w:r>
      <w:r w:rsidR="0041026F">
        <w:t>When you run Validate, s</w:t>
      </w:r>
      <w:r w:rsidRPr="00246102">
        <w:t xml:space="preserve">ome tests may </w:t>
      </w:r>
      <w:r w:rsidR="00CC4DAB">
        <w:t>not pass</w:t>
      </w:r>
      <w:r>
        <w:t>,</w:t>
      </w:r>
      <w:r w:rsidRPr="00246102">
        <w:t xml:space="preserve"> but clustering </w:t>
      </w:r>
      <w:r w:rsidR="00C82535">
        <w:t>may</w:t>
      </w:r>
      <w:r w:rsidRPr="00246102">
        <w:t xml:space="preserve"> still install </w:t>
      </w:r>
      <w:r>
        <w:t>a</w:t>
      </w:r>
      <w:r w:rsidR="0080728D">
        <w:t>nd</w:t>
      </w:r>
      <w:r w:rsidR="00CC4DAB">
        <w:t xml:space="preserve"> function.</w:t>
      </w:r>
      <w:r w:rsidRPr="00246102">
        <w:t xml:space="preserve"> </w:t>
      </w:r>
      <w:r w:rsidR="00CC4DAB">
        <w:t>F</w:t>
      </w:r>
      <w:r w:rsidRPr="00246102">
        <w:t>or example</w:t>
      </w:r>
      <w:r w:rsidR="00CC4DAB">
        <w:t>, not conforming to a cluster configuration best practice (such as having only</w:t>
      </w:r>
      <w:r w:rsidRPr="00246102">
        <w:t xml:space="preserve"> one NIC in each node</w:t>
      </w:r>
      <w:r w:rsidR="00CC4DAB">
        <w:t>) will raise a warning rather than an error</w:t>
      </w:r>
      <w:r w:rsidR="0080728D">
        <w:t xml:space="preserve">, </w:t>
      </w:r>
      <w:r w:rsidR="0041026F">
        <w:t>but</w:t>
      </w:r>
      <w:r w:rsidR="0080728D">
        <w:t xml:space="preserve"> the cluster would function</w:t>
      </w:r>
      <w:r w:rsidRPr="00246102">
        <w:t>.</w:t>
      </w:r>
      <w:r w:rsidR="00F20343">
        <w:t xml:space="preserve"> However, passing Validate is the standard for support for clusters in Windows Server </w:t>
      </w:r>
      <w:r w:rsidR="005D6845">
        <w:t>2008</w:t>
      </w:r>
      <w:r w:rsidR="00F20343">
        <w:t xml:space="preserve">: </w:t>
      </w:r>
      <w:r w:rsidR="00F20343" w:rsidRPr="00F20343">
        <w:rPr>
          <w:b/>
        </w:rPr>
        <w:t>If a cluster does not pass Validate, it is not supported by Microsoft.</w:t>
      </w:r>
    </w:p>
    <w:p w:rsidR="007A48C8" w:rsidRDefault="007A48C8" w:rsidP="00787955">
      <w:pPr>
        <w:pStyle w:val="BodyText"/>
      </w:pPr>
      <w:r>
        <w:t>Once the cluster is created, Validate can also be used as a powerful diagnostic tool in maintaining the cluster.</w:t>
      </w:r>
      <w:r w:rsidR="0041026F" w:rsidRPr="0041026F">
        <w:t xml:space="preserve"> </w:t>
      </w:r>
      <w:r w:rsidR="0041026F">
        <w:t>This is b</w:t>
      </w:r>
      <w:r w:rsidR="0041026F" w:rsidRPr="0041026F">
        <w:t>ecause yo</w:t>
      </w:r>
      <w:r w:rsidR="0041026F">
        <w:t>u can run Validate at any time, even after you ha</w:t>
      </w:r>
      <w:r w:rsidR="0041026F" w:rsidRPr="0041026F">
        <w:t>ve created the cluster</w:t>
      </w:r>
      <w:r w:rsidR="0041026F">
        <w:t>.</w:t>
      </w:r>
    </w:p>
    <w:p w:rsidR="00787955" w:rsidRDefault="00787955" w:rsidP="00787955">
      <w:pPr>
        <w:pStyle w:val="BodyText"/>
      </w:pPr>
      <w:r w:rsidRPr="00246102">
        <w:t xml:space="preserve">Windows Server </w:t>
      </w:r>
      <w:r w:rsidR="005D6845">
        <w:t>2008</w:t>
      </w:r>
      <w:r w:rsidRPr="00246102">
        <w:t xml:space="preserve"> includes a new, easy</w:t>
      </w:r>
      <w:r>
        <w:t>-</w:t>
      </w:r>
      <w:r w:rsidRPr="00246102">
        <w:t>to</w:t>
      </w:r>
      <w:r>
        <w:t>-</w:t>
      </w:r>
      <w:r w:rsidRPr="00246102">
        <w:t>use, management interface.</w:t>
      </w:r>
      <w:r>
        <w:t xml:space="preserve"> </w:t>
      </w:r>
      <w:r w:rsidRPr="00246102">
        <w:t>The previous cluster administrator int</w:t>
      </w:r>
      <w:r w:rsidR="00A75EE5">
        <w:t xml:space="preserve">erface has been replaced with a </w:t>
      </w:r>
      <w:r w:rsidR="00A75EE5" w:rsidRPr="00A75EE5">
        <w:t>Microsoft Management Console</w:t>
      </w:r>
      <w:r w:rsidRPr="00246102">
        <w:t xml:space="preserve"> </w:t>
      </w:r>
      <w:r w:rsidR="00A75EE5">
        <w:lastRenderedPageBreak/>
        <w:t>(</w:t>
      </w:r>
      <w:r w:rsidRPr="00246102">
        <w:t>MMC</w:t>
      </w:r>
      <w:r w:rsidR="00A75EE5">
        <w:t>)</w:t>
      </w:r>
      <w:r w:rsidRPr="00246102">
        <w:t xml:space="preserve"> 3.0 snap-in</w:t>
      </w:r>
      <w:r w:rsidR="00DF599F">
        <w:t xml:space="preserve">, </w:t>
      </w:r>
      <w:r w:rsidR="00DF599F" w:rsidRPr="00DF599F">
        <w:t>CluAdmin.msc</w:t>
      </w:r>
      <w:r w:rsidRPr="00246102">
        <w:t>.</w:t>
      </w:r>
      <w:r>
        <w:t xml:space="preserve"> This</w:t>
      </w:r>
      <w:r w:rsidRPr="00246102">
        <w:t xml:space="preserve"> new interface </w:t>
      </w:r>
      <w:r>
        <w:t>is</w:t>
      </w:r>
      <w:r w:rsidRPr="00246102">
        <w:t xml:space="preserve"> accessible from within Administrative Tools.</w:t>
      </w:r>
      <w:r>
        <w:t xml:space="preserve"> (I</w:t>
      </w:r>
      <w:r w:rsidRPr="00246102">
        <w:t xml:space="preserve">t is </w:t>
      </w:r>
      <w:r>
        <w:t xml:space="preserve">also </w:t>
      </w:r>
      <w:r w:rsidRPr="00246102">
        <w:t>possible to open a blan</w:t>
      </w:r>
      <w:r w:rsidR="0041026F">
        <w:t>k MMC and then add this</w:t>
      </w:r>
      <w:r w:rsidRPr="00246102">
        <w:t xml:space="preserve"> snap-in</w:t>
      </w:r>
      <w:r w:rsidR="0041026F">
        <w:t xml:space="preserve"> a</w:t>
      </w:r>
      <w:r w:rsidR="0041026F" w:rsidRPr="0041026F">
        <w:t>long with any other</w:t>
      </w:r>
      <w:r w:rsidR="0041026F">
        <w:t>s</w:t>
      </w:r>
      <w:r w:rsidRPr="00246102">
        <w:t>.</w:t>
      </w:r>
      <w:r>
        <w:t>)</w:t>
      </w:r>
      <w:r w:rsidR="00DF599F">
        <w:t xml:space="preserve"> The Cluster Administration Console</w:t>
      </w:r>
      <w:r w:rsidR="00A75EE5">
        <w:t xml:space="preserve"> (CluAdmin.msc)</w:t>
      </w:r>
      <w:r w:rsidR="00DF599F">
        <w:t xml:space="preserve"> is designed to be task oriented: rather than playing with knobs and dials, administrators select the clustering task that they want to undertake (such as making a file share highly available) and supply the necessary information via </w:t>
      </w:r>
      <w:r w:rsidR="00A124A7">
        <w:t xml:space="preserve">the </w:t>
      </w:r>
      <w:r w:rsidR="00DF599F">
        <w:t>wizard.</w:t>
      </w:r>
      <w:r w:rsidR="0022694B">
        <w:t xml:space="preserve"> Administrators can even manage </w:t>
      </w:r>
      <w:r w:rsidR="00141958">
        <w:t xml:space="preserve">Windows Server 2008 </w:t>
      </w:r>
      <w:r w:rsidR="0022694B">
        <w:t xml:space="preserve">clusters from </w:t>
      </w:r>
      <w:r w:rsidR="00141958">
        <w:t xml:space="preserve">Windows </w:t>
      </w:r>
      <w:r w:rsidR="0022694B">
        <w:t>Vista</w:t>
      </w:r>
      <w:r w:rsidR="008A2F9A" w:rsidRPr="008A2F9A">
        <w:rPr>
          <w:vertAlign w:val="superscript"/>
        </w:rPr>
        <w:t>®</w:t>
      </w:r>
      <w:r w:rsidR="0022694B">
        <w:t xml:space="preserve"> client</w:t>
      </w:r>
      <w:r w:rsidR="00141958">
        <w:t xml:space="preserve"> computer</w:t>
      </w:r>
      <w:r w:rsidR="0022694B">
        <w:t>s</w:t>
      </w:r>
      <w:r w:rsidR="0061738A">
        <w:t xml:space="preserve"> b</w:t>
      </w:r>
      <w:r w:rsidR="0061738A" w:rsidRPr="0061738A">
        <w:t>y installing the Remote Server Administration Tools (RSAT)</w:t>
      </w:r>
      <w:r w:rsidR="0022694B">
        <w:t>.</w:t>
      </w:r>
    </w:p>
    <w:p w:rsidR="00787955" w:rsidRDefault="0022694B" w:rsidP="00910BA7">
      <w:pPr>
        <w:pStyle w:val="BodyText"/>
      </w:pPr>
      <w:r>
        <w:t xml:space="preserve">Administrators can access advanced cluster administration options via the cluster.exe command-line interface. Moreover, </w:t>
      </w:r>
      <w:r w:rsidRPr="00246102">
        <w:t xml:space="preserve">Windows Server </w:t>
      </w:r>
      <w:r w:rsidR="005D6845">
        <w:t>2008</w:t>
      </w:r>
      <w:r w:rsidRPr="00246102">
        <w:t xml:space="preserve"> </w:t>
      </w:r>
      <w:r>
        <w:t>Failover Clusters are fully s</w:t>
      </w:r>
      <w:r w:rsidRPr="0022694B">
        <w:t xml:space="preserve">criptable with Windows Management Instrumentation </w:t>
      </w:r>
      <w:r>
        <w:t>(</w:t>
      </w:r>
      <w:r w:rsidRPr="0022694B">
        <w:t>WMI</w:t>
      </w:r>
      <w:r>
        <w:t>).</w:t>
      </w:r>
    </w:p>
    <w:p w:rsidR="00776D2B" w:rsidRDefault="00776D2B" w:rsidP="00776D2B">
      <w:pPr>
        <w:pStyle w:val="BodyText"/>
      </w:pPr>
      <w:r>
        <w:t>To significantly improve cluster security, Windows Server 2008 cluster nodes cannot co-exist in a legacy cluster. Windows Server 2003 server cluster nodes and Windows Server 2008 failover cluster nodes cannot be on the same cluster. In addition, failover cluster nodes must be joined to an Active Directory</w:t>
      </w:r>
      <w:r w:rsidRPr="00776D2B">
        <w:rPr>
          <w:vertAlign w:val="superscript"/>
        </w:rPr>
        <w:t>®</w:t>
      </w:r>
      <w:r>
        <w:t>–based domain (not a Windows NT</w:t>
      </w:r>
      <w:r w:rsidR="004159E1" w:rsidRPr="004159E1">
        <w:rPr>
          <w:vertAlign w:val="superscript"/>
        </w:rPr>
        <w:t>®</w:t>
      </w:r>
      <w:r>
        <w:t xml:space="preserve"> 4.0–based domain).</w:t>
      </w:r>
    </w:p>
    <w:p w:rsidR="00776D2B" w:rsidRDefault="00776D2B" w:rsidP="00776D2B">
      <w:pPr>
        <w:pStyle w:val="BodyText"/>
      </w:pPr>
      <w:r>
        <w:t xml:space="preserve">The process in moving from Windows Server 2003 clusters to Windows Server 2008 failover clusters will be a migration. The migration functionality can be accessed from a wizard in the Windows Server 2008 in the cluster management snap-in named Migrate Services and Applications. After the tool is run, a report is created that provides information on the migration tasks. </w:t>
      </w:r>
    </w:p>
    <w:p w:rsidR="003F07AA" w:rsidRPr="00246102" w:rsidRDefault="00776D2B" w:rsidP="00776D2B">
      <w:pPr>
        <w:pStyle w:val="BodyText"/>
      </w:pPr>
      <w:r>
        <w:t>The migration tool will import critical resource settings into the new cluster registry. The migration process migrates clustered resource configuration information. This involves reading the Windows Server 2003 cluster database information for the resources being migrated and then importing that information into the Windows Server 2008 cluster database, realizing that the location of this information may have changed. The primary examples here are the dependency, crypto checkpoint, and registry checkpoint information has all been relocated within the Windows Server 2008 cluster registry structure.</w:t>
      </w:r>
    </w:p>
    <w:p w:rsidR="00C61712" w:rsidRPr="00246102" w:rsidRDefault="00C61712" w:rsidP="00C61712">
      <w:pPr>
        <w:pStyle w:val="BodyText"/>
      </w:pPr>
      <w:r w:rsidRPr="00246102">
        <w:t>The installation process in Windo</w:t>
      </w:r>
      <w:r>
        <w:t xml:space="preserve">ws Server </w:t>
      </w:r>
      <w:r w:rsidR="005D6845">
        <w:t>2008</w:t>
      </w:r>
      <w:r>
        <w:t xml:space="preserve"> has </w:t>
      </w:r>
      <w:r w:rsidR="003B0273">
        <w:t xml:space="preserve">fundamentally </w:t>
      </w:r>
      <w:r>
        <w:t>changed</w:t>
      </w:r>
      <w:r w:rsidR="007E6FD5">
        <w:t xml:space="preserve"> as well</w:t>
      </w:r>
      <w:r w:rsidRPr="00246102">
        <w:t>.</w:t>
      </w:r>
      <w:r>
        <w:t xml:space="preserve"> </w:t>
      </w:r>
      <w:r w:rsidRPr="00246102">
        <w:t xml:space="preserve">Roles and features </w:t>
      </w:r>
      <w:r w:rsidR="003F07AA">
        <w:t xml:space="preserve">(and the distinction between them) </w:t>
      </w:r>
      <w:r w:rsidRPr="00246102">
        <w:t>are now more important</w:t>
      </w:r>
      <w:r w:rsidR="003F07AA">
        <w:t xml:space="preserve"> in Windows Server 2008 than before</w:t>
      </w:r>
      <w:r w:rsidRPr="00246102">
        <w:t>.</w:t>
      </w:r>
      <w:r>
        <w:t xml:space="preserve"> </w:t>
      </w:r>
      <w:r w:rsidR="00421214" w:rsidRPr="00421214">
        <w:t>For exa</w:t>
      </w:r>
      <w:r w:rsidR="00421214">
        <w:t xml:space="preserve">mple, failover clustering is a </w:t>
      </w:r>
      <w:r w:rsidR="00421214" w:rsidRPr="00421214">
        <w:rPr>
          <w:i/>
        </w:rPr>
        <w:t>feature</w:t>
      </w:r>
      <w:r w:rsidR="00421214" w:rsidRPr="00421214">
        <w:t xml:space="preserve"> because it makes </w:t>
      </w:r>
      <w:r w:rsidR="00421214">
        <w:t>other</w:t>
      </w:r>
      <w:r w:rsidR="00410730">
        <w:t xml:space="preserve"> server</w:t>
      </w:r>
      <w:r w:rsidR="00421214">
        <w:t xml:space="preserve"> </w:t>
      </w:r>
      <w:r w:rsidR="00421214" w:rsidRPr="00421214">
        <w:rPr>
          <w:i/>
        </w:rPr>
        <w:t>roles</w:t>
      </w:r>
      <w:r w:rsidR="00421214">
        <w:t xml:space="preserve"> highly available.</w:t>
      </w:r>
      <w:r>
        <w:t xml:space="preserve"> </w:t>
      </w:r>
      <w:r w:rsidR="008753E8">
        <w:t xml:space="preserve">You can install </w:t>
      </w:r>
      <w:r w:rsidR="003F07AA">
        <w:t xml:space="preserve">the </w:t>
      </w:r>
      <w:r w:rsidR="008753E8">
        <w:t>failover clustering</w:t>
      </w:r>
      <w:r w:rsidRPr="00246102">
        <w:t xml:space="preserve"> </w:t>
      </w:r>
      <w:r w:rsidR="003F07AA">
        <w:t xml:space="preserve">feature </w:t>
      </w:r>
      <w:r w:rsidR="008753E8">
        <w:t>through</w:t>
      </w:r>
      <w:r w:rsidRPr="00246102">
        <w:t xml:space="preserve"> the Initial Configurations Task (I</w:t>
      </w:r>
      <w:r w:rsidR="008753E8">
        <w:t>CT) interface</w:t>
      </w:r>
      <w:r w:rsidRPr="00246102">
        <w:t xml:space="preserve"> or with the Server Manager snap-in in Administrative Tools.</w:t>
      </w:r>
      <w:r>
        <w:t xml:space="preserve"> </w:t>
      </w:r>
      <w:r w:rsidRPr="00246102">
        <w:t xml:space="preserve">In addition, </w:t>
      </w:r>
      <w:r w:rsidR="008753E8">
        <w:t xml:space="preserve">you can </w:t>
      </w:r>
      <w:r w:rsidRPr="00246102">
        <w:t xml:space="preserve">uninstall </w:t>
      </w:r>
      <w:r w:rsidR="008753E8">
        <w:t xml:space="preserve">clustering </w:t>
      </w:r>
      <w:r w:rsidRPr="00246102">
        <w:t>the same way.</w:t>
      </w:r>
    </w:p>
    <w:p w:rsidR="00C61712" w:rsidRPr="00246102" w:rsidRDefault="00C61712" w:rsidP="003F07AA">
      <w:pPr>
        <w:pStyle w:val="BodyText"/>
      </w:pPr>
      <w:r>
        <w:t>The procedure to install c</w:t>
      </w:r>
      <w:r w:rsidRPr="00246102">
        <w:t xml:space="preserve">luster </w:t>
      </w:r>
      <w:r>
        <w:t>functionality in servers</w:t>
      </w:r>
      <w:r w:rsidRPr="00246102">
        <w:t xml:space="preserve"> has changed dramatically</w:t>
      </w:r>
      <w:r>
        <w:t xml:space="preserve"> with </w:t>
      </w:r>
      <w:r w:rsidRPr="00246102">
        <w:t>Windo</w:t>
      </w:r>
      <w:r>
        <w:t xml:space="preserve">ws Server </w:t>
      </w:r>
      <w:r w:rsidR="005D6845">
        <w:t>2008</w:t>
      </w:r>
      <w:r w:rsidRPr="00246102">
        <w:t>.</w:t>
      </w:r>
      <w:r w:rsidR="003F07AA">
        <w:t xml:space="preserve"> Windows Server 2008 is far more compartmentalized than Windows Server 2003; cluster is no longer installed by default as with Windows Server 2003 and </w:t>
      </w:r>
      <w:r>
        <w:t>y</w:t>
      </w:r>
      <w:r w:rsidRPr="00246102">
        <w:t>ou must use the Add Feature Wizard to install the Failover Clustering feature.</w:t>
      </w:r>
      <w:r>
        <w:t xml:space="preserve"> </w:t>
      </w:r>
      <w:r w:rsidR="00905DE5">
        <w:t>Windows Server 2008</w:t>
      </w:r>
      <w:r w:rsidR="00905DE5" w:rsidRPr="00246102">
        <w:t xml:space="preserve"> </w:t>
      </w:r>
      <w:r w:rsidRPr="00246102">
        <w:t xml:space="preserve">uses the </w:t>
      </w:r>
      <w:r w:rsidR="00905DE5">
        <w:t>“</w:t>
      </w:r>
      <w:r w:rsidRPr="00246102">
        <w:t>componentization</w:t>
      </w:r>
      <w:r w:rsidR="00905DE5">
        <w:t>”</w:t>
      </w:r>
      <w:r w:rsidRPr="00246102">
        <w:t xml:space="preserve"> model where</w:t>
      </w:r>
      <w:r>
        <w:t>in</w:t>
      </w:r>
      <w:r w:rsidRPr="00246102">
        <w:t xml:space="preserve"> the pieces and parts are not added until you need them.</w:t>
      </w:r>
      <w:r>
        <w:t xml:space="preserve"> </w:t>
      </w:r>
      <w:r w:rsidRPr="00246102">
        <w:t>Be aware, there may be some roles and features that will be added by default on product installation.</w:t>
      </w:r>
      <w:r>
        <w:t xml:space="preserve"> </w:t>
      </w:r>
      <w:r w:rsidR="009B6F86">
        <w:t xml:space="preserve">Also </w:t>
      </w:r>
      <w:r w:rsidR="00A124A7">
        <w:t>note</w:t>
      </w:r>
      <w:r w:rsidR="009B6F86">
        <w:t xml:space="preserve"> that some roles and </w:t>
      </w:r>
      <w:r w:rsidRPr="00246102">
        <w:t>features may be needed prior to configuring a cluster resource.</w:t>
      </w:r>
      <w:r>
        <w:t xml:space="preserve"> </w:t>
      </w:r>
      <w:r w:rsidR="006912E7">
        <w:t>For</w:t>
      </w:r>
      <w:r w:rsidRPr="00246102">
        <w:t xml:space="preserve"> example</w:t>
      </w:r>
      <w:r w:rsidR="006912E7">
        <w:t>,</w:t>
      </w:r>
      <w:r w:rsidRPr="00246102">
        <w:t xml:space="preserve"> the DHCP server role </w:t>
      </w:r>
      <w:r w:rsidR="006912E7">
        <w:t>must be installed prior to</w:t>
      </w:r>
      <w:r w:rsidRPr="00246102">
        <w:t xml:space="preserve"> clustering the DHCP service. The uninstall procedure also uses the same </w:t>
      </w:r>
      <w:r w:rsidR="006912E7">
        <w:t>model</w:t>
      </w:r>
      <w:r w:rsidR="00905DE5">
        <w:rPr>
          <w:rFonts w:cs="Arial"/>
        </w:rPr>
        <w:t>—</w:t>
      </w:r>
      <w:r w:rsidR="006912E7">
        <w:t>you remove features and/</w:t>
      </w:r>
      <w:r w:rsidRPr="00246102">
        <w:t xml:space="preserve">or roles. The new install model is also reflected in the new directory structure under </w:t>
      </w:r>
      <w:r w:rsidR="009B6F86" w:rsidRPr="009B6F86">
        <w:rPr>
          <w:rFonts w:ascii="Courier New" w:hAnsi="Courier New" w:cs="Courier New"/>
          <w:sz w:val="18"/>
          <w:szCs w:val="18"/>
        </w:rPr>
        <w:t>windows</w:t>
      </w:r>
      <w:r w:rsidRPr="009B6F86">
        <w:rPr>
          <w:rFonts w:ascii="Courier New" w:hAnsi="Courier New" w:cs="Courier New"/>
          <w:sz w:val="18"/>
          <w:szCs w:val="18"/>
        </w:rPr>
        <w:t>\cluster</w:t>
      </w:r>
      <w:r w:rsidRPr="00246102">
        <w:t>.</w:t>
      </w:r>
    </w:p>
    <w:p w:rsidR="00A6697A" w:rsidRDefault="00A6697A" w:rsidP="00CB3F43">
      <w:pPr>
        <w:pStyle w:val="Heading1"/>
      </w:pPr>
      <w:bookmarkStart w:id="8" w:name="_Toc181695014"/>
      <w:r>
        <w:lastRenderedPageBreak/>
        <w:t>Architecture</w:t>
      </w:r>
      <w:bookmarkEnd w:id="8"/>
    </w:p>
    <w:p w:rsidR="00297805" w:rsidRDefault="00297805" w:rsidP="00A6697A">
      <w:pPr>
        <w:pStyle w:val="BodyText"/>
      </w:pPr>
      <w:r>
        <w:t xml:space="preserve">Windows Server </w:t>
      </w:r>
      <w:r w:rsidR="005D6845">
        <w:t>2008</w:t>
      </w:r>
      <w:r>
        <w:t xml:space="preserve"> clusters can support more nodes than in Windows Server 2003. Specifically, x64-based failover clusters support up to 16 nodes </w:t>
      </w:r>
      <w:r w:rsidR="00DD2C45">
        <w:t xml:space="preserve">in a single cluster, </w:t>
      </w:r>
      <w:r>
        <w:t xml:space="preserve">as opposed to the maximum of 8 </w:t>
      </w:r>
      <w:r w:rsidR="00905DE5">
        <w:t xml:space="preserve">nodes </w:t>
      </w:r>
      <w:r>
        <w:t>in Windows Server 2003</w:t>
      </w:r>
      <w:r w:rsidR="00252B9B">
        <w:t>, providing even greater scalability</w:t>
      </w:r>
      <w:r>
        <w:t>.</w:t>
      </w:r>
    </w:p>
    <w:p w:rsidR="00A6697A" w:rsidRDefault="00A6697A" w:rsidP="00A6697A">
      <w:pPr>
        <w:pStyle w:val="BodyText"/>
      </w:pPr>
      <w:r>
        <w:t xml:space="preserve">Clustering in Windows Server </w:t>
      </w:r>
      <w:r w:rsidR="005D6845">
        <w:t>2008</w:t>
      </w:r>
      <w:r>
        <w:t xml:space="preserve"> also includes a new networking model. </w:t>
      </w:r>
      <w:r w:rsidR="005D65D3">
        <w:t>To increase</w:t>
      </w:r>
      <w:r>
        <w:t xml:space="preserve"> the security of nodes in the cluster, the heartbeat process—the process by which cluster nodes signal their integrity to one another—has changed from a broadcast format to a unicast format.</w:t>
      </w:r>
      <w:r w:rsidR="00EB426D">
        <w:t xml:space="preserve"> </w:t>
      </w:r>
      <w:r>
        <w:t xml:space="preserve">In addition, the request-reply format has changed to increase cluster stability. With this change, nodes can be located on different, routed subnets and you can use multiple IP address resources for dependencies, using “or” logic. The cluster network driver (clusnet.sys) </w:t>
      </w:r>
      <w:r w:rsidR="00E12770" w:rsidRPr="00E12770">
        <w:t>has been replaced with a Microsoft Failover Cluster Virtual Adapter</w:t>
      </w:r>
      <w:r>
        <w:t xml:space="preserve"> (netft.sys).</w:t>
      </w:r>
      <w:r w:rsidR="00EB426D">
        <w:t xml:space="preserve"> </w:t>
      </w:r>
      <w:r>
        <w:t xml:space="preserve">The cluster </w:t>
      </w:r>
      <w:r w:rsidR="00F03406">
        <w:t xml:space="preserve">service has dependency on </w:t>
      </w:r>
      <w:r w:rsidR="005D545B" w:rsidRPr="005D545B">
        <w:t>netft.sys</w:t>
      </w:r>
      <w:r w:rsidR="00F03406">
        <w:t>.</w:t>
      </w:r>
    </w:p>
    <w:p w:rsidR="00F03406" w:rsidRPr="00F03406" w:rsidRDefault="00F03406" w:rsidP="00A6697A">
      <w:pPr>
        <w:pStyle w:val="BodyText"/>
      </w:pPr>
      <w:r w:rsidRPr="00F03406">
        <w:t xml:space="preserve">Maintenance </w:t>
      </w:r>
      <w:r>
        <w:t>m</w:t>
      </w:r>
      <w:r w:rsidRPr="00F03406">
        <w:t>ode</w:t>
      </w:r>
      <w:r>
        <w:t xml:space="preserve"> has changed as well. This mode now</w:t>
      </w:r>
      <w:r w:rsidRPr="00F03406">
        <w:t xml:space="preserve"> basically shuts off health monitoring on a node for a period of time so that it does not fail while you work on it</w:t>
      </w:r>
      <w:r>
        <w:t>.</w:t>
      </w:r>
    </w:p>
    <w:p w:rsidR="00BB5D51" w:rsidRPr="00BB5D51" w:rsidRDefault="00A6697A" w:rsidP="00A6697A">
      <w:pPr>
        <w:pStyle w:val="BodyText"/>
      </w:pPr>
      <w:r>
        <w:t xml:space="preserve">Another new feature is support for </w:t>
      </w:r>
      <w:r w:rsidR="00905DE5">
        <w:t>I</w:t>
      </w:r>
      <w:r>
        <w:t xml:space="preserve">nternet </w:t>
      </w:r>
      <w:r w:rsidR="00905DE5">
        <w:t>P</w:t>
      </w:r>
      <w:r>
        <w:t>rotocol version 6 (IPv6).</w:t>
      </w:r>
      <w:r w:rsidR="00EB426D">
        <w:t xml:space="preserve"> </w:t>
      </w:r>
      <w:r w:rsidR="00BB5D51" w:rsidRPr="00BB5D51">
        <w:t>The IPv6 addressing protocol is emerging as an important factor in the growth of the Internet. IPv6 specifies addresses that are 128 bits long, compared to IPv4 addresses, which are 32 bits long. This greater address length allows for a much larger number of globally unique addresses to accommodate the explosive growth of</w:t>
      </w:r>
      <w:r w:rsidR="00BB5D51">
        <w:t xml:space="preserve"> the Internet around the world.</w:t>
      </w:r>
    </w:p>
    <w:p w:rsidR="002E069F" w:rsidRDefault="00BB5D51" w:rsidP="00A6697A">
      <w:pPr>
        <w:pStyle w:val="BodyText"/>
      </w:pPr>
      <w:r>
        <w:t xml:space="preserve">Importantly, </w:t>
      </w:r>
      <w:r w:rsidR="00A6697A">
        <w:t xml:space="preserve">IP address assignments via DHCP are </w:t>
      </w:r>
      <w:r>
        <w:t xml:space="preserve">also </w:t>
      </w:r>
      <w:r w:rsidR="00A6697A">
        <w:t>allowed</w:t>
      </w:r>
      <w:r>
        <w:t xml:space="preserve"> in Windows Server </w:t>
      </w:r>
      <w:r w:rsidR="005D6845">
        <w:t>2008</w:t>
      </w:r>
      <w:r w:rsidR="00A6697A">
        <w:t>.</w:t>
      </w:r>
      <w:r w:rsidR="00EB426D">
        <w:t xml:space="preserve"> </w:t>
      </w:r>
      <w:r w:rsidR="00275D58">
        <w:t xml:space="preserve">Windows Server </w:t>
      </w:r>
      <w:r w:rsidR="005D6845">
        <w:t>2008</w:t>
      </w:r>
      <w:r w:rsidR="00275D58">
        <w:t xml:space="preserve"> failover cluster nodes can also</w:t>
      </w:r>
      <w:r w:rsidR="00275D58" w:rsidRPr="00275D58">
        <w:t xml:space="preserve"> be on different logical subnets</w:t>
      </w:r>
      <w:r w:rsidR="00275D58">
        <w:t xml:space="preserve">. </w:t>
      </w:r>
      <w:r w:rsidR="00A6697A" w:rsidRPr="00685EA2">
        <w:t>If</w:t>
      </w:r>
      <w:r>
        <w:t xml:space="preserve"> a given</w:t>
      </w:r>
      <w:r w:rsidR="00A6697A" w:rsidRPr="00685EA2">
        <w:t xml:space="preserve"> cluster node is configured to obtain its IP address via DHCP, then IP address resources will automatically be generated using DHCP for dependencies on </w:t>
      </w:r>
      <w:r w:rsidR="00ED38A4">
        <w:t>network name</w:t>
      </w:r>
      <w:r w:rsidR="00A6697A" w:rsidRPr="00685EA2">
        <w:t xml:space="preserve"> resources.</w:t>
      </w:r>
      <w:r w:rsidR="00EB426D">
        <w:t xml:space="preserve"> </w:t>
      </w:r>
      <w:r w:rsidR="00A6697A" w:rsidRPr="00685EA2">
        <w:t xml:space="preserve">This is a </w:t>
      </w:r>
      <w:r w:rsidR="004414F9">
        <w:t>“</w:t>
      </w:r>
      <w:r w:rsidR="00A6697A" w:rsidRPr="00685EA2">
        <w:t>per</w:t>
      </w:r>
      <w:r w:rsidR="00A6697A">
        <w:t>-</w:t>
      </w:r>
      <w:r w:rsidR="00A6697A" w:rsidRPr="00685EA2">
        <w:t>interface</w:t>
      </w:r>
      <w:r w:rsidR="004414F9">
        <w:t>”</w:t>
      </w:r>
      <w:r w:rsidR="00A6697A" w:rsidRPr="00685EA2">
        <w:t xml:space="preserve"> configuration</w:t>
      </w:r>
      <w:r w:rsidR="00A6697A">
        <w:t>: i</w:t>
      </w:r>
      <w:r w:rsidR="00A6697A" w:rsidRPr="00685EA2">
        <w:t xml:space="preserve">f </w:t>
      </w:r>
      <w:r w:rsidR="00A6697A">
        <w:t xml:space="preserve">a </w:t>
      </w:r>
      <w:r w:rsidR="00A6697A" w:rsidRPr="00685EA2">
        <w:t>node uses a static address</w:t>
      </w:r>
      <w:r w:rsidR="004414F9">
        <w:t>,</w:t>
      </w:r>
      <w:r w:rsidR="00A6697A" w:rsidRPr="00685EA2">
        <w:t xml:space="preserve"> then the IP address resource will allow for static addressing only.</w:t>
      </w:r>
      <w:r w:rsidR="00A6697A">
        <w:t xml:space="preserve"> </w:t>
      </w:r>
      <w:r w:rsidR="00A6697A" w:rsidRPr="00685EA2">
        <w:t xml:space="preserve">Interfaces that are not configured with a default gateway will be configured for </w:t>
      </w:r>
      <w:r w:rsidR="00153F12">
        <w:t xml:space="preserve">internal </w:t>
      </w:r>
      <w:r w:rsidR="00A6697A" w:rsidRPr="00685EA2">
        <w:t>cluster communications only and client access will not be allowed unless a configuration change is made inside the snap-in for that network.</w:t>
      </w:r>
      <w:r w:rsidR="007F566B">
        <w:t xml:space="preserve"> </w:t>
      </w:r>
    </w:p>
    <w:p w:rsidR="00A6697A" w:rsidRDefault="007F566B" w:rsidP="00A6697A">
      <w:pPr>
        <w:pStyle w:val="BodyText"/>
      </w:pPr>
      <w:r>
        <w:t xml:space="preserve">These changes afford much more flexibility in implementing </w:t>
      </w:r>
      <w:r w:rsidRPr="00A41CCC">
        <w:t>geo</w:t>
      </w:r>
      <w:r>
        <w:t>graphically dispersed clusters: administra</w:t>
      </w:r>
      <w:r w:rsidR="00CF46FA">
        <w:t xml:space="preserve">tors no longer have to stretch </w:t>
      </w:r>
      <w:r w:rsidR="004414F9">
        <w:t>v</w:t>
      </w:r>
      <w:r w:rsidR="00CF46FA" w:rsidRPr="00CF46FA">
        <w:t xml:space="preserve">irtual </w:t>
      </w:r>
      <w:r w:rsidR="004414F9">
        <w:t>l</w:t>
      </w:r>
      <w:r w:rsidR="00CF46FA" w:rsidRPr="00CF46FA">
        <w:t xml:space="preserve">ocal </w:t>
      </w:r>
      <w:r w:rsidR="004414F9">
        <w:t>a</w:t>
      </w:r>
      <w:r w:rsidR="00CF46FA" w:rsidRPr="00CF46FA">
        <w:t xml:space="preserve">rea </w:t>
      </w:r>
      <w:r w:rsidR="004414F9">
        <w:t>n</w:t>
      </w:r>
      <w:r w:rsidR="00CF46FA" w:rsidRPr="00CF46FA">
        <w:t>etwork</w:t>
      </w:r>
      <w:r w:rsidR="00CF46FA">
        <w:t>s (V</w:t>
      </w:r>
      <w:r>
        <w:t>LANs</w:t>
      </w:r>
      <w:r w:rsidR="00CF46FA">
        <w:t>)</w:t>
      </w:r>
      <w:r>
        <w:t xml:space="preserve"> acr</w:t>
      </w:r>
      <w:r w:rsidR="00CF46FA">
        <w:t>oss the WAN to accommodate geographically distant servers that are on different subnets.</w:t>
      </w:r>
      <w:r w:rsidR="000C6AC3">
        <w:t xml:space="preserve"> </w:t>
      </w:r>
      <w:r w:rsidR="002E069F">
        <w:t>Failover cluster nodes can now reside on completely different subnets. Moreover, t</w:t>
      </w:r>
      <w:r w:rsidR="000C6AC3">
        <w:t>he network latency requirements in Win</w:t>
      </w:r>
      <w:r w:rsidR="002E069F">
        <w:t>dows Server 2003 server clustering</w:t>
      </w:r>
      <w:r w:rsidR="000C6AC3">
        <w:t xml:space="preserve"> have been removed from</w:t>
      </w:r>
      <w:r w:rsidR="002E069F">
        <w:t xml:space="preserve"> Windows Server 2008 failover clustering</w:t>
      </w:r>
      <w:r w:rsidR="004414F9">
        <w:t xml:space="preserve">; the </w:t>
      </w:r>
      <w:r w:rsidR="002E069F">
        <w:t xml:space="preserve">failover clustering heartbeat requirement </w:t>
      </w:r>
      <w:r w:rsidR="004414F9">
        <w:t xml:space="preserve">has also </w:t>
      </w:r>
      <w:r w:rsidR="002E069F">
        <w:t>becom</w:t>
      </w:r>
      <w:r w:rsidR="004414F9">
        <w:t>e</w:t>
      </w:r>
      <w:r w:rsidR="002E069F">
        <w:t xml:space="preserve"> fully configurable. Geographically dispersed clusters are easier to deploy and more technically feasible with Windows Server 2008 failover clustering.</w:t>
      </w:r>
    </w:p>
    <w:p w:rsidR="003B6007" w:rsidRDefault="00A6697A" w:rsidP="00A6697A">
      <w:pPr>
        <w:pStyle w:val="BodyText"/>
      </w:pPr>
      <w:r>
        <w:t xml:space="preserve">Windows </w:t>
      </w:r>
      <w:r w:rsidRPr="00153F12">
        <w:t xml:space="preserve">Server </w:t>
      </w:r>
      <w:r w:rsidR="005D6845">
        <w:t>2008</w:t>
      </w:r>
      <w:r w:rsidRPr="00153F12">
        <w:t xml:space="preserve"> also features a new quorum model</w:t>
      </w:r>
      <w:r w:rsidR="007F566B" w:rsidRPr="00153F12">
        <w:t>: Majority Quorum Model</w:t>
      </w:r>
      <w:r w:rsidRPr="00153F12">
        <w:t xml:space="preserve">. </w:t>
      </w:r>
      <w:r w:rsidR="00ED38A4" w:rsidRPr="00153F12">
        <w:t>Nodes in Windows Server 2003</w:t>
      </w:r>
      <w:r w:rsidR="00153F12">
        <w:t xml:space="preserve"> R2 E</w:t>
      </w:r>
      <w:r w:rsidR="004414F9">
        <w:t xml:space="preserve">nterprise </w:t>
      </w:r>
      <w:r w:rsidR="00153F12">
        <w:t>E</w:t>
      </w:r>
      <w:r w:rsidR="004414F9">
        <w:t>dition</w:t>
      </w:r>
      <w:r w:rsidR="00ED38A4" w:rsidRPr="00153F12">
        <w:t xml:space="preserve"> </w:t>
      </w:r>
      <w:r w:rsidR="007F566B" w:rsidRPr="00153F12">
        <w:t>server</w:t>
      </w:r>
      <w:r w:rsidR="007F566B">
        <w:t xml:space="preserve"> clusters</w:t>
      </w:r>
      <w:r w:rsidR="00ED38A4" w:rsidRPr="00EC3C7A">
        <w:t xml:space="preserve"> use a quorum to track which node owns a clustered application. The quorum is the storage device that must be controlled by the primary node for a clustered application. Only one node at a time may own the quorum. </w:t>
      </w:r>
      <w:r w:rsidR="007F566B">
        <w:t>In contrast, t</w:t>
      </w:r>
      <w:r w:rsidR="003E33BA">
        <w:t>he server cluste</w:t>
      </w:r>
      <w:r w:rsidR="007F566B">
        <w:t xml:space="preserve">rs in Windows Server </w:t>
      </w:r>
      <w:r w:rsidR="005D6845">
        <w:t>2008</w:t>
      </w:r>
      <w:r w:rsidR="007F566B">
        <w:t xml:space="preserve"> </w:t>
      </w:r>
      <w:r w:rsidRPr="00DE1F2C">
        <w:t xml:space="preserve">incorporate the benefits of </w:t>
      </w:r>
      <w:r w:rsidR="0007189A">
        <w:t>single quorum d</w:t>
      </w:r>
      <w:r w:rsidR="003B6007">
        <w:t>evice server c</w:t>
      </w:r>
      <w:r w:rsidR="003B6007" w:rsidRPr="003B6007">
        <w:t>luster</w:t>
      </w:r>
      <w:r w:rsidR="003B6007">
        <w:t>s</w:t>
      </w:r>
      <w:r w:rsidR="003B6007" w:rsidRPr="003B6007">
        <w:t xml:space="preserve"> </w:t>
      </w:r>
      <w:r>
        <w:t xml:space="preserve">and </w:t>
      </w:r>
      <w:r w:rsidR="00E13EE4">
        <w:t>Majority Node Set clusters from Windows Server 2003</w:t>
      </w:r>
      <w:r w:rsidR="00153F12">
        <w:t xml:space="preserve"> R2 E</w:t>
      </w:r>
      <w:r w:rsidR="004414F9">
        <w:t xml:space="preserve">nterprise </w:t>
      </w:r>
      <w:r w:rsidR="00153F12">
        <w:t>E</w:t>
      </w:r>
      <w:r w:rsidR="004414F9">
        <w:t>dition</w:t>
      </w:r>
      <w:r w:rsidR="00E13EE4">
        <w:t>.</w:t>
      </w:r>
    </w:p>
    <w:p w:rsidR="007F566B" w:rsidRPr="007F566B" w:rsidRDefault="00573258" w:rsidP="00CC551F">
      <w:pPr>
        <w:pStyle w:val="BodyText"/>
      </w:pPr>
      <w:r>
        <w:t xml:space="preserve">In Windows Server </w:t>
      </w:r>
      <w:r w:rsidR="005D6845">
        <w:t>2008</w:t>
      </w:r>
      <w:r>
        <w:t xml:space="preserve">, the term </w:t>
      </w:r>
      <w:r w:rsidR="00872F9E">
        <w:t>“</w:t>
      </w:r>
      <w:r>
        <w:t>quorum</w:t>
      </w:r>
      <w:r w:rsidR="00872F9E">
        <w:t>”</w:t>
      </w:r>
      <w:r>
        <w:t xml:space="preserve"> refers to </w:t>
      </w:r>
      <w:r w:rsidR="003B5433" w:rsidRPr="003B5433">
        <w:t xml:space="preserve">a majority of </w:t>
      </w:r>
      <w:r>
        <w:t>votes for which cluster node controls the cluster and cluster resources</w:t>
      </w:r>
      <w:r w:rsidR="00872F9E">
        <w:t>,</w:t>
      </w:r>
      <w:r>
        <w:t xml:space="preserve"> as opposed to being a reference to a particular disk resource in the cluster. </w:t>
      </w:r>
      <w:r w:rsidR="007F566B">
        <w:t>By default, n</w:t>
      </w:r>
      <w:r w:rsidR="007F566B" w:rsidRPr="007F566B">
        <w:t xml:space="preserve">odes and storage all get </w:t>
      </w:r>
      <w:r w:rsidR="007F566B">
        <w:t xml:space="preserve">a </w:t>
      </w:r>
      <w:r w:rsidR="007F566B" w:rsidRPr="007F566B">
        <w:t>vote</w:t>
      </w:r>
      <w:r w:rsidR="007F566B">
        <w:t xml:space="preserve"> in Windows Server </w:t>
      </w:r>
      <w:r w:rsidR="005D6845">
        <w:t>2008</w:t>
      </w:r>
      <w:r w:rsidR="007F566B">
        <w:t xml:space="preserve"> failover clusters. </w:t>
      </w:r>
      <w:r w:rsidR="00872F9E">
        <w:t>As</w:t>
      </w:r>
      <w:r w:rsidR="007F566B">
        <w:t xml:space="preserve"> long as a simple majority of </w:t>
      </w:r>
      <w:r w:rsidR="00700FE4">
        <w:t xml:space="preserve">votes are present, the cluster can stay up (for example, a single node and shared storage, or both of the nodes without shared storage, in the case of a two-node cluster). However, this is fully configurable: an administrator could set only nodes to get votes, for example, in which case the quorum would </w:t>
      </w:r>
      <w:r w:rsidR="00EE2E9E">
        <w:lastRenderedPageBreak/>
        <w:t>behav</w:t>
      </w:r>
      <w:r w:rsidR="00897185">
        <w:t>e</w:t>
      </w:r>
      <w:r w:rsidR="00EE2E9E">
        <w:t xml:space="preserve"> similar</w:t>
      </w:r>
      <w:r w:rsidR="00897185">
        <w:t>ly</w:t>
      </w:r>
      <w:r w:rsidR="00EE2E9E">
        <w:t xml:space="preserve"> </w:t>
      </w:r>
      <w:r w:rsidR="00700FE4">
        <w:t>to a Majority Node Set cluster in Windows Server 2003</w:t>
      </w:r>
      <w:r w:rsidR="00080A9A">
        <w:t xml:space="preserve"> R2 E</w:t>
      </w:r>
      <w:r w:rsidR="00872F9E">
        <w:t xml:space="preserve">nterprise </w:t>
      </w:r>
      <w:r w:rsidR="00080A9A">
        <w:t>E</w:t>
      </w:r>
      <w:r w:rsidR="00872F9E">
        <w:t>dition</w:t>
      </w:r>
      <w:r w:rsidR="00700FE4">
        <w:t>.</w:t>
      </w:r>
    </w:p>
    <w:p w:rsidR="00A6697A" w:rsidRDefault="00A6697A" w:rsidP="00CB3F43">
      <w:pPr>
        <w:pStyle w:val="Heading1"/>
      </w:pPr>
      <w:bookmarkStart w:id="9" w:name="_Toc181695015"/>
      <w:r>
        <w:lastRenderedPageBreak/>
        <w:t>Storage Improvements</w:t>
      </w:r>
      <w:bookmarkEnd w:id="9"/>
    </w:p>
    <w:p w:rsidR="00A6697A" w:rsidRPr="00246102" w:rsidRDefault="001029D0" w:rsidP="00A6697A">
      <w:pPr>
        <w:pStyle w:val="BodyText"/>
      </w:pPr>
      <w:r>
        <w:t xml:space="preserve">Windows Server </w:t>
      </w:r>
      <w:r w:rsidR="005D6845">
        <w:t>2008</w:t>
      </w:r>
      <w:r>
        <w:t xml:space="preserve"> failover clusters are designed for Storage Area Networks (SANs). To this end, </w:t>
      </w:r>
      <w:r w:rsidR="00A6697A" w:rsidRPr="00246102">
        <w:t xml:space="preserve">only </w:t>
      </w:r>
      <w:r w:rsidR="00931E8A" w:rsidRPr="00931E8A">
        <w:t xml:space="preserve">Persistent Reservations </w:t>
      </w:r>
      <w:r w:rsidR="00931E8A">
        <w:t>(</w:t>
      </w:r>
      <w:r w:rsidR="00A6697A">
        <w:t>PR</w:t>
      </w:r>
      <w:r w:rsidR="00931E8A">
        <w:t>)</w:t>
      </w:r>
      <w:r w:rsidR="00A6697A">
        <w:t xml:space="preserve"> </w:t>
      </w:r>
      <w:r w:rsidR="00EE2E9E">
        <w:t xml:space="preserve">SCSI commands </w:t>
      </w:r>
      <w:r w:rsidR="00A6697A">
        <w:t>to the disks</w:t>
      </w:r>
      <w:r w:rsidR="0007445A">
        <w:t xml:space="preserve"> are supported</w:t>
      </w:r>
      <w:r w:rsidR="00A6697A" w:rsidRPr="00246102">
        <w:t xml:space="preserve">. In addition, </w:t>
      </w:r>
      <w:r>
        <w:t xml:space="preserve">the bus types most commonly used by SANs are supported: </w:t>
      </w:r>
      <w:r w:rsidR="00A6697A" w:rsidRPr="00246102">
        <w:t>Serial Attached SCSI (SAS), Fibre Channel (FC), or iSCSI.</w:t>
      </w:r>
      <w:r w:rsidR="00EB426D">
        <w:t xml:space="preserve"> </w:t>
      </w:r>
      <w:r w:rsidR="00A6697A" w:rsidRPr="00246102">
        <w:t xml:space="preserve">Also, the clusdisk.sys function </w:t>
      </w:r>
      <w:r>
        <w:t>has been</w:t>
      </w:r>
      <w:r w:rsidR="00A6697A" w:rsidRPr="00246102">
        <w:t xml:space="preserve"> rewritten, resulting in much of its functionality being moved to partmgr.sys.</w:t>
      </w:r>
      <w:r w:rsidR="00EB426D">
        <w:t xml:space="preserve"> </w:t>
      </w:r>
      <w:r w:rsidR="00F8462B">
        <w:t xml:space="preserve">In Windows Server </w:t>
      </w:r>
      <w:r w:rsidR="005D6845">
        <w:t>2008</w:t>
      </w:r>
      <w:r w:rsidR="00A6697A" w:rsidRPr="00246102">
        <w:t>, disks are never left in an unprotected state.</w:t>
      </w:r>
      <w:r w:rsidR="00EB426D">
        <w:t xml:space="preserve"> </w:t>
      </w:r>
      <w:r w:rsidR="00A6697A" w:rsidRPr="00246102">
        <w:t>This significantly reduces the possibility of corruption.</w:t>
      </w:r>
      <w:r w:rsidR="00EB426D">
        <w:t xml:space="preserve"> </w:t>
      </w:r>
      <w:r w:rsidR="00A6697A" w:rsidRPr="00246102">
        <w:t xml:space="preserve">In addition, </w:t>
      </w:r>
      <w:r w:rsidR="00FA1F75" w:rsidRPr="00FA1F75">
        <w:t xml:space="preserve">GUID partition table </w:t>
      </w:r>
      <w:r w:rsidR="00FA1F75">
        <w:t>(</w:t>
      </w:r>
      <w:r w:rsidR="00A6697A" w:rsidRPr="00246102">
        <w:t>GPT</w:t>
      </w:r>
      <w:r w:rsidR="00FA1F75">
        <w:t>)</w:t>
      </w:r>
      <w:r w:rsidR="00A6697A" w:rsidRPr="00246102">
        <w:t xml:space="preserve"> disks are now supported and multi</w:t>
      </w:r>
      <w:r w:rsidR="00872F9E">
        <w:t xml:space="preserve">ple terabyte </w:t>
      </w:r>
      <w:r w:rsidRPr="00246102">
        <w:t xml:space="preserve">storage </w:t>
      </w:r>
      <w:r>
        <w:t>(that is, larger than 2</w:t>
      </w:r>
      <w:r w:rsidR="00F3663C">
        <w:t xml:space="preserve"> terabyte </w:t>
      </w:r>
      <w:r>
        <w:t xml:space="preserve">LUNs per partition) </w:t>
      </w:r>
      <w:r w:rsidR="00A6697A" w:rsidRPr="00246102">
        <w:t xml:space="preserve">is </w:t>
      </w:r>
      <w:r>
        <w:t xml:space="preserve">now </w:t>
      </w:r>
      <w:r w:rsidR="00EE2E9E">
        <w:t xml:space="preserve">natively </w:t>
      </w:r>
      <w:r>
        <w:t>possible</w:t>
      </w:r>
      <w:r w:rsidR="00A12484">
        <w:t>.</w:t>
      </w:r>
    </w:p>
    <w:p w:rsidR="00A6697A" w:rsidRDefault="00A6697A" w:rsidP="00A6697A">
      <w:pPr>
        <w:pStyle w:val="Heading2"/>
      </w:pPr>
      <w:bookmarkStart w:id="10" w:name="_Toc181695016"/>
      <w:r>
        <w:t>Closer Integration with VSS</w:t>
      </w:r>
      <w:bookmarkEnd w:id="10"/>
    </w:p>
    <w:p w:rsidR="00A6697A" w:rsidRPr="00FA4397" w:rsidRDefault="00A6697A" w:rsidP="00A6697A">
      <w:pPr>
        <w:pStyle w:val="BodyText"/>
      </w:pPr>
      <w:r>
        <w:t xml:space="preserve">Windows Server </w:t>
      </w:r>
      <w:r w:rsidR="005D6845">
        <w:t>2008</w:t>
      </w:r>
      <w:r>
        <w:t xml:space="preserve"> features a closer </w:t>
      </w:r>
      <w:r w:rsidR="00FA1F75">
        <w:t>integration with Volume Shadow C</w:t>
      </w:r>
      <w:r>
        <w:t>opy Service (VSS), for easier backups.</w:t>
      </w:r>
      <w:r w:rsidR="00EB426D">
        <w:t xml:space="preserve"> </w:t>
      </w:r>
      <w:r w:rsidR="00CD237D">
        <w:t xml:space="preserve">Failover clustering in Windows Server </w:t>
      </w:r>
      <w:r w:rsidR="005D6845">
        <w:t>2008</w:t>
      </w:r>
      <w:r w:rsidR="00CD237D">
        <w:t xml:space="preserve"> has </w:t>
      </w:r>
      <w:r>
        <w:t>its own VSS writer</w:t>
      </w:r>
      <w:r w:rsidR="00A12484">
        <w:t xml:space="preserve">, which </w:t>
      </w:r>
      <w:r w:rsidR="00EC0B18" w:rsidRPr="00EC0B18">
        <w:t xml:space="preserve">enables VSS backup applications to </w:t>
      </w:r>
      <w:r w:rsidR="00EC0B18">
        <w:t xml:space="preserve">more </w:t>
      </w:r>
      <w:r w:rsidR="00EC0B18" w:rsidRPr="00EC0B18">
        <w:t>easily support clusters</w:t>
      </w:r>
      <w:r>
        <w:t>.</w:t>
      </w:r>
    </w:p>
    <w:p w:rsidR="00A6697A" w:rsidRDefault="00A6697A" w:rsidP="00CB3F43">
      <w:pPr>
        <w:pStyle w:val="Heading1"/>
      </w:pPr>
      <w:bookmarkStart w:id="11" w:name="_Toc181695017"/>
      <w:r>
        <w:lastRenderedPageBreak/>
        <w:t>Security Improvements</w:t>
      </w:r>
      <w:bookmarkEnd w:id="11"/>
    </w:p>
    <w:p w:rsidR="00CC5144" w:rsidRDefault="00DA6928" w:rsidP="00A6697A">
      <w:pPr>
        <w:pStyle w:val="BodyText"/>
      </w:pPr>
      <w:r w:rsidRPr="00DA6928">
        <w:t xml:space="preserve">The </w:t>
      </w:r>
      <w:r w:rsidR="00F3663C">
        <w:t>c</w:t>
      </w:r>
      <w:r w:rsidRPr="00DA6928">
        <w:t xml:space="preserve">luster </w:t>
      </w:r>
      <w:r w:rsidR="00F3663C">
        <w:t>s</w:t>
      </w:r>
      <w:r w:rsidRPr="00DA6928">
        <w:t xml:space="preserve">ervice no longer runs under the context of a domain user account, also known as the Cluster Service Account </w:t>
      </w:r>
      <w:r w:rsidR="00CC5144">
        <w:t>(CSA). Instead, t</w:t>
      </w:r>
      <w:r w:rsidR="00A6697A" w:rsidRPr="00246102">
        <w:t xml:space="preserve">he </w:t>
      </w:r>
      <w:r w:rsidR="00CC5144">
        <w:t xml:space="preserve">failover </w:t>
      </w:r>
      <w:r w:rsidR="00A6697A" w:rsidRPr="00246102">
        <w:t xml:space="preserve">cluster service </w:t>
      </w:r>
      <w:r w:rsidR="00CC5144" w:rsidRPr="00CC5144">
        <w:t>runs under</w:t>
      </w:r>
      <w:r w:rsidR="00D00B78">
        <w:t xml:space="preserve"> the </w:t>
      </w:r>
      <w:r w:rsidR="00CC5144" w:rsidRPr="00CC5144">
        <w:t>local admin</w:t>
      </w:r>
      <w:r w:rsidR="00CC5144">
        <w:t>istrator account</w:t>
      </w:r>
      <w:r w:rsidR="00CC5144" w:rsidRPr="00CC5144">
        <w:t xml:space="preserve"> with </w:t>
      </w:r>
      <w:r w:rsidR="00CC5144">
        <w:t xml:space="preserve">the </w:t>
      </w:r>
      <w:r w:rsidR="00CC5144" w:rsidRPr="00CC5144">
        <w:t>same privileges as</w:t>
      </w:r>
      <w:r w:rsidR="00CC5144">
        <w:t xml:space="preserve"> CSA. This account relies</w:t>
      </w:r>
      <w:r w:rsidR="00A6697A" w:rsidRPr="00246102">
        <w:t xml:space="preserve"> heavily on the Cluster Name Object (CNO) in Active Directory. </w:t>
      </w:r>
    </w:p>
    <w:p w:rsidR="00A6697A" w:rsidRPr="00246102" w:rsidRDefault="00CC5144" w:rsidP="00A6697A">
      <w:pPr>
        <w:pStyle w:val="BodyText"/>
      </w:pPr>
      <w:r>
        <w:t>The text-file-based c</w:t>
      </w:r>
      <w:r w:rsidR="00A6697A" w:rsidRPr="00246102">
        <w:t xml:space="preserve">luster log is </w:t>
      </w:r>
      <w:r>
        <w:t xml:space="preserve">also </w:t>
      </w:r>
      <w:r w:rsidR="00A6697A" w:rsidRPr="00246102">
        <w:t>gone.</w:t>
      </w:r>
      <w:r w:rsidR="00EB426D">
        <w:t xml:space="preserve"> </w:t>
      </w:r>
      <w:r w:rsidR="00A6697A" w:rsidRPr="00246102">
        <w:t xml:space="preserve">Event trace logging (.etl) </w:t>
      </w:r>
      <w:r w:rsidR="00A6697A">
        <w:t xml:space="preserve">is </w:t>
      </w:r>
      <w:r w:rsidR="00A6697A" w:rsidRPr="00246102">
        <w:t xml:space="preserve">now enabled via </w:t>
      </w:r>
      <w:r w:rsidR="0095798E" w:rsidRPr="0095798E">
        <w:t>Event Tracing for Windows (ETW)</w:t>
      </w:r>
      <w:r w:rsidR="00A6697A" w:rsidRPr="00246102">
        <w:t>.</w:t>
      </w:r>
      <w:r w:rsidR="00EB426D">
        <w:t xml:space="preserve"> </w:t>
      </w:r>
      <w:r w:rsidR="00A12484">
        <w:t>D</w:t>
      </w:r>
      <w:r w:rsidR="00A12484" w:rsidRPr="00246102">
        <w:t xml:space="preserve">efault </w:t>
      </w:r>
      <w:r w:rsidR="00A12484">
        <w:t>l</w:t>
      </w:r>
      <w:r w:rsidR="00A6697A" w:rsidRPr="00246102">
        <w:t>og sizes vary and can be modified</w:t>
      </w:r>
      <w:r w:rsidR="00A6697A">
        <w:t xml:space="preserve"> with c</w:t>
      </w:r>
      <w:r w:rsidR="00A6697A" w:rsidRPr="00246102">
        <w:t xml:space="preserve">luster installs logs (Operational and ClusterLog). </w:t>
      </w:r>
      <w:r w:rsidR="001A3D2D" w:rsidRPr="001A3D2D">
        <w:t xml:space="preserve">There is new functionality built into the command line. The </w:t>
      </w:r>
      <w:r w:rsidR="001A3D2D" w:rsidRPr="001A3D2D">
        <w:rPr>
          <w:b/>
        </w:rPr>
        <w:t>cluster.exe</w:t>
      </w:r>
      <w:r w:rsidR="001A3D2D" w:rsidRPr="001A3D2D">
        <w:t xml:space="preserve"> tool allows you to dump the trace log into a text file. This file looks similar to the cluster log used in previous versions of failover clustering. Use the </w:t>
      </w:r>
      <w:r w:rsidR="001A3D2D" w:rsidRPr="001A3D2D">
        <w:rPr>
          <w:b/>
        </w:rPr>
        <w:t>cluster.exe Log /Generate</w:t>
      </w:r>
      <w:r w:rsidR="001A3D2D" w:rsidRPr="001A3D2D">
        <w:t xml:space="preserve"> command to see this log</w:t>
      </w:r>
      <w:r w:rsidR="00A6697A">
        <w:t>.</w:t>
      </w:r>
      <w:r w:rsidR="00A6697A" w:rsidRPr="00246102">
        <w:t xml:space="preserve"> Also, you can create diagnostic views inside Event Viewer. </w:t>
      </w:r>
      <w:r w:rsidR="00E359B4">
        <w:t>Moreover</w:t>
      </w:r>
      <w:r w:rsidR="00391BC6">
        <w:t>, t</w:t>
      </w:r>
      <w:r w:rsidR="00391BC6" w:rsidRPr="00391BC6">
        <w:t xml:space="preserve">he Microsoft Support Diagnostic Tool (MSDT) is a new tool that enables </w:t>
      </w:r>
      <w:r w:rsidR="00391BC6">
        <w:t>you</w:t>
      </w:r>
      <w:r w:rsidR="00391BC6" w:rsidRPr="00391BC6">
        <w:t xml:space="preserve"> to run local diagnostics specified by a Microsoft Customer Service and Support </w:t>
      </w:r>
      <w:r w:rsidR="00391BC6">
        <w:t>(</w:t>
      </w:r>
      <w:r w:rsidR="00391BC6" w:rsidRPr="00391BC6">
        <w:t>CSS</w:t>
      </w:r>
      <w:r w:rsidR="00391BC6">
        <w:t>)</w:t>
      </w:r>
      <w:r w:rsidR="00391BC6" w:rsidRPr="00391BC6">
        <w:t xml:space="preserve"> engineer and to upload results online to CSS for faster analysis to help resolve issues</w:t>
      </w:r>
    </w:p>
    <w:p w:rsidR="00A6697A" w:rsidRPr="00246102" w:rsidRDefault="00DD42FE" w:rsidP="00A6697A">
      <w:pPr>
        <w:pStyle w:val="BodyText"/>
      </w:pPr>
      <w:r>
        <w:t xml:space="preserve">Legacy </w:t>
      </w:r>
      <w:r w:rsidR="002C6863" w:rsidRPr="002C6863">
        <w:t xml:space="preserve">NT LAN Manager </w:t>
      </w:r>
      <w:r w:rsidR="002C6863">
        <w:t>(</w:t>
      </w:r>
      <w:r w:rsidR="00A6697A" w:rsidRPr="00246102">
        <w:t>NTLM</w:t>
      </w:r>
      <w:r w:rsidR="002C6863">
        <w:t>)</w:t>
      </w:r>
      <w:r w:rsidR="00A6697A" w:rsidRPr="00246102">
        <w:t xml:space="preserve"> is no longer required, and instead Kerberos will be the primary authentication. All </w:t>
      </w:r>
      <w:r w:rsidR="00A12484">
        <w:t>n</w:t>
      </w:r>
      <w:r w:rsidR="00A6697A" w:rsidRPr="00246102">
        <w:t xml:space="preserve">etwork </w:t>
      </w:r>
      <w:r w:rsidR="00A12484">
        <w:t>n</w:t>
      </w:r>
      <w:r w:rsidR="00A6697A" w:rsidRPr="00246102">
        <w:t>ame resources will have Kerberos enabled and a computer object created, such as CNO or</w:t>
      </w:r>
      <w:r w:rsidR="00F3663C">
        <w:t xml:space="preserve"> </w:t>
      </w:r>
      <w:r w:rsidR="00F3663C" w:rsidRPr="00246102">
        <w:t>Virtual Computer Object</w:t>
      </w:r>
      <w:r w:rsidR="00F3663C" w:rsidRPr="00246102" w:rsidDel="00F3663C">
        <w:t xml:space="preserve"> </w:t>
      </w:r>
      <w:r w:rsidR="00F3663C">
        <w:t>(</w:t>
      </w:r>
      <w:r w:rsidR="00A6697A" w:rsidRPr="00246102">
        <w:t>VCO</w:t>
      </w:r>
      <w:r w:rsidR="00F3663C">
        <w:t>)</w:t>
      </w:r>
      <w:r w:rsidR="00A6697A" w:rsidRPr="00246102">
        <w:t>. In addition, now all communications between nodes are secure</w:t>
      </w:r>
      <w:r w:rsidR="0095798E">
        <w:t>;</w:t>
      </w:r>
      <w:r w:rsidR="0095798E" w:rsidRPr="0095798E">
        <w:t xml:space="preserve"> </w:t>
      </w:r>
      <w:r w:rsidR="0095798E">
        <w:t>e</w:t>
      </w:r>
      <w:r w:rsidR="0095798E" w:rsidRPr="0095798E">
        <w:t>ncrypted inter</w:t>
      </w:r>
      <w:r w:rsidR="00F3663C">
        <w:t>-</w:t>
      </w:r>
      <w:r w:rsidR="0095798E" w:rsidRPr="0095798E">
        <w:t>node communication is configurable, and off by default</w:t>
      </w:r>
      <w:r w:rsidR="0095798E">
        <w:t>.</w:t>
      </w:r>
      <w:r w:rsidR="00A6697A" w:rsidRPr="00246102">
        <w:t xml:space="preserve"> The CNO corresponds to the cluster name and is created in </w:t>
      </w:r>
      <w:r w:rsidR="00B74739">
        <w:t>Active Directory</w:t>
      </w:r>
      <w:r w:rsidR="00A6697A" w:rsidRPr="00246102">
        <w:t xml:space="preserve"> when the cluster is created. Since a domain user account is no longer used for the cluster service, the CNO is used for all operations that require security inside the cluster.</w:t>
      </w:r>
      <w:r w:rsidR="00EB426D">
        <w:t xml:space="preserve"> </w:t>
      </w:r>
      <w:r w:rsidR="00A6697A">
        <w:t>For</w:t>
      </w:r>
      <w:r w:rsidR="00A6697A" w:rsidRPr="00246102">
        <w:t xml:space="preserve"> example</w:t>
      </w:r>
      <w:r w:rsidR="00A6697A">
        <w:t>,</w:t>
      </w:r>
      <w:r w:rsidR="00A6697A" w:rsidRPr="00246102">
        <w:t xml:space="preserve"> when a network name is created and the resource is brought online, the CNO is used to create the VCO for that N</w:t>
      </w:r>
      <w:r w:rsidR="00394C7A">
        <w:t xml:space="preserve">etwork </w:t>
      </w:r>
      <w:r w:rsidR="00A6697A" w:rsidRPr="00246102">
        <w:t>N</w:t>
      </w:r>
      <w:r w:rsidR="00394C7A">
        <w:t>ame</w:t>
      </w:r>
      <w:r w:rsidR="00A6697A" w:rsidRPr="00246102">
        <w:t xml:space="preserve"> resource in </w:t>
      </w:r>
      <w:r w:rsidR="00B74739">
        <w:t>Active Directory</w:t>
      </w:r>
      <w:r w:rsidR="00A6697A" w:rsidRPr="00246102">
        <w:t>.</w:t>
      </w:r>
    </w:p>
    <w:p w:rsidR="00A6697A" w:rsidRDefault="00A6697A" w:rsidP="00A6697A"/>
    <w:p w:rsidR="00A6697A" w:rsidRPr="00FA4397" w:rsidRDefault="00A6697A" w:rsidP="00A6697A">
      <w:pPr>
        <w:pStyle w:val="BodyText"/>
      </w:pPr>
    </w:p>
    <w:p w:rsidR="00A6697A" w:rsidRDefault="00A6697A" w:rsidP="00A6697A">
      <w:pPr>
        <w:pStyle w:val="Heading1"/>
      </w:pPr>
      <w:bookmarkStart w:id="12" w:name="_Toc181695018"/>
      <w:r>
        <w:lastRenderedPageBreak/>
        <w:t>Conclusion</w:t>
      </w:r>
      <w:bookmarkEnd w:id="12"/>
    </w:p>
    <w:p w:rsidR="007A48C8" w:rsidRDefault="007A48C8" w:rsidP="00A6697A">
      <w:pPr>
        <w:pStyle w:val="BodyText"/>
      </w:pPr>
      <w:r>
        <w:t xml:space="preserve">A major obstacle to traditional clusters was their complexity build, configure, and manage. This </w:t>
      </w:r>
      <w:r w:rsidR="00BC7140">
        <w:t xml:space="preserve">too often </w:t>
      </w:r>
      <w:r>
        <w:t xml:space="preserve">resulted in higher-than-necessary costs for organizations, both in lost opportunities to make more applications highly available and from retaining expensive administrative resources exclusively </w:t>
      </w:r>
      <w:r w:rsidR="00BC7140">
        <w:t xml:space="preserve">for </w:t>
      </w:r>
      <w:r>
        <w:t>maintain</w:t>
      </w:r>
      <w:r w:rsidR="00BC7140">
        <w:t>ing</w:t>
      </w:r>
      <w:r>
        <w:t xml:space="preserve"> the clusters that they did deploy. A major facet of the improvements to failover clusters in Windows Server</w:t>
      </w:r>
      <w:r w:rsidRPr="00516368">
        <w:t xml:space="preserve"> </w:t>
      </w:r>
      <w:r w:rsidR="005D6845">
        <w:t>2008</w:t>
      </w:r>
      <w:r>
        <w:t xml:space="preserve"> is aimed squarely at these challenges, producing a clustering paradigm that radically simplifies and streamlines the cluster creation, configuration, and management process.</w:t>
      </w:r>
    </w:p>
    <w:p w:rsidR="00A6697A" w:rsidRPr="00516368" w:rsidRDefault="007A48C8" w:rsidP="00A6697A">
      <w:pPr>
        <w:pStyle w:val="BodyText"/>
      </w:pPr>
      <w:r>
        <w:t xml:space="preserve">Changes to clustering in Windows Server </w:t>
      </w:r>
      <w:r w:rsidR="001A3D2D">
        <w:t>2008</w:t>
      </w:r>
      <w:r>
        <w:t xml:space="preserve"> also improve cluster performance and flexibility. </w:t>
      </w:r>
      <w:r w:rsidR="0058552F">
        <w:t xml:space="preserve">Clusters are </w:t>
      </w:r>
      <w:r>
        <w:t xml:space="preserve">x64-based </w:t>
      </w:r>
      <w:r w:rsidR="0058552F">
        <w:t xml:space="preserve">and </w:t>
      </w:r>
      <w:r>
        <w:t xml:space="preserve">now support up to 16 nodes. </w:t>
      </w:r>
      <w:r w:rsidR="00AF26BE">
        <w:t xml:space="preserve">Clusters nodes can have their IP addresses assigned by DHCP and geographically dispersed clusters can span subnets. </w:t>
      </w:r>
      <w:r w:rsidR="00CF3B88">
        <w:t>Windows Server 2008</w:t>
      </w:r>
      <w:r w:rsidR="00AF26BE">
        <w:t xml:space="preserve"> failover clusters are designed to work well with SANs, natively supporting the most commonly used SAN bus types. And Windows Server </w:t>
      </w:r>
      <w:r w:rsidR="005D6845">
        <w:t>2008</w:t>
      </w:r>
      <w:r w:rsidR="00AF26BE">
        <w:t xml:space="preserve"> failover clusters are built around a more resilient and customizable quorum model.</w:t>
      </w:r>
    </w:p>
    <w:p w:rsidR="00A6697A" w:rsidRPr="00FA4397" w:rsidRDefault="00A6697A" w:rsidP="00A6697A">
      <w:pPr>
        <w:pStyle w:val="BodyText"/>
      </w:pPr>
    </w:p>
    <w:p w:rsidR="00A6697A" w:rsidRDefault="00A6697A" w:rsidP="00A6697A">
      <w:pPr>
        <w:pStyle w:val="Heading1"/>
      </w:pPr>
      <w:bookmarkStart w:id="13" w:name="_Toc181695019"/>
      <w:r>
        <w:lastRenderedPageBreak/>
        <w:t>Related Links</w:t>
      </w:r>
      <w:bookmarkEnd w:id="13"/>
    </w:p>
    <w:p w:rsidR="00A6697A" w:rsidRPr="00714D83" w:rsidRDefault="00A6697A" w:rsidP="00A6697A">
      <w:pPr>
        <w:pStyle w:val="BodyText"/>
      </w:pPr>
      <w:r w:rsidRPr="00714D83">
        <w:t>For further information, please see the following resources:</w:t>
      </w:r>
    </w:p>
    <w:p w:rsidR="00F53835" w:rsidRPr="00DF5975" w:rsidRDefault="00F53835" w:rsidP="00F53835">
      <w:pPr>
        <w:pStyle w:val="BodyText"/>
        <w:rPr>
          <w:rStyle w:val="Hyperlink"/>
        </w:rPr>
      </w:pPr>
      <w:r w:rsidRPr="00714D83">
        <w:t xml:space="preserve">Windows Server </w:t>
      </w:r>
      <w:r>
        <w:t>2008</w:t>
      </w:r>
      <w:r w:rsidRPr="00714D83">
        <w:t xml:space="preserve"> home page</w:t>
      </w:r>
      <w:r>
        <w:t xml:space="preserve"> </w:t>
      </w:r>
      <w:r>
        <w:br/>
      </w:r>
      <w:hyperlink r:id="rId13" w:history="1">
        <w:r w:rsidRPr="00F53835">
          <w:rPr>
            <w:rStyle w:val="Hyperlink"/>
          </w:rPr>
          <w:t>www.microsoft.com/windowsserver2008/default.mspx</w:t>
        </w:r>
      </w:hyperlink>
    </w:p>
    <w:p w:rsidR="00F53835" w:rsidRPr="00DF5975" w:rsidRDefault="00F53835" w:rsidP="00F53835">
      <w:pPr>
        <w:pStyle w:val="BodyText"/>
        <w:rPr>
          <w:rStyle w:val="Hyperlink"/>
        </w:rPr>
      </w:pPr>
      <w:r>
        <w:t>Windows Server 2008 failover clustering</w:t>
      </w:r>
      <w:r>
        <w:br/>
      </w:r>
      <w:hyperlink r:id="rId14" w:history="1">
        <w:r w:rsidRPr="00CB24CB">
          <w:rPr>
            <w:rStyle w:val="Hyperlink"/>
          </w:rPr>
          <w:t>www.microsoft.com/windowsserver2008/failover-clusters.mspx</w:t>
        </w:r>
      </w:hyperlink>
    </w:p>
    <w:p w:rsidR="00A6697A" w:rsidRPr="00DF5975" w:rsidRDefault="00A6697A" w:rsidP="00A6697A">
      <w:pPr>
        <w:pStyle w:val="BodyText"/>
        <w:rPr>
          <w:rStyle w:val="Hyperlink"/>
        </w:rPr>
      </w:pPr>
      <w:r w:rsidRPr="00714D83">
        <w:t xml:space="preserve">Windows Server </w:t>
      </w:r>
      <w:r w:rsidR="00F53835">
        <w:t xml:space="preserve">2003 </w:t>
      </w:r>
      <w:r w:rsidRPr="00714D83">
        <w:t>home page</w:t>
      </w:r>
      <w:r w:rsidR="00DF5975">
        <w:t xml:space="preserve"> </w:t>
      </w:r>
      <w:r w:rsidR="00CF3B88">
        <w:br/>
      </w:r>
      <w:hyperlink r:id="rId15" w:history="1">
        <w:r w:rsidR="00F53835">
          <w:rPr>
            <w:rStyle w:val="Hyperlink"/>
          </w:rPr>
          <w:t>www.microsoft.com/windowsserver2003/default.mspx</w:t>
        </w:r>
      </w:hyperlink>
    </w:p>
    <w:p w:rsidR="00A6697A" w:rsidRPr="00DF5975" w:rsidRDefault="00CF3B88" w:rsidP="00A6697A">
      <w:pPr>
        <w:pStyle w:val="BodyText"/>
        <w:rPr>
          <w:rStyle w:val="Hyperlink"/>
        </w:rPr>
      </w:pPr>
      <w:r>
        <w:t xml:space="preserve">Microsoft </w:t>
      </w:r>
      <w:r w:rsidR="00A6697A" w:rsidRPr="00246102">
        <w:t xml:space="preserve">Multi-Path </w:t>
      </w:r>
      <w:r>
        <w:t xml:space="preserve">I/O </w:t>
      </w:r>
      <w:r w:rsidR="00A6697A" w:rsidRPr="00246102">
        <w:t>F</w:t>
      </w:r>
      <w:r>
        <w:t xml:space="preserve">requently </w:t>
      </w:r>
      <w:r w:rsidR="00A6697A" w:rsidRPr="00246102">
        <w:t>A</w:t>
      </w:r>
      <w:r>
        <w:t xml:space="preserve">sked </w:t>
      </w:r>
      <w:r w:rsidR="00A6697A" w:rsidRPr="00246102">
        <w:t>Q</w:t>
      </w:r>
      <w:r>
        <w:t>uestions</w:t>
      </w:r>
      <w:r w:rsidR="00A6697A" w:rsidRPr="00246102">
        <w:t xml:space="preserve"> </w:t>
      </w:r>
      <w:hyperlink r:id="rId16" w:history="1">
        <w:r w:rsidR="00F53835">
          <w:rPr>
            <w:rStyle w:val="Hyperlink"/>
          </w:rPr>
          <w:t>www.microsoft.com/WindowsServer2003/technologies/storage/mpio/faq.mspx</w:t>
        </w:r>
      </w:hyperlink>
    </w:p>
    <w:p w:rsidR="00A6697A" w:rsidRPr="00246102" w:rsidRDefault="00A6697A" w:rsidP="00A6697A">
      <w:pPr>
        <w:pStyle w:val="BodyText"/>
      </w:pPr>
    </w:p>
    <w:p w:rsidR="00A6697A" w:rsidRDefault="00A6697A" w:rsidP="00A6697A">
      <w:pPr>
        <w:pStyle w:val="BodyText"/>
      </w:pPr>
    </w:p>
    <w:p w:rsidR="00A6697A" w:rsidRPr="00104F82" w:rsidRDefault="00A6697A" w:rsidP="00A6697A">
      <w:pPr>
        <w:pStyle w:val="BodyText"/>
      </w:pPr>
    </w:p>
    <w:p w:rsidR="00A6697A" w:rsidRDefault="00A6697A">
      <w:pPr>
        <w:pStyle w:val="Graphic"/>
      </w:pPr>
    </w:p>
    <w:p w:rsidR="00A6697A" w:rsidRDefault="00A6697A">
      <w:pPr>
        <w:pStyle w:val="ListBulletedItem1"/>
        <w:ind w:left="0" w:firstLine="0"/>
      </w:pPr>
    </w:p>
    <w:p w:rsidR="00A6697A" w:rsidRDefault="00A6697A">
      <w:pPr>
        <w:pStyle w:val="ListBulletedItem1"/>
        <w:ind w:left="0" w:firstLine="0"/>
      </w:pPr>
    </w:p>
    <w:p w:rsidR="00A6697A" w:rsidRDefault="00A6697A">
      <w:pPr>
        <w:pStyle w:val="ListBulletedItem1"/>
        <w:ind w:left="0" w:firstLine="0"/>
      </w:pPr>
    </w:p>
    <w:p w:rsidR="00A6697A" w:rsidRDefault="00A6697A">
      <w:pPr>
        <w:pStyle w:val="ListBulletedItem1"/>
        <w:ind w:left="0" w:firstLine="0"/>
      </w:pPr>
    </w:p>
    <w:p w:rsidR="00A6697A" w:rsidRDefault="00A6697A">
      <w:pPr>
        <w:pStyle w:val="ListBulletedItem1"/>
        <w:ind w:left="0" w:firstLine="0"/>
      </w:pPr>
    </w:p>
    <w:p w:rsidR="00A6697A" w:rsidRDefault="00A6697A">
      <w:pPr>
        <w:pStyle w:val="Boxtext"/>
        <w:tabs>
          <w:tab w:val="left" w:pos="7200"/>
        </w:tabs>
        <w:spacing w:before="720"/>
        <w:jc w:val="center"/>
      </w:pPr>
    </w:p>
    <w:p w:rsidR="00F53835" w:rsidRDefault="00F53835">
      <w:pPr>
        <w:pStyle w:val="Boxtext"/>
        <w:tabs>
          <w:tab w:val="left" w:pos="7200"/>
        </w:tabs>
        <w:spacing w:before="720"/>
        <w:jc w:val="center"/>
      </w:pPr>
    </w:p>
    <w:p w:rsidR="00A6697A" w:rsidRDefault="00A6697A" w:rsidP="00A6697A">
      <w:pPr>
        <w:spacing w:after="360"/>
        <w:jc w:val="right"/>
      </w:pPr>
    </w:p>
    <w:p w:rsidR="00A6697A" w:rsidRDefault="00A6697A">
      <w:pPr>
        <w:pStyle w:val="Boxtext"/>
        <w:tabs>
          <w:tab w:val="clear" w:pos="1980"/>
          <w:tab w:val="left" w:pos="5220"/>
        </w:tabs>
        <w:ind w:left="5220"/>
      </w:pPr>
    </w:p>
    <w:p w:rsidR="00A6697A" w:rsidRDefault="00A6697A">
      <w:pPr>
        <w:pStyle w:val="Boxtext"/>
        <w:pBdr>
          <w:top w:val="single" w:sz="4" w:space="1" w:color="auto"/>
        </w:pBdr>
        <w:tabs>
          <w:tab w:val="clear" w:pos="1980"/>
        </w:tabs>
        <w:rPr>
          <w:b/>
          <w:sz w:val="12"/>
        </w:rPr>
      </w:pPr>
      <w:r>
        <w:t xml:space="preserve"> </w:t>
      </w:r>
    </w:p>
    <w:p w:rsidR="003B4D62" w:rsidRDefault="003B4D62" w:rsidP="003B4D62">
      <w:pPr>
        <w:pStyle w:val="Legalese"/>
        <w:numPr>
          <w:ilvl w:val="0"/>
          <w:numId w:val="0"/>
        </w:numPr>
      </w:pPr>
      <w:r>
        <w:t>This is a preliminary document and may be changed substantially prior to final commercial release of the software described herein.</w:t>
      </w:r>
    </w:p>
    <w:p w:rsidR="003B4D62" w:rsidRDefault="003B4D62" w:rsidP="003B4D62">
      <w:pPr>
        <w:pStyle w:val="Legalese"/>
        <w:numPr>
          <w:ilvl w:val="0"/>
          <w:numId w:val="0"/>
        </w:numPr>
      </w:pPr>
      <w: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3B4D62" w:rsidRDefault="003B4D62" w:rsidP="003B4D62">
      <w:pPr>
        <w:pStyle w:val="Legalese"/>
        <w:numPr>
          <w:ilvl w:val="0"/>
          <w:numId w:val="0"/>
        </w:numPr>
      </w:pPr>
      <w:r>
        <w:t>This white paper is for informational purposes only. MICROSOFT MAKES NO WARRANTIES, EXPRESS OR IMPLIED, IN THIS DOCUMENT.</w:t>
      </w:r>
    </w:p>
    <w:p w:rsidR="003B4D62" w:rsidRDefault="003B4D62" w:rsidP="003B4D62">
      <w:pPr>
        <w:pStyle w:val="Legalese"/>
        <w:numPr>
          <w:ilvl w:val="0"/>
          <w:numId w:val="0"/>
        </w:numPr>
      </w:pPr>
      <w:r>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3B4D62" w:rsidRDefault="003B4D62" w:rsidP="003B4D62">
      <w:pPr>
        <w:pStyle w:val="Legalese"/>
        <w:numPr>
          <w:ilvl w:val="0"/>
          <w:numId w:val="0"/>
        </w:numPr>
      </w:pPr>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3B4D62" w:rsidRDefault="003B4D62" w:rsidP="003B4D62">
      <w:pPr>
        <w:pStyle w:val="Legalese"/>
        <w:numPr>
          <w:ilvl w:val="0"/>
          <w:numId w:val="0"/>
        </w:numPr>
      </w:pPr>
      <w:r>
        <w:t>© 2007 Microsoft Corporation. All rights reserved.</w:t>
      </w:r>
    </w:p>
    <w:p w:rsidR="00A6697A" w:rsidRDefault="003B4D62">
      <w:pPr>
        <w:pStyle w:val="Legalese"/>
        <w:numPr>
          <w:ilvl w:val="0"/>
          <w:numId w:val="0"/>
        </w:numPr>
      </w:pPr>
      <w:r>
        <w:t xml:space="preserve">Microsoft, </w:t>
      </w:r>
      <w:r w:rsidR="00455B82" w:rsidRPr="00455B82">
        <w:t xml:space="preserve">Active Directory, Windows, </w:t>
      </w:r>
      <w:r w:rsidR="007255BA">
        <w:t xml:space="preserve">Windows NT, </w:t>
      </w:r>
      <w:r w:rsidR="00455B82" w:rsidRPr="00455B82">
        <w:t>Windows Server, Windows Vista, and the Windows logo</w:t>
      </w:r>
      <w:r w:rsidR="00455B82">
        <w:t xml:space="preserve"> </w:t>
      </w:r>
      <w:r>
        <w:t>are either registered trademarks or trademarks of Microsoft Corporation in the United States and/or other countries.</w:t>
      </w:r>
    </w:p>
    <w:sectPr w:rsidR="00A6697A" w:rsidSect="001E6F90">
      <w:footerReference w:type="default" r:id="rId17"/>
      <w:footnotePr>
        <w:numFmt w:val="chicago"/>
      </w:footnotePr>
      <w:type w:val="continuous"/>
      <w:pgSz w:w="12240" w:h="15840" w:code="1"/>
      <w:pgMar w:top="1440" w:right="1080" w:bottom="-1440" w:left="2592" w:header="720" w:footer="720" w:gutter="245"/>
      <w:paperSrc w:first="265" w:other="265"/>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C16" w:rsidRDefault="00AC3C16">
      <w:r>
        <w:separator/>
      </w:r>
    </w:p>
  </w:endnote>
  <w:endnote w:type="continuationSeparator" w:id="1">
    <w:p w:rsidR="00AC3C16" w:rsidRDefault="00AC3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A7" w:rsidRDefault="00E83051">
    <w:pPr>
      <w:pStyle w:val="Footer"/>
    </w:pPr>
    <w:fldSimple w:instr=" PAGE ">
      <w:r w:rsidR="00197031">
        <w:rPr>
          <w:noProof/>
        </w:rPr>
        <w:t>1</w:t>
      </w:r>
    </w:fldSimple>
    <w:r w:rsidR="00A124A7">
      <w:tab/>
    </w:r>
  </w:p>
  <w:p w:rsidR="00A124A7" w:rsidRDefault="00A124A7">
    <w:pPr>
      <w:pStyle w:val="Footer"/>
      <w:tabs>
        <w:tab w:val="clear" w:pos="1970"/>
        <w:tab w:val="center" w:pos="39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A7" w:rsidRDefault="00E83051">
    <w:pPr>
      <w:pStyle w:val="Footer"/>
    </w:pPr>
    <w:r>
      <w:pict>
        <v:line id="_x0000_s2049" style="position:absolute;left:0;text-align:left;z-index:251657728" from="2.15pt,-2.4pt" to="412.55pt,-2.4pt" o:allowincell="f"/>
      </w:pict>
    </w:r>
    <w:fldSimple w:instr=" PAGE ">
      <w:r w:rsidR="00197031">
        <w:rPr>
          <w:noProof/>
        </w:rPr>
        <w:t>9</w:t>
      </w:r>
    </w:fldSimple>
    <w:r w:rsidR="00A124A7">
      <w:tab/>
    </w:r>
    <w:r w:rsidR="00B83640">
      <w:t xml:space="preserve">Overview of Failover </w:t>
    </w:r>
    <w:r w:rsidR="00A124A7">
      <w:t xml:space="preserve">Clustering in Windows Server </w:t>
    </w:r>
    <w:r w:rsidR="00B83640">
      <w:t>2008</w:t>
    </w:r>
    <w:r w:rsidR="00A124A7">
      <w:tab/>
    </w:r>
    <w:fldSimple w:instr=" PAGE ">
      <w:r w:rsidR="00197031">
        <w:rPr>
          <w:noProof/>
        </w:rPr>
        <w:t>9</w:t>
      </w:r>
    </w:fldSimple>
  </w:p>
  <w:p w:rsidR="00A124A7" w:rsidRDefault="00A124A7">
    <w:pPr>
      <w:pStyle w:val="Footer"/>
      <w:tabs>
        <w:tab w:val="clear" w:pos="1970"/>
        <w:tab w:val="center" w:pos="3960"/>
      </w:tabs>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C16" w:rsidRDefault="00AC3C16">
      <w:r>
        <w:separator/>
      </w:r>
    </w:p>
  </w:footnote>
  <w:footnote w:type="continuationSeparator" w:id="1">
    <w:p w:rsidR="00AC3C16" w:rsidRDefault="00AC3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A7" w:rsidRDefault="00A124A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227671CC"/>
    <w:lvl w:ilvl="0">
      <w:numFmt w:val="decimal"/>
      <w:pStyle w:val="ListBulletedItem2"/>
      <w:lvlText w:val="*"/>
      <w:lvlJc w:val="left"/>
    </w:lvl>
  </w:abstractNum>
  <w:abstractNum w:abstractNumId="2">
    <w:nsid w:val="00782C8F"/>
    <w:multiLevelType w:val="hybridMultilevel"/>
    <w:tmpl w:val="5E008D28"/>
    <w:lvl w:ilvl="0" w:tplc="BC768776">
      <w:start w:val="1"/>
      <w:numFmt w:val="bullet"/>
      <w:lvlText w:val="►"/>
      <w:lvlJc w:val="left"/>
      <w:pPr>
        <w:tabs>
          <w:tab w:val="num" w:pos="720"/>
        </w:tabs>
        <w:ind w:left="720" w:hanging="360"/>
      </w:pPr>
      <w:rPr>
        <w:rFonts w:ascii="Times New Roman" w:hAnsi="Times New Roman" w:hint="default"/>
      </w:rPr>
    </w:lvl>
    <w:lvl w:ilvl="1" w:tplc="1B10A64E">
      <w:start w:val="165"/>
      <w:numFmt w:val="bullet"/>
      <w:lvlText w:val="●"/>
      <w:lvlJc w:val="left"/>
      <w:pPr>
        <w:tabs>
          <w:tab w:val="num" w:pos="1440"/>
        </w:tabs>
        <w:ind w:left="1440" w:hanging="360"/>
      </w:pPr>
      <w:rPr>
        <w:rFonts w:ascii="Times New Roman" w:hAnsi="Times New Roman" w:hint="default"/>
      </w:rPr>
    </w:lvl>
    <w:lvl w:ilvl="2" w:tplc="A2A4162A" w:tentative="1">
      <w:start w:val="1"/>
      <w:numFmt w:val="bullet"/>
      <w:lvlText w:val="►"/>
      <w:lvlJc w:val="left"/>
      <w:pPr>
        <w:tabs>
          <w:tab w:val="num" w:pos="2160"/>
        </w:tabs>
        <w:ind w:left="2160" w:hanging="360"/>
      </w:pPr>
      <w:rPr>
        <w:rFonts w:ascii="Times New Roman" w:hAnsi="Times New Roman" w:hint="default"/>
      </w:rPr>
    </w:lvl>
    <w:lvl w:ilvl="3" w:tplc="B108F9E6" w:tentative="1">
      <w:start w:val="1"/>
      <w:numFmt w:val="bullet"/>
      <w:lvlText w:val="►"/>
      <w:lvlJc w:val="left"/>
      <w:pPr>
        <w:tabs>
          <w:tab w:val="num" w:pos="2880"/>
        </w:tabs>
        <w:ind w:left="2880" w:hanging="360"/>
      </w:pPr>
      <w:rPr>
        <w:rFonts w:ascii="Times New Roman" w:hAnsi="Times New Roman" w:hint="default"/>
      </w:rPr>
    </w:lvl>
    <w:lvl w:ilvl="4" w:tplc="9274F498" w:tentative="1">
      <w:start w:val="1"/>
      <w:numFmt w:val="bullet"/>
      <w:lvlText w:val="►"/>
      <w:lvlJc w:val="left"/>
      <w:pPr>
        <w:tabs>
          <w:tab w:val="num" w:pos="3600"/>
        </w:tabs>
        <w:ind w:left="3600" w:hanging="360"/>
      </w:pPr>
      <w:rPr>
        <w:rFonts w:ascii="Times New Roman" w:hAnsi="Times New Roman" w:hint="default"/>
      </w:rPr>
    </w:lvl>
    <w:lvl w:ilvl="5" w:tplc="28EC365C" w:tentative="1">
      <w:start w:val="1"/>
      <w:numFmt w:val="bullet"/>
      <w:lvlText w:val="►"/>
      <w:lvlJc w:val="left"/>
      <w:pPr>
        <w:tabs>
          <w:tab w:val="num" w:pos="4320"/>
        </w:tabs>
        <w:ind w:left="4320" w:hanging="360"/>
      </w:pPr>
      <w:rPr>
        <w:rFonts w:ascii="Times New Roman" w:hAnsi="Times New Roman" w:hint="default"/>
      </w:rPr>
    </w:lvl>
    <w:lvl w:ilvl="6" w:tplc="ED625030" w:tentative="1">
      <w:start w:val="1"/>
      <w:numFmt w:val="bullet"/>
      <w:lvlText w:val="►"/>
      <w:lvlJc w:val="left"/>
      <w:pPr>
        <w:tabs>
          <w:tab w:val="num" w:pos="5040"/>
        </w:tabs>
        <w:ind w:left="5040" w:hanging="360"/>
      </w:pPr>
      <w:rPr>
        <w:rFonts w:ascii="Times New Roman" w:hAnsi="Times New Roman" w:hint="default"/>
      </w:rPr>
    </w:lvl>
    <w:lvl w:ilvl="7" w:tplc="D9C85228" w:tentative="1">
      <w:start w:val="1"/>
      <w:numFmt w:val="bullet"/>
      <w:lvlText w:val="►"/>
      <w:lvlJc w:val="left"/>
      <w:pPr>
        <w:tabs>
          <w:tab w:val="num" w:pos="5760"/>
        </w:tabs>
        <w:ind w:left="5760" w:hanging="360"/>
      </w:pPr>
      <w:rPr>
        <w:rFonts w:ascii="Times New Roman" w:hAnsi="Times New Roman" w:hint="default"/>
      </w:rPr>
    </w:lvl>
    <w:lvl w:ilvl="8" w:tplc="34F4F0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26C1342"/>
    <w:multiLevelType w:val="hybridMultilevel"/>
    <w:tmpl w:val="22D0EF24"/>
    <w:lvl w:ilvl="0" w:tplc="F3CA1AA2">
      <w:start w:val="1"/>
      <w:numFmt w:val="bullet"/>
      <w:lvlText w:val="►"/>
      <w:lvlJc w:val="left"/>
      <w:pPr>
        <w:tabs>
          <w:tab w:val="num" w:pos="720"/>
        </w:tabs>
        <w:ind w:left="720" w:hanging="360"/>
      </w:pPr>
      <w:rPr>
        <w:rFonts w:ascii="Times New Roman" w:hAnsi="Times New Roman" w:hint="default"/>
      </w:rPr>
    </w:lvl>
    <w:lvl w:ilvl="1" w:tplc="34A27EE8">
      <w:start w:val="165"/>
      <w:numFmt w:val="bullet"/>
      <w:lvlText w:val="●"/>
      <w:lvlJc w:val="left"/>
      <w:pPr>
        <w:tabs>
          <w:tab w:val="num" w:pos="1440"/>
        </w:tabs>
        <w:ind w:left="1440" w:hanging="360"/>
      </w:pPr>
      <w:rPr>
        <w:rFonts w:ascii="Times New Roman" w:hAnsi="Times New Roman" w:hint="default"/>
      </w:rPr>
    </w:lvl>
    <w:lvl w:ilvl="2" w:tplc="0FEC18AC" w:tentative="1">
      <w:start w:val="1"/>
      <w:numFmt w:val="bullet"/>
      <w:lvlText w:val="►"/>
      <w:lvlJc w:val="left"/>
      <w:pPr>
        <w:tabs>
          <w:tab w:val="num" w:pos="2160"/>
        </w:tabs>
        <w:ind w:left="2160" w:hanging="360"/>
      </w:pPr>
      <w:rPr>
        <w:rFonts w:ascii="Times New Roman" w:hAnsi="Times New Roman" w:hint="default"/>
      </w:rPr>
    </w:lvl>
    <w:lvl w:ilvl="3" w:tplc="F60A78DA" w:tentative="1">
      <w:start w:val="1"/>
      <w:numFmt w:val="bullet"/>
      <w:lvlText w:val="►"/>
      <w:lvlJc w:val="left"/>
      <w:pPr>
        <w:tabs>
          <w:tab w:val="num" w:pos="2880"/>
        </w:tabs>
        <w:ind w:left="2880" w:hanging="360"/>
      </w:pPr>
      <w:rPr>
        <w:rFonts w:ascii="Times New Roman" w:hAnsi="Times New Roman" w:hint="default"/>
      </w:rPr>
    </w:lvl>
    <w:lvl w:ilvl="4" w:tplc="AEF20DE2" w:tentative="1">
      <w:start w:val="1"/>
      <w:numFmt w:val="bullet"/>
      <w:lvlText w:val="►"/>
      <w:lvlJc w:val="left"/>
      <w:pPr>
        <w:tabs>
          <w:tab w:val="num" w:pos="3600"/>
        </w:tabs>
        <w:ind w:left="3600" w:hanging="360"/>
      </w:pPr>
      <w:rPr>
        <w:rFonts w:ascii="Times New Roman" w:hAnsi="Times New Roman" w:hint="default"/>
      </w:rPr>
    </w:lvl>
    <w:lvl w:ilvl="5" w:tplc="FA902CEC" w:tentative="1">
      <w:start w:val="1"/>
      <w:numFmt w:val="bullet"/>
      <w:lvlText w:val="►"/>
      <w:lvlJc w:val="left"/>
      <w:pPr>
        <w:tabs>
          <w:tab w:val="num" w:pos="4320"/>
        </w:tabs>
        <w:ind w:left="4320" w:hanging="360"/>
      </w:pPr>
      <w:rPr>
        <w:rFonts w:ascii="Times New Roman" w:hAnsi="Times New Roman" w:hint="default"/>
      </w:rPr>
    </w:lvl>
    <w:lvl w:ilvl="6" w:tplc="B4E8A4D8" w:tentative="1">
      <w:start w:val="1"/>
      <w:numFmt w:val="bullet"/>
      <w:lvlText w:val="►"/>
      <w:lvlJc w:val="left"/>
      <w:pPr>
        <w:tabs>
          <w:tab w:val="num" w:pos="5040"/>
        </w:tabs>
        <w:ind w:left="5040" w:hanging="360"/>
      </w:pPr>
      <w:rPr>
        <w:rFonts w:ascii="Times New Roman" w:hAnsi="Times New Roman" w:hint="default"/>
      </w:rPr>
    </w:lvl>
    <w:lvl w:ilvl="7" w:tplc="83168850" w:tentative="1">
      <w:start w:val="1"/>
      <w:numFmt w:val="bullet"/>
      <w:lvlText w:val="►"/>
      <w:lvlJc w:val="left"/>
      <w:pPr>
        <w:tabs>
          <w:tab w:val="num" w:pos="5760"/>
        </w:tabs>
        <w:ind w:left="5760" w:hanging="360"/>
      </w:pPr>
      <w:rPr>
        <w:rFonts w:ascii="Times New Roman" w:hAnsi="Times New Roman" w:hint="default"/>
      </w:rPr>
    </w:lvl>
    <w:lvl w:ilvl="8" w:tplc="0CA432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4D91C01"/>
    <w:multiLevelType w:val="hybridMultilevel"/>
    <w:tmpl w:val="FDA8DAD2"/>
    <w:lvl w:ilvl="0" w:tplc="4D02B2CC">
      <w:start w:val="1"/>
      <w:numFmt w:val="bullet"/>
      <w:lvlText w:val="•"/>
      <w:lvlJc w:val="left"/>
      <w:pPr>
        <w:tabs>
          <w:tab w:val="num" w:pos="720"/>
        </w:tabs>
        <w:ind w:left="720" w:hanging="360"/>
      </w:pPr>
      <w:rPr>
        <w:rFonts w:ascii="Times New Roman" w:hAnsi="Times New Roman" w:hint="default"/>
      </w:rPr>
    </w:lvl>
    <w:lvl w:ilvl="1" w:tplc="B476BD86" w:tentative="1">
      <w:start w:val="1"/>
      <w:numFmt w:val="bullet"/>
      <w:lvlText w:val="•"/>
      <w:lvlJc w:val="left"/>
      <w:pPr>
        <w:tabs>
          <w:tab w:val="num" w:pos="1440"/>
        </w:tabs>
        <w:ind w:left="1440" w:hanging="360"/>
      </w:pPr>
      <w:rPr>
        <w:rFonts w:ascii="Times New Roman" w:hAnsi="Times New Roman" w:hint="default"/>
      </w:rPr>
    </w:lvl>
    <w:lvl w:ilvl="2" w:tplc="7452E4E0" w:tentative="1">
      <w:start w:val="1"/>
      <w:numFmt w:val="bullet"/>
      <w:lvlText w:val="•"/>
      <w:lvlJc w:val="left"/>
      <w:pPr>
        <w:tabs>
          <w:tab w:val="num" w:pos="2160"/>
        </w:tabs>
        <w:ind w:left="2160" w:hanging="360"/>
      </w:pPr>
      <w:rPr>
        <w:rFonts w:ascii="Times New Roman" w:hAnsi="Times New Roman" w:hint="default"/>
      </w:rPr>
    </w:lvl>
    <w:lvl w:ilvl="3" w:tplc="F972409E" w:tentative="1">
      <w:start w:val="1"/>
      <w:numFmt w:val="bullet"/>
      <w:lvlText w:val="•"/>
      <w:lvlJc w:val="left"/>
      <w:pPr>
        <w:tabs>
          <w:tab w:val="num" w:pos="2880"/>
        </w:tabs>
        <w:ind w:left="2880" w:hanging="360"/>
      </w:pPr>
      <w:rPr>
        <w:rFonts w:ascii="Times New Roman" w:hAnsi="Times New Roman" w:hint="default"/>
      </w:rPr>
    </w:lvl>
    <w:lvl w:ilvl="4" w:tplc="76BC9470" w:tentative="1">
      <w:start w:val="1"/>
      <w:numFmt w:val="bullet"/>
      <w:lvlText w:val="•"/>
      <w:lvlJc w:val="left"/>
      <w:pPr>
        <w:tabs>
          <w:tab w:val="num" w:pos="3600"/>
        </w:tabs>
        <w:ind w:left="3600" w:hanging="360"/>
      </w:pPr>
      <w:rPr>
        <w:rFonts w:ascii="Times New Roman" w:hAnsi="Times New Roman" w:hint="default"/>
      </w:rPr>
    </w:lvl>
    <w:lvl w:ilvl="5" w:tplc="0D10A456" w:tentative="1">
      <w:start w:val="1"/>
      <w:numFmt w:val="bullet"/>
      <w:lvlText w:val="•"/>
      <w:lvlJc w:val="left"/>
      <w:pPr>
        <w:tabs>
          <w:tab w:val="num" w:pos="4320"/>
        </w:tabs>
        <w:ind w:left="4320" w:hanging="360"/>
      </w:pPr>
      <w:rPr>
        <w:rFonts w:ascii="Times New Roman" w:hAnsi="Times New Roman" w:hint="default"/>
      </w:rPr>
    </w:lvl>
    <w:lvl w:ilvl="6" w:tplc="2362DEFC" w:tentative="1">
      <w:start w:val="1"/>
      <w:numFmt w:val="bullet"/>
      <w:lvlText w:val="•"/>
      <w:lvlJc w:val="left"/>
      <w:pPr>
        <w:tabs>
          <w:tab w:val="num" w:pos="5040"/>
        </w:tabs>
        <w:ind w:left="5040" w:hanging="360"/>
      </w:pPr>
      <w:rPr>
        <w:rFonts w:ascii="Times New Roman" w:hAnsi="Times New Roman" w:hint="default"/>
      </w:rPr>
    </w:lvl>
    <w:lvl w:ilvl="7" w:tplc="1736DEB8" w:tentative="1">
      <w:start w:val="1"/>
      <w:numFmt w:val="bullet"/>
      <w:lvlText w:val="•"/>
      <w:lvlJc w:val="left"/>
      <w:pPr>
        <w:tabs>
          <w:tab w:val="num" w:pos="5760"/>
        </w:tabs>
        <w:ind w:left="5760" w:hanging="360"/>
      </w:pPr>
      <w:rPr>
        <w:rFonts w:ascii="Times New Roman" w:hAnsi="Times New Roman" w:hint="default"/>
      </w:rPr>
    </w:lvl>
    <w:lvl w:ilvl="8" w:tplc="BCE2D5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5C206DC"/>
    <w:multiLevelType w:val="hybridMultilevel"/>
    <w:tmpl w:val="C11CE69C"/>
    <w:lvl w:ilvl="0" w:tplc="97ECCC90">
      <w:start w:val="1"/>
      <w:numFmt w:val="bullet"/>
      <w:lvlText w:val="•"/>
      <w:lvlJc w:val="left"/>
      <w:pPr>
        <w:tabs>
          <w:tab w:val="num" w:pos="720"/>
        </w:tabs>
        <w:ind w:left="720" w:hanging="360"/>
      </w:pPr>
      <w:rPr>
        <w:rFonts w:ascii="Times New Roman" w:hAnsi="Times New Roman" w:hint="default"/>
      </w:rPr>
    </w:lvl>
    <w:lvl w:ilvl="1" w:tplc="5E101A8E" w:tentative="1">
      <w:start w:val="1"/>
      <w:numFmt w:val="bullet"/>
      <w:lvlText w:val="•"/>
      <w:lvlJc w:val="left"/>
      <w:pPr>
        <w:tabs>
          <w:tab w:val="num" w:pos="1440"/>
        </w:tabs>
        <w:ind w:left="1440" w:hanging="360"/>
      </w:pPr>
      <w:rPr>
        <w:rFonts w:ascii="Times New Roman" w:hAnsi="Times New Roman" w:hint="default"/>
      </w:rPr>
    </w:lvl>
    <w:lvl w:ilvl="2" w:tplc="1FAE9714" w:tentative="1">
      <w:start w:val="1"/>
      <w:numFmt w:val="bullet"/>
      <w:lvlText w:val="•"/>
      <w:lvlJc w:val="left"/>
      <w:pPr>
        <w:tabs>
          <w:tab w:val="num" w:pos="2160"/>
        </w:tabs>
        <w:ind w:left="2160" w:hanging="360"/>
      </w:pPr>
      <w:rPr>
        <w:rFonts w:ascii="Times New Roman" w:hAnsi="Times New Roman" w:hint="default"/>
      </w:rPr>
    </w:lvl>
    <w:lvl w:ilvl="3" w:tplc="59BC0740" w:tentative="1">
      <w:start w:val="1"/>
      <w:numFmt w:val="bullet"/>
      <w:lvlText w:val="•"/>
      <w:lvlJc w:val="left"/>
      <w:pPr>
        <w:tabs>
          <w:tab w:val="num" w:pos="2880"/>
        </w:tabs>
        <w:ind w:left="2880" w:hanging="360"/>
      </w:pPr>
      <w:rPr>
        <w:rFonts w:ascii="Times New Roman" w:hAnsi="Times New Roman" w:hint="default"/>
      </w:rPr>
    </w:lvl>
    <w:lvl w:ilvl="4" w:tplc="61849B9A" w:tentative="1">
      <w:start w:val="1"/>
      <w:numFmt w:val="bullet"/>
      <w:lvlText w:val="•"/>
      <w:lvlJc w:val="left"/>
      <w:pPr>
        <w:tabs>
          <w:tab w:val="num" w:pos="3600"/>
        </w:tabs>
        <w:ind w:left="3600" w:hanging="360"/>
      </w:pPr>
      <w:rPr>
        <w:rFonts w:ascii="Times New Roman" w:hAnsi="Times New Roman" w:hint="default"/>
      </w:rPr>
    </w:lvl>
    <w:lvl w:ilvl="5" w:tplc="D08AE866" w:tentative="1">
      <w:start w:val="1"/>
      <w:numFmt w:val="bullet"/>
      <w:lvlText w:val="•"/>
      <w:lvlJc w:val="left"/>
      <w:pPr>
        <w:tabs>
          <w:tab w:val="num" w:pos="4320"/>
        </w:tabs>
        <w:ind w:left="4320" w:hanging="360"/>
      </w:pPr>
      <w:rPr>
        <w:rFonts w:ascii="Times New Roman" w:hAnsi="Times New Roman" w:hint="default"/>
      </w:rPr>
    </w:lvl>
    <w:lvl w:ilvl="6" w:tplc="575E4A8C" w:tentative="1">
      <w:start w:val="1"/>
      <w:numFmt w:val="bullet"/>
      <w:lvlText w:val="•"/>
      <w:lvlJc w:val="left"/>
      <w:pPr>
        <w:tabs>
          <w:tab w:val="num" w:pos="5040"/>
        </w:tabs>
        <w:ind w:left="5040" w:hanging="360"/>
      </w:pPr>
      <w:rPr>
        <w:rFonts w:ascii="Times New Roman" w:hAnsi="Times New Roman" w:hint="default"/>
      </w:rPr>
    </w:lvl>
    <w:lvl w:ilvl="7" w:tplc="417EE7EE" w:tentative="1">
      <w:start w:val="1"/>
      <w:numFmt w:val="bullet"/>
      <w:lvlText w:val="•"/>
      <w:lvlJc w:val="left"/>
      <w:pPr>
        <w:tabs>
          <w:tab w:val="num" w:pos="5760"/>
        </w:tabs>
        <w:ind w:left="5760" w:hanging="360"/>
      </w:pPr>
      <w:rPr>
        <w:rFonts w:ascii="Times New Roman" w:hAnsi="Times New Roman" w:hint="default"/>
      </w:rPr>
    </w:lvl>
    <w:lvl w:ilvl="8" w:tplc="4354602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7101F1"/>
    <w:multiLevelType w:val="multilevel"/>
    <w:tmpl w:val="4710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1F3B21"/>
    <w:multiLevelType w:val="hybridMultilevel"/>
    <w:tmpl w:val="285A4A8E"/>
    <w:lvl w:ilvl="0" w:tplc="BC6040AA">
      <w:start w:val="1"/>
      <w:numFmt w:val="bullet"/>
      <w:lvlText w:val="►"/>
      <w:lvlJc w:val="left"/>
      <w:pPr>
        <w:tabs>
          <w:tab w:val="num" w:pos="720"/>
        </w:tabs>
        <w:ind w:left="720" w:hanging="360"/>
      </w:pPr>
      <w:rPr>
        <w:rFonts w:ascii="Times New Roman" w:hAnsi="Times New Roman" w:hint="default"/>
      </w:rPr>
    </w:lvl>
    <w:lvl w:ilvl="1" w:tplc="3A089AB6">
      <w:start w:val="165"/>
      <w:numFmt w:val="bullet"/>
      <w:lvlText w:val="●"/>
      <w:lvlJc w:val="left"/>
      <w:pPr>
        <w:tabs>
          <w:tab w:val="num" w:pos="1440"/>
        </w:tabs>
        <w:ind w:left="1440" w:hanging="360"/>
      </w:pPr>
      <w:rPr>
        <w:rFonts w:ascii="Times New Roman" w:hAnsi="Times New Roman" w:hint="default"/>
      </w:rPr>
    </w:lvl>
    <w:lvl w:ilvl="2" w:tplc="A2029EB6" w:tentative="1">
      <w:start w:val="1"/>
      <w:numFmt w:val="bullet"/>
      <w:lvlText w:val="►"/>
      <w:lvlJc w:val="left"/>
      <w:pPr>
        <w:tabs>
          <w:tab w:val="num" w:pos="2160"/>
        </w:tabs>
        <w:ind w:left="2160" w:hanging="360"/>
      </w:pPr>
      <w:rPr>
        <w:rFonts w:ascii="Times New Roman" w:hAnsi="Times New Roman" w:hint="default"/>
      </w:rPr>
    </w:lvl>
    <w:lvl w:ilvl="3" w:tplc="12C44200" w:tentative="1">
      <w:start w:val="1"/>
      <w:numFmt w:val="bullet"/>
      <w:lvlText w:val="►"/>
      <w:lvlJc w:val="left"/>
      <w:pPr>
        <w:tabs>
          <w:tab w:val="num" w:pos="2880"/>
        </w:tabs>
        <w:ind w:left="2880" w:hanging="360"/>
      </w:pPr>
      <w:rPr>
        <w:rFonts w:ascii="Times New Roman" w:hAnsi="Times New Roman" w:hint="default"/>
      </w:rPr>
    </w:lvl>
    <w:lvl w:ilvl="4" w:tplc="4CACD7DE" w:tentative="1">
      <w:start w:val="1"/>
      <w:numFmt w:val="bullet"/>
      <w:lvlText w:val="►"/>
      <w:lvlJc w:val="left"/>
      <w:pPr>
        <w:tabs>
          <w:tab w:val="num" w:pos="3600"/>
        </w:tabs>
        <w:ind w:left="3600" w:hanging="360"/>
      </w:pPr>
      <w:rPr>
        <w:rFonts w:ascii="Times New Roman" w:hAnsi="Times New Roman" w:hint="default"/>
      </w:rPr>
    </w:lvl>
    <w:lvl w:ilvl="5" w:tplc="D6E81ECC" w:tentative="1">
      <w:start w:val="1"/>
      <w:numFmt w:val="bullet"/>
      <w:lvlText w:val="►"/>
      <w:lvlJc w:val="left"/>
      <w:pPr>
        <w:tabs>
          <w:tab w:val="num" w:pos="4320"/>
        </w:tabs>
        <w:ind w:left="4320" w:hanging="360"/>
      </w:pPr>
      <w:rPr>
        <w:rFonts w:ascii="Times New Roman" w:hAnsi="Times New Roman" w:hint="default"/>
      </w:rPr>
    </w:lvl>
    <w:lvl w:ilvl="6" w:tplc="F1F27B60" w:tentative="1">
      <w:start w:val="1"/>
      <w:numFmt w:val="bullet"/>
      <w:lvlText w:val="►"/>
      <w:lvlJc w:val="left"/>
      <w:pPr>
        <w:tabs>
          <w:tab w:val="num" w:pos="5040"/>
        </w:tabs>
        <w:ind w:left="5040" w:hanging="360"/>
      </w:pPr>
      <w:rPr>
        <w:rFonts w:ascii="Times New Roman" w:hAnsi="Times New Roman" w:hint="default"/>
      </w:rPr>
    </w:lvl>
    <w:lvl w:ilvl="7" w:tplc="7738319C" w:tentative="1">
      <w:start w:val="1"/>
      <w:numFmt w:val="bullet"/>
      <w:lvlText w:val="►"/>
      <w:lvlJc w:val="left"/>
      <w:pPr>
        <w:tabs>
          <w:tab w:val="num" w:pos="5760"/>
        </w:tabs>
        <w:ind w:left="5760" w:hanging="360"/>
      </w:pPr>
      <w:rPr>
        <w:rFonts w:ascii="Times New Roman" w:hAnsi="Times New Roman" w:hint="default"/>
      </w:rPr>
    </w:lvl>
    <w:lvl w:ilvl="8" w:tplc="AC54BEA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27537A"/>
    <w:multiLevelType w:val="singleLevel"/>
    <w:tmpl w:val="65B68F5E"/>
    <w:lvl w:ilvl="0">
      <w:start w:val="1"/>
      <w:numFmt w:val="bullet"/>
      <w:pStyle w:val="Legalese"/>
      <w:lvlText w:val="-"/>
      <w:lvlJc w:val="left"/>
      <w:pPr>
        <w:tabs>
          <w:tab w:val="num" w:pos="360"/>
        </w:tabs>
        <w:ind w:left="360" w:hanging="360"/>
      </w:pPr>
      <w:rPr>
        <w:rFonts w:ascii="Arial" w:hAnsi="Arial" w:hint="default"/>
      </w:rPr>
    </w:lvl>
  </w:abstractNum>
  <w:abstractNum w:abstractNumId="9">
    <w:nsid w:val="202E3A15"/>
    <w:multiLevelType w:val="hybridMultilevel"/>
    <w:tmpl w:val="0166E87E"/>
    <w:lvl w:ilvl="0" w:tplc="F070862E">
      <w:start w:val="1"/>
      <w:numFmt w:val="bullet"/>
      <w:lvlText w:val="•"/>
      <w:lvlJc w:val="left"/>
      <w:pPr>
        <w:tabs>
          <w:tab w:val="num" w:pos="720"/>
        </w:tabs>
        <w:ind w:left="720" w:hanging="360"/>
      </w:pPr>
      <w:rPr>
        <w:rFonts w:ascii="Times New Roman" w:hAnsi="Times New Roman" w:hint="default"/>
      </w:rPr>
    </w:lvl>
    <w:lvl w:ilvl="1" w:tplc="1F1E066E" w:tentative="1">
      <w:start w:val="1"/>
      <w:numFmt w:val="bullet"/>
      <w:lvlText w:val="•"/>
      <w:lvlJc w:val="left"/>
      <w:pPr>
        <w:tabs>
          <w:tab w:val="num" w:pos="1440"/>
        </w:tabs>
        <w:ind w:left="1440" w:hanging="360"/>
      </w:pPr>
      <w:rPr>
        <w:rFonts w:ascii="Times New Roman" w:hAnsi="Times New Roman" w:hint="default"/>
      </w:rPr>
    </w:lvl>
    <w:lvl w:ilvl="2" w:tplc="F0C8A782" w:tentative="1">
      <w:start w:val="1"/>
      <w:numFmt w:val="bullet"/>
      <w:lvlText w:val="•"/>
      <w:lvlJc w:val="left"/>
      <w:pPr>
        <w:tabs>
          <w:tab w:val="num" w:pos="2160"/>
        </w:tabs>
        <w:ind w:left="2160" w:hanging="360"/>
      </w:pPr>
      <w:rPr>
        <w:rFonts w:ascii="Times New Roman" w:hAnsi="Times New Roman" w:hint="default"/>
      </w:rPr>
    </w:lvl>
    <w:lvl w:ilvl="3" w:tplc="B06ED91E" w:tentative="1">
      <w:start w:val="1"/>
      <w:numFmt w:val="bullet"/>
      <w:lvlText w:val="•"/>
      <w:lvlJc w:val="left"/>
      <w:pPr>
        <w:tabs>
          <w:tab w:val="num" w:pos="2880"/>
        </w:tabs>
        <w:ind w:left="2880" w:hanging="360"/>
      </w:pPr>
      <w:rPr>
        <w:rFonts w:ascii="Times New Roman" w:hAnsi="Times New Roman" w:hint="default"/>
      </w:rPr>
    </w:lvl>
    <w:lvl w:ilvl="4" w:tplc="D960D68E" w:tentative="1">
      <w:start w:val="1"/>
      <w:numFmt w:val="bullet"/>
      <w:lvlText w:val="•"/>
      <w:lvlJc w:val="left"/>
      <w:pPr>
        <w:tabs>
          <w:tab w:val="num" w:pos="3600"/>
        </w:tabs>
        <w:ind w:left="3600" w:hanging="360"/>
      </w:pPr>
      <w:rPr>
        <w:rFonts w:ascii="Times New Roman" w:hAnsi="Times New Roman" w:hint="default"/>
      </w:rPr>
    </w:lvl>
    <w:lvl w:ilvl="5" w:tplc="8096880A" w:tentative="1">
      <w:start w:val="1"/>
      <w:numFmt w:val="bullet"/>
      <w:lvlText w:val="•"/>
      <w:lvlJc w:val="left"/>
      <w:pPr>
        <w:tabs>
          <w:tab w:val="num" w:pos="4320"/>
        </w:tabs>
        <w:ind w:left="4320" w:hanging="360"/>
      </w:pPr>
      <w:rPr>
        <w:rFonts w:ascii="Times New Roman" w:hAnsi="Times New Roman" w:hint="default"/>
      </w:rPr>
    </w:lvl>
    <w:lvl w:ilvl="6" w:tplc="5E6CF248" w:tentative="1">
      <w:start w:val="1"/>
      <w:numFmt w:val="bullet"/>
      <w:lvlText w:val="•"/>
      <w:lvlJc w:val="left"/>
      <w:pPr>
        <w:tabs>
          <w:tab w:val="num" w:pos="5040"/>
        </w:tabs>
        <w:ind w:left="5040" w:hanging="360"/>
      </w:pPr>
      <w:rPr>
        <w:rFonts w:ascii="Times New Roman" w:hAnsi="Times New Roman" w:hint="default"/>
      </w:rPr>
    </w:lvl>
    <w:lvl w:ilvl="7" w:tplc="7E609F76" w:tentative="1">
      <w:start w:val="1"/>
      <w:numFmt w:val="bullet"/>
      <w:lvlText w:val="•"/>
      <w:lvlJc w:val="left"/>
      <w:pPr>
        <w:tabs>
          <w:tab w:val="num" w:pos="5760"/>
        </w:tabs>
        <w:ind w:left="5760" w:hanging="360"/>
      </w:pPr>
      <w:rPr>
        <w:rFonts w:ascii="Times New Roman" w:hAnsi="Times New Roman" w:hint="default"/>
      </w:rPr>
    </w:lvl>
    <w:lvl w:ilvl="8" w:tplc="D9426CC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96506D"/>
    <w:multiLevelType w:val="hybridMultilevel"/>
    <w:tmpl w:val="539E23B6"/>
    <w:lvl w:ilvl="0" w:tplc="5846EE10">
      <w:start w:val="1"/>
      <w:numFmt w:val="bullet"/>
      <w:lvlText w:val="►"/>
      <w:lvlJc w:val="left"/>
      <w:pPr>
        <w:tabs>
          <w:tab w:val="num" w:pos="720"/>
        </w:tabs>
        <w:ind w:left="720" w:hanging="360"/>
      </w:pPr>
      <w:rPr>
        <w:rFonts w:ascii="Times New Roman" w:hAnsi="Times New Roman" w:hint="default"/>
      </w:rPr>
    </w:lvl>
    <w:lvl w:ilvl="1" w:tplc="95E4B714" w:tentative="1">
      <w:start w:val="1"/>
      <w:numFmt w:val="bullet"/>
      <w:lvlText w:val="►"/>
      <w:lvlJc w:val="left"/>
      <w:pPr>
        <w:tabs>
          <w:tab w:val="num" w:pos="1440"/>
        </w:tabs>
        <w:ind w:left="1440" w:hanging="360"/>
      </w:pPr>
      <w:rPr>
        <w:rFonts w:ascii="Times New Roman" w:hAnsi="Times New Roman" w:hint="default"/>
      </w:rPr>
    </w:lvl>
    <w:lvl w:ilvl="2" w:tplc="F79A69DE" w:tentative="1">
      <w:start w:val="1"/>
      <w:numFmt w:val="bullet"/>
      <w:lvlText w:val="►"/>
      <w:lvlJc w:val="left"/>
      <w:pPr>
        <w:tabs>
          <w:tab w:val="num" w:pos="2160"/>
        </w:tabs>
        <w:ind w:left="2160" w:hanging="360"/>
      </w:pPr>
      <w:rPr>
        <w:rFonts w:ascii="Times New Roman" w:hAnsi="Times New Roman" w:hint="default"/>
      </w:rPr>
    </w:lvl>
    <w:lvl w:ilvl="3" w:tplc="CD5AA7E6" w:tentative="1">
      <w:start w:val="1"/>
      <w:numFmt w:val="bullet"/>
      <w:lvlText w:val="►"/>
      <w:lvlJc w:val="left"/>
      <w:pPr>
        <w:tabs>
          <w:tab w:val="num" w:pos="2880"/>
        </w:tabs>
        <w:ind w:left="2880" w:hanging="360"/>
      </w:pPr>
      <w:rPr>
        <w:rFonts w:ascii="Times New Roman" w:hAnsi="Times New Roman" w:hint="default"/>
      </w:rPr>
    </w:lvl>
    <w:lvl w:ilvl="4" w:tplc="8D50C1E6" w:tentative="1">
      <w:start w:val="1"/>
      <w:numFmt w:val="bullet"/>
      <w:lvlText w:val="►"/>
      <w:lvlJc w:val="left"/>
      <w:pPr>
        <w:tabs>
          <w:tab w:val="num" w:pos="3600"/>
        </w:tabs>
        <w:ind w:left="3600" w:hanging="360"/>
      </w:pPr>
      <w:rPr>
        <w:rFonts w:ascii="Times New Roman" w:hAnsi="Times New Roman" w:hint="default"/>
      </w:rPr>
    </w:lvl>
    <w:lvl w:ilvl="5" w:tplc="4F0CD6FC" w:tentative="1">
      <w:start w:val="1"/>
      <w:numFmt w:val="bullet"/>
      <w:lvlText w:val="►"/>
      <w:lvlJc w:val="left"/>
      <w:pPr>
        <w:tabs>
          <w:tab w:val="num" w:pos="4320"/>
        </w:tabs>
        <w:ind w:left="4320" w:hanging="360"/>
      </w:pPr>
      <w:rPr>
        <w:rFonts w:ascii="Times New Roman" w:hAnsi="Times New Roman" w:hint="default"/>
      </w:rPr>
    </w:lvl>
    <w:lvl w:ilvl="6" w:tplc="0F42DB68" w:tentative="1">
      <w:start w:val="1"/>
      <w:numFmt w:val="bullet"/>
      <w:lvlText w:val="►"/>
      <w:lvlJc w:val="left"/>
      <w:pPr>
        <w:tabs>
          <w:tab w:val="num" w:pos="5040"/>
        </w:tabs>
        <w:ind w:left="5040" w:hanging="360"/>
      </w:pPr>
      <w:rPr>
        <w:rFonts w:ascii="Times New Roman" w:hAnsi="Times New Roman" w:hint="default"/>
      </w:rPr>
    </w:lvl>
    <w:lvl w:ilvl="7" w:tplc="BDD048AC" w:tentative="1">
      <w:start w:val="1"/>
      <w:numFmt w:val="bullet"/>
      <w:lvlText w:val="►"/>
      <w:lvlJc w:val="left"/>
      <w:pPr>
        <w:tabs>
          <w:tab w:val="num" w:pos="5760"/>
        </w:tabs>
        <w:ind w:left="5760" w:hanging="360"/>
      </w:pPr>
      <w:rPr>
        <w:rFonts w:ascii="Times New Roman" w:hAnsi="Times New Roman" w:hint="default"/>
      </w:rPr>
    </w:lvl>
    <w:lvl w:ilvl="8" w:tplc="630C44D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1E7527"/>
    <w:multiLevelType w:val="hybridMultilevel"/>
    <w:tmpl w:val="5510A6E8"/>
    <w:lvl w:ilvl="0" w:tplc="BFA848EC">
      <w:start w:val="1"/>
      <w:numFmt w:val="bullet"/>
      <w:lvlText w:val="•"/>
      <w:lvlJc w:val="left"/>
      <w:pPr>
        <w:tabs>
          <w:tab w:val="num" w:pos="720"/>
        </w:tabs>
        <w:ind w:left="720" w:hanging="360"/>
      </w:pPr>
      <w:rPr>
        <w:rFonts w:ascii="Times New Roman" w:hAnsi="Times New Roman" w:hint="default"/>
      </w:rPr>
    </w:lvl>
    <w:lvl w:ilvl="1" w:tplc="E41E0160" w:tentative="1">
      <w:start w:val="1"/>
      <w:numFmt w:val="bullet"/>
      <w:lvlText w:val="•"/>
      <w:lvlJc w:val="left"/>
      <w:pPr>
        <w:tabs>
          <w:tab w:val="num" w:pos="1440"/>
        </w:tabs>
        <w:ind w:left="1440" w:hanging="360"/>
      </w:pPr>
      <w:rPr>
        <w:rFonts w:ascii="Times New Roman" w:hAnsi="Times New Roman" w:hint="default"/>
      </w:rPr>
    </w:lvl>
    <w:lvl w:ilvl="2" w:tplc="F9A86976" w:tentative="1">
      <w:start w:val="1"/>
      <w:numFmt w:val="bullet"/>
      <w:lvlText w:val="•"/>
      <w:lvlJc w:val="left"/>
      <w:pPr>
        <w:tabs>
          <w:tab w:val="num" w:pos="2160"/>
        </w:tabs>
        <w:ind w:left="2160" w:hanging="360"/>
      </w:pPr>
      <w:rPr>
        <w:rFonts w:ascii="Times New Roman" w:hAnsi="Times New Roman" w:hint="default"/>
      </w:rPr>
    </w:lvl>
    <w:lvl w:ilvl="3" w:tplc="755A7906" w:tentative="1">
      <w:start w:val="1"/>
      <w:numFmt w:val="bullet"/>
      <w:lvlText w:val="•"/>
      <w:lvlJc w:val="left"/>
      <w:pPr>
        <w:tabs>
          <w:tab w:val="num" w:pos="2880"/>
        </w:tabs>
        <w:ind w:left="2880" w:hanging="360"/>
      </w:pPr>
      <w:rPr>
        <w:rFonts w:ascii="Times New Roman" w:hAnsi="Times New Roman" w:hint="default"/>
      </w:rPr>
    </w:lvl>
    <w:lvl w:ilvl="4" w:tplc="4AD06248" w:tentative="1">
      <w:start w:val="1"/>
      <w:numFmt w:val="bullet"/>
      <w:lvlText w:val="•"/>
      <w:lvlJc w:val="left"/>
      <w:pPr>
        <w:tabs>
          <w:tab w:val="num" w:pos="3600"/>
        </w:tabs>
        <w:ind w:left="3600" w:hanging="360"/>
      </w:pPr>
      <w:rPr>
        <w:rFonts w:ascii="Times New Roman" w:hAnsi="Times New Roman" w:hint="default"/>
      </w:rPr>
    </w:lvl>
    <w:lvl w:ilvl="5" w:tplc="E2B61746" w:tentative="1">
      <w:start w:val="1"/>
      <w:numFmt w:val="bullet"/>
      <w:lvlText w:val="•"/>
      <w:lvlJc w:val="left"/>
      <w:pPr>
        <w:tabs>
          <w:tab w:val="num" w:pos="4320"/>
        </w:tabs>
        <w:ind w:left="4320" w:hanging="360"/>
      </w:pPr>
      <w:rPr>
        <w:rFonts w:ascii="Times New Roman" w:hAnsi="Times New Roman" w:hint="default"/>
      </w:rPr>
    </w:lvl>
    <w:lvl w:ilvl="6" w:tplc="4E22F824" w:tentative="1">
      <w:start w:val="1"/>
      <w:numFmt w:val="bullet"/>
      <w:lvlText w:val="•"/>
      <w:lvlJc w:val="left"/>
      <w:pPr>
        <w:tabs>
          <w:tab w:val="num" w:pos="5040"/>
        </w:tabs>
        <w:ind w:left="5040" w:hanging="360"/>
      </w:pPr>
      <w:rPr>
        <w:rFonts w:ascii="Times New Roman" w:hAnsi="Times New Roman" w:hint="default"/>
      </w:rPr>
    </w:lvl>
    <w:lvl w:ilvl="7" w:tplc="451EF37E" w:tentative="1">
      <w:start w:val="1"/>
      <w:numFmt w:val="bullet"/>
      <w:lvlText w:val="•"/>
      <w:lvlJc w:val="left"/>
      <w:pPr>
        <w:tabs>
          <w:tab w:val="num" w:pos="5760"/>
        </w:tabs>
        <w:ind w:left="5760" w:hanging="360"/>
      </w:pPr>
      <w:rPr>
        <w:rFonts w:ascii="Times New Roman" w:hAnsi="Times New Roman" w:hint="default"/>
      </w:rPr>
    </w:lvl>
    <w:lvl w:ilvl="8" w:tplc="BE8CBC6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B64977"/>
    <w:multiLevelType w:val="hybridMultilevel"/>
    <w:tmpl w:val="1AFEC0A2"/>
    <w:lvl w:ilvl="0" w:tplc="6D18BB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FB30F3"/>
    <w:multiLevelType w:val="hybridMultilevel"/>
    <w:tmpl w:val="36907ECA"/>
    <w:lvl w:ilvl="0" w:tplc="8B6EA034">
      <w:start w:val="1"/>
      <w:numFmt w:val="bullet"/>
      <w:lvlText w:val="►"/>
      <w:lvlJc w:val="left"/>
      <w:pPr>
        <w:tabs>
          <w:tab w:val="num" w:pos="720"/>
        </w:tabs>
        <w:ind w:left="720" w:hanging="360"/>
      </w:pPr>
      <w:rPr>
        <w:rFonts w:ascii="Times New Roman" w:hAnsi="Times New Roman" w:hint="default"/>
      </w:rPr>
    </w:lvl>
    <w:lvl w:ilvl="1" w:tplc="694263BC">
      <w:start w:val="165"/>
      <w:numFmt w:val="bullet"/>
      <w:lvlText w:val="●"/>
      <w:lvlJc w:val="left"/>
      <w:pPr>
        <w:tabs>
          <w:tab w:val="num" w:pos="1440"/>
        </w:tabs>
        <w:ind w:left="1440" w:hanging="360"/>
      </w:pPr>
      <w:rPr>
        <w:rFonts w:ascii="Times New Roman" w:hAnsi="Times New Roman" w:hint="default"/>
      </w:rPr>
    </w:lvl>
    <w:lvl w:ilvl="2" w:tplc="7C6CA768" w:tentative="1">
      <w:start w:val="1"/>
      <w:numFmt w:val="bullet"/>
      <w:lvlText w:val="►"/>
      <w:lvlJc w:val="left"/>
      <w:pPr>
        <w:tabs>
          <w:tab w:val="num" w:pos="2160"/>
        </w:tabs>
        <w:ind w:left="2160" w:hanging="360"/>
      </w:pPr>
      <w:rPr>
        <w:rFonts w:ascii="Times New Roman" w:hAnsi="Times New Roman" w:hint="default"/>
      </w:rPr>
    </w:lvl>
    <w:lvl w:ilvl="3" w:tplc="F444653A" w:tentative="1">
      <w:start w:val="1"/>
      <w:numFmt w:val="bullet"/>
      <w:lvlText w:val="►"/>
      <w:lvlJc w:val="left"/>
      <w:pPr>
        <w:tabs>
          <w:tab w:val="num" w:pos="2880"/>
        </w:tabs>
        <w:ind w:left="2880" w:hanging="360"/>
      </w:pPr>
      <w:rPr>
        <w:rFonts w:ascii="Times New Roman" w:hAnsi="Times New Roman" w:hint="default"/>
      </w:rPr>
    </w:lvl>
    <w:lvl w:ilvl="4" w:tplc="CE3EC7EC" w:tentative="1">
      <w:start w:val="1"/>
      <w:numFmt w:val="bullet"/>
      <w:lvlText w:val="►"/>
      <w:lvlJc w:val="left"/>
      <w:pPr>
        <w:tabs>
          <w:tab w:val="num" w:pos="3600"/>
        </w:tabs>
        <w:ind w:left="3600" w:hanging="360"/>
      </w:pPr>
      <w:rPr>
        <w:rFonts w:ascii="Times New Roman" w:hAnsi="Times New Roman" w:hint="default"/>
      </w:rPr>
    </w:lvl>
    <w:lvl w:ilvl="5" w:tplc="614AE3AC" w:tentative="1">
      <w:start w:val="1"/>
      <w:numFmt w:val="bullet"/>
      <w:lvlText w:val="►"/>
      <w:lvlJc w:val="left"/>
      <w:pPr>
        <w:tabs>
          <w:tab w:val="num" w:pos="4320"/>
        </w:tabs>
        <w:ind w:left="4320" w:hanging="360"/>
      </w:pPr>
      <w:rPr>
        <w:rFonts w:ascii="Times New Roman" w:hAnsi="Times New Roman" w:hint="default"/>
      </w:rPr>
    </w:lvl>
    <w:lvl w:ilvl="6" w:tplc="BA94530A" w:tentative="1">
      <w:start w:val="1"/>
      <w:numFmt w:val="bullet"/>
      <w:lvlText w:val="►"/>
      <w:lvlJc w:val="left"/>
      <w:pPr>
        <w:tabs>
          <w:tab w:val="num" w:pos="5040"/>
        </w:tabs>
        <w:ind w:left="5040" w:hanging="360"/>
      </w:pPr>
      <w:rPr>
        <w:rFonts w:ascii="Times New Roman" w:hAnsi="Times New Roman" w:hint="default"/>
      </w:rPr>
    </w:lvl>
    <w:lvl w:ilvl="7" w:tplc="34C8458C" w:tentative="1">
      <w:start w:val="1"/>
      <w:numFmt w:val="bullet"/>
      <w:lvlText w:val="►"/>
      <w:lvlJc w:val="left"/>
      <w:pPr>
        <w:tabs>
          <w:tab w:val="num" w:pos="5760"/>
        </w:tabs>
        <w:ind w:left="5760" w:hanging="360"/>
      </w:pPr>
      <w:rPr>
        <w:rFonts w:ascii="Times New Roman" w:hAnsi="Times New Roman" w:hint="default"/>
      </w:rPr>
    </w:lvl>
    <w:lvl w:ilvl="8" w:tplc="5EF69A8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756D4B"/>
    <w:multiLevelType w:val="hybridMultilevel"/>
    <w:tmpl w:val="6D7A795C"/>
    <w:lvl w:ilvl="0" w:tplc="1C264552">
      <w:start w:val="1"/>
      <w:numFmt w:val="bullet"/>
      <w:lvlText w:val="•"/>
      <w:lvlJc w:val="left"/>
      <w:pPr>
        <w:tabs>
          <w:tab w:val="num" w:pos="720"/>
        </w:tabs>
        <w:ind w:left="720" w:hanging="360"/>
      </w:pPr>
      <w:rPr>
        <w:rFonts w:ascii="Times New Roman" w:hAnsi="Times New Roman" w:hint="default"/>
      </w:rPr>
    </w:lvl>
    <w:lvl w:ilvl="1" w:tplc="D43ECBC2" w:tentative="1">
      <w:start w:val="1"/>
      <w:numFmt w:val="bullet"/>
      <w:lvlText w:val="•"/>
      <w:lvlJc w:val="left"/>
      <w:pPr>
        <w:tabs>
          <w:tab w:val="num" w:pos="1440"/>
        </w:tabs>
        <w:ind w:left="1440" w:hanging="360"/>
      </w:pPr>
      <w:rPr>
        <w:rFonts w:ascii="Times New Roman" w:hAnsi="Times New Roman" w:hint="default"/>
      </w:rPr>
    </w:lvl>
    <w:lvl w:ilvl="2" w:tplc="80F00900" w:tentative="1">
      <w:start w:val="1"/>
      <w:numFmt w:val="bullet"/>
      <w:lvlText w:val="•"/>
      <w:lvlJc w:val="left"/>
      <w:pPr>
        <w:tabs>
          <w:tab w:val="num" w:pos="2160"/>
        </w:tabs>
        <w:ind w:left="2160" w:hanging="360"/>
      </w:pPr>
      <w:rPr>
        <w:rFonts w:ascii="Times New Roman" w:hAnsi="Times New Roman" w:hint="default"/>
      </w:rPr>
    </w:lvl>
    <w:lvl w:ilvl="3" w:tplc="7FF8E67C" w:tentative="1">
      <w:start w:val="1"/>
      <w:numFmt w:val="bullet"/>
      <w:lvlText w:val="•"/>
      <w:lvlJc w:val="left"/>
      <w:pPr>
        <w:tabs>
          <w:tab w:val="num" w:pos="2880"/>
        </w:tabs>
        <w:ind w:left="2880" w:hanging="360"/>
      </w:pPr>
      <w:rPr>
        <w:rFonts w:ascii="Times New Roman" w:hAnsi="Times New Roman" w:hint="default"/>
      </w:rPr>
    </w:lvl>
    <w:lvl w:ilvl="4" w:tplc="A2BA521C" w:tentative="1">
      <w:start w:val="1"/>
      <w:numFmt w:val="bullet"/>
      <w:lvlText w:val="•"/>
      <w:lvlJc w:val="left"/>
      <w:pPr>
        <w:tabs>
          <w:tab w:val="num" w:pos="3600"/>
        </w:tabs>
        <w:ind w:left="3600" w:hanging="360"/>
      </w:pPr>
      <w:rPr>
        <w:rFonts w:ascii="Times New Roman" w:hAnsi="Times New Roman" w:hint="default"/>
      </w:rPr>
    </w:lvl>
    <w:lvl w:ilvl="5" w:tplc="60503C4C" w:tentative="1">
      <w:start w:val="1"/>
      <w:numFmt w:val="bullet"/>
      <w:lvlText w:val="•"/>
      <w:lvlJc w:val="left"/>
      <w:pPr>
        <w:tabs>
          <w:tab w:val="num" w:pos="4320"/>
        </w:tabs>
        <w:ind w:left="4320" w:hanging="360"/>
      </w:pPr>
      <w:rPr>
        <w:rFonts w:ascii="Times New Roman" w:hAnsi="Times New Roman" w:hint="default"/>
      </w:rPr>
    </w:lvl>
    <w:lvl w:ilvl="6" w:tplc="8DC4FC0E" w:tentative="1">
      <w:start w:val="1"/>
      <w:numFmt w:val="bullet"/>
      <w:lvlText w:val="•"/>
      <w:lvlJc w:val="left"/>
      <w:pPr>
        <w:tabs>
          <w:tab w:val="num" w:pos="5040"/>
        </w:tabs>
        <w:ind w:left="5040" w:hanging="360"/>
      </w:pPr>
      <w:rPr>
        <w:rFonts w:ascii="Times New Roman" w:hAnsi="Times New Roman" w:hint="default"/>
      </w:rPr>
    </w:lvl>
    <w:lvl w:ilvl="7" w:tplc="3D6E25CE" w:tentative="1">
      <w:start w:val="1"/>
      <w:numFmt w:val="bullet"/>
      <w:lvlText w:val="•"/>
      <w:lvlJc w:val="left"/>
      <w:pPr>
        <w:tabs>
          <w:tab w:val="num" w:pos="5760"/>
        </w:tabs>
        <w:ind w:left="5760" w:hanging="360"/>
      </w:pPr>
      <w:rPr>
        <w:rFonts w:ascii="Times New Roman" w:hAnsi="Times New Roman" w:hint="default"/>
      </w:rPr>
    </w:lvl>
    <w:lvl w:ilvl="8" w:tplc="92AA182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381A82"/>
    <w:multiLevelType w:val="hybridMultilevel"/>
    <w:tmpl w:val="62B4289E"/>
    <w:lvl w:ilvl="0" w:tplc="6D18BB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EF554E"/>
    <w:multiLevelType w:val="hybridMultilevel"/>
    <w:tmpl w:val="9BA828F8"/>
    <w:lvl w:ilvl="0" w:tplc="3A2C389C">
      <w:start w:val="1"/>
      <w:numFmt w:val="bullet"/>
      <w:lvlText w:val="►"/>
      <w:lvlJc w:val="left"/>
      <w:pPr>
        <w:tabs>
          <w:tab w:val="num" w:pos="720"/>
        </w:tabs>
        <w:ind w:left="720" w:hanging="360"/>
      </w:pPr>
      <w:rPr>
        <w:rFonts w:ascii="Times New Roman" w:hAnsi="Times New Roman" w:hint="default"/>
      </w:rPr>
    </w:lvl>
    <w:lvl w:ilvl="1" w:tplc="32184CDC" w:tentative="1">
      <w:start w:val="1"/>
      <w:numFmt w:val="bullet"/>
      <w:lvlText w:val="►"/>
      <w:lvlJc w:val="left"/>
      <w:pPr>
        <w:tabs>
          <w:tab w:val="num" w:pos="1440"/>
        </w:tabs>
        <w:ind w:left="1440" w:hanging="360"/>
      </w:pPr>
      <w:rPr>
        <w:rFonts w:ascii="Times New Roman" w:hAnsi="Times New Roman" w:hint="default"/>
      </w:rPr>
    </w:lvl>
    <w:lvl w:ilvl="2" w:tplc="FF6218FE" w:tentative="1">
      <w:start w:val="1"/>
      <w:numFmt w:val="bullet"/>
      <w:lvlText w:val="►"/>
      <w:lvlJc w:val="left"/>
      <w:pPr>
        <w:tabs>
          <w:tab w:val="num" w:pos="2160"/>
        </w:tabs>
        <w:ind w:left="2160" w:hanging="360"/>
      </w:pPr>
      <w:rPr>
        <w:rFonts w:ascii="Times New Roman" w:hAnsi="Times New Roman" w:hint="default"/>
      </w:rPr>
    </w:lvl>
    <w:lvl w:ilvl="3" w:tplc="2070AD50" w:tentative="1">
      <w:start w:val="1"/>
      <w:numFmt w:val="bullet"/>
      <w:lvlText w:val="►"/>
      <w:lvlJc w:val="left"/>
      <w:pPr>
        <w:tabs>
          <w:tab w:val="num" w:pos="2880"/>
        </w:tabs>
        <w:ind w:left="2880" w:hanging="360"/>
      </w:pPr>
      <w:rPr>
        <w:rFonts w:ascii="Times New Roman" w:hAnsi="Times New Roman" w:hint="default"/>
      </w:rPr>
    </w:lvl>
    <w:lvl w:ilvl="4" w:tplc="67F46EF0" w:tentative="1">
      <w:start w:val="1"/>
      <w:numFmt w:val="bullet"/>
      <w:lvlText w:val="►"/>
      <w:lvlJc w:val="left"/>
      <w:pPr>
        <w:tabs>
          <w:tab w:val="num" w:pos="3600"/>
        </w:tabs>
        <w:ind w:left="3600" w:hanging="360"/>
      </w:pPr>
      <w:rPr>
        <w:rFonts w:ascii="Times New Roman" w:hAnsi="Times New Roman" w:hint="default"/>
      </w:rPr>
    </w:lvl>
    <w:lvl w:ilvl="5" w:tplc="4AF8720E" w:tentative="1">
      <w:start w:val="1"/>
      <w:numFmt w:val="bullet"/>
      <w:lvlText w:val="►"/>
      <w:lvlJc w:val="left"/>
      <w:pPr>
        <w:tabs>
          <w:tab w:val="num" w:pos="4320"/>
        </w:tabs>
        <w:ind w:left="4320" w:hanging="360"/>
      </w:pPr>
      <w:rPr>
        <w:rFonts w:ascii="Times New Roman" w:hAnsi="Times New Roman" w:hint="default"/>
      </w:rPr>
    </w:lvl>
    <w:lvl w:ilvl="6" w:tplc="0286491E" w:tentative="1">
      <w:start w:val="1"/>
      <w:numFmt w:val="bullet"/>
      <w:lvlText w:val="►"/>
      <w:lvlJc w:val="left"/>
      <w:pPr>
        <w:tabs>
          <w:tab w:val="num" w:pos="5040"/>
        </w:tabs>
        <w:ind w:left="5040" w:hanging="360"/>
      </w:pPr>
      <w:rPr>
        <w:rFonts w:ascii="Times New Roman" w:hAnsi="Times New Roman" w:hint="default"/>
      </w:rPr>
    </w:lvl>
    <w:lvl w:ilvl="7" w:tplc="6C70A036" w:tentative="1">
      <w:start w:val="1"/>
      <w:numFmt w:val="bullet"/>
      <w:lvlText w:val="►"/>
      <w:lvlJc w:val="left"/>
      <w:pPr>
        <w:tabs>
          <w:tab w:val="num" w:pos="5760"/>
        </w:tabs>
        <w:ind w:left="5760" w:hanging="360"/>
      </w:pPr>
      <w:rPr>
        <w:rFonts w:ascii="Times New Roman" w:hAnsi="Times New Roman" w:hint="default"/>
      </w:rPr>
    </w:lvl>
    <w:lvl w:ilvl="8" w:tplc="E87EB96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E197693"/>
    <w:multiLevelType w:val="hybridMultilevel"/>
    <w:tmpl w:val="82BC03E6"/>
    <w:lvl w:ilvl="0" w:tplc="0390F1A8">
      <w:start w:val="1"/>
      <w:numFmt w:val="bullet"/>
      <w:lvlText w:val="►"/>
      <w:lvlJc w:val="left"/>
      <w:pPr>
        <w:tabs>
          <w:tab w:val="num" w:pos="720"/>
        </w:tabs>
        <w:ind w:left="720" w:hanging="360"/>
      </w:pPr>
      <w:rPr>
        <w:rFonts w:ascii="Times New Roman" w:hAnsi="Times New Roman" w:hint="default"/>
      </w:rPr>
    </w:lvl>
    <w:lvl w:ilvl="1" w:tplc="48FA2A10">
      <w:start w:val="165"/>
      <w:numFmt w:val="bullet"/>
      <w:lvlText w:val="●"/>
      <w:lvlJc w:val="left"/>
      <w:pPr>
        <w:tabs>
          <w:tab w:val="num" w:pos="1440"/>
        </w:tabs>
        <w:ind w:left="1440" w:hanging="360"/>
      </w:pPr>
      <w:rPr>
        <w:rFonts w:ascii="Times New Roman" w:hAnsi="Times New Roman" w:hint="default"/>
      </w:rPr>
    </w:lvl>
    <w:lvl w:ilvl="2" w:tplc="043A6326" w:tentative="1">
      <w:start w:val="1"/>
      <w:numFmt w:val="bullet"/>
      <w:lvlText w:val="►"/>
      <w:lvlJc w:val="left"/>
      <w:pPr>
        <w:tabs>
          <w:tab w:val="num" w:pos="2160"/>
        </w:tabs>
        <w:ind w:left="2160" w:hanging="360"/>
      </w:pPr>
      <w:rPr>
        <w:rFonts w:ascii="Times New Roman" w:hAnsi="Times New Roman" w:hint="default"/>
      </w:rPr>
    </w:lvl>
    <w:lvl w:ilvl="3" w:tplc="2DB84FE0" w:tentative="1">
      <w:start w:val="1"/>
      <w:numFmt w:val="bullet"/>
      <w:lvlText w:val="►"/>
      <w:lvlJc w:val="left"/>
      <w:pPr>
        <w:tabs>
          <w:tab w:val="num" w:pos="2880"/>
        </w:tabs>
        <w:ind w:left="2880" w:hanging="360"/>
      </w:pPr>
      <w:rPr>
        <w:rFonts w:ascii="Times New Roman" w:hAnsi="Times New Roman" w:hint="default"/>
      </w:rPr>
    </w:lvl>
    <w:lvl w:ilvl="4" w:tplc="9D485BFC" w:tentative="1">
      <w:start w:val="1"/>
      <w:numFmt w:val="bullet"/>
      <w:lvlText w:val="►"/>
      <w:lvlJc w:val="left"/>
      <w:pPr>
        <w:tabs>
          <w:tab w:val="num" w:pos="3600"/>
        </w:tabs>
        <w:ind w:left="3600" w:hanging="360"/>
      </w:pPr>
      <w:rPr>
        <w:rFonts w:ascii="Times New Roman" w:hAnsi="Times New Roman" w:hint="default"/>
      </w:rPr>
    </w:lvl>
    <w:lvl w:ilvl="5" w:tplc="50F89A1E" w:tentative="1">
      <w:start w:val="1"/>
      <w:numFmt w:val="bullet"/>
      <w:lvlText w:val="►"/>
      <w:lvlJc w:val="left"/>
      <w:pPr>
        <w:tabs>
          <w:tab w:val="num" w:pos="4320"/>
        </w:tabs>
        <w:ind w:left="4320" w:hanging="360"/>
      </w:pPr>
      <w:rPr>
        <w:rFonts w:ascii="Times New Roman" w:hAnsi="Times New Roman" w:hint="default"/>
      </w:rPr>
    </w:lvl>
    <w:lvl w:ilvl="6" w:tplc="10F4B676" w:tentative="1">
      <w:start w:val="1"/>
      <w:numFmt w:val="bullet"/>
      <w:lvlText w:val="►"/>
      <w:lvlJc w:val="left"/>
      <w:pPr>
        <w:tabs>
          <w:tab w:val="num" w:pos="5040"/>
        </w:tabs>
        <w:ind w:left="5040" w:hanging="360"/>
      </w:pPr>
      <w:rPr>
        <w:rFonts w:ascii="Times New Roman" w:hAnsi="Times New Roman" w:hint="default"/>
      </w:rPr>
    </w:lvl>
    <w:lvl w:ilvl="7" w:tplc="4BE88A66" w:tentative="1">
      <w:start w:val="1"/>
      <w:numFmt w:val="bullet"/>
      <w:lvlText w:val="►"/>
      <w:lvlJc w:val="left"/>
      <w:pPr>
        <w:tabs>
          <w:tab w:val="num" w:pos="5760"/>
        </w:tabs>
        <w:ind w:left="5760" w:hanging="360"/>
      </w:pPr>
      <w:rPr>
        <w:rFonts w:ascii="Times New Roman" w:hAnsi="Times New Roman" w:hint="default"/>
      </w:rPr>
    </w:lvl>
    <w:lvl w:ilvl="8" w:tplc="D2DE285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493569"/>
    <w:multiLevelType w:val="hybridMultilevel"/>
    <w:tmpl w:val="50C62192"/>
    <w:lvl w:ilvl="0" w:tplc="6D18BB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6F030F"/>
    <w:multiLevelType w:val="hybridMultilevel"/>
    <w:tmpl w:val="2786B798"/>
    <w:lvl w:ilvl="0" w:tplc="D2A47470">
      <w:start w:val="1"/>
      <w:numFmt w:val="bullet"/>
      <w:lvlText w:val="•"/>
      <w:lvlJc w:val="left"/>
      <w:pPr>
        <w:tabs>
          <w:tab w:val="num" w:pos="720"/>
        </w:tabs>
        <w:ind w:left="720" w:hanging="360"/>
      </w:pPr>
      <w:rPr>
        <w:rFonts w:ascii="Times New Roman" w:hAnsi="Times New Roman" w:hint="default"/>
      </w:rPr>
    </w:lvl>
    <w:lvl w:ilvl="1" w:tplc="88C452FA" w:tentative="1">
      <w:start w:val="1"/>
      <w:numFmt w:val="bullet"/>
      <w:lvlText w:val="•"/>
      <w:lvlJc w:val="left"/>
      <w:pPr>
        <w:tabs>
          <w:tab w:val="num" w:pos="1440"/>
        </w:tabs>
        <w:ind w:left="1440" w:hanging="360"/>
      </w:pPr>
      <w:rPr>
        <w:rFonts w:ascii="Times New Roman" w:hAnsi="Times New Roman" w:hint="default"/>
      </w:rPr>
    </w:lvl>
    <w:lvl w:ilvl="2" w:tplc="CEA8A294" w:tentative="1">
      <w:start w:val="1"/>
      <w:numFmt w:val="bullet"/>
      <w:lvlText w:val="•"/>
      <w:lvlJc w:val="left"/>
      <w:pPr>
        <w:tabs>
          <w:tab w:val="num" w:pos="2160"/>
        </w:tabs>
        <w:ind w:left="2160" w:hanging="360"/>
      </w:pPr>
      <w:rPr>
        <w:rFonts w:ascii="Times New Roman" w:hAnsi="Times New Roman" w:hint="default"/>
      </w:rPr>
    </w:lvl>
    <w:lvl w:ilvl="3" w:tplc="85DA7DD6" w:tentative="1">
      <w:start w:val="1"/>
      <w:numFmt w:val="bullet"/>
      <w:lvlText w:val="•"/>
      <w:lvlJc w:val="left"/>
      <w:pPr>
        <w:tabs>
          <w:tab w:val="num" w:pos="2880"/>
        </w:tabs>
        <w:ind w:left="2880" w:hanging="360"/>
      </w:pPr>
      <w:rPr>
        <w:rFonts w:ascii="Times New Roman" w:hAnsi="Times New Roman" w:hint="default"/>
      </w:rPr>
    </w:lvl>
    <w:lvl w:ilvl="4" w:tplc="FB12A14A" w:tentative="1">
      <w:start w:val="1"/>
      <w:numFmt w:val="bullet"/>
      <w:lvlText w:val="•"/>
      <w:lvlJc w:val="left"/>
      <w:pPr>
        <w:tabs>
          <w:tab w:val="num" w:pos="3600"/>
        </w:tabs>
        <w:ind w:left="3600" w:hanging="360"/>
      </w:pPr>
      <w:rPr>
        <w:rFonts w:ascii="Times New Roman" w:hAnsi="Times New Roman" w:hint="default"/>
      </w:rPr>
    </w:lvl>
    <w:lvl w:ilvl="5" w:tplc="139E0F2E" w:tentative="1">
      <w:start w:val="1"/>
      <w:numFmt w:val="bullet"/>
      <w:lvlText w:val="•"/>
      <w:lvlJc w:val="left"/>
      <w:pPr>
        <w:tabs>
          <w:tab w:val="num" w:pos="4320"/>
        </w:tabs>
        <w:ind w:left="4320" w:hanging="360"/>
      </w:pPr>
      <w:rPr>
        <w:rFonts w:ascii="Times New Roman" w:hAnsi="Times New Roman" w:hint="default"/>
      </w:rPr>
    </w:lvl>
    <w:lvl w:ilvl="6" w:tplc="A5BEFE12" w:tentative="1">
      <w:start w:val="1"/>
      <w:numFmt w:val="bullet"/>
      <w:lvlText w:val="•"/>
      <w:lvlJc w:val="left"/>
      <w:pPr>
        <w:tabs>
          <w:tab w:val="num" w:pos="5040"/>
        </w:tabs>
        <w:ind w:left="5040" w:hanging="360"/>
      </w:pPr>
      <w:rPr>
        <w:rFonts w:ascii="Times New Roman" w:hAnsi="Times New Roman" w:hint="default"/>
      </w:rPr>
    </w:lvl>
    <w:lvl w:ilvl="7" w:tplc="90826FFE" w:tentative="1">
      <w:start w:val="1"/>
      <w:numFmt w:val="bullet"/>
      <w:lvlText w:val="•"/>
      <w:lvlJc w:val="left"/>
      <w:pPr>
        <w:tabs>
          <w:tab w:val="num" w:pos="5760"/>
        </w:tabs>
        <w:ind w:left="5760" w:hanging="360"/>
      </w:pPr>
      <w:rPr>
        <w:rFonts w:ascii="Times New Roman" w:hAnsi="Times New Roman" w:hint="default"/>
      </w:rPr>
    </w:lvl>
    <w:lvl w:ilvl="8" w:tplc="D9121A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ADE4B5D"/>
    <w:multiLevelType w:val="hybridMultilevel"/>
    <w:tmpl w:val="EED8776C"/>
    <w:lvl w:ilvl="0" w:tplc="0D90B274">
      <w:start w:val="1"/>
      <w:numFmt w:val="bullet"/>
      <w:lvlText w:val="►"/>
      <w:lvlJc w:val="left"/>
      <w:pPr>
        <w:tabs>
          <w:tab w:val="num" w:pos="720"/>
        </w:tabs>
        <w:ind w:left="720" w:hanging="360"/>
      </w:pPr>
      <w:rPr>
        <w:rFonts w:ascii="Times New Roman" w:hAnsi="Times New Roman" w:hint="default"/>
      </w:rPr>
    </w:lvl>
    <w:lvl w:ilvl="1" w:tplc="C1E635EE" w:tentative="1">
      <w:start w:val="1"/>
      <w:numFmt w:val="bullet"/>
      <w:lvlText w:val="►"/>
      <w:lvlJc w:val="left"/>
      <w:pPr>
        <w:tabs>
          <w:tab w:val="num" w:pos="1440"/>
        </w:tabs>
        <w:ind w:left="1440" w:hanging="360"/>
      </w:pPr>
      <w:rPr>
        <w:rFonts w:ascii="Times New Roman" w:hAnsi="Times New Roman" w:hint="default"/>
      </w:rPr>
    </w:lvl>
    <w:lvl w:ilvl="2" w:tplc="4306B3FA" w:tentative="1">
      <w:start w:val="1"/>
      <w:numFmt w:val="bullet"/>
      <w:lvlText w:val="►"/>
      <w:lvlJc w:val="left"/>
      <w:pPr>
        <w:tabs>
          <w:tab w:val="num" w:pos="2160"/>
        </w:tabs>
        <w:ind w:left="2160" w:hanging="360"/>
      </w:pPr>
      <w:rPr>
        <w:rFonts w:ascii="Times New Roman" w:hAnsi="Times New Roman" w:hint="default"/>
      </w:rPr>
    </w:lvl>
    <w:lvl w:ilvl="3" w:tplc="24A89C4E" w:tentative="1">
      <w:start w:val="1"/>
      <w:numFmt w:val="bullet"/>
      <w:lvlText w:val="►"/>
      <w:lvlJc w:val="left"/>
      <w:pPr>
        <w:tabs>
          <w:tab w:val="num" w:pos="2880"/>
        </w:tabs>
        <w:ind w:left="2880" w:hanging="360"/>
      </w:pPr>
      <w:rPr>
        <w:rFonts w:ascii="Times New Roman" w:hAnsi="Times New Roman" w:hint="default"/>
      </w:rPr>
    </w:lvl>
    <w:lvl w:ilvl="4" w:tplc="EBBE7CD6" w:tentative="1">
      <w:start w:val="1"/>
      <w:numFmt w:val="bullet"/>
      <w:lvlText w:val="►"/>
      <w:lvlJc w:val="left"/>
      <w:pPr>
        <w:tabs>
          <w:tab w:val="num" w:pos="3600"/>
        </w:tabs>
        <w:ind w:left="3600" w:hanging="360"/>
      </w:pPr>
      <w:rPr>
        <w:rFonts w:ascii="Times New Roman" w:hAnsi="Times New Roman" w:hint="default"/>
      </w:rPr>
    </w:lvl>
    <w:lvl w:ilvl="5" w:tplc="7BBAEBDE" w:tentative="1">
      <w:start w:val="1"/>
      <w:numFmt w:val="bullet"/>
      <w:lvlText w:val="►"/>
      <w:lvlJc w:val="left"/>
      <w:pPr>
        <w:tabs>
          <w:tab w:val="num" w:pos="4320"/>
        </w:tabs>
        <w:ind w:left="4320" w:hanging="360"/>
      </w:pPr>
      <w:rPr>
        <w:rFonts w:ascii="Times New Roman" w:hAnsi="Times New Roman" w:hint="default"/>
      </w:rPr>
    </w:lvl>
    <w:lvl w:ilvl="6" w:tplc="4EBC1B2E" w:tentative="1">
      <w:start w:val="1"/>
      <w:numFmt w:val="bullet"/>
      <w:lvlText w:val="►"/>
      <w:lvlJc w:val="left"/>
      <w:pPr>
        <w:tabs>
          <w:tab w:val="num" w:pos="5040"/>
        </w:tabs>
        <w:ind w:left="5040" w:hanging="360"/>
      </w:pPr>
      <w:rPr>
        <w:rFonts w:ascii="Times New Roman" w:hAnsi="Times New Roman" w:hint="default"/>
      </w:rPr>
    </w:lvl>
    <w:lvl w:ilvl="7" w:tplc="3D369D3A" w:tentative="1">
      <w:start w:val="1"/>
      <w:numFmt w:val="bullet"/>
      <w:lvlText w:val="►"/>
      <w:lvlJc w:val="left"/>
      <w:pPr>
        <w:tabs>
          <w:tab w:val="num" w:pos="5760"/>
        </w:tabs>
        <w:ind w:left="5760" w:hanging="360"/>
      </w:pPr>
      <w:rPr>
        <w:rFonts w:ascii="Times New Roman" w:hAnsi="Times New Roman" w:hint="default"/>
      </w:rPr>
    </w:lvl>
    <w:lvl w:ilvl="8" w:tplc="1FDA796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F8E0C9A"/>
    <w:multiLevelType w:val="hybridMultilevel"/>
    <w:tmpl w:val="3A649A04"/>
    <w:lvl w:ilvl="0" w:tplc="3692E162">
      <w:start w:val="1"/>
      <w:numFmt w:val="bullet"/>
      <w:lvlText w:val="►"/>
      <w:lvlJc w:val="left"/>
      <w:pPr>
        <w:tabs>
          <w:tab w:val="num" w:pos="720"/>
        </w:tabs>
        <w:ind w:left="720" w:hanging="360"/>
      </w:pPr>
      <w:rPr>
        <w:rFonts w:ascii="Times New Roman" w:hAnsi="Times New Roman" w:hint="default"/>
      </w:rPr>
    </w:lvl>
    <w:lvl w:ilvl="1" w:tplc="2206C7C4">
      <w:start w:val="165"/>
      <w:numFmt w:val="bullet"/>
      <w:lvlText w:val="●"/>
      <w:lvlJc w:val="left"/>
      <w:pPr>
        <w:tabs>
          <w:tab w:val="num" w:pos="1440"/>
        </w:tabs>
        <w:ind w:left="1440" w:hanging="360"/>
      </w:pPr>
      <w:rPr>
        <w:rFonts w:ascii="Times New Roman" w:hAnsi="Times New Roman" w:hint="default"/>
      </w:rPr>
    </w:lvl>
    <w:lvl w:ilvl="2" w:tplc="2BD29CA0" w:tentative="1">
      <w:start w:val="1"/>
      <w:numFmt w:val="bullet"/>
      <w:lvlText w:val="►"/>
      <w:lvlJc w:val="left"/>
      <w:pPr>
        <w:tabs>
          <w:tab w:val="num" w:pos="2160"/>
        </w:tabs>
        <w:ind w:left="2160" w:hanging="360"/>
      </w:pPr>
      <w:rPr>
        <w:rFonts w:ascii="Times New Roman" w:hAnsi="Times New Roman" w:hint="default"/>
      </w:rPr>
    </w:lvl>
    <w:lvl w:ilvl="3" w:tplc="3AF2AD94" w:tentative="1">
      <w:start w:val="1"/>
      <w:numFmt w:val="bullet"/>
      <w:lvlText w:val="►"/>
      <w:lvlJc w:val="left"/>
      <w:pPr>
        <w:tabs>
          <w:tab w:val="num" w:pos="2880"/>
        </w:tabs>
        <w:ind w:left="2880" w:hanging="360"/>
      </w:pPr>
      <w:rPr>
        <w:rFonts w:ascii="Times New Roman" w:hAnsi="Times New Roman" w:hint="default"/>
      </w:rPr>
    </w:lvl>
    <w:lvl w:ilvl="4" w:tplc="B122DE4E" w:tentative="1">
      <w:start w:val="1"/>
      <w:numFmt w:val="bullet"/>
      <w:lvlText w:val="►"/>
      <w:lvlJc w:val="left"/>
      <w:pPr>
        <w:tabs>
          <w:tab w:val="num" w:pos="3600"/>
        </w:tabs>
        <w:ind w:left="3600" w:hanging="360"/>
      </w:pPr>
      <w:rPr>
        <w:rFonts w:ascii="Times New Roman" w:hAnsi="Times New Roman" w:hint="default"/>
      </w:rPr>
    </w:lvl>
    <w:lvl w:ilvl="5" w:tplc="EA266978" w:tentative="1">
      <w:start w:val="1"/>
      <w:numFmt w:val="bullet"/>
      <w:lvlText w:val="►"/>
      <w:lvlJc w:val="left"/>
      <w:pPr>
        <w:tabs>
          <w:tab w:val="num" w:pos="4320"/>
        </w:tabs>
        <w:ind w:left="4320" w:hanging="360"/>
      </w:pPr>
      <w:rPr>
        <w:rFonts w:ascii="Times New Roman" w:hAnsi="Times New Roman" w:hint="default"/>
      </w:rPr>
    </w:lvl>
    <w:lvl w:ilvl="6" w:tplc="8146BED8" w:tentative="1">
      <w:start w:val="1"/>
      <w:numFmt w:val="bullet"/>
      <w:lvlText w:val="►"/>
      <w:lvlJc w:val="left"/>
      <w:pPr>
        <w:tabs>
          <w:tab w:val="num" w:pos="5040"/>
        </w:tabs>
        <w:ind w:left="5040" w:hanging="360"/>
      </w:pPr>
      <w:rPr>
        <w:rFonts w:ascii="Times New Roman" w:hAnsi="Times New Roman" w:hint="default"/>
      </w:rPr>
    </w:lvl>
    <w:lvl w:ilvl="7" w:tplc="05B430A4" w:tentative="1">
      <w:start w:val="1"/>
      <w:numFmt w:val="bullet"/>
      <w:lvlText w:val="►"/>
      <w:lvlJc w:val="left"/>
      <w:pPr>
        <w:tabs>
          <w:tab w:val="num" w:pos="5760"/>
        </w:tabs>
        <w:ind w:left="5760" w:hanging="360"/>
      </w:pPr>
      <w:rPr>
        <w:rFonts w:ascii="Times New Roman" w:hAnsi="Times New Roman" w:hint="default"/>
      </w:rPr>
    </w:lvl>
    <w:lvl w:ilvl="8" w:tplc="497A429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FA93287"/>
    <w:multiLevelType w:val="hybridMultilevel"/>
    <w:tmpl w:val="2D0EF864"/>
    <w:lvl w:ilvl="0" w:tplc="AD94A1B4">
      <w:start w:val="1"/>
      <w:numFmt w:val="bullet"/>
      <w:lvlText w:val="•"/>
      <w:lvlJc w:val="left"/>
      <w:pPr>
        <w:tabs>
          <w:tab w:val="num" w:pos="720"/>
        </w:tabs>
        <w:ind w:left="720" w:hanging="360"/>
      </w:pPr>
      <w:rPr>
        <w:rFonts w:ascii="Times New Roman" w:hAnsi="Times New Roman" w:hint="default"/>
      </w:rPr>
    </w:lvl>
    <w:lvl w:ilvl="1" w:tplc="151889C4" w:tentative="1">
      <w:start w:val="1"/>
      <w:numFmt w:val="bullet"/>
      <w:lvlText w:val="•"/>
      <w:lvlJc w:val="left"/>
      <w:pPr>
        <w:tabs>
          <w:tab w:val="num" w:pos="1440"/>
        </w:tabs>
        <w:ind w:left="1440" w:hanging="360"/>
      </w:pPr>
      <w:rPr>
        <w:rFonts w:ascii="Times New Roman" w:hAnsi="Times New Roman" w:hint="default"/>
      </w:rPr>
    </w:lvl>
    <w:lvl w:ilvl="2" w:tplc="97E4AAEE" w:tentative="1">
      <w:start w:val="1"/>
      <w:numFmt w:val="bullet"/>
      <w:lvlText w:val="•"/>
      <w:lvlJc w:val="left"/>
      <w:pPr>
        <w:tabs>
          <w:tab w:val="num" w:pos="2160"/>
        </w:tabs>
        <w:ind w:left="2160" w:hanging="360"/>
      </w:pPr>
      <w:rPr>
        <w:rFonts w:ascii="Times New Roman" w:hAnsi="Times New Roman" w:hint="default"/>
      </w:rPr>
    </w:lvl>
    <w:lvl w:ilvl="3" w:tplc="ECF4CF4A" w:tentative="1">
      <w:start w:val="1"/>
      <w:numFmt w:val="bullet"/>
      <w:lvlText w:val="•"/>
      <w:lvlJc w:val="left"/>
      <w:pPr>
        <w:tabs>
          <w:tab w:val="num" w:pos="2880"/>
        </w:tabs>
        <w:ind w:left="2880" w:hanging="360"/>
      </w:pPr>
      <w:rPr>
        <w:rFonts w:ascii="Times New Roman" w:hAnsi="Times New Roman" w:hint="default"/>
      </w:rPr>
    </w:lvl>
    <w:lvl w:ilvl="4" w:tplc="F9D6221A" w:tentative="1">
      <w:start w:val="1"/>
      <w:numFmt w:val="bullet"/>
      <w:lvlText w:val="•"/>
      <w:lvlJc w:val="left"/>
      <w:pPr>
        <w:tabs>
          <w:tab w:val="num" w:pos="3600"/>
        </w:tabs>
        <w:ind w:left="3600" w:hanging="360"/>
      </w:pPr>
      <w:rPr>
        <w:rFonts w:ascii="Times New Roman" w:hAnsi="Times New Roman" w:hint="default"/>
      </w:rPr>
    </w:lvl>
    <w:lvl w:ilvl="5" w:tplc="87A6910C" w:tentative="1">
      <w:start w:val="1"/>
      <w:numFmt w:val="bullet"/>
      <w:lvlText w:val="•"/>
      <w:lvlJc w:val="left"/>
      <w:pPr>
        <w:tabs>
          <w:tab w:val="num" w:pos="4320"/>
        </w:tabs>
        <w:ind w:left="4320" w:hanging="360"/>
      </w:pPr>
      <w:rPr>
        <w:rFonts w:ascii="Times New Roman" w:hAnsi="Times New Roman" w:hint="default"/>
      </w:rPr>
    </w:lvl>
    <w:lvl w:ilvl="6" w:tplc="F9E42994" w:tentative="1">
      <w:start w:val="1"/>
      <w:numFmt w:val="bullet"/>
      <w:lvlText w:val="•"/>
      <w:lvlJc w:val="left"/>
      <w:pPr>
        <w:tabs>
          <w:tab w:val="num" w:pos="5040"/>
        </w:tabs>
        <w:ind w:left="5040" w:hanging="360"/>
      </w:pPr>
      <w:rPr>
        <w:rFonts w:ascii="Times New Roman" w:hAnsi="Times New Roman" w:hint="default"/>
      </w:rPr>
    </w:lvl>
    <w:lvl w:ilvl="7" w:tplc="8FBA61CE" w:tentative="1">
      <w:start w:val="1"/>
      <w:numFmt w:val="bullet"/>
      <w:lvlText w:val="•"/>
      <w:lvlJc w:val="left"/>
      <w:pPr>
        <w:tabs>
          <w:tab w:val="num" w:pos="5760"/>
        </w:tabs>
        <w:ind w:left="5760" w:hanging="360"/>
      </w:pPr>
      <w:rPr>
        <w:rFonts w:ascii="Times New Roman" w:hAnsi="Times New Roman" w:hint="default"/>
      </w:rPr>
    </w:lvl>
    <w:lvl w:ilvl="8" w:tplc="B7FA9FB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13B533F"/>
    <w:multiLevelType w:val="hybridMultilevel"/>
    <w:tmpl w:val="E078F10A"/>
    <w:lvl w:ilvl="0" w:tplc="9AEA95C6">
      <w:start w:val="1"/>
      <w:numFmt w:val="bullet"/>
      <w:lvlText w:val="►"/>
      <w:lvlJc w:val="left"/>
      <w:pPr>
        <w:tabs>
          <w:tab w:val="num" w:pos="720"/>
        </w:tabs>
        <w:ind w:left="720" w:hanging="360"/>
      </w:pPr>
      <w:rPr>
        <w:rFonts w:ascii="Times New Roman" w:hAnsi="Times New Roman" w:hint="default"/>
      </w:rPr>
    </w:lvl>
    <w:lvl w:ilvl="1" w:tplc="3A3A1350">
      <w:start w:val="165"/>
      <w:numFmt w:val="bullet"/>
      <w:lvlText w:val="●"/>
      <w:lvlJc w:val="left"/>
      <w:pPr>
        <w:tabs>
          <w:tab w:val="num" w:pos="1440"/>
        </w:tabs>
        <w:ind w:left="1440" w:hanging="360"/>
      </w:pPr>
      <w:rPr>
        <w:rFonts w:ascii="Times New Roman" w:hAnsi="Times New Roman" w:hint="default"/>
      </w:rPr>
    </w:lvl>
    <w:lvl w:ilvl="2" w:tplc="3FFAA960" w:tentative="1">
      <w:start w:val="1"/>
      <w:numFmt w:val="bullet"/>
      <w:lvlText w:val="►"/>
      <w:lvlJc w:val="left"/>
      <w:pPr>
        <w:tabs>
          <w:tab w:val="num" w:pos="2160"/>
        </w:tabs>
        <w:ind w:left="2160" w:hanging="360"/>
      </w:pPr>
      <w:rPr>
        <w:rFonts w:ascii="Times New Roman" w:hAnsi="Times New Roman" w:hint="default"/>
      </w:rPr>
    </w:lvl>
    <w:lvl w:ilvl="3" w:tplc="788E6734" w:tentative="1">
      <w:start w:val="1"/>
      <w:numFmt w:val="bullet"/>
      <w:lvlText w:val="►"/>
      <w:lvlJc w:val="left"/>
      <w:pPr>
        <w:tabs>
          <w:tab w:val="num" w:pos="2880"/>
        </w:tabs>
        <w:ind w:left="2880" w:hanging="360"/>
      </w:pPr>
      <w:rPr>
        <w:rFonts w:ascii="Times New Roman" w:hAnsi="Times New Roman" w:hint="default"/>
      </w:rPr>
    </w:lvl>
    <w:lvl w:ilvl="4" w:tplc="BB96EF28" w:tentative="1">
      <w:start w:val="1"/>
      <w:numFmt w:val="bullet"/>
      <w:lvlText w:val="►"/>
      <w:lvlJc w:val="left"/>
      <w:pPr>
        <w:tabs>
          <w:tab w:val="num" w:pos="3600"/>
        </w:tabs>
        <w:ind w:left="3600" w:hanging="360"/>
      </w:pPr>
      <w:rPr>
        <w:rFonts w:ascii="Times New Roman" w:hAnsi="Times New Roman" w:hint="default"/>
      </w:rPr>
    </w:lvl>
    <w:lvl w:ilvl="5" w:tplc="681EC280" w:tentative="1">
      <w:start w:val="1"/>
      <w:numFmt w:val="bullet"/>
      <w:lvlText w:val="►"/>
      <w:lvlJc w:val="left"/>
      <w:pPr>
        <w:tabs>
          <w:tab w:val="num" w:pos="4320"/>
        </w:tabs>
        <w:ind w:left="4320" w:hanging="360"/>
      </w:pPr>
      <w:rPr>
        <w:rFonts w:ascii="Times New Roman" w:hAnsi="Times New Roman" w:hint="default"/>
      </w:rPr>
    </w:lvl>
    <w:lvl w:ilvl="6" w:tplc="5BDC7D84" w:tentative="1">
      <w:start w:val="1"/>
      <w:numFmt w:val="bullet"/>
      <w:lvlText w:val="►"/>
      <w:lvlJc w:val="left"/>
      <w:pPr>
        <w:tabs>
          <w:tab w:val="num" w:pos="5040"/>
        </w:tabs>
        <w:ind w:left="5040" w:hanging="360"/>
      </w:pPr>
      <w:rPr>
        <w:rFonts w:ascii="Times New Roman" w:hAnsi="Times New Roman" w:hint="default"/>
      </w:rPr>
    </w:lvl>
    <w:lvl w:ilvl="7" w:tplc="D2C446C0" w:tentative="1">
      <w:start w:val="1"/>
      <w:numFmt w:val="bullet"/>
      <w:lvlText w:val="►"/>
      <w:lvlJc w:val="left"/>
      <w:pPr>
        <w:tabs>
          <w:tab w:val="num" w:pos="5760"/>
        </w:tabs>
        <w:ind w:left="5760" w:hanging="360"/>
      </w:pPr>
      <w:rPr>
        <w:rFonts w:ascii="Times New Roman" w:hAnsi="Times New Roman" w:hint="default"/>
      </w:rPr>
    </w:lvl>
    <w:lvl w:ilvl="8" w:tplc="AC140EE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2C86B2E"/>
    <w:multiLevelType w:val="hybridMultilevel"/>
    <w:tmpl w:val="35487576"/>
    <w:lvl w:ilvl="0" w:tplc="B51454EA">
      <w:start w:val="1"/>
      <w:numFmt w:val="bullet"/>
      <w:lvlText w:val="►"/>
      <w:lvlJc w:val="left"/>
      <w:pPr>
        <w:tabs>
          <w:tab w:val="num" w:pos="720"/>
        </w:tabs>
        <w:ind w:left="720" w:hanging="360"/>
      </w:pPr>
      <w:rPr>
        <w:rFonts w:ascii="Times New Roman" w:hAnsi="Times New Roman" w:hint="default"/>
      </w:rPr>
    </w:lvl>
    <w:lvl w:ilvl="1" w:tplc="25D0121E">
      <w:start w:val="165"/>
      <w:numFmt w:val="bullet"/>
      <w:lvlText w:val="●"/>
      <w:lvlJc w:val="left"/>
      <w:pPr>
        <w:tabs>
          <w:tab w:val="num" w:pos="1440"/>
        </w:tabs>
        <w:ind w:left="1440" w:hanging="360"/>
      </w:pPr>
      <w:rPr>
        <w:rFonts w:ascii="Times New Roman" w:hAnsi="Times New Roman" w:hint="default"/>
      </w:rPr>
    </w:lvl>
    <w:lvl w:ilvl="2" w:tplc="528C2BFE" w:tentative="1">
      <w:start w:val="1"/>
      <w:numFmt w:val="bullet"/>
      <w:lvlText w:val="►"/>
      <w:lvlJc w:val="left"/>
      <w:pPr>
        <w:tabs>
          <w:tab w:val="num" w:pos="2160"/>
        </w:tabs>
        <w:ind w:left="2160" w:hanging="360"/>
      </w:pPr>
      <w:rPr>
        <w:rFonts w:ascii="Times New Roman" w:hAnsi="Times New Roman" w:hint="default"/>
      </w:rPr>
    </w:lvl>
    <w:lvl w:ilvl="3" w:tplc="1AA813DC" w:tentative="1">
      <w:start w:val="1"/>
      <w:numFmt w:val="bullet"/>
      <w:lvlText w:val="►"/>
      <w:lvlJc w:val="left"/>
      <w:pPr>
        <w:tabs>
          <w:tab w:val="num" w:pos="2880"/>
        </w:tabs>
        <w:ind w:left="2880" w:hanging="360"/>
      </w:pPr>
      <w:rPr>
        <w:rFonts w:ascii="Times New Roman" w:hAnsi="Times New Roman" w:hint="default"/>
      </w:rPr>
    </w:lvl>
    <w:lvl w:ilvl="4" w:tplc="2B2C9AF8" w:tentative="1">
      <w:start w:val="1"/>
      <w:numFmt w:val="bullet"/>
      <w:lvlText w:val="►"/>
      <w:lvlJc w:val="left"/>
      <w:pPr>
        <w:tabs>
          <w:tab w:val="num" w:pos="3600"/>
        </w:tabs>
        <w:ind w:left="3600" w:hanging="360"/>
      </w:pPr>
      <w:rPr>
        <w:rFonts w:ascii="Times New Roman" w:hAnsi="Times New Roman" w:hint="default"/>
      </w:rPr>
    </w:lvl>
    <w:lvl w:ilvl="5" w:tplc="C5F27D34" w:tentative="1">
      <w:start w:val="1"/>
      <w:numFmt w:val="bullet"/>
      <w:lvlText w:val="►"/>
      <w:lvlJc w:val="left"/>
      <w:pPr>
        <w:tabs>
          <w:tab w:val="num" w:pos="4320"/>
        </w:tabs>
        <w:ind w:left="4320" w:hanging="360"/>
      </w:pPr>
      <w:rPr>
        <w:rFonts w:ascii="Times New Roman" w:hAnsi="Times New Roman" w:hint="default"/>
      </w:rPr>
    </w:lvl>
    <w:lvl w:ilvl="6" w:tplc="95E88CB8" w:tentative="1">
      <w:start w:val="1"/>
      <w:numFmt w:val="bullet"/>
      <w:lvlText w:val="►"/>
      <w:lvlJc w:val="left"/>
      <w:pPr>
        <w:tabs>
          <w:tab w:val="num" w:pos="5040"/>
        </w:tabs>
        <w:ind w:left="5040" w:hanging="360"/>
      </w:pPr>
      <w:rPr>
        <w:rFonts w:ascii="Times New Roman" w:hAnsi="Times New Roman" w:hint="default"/>
      </w:rPr>
    </w:lvl>
    <w:lvl w:ilvl="7" w:tplc="E792900E" w:tentative="1">
      <w:start w:val="1"/>
      <w:numFmt w:val="bullet"/>
      <w:lvlText w:val="►"/>
      <w:lvlJc w:val="left"/>
      <w:pPr>
        <w:tabs>
          <w:tab w:val="num" w:pos="5760"/>
        </w:tabs>
        <w:ind w:left="5760" w:hanging="360"/>
      </w:pPr>
      <w:rPr>
        <w:rFonts w:ascii="Times New Roman" w:hAnsi="Times New Roman" w:hint="default"/>
      </w:rPr>
    </w:lvl>
    <w:lvl w:ilvl="8" w:tplc="12D2764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4DE5D8E"/>
    <w:multiLevelType w:val="hybridMultilevel"/>
    <w:tmpl w:val="B04CE80C"/>
    <w:lvl w:ilvl="0" w:tplc="6882E12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D56D97"/>
    <w:multiLevelType w:val="hybridMultilevel"/>
    <w:tmpl w:val="35B4B62A"/>
    <w:lvl w:ilvl="0" w:tplc="F58EF192">
      <w:start w:val="1"/>
      <w:numFmt w:val="bullet"/>
      <w:lvlText w:val="►"/>
      <w:lvlJc w:val="left"/>
      <w:pPr>
        <w:tabs>
          <w:tab w:val="num" w:pos="720"/>
        </w:tabs>
        <w:ind w:left="720" w:hanging="360"/>
      </w:pPr>
      <w:rPr>
        <w:rFonts w:ascii="Times New Roman" w:hAnsi="Times New Roman" w:hint="default"/>
      </w:rPr>
    </w:lvl>
    <w:lvl w:ilvl="1" w:tplc="F0A203BC" w:tentative="1">
      <w:start w:val="1"/>
      <w:numFmt w:val="bullet"/>
      <w:lvlText w:val="►"/>
      <w:lvlJc w:val="left"/>
      <w:pPr>
        <w:tabs>
          <w:tab w:val="num" w:pos="1440"/>
        </w:tabs>
        <w:ind w:left="1440" w:hanging="360"/>
      </w:pPr>
      <w:rPr>
        <w:rFonts w:ascii="Times New Roman" w:hAnsi="Times New Roman" w:hint="default"/>
      </w:rPr>
    </w:lvl>
    <w:lvl w:ilvl="2" w:tplc="C19064BE" w:tentative="1">
      <w:start w:val="1"/>
      <w:numFmt w:val="bullet"/>
      <w:lvlText w:val="►"/>
      <w:lvlJc w:val="left"/>
      <w:pPr>
        <w:tabs>
          <w:tab w:val="num" w:pos="2160"/>
        </w:tabs>
        <w:ind w:left="2160" w:hanging="360"/>
      </w:pPr>
      <w:rPr>
        <w:rFonts w:ascii="Times New Roman" w:hAnsi="Times New Roman" w:hint="default"/>
      </w:rPr>
    </w:lvl>
    <w:lvl w:ilvl="3" w:tplc="64EAF802" w:tentative="1">
      <w:start w:val="1"/>
      <w:numFmt w:val="bullet"/>
      <w:lvlText w:val="►"/>
      <w:lvlJc w:val="left"/>
      <w:pPr>
        <w:tabs>
          <w:tab w:val="num" w:pos="2880"/>
        </w:tabs>
        <w:ind w:left="2880" w:hanging="360"/>
      </w:pPr>
      <w:rPr>
        <w:rFonts w:ascii="Times New Roman" w:hAnsi="Times New Roman" w:hint="default"/>
      </w:rPr>
    </w:lvl>
    <w:lvl w:ilvl="4" w:tplc="F0548CC6" w:tentative="1">
      <w:start w:val="1"/>
      <w:numFmt w:val="bullet"/>
      <w:lvlText w:val="►"/>
      <w:lvlJc w:val="left"/>
      <w:pPr>
        <w:tabs>
          <w:tab w:val="num" w:pos="3600"/>
        </w:tabs>
        <w:ind w:left="3600" w:hanging="360"/>
      </w:pPr>
      <w:rPr>
        <w:rFonts w:ascii="Times New Roman" w:hAnsi="Times New Roman" w:hint="default"/>
      </w:rPr>
    </w:lvl>
    <w:lvl w:ilvl="5" w:tplc="F3F0010E" w:tentative="1">
      <w:start w:val="1"/>
      <w:numFmt w:val="bullet"/>
      <w:lvlText w:val="►"/>
      <w:lvlJc w:val="left"/>
      <w:pPr>
        <w:tabs>
          <w:tab w:val="num" w:pos="4320"/>
        </w:tabs>
        <w:ind w:left="4320" w:hanging="360"/>
      </w:pPr>
      <w:rPr>
        <w:rFonts w:ascii="Times New Roman" w:hAnsi="Times New Roman" w:hint="default"/>
      </w:rPr>
    </w:lvl>
    <w:lvl w:ilvl="6" w:tplc="B2364D96" w:tentative="1">
      <w:start w:val="1"/>
      <w:numFmt w:val="bullet"/>
      <w:lvlText w:val="►"/>
      <w:lvlJc w:val="left"/>
      <w:pPr>
        <w:tabs>
          <w:tab w:val="num" w:pos="5040"/>
        </w:tabs>
        <w:ind w:left="5040" w:hanging="360"/>
      </w:pPr>
      <w:rPr>
        <w:rFonts w:ascii="Times New Roman" w:hAnsi="Times New Roman" w:hint="default"/>
      </w:rPr>
    </w:lvl>
    <w:lvl w:ilvl="7" w:tplc="CB4007F0" w:tentative="1">
      <w:start w:val="1"/>
      <w:numFmt w:val="bullet"/>
      <w:lvlText w:val="►"/>
      <w:lvlJc w:val="left"/>
      <w:pPr>
        <w:tabs>
          <w:tab w:val="num" w:pos="5760"/>
        </w:tabs>
        <w:ind w:left="5760" w:hanging="360"/>
      </w:pPr>
      <w:rPr>
        <w:rFonts w:ascii="Times New Roman" w:hAnsi="Times New Roman" w:hint="default"/>
      </w:rPr>
    </w:lvl>
    <w:lvl w:ilvl="8" w:tplc="D4A8E9E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9D66512"/>
    <w:multiLevelType w:val="hybridMultilevel"/>
    <w:tmpl w:val="7C80C1AE"/>
    <w:lvl w:ilvl="0" w:tplc="C5AE5DBA">
      <w:start w:val="1"/>
      <w:numFmt w:val="bullet"/>
      <w:lvlText w:val="•"/>
      <w:lvlJc w:val="left"/>
      <w:pPr>
        <w:tabs>
          <w:tab w:val="num" w:pos="720"/>
        </w:tabs>
        <w:ind w:left="720" w:hanging="360"/>
      </w:pPr>
      <w:rPr>
        <w:rFonts w:ascii="Times New Roman" w:hAnsi="Times New Roman" w:hint="default"/>
      </w:rPr>
    </w:lvl>
    <w:lvl w:ilvl="1" w:tplc="3954CCE4" w:tentative="1">
      <w:start w:val="1"/>
      <w:numFmt w:val="bullet"/>
      <w:lvlText w:val="•"/>
      <w:lvlJc w:val="left"/>
      <w:pPr>
        <w:tabs>
          <w:tab w:val="num" w:pos="1440"/>
        </w:tabs>
        <w:ind w:left="1440" w:hanging="360"/>
      </w:pPr>
      <w:rPr>
        <w:rFonts w:ascii="Times New Roman" w:hAnsi="Times New Roman" w:hint="default"/>
      </w:rPr>
    </w:lvl>
    <w:lvl w:ilvl="2" w:tplc="C7546BF2" w:tentative="1">
      <w:start w:val="1"/>
      <w:numFmt w:val="bullet"/>
      <w:lvlText w:val="•"/>
      <w:lvlJc w:val="left"/>
      <w:pPr>
        <w:tabs>
          <w:tab w:val="num" w:pos="2160"/>
        </w:tabs>
        <w:ind w:left="2160" w:hanging="360"/>
      </w:pPr>
      <w:rPr>
        <w:rFonts w:ascii="Times New Roman" w:hAnsi="Times New Roman" w:hint="default"/>
      </w:rPr>
    </w:lvl>
    <w:lvl w:ilvl="3" w:tplc="BDB2CB66" w:tentative="1">
      <w:start w:val="1"/>
      <w:numFmt w:val="bullet"/>
      <w:lvlText w:val="•"/>
      <w:lvlJc w:val="left"/>
      <w:pPr>
        <w:tabs>
          <w:tab w:val="num" w:pos="2880"/>
        </w:tabs>
        <w:ind w:left="2880" w:hanging="360"/>
      </w:pPr>
      <w:rPr>
        <w:rFonts w:ascii="Times New Roman" w:hAnsi="Times New Roman" w:hint="default"/>
      </w:rPr>
    </w:lvl>
    <w:lvl w:ilvl="4" w:tplc="A05429CC" w:tentative="1">
      <w:start w:val="1"/>
      <w:numFmt w:val="bullet"/>
      <w:lvlText w:val="•"/>
      <w:lvlJc w:val="left"/>
      <w:pPr>
        <w:tabs>
          <w:tab w:val="num" w:pos="3600"/>
        </w:tabs>
        <w:ind w:left="3600" w:hanging="360"/>
      </w:pPr>
      <w:rPr>
        <w:rFonts w:ascii="Times New Roman" w:hAnsi="Times New Roman" w:hint="default"/>
      </w:rPr>
    </w:lvl>
    <w:lvl w:ilvl="5" w:tplc="03DA3354" w:tentative="1">
      <w:start w:val="1"/>
      <w:numFmt w:val="bullet"/>
      <w:lvlText w:val="•"/>
      <w:lvlJc w:val="left"/>
      <w:pPr>
        <w:tabs>
          <w:tab w:val="num" w:pos="4320"/>
        </w:tabs>
        <w:ind w:left="4320" w:hanging="360"/>
      </w:pPr>
      <w:rPr>
        <w:rFonts w:ascii="Times New Roman" w:hAnsi="Times New Roman" w:hint="default"/>
      </w:rPr>
    </w:lvl>
    <w:lvl w:ilvl="6" w:tplc="79BA6B52" w:tentative="1">
      <w:start w:val="1"/>
      <w:numFmt w:val="bullet"/>
      <w:lvlText w:val="•"/>
      <w:lvlJc w:val="left"/>
      <w:pPr>
        <w:tabs>
          <w:tab w:val="num" w:pos="5040"/>
        </w:tabs>
        <w:ind w:left="5040" w:hanging="360"/>
      </w:pPr>
      <w:rPr>
        <w:rFonts w:ascii="Times New Roman" w:hAnsi="Times New Roman" w:hint="default"/>
      </w:rPr>
    </w:lvl>
    <w:lvl w:ilvl="7" w:tplc="C83E983A" w:tentative="1">
      <w:start w:val="1"/>
      <w:numFmt w:val="bullet"/>
      <w:lvlText w:val="•"/>
      <w:lvlJc w:val="left"/>
      <w:pPr>
        <w:tabs>
          <w:tab w:val="num" w:pos="5760"/>
        </w:tabs>
        <w:ind w:left="5760" w:hanging="360"/>
      </w:pPr>
      <w:rPr>
        <w:rFonts w:ascii="Times New Roman" w:hAnsi="Times New Roman" w:hint="default"/>
      </w:rPr>
    </w:lvl>
    <w:lvl w:ilvl="8" w:tplc="79BA560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E32E39"/>
    <w:multiLevelType w:val="hybridMultilevel"/>
    <w:tmpl w:val="112629B8"/>
    <w:lvl w:ilvl="0" w:tplc="C4FC8740">
      <w:start w:val="1"/>
      <w:numFmt w:val="bullet"/>
      <w:lvlText w:val="•"/>
      <w:lvlJc w:val="left"/>
      <w:pPr>
        <w:tabs>
          <w:tab w:val="num" w:pos="720"/>
        </w:tabs>
        <w:ind w:left="720" w:hanging="360"/>
      </w:pPr>
      <w:rPr>
        <w:rFonts w:ascii="Times New Roman" w:hAnsi="Times New Roman" w:hint="default"/>
      </w:rPr>
    </w:lvl>
    <w:lvl w:ilvl="1" w:tplc="1C66D2CC" w:tentative="1">
      <w:start w:val="1"/>
      <w:numFmt w:val="bullet"/>
      <w:lvlText w:val="•"/>
      <w:lvlJc w:val="left"/>
      <w:pPr>
        <w:tabs>
          <w:tab w:val="num" w:pos="1440"/>
        </w:tabs>
        <w:ind w:left="1440" w:hanging="360"/>
      </w:pPr>
      <w:rPr>
        <w:rFonts w:ascii="Times New Roman" w:hAnsi="Times New Roman" w:hint="default"/>
      </w:rPr>
    </w:lvl>
    <w:lvl w:ilvl="2" w:tplc="76147668" w:tentative="1">
      <w:start w:val="1"/>
      <w:numFmt w:val="bullet"/>
      <w:lvlText w:val="•"/>
      <w:lvlJc w:val="left"/>
      <w:pPr>
        <w:tabs>
          <w:tab w:val="num" w:pos="2160"/>
        </w:tabs>
        <w:ind w:left="2160" w:hanging="360"/>
      </w:pPr>
      <w:rPr>
        <w:rFonts w:ascii="Times New Roman" w:hAnsi="Times New Roman" w:hint="default"/>
      </w:rPr>
    </w:lvl>
    <w:lvl w:ilvl="3" w:tplc="E266FAE0" w:tentative="1">
      <w:start w:val="1"/>
      <w:numFmt w:val="bullet"/>
      <w:lvlText w:val="•"/>
      <w:lvlJc w:val="left"/>
      <w:pPr>
        <w:tabs>
          <w:tab w:val="num" w:pos="2880"/>
        </w:tabs>
        <w:ind w:left="2880" w:hanging="360"/>
      </w:pPr>
      <w:rPr>
        <w:rFonts w:ascii="Times New Roman" w:hAnsi="Times New Roman" w:hint="default"/>
      </w:rPr>
    </w:lvl>
    <w:lvl w:ilvl="4" w:tplc="EB2205D6" w:tentative="1">
      <w:start w:val="1"/>
      <w:numFmt w:val="bullet"/>
      <w:lvlText w:val="•"/>
      <w:lvlJc w:val="left"/>
      <w:pPr>
        <w:tabs>
          <w:tab w:val="num" w:pos="3600"/>
        </w:tabs>
        <w:ind w:left="3600" w:hanging="360"/>
      </w:pPr>
      <w:rPr>
        <w:rFonts w:ascii="Times New Roman" w:hAnsi="Times New Roman" w:hint="default"/>
      </w:rPr>
    </w:lvl>
    <w:lvl w:ilvl="5" w:tplc="40E0564E" w:tentative="1">
      <w:start w:val="1"/>
      <w:numFmt w:val="bullet"/>
      <w:lvlText w:val="•"/>
      <w:lvlJc w:val="left"/>
      <w:pPr>
        <w:tabs>
          <w:tab w:val="num" w:pos="4320"/>
        </w:tabs>
        <w:ind w:left="4320" w:hanging="360"/>
      </w:pPr>
      <w:rPr>
        <w:rFonts w:ascii="Times New Roman" w:hAnsi="Times New Roman" w:hint="default"/>
      </w:rPr>
    </w:lvl>
    <w:lvl w:ilvl="6" w:tplc="64D81588" w:tentative="1">
      <w:start w:val="1"/>
      <w:numFmt w:val="bullet"/>
      <w:lvlText w:val="•"/>
      <w:lvlJc w:val="left"/>
      <w:pPr>
        <w:tabs>
          <w:tab w:val="num" w:pos="5040"/>
        </w:tabs>
        <w:ind w:left="5040" w:hanging="360"/>
      </w:pPr>
      <w:rPr>
        <w:rFonts w:ascii="Times New Roman" w:hAnsi="Times New Roman" w:hint="default"/>
      </w:rPr>
    </w:lvl>
    <w:lvl w:ilvl="7" w:tplc="7B54A27A" w:tentative="1">
      <w:start w:val="1"/>
      <w:numFmt w:val="bullet"/>
      <w:lvlText w:val="•"/>
      <w:lvlJc w:val="left"/>
      <w:pPr>
        <w:tabs>
          <w:tab w:val="num" w:pos="5760"/>
        </w:tabs>
        <w:ind w:left="5760" w:hanging="360"/>
      </w:pPr>
      <w:rPr>
        <w:rFonts w:ascii="Times New Roman" w:hAnsi="Times New Roman" w:hint="default"/>
      </w:rPr>
    </w:lvl>
    <w:lvl w:ilvl="8" w:tplc="C5CA705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F7F7B5F"/>
    <w:multiLevelType w:val="hybridMultilevel"/>
    <w:tmpl w:val="6D14F6E6"/>
    <w:lvl w:ilvl="0" w:tplc="5A6EA758">
      <w:start w:val="1"/>
      <w:numFmt w:val="bullet"/>
      <w:lvlText w:val="►"/>
      <w:lvlJc w:val="left"/>
      <w:pPr>
        <w:tabs>
          <w:tab w:val="num" w:pos="720"/>
        </w:tabs>
        <w:ind w:left="720" w:hanging="360"/>
      </w:pPr>
      <w:rPr>
        <w:rFonts w:ascii="Times New Roman" w:hAnsi="Times New Roman" w:hint="default"/>
      </w:rPr>
    </w:lvl>
    <w:lvl w:ilvl="1" w:tplc="5EDECE16">
      <w:start w:val="165"/>
      <w:numFmt w:val="bullet"/>
      <w:lvlText w:val="●"/>
      <w:lvlJc w:val="left"/>
      <w:pPr>
        <w:tabs>
          <w:tab w:val="num" w:pos="1440"/>
        </w:tabs>
        <w:ind w:left="1440" w:hanging="360"/>
      </w:pPr>
      <w:rPr>
        <w:rFonts w:ascii="Times New Roman" w:hAnsi="Times New Roman" w:hint="default"/>
      </w:rPr>
    </w:lvl>
    <w:lvl w:ilvl="2" w:tplc="DED8A47C" w:tentative="1">
      <w:start w:val="1"/>
      <w:numFmt w:val="bullet"/>
      <w:lvlText w:val="►"/>
      <w:lvlJc w:val="left"/>
      <w:pPr>
        <w:tabs>
          <w:tab w:val="num" w:pos="2160"/>
        </w:tabs>
        <w:ind w:left="2160" w:hanging="360"/>
      </w:pPr>
      <w:rPr>
        <w:rFonts w:ascii="Times New Roman" w:hAnsi="Times New Roman" w:hint="default"/>
      </w:rPr>
    </w:lvl>
    <w:lvl w:ilvl="3" w:tplc="DCCE4B30" w:tentative="1">
      <w:start w:val="1"/>
      <w:numFmt w:val="bullet"/>
      <w:lvlText w:val="►"/>
      <w:lvlJc w:val="left"/>
      <w:pPr>
        <w:tabs>
          <w:tab w:val="num" w:pos="2880"/>
        </w:tabs>
        <w:ind w:left="2880" w:hanging="360"/>
      </w:pPr>
      <w:rPr>
        <w:rFonts w:ascii="Times New Roman" w:hAnsi="Times New Roman" w:hint="default"/>
      </w:rPr>
    </w:lvl>
    <w:lvl w:ilvl="4" w:tplc="F5D80FEC" w:tentative="1">
      <w:start w:val="1"/>
      <w:numFmt w:val="bullet"/>
      <w:lvlText w:val="►"/>
      <w:lvlJc w:val="left"/>
      <w:pPr>
        <w:tabs>
          <w:tab w:val="num" w:pos="3600"/>
        </w:tabs>
        <w:ind w:left="3600" w:hanging="360"/>
      </w:pPr>
      <w:rPr>
        <w:rFonts w:ascii="Times New Roman" w:hAnsi="Times New Roman" w:hint="default"/>
      </w:rPr>
    </w:lvl>
    <w:lvl w:ilvl="5" w:tplc="42D42152" w:tentative="1">
      <w:start w:val="1"/>
      <w:numFmt w:val="bullet"/>
      <w:lvlText w:val="►"/>
      <w:lvlJc w:val="left"/>
      <w:pPr>
        <w:tabs>
          <w:tab w:val="num" w:pos="4320"/>
        </w:tabs>
        <w:ind w:left="4320" w:hanging="360"/>
      </w:pPr>
      <w:rPr>
        <w:rFonts w:ascii="Times New Roman" w:hAnsi="Times New Roman" w:hint="default"/>
      </w:rPr>
    </w:lvl>
    <w:lvl w:ilvl="6" w:tplc="B29EF4E2" w:tentative="1">
      <w:start w:val="1"/>
      <w:numFmt w:val="bullet"/>
      <w:lvlText w:val="►"/>
      <w:lvlJc w:val="left"/>
      <w:pPr>
        <w:tabs>
          <w:tab w:val="num" w:pos="5040"/>
        </w:tabs>
        <w:ind w:left="5040" w:hanging="360"/>
      </w:pPr>
      <w:rPr>
        <w:rFonts w:ascii="Times New Roman" w:hAnsi="Times New Roman" w:hint="default"/>
      </w:rPr>
    </w:lvl>
    <w:lvl w:ilvl="7" w:tplc="211A415E" w:tentative="1">
      <w:start w:val="1"/>
      <w:numFmt w:val="bullet"/>
      <w:lvlText w:val="►"/>
      <w:lvlJc w:val="left"/>
      <w:pPr>
        <w:tabs>
          <w:tab w:val="num" w:pos="5760"/>
        </w:tabs>
        <w:ind w:left="5760" w:hanging="360"/>
      </w:pPr>
      <w:rPr>
        <w:rFonts w:ascii="Times New Roman" w:hAnsi="Times New Roman" w:hint="default"/>
      </w:rPr>
    </w:lvl>
    <w:lvl w:ilvl="8" w:tplc="FCDC47A6" w:tentative="1">
      <w:start w:val="1"/>
      <w:numFmt w:val="bullet"/>
      <w:lvlText w:val="►"/>
      <w:lvlJc w:val="left"/>
      <w:pPr>
        <w:tabs>
          <w:tab w:val="num" w:pos="6480"/>
        </w:tabs>
        <w:ind w:left="6480" w:hanging="360"/>
      </w:pPr>
      <w:rPr>
        <w:rFonts w:ascii="Times New Roman" w:hAnsi="Times New Roman" w:hint="default"/>
      </w:rPr>
    </w:lvl>
  </w:abstractNum>
  <w:num w:numId="1">
    <w:abstractNumId w:val="1"/>
    <w:lvlOverride w:ilvl="0">
      <w:lvl w:ilvl="0">
        <w:numFmt w:val="bullet"/>
        <w:pStyle w:val="ListBulletedItem2"/>
        <w:lvlText w:val=""/>
        <w:legacy w:legacy="1" w:legacySpace="0" w:legacyIndent="360"/>
        <w:lvlJc w:val="left"/>
        <w:pPr>
          <w:ind w:left="720" w:hanging="360"/>
        </w:pPr>
        <w:rPr>
          <w:rFonts w:ascii="Symbol" w:hAnsi="Symbol" w:hint="default"/>
        </w:rPr>
      </w:lvl>
    </w:lvlOverride>
  </w:num>
  <w:num w:numId="2">
    <w:abstractNumId w:val="1"/>
    <w:lvlOverride w:ilvl="0">
      <w:lvl w:ilvl="0">
        <w:start w:val="1"/>
        <w:numFmt w:val="bullet"/>
        <w:pStyle w:val="ListBulletedItem2"/>
        <w:lvlText w:val=""/>
        <w:legacy w:legacy="1" w:legacySpace="0" w:legacyIndent="240"/>
        <w:lvlJc w:val="left"/>
        <w:pPr>
          <w:ind w:left="240" w:hanging="240"/>
        </w:pPr>
        <w:rPr>
          <w:rFonts w:ascii="Symbol" w:hAnsi="Symbol" w:hint="default"/>
        </w:rPr>
      </w:lvl>
    </w:lvlOverride>
  </w:num>
  <w:num w:numId="3">
    <w:abstractNumId w:val="8"/>
  </w:num>
  <w:num w:numId="4">
    <w:abstractNumId w:val="0"/>
  </w:num>
  <w:num w:numId="5">
    <w:abstractNumId w:val="25"/>
  </w:num>
  <w:num w:numId="6">
    <w:abstractNumId w:val="13"/>
  </w:num>
  <w:num w:numId="7">
    <w:abstractNumId w:val="11"/>
  </w:num>
  <w:num w:numId="8">
    <w:abstractNumId w:val="29"/>
  </w:num>
  <w:num w:numId="9">
    <w:abstractNumId w:val="27"/>
  </w:num>
  <w:num w:numId="10">
    <w:abstractNumId w:val="26"/>
  </w:num>
  <w:num w:numId="11">
    <w:abstractNumId w:val="14"/>
  </w:num>
  <w:num w:numId="12">
    <w:abstractNumId w:val="20"/>
  </w:num>
  <w:num w:numId="13">
    <w:abstractNumId w:val="7"/>
  </w:num>
  <w:num w:numId="14">
    <w:abstractNumId w:val="3"/>
  </w:num>
  <w:num w:numId="15">
    <w:abstractNumId w:val="28"/>
  </w:num>
  <w:num w:numId="16">
    <w:abstractNumId w:val="17"/>
  </w:num>
  <w:num w:numId="17">
    <w:abstractNumId w:val="22"/>
  </w:num>
  <w:num w:numId="18">
    <w:abstractNumId w:val="21"/>
  </w:num>
  <w:num w:numId="19">
    <w:abstractNumId w:val="19"/>
  </w:num>
  <w:num w:numId="20">
    <w:abstractNumId w:val="10"/>
  </w:num>
  <w:num w:numId="21">
    <w:abstractNumId w:val="2"/>
  </w:num>
  <w:num w:numId="22">
    <w:abstractNumId w:val="9"/>
  </w:num>
  <w:num w:numId="23">
    <w:abstractNumId w:val="24"/>
  </w:num>
  <w:num w:numId="24">
    <w:abstractNumId w:val="5"/>
  </w:num>
  <w:num w:numId="25">
    <w:abstractNumId w:val="23"/>
  </w:num>
  <w:num w:numId="26">
    <w:abstractNumId w:val="4"/>
  </w:num>
  <w:num w:numId="27">
    <w:abstractNumId w:val="16"/>
  </w:num>
  <w:num w:numId="28">
    <w:abstractNumId w:val="18"/>
  </w:num>
  <w:num w:numId="29">
    <w:abstractNumId w:val="15"/>
  </w:num>
  <w:num w:numId="30">
    <w:abstractNumId w:val="12"/>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01"/>
  <w:defaultTabStop w:val="6480"/>
  <w:displayHorizontalDrawingGridEvery w:val="0"/>
  <w:displayVerticalDrawingGridEvery w:val="0"/>
  <w:doNotUseMarginsForDrawingGridOrigin/>
  <w:noPunctuationKerning/>
  <w:characterSpacingControl w:val="doNotCompress"/>
  <w:hdrShapeDefaults>
    <o:shapedefaults v:ext="edit" spidmax="23554">
      <o:colormru v:ext="edit" colors="#afb0b2"/>
      <o:colormenu v:ext="edit" strokecolor="#969696"/>
    </o:shapedefaults>
    <o:shapelayout v:ext="edit">
      <o:idmap v:ext="edit" data="2"/>
    </o:shapelayout>
  </w:hdrShapeDefaults>
  <w:footnotePr>
    <w:numFmt w:val="chicago"/>
    <w:footnote w:id="0"/>
    <w:footnote w:id="1"/>
  </w:footnotePr>
  <w:endnotePr>
    <w:endnote w:id="0"/>
    <w:endnote w:id="1"/>
  </w:endnotePr>
  <w:compat/>
  <w:rsids>
    <w:rsidRoot w:val="00CA09CA"/>
    <w:rsid w:val="000525E1"/>
    <w:rsid w:val="000643E5"/>
    <w:rsid w:val="0007189A"/>
    <w:rsid w:val="0007445A"/>
    <w:rsid w:val="00080209"/>
    <w:rsid w:val="00080A9A"/>
    <w:rsid w:val="000937B9"/>
    <w:rsid w:val="00093AB3"/>
    <w:rsid w:val="000C6AC3"/>
    <w:rsid w:val="000D28C9"/>
    <w:rsid w:val="001029D0"/>
    <w:rsid w:val="00141958"/>
    <w:rsid w:val="00153F12"/>
    <w:rsid w:val="001653F0"/>
    <w:rsid w:val="001910C9"/>
    <w:rsid w:val="00197031"/>
    <w:rsid w:val="001A19D0"/>
    <w:rsid w:val="001A3D2D"/>
    <w:rsid w:val="001C6776"/>
    <w:rsid w:val="001D6828"/>
    <w:rsid w:val="001E4ABF"/>
    <w:rsid w:val="001E6F90"/>
    <w:rsid w:val="00207E9E"/>
    <w:rsid w:val="002120AF"/>
    <w:rsid w:val="00223356"/>
    <w:rsid w:val="002244F0"/>
    <w:rsid w:val="0022694B"/>
    <w:rsid w:val="00231C84"/>
    <w:rsid w:val="002444F2"/>
    <w:rsid w:val="002526B5"/>
    <w:rsid w:val="00252B9B"/>
    <w:rsid w:val="00275D58"/>
    <w:rsid w:val="002809A2"/>
    <w:rsid w:val="00297805"/>
    <w:rsid w:val="002C0608"/>
    <w:rsid w:val="002C6863"/>
    <w:rsid w:val="002E069F"/>
    <w:rsid w:val="002F75AF"/>
    <w:rsid w:val="00313E50"/>
    <w:rsid w:val="003528C1"/>
    <w:rsid w:val="003659AA"/>
    <w:rsid w:val="003801FB"/>
    <w:rsid w:val="00391BC6"/>
    <w:rsid w:val="00394C7A"/>
    <w:rsid w:val="003A4D34"/>
    <w:rsid w:val="003A6187"/>
    <w:rsid w:val="003B0273"/>
    <w:rsid w:val="003B4D62"/>
    <w:rsid w:val="003B5433"/>
    <w:rsid w:val="003B6007"/>
    <w:rsid w:val="003E33BA"/>
    <w:rsid w:val="003E6A51"/>
    <w:rsid w:val="003F07AA"/>
    <w:rsid w:val="0041026F"/>
    <w:rsid w:val="00410730"/>
    <w:rsid w:val="004159E1"/>
    <w:rsid w:val="00421214"/>
    <w:rsid w:val="00437139"/>
    <w:rsid w:val="004414F9"/>
    <w:rsid w:val="0044527B"/>
    <w:rsid w:val="004457CF"/>
    <w:rsid w:val="00455B82"/>
    <w:rsid w:val="00460AA6"/>
    <w:rsid w:val="004723A3"/>
    <w:rsid w:val="0048082A"/>
    <w:rsid w:val="004832DB"/>
    <w:rsid w:val="004A0A5E"/>
    <w:rsid w:val="004B1CA1"/>
    <w:rsid w:val="004C03B8"/>
    <w:rsid w:val="004D1BE8"/>
    <w:rsid w:val="00555C31"/>
    <w:rsid w:val="00557DEC"/>
    <w:rsid w:val="00564809"/>
    <w:rsid w:val="00572D50"/>
    <w:rsid w:val="00573258"/>
    <w:rsid w:val="0058552F"/>
    <w:rsid w:val="00595D4B"/>
    <w:rsid w:val="005A6EEA"/>
    <w:rsid w:val="005B013E"/>
    <w:rsid w:val="005B2085"/>
    <w:rsid w:val="005C2382"/>
    <w:rsid w:val="005D545B"/>
    <w:rsid w:val="005D65D3"/>
    <w:rsid w:val="005D6845"/>
    <w:rsid w:val="005F2B28"/>
    <w:rsid w:val="006046DE"/>
    <w:rsid w:val="0061738A"/>
    <w:rsid w:val="00624D3C"/>
    <w:rsid w:val="00627319"/>
    <w:rsid w:val="00652FA0"/>
    <w:rsid w:val="006912E7"/>
    <w:rsid w:val="006C137E"/>
    <w:rsid w:val="006F13D0"/>
    <w:rsid w:val="00700FE4"/>
    <w:rsid w:val="007255BA"/>
    <w:rsid w:val="00734C60"/>
    <w:rsid w:val="007513C7"/>
    <w:rsid w:val="00775070"/>
    <w:rsid w:val="00776D2B"/>
    <w:rsid w:val="00787955"/>
    <w:rsid w:val="007960FA"/>
    <w:rsid w:val="007A48C8"/>
    <w:rsid w:val="007B12CA"/>
    <w:rsid w:val="007B2751"/>
    <w:rsid w:val="007B615D"/>
    <w:rsid w:val="007B6CAE"/>
    <w:rsid w:val="007C1C10"/>
    <w:rsid w:val="007D0E34"/>
    <w:rsid w:val="007E6FD5"/>
    <w:rsid w:val="007F566B"/>
    <w:rsid w:val="007F5BCC"/>
    <w:rsid w:val="007F6C6D"/>
    <w:rsid w:val="0080728D"/>
    <w:rsid w:val="00807451"/>
    <w:rsid w:val="008456C8"/>
    <w:rsid w:val="00865EC5"/>
    <w:rsid w:val="0086774B"/>
    <w:rsid w:val="00872F9E"/>
    <w:rsid w:val="008753E8"/>
    <w:rsid w:val="0087581C"/>
    <w:rsid w:val="00875C5C"/>
    <w:rsid w:val="00886B38"/>
    <w:rsid w:val="00897185"/>
    <w:rsid w:val="00897889"/>
    <w:rsid w:val="008A2F9A"/>
    <w:rsid w:val="008A671E"/>
    <w:rsid w:val="008C2205"/>
    <w:rsid w:val="00905DE5"/>
    <w:rsid w:val="00910BA7"/>
    <w:rsid w:val="0092520C"/>
    <w:rsid w:val="00931E8A"/>
    <w:rsid w:val="0093223B"/>
    <w:rsid w:val="00933CF7"/>
    <w:rsid w:val="009469E5"/>
    <w:rsid w:val="00953784"/>
    <w:rsid w:val="0095798E"/>
    <w:rsid w:val="0096725F"/>
    <w:rsid w:val="00973E27"/>
    <w:rsid w:val="009A619F"/>
    <w:rsid w:val="009B6F86"/>
    <w:rsid w:val="009F42FD"/>
    <w:rsid w:val="009F4F72"/>
    <w:rsid w:val="00A009E8"/>
    <w:rsid w:val="00A12484"/>
    <w:rsid w:val="00A124A7"/>
    <w:rsid w:val="00A21274"/>
    <w:rsid w:val="00A36D7B"/>
    <w:rsid w:val="00A6697A"/>
    <w:rsid w:val="00A66B41"/>
    <w:rsid w:val="00A75EE5"/>
    <w:rsid w:val="00AB5187"/>
    <w:rsid w:val="00AC3C16"/>
    <w:rsid w:val="00AD7267"/>
    <w:rsid w:val="00AF26BE"/>
    <w:rsid w:val="00AF651D"/>
    <w:rsid w:val="00AF7BE9"/>
    <w:rsid w:val="00B1081A"/>
    <w:rsid w:val="00B12492"/>
    <w:rsid w:val="00B4258D"/>
    <w:rsid w:val="00B74739"/>
    <w:rsid w:val="00B83640"/>
    <w:rsid w:val="00B9143B"/>
    <w:rsid w:val="00BA3F43"/>
    <w:rsid w:val="00BB5D51"/>
    <w:rsid w:val="00BC7140"/>
    <w:rsid w:val="00C06CB5"/>
    <w:rsid w:val="00C25654"/>
    <w:rsid w:val="00C61712"/>
    <w:rsid w:val="00C67902"/>
    <w:rsid w:val="00C73149"/>
    <w:rsid w:val="00C82535"/>
    <w:rsid w:val="00C934E9"/>
    <w:rsid w:val="00CA09CA"/>
    <w:rsid w:val="00CA363A"/>
    <w:rsid w:val="00CB3F43"/>
    <w:rsid w:val="00CC4DAB"/>
    <w:rsid w:val="00CC5144"/>
    <w:rsid w:val="00CC551F"/>
    <w:rsid w:val="00CD10A9"/>
    <w:rsid w:val="00CD237D"/>
    <w:rsid w:val="00CF3B88"/>
    <w:rsid w:val="00CF46FA"/>
    <w:rsid w:val="00D00B78"/>
    <w:rsid w:val="00D01F6C"/>
    <w:rsid w:val="00D311D8"/>
    <w:rsid w:val="00D71E20"/>
    <w:rsid w:val="00DA6928"/>
    <w:rsid w:val="00DB29E9"/>
    <w:rsid w:val="00DD2C45"/>
    <w:rsid w:val="00DD42FE"/>
    <w:rsid w:val="00DF5975"/>
    <w:rsid w:val="00DF599F"/>
    <w:rsid w:val="00E12770"/>
    <w:rsid w:val="00E13EE4"/>
    <w:rsid w:val="00E359B4"/>
    <w:rsid w:val="00E440E1"/>
    <w:rsid w:val="00E669CE"/>
    <w:rsid w:val="00E83051"/>
    <w:rsid w:val="00E86243"/>
    <w:rsid w:val="00EA053D"/>
    <w:rsid w:val="00EB426D"/>
    <w:rsid w:val="00EC0B18"/>
    <w:rsid w:val="00EC3C7A"/>
    <w:rsid w:val="00ED38A4"/>
    <w:rsid w:val="00EE2E9E"/>
    <w:rsid w:val="00F016DC"/>
    <w:rsid w:val="00F03406"/>
    <w:rsid w:val="00F171BE"/>
    <w:rsid w:val="00F20343"/>
    <w:rsid w:val="00F23E21"/>
    <w:rsid w:val="00F3663C"/>
    <w:rsid w:val="00F524B5"/>
    <w:rsid w:val="00F5261E"/>
    <w:rsid w:val="00F53835"/>
    <w:rsid w:val="00F8462B"/>
    <w:rsid w:val="00FA1F75"/>
    <w:rsid w:val="00FA6B14"/>
    <w:rsid w:val="00FB2A15"/>
    <w:rsid w:val="00FB4A5A"/>
    <w:rsid w:val="00FF1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ru v:ext="edit" colors="#afb0b2"/>
      <o:colormenu v:ext="edit" strokecolor="#9696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F90"/>
    <w:rPr>
      <w:rFonts w:ascii="Normal" w:hAnsi="Normal"/>
    </w:rPr>
  </w:style>
  <w:style w:type="paragraph" w:styleId="Heading1">
    <w:name w:val="heading 1"/>
    <w:basedOn w:val="Header"/>
    <w:next w:val="BodyText"/>
    <w:qFormat/>
    <w:rsid w:val="001E6F90"/>
    <w:pPr>
      <w:keepNext/>
      <w:pageBreakBefore/>
      <w:suppressLineNumbers/>
      <w:suppressAutoHyphens/>
      <w:spacing w:before="360" w:after="100"/>
      <w:outlineLvl w:val="0"/>
    </w:pPr>
    <w:rPr>
      <w:rFonts w:ascii="Arial Black" w:hAnsi="Arial Black"/>
      <w:snapToGrid w:val="0"/>
      <w:kern w:val="24"/>
      <w:sz w:val="28"/>
    </w:rPr>
  </w:style>
  <w:style w:type="paragraph" w:styleId="Heading2">
    <w:name w:val="heading 2"/>
    <w:basedOn w:val="Heading1"/>
    <w:next w:val="BodyText"/>
    <w:qFormat/>
    <w:rsid w:val="001E6F90"/>
    <w:pPr>
      <w:pageBreakBefore w:val="0"/>
      <w:spacing w:before="240" w:after="160"/>
      <w:outlineLvl w:val="1"/>
    </w:pPr>
    <w:rPr>
      <w:kern w:val="0"/>
      <w:sz w:val="22"/>
    </w:rPr>
  </w:style>
  <w:style w:type="paragraph" w:styleId="Heading3">
    <w:name w:val="heading 3"/>
    <w:basedOn w:val="Normal"/>
    <w:next w:val="BodyText"/>
    <w:qFormat/>
    <w:rsid w:val="001E6F90"/>
    <w:pPr>
      <w:keepNext/>
      <w:suppressLineNumbers/>
      <w:suppressAutoHyphens/>
      <w:spacing w:before="120" w:after="40" w:line="220" w:lineRule="exact"/>
      <w:outlineLvl w:val="2"/>
    </w:pPr>
    <w:rPr>
      <w:rFonts w:ascii="Arial" w:hAnsi="Arial"/>
      <w:b/>
    </w:rPr>
  </w:style>
  <w:style w:type="paragraph" w:styleId="Heading4">
    <w:name w:val="heading 4"/>
    <w:basedOn w:val="Normal"/>
    <w:next w:val="Normal"/>
    <w:qFormat/>
    <w:rsid w:val="001E6F90"/>
    <w:pPr>
      <w:keepNext/>
      <w:spacing w:before="100" w:after="60"/>
      <w:outlineLvl w:val="3"/>
    </w:pPr>
    <w:rPr>
      <w:rFonts w:ascii="Arial" w:hAnsi="Arial"/>
      <w:i/>
    </w:rPr>
  </w:style>
  <w:style w:type="paragraph" w:styleId="Heading5">
    <w:name w:val="heading 5"/>
    <w:basedOn w:val="Normal"/>
    <w:next w:val="Normal"/>
    <w:qFormat/>
    <w:rsid w:val="001E6F90"/>
    <w:pPr>
      <w:spacing w:before="100" w:after="60"/>
      <w:outlineLvl w:val="4"/>
    </w:pPr>
    <w:rPr>
      <w:b/>
    </w:rPr>
  </w:style>
  <w:style w:type="paragraph" w:styleId="Heading6">
    <w:name w:val="heading 6"/>
    <w:basedOn w:val="Normal"/>
    <w:next w:val="Normal"/>
    <w:qFormat/>
    <w:rsid w:val="001E6F90"/>
    <w:pPr>
      <w:spacing w:before="100" w:after="60"/>
      <w:outlineLvl w:val="5"/>
    </w:pPr>
    <w:rPr>
      <w:b/>
      <w:i/>
    </w:rPr>
  </w:style>
  <w:style w:type="paragraph" w:styleId="Heading7">
    <w:name w:val="heading 7"/>
    <w:basedOn w:val="Normal"/>
    <w:next w:val="Normal"/>
    <w:qFormat/>
    <w:rsid w:val="001E6F90"/>
    <w:pPr>
      <w:keepNext/>
      <w:outlineLvl w:val="6"/>
    </w:pPr>
    <w:rPr>
      <w:b/>
      <w:i/>
    </w:rPr>
  </w:style>
  <w:style w:type="paragraph" w:styleId="Heading8">
    <w:name w:val="heading 8"/>
    <w:basedOn w:val="Normal"/>
    <w:next w:val="Normal"/>
    <w:qFormat/>
    <w:rsid w:val="001E6F90"/>
    <w:pPr>
      <w:numPr>
        <w:ilvl w:val="7"/>
        <w:numId w:val="4"/>
      </w:numPr>
      <w:spacing w:before="240" w:after="60"/>
      <w:outlineLvl w:val="7"/>
    </w:pPr>
    <w:rPr>
      <w:rFonts w:ascii="Arial" w:hAnsi="Arial"/>
      <w:i/>
    </w:rPr>
  </w:style>
  <w:style w:type="paragraph" w:styleId="Heading9">
    <w:name w:val="heading 9"/>
    <w:basedOn w:val="Normal"/>
    <w:next w:val="Normal"/>
    <w:qFormat/>
    <w:rsid w:val="001E6F90"/>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6F90"/>
    <w:pPr>
      <w:tabs>
        <w:tab w:val="center" w:pos="4320"/>
        <w:tab w:val="right" w:pos="8640"/>
      </w:tabs>
    </w:pPr>
    <w:rPr>
      <w:rFonts w:ascii="Arial" w:hAnsi="Arial"/>
      <w:sz w:val="16"/>
    </w:rPr>
  </w:style>
  <w:style w:type="paragraph" w:styleId="BodyText">
    <w:name w:val="Body Text"/>
    <w:basedOn w:val="Normal"/>
    <w:link w:val="BodyTextChar"/>
    <w:rsid w:val="001E6F90"/>
    <w:pPr>
      <w:spacing w:after="120"/>
    </w:pPr>
    <w:rPr>
      <w:rFonts w:ascii="Arial" w:hAnsi="Arial"/>
      <w:snapToGrid w:val="0"/>
    </w:rPr>
  </w:style>
  <w:style w:type="paragraph" w:customStyle="1" w:styleId="ListBulletedItem1">
    <w:name w:val="List Bulleted Item 1"/>
    <w:rsid w:val="001E6F90"/>
    <w:pPr>
      <w:spacing w:after="120" w:line="240" w:lineRule="exact"/>
      <w:ind w:left="360" w:hanging="360"/>
    </w:pPr>
    <w:rPr>
      <w:rFonts w:ascii="Arial" w:hAnsi="Arial"/>
    </w:rPr>
  </w:style>
  <w:style w:type="paragraph" w:customStyle="1" w:styleId="ListBulletedItem2">
    <w:name w:val="List Bulleted Item 2"/>
    <w:basedOn w:val="ListBulletedItem1"/>
    <w:rsid w:val="001E6F90"/>
    <w:pPr>
      <w:numPr>
        <w:numId w:val="1"/>
      </w:numPr>
      <w:tabs>
        <w:tab w:val="num" w:pos="360"/>
      </w:tabs>
      <w:spacing w:after="80"/>
      <w:ind w:left="634" w:hanging="274"/>
    </w:pPr>
  </w:style>
  <w:style w:type="paragraph" w:customStyle="1" w:styleId="Legalese">
    <w:name w:val="Legalese"/>
    <w:rsid w:val="001E6F90"/>
    <w:pPr>
      <w:numPr>
        <w:numId w:val="3"/>
      </w:numPr>
      <w:tabs>
        <w:tab w:val="clear" w:pos="360"/>
      </w:tabs>
      <w:spacing w:after="80"/>
      <w:ind w:left="0" w:firstLine="0"/>
    </w:pPr>
    <w:rPr>
      <w:rFonts w:ascii="Arial" w:hAnsi="Arial"/>
      <w:sz w:val="14"/>
    </w:rPr>
  </w:style>
  <w:style w:type="paragraph" w:customStyle="1" w:styleId="WhitePaperTitle">
    <w:name w:val="White Paper Title"/>
    <w:basedOn w:val="Normal"/>
    <w:next w:val="Normal"/>
    <w:rsid w:val="001E6F90"/>
    <w:pPr>
      <w:keepNext/>
      <w:keepLines/>
      <w:suppressLineNumbers/>
      <w:suppressAutoHyphens/>
      <w:spacing w:before="240" w:after="60" w:line="440" w:lineRule="exact"/>
    </w:pPr>
    <w:rPr>
      <w:rFonts w:ascii="Arial" w:hAnsi="Arial"/>
      <w:b/>
      <w:snapToGrid w:val="0"/>
      <w:kern w:val="72"/>
      <w:sz w:val="42"/>
    </w:rPr>
  </w:style>
  <w:style w:type="paragraph" w:customStyle="1" w:styleId="WhitePaperDescriptor">
    <w:name w:val="White Paper Descriptor"/>
    <w:basedOn w:val="Normal"/>
    <w:next w:val="WhitePaperTitle"/>
    <w:rsid w:val="001E6F90"/>
    <w:pPr>
      <w:suppressLineNumbers/>
      <w:suppressAutoHyphens/>
      <w:spacing w:after="360" w:line="240" w:lineRule="atLeast"/>
    </w:pPr>
    <w:rPr>
      <w:rFonts w:ascii="Arial" w:hAnsi="Arial"/>
      <w:kern w:val="20"/>
      <w:sz w:val="32"/>
    </w:rPr>
  </w:style>
  <w:style w:type="paragraph" w:customStyle="1" w:styleId="TableHeading">
    <w:name w:val="Table Heading"/>
    <w:basedOn w:val="Normal"/>
    <w:rsid w:val="001E6F90"/>
    <w:pPr>
      <w:keepNext/>
      <w:keepLines/>
      <w:widowControl w:val="0"/>
      <w:suppressLineNumbers/>
      <w:suppressAutoHyphens/>
      <w:spacing w:before="60" w:after="60"/>
    </w:pPr>
    <w:rPr>
      <w:rFonts w:ascii="Arial" w:hAnsi="Arial"/>
      <w:b/>
      <w:sz w:val="22"/>
    </w:rPr>
  </w:style>
  <w:style w:type="paragraph" w:customStyle="1" w:styleId="TableText">
    <w:name w:val="Table Text"/>
    <w:basedOn w:val="BodyText"/>
    <w:rsid w:val="001E6F90"/>
    <w:pPr>
      <w:keepLines/>
      <w:spacing w:before="40" w:after="40"/>
    </w:pPr>
    <w:rPr>
      <w:sz w:val="18"/>
    </w:rPr>
  </w:style>
  <w:style w:type="paragraph" w:styleId="TOC1">
    <w:name w:val="toc 1"/>
    <w:basedOn w:val="Normal"/>
    <w:uiPriority w:val="39"/>
    <w:rsid w:val="001E6F90"/>
    <w:pPr>
      <w:suppressAutoHyphens/>
      <w:spacing w:before="240" w:after="40" w:line="240" w:lineRule="exact"/>
    </w:pPr>
    <w:rPr>
      <w:rFonts w:ascii="Arial" w:hAnsi="Arial"/>
    </w:rPr>
  </w:style>
  <w:style w:type="paragraph" w:styleId="TOC2">
    <w:name w:val="toc 2"/>
    <w:basedOn w:val="Normal"/>
    <w:uiPriority w:val="39"/>
    <w:rsid w:val="001E6F90"/>
    <w:pPr>
      <w:suppressLineNumbers/>
      <w:suppressAutoHyphens/>
      <w:spacing w:after="40" w:line="240" w:lineRule="exact"/>
      <w:ind w:left="240"/>
    </w:pPr>
    <w:rPr>
      <w:rFonts w:ascii="Arial" w:hAnsi="Arial"/>
    </w:rPr>
  </w:style>
  <w:style w:type="paragraph" w:styleId="Footer">
    <w:name w:val="footer"/>
    <w:basedOn w:val="Normal"/>
    <w:rsid w:val="001E6F90"/>
    <w:pPr>
      <w:suppressLineNumbers/>
      <w:tabs>
        <w:tab w:val="left" w:pos="90"/>
        <w:tab w:val="center" w:pos="1970"/>
        <w:tab w:val="right" w:pos="8190"/>
      </w:tabs>
      <w:suppressAutoHyphens/>
      <w:ind w:left="-3226"/>
    </w:pPr>
    <w:rPr>
      <w:rFonts w:ascii="Arial" w:hAnsi="Arial"/>
      <w:sz w:val="16"/>
    </w:rPr>
  </w:style>
  <w:style w:type="paragraph" w:customStyle="1" w:styleId="TableArt">
    <w:name w:val="Table Art"/>
    <w:basedOn w:val="Normal"/>
    <w:next w:val="TableText"/>
    <w:rsid w:val="001E6F90"/>
    <w:pPr>
      <w:spacing w:before="60" w:after="60"/>
      <w:jc w:val="center"/>
    </w:pPr>
  </w:style>
  <w:style w:type="paragraph" w:customStyle="1" w:styleId="TableTitle">
    <w:name w:val="Table Title"/>
    <w:basedOn w:val="Normal"/>
    <w:next w:val="TableText"/>
    <w:rsid w:val="001E6F90"/>
    <w:pPr>
      <w:keepNext/>
      <w:keepLines/>
      <w:widowControl w:val="0"/>
      <w:suppressLineNumbers/>
      <w:suppressAutoHyphens/>
      <w:spacing w:before="120" w:after="120"/>
      <w:jc w:val="center"/>
    </w:pPr>
    <w:rPr>
      <w:rFonts w:ascii="Arial Black" w:hAnsi="Arial Black"/>
      <w:sz w:val="24"/>
    </w:rPr>
  </w:style>
  <w:style w:type="paragraph" w:customStyle="1" w:styleId="Graphic">
    <w:name w:val="Graphic"/>
    <w:basedOn w:val="Normal"/>
    <w:rsid w:val="001E6F90"/>
    <w:pPr>
      <w:widowControl w:val="0"/>
      <w:spacing w:before="120" w:after="120"/>
    </w:pPr>
  </w:style>
  <w:style w:type="paragraph" w:customStyle="1" w:styleId="FooterRule">
    <w:name w:val="Footer Rule"/>
    <w:basedOn w:val="Footer"/>
    <w:rsid w:val="001E6F90"/>
    <w:pPr>
      <w:pBdr>
        <w:top w:val="single" w:sz="6" w:space="1" w:color="auto"/>
      </w:pBdr>
    </w:pPr>
    <w:rPr>
      <w:sz w:val="8"/>
    </w:rPr>
  </w:style>
  <w:style w:type="paragraph" w:styleId="FootnoteText">
    <w:name w:val="footnote text"/>
    <w:basedOn w:val="Normal"/>
    <w:semiHidden/>
    <w:rsid w:val="001E6F90"/>
    <w:rPr>
      <w:rFonts w:ascii="Arial" w:hAnsi="Arial"/>
      <w:sz w:val="14"/>
    </w:rPr>
  </w:style>
  <w:style w:type="character" w:styleId="FootnoteReference">
    <w:name w:val="footnote reference"/>
    <w:basedOn w:val="DefaultParagraphFont"/>
    <w:semiHidden/>
    <w:rsid w:val="001E6F90"/>
    <w:rPr>
      <w:rFonts w:ascii="Arial" w:hAnsi="Arial"/>
      <w:vertAlign w:val="superscript"/>
    </w:rPr>
  </w:style>
  <w:style w:type="paragraph" w:customStyle="1" w:styleId="Contents">
    <w:name w:val="Contents"/>
    <w:basedOn w:val="Normal"/>
    <w:next w:val="TOC1"/>
    <w:rsid w:val="001E6F90"/>
    <w:pPr>
      <w:pageBreakBefore/>
      <w:spacing w:before="360" w:after="100"/>
    </w:pPr>
    <w:rPr>
      <w:rFonts w:ascii="Arial Black" w:hAnsi="Arial Black"/>
      <w:sz w:val="28"/>
    </w:rPr>
  </w:style>
  <w:style w:type="paragraph" w:styleId="TOC3">
    <w:name w:val="toc 3"/>
    <w:basedOn w:val="Normal"/>
    <w:next w:val="Normal"/>
    <w:autoRedefine/>
    <w:semiHidden/>
    <w:rsid w:val="001E6F90"/>
    <w:pPr>
      <w:ind w:left="400"/>
    </w:pPr>
    <w:rPr>
      <w:rFonts w:ascii="Arial" w:hAnsi="Arial"/>
    </w:rPr>
  </w:style>
  <w:style w:type="paragraph" w:styleId="Caption">
    <w:name w:val="caption"/>
    <w:basedOn w:val="Normal"/>
    <w:next w:val="Normal"/>
    <w:qFormat/>
    <w:rsid w:val="001E6F90"/>
    <w:pPr>
      <w:widowControl w:val="0"/>
      <w:spacing w:before="60" w:after="60" w:line="180" w:lineRule="exact"/>
      <w:jc w:val="center"/>
    </w:pPr>
    <w:rPr>
      <w:rFonts w:ascii="Arial" w:hAnsi="Arial"/>
      <w:b/>
      <w:sz w:val="16"/>
    </w:rPr>
  </w:style>
  <w:style w:type="paragraph" w:customStyle="1" w:styleId="Boxtext">
    <w:name w:val="Box text"/>
    <w:basedOn w:val="Normal"/>
    <w:rsid w:val="001E6F90"/>
    <w:pPr>
      <w:widowControl w:val="0"/>
      <w:tabs>
        <w:tab w:val="left" w:pos="1980"/>
      </w:tabs>
      <w:spacing w:line="220" w:lineRule="exact"/>
    </w:pPr>
    <w:rPr>
      <w:rFonts w:ascii="Arial Narrow" w:hAnsi="Arial Narrow"/>
      <w:sz w:val="18"/>
    </w:rPr>
  </w:style>
  <w:style w:type="character" w:styleId="Hyperlink">
    <w:name w:val="Hyperlink"/>
    <w:basedOn w:val="DefaultParagraphFont"/>
    <w:rsid w:val="001E6F90"/>
    <w:rPr>
      <w:color w:val="0000FF"/>
      <w:u w:val="single"/>
    </w:rPr>
  </w:style>
  <w:style w:type="character" w:customStyle="1" w:styleId="BodyTextChar">
    <w:name w:val="Body Text Char"/>
    <w:basedOn w:val="DefaultParagraphFont"/>
    <w:link w:val="BodyText"/>
    <w:rsid w:val="00104F82"/>
    <w:rPr>
      <w:rFonts w:ascii="Arial" w:hAnsi="Arial"/>
      <w:snapToGrid w:val="0"/>
      <w:lang w:val="en-US" w:eastAsia="en-US" w:bidi="ar-SA"/>
    </w:rPr>
  </w:style>
  <w:style w:type="paragraph" w:styleId="BalloonText">
    <w:name w:val="Balloon Text"/>
    <w:basedOn w:val="Normal"/>
    <w:semiHidden/>
    <w:rsid w:val="002D5E29"/>
    <w:rPr>
      <w:rFonts w:ascii="Tahoma" w:hAnsi="Tahoma" w:cs="Tahoma"/>
      <w:sz w:val="16"/>
      <w:szCs w:val="16"/>
    </w:rPr>
  </w:style>
  <w:style w:type="character" w:styleId="CommentReference">
    <w:name w:val="annotation reference"/>
    <w:basedOn w:val="DefaultParagraphFont"/>
    <w:semiHidden/>
    <w:rsid w:val="002D5E29"/>
    <w:rPr>
      <w:sz w:val="16"/>
      <w:szCs w:val="16"/>
    </w:rPr>
  </w:style>
  <w:style w:type="paragraph" w:styleId="CommentText">
    <w:name w:val="annotation text"/>
    <w:basedOn w:val="Normal"/>
    <w:semiHidden/>
    <w:rsid w:val="002D5E29"/>
  </w:style>
  <w:style w:type="paragraph" w:styleId="CommentSubject">
    <w:name w:val="annotation subject"/>
    <w:basedOn w:val="CommentText"/>
    <w:next w:val="CommentText"/>
    <w:semiHidden/>
    <w:rsid w:val="002D5E29"/>
    <w:rPr>
      <w:b/>
      <w:bCs/>
    </w:rPr>
  </w:style>
  <w:style w:type="paragraph" w:customStyle="1" w:styleId="Note">
    <w:name w:val="Note"/>
    <w:basedOn w:val="BodyText"/>
    <w:rsid w:val="00ED38A4"/>
    <w:pPr>
      <w:pBdr>
        <w:top w:val="single" w:sz="4" w:space="1" w:color="auto"/>
        <w:bottom w:val="single" w:sz="4" w:space="1" w:color="auto"/>
      </w:pBdr>
      <w:spacing w:line="240" w:lineRule="exact"/>
    </w:pPr>
  </w:style>
  <w:style w:type="paragraph" w:styleId="NormalWeb">
    <w:name w:val="Normal (Web)"/>
    <w:basedOn w:val="Normal"/>
    <w:uiPriority w:val="99"/>
    <w:unhideWhenUsed/>
    <w:rsid w:val="00595D4B"/>
    <w:pPr>
      <w:spacing w:before="100" w:beforeAutospacing="1" w:after="100" w:afterAutospacing="1"/>
    </w:pPr>
    <w:rPr>
      <w:rFonts w:ascii="Times New Roman" w:hAnsi="Times New Roman"/>
      <w:sz w:val="24"/>
      <w:szCs w:val="24"/>
    </w:rPr>
  </w:style>
  <w:style w:type="paragraph" w:customStyle="1" w:styleId="hcp3">
    <w:name w:val="hcp3"/>
    <w:basedOn w:val="Normal"/>
    <w:rsid w:val="00595D4B"/>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124A7"/>
    <w:rPr>
      <w:rFonts w:ascii="Normal" w:hAnsi="Normal"/>
    </w:rPr>
  </w:style>
</w:styles>
</file>

<file path=word/webSettings.xml><?xml version="1.0" encoding="utf-8"?>
<w:webSettings xmlns:r="http://schemas.openxmlformats.org/officeDocument/2006/relationships" xmlns:w="http://schemas.openxmlformats.org/wordprocessingml/2006/main">
  <w:divs>
    <w:div w:id="94637188">
      <w:bodyDiv w:val="1"/>
      <w:marLeft w:val="0"/>
      <w:marRight w:val="0"/>
      <w:marTop w:val="0"/>
      <w:marBottom w:val="0"/>
      <w:divBdr>
        <w:top w:val="none" w:sz="0" w:space="0" w:color="auto"/>
        <w:left w:val="none" w:sz="0" w:space="0" w:color="auto"/>
        <w:bottom w:val="none" w:sz="0" w:space="0" w:color="auto"/>
        <w:right w:val="none" w:sz="0" w:space="0" w:color="auto"/>
      </w:divBdr>
      <w:divsChild>
        <w:div w:id="866601769">
          <w:marLeft w:val="0"/>
          <w:marRight w:val="0"/>
          <w:marTop w:val="0"/>
          <w:marBottom w:val="0"/>
          <w:divBdr>
            <w:top w:val="none" w:sz="0" w:space="0" w:color="auto"/>
            <w:left w:val="none" w:sz="0" w:space="0" w:color="auto"/>
            <w:bottom w:val="none" w:sz="0" w:space="0" w:color="auto"/>
            <w:right w:val="none" w:sz="0" w:space="0" w:color="auto"/>
          </w:divBdr>
          <w:divsChild>
            <w:div w:id="18025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19276">
      <w:bodyDiv w:val="1"/>
      <w:marLeft w:val="0"/>
      <w:marRight w:val="0"/>
      <w:marTop w:val="0"/>
      <w:marBottom w:val="0"/>
      <w:divBdr>
        <w:top w:val="none" w:sz="0" w:space="0" w:color="auto"/>
        <w:left w:val="none" w:sz="0" w:space="0" w:color="auto"/>
        <w:bottom w:val="none" w:sz="0" w:space="0" w:color="auto"/>
        <w:right w:val="none" w:sz="0" w:space="0" w:color="auto"/>
      </w:divBdr>
    </w:div>
    <w:div w:id="681668301">
      <w:bodyDiv w:val="1"/>
      <w:marLeft w:val="0"/>
      <w:marRight w:val="0"/>
      <w:marTop w:val="0"/>
      <w:marBottom w:val="0"/>
      <w:divBdr>
        <w:top w:val="none" w:sz="0" w:space="0" w:color="auto"/>
        <w:left w:val="none" w:sz="0" w:space="0" w:color="auto"/>
        <w:bottom w:val="none" w:sz="0" w:space="0" w:color="auto"/>
        <w:right w:val="none" w:sz="0" w:space="0" w:color="auto"/>
      </w:divBdr>
    </w:div>
    <w:div w:id="1196038601">
      <w:bodyDiv w:val="1"/>
      <w:marLeft w:val="0"/>
      <w:marRight w:val="0"/>
      <w:marTop w:val="0"/>
      <w:marBottom w:val="0"/>
      <w:divBdr>
        <w:top w:val="none" w:sz="0" w:space="0" w:color="auto"/>
        <w:left w:val="none" w:sz="0" w:space="0" w:color="auto"/>
        <w:bottom w:val="none" w:sz="0" w:space="0" w:color="auto"/>
        <w:right w:val="none" w:sz="0" w:space="0" w:color="auto"/>
      </w:divBdr>
    </w:div>
    <w:div w:id="1678271420">
      <w:bodyDiv w:val="1"/>
      <w:marLeft w:val="0"/>
      <w:marRight w:val="0"/>
      <w:marTop w:val="0"/>
      <w:marBottom w:val="0"/>
      <w:divBdr>
        <w:top w:val="none" w:sz="0" w:space="0" w:color="auto"/>
        <w:left w:val="none" w:sz="0" w:space="0" w:color="auto"/>
        <w:bottom w:val="none" w:sz="0" w:space="0" w:color="auto"/>
        <w:right w:val="none" w:sz="0" w:space="0" w:color="auto"/>
      </w:divBdr>
    </w:div>
    <w:div w:id="1737587825">
      <w:bodyDiv w:val="1"/>
      <w:marLeft w:val="0"/>
      <w:marRight w:val="0"/>
      <w:marTop w:val="0"/>
      <w:marBottom w:val="0"/>
      <w:divBdr>
        <w:top w:val="none" w:sz="0" w:space="0" w:color="auto"/>
        <w:left w:val="none" w:sz="0" w:space="0" w:color="auto"/>
        <w:bottom w:val="none" w:sz="0" w:space="0" w:color="auto"/>
        <w:right w:val="none" w:sz="0" w:space="0" w:color="auto"/>
      </w:divBdr>
      <w:divsChild>
        <w:div w:id="574901780">
          <w:marLeft w:val="0"/>
          <w:marRight w:val="0"/>
          <w:marTop w:val="0"/>
          <w:marBottom w:val="0"/>
          <w:divBdr>
            <w:top w:val="none" w:sz="0" w:space="0" w:color="auto"/>
            <w:left w:val="none" w:sz="0" w:space="0" w:color="auto"/>
            <w:bottom w:val="none" w:sz="0" w:space="0" w:color="auto"/>
            <w:right w:val="none" w:sz="0" w:space="0" w:color="auto"/>
          </w:divBdr>
          <w:divsChild>
            <w:div w:id="17395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2333">
      <w:bodyDiv w:val="1"/>
      <w:marLeft w:val="0"/>
      <w:marRight w:val="0"/>
      <w:marTop w:val="0"/>
      <w:marBottom w:val="0"/>
      <w:divBdr>
        <w:top w:val="none" w:sz="0" w:space="0" w:color="auto"/>
        <w:left w:val="none" w:sz="0" w:space="0" w:color="auto"/>
        <w:bottom w:val="none" w:sz="0" w:space="0" w:color="auto"/>
        <w:right w:val="none" w:sz="0" w:space="0" w:color="auto"/>
      </w:divBdr>
      <w:divsChild>
        <w:div w:id="510795751">
          <w:marLeft w:val="0"/>
          <w:marRight w:val="0"/>
          <w:marTop w:val="0"/>
          <w:marBottom w:val="0"/>
          <w:divBdr>
            <w:top w:val="none" w:sz="0" w:space="0" w:color="auto"/>
            <w:left w:val="none" w:sz="0" w:space="0" w:color="auto"/>
            <w:bottom w:val="none" w:sz="0" w:space="0" w:color="auto"/>
            <w:right w:val="none" w:sz="0" w:space="0" w:color="auto"/>
          </w:divBdr>
          <w:divsChild>
            <w:div w:id="18281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48546">
      <w:bodyDiv w:val="1"/>
      <w:marLeft w:val="0"/>
      <w:marRight w:val="0"/>
      <w:marTop w:val="0"/>
      <w:marBottom w:val="0"/>
      <w:divBdr>
        <w:top w:val="none" w:sz="0" w:space="0" w:color="auto"/>
        <w:left w:val="none" w:sz="0" w:space="0" w:color="auto"/>
        <w:bottom w:val="none" w:sz="0" w:space="0" w:color="auto"/>
        <w:right w:val="none" w:sz="0" w:space="0" w:color="auto"/>
      </w:divBdr>
      <w:divsChild>
        <w:div w:id="1555004831">
          <w:marLeft w:val="0"/>
          <w:marRight w:val="0"/>
          <w:marTop w:val="0"/>
          <w:marBottom w:val="0"/>
          <w:divBdr>
            <w:top w:val="none" w:sz="0" w:space="0" w:color="auto"/>
            <w:left w:val="none" w:sz="0" w:space="0" w:color="auto"/>
            <w:bottom w:val="none" w:sz="0" w:space="0" w:color="auto"/>
            <w:right w:val="none" w:sz="0" w:space="0" w:color="auto"/>
          </w:divBdr>
          <w:divsChild>
            <w:div w:id="15200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rosoft.com/windowsserver2008/default.m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crosoft.com/WindowsServer2003/technologies/storage/mpio/faq.m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crosoft.com/windowsserver2003/default.mspx" TargetMode="External"/><Relationship Id="rId10" Type="http://schemas.openxmlformats.org/officeDocument/2006/relationships/hyperlink" Target="http://www.microsoft.com/windowsserver2008/failover-clusters.m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crosoft.com/windowsserver2008/failover-clusters.m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White_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DF8A-7529-45F7-BB3D-4ADC706F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White_Paper</Template>
  <TotalTime>5</TotalTime>
  <Pages>11</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Overview of Failover Clustering in Windows Server 2008</vt:lpstr>
    </vt:vector>
  </TitlesOfParts>
  <Company>Microsoft Corporation</Company>
  <LinksUpToDate>false</LinksUpToDate>
  <CharactersWithSpaces>22369</CharactersWithSpaces>
  <SharedDoc>false</SharedDoc>
  <HLinks>
    <vt:vector size="30" baseType="variant">
      <vt:variant>
        <vt:i4>5963803</vt:i4>
      </vt:variant>
      <vt:variant>
        <vt:i4>39</vt:i4>
      </vt:variant>
      <vt:variant>
        <vt:i4>0</vt:i4>
      </vt:variant>
      <vt:variant>
        <vt:i4>5</vt:i4>
      </vt:variant>
      <vt:variant>
        <vt:lpwstr>http://www.microsoft.com/WindowsServer2003/technologies/storage/mpio/faq.mspx</vt:lpwstr>
      </vt:variant>
      <vt:variant>
        <vt:lpwstr/>
      </vt:variant>
      <vt:variant>
        <vt:i4>6946928</vt:i4>
      </vt:variant>
      <vt:variant>
        <vt:i4>36</vt:i4>
      </vt:variant>
      <vt:variant>
        <vt:i4>0</vt:i4>
      </vt:variant>
      <vt:variant>
        <vt:i4>5</vt:i4>
      </vt:variant>
      <vt:variant>
        <vt:lpwstr>http://www.microsoft.com/windowsserver2003/technologies/clustering/default.mspx</vt:lpwstr>
      </vt:variant>
      <vt:variant>
        <vt:lpwstr/>
      </vt:variant>
      <vt:variant>
        <vt:i4>6029342</vt:i4>
      </vt:variant>
      <vt:variant>
        <vt:i4>33</vt:i4>
      </vt:variant>
      <vt:variant>
        <vt:i4>0</vt:i4>
      </vt:variant>
      <vt:variant>
        <vt:i4>5</vt:i4>
      </vt:variant>
      <vt:variant>
        <vt:lpwstr>http://www.microsoft.com/windowsserver/bulletins/longhorn/beta1.mspx</vt:lpwstr>
      </vt:variant>
      <vt:variant>
        <vt:lpwstr/>
      </vt:variant>
      <vt:variant>
        <vt:i4>2490422</vt:i4>
      </vt:variant>
      <vt:variant>
        <vt:i4>30</vt:i4>
      </vt:variant>
      <vt:variant>
        <vt:i4>0</vt:i4>
      </vt:variant>
      <vt:variant>
        <vt:i4>5</vt:i4>
      </vt:variant>
      <vt:variant>
        <vt:lpwstr>http://www.microsoft.com/windowsserver2003/default.mspx</vt:lpwstr>
      </vt:variant>
      <vt:variant>
        <vt:lpwstr/>
      </vt:variant>
      <vt:variant>
        <vt:i4>4522075</vt:i4>
      </vt:variant>
      <vt:variant>
        <vt:i4>0</vt:i4>
      </vt:variant>
      <vt:variant>
        <vt:i4>0</vt:i4>
      </vt:variant>
      <vt:variant>
        <vt:i4>5</vt:i4>
      </vt:variant>
      <vt:variant>
        <vt:lpwstr>https://www.microsoft.com/servers/faces/default.aspx?locale=en-us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Failover Clustering in Windows Server 2008</dc:title>
  <dc:creator>Manish Kalra</dc:creator>
  <cp:lastModifiedBy>Manish Kalra</cp:lastModifiedBy>
  <cp:revision>4</cp:revision>
  <cp:lastPrinted>2007-09-04T17:07:00Z</cp:lastPrinted>
  <dcterms:created xsi:type="dcterms:W3CDTF">2007-11-24T00:49:00Z</dcterms:created>
  <dcterms:modified xsi:type="dcterms:W3CDTF">2007-12-05T22:23:00Z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vt:lpwstr>Office</vt:lpwstr>
  </property>
  <property fmtid="{D5CDD505-2E9C-101B-9397-08002B2CF9AE}" pid="3" name="Version">
    <vt:lpwstr>7.0</vt:lpwstr>
  </property>
  <property fmtid="{D5CDD505-2E9C-101B-9397-08002B2CF9AE}" pid="4" name="Platform">
    <vt:lpwstr>Cross Platform</vt:lpwstr>
  </property>
  <property fmtid="{D5CDD505-2E9C-101B-9397-08002B2CF9AE}" pid="5" name="PartNumber">
    <vt:lpwstr>na</vt:lpwstr>
  </property>
  <property fmtid="{D5CDD505-2E9C-101B-9397-08002B2CF9AE}" pid="6" name="Target Audience">
    <vt:lpwstr>General/Everyone</vt:lpwstr>
  </property>
  <property fmtid="{D5CDD505-2E9C-101B-9397-08002B2CF9AE}" pid="7" name="Status">
    <vt:lpwstr/>
  </property>
  <property fmtid="{D5CDD505-2E9C-101B-9397-08002B2CF9AE}" pid="8" name="State">
    <vt:lpwstr>Ready for Peer Review</vt:lpwstr>
  </property>
  <property fmtid="{D5CDD505-2E9C-101B-9397-08002B2CF9AE}" pid="9" name="Assigned To0">
    <vt:lpwstr/>
  </property>
</Properties>
</file>