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56" w:rsidRPr="00DD03BD" w:rsidRDefault="00F37156" w:rsidP="00F37156">
      <w:pPr>
        <w:pStyle w:val="ListParagraph"/>
        <w:ind w:left="0"/>
        <w:rPr>
          <w:rFonts w:ascii="Tahoma" w:eastAsia="SimSun" w:hAnsi="Tahoma" w:cs="Tahoma"/>
          <w:sz w:val="20"/>
          <w:szCs w:val="20"/>
        </w:rPr>
      </w:pPr>
      <w:r w:rsidRPr="00DD03BD">
        <w:rPr>
          <w:rFonts w:ascii="Tahoma" w:eastAsia="SimSun" w:hAnsi="SimSun" w:cs="Tahoma" w:hint="eastAsia"/>
          <w:b/>
          <w:bCs/>
          <w:sz w:val="20"/>
          <w:szCs w:val="20"/>
        </w:rPr>
        <w:t>请注意：</w:t>
      </w:r>
      <w:r w:rsidRPr="00DD03BD">
        <w:rPr>
          <w:rFonts w:ascii="Tahoma" w:eastAsia="SimSun" w:hAnsi="SimSun" w:cs="Tahoma" w:hint="eastAsia"/>
          <w:sz w:val="20"/>
          <w:szCs w:val="20"/>
        </w:rPr>
        <w:t>您可以将本更新或软件补充程序（以下简称</w:t>
      </w:r>
      <w:r w:rsidRPr="003D5F1E">
        <w:rPr>
          <w:rFonts w:ascii="SimSun" w:eastAsia="SimSun" w:hAnsi="SimSun" w:cs="Tahoma"/>
          <w:sz w:val="20"/>
          <w:szCs w:val="20"/>
        </w:rPr>
        <w:t>“</w:t>
      </w:r>
      <w:r w:rsidRPr="00DD03BD">
        <w:rPr>
          <w:rFonts w:ascii="Tahoma" w:eastAsia="SimSun" w:hAnsi="SimSun" w:cs="Tahoma" w:hint="eastAsia"/>
          <w:sz w:val="20"/>
          <w:szCs w:val="20"/>
        </w:rPr>
        <w:t>补充程序</w:t>
      </w:r>
      <w:r w:rsidRPr="003D5F1E">
        <w:rPr>
          <w:rFonts w:ascii="SimSun" w:eastAsia="SimSun" w:hAnsi="SimSun" w:cs="Tahoma"/>
          <w:sz w:val="20"/>
          <w:szCs w:val="20"/>
        </w:rPr>
        <w:t>”</w:t>
      </w:r>
      <w:r w:rsidRPr="00DD03BD">
        <w:rPr>
          <w:rFonts w:ascii="Tahoma" w:eastAsia="SimSun" w:hAnsi="SimSun" w:cs="Tahoma" w:hint="eastAsia"/>
          <w:sz w:val="20"/>
          <w:szCs w:val="20"/>
        </w:rPr>
        <w:t>）任意数量的副本与贵公司有效许可的</w:t>
      </w:r>
      <w:r w:rsidRPr="00DD03BD">
        <w:rPr>
          <w:rFonts w:ascii="Tahoma" w:eastAsia="SimSun" w:hAnsi="Tahoma" w:cs="Tahoma"/>
          <w:sz w:val="20"/>
          <w:szCs w:val="20"/>
        </w:rPr>
        <w:t xml:space="preserve"> Microsoft </w:t>
      </w:r>
      <w:r w:rsidRPr="00DD03BD">
        <w:rPr>
          <w:rFonts w:ascii="Tahoma" w:eastAsia="SimSun" w:hAnsi="SimSun" w:cs="Tahoma" w:hint="eastAsia"/>
          <w:sz w:val="20"/>
          <w:szCs w:val="20"/>
        </w:rPr>
        <w:t>服务器软件或在线服务（以下简称</w:t>
      </w:r>
      <w:r w:rsidRPr="006D230A">
        <w:rPr>
          <w:rFonts w:ascii="SimSun" w:eastAsia="SimSun" w:hAnsi="SimSun" w:cs="Tahoma"/>
          <w:sz w:val="20"/>
          <w:szCs w:val="20"/>
        </w:rPr>
        <w:t>“</w:t>
      </w:r>
      <w:r w:rsidRPr="00DD03BD">
        <w:rPr>
          <w:rFonts w:ascii="Tahoma" w:eastAsia="SimSun" w:hAnsi="Tahoma" w:cs="Tahoma"/>
          <w:sz w:val="20"/>
          <w:szCs w:val="20"/>
        </w:rPr>
        <w:t xml:space="preserve">Microsoft </w:t>
      </w:r>
      <w:r w:rsidRPr="00DD03BD">
        <w:rPr>
          <w:rFonts w:ascii="Tahoma" w:eastAsia="SimSun" w:hAnsi="SimSun" w:cs="Tahoma" w:hint="eastAsia"/>
          <w:sz w:val="20"/>
          <w:szCs w:val="20"/>
        </w:rPr>
        <w:t>产品</w:t>
      </w:r>
      <w:r w:rsidRPr="006D230A">
        <w:rPr>
          <w:rFonts w:ascii="SimSun" w:eastAsia="SimSun" w:hAnsi="SimSun" w:cs="Tahoma"/>
          <w:sz w:val="20"/>
          <w:szCs w:val="20"/>
        </w:rPr>
        <w:t>”</w:t>
      </w:r>
      <w:r w:rsidRPr="00DD03BD">
        <w:rPr>
          <w:rFonts w:ascii="Tahoma" w:eastAsia="SimSun" w:hAnsi="SimSun" w:cs="Tahoma" w:hint="eastAsia"/>
          <w:sz w:val="20"/>
          <w:szCs w:val="20"/>
        </w:rPr>
        <w:t>）一起使用。</w:t>
      </w:r>
    </w:p>
    <w:p w:rsidR="00F37156" w:rsidRPr="00DD03BD" w:rsidRDefault="00F37156" w:rsidP="00F37156">
      <w:pPr>
        <w:pStyle w:val="ListParagraph"/>
        <w:ind w:left="0"/>
        <w:rPr>
          <w:rFonts w:ascii="Tahoma" w:eastAsia="SimSun" w:hAnsi="Tahoma" w:cs="Tahoma"/>
          <w:sz w:val="20"/>
          <w:szCs w:val="20"/>
        </w:rPr>
      </w:pPr>
    </w:p>
    <w:p w:rsidR="00F37156" w:rsidRPr="00DD03BD" w:rsidRDefault="00F37156" w:rsidP="00F37156">
      <w:pPr>
        <w:pStyle w:val="ListParagraph"/>
        <w:ind w:left="0"/>
        <w:rPr>
          <w:rFonts w:ascii="Tahoma" w:eastAsia="SimSun" w:hAnsi="Tahoma" w:cs="Tahoma"/>
          <w:sz w:val="20"/>
          <w:szCs w:val="20"/>
        </w:rPr>
      </w:pPr>
      <w:r w:rsidRPr="00DD03BD">
        <w:rPr>
          <w:rFonts w:ascii="Tahoma" w:eastAsia="SimSun" w:hAnsi="SimSun" w:cs="Tahoma" w:hint="eastAsia"/>
          <w:sz w:val="20"/>
          <w:szCs w:val="20"/>
        </w:rPr>
        <w:t>要识别将本补充程序许可给您的实体，或者获取相关支持信息，请参阅</w:t>
      </w:r>
      <w:r w:rsidRPr="00DD03BD">
        <w:rPr>
          <w:rFonts w:ascii="Tahoma" w:eastAsia="SimSun" w:hAnsi="Tahoma" w:cs="Tahoma"/>
          <w:sz w:val="20"/>
          <w:szCs w:val="20"/>
        </w:rPr>
        <w:t xml:space="preserve"> Microsoft </w:t>
      </w:r>
      <w:r w:rsidRPr="00DD03BD">
        <w:rPr>
          <w:rFonts w:ascii="Tahoma" w:eastAsia="SimSun" w:hAnsi="SimSun" w:cs="Tahoma" w:hint="eastAsia"/>
          <w:sz w:val="20"/>
          <w:szCs w:val="20"/>
        </w:rPr>
        <w:t>的产品许可条款。如果您或贵公司没有基础</w:t>
      </w:r>
      <w:r w:rsidRPr="00DD03BD">
        <w:rPr>
          <w:rFonts w:ascii="Tahoma" w:eastAsia="SimSun" w:hAnsi="Tahoma" w:cs="Tahoma"/>
          <w:sz w:val="20"/>
          <w:szCs w:val="20"/>
        </w:rPr>
        <w:t xml:space="preserve"> Microsoft </w:t>
      </w:r>
      <w:r w:rsidRPr="00DD03BD">
        <w:rPr>
          <w:rFonts w:ascii="Tahoma" w:eastAsia="SimSun" w:hAnsi="SimSun" w:cs="Tahoma" w:hint="eastAsia"/>
          <w:sz w:val="20"/>
          <w:szCs w:val="20"/>
        </w:rPr>
        <w:t>产品的许可，则不得使用本补充程序。</w:t>
      </w:r>
    </w:p>
    <w:p w:rsidR="00F37156" w:rsidRPr="00DD03BD" w:rsidRDefault="00F37156" w:rsidP="00F37156">
      <w:pPr>
        <w:rPr>
          <w:rFonts w:ascii="Tahoma" w:eastAsia="SimSun" w:hAnsi="Tahoma" w:cs="Tahoma"/>
          <w:sz w:val="20"/>
          <w:szCs w:val="20"/>
        </w:rPr>
      </w:pPr>
    </w:p>
    <w:p w:rsidR="00F21F76" w:rsidRPr="00C42052" w:rsidRDefault="00B21243">
      <w:pPr>
        <w:rPr>
          <w:sz w:val="20"/>
          <w:szCs w:val="20"/>
          <w:lang w:val="en-US"/>
        </w:rPr>
      </w:pPr>
      <w:bookmarkStart w:id="0" w:name="_GoBack"/>
      <w:bookmarkEnd w:id="0"/>
    </w:p>
    <w:sectPr w:rsidR="00F21F76" w:rsidRPr="00C42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43" w:rsidRDefault="00B21243" w:rsidP="00727CDB">
      <w:pPr>
        <w:spacing w:after="0" w:line="240" w:lineRule="auto"/>
      </w:pPr>
      <w:r>
        <w:separator/>
      </w:r>
    </w:p>
  </w:endnote>
  <w:endnote w:type="continuationSeparator" w:id="0">
    <w:p w:rsidR="00B21243" w:rsidRDefault="00B21243" w:rsidP="0072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DB" w:rsidRDefault="00727C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DB" w:rsidRDefault="00727C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DB" w:rsidRDefault="00727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43" w:rsidRDefault="00B21243" w:rsidP="00727CDB">
      <w:pPr>
        <w:spacing w:after="0" w:line="240" w:lineRule="auto"/>
      </w:pPr>
      <w:r>
        <w:separator/>
      </w:r>
    </w:p>
  </w:footnote>
  <w:footnote w:type="continuationSeparator" w:id="0">
    <w:p w:rsidR="00B21243" w:rsidRDefault="00B21243" w:rsidP="00727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DB" w:rsidRDefault="00727C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DB" w:rsidRDefault="00727C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DB" w:rsidRDefault="00727C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56"/>
    <w:rsid w:val="00260720"/>
    <w:rsid w:val="00367D76"/>
    <w:rsid w:val="003D5F1E"/>
    <w:rsid w:val="006653AB"/>
    <w:rsid w:val="006D230A"/>
    <w:rsid w:val="00727CDB"/>
    <w:rsid w:val="00B21243"/>
    <w:rsid w:val="00C42052"/>
    <w:rsid w:val="00DD03BD"/>
    <w:rsid w:val="00F33B0B"/>
    <w:rsid w:val="00F3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56"/>
    <w:pPr>
      <w:spacing w:after="160" w:line="256" w:lineRule="auto"/>
    </w:pPr>
    <w:rPr>
      <w:lang w:val="zh-CN" w:eastAsia="zh-CN" w:bidi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715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7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CDB"/>
    <w:rPr>
      <w:lang w:val="zh-CN" w:eastAsia="zh-CN" w:bidi="zh-CN"/>
    </w:rPr>
  </w:style>
  <w:style w:type="paragraph" w:styleId="Footer">
    <w:name w:val="footer"/>
    <w:basedOn w:val="Normal"/>
    <w:link w:val="FooterChar"/>
    <w:uiPriority w:val="99"/>
    <w:unhideWhenUsed/>
    <w:rsid w:val="00727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CDB"/>
    <w:rPr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56"/>
    <w:pPr>
      <w:spacing w:after="160" w:line="256" w:lineRule="auto"/>
    </w:pPr>
    <w:rPr>
      <w:lang w:val="zh-CN" w:eastAsia="zh-CN" w:bidi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715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7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CDB"/>
    <w:rPr>
      <w:lang w:val="zh-CN" w:eastAsia="zh-CN" w:bidi="zh-CN"/>
    </w:rPr>
  </w:style>
  <w:style w:type="paragraph" w:styleId="Footer">
    <w:name w:val="footer"/>
    <w:basedOn w:val="Normal"/>
    <w:link w:val="FooterChar"/>
    <w:uiPriority w:val="99"/>
    <w:unhideWhenUsed/>
    <w:rsid w:val="00727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CDB"/>
    <w:rPr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2015-03-18T20:42:00Z</dcterms:created>
  <dcterms:modified xsi:type="dcterms:W3CDTF">2015-03-18T20:43:00Z</dcterms:modified>
</cp:coreProperties>
</file>