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22FD4" w14:textId="77777777" w:rsidR="00C41FC3" w:rsidRDefault="00C41FC3" w:rsidP="00DE77A4">
      <w:pPr>
        <w:pStyle w:val="Title"/>
      </w:pPr>
      <w:bookmarkStart w:id="0" w:name="OLE_LINK1"/>
      <w:bookmarkStart w:id="1" w:name="OLE_LINK2"/>
      <w:r w:rsidRPr="00F24872">
        <w:t>Design Guidelines and Considerations for Building Windows Certified Network Media</w:t>
      </w:r>
      <w:r w:rsidR="006669B7">
        <w:t> </w:t>
      </w:r>
      <w:r w:rsidRPr="00F24872">
        <w:t>Devices</w:t>
      </w:r>
      <w:bookmarkEnd w:id="0"/>
      <w:bookmarkEnd w:id="1"/>
    </w:p>
    <w:p w14:paraId="41222FD5" w14:textId="77777777" w:rsidR="003E01C8" w:rsidRDefault="00491444" w:rsidP="003E01C8">
      <w:pPr>
        <w:pStyle w:val="Version"/>
      </w:pPr>
      <w:r>
        <w:t>April 26, 2012</w:t>
      </w:r>
    </w:p>
    <w:p w14:paraId="41222FD6" w14:textId="77777777" w:rsidR="00C41FC3" w:rsidRPr="00A6731E" w:rsidRDefault="00C41FC3" w:rsidP="00A6731E">
      <w:pPr>
        <w:pStyle w:val="Procedure"/>
      </w:pPr>
      <w:r w:rsidRPr="00446428">
        <w:t>Abstract</w:t>
      </w:r>
    </w:p>
    <w:p w14:paraId="41222FD7" w14:textId="1082365B" w:rsidR="00693F17" w:rsidRDefault="00C41FC3" w:rsidP="001911BD">
      <w:pPr>
        <w:pStyle w:val="BodyText"/>
      </w:pPr>
      <w:r>
        <w:t xml:space="preserve">This paper describes requirements and recommendations for building Network Media Devices </w:t>
      </w:r>
      <w:r w:rsidR="00007209">
        <w:t>that work well with the Windows</w:t>
      </w:r>
      <w:r>
        <w:t> 7 operating system. This document is intended to be used as an informational guide to the Windows logo requirements.</w:t>
      </w:r>
    </w:p>
    <w:p w14:paraId="41222FD8" w14:textId="77777777" w:rsidR="00BE52E4" w:rsidRDefault="00C41FC3" w:rsidP="001911BD">
      <w:pPr>
        <w:pStyle w:val="BodyText"/>
      </w:pPr>
      <w:r w:rsidRPr="00EA4190">
        <w:t xml:space="preserve">This information applies for the </w:t>
      </w:r>
      <w:r w:rsidR="00BE52E4">
        <w:t xml:space="preserve">Windows 7 </w:t>
      </w:r>
      <w:r w:rsidRPr="00EA4190">
        <w:t>operating system</w:t>
      </w:r>
      <w:r w:rsidR="00BE52E4">
        <w:t>.</w:t>
      </w:r>
    </w:p>
    <w:p w14:paraId="41222FD9" w14:textId="77777777" w:rsidR="00C41FC3" w:rsidRPr="00D70DFD" w:rsidRDefault="00C41FC3" w:rsidP="00FF632F">
      <w:pPr>
        <w:pStyle w:val="BodyText"/>
      </w:pPr>
      <w:r w:rsidRPr="00D70DFD">
        <w:t>References and resources discussed here are listed at the end of this paper.</w:t>
      </w:r>
    </w:p>
    <w:p w14:paraId="41222FDA" w14:textId="77777777" w:rsidR="00C41FC3" w:rsidRDefault="00C41FC3" w:rsidP="006A78FA">
      <w:pPr>
        <w:pStyle w:val="BodyText"/>
      </w:pPr>
      <w:r>
        <w:t xml:space="preserve">For the latest information, see: </w:t>
      </w:r>
      <w:r>
        <w:br/>
      </w:r>
      <w:r>
        <w:tab/>
      </w:r>
      <w:hyperlink r:id="rId8" w:history="1">
        <w:r w:rsidR="00491444" w:rsidRPr="00062C36">
          <w:rPr>
            <w:rStyle w:val="Hyperlink"/>
            <w:rFonts w:cs="Arial"/>
          </w:rPr>
          <w:t>http://www.microsoft.com/whdc/device/media/NetMediaDevices_Cert.mspx</w:t>
        </w:r>
      </w:hyperlink>
    </w:p>
    <w:p w14:paraId="41222FDB" w14:textId="77777777" w:rsidR="00C41FC3" w:rsidRDefault="00C41FC3" w:rsidP="006A78FA">
      <w:pPr>
        <w:pStyle w:val="BodyText"/>
        <w:rPr>
          <w:rStyle w:val="Bold"/>
          <w:rFonts w:cs="Arial"/>
        </w:rPr>
      </w:pPr>
    </w:p>
    <w:p w14:paraId="41222FDC" w14:textId="77777777" w:rsidR="00C41FC3" w:rsidRDefault="00C41FC3" w:rsidP="00EB776A">
      <w:pPr>
        <w:pStyle w:val="Disclaimertext"/>
        <w:pageBreakBefore/>
        <w:rPr>
          <w:rStyle w:val="Bold"/>
          <w:rFonts w:cs="Arial"/>
        </w:rPr>
      </w:pPr>
    </w:p>
    <w:p w14:paraId="41222FDD" w14:textId="77777777" w:rsidR="00693F17" w:rsidRDefault="00C41FC3" w:rsidP="006A78FA">
      <w:pPr>
        <w:pStyle w:val="Disclaimertext"/>
      </w:pPr>
      <w:r>
        <w:rPr>
          <w:rStyle w:val="Small"/>
          <w:rFonts w:cs="Arial"/>
        </w:rPr>
        <w:t xml:space="preserve"> </w:t>
      </w:r>
      <w:r w:rsidRPr="00AE4752">
        <w:rPr>
          <w:rStyle w:val="Bold"/>
          <w:rFonts w:cs="Arial"/>
        </w:rPr>
        <w:t xml:space="preserve">Disclaimer: </w:t>
      </w:r>
      <w:r w:rsidRPr="00446428">
        <w:t>This is a preliminary document and may be changed substantially prior to final commercial release of the software described herein.</w:t>
      </w:r>
    </w:p>
    <w:p w14:paraId="41222FDE" w14:textId="77777777" w:rsidR="00C41FC3" w:rsidRPr="00446428" w:rsidRDefault="00C41FC3" w:rsidP="00446428">
      <w:pPr>
        <w:pStyle w:val="Disclaimertext"/>
      </w:pPr>
    </w:p>
    <w:p w14:paraId="41222FDF" w14:textId="77777777" w:rsidR="00C41FC3" w:rsidRPr="00446428" w:rsidRDefault="00C41FC3" w:rsidP="00446428">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41222FE0" w14:textId="77777777" w:rsidR="00C41FC3" w:rsidRPr="00446428" w:rsidRDefault="00C41FC3" w:rsidP="00446428">
      <w:pPr>
        <w:pStyle w:val="Disclaimertext"/>
      </w:pPr>
    </w:p>
    <w:p w14:paraId="41222FE1" w14:textId="77777777" w:rsidR="00C41FC3" w:rsidRPr="00446428" w:rsidRDefault="00C41FC3" w:rsidP="00446428">
      <w:pPr>
        <w:pStyle w:val="Disclaimertext"/>
      </w:pPr>
      <w:r w:rsidRPr="00446428">
        <w:t>This White Paper is for informational purposes only. MICROSOFT MAKES NO WARRANTIES, EXPRESS, IMPLIED OR STATUTORY, AS TO THE INFORMATION IN THIS DOCUMENT.</w:t>
      </w:r>
    </w:p>
    <w:p w14:paraId="41222FE2" w14:textId="77777777" w:rsidR="00C41FC3" w:rsidRPr="00446428" w:rsidRDefault="00C41FC3" w:rsidP="00446428">
      <w:pPr>
        <w:pStyle w:val="Disclaimertext"/>
      </w:pPr>
    </w:p>
    <w:p w14:paraId="41222FE3" w14:textId="77777777" w:rsidR="00693F17" w:rsidRDefault="00C41FC3" w:rsidP="00446428">
      <w:pPr>
        <w:pStyle w:val="Disclaimertext"/>
      </w:pPr>
      <w:r w:rsidRPr="00446428">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41222FE4" w14:textId="77777777" w:rsidR="00C41FC3" w:rsidRPr="00446428" w:rsidRDefault="00C41FC3" w:rsidP="00446428">
      <w:pPr>
        <w:pStyle w:val="Disclaimertext"/>
      </w:pPr>
    </w:p>
    <w:p w14:paraId="41222FE5" w14:textId="77777777" w:rsidR="00C41FC3" w:rsidRPr="00446428" w:rsidRDefault="00C41FC3" w:rsidP="00446428">
      <w:pPr>
        <w:pStyle w:val="Disclaimertext"/>
      </w:pPr>
      <w:r w:rsidRPr="00446428">
        <w:t xml:space="preserve">Microsoft may have patents, patent applications, trademarks, copyrights, or other intellectual property rights covering subject matter in this document. </w:t>
      </w:r>
      <w:proofErr w:type="gramStart"/>
      <w:r w:rsidRPr="00446428">
        <w:t>Except as expressly provided in any written license agreement from Microsoft, the furnishing of this document does not give you any license to these patents, trademarks, copyrights, or other intellectual property.</w:t>
      </w:r>
      <w:proofErr w:type="gramEnd"/>
    </w:p>
    <w:p w14:paraId="41222FE6" w14:textId="77777777" w:rsidR="00C41FC3" w:rsidRPr="00446428" w:rsidRDefault="00C41FC3" w:rsidP="00446428">
      <w:pPr>
        <w:pStyle w:val="Disclaimertext"/>
      </w:pPr>
    </w:p>
    <w:p w14:paraId="41222FE7" w14:textId="77777777" w:rsidR="00693F17" w:rsidRDefault="00C41FC3" w:rsidP="00446428">
      <w:pPr>
        <w:pStyle w:val="Disclaimertext"/>
      </w:pPr>
      <w:r w:rsidRPr="00446428">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14:paraId="41222FE8" w14:textId="77777777" w:rsidR="00C41FC3" w:rsidRPr="00446428" w:rsidRDefault="00C41FC3" w:rsidP="00446428">
      <w:pPr>
        <w:pStyle w:val="Disclaimertext"/>
      </w:pPr>
    </w:p>
    <w:p w14:paraId="41222FE9" w14:textId="0F97F64C" w:rsidR="00C41FC3" w:rsidRPr="00446428" w:rsidRDefault="00C41FC3" w:rsidP="00446428">
      <w:pPr>
        <w:pStyle w:val="Disclaimertext"/>
      </w:pPr>
      <w:r w:rsidRPr="00446428">
        <w:t xml:space="preserve">© </w:t>
      </w:r>
      <w:r w:rsidR="00007209">
        <w:t>2012</w:t>
      </w:r>
      <w:r w:rsidRPr="00446428">
        <w:t xml:space="preserve"> Microsoft Corporation. All rights reserved.</w:t>
      </w:r>
    </w:p>
    <w:p w14:paraId="41222FEA" w14:textId="77777777" w:rsidR="00C41FC3" w:rsidRPr="00446428" w:rsidRDefault="00C41FC3" w:rsidP="00446428">
      <w:pPr>
        <w:pStyle w:val="Disclaimertext"/>
      </w:pPr>
    </w:p>
    <w:p w14:paraId="41222FEB" w14:textId="77777777" w:rsidR="00C41FC3" w:rsidRPr="00446428" w:rsidRDefault="00C41FC3" w:rsidP="00446428">
      <w:pPr>
        <w:pStyle w:val="Disclaimertext"/>
      </w:pPr>
      <w:r w:rsidRPr="00446428">
        <w:t xml:space="preserve">Microsoft, </w:t>
      </w:r>
      <w:r w:rsidR="004A1E80">
        <w:t xml:space="preserve">Rally, </w:t>
      </w:r>
      <w:r w:rsidRPr="00446428">
        <w:t xml:space="preserve">Windows, Windows </w:t>
      </w:r>
      <w:r w:rsidR="004A1E80">
        <w:t>Media</w:t>
      </w:r>
      <w:r w:rsidRPr="00446428">
        <w:t>, and Windows Vista are either registered trademarks or trademarks of Microsoft Corporation in the United States and/or other countries.</w:t>
      </w:r>
    </w:p>
    <w:p w14:paraId="41222FEC" w14:textId="77777777" w:rsidR="00C41FC3" w:rsidRPr="00446428" w:rsidRDefault="00C41FC3" w:rsidP="00446428">
      <w:pPr>
        <w:pStyle w:val="Disclaimertext"/>
      </w:pPr>
    </w:p>
    <w:p w14:paraId="41222FED" w14:textId="77777777" w:rsidR="00C41FC3" w:rsidRDefault="00C41FC3" w:rsidP="00446428">
      <w:pPr>
        <w:pStyle w:val="Disclaimertext"/>
      </w:pPr>
      <w:r w:rsidRPr="00446428">
        <w:t>The names of actual companies and products mentioned herein may be the trademarks of their respective owners.</w:t>
      </w:r>
    </w:p>
    <w:p w14:paraId="41222FEE" w14:textId="77777777" w:rsidR="001146F8" w:rsidRDefault="001146F8" w:rsidP="001146F8">
      <w:pPr>
        <w:pStyle w:val="TableHead"/>
      </w:pPr>
      <w:r>
        <w:t>Document History</w:t>
      </w:r>
    </w:p>
    <w:tbl>
      <w:tblPr>
        <w:tblStyle w:val="Tablerowcell"/>
        <w:tblW w:w="0" w:type="auto"/>
        <w:tblLook w:val="04A0" w:firstRow="1" w:lastRow="0" w:firstColumn="1" w:lastColumn="0" w:noHBand="0" w:noVBand="1"/>
      </w:tblPr>
      <w:tblGrid>
        <w:gridCol w:w="2088"/>
        <w:gridCol w:w="983"/>
        <w:gridCol w:w="1529"/>
        <w:gridCol w:w="1529"/>
        <w:gridCol w:w="1672"/>
      </w:tblGrid>
      <w:tr w:rsidR="001146F8" w:rsidRPr="008041CC" w14:paraId="41222FF4" w14:textId="77777777" w:rsidTr="008041CC">
        <w:tc>
          <w:tcPr>
            <w:tcW w:w="2088" w:type="dxa"/>
          </w:tcPr>
          <w:p w14:paraId="41222FEF" w14:textId="77777777" w:rsidR="001146F8" w:rsidRPr="008041CC" w:rsidRDefault="001146F8" w:rsidP="00814FD2">
            <w:pPr>
              <w:keepNext/>
              <w:rPr>
                <w:b/>
              </w:rPr>
            </w:pPr>
            <w:r w:rsidRPr="008041CC">
              <w:rPr>
                <w:b/>
              </w:rPr>
              <w:t>Date</w:t>
            </w:r>
          </w:p>
        </w:tc>
        <w:tc>
          <w:tcPr>
            <w:tcW w:w="983" w:type="dxa"/>
          </w:tcPr>
          <w:p w14:paraId="41222FF0" w14:textId="77777777" w:rsidR="001146F8" w:rsidRPr="008041CC" w:rsidRDefault="001146F8" w:rsidP="00814FD2">
            <w:pPr>
              <w:keepNext/>
              <w:rPr>
                <w:b/>
              </w:rPr>
            </w:pPr>
            <w:r w:rsidRPr="008041CC">
              <w:rPr>
                <w:b/>
              </w:rPr>
              <w:t>Change</w:t>
            </w:r>
          </w:p>
        </w:tc>
        <w:tc>
          <w:tcPr>
            <w:tcW w:w="1529" w:type="dxa"/>
          </w:tcPr>
          <w:p w14:paraId="41222FF1" w14:textId="77777777" w:rsidR="001146F8" w:rsidRPr="008041CC" w:rsidRDefault="001146F8" w:rsidP="00814FD2">
            <w:pPr>
              <w:keepNext/>
              <w:rPr>
                <w:b/>
                <w:sz w:val="18"/>
              </w:rPr>
            </w:pPr>
          </w:p>
        </w:tc>
        <w:tc>
          <w:tcPr>
            <w:tcW w:w="1529" w:type="dxa"/>
          </w:tcPr>
          <w:p w14:paraId="41222FF2" w14:textId="77777777" w:rsidR="001146F8" w:rsidRPr="008041CC" w:rsidRDefault="001146F8" w:rsidP="00814FD2">
            <w:pPr>
              <w:keepNext/>
              <w:rPr>
                <w:b/>
                <w:sz w:val="18"/>
              </w:rPr>
            </w:pPr>
          </w:p>
        </w:tc>
        <w:tc>
          <w:tcPr>
            <w:tcW w:w="1672" w:type="dxa"/>
          </w:tcPr>
          <w:p w14:paraId="41222FF3" w14:textId="77777777" w:rsidR="001146F8" w:rsidRPr="008041CC" w:rsidRDefault="001146F8" w:rsidP="00814FD2">
            <w:pPr>
              <w:keepNext/>
              <w:rPr>
                <w:b/>
                <w:sz w:val="18"/>
              </w:rPr>
            </w:pPr>
          </w:p>
        </w:tc>
      </w:tr>
      <w:tr w:rsidR="00491444" w14:paraId="41222FF7" w14:textId="77777777" w:rsidTr="00DF374C">
        <w:tc>
          <w:tcPr>
            <w:tcW w:w="2088" w:type="dxa"/>
          </w:tcPr>
          <w:p w14:paraId="41222FF5" w14:textId="77777777" w:rsidR="00491444" w:rsidRPr="00AE4752" w:rsidRDefault="00491444" w:rsidP="00DF374C">
            <w:r>
              <w:t>November 5, 2008</w:t>
            </w:r>
          </w:p>
        </w:tc>
        <w:tc>
          <w:tcPr>
            <w:tcW w:w="5713" w:type="dxa"/>
            <w:gridSpan w:val="4"/>
          </w:tcPr>
          <w:p w14:paraId="41222FF6" w14:textId="77777777" w:rsidR="00491444" w:rsidRPr="00AE4752" w:rsidRDefault="00491444" w:rsidP="00DF374C">
            <w:r>
              <w:t>First publication</w:t>
            </w:r>
          </w:p>
        </w:tc>
      </w:tr>
      <w:tr w:rsidR="001146F8" w14:paraId="41222FFA" w14:textId="77777777" w:rsidTr="008041CC">
        <w:tc>
          <w:tcPr>
            <w:tcW w:w="2088" w:type="dxa"/>
          </w:tcPr>
          <w:p w14:paraId="41222FF8" w14:textId="77777777" w:rsidR="001146F8" w:rsidRPr="00AE4752" w:rsidRDefault="00491444" w:rsidP="00491444">
            <w:r>
              <w:t>April 26, 2012</w:t>
            </w:r>
          </w:p>
        </w:tc>
        <w:tc>
          <w:tcPr>
            <w:tcW w:w="5713" w:type="dxa"/>
            <w:gridSpan w:val="4"/>
          </w:tcPr>
          <w:p w14:paraId="41222FF9" w14:textId="77777777" w:rsidR="001146F8" w:rsidRPr="00AE4752" w:rsidRDefault="00491444" w:rsidP="00491444">
            <w:r>
              <w:t>Corrected instances of “</w:t>
            </w:r>
            <w:proofErr w:type="spellStart"/>
            <w:r w:rsidRPr="00491444">
              <w:t>X_magicPacketWakeSupported</w:t>
            </w:r>
            <w:proofErr w:type="spellEnd"/>
            <w:r>
              <w:t>” to be “</w:t>
            </w:r>
            <w:proofErr w:type="spellStart"/>
            <w:r w:rsidRPr="00491444">
              <w:t>magicPacketWakeSupported</w:t>
            </w:r>
            <w:proofErr w:type="spellEnd"/>
            <w:r>
              <w:t>” and “</w:t>
            </w:r>
            <w:proofErr w:type="spellStart"/>
            <w:r w:rsidRPr="00491444">
              <w:t>X_magicPacketSendSupported</w:t>
            </w:r>
            <w:proofErr w:type="spellEnd"/>
            <w:r>
              <w:t>” to be “</w:t>
            </w:r>
            <w:proofErr w:type="spellStart"/>
            <w:r w:rsidRPr="00491444">
              <w:t>magicPacketSendSupported</w:t>
            </w:r>
            <w:proofErr w:type="spellEnd"/>
            <w:r>
              <w:t>”</w:t>
            </w:r>
          </w:p>
        </w:tc>
      </w:tr>
    </w:tbl>
    <w:p w14:paraId="41222FFB" w14:textId="77777777" w:rsidR="00C41FC3" w:rsidRDefault="00C41FC3" w:rsidP="00E419C2">
      <w:pPr>
        <w:pStyle w:val="BodyText"/>
      </w:pPr>
    </w:p>
    <w:p w14:paraId="41222FFC" w14:textId="77777777" w:rsidR="00C41FC3" w:rsidRPr="00A6731E" w:rsidRDefault="00C41FC3" w:rsidP="00F356BB">
      <w:pPr>
        <w:pStyle w:val="Contents"/>
        <w:pageBreakBefore/>
      </w:pPr>
      <w:r w:rsidRPr="00555AF3">
        <w:lastRenderedPageBreak/>
        <w:t>Contents</w:t>
      </w:r>
    </w:p>
    <w:bookmarkStart w:id="2" w:name="_GoBack"/>
    <w:bookmarkEnd w:id="2"/>
    <w:p w14:paraId="4023064C" w14:textId="77777777" w:rsidR="00C83878" w:rsidRDefault="006F4DDB">
      <w:pPr>
        <w:pStyle w:val="TOC1"/>
        <w:rPr>
          <w:rFonts w:asciiTheme="minorHAnsi" w:eastAsiaTheme="minorEastAsia" w:hAnsiTheme="minorHAnsi" w:cstheme="minorBidi"/>
        </w:rPr>
      </w:pPr>
      <w:r>
        <w:fldChar w:fldCharType="begin"/>
      </w:r>
      <w:r w:rsidR="00C41FC3">
        <w:instrText xml:space="preserve"> TOC \o "1-3" \h \z \u </w:instrText>
      </w:r>
      <w:r>
        <w:fldChar w:fldCharType="separate"/>
      </w:r>
      <w:hyperlink w:anchor="_Toc323216108" w:history="1">
        <w:r w:rsidR="00C83878" w:rsidRPr="00680424">
          <w:rPr>
            <w:rStyle w:val="Hyperlink"/>
          </w:rPr>
          <w:t>Introduction</w:t>
        </w:r>
        <w:r w:rsidR="00C83878">
          <w:rPr>
            <w:webHidden/>
          </w:rPr>
          <w:tab/>
        </w:r>
        <w:r w:rsidR="00C83878">
          <w:rPr>
            <w:webHidden/>
          </w:rPr>
          <w:fldChar w:fldCharType="begin"/>
        </w:r>
        <w:r w:rsidR="00C83878">
          <w:rPr>
            <w:webHidden/>
          </w:rPr>
          <w:instrText xml:space="preserve"> PAGEREF _Toc323216108 \h </w:instrText>
        </w:r>
        <w:r w:rsidR="00C83878">
          <w:rPr>
            <w:webHidden/>
          </w:rPr>
        </w:r>
        <w:r w:rsidR="00C83878">
          <w:rPr>
            <w:webHidden/>
          </w:rPr>
          <w:fldChar w:fldCharType="separate"/>
        </w:r>
        <w:r w:rsidR="00C83878">
          <w:rPr>
            <w:webHidden/>
          </w:rPr>
          <w:t>5</w:t>
        </w:r>
        <w:r w:rsidR="00C83878">
          <w:rPr>
            <w:webHidden/>
          </w:rPr>
          <w:fldChar w:fldCharType="end"/>
        </w:r>
      </w:hyperlink>
    </w:p>
    <w:p w14:paraId="1AB56169" w14:textId="77777777" w:rsidR="00C83878" w:rsidRDefault="00C83878">
      <w:pPr>
        <w:pStyle w:val="TOC1"/>
        <w:rPr>
          <w:rFonts w:asciiTheme="minorHAnsi" w:eastAsiaTheme="minorEastAsia" w:hAnsiTheme="minorHAnsi" w:cstheme="minorBidi"/>
        </w:rPr>
      </w:pPr>
      <w:hyperlink w:anchor="_Toc323216109" w:history="1">
        <w:r w:rsidRPr="00680424">
          <w:rPr>
            <w:rStyle w:val="Hyperlink"/>
          </w:rPr>
          <w:t>A Brief History of Home Media Entertainment</w:t>
        </w:r>
        <w:r>
          <w:rPr>
            <w:webHidden/>
          </w:rPr>
          <w:tab/>
        </w:r>
        <w:r>
          <w:rPr>
            <w:webHidden/>
          </w:rPr>
          <w:fldChar w:fldCharType="begin"/>
        </w:r>
        <w:r>
          <w:rPr>
            <w:webHidden/>
          </w:rPr>
          <w:instrText xml:space="preserve"> PAGEREF _Toc323216109 \h </w:instrText>
        </w:r>
        <w:r>
          <w:rPr>
            <w:webHidden/>
          </w:rPr>
        </w:r>
        <w:r>
          <w:rPr>
            <w:webHidden/>
          </w:rPr>
          <w:fldChar w:fldCharType="separate"/>
        </w:r>
        <w:r>
          <w:rPr>
            <w:webHidden/>
          </w:rPr>
          <w:t>5</w:t>
        </w:r>
        <w:r>
          <w:rPr>
            <w:webHidden/>
          </w:rPr>
          <w:fldChar w:fldCharType="end"/>
        </w:r>
      </w:hyperlink>
    </w:p>
    <w:p w14:paraId="3B66BDC8" w14:textId="77777777" w:rsidR="00C83878" w:rsidRDefault="00C83878">
      <w:pPr>
        <w:pStyle w:val="TOC1"/>
        <w:rPr>
          <w:rFonts w:asciiTheme="minorHAnsi" w:eastAsiaTheme="minorEastAsia" w:hAnsiTheme="minorHAnsi" w:cstheme="minorBidi"/>
        </w:rPr>
      </w:pPr>
      <w:hyperlink w:anchor="_Toc323216110" w:history="1">
        <w:r w:rsidRPr="00680424">
          <w:rPr>
            <w:rStyle w:val="Hyperlink"/>
          </w:rPr>
          <w:t>Scenarios</w:t>
        </w:r>
        <w:r>
          <w:rPr>
            <w:webHidden/>
          </w:rPr>
          <w:tab/>
        </w:r>
        <w:r>
          <w:rPr>
            <w:webHidden/>
          </w:rPr>
          <w:fldChar w:fldCharType="begin"/>
        </w:r>
        <w:r>
          <w:rPr>
            <w:webHidden/>
          </w:rPr>
          <w:instrText xml:space="preserve"> PAGEREF _Toc323216110 \h </w:instrText>
        </w:r>
        <w:r>
          <w:rPr>
            <w:webHidden/>
          </w:rPr>
        </w:r>
        <w:r>
          <w:rPr>
            <w:webHidden/>
          </w:rPr>
          <w:fldChar w:fldCharType="separate"/>
        </w:r>
        <w:r>
          <w:rPr>
            <w:webHidden/>
          </w:rPr>
          <w:t>7</w:t>
        </w:r>
        <w:r>
          <w:rPr>
            <w:webHidden/>
          </w:rPr>
          <w:fldChar w:fldCharType="end"/>
        </w:r>
      </w:hyperlink>
    </w:p>
    <w:p w14:paraId="6F8B63D1" w14:textId="77777777" w:rsidR="00C83878" w:rsidRDefault="00C83878">
      <w:pPr>
        <w:pStyle w:val="TOC1"/>
        <w:rPr>
          <w:rFonts w:asciiTheme="minorHAnsi" w:eastAsiaTheme="minorEastAsia" w:hAnsiTheme="minorHAnsi" w:cstheme="minorBidi"/>
        </w:rPr>
      </w:pPr>
      <w:hyperlink w:anchor="_Toc323216111" w:history="1">
        <w:r w:rsidRPr="00680424">
          <w:rPr>
            <w:rStyle w:val="Hyperlink"/>
          </w:rPr>
          <w:t>Overview of Networked Media Device Roles for Windows 7</w:t>
        </w:r>
        <w:r>
          <w:rPr>
            <w:webHidden/>
          </w:rPr>
          <w:tab/>
        </w:r>
        <w:r>
          <w:rPr>
            <w:webHidden/>
          </w:rPr>
          <w:fldChar w:fldCharType="begin"/>
        </w:r>
        <w:r>
          <w:rPr>
            <w:webHidden/>
          </w:rPr>
          <w:instrText xml:space="preserve"> PAGEREF _Toc323216111 \h </w:instrText>
        </w:r>
        <w:r>
          <w:rPr>
            <w:webHidden/>
          </w:rPr>
        </w:r>
        <w:r>
          <w:rPr>
            <w:webHidden/>
          </w:rPr>
          <w:fldChar w:fldCharType="separate"/>
        </w:r>
        <w:r>
          <w:rPr>
            <w:webHidden/>
          </w:rPr>
          <w:t>9</w:t>
        </w:r>
        <w:r>
          <w:rPr>
            <w:webHidden/>
          </w:rPr>
          <w:fldChar w:fldCharType="end"/>
        </w:r>
      </w:hyperlink>
    </w:p>
    <w:p w14:paraId="518131AD" w14:textId="77777777" w:rsidR="00C83878" w:rsidRDefault="00C83878">
      <w:pPr>
        <w:pStyle w:val="TOC2"/>
        <w:rPr>
          <w:rFonts w:asciiTheme="minorHAnsi" w:eastAsiaTheme="minorEastAsia" w:hAnsiTheme="minorHAnsi" w:cstheme="minorBidi"/>
        </w:rPr>
      </w:pPr>
      <w:hyperlink w:anchor="_Toc323216112" w:history="1">
        <w:r w:rsidRPr="00680424">
          <w:rPr>
            <w:rStyle w:val="Hyperlink"/>
          </w:rPr>
          <w:t>Digital Media Server</w:t>
        </w:r>
        <w:r>
          <w:rPr>
            <w:webHidden/>
          </w:rPr>
          <w:tab/>
        </w:r>
        <w:r>
          <w:rPr>
            <w:webHidden/>
          </w:rPr>
          <w:fldChar w:fldCharType="begin"/>
        </w:r>
        <w:r>
          <w:rPr>
            <w:webHidden/>
          </w:rPr>
          <w:instrText xml:space="preserve"> PAGEREF _Toc323216112 \h </w:instrText>
        </w:r>
        <w:r>
          <w:rPr>
            <w:webHidden/>
          </w:rPr>
        </w:r>
        <w:r>
          <w:rPr>
            <w:webHidden/>
          </w:rPr>
          <w:fldChar w:fldCharType="separate"/>
        </w:r>
        <w:r>
          <w:rPr>
            <w:webHidden/>
          </w:rPr>
          <w:t>9</w:t>
        </w:r>
        <w:r>
          <w:rPr>
            <w:webHidden/>
          </w:rPr>
          <w:fldChar w:fldCharType="end"/>
        </w:r>
      </w:hyperlink>
    </w:p>
    <w:p w14:paraId="645B9149" w14:textId="77777777" w:rsidR="00C83878" w:rsidRDefault="00C83878">
      <w:pPr>
        <w:pStyle w:val="TOC3"/>
        <w:rPr>
          <w:rFonts w:asciiTheme="minorHAnsi" w:eastAsiaTheme="minorEastAsia" w:hAnsiTheme="minorHAnsi" w:cstheme="minorBidi"/>
        </w:rPr>
      </w:pPr>
      <w:hyperlink w:anchor="_Toc323216113" w:history="1">
        <w:r w:rsidRPr="00680424">
          <w:rPr>
            <w:rStyle w:val="Hyperlink"/>
          </w:rPr>
          <w:t>Supported Formats</w:t>
        </w:r>
        <w:r>
          <w:rPr>
            <w:webHidden/>
          </w:rPr>
          <w:tab/>
        </w:r>
        <w:r>
          <w:rPr>
            <w:webHidden/>
          </w:rPr>
          <w:fldChar w:fldCharType="begin"/>
        </w:r>
        <w:r>
          <w:rPr>
            <w:webHidden/>
          </w:rPr>
          <w:instrText xml:space="preserve"> PAGEREF _Toc323216113 \h </w:instrText>
        </w:r>
        <w:r>
          <w:rPr>
            <w:webHidden/>
          </w:rPr>
        </w:r>
        <w:r>
          <w:rPr>
            <w:webHidden/>
          </w:rPr>
          <w:fldChar w:fldCharType="separate"/>
        </w:r>
        <w:r>
          <w:rPr>
            <w:webHidden/>
          </w:rPr>
          <w:t>14</w:t>
        </w:r>
        <w:r>
          <w:rPr>
            <w:webHidden/>
          </w:rPr>
          <w:fldChar w:fldCharType="end"/>
        </w:r>
      </w:hyperlink>
    </w:p>
    <w:p w14:paraId="27E19CC0" w14:textId="77777777" w:rsidR="00C83878" w:rsidRDefault="00C83878">
      <w:pPr>
        <w:pStyle w:val="TOC3"/>
        <w:rPr>
          <w:rFonts w:asciiTheme="minorHAnsi" w:eastAsiaTheme="minorEastAsia" w:hAnsiTheme="minorHAnsi" w:cstheme="minorBidi"/>
        </w:rPr>
      </w:pPr>
      <w:hyperlink w:anchor="_Toc323216114" w:history="1">
        <w:r w:rsidRPr="00680424">
          <w:rPr>
            <w:rStyle w:val="Hyperlink"/>
          </w:rPr>
          <w:t>Music /Audio</w:t>
        </w:r>
        <w:r>
          <w:rPr>
            <w:webHidden/>
          </w:rPr>
          <w:tab/>
        </w:r>
        <w:r>
          <w:rPr>
            <w:webHidden/>
          </w:rPr>
          <w:fldChar w:fldCharType="begin"/>
        </w:r>
        <w:r>
          <w:rPr>
            <w:webHidden/>
          </w:rPr>
          <w:instrText xml:space="preserve"> PAGEREF _Toc323216114 \h </w:instrText>
        </w:r>
        <w:r>
          <w:rPr>
            <w:webHidden/>
          </w:rPr>
        </w:r>
        <w:r>
          <w:rPr>
            <w:webHidden/>
          </w:rPr>
          <w:fldChar w:fldCharType="separate"/>
        </w:r>
        <w:r>
          <w:rPr>
            <w:webHidden/>
          </w:rPr>
          <w:t>14</w:t>
        </w:r>
        <w:r>
          <w:rPr>
            <w:webHidden/>
          </w:rPr>
          <w:fldChar w:fldCharType="end"/>
        </w:r>
      </w:hyperlink>
    </w:p>
    <w:p w14:paraId="15473590" w14:textId="77777777" w:rsidR="00C83878" w:rsidRDefault="00C83878">
      <w:pPr>
        <w:pStyle w:val="TOC3"/>
        <w:rPr>
          <w:rFonts w:asciiTheme="minorHAnsi" w:eastAsiaTheme="minorEastAsia" w:hAnsiTheme="minorHAnsi" w:cstheme="minorBidi"/>
        </w:rPr>
      </w:pPr>
      <w:hyperlink w:anchor="_Toc323216115" w:history="1">
        <w:r w:rsidRPr="00680424">
          <w:rPr>
            <w:rStyle w:val="Hyperlink"/>
          </w:rPr>
          <w:t>Photos / Pictures</w:t>
        </w:r>
        <w:r>
          <w:rPr>
            <w:webHidden/>
          </w:rPr>
          <w:tab/>
        </w:r>
        <w:r>
          <w:rPr>
            <w:webHidden/>
          </w:rPr>
          <w:fldChar w:fldCharType="begin"/>
        </w:r>
        <w:r>
          <w:rPr>
            <w:webHidden/>
          </w:rPr>
          <w:instrText xml:space="preserve"> PAGEREF _Toc323216115 \h </w:instrText>
        </w:r>
        <w:r>
          <w:rPr>
            <w:webHidden/>
          </w:rPr>
        </w:r>
        <w:r>
          <w:rPr>
            <w:webHidden/>
          </w:rPr>
          <w:fldChar w:fldCharType="separate"/>
        </w:r>
        <w:r>
          <w:rPr>
            <w:webHidden/>
          </w:rPr>
          <w:t>15</w:t>
        </w:r>
        <w:r>
          <w:rPr>
            <w:webHidden/>
          </w:rPr>
          <w:fldChar w:fldCharType="end"/>
        </w:r>
      </w:hyperlink>
    </w:p>
    <w:p w14:paraId="67DE978C" w14:textId="77777777" w:rsidR="00C83878" w:rsidRDefault="00C83878">
      <w:pPr>
        <w:pStyle w:val="TOC3"/>
        <w:rPr>
          <w:rFonts w:asciiTheme="minorHAnsi" w:eastAsiaTheme="minorEastAsia" w:hAnsiTheme="minorHAnsi" w:cstheme="minorBidi"/>
        </w:rPr>
      </w:pPr>
      <w:hyperlink w:anchor="_Toc323216116" w:history="1">
        <w:r w:rsidRPr="00680424">
          <w:rPr>
            <w:rStyle w:val="Hyperlink"/>
          </w:rPr>
          <w:t>Video</w:t>
        </w:r>
        <w:r>
          <w:rPr>
            <w:webHidden/>
          </w:rPr>
          <w:tab/>
        </w:r>
        <w:r>
          <w:rPr>
            <w:webHidden/>
          </w:rPr>
          <w:fldChar w:fldCharType="begin"/>
        </w:r>
        <w:r>
          <w:rPr>
            <w:webHidden/>
          </w:rPr>
          <w:instrText xml:space="preserve"> PAGEREF _Toc323216116 \h </w:instrText>
        </w:r>
        <w:r>
          <w:rPr>
            <w:webHidden/>
          </w:rPr>
        </w:r>
        <w:r>
          <w:rPr>
            <w:webHidden/>
          </w:rPr>
          <w:fldChar w:fldCharType="separate"/>
        </w:r>
        <w:r>
          <w:rPr>
            <w:webHidden/>
          </w:rPr>
          <w:t>15</w:t>
        </w:r>
        <w:r>
          <w:rPr>
            <w:webHidden/>
          </w:rPr>
          <w:fldChar w:fldCharType="end"/>
        </w:r>
      </w:hyperlink>
    </w:p>
    <w:p w14:paraId="6168C593" w14:textId="77777777" w:rsidR="00C83878" w:rsidRDefault="00C83878">
      <w:pPr>
        <w:pStyle w:val="TOC3"/>
        <w:rPr>
          <w:rFonts w:asciiTheme="minorHAnsi" w:eastAsiaTheme="minorEastAsia" w:hAnsiTheme="minorHAnsi" w:cstheme="minorBidi"/>
        </w:rPr>
      </w:pPr>
      <w:hyperlink w:anchor="_Toc323216117" w:history="1">
        <w:r w:rsidRPr="00680424">
          <w:rPr>
            <w:rStyle w:val="Hyperlink"/>
          </w:rPr>
          <w:t>Recorded TV</w:t>
        </w:r>
        <w:r>
          <w:rPr>
            <w:webHidden/>
          </w:rPr>
          <w:tab/>
        </w:r>
        <w:r>
          <w:rPr>
            <w:webHidden/>
          </w:rPr>
          <w:fldChar w:fldCharType="begin"/>
        </w:r>
        <w:r>
          <w:rPr>
            <w:webHidden/>
          </w:rPr>
          <w:instrText xml:space="preserve"> PAGEREF _Toc323216117 \h </w:instrText>
        </w:r>
        <w:r>
          <w:rPr>
            <w:webHidden/>
          </w:rPr>
        </w:r>
        <w:r>
          <w:rPr>
            <w:webHidden/>
          </w:rPr>
          <w:fldChar w:fldCharType="separate"/>
        </w:r>
        <w:r>
          <w:rPr>
            <w:webHidden/>
          </w:rPr>
          <w:t>15</w:t>
        </w:r>
        <w:r>
          <w:rPr>
            <w:webHidden/>
          </w:rPr>
          <w:fldChar w:fldCharType="end"/>
        </w:r>
      </w:hyperlink>
    </w:p>
    <w:p w14:paraId="0B7091F1" w14:textId="77777777" w:rsidR="00C83878" w:rsidRDefault="00C83878">
      <w:pPr>
        <w:pStyle w:val="TOC3"/>
        <w:rPr>
          <w:rFonts w:asciiTheme="minorHAnsi" w:eastAsiaTheme="minorEastAsia" w:hAnsiTheme="minorHAnsi" w:cstheme="minorBidi"/>
        </w:rPr>
      </w:pPr>
      <w:hyperlink w:anchor="_Toc323216118" w:history="1">
        <w:r w:rsidRPr="00680424">
          <w:rPr>
            <w:rStyle w:val="Hyperlink"/>
          </w:rPr>
          <w:t>Playlists</w:t>
        </w:r>
        <w:r>
          <w:rPr>
            <w:webHidden/>
          </w:rPr>
          <w:tab/>
        </w:r>
        <w:r>
          <w:rPr>
            <w:webHidden/>
          </w:rPr>
          <w:fldChar w:fldCharType="begin"/>
        </w:r>
        <w:r>
          <w:rPr>
            <w:webHidden/>
          </w:rPr>
          <w:instrText xml:space="preserve"> PAGEREF _Toc323216118 \h </w:instrText>
        </w:r>
        <w:r>
          <w:rPr>
            <w:webHidden/>
          </w:rPr>
        </w:r>
        <w:r>
          <w:rPr>
            <w:webHidden/>
          </w:rPr>
          <w:fldChar w:fldCharType="separate"/>
        </w:r>
        <w:r>
          <w:rPr>
            <w:webHidden/>
          </w:rPr>
          <w:t>15</w:t>
        </w:r>
        <w:r>
          <w:rPr>
            <w:webHidden/>
          </w:rPr>
          <w:fldChar w:fldCharType="end"/>
        </w:r>
      </w:hyperlink>
    </w:p>
    <w:p w14:paraId="789B6F7D" w14:textId="77777777" w:rsidR="00C83878" w:rsidRDefault="00C83878">
      <w:pPr>
        <w:pStyle w:val="TOC3"/>
        <w:rPr>
          <w:rFonts w:asciiTheme="minorHAnsi" w:eastAsiaTheme="minorEastAsia" w:hAnsiTheme="minorHAnsi" w:cstheme="minorBidi"/>
        </w:rPr>
      </w:pPr>
      <w:hyperlink w:anchor="_Toc323216119" w:history="1">
        <w:r w:rsidRPr="00680424">
          <w:rPr>
            <w:rStyle w:val="Hyperlink"/>
          </w:rPr>
          <w:t>Additional Formats</w:t>
        </w:r>
        <w:r>
          <w:rPr>
            <w:webHidden/>
          </w:rPr>
          <w:tab/>
        </w:r>
        <w:r>
          <w:rPr>
            <w:webHidden/>
          </w:rPr>
          <w:fldChar w:fldCharType="begin"/>
        </w:r>
        <w:r>
          <w:rPr>
            <w:webHidden/>
          </w:rPr>
          <w:instrText xml:space="preserve"> PAGEREF _Toc323216119 \h </w:instrText>
        </w:r>
        <w:r>
          <w:rPr>
            <w:webHidden/>
          </w:rPr>
        </w:r>
        <w:r>
          <w:rPr>
            <w:webHidden/>
          </w:rPr>
          <w:fldChar w:fldCharType="separate"/>
        </w:r>
        <w:r>
          <w:rPr>
            <w:webHidden/>
          </w:rPr>
          <w:t>15</w:t>
        </w:r>
        <w:r>
          <w:rPr>
            <w:webHidden/>
          </w:rPr>
          <w:fldChar w:fldCharType="end"/>
        </w:r>
      </w:hyperlink>
    </w:p>
    <w:p w14:paraId="7E10FD4D" w14:textId="77777777" w:rsidR="00C83878" w:rsidRDefault="00C83878">
      <w:pPr>
        <w:pStyle w:val="TOC2"/>
        <w:rPr>
          <w:rFonts w:asciiTheme="minorHAnsi" w:eastAsiaTheme="minorEastAsia" w:hAnsiTheme="minorHAnsi" w:cstheme="minorBidi"/>
        </w:rPr>
      </w:pPr>
      <w:hyperlink w:anchor="_Toc323216120" w:history="1">
        <w:r w:rsidRPr="00680424">
          <w:rPr>
            <w:rStyle w:val="Hyperlink"/>
          </w:rPr>
          <w:t>Supported Streaming Protocols</w:t>
        </w:r>
        <w:r>
          <w:rPr>
            <w:webHidden/>
          </w:rPr>
          <w:tab/>
        </w:r>
        <w:r>
          <w:rPr>
            <w:webHidden/>
          </w:rPr>
          <w:fldChar w:fldCharType="begin"/>
        </w:r>
        <w:r>
          <w:rPr>
            <w:webHidden/>
          </w:rPr>
          <w:instrText xml:space="preserve"> PAGEREF _Toc323216120 \h </w:instrText>
        </w:r>
        <w:r>
          <w:rPr>
            <w:webHidden/>
          </w:rPr>
        </w:r>
        <w:r>
          <w:rPr>
            <w:webHidden/>
          </w:rPr>
          <w:fldChar w:fldCharType="separate"/>
        </w:r>
        <w:r>
          <w:rPr>
            <w:webHidden/>
          </w:rPr>
          <w:t>16</w:t>
        </w:r>
        <w:r>
          <w:rPr>
            <w:webHidden/>
          </w:rPr>
          <w:fldChar w:fldCharType="end"/>
        </w:r>
      </w:hyperlink>
    </w:p>
    <w:p w14:paraId="6CD26C94" w14:textId="77777777" w:rsidR="00C83878" w:rsidRDefault="00C83878">
      <w:pPr>
        <w:pStyle w:val="TOC2"/>
        <w:rPr>
          <w:rFonts w:asciiTheme="minorHAnsi" w:eastAsiaTheme="minorEastAsia" w:hAnsiTheme="minorHAnsi" w:cstheme="minorBidi"/>
        </w:rPr>
      </w:pPr>
      <w:hyperlink w:anchor="_Toc323216121" w:history="1">
        <w:r w:rsidRPr="00680424">
          <w:rPr>
            <w:rStyle w:val="Hyperlink"/>
          </w:rPr>
          <w:t>Format Transcoding</w:t>
        </w:r>
        <w:r>
          <w:rPr>
            <w:webHidden/>
          </w:rPr>
          <w:tab/>
        </w:r>
        <w:r>
          <w:rPr>
            <w:webHidden/>
          </w:rPr>
          <w:fldChar w:fldCharType="begin"/>
        </w:r>
        <w:r>
          <w:rPr>
            <w:webHidden/>
          </w:rPr>
          <w:instrText xml:space="preserve"> PAGEREF _Toc323216121 \h </w:instrText>
        </w:r>
        <w:r>
          <w:rPr>
            <w:webHidden/>
          </w:rPr>
        </w:r>
        <w:r>
          <w:rPr>
            <w:webHidden/>
          </w:rPr>
          <w:fldChar w:fldCharType="separate"/>
        </w:r>
        <w:r>
          <w:rPr>
            <w:webHidden/>
          </w:rPr>
          <w:t>16</w:t>
        </w:r>
        <w:r>
          <w:rPr>
            <w:webHidden/>
          </w:rPr>
          <w:fldChar w:fldCharType="end"/>
        </w:r>
      </w:hyperlink>
    </w:p>
    <w:p w14:paraId="5F9C6279" w14:textId="77777777" w:rsidR="00C83878" w:rsidRDefault="00C83878">
      <w:pPr>
        <w:pStyle w:val="TOC3"/>
        <w:rPr>
          <w:rFonts w:asciiTheme="minorHAnsi" w:eastAsiaTheme="minorEastAsia" w:hAnsiTheme="minorHAnsi" w:cstheme="minorBidi"/>
        </w:rPr>
      </w:pPr>
      <w:hyperlink w:anchor="_Toc323216122" w:history="1">
        <w:r w:rsidRPr="00680424">
          <w:rPr>
            <w:rStyle w:val="Hyperlink"/>
          </w:rPr>
          <w:t>Multiple Resolutions</w:t>
        </w:r>
        <w:r>
          <w:rPr>
            <w:webHidden/>
          </w:rPr>
          <w:tab/>
        </w:r>
        <w:r>
          <w:rPr>
            <w:webHidden/>
          </w:rPr>
          <w:fldChar w:fldCharType="begin"/>
        </w:r>
        <w:r>
          <w:rPr>
            <w:webHidden/>
          </w:rPr>
          <w:instrText xml:space="preserve"> PAGEREF _Toc323216122 \h </w:instrText>
        </w:r>
        <w:r>
          <w:rPr>
            <w:webHidden/>
          </w:rPr>
        </w:r>
        <w:r>
          <w:rPr>
            <w:webHidden/>
          </w:rPr>
          <w:fldChar w:fldCharType="separate"/>
        </w:r>
        <w:r>
          <w:rPr>
            <w:webHidden/>
          </w:rPr>
          <w:t>16</w:t>
        </w:r>
        <w:r>
          <w:rPr>
            <w:webHidden/>
          </w:rPr>
          <w:fldChar w:fldCharType="end"/>
        </w:r>
      </w:hyperlink>
    </w:p>
    <w:p w14:paraId="0D7AADC7" w14:textId="77777777" w:rsidR="00C83878" w:rsidRDefault="00C83878">
      <w:pPr>
        <w:pStyle w:val="TOC2"/>
        <w:rPr>
          <w:rFonts w:asciiTheme="minorHAnsi" w:eastAsiaTheme="minorEastAsia" w:hAnsiTheme="minorHAnsi" w:cstheme="minorBidi"/>
        </w:rPr>
      </w:pPr>
      <w:hyperlink w:anchor="_Toc323216123" w:history="1">
        <w:r w:rsidRPr="00680424">
          <w:rPr>
            <w:rStyle w:val="Hyperlink"/>
          </w:rPr>
          <w:t>Digital Media Renderers</w:t>
        </w:r>
        <w:r>
          <w:rPr>
            <w:webHidden/>
          </w:rPr>
          <w:tab/>
        </w:r>
        <w:r>
          <w:rPr>
            <w:webHidden/>
          </w:rPr>
          <w:fldChar w:fldCharType="begin"/>
        </w:r>
        <w:r>
          <w:rPr>
            <w:webHidden/>
          </w:rPr>
          <w:instrText xml:space="preserve"> PAGEREF _Toc323216123 \h </w:instrText>
        </w:r>
        <w:r>
          <w:rPr>
            <w:webHidden/>
          </w:rPr>
        </w:r>
        <w:r>
          <w:rPr>
            <w:webHidden/>
          </w:rPr>
          <w:fldChar w:fldCharType="separate"/>
        </w:r>
        <w:r>
          <w:rPr>
            <w:webHidden/>
          </w:rPr>
          <w:t>17</w:t>
        </w:r>
        <w:r>
          <w:rPr>
            <w:webHidden/>
          </w:rPr>
          <w:fldChar w:fldCharType="end"/>
        </w:r>
      </w:hyperlink>
    </w:p>
    <w:p w14:paraId="36695B66" w14:textId="77777777" w:rsidR="00C83878" w:rsidRDefault="00C83878">
      <w:pPr>
        <w:pStyle w:val="TOC2"/>
        <w:rPr>
          <w:rFonts w:asciiTheme="minorHAnsi" w:eastAsiaTheme="minorEastAsia" w:hAnsiTheme="minorHAnsi" w:cstheme="minorBidi"/>
        </w:rPr>
      </w:pPr>
      <w:hyperlink w:anchor="_Toc323216124" w:history="1">
        <w:r w:rsidRPr="00680424">
          <w:rPr>
            <w:rStyle w:val="Hyperlink"/>
          </w:rPr>
          <w:t>Digital Media Players</w:t>
        </w:r>
        <w:r>
          <w:rPr>
            <w:webHidden/>
          </w:rPr>
          <w:tab/>
        </w:r>
        <w:r>
          <w:rPr>
            <w:webHidden/>
          </w:rPr>
          <w:fldChar w:fldCharType="begin"/>
        </w:r>
        <w:r>
          <w:rPr>
            <w:webHidden/>
          </w:rPr>
          <w:instrText xml:space="preserve"> PAGEREF _Toc323216124 \h </w:instrText>
        </w:r>
        <w:r>
          <w:rPr>
            <w:webHidden/>
          </w:rPr>
        </w:r>
        <w:r>
          <w:rPr>
            <w:webHidden/>
          </w:rPr>
          <w:fldChar w:fldCharType="separate"/>
        </w:r>
        <w:r>
          <w:rPr>
            <w:webHidden/>
          </w:rPr>
          <w:t>20</w:t>
        </w:r>
        <w:r>
          <w:rPr>
            <w:webHidden/>
          </w:rPr>
          <w:fldChar w:fldCharType="end"/>
        </w:r>
      </w:hyperlink>
    </w:p>
    <w:p w14:paraId="02E42310" w14:textId="77777777" w:rsidR="00C83878" w:rsidRDefault="00C83878">
      <w:pPr>
        <w:pStyle w:val="TOC2"/>
        <w:rPr>
          <w:rFonts w:asciiTheme="minorHAnsi" w:eastAsiaTheme="minorEastAsia" w:hAnsiTheme="minorHAnsi" w:cstheme="minorBidi"/>
        </w:rPr>
      </w:pPr>
      <w:hyperlink w:anchor="_Toc323216125" w:history="1">
        <w:r w:rsidRPr="00680424">
          <w:rPr>
            <w:rStyle w:val="Hyperlink"/>
          </w:rPr>
          <w:t>Digital Media Controllers</w:t>
        </w:r>
        <w:r>
          <w:rPr>
            <w:webHidden/>
          </w:rPr>
          <w:tab/>
        </w:r>
        <w:r>
          <w:rPr>
            <w:webHidden/>
          </w:rPr>
          <w:fldChar w:fldCharType="begin"/>
        </w:r>
        <w:r>
          <w:rPr>
            <w:webHidden/>
          </w:rPr>
          <w:instrText xml:space="preserve"> PAGEREF _Toc323216125 \h </w:instrText>
        </w:r>
        <w:r>
          <w:rPr>
            <w:webHidden/>
          </w:rPr>
        </w:r>
        <w:r>
          <w:rPr>
            <w:webHidden/>
          </w:rPr>
          <w:fldChar w:fldCharType="separate"/>
        </w:r>
        <w:r>
          <w:rPr>
            <w:webHidden/>
          </w:rPr>
          <w:t>23</w:t>
        </w:r>
        <w:r>
          <w:rPr>
            <w:webHidden/>
          </w:rPr>
          <w:fldChar w:fldCharType="end"/>
        </w:r>
      </w:hyperlink>
    </w:p>
    <w:p w14:paraId="0521C979" w14:textId="77777777" w:rsidR="00C83878" w:rsidRDefault="00C83878">
      <w:pPr>
        <w:pStyle w:val="TOC1"/>
        <w:rPr>
          <w:rFonts w:asciiTheme="minorHAnsi" w:eastAsiaTheme="minorEastAsia" w:hAnsiTheme="minorHAnsi" w:cstheme="minorBidi"/>
        </w:rPr>
      </w:pPr>
      <w:hyperlink w:anchor="_Toc323216126" w:history="1">
        <w:r w:rsidRPr="00680424">
          <w:rPr>
            <w:rStyle w:val="Hyperlink"/>
          </w:rPr>
          <w:t>Building a Great Network Media Device</w:t>
        </w:r>
        <w:r>
          <w:rPr>
            <w:webHidden/>
          </w:rPr>
          <w:tab/>
        </w:r>
        <w:r>
          <w:rPr>
            <w:webHidden/>
          </w:rPr>
          <w:fldChar w:fldCharType="begin"/>
        </w:r>
        <w:r>
          <w:rPr>
            <w:webHidden/>
          </w:rPr>
          <w:instrText xml:space="preserve"> PAGEREF _Toc323216126 \h </w:instrText>
        </w:r>
        <w:r>
          <w:rPr>
            <w:webHidden/>
          </w:rPr>
        </w:r>
        <w:r>
          <w:rPr>
            <w:webHidden/>
          </w:rPr>
          <w:fldChar w:fldCharType="separate"/>
        </w:r>
        <w:r>
          <w:rPr>
            <w:webHidden/>
          </w:rPr>
          <w:t>24</w:t>
        </w:r>
        <w:r>
          <w:rPr>
            <w:webHidden/>
          </w:rPr>
          <w:fldChar w:fldCharType="end"/>
        </w:r>
      </w:hyperlink>
    </w:p>
    <w:p w14:paraId="7C3AE453" w14:textId="77777777" w:rsidR="00C83878" w:rsidRDefault="00C83878">
      <w:pPr>
        <w:pStyle w:val="TOC2"/>
        <w:rPr>
          <w:rFonts w:asciiTheme="minorHAnsi" w:eastAsiaTheme="minorEastAsia" w:hAnsiTheme="minorHAnsi" w:cstheme="minorBidi"/>
        </w:rPr>
      </w:pPr>
      <w:hyperlink w:anchor="_Toc323216127" w:history="1">
        <w:r w:rsidRPr="00680424">
          <w:rPr>
            <w:rStyle w:val="Hyperlink"/>
          </w:rPr>
          <w:t>Initial Network Media Device Discovery and Installation</w:t>
        </w:r>
        <w:r>
          <w:rPr>
            <w:webHidden/>
          </w:rPr>
          <w:tab/>
        </w:r>
        <w:r>
          <w:rPr>
            <w:webHidden/>
          </w:rPr>
          <w:fldChar w:fldCharType="begin"/>
        </w:r>
        <w:r>
          <w:rPr>
            <w:webHidden/>
          </w:rPr>
          <w:instrText xml:space="preserve"> PAGEREF _Toc323216127 \h </w:instrText>
        </w:r>
        <w:r>
          <w:rPr>
            <w:webHidden/>
          </w:rPr>
        </w:r>
        <w:r>
          <w:rPr>
            <w:webHidden/>
          </w:rPr>
          <w:fldChar w:fldCharType="separate"/>
        </w:r>
        <w:r>
          <w:rPr>
            <w:webHidden/>
          </w:rPr>
          <w:t>24</w:t>
        </w:r>
        <w:r>
          <w:rPr>
            <w:webHidden/>
          </w:rPr>
          <w:fldChar w:fldCharType="end"/>
        </w:r>
      </w:hyperlink>
    </w:p>
    <w:p w14:paraId="7A562BEA" w14:textId="77777777" w:rsidR="00C83878" w:rsidRDefault="00C83878">
      <w:pPr>
        <w:pStyle w:val="TOC3"/>
        <w:rPr>
          <w:rFonts w:asciiTheme="minorHAnsi" w:eastAsiaTheme="minorEastAsia" w:hAnsiTheme="minorHAnsi" w:cstheme="minorBidi"/>
        </w:rPr>
      </w:pPr>
      <w:hyperlink w:anchor="_Toc323216128" w:history="1">
        <w:r w:rsidRPr="00680424">
          <w:rPr>
            <w:rStyle w:val="Hyperlink"/>
          </w:rPr>
          <w:t>Internet Protocol Addressing</w:t>
        </w:r>
        <w:r>
          <w:rPr>
            <w:webHidden/>
          </w:rPr>
          <w:tab/>
        </w:r>
        <w:r>
          <w:rPr>
            <w:webHidden/>
          </w:rPr>
          <w:fldChar w:fldCharType="begin"/>
        </w:r>
        <w:r>
          <w:rPr>
            <w:webHidden/>
          </w:rPr>
          <w:instrText xml:space="preserve"> PAGEREF _Toc323216128 \h </w:instrText>
        </w:r>
        <w:r>
          <w:rPr>
            <w:webHidden/>
          </w:rPr>
        </w:r>
        <w:r>
          <w:rPr>
            <w:webHidden/>
          </w:rPr>
          <w:fldChar w:fldCharType="separate"/>
        </w:r>
        <w:r>
          <w:rPr>
            <w:webHidden/>
          </w:rPr>
          <w:t>26</w:t>
        </w:r>
        <w:r>
          <w:rPr>
            <w:webHidden/>
          </w:rPr>
          <w:fldChar w:fldCharType="end"/>
        </w:r>
      </w:hyperlink>
    </w:p>
    <w:p w14:paraId="56DFB6F4" w14:textId="77777777" w:rsidR="00C83878" w:rsidRDefault="00C83878">
      <w:pPr>
        <w:pStyle w:val="TOC3"/>
        <w:rPr>
          <w:rFonts w:asciiTheme="minorHAnsi" w:eastAsiaTheme="minorEastAsia" w:hAnsiTheme="minorHAnsi" w:cstheme="minorBidi"/>
        </w:rPr>
      </w:pPr>
      <w:hyperlink w:anchor="_Toc323216129" w:history="1">
        <w:r w:rsidRPr="00680424">
          <w:rPr>
            <w:rStyle w:val="Hyperlink"/>
          </w:rPr>
          <w:t>Staying Connected and Troubleshooting</w:t>
        </w:r>
        <w:r>
          <w:rPr>
            <w:webHidden/>
          </w:rPr>
          <w:tab/>
        </w:r>
        <w:r>
          <w:rPr>
            <w:webHidden/>
          </w:rPr>
          <w:fldChar w:fldCharType="begin"/>
        </w:r>
        <w:r>
          <w:rPr>
            <w:webHidden/>
          </w:rPr>
          <w:instrText xml:space="preserve"> PAGEREF _Toc323216129 \h </w:instrText>
        </w:r>
        <w:r>
          <w:rPr>
            <w:webHidden/>
          </w:rPr>
        </w:r>
        <w:r>
          <w:rPr>
            <w:webHidden/>
          </w:rPr>
          <w:fldChar w:fldCharType="separate"/>
        </w:r>
        <w:r>
          <w:rPr>
            <w:webHidden/>
          </w:rPr>
          <w:t>26</w:t>
        </w:r>
        <w:r>
          <w:rPr>
            <w:webHidden/>
          </w:rPr>
          <w:fldChar w:fldCharType="end"/>
        </w:r>
      </w:hyperlink>
    </w:p>
    <w:p w14:paraId="5F7A8DB9" w14:textId="77777777" w:rsidR="00C83878" w:rsidRDefault="00C83878">
      <w:pPr>
        <w:pStyle w:val="TOC3"/>
        <w:rPr>
          <w:rFonts w:asciiTheme="minorHAnsi" w:eastAsiaTheme="minorEastAsia" w:hAnsiTheme="minorHAnsi" w:cstheme="minorBidi"/>
        </w:rPr>
      </w:pPr>
      <w:hyperlink w:anchor="_Toc323216130" w:history="1">
        <w:r w:rsidRPr="00680424">
          <w:rPr>
            <w:rStyle w:val="Hyperlink"/>
          </w:rPr>
          <w:t>PnP-X Metadata</w:t>
        </w:r>
        <w:r>
          <w:rPr>
            <w:webHidden/>
          </w:rPr>
          <w:tab/>
        </w:r>
        <w:r>
          <w:rPr>
            <w:webHidden/>
          </w:rPr>
          <w:fldChar w:fldCharType="begin"/>
        </w:r>
        <w:r>
          <w:rPr>
            <w:webHidden/>
          </w:rPr>
          <w:instrText xml:space="preserve"> PAGEREF _Toc323216130 \h </w:instrText>
        </w:r>
        <w:r>
          <w:rPr>
            <w:webHidden/>
          </w:rPr>
        </w:r>
        <w:r>
          <w:rPr>
            <w:webHidden/>
          </w:rPr>
          <w:fldChar w:fldCharType="separate"/>
        </w:r>
        <w:r>
          <w:rPr>
            <w:webHidden/>
          </w:rPr>
          <w:t>26</w:t>
        </w:r>
        <w:r>
          <w:rPr>
            <w:webHidden/>
          </w:rPr>
          <w:fldChar w:fldCharType="end"/>
        </w:r>
      </w:hyperlink>
    </w:p>
    <w:p w14:paraId="7B9BDF4D" w14:textId="77777777" w:rsidR="00C83878" w:rsidRDefault="00C83878">
      <w:pPr>
        <w:pStyle w:val="TOC2"/>
        <w:rPr>
          <w:rFonts w:asciiTheme="minorHAnsi" w:eastAsiaTheme="minorEastAsia" w:hAnsiTheme="minorHAnsi" w:cstheme="minorBidi"/>
        </w:rPr>
      </w:pPr>
      <w:hyperlink w:anchor="_Toc323216131" w:history="1">
        <w:r w:rsidRPr="00680424">
          <w:rPr>
            <w:rStyle w:val="Hyperlink"/>
          </w:rPr>
          <w:t>Device Announcement and Communication</w:t>
        </w:r>
        <w:r>
          <w:rPr>
            <w:webHidden/>
          </w:rPr>
          <w:tab/>
        </w:r>
        <w:r>
          <w:rPr>
            <w:webHidden/>
          </w:rPr>
          <w:fldChar w:fldCharType="begin"/>
        </w:r>
        <w:r>
          <w:rPr>
            <w:webHidden/>
          </w:rPr>
          <w:instrText xml:space="preserve"> PAGEREF _Toc323216131 \h </w:instrText>
        </w:r>
        <w:r>
          <w:rPr>
            <w:webHidden/>
          </w:rPr>
        </w:r>
        <w:r>
          <w:rPr>
            <w:webHidden/>
          </w:rPr>
          <w:fldChar w:fldCharType="separate"/>
        </w:r>
        <w:r>
          <w:rPr>
            <w:webHidden/>
          </w:rPr>
          <w:t>28</w:t>
        </w:r>
        <w:r>
          <w:rPr>
            <w:webHidden/>
          </w:rPr>
          <w:fldChar w:fldCharType="end"/>
        </w:r>
      </w:hyperlink>
    </w:p>
    <w:p w14:paraId="25D278CC" w14:textId="77777777" w:rsidR="00C83878" w:rsidRDefault="00C83878">
      <w:pPr>
        <w:pStyle w:val="TOC3"/>
        <w:rPr>
          <w:rFonts w:asciiTheme="minorHAnsi" w:eastAsiaTheme="minorEastAsia" w:hAnsiTheme="minorHAnsi" w:cstheme="minorBidi"/>
        </w:rPr>
      </w:pPr>
      <w:hyperlink w:anchor="_Toc323216132" w:history="1">
        <w:r w:rsidRPr="00680424">
          <w:rPr>
            <w:rStyle w:val="Hyperlink"/>
          </w:rPr>
          <w:t>Additional Metadata Requirements</w:t>
        </w:r>
        <w:r>
          <w:rPr>
            <w:webHidden/>
          </w:rPr>
          <w:tab/>
        </w:r>
        <w:r>
          <w:rPr>
            <w:webHidden/>
          </w:rPr>
          <w:fldChar w:fldCharType="begin"/>
        </w:r>
        <w:r>
          <w:rPr>
            <w:webHidden/>
          </w:rPr>
          <w:instrText xml:space="preserve"> PAGEREF _Toc323216132 \h </w:instrText>
        </w:r>
        <w:r>
          <w:rPr>
            <w:webHidden/>
          </w:rPr>
        </w:r>
        <w:r>
          <w:rPr>
            <w:webHidden/>
          </w:rPr>
          <w:fldChar w:fldCharType="separate"/>
        </w:r>
        <w:r>
          <w:rPr>
            <w:webHidden/>
          </w:rPr>
          <w:t>29</w:t>
        </w:r>
        <w:r>
          <w:rPr>
            <w:webHidden/>
          </w:rPr>
          <w:fldChar w:fldCharType="end"/>
        </w:r>
      </w:hyperlink>
    </w:p>
    <w:p w14:paraId="1670EC46" w14:textId="77777777" w:rsidR="00C83878" w:rsidRDefault="00C83878">
      <w:pPr>
        <w:pStyle w:val="TOC3"/>
        <w:rPr>
          <w:rFonts w:asciiTheme="minorHAnsi" w:eastAsiaTheme="minorEastAsia" w:hAnsiTheme="minorHAnsi" w:cstheme="minorBidi"/>
        </w:rPr>
      </w:pPr>
      <w:hyperlink w:anchor="_Toc323216133" w:history="1">
        <w:r w:rsidRPr="00680424">
          <w:rPr>
            <w:rStyle w:val="Hyperlink"/>
          </w:rPr>
          <w:t>Simple Service Discovery Protocol</w:t>
        </w:r>
        <w:r>
          <w:rPr>
            <w:webHidden/>
          </w:rPr>
          <w:tab/>
        </w:r>
        <w:r>
          <w:rPr>
            <w:webHidden/>
          </w:rPr>
          <w:fldChar w:fldCharType="begin"/>
        </w:r>
        <w:r>
          <w:rPr>
            <w:webHidden/>
          </w:rPr>
          <w:instrText xml:space="preserve"> PAGEREF _Toc323216133 \h </w:instrText>
        </w:r>
        <w:r>
          <w:rPr>
            <w:webHidden/>
          </w:rPr>
        </w:r>
        <w:r>
          <w:rPr>
            <w:webHidden/>
          </w:rPr>
          <w:fldChar w:fldCharType="separate"/>
        </w:r>
        <w:r>
          <w:rPr>
            <w:webHidden/>
          </w:rPr>
          <w:t>31</w:t>
        </w:r>
        <w:r>
          <w:rPr>
            <w:webHidden/>
          </w:rPr>
          <w:fldChar w:fldCharType="end"/>
        </w:r>
      </w:hyperlink>
    </w:p>
    <w:p w14:paraId="0524FBD2" w14:textId="77777777" w:rsidR="00C83878" w:rsidRDefault="00C83878">
      <w:pPr>
        <w:pStyle w:val="TOC3"/>
        <w:rPr>
          <w:rFonts w:asciiTheme="minorHAnsi" w:eastAsiaTheme="minorEastAsia" w:hAnsiTheme="minorHAnsi" w:cstheme="minorBidi"/>
        </w:rPr>
      </w:pPr>
      <w:hyperlink w:anchor="_Toc323216134" w:history="1">
        <w:r w:rsidRPr="00680424">
          <w:rPr>
            <w:rStyle w:val="Hyperlink"/>
          </w:rPr>
          <w:t>Same Subnet</w:t>
        </w:r>
        <w:r>
          <w:rPr>
            <w:webHidden/>
          </w:rPr>
          <w:tab/>
        </w:r>
        <w:r>
          <w:rPr>
            <w:webHidden/>
          </w:rPr>
          <w:fldChar w:fldCharType="begin"/>
        </w:r>
        <w:r>
          <w:rPr>
            <w:webHidden/>
          </w:rPr>
          <w:instrText xml:space="preserve"> PAGEREF _Toc323216134 \h </w:instrText>
        </w:r>
        <w:r>
          <w:rPr>
            <w:webHidden/>
          </w:rPr>
        </w:r>
        <w:r>
          <w:rPr>
            <w:webHidden/>
          </w:rPr>
          <w:fldChar w:fldCharType="separate"/>
        </w:r>
        <w:r>
          <w:rPr>
            <w:webHidden/>
          </w:rPr>
          <w:t>32</w:t>
        </w:r>
        <w:r>
          <w:rPr>
            <w:webHidden/>
          </w:rPr>
          <w:fldChar w:fldCharType="end"/>
        </w:r>
      </w:hyperlink>
    </w:p>
    <w:p w14:paraId="76DD5837" w14:textId="77777777" w:rsidR="00C83878" w:rsidRDefault="00C83878">
      <w:pPr>
        <w:pStyle w:val="TOC2"/>
        <w:rPr>
          <w:rFonts w:asciiTheme="minorHAnsi" w:eastAsiaTheme="minorEastAsia" w:hAnsiTheme="minorHAnsi" w:cstheme="minorBidi"/>
        </w:rPr>
      </w:pPr>
      <w:hyperlink w:anchor="_Toc323216135" w:history="1">
        <w:r w:rsidRPr="00680424">
          <w:rPr>
            <w:rStyle w:val="Hyperlink"/>
          </w:rPr>
          <w:t>Device Performance</w:t>
        </w:r>
        <w:r>
          <w:rPr>
            <w:webHidden/>
          </w:rPr>
          <w:tab/>
        </w:r>
        <w:r>
          <w:rPr>
            <w:webHidden/>
          </w:rPr>
          <w:fldChar w:fldCharType="begin"/>
        </w:r>
        <w:r>
          <w:rPr>
            <w:webHidden/>
          </w:rPr>
          <w:instrText xml:space="preserve"> PAGEREF _Toc323216135 \h </w:instrText>
        </w:r>
        <w:r>
          <w:rPr>
            <w:webHidden/>
          </w:rPr>
        </w:r>
        <w:r>
          <w:rPr>
            <w:webHidden/>
          </w:rPr>
          <w:fldChar w:fldCharType="separate"/>
        </w:r>
        <w:r>
          <w:rPr>
            <w:webHidden/>
          </w:rPr>
          <w:t>32</w:t>
        </w:r>
        <w:r>
          <w:rPr>
            <w:webHidden/>
          </w:rPr>
          <w:fldChar w:fldCharType="end"/>
        </w:r>
      </w:hyperlink>
    </w:p>
    <w:p w14:paraId="248E2746" w14:textId="77777777" w:rsidR="00C83878" w:rsidRDefault="00C83878">
      <w:pPr>
        <w:pStyle w:val="TOC3"/>
        <w:rPr>
          <w:rFonts w:asciiTheme="minorHAnsi" w:eastAsiaTheme="minorEastAsia" w:hAnsiTheme="minorHAnsi" w:cstheme="minorBidi"/>
        </w:rPr>
      </w:pPr>
      <w:hyperlink w:anchor="_Toc323216136" w:history="1">
        <w:r w:rsidRPr="00680424">
          <w:rPr>
            <w:rStyle w:val="Hyperlink"/>
          </w:rPr>
          <w:t>Device Startup Performance</w:t>
        </w:r>
        <w:r>
          <w:rPr>
            <w:webHidden/>
          </w:rPr>
          <w:tab/>
        </w:r>
        <w:r>
          <w:rPr>
            <w:webHidden/>
          </w:rPr>
          <w:fldChar w:fldCharType="begin"/>
        </w:r>
        <w:r>
          <w:rPr>
            <w:webHidden/>
          </w:rPr>
          <w:instrText xml:space="preserve"> PAGEREF _Toc323216136 \h </w:instrText>
        </w:r>
        <w:r>
          <w:rPr>
            <w:webHidden/>
          </w:rPr>
        </w:r>
        <w:r>
          <w:rPr>
            <w:webHidden/>
          </w:rPr>
          <w:fldChar w:fldCharType="separate"/>
        </w:r>
        <w:r>
          <w:rPr>
            <w:webHidden/>
          </w:rPr>
          <w:t>32</w:t>
        </w:r>
        <w:r>
          <w:rPr>
            <w:webHidden/>
          </w:rPr>
          <w:fldChar w:fldCharType="end"/>
        </w:r>
      </w:hyperlink>
    </w:p>
    <w:p w14:paraId="7C85747B" w14:textId="77777777" w:rsidR="00C83878" w:rsidRDefault="00C83878">
      <w:pPr>
        <w:pStyle w:val="TOC3"/>
        <w:rPr>
          <w:rFonts w:asciiTheme="minorHAnsi" w:eastAsiaTheme="minorEastAsia" w:hAnsiTheme="minorHAnsi" w:cstheme="minorBidi"/>
        </w:rPr>
      </w:pPr>
      <w:hyperlink w:anchor="_Toc323216137" w:history="1">
        <w:r w:rsidRPr="00680424">
          <w:rPr>
            <w:rStyle w:val="Hyperlink"/>
          </w:rPr>
          <w:t>Audio Latency</w:t>
        </w:r>
        <w:r>
          <w:rPr>
            <w:webHidden/>
          </w:rPr>
          <w:tab/>
        </w:r>
        <w:r>
          <w:rPr>
            <w:webHidden/>
          </w:rPr>
          <w:fldChar w:fldCharType="begin"/>
        </w:r>
        <w:r>
          <w:rPr>
            <w:webHidden/>
          </w:rPr>
          <w:instrText xml:space="preserve"> PAGEREF _Toc323216137 \h </w:instrText>
        </w:r>
        <w:r>
          <w:rPr>
            <w:webHidden/>
          </w:rPr>
        </w:r>
        <w:r>
          <w:rPr>
            <w:webHidden/>
          </w:rPr>
          <w:fldChar w:fldCharType="separate"/>
        </w:r>
        <w:r>
          <w:rPr>
            <w:webHidden/>
          </w:rPr>
          <w:t>32</w:t>
        </w:r>
        <w:r>
          <w:rPr>
            <w:webHidden/>
          </w:rPr>
          <w:fldChar w:fldCharType="end"/>
        </w:r>
      </w:hyperlink>
    </w:p>
    <w:p w14:paraId="26D27A89" w14:textId="77777777" w:rsidR="00C83878" w:rsidRDefault="00C83878">
      <w:pPr>
        <w:pStyle w:val="TOC3"/>
        <w:rPr>
          <w:rFonts w:asciiTheme="minorHAnsi" w:eastAsiaTheme="minorEastAsia" w:hAnsiTheme="minorHAnsi" w:cstheme="minorBidi"/>
        </w:rPr>
      </w:pPr>
      <w:hyperlink w:anchor="_Toc323216138" w:history="1">
        <w:r w:rsidRPr="00680424">
          <w:rPr>
            <w:rStyle w:val="Hyperlink"/>
          </w:rPr>
          <w:t>Track-to-Track Audio Latency</w:t>
        </w:r>
        <w:r>
          <w:rPr>
            <w:webHidden/>
          </w:rPr>
          <w:tab/>
        </w:r>
        <w:r>
          <w:rPr>
            <w:webHidden/>
          </w:rPr>
          <w:fldChar w:fldCharType="begin"/>
        </w:r>
        <w:r>
          <w:rPr>
            <w:webHidden/>
          </w:rPr>
          <w:instrText xml:space="preserve"> PAGEREF _Toc323216138 \h </w:instrText>
        </w:r>
        <w:r>
          <w:rPr>
            <w:webHidden/>
          </w:rPr>
        </w:r>
        <w:r>
          <w:rPr>
            <w:webHidden/>
          </w:rPr>
          <w:fldChar w:fldCharType="separate"/>
        </w:r>
        <w:r>
          <w:rPr>
            <w:webHidden/>
          </w:rPr>
          <w:t>32</w:t>
        </w:r>
        <w:r>
          <w:rPr>
            <w:webHidden/>
          </w:rPr>
          <w:fldChar w:fldCharType="end"/>
        </w:r>
      </w:hyperlink>
    </w:p>
    <w:p w14:paraId="73B3AA51" w14:textId="77777777" w:rsidR="00C83878" w:rsidRDefault="00C83878">
      <w:pPr>
        <w:pStyle w:val="TOC3"/>
        <w:rPr>
          <w:rFonts w:asciiTheme="minorHAnsi" w:eastAsiaTheme="minorEastAsia" w:hAnsiTheme="minorHAnsi" w:cstheme="minorBidi"/>
        </w:rPr>
      </w:pPr>
      <w:hyperlink w:anchor="_Toc323216139" w:history="1">
        <w:r w:rsidRPr="00680424">
          <w:rPr>
            <w:rStyle w:val="Hyperlink"/>
          </w:rPr>
          <w:t>Gapless playback</w:t>
        </w:r>
        <w:r>
          <w:rPr>
            <w:webHidden/>
          </w:rPr>
          <w:tab/>
        </w:r>
        <w:r>
          <w:rPr>
            <w:webHidden/>
          </w:rPr>
          <w:fldChar w:fldCharType="begin"/>
        </w:r>
        <w:r>
          <w:rPr>
            <w:webHidden/>
          </w:rPr>
          <w:instrText xml:space="preserve"> PAGEREF _Toc323216139 \h </w:instrText>
        </w:r>
        <w:r>
          <w:rPr>
            <w:webHidden/>
          </w:rPr>
        </w:r>
        <w:r>
          <w:rPr>
            <w:webHidden/>
          </w:rPr>
          <w:fldChar w:fldCharType="separate"/>
        </w:r>
        <w:r>
          <w:rPr>
            <w:webHidden/>
          </w:rPr>
          <w:t>32</w:t>
        </w:r>
        <w:r>
          <w:rPr>
            <w:webHidden/>
          </w:rPr>
          <w:fldChar w:fldCharType="end"/>
        </w:r>
      </w:hyperlink>
    </w:p>
    <w:p w14:paraId="4E99C961" w14:textId="77777777" w:rsidR="00C83878" w:rsidRDefault="00C83878">
      <w:pPr>
        <w:pStyle w:val="TOC3"/>
        <w:rPr>
          <w:rFonts w:asciiTheme="minorHAnsi" w:eastAsiaTheme="minorEastAsia" w:hAnsiTheme="minorHAnsi" w:cstheme="minorBidi"/>
        </w:rPr>
      </w:pPr>
      <w:hyperlink w:anchor="_Toc323216140" w:history="1">
        <w:r w:rsidRPr="00680424">
          <w:rPr>
            <w:rStyle w:val="Hyperlink"/>
          </w:rPr>
          <w:t>Video Latency</w:t>
        </w:r>
        <w:r>
          <w:rPr>
            <w:webHidden/>
          </w:rPr>
          <w:tab/>
        </w:r>
        <w:r>
          <w:rPr>
            <w:webHidden/>
          </w:rPr>
          <w:fldChar w:fldCharType="begin"/>
        </w:r>
        <w:r>
          <w:rPr>
            <w:webHidden/>
          </w:rPr>
          <w:instrText xml:space="preserve"> PAGEREF _Toc323216140 \h </w:instrText>
        </w:r>
        <w:r>
          <w:rPr>
            <w:webHidden/>
          </w:rPr>
        </w:r>
        <w:r>
          <w:rPr>
            <w:webHidden/>
          </w:rPr>
          <w:fldChar w:fldCharType="separate"/>
        </w:r>
        <w:r>
          <w:rPr>
            <w:webHidden/>
          </w:rPr>
          <w:t>32</w:t>
        </w:r>
        <w:r>
          <w:rPr>
            <w:webHidden/>
          </w:rPr>
          <w:fldChar w:fldCharType="end"/>
        </w:r>
      </w:hyperlink>
    </w:p>
    <w:p w14:paraId="7CCF7410" w14:textId="77777777" w:rsidR="00C83878" w:rsidRDefault="00C83878">
      <w:pPr>
        <w:pStyle w:val="TOC3"/>
        <w:rPr>
          <w:rFonts w:asciiTheme="minorHAnsi" w:eastAsiaTheme="minorEastAsia" w:hAnsiTheme="minorHAnsi" w:cstheme="minorBidi"/>
        </w:rPr>
      </w:pPr>
      <w:hyperlink w:anchor="_Toc323216141" w:history="1">
        <w:r w:rsidRPr="00680424">
          <w:rPr>
            <w:rStyle w:val="Hyperlink"/>
          </w:rPr>
          <w:t>Track-to-Track Video Latency</w:t>
        </w:r>
        <w:r>
          <w:rPr>
            <w:webHidden/>
          </w:rPr>
          <w:tab/>
        </w:r>
        <w:r>
          <w:rPr>
            <w:webHidden/>
          </w:rPr>
          <w:fldChar w:fldCharType="begin"/>
        </w:r>
        <w:r>
          <w:rPr>
            <w:webHidden/>
          </w:rPr>
          <w:instrText xml:space="preserve"> PAGEREF _Toc323216141 \h </w:instrText>
        </w:r>
        <w:r>
          <w:rPr>
            <w:webHidden/>
          </w:rPr>
        </w:r>
        <w:r>
          <w:rPr>
            <w:webHidden/>
          </w:rPr>
          <w:fldChar w:fldCharType="separate"/>
        </w:r>
        <w:r>
          <w:rPr>
            <w:webHidden/>
          </w:rPr>
          <w:t>32</w:t>
        </w:r>
        <w:r>
          <w:rPr>
            <w:webHidden/>
          </w:rPr>
          <w:fldChar w:fldCharType="end"/>
        </w:r>
      </w:hyperlink>
    </w:p>
    <w:p w14:paraId="3DA4843F" w14:textId="77777777" w:rsidR="00C83878" w:rsidRDefault="00C83878">
      <w:pPr>
        <w:pStyle w:val="TOC1"/>
        <w:rPr>
          <w:rFonts w:asciiTheme="minorHAnsi" w:eastAsiaTheme="minorEastAsia" w:hAnsiTheme="minorHAnsi" w:cstheme="minorBidi"/>
        </w:rPr>
      </w:pPr>
      <w:hyperlink w:anchor="_Toc323216142" w:history="1">
        <w:r w:rsidRPr="00680424">
          <w:rPr>
            <w:rStyle w:val="Hyperlink"/>
          </w:rPr>
          <w:t>Building a Great Digital Media Renderer</w:t>
        </w:r>
        <w:r>
          <w:rPr>
            <w:webHidden/>
          </w:rPr>
          <w:tab/>
        </w:r>
        <w:r>
          <w:rPr>
            <w:webHidden/>
          </w:rPr>
          <w:fldChar w:fldCharType="begin"/>
        </w:r>
        <w:r>
          <w:rPr>
            <w:webHidden/>
          </w:rPr>
          <w:instrText xml:space="preserve"> PAGEREF _Toc323216142 \h </w:instrText>
        </w:r>
        <w:r>
          <w:rPr>
            <w:webHidden/>
          </w:rPr>
        </w:r>
        <w:r>
          <w:rPr>
            <w:webHidden/>
          </w:rPr>
          <w:fldChar w:fldCharType="separate"/>
        </w:r>
        <w:r>
          <w:rPr>
            <w:webHidden/>
          </w:rPr>
          <w:t>33</w:t>
        </w:r>
        <w:r>
          <w:rPr>
            <w:webHidden/>
          </w:rPr>
          <w:fldChar w:fldCharType="end"/>
        </w:r>
      </w:hyperlink>
    </w:p>
    <w:p w14:paraId="6B72373B" w14:textId="77777777" w:rsidR="00C83878" w:rsidRDefault="00C83878">
      <w:pPr>
        <w:pStyle w:val="TOC2"/>
        <w:rPr>
          <w:rFonts w:asciiTheme="minorHAnsi" w:eastAsiaTheme="minorEastAsia" w:hAnsiTheme="minorHAnsi" w:cstheme="minorBidi"/>
        </w:rPr>
      </w:pPr>
      <w:hyperlink w:anchor="_Toc323216143" w:history="1">
        <w:r w:rsidRPr="00680424">
          <w:rPr>
            <w:rStyle w:val="Hyperlink"/>
          </w:rPr>
          <w:t>Codec and Digital Rights Management Support</w:t>
        </w:r>
        <w:r>
          <w:rPr>
            <w:webHidden/>
          </w:rPr>
          <w:tab/>
        </w:r>
        <w:r>
          <w:rPr>
            <w:webHidden/>
          </w:rPr>
          <w:fldChar w:fldCharType="begin"/>
        </w:r>
        <w:r>
          <w:rPr>
            <w:webHidden/>
          </w:rPr>
          <w:instrText xml:space="preserve"> PAGEREF _Toc323216143 \h </w:instrText>
        </w:r>
        <w:r>
          <w:rPr>
            <w:webHidden/>
          </w:rPr>
        </w:r>
        <w:r>
          <w:rPr>
            <w:webHidden/>
          </w:rPr>
          <w:fldChar w:fldCharType="separate"/>
        </w:r>
        <w:r>
          <w:rPr>
            <w:webHidden/>
          </w:rPr>
          <w:t>33</w:t>
        </w:r>
        <w:r>
          <w:rPr>
            <w:webHidden/>
          </w:rPr>
          <w:fldChar w:fldCharType="end"/>
        </w:r>
      </w:hyperlink>
    </w:p>
    <w:p w14:paraId="17BDC42D" w14:textId="77777777" w:rsidR="00C83878" w:rsidRDefault="00C83878">
      <w:pPr>
        <w:pStyle w:val="TOC3"/>
        <w:rPr>
          <w:rFonts w:asciiTheme="minorHAnsi" w:eastAsiaTheme="minorEastAsia" w:hAnsiTheme="minorHAnsi" w:cstheme="minorBidi"/>
        </w:rPr>
      </w:pPr>
      <w:hyperlink w:anchor="_Toc323216144" w:history="1">
        <w:r w:rsidRPr="00680424">
          <w:rPr>
            <w:rStyle w:val="Hyperlink"/>
          </w:rPr>
          <w:t>Support for Windows Media Codecs</w:t>
        </w:r>
        <w:r>
          <w:rPr>
            <w:webHidden/>
          </w:rPr>
          <w:tab/>
        </w:r>
        <w:r>
          <w:rPr>
            <w:webHidden/>
          </w:rPr>
          <w:fldChar w:fldCharType="begin"/>
        </w:r>
        <w:r>
          <w:rPr>
            <w:webHidden/>
          </w:rPr>
          <w:instrText xml:space="preserve"> PAGEREF _Toc323216144 \h </w:instrText>
        </w:r>
        <w:r>
          <w:rPr>
            <w:webHidden/>
          </w:rPr>
        </w:r>
        <w:r>
          <w:rPr>
            <w:webHidden/>
          </w:rPr>
          <w:fldChar w:fldCharType="separate"/>
        </w:r>
        <w:r>
          <w:rPr>
            <w:webHidden/>
          </w:rPr>
          <w:t>33</w:t>
        </w:r>
        <w:r>
          <w:rPr>
            <w:webHidden/>
          </w:rPr>
          <w:fldChar w:fldCharType="end"/>
        </w:r>
      </w:hyperlink>
    </w:p>
    <w:p w14:paraId="661BC1FF" w14:textId="77777777" w:rsidR="00C83878" w:rsidRDefault="00C83878">
      <w:pPr>
        <w:pStyle w:val="TOC3"/>
        <w:rPr>
          <w:rFonts w:asciiTheme="minorHAnsi" w:eastAsiaTheme="minorEastAsia" w:hAnsiTheme="minorHAnsi" w:cstheme="minorBidi"/>
        </w:rPr>
      </w:pPr>
      <w:hyperlink w:anchor="_Toc323216145" w:history="1">
        <w:r w:rsidRPr="00680424">
          <w:rPr>
            <w:rStyle w:val="Hyperlink"/>
          </w:rPr>
          <w:t>Playing the Correct RES Element</w:t>
        </w:r>
        <w:r>
          <w:rPr>
            <w:webHidden/>
          </w:rPr>
          <w:tab/>
        </w:r>
        <w:r>
          <w:rPr>
            <w:webHidden/>
          </w:rPr>
          <w:fldChar w:fldCharType="begin"/>
        </w:r>
        <w:r>
          <w:rPr>
            <w:webHidden/>
          </w:rPr>
          <w:instrText xml:space="preserve"> PAGEREF _Toc323216145 \h </w:instrText>
        </w:r>
        <w:r>
          <w:rPr>
            <w:webHidden/>
          </w:rPr>
        </w:r>
        <w:r>
          <w:rPr>
            <w:webHidden/>
          </w:rPr>
          <w:fldChar w:fldCharType="separate"/>
        </w:r>
        <w:r>
          <w:rPr>
            <w:webHidden/>
          </w:rPr>
          <w:t>34</w:t>
        </w:r>
        <w:r>
          <w:rPr>
            <w:webHidden/>
          </w:rPr>
          <w:fldChar w:fldCharType="end"/>
        </w:r>
      </w:hyperlink>
    </w:p>
    <w:p w14:paraId="51EE30B2" w14:textId="77777777" w:rsidR="00C83878" w:rsidRDefault="00C83878">
      <w:pPr>
        <w:pStyle w:val="TOC3"/>
        <w:rPr>
          <w:rFonts w:asciiTheme="minorHAnsi" w:eastAsiaTheme="minorEastAsia" w:hAnsiTheme="minorHAnsi" w:cstheme="minorBidi"/>
        </w:rPr>
      </w:pPr>
      <w:hyperlink w:anchor="_Toc323216146" w:history="1">
        <w:r w:rsidRPr="00680424">
          <w:rPr>
            <w:rStyle w:val="Hyperlink"/>
          </w:rPr>
          <w:t>Digital Rights Management</w:t>
        </w:r>
        <w:r>
          <w:rPr>
            <w:webHidden/>
          </w:rPr>
          <w:tab/>
        </w:r>
        <w:r>
          <w:rPr>
            <w:webHidden/>
          </w:rPr>
          <w:fldChar w:fldCharType="begin"/>
        </w:r>
        <w:r>
          <w:rPr>
            <w:webHidden/>
          </w:rPr>
          <w:instrText xml:space="preserve"> PAGEREF _Toc323216146 \h </w:instrText>
        </w:r>
        <w:r>
          <w:rPr>
            <w:webHidden/>
          </w:rPr>
        </w:r>
        <w:r>
          <w:rPr>
            <w:webHidden/>
          </w:rPr>
          <w:fldChar w:fldCharType="separate"/>
        </w:r>
        <w:r>
          <w:rPr>
            <w:webHidden/>
          </w:rPr>
          <w:t>34</w:t>
        </w:r>
        <w:r>
          <w:rPr>
            <w:webHidden/>
          </w:rPr>
          <w:fldChar w:fldCharType="end"/>
        </w:r>
      </w:hyperlink>
    </w:p>
    <w:p w14:paraId="39CF0D6F" w14:textId="77777777" w:rsidR="00C83878" w:rsidRDefault="00C83878">
      <w:pPr>
        <w:pStyle w:val="TOC2"/>
        <w:rPr>
          <w:rFonts w:asciiTheme="minorHAnsi" w:eastAsiaTheme="minorEastAsia" w:hAnsiTheme="minorHAnsi" w:cstheme="minorBidi"/>
        </w:rPr>
      </w:pPr>
      <w:hyperlink w:anchor="_Toc323216147" w:history="1">
        <w:r w:rsidRPr="00680424">
          <w:rPr>
            <w:rStyle w:val="Hyperlink"/>
          </w:rPr>
          <w:t>Playback Requirements</w:t>
        </w:r>
        <w:r>
          <w:rPr>
            <w:webHidden/>
          </w:rPr>
          <w:tab/>
        </w:r>
        <w:r>
          <w:rPr>
            <w:webHidden/>
          </w:rPr>
          <w:fldChar w:fldCharType="begin"/>
        </w:r>
        <w:r>
          <w:rPr>
            <w:webHidden/>
          </w:rPr>
          <w:instrText xml:space="preserve"> PAGEREF _Toc323216147 \h </w:instrText>
        </w:r>
        <w:r>
          <w:rPr>
            <w:webHidden/>
          </w:rPr>
        </w:r>
        <w:r>
          <w:rPr>
            <w:webHidden/>
          </w:rPr>
          <w:fldChar w:fldCharType="separate"/>
        </w:r>
        <w:r>
          <w:rPr>
            <w:webHidden/>
          </w:rPr>
          <w:t>34</w:t>
        </w:r>
        <w:r>
          <w:rPr>
            <w:webHidden/>
          </w:rPr>
          <w:fldChar w:fldCharType="end"/>
        </w:r>
      </w:hyperlink>
    </w:p>
    <w:p w14:paraId="57431CF6" w14:textId="77777777" w:rsidR="00C83878" w:rsidRDefault="00C83878">
      <w:pPr>
        <w:pStyle w:val="TOC2"/>
        <w:rPr>
          <w:rFonts w:asciiTheme="minorHAnsi" w:eastAsiaTheme="minorEastAsia" w:hAnsiTheme="minorHAnsi" w:cstheme="minorBidi"/>
        </w:rPr>
      </w:pPr>
      <w:hyperlink w:anchor="_Toc323216148" w:history="1">
        <w:r w:rsidRPr="00680424">
          <w:rPr>
            <w:rStyle w:val="Hyperlink"/>
          </w:rPr>
          <w:t>Seek Requirements</w:t>
        </w:r>
        <w:r>
          <w:rPr>
            <w:webHidden/>
          </w:rPr>
          <w:tab/>
        </w:r>
        <w:r>
          <w:rPr>
            <w:webHidden/>
          </w:rPr>
          <w:fldChar w:fldCharType="begin"/>
        </w:r>
        <w:r>
          <w:rPr>
            <w:webHidden/>
          </w:rPr>
          <w:instrText xml:space="preserve"> PAGEREF _Toc323216148 \h </w:instrText>
        </w:r>
        <w:r>
          <w:rPr>
            <w:webHidden/>
          </w:rPr>
        </w:r>
        <w:r>
          <w:rPr>
            <w:webHidden/>
          </w:rPr>
          <w:fldChar w:fldCharType="separate"/>
        </w:r>
        <w:r>
          <w:rPr>
            <w:webHidden/>
          </w:rPr>
          <w:t>35</w:t>
        </w:r>
        <w:r>
          <w:rPr>
            <w:webHidden/>
          </w:rPr>
          <w:fldChar w:fldCharType="end"/>
        </w:r>
      </w:hyperlink>
    </w:p>
    <w:p w14:paraId="44BAE7B4" w14:textId="77777777" w:rsidR="00C83878" w:rsidRDefault="00C83878">
      <w:pPr>
        <w:pStyle w:val="TOC2"/>
        <w:rPr>
          <w:rFonts w:asciiTheme="minorHAnsi" w:eastAsiaTheme="minorEastAsia" w:hAnsiTheme="minorHAnsi" w:cstheme="minorBidi"/>
        </w:rPr>
      </w:pPr>
      <w:hyperlink w:anchor="_Toc323216149" w:history="1">
        <w:r w:rsidRPr="00680424">
          <w:rPr>
            <w:rStyle w:val="Hyperlink"/>
          </w:rPr>
          <w:t>Pause Requirements</w:t>
        </w:r>
        <w:r>
          <w:rPr>
            <w:webHidden/>
          </w:rPr>
          <w:tab/>
        </w:r>
        <w:r>
          <w:rPr>
            <w:webHidden/>
          </w:rPr>
          <w:fldChar w:fldCharType="begin"/>
        </w:r>
        <w:r>
          <w:rPr>
            <w:webHidden/>
          </w:rPr>
          <w:instrText xml:space="preserve"> PAGEREF _Toc323216149 \h </w:instrText>
        </w:r>
        <w:r>
          <w:rPr>
            <w:webHidden/>
          </w:rPr>
        </w:r>
        <w:r>
          <w:rPr>
            <w:webHidden/>
          </w:rPr>
          <w:fldChar w:fldCharType="separate"/>
        </w:r>
        <w:r>
          <w:rPr>
            <w:webHidden/>
          </w:rPr>
          <w:t>35</w:t>
        </w:r>
        <w:r>
          <w:rPr>
            <w:webHidden/>
          </w:rPr>
          <w:fldChar w:fldCharType="end"/>
        </w:r>
      </w:hyperlink>
    </w:p>
    <w:p w14:paraId="5157B22A" w14:textId="77777777" w:rsidR="00C83878" w:rsidRDefault="00C83878">
      <w:pPr>
        <w:pStyle w:val="TOC2"/>
        <w:rPr>
          <w:rFonts w:asciiTheme="minorHAnsi" w:eastAsiaTheme="minorEastAsia" w:hAnsiTheme="minorHAnsi" w:cstheme="minorBidi"/>
        </w:rPr>
      </w:pPr>
      <w:hyperlink w:anchor="_Toc323216150" w:history="1">
        <w:r w:rsidRPr="00680424">
          <w:rPr>
            <w:rStyle w:val="Hyperlink"/>
          </w:rPr>
          <w:t>Volume Control Requirements</w:t>
        </w:r>
        <w:r>
          <w:rPr>
            <w:webHidden/>
          </w:rPr>
          <w:tab/>
        </w:r>
        <w:r>
          <w:rPr>
            <w:webHidden/>
          </w:rPr>
          <w:fldChar w:fldCharType="begin"/>
        </w:r>
        <w:r>
          <w:rPr>
            <w:webHidden/>
          </w:rPr>
          <w:instrText xml:space="preserve"> PAGEREF _Toc323216150 \h </w:instrText>
        </w:r>
        <w:r>
          <w:rPr>
            <w:webHidden/>
          </w:rPr>
        </w:r>
        <w:r>
          <w:rPr>
            <w:webHidden/>
          </w:rPr>
          <w:fldChar w:fldCharType="separate"/>
        </w:r>
        <w:r>
          <w:rPr>
            <w:webHidden/>
          </w:rPr>
          <w:t>35</w:t>
        </w:r>
        <w:r>
          <w:rPr>
            <w:webHidden/>
          </w:rPr>
          <w:fldChar w:fldCharType="end"/>
        </w:r>
      </w:hyperlink>
    </w:p>
    <w:p w14:paraId="2C5AE3EE" w14:textId="77777777" w:rsidR="00C83878" w:rsidRDefault="00C83878">
      <w:pPr>
        <w:pStyle w:val="TOC2"/>
        <w:rPr>
          <w:rFonts w:asciiTheme="minorHAnsi" w:eastAsiaTheme="minorEastAsia" w:hAnsiTheme="minorHAnsi" w:cstheme="minorBidi"/>
        </w:rPr>
      </w:pPr>
      <w:hyperlink w:anchor="_Toc323216151" w:history="1">
        <w:r w:rsidRPr="00680424">
          <w:rPr>
            <w:rStyle w:val="Hyperlink"/>
          </w:rPr>
          <w:t>Playback Recommendations</w:t>
        </w:r>
        <w:r>
          <w:rPr>
            <w:webHidden/>
          </w:rPr>
          <w:tab/>
        </w:r>
        <w:r>
          <w:rPr>
            <w:webHidden/>
          </w:rPr>
          <w:fldChar w:fldCharType="begin"/>
        </w:r>
        <w:r>
          <w:rPr>
            <w:webHidden/>
          </w:rPr>
          <w:instrText xml:space="preserve"> PAGEREF _Toc323216151 \h </w:instrText>
        </w:r>
        <w:r>
          <w:rPr>
            <w:webHidden/>
          </w:rPr>
        </w:r>
        <w:r>
          <w:rPr>
            <w:webHidden/>
          </w:rPr>
          <w:fldChar w:fldCharType="separate"/>
        </w:r>
        <w:r>
          <w:rPr>
            <w:webHidden/>
          </w:rPr>
          <w:t>35</w:t>
        </w:r>
        <w:r>
          <w:rPr>
            <w:webHidden/>
          </w:rPr>
          <w:fldChar w:fldCharType="end"/>
        </w:r>
      </w:hyperlink>
    </w:p>
    <w:p w14:paraId="35E6DFCD" w14:textId="77777777" w:rsidR="00C83878" w:rsidRDefault="00C83878">
      <w:pPr>
        <w:pStyle w:val="TOC3"/>
        <w:rPr>
          <w:rFonts w:asciiTheme="minorHAnsi" w:eastAsiaTheme="minorEastAsia" w:hAnsiTheme="minorHAnsi" w:cstheme="minorBidi"/>
        </w:rPr>
      </w:pPr>
      <w:hyperlink w:anchor="_Toc323216152" w:history="1">
        <w:r w:rsidRPr="00680424">
          <w:rPr>
            <w:rStyle w:val="Hyperlink"/>
          </w:rPr>
          <w:t>Choosing the Optimal RES Element</w:t>
        </w:r>
        <w:r>
          <w:rPr>
            <w:webHidden/>
          </w:rPr>
          <w:tab/>
        </w:r>
        <w:r>
          <w:rPr>
            <w:webHidden/>
          </w:rPr>
          <w:fldChar w:fldCharType="begin"/>
        </w:r>
        <w:r>
          <w:rPr>
            <w:webHidden/>
          </w:rPr>
          <w:instrText xml:space="preserve"> PAGEREF _Toc323216152 \h </w:instrText>
        </w:r>
        <w:r>
          <w:rPr>
            <w:webHidden/>
          </w:rPr>
        </w:r>
        <w:r>
          <w:rPr>
            <w:webHidden/>
          </w:rPr>
          <w:fldChar w:fldCharType="separate"/>
        </w:r>
        <w:r>
          <w:rPr>
            <w:webHidden/>
          </w:rPr>
          <w:t>35</w:t>
        </w:r>
        <w:r>
          <w:rPr>
            <w:webHidden/>
          </w:rPr>
          <w:fldChar w:fldCharType="end"/>
        </w:r>
      </w:hyperlink>
    </w:p>
    <w:p w14:paraId="75249A1B" w14:textId="77777777" w:rsidR="00C83878" w:rsidRDefault="00C83878">
      <w:pPr>
        <w:pStyle w:val="TOC3"/>
        <w:rPr>
          <w:rFonts w:asciiTheme="minorHAnsi" w:eastAsiaTheme="minorEastAsia" w:hAnsiTheme="minorHAnsi" w:cstheme="minorBidi"/>
        </w:rPr>
      </w:pPr>
      <w:hyperlink w:anchor="_Toc323216153" w:history="1">
        <w:r w:rsidRPr="00680424">
          <w:rPr>
            <w:rStyle w:val="Hyperlink"/>
          </w:rPr>
          <w:t>Fast Forward and Fast Rewind</w:t>
        </w:r>
        <w:r>
          <w:rPr>
            <w:webHidden/>
          </w:rPr>
          <w:tab/>
        </w:r>
        <w:r>
          <w:rPr>
            <w:webHidden/>
          </w:rPr>
          <w:fldChar w:fldCharType="begin"/>
        </w:r>
        <w:r>
          <w:rPr>
            <w:webHidden/>
          </w:rPr>
          <w:instrText xml:space="preserve"> PAGEREF _Toc323216153 \h </w:instrText>
        </w:r>
        <w:r>
          <w:rPr>
            <w:webHidden/>
          </w:rPr>
        </w:r>
        <w:r>
          <w:rPr>
            <w:webHidden/>
          </w:rPr>
          <w:fldChar w:fldCharType="separate"/>
        </w:r>
        <w:r>
          <w:rPr>
            <w:webHidden/>
          </w:rPr>
          <w:t>36</w:t>
        </w:r>
        <w:r>
          <w:rPr>
            <w:webHidden/>
          </w:rPr>
          <w:fldChar w:fldCharType="end"/>
        </w:r>
      </w:hyperlink>
    </w:p>
    <w:p w14:paraId="1838E776" w14:textId="77777777" w:rsidR="00C83878" w:rsidRDefault="00C83878">
      <w:pPr>
        <w:pStyle w:val="TOC2"/>
        <w:rPr>
          <w:rFonts w:asciiTheme="minorHAnsi" w:eastAsiaTheme="minorEastAsia" w:hAnsiTheme="minorHAnsi" w:cstheme="minorBidi"/>
        </w:rPr>
      </w:pPr>
      <w:hyperlink w:anchor="_Toc323216154" w:history="1">
        <w:r w:rsidRPr="00680424">
          <w:rPr>
            <w:rStyle w:val="Hyperlink"/>
          </w:rPr>
          <w:t>Search Requirements</w:t>
        </w:r>
        <w:r>
          <w:rPr>
            <w:webHidden/>
          </w:rPr>
          <w:tab/>
        </w:r>
        <w:r>
          <w:rPr>
            <w:webHidden/>
          </w:rPr>
          <w:fldChar w:fldCharType="begin"/>
        </w:r>
        <w:r>
          <w:rPr>
            <w:webHidden/>
          </w:rPr>
          <w:instrText xml:space="preserve"> PAGEREF _Toc323216154 \h </w:instrText>
        </w:r>
        <w:r>
          <w:rPr>
            <w:webHidden/>
          </w:rPr>
        </w:r>
        <w:r>
          <w:rPr>
            <w:webHidden/>
          </w:rPr>
          <w:fldChar w:fldCharType="separate"/>
        </w:r>
        <w:r>
          <w:rPr>
            <w:webHidden/>
          </w:rPr>
          <w:t>36</w:t>
        </w:r>
        <w:r>
          <w:rPr>
            <w:webHidden/>
          </w:rPr>
          <w:fldChar w:fldCharType="end"/>
        </w:r>
      </w:hyperlink>
    </w:p>
    <w:p w14:paraId="5A1451D6" w14:textId="77777777" w:rsidR="00C83878" w:rsidRDefault="00C83878">
      <w:pPr>
        <w:pStyle w:val="TOC2"/>
        <w:rPr>
          <w:rFonts w:asciiTheme="minorHAnsi" w:eastAsiaTheme="minorEastAsia" w:hAnsiTheme="minorHAnsi" w:cstheme="minorBidi"/>
        </w:rPr>
      </w:pPr>
      <w:hyperlink w:anchor="_Toc323216155" w:history="1">
        <w:r w:rsidRPr="00680424">
          <w:rPr>
            <w:rStyle w:val="Hyperlink"/>
          </w:rPr>
          <w:t>Robustness Requirements</w:t>
        </w:r>
        <w:r>
          <w:rPr>
            <w:webHidden/>
          </w:rPr>
          <w:tab/>
        </w:r>
        <w:r>
          <w:rPr>
            <w:webHidden/>
          </w:rPr>
          <w:fldChar w:fldCharType="begin"/>
        </w:r>
        <w:r>
          <w:rPr>
            <w:webHidden/>
          </w:rPr>
          <w:instrText xml:space="preserve"> PAGEREF _Toc323216155 \h </w:instrText>
        </w:r>
        <w:r>
          <w:rPr>
            <w:webHidden/>
          </w:rPr>
        </w:r>
        <w:r>
          <w:rPr>
            <w:webHidden/>
          </w:rPr>
          <w:fldChar w:fldCharType="separate"/>
        </w:r>
        <w:r>
          <w:rPr>
            <w:webHidden/>
          </w:rPr>
          <w:t>36</w:t>
        </w:r>
        <w:r>
          <w:rPr>
            <w:webHidden/>
          </w:rPr>
          <w:fldChar w:fldCharType="end"/>
        </w:r>
      </w:hyperlink>
    </w:p>
    <w:p w14:paraId="589472E1" w14:textId="77777777" w:rsidR="00C83878" w:rsidRDefault="00C83878">
      <w:pPr>
        <w:pStyle w:val="TOC2"/>
        <w:rPr>
          <w:rFonts w:asciiTheme="minorHAnsi" w:eastAsiaTheme="minorEastAsia" w:hAnsiTheme="minorHAnsi" w:cstheme="minorBidi"/>
        </w:rPr>
      </w:pPr>
      <w:hyperlink w:anchor="_Toc323216156" w:history="1">
        <w:r w:rsidRPr="00680424">
          <w:rPr>
            <w:rStyle w:val="Hyperlink"/>
          </w:rPr>
          <w:t>Robustness Recommendations</w:t>
        </w:r>
        <w:r>
          <w:rPr>
            <w:webHidden/>
          </w:rPr>
          <w:tab/>
        </w:r>
        <w:r>
          <w:rPr>
            <w:webHidden/>
          </w:rPr>
          <w:fldChar w:fldCharType="begin"/>
        </w:r>
        <w:r>
          <w:rPr>
            <w:webHidden/>
          </w:rPr>
          <w:instrText xml:space="preserve"> PAGEREF _Toc323216156 \h </w:instrText>
        </w:r>
        <w:r>
          <w:rPr>
            <w:webHidden/>
          </w:rPr>
        </w:r>
        <w:r>
          <w:rPr>
            <w:webHidden/>
          </w:rPr>
          <w:fldChar w:fldCharType="separate"/>
        </w:r>
        <w:r>
          <w:rPr>
            <w:webHidden/>
          </w:rPr>
          <w:t>36</w:t>
        </w:r>
        <w:r>
          <w:rPr>
            <w:webHidden/>
          </w:rPr>
          <w:fldChar w:fldCharType="end"/>
        </w:r>
      </w:hyperlink>
    </w:p>
    <w:p w14:paraId="52081068" w14:textId="77777777" w:rsidR="00C83878" w:rsidRDefault="00C83878">
      <w:pPr>
        <w:pStyle w:val="TOC2"/>
        <w:rPr>
          <w:rFonts w:asciiTheme="minorHAnsi" w:eastAsiaTheme="minorEastAsia" w:hAnsiTheme="minorHAnsi" w:cstheme="minorBidi"/>
        </w:rPr>
      </w:pPr>
      <w:hyperlink w:anchor="_Toc323216157" w:history="1">
        <w:r w:rsidRPr="00680424">
          <w:rPr>
            <w:rStyle w:val="Hyperlink"/>
          </w:rPr>
          <w:t>Wake on LAN Requirements</w:t>
        </w:r>
        <w:r>
          <w:rPr>
            <w:webHidden/>
          </w:rPr>
          <w:tab/>
        </w:r>
        <w:r>
          <w:rPr>
            <w:webHidden/>
          </w:rPr>
          <w:fldChar w:fldCharType="begin"/>
        </w:r>
        <w:r>
          <w:rPr>
            <w:webHidden/>
          </w:rPr>
          <w:instrText xml:space="preserve"> PAGEREF _Toc323216157 \h </w:instrText>
        </w:r>
        <w:r>
          <w:rPr>
            <w:webHidden/>
          </w:rPr>
        </w:r>
        <w:r>
          <w:rPr>
            <w:webHidden/>
          </w:rPr>
          <w:fldChar w:fldCharType="separate"/>
        </w:r>
        <w:r>
          <w:rPr>
            <w:webHidden/>
          </w:rPr>
          <w:t>36</w:t>
        </w:r>
        <w:r>
          <w:rPr>
            <w:webHidden/>
          </w:rPr>
          <w:fldChar w:fldCharType="end"/>
        </w:r>
      </w:hyperlink>
    </w:p>
    <w:p w14:paraId="1A6A4A7D" w14:textId="77777777" w:rsidR="00C83878" w:rsidRDefault="00C83878">
      <w:pPr>
        <w:pStyle w:val="TOC2"/>
        <w:rPr>
          <w:rFonts w:asciiTheme="minorHAnsi" w:eastAsiaTheme="minorEastAsia" w:hAnsiTheme="minorHAnsi" w:cstheme="minorBidi"/>
        </w:rPr>
      </w:pPr>
      <w:hyperlink w:anchor="_Toc323216158" w:history="1">
        <w:r w:rsidRPr="00680424">
          <w:rPr>
            <w:rStyle w:val="Hyperlink"/>
          </w:rPr>
          <w:t>Wake on LAN Recommendations</w:t>
        </w:r>
        <w:r>
          <w:rPr>
            <w:webHidden/>
          </w:rPr>
          <w:tab/>
        </w:r>
        <w:r>
          <w:rPr>
            <w:webHidden/>
          </w:rPr>
          <w:fldChar w:fldCharType="begin"/>
        </w:r>
        <w:r>
          <w:rPr>
            <w:webHidden/>
          </w:rPr>
          <w:instrText xml:space="preserve"> PAGEREF _Toc323216158 \h </w:instrText>
        </w:r>
        <w:r>
          <w:rPr>
            <w:webHidden/>
          </w:rPr>
        </w:r>
        <w:r>
          <w:rPr>
            <w:webHidden/>
          </w:rPr>
          <w:fldChar w:fldCharType="separate"/>
        </w:r>
        <w:r>
          <w:rPr>
            <w:webHidden/>
          </w:rPr>
          <w:t>36</w:t>
        </w:r>
        <w:r>
          <w:rPr>
            <w:webHidden/>
          </w:rPr>
          <w:fldChar w:fldCharType="end"/>
        </w:r>
      </w:hyperlink>
    </w:p>
    <w:p w14:paraId="7AB855AE" w14:textId="77777777" w:rsidR="00C83878" w:rsidRDefault="00C83878">
      <w:pPr>
        <w:pStyle w:val="TOC2"/>
        <w:rPr>
          <w:rFonts w:asciiTheme="minorHAnsi" w:eastAsiaTheme="minorEastAsia" w:hAnsiTheme="minorHAnsi" w:cstheme="minorBidi"/>
        </w:rPr>
      </w:pPr>
      <w:hyperlink w:anchor="_Toc323216159" w:history="1">
        <w:r w:rsidRPr="00680424">
          <w:rPr>
            <w:rStyle w:val="Hyperlink"/>
          </w:rPr>
          <w:t>Metadata Update Requirements</w:t>
        </w:r>
        <w:r>
          <w:rPr>
            <w:webHidden/>
          </w:rPr>
          <w:tab/>
        </w:r>
        <w:r>
          <w:rPr>
            <w:webHidden/>
          </w:rPr>
          <w:fldChar w:fldCharType="begin"/>
        </w:r>
        <w:r>
          <w:rPr>
            <w:webHidden/>
          </w:rPr>
          <w:instrText xml:space="preserve"> PAGEREF _Toc323216159 \h </w:instrText>
        </w:r>
        <w:r>
          <w:rPr>
            <w:webHidden/>
          </w:rPr>
        </w:r>
        <w:r>
          <w:rPr>
            <w:webHidden/>
          </w:rPr>
          <w:fldChar w:fldCharType="separate"/>
        </w:r>
        <w:r>
          <w:rPr>
            <w:webHidden/>
          </w:rPr>
          <w:t>37</w:t>
        </w:r>
        <w:r>
          <w:rPr>
            <w:webHidden/>
          </w:rPr>
          <w:fldChar w:fldCharType="end"/>
        </w:r>
      </w:hyperlink>
    </w:p>
    <w:p w14:paraId="0CBBDDDD" w14:textId="77777777" w:rsidR="00C83878" w:rsidRDefault="00C83878">
      <w:pPr>
        <w:pStyle w:val="TOC2"/>
        <w:rPr>
          <w:rFonts w:asciiTheme="minorHAnsi" w:eastAsiaTheme="minorEastAsia" w:hAnsiTheme="minorHAnsi" w:cstheme="minorBidi"/>
        </w:rPr>
      </w:pPr>
      <w:hyperlink w:anchor="_Toc323216160" w:history="1">
        <w:r w:rsidRPr="00680424">
          <w:rPr>
            <w:rStyle w:val="Hyperlink"/>
          </w:rPr>
          <w:t>User Experience Recommendations</w:t>
        </w:r>
        <w:r>
          <w:rPr>
            <w:webHidden/>
          </w:rPr>
          <w:tab/>
        </w:r>
        <w:r>
          <w:rPr>
            <w:webHidden/>
          </w:rPr>
          <w:fldChar w:fldCharType="begin"/>
        </w:r>
        <w:r>
          <w:rPr>
            <w:webHidden/>
          </w:rPr>
          <w:instrText xml:space="preserve"> PAGEREF _Toc323216160 \h </w:instrText>
        </w:r>
        <w:r>
          <w:rPr>
            <w:webHidden/>
          </w:rPr>
        </w:r>
        <w:r>
          <w:rPr>
            <w:webHidden/>
          </w:rPr>
          <w:fldChar w:fldCharType="separate"/>
        </w:r>
        <w:r>
          <w:rPr>
            <w:webHidden/>
          </w:rPr>
          <w:t>37</w:t>
        </w:r>
        <w:r>
          <w:rPr>
            <w:webHidden/>
          </w:rPr>
          <w:fldChar w:fldCharType="end"/>
        </w:r>
      </w:hyperlink>
    </w:p>
    <w:p w14:paraId="1E3B1F42" w14:textId="77777777" w:rsidR="00C83878" w:rsidRDefault="00C83878">
      <w:pPr>
        <w:pStyle w:val="TOC1"/>
        <w:rPr>
          <w:rFonts w:asciiTheme="minorHAnsi" w:eastAsiaTheme="minorEastAsia" w:hAnsiTheme="minorHAnsi" w:cstheme="minorBidi"/>
        </w:rPr>
      </w:pPr>
      <w:hyperlink w:anchor="_Toc323216161" w:history="1">
        <w:r w:rsidRPr="00680424">
          <w:rPr>
            <w:rStyle w:val="Hyperlink"/>
          </w:rPr>
          <w:t>Building a Great Digital Media Server</w:t>
        </w:r>
        <w:r>
          <w:rPr>
            <w:webHidden/>
          </w:rPr>
          <w:tab/>
        </w:r>
        <w:r>
          <w:rPr>
            <w:webHidden/>
          </w:rPr>
          <w:fldChar w:fldCharType="begin"/>
        </w:r>
        <w:r>
          <w:rPr>
            <w:webHidden/>
          </w:rPr>
          <w:instrText xml:space="preserve"> PAGEREF _Toc323216161 \h </w:instrText>
        </w:r>
        <w:r>
          <w:rPr>
            <w:webHidden/>
          </w:rPr>
        </w:r>
        <w:r>
          <w:rPr>
            <w:webHidden/>
          </w:rPr>
          <w:fldChar w:fldCharType="separate"/>
        </w:r>
        <w:r>
          <w:rPr>
            <w:webHidden/>
          </w:rPr>
          <w:t>37</w:t>
        </w:r>
        <w:r>
          <w:rPr>
            <w:webHidden/>
          </w:rPr>
          <w:fldChar w:fldCharType="end"/>
        </w:r>
      </w:hyperlink>
    </w:p>
    <w:p w14:paraId="5D2AF4C0" w14:textId="77777777" w:rsidR="00C83878" w:rsidRDefault="00C83878">
      <w:pPr>
        <w:pStyle w:val="TOC2"/>
        <w:rPr>
          <w:rFonts w:asciiTheme="minorHAnsi" w:eastAsiaTheme="minorEastAsia" w:hAnsiTheme="minorHAnsi" w:cstheme="minorBidi"/>
        </w:rPr>
      </w:pPr>
      <w:hyperlink w:anchor="_Toc323216162" w:history="1">
        <w:r w:rsidRPr="00680424">
          <w:rPr>
            <w:rStyle w:val="Hyperlink"/>
          </w:rPr>
          <w:t>Codec Support</w:t>
        </w:r>
        <w:r>
          <w:rPr>
            <w:webHidden/>
          </w:rPr>
          <w:tab/>
        </w:r>
        <w:r>
          <w:rPr>
            <w:webHidden/>
          </w:rPr>
          <w:fldChar w:fldCharType="begin"/>
        </w:r>
        <w:r>
          <w:rPr>
            <w:webHidden/>
          </w:rPr>
          <w:instrText xml:space="preserve"> PAGEREF _Toc323216162 \h </w:instrText>
        </w:r>
        <w:r>
          <w:rPr>
            <w:webHidden/>
          </w:rPr>
        </w:r>
        <w:r>
          <w:rPr>
            <w:webHidden/>
          </w:rPr>
          <w:fldChar w:fldCharType="separate"/>
        </w:r>
        <w:r>
          <w:rPr>
            <w:webHidden/>
          </w:rPr>
          <w:t>37</w:t>
        </w:r>
        <w:r>
          <w:rPr>
            <w:webHidden/>
          </w:rPr>
          <w:fldChar w:fldCharType="end"/>
        </w:r>
      </w:hyperlink>
    </w:p>
    <w:p w14:paraId="53FC586B" w14:textId="77777777" w:rsidR="00C83878" w:rsidRDefault="00C83878">
      <w:pPr>
        <w:pStyle w:val="TOC3"/>
        <w:rPr>
          <w:rFonts w:asciiTheme="minorHAnsi" w:eastAsiaTheme="minorEastAsia" w:hAnsiTheme="minorHAnsi" w:cstheme="minorBidi"/>
        </w:rPr>
      </w:pPr>
      <w:hyperlink w:anchor="_Toc323216163" w:history="1">
        <w:r w:rsidRPr="00680424">
          <w:rPr>
            <w:rStyle w:val="Hyperlink"/>
          </w:rPr>
          <w:t>Support for Windows Media Codecs</w:t>
        </w:r>
        <w:r>
          <w:rPr>
            <w:webHidden/>
          </w:rPr>
          <w:tab/>
        </w:r>
        <w:r>
          <w:rPr>
            <w:webHidden/>
          </w:rPr>
          <w:fldChar w:fldCharType="begin"/>
        </w:r>
        <w:r>
          <w:rPr>
            <w:webHidden/>
          </w:rPr>
          <w:instrText xml:space="preserve"> PAGEREF _Toc323216163 \h </w:instrText>
        </w:r>
        <w:r>
          <w:rPr>
            <w:webHidden/>
          </w:rPr>
        </w:r>
        <w:r>
          <w:rPr>
            <w:webHidden/>
          </w:rPr>
          <w:fldChar w:fldCharType="separate"/>
        </w:r>
        <w:r>
          <w:rPr>
            <w:webHidden/>
          </w:rPr>
          <w:t>38</w:t>
        </w:r>
        <w:r>
          <w:rPr>
            <w:webHidden/>
          </w:rPr>
          <w:fldChar w:fldCharType="end"/>
        </w:r>
      </w:hyperlink>
    </w:p>
    <w:p w14:paraId="12D8E594" w14:textId="77777777" w:rsidR="00C83878" w:rsidRDefault="00C83878">
      <w:pPr>
        <w:pStyle w:val="TOC2"/>
        <w:rPr>
          <w:rFonts w:asciiTheme="minorHAnsi" w:eastAsiaTheme="minorEastAsia" w:hAnsiTheme="minorHAnsi" w:cstheme="minorBidi"/>
        </w:rPr>
      </w:pPr>
      <w:hyperlink w:anchor="_Toc323216164" w:history="1">
        <w:r w:rsidRPr="00680424">
          <w:rPr>
            <w:rStyle w:val="Hyperlink"/>
          </w:rPr>
          <w:t>Playback</w:t>
        </w:r>
        <w:r>
          <w:rPr>
            <w:webHidden/>
          </w:rPr>
          <w:tab/>
        </w:r>
        <w:r>
          <w:rPr>
            <w:webHidden/>
          </w:rPr>
          <w:fldChar w:fldCharType="begin"/>
        </w:r>
        <w:r>
          <w:rPr>
            <w:webHidden/>
          </w:rPr>
          <w:instrText xml:space="preserve"> PAGEREF _Toc323216164 \h </w:instrText>
        </w:r>
        <w:r>
          <w:rPr>
            <w:webHidden/>
          </w:rPr>
        </w:r>
        <w:r>
          <w:rPr>
            <w:webHidden/>
          </w:rPr>
          <w:fldChar w:fldCharType="separate"/>
        </w:r>
        <w:r>
          <w:rPr>
            <w:webHidden/>
          </w:rPr>
          <w:t>38</w:t>
        </w:r>
        <w:r>
          <w:rPr>
            <w:webHidden/>
          </w:rPr>
          <w:fldChar w:fldCharType="end"/>
        </w:r>
      </w:hyperlink>
    </w:p>
    <w:p w14:paraId="25EC170A" w14:textId="77777777" w:rsidR="00C83878" w:rsidRDefault="00C83878">
      <w:pPr>
        <w:pStyle w:val="TOC3"/>
        <w:rPr>
          <w:rFonts w:asciiTheme="minorHAnsi" w:eastAsiaTheme="minorEastAsia" w:hAnsiTheme="minorHAnsi" w:cstheme="minorBidi"/>
        </w:rPr>
      </w:pPr>
      <w:hyperlink w:anchor="_Toc323216165" w:history="1">
        <w:r w:rsidRPr="00680424">
          <w:rPr>
            <w:rStyle w:val="Hyperlink"/>
          </w:rPr>
          <w:t>Seek</w:t>
        </w:r>
        <w:r>
          <w:rPr>
            <w:webHidden/>
          </w:rPr>
          <w:tab/>
        </w:r>
        <w:r>
          <w:rPr>
            <w:webHidden/>
          </w:rPr>
          <w:fldChar w:fldCharType="begin"/>
        </w:r>
        <w:r>
          <w:rPr>
            <w:webHidden/>
          </w:rPr>
          <w:instrText xml:space="preserve"> PAGEREF _Toc323216165 \h </w:instrText>
        </w:r>
        <w:r>
          <w:rPr>
            <w:webHidden/>
          </w:rPr>
        </w:r>
        <w:r>
          <w:rPr>
            <w:webHidden/>
          </w:rPr>
          <w:fldChar w:fldCharType="separate"/>
        </w:r>
        <w:r>
          <w:rPr>
            <w:webHidden/>
          </w:rPr>
          <w:t>38</w:t>
        </w:r>
        <w:r>
          <w:rPr>
            <w:webHidden/>
          </w:rPr>
          <w:fldChar w:fldCharType="end"/>
        </w:r>
      </w:hyperlink>
    </w:p>
    <w:p w14:paraId="6D3C9DEA" w14:textId="77777777" w:rsidR="00C83878" w:rsidRDefault="00C83878">
      <w:pPr>
        <w:pStyle w:val="TOC3"/>
        <w:rPr>
          <w:rFonts w:asciiTheme="minorHAnsi" w:eastAsiaTheme="minorEastAsia" w:hAnsiTheme="minorHAnsi" w:cstheme="minorBidi"/>
        </w:rPr>
      </w:pPr>
      <w:hyperlink w:anchor="_Toc323216166" w:history="1">
        <w:r w:rsidRPr="00680424">
          <w:rPr>
            <w:rStyle w:val="Hyperlink"/>
          </w:rPr>
          <w:t>Trick Modes (Fast Forward/Fast Rewind)</w:t>
        </w:r>
        <w:r>
          <w:rPr>
            <w:webHidden/>
          </w:rPr>
          <w:tab/>
        </w:r>
        <w:r>
          <w:rPr>
            <w:webHidden/>
          </w:rPr>
          <w:fldChar w:fldCharType="begin"/>
        </w:r>
        <w:r>
          <w:rPr>
            <w:webHidden/>
          </w:rPr>
          <w:instrText xml:space="preserve"> PAGEREF _Toc323216166 \h </w:instrText>
        </w:r>
        <w:r>
          <w:rPr>
            <w:webHidden/>
          </w:rPr>
        </w:r>
        <w:r>
          <w:rPr>
            <w:webHidden/>
          </w:rPr>
          <w:fldChar w:fldCharType="separate"/>
        </w:r>
        <w:r>
          <w:rPr>
            <w:webHidden/>
          </w:rPr>
          <w:t>38</w:t>
        </w:r>
        <w:r>
          <w:rPr>
            <w:webHidden/>
          </w:rPr>
          <w:fldChar w:fldCharType="end"/>
        </w:r>
      </w:hyperlink>
    </w:p>
    <w:p w14:paraId="49831E8E" w14:textId="77777777" w:rsidR="00C83878" w:rsidRDefault="00C83878">
      <w:pPr>
        <w:pStyle w:val="TOC2"/>
        <w:rPr>
          <w:rFonts w:asciiTheme="minorHAnsi" w:eastAsiaTheme="minorEastAsia" w:hAnsiTheme="minorHAnsi" w:cstheme="minorBidi"/>
        </w:rPr>
      </w:pPr>
      <w:hyperlink w:anchor="_Toc323216167" w:history="1">
        <w:r w:rsidRPr="00680424">
          <w:rPr>
            <w:rStyle w:val="Hyperlink"/>
          </w:rPr>
          <w:t>Search</w:t>
        </w:r>
        <w:r>
          <w:rPr>
            <w:webHidden/>
          </w:rPr>
          <w:tab/>
        </w:r>
        <w:r>
          <w:rPr>
            <w:webHidden/>
          </w:rPr>
          <w:fldChar w:fldCharType="begin"/>
        </w:r>
        <w:r>
          <w:rPr>
            <w:webHidden/>
          </w:rPr>
          <w:instrText xml:space="preserve"> PAGEREF _Toc323216167 \h </w:instrText>
        </w:r>
        <w:r>
          <w:rPr>
            <w:webHidden/>
          </w:rPr>
        </w:r>
        <w:r>
          <w:rPr>
            <w:webHidden/>
          </w:rPr>
          <w:fldChar w:fldCharType="separate"/>
        </w:r>
        <w:r>
          <w:rPr>
            <w:webHidden/>
          </w:rPr>
          <w:t>39</w:t>
        </w:r>
        <w:r>
          <w:rPr>
            <w:webHidden/>
          </w:rPr>
          <w:fldChar w:fldCharType="end"/>
        </w:r>
      </w:hyperlink>
    </w:p>
    <w:p w14:paraId="463813DD" w14:textId="77777777" w:rsidR="00C83878" w:rsidRDefault="00C83878">
      <w:pPr>
        <w:pStyle w:val="TOC2"/>
        <w:rPr>
          <w:rFonts w:asciiTheme="minorHAnsi" w:eastAsiaTheme="minorEastAsia" w:hAnsiTheme="minorHAnsi" w:cstheme="minorBidi"/>
        </w:rPr>
      </w:pPr>
      <w:hyperlink w:anchor="_Toc323216168" w:history="1">
        <w:r w:rsidRPr="00680424">
          <w:rPr>
            <w:rStyle w:val="Hyperlink"/>
          </w:rPr>
          <w:t>Robustness</w:t>
        </w:r>
        <w:r>
          <w:rPr>
            <w:webHidden/>
          </w:rPr>
          <w:tab/>
        </w:r>
        <w:r>
          <w:rPr>
            <w:webHidden/>
          </w:rPr>
          <w:fldChar w:fldCharType="begin"/>
        </w:r>
        <w:r>
          <w:rPr>
            <w:webHidden/>
          </w:rPr>
          <w:instrText xml:space="preserve"> PAGEREF _Toc323216168 \h </w:instrText>
        </w:r>
        <w:r>
          <w:rPr>
            <w:webHidden/>
          </w:rPr>
        </w:r>
        <w:r>
          <w:rPr>
            <w:webHidden/>
          </w:rPr>
          <w:fldChar w:fldCharType="separate"/>
        </w:r>
        <w:r>
          <w:rPr>
            <w:webHidden/>
          </w:rPr>
          <w:t>39</w:t>
        </w:r>
        <w:r>
          <w:rPr>
            <w:webHidden/>
          </w:rPr>
          <w:fldChar w:fldCharType="end"/>
        </w:r>
      </w:hyperlink>
    </w:p>
    <w:p w14:paraId="705EDCCC" w14:textId="77777777" w:rsidR="00C83878" w:rsidRDefault="00C83878">
      <w:pPr>
        <w:pStyle w:val="TOC2"/>
        <w:rPr>
          <w:rFonts w:asciiTheme="minorHAnsi" w:eastAsiaTheme="minorEastAsia" w:hAnsiTheme="minorHAnsi" w:cstheme="minorBidi"/>
        </w:rPr>
      </w:pPr>
      <w:hyperlink w:anchor="_Toc323216169" w:history="1">
        <w:r w:rsidRPr="00680424">
          <w:rPr>
            <w:rStyle w:val="Hyperlink"/>
          </w:rPr>
          <w:t>Wake on LAN</w:t>
        </w:r>
        <w:r>
          <w:rPr>
            <w:webHidden/>
          </w:rPr>
          <w:tab/>
        </w:r>
        <w:r>
          <w:rPr>
            <w:webHidden/>
          </w:rPr>
          <w:fldChar w:fldCharType="begin"/>
        </w:r>
        <w:r>
          <w:rPr>
            <w:webHidden/>
          </w:rPr>
          <w:instrText xml:space="preserve"> PAGEREF _Toc323216169 \h </w:instrText>
        </w:r>
        <w:r>
          <w:rPr>
            <w:webHidden/>
          </w:rPr>
        </w:r>
        <w:r>
          <w:rPr>
            <w:webHidden/>
          </w:rPr>
          <w:fldChar w:fldCharType="separate"/>
        </w:r>
        <w:r>
          <w:rPr>
            <w:webHidden/>
          </w:rPr>
          <w:t>39</w:t>
        </w:r>
        <w:r>
          <w:rPr>
            <w:webHidden/>
          </w:rPr>
          <w:fldChar w:fldCharType="end"/>
        </w:r>
      </w:hyperlink>
    </w:p>
    <w:p w14:paraId="0249844F" w14:textId="77777777" w:rsidR="00C83878" w:rsidRDefault="00C83878">
      <w:pPr>
        <w:pStyle w:val="TOC2"/>
        <w:rPr>
          <w:rFonts w:asciiTheme="minorHAnsi" w:eastAsiaTheme="minorEastAsia" w:hAnsiTheme="minorHAnsi" w:cstheme="minorBidi"/>
        </w:rPr>
      </w:pPr>
      <w:hyperlink w:anchor="_Toc323216170" w:history="1">
        <w:r w:rsidRPr="00680424">
          <w:rPr>
            <w:rStyle w:val="Hyperlink"/>
          </w:rPr>
          <w:t>User Experience</w:t>
        </w:r>
        <w:r>
          <w:rPr>
            <w:webHidden/>
          </w:rPr>
          <w:tab/>
        </w:r>
        <w:r>
          <w:rPr>
            <w:webHidden/>
          </w:rPr>
          <w:fldChar w:fldCharType="begin"/>
        </w:r>
        <w:r>
          <w:rPr>
            <w:webHidden/>
          </w:rPr>
          <w:instrText xml:space="preserve"> PAGEREF _Toc323216170 \h </w:instrText>
        </w:r>
        <w:r>
          <w:rPr>
            <w:webHidden/>
          </w:rPr>
        </w:r>
        <w:r>
          <w:rPr>
            <w:webHidden/>
          </w:rPr>
          <w:fldChar w:fldCharType="separate"/>
        </w:r>
        <w:r>
          <w:rPr>
            <w:webHidden/>
          </w:rPr>
          <w:t>40</w:t>
        </w:r>
        <w:r>
          <w:rPr>
            <w:webHidden/>
          </w:rPr>
          <w:fldChar w:fldCharType="end"/>
        </w:r>
      </w:hyperlink>
    </w:p>
    <w:p w14:paraId="59658A76" w14:textId="77777777" w:rsidR="00C83878" w:rsidRDefault="00C83878">
      <w:pPr>
        <w:pStyle w:val="TOC3"/>
        <w:rPr>
          <w:rFonts w:asciiTheme="minorHAnsi" w:eastAsiaTheme="minorEastAsia" w:hAnsiTheme="minorHAnsi" w:cstheme="minorBidi"/>
        </w:rPr>
      </w:pPr>
      <w:hyperlink w:anchor="_Toc323216171" w:history="1">
        <w:r w:rsidRPr="00680424">
          <w:rPr>
            <w:rStyle w:val="Hyperlink"/>
          </w:rPr>
          <w:t>Album Art</w:t>
        </w:r>
        <w:r>
          <w:rPr>
            <w:webHidden/>
          </w:rPr>
          <w:tab/>
        </w:r>
        <w:r>
          <w:rPr>
            <w:webHidden/>
          </w:rPr>
          <w:fldChar w:fldCharType="begin"/>
        </w:r>
        <w:r>
          <w:rPr>
            <w:webHidden/>
          </w:rPr>
          <w:instrText xml:space="preserve"> PAGEREF _Toc323216171 \h </w:instrText>
        </w:r>
        <w:r>
          <w:rPr>
            <w:webHidden/>
          </w:rPr>
        </w:r>
        <w:r>
          <w:rPr>
            <w:webHidden/>
          </w:rPr>
          <w:fldChar w:fldCharType="separate"/>
        </w:r>
        <w:r>
          <w:rPr>
            <w:webHidden/>
          </w:rPr>
          <w:t>40</w:t>
        </w:r>
        <w:r>
          <w:rPr>
            <w:webHidden/>
          </w:rPr>
          <w:fldChar w:fldCharType="end"/>
        </w:r>
      </w:hyperlink>
    </w:p>
    <w:p w14:paraId="277DC0D0" w14:textId="77777777" w:rsidR="00C83878" w:rsidRDefault="00C83878">
      <w:pPr>
        <w:pStyle w:val="TOC3"/>
        <w:rPr>
          <w:rFonts w:asciiTheme="minorHAnsi" w:eastAsiaTheme="minorEastAsia" w:hAnsiTheme="minorHAnsi" w:cstheme="minorBidi"/>
        </w:rPr>
      </w:pPr>
      <w:hyperlink w:anchor="_Toc323216172" w:history="1">
        <w:r w:rsidRPr="00680424">
          <w:rPr>
            <w:rStyle w:val="Hyperlink"/>
          </w:rPr>
          <w:t>Thumbnails</w:t>
        </w:r>
        <w:r>
          <w:rPr>
            <w:webHidden/>
          </w:rPr>
          <w:tab/>
        </w:r>
        <w:r>
          <w:rPr>
            <w:webHidden/>
          </w:rPr>
          <w:fldChar w:fldCharType="begin"/>
        </w:r>
        <w:r>
          <w:rPr>
            <w:webHidden/>
          </w:rPr>
          <w:instrText xml:space="preserve"> PAGEREF _Toc323216172 \h </w:instrText>
        </w:r>
        <w:r>
          <w:rPr>
            <w:webHidden/>
          </w:rPr>
        </w:r>
        <w:r>
          <w:rPr>
            <w:webHidden/>
          </w:rPr>
          <w:fldChar w:fldCharType="separate"/>
        </w:r>
        <w:r>
          <w:rPr>
            <w:webHidden/>
          </w:rPr>
          <w:t>40</w:t>
        </w:r>
        <w:r>
          <w:rPr>
            <w:webHidden/>
          </w:rPr>
          <w:fldChar w:fldCharType="end"/>
        </w:r>
      </w:hyperlink>
    </w:p>
    <w:p w14:paraId="1E5AC448" w14:textId="77777777" w:rsidR="00C83878" w:rsidRDefault="00C83878">
      <w:pPr>
        <w:pStyle w:val="TOC3"/>
        <w:rPr>
          <w:rFonts w:asciiTheme="minorHAnsi" w:eastAsiaTheme="minorEastAsia" w:hAnsiTheme="minorHAnsi" w:cstheme="minorBidi"/>
        </w:rPr>
      </w:pPr>
      <w:hyperlink w:anchor="_Toc323216173" w:history="1">
        <w:r w:rsidRPr="00680424">
          <w:rPr>
            <w:rStyle w:val="Hyperlink"/>
          </w:rPr>
          <w:t>Metadata</w:t>
        </w:r>
        <w:r>
          <w:rPr>
            <w:webHidden/>
          </w:rPr>
          <w:tab/>
        </w:r>
        <w:r>
          <w:rPr>
            <w:webHidden/>
          </w:rPr>
          <w:fldChar w:fldCharType="begin"/>
        </w:r>
        <w:r>
          <w:rPr>
            <w:webHidden/>
          </w:rPr>
          <w:instrText xml:space="preserve"> PAGEREF _Toc323216173 \h </w:instrText>
        </w:r>
        <w:r>
          <w:rPr>
            <w:webHidden/>
          </w:rPr>
        </w:r>
        <w:r>
          <w:rPr>
            <w:webHidden/>
          </w:rPr>
          <w:fldChar w:fldCharType="separate"/>
        </w:r>
        <w:r>
          <w:rPr>
            <w:webHidden/>
          </w:rPr>
          <w:t>40</w:t>
        </w:r>
        <w:r>
          <w:rPr>
            <w:webHidden/>
          </w:rPr>
          <w:fldChar w:fldCharType="end"/>
        </w:r>
      </w:hyperlink>
    </w:p>
    <w:p w14:paraId="1B28B408" w14:textId="77777777" w:rsidR="00C83878" w:rsidRDefault="00C83878">
      <w:pPr>
        <w:pStyle w:val="TOC1"/>
        <w:rPr>
          <w:rFonts w:asciiTheme="minorHAnsi" w:eastAsiaTheme="minorEastAsia" w:hAnsiTheme="minorHAnsi" w:cstheme="minorBidi"/>
        </w:rPr>
      </w:pPr>
      <w:hyperlink w:anchor="_Toc323216174" w:history="1">
        <w:r w:rsidRPr="00680424">
          <w:rPr>
            <w:rStyle w:val="Hyperlink"/>
          </w:rPr>
          <w:t>Building a Great Digital Media Controller</w:t>
        </w:r>
        <w:r>
          <w:rPr>
            <w:webHidden/>
          </w:rPr>
          <w:tab/>
        </w:r>
        <w:r>
          <w:rPr>
            <w:webHidden/>
          </w:rPr>
          <w:fldChar w:fldCharType="begin"/>
        </w:r>
        <w:r>
          <w:rPr>
            <w:webHidden/>
          </w:rPr>
          <w:instrText xml:space="preserve"> PAGEREF _Toc323216174 \h </w:instrText>
        </w:r>
        <w:r>
          <w:rPr>
            <w:webHidden/>
          </w:rPr>
        </w:r>
        <w:r>
          <w:rPr>
            <w:webHidden/>
          </w:rPr>
          <w:fldChar w:fldCharType="separate"/>
        </w:r>
        <w:r>
          <w:rPr>
            <w:webHidden/>
          </w:rPr>
          <w:t>40</w:t>
        </w:r>
        <w:r>
          <w:rPr>
            <w:webHidden/>
          </w:rPr>
          <w:fldChar w:fldCharType="end"/>
        </w:r>
      </w:hyperlink>
    </w:p>
    <w:p w14:paraId="038F6164" w14:textId="77777777" w:rsidR="00C83878" w:rsidRDefault="00C83878">
      <w:pPr>
        <w:pStyle w:val="TOC2"/>
        <w:rPr>
          <w:rFonts w:asciiTheme="minorHAnsi" w:eastAsiaTheme="minorEastAsia" w:hAnsiTheme="minorHAnsi" w:cstheme="minorBidi"/>
        </w:rPr>
      </w:pPr>
      <w:hyperlink w:anchor="_Toc323216175" w:history="1">
        <w:r w:rsidRPr="00680424">
          <w:rPr>
            <w:rStyle w:val="Hyperlink"/>
          </w:rPr>
          <w:t>Recommended Digital Media Controller Features</w:t>
        </w:r>
        <w:r>
          <w:rPr>
            <w:webHidden/>
          </w:rPr>
          <w:tab/>
        </w:r>
        <w:r>
          <w:rPr>
            <w:webHidden/>
          </w:rPr>
          <w:fldChar w:fldCharType="begin"/>
        </w:r>
        <w:r>
          <w:rPr>
            <w:webHidden/>
          </w:rPr>
          <w:instrText xml:space="preserve"> PAGEREF _Toc323216175 \h </w:instrText>
        </w:r>
        <w:r>
          <w:rPr>
            <w:webHidden/>
          </w:rPr>
        </w:r>
        <w:r>
          <w:rPr>
            <w:webHidden/>
          </w:rPr>
          <w:fldChar w:fldCharType="separate"/>
        </w:r>
        <w:r>
          <w:rPr>
            <w:webHidden/>
          </w:rPr>
          <w:t>41</w:t>
        </w:r>
        <w:r>
          <w:rPr>
            <w:webHidden/>
          </w:rPr>
          <w:fldChar w:fldCharType="end"/>
        </w:r>
      </w:hyperlink>
    </w:p>
    <w:p w14:paraId="2E97DB92" w14:textId="77777777" w:rsidR="00C83878" w:rsidRDefault="00C83878">
      <w:pPr>
        <w:pStyle w:val="TOC3"/>
        <w:rPr>
          <w:rFonts w:asciiTheme="minorHAnsi" w:eastAsiaTheme="minorEastAsia" w:hAnsiTheme="minorHAnsi" w:cstheme="minorBidi"/>
        </w:rPr>
      </w:pPr>
      <w:hyperlink w:anchor="_Toc323216176" w:history="1">
        <w:r w:rsidRPr="00680424">
          <w:rPr>
            <w:rStyle w:val="Hyperlink"/>
          </w:rPr>
          <w:t>User Experience: Playback</w:t>
        </w:r>
        <w:r>
          <w:rPr>
            <w:webHidden/>
          </w:rPr>
          <w:tab/>
        </w:r>
        <w:r>
          <w:rPr>
            <w:webHidden/>
          </w:rPr>
          <w:fldChar w:fldCharType="begin"/>
        </w:r>
        <w:r>
          <w:rPr>
            <w:webHidden/>
          </w:rPr>
          <w:instrText xml:space="preserve"> PAGEREF _Toc323216176 \h </w:instrText>
        </w:r>
        <w:r>
          <w:rPr>
            <w:webHidden/>
          </w:rPr>
        </w:r>
        <w:r>
          <w:rPr>
            <w:webHidden/>
          </w:rPr>
          <w:fldChar w:fldCharType="separate"/>
        </w:r>
        <w:r>
          <w:rPr>
            <w:webHidden/>
          </w:rPr>
          <w:t>41</w:t>
        </w:r>
        <w:r>
          <w:rPr>
            <w:webHidden/>
          </w:rPr>
          <w:fldChar w:fldCharType="end"/>
        </w:r>
      </w:hyperlink>
    </w:p>
    <w:p w14:paraId="12CF4A41" w14:textId="77777777" w:rsidR="00C83878" w:rsidRDefault="00C83878">
      <w:pPr>
        <w:pStyle w:val="TOC3"/>
        <w:rPr>
          <w:rFonts w:asciiTheme="minorHAnsi" w:eastAsiaTheme="minorEastAsia" w:hAnsiTheme="minorHAnsi" w:cstheme="minorBidi"/>
        </w:rPr>
      </w:pPr>
      <w:hyperlink w:anchor="_Toc323216177" w:history="1">
        <w:r w:rsidRPr="00680424">
          <w:rPr>
            <w:rStyle w:val="Hyperlink"/>
          </w:rPr>
          <w:t>User Experience: Browse</w:t>
        </w:r>
        <w:r>
          <w:rPr>
            <w:webHidden/>
          </w:rPr>
          <w:tab/>
        </w:r>
        <w:r>
          <w:rPr>
            <w:webHidden/>
          </w:rPr>
          <w:fldChar w:fldCharType="begin"/>
        </w:r>
        <w:r>
          <w:rPr>
            <w:webHidden/>
          </w:rPr>
          <w:instrText xml:space="preserve"> PAGEREF _Toc323216177 \h </w:instrText>
        </w:r>
        <w:r>
          <w:rPr>
            <w:webHidden/>
          </w:rPr>
        </w:r>
        <w:r>
          <w:rPr>
            <w:webHidden/>
          </w:rPr>
          <w:fldChar w:fldCharType="separate"/>
        </w:r>
        <w:r>
          <w:rPr>
            <w:webHidden/>
          </w:rPr>
          <w:t>42</w:t>
        </w:r>
        <w:r>
          <w:rPr>
            <w:webHidden/>
          </w:rPr>
          <w:fldChar w:fldCharType="end"/>
        </w:r>
      </w:hyperlink>
    </w:p>
    <w:p w14:paraId="35606DC4" w14:textId="77777777" w:rsidR="00C83878" w:rsidRDefault="00C83878">
      <w:pPr>
        <w:pStyle w:val="TOC1"/>
        <w:rPr>
          <w:rFonts w:asciiTheme="minorHAnsi" w:eastAsiaTheme="minorEastAsia" w:hAnsiTheme="minorHAnsi" w:cstheme="minorBidi"/>
        </w:rPr>
      </w:pPr>
      <w:hyperlink w:anchor="_Toc323216178" w:history="1">
        <w:r w:rsidRPr="00680424">
          <w:rPr>
            <w:rStyle w:val="Hyperlink"/>
          </w:rPr>
          <w:t>Glossary of Acronyms</w:t>
        </w:r>
        <w:r>
          <w:rPr>
            <w:webHidden/>
          </w:rPr>
          <w:tab/>
        </w:r>
        <w:r>
          <w:rPr>
            <w:webHidden/>
          </w:rPr>
          <w:fldChar w:fldCharType="begin"/>
        </w:r>
        <w:r>
          <w:rPr>
            <w:webHidden/>
          </w:rPr>
          <w:instrText xml:space="preserve"> PAGEREF _Toc323216178 \h </w:instrText>
        </w:r>
        <w:r>
          <w:rPr>
            <w:webHidden/>
          </w:rPr>
        </w:r>
        <w:r>
          <w:rPr>
            <w:webHidden/>
          </w:rPr>
          <w:fldChar w:fldCharType="separate"/>
        </w:r>
        <w:r>
          <w:rPr>
            <w:webHidden/>
          </w:rPr>
          <w:t>43</w:t>
        </w:r>
        <w:r>
          <w:rPr>
            <w:webHidden/>
          </w:rPr>
          <w:fldChar w:fldCharType="end"/>
        </w:r>
      </w:hyperlink>
    </w:p>
    <w:p w14:paraId="4F5FBCFD" w14:textId="77777777" w:rsidR="00C83878" w:rsidRDefault="00C83878">
      <w:pPr>
        <w:pStyle w:val="TOC1"/>
        <w:rPr>
          <w:rFonts w:asciiTheme="minorHAnsi" w:eastAsiaTheme="minorEastAsia" w:hAnsiTheme="minorHAnsi" w:cstheme="minorBidi"/>
        </w:rPr>
      </w:pPr>
      <w:hyperlink w:anchor="_Toc323216179" w:history="1">
        <w:r w:rsidRPr="00680424">
          <w:rPr>
            <w:rStyle w:val="Hyperlink"/>
          </w:rPr>
          <w:t>Resources</w:t>
        </w:r>
        <w:r>
          <w:rPr>
            <w:webHidden/>
          </w:rPr>
          <w:tab/>
        </w:r>
        <w:r>
          <w:rPr>
            <w:webHidden/>
          </w:rPr>
          <w:fldChar w:fldCharType="begin"/>
        </w:r>
        <w:r>
          <w:rPr>
            <w:webHidden/>
          </w:rPr>
          <w:instrText xml:space="preserve"> PAGEREF _Toc323216179 \h </w:instrText>
        </w:r>
        <w:r>
          <w:rPr>
            <w:webHidden/>
          </w:rPr>
        </w:r>
        <w:r>
          <w:rPr>
            <w:webHidden/>
          </w:rPr>
          <w:fldChar w:fldCharType="separate"/>
        </w:r>
        <w:r>
          <w:rPr>
            <w:webHidden/>
          </w:rPr>
          <w:t>45</w:t>
        </w:r>
        <w:r>
          <w:rPr>
            <w:webHidden/>
          </w:rPr>
          <w:fldChar w:fldCharType="end"/>
        </w:r>
      </w:hyperlink>
    </w:p>
    <w:p w14:paraId="26E20603" w14:textId="77777777" w:rsidR="00C83878" w:rsidRDefault="00C83878">
      <w:pPr>
        <w:pStyle w:val="TOC2"/>
        <w:rPr>
          <w:rFonts w:asciiTheme="minorHAnsi" w:eastAsiaTheme="minorEastAsia" w:hAnsiTheme="minorHAnsi" w:cstheme="minorBidi"/>
        </w:rPr>
      </w:pPr>
      <w:hyperlink w:anchor="_Toc323216180" w:history="1">
        <w:r w:rsidRPr="00680424">
          <w:rPr>
            <w:rStyle w:val="Hyperlink"/>
          </w:rPr>
          <w:t>Windows Logo Resources</w:t>
        </w:r>
        <w:r>
          <w:rPr>
            <w:webHidden/>
          </w:rPr>
          <w:tab/>
        </w:r>
        <w:r>
          <w:rPr>
            <w:webHidden/>
          </w:rPr>
          <w:fldChar w:fldCharType="begin"/>
        </w:r>
        <w:r>
          <w:rPr>
            <w:webHidden/>
          </w:rPr>
          <w:instrText xml:space="preserve"> PAGEREF _Toc323216180 \h </w:instrText>
        </w:r>
        <w:r>
          <w:rPr>
            <w:webHidden/>
          </w:rPr>
        </w:r>
        <w:r>
          <w:rPr>
            <w:webHidden/>
          </w:rPr>
          <w:fldChar w:fldCharType="separate"/>
        </w:r>
        <w:r>
          <w:rPr>
            <w:webHidden/>
          </w:rPr>
          <w:t>45</w:t>
        </w:r>
        <w:r>
          <w:rPr>
            <w:webHidden/>
          </w:rPr>
          <w:fldChar w:fldCharType="end"/>
        </w:r>
      </w:hyperlink>
    </w:p>
    <w:p w14:paraId="480D5B3C" w14:textId="77777777" w:rsidR="00C83878" w:rsidRDefault="00C83878">
      <w:pPr>
        <w:pStyle w:val="TOC2"/>
        <w:rPr>
          <w:rFonts w:asciiTheme="minorHAnsi" w:eastAsiaTheme="minorEastAsia" w:hAnsiTheme="minorHAnsi" w:cstheme="minorBidi"/>
        </w:rPr>
      </w:pPr>
      <w:hyperlink w:anchor="_Toc323216181" w:history="1">
        <w:r w:rsidRPr="00680424">
          <w:rPr>
            <w:rStyle w:val="Hyperlink"/>
          </w:rPr>
          <w:t>Windows Media Resources</w:t>
        </w:r>
        <w:r>
          <w:rPr>
            <w:webHidden/>
          </w:rPr>
          <w:tab/>
        </w:r>
        <w:r>
          <w:rPr>
            <w:webHidden/>
          </w:rPr>
          <w:fldChar w:fldCharType="begin"/>
        </w:r>
        <w:r>
          <w:rPr>
            <w:webHidden/>
          </w:rPr>
          <w:instrText xml:space="preserve"> PAGEREF _Toc323216181 \h </w:instrText>
        </w:r>
        <w:r>
          <w:rPr>
            <w:webHidden/>
          </w:rPr>
        </w:r>
        <w:r>
          <w:rPr>
            <w:webHidden/>
          </w:rPr>
          <w:fldChar w:fldCharType="separate"/>
        </w:r>
        <w:r>
          <w:rPr>
            <w:webHidden/>
          </w:rPr>
          <w:t>45</w:t>
        </w:r>
        <w:r>
          <w:rPr>
            <w:webHidden/>
          </w:rPr>
          <w:fldChar w:fldCharType="end"/>
        </w:r>
      </w:hyperlink>
    </w:p>
    <w:p w14:paraId="4371E4D6" w14:textId="77777777" w:rsidR="00C83878" w:rsidRDefault="00C83878">
      <w:pPr>
        <w:pStyle w:val="TOC2"/>
        <w:rPr>
          <w:rFonts w:asciiTheme="minorHAnsi" w:eastAsiaTheme="minorEastAsia" w:hAnsiTheme="minorHAnsi" w:cstheme="minorBidi"/>
        </w:rPr>
      </w:pPr>
      <w:hyperlink w:anchor="_Toc323216182" w:history="1">
        <w:r w:rsidRPr="00680424">
          <w:rPr>
            <w:rStyle w:val="Hyperlink"/>
          </w:rPr>
          <w:t>Rally Technologies</w:t>
        </w:r>
        <w:r>
          <w:rPr>
            <w:webHidden/>
          </w:rPr>
          <w:tab/>
        </w:r>
        <w:r>
          <w:rPr>
            <w:webHidden/>
          </w:rPr>
          <w:fldChar w:fldCharType="begin"/>
        </w:r>
        <w:r>
          <w:rPr>
            <w:webHidden/>
          </w:rPr>
          <w:instrText xml:space="preserve"> PAGEREF _Toc323216182 \h </w:instrText>
        </w:r>
        <w:r>
          <w:rPr>
            <w:webHidden/>
          </w:rPr>
        </w:r>
        <w:r>
          <w:rPr>
            <w:webHidden/>
          </w:rPr>
          <w:fldChar w:fldCharType="separate"/>
        </w:r>
        <w:r>
          <w:rPr>
            <w:webHidden/>
          </w:rPr>
          <w:t>45</w:t>
        </w:r>
        <w:r>
          <w:rPr>
            <w:webHidden/>
          </w:rPr>
          <w:fldChar w:fldCharType="end"/>
        </w:r>
      </w:hyperlink>
    </w:p>
    <w:p w14:paraId="0364CFFF" w14:textId="77777777" w:rsidR="00C83878" w:rsidRDefault="00C83878">
      <w:pPr>
        <w:pStyle w:val="TOC2"/>
        <w:rPr>
          <w:rFonts w:asciiTheme="minorHAnsi" w:eastAsiaTheme="minorEastAsia" w:hAnsiTheme="minorHAnsi" w:cstheme="minorBidi"/>
        </w:rPr>
      </w:pPr>
      <w:hyperlink w:anchor="_Toc323216183" w:history="1">
        <w:r w:rsidRPr="00680424">
          <w:rPr>
            <w:rStyle w:val="Hyperlink"/>
          </w:rPr>
          <w:t>Windows Driver and Metadata Resources</w:t>
        </w:r>
        <w:r>
          <w:rPr>
            <w:webHidden/>
          </w:rPr>
          <w:tab/>
        </w:r>
        <w:r>
          <w:rPr>
            <w:webHidden/>
          </w:rPr>
          <w:fldChar w:fldCharType="begin"/>
        </w:r>
        <w:r>
          <w:rPr>
            <w:webHidden/>
          </w:rPr>
          <w:instrText xml:space="preserve"> PAGEREF _Toc323216183 \h </w:instrText>
        </w:r>
        <w:r>
          <w:rPr>
            <w:webHidden/>
          </w:rPr>
        </w:r>
        <w:r>
          <w:rPr>
            <w:webHidden/>
          </w:rPr>
          <w:fldChar w:fldCharType="separate"/>
        </w:r>
        <w:r>
          <w:rPr>
            <w:webHidden/>
          </w:rPr>
          <w:t>45</w:t>
        </w:r>
        <w:r>
          <w:rPr>
            <w:webHidden/>
          </w:rPr>
          <w:fldChar w:fldCharType="end"/>
        </w:r>
      </w:hyperlink>
    </w:p>
    <w:p w14:paraId="4D8C0C7A" w14:textId="77777777" w:rsidR="00C83878" w:rsidRDefault="00C83878">
      <w:pPr>
        <w:pStyle w:val="TOC2"/>
        <w:rPr>
          <w:rFonts w:asciiTheme="minorHAnsi" w:eastAsiaTheme="minorEastAsia" w:hAnsiTheme="minorHAnsi" w:cstheme="minorBidi"/>
        </w:rPr>
      </w:pPr>
      <w:hyperlink w:anchor="_Toc323216184" w:history="1">
        <w:r w:rsidRPr="00680424">
          <w:rPr>
            <w:rStyle w:val="Hyperlink"/>
          </w:rPr>
          <w:t>Industry Resources</w:t>
        </w:r>
        <w:r>
          <w:rPr>
            <w:webHidden/>
          </w:rPr>
          <w:tab/>
        </w:r>
        <w:r>
          <w:rPr>
            <w:webHidden/>
          </w:rPr>
          <w:fldChar w:fldCharType="begin"/>
        </w:r>
        <w:r>
          <w:rPr>
            <w:webHidden/>
          </w:rPr>
          <w:instrText xml:space="preserve"> PAGEREF _Toc323216184 \h </w:instrText>
        </w:r>
        <w:r>
          <w:rPr>
            <w:webHidden/>
          </w:rPr>
        </w:r>
        <w:r>
          <w:rPr>
            <w:webHidden/>
          </w:rPr>
          <w:fldChar w:fldCharType="separate"/>
        </w:r>
        <w:r>
          <w:rPr>
            <w:webHidden/>
          </w:rPr>
          <w:t>45</w:t>
        </w:r>
        <w:r>
          <w:rPr>
            <w:webHidden/>
          </w:rPr>
          <w:fldChar w:fldCharType="end"/>
        </w:r>
      </w:hyperlink>
    </w:p>
    <w:p w14:paraId="10C78FEC" w14:textId="77777777" w:rsidR="00C83878" w:rsidRDefault="00C83878">
      <w:pPr>
        <w:pStyle w:val="TOC1"/>
        <w:rPr>
          <w:rFonts w:asciiTheme="minorHAnsi" w:eastAsiaTheme="minorEastAsia" w:hAnsiTheme="minorHAnsi" w:cstheme="minorBidi"/>
        </w:rPr>
      </w:pPr>
      <w:hyperlink w:anchor="_Toc323216185" w:history="1">
        <w:r w:rsidRPr="00680424">
          <w:rPr>
            <w:rStyle w:val="Hyperlink"/>
          </w:rPr>
          <w:t>Appendixes</w:t>
        </w:r>
        <w:r>
          <w:rPr>
            <w:webHidden/>
          </w:rPr>
          <w:tab/>
        </w:r>
        <w:r>
          <w:rPr>
            <w:webHidden/>
          </w:rPr>
          <w:fldChar w:fldCharType="begin"/>
        </w:r>
        <w:r>
          <w:rPr>
            <w:webHidden/>
          </w:rPr>
          <w:instrText xml:space="preserve"> PAGEREF _Toc323216185 \h </w:instrText>
        </w:r>
        <w:r>
          <w:rPr>
            <w:webHidden/>
          </w:rPr>
        </w:r>
        <w:r>
          <w:rPr>
            <w:webHidden/>
          </w:rPr>
          <w:fldChar w:fldCharType="separate"/>
        </w:r>
        <w:r>
          <w:rPr>
            <w:webHidden/>
          </w:rPr>
          <w:t>46</w:t>
        </w:r>
        <w:r>
          <w:rPr>
            <w:webHidden/>
          </w:rPr>
          <w:fldChar w:fldCharType="end"/>
        </w:r>
      </w:hyperlink>
    </w:p>
    <w:p w14:paraId="52E8FDEA" w14:textId="77777777" w:rsidR="00C83878" w:rsidRDefault="00C83878">
      <w:pPr>
        <w:pStyle w:val="TOC2"/>
        <w:rPr>
          <w:rFonts w:asciiTheme="minorHAnsi" w:eastAsiaTheme="minorEastAsia" w:hAnsiTheme="minorHAnsi" w:cstheme="minorBidi"/>
        </w:rPr>
      </w:pPr>
      <w:hyperlink w:anchor="_Toc323216186" w:history="1">
        <w:r w:rsidRPr="00680424">
          <w:rPr>
            <w:rStyle w:val="Hyperlink"/>
          </w:rPr>
          <w:t>Appendix 1: Sample Simple Service Discovery Protocol Announcement Messages</w:t>
        </w:r>
        <w:r>
          <w:rPr>
            <w:webHidden/>
          </w:rPr>
          <w:tab/>
        </w:r>
        <w:r>
          <w:rPr>
            <w:webHidden/>
          </w:rPr>
          <w:fldChar w:fldCharType="begin"/>
        </w:r>
        <w:r>
          <w:rPr>
            <w:webHidden/>
          </w:rPr>
          <w:instrText xml:space="preserve"> PAGEREF _Toc323216186 \h </w:instrText>
        </w:r>
        <w:r>
          <w:rPr>
            <w:webHidden/>
          </w:rPr>
        </w:r>
        <w:r>
          <w:rPr>
            <w:webHidden/>
          </w:rPr>
          <w:fldChar w:fldCharType="separate"/>
        </w:r>
        <w:r>
          <w:rPr>
            <w:webHidden/>
          </w:rPr>
          <w:t>46</w:t>
        </w:r>
        <w:r>
          <w:rPr>
            <w:webHidden/>
          </w:rPr>
          <w:fldChar w:fldCharType="end"/>
        </w:r>
      </w:hyperlink>
    </w:p>
    <w:p w14:paraId="4F61E827" w14:textId="77777777" w:rsidR="00C83878" w:rsidRDefault="00C83878">
      <w:pPr>
        <w:pStyle w:val="TOC2"/>
        <w:rPr>
          <w:rFonts w:asciiTheme="minorHAnsi" w:eastAsiaTheme="minorEastAsia" w:hAnsiTheme="minorHAnsi" w:cstheme="minorBidi"/>
        </w:rPr>
      </w:pPr>
      <w:hyperlink w:anchor="_Toc323216187" w:history="1">
        <w:r w:rsidRPr="00680424">
          <w:rPr>
            <w:rStyle w:val="Hyperlink"/>
          </w:rPr>
          <w:t>Appendix 2: Resource Elements for Transcoded Content</w:t>
        </w:r>
        <w:r>
          <w:rPr>
            <w:webHidden/>
          </w:rPr>
          <w:tab/>
        </w:r>
        <w:r>
          <w:rPr>
            <w:webHidden/>
          </w:rPr>
          <w:fldChar w:fldCharType="begin"/>
        </w:r>
        <w:r>
          <w:rPr>
            <w:webHidden/>
          </w:rPr>
          <w:instrText xml:space="preserve"> PAGEREF _Toc323216187 \h </w:instrText>
        </w:r>
        <w:r>
          <w:rPr>
            <w:webHidden/>
          </w:rPr>
        </w:r>
        <w:r>
          <w:rPr>
            <w:webHidden/>
          </w:rPr>
          <w:fldChar w:fldCharType="separate"/>
        </w:r>
        <w:r>
          <w:rPr>
            <w:webHidden/>
          </w:rPr>
          <w:t>48</w:t>
        </w:r>
        <w:r>
          <w:rPr>
            <w:webHidden/>
          </w:rPr>
          <w:fldChar w:fldCharType="end"/>
        </w:r>
      </w:hyperlink>
    </w:p>
    <w:p w14:paraId="4122304D" w14:textId="77777777" w:rsidR="00C41FC3" w:rsidRDefault="006F4DDB" w:rsidP="004D2E11">
      <w:r>
        <w:fldChar w:fldCharType="end"/>
      </w:r>
    </w:p>
    <w:p w14:paraId="4122304E" w14:textId="77777777" w:rsidR="00C41FC3" w:rsidRPr="00897FE0" w:rsidRDefault="00C41FC3" w:rsidP="00E15F67">
      <w:pPr>
        <w:pStyle w:val="Heading1"/>
      </w:pPr>
      <w:r>
        <w:br w:type="page"/>
      </w:r>
      <w:bookmarkStart w:id="3" w:name="_Toc210641476"/>
      <w:bookmarkStart w:id="4" w:name="_Toc323216108"/>
      <w:r>
        <w:t>Introduction</w:t>
      </w:r>
      <w:bookmarkEnd w:id="3"/>
      <w:bookmarkEnd w:id="4"/>
    </w:p>
    <w:p w14:paraId="4122304F" w14:textId="77777777" w:rsidR="00C41FC3" w:rsidRDefault="00C41FC3" w:rsidP="00B06F8F">
      <w:pPr>
        <w:pStyle w:val="BodyText"/>
      </w:pPr>
      <w:r>
        <w:t>Consumers</w:t>
      </w:r>
      <w:r w:rsidRPr="00B64373">
        <w:t xml:space="preserve"> want their personal media collections available </w:t>
      </w:r>
      <w:r>
        <w:t xml:space="preserve">throughout their homes. This paper highlights the instrumental role that Windows® PCs play in enabling the home media ecosystem. To enable consumers to unlock the potential of their Windows PCs and enjoy </w:t>
      </w:r>
      <w:r w:rsidR="00D55531">
        <w:t>widespread</w:t>
      </w:r>
      <w:r>
        <w:t xml:space="preserve"> media access, personal and premium content must flow smoothly between Windows PCs and networked media devices.</w:t>
      </w:r>
    </w:p>
    <w:p w14:paraId="41223050" w14:textId="77777777" w:rsidR="00C41FC3" w:rsidRDefault="00C41FC3" w:rsidP="00B06F8F">
      <w:pPr>
        <w:pStyle w:val="BodyTextLink"/>
      </w:pPr>
      <w:r w:rsidRPr="002E7B3D">
        <w:t xml:space="preserve">This paper </w:t>
      </w:r>
      <w:r>
        <w:t xml:space="preserve">describes the Media Sharing functionality in Windows 7, and the Windows logo requirements </w:t>
      </w:r>
      <w:r w:rsidR="001146F8">
        <w:t xml:space="preserve">that are </w:t>
      </w:r>
      <w:r>
        <w:t xml:space="preserve">associated with network media devices, so that </w:t>
      </w:r>
      <w:r w:rsidRPr="002E7B3D">
        <w:t xml:space="preserve">manufacturers of </w:t>
      </w:r>
      <w:r>
        <w:t>networked media devices can develop products that are highly interoperable with Windows. Concepts and techniques discussed in this paper include</w:t>
      </w:r>
      <w:r w:rsidR="00D55531">
        <w:t xml:space="preserve"> the following</w:t>
      </w:r>
      <w:r>
        <w:t>:</w:t>
      </w:r>
    </w:p>
    <w:p w14:paraId="41223051" w14:textId="77777777" w:rsidR="00C41FC3" w:rsidRDefault="00C41FC3" w:rsidP="00B06F8F">
      <w:pPr>
        <w:pStyle w:val="BulletList"/>
        <w:tabs>
          <w:tab w:val="clear" w:pos="720"/>
        </w:tabs>
      </w:pPr>
      <w:r>
        <w:t>A brief history of home media entertainment</w:t>
      </w:r>
      <w:r w:rsidR="001146F8">
        <w:t>.</w:t>
      </w:r>
    </w:p>
    <w:p w14:paraId="41223052" w14:textId="77777777" w:rsidR="00C41FC3" w:rsidRDefault="00C41FC3" w:rsidP="00B06F8F">
      <w:pPr>
        <w:pStyle w:val="BulletList"/>
        <w:tabs>
          <w:tab w:val="clear" w:pos="720"/>
        </w:tabs>
      </w:pPr>
      <w:r>
        <w:t>Baseline technologies, Windows scenarios, general architecture, and supported formats</w:t>
      </w:r>
      <w:r w:rsidR="001146F8">
        <w:t>.</w:t>
      </w:r>
    </w:p>
    <w:p w14:paraId="41223053" w14:textId="77777777" w:rsidR="00C41FC3" w:rsidRDefault="00C41FC3" w:rsidP="00B06F8F">
      <w:pPr>
        <w:pStyle w:val="BulletList"/>
        <w:tabs>
          <w:tab w:val="clear" w:pos="720"/>
        </w:tabs>
      </w:pPr>
      <w:r>
        <w:t>Windows logo requirements for network media devices</w:t>
      </w:r>
      <w:r w:rsidR="001146F8">
        <w:t>.</w:t>
      </w:r>
    </w:p>
    <w:p w14:paraId="41223054" w14:textId="77777777" w:rsidR="00C41FC3" w:rsidRDefault="00C41FC3" w:rsidP="00B06F8F">
      <w:pPr>
        <w:pStyle w:val="BulletList"/>
        <w:tabs>
          <w:tab w:val="clear" w:pos="720"/>
        </w:tabs>
      </w:pPr>
      <w:r>
        <w:t xml:space="preserve">What makes a good digital media controller, digital media renderer, and digital media </w:t>
      </w:r>
      <w:proofErr w:type="gramStart"/>
      <w:r>
        <w:t>server</w:t>
      </w:r>
      <w:r w:rsidR="001146F8">
        <w:t>.</w:t>
      </w:r>
      <w:proofErr w:type="gramEnd"/>
    </w:p>
    <w:p w14:paraId="41223055" w14:textId="77777777" w:rsidR="00C41FC3" w:rsidRPr="00897FE0" w:rsidRDefault="00C41FC3" w:rsidP="00C6418D">
      <w:pPr>
        <w:pStyle w:val="Heading1"/>
      </w:pPr>
      <w:bookmarkStart w:id="5" w:name="_Toc323216109"/>
      <w:r>
        <w:t>A Brief History of Home Media Entertainment</w:t>
      </w:r>
      <w:bookmarkEnd w:id="5"/>
    </w:p>
    <w:p w14:paraId="41223056" w14:textId="77777777" w:rsidR="00693F17" w:rsidRDefault="00C41FC3" w:rsidP="0085193D">
      <w:pPr>
        <w:pStyle w:val="BodyText"/>
      </w:pPr>
      <w:r>
        <w:t xml:space="preserve">Since the 1920s when radio stations started regular broadcasting in the U.S., the home </w:t>
      </w:r>
      <w:r w:rsidR="00055B07">
        <w:t>is</w:t>
      </w:r>
      <w:r>
        <w:t xml:space="preserve"> a place of entertainment where media has played an important role. Recent Nielsen reports show that the average user watches television approximately 4 hours and 30 minutes per day. If we add other forms of entertainment such as DVDs, CDs, gaming, and Internet, we realize that media entertainment has become a primary activity for home users.</w:t>
      </w:r>
    </w:p>
    <w:p w14:paraId="41223057" w14:textId="77777777" w:rsidR="00693F17" w:rsidRDefault="00C41FC3" w:rsidP="0085193D">
      <w:pPr>
        <w:pStyle w:val="BodyText"/>
      </w:pPr>
      <w:r>
        <w:t xml:space="preserve">Media has experienced a transformation. Media existed as analog waves </w:t>
      </w:r>
      <w:r w:rsidR="001146F8">
        <w:t xml:space="preserve">that were </w:t>
      </w:r>
      <w:r>
        <w:t xml:space="preserve">transmitted over radio and television broadcasting systems, or stored in vinyl records and magnetic tapes. Radio and television are moving to digital formats, and digital media in the form of pictures, music, and videos are kept in computers and other storage devices </w:t>
      </w:r>
      <w:r w:rsidR="00055B07">
        <w:t xml:space="preserve">such as </w:t>
      </w:r>
      <w:r>
        <w:t>PCs, network</w:t>
      </w:r>
      <w:r w:rsidR="00055B07">
        <w:t>-</w:t>
      </w:r>
      <w:r>
        <w:t xml:space="preserve">attached storage </w:t>
      </w:r>
      <w:r w:rsidR="004A1E80">
        <w:t xml:space="preserve">(NAS) </w:t>
      </w:r>
      <w:r>
        <w:t>devices</w:t>
      </w:r>
      <w:r w:rsidR="001146F8">
        <w:t>,</w:t>
      </w:r>
      <w:r>
        <w:t xml:space="preserve"> or digital video recorders (DVRs). Users have embraced digital media technologies at a fast pace. The 32-mm camera was invented in 1936. Starting around 1995, casual users have replaced their analog cameras with digital </w:t>
      </w:r>
      <w:r w:rsidR="00055B07">
        <w:t>cameras</w:t>
      </w:r>
      <w:r>
        <w:t>. It is not unusual to find users who have thousands of digitized pictures</w:t>
      </w:r>
      <w:r w:rsidR="00055B07">
        <w:t xml:space="preserve"> that are</w:t>
      </w:r>
      <w:r>
        <w:t xml:space="preserve"> stored in PCs, iPods, </w:t>
      </w:r>
      <w:r w:rsidR="00055B07">
        <w:t xml:space="preserve">network-attached storage </w:t>
      </w:r>
      <w:r>
        <w:t>devices, and other home devices.</w:t>
      </w:r>
    </w:p>
    <w:p w14:paraId="41223058" w14:textId="77777777" w:rsidR="00693F17" w:rsidRDefault="00C41FC3" w:rsidP="0085193D">
      <w:pPr>
        <w:pStyle w:val="BodyText"/>
      </w:pPr>
      <w:r>
        <w:t xml:space="preserve">Since the advent of MP3 players, users </w:t>
      </w:r>
      <w:r w:rsidR="00055B07">
        <w:t>are</w:t>
      </w:r>
      <w:r>
        <w:t xml:space="preserve"> accumulating digital music at an equally fast pace. Many families have converted all their CDs to digital music to use it in MP3 players and iPods. Personal video is digital, </w:t>
      </w:r>
      <w:r w:rsidR="00055B07">
        <w:t>easy to access</w:t>
      </w:r>
      <w:r>
        <w:t xml:space="preserve">, and an important social component, as Web sites such as YouTube </w:t>
      </w:r>
      <w:r w:rsidR="00055B07">
        <w:t>show</w:t>
      </w:r>
      <w:r>
        <w:t xml:space="preserve">. Most digital cameras record directly </w:t>
      </w:r>
      <w:proofErr w:type="gramStart"/>
      <w:r>
        <w:t>in digital formats, which means</w:t>
      </w:r>
      <w:proofErr w:type="gramEnd"/>
      <w:r>
        <w:t xml:space="preserve"> that users can add hundreds of video files to their content libraries.</w:t>
      </w:r>
    </w:p>
    <w:p w14:paraId="41223059" w14:textId="77777777" w:rsidR="00C41FC3" w:rsidRDefault="00C41FC3" w:rsidP="004A1E80">
      <w:pPr>
        <w:pStyle w:val="BodyText"/>
        <w:keepLines/>
      </w:pPr>
      <w:r>
        <w:t xml:space="preserve">Because users keep media libraries with hundreds of pictures, music, and videos in storage devices at home, it is important to provide the means to access content easily and conveniently. For example, a user who tries to view a video </w:t>
      </w:r>
      <w:r w:rsidR="00055B07">
        <w:t xml:space="preserve">that is </w:t>
      </w:r>
      <w:r>
        <w:t xml:space="preserve">stored in a PC might prefer to see the video on the large-screen living room television. Fortunately, </w:t>
      </w:r>
      <w:r w:rsidR="00055B07">
        <w:t xml:space="preserve">together </w:t>
      </w:r>
      <w:r>
        <w:t xml:space="preserve">with the developments in digital media, home networking technology </w:t>
      </w:r>
      <w:r w:rsidR="00055B07">
        <w:t>is</w:t>
      </w:r>
      <w:r>
        <w:t xml:space="preserve"> making inroads into the home.</w:t>
      </w:r>
    </w:p>
    <w:p w14:paraId="4122305A" w14:textId="77777777" w:rsidR="00693F17" w:rsidRDefault="00C41FC3" w:rsidP="00EC7F48">
      <w:pPr>
        <w:pStyle w:val="BodyText"/>
      </w:pPr>
      <w:r>
        <w:t>The 802.11 standard was finalized in 1997, and its adoption and use have grown exponentially since its introduction. Market research reports indicate that home network equipment sales grew by 15 percent between 2006 and 2007. It is estimated that by the end of 2008, the number of installed home networks worldwide will reach 200 million.</w:t>
      </w:r>
    </w:p>
    <w:p w14:paraId="4122305B" w14:textId="77777777" w:rsidR="00693F17" w:rsidRDefault="00C41FC3" w:rsidP="0085193D">
      <w:pPr>
        <w:pStyle w:val="BodyText"/>
      </w:pPr>
      <w:r>
        <w:t xml:space="preserve">Home networks are used primarily for family members to share Internet access and printers, but they are migrating into a new function: connecting all media devices in the home to </w:t>
      </w:r>
      <w:r w:rsidR="00055B07">
        <w:t>improve</w:t>
      </w:r>
      <w:r>
        <w:t xml:space="preserve"> the quality of home-based entertainment activities.</w:t>
      </w:r>
    </w:p>
    <w:p w14:paraId="4122305C" w14:textId="77777777" w:rsidR="00693F17" w:rsidRDefault="00C41FC3" w:rsidP="00EC7F48">
      <w:pPr>
        <w:pStyle w:val="BodyText"/>
      </w:pPr>
      <w:r>
        <w:t xml:space="preserve">There are many technological alternatives to develop a network platform for media devices. Home media devices are manufactured by </w:t>
      </w:r>
      <w:r w:rsidR="00055B07">
        <w:t>many</w:t>
      </w:r>
      <w:r>
        <w:t xml:space="preserve"> recognized vendors. Users enjoy the diversity of prices, quality, and features that the consumer electronics companies provide for media devices, but they also expect uniform usage scenarios and experiences. </w:t>
      </w:r>
      <w:r w:rsidR="00055B07">
        <w:t>Therefore</w:t>
      </w:r>
      <w:r>
        <w:t xml:space="preserve">, a model for developing a network connectivity platform is to create a suite of baseline standards that provide a connectivity infrastructure but leave room for innovative products. In this way, vendors from heterogeneous industries—for example, consumer electronics, computers, and communication—can </w:t>
      </w:r>
      <w:r w:rsidR="00055B07">
        <w:t>design</w:t>
      </w:r>
      <w:r>
        <w:t xml:space="preserve"> products that interconnect well but that can be differentiated in the market.</w:t>
      </w:r>
    </w:p>
    <w:p w14:paraId="4122305D" w14:textId="77777777" w:rsidR="00693F17" w:rsidRDefault="00C41FC3" w:rsidP="00693F17">
      <w:pPr>
        <w:pStyle w:val="BodyTextLink"/>
      </w:pPr>
      <w:r>
        <w:t>The Digital Living Network Alliance (DLNA) has developed a suite of standards that provide a balanced approach to network connectivity for media devices. The standards are based on the following interconnection technologies:</w:t>
      </w:r>
    </w:p>
    <w:p w14:paraId="4122305E" w14:textId="77777777" w:rsidR="00C41FC3" w:rsidRDefault="00C41FC3" w:rsidP="00EC7F48">
      <w:pPr>
        <w:pStyle w:val="BulletList"/>
      </w:pPr>
      <w:r>
        <w:t>802.11 a/b/g and Ethernet for physical connectivity</w:t>
      </w:r>
      <w:r w:rsidR="001146F8">
        <w:t>.</w:t>
      </w:r>
    </w:p>
    <w:p w14:paraId="4122305F" w14:textId="77777777" w:rsidR="00C41FC3" w:rsidRDefault="00C41FC3" w:rsidP="00316B8D">
      <w:pPr>
        <w:pStyle w:val="BulletList"/>
      </w:pPr>
      <w:r>
        <w:t>TCP/IP for network connectivity</w:t>
      </w:r>
      <w:r w:rsidR="001146F8">
        <w:t>.</w:t>
      </w:r>
    </w:p>
    <w:p w14:paraId="41223060" w14:textId="77777777" w:rsidR="00C41FC3" w:rsidRDefault="00C41FC3" w:rsidP="00316B8D">
      <w:pPr>
        <w:pStyle w:val="BulletList"/>
      </w:pPr>
      <w:r>
        <w:t>UPnP for device discovery and communications</w:t>
      </w:r>
      <w:r w:rsidR="001146F8">
        <w:t>.</w:t>
      </w:r>
    </w:p>
    <w:p w14:paraId="41223061" w14:textId="77777777" w:rsidR="00C41FC3" w:rsidRDefault="00C41FC3" w:rsidP="00316B8D">
      <w:pPr>
        <w:pStyle w:val="BulletList"/>
      </w:pPr>
      <w:r>
        <w:t>HTTP for the transfer of control messages and the transfer of content</w:t>
      </w:r>
      <w:r w:rsidR="001146F8">
        <w:t>.</w:t>
      </w:r>
    </w:p>
    <w:p w14:paraId="41223062" w14:textId="77777777" w:rsidR="00C41FC3" w:rsidRDefault="00C41FC3" w:rsidP="00316B8D">
      <w:pPr>
        <w:pStyle w:val="BulletList"/>
      </w:pPr>
      <w:r>
        <w:t>MPEG-2 and MPEG-4 for media formats</w:t>
      </w:r>
      <w:r w:rsidR="001146F8">
        <w:t>.</w:t>
      </w:r>
    </w:p>
    <w:p w14:paraId="41223063" w14:textId="77777777" w:rsidR="00693F17" w:rsidRDefault="00693F17" w:rsidP="00693F17">
      <w:pPr>
        <w:pStyle w:val="Le"/>
      </w:pPr>
    </w:p>
    <w:p w14:paraId="41223064" w14:textId="77777777" w:rsidR="00693F17" w:rsidRDefault="00C41FC3" w:rsidP="00316B8D">
      <w:pPr>
        <w:pStyle w:val="BodyText"/>
      </w:pPr>
      <w:r>
        <w:t xml:space="preserve">DLNA also recognizes optional components that add significant value to the platform: additional media formats such as </w:t>
      </w:r>
      <w:r w:rsidR="001146F8">
        <w:t xml:space="preserve">Windows Media </w:t>
      </w:r>
      <w:r w:rsidR="007F6CA9">
        <w:t xml:space="preserve">Audio </w:t>
      </w:r>
      <w:r w:rsidR="001146F8">
        <w:t>(</w:t>
      </w:r>
      <w:r>
        <w:t>WMA</w:t>
      </w:r>
      <w:r w:rsidR="001146F8">
        <w:t>)</w:t>
      </w:r>
      <w:r>
        <w:t xml:space="preserve"> and </w:t>
      </w:r>
      <w:r w:rsidR="001146F8">
        <w:t>Windows Media Video (</w:t>
      </w:r>
      <w:r>
        <w:t>WMV</w:t>
      </w:r>
      <w:r w:rsidR="001146F8">
        <w:t>)</w:t>
      </w:r>
      <w:r>
        <w:t>, Real-Time Transfer Protocol (RTP) as a secondary streaming protocol, non-streaming scenarios such as upload and download, and other alternatives.</w:t>
      </w:r>
    </w:p>
    <w:p w14:paraId="41223065" w14:textId="77777777" w:rsidR="00693F17" w:rsidRDefault="00C41FC3" w:rsidP="00693F17">
      <w:pPr>
        <w:pStyle w:val="BodyTextLink"/>
      </w:pPr>
      <w:r>
        <w:t xml:space="preserve">The DLNA architecture categorizes devices according to their roles in the network. Windows 7 is designed to interact with many of the device classes </w:t>
      </w:r>
      <w:r w:rsidR="001146F8">
        <w:t xml:space="preserve">that </w:t>
      </w:r>
      <w:r>
        <w:t>DLNA</w:t>
      </w:r>
      <w:r w:rsidR="001146F8">
        <w:t xml:space="preserve"> </w:t>
      </w:r>
      <w:r w:rsidR="008041CC">
        <w:t>introduced</w:t>
      </w:r>
      <w:r>
        <w:t>. Specifically, Windows 7 interoperates with the following device classes:</w:t>
      </w:r>
    </w:p>
    <w:p w14:paraId="41223066" w14:textId="77777777" w:rsidR="00C41FC3" w:rsidRPr="00693F17" w:rsidRDefault="00C41FC3" w:rsidP="00693F17">
      <w:pPr>
        <w:pStyle w:val="BulletList"/>
      </w:pPr>
      <w:r w:rsidRPr="00693F17">
        <w:t>Digital media servers—devices that act as the sources of content in the network.</w:t>
      </w:r>
    </w:p>
    <w:p w14:paraId="41223067" w14:textId="77777777" w:rsidR="00C41FC3" w:rsidRPr="00693F17" w:rsidRDefault="00C41FC3" w:rsidP="00693F17">
      <w:pPr>
        <w:pStyle w:val="BulletList"/>
      </w:pPr>
      <w:r w:rsidRPr="00693F17">
        <w:t xml:space="preserve">Digital media players—devices that can browse, select, and play content from </w:t>
      </w:r>
      <w:r w:rsidR="001146F8">
        <w:t>digital media server (</w:t>
      </w:r>
      <w:r w:rsidRPr="00693F17">
        <w:t>DMS</w:t>
      </w:r>
      <w:r w:rsidR="001146F8">
        <w:t>)</w:t>
      </w:r>
      <w:r w:rsidRPr="00693F17">
        <w:t xml:space="preserve"> devices in the network.</w:t>
      </w:r>
    </w:p>
    <w:p w14:paraId="41223068" w14:textId="77777777" w:rsidR="00C41FC3" w:rsidRPr="00693F17" w:rsidRDefault="00C41FC3" w:rsidP="00693F17">
      <w:pPr>
        <w:pStyle w:val="BulletList"/>
      </w:pPr>
      <w:r w:rsidRPr="00693F17">
        <w:t>Digital media renderers—devices that can receive control actions and play content from DMS devices in the network.</w:t>
      </w:r>
    </w:p>
    <w:p w14:paraId="41223069" w14:textId="77777777" w:rsidR="00693F17" w:rsidRPr="00693F17" w:rsidRDefault="00C41FC3" w:rsidP="00693F17">
      <w:pPr>
        <w:pStyle w:val="BulletList"/>
      </w:pPr>
      <w:r w:rsidRPr="00693F17">
        <w:t xml:space="preserve">Digital media controllers—devices that can browse and select content from any DMS, and then send control actions and play requests to any </w:t>
      </w:r>
      <w:r w:rsidR="001146F8">
        <w:t>digital media renderer (</w:t>
      </w:r>
      <w:r w:rsidRPr="00693F17">
        <w:t>DMR</w:t>
      </w:r>
      <w:r w:rsidR="001146F8">
        <w:t>)</w:t>
      </w:r>
      <w:r w:rsidRPr="00693F17">
        <w:t>.</w:t>
      </w:r>
    </w:p>
    <w:p w14:paraId="4122306A" w14:textId="77777777" w:rsidR="00693F17" w:rsidRDefault="00693F17" w:rsidP="00693F17">
      <w:pPr>
        <w:pStyle w:val="Le"/>
      </w:pPr>
    </w:p>
    <w:p w14:paraId="4122306B" w14:textId="77777777" w:rsidR="00C41FC3" w:rsidRDefault="00C41FC3" w:rsidP="00316B8D">
      <w:pPr>
        <w:pStyle w:val="BodyText"/>
      </w:pPr>
      <w:r>
        <w:t xml:space="preserve">Some device classes in this list have a mobile equivalent. The mobile equivalent for a DMS is an M-DMS. Similarly, the mobile equivalent for a digital media player (DMP) is an M-DMP, and for a digital media controller (DMC) is an M-DMC. There is no mobile equivalent for a DMR. The important difference between home devices and their mobile equivalents is in the supported media formats. </w:t>
      </w:r>
      <w:r w:rsidR="001146F8">
        <w:t xml:space="preserve">Although </w:t>
      </w:r>
      <w:r>
        <w:t xml:space="preserve">home devices support formats such as </w:t>
      </w:r>
      <w:r w:rsidR="001146F8">
        <w:t>Motion Picture Experts Group (</w:t>
      </w:r>
      <w:r>
        <w:t>MPEG-2</w:t>
      </w:r>
      <w:r w:rsidR="004A1E80">
        <w:t>)</w:t>
      </w:r>
      <w:r>
        <w:t xml:space="preserve"> and </w:t>
      </w:r>
      <w:r w:rsidR="007F6CA9">
        <w:t>Linear Pulse Code Modulation (</w:t>
      </w:r>
      <w:r>
        <w:t>LPCM</w:t>
      </w:r>
      <w:r w:rsidR="007F6CA9">
        <w:t>)</w:t>
      </w:r>
      <w:r>
        <w:t xml:space="preserve">, mobile devices support formats such as MPEG-4 (Part 10), advanced audio coding (AAC), and MP3. Windows 7 computers support media formats for both home and mobile devices. Therefore, this paper makes no </w:t>
      </w:r>
      <w:r w:rsidR="00055B07">
        <w:t>difference</w:t>
      </w:r>
      <w:r>
        <w:t xml:space="preserve"> between home devices and mobile equivalents.</w:t>
      </w:r>
    </w:p>
    <w:p w14:paraId="4122306C" w14:textId="77777777" w:rsidR="00693F17" w:rsidRDefault="00C41FC3" w:rsidP="00316B8D">
      <w:pPr>
        <w:pStyle w:val="BodyText"/>
      </w:pPr>
      <w:r>
        <w:t xml:space="preserve">Windows media device connectivity in the home started with the release of a Windows XP application named Windows Media Connect (WMC). This application implemented </w:t>
      </w:r>
      <w:proofErr w:type="gramStart"/>
      <w:r>
        <w:t>a</w:t>
      </w:r>
      <w:proofErr w:type="gramEnd"/>
      <w:r>
        <w:t xml:space="preserve"> UPnP Media Server and used standard HTTP protocols for streaming. Devices that implemented UPnP media renderers, and were Plays for Sure certified, interoperated with WMC. This application became a component of Windows Media</w:t>
      </w:r>
      <w:r w:rsidR="000F11CA">
        <w:t>®</w:t>
      </w:r>
      <w:r>
        <w:t xml:space="preserve"> Player with the release of Windows Media Player 11 named Network Sharing Services (NSS) that incorporates most elements </w:t>
      </w:r>
      <w:r w:rsidR="000F11CA">
        <w:t xml:space="preserve">that are </w:t>
      </w:r>
      <w:r>
        <w:t xml:space="preserve">necessary to interact with the first version of DLNA digital media players. </w:t>
      </w:r>
      <w:r w:rsidR="000F11CA">
        <w:t xml:space="preserve">Although </w:t>
      </w:r>
      <w:r>
        <w:t>WMC and Windows Media Player NSS implement mostly a media server component, the new NSS version in Windows 7 includes DMS, DMR, DMP, and DMC functionality. Furthermore, the new version includes a rich list of optional DLNA features, including transcoding, support for multiple new media formats, and download support.</w:t>
      </w:r>
    </w:p>
    <w:p w14:paraId="4122306D" w14:textId="77777777" w:rsidR="00693F17" w:rsidRDefault="00C41FC3" w:rsidP="00316B8D">
      <w:pPr>
        <w:pStyle w:val="BodyText"/>
      </w:pPr>
      <w:r>
        <w:t xml:space="preserve">With the expanded scope of the Windows 7 platform, the PC becomes a comprehensive networked media device that </w:t>
      </w:r>
      <w:r w:rsidR="000F11CA">
        <w:t xml:space="preserve">can </w:t>
      </w:r>
      <w:r>
        <w:t xml:space="preserve">interoperate seamlessly with DLNA devices and with many popular non-DLNA devices. Furthermore, the Windows 7 PC is versatile because of the large number of supported media formats </w:t>
      </w:r>
      <w:r w:rsidR="000F11CA">
        <w:t xml:space="preserve">and </w:t>
      </w:r>
      <w:r>
        <w:t xml:space="preserve">its powerful hardware accelerated transcoding engine. With these advances, </w:t>
      </w:r>
      <w:r w:rsidR="000F11CA">
        <w:t xml:space="preserve">we </w:t>
      </w:r>
      <w:r>
        <w:t xml:space="preserve">hope to bring a premier media-sharing experience to users </w:t>
      </w:r>
      <w:r w:rsidR="000F11CA">
        <w:t xml:space="preserve">who </w:t>
      </w:r>
      <w:r>
        <w:t>embrac</w:t>
      </w:r>
      <w:r w:rsidR="000F11CA">
        <w:t>e</w:t>
      </w:r>
      <w:r>
        <w:t xml:space="preserve"> the new era of digital living.</w:t>
      </w:r>
    </w:p>
    <w:p w14:paraId="4122306E" w14:textId="77777777" w:rsidR="00C41FC3" w:rsidRPr="00C72559" w:rsidRDefault="00C41FC3" w:rsidP="00E15F67">
      <w:pPr>
        <w:pStyle w:val="Heading1"/>
      </w:pPr>
      <w:bookmarkStart w:id="6" w:name="_Toc323216110"/>
      <w:r>
        <w:t>Scenarios</w:t>
      </w:r>
      <w:bookmarkEnd w:id="6"/>
    </w:p>
    <w:p w14:paraId="4122306F" w14:textId="77777777" w:rsidR="00693F17" w:rsidRDefault="00C41FC3" w:rsidP="00693F17">
      <w:pPr>
        <w:pStyle w:val="BodyTextLink"/>
      </w:pPr>
      <w:r>
        <w:t>In Windows 7, computers can interact with devices in the home network by using one of the following scenarios:</w:t>
      </w:r>
    </w:p>
    <w:p w14:paraId="41223070" w14:textId="77777777" w:rsidR="00693F17" w:rsidRPr="000F11CA" w:rsidRDefault="00C41FC3" w:rsidP="000F11CA">
      <w:pPr>
        <w:pStyle w:val="BulletList"/>
      </w:pPr>
      <w:r w:rsidRPr="000F11CA">
        <w:t>Scenario 1: The PC acts as the source of content for networked devices.</w:t>
      </w:r>
    </w:p>
    <w:p w14:paraId="41223071" w14:textId="77777777" w:rsidR="00693F17" w:rsidRPr="000F11CA" w:rsidRDefault="00C41FC3" w:rsidP="000F11CA">
      <w:pPr>
        <w:pStyle w:val="BulletList"/>
      </w:pPr>
      <w:r w:rsidRPr="000F11CA">
        <w:t>Scenario 2: The PC acts as the receiver of content from networked devices.</w:t>
      </w:r>
    </w:p>
    <w:p w14:paraId="41223072" w14:textId="77777777" w:rsidR="00693F17" w:rsidRPr="000F11CA" w:rsidRDefault="00C41FC3" w:rsidP="000F11CA">
      <w:pPr>
        <w:pStyle w:val="BulletList"/>
      </w:pPr>
      <w:r w:rsidRPr="000F11CA">
        <w:t>Scenario 3: The PC acts as a media manager</w:t>
      </w:r>
      <w:r w:rsidR="000F11CA">
        <w:t xml:space="preserve"> and</w:t>
      </w:r>
      <w:r w:rsidRPr="000F11CA">
        <w:t xml:space="preserve"> select</w:t>
      </w:r>
      <w:r w:rsidR="000F11CA">
        <w:t>s</w:t>
      </w:r>
      <w:r w:rsidRPr="000F11CA">
        <w:t xml:space="preserve"> content from sources and send</w:t>
      </w:r>
      <w:r w:rsidR="000F11CA">
        <w:t>s</w:t>
      </w:r>
      <w:r w:rsidRPr="000F11CA">
        <w:t xml:space="preserve"> content to receivers.</w:t>
      </w:r>
    </w:p>
    <w:p w14:paraId="41223073" w14:textId="77777777" w:rsidR="00693F17" w:rsidRDefault="00693F17" w:rsidP="00693F17">
      <w:pPr>
        <w:pStyle w:val="Le"/>
      </w:pPr>
    </w:p>
    <w:p w14:paraId="41223074" w14:textId="77777777" w:rsidR="00693F17" w:rsidRDefault="00C41FC3" w:rsidP="0011510F">
      <w:pPr>
        <w:pStyle w:val="BodyText"/>
      </w:pPr>
      <w:r>
        <w:t xml:space="preserve">In Scenario 1, users keep a large collection of media in their PCs and make the content available to other devices </w:t>
      </w:r>
      <w:r w:rsidR="000F11CA">
        <w:t xml:space="preserve">that are </w:t>
      </w:r>
      <w:r>
        <w:t>connected to the home network by sharing their media libraries. The PC acts as a media server when</w:t>
      </w:r>
      <w:r w:rsidR="00055B07">
        <w:t xml:space="preserve"> it is</w:t>
      </w:r>
      <w:r>
        <w:t xml:space="preserve"> connected to the network. Windows 7 improves the interoperability of this scenario by adding support for media players and media controllers that </w:t>
      </w:r>
      <w:r w:rsidR="00055B07">
        <w:t>follow</w:t>
      </w:r>
      <w:r>
        <w:t xml:space="preserve"> DLNA standards.</w:t>
      </w:r>
    </w:p>
    <w:p w14:paraId="41223075" w14:textId="77777777" w:rsidR="00693F17" w:rsidRDefault="00C41FC3" w:rsidP="0011510F">
      <w:pPr>
        <w:pStyle w:val="BodyText"/>
      </w:pPr>
      <w:r>
        <w:t xml:space="preserve">In Scenario 2, users store content in </w:t>
      </w:r>
      <w:r w:rsidR="00055B07">
        <w:t>different</w:t>
      </w:r>
      <w:r w:rsidR="000F11CA">
        <w:t xml:space="preserve"> </w:t>
      </w:r>
      <w:r>
        <w:t xml:space="preserve">storage devices such as NAS, DVR, and cameras, and use a PC to browse, search, and play the stored content. In this scenario, the receiving PC acts as a media player when it is connected to the network. Windows 7 improves the interoperability of this scenario by adding support for media servers </w:t>
      </w:r>
      <w:r w:rsidR="000F11CA">
        <w:t xml:space="preserve">that are </w:t>
      </w:r>
      <w:r>
        <w:t>based on DLNA standards, in addition to shared libraries from Windows PCs and Windows Home Server.</w:t>
      </w:r>
    </w:p>
    <w:p w14:paraId="41223076" w14:textId="77777777" w:rsidR="000F11CA" w:rsidRPr="000F11CA" w:rsidRDefault="000F11CA" w:rsidP="000F11CA">
      <w:pPr>
        <w:pStyle w:val="BodyTextLink"/>
      </w:pPr>
      <w:r>
        <w:t xml:space="preserve">Figure 1 </w:t>
      </w:r>
      <w:r w:rsidR="00055B07">
        <w:t>shows</w:t>
      </w:r>
      <w:r>
        <w:t xml:space="preserve"> the three scenarios.</w:t>
      </w:r>
    </w:p>
    <w:p w14:paraId="41223077" w14:textId="77777777" w:rsidR="000F11CA" w:rsidRPr="00A677A2" w:rsidRDefault="000F11CA" w:rsidP="000F11CA">
      <w:pPr>
        <w:pStyle w:val="FigCap"/>
        <w:keepNext/>
      </w:pPr>
      <w:r>
        <w:object w:dxaOrig="10642" w:dyaOrig="11261" w14:anchorId="41223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showing three scenarios for connecting devices with Windows 7 PCs." style="width:409.5pt;height:439.5pt" o:ole="">
            <v:imagedata r:id="rId9" o:title=""/>
          </v:shape>
          <o:OLEObject Type="Embed" ProgID="Visio.Drawing.11" ShapeID="_x0000_i1025" DrawAspect="Content" ObjectID="_1396958006" r:id="rId10"/>
        </w:object>
      </w:r>
    </w:p>
    <w:p w14:paraId="41223078" w14:textId="77777777" w:rsidR="000F11CA" w:rsidRDefault="000F11CA" w:rsidP="000F11CA">
      <w:pPr>
        <w:pStyle w:val="FigCap"/>
        <w:keepNext/>
      </w:pPr>
      <w:proofErr w:type="gramStart"/>
      <w:r>
        <w:t>Figure 1.</w:t>
      </w:r>
      <w:proofErr w:type="gramEnd"/>
      <w:r>
        <w:t xml:space="preserve"> The three main scenarios for connecting devices with Windows 7 PCs</w:t>
      </w:r>
    </w:p>
    <w:p w14:paraId="41223079" w14:textId="77777777" w:rsidR="00693F17" w:rsidRDefault="000F11CA" w:rsidP="004A1E80">
      <w:pPr>
        <w:pStyle w:val="BodyText"/>
        <w:pageBreakBefore/>
      </w:pPr>
      <w:r>
        <w:t>A</w:t>
      </w:r>
      <w:r w:rsidR="00C41FC3">
        <w:t xml:space="preserve"> second way </w:t>
      </w:r>
      <w:r>
        <w:t xml:space="preserve">exists to </w:t>
      </w:r>
      <w:r w:rsidR="00C41FC3">
        <w:t>us</w:t>
      </w:r>
      <w:r>
        <w:t>e</w:t>
      </w:r>
      <w:r w:rsidR="00C41FC3">
        <w:t xml:space="preserve"> a PC as a receiver. Some devices in the network include the ability to push content. In this case, the user browses content </w:t>
      </w:r>
      <w:r w:rsidR="00055B07">
        <w:t xml:space="preserve">that is </w:t>
      </w:r>
      <w:r w:rsidR="00C41FC3">
        <w:t xml:space="preserve">stored on the device itself by using the device user interface (UI), and then instructs a receiving PC to play the content. The PC acts as a media renderer when </w:t>
      </w:r>
      <w:r>
        <w:t xml:space="preserve">it is </w:t>
      </w:r>
      <w:r w:rsidR="00C41FC3">
        <w:t>connected to the network.</w:t>
      </w:r>
    </w:p>
    <w:p w14:paraId="4122307A" w14:textId="77777777" w:rsidR="00C41FC3" w:rsidRDefault="00C41FC3" w:rsidP="0011510F">
      <w:pPr>
        <w:pStyle w:val="BodyText"/>
      </w:pPr>
      <w:r>
        <w:t xml:space="preserve">In Scenario 3, a user discovers media servers and media renderers </w:t>
      </w:r>
      <w:r w:rsidR="000F11CA">
        <w:t xml:space="preserve">that are </w:t>
      </w:r>
      <w:r>
        <w:t xml:space="preserve">available in the network. The PC UI differentiates between content that exists in the local media library and content that exists in other media servers on the network. The user can search and browse the content and examine all the information </w:t>
      </w:r>
      <w:r w:rsidR="000F11CA">
        <w:t xml:space="preserve">that is </w:t>
      </w:r>
      <w:r>
        <w:t xml:space="preserve">available for each content item. The user can select content from any media server and push it to any media receiver. The PC acts as a media controller when </w:t>
      </w:r>
      <w:r w:rsidR="000F11CA">
        <w:t xml:space="preserve">the user selects </w:t>
      </w:r>
      <w:r>
        <w:t xml:space="preserve">content from a shared library on a media server; it acts as a push controller when </w:t>
      </w:r>
      <w:r w:rsidR="000F11CA">
        <w:t xml:space="preserve">the user selects </w:t>
      </w:r>
      <w:r>
        <w:t>content from the local media library.</w:t>
      </w:r>
    </w:p>
    <w:p w14:paraId="4122307B" w14:textId="77777777" w:rsidR="00C41FC3" w:rsidRPr="000349C2" w:rsidRDefault="00C41FC3" w:rsidP="00E15F67">
      <w:pPr>
        <w:pStyle w:val="Heading1"/>
      </w:pPr>
      <w:bookmarkStart w:id="7" w:name="_Toc210641478"/>
      <w:bookmarkStart w:id="8" w:name="_Toc323216111"/>
      <w:r>
        <w:t>Overview of Networked Media Device Roles for Windows</w:t>
      </w:r>
      <w:bookmarkEnd w:id="7"/>
      <w:r>
        <w:t> 7</w:t>
      </w:r>
      <w:bookmarkEnd w:id="8"/>
    </w:p>
    <w:p w14:paraId="4122307C" w14:textId="77777777" w:rsidR="00C41FC3" w:rsidRDefault="00C41FC3" w:rsidP="00693F17">
      <w:pPr>
        <w:pStyle w:val="BodyTextLink"/>
      </w:pPr>
      <w:bookmarkStart w:id="9" w:name="_Toc210641479"/>
      <w:r>
        <w:t>Windows 7 natively implements and interoperates with network media devices that perform the following roles:</w:t>
      </w:r>
    </w:p>
    <w:p w14:paraId="4122307D" w14:textId="77777777" w:rsidR="00C41FC3" w:rsidRDefault="00C41FC3" w:rsidP="00373D63">
      <w:pPr>
        <w:pStyle w:val="BulletList"/>
      </w:pPr>
      <w:r>
        <w:t>Digital media server</w:t>
      </w:r>
      <w:r w:rsidR="00E42E25">
        <w:t xml:space="preserve"> (DMS)</w:t>
      </w:r>
    </w:p>
    <w:p w14:paraId="4122307E" w14:textId="77777777" w:rsidR="00C41FC3" w:rsidRDefault="00C41FC3" w:rsidP="0060534E">
      <w:pPr>
        <w:pStyle w:val="BulletList"/>
      </w:pPr>
      <w:r>
        <w:t>Digital media renderer</w:t>
      </w:r>
      <w:r w:rsidR="00E42E25">
        <w:t xml:space="preserve"> (DMR)</w:t>
      </w:r>
    </w:p>
    <w:p w14:paraId="4122307F" w14:textId="77777777" w:rsidR="00C41FC3" w:rsidRDefault="00C41FC3" w:rsidP="0060534E">
      <w:pPr>
        <w:pStyle w:val="BulletList"/>
      </w:pPr>
      <w:r>
        <w:t>Digital media player</w:t>
      </w:r>
      <w:r w:rsidR="00E42E25">
        <w:t xml:space="preserve"> (DMP)</w:t>
      </w:r>
    </w:p>
    <w:p w14:paraId="41223080" w14:textId="77777777" w:rsidR="00C41FC3" w:rsidRDefault="00C41FC3" w:rsidP="0060534E">
      <w:pPr>
        <w:pStyle w:val="BulletList"/>
      </w:pPr>
      <w:r>
        <w:t>Digital media controller</w:t>
      </w:r>
      <w:r w:rsidR="00E42E25">
        <w:t xml:space="preserve"> (DMC)</w:t>
      </w:r>
    </w:p>
    <w:p w14:paraId="41223081" w14:textId="77777777" w:rsidR="00C41FC3" w:rsidRDefault="00C41FC3" w:rsidP="00693F17">
      <w:pPr>
        <w:pStyle w:val="Heading2"/>
        <w:ind w:left="0"/>
      </w:pPr>
      <w:bookmarkStart w:id="10" w:name="_Toc323216112"/>
      <w:r w:rsidRPr="00DA2594">
        <w:t>Digital Media Server</w:t>
      </w:r>
      <w:bookmarkEnd w:id="9"/>
      <w:bookmarkEnd w:id="10"/>
    </w:p>
    <w:p w14:paraId="41223082" w14:textId="77777777" w:rsidR="00C41FC3" w:rsidRDefault="00C41FC3" w:rsidP="00532BD1">
      <w:pPr>
        <w:pStyle w:val="BodyText"/>
        <w:tabs>
          <w:tab w:val="left" w:pos="1620"/>
        </w:tabs>
      </w:pPr>
      <w:r>
        <w:t xml:space="preserve">A user who opens Windows Media Player or Windows Media Center (from the PC or from an Extender for </w:t>
      </w:r>
      <w:r w:rsidR="00710406">
        <w:t xml:space="preserve">Windows </w:t>
      </w:r>
      <w:r>
        <w:t>Media Center) can browse, interact with, and play content from any device that implements the DMS role in the home network. A DMS is a DLNA-defined networked device role. A DMS exposes content to the network and</w:t>
      </w:r>
      <w:r w:rsidR="00E42E25">
        <w:t>,</w:t>
      </w:r>
      <w:r>
        <w:t xml:space="preserve"> when content is requested, it transfers that content to the requesting device. Exposing and transferring content are the two fundamental functions </w:t>
      </w:r>
      <w:r w:rsidR="00E42E25">
        <w:t xml:space="preserve">that </w:t>
      </w:r>
      <w:r>
        <w:t>this device</w:t>
      </w:r>
      <w:r w:rsidR="00E42E25">
        <w:t xml:space="preserve"> performs</w:t>
      </w:r>
      <w:r>
        <w:t xml:space="preserve">. A DMS exposes content to the network by using </w:t>
      </w:r>
      <w:proofErr w:type="gramStart"/>
      <w:r>
        <w:t>a</w:t>
      </w:r>
      <w:proofErr w:type="gramEnd"/>
      <w:r>
        <w:t xml:space="preserve"> UPnP service called a </w:t>
      </w:r>
      <w:r w:rsidR="009F1DBB" w:rsidRPr="009F1DBB">
        <w:rPr>
          <w:i/>
        </w:rPr>
        <w:t>content directory service</w:t>
      </w:r>
      <w:r>
        <w:t>. The content directory service defines a protocol to query the DMS database and to describe the media in the database. A DMS transfers content to the network by using the HTTP protocol with extensions to support trick modes such as fast forward and fast rewind, transfer modes such as stream or download, and so on.</w:t>
      </w:r>
    </w:p>
    <w:p w14:paraId="41223083" w14:textId="77777777" w:rsidR="00C41FC3" w:rsidRPr="0006333F" w:rsidRDefault="00C41FC3" w:rsidP="00693F17">
      <w:pPr>
        <w:pStyle w:val="BodyTextLink"/>
      </w:pPr>
      <w:r>
        <w:t xml:space="preserve">In Windows 7, discovery of media servers on the network is automatic and requires no configuration. In Windows Media Player, media servers are </w:t>
      </w:r>
      <w:r w:rsidR="00055B07">
        <w:t>known as</w:t>
      </w:r>
      <w:r>
        <w:t xml:space="preserve"> </w:t>
      </w:r>
      <w:r w:rsidRPr="006C2BA2">
        <w:t xml:space="preserve">Other Libraries </w:t>
      </w:r>
      <w:r>
        <w:t xml:space="preserve">and are prominently displayed in the navigation pane. </w:t>
      </w:r>
      <w:r w:rsidRPr="0043483F">
        <w:t>Figure 2 shows the automatic discovery of a digital media server</w:t>
      </w:r>
      <w:r>
        <w:t xml:space="preserve"> named </w:t>
      </w:r>
      <w:r w:rsidRPr="0043483F">
        <w:t>Karen (desktop) under Other Libraries in the navigation pane of Windows Media Player.</w:t>
      </w:r>
    </w:p>
    <w:p w14:paraId="41223084" w14:textId="77777777" w:rsidR="00C41FC3" w:rsidRPr="00DA2594" w:rsidRDefault="00F84124" w:rsidP="00F00DE6">
      <w:pPr>
        <w:pStyle w:val="BodyText"/>
      </w:pPr>
      <w:r>
        <w:rPr>
          <w:noProof/>
        </w:rPr>
        <mc:AlternateContent>
          <mc:Choice Requires="wps">
            <w:drawing>
              <wp:anchor distT="0" distB="0" distL="114300" distR="114300" simplePos="0" relativeHeight="251658240" behindDoc="0" locked="0" layoutInCell="1" allowOverlap="1" wp14:anchorId="412233D7" wp14:editId="412233D8">
                <wp:simplePos x="0" y="0"/>
                <wp:positionH relativeFrom="column">
                  <wp:posOffset>373380</wp:posOffset>
                </wp:positionH>
                <wp:positionV relativeFrom="paragraph">
                  <wp:posOffset>1187450</wp:posOffset>
                </wp:positionV>
                <wp:extent cx="1746885" cy="262255"/>
                <wp:effectExtent l="11430" t="6350" r="13335" b="762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262255"/>
                        </a:xfrm>
                        <a:prstGeom prst="straightConnector1">
                          <a:avLst/>
                        </a:prstGeom>
                        <a:noFill/>
                        <a:ln w="9525">
                          <a:solidFill>
                            <a:srgbClr val="4E612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4pt;margin-top:93.5pt;width:137.55pt;height:20.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" strokecolor="#4e6128">
                <v:stroke dashstyle="dash"/>
              </v:shape>
            </w:pict>
          </mc:Fallback>
        </mc:AlternateContent>
      </w:r>
      <w:r>
        <w:rPr>
          <w:noProof/>
        </w:rPr>
        <mc:AlternateContent>
          <mc:Choice Requires="wps">
            <w:drawing>
              <wp:anchor distT="0" distB="0" distL="114300" distR="114300" simplePos="0" relativeHeight="251657216" behindDoc="0" locked="0" layoutInCell="1" allowOverlap="1" wp14:anchorId="412233D9" wp14:editId="412233DA">
                <wp:simplePos x="0" y="0"/>
                <wp:positionH relativeFrom="column">
                  <wp:posOffset>373380</wp:posOffset>
                </wp:positionH>
                <wp:positionV relativeFrom="paragraph">
                  <wp:posOffset>1730375</wp:posOffset>
                </wp:positionV>
                <wp:extent cx="1746885" cy="227965"/>
                <wp:effectExtent l="11430" t="6350" r="13335" b="1333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227965"/>
                        </a:xfrm>
                        <a:prstGeom prst="straightConnector1">
                          <a:avLst/>
                        </a:prstGeom>
                        <a:noFill/>
                        <a:ln w="9525">
                          <a:solidFill>
                            <a:srgbClr val="4E612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9.4pt;margin-top:136.25pt;width:137.55pt;height:1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" strokecolor="#4e6128">
                <v:stroke dashstyle="dash"/>
              </v:shape>
            </w:pict>
          </mc:Fallback>
        </mc:AlternateContent>
      </w:r>
      <w:r w:rsidR="00340C59">
        <w:rPr>
          <w:noProof/>
        </w:rPr>
        <w:drawing>
          <wp:anchor distT="0" distB="0" distL="114300" distR="114300" simplePos="0" relativeHeight="251659264" behindDoc="0" locked="0" layoutInCell="1" allowOverlap="1" wp14:anchorId="412233DB" wp14:editId="412233DC">
            <wp:simplePos x="0" y="0"/>
            <wp:positionH relativeFrom="column">
              <wp:posOffset>2120265</wp:posOffset>
            </wp:positionH>
            <wp:positionV relativeFrom="paragraph">
              <wp:posOffset>1187450</wp:posOffset>
            </wp:positionV>
            <wp:extent cx="2291080" cy="770890"/>
            <wp:effectExtent l="19050" t="19050" r="13970" b="10160"/>
            <wp:wrapNone/>
            <wp:docPr id="17" name="Picture 2" descr="wmp12_other_libraries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p12_other_libraries_Zoomed"/>
                    <pic:cNvPicPr>
                      <a:picLocks noChangeAspect="1" noChangeArrowheads="1"/>
                    </pic:cNvPicPr>
                  </pic:nvPicPr>
                  <pic:blipFill>
                    <a:blip r:embed="rId11"/>
                    <a:srcRect/>
                    <a:stretch>
                      <a:fillRect/>
                    </a:stretch>
                  </pic:blipFill>
                  <pic:spPr bwMode="auto">
                    <a:xfrm>
                      <a:off x="0" y="0"/>
                      <a:ext cx="2291080" cy="770890"/>
                    </a:xfrm>
                    <a:prstGeom prst="rect">
                      <a:avLst/>
                    </a:prstGeom>
                    <a:noFill/>
                    <a:ln w="19050">
                      <a:solidFill>
                        <a:srgbClr val="4E6128"/>
                      </a:solidFill>
                      <a:miter lim="800000"/>
                      <a:headEnd/>
                      <a:tailEnd/>
                    </a:ln>
                  </pic:spPr>
                </pic:pic>
              </a:graphicData>
            </a:graphic>
          </wp:anchor>
        </w:drawing>
      </w:r>
      <w:r w:rsidR="00340C59">
        <w:rPr>
          <w:noProof/>
        </w:rPr>
        <w:drawing>
          <wp:inline distT="0" distB="0" distL="0" distR="0" wp14:anchorId="412233DD" wp14:editId="412233DE">
            <wp:extent cx="4857750" cy="2619375"/>
            <wp:effectExtent l="19050" t="0" r="0" b="0"/>
            <wp:docPr id="2" name="Picture 2" descr="Screenshot showing shared libraries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showing shared libraries in Windows Media Player."/>
                    <pic:cNvPicPr>
                      <a:picLocks noChangeAspect="1" noChangeArrowheads="1"/>
                    </pic:cNvPicPr>
                  </pic:nvPicPr>
                  <pic:blipFill>
                    <a:blip r:embed="rId12"/>
                    <a:srcRect/>
                    <a:stretch>
                      <a:fillRect/>
                    </a:stretch>
                  </pic:blipFill>
                  <pic:spPr bwMode="auto">
                    <a:xfrm>
                      <a:off x="0" y="0"/>
                      <a:ext cx="4857750" cy="2619375"/>
                    </a:xfrm>
                    <a:prstGeom prst="rect">
                      <a:avLst/>
                    </a:prstGeom>
                    <a:noFill/>
                    <a:ln w="9525">
                      <a:noFill/>
                      <a:miter lim="800000"/>
                      <a:headEnd/>
                      <a:tailEnd/>
                    </a:ln>
                  </pic:spPr>
                </pic:pic>
              </a:graphicData>
            </a:graphic>
          </wp:inline>
        </w:drawing>
      </w:r>
    </w:p>
    <w:p w14:paraId="41223085" w14:textId="77777777" w:rsidR="00C41FC3" w:rsidRPr="0043483F" w:rsidRDefault="00C41FC3" w:rsidP="0043483F">
      <w:pPr>
        <w:pStyle w:val="FigCap"/>
      </w:pPr>
      <w:proofErr w:type="gramStart"/>
      <w:r w:rsidRPr="0043483F">
        <w:t>Figure 2</w:t>
      </w:r>
      <w:r>
        <w:t>.</w:t>
      </w:r>
      <w:proofErr w:type="gramEnd"/>
      <w:r w:rsidRPr="0043483F">
        <w:t xml:space="preserve"> </w:t>
      </w:r>
      <w:r>
        <w:t>Windows 7</w:t>
      </w:r>
      <w:r w:rsidRPr="0043483F">
        <w:t xml:space="preserve"> display</w:t>
      </w:r>
      <w:r w:rsidR="00E42E25">
        <w:t>ing</w:t>
      </w:r>
      <w:r w:rsidRPr="0043483F">
        <w:t xml:space="preserve"> shared libraries in Windows Media Player</w:t>
      </w:r>
    </w:p>
    <w:p w14:paraId="41223086" w14:textId="77777777" w:rsidR="00693F17" w:rsidRDefault="00C41FC3" w:rsidP="00693F17">
      <w:pPr>
        <w:pStyle w:val="BodyTextLink"/>
      </w:pPr>
      <w:r>
        <w:t xml:space="preserve">In Windows Media Center, media servers can be browsed in the new </w:t>
      </w:r>
      <w:r w:rsidRPr="00EF2606">
        <w:t>shared</w:t>
      </w:r>
      <w:r>
        <w:t xml:space="preserve"> pivot view of all libraries: music, pictures, videos, and recorded TV. </w:t>
      </w:r>
      <w:r w:rsidRPr="0043483F">
        <w:t>The shared pivot is available from each music, pictures, video, and recorded TV media librar</w:t>
      </w:r>
      <w:r>
        <w:t>y</w:t>
      </w:r>
      <w:r w:rsidRPr="0043483F">
        <w:t>.</w:t>
      </w:r>
      <w:r>
        <w:t xml:space="preserve"> </w:t>
      </w:r>
      <w:r w:rsidRPr="0043483F">
        <w:t>Figure 3 shows the discovery of media servers in the new shared pivot view of Windows Media Center.</w:t>
      </w:r>
    </w:p>
    <w:p w14:paraId="41223087" w14:textId="77777777" w:rsidR="00C41FC3" w:rsidRDefault="00340C59" w:rsidP="00F00DE6">
      <w:pPr>
        <w:pStyle w:val="BodyText"/>
      </w:pPr>
      <w:r>
        <w:rPr>
          <w:noProof/>
        </w:rPr>
        <w:drawing>
          <wp:inline distT="0" distB="0" distL="0" distR="0" wp14:anchorId="412233DF" wp14:editId="412233E0">
            <wp:extent cx="4838700" cy="2857500"/>
            <wp:effectExtent l="19050" t="0" r="0" b="0"/>
            <wp:docPr id="3" name="Picture 3" descr="Screenshot showing the shared music library in Windows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showing the shared music library in Windows Media center."/>
                    <pic:cNvPicPr>
                      <a:picLocks noChangeAspect="1" noChangeArrowheads="1"/>
                    </pic:cNvPicPr>
                  </pic:nvPicPr>
                  <pic:blipFill>
                    <a:blip r:embed="rId13"/>
                    <a:srcRect/>
                    <a:stretch>
                      <a:fillRect/>
                    </a:stretch>
                  </pic:blipFill>
                  <pic:spPr bwMode="auto">
                    <a:xfrm>
                      <a:off x="0" y="0"/>
                      <a:ext cx="4838700" cy="2857500"/>
                    </a:xfrm>
                    <a:prstGeom prst="rect">
                      <a:avLst/>
                    </a:prstGeom>
                    <a:noFill/>
                    <a:ln w="9525">
                      <a:noFill/>
                      <a:miter lim="800000"/>
                      <a:headEnd/>
                      <a:tailEnd/>
                    </a:ln>
                  </pic:spPr>
                </pic:pic>
              </a:graphicData>
            </a:graphic>
          </wp:inline>
        </w:drawing>
      </w:r>
    </w:p>
    <w:p w14:paraId="41223088" w14:textId="77777777" w:rsidR="00C41FC3" w:rsidRDefault="00C41FC3" w:rsidP="0043483F">
      <w:pPr>
        <w:pStyle w:val="FigCap"/>
      </w:pPr>
      <w:proofErr w:type="gramStart"/>
      <w:r w:rsidRPr="0043483F">
        <w:t>Figure 3</w:t>
      </w:r>
      <w:r>
        <w:t>.</w:t>
      </w:r>
      <w:proofErr w:type="gramEnd"/>
      <w:r w:rsidRPr="0043483F">
        <w:t xml:space="preserve"> Windows Media Center automatically discover</w:t>
      </w:r>
      <w:r w:rsidR="00E42E25">
        <w:t>ing</w:t>
      </w:r>
      <w:r w:rsidRPr="0043483F">
        <w:t xml:space="preserve"> </w:t>
      </w:r>
      <w:r>
        <w:t>the</w:t>
      </w:r>
      <w:r w:rsidRPr="0043483F">
        <w:t xml:space="preserve"> shared music librar</w:t>
      </w:r>
      <w:r>
        <w:t>y</w:t>
      </w:r>
    </w:p>
    <w:p w14:paraId="41223089" w14:textId="77777777" w:rsidR="00C41FC3" w:rsidRDefault="00C41FC3" w:rsidP="00693F17">
      <w:pPr>
        <w:pStyle w:val="BodyTextLink"/>
      </w:pPr>
      <w:r>
        <w:t xml:space="preserve">In addition to automatic DMS discovery in Windows Media Player and Windows Media Center, media servers are automatically discovered in Network Explorer. Network Explorer is available from the navigation pane of Windows Explorer. By selecting a media server in Network Explorer, Windows Media Player is </w:t>
      </w:r>
      <w:r w:rsidR="00E42E25">
        <w:t xml:space="preserve">started </w:t>
      </w:r>
      <w:r>
        <w:t xml:space="preserve">to interact with the shared media library. </w:t>
      </w:r>
      <w:r w:rsidRPr="00370D94">
        <w:t>Figure 4 shows the discovery of media servers</w:t>
      </w:r>
      <w:r>
        <w:t>, media players,</w:t>
      </w:r>
      <w:r w:rsidRPr="00370D94">
        <w:t xml:space="preserve"> and media renderers in Network Explorer.</w:t>
      </w:r>
    </w:p>
    <w:p w14:paraId="4122308A" w14:textId="77777777" w:rsidR="00C41FC3" w:rsidRDefault="00340C59" w:rsidP="00F00DE6">
      <w:pPr>
        <w:pStyle w:val="BodyText"/>
      </w:pPr>
      <w:r>
        <w:rPr>
          <w:noProof/>
        </w:rPr>
        <w:drawing>
          <wp:inline distT="0" distB="0" distL="0" distR="0" wp14:anchorId="412233E1" wp14:editId="412233E2">
            <wp:extent cx="4876800" cy="3409950"/>
            <wp:effectExtent l="19050" t="0" r="0" b="0"/>
            <wp:docPr id="4" name="Picture 4" descr="Network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Explorer"/>
                    <pic:cNvPicPr>
                      <a:picLocks noChangeAspect="1" noChangeArrowheads="1"/>
                    </pic:cNvPicPr>
                  </pic:nvPicPr>
                  <pic:blipFill>
                    <a:blip r:embed="rId14"/>
                    <a:srcRect/>
                    <a:stretch>
                      <a:fillRect/>
                    </a:stretch>
                  </pic:blipFill>
                  <pic:spPr bwMode="auto">
                    <a:xfrm>
                      <a:off x="0" y="0"/>
                      <a:ext cx="4876800" cy="3409950"/>
                    </a:xfrm>
                    <a:prstGeom prst="rect">
                      <a:avLst/>
                    </a:prstGeom>
                    <a:noFill/>
                    <a:ln w="9525">
                      <a:noFill/>
                      <a:miter lim="800000"/>
                      <a:headEnd/>
                      <a:tailEnd/>
                    </a:ln>
                  </pic:spPr>
                </pic:pic>
              </a:graphicData>
            </a:graphic>
          </wp:inline>
        </w:drawing>
      </w:r>
    </w:p>
    <w:p w14:paraId="4122308B" w14:textId="77777777" w:rsidR="00C41FC3" w:rsidRDefault="00C41FC3" w:rsidP="00370D94">
      <w:pPr>
        <w:pStyle w:val="FigCap"/>
      </w:pPr>
      <w:proofErr w:type="gramStart"/>
      <w:r w:rsidRPr="00370D94">
        <w:t>Figure 4</w:t>
      </w:r>
      <w:r>
        <w:t>.</w:t>
      </w:r>
      <w:proofErr w:type="gramEnd"/>
      <w:r w:rsidRPr="00370D94">
        <w:t xml:space="preserve"> Network Explorer discover</w:t>
      </w:r>
      <w:r w:rsidR="00E42E25">
        <w:t>ing</w:t>
      </w:r>
      <w:r w:rsidRPr="00370D94">
        <w:t xml:space="preserve"> </w:t>
      </w:r>
      <w:r w:rsidR="00E42E25">
        <w:t xml:space="preserve">available </w:t>
      </w:r>
      <w:r w:rsidRPr="00370D94">
        <w:t>devices and se</w:t>
      </w:r>
      <w:r>
        <w:t>rvices on the network</w:t>
      </w:r>
    </w:p>
    <w:p w14:paraId="4122308C" w14:textId="77777777" w:rsidR="00C41FC3" w:rsidRPr="00B66395" w:rsidRDefault="00C41FC3" w:rsidP="00693F17">
      <w:pPr>
        <w:pStyle w:val="BodyTextLink"/>
      </w:pPr>
      <w:r w:rsidRPr="00B66395">
        <w:t xml:space="preserve">In addition to automatically discovering network media devices that implement the DMS role on the network, Windows 7 also performs the DMS role through the Windows Media Player NSS. Users can enable this functionality from the Advanced Sharing Settings in Control Panel or in Windows Media Player from the </w:t>
      </w:r>
      <w:r w:rsidR="006939C1" w:rsidRPr="006939C1">
        <w:rPr>
          <w:b/>
        </w:rPr>
        <w:t>Share</w:t>
      </w:r>
      <w:r w:rsidRPr="00B66395">
        <w:t xml:space="preserve"> menu. Both methods </w:t>
      </w:r>
      <w:r>
        <w:t>open</w:t>
      </w:r>
      <w:r w:rsidRPr="00B66395">
        <w:t xml:space="preserve"> Share with Media Devices </w:t>
      </w:r>
      <w:r>
        <w:t xml:space="preserve">in </w:t>
      </w:r>
      <w:r w:rsidRPr="00B66395">
        <w:t xml:space="preserve">Control Panel, which enables users to configure media sharing, including the ability to allow or block users and devices from accessing the shared media library. </w:t>
      </w:r>
      <w:r>
        <w:t>F</w:t>
      </w:r>
      <w:r w:rsidRPr="00B66395">
        <w:t xml:space="preserve">igures 5 and 6 </w:t>
      </w:r>
      <w:proofErr w:type="gramStart"/>
      <w:r w:rsidR="00055B07">
        <w:t>show</w:t>
      </w:r>
      <w:proofErr w:type="gramEnd"/>
      <w:r w:rsidRPr="00B66395">
        <w:t xml:space="preserve"> the </w:t>
      </w:r>
      <w:r w:rsidR="006939C1" w:rsidRPr="006939C1">
        <w:rPr>
          <w:b/>
        </w:rPr>
        <w:t>Share</w:t>
      </w:r>
      <w:r w:rsidRPr="00B66395">
        <w:t xml:space="preserve"> menu in Windows Media Player</w:t>
      </w:r>
      <w:r w:rsidR="00710406">
        <w:t xml:space="preserve"> and the resultant Control Panel</w:t>
      </w:r>
      <w:r w:rsidRPr="00B66395">
        <w:t>, which provides the option to enable sharing with media devices.</w:t>
      </w:r>
    </w:p>
    <w:p w14:paraId="4122308D" w14:textId="77777777" w:rsidR="00C41FC3" w:rsidRDefault="00C41FC3" w:rsidP="00F00DE6">
      <w:pPr>
        <w:pStyle w:val="BodyText"/>
      </w:pPr>
    </w:p>
    <w:p w14:paraId="4122308E" w14:textId="77777777" w:rsidR="00C41FC3" w:rsidRDefault="00F84124" w:rsidP="00F00DE6">
      <w:pPr>
        <w:pStyle w:val="BodyText"/>
      </w:pPr>
      <w:r>
        <w:rPr>
          <w:noProof/>
        </w:rPr>
        <mc:AlternateContent>
          <mc:Choice Requires="wps">
            <w:drawing>
              <wp:anchor distT="0" distB="0" distL="114300" distR="114300" simplePos="0" relativeHeight="251655168" behindDoc="0" locked="0" layoutInCell="1" allowOverlap="1" wp14:anchorId="412233E3" wp14:editId="412233E4">
                <wp:simplePos x="0" y="0"/>
                <wp:positionH relativeFrom="column">
                  <wp:posOffset>441325</wp:posOffset>
                </wp:positionH>
                <wp:positionV relativeFrom="paragraph">
                  <wp:posOffset>588010</wp:posOffset>
                </wp:positionV>
                <wp:extent cx="1764030" cy="229870"/>
                <wp:effectExtent l="12700" t="6985" r="13970" b="10795"/>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4030" cy="229870"/>
                        </a:xfrm>
                        <a:prstGeom prst="straightConnector1">
                          <a:avLst/>
                        </a:prstGeom>
                        <a:noFill/>
                        <a:ln w="9525">
                          <a:solidFill>
                            <a:srgbClr val="4E612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4.75pt;margin-top:46.3pt;width:138.9pt;height:18.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" strokecolor="#4e6128">
                <v:stroke dashstyle="dash"/>
              </v:shape>
            </w:pict>
          </mc:Fallback>
        </mc:AlternateContent>
      </w:r>
      <w:r>
        <w:rPr>
          <w:noProof/>
        </w:rPr>
        <mc:AlternateContent>
          <mc:Choice Requires="wps">
            <w:drawing>
              <wp:anchor distT="0" distB="0" distL="114300" distR="114300" simplePos="0" relativeHeight="251654144" behindDoc="0" locked="0" layoutInCell="1" allowOverlap="1" wp14:anchorId="412233E5" wp14:editId="412233E6">
                <wp:simplePos x="0" y="0"/>
                <wp:positionH relativeFrom="column">
                  <wp:posOffset>441325</wp:posOffset>
                </wp:positionH>
                <wp:positionV relativeFrom="paragraph">
                  <wp:posOffset>-262890</wp:posOffset>
                </wp:positionV>
                <wp:extent cx="1764030" cy="704215"/>
                <wp:effectExtent l="12700" t="13335" r="13970" b="6350"/>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4030" cy="704215"/>
                        </a:xfrm>
                        <a:prstGeom prst="straightConnector1">
                          <a:avLst/>
                        </a:prstGeom>
                        <a:noFill/>
                        <a:ln w="9525">
                          <a:solidFill>
                            <a:srgbClr val="4E612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75pt;margin-top:-20.7pt;width:138.9pt;height:55.4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" strokecolor="#4e6128">
                <v:stroke dashstyle="dash"/>
              </v:shape>
            </w:pict>
          </mc:Fallback>
        </mc:AlternateContent>
      </w:r>
      <w:r w:rsidR="00340C59">
        <w:rPr>
          <w:noProof/>
        </w:rPr>
        <w:drawing>
          <wp:anchor distT="0" distB="0" distL="114300" distR="114300" simplePos="0" relativeHeight="251656192" behindDoc="0" locked="0" layoutInCell="1" allowOverlap="1" wp14:anchorId="412233E7" wp14:editId="412233E8">
            <wp:simplePos x="0" y="0"/>
            <wp:positionH relativeFrom="column">
              <wp:posOffset>2205355</wp:posOffset>
            </wp:positionH>
            <wp:positionV relativeFrom="paragraph">
              <wp:posOffset>-262890</wp:posOffset>
            </wp:positionV>
            <wp:extent cx="2044700" cy="850900"/>
            <wp:effectExtent l="19050" t="19050" r="12700" b="25400"/>
            <wp:wrapNone/>
            <wp:docPr id="14" name="Picture 4" descr="wmp12_ShareWithDevices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p12_ShareWithDevicesZoomed"/>
                    <pic:cNvPicPr>
                      <a:picLocks noChangeAspect="1" noChangeArrowheads="1"/>
                    </pic:cNvPicPr>
                  </pic:nvPicPr>
                  <pic:blipFill>
                    <a:blip r:embed="rId15"/>
                    <a:srcRect/>
                    <a:stretch>
                      <a:fillRect/>
                    </a:stretch>
                  </pic:blipFill>
                  <pic:spPr bwMode="auto">
                    <a:xfrm>
                      <a:off x="0" y="0"/>
                      <a:ext cx="2044700" cy="850900"/>
                    </a:xfrm>
                    <a:prstGeom prst="rect">
                      <a:avLst/>
                    </a:prstGeom>
                    <a:noFill/>
                    <a:ln w="19050">
                      <a:solidFill>
                        <a:srgbClr val="4E6128"/>
                      </a:solidFill>
                      <a:miter lim="800000"/>
                      <a:headEnd/>
                      <a:tailEnd/>
                    </a:ln>
                  </pic:spPr>
                </pic:pic>
              </a:graphicData>
            </a:graphic>
          </wp:anchor>
        </w:drawing>
      </w:r>
      <w:r w:rsidR="00340C59">
        <w:rPr>
          <w:noProof/>
        </w:rPr>
        <w:drawing>
          <wp:inline distT="0" distB="0" distL="0" distR="0" wp14:anchorId="412233E9" wp14:editId="412233EA">
            <wp:extent cx="4867275" cy="2438400"/>
            <wp:effectExtent l="19050" t="0" r="9525" b="0"/>
            <wp:docPr id="5" name="Picture 5" descr="Screen shot showing media shar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showing media sharing devices."/>
                    <pic:cNvPicPr>
                      <a:picLocks noChangeAspect="1" noChangeArrowheads="1"/>
                    </pic:cNvPicPr>
                  </pic:nvPicPr>
                  <pic:blipFill>
                    <a:blip r:embed="rId16"/>
                    <a:srcRect/>
                    <a:stretch>
                      <a:fillRect/>
                    </a:stretch>
                  </pic:blipFill>
                  <pic:spPr bwMode="auto">
                    <a:xfrm>
                      <a:off x="0" y="0"/>
                      <a:ext cx="4867275" cy="2438400"/>
                    </a:xfrm>
                    <a:prstGeom prst="rect">
                      <a:avLst/>
                    </a:prstGeom>
                    <a:noFill/>
                    <a:ln w="9525">
                      <a:noFill/>
                      <a:miter lim="800000"/>
                      <a:headEnd/>
                      <a:tailEnd/>
                    </a:ln>
                  </pic:spPr>
                </pic:pic>
              </a:graphicData>
            </a:graphic>
          </wp:inline>
        </w:drawing>
      </w:r>
    </w:p>
    <w:p w14:paraId="4122308F" w14:textId="77777777" w:rsidR="00C41FC3" w:rsidRDefault="00C41FC3" w:rsidP="00C64A81">
      <w:pPr>
        <w:pStyle w:val="FigCap"/>
      </w:pPr>
      <w:proofErr w:type="gramStart"/>
      <w:r w:rsidRPr="00C64A81">
        <w:t>Figure 5</w:t>
      </w:r>
      <w:r>
        <w:t>.</w:t>
      </w:r>
      <w:proofErr w:type="gramEnd"/>
      <w:r w:rsidRPr="00C64A81">
        <w:t xml:space="preserve"> Windows Media Player display</w:t>
      </w:r>
      <w:r w:rsidR="00E42E25">
        <w:t>ing</w:t>
      </w:r>
      <w:r w:rsidRPr="00C64A81">
        <w:t xml:space="preserve"> media</w:t>
      </w:r>
      <w:r w:rsidR="00E42E25">
        <w:t>-</w:t>
      </w:r>
      <w:r w:rsidRPr="00C64A81">
        <w:t>sharing features</w:t>
      </w:r>
    </w:p>
    <w:p w14:paraId="41223090" w14:textId="77777777" w:rsidR="00C41FC3" w:rsidRDefault="007F6CA9" w:rsidP="0005138E">
      <w:pPr>
        <w:pStyle w:val="BodyText"/>
      </w:pPr>
      <w:r>
        <w:rPr>
          <w:noProof/>
          <w:highlight w:val="yellow"/>
        </w:rPr>
        <w:drawing>
          <wp:inline distT="0" distB="0" distL="0" distR="0" wp14:anchorId="412233EB" wp14:editId="412233EC">
            <wp:extent cx="4857750" cy="3114675"/>
            <wp:effectExtent l="19050" t="0" r="0" b="0"/>
            <wp:docPr id="6" name="Picture 6" descr="Screen shot showing the Share with Media Devices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showing the Share with Media Devices Control Panel."/>
                    <pic:cNvPicPr>
                      <a:picLocks noChangeAspect="1" noChangeArrowheads="1"/>
                    </pic:cNvPicPr>
                  </pic:nvPicPr>
                  <pic:blipFill>
                    <a:blip r:embed="rId17"/>
                    <a:srcRect/>
                    <a:stretch>
                      <a:fillRect/>
                    </a:stretch>
                  </pic:blipFill>
                  <pic:spPr bwMode="auto">
                    <a:xfrm>
                      <a:off x="0" y="0"/>
                      <a:ext cx="4857750" cy="3114675"/>
                    </a:xfrm>
                    <a:prstGeom prst="rect">
                      <a:avLst/>
                    </a:prstGeom>
                    <a:noFill/>
                    <a:ln w="9525">
                      <a:noFill/>
                      <a:miter lim="800000"/>
                      <a:headEnd/>
                      <a:tailEnd/>
                    </a:ln>
                  </pic:spPr>
                </pic:pic>
              </a:graphicData>
            </a:graphic>
          </wp:inline>
        </w:drawing>
      </w:r>
    </w:p>
    <w:p w14:paraId="41223091" w14:textId="77777777" w:rsidR="00C41FC3" w:rsidRDefault="00C41FC3" w:rsidP="00C64A81">
      <w:pPr>
        <w:pStyle w:val="FigCap"/>
      </w:pPr>
      <w:r w:rsidRPr="00C64A81">
        <w:t xml:space="preserve">Figure 6: The Share with Media Devices </w:t>
      </w:r>
      <w:r>
        <w:t xml:space="preserve">application in </w:t>
      </w:r>
      <w:r w:rsidRPr="00C64A81">
        <w:t>Control Panel display</w:t>
      </w:r>
      <w:r w:rsidR="00E42E25">
        <w:t>ing</w:t>
      </w:r>
      <w:r w:rsidRPr="00C64A81">
        <w:t xml:space="preserve"> </w:t>
      </w:r>
      <w:r>
        <w:t xml:space="preserve">available </w:t>
      </w:r>
      <w:r w:rsidRPr="00C64A81">
        <w:t>media player and rendering devices</w:t>
      </w:r>
    </w:p>
    <w:p w14:paraId="41223092" w14:textId="77777777" w:rsidR="00C41FC3" w:rsidRDefault="00C41FC3" w:rsidP="0005138E">
      <w:pPr>
        <w:pStyle w:val="BodyText"/>
      </w:pPr>
      <w:r>
        <w:t xml:space="preserve">After </w:t>
      </w:r>
      <w:r w:rsidR="00055B07">
        <w:t xml:space="preserve">they </w:t>
      </w:r>
      <w:r>
        <w:t>choos</w:t>
      </w:r>
      <w:r w:rsidR="00055B07">
        <w:t>e</w:t>
      </w:r>
      <w:r>
        <w:t xml:space="preserve"> to share with media devices, other Windows PCs, media player devices, and media controllers (described in further detail later</w:t>
      </w:r>
      <w:r w:rsidR="00E42E25">
        <w:t xml:space="preserve"> in this paper</w:t>
      </w:r>
      <w:r>
        <w:t xml:space="preserve">) </w:t>
      </w:r>
      <w:r w:rsidR="00E42E25">
        <w:t xml:space="preserve">can </w:t>
      </w:r>
      <w:r>
        <w:t>automatically discover the DMS and play content from the media library.</w:t>
      </w:r>
    </w:p>
    <w:p w14:paraId="41223093" w14:textId="77777777" w:rsidR="00693F17" w:rsidRDefault="00C41FC3" w:rsidP="00E42E25">
      <w:pPr>
        <w:pStyle w:val="BodyTextLink"/>
        <w:keepLines w:val="0"/>
      </w:pPr>
      <w:r>
        <w:t xml:space="preserve">Figure 7 </w:t>
      </w:r>
      <w:r w:rsidR="00055B07">
        <w:t>shows</w:t>
      </w:r>
      <w:r>
        <w:t xml:space="preserve"> the protocol layers in a digital media server. DMS devices support Wi-Fi or Ethernet for connectivity. DMS devices implement </w:t>
      </w:r>
      <w:r w:rsidR="00E42E25">
        <w:t>Transmission Control Protocol/Internet Protocol (</w:t>
      </w:r>
      <w:r>
        <w:t>TCP/IP</w:t>
      </w:r>
      <w:r w:rsidR="00E42E25">
        <w:t>)</w:t>
      </w:r>
      <w:proofErr w:type="gramStart"/>
      <w:r>
        <w:t>,</w:t>
      </w:r>
      <w:r w:rsidR="00E42E25">
        <w:t>User</w:t>
      </w:r>
      <w:proofErr w:type="gramEnd"/>
      <w:r w:rsidR="00E42E25">
        <w:t xml:space="preserve"> Datagram Protocol (</w:t>
      </w:r>
      <w:r>
        <w:t>UDP</w:t>
      </w:r>
      <w:r w:rsidR="00E42E25">
        <w:t>)</w:t>
      </w:r>
      <w:r>
        <w:t xml:space="preserve">/IP, and HTTP. DMS devices implement HTTP and extensions to transfer content to other devices in the network. Some DMS devices use RTP for transfer. DMS devices implement the UPnP </w:t>
      </w:r>
      <w:proofErr w:type="spellStart"/>
      <w:r>
        <w:t>MediaServer</w:t>
      </w:r>
      <w:proofErr w:type="spellEnd"/>
      <w:r>
        <w:t xml:space="preserve"> functionality that includes two services:</w:t>
      </w:r>
    </w:p>
    <w:p w14:paraId="41223094" w14:textId="77777777" w:rsidR="00C41FC3" w:rsidRDefault="00C41FC3" w:rsidP="00E82BE1">
      <w:pPr>
        <w:pStyle w:val="BulletList"/>
        <w:keepNext/>
      </w:pPr>
      <w:r>
        <w:t>Content directory service (CDS)</w:t>
      </w:r>
    </w:p>
    <w:p w14:paraId="41223095" w14:textId="77777777" w:rsidR="00E82BE1" w:rsidRDefault="00C41FC3" w:rsidP="00E82BE1">
      <w:pPr>
        <w:pStyle w:val="BulletList"/>
      </w:pPr>
      <w:r>
        <w:t xml:space="preserve">Connection manager service (CMS) </w:t>
      </w:r>
    </w:p>
    <w:p w14:paraId="41223096" w14:textId="77777777" w:rsidR="007F6CA9" w:rsidRDefault="007F6CA9">
      <w:pPr>
        <w:pStyle w:val="BodyText"/>
      </w:pPr>
    </w:p>
    <w:p w14:paraId="41223097" w14:textId="77777777" w:rsidR="00C41FC3" w:rsidRDefault="00C41FC3" w:rsidP="00394FEA">
      <w:pPr>
        <w:jc w:val="center"/>
      </w:pPr>
      <w:r>
        <w:object w:dxaOrig="8474" w:dyaOrig="4106" w14:anchorId="412233ED">
          <v:shape id="_x0000_i1026" type="#_x0000_t75" alt="Diagram illustrating the protocol stack for a digital media server." style="width:377.25pt;height:183pt" o:ole="">
            <v:imagedata r:id="rId18" o:title=""/>
          </v:shape>
          <o:OLEObject Type="Embed" ProgID="Visio.Drawing.11" ShapeID="_x0000_i1026" DrawAspect="Content" ObjectID="_1396958007" r:id="rId19"/>
        </w:object>
      </w:r>
    </w:p>
    <w:p w14:paraId="41223098" w14:textId="77777777" w:rsidR="00C41FC3" w:rsidRDefault="00C41FC3" w:rsidP="00545C47">
      <w:pPr>
        <w:pStyle w:val="Le"/>
      </w:pPr>
    </w:p>
    <w:p w14:paraId="41223099" w14:textId="77777777" w:rsidR="00C41FC3" w:rsidRDefault="00C41FC3" w:rsidP="00394FEA">
      <w:pPr>
        <w:pStyle w:val="FigCap"/>
      </w:pPr>
      <w:r>
        <w:t>Figure 7: Protocol stack for a digital media server</w:t>
      </w:r>
    </w:p>
    <w:p w14:paraId="4122309A" w14:textId="77777777" w:rsidR="00C41FC3" w:rsidRPr="009A13C0" w:rsidRDefault="00C41FC3" w:rsidP="00E82BE1">
      <w:pPr>
        <w:pStyle w:val="BodyText"/>
      </w:pPr>
      <w:bookmarkStart w:id="11" w:name="_Ref165093540"/>
      <w:bookmarkStart w:id="12" w:name="_Toc165794515"/>
      <w:bookmarkStart w:id="13" w:name="_Toc210641480"/>
      <w:r>
        <w:t>T</w:t>
      </w:r>
      <w:r w:rsidRPr="008D1F59">
        <w:t xml:space="preserve">o expose media through the CDS </w:t>
      </w:r>
      <w:r>
        <w:t>from the Windows 7 NSS</w:t>
      </w:r>
      <w:r w:rsidRPr="008D1F59">
        <w:t xml:space="preserve">, the </w:t>
      </w:r>
      <w:r>
        <w:t xml:space="preserve">files must be added to the Windows Media Player library. Windows 7 and Windows Media Player provide a simple interface to identify which folders contain files to be shared as a </w:t>
      </w:r>
      <w:r w:rsidR="00E82BE1">
        <w:t>l</w:t>
      </w:r>
      <w:r>
        <w:t xml:space="preserve">ibrary. Music, pictures, videos, and recorded TV that are added to the Windows 7 library are automatically added to the Windows Media Player library and shared, if media sharing is enabled. Only content that is supported for playback by Windows Media Player is shared. </w:t>
      </w:r>
      <w:r w:rsidRPr="009A13C0">
        <w:t xml:space="preserve">Figure 8 shows </w:t>
      </w:r>
      <w:r>
        <w:t>Windows 7</w:t>
      </w:r>
      <w:r w:rsidRPr="009A13C0">
        <w:t xml:space="preserve"> </w:t>
      </w:r>
      <w:r w:rsidR="00E82BE1">
        <w:t>l</w:t>
      </w:r>
      <w:r w:rsidRPr="009A13C0">
        <w:t xml:space="preserve">ibraries. Media files or folders </w:t>
      </w:r>
      <w:r w:rsidR="00E82BE1">
        <w:t xml:space="preserve">that are </w:t>
      </w:r>
      <w:r w:rsidRPr="009A13C0">
        <w:t xml:space="preserve">added to a </w:t>
      </w:r>
      <w:r w:rsidR="008041CC">
        <w:t>l</w:t>
      </w:r>
      <w:r w:rsidRPr="009A13C0">
        <w:t xml:space="preserve">ibrary </w:t>
      </w:r>
      <w:r>
        <w:t>are</w:t>
      </w:r>
      <w:r w:rsidRPr="009A13C0">
        <w:t xml:space="preserve"> added to Windows Media Player and </w:t>
      </w:r>
      <w:r w:rsidR="00E82BE1">
        <w:t xml:space="preserve">can </w:t>
      </w:r>
      <w:r w:rsidRPr="009A13C0">
        <w:t>be shared by the NSS.</w:t>
      </w:r>
    </w:p>
    <w:p w14:paraId="4122309B" w14:textId="77777777" w:rsidR="00C41FC3" w:rsidRPr="00EA7A7E" w:rsidRDefault="00340C59" w:rsidP="00EA7A7E">
      <w:pPr>
        <w:pStyle w:val="BodyText"/>
      </w:pPr>
      <w:r>
        <w:rPr>
          <w:noProof/>
        </w:rPr>
        <w:drawing>
          <wp:inline distT="0" distB="0" distL="0" distR="0" wp14:anchorId="412233EE" wp14:editId="412233EF">
            <wp:extent cx="4829175" cy="3009900"/>
            <wp:effectExtent l="19050" t="0" r="9525" b="0"/>
            <wp:docPr id="8" name="Picture 8" descr="Screen shot showing the Windows 7 libraries in 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showing the Windows 7 libraries in Windows Explorer."/>
                    <pic:cNvPicPr>
                      <a:picLocks noChangeAspect="1" noChangeArrowheads="1"/>
                    </pic:cNvPicPr>
                  </pic:nvPicPr>
                  <pic:blipFill>
                    <a:blip r:embed="rId20"/>
                    <a:srcRect/>
                    <a:stretch>
                      <a:fillRect/>
                    </a:stretch>
                  </pic:blipFill>
                  <pic:spPr bwMode="auto">
                    <a:xfrm>
                      <a:off x="0" y="0"/>
                      <a:ext cx="4829175" cy="3009900"/>
                    </a:xfrm>
                    <a:prstGeom prst="rect">
                      <a:avLst/>
                    </a:prstGeom>
                    <a:noFill/>
                    <a:ln w="9525">
                      <a:noFill/>
                      <a:miter lim="800000"/>
                      <a:headEnd/>
                      <a:tailEnd/>
                    </a:ln>
                  </pic:spPr>
                </pic:pic>
              </a:graphicData>
            </a:graphic>
          </wp:inline>
        </w:drawing>
      </w:r>
    </w:p>
    <w:p w14:paraId="4122309C" w14:textId="77777777" w:rsidR="00C41FC3" w:rsidRDefault="00C41FC3" w:rsidP="009A13C0">
      <w:pPr>
        <w:pStyle w:val="FigCap"/>
      </w:pPr>
      <w:proofErr w:type="gramStart"/>
      <w:r w:rsidRPr="009A13C0">
        <w:t>Figure 8</w:t>
      </w:r>
      <w:r>
        <w:t>.</w:t>
      </w:r>
      <w:proofErr w:type="gramEnd"/>
      <w:r w:rsidRPr="009A13C0">
        <w:t xml:space="preserve"> </w:t>
      </w:r>
      <w:r>
        <w:t>Windows 7</w:t>
      </w:r>
      <w:r w:rsidRPr="009A13C0">
        <w:t xml:space="preserve"> </w:t>
      </w:r>
      <w:r w:rsidR="00E82BE1">
        <w:t>l</w:t>
      </w:r>
      <w:r w:rsidRPr="009A13C0">
        <w:t>ibrary view from Windows Explorer</w:t>
      </w:r>
    </w:p>
    <w:p w14:paraId="4122309D" w14:textId="77777777" w:rsidR="00C41FC3" w:rsidRDefault="00C41FC3" w:rsidP="00E15178">
      <w:pPr>
        <w:pStyle w:val="Heading3"/>
      </w:pPr>
      <w:bookmarkStart w:id="14" w:name="_Toc323216113"/>
      <w:r>
        <w:t>Supported Formats</w:t>
      </w:r>
      <w:bookmarkEnd w:id="14"/>
    </w:p>
    <w:p w14:paraId="4122309E" w14:textId="77777777" w:rsidR="00C41FC3" w:rsidRDefault="00C41FC3" w:rsidP="00E15178">
      <w:pPr>
        <w:pStyle w:val="BodyText"/>
      </w:pPr>
      <w:r>
        <w:t xml:space="preserve">The following </w:t>
      </w:r>
      <w:r w:rsidRPr="00753133">
        <w:t xml:space="preserve">sections </w:t>
      </w:r>
      <w:r>
        <w:t xml:space="preserve">describe </w:t>
      </w:r>
      <w:r w:rsidRPr="00753133">
        <w:t xml:space="preserve">the formats </w:t>
      </w:r>
      <w:r>
        <w:t xml:space="preserve">that are </w:t>
      </w:r>
      <w:r w:rsidRPr="00753133">
        <w:t xml:space="preserve">supported for each content </w:t>
      </w:r>
      <w:r>
        <w:t xml:space="preserve">type, including the associated file </w:t>
      </w:r>
      <w:r w:rsidR="00055B07">
        <w:t xml:space="preserve">name </w:t>
      </w:r>
      <w:r>
        <w:t>extension and Multipurpose Internet Mail Extensions (MIME) type. The NSS</w:t>
      </w:r>
      <w:r w:rsidR="008041CC">
        <w:t xml:space="preserve"> </w:t>
      </w:r>
      <w:r>
        <w:t xml:space="preserve">does </w:t>
      </w:r>
      <w:r w:rsidRPr="007924F4">
        <w:t xml:space="preserve">not </w:t>
      </w:r>
      <w:r>
        <w:t>expose content</w:t>
      </w:r>
      <w:r w:rsidRPr="007924F4">
        <w:t xml:space="preserve"> for which the MIME type</w:t>
      </w:r>
      <w:r>
        <w:t xml:space="preserve"> </w:t>
      </w:r>
      <w:r w:rsidRPr="007924F4">
        <w:t xml:space="preserve">cannot </w:t>
      </w:r>
      <w:r>
        <w:t xml:space="preserve">be </w:t>
      </w:r>
      <w:r w:rsidRPr="007924F4">
        <w:t>determine</w:t>
      </w:r>
      <w:r>
        <w:t>d</w:t>
      </w:r>
      <w:r w:rsidRPr="007924F4">
        <w:t>.</w:t>
      </w:r>
      <w:r>
        <w:t xml:space="preserve"> For a device to play a format </w:t>
      </w:r>
      <w:r w:rsidR="00E82BE1">
        <w:t xml:space="preserve">that </w:t>
      </w:r>
      <w:r>
        <w:t>NSS</w:t>
      </w:r>
      <w:r w:rsidR="00E82BE1">
        <w:t xml:space="preserve"> supports</w:t>
      </w:r>
      <w:r>
        <w:t>, the device must also support the codec</w:t>
      </w:r>
      <w:r w:rsidRPr="00126693">
        <w:t xml:space="preserve"> </w:t>
      </w:r>
      <w:r w:rsidR="00E82BE1">
        <w:t xml:space="preserve">that is </w:t>
      </w:r>
      <w:r>
        <w:t>appropriate for the format. Note that various codecs can be used for some formats such as WAV, MP</w:t>
      </w:r>
      <w:r w:rsidR="00710406">
        <w:t>EG-</w:t>
      </w:r>
      <w:r>
        <w:t>4</w:t>
      </w:r>
      <w:r w:rsidR="00A5697E">
        <w:rPr>
          <w:rStyle w:val="CommentReference"/>
          <w:rFonts w:ascii="Arial" w:eastAsia="Times New Roman" w:hAnsi="Arial"/>
          <w:b/>
          <w:color w:val="0000FF"/>
        </w:rPr>
        <w:t>,</w:t>
      </w:r>
      <w:r>
        <w:t xml:space="preserve"> and </w:t>
      </w:r>
      <w:r w:rsidR="00E82BE1">
        <w:t>audio video interleave (</w:t>
      </w:r>
      <w:r>
        <w:t>AVI</w:t>
      </w:r>
      <w:r w:rsidR="00E82BE1">
        <w:t>)</w:t>
      </w:r>
      <w:r w:rsidRPr="00126693">
        <w:t>.</w:t>
      </w:r>
    </w:p>
    <w:p w14:paraId="4122309F" w14:textId="77777777" w:rsidR="00C41FC3" w:rsidRDefault="00C41FC3" w:rsidP="00E15178">
      <w:pPr>
        <w:pStyle w:val="Heading3"/>
      </w:pPr>
      <w:bookmarkStart w:id="15" w:name="_Toc161561774"/>
      <w:bookmarkStart w:id="16" w:name="_Toc165794511"/>
      <w:bookmarkStart w:id="17" w:name="_Toc323216114"/>
      <w:r>
        <w:t>Music /</w:t>
      </w:r>
      <w:r w:rsidRPr="005B38AD">
        <w:t>Audio</w:t>
      </w:r>
      <w:bookmarkEnd w:id="15"/>
      <w:bookmarkEnd w:id="16"/>
      <w:bookmarkEnd w:id="17"/>
    </w:p>
    <w:p w14:paraId="412230A0" w14:textId="77777777" w:rsidR="00C41FC3" w:rsidRDefault="00C41FC3" w:rsidP="00E15178">
      <w:pPr>
        <w:pStyle w:val="BodyTextLink"/>
      </w:pPr>
      <w:r>
        <w:t>The Windows 7 Network Sharing Service supports audio formats shown in Table 1.</w:t>
      </w:r>
    </w:p>
    <w:p w14:paraId="412230A1" w14:textId="77777777" w:rsidR="00C41FC3" w:rsidRDefault="00C41FC3" w:rsidP="00E15178">
      <w:pPr>
        <w:pStyle w:val="TableHead"/>
      </w:pPr>
      <w:proofErr w:type="gramStart"/>
      <w:r>
        <w:t xml:space="preserve">Table </w:t>
      </w:r>
      <w:proofErr w:type="gramEnd"/>
      <w:r w:rsidR="006F4DDB">
        <w:fldChar w:fldCharType="begin"/>
      </w:r>
      <w:r w:rsidR="00A65C9F">
        <w:instrText xml:space="preserve"> SEQ Table \* ARABIC </w:instrText>
      </w:r>
      <w:r w:rsidR="006F4DDB">
        <w:fldChar w:fldCharType="separate"/>
      </w:r>
      <w:r>
        <w:rPr>
          <w:noProof/>
        </w:rPr>
        <w:t>1</w:t>
      </w:r>
      <w:r w:rsidR="006F4DDB">
        <w:fldChar w:fldCharType="end"/>
      </w:r>
      <w:proofErr w:type="gramStart"/>
      <w:r>
        <w:t>.</w:t>
      </w:r>
      <w:proofErr w:type="gramEnd"/>
      <w:r>
        <w:t xml:space="preserve"> Supported Audio Formats</w:t>
      </w:r>
    </w:p>
    <w:tbl>
      <w:tblPr>
        <w:tblW w:w="0" w:type="auto"/>
        <w:tblBorders>
          <w:top w:val="single" w:sz="2" w:space="0" w:color="808080"/>
          <w:bottom w:val="single" w:sz="2" w:space="0" w:color="808080"/>
          <w:insideH w:val="single" w:sz="2" w:space="0" w:color="808080"/>
          <w:insideV w:val="single" w:sz="2" w:space="0" w:color="808080"/>
        </w:tblBorders>
        <w:tblLayout w:type="fixed"/>
        <w:tblLook w:val="01E0" w:firstRow="1" w:lastRow="1" w:firstColumn="1" w:lastColumn="1" w:noHBand="0" w:noVBand="0"/>
      </w:tblPr>
      <w:tblGrid>
        <w:gridCol w:w="1638"/>
        <w:gridCol w:w="2160"/>
        <w:gridCol w:w="2250"/>
      </w:tblGrid>
      <w:tr w:rsidR="00C41FC3" w:rsidRPr="00693F17" w14:paraId="412230A5" w14:textId="77777777" w:rsidTr="008041CC">
        <w:trPr>
          <w:tblHeader/>
        </w:trPr>
        <w:tc>
          <w:tcPr>
            <w:tcW w:w="1638" w:type="dxa"/>
            <w:tcBorders>
              <w:top w:val="single" w:sz="2" w:space="0" w:color="auto"/>
              <w:left w:val="nil"/>
              <w:bottom w:val="single" w:sz="2" w:space="0" w:color="auto"/>
              <w:right w:val="nil"/>
            </w:tcBorders>
            <w:shd w:val="clear" w:color="auto" w:fill="D9E3ED"/>
            <w:tcMar>
              <w:top w:w="20" w:type="dxa"/>
              <w:bottom w:w="20" w:type="dxa"/>
            </w:tcMar>
          </w:tcPr>
          <w:p w14:paraId="412230A2" w14:textId="77777777" w:rsidR="00C41FC3" w:rsidRPr="00693F17" w:rsidRDefault="00C41FC3" w:rsidP="00E82BE1">
            <w:pPr>
              <w:pStyle w:val="Label"/>
              <w:keepLines w:val="0"/>
              <w:spacing w:after="0" w:line="240" w:lineRule="auto"/>
              <w:rPr>
                <w:rFonts w:asciiTheme="minorHAnsi" w:hAnsiTheme="minorHAnsi"/>
              </w:rPr>
            </w:pPr>
            <w:r w:rsidRPr="00693F17">
              <w:rPr>
                <w:rFonts w:asciiTheme="minorHAnsi" w:hAnsiTheme="minorHAnsi"/>
              </w:rPr>
              <w:t xml:space="preserve">Format </w:t>
            </w:r>
          </w:p>
        </w:tc>
        <w:tc>
          <w:tcPr>
            <w:tcW w:w="2160" w:type="dxa"/>
            <w:tcBorders>
              <w:top w:val="single" w:sz="2" w:space="0" w:color="auto"/>
              <w:left w:val="nil"/>
              <w:bottom w:val="single" w:sz="2" w:space="0" w:color="auto"/>
              <w:right w:val="nil"/>
            </w:tcBorders>
            <w:shd w:val="clear" w:color="auto" w:fill="D9E3ED"/>
            <w:tcMar>
              <w:top w:w="20" w:type="dxa"/>
              <w:bottom w:w="20" w:type="dxa"/>
            </w:tcMar>
          </w:tcPr>
          <w:p w14:paraId="412230A3" w14:textId="77777777" w:rsidR="00C41FC3" w:rsidRPr="00693F17" w:rsidRDefault="00C41FC3" w:rsidP="00E82BE1">
            <w:pPr>
              <w:pStyle w:val="Label"/>
              <w:keepLines w:val="0"/>
              <w:spacing w:after="0" w:line="240" w:lineRule="auto"/>
              <w:rPr>
                <w:rFonts w:asciiTheme="minorHAnsi" w:hAnsiTheme="minorHAnsi"/>
              </w:rPr>
            </w:pPr>
            <w:r w:rsidRPr="00693F17">
              <w:rPr>
                <w:rFonts w:asciiTheme="minorHAnsi" w:hAnsiTheme="minorHAnsi"/>
              </w:rPr>
              <w:t xml:space="preserve">File </w:t>
            </w:r>
            <w:r w:rsidR="00055B07">
              <w:rPr>
                <w:rFonts w:asciiTheme="minorHAnsi" w:hAnsiTheme="minorHAnsi"/>
              </w:rPr>
              <w:t xml:space="preserve">name </w:t>
            </w:r>
            <w:r w:rsidRPr="00693F17">
              <w:rPr>
                <w:rFonts w:asciiTheme="minorHAnsi" w:hAnsiTheme="minorHAnsi"/>
              </w:rPr>
              <w:t>extension</w:t>
            </w:r>
          </w:p>
        </w:tc>
        <w:tc>
          <w:tcPr>
            <w:tcW w:w="2250" w:type="dxa"/>
            <w:tcBorders>
              <w:top w:val="single" w:sz="2" w:space="0" w:color="auto"/>
              <w:left w:val="nil"/>
              <w:bottom w:val="single" w:sz="2" w:space="0" w:color="auto"/>
              <w:right w:val="nil"/>
            </w:tcBorders>
            <w:shd w:val="clear" w:color="auto" w:fill="D9E3ED"/>
            <w:tcMar>
              <w:top w:w="20" w:type="dxa"/>
              <w:bottom w:w="20" w:type="dxa"/>
            </w:tcMar>
          </w:tcPr>
          <w:p w14:paraId="412230A4" w14:textId="77777777" w:rsidR="00C41FC3" w:rsidRPr="00693F17" w:rsidRDefault="00C41FC3" w:rsidP="00E82BE1">
            <w:pPr>
              <w:pStyle w:val="Label"/>
              <w:keepLines w:val="0"/>
              <w:spacing w:after="0" w:line="240" w:lineRule="auto"/>
              <w:rPr>
                <w:rFonts w:asciiTheme="minorHAnsi" w:hAnsiTheme="minorHAnsi"/>
              </w:rPr>
            </w:pPr>
            <w:r w:rsidRPr="00693F17">
              <w:rPr>
                <w:rFonts w:asciiTheme="minorHAnsi" w:hAnsiTheme="minorHAnsi"/>
              </w:rPr>
              <w:t>MIME type</w:t>
            </w:r>
          </w:p>
        </w:tc>
      </w:tr>
      <w:tr w:rsidR="00C41FC3" w:rsidRPr="00693F17" w14:paraId="412230A9" w14:textId="77777777" w:rsidTr="008041CC">
        <w:tc>
          <w:tcPr>
            <w:tcW w:w="1638" w:type="dxa"/>
            <w:tcMar>
              <w:top w:w="20" w:type="dxa"/>
              <w:bottom w:w="20" w:type="dxa"/>
            </w:tcMar>
          </w:tcPr>
          <w:p w14:paraId="412230A6"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WMA</w:t>
            </w:r>
          </w:p>
        </w:tc>
        <w:tc>
          <w:tcPr>
            <w:tcW w:w="2160" w:type="dxa"/>
            <w:tcMar>
              <w:top w:w="20" w:type="dxa"/>
              <w:bottom w:w="20" w:type="dxa"/>
            </w:tcMar>
          </w:tcPr>
          <w:p w14:paraId="412230A7"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.wma</w:t>
            </w:r>
          </w:p>
        </w:tc>
        <w:tc>
          <w:tcPr>
            <w:tcW w:w="2250" w:type="dxa"/>
            <w:tcMar>
              <w:top w:w="20" w:type="dxa"/>
              <w:bottom w:w="20" w:type="dxa"/>
            </w:tcMar>
          </w:tcPr>
          <w:p w14:paraId="412230A8"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audio/x-</w:t>
            </w:r>
            <w:proofErr w:type="spellStart"/>
            <w:r w:rsidRPr="00693F17">
              <w:rPr>
                <w:rFonts w:asciiTheme="minorHAnsi" w:hAnsiTheme="minorHAnsi"/>
              </w:rPr>
              <w:t>ms</w:t>
            </w:r>
            <w:proofErr w:type="spellEnd"/>
            <w:r w:rsidRPr="00693F17">
              <w:rPr>
                <w:rFonts w:asciiTheme="minorHAnsi" w:hAnsiTheme="minorHAnsi"/>
              </w:rPr>
              <w:t>-wma</w:t>
            </w:r>
          </w:p>
        </w:tc>
      </w:tr>
      <w:tr w:rsidR="00C41FC3" w:rsidRPr="00693F17" w14:paraId="412230AD" w14:textId="77777777" w:rsidTr="008041CC">
        <w:tc>
          <w:tcPr>
            <w:tcW w:w="1638" w:type="dxa"/>
            <w:tcMar>
              <w:top w:w="20" w:type="dxa"/>
              <w:bottom w:w="20" w:type="dxa"/>
            </w:tcMar>
          </w:tcPr>
          <w:p w14:paraId="412230AA"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MPEG-1 Layer 3</w:t>
            </w:r>
          </w:p>
        </w:tc>
        <w:tc>
          <w:tcPr>
            <w:tcW w:w="2160" w:type="dxa"/>
            <w:tcMar>
              <w:top w:w="20" w:type="dxa"/>
              <w:bottom w:w="20" w:type="dxa"/>
            </w:tcMar>
          </w:tcPr>
          <w:p w14:paraId="412230AB"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.mp3</w:t>
            </w:r>
          </w:p>
        </w:tc>
        <w:tc>
          <w:tcPr>
            <w:tcW w:w="2250" w:type="dxa"/>
            <w:tcMar>
              <w:top w:w="20" w:type="dxa"/>
              <w:bottom w:w="20" w:type="dxa"/>
            </w:tcMar>
          </w:tcPr>
          <w:p w14:paraId="412230AC"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audio/mpeg</w:t>
            </w:r>
          </w:p>
        </w:tc>
      </w:tr>
      <w:tr w:rsidR="00C41FC3" w:rsidRPr="00693F17" w14:paraId="412230B1" w14:textId="77777777" w:rsidTr="008041CC">
        <w:tc>
          <w:tcPr>
            <w:tcW w:w="1638" w:type="dxa"/>
            <w:tcMar>
              <w:top w:w="20" w:type="dxa"/>
              <w:bottom w:w="20" w:type="dxa"/>
            </w:tcMar>
          </w:tcPr>
          <w:p w14:paraId="412230AE"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WAV</w:t>
            </w:r>
          </w:p>
        </w:tc>
        <w:tc>
          <w:tcPr>
            <w:tcW w:w="2160" w:type="dxa"/>
            <w:tcMar>
              <w:top w:w="20" w:type="dxa"/>
              <w:bottom w:w="20" w:type="dxa"/>
            </w:tcMar>
          </w:tcPr>
          <w:p w14:paraId="412230AF"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.wav</w:t>
            </w:r>
          </w:p>
        </w:tc>
        <w:tc>
          <w:tcPr>
            <w:tcW w:w="2250" w:type="dxa"/>
            <w:tcMar>
              <w:top w:w="20" w:type="dxa"/>
              <w:bottom w:w="20" w:type="dxa"/>
            </w:tcMar>
          </w:tcPr>
          <w:p w14:paraId="412230B0"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audio/wav</w:t>
            </w:r>
          </w:p>
        </w:tc>
      </w:tr>
      <w:tr w:rsidR="00C41FC3" w:rsidRPr="00693F17" w14:paraId="412230B5" w14:textId="77777777" w:rsidTr="008041CC">
        <w:tc>
          <w:tcPr>
            <w:tcW w:w="1638" w:type="dxa"/>
            <w:tcBorders>
              <w:left w:val="nil"/>
            </w:tcBorders>
            <w:tcMar>
              <w:top w:w="20" w:type="dxa"/>
              <w:bottom w:w="20" w:type="dxa"/>
            </w:tcMar>
          </w:tcPr>
          <w:p w14:paraId="412230B2"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PCM</w:t>
            </w:r>
          </w:p>
        </w:tc>
        <w:tc>
          <w:tcPr>
            <w:tcW w:w="2160" w:type="dxa"/>
            <w:tcMar>
              <w:top w:w="20" w:type="dxa"/>
              <w:bottom w:w="20" w:type="dxa"/>
            </w:tcMar>
          </w:tcPr>
          <w:p w14:paraId="412230B3" w14:textId="77777777" w:rsidR="00C41FC3" w:rsidRPr="00693F17" w:rsidRDefault="00055B07" w:rsidP="00E82BE1">
            <w:pPr>
              <w:pStyle w:val="Text"/>
              <w:spacing w:after="0" w:line="240" w:lineRule="auto"/>
              <w:rPr>
                <w:rFonts w:asciiTheme="minorHAnsi" w:hAnsiTheme="minorHAnsi"/>
              </w:rPr>
            </w:pPr>
            <w:r>
              <w:rPr>
                <w:rFonts w:asciiTheme="minorHAnsi" w:hAnsiTheme="minorHAnsi"/>
              </w:rPr>
              <w:t>Not applicable</w:t>
            </w:r>
          </w:p>
        </w:tc>
        <w:tc>
          <w:tcPr>
            <w:tcW w:w="2250" w:type="dxa"/>
            <w:tcBorders>
              <w:right w:val="nil"/>
            </w:tcBorders>
            <w:tcMar>
              <w:top w:w="20" w:type="dxa"/>
              <w:bottom w:w="20" w:type="dxa"/>
            </w:tcMar>
          </w:tcPr>
          <w:p w14:paraId="412230B4"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audio/L16</w:t>
            </w:r>
          </w:p>
        </w:tc>
      </w:tr>
      <w:tr w:rsidR="00C41FC3" w:rsidRPr="00693F17" w14:paraId="412230B9" w14:textId="77777777" w:rsidTr="008041CC">
        <w:tc>
          <w:tcPr>
            <w:tcW w:w="1638" w:type="dxa"/>
            <w:tcBorders>
              <w:left w:val="nil"/>
            </w:tcBorders>
            <w:tcMar>
              <w:top w:w="20" w:type="dxa"/>
              <w:bottom w:w="20" w:type="dxa"/>
            </w:tcMar>
          </w:tcPr>
          <w:p w14:paraId="412230B6"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AAC</w:t>
            </w:r>
          </w:p>
        </w:tc>
        <w:tc>
          <w:tcPr>
            <w:tcW w:w="2160" w:type="dxa"/>
            <w:tcMar>
              <w:top w:w="20" w:type="dxa"/>
              <w:bottom w:w="20" w:type="dxa"/>
            </w:tcMar>
          </w:tcPr>
          <w:p w14:paraId="412230B7"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.AAC</w:t>
            </w:r>
          </w:p>
        </w:tc>
        <w:tc>
          <w:tcPr>
            <w:tcW w:w="2250" w:type="dxa"/>
            <w:tcBorders>
              <w:right w:val="nil"/>
            </w:tcBorders>
            <w:tcMar>
              <w:top w:w="20" w:type="dxa"/>
              <w:bottom w:w="20" w:type="dxa"/>
            </w:tcMar>
          </w:tcPr>
          <w:p w14:paraId="412230B8"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w:t>
            </w:r>
            <w:proofErr w:type="spellStart"/>
            <w:r w:rsidRPr="00693F17">
              <w:rPr>
                <w:rFonts w:asciiTheme="minorHAnsi" w:hAnsiTheme="minorHAnsi"/>
              </w:rPr>
              <w:t>vnd.dlna.adts</w:t>
            </w:r>
            <w:proofErr w:type="spellEnd"/>
          </w:p>
        </w:tc>
      </w:tr>
      <w:tr w:rsidR="00C41FC3" w:rsidRPr="00693F17" w14:paraId="412230BD" w14:textId="77777777" w:rsidTr="008041CC">
        <w:tc>
          <w:tcPr>
            <w:tcW w:w="1638" w:type="dxa"/>
            <w:tcBorders>
              <w:left w:val="nil"/>
              <w:bottom w:val="single" w:sz="2" w:space="0" w:color="auto"/>
            </w:tcBorders>
            <w:tcMar>
              <w:top w:w="20" w:type="dxa"/>
              <w:bottom w:w="20" w:type="dxa"/>
            </w:tcMar>
          </w:tcPr>
          <w:p w14:paraId="412230BA"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M4A</w:t>
            </w:r>
          </w:p>
        </w:tc>
        <w:tc>
          <w:tcPr>
            <w:tcW w:w="2160" w:type="dxa"/>
            <w:tcBorders>
              <w:bottom w:val="single" w:sz="2" w:space="0" w:color="auto"/>
            </w:tcBorders>
            <w:tcMar>
              <w:top w:w="20" w:type="dxa"/>
              <w:bottom w:w="20" w:type="dxa"/>
            </w:tcMar>
          </w:tcPr>
          <w:p w14:paraId="412230BB"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.M4A</w:t>
            </w:r>
          </w:p>
        </w:tc>
        <w:tc>
          <w:tcPr>
            <w:tcW w:w="2250" w:type="dxa"/>
            <w:tcBorders>
              <w:bottom w:val="single" w:sz="2" w:space="0" w:color="auto"/>
              <w:right w:val="nil"/>
            </w:tcBorders>
            <w:tcMar>
              <w:top w:w="20" w:type="dxa"/>
              <w:bottom w:w="20" w:type="dxa"/>
            </w:tcMar>
          </w:tcPr>
          <w:p w14:paraId="412230BC" w14:textId="77777777" w:rsidR="00C41FC3" w:rsidRPr="00693F17" w:rsidRDefault="00C41FC3" w:rsidP="00E82BE1">
            <w:pPr>
              <w:pStyle w:val="Text"/>
              <w:spacing w:after="0" w:line="240" w:lineRule="auto"/>
              <w:rPr>
                <w:rFonts w:asciiTheme="minorHAnsi" w:hAnsiTheme="minorHAnsi"/>
              </w:rPr>
            </w:pPr>
            <w:r w:rsidRPr="00693F17">
              <w:rPr>
                <w:rFonts w:asciiTheme="minorHAnsi" w:hAnsiTheme="minorHAnsi"/>
              </w:rPr>
              <w:t>Audio/mp4</w:t>
            </w:r>
          </w:p>
        </w:tc>
      </w:tr>
    </w:tbl>
    <w:p w14:paraId="412230BE" w14:textId="77777777" w:rsidR="00C41FC3" w:rsidRPr="00126693" w:rsidRDefault="00C41FC3" w:rsidP="00E15178">
      <w:pPr>
        <w:pStyle w:val="TableSpacingAfter"/>
      </w:pPr>
    </w:p>
    <w:p w14:paraId="412230BF" w14:textId="77777777" w:rsidR="00C41FC3" w:rsidRDefault="00C41FC3" w:rsidP="00E15178">
      <w:pPr>
        <w:pStyle w:val="Heading3"/>
      </w:pPr>
      <w:bookmarkStart w:id="18" w:name="_Toc165794512"/>
      <w:bookmarkStart w:id="19" w:name="_Toc323216115"/>
      <w:r>
        <w:t>Photos / Pictures</w:t>
      </w:r>
      <w:bookmarkEnd w:id="18"/>
      <w:bookmarkEnd w:id="19"/>
    </w:p>
    <w:p w14:paraId="412230C0" w14:textId="77777777" w:rsidR="00C41FC3" w:rsidRDefault="00C41FC3" w:rsidP="00E15178">
      <w:pPr>
        <w:pStyle w:val="BodyTextLink"/>
      </w:pPr>
      <w:r>
        <w:t>The Windows 7 NSS</w:t>
      </w:r>
      <w:r w:rsidR="00774E95">
        <w:t xml:space="preserve"> </w:t>
      </w:r>
      <w:r>
        <w:t xml:space="preserve">supports </w:t>
      </w:r>
      <w:r w:rsidR="00E82BE1">
        <w:t xml:space="preserve">the </w:t>
      </w:r>
      <w:r>
        <w:t>picture formats shown in Table 2.</w:t>
      </w:r>
    </w:p>
    <w:p w14:paraId="412230C1" w14:textId="77777777" w:rsidR="00C41FC3" w:rsidRDefault="00C41FC3" w:rsidP="00E15178">
      <w:pPr>
        <w:pStyle w:val="TableHead"/>
      </w:pPr>
      <w:proofErr w:type="gramStart"/>
      <w:r>
        <w:t xml:space="preserve">Table </w:t>
      </w:r>
      <w:proofErr w:type="gramEnd"/>
      <w:r w:rsidR="006F4DDB">
        <w:fldChar w:fldCharType="begin"/>
      </w:r>
      <w:r w:rsidR="00A65C9F">
        <w:instrText xml:space="preserve"> SEQ Table \* ARABIC </w:instrText>
      </w:r>
      <w:r w:rsidR="006F4DDB">
        <w:fldChar w:fldCharType="separate"/>
      </w:r>
      <w:r>
        <w:rPr>
          <w:noProof/>
        </w:rPr>
        <w:t>2</w:t>
      </w:r>
      <w:r w:rsidR="006F4DDB">
        <w:fldChar w:fldCharType="end"/>
      </w:r>
      <w:proofErr w:type="gramStart"/>
      <w:r>
        <w:t>.</w:t>
      </w:r>
      <w:proofErr w:type="gramEnd"/>
      <w:r>
        <w:t xml:space="preserve"> Supported Picture Formats</w:t>
      </w:r>
    </w:p>
    <w:tbl>
      <w:tblPr>
        <w:tblW w:w="7308" w:type="dxa"/>
        <w:tblBorders>
          <w:top w:val="single" w:sz="2" w:space="0" w:color="808080"/>
          <w:bottom w:val="single" w:sz="2" w:space="0" w:color="808080"/>
          <w:insideH w:val="single" w:sz="2" w:space="0" w:color="808080"/>
          <w:insideV w:val="single" w:sz="2" w:space="0" w:color="808080"/>
        </w:tblBorders>
        <w:tblLayout w:type="fixed"/>
        <w:tblLook w:val="01E0" w:firstRow="1" w:lastRow="1" w:firstColumn="1" w:lastColumn="1" w:noHBand="0" w:noVBand="0"/>
      </w:tblPr>
      <w:tblGrid>
        <w:gridCol w:w="3618"/>
        <w:gridCol w:w="1980"/>
        <w:gridCol w:w="1710"/>
      </w:tblGrid>
      <w:tr w:rsidR="00C41FC3" w:rsidRPr="00693F17" w14:paraId="412230C5" w14:textId="77777777" w:rsidTr="008041CC">
        <w:trPr>
          <w:tblHeader/>
        </w:trPr>
        <w:tc>
          <w:tcPr>
            <w:tcW w:w="3618" w:type="dxa"/>
            <w:tcBorders>
              <w:top w:val="single" w:sz="2" w:space="0" w:color="auto"/>
              <w:left w:val="nil"/>
              <w:bottom w:val="single" w:sz="2" w:space="0" w:color="auto"/>
              <w:right w:val="nil"/>
            </w:tcBorders>
            <w:shd w:val="clear" w:color="auto" w:fill="D9E3ED"/>
            <w:tcMar>
              <w:top w:w="20" w:type="dxa"/>
              <w:bottom w:w="20" w:type="dxa"/>
            </w:tcMar>
          </w:tcPr>
          <w:p w14:paraId="412230C2" w14:textId="77777777" w:rsidR="00C41FC3" w:rsidRPr="00693F17" w:rsidRDefault="00C41FC3" w:rsidP="006D53A1">
            <w:pPr>
              <w:pStyle w:val="Label"/>
              <w:keepLines w:val="0"/>
              <w:spacing w:after="0"/>
              <w:rPr>
                <w:rFonts w:ascii="Calibri" w:hAnsi="Calibri"/>
              </w:rPr>
            </w:pPr>
            <w:r w:rsidRPr="00693F17">
              <w:rPr>
                <w:rFonts w:ascii="Calibri" w:hAnsi="Calibri"/>
              </w:rPr>
              <w:t xml:space="preserve">Format </w:t>
            </w:r>
          </w:p>
        </w:tc>
        <w:tc>
          <w:tcPr>
            <w:tcW w:w="1980" w:type="dxa"/>
            <w:tcBorders>
              <w:top w:val="single" w:sz="2" w:space="0" w:color="auto"/>
              <w:left w:val="nil"/>
              <w:bottom w:val="single" w:sz="2" w:space="0" w:color="auto"/>
              <w:right w:val="nil"/>
            </w:tcBorders>
            <w:shd w:val="clear" w:color="auto" w:fill="D9E3ED"/>
            <w:tcMar>
              <w:top w:w="20" w:type="dxa"/>
              <w:bottom w:w="20" w:type="dxa"/>
            </w:tcMar>
          </w:tcPr>
          <w:p w14:paraId="412230C3" w14:textId="77777777" w:rsidR="00C41FC3" w:rsidRPr="00693F17" w:rsidRDefault="00C41FC3" w:rsidP="006D53A1">
            <w:pPr>
              <w:pStyle w:val="Label"/>
              <w:keepLines w:val="0"/>
              <w:spacing w:after="0"/>
              <w:rPr>
                <w:rFonts w:ascii="Calibri" w:hAnsi="Calibri"/>
              </w:rPr>
            </w:pPr>
            <w:r w:rsidRPr="00693F17">
              <w:rPr>
                <w:rFonts w:ascii="Calibri" w:hAnsi="Calibri"/>
              </w:rPr>
              <w:t xml:space="preserve">File </w:t>
            </w:r>
            <w:r w:rsidR="00055B07">
              <w:rPr>
                <w:rFonts w:ascii="Calibri" w:hAnsi="Calibri"/>
              </w:rPr>
              <w:t xml:space="preserve">name </w:t>
            </w:r>
            <w:r w:rsidRPr="00693F17">
              <w:rPr>
                <w:rFonts w:ascii="Calibri" w:hAnsi="Calibri"/>
              </w:rPr>
              <w:t>extension</w:t>
            </w:r>
          </w:p>
        </w:tc>
        <w:tc>
          <w:tcPr>
            <w:tcW w:w="1710" w:type="dxa"/>
            <w:tcBorders>
              <w:top w:val="single" w:sz="2" w:space="0" w:color="auto"/>
              <w:left w:val="nil"/>
              <w:bottom w:val="single" w:sz="2" w:space="0" w:color="auto"/>
              <w:right w:val="nil"/>
            </w:tcBorders>
            <w:shd w:val="clear" w:color="auto" w:fill="D9E3ED"/>
            <w:tcMar>
              <w:top w:w="20" w:type="dxa"/>
              <w:bottom w:w="20" w:type="dxa"/>
            </w:tcMar>
          </w:tcPr>
          <w:p w14:paraId="412230C4" w14:textId="77777777" w:rsidR="00C41FC3" w:rsidRPr="00693F17" w:rsidRDefault="00C41FC3" w:rsidP="006D53A1">
            <w:pPr>
              <w:pStyle w:val="Label"/>
              <w:keepLines w:val="0"/>
              <w:spacing w:after="0"/>
              <w:rPr>
                <w:rFonts w:ascii="Calibri" w:hAnsi="Calibri"/>
              </w:rPr>
            </w:pPr>
            <w:r w:rsidRPr="00693F17">
              <w:rPr>
                <w:rFonts w:ascii="Calibri" w:hAnsi="Calibri"/>
              </w:rPr>
              <w:t>MIME type</w:t>
            </w:r>
          </w:p>
        </w:tc>
      </w:tr>
      <w:tr w:rsidR="00C41FC3" w:rsidRPr="00693F17" w14:paraId="412230C9" w14:textId="77777777" w:rsidTr="008041CC">
        <w:tc>
          <w:tcPr>
            <w:tcW w:w="3618" w:type="dxa"/>
            <w:tcMar>
              <w:top w:w="20" w:type="dxa"/>
              <w:bottom w:w="20" w:type="dxa"/>
            </w:tcMar>
          </w:tcPr>
          <w:p w14:paraId="412230C6" w14:textId="77777777" w:rsidR="00C41FC3" w:rsidRPr="00693F17" w:rsidRDefault="00E82BE1" w:rsidP="006D53A1">
            <w:pPr>
              <w:pStyle w:val="Text"/>
              <w:keepNext/>
              <w:spacing w:after="0"/>
              <w:rPr>
                <w:rFonts w:ascii="Calibri" w:hAnsi="Calibri"/>
              </w:rPr>
            </w:pPr>
            <w:r>
              <w:rPr>
                <w:rFonts w:ascii="Calibri" w:hAnsi="Calibri"/>
              </w:rPr>
              <w:t>Joint Photographic Experts Group (</w:t>
            </w:r>
            <w:r w:rsidR="00C41FC3" w:rsidRPr="00693F17">
              <w:rPr>
                <w:rFonts w:ascii="Calibri" w:hAnsi="Calibri"/>
              </w:rPr>
              <w:t>JPEG</w:t>
            </w:r>
            <w:r>
              <w:rPr>
                <w:rFonts w:ascii="Calibri" w:hAnsi="Calibri"/>
              </w:rPr>
              <w:t>)</w:t>
            </w:r>
          </w:p>
        </w:tc>
        <w:tc>
          <w:tcPr>
            <w:tcW w:w="1980" w:type="dxa"/>
            <w:tcMar>
              <w:top w:w="20" w:type="dxa"/>
              <w:bottom w:w="20" w:type="dxa"/>
            </w:tcMar>
          </w:tcPr>
          <w:p w14:paraId="412230C7" w14:textId="77777777" w:rsidR="00C41FC3" w:rsidRPr="00693F17" w:rsidRDefault="00C41FC3" w:rsidP="006D53A1">
            <w:pPr>
              <w:pStyle w:val="Text"/>
              <w:keepNext/>
              <w:spacing w:after="0"/>
              <w:rPr>
                <w:rFonts w:ascii="Calibri" w:hAnsi="Calibri"/>
              </w:rPr>
            </w:pPr>
            <w:r w:rsidRPr="00693F17">
              <w:rPr>
                <w:rFonts w:ascii="Calibri" w:hAnsi="Calibri"/>
              </w:rPr>
              <w:t>.jpg</w:t>
            </w:r>
          </w:p>
        </w:tc>
        <w:tc>
          <w:tcPr>
            <w:tcW w:w="1710" w:type="dxa"/>
            <w:tcMar>
              <w:top w:w="20" w:type="dxa"/>
              <w:bottom w:w="20" w:type="dxa"/>
            </w:tcMar>
          </w:tcPr>
          <w:p w14:paraId="412230C8" w14:textId="77777777" w:rsidR="00C41FC3" w:rsidRPr="00693F17" w:rsidRDefault="00C41FC3" w:rsidP="006D53A1">
            <w:pPr>
              <w:pStyle w:val="Text"/>
              <w:keepNext/>
              <w:spacing w:after="0"/>
              <w:rPr>
                <w:rFonts w:ascii="Calibri" w:hAnsi="Calibri"/>
              </w:rPr>
            </w:pPr>
            <w:r w:rsidRPr="00693F17">
              <w:rPr>
                <w:rFonts w:ascii="Calibri" w:hAnsi="Calibri"/>
              </w:rPr>
              <w:t>image/jpeg</w:t>
            </w:r>
          </w:p>
        </w:tc>
      </w:tr>
      <w:tr w:rsidR="00C41FC3" w:rsidRPr="00693F17" w14:paraId="412230CD" w14:textId="77777777" w:rsidTr="008041CC">
        <w:tc>
          <w:tcPr>
            <w:tcW w:w="3618" w:type="dxa"/>
            <w:tcMar>
              <w:top w:w="20" w:type="dxa"/>
              <w:bottom w:w="20" w:type="dxa"/>
            </w:tcMar>
          </w:tcPr>
          <w:p w14:paraId="412230CA" w14:textId="77777777" w:rsidR="00C41FC3" w:rsidRPr="00693F17" w:rsidRDefault="00E82BE1" w:rsidP="006D53A1">
            <w:pPr>
              <w:pStyle w:val="Text"/>
              <w:keepNext/>
              <w:spacing w:after="0"/>
              <w:rPr>
                <w:rFonts w:ascii="Calibri" w:hAnsi="Calibri"/>
              </w:rPr>
            </w:pPr>
            <w:r>
              <w:rPr>
                <w:rFonts w:ascii="Calibri" w:hAnsi="Calibri"/>
              </w:rPr>
              <w:t>Portable network graphics (</w:t>
            </w:r>
            <w:r w:rsidR="00C41FC3" w:rsidRPr="00693F17">
              <w:rPr>
                <w:rFonts w:ascii="Calibri" w:hAnsi="Calibri"/>
              </w:rPr>
              <w:t>PNG</w:t>
            </w:r>
            <w:r>
              <w:rPr>
                <w:rFonts w:ascii="Calibri" w:hAnsi="Calibri"/>
              </w:rPr>
              <w:t>)</w:t>
            </w:r>
          </w:p>
        </w:tc>
        <w:tc>
          <w:tcPr>
            <w:tcW w:w="1980" w:type="dxa"/>
            <w:tcMar>
              <w:top w:w="20" w:type="dxa"/>
              <w:bottom w:w="20" w:type="dxa"/>
            </w:tcMar>
          </w:tcPr>
          <w:p w14:paraId="412230CB" w14:textId="77777777" w:rsidR="00C41FC3" w:rsidRPr="00693F17" w:rsidRDefault="00C41FC3" w:rsidP="006D53A1">
            <w:pPr>
              <w:pStyle w:val="Text"/>
              <w:keepNext/>
              <w:spacing w:after="0"/>
              <w:rPr>
                <w:rFonts w:ascii="Calibri" w:hAnsi="Calibri"/>
              </w:rPr>
            </w:pPr>
            <w:r w:rsidRPr="00693F17">
              <w:rPr>
                <w:rFonts w:ascii="Calibri" w:hAnsi="Calibri"/>
              </w:rPr>
              <w:t>.</w:t>
            </w:r>
            <w:proofErr w:type="spellStart"/>
            <w:r w:rsidRPr="00693F17">
              <w:rPr>
                <w:rFonts w:ascii="Calibri" w:hAnsi="Calibri"/>
              </w:rPr>
              <w:t>png</w:t>
            </w:r>
            <w:proofErr w:type="spellEnd"/>
          </w:p>
        </w:tc>
        <w:tc>
          <w:tcPr>
            <w:tcW w:w="1710" w:type="dxa"/>
            <w:tcMar>
              <w:top w:w="20" w:type="dxa"/>
              <w:bottom w:w="20" w:type="dxa"/>
            </w:tcMar>
          </w:tcPr>
          <w:p w14:paraId="412230CC" w14:textId="77777777" w:rsidR="00C41FC3" w:rsidRPr="00693F17" w:rsidRDefault="00C41FC3" w:rsidP="006D53A1">
            <w:pPr>
              <w:pStyle w:val="Text"/>
              <w:keepNext/>
              <w:spacing w:after="0"/>
              <w:rPr>
                <w:rFonts w:ascii="Calibri" w:hAnsi="Calibri"/>
              </w:rPr>
            </w:pPr>
            <w:r w:rsidRPr="00693F17">
              <w:rPr>
                <w:rFonts w:ascii="Calibri" w:hAnsi="Calibri"/>
              </w:rPr>
              <w:t>image/</w:t>
            </w:r>
            <w:proofErr w:type="spellStart"/>
            <w:r w:rsidRPr="00693F17">
              <w:rPr>
                <w:rFonts w:ascii="Calibri" w:hAnsi="Calibri"/>
              </w:rPr>
              <w:t>png</w:t>
            </w:r>
            <w:proofErr w:type="spellEnd"/>
          </w:p>
        </w:tc>
      </w:tr>
      <w:tr w:rsidR="00C41FC3" w:rsidRPr="00693F17" w14:paraId="412230D1" w14:textId="77777777" w:rsidTr="008041CC">
        <w:tc>
          <w:tcPr>
            <w:tcW w:w="3618" w:type="dxa"/>
            <w:tcBorders>
              <w:left w:val="nil"/>
              <w:bottom w:val="single" w:sz="2" w:space="0" w:color="auto"/>
            </w:tcBorders>
            <w:tcMar>
              <w:top w:w="20" w:type="dxa"/>
              <w:bottom w:w="20" w:type="dxa"/>
            </w:tcMar>
          </w:tcPr>
          <w:p w14:paraId="412230CE" w14:textId="77777777" w:rsidR="00C41FC3" w:rsidRPr="00693F17" w:rsidRDefault="00C41FC3" w:rsidP="006D53A1">
            <w:pPr>
              <w:pStyle w:val="Text"/>
              <w:spacing w:after="0"/>
              <w:rPr>
                <w:rFonts w:ascii="Calibri" w:hAnsi="Calibri"/>
              </w:rPr>
            </w:pPr>
            <w:r w:rsidRPr="00693F17">
              <w:rPr>
                <w:rFonts w:ascii="Calibri" w:hAnsi="Calibri"/>
              </w:rPr>
              <w:t>RAW</w:t>
            </w:r>
          </w:p>
        </w:tc>
        <w:tc>
          <w:tcPr>
            <w:tcW w:w="1980" w:type="dxa"/>
            <w:tcBorders>
              <w:bottom w:val="single" w:sz="2" w:space="0" w:color="auto"/>
            </w:tcBorders>
            <w:tcMar>
              <w:top w:w="20" w:type="dxa"/>
              <w:bottom w:w="20" w:type="dxa"/>
            </w:tcMar>
          </w:tcPr>
          <w:p w14:paraId="412230CF" w14:textId="77777777" w:rsidR="00C41FC3" w:rsidRPr="00693F17" w:rsidRDefault="00C41FC3" w:rsidP="006D53A1">
            <w:pPr>
              <w:pStyle w:val="Text"/>
              <w:spacing w:after="0"/>
              <w:rPr>
                <w:rFonts w:ascii="Calibri" w:hAnsi="Calibri"/>
              </w:rPr>
            </w:pPr>
            <w:r w:rsidRPr="00693F17">
              <w:rPr>
                <w:rFonts w:ascii="Calibri" w:hAnsi="Calibri"/>
              </w:rPr>
              <w:t>(codec specific)</w:t>
            </w:r>
          </w:p>
        </w:tc>
        <w:tc>
          <w:tcPr>
            <w:tcW w:w="1710" w:type="dxa"/>
            <w:tcBorders>
              <w:bottom w:val="single" w:sz="2" w:space="0" w:color="auto"/>
              <w:right w:val="nil"/>
            </w:tcBorders>
            <w:tcMar>
              <w:top w:w="20" w:type="dxa"/>
              <w:bottom w:w="20" w:type="dxa"/>
            </w:tcMar>
          </w:tcPr>
          <w:p w14:paraId="412230D0" w14:textId="77777777" w:rsidR="00C41FC3" w:rsidRPr="00693F17" w:rsidRDefault="00C41FC3" w:rsidP="006D53A1">
            <w:pPr>
              <w:pStyle w:val="Text"/>
              <w:spacing w:after="0"/>
              <w:rPr>
                <w:rFonts w:ascii="Calibri" w:hAnsi="Calibri"/>
              </w:rPr>
            </w:pPr>
            <w:r w:rsidRPr="00693F17">
              <w:rPr>
                <w:rFonts w:ascii="Calibri" w:hAnsi="Calibri"/>
              </w:rPr>
              <w:t>(codec specific)</w:t>
            </w:r>
          </w:p>
        </w:tc>
      </w:tr>
    </w:tbl>
    <w:p w14:paraId="412230D2" w14:textId="77777777" w:rsidR="00C41FC3" w:rsidRDefault="00C41FC3" w:rsidP="00E15178">
      <w:pPr>
        <w:pStyle w:val="TableSpacingAfter"/>
      </w:pPr>
    </w:p>
    <w:p w14:paraId="412230D3" w14:textId="77777777" w:rsidR="00C41FC3" w:rsidRDefault="00C41FC3" w:rsidP="00E15178">
      <w:pPr>
        <w:pStyle w:val="BodyText"/>
      </w:pPr>
      <w:r>
        <w:t>For more information about RAW format support, see “Additional Formats” later in this paper.</w:t>
      </w:r>
    </w:p>
    <w:p w14:paraId="412230D4" w14:textId="77777777" w:rsidR="00C41FC3" w:rsidRDefault="00C41FC3" w:rsidP="00E15178">
      <w:pPr>
        <w:pStyle w:val="Heading3"/>
      </w:pPr>
      <w:bookmarkStart w:id="20" w:name="_Toc165794513"/>
      <w:bookmarkStart w:id="21" w:name="_Toc323216116"/>
      <w:r>
        <w:t>Video</w:t>
      </w:r>
      <w:bookmarkEnd w:id="20"/>
      <w:bookmarkEnd w:id="21"/>
    </w:p>
    <w:p w14:paraId="412230D5" w14:textId="77777777" w:rsidR="00C41FC3" w:rsidRDefault="00C41FC3" w:rsidP="00E15178">
      <w:pPr>
        <w:pStyle w:val="BodyTextLink"/>
      </w:pPr>
      <w:r>
        <w:t>The Windows 7 NSS</w:t>
      </w:r>
      <w:r w:rsidR="00E82BE1">
        <w:t xml:space="preserve"> </w:t>
      </w:r>
      <w:r>
        <w:t xml:space="preserve">supports </w:t>
      </w:r>
      <w:r w:rsidR="00E82BE1">
        <w:t xml:space="preserve">the </w:t>
      </w:r>
      <w:r>
        <w:t>video formats shown in Table 3.</w:t>
      </w:r>
    </w:p>
    <w:p w14:paraId="412230D6" w14:textId="77777777" w:rsidR="00C41FC3" w:rsidRDefault="00C41FC3" w:rsidP="00E15178">
      <w:pPr>
        <w:pStyle w:val="TableHead"/>
      </w:pPr>
      <w:proofErr w:type="gramStart"/>
      <w:r>
        <w:t xml:space="preserve">Table </w:t>
      </w:r>
      <w:proofErr w:type="gramEnd"/>
      <w:r w:rsidR="006F4DDB">
        <w:fldChar w:fldCharType="begin"/>
      </w:r>
      <w:r w:rsidR="00A65C9F">
        <w:instrText xml:space="preserve"> SEQ Table \* ARABIC </w:instrText>
      </w:r>
      <w:r w:rsidR="006F4DDB">
        <w:fldChar w:fldCharType="separate"/>
      </w:r>
      <w:r>
        <w:rPr>
          <w:noProof/>
        </w:rPr>
        <w:t>3</w:t>
      </w:r>
      <w:r w:rsidR="006F4DDB">
        <w:fldChar w:fldCharType="end"/>
      </w:r>
      <w:proofErr w:type="gramStart"/>
      <w:r>
        <w:t>.</w:t>
      </w:r>
      <w:proofErr w:type="gramEnd"/>
      <w:r>
        <w:t xml:space="preserve"> Supported Video Formats</w:t>
      </w:r>
    </w:p>
    <w:tbl>
      <w:tblPr>
        <w:tblW w:w="5778" w:type="dxa"/>
        <w:tblBorders>
          <w:top w:val="single" w:sz="2" w:space="0" w:color="808080"/>
          <w:bottom w:val="single" w:sz="2" w:space="0" w:color="808080"/>
          <w:insideH w:val="single" w:sz="2" w:space="0" w:color="808080"/>
          <w:insideV w:val="single" w:sz="2" w:space="0" w:color="808080"/>
        </w:tblBorders>
        <w:tblLayout w:type="fixed"/>
        <w:tblLook w:val="01E0" w:firstRow="1" w:lastRow="1" w:firstColumn="1" w:lastColumn="1" w:noHBand="0" w:noVBand="0"/>
      </w:tblPr>
      <w:tblGrid>
        <w:gridCol w:w="1548"/>
        <w:gridCol w:w="1890"/>
        <w:gridCol w:w="2340"/>
      </w:tblGrid>
      <w:tr w:rsidR="00C41FC3" w:rsidRPr="00693F17" w14:paraId="412230DA" w14:textId="77777777" w:rsidTr="00693F17">
        <w:trPr>
          <w:tblHeader/>
        </w:trPr>
        <w:tc>
          <w:tcPr>
            <w:tcW w:w="1548" w:type="dxa"/>
            <w:tcBorders>
              <w:top w:val="single" w:sz="2" w:space="0" w:color="auto"/>
              <w:left w:val="nil"/>
              <w:bottom w:val="single" w:sz="2" w:space="0" w:color="auto"/>
              <w:right w:val="nil"/>
            </w:tcBorders>
            <w:shd w:val="clear" w:color="auto" w:fill="D9E3ED"/>
            <w:tcMar>
              <w:top w:w="20" w:type="dxa"/>
              <w:bottom w:w="20" w:type="dxa"/>
            </w:tcMar>
          </w:tcPr>
          <w:p w14:paraId="412230D7" w14:textId="77777777" w:rsidR="00C41FC3" w:rsidRPr="00693F17" w:rsidRDefault="00C41FC3" w:rsidP="006D53A1">
            <w:pPr>
              <w:pStyle w:val="Label"/>
              <w:keepLines w:val="0"/>
              <w:spacing w:after="0"/>
              <w:rPr>
                <w:rFonts w:ascii="Calibri" w:hAnsi="Calibri"/>
              </w:rPr>
            </w:pPr>
            <w:r w:rsidRPr="00693F17">
              <w:rPr>
                <w:rFonts w:ascii="Calibri" w:hAnsi="Calibri"/>
              </w:rPr>
              <w:t xml:space="preserve">Format </w:t>
            </w:r>
          </w:p>
        </w:tc>
        <w:tc>
          <w:tcPr>
            <w:tcW w:w="1890" w:type="dxa"/>
            <w:tcBorders>
              <w:top w:val="single" w:sz="2" w:space="0" w:color="auto"/>
              <w:left w:val="nil"/>
              <w:bottom w:val="single" w:sz="2" w:space="0" w:color="auto"/>
              <w:right w:val="nil"/>
            </w:tcBorders>
            <w:shd w:val="clear" w:color="auto" w:fill="D9E3ED"/>
            <w:tcMar>
              <w:top w:w="20" w:type="dxa"/>
              <w:bottom w:w="20" w:type="dxa"/>
            </w:tcMar>
          </w:tcPr>
          <w:p w14:paraId="412230D8" w14:textId="77777777" w:rsidR="00C41FC3" w:rsidRPr="00693F17" w:rsidRDefault="00C41FC3" w:rsidP="006D53A1">
            <w:pPr>
              <w:pStyle w:val="Label"/>
              <w:keepLines w:val="0"/>
              <w:spacing w:after="0"/>
              <w:rPr>
                <w:rFonts w:ascii="Calibri" w:hAnsi="Calibri"/>
              </w:rPr>
            </w:pPr>
            <w:r w:rsidRPr="00693F17">
              <w:rPr>
                <w:rFonts w:ascii="Calibri" w:hAnsi="Calibri"/>
              </w:rPr>
              <w:t xml:space="preserve">File </w:t>
            </w:r>
            <w:r w:rsidR="00055B07">
              <w:rPr>
                <w:rFonts w:ascii="Calibri" w:hAnsi="Calibri"/>
              </w:rPr>
              <w:t xml:space="preserve">name </w:t>
            </w:r>
            <w:r w:rsidRPr="00693F17">
              <w:rPr>
                <w:rFonts w:ascii="Calibri" w:hAnsi="Calibri"/>
              </w:rPr>
              <w:t>extension</w:t>
            </w:r>
          </w:p>
        </w:tc>
        <w:tc>
          <w:tcPr>
            <w:tcW w:w="2340" w:type="dxa"/>
            <w:tcBorders>
              <w:top w:val="single" w:sz="2" w:space="0" w:color="auto"/>
              <w:left w:val="nil"/>
              <w:bottom w:val="single" w:sz="2" w:space="0" w:color="auto"/>
              <w:right w:val="nil"/>
            </w:tcBorders>
            <w:shd w:val="clear" w:color="auto" w:fill="D9E3ED"/>
            <w:tcMar>
              <w:top w:w="20" w:type="dxa"/>
              <w:bottom w:w="20" w:type="dxa"/>
            </w:tcMar>
          </w:tcPr>
          <w:p w14:paraId="412230D9" w14:textId="77777777" w:rsidR="00C41FC3" w:rsidRPr="00693F17" w:rsidRDefault="00C41FC3" w:rsidP="006D53A1">
            <w:pPr>
              <w:pStyle w:val="Label"/>
              <w:keepLines w:val="0"/>
              <w:spacing w:after="0"/>
              <w:rPr>
                <w:rFonts w:ascii="Calibri" w:hAnsi="Calibri"/>
              </w:rPr>
            </w:pPr>
            <w:r w:rsidRPr="00693F17">
              <w:rPr>
                <w:rFonts w:ascii="Calibri" w:hAnsi="Calibri"/>
              </w:rPr>
              <w:t>MIME type</w:t>
            </w:r>
          </w:p>
        </w:tc>
      </w:tr>
      <w:tr w:rsidR="00C41FC3" w:rsidRPr="00693F17" w14:paraId="412230DE" w14:textId="77777777" w:rsidTr="00693F17">
        <w:tc>
          <w:tcPr>
            <w:tcW w:w="1548" w:type="dxa"/>
            <w:tcMar>
              <w:top w:w="20" w:type="dxa"/>
              <w:bottom w:w="20" w:type="dxa"/>
            </w:tcMar>
          </w:tcPr>
          <w:p w14:paraId="412230DB" w14:textId="77777777" w:rsidR="00C41FC3" w:rsidRPr="00693F17" w:rsidRDefault="00C41FC3" w:rsidP="006D53A1">
            <w:pPr>
              <w:pStyle w:val="Text"/>
              <w:spacing w:after="0"/>
              <w:rPr>
                <w:rFonts w:ascii="Calibri" w:hAnsi="Calibri"/>
              </w:rPr>
            </w:pPr>
            <w:r w:rsidRPr="00693F17">
              <w:rPr>
                <w:rFonts w:ascii="Calibri" w:hAnsi="Calibri"/>
              </w:rPr>
              <w:t>WMV</w:t>
            </w:r>
          </w:p>
        </w:tc>
        <w:tc>
          <w:tcPr>
            <w:tcW w:w="1890" w:type="dxa"/>
            <w:tcMar>
              <w:top w:w="20" w:type="dxa"/>
              <w:bottom w:w="20" w:type="dxa"/>
            </w:tcMar>
          </w:tcPr>
          <w:p w14:paraId="412230DC" w14:textId="77777777" w:rsidR="00C41FC3" w:rsidRPr="00693F17" w:rsidRDefault="00C41FC3" w:rsidP="006D53A1">
            <w:pPr>
              <w:pStyle w:val="Text"/>
              <w:spacing w:after="0"/>
              <w:rPr>
                <w:rFonts w:ascii="Calibri" w:hAnsi="Calibri"/>
              </w:rPr>
            </w:pPr>
            <w:r w:rsidRPr="00693F17">
              <w:rPr>
                <w:rFonts w:ascii="Calibri" w:hAnsi="Calibri"/>
              </w:rPr>
              <w:t>.</w:t>
            </w:r>
            <w:proofErr w:type="spellStart"/>
            <w:r w:rsidRPr="00693F17">
              <w:rPr>
                <w:rFonts w:ascii="Calibri" w:hAnsi="Calibri"/>
              </w:rPr>
              <w:t>wmv</w:t>
            </w:r>
            <w:proofErr w:type="spellEnd"/>
          </w:p>
        </w:tc>
        <w:tc>
          <w:tcPr>
            <w:tcW w:w="2340" w:type="dxa"/>
            <w:tcMar>
              <w:top w:w="20" w:type="dxa"/>
              <w:bottom w:w="20" w:type="dxa"/>
            </w:tcMar>
          </w:tcPr>
          <w:p w14:paraId="412230DD" w14:textId="77777777" w:rsidR="00C41FC3" w:rsidRPr="00693F17" w:rsidRDefault="00C41FC3" w:rsidP="006D53A1">
            <w:pPr>
              <w:pStyle w:val="Text"/>
              <w:spacing w:after="0"/>
              <w:rPr>
                <w:rFonts w:ascii="Calibri" w:hAnsi="Calibri"/>
              </w:rPr>
            </w:pPr>
            <w:r w:rsidRPr="00693F17">
              <w:rPr>
                <w:rFonts w:ascii="Calibri" w:hAnsi="Calibri"/>
              </w:rPr>
              <w:t>video/x-</w:t>
            </w:r>
            <w:proofErr w:type="spellStart"/>
            <w:r w:rsidRPr="00693F17">
              <w:rPr>
                <w:rFonts w:ascii="Calibri" w:hAnsi="Calibri"/>
              </w:rPr>
              <w:t>ms</w:t>
            </w:r>
            <w:proofErr w:type="spellEnd"/>
            <w:r w:rsidRPr="00693F17">
              <w:rPr>
                <w:rFonts w:ascii="Calibri" w:hAnsi="Calibri"/>
              </w:rPr>
              <w:t>-</w:t>
            </w:r>
            <w:proofErr w:type="spellStart"/>
            <w:r w:rsidRPr="00693F17">
              <w:rPr>
                <w:rFonts w:ascii="Calibri" w:hAnsi="Calibri"/>
              </w:rPr>
              <w:t>wmv</w:t>
            </w:r>
            <w:proofErr w:type="spellEnd"/>
          </w:p>
        </w:tc>
      </w:tr>
      <w:tr w:rsidR="00C41FC3" w:rsidRPr="00693F17" w14:paraId="412230E2" w14:textId="77777777" w:rsidTr="00693F17">
        <w:tc>
          <w:tcPr>
            <w:tcW w:w="1548" w:type="dxa"/>
            <w:tcMar>
              <w:top w:w="20" w:type="dxa"/>
              <w:bottom w:w="20" w:type="dxa"/>
            </w:tcMar>
          </w:tcPr>
          <w:p w14:paraId="412230DF" w14:textId="77777777" w:rsidR="00C41FC3" w:rsidRPr="00693F17" w:rsidRDefault="00C41FC3" w:rsidP="006D53A1">
            <w:pPr>
              <w:pStyle w:val="Text"/>
              <w:spacing w:after="0"/>
              <w:rPr>
                <w:rFonts w:ascii="Calibri" w:hAnsi="Calibri"/>
              </w:rPr>
            </w:pPr>
            <w:r w:rsidRPr="00693F17">
              <w:rPr>
                <w:rFonts w:ascii="Calibri" w:hAnsi="Calibri"/>
              </w:rPr>
              <w:t>MPEG-2</w:t>
            </w:r>
          </w:p>
        </w:tc>
        <w:tc>
          <w:tcPr>
            <w:tcW w:w="1890" w:type="dxa"/>
            <w:tcMar>
              <w:top w:w="20" w:type="dxa"/>
              <w:bottom w:w="20" w:type="dxa"/>
            </w:tcMar>
          </w:tcPr>
          <w:p w14:paraId="412230E0" w14:textId="77777777" w:rsidR="00C41FC3" w:rsidRPr="00693F17" w:rsidRDefault="00C41FC3" w:rsidP="006D53A1">
            <w:pPr>
              <w:pStyle w:val="Text"/>
              <w:spacing w:after="0"/>
              <w:rPr>
                <w:rFonts w:ascii="Calibri" w:hAnsi="Calibri"/>
              </w:rPr>
            </w:pPr>
            <w:r w:rsidRPr="00693F17">
              <w:rPr>
                <w:rFonts w:ascii="Calibri" w:hAnsi="Calibri"/>
              </w:rPr>
              <w:t>.mpeg, .mpg</w:t>
            </w:r>
          </w:p>
        </w:tc>
        <w:tc>
          <w:tcPr>
            <w:tcW w:w="2340" w:type="dxa"/>
            <w:tcMar>
              <w:top w:w="20" w:type="dxa"/>
              <w:bottom w:w="20" w:type="dxa"/>
            </w:tcMar>
          </w:tcPr>
          <w:p w14:paraId="412230E1" w14:textId="77777777" w:rsidR="00C41FC3" w:rsidRPr="00693F17" w:rsidRDefault="00C41FC3" w:rsidP="006D53A1">
            <w:pPr>
              <w:pStyle w:val="Text"/>
              <w:spacing w:after="0"/>
              <w:rPr>
                <w:rFonts w:ascii="Calibri" w:hAnsi="Calibri"/>
              </w:rPr>
            </w:pPr>
            <w:r w:rsidRPr="00693F17">
              <w:rPr>
                <w:rFonts w:ascii="Calibri" w:hAnsi="Calibri"/>
              </w:rPr>
              <w:t>video/mpeg</w:t>
            </w:r>
          </w:p>
        </w:tc>
      </w:tr>
      <w:tr w:rsidR="00C41FC3" w:rsidRPr="00693F17" w14:paraId="412230E6" w14:textId="77777777" w:rsidTr="00693F17">
        <w:tc>
          <w:tcPr>
            <w:tcW w:w="1548" w:type="dxa"/>
            <w:tcMar>
              <w:top w:w="20" w:type="dxa"/>
              <w:bottom w:w="20" w:type="dxa"/>
            </w:tcMar>
          </w:tcPr>
          <w:p w14:paraId="412230E3" w14:textId="77777777" w:rsidR="00C41FC3" w:rsidRPr="00693F17" w:rsidRDefault="00C41FC3" w:rsidP="006D53A1">
            <w:pPr>
              <w:pStyle w:val="Text"/>
              <w:spacing w:after="0"/>
              <w:rPr>
                <w:rFonts w:ascii="Calibri" w:hAnsi="Calibri"/>
              </w:rPr>
            </w:pPr>
            <w:r w:rsidRPr="00693F17">
              <w:rPr>
                <w:rFonts w:ascii="Calibri" w:hAnsi="Calibri"/>
              </w:rPr>
              <w:t>MPEG-1</w:t>
            </w:r>
          </w:p>
        </w:tc>
        <w:tc>
          <w:tcPr>
            <w:tcW w:w="1890" w:type="dxa"/>
            <w:tcMar>
              <w:top w:w="20" w:type="dxa"/>
              <w:bottom w:w="20" w:type="dxa"/>
            </w:tcMar>
          </w:tcPr>
          <w:p w14:paraId="412230E4" w14:textId="77777777" w:rsidR="00C41FC3" w:rsidRPr="00693F17" w:rsidRDefault="00C41FC3" w:rsidP="006D53A1">
            <w:pPr>
              <w:pStyle w:val="Text"/>
              <w:spacing w:after="0"/>
              <w:rPr>
                <w:rFonts w:ascii="Calibri" w:hAnsi="Calibri"/>
              </w:rPr>
            </w:pPr>
            <w:r w:rsidRPr="00693F17">
              <w:rPr>
                <w:rFonts w:ascii="Calibri" w:hAnsi="Calibri"/>
              </w:rPr>
              <w:t>.mpeg, .mpg</w:t>
            </w:r>
          </w:p>
        </w:tc>
        <w:tc>
          <w:tcPr>
            <w:tcW w:w="2340" w:type="dxa"/>
            <w:tcMar>
              <w:top w:w="20" w:type="dxa"/>
              <w:bottom w:w="20" w:type="dxa"/>
            </w:tcMar>
          </w:tcPr>
          <w:p w14:paraId="412230E5" w14:textId="77777777" w:rsidR="00C41FC3" w:rsidRPr="00693F17" w:rsidRDefault="00C41FC3" w:rsidP="006D53A1">
            <w:pPr>
              <w:pStyle w:val="Text"/>
              <w:spacing w:after="0"/>
              <w:rPr>
                <w:rFonts w:ascii="Calibri" w:hAnsi="Calibri"/>
              </w:rPr>
            </w:pPr>
            <w:r w:rsidRPr="00693F17">
              <w:rPr>
                <w:rFonts w:ascii="Calibri" w:hAnsi="Calibri"/>
              </w:rPr>
              <w:t>video/mpeg</w:t>
            </w:r>
          </w:p>
        </w:tc>
      </w:tr>
      <w:tr w:rsidR="00C41FC3" w:rsidRPr="00693F17" w14:paraId="412230EA" w14:textId="77777777" w:rsidTr="00693F17">
        <w:tc>
          <w:tcPr>
            <w:tcW w:w="1548" w:type="dxa"/>
            <w:tcBorders>
              <w:left w:val="nil"/>
            </w:tcBorders>
            <w:tcMar>
              <w:top w:w="20" w:type="dxa"/>
              <w:bottom w:w="20" w:type="dxa"/>
            </w:tcMar>
          </w:tcPr>
          <w:p w14:paraId="412230E7" w14:textId="77777777" w:rsidR="00C41FC3" w:rsidRPr="00693F17" w:rsidRDefault="00C41FC3" w:rsidP="006D53A1">
            <w:pPr>
              <w:pStyle w:val="Text"/>
              <w:spacing w:after="0"/>
              <w:rPr>
                <w:rFonts w:ascii="Calibri" w:hAnsi="Calibri"/>
              </w:rPr>
            </w:pPr>
            <w:r w:rsidRPr="00693F17">
              <w:rPr>
                <w:rFonts w:ascii="Calibri" w:hAnsi="Calibri"/>
              </w:rPr>
              <w:t>AVI</w:t>
            </w:r>
          </w:p>
        </w:tc>
        <w:tc>
          <w:tcPr>
            <w:tcW w:w="1890" w:type="dxa"/>
            <w:tcMar>
              <w:top w:w="20" w:type="dxa"/>
              <w:bottom w:w="20" w:type="dxa"/>
            </w:tcMar>
          </w:tcPr>
          <w:p w14:paraId="412230E8" w14:textId="77777777" w:rsidR="00C41FC3" w:rsidRPr="00693F17" w:rsidRDefault="00C41FC3" w:rsidP="006D53A1">
            <w:pPr>
              <w:pStyle w:val="Text"/>
              <w:spacing w:after="0"/>
              <w:rPr>
                <w:rFonts w:ascii="Calibri" w:hAnsi="Calibri"/>
              </w:rPr>
            </w:pPr>
            <w:r w:rsidRPr="00693F17">
              <w:rPr>
                <w:rFonts w:ascii="Calibri" w:hAnsi="Calibri"/>
              </w:rPr>
              <w:t>.</w:t>
            </w:r>
            <w:proofErr w:type="spellStart"/>
            <w:r w:rsidRPr="00693F17">
              <w:rPr>
                <w:rFonts w:ascii="Calibri" w:hAnsi="Calibri"/>
              </w:rPr>
              <w:t>avi</w:t>
            </w:r>
            <w:proofErr w:type="spellEnd"/>
          </w:p>
        </w:tc>
        <w:tc>
          <w:tcPr>
            <w:tcW w:w="2340" w:type="dxa"/>
            <w:tcBorders>
              <w:right w:val="nil"/>
            </w:tcBorders>
            <w:tcMar>
              <w:top w:w="20" w:type="dxa"/>
              <w:bottom w:w="20" w:type="dxa"/>
            </w:tcMar>
          </w:tcPr>
          <w:p w14:paraId="412230E9" w14:textId="77777777" w:rsidR="00C41FC3" w:rsidRPr="00693F17" w:rsidRDefault="00C41FC3" w:rsidP="006D53A1">
            <w:pPr>
              <w:pStyle w:val="Text"/>
              <w:spacing w:after="0"/>
              <w:rPr>
                <w:rFonts w:ascii="Calibri" w:hAnsi="Calibri"/>
              </w:rPr>
            </w:pPr>
            <w:r w:rsidRPr="00693F17">
              <w:rPr>
                <w:rFonts w:ascii="Calibri" w:hAnsi="Calibri"/>
              </w:rPr>
              <w:t>video/</w:t>
            </w:r>
            <w:proofErr w:type="spellStart"/>
            <w:r w:rsidRPr="00693F17">
              <w:rPr>
                <w:rFonts w:ascii="Calibri" w:hAnsi="Calibri"/>
              </w:rPr>
              <w:t>avi</w:t>
            </w:r>
            <w:proofErr w:type="spellEnd"/>
          </w:p>
        </w:tc>
      </w:tr>
      <w:tr w:rsidR="00C41FC3" w:rsidRPr="00693F17" w14:paraId="412230EE" w14:textId="77777777" w:rsidTr="00693F17">
        <w:tc>
          <w:tcPr>
            <w:tcW w:w="1548" w:type="dxa"/>
            <w:tcBorders>
              <w:left w:val="nil"/>
            </w:tcBorders>
            <w:tcMar>
              <w:top w:w="20" w:type="dxa"/>
              <w:bottom w:w="20" w:type="dxa"/>
            </w:tcMar>
          </w:tcPr>
          <w:p w14:paraId="412230EB" w14:textId="77777777" w:rsidR="00C41FC3" w:rsidRPr="00693F17" w:rsidRDefault="00C41FC3" w:rsidP="006D53A1">
            <w:pPr>
              <w:pStyle w:val="Text"/>
              <w:spacing w:after="0"/>
              <w:rPr>
                <w:rFonts w:ascii="Calibri" w:hAnsi="Calibri"/>
              </w:rPr>
            </w:pPr>
            <w:r w:rsidRPr="00693F17">
              <w:rPr>
                <w:rFonts w:ascii="Calibri" w:hAnsi="Calibri"/>
              </w:rPr>
              <w:t>MPEG2 TS</w:t>
            </w:r>
          </w:p>
        </w:tc>
        <w:tc>
          <w:tcPr>
            <w:tcW w:w="1890" w:type="dxa"/>
            <w:tcMar>
              <w:top w:w="20" w:type="dxa"/>
              <w:bottom w:w="20" w:type="dxa"/>
            </w:tcMar>
          </w:tcPr>
          <w:p w14:paraId="412230EC" w14:textId="77777777" w:rsidR="00C41FC3" w:rsidRPr="00693F17" w:rsidRDefault="00C41FC3" w:rsidP="006D53A1">
            <w:pPr>
              <w:pStyle w:val="Text"/>
              <w:spacing w:after="0"/>
              <w:rPr>
                <w:rFonts w:ascii="Calibri" w:hAnsi="Calibri"/>
              </w:rPr>
            </w:pPr>
            <w:r w:rsidRPr="00693F17">
              <w:rPr>
                <w:rFonts w:ascii="Calibri" w:hAnsi="Calibri"/>
              </w:rPr>
              <w:t>.TS, .TTS</w:t>
            </w:r>
          </w:p>
        </w:tc>
        <w:tc>
          <w:tcPr>
            <w:tcW w:w="2340" w:type="dxa"/>
            <w:tcBorders>
              <w:right w:val="nil"/>
            </w:tcBorders>
            <w:tcMar>
              <w:top w:w="20" w:type="dxa"/>
              <w:bottom w:w="20" w:type="dxa"/>
            </w:tcMar>
          </w:tcPr>
          <w:p w14:paraId="412230ED" w14:textId="77777777" w:rsidR="00C41FC3" w:rsidRPr="00693F17" w:rsidRDefault="00C41FC3" w:rsidP="006D53A1">
            <w:pPr>
              <w:pStyle w:val="Text"/>
              <w:spacing w:after="0"/>
              <w:rPr>
                <w:rFonts w:ascii="Calibri" w:hAnsi="Calibri"/>
              </w:rPr>
            </w:pPr>
            <w:r w:rsidRPr="00693F17">
              <w:rPr>
                <w:rFonts w:ascii="Calibri" w:hAnsi="Calibri"/>
              </w:rPr>
              <w:t>video/vnd.dlna.mpeg-</w:t>
            </w:r>
            <w:proofErr w:type="spellStart"/>
            <w:r w:rsidRPr="00693F17">
              <w:rPr>
                <w:rFonts w:ascii="Calibri" w:hAnsi="Calibri"/>
              </w:rPr>
              <w:t>tts</w:t>
            </w:r>
            <w:proofErr w:type="spellEnd"/>
          </w:p>
        </w:tc>
      </w:tr>
      <w:tr w:rsidR="00C41FC3" w:rsidRPr="00693F17" w14:paraId="412230F2" w14:textId="77777777" w:rsidTr="00693F17">
        <w:tc>
          <w:tcPr>
            <w:tcW w:w="1548" w:type="dxa"/>
            <w:tcBorders>
              <w:left w:val="nil"/>
              <w:bottom w:val="single" w:sz="2" w:space="0" w:color="auto"/>
            </w:tcBorders>
            <w:tcMar>
              <w:top w:w="20" w:type="dxa"/>
              <w:bottom w:w="20" w:type="dxa"/>
            </w:tcMar>
          </w:tcPr>
          <w:p w14:paraId="412230EF" w14:textId="77777777" w:rsidR="00C41FC3" w:rsidRPr="00693F17" w:rsidRDefault="00C41FC3" w:rsidP="006D53A1">
            <w:pPr>
              <w:pStyle w:val="Text"/>
              <w:spacing w:after="0"/>
              <w:rPr>
                <w:rFonts w:ascii="Calibri" w:hAnsi="Calibri"/>
              </w:rPr>
            </w:pPr>
            <w:r w:rsidRPr="00693F17">
              <w:rPr>
                <w:rFonts w:ascii="Calibri" w:hAnsi="Calibri"/>
              </w:rPr>
              <w:t>MPEG 4 Video</w:t>
            </w:r>
          </w:p>
        </w:tc>
        <w:tc>
          <w:tcPr>
            <w:tcW w:w="1890" w:type="dxa"/>
            <w:tcBorders>
              <w:bottom w:val="single" w:sz="2" w:space="0" w:color="auto"/>
            </w:tcBorders>
            <w:tcMar>
              <w:top w:w="20" w:type="dxa"/>
              <w:bottom w:w="20" w:type="dxa"/>
            </w:tcMar>
          </w:tcPr>
          <w:p w14:paraId="412230F0" w14:textId="77777777" w:rsidR="00C41FC3" w:rsidRPr="00693F17" w:rsidRDefault="00C41FC3" w:rsidP="006D53A1">
            <w:pPr>
              <w:pStyle w:val="Text"/>
              <w:spacing w:after="0"/>
              <w:rPr>
                <w:rFonts w:ascii="Calibri" w:hAnsi="Calibri"/>
              </w:rPr>
            </w:pPr>
            <w:r w:rsidRPr="00693F17">
              <w:rPr>
                <w:rFonts w:ascii="Calibri" w:hAnsi="Calibri"/>
              </w:rPr>
              <w:t xml:space="preserve">.MP4, .M4V, .MP4V, </w:t>
            </w:r>
          </w:p>
        </w:tc>
        <w:tc>
          <w:tcPr>
            <w:tcW w:w="2340" w:type="dxa"/>
            <w:tcBorders>
              <w:bottom w:val="single" w:sz="2" w:space="0" w:color="auto"/>
              <w:right w:val="nil"/>
            </w:tcBorders>
            <w:tcMar>
              <w:top w:w="20" w:type="dxa"/>
              <w:bottom w:w="20" w:type="dxa"/>
            </w:tcMar>
          </w:tcPr>
          <w:p w14:paraId="412230F1" w14:textId="77777777" w:rsidR="00C41FC3" w:rsidRPr="00693F17" w:rsidRDefault="00C41FC3" w:rsidP="006D53A1">
            <w:pPr>
              <w:pStyle w:val="Text"/>
              <w:spacing w:after="0"/>
              <w:rPr>
                <w:rFonts w:ascii="Calibri" w:hAnsi="Calibri"/>
              </w:rPr>
            </w:pPr>
            <w:r w:rsidRPr="00693F17">
              <w:rPr>
                <w:rFonts w:ascii="Calibri" w:hAnsi="Calibri"/>
              </w:rPr>
              <w:t>Video/mp4</w:t>
            </w:r>
          </w:p>
        </w:tc>
      </w:tr>
    </w:tbl>
    <w:p w14:paraId="412230F3" w14:textId="77777777" w:rsidR="00C41FC3" w:rsidRDefault="00C41FC3" w:rsidP="00E15178">
      <w:pPr>
        <w:pStyle w:val="TableSpacingAfter"/>
      </w:pPr>
    </w:p>
    <w:p w14:paraId="412230F4" w14:textId="77777777" w:rsidR="00C41FC3" w:rsidRDefault="00C41FC3" w:rsidP="00E15178">
      <w:pPr>
        <w:pStyle w:val="Heading3"/>
      </w:pPr>
      <w:bookmarkStart w:id="22" w:name="_Toc323216117"/>
      <w:r>
        <w:t>Recorded TV</w:t>
      </w:r>
      <w:bookmarkEnd w:id="22"/>
    </w:p>
    <w:p w14:paraId="412230F5" w14:textId="77777777" w:rsidR="00C41FC3" w:rsidRDefault="00C41FC3" w:rsidP="00E15178">
      <w:pPr>
        <w:pStyle w:val="BodyTextLink"/>
      </w:pPr>
      <w:r>
        <w:t xml:space="preserve">The Windows 7 NSS also supports the following video formats </w:t>
      </w:r>
      <w:r w:rsidR="00E82BE1">
        <w:t xml:space="preserve">of </w:t>
      </w:r>
      <w:r>
        <w:t>recorded TV shown in Table 4.</w:t>
      </w:r>
    </w:p>
    <w:p w14:paraId="412230F6" w14:textId="77777777" w:rsidR="00C41FC3" w:rsidRDefault="00C41FC3" w:rsidP="00E15178">
      <w:pPr>
        <w:pStyle w:val="TableHead"/>
      </w:pPr>
      <w:proofErr w:type="gramStart"/>
      <w:r>
        <w:t xml:space="preserve">Table </w:t>
      </w:r>
      <w:proofErr w:type="gramEnd"/>
      <w:r w:rsidR="006F4DDB">
        <w:fldChar w:fldCharType="begin"/>
      </w:r>
      <w:r w:rsidR="00A65C9F">
        <w:instrText xml:space="preserve"> SEQ Table \* ARABIC </w:instrText>
      </w:r>
      <w:r w:rsidR="006F4DDB">
        <w:fldChar w:fldCharType="separate"/>
      </w:r>
      <w:r>
        <w:rPr>
          <w:noProof/>
        </w:rPr>
        <w:t>4</w:t>
      </w:r>
      <w:r w:rsidR="006F4DDB">
        <w:fldChar w:fldCharType="end"/>
      </w:r>
      <w:proofErr w:type="gramStart"/>
      <w:r>
        <w:t>.</w:t>
      </w:r>
      <w:proofErr w:type="gramEnd"/>
      <w:r>
        <w:t xml:space="preserve"> Supported Recorded TV Formats</w:t>
      </w:r>
    </w:p>
    <w:tbl>
      <w:tblPr>
        <w:tblW w:w="7938" w:type="dxa"/>
        <w:tblBorders>
          <w:top w:val="single" w:sz="2" w:space="0" w:color="808080"/>
          <w:bottom w:val="single" w:sz="2" w:space="0" w:color="808080"/>
          <w:insideH w:val="single" w:sz="2" w:space="0" w:color="808080"/>
          <w:insideV w:val="single" w:sz="2" w:space="0" w:color="808080"/>
        </w:tblBorders>
        <w:tblLayout w:type="fixed"/>
        <w:tblLook w:val="01E0" w:firstRow="1" w:lastRow="1" w:firstColumn="1" w:lastColumn="1" w:noHBand="0" w:noVBand="0"/>
      </w:tblPr>
      <w:tblGrid>
        <w:gridCol w:w="3708"/>
        <w:gridCol w:w="2160"/>
        <w:gridCol w:w="2070"/>
      </w:tblGrid>
      <w:tr w:rsidR="00C41FC3" w:rsidRPr="00693F17" w14:paraId="412230FA" w14:textId="77777777" w:rsidTr="004A1E80">
        <w:trPr>
          <w:tblHeader/>
        </w:trPr>
        <w:tc>
          <w:tcPr>
            <w:tcW w:w="3708" w:type="dxa"/>
            <w:tcBorders>
              <w:top w:val="single" w:sz="2" w:space="0" w:color="auto"/>
              <w:left w:val="nil"/>
              <w:bottom w:val="single" w:sz="2" w:space="0" w:color="auto"/>
              <w:right w:val="nil"/>
            </w:tcBorders>
            <w:shd w:val="clear" w:color="auto" w:fill="D9E3ED"/>
            <w:tcMar>
              <w:top w:w="20" w:type="dxa"/>
              <w:bottom w:w="20" w:type="dxa"/>
            </w:tcMar>
          </w:tcPr>
          <w:p w14:paraId="412230F7" w14:textId="77777777" w:rsidR="00C41FC3" w:rsidRPr="00693F17" w:rsidRDefault="00C41FC3" w:rsidP="006D53A1">
            <w:pPr>
              <w:pStyle w:val="Label"/>
              <w:keepLines w:val="0"/>
              <w:spacing w:after="0"/>
              <w:rPr>
                <w:rFonts w:ascii="Calibri" w:hAnsi="Calibri"/>
              </w:rPr>
            </w:pPr>
            <w:r w:rsidRPr="00693F17">
              <w:rPr>
                <w:rFonts w:ascii="Calibri" w:hAnsi="Calibri"/>
              </w:rPr>
              <w:t xml:space="preserve">Format </w:t>
            </w:r>
          </w:p>
        </w:tc>
        <w:tc>
          <w:tcPr>
            <w:tcW w:w="2160" w:type="dxa"/>
            <w:tcBorders>
              <w:top w:val="single" w:sz="2" w:space="0" w:color="auto"/>
              <w:left w:val="nil"/>
              <w:bottom w:val="single" w:sz="2" w:space="0" w:color="auto"/>
              <w:right w:val="nil"/>
            </w:tcBorders>
            <w:shd w:val="clear" w:color="auto" w:fill="D9E3ED"/>
            <w:tcMar>
              <w:top w:w="20" w:type="dxa"/>
              <w:bottom w:w="20" w:type="dxa"/>
            </w:tcMar>
          </w:tcPr>
          <w:p w14:paraId="412230F8" w14:textId="77777777" w:rsidR="00C41FC3" w:rsidRPr="00693F17" w:rsidRDefault="00C41FC3" w:rsidP="006D53A1">
            <w:pPr>
              <w:pStyle w:val="Label"/>
              <w:keepLines w:val="0"/>
              <w:spacing w:after="0"/>
              <w:rPr>
                <w:rFonts w:ascii="Calibri" w:hAnsi="Calibri"/>
              </w:rPr>
            </w:pPr>
            <w:r w:rsidRPr="00693F17">
              <w:rPr>
                <w:rFonts w:ascii="Calibri" w:hAnsi="Calibri"/>
              </w:rPr>
              <w:t xml:space="preserve">File </w:t>
            </w:r>
            <w:r w:rsidR="00055B07">
              <w:rPr>
                <w:rFonts w:ascii="Calibri" w:hAnsi="Calibri"/>
              </w:rPr>
              <w:t xml:space="preserve">name </w:t>
            </w:r>
            <w:r w:rsidRPr="00693F17">
              <w:rPr>
                <w:rFonts w:ascii="Calibri" w:hAnsi="Calibri"/>
              </w:rPr>
              <w:t>extension</w:t>
            </w:r>
          </w:p>
        </w:tc>
        <w:tc>
          <w:tcPr>
            <w:tcW w:w="2070" w:type="dxa"/>
            <w:tcBorders>
              <w:top w:val="single" w:sz="2" w:space="0" w:color="auto"/>
              <w:left w:val="nil"/>
              <w:bottom w:val="single" w:sz="2" w:space="0" w:color="auto"/>
              <w:right w:val="nil"/>
            </w:tcBorders>
            <w:shd w:val="clear" w:color="auto" w:fill="D9E3ED"/>
            <w:tcMar>
              <w:top w:w="20" w:type="dxa"/>
              <w:bottom w:w="20" w:type="dxa"/>
            </w:tcMar>
          </w:tcPr>
          <w:p w14:paraId="412230F9" w14:textId="77777777" w:rsidR="00C41FC3" w:rsidRPr="00693F17" w:rsidRDefault="00C41FC3" w:rsidP="006D53A1">
            <w:pPr>
              <w:pStyle w:val="Label"/>
              <w:keepLines w:val="0"/>
              <w:spacing w:after="0"/>
              <w:rPr>
                <w:rFonts w:ascii="Calibri" w:hAnsi="Calibri"/>
              </w:rPr>
            </w:pPr>
            <w:r w:rsidRPr="00693F17">
              <w:rPr>
                <w:rFonts w:ascii="Calibri" w:hAnsi="Calibri"/>
              </w:rPr>
              <w:t>MIME type</w:t>
            </w:r>
          </w:p>
        </w:tc>
      </w:tr>
      <w:tr w:rsidR="00C41FC3" w:rsidRPr="00693F17" w14:paraId="412230FE" w14:textId="77777777" w:rsidTr="004A1E80">
        <w:tc>
          <w:tcPr>
            <w:tcW w:w="3708" w:type="dxa"/>
            <w:tcMar>
              <w:top w:w="20" w:type="dxa"/>
              <w:bottom w:w="20" w:type="dxa"/>
            </w:tcMar>
          </w:tcPr>
          <w:p w14:paraId="412230FB" w14:textId="77777777" w:rsidR="00C41FC3" w:rsidRPr="00693F17" w:rsidRDefault="00E82BE1" w:rsidP="004A1E80">
            <w:pPr>
              <w:pStyle w:val="Text"/>
              <w:spacing w:after="0"/>
              <w:rPr>
                <w:rFonts w:ascii="Calibri" w:hAnsi="Calibri"/>
              </w:rPr>
            </w:pPr>
            <w:r>
              <w:rPr>
                <w:rFonts w:ascii="Calibri" w:hAnsi="Calibri"/>
              </w:rPr>
              <w:t>Digital video recorder-</w:t>
            </w:r>
            <w:r w:rsidR="004A1E80">
              <w:rPr>
                <w:rFonts w:ascii="Calibri" w:hAnsi="Calibri"/>
              </w:rPr>
              <w:t xml:space="preserve">Microsoft </w:t>
            </w:r>
            <w:r w:rsidR="00F129E8">
              <w:rPr>
                <w:rFonts w:ascii="Calibri" w:hAnsi="Calibri"/>
              </w:rPr>
              <w:t>(</w:t>
            </w:r>
            <w:r w:rsidR="00C41FC3" w:rsidRPr="00693F17">
              <w:rPr>
                <w:rFonts w:ascii="Calibri" w:hAnsi="Calibri"/>
              </w:rPr>
              <w:t>DVR-MS</w:t>
            </w:r>
            <w:r w:rsidR="00F129E8">
              <w:rPr>
                <w:rFonts w:ascii="Calibri" w:hAnsi="Calibri"/>
              </w:rPr>
              <w:t>)</w:t>
            </w:r>
          </w:p>
        </w:tc>
        <w:tc>
          <w:tcPr>
            <w:tcW w:w="2160" w:type="dxa"/>
            <w:tcMar>
              <w:top w:w="20" w:type="dxa"/>
              <w:bottom w:w="20" w:type="dxa"/>
            </w:tcMar>
          </w:tcPr>
          <w:p w14:paraId="412230FC" w14:textId="77777777" w:rsidR="00C41FC3" w:rsidRPr="00693F17" w:rsidRDefault="00C41FC3" w:rsidP="006D53A1">
            <w:pPr>
              <w:pStyle w:val="Text"/>
              <w:spacing w:after="0"/>
              <w:rPr>
                <w:rFonts w:ascii="Calibri" w:hAnsi="Calibri"/>
              </w:rPr>
            </w:pPr>
            <w:r w:rsidRPr="00693F17">
              <w:rPr>
                <w:rFonts w:ascii="Calibri" w:hAnsi="Calibri"/>
              </w:rPr>
              <w:t>.</w:t>
            </w:r>
            <w:proofErr w:type="spellStart"/>
            <w:r w:rsidRPr="00693F17">
              <w:rPr>
                <w:rFonts w:ascii="Calibri" w:hAnsi="Calibri"/>
              </w:rPr>
              <w:t>dvr-ms</w:t>
            </w:r>
            <w:proofErr w:type="spellEnd"/>
          </w:p>
        </w:tc>
        <w:tc>
          <w:tcPr>
            <w:tcW w:w="2070" w:type="dxa"/>
            <w:tcMar>
              <w:top w:w="20" w:type="dxa"/>
              <w:bottom w:w="20" w:type="dxa"/>
            </w:tcMar>
          </w:tcPr>
          <w:p w14:paraId="412230FD" w14:textId="77777777" w:rsidR="00C41FC3" w:rsidRPr="00693F17" w:rsidRDefault="00C41FC3" w:rsidP="006D53A1">
            <w:pPr>
              <w:pStyle w:val="Text"/>
              <w:spacing w:after="0"/>
              <w:rPr>
                <w:rFonts w:ascii="Calibri" w:hAnsi="Calibri"/>
              </w:rPr>
            </w:pPr>
            <w:r w:rsidRPr="00693F17">
              <w:rPr>
                <w:rFonts w:ascii="Calibri" w:hAnsi="Calibri"/>
              </w:rPr>
              <w:t>Video/x-</w:t>
            </w:r>
            <w:proofErr w:type="spellStart"/>
            <w:r w:rsidRPr="00693F17">
              <w:rPr>
                <w:rFonts w:ascii="Calibri" w:hAnsi="Calibri"/>
              </w:rPr>
              <w:t>ms</w:t>
            </w:r>
            <w:proofErr w:type="spellEnd"/>
            <w:r w:rsidRPr="00693F17">
              <w:rPr>
                <w:rFonts w:ascii="Calibri" w:hAnsi="Calibri"/>
              </w:rPr>
              <w:t>-</w:t>
            </w:r>
            <w:proofErr w:type="spellStart"/>
            <w:r w:rsidRPr="00693F17">
              <w:rPr>
                <w:rFonts w:ascii="Calibri" w:hAnsi="Calibri"/>
              </w:rPr>
              <w:t>dvr</w:t>
            </w:r>
            <w:proofErr w:type="spellEnd"/>
          </w:p>
        </w:tc>
      </w:tr>
      <w:tr w:rsidR="00C41FC3" w:rsidRPr="00693F17" w14:paraId="41223102" w14:textId="77777777" w:rsidTr="004A1E80">
        <w:tc>
          <w:tcPr>
            <w:tcW w:w="3708" w:type="dxa"/>
            <w:tcMar>
              <w:top w:w="20" w:type="dxa"/>
              <w:bottom w:w="20" w:type="dxa"/>
            </w:tcMar>
          </w:tcPr>
          <w:p w14:paraId="412230FF" w14:textId="77777777" w:rsidR="00C41FC3" w:rsidRPr="00693F17" w:rsidRDefault="004A1E80" w:rsidP="006D53A1">
            <w:pPr>
              <w:pStyle w:val="Text"/>
              <w:spacing w:after="0"/>
              <w:rPr>
                <w:rFonts w:ascii="Calibri" w:hAnsi="Calibri"/>
              </w:rPr>
            </w:pPr>
            <w:r>
              <w:rPr>
                <w:rFonts w:ascii="Calibri" w:hAnsi="Calibri"/>
              </w:rPr>
              <w:t>Windows TV (</w:t>
            </w:r>
            <w:r w:rsidR="00C41FC3" w:rsidRPr="00693F17">
              <w:rPr>
                <w:rFonts w:ascii="Calibri" w:hAnsi="Calibri"/>
              </w:rPr>
              <w:t>WTV</w:t>
            </w:r>
            <w:r>
              <w:rPr>
                <w:rFonts w:ascii="Calibri" w:hAnsi="Calibri"/>
              </w:rPr>
              <w:t>)</w:t>
            </w:r>
          </w:p>
        </w:tc>
        <w:tc>
          <w:tcPr>
            <w:tcW w:w="2160" w:type="dxa"/>
            <w:tcMar>
              <w:top w:w="20" w:type="dxa"/>
              <w:bottom w:w="20" w:type="dxa"/>
            </w:tcMar>
          </w:tcPr>
          <w:p w14:paraId="41223100" w14:textId="77777777" w:rsidR="00C41FC3" w:rsidRPr="00693F17" w:rsidRDefault="00C41FC3" w:rsidP="006D53A1">
            <w:pPr>
              <w:pStyle w:val="Text"/>
              <w:spacing w:after="0"/>
              <w:rPr>
                <w:rFonts w:ascii="Calibri" w:hAnsi="Calibri"/>
              </w:rPr>
            </w:pPr>
            <w:r w:rsidRPr="00693F17">
              <w:rPr>
                <w:rFonts w:ascii="Calibri" w:hAnsi="Calibri"/>
              </w:rPr>
              <w:t>.</w:t>
            </w:r>
            <w:proofErr w:type="spellStart"/>
            <w:r w:rsidRPr="00693F17">
              <w:rPr>
                <w:rFonts w:ascii="Calibri" w:hAnsi="Calibri"/>
              </w:rPr>
              <w:t>wtv</w:t>
            </w:r>
            <w:proofErr w:type="spellEnd"/>
          </w:p>
        </w:tc>
        <w:tc>
          <w:tcPr>
            <w:tcW w:w="2070" w:type="dxa"/>
            <w:tcMar>
              <w:top w:w="20" w:type="dxa"/>
              <w:bottom w:w="20" w:type="dxa"/>
            </w:tcMar>
          </w:tcPr>
          <w:p w14:paraId="41223101" w14:textId="77777777" w:rsidR="00C41FC3" w:rsidRPr="00693F17" w:rsidRDefault="00C41FC3" w:rsidP="006D53A1">
            <w:pPr>
              <w:pStyle w:val="Text"/>
              <w:spacing w:after="0"/>
              <w:rPr>
                <w:rFonts w:ascii="Calibri" w:hAnsi="Calibri"/>
              </w:rPr>
            </w:pPr>
            <w:r w:rsidRPr="00693F17">
              <w:rPr>
                <w:rFonts w:ascii="Calibri" w:hAnsi="Calibri"/>
              </w:rPr>
              <w:t>Video/</w:t>
            </w:r>
            <w:proofErr w:type="spellStart"/>
            <w:r w:rsidRPr="00693F17">
              <w:rPr>
                <w:rFonts w:ascii="Calibri" w:hAnsi="Calibri"/>
              </w:rPr>
              <w:t>wtv</w:t>
            </w:r>
            <w:proofErr w:type="spellEnd"/>
          </w:p>
        </w:tc>
      </w:tr>
    </w:tbl>
    <w:p w14:paraId="41223103" w14:textId="77777777" w:rsidR="00C41FC3" w:rsidRDefault="00C41FC3" w:rsidP="00E15178">
      <w:pPr>
        <w:pStyle w:val="TableSpacingAfter"/>
      </w:pPr>
    </w:p>
    <w:p w14:paraId="41223104" w14:textId="77777777" w:rsidR="00C41FC3" w:rsidRDefault="00C41FC3" w:rsidP="00E15178">
      <w:pPr>
        <w:pStyle w:val="Heading3"/>
      </w:pPr>
      <w:bookmarkStart w:id="23" w:name="_Toc165794514"/>
      <w:bookmarkStart w:id="24" w:name="_Toc323216118"/>
      <w:r w:rsidRPr="005B38AD">
        <w:t>Playlists</w:t>
      </w:r>
      <w:bookmarkEnd w:id="23"/>
      <w:bookmarkEnd w:id="24"/>
    </w:p>
    <w:p w14:paraId="41223105" w14:textId="77777777" w:rsidR="00C41FC3" w:rsidRDefault="00C41FC3" w:rsidP="00E15178">
      <w:pPr>
        <w:pStyle w:val="BodyTextLink"/>
      </w:pPr>
      <w:r>
        <w:t xml:space="preserve">The Windows 7 </w:t>
      </w:r>
      <w:r w:rsidR="00774E95">
        <w:t>NSS</w:t>
      </w:r>
      <w:r>
        <w:t xml:space="preserve"> supports </w:t>
      </w:r>
      <w:r w:rsidR="00F129E8">
        <w:t xml:space="preserve">the </w:t>
      </w:r>
      <w:r>
        <w:t>playlist formats shown in Table 5.</w:t>
      </w:r>
    </w:p>
    <w:p w14:paraId="41223106" w14:textId="77777777" w:rsidR="00C41FC3" w:rsidRDefault="00C41FC3" w:rsidP="00E15178">
      <w:pPr>
        <w:pStyle w:val="TableHead"/>
      </w:pPr>
      <w:proofErr w:type="gramStart"/>
      <w:r>
        <w:t xml:space="preserve">Table </w:t>
      </w:r>
      <w:proofErr w:type="gramEnd"/>
      <w:r w:rsidR="006F4DDB">
        <w:fldChar w:fldCharType="begin"/>
      </w:r>
      <w:r w:rsidR="00A65C9F">
        <w:instrText xml:space="preserve"> SEQ Table \* ARABIC </w:instrText>
      </w:r>
      <w:r w:rsidR="006F4DDB">
        <w:fldChar w:fldCharType="separate"/>
      </w:r>
      <w:r>
        <w:rPr>
          <w:noProof/>
        </w:rPr>
        <w:t>5</w:t>
      </w:r>
      <w:r w:rsidR="006F4DDB">
        <w:fldChar w:fldCharType="end"/>
      </w:r>
      <w:proofErr w:type="gramStart"/>
      <w:r>
        <w:t>.</w:t>
      </w:r>
      <w:proofErr w:type="gramEnd"/>
      <w:r>
        <w:t xml:space="preserve"> Supported Playlist Formats</w:t>
      </w:r>
    </w:p>
    <w:tbl>
      <w:tblPr>
        <w:tblW w:w="0" w:type="auto"/>
        <w:tblBorders>
          <w:top w:val="single" w:sz="2" w:space="0" w:color="808080"/>
          <w:bottom w:val="single" w:sz="2" w:space="0" w:color="808080"/>
          <w:insideH w:val="single" w:sz="2" w:space="0" w:color="808080"/>
          <w:insideV w:val="single" w:sz="2" w:space="0" w:color="808080"/>
        </w:tblBorders>
        <w:tblLook w:val="01E0" w:firstRow="1" w:lastRow="1" w:firstColumn="1" w:lastColumn="1" w:noHBand="0" w:noVBand="0"/>
      </w:tblPr>
      <w:tblGrid>
        <w:gridCol w:w="2178"/>
        <w:gridCol w:w="1890"/>
        <w:gridCol w:w="1800"/>
      </w:tblGrid>
      <w:tr w:rsidR="00C41FC3" w:rsidRPr="00693F17" w14:paraId="4122310A" w14:textId="77777777" w:rsidTr="008041CC">
        <w:trPr>
          <w:tblHeader/>
        </w:trPr>
        <w:tc>
          <w:tcPr>
            <w:tcW w:w="2178" w:type="dxa"/>
            <w:tcBorders>
              <w:top w:val="single" w:sz="2" w:space="0" w:color="auto"/>
              <w:left w:val="nil"/>
              <w:bottom w:val="single" w:sz="2" w:space="0" w:color="auto"/>
              <w:right w:val="nil"/>
            </w:tcBorders>
            <w:shd w:val="clear" w:color="auto" w:fill="D9E3ED"/>
            <w:tcMar>
              <w:top w:w="20" w:type="dxa"/>
              <w:bottom w:w="20" w:type="dxa"/>
            </w:tcMar>
          </w:tcPr>
          <w:p w14:paraId="41223107" w14:textId="77777777" w:rsidR="00C41FC3" w:rsidRPr="00693F17" w:rsidRDefault="00C41FC3" w:rsidP="006D53A1">
            <w:pPr>
              <w:keepNext/>
              <w:rPr>
                <w:b/>
                <w:sz w:val="20"/>
                <w:szCs w:val="20"/>
              </w:rPr>
            </w:pPr>
            <w:r w:rsidRPr="00693F17">
              <w:rPr>
                <w:b/>
                <w:sz w:val="20"/>
                <w:szCs w:val="20"/>
              </w:rPr>
              <w:t xml:space="preserve">Format </w:t>
            </w:r>
          </w:p>
        </w:tc>
        <w:tc>
          <w:tcPr>
            <w:tcW w:w="1890" w:type="dxa"/>
            <w:tcBorders>
              <w:top w:val="single" w:sz="2" w:space="0" w:color="auto"/>
              <w:left w:val="nil"/>
              <w:bottom w:val="single" w:sz="2" w:space="0" w:color="auto"/>
              <w:right w:val="nil"/>
            </w:tcBorders>
            <w:shd w:val="clear" w:color="auto" w:fill="D9E3ED"/>
            <w:tcMar>
              <w:top w:w="20" w:type="dxa"/>
              <w:bottom w:w="20" w:type="dxa"/>
            </w:tcMar>
          </w:tcPr>
          <w:p w14:paraId="41223108" w14:textId="77777777" w:rsidR="00C41FC3" w:rsidRPr="00693F17" w:rsidRDefault="00C41FC3" w:rsidP="006D53A1">
            <w:pPr>
              <w:keepNext/>
              <w:rPr>
                <w:b/>
                <w:sz w:val="20"/>
                <w:szCs w:val="20"/>
              </w:rPr>
            </w:pPr>
            <w:r w:rsidRPr="00693F17">
              <w:rPr>
                <w:b/>
                <w:sz w:val="20"/>
                <w:szCs w:val="20"/>
              </w:rPr>
              <w:t>File</w:t>
            </w:r>
            <w:r w:rsidR="00055B07">
              <w:rPr>
                <w:b/>
                <w:sz w:val="20"/>
                <w:szCs w:val="20"/>
              </w:rPr>
              <w:t xml:space="preserve"> name</w:t>
            </w:r>
            <w:r w:rsidRPr="00693F17">
              <w:rPr>
                <w:b/>
                <w:sz w:val="20"/>
                <w:szCs w:val="20"/>
              </w:rPr>
              <w:t xml:space="preserve"> extension</w:t>
            </w:r>
          </w:p>
        </w:tc>
        <w:tc>
          <w:tcPr>
            <w:tcW w:w="1800" w:type="dxa"/>
            <w:tcBorders>
              <w:top w:val="single" w:sz="2" w:space="0" w:color="auto"/>
              <w:left w:val="nil"/>
              <w:bottom w:val="single" w:sz="2" w:space="0" w:color="auto"/>
              <w:right w:val="nil"/>
            </w:tcBorders>
            <w:shd w:val="clear" w:color="auto" w:fill="D9E3ED"/>
            <w:tcMar>
              <w:top w:w="20" w:type="dxa"/>
              <w:bottom w:w="20" w:type="dxa"/>
            </w:tcMar>
          </w:tcPr>
          <w:p w14:paraId="41223109" w14:textId="77777777" w:rsidR="00C41FC3" w:rsidRPr="00693F17" w:rsidRDefault="00C41FC3" w:rsidP="006D53A1">
            <w:pPr>
              <w:keepNext/>
              <w:rPr>
                <w:b/>
                <w:sz w:val="20"/>
                <w:szCs w:val="20"/>
              </w:rPr>
            </w:pPr>
            <w:r w:rsidRPr="00693F17">
              <w:rPr>
                <w:b/>
                <w:sz w:val="20"/>
                <w:szCs w:val="20"/>
              </w:rPr>
              <w:t>MIME type</w:t>
            </w:r>
          </w:p>
        </w:tc>
      </w:tr>
      <w:tr w:rsidR="00C41FC3" w:rsidRPr="00693F17" w14:paraId="4122310E" w14:textId="77777777" w:rsidTr="008041CC">
        <w:tc>
          <w:tcPr>
            <w:tcW w:w="2178" w:type="dxa"/>
            <w:tcMar>
              <w:top w:w="20" w:type="dxa"/>
              <w:bottom w:w="20" w:type="dxa"/>
            </w:tcMar>
          </w:tcPr>
          <w:p w14:paraId="4122310B" w14:textId="77777777" w:rsidR="00C41FC3" w:rsidRPr="00693F17" w:rsidRDefault="00C41FC3" w:rsidP="006D53A1">
            <w:pPr>
              <w:pStyle w:val="Text"/>
              <w:spacing w:after="0"/>
              <w:rPr>
                <w:rFonts w:ascii="Calibri" w:hAnsi="Calibri"/>
              </w:rPr>
            </w:pPr>
            <w:r w:rsidRPr="00693F17">
              <w:rPr>
                <w:rFonts w:ascii="Calibri" w:hAnsi="Calibri"/>
              </w:rPr>
              <w:t>Windows Media Playlist</w:t>
            </w:r>
          </w:p>
        </w:tc>
        <w:tc>
          <w:tcPr>
            <w:tcW w:w="1890" w:type="dxa"/>
            <w:tcMar>
              <w:top w:w="20" w:type="dxa"/>
              <w:bottom w:w="20" w:type="dxa"/>
            </w:tcMar>
          </w:tcPr>
          <w:p w14:paraId="4122310C" w14:textId="77777777" w:rsidR="00C41FC3" w:rsidRPr="00693F17" w:rsidRDefault="00C41FC3" w:rsidP="006D53A1">
            <w:pPr>
              <w:pStyle w:val="Text"/>
              <w:spacing w:after="0"/>
              <w:rPr>
                <w:rFonts w:ascii="Calibri" w:hAnsi="Calibri"/>
              </w:rPr>
            </w:pPr>
            <w:r w:rsidRPr="00693F17">
              <w:rPr>
                <w:rFonts w:ascii="Calibri" w:hAnsi="Calibri"/>
              </w:rPr>
              <w:t>.</w:t>
            </w:r>
            <w:proofErr w:type="spellStart"/>
            <w:r w:rsidRPr="00693F17">
              <w:rPr>
                <w:rFonts w:ascii="Calibri" w:hAnsi="Calibri"/>
              </w:rPr>
              <w:t>wpl</w:t>
            </w:r>
            <w:proofErr w:type="spellEnd"/>
            <w:r w:rsidRPr="00693F17">
              <w:rPr>
                <w:rFonts w:ascii="Calibri" w:hAnsi="Calibri"/>
              </w:rPr>
              <w:t>, .</w:t>
            </w:r>
            <w:proofErr w:type="spellStart"/>
            <w:r w:rsidRPr="00693F17">
              <w:rPr>
                <w:rFonts w:ascii="Calibri" w:hAnsi="Calibri"/>
              </w:rPr>
              <w:t>asx</w:t>
            </w:r>
            <w:proofErr w:type="spellEnd"/>
          </w:p>
        </w:tc>
        <w:tc>
          <w:tcPr>
            <w:tcW w:w="1800" w:type="dxa"/>
            <w:tcMar>
              <w:top w:w="20" w:type="dxa"/>
              <w:bottom w:w="20" w:type="dxa"/>
            </w:tcMar>
          </w:tcPr>
          <w:p w14:paraId="4122310D" w14:textId="77777777" w:rsidR="00C41FC3" w:rsidRPr="00693F17" w:rsidRDefault="00055B07" w:rsidP="006D53A1">
            <w:pPr>
              <w:pStyle w:val="Text"/>
              <w:spacing w:after="0"/>
              <w:rPr>
                <w:rFonts w:ascii="Calibri" w:hAnsi="Calibri"/>
              </w:rPr>
            </w:pPr>
            <w:r>
              <w:rPr>
                <w:rFonts w:ascii="Calibri" w:hAnsi="Calibri"/>
              </w:rPr>
              <w:t>Not applicable</w:t>
            </w:r>
          </w:p>
        </w:tc>
      </w:tr>
      <w:tr w:rsidR="00C41FC3" w:rsidRPr="00693F17" w14:paraId="41223112" w14:textId="77777777" w:rsidTr="008041CC">
        <w:tc>
          <w:tcPr>
            <w:tcW w:w="2178" w:type="dxa"/>
            <w:tcBorders>
              <w:left w:val="nil"/>
              <w:bottom w:val="single" w:sz="2" w:space="0" w:color="auto"/>
            </w:tcBorders>
            <w:tcMar>
              <w:top w:w="20" w:type="dxa"/>
              <w:bottom w:w="20" w:type="dxa"/>
            </w:tcMar>
          </w:tcPr>
          <w:p w14:paraId="4122310F" w14:textId="77777777" w:rsidR="00C41FC3" w:rsidRPr="00693F17" w:rsidRDefault="00C41FC3" w:rsidP="006D53A1">
            <w:pPr>
              <w:pStyle w:val="Text"/>
              <w:spacing w:after="0"/>
              <w:rPr>
                <w:rFonts w:ascii="Calibri" w:hAnsi="Calibri"/>
              </w:rPr>
            </w:pPr>
            <w:r w:rsidRPr="00693F17">
              <w:rPr>
                <w:rFonts w:ascii="Calibri" w:hAnsi="Calibri"/>
              </w:rPr>
              <w:t>M3U</w:t>
            </w:r>
          </w:p>
        </w:tc>
        <w:tc>
          <w:tcPr>
            <w:tcW w:w="1890" w:type="dxa"/>
            <w:tcBorders>
              <w:bottom w:val="single" w:sz="2" w:space="0" w:color="auto"/>
            </w:tcBorders>
            <w:tcMar>
              <w:top w:w="20" w:type="dxa"/>
              <w:bottom w:w="20" w:type="dxa"/>
            </w:tcMar>
          </w:tcPr>
          <w:p w14:paraId="41223110" w14:textId="77777777" w:rsidR="00C41FC3" w:rsidRPr="00693F17" w:rsidRDefault="00C41FC3" w:rsidP="006D53A1">
            <w:pPr>
              <w:pStyle w:val="Text"/>
              <w:spacing w:after="0"/>
              <w:rPr>
                <w:rFonts w:ascii="Calibri" w:hAnsi="Calibri"/>
              </w:rPr>
            </w:pPr>
            <w:r w:rsidRPr="00693F17">
              <w:rPr>
                <w:rFonts w:ascii="Calibri" w:hAnsi="Calibri"/>
              </w:rPr>
              <w:t>.m3u</w:t>
            </w:r>
          </w:p>
        </w:tc>
        <w:tc>
          <w:tcPr>
            <w:tcW w:w="1800" w:type="dxa"/>
            <w:tcBorders>
              <w:bottom w:val="single" w:sz="2" w:space="0" w:color="auto"/>
              <w:right w:val="nil"/>
            </w:tcBorders>
            <w:tcMar>
              <w:top w:w="20" w:type="dxa"/>
              <w:bottom w:w="20" w:type="dxa"/>
            </w:tcMar>
          </w:tcPr>
          <w:p w14:paraId="41223111" w14:textId="77777777" w:rsidR="00C41FC3" w:rsidRPr="00693F17" w:rsidRDefault="00055B07" w:rsidP="006D53A1">
            <w:pPr>
              <w:pStyle w:val="Text"/>
              <w:spacing w:after="0"/>
              <w:rPr>
                <w:rFonts w:ascii="Calibri" w:hAnsi="Calibri"/>
              </w:rPr>
            </w:pPr>
            <w:r>
              <w:rPr>
                <w:rFonts w:ascii="Calibri" w:hAnsi="Calibri"/>
              </w:rPr>
              <w:t>Not applicable</w:t>
            </w:r>
          </w:p>
        </w:tc>
      </w:tr>
    </w:tbl>
    <w:p w14:paraId="41223113" w14:textId="77777777" w:rsidR="00C41FC3" w:rsidRDefault="00C41FC3" w:rsidP="00E15178">
      <w:pPr>
        <w:pStyle w:val="Heading3"/>
      </w:pPr>
      <w:bookmarkStart w:id="25" w:name="_Toc323216119"/>
      <w:r>
        <w:t>Additional Formats</w:t>
      </w:r>
      <w:bookmarkEnd w:id="11"/>
      <w:bookmarkEnd w:id="12"/>
      <w:bookmarkEnd w:id="25"/>
    </w:p>
    <w:p w14:paraId="41223114" w14:textId="77777777" w:rsidR="00C41FC3" w:rsidRPr="00217597" w:rsidRDefault="00C41FC3" w:rsidP="00E15178">
      <w:pPr>
        <w:pStyle w:val="BodyText"/>
      </w:pPr>
      <w:r w:rsidRPr="00217597">
        <w:t xml:space="preserve">Format support in </w:t>
      </w:r>
      <w:r>
        <w:t>Windows Media Player is extensible. You can add m</w:t>
      </w:r>
      <w:r w:rsidRPr="00217597">
        <w:t xml:space="preserve">edia formats to </w:t>
      </w:r>
      <w:r>
        <w:t>Windows Media Player</w:t>
      </w:r>
      <w:r w:rsidRPr="00217597">
        <w:t xml:space="preserve"> by installing the appropriate codec and creating the appropriate registry keys on the system </w:t>
      </w:r>
      <w:r w:rsidR="00F129E8">
        <w:t xml:space="preserve">that is </w:t>
      </w:r>
      <w:r w:rsidRPr="00217597">
        <w:t xml:space="preserve">running </w:t>
      </w:r>
      <w:r>
        <w:t>Windows Media Player</w:t>
      </w:r>
      <w:r w:rsidRPr="00217597">
        <w:t>. Formats that are supported</w:t>
      </w:r>
      <w:r>
        <w:t xml:space="preserve"> </w:t>
      </w:r>
      <w:r w:rsidRPr="00217597">
        <w:t xml:space="preserve">in </w:t>
      </w:r>
      <w:r>
        <w:t>Windows Media Player</w:t>
      </w:r>
      <w:r w:rsidRPr="00217597">
        <w:t xml:space="preserve"> are also supported by </w:t>
      </w:r>
      <w:r>
        <w:t>the Windows 7 NSS</w:t>
      </w:r>
      <w:r w:rsidRPr="00217597">
        <w:t xml:space="preserve">. For more information, </w:t>
      </w:r>
      <w:r>
        <w:t>see</w:t>
      </w:r>
      <w:r w:rsidRPr="00217597">
        <w:t xml:space="preserve"> </w:t>
      </w:r>
      <w:r>
        <w:t>“</w:t>
      </w:r>
      <w:r w:rsidRPr="00217597">
        <w:t>Resources</w:t>
      </w:r>
      <w:r>
        <w:t>”</w:t>
      </w:r>
      <w:r w:rsidRPr="00217597">
        <w:t xml:space="preserve"> at the end of this paper.</w:t>
      </w:r>
    </w:p>
    <w:p w14:paraId="41223115" w14:textId="77777777" w:rsidR="00C41FC3" w:rsidRDefault="00C41FC3" w:rsidP="00E15178">
      <w:pPr>
        <w:pStyle w:val="Heading2"/>
        <w:ind w:firstLine="720"/>
      </w:pPr>
      <w:bookmarkStart w:id="26" w:name="_Toc165794516"/>
      <w:bookmarkStart w:id="27" w:name="_Toc323216120"/>
      <w:r>
        <w:t>Supported Streaming Protocols</w:t>
      </w:r>
      <w:bookmarkEnd w:id="26"/>
      <w:bookmarkEnd w:id="27"/>
    </w:p>
    <w:p w14:paraId="41223116" w14:textId="77777777" w:rsidR="00C41FC3" w:rsidRDefault="00C41FC3" w:rsidP="00E15178">
      <w:pPr>
        <w:pStyle w:val="BodyText"/>
      </w:pPr>
      <w:r>
        <w:t xml:space="preserve">The NSS </w:t>
      </w:r>
      <w:r w:rsidR="00F129E8">
        <w:t>i</w:t>
      </w:r>
      <w:r>
        <w:t xml:space="preserve">n Windows 7 and Windows Vista® supports HTTP and </w:t>
      </w:r>
      <w:r w:rsidR="00F129E8">
        <w:t>Real-Time Str</w:t>
      </w:r>
      <w:r w:rsidR="008041CC">
        <w:t>e</w:t>
      </w:r>
      <w:r w:rsidR="00F129E8">
        <w:t>aming Protocol (</w:t>
      </w:r>
      <w:r>
        <w:t>RTSP</w:t>
      </w:r>
      <w:r w:rsidR="00F129E8">
        <w:t>)</w:t>
      </w:r>
      <w:r>
        <w:t xml:space="preserve">/RTP protocols for delivering content to devices. The NSS </w:t>
      </w:r>
      <w:r w:rsidR="00F129E8">
        <w:t>i</w:t>
      </w:r>
      <w:r>
        <w:t>n Windows</w:t>
      </w:r>
      <w:r w:rsidR="00F129E8">
        <w:t> </w:t>
      </w:r>
      <w:r>
        <w:t xml:space="preserve">XP supports streaming only </w:t>
      </w:r>
      <w:r w:rsidR="00F129E8">
        <w:t xml:space="preserve">over </w:t>
      </w:r>
      <w:r>
        <w:t>HTTP.</w:t>
      </w:r>
    </w:p>
    <w:p w14:paraId="41223117" w14:textId="77777777" w:rsidR="00C41FC3" w:rsidRDefault="00C41FC3" w:rsidP="005873FF">
      <w:pPr>
        <w:pStyle w:val="Heading2"/>
        <w:ind w:firstLine="720"/>
      </w:pPr>
      <w:bookmarkStart w:id="28" w:name="_Toc165794550"/>
      <w:bookmarkStart w:id="29" w:name="_Toc323216121"/>
      <w:r>
        <w:t>Format Transcoding</w:t>
      </w:r>
      <w:bookmarkEnd w:id="28"/>
      <w:bookmarkEnd w:id="29"/>
    </w:p>
    <w:p w14:paraId="41223118" w14:textId="77777777" w:rsidR="00C41FC3" w:rsidRDefault="00C41FC3" w:rsidP="00E15178">
      <w:pPr>
        <w:pStyle w:val="BodyText"/>
      </w:pPr>
      <w:r>
        <w:t>The Windows 7 NS</w:t>
      </w:r>
      <w:r w:rsidR="00F129E8">
        <w:t>S</w:t>
      </w:r>
      <w:r>
        <w:t xml:space="preserve"> uses the Media Delivery Engine to deliver transcoded media content—content that is converted from one format to another—to the requesting device.</w:t>
      </w:r>
    </w:p>
    <w:p w14:paraId="41223119" w14:textId="77777777" w:rsidR="00693F17" w:rsidRDefault="00C41FC3" w:rsidP="00E15178">
      <w:pPr>
        <w:pStyle w:val="BodyText"/>
      </w:pPr>
      <w:r>
        <w:t>When the Windows 7 NS</w:t>
      </w:r>
      <w:r w:rsidR="00F129E8">
        <w:t>S</w:t>
      </w:r>
      <w:r>
        <w:t xml:space="preserve"> exposes a media file to a device, it provides</w:t>
      </w:r>
      <w:r w:rsidRPr="0062172A">
        <w:t xml:space="preserve"> multiple resource elements</w:t>
      </w:r>
      <w:r>
        <w:t xml:space="preserve"> for the content. One resource element specifies a </w:t>
      </w:r>
      <w:r w:rsidRPr="0062172A">
        <w:t xml:space="preserve">URL </w:t>
      </w:r>
      <w:r>
        <w:t xml:space="preserve">for </w:t>
      </w:r>
      <w:r w:rsidRPr="0062172A">
        <w:t xml:space="preserve">the content in </w:t>
      </w:r>
      <w:r>
        <w:t xml:space="preserve">its original format. The subsequent resource elements each specify a URL for a </w:t>
      </w:r>
      <w:r w:rsidRPr="0062172A">
        <w:t xml:space="preserve">transcoded </w:t>
      </w:r>
      <w:r>
        <w:t xml:space="preserve">version of the content. A device </w:t>
      </w:r>
      <w:r w:rsidR="00F129E8">
        <w:t xml:space="preserve">can </w:t>
      </w:r>
      <w:r>
        <w:t>choose a resource element for which it has a codec to play</w:t>
      </w:r>
      <w:r w:rsidR="00F129E8">
        <w:t xml:space="preserve"> </w:t>
      </w:r>
      <w:r>
        <w:t>back, and the NSS automatically transcode</w:t>
      </w:r>
      <w:r w:rsidR="00F129E8">
        <w:t>s</w:t>
      </w:r>
      <w:r>
        <w:t xml:space="preserve"> the original format to the requested format. Formats supported for transcode by the Windows 7 NSS are listed in </w:t>
      </w:r>
      <w:r w:rsidR="00F129E8">
        <w:t>T</w:t>
      </w:r>
      <w:r>
        <w:t>able</w:t>
      </w:r>
      <w:r w:rsidR="00F129E8">
        <w:t> 6</w:t>
      </w:r>
      <w:r>
        <w:t>.</w:t>
      </w:r>
    </w:p>
    <w:p w14:paraId="4122311A" w14:textId="77777777" w:rsidR="00C41FC3" w:rsidRDefault="00C41FC3" w:rsidP="000467DE">
      <w:pPr>
        <w:pStyle w:val="BodyText"/>
      </w:pPr>
      <w:r>
        <w:t xml:space="preserve">For an example </w:t>
      </w:r>
      <w:r w:rsidR="00055B07">
        <w:t>showing</w:t>
      </w:r>
      <w:r w:rsidRPr="00A12CB2">
        <w:t xml:space="preserve"> multiple resource elements </w:t>
      </w:r>
      <w:r>
        <w:t>for transcoded content, see Appendix 2.</w:t>
      </w:r>
    </w:p>
    <w:p w14:paraId="4122311B" w14:textId="77777777" w:rsidR="00C41FC3" w:rsidRDefault="00C41FC3" w:rsidP="00E15178">
      <w:pPr>
        <w:pStyle w:val="TableHead"/>
      </w:pPr>
      <w:proofErr w:type="gramStart"/>
      <w:r>
        <w:t xml:space="preserve">Table </w:t>
      </w:r>
      <w:proofErr w:type="gramEnd"/>
      <w:r w:rsidR="006F4DDB">
        <w:fldChar w:fldCharType="begin"/>
      </w:r>
      <w:r w:rsidR="00A65C9F">
        <w:instrText xml:space="preserve"> SEQ Table \* ARABIC </w:instrText>
      </w:r>
      <w:r w:rsidR="006F4DDB">
        <w:fldChar w:fldCharType="separate"/>
      </w:r>
      <w:r>
        <w:rPr>
          <w:noProof/>
        </w:rPr>
        <w:t>6</w:t>
      </w:r>
      <w:r w:rsidR="006F4DDB">
        <w:fldChar w:fldCharType="end"/>
      </w:r>
      <w:proofErr w:type="gramStart"/>
      <w:r>
        <w:t>.</w:t>
      </w:r>
      <w:proofErr w:type="gramEnd"/>
      <w:r>
        <w:t xml:space="preserve"> Supported Transcoding Formats by Content Type</w:t>
      </w:r>
    </w:p>
    <w:tbl>
      <w:tblPr>
        <w:tblW w:w="6588" w:type="dxa"/>
        <w:tblBorders>
          <w:top w:val="single" w:sz="2" w:space="0" w:color="808080"/>
          <w:bottom w:val="single" w:sz="2" w:space="0" w:color="808080"/>
          <w:insideH w:val="single" w:sz="2" w:space="0" w:color="808080"/>
          <w:insideV w:val="single" w:sz="2" w:space="0" w:color="808080"/>
        </w:tblBorders>
        <w:tblLayout w:type="fixed"/>
        <w:tblLook w:val="01E0" w:firstRow="1" w:lastRow="1" w:firstColumn="1" w:lastColumn="1" w:noHBand="0" w:noVBand="0"/>
      </w:tblPr>
      <w:tblGrid>
        <w:gridCol w:w="1460"/>
        <w:gridCol w:w="5128"/>
      </w:tblGrid>
      <w:tr w:rsidR="00C41FC3" w:rsidRPr="00693F17" w14:paraId="4122311E" w14:textId="77777777" w:rsidTr="00F129E8">
        <w:trPr>
          <w:tblHeader/>
        </w:trPr>
        <w:tc>
          <w:tcPr>
            <w:tcW w:w="1460" w:type="dxa"/>
            <w:tcBorders>
              <w:top w:val="single" w:sz="2" w:space="0" w:color="auto"/>
              <w:left w:val="nil"/>
              <w:bottom w:val="single" w:sz="2" w:space="0" w:color="auto"/>
              <w:right w:val="nil"/>
            </w:tcBorders>
            <w:shd w:val="clear" w:color="auto" w:fill="D9E3ED"/>
            <w:tcMar>
              <w:top w:w="20" w:type="dxa"/>
              <w:bottom w:w="20" w:type="dxa"/>
            </w:tcMar>
          </w:tcPr>
          <w:p w14:paraId="4122311C" w14:textId="77777777" w:rsidR="00C41FC3" w:rsidRPr="00693F17" w:rsidRDefault="00C41FC3" w:rsidP="006D53A1">
            <w:pPr>
              <w:pStyle w:val="Text"/>
              <w:keepNext/>
              <w:spacing w:after="0"/>
              <w:rPr>
                <w:rFonts w:ascii="Calibri" w:hAnsi="Calibri"/>
                <w:b/>
                <w:color w:val="000000"/>
              </w:rPr>
            </w:pPr>
            <w:r w:rsidRPr="00693F17">
              <w:rPr>
                <w:rFonts w:ascii="Calibri" w:hAnsi="Calibri"/>
                <w:b/>
                <w:color w:val="000000"/>
              </w:rPr>
              <w:t>Content type</w:t>
            </w:r>
          </w:p>
        </w:tc>
        <w:tc>
          <w:tcPr>
            <w:tcW w:w="5128" w:type="dxa"/>
            <w:tcBorders>
              <w:top w:val="single" w:sz="2" w:space="0" w:color="auto"/>
              <w:left w:val="nil"/>
              <w:bottom w:val="single" w:sz="2" w:space="0" w:color="auto"/>
              <w:right w:val="nil"/>
            </w:tcBorders>
            <w:shd w:val="clear" w:color="auto" w:fill="D9E3ED"/>
            <w:tcMar>
              <w:top w:w="20" w:type="dxa"/>
              <w:bottom w:w="20" w:type="dxa"/>
            </w:tcMar>
          </w:tcPr>
          <w:p w14:paraId="4122311D" w14:textId="77777777" w:rsidR="00C41FC3" w:rsidRPr="00693F17" w:rsidRDefault="00C41FC3" w:rsidP="00C13E1C">
            <w:pPr>
              <w:pStyle w:val="Text"/>
              <w:keepNext/>
              <w:spacing w:after="0"/>
              <w:rPr>
                <w:rFonts w:ascii="Calibri" w:hAnsi="Calibri"/>
                <w:b/>
                <w:color w:val="000000"/>
              </w:rPr>
            </w:pPr>
            <w:r w:rsidRPr="00693F17">
              <w:rPr>
                <w:rFonts w:ascii="Calibri" w:hAnsi="Calibri"/>
                <w:b/>
                <w:color w:val="000000"/>
              </w:rPr>
              <w:t>Destination format</w:t>
            </w:r>
          </w:p>
        </w:tc>
      </w:tr>
      <w:tr w:rsidR="00C41FC3" w:rsidRPr="00693F17" w14:paraId="41223123" w14:textId="77777777" w:rsidTr="00F129E8">
        <w:trPr>
          <w:trHeight w:val="125"/>
        </w:trPr>
        <w:tc>
          <w:tcPr>
            <w:tcW w:w="1460" w:type="dxa"/>
            <w:tcMar>
              <w:top w:w="20" w:type="dxa"/>
              <w:bottom w:w="20" w:type="dxa"/>
            </w:tcMar>
          </w:tcPr>
          <w:p w14:paraId="4122311F" w14:textId="77777777" w:rsidR="00C41FC3" w:rsidRPr="00693F17" w:rsidRDefault="00C41FC3" w:rsidP="006D53A1">
            <w:pPr>
              <w:pStyle w:val="Text"/>
              <w:spacing w:after="0"/>
              <w:rPr>
                <w:rFonts w:ascii="Calibri" w:hAnsi="Calibri"/>
              </w:rPr>
            </w:pPr>
            <w:r w:rsidRPr="00693F17">
              <w:rPr>
                <w:rFonts w:ascii="Calibri" w:hAnsi="Calibri"/>
              </w:rPr>
              <w:t>Music / Audio</w:t>
            </w:r>
          </w:p>
        </w:tc>
        <w:tc>
          <w:tcPr>
            <w:tcW w:w="5128" w:type="dxa"/>
            <w:tcMar>
              <w:top w:w="20" w:type="dxa"/>
              <w:bottom w:w="20" w:type="dxa"/>
            </w:tcMar>
          </w:tcPr>
          <w:p w14:paraId="41223120" w14:textId="77777777" w:rsidR="00C41FC3" w:rsidRPr="00693F17" w:rsidRDefault="00C41FC3" w:rsidP="006D53A1">
            <w:pPr>
              <w:pStyle w:val="Text"/>
              <w:spacing w:after="0"/>
              <w:rPr>
                <w:rFonts w:ascii="Calibri" w:hAnsi="Calibri"/>
              </w:rPr>
            </w:pPr>
            <w:r w:rsidRPr="00693F17">
              <w:rPr>
                <w:rFonts w:ascii="Calibri" w:hAnsi="Calibri"/>
              </w:rPr>
              <w:t>PCM</w:t>
            </w:r>
          </w:p>
          <w:p w14:paraId="41223121" w14:textId="77777777" w:rsidR="00C41FC3" w:rsidRPr="00693F17" w:rsidRDefault="00C41FC3" w:rsidP="006D53A1">
            <w:pPr>
              <w:pStyle w:val="Text"/>
              <w:spacing w:after="0"/>
              <w:rPr>
                <w:rFonts w:ascii="Calibri" w:hAnsi="Calibri"/>
              </w:rPr>
            </w:pPr>
            <w:r w:rsidRPr="00693F17">
              <w:rPr>
                <w:rFonts w:ascii="Calibri" w:hAnsi="Calibri"/>
              </w:rPr>
              <w:t>WMA</w:t>
            </w:r>
          </w:p>
          <w:p w14:paraId="41223122" w14:textId="77777777" w:rsidR="00C41FC3" w:rsidRPr="00693F17" w:rsidRDefault="00C41FC3" w:rsidP="006D53A1">
            <w:pPr>
              <w:pStyle w:val="Text"/>
              <w:spacing w:after="0"/>
              <w:rPr>
                <w:rFonts w:ascii="Calibri" w:hAnsi="Calibri"/>
              </w:rPr>
            </w:pPr>
            <w:r w:rsidRPr="00693F17">
              <w:rPr>
                <w:rFonts w:ascii="Calibri" w:hAnsi="Calibri"/>
              </w:rPr>
              <w:t>MP3</w:t>
            </w:r>
          </w:p>
        </w:tc>
      </w:tr>
      <w:tr w:rsidR="00C41FC3" w:rsidRPr="00693F17" w14:paraId="41223127" w14:textId="77777777" w:rsidTr="00F129E8">
        <w:tc>
          <w:tcPr>
            <w:tcW w:w="1460" w:type="dxa"/>
            <w:tcMar>
              <w:top w:w="20" w:type="dxa"/>
              <w:bottom w:w="20" w:type="dxa"/>
            </w:tcMar>
          </w:tcPr>
          <w:p w14:paraId="41223124" w14:textId="77777777" w:rsidR="00C41FC3" w:rsidRPr="00693F17" w:rsidRDefault="00C41FC3" w:rsidP="006D53A1">
            <w:pPr>
              <w:pStyle w:val="Text"/>
              <w:spacing w:after="0"/>
              <w:rPr>
                <w:rFonts w:ascii="Calibri" w:hAnsi="Calibri"/>
              </w:rPr>
            </w:pPr>
            <w:r w:rsidRPr="00693F17">
              <w:rPr>
                <w:rFonts w:ascii="Calibri" w:hAnsi="Calibri"/>
              </w:rPr>
              <w:t>Photos / Pictures</w:t>
            </w:r>
          </w:p>
        </w:tc>
        <w:tc>
          <w:tcPr>
            <w:tcW w:w="5128" w:type="dxa"/>
            <w:tcMar>
              <w:top w:w="20" w:type="dxa"/>
              <w:bottom w:w="20" w:type="dxa"/>
            </w:tcMar>
          </w:tcPr>
          <w:p w14:paraId="41223125" w14:textId="77777777" w:rsidR="00C41FC3" w:rsidRPr="00693F17" w:rsidRDefault="00C41FC3" w:rsidP="006D53A1">
            <w:pPr>
              <w:pStyle w:val="Text"/>
              <w:spacing w:after="0"/>
              <w:rPr>
                <w:rFonts w:ascii="Calibri" w:hAnsi="Calibri"/>
              </w:rPr>
            </w:pPr>
            <w:r w:rsidRPr="00693F17">
              <w:rPr>
                <w:rFonts w:ascii="Calibri" w:hAnsi="Calibri"/>
              </w:rPr>
              <w:t>YUV</w:t>
            </w:r>
          </w:p>
          <w:p w14:paraId="41223126" w14:textId="77777777" w:rsidR="00C41FC3" w:rsidRPr="00693F17" w:rsidRDefault="00C41FC3" w:rsidP="006D53A1">
            <w:pPr>
              <w:pStyle w:val="Text"/>
              <w:spacing w:after="0"/>
              <w:rPr>
                <w:rFonts w:ascii="Calibri" w:hAnsi="Calibri"/>
              </w:rPr>
            </w:pPr>
            <w:r w:rsidRPr="00693F17">
              <w:rPr>
                <w:rFonts w:ascii="Calibri" w:hAnsi="Calibri"/>
              </w:rPr>
              <w:t>JPG</w:t>
            </w:r>
          </w:p>
        </w:tc>
      </w:tr>
      <w:tr w:rsidR="00C41FC3" w:rsidRPr="00693F17" w14:paraId="4122312C" w14:textId="77777777" w:rsidTr="00F129E8">
        <w:tc>
          <w:tcPr>
            <w:tcW w:w="1460" w:type="dxa"/>
            <w:tcBorders>
              <w:left w:val="nil"/>
              <w:bottom w:val="single" w:sz="2" w:space="0" w:color="auto"/>
            </w:tcBorders>
            <w:tcMar>
              <w:top w:w="20" w:type="dxa"/>
              <w:bottom w:w="20" w:type="dxa"/>
            </w:tcMar>
          </w:tcPr>
          <w:p w14:paraId="41223128" w14:textId="77777777" w:rsidR="00C41FC3" w:rsidRPr="00693F17" w:rsidRDefault="00C41FC3" w:rsidP="006D53A1">
            <w:pPr>
              <w:pStyle w:val="Text"/>
              <w:spacing w:after="0"/>
              <w:rPr>
                <w:rFonts w:ascii="Calibri" w:hAnsi="Calibri"/>
              </w:rPr>
            </w:pPr>
            <w:r w:rsidRPr="00693F17">
              <w:rPr>
                <w:rFonts w:ascii="Calibri" w:hAnsi="Calibri"/>
              </w:rPr>
              <w:t>Video</w:t>
            </w:r>
          </w:p>
        </w:tc>
        <w:tc>
          <w:tcPr>
            <w:tcW w:w="5128" w:type="dxa"/>
            <w:tcBorders>
              <w:bottom w:val="single" w:sz="2" w:space="0" w:color="auto"/>
              <w:right w:val="nil"/>
            </w:tcBorders>
            <w:tcMar>
              <w:top w:w="20" w:type="dxa"/>
              <w:bottom w:w="20" w:type="dxa"/>
            </w:tcMar>
          </w:tcPr>
          <w:p w14:paraId="41223129" w14:textId="77777777" w:rsidR="00C41FC3" w:rsidRPr="00693F17" w:rsidRDefault="00C41FC3" w:rsidP="006D53A1">
            <w:pPr>
              <w:pStyle w:val="Text"/>
              <w:keepNext/>
              <w:spacing w:after="0"/>
              <w:rPr>
                <w:rFonts w:ascii="Calibri" w:hAnsi="Calibri"/>
              </w:rPr>
            </w:pPr>
            <w:r w:rsidRPr="00693F17">
              <w:rPr>
                <w:rFonts w:ascii="Calibri" w:hAnsi="Calibri"/>
              </w:rPr>
              <w:t xml:space="preserve">MPEG2 </w:t>
            </w:r>
            <w:r w:rsidR="00A87BAC">
              <w:rPr>
                <w:rFonts w:ascii="Calibri" w:hAnsi="Calibri"/>
              </w:rPr>
              <w:t>(phase alternating line—</w:t>
            </w:r>
            <w:r w:rsidRPr="00693F17">
              <w:rPr>
                <w:rFonts w:ascii="Calibri" w:hAnsi="Calibri"/>
              </w:rPr>
              <w:t>PAL)</w:t>
            </w:r>
          </w:p>
          <w:p w14:paraId="4122312A" w14:textId="77777777" w:rsidR="00C41FC3" w:rsidRPr="00693F17" w:rsidRDefault="00C41FC3" w:rsidP="006D53A1">
            <w:pPr>
              <w:pStyle w:val="Text"/>
              <w:keepNext/>
              <w:spacing w:after="0"/>
              <w:rPr>
                <w:rFonts w:ascii="Calibri" w:hAnsi="Calibri"/>
              </w:rPr>
            </w:pPr>
            <w:r w:rsidRPr="00693F17">
              <w:rPr>
                <w:rFonts w:ascii="Calibri" w:hAnsi="Calibri"/>
              </w:rPr>
              <w:t>MPEG2 (</w:t>
            </w:r>
            <w:r w:rsidR="00F129E8">
              <w:rPr>
                <w:rFonts w:ascii="Calibri" w:hAnsi="Calibri"/>
              </w:rPr>
              <w:t>National Television System Committee—</w:t>
            </w:r>
            <w:r w:rsidRPr="00693F17">
              <w:rPr>
                <w:rFonts w:ascii="Calibri" w:hAnsi="Calibri"/>
              </w:rPr>
              <w:t>NTSC)</w:t>
            </w:r>
          </w:p>
          <w:p w14:paraId="4122312B" w14:textId="77777777" w:rsidR="00C41FC3" w:rsidRPr="00693F17" w:rsidRDefault="00C41FC3" w:rsidP="006D53A1">
            <w:pPr>
              <w:pStyle w:val="Text"/>
              <w:keepNext/>
              <w:spacing w:after="0"/>
              <w:rPr>
                <w:rFonts w:ascii="Calibri" w:hAnsi="Calibri"/>
              </w:rPr>
            </w:pPr>
            <w:r w:rsidRPr="00693F17">
              <w:rPr>
                <w:rFonts w:ascii="Calibri" w:hAnsi="Calibri"/>
              </w:rPr>
              <w:t>WMV</w:t>
            </w:r>
          </w:p>
        </w:tc>
      </w:tr>
    </w:tbl>
    <w:p w14:paraId="4122312D" w14:textId="77777777" w:rsidR="00C41FC3" w:rsidRDefault="00C41FC3" w:rsidP="00C13E1C">
      <w:pPr>
        <w:pStyle w:val="Le"/>
      </w:pPr>
    </w:p>
    <w:p w14:paraId="4122312E" w14:textId="77777777" w:rsidR="00C41FC3" w:rsidRDefault="00C41FC3" w:rsidP="00E15178">
      <w:pPr>
        <w:pStyle w:val="BodyText"/>
      </w:pPr>
      <w:r>
        <w:t xml:space="preserve">As mentioned earlier, Windows Media Player supports transcoding </w:t>
      </w:r>
      <w:r w:rsidR="00055B07">
        <w:t>most</w:t>
      </w:r>
      <w:r>
        <w:t xml:space="preserve"> supported input media formats to the </w:t>
      </w:r>
      <w:r w:rsidR="00055B07">
        <w:t xml:space="preserve">preceding </w:t>
      </w:r>
      <w:r>
        <w:t xml:space="preserve">destination formats. This support means that digital media devices that implement the DMP and DMR role </w:t>
      </w:r>
      <w:r w:rsidR="00F129E8">
        <w:t xml:space="preserve">are </w:t>
      </w:r>
      <w:r>
        <w:t xml:space="preserve">not </w:t>
      </w:r>
      <w:r w:rsidR="00F129E8">
        <w:t xml:space="preserve">required </w:t>
      </w:r>
      <w:r>
        <w:t>to support all codecs to deliver a great playback experience. For example, if a user has video files that are all XVID, the Windows 7 NSS exposes the native XVID file to DMPs and DMRs, and also exposes a transcoded WMV and MPEG2 stream. This means that</w:t>
      </w:r>
      <w:r w:rsidR="00055B07">
        <w:t>,</w:t>
      </w:r>
      <w:r>
        <w:t xml:space="preserve"> even though the DMP and DMR do not support XVID, they still </w:t>
      </w:r>
      <w:r w:rsidR="00F129E8">
        <w:t xml:space="preserve">can </w:t>
      </w:r>
      <w:r>
        <w:t>provide a great playback experience for the consumer by requesting the WMV or MPEG2 format, where Windows automatically transcodes the XVID content.</w:t>
      </w:r>
    </w:p>
    <w:p w14:paraId="4122312F" w14:textId="77777777" w:rsidR="00693F17" w:rsidRDefault="00C41FC3" w:rsidP="00E15178">
      <w:pPr>
        <w:pStyle w:val="Heading3"/>
      </w:pPr>
      <w:bookmarkStart w:id="30" w:name="_Toc323216122"/>
      <w:r>
        <w:t>Multiple Resolutions</w:t>
      </w:r>
      <w:bookmarkEnd w:id="30"/>
    </w:p>
    <w:p w14:paraId="41223130" w14:textId="77777777" w:rsidR="00C41FC3" w:rsidRPr="00077ADD" w:rsidRDefault="00C41FC3" w:rsidP="00E15178">
      <w:pPr>
        <w:pStyle w:val="BodyText"/>
      </w:pPr>
      <w:r>
        <w:t xml:space="preserve">The Windows 7 NSS provides multiple transcoded streams </w:t>
      </w:r>
      <w:r w:rsidR="00F129E8">
        <w:t xml:space="preserve">that </w:t>
      </w:r>
      <w:r>
        <w:t>us</w:t>
      </w:r>
      <w:r w:rsidR="00F129E8">
        <w:t>e</w:t>
      </w:r>
      <w:r>
        <w:t xml:space="preserve"> different codecs, and transcoded resource elements at different resolutions and bit rates. This option </w:t>
      </w:r>
      <w:r w:rsidR="00F129E8">
        <w:t xml:space="preserve">lets </w:t>
      </w:r>
      <w:r>
        <w:t>devices choose the stream that best meets their characteristics and bandwidth limitations. An example of this is a portable network device such as a Wi-Fi</w:t>
      </w:r>
      <w:r w:rsidR="00F129E8">
        <w:t>–</w:t>
      </w:r>
      <w:r>
        <w:t>capable mobile phone.</w:t>
      </w:r>
    </w:p>
    <w:p w14:paraId="41223131" w14:textId="77777777" w:rsidR="00C41FC3" w:rsidRDefault="00C41FC3" w:rsidP="00E15F67">
      <w:pPr>
        <w:pStyle w:val="Heading2"/>
      </w:pPr>
      <w:bookmarkStart w:id="31" w:name="_Toc323216123"/>
      <w:r w:rsidRPr="002613A8">
        <w:t>Digital Media Renderers</w:t>
      </w:r>
      <w:bookmarkEnd w:id="13"/>
      <w:bookmarkEnd w:id="31"/>
    </w:p>
    <w:p w14:paraId="41223132" w14:textId="77777777" w:rsidR="00693F17" w:rsidRDefault="00C41FC3" w:rsidP="00693F17">
      <w:pPr>
        <w:pStyle w:val="BodyTextLink"/>
      </w:pPr>
      <w:r>
        <w:t xml:space="preserve">In Windows 7, users </w:t>
      </w:r>
      <w:r w:rsidR="00A5697E">
        <w:t xml:space="preserve">choose </w:t>
      </w:r>
      <w:r>
        <w:t xml:space="preserve">DMR devices in the network </w:t>
      </w:r>
      <w:r w:rsidR="00A5697E">
        <w:t xml:space="preserve">from a list </w:t>
      </w:r>
      <w:r w:rsidR="00A87BAC">
        <w:t xml:space="preserve">that is </w:t>
      </w:r>
      <w:r w:rsidR="00A5697E">
        <w:t xml:space="preserve">provided by Windows Media Player or Windows Explorer </w:t>
      </w:r>
      <w:r>
        <w:t xml:space="preserve">and send content from PCs to the DMRs for playback. A DMR is a DLNA-defined networked device role. The DMR is the device in the network that plays content. The DMR implements </w:t>
      </w:r>
      <w:r w:rsidR="00F129E8">
        <w:t xml:space="preserve">the following </w:t>
      </w:r>
      <w:r>
        <w:t>three UPnP services:</w:t>
      </w:r>
    </w:p>
    <w:p w14:paraId="41223133" w14:textId="77777777" w:rsidR="00693F17" w:rsidRDefault="00C41FC3">
      <w:pPr>
        <w:pStyle w:val="BulletList"/>
      </w:pPr>
      <w:r>
        <w:t>Connection manager service</w:t>
      </w:r>
      <w:r w:rsidR="00F129E8">
        <w:t>, which</w:t>
      </w:r>
      <w:r>
        <w:t xml:space="preserve"> </w:t>
      </w:r>
      <w:r w:rsidR="00F129E8">
        <w:t>l</w:t>
      </w:r>
      <w:r>
        <w:t>ists all the media formats that the DMR supports.</w:t>
      </w:r>
    </w:p>
    <w:p w14:paraId="41223134" w14:textId="77777777" w:rsidR="00693F17" w:rsidRDefault="00C41FC3">
      <w:pPr>
        <w:pStyle w:val="BulletList"/>
      </w:pPr>
      <w:r>
        <w:t>AV transport service</w:t>
      </w:r>
      <w:r w:rsidR="00F129E8">
        <w:t>, which p</w:t>
      </w:r>
      <w:r>
        <w:t>rovides basic playback functions such as play, stop, and seek.</w:t>
      </w:r>
    </w:p>
    <w:p w14:paraId="41223135" w14:textId="77777777" w:rsidR="00693F17" w:rsidRDefault="00C41FC3">
      <w:pPr>
        <w:pStyle w:val="BulletList"/>
      </w:pPr>
      <w:r>
        <w:t>Rendering control service</w:t>
      </w:r>
      <w:r w:rsidR="00F129E8">
        <w:t>, which p</w:t>
      </w:r>
      <w:r>
        <w:t>rovides basic output control functions such as volume and brightness.</w:t>
      </w:r>
    </w:p>
    <w:p w14:paraId="41223136" w14:textId="77777777" w:rsidR="00693F17" w:rsidRDefault="00693F17" w:rsidP="00693F17">
      <w:pPr>
        <w:pStyle w:val="Le"/>
      </w:pPr>
    </w:p>
    <w:p w14:paraId="41223137" w14:textId="77777777" w:rsidR="00C41FC3" w:rsidRPr="003E6EDD" w:rsidRDefault="00C41FC3" w:rsidP="00693F17">
      <w:pPr>
        <w:pStyle w:val="BodyTextLink"/>
      </w:pPr>
      <w:r>
        <w:t xml:space="preserve">Figures 9 through 12 </w:t>
      </w:r>
      <w:r w:rsidR="00055B07">
        <w:t>show</w:t>
      </w:r>
      <w:r>
        <w:t xml:space="preserve"> the Windows 7</w:t>
      </w:r>
      <w:r w:rsidRPr="00B82B3E">
        <w:t xml:space="preserve"> Play </w:t>
      </w:r>
      <w:proofErr w:type="gramStart"/>
      <w:r>
        <w:t>T</w:t>
      </w:r>
      <w:r w:rsidRPr="00B82B3E">
        <w:t>o</w:t>
      </w:r>
      <w:proofErr w:type="gramEnd"/>
      <w:r>
        <w:rPr>
          <w:i/>
        </w:rPr>
        <w:t xml:space="preserve"> </w:t>
      </w:r>
      <w:r>
        <w:t xml:space="preserve">feature that is available </w:t>
      </w:r>
      <w:r w:rsidR="00055B07">
        <w:t xml:space="preserve">on </w:t>
      </w:r>
      <w:r>
        <w:t xml:space="preserve">the shortcut menu in Windows Media Player and Windows Explorer when one or more media items are selected. Media items can be selected in the local library or in </w:t>
      </w:r>
      <w:r w:rsidR="00774E95">
        <w:t>other</w:t>
      </w:r>
      <w:r w:rsidRPr="00B82B3E">
        <w:t xml:space="preserve"> </w:t>
      </w:r>
      <w:r w:rsidR="00774E95">
        <w:t>l</w:t>
      </w:r>
      <w:r w:rsidRPr="00B82B3E">
        <w:t>ibraries</w:t>
      </w:r>
      <w:r>
        <w:t xml:space="preserve">. The </w:t>
      </w:r>
      <w:r w:rsidRPr="00B82B3E">
        <w:t xml:space="preserve">Play </w:t>
      </w:r>
      <w:proofErr w:type="gramStart"/>
      <w:r>
        <w:t>T</w:t>
      </w:r>
      <w:r w:rsidRPr="00B82B3E">
        <w:t>o</w:t>
      </w:r>
      <w:proofErr w:type="gramEnd"/>
      <w:r w:rsidR="006939C1" w:rsidRPr="006939C1">
        <w:t xml:space="preserve"> feature</w:t>
      </w:r>
      <w:r>
        <w:rPr>
          <w:i/>
        </w:rPr>
        <w:t xml:space="preserve"> </w:t>
      </w:r>
      <w:r>
        <w:t xml:space="preserve">is also available from the playlist area of Windows Media Player. All media items </w:t>
      </w:r>
      <w:r w:rsidR="00F129E8">
        <w:t xml:space="preserve">that are </w:t>
      </w:r>
      <w:r>
        <w:t>dropped into the playlist area are sent to the selected DMR for playback.</w:t>
      </w:r>
    </w:p>
    <w:p w14:paraId="41223138" w14:textId="77777777" w:rsidR="00C41FC3" w:rsidRDefault="00340C59" w:rsidP="00F00DE6">
      <w:pPr>
        <w:pStyle w:val="BodyText"/>
      </w:pPr>
      <w:r>
        <w:rPr>
          <w:noProof/>
        </w:rPr>
        <w:drawing>
          <wp:inline distT="0" distB="0" distL="0" distR="0" wp14:anchorId="412233F0" wp14:editId="412233F1">
            <wp:extent cx="4857750" cy="2619375"/>
            <wp:effectExtent l="19050" t="0" r="0" b="0"/>
            <wp:docPr id="9" name="Picture 9" descr="wmp12_pl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mp12_playTo"/>
                    <pic:cNvPicPr>
                      <a:picLocks noChangeAspect="1" noChangeArrowheads="1"/>
                    </pic:cNvPicPr>
                  </pic:nvPicPr>
                  <pic:blipFill>
                    <a:blip r:embed="rId21"/>
                    <a:srcRect/>
                    <a:stretch>
                      <a:fillRect/>
                    </a:stretch>
                  </pic:blipFill>
                  <pic:spPr bwMode="auto">
                    <a:xfrm>
                      <a:off x="0" y="0"/>
                      <a:ext cx="4857750" cy="2619375"/>
                    </a:xfrm>
                    <a:prstGeom prst="rect">
                      <a:avLst/>
                    </a:prstGeom>
                    <a:noFill/>
                    <a:ln w="9525">
                      <a:noFill/>
                      <a:miter lim="800000"/>
                      <a:headEnd/>
                      <a:tailEnd/>
                    </a:ln>
                  </pic:spPr>
                </pic:pic>
              </a:graphicData>
            </a:graphic>
          </wp:inline>
        </w:drawing>
      </w:r>
    </w:p>
    <w:p w14:paraId="41223139" w14:textId="77777777" w:rsidR="00C41FC3" w:rsidRDefault="00C41FC3" w:rsidP="009A13C0">
      <w:pPr>
        <w:pStyle w:val="FigCap"/>
      </w:pPr>
      <w:proofErr w:type="gramStart"/>
      <w:r w:rsidRPr="009A13C0">
        <w:t>Figure 9</w:t>
      </w:r>
      <w:r>
        <w:t>.</w:t>
      </w:r>
      <w:proofErr w:type="gramEnd"/>
      <w:r w:rsidRPr="009A13C0">
        <w:t xml:space="preserve"> The Play </w:t>
      </w:r>
      <w:proofErr w:type="gramStart"/>
      <w:r w:rsidRPr="009A13C0">
        <w:t>To</w:t>
      </w:r>
      <w:proofErr w:type="gramEnd"/>
      <w:r w:rsidRPr="009A13C0">
        <w:t xml:space="preserve"> feature </w:t>
      </w:r>
      <w:r w:rsidR="00055B07">
        <w:t>on</w:t>
      </w:r>
      <w:r w:rsidR="00055B07" w:rsidRPr="009A13C0">
        <w:t xml:space="preserve"> </w:t>
      </w:r>
      <w:r w:rsidRPr="009A13C0">
        <w:t xml:space="preserve">the </w:t>
      </w:r>
      <w:r>
        <w:t xml:space="preserve">shortcut </w:t>
      </w:r>
      <w:r w:rsidRPr="009A13C0">
        <w:t>menu in Windows Media Player show</w:t>
      </w:r>
      <w:r w:rsidR="00F129E8">
        <w:t>ing</w:t>
      </w:r>
      <w:r w:rsidRPr="009A13C0">
        <w:t xml:space="preserve"> multiple DMR devices available on the networ</w:t>
      </w:r>
      <w:r>
        <w:t>k</w:t>
      </w:r>
    </w:p>
    <w:p w14:paraId="4122313A" w14:textId="77777777" w:rsidR="00C41FC3" w:rsidRPr="000D4940" w:rsidRDefault="00C41FC3" w:rsidP="000D4940">
      <w:pPr>
        <w:pStyle w:val="Le"/>
      </w:pPr>
    </w:p>
    <w:p w14:paraId="4122313B" w14:textId="77777777" w:rsidR="00C41FC3" w:rsidRDefault="00340C59" w:rsidP="000975AC">
      <w:pPr>
        <w:pStyle w:val="BodyText"/>
      </w:pPr>
      <w:r>
        <w:rPr>
          <w:noProof/>
        </w:rPr>
        <w:drawing>
          <wp:inline distT="0" distB="0" distL="0" distR="0" wp14:anchorId="412233F2" wp14:editId="412233F3">
            <wp:extent cx="4819650" cy="2276475"/>
            <wp:effectExtent l="19050" t="0" r="0" b="0"/>
            <wp:docPr id="10" name="Picture 10" descr="Wmp12_PlayTo_From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mp12_PlayTo_FromBasket"/>
                    <pic:cNvPicPr>
                      <a:picLocks noChangeAspect="1" noChangeArrowheads="1"/>
                    </pic:cNvPicPr>
                  </pic:nvPicPr>
                  <pic:blipFill>
                    <a:blip r:embed="rId22"/>
                    <a:srcRect/>
                    <a:stretch>
                      <a:fillRect/>
                    </a:stretch>
                  </pic:blipFill>
                  <pic:spPr bwMode="auto">
                    <a:xfrm>
                      <a:off x="0" y="0"/>
                      <a:ext cx="4819650" cy="2276475"/>
                    </a:xfrm>
                    <a:prstGeom prst="rect">
                      <a:avLst/>
                    </a:prstGeom>
                    <a:noFill/>
                    <a:ln w="9525">
                      <a:noFill/>
                      <a:miter lim="800000"/>
                      <a:headEnd/>
                      <a:tailEnd/>
                    </a:ln>
                  </pic:spPr>
                </pic:pic>
              </a:graphicData>
            </a:graphic>
          </wp:inline>
        </w:drawing>
      </w:r>
    </w:p>
    <w:p w14:paraId="4122313C" w14:textId="77777777" w:rsidR="00C41FC3" w:rsidRDefault="00C41FC3" w:rsidP="00156948">
      <w:pPr>
        <w:pStyle w:val="FigCap"/>
      </w:pPr>
      <w:proofErr w:type="gramStart"/>
      <w:r w:rsidRPr="00156948">
        <w:t>Figure 10</w:t>
      </w:r>
      <w:r>
        <w:t>.</w:t>
      </w:r>
      <w:proofErr w:type="gramEnd"/>
      <w:r w:rsidRPr="00156948">
        <w:t xml:space="preserve"> The Play </w:t>
      </w:r>
      <w:proofErr w:type="gramStart"/>
      <w:r w:rsidRPr="00156948">
        <w:t>To</w:t>
      </w:r>
      <w:proofErr w:type="gramEnd"/>
      <w:r w:rsidRPr="00156948">
        <w:t xml:space="preserve"> feature from the playlist </w:t>
      </w:r>
      <w:r>
        <w:t>area</w:t>
      </w:r>
      <w:r w:rsidRPr="00156948">
        <w:t xml:space="preserve"> in Windows Media Player</w:t>
      </w:r>
    </w:p>
    <w:p w14:paraId="4122313D" w14:textId="77777777" w:rsidR="00C41FC3" w:rsidRPr="000D4940" w:rsidRDefault="00C41FC3" w:rsidP="000D4940">
      <w:pPr>
        <w:pStyle w:val="Le"/>
      </w:pPr>
    </w:p>
    <w:p w14:paraId="4122313E" w14:textId="77777777" w:rsidR="00C41FC3" w:rsidRDefault="00340C59" w:rsidP="00F00DE6">
      <w:pPr>
        <w:pStyle w:val="BodyText"/>
      </w:pPr>
      <w:r>
        <w:rPr>
          <w:noProof/>
        </w:rPr>
        <w:drawing>
          <wp:inline distT="0" distB="0" distL="0" distR="0" wp14:anchorId="412233F4" wp14:editId="412233F5">
            <wp:extent cx="4867275" cy="2524125"/>
            <wp:effectExtent l="19050" t="0" r="9525" b="0"/>
            <wp:docPr id="11" name="Picture 11" descr="wmp12_OtherLibraries_Pl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mp12_OtherLibraries_PlayTo"/>
                    <pic:cNvPicPr>
                      <a:picLocks noChangeAspect="1" noChangeArrowheads="1"/>
                    </pic:cNvPicPr>
                  </pic:nvPicPr>
                  <pic:blipFill>
                    <a:blip r:embed="rId23"/>
                    <a:srcRect/>
                    <a:stretch>
                      <a:fillRect/>
                    </a:stretch>
                  </pic:blipFill>
                  <pic:spPr bwMode="auto">
                    <a:xfrm>
                      <a:off x="0" y="0"/>
                      <a:ext cx="4867275" cy="2524125"/>
                    </a:xfrm>
                    <a:prstGeom prst="rect">
                      <a:avLst/>
                    </a:prstGeom>
                    <a:noFill/>
                    <a:ln w="9525">
                      <a:noFill/>
                      <a:miter lim="800000"/>
                      <a:headEnd/>
                      <a:tailEnd/>
                    </a:ln>
                  </pic:spPr>
                </pic:pic>
              </a:graphicData>
            </a:graphic>
          </wp:inline>
        </w:drawing>
      </w:r>
    </w:p>
    <w:p w14:paraId="4122313F" w14:textId="77777777" w:rsidR="00C41FC3" w:rsidRDefault="00C41FC3" w:rsidP="00156948">
      <w:pPr>
        <w:pStyle w:val="FigCap"/>
      </w:pPr>
      <w:proofErr w:type="gramStart"/>
      <w:r w:rsidRPr="00156948">
        <w:t>Figure 11</w:t>
      </w:r>
      <w:r>
        <w:t>.</w:t>
      </w:r>
      <w:proofErr w:type="gramEnd"/>
      <w:r w:rsidRPr="00156948">
        <w:t xml:space="preserve"> The Play </w:t>
      </w:r>
      <w:proofErr w:type="gramStart"/>
      <w:r w:rsidRPr="00156948">
        <w:t>To</w:t>
      </w:r>
      <w:proofErr w:type="gramEnd"/>
      <w:r w:rsidRPr="00156948">
        <w:t xml:space="preserve"> feature </w:t>
      </w:r>
      <w:r w:rsidR="00933307">
        <w:t>on</w:t>
      </w:r>
      <w:r w:rsidR="00933307" w:rsidRPr="00156948">
        <w:t xml:space="preserve"> </w:t>
      </w:r>
      <w:r w:rsidRPr="00156948">
        <w:t xml:space="preserve">the </w:t>
      </w:r>
      <w:r>
        <w:t xml:space="preserve">shortcut </w:t>
      </w:r>
      <w:r w:rsidRPr="00156948">
        <w:t xml:space="preserve">menu of a group of media items </w:t>
      </w:r>
      <w:r>
        <w:t xml:space="preserve">from Karen's shared media library </w:t>
      </w:r>
      <w:r w:rsidRPr="00156948">
        <w:t>in Windows Media Player show</w:t>
      </w:r>
      <w:r w:rsidR="00814FD2">
        <w:t>ing</w:t>
      </w:r>
      <w:r w:rsidRPr="00156948">
        <w:t xml:space="preserve"> multiple DMR devices available on the network</w:t>
      </w:r>
    </w:p>
    <w:p w14:paraId="41223140" w14:textId="77777777" w:rsidR="00C41FC3" w:rsidRPr="000D4940" w:rsidRDefault="00C41FC3" w:rsidP="000D4940">
      <w:pPr>
        <w:pStyle w:val="Le"/>
      </w:pPr>
    </w:p>
    <w:p w14:paraId="41223141" w14:textId="77777777" w:rsidR="00C41FC3" w:rsidRDefault="00340C59" w:rsidP="00F00DE6">
      <w:pPr>
        <w:pStyle w:val="BodyText"/>
      </w:pPr>
      <w:r>
        <w:rPr>
          <w:noProof/>
        </w:rPr>
        <w:drawing>
          <wp:inline distT="0" distB="0" distL="0" distR="0" wp14:anchorId="412233F6" wp14:editId="412233F7">
            <wp:extent cx="4610100" cy="2479536"/>
            <wp:effectExtent l="19050" t="0" r="0" b="0"/>
            <wp:docPr id="12" name="Picture 12" descr="WindowsExplorer_Video_Pl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dowsExplorer_Video_PlayTo"/>
                    <pic:cNvPicPr>
                      <a:picLocks noChangeAspect="1" noChangeArrowheads="1"/>
                    </pic:cNvPicPr>
                  </pic:nvPicPr>
                  <pic:blipFill>
                    <a:blip r:embed="rId24"/>
                    <a:srcRect/>
                    <a:stretch>
                      <a:fillRect/>
                    </a:stretch>
                  </pic:blipFill>
                  <pic:spPr bwMode="auto">
                    <a:xfrm>
                      <a:off x="0" y="0"/>
                      <a:ext cx="4610100" cy="2479536"/>
                    </a:xfrm>
                    <a:prstGeom prst="rect">
                      <a:avLst/>
                    </a:prstGeom>
                    <a:noFill/>
                    <a:ln w="9525">
                      <a:noFill/>
                      <a:miter lim="800000"/>
                      <a:headEnd/>
                      <a:tailEnd/>
                    </a:ln>
                  </pic:spPr>
                </pic:pic>
              </a:graphicData>
            </a:graphic>
          </wp:inline>
        </w:drawing>
      </w:r>
    </w:p>
    <w:p w14:paraId="41223142" w14:textId="77777777" w:rsidR="00C41FC3" w:rsidRDefault="00C41FC3" w:rsidP="008A00AB">
      <w:pPr>
        <w:pStyle w:val="FigCap"/>
      </w:pPr>
      <w:r w:rsidRPr="008A00AB">
        <w:t xml:space="preserve">Figure 12: The Play </w:t>
      </w:r>
      <w:proofErr w:type="gramStart"/>
      <w:r>
        <w:t>T</w:t>
      </w:r>
      <w:r w:rsidRPr="008A00AB">
        <w:t>o</w:t>
      </w:r>
      <w:proofErr w:type="gramEnd"/>
      <w:r w:rsidRPr="008A00AB">
        <w:t xml:space="preserve"> feature </w:t>
      </w:r>
      <w:r w:rsidR="00933307">
        <w:t>on</w:t>
      </w:r>
      <w:r w:rsidR="00933307" w:rsidRPr="008A00AB">
        <w:t xml:space="preserve"> </w:t>
      </w:r>
      <w:r w:rsidRPr="008A00AB">
        <w:t xml:space="preserve">the </w:t>
      </w:r>
      <w:r>
        <w:t xml:space="preserve">shortcut </w:t>
      </w:r>
      <w:r w:rsidRPr="008A00AB">
        <w:t>menu of a group of media items in Windows Explorer show</w:t>
      </w:r>
      <w:r w:rsidR="00814FD2">
        <w:t>ing</w:t>
      </w:r>
      <w:r w:rsidRPr="008A00AB">
        <w:t xml:space="preserve"> multiple DMR devices available on the network</w:t>
      </w:r>
    </w:p>
    <w:p w14:paraId="41223143" w14:textId="77777777" w:rsidR="00C41FC3" w:rsidRDefault="00C41FC3" w:rsidP="00F00DE6">
      <w:pPr>
        <w:pStyle w:val="BodyText"/>
      </w:pPr>
      <w:r>
        <w:t xml:space="preserve">Content </w:t>
      </w:r>
      <w:r w:rsidR="00814FD2">
        <w:t xml:space="preserve">that is </w:t>
      </w:r>
      <w:r>
        <w:t xml:space="preserve">sourced from a shared Windows 7 media library is delivered to a DMR in a format </w:t>
      </w:r>
      <w:r w:rsidR="00814FD2">
        <w:t xml:space="preserve">that </w:t>
      </w:r>
      <w:r>
        <w:t xml:space="preserve">the device </w:t>
      </w:r>
      <w:r w:rsidR="00814FD2">
        <w:t xml:space="preserve">can </w:t>
      </w:r>
      <w:r>
        <w:t xml:space="preserve">play </w:t>
      </w:r>
      <w:r w:rsidR="00814FD2">
        <w:t xml:space="preserve">because of </w:t>
      </w:r>
      <w:r>
        <w:t xml:space="preserve">a hardware-accelerated transcoding engine. </w:t>
      </w:r>
      <w:r w:rsidR="00814FD2">
        <w:t xml:space="preserve">The </w:t>
      </w:r>
      <w:r>
        <w:t xml:space="preserve">Windows 7 transcoding ability includes audio and video for </w:t>
      </w:r>
      <w:r w:rsidR="00814FD2">
        <w:t xml:space="preserve">many </w:t>
      </w:r>
      <w:r>
        <w:t>new formats.</w:t>
      </w:r>
    </w:p>
    <w:p w14:paraId="41223144" w14:textId="77777777" w:rsidR="00693F17" w:rsidRDefault="00C41FC3" w:rsidP="00F00DE6">
      <w:pPr>
        <w:pStyle w:val="BodyText"/>
      </w:pPr>
      <w:r>
        <w:t>Windows 7 PCs interact with the</w:t>
      </w:r>
      <w:r w:rsidRPr="000D4940">
        <w:t xml:space="preserve"> </w:t>
      </w:r>
      <w:r>
        <w:t>connection manager service, AV transport service, and rendering control service to provide an end-to-end experience for media enthusiasts. A user selects content in a media library, selects a target DMR, and then plays the content. Windows 7 also performs the DMR role.</w:t>
      </w:r>
    </w:p>
    <w:p w14:paraId="41223145" w14:textId="77777777" w:rsidR="00C41FC3" w:rsidRDefault="00F84124" w:rsidP="00693F17">
      <w:pPr>
        <w:pStyle w:val="BodyTextLink"/>
      </w:pPr>
      <w:r>
        <w:rPr>
          <w:noProof/>
        </w:rPr>
        <mc:AlternateContent>
          <mc:Choice Requires="wps">
            <w:drawing>
              <wp:anchor distT="0" distB="0" distL="114300" distR="114300" simplePos="0" relativeHeight="251661312" behindDoc="0" locked="0" layoutInCell="1" allowOverlap="1" wp14:anchorId="412233F8" wp14:editId="412233F9">
                <wp:simplePos x="0" y="0"/>
                <wp:positionH relativeFrom="column">
                  <wp:posOffset>438150</wp:posOffset>
                </wp:positionH>
                <wp:positionV relativeFrom="paragraph">
                  <wp:posOffset>774700</wp:posOffset>
                </wp:positionV>
                <wp:extent cx="1731645" cy="580390"/>
                <wp:effectExtent l="9525" t="12700" r="11430" b="6985"/>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1645" cy="580390"/>
                        </a:xfrm>
                        <a:prstGeom prst="straightConnector1">
                          <a:avLst/>
                        </a:prstGeom>
                        <a:noFill/>
                        <a:ln w="9525">
                          <a:solidFill>
                            <a:srgbClr val="4E612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4.5pt;margin-top:61pt;width:136.35pt;height:45.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" strokecolor="#4e6128">
                <v:stroke dashstyle="dash"/>
              </v:shape>
            </w:pict>
          </mc:Fallback>
        </mc:AlternateContent>
      </w:r>
      <w:r w:rsidR="00340C59">
        <w:rPr>
          <w:noProof/>
        </w:rPr>
        <w:drawing>
          <wp:anchor distT="0" distB="0" distL="114300" distR="114300" simplePos="0" relativeHeight="251660288" behindDoc="0" locked="0" layoutInCell="1" allowOverlap="1" wp14:anchorId="412233FA" wp14:editId="412233FB">
            <wp:simplePos x="0" y="0"/>
            <wp:positionH relativeFrom="column">
              <wp:posOffset>2169795</wp:posOffset>
            </wp:positionH>
            <wp:positionV relativeFrom="paragraph">
              <wp:posOffset>774700</wp:posOffset>
            </wp:positionV>
            <wp:extent cx="2200910" cy="913130"/>
            <wp:effectExtent l="19050" t="19050" r="27940" b="20320"/>
            <wp:wrapNone/>
            <wp:docPr id="7" name="Picture 3" descr="wmp12_ReceiveMedia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p12_ReceiveMedia_Zoomed"/>
                    <pic:cNvPicPr>
                      <a:picLocks noChangeAspect="1" noChangeArrowheads="1"/>
                    </pic:cNvPicPr>
                  </pic:nvPicPr>
                  <pic:blipFill>
                    <a:blip r:embed="rId25"/>
                    <a:srcRect/>
                    <a:stretch>
                      <a:fillRect/>
                    </a:stretch>
                  </pic:blipFill>
                  <pic:spPr bwMode="auto">
                    <a:xfrm>
                      <a:off x="0" y="0"/>
                      <a:ext cx="2200910" cy="913130"/>
                    </a:xfrm>
                    <a:prstGeom prst="rect">
                      <a:avLst/>
                    </a:prstGeom>
                    <a:noFill/>
                    <a:ln w="19050">
                      <a:solidFill>
                        <a:srgbClr val="4E6128"/>
                      </a:solidFill>
                      <a:miter lim="800000"/>
                      <a:headEnd/>
                      <a:tailEnd/>
                    </a:ln>
                  </pic:spPr>
                </pic:pic>
              </a:graphicData>
            </a:graphic>
          </wp:anchor>
        </w:drawing>
      </w:r>
      <w:r w:rsidR="00C41FC3">
        <w:t xml:space="preserve"> F</w:t>
      </w:r>
      <w:r w:rsidR="00C41FC3" w:rsidRPr="008A00AB">
        <w:t xml:space="preserve">igure 13 shows how users </w:t>
      </w:r>
      <w:r w:rsidR="00C41FC3">
        <w:t>can</w:t>
      </w:r>
      <w:r w:rsidR="00C41FC3" w:rsidRPr="008A00AB">
        <w:t xml:space="preserve"> enable this functionality in Windows Media Player from the prominently displayed </w:t>
      </w:r>
      <w:r w:rsidR="006939C1" w:rsidRPr="006939C1">
        <w:rPr>
          <w:b/>
        </w:rPr>
        <w:t>Share</w:t>
      </w:r>
      <w:r w:rsidR="00C41FC3" w:rsidRPr="008A00AB">
        <w:t xml:space="preserve"> menu. After enabling Windows Media Player to receive media on your network, other </w:t>
      </w:r>
      <w:r w:rsidR="00C41FC3">
        <w:t>Windows 7</w:t>
      </w:r>
      <w:r w:rsidR="00C41FC3" w:rsidRPr="008A00AB">
        <w:t xml:space="preserve"> PCs and media controllers </w:t>
      </w:r>
      <w:r w:rsidR="00C41FC3">
        <w:t>can</w:t>
      </w:r>
      <w:r w:rsidR="00C41FC3" w:rsidRPr="008A00AB">
        <w:t xml:space="preserve"> discover the DMR and send content to the Player.</w:t>
      </w:r>
    </w:p>
    <w:p w14:paraId="41223146" w14:textId="77777777" w:rsidR="00C41FC3" w:rsidRDefault="00C41FC3" w:rsidP="00F00DE6">
      <w:pPr>
        <w:pStyle w:val="BodyText"/>
      </w:pPr>
    </w:p>
    <w:p w14:paraId="41223147" w14:textId="77777777" w:rsidR="00C41FC3" w:rsidRDefault="00F84124" w:rsidP="00F00DE6">
      <w:pPr>
        <w:pStyle w:val="BodyText"/>
      </w:pPr>
      <w:r>
        <w:rPr>
          <w:noProof/>
        </w:rPr>
        <mc:AlternateContent>
          <mc:Choice Requires="wps">
            <w:drawing>
              <wp:anchor distT="0" distB="0" distL="114300" distR="114300" simplePos="0" relativeHeight="251662336" behindDoc="0" locked="0" layoutInCell="1" allowOverlap="1" wp14:anchorId="412233FC" wp14:editId="412233FD">
                <wp:simplePos x="0" y="0"/>
                <wp:positionH relativeFrom="column">
                  <wp:posOffset>438150</wp:posOffset>
                </wp:positionH>
                <wp:positionV relativeFrom="paragraph">
                  <wp:posOffset>631825</wp:posOffset>
                </wp:positionV>
                <wp:extent cx="1731645" cy="179070"/>
                <wp:effectExtent l="9525" t="12700" r="11430" b="825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1645" cy="179070"/>
                        </a:xfrm>
                        <a:prstGeom prst="straightConnector1">
                          <a:avLst/>
                        </a:prstGeom>
                        <a:noFill/>
                        <a:ln w="9525">
                          <a:solidFill>
                            <a:srgbClr val="4E612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4.5pt;margin-top:49.75pt;width:136.35pt;height:14.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" strokecolor="#4e6128">
                <v:stroke dashstyle="dash"/>
              </v:shape>
            </w:pict>
          </mc:Fallback>
        </mc:AlternateContent>
      </w:r>
      <w:r w:rsidR="00340C59">
        <w:rPr>
          <w:noProof/>
        </w:rPr>
        <w:drawing>
          <wp:inline distT="0" distB="0" distL="0" distR="0" wp14:anchorId="412233FE" wp14:editId="412233FF">
            <wp:extent cx="4533900" cy="2351240"/>
            <wp:effectExtent l="19050" t="0" r="0" b="0"/>
            <wp:docPr id="13" name="Picture 13" descr="Screen shot showing media sharing options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showing media sharing options in Windows Media Player."/>
                    <pic:cNvPicPr>
                      <a:picLocks noChangeAspect="1" noChangeArrowheads="1"/>
                    </pic:cNvPicPr>
                  </pic:nvPicPr>
                  <pic:blipFill>
                    <a:blip r:embed="rId26"/>
                    <a:srcRect/>
                    <a:stretch>
                      <a:fillRect/>
                    </a:stretch>
                  </pic:blipFill>
                  <pic:spPr bwMode="auto">
                    <a:xfrm>
                      <a:off x="0" y="0"/>
                      <a:ext cx="4533900" cy="2351240"/>
                    </a:xfrm>
                    <a:prstGeom prst="rect">
                      <a:avLst/>
                    </a:prstGeom>
                    <a:noFill/>
                    <a:ln w="9525">
                      <a:noFill/>
                      <a:miter lim="800000"/>
                      <a:headEnd/>
                      <a:tailEnd/>
                    </a:ln>
                  </pic:spPr>
                </pic:pic>
              </a:graphicData>
            </a:graphic>
          </wp:inline>
        </w:drawing>
      </w:r>
    </w:p>
    <w:p w14:paraId="41223148" w14:textId="77777777" w:rsidR="00C41FC3" w:rsidRDefault="00C41FC3" w:rsidP="008A00AB">
      <w:pPr>
        <w:pStyle w:val="FigCap"/>
      </w:pPr>
      <w:proofErr w:type="gramStart"/>
      <w:r w:rsidRPr="008A00AB">
        <w:t>Figure 13</w:t>
      </w:r>
      <w:r>
        <w:t>.</w:t>
      </w:r>
      <w:proofErr w:type="gramEnd"/>
      <w:r w:rsidRPr="008A00AB">
        <w:t xml:space="preserve"> Windows Media Player display</w:t>
      </w:r>
      <w:r w:rsidR="00814FD2">
        <w:t>ing</w:t>
      </w:r>
      <w:r w:rsidRPr="008A00AB">
        <w:t xml:space="preserve"> media</w:t>
      </w:r>
      <w:r w:rsidR="00814FD2">
        <w:t>-</w:t>
      </w:r>
      <w:r w:rsidRPr="008A00AB">
        <w:t>sharing features</w:t>
      </w:r>
      <w:r>
        <w:t xml:space="preserve"> that </w:t>
      </w:r>
      <w:r w:rsidR="00933307">
        <w:t xml:space="preserve">let </w:t>
      </w:r>
      <w:r>
        <w:t xml:space="preserve">it </w:t>
      </w:r>
      <w:proofErr w:type="gramStart"/>
      <w:r w:rsidRPr="008A00AB">
        <w:t>act</w:t>
      </w:r>
      <w:proofErr w:type="gramEnd"/>
      <w:r w:rsidRPr="008A00AB">
        <w:t xml:space="preserve"> as a media renderer </w:t>
      </w:r>
      <w:r>
        <w:t>to receive content from</w:t>
      </w:r>
      <w:r w:rsidRPr="008A00AB">
        <w:t xml:space="preserve"> other </w:t>
      </w:r>
      <w:r>
        <w:t>Windows 7</w:t>
      </w:r>
      <w:r w:rsidRPr="008A00AB">
        <w:t xml:space="preserve"> PCs and devices</w:t>
      </w:r>
    </w:p>
    <w:p w14:paraId="41223149" w14:textId="77777777" w:rsidR="00693F17" w:rsidRDefault="00C41FC3" w:rsidP="00693F17">
      <w:pPr>
        <w:pStyle w:val="BodyTextLink"/>
      </w:pPr>
      <w:r>
        <w:t xml:space="preserve">Figure 14 </w:t>
      </w:r>
      <w:r w:rsidR="00933307">
        <w:t>shows</w:t>
      </w:r>
      <w:r>
        <w:t xml:space="preserve"> the protocol layers in a </w:t>
      </w:r>
      <w:r w:rsidR="00814FD2">
        <w:t xml:space="preserve">DMR </w:t>
      </w:r>
      <w:r>
        <w:t xml:space="preserve">device. DMR devices support Wi-Fi or Ethernet for connectivity. </w:t>
      </w:r>
      <w:r w:rsidR="00814FD2">
        <w:t xml:space="preserve">They </w:t>
      </w:r>
      <w:r>
        <w:t>implement TCP/IP, UDP/IP, and HTTP</w:t>
      </w:r>
      <w:r w:rsidR="00814FD2">
        <w:t>,</w:t>
      </w:r>
      <w:r>
        <w:t xml:space="preserve"> </w:t>
      </w:r>
      <w:r w:rsidR="00814FD2">
        <w:t xml:space="preserve">and </w:t>
      </w:r>
      <w:r>
        <w:t xml:space="preserve">implement the UPnP </w:t>
      </w:r>
      <w:proofErr w:type="spellStart"/>
      <w:r>
        <w:t>MediaRenderer</w:t>
      </w:r>
      <w:proofErr w:type="spellEnd"/>
      <w:r>
        <w:t xml:space="preserve"> functionality that includes the three services discussed earlier (connection manager, AV transport, and rendering control). DMR devices implement HTTP and extensions to receive content from a DMS in the network</w:t>
      </w:r>
      <w:r w:rsidR="00814FD2">
        <w:t>, and</w:t>
      </w:r>
      <w:r>
        <w:t xml:space="preserve"> </w:t>
      </w:r>
      <w:r w:rsidR="00814FD2">
        <w:t>s</w:t>
      </w:r>
      <w:r>
        <w:t>ome use RTP for transfer.</w:t>
      </w:r>
    </w:p>
    <w:p w14:paraId="4122314A" w14:textId="77777777" w:rsidR="00C41FC3" w:rsidRDefault="00C41FC3" w:rsidP="00394FEA">
      <w:pPr>
        <w:jc w:val="center"/>
      </w:pPr>
      <w:r>
        <w:object w:dxaOrig="8474" w:dyaOrig="4106" w14:anchorId="41223400">
          <v:shape id="_x0000_i1027" type="#_x0000_t75" alt="Diagram showing the protocol stack for a digital media renderer." style="width:377.25pt;height:183pt" o:ole="">
            <v:imagedata r:id="rId27" o:title=""/>
          </v:shape>
          <o:OLEObject Type="Embed" ProgID="Visio.Drawing.11" ShapeID="_x0000_i1027" DrawAspect="Content" ObjectID="_1396958008" r:id="rId28"/>
        </w:object>
      </w:r>
    </w:p>
    <w:p w14:paraId="4122314B" w14:textId="77777777" w:rsidR="00C41FC3" w:rsidRDefault="00C41FC3" w:rsidP="00545C47">
      <w:pPr>
        <w:pStyle w:val="Le"/>
      </w:pPr>
    </w:p>
    <w:p w14:paraId="4122314C" w14:textId="77777777" w:rsidR="00C41FC3" w:rsidRDefault="00C41FC3" w:rsidP="00394FEA">
      <w:pPr>
        <w:pStyle w:val="FigCap"/>
      </w:pPr>
      <w:proofErr w:type="gramStart"/>
      <w:r>
        <w:t>Figure 14.</w:t>
      </w:r>
      <w:proofErr w:type="gramEnd"/>
      <w:r>
        <w:t xml:space="preserve"> Protocol stack for a digital media renderer</w:t>
      </w:r>
    </w:p>
    <w:p w14:paraId="4122314D" w14:textId="77777777" w:rsidR="00C41FC3" w:rsidRDefault="00C41FC3" w:rsidP="00E15F67">
      <w:pPr>
        <w:pStyle w:val="Heading2"/>
      </w:pPr>
      <w:bookmarkStart w:id="32" w:name="_Toc210641481"/>
      <w:bookmarkStart w:id="33" w:name="_Toc323216124"/>
      <w:r w:rsidRPr="009C5B4C">
        <w:t>Digital Media Players</w:t>
      </w:r>
      <w:bookmarkEnd w:id="32"/>
      <w:bookmarkEnd w:id="33"/>
    </w:p>
    <w:p w14:paraId="4122314E" w14:textId="77777777" w:rsidR="00693F17" w:rsidRDefault="00C41FC3" w:rsidP="00F00DE6">
      <w:pPr>
        <w:pStyle w:val="BodyText"/>
      </w:pPr>
      <w:r>
        <w:t xml:space="preserve">Users who have a DMP device can browse and request content from a Windows PC </w:t>
      </w:r>
      <w:r w:rsidR="00814FD2">
        <w:t xml:space="preserve">that is </w:t>
      </w:r>
      <w:r>
        <w:t xml:space="preserve">acting as a DMS for playback in the DMP. The functionality in Windows Vista </w:t>
      </w:r>
      <w:r w:rsidR="00933307">
        <w:t>was</w:t>
      </w:r>
      <w:r>
        <w:t xml:space="preserve"> expanded by adding support for new formats and by including support for transcoding operations.</w:t>
      </w:r>
    </w:p>
    <w:p w14:paraId="4122314F" w14:textId="77777777" w:rsidR="00C41FC3" w:rsidRDefault="00C41FC3" w:rsidP="00814FD2">
      <w:pPr>
        <w:pStyle w:val="BodyText"/>
      </w:pPr>
      <w:r>
        <w:t>Windows 7</w:t>
      </w:r>
      <w:r w:rsidRPr="004C07DD">
        <w:t xml:space="preserve"> also performs the DMP role. </w:t>
      </w:r>
      <w:proofErr w:type="gramStart"/>
      <w:r w:rsidRPr="004C07DD">
        <w:t xml:space="preserve">Figures 15 and 16 </w:t>
      </w:r>
      <w:r w:rsidR="00933307">
        <w:t>show</w:t>
      </w:r>
      <w:r w:rsidRPr="004C07DD">
        <w:t xml:space="preserve"> Windows Media Player and Windows Media Center actin</w:t>
      </w:r>
      <w:r>
        <w:t>g</w:t>
      </w:r>
      <w:r w:rsidRPr="004C07DD">
        <w:t xml:space="preserve"> as a media player.</w:t>
      </w:r>
      <w:proofErr w:type="gramEnd"/>
      <w:r w:rsidRPr="004C07DD">
        <w:t xml:space="preserve"> Whenever a media item is selected from the shared library of a media server and played, Windows Media Player and Windows Media Center are acting as a DMP</w:t>
      </w:r>
      <w:r>
        <w:t>.</w:t>
      </w:r>
    </w:p>
    <w:p w14:paraId="41223150" w14:textId="77777777" w:rsidR="00C41FC3" w:rsidRDefault="00340C59" w:rsidP="009F4FFE">
      <w:pPr>
        <w:pStyle w:val="BodyText"/>
      </w:pPr>
      <w:r>
        <w:rPr>
          <w:noProof/>
        </w:rPr>
        <w:drawing>
          <wp:inline distT="0" distB="0" distL="0" distR="0" wp14:anchorId="41223401" wp14:editId="41223402">
            <wp:extent cx="4829175" cy="2952750"/>
            <wp:effectExtent l="19050" t="0" r="9525" b="0"/>
            <wp:docPr id="15" name="Picture 15" descr="Screen shot showing a shared music library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showing a shared music library in Windows Media Player."/>
                    <pic:cNvPicPr>
                      <a:picLocks noChangeAspect="1" noChangeArrowheads="1"/>
                    </pic:cNvPicPr>
                  </pic:nvPicPr>
                  <pic:blipFill>
                    <a:blip r:embed="rId29"/>
                    <a:srcRect/>
                    <a:stretch>
                      <a:fillRect/>
                    </a:stretch>
                  </pic:blipFill>
                  <pic:spPr bwMode="auto">
                    <a:xfrm>
                      <a:off x="0" y="0"/>
                      <a:ext cx="4829175" cy="2952750"/>
                    </a:xfrm>
                    <a:prstGeom prst="rect">
                      <a:avLst/>
                    </a:prstGeom>
                    <a:noFill/>
                    <a:ln w="9525">
                      <a:noFill/>
                      <a:miter lim="800000"/>
                      <a:headEnd/>
                      <a:tailEnd/>
                    </a:ln>
                  </pic:spPr>
                </pic:pic>
              </a:graphicData>
            </a:graphic>
          </wp:inline>
        </w:drawing>
      </w:r>
    </w:p>
    <w:p w14:paraId="41223151" w14:textId="77777777" w:rsidR="00C41FC3" w:rsidRDefault="00C41FC3" w:rsidP="00630821">
      <w:pPr>
        <w:pStyle w:val="FigCap"/>
      </w:pPr>
      <w:r w:rsidRPr="00630821">
        <w:t>Figure 15: Browsing Erica’s shared music library for playback in Windows Media Player</w:t>
      </w:r>
    </w:p>
    <w:p w14:paraId="41223152" w14:textId="77777777" w:rsidR="00C41FC3" w:rsidRPr="008050FE" w:rsidRDefault="00C41FC3" w:rsidP="008050FE">
      <w:pPr>
        <w:pStyle w:val="Le"/>
      </w:pPr>
    </w:p>
    <w:p w14:paraId="41223153" w14:textId="77777777" w:rsidR="00C41FC3" w:rsidRDefault="00340C59" w:rsidP="00B807C1">
      <w:pPr>
        <w:pStyle w:val="BodyText"/>
        <w:keepNext/>
      </w:pPr>
      <w:r>
        <w:rPr>
          <w:noProof/>
        </w:rPr>
        <w:drawing>
          <wp:inline distT="0" distB="0" distL="0" distR="0" wp14:anchorId="41223403" wp14:editId="41223404">
            <wp:extent cx="4838700" cy="2857500"/>
            <wp:effectExtent l="19050" t="0" r="0" b="0"/>
            <wp:docPr id="16" name="Picture 16" descr="Screen shot showing a shared library pivot in Windows Media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showing a shared library pivot in Windows Media Player."/>
                    <pic:cNvPicPr>
                      <a:picLocks noChangeAspect="1" noChangeArrowheads="1"/>
                    </pic:cNvPicPr>
                  </pic:nvPicPr>
                  <pic:blipFill>
                    <a:blip r:embed="rId30"/>
                    <a:srcRect/>
                    <a:stretch>
                      <a:fillRect/>
                    </a:stretch>
                  </pic:blipFill>
                  <pic:spPr bwMode="auto">
                    <a:xfrm>
                      <a:off x="0" y="0"/>
                      <a:ext cx="4838700" cy="2857500"/>
                    </a:xfrm>
                    <a:prstGeom prst="rect">
                      <a:avLst/>
                    </a:prstGeom>
                    <a:noFill/>
                    <a:ln w="9525">
                      <a:noFill/>
                      <a:miter lim="800000"/>
                      <a:headEnd/>
                      <a:tailEnd/>
                    </a:ln>
                  </pic:spPr>
                </pic:pic>
              </a:graphicData>
            </a:graphic>
          </wp:inline>
        </w:drawing>
      </w:r>
    </w:p>
    <w:p w14:paraId="41223154" w14:textId="77777777" w:rsidR="00693F17" w:rsidRDefault="00C41FC3" w:rsidP="00630821">
      <w:pPr>
        <w:pStyle w:val="FigCap"/>
      </w:pPr>
      <w:r w:rsidRPr="00630821">
        <w:t>Figure 16: Browsing Erica’s shared music library for playback in Windows Media Center from the shared library pivot</w:t>
      </w:r>
    </w:p>
    <w:p w14:paraId="41223155" w14:textId="77777777" w:rsidR="00693F17" w:rsidRDefault="00C41FC3">
      <w:pPr>
        <w:pStyle w:val="BodyText"/>
      </w:pPr>
      <w:r>
        <w:t xml:space="preserve">DMP devices are fundamental for advancing the ecosystem of networked devices in the home. However, the new Windows Logo Program </w:t>
      </w:r>
      <w:r w:rsidR="00814FD2">
        <w:t>(W</w:t>
      </w:r>
      <w:r w:rsidR="008041CC">
        <w:t>L</w:t>
      </w:r>
      <w:r w:rsidR="00814FD2">
        <w:t xml:space="preserve">P) </w:t>
      </w:r>
      <w:r>
        <w:t xml:space="preserve">will not certify devices that implement only the DMP role. </w:t>
      </w:r>
      <w:r w:rsidR="00814FD2">
        <w:t xml:space="preserve">We </w:t>
      </w:r>
      <w:r>
        <w:t xml:space="preserve">encourage companies to continue building devices with DMP functionality. In addition, </w:t>
      </w:r>
      <w:r w:rsidR="00814FD2">
        <w:t xml:space="preserve">we </w:t>
      </w:r>
      <w:r>
        <w:t xml:space="preserve">require the inclusion of the DMR role to interoperate with the Windows 7 </w:t>
      </w:r>
      <w:r w:rsidRPr="008050FE">
        <w:t>Play</w:t>
      </w:r>
      <w:r>
        <w:t> </w:t>
      </w:r>
      <w:proofErr w:type="gramStart"/>
      <w:r w:rsidRPr="008050FE">
        <w:t>To</w:t>
      </w:r>
      <w:proofErr w:type="gramEnd"/>
      <w:r>
        <w:t xml:space="preserve"> feature, as described in the preceding</w:t>
      </w:r>
      <w:r>
        <w:rPr>
          <w:i/>
        </w:rPr>
        <w:t xml:space="preserve"> </w:t>
      </w:r>
      <w:r>
        <w:t>scenarios.</w:t>
      </w:r>
    </w:p>
    <w:p w14:paraId="41223156" w14:textId="77777777" w:rsidR="00693F17" w:rsidRDefault="00C41FC3" w:rsidP="00A87BAC">
      <w:pPr>
        <w:pStyle w:val="BodyText"/>
        <w:keepLines/>
      </w:pPr>
      <w:r>
        <w:t xml:space="preserve">The rationale for this decision is simple. Families are storing several thousand pictures, audio files, and video files on PCs and other storage devices on their home networks. Managing this media content for one or more media libraries is an activity </w:t>
      </w:r>
      <w:r w:rsidR="00814FD2">
        <w:t xml:space="preserve">that is </w:t>
      </w:r>
      <w:r>
        <w:t xml:space="preserve">suited to the information management functions of a computer. Large media databases make it challenging to find items. Windows 7 addresses this problem through integrated search, tagging, and unified metadata across media applications and Windows Explorer. Searching for a song from a particular artist or searching for a family vacation photo is fast compared to browsing a file structure. By including the DMR role in devices, users can take full advantage of Windows capabilities for interacting with and searching media, while playing the content to the selected network media device by using the Windows 7 </w:t>
      </w:r>
      <w:r w:rsidRPr="008050FE">
        <w:t xml:space="preserve">Play </w:t>
      </w:r>
      <w:proofErr w:type="gramStart"/>
      <w:r>
        <w:t>T</w:t>
      </w:r>
      <w:r w:rsidRPr="008050FE">
        <w:t>o</w:t>
      </w:r>
      <w:proofErr w:type="gramEnd"/>
      <w:r>
        <w:rPr>
          <w:i/>
        </w:rPr>
        <w:t xml:space="preserve"> </w:t>
      </w:r>
      <w:r>
        <w:t>feature.</w:t>
      </w:r>
    </w:p>
    <w:p w14:paraId="41223157" w14:textId="77777777" w:rsidR="00693F17" w:rsidRDefault="00C41FC3" w:rsidP="00693F17">
      <w:pPr>
        <w:pStyle w:val="BodyTextLink"/>
      </w:pPr>
      <w:r>
        <w:t xml:space="preserve">Figure 17 </w:t>
      </w:r>
      <w:r w:rsidR="00933307">
        <w:t>shows</w:t>
      </w:r>
      <w:r>
        <w:t xml:space="preserve"> the protocol layers in a digital media player. DMP devices support Wi-Fi or Ethernet for connectivity. DMP devices implement TCP/IP, UDP/IP, and HTTP. </w:t>
      </w:r>
      <w:r w:rsidR="00814FD2">
        <w:t xml:space="preserve">They </w:t>
      </w:r>
      <w:r>
        <w:t>implement the UPnP Media Server Control Point functionality to browse the media library in any networked DMS. DMR devices implement HTTP and extensions to receive content from a DMS. Some use RTP for transfer.</w:t>
      </w:r>
    </w:p>
    <w:p w14:paraId="41223158" w14:textId="77777777" w:rsidR="00C41FC3" w:rsidRDefault="00C41FC3" w:rsidP="0099566D">
      <w:pPr>
        <w:jc w:val="center"/>
      </w:pPr>
      <w:r>
        <w:object w:dxaOrig="8475" w:dyaOrig="4106" w14:anchorId="41223405">
          <v:shape id="_x0000_i1028" type="#_x0000_t75" alt="Diagram showing the protocol stack for a digital media player." style="width:377.25pt;height:183pt" o:ole="">
            <v:imagedata r:id="rId31" o:title=""/>
          </v:shape>
          <o:OLEObject Type="Embed" ProgID="Visio.Drawing.11" ShapeID="_x0000_i1028" DrawAspect="Content" ObjectID="_1396958009" r:id="rId32"/>
        </w:object>
      </w:r>
    </w:p>
    <w:p w14:paraId="41223159" w14:textId="77777777" w:rsidR="00C41FC3" w:rsidRDefault="00C41FC3" w:rsidP="008D2BA8">
      <w:pPr>
        <w:pStyle w:val="Le"/>
      </w:pPr>
    </w:p>
    <w:p w14:paraId="4122315A" w14:textId="77777777" w:rsidR="00C41FC3" w:rsidRDefault="00C41FC3" w:rsidP="0099566D">
      <w:pPr>
        <w:pStyle w:val="FigCap"/>
      </w:pPr>
      <w:proofErr w:type="gramStart"/>
      <w:r>
        <w:t>Figure 17.</w:t>
      </w:r>
      <w:proofErr w:type="gramEnd"/>
      <w:r>
        <w:t xml:space="preserve"> Protocol stack for a digital media player</w:t>
      </w:r>
    </w:p>
    <w:p w14:paraId="4122315B" w14:textId="77777777" w:rsidR="00693F17" w:rsidRDefault="00C41FC3">
      <w:pPr>
        <w:pStyle w:val="Heading2"/>
        <w:keepNext w:val="0"/>
        <w:pageBreakBefore/>
      </w:pPr>
      <w:bookmarkStart w:id="34" w:name="_Toc210641482"/>
      <w:bookmarkStart w:id="35" w:name="_Toc323216125"/>
      <w:r w:rsidRPr="00370F1E">
        <w:t>Digital Media Controllers</w:t>
      </w:r>
      <w:bookmarkEnd w:id="34"/>
      <w:bookmarkEnd w:id="35"/>
    </w:p>
    <w:p w14:paraId="4122315C" w14:textId="77777777" w:rsidR="00C41FC3" w:rsidRDefault="00C41FC3" w:rsidP="00693F17">
      <w:pPr>
        <w:pStyle w:val="BodyTextLink"/>
      </w:pPr>
      <w:r>
        <w:t xml:space="preserve">Users who have DMC devices can browse content from any Windows PC and play that content in any other Windows PC or device that is connected to the home network and that implements the DMR role. Windows 7 implements a DMC, which is </w:t>
      </w:r>
      <w:r w:rsidR="00933307">
        <w:t>necessary to</w:t>
      </w:r>
      <w:r>
        <w:t xml:space="preserve"> the </w:t>
      </w:r>
      <w:r w:rsidR="006939C1" w:rsidRPr="006939C1">
        <w:t xml:space="preserve">Play </w:t>
      </w:r>
      <w:proofErr w:type="gramStart"/>
      <w:r>
        <w:t>T</w:t>
      </w:r>
      <w:r w:rsidR="006939C1" w:rsidRPr="006939C1">
        <w:t>o</w:t>
      </w:r>
      <w:proofErr w:type="gramEnd"/>
      <w:r>
        <w:rPr>
          <w:i/>
        </w:rPr>
        <w:t xml:space="preserve"> </w:t>
      </w:r>
      <w:r>
        <w:t xml:space="preserve">feature </w:t>
      </w:r>
      <w:r w:rsidR="00814FD2">
        <w:t xml:space="preserve">that was </w:t>
      </w:r>
      <w:r>
        <w:t xml:space="preserve">described earlier. After a DMR is selected for playback, the media controller is </w:t>
      </w:r>
      <w:r w:rsidR="00814FD2">
        <w:t xml:space="preserve">started </w:t>
      </w:r>
      <w:r>
        <w:t xml:space="preserve">to remotely control the playback experience. A user can have multiple media controllers open at any time </w:t>
      </w:r>
      <w:r w:rsidR="00814FD2">
        <w:t xml:space="preserve">and </w:t>
      </w:r>
      <w:r>
        <w:t xml:space="preserve">controlling playback to an equal number of DMRs in the network. </w:t>
      </w:r>
      <w:r w:rsidRPr="00630821">
        <w:t>Figure 18 shows this media controller, from which the following playback controls are available: Play, Pause, Stop, Mute, Volume, Next Item, Previous Item, Seek Forward, and Seek Backward.</w:t>
      </w:r>
    </w:p>
    <w:p w14:paraId="4122315D" w14:textId="77777777" w:rsidR="00C41FC3" w:rsidRDefault="00340C59" w:rsidP="00F00DE6">
      <w:pPr>
        <w:pStyle w:val="BodyText"/>
      </w:pPr>
      <w:r>
        <w:rPr>
          <w:noProof/>
        </w:rPr>
        <w:drawing>
          <wp:anchor distT="0" distB="0" distL="114300" distR="114300" simplePos="0" relativeHeight="251653120" behindDoc="0" locked="0" layoutInCell="1" allowOverlap="1" wp14:anchorId="41223406" wp14:editId="41223407">
            <wp:simplePos x="0" y="0"/>
            <wp:positionH relativeFrom="column">
              <wp:posOffset>139065</wp:posOffset>
            </wp:positionH>
            <wp:positionV relativeFrom="paragraph">
              <wp:posOffset>803275</wp:posOffset>
            </wp:positionV>
            <wp:extent cx="419100" cy="419100"/>
            <wp:effectExtent l="19050" t="0" r="0" b="0"/>
            <wp:wrapNone/>
            <wp:docPr id="1" name="Picture 5" descr="album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um_art"/>
                    <pic:cNvPicPr>
                      <a:picLocks noChangeAspect="1" noChangeArrowheads="1"/>
                    </pic:cNvPicPr>
                  </pic:nvPicPr>
                  <pic:blipFill>
                    <a:blip r:embed="rId33"/>
                    <a:srcRect/>
                    <a:stretch>
                      <a:fillRect/>
                    </a:stretch>
                  </pic:blipFill>
                  <pic:spPr bwMode="auto">
                    <a:xfrm>
                      <a:off x="0" y="0"/>
                      <a:ext cx="419100" cy="419100"/>
                    </a:xfrm>
                    <a:prstGeom prst="rect">
                      <a:avLst/>
                    </a:prstGeom>
                    <a:noFill/>
                  </pic:spPr>
                </pic:pic>
              </a:graphicData>
            </a:graphic>
          </wp:anchor>
        </w:drawing>
      </w:r>
      <w:r>
        <w:rPr>
          <w:noProof/>
        </w:rPr>
        <w:drawing>
          <wp:inline distT="0" distB="0" distL="0" distR="0" wp14:anchorId="41223408" wp14:editId="41223409">
            <wp:extent cx="1905000" cy="2286000"/>
            <wp:effectExtent l="19050" t="0" r="0" b="0"/>
            <wp:docPr id="18" name="Picture 1" descr="Screen shot showing the Windows 7 Digital Media controller in the Play To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showing the Windows 7 Digital Media controller in the Play To feature."/>
                    <pic:cNvPicPr>
                      <a:picLocks noChangeAspect="1" noChangeArrowheads="1"/>
                    </pic:cNvPicPr>
                  </pic:nvPicPr>
                  <pic:blipFill>
                    <a:blip r:embed="rId34"/>
                    <a:srcRect/>
                    <a:stretch>
                      <a:fillRect/>
                    </a:stretch>
                  </pic:blipFill>
                  <pic:spPr bwMode="auto">
                    <a:xfrm>
                      <a:off x="0" y="0"/>
                      <a:ext cx="1905000" cy="2286000"/>
                    </a:xfrm>
                    <a:prstGeom prst="rect">
                      <a:avLst/>
                    </a:prstGeom>
                    <a:noFill/>
                    <a:ln w="9525">
                      <a:noFill/>
                      <a:miter lim="800000"/>
                      <a:headEnd/>
                      <a:tailEnd/>
                    </a:ln>
                  </pic:spPr>
                </pic:pic>
              </a:graphicData>
            </a:graphic>
          </wp:inline>
        </w:drawing>
      </w:r>
    </w:p>
    <w:p w14:paraId="4122315E" w14:textId="77777777" w:rsidR="00C41FC3" w:rsidRDefault="00C41FC3" w:rsidP="00570CFA">
      <w:pPr>
        <w:pStyle w:val="FigCap"/>
      </w:pPr>
      <w:proofErr w:type="gramStart"/>
      <w:r w:rsidRPr="00570CFA">
        <w:t xml:space="preserve">Figure </w:t>
      </w:r>
      <w:r>
        <w:t>18.</w:t>
      </w:r>
      <w:proofErr w:type="gramEnd"/>
      <w:r w:rsidRPr="00134683">
        <w:t xml:space="preserve"> </w:t>
      </w:r>
      <w:r>
        <w:t>Windows 7 DMC control</w:t>
      </w:r>
      <w:r w:rsidR="008041CC">
        <w:t>l</w:t>
      </w:r>
      <w:r w:rsidR="00814FD2">
        <w:t>ing</w:t>
      </w:r>
      <w:r>
        <w:t xml:space="preserve"> playback when the</w:t>
      </w:r>
      <w:r w:rsidRPr="004D108D">
        <w:t xml:space="preserve"> Play </w:t>
      </w:r>
      <w:proofErr w:type="gramStart"/>
      <w:r w:rsidRPr="004D108D">
        <w:t>To</w:t>
      </w:r>
      <w:proofErr w:type="gramEnd"/>
      <w:r w:rsidRPr="004D108D">
        <w:t xml:space="preserve"> </w:t>
      </w:r>
      <w:r>
        <w:t>feature is used in Windows Media Player and Windows Explorer</w:t>
      </w:r>
    </w:p>
    <w:p w14:paraId="4122315F" w14:textId="77777777" w:rsidR="00693F17" w:rsidRDefault="00C41FC3" w:rsidP="00F00DE6">
      <w:pPr>
        <w:pStyle w:val="BodyText"/>
      </w:pPr>
      <w:r>
        <w:t>For example, a user can have network media devices that implement the DMR role in every room of the home. The family room DMR is an HDTV that supports playback of video, music, and pictures, and the bedroom DMR is a digital picture frame. The DMR for the kitchen and den is a network radio that supports only audio. From a Windows 7 PC, a user can concurrently send pictures to the bedroom digital picture frame, video to the family room HDTV, jazz music to the kitchen, and rock music to the den.</w:t>
      </w:r>
    </w:p>
    <w:p w14:paraId="41223160" w14:textId="77777777" w:rsidR="00693F17" w:rsidRDefault="00C41FC3" w:rsidP="00814FD2">
      <w:pPr>
        <w:pStyle w:val="BodyText"/>
      </w:pPr>
      <w:r>
        <w:t xml:space="preserve">Figure 19 </w:t>
      </w:r>
      <w:r w:rsidR="00933307">
        <w:t>shows</w:t>
      </w:r>
      <w:r>
        <w:t xml:space="preserve"> the protocol layers in a digital media controller. DMC devices support Wi-Fi or Ethernet for connectivity. DMC devices implement TCP/IP, UDP/IP, and HTTP. </w:t>
      </w:r>
      <w:r w:rsidR="00814FD2">
        <w:t xml:space="preserve">They </w:t>
      </w:r>
      <w:r>
        <w:t xml:space="preserve">implement the UPnP </w:t>
      </w:r>
      <w:r w:rsidRPr="00F00DE6">
        <w:t>control</w:t>
      </w:r>
      <w:r>
        <w:t xml:space="preserve"> point functionality that includes a media server control point and a media renderer control point.</w:t>
      </w:r>
    </w:p>
    <w:p w14:paraId="41223161" w14:textId="77777777" w:rsidR="00C41FC3" w:rsidRDefault="00C41FC3" w:rsidP="0099566D">
      <w:pPr>
        <w:jc w:val="center"/>
      </w:pPr>
      <w:r>
        <w:object w:dxaOrig="8475" w:dyaOrig="4106" w14:anchorId="4122340A">
          <v:shape id="_x0000_i1029" type="#_x0000_t75" alt="Diagram showing the protocol stack for a digital media controller." style="width:377.25pt;height:183pt" o:ole="">
            <v:imagedata r:id="rId35" o:title=""/>
          </v:shape>
          <o:OLEObject Type="Embed" ProgID="Visio.Drawing.11" ShapeID="_x0000_i1029" DrawAspect="Content" ObjectID="_1396958010" r:id="rId36"/>
        </w:object>
      </w:r>
    </w:p>
    <w:p w14:paraId="41223162" w14:textId="77777777" w:rsidR="00C41FC3" w:rsidRDefault="00C41FC3" w:rsidP="008D2BA8">
      <w:pPr>
        <w:pStyle w:val="Le"/>
      </w:pPr>
    </w:p>
    <w:p w14:paraId="41223163" w14:textId="77777777" w:rsidR="00C41FC3" w:rsidRDefault="00C41FC3" w:rsidP="0099566D">
      <w:pPr>
        <w:pStyle w:val="FigCap"/>
      </w:pPr>
      <w:proofErr w:type="gramStart"/>
      <w:r>
        <w:t>Figure 19.</w:t>
      </w:r>
      <w:proofErr w:type="gramEnd"/>
      <w:r>
        <w:t xml:space="preserve"> Protocol stack for a </w:t>
      </w:r>
      <w:r w:rsidR="00814FD2">
        <w:t>DMC</w:t>
      </w:r>
    </w:p>
    <w:p w14:paraId="41223164" w14:textId="77777777" w:rsidR="00C41FC3" w:rsidRDefault="00C41FC3" w:rsidP="009A5A9E">
      <w:pPr>
        <w:pStyle w:val="Heading1"/>
      </w:pPr>
      <w:bookmarkStart w:id="36" w:name="_Toc210641483"/>
      <w:bookmarkStart w:id="37" w:name="_Toc323216126"/>
      <w:r>
        <w:t>Building a Great Network Media Device</w:t>
      </w:r>
      <w:bookmarkEnd w:id="36"/>
      <w:bookmarkEnd w:id="37"/>
    </w:p>
    <w:p w14:paraId="41223165" w14:textId="77777777" w:rsidR="00C41FC3" w:rsidRDefault="00C41FC3" w:rsidP="009A5A9E">
      <w:pPr>
        <w:pStyle w:val="BodyText"/>
      </w:pPr>
      <w:r>
        <w:t>A great network media device must meet the expectations of today’s users: discoverability, ease of installation and configuration, quick startup, and outstanding rendering that is free from delays.</w:t>
      </w:r>
    </w:p>
    <w:p w14:paraId="41223166" w14:textId="77777777" w:rsidR="00C41FC3" w:rsidRDefault="00C41FC3" w:rsidP="0085057E">
      <w:pPr>
        <w:pStyle w:val="Heading2"/>
      </w:pPr>
      <w:bookmarkStart w:id="38" w:name="_Toc210641484"/>
      <w:bookmarkStart w:id="39" w:name="_Toc323216127"/>
      <w:r>
        <w:t>Initial Network Media Device Discovery</w:t>
      </w:r>
      <w:bookmarkEnd w:id="38"/>
      <w:r>
        <w:t xml:space="preserve"> and Installation</w:t>
      </w:r>
      <w:bookmarkEnd w:id="39"/>
    </w:p>
    <w:p w14:paraId="41223167" w14:textId="77777777" w:rsidR="00C41FC3" w:rsidRDefault="00C41FC3" w:rsidP="0085057E">
      <w:pPr>
        <w:pStyle w:val="BodyText"/>
      </w:pPr>
      <w:r>
        <w:t xml:space="preserve">Before the user can configure a media device, Windows 7 must discover the device and </w:t>
      </w:r>
      <w:r w:rsidR="00933307">
        <w:t>give the user</w:t>
      </w:r>
      <w:r>
        <w:t xml:space="preserve"> a configuration interface. This initial device discovery and the subsequent configuration must </w:t>
      </w:r>
      <w:r w:rsidR="00933307">
        <w:t>continue</w:t>
      </w:r>
      <w:r>
        <w:t xml:space="preserve"> smoothly and easily so that the user does not become frustrated, or worse, return the device. Network media devices must provide a great out-of-box experience for consumers.</w:t>
      </w:r>
    </w:p>
    <w:p w14:paraId="41223168" w14:textId="77777777" w:rsidR="00693F17" w:rsidRDefault="00C41FC3" w:rsidP="0085057E">
      <w:pPr>
        <w:pStyle w:val="BodyText"/>
      </w:pPr>
      <w:r>
        <w:t xml:space="preserve">In the past, it </w:t>
      </w:r>
      <w:r w:rsidR="00933307">
        <w:t>was</w:t>
      </w:r>
      <w:r>
        <w:t xml:space="preserve"> fairly </w:t>
      </w:r>
      <w:r w:rsidR="00933307">
        <w:t>easy to</w:t>
      </w:r>
      <w:r>
        <w:t xml:space="preserve"> set up a wired device, but rather challenging to set up a wireless device. The wireless technology got in the way of a great user experience. In Windows 7, the experience of setting up network devices is greatly improved </w:t>
      </w:r>
      <w:r w:rsidR="00933307">
        <w:t>because of</w:t>
      </w:r>
      <w:r>
        <w:t xml:space="preserve"> new mechanisms for uniformly discovering and installing both wired and wireless devices.</w:t>
      </w:r>
    </w:p>
    <w:p w14:paraId="41223169" w14:textId="77777777" w:rsidR="00C41FC3" w:rsidRDefault="00C41FC3" w:rsidP="00693F17">
      <w:pPr>
        <w:pStyle w:val="BodyTextLink"/>
      </w:pPr>
      <w:r>
        <w:t xml:space="preserve">To take advantage of the new discovery and installation features in Windows 7, device manufacturers must include device description document metadata for Plug and Play Extensions (PnP-X). This metadata is required by the NETMEDIA-0008, 0009, and 0010 network media device requirements. If a wireless interface is present, implement Wi-Fi Protected Setup (WPS) as required by the Connect-0099 Rally program requirements to receive a Windows logo. These capabilities enable Windows 7 to discover a device even if it has not associated with the wireless network (meaning </w:t>
      </w:r>
      <w:r w:rsidR="00933307">
        <w:t xml:space="preserve">that </w:t>
      </w:r>
      <w:r>
        <w:t>it does not yet have an IP address) and provide a simplified experience of configuration and installation directly from the Windows PC. The user out-of-box experience for a new network media device is</w:t>
      </w:r>
      <w:r w:rsidR="00933307">
        <w:t xml:space="preserve"> as follows</w:t>
      </w:r>
      <w:r>
        <w:t>:</w:t>
      </w:r>
    </w:p>
    <w:p w14:paraId="4122316A" w14:textId="77777777" w:rsidR="00C41FC3" w:rsidRPr="00693F17" w:rsidRDefault="00693F17" w:rsidP="00693F17">
      <w:pPr>
        <w:pStyle w:val="List"/>
      </w:pPr>
      <w:r>
        <w:t>1.</w:t>
      </w:r>
      <w:r>
        <w:tab/>
      </w:r>
      <w:r w:rsidR="00C41FC3" w:rsidRPr="00693F17">
        <w:t>Remove the device from its package and plug it into a power outlet.</w:t>
      </w:r>
    </w:p>
    <w:p w14:paraId="4122316B" w14:textId="77777777" w:rsidR="00C41FC3" w:rsidRPr="00693F17" w:rsidRDefault="00693F17" w:rsidP="00693F17">
      <w:pPr>
        <w:pStyle w:val="List"/>
      </w:pPr>
      <w:r>
        <w:t>2.</w:t>
      </w:r>
      <w:r>
        <w:tab/>
      </w:r>
      <w:r w:rsidR="00C41FC3" w:rsidRPr="00693F17">
        <w:t>Connect audio and video cables if available.</w:t>
      </w:r>
    </w:p>
    <w:p w14:paraId="4122316C" w14:textId="77777777" w:rsidR="00C41FC3" w:rsidRPr="00693F17" w:rsidRDefault="00693F17" w:rsidP="00693F17">
      <w:pPr>
        <w:pStyle w:val="List"/>
      </w:pPr>
      <w:r>
        <w:t>3.</w:t>
      </w:r>
      <w:r>
        <w:tab/>
      </w:r>
      <w:r w:rsidR="00C41FC3" w:rsidRPr="00693F17">
        <w:t xml:space="preserve">From the Windows 7 PC Control Panel, under </w:t>
      </w:r>
      <w:r w:rsidR="009F1DBB" w:rsidRPr="009F1DBB">
        <w:rPr>
          <w:b/>
        </w:rPr>
        <w:t>Hardware and Sound</w:t>
      </w:r>
      <w:r w:rsidR="00C41FC3" w:rsidRPr="00693F17">
        <w:t xml:space="preserve">, choose </w:t>
      </w:r>
      <w:proofErr w:type="gramStart"/>
      <w:r w:rsidR="009F1DBB" w:rsidRPr="009F1DBB">
        <w:rPr>
          <w:b/>
        </w:rPr>
        <w:t>Add</w:t>
      </w:r>
      <w:proofErr w:type="gramEnd"/>
      <w:r w:rsidR="009F1DBB" w:rsidRPr="009F1DBB">
        <w:rPr>
          <w:b/>
        </w:rPr>
        <w:t xml:space="preserve"> a device</w:t>
      </w:r>
      <w:r w:rsidR="00C41FC3" w:rsidRPr="00693F17">
        <w:t>.</w:t>
      </w:r>
    </w:p>
    <w:p w14:paraId="4122316D" w14:textId="77777777" w:rsidR="00C41FC3" w:rsidRPr="00693F17" w:rsidRDefault="00693F17" w:rsidP="00693F17">
      <w:pPr>
        <w:pStyle w:val="List"/>
      </w:pPr>
      <w:r>
        <w:t>4.</w:t>
      </w:r>
      <w:r>
        <w:tab/>
      </w:r>
      <w:r w:rsidR="00C41FC3" w:rsidRPr="00693F17">
        <w:t>Select the newly discovered network media device from a list of new devices and follow the wizard to install and configure the device.</w:t>
      </w:r>
    </w:p>
    <w:p w14:paraId="4122316E" w14:textId="77777777" w:rsidR="00C41FC3" w:rsidRPr="00955F49" w:rsidRDefault="00C41FC3" w:rsidP="00955F49">
      <w:pPr>
        <w:pStyle w:val="Le"/>
      </w:pPr>
    </w:p>
    <w:p w14:paraId="4122316F" w14:textId="77777777" w:rsidR="00C41FC3" w:rsidRDefault="00C41FC3" w:rsidP="00693F17">
      <w:pPr>
        <w:pStyle w:val="BodyTextLink"/>
      </w:pPr>
      <w:r>
        <w:t>Figure 20 shows the Windows 7 experience for adding and configuring a device.</w:t>
      </w:r>
    </w:p>
    <w:p w14:paraId="41223170" w14:textId="77777777" w:rsidR="00C41FC3" w:rsidRDefault="00340C59" w:rsidP="00955F49">
      <w:pPr>
        <w:pStyle w:val="BodyText"/>
      </w:pPr>
      <w:r>
        <w:rPr>
          <w:noProof/>
        </w:rPr>
        <w:drawing>
          <wp:inline distT="0" distB="0" distL="0" distR="0" wp14:anchorId="4122340B" wp14:editId="4122340C">
            <wp:extent cx="4772025" cy="2647950"/>
            <wp:effectExtent l="19050" t="0" r="9525" b="0"/>
            <wp:docPr id="20" name="Picture 20" descr="Three screen shots showing how to add and configure a device in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ee screen shots showing how to add and configure a device in Windows 7."/>
                    <pic:cNvPicPr>
                      <a:picLocks noChangeAspect="1" noChangeArrowheads="1"/>
                    </pic:cNvPicPr>
                  </pic:nvPicPr>
                  <pic:blipFill>
                    <a:blip r:embed="rId37"/>
                    <a:srcRect/>
                    <a:stretch>
                      <a:fillRect/>
                    </a:stretch>
                  </pic:blipFill>
                  <pic:spPr bwMode="auto">
                    <a:xfrm>
                      <a:off x="0" y="0"/>
                      <a:ext cx="4772025" cy="2647950"/>
                    </a:xfrm>
                    <a:prstGeom prst="rect">
                      <a:avLst/>
                    </a:prstGeom>
                    <a:noFill/>
                    <a:ln w="9525">
                      <a:noFill/>
                      <a:miter lim="800000"/>
                      <a:headEnd/>
                      <a:tailEnd/>
                    </a:ln>
                  </pic:spPr>
                </pic:pic>
              </a:graphicData>
            </a:graphic>
          </wp:inline>
        </w:drawing>
      </w:r>
    </w:p>
    <w:p w14:paraId="41223171" w14:textId="77777777" w:rsidR="00C41FC3" w:rsidRDefault="00340C59" w:rsidP="0085057E">
      <w:pPr>
        <w:pStyle w:val="BodyText"/>
      </w:pPr>
      <w:r>
        <w:rPr>
          <w:noProof/>
        </w:rPr>
        <w:drawing>
          <wp:inline distT="0" distB="0" distL="0" distR="0" wp14:anchorId="4122340D" wp14:editId="4122340E">
            <wp:extent cx="3467100" cy="2647950"/>
            <wp:effectExtent l="19050" t="0" r="0" b="0"/>
            <wp:docPr id="21" name="Picture 21" descr="Device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viceAdded"/>
                    <pic:cNvPicPr>
                      <a:picLocks noChangeAspect="1" noChangeArrowheads="1"/>
                    </pic:cNvPicPr>
                  </pic:nvPicPr>
                  <pic:blipFill>
                    <a:blip r:embed="rId38"/>
                    <a:srcRect/>
                    <a:stretch>
                      <a:fillRect/>
                    </a:stretch>
                  </pic:blipFill>
                  <pic:spPr bwMode="auto">
                    <a:xfrm>
                      <a:off x="0" y="0"/>
                      <a:ext cx="3467100" cy="2647950"/>
                    </a:xfrm>
                    <a:prstGeom prst="rect">
                      <a:avLst/>
                    </a:prstGeom>
                    <a:noFill/>
                    <a:ln w="9525">
                      <a:noFill/>
                      <a:miter lim="800000"/>
                      <a:headEnd/>
                      <a:tailEnd/>
                    </a:ln>
                  </pic:spPr>
                </pic:pic>
              </a:graphicData>
            </a:graphic>
          </wp:inline>
        </w:drawing>
      </w:r>
    </w:p>
    <w:p w14:paraId="41223172" w14:textId="77777777" w:rsidR="00C41FC3" w:rsidRDefault="00C41FC3" w:rsidP="00D74F3D">
      <w:pPr>
        <w:pStyle w:val="FigCap"/>
      </w:pPr>
      <w:proofErr w:type="gramStart"/>
      <w:r w:rsidRPr="00D74F3D">
        <w:t>Figure 20</w:t>
      </w:r>
      <w:r>
        <w:t>.</w:t>
      </w:r>
      <w:proofErr w:type="gramEnd"/>
      <w:r w:rsidRPr="00D74F3D">
        <w:t xml:space="preserve"> Adding a new network media device in </w:t>
      </w:r>
      <w:r>
        <w:t>Windows 7</w:t>
      </w:r>
    </w:p>
    <w:p w14:paraId="41223173" w14:textId="77777777" w:rsidR="00C41FC3" w:rsidRDefault="00C41FC3" w:rsidP="00693F17">
      <w:pPr>
        <w:pStyle w:val="BodyTextLink"/>
      </w:pPr>
      <w:r>
        <w:t>This single process:</w:t>
      </w:r>
    </w:p>
    <w:p w14:paraId="41223174" w14:textId="77777777" w:rsidR="00C41FC3" w:rsidRDefault="00C41FC3" w:rsidP="00140286">
      <w:pPr>
        <w:pStyle w:val="BulletList"/>
      </w:pPr>
      <w:r>
        <w:t>Associate</w:t>
      </w:r>
      <w:r w:rsidR="008405FF">
        <w:t>s</w:t>
      </w:r>
      <w:r>
        <w:t xml:space="preserve"> the wireless media device with the network by </w:t>
      </w:r>
      <w:r w:rsidR="00933307">
        <w:t xml:space="preserve">letting </w:t>
      </w:r>
      <w:r>
        <w:t>the user create a wireless profile or to specify an existing profile.</w:t>
      </w:r>
    </w:p>
    <w:p w14:paraId="41223175" w14:textId="77777777" w:rsidR="00C41FC3" w:rsidRDefault="00C41FC3" w:rsidP="00140286">
      <w:pPr>
        <w:pStyle w:val="BulletList"/>
      </w:pPr>
      <w:r>
        <w:t>Retrieve</w:t>
      </w:r>
      <w:r w:rsidR="008405FF">
        <w:t>s</w:t>
      </w:r>
      <w:r>
        <w:t xml:space="preserve"> available drivers from Windows Update, based on the identifying information </w:t>
      </w:r>
      <w:r w:rsidR="008405FF">
        <w:t xml:space="preserve">that is </w:t>
      </w:r>
      <w:r>
        <w:t>specified in the device description document PnP-X metadata. It also retrieve</w:t>
      </w:r>
      <w:r w:rsidR="008405FF">
        <w:t>s</w:t>
      </w:r>
      <w:r>
        <w:t xml:space="preserve"> a metadata package that provides a photorealistic icon and other manufacturer-specific details for display in Windows.</w:t>
      </w:r>
    </w:p>
    <w:p w14:paraId="41223176" w14:textId="77777777" w:rsidR="00C41FC3" w:rsidRDefault="00C41FC3" w:rsidP="00140286">
      <w:pPr>
        <w:pStyle w:val="BulletList"/>
      </w:pPr>
      <w:r>
        <w:t>Install</w:t>
      </w:r>
      <w:r w:rsidR="008405FF">
        <w:t>s</w:t>
      </w:r>
      <w:r>
        <w:t xml:space="preserve"> the device and start</w:t>
      </w:r>
      <w:r w:rsidR="008405FF">
        <w:t>s</w:t>
      </w:r>
      <w:r>
        <w:t xml:space="preserve"> any associated software installations </w:t>
      </w:r>
      <w:r w:rsidR="008405FF">
        <w:t xml:space="preserve">that are </w:t>
      </w:r>
      <w:r>
        <w:t>specified in the retrieved driver package.</w:t>
      </w:r>
    </w:p>
    <w:p w14:paraId="41223177" w14:textId="77777777" w:rsidR="00693F17" w:rsidRDefault="00693F17" w:rsidP="00693F17">
      <w:pPr>
        <w:pStyle w:val="Le"/>
      </w:pPr>
    </w:p>
    <w:p w14:paraId="41223178" w14:textId="77777777" w:rsidR="00C41FC3" w:rsidRDefault="00C41FC3" w:rsidP="0085057E">
      <w:pPr>
        <w:pStyle w:val="BodyText"/>
      </w:pPr>
      <w:r>
        <w:t xml:space="preserve">Windows 7 provides a baseline installation experience that uses a simple driver package and default icons for each network media device class. However, manufacturers have </w:t>
      </w:r>
      <w:r w:rsidR="00933307">
        <w:t>lots of</w:t>
      </w:r>
      <w:r>
        <w:t xml:space="preserve"> flexibility to brand their devices in Windows by submitting driver and metadata packages for their devices.</w:t>
      </w:r>
    </w:p>
    <w:p w14:paraId="41223179" w14:textId="77777777" w:rsidR="00C41FC3" w:rsidRPr="00EE5B43" w:rsidRDefault="00C41FC3" w:rsidP="00EE5B43">
      <w:pPr>
        <w:pStyle w:val="Heading3"/>
        <w:ind w:left="-360"/>
      </w:pPr>
      <w:bookmarkStart w:id="40" w:name="_Toc210641485"/>
      <w:bookmarkStart w:id="41" w:name="_Toc323216128"/>
      <w:r>
        <w:t>Internet Protocol Addressing</w:t>
      </w:r>
      <w:bookmarkEnd w:id="41"/>
    </w:p>
    <w:p w14:paraId="4122317A" w14:textId="77777777" w:rsidR="00693F17" w:rsidRDefault="00C41FC3" w:rsidP="00B12438">
      <w:pPr>
        <w:pStyle w:val="BodyText"/>
      </w:pPr>
      <w:r>
        <w:t>Network media devices must provide support for obtaining IP addresses without</w:t>
      </w:r>
      <w:r w:rsidR="00933307">
        <w:t xml:space="preserve"> requiring</w:t>
      </w:r>
      <w:r>
        <w:t xml:space="preserve"> user intervention. According to guidelines provided by DLNA, network media devices should be able </w:t>
      </w:r>
      <w:r w:rsidR="008405FF">
        <w:t xml:space="preserve">to </w:t>
      </w:r>
      <w:r>
        <w:t xml:space="preserve">obtain an IP address by </w:t>
      </w:r>
      <w:r w:rsidRPr="00D20883">
        <w:t xml:space="preserve">using </w:t>
      </w:r>
      <w:r>
        <w:t>either Dynamic Host Configuration Protocol (DHCP) or Automatic Internet Protocol (</w:t>
      </w:r>
      <w:proofErr w:type="spellStart"/>
      <w:r>
        <w:t>AutoIP</w:t>
      </w:r>
      <w:proofErr w:type="spellEnd"/>
      <w:r>
        <w:t>)</w:t>
      </w:r>
      <w:r w:rsidRPr="003B40C8">
        <w:t xml:space="preserve"> </w:t>
      </w:r>
      <w:r w:rsidR="008405FF">
        <w:t>a</w:t>
      </w:r>
      <w:r>
        <w:t>ddressing. The expectation is that</w:t>
      </w:r>
      <w:r w:rsidRPr="00D20883">
        <w:t xml:space="preserve"> </w:t>
      </w:r>
      <w:r>
        <w:t xml:space="preserve">a </w:t>
      </w:r>
      <w:r w:rsidRPr="00D20883">
        <w:t xml:space="preserve">home network </w:t>
      </w:r>
      <w:r>
        <w:t xml:space="preserve">has </w:t>
      </w:r>
      <w:r w:rsidRPr="00D20883">
        <w:t>a ro</w:t>
      </w:r>
      <w:r>
        <w:t>uter that acts as a DHCP server, but</w:t>
      </w:r>
      <w:r w:rsidRPr="00D20883">
        <w:t xml:space="preserve"> devices </w:t>
      </w:r>
      <w:r>
        <w:t>can</w:t>
      </w:r>
      <w:r w:rsidRPr="00D20883">
        <w:t xml:space="preserve"> use </w:t>
      </w:r>
      <w:proofErr w:type="spellStart"/>
      <w:r w:rsidRPr="00D20883">
        <w:t>AutoIP</w:t>
      </w:r>
      <w:proofErr w:type="spellEnd"/>
      <w:r w:rsidRPr="00D20883">
        <w:t xml:space="preserve"> to remain connected if </w:t>
      </w:r>
      <w:r>
        <w:t>the DHCP server fails.</w:t>
      </w:r>
    </w:p>
    <w:p w14:paraId="4122317B" w14:textId="77777777" w:rsidR="00C41FC3" w:rsidRDefault="00C41FC3" w:rsidP="00EE5B43">
      <w:pPr>
        <w:pStyle w:val="Heading3"/>
        <w:ind w:left="-360"/>
      </w:pPr>
      <w:bookmarkStart w:id="42" w:name="_Toc323216129"/>
      <w:r>
        <w:t>Staying Connected and Troubleshooting</w:t>
      </w:r>
      <w:bookmarkEnd w:id="42"/>
    </w:p>
    <w:p w14:paraId="4122317C" w14:textId="77777777" w:rsidR="00C41FC3" w:rsidRDefault="00C41FC3" w:rsidP="00B12438">
      <w:pPr>
        <w:pStyle w:val="BodyText"/>
      </w:pPr>
      <w:r w:rsidRPr="003B40C8">
        <w:t>Network media devices must implement Link Layer Topology Discovery (LLTD) as spe</w:t>
      </w:r>
      <w:r>
        <w:t>cified in the Connect-0098 Rally program requirement</w:t>
      </w:r>
      <w:r w:rsidRPr="003B40C8">
        <w:t>. Any device that implements LLTD appear</w:t>
      </w:r>
      <w:r>
        <w:t>s</w:t>
      </w:r>
      <w:r w:rsidRPr="003B40C8">
        <w:t xml:space="preserve"> on the </w:t>
      </w:r>
      <w:r>
        <w:t xml:space="preserve">Windows </w:t>
      </w:r>
      <w:r w:rsidRPr="003B40C8">
        <w:t xml:space="preserve">Network Map </w:t>
      </w:r>
      <w:r>
        <w:t>as</w:t>
      </w:r>
      <w:r w:rsidRPr="003B40C8">
        <w:t xml:space="preserve"> an icon </w:t>
      </w:r>
      <w:r>
        <w:t xml:space="preserve">that </w:t>
      </w:r>
      <w:r w:rsidRPr="003B40C8">
        <w:t>represent</w:t>
      </w:r>
      <w:r>
        <w:t>s</w:t>
      </w:r>
      <w:r w:rsidRPr="003B40C8">
        <w:t xml:space="preserve"> the device</w:t>
      </w:r>
      <w:r w:rsidR="00933307">
        <w:t>. This enables</w:t>
      </w:r>
      <w:r w:rsidRPr="003B40C8">
        <w:t xml:space="preserve"> one-click access to </w:t>
      </w:r>
      <w:r>
        <w:t>the device's Web UI for trouble</w:t>
      </w:r>
      <w:r w:rsidRPr="003B40C8">
        <w:t>shooting</w:t>
      </w:r>
      <w:r>
        <w:t xml:space="preserve"> and changing the device friendly name as required by NETMEDIA-0017 and 0018.</w:t>
      </w:r>
    </w:p>
    <w:p w14:paraId="4122317D" w14:textId="77777777" w:rsidR="00C41FC3" w:rsidRDefault="00C41FC3" w:rsidP="00C65292">
      <w:pPr>
        <w:pStyle w:val="BodyText"/>
      </w:pPr>
      <w:r>
        <w:t>Support for LLTD is required for non</w:t>
      </w:r>
      <w:r w:rsidR="008773E1">
        <w:t>-</w:t>
      </w:r>
      <w:r>
        <w:t xml:space="preserve">mobile DMRs and DMS. For more details, see the LLTD specification at </w:t>
      </w:r>
      <w:r w:rsidR="008405FF">
        <w:t xml:space="preserve">“LLTD and </w:t>
      </w:r>
      <w:proofErr w:type="spellStart"/>
      <w:r w:rsidR="008405FF">
        <w:t>QoS</w:t>
      </w:r>
      <w:proofErr w:type="spellEnd"/>
      <w:r w:rsidR="008405FF">
        <w:t xml:space="preserve"> for Media Experiences” on the WHDC Web site</w:t>
      </w:r>
      <w:r>
        <w:t>.</w:t>
      </w:r>
    </w:p>
    <w:p w14:paraId="4122317E" w14:textId="77777777" w:rsidR="00C41FC3" w:rsidRDefault="00C41FC3" w:rsidP="00872C54">
      <w:pPr>
        <w:pStyle w:val="Heading3"/>
        <w:ind w:left="-360"/>
      </w:pPr>
      <w:bookmarkStart w:id="43" w:name="_Toc323216130"/>
      <w:r w:rsidRPr="001D5473">
        <w:t xml:space="preserve">PnP-X </w:t>
      </w:r>
      <w:r>
        <w:t>M</w:t>
      </w:r>
      <w:r w:rsidRPr="001D5473">
        <w:t>etadata</w:t>
      </w:r>
      <w:bookmarkEnd w:id="40"/>
      <w:bookmarkEnd w:id="43"/>
    </w:p>
    <w:p w14:paraId="4122317F" w14:textId="77777777" w:rsidR="00C41FC3" w:rsidRDefault="00C41FC3" w:rsidP="00BD4BB2">
      <w:pPr>
        <w:pStyle w:val="BodyText"/>
      </w:pPr>
      <w:r>
        <w:t xml:space="preserve">To achieve the device discovery and installation experience, the manufacturer of a network media device must provide a UPnP device description document that contains at least </w:t>
      </w:r>
      <w:r w:rsidRPr="009704E0">
        <w:t xml:space="preserve">the </w:t>
      </w:r>
      <w:proofErr w:type="spellStart"/>
      <w:r w:rsidRPr="009704E0">
        <w:t>pnpx</w:t>
      </w:r>
      <w:proofErr w:type="gramStart"/>
      <w:r w:rsidRPr="009704E0">
        <w:t>:X</w:t>
      </w:r>
      <w:proofErr w:type="gramEnd"/>
      <w:r w:rsidRPr="009704E0">
        <w:t>_deviceCategory</w:t>
      </w:r>
      <w:proofErr w:type="spellEnd"/>
      <w:r w:rsidRPr="009704E0">
        <w:t xml:space="preserve"> and </w:t>
      </w:r>
      <w:proofErr w:type="spellStart"/>
      <w:r w:rsidRPr="009704E0">
        <w:t>pnpx:X_compatibleId</w:t>
      </w:r>
      <w:proofErr w:type="spellEnd"/>
      <w:r w:rsidRPr="009704E0">
        <w:t xml:space="preserve"> metadata </w:t>
      </w:r>
      <w:r>
        <w:t>elements. Windows 7 uses these metadata elements to discover DMR devices and DMS devices that are available for installation and to display appropriate icons and manufacturer-specific metadata for the device.</w:t>
      </w:r>
    </w:p>
    <w:p w14:paraId="41223180" w14:textId="77777777" w:rsidR="00693F17" w:rsidRDefault="00C41FC3">
      <w:pPr>
        <w:pStyle w:val="Heading4"/>
        <w:keepNext w:val="0"/>
        <w:pageBreakBefore/>
      </w:pPr>
      <w:r>
        <w:t>Digital Media Renderer Requirement NETMEDIA-0009</w:t>
      </w:r>
    </w:p>
    <w:p w14:paraId="41223181" w14:textId="77777777" w:rsidR="00C41FC3" w:rsidRPr="00D90E99" w:rsidRDefault="00C41FC3" w:rsidP="00D904DB">
      <w:pPr>
        <w:pStyle w:val="BodyTextLink"/>
      </w:pPr>
      <w:r>
        <w:t xml:space="preserve">A DMR device must provide the following information in the device description document, unless the device specifies its own unique </w:t>
      </w:r>
      <w:proofErr w:type="spellStart"/>
      <w:r w:rsidRPr="00A458D9">
        <w:t>pnpx</w:t>
      </w:r>
      <w:proofErr w:type="gramStart"/>
      <w:r w:rsidRPr="00A458D9">
        <w:t>:X</w:t>
      </w:r>
      <w:proofErr w:type="gramEnd"/>
      <w:r w:rsidRPr="00A458D9">
        <w:t>_compatibleId</w:t>
      </w:r>
      <w:proofErr w:type="spellEnd"/>
      <w:r>
        <w:t xml:space="preserve"> and associated </w:t>
      </w:r>
      <w:proofErr w:type="spellStart"/>
      <w:r>
        <w:t>pnpx:X_hardwareId</w:t>
      </w:r>
      <w:proofErr w:type="spellEnd"/>
      <w:r>
        <w:t xml:space="preserve"> for associating a custom driver and metadata package</w:t>
      </w:r>
      <w:r w:rsidR="008405FF">
        <w:t>:</w:t>
      </w:r>
    </w:p>
    <w:p w14:paraId="41223182" w14:textId="77777777" w:rsidR="00C41FC3" w:rsidRPr="00095DE6" w:rsidRDefault="00C41FC3" w:rsidP="00BD4BB2">
      <w:pPr>
        <w:pStyle w:val="PlainText"/>
      </w:pPr>
      <w:r w:rsidRPr="00095DE6">
        <w:t>&lt;device&gt;</w:t>
      </w:r>
    </w:p>
    <w:p w14:paraId="41223183" w14:textId="77777777" w:rsidR="00C41FC3" w:rsidRDefault="00C41FC3" w:rsidP="00BD4BB2">
      <w:pPr>
        <w:pStyle w:val="PlainText"/>
      </w:pPr>
      <w:r>
        <w:t xml:space="preserve">   </w:t>
      </w:r>
      <w:r w:rsidRPr="00095DE6">
        <w:t>&lt;pnpx:X_compatibleId</w:t>
      </w:r>
    </w:p>
    <w:p w14:paraId="41223184" w14:textId="77777777" w:rsidR="00C41FC3" w:rsidRDefault="00C41FC3" w:rsidP="00BD4BB2">
      <w:pPr>
        <w:pStyle w:val="PlainText"/>
      </w:pPr>
      <w:r>
        <w:t xml:space="preserve">   </w:t>
      </w:r>
      <w:r w:rsidRPr="00095DE6">
        <w:t>xmlns:pnpx="http://schemas.microsoft.com/windows/pnpx/2005/11"&gt;</w:t>
      </w:r>
    </w:p>
    <w:p w14:paraId="41223185" w14:textId="77777777" w:rsidR="00C41FC3" w:rsidRDefault="00C41FC3" w:rsidP="00BD4BB2">
      <w:pPr>
        <w:pStyle w:val="PlainText"/>
      </w:pPr>
      <w:r>
        <w:t xml:space="preserve">      </w:t>
      </w:r>
      <w:r w:rsidRPr="00095DE6">
        <w:t>MS_DigitalMediaDeviceClass_V001</w:t>
      </w:r>
    </w:p>
    <w:p w14:paraId="41223186" w14:textId="77777777" w:rsidR="00C41FC3" w:rsidRPr="00095DE6" w:rsidRDefault="00C41FC3" w:rsidP="00BD4BB2">
      <w:pPr>
        <w:pStyle w:val="PlainText"/>
      </w:pPr>
      <w:r>
        <w:t xml:space="preserve">   </w:t>
      </w:r>
      <w:r w:rsidRPr="00095DE6">
        <w:t>&lt;/pnpx:X_compatibleId&gt;</w:t>
      </w:r>
    </w:p>
    <w:p w14:paraId="41223187" w14:textId="77777777" w:rsidR="00C41FC3" w:rsidRDefault="00C41FC3" w:rsidP="00BD4BB2">
      <w:pPr>
        <w:pStyle w:val="PlainText"/>
      </w:pPr>
      <w:r w:rsidRPr="00095DE6">
        <w:t xml:space="preserve">  </w:t>
      </w:r>
      <w:r>
        <w:t xml:space="preserve"> </w:t>
      </w:r>
      <w:r w:rsidRPr="00095DE6">
        <w:t>&lt;pnpx:X_deviceCategory</w:t>
      </w:r>
    </w:p>
    <w:p w14:paraId="41223188" w14:textId="77777777" w:rsidR="00C41FC3" w:rsidRDefault="00C41FC3" w:rsidP="00BD4BB2">
      <w:pPr>
        <w:pStyle w:val="PlainText"/>
      </w:pPr>
      <w:r>
        <w:t xml:space="preserve">   </w:t>
      </w:r>
      <w:r w:rsidRPr="00095DE6">
        <w:t>xmlns:pnpx="http://schemas.microsoft.com/windows/pnpx/2005/11"&gt;</w:t>
      </w:r>
    </w:p>
    <w:p w14:paraId="41223189" w14:textId="77777777" w:rsidR="00C41FC3" w:rsidRDefault="00C41FC3" w:rsidP="00BD4BB2">
      <w:pPr>
        <w:pStyle w:val="PlainText"/>
      </w:pPr>
      <w:r>
        <w:t xml:space="preserve">      </w:t>
      </w:r>
      <w:r w:rsidRPr="00095DE6">
        <w:t>MediaDevice.DMR</w:t>
      </w:r>
    </w:p>
    <w:p w14:paraId="4122318A" w14:textId="77777777" w:rsidR="00C41FC3" w:rsidRPr="00095DE6" w:rsidRDefault="00C41FC3" w:rsidP="00BD4BB2">
      <w:pPr>
        <w:pStyle w:val="PlainText"/>
      </w:pPr>
      <w:r>
        <w:t xml:space="preserve">   </w:t>
      </w:r>
      <w:r w:rsidRPr="00095DE6">
        <w:t>&lt;/pnpx:X_deviceCategory&gt;</w:t>
      </w:r>
    </w:p>
    <w:p w14:paraId="4122318B" w14:textId="77777777" w:rsidR="00C41FC3" w:rsidRPr="00A458D9" w:rsidRDefault="00C41FC3" w:rsidP="00BD4BB2">
      <w:pPr>
        <w:pStyle w:val="PlainText"/>
      </w:pPr>
      <w:r w:rsidRPr="00095DE6">
        <w:t>&lt;/device&gt;</w:t>
      </w:r>
    </w:p>
    <w:p w14:paraId="4122318C" w14:textId="77777777" w:rsidR="00C41FC3" w:rsidRDefault="00C41FC3" w:rsidP="00BC46E8">
      <w:pPr>
        <w:pStyle w:val="Le"/>
      </w:pPr>
    </w:p>
    <w:p w14:paraId="4122318D" w14:textId="77777777" w:rsidR="00693F17" w:rsidRDefault="00C41FC3" w:rsidP="00E30C99">
      <w:pPr>
        <w:pStyle w:val="BodyText"/>
      </w:pPr>
      <w:r>
        <w:t xml:space="preserve">The DMR role is typically one of many that a network media device implements, so </w:t>
      </w:r>
      <w:r w:rsidR="008405FF">
        <w:t xml:space="preserve">we encourage </w:t>
      </w:r>
      <w:r>
        <w:t xml:space="preserve">device manufacturers to specify more than one </w:t>
      </w:r>
      <w:proofErr w:type="spellStart"/>
      <w:r>
        <w:t>pnpx</w:t>
      </w:r>
      <w:proofErr w:type="gramStart"/>
      <w:r>
        <w:t>:X</w:t>
      </w:r>
      <w:proofErr w:type="gramEnd"/>
      <w:r>
        <w:t>_deviceCategory</w:t>
      </w:r>
      <w:proofErr w:type="spellEnd"/>
      <w:r>
        <w:t xml:space="preserve">, where the first category </w:t>
      </w:r>
      <w:r w:rsidR="008405FF">
        <w:t xml:space="preserve">that is </w:t>
      </w:r>
      <w:r>
        <w:t xml:space="preserve">specified represents the actual product form-factor of the device </w:t>
      </w:r>
      <w:r w:rsidR="00933307">
        <w:t>instead of</w:t>
      </w:r>
      <w:r>
        <w:t xml:space="preserve"> the logical DMR role.</w:t>
      </w:r>
    </w:p>
    <w:p w14:paraId="4122318E" w14:textId="77777777" w:rsidR="00C41FC3" w:rsidRDefault="00C41FC3" w:rsidP="00D904DB">
      <w:pPr>
        <w:pStyle w:val="BodyTextLink"/>
      </w:pPr>
      <w:r>
        <w:t>For example, a digital picture frame that implements the DMR role could specify the following device categories</w:t>
      </w:r>
      <w:r w:rsidR="008405FF">
        <w:t>:</w:t>
      </w:r>
    </w:p>
    <w:p w14:paraId="4122318F" w14:textId="77777777" w:rsidR="00C41FC3" w:rsidRDefault="00C41FC3" w:rsidP="00F615C3">
      <w:pPr>
        <w:pStyle w:val="PlainText"/>
      </w:pPr>
      <w:r w:rsidRPr="00095DE6">
        <w:t>&lt;device&gt;</w:t>
      </w:r>
    </w:p>
    <w:p w14:paraId="41223190" w14:textId="77777777" w:rsidR="00C41FC3" w:rsidRPr="00095DE6" w:rsidRDefault="00C41FC3" w:rsidP="00F615C3">
      <w:pPr>
        <w:pStyle w:val="PlainText"/>
      </w:pPr>
      <w:r>
        <w:t xml:space="preserve">   …</w:t>
      </w:r>
    </w:p>
    <w:p w14:paraId="41223191" w14:textId="77777777" w:rsidR="00C41FC3" w:rsidRDefault="00C41FC3" w:rsidP="001E6DBA">
      <w:pPr>
        <w:pStyle w:val="PlainText"/>
      </w:pPr>
      <w:r>
        <w:t xml:space="preserve">   </w:t>
      </w:r>
      <w:r w:rsidRPr="00095DE6">
        <w:t>&lt;pnpx:X_deviceCategory</w:t>
      </w:r>
    </w:p>
    <w:p w14:paraId="41223192" w14:textId="77777777" w:rsidR="00C41FC3" w:rsidRDefault="00C41FC3" w:rsidP="001E6DBA">
      <w:pPr>
        <w:pStyle w:val="PlainText"/>
      </w:pPr>
      <w:r>
        <w:t xml:space="preserve">   </w:t>
      </w:r>
      <w:r w:rsidRPr="00095DE6">
        <w:t>xmlns:pnpx="http://schemas.microsoft.com/windows/pnpx/2005/11"&gt;</w:t>
      </w:r>
    </w:p>
    <w:p w14:paraId="41223193" w14:textId="77777777" w:rsidR="00C41FC3" w:rsidRDefault="00C41FC3" w:rsidP="001E6DBA">
      <w:pPr>
        <w:pStyle w:val="PlainText"/>
      </w:pPr>
      <w:r>
        <w:t xml:space="preserve">      Display.PictureFrame</w:t>
      </w:r>
    </w:p>
    <w:p w14:paraId="41223194" w14:textId="77777777" w:rsidR="00C41FC3" w:rsidRDefault="00C41FC3" w:rsidP="001E6DBA">
      <w:pPr>
        <w:pStyle w:val="PlainText"/>
      </w:pPr>
      <w:r>
        <w:t xml:space="preserve">   </w:t>
      </w:r>
      <w:r w:rsidRPr="00095DE6">
        <w:t>&lt;/pnpx:X_deviceCategory&gt;</w:t>
      </w:r>
    </w:p>
    <w:p w14:paraId="41223195" w14:textId="77777777" w:rsidR="00C41FC3" w:rsidRDefault="00C41FC3" w:rsidP="00F615C3">
      <w:pPr>
        <w:pStyle w:val="PlainText"/>
      </w:pPr>
      <w:r w:rsidRPr="00095DE6">
        <w:t xml:space="preserve">  </w:t>
      </w:r>
      <w:r>
        <w:t xml:space="preserve"> </w:t>
      </w:r>
      <w:r w:rsidRPr="00095DE6">
        <w:t>&lt;pnpx:X_deviceCategory</w:t>
      </w:r>
    </w:p>
    <w:p w14:paraId="41223196" w14:textId="77777777" w:rsidR="00C41FC3" w:rsidRDefault="00C41FC3" w:rsidP="00F615C3">
      <w:pPr>
        <w:pStyle w:val="PlainText"/>
      </w:pPr>
      <w:r>
        <w:t xml:space="preserve">   </w:t>
      </w:r>
      <w:r w:rsidRPr="00095DE6">
        <w:t>xmlns:pnpx="http://schemas.microsoft.com/windows/pnpx/2005/11"&gt;</w:t>
      </w:r>
    </w:p>
    <w:p w14:paraId="41223197" w14:textId="77777777" w:rsidR="00C41FC3" w:rsidRDefault="00C41FC3" w:rsidP="00F615C3">
      <w:pPr>
        <w:pStyle w:val="PlainText"/>
      </w:pPr>
      <w:r>
        <w:t xml:space="preserve">      </w:t>
      </w:r>
      <w:r w:rsidRPr="00095DE6">
        <w:t>MediaDevice.DMR</w:t>
      </w:r>
    </w:p>
    <w:p w14:paraId="41223198" w14:textId="77777777" w:rsidR="00C41FC3" w:rsidRDefault="00C41FC3" w:rsidP="00F615C3">
      <w:pPr>
        <w:pStyle w:val="PlainText"/>
      </w:pPr>
      <w:r>
        <w:t xml:space="preserve">   </w:t>
      </w:r>
      <w:r w:rsidRPr="00095DE6">
        <w:t>&lt;/pnpx:X_deviceCategory&gt;</w:t>
      </w:r>
    </w:p>
    <w:p w14:paraId="41223199" w14:textId="77777777" w:rsidR="00C41FC3" w:rsidRDefault="00C41FC3" w:rsidP="00F615C3">
      <w:pPr>
        <w:pStyle w:val="PlainText"/>
      </w:pPr>
      <w:r>
        <w:t xml:space="preserve">   …</w:t>
      </w:r>
    </w:p>
    <w:p w14:paraId="4122319A" w14:textId="77777777" w:rsidR="00C41FC3" w:rsidRPr="00A458D9" w:rsidRDefault="00C41FC3" w:rsidP="00F615C3">
      <w:pPr>
        <w:pStyle w:val="PlainText"/>
      </w:pPr>
      <w:r w:rsidRPr="00095DE6">
        <w:t>&lt;/device&gt;</w:t>
      </w:r>
    </w:p>
    <w:p w14:paraId="4122319B" w14:textId="77777777" w:rsidR="00C41FC3" w:rsidRDefault="00C41FC3" w:rsidP="00E30C99">
      <w:pPr>
        <w:pStyle w:val="Le"/>
      </w:pPr>
    </w:p>
    <w:p w14:paraId="4122319C" w14:textId="77777777" w:rsidR="00C41FC3" w:rsidRDefault="00C41FC3" w:rsidP="00D904DB">
      <w:pPr>
        <w:pStyle w:val="BodyTextLink"/>
      </w:pPr>
      <w:r>
        <w:t>A network radio that implements the DMR role could specify the following device category</w:t>
      </w:r>
      <w:r w:rsidR="008405FF">
        <w:t>:</w:t>
      </w:r>
    </w:p>
    <w:p w14:paraId="4122319D" w14:textId="77777777" w:rsidR="00C41FC3" w:rsidRDefault="00C41FC3" w:rsidP="000C41E5">
      <w:pPr>
        <w:pStyle w:val="PlainText"/>
      </w:pPr>
      <w:r w:rsidRPr="00095DE6">
        <w:t>&lt;device&gt;</w:t>
      </w:r>
    </w:p>
    <w:p w14:paraId="4122319E" w14:textId="77777777" w:rsidR="00C41FC3" w:rsidRPr="00095DE6" w:rsidRDefault="00C41FC3" w:rsidP="000C41E5">
      <w:pPr>
        <w:pStyle w:val="PlainText"/>
      </w:pPr>
      <w:r>
        <w:t xml:space="preserve">   …</w:t>
      </w:r>
    </w:p>
    <w:p w14:paraId="4122319F" w14:textId="77777777" w:rsidR="00C41FC3" w:rsidRDefault="00C41FC3" w:rsidP="000C41E5">
      <w:pPr>
        <w:pStyle w:val="PlainText"/>
      </w:pPr>
      <w:r>
        <w:t xml:space="preserve">   </w:t>
      </w:r>
      <w:r w:rsidRPr="00095DE6">
        <w:t>&lt;pnpx:X_deviceCategory</w:t>
      </w:r>
    </w:p>
    <w:p w14:paraId="412231A0" w14:textId="77777777" w:rsidR="00C41FC3" w:rsidRDefault="00C41FC3" w:rsidP="000C41E5">
      <w:pPr>
        <w:pStyle w:val="PlainText"/>
      </w:pPr>
      <w:r>
        <w:t xml:space="preserve">   </w:t>
      </w:r>
      <w:r w:rsidRPr="00095DE6">
        <w:t>xmlns:pnpx="http://schemas.microsoft.com/windows/pnpx/2005/11"&gt;</w:t>
      </w:r>
    </w:p>
    <w:p w14:paraId="412231A1" w14:textId="77777777" w:rsidR="00C41FC3" w:rsidRDefault="00C41FC3" w:rsidP="000C41E5">
      <w:pPr>
        <w:pStyle w:val="PlainText"/>
      </w:pPr>
      <w:r>
        <w:t xml:space="preserve">      Audio.Speakers</w:t>
      </w:r>
    </w:p>
    <w:p w14:paraId="412231A2" w14:textId="77777777" w:rsidR="00C41FC3" w:rsidRDefault="00C41FC3" w:rsidP="000C41E5">
      <w:pPr>
        <w:pStyle w:val="PlainText"/>
      </w:pPr>
      <w:r>
        <w:t xml:space="preserve">   </w:t>
      </w:r>
      <w:r w:rsidRPr="00095DE6">
        <w:t>&lt;/pnpx:X_deviceCategory&gt;</w:t>
      </w:r>
    </w:p>
    <w:p w14:paraId="412231A3" w14:textId="77777777" w:rsidR="00C41FC3" w:rsidRDefault="00C41FC3" w:rsidP="000C41E5">
      <w:pPr>
        <w:pStyle w:val="PlainText"/>
      </w:pPr>
      <w:r w:rsidRPr="00095DE6">
        <w:t xml:space="preserve">  </w:t>
      </w:r>
      <w:r>
        <w:t xml:space="preserve"> </w:t>
      </w:r>
      <w:r w:rsidRPr="00095DE6">
        <w:t>&lt;pnpx:X_deviceCategory</w:t>
      </w:r>
    </w:p>
    <w:p w14:paraId="412231A4" w14:textId="77777777" w:rsidR="00C41FC3" w:rsidRDefault="00C41FC3" w:rsidP="000C41E5">
      <w:pPr>
        <w:pStyle w:val="PlainText"/>
      </w:pPr>
      <w:r>
        <w:t xml:space="preserve">   </w:t>
      </w:r>
      <w:r w:rsidRPr="00095DE6">
        <w:t>xmlns:pnpx="http://schemas.microsoft.com/windows/pnpx/2005/11"&gt;</w:t>
      </w:r>
    </w:p>
    <w:p w14:paraId="412231A5" w14:textId="77777777" w:rsidR="00C41FC3" w:rsidRDefault="00C41FC3" w:rsidP="000C41E5">
      <w:pPr>
        <w:pStyle w:val="PlainText"/>
      </w:pPr>
      <w:r>
        <w:t xml:space="preserve">      </w:t>
      </w:r>
      <w:r w:rsidRPr="00095DE6">
        <w:t>MediaDevice.DMR</w:t>
      </w:r>
    </w:p>
    <w:p w14:paraId="412231A6" w14:textId="77777777" w:rsidR="00C41FC3" w:rsidRDefault="00C41FC3" w:rsidP="000C41E5">
      <w:pPr>
        <w:pStyle w:val="PlainText"/>
      </w:pPr>
      <w:r>
        <w:t xml:space="preserve">   </w:t>
      </w:r>
      <w:r w:rsidRPr="00095DE6">
        <w:t>&lt;/pnpx:X_deviceCategory&gt;</w:t>
      </w:r>
    </w:p>
    <w:p w14:paraId="412231A7" w14:textId="77777777" w:rsidR="00C41FC3" w:rsidRDefault="00C41FC3" w:rsidP="000C41E5">
      <w:pPr>
        <w:pStyle w:val="PlainText"/>
      </w:pPr>
      <w:r>
        <w:t xml:space="preserve">   …</w:t>
      </w:r>
    </w:p>
    <w:p w14:paraId="412231A8" w14:textId="77777777" w:rsidR="00C41FC3" w:rsidRPr="00A458D9" w:rsidRDefault="00C41FC3" w:rsidP="000C41E5">
      <w:pPr>
        <w:pStyle w:val="PlainText"/>
      </w:pPr>
      <w:r w:rsidRPr="00095DE6">
        <w:t>&lt;/device&gt;</w:t>
      </w:r>
    </w:p>
    <w:p w14:paraId="412231A9" w14:textId="77777777" w:rsidR="00C41FC3" w:rsidRDefault="00C41FC3" w:rsidP="00E30C99">
      <w:pPr>
        <w:pStyle w:val="Le"/>
      </w:pPr>
    </w:p>
    <w:p w14:paraId="412231AA" w14:textId="77777777" w:rsidR="00C41FC3" w:rsidRDefault="00C41FC3" w:rsidP="00C65337">
      <w:pPr>
        <w:pStyle w:val="Heading4"/>
      </w:pPr>
      <w:r>
        <w:t>Digital Media Server Requirement NETMEDIA-0008</w:t>
      </w:r>
    </w:p>
    <w:p w14:paraId="412231AB" w14:textId="77777777" w:rsidR="00C41FC3" w:rsidRDefault="00C41FC3" w:rsidP="00D904DB">
      <w:pPr>
        <w:pStyle w:val="BodyTextLink"/>
      </w:pPr>
      <w:r>
        <w:t xml:space="preserve">A DMS device must provide the following information in the device description document, unless the device specifies its own unique </w:t>
      </w:r>
      <w:proofErr w:type="spellStart"/>
      <w:r w:rsidRPr="00A458D9">
        <w:t>pnpx</w:t>
      </w:r>
      <w:proofErr w:type="gramStart"/>
      <w:r w:rsidRPr="00A458D9">
        <w:t>:X</w:t>
      </w:r>
      <w:proofErr w:type="gramEnd"/>
      <w:r w:rsidRPr="00A458D9">
        <w:t>_compatibleId</w:t>
      </w:r>
      <w:proofErr w:type="spellEnd"/>
      <w:r>
        <w:t xml:space="preserve"> and associated </w:t>
      </w:r>
      <w:proofErr w:type="spellStart"/>
      <w:r>
        <w:t>pnpx:X_hardwareId</w:t>
      </w:r>
      <w:proofErr w:type="spellEnd"/>
      <w:r>
        <w:t xml:space="preserve"> for associating a custom driver and metadata package</w:t>
      </w:r>
      <w:r w:rsidR="008405FF">
        <w:t>:</w:t>
      </w:r>
    </w:p>
    <w:p w14:paraId="412231AC" w14:textId="77777777" w:rsidR="00C41FC3" w:rsidRPr="00095DE6" w:rsidRDefault="00C41FC3" w:rsidP="008405FF">
      <w:pPr>
        <w:pStyle w:val="PlainText"/>
        <w:keepNext/>
      </w:pPr>
      <w:r w:rsidRPr="00095DE6">
        <w:t>&lt;device&gt;</w:t>
      </w:r>
    </w:p>
    <w:p w14:paraId="412231AD" w14:textId="77777777" w:rsidR="00C41FC3" w:rsidRDefault="00C41FC3" w:rsidP="008405FF">
      <w:pPr>
        <w:pStyle w:val="PlainText"/>
        <w:keepNext/>
      </w:pPr>
      <w:r>
        <w:t xml:space="preserve">   &lt;</w:t>
      </w:r>
      <w:r w:rsidRPr="00095DE6">
        <w:t>pnpx:X_compatibleId</w:t>
      </w:r>
    </w:p>
    <w:p w14:paraId="412231AE" w14:textId="77777777" w:rsidR="00C41FC3" w:rsidRDefault="00C41FC3" w:rsidP="008405FF">
      <w:pPr>
        <w:pStyle w:val="PlainText"/>
        <w:keepNext/>
      </w:pPr>
      <w:r>
        <w:t xml:space="preserve">   </w:t>
      </w:r>
      <w:r w:rsidRPr="00095DE6">
        <w:t>xmlns:pnpx="http://schemas.microsoft.com/windows/pnpx/2005/11"&gt;</w:t>
      </w:r>
    </w:p>
    <w:p w14:paraId="412231AF" w14:textId="77777777" w:rsidR="00C41FC3" w:rsidRDefault="00C41FC3" w:rsidP="00043E26">
      <w:pPr>
        <w:pStyle w:val="PlainText"/>
      </w:pPr>
      <w:r>
        <w:t xml:space="preserve">      </w:t>
      </w:r>
      <w:r w:rsidRPr="00095DE6">
        <w:t>MS_DigitalMediaDeviceClass_V001</w:t>
      </w:r>
    </w:p>
    <w:p w14:paraId="412231B0" w14:textId="77777777" w:rsidR="00C41FC3" w:rsidRPr="00095DE6" w:rsidRDefault="00C41FC3" w:rsidP="00043E26">
      <w:pPr>
        <w:pStyle w:val="PlainText"/>
      </w:pPr>
      <w:r>
        <w:t xml:space="preserve">   </w:t>
      </w:r>
      <w:r w:rsidRPr="00095DE6">
        <w:t>&lt;/pnpx:X_compatibleId&gt;</w:t>
      </w:r>
    </w:p>
    <w:p w14:paraId="412231B1" w14:textId="77777777" w:rsidR="00C41FC3" w:rsidRDefault="00C41FC3" w:rsidP="00043E26">
      <w:pPr>
        <w:pStyle w:val="PlainText"/>
      </w:pPr>
      <w:r>
        <w:t xml:space="preserve">   </w:t>
      </w:r>
      <w:r w:rsidRPr="00095DE6">
        <w:t>&lt;pnpx:X_deviceCategory</w:t>
      </w:r>
    </w:p>
    <w:p w14:paraId="412231B2" w14:textId="77777777" w:rsidR="00C41FC3" w:rsidRDefault="00C41FC3" w:rsidP="00043E26">
      <w:pPr>
        <w:pStyle w:val="PlainText"/>
      </w:pPr>
      <w:r>
        <w:t xml:space="preserve">   </w:t>
      </w:r>
      <w:r w:rsidRPr="00095DE6">
        <w:t>xmlns:pnpx="http://schemas.microsoft.com/windows/pnpx/2005/11"&gt;</w:t>
      </w:r>
    </w:p>
    <w:p w14:paraId="412231B3" w14:textId="77777777" w:rsidR="00C41FC3" w:rsidRDefault="00C41FC3" w:rsidP="00043E26">
      <w:pPr>
        <w:pStyle w:val="PlainText"/>
      </w:pPr>
      <w:r>
        <w:t xml:space="preserve">      </w:t>
      </w:r>
      <w:r w:rsidRPr="00095DE6">
        <w:t>MediaDevice.DMS</w:t>
      </w:r>
    </w:p>
    <w:p w14:paraId="412231B4" w14:textId="77777777" w:rsidR="00C41FC3" w:rsidRPr="00095DE6" w:rsidRDefault="00C41FC3" w:rsidP="00043E26">
      <w:pPr>
        <w:pStyle w:val="PlainText"/>
      </w:pPr>
      <w:r>
        <w:t xml:space="preserve">   </w:t>
      </w:r>
      <w:r w:rsidRPr="00095DE6">
        <w:t>&lt;/pnpx:X_deviceCategory&gt;</w:t>
      </w:r>
    </w:p>
    <w:p w14:paraId="412231B5" w14:textId="77777777" w:rsidR="00C41FC3" w:rsidRDefault="00C41FC3" w:rsidP="00043E26">
      <w:pPr>
        <w:pStyle w:val="PlainText"/>
      </w:pPr>
      <w:r w:rsidRPr="00095DE6">
        <w:t>&lt;/device&gt;</w:t>
      </w:r>
    </w:p>
    <w:p w14:paraId="412231B6" w14:textId="77777777" w:rsidR="00C41FC3" w:rsidRDefault="00C41FC3" w:rsidP="00BC46E8">
      <w:pPr>
        <w:pStyle w:val="Le"/>
      </w:pPr>
    </w:p>
    <w:p w14:paraId="412231B7" w14:textId="77777777" w:rsidR="00C41FC3" w:rsidRDefault="00C41FC3" w:rsidP="00D904DB">
      <w:pPr>
        <w:pStyle w:val="BodyTextLink"/>
      </w:pPr>
      <w:r>
        <w:t xml:space="preserve">The DMS role is typically one of many that a network media device implements, so </w:t>
      </w:r>
      <w:r w:rsidR="008405FF">
        <w:t xml:space="preserve">we encourage </w:t>
      </w:r>
      <w:r>
        <w:t xml:space="preserve">device manufacturers to specify more than one </w:t>
      </w:r>
      <w:proofErr w:type="spellStart"/>
      <w:r>
        <w:t>pnpx</w:t>
      </w:r>
      <w:proofErr w:type="gramStart"/>
      <w:r>
        <w:t>:X</w:t>
      </w:r>
      <w:proofErr w:type="gramEnd"/>
      <w:r>
        <w:t>_deviceCategory</w:t>
      </w:r>
      <w:proofErr w:type="spellEnd"/>
      <w:r>
        <w:t xml:space="preserve">, where the first category </w:t>
      </w:r>
      <w:r w:rsidR="008405FF">
        <w:t xml:space="preserve">that is </w:t>
      </w:r>
      <w:r>
        <w:t xml:space="preserve">specified represents the actual product form-factor of the device </w:t>
      </w:r>
      <w:r w:rsidR="00933307">
        <w:t>instead of</w:t>
      </w:r>
      <w:r>
        <w:t xml:space="preserve"> the logical DMR role. For example, a </w:t>
      </w:r>
      <w:r w:rsidR="008041CC">
        <w:t xml:space="preserve">network-attached storage </w:t>
      </w:r>
      <w:r>
        <w:t>that implements the DMR role might specify the following device categories</w:t>
      </w:r>
      <w:r w:rsidR="008405FF">
        <w:t>:</w:t>
      </w:r>
    </w:p>
    <w:p w14:paraId="412231B8" w14:textId="77777777" w:rsidR="00C41FC3" w:rsidRDefault="00C41FC3" w:rsidP="000C41E5">
      <w:pPr>
        <w:pStyle w:val="PlainText"/>
      </w:pPr>
      <w:r w:rsidRPr="00095DE6">
        <w:t>&lt;device&gt;</w:t>
      </w:r>
    </w:p>
    <w:p w14:paraId="412231B9" w14:textId="77777777" w:rsidR="00C41FC3" w:rsidRPr="00095DE6" w:rsidRDefault="00C41FC3" w:rsidP="000C41E5">
      <w:pPr>
        <w:pStyle w:val="PlainText"/>
      </w:pPr>
      <w:r>
        <w:t xml:space="preserve">   …</w:t>
      </w:r>
    </w:p>
    <w:p w14:paraId="412231BA" w14:textId="77777777" w:rsidR="00C41FC3" w:rsidRDefault="00C41FC3" w:rsidP="000C41E5">
      <w:pPr>
        <w:pStyle w:val="PlainText"/>
      </w:pPr>
      <w:r>
        <w:t xml:space="preserve">   </w:t>
      </w:r>
      <w:r w:rsidRPr="00095DE6">
        <w:t>&lt;pnpx:X_deviceCategory</w:t>
      </w:r>
    </w:p>
    <w:p w14:paraId="412231BB" w14:textId="77777777" w:rsidR="00C41FC3" w:rsidRDefault="00C41FC3" w:rsidP="000C41E5">
      <w:pPr>
        <w:pStyle w:val="PlainText"/>
      </w:pPr>
      <w:r>
        <w:t xml:space="preserve">   </w:t>
      </w:r>
      <w:r w:rsidRPr="00095DE6">
        <w:t>xmlns:pnpx="http://schemas.microsoft.com/windows/pnpx/2005/11"&gt;</w:t>
      </w:r>
    </w:p>
    <w:p w14:paraId="412231BC" w14:textId="77777777" w:rsidR="00C41FC3" w:rsidRDefault="00C41FC3" w:rsidP="000C41E5">
      <w:pPr>
        <w:pStyle w:val="PlainText"/>
      </w:pPr>
      <w:r>
        <w:t xml:space="preserve">      Storage.NAS</w:t>
      </w:r>
    </w:p>
    <w:p w14:paraId="412231BD" w14:textId="77777777" w:rsidR="00C41FC3" w:rsidRDefault="00C41FC3" w:rsidP="000C41E5">
      <w:pPr>
        <w:pStyle w:val="PlainText"/>
      </w:pPr>
      <w:r>
        <w:t xml:space="preserve">   </w:t>
      </w:r>
      <w:r w:rsidRPr="00095DE6">
        <w:t>&lt;/pnpx:X_deviceCategory&gt;</w:t>
      </w:r>
    </w:p>
    <w:p w14:paraId="412231BE" w14:textId="77777777" w:rsidR="00C41FC3" w:rsidRDefault="00C41FC3" w:rsidP="000C41E5">
      <w:pPr>
        <w:pStyle w:val="PlainText"/>
      </w:pPr>
      <w:r w:rsidRPr="00095DE6">
        <w:t xml:space="preserve">  </w:t>
      </w:r>
      <w:r>
        <w:t xml:space="preserve"> </w:t>
      </w:r>
      <w:r w:rsidRPr="00095DE6">
        <w:t>&lt;pnpx:X_deviceCategory</w:t>
      </w:r>
    </w:p>
    <w:p w14:paraId="412231BF" w14:textId="77777777" w:rsidR="00C41FC3" w:rsidRDefault="00C41FC3" w:rsidP="000C41E5">
      <w:pPr>
        <w:pStyle w:val="PlainText"/>
      </w:pPr>
      <w:r>
        <w:t xml:space="preserve">   </w:t>
      </w:r>
      <w:r w:rsidRPr="00095DE6">
        <w:t>xmlns:pnpx="http://schemas.microsoft.com/windows/pnpx/2005/11"&gt;</w:t>
      </w:r>
    </w:p>
    <w:p w14:paraId="412231C0" w14:textId="77777777" w:rsidR="00C41FC3" w:rsidRDefault="00C41FC3" w:rsidP="000C41E5">
      <w:pPr>
        <w:pStyle w:val="PlainText"/>
      </w:pPr>
      <w:r>
        <w:t xml:space="preserve">      MediaDevice.DMS</w:t>
      </w:r>
    </w:p>
    <w:p w14:paraId="412231C1" w14:textId="77777777" w:rsidR="00C41FC3" w:rsidRDefault="00C41FC3" w:rsidP="000C41E5">
      <w:pPr>
        <w:pStyle w:val="PlainText"/>
      </w:pPr>
      <w:r>
        <w:t xml:space="preserve">   </w:t>
      </w:r>
      <w:r w:rsidRPr="00095DE6">
        <w:t>&lt;/pnpx:X_deviceCategory&gt;</w:t>
      </w:r>
    </w:p>
    <w:p w14:paraId="412231C2" w14:textId="77777777" w:rsidR="00C41FC3" w:rsidRDefault="00C41FC3" w:rsidP="000C41E5">
      <w:pPr>
        <w:pStyle w:val="PlainText"/>
      </w:pPr>
      <w:r>
        <w:t xml:space="preserve">   …</w:t>
      </w:r>
    </w:p>
    <w:p w14:paraId="412231C3" w14:textId="77777777" w:rsidR="00C41FC3" w:rsidRPr="00A458D9" w:rsidRDefault="00C41FC3" w:rsidP="000C41E5">
      <w:pPr>
        <w:pStyle w:val="PlainText"/>
      </w:pPr>
      <w:r w:rsidRPr="00095DE6">
        <w:t>&lt;/device&gt;</w:t>
      </w:r>
    </w:p>
    <w:p w14:paraId="412231C4" w14:textId="77777777" w:rsidR="00C41FC3" w:rsidRDefault="00C41FC3" w:rsidP="00B10D56">
      <w:pPr>
        <w:pStyle w:val="Le"/>
      </w:pPr>
    </w:p>
    <w:p w14:paraId="412231C5" w14:textId="77777777" w:rsidR="00C41FC3" w:rsidRPr="00A458D9" w:rsidRDefault="00C41FC3" w:rsidP="00C65337">
      <w:pPr>
        <w:pStyle w:val="Heading4"/>
      </w:pPr>
      <w:r>
        <w:t>Customized PnP-X metadata</w:t>
      </w:r>
    </w:p>
    <w:p w14:paraId="412231C6" w14:textId="77777777" w:rsidR="00A87BAC" w:rsidRDefault="00C41FC3" w:rsidP="00A87BAC">
      <w:pPr>
        <w:pStyle w:val="BodyText"/>
        <w:rPr>
          <w:bCs/>
        </w:rPr>
      </w:pPr>
      <w:r w:rsidRPr="00A458D9">
        <w:t xml:space="preserve">A </w:t>
      </w:r>
      <w:r>
        <w:t xml:space="preserve">device </w:t>
      </w:r>
      <w:r w:rsidRPr="00A458D9">
        <w:t xml:space="preserve">manufacturer </w:t>
      </w:r>
      <w:r>
        <w:t xml:space="preserve">can customize the user experience by </w:t>
      </w:r>
      <w:r w:rsidRPr="00552928">
        <w:t>specifying it</w:t>
      </w:r>
      <w:r>
        <w:t>s</w:t>
      </w:r>
      <w:r w:rsidRPr="00A458D9">
        <w:t xml:space="preserve"> own unique </w:t>
      </w:r>
      <w:proofErr w:type="spellStart"/>
      <w:r w:rsidRPr="00A458D9">
        <w:t>pnpx</w:t>
      </w:r>
      <w:proofErr w:type="gramStart"/>
      <w:r w:rsidRPr="00A458D9">
        <w:t>:X</w:t>
      </w:r>
      <w:proofErr w:type="gramEnd"/>
      <w:r w:rsidRPr="00A458D9">
        <w:t>_compatibleId</w:t>
      </w:r>
      <w:proofErr w:type="spellEnd"/>
      <w:r w:rsidRPr="00A458D9">
        <w:t xml:space="preserve"> </w:t>
      </w:r>
      <w:r w:rsidR="00933307">
        <w:t>instead of</w:t>
      </w:r>
      <w:r w:rsidRPr="00A458D9">
        <w:t xml:space="preserve"> the default MS_DigitalMediaDeviceClass_V001</w:t>
      </w:r>
      <w:r>
        <w:t xml:space="preserve">. If the manufacture chooses to specify its own compatible ID, it must </w:t>
      </w:r>
      <w:r w:rsidRPr="00A458D9">
        <w:t xml:space="preserve">also </w:t>
      </w:r>
      <w:r>
        <w:t>include</w:t>
      </w:r>
      <w:r w:rsidRPr="00A458D9">
        <w:t xml:space="preserve"> a globally unique </w:t>
      </w:r>
      <w:r w:rsidR="008405FF">
        <w:t xml:space="preserve">identifier (GUID) </w:t>
      </w:r>
      <w:proofErr w:type="spellStart"/>
      <w:r w:rsidRPr="00A458D9">
        <w:t>pnpx</w:t>
      </w:r>
      <w:proofErr w:type="gramStart"/>
      <w:r w:rsidRPr="00A458D9">
        <w:t>:X</w:t>
      </w:r>
      <w:proofErr w:type="gramEnd"/>
      <w:r w:rsidRPr="00A458D9">
        <w:t>_hardwareId</w:t>
      </w:r>
      <w:proofErr w:type="spellEnd"/>
      <w:r w:rsidRPr="00A458D9">
        <w:t xml:space="preserve"> element </w:t>
      </w:r>
      <w:r>
        <w:t xml:space="preserve">in the device description document. The manufacturer must submit to Microsoft any metadata or driver packages </w:t>
      </w:r>
      <w:r w:rsidR="008405FF">
        <w:t xml:space="preserve">that are </w:t>
      </w:r>
      <w:r>
        <w:t>associated with customizing the user experience.</w:t>
      </w:r>
      <w:r w:rsidRPr="00A458D9">
        <w:t xml:space="preserve"> </w:t>
      </w:r>
      <w:r>
        <w:t xml:space="preserve">For details on how to create a customized experience, </w:t>
      </w:r>
      <w:proofErr w:type="gramStart"/>
      <w:r w:rsidRPr="00980D68">
        <w:rPr>
          <w:bCs/>
        </w:rPr>
        <w:t xml:space="preserve">see </w:t>
      </w:r>
      <w:r w:rsidR="008773E1">
        <w:rPr>
          <w:bCs/>
        </w:rPr>
        <w:t>”</w:t>
      </w:r>
      <w:proofErr w:type="gramEnd"/>
      <w:r w:rsidR="008773E1">
        <w:rPr>
          <w:bCs/>
        </w:rPr>
        <w:t>Creating and submitting a device driver package</w:t>
      </w:r>
      <w:r>
        <w:rPr>
          <w:bCs/>
        </w:rPr>
        <w:t>”</w:t>
      </w:r>
      <w:r w:rsidR="00C56292">
        <w:rPr>
          <w:bCs/>
        </w:rPr>
        <w:t xml:space="preserve"> </w:t>
      </w:r>
      <w:r w:rsidR="008773E1">
        <w:rPr>
          <w:bCs/>
        </w:rPr>
        <w:t xml:space="preserve">and “Creating and submitting a device metadata package” in </w:t>
      </w:r>
      <w:r w:rsidR="00A87BAC">
        <w:rPr>
          <w:bCs/>
        </w:rPr>
        <w:t>“R</w:t>
      </w:r>
      <w:r w:rsidR="008773E1">
        <w:rPr>
          <w:bCs/>
        </w:rPr>
        <w:t>esource</w:t>
      </w:r>
      <w:r w:rsidR="00A87BAC">
        <w:rPr>
          <w:bCs/>
        </w:rPr>
        <w:t>s”</w:t>
      </w:r>
      <w:r w:rsidR="008773E1">
        <w:rPr>
          <w:bCs/>
        </w:rPr>
        <w:t xml:space="preserve"> at the end of this document.</w:t>
      </w:r>
    </w:p>
    <w:p w14:paraId="412231C7" w14:textId="77777777" w:rsidR="00C41FC3" w:rsidRDefault="00C41FC3" w:rsidP="00A87BAC">
      <w:pPr>
        <w:pStyle w:val="Heading2"/>
      </w:pPr>
      <w:bookmarkStart w:id="44" w:name="_Toc210641490"/>
      <w:bookmarkStart w:id="45" w:name="_Toc323216131"/>
      <w:r>
        <w:t xml:space="preserve">Device Announcement and </w:t>
      </w:r>
      <w:r w:rsidRPr="00A87BAC">
        <w:t>Communication</w:t>
      </w:r>
      <w:bookmarkEnd w:id="44"/>
      <w:bookmarkEnd w:id="45"/>
    </w:p>
    <w:p w14:paraId="412231C8" w14:textId="77777777" w:rsidR="00C41FC3" w:rsidRDefault="00C41FC3" w:rsidP="00D620A5">
      <w:pPr>
        <w:pStyle w:val="BodyText"/>
        <w:rPr>
          <w:color w:val="1F497D"/>
        </w:rPr>
      </w:pPr>
      <w:r>
        <w:t>After a network media device is discovered by Windows 7 and configured by the user, the device must be able to communicate with other devices on the network. To communicate effectively, a network device must comply with all UPnP protocols as specified in the DLNA 1.5 specification. The device description document must include the required device and service identifiers specified by DLNA. Specific network media device requirements can be found at the UPnP Web site</w:t>
      </w:r>
      <w:r w:rsidR="00C56292">
        <w:t>.</w:t>
      </w:r>
    </w:p>
    <w:p w14:paraId="412231C9" w14:textId="77777777" w:rsidR="00C41FC3" w:rsidRDefault="00C41FC3" w:rsidP="00475BD7">
      <w:pPr>
        <w:pStyle w:val="Heading3"/>
      </w:pPr>
      <w:bookmarkStart w:id="46" w:name="_Toc210641491"/>
      <w:bookmarkStart w:id="47" w:name="_Toc323216132"/>
      <w:r>
        <w:t>Additional Metadata Requirements</w:t>
      </w:r>
      <w:bookmarkEnd w:id="46"/>
      <w:bookmarkEnd w:id="47"/>
    </w:p>
    <w:p w14:paraId="412231CA" w14:textId="77777777" w:rsidR="00C41FC3" w:rsidRDefault="00C41FC3" w:rsidP="00D620A5">
      <w:pPr>
        <w:pStyle w:val="BodyText"/>
      </w:pPr>
      <w:r w:rsidRPr="007F67DE">
        <w:t>To ensure that a network of several media devices provides the user with a great experience, Windows</w:t>
      </w:r>
      <w:r>
        <w:t> 7</w:t>
      </w:r>
      <w:r w:rsidRPr="007F67DE">
        <w:t xml:space="preserve"> requires some information in the </w:t>
      </w:r>
      <w:r>
        <w:t>device description document</w:t>
      </w:r>
      <w:r w:rsidRPr="007F67DE">
        <w:t xml:space="preserve"> in addition to </w:t>
      </w:r>
      <w:r w:rsidR="00C56292">
        <w:t xml:space="preserve">what </w:t>
      </w:r>
      <w:r w:rsidRPr="007F67DE">
        <w:t>DLNA</w:t>
      </w:r>
      <w:r w:rsidR="00C56292">
        <w:t xml:space="preserve"> requires</w:t>
      </w:r>
      <w:r w:rsidRPr="007F67DE">
        <w:t xml:space="preserve">. The additional elements </w:t>
      </w:r>
      <w:r w:rsidR="00933307">
        <w:t>enable</w:t>
      </w:r>
      <w:r w:rsidRPr="007F67DE">
        <w:t xml:space="preserve"> the user to change the friendly name of the device and an indication of the device support for Wake on LAN</w:t>
      </w:r>
      <w:r>
        <w:t xml:space="preserve"> (</w:t>
      </w:r>
      <w:proofErr w:type="spellStart"/>
      <w:r>
        <w:t>WoL</w:t>
      </w:r>
      <w:proofErr w:type="spellEnd"/>
      <w:r>
        <w:t>)</w:t>
      </w:r>
      <w:r w:rsidRPr="007F67DE">
        <w:t>.</w:t>
      </w:r>
    </w:p>
    <w:p w14:paraId="412231CB" w14:textId="77777777" w:rsidR="00C41FC3" w:rsidRDefault="00C41FC3" w:rsidP="00475BD7">
      <w:pPr>
        <w:pStyle w:val="Heading4"/>
      </w:pPr>
      <w:proofErr w:type="spellStart"/>
      <w:r>
        <w:t>FriendlyName</w:t>
      </w:r>
      <w:proofErr w:type="spellEnd"/>
    </w:p>
    <w:p w14:paraId="412231CC" w14:textId="77777777" w:rsidR="00C41FC3" w:rsidRDefault="00C41FC3" w:rsidP="00262A04">
      <w:pPr>
        <w:pStyle w:val="BodyText"/>
      </w:pPr>
      <w:r>
        <w:t>The device description document for a network media device exposes a friendly name for the device. For the friendly name to be useful, the user must be able to change it. For example, the user might change the friendly name of a device to Living Room Player.</w:t>
      </w:r>
    </w:p>
    <w:p w14:paraId="412231CD" w14:textId="77777777" w:rsidR="00C41FC3" w:rsidRDefault="00C41FC3" w:rsidP="00262A04">
      <w:pPr>
        <w:pStyle w:val="BodyText"/>
      </w:pPr>
      <w:r>
        <w:t>Under Windows 7, a user must be able to change</w:t>
      </w:r>
      <w:r w:rsidRPr="00B10D56">
        <w:t xml:space="preserve"> </w:t>
      </w:r>
      <w:r>
        <w:t xml:space="preserve">the friendly name of a device by using a Web page </w:t>
      </w:r>
      <w:r w:rsidR="00C56292">
        <w:t xml:space="preserve">that </w:t>
      </w:r>
      <w:r>
        <w:t>the device manufacturer</w:t>
      </w:r>
      <w:r w:rsidR="00C56292">
        <w:t xml:space="preserve"> provides</w:t>
      </w:r>
      <w:r>
        <w:t xml:space="preserve">. The URL of that Web page is specified in the </w:t>
      </w:r>
      <w:proofErr w:type="spellStart"/>
      <w:r w:rsidRPr="00262A04">
        <w:t>presentationURL</w:t>
      </w:r>
      <w:proofErr w:type="spellEnd"/>
      <w:r>
        <w:t xml:space="preserve"> element of the device description document. The use of a </w:t>
      </w:r>
      <w:proofErr w:type="spellStart"/>
      <w:r>
        <w:t>presentationURL</w:t>
      </w:r>
      <w:proofErr w:type="spellEnd"/>
      <w:r>
        <w:t xml:space="preserve"> element to expose an HTML presentation page is described in the UPnP Device Architecture specification. The presentation page must be written in such a way that it can be parsed and displayed correctly by Windows Internet Explorer 7 or later</w:t>
      </w:r>
      <w:r w:rsidR="00933307">
        <w:t xml:space="preserve"> versions</w:t>
      </w:r>
      <w:r>
        <w:t>.</w:t>
      </w:r>
    </w:p>
    <w:p w14:paraId="412231CE" w14:textId="77777777" w:rsidR="00C41FC3" w:rsidRDefault="00C41FC3" w:rsidP="00475BD7">
      <w:pPr>
        <w:pStyle w:val="Heading4"/>
      </w:pPr>
      <w:r>
        <w:t>Wake on LAN Support</w:t>
      </w:r>
    </w:p>
    <w:p w14:paraId="412231CF" w14:textId="77777777" w:rsidR="00C41FC3" w:rsidRDefault="00C41FC3" w:rsidP="00FB6D56">
      <w:pPr>
        <w:pStyle w:val="BodyText"/>
      </w:pPr>
      <w:r>
        <w:t xml:space="preserve">Windows 7 requires that a network media device declare its support for </w:t>
      </w:r>
      <w:proofErr w:type="spellStart"/>
      <w:r>
        <w:t>WoL</w:t>
      </w:r>
      <w:proofErr w:type="spellEnd"/>
      <w:r>
        <w:t xml:space="preserve"> in the device description document. Windows uses magic packets to wake devices that are sleeping on the network. In addition, Windows uses this information to inform the user whether a device can be awakened.</w:t>
      </w:r>
    </w:p>
    <w:p w14:paraId="412231D0" w14:textId="77777777" w:rsidR="007F6CA9" w:rsidRDefault="00C41FC3">
      <w:pPr>
        <w:pStyle w:val="BodyText"/>
      </w:pPr>
      <w:r w:rsidRPr="001F51BE">
        <w:t xml:space="preserve">Figure 21 shows how a user </w:t>
      </w:r>
      <w:r>
        <w:t>can</w:t>
      </w:r>
      <w:r w:rsidRPr="001F51BE">
        <w:t xml:space="preserve"> determine whether a DMP or </w:t>
      </w:r>
      <w:r>
        <w:t xml:space="preserve">a </w:t>
      </w:r>
      <w:r w:rsidRPr="001F51BE">
        <w:t>DMR in the network supports waking the PC</w:t>
      </w:r>
      <w:r>
        <w:t>.</w:t>
      </w:r>
      <w:r w:rsidRPr="001F51BE">
        <w:t xml:space="preserve"> If a network media device does not specify the </w:t>
      </w:r>
      <w:proofErr w:type="spellStart"/>
      <w:r w:rsidRPr="001F51BE">
        <w:t>magicPacketSendSupported</w:t>
      </w:r>
      <w:proofErr w:type="spellEnd"/>
      <w:r w:rsidRPr="001F51BE">
        <w:t xml:space="preserve"> capability in </w:t>
      </w:r>
      <w:r>
        <w:t>its</w:t>
      </w:r>
      <w:r w:rsidRPr="001F51BE">
        <w:t xml:space="preserve"> device description document, the following informational text </w:t>
      </w:r>
      <w:r w:rsidR="00C56292">
        <w:t xml:space="preserve">appears </w:t>
      </w:r>
      <w:r>
        <w:t>under</w:t>
      </w:r>
      <w:r w:rsidRPr="001F51BE">
        <w:t xml:space="preserve"> the device</w:t>
      </w:r>
      <w:r>
        <w:t xml:space="preserve"> listing</w:t>
      </w:r>
      <w:r w:rsidRPr="001F51BE">
        <w:t xml:space="preserve">: </w:t>
      </w:r>
      <w:r w:rsidR="00C56292">
        <w:t>“</w:t>
      </w:r>
      <w:r w:rsidRPr="001F51BE">
        <w:t>This device cannot access your shared media if your computer is sleeping.</w:t>
      </w:r>
      <w:r w:rsidR="00C56292">
        <w:t>”</w:t>
      </w:r>
    </w:p>
    <w:p w14:paraId="412231D1" w14:textId="77777777" w:rsidR="00C41FC3" w:rsidRDefault="00340C59" w:rsidP="00FB6D56">
      <w:pPr>
        <w:pStyle w:val="BodyText"/>
      </w:pPr>
      <w:r>
        <w:rPr>
          <w:noProof/>
        </w:rPr>
        <w:drawing>
          <wp:inline distT="0" distB="0" distL="0" distR="0" wp14:anchorId="4122340F" wp14:editId="41223410">
            <wp:extent cx="4857750" cy="3114675"/>
            <wp:effectExtent l="19050" t="0" r="0" b="0"/>
            <wp:docPr id="22" name="Picture 22" descr="Screen shot showing the Share with Media Devices Control Pan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showing the Share with Media Devices Control Panel options."/>
                    <pic:cNvPicPr>
                      <a:picLocks noChangeAspect="1" noChangeArrowheads="1"/>
                    </pic:cNvPicPr>
                  </pic:nvPicPr>
                  <pic:blipFill>
                    <a:blip r:embed="rId17"/>
                    <a:srcRect/>
                    <a:stretch>
                      <a:fillRect/>
                    </a:stretch>
                  </pic:blipFill>
                  <pic:spPr bwMode="auto">
                    <a:xfrm>
                      <a:off x="0" y="0"/>
                      <a:ext cx="4857750" cy="3114675"/>
                    </a:xfrm>
                    <a:prstGeom prst="rect">
                      <a:avLst/>
                    </a:prstGeom>
                    <a:noFill/>
                    <a:ln w="9525">
                      <a:noFill/>
                      <a:miter lim="800000"/>
                      <a:headEnd/>
                      <a:tailEnd/>
                    </a:ln>
                  </pic:spPr>
                </pic:pic>
              </a:graphicData>
            </a:graphic>
          </wp:inline>
        </w:drawing>
      </w:r>
    </w:p>
    <w:p w14:paraId="412231D2" w14:textId="77777777" w:rsidR="00C41FC3" w:rsidRDefault="00C41FC3" w:rsidP="001F51BE">
      <w:pPr>
        <w:pStyle w:val="FigCap"/>
      </w:pPr>
      <w:r w:rsidRPr="001F51BE">
        <w:t xml:space="preserve">Figure 21: The Share with Media </w:t>
      </w:r>
      <w:r>
        <w:t>D</w:t>
      </w:r>
      <w:r w:rsidRPr="001F51BE">
        <w:t xml:space="preserve">evices </w:t>
      </w:r>
      <w:r>
        <w:t xml:space="preserve">application in </w:t>
      </w:r>
      <w:r w:rsidRPr="001F51BE">
        <w:t>Control Panel indicat</w:t>
      </w:r>
      <w:r w:rsidR="00C56292">
        <w:t xml:space="preserve">ing </w:t>
      </w:r>
      <w:r w:rsidRPr="001F51BE">
        <w:t xml:space="preserve">whether the device </w:t>
      </w:r>
      <w:r>
        <w:t>can access</w:t>
      </w:r>
      <w:r w:rsidRPr="001F51BE">
        <w:t xml:space="preserve"> a sleeping PC</w:t>
      </w:r>
    </w:p>
    <w:p w14:paraId="412231D3" w14:textId="77777777" w:rsidR="00C41FC3" w:rsidRPr="00AF7E4E" w:rsidRDefault="00C41FC3" w:rsidP="00D904DB">
      <w:pPr>
        <w:pStyle w:val="BodyTextLink"/>
      </w:pPr>
      <w:r>
        <w:t xml:space="preserve">By knowing which network media devices </w:t>
      </w:r>
      <w:r w:rsidR="00C56292">
        <w:t>can</w:t>
      </w:r>
      <w:r>
        <w:t>not wak</w:t>
      </w:r>
      <w:r w:rsidR="00C56292">
        <w:t>e</w:t>
      </w:r>
      <w:r>
        <w:t xml:space="preserve"> the Windows 7 PC when it idles to sleep, a user can determine which option to select in the </w:t>
      </w:r>
      <w:r w:rsidR="009F1DBB" w:rsidRPr="009F1DBB">
        <w:rPr>
          <w:b/>
        </w:rPr>
        <w:t>Share with Media Devices</w:t>
      </w:r>
      <w:r>
        <w:t xml:space="preserve"> application in Control Panel to</w:t>
      </w:r>
      <w:r w:rsidRPr="00B10D56">
        <w:t xml:space="preserve"> </w:t>
      </w:r>
      <w:proofErr w:type="gramStart"/>
      <w:r w:rsidR="009F1DBB" w:rsidRPr="009F1DBB">
        <w:rPr>
          <w:b/>
        </w:rPr>
        <w:t>Prevent</w:t>
      </w:r>
      <w:proofErr w:type="gramEnd"/>
      <w:r w:rsidR="009F1DBB" w:rsidRPr="009F1DBB">
        <w:rPr>
          <w:b/>
        </w:rPr>
        <w:t xml:space="preserve"> my PC from sleeping so that all devices can access my shared media</w:t>
      </w:r>
      <w:r w:rsidRPr="00B10D56">
        <w:t>.</w:t>
      </w:r>
    </w:p>
    <w:p w14:paraId="412231D4" w14:textId="77777777" w:rsidR="007F6CA9" w:rsidRDefault="00C41FC3">
      <w:pPr>
        <w:pStyle w:val="BodyTextLink"/>
      </w:pPr>
      <w:r>
        <w:t>A device that supports being awakened by magic packets must include the following element in its device description document</w:t>
      </w:r>
      <w:r w:rsidR="00C56292">
        <w:t>:</w:t>
      </w:r>
    </w:p>
    <w:p w14:paraId="412231D5" w14:textId="77777777" w:rsidR="007F6CA9" w:rsidRDefault="00C41FC3">
      <w:pPr>
        <w:pStyle w:val="PlainText"/>
        <w:ind w:left="-1440" w:right="-1440"/>
      </w:pPr>
      <w:r w:rsidRPr="00CC7205">
        <w:t>&lt;microsoft:</w:t>
      </w:r>
      <w:r w:rsidR="00491444">
        <w:t>MagicPacketWakeSupported</w:t>
      </w:r>
      <w:r w:rsidRPr="00CC7205">
        <w:t xml:space="preserve"> xmlns:microsoft="urn:schemas-microsoft-com:WMPNSS-1-0"&gt;</w:t>
      </w:r>
    </w:p>
    <w:p w14:paraId="412231D6" w14:textId="77777777" w:rsidR="007F6CA9" w:rsidRDefault="00C41FC3">
      <w:pPr>
        <w:pStyle w:val="PlainText"/>
        <w:ind w:left="-1440" w:right="-1440"/>
      </w:pPr>
      <w:r w:rsidRPr="00CC7205">
        <w:t xml:space="preserve">   1</w:t>
      </w:r>
    </w:p>
    <w:p w14:paraId="412231D7" w14:textId="77777777" w:rsidR="007F6CA9" w:rsidRDefault="00C41FC3">
      <w:pPr>
        <w:pStyle w:val="PlainText"/>
        <w:ind w:left="-1440" w:right="-1440"/>
      </w:pPr>
      <w:r w:rsidRPr="00CC7205">
        <w:t>&lt;/ microsoft:</w:t>
      </w:r>
      <w:r w:rsidR="00491444">
        <w:t>MagicPacketWakeSupported</w:t>
      </w:r>
      <w:r w:rsidRPr="00CC7205">
        <w:t>&gt;</w:t>
      </w:r>
    </w:p>
    <w:p w14:paraId="412231D8" w14:textId="77777777" w:rsidR="00C41FC3" w:rsidRDefault="00C41FC3" w:rsidP="00BC46E8">
      <w:pPr>
        <w:pStyle w:val="Le"/>
      </w:pPr>
    </w:p>
    <w:p w14:paraId="412231D9" w14:textId="77777777" w:rsidR="00C41FC3" w:rsidRPr="00C16BCD" w:rsidRDefault="00C41FC3" w:rsidP="00D904DB">
      <w:pPr>
        <w:pStyle w:val="BodyTextLink"/>
      </w:pPr>
      <w:r w:rsidRPr="00C16BCD">
        <w:t xml:space="preserve">A device that does not support being awakened by magic packets must include the following element in its </w:t>
      </w:r>
      <w:r>
        <w:t>device description document</w:t>
      </w:r>
      <w:r w:rsidR="00C56292">
        <w:t>:</w:t>
      </w:r>
    </w:p>
    <w:p w14:paraId="412231DA" w14:textId="77777777" w:rsidR="007F6CA9" w:rsidRDefault="00C41FC3">
      <w:pPr>
        <w:pStyle w:val="PlainText"/>
        <w:ind w:left="-1440" w:right="-1440"/>
      </w:pPr>
      <w:r w:rsidRPr="00CC7205">
        <w:t>&lt;microsoft:</w:t>
      </w:r>
      <w:r w:rsidR="00491444">
        <w:t>MagicPacketWakeSupported</w:t>
      </w:r>
      <w:r w:rsidRPr="00CC7205">
        <w:t xml:space="preserve"> xmlns:microsoft="urn:schemas-microsoft-com:WMPNSS-1-0"&gt;</w:t>
      </w:r>
    </w:p>
    <w:p w14:paraId="412231DB" w14:textId="77777777" w:rsidR="007F6CA9" w:rsidRDefault="00C41FC3">
      <w:pPr>
        <w:pStyle w:val="PlainText"/>
        <w:ind w:left="-1440" w:right="-1440"/>
      </w:pPr>
      <w:r w:rsidRPr="00CC7205">
        <w:t xml:space="preserve">   0</w:t>
      </w:r>
    </w:p>
    <w:p w14:paraId="412231DC" w14:textId="77777777" w:rsidR="007F6CA9" w:rsidRDefault="00C41FC3">
      <w:pPr>
        <w:pStyle w:val="PlainText"/>
        <w:ind w:left="-1440" w:right="-1440"/>
      </w:pPr>
      <w:r w:rsidRPr="00CC7205">
        <w:t>&lt;/ microsoft:</w:t>
      </w:r>
      <w:r w:rsidR="00491444">
        <w:t>MagicPacketWakeSupported</w:t>
      </w:r>
      <w:r w:rsidRPr="00CC7205">
        <w:t>&gt;</w:t>
      </w:r>
    </w:p>
    <w:p w14:paraId="412231DD" w14:textId="77777777" w:rsidR="00C41FC3" w:rsidRDefault="00C41FC3" w:rsidP="00BC46E8">
      <w:pPr>
        <w:pStyle w:val="Le"/>
      </w:pPr>
    </w:p>
    <w:p w14:paraId="412231DE" w14:textId="77777777" w:rsidR="00C41FC3" w:rsidRDefault="00C41FC3" w:rsidP="00D904DB">
      <w:pPr>
        <w:pStyle w:val="BodyTextLink"/>
      </w:pPr>
      <w:r>
        <w:t>A device that supports sending magic packets to wake a sleeping Windows PC must include the following element in its device description document</w:t>
      </w:r>
      <w:r w:rsidR="00C56292">
        <w:t>:</w:t>
      </w:r>
    </w:p>
    <w:p w14:paraId="412231DF" w14:textId="77777777" w:rsidR="007F6CA9" w:rsidRDefault="00C41FC3">
      <w:pPr>
        <w:pStyle w:val="PlainText"/>
        <w:ind w:left="-1440" w:right="-1440"/>
      </w:pPr>
      <w:r>
        <w:t>&lt;microsoft:</w:t>
      </w:r>
      <w:r w:rsidR="00491444">
        <w:t>MagicPacketSendSupported</w:t>
      </w:r>
      <w:r w:rsidRPr="00CC7205">
        <w:t xml:space="preserve"> xmlns:microsoft="urn:schemas-microsoft-com:WMPNSS-1-0"&gt;</w:t>
      </w:r>
    </w:p>
    <w:p w14:paraId="412231E0" w14:textId="77777777" w:rsidR="007F6CA9" w:rsidRDefault="00C41FC3">
      <w:pPr>
        <w:pStyle w:val="PlainText"/>
        <w:ind w:left="-1440" w:right="-1440"/>
      </w:pPr>
      <w:r w:rsidRPr="00CC7205">
        <w:t xml:space="preserve">   1</w:t>
      </w:r>
    </w:p>
    <w:p w14:paraId="412231E1" w14:textId="77777777" w:rsidR="007F6CA9" w:rsidRDefault="00C41FC3">
      <w:pPr>
        <w:pStyle w:val="PlainText"/>
        <w:ind w:left="-1440" w:right="-1440"/>
      </w:pPr>
      <w:r>
        <w:t>&lt;/ microsoft:</w:t>
      </w:r>
      <w:r w:rsidR="00491444">
        <w:t>MagicPacketSendSupported</w:t>
      </w:r>
      <w:r w:rsidRPr="00CC7205">
        <w:t>&gt;</w:t>
      </w:r>
    </w:p>
    <w:p w14:paraId="412231E2" w14:textId="77777777" w:rsidR="00C41FC3" w:rsidRDefault="00C41FC3" w:rsidP="00982E7A">
      <w:pPr>
        <w:pStyle w:val="Le"/>
      </w:pPr>
    </w:p>
    <w:p w14:paraId="412231E3" w14:textId="77777777" w:rsidR="00C41FC3" w:rsidRDefault="00C41FC3" w:rsidP="00D904DB">
      <w:pPr>
        <w:pStyle w:val="BodyTextLink"/>
      </w:pPr>
      <w:r>
        <w:t>A device that does not support sending magic packets to wake a sleeping Windows PC must include the following element in its device description document</w:t>
      </w:r>
      <w:r w:rsidR="00C56292">
        <w:t>:</w:t>
      </w:r>
    </w:p>
    <w:p w14:paraId="412231E4" w14:textId="77777777" w:rsidR="007F6CA9" w:rsidRDefault="00C41FC3">
      <w:pPr>
        <w:pStyle w:val="PlainText"/>
        <w:ind w:left="-1440" w:right="-1440"/>
      </w:pPr>
      <w:r>
        <w:t>&lt;microsoft:</w:t>
      </w:r>
      <w:r w:rsidR="00491444">
        <w:t>MagicPacketSendSupported</w:t>
      </w:r>
      <w:r w:rsidRPr="00CC7205">
        <w:t xml:space="preserve"> xmlns:microsoft="urn:schemas-microsoft-com:WMPNSS-1-0"&gt;</w:t>
      </w:r>
    </w:p>
    <w:p w14:paraId="412231E5" w14:textId="77777777" w:rsidR="007F6CA9" w:rsidRDefault="00C41FC3">
      <w:pPr>
        <w:pStyle w:val="PlainText"/>
        <w:ind w:left="-1440" w:right="-1440"/>
      </w:pPr>
      <w:r w:rsidRPr="00CC7205">
        <w:t xml:space="preserve">   </w:t>
      </w:r>
      <w:r>
        <w:t>0</w:t>
      </w:r>
    </w:p>
    <w:p w14:paraId="412231E6" w14:textId="77777777" w:rsidR="007F6CA9" w:rsidRDefault="00C41FC3">
      <w:pPr>
        <w:pStyle w:val="PlainText"/>
        <w:ind w:left="-1440" w:right="-1440"/>
      </w:pPr>
      <w:r>
        <w:t>&lt;/ microsoft:</w:t>
      </w:r>
      <w:r w:rsidR="00491444">
        <w:t>MagicPacketSendSupported</w:t>
      </w:r>
      <w:r w:rsidRPr="00CC7205">
        <w:t>&gt;</w:t>
      </w:r>
    </w:p>
    <w:p w14:paraId="412231E7" w14:textId="77777777" w:rsidR="00C41FC3" w:rsidRDefault="00C41FC3" w:rsidP="00982E7A">
      <w:pPr>
        <w:pStyle w:val="Le"/>
      </w:pPr>
    </w:p>
    <w:p w14:paraId="412231E8" w14:textId="77777777" w:rsidR="00C41FC3" w:rsidRDefault="00C41FC3" w:rsidP="00475BD7">
      <w:pPr>
        <w:pStyle w:val="Heading3"/>
      </w:pPr>
      <w:bookmarkStart w:id="48" w:name="_Toc210641492"/>
      <w:bookmarkStart w:id="49" w:name="_Toc323216133"/>
      <w:r>
        <w:t>Simple Service Discovery Protocol</w:t>
      </w:r>
      <w:bookmarkEnd w:id="48"/>
      <w:bookmarkEnd w:id="49"/>
    </w:p>
    <w:p w14:paraId="412231E9" w14:textId="77777777" w:rsidR="00C41FC3" w:rsidRPr="0081725F" w:rsidRDefault="00C41FC3" w:rsidP="008D03EF">
      <w:pPr>
        <w:pStyle w:val="BodyText"/>
      </w:pPr>
      <w:r>
        <w:t xml:space="preserve">UPnP </w:t>
      </w:r>
      <w:r w:rsidRPr="0081725F">
        <w:t>devices announce their presence and find other devices</w:t>
      </w:r>
      <w:r>
        <w:t xml:space="preserve"> by using the Simple Service Discovery Protocol (</w:t>
      </w:r>
      <w:r w:rsidRPr="0081725F">
        <w:t>SSDP</w:t>
      </w:r>
      <w:r>
        <w:t>)</w:t>
      </w:r>
      <w:r w:rsidRPr="0081725F">
        <w:t>.</w:t>
      </w:r>
    </w:p>
    <w:p w14:paraId="412231EA" w14:textId="77777777" w:rsidR="00C41FC3" w:rsidRPr="0081725F" w:rsidRDefault="00C41FC3" w:rsidP="00FB6D56">
      <w:pPr>
        <w:pStyle w:val="BodyText"/>
      </w:pPr>
      <w:r>
        <w:t xml:space="preserve">The Windows 7 NSS </w:t>
      </w:r>
      <w:r w:rsidRPr="0081725F">
        <w:t xml:space="preserve">announces itself as </w:t>
      </w:r>
      <w:proofErr w:type="gramStart"/>
      <w:r w:rsidRPr="0081725F">
        <w:t>a</w:t>
      </w:r>
      <w:proofErr w:type="gramEnd"/>
      <w:r w:rsidRPr="0081725F">
        <w:t xml:space="preserve"> </w:t>
      </w:r>
      <w:r>
        <w:t xml:space="preserve">UPnP </w:t>
      </w:r>
      <w:proofErr w:type="spellStart"/>
      <w:r w:rsidRPr="0081725F">
        <w:t>MediaServer</w:t>
      </w:r>
      <w:proofErr w:type="spellEnd"/>
      <w:r w:rsidRPr="0081725F">
        <w:t xml:space="preserve"> device by sending out two SSDP NOTIFY messages every 15 minutes. </w:t>
      </w:r>
      <w:r>
        <w:t xml:space="preserve">The NSS </w:t>
      </w:r>
      <w:r w:rsidRPr="0081725F">
        <w:t xml:space="preserve">responds to any </w:t>
      </w:r>
      <w:r w:rsidR="00933307">
        <w:t>correctly</w:t>
      </w:r>
      <w:r w:rsidRPr="0081725F">
        <w:t xml:space="preserve"> formatted M-SEARCH action </w:t>
      </w:r>
      <w:r w:rsidR="00C56292">
        <w:t xml:space="preserve">by </w:t>
      </w:r>
      <w:r w:rsidRPr="0081725F">
        <w:t xml:space="preserve">searching for </w:t>
      </w:r>
      <w:proofErr w:type="gramStart"/>
      <w:r w:rsidRPr="0081725F">
        <w:t>a</w:t>
      </w:r>
      <w:proofErr w:type="gramEnd"/>
      <w:r w:rsidRPr="0081725F">
        <w:t xml:space="preserve"> </w:t>
      </w:r>
      <w:r>
        <w:t xml:space="preserve">UPnP </w:t>
      </w:r>
      <w:proofErr w:type="spellStart"/>
      <w:r w:rsidRPr="0081725F">
        <w:t>MediaServer</w:t>
      </w:r>
      <w:proofErr w:type="spellEnd"/>
      <w:r w:rsidRPr="0081725F">
        <w:t>. Sample SSDP NOTIFY messages are shown in Appendix 1.</w:t>
      </w:r>
    </w:p>
    <w:p w14:paraId="412231EB" w14:textId="77777777" w:rsidR="00C41FC3" w:rsidRPr="0081725F" w:rsidRDefault="00C41FC3" w:rsidP="00FB6D56">
      <w:pPr>
        <w:pStyle w:val="BodyText"/>
      </w:pPr>
      <w:r>
        <w:t xml:space="preserve">The NSS </w:t>
      </w:r>
      <w:r w:rsidRPr="0081725F">
        <w:t>provides a manufacturer name, model name, and model number in its device description</w:t>
      </w:r>
      <w:r>
        <w:t xml:space="preserve"> document</w:t>
      </w:r>
      <w:r w:rsidRPr="0081725F">
        <w:t>. The model number for Windows Media Player differs</w:t>
      </w:r>
      <w:r w:rsidR="00C56292">
        <w:t>,</w:t>
      </w:r>
      <w:r w:rsidRPr="0081725F">
        <w:t xml:space="preserve"> depending on the operating system. </w:t>
      </w:r>
      <w:r>
        <w:t>In Windows 7, t</w:t>
      </w:r>
      <w:r w:rsidRPr="0081725F">
        <w:t xml:space="preserve">he model number for Windows Media Player is </w:t>
      </w:r>
      <w:r>
        <w:t>12</w:t>
      </w:r>
      <w:r w:rsidRPr="0081725F">
        <w:t>.0, the manufacturer name is Microsoft Corporation</w:t>
      </w:r>
      <w:r>
        <w:t>,</w:t>
      </w:r>
      <w:r w:rsidRPr="0081725F">
        <w:t xml:space="preserve"> and the model name is Windows Media Player Sharing.</w:t>
      </w:r>
    </w:p>
    <w:p w14:paraId="412231EC" w14:textId="77777777" w:rsidR="00C41FC3" w:rsidRDefault="00C41FC3" w:rsidP="00D904DB">
      <w:pPr>
        <w:pStyle w:val="BodyTextLink"/>
      </w:pPr>
      <w:r>
        <w:t>The NSS</w:t>
      </w:r>
      <w:r w:rsidRPr="0081725F">
        <w:t xml:space="preserve"> </w:t>
      </w:r>
      <w:r w:rsidR="00C56292">
        <w:t xml:space="preserve">tries </w:t>
      </w:r>
      <w:r w:rsidRPr="0081725F">
        <w:t>to discover compatible devices on the network by examining UPnP SSDP NOTIFY announcements or responses to M</w:t>
      </w:r>
      <w:r>
        <w:t>-</w:t>
      </w:r>
      <w:r w:rsidRPr="0081725F">
        <w:t>SEARCH actions. For a device to be discovered, it must implement the UPnP MediaRenderer</w:t>
      </w:r>
      <w:proofErr w:type="gramStart"/>
      <w:r w:rsidRPr="0081725F">
        <w:t>:1</w:t>
      </w:r>
      <w:proofErr w:type="gramEnd"/>
      <w:r w:rsidRPr="0081725F">
        <w:t xml:space="preserve"> device class. Compatible devices include </w:t>
      </w:r>
      <w:r>
        <w:t>the following:</w:t>
      </w:r>
    </w:p>
    <w:p w14:paraId="412231ED" w14:textId="77777777" w:rsidR="00693F17" w:rsidRDefault="00C41FC3">
      <w:pPr>
        <w:pStyle w:val="BulletList"/>
      </w:pPr>
      <w:r w:rsidRPr="0081725F">
        <w:t xml:space="preserve">UPnP </w:t>
      </w:r>
      <w:proofErr w:type="spellStart"/>
      <w:r w:rsidRPr="0081725F">
        <w:t>MediaRenderers</w:t>
      </w:r>
      <w:proofErr w:type="spellEnd"/>
    </w:p>
    <w:p w14:paraId="412231EE" w14:textId="77777777" w:rsidR="00693F17" w:rsidRDefault="00C41FC3">
      <w:pPr>
        <w:pStyle w:val="BulletList"/>
      </w:pPr>
      <w:r w:rsidRPr="0081725F">
        <w:t xml:space="preserve">UPnP </w:t>
      </w:r>
      <w:proofErr w:type="spellStart"/>
      <w:r w:rsidRPr="0081725F">
        <w:t>MediaServers</w:t>
      </w:r>
      <w:proofErr w:type="spellEnd"/>
    </w:p>
    <w:p w14:paraId="412231EF" w14:textId="77777777" w:rsidR="00693F17" w:rsidRDefault="00C41FC3">
      <w:pPr>
        <w:pStyle w:val="BulletList"/>
      </w:pPr>
      <w:r w:rsidRPr="0081725F">
        <w:t>UPnP Control Points</w:t>
      </w:r>
    </w:p>
    <w:p w14:paraId="412231F0" w14:textId="77777777" w:rsidR="00D904DB" w:rsidRDefault="00D904DB" w:rsidP="00D904DB">
      <w:pPr>
        <w:pStyle w:val="Le"/>
      </w:pPr>
    </w:p>
    <w:p w14:paraId="412231F1" w14:textId="77777777" w:rsidR="00C41FC3" w:rsidRPr="0081725F" w:rsidRDefault="00C41FC3" w:rsidP="00FB6D56">
      <w:pPr>
        <w:pStyle w:val="BodyText"/>
      </w:pPr>
      <w:r w:rsidRPr="0081725F">
        <w:t xml:space="preserve">UPnP </w:t>
      </w:r>
      <w:proofErr w:type="spellStart"/>
      <w:r w:rsidRPr="0081725F">
        <w:t>MediaRenderers</w:t>
      </w:r>
      <w:proofErr w:type="spellEnd"/>
      <w:r w:rsidRPr="0081725F">
        <w:t xml:space="preserve"> are recognized by a combination of </w:t>
      </w:r>
      <w:r>
        <w:t xml:space="preserve">their </w:t>
      </w:r>
      <w:r w:rsidR="00C56292">
        <w:t>m</w:t>
      </w:r>
      <w:r>
        <w:t xml:space="preserve">edia </w:t>
      </w:r>
      <w:r w:rsidR="00C56292">
        <w:t>a</w:t>
      </w:r>
      <w:r>
        <w:t xml:space="preserve">ccess </w:t>
      </w:r>
      <w:r w:rsidR="00C56292">
        <w:t>c</w:t>
      </w:r>
      <w:r>
        <w:t>ontrol</w:t>
      </w:r>
      <w:r w:rsidR="00C56292">
        <w:t xml:space="preserve"> (MAC</w:t>
      </w:r>
      <w:r>
        <w:t xml:space="preserve">) </w:t>
      </w:r>
      <w:r w:rsidRPr="0081725F">
        <w:t xml:space="preserve">address and </w:t>
      </w:r>
      <w:r>
        <w:t xml:space="preserve">a </w:t>
      </w:r>
      <w:r w:rsidR="00C56292">
        <w:t>u</w:t>
      </w:r>
      <w:r w:rsidRPr="0081725F">
        <w:t xml:space="preserve">nique </w:t>
      </w:r>
      <w:r w:rsidR="00C56292">
        <w:t>d</w:t>
      </w:r>
      <w:r w:rsidRPr="0081725F">
        <w:t xml:space="preserve">evice </w:t>
      </w:r>
      <w:r w:rsidR="00C56292">
        <w:t>n</w:t>
      </w:r>
      <w:r w:rsidRPr="0081725F">
        <w:t xml:space="preserve">ame (UDN). When </w:t>
      </w:r>
      <w:r>
        <w:t>the N</w:t>
      </w:r>
      <w:r w:rsidRPr="0081725F">
        <w:t>S</w:t>
      </w:r>
      <w:r>
        <w:t>S</w:t>
      </w:r>
      <w:r w:rsidRPr="0081725F">
        <w:t xml:space="preserve"> discovers </w:t>
      </w:r>
      <w:proofErr w:type="gramStart"/>
      <w:r w:rsidRPr="0081725F">
        <w:t>a</w:t>
      </w:r>
      <w:proofErr w:type="gramEnd"/>
      <w:r w:rsidRPr="0081725F">
        <w:t xml:space="preserve"> </w:t>
      </w:r>
      <w:r>
        <w:t xml:space="preserve">UPnP </w:t>
      </w:r>
      <w:proofErr w:type="spellStart"/>
      <w:r w:rsidRPr="0081725F">
        <w:t>MediaRenderer</w:t>
      </w:r>
      <w:proofErr w:type="spellEnd"/>
      <w:r w:rsidRPr="0081725F">
        <w:t xml:space="preserve"> device, the MAC/UDN pair of the device is compared to a stored list. If the MAC/UDN pair is not in this list, </w:t>
      </w:r>
      <w:r>
        <w:t>the N</w:t>
      </w:r>
      <w:r w:rsidRPr="0081725F">
        <w:t>S</w:t>
      </w:r>
      <w:r>
        <w:t xml:space="preserve">S </w:t>
      </w:r>
      <w:r w:rsidRPr="0081725F">
        <w:t>stores the MAC/UDN pair in the list and presents the device as a new device.</w:t>
      </w:r>
    </w:p>
    <w:p w14:paraId="412231F2" w14:textId="77777777" w:rsidR="00C41FC3" w:rsidRPr="0081725F" w:rsidRDefault="00C41FC3" w:rsidP="00FB6D56">
      <w:pPr>
        <w:pStyle w:val="BodyText"/>
      </w:pPr>
      <w:r w:rsidRPr="0081725F">
        <w:t xml:space="preserve">UPnP </w:t>
      </w:r>
      <w:r w:rsidR="00C56292">
        <w:t>c</w:t>
      </w:r>
      <w:r w:rsidRPr="0081725F">
        <w:t xml:space="preserve">ontrol </w:t>
      </w:r>
      <w:r w:rsidR="00C56292">
        <w:t>p</w:t>
      </w:r>
      <w:r w:rsidRPr="0081725F">
        <w:t xml:space="preserve">oints are recognized only by </w:t>
      </w:r>
      <w:r w:rsidR="00C56292">
        <w:t xml:space="preserve">the </w:t>
      </w:r>
      <w:r w:rsidRPr="0081725F">
        <w:t xml:space="preserve">MAC address. When </w:t>
      </w:r>
      <w:r>
        <w:t>the N</w:t>
      </w:r>
      <w:r w:rsidRPr="0081725F">
        <w:t>S</w:t>
      </w:r>
      <w:r>
        <w:t xml:space="preserve">S </w:t>
      </w:r>
      <w:r w:rsidRPr="0081725F">
        <w:t xml:space="preserve">discovers a </w:t>
      </w:r>
      <w:r w:rsidR="00C56292">
        <w:t>c</w:t>
      </w:r>
      <w:r w:rsidRPr="0081725F">
        <w:t xml:space="preserve">ontrol </w:t>
      </w:r>
      <w:r w:rsidR="00C56292">
        <w:t>p</w:t>
      </w:r>
      <w:r w:rsidRPr="0081725F">
        <w:t xml:space="preserve">oint device, the MAC address of the device is compared to a stored list. If the MAC address is not in this list, </w:t>
      </w:r>
      <w:r>
        <w:t xml:space="preserve">the NSS </w:t>
      </w:r>
      <w:r w:rsidRPr="0081725F">
        <w:t>stores the MAC address for this device in the list but does not announce the device as a new device.</w:t>
      </w:r>
    </w:p>
    <w:p w14:paraId="412231F3" w14:textId="77777777" w:rsidR="00C41FC3" w:rsidRPr="0081725F" w:rsidRDefault="00C41FC3" w:rsidP="00D904DB">
      <w:pPr>
        <w:pStyle w:val="BodyTextLink"/>
      </w:pPr>
      <w:r w:rsidRPr="009B2982">
        <w:t>A network media device</w:t>
      </w:r>
      <w:r w:rsidRPr="0081725F">
        <w:t xml:space="preserve"> must a supply a </w:t>
      </w:r>
      <w:r>
        <w:t xml:space="preserve">unique device name (Udn0). A valid UDN value starts with the identifier </w:t>
      </w:r>
      <w:proofErr w:type="spellStart"/>
      <w:r>
        <w:t>uuid</w:t>
      </w:r>
      <w:proofErr w:type="spellEnd"/>
      <w:r>
        <w:t xml:space="preserve">: followed by a 128-bit value in </w:t>
      </w:r>
      <w:r w:rsidRPr="0081725F">
        <w:t xml:space="preserve">hexadecimal form. The ABNF syntax for the </w:t>
      </w:r>
      <w:r>
        <w:t>unique device name</w:t>
      </w:r>
      <w:r w:rsidRPr="0081725F">
        <w:t xml:space="preserve"> is defined as follows</w:t>
      </w:r>
      <w:r w:rsidR="00C56292">
        <w:t>:</w:t>
      </w:r>
    </w:p>
    <w:p w14:paraId="412231F4" w14:textId="77777777" w:rsidR="00C41FC3" w:rsidRPr="005A04B7" w:rsidRDefault="00C41FC3" w:rsidP="005A04B7">
      <w:pPr>
        <w:pStyle w:val="PlainText"/>
      </w:pPr>
      <w:r w:rsidRPr="005A04B7">
        <w:t>uuid-value = 8HEXDIG "-" 4HEXDIG "-" 4HEXDIG "-" 4HEXDIG "-" 12HEXDIG</w:t>
      </w:r>
    </w:p>
    <w:p w14:paraId="412231F5" w14:textId="77777777" w:rsidR="00C41FC3" w:rsidRPr="005A04B7" w:rsidRDefault="00C41FC3" w:rsidP="005A04B7">
      <w:pPr>
        <w:pStyle w:val="PlainText"/>
      </w:pPr>
      <w:r w:rsidRPr="005A04B7">
        <w:t>UDN     = "uuid:" uuid-value</w:t>
      </w:r>
    </w:p>
    <w:p w14:paraId="412231F6" w14:textId="77777777" w:rsidR="00C41FC3" w:rsidRPr="005A04B7" w:rsidRDefault="00C41FC3" w:rsidP="005A04B7">
      <w:pPr>
        <w:pStyle w:val="PlainText"/>
      </w:pPr>
    </w:p>
    <w:p w14:paraId="412231F7" w14:textId="77777777" w:rsidR="00C41FC3" w:rsidRPr="0081725F" w:rsidRDefault="00C41FC3" w:rsidP="00FB6D56">
      <w:pPr>
        <w:pStyle w:val="Le"/>
      </w:pPr>
    </w:p>
    <w:p w14:paraId="412231F8" w14:textId="77777777" w:rsidR="00C41FC3" w:rsidRPr="0081725F" w:rsidRDefault="00C41FC3" w:rsidP="00FB6D56">
      <w:pPr>
        <w:pStyle w:val="BodyTextLink"/>
      </w:pPr>
      <w:r>
        <w:t>According to this definition, the follow</w:t>
      </w:r>
      <w:r w:rsidRPr="00D904DB">
        <w:t>i</w:t>
      </w:r>
      <w:r>
        <w:t>ng is a valid UDN</w:t>
      </w:r>
      <w:r w:rsidR="00C56292">
        <w:t>:</w:t>
      </w:r>
    </w:p>
    <w:p w14:paraId="412231F9" w14:textId="77777777" w:rsidR="00C41FC3" w:rsidRPr="00C16BCD" w:rsidRDefault="00C41FC3" w:rsidP="00C16BCD">
      <w:pPr>
        <w:pStyle w:val="PlainText"/>
      </w:pPr>
      <w:r w:rsidRPr="00C16BCD">
        <w:t>uuid:11223344-1122-1122-</w:t>
      </w:r>
      <w:r>
        <w:t>1122-</w:t>
      </w:r>
      <w:r w:rsidRPr="00C16BCD">
        <w:t>123456789ABC</w:t>
      </w:r>
    </w:p>
    <w:p w14:paraId="412231FA" w14:textId="77777777" w:rsidR="00C41FC3" w:rsidRPr="00C16BCD" w:rsidRDefault="00C41FC3" w:rsidP="00C16BCD">
      <w:pPr>
        <w:pStyle w:val="PlainText"/>
      </w:pPr>
    </w:p>
    <w:p w14:paraId="412231FB" w14:textId="77777777" w:rsidR="00C41FC3" w:rsidRPr="0081725F" w:rsidRDefault="00C41FC3" w:rsidP="00FB6D56">
      <w:pPr>
        <w:pStyle w:val="Le"/>
      </w:pPr>
    </w:p>
    <w:p w14:paraId="412231FC" w14:textId="77777777" w:rsidR="00C41FC3" w:rsidRDefault="00C41FC3" w:rsidP="00FB6D56">
      <w:pPr>
        <w:pStyle w:val="BodyText"/>
      </w:pPr>
      <w:r w:rsidRPr="0081725F">
        <w:t xml:space="preserve">After a </w:t>
      </w:r>
      <w:r w:rsidRPr="009B2982">
        <w:t xml:space="preserve">network media device </w:t>
      </w:r>
      <w:r w:rsidR="00933307">
        <w:t>is</w:t>
      </w:r>
      <w:r w:rsidRPr="0081725F">
        <w:t xml:space="preserve"> authorized, the device is automatically unauthorized if the MAC address for that device</w:t>
      </w:r>
      <w:r w:rsidRPr="005A04B7">
        <w:t xml:space="preserve"> </w:t>
      </w:r>
      <w:r w:rsidRPr="0081725F">
        <w:t>change</w:t>
      </w:r>
      <w:r>
        <w:t>s</w:t>
      </w:r>
      <w:r w:rsidRPr="0081725F">
        <w:t>.</w:t>
      </w:r>
    </w:p>
    <w:p w14:paraId="412231FD" w14:textId="77777777" w:rsidR="00C41FC3" w:rsidRDefault="00C41FC3" w:rsidP="004464FA">
      <w:pPr>
        <w:pStyle w:val="Heading3"/>
      </w:pPr>
      <w:bookmarkStart w:id="50" w:name="_Toc210641493"/>
      <w:bookmarkStart w:id="51" w:name="_Toc323216134"/>
      <w:r>
        <w:t>Same Subnet</w:t>
      </w:r>
      <w:bookmarkEnd w:id="50"/>
      <w:bookmarkEnd w:id="51"/>
    </w:p>
    <w:p w14:paraId="412231FE" w14:textId="77777777" w:rsidR="00C41FC3" w:rsidRPr="005A04B7" w:rsidRDefault="00C41FC3" w:rsidP="005A04B7">
      <w:pPr>
        <w:pStyle w:val="BodyText"/>
      </w:pPr>
      <w:r>
        <w:t>The Windows 7 NSS</w:t>
      </w:r>
      <w:r w:rsidRPr="005A04B7">
        <w:t xml:space="preserve"> communicates </w:t>
      </w:r>
      <w:r>
        <w:t xml:space="preserve">only </w:t>
      </w:r>
      <w:r w:rsidRPr="005A04B7">
        <w:t xml:space="preserve">with devices on the same subnet as the computer on which </w:t>
      </w:r>
      <w:r>
        <w:t>NSS</w:t>
      </w:r>
      <w:r w:rsidRPr="005A04B7">
        <w:t xml:space="preserve"> is running. If the </w:t>
      </w:r>
      <w:r>
        <w:t xml:space="preserve">IP subnet of the Windows 7 PC and the device </w:t>
      </w:r>
      <w:r w:rsidRPr="005A04B7">
        <w:t xml:space="preserve">are not the same, the device </w:t>
      </w:r>
      <w:r w:rsidR="00E45D4C">
        <w:t>can</w:t>
      </w:r>
      <w:r w:rsidRPr="005A04B7">
        <w:t>not browse, search, or play content.</w:t>
      </w:r>
    </w:p>
    <w:p w14:paraId="412231FF" w14:textId="77777777" w:rsidR="00C41FC3" w:rsidRPr="005A04B7" w:rsidRDefault="00C41FC3" w:rsidP="005A04B7">
      <w:pPr>
        <w:pStyle w:val="BodyText"/>
      </w:pPr>
      <w:r w:rsidRPr="005A04B7">
        <w:t xml:space="preserve">Devices can check the source IP address of incoming SSDP announcements from </w:t>
      </w:r>
      <w:r>
        <w:t>the NSS</w:t>
      </w:r>
      <w:r w:rsidRPr="005A04B7">
        <w:t xml:space="preserve"> to confirm that the device and the computer are on the same subnet and </w:t>
      </w:r>
      <w:r>
        <w:t xml:space="preserve">to </w:t>
      </w:r>
      <w:r w:rsidR="00933307">
        <w:t>warn</w:t>
      </w:r>
      <w:r w:rsidRPr="005A04B7">
        <w:t xml:space="preserve"> the user if they are not.</w:t>
      </w:r>
    </w:p>
    <w:p w14:paraId="41223200" w14:textId="77777777" w:rsidR="00C41FC3" w:rsidRDefault="00C41FC3" w:rsidP="003E678F">
      <w:pPr>
        <w:pStyle w:val="Heading2"/>
      </w:pPr>
      <w:bookmarkStart w:id="52" w:name="_Toc210641494"/>
      <w:bookmarkStart w:id="53" w:name="_Toc323216135"/>
      <w:r>
        <w:t>Device Performance</w:t>
      </w:r>
      <w:bookmarkEnd w:id="52"/>
      <w:bookmarkEnd w:id="53"/>
    </w:p>
    <w:p w14:paraId="41223201" w14:textId="77777777" w:rsidR="00C41FC3" w:rsidRDefault="00C41FC3" w:rsidP="00DF487D">
      <w:pPr>
        <w:pStyle w:val="BodyText"/>
      </w:pPr>
      <w:r>
        <w:t xml:space="preserve">A great network media device must have a short boot time and respond to the user’s actions. To ensure that network media devices meet the expectations of today’s users, </w:t>
      </w:r>
      <w:r w:rsidR="00E45D4C">
        <w:t xml:space="preserve">we </w:t>
      </w:r>
      <w:r>
        <w:t>make the following performance recommendations.</w:t>
      </w:r>
    </w:p>
    <w:p w14:paraId="41223202" w14:textId="77777777" w:rsidR="00C41FC3" w:rsidRDefault="00C41FC3" w:rsidP="00DF487D">
      <w:pPr>
        <w:pStyle w:val="Heading3"/>
      </w:pPr>
      <w:bookmarkStart w:id="54" w:name="_Toc210641495"/>
      <w:bookmarkStart w:id="55" w:name="_Toc323216136"/>
      <w:r>
        <w:t>Device Startup Performance</w:t>
      </w:r>
      <w:bookmarkEnd w:id="54"/>
      <w:bookmarkEnd w:id="55"/>
    </w:p>
    <w:p w14:paraId="41223203" w14:textId="77777777" w:rsidR="00C41FC3" w:rsidRDefault="00C41FC3" w:rsidP="00B06495">
      <w:pPr>
        <w:pStyle w:val="BodyText"/>
      </w:pPr>
      <w:r>
        <w:t>For all network media devices, the time between turning on the device and the point at which the user can interact with the device should be less than 60 seconds.</w:t>
      </w:r>
    </w:p>
    <w:p w14:paraId="41223204" w14:textId="77777777" w:rsidR="00C41FC3" w:rsidRDefault="00C41FC3" w:rsidP="00DF487D">
      <w:pPr>
        <w:pStyle w:val="Heading3"/>
      </w:pPr>
      <w:bookmarkStart w:id="56" w:name="_Toc210641496"/>
      <w:bookmarkStart w:id="57" w:name="_Toc323216137"/>
      <w:r>
        <w:t>Audio Latency</w:t>
      </w:r>
      <w:bookmarkEnd w:id="56"/>
      <w:bookmarkEnd w:id="57"/>
    </w:p>
    <w:p w14:paraId="41223205" w14:textId="77777777" w:rsidR="00C41FC3" w:rsidRDefault="00C41FC3" w:rsidP="00B06495">
      <w:pPr>
        <w:pStyle w:val="BodyText"/>
      </w:pPr>
      <w:r>
        <w:t>When the device is playing non-transcoded, unprotected audio content, the elapsed</w:t>
      </w:r>
      <w:r w:rsidRPr="00626D7C">
        <w:t xml:space="preserve"> </w:t>
      </w:r>
      <w:r>
        <w:t xml:space="preserve">time from the device playback start until the first sound is heard should be no more than </w:t>
      </w:r>
      <w:r w:rsidR="00E45D4C">
        <w:t>1 </w:t>
      </w:r>
      <w:r>
        <w:t xml:space="preserve">second. Transcoded audio should take no more than </w:t>
      </w:r>
      <w:r w:rsidR="00E45D4C">
        <w:t>3 </w:t>
      </w:r>
      <w:r>
        <w:t>seconds.</w:t>
      </w:r>
    </w:p>
    <w:p w14:paraId="41223206" w14:textId="77777777" w:rsidR="00C41FC3" w:rsidRDefault="00C41FC3" w:rsidP="00B06495">
      <w:pPr>
        <w:pStyle w:val="Heading3"/>
      </w:pPr>
      <w:bookmarkStart w:id="58" w:name="_Toc210641497"/>
      <w:bookmarkStart w:id="59" w:name="_Toc323216138"/>
      <w:r>
        <w:t>Track-to-</w:t>
      </w:r>
      <w:r w:rsidR="00E45D4C">
        <w:t>T</w:t>
      </w:r>
      <w:r>
        <w:t>rack Audio Latency</w:t>
      </w:r>
      <w:bookmarkEnd w:id="58"/>
      <w:bookmarkEnd w:id="59"/>
    </w:p>
    <w:p w14:paraId="41223207" w14:textId="77777777" w:rsidR="00C41FC3" w:rsidRDefault="00C41FC3" w:rsidP="00B06495">
      <w:pPr>
        <w:pStyle w:val="BodyText"/>
      </w:pPr>
      <w:r>
        <w:t xml:space="preserve">When the device is playing non-transcoded, unprotected audio content, the elapsed time from the last sound on one track to the first sound on the next track must be no more than </w:t>
      </w:r>
      <w:r w:rsidR="00E45D4C">
        <w:t>1 </w:t>
      </w:r>
      <w:r>
        <w:t xml:space="preserve">second. When the device is playing transcoded, unprotected audio content, or protected content, the elapsed time from the last sound on one track to the first sound on the next track must be no more than </w:t>
      </w:r>
      <w:r w:rsidR="00E45D4C">
        <w:t>3 </w:t>
      </w:r>
      <w:r>
        <w:t>seconds.</w:t>
      </w:r>
    </w:p>
    <w:p w14:paraId="41223208" w14:textId="77777777" w:rsidR="00C41FC3" w:rsidRDefault="00C41FC3" w:rsidP="00B06495">
      <w:pPr>
        <w:pStyle w:val="Heading3"/>
      </w:pPr>
      <w:bookmarkStart w:id="60" w:name="_Toc210641498"/>
      <w:bookmarkStart w:id="61" w:name="_Toc323216139"/>
      <w:r>
        <w:t>Gapless playback</w:t>
      </w:r>
      <w:bookmarkEnd w:id="60"/>
      <w:bookmarkEnd w:id="61"/>
    </w:p>
    <w:p w14:paraId="41223209" w14:textId="77777777" w:rsidR="00693F17" w:rsidRDefault="00C41FC3" w:rsidP="00A63AA3">
      <w:pPr>
        <w:pStyle w:val="BodyText"/>
      </w:pPr>
      <w:r>
        <w:t>A great network media device should support gapless playback. Gapless playback means that tracks are played with no noticeable break between the tracks, so that an album play</w:t>
      </w:r>
      <w:r w:rsidR="00E45D4C">
        <w:t>s</w:t>
      </w:r>
      <w:r>
        <w:t xml:space="preserve"> continuously </w:t>
      </w:r>
      <w:r w:rsidR="00933307">
        <w:t>even though</w:t>
      </w:r>
      <w:r>
        <w:t xml:space="preserve"> the CD is divided into tracks. The latency should be indiscernible by the human ear. This feature is important for listening to classical music</w:t>
      </w:r>
      <w:r w:rsidRPr="00A63AA3">
        <w:t>, progressive rock, and electronic music.</w:t>
      </w:r>
    </w:p>
    <w:p w14:paraId="4122320A" w14:textId="77777777" w:rsidR="00C41FC3" w:rsidRDefault="00C41FC3" w:rsidP="00DF487D">
      <w:pPr>
        <w:pStyle w:val="Heading3"/>
      </w:pPr>
      <w:bookmarkStart w:id="62" w:name="_Toc210641499"/>
      <w:bookmarkStart w:id="63" w:name="_Toc323216140"/>
      <w:r>
        <w:t>Video Latency</w:t>
      </w:r>
      <w:bookmarkEnd w:id="62"/>
      <w:bookmarkEnd w:id="63"/>
    </w:p>
    <w:p w14:paraId="4122320B" w14:textId="77777777" w:rsidR="00C41FC3" w:rsidRDefault="00C41FC3" w:rsidP="00B06495">
      <w:pPr>
        <w:pStyle w:val="BodyText"/>
      </w:pPr>
      <w:r>
        <w:t>When the device is playing unprotected video content, the elapsed</w:t>
      </w:r>
      <w:r w:rsidRPr="00626D7C">
        <w:t xml:space="preserve"> </w:t>
      </w:r>
      <w:r>
        <w:t>time from the device playback</w:t>
      </w:r>
      <w:r w:rsidRPr="00626D7C">
        <w:t xml:space="preserve"> </w:t>
      </w:r>
      <w:r>
        <w:t xml:space="preserve">start until the first video is displayed should be no more than </w:t>
      </w:r>
      <w:r w:rsidR="00E45D4C">
        <w:t>3 </w:t>
      </w:r>
      <w:r>
        <w:t xml:space="preserve">seconds. When the device is playing protected video content, the elapsed time from the device playback start until the first video is displayed should be no more than </w:t>
      </w:r>
      <w:r w:rsidR="00E45D4C">
        <w:t>8 </w:t>
      </w:r>
      <w:r>
        <w:t>seconds.</w:t>
      </w:r>
    </w:p>
    <w:p w14:paraId="4122320C" w14:textId="77777777" w:rsidR="00C41FC3" w:rsidRDefault="00C41FC3" w:rsidP="00B06495">
      <w:pPr>
        <w:pStyle w:val="Heading3"/>
      </w:pPr>
      <w:bookmarkStart w:id="64" w:name="_Toc210641500"/>
      <w:bookmarkStart w:id="65" w:name="_Toc323216141"/>
      <w:r>
        <w:t>Track-to-</w:t>
      </w:r>
      <w:r w:rsidR="00E45D4C">
        <w:t>T</w:t>
      </w:r>
      <w:r>
        <w:t>rack Video Latency</w:t>
      </w:r>
      <w:bookmarkEnd w:id="64"/>
      <w:bookmarkEnd w:id="65"/>
    </w:p>
    <w:p w14:paraId="4122320D" w14:textId="77777777" w:rsidR="00C41FC3" w:rsidRDefault="00C41FC3" w:rsidP="00B06495">
      <w:pPr>
        <w:pStyle w:val="BodyText"/>
      </w:pPr>
      <w:r>
        <w:t xml:space="preserve">When the device is playing unprotected video content, the elapsed time from the last video on one track to the first video on the next track must be no more than </w:t>
      </w:r>
      <w:r w:rsidR="00E45D4C">
        <w:t>3 </w:t>
      </w:r>
      <w:r>
        <w:t xml:space="preserve">seconds. When the device is playing protected video content, the time elapsed from the last video on one track to the first video on the next track must be no more than </w:t>
      </w:r>
      <w:r w:rsidR="00E45D4C">
        <w:t>6 </w:t>
      </w:r>
      <w:r>
        <w:t>seconds.</w:t>
      </w:r>
    </w:p>
    <w:p w14:paraId="4122320E" w14:textId="77777777" w:rsidR="00C41FC3" w:rsidRDefault="00C41FC3" w:rsidP="003E678F">
      <w:pPr>
        <w:pStyle w:val="Heading1"/>
      </w:pPr>
      <w:bookmarkStart w:id="66" w:name="_Toc210641501"/>
      <w:bookmarkStart w:id="67" w:name="_Toc323216142"/>
      <w:r>
        <w:t>Building a Great Digital Media Renderer</w:t>
      </w:r>
      <w:bookmarkEnd w:id="66"/>
      <w:bookmarkEnd w:id="67"/>
    </w:p>
    <w:p w14:paraId="4122320F" w14:textId="77777777" w:rsidR="00C41FC3" w:rsidRPr="00014CB4" w:rsidRDefault="00C41FC3" w:rsidP="00014CB4">
      <w:pPr>
        <w:pStyle w:val="BodyText"/>
      </w:pPr>
      <w:r w:rsidRPr="00014CB4">
        <w:t xml:space="preserve">Windows 7 has embraced the DLNA 1.5 specification for devices. As shown in scenario 3 in Figure 1, Windows </w:t>
      </w:r>
      <w:r w:rsidR="00933307">
        <w:t>lets</w:t>
      </w:r>
      <w:r w:rsidR="00933307" w:rsidRPr="00014CB4">
        <w:t xml:space="preserve"> </w:t>
      </w:r>
      <w:r w:rsidRPr="00014CB4">
        <w:t>users browse content on servers and send the content to digital media rendere</w:t>
      </w:r>
      <w:r>
        <w:t>r</w:t>
      </w:r>
      <w:r w:rsidRPr="00014CB4">
        <w:t xml:space="preserve">s. The DLNA requirements for DMR </w:t>
      </w:r>
      <w:r>
        <w:t xml:space="preserve">devices </w:t>
      </w:r>
      <w:r w:rsidRPr="00014CB4">
        <w:t>ensure good interoperability between DMR</w:t>
      </w:r>
      <w:r>
        <w:t xml:space="preserve"> device</w:t>
      </w:r>
      <w:r w:rsidRPr="00014CB4">
        <w:t xml:space="preserve">s and the rest of the DLNA environment. In addition to the requirements </w:t>
      </w:r>
      <w:r w:rsidR="00E45D4C">
        <w:t xml:space="preserve">that </w:t>
      </w:r>
      <w:r w:rsidRPr="00014CB4">
        <w:t>DLNA</w:t>
      </w:r>
      <w:r w:rsidR="00E45D4C">
        <w:t xml:space="preserve"> specifies</w:t>
      </w:r>
      <w:r w:rsidRPr="00014CB4">
        <w:t>, Windows has some requirements and recommendations to help device partners create great DMR</w:t>
      </w:r>
      <w:r>
        <w:t xml:space="preserve"> device</w:t>
      </w:r>
      <w:r w:rsidRPr="00014CB4">
        <w:t>s.</w:t>
      </w:r>
    </w:p>
    <w:p w14:paraId="41223210" w14:textId="77777777" w:rsidR="00C41FC3" w:rsidRDefault="00C41FC3" w:rsidP="00A51FC2">
      <w:pPr>
        <w:pStyle w:val="Heading2"/>
      </w:pPr>
      <w:bookmarkStart w:id="68" w:name="_Toc210641502"/>
      <w:bookmarkStart w:id="69" w:name="_Toc323216143"/>
      <w:r>
        <w:t>Codec and Digital Rights Management Support</w:t>
      </w:r>
      <w:bookmarkEnd w:id="68"/>
      <w:bookmarkEnd w:id="69"/>
    </w:p>
    <w:p w14:paraId="41223211" w14:textId="77777777" w:rsidR="00C41FC3" w:rsidRDefault="00C41FC3" w:rsidP="00247011">
      <w:pPr>
        <w:pStyle w:val="BodyText"/>
      </w:pPr>
      <w:r>
        <w:t xml:space="preserve">DLNA clearly defines the minimal set of codecs </w:t>
      </w:r>
      <w:r w:rsidR="00E45D4C">
        <w:t xml:space="preserve">that are </w:t>
      </w:r>
      <w:r>
        <w:t xml:space="preserve">required for interoperability. Unfortunately, users’ libraries often consist of </w:t>
      </w:r>
      <w:r w:rsidR="00933307">
        <w:t>many different</w:t>
      </w:r>
      <w:r>
        <w:t xml:space="preserve"> codecs that the device</w:t>
      </w:r>
      <w:r w:rsidR="00E45D4C">
        <w:t xml:space="preserve"> might not support</w:t>
      </w:r>
      <w:r>
        <w:t>. To address the growing number of codecs, Windows 7 NSS transcode</w:t>
      </w:r>
      <w:r w:rsidR="00E45D4C">
        <w:t>s</w:t>
      </w:r>
      <w:r>
        <w:t xml:space="preserve"> source content to </w:t>
      </w:r>
      <w:r w:rsidR="00933307">
        <w:t>several</w:t>
      </w:r>
      <w:r>
        <w:t xml:space="preserve"> different profiles for better interoperability. The DMR device should support Windows Media codecs and specify the correct </w:t>
      </w:r>
      <w:r w:rsidR="00103B1F">
        <w:t>resource (</w:t>
      </w:r>
      <w:r>
        <w:t>RES</w:t>
      </w:r>
      <w:r w:rsidR="00103B1F">
        <w:t>)</w:t>
      </w:r>
      <w:r>
        <w:t xml:space="preserve"> element for a format and bit rate the device supports.</w:t>
      </w:r>
    </w:p>
    <w:p w14:paraId="41223212" w14:textId="77777777" w:rsidR="00C41FC3" w:rsidRDefault="00C41FC3" w:rsidP="00A51FC2">
      <w:pPr>
        <w:pStyle w:val="Heading3"/>
      </w:pPr>
      <w:bookmarkStart w:id="70" w:name="_Toc210641503"/>
      <w:bookmarkStart w:id="71" w:name="_Toc323216144"/>
      <w:r>
        <w:t>Support for Windows Media Codecs</w:t>
      </w:r>
      <w:bookmarkEnd w:id="70"/>
      <w:bookmarkEnd w:id="71"/>
    </w:p>
    <w:p w14:paraId="41223213" w14:textId="77777777" w:rsidR="00C41FC3" w:rsidRDefault="00C41FC3" w:rsidP="00A51FC2">
      <w:pPr>
        <w:pStyle w:val="BodyText"/>
      </w:pPr>
      <w:r>
        <w:t>Windows Media Format codecs are publically available and are an optional format in the DLNA specification.</w:t>
      </w:r>
    </w:p>
    <w:p w14:paraId="41223214" w14:textId="77777777" w:rsidR="00C41FC3" w:rsidRDefault="00C41FC3" w:rsidP="00F844F3">
      <w:pPr>
        <w:pStyle w:val="Heading4"/>
      </w:pPr>
      <w:r>
        <w:t>Windows Media Audio Support</w:t>
      </w:r>
    </w:p>
    <w:p w14:paraId="41223215" w14:textId="77777777" w:rsidR="00C41FC3" w:rsidRDefault="00C41FC3" w:rsidP="00D904DB">
      <w:pPr>
        <w:pStyle w:val="BodyTextLink"/>
      </w:pPr>
      <w:r>
        <w:t>If a DMR supports audio, the DMR should support the f</w:t>
      </w:r>
      <w:r w:rsidRPr="00A51FC2">
        <w:t xml:space="preserve">ollowing WMA </w:t>
      </w:r>
      <w:r>
        <w:t>p</w:t>
      </w:r>
      <w:r w:rsidRPr="00A51FC2">
        <w:t>rofiles as specified in the DLNA 1.5 Media Formats specification</w:t>
      </w:r>
      <w:r>
        <w:t xml:space="preserve"> (NETMEDIA-0024)</w:t>
      </w:r>
      <w:r w:rsidRPr="00A51FC2">
        <w:t>:</w:t>
      </w:r>
    </w:p>
    <w:p w14:paraId="41223216" w14:textId="77777777" w:rsidR="00C41FC3" w:rsidRDefault="00C41FC3" w:rsidP="0013774F">
      <w:pPr>
        <w:pStyle w:val="BulletList"/>
      </w:pPr>
      <w:r w:rsidRPr="00A51FC2">
        <w:t>WMABASE</w:t>
      </w:r>
    </w:p>
    <w:p w14:paraId="41223217" w14:textId="77777777" w:rsidR="00C41FC3" w:rsidRDefault="00C41FC3" w:rsidP="0013774F">
      <w:pPr>
        <w:pStyle w:val="BulletList"/>
      </w:pPr>
      <w:r w:rsidRPr="00A51FC2">
        <w:t>WM</w:t>
      </w:r>
      <w:r w:rsidRPr="0013774F">
        <w:t>A</w:t>
      </w:r>
      <w:r w:rsidRPr="00A51FC2">
        <w:t>FULL</w:t>
      </w:r>
    </w:p>
    <w:p w14:paraId="41223218" w14:textId="77777777" w:rsidR="00C41FC3" w:rsidRDefault="00C41FC3" w:rsidP="00F844F3">
      <w:pPr>
        <w:pStyle w:val="Heading4"/>
      </w:pPr>
      <w:r>
        <w:t>Windows Media Video Support</w:t>
      </w:r>
    </w:p>
    <w:p w14:paraId="41223219" w14:textId="77777777" w:rsidR="00C41FC3" w:rsidRDefault="00C41FC3" w:rsidP="00D904DB">
      <w:pPr>
        <w:pStyle w:val="BodyTextLink"/>
      </w:pPr>
      <w:r>
        <w:t>If a DMR supports video, the DMR should support the f</w:t>
      </w:r>
      <w:r w:rsidRPr="00A51FC2">
        <w:t xml:space="preserve">ollowing </w:t>
      </w:r>
      <w:r>
        <w:t>WMV</w:t>
      </w:r>
      <w:r w:rsidRPr="00A51FC2">
        <w:t xml:space="preserve"> </w:t>
      </w:r>
      <w:r>
        <w:t>p</w:t>
      </w:r>
      <w:r w:rsidRPr="00A51FC2">
        <w:t>rofiles</w:t>
      </w:r>
      <w:r>
        <w:t>,</w:t>
      </w:r>
      <w:r w:rsidRPr="00A51FC2">
        <w:t xml:space="preserve"> as specified in the DLNA 1.5 Media Formats specification</w:t>
      </w:r>
      <w:r>
        <w:t xml:space="preserve"> (NETMEDIA-0023)</w:t>
      </w:r>
      <w:r w:rsidRPr="00A51FC2">
        <w:t>:</w:t>
      </w:r>
    </w:p>
    <w:p w14:paraId="4122321A" w14:textId="77777777" w:rsidR="00C41FC3" w:rsidRDefault="00C41FC3" w:rsidP="00F21A88">
      <w:pPr>
        <w:pStyle w:val="BulletList"/>
      </w:pPr>
      <w:r w:rsidRPr="00F844F3">
        <w:t>WMVMED_BASE</w:t>
      </w:r>
    </w:p>
    <w:p w14:paraId="4122321B" w14:textId="77777777" w:rsidR="00C41FC3" w:rsidRDefault="00C41FC3" w:rsidP="00F21A88">
      <w:pPr>
        <w:pStyle w:val="BulletList"/>
      </w:pPr>
      <w:r w:rsidRPr="00F21A88">
        <w:t>WMVMED</w:t>
      </w:r>
      <w:r w:rsidRPr="00F844F3">
        <w:t>_FULL</w:t>
      </w:r>
    </w:p>
    <w:p w14:paraId="4122321C" w14:textId="77777777" w:rsidR="00C41FC3" w:rsidRDefault="00C41FC3" w:rsidP="00F21A88">
      <w:pPr>
        <w:pStyle w:val="BulletList"/>
      </w:pPr>
      <w:r w:rsidRPr="00F844F3">
        <w:t>WMVSPLL_BASE</w:t>
      </w:r>
    </w:p>
    <w:p w14:paraId="4122321D" w14:textId="77777777" w:rsidR="00C41FC3" w:rsidRDefault="00C41FC3" w:rsidP="00F21A88">
      <w:pPr>
        <w:pStyle w:val="BulletList"/>
      </w:pPr>
      <w:r w:rsidRPr="00F844F3">
        <w:t>WMVSPML_BASE</w:t>
      </w:r>
    </w:p>
    <w:p w14:paraId="4122321E" w14:textId="77777777" w:rsidR="00C41FC3" w:rsidRDefault="00C41FC3" w:rsidP="00F21A88">
      <w:pPr>
        <w:pStyle w:val="BulletList"/>
      </w:pPr>
      <w:r w:rsidRPr="00F844F3">
        <w:t>WMVHIGH_FULL</w:t>
      </w:r>
    </w:p>
    <w:p w14:paraId="4122321F" w14:textId="77777777" w:rsidR="00C41FC3" w:rsidRPr="00F844F3" w:rsidRDefault="00C41FC3" w:rsidP="00F844F3">
      <w:pPr>
        <w:pStyle w:val="Heading4"/>
        <w:rPr>
          <w:rFonts w:ascii="Verdana" w:hAnsi="Verdana"/>
          <w:color w:val="000000"/>
          <w:sz w:val="16"/>
          <w:szCs w:val="16"/>
        </w:rPr>
      </w:pPr>
      <w:r>
        <w:rPr>
          <w:rFonts w:eastAsia="MS Mincho"/>
        </w:rPr>
        <w:t>Windows Media Audio and Windows Media Video Certified Codecs</w:t>
      </w:r>
    </w:p>
    <w:p w14:paraId="41223220" w14:textId="77777777" w:rsidR="00C41FC3" w:rsidRDefault="00C41FC3" w:rsidP="00F844F3">
      <w:pPr>
        <w:pStyle w:val="BodyText"/>
      </w:pPr>
      <w:r>
        <w:t xml:space="preserve">If WMA and WMV are implemented, a </w:t>
      </w:r>
      <w:r w:rsidRPr="00A51FC2">
        <w:t xml:space="preserve">DMR must use </w:t>
      </w:r>
      <w:r>
        <w:t xml:space="preserve">WMA and WMV </w:t>
      </w:r>
      <w:r w:rsidRPr="00A51FC2">
        <w:t>decoders that have passed the Microsoft integrated circuit (IC) test</w:t>
      </w:r>
      <w:r>
        <w:t xml:space="preserve"> (NETMEDIA-0001).</w:t>
      </w:r>
    </w:p>
    <w:p w14:paraId="41223221" w14:textId="77777777" w:rsidR="00693F17" w:rsidRDefault="00C41FC3">
      <w:pPr>
        <w:pStyle w:val="Heading3"/>
        <w:keepNext w:val="0"/>
        <w:pageBreakBefore/>
      </w:pPr>
      <w:bookmarkStart w:id="72" w:name="_Toc210641504"/>
      <w:bookmarkStart w:id="73" w:name="_Toc323216145"/>
      <w:r>
        <w:t>Playing the Correct RES Element</w:t>
      </w:r>
      <w:bookmarkEnd w:id="72"/>
      <w:bookmarkEnd w:id="73"/>
    </w:p>
    <w:p w14:paraId="41223222" w14:textId="77777777" w:rsidR="00C41FC3" w:rsidRDefault="00C41FC3" w:rsidP="00F844F3">
      <w:pPr>
        <w:pStyle w:val="BodyText"/>
      </w:pPr>
      <w:r>
        <w:t xml:space="preserve">The Windows 7 NSS transcodes source content into different RES elements. A DMR must choose a RES element that the DMR device can </w:t>
      </w:r>
      <w:r w:rsidR="00933307">
        <w:t>display</w:t>
      </w:r>
      <w:r>
        <w:t xml:space="preserve"> (NETMEDIA-0025). The DMR device should select any RES element that can be rendered without requiring a transcode operation. If the device can play RES element #1, the device should prefer that element over a transcoded element.</w:t>
      </w:r>
    </w:p>
    <w:p w14:paraId="41223223" w14:textId="77777777" w:rsidR="00C41FC3" w:rsidRPr="00D904DB" w:rsidRDefault="00C41FC3" w:rsidP="00D904DB">
      <w:pPr>
        <w:pStyle w:val="BodyTextLink"/>
        <w:rPr>
          <w:b/>
        </w:rPr>
      </w:pPr>
      <w:r w:rsidRPr="00D904DB">
        <w:rPr>
          <w:b/>
        </w:rPr>
        <w:t>Tips:</w:t>
      </w:r>
    </w:p>
    <w:p w14:paraId="41223224" w14:textId="77777777" w:rsidR="00693F17" w:rsidRDefault="00C41FC3">
      <w:pPr>
        <w:pStyle w:val="BulletList"/>
      </w:pPr>
      <w:r>
        <w:t>Some devices choose MPEG over other formats they support. This can create a poor experience if the user must endure a transcode even though the device supports the source media natively.</w:t>
      </w:r>
    </w:p>
    <w:p w14:paraId="41223225" w14:textId="77777777" w:rsidR="00693F17" w:rsidRDefault="00C41FC3">
      <w:pPr>
        <w:pStyle w:val="BulletList"/>
      </w:pPr>
      <w:r>
        <w:t xml:space="preserve">Devices should not choose to play or evaluate support for the media based </w:t>
      </w:r>
      <w:r w:rsidR="00933307">
        <w:t>only</w:t>
      </w:r>
      <w:r>
        <w:t xml:space="preserve"> on the first returned RES element, even though Windows could provide the media to the device in a supported codec.</w:t>
      </w:r>
    </w:p>
    <w:p w14:paraId="41223226" w14:textId="77777777" w:rsidR="00693F17" w:rsidRDefault="00C41FC3">
      <w:pPr>
        <w:pStyle w:val="BulletList"/>
      </w:pPr>
      <w:r>
        <w:t xml:space="preserve">With Windows 7 transcode support, the DMR device </w:t>
      </w:r>
      <w:r w:rsidR="00E45D4C">
        <w:t xml:space="preserve">is </w:t>
      </w:r>
      <w:r>
        <w:t xml:space="preserve">not </w:t>
      </w:r>
      <w:r w:rsidR="00E45D4C">
        <w:t xml:space="preserve">required </w:t>
      </w:r>
      <w:r>
        <w:t>to support as many decoders.</w:t>
      </w:r>
    </w:p>
    <w:p w14:paraId="41223227" w14:textId="77777777" w:rsidR="00C41FC3" w:rsidRDefault="00C41FC3" w:rsidP="00410F2D">
      <w:pPr>
        <w:pStyle w:val="Heading3"/>
      </w:pPr>
      <w:bookmarkStart w:id="74" w:name="_Toc210641505"/>
      <w:bookmarkStart w:id="75" w:name="_Toc323216146"/>
      <w:r>
        <w:t>Digital Rights Management</w:t>
      </w:r>
      <w:bookmarkEnd w:id="75"/>
    </w:p>
    <w:bookmarkEnd w:id="74"/>
    <w:p w14:paraId="41223228" w14:textId="77777777" w:rsidR="00C41FC3" w:rsidRPr="00AA172F" w:rsidRDefault="00C41FC3" w:rsidP="00AA172F">
      <w:pPr>
        <w:pStyle w:val="BodyText"/>
      </w:pPr>
      <w:r>
        <w:t xml:space="preserve">Windows Media Digital Rights Management (DRM) has been part of the Windows </w:t>
      </w:r>
      <w:r w:rsidR="00E45D4C">
        <w:t>e</w:t>
      </w:r>
      <w:r>
        <w:t xml:space="preserve">cosystem since </w:t>
      </w:r>
      <w:r w:rsidR="00E45D4C">
        <w:t xml:space="preserve">before </w:t>
      </w:r>
      <w:r>
        <w:t xml:space="preserve">the beta release of Windows Media Player 7 in 2000. Windows users have millions of protected files that must play in this ecosystem. Therefore, </w:t>
      </w:r>
      <w:r w:rsidR="00E45D4C">
        <w:t>we</w:t>
      </w:r>
      <w:r>
        <w:t xml:space="preserve"> highly recommend that digital media renderers support Windows Media DRM-ND (</w:t>
      </w:r>
      <w:r w:rsidRPr="007B0E7F">
        <w:t>NETMEDIA-0020</w:t>
      </w:r>
      <w:r>
        <w:t>).</w:t>
      </w:r>
    </w:p>
    <w:p w14:paraId="41223229" w14:textId="77777777" w:rsidR="00C41FC3" w:rsidRDefault="00C41FC3" w:rsidP="00F40A99">
      <w:pPr>
        <w:pStyle w:val="Heading2"/>
      </w:pPr>
      <w:bookmarkStart w:id="76" w:name="_Toc210641506"/>
      <w:bookmarkStart w:id="77" w:name="_Toc323216147"/>
      <w:r>
        <w:t>Playback Requirements</w:t>
      </w:r>
      <w:bookmarkEnd w:id="76"/>
      <w:bookmarkEnd w:id="77"/>
    </w:p>
    <w:p w14:paraId="4122322A" w14:textId="77777777" w:rsidR="00C41FC3" w:rsidRDefault="00C41FC3" w:rsidP="00D904DB">
      <w:pPr>
        <w:pStyle w:val="BodyTextLink"/>
      </w:pPr>
      <w:r>
        <w:t>Digital media renderer devices must meet two criteria:</w:t>
      </w:r>
    </w:p>
    <w:p w14:paraId="4122322B" w14:textId="77777777" w:rsidR="00693F17" w:rsidRDefault="00C41FC3" w:rsidP="00DE5D49">
      <w:pPr>
        <w:pStyle w:val="BulletList"/>
      </w:pPr>
      <w:bookmarkStart w:id="78" w:name="_Toc210641507"/>
      <w:r>
        <w:t>DMR devices must not block during errors</w:t>
      </w:r>
      <w:bookmarkEnd w:id="78"/>
      <w:r>
        <w:t>.</w:t>
      </w:r>
    </w:p>
    <w:p w14:paraId="4122322C" w14:textId="77777777" w:rsidR="00C41FC3" w:rsidRDefault="00C41FC3" w:rsidP="00DE5D49">
      <w:pPr>
        <w:pStyle w:val="BulletList"/>
      </w:pPr>
      <w:bookmarkStart w:id="79" w:name="_Toc210641508"/>
      <w:r>
        <w:t>DMR devices must be ready to accept input</w:t>
      </w:r>
      <w:bookmarkEnd w:id="79"/>
      <w:r>
        <w:t>.</w:t>
      </w:r>
    </w:p>
    <w:p w14:paraId="4122322D" w14:textId="77777777" w:rsidR="00D904DB" w:rsidRDefault="00D904DB" w:rsidP="00D904DB">
      <w:pPr>
        <w:pStyle w:val="Le"/>
      </w:pPr>
    </w:p>
    <w:p w14:paraId="4122322E" w14:textId="77777777" w:rsidR="00C41FC3" w:rsidRDefault="00C41FC3" w:rsidP="00DE5D49">
      <w:pPr>
        <w:pStyle w:val="BodyText"/>
      </w:pPr>
      <w:r>
        <w:t xml:space="preserve">The DMR might not be in the same room as the DMC. Therefore, when an error occurs, it is often the best user experience to move past the error and </w:t>
      </w:r>
      <w:r w:rsidR="00933307">
        <w:t>continue to play</w:t>
      </w:r>
      <w:r>
        <w:t xml:space="preserve"> the next item. The Windows 7 logo requires that when a DMR receives an error, it must go into a STOPPED state and await instructions from the DMC. If the DMC provides another resource, then the DMR must suppress any error and begin playback of the next stream (NETMEDIA-0041).</w:t>
      </w:r>
    </w:p>
    <w:p w14:paraId="4122322F" w14:textId="77777777" w:rsidR="00C41FC3" w:rsidRPr="00C45366" w:rsidRDefault="00C41FC3" w:rsidP="00C45366">
      <w:pPr>
        <w:rPr>
          <w:rFonts w:eastAsia="MS Mincho" w:cs="Arial"/>
          <w:szCs w:val="20"/>
        </w:rPr>
      </w:pPr>
      <w:r w:rsidRPr="00C45366">
        <w:rPr>
          <w:rFonts w:eastAsia="MS Mincho" w:cs="Arial"/>
          <w:szCs w:val="20"/>
        </w:rPr>
        <w:t xml:space="preserve">When a DMR </w:t>
      </w:r>
      <w:r>
        <w:rPr>
          <w:rFonts w:eastAsia="MS Mincho" w:cs="Arial"/>
          <w:szCs w:val="20"/>
        </w:rPr>
        <w:t>announces</w:t>
      </w:r>
      <w:r w:rsidRPr="00C45366">
        <w:rPr>
          <w:rFonts w:eastAsia="MS Mincho" w:cs="Arial"/>
          <w:szCs w:val="20"/>
        </w:rPr>
        <w:t xml:space="preserve"> itself on the network, it must </w:t>
      </w:r>
      <w:r>
        <w:rPr>
          <w:rFonts w:eastAsia="MS Mincho" w:cs="Arial"/>
          <w:szCs w:val="20"/>
        </w:rPr>
        <w:t xml:space="preserve">be </w:t>
      </w:r>
      <w:r w:rsidRPr="00C45366">
        <w:rPr>
          <w:rFonts w:eastAsia="MS Mincho" w:cs="Arial"/>
          <w:szCs w:val="20"/>
        </w:rPr>
        <w:t xml:space="preserve">able </w:t>
      </w:r>
      <w:r w:rsidR="00E45D4C">
        <w:rPr>
          <w:rFonts w:eastAsia="MS Mincho" w:cs="Arial"/>
          <w:szCs w:val="20"/>
        </w:rPr>
        <w:t xml:space="preserve">to </w:t>
      </w:r>
      <w:r w:rsidR="00933307">
        <w:rPr>
          <w:rFonts w:eastAsia="MS Mincho" w:cs="Arial"/>
          <w:szCs w:val="20"/>
        </w:rPr>
        <w:t>display</w:t>
      </w:r>
      <w:r w:rsidRPr="00C45366">
        <w:rPr>
          <w:rFonts w:eastAsia="MS Mincho" w:cs="Arial"/>
          <w:szCs w:val="20"/>
        </w:rPr>
        <w:t xml:space="preserve"> streams </w:t>
      </w:r>
      <w:r w:rsidR="00E45D4C">
        <w:rPr>
          <w:rFonts w:eastAsia="MS Mincho" w:cs="Arial"/>
          <w:szCs w:val="20"/>
        </w:rPr>
        <w:t xml:space="preserve">that are </w:t>
      </w:r>
      <w:r w:rsidRPr="00C45366">
        <w:rPr>
          <w:rFonts w:eastAsia="MS Mincho" w:cs="Arial"/>
          <w:szCs w:val="20"/>
        </w:rPr>
        <w:t xml:space="preserve">received from </w:t>
      </w:r>
      <w:r>
        <w:rPr>
          <w:rFonts w:eastAsia="MS Mincho" w:cs="Arial"/>
          <w:szCs w:val="20"/>
        </w:rPr>
        <w:t>a</w:t>
      </w:r>
      <w:r w:rsidRPr="00C45366">
        <w:rPr>
          <w:rFonts w:eastAsia="MS Mincho" w:cs="Arial"/>
          <w:szCs w:val="20"/>
        </w:rPr>
        <w:t xml:space="preserve"> DMC without any additional user input (NETMEDIA-0042). It is </w:t>
      </w:r>
      <w:r w:rsidR="00933307">
        <w:rPr>
          <w:rFonts w:eastAsia="MS Mincho" w:cs="Arial"/>
          <w:szCs w:val="20"/>
        </w:rPr>
        <w:t>unacceptable</w:t>
      </w:r>
      <w:r w:rsidRPr="00C45366">
        <w:rPr>
          <w:rFonts w:eastAsia="MS Mincho" w:cs="Arial"/>
          <w:szCs w:val="20"/>
        </w:rPr>
        <w:t xml:space="preserve"> for a device to announce itself as a DMR</w:t>
      </w:r>
      <w:r>
        <w:rPr>
          <w:rFonts w:eastAsia="MS Mincho" w:cs="Arial"/>
          <w:szCs w:val="20"/>
        </w:rPr>
        <w:t xml:space="preserve"> and</w:t>
      </w:r>
      <w:r w:rsidRPr="00C45366">
        <w:rPr>
          <w:rFonts w:eastAsia="MS Mincho" w:cs="Arial"/>
          <w:szCs w:val="20"/>
        </w:rPr>
        <w:t xml:space="preserve"> then refuse to play back because the hardware is not set</w:t>
      </w:r>
      <w:r>
        <w:rPr>
          <w:rFonts w:eastAsia="MS Mincho" w:cs="Arial"/>
          <w:szCs w:val="20"/>
        </w:rPr>
        <w:t xml:space="preserve"> </w:t>
      </w:r>
      <w:r w:rsidRPr="00C45366">
        <w:rPr>
          <w:rFonts w:eastAsia="MS Mincho" w:cs="Arial"/>
          <w:szCs w:val="20"/>
        </w:rPr>
        <w:t>up to receive content. If the device has multiple modes and it can act as a DMR</w:t>
      </w:r>
      <w:r w:rsidRPr="00FB1A2B">
        <w:rPr>
          <w:rFonts w:eastAsia="MS Mincho" w:cs="Arial"/>
          <w:szCs w:val="20"/>
        </w:rPr>
        <w:t xml:space="preserve"> </w:t>
      </w:r>
      <w:r w:rsidRPr="00C45366">
        <w:rPr>
          <w:rFonts w:eastAsia="MS Mincho" w:cs="Arial"/>
          <w:szCs w:val="20"/>
        </w:rPr>
        <w:t xml:space="preserve">only in certain modes, then it </w:t>
      </w:r>
      <w:r>
        <w:rPr>
          <w:rFonts w:eastAsia="MS Mincho" w:cs="Arial"/>
          <w:szCs w:val="20"/>
        </w:rPr>
        <w:t>must not</w:t>
      </w:r>
      <w:r w:rsidRPr="00C45366">
        <w:rPr>
          <w:rFonts w:eastAsia="MS Mincho" w:cs="Arial"/>
          <w:szCs w:val="20"/>
        </w:rPr>
        <w:t xml:space="preserve"> broadcast itself as a DMR when in one of those competing modes.</w:t>
      </w:r>
    </w:p>
    <w:p w14:paraId="41223230" w14:textId="77777777" w:rsidR="00693F17" w:rsidRDefault="00C41FC3">
      <w:pPr>
        <w:pStyle w:val="Heading2"/>
        <w:keepNext w:val="0"/>
        <w:pageBreakBefore/>
      </w:pPr>
      <w:bookmarkStart w:id="80" w:name="_Toc210641509"/>
      <w:bookmarkStart w:id="81" w:name="_Toc323216148"/>
      <w:r>
        <w:t>Seek Requirements</w:t>
      </w:r>
      <w:bookmarkEnd w:id="80"/>
      <w:bookmarkEnd w:id="81"/>
    </w:p>
    <w:p w14:paraId="41223231" w14:textId="77777777" w:rsidR="00C41FC3" w:rsidRDefault="00C41FC3" w:rsidP="004B19A2">
      <w:pPr>
        <w:pStyle w:val="BodyText"/>
      </w:pPr>
      <w:r>
        <w:t xml:space="preserve">Most users today are accustomed to operating VCRs and DVRs. There is an expectation that the device should enable the user to seek to a location in the audio or video stream. Minimally, Windows 7 logo requirements state that a </w:t>
      </w:r>
      <w:r w:rsidRPr="004B19A2">
        <w:t>DMR</w:t>
      </w:r>
      <w:r>
        <w:t xml:space="preserve"> device</w:t>
      </w:r>
      <w:r w:rsidRPr="004B19A2">
        <w:t xml:space="preserve"> must support </w:t>
      </w:r>
      <w:r>
        <w:t>t</w:t>
      </w:r>
      <w:r w:rsidRPr="004B19A2">
        <w:t xml:space="preserve">ime-based seeking for WMA and WMV content with </w:t>
      </w:r>
      <w:proofErr w:type="spellStart"/>
      <w:r w:rsidRPr="004B19A2">
        <w:t>ProfileIDs</w:t>
      </w:r>
      <w:proofErr w:type="spellEnd"/>
      <w:r w:rsidRPr="004B19A2">
        <w:t xml:space="preserve"> </w:t>
      </w:r>
      <w:r w:rsidR="00E45D4C">
        <w:t xml:space="preserve">that are </w:t>
      </w:r>
      <w:r w:rsidRPr="004B19A2">
        <w:t xml:space="preserve">defined in NETMEDIA-0023 and NETMEDIA-0024. Support for seeking can be done locally </w:t>
      </w:r>
      <w:r w:rsidR="00E45D4C">
        <w:t xml:space="preserve">by </w:t>
      </w:r>
      <w:r w:rsidRPr="004B19A2">
        <w:t xml:space="preserve">using cached content, </w:t>
      </w:r>
      <w:r w:rsidR="00E45D4C">
        <w:t xml:space="preserve">through </w:t>
      </w:r>
      <w:r w:rsidRPr="004B19A2">
        <w:t>HTTP requests against the server or a combination of both</w:t>
      </w:r>
      <w:r>
        <w:t xml:space="preserve"> (NETMEDIA-0070).</w:t>
      </w:r>
    </w:p>
    <w:p w14:paraId="41223232" w14:textId="77777777" w:rsidR="00C41FC3" w:rsidRDefault="00C41FC3" w:rsidP="004B19A2">
      <w:pPr>
        <w:pStyle w:val="BodyText"/>
      </w:pPr>
      <w:r w:rsidRPr="004B19A2">
        <w:t xml:space="preserve">The </w:t>
      </w:r>
      <w:r>
        <w:t>t</w:t>
      </w:r>
      <w:r w:rsidRPr="004B19A2">
        <w:t>ime-based seek protocol for DMR</w:t>
      </w:r>
      <w:r>
        <w:t xml:space="preserve"> devices</w:t>
      </w:r>
      <w:r w:rsidRPr="004B19A2">
        <w:t xml:space="preserve"> and DMC</w:t>
      </w:r>
      <w:r>
        <w:t xml:space="preserve"> device</w:t>
      </w:r>
      <w:r w:rsidRPr="004B19A2">
        <w:t xml:space="preserve"> interactions is described in DLNA document CR13 (under the </w:t>
      </w:r>
      <w:proofErr w:type="gramStart"/>
      <w:r w:rsidRPr="004B19A2">
        <w:t xml:space="preserve">name </w:t>
      </w:r>
      <w:r w:rsidR="00E45D4C">
        <w:t>”</w:t>
      </w:r>
      <w:proofErr w:type="gramEnd"/>
      <w:r w:rsidRPr="004B19A2">
        <w:t>controller-time seek operations</w:t>
      </w:r>
      <w:r w:rsidR="00E45D4C">
        <w:t>”</w:t>
      </w:r>
      <w:r w:rsidRPr="004B19A2">
        <w:t xml:space="preserve">). CR13 will be published as Errata #3 to the DLNA 1.5 Guidelines. DMRs must follow the requirements for controller-time </w:t>
      </w:r>
      <w:proofErr w:type="gramStart"/>
      <w:r w:rsidRPr="004B19A2">
        <w:t>seek</w:t>
      </w:r>
      <w:proofErr w:type="gramEnd"/>
      <w:r w:rsidRPr="004B19A2">
        <w:t xml:space="preserve"> operations </w:t>
      </w:r>
      <w:r w:rsidR="00E45D4C">
        <w:t xml:space="preserve">that are </w:t>
      </w:r>
      <w:r w:rsidRPr="004B19A2">
        <w:t>defined in CR13.</w:t>
      </w:r>
    </w:p>
    <w:p w14:paraId="41223233" w14:textId="77777777" w:rsidR="00C41FC3" w:rsidRDefault="00C41FC3" w:rsidP="004B19A2">
      <w:pPr>
        <w:pStyle w:val="BodyText"/>
      </w:pPr>
      <w:r>
        <w:t>The Windows 7 NSS</w:t>
      </w:r>
      <w:r w:rsidRPr="004B19A2">
        <w:t xml:space="preserve"> supports seeking </w:t>
      </w:r>
      <w:r w:rsidR="00E45D4C">
        <w:t xml:space="preserve">to </w:t>
      </w:r>
      <w:r w:rsidRPr="004B19A2">
        <w:t>us</w:t>
      </w:r>
      <w:r w:rsidR="00E45D4C">
        <w:t>e</w:t>
      </w:r>
      <w:r w:rsidRPr="004B19A2">
        <w:t xml:space="preserve"> a conventional HTTP </w:t>
      </w:r>
      <w:r w:rsidR="00E45D4C">
        <w:t>r</w:t>
      </w:r>
      <w:r w:rsidRPr="004B19A2">
        <w:t>ange request as defined in section 14.35 of the HTTP 1.1 specification. It also supports the DLNA-defined HTTP extension header</w:t>
      </w:r>
      <w:r>
        <w:t xml:space="preserve">, </w:t>
      </w:r>
      <w:r w:rsidRPr="004B19A2">
        <w:t>TimeSeekRange.DLNA.org.</w:t>
      </w:r>
      <w:r>
        <w:t xml:space="preserve"> </w:t>
      </w:r>
      <w:r w:rsidRPr="004B19A2">
        <w:t xml:space="preserve">Depending on the content type, the </w:t>
      </w:r>
      <w:r>
        <w:t>NSS</w:t>
      </w:r>
      <w:r w:rsidRPr="004B19A2">
        <w:t xml:space="preserve"> provide</w:t>
      </w:r>
      <w:r w:rsidR="00E45D4C">
        <w:t>s</w:t>
      </w:r>
      <w:r w:rsidRPr="004B19A2">
        <w:t xml:space="preserve"> none, one of the two, or both seek methods. </w:t>
      </w:r>
      <w:r>
        <w:t>T</w:t>
      </w:r>
      <w:r w:rsidRPr="004B19A2">
        <w:t xml:space="preserve">he DMR must verify the appropriate seek method before </w:t>
      </w:r>
      <w:r w:rsidR="00933307">
        <w:t xml:space="preserve">it tries </w:t>
      </w:r>
      <w:r w:rsidRPr="004B19A2">
        <w:t>to seek within the content item.</w:t>
      </w:r>
    </w:p>
    <w:p w14:paraId="41223234" w14:textId="77777777" w:rsidR="00693F17" w:rsidRDefault="00E45D4C" w:rsidP="00D904DB">
      <w:pPr>
        <w:pStyle w:val="BodyText"/>
      </w:pPr>
      <w:r>
        <w:t xml:space="preserve">Although </w:t>
      </w:r>
      <w:r w:rsidR="00C41FC3">
        <w:t>the Windows 7 logo requirements require seek support for WMA and WMV profiles, f</w:t>
      </w:r>
      <w:r w:rsidR="00C41FC3" w:rsidRPr="004B19A2">
        <w:t xml:space="preserve">or other </w:t>
      </w:r>
      <w:r w:rsidR="00C41FC3">
        <w:t>p</w:t>
      </w:r>
      <w:r w:rsidR="00C41FC3" w:rsidRPr="004B19A2">
        <w:t>rofiles, DMR</w:t>
      </w:r>
      <w:r w:rsidR="00C41FC3">
        <w:t xml:space="preserve"> device</w:t>
      </w:r>
      <w:r w:rsidR="00C41FC3" w:rsidRPr="004B19A2">
        <w:t>s shou</w:t>
      </w:r>
      <w:r w:rsidR="00C41FC3">
        <w:t>ld support time-based seeking.</w:t>
      </w:r>
    </w:p>
    <w:p w14:paraId="41223235" w14:textId="77777777" w:rsidR="00C41FC3" w:rsidRDefault="00C41FC3" w:rsidP="004B19A2">
      <w:pPr>
        <w:pStyle w:val="Heading2"/>
      </w:pPr>
      <w:bookmarkStart w:id="82" w:name="_Toc210641510"/>
      <w:bookmarkStart w:id="83" w:name="_Toc323216149"/>
      <w:r>
        <w:t>Pause Requirements</w:t>
      </w:r>
      <w:bookmarkEnd w:id="82"/>
      <w:bookmarkEnd w:id="83"/>
    </w:p>
    <w:p w14:paraId="41223236" w14:textId="77777777" w:rsidR="00C41FC3" w:rsidRDefault="00C41FC3" w:rsidP="00C45366">
      <w:pPr>
        <w:pStyle w:val="BodyText"/>
      </w:pPr>
      <w:r>
        <w:t xml:space="preserve">DLNA requires that DMRs be able to play and stop streams. Windows 7 logo requirements require that DMRs be able to pause as specified in the UPnP </w:t>
      </w:r>
      <w:proofErr w:type="spellStart"/>
      <w:r>
        <w:t>AVTransport</w:t>
      </w:r>
      <w:proofErr w:type="spellEnd"/>
      <w:r>
        <w:t xml:space="preserve"> specification (NETMEDIA-0071).</w:t>
      </w:r>
    </w:p>
    <w:p w14:paraId="41223237" w14:textId="77777777" w:rsidR="00C41FC3" w:rsidRDefault="00C41FC3" w:rsidP="004B19A2">
      <w:pPr>
        <w:pStyle w:val="Heading2"/>
      </w:pPr>
      <w:bookmarkStart w:id="84" w:name="_Toc210641511"/>
      <w:bookmarkStart w:id="85" w:name="_Toc323216150"/>
      <w:r>
        <w:t>Volume Control Requirements</w:t>
      </w:r>
      <w:bookmarkEnd w:id="84"/>
      <w:bookmarkEnd w:id="85"/>
    </w:p>
    <w:p w14:paraId="41223238" w14:textId="77777777" w:rsidR="00C41FC3" w:rsidRPr="00C16BCD" w:rsidRDefault="00C41FC3" w:rsidP="00C16BCD">
      <w:pPr>
        <w:pStyle w:val="BodyText"/>
      </w:pPr>
      <w:r w:rsidRPr="00C16BCD">
        <w:t xml:space="preserve">With digital media controllers controlling the playback experience, </w:t>
      </w:r>
      <w:r>
        <w:t>Windows 7</w:t>
      </w:r>
      <w:r w:rsidRPr="00C16BCD">
        <w:t xml:space="preserve"> logo requirements state that it is mandatory that a </w:t>
      </w:r>
      <w:r w:rsidRPr="00C16BCD">
        <w:rPr>
          <w:szCs w:val="24"/>
        </w:rPr>
        <w:t xml:space="preserve">DMR that </w:t>
      </w:r>
      <w:r w:rsidR="00E45D4C">
        <w:rPr>
          <w:szCs w:val="24"/>
        </w:rPr>
        <w:t xml:space="preserve">can </w:t>
      </w:r>
      <w:r w:rsidRPr="00C16BCD">
        <w:rPr>
          <w:szCs w:val="24"/>
        </w:rPr>
        <w:t>render audio must support volume control and conform with DLNA requirement 7.3.108 MM Renderer Volume Control (</w:t>
      </w:r>
      <w:r w:rsidRPr="00C16BCD">
        <w:t>NETMEDIA-0072)</w:t>
      </w:r>
      <w:r>
        <w:t>.</w:t>
      </w:r>
    </w:p>
    <w:p w14:paraId="41223239" w14:textId="77777777" w:rsidR="00C41FC3" w:rsidRDefault="00C41FC3" w:rsidP="00B51D58">
      <w:pPr>
        <w:pStyle w:val="Heading2"/>
      </w:pPr>
      <w:bookmarkStart w:id="86" w:name="_Toc210641512"/>
      <w:bookmarkStart w:id="87" w:name="_Toc323216151"/>
      <w:r>
        <w:t>Playback Recommendations</w:t>
      </w:r>
      <w:bookmarkEnd w:id="86"/>
      <w:bookmarkEnd w:id="87"/>
    </w:p>
    <w:p w14:paraId="4122323A" w14:textId="77777777" w:rsidR="00C41FC3" w:rsidRDefault="00C41FC3" w:rsidP="004B19A2">
      <w:pPr>
        <w:pStyle w:val="BodyText"/>
      </w:pPr>
      <w:r>
        <w:t>The baseline playback requirements provide a good user experience. To foster a great user experience, we advocate that DMR devices implement the following features in addition to the baseline requirements.</w:t>
      </w:r>
    </w:p>
    <w:p w14:paraId="4122323B" w14:textId="77777777" w:rsidR="00C41FC3" w:rsidRDefault="00C41FC3" w:rsidP="006D2253">
      <w:pPr>
        <w:pStyle w:val="Heading3"/>
      </w:pPr>
      <w:bookmarkStart w:id="88" w:name="_Toc210641513"/>
      <w:bookmarkStart w:id="89" w:name="_Toc323216152"/>
      <w:r>
        <w:t xml:space="preserve">Choosing the </w:t>
      </w:r>
      <w:r w:rsidR="00E45D4C">
        <w:t>O</w:t>
      </w:r>
      <w:r>
        <w:t xml:space="preserve">ptimal RES </w:t>
      </w:r>
      <w:r w:rsidR="00E45D4C">
        <w:t>E</w:t>
      </w:r>
      <w:r>
        <w:t>lement</w:t>
      </w:r>
      <w:bookmarkEnd w:id="88"/>
      <w:bookmarkEnd w:id="89"/>
    </w:p>
    <w:p w14:paraId="4122323C" w14:textId="77777777" w:rsidR="00C41FC3" w:rsidRDefault="00C41FC3" w:rsidP="006D2253">
      <w:pPr>
        <w:pStyle w:val="BodyText"/>
      </w:pPr>
      <w:r>
        <w:t>The Windows 7 NSS provides a DMR device with multiple RES elements, and the Windows 7 requirements state that the DMR must choose the RES element that it can play. Additionally, the DMR should select the RES element that provide</w:t>
      </w:r>
      <w:r w:rsidR="00E45D4C">
        <w:t>s</w:t>
      </w:r>
      <w:r>
        <w:t xml:space="preserve"> the best playback experience. The DMR should weigh Quality of Service </w:t>
      </w:r>
      <w:r w:rsidR="00E45D4C">
        <w:t>(</w:t>
      </w:r>
      <w:proofErr w:type="spellStart"/>
      <w:r w:rsidR="00E45D4C">
        <w:t>QoS</w:t>
      </w:r>
      <w:proofErr w:type="spellEnd"/>
      <w:r w:rsidR="00E45D4C">
        <w:t xml:space="preserve">) </w:t>
      </w:r>
      <w:r>
        <w:t>into the selection criteria and determine the bit rate that best meets the client’s needs.</w:t>
      </w:r>
    </w:p>
    <w:p w14:paraId="4122323D" w14:textId="77777777" w:rsidR="00C41FC3" w:rsidRDefault="00C41FC3" w:rsidP="00B51D58">
      <w:pPr>
        <w:pStyle w:val="Heading3"/>
      </w:pPr>
      <w:bookmarkStart w:id="90" w:name="_Toc210641514"/>
      <w:bookmarkStart w:id="91" w:name="_Toc323216153"/>
      <w:r>
        <w:t>Fast Forward and Fast Rewind</w:t>
      </w:r>
      <w:bookmarkEnd w:id="90"/>
      <w:bookmarkEnd w:id="91"/>
    </w:p>
    <w:p w14:paraId="4122323E" w14:textId="77777777" w:rsidR="00693F17" w:rsidRDefault="00C41FC3" w:rsidP="00B51D58">
      <w:pPr>
        <w:pStyle w:val="BodyText"/>
      </w:pPr>
      <w:r>
        <w:t xml:space="preserve">Consumers are accustomed to being able to fast-forward and fast-rewind both audio and video content. Therefore, we recommend that DMR devices </w:t>
      </w:r>
      <w:proofErr w:type="gramStart"/>
      <w:r>
        <w:t xml:space="preserve">support </w:t>
      </w:r>
      <w:r w:rsidR="00E45D4C">
        <w:t>”</w:t>
      </w:r>
      <w:proofErr w:type="gramEnd"/>
      <w:r>
        <w:t>trick modes.</w:t>
      </w:r>
      <w:r w:rsidR="00E45D4C">
        <w:t>”</w:t>
      </w:r>
      <w:r>
        <w:t xml:space="preserve"> Minimally, a DMR should support</w:t>
      </w:r>
      <w:r w:rsidRPr="00B51D58">
        <w:t xml:space="preserve"> positive 2 and negative 2 play</w:t>
      </w:r>
      <w:r>
        <w:t xml:space="preserve"> </w:t>
      </w:r>
      <w:r w:rsidRPr="00B51D58">
        <w:t>speed control of WMA and WMV</w:t>
      </w:r>
      <w:r>
        <w:t xml:space="preserve"> content.</w:t>
      </w:r>
    </w:p>
    <w:p w14:paraId="4122323F" w14:textId="77777777" w:rsidR="00C41FC3" w:rsidRDefault="00C41FC3" w:rsidP="00F40A99">
      <w:pPr>
        <w:pStyle w:val="Heading2"/>
      </w:pPr>
      <w:bookmarkStart w:id="92" w:name="_Toc210641515"/>
      <w:bookmarkStart w:id="93" w:name="_Toc323216154"/>
      <w:r>
        <w:t>Search Requirements</w:t>
      </w:r>
      <w:bookmarkEnd w:id="92"/>
      <w:bookmarkEnd w:id="93"/>
    </w:p>
    <w:p w14:paraId="41223240" w14:textId="77777777" w:rsidR="00693F17" w:rsidRDefault="00C41FC3" w:rsidP="00D904DB">
      <w:pPr>
        <w:pStyle w:val="BodyTextLink"/>
      </w:pPr>
      <w:r>
        <w:t>Some DMR devices enable more than just DMR functionality. If a DMR implements a media server control point (MSCP), then the DMR must either support search locally or support sending search requests in response to user action (NETMEDIA-0027). For example, if</w:t>
      </w:r>
      <w:r w:rsidRPr="00DE05DC">
        <w:rPr>
          <w:rFonts w:ascii="Arial" w:hAnsi="Arial"/>
          <w:sz w:val="20"/>
        </w:rPr>
        <w:t xml:space="preserve"> </w:t>
      </w:r>
      <w:r w:rsidR="006939C1" w:rsidRPr="006939C1">
        <w:t xml:space="preserve">the DMR does not support local search, then the MSCP must also support sending </w:t>
      </w:r>
      <w:proofErr w:type="spellStart"/>
      <w:r w:rsidR="006939C1" w:rsidRPr="006939C1">
        <w:t>CDS</w:t>
      </w:r>
      <w:proofErr w:type="gramStart"/>
      <w:r w:rsidR="006939C1" w:rsidRPr="006939C1">
        <w:t>:Search</w:t>
      </w:r>
      <w:proofErr w:type="spellEnd"/>
      <w:proofErr w:type="gramEnd"/>
      <w:r w:rsidR="006939C1" w:rsidRPr="006939C1">
        <w:t xml:space="preserve"> requests in response to the user action. Search queries must support the following metadata properties:</w:t>
      </w:r>
    </w:p>
    <w:p w14:paraId="41223241" w14:textId="77777777" w:rsidR="00C41FC3" w:rsidRDefault="00C41FC3" w:rsidP="00304863">
      <w:pPr>
        <w:pStyle w:val="BulletList"/>
      </w:pPr>
      <w:proofErr w:type="spellStart"/>
      <w:r>
        <w:t>dc:title</w:t>
      </w:r>
      <w:proofErr w:type="spellEnd"/>
    </w:p>
    <w:p w14:paraId="41223242" w14:textId="77777777" w:rsidR="00C41FC3" w:rsidRDefault="00C41FC3" w:rsidP="00304863">
      <w:pPr>
        <w:pStyle w:val="BulletList"/>
      </w:pPr>
      <w:proofErr w:type="spellStart"/>
      <w:r w:rsidRPr="00DE05DC">
        <w:t>dc:creator</w:t>
      </w:r>
      <w:proofErr w:type="spellEnd"/>
    </w:p>
    <w:p w14:paraId="41223243" w14:textId="77777777" w:rsidR="00C41FC3" w:rsidRDefault="00C41FC3" w:rsidP="00304863">
      <w:pPr>
        <w:pStyle w:val="BulletList"/>
      </w:pPr>
      <w:proofErr w:type="spellStart"/>
      <w:r w:rsidRPr="00DE05DC">
        <w:t>upnp:actor</w:t>
      </w:r>
      <w:proofErr w:type="spellEnd"/>
    </w:p>
    <w:p w14:paraId="41223244" w14:textId="77777777" w:rsidR="00C41FC3" w:rsidRDefault="00C41FC3" w:rsidP="00304863">
      <w:pPr>
        <w:pStyle w:val="BulletList"/>
      </w:pPr>
      <w:proofErr w:type="spellStart"/>
      <w:r w:rsidRPr="00DE05DC">
        <w:t>upnp:album</w:t>
      </w:r>
      <w:proofErr w:type="spellEnd"/>
    </w:p>
    <w:p w14:paraId="41223245" w14:textId="77777777" w:rsidR="00693F17" w:rsidRDefault="00C41FC3" w:rsidP="00304863">
      <w:pPr>
        <w:pStyle w:val="BulletList"/>
      </w:pPr>
      <w:proofErr w:type="spellStart"/>
      <w:r w:rsidRPr="00DE05DC">
        <w:t>upnp:genre</w:t>
      </w:r>
      <w:proofErr w:type="spellEnd"/>
    </w:p>
    <w:p w14:paraId="41223246" w14:textId="77777777" w:rsidR="00C41FC3" w:rsidRDefault="00C41FC3" w:rsidP="00285685">
      <w:pPr>
        <w:pStyle w:val="Le"/>
      </w:pPr>
    </w:p>
    <w:p w14:paraId="41223247" w14:textId="77777777" w:rsidR="00C41FC3" w:rsidRDefault="00C41FC3" w:rsidP="00D904DB">
      <w:pPr>
        <w:pStyle w:val="BodyTextLink"/>
      </w:pPr>
      <w:r w:rsidRPr="00DE05DC">
        <w:t>For each property, the following operators must be supported:</w:t>
      </w:r>
    </w:p>
    <w:p w14:paraId="41223248" w14:textId="77777777" w:rsidR="00C41FC3" w:rsidRDefault="00C41FC3" w:rsidP="00304863">
      <w:pPr>
        <w:pStyle w:val="BulletList"/>
      </w:pPr>
      <w:r w:rsidRPr="00DE05DC">
        <w:t>Contains</w:t>
      </w:r>
    </w:p>
    <w:p w14:paraId="41223249" w14:textId="77777777" w:rsidR="00C41FC3" w:rsidRDefault="00C41FC3" w:rsidP="00304863">
      <w:pPr>
        <w:pStyle w:val="BulletList"/>
      </w:pPr>
      <w:r w:rsidRPr="00DE05DC">
        <w:t>Equal</w:t>
      </w:r>
    </w:p>
    <w:p w14:paraId="4122324A" w14:textId="77777777" w:rsidR="00C41FC3" w:rsidRDefault="00C41FC3" w:rsidP="00304863">
      <w:pPr>
        <w:pStyle w:val="BulletList"/>
      </w:pPr>
      <w:r w:rsidRPr="00DE05DC">
        <w:t>Exist</w:t>
      </w:r>
    </w:p>
    <w:p w14:paraId="4122324B" w14:textId="77777777" w:rsidR="00C41FC3" w:rsidRDefault="00C41FC3" w:rsidP="00C45366">
      <w:pPr>
        <w:pStyle w:val="Heading2"/>
      </w:pPr>
      <w:bookmarkStart w:id="94" w:name="_Toc210641516"/>
      <w:bookmarkStart w:id="95" w:name="_Toc323216155"/>
      <w:r>
        <w:t>Robustness</w:t>
      </w:r>
      <w:r w:rsidRPr="00C45366">
        <w:t xml:space="preserve"> </w:t>
      </w:r>
      <w:r>
        <w:t>Requirements</w:t>
      </w:r>
      <w:bookmarkEnd w:id="94"/>
      <w:bookmarkEnd w:id="95"/>
    </w:p>
    <w:p w14:paraId="4122324C" w14:textId="77777777" w:rsidR="00C41FC3" w:rsidRDefault="00C41FC3" w:rsidP="00C45366">
      <w:pPr>
        <w:pStyle w:val="BodyText"/>
      </w:pPr>
      <w:r>
        <w:t xml:space="preserve">DMR devices as consumer electronic devices should have the same robustness that the user experiences with a CD player. At a minimum, the DMR device must be able </w:t>
      </w:r>
      <w:r w:rsidR="001426EF">
        <w:t xml:space="preserve">to </w:t>
      </w:r>
      <w:r>
        <w:t>play back its supported media type c</w:t>
      </w:r>
      <w:r w:rsidRPr="00497FE3">
        <w:t>ontinuously for a 24</w:t>
      </w:r>
      <w:r>
        <w:t>-</w:t>
      </w:r>
      <w:r w:rsidRPr="00497FE3">
        <w:t xml:space="preserve">hour period without </w:t>
      </w:r>
      <w:r w:rsidR="00933307">
        <w:t xml:space="preserve">requiring </w:t>
      </w:r>
      <w:r w:rsidRPr="00497FE3">
        <w:t>user intervention</w:t>
      </w:r>
      <w:r>
        <w:t xml:space="preserve"> (NETMEDIA-0048).</w:t>
      </w:r>
    </w:p>
    <w:p w14:paraId="4122324D" w14:textId="77777777" w:rsidR="00C41FC3" w:rsidRDefault="00C41FC3" w:rsidP="00F71BBF">
      <w:pPr>
        <w:pStyle w:val="Heading2"/>
      </w:pPr>
      <w:bookmarkStart w:id="96" w:name="_Toc210641517"/>
      <w:bookmarkStart w:id="97" w:name="_Toc323216156"/>
      <w:r>
        <w:t>Robustness Recommendations</w:t>
      </w:r>
      <w:bookmarkEnd w:id="96"/>
      <w:bookmarkEnd w:id="97"/>
    </w:p>
    <w:p w14:paraId="4122324E" w14:textId="77777777" w:rsidR="00C41FC3" w:rsidRDefault="00C41FC3" w:rsidP="00C45366">
      <w:pPr>
        <w:pStyle w:val="BodyText"/>
      </w:pPr>
      <w:r>
        <w:t xml:space="preserve">If the DMR device experiences a network glitch during playback, the DMR device should </w:t>
      </w:r>
      <w:r w:rsidR="00933307">
        <w:t>try</w:t>
      </w:r>
      <w:r>
        <w:t xml:space="preserve"> to reconnect the stream and continue to play. If it cannot continue to play, then it must go into STOP mode.</w:t>
      </w:r>
    </w:p>
    <w:p w14:paraId="4122324F" w14:textId="77777777" w:rsidR="00C41FC3" w:rsidRDefault="00C41FC3" w:rsidP="007B0E7F">
      <w:pPr>
        <w:pStyle w:val="Heading2"/>
      </w:pPr>
      <w:bookmarkStart w:id="98" w:name="_Toc210641518"/>
      <w:bookmarkStart w:id="99" w:name="_Toc323216157"/>
      <w:r>
        <w:t>Wake on LAN</w:t>
      </w:r>
      <w:r w:rsidRPr="007B0E7F">
        <w:t xml:space="preserve"> </w:t>
      </w:r>
      <w:r>
        <w:t>Requirements</w:t>
      </w:r>
      <w:bookmarkEnd w:id="98"/>
      <w:bookmarkEnd w:id="99"/>
    </w:p>
    <w:p w14:paraId="41223250" w14:textId="77777777" w:rsidR="00C41FC3" w:rsidRDefault="00C41FC3" w:rsidP="007B0E7F">
      <w:pPr>
        <w:pStyle w:val="BodyText"/>
      </w:pPr>
      <w:r>
        <w:t xml:space="preserve">As previously stated, a DMR device must provide device description document metadata </w:t>
      </w:r>
      <w:r w:rsidR="001426EF">
        <w:t xml:space="preserve">that </w:t>
      </w:r>
      <w:r>
        <w:t>indicat</w:t>
      </w:r>
      <w:r w:rsidR="001426EF">
        <w:t>es</w:t>
      </w:r>
      <w:r>
        <w:t xml:space="preserve"> whether the device supports </w:t>
      </w:r>
      <w:proofErr w:type="spellStart"/>
      <w:r>
        <w:t>WoL</w:t>
      </w:r>
      <w:proofErr w:type="spellEnd"/>
      <w:r>
        <w:t>. In addition to this requirement, if a DMR device implements one or more low</w:t>
      </w:r>
      <w:r w:rsidR="001426EF">
        <w:t>-</w:t>
      </w:r>
      <w:r>
        <w:t xml:space="preserve">power modes of operation, the DMR device must support </w:t>
      </w:r>
      <w:proofErr w:type="spellStart"/>
      <w:r>
        <w:t>WoL</w:t>
      </w:r>
      <w:proofErr w:type="spellEnd"/>
      <w:r>
        <w:t xml:space="preserve"> (NETMEDIA-0076).</w:t>
      </w:r>
    </w:p>
    <w:p w14:paraId="41223251" w14:textId="77777777" w:rsidR="00C41FC3" w:rsidRDefault="00C41FC3" w:rsidP="00F71BBF">
      <w:pPr>
        <w:pStyle w:val="Heading2"/>
      </w:pPr>
      <w:bookmarkStart w:id="100" w:name="_Toc210641519"/>
      <w:bookmarkStart w:id="101" w:name="_Toc323216158"/>
      <w:r>
        <w:t>Wake</w:t>
      </w:r>
      <w:r w:rsidRPr="005306BF">
        <w:t xml:space="preserve"> </w:t>
      </w:r>
      <w:r>
        <w:t>on LAN</w:t>
      </w:r>
      <w:r w:rsidRPr="007B0E7F">
        <w:t xml:space="preserve"> </w:t>
      </w:r>
      <w:r>
        <w:t>Recommendations</w:t>
      </w:r>
      <w:bookmarkEnd w:id="100"/>
      <w:bookmarkEnd w:id="101"/>
    </w:p>
    <w:p w14:paraId="41223252" w14:textId="77777777" w:rsidR="00C41FC3" w:rsidRDefault="001426EF" w:rsidP="007B0E7F">
      <w:pPr>
        <w:pStyle w:val="BodyText"/>
      </w:pPr>
      <w:r>
        <w:t xml:space="preserve">Although </w:t>
      </w:r>
      <w:r w:rsidR="00C41FC3">
        <w:t xml:space="preserve">DMR devices are not required to support </w:t>
      </w:r>
      <w:proofErr w:type="spellStart"/>
      <w:r w:rsidR="00C41FC3">
        <w:t>WoL</w:t>
      </w:r>
      <w:proofErr w:type="spellEnd"/>
      <w:r w:rsidR="00C41FC3">
        <w:t xml:space="preserve">, we recommend that device manufacturers be proactive and implement </w:t>
      </w:r>
      <w:proofErr w:type="spellStart"/>
      <w:r w:rsidR="00C41FC3">
        <w:t>WoL</w:t>
      </w:r>
      <w:proofErr w:type="spellEnd"/>
      <w:r w:rsidR="00C41FC3">
        <w:t xml:space="preserve"> in all devices.</w:t>
      </w:r>
    </w:p>
    <w:p w14:paraId="41223253" w14:textId="77777777" w:rsidR="00C41FC3" w:rsidRDefault="00C41FC3" w:rsidP="005306BF">
      <w:pPr>
        <w:pStyle w:val="Heading2"/>
      </w:pPr>
      <w:bookmarkStart w:id="102" w:name="_Toc210641520"/>
      <w:bookmarkStart w:id="103" w:name="_Toc323216159"/>
      <w:r>
        <w:t>Metadata Update Requirements</w:t>
      </w:r>
      <w:bookmarkEnd w:id="102"/>
      <w:bookmarkEnd w:id="103"/>
    </w:p>
    <w:p w14:paraId="41223254" w14:textId="77777777" w:rsidR="00C41FC3" w:rsidRPr="005306BF" w:rsidRDefault="00C41FC3" w:rsidP="005306BF">
      <w:pPr>
        <w:pStyle w:val="BodyText"/>
      </w:pPr>
      <w:r>
        <w:t xml:space="preserve">Windows 7 allows devices to modify the user’s ratings for a media item and to update the information on the server. </w:t>
      </w:r>
      <w:r w:rsidRPr="005306BF">
        <w:t xml:space="preserve">If a DMR </w:t>
      </w:r>
      <w:r>
        <w:t xml:space="preserve">device </w:t>
      </w:r>
      <w:r w:rsidRPr="005306BF">
        <w:t xml:space="preserve">allows editing the </w:t>
      </w:r>
      <w:proofErr w:type="spellStart"/>
      <w:r w:rsidRPr="005306BF">
        <w:t>microsoft</w:t>
      </w:r>
      <w:proofErr w:type="gramStart"/>
      <w:r w:rsidRPr="005306BF">
        <w:t>:userRatingInStars</w:t>
      </w:r>
      <w:proofErr w:type="spellEnd"/>
      <w:proofErr w:type="gramEnd"/>
      <w:r>
        <w:t xml:space="preserve"> metadata attribute</w:t>
      </w:r>
      <w:r w:rsidRPr="005306BF">
        <w:t xml:space="preserve">, then the DMR </w:t>
      </w:r>
      <w:r>
        <w:t xml:space="preserve">device </w:t>
      </w:r>
      <w:r w:rsidRPr="005306BF">
        <w:t xml:space="preserve">must be able to notify </w:t>
      </w:r>
      <w:r>
        <w:t>d</w:t>
      </w:r>
      <w:r w:rsidRPr="005306BF">
        <w:t xml:space="preserve">igital </w:t>
      </w:r>
      <w:r>
        <w:t>m</w:t>
      </w:r>
      <w:r w:rsidRPr="005306BF">
        <w:t xml:space="preserve">edia </w:t>
      </w:r>
      <w:r>
        <w:t>s</w:t>
      </w:r>
      <w:r w:rsidRPr="005306BF">
        <w:t xml:space="preserve">ervers of the updated metadata by calling the </w:t>
      </w:r>
      <w:proofErr w:type="spellStart"/>
      <w:r w:rsidRPr="005306BF">
        <w:t>UpdateObject</w:t>
      </w:r>
      <w:proofErr w:type="spellEnd"/>
      <w:r w:rsidRPr="005306BF">
        <w:t xml:space="preserve"> method </w:t>
      </w:r>
      <w:r w:rsidR="001426EF">
        <w:t xml:space="preserve">that </w:t>
      </w:r>
      <w:r w:rsidRPr="005306BF">
        <w:t xml:space="preserve">the </w:t>
      </w:r>
      <w:proofErr w:type="spellStart"/>
      <w:r w:rsidRPr="005306BF">
        <w:t>ContentDirectory</w:t>
      </w:r>
      <w:proofErr w:type="spellEnd"/>
      <w:r w:rsidRPr="005306BF">
        <w:t xml:space="preserve"> service</w:t>
      </w:r>
      <w:r w:rsidR="001426EF">
        <w:t xml:space="preserve"> implements</w:t>
      </w:r>
      <w:r w:rsidRPr="005306BF">
        <w:t xml:space="preserve">. The DMR </w:t>
      </w:r>
      <w:r>
        <w:t xml:space="preserve">device </w:t>
      </w:r>
      <w:r w:rsidRPr="005306BF">
        <w:t xml:space="preserve">must call </w:t>
      </w:r>
      <w:proofErr w:type="spellStart"/>
      <w:r w:rsidRPr="005306BF">
        <w:t>UpdateObject</w:t>
      </w:r>
      <w:proofErr w:type="spellEnd"/>
      <w:r w:rsidRPr="005306BF">
        <w:t xml:space="preserve"> within 0.5 second of receiving approval of the change from the consumer.</w:t>
      </w:r>
    </w:p>
    <w:p w14:paraId="41223255" w14:textId="77777777" w:rsidR="00C41FC3" w:rsidRDefault="00C41FC3" w:rsidP="00DE05DC">
      <w:pPr>
        <w:pStyle w:val="Heading2"/>
      </w:pPr>
      <w:bookmarkStart w:id="104" w:name="_Toc210641521"/>
      <w:bookmarkStart w:id="105" w:name="_Toc323216160"/>
      <w:r>
        <w:t>User Experience Recommendations</w:t>
      </w:r>
      <w:bookmarkEnd w:id="104"/>
      <w:bookmarkEnd w:id="105"/>
    </w:p>
    <w:p w14:paraId="41223256" w14:textId="77777777" w:rsidR="00C41FC3" w:rsidRDefault="00C41FC3" w:rsidP="00D904DB">
      <w:pPr>
        <w:pStyle w:val="BodyTextLink"/>
      </w:pPr>
      <w:r>
        <w:t>The best user experience during playback includes displaying metadata that the user finds interesting about the currently playing item. The metadata for music should include the following:</w:t>
      </w:r>
    </w:p>
    <w:p w14:paraId="41223257" w14:textId="77777777" w:rsidR="00C41FC3" w:rsidRDefault="00C41FC3" w:rsidP="00D032F2">
      <w:pPr>
        <w:pStyle w:val="BulletList"/>
      </w:pPr>
      <w:r>
        <w:t>Album Art</w:t>
      </w:r>
    </w:p>
    <w:p w14:paraId="41223258" w14:textId="77777777" w:rsidR="00C41FC3" w:rsidRDefault="00C41FC3" w:rsidP="00D032F2">
      <w:pPr>
        <w:pStyle w:val="BulletList"/>
      </w:pPr>
      <w:r>
        <w:t>Artist</w:t>
      </w:r>
    </w:p>
    <w:p w14:paraId="41223259" w14:textId="77777777" w:rsidR="00C41FC3" w:rsidRDefault="00C41FC3" w:rsidP="00D032F2">
      <w:pPr>
        <w:pStyle w:val="BulletList"/>
      </w:pPr>
      <w:r>
        <w:t>Title</w:t>
      </w:r>
    </w:p>
    <w:p w14:paraId="4122325A" w14:textId="77777777" w:rsidR="00C41FC3" w:rsidRDefault="00C41FC3" w:rsidP="00D032F2">
      <w:pPr>
        <w:pStyle w:val="BulletList"/>
      </w:pPr>
      <w:r>
        <w:t>Album Title</w:t>
      </w:r>
    </w:p>
    <w:p w14:paraId="4122325B" w14:textId="77777777" w:rsidR="00C41FC3" w:rsidRDefault="00C41FC3" w:rsidP="00D032F2">
      <w:pPr>
        <w:pStyle w:val="BulletList"/>
      </w:pPr>
      <w:r>
        <w:t>Genre</w:t>
      </w:r>
    </w:p>
    <w:p w14:paraId="4122325C" w14:textId="77777777" w:rsidR="00C41FC3" w:rsidRDefault="00C41FC3" w:rsidP="00D032F2">
      <w:pPr>
        <w:pStyle w:val="BulletList"/>
      </w:pPr>
      <w:r>
        <w:t>Year</w:t>
      </w:r>
    </w:p>
    <w:p w14:paraId="4122325D" w14:textId="77777777" w:rsidR="00C41FC3" w:rsidRDefault="00C41FC3" w:rsidP="00D032F2">
      <w:pPr>
        <w:pStyle w:val="BulletList"/>
      </w:pPr>
      <w:r>
        <w:t>Star Rating</w:t>
      </w:r>
    </w:p>
    <w:p w14:paraId="4122325E" w14:textId="77777777" w:rsidR="00C41FC3" w:rsidRDefault="00C41FC3" w:rsidP="00285685">
      <w:pPr>
        <w:pStyle w:val="Le"/>
      </w:pPr>
    </w:p>
    <w:p w14:paraId="4122325F" w14:textId="77777777" w:rsidR="00C41FC3" w:rsidRDefault="00C41FC3" w:rsidP="00DE05DC">
      <w:pPr>
        <w:pStyle w:val="BodyText"/>
      </w:pPr>
      <w:r>
        <w:t>During music playback, a DMR device should visually expose album art and metadata to the user.</w:t>
      </w:r>
    </w:p>
    <w:p w14:paraId="41223260" w14:textId="77777777" w:rsidR="00C41FC3" w:rsidRDefault="00C41FC3" w:rsidP="00F40A99">
      <w:pPr>
        <w:pStyle w:val="BodyText"/>
      </w:pPr>
      <w:r>
        <w:t xml:space="preserve">If a DMR device includes a control point that allows for browsing files, then the DMR device should meet the recommendations </w:t>
      </w:r>
      <w:r w:rsidR="001426EF">
        <w:t xml:space="preserve">that are </w:t>
      </w:r>
      <w:r>
        <w:t>described later in this document for digital media controllers.</w:t>
      </w:r>
    </w:p>
    <w:p w14:paraId="41223261" w14:textId="77777777" w:rsidR="00C41FC3" w:rsidRDefault="00C41FC3" w:rsidP="00F40A99">
      <w:pPr>
        <w:pStyle w:val="Heading1"/>
      </w:pPr>
      <w:bookmarkStart w:id="106" w:name="_Toc210641522"/>
      <w:bookmarkStart w:id="107" w:name="_Toc323216161"/>
      <w:r>
        <w:t>Building a Great Digital Media Server</w:t>
      </w:r>
      <w:bookmarkEnd w:id="106"/>
      <w:bookmarkEnd w:id="107"/>
    </w:p>
    <w:p w14:paraId="41223262" w14:textId="77777777" w:rsidR="00C41FC3" w:rsidRDefault="00C41FC3" w:rsidP="00773461">
      <w:pPr>
        <w:pStyle w:val="BodyText"/>
      </w:pPr>
      <w:r>
        <w:t>Windows 7 has embraced the DLNA 1.5 specification for devices. This means that the DLNA 1.5 DMS can interact with Windows Media Player as a DMP and Windows Media Player as a DMR.</w:t>
      </w:r>
    </w:p>
    <w:p w14:paraId="41223263" w14:textId="77777777" w:rsidR="00C41FC3" w:rsidRDefault="00C41FC3" w:rsidP="00773461">
      <w:pPr>
        <w:pStyle w:val="BodyText"/>
      </w:pPr>
      <w:r>
        <w:t xml:space="preserve">For a DMS to work with </w:t>
      </w:r>
      <w:r w:rsidRPr="00773461">
        <w:t>Windows</w:t>
      </w:r>
      <w:r>
        <w:t xml:space="preserve">, it must </w:t>
      </w:r>
      <w:r w:rsidR="001426EF">
        <w:t xml:space="preserve">comply with </w:t>
      </w:r>
      <w:r>
        <w:t xml:space="preserve">DLNA. </w:t>
      </w:r>
      <w:r w:rsidR="001426EF">
        <w:t>A</w:t>
      </w:r>
      <w:r>
        <w:t xml:space="preserve"> set of rules must be followed so that Windows can discover DLNA 1.5 servers and make them available to the consumer.</w:t>
      </w:r>
    </w:p>
    <w:p w14:paraId="41223264" w14:textId="77777777" w:rsidR="00C41FC3" w:rsidRDefault="00C41FC3" w:rsidP="00773461">
      <w:pPr>
        <w:pStyle w:val="BodyText"/>
      </w:pPr>
      <w:r>
        <w:t xml:space="preserve">In DLNA, DMS devices are </w:t>
      </w:r>
      <w:r w:rsidR="001426EF">
        <w:t xml:space="preserve">divided </w:t>
      </w:r>
      <w:r>
        <w:t xml:space="preserve">into two categories: mobile devices (M-DMS) and home </w:t>
      </w:r>
      <w:r w:rsidR="001426EF">
        <w:t>DMSs</w:t>
      </w:r>
      <w:r>
        <w:t xml:space="preserve">. The Windows 7 logo requirements are relaxed for M-DMS devices </w:t>
      </w:r>
      <w:r w:rsidR="00933307">
        <w:t>because of</w:t>
      </w:r>
      <w:r>
        <w:t xml:space="preserve"> mobile device memory constraints. In the </w:t>
      </w:r>
      <w:r w:rsidRPr="00773461">
        <w:t>future</w:t>
      </w:r>
      <w:r>
        <w:t>, manufacturers of M-DMS devices should enable the High Definition Media Server (HDMS) requirements, as they improve the user experience.</w:t>
      </w:r>
    </w:p>
    <w:p w14:paraId="41223265" w14:textId="77777777" w:rsidR="00C41FC3" w:rsidRDefault="00C41FC3" w:rsidP="00CF4D11">
      <w:pPr>
        <w:pStyle w:val="Heading2"/>
      </w:pPr>
      <w:bookmarkStart w:id="108" w:name="_Toc210641523"/>
      <w:bookmarkStart w:id="109" w:name="_Toc323216162"/>
      <w:r>
        <w:t>Codec Support</w:t>
      </w:r>
      <w:bookmarkEnd w:id="108"/>
      <w:bookmarkEnd w:id="109"/>
    </w:p>
    <w:p w14:paraId="41223266" w14:textId="77777777" w:rsidR="00C41FC3" w:rsidRDefault="00C41FC3" w:rsidP="00CF4D11">
      <w:pPr>
        <w:pStyle w:val="BodyText"/>
      </w:pPr>
      <w:r>
        <w:t xml:space="preserve">DLNA clearly defines a minimal set of codecs </w:t>
      </w:r>
      <w:r w:rsidR="001426EF">
        <w:t xml:space="preserve">that are </w:t>
      </w:r>
      <w:r>
        <w:t xml:space="preserve">required for interoperability </w:t>
      </w:r>
      <w:r w:rsidR="001426EF">
        <w:t xml:space="preserve">and </w:t>
      </w:r>
      <w:r>
        <w:t xml:space="preserve">must be supported by a DMS. </w:t>
      </w:r>
      <w:r w:rsidR="001426EF">
        <w:t xml:space="preserve">Because </w:t>
      </w:r>
      <w:r>
        <w:t xml:space="preserve">a DMS is used to store the consumer’s media files, it is essential to provide support for the various profiles </w:t>
      </w:r>
      <w:r w:rsidR="001426EF">
        <w:t xml:space="preserve">that </w:t>
      </w:r>
      <w:r>
        <w:t xml:space="preserve">the consumer owns. For better interoperability, </w:t>
      </w:r>
      <w:r w:rsidR="001426EF">
        <w:t xml:space="preserve">we </w:t>
      </w:r>
      <w:r>
        <w:t>recommend that a DMS provide support for WMV and WMA files.</w:t>
      </w:r>
    </w:p>
    <w:p w14:paraId="41223267" w14:textId="77777777" w:rsidR="00C41FC3" w:rsidRDefault="00C41FC3" w:rsidP="00CF4D11">
      <w:pPr>
        <w:pStyle w:val="Heading3"/>
      </w:pPr>
      <w:bookmarkStart w:id="110" w:name="_Toc210641524"/>
      <w:bookmarkStart w:id="111" w:name="_Toc323216163"/>
      <w:r>
        <w:t>Support for Windows Media Codecs</w:t>
      </w:r>
      <w:bookmarkEnd w:id="110"/>
      <w:bookmarkEnd w:id="111"/>
    </w:p>
    <w:p w14:paraId="41223268" w14:textId="77777777" w:rsidR="00693F17" w:rsidRDefault="00C41FC3" w:rsidP="00CF4D11">
      <w:pPr>
        <w:pStyle w:val="BodyText"/>
      </w:pPr>
      <w:r>
        <w:t>Windows Media Format codecs have been publically available for years and are an optional format in the DLNA specification.</w:t>
      </w:r>
    </w:p>
    <w:p w14:paraId="41223269" w14:textId="77777777" w:rsidR="00C41FC3" w:rsidRDefault="00C41FC3" w:rsidP="00CF4D11">
      <w:pPr>
        <w:pStyle w:val="Heading4"/>
      </w:pPr>
      <w:r>
        <w:t>Windows Media Audio Support</w:t>
      </w:r>
    </w:p>
    <w:p w14:paraId="4122326A" w14:textId="77777777" w:rsidR="00C41FC3" w:rsidRDefault="00C41FC3" w:rsidP="00D904DB">
      <w:pPr>
        <w:pStyle w:val="BodyTextLink"/>
      </w:pPr>
      <w:r>
        <w:t xml:space="preserve"> A DMS should support the f</w:t>
      </w:r>
      <w:r w:rsidRPr="00A51FC2">
        <w:t xml:space="preserve">ollowing WMA </w:t>
      </w:r>
      <w:r>
        <w:t>p</w:t>
      </w:r>
      <w:r w:rsidRPr="00A51FC2">
        <w:t>rofiles as specified in the DLNA 1.5 Media Formats specification</w:t>
      </w:r>
      <w:r>
        <w:t xml:space="preserve"> (NETMEDIA-0022)</w:t>
      </w:r>
      <w:r w:rsidRPr="00A51FC2">
        <w:t>:</w:t>
      </w:r>
    </w:p>
    <w:p w14:paraId="4122326B" w14:textId="77777777" w:rsidR="00C41FC3" w:rsidRDefault="00C41FC3" w:rsidP="006C48F5">
      <w:pPr>
        <w:pStyle w:val="BulletList"/>
      </w:pPr>
      <w:r w:rsidRPr="00A51FC2">
        <w:t>WMABASE</w:t>
      </w:r>
    </w:p>
    <w:p w14:paraId="4122326C" w14:textId="77777777" w:rsidR="00C41FC3" w:rsidRDefault="00C41FC3" w:rsidP="006C48F5">
      <w:pPr>
        <w:pStyle w:val="BulletList"/>
      </w:pPr>
      <w:r w:rsidRPr="00A51FC2">
        <w:t>WMAFULL</w:t>
      </w:r>
    </w:p>
    <w:p w14:paraId="4122326D" w14:textId="77777777" w:rsidR="00C41FC3" w:rsidRDefault="00C41FC3" w:rsidP="00CF4D11">
      <w:pPr>
        <w:pStyle w:val="Heading4"/>
      </w:pPr>
      <w:r>
        <w:t>Windows Media Video Support</w:t>
      </w:r>
    </w:p>
    <w:p w14:paraId="4122326E" w14:textId="77777777" w:rsidR="00C41FC3" w:rsidRDefault="00C41FC3" w:rsidP="00D904DB">
      <w:pPr>
        <w:pStyle w:val="BodyTextLink"/>
      </w:pPr>
      <w:r>
        <w:t>A DMS must support the f</w:t>
      </w:r>
      <w:r w:rsidRPr="00A51FC2">
        <w:t xml:space="preserve">ollowing </w:t>
      </w:r>
      <w:r>
        <w:t>WMV p</w:t>
      </w:r>
      <w:r w:rsidRPr="00A51FC2">
        <w:t>rofiles as specified in the DLNA 1.5 Media Formats specification</w:t>
      </w:r>
      <w:r>
        <w:t xml:space="preserve"> (NETMEDIA-0021)</w:t>
      </w:r>
      <w:r w:rsidRPr="00A51FC2">
        <w:t>:</w:t>
      </w:r>
    </w:p>
    <w:p w14:paraId="4122326F" w14:textId="77777777" w:rsidR="00C41FC3" w:rsidRDefault="00C41FC3" w:rsidP="006C48F5">
      <w:pPr>
        <w:pStyle w:val="BulletList"/>
      </w:pPr>
      <w:r w:rsidRPr="00F844F3">
        <w:t>WMVMED_BASE</w:t>
      </w:r>
    </w:p>
    <w:p w14:paraId="41223270" w14:textId="77777777" w:rsidR="00C41FC3" w:rsidRDefault="00C41FC3" w:rsidP="006C48F5">
      <w:pPr>
        <w:pStyle w:val="BulletList"/>
      </w:pPr>
      <w:r w:rsidRPr="00F844F3">
        <w:t>WMVMED_FULL</w:t>
      </w:r>
    </w:p>
    <w:p w14:paraId="41223271" w14:textId="77777777" w:rsidR="00C41FC3" w:rsidRDefault="00C41FC3" w:rsidP="006C48F5">
      <w:pPr>
        <w:pStyle w:val="BulletList"/>
      </w:pPr>
      <w:r w:rsidRPr="00F844F3">
        <w:t>WMVSPLL_BASE</w:t>
      </w:r>
    </w:p>
    <w:p w14:paraId="41223272" w14:textId="77777777" w:rsidR="00C41FC3" w:rsidRDefault="00C41FC3" w:rsidP="006C48F5">
      <w:pPr>
        <w:pStyle w:val="BulletList"/>
      </w:pPr>
      <w:r w:rsidRPr="00F844F3">
        <w:t>WMVSPML_BASE</w:t>
      </w:r>
    </w:p>
    <w:p w14:paraId="41223273" w14:textId="77777777" w:rsidR="00C41FC3" w:rsidRDefault="00C41FC3" w:rsidP="006C48F5">
      <w:pPr>
        <w:pStyle w:val="BulletList"/>
      </w:pPr>
      <w:r w:rsidRPr="00F844F3">
        <w:t>WMVHIGH_FULL</w:t>
      </w:r>
    </w:p>
    <w:p w14:paraId="41223274" w14:textId="77777777" w:rsidR="00C41FC3" w:rsidRPr="00D17246" w:rsidRDefault="00C41FC3" w:rsidP="00D17246">
      <w:pPr>
        <w:pStyle w:val="Heading2"/>
      </w:pPr>
      <w:r>
        <w:t xml:space="preserve"> </w:t>
      </w:r>
      <w:bookmarkStart w:id="112" w:name="_Toc210641525"/>
      <w:bookmarkStart w:id="113" w:name="_Toc323216164"/>
      <w:r>
        <w:t>Playback</w:t>
      </w:r>
      <w:bookmarkEnd w:id="112"/>
      <w:bookmarkEnd w:id="113"/>
    </w:p>
    <w:p w14:paraId="41223275" w14:textId="77777777" w:rsidR="00C41FC3" w:rsidRDefault="00C41FC3" w:rsidP="00AF1A71">
      <w:pPr>
        <w:pStyle w:val="BodyText"/>
      </w:pPr>
      <w:r>
        <w:t xml:space="preserve">The WLP has few specific playback requirements for DMS devices that exceed the support </w:t>
      </w:r>
      <w:r w:rsidR="001426EF">
        <w:t xml:space="preserve">that </w:t>
      </w:r>
      <w:r>
        <w:t>DLNA</w:t>
      </w:r>
      <w:r w:rsidR="001426EF">
        <w:t xml:space="preserve"> requires</w:t>
      </w:r>
      <w:r>
        <w:t>. Beyond basic SEEK support, Windows does make some recommendations.</w:t>
      </w:r>
    </w:p>
    <w:p w14:paraId="41223276" w14:textId="77777777" w:rsidR="00C41FC3" w:rsidRDefault="00C41FC3" w:rsidP="00D17246">
      <w:pPr>
        <w:pStyle w:val="Heading3"/>
      </w:pPr>
      <w:bookmarkStart w:id="114" w:name="_Toc210641526"/>
      <w:bookmarkStart w:id="115" w:name="_Toc323216165"/>
      <w:r>
        <w:t>Seek</w:t>
      </w:r>
      <w:bookmarkEnd w:id="114"/>
      <w:bookmarkEnd w:id="115"/>
    </w:p>
    <w:p w14:paraId="41223277" w14:textId="77777777" w:rsidR="00C41FC3" w:rsidRPr="00D17246" w:rsidRDefault="00C41FC3" w:rsidP="0050575E">
      <w:pPr>
        <w:pStyle w:val="BodyText"/>
      </w:pPr>
      <w:r>
        <w:t>Seeking to a specific location in a media file is a basic task for consumers. A</w:t>
      </w:r>
      <w:r w:rsidRPr="00D17246">
        <w:t xml:space="preserve"> DMS</w:t>
      </w:r>
      <w:r>
        <w:t xml:space="preserve"> device </w:t>
      </w:r>
      <w:r w:rsidRPr="00D17246">
        <w:t xml:space="preserve">must support DLNA HTTP </w:t>
      </w:r>
      <w:r w:rsidR="001426EF">
        <w:t>t</w:t>
      </w:r>
      <w:r w:rsidRPr="00D17246">
        <w:t xml:space="preserve">ime-seek requests from any media content in storage with </w:t>
      </w:r>
      <w:proofErr w:type="spellStart"/>
      <w:r w:rsidRPr="00D17246">
        <w:t>ProfileIDs</w:t>
      </w:r>
      <w:proofErr w:type="spellEnd"/>
      <w:r w:rsidRPr="00D17246">
        <w:t xml:space="preserve"> </w:t>
      </w:r>
      <w:r w:rsidR="001426EF">
        <w:t xml:space="preserve">that </w:t>
      </w:r>
      <w:r w:rsidRPr="00D17246">
        <w:t xml:space="preserve">belong to the sets </w:t>
      </w:r>
      <w:r w:rsidR="001426EF">
        <w:t xml:space="preserve">that are </w:t>
      </w:r>
      <w:r w:rsidRPr="00D17246">
        <w:t>defined in NETMEDIA-0021 and NETMEDIA-0022.</w:t>
      </w:r>
      <w:r>
        <w:t xml:space="preserve"> A </w:t>
      </w:r>
      <w:r w:rsidRPr="00D17246">
        <w:t xml:space="preserve">DMS </w:t>
      </w:r>
      <w:r>
        <w:t xml:space="preserve">device </w:t>
      </w:r>
      <w:r w:rsidRPr="00D17246">
        <w:t xml:space="preserve">must support HTTP </w:t>
      </w:r>
      <w:r w:rsidR="001426EF">
        <w:t>r</w:t>
      </w:r>
      <w:r w:rsidRPr="00D17246">
        <w:t>ange requests (byte-based seeking) for</w:t>
      </w:r>
      <w:r>
        <w:t xml:space="preserve"> </w:t>
      </w:r>
      <w:r w:rsidRPr="00D17246">
        <w:t>all files in</w:t>
      </w:r>
      <w:r>
        <w:t xml:space="preserve"> </w:t>
      </w:r>
      <w:r w:rsidRPr="00D17246">
        <w:t>storage.</w:t>
      </w:r>
    </w:p>
    <w:p w14:paraId="41223278" w14:textId="77777777" w:rsidR="00C41FC3" w:rsidRDefault="00C41FC3" w:rsidP="00D17246">
      <w:pPr>
        <w:pStyle w:val="Heading3"/>
      </w:pPr>
      <w:bookmarkStart w:id="116" w:name="_Toc210641527"/>
      <w:bookmarkStart w:id="117" w:name="_Toc323216166"/>
      <w:r>
        <w:t>Trick Modes (Fast Forward/Fast Rewind)</w:t>
      </w:r>
      <w:bookmarkEnd w:id="116"/>
      <w:bookmarkEnd w:id="117"/>
    </w:p>
    <w:p w14:paraId="41223279" w14:textId="77777777" w:rsidR="00C41FC3" w:rsidRPr="00AF1A71" w:rsidRDefault="00C41FC3" w:rsidP="00D17246">
      <w:pPr>
        <w:pStyle w:val="BodyText"/>
      </w:pPr>
      <w:r>
        <w:t xml:space="preserve">A DMS device should support trick modes for Windows Media and other media formats. To do this, the DMS device should support </w:t>
      </w:r>
      <w:r w:rsidRPr="00D17246">
        <w:t xml:space="preserve">different values of play speeds (advertised in the DNLA.ORG_PS parameter of the fourth field of </w:t>
      </w:r>
      <w:proofErr w:type="spellStart"/>
      <w:r w:rsidRPr="00D17246">
        <w:t>protocolInfo</w:t>
      </w:r>
      <w:proofErr w:type="spellEnd"/>
      <w:r w:rsidRPr="00D17246">
        <w:t xml:space="preserve">). The Server-Side </w:t>
      </w:r>
      <w:proofErr w:type="spellStart"/>
      <w:r w:rsidRPr="00D17246">
        <w:t>Playspeeds</w:t>
      </w:r>
      <w:proofErr w:type="spellEnd"/>
      <w:r w:rsidRPr="00D17246">
        <w:t xml:space="preserve"> </w:t>
      </w:r>
      <w:r>
        <w:t>p</w:t>
      </w:r>
      <w:r w:rsidRPr="00D17246">
        <w:t xml:space="preserve">arameter is specified in </w:t>
      </w:r>
      <w:r>
        <w:t xml:space="preserve">the </w:t>
      </w:r>
      <w:r w:rsidRPr="00D17246">
        <w:t xml:space="preserve">7.3.35 MM </w:t>
      </w:r>
      <w:proofErr w:type="spellStart"/>
      <w:r w:rsidRPr="00D17246">
        <w:t>ps-param</w:t>
      </w:r>
      <w:proofErr w:type="spellEnd"/>
      <w:r w:rsidRPr="00D17246">
        <w:t xml:space="preserve"> (Server-Side </w:t>
      </w:r>
      <w:proofErr w:type="spellStart"/>
      <w:r w:rsidRPr="00D17246">
        <w:t>PlaySpeeds</w:t>
      </w:r>
      <w:proofErr w:type="spellEnd"/>
      <w:r w:rsidRPr="00D17246">
        <w:t xml:space="preserve"> Parameter) section of the DLNA 1.5 Specification.</w:t>
      </w:r>
    </w:p>
    <w:p w14:paraId="4122327A" w14:textId="77777777" w:rsidR="00C41FC3" w:rsidRDefault="00C41FC3" w:rsidP="00106E2A">
      <w:pPr>
        <w:pStyle w:val="Heading2"/>
      </w:pPr>
      <w:bookmarkStart w:id="118" w:name="_Toc210641528"/>
      <w:bookmarkStart w:id="119" w:name="_Toc323216167"/>
      <w:r>
        <w:t>Search</w:t>
      </w:r>
      <w:bookmarkEnd w:id="118"/>
      <w:bookmarkEnd w:id="119"/>
    </w:p>
    <w:p w14:paraId="4122327B" w14:textId="77777777" w:rsidR="00693F17" w:rsidRDefault="00C41FC3" w:rsidP="00D904DB">
      <w:pPr>
        <w:pStyle w:val="BodyTextLink"/>
      </w:pPr>
      <w:r>
        <w:t xml:space="preserve">Most users use Windows Media Player to filter their content quickly. For a DMS device to integrate with Windows 7, it is important that the DMS device exposes </w:t>
      </w:r>
      <w:r w:rsidR="006939C1" w:rsidRPr="006939C1">
        <w:rPr>
          <w:szCs w:val="22"/>
        </w:rPr>
        <w:t>DLNA-defined</w:t>
      </w:r>
      <w:r w:rsidRPr="006354BF">
        <w:rPr>
          <w:rFonts w:ascii="Arial" w:hAnsi="Arial"/>
          <w:sz w:val="20"/>
        </w:rPr>
        <w:t xml:space="preserve"> </w:t>
      </w:r>
      <w:r>
        <w:t xml:space="preserve">search capabilities (NETMEDIA-0026) </w:t>
      </w:r>
      <w:r w:rsidR="001426EF">
        <w:t xml:space="preserve">that </w:t>
      </w:r>
      <w:r>
        <w:t>us</w:t>
      </w:r>
      <w:r w:rsidR="001426EF">
        <w:t>e</w:t>
      </w:r>
      <w:r>
        <w:t xml:space="preserve"> the following attributes:</w:t>
      </w:r>
    </w:p>
    <w:p w14:paraId="4122327C" w14:textId="77777777" w:rsidR="00C41FC3" w:rsidRDefault="00C41FC3" w:rsidP="00BC29CA">
      <w:pPr>
        <w:pStyle w:val="BulletList"/>
      </w:pPr>
      <w:proofErr w:type="spellStart"/>
      <w:r w:rsidRPr="006354BF">
        <w:t>dc:title</w:t>
      </w:r>
      <w:proofErr w:type="spellEnd"/>
    </w:p>
    <w:p w14:paraId="4122327D" w14:textId="77777777" w:rsidR="00C41FC3" w:rsidRDefault="00C41FC3" w:rsidP="00BC29CA">
      <w:pPr>
        <w:pStyle w:val="BulletList"/>
      </w:pPr>
      <w:proofErr w:type="spellStart"/>
      <w:r w:rsidRPr="006354BF">
        <w:t>dc:creator</w:t>
      </w:r>
      <w:proofErr w:type="spellEnd"/>
    </w:p>
    <w:p w14:paraId="4122327E" w14:textId="77777777" w:rsidR="00C41FC3" w:rsidRDefault="00C41FC3" w:rsidP="00BC29CA">
      <w:pPr>
        <w:pStyle w:val="BulletList"/>
      </w:pPr>
      <w:proofErr w:type="spellStart"/>
      <w:r w:rsidRPr="006354BF">
        <w:t>upnp:actor</w:t>
      </w:r>
      <w:proofErr w:type="spellEnd"/>
    </w:p>
    <w:p w14:paraId="4122327F" w14:textId="77777777" w:rsidR="00C41FC3" w:rsidRDefault="00C41FC3" w:rsidP="00BC29CA">
      <w:pPr>
        <w:pStyle w:val="BulletList"/>
      </w:pPr>
      <w:proofErr w:type="spellStart"/>
      <w:r w:rsidRPr="006354BF">
        <w:t>upnp:album</w:t>
      </w:r>
      <w:proofErr w:type="spellEnd"/>
    </w:p>
    <w:p w14:paraId="41223280" w14:textId="77777777" w:rsidR="00C41FC3" w:rsidRDefault="00C41FC3" w:rsidP="00BC29CA">
      <w:pPr>
        <w:pStyle w:val="BulletList"/>
      </w:pPr>
      <w:proofErr w:type="spellStart"/>
      <w:r w:rsidRPr="006354BF">
        <w:t>upnp:author</w:t>
      </w:r>
      <w:proofErr w:type="spellEnd"/>
    </w:p>
    <w:p w14:paraId="41223281" w14:textId="77777777" w:rsidR="00693F17" w:rsidRDefault="00C41FC3" w:rsidP="00BC29CA">
      <w:pPr>
        <w:pStyle w:val="BulletList"/>
      </w:pPr>
      <w:proofErr w:type="spellStart"/>
      <w:r w:rsidRPr="006354BF">
        <w:t>upnp:genre</w:t>
      </w:r>
      <w:proofErr w:type="spellEnd"/>
    </w:p>
    <w:p w14:paraId="41223282" w14:textId="77777777" w:rsidR="00C41FC3" w:rsidRDefault="00C41FC3" w:rsidP="007C2E81">
      <w:pPr>
        <w:pStyle w:val="Le"/>
      </w:pPr>
    </w:p>
    <w:p w14:paraId="41223283" w14:textId="77777777" w:rsidR="00C41FC3" w:rsidRDefault="00C41FC3" w:rsidP="00D904DB">
      <w:pPr>
        <w:pStyle w:val="BodyTextLink"/>
      </w:pPr>
      <w:bookmarkStart w:id="120" w:name="_Toc210641529"/>
      <w:r w:rsidRPr="00DE05DC">
        <w:t xml:space="preserve">For each </w:t>
      </w:r>
      <w:r>
        <w:t>attribute</w:t>
      </w:r>
      <w:r w:rsidRPr="00DE05DC">
        <w:t>, the following operators must be supported:</w:t>
      </w:r>
    </w:p>
    <w:p w14:paraId="41223284" w14:textId="77777777" w:rsidR="00C41FC3" w:rsidRDefault="00C41FC3" w:rsidP="00DC235D">
      <w:pPr>
        <w:pStyle w:val="BulletList"/>
      </w:pPr>
      <w:r w:rsidRPr="00DE05DC">
        <w:t>Contains</w:t>
      </w:r>
    </w:p>
    <w:p w14:paraId="41223285" w14:textId="77777777" w:rsidR="00C41FC3" w:rsidRDefault="00C41FC3" w:rsidP="00DC235D">
      <w:pPr>
        <w:pStyle w:val="BulletList"/>
      </w:pPr>
      <w:r w:rsidRPr="00DE05DC">
        <w:t>Equal</w:t>
      </w:r>
    </w:p>
    <w:p w14:paraId="41223286" w14:textId="77777777" w:rsidR="00C41FC3" w:rsidRDefault="00C41FC3" w:rsidP="00DC235D">
      <w:pPr>
        <w:pStyle w:val="BulletList"/>
      </w:pPr>
      <w:r w:rsidRPr="00DE05DC">
        <w:t>Exist</w:t>
      </w:r>
    </w:p>
    <w:p w14:paraId="41223287" w14:textId="77777777" w:rsidR="00C41FC3" w:rsidRDefault="00C41FC3" w:rsidP="006354BF">
      <w:pPr>
        <w:pStyle w:val="Heading2"/>
      </w:pPr>
      <w:bookmarkStart w:id="121" w:name="_Toc323216168"/>
      <w:r>
        <w:t>Robustness</w:t>
      </w:r>
      <w:bookmarkEnd w:id="120"/>
      <w:bookmarkEnd w:id="121"/>
    </w:p>
    <w:p w14:paraId="41223288" w14:textId="77777777" w:rsidR="00C41FC3" w:rsidRPr="00FA4391" w:rsidRDefault="001426EF" w:rsidP="008548B2">
      <w:pPr>
        <w:pStyle w:val="BodyText"/>
        <w:rPr>
          <w:rFonts w:eastAsia="Times New Roman" w:cs="Calibri"/>
          <w:szCs w:val="22"/>
        </w:rPr>
      </w:pPr>
      <w:r>
        <w:rPr>
          <w:rFonts w:cs="Calibri"/>
          <w:szCs w:val="22"/>
        </w:rPr>
        <w:t xml:space="preserve">DMSs </w:t>
      </w:r>
      <w:r w:rsidR="00C41FC3" w:rsidRPr="00FA4391">
        <w:rPr>
          <w:rFonts w:cs="Calibri"/>
          <w:szCs w:val="22"/>
        </w:rPr>
        <w:t>are the backbone for connected media home networks. If user</w:t>
      </w:r>
      <w:r w:rsidR="00C41FC3">
        <w:rPr>
          <w:rFonts w:cs="Calibri"/>
          <w:szCs w:val="22"/>
        </w:rPr>
        <w:t>s</w:t>
      </w:r>
      <w:r w:rsidR="00C41FC3" w:rsidRPr="00FA4391">
        <w:rPr>
          <w:rFonts w:cs="Calibri"/>
          <w:szCs w:val="22"/>
        </w:rPr>
        <w:t xml:space="preserve"> cannot access their content, the system fail</w:t>
      </w:r>
      <w:r>
        <w:rPr>
          <w:rFonts w:cs="Calibri"/>
          <w:szCs w:val="22"/>
        </w:rPr>
        <w:t>s</w:t>
      </w:r>
      <w:r w:rsidR="00C41FC3" w:rsidRPr="00FA4391">
        <w:rPr>
          <w:rFonts w:cs="Calibri"/>
          <w:szCs w:val="22"/>
        </w:rPr>
        <w:t xml:space="preserve">. Microsoft </w:t>
      </w:r>
      <w:r>
        <w:rPr>
          <w:rFonts w:cs="Calibri"/>
          <w:szCs w:val="22"/>
        </w:rPr>
        <w:t xml:space="preserve">We </w:t>
      </w:r>
      <w:proofErr w:type="gramStart"/>
      <w:r w:rsidR="00C41FC3" w:rsidRPr="00FA4391">
        <w:rPr>
          <w:rFonts w:cs="Calibri"/>
          <w:szCs w:val="22"/>
        </w:rPr>
        <w:t>ha</w:t>
      </w:r>
      <w:r>
        <w:rPr>
          <w:rFonts w:cs="Calibri"/>
          <w:szCs w:val="22"/>
        </w:rPr>
        <w:t>ve</w:t>
      </w:r>
      <w:proofErr w:type="gramEnd"/>
      <w:r w:rsidR="00C41FC3" w:rsidRPr="00FA4391">
        <w:rPr>
          <w:rFonts w:cs="Calibri"/>
          <w:szCs w:val="22"/>
        </w:rPr>
        <w:t xml:space="preserve"> defined the minimum requirements </w:t>
      </w:r>
      <w:r>
        <w:rPr>
          <w:rFonts w:cs="Calibri"/>
          <w:szCs w:val="22"/>
        </w:rPr>
        <w:t xml:space="preserve">for </w:t>
      </w:r>
      <w:r w:rsidR="00C41FC3" w:rsidRPr="00FA4391">
        <w:rPr>
          <w:rFonts w:cs="Calibri"/>
          <w:szCs w:val="22"/>
        </w:rPr>
        <w:t xml:space="preserve">the robustness of a DMS. A DMS device must be able </w:t>
      </w:r>
      <w:r>
        <w:rPr>
          <w:rFonts w:cs="Calibri"/>
          <w:szCs w:val="22"/>
        </w:rPr>
        <w:t xml:space="preserve">to </w:t>
      </w:r>
      <w:r w:rsidR="00C41FC3" w:rsidRPr="00FA4391">
        <w:rPr>
          <w:rFonts w:cs="Calibri"/>
          <w:szCs w:val="22"/>
        </w:rPr>
        <w:t xml:space="preserve">stream the supported media files </w:t>
      </w:r>
      <w:r w:rsidR="00C41FC3" w:rsidRPr="00FA4391">
        <w:rPr>
          <w:rFonts w:eastAsia="Times New Roman" w:cs="Calibri"/>
          <w:szCs w:val="22"/>
        </w:rPr>
        <w:t xml:space="preserve">continuously for 24 hours without </w:t>
      </w:r>
      <w:r w:rsidR="00933307">
        <w:rPr>
          <w:rFonts w:eastAsia="Times New Roman" w:cs="Calibri"/>
          <w:szCs w:val="22"/>
        </w:rPr>
        <w:t xml:space="preserve">requiring </w:t>
      </w:r>
      <w:r w:rsidR="00C41FC3" w:rsidRPr="00FA4391">
        <w:rPr>
          <w:rFonts w:eastAsia="Times New Roman" w:cs="Calibri"/>
          <w:szCs w:val="22"/>
        </w:rPr>
        <w:t xml:space="preserve">user intervention or degradation of quality of experience (NETMEDIA-0047). The DMS device should be able </w:t>
      </w:r>
      <w:r>
        <w:rPr>
          <w:rFonts w:eastAsia="Times New Roman" w:cs="Calibri"/>
          <w:szCs w:val="22"/>
        </w:rPr>
        <w:t xml:space="preserve">to </w:t>
      </w:r>
      <w:r w:rsidR="00C41FC3" w:rsidRPr="00FA4391">
        <w:rPr>
          <w:rFonts w:eastAsia="Times New Roman" w:cs="Calibri"/>
          <w:szCs w:val="22"/>
        </w:rPr>
        <w:t xml:space="preserve">stream for much longer periods of time, and future requirements </w:t>
      </w:r>
      <w:r>
        <w:rPr>
          <w:rFonts w:eastAsia="Times New Roman" w:cs="Calibri"/>
          <w:szCs w:val="22"/>
        </w:rPr>
        <w:t xml:space="preserve">will </w:t>
      </w:r>
      <w:r w:rsidR="00C41FC3" w:rsidRPr="00FA4391">
        <w:rPr>
          <w:rFonts w:eastAsia="Times New Roman" w:cs="Calibri"/>
          <w:szCs w:val="22"/>
        </w:rPr>
        <w:t>dictate that.</w:t>
      </w:r>
    </w:p>
    <w:p w14:paraId="41223289" w14:textId="77777777" w:rsidR="00C41FC3" w:rsidRPr="00FA4391" w:rsidRDefault="00C41FC3" w:rsidP="008548B2">
      <w:pPr>
        <w:pStyle w:val="BodyText"/>
        <w:rPr>
          <w:rFonts w:cs="Calibri"/>
          <w:szCs w:val="22"/>
        </w:rPr>
      </w:pPr>
      <w:r w:rsidRPr="00FA4391">
        <w:rPr>
          <w:rFonts w:eastAsia="Times New Roman" w:cs="Calibri"/>
          <w:szCs w:val="22"/>
        </w:rPr>
        <w:t xml:space="preserve">A DMS must be able </w:t>
      </w:r>
      <w:r w:rsidR="001426EF">
        <w:rPr>
          <w:rFonts w:eastAsia="Times New Roman" w:cs="Calibri"/>
          <w:szCs w:val="22"/>
        </w:rPr>
        <w:t xml:space="preserve">to </w:t>
      </w:r>
      <w:r w:rsidRPr="00FA4391">
        <w:rPr>
          <w:rFonts w:eastAsia="Times New Roman" w:cs="Calibri"/>
          <w:szCs w:val="22"/>
        </w:rPr>
        <w:t xml:space="preserve">stream HD content. </w:t>
      </w:r>
      <w:r w:rsidR="001426EF">
        <w:rPr>
          <w:rFonts w:eastAsia="Times New Roman" w:cs="Calibri"/>
          <w:szCs w:val="22"/>
        </w:rPr>
        <w:t xml:space="preserve">Although </w:t>
      </w:r>
      <w:r w:rsidRPr="00FA4391">
        <w:rPr>
          <w:rFonts w:eastAsia="Times New Roman" w:cs="Calibri"/>
          <w:szCs w:val="22"/>
        </w:rPr>
        <w:t xml:space="preserve">this requirement may be taxing to mobile devices, the reality is that more content is </w:t>
      </w:r>
      <w:r w:rsidR="001426EF">
        <w:rPr>
          <w:rFonts w:eastAsia="Times New Roman" w:cs="Calibri"/>
          <w:szCs w:val="22"/>
        </w:rPr>
        <w:t xml:space="preserve">moving to </w:t>
      </w:r>
      <w:r w:rsidRPr="00FA4391">
        <w:rPr>
          <w:rFonts w:eastAsia="Times New Roman" w:cs="Calibri"/>
          <w:szCs w:val="22"/>
        </w:rPr>
        <w:t>HD (N</w:t>
      </w:r>
      <w:r w:rsidRPr="00FA4391">
        <w:rPr>
          <w:rFonts w:cs="Calibri"/>
          <w:szCs w:val="22"/>
        </w:rPr>
        <w:t>ETMEDIA-0053).</w:t>
      </w:r>
    </w:p>
    <w:p w14:paraId="4122328A" w14:textId="77777777" w:rsidR="00C41FC3" w:rsidRDefault="00C41FC3" w:rsidP="008548B2">
      <w:pPr>
        <w:pStyle w:val="BodyText"/>
      </w:pPr>
      <w:r>
        <w:t xml:space="preserve">A good digital media server should be able to source at least 10 connections </w:t>
      </w:r>
      <w:r w:rsidR="00933307">
        <w:t>at the same time</w:t>
      </w:r>
      <w:r>
        <w:t xml:space="preserve">. The Windows 7 Logo Program requires that the server support at least two </w:t>
      </w:r>
      <w:r w:rsidR="00933307">
        <w:t>concurrent</w:t>
      </w:r>
      <w:r>
        <w:t xml:space="preserve"> connections. This is especially important as users play content and download album art and other metadata </w:t>
      </w:r>
      <w:r w:rsidR="00933307">
        <w:t>at the same time</w:t>
      </w:r>
      <w:r>
        <w:t xml:space="preserve"> (NETMEDIA-0054)</w:t>
      </w:r>
    </w:p>
    <w:p w14:paraId="4122328B" w14:textId="77777777" w:rsidR="00C41FC3" w:rsidRDefault="00C41FC3" w:rsidP="008548B2">
      <w:pPr>
        <w:pStyle w:val="Heading2"/>
      </w:pPr>
      <w:bookmarkStart w:id="122" w:name="_Toc210641530"/>
      <w:bookmarkStart w:id="123" w:name="_Toc323216169"/>
      <w:r>
        <w:t>Wake on LAN</w:t>
      </w:r>
      <w:bookmarkEnd w:id="122"/>
      <w:bookmarkEnd w:id="123"/>
    </w:p>
    <w:p w14:paraId="4122328C" w14:textId="77777777" w:rsidR="00C41FC3" w:rsidRDefault="00C41FC3" w:rsidP="008548B2">
      <w:pPr>
        <w:pStyle w:val="BodyText"/>
      </w:pPr>
      <w:r>
        <w:t xml:space="preserve">Similar to the DMR requirement, </w:t>
      </w:r>
      <w:r w:rsidR="001426EF">
        <w:t xml:space="preserve">we </w:t>
      </w:r>
      <w:r>
        <w:t>recommend that a DMS device support a low</w:t>
      </w:r>
      <w:r w:rsidR="001426EF">
        <w:t>-</w:t>
      </w:r>
      <w:r>
        <w:t xml:space="preserve">power mode of operation and </w:t>
      </w:r>
      <w:proofErr w:type="spellStart"/>
      <w:r>
        <w:t>WoL</w:t>
      </w:r>
      <w:proofErr w:type="spellEnd"/>
      <w:r>
        <w:t>. Allowing a server to enter a low</w:t>
      </w:r>
      <w:r w:rsidR="001426EF">
        <w:t>-</w:t>
      </w:r>
      <w:r>
        <w:t xml:space="preserve">power mode and awaken only when content is required is a smart, ecologically friendly design. As mentioned </w:t>
      </w:r>
      <w:r w:rsidR="00933307">
        <w:t>earlier</w:t>
      </w:r>
      <w:r>
        <w:t xml:space="preserve">, a DMS device must provide information in the device description document </w:t>
      </w:r>
      <w:r w:rsidR="001426EF">
        <w:t xml:space="preserve">that </w:t>
      </w:r>
      <w:r>
        <w:t>stat</w:t>
      </w:r>
      <w:r w:rsidR="001426EF">
        <w:t>es</w:t>
      </w:r>
      <w:r>
        <w:t xml:space="preserve"> its support for </w:t>
      </w:r>
      <w:proofErr w:type="spellStart"/>
      <w:r>
        <w:t>WoL</w:t>
      </w:r>
      <w:proofErr w:type="spellEnd"/>
      <w:r>
        <w:t>.</w:t>
      </w:r>
    </w:p>
    <w:p w14:paraId="4122328D" w14:textId="77777777" w:rsidR="00693F17" w:rsidRDefault="00C41FC3" w:rsidP="0002273D">
      <w:pPr>
        <w:pStyle w:val="BodyText"/>
      </w:pPr>
      <w:r>
        <w:t>The WLP requires that a DMS device that implements one or more low</w:t>
      </w:r>
      <w:r w:rsidR="001426EF">
        <w:t>-</w:t>
      </w:r>
      <w:r>
        <w:t>power modes must be able</w:t>
      </w:r>
      <w:r w:rsidRPr="0002273D">
        <w:t xml:space="preserve"> </w:t>
      </w:r>
      <w:r w:rsidR="001426EF">
        <w:t xml:space="preserve">to </w:t>
      </w:r>
      <w:r w:rsidRPr="008548B2">
        <w:t>resum</w:t>
      </w:r>
      <w:r w:rsidR="001426EF">
        <w:t>e</w:t>
      </w:r>
      <w:r w:rsidRPr="008548B2">
        <w:t xml:space="preserve"> to normal</w:t>
      </w:r>
      <w:r w:rsidR="001426EF">
        <w:t>-</w:t>
      </w:r>
      <w:r w:rsidRPr="008548B2">
        <w:t xml:space="preserve">power mode operation in response to receiving a broadcast </w:t>
      </w:r>
      <w:r w:rsidR="00933307">
        <w:t>M</w:t>
      </w:r>
      <w:r w:rsidRPr="008548B2">
        <w:t xml:space="preserve">agic </w:t>
      </w:r>
      <w:r w:rsidR="00933307">
        <w:t>P</w:t>
      </w:r>
      <w:r w:rsidRPr="008548B2">
        <w:t>acket</w:t>
      </w:r>
      <w:r>
        <w:t xml:space="preserve">. It is not a </w:t>
      </w:r>
      <w:r w:rsidR="008041CC">
        <w:t xml:space="preserve">current </w:t>
      </w:r>
      <w:r>
        <w:t>requirement that the DMS device support a low</w:t>
      </w:r>
      <w:r w:rsidR="001426EF">
        <w:t>-</w:t>
      </w:r>
      <w:r>
        <w:t>power mode of operation (NETMEDIA-0011).</w:t>
      </w:r>
    </w:p>
    <w:p w14:paraId="4122328E" w14:textId="77777777" w:rsidR="00C41FC3" w:rsidRDefault="00C41FC3" w:rsidP="00C9043F">
      <w:pPr>
        <w:pStyle w:val="Heading2"/>
      </w:pPr>
      <w:bookmarkStart w:id="124" w:name="_Toc210641531"/>
      <w:bookmarkStart w:id="125" w:name="_Toc323216170"/>
      <w:r>
        <w:t>User Experience</w:t>
      </w:r>
      <w:bookmarkEnd w:id="124"/>
      <w:bookmarkEnd w:id="125"/>
    </w:p>
    <w:p w14:paraId="4122328F" w14:textId="77777777" w:rsidR="00C41FC3" w:rsidRDefault="00C41FC3" w:rsidP="00C9043F">
      <w:pPr>
        <w:pStyle w:val="BodyText"/>
      </w:pPr>
      <w:r>
        <w:t>To foster an improved user experience, the WLP requires that DMS devices implement the following features.</w:t>
      </w:r>
    </w:p>
    <w:p w14:paraId="41223290" w14:textId="77777777" w:rsidR="00C41FC3" w:rsidRDefault="00C41FC3" w:rsidP="00C9043F">
      <w:pPr>
        <w:pStyle w:val="Heading3"/>
      </w:pPr>
      <w:bookmarkStart w:id="126" w:name="_Toc210641532"/>
      <w:bookmarkStart w:id="127" w:name="_Toc323216171"/>
      <w:r>
        <w:t>Album Art</w:t>
      </w:r>
      <w:bookmarkEnd w:id="126"/>
      <w:bookmarkEnd w:id="127"/>
    </w:p>
    <w:p w14:paraId="41223291" w14:textId="77777777" w:rsidR="00C41FC3" w:rsidRPr="00EF16BE" w:rsidRDefault="00C41FC3" w:rsidP="00276161">
      <w:pPr>
        <w:pStyle w:val="BodyText"/>
        <w:rPr>
          <w:rFonts w:cs="Calibri"/>
          <w:szCs w:val="22"/>
        </w:rPr>
      </w:pPr>
      <w:r w:rsidRPr="00EF16BE">
        <w:rPr>
          <w:rFonts w:cs="Calibri"/>
          <w:szCs w:val="22"/>
        </w:rPr>
        <w:t xml:space="preserve">Most users’ music collections include album art with the media files. When </w:t>
      </w:r>
      <w:proofErr w:type="gramStart"/>
      <w:r w:rsidR="008041CC">
        <w:rPr>
          <w:rFonts w:cs="Calibri"/>
          <w:szCs w:val="22"/>
        </w:rPr>
        <w:t xml:space="preserve">user </w:t>
      </w:r>
      <w:r w:rsidRPr="00EF16BE">
        <w:rPr>
          <w:rFonts w:cs="Calibri"/>
          <w:szCs w:val="22"/>
        </w:rPr>
        <w:t>brows</w:t>
      </w:r>
      <w:r w:rsidR="008041CC">
        <w:rPr>
          <w:rFonts w:cs="Calibri"/>
          <w:szCs w:val="22"/>
        </w:rPr>
        <w:t>e</w:t>
      </w:r>
      <w:proofErr w:type="gramEnd"/>
      <w:r w:rsidRPr="00EF16BE">
        <w:rPr>
          <w:rFonts w:cs="Calibri"/>
          <w:szCs w:val="22"/>
        </w:rPr>
        <w:t xml:space="preserve"> a library of music, </w:t>
      </w:r>
      <w:r w:rsidR="008041CC">
        <w:rPr>
          <w:rFonts w:cs="Calibri"/>
          <w:szCs w:val="22"/>
        </w:rPr>
        <w:t xml:space="preserve">they </w:t>
      </w:r>
      <w:r w:rsidRPr="00EF16BE">
        <w:rPr>
          <w:rFonts w:cs="Calibri"/>
          <w:szCs w:val="22"/>
        </w:rPr>
        <w:t xml:space="preserve">expect to see album art associated with their media files. Therefore, the Windows </w:t>
      </w:r>
      <w:r>
        <w:rPr>
          <w:rFonts w:cs="Calibri"/>
          <w:szCs w:val="22"/>
        </w:rPr>
        <w:t>l</w:t>
      </w:r>
      <w:r w:rsidRPr="00EF16BE">
        <w:rPr>
          <w:rFonts w:cs="Calibri"/>
          <w:szCs w:val="22"/>
        </w:rPr>
        <w:t>ogo requirement NETMEDIA-0059 states that if album art is available for the music file, the DMS device must provide it.</w:t>
      </w:r>
    </w:p>
    <w:p w14:paraId="41223292" w14:textId="77777777" w:rsidR="00C41FC3" w:rsidRPr="00EF16BE" w:rsidRDefault="00C41FC3" w:rsidP="00276161">
      <w:pPr>
        <w:pStyle w:val="BodyText"/>
        <w:rPr>
          <w:rFonts w:eastAsia="Times New Roman" w:cs="Calibri"/>
          <w:szCs w:val="22"/>
        </w:rPr>
      </w:pPr>
      <w:r w:rsidRPr="00EF16BE">
        <w:rPr>
          <w:rFonts w:cs="Calibri"/>
          <w:szCs w:val="22"/>
        </w:rPr>
        <w:t>In addition, the WL</w:t>
      </w:r>
      <w:r>
        <w:rPr>
          <w:rFonts w:cs="Calibri"/>
          <w:szCs w:val="22"/>
        </w:rPr>
        <w:t>P</w:t>
      </w:r>
      <w:r w:rsidRPr="00EF16BE">
        <w:rPr>
          <w:rFonts w:cs="Calibri"/>
          <w:szCs w:val="22"/>
        </w:rPr>
        <w:t xml:space="preserve"> requires that DMS devices filter album art from the queries for images (</w:t>
      </w:r>
      <w:r w:rsidRPr="00EF16BE">
        <w:rPr>
          <w:rFonts w:eastAsia="Times New Roman" w:cs="Calibri"/>
          <w:szCs w:val="22"/>
        </w:rPr>
        <w:t xml:space="preserve">NETMEDIA-0029). Otherwise, users browsing their photo libraries </w:t>
      </w:r>
      <w:r w:rsidR="001426EF">
        <w:rPr>
          <w:rFonts w:eastAsia="Times New Roman" w:cs="Calibri"/>
          <w:szCs w:val="22"/>
        </w:rPr>
        <w:t xml:space="preserve">are </w:t>
      </w:r>
      <w:r w:rsidRPr="00EF16BE">
        <w:rPr>
          <w:rFonts w:eastAsia="Times New Roman" w:cs="Calibri"/>
          <w:szCs w:val="22"/>
        </w:rPr>
        <w:t>inundated with album art.</w:t>
      </w:r>
    </w:p>
    <w:p w14:paraId="41223293" w14:textId="77777777" w:rsidR="00C41FC3" w:rsidRDefault="00C41FC3" w:rsidP="00C9043F">
      <w:pPr>
        <w:pStyle w:val="Heading3"/>
      </w:pPr>
      <w:bookmarkStart w:id="128" w:name="_Toc210641533"/>
      <w:bookmarkStart w:id="129" w:name="_Toc323216172"/>
      <w:r>
        <w:t>Thumbnails</w:t>
      </w:r>
      <w:bookmarkEnd w:id="128"/>
      <w:bookmarkEnd w:id="129"/>
    </w:p>
    <w:p w14:paraId="41223294" w14:textId="77777777" w:rsidR="00C41FC3" w:rsidRDefault="00C41FC3" w:rsidP="00C9043F">
      <w:pPr>
        <w:pStyle w:val="BodyText"/>
      </w:pPr>
      <w:r>
        <w:t xml:space="preserve">Users of Windows and Windows Media Player expect to browse through their libraries of content in thumbnail view. That means that thumbnails of videos and images </w:t>
      </w:r>
      <w:r w:rsidR="001426EF">
        <w:t xml:space="preserve">appear </w:t>
      </w:r>
      <w:r>
        <w:t>in the library while the user is browsing. The WLP requires that if thumbnails are available, the server provide them to the client for videos and images (NETMEDIA-0060 and NETMEDIA-0061).</w:t>
      </w:r>
    </w:p>
    <w:p w14:paraId="41223295" w14:textId="77777777" w:rsidR="00C41FC3" w:rsidRDefault="00C41FC3" w:rsidP="009B0BAD">
      <w:pPr>
        <w:pStyle w:val="Heading3"/>
      </w:pPr>
      <w:bookmarkStart w:id="130" w:name="_Toc210641534"/>
      <w:bookmarkStart w:id="131" w:name="_Toc323216173"/>
      <w:r>
        <w:t>Metadata</w:t>
      </w:r>
      <w:bookmarkEnd w:id="130"/>
      <w:bookmarkEnd w:id="131"/>
    </w:p>
    <w:p w14:paraId="41223296" w14:textId="77777777" w:rsidR="00C41FC3" w:rsidRPr="00EF16BE" w:rsidRDefault="00C41FC3" w:rsidP="00224719">
      <w:pPr>
        <w:pStyle w:val="BodyText"/>
        <w:rPr>
          <w:rFonts w:eastAsia="Times New Roman" w:cs="Calibri"/>
          <w:szCs w:val="22"/>
        </w:rPr>
      </w:pPr>
      <w:r w:rsidRPr="00EF16BE">
        <w:rPr>
          <w:rFonts w:cs="Calibri"/>
          <w:szCs w:val="22"/>
        </w:rPr>
        <w:t xml:space="preserve">In addition to album art, users expect to see the metadata </w:t>
      </w:r>
      <w:r w:rsidR="00D07DA9">
        <w:rPr>
          <w:rFonts w:cs="Calibri"/>
          <w:szCs w:val="22"/>
        </w:rPr>
        <w:t xml:space="preserve">that is </w:t>
      </w:r>
      <w:r w:rsidRPr="00EF16BE">
        <w:rPr>
          <w:rFonts w:cs="Calibri"/>
          <w:szCs w:val="22"/>
        </w:rPr>
        <w:t>associated with their files. The WL</w:t>
      </w:r>
      <w:r>
        <w:rPr>
          <w:rFonts w:cs="Calibri"/>
          <w:szCs w:val="22"/>
        </w:rPr>
        <w:t>P</w:t>
      </w:r>
      <w:r w:rsidRPr="00EF16BE">
        <w:rPr>
          <w:rFonts w:cs="Calibri"/>
          <w:szCs w:val="22"/>
        </w:rPr>
        <w:t xml:space="preserve"> requires that a DMS</w:t>
      </w:r>
      <w:r w:rsidRPr="00EF16BE">
        <w:rPr>
          <w:rFonts w:eastAsia="Times New Roman" w:cs="Calibri"/>
          <w:szCs w:val="22"/>
        </w:rPr>
        <w:t xml:space="preserve"> device provide the common metadata attributes for music, video</w:t>
      </w:r>
      <w:r>
        <w:rPr>
          <w:rFonts w:eastAsia="Times New Roman" w:cs="Calibri"/>
          <w:szCs w:val="22"/>
        </w:rPr>
        <w:t>,</w:t>
      </w:r>
      <w:r w:rsidRPr="00EF16BE">
        <w:rPr>
          <w:rFonts w:eastAsia="Times New Roman" w:cs="Calibri"/>
          <w:szCs w:val="22"/>
        </w:rPr>
        <w:t xml:space="preserve"> and pictures (NETMEDIA-0032).</w:t>
      </w:r>
    </w:p>
    <w:p w14:paraId="41223297" w14:textId="77777777" w:rsidR="00C41FC3" w:rsidRPr="00EF16BE" w:rsidRDefault="00C41FC3" w:rsidP="00D904DB">
      <w:pPr>
        <w:pStyle w:val="BodyTextLink"/>
      </w:pPr>
      <w:r w:rsidRPr="00EF16BE">
        <w:t xml:space="preserve">For improved functionality and searching, a DMS device should also provide support for these additional Microsoft attributes </w:t>
      </w:r>
      <w:r w:rsidR="003E5254">
        <w:t xml:space="preserve">that are </w:t>
      </w:r>
      <w:r w:rsidRPr="00EF16BE">
        <w:t>specified in the Windows Media Player compatibility document:</w:t>
      </w:r>
    </w:p>
    <w:p w14:paraId="41223298" w14:textId="77777777" w:rsidR="00C41FC3" w:rsidRPr="00EF16BE" w:rsidRDefault="00C41FC3" w:rsidP="00224719">
      <w:pPr>
        <w:pStyle w:val="BulletList"/>
        <w:rPr>
          <w:rFonts w:cs="Calibri"/>
          <w:szCs w:val="22"/>
        </w:rPr>
      </w:pPr>
      <w:proofErr w:type="spellStart"/>
      <w:r w:rsidRPr="00EF16BE">
        <w:rPr>
          <w:rFonts w:cs="Calibri"/>
          <w:szCs w:val="22"/>
        </w:rPr>
        <w:t>microsoft:artistAlbumArtist</w:t>
      </w:r>
      <w:proofErr w:type="spellEnd"/>
    </w:p>
    <w:p w14:paraId="41223299" w14:textId="77777777" w:rsidR="00C41FC3" w:rsidRPr="00EF16BE" w:rsidRDefault="00C41FC3" w:rsidP="00224719">
      <w:pPr>
        <w:pStyle w:val="BulletList"/>
        <w:rPr>
          <w:rFonts w:cs="Calibri"/>
          <w:szCs w:val="22"/>
        </w:rPr>
      </w:pPr>
      <w:proofErr w:type="spellStart"/>
      <w:r w:rsidRPr="00EF16BE">
        <w:rPr>
          <w:rFonts w:cs="Calibri"/>
          <w:szCs w:val="22"/>
        </w:rPr>
        <w:t>microsoft:artistConductor</w:t>
      </w:r>
      <w:proofErr w:type="spellEnd"/>
    </w:p>
    <w:p w14:paraId="4122329A" w14:textId="77777777" w:rsidR="00C41FC3" w:rsidRPr="00EF16BE" w:rsidRDefault="00C41FC3" w:rsidP="00224719">
      <w:pPr>
        <w:pStyle w:val="BulletList"/>
        <w:rPr>
          <w:rFonts w:cs="Calibri"/>
          <w:szCs w:val="22"/>
        </w:rPr>
      </w:pPr>
      <w:proofErr w:type="spellStart"/>
      <w:r w:rsidRPr="00EF16BE">
        <w:rPr>
          <w:rFonts w:cs="Calibri"/>
          <w:szCs w:val="22"/>
        </w:rPr>
        <w:t>microsoft:artistPerformer</w:t>
      </w:r>
      <w:proofErr w:type="spellEnd"/>
    </w:p>
    <w:p w14:paraId="4122329B" w14:textId="77777777" w:rsidR="00C41FC3" w:rsidRPr="00EF16BE" w:rsidRDefault="00C41FC3" w:rsidP="00224719">
      <w:pPr>
        <w:pStyle w:val="BulletList"/>
        <w:rPr>
          <w:rFonts w:cs="Calibri"/>
          <w:szCs w:val="22"/>
        </w:rPr>
      </w:pPr>
      <w:proofErr w:type="spellStart"/>
      <w:r w:rsidRPr="00EF16BE">
        <w:rPr>
          <w:rFonts w:cs="Calibri"/>
          <w:szCs w:val="22"/>
        </w:rPr>
        <w:t>microsoft:authorComposer</w:t>
      </w:r>
      <w:proofErr w:type="spellEnd"/>
    </w:p>
    <w:p w14:paraId="4122329C" w14:textId="77777777" w:rsidR="00C41FC3" w:rsidRPr="00EF16BE" w:rsidRDefault="00C41FC3" w:rsidP="00224719">
      <w:pPr>
        <w:pStyle w:val="BulletList"/>
        <w:rPr>
          <w:rFonts w:cs="Calibri"/>
          <w:szCs w:val="22"/>
        </w:rPr>
      </w:pPr>
      <w:proofErr w:type="spellStart"/>
      <w:r w:rsidRPr="00EF16BE">
        <w:rPr>
          <w:rFonts w:cs="Calibri"/>
          <w:szCs w:val="22"/>
        </w:rPr>
        <w:t>microsoft:authorOriginalLyricist</w:t>
      </w:r>
      <w:proofErr w:type="spellEnd"/>
    </w:p>
    <w:p w14:paraId="4122329D" w14:textId="77777777" w:rsidR="00C41FC3" w:rsidRPr="00EF16BE" w:rsidRDefault="00C41FC3" w:rsidP="00224719">
      <w:pPr>
        <w:pStyle w:val="BulletList"/>
        <w:rPr>
          <w:rFonts w:cs="Calibri"/>
          <w:szCs w:val="22"/>
        </w:rPr>
      </w:pPr>
      <w:proofErr w:type="spellStart"/>
      <w:r w:rsidRPr="00EF16BE">
        <w:rPr>
          <w:rFonts w:cs="Calibri"/>
          <w:szCs w:val="22"/>
        </w:rPr>
        <w:t>microsoft:authorWriter</w:t>
      </w:r>
      <w:proofErr w:type="spellEnd"/>
    </w:p>
    <w:p w14:paraId="4122329E" w14:textId="77777777" w:rsidR="00C41FC3" w:rsidRPr="00EF16BE" w:rsidRDefault="00C41FC3" w:rsidP="00224719">
      <w:pPr>
        <w:pStyle w:val="BulletList"/>
        <w:rPr>
          <w:rFonts w:cs="Calibri"/>
          <w:szCs w:val="22"/>
        </w:rPr>
      </w:pPr>
      <w:proofErr w:type="spellStart"/>
      <w:r w:rsidRPr="00EF16BE">
        <w:rPr>
          <w:rFonts w:cs="Calibri"/>
          <w:szCs w:val="22"/>
        </w:rPr>
        <w:t>microsoft:userRatingInStars</w:t>
      </w:r>
      <w:proofErr w:type="spellEnd"/>
    </w:p>
    <w:p w14:paraId="4122329F" w14:textId="77777777" w:rsidR="00C41FC3" w:rsidRDefault="00C41FC3" w:rsidP="00F40A99">
      <w:pPr>
        <w:pStyle w:val="Heading1"/>
      </w:pPr>
      <w:bookmarkStart w:id="132" w:name="_Toc210641535"/>
      <w:bookmarkStart w:id="133" w:name="_Toc323216174"/>
      <w:r>
        <w:t>Building a Great Digital Media Controller</w:t>
      </w:r>
      <w:bookmarkEnd w:id="132"/>
      <w:bookmarkEnd w:id="133"/>
    </w:p>
    <w:p w14:paraId="412232A0" w14:textId="77777777" w:rsidR="00C41FC3" w:rsidRDefault="00C41FC3" w:rsidP="00482DC2">
      <w:pPr>
        <w:pStyle w:val="BodyText"/>
      </w:pPr>
      <w:r>
        <w:t xml:space="preserve">One of the more </w:t>
      </w:r>
      <w:r w:rsidRPr="00482DC2">
        <w:t>exciting</w:t>
      </w:r>
      <w:r>
        <w:t xml:space="preserve"> parts of the model </w:t>
      </w:r>
      <w:r w:rsidR="003E5254">
        <w:t xml:space="preserve">that was </w:t>
      </w:r>
      <w:r>
        <w:t xml:space="preserve">illustrated previously in Scenario 3 is the DMC. The DMC </w:t>
      </w:r>
      <w:r w:rsidR="008041CC">
        <w:t xml:space="preserve">lets </w:t>
      </w:r>
      <w:r>
        <w:t>the user find the content on the server and send it to the DMR device within the home ecosystem.</w:t>
      </w:r>
    </w:p>
    <w:p w14:paraId="412232A1" w14:textId="77777777" w:rsidR="00C41FC3" w:rsidRDefault="00C41FC3" w:rsidP="00482DC2">
      <w:pPr>
        <w:pStyle w:val="BodyText"/>
      </w:pPr>
      <w:r>
        <w:t xml:space="preserve">Although this is one of </w:t>
      </w:r>
      <w:r w:rsidRPr="00482DC2">
        <w:t>the</w:t>
      </w:r>
      <w:r>
        <w:t xml:space="preserve"> more important elements of the system, the actual Windows requirements for these devices are fairly limited. A DMC device must </w:t>
      </w:r>
      <w:r w:rsidR="003E5254">
        <w:t xml:space="preserve">comply with </w:t>
      </w:r>
      <w:r>
        <w:t xml:space="preserve">DLNA and support </w:t>
      </w:r>
      <w:r w:rsidR="003E5254">
        <w:t xml:space="preserve">Microsoft® </w:t>
      </w:r>
      <w:r>
        <w:t>Rally</w:t>
      </w:r>
      <w:r w:rsidR="003E5254">
        <w:t xml:space="preserve">™ </w:t>
      </w:r>
      <w:r>
        <w:t>technologies.</w:t>
      </w:r>
    </w:p>
    <w:p w14:paraId="412232A2" w14:textId="77777777" w:rsidR="00C41FC3" w:rsidRDefault="00C41FC3" w:rsidP="00482DC2">
      <w:pPr>
        <w:pStyle w:val="BodyText"/>
        <w:rPr>
          <w:rFonts w:ascii="Arial" w:hAnsi="Arial"/>
          <w:sz w:val="20"/>
        </w:rPr>
      </w:pPr>
      <w:r>
        <w:t xml:space="preserve">In addition to the requirements </w:t>
      </w:r>
      <w:r w:rsidR="003E5254">
        <w:t xml:space="preserve">that </w:t>
      </w:r>
      <w:r>
        <w:t>DLNA</w:t>
      </w:r>
      <w:r w:rsidR="003E5254">
        <w:t xml:space="preserve"> specifies</w:t>
      </w:r>
      <w:r>
        <w:t xml:space="preserve">, the </w:t>
      </w:r>
      <w:r w:rsidRPr="00482DC2">
        <w:t>W</w:t>
      </w:r>
      <w:r>
        <w:t xml:space="preserve">LP requires DMC devices to be able </w:t>
      </w:r>
      <w:r w:rsidR="003E5254">
        <w:t xml:space="preserve">to </w:t>
      </w:r>
      <w:r>
        <w:t>wak</w:t>
      </w:r>
      <w:r w:rsidR="003E5254">
        <w:t>e</w:t>
      </w:r>
      <w:r>
        <w:t xml:space="preserve"> up other devices. The DMC device controls the servers and the renderers, so if those devices are in sleep mode, the DMC device must be able to send magic packets to wake them up (</w:t>
      </w:r>
      <w:r w:rsidRPr="00F40A99">
        <w:rPr>
          <w:rFonts w:ascii="Arial" w:hAnsi="Arial"/>
          <w:sz w:val="20"/>
        </w:rPr>
        <w:t>NETMEDIA-0074</w:t>
      </w:r>
      <w:r>
        <w:rPr>
          <w:rFonts w:ascii="Arial" w:hAnsi="Arial"/>
          <w:sz w:val="20"/>
        </w:rPr>
        <w:t>).</w:t>
      </w:r>
    </w:p>
    <w:p w14:paraId="412232A3" w14:textId="77777777" w:rsidR="00C41FC3" w:rsidRDefault="00C41FC3" w:rsidP="00495C8A">
      <w:pPr>
        <w:pStyle w:val="Heading2"/>
      </w:pPr>
      <w:bookmarkStart w:id="134" w:name="_Toc210641536"/>
      <w:bookmarkStart w:id="135" w:name="_Toc323216175"/>
      <w:r>
        <w:t>Recommended Digital Media Controller Features</w:t>
      </w:r>
      <w:bookmarkEnd w:id="134"/>
      <w:bookmarkEnd w:id="135"/>
    </w:p>
    <w:p w14:paraId="412232A4" w14:textId="77777777" w:rsidR="00C41FC3" w:rsidRPr="00EF16BE" w:rsidRDefault="00C41FC3" w:rsidP="00495C8A">
      <w:pPr>
        <w:pStyle w:val="BodyText"/>
        <w:rPr>
          <w:rFonts w:cs="Calibri"/>
          <w:szCs w:val="22"/>
        </w:rPr>
      </w:pPr>
      <w:r>
        <w:t xml:space="preserve">With so few requirements on DMC devices, OEMs can differentiate their DMCs </w:t>
      </w:r>
      <w:r w:rsidRPr="00EF16BE">
        <w:rPr>
          <w:rFonts w:cs="Calibri"/>
          <w:szCs w:val="22"/>
        </w:rPr>
        <w:t>by implementing suggested features. The following is a list of recommendations to consider.</w:t>
      </w:r>
    </w:p>
    <w:p w14:paraId="412232A5" w14:textId="77777777" w:rsidR="00C41FC3" w:rsidRPr="00BA1B20" w:rsidRDefault="00C41FC3" w:rsidP="00BA1B20">
      <w:pPr>
        <w:pStyle w:val="Heading3"/>
      </w:pPr>
      <w:bookmarkStart w:id="136" w:name="_Toc210641537"/>
      <w:bookmarkStart w:id="137" w:name="_Toc323216176"/>
      <w:r w:rsidRPr="00BA1B20">
        <w:t>User Experience: Playback</w:t>
      </w:r>
      <w:bookmarkEnd w:id="136"/>
      <w:bookmarkEnd w:id="137"/>
    </w:p>
    <w:p w14:paraId="412232A6" w14:textId="77777777" w:rsidR="00693F17" w:rsidRDefault="00C41FC3" w:rsidP="00BA1B20">
      <w:pPr>
        <w:pStyle w:val="Heading4"/>
      </w:pPr>
      <w:r w:rsidRPr="00BA1B20">
        <w:t>Display</w:t>
      </w:r>
      <w:r>
        <w:t>ing</w:t>
      </w:r>
      <w:r w:rsidRPr="00BA1B20">
        <w:t xml:space="preserve"> Metadata</w:t>
      </w:r>
    </w:p>
    <w:p w14:paraId="412232A7" w14:textId="77777777" w:rsidR="00C41FC3" w:rsidRPr="00EF16BE" w:rsidRDefault="00C41FC3" w:rsidP="00D904DB">
      <w:pPr>
        <w:pStyle w:val="BodyTextLink"/>
      </w:pPr>
      <w:r w:rsidRPr="00EF16BE">
        <w:t>DMC devices should provide feedback to the user about the currently playing file. The feedback should include the following information:</w:t>
      </w:r>
    </w:p>
    <w:p w14:paraId="412232A8" w14:textId="77777777" w:rsidR="00C41FC3" w:rsidRDefault="00C41FC3" w:rsidP="00BA1B20">
      <w:pPr>
        <w:pStyle w:val="Heading5"/>
      </w:pPr>
      <w:r>
        <w:t>Music Tracks (</w:t>
      </w:r>
      <w:proofErr w:type="spellStart"/>
      <w:r>
        <w:t>object.item.audioItem</w:t>
      </w:r>
      <w:proofErr w:type="spellEnd"/>
      <w:r>
        <w:t>)</w:t>
      </w:r>
    </w:p>
    <w:p w14:paraId="412232A9" w14:textId="77777777" w:rsidR="00693F17" w:rsidRDefault="00C41FC3" w:rsidP="00D904DB">
      <w:pPr>
        <w:pStyle w:val="BulletList2"/>
      </w:pPr>
      <w:proofErr w:type="spellStart"/>
      <w:r w:rsidRPr="007C2E81">
        <w:t>dc:</w:t>
      </w:r>
      <w:r w:rsidRPr="00D904DB">
        <w:t>creator</w:t>
      </w:r>
      <w:proofErr w:type="spellEnd"/>
    </w:p>
    <w:p w14:paraId="412232AA" w14:textId="77777777" w:rsidR="00693F17" w:rsidRDefault="00C41FC3" w:rsidP="007C2E81">
      <w:pPr>
        <w:pStyle w:val="BulletList2"/>
      </w:pPr>
      <w:proofErr w:type="spellStart"/>
      <w:r w:rsidRPr="007C2E81">
        <w:t>upnp:album</w:t>
      </w:r>
      <w:proofErr w:type="spellEnd"/>
    </w:p>
    <w:p w14:paraId="412232AB" w14:textId="77777777" w:rsidR="00693F17" w:rsidRDefault="00C41FC3" w:rsidP="007C2E81">
      <w:pPr>
        <w:pStyle w:val="BulletList2"/>
      </w:pPr>
      <w:proofErr w:type="spellStart"/>
      <w:r w:rsidRPr="007C2E81">
        <w:t>upnp:genre</w:t>
      </w:r>
      <w:proofErr w:type="spellEnd"/>
    </w:p>
    <w:p w14:paraId="412232AC" w14:textId="77777777" w:rsidR="00C41FC3" w:rsidRPr="007C2E81" w:rsidRDefault="00C41FC3" w:rsidP="007C2E81">
      <w:pPr>
        <w:pStyle w:val="BulletList2"/>
      </w:pPr>
      <w:proofErr w:type="spellStart"/>
      <w:r w:rsidRPr="007C2E81">
        <w:t>res@duration</w:t>
      </w:r>
      <w:proofErr w:type="spellEnd"/>
    </w:p>
    <w:p w14:paraId="412232AD" w14:textId="77777777" w:rsidR="00C41FC3" w:rsidRPr="00BA1B20" w:rsidRDefault="00C41FC3" w:rsidP="00BA1B20">
      <w:pPr>
        <w:pStyle w:val="BulletList2"/>
      </w:pPr>
      <w:proofErr w:type="spellStart"/>
      <w:r w:rsidRPr="00BA1B20">
        <w:t>res@size</w:t>
      </w:r>
      <w:proofErr w:type="spellEnd"/>
    </w:p>
    <w:p w14:paraId="412232AE" w14:textId="77777777" w:rsidR="00C41FC3" w:rsidRPr="007C2E81" w:rsidRDefault="00C41FC3" w:rsidP="00E9663A">
      <w:pPr>
        <w:pStyle w:val="Le"/>
      </w:pPr>
    </w:p>
    <w:p w14:paraId="412232AF" w14:textId="77777777" w:rsidR="00C41FC3" w:rsidRDefault="00C41FC3" w:rsidP="00BA1B20">
      <w:pPr>
        <w:pStyle w:val="Heading5"/>
      </w:pPr>
      <w:r>
        <w:t>Images (</w:t>
      </w:r>
      <w:proofErr w:type="spellStart"/>
      <w:r>
        <w:t>object.item.imageItem</w:t>
      </w:r>
      <w:proofErr w:type="spellEnd"/>
      <w:r>
        <w:t>)</w:t>
      </w:r>
    </w:p>
    <w:p w14:paraId="412232B0" w14:textId="77777777" w:rsidR="00C41FC3" w:rsidRDefault="00C41FC3" w:rsidP="00A03035">
      <w:pPr>
        <w:pStyle w:val="BulletList2"/>
      </w:pPr>
      <w:proofErr w:type="spellStart"/>
      <w:r>
        <w:t>dc:date</w:t>
      </w:r>
      <w:proofErr w:type="spellEnd"/>
    </w:p>
    <w:p w14:paraId="412232B1" w14:textId="77777777" w:rsidR="00C41FC3" w:rsidRDefault="00C41FC3" w:rsidP="00A03035">
      <w:pPr>
        <w:pStyle w:val="BulletList2"/>
      </w:pPr>
      <w:proofErr w:type="spellStart"/>
      <w:r>
        <w:t>res@resolution</w:t>
      </w:r>
      <w:proofErr w:type="spellEnd"/>
    </w:p>
    <w:p w14:paraId="412232B2" w14:textId="77777777" w:rsidR="00C41FC3" w:rsidRDefault="00C41FC3" w:rsidP="00A03035">
      <w:pPr>
        <w:pStyle w:val="BulletList2"/>
      </w:pPr>
      <w:proofErr w:type="spellStart"/>
      <w:r>
        <w:t>res@size</w:t>
      </w:r>
      <w:proofErr w:type="spellEnd"/>
    </w:p>
    <w:p w14:paraId="412232B3" w14:textId="77777777" w:rsidR="00C41FC3" w:rsidRDefault="00C41FC3" w:rsidP="00E9663A">
      <w:pPr>
        <w:pStyle w:val="Le"/>
      </w:pPr>
    </w:p>
    <w:p w14:paraId="412232B4" w14:textId="77777777" w:rsidR="00C41FC3" w:rsidRDefault="00C41FC3" w:rsidP="00BA1B20">
      <w:pPr>
        <w:pStyle w:val="Heading5"/>
      </w:pPr>
      <w:r>
        <w:t>Images (</w:t>
      </w:r>
      <w:proofErr w:type="spellStart"/>
      <w:r>
        <w:t>object.item.videoItem</w:t>
      </w:r>
      <w:proofErr w:type="spellEnd"/>
      <w:r>
        <w:t>)</w:t>
      </w:r>
    </w:p>
    <w:p w14:paraId="412232B5" w14:textId="77777777" w:rsidR="00C41FC3" w:rsidRDefault="00C41FC3" w:rsidP="00A03035">
      <w:pPr>
        <w:pStyle w:val="BulletList2"/>
      </w:pPr>
      <w:proofErr w:type="spellStart"/>
      <w:r>
        <w:t>dc:creator</w:t>
      </w:r>
      <w:proofErr w:type="spellEnd"/>
    </w:p>
    <w:p w14:paraId="412232B6" w14:textId="77777777" w:rsidR="00C41FC3" w:rsidRDefault="00C41FC3" w:rsidP="00A03035">
      <w:pPr>
        <w:pStyle w:val="BulletList2"/>
      </w:pPr>
      <w:proofErr w:type="spellStart"/>
      <w:r>
        <w:t>upnp:genre</w:t>
      </w:r>
      <w:proofErr w:type="spellEnd"/>
    </w:p>
    <w:p w14:paraId="412232B7" w14:textId="77777777" w:rsidR="00C41FC3" w:rsidRDefault="00C41FC3" w:rsidP="00A03035">
      <w:pPr>
        <w:pStyle w:val="BulletList2"/>
      </w:pPr>
      <w:proofErr w:type="spellStart"/>
      <w:r>
        <w:t>dc:date</w:t>
      </w:r>
      <w:proofErr w:type="spellEnd"/>
    </w:p>
    <w:p w14:paraId="412232B8" w14:textId="77777777" w:rsidR="00C41FC3" w:rsidRDefault="00C41FC3" w:rsidP="00A03035">
      <w:pPr>
        <w:pStyle w:val="BulletList2"/>
      </w:pPr>
      <w:proofErr w:type="spellStart"/>
      <w:r>
        <w:t>res@duration</w:t>
      </w:r>
      <w:proofErr w:type="spellEnd"/>
    </w:p>
    <w:p w14:paraId="412232B9" w14:textId="77777777" w:rsidR="00C41FC3" w:rsidRDefault="00C41FC3" w:rsidP="00A03035">
      <w:pPr>
        <w:pStyle w:val="BulletList2"/>
      </w:pPr>
      <w:proofErr w:type="spellStart"/>
      <w:r>
        <w:t>res@size</w:t>
      </w:r>
      <w:proofErr w:type="spellEnd"/>
    </w:p>
    <w:p w14:paraId="412232BA" w14:textId="77777777" w:rsidR="00C41FC3" w:rsidRDefault="00C41FC3" w:rsidP="00E9663A">
      <w:pPr>
        <w:pStyle w:val="Le"/>
      </w:pPr>
    </w:p>
    <w:p w14:paraId="412232BB" w14:textId="77777777" w:rsidR="00C41FC3" w:rsidRDefault="00C41FC3" w:rsidP="00BA1B20">
      <w:pPr>
        <w:pStyle w:val="Heading5"/>
      </w:pPr>
      <w:r>
        <w:t>Music Album (</w:t>
      </w:r>
      <w:proofErr w:type="spellStart"/>
      <w:r>
        <w:t>object.container.album.musicAlbum</w:t>
      </w:r>
      <w:proofErr w:type="spellEnd"/>
      <w:r>
        <w:t>)</w:t>
      </w:r>
    </w:p>
    <w:p w14:paraId="412232BC" w14:textId="77777777" w:rsidR="00C41FC3" w:rsidRDefault="00C41FC3" w:rsidP="00A03035">
      <w:pPr>
        <w:pStyle w:val="BulletList2"/>
      </w:pPr>
      <w:proofErr w:type="spellStart"/>
      <w:r>
        <w:t>dc:creator</w:t>
      </w:r>
      <w:proofErr w:type="spellEnd"/>
    </w:p>
    <w:p w14:paraId="412232BD" w14:textId="77777777" w:rsidR="00C41FC3" w:rsidRDefault="00C41FC3" w:rsidP="00A03035">
      <w:pPr>
        <w:pStyle w:val="BulletList2"/>
      </w:pPr>
      <w:proofErr w:type="spellStart"/>
      <w:r>
        <w:t>upnp:genre</w:t>
      </w:r>
      <w:proofErr w:type="spellEnd"/>
    </w:p>
    <w:p w14:paraId="412232BE" w14:textId="77777777" w:rsidR="00C41FC3" w:rsidRDefault="00C41FC3" w:rsidP="00A03035">
      <w:pPr>
        <w:pStyle w:val="BulletList2"/>
      </w:pPr>
      <w:r>
        <w:t>@</w:t>
      </w:r>
      <w:proofErr w:type="spellStart"/>
      <w:r>
        <w:t>childCount</w:t>
      </w:r>
      <w:proofErr w:type="spellEnd"/>
    </w:p>
    <w:p w14:paraId="412232BF" w14:textId="77777777" w:rsidR="00C41FC3" w:rsidRDefault="00C41FC3" w:rsidP="004E22F8">
      <w:pPr>
        <w:pStyle w:val="Heading4"/>
      </w:pPr>
      <w:r>
        <w:t>Displaying Album Art</w:t>
      </w:r>
    </w:p>
    <w:p w14:paraId="412232C0" w14:textId="77777777" w:rsidR="00C41FC3" w:rsidRDefault="00C41FC3" w:rsidP="00495C8A">
      <w:pPr>
        <w:pStyle w:val="BodyText"/>
      </w:pPr>
      <w:r>
        <w:t>During playback of a music track, great DMC devices give the user the option of viewing the associated album art.</w:t>
      </w:r>
    </w:p>
    <w:p w14:paraId="412232C1" w14:textId="77777777" w:rsidR="00C41FC3" w:rsidRDefault="00C41FC3" w:rsidP="004E22F8">
      <w:pPr>
        <w:pStyle w:val="Heading4"/>
      </w:pPr>
      <w:r>
        <w:t>Controls</w:t>
      </w:r>
    </w:p>
    <w:p w14:paraId="412232C2" w14:textId="77777777" w:rsidR="00C41FC3" w:rsidRPr="00EA6D50" w:rsidRDefault="00C41FC3" w:rsidP="00EA6D50">
      <w:pPr>
        <w:pStyle w:val="BodyText"/>
      </w:pPr>
      <w:r>
        <w:t xml:space="preserve">In Scenario 3, DMC devices are designed to control the user experience, so it is important that the user is provided with the same type of controls as other consumer electronic devices. For example, the DMC should </w:t>
      </w:r>
      <w:proofErr w:type="spellStart"/>
      <w:r w:rsidR="008041CC">
        <w:t>lets</w:t>
      </w:r>
      <w:proofErr w:type="spellEnd"/>
      <w:r w:rsidR="008041CC">
        <w:t xml:space="preserve"> </w:t>
      </w:r>
      <w:r>
        <w:t>users play, pause, stop, fast forward, rewind, mute, and adjust the volume of the media they are consuming.</w:t>
      </w:r>
    </w:p>
    <w:p w14:paraId="412232C3" w14:textId="77777777" w:rsidR="00C41FC3" w:rsidRPr="006D216D" w:rsidRDefault="00C41FC3" w:rsidP="004E22F8">
      <w:pPr>
        <w:pStyle w:val="Heading5"/>
      </w:pPr>
      <w:r>
        <w:t>Volume</w:t>
      </w:r>
    </w:p>
    <w:p w14:paraId="412232C4" w14:textId="77777777" w:rsidR="00C41FC3" w:rsidRDefault="00C41FC3" w:rsidP="00E50674">
      <w:pPr>
        <w:pStyle w:val="BodyText"/>
      </w:pPr>
      <w:r>
        <w:t xml:space="preserve">A great DMC device should </w:t>
      </w:r>
      <w:r w:rsidR="008041CC">
        <w:t xml:space="preserve">let </w:t>
      </w:r>
      <w:r>
        <w:t xml:space="preserve">the user adjust and modify the volume of supported media renderers. The volume support should include MUTE and a slider for more </w:t>
      </w:r>
      <w:r w:rsidR="008041CC">
        <w:t>detail</w:t>
      </w:r>
      <w:r>
        <w:t>. If the DMR does not support the volume control, the UI for this feature should be disabled.</w:t>
      </w:r>
    </w:p>
    <w:p w14:paraId="412232C5" w14:textId="77777777" w:rsidR="00C41FC3" w:rsidRDefault="00C41FC3" w:rsidP="004E22F8">
      <w:pPr>
        <w:pStyle w:val="Heading5"/>
      </w:pPr>
      <w:r>
        <w:t>Play / Pause / Stop</w:t>
      </w:r>
    </w:p>
    <w:p w14:paraId="412232C6" w14:textId="77777777" w:rsidR="00C41FC3" w:rsidRPr="006D216D" w:rsidRDefault="00C41FC3" w:rsidP="006D216D">
      <w:pPr>
        <w:pStyle w:val="BodyText"/>
      </w:pPr>
      <w:r>
        <w:t xml:space="preserve">A DMC device should provide play, pause, and stop controls for all media types. </w:t>
      </w:r>
      <w:r w:rsidRPr="006D216D">
        <w:t xml:space="preserve">The DMC </w:t>
      </w:r>
      <w:r>
        <w:t>device should</w:t>
      </w:r>
      <w:r w:rsidRPr="006D216D">
        <w:t xml:space="preserve"> enable the user to pause</w:t>
      </w:r>
      <w:r>
        <w:t xml:space="preserve"> or stop</w:t>
      </w:r>
      <w:r w:rsidRPr="006D216D">
        <w:t xml:space="preserve"> the currently playing stream. In addition to providing the UI elements, the DMC </w:t>
      </w:r>
      <w:r>
        <w:t>device should</w:t>
      </w:r>
      <w:r w:rsidRPr="006D216D">
        <w:t xml:space="preserve"> forward the pause</w:t>
      </w:r>
      <w:r>
        <w:t>, stop, and play</w:t>
      </w:r>
      <w:r w:rsidRPr="006D216D">
        <w:t xml:space="preserve"> requests to the </w:t>
      </w:r>
      <w:r>
        <w:t>d</w:t>
      </w:r>
      <w:r w:rsidRPr="006D216D">
        <w:t xml:space="preserve">igital </w:t>
      </w:r>
      <w:r>
        <w:t>m</w:t>
      </w:r>
      <w:r w:rsidRPr="006D216D">
        <w:t xml:space="preserve">edia </w:t>
      </w:r>
      <w:r>
        <w:t>r</w:t>
      </w:r>
      <w:r w:rsidRPr="006D216D">
        <w:t>enderer.</w:t>
      </w:r>
    </w:p>
    <w:p w14:paraId="412232C7" w14:textId="77777777" w:rsidR="00C41FC3" w:rsidRDefault="00C41FC3" w:rsidP="004E22F8">
      <w:pPr>
        <w:pStyle w:val="Heading5"/>
      </w:pPr>
      <w:r>
        <w:t>Seek</w:t>
      </w:r>
    </w:p>
    <w:p w14:paraId="412232C8" w14:textId="77777777" w:rsidR="00C41FC3" w:rsidRDefault="00C41FC3" w:rsidP="006D216D">
      <w:pPr>
        <w:pStyle w:val="BodyText"/>
      </w:pPr>
      <w:r>
        <w:t xml:space="preserve">A DMC device that is acting as an MSCP should </w:t>
      </w:r>
      <w:r w:rsidR="008041CC">
        <w:t xml:space="preserve">let </w:t>
      </w:r>
      <w:r>
        <w:t xml:space="preserve">the user navigate to a </w:t>
      </w:r>
      <w:r w:rsidR="003E5254">
        <w:t xml:space="preserve">specific </w:t>
      </w:r>
      <w:r>
        <w:t>position in a media stream. The DMC device should enable the user to seek into a specified time position for audio and video types. In addition to providing the UI elements, the DMC device should forward the seek requests to the digital media renderer.</w:t>
      </w:r>
    </w:p>
    <w:p w14:paraId="412232C9" w14:textId="77777777" w:rsidR="00C41FC3" w:rsidRDefault="00C41FC3" w:rsidP="004E22F8">
      <w:pPr>
        <w:pStyle w:val="Heading5"/>
      </w:pPr>
      <w:r>
        <w:t xml:space="preserve"> Fast Forward/Fast Rewind</w:t>
      </w:r>
    </w:p>
    <w:p w14:paraId="412232CA" w14:textId="77777777" w:rsidR="00C41FC3" w:rsidRPr="006D216D" w:rsidRDefault="00C41FC3" w:rsidP="006D216D">
      <w:pPr>
        <w:pStyle w:val="BodyText"/>
      </w:pPr>
      <w:r>
        <w:t xml:space="preserve">A great DMC device should include trick mode support. If a DMR device indicates its ability to (fast/slow) forward or (fast/slow) rewind a stream, the DMC should enable the user to forward and rewind the currently playing stream. In addition to providing the UI elements, the DMC must forward the appropriate metadata and trick mode requests to the digital media renderer. The DMC should forward the Server-Side </w:t>
      </w:r>
      <w:proofErr w:type="spellStart"/>
      <w:r>
        <w:t>Playspeeds</w:t>
      </w:r>
      <w:proofErr w:type="spellEnd"/>
      <w:r>
        <w:t xml:space="preserve"> parameter to the DMR device as part of the transferred metadata in the </w:t>
      </w:r>
      <w:proofErr w:type="spellStart"/>
      <w:r>
        <w:t>SetAVTransportURI</w:t>
      </w:r>
      <w:proofErr w:type="spellEnd"/>
      <w:r>
        <w:t xml:space="preserve"> action. Forwarding this information to the DMR enables the DMR device to request those play speeds from the DMS device.</w:t>
      </w:r>
    </w:p>
    <w:p w14:paraId="412232CB" w14:textId="77777777" w:rsidR="00C41FC3" w:rsidRDefault="00C41FC3" w:rsidP="00306672">
      <w:pPr>
        <w:pStyle w:val="Heading3"/>
      </w:pPr>
      <w:bookmarkStart w:id="138" w:name="_Toc210641538"/>
      <w:bookmarkStart w:id="139" w:name="_Toc323216177"/>
      <w:r>
        <w:t>User Experience: Browse</w:t>
      </w:r>
      <w:bookmarkEnd w:id="138"/>
      <w:bookmarkEnd w:id="139"/>
    </w:p>
    <w:p w14:paraId="412232CC" w14:textId="77777777" w:rsidR="00C41FC3" w:rsidRDefault="00C41FC3" w:rsidP="00495C8A">
      <w:pPr>
        <w:pStyle w:val="BodyText"/>
      </w:pPr>
      <w:r>
        <w:t>Another key user experience is locating the files to stream. To provide a great user experience, a DMC device should enable the user to browse libraries</w:t>
      </w:r>
      <w:r w:rsidR="003E5254">
        <w:t>,</w:t>
      </w:r>
      <w:r>
        <w:t xml:space="preserve"> based on album art, video thumbnails, or image thumbnails. The visual hierarchy allows consumers to quickly navigate and find the files they are looking for.</w:t>
      </w:r>
    </w:p>
    <w:p w14:paraId="412232CD" w14:textId="77777777" w:rsidR="00693F17" w:rsidRDefault="00C41FC3">
      <w:pPr>
        <w:pStyle w:val="Heading4"/>
        <w:keepNext w:val="0"/>
        <w:pageBreakBefore/>
      </w:pPr>
      <w:r>
        <w:t>Metadata and Ratings Update</w:t>
      </w:r>
    </w:p>
    <w:p w14:paraId="412232CE" w14:textId="77777777" w:rsidR="00C41FC3" w:rsidRDefault="00C41FC3" w:rsidP="00D904DB">
      <w:pPr>
        <w:pStyle w:val="BodyTextLink"/>
      </w:pPr>
      <w:r>
        <w:t xml:space="preserve">In addition to displaying album art and thumbnails to the user, a DMC device should expose metadata for each media item. This should include the metadata </w:t>
      </w:r>
      <w:r w:rsidR="003E5254">
        <w:t xml:space="preserve">that is </w:t>
      </w:r>
      <w:r>
        <w:t>mentioned in the playback experience and additional Microsoft specific metadata:</w:t>
      </w:r>
    </w:p>
    <w:p w14:paraId="412232CF" w14:textId="77777777" w:rsidR="00C41FC3" w:rsidRDefault="00C41FC3" w:rsidP="00205237">
      <w:pPr>
        <w:pStyle w:val="BulletList"/>
      </w:pPr>
      <w:proofErr w:type="spellStart"/>
      <w:r>
        <w:t>microsoft:artistAlbumArtist</w:t>
      </w:r>
      <w:proofErr w:type="spellEnd"/>
    </w:p>
    <w:p w14:paraId="412232D0" w14:textId="77777777" w:rsidR="00C41FC3" w:rsidRDefault="00C41FC3" w:rsidP="00205237">
      <w:pPr>
        <w:pStyle w:val="BulletList"/>
      </w:pPr>
      <w:proofErr w:type="spellStart"/>
      <w:r>
        <w:t>microsoft:artistConductor</w:t>
      </w:r>
      <w:proofErr w:type="spellEnd"/>
    </w:p>
    <w:p w14:paraId="412232D1" w14:textId="77777777" w:rsidR="00C41FC3" w:rsidRDefault="00C41FC3" w:rsidP="00205237">
      <w:pPr>
        <w:pStyle w:val="BulletList"/>
      </w:pPr>
      <w:proofErr w:type="spellStart"/>
      <w:r>
        <w:t>microsoft:artistPerformer</w:t>
      </w:r>
      <w:proofErr w:type="spellEnd"/>
    </w:p>
    <w:p w14:paraId="412232D2" w14:textId="77777777" w:rsidR="00C41FC3" w:rsidRDefault="00C41FC3" w:rsidP="00205237">
      <w:pPr>
        <w:pStyle w:val="BulletList"/>
      </w:pPr>
      <w:proofErr w:type="spellStart"/>
      <w:r>
        <w:t>microsoft:authorComposer</w:t>
      </w:r>
      <w:proofErr w:type="spellEnd"/>
    </w:p>
    <w:p w14:paraId="412232D3" w14:textId="77777777" w:rsidR="00C41FC3" w:rsidRDefault="00C41FC3" w:rsidP="00205237">
      <w:pPr>
        <w:pStyle w:val="BulletList"/>
      </w:pPr>
      <w:proofErr w:type="spellStart"/>
      <w:r>
        <w:t>microsoft:authorOriginalLyricist</w:t>
      </w:r>
      <w:proofErr w:type="spellEnd"/>
    </w:p>
    <w:p w14:paraId="412232D4" w14:textId="77777777" w:rsidR="00C41FC3" w:rsidRDefault="00C41FC3" w:rsidP="00205237">
      <w:pPr>
        <w:pStyle w:val="BulletList"/>
      </w:pPr>
      <w:proofErr w:type="spellStart"/>
      <w:r>
        <w:t>microsoft:authorWriter</w:t>
      </w:r>
      <w:proofErr w:type="spellEnd"/>
    </w:p>
    <w:p w14:paraId="412232D5" w14:textId="77777777" w:rsidR="00C41FC3" w:rsidRPr="00E50674" w:rsidRDefault="00C41FC3" w:rsidP="00205237">
      <w:pPr>
        <w:pStyle w:val="BulletList"/>
      </w:pPr>
      <w:proofErr w:type="spellStart"/>
      <w:r>
        <w:t>microsoft:userRatingInStars</w:t>
      </w:r>
      <w:proofErr w:type="spellEnd"/>
    </w:p>
    <w:p w14:paraId="412232D6" w14:textId="77777777" w:rsidR="00C41FC3" w:rsidRPr="00205237" w:rsidRDefault="00C41FC3" w:rsidP="00E15901">
      <w:pPr>
        <w:pStyle w:val="Le"/>
      </w:pPr>
    </w:p>
    <w:p w14:paraId="412232D7" w14:textId="77777777" w:rsidR="00C41FC3" w:rsidRPr="00693F17" w:rsidRDefault="00C41FC3" w:rsidP="00F40A99">
      <w:pPr>
        <w:pStyle w:val="BodyText"/>
        <w:rPr>
          <w:rFonts w:eastAsia="Times New Roman" w:cs="Calibri"/>
          <w:sz w:val="24"/>
          <w:szCs w:val="22"/>
        </w:rPr>
      </w:pPr>
      <w:r w:rsidRPr="00FD7B63">
        <w:rPr>
          <w:rFonts w:eastAsia="Times New Roman" w:cs="Calibri"/>
          <w:szCs w:val="22"/>
        </w:rPr>
        <w:t xml:space="preserve">A DMC should also </w:t>
      </w:r>
      <w:r w:rsidR="008041CC">
        <w:rPr>
          <w:rFonts w:eastAsia="Times New Roman" w:cs="Calibri"/>
          <w:szCs w:val="22"/>
        </w:rPr>
        <w:t>let</w:t>
      </w:r>
      <w:r w:rsidR="008041CC" w:rsidRPr="00FD7B63">
        <w:rPr>
          <w:rFonts w:eastAsia="Times New Roman" w:cs="Calibri"/>
          <w:szCs w:val="22"/>
        </w:rPr>
        <w:t xml:space="preserve"> </w:t>
      </w:r>
      <w:r w:rsidRPr="00FD7B63">
        <w:rPr>
          <w:rFonts w:eastAsia="Times New Roman" w:cs="Calibri"/>
          <w:szCs w:val="22"/>
        </w:rPr>
        <w:t xml:space="preserve">the user change the </w:t>
      </w:r>
      <w:proofErr w:type="spellStart"/>
      <w:r w:rsidRPr="00FD7B63">
        <w:rPr>
          <w:rFonts w:eastAsia="Times New Roman" w:cs="Calibri"/>
          <w:szCs w:val="22"/>
        </w:rPr>
        <w:t>userRatingsInStars</w:t>
      </w:r>
      <w:proofErr w:type="spellEnd"/>
      <w:r w:rsidRPr="00FD7B63">
        <w:rPr>
          <w:rFonts w:eastAsia="Times New Roman" w:cs="Calibri"/>
          <w:szCs w:val="22"/>
        </w:rPr>
        <w:t xml:space="preserve">. When the user makes a change to this field, the DMC should push this change back to the DMS </w:t>
      </w:r>
      <w:r w:rsidR="003E5254">
        <w:rPr>
          <w:rFonts w:eastAsia="Times New Roman" w:cs="Calibri"/>
          <w:szCs w:val="22"/>
        </w:rPr>
        <w:t xml:space="preserve">by </w:t>
      </w:r>
      <w:r w:rsidRPr="00693F17">
        <w:rPr>
          <w:rFonts w:eastAsia="Times New Roman" w:cs="Calibri"/>
          <w:sz w:val="24"/>
          <w:szCs w:val="22"/>
        </w:rPr>
        <w:t xml:space="preserve">using the UPnP </w:t>
      </w:r>
      <w:proofErr w:type="spellStart"/>
      <w:r w:rsidRPr="00693F17">
        <w:rPr>
          <w:rFonts w:eastAsia="Times New Roman" w:cs="Calibri"/>
          <w:sz w:val="24"/>
          <w:szCs w:val="22"/>
        </w:rPr>
        <w:t>UpdateObject</w:t>
      </w:r>
      <w:proofErr w:type="spellEnd"/>
      <w:r w:rsidRPr="00693F17">
        <w:rPr>
          <w:rFonts w:eastAsia="Times New Roman" w:cs="Calibri"/>
          <w:sz w:val="24"/>
          <w:szCs w:val="22"/>
        </w:rPr>
        <w:t xml:space="preserve">. This </w:t>
      </w:r>
      <w:r w:rsidR="008041CC">
        <w:rPr>
          <w:rFonts w:eastAsia="Times New Roman" w:cs="Calibri"/>
          <w:sz w:val="24"/>
          <w:szCs w:val="22"/>
        </w:rPr>
        <w:t>lets</w:t>
      </w:r>
      <w:r w:rsidR="008041CC" w:rsidRPr="00693F17">
        <w:rPr>
          <w:rFonts w:eastAsia="Times New Roman" w:cs="Calibri"/>
          <w:sz w:val="24"/>
          <w:szCs w:val="22"/>
        </w:rPr>
        <w:t xml:space="preserve"> </w:t>
      </w:r>
      <w:r w:rsidRPr="00693F17">
        <w:rPr>
          <w:rFonts w:eastAsia="Times New Roman" w:cs="Calibri"/>
          <w:sz w:val="24"/>
          <w:szCs w:val="22"/>
        </w:rPr>
        <w:t xml:space="preserve">users </w:t>
      </w:r>
      <w:r w:rsidR="008041CC">
        <w:rPr>
          <w:rFonts w:eastAsia="Times New Roman" w:cs="Calibri"/>
          <w:sz w:val="24"/>
          <w:szCs w:val="22"/>
        </w:rPr>
        <w:t>change</w:t>
      </w:r>
      <w:r w:rsidRPr="00693F17">
        <w:rPr>
          <w:rFonts w:eastAsia="Times New Roman" w:cs="Calibri"/>
          <w:sz w:val="24"/>
          <w:szCs w:val="22"/>
        </w:rPr>
        <w:t xml:space="preserve"> queries </w:t>
      </w:r>
      <w:r w:rsidR="008041CC">
        <w:rPr>
          <w:rFonts w:eastAsia="Times New Roman" w:cs="Calibri"/>
          <w:sz w:val="24"/>
          <w:szCs w:val="22"/>
        </w:rPr>
        <w:t xml:space="preserve">that are </w:t>
      </w:r>
      <w:r w:rsidRPr="00693F17">
        <w:rPr>
          <w:rFonts w:eastAsia="Times New Roman" w:cs="Calibri"/>
          <w:sz w:val="24"/>
          <w:szCs w:val="22"/>
        </w:rPr>
        <w:t>based on their preferences.</w:t>
      </w:r>
    </w:p>
    <w:p w14:paraId="412232D8" w14:textId="77777777" w:rsidR="00C41FC3" w:rsidRPr="00693F17" w:rsidRDefault="00C41FC3" w:rsidP="008559CE">
      <w:pPr>
        <w:pStyle w:val="Heading1"/>
        <w:rPr>
          <w:sz w:val="32"/>
        </w:rPr>
      </w:pPr>
      <w:bookmarkStart w:id="140" w:name="_Toc210641539"/>
      <w:bookmarkStart w:id="141" w:name="_Toc323216178"/>
      <w:r w:rsidRPr="00693F17">
        <w:rPr>
          <w:sz w:val="32"/>
        </w:rPr>
        <w:t>Glossary</w:t>
      </w:r>
      <w:bookmarkEnd w:id="140"/>
      <w:r w:rsidRPr="00693F17">
        <w:rPr>
          <w:sz w:val="32"/>
        </w:rPr>
        <w:t xml:space="preserve"> of Acronyms</w:t>
      </w:r>
      <w:bookmarkEnd w:id="141"/>
    </w:p>
    <w:p w14:paraId="412232D9" w14:textId="77777777" w:rsidR="00C41FC3" w:rsidRPr="00693F17" w:rsidRDefault="00C41FC3" w:rsidP="00D904DB">
      <w:pPr>
        <w:pStyle w:val="BodyTextLink"/>
      </w:pPr>
      <w:r w:rsidRPr="00693F17">
        <w:t>The following table lists the acronyms used in this white paper.</w:t>
      </w:r>
    </w:p>
    <w:tbl>
      <w:tblPr>
        <w:tblW w:w="0" w:type="auto"/>
        <w:tblBorders>
          <w:top w:val="single" w:sz="4" w:space="0" w:color="auto"/>
          <w:bottom w:val="single" w:sz="4" w:space="0" w:color="auto"/>
          <w:insideH w:val="single" w:sz="4" w:space="0" w:color="BFBFBF"/>
          <w:insideV w:val="single" w:sz="4" w:space="0" w:color="BFBFBF"/>
        </w:tblBorders>
        <w:tblLook w:val="00A0" w:firstRow="1" w:lastRow="0" w:firstColumn="1" w:lastColumn="0" w:noHBand="0" w:noVBand="0"/>
      </w:tblPr>
      <w:tblGrid>
        <w:gridCol w:w="1008"/>
        <w:gridCol w:w="4320"/>
      </w:tblGrid>
      <w:tr w:rsidR="000E6325" w:rsidRPr="000E6325" w14:paraId="412232DC" w14:textId="77777777" w:rsidTr="000E6325">
        <w:trPr>
          <w:cantSplit/>
          <w:tblHeader/>
        </w:trPr>
        <w:tc>
          <w:tcPr>
            <w:tcW w:w="1008" w:type="dxa"/>
            <w:tcBorders>
              <w:top w:val="single" w:sz="4" w:space="0" w:color="auto"/>
            </w:tcBorders>
            <w:shd w:val="clear" w:color="auto" w:fill="C6D9F1"/>
          </w:tcPr>
          <w:p w14:paraId="412232DA" w14:textId="77777777" w:rsidR="000E6325" w:rsidRPr="000E6325" w:rsidRDefault="000E6325" w:rsidP="00297663">
            <w:pPr>
              <w:keepNext/>
              <w:rPr>
                <w:rStyle w:val="Bold"/>
                <w:rFonts w:asciiTheme="minorHAnsi" w:hAnsiTheme="minorHAnsi"/>
                <w:sz w:val="20"/>
                <w:szCs w:val="20"/>
              </w:rPr>
            </w:pPr>
            <w:r w:rsidRPr="000E6325">
              <w:rPr>
                <w:rStyle w:val="Bold"/>
                <w:rFonts w:asciiTheme="minorHAnsi" w:hAnsiTheme="minorHAnsi"/>
                <w:sz w:val="20"/>
                <w:szCs w:val="20"/>
              </w:rPr>
              <w:t>Acronym</w:t>
            </w:r>
          </w:p>
        </w:tc>
        <w:tc>
          <w:tcPr>
            <w:tcW w:w="4320" w:type="dxa"/>
            <w:tcBorders>
              <w:top w:val="single" w:sz="4" w:space="0" w:color="auto"/>
            </w:tcBorders>
            <w:shd w:val="clear" w:color="auto" w:fill="C6D9F1"/>
          </w:tcPr>
          <w:p w14:paraId="412232DB" w14:textId="77777777" w:rsidR="000E6325" w:rsidRPr="000E6325" w:rsidRDefault="000E6325" w:rsidP="00297663">
            <w:pPr>
              <w:keepNext/>
              <w:rPr>
                <w:rStyle w:val="Bold"/>
                <w:rFonts w:asciiTheme="minorHAnsi" w:hAnsiTheme="minorHAnsi"/>
                <w:sz w:val="20"/>
                <w:szCs w:val="20"/>
              </w:rPr>
            </w:pPr>
            <w:r w:rsidRPr="000E6325">
              <w:rPr>
                <w:rStyle w:val="Bold"/>
                <w:rFonts w:asciiTheme="minorHAnsi" w:hAnsiTheme="minorHAnsi"/>
                <w:sz w:val="20"/>
                <w:szCs w:val="20"/>
              </w:rPr>
              <w:t>Description</w:t>
            </w:r>
          </w:p>
        </w:tc>
      </w:tr>
      <w:tr w:rsidR="000E6325" w:rsidRPr="000E6325" w14:paraId="412232DF" w14:textId="77777777" w:rsidTr="000E6325">
        <w:trPr>
          <w:cantSplit/>
        </w:trPr>
        <w:tc>
          <w:tcPr>
            <w:tcW w:w="1008" w:type="dxa"/>
          </w:tcPr>
          <w:p w14:paraId="412232DD"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AAC</w:t>
            </w:r>
          </w:p>
        </w:tc>
        <w:tc>
          <w:tcPr>
            <w:tcW w:w="4320" w:type="dxa"/>
          </w:tcPr>
          <w:p w14:paraId="412232DE"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advanced audio coding</w:t>
            </w:r>
          </w:p>
        </w:tc>
      </w:tr>
      <w:tr w:rsidR="000E6325" w:rsidRPr="000E6325" w14:paraId="412232E2" w14:textId="77777777" w:rsidTr="000E6325">
        <w:trPr>
          <w:cantSplit/>
        </w:trPr>
        <w:tc>
          <w:tcPr>
            <w:tcW w:w="1008" w:type="dxa"/>
          </w:tcPr>
          <w:p w14:paraId="412232E0" w14:textId="77777777" w:rsidR="000E6325" w:rsidRPr="000E6325" w:rsidRDefault="000E6325" w:rsidP="00AC5FE0">
            <w:pPr>
              <w:rPr>
                <w:rFonts w:asciiTheme="minorHAnsi" w:hAnsiTheme="minorHAnsi"/>
                <w:sz w:val="20"/>
                <w:szCs w:val="20"/>
              </w:rPr>
            </w:pPr>
            <w:proofErr w:type="spellStart"/>
            <w:r w:rsidRPr="000E6325">
              <w:rPr>
                <w:rFonts w:asciiTheme="minorHAnsi" w:hAnsiTheme="minorHAnsi"/>
                <w:sz w:val="20"/>
                <w:szCs w:val="20"/>
              </w:rPr>
              <w:t>AutoIP</w:t>
            </w:r>
            <w:proofErr w:type="spellEnd"/>
          </w:p>
        </w:tc>
        <w:tc>
          <w:tcPr>
            <w:tcW w:w="4320" w:type="dxa"/>
          </w:tcPr>
          <w:p w14:paraId="412232E1"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Automatic Internet Protocol</w:t>
            </w:r>
          </w:p>
        </w:tc>
      </w:tr>
      <w:tr w:rsidR="000E6325" w:rsidRPr="000E6325" w14:paraId="412232E5" w14:textId="77777777" w:rsidTr="000E6325">
        <w:trPr>
          <w:cantSplit/>
        </w:trPr>
        <w:tc>
          <w:tcPr>
            <w:tcW w:w="1008" w:type="dxa"/>
          </w:tcPr>
          <w:p w14:paraId="412232E3"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AVI</w:t>
            </w:r>
          </w:p>
        </w:tc>
        <w:tc>
          <w:tcPr>
            <w:tcW w:w="4320" w:type="dxa"/>
          </w:tcPr>
          <w:p w14:paraId="412232E4"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audio video interleave</w:t>
            </w:r>
          </w:p>
        </w:tc>
      </w:tr>
      <w:tr w:rsidR="000E6325" w:rsidRPr="000E6325" w14:paraId="412232E8" w14:textId="77777777" w:rsidTr="000E6325">
        <w:trPr>
          <w:cantSplit/>
        </w:trPr>
        <w:tc>
          <w:tcPr>
            <w:tcW w:w="1008" w:type="dxa"/>
          </w:tcPr>
          <w:p w14:paraId="412232E6"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CDS</w:t>
            </w:r>
          </w:p>
        </w:tc>
        <w:tc>
          <w:tcPr>
            <w:tcW w:w="4320" w:type="dxa"/>
          </w:tcPr>
          <w:p w14:paraId="412232E7"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content directory service</w:t>
            </w:r>
          </w:p>
        </w:tc>
      </w:tr>
      <w:tr w:rsidR="000E6325" w:rsidRPr="000E6325" w14:paraId="412232EB" w14:textId="77777777" w:rsidTr="000E6325">
        <w:trPr>
          <w:cantSplit/>
        </w:trPr>
        <w:tc>
          <w:tcPr>
            <w:tcW w:w="1008" w:type="dxa"/>
          </w:tcPr>
          <w:p w14:paraId="412232E9"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CMS</w:t>
            </w:r>
          </w:p>
        </w:tc>
        <w:tc>
          <w:tcPr>
            <w:tcW w:w="4320" w:type="dxa"/>
          </w:tcPr>
          <w:p w14:paraId="412232EA"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connection manager service</w:t>
            </w:r>
          </w:p>
        </w:tc>
      </w:tr>
      <w:tr w:rsidR="000E6325" w:rsidRPr="000E6325" w14:paraId="412232EE" w14:textId="77777777" w:rsidTr="000E6325">
        <w:trPr>
          <w:cantSplit/>
        </w:trPr>
        <w:tc>
          <w:tcPr>
            <w:tcW w:w="1008" w:type="dxa"/>
          </w:tcPr>
          <w:p w14:paraId="412232EC"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DHCP</w:t>
            </w:r>
          </w:p>
        </w:tc>
        <w:tc>
          <w:tcPr>
            <w:tcW w:w="4320" w:type="dxa"/>
          </w:tcPr>
          <w:p w14:paraId="412232ED"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Dynamic Host Configuration Protocol</w:t>
            </w:r>
          </w:p>
        </w:tc>
      </w:tr>
      <w:tr w:rsidR="000E6325" w:rsidRPr="000E6325" w14:paraId="412232F1" w14:textId="77777777" w:rsidTr="000E6325">
        <w:trPr>
          <w:cantSplit/>
        </w:trPr>
        <w:tc>
          <w:tcPr>
            <w:tcW w:w="1008" w:type="dxa"/>
          </w:tcPr>
          <w:p w14:paraId="412232EF"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 xml:space="preserve">DLNA </w:t>
            </w:r>
          </w:p>
        </w:tc>
        <w:tc>
          <w:tcPr>
            <w:tcW w:w="4320" w:type="dxa"/>
          </w:tcPr>
          <w:p w14:paraId="412232F0"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Digital Living Networking Alliance</w:t>
            </w:r>
          </w:p>
        </w:tc>
      </w:tr>
      <w:tr w:rsidR="000E6325" w:rsidRPr="000E6325" w14:paraId="412232F4" w14:textId="77777777" w:rsidTr="000E6325">
        <w:trPr>
          <w:cantSplit/>
        </w:trPr>
        <w:tc>
          <w:tcPr>
            <w:tcW w:w="1008" w:type="dxa"/>
          </w:tcPr>
          <w:p w14:paraId="412232F2"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DMC</w:t>
            </w:r>
          </w:p>
        </w:tc>
        <w:tc>
          <w:tcPr>
            <w:tcW w:w="4320" w:type="dxa"/>
          </w:tcPr>
          <w:p w14:paraId="412232F3"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controller</w:t>
            </w:r>
          </w:p>
        </w:tc>
      </w:tr>
      <w:tr w:rsidR="000E6325" w:rsidRPr="000E6325" w14:paraId="412232F7" w14:textId="77777777" w:rsidTr="000E6325">
        <w:trPr>
          <w:cantSplit/>
        </w:trPr>
        <w:tc>
          <w:tcPr>
            <w:tcW w:w="1008" w:type="dxa"/>
          </w:tcPr>
          <w:p w14:paraId="412232F5"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DMP</w:t>
            </w:r>
          </w:p>
        </w:tc>
        <w:tc>
          <w:tcPr>
            <w:tcW w:w="4320" w:type="dxa"/>
          </w:tcPr>
          <w:p w14:paraId="412232F6"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player</w:t>
            </w:r>
          </w:p>
        </w:tc>
      </w:tr>
      <w:tr w:rsidR="000E6325" w:rsidRPr="000E6325" w14:paraId="412232FA" w14:textId="77777777" w:rsidTr="000E6325">
        <w:trPr>
          <w:cantSplit/>
        </w:trPr>
        <w:tc>
          <w:tcPr>
            <w:tcW w:w="1008" w:type="dxa"/>
          </w:tcPr>
          <w:p w14:paraId="412232F8"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DMR</w:t>
            </w:r>
          </w:p>
        </w:tc>
        <w:tc>
          <w:tcPr>
            <w:tcW w:w="4320" w:type="dxa"/>
          </w:tcPr>
          <w:p w14:paraId="412232F9"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renderer</w:t>
            </w:r>
          </w:p>
        </w:tc>
      </w:tr>
      <w:tr w:rsidR="000E6325" w:rsidRPr="000E6325" w14:paraId="412232FD" w14:textId="77777777" w:rsidTr="000E6325">
        <w:trPr>
          <w:cantSplit/>
        </w:trPr>
        <w:tc>
          <w:tcPr>
            <w:tcW w:w="1008" w:type="dxa"/>
          </w:tcPr>
          <w:p w14:paraId="412232FB"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DMS</w:t>
            </w:r>
          </w:p>
        </w:tc>
        <w:tc>
          <w:tcPr>
            <w:tcW w:w="4320" w:type="dxa"/>
          </w:tcPr>
          <w:p w14:paraId="412232FC"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media server</w:t>
            </w:r>
          </w:p>
        </w:tc>
      </w:tr>
      <w:tr w:rsidR="000E6325" w:rsidRPr="000E6325" w14:paraId="41223300" w14:textId="77777777" w:rsidTr="000E6325">
        <w:trPr>
          <w:cantSplit/>
        </w:trPr>
        <w:tc>
          <w:tcPr>
            <w:tcW w:w="1008" w:type="dxa"/>
          </w:tcPr>
          <w:p w14:paraId="412232FE"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DRM</w:t>
            </w:r>
          </w:p>
        </w:tc>
        <w:tc>
          <w:tcPr>
            <w:tcW w:w="4320" w:type="dxa"/>
          </w:tcPr>
          <w:p w14:paraId="412232FF"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Rights Management</w:t>
            </w:r>
          </w:p>
        </w:tc>
      </w:tr>
      <w:tr w:rsidR="000E6325" w:rsidRPr="000E6325" w14:paraId="41223303" w14:textId="77777777" w:rsidTr="000E6325">
        <w:trPr>
          <w:cantSplit/>
        </w:trPr>
        <w:tc>
          <w:tcPr>
            <w:tcW w:w="1008" w:type="dxa"/>
          </w:tcPr>
          <w:p w14:paraId="41223301"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DVR</w:t>
            </w:r>
          </w:p>
        </w:tc>
        <w:tc>
          <w:tcPr>
            <w:tcW w:w="4320" w:type="dxa"/>
          </w:tcPr>
          <w:p w14:paraId="41223302"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video recorder</w:t>
            </w:r>
          </w:p>
        </w:tc>
      </w:tr>
      <w:tr w:rsidR="000E6325" w:rsidRPr="000E6325" w14:paraId="41223306" w14:textId="77777777" w:rsidTr="000E6325">
        <w:trPr>
          <w:cantSplit/>
        </w:trPr>
        <w:tc>
          <w:tcPr>
            <w:tcW w:w="1008" w:type="dxa"/>
          </w:tcPr>
          <w:p w14:paraId="41223304"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DVR-MS</w:t>
            </w:r>
          </w:p>
        </w:tc>
        <w:tc>
          <w:tcPr>
            <w:tcW w:w="4320" w:type="dxa"/>
          </w:tcPr>
          <w:p w14:paraId="41223305"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digital video recorder – Microsoft</w:t>
            </w:r>
          </w:p>
        </w:tc>
      </w:tr>
      <w:tr w:rsidR="000E6325" w:rsidRPr="000E6325" w14:paraId="41223309" w14:textId="77777777" w:rsidTr="000E6325">
        <w:trPr>
          <w:cantSplit/>
        </w:trPr>
        <w:tc>
          <w:tcPr>
            <w:tcW w:w="1008" w:type="dxa"/>
          </w:tcPr>
          <w:p w14:paraId="41223307"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GUID</w:t>
            </w:r>
          </w:p>
        </w:tc>
        <w:tc>
          <w:tcPr>
            <w:tcW w:w="4320" w:type="dxa"/>
          </w:tcPr>
          <w:p w14:paraId="41223308"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globally unique identifier</w:t>
            </w:r>
          </w:p>
        </w:tc>
      </w:tr>
      <w:tr w:rsidR="000E6325" w:rsidRPr="000E6325" w14:paraId="4122330C" w14:textId="77777777" w:rsidTr="000E6325">
        <w:trPr>
          <w:cantSplit/>
        </w:trPr>
        <w:tc>
          <w:tcPr>
            <w:tcW w:w="1008" w:type="dxa"/>
            <w:tcBorders>
              <w:bottom w:val="single" w:sz="4" w:space="0" w:color="auto"/>
            </w:tcBorders>
          </w:tcPr>
          <w:p w14:paraId="4122330A"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HDMS</w:t>
            </w:r>
          </w:p>
        </w:tc>
        <w:tc>
          <w:tcPr>
            <w:tcW w:w="4320" w:type="dxa"/>
            <w:tcBorders>
              <w:bottom w:val="single" w:sz="4" w:space="0" w:color="auto"/>
            </w:tcBorders>
          </w:tcPr>
          <w:p w14:paraId="4122330B"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High Definition Media Server</w:t>
            </w:r>
          </w:p>
        </w:tc>
      </w:tr>
      <w:tr w:rsidR="000E6325" w:rsidRPr="000E6325" w14:paraId="4122330F" w14:textId="77777777" w:rsidTr="000E6325">
        <w:trPr>
          <w:cantSplit/>
        </w:trPr>
        <w:tc>
          <w:tcPr>
            <w:tcW w:w="1008" w:type="dxa"/>
          </w:tcPr>
          <w:p w14:paraId="4122330D"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IC</w:t>
            </w:r>
          </w:p>
        </w:tc>
        <w:tc>
          <w:tcPr>
            <w:tcW w:w="4320" w:type="dxa"/>
          </w:tcPr>
          <w:p w14:paraId="4122330E"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integrated circuit</w:t>
            </w:r>
          </w:p>
        </w:tc>
      </w:tr>
      <w:tr w:rsidR="000E6325" w:rsidRPr="000E6325" w14:paraId="41223312" w14:textId="77777777" w:rsidTr="000E6325">
        <w:trPr>
          <w:cantSplit/>
        </w:trPr>
        <w:tc>
          <w:tcPr>
            <w:tcW w:w="1008" w:type="dxa"/>
          </w:tcPr>
          <w:p w14:paraId="41223310"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JPEG</w:t>
            </w:r>
          </w:p>
        </w:tc>
        <w:tc>
          <w:tcPr>
            <w:tcW w:w="4320" w:type="dxa"/>
          </w:tcPr>
          <w:p w14:paraId="41223311"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Joint Photographic Experts Group</w:t>
            </w:r>
          </w:p>
        </w:tc>
      </w:tr>
      <w:tr w:rsidR="000E6325" w:rsidRPr="000E6325" w14:paraId="41223315" w14:textId="77777777" w:rsidTr="000E6325">
        <w:trPr>
          <w:cantSplit/>
        </w:trPr>
        <w:tc>
          <w:tcPr>
            <w:tcW w:w="1008" w:type="dxa"/>
          </w:tcPr>
          <w:p w14:paraId="41223313"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LLTD</w:t>
            </w:r>
          </w:p>
        </w:tc>
        <w:tc>
          <w:tcPr>
            <w:tcW w:w="4320" w:type="dxa"/>
          </w:tcPr>
          <w:p w14:paraId="41223314"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Link Layer Topology Discovery</w:t>
            </w:r>
          </w:p>
        </w:tc>
      </w:tr>
      <w:tr w:rsidR="000E6325" w:rsidRPr="000E6325" w14:paraId="41223318" w14:textId="77777777" w:rsidTr="000E6325">
        <w:trPr>
          <w:cantSplit/>
        </w:trPr>
        <w:tc>
          <w:tcPr>
            <w:tcW w:w="1008" w:type="dxa"/>
          </w:tcPr>
          <w:p w14:paraId="41223316"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LPCM</w:t>
            </w:r>
          </w:p>
        </w:tc>
        <w:tc>
          <w:tcPr>
            <w:tcW w:w="4320" w:type="dxa"/>
          </w:tcPr>
          <w:p w14:paraId="41223317"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Linear Pulse Code Modulation</w:t>
            </w:r>
          </w:p>
        </w:tc>
      </w:tr>
      <w:tr w:rsidR="000E6325" w:rsidRPr="000E6325" w14:paraId="4122331B" w14:textId="77777777" w:rsidTr="000E6325">
        <w:trPr>
          <w:cantSplit/>
        </w:trPr>
        <w:tc>
          <w:tcPr>
            <w:tcW w:w="1008" w:type="dxa"/>
          </w:tcPr>
          <w:p w14:paraId="41223319"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MAC</w:t>
            </w:r>
          </w:p>
        </w:tc>
        <w:tc>
          <w:tcPr>
            <w:tcW w:w="4320" w:type="dxa"/>
          </w:tcPr>
          <w:p w14:paraId="4122331A"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media access control</w:t>
            </w:r>
          </w:p>
        </w:tc>
      </w:tr>
      <w:tr w:rsidR="000E6325" w:rsidRPr="000E6325" w14:paraId="4122331E" w14:textId="77777777" w:rsidTr="000E6325">
        <w:trPr>
          <w:cantSplit/>
        </w:trPr>
        <w:tc>
          <w:tcPr>
            <w:tcW w:w="1008" w:type="dxa"/>
          </w:tcPr>
          <w:p w14:paraId="4122331C"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MIME</w:t>
            </w:r>
          </w:p>
        </w:tc>
        <w:tc>
          <w:tcPr>
            <w:tcW w:w="4320" w:type="dxa"/>
          </w:tcPr>
          <w:p w14:paraId="4122331D"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Multipurpose Internet Mail Extensions</w:t>
            </w:r>
          </w:p>
        </w:tc>
      </w:tr>
      <w:tr w:rsidR="000E6325" w:rsidRPr="000E6325" w14:paraId="41223321" w14:textId="77777777" w:rsidTr="000E6325">
        <w:trPr>
          <w:cantSplit/>
        </w:trPr>
        <w:tc>
          <w:tcPr>
            <w:tcW w:w="1008" w:type="dxa"/>
          </w:tcPr>
          <w:p w14:paraId="4122331F"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MPEG</w:t>
            </w:r>
          </w:p>
        </w:tc>
        <w:tc>
          <w:tcPr>
            <w:tcW w:w="4320" w:type="dxa"/>
          </w:tcPr>
          <w:p w14:paraId="41223320"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Motion Picture Experts Group</w:t>
            </w:r>
          </w:p>
        </w:tc>
      </w:tr>
      <w:tr w:rsidR="000E6325" w:rsidRPr="000E6325" w14:paraId="41223324" w14:textId="77777777" w:rsidTr="000E6325">
        <w:trPr>
          <w:cantSplit/>
        </w:trPr>
        <w:tc>
          <w:tcPr>
            <w:tcW w:w="1008" w:type="dxa"/>
          </w:tcPr>
          <w:p w14:paraId="41223322"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MSCP</w:t>
            </w:r>
          </w:p>
        </w:tc>
        <w:tc>
          <w:tcPr>
            <w:tcW w:w="4320" w:type="dxa"/>
          </w:tcPr>
          <w:p w14:paraId="41223323"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media server control point</w:t>
            </w:r>
          </w:p>
        </w:tc>
      </w:tr>
      <w:tr w:rsidR="000E6325" w:rsidRPr="000E6325" w14:paraId="41223327" w14:textId="77777777" w:rsidTr="000E6325">
        <w:trPr>
          <w:cantSplit/>
        </w:trPr>
        <w:tc>
          <w:tcPr>
            <w:tcW w:w="1008" w:type="dxa"/>
          </w:tcPr>
          <w:p w14:paraId="41223325"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NAS</w:t>
            </w:r>
          </w:p>
        </w:tc>
        <w:tc>
          <w:tcPr>
            <w:tcW w:w="4320" w:type="dxa"/>
          </w:tcPr>
          <w:p w14:paraId="41223326"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network-attached storage</w:t>
            </w:r>
          </w:p>
        </w:tc>
      </w:tr>
      <w:tr w:rsidR="000E6325" w:rsidRPr="000E6325" w14:paraId="4122332A" w14:textId="77777777" w:rsidTr="000E6325">
        <w:trPr>
          <w:cantSplit/>
        </w:trPr>
        <w:tc>
          <w:tcPr>
            <w:tcW w:w="1008" w:type="dxa"/>
          </w:tcPr>
          <w:p w14:paraId="41223328"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NSS</w:t>
            </w:r>
          </w:p>
        </w:tc>
        <w:tc>
          <w:tcPr>
            <w:tcW w:w="4320" w:type="dxa"/>
          </w:tcPr>
          <w:p w14:paraId="41223329"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Network Sharing Services</w:t>
            </w:r>
          </w:p>
        </w:tc>
      </w:tr>
      <w:tr w:rsidR="000E6325" w:rsidRPr="000E6325" w14:paraId="4122332D" w14:textId="77777777" w:rsidTr="000E6325">
        <w:trPr>
          <w:cantSplit/>
        </w:trPr>
        <w:tc>
          <w:tcPr>
            <w:tcW w:w="1008" w:type="dxa"/>
          </w:tcPr>
          <w:p w14:paraId="4122332B"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NTSC</w:t>
            </w:r>
          </w:p>
        </w:tc>
        <w:tc>
          <w:tcPr>
            <w:tcW w:w="4320" w:type="dxa"/>
          </w:tcPr>
          <w:p w14:paraId="4122332C"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National Television System Committee</w:t>
            </w:r>
          </w:p>
        </w:tc>
      </w:tr>
      <w:tr w:rsidR="000E6325" w:rsidRPr="000E6325" w14:paraId="41223330" w14:textId="77777777" w:rsidTr="000E6325">
        <w:trPr>
          <w:cantSplit/>
        </w:trPr>
        <w:tc>
          <w:tcPr>
            <w:tcW w:w="1008" w:type="dxa"/>
          </w:tcPr>
          <w:p w14:paraId="4122332E"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PAL</w:t>
            </w:r>
          </w:p>
        </w:tc>
        <w:tc>
          <w:tcPr>
            <w:tcW w:w="4320" w:type="dxa"/>
          </w:tcPr>
          <w:p w14:paraId="4122332F"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phase alternating line</w:t>
            </w:r>
          </w:p>
        </w:tc>
      </w:tr>
      <w:tr w:rsidR="000E6325" w:rsidRPr="000E6325" w14:paraId="41223333" w14:textId="77777777" w:rsidTr="000E6325">
        <w:trPr>
          <w:cantSplit/>
        </w:trPr>
        <w:tc>
          <w:tcPr>
            <w:tcW w:w="1008" w:type="dxa"/>
          </w:tcPr>
          <w:p w14:paraId="41223331"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PNG</w:t>
            </w:r>
          </w:p>
        </w:tc>
        <w:tc>
          <w:tcPr>
            <w:tcW w:w="4320" w:type="dxa"/>
          </w:tcPr>
          <w:p w14:paraId="41223332"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portable network graphics</w:t>
            </w:r>
          </w:p>
        </w:tc>
      </w:tr>
      <w:tr w:rsidR="000E6325" w:rsidRPr="000E6325" w14:paraId="41223336" w14:textId="77777777" w:rsidTr="000E6325">
        <w:trPr>
          <w:cantSplit/>
        </w:trPr>
        <w:tc>
          <w:tcPr>
            <w:tcW w:w="1008" w:type="dxa"/>
          </w:tcPr>
          <w:p w14:paraId="41223334"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PnP-X</w:t>
            </w:r>
          </w:p>
        </w:tc>
        <w:tc>
          <w:tcPr>
            <w:tcW w:w="4320" w:type="dxa"/>
          </w:tcPr>
          <w:p w14:paraId="41223335"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Plug and Play Extensions</w:t>
            </w:r>
          </w:p>
        </w:tc>
      </w:tr>
      <w:tr w:rsidR="000E6325" w:rsidRPr="000E6325" w14:paraId="41223339" w14:textId="77777777" w:rsidTr="000E6325">
        <w:trPr>
          <w:cantSplit/>
        </w:trPr>
        <w:tc>
          <w:tcPr>
            <w:tcW w:w="1008" w:type="dxa"/>
          </w:tcPr>
          <w:p w14:paraId="41223337" w14:textId="77777777" w:rsidR="000E6325" w:rsidRPr="000E6325" w:rsidRDefault="000E6325" w:rsidP="00AC5FE0">
            <w:pPr>
              <w:rPr>
                <w:rFonts w:asciiTheme="minorHAnsi" w:hAnsiTheme="minorHAnsi"/>
                <w:sz w:val="20"/>
                <w:szCs w:val="20"/>
              </w:rPr>
            </w:pPr>
            <w:proofErr w:type="spellStart"/>
            <w:r w:rsidRPr="000E6325">
              <w:rPr>
                <w:rFonts w:asciiTheme="minorHAnsi" w:hAnsiTheme="minorHAnsi"/>
                <w:sz w:val="20"/>
                <w:szCs w:val="20"/>
              </w:rPr>
              <w:t>QoS</w:t>
            </w:r>
            <w:proofErr w:type="spellEnd"/>
          </w:p>
        </w:tc>
        <w:tc>
          <w:tcPr>
            <w:tcW w:w="4320" w:type="dxa"/>
          </w:tcPr>
          <w:p w14:paraId="41223338"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Quality of Service</w:t>
            </w:r>
          </w:p>
        </w:tc>
      </w:tr>
      <w:tr w:rsidR="000E6325" w:rsidRPr="000E6325" w14:paraId="4122333C" w14:textId="77777777" w:rsidTr="000E6325">
        <w:trPr>
          <w:cantSplit/>
        </w:trPr>
        <w:tc>
          <w:tcPr>
            <w:tcW w:w="1008" w:type="dxa"/>
          </w:tcPr>
          <w:p w14:paraId="4122333A"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RTP</w:t>
            </w:r>
          </w:p>
        </w:tc>
        <w:tc>
          <w:tcPr>
            <w:tcW w:w="4320" w:type="dxa"/>
          </w:tcPr>
          <w:p w14:paraId="4122333B"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Real-Time Transfer Protocol</w:t>
            </w:r>
          </w:p>
        </w:tc>
      </w:tr>
      <w:tr w:rsidR="000E6325" w:rsidRPr="000E6325" w14:paraId="4122333F" w14:textId="77777777" w:rsidTr="000E6325">
        <w:trPr>
          <w:cantSplit/>
        </w:trPr>
        <w:tc>
          <w:tcPr>
            <w:tcW w:w="1008" w:type="dxa"/>
          </w:tcPr>
          <w:p w14:paraId="4122333D"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RTSP</w:t>
            </w:r>
          </w:p>
        </w:tc>
        <w:tc>
          <w:tcPr>
            <w:tcW w:w="4320" w:type="dxa"/>
          </w:tcPr>
          <w:p w14:paraId="4122333E"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Real-Time Streaming Protocol</w:t>
            </w:r>
          </w:p>
        </w:tc>
      </w:tr>
      <w:tr w:rsidR="000E6325" w:rsidRPr="000E6325" w14:paraId="41223342" w14:textId="77777777" w:rsidTr="000E6325">
        <w:trPr>
          <w:cantSplit/>
        </w:trPr>
        <w:tc>
          <w:tcPr>
            <w:tcW w:w="1008" w:type="dxa"/>
          </w:tcPr>
          <w:p w14:paraId="41223340"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SSDP</w:t>
            </w:r>
          </w:p>
        </w:tc>
        <w:tc>
          <w:tcPr>
            <w:tcW w:w="4320" w:type="dxa"/>
          </w:tcPr>
          <w:p w14:paraId="41223341"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Simple Service Discovery Protocol</w:t>
            </w:r>
          </w:p>
        </w:tc>
      </w:tr>
      <w:tr w:rsidR="000E6325" w:rsidRPr="000E6325" w14:paraId="41223345" w14:textId="77777777" w:rsidTr="000E6325">
        <w:trPr>
          <w:cantSplit/>
        </w:trPr>
        <w:tc>
          <w:tcPr>
            <w:tcW w:w="1008" w:type="dxa"/>
          </w:tcPr>
          <w:p w14:paraId="41223343"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TCP/IP</w:t>
            </w:r>
          </w:p>
        </w:tc>
        <w:tc>
          <w:tcPr>
            <w:tcW w:w="4320" w:type="dxa"/>
          </w:tcPr>
          <w:p w14:paraId="41223344"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Transmission Control Protocol/Internet Protocol</w:t>
            </w:r>
          </w:p>
        </w:tc>
      </w:tr>
      <w:tr w:rsidR="000E6325" w:rsidRPr="000E6325" w14:paraId="41223348" w14:textId="77777777" w:rsidTr="000E6325">
        <w:trPr>
          <w:cantSplit/>
        </w:trPr>
        <w:tc>
          <w:tcPr>
            <w:tcW w:w="1008" w:type="dxa"/>
          </w:tcPr>
          <w:p w14:paraId="41223346"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UDN</w:t>
            </w:r>
          </w:p>
        </w:tc>
        <w:tc>
          <w:tcPr>
            <w:tcW w:w="4320" w:type="dxa"/>
          </w:tcPr>
          <w:p w14:paraId="41223347"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unique device name</w:t>
            </w:r>
          </w:p>
        </w:tc>
      </w:tr>
      <w:tr w:rsidR="000E6325" w:rsidRPr="000E6325" w14:paraId="4122334B" w14:textId="77777777" w:rsidTr="000E6325">
        <w:trPr>
          <w:cantSplit/>
        </w:trPr>
        <w:tc>
          <w:tcPr>
            <w:tcW w:w="1008" w:type="dxa"/>
          </w:tcPr>
          <w:p w14:paraId="41223349"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UDP</w:t>
            </w:r>
          </w:p>
        </w:tc>
        <w:tc>
          <w:tcPr>
            <w:tcW w:w="4320" w:type="dxa"/>
          </w:tcPr>
          <w:p w14:paraId="4122334A"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User Datagram Protocol</w:t>
            </w:r>
          </w:p>
        </w:tc>
      </w:tr>
      <w:tr w:rsidR="000E6325" w:rsidRPr="000E6325" w14:paraId="4122334E" w14:textId="77777777" w:rsidTr="000E6325">
        <w:trPr>
          <w:cantSplit/>
        </w:trPr>
        <w:tc>
          <w:tcPr>
            <w:tcW w:w="1008" w:type="dxa"/>
          </w:tcPr>
          <w:p w14:paraId="4122334C"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UI</w:t>
            </w:r>
          </w:p>
        </w:tc>
        <w:tc>
          <w:tcPr>
            <w:tcW w:w="4320" w:type="dxa"/>
          </w:tcPr>
          <w:p w14:paraId="4122334D"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user interface</w:t>
            </w:r>
          </w:p>
        </w:tc>
      </w:tr>
      <w:tr w:rsidR="000E6325" w:rsidRPr="000E6325" w14:paraId="41223351" w14:textId="77777777" w:rsidTr="000E6325">
        <w:trPr>
          <w:cantSplit/>
        </w:trPr>
        <w:tc>
          <w:tcPr>
            <w:tcW w:w="1008" w:type="dxa"/>
          </w:tcPr>
          <w:p w14:paraId="4122334F"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WMA</w:t>
            </w:r>
          </w:p>
        </w:tc>
        <w:tc>
          <w:tcPr>
            <w:tcW w:w="4320" w:type="dxa"/>
          </w:tcPr>
          <w:p w14:paraId="41223350" w14:textId="77777777" w:rsidR="000E6325" w:rsidRPr="000E6325" w:rsidRDefault="000E6325" w:rsidP="005A4857">
            <w:pPr>
              <w:rPr>
                <w:rFonts w:asciiTheme="minorHAnsi" w:hAnsiTheme="minorHAnsi"/>
                <w:sz w:val="20"/>
                <w:szCs w:val="20"/>
              </w:rPr>
            </w:pPr>
            <w:r w:rsidRPr="000E6325">
              <w:rPr>
                <w:rFonts w:asciiTheme="minorHAnsi" w:hAnsiTheme="minorHAnsi"/>
                <w:sz w:val="20"/>
                <w:szCs w:val="20"/>
              </w:rPr>
              <w:t>Windows Media Audio</w:t>
            </w:r>
          </w:p>
        </w:tc>
      </w:tr>
      <w:tr w:rsidR="000E6325" w:rsidRPr="000E6325" w14:paraId="41223354" w14:textId="77777777" w:rsidTr="000E6325">
        <w:trPr>
          <w:cantSplit/>
        </w:trPr>
        <w:tc>
          <w:tcPr>
            <w:tcW w:w="1008" w:type="dxa"/>
          </w:tcPr>
          <w:p w14:paraId="41223352"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WMC</w:t>
            </w:r>
          </w:p>
        </w:tc>
        <w:tc>
          <w:tcPr>
            <w:tcW w:w="4320" w:type="dxa"/>
          </w:tcPr>
          <w:p w14:paraId="41223353" w14:textId="77777777" w:rsidR="000E6325" w:rsidRPr="000E6325" w:rsidRDefault="000E6325" w:rsidP="00D677A1">
            <w:pPr>
              <w:rPr>
                <w:rFonts w:asciiTheme="minorHAnsi" w:hAnsiTheme="minorHAnsi"/>
                <w:sz w:val="20"/>
                <w:szCs w:val="20"/>
              </w:rPr>
            </w:pPr>
            <w:r>
              <w:rPr>
                <w:rFonts w:asciiTheme="minorHAnsi" w:hAnsiTheme="minorHAnsi"/>
                <w:sz w:val="20"/>
                <w:szCs w:val="20"/>
              </w:rPr>
              <w:t>Windows Media Connec</w:t>
            </w:r>
            <w:r w:rsidRPr="000E6325">
              <w:rPr>
                <w:rFonts w:asciiTheme="minorHAnsi" w:hAnsiTheme="minorHAnsi"/>
                <w:sz w:val="20"/>
                <w:szCs w:val="20"/>
              </w:rPr>
              <w:t>t</w:t>
            </w:r>
          </w:p>
        </w:tc>
      </w:tr>
      <w:tr w:rsidR="000E6325" w:rsidRPr="000E6325" w14:paraId="41223357" w14:textId="77777777" w:rsidTr="000E6325">
        <w:trPr>
          <w:cantSplit/>
        </w:trPr>
        <w:tc>
          <w:tcPr>
            <w:tcW w:w="1008" w:type="dxa"/>
          </w:tcPr>
          <w:p w14:paraId="41223355"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WMV</w:t>
            </w:r>
          </w:p>
        </w:tc>
        <w:tc>
          <w:tcPr>
            <w:tcW w:w="4320" w:type="dxa"/>
          </w:tcPr>
          <w:p w14:paraId="41223356"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Windows Media Video</w:t>
            </w:r>
          </w:p>
        </w:tc>
      </w:tr>
      <w:tr w:rsidR="000E6325" w:rsidRPr="000E6325" w14:paraId="4122335A" w14:textId="77777777" w:rsidTr="000E6325">
        <w:trPr>
          <w:cantSplit/>
        </w:trPr>
        <w:tc>
          <w:tcPr>
            <w:tcW w:w="1008" w:type="dxa"/>
          </w:tcPr>
          <w:p w14:paraId="41223358" w14:textId="77777777" w:rsidR="000E6325" w:rsidRPr="000E6325" w:rsidRDefault="000E6325" w:rsidP="00AC5FE0">
            <w:pPr>
              <w:rPr>
                <w:rFonts w:asciiTheme="minorHAnsi" w:hAnsiTheme="minorHAnsi"/>
                <w:sz w:val="20"/>
                <w:szCs w:val="20"/>
              </w:rPr>
            </w:pPr>
            <w:proofErr w:type="spellStart"/>
            <w:r w:rsidRPr="000E6325">
              <w:rPr>
                <w:rFonts w:asciiTheme="minorHAnsi" w:hAnsiTheme="minorHAnsi"/>
                <w:sz w:val="20"/>
                <w:szCs w:val="20"/>
              </w:rPr>
              <w:t>WoL</w:t>
            </w:r>
            <w:proofErr w:type="spellEnd"/>
          </w:p>
        </w:tc>
        <w:tc>
          <w:tcPr>
            <w:tcW w:w="4320" w:type="dxa"/>
          </w:tcPr>
          <w:p w14:paraId="41223359"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Wake on LAN</w:t>
            </w:r>
          </w:p>
        </w:tc>
      </w:tr>
      <w:tr w:rsidR="000E6325" w:rsidRPr="000E6325" w14:paraId="4122335D" w14:textId="77777777" w:rsidTr="000E6325">
        <w:trPr>
          <w:cantSplit/>
        </w:trPr>
        <w:tc>
          <w:tcPr>
            <w:tcW w:w="1008" w:type="dxa"/>
          </w:tcPr>
          <w:p w14:paraId="4122335B"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WPS</w:t>
            </w:r>
          </w:p>
        </w:tc>
        <w:tc>
          <w:tcPr>
            <w:tcW w:w="4320" w:type="dxa"/>
          </w:tcPr>
          <w:p w14:paraId="4122335C"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Wi-Fi Protected Setup</w:t>
            </w:r>
          </w:p>
        </w:tc>
      </w:tr>
      <w:tr w:rsidR="000E6325" w:rsidRPr="000E6325" w14:paraId="41223360" w14:textId="77777777" w:rsidTr="000E6325">
        <w:trPr>
          <w:cantSplit/>
        </w:trPr>
        <w:tc>
          <w:tcPr>
            <w:tcW w:w="1008" w:type="dxa"/>
          </w:tcPr>
          <w:p w14:paraId="4122335E"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WSP</w:t>
            </w:r>
          </w:p>
        </w:tc>
        <w:tc>
          <w:tcPr>
            <w:tcW w:w="4320" w:type="dxa"/>
          </w:tcPr>
          <w:p w14:paraId="4122335F"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Windows Logo Program</w:t>
            </w:r>
          </w:p>
        </w:tc>
      </w:tr>
      <w:tr w:rsidR="000E6325" w:rsidRPr="000E6325" w14:paraId="41223363" w14:textId="77777777" w:rsidTr="000E6325">
        <w:trPr>
          <w:cantSplit/>
        </w:trPr>
        <w:tc>
          <w:tcPr>
            <w:tcW w:w="1008" w:type="dxa"/>
          </w:tcPr>
          <w:p w14:paraId="41223361" w14:textId="77777777" w:rsidR="000E6325" w:rsidRPr="000E6325" w:rsidRDefault="000E6325" w:rsidP="00AC5FE0">
            <w:pPr>
              <w:rPr>
                <w:rFonts w:asciiTheme="minorHAnsi" w:hAnsiTheme="minorHAnsi"/>
                <w:sz w:val="20"/>
                <w:szCs w:val="20"/>
              </w:rPr>
            </w:pPr>
            <w:r w:rsidRPr="000E6325">
              <w:rPr>
                <w:rFonts w:asciiTheme="minorHAnsi" w:hAnsiTheme="minorHAnsi"/>
                <w:sz w:val="20"/>
                <w:szCs w:val="20"/>
              </w:rPr>
              <w:t>WTV</w:t>
            </w:r>
          </w:p>
        </w:tc>
        <w:tc>
          <w:tcPr>
            <w:tcW w:w="4320" w:type="dxa"/>
          </w:tcPr>
          <w:p w14:paraId="41223362" w14:textId="77777777" w:rsidR="000E6325" w:rsidRPr="000E6325" w:rsidRDefault="000E6325" w:rsidP="00D677A1">
            <w:pPr>
              <w:rPr>
                <w:rFonts w:asciiTheme="minorHAnsi" w:hAnsiTheme="minorHAnsi"/>
                <w:sz w:val="20"/>
                <w:szCs w:val="20"/>
              </w:rPr>
            </w:pPr>
            <w:r w:rsidRPr="000E6325">
              <w:rPr>
                <w:rFonts w:asciiTheme="minorHAnsi" w:hAnsiTheme="minorHAnsi"/>
                <w:sz w:val="20"/>
                <w:szCs w:val="20"/>
              </w:rPr>
              <w:t>Windows TV</w:t>
            </w:r>
          </w:p>
        </w:tc>
      </w:tr>
    </w:tbl>
    <w:p w14:paraId="41223364" w14:textId="77777777" w:rsidR="00C41FC3" w:rsidRPr="00271E78" w:rsidRDefault="00C41FC3" w:rsidP="00D677A1">
      <w:pPr>
        <w:pStyle w:val="Le"/>
      </w:pPr>
    </w:p>
    <w:p w14:paraId="41223365" w14:textId="77777777" w:rsidR="00693F17" w:rsidRDefault="00C41FC3">
      <w:pPr>
        <w:pStyle w:val="Heading1"/>
        <w:keepNext w:val="0"/>
        <w:pageBreakBefore/>
      </w:pPr>
      <w:bookmarkStart w:id="142" w:name="_Toc210641540"/>
      <w:bookmarkStart w:id="143" w:name="_Toc323216179"/>
      <w:r>
        <w:t>Resources</w:t>
      </w:r>
      <w:bookmarkEnd w:id="142"/>
      <w:bookmarkEnd w:id="143"/>
    </w:p>
    <w:p w14:paraId="41223366" w14:textId="77777777" w:rsidR="00C41FC3" w:rsidRDefault="00C41FC3" w:rsidP="00DC5236">
      <w:pPr>
        <w:pStyle w:val="Heading2"/>
      </w:pPr>
      <w:bookmarkStart w:id="144" w:name="_Toc323216180"/>
      <w:r>
        <w:t>Windows Logo Resources</w:t>
      </w:r>
      <w:bookmarkEnd w:id="144"/>
    </w:p>
    <w:p w14:paraId="41223367" w14:textId="77777777" w:rsidR="00D904DB" w:rsidRPr="00A87BAC" w:rsidRDefault="004214DB" w:rsidP="00D904DB">
      <w:pPr>
        <w:pStyle w:val="DT"/>
        <w:rPr>
          <w:b/>
        </w:rPr>
      </w:pPr>
      <w:hyperlink r:id="rId39" w:history="1">
        <w:r w:rsidR="00C41FC3" w:rsidRPr="00A87BAC">
          <w:rPr>
            <w:rStyle w:val="Hyperlink"/>
            <w:rFonts w:cs="Arial"/>
            <w:b/>
            <w:color w:val="auto"/>
            <w:u w:val="none"/>
          </w:rPr>
          <w:t>Windows Logo Program information</w:t>
        </w:r>
      </w:hyperlink>
    </w:p>
    <w:p w14:paraId="41223368" w14:textId="77777777" w:rsidR="00C41FC3" w:rsidRDefault="004214DB" w:rsidP="00D904DB">
      <w:pPr>
        <w:pStyle w:val="DL"/>
      </w:pPr>
      <w:hyperlink r:id="rId40" w:history="1">
        <w:r w:rsidR="006939C1" w:rsidRPr="00D904DB">
          <w:rPr>
            <w:rStyle w:val="Hyperlink"/>
            <w:rFonts w:cs="Arial"/>
          </w:rPr>
          <w:t>http://winqual.microsoft.com/</w:t>
        </w:r>
      </w:hyperlink>
    </w:p>
    <w:p w14:paraId="41223369" w14:textId="77777777" w:rsidR="00D904DB" w:rsidRPr="00A87BAC" w:rsidRDefault="004214DB" w:rsidP="00D904DB">
      <w:pPr>
        <w:pStyle w:val="DT"/>
        <w:rPr>
          <w:b/>
        </w:rPr>
      </w:pPr>
      <w:hyperlink r:id="rId41" w:history="1">
        <w:r w:rsidR="00C41FC3" w:rsidRPr="00A87BAC">
          <w:rPr>
            <w:rStyle w:val="Hyperlink"/>
            <w:rFonts w:cs="Arial"/>
            <w:b/>
            <w:color w:val="auto"/>
            <w:u w:val="none"/>
          </w:rPr>
          <w:t>Windows Logo requirements and policies</w:t>
        </w:r>
      </w:hyperlink>
    </w:p>
    <w:p w14:paraId="4122336A" w14:textId="77777777" w:rsidR="00C41FC3" w:rsidRDefault="004214DB" w:rsidP="00D904DB">
      <w:pPr>
        <w:pStyle w:val="DL"/>
      </w:pPr>
      <w:hyperlink r:id="rId42" w:history="1">
        <w:r w:rsidR="006939C1" w:rsidRPr="00D904DB">
          <w:rPr>
            <w:rStyle w:val="Hyperlink"/>
            <w:rFonts w:cs="Arial"/>
          </w:rPr>
          <w:t>http://www.microsoft.com/whdc/winlogo/hwrequirements.mspx</w:t>
        </w:r>
      </w:hyperlink>
    </w:p>
    <w:p w14:paraId="4122336B" w14:textId="77777777" w:rsidR="00C41FC3" w:rsidRDefault="00C41FC3" w:rsidP="00DC5236">
      <w:pPr>
        <w:pStyle w:val="Heading2"/>
      </w:pPr>
      <w:bookmarkStart w:id="145" w:name="_Toc323216181"/>
      <w:r>
        <w:t>Windows Media Resources</w:t>
      </w:r>
      <w:bookmarkEnd w:id="145"/>
    </w:p>
    <w:p w14:paraId="4122336C" w14:textId="77777777" w:rsidR="00D904DB" w:rsidRPr="00A87BAC" w:rsidRDefault="004214DB" w:rsidP="00D904DB">
      <w:pPr>
        <w:pStyle w:val="DT"/>
        <w:rPr>
          <w:b/>
        </w:rPr>
      </w:pPr>
      <w:hyperlink r:id="rId43" w:history="1">
        <w:r w:rsidR="00C41FC3" w:rsidRPr="00A87BAC">
          <w:rPr>
            <w:rStyle w:val="Hyperlink"/>
            <w:rFonts w:cs="Arial"/>
            <w:b/>
            <w:color w:val="auto"/>
            <w:u w:val="none"/>
          </w:rPr>
          <w:t>Building a Network Device Compatible with Microsoft Windows Media Player 11</w:t>
        </w:r>
      </w:hyperlink>
    </w:p>
    <w:p w14:paraId="4122336D" w14:textId="77777777" w:rsidR="00C41FC3" w:rsidRDefault="004214DB" w:rsidP="00D904DB">
      <w:pPr>
        <w:pStyle w:val="DL"/>
      </w:pPr>
      <w:hyperlink r:id="rId44" w:history="1">
        <w:r w:rsidR="006939C1" w:rsidRPr="00D904DB">
          <w:rPr>
            <w:rStyle w:val="Hyperlink"/>
            <w:rFonts w:cs="Arial"/>
          </w:rPr>
          <w:t>http://go.microsoft.com/fwlink/?LinkId=87957</w:t>
        </w:r>
      </w:hyperlink>
    </w:p>
    <w:p w14:paraId="4122336E" w14:textId="77777777" w:rsidR="00D904DB" w:rsidRPr="00A87BAC" w:rsidRDefault="004214DB" w:rsidP="00D904DB">
      <w:pPr>
        <w:pStyle w:val="DT"/>
        <w:rPr>
          <w:b/>
        </w:rPr>
      </w:pPr>
      <w:hyperlink r:id="rId45" w:history="1">
        <w:r w:rsidR="00C41FC3" w:rsidRPr="00A87BAC">
          <w:rPr>
            <w:rStyle w:val="Hyperlink"/>
            <w:rFonts w:cs="Arial"/>
            <w:b/>
            <w:color w:val="auto"/>
            <w:u w:val="none"/>
          </w:rPr>
          <w:t>A Technical Overview of Windows Media DRM 10 for Devices</w:t>
        </w:r>
      </w:hyperlink>
    </w:p>
    <w:p w14:paraId="4122336F" w14:textId="77777777" w:rsidR="00C41FC3" w:rsidRDefault="004214DB" w:rsidP="00D904DB">
      <w:pPr>
        <w:pStyle w:val="DL"/>
      </w:pPr>
      <w:hyperlink r:id="rId46" w:history="1">
        <w:r w:rsidR="006939C1" w:rsidRPr="00D904DB">
          <w:rPr>
            <w:rStyle w:val="Hyperlink"/>
            <w:rFonts w:cs="Arial"/>
          </w:rPr>
          <w:t>http://go.microsoft.com/fwlink/?LinkId=28570</w:t>
        </w:r>
      </w:hyperlink>
    </w:p>
    <w:p w14:paraId="41223370" w14:textId="77777777" w:rsidR="00D904DB" w:rsidRPr="00A87BAC" w:rsidRDefault="004214DB" w:rsidP="00D904DB">
      <w:pPr>
        <w:pStyle w:val="DT"/>
        <w:rPr>
          <w:b/>
        </w:rPr>
      </w:pPr>
      <w:hyperlink r:id="rId47" w:history="1">
        <w:r w:rsidR="00C41FC3" w:rsidRPr="00A87BAC">
          <w:rPr>
            <w:rStyle w:val="Hyperlink"/>
            <w:rFonts w:cs="Arial"/>
            <w:b/>
            <w:color w:val="auto"/>
            <w:u w:val="none"/>
          </w:rPr>
          <w:t>Windows Media Licensing Program</w:t>
        </w:r>
      </w:hyperlink>
    </w:p>
    <w:p w14:paraId="41223371" w14:textId="77777777" w:rsidR="00C41FC3" w:rsidRDefault="004214DB" w:rsidP="00D904DB">
      <w:pPr>
        <w:pStyle w:val="DL"/>
      </w:pPr>
      <w:hyperlink r:id="rId48" w:history="1">
        <w:r w:rsidR="006939C1" w:rsidRPr="00D904DB">
          <w:rPr>
            <w:rStyle w:val="Hyperlink"/>
            <w:rFonts w:cs="Arial"/>
          </w:rPr>
          <w:t>http://www.microsoft.com/windows/windowsmedia/licensing/default.mspx</w:t>
        </w:r>
      </w:hyperlink>
    </w:p>
    <w:p w14:paraId="41223372" w14:textId="77777777" w:rsidR="00D904DB" w:rsidRPr="00A87BAC" w:rsidRDefault="004214DB" w:rsidP="00D904DB">
      <w:pPr>
        <w:pStyle w:val="DT"/>
        <w:rPr>
          <w:b/>
        </w:rPr>
      </w:pPr>
      <w:hyperlink r:id="rId49" w:history="1">
        <w:r w:rsidR="00C41FC3" w:rsidRPr="00A87BAC">
          <w:rPr>
            <w:rStyle w:val="Hyperlink"/>
            <w:rFonts w:cs="Arial"/>
            <w:b/>
            <w:color w:val="auto"/>
            <w:u w:val="none"/>
          </w:rPr>
          <w:t>Windows Media Player SDK on MSDN</w:t>
        </w:r>
      </w:hyperlink>
    </w:p>
    <w:p w14:paraId="41223373" w14:textId="77777777" w:rsidR="00C41FC3" w:rsidRDefault="004214DB" w:rsidP="00D904DB">
      <w:pPr>
        <w:pStyle w:val="DL"/>
      </w:pPr>
      <w:hyperlink r:id="rId50" w:history="1">
        <w:r w:rsidR="006939C1" w:rsidRPr="00D904DB">
          <w:rPr>
            <w:rStyle w:val="Hyperlink"/>
            <w:rFonts w:cs="Arial"/>
          </w:rPr>
          <w:t>http://go.microsoft.com/fwlink/?LinkID=130978</w:t>
        </w:r>
      </w:hyperlink>
    </w:p>
    <w:bookmarkStart w:id="146" w:name="_Toc165794561"/>
    <w:p w14:paraId="41223374" w14:textId="77777777" w:rsidR="00D904DB" w:rsidRPr="00A87BAC" w:rsidRDefault="006F4DDB" w:rsidP="00D904DB">
      <w:pPr>
        <w:pStyle w:val="DT"/>
        <w:rPr>
          <w:b/>
        </w:rPr>
      </w:pPr>
      <w:r w:rsidRPr="00A87BAC">
        <w:rPr>
          <w:b/>
        </w:rPr>
        <w:fldChar w:fldCharType="begin"/>
      </w:r>
      <w:r w:rsidR="00C41FC3" w:rsidRPr="00A87BAC">
        <w:rPr>
          <w:b/>
        </w:rPr>
        <w:instrText xml:space="preserve"> HYPERLINK "http://go.microsoft.com/fwlink/?LinkId=130993" </w:instrText>
      </w:r>
      <w:r w:rsidRPr="00A87BAC">
        <w:rPr>
          <w:b/>
        </w:rPr>
        <w:fldChar w:fldCharType="separate"/>
      </w:r>
      <w:r w:rsidR="00C41FC3" w:rsidRPr="00A87BAC">
        <w:rPr>
          <w:rStyle w:val="Hyperlink"/>
          <w:rFonts w:cs="Arial"/>
          <w:b/>
          <w:color w:val="auto"/>
          <w:u w:val="none"/>
        </w:rPr>
        <w:t>Windows 7 Codec Support</w:t>
      </w:r>
      <w:bookmarkEnd w:id="146"/>
      <w:r w:rsidRPr="00A87BAC">
        <w:rPr>
          <w:b/>
        </w:rPr>
        <w:fldChar w:fldCharType="end"/>
      </w:r>
    </w:p>
    <w:p w14:paraId="41223375" w14:textId="77777777" w:rsidR="00C41FC3" w:rsidRPr="00262F7A" w:rsidRDefault="004214DB" w:rsidP="00D904DB">
      <w:pPr>
        <w:pStyle w:val="DL"/>
        <w:rPr>
          <w:rStyle w:val="Hyperlink"/>
        </w:rPr>
      </w:pPr>
      <w:hyperlink r:id="rId51" w:history="1">
        <w:r w:rsidR="006939C1" w:rsidRPr="00D904DB">
          <w:rPr>
            <w:rStyle w:val="Hyperlink"/>
            <w:rFonts w:cs="Arial"/>
          </w:rPr>
          <w:t>http://go.microsoft.com/fwlink/?LinkId=130993</w:t>
        </w:r>
      </w:hyperlink>
    </w:p>
    <w:p w14:paraId="41223376" w14:textId="77777777" w:rsidR="00693F17" w:rsidRDefault="00C41FC3" w:rsidP="00DC5236">
      <w:pPr>
        <w:pStyle w:val="Heading2"/>
      </w:pPr>
      <w:bookmarkStart w:id="147" w:name="_Toc323216182"/>
      <w:r>
        <w:t>Rally Technologies</w:t>
      </w:r>
      <w:bookmarkEnd w:id="147"/>
    </w:p>
    <w:p w14:paraId="41223377" w14:textId="77777777" w:rsidR="00D904DB" w:rsidRPr="00A87BAC" w:rsidRDefault="004214DB" w:rsidP="00D904DB">
      <w:pPr>
        <w:pStyle w:val="DT"/>
        <w:rPr>
          <w:b/>
        </w:rPr>
      </w:pPr>
      <w:hyperlink r:id="rId52" w:history="1">
        <w:r w:rsidR="00C41FC3" w:rsidRPr="00A87BAC">
          <w:rPr>
            <w:rStyle w:val="Hyperlink"/>
            <w:rFonts w:cs="Arial"/>
            <w:b/>
            <w:color w:val="auto"/>
            <w:u w:val="none"/>
          </w:rPr>
          <w:t>Windows Connect Now</w:t>
        </w:r>
      </w:hyperlink>
    </w:p>
    <w:p w14:paraId="41223378" w14:textId="77777777" w:rsidR="00C41FC3" w:rsidRDefault="004214DB" w:rsidP="00D904DB">
      <w:pPr>
        <w:pStyle w:val="DL"/>
      </w:pPr>
      <w:hyperlink r:id="rId53" w:history="1">
        <w:r w:rsidR="006939C1" w:rsidRPr="00D904DB">
          <w:rPr>
            <w:rStyle w:val="Hyperlink"/>
            <w:rFonts w:cs="Arial"/>
          </w:rPr>
          <w:t>http://go.microsoft.com/fwlink/?LinkId=130992</w:t>
        </w:r>
      </w:hyperlink>
    </w:p>
    <w:p w14:paraId="41223379" w14:textId="77777777" w:rsidR="00D904DB" w:rsidRPr="00A87BAC" w:rsidRDefault="004214DB" w:rsidP="00D904DB">
      <w:pPr>
        <w:pStyle w:val="DT"/>
        <w:rPr>
          <w:b/>
        </w:rPr>
      </w:pPr>
      <w:hyperlink r:id="rId54" w:history="1">
        <w:r w:rsidR="00C41FC3" w:rsidRPr="00A87BAC">
          <w:rPr>
            <w:rStyle w:val="Hyperlink"/>
            <w:rFonts w:cs="Arial"/>
            <w:b/>
            <w:color w:val="auto"/>
            <w:u w:val="none"/>
          </w:rPr>
          <w:t xml:space="preserve">LLTD and </w:t>
        </w:r>
        <w:proofErr w:type="spellStart"/>
        <w:r w:rsidR="00C41FC3" w:rsidRPr="00A87BAC">
          <w:rPr>
            <w:rStyle w:val="Hyperlink"/>
            <w:rFonts w:cs="Arial"/>
            <w:b/>
            <w:color w:val="auto"/>
            <w:u w:val="none"/>
          </w:rPr>
          <w:t>QoS</w:t>
        </w:r>
        <w:proofErr w:type="spellEnd"/>
      </w:hyperlink>
      <w:r w:rsidR="003E5254" w:rsidRPr="00A87BAC">
        <w:rPr>
          <w:b/>
        </w:rPr>
        <w:t xml:space="preserve"> for Media Experience</w:t>
      </w:r>
    </w:p>
    <w:p w14:paraId="4122337A" w14:textId="77777777" w:rsidR="00C41FC3" w:rsidRPr="00626C33" w:rsidRDefault="004214DB" w:rsidP="00D904DB">
      <w:pPr>
        <w:pStyle w:val="DL"/>
      </w:pPr>
      <w:hyperlink r:id="rId55" w:history="1">
        <w:r w:rsidR="006939C1" w:rsidRPr="00D904DB">
          <w:rPr>
            <w:rStyle w:val="Hyperlink"/>
            <w:rFonts w:cs="Arial"/>
          </w:rPr>
          <w:t>http://go.microsoft.com/fwlink/?LinkId=129540</w:t>
        </w:r>
      </w:hyperlink>
    </w:p>
    <w:p w14:paraId="4122337B" w14:textId="77777777" w:rsidR="00C41FC3" w:rsidRDefault="00C41FC3" w:rsidP="00DC5236">
      <w:pPr>
        <w:pStyle w:val="Heading2"/>
      </w:pPr>
      <w:bookmarkStart w:id="148" w:name="_Toc323216183"/>
      <w:r>
        <w:t>Windows Driver and Metadata Resources</w:t>
      </w:r>
      <w:bookmarkEnd w:id="148"/>
    </w:p>
    <w:p w14:paraId="4122337C" w14:textId="77777777" w:rsidR="00D904DB" w:rsidRPr="00A87BAC" w:rsidRDefault="004214DB" w:rsidP="00D904DB">
      <w:pPr>
        <w:pStyle w:val="DT"/>
        <w:rPr>
          <w:b/>
        </w:rPr>
      </w:pPr>
      <w:hyperlink r:id="rId56" w:history="1">
        <w:r w:rsidR="00C41FC3" w:rsidRPr="00A87BAC">
          <w:rPr>
            <w:rStyle w:val="Hyperlink"/>
            <w:rFonts w:cs="Arial"/>
            <w:b/>
            <w:color w:val="auto"/>
            <w:u w:val="none"/>
          </w:rPr>
          <w:t>Creating and submitting a device driver package</w:t>
        </w:r>
      </w:hyperlink>
    </w:p>
    <w:p w14:paraId="4122337D" w14:textId="77777777" w:rsidR="00C41FC3" w:rsidRDefault="004214DB" w:rsidP="00D904DB">
      <w:pPr>
        <w:pStyle w:val="DL"/>
      </w:pPr>
      <w:hyperlink r:id="rId57" w:history="1">
        <w:r w:rsidR="006939C1" w:rsidRPr="00D904DB">
          <w:rPr>
            <w:rStyle w:val="Hyperlink"/>
            <w:rFonts w:cs="Arial"/>
          </w:rPr>
          <w:t>http://go.microsoft.com/fwlink/?LinkId=131005</w:t>
        </w:r>
      </w:hyperlink>
    </w:p>
    <w:p w14:paraId="4122337E" w14:textId="77777777" w:rsidR="00D904DB" w:rsidRPr="00A87BAC" w:rsidRDefault="004214DB" w:rsidP="00D904DB">
      <w:pPr>
        <w:pStyle w:val="DT"/>
        <w:rPr>
          <w:b/>
        </w:rPr>
      </w:pPr>
      <w:hyperlink r:id="rId58" w:history="1">
        <w:r w:rsidR="00C41FC3" w:rsidRPr="00A87BAC">
          <w:rPr>
            <w:rStyle w:val="Hyperlink"/>
            <w:rFonts w:cs="Arial"/>
            <w:b/>
            <w:color w:val="auto"/>
            <w:u w:val="none"/>
          </w:rPr>
          <w:t>Creating and submitting a device metadata package</w:t>
        </w:r>
      </w:hyperlink>
    </w:p>
    <w:p w14:paraId="4122337F" w14:textId="77777777" w:rsidR="00C41FC3" w:rsidRPr="00626C33" w:rsidRDefault="004214DB" w:rsidP="00D904DB">
      <w:pPr>
        <w:pStyle w:val="DL"/>
      </w:pPr>
      <w:hyperlink r:id="rId59" w:history="1">
        <w:r w:rsidR="006939C1" w:rsidRPr="00D904DB">
          <w:rPr>
            <w:rStyle w:val="Hyperlink"/>
            <w:rFonts w:cs="Arial"/>
          </w:rPr>
          <w:t>http://go.microsoft.com/fwlink/?LinkId=129543</w:t>
        </w:r>
      </w:hyperlink>
    </w:p>
    <w:p w14:paraId="41223380" w14:textId="77777777" w:rsidR="00C41FC3" w:rsidRDefault="00C41FC3" w:rsidP="00DC5236">
      <w:pPr>
        <w:pStyle w:val="Heading2"/>
      </w:pPr>
      <w:bookmarkStart w:id="149" w:name="_Toc323216184"/>
      <w:r>
        <w:t>Industry Resources</w:t>
      </w:r>
      <w:bookmarkEnd w:id="149"/>
    </w:p>
    <w:p w14:paraId="41223381" w14:textId="77777777" w:rsidR="00D904DB" w:rsidRPr="00A87BAC" w:rsidRDefault="004214DB" w:rsidP="00A87BAC">
      <w:pPr>
        <w:pStyle w:val="DT"/>
        <w:rPr>
          <w:b/>
        </w:rPr>
      </w:pPr>
      <w:hyperlink r:id="rId60" w:history="1">
        <w:r w:rsidR="00C41FC3" w:rsidRPr="00A87BAC">
          <w:rPr>
            <w:rStyle w:val="Hyperlink"/>
            <w:rFonts w:cs="Arial"/>
            <w:b/>
            <w:color w:val="auto"/>
            <w:u w:val="none"/>
          </w:rPr>
          <w:t xml:space="preserve">UPnP </w:t>
        </w:r>
        <w:proofErr w:type="spellStart"/>
        <w:r w:rsidR="00C41FC3" w:rsidRPr="00A87BAC">
          <w:rPr>
            <w:rStyle w:val="Hyperlink"/>
            <w:rFonts w:cs="Arial"/>
            <w:b/>
            <w:color w:val="auto"/>
            <w:u w:val="none"/>
          </w:rPr>
          <w:t>MediaServer</w:t>
        </w:r>
        <w:proofErr w:type="spellEnd"/>
        <w:r w:rsidR="00C41FC3" w:rsidRPr="00A87BAC">
          <w:rPr>
            <w:rStyle w:val="Hyperlink"/>
            <w:rFonts w:cs="Arial"/>
            <w:b/>
            <w:color w:val="auto"/>
            <w:u w:val="none"/>
          </w:rPr>
          <w:t xml:space="preserve"> and </w:t>
        </w:r>
        <w:proofErr w:type="spellStart"/>
        <w:r w:rsidR="00C41FC3" w:rsidRPr="00A87BAC">
          <w:rPr>
            <w:rStyle w:val="Hyperlink"/>
            <w:rFonts w:cs="Arial"/>
            <w:b/>
            <w:color w:val="auto"/>
            <w:u w:val="none"/>
          </w:rPr>
          <w:t>MediaRenderer</w:t>
        </w:r>
        <w:proofErr w:type="spellEnd"/>
        <w:r w:rsidR="00C41FC3" w:rsidRPr="00A87BAC">
          <w:rPr>
            <w:rStyle w:val="Hyperlink"/>
            <w:rFonts w:cs="Arial"/>
            <w:b/>
            <w:color w:val="auto"/>
            <w:u w:val="none"/>
          </w:rPr>
          <w:t>-related specifications</w:t>
        </w:r>
      </w:hyperlink>
    </w:p>
    <w:p w14:paraId="41223382" w14:textId="77777777" w:rsidR="00C41FC3" w:rsidRPr="00626C33" w:rsidRDefault="004214DB" w:rsidP="00D904DB">
      <w:pPr>
        <w:pStyle w:val="DL"/>
      </w:pPr>
      <w:hyperlink r:id="rId61" w:history="1">
        <w:r w:rsidR="006939C1" w:rsidRPr="00D904DB">
          <w:rPr>
            <w:rStyle w:val="Hyperlink"/>
            <w:rFonts w:cs="Arial"/>
          </w:rPr>
          <w:t>http://www.upnp.org/standardizeddcps/mediaserver.asp</w:t>
        </w:r>
      </w:hyperlink>
    </w:p>
    <w:p w14:paraId="41223383" w14:textId="77777777" w:rsidR="00D904DB" w:rsidRPr="00A87BAC" w:rsidRDefault="004214DB" w:rsidP="00D904DB">
      <w:pPr>
        <w:pStyle w:val="DT"/>
        <w:rPr>
          <w:b/>
        </w:rPr>
      </w:pPr>
      <w:hyperlink r:id="rId62" w:history="1">
        <w:r w:rsidR="00C41FC3" w:rsidRPr="00A87BAC">
          <w:rPr>
            <w:rStyle w:val="Hyperlink"/>
            <w:rFonts w:cs="Arial"/>
            <w:b/>
            <w:color w:val="auto"/>
            <w:u w:val="none"/>
          </w:rPr>
          <w:t>Digital Living Network Alliance (DLNA) Guidelines</w:t>
        </w:r>
      </w:hyperlink>
    </w:p>
    <w:p w14:paraId="41223384" w14:textId="77777777" w:rsidR="00C41FC3" w:rsidRDefault="004214DB" w:rsidP="00D904DB">
      <w:pPr>
        <w:pStyle w:val="DL"/>
      </w:pPr>
      <w:hyperlink r:id="rId63" w:history="1">
        <w:r w:rsidR="00103B1F" w:rsidRPr="00B006E7">
          <w:rPr>
            <w:rStyle w:val="Hyperlink"/>
            <w:rFonts w:cs="Arial"/>
          </w:rPr>
          <w:t>http://www.dlna.org</w:t>
        </w:r>
      </w:hyperlink>
    </w:p>
    <w:p w14:paraId="41223385" w14:textId="77777777" w:rsidR="008405FF" w:rsidRPr="008405FF" w:rsidRDefault="008405FF" w:rsidP="008405FF">
      <w:pPr>
        <w:pStyle w:val="DT"/>
      </w:pPr>
    </w:p>
    <w:p w14:paraId="41223386" w14:textId="77777777" w:rsidR="00C41FC3" w:rsidRDefault="00C41FC3" w:rsidP="00197D25">
      <w:pPr>
        <w:pStyle w:val="Heading1"/>
        <w:pageBreakBefore/>
      </w:pPr>
      <w:bookmarkStart w:id="150" w:name="_Toc165794563"/>
      <w:bookmarkStart w:id="151" w:name="_Toc210641541"/>
      <w:bookmarkStart w:id="152" w:name="_Toc323216185"/>
      <w:r>
        <w:t>Appendixes</w:t>
      </w:r>
      <w:bookmarkEnd w:id="150"/>
      <w:bookmarkEnd w:id="151"/>
      <w:bookmarkEnd w:id="152"/>
    </w:p>
    <w:p w14:paraId="41223387" w14:textId="77777777" w:rsidR="00C41FC3" w:rsidRDefault="00C41FC3" w:rsidP="00197D25">
      <w:pPr>
        <w:pStyle w:val="Heading2"/>
      </w:pPr>
      <w:bookmarkStart w:id="153" w:name="_Toc165794564"/>
      <w:bookmarkStart w:id="154" w:name="_Toc210641542"/>
      <w:bookmarkStart w:id="155" w:name="_Toc323216186"/>
      <w:r>
        <w:t>Appendix 1: Sample Simple Service Discovery Protocol Announcement Messages</w:t>
      </w:r>
      <w:bookmarkEnd w:id="153"/>
      <w:bookmarkEnd w:id="154"/>
      <w:bookmarkEnd w:id="155"/>
    </w:p>
    <w:p w14:paraId="41223388" w14:textId="77777777" w:rsidR="00C41FC3" w:rsidRDefault="00C41FC3" w:rsidP="00D904DB">
      <w:pPr>
        <w:pStyle w:val="BodyTextLink"/>
      </w:pPr>
      <w:r>
        <w:t xml:space="preserve">The following examples </w:t>
      </w:r>
      <w:r w:rsidR="008041CC">
        <w:t>show</w:t>
      </w:r>
      <w:r>
        <w:t xml:space="preserve"> sample NOTIFY messages sent by the Windows 7 NSS. D</w:t>
      </w:r>
      <w:r w:rsidRPr="00B477CF">
        <w:t xml:space="preserve">epending on the computer </w:t>
      </w:r>
      <w:r w:rsidR="008041CC">
        <w:t xml:space="preserve">that is </w:t>
      </w:r>
      <w:r w:rsidRPr="00B477CF">
        <w:t>hosti</w:t>
      </w:r>
      <w:r>
        <w:t>ng NSS, some fields might have different values</w:t>
      </w:r>
      <w:r w:rsidR="003E5254">
        <w:t>:</w:t>
      </w:r>
    </w:p>
    <w:p w14:paraId="41223389" w14:textId="77777777" w:rsidR="00C41FC3" w:rsidRPr="00BD3818" w:rsidRDefault="00C41FC3" w:rsidP="00197D25">
      <w:pPr>
        <w:pStyle w:val="PlainText"/>
      </w:pPr>
      <w:r w:rsidRPr="00BD3818">
        <w:t>NOTIFY * HTTP/1.1\r\n</w:t>
      </w:r>
    </w:p>
    <w:p w14:paraId="4122338A" w14:textId="77777777" w:rsidR="00C41FC3" w:rsidRPr="00BD3818" w:rsidRDefault="00C41FC3" w:rsidP="00197D25">
      <w:pPr>
        <w:pStyle w:val="PlainText"/>
      </w:pPr>
      <w:r w:rsidRPr="00BD3818">
        <w:t>Host:239.255.255.250:1900\r\n</w:t>
      </w:r>
    </w:p>
    <w:p w14:paraId="4122338B" w14:textId="77777777" w:rsidR="00C41FC3" w:rsidRPr="00BD3818" w:rsidRDefault="00C41FC3" w:rsidP="00197D25">
      <w:pPr>
        <w:pStyle w:val="PlainText"/>
      </w:pPr>
      <w:r w:rsidRPr="00BD3818">
        <w:t>NT:urn:schemas-upnp-org:service:ConnectionManager:1\r\n</w:t>
      </w:r>
    </w:p>
    <w:p w14:paraId="4122338C" w14:textId="77777777" w:rsidR="00C41FC3" w:rsidRPr="00BD3818" w:rsidRDefault="00C41FC3" w:rsidP="00197D25">
      <w:pPr>
        <w:pStyle w:val="PlainText"/>
      </w:pPr>
      <w:r w:rsidRPr="00BD3818">
        <w:t>NTS:ssdp:alive\r\n</w:t>
      </w:r>
    </w:p>
    <w:p w14:paraId="4122338D" w14:textId="77777777" w:rsidR="00C41FC3" w:rsidRPr="00BD3818" w:rsidRDefault="00C41FC3" w:rsidP="00197D25">
      <w:pPr>
        <w:pStyle w:val="PlainText"/>
      </w:pPr>
      <w:r w:rsidRPr="00BD3818">
        <w:t>Location:http://192.168.1.100:2869/upnphost/udhisapi.dll?content=uuid:224e2bb9-6961-4d79-b05f-f72cb415dc6c\r\ns</w:t>
      </w:r>
    </w:p>
    <w:p w14:paraId="4122338E" w14:textId="77777777" w:rsidR="00C41FC3" w:rsidRPr="00BD3818" w:rsidRDefault="00C41FC3" w:rsidP="00197D25">
      <w:pPr>
        <w:pStyle w:val="PlainText"/>
      </w:pPr>
      <w:r w:rsidRPr="00BD3818">
        <w:t>USN:uuid:224e2bb9-6961-4d79-b05f-f72cb415dc6c::urn:schemas-upnp-org:service:ConnectionManager:1\r\n</w:t>
      </w:r>
    </w:p>
    <w:p w14:paraId="4122338F" w14:textId="77777777" w:rsidR="00C41FC3" w:rsidRPr="00BD3818" w:rsidRDefault="00C41FC3" w:rsidP="00197D25">
      <w:pPr>
        <w:pStyle w:val="PlainText"/>
      </w:pPr>
      <w:r w:rsidRPr="00BD3818">
        <w:t>Cache-Control:max-age=1800\r\n</w:t>
      </w:r>
    </w:p>
    <w:p w14:paraId="41223390" w14:textId="77777777" w:rsidR="00C41FC3" w:rsidRPr="00BD3818" w:rsidRDefault="00C41FC3" w:rsidP="00197D25">
      <w:pPr>
        <w:pStyle w:val="PlainText"/>
      </w:pPr>
      <w:r w:rsidRPr="00BD3818">
        <w:t>Server:Microsoft-Windows-NT/5.1 UPnP/1.0 UPnP-Device-Host/1.0\r\n</w:t>
      </w:r>
    </w:p>
    <w:p w14:paraId="41223391" w14:textId="77777777" w:rsidR="00C41FC3" w:rsidRPr="00BD3818" w:rsidRDefault="00C41FC3" w:rsidP="00197D25">
      <w:pPr>
        <w:pStyle w:val="PlainText"/>
      </w:pPr>
      <w:r w:rsidRPr="00BD3818">
        <w:t>\r\n</w:t>
      </w:r>
    </w:p>
    <w:p w14:paraId="41223392" w14:textId="77777777" w:rsidR="00C41FC3" w:rsidRPr="00BD3818" w:rsidRDefault="00C41FC3" w:rsidP="00197D25">
      <w:pPr>
        <w:pStyle w:val="PlainText"/>
      </w:pPr>
    </w:p>
    <w:p w14:paraId="41223393" w14:textId="77777777" w:rsidR="00C41FC3" w:rsidRPr="00BD3818" w:rsidRDefault="00C41FC3" w:rsidP="00197D25">
      <w:pPr>
        <w:pStyle w:val="PlainText"/>
      </w:pPr>
      <w:r w:rsidRPr="00BD3818">
        <w:t>NOTIFY * HTTP/1.1\r\n</w:t>
      </w:r>
    </w:p>
    <w:p w14:paraId="41223394" w14:textId="77777777" w:rsidR="00C41FC3" w:rsidRPr="00BD3818" w:rsidRDefault="00C41FC3" w:rsidP="00197D25">
      <w:pPr>
        <w:pStyle w:val="PlainText"/>
      </w:pPr>
      <w:r w:rsidRPr="00BD3818">
        <w:t>Host:239.255.255.250:1900\r\n</w:t>
      </w:r>
    </w:p>
    <w:p w14:paraId="41223395" w14:textId="77777777" w:rsidR="00C41FC3" w:rsidRPr="00BD3818" w:rsidRDefault="00C41FC3" w:rsidP="00197D25">
      <w:pPr>
        <w:pStyle w:val="PlainText"/>
      </w:pPr>
      <w:r w:rsidRPr="00BD3818">
        <w:t>NT:urn:schemas-upnp-org:service:ContentDirectory:1\r\n</w:t>
      </w:r>
    </w:p>
    <w:p w14:paraId="41223396" w14:textId="77777777" w:rsidR="00C41FC3" w:rsidRPr="00BD3818" w:rsidRDefault="00C41FC3" w:rsidP="00197D25">
      <w:pPr>
        <w:pStyle w:val="PlainText"/>
      </w:pPr>
      <w:r w:rsidRPr="00BD3818">
        <w:t>NTS:ssdp:alive\r\n Location:http://192.168.1.100:2869/upnphost/udhisapi.dll?content=uuid:224e2bb9-6961-4d79-b05f-f72cb415dc6c\r\n</w:t>
      </w:r>
    </w:p>
    <w:p w14:paraId="41223397" w14:textId="77777777" w:rsidR="00C41FC3" w:rsidRPr="00BD3818" w:rsidRDefault="00C41FC3" w:rsidP="00197D25">
      <w:pPr>
        <w:pStyle w:val="PlainText"/>
      </w:pPr>
      <w:r w:rsidRPr="00BD3818">
        <w:t>USN:uuid:224e2bb9-6961-4d79-b05f-f72cb415dc6c::urn:schemas-upnp-org:service:ContentDirectory:1\r\n</w:t>
      </w:r>
    </w:p>
    <w:p w14:paraId="41223398" w14:textId="77777777" w:rsidR="00C41FC3" w:rsidRPr="00BD3818" w:rsidRDefault="00C41FC3" w:rsidP="00197D25">
      <w:pPr>
        <w:pStyle w:val="PlainText"/>
      </w:pPr>
      <w:r w:rsidRPr="00BD3818">
        <w:t>Cache-Control:max-age=1800\r\n</w:t>
      </w:r>
    </w:p>
    <w:p w14:paraId="41223399" w14:textId="77777777" w:rsidR="00C41FC3" w:rsidRPr="00BD3818" w:rsidRDefault="00C41FC3" w:rsidP="00197D25">
      <w:pPr>
        <w:pStyle w:val="PlainText"/>
      </w:pPr>
      <w:r w:rsidRPr="00BD3818">
        <w:t>Server:Microsoft-Windows-NT/5.1 UPnP/1.0 UPnP-Device-Host/1.0\r\n</w:t>
      </w:r>
    </w:p>
    <w:p w14:paraId="4122339A" w14:textId="77777777" w:rsidR="00C41FC3" w:rsidRPr="00BD3818" w:rsidRDefault="00C41FC3" w:rsidP="00197D25">
      <w:pPr>
        <w:pStyle w:val="PlainText"/>
      </w:pPr>
      <w:r w:rsidRPr="00BD3818">
        <w:t>\r\n</w:t>
      </w:r>
    </w:p>
    <w:p w14:paraId="4122339B" w14:textId="77777777" w:rsidR="00C41FC3" w:rsidRPr="00BD3818" w:rsidRDefault="00C41FC3" w:rsidP="00197D25">
      <w:pPr>
        <w:pStyle w:val="PlainText"/>
      </w:pPr>
    </w:p>
    <w:p w14:paraId="4122339C" w14:textId="77777777" w:rsidR="00C41FC3" w:rsidRPr="00BD3818" w:rsidRDefault="00C41FC3" w:rsidP="00197D25">
      <w:pPr>
        <w:pStyle w:val="PlainText"/>
      </w:pPr>
      <w:r w:rsidRPr="00BD3818">
        <w:t>NOTIFY * HTTP/1.1\r\n</w:t>
      </w:r>
    </w:p>
    <w:p w14:paraId="4122339D" w14:textId="77777777" w:rsidR="00C41FC3" w:rsidRPr="00BD3818" w:rsidRDefault="00C41FC3" w:rsidP="00197D25">
      <w:pPr>
        <w:pStyle w:val="PlainText"/>
      </w:pPr>
      <w:r w:rsidRPr="00BD3818">
        <w:t>Host:239.255.255.250:1900\r\n</w:t>
      </w:r>
    </w:p>
    <w:p w14:paraId="4122339E" w14:textId="77777777" w:rsidR="00C41FC3" w:rsidRPr="00BD3818" w:rsidRDefault="00C41FC3" w:rsidP="00197D25">
      <w:pPr>
        <w:pStyle w:val="PlainText"/>
      </w:pPr>
      <w:r w:rsidRPr="00BD3818">
        <w:t>NT:urn:schemas-upnp-org:device:MediaServer:1\r\n</w:t>
      </w:r>
    </w:p>
    <w:p w14:paraId="4122339F" w14:textId="77777777" w:rsidR="00C41FC3" w:rsidRPr="00BD3818" w:rsidRDefault="00C41FC3" w:rsidP="00197D25">
      <w:pPr>
        <w:pStyle w:val="PlainText"/>
      </w:pPr>
      <w:r w:rsidRPr="00BD3818">
        <w:t>NTS:ssdp:alive\r\n Location:http://192.168.1.100:2869/upnphost/udhisapi.dll?content=uuid:224e2bb9-6961-4d79-b05f-f72cb415dc6c\r\n</w:t>
      </w:r>
    </w:p>
    <w:p w14:paraId="412233A0" w14:textId="77777777" w:rsidR="00C41FC3" w:rsidRPr="00BD3818" w:rsidRDefault="00C41FC3" w:rsidP="00197D25">
      <w:pPr>
        <w:pStyle w:val="PlainText"/>
      </w:pPr>
      <w:r w:rsidRPr="00BD3818">
        <w:t>USN:uuid:224e2bb9-6961-4d79-b05f-f72cb415dc6c::urn:schemas-upnp-org:device:MediaServer:1\r\n</w:t>
      </w:r>
    </w:p>
    <w:p w14:paraId="412233A1" w14:textId="77777777" w:rsidR="00C41FC3" w:rsidRPr="00BD3818" w:rsidRDefault="00C41FC3" w:rsidP="00197D25">
      <w:pPr>
        <w:pStyle w:val="PlainText"/>
      </w:pPr>
      <w:r w:rsidRPr="00BD3818">
        <w:t>Cache-Control:max-age=1800\r\n</w:t>
      </w:r>
    </w:p>
    <w:p w14:paraId="412233A2" w14:textId="77777777" w:rsidR="00C41FC3" w:rsidRPr="00BD3818" w:rsidRDefault="00C41FC3" w:rsidP="00197D25">
      <w:pPr>
        <w:pStyle w:val="PlainText"/>
      </w:pPr>
      <w:r w:rsidRPr="00BD3818">
        <w:t>Server:Microsoft-Windows-NT/5.1 UPnP/1.0 UPnP-Device-Host/1.0\r\n</w:t>
      </w:r>
    </w:p>
    <w:p w14:paraId="412233A3" w14:textId="77777777" w:rsidR="00C41FC3" w:rsidRPr="00BD3818" w:rsidRDefault="00C41FC3" w:rsidP="00197D25">
      <w:pPr>
        <w:pStyle w:val="PlainText"/>
      </w:pPr>
      <w:r w:rsidRPr="00BD3818">
        <w:t>\r\n</w:t>
      </w:r>
    </w:p>
    <w:p w14:paraId="412233A4" w14:textId="77777777" w:rsidR="00C41FC3" w:rsidRPr="00BD3818" w:rsidRDefault="00C41FC3" w:rsidP="00197D25">
      <w:pPr>
        <w:pStyle w:val="PlainText"/>
      </w:pPr>
    </w:p>
    <w:p w14:paraId="412233A5" w14:textId="77777777" w:rsidR="00C41FC3" w:rsidRPr="00BD3818" w:rsidRDefault="00C41FC3" w:rsidP="00197D25">
      <w:pPr>
        <w:pStyle w:val="PlainText"/>
      </w:pPr>
      <w:r w:rsidRPr="00BD3818">
        <w:t>NOTIFY * HTTP/1.1\r\n</w:t>
      </w:r>
    </w:p>
    <w:p w14:paraId="412233A6" w14:textId="77777777" w:rsidR="00C41FC3" w:rsidRPr="00BD3818" w:rsidRDefault="00C41FC3" w:rsidP="00197D25">
      <w:pPr>
        <w:pStyle w:val="PlainText"/>
      </w:pPr>
      <w:r w:rsidRPr="00BD3818">
        <w:t>Host:239.255.255.250:1900\r\n</w:t>
      </w:r>
    </w:p>
    <w:p w14:paraId="412233A7" w14:textId="77777777" w:rsidR="00C41FC3" w:rsidRPr="00BD3818" w:rsidRDefault="00C41FC3" w:rsidP="00197D25">
      <w:pPr>
        <w:pStyle w:val="PlainText"/>
      </w:pPr>
      <w:r w:rsidRPr="00BD3818">
        <w:t>NT:upnp:rootdevice\r\n</w:t>
      </w:r>
    </w:p>
    <w:p w14:paraId="412233A8" w14:textId="77777777" w:rsidR="00C41FC3" w:rsidRPr="00BD3818" w:rsidRDefault="00C41FC3" w:rsidP="00197D25">
      <w:pPr>
        <w:pStyle w:val="PlainText"/>
      </w:pPr>
      <w:r w:rsidRPr="00BD3818">
        <w:t>NTS:ssdp:alive\r\n</w:t>
      </w:r>
    </w:p>
    <w:p w14:paraId="412233A9" w14:textId="77777777" w:rsidR="00C41FC3" w:rsidRPr="00BD3818" w:rsidRDefault="00C41FC3" w:rsidP="00197D25">
      <w:pPr>
        <w:pStyle w:val="PlainText"/>
      </w:pPr>
      <w:r w:rsidRPr="00BD3818">
        <w:t>Location:http://192.168.1.100:2869/upnphost/udhisapi.dll?content=uuid:224e2bb9-6961-4d79-b05f-f72cb415dc6c\r\n</w:t>
      </w:r>
    </w:p>
    <w:p w14:paraId="412233AA" w14:textId="77777777" w:rsidR="00C41FC3" w:rsidRPr="00BD3818" w:rsidRDefault="00C41FC3" w:rsidP="00197D25">
      <w:pPr>
        <w:pStyle w:val="PlainText"/>
      </w:pPr>
      <w:r w:rsidRPr="00BD3818">
        <w:t>USN:uuid:224e2bb9-6961-4d79-b05f-f72cb415dc6c::upnp:rootdevice\r\n</w:t>
      </w:r>
    </w:p>
    <w:p w14:paraId="412233AB" w14:textId="77777777" w:rsidR="00C41FC3" w:rsidRPr="00BD3818" w:rsidRDefault="00C41FC3" w:rsidP="00197D25">
      <w:pPr>
        <w:pStyle w:val="PlainText"/>
      </w:pPr>
      <w:r w:rsidRPr="00BD3818">
        <w:t>Cache-Control:max-age=1800\r\n</w:t>
      </w:r>
    </w:p>
    <w:p w14:paraId="412233AC" w14:textId="77777777" w:rsidR="00C41FC3" w:rsidRPr="00BD3818" w:rsidRDefault="00C41FC3" w:rsidP="00197D25">
      <w:pPr>
        <w:pStyle w:val="PlainText"/>
      </w:pPr>
      <w:r w:rsidRPr="00BD3818">
        <w:t>Server:Microsoft-Windows-NT/5.1 UPnP/1.0 UPnP-Device-Host/1.0\r\n</w:t>
      </w:r>
    </w:p>
    <w:p w14:paraId="412233AD" w14:textId="77777777" w:rsidR="00C41FC3" w:rsidRDefault="00C41FC3" w:rsidP="00197D25">
      <w:pPr>
        <w:pStyle w:val="PlainText"/>
      </w:pPr>
      <w:r w:rsidRPr="00BD3818">
        <w:t>\r\n</w:t>
      </w:r>
    </w:p>
    <w:p w14:paraId="412233AE" w14:textId="77777777" w:rsidR="00C41FC3" w:rsidRDefault="00C41FC3" w:rsidP="00197D25">
      <w:pPr>
        <w:pStyle w:val="PlainText"/>
      </w:pPr>
    </w:p>
    <w:p w14:paraId="412233AF" w14:textId="77777777" w:rsidR="00C41FC3" w:rsidRDefault="00C41FC3" w:rsidP="00664809">
      <w:pPr>
        <w:pStyle w:val="Le"/>
      </w:pPr>
    </w:p>
    <w:p w14:paraId="412233B0" w14:textId="77777777" w:rsidR="00C41FC3" w:rsidRPr="00815679" w:rsidRDefault="00C41FC3" w:rsidP="00D904DB">
      <w:pPr>
        <w:pStyle w:val="BodyTextLink"/>
      </w:pPr>
      <w:r w:rsidRPr="00815679">
        <w:t xml:space="preserve">The </w:t>
      </w:r>
      <w:r>
        <w:t>following</w:t>
      </w:r>
      <w:r w:rsidRPr="00815679">
        <w:t xml:space="preserve"> example shows </w:t>
      </w:r>
      <w:proofErr w:type="gramStart"/>
      <w:r w:rsidRPr="00815679">
        <w:t>a</w:t>
      </w:r>
      <w:proofErr w:type="gramEnd"/>
      <w:r w:rsidRPr="00815679">
        <w:t xml:space="preserve"> UPnP M-SEARCH message response by </w:t>
      </w:r>
      <w:r>
        <w:t>NSS</w:t>
      </w:r>
      <w:r w:rsidR="003E5254">
        <w:t>:</w:t>
      </w:r>
    </w:p>
    <w:p w14:paraId="412233B1" w14:textId="77777777" w:rsidR="00C41FC3" w:rsidRPr="00E15901" w:rsidRDefault="00C41FC3" w:rsidP="00E15901">
      <w:pPr>
        <w:pStyle w:val="PlainText"/>
        <w:keepNext/>
      </w:pPr>
      <w:r w:rsidRPr="00E15901">
        <w:t>M-SEARCH * HTTP/1.1\r\n</w:t>
      </w:r>
    </w:p>
    <w:p w14:paraId="412233B2" w14:textId="77777777" w:rsidR="00C41FC3" w:rsidRPr="00E15901" w:rsidRDefault="00C41FC3" w:rsidP="00E15901">
      <w:pPr>
        <w:pStyle w:val="PlainText"/>
        <w:keepNext/>
      </w:pPr>
      <w:r w:rsidRPr="00E15901">
        <w:t>Host:239.255.255.250:1900\r\n</w:t>
      </w:r>
    </w:p>
    <w:p w14:paraId="412233B3" w14:textId="77777777" w:rsidR="00C41FC3" w:rsidRPr="00E15901" w:rsidRDefault="00C41FC3" w:rsidP="00E15901">
      <w:pPr>
        <w:pStyle w:val="PlainText"/>
        <w:keepNext/>
      </w:pPr>
      <w:r w:rsidRPr="00E15901">
        <w:t>ST:urn:schemas-upnp-org:device:MediaServer:1\r\n</w:t>
      </w:r>
    </w:p>
    <w:p w14:paraId="412233B4" w14:textId="77777777" w:rsidR="00C41FC3" w:rsidRPr="00E15901" w:rsidRDefault="00C41FC3" w:rsidP="00E15901">
      <w:pPr>
        <w:pStyle w:val="PlainText"/>
        <w:keepNext/>
      </w:pPr>
      <w:r w:rsidRPr="00E15901">
        <w:t>Man:"ssdp:discover"\r\n</w:t>
      </w:r>
    </w:p>
    <w:p w14:paraId="412233B5" w14:textId="77777777" w:rsidR="00C41FC3" w:rsidRPr="00E15901" w:rsidRDefault="00C41FC3" w:rsidP="00E15901">
      <w:pPr>
        <w:pStyle w:val="PlainText"/>
        <w:keepNext/>
      </w:pPr>
      <w:r w:rsidRPr="00E15901">
        <w:t>MX:3\r\n</w:t>
      </w:r>
    </w:p>
    <w:p w14:paraId="412233B6" w14:textId="77777777" w:rsidR="00C41FC3" w:rsidRPr="00E15901" w:rsidRDefault="00C41FC3" w:rsidP="00E15901">
      <w:pPr>
        <w:pStyle w:val="PlainText"/>
        <w:keepNext/>
      </w:pPr>
      <w:r w:rsidRPr="00E15901">
        <w:t>\r\n</w:t>
      </w:r>
    </w:p>
    <w:p w14:paraId="412233B7" w14:textId="77777777" w:rsidR="00C41FC3" w:rsidRPr="00E15901" w:rsidRDefault="00C41FC3" w:rsidP="00E15901">
      <w:pPr>
        <w:pStyle w:val="PlainText"/>
        <w:keepNext/>
      </w:pPr>
    </w:p>
    <w:p w14:paraId="412233B8" w14:textId="77777777" w:rsidR="00C41FC3" w:rsidRDefault="00C41FC3" w:rsidP="00664809">
      <w:pPr>
        <w:pStyle w:val="Le"/>
      </w:pPr>
    </w:p>
    <w:p w14:paraId="412233B9" w14:textId="77777777" w:rsidR="00C41FC3" w:rsidRDefault="00C41FC3" w:rsidP="00D904DB">
      <w:pPr>
        <w:pStyle w:val="BodyTextLink"/>
      </w:pPr>
      <w:r w:rsidRPr="00815679">
        <w:t xml:space="preserve">The </w:t>
      </w:r>
      <w:r>
        <w:t>following</w:t>
      </w:r>
      <w:r w:rsidRPr="00815679">
        <w:t xml:space="preserve"> example </w:t>
      </w:r>
      <w:r w:rsidR="008041CC">
        <w:t>shows</w:t>
      </w:r>
      <w:r w:rsidRPr="00815679">
        <w:t xml:space="preserve"> a sample SSDP announcement from </w:t>
      </w:r>
      <w:proofErr w:type="gramStart"/>
      <w:r w:rsidRPr="00815679">
        <w:t>a</w:t>
      </w:r>
      <w:proofErr w:type="gramEnd"/>
      <w:r w:rsidRPr="00815679">
        <w:t xml:space="preserve"> UPnP </w:t>
      </w:r>
      <w:proofErr w:type="spellStart"/>
      <w:r w:rsidRPr="00815679">
        <w:t>MediaRenderer</w:t>
      </w:r>
      <w:proofErr w:type="spellEnd"/>
      <w:r w:rsidR="003E5254">
        <w:t>:</w:t>
      </w:r>
    </w:p>
    <w:p w14:paraId="412233BA" w14:textId="77777777" w:rsidR="00C41FC3" w:rsidRPr="00815679" w:rsidRDefault="00C41FC3" w:rsidP="00197D25">
      <w:pPr>
        <w:pStyle w:val="PlainText"/>
        <w:rPr>
          <w:szCs w:val="18"/>
        </w:rPr>
      </w:pPr>
      <w:r w:rsidRPr="00815679">
        <w:rPr>
          <w:szCs w:val="18"/>
        </w:rPr>
        <w:t>NOTIFY * HTTP/1.1\r\n</w:t>
      </w:r>
    </w:p>
    <w:p w14:paraId="412233BB" w14:textId="77777777" w:rsidR="00C41FC3" w:rsidRPr="00815679" w:rsidRDefault="00C41FC3" w:rsidP="00197D25">
      <w:pPr>
        <w:pStyle w:val="PlainText"/>
        <w:rPr>
          <w:szCs w:val="18"/>
        </w:rPr>
      </w:pPr>
      <w:r w:rsidRPr="00815679">
        <w:rPr>
          <w:szCs w:val="18"/>
        </w:rPr>
        <w:t>HOST: 239.255.255.250:1900\r\n</w:t>
      </w:r>
    </w:p>
    <w:p w14:paraId="412233BC" w14:textId="77777777" w:rsidR="00C41FC3" w:rsidRPr="00815679" w:rsidRDefault="00C41FC3" w:rsidP="00197D25">
      <w:pPr>
        <w:pStyle w:val="PlainText"/>
        <w:rPr>
          <w:szCs w:val="18"/>
        </w:rPr>
      </w:pPr>
      <w:r w:rsidRPr="00815679">
        <w:rPr>
          <w:szCs w:val="18"/>
        </w:rPr>
        <w:t>CACHE-CONTROL: max-age=1800\r\n</w:t>
      </w:r>
    </w:p>
    <w:p w14:paraId="412233BD" w14:textId="77777777" w:rsidR="00C41FC3" w:rsidRPr="00815679" w:rsidRDefault="00C41FC3" w:rsidP="00197D25">
      <w:pPr>
        <w:pStyle w:val="PlainText"/>
        <w:rPr>
          <w:szCs w:val="18"/>
        </w:rPr>
      </w:pPr>
      <w:r w:rsidRPr="00815679">
        <w:rPr>
          <w:szCs w:val="18"/>
        </w:rPr>
        <w:t>LOCATION: http://192.168.1.100:80/description.xml\r\n</w:t>
      </w:r>
    </w:p>
    <w:p w14:paraId="412233BE" w14:textId="77777777" w:rsidR="00C41FC3" w:rsidRPr="00815679" w:rsidRDefault="00C41FC3" w:rsidP="00197D25">
      <w:pPr>
        <w:pStyle w:val="PlainText"/>
        <w:rPr>
          <w:szCs w:val="18"/>
        </w:rPr>
      </w:pPr>
      <w:r w:rsidRPr="00815679">
        <w:rPr>
          <w:szCs w:val="18"/>
        </w:rPr>
        <w:t>NT: urn:schemas-upnp-org:device:MediaRenderer:1\r\n</w:t>
      </w:r>
    </w:p>
    <w:p w14:paraId="412233BF" w14:textId="77777777" w:rsidR="00C41FC3" w:rsidRPr="00815679" w:rsidRDefault="00C41FC3" w:rsidP="00197D25">
      <w:pPr>
        <w:pStyle w:val="PlainText"/>
        <w:rPr>
          <w:szCs w:val="18"/>
        </w:rPr>
      </w:pPr>
      <w:r w:rsidRPr="00815679">
        <w:rPr>
          <w:szCs w:val="18"/>
        </w:rPr>
        <w:t>NTS: ssdp:alive\r\n</w:t>
      </w:r>
    </w:p>
    <w:p w14:paraId="412233C0" w14:textId="77777777" w:rsidR="00C41FC3" w:rsidRPr="00815679" w:rsidRDefault="00C41FC3" w:rsidP="00197D25">
      <w:pPr>
        <w:pStyle w:val="PlainText"/>
        <w:rPr>
          <w:szCs w:val="18"/>
        </w:rPr>
      </w:pPr>
      <w:r w:rsidRPr="00815679">
        <w:rPr>
          <w:szCs w:val="18"/>
        </w:rPr>
        <w:t>SERVER: NetDeviceOS/5.4 UPnP/1.0 DMP/5.0\r\n</w:t>
      </w:r>
    </w:p>
    <w:p w14:paraId="412233C1" w14:textId="77777777" w:rsidR="00C41FC3" w:rsidRPr="00815679" w:rsidRDefault="00C41FC3" w:rsidP="00197D25">
      <w:pPr>
        <w:pStyle w:val="PlainText"/>
        <w:rPr>
          <w:szCs w:val="18"/>
        </w:rPr>
      </w:pPr>
      <w:r w:rsidRPr="00815679">
        <w:rPr>
          <w:szCs w:val="18"/>
        </w:rPr>
        <w:t>USN: uuid: 224e2bb9-6961-4d79-b05f-f72cb415dc6c::urn:schemas-upnp-org:device:MediaRenderer:1\r\n</w:t>
      </w:r>
    </w:p>
    <w:p w14:paraId="412233C2" w14:textId="77777777" w:rsidR="00C41FC3" w:rsidRPr="00815679" w:rsidRDefault="00C41FC3" w:rsidP="00197D25">
      <w:pPr>
        <w:pStyle w:val="PlainText"/>
        <w:rPr>
          <w:szCs w:val="18"/>
        </w:rPr>
      </w:pPr>
      <w:r w:rsidRPr="00815679">
        <w:rPr>
          <w:szCs w:val="18"/>
        </w:rPr>
        <w:t>\r\n</w:t>
      </w:r>
    </w:p>
    <w:p w14:paraId="412233C3" w14:textId="77777777" w:rsidR="00C41FC3" w:rsidRDefault="00C41FC3" w:rsidP="00E15901">
      <w:pPr>
        <w:pStyle w:val="Le"/>
      </w:pPr>
      <w:bookmarkStart w:id="156" w:name="_Ref164763343"/>
      <w:bookmarkStart w:id="157" w:name="_Ref164763348"/>
      <w:bookmarkStart w:id="158" w:name="_Ref164763357"/>
      <w:bookmarkStart w:id="159" w:name="_Toc165794565"/>
      <w:bookmarkStart w:id="160" w:name="_Toc210641543"/>
    </w:p>
    <w:p w14:paraId="412233C4" w14:textId="77777777" w:rsidR="00693F17" w:rsidRDefault="00C41FC3">
      <w:pPr>
        <w:pStyle w:val="Heading2"/>
        <w:keepNext w:val="0"/>
        <w:pageBreakBefore/>
      </w:pPr>
      <w:bookmarkStart w:id="161" w:name="_Toc323216187"/>
      <w:r>
        <w:t>Appendix 2</w:t>
      </w:r>
      <w:bookmarkEnd w:id="156"/>
      <w:bookmarkEnd w:id="157"/>
      <w:bookmarkEnd w:id="158"/>
      <w:r>
        <w:t>: Resource Elements for Transcoded Content</w:t>
      </w:r>
      <w:bookmarkEnd w:id="159"/>
      <w:bookmarkEnd w:id="160"/>
      <w:bookmarkEnd w:id="161"/>
    </w:p>
    <w:p w14:paraId="412233C5" w14:textId="77777777" w:rsidR="00C41FC3" w:rsidRDefault="00C41FC3" w:rsidP="00197D25">
      <w:pPr>
        <w:pStyle w:val="BodyText"/>
      </w:pPr>
      <w:r>
        <w:t>The following example shows multiple resource elements exposed for the testImage.jpg file.</w:t>
      </w:r>
    </w:p>
    <w:p w14:paraId="412233C6" w14:textId="77777777" w:rsidR="00C41FC3" w:rsidRDefault="00C41FC3" w:rsidP="00D904DB">
      <w:pPr>
        <w:pStyle w:val="BodyTextLink"/>
      </w:pPr>
      <w:r>
        <w:t xml:space="preserve">In each resource element, the name of the file in the root URL </w:t>
      </w:r>
      <w:r w:rsidR="008041CC">
        <w:t>is</w:t>
      </w:r>
      <w:r>
        <w:t xml:space="preserve"> intentionally shortened for brevity and clarity.</w:t>
      </w:r>
    </w:p>
    <w:p w14:paraId="412233C7" w14:textId="77777777" w:rsidR="00C41FC3" w:rsidRPr="00562F5F" w:rsidRDefault="00C41FC3" w:rsidP="00197D25">
      <w:pPr>
        <w:pStyle w:val="PlainText"/>
        <w:rPr>
          <w:szCs w:val="16"/>
        </w:rPr>
      </w:pPr>
      <w:r w:rsidRPr="00562F5F">
        <w:rPr>
          <w:szCs w:val="16"/>
        </w:rPr>
        <w:t>&lt;item id="000000000000033F" parentID="B" restricted="1"&gt;</w:t>
      </w:r>
    </w:p>
    <w:p w14:paraId="412233C8" w14:textId="77777777" w:rsidR="00C41FC3" w:rsidRPr="00562F5F" w:rsidRDefault="00C41FC3" w:rsidP="00197D25">
      <w:pPr>
        <w:pStyle w:val="PlainText"/>
        <w:rPr>
          <w:szCs w:val="16"/>
        </w:rPr>
      </w:pPr>
      <w:r w:rsidRPr="00562F5F">
        <w:rPr>
          <w:szCs w:val="16"/>
        </w:rPr>
        <w:t xml:space="preserve">  &lt;dc:title&gt;testImage&lt;/dc:title&gt;</w:t>
      </w:r>
    </w:p>
    <w:p w14:paraId="412233C9" w14:textId="77777777" w:rsidR="00C41FC3" w:rsidRPr="00562F5F" w:rsidRDefault="00C41FC3" w:rsidP="00197D25">
      <w:pPr>
        <w:pStyle w:val="PlainText"/>
        <w:rPr>
          <w:szCs w:val="16"/>
        </w:rPr>
      </w:pPr>
      <w:r w:rsidRPr="00562F5F">
        <w:rPr>
          <w:szCs w:val="16"/>
        </w:rPr>
        <w:t xml:space="preserve">  &lt;upnp:class&gt;object.item.imageItem.photo&lt;/upnp:class&gt;</w:t>
      </w:r>
    </w:p>
    <w:p w14:paraId="412233CA" w14:textId="77777777" w:rsidR="00C41FC3" w:rsidRPr="00562F5F" w:rsidRDefault="00C41FC3" w:rsidP="00197D25">
      <w:pPr>
        <w:pStyle w:val="PlainText"/>
        <w:rPr>
          <w:szCs w:val="16"/>
        </w:rPr>
      </w:pPr>
      <w:r w:rsidRPr="00562F5F">
        <w:rPr>
          <w:szCs w:val="16"/>
        </w:rPr>
        <w:t xml:space="preserve">  &lt;upnp:album&gt;[No Keywords]&lt;/upnp:album&gt;</w:t>
      </w:r>
    </w:p>
    <w:p w14:paraId="412233CB" w14:textId="77777777" w:rsidR="00C41FC3" w:rsidRPr="00562F5F" w:rsidRDefault="00C41FC3" w:rsidP="00197D25">
      <w:pPr>
        <w:pStyle w:val="PlainText"/>
        <w:rPr>
          <w:szCs w:val="16"/>
        </w:rPr>
      </w:pPr>
      <w:r w:rsidRPr="00562F5F">
        <w:rPr>
          <w:szCs w:val="16"/>
        </w:rPr>
        <w:t xml:space="preserve">  &lt;dc:date&gt;2002-03-04&lt;/dc:date&gt;</w:t>
      </w:r>
    </w:p>
    <w:p w14:paraId="412233CC" w14:textId="77777777" w:rsidR="00C41FC3" w:rsidRPr="00562F5F" w:rsidRDefault="00C41FC3" w:rsidP="00197D25">
      <w:pPr>
        <w:pStyle w:val="PlainText"/>
        <w:rPr>
          <w:szCs w:val="16"/>
        </w:rPr>
      </w:pPr>
      <w:r w:rsidRPr="00562F5F">
        <w:rPr>
          <w:szCs w:val="16"/>
        </w:rPr>
        <w:t xml:space="preserve">  &lt;upnp:albumArtURI&gt;http://192.168.1.111:10243/WMPNSSv4/1234/{name}.jpg?</w:t>
      </w:r>
      <w:r w:rsidRPr="00562F5F">
        <w:rPr>
          <w:szCs w:val="16"/>
        </w:rPr>
        <w:br/>
        <w:t>albumArt=true&lt;/upnp:albumArtURI&gt;</w:t>
      </w:r>
    </w:p>
    <w:p w14:paraId="412233CD" w14:textId="77777777" w:rsidR="00C41FC3" w:rsidRPr="00562F5F" w:rsidRDefault="00C41FC3" w:rsidP="00197D25">
      <w:pPr>
        <w:pStyle w:val="PlainText"/>
        <w:rPr>
          <w:szCs w:val="16"/>
        </w:rPr>
      </w:pPr>
      <w:r w:rsidRPr="00562F5F">
        <w:rPr>
          <w:szCs w:val="16"/>
        </w:rPr>
        <w:t xml:space="preserve">  &lt;res size="544643" resolution="3000x1968" </w:t>
      </w:r>
      <w:r w:rsidRPr="00562F5F">
        <w:rPr>
          <w:szCs w:val="16"/>
        </w:rPr>
        <w:br/>
        <w:t>protocolInfo="http-get:*:image/jpeg:*" colorDepth="24"&gt;</w:t>
      </w:r>
      <w:r w:rsidRPr="00562F5F">
        <w:rPr>
          <w:szCs w:val="16"/>
        </w:rPr>
        <w:br/>
        <w:t>http://192.168.1.111:10243/WMPNSSv4/1234/{name}.jpg&lt;/res&gt;</w:t>
      </w:r>
    </w:p>
    <w:p w14:paraId="412233CE" w14:textId="77777777" w:rsidR="00C41FC3" w:rsidRPr="00562F5F" w:rsidRDefault="00C41FC3" w:rsidP="00197D25">
      <w:pPr>
        <w:pStyle w:val="PlainText"/>
        <w:rPr>
          <w:szCs w:val="16"/>
        </w:rPr>
      </w:pPr>
      <w:r w:rsidRPr="00562F5F">
        <w:rPr>
          <w:szCs w:val="16"/>
        </w:rPr>
        <w:t xml:space="preserve">  &lt;res resolution="160x104" protocolInfo="http-get:*:image/jpeg:*" colorDepth="24"&gt;http://192.168.1.111:10243/WMPNSSv4/1234/{name}.jpg?formatID=23,width=160,height=104&lt;/res&gt;</w:t>
      </w:r>
    </w:p>
    <w:p w14:paraId="412233CF" w14:textId="77777777" w:rsidR="00C41FC3" w:rsidRPr="00562F5F" w:rsidRDefault="00C41FC3" w:rsidP="00197D25">
      <w:pPr>
        <w:pStyle w:val="PlainText"/>
        <w:rPr>
          <w:szCs w:val="16"/>
        </w:rPr>
      </w:pPr>
      <w:r w:rsidRPr="00562F5F">
        <w:rPr>
          <w:szCs w:val="16"/>
        </w:rPr>
        <w:t xml:space="preserve">  &lt;res resolution="640x419" protocolInfo="http-get:*:image/jpeg:*" colorDepth="24"&gt;http://192.168.1.111:10243/WMPNSSv4/1234/{name}.jpg?formatID=23,width=640,height=419&lt;/res&gt;</w:t>
      </w:r>
    </w:p>
    <w:p w14:paraId="412233D0" w14:textId="77777777" w:rsidR="00C41FC3" w:rsidRPr="00562F5F" w:rsidRDefault="00C41FC3" w:rsidP="00197D25">
      <w:pPr>
        <w:pStyle w:val="PlainText"/>
        <w:rPr>
          <w:szCs w:val="16"/>
        </w:rPr>
      </w:pPr>
      <w:r w:rsidRPr="00562F5F">
        <w:rPr>
          <w:szCs w:val="16"/>
        </w:rPr>
        <w:t xml:space="preserve">  &lt;res resolution="1024x671" protocolInfo="http-get:*:image/jpeg:*" colorDepth="24"&gt;http://192.168.1.111:10243/WMPNSSv4/1234/{name}.?formatID=23,width=1024,height=671&lt;/res&gt;</w:t>
      </w:r>
    </w:p>
    <w:p w14:paraId="412233D1" w14:textId="77777777" w:rsidR="00C41FC3" w:rsidRPr="00562F5F" w:rsidRDefault="00C41FC3" w:rsidP="00197D25">
      <w:pPr>
        <w:pStyle w:val="PlainText"/>
        <w:rPr>
          <w:szCs w:val="16"/>
        </w:rPr>
      </w:pPr>
      <w:r w:rsidRPr="00562F5F">
        <w:rPr>
          <w:szCs w:val="16"/>
        </w:rPr>
        <w:t xml:space="preserve">  &lt;res resolution="136x90" protocolInfo="http-get:*:image/x-ycbcr-yuv420:*" colorDepth="24"&gt;http://192.168.1.111:10243/WMPNSSv4/1234/{name}.jpg?formatID=24,width=136,height=90,thumbnail=false,aspectRatio=9:8,rFill=20,gFill=20,bFill=20&lt;/res&gt;</w:t>
      </w:r>
    </w:p>
    <w:p w14:paraId="412233D2" w14:textId="77777777" w:rsidR="00C41FC3" w:rsidRPr="00562F5F" w:rsidRDefault="00C41FC3" w:rsidP="00197D25">
      <w:pPr>
        <w:pStyle w:val="PlainText"/>
        <w:rPr>
          <w:szCs w:val="16"/>
        </w:rPr>
      </w:pPr>
      <w:r w:rsidRPr="00562F5F">
        <w:rPr>
          <w:szCs w:val="16"/>
        </w:rPr>
        <w:t xml:space="preserve">  &lt;res resolution="684x456" protocolInfo="http-get:*:image/x-ycbcr-yuv420:*" colorDepth="24"&gt;http://192.168.1.111:10243/WMPNSSv4/1234/{name}.jpg?formatID=24,width=684,height=456,thumbnail=false,aspectRatio=9:8,rFill=20,gFill=20,bFill=20&lt;/res&gt;</w:t>
      </w:r>
    </w:p>
    <w:p w14:paraId="412233D3" w14:textId="77777777" w:rsidR="00C41FC3" w:rsidRPr="00562F5F" w:rsidRDefault="00C41FC3" w:rsidP="00197D25">
      <w:pPr>
        <w:pStyle w:val="PlainText"/>
        <w:rPr>
          <w:szCs w:val="16"/>
        </w:rPr>
      </w:pPr>
      <w:r w:rsidRPr="00562F5F">
        <w:rPr>
          <w:szCs w:val="16"/>
        </w:rPr>
        <w:t xml:space="preserve">  &lt;res resolution="3000x1968" </w:t>
      </w:r>
      <w:r w:rsidRPr="00562F5F">
        <w:rPr>
          <w:szCs w:val="16"/>
        </w:rPr>
        <w:br/>
        <w:t>protocolInfo="http-get:*:image/x-ycbcr-yuv420:*" colorDepth="24"&gt;</w:t>
      </w:r>
      <w:r w:rsidRPr="00562F5F">
        <w:rPr>
          <w:szCs w:val="16"/>
        </w:rPr>
        <w:br/>
        <w:t>http://192.168.1.111:10243/WMPNSSv4/1234/{name}.jpg?formatID=24,width=3000,height=1968,thumbnail=false,aspectRatio=1:1,rFill=20,gFill=20,bFill=20&lt;/res&gt;</w:t>
      </w:r>
    </w:p>
    <w:p w14:paraId="412233D4" w14:textId="77777777" w:rsidR="00C41FC3" w:rsidRPr="00562F5F" w:rsidRDefault="00C41FC3" w:rsidP="00197D25">
      <w:pPr>
        <w:pStyle w:val="PlainText"/>
        <w:rPr>
          <w:szCs w:val="16"/>
        </w:rPr>
      </w:pPr>
    </w:p>
    <w:p w14:paraId="412233D5" w14:textId="77777777" w:rsidR="00C41FC3" w:rsidRPr="00E664DB" w:rsidRDefault="00C41FC3" w:rsidP="00E15901">
      <w:pPr>
        <w:pStyle w:val="Le"/>
      </w:pPr>
    </w:p>
    <w:sectPr w:rsidR="00C41FC3" w:rsidRPr="00E664DB" w:rsidSect="00876B66">
      <w:headerReference w:type="even" r:id="rId64"/>
      <w:headerReference w:type="default" r:id="rId65"/>
      <w:footerReference w:type="even" r:id="rId66"/>
      <w:footerReference w:type="default" r:id="rId67"/>
      <w:headerReference w:type="first" r:id="rId68"/>
      <w:footerReference w:type="first" r:id="rId69"/>
      <w:pgSz w:w="12240" w:h="15840" w:code="1"/>
      <w:pgMar w:top="1440" w:right="1920" w:bottom="1200" w:left="2640" w:header="720" w:footer="5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23413" w14:textId="77777777" w:rsidR="00EC4309" w:rsidRDefault="00EC4309" w:rsidP="00DE77A4">
      <w:r>
        <w:separator/>
      </w:r>
    </w:p>
  </w:endnote>
  <w:endnote w:type="continuationSeparator" w:id="0">
    <w:p w14:paraId="41223414" w14:textId="77777777" w:rsidR="00EC4309" w:rsidRDefault="00EC4309" w:rsidP="00DE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Typewriter">
    <w:altName w:val="Inkpen2 Metronome"/>
    <w:panose1 w:val="020B0509030504030204"/>
    <w:charset w:val="00"/>
    <w:family w:val="modern"/>
    <w:pitch w:val="fixed"/>
    <w:sig w:usb0="00000003" w:usb1="00000000" w:usb2="00000000" w:usb3="00000000" w:csb0="00000001" w:csb1="00000000"/>
  </w:font>
  <w:font w:name="Univers LT 55">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C125A" w14:textId="77777777" w:rsidR="00526D41" w:rsidRDefault="00526D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23418" w14:textId="77777777" w:rsidR="004A1E80" w:rsidRDefault="004A1E80" w:rsidP="009A1455">
    <w:pPr>
      <w:pStyle w:val="Footer"/>
    </w:pPr>
  </w:p>
  <w:p w14:paraId="41223419" w14:textId="3D13E40B" w:rsidR="003E01C8" w:rsidRDefault="00EC4309" w:rsidP="003E01C8">
    <w:pPr>
      <w:pStyle w:val="Footer"/>
    </w:pPr>
    <w:fldSimple w:instr=" STYLEREF  Version  \* MERGEFORMAT ">
      <w:r w:rsidR="00526D41">
        <w:rPr>
          <w:noProof/>
        </w:rPr>
        <w:t>April 26, 2012</w:t>
      </w:r>
    </w:fldSimple>
    <w:r w:rsidR="00007209">
      <w:br/>
      <w:t>© 2012</w:t>
    </w:r>
    <w:r w:rsidR="003E01C8">
      <w:t xml:space="preserve"> Microsoft Corporation. All rights reserved.</w:t>
    </w:r>
  </w:p>
  <w:p w14:paraId="4122341A" w14:textId="77777777" w:rsidR="004A1E80" w:rsidRPr="00BB7472" w:rsidRDefault="004A1E80" w:rsidP="00BB74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72DD" w14:textId="77777777" w:rsidR="00526D41" w:rsidRDefault="00526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23411" w14:textId="77777777" w:rsidR="00EC4309" w:rsidRDefault="00EC4309" w:rsidP="00DE77A4">
      <w:r>
        <w:separator/>
      </w:r>
    </w:p>
  </w:footnote>
  <w:footnote w:type="continuationSeparator" w:id="0">
    <w:p w14:paraId="41223412" w14:textId="77777777" w:rsidR="00EC4309" w:rsidRDefault="00EC4309" w:rsidP="00DE7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BDC30" w14:textId="77777777" w:rsidR="00526D41" w:rsidRDefault="00526D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23416" w14:textId="77777777" w:rsidR="004A1E80" w:rsidRDefault="00086364" w:rsidP="00DE77A4">
    <w:pPr>
      <w:pStyle w:val="Header"/>
    </w:pPr>
    <w:r>
      <w:rPr>
        <w:noProof/>
      </w:rPr>
      <w:t>Design Guidelines and Considerations for Building Windows Certified Network Media Devices</w:t>
    </w:r>
    <w:r w:rsidR="004A1E80">
      <w:t xml:space="preserve"> - </w:t>
    </w:r>
    <w:r w:rsidR="00EC4309">
      <w:fldChar w:fldCharType="begin"/>
    </w:r>
    <w:r w:rsidR="00EC4309">
      <w:instrText xml:space="preserve"> PAGE </w:instrText>
    </w:r>
    <w:r w:rsidR="00EC4309">
      <w:fldChar w:fldCharType="separate"/>
    </w:r>
    <w:r w:rsidR="00526D41">
      <w:rPr>
        <w:noProof/>
      </w:rPr>
      <w:t>3</w:t>
    </w:r>
    <w:r w:rsidR="00EC4309">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2341B" w14:textId="77777777" w:rsidR="004A1E80" w:rsidRDefault="004A1E80">
    <w:pPr>
      <w:pStyle w:val="Header"/>
    </w:pPr>
    <w:r>
      <w:rPr>
        <w:noProof/>
      </w:rPr>
      <w:drawing>
        <wp:inline distT="0" distB="0" distL="0" distR="0" wp14:anchorId="4122341D" wp14:editId="4122341E">
          <wp:extent cx="1171575" cy="314325"/>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54A"/>
    <w:multiLevelType w:val="hybridMultilevel"/>
    <w:tmpl w:val="4BB2824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C1237B"/>
    <w:multiLevelType w:val="hybridMultilevel"/>
    <w:tmpl w:val="B6542B2C"/>
    <w:lvl w:ilvl="0" w:tplc="96F2337A">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62168E"/>
    <w:multiLevelType w:val="hybridMultilevel"/>
    <w:tmpl w:val="A4A24D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78012A5"/>
    <w:multiLevelType w:val="hybridMultilevel"/>
    <w:tmpl w:val="1434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E3AE0"/>
    <w:multiLevelType w:val="hybridMultilevel"/>
    <w:tmpl w:val="BFBE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D17061"/>
    <w:multiLevelType w:val="hybridMultilevel"/>
    <w:tmpl w:val="F5FEB8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15A0E4C"/>
    <w:multiLevelType w:val="hybridMultilevel"/>
    <w:tmpl w:val="40544104"/>
    <w:lvl w:ilvl="0" w:tplc="0409000F">
      <w:start w:val="1"/>
      <w:numFmt w:val="decimal"/>
      <w:lvlText w:val="%1."/>
      <w:lvlJc w:val="left"/>
      <w:pPr>
        <w:tabs>
          <w:tab w:val="num" w:pos="720"/>
        </w:tabs>
        <w:ind w:left="720" w:hanging="360"/>
      </w:pPr>
      <w:rPr>
        <w:rFonts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383A490E"/>
    <w:multiLevelType w:val="hybridMultilevel"/>
    <w:tmpl w:val="871231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9B74E02"/>
    <w:multiLevelType w:val="hybridMultilevel"/>
    <w:tmpl w:val="DE8C5FBC"/>
    <w:lvl w:ilvl="0" w:tplc="96F2337A">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932198"/>
    <w:multiLevelType w:val="hybridMultilevel"/>
    <w:tmpl w:val="18BC3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1B6389"/>
    <w:multiLevelType w:val="hybridMultilevel"/>
    <w:tmpl w:val="B176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7105BD"/>
    <w:multiLevelType w:val="hybridMultilevel"/>
    <w:tmpl w:val="CA40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C6B99"/>
    <w:multiLevelType w:val="hybridMultilevel"/>
    <w:tmpl w:val="578C2F7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2444EC"/>
    <w:multiLevelType w:val="hybridMultilevel"/>
    <w:tmpl w:val="FBF450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45A5134"/>
    <w:multiLevelType w:val="hybridMultilevel"/>
    <w:tmpl w:val="1E54C6C8"/>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585456DC"/>
    <w:multiLevelType w:val="hybridMultilevel"/>
    <w:tmpl w:val="F818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70166C"/>
    <w:multiLevelType w:val="hybridMultilevel"/>
    <w:tmpl w:val="E1D2F41E"/>
    <w:lvl w:ilvl="0" w:tplc="96F2337A">
      <w:start w:val="1"/>
      <w:numFmt w:val="bullet"/>
      <w:lvlText w:val=""/>
      <w:lvlJc w:val="left"/>
      <w:pPr>
        <w:tabs>
          <w:tab w:val="num" w:pos="720"/>
        </w:tabs>
        <w:ind w:left="720" w:hanging="360"/>
      </w:pPr>
      <w:rPr>
        <w:rFonts w:ascii="Wingdings" w:hAnsi="Wing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5DCB0801"/>
    <w:multiLevelType w:val="hybridMultilevel"/>
    <w:tmpl w:val="782C945C"/>
    <w:lvl w:ilvl="0" w:tplc="0409000F">
      <w:start w:val="1"/>
      <w:numFmt w:val="decimal"/>
      <w:lvlText w:val="%1."/>
      <w:lvlJc w:val="left"/>
      <w:pPr>
        <w:ind w:hanging="360"/>
      </w:pPr>
      <w:rPr>
        <w:rFonts w:cs="Times New Roman"/>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8">
    <w:nsid w:val="5F4234CB"/>
    <w:multiLevelType w:val="hybridMultilevel"/>
    <w:tmpl w:val="0A1C158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6F7662AB"/>
    <w:multiLevelType w:val="hybridMultilevel"/>
    <w:tmpl w:val="0B82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AD1E99"/>
    <w:multiLevelType w:val="hybridMultilevel"/>
    <w:tmpl w:val="152E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1"/>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5"/>
  </w:num>
  <w:num w:numId="6">
    <w:abstractNumId w:val="20"/>
  </w:num>
  <w:num w:numId="7">
    <w:abstractNumId w:val="11"/>
  </w:num>
  <w:num w:numId="8">
    <w:abstractNumId w:val="4"/>
  </w:num>
  <w:num w:numId="9">
    <w:abstractNumId w:val="19"/>
  </w:num>
  <w:num w:numId="10">
    <w:abstractNumId w:val="3"/>
  </w:num>
  <w:num w:numId="11">
    <w:abstractNumId w:val="0"/>
  </w:num>
  <w:num w:numId="12">
    <w:abstractNumId w:val="9"/>
  </w:num>
  <w:num w:numId="13">
    <w:abstractNumId w:val="10"/>
  </w:num>
  <w:num w:numId="14">
    <w:abstractNumId w:val="2"/>
  </w:num>
  <w:num w:numId="15">
    <w:abstractNumId w:val="6"/>
  </w:num>
  <w:num w:numId="16">
    <w:abstractNumId w:val="12"/>
  </w:num>
  <w:num w:numId="17">
    <w:abstractNumId w:val="5"/>
  </w:num>
  <w:num w:numId="18">
    <w:abstractNumId w:val="13"/>
  </w:num>
  <w:num w:numId="19">
    <w:abstractNumId w:val="7"/>
  </w:num>
  <w:num w:numId="20">
    <w:abstractNumId w:val="16"/>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085"/>
    <w:rsid w:val="00001807"/>
    <w:rsid w:val="00004B6A"/>
    <w:rsid w:val="00007209"/>
    <w:rsid w:val="00014CB4"/>
    <w:rsid w:val="000210F3"/>
    <w:rsid w:val="0002273D"/>
    <w:rsid w:val="00024355"/>
    <w:rsid w:val="00025450"/>
    <w:rsid w:val="00031869"/>
    <w:rsid w:val="0003317C"/>
    <w:rsid w:val="000346DF"/>
    <w:rsid w:val="000349C2"/>
    <w:rsid w:val="00035BB4"/>
    <w:rsid w:val="00036CC2"/>
    <w:rsid w:val="00036D9B"/>
    <w:rsid w:val="00043E26"/>
    <w:rsid w:val="00044416"/>
    <w:rsid w:val="00045E27"/>
    <w:rsid w:val="000467DE"/>
    <w:rsid w:val="0005138E"/>
    <w:rsid w:val="0005568E"/>
    <w:rsid w:val="00055867"/>
    <w:rsid w:val="00055B07"/>
    <w:rsid w:val="00061969"/>
    <w:rsid w:val="0006333F"/>
    <w:rsid w:val="00064B24"/>
    <w:rsid w:val="00066BCA"/>
    <w:rsid w:val="00073CE9"/>
    <w:rsid w:val="000760B4"/>
    <w:rsid w:val="00077ADD"/>
    <w:rsid w:val="00077E76"/>
    <w:rsid w:val="00081E36"/>
    <w:rsid w:val="00083DB1"/>
    <w:rsid w:val="00086364"/>
    <w:rsid w:val="0008726D"/>
    <w:rsid w:val="0009074A"/>
    <w:rsid w:val="0009531A"/>
    <w:rsid w:val="00095DE6"/>
    <w:rsid w:val="000975AC"/>
    <w:rsid w:val="000A0183"/>
    <w:rsid w:val="000A1A4E"/>
    <w:rsid w:val="000A61A5"/>
    <w:rsid w:val="000B2302"/>
    <w:rsid w:val="000C41E5"/>
    <w:rsid w:val="000C7BDC"/>
    <w:rsid w:val="000D2970"/>
    <w:rsid w:val="000D3C5B"/>
    <w:rsid w:val="000D4940"/>
    <w:rsid w:val="000D791E"/>
    <w:rsid w:val="000E0D2B"/>
    <w:rsid w:val="000E0F62"/>
    <w:rsid w:val="000E2421"/>
    <w:rsid w:val="000E47F7"/>
    <w:rsid w:val="000E5AA8"/>
    <w:rsid w:val="000E61C5"/>
    <w:rsid w:val="000E6325"/>
    <w:rsid w:val="000F1064"/>
    <w:rsid w:val="000F11CA"/>
    <w:rsid w:val="000F15EB"/>
    <w:rsid w:val="000F1CAE"/>
    <w:rsid w:val="000F524E"/>
    <w:rsid w:val="000F7858"/>
    <w:rsid w:val="001007E2"/>
    <w:rsid w:val="00102D81"/>
    <w:rsid w:val="00103B1F"/>
    <w:rsid w:val="00106E2A"/>
    <w:rsid w:val="00111A90"/>
    <w:rsid w:val="001146F8"/>
    <w:rsid w:val="0011510F"/>
    <w:rsid w:val="0012473E"/>
    <w:rsid w:val="00126693"/>
    <w:rsid w:val="00133AD5"/>
    <w:rsid w:val="00134683"/>
    <w:rsid w:val="00134DD9"/>
    <w:rsid w:val="00136341"/>
    <w:rsid w:val="0013774F"/>
    <w:rsid w:val="00140286"/>
    <w:rsid w:val="001415AA"/>
    <w:rsid w:val="001426EF"/>
    <w:rsid w:val="00145110"/>
    <w:rsid w:val="001472B9"/>
    <w:rsid w:val="00156948"/>
    <w:rsid w:val="001624F9"/>
    <w:rsid w:val="001733EC"/>
    <w:rsid w:val="001758DA"/>
    <w:rsid w:val="00180790"/>
    <w:rsid w:val="001810B7"/>
    <w:rsid w:val="00182B29"/>
    <w:rsid w:val="00187041"/>
    <w:rsid w:val="001906B0"/>
    <w:rsid w:val="001911BD"/>
    <w:rsid w:val="001911FD"/>
    <w:rsid w:val="001967EC"/>
    <w:rsid w:val="00197D25"/>
    <w:rsid w:val="001A2975"/>
    <w:rsid w:val="001A57D3"/>
    <w:rsid w:val="001B52AA"/>
    <w:rsid w:val="001C0D4A"/>
    <w:rsid w:val="001C6FFE"/>
    <w:rsid w:val="001D3E77"/>
    <w:rsid w:val="001D5473"/>
    <w:rsid w:val="001E0481"/>
    <w:rsid w:val="001E0744"/>
    <w:rsid w:val="001E0CC4"/>
    <w:rsid w:val="001E2D86"/>
    <w:rsid w:val="001E6DBA"/>
    <w:rsid w:val="001E7DA6"/>
    <w:rsid w:val="001F16B2"/>
    <w:rsid w:val="001F509B"/>
    <w:rsid w:val="001F51BE"/>
    <w:rsid w:val="00205237"/>
    <w:rsid w:val="00205FFE"/>
    <w:rsid w:val="0021320C"/>
    <w:rsid w:val="00214E5C"/>
    <w:rsid w:val="00217597"/>
    <w:rsid w:val="00220685"/>
    <w:rsid w:val="00220D6E"/>
    <w:rsid w:val="00224719"/>
    <w:rsid w:val="00226D4C"/>
    <w:rsid w:val="002328A2"/>
    <w:rsid w:val="00232F12"/>
    <w:rsid w:val="002404AC"/>
    <w:rsid w:val="00244233"/>
    <w:rsid w:val="00244C01"/>
    <w:rsid w:val="00247011"/>
    <w:rsid w:val="0024720B"/>
    <w:rsid w:val="00250E9F"/>
    <w:rsid w:val="00255606"/>
    <w:rsid w:val="00260033"/>
    <w:rsid w:val="002613A8"/>
    <w:rsid w:val="00262219"/>
    <w:rsid w:val="00262A04"/>
    <w:rsid w:val="00262F7A"/>
    <w:rsid w:val="00263751"/>
    <w:rsid w:val="00267E10"/>
    <w:rsid w:val="002707D8"/>
    <w:rsid w:val="00271E78"/>
    <w:rsid w:val="00276161"/>
    <w:rsid w:val="00285685"/>
    <w:rsid w:val="00297663"/>
    <w:rsid w:val="002A00E9"/>
    <w:rsid w:val="002B0A90"/>
    <w:rsid w:val="002B1136"/>
    <w:rsid w:val="002B610C"/>
    <w:rsid w:val="002B7CDD"/>
    <w:rsid w:val="002C52F5"/>
    <w:rsid w:val="002C7B41"/>
    <w:rsid w:val="002E431F"/>
    <w:rsid w:val="002E7B3D"/>
    <w:rsid w:val="002F526D"/>
    <w:rsid w:val="00301DCE"/>
    <w:rsid w:val="00304863"/>
    <w:rsid w:val="00306672"/>
    <w:rsid w:val="00316B8D"/>
    <w:rsid w:val="00322580"/>
    <w:rsid w:val="00340C59"/>
    <w:rsid w:val="0034138D"/>
    <w:rsid w:val="00341E87"/>
    <w:rsid w:val="00343D94"/>
    <w:rsid w:val="0034707B"/>
    <w:rsid w:val="0035003B"/>
    <w:rsid w:val="0035260F"/>
    <w:rsid w:val="0035347C"/>
    <w:rsid w:val="003546BC"/>
    <w:rsid w:val="0035627E"/>
    <w:rsid w:val="00360CE3"/>
    <w:rsid w:val="00360F3F"/>
    <w:rsid w:val="00365E87"/>
    <w:rsid w:val="00370D94"/>
    <w:rsid w:val="00370F1E"/>
    <w:rsid w:val="00373D63"/>
    <w:rsid w:val="00380F4A"/>
    <w:rsid w:val="00385E86"/>
    <w:rsid w:val="003870A6"/>
    <w:rsid w:val="00390EC9"/>
    <w:rsid w:val="003919CE"/>
    <w:rsid w:val="00391EB0"/>
    <w:rsid w:val="00394FEA"/>
    <w:rsid w:val="003965F9"/>
    <w:rsid w:val="003A2F39"/>
    <w:rsid w:val="003A7C5D"/>
    <w:rsid w:val="003B2406"/>
    <w:rsid w:val="003B40C8"/>
    <w:rsid w:val="003C475A"/>
    <w:rsid w:val="003D0C1D"/>
    <w:rsid w:val="003E01C8"/>
    <w:rsid w:val="003E036B"/>
    <w:rsid w:val="003E2769"/>
    <w:rsid w:val="003E5254"/>
    <w:rsid w:val="003E678F"/>
    <w:rsid w:val="003E6EDD"/>
    <w:rsid w:val="003E7BD4"/>
    <w:rsid w:val="00401512"/>
    <w:rsid w:val="004028B7"/>
    <w:rsid w:val="0041021C"/>
    <w:rsid w:val="00410F2D"/>
    <w:rsid w:val="00412810"/>
    <w:rsid w:val="00416B1B"/>
    <w:rsid w:val="004214DB"/>
    <w:rsid w:val="004255A6"/>
    <w:rsid w:val="00427EAB"/>
    <w:rsid w:val="00431C1E"/>
    <w:rsid w:val="0043483F"/>
    <w:rsid w:val="004412A8"/>
    <w:rsid w:val="00446428"/>
    <w:rsid w:val="004464FA"/>
    <w:rsid w:val="00447E41"/>
    <w:rsid w:val="00450F2A"/>
    <w:rsid w:val="00453159"/>
    <w:rsid w:val="0045538A"/>
    <w:rsid w:val="00466865"/>
    <w:rsid w:val="00475BD7"/>
    <w:rsid w:val="00476C16"/>
    <w:rsid w:val="00481F46"/>
    <w:rsid w:val="00482331"/>
    <w:rsid w:val="00482DC2"/>
    <w:rsid w:val="00482EAA"/>
    <w:rsid w:val="004901F9"/>
    <w:rsid w:val="00491444"/>
    <w:rsid w:val="00492F23"/>
    <w:rsid w:val="00495C8A"/>
    <w:rsid w:val="00497FE3"/>
    <w:rsid w:val="004A1993"/>
    <w:rsid w:val="004A1E80"/>
    <w:rsid w:val="004A21A4"/>
    <w:rsid w:val="004A49E7"/>
    <w:rsid w:val="004A6389"/>
    <w:rsid w:val="004B19A2"/>
    <w:rsid w:val="004B7051"/>
    <w:rsid w:val="004C07DD"/>
    <w:rsid w:val="004C1868"/>
    <w:rsid w:val="004D108D"/>
    <w:rsid w:val="004D2E11"/>
    <w:rsid w:val="004E22F8"/>
    <w:rsid w:val="004E63DE"/>
    <w:rsid w:val="004E6BA1"/>
    <w:rsid w:val="004E7AFB"/>
    <w:rsid w:val="004F1EE7"/>
    <w:rsid w:val="0050575E"/>
    <w:rsid w:val="00505D55"/>
    <w:rsid w:val="005075B1"/>
    <w:rsid w:val="00507A88"/>
    <w:rsid w:val="00511285"/>
    <w:rsid w:val="00514C1B"/>
    <w:rsid w:val="00521911"/>
    <w:rsid w:val="00521BE1"/>
    <w:rsid w:val="00523D26"/>
    <w:rsid w:val="00526D41"/>
    <w:rsid w:val="005306BF"/>
    <w:rsid w:val="005313F3"/>
    <w:rsid w:val="00532BD1"/>
    <w:rsid w:val="00535FE4"/>
    <w:rsid w:val="00536955"/>
    <w:rsid w:val="00545C47"/>
    <w:rsid w:val="00552928"/>
    <w:rsid w:val="00555AF3"/>
    <w:rsid w:val="00556553"/>
    <w:rsid w:val="00562F5F"/>
    <w:rsid w:val="00570CFA"/>
    <w:rsid w:val="00571ECC"/>
    <w:rsid w:val="00572ACF"/>
    <w:rsid w:val="00583A9B"/>
    <w:rsid w:val="00586B11"/>
    <w:rsid w:val="005873FF"/>
    <w:rsid w:val="00587497"/>
    <w:rsid w:val="00591667"/>
    <w:rsid w:val="00592DDC"/>
    <w:rsid w:val="00592EE0"/>
    <w:rsid w:val="005A04B7"/>
    <w:rsid w:val="005A4857"/>
    <w:rsid w:val="005B0B33"/>
    <w:rsid w:val="005B38AD"/>
    <w:rsid w:val="005B795B"/>
    <w:rsid w:val="005C22B2"/>
    <w:rsid w:val="005C5045"/>
    <w:rsid w:val="005C7F3A"/>
    <w:rsid w:val="005D6B0A"/>
    <w:rsid w:val="005D6B71"/>
    <w:rsid w:val="005F3E6A"/>
    <w:rsid w:val="005F452A"/>
    <w:rsid w:val="0060091F"/>
    <w:rsid w:val="00601085"/>
    <w:rsid w:val="0060534E"/>
    <w:rsid w:val="00611D4E"/>
    <w:rsid w:val="006202CE"/>
    <w:rsid w:val="0062172A"/>
    <w:rsid w:val="00622E41"/>
    <w:rsid w:val="00626C33"/>
    <w:rsid w:val="00626D7C"/>
    <w:rsid w:val="00630126"/>
    <w:rsid w:val="00630821"/>
    <w:rsid w:val="00633B74"/>
    <w:rsid w:val="00634829"/>
    <w:rsid w:val="0063500A"/>
    <w:rsid w:val="006354BF"/>
    <w:rsid w:val="00635608"/>
    <w:rsid w:val="00647625"/>
    <w:rsid w:val="00657269"/>
    <w:rsid w:val="00662713"/>
    <w:rsid w:val="00664809"/>
    <w:rsid w:val="006669B7"/>
    <w:rsid w:val="00671C51"/>
    <w:rsid w:val="006779F0"/>
    <w:rsid w:val="00677D72"/>
    <w:rsid w:val="006829D8"/>
    <w:rsid w:val="00687ED3"/>
    <w:rsid w:val="006939C1"/>
    <w:rsid w:val="00693F17"/>
    <w:rsid w:val="006A41B2"/>
    <w:rsid w:val="006A443A"/>
    <w:rsid w:val="006A78FA"/>
    <w:rsid w:val="006B04DC"/>
    <w:rsid w:val="006B5D45"/>
    <w:rsid w:val="006B6A52"/>
    <w:rsid w:val="006C2BA2"/>
    <w:rsid w:val="006C3FEA"/>
    <w:rsid w:val="006C48F5"/>
    <w:rsid w:val="006D216D"/>
    <w:rsid w:val="006D2253"/>
    <w:rsid w:val="006D53A1"/>
    <w:rsid w:val="006D5AB0"/>
    <w:rsid w:val="006D70BF"/>
    <w:rsid w:val="006E184F"/>
    <w:rsid w:val="006F0AB8"/>
    <w:rsid w:val="006F236E"/>
    <w:rsid w:val="006F2DDB"/>
    <w:rsid w:val="006F426D"/>
    <w:rsid w:val="006F4DDB"/>
    <w:rsid w:val="006F5281"/>
    <w:rsid w:val="006F679F"/>
    <w:rsid w:val="006F67BA"/>
    <w:rsid w:val="006F7C42"/>
    <w:rsid w:val="007001D6"/>
    <w:rsid w:val="00710406"/>
    <w:rsid w:val="00710FFF"/>
    <w:rsid w:val="00721800"/>
    <w:rsid w:val="007228BA"/>
    <w:rsid w:val="0072449D"/>
    <w:rsid w:val="00727C1D"/>
    <w:rsid w:val="00734B67"/>
    <w:rsid w:val="007405F4"/>
    <w:rsid w:val="00740B75"/>
    <w:rsid w:val="00753133"/>
    <w:rsid w:val="007538FC"/>
    <w:rsid w:val="0077222A"/>
    <w:rsid w:val="00773461"/>
    <w:rsid w:val="00774E95"/>
    <w:rsid w:val="00776415"/>
    <w:rsid w:val="00777A59"/>
    <w:rsid w:val="00782497"/>
    <w:rsid w:val="00787F4E"/>
    <w:rsid w:val="007924F4"/>
    <w:rsid w:val="00792ED9"/>
    <w:rsid w:val="00796430"/>
    <w:rsid w:val="007A2DAB"/>
    <w:rsid w:val="007A311D"/>
    <w:rsid w:val="007A5D37"/>
    <w:rsid w:val="007B0E7F"/>
    <w:rsid w:val="007B1317"/>
    <w:rsid w:val="007B465A"/>
    <w:rsid w:val="007C2E81"/>
    <w:rsid w:val="007D0696"/>
    <w:rsid w:val="007D2FAC"/>
    <w:rsid w:val="007D4048"/>
    <w:rsid w:val="007D42D9"/>
    <w:rsid w:val="007D642F"/>
    <w:rsid w:val="007E07A7"/>
    <w:rsid w:val="007E07C8"/>
    <w:rsid w:val="007F1501"/>
    <w:rsid w:val="007F163D"/>
    <w:rsid w:val="007F35DE"/>
    <w:rsid w:val="007F67DE"/>
    <w:rsid w:val="007F6CA9"/>
    <w:rsid w:val="00803051"/>
    <w:rsid w:val="0080343B"/>
    <w:rsid w:val="008041CC"/>
    <w:rsid w:val="008050FE"/>
    <w:rsid w:val="00806F3A"/>
    <w:rsid w:val="00811C63"/>
    <w:rsid w:val="00814FD2"/>
    <w:rsid w:val="00815679"/>
    <w:rsid w:val="0081680B"/>
    <w:rsid w:val="0081725F"/>
    <w:rsid w:val="00825930"/>
    <w:rsid w:val="008405FF"/>
    <w:rsid w:val="00847CEB"/>
    <w:rsid w:val="0085057E"/>
    <w:rsid w:val="00850FB4"/>
    <w:rsid w:val="008515EB"/>
    <w:rsid w:val="0085193D"/>
    <w:rsid w:val="00854509"/>
    <w:rsid w:val="008548B2"/>
    <w:rsid w:val="008558E8"/>
    <w:rsid w:val="008559CE"/>
    <w:rsid w:val="00856712"/>
    <w:rsid w:val="00856982"/>
    <w:rsid w:val="00870EFF"/>
    <w:rsid w:val="00872C54"/>
    <w:rsid w:val="008734FB"/>
    <w:rsid w:val="00873F1C"/>
    <w:rsid w:val="00875312"/>
    <w:rsid w:val="00875BA7"/>
    <w:rsid w:val="00876B66"/>
    <w:rsid w:val="008773E1"/>
    <w:rsid w:val="00891767"/>
    <w:rsid w:val="00897FE0"/>
    <w:rsid w:val="008A00AB"/>
    <w:rsid w:val="008A0582"/>
    <w:rsid w:val="008A126E"/>
    <w:rsid w:val="008A498E"/>
    <w:rsid w:val="008A5EAB"/>
    <w:rsid w:val="008A6A85"/>
    <w:rsid w:val="008B5F29"/>
    <w:rsid w:val="008C41B9"/>
    <w:rsid w:val="008C672B"/>
    <w:rsid w:val="008D03EF"/>
    <w:rsid w:val="008D10EB"/>
    <w:rsid w:val="008D1F59"/>
    <w:rsid w:val="008D282A"/>
    <w:rsid w:val="008D2BA8"/>
    <w:rsid w:val="008F3EA1"/>
    <w:rsid w:val="008F443B"/>
    <w:rsid w:val="00900A42"/>
    <w:rsid w:val="009019F4"/>
    <w:rsid w:val="00910DE5"/>
    <w:rsid w:val="009111B8"/>
    <w:rsid w:val="00914862"/>
    <w:rsid w:val="00921190"/>
    <w:rsid w:val="00927877"/>
    <w:rsid w:val="00933307"/>
    <w:rsid w:val="00933C31"/>
    <w:rsid w:val="0093776C"/>
    <w:rsid w:val="0094622F"/>
    <w:rsid w:val="00955F49"/>
    <w:rsid w:val="0095708B"/>
    <w:rsid w:val="00957AD7"/>
    <w:rsid w:val="009606F8"/>
    <w:rsid w:val="00961D9C"/>
    <w:rsid w:val="00964C52"/>
    <w:rsid w:val="00967F53"/>
    <w:rsid w:val="009704E0"/>
    <w:rsid w:val="00971BB0"/>
    <w:rsid w:val="00973BA4"/>
    <w:rsid w:val="00975023"/>
    <w:rsid w:val="0097548C"/>
    <w:rsid w:val="0097593B"/>
    <w:rsid w:val="00980D68"/>
    <w:rsid w:val="00982E7A"/>
    <w:rsid w:val="0099566D"/>
    <w:rsid w:val="009A13C0"/>
    <w:rsid w:val="009A1455"/>
    <w:rsid w:val="009A3B29"/>
    <w:rsid w:val="009A3D80"/>
    <w:rsid w:val="009A3D98"/>
    <w:rsid w:val="009A5A9E"/>
    <w:rsid w:val="009A5AE1"/>
    <w:rsid w:val="009B0BAD"/>
    <w:rsid w:val="009B2982"/>
    <w:rsid w:val="009B3B82"/>
    <w:rsid w:val="009C0622"/>
    <w:rsid w:val="009C0C24"/>
    <w:rsid w:val="009C4AB2"/>
    <w:rsid w:val="009C5158"/>
    <w:rsid w:val="009C5B4C"/>
    <w:rsid w:val="009D0B19"/>
    <w:rsid w:val="009D0E51"/>
    <w:rsid w:val="009D41CF"/>
    <w:rsid w:val="009D56E2"/>
    <w:rsid w:val="009E0565"/>
    <w:rsid w:val="009E0839"/>
    <w:rsid w:val="009E5629"/>
    <w:rsid w:val="009E57E4"/>
    <w:rsid w:val="009E63BB"/>
    <w:rsid w:val="009F140A"/>
    <w:rsid w:val="009F1DBB"/>
    <w:rsid w:val="009F2266"/>
    <w:rsid w:val="009F3FBF"/>
    <w:rsid w:val="009F4FFE"/>
    <w:rsid w:val="00A00A37"/>
    <w:rsid w:val="00A03035"/>
    <w:rsid w:val="00A03F66"/>
    <w:rsid w:val="00A049AC"/>
    <w:rsid w:val="00A056C8"/>
    <w:rsid w:val="00A05AB8"/>
    <w:rsid w:val="00A12CB2"/>
    <w:rsid w:val="00A13669"/>
    <w:rsid w:val="00A1583B"/>
    <w:rsid w:val="00A16328"/>
    <w:rsid w:val="00A24B1B"/>
    <w:rsid w:val="00A262EB"/>
    <w:rsid w:val="00A27157"/>
    <w:rsid w:val="00A27764"/>
    <w:rsid w:val="00A31077"/>
    <w:rsid w:val="00A31EE0"/>
    <w:rsid w:val="00A33656"/>
    <w:rsid w:val="00A34F7E"/>
    <w:rsid w:val="00A351D4"/>
    <w:rsid w:val="00A401D2"/>
    <w:rsid w:val="00A458D9"/>
    <w:rsid w:val="00A51FC2"/>
    <w:rsid w:val="00A5407D"/>
    <w:rsid w:val="00A54CDA"/>
    <w:rsid w:val="00A5697E"/>
    <w:rsid w:val="00A57F13"/>
    <w:rsid w:val="00A62A16"/>
    <w:rsid w:val="00A63AA3"/>
    <w:rsid w:val="00A6548F"/>
    <w:rsid w:val="00A65C9F"/>
    <w:rsid w:val="00A6612E"/>
    <w:rsid w:val="00A6731E"/>
    <w:rsid w:val="00A677A2"/>
    <w:rsid w:val="00A74AD7"/>
    <w:rsid w:val="00A74EF8"/>
    <w:rsid w:val="00A8246A"/>
    <w:rsid w:val="00A83FB5"/>
    <w:rsid w:val="00A84221"/>
    <w:rsid w:val="00A86716"/>
    <w:rsid w:val="00A872C9"/>
    <w:rsid w:val="00A87BAC"/>
    <w:rsid w:val="00AA172F"/>
    <w:rsid w:val="00AA22FB"/>
    <w:rsid w:val="00AA3118"/>
    <w:rsid w:val="00AA3E1A"/>
    <w:rsid w:val="00AC41F8"/>
    <w:rsid w:val="00AC5205"/>
    <w:rsid w:val="00AC5FE0"/>
    <w:rsid w:val="00AD5161"/>
    <w:rsid w:val="00AD5817"/>
    <w:rsid w:val="00AD6ED9"/>
    <w:rsid w:val="00AD7912"/>
    <w:rsid w:val="00AE2F4D"/>
    <w:rsid w:val="00AE4752"/>
    <w:rsid w:val="00AE4D0F"/>
    <w:rsid w:val="00AF1A71"/>
    <w:rsid w:val="00AF2AE1"/>
    <w:rsid w:val="00AF74C3"/>
    <w:rsid w:val="00AF7E4E"/>
    <w:rsid w:val="00B0063E"/>
    <w:rsid w:val="00B0539A"/>
    <w:rsid w:val="00B06495"/>
    <w:rsid w:val="00B06F8F"/>
    <w:rsid w:val="00B10D56"/>
    <w:rsid w:val="00B12438"/>
    <w:rsid w:val="00B208EB"/>
    <w:rsid w:val="00B2376E"/>
    <w:rsid w:val="00B3696A"/>
    <w:rsid w:val="00B4117B"/>
    <w:rsid w:val="00B44437"/>
    <w:rsid w:val="00B45C32"/>
    <w:rsid w:val="00B477CF"/>
    <w:rsid w:val="00B50729"/>
    <w:rsid w:val="00B51D58"/>
    <w:rsid w:val="00B54807"/>
    <w:rsid w:val="00B64373"/>
    <w:rsid w:val="00B66395"/>
    <w:rsid w:val="00B73D28"/>
    <w:rsid w:val="00B807C1"/>
    <w:rsid w:val="00B82B3E"/>
    <w:rsid w:val="00B948F6"/>
    <w:rsid w:val="00BA1B20"/>
    <w:rsid w:val="00BA32CA"/>
    <w:rsid w:val="00BA460C"/>
    <w:rsid w:val="00BA4BFA"/>
    <w:rsid w:val="00BB13A9"/>
    <w:rsid w:val="00BB1588"/>
    <w:rsid w:val="00BB3D66"/>
    <w:rsid w:val="00BB6970"/>
    <w:rsid w:val="00BB7099"/>
    <w:rsid w:val="00BB7472"/>
    <w:rsid w:val="00BC0085"/>
    <w:rsid w:val="00BC1F8B"/>
    <w:rsid w:val="00BC29CA"/>
    <w:rsid w:val="00BC46E8"/>
    <w:rsid w:val="00BD24BE"/>
    <w:rsid w:val="00BD3818"/>
    <w:rsid w:val="00BD4476"/>
    <w:rsid w:val="00BD487E"/>
    <w:rsid w:val="00BD4BB2"/>
    <w:rsid w:val="00BE23D1"/>
    <w:rsid w:val="00BE52E4"/>
    <w:rsid w:val="00BE7DF9"/>
    <w:rsid w:val="00BF0258"/>
    <w:rsid w:val="00BF1B50"/>
    <w:rsid w:val="00BF67BC"/>
    <w:rsid w:val="00BF686E"/>
    <w:rsid w:val="00C01C73"/>
    <w:rsid w:val="00C05E05"/>
    <w:rsid w:val="00C06547"/>
    <w:rsid w:val="00C13E1C"/>
    <w:rsid w:val="00C14FCD"/>
    <w:rsid w:val="00C16BCD"/>
    <w:rsid w:val="00C25D37"/>
    <w:rsid w:val="00C26F2F"/>
    <w:rsid w:val="00C348A0"/>
    <w:rsid w:val="00C35E36"/>
    <w:rsid w:val="00C4036E"/>
    <w:rsid w:val="00C41FC3"/>
    <w:rsid w:val="00C45366"/>
    <w:rsid w:val="00C51AD6"/>
    <w:rsid w:val="00C55ED3"/>
    <w:rsid w:val="00C56292"/>
    <w:rsid w:val="00C56795"/>
    <w:rsid w:val="00C62059"/>
    <w:rsid w:val="00C6418D"/>
    <w:rsid w:val="00C64A81"/>
    <w:rsid w:val="00C65292"/>
    <w:rsid w:val="00C65337"/>
    <w:rsid w:val="00C678EC"/>
    <w:rsid w:val="00C72559"/>
    <w:rsid w:val="00C741D6"/>
    <w:rsid w:val="00C83878"/>
    <w:rsid w:val="00C86C6C"/>
    <w:rsid w:val="00C9043F"/>
    <w:rsid w:val="00C909DB"/>
    <w:rsid w:val="00C90EE0"/>
    <w:rsid w:val="00C95E41"/>
    <w:rsid w:val="00CA2F7B"/>
    <w:rsid w:val="00CA6A47"/>
    <w:rsid w:val="00CA6D45"/>
    <w:rsid w:val="00CB31D2"/>
    <w:rsid w:val="00CB64D5"/>
    <w:rsid w:val="00CC37EA"/>
    <w:rsid w:val="00CC6146"/>
    <w:rsid w:val="00CC7205"/>
    <w:rsid w:val="00CC7CFC"/>
    <w:rsid w:val="00CC7D0B"/>
    <w:rsid w:val="00CD1DBF"/>
    <w:rsid w:val="00CD2EE2"/>
    <w:rsid w:val="00CD7941"/>
    <w:rsid w:val="00CE29EC"/>
    <w:rsid w:val="00CE3241"/>
    <w:rsid w:val="00CE58A9"/>
    <w:rsid w:val="00CE7ED4"/>
    <w:rsid w:val="00CF1F77"/>
    <w:rsid w:val="00CF2782"/>
    <w:rsid w:val="00CF33F4"/>
    <w:rsid w:val="00CF4D11"/>
    <w:rsid w:val="00CF653A"/>
    <w:rsid w:val="00D019B5"/>
    <w:rsid w:val="00D032F2"/>
    <w:rsid w:val="00D07DA9"/>
    <w:rsid w:val="00D1341D"/>
    <w:rsid w:val="00D16487"/>
    <w:rsid w:val="00D16E20"/>
    <w:rsid w:val="00D17246"/>
    <w:rsid w:val="00D20883"/>
    <w:rsid w:val="00D234CC"/>
    <w:rsid w:val="00D25203"/>
    <w:rsid w:val="00D34CAD"/>
    <w:rsid w:val="00D378FA"/>
    <w:rsid w:val="00D55094"/>
    <w:rsid w:val="00D55531"/>
    <w:rsid w:val="00D617EF"/>
    <w:rsid w:val="00D620A5"/>
    <w:rsid w:val="00D649EE"/>
    <w:rsid w:val="00D66C3E"/>
    <w:rsid w:val="00D66D00"/>
    <w:rsid w:val="00D677A1"/>
    <w:rsid w:val="00D70B03"/>
    <w:rsid w:val="00D70DFD"/>
    <w:rsid w:val="00D74F3D"/>
    <w:rsid w:val="00D81F17"/>
    <w:rsid w:val="00D82FBF"/>
    <w:rsid w:val="00D904DB"/>
    <w:rsid w:val="00D90E99"/>
    <w:rsid w:val="00D93557"/>
    <w:rsid w:val="00D97921"/>
    <w:rsid w:val="00DA0BE7"/>
    <w:rsid w:val="00DA2594"/>
    <w:rsid w:val="00DA4E20"/>
    <w:rsid w:val="00DA5E26"/>
    <w:rsid w:val="00DB04F9"/>
    <w:rsid w:val="00DB428A"/>
    <w:rsid w:val="00DC235D"/>
    <w:rsid w:val="00DC5236"/>
    <w:rsid w:val="00DC62C0"/>
    <w:rsid w:val="00DD0131"/>
    <w:rsid w:val="00DD2AF2"/>
    <w:rsid w:val="00DD41F1"/>
    <w:rsid w:val="00DE05DC"/>
    <w:rsid w:val="00DE062A"/>
    <w:rsid w:val="00DE289D"/>
    <w:rsid w:val="00DE5D49"/>
    <w:rsid w:val="00DE6C12"/>
    <w:rsid w:val="00DE77A4"/>
    <w:rsid w:val="00DE78E5"/>
    <w:rsid w:val="00DF1275"/>
    <w:rsid w:val="00DF487D"/>
    <w:rsid w:val="00E10178"/>
    <w:rsid w:val="00E14DFF"/>
    <w:rsid w:val="00E15178"/>
    <w:rsid w:val="00E15901"/>
    <w:rsid w:val="00E15F67"/>
    <w:rsid w:val="00E21B04"/>
    <w:rsid w:val="00E273E0"/>
    <w:rsid w:val="00E30C99"/>
    <w:rsid w:val="00E31559"/>
    <w:rsid w:val="00E31E10"/>
    <w:rsid w:val="00E40DD0"/>
    <w:rsid w:val="00E419C2"/>
    <w:rsid w:val="00E42E25"/>
    <w:rsid w:val="00E44789"/>
    <w:rsid w:val="00E45D4C"/>
    <w:rsid w:val="00E47F08"/>
    <w:rsid w:val="00E50674"/>
    <w:rsid w:val="00E5702A"/>
    <w:rsid w:val="00E6247D"/>
    <w:rsid w:val="00E63B82"/>
    <w:rsid w:val="00E65302"/>
    <w:rsid w:val="00E664DB"/>
    <w:rsid w:val="00E66D0D"/>
    <w:rsid w:val="00E67CE3"/>
    <w:rsid w:val="00E76512"/>
    <w:rsid w:val="00E777A3"/>
    <w:rsid w:val="00E82BE1"/>
    <w:rsid w:val="00E866D9"/>
    <w:rsid w:val="00E9663A"/>
    <w:rsid w:val="00EA4190"/>
    <w:rsid w:val="00EA41C4"/>
    <w:rsid w:val="00EA6D50"/>
    <w:rsid w:val="00EA6DE9"/>
    <w:rsid w:val="00EA7A7E"/>
    <w:rsid w:val="00EB015E"/>
    <w:rsid w:val="00EB6923"/>
    <w:rsid w:val="00EB727A"/>
    <w:rsid w:val="00EB776A"/>
    <w:rsid w:val="00EC1786"/>
    <w:rsid w:val="00EC4309"/>
    <w:rsid w:val="00EC7F48"/>
    <w:rsid w:val="00ED1D91"/>
    <w:rsid w:val="00ED6894"/>
    <w:rsid w:val="00ED70BB"/>
    <w:rsid w:val="00EE21AE"/>
    <w:rsid w:val="00EE5B43"/>
    <w:rsid w:val="00EF087C"/>
    <w:rsid w:val="00EF16BE"/>
    <w:rsid w:val="00EF2606"/>
    <w:rsid w:val="00EF5002"/>
    <w:rsid w:val="00EF6CA0"/>
    <w:rsid w:val="00EF7B39"/>
    <w:rsid w:val="00F00DE6"/>
    <w:rsid w:val="00F017F5"/>
    <w:rsid w:val="00F101F4"/>
    <w:rsid w:val="00F129E8"/>
    <w:rsid w:val="00F151AA"/>
    <w:rsid w:val="00F21557"/>
    <w:rsid w:val="00F21A88"/>
    <w:rsid w:val="00F221ED"/>
    <w:rsid w:val="00F24872"/>
    <w:rsid w:val="00F2491D"/>
    <w:rsid w:val="00F25C93"/>
    <w:rsid w:val="00F27392"/>
    <w:rsid w:val="00F356BB"/>
    <w:rsid w:val="00F369B9"/>
    <w:rsid w:val="00F37FEF"/>
    <w:rsid w:val="00F40A99"/>
    <w:rsid w:val="00F4192C"/>
    <w:rsid w:val="00F523E1"/>
    <w:rsid w:val="00F529F1"/>
    <w:rsid w:val="00F53C4F"/>
    <w:rsid w:val="00F615C3"/>
    <w:rsid w:val="00F64E37"/>
    <w:rsid w:val="00F70D56"/>
    <w:rsid w:val="00F71BBF"/>
    <w:rsid w:val="00F72684"/>
    <w:rsid w:val="00F80043"/>
    <w:rsid w:val="00F80D09"/>
    <w:rsid w:val="00F815A4"/>
    <w:rsid w:val="00F84124"/>
    <w:rsid w:val="00F844F3"/>
    <w:rsid w:val="00F85728"/>
    <w:rsid w:val="00F9326B"/>
    <w:rsid w:val="00FA096B"/>
    <w:rsid w:val="00FA4391"/>
    <w:rsid w:val="00FA79F3"/>
    <w:rsid w:val="00FB1A2B"/>
    <w:rsid w:val="00FB1E62"/>
    <w:rsid w:val="00FB35BE"/>
    <w:rsid w:val="00FB6CB6"/>
    <w:rsid w:val="00FB6D56"/>
    <w:rsid w:val="00FB7768"/>
    <w:rsid w:val="00FC1F8E"/>
    <w:rsid w:val="00FD1A9A"/>
    <w:rsid w:val="00FD20B6"/>
    <w:rsid w:val="00FD7B63"/>
    <w:rsid w:val="00FE024F"/>
    <w:rsid w:val="00FE59D9"/>
    <w:rsid w:val="00FE5EC2"/>
    <w:rsid w:val="00FF051A"/>
    <w:rsid w:val="00FF52B7"/>
    <w:rsid w:val="00FF5CD9"/>
    <w:rsid w:val="00FF6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22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BD"/>
    <w:rPr>
      <w:rFonts w:ascii="Calibri" w:hAnsi="Calibri"/>
    </w:rPr>
  </w:style>
  <w:style w:type="paragraph" w:styleId="Heading1">
    <w:name w:val="heading 1"/>
    <w:basedOn w:val="Normal"/>
    <w:next w:val="BodyText"/>
    <w:link w:val="Heading1Char"/>
    <w:uiPriority w:val="99"/>
    <w:qFormat/>
    <w:rsid w:val="00A74EF8"/>
    <w:pPr>
      <w:keepNext/>
      <w:keepLines/>
      <w:pBdr>
        <w:bottom w:val="single" w:sz="2" w:space="1" w:color="000080"/>
      </w:pBdr>
      <w:spacing w:before="240" w:after="80"/>
      <w:ind w:left="-720"/>
      <w:outlineLvl w:val="0"/>
    </w:pPr>
    <w:rPr>
      <w:rFonts w:ascii="Arial" w:eastAsia="Times New Roman" w:hAnsi="Arial"/>
      <w:bCs/>
      <w:sz w:val="28"/>
      <w:szCs w:val="28"/>
    </w:rPr>
  </w:style>
  <w:style w:type="paragraph" w:styleId="Heading2">
    <w:name w:val="heading 2"/>
    <w:basedOn w:val="Normal"/>
    <w:next w:val="BodyText"/>
    <w:link w:val="Heading2Char"/>
    <w:uiPriority w:val="99"/>
    <w:qFormat/>
    <w:rsid w:val="00A74EF8"/>
    <w:pPr>
      <w:keepNext/>
      <w:keepLines/>
      <w:spacing w:before="240" w:after="80"/>
      <w:ind w:left="-720"/>
      <w:outlineLvl w:val="1"/>
    </w:pPr>
    <w:rPr>
      <w:rFonts w:ascii="Arial" w:eastAsia="Times New Roman" w:hAnsi="Arial"/>
      <w:bCs/>
      <w:sz w:val="26"/>
      <w:szCs w:val="26"/>
    </w:rPr>
  </w:style>
  <w:style w:type="paragraph" w:styleId="Heading3">
    <w:name w:val="heading 3"/>
    <w:basedOn w:val="Normal"/>
    <w:next w:val="BodyText"/>
    <w:link w:val="Heading3Char"/>
    <w:uiPriority w:val="99"/>
    <w:qFormat/>
    <w:rsid w:val="00A74EF8"/>
    <w:pPr>
      <w:keepNext/>
      <w:keepLines/>
      <w:spacing w:before="240" w:after="80"/>
      <w:outlineLvl w:val="2"/>
    </w:pPr>
    <w:rPr>
      <w:rFonts w:ascii="Arial" w:eastAsia="Times New Roman" w:hAnsi="Arial"/>
      <w:bCs/>
      <w:sz w:val="24"/>
    </w:rPr>
  </w:style>
  <w:style w:type="paragraph" w:styleId="Heading4">
    <w:name w:val="heading 4"/>
    <w:basedOn w:val="Normal"/>
    <w:next w:val="BodyText"/>
    <w:link w:val="Heading4Char"/>
    <w:uiPriority w:val="99"/>
    <w:qFormat/>
    <w:rsid w:val="00A74EF8"/>
    <w:pPr>
      <w:keepNext/>
      <w:keepLines/>
      <w:spacing w:before="200" w:after="40"/>
      <w:outlineLvl w:val="3"/>
    </w:pPr>
    <w:rPr>
      <w:rFonts w:ascii="Arial" w:eastAsia="Times New Roman" w:hAnsi="Arial"/>
      <w:b/>
      <w:bCs/>
      <w:iCs/>
      <w:sz w:val="20"/>
    </w:rPr>
  </w:style>
  <w:style w:type="paragraph" w:styleId="Heading5">
    <w:name w:val="heading 5"/>
    <w:basedOn w:val="Normal"/>
    <w:next w:val="BodyText"/>
    <w:link w:val="Heading5Char"/>
    <w:uiPriority w:val="99"/>
    <w:qFormat/>
    <w:rsid w:val="0041021C"/>
    <w:pPr>
      <w:keepNext/>
      <w:keepLines/>
      <w:spacing w:before="200"/>
      <w:outlineLvl w:val="4"/>
    </w:pPr>
    <w:rPr>
      <w:rFonts w:ascii="Arial" w:eastAsia="Times New Roman" w:hAnsi="Arial"/>
      <w:b/>
      <w:color w:val="365F91"/>
      <w:sz w:val="20"/>
    </w:rPr>
  </w:style>
  <w:style w:type="paragraph" w:styleId="Heading6">
    <w:name w:val="heading 6"/>
    <w:basedOn w:val="Normal"/>
    <w:next w:val="Normal"/>
    <w:link w:val="Heading6Char"/>
    <w:uiPriority w:val="99"/>
    <w:qFormat/>
    <w:rsid w:val="0041021C"/>
    <w:pPr>
      <w:keepNext/>
      <w:keepLines/>
      <w:spacing w:before="200"/>
      <w:outlineLvl w:val="5"/>
    </w:pPr>
    <w:rPr>
      <w:rFonts w:ascii="Arial" w:eastAsia="Times New Roman" w:hAnsi="Arial"/>
      <w:b/>
      <w:iCs/>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4EF8"/>
    <w:rPr>
      <w:rFonts w:ascii="Arial" w:hAnsi="Arial" w:cs="Times New Roman"/>
      <w:bCs/>
      <w:sz w:val="28"/>
      <w:szCs w:val="28"/>
    </w:rPr>
  </w:style>
  <w:style w:type="character" w:customStyle="1" w:styleId="Heading2Char">
    <w:name w:val="Heading 2 Char"/>
    <w:basedOn w:val="DefaultParagraphFont"/>
    <w:link w:val="Heading2"/>
    <w:uiPriority w:val="99"/>
    <w:locked/>
    <w:rsid w:val="00A74EF8"/>
    <w:rPr>
      <w:rFonts w:ascii="Arial" w:hAnsi="Arial" w:cs="Times New Roman"/>
      <w:bCs/>
      <w:sz w:val="26"/>
      <w:szCs w:val="26"/>
    </w:rPr>
  </w:style>
  <w:style w:type="character" w:customStyle="1" w:styleId="Heading3Char">
    <w:name w:val="Heading 3 Char"/>
    <w:basedOn w:val="DefaultParagraphFont"/>
    <w:link w:val="Heading3"/>
    <w:uiPriority w:val="99"/>
    <w:locked/>
    <w:rsid w:val="00A74EF8"/>
    <w:rPr>
      <w:rFonts w:ascii="Arial" w:hAnsi="Arial" w:cs="Times New Roman"/>
      <w:bCs/>
      <w:sz w:val="24"/>
    </w:rPr>
  </w:style>
  <w:style w:type="character" w:customStyle="1" w:styleId="Heading4Char">
    <w:name w:val="Heading 4 Char"/>
    <w:basedOn w:val="DefaultParagraphFont"/>
    <w:link w:val="Heading4"/>
    <w:uiPriority w:val="99"/>
    <w:locked/>
    <w:rsid w:val="00A74EF8"/>
    <w:rPr>
      <w:rFonts w:ascii="Arial" w:hAnsi="Arial" w:cs="Times New Roman"/>
      <w:b/>
      <w:bCs/>
      <w:iCs/>
      <w:sz w:val="20"/>
    </w:rPr>
  </w:style>
  <w:style w:type="character" w:customStyle="1" w:styleId="Heading5Char">
    <w:name w:val="Heading 5 Char"/>
    <w:basedOn w:val="DefaultParagraphFont"/>
    <w:link w:val="Heading5"/>
    <w:uiPriority w:val="99"/>
    <w:locked/>
    <w:rsid w:val="0041021C"/>
    <w:rPr>
      <w:rFonts w:ascii="Arial" w:hAnsi="Arial" w:cs="Times New Roman"/>
      <w:b/>
      <w:color w:val="365F91"/>
      <w:sz w:val="20"/>
    </w:rPr>
  </w:style>
  <w:style w:type="character" w:customStyle="1" w:styleId="Heading6Char">
    <w:name w:val="Heading 6 Char"/>
    <w:basedOn w:val="DefaultParagraphFont"/>
    <w:link w:val="Heading6"/>
    <w:uiPriority w:val="99"/>
    <w:locked/>
    <w:rsid w:val="0041021C"/>
    <w:rPr>
      <w:rFonts w:ascii="Arial" w:hAnsi="Arial" w:cs="Times New Roman"/>
      <w:b/>
      <w:iCs/>
      <w:color w:val="365F91"/>
      <w:sz w:val="20"/>
    </w:rPr>
  </w:style>
  <w:style w:type="paragraph" w:styleId="BodyText">
    <w:name w:val="Body Text"/>
    <w:basedOn w:val="Normal"/>
    <w:link w:val="BodyTextChar"/>
    <w:uiPriority w:val="99"/>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uiPriority w:val="99"/>
    <w:locked/>
    <w:rsid w:val="00077E76"/>
    <w:rPr>
      <w:rFonts w:eastAsia="MS Mincho" w:cs="Arial"/>
      <w:sz w:val="20"/>
      <w:szCs w:val="20"/>
    </w:rPr>
  </w:style>
  <w:style w:type="character" w:customStyle="1" w:styleId="Small">
    <w:name w:val="Small"/>
    <w:basedOn w:val="DefaultParagraphFont"/>
    <w:uiPriority w:val="99"/>
    <w:rsid w:val="00AE4752"/>
    <w:rPr>
      <w:rFonts w:cs="Times New Roman"/>
      <w:sz w:val="18"/>
    </w:rPr>
  </w:style>
  <w:style w:type="paragraph" w:styleId="CommentText">
    <w:name w:val="annotation text"/>
    <w:aliases w:val="ed"/>
    <w:basedOn w:val="Normal"/>
    <w:next w:val="Normal"/>
    <w:link w:val="CommentTextChar"/>
    <w:uiPriority w:val="99"/>
    <w:semiHidden/>
    <w:rsid w:val="00DE77A4"/>
    <w:pPr>
      <w:shd w:val="clear" w:color="auto" w:fill="C0C0C0"/>
    </w:pPr>
    <w:rPr>
      <w:rFonts w:ascii="Arial" w:eastAsia="Times New Roman" w:hAnsi="Arial"/>
      <w:b/>
      <w:color w:val="0000FF"/>
      <w:sz w:val="16"/>
      <w:szCs w:val="20"/>
    </w:rPr>
  </w:style>
  <w:style w:type="character" w:customStyle="1" w:styleId="CommentTextChar">
    <w:name w:val="Comment Text Char"/>
    <w:aliases w:val="ed Char"/>
    <w:basedOn w:val="DefaultParagraphFont"/>
    <w:link w:val="CommentText"/>
    <w:uiPriority w:val="99"/>
    <w:semiHidden/>
    <w:locked/>
    <w:rsid w:val="00DE77A4"/>
    <w:rPr>
      <w:rFonts w:ascii="Arial" w:hAnsi="Arial" w:cs="Times New Roman"/>
      <w:b/>
      <w:color w:val="0000FF"/>
      <w:sz w:val="16"/>
      <w:shd w:val="clear" w:color="auto" w:fill="C0C0C0"/>
      <w:lang w:val="en-US" w:eastAsia="en-US" w:bidi="ar-SA"/>
    </w:rPr>
  </w:style>
  <w:style w:type="paragraph" w:styleId="Title">
    <w:name w:val="Title"/>
    <w:basedOn w:val="Normal"/>
    <w:next w:val="BodyText"/>
    <w:link w:val="TitleChar"/>
    <w:uiPriority w:val="99"/>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uiPriority w:val="99"/>
    <w:locked/>
    <w:rsid w:val="00A6731E"/>
    <w:rPr>
      <w:rFonts w:ascii="Arial" w:eastAsia="MS Mincho" w:hAnsi="Arial" w:cs="Arial"/>
      <w:bCs/>
      <w:kern w:val="28"/>
      <w:sz w:val="48"/>
      <w:szCs w:val="48"/>
      <w:lang w:val="en-US" w:eastAsia="en-US" w:bidi="ar-SA"/>
    </w:rPr>
  </w:style>
  <w:style w:type="paragraph" w:customStyle="1" w:styleId="Procedure">
    <w:name w:val="Procedure"/>
    <w:basedOn w:val="Normal"/>
    <w:next w:val="List"/>
    <w:uiPriority w:val="99"/>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rsid w:val="00A6731E"/>
    <w:pPr>
      <w:tabs>
        <w:tab w:val="right" w:leader="dot" w:pos="7680"/>
      </w:tabs>
    </w:pPr>
    <w:rPr>
      <w:rFonts w:eastAsia="Times New Roman"/>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uiPriority w:val="99"/>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basedOn w:val="DefaultParagraphFont"/>
    <w:uiPriority w:val="99"/>
    <w:rsid w:val="00DE77A4"/>
    <w:rPr>
      <w:rFonts w:cs="Times New Roman"/>
      <w:color w:val="0000FF"/>
      <w:u w:val="single"/>
    </w:rPr>
  </w:style>
  <w:style w:type="paragraph" w:customStyle="1" w:styleId="BodyTextLink">
    <w:name w:val="Body Text Link"/>
    <w:basedOn w:val="BodyText"/>
    <w:next w:val="BulletList"/>
    <w:uiPriority w:val="99"/>
    <w:rsid w:val="00DE77A4"/>
    <w:pPr>
      <w:keepNext/>
      <w:keepLines/>
      <w:spacing w:after="80"/>
    </w:pPr>
  </w:style>
  <w:style w:type="character" w:customStyle="1" w:styleId="Editornote">
    <w:name w:val="Editor note"/>
    <w:basedOn w:val="Strong"/>
    <w:uiPriority w:val="99"/>
    <w:rsid w:val="00DE77A4"/>
    <w:rPr>
      <w:rFonts w:ascii="Arial" w:hAnsi="Arial" w:cs="Times New Roman"/>
      <w:b/>
      <w:bCs/>
      <w:color w:val="0000FF"/>
      <w:sz w:val="20"/>
      <w:shd w:val="clear" w:color="auto" w:fill="C0C0C0"/>
    </w:rPr>
  </w:style>
  <w:style w:type="character" w:customStyle="1" w:styleId="Bold">
    <w:name w:val="Bold"/>
    <w:basedOn w:val="DefaultParagraphFont"/>
    <w:uiPriority w:val="99"/>
    <w:rsid w:val="00DE77A4"/>
    <w:rPr>
      <w:rFonts w:cs="Times New Roman"/>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qFormat/>
    <w:locked/>
    <w:rsid w:val="00DE77A4"/>
    <w:rPr>
      <w:rFonts w:cs="Times New Roman"/>
      <w:b/>
      <w:bCs/>
    </w:rPr>
  </w:style>
  <w:style w:type="paragraph" w:styleId="Header">
    <w:name w:val="header"/>
    <w:basedOn w:val="BodyText"/>
    <w:link w:val="HeaderChar"/>
    <w:uiPriority w:val="99"/>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uiPriority w:val="99"/>
    <w:locked/>
    <w:rsid w:val="00A6731E"/>
    <w:rPr>
      <w:rFonts w:ascii="Calibri" w:eastAsia="MS Mincho" w:hAnsi="Calibri" w:cs="Arial"/>
      <w:sz w:val="20"/>
      <w:szCs w:val="20"/>
    </w:rPr>
  </w:style>
  <w:style w:type="paragraph" w:styleId="Footer">
    <w:name w:val="footer"/>
    <w:basedOn w:val="Normal"/>
    <w:link w:val="FooterChar"/>
    <w:semiHidden/>
    <w:rsid w:val="00DE77A4"/>
    <w:pPr>
      <w:tabs>
        <w:tab w:val="center" w:pos="4680"/>
        <w:tab w:val="right" w:pos="9360"/>
      </w:tabs>
    </w:pPr>
    <w:rPr>
      <w:sz w:val="16"/>
    </w:rPr>
  </w:style>
  <w:style w:type="character" w:customStyle="1" w:styleId="FooterChar">
    <w:name w:val="Footer Char"/>
    <w:basedOn w:val="DefaultParagraphFont"/>
    <w:link w:val="Footer"/>
    <w:semiHidden/>
    <w:locked/>
    <w:rsid w:val="00DE77A4"/>
    <w:rPr>
      <w:rFonts w:cs="Times New Roman"/>
      <w:sz w:val="16"/>
    </w:rPr>
  </w:style>
  <w:style w:type="paragraph" w:styleId="BalloonText">
    <w:name w:val="Balloon Text"/>
    <w:basedOn w:val="Normal"/>
    <w:link w:val="BalloonTextChar"/>
    <w:uiPriority w:val="99"/>
    <w:semiHidden/>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77A4"/>
    <w:rPr>
      <w:rFonts w:ascii="Tahoma" w:hAnsi="Tahoma" w:cs="Tahoma"/>
      <w:sz w:val="16"/>
      <w:szCs w:val="16"/>
    </w:rPr>
  </w:style>
  <w:style w:type="paragraph" w:styleId="BodyTextIndent">
    <w:name w:val="Body Text Indent"/>
    <w:basedOn w:val="Normal"/>
    <w:link w:val="BodyTextIndentChar"/>
    <w:uiPriority w:val="99"/>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uiPriority w:val="99"/>
    <w:locked/>
    <w:rsid w:val="00875312"/>
    <w:rPr>
      <w:rFonts w:eastAsia="MS Mincho" w:cs="Arial"/>
      <w:sz w:val="20"/>
      <w:szCs w:val="20"/>
    </w:rPr>
  </w:style>
  <w:style w:type="paragraph" w:customStyle="1" w:styleId="BulletList">
    <w:name w:val="Bullet List"/>
    <w:basedOn w:val="Normal"/>
    <w:uiPriority w:val="99"/>
    <w:rsid w:val="00693F17"/>
    <w:pPr>
      <w:numPr>
        <w:numId w:val="1"/>
      </w:numPr>
      <w:tabs>
        <w:tab w:val="left" w:pos="360"/>
      </w:tabs>
      <w:spacing w:after="80"/>
      <w:ind w:left="360"/>
    </w:pPr>
    <w:rPr>
      <w:rFonts w:eastAsia="MS Mincho" w:cs="Arial"/>
      <w:szCs w:val="20"/>
    </w:rPr>
  </w:style>
  <w:style w:type="paragraph" w:customStyle="1" w:styleId="BulletList2">
    <w:name w:val="Bullet List 2"/>
    <w:basedOn w:val="BulletList"/>
    <w:uiPriority w:val="99"/>
    <w:rsid w:val="00D904DB"/>
    <w:pPr>
      <w:tabs>
        <w:tab w:val="clear" w:pos="360"/>
      </w:tabs>
      <w:ind w:left="720"/>
    </w:pPr>
  </w:style>
  <w:style w:type="paragraph" w:customStyle="1" w:styleId="TableBullet">
    <w:name w:val="Table Bullet"/>
    <w:basedOn w:val="Normal"/>
    <w:uiPriority w:val="99"/>
    <w:rsid w:val="00875312"/>
    <w:pPr>
      <w:numPr>
        <w:numId w:val="2"/>
      </w:numPr>
      <w:spacing w:before="20" w:after="20"/>
    </w:pPr>
    <w:rPr>
      <w:rFonts w:eastAsia="MS Mincho" w:cs="Arial"/>
      <w:sz w:val="18"/>
      <w:szCs w:val="18"/>
    </w:rPr>
  </w:style>
  <w:style w:type="paragraph" w:styleId="PlainText">
    <w:name w:val="Plain Text"/>
    <w:aliases w:val="Code"/>
    <w:basedOn w:val="Normal"/>
    <w:link w:val="PlainTextChar"/>
    <w:uiPriority w:val="99"/>
    <w:rsid w:val="009111B8"/>
    <w:pPr>
      <w:shd w:val="clear" w:color="auto" w:fill="D9D9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uiPriority w:val="99"/>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DefaultParagraphFont"/>
    <w:uiPriority w:val="99"/>
    <w:rsid w:val="00077E76"/>
    <w:rPr>
      <w:rFonts w:ascii="Courier New" w:hAnsi="Courier New" w:cs="Times New Roman"/>
      <w:sz w:val="18"/>
    </w:rPr>
  </w:style>
  <w:style w:type="paragraph" w:customStyle="1" w:styleId="Le">
    <w:name w:val="Le"/>
    <w:aliases w:val="listend (LE)"/>
    <w:next w:val="BodyText"/>
    <w:uiPriority w:val="99"/>
    <w:rsid w:val="00077E76"/>
    <w:pPr>
      <w:spacing w:line="80" w:lineRule="exact"/>
    </w:pPr>
    <w:rPr>
      <w:rFonts w:ascii="Arial" w:eastAsia="MS Mincho" w:hAnsi="Arial"/>
      <w:color w:val="0070C0"/>
      <w:sz w:val="16"/>
      <w:szCs w:val="24"/>
    </w:rPr>
  </w:style>
  <w:style w:type="paragraph" w:styleId="ListParagraph">
    <w:name w:val="List Paragraph"/>
    <w:basedOn w:val="Normal"/>
    <w:uiPriority w:val="99"/>
    <w:qFormat/>
    <w:locked/>
    <w:rsid w:val="002A00E9"/>
    <w:pPr>
      <w:spacing w:after="80"/>
      <w:ind w:left="360" w:hanging="360"/>
    </w:pPr>
  </w:style>
  <w:style w:type="paragraph" w:customStyle="1" w:styleId="Contents">
    <w:name w:val="Contents"/>
    <w:basedOn w:val="Normal"/>
    <w:uiPriority w:val="99"/>
    <w:semiHidden/>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qFormat/>
    <w:locked/>
    <w:rsid w:val="00BA32CA"/>
    <w:pPr>
      <w:ind w:left="360"/>
    </w:pPr>
    <w:rPr>
      <w:iCs/>
      <w:color w:val="000000"/>
    </w:rPr>
  </w:style>
  <w:style w:type="character" w:customStyle="1" w:styleId="QuoteChar">
    <w:name w:val="Quote Char"/>
    <w:basedOn w:val="DefaultParagraphFont"/>
    <w:link w:val="Quote"/>
    <w:uiPriority w:val="99"/>
    <w:semiHidden/>
    <w:locked/>
    <w:rsid w:val="009A3B29"/>
    <w:rPr>
      <w:rFonts w:ascii="Calibri" w:hAnsi="Calibri" w:cs="Times New Roman"/>
      <w:iCs/>
      <w:color w:val="000000"/>
    </w:rPr>
  </w:style>
  <w:style w:type="paragraph" w:styleId="Subtitle">
    <w:name w:val="Subtitle"/>
    <w:basedOn w:val="Normal"/>
    <w:next w:val="Normal"/>
    <w:link w:val="SubtitleChar"/>
    <w:uiPriority w:val="99"/>
    <w:qFormat/>
    <w:rsid w:val="00A74EF8"/>
    <w:pPr>
      <w:numPr>
        <w:ilvl w:val="1"/>
      </w:numPr>
      <w:spacing w:after="480"/>
    </w:pPr>
    <w:rPr>
      <w:rFonts w:ascii="Arial" w:eastAsia="Times New Roman" w:hAnsi="Arial"/>
      <w:iCs/>
      <w:spacing w:val="15"/>
      <w:sz w:val="32"/>
      <w:szCs w:val="24"/>
    </w:rPr>
  </w:style>
  <w:style w:type="character" w:customStyle="1" w:styleId="SubtitleChar">
    <w:name w:val="Subtitle Char"/>
    <w:basedOn w:val="DefaultParagraphFont"/>
    <w:link w:val="Subtitle"/>
    <w:uiPriority w:val="99"/>
    <w:locked/>
    <w:rsid w:val="00A74EF8"/>
    <w:rPr>
      <w:rFonts w:ascii="Arial" w:hAnsi="Arial" w:cs="Times New Roman"/>
      <w:iCs/>
      <w:spacing w:val="15"/>
      <w:sz w:val="24"/>
      <w:szCs w:val="24"/>
    </w:rPr>
  </w:style>
  <w:style w:type="paragraph" w:customStyle="1" w:styleId="FigCap">
    <w:name w:val="FigCap"/>
    <w:basedOn w:val="Normal"/>
    <w:next w:val="BodyText"/>
    <w:autoRedefine/>
    <w:uiPriority w:val="99"/>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rFonts w:eastAsia="MS Mincho" w:cs="Arial"/>
      <w:b/>
      <w:color w:val="FF0000"/>
      <w:sz w:val="20"/>
      <w:szCs w:val="20"/>
    </w:rPr>
  </w:style>
  <w:style w:type="paragraph" w:styleId="TOC2">
    <w:name w:val="toc 2"/>
    <w:basedOn w:val="Normal"/>
    <w:next w:val="Normal"/>
    <w:autoRedefine/>
    <w:uiPriority w:val="39"/>
    <w:rsid w:val="00A6731E"/>
    <w:pPr>
      <w:tabs>
        <w:tab w:val="right" w:leader="dot" w:pos="7680"/>
      </w:tabs>
      <w:ind w:left="240"/>
    </w:pPr>
    <w:rPr>
      <w:noProof/>
    </w:rPr>
  </w:style>
  <w:style w:type="paragraph" w:styleId="TOC3">
    <w:name w:val="toc 3"/>
    <w:basedOn w:val="Normal"/>
    <w:next w:val="Normal"/>
    <w:autoRedefine/>
    <w:uiPriority w:val="39"/>
    <w:rsid w:val="00A6731E"/>
    <w:pPr>
      <w:tabs>
        <w:tab w:val="right" w:leader="dot" w:pos="7680"/>
      </w:tabs>
      <w:ind w:left="480"/>
    </w:pPr>
    <w:rPr>
      <w:noProof/>
    </w:rPr>
  </w:style>
  <w:style w:type="paragraph" w:customStyle="1" w:styleId="DT">
    <w:name w:val="DT"/>
    <w:aliases w:val="Term1"/>
    <w:basedOn w:val="Normal"/>
    <w:next w:val="DL"/>
    <w:link w:val="DTChar"/>
    <w:uiPriority w:val="99"/>
    <w:rsid w:val="00A87BAC"/>
    <w:pPr>
      <w:keepNext/>
      <w:ind w:left="180"/>
    </w:pPr>
    <w:rPr>
      <w:rFonts w:eastAsia="MS Mincho" w:cs="Arial"/>
      <w:szCs w:val="20"/>
    </w:rPr>
  </w:style>
  <w:style w:type="paragraph" w:customStyle="1" w:styleId="DL">
    <w:name w:val="DL"/>
    <w:aliases w:val="Def1"/>
    <w:basedOn w:val="Normal"/>
    <w:next w:val="DT"/>
    <w:link w:val="DLChar"/>
    <w:uiPriority w:val="99"/>
    <w:rsid w:val="00A84221"/>
    <w:pPr>
      <w:keepLines/>
      <w:spacing w:after="80"/>
      <w:ind w:left="360"/>
    </w:pPr>
    <w:rPr>
      <w:rFonts w:eastAsia="MS Mincho" w:cs="Arial"/>
      <w:szCs w:val="20"/>
    </w:rPr>
  </w:style>
  <w:style w:type="character" w:customStyle="1" w:styleId="DLChar">
    <w:name w:val="DL Char"/>
    <w:aliases w:val="Def1 Char"/>
    <w:basedOn w:val="DefaultParagraphFont"/>
    <w:link w:val="DL"/>
    <w:uiPriority w:val="99"/>
    <w:locked/>
    <w:rsid w:val="00A84221"/>
    <w:rPr>
      <w:rFonts w:ascii="Calibri" w:eastAsia="MS Mincho" w:hAnsi="Calibri" w:cs="Arial"/>
      <w:sz w:val="20"/>
      <w:szCs w:val="20"/>
    </w:rPr>
  </w:style>
  <w:style w:type="table" w:customStyle="1" w:styleId="Tablerowcell">
    <w:name w:val="Table row cell"/>
    <w:uiPriority w:val="99"/>
    <w:rsid w:val="00BB7099"/>
    <w:rPr>
      <w:rFonts w:ascii="Calibri" w:hAnsi="Calibri"/>
      <w:sz w:val="20"/>
      <w:szCs w:val="20"/>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style>
  <w:style w:type="character" w:styleId="FollowedHyperlink">
    <w:name w:val="FollowedHyperlink"/>
    <w:basedOn w:val="DefaultParagraphFont"/>
    <w:uiPriority w:val="99"/>
    <w:semiHidden/>
    <w:rsid w:val="006A78FA"/>
    <w:rPr>
      <w:rFonts w:cs="Times New Roman"/>
      <w:color w:val="800080"/>
      <w:u w:val="single"/>
    </w:rPr>
  </w:style>
  <w:style w:type="character" w:styleId="CommentReference">
    <w:name w:val="annotation reference"/>
    <w:basedOn w:val="DefaultParagraphFont"/>
    <w:uiPriority w:val="99"/>
    <w:semiHidden/>
    <w:rsid w:val="00ED1D91"/>
    <w:rPr>
      <w:rFonts w:cs="Times New Roman"/>
      <w:sz w:val="16"/>
      <w:szCs w:val="16"/>
    </w:rPr>
  </w:style>
  <w:style w:type="paragraph" w:styleId="CommentSubject">
    <w:name w:val="annotation subject"/>
    <w:basedOn w:val="CommentText"/>
    <w:next w:val="CommentText"/>
    <w:link w:val="CommentSubjectChar"/>
    <w:uiPriority w:val="99"/>
    <w:semiHidden/>
    <w:rsid w:val="00ED1D91"/>
    <w:pPr>
      <w:shd w:val="clear" w:color="auto" w:fill="auto"/>
    </w:pPr>
    <w:rPr>
      <w:rFonts w:ascii="Calibri" w:eastAsia="Calibri" w:hAnsi="Calibri"/>
      <w:bCs/>
      <w:color w:val="auto"/>
      <w:sz w:val="20"/>
    </w:rPr>
  </w:style>
  <w:style w:type="character" w:customStyle="1" w:styleId="CommentSubjectChar">
    <w:name w:val="Comment Subject Char"/>
    <w:basedOn w:val="CommentTextChar"/>
    <w:link w:val="CommentSubject"/>
    <w:uiPriority w:val="99"/>
    <w:semiHidden/>
    <w:locked/>
    <w:rsid w:val="00ED1D91"/>
    <w:rPr>
      <w:rFonts w:ascii="Calibri" w:hAnsi="Calibri" w:cs="Times New Roman"/>
      <w:b/>
      <w:bCs/>
      <w:color w:val="0000FF"/>
      <w:sz w:val="16"/>
      <w:shd w:val="clear" w:color="auto" w:fill="C0C0C0"/>
      <w:lang w:val="en-US" w:eastAsia="en-US" w:bidi="ar-SA"/>
    </w:rPr>
  </w:style>
  <w:style w:type="table" w:customStyle="1" w:styleId="LightGrid1">
    <w:name w:val="Light Grid1"/>
    <w:uiPriority w:val="99"/>
    <w:rsid w:val="002328A2"/>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SC132703">
    <w:name w:val="SC.13.2703"/>
    <w:basedOn w:val="DefaultParagraphFont"/>
    <w:uiPriority w:val="99"/>
    <w:rsid w:val="00B0539A"/>
    <w:rPr>
      <w:rFonts w:ascii="Univers LT 55" w:hAnsi="Univers LT 55" w:cs="Times New Roman"/>
      <w:color w:val="000000"/>
    </w:rPr>
  </w:style>
  <w:style w:type="paragraph" w:styleId="NoSpacing">
    <w:name w:val="No Spacing"/>
    <w:uiPriority w:val="99"/>
    <w:qFormat/>
    <w:rsid w:val="004E63DE"/>
    <w:rPr>
      <w:rFonts w:ascii="Calibri" w:eastAsia="Times New Roman" w:hAnsi="Calibri"/>
      <w:lang w:eastAsia="ja-JP"/>
    </w:rPr>
  </w:style>
  <w:style w:type="table" w:styleId="TableGrid">
    <w:name w:val="Table Grid"/>
    <w:basedOn w:val="TableNormal"/>
    <w:uiPriority w:val="99"/>
    <w:locked/>
    <w:rsid w:val="008559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DD2AF2"/>
    <w:rPr>
      <w:rFonts w:ascii="Calibri" w:hAnsi="Calibri"/>
    </w:rPr>
  </w:style>
  <w:style w:type="paragraph" w:customStyle="1" w:styleId="Text">
    <w:name w:val="Text"/>
    <w:aliases w:val="t"/>
    <w:link w:val="TextChar"/>
    <w:autoRedefine/>
    <w:uiPriority w:val="99"/>
    <w:rsid w:val="0097593B"/>
    <w:pPr>
      <w:spacing w:after="120" w:line="240" w:lineRule="exact"/>
    </w:pPr>
    <w:rPr>
      <w:rFonts w:ascii="Arial" w:eastAsia="Times New Roman" w:hAnsi="Arial"/>
      <w:sz w:val="20"/>
      <w:szCs w:val="20"/>
    </w:rPr>
  </w:style>
  <w:style w:type="character" w:customStyle="1" w:styleId="TextChar">
    <w:name w:val="Text Char"/>
    <w:aliases w:val="t Char"/>
    <w:basedOn w:val="DefaultParagraphFont"/>
    <w:link w:val="Text"/>
    <w:uiPriority w:val="99"/>
    <w:locked/>
    <w:rsid w:val="0097593B"/>
    <w:rPr>
      <w:rFonts w:ascii="Arial" w:hAnsi="Arial" w:cs="Times New Roman"/>
      <w:lang w:val="en-US" w:eastAsia="en-US" w:bidi="ar-SA"/>
    </w:rPr>
  </w:style>
  <w:style w:type="paragraph" w:customStyle="1" w:styleId="Label">
    <w:name w:val="Label"/>
    <w:aliases w:val="l"/>
    <w:basedOn w:val="Text"/>
    <w:next w:val="Text"/>
    <w:uiPriority w:val="99"/>
    <w:rsid w:val="00E15178"/>
    <w:pPr>
      <w:keepNext/>
      <w:keepLines/>
    </w:pPr>
    <w:rPr>
      <w:rFonts w:ascii="Arial Narrow" w:hAnsi="Arial Narrow" w:cs="Arial"/>
      <w:b/>
      <w:color w:val="000000"/>
    </w:rPr>
  </w:style>
  <w:style w:type="paragraph" w:customStyle="1" w:styleId="TableSpacingAfter">
    <w:name w:val="Table Spacing After"/>
    <w:aliases w:val="tsa"/>
    <w:basedOn w:val="Text"/>
    <w:next w:val="Text"/>
    <w:uiPriority w:val="99"/>
    <w:rsid w:val="00E15178"/>
    <w:pPr>
      <w:spacing w:after="0" w:line="120" w:lineRule="exact"/>
    </w:pPr>
    <w:rPr>
      <w:rFonts w:cs="Arial"/>
      <w:color w:val="FFFF00"/>
      <w:sz w:val="12"/>
    </w:rPr>
  </w:style>
  <w:style w:type="character" w:customStyle="1" w:styleId="DTChar">
    <w:name w:val="DT Char"/>
    <w:aliases w:val="Term1 Char"/>
    <w:basedOn w:val="DefaultParagraphFont"/>
    <w:link w:val="DT"/>
    <w:uiPriority w:val="99"/>
    <w:locked/>
    <w:rsid w:val="00A87BAC"/>
    <w:rPr>
      <w:rFonts w:ascii="Calibri" w:eastAsia="MS Mincho" w:hAnsi="Calibri" w:cs="Arial"/>
      <w:szCs w:val="20"/>
    </w:rPr>
  </w:style>
  <w:style w:type="paragraph" w:customStyle="1" w:styleId="dl0">
    <w:name w:val="dl"/>
    <w:basedOn w:val="Normal"/>
    <w:uiPriority w:val="99"/>
    <w:rsid w:val="00C65292"/>
    <w:rPr>
      <w:rFonts w:ascii="Times New Roman" w:hAnsi="Times New Roman"/>
      <w:sz w:val="24"/>
      <w:szCs w:val="24"/>
    </w:rPr>
  </w:style>
  <w:style w:type="paragraph" w:customStyle="1" w:styleId="BodyTextkubj">
    <w:name w:val="Body Text kubj"/>
    <w:basedOn w:val="BodyText"/>
    <w:qFormat/>
    <w:rsid w:val="00D90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BD"/>
    <w:rPr>
      <w:rFonts w:ascii="Calibri" w:hAnsi="Calibri"/>
    </w:rPr>
  </w:style>
  <w:style w:type="paragraph" w:styleId="Heading1">
    <w:name w:val="heading 1"/>
    <w:basedOn w:val="Normal"/>
    <w:next w:val="BodyText"/>
    <w:link w:val="Heading1Char"/>
    <w:uiPriority w:val="99"/>
    <w:qFormat/>
    <w:rsid w:val="00A74EF8"/>
    <w:pPr>
      <w:keepNext/>
      <w:keepLines/>
      <w:pBdr>
        <w:bottom w:val="single" w:sz="2" w:space="1" w:color="000080"/>
      </w:pBdr>
      <w:spacing w:before="240" w:after="80"/>
      <w:ind w:left="-720"/>
      <w:outlineLvl w:val="0"/>
    </w:pPr>
    <w:rPr>
      <w:rFonts w:ascii="Arial" w:eastAsia="Times New Roman" w:hAnsi="Arial"/>
      <w:bCs/>
      <w:sz w:val="28"/>
      <w:szCs w:val="28"/>
    </w:rPr>
  </w:style>
  <w:style w:type="paragraph" w:styleId="Heading2">
    <w:name w:val="heading 2"/>
    <w:basedOn w:val="Normal"/>
    <w:next w:val="BodyText"/>
    <w:link w:val="Heading2Char"/>
    <w:uiPriority w:val="99"/>
    <w:qFormat/>
    <w:rsid w:val="00A74EF8"/>
    <w:pPr>
      <w:keepNext/>
      <w:keepLines/>
      <w:spacing w:before="240" w:after="80"/>
      <w:ind w:left="-720"/>
      <w:outlineLvl w:val="1"/>
    </w:pPr>
    <w:rPr>
      <w:rFonts w:ascii="Arial" w:eastAsia="Times New Roman" w:hAnsi="Arial"/>
      <w:bCs/>
      <w:sz w:val="26"/>
      <w:szCs w:val="26"/>
    </w:rPr>
  </w:style>
  <w:style w:type="paragraph" w:styleId="Heading3">
    <w:name w:val="heading 3"/>
    <w:basedOn w:val="Normal"/>
    <w:next w:val="BodyText"/>
    <w:link w:val="Heading3Char"/>
    <w:uiPriority w:val="99"/>
    <w:qFormat/>
    <w:rsid w:val="00A74EF8"/>
    <w:pPr>
      <w:keepNext/>
      <w:keepLines/>
      <w:spacing w:before="240" w:after="80"/>
      <w:outlineLvl w:val="2"/>
    </w:pPr>
    <w:rPr>
      <w:rFonts w:ascii="Arial" w:eastAsia="Times New Roman" w:hAnsi="Arial"/>
      <w:bCs/>
      <w:sz w:val="24"/>
    </w:rPr>
  </w:style>
  <w:style w:type="paragraph" w:styleId="Heading4">
    <w:name w:val="heading 4"/>
    <w:basedOn w:val="Normal"/>
    <w:next w:val="BodyText"/>
    <w:link w:val="Heading4Char"/>
    <w:uiPriority w:val="99"/>
    <w:qFormat/>
    <w:rsid w:val="00A74EF8"/>
    <w:pPr>
      <w:keepNext/>
      <w:keepLines/>
      <w:spacing w:before="200" w:after="40"/>
      <w:outlineLvl w:val="3"/>
    </w:pPr>
    <w:rPr>
      <w:rFonts w:ascii="Arial" w:eastAsia="Times New Roman" w:hAnsi="Arial"/>
      <w:b/>
      <w:bCs/>
      <w:iCs/>
      <w:sz w:val="20"/>
    </w:rPr>
  </w:style>
  <w:style w:type="paragraph" w:styleId="Heading5">
    <w:name w:val="heading 5"/>
    <w:basedOn w:val="Normal"/>
    <w:next w:val="BodyText"/>
    <w:link w:val="Heading5Char"/>
    <w:uiPriority w:val="99"/>
    <w:qFormat/>
    <w:rsid w:val="0041021C"/>
    <w:pPr>
      <w:keepNext/>
      <w:keepLines/>
      <w:spacing w:before="200"/>
      <w:outlineLvl w:val="4"/>
    </w:pPr>
    <w:rPr>
      <w:rFonts w:ascii="Arial" w:eastAsia="Times New Roman" w:hAnsi="Arial"/>
      <w:b/>
      <w:color w:val="365F91"/>
      <w:sz w:val="20"/>
    </w:rPr>
  </w:style>
  <w:style w:type="paragraph" w:styleId="Heading6">
    <w:name w:val="heading 6"/>
    <w:basedOn w:val="Normal"/>
    <w:next w:val="Normal"/>
    <w:link w:val="Heading6Char"/>
    <w:uiPriority w:val="99"/>
    <w:qFormat/>
    <w:rsid w:val="0041021C"/>
    <w:pPr>
      <w:keepNext/>
      <w:keepLines/>
      <w:spacing w:before="200"/>
      <w:outlineLvl w:val="5"/>
    </w:pPr>
    <w:rPr>
      <w:rFonts w:ascii="Arial" w:eastAsia="Times New Roman" w:hAnsi="Arial"/>
      <w:b/>
      <w:iCs/>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4EF8"/>
    <w:rPr>
      <w:rFonts w:ascii="Arial" w:hAnsi="Arial" w:cs="Times New Roman"/>
      <w:bCs/>
      <w:sz w:val="28"/>
      <w:szCs w:val="28"/>
    </w:rPr>
  </w:style>
  <w:style w:type="character" w:customStyle="1" w:styleId="Heading2Char">
    <w:name w:val="Heading 2 Char"/>
    <w:basedOn w:val="DefaultParagraphFont"/>
    <w:link w:val="Heading2"/>
    <w:uiPriority w:val="99"/>
    <w:locked/>
    <w:rsid w:val="00A74EF8"/>
    <w:rPr>
      <w:rFonts w:ascii="Arial" w:hAnsi="Arial" w:cs="Times New Roman"/>
      <w:bCs/>
      <w:sz w:val="26"/>
      <w:szCs w:val="26"/>
    </w:rPr>
  </w:style>
  <w:style w:type="character" w:customStyle="1" w:styleId="Heading3Char">
    <w:name w:val="Heading 3 Char"/>
    <w:basedOn w:val="DefaultParagraphFont"/>
    <w:link w:val="Heading3"/>
    <w:uiPriority w:val="99"/>
    <w:locked/>
    <w:rsid w:val="00A74EF8"/>
    <w:rPr>
      <w:rFonts w:ascii="Arial" w:hAnsi="Arial" w:cs="Times New Roman"/>
      <w:bCs/>
      <w:sz w:val="24"/>
    </w:rPr>
  </w:style>
  <w:style w:type="character" w:customStyle="1" w:styleId="Heading4Char">
    <w:name w:val="Heading 4 Char"/>
    <w:basedOn w:val="DefaultParagraphFont"/>
    <w:link w:val="Heading4"/>
    <w:uiPriority w:val="99"/>
    <w:locked/>
    <w:rsid w:val="00A74EF8"/>
    <w:rPr>
      <w:rFonts w:ascii="Arial" w:hAnsi="Arial" w:cs="Times New Roman"/>
      <w:b/>
      <w:bCs/>
      <w:iCs/>
      <w:sz w:val="20"/>
    </w:rPr>
  </w:style>
  <w:style w:type="character" w:customStyle="1" w:styleId="Heading5Char">
    <w:name w:val="Heading 5 Char"/>
    <w:basedOn w:val="DefaultParagraphFont"/>
    <w:link w:val="Heading5"/>
    <w:uiPriority w:val="99"/>
    <w:locked/>
    <w:rsid w:val="0041021C"/>
    <w:rPr>
      <w:rFonts w:ascii="Arial" w:hAnsi="Arial" w:cs="Times New Roman"/>
      <w:b/>
      <w:color w:val="365F91"/>
      <w:sz w:val="20"/>
    </w:rPr>
  </w:style>
  <w:style w:type="character" w:customStyle="1" w:styleId="Heading6Char">
    <w:name w:val="Heading 6 Char"/>
    <w:basedOn w:val="DefaultParagraphFont"/>
    <w:link w:val="Heading6"/>
    <w:uiPriority w:val="99"/>
    <w:locked/>
    <w:rsid w:val="0041021C"/>
    <w:rPr>
      <w:rFonts w:ascii="Arial" w:hAnsi="Arial" w:cs="Times New Roman"/>
      <w:b/>
      <w:iCs/>
      <w:color w:val="365F91"/>
      <w:sz w:val="20"/>
    </w:rPr>
  </w:style>
  <w:style w:type="paragraph" w:styleId="BodyText">
    <w:name w:val="Body Text"/>
    <w:basedOn w:val="Normal"/>
    <w:link w:val="BodyTextChar"/>
    <w:uiPriority w:val="99"/>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uiPriority w:val="99"/>
    <w:locked/>
    <w:rsid w:val="00077E76"/>
    <w:rPr>
      <w:rFonts w:eastAsia="MS Mincho" w:cs="Arial"/>
      <w:sz w:val="20"/>
      <w:szCs w:val="20"/>
    </w:rPr>
  </w:style>
  <w:style w:type="character" w:customStyle="1" w:styleId="Small">
    <w:name w:val="Small"/>
    <w:basedOn w:val="DefaultParagraphFont"/>
    <w:uiPriority w:val="99"/>
    <w:rsid w:val="00AE4752"/>
    <w:rPr>
      <w:rFonts w:cs="Times New Roman"/>
      <w:sz w:val="18"/>
    </w:rPr>
  </w:style>
  <w:style w:type="paragraph" w:styleId="CommentText">
    <w:name w:val="annotation text"/>
    <w:aliases w:val="ed"/>
    <w:basedOn w:val="Normal"/>
    <w:next w:val="Normal"/>
    <w:link w:val="CommentTextChar"/>
    <w:uiPriority w:val="99"/>
    <w:semiHidden/>
    <w:rsid w:val="00DE77A4"/>
    <w:pPr>
      <w:shd w:val="clear" w:color="auto" w:fill="C0C0C0"/>
    </w:pPr>
    <w:rPr>
      <w:rFonts w:ascii="Arial" w:eastAsia="Times New Roman" w:hAnsi="Arial"/>
      <w:b/>
      <w:color w:val="0000FF"/>
      <w:sz w:val="16"/>
      <w:szCs w:val="20"/>
    </w:rPr>
  </w:style>
  <w:style w:type="character" w:customStyle="1" w:styleId="CommentTextChar">
    <w:name w:val="Comment Text Char"/>
    <w:aliases w:val="ed Char"/>
    <w:basedOn w:val="DefaultParagraphFont"/>
    <w:link w:val="CommentText"/>
    <w:uiPriority w:val="99"/>
    <w:semiHidden/>
    <w:locked/>
    <w:rsid w:val="00DE77A4"/>
    <w:rPr>
      <w:rFonts w:ascii="Arial" w:hAnsi="Arial" w:cs="Times New Roman"/>
      <w:b/>
      <w:color w:val="0000FF"/>
      <w:sz w:val="16"/>
      <w:shd w:val="clear" w:color="auto" w:fill="C0C0C0"/>
      <w:lang w:val="en-US" w:eastAsia="en-US" w:bidi="ar-SA"/>
    </w:rPr>
  </w:style>
  <w:style w:type="paragraph" w:styleId="Title">
    <w:name w:val="Title"/>
    <w:basedOn w:val="Normal"/>
    <w:next w:val="BodyText"/>
    <w:link w:val="TitleChar"/>
    <w:uiPriority w:val="99"/>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uiPriority w:val="99"/>
    <w:locked/>
    <w:rsid w:val="00A6731E"/>
    <w:rPr>
      <w:rFonts w:ascii="Arial" w:eastAsia="MS Mincho" w:hAnsi="Arial" w:cs="Arial"/>
      <w:bCs/>
      <w:kern w:val="28"/>
      <w:sz w:val="48"/>
      <w:szCs w:val="48"/>
      <w:lang w:val="en-US" w:eastAsia="en-US" w:bidi="ar-SA"/>
    </w:rPr>
  </w:style>
  <w:style w:type="paragraph" w:customStyle="1" w:styleId="Procedure">
    <w:name w:val="Procedure"/>
    <w:basedOn w:val="Normal"/>
    <w:next w:val="List"/>
    <w:uiPriority w:val="99"/>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rsid w:val="00A6731E"/>
    <w:pPr>
      <w:tabs>
        <w:tab w:val="right" w:leader="dot" w:pos="7680"/>
      </w:tabs>
    </w:pPr>
    <w:rPr>
      <w:rFonts w:eastAsia="Times New Roman"/>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uiPriority w:val="99"/>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basedOn w:val="DefaultParagraphFont"/>
    <w:uiPriority w:val="99"/>
    <w:rsid w:val="00DE77A4"/>
    <w:rPr>
      <w:rFonts w:cs="Times New Roman"/>
      <w:color w:val="0000FF"/>
      <w:u w:val="single"/>
    </w:rPr>
  </w:style>
  <w:style w:type="paragraph" w:customStyle="1" w:styleId="BodyTextLink">
    <w:name w:val="Body Text Link"/>
    <w:basedOn w:val="BodyText"/>
    <w:next w:val="BulletList"/>
    <w:uiPriority w:val="99"/>
    <w:rsid w:val="00DE77A4"/>
    <w:pPr>
      <w:keepNext/>
      <w:keepLines/>
      <w:spacing w:after="80"/>
    </w:pPr>
  </w:style>
  <w:style w:type="character" w:customStyle="1" w:styleId="Editornote">
    <w:name w:val="Editor note"/>
    <w:basedOn w:val="Strong"/>
    <w:uiPriority w:val="99"/>
    <w:rsid w:val="00DE77A4"/>
    <w:rPr>
      <w:rFonts w:ascii="Arial" w:hAnsi="Arial" w:cs="Times New Roman"/>
      <w:b/>
      <w:bCs/>
      <w:color w:val="0000FF"/>
      <w:sz w:val="20"/>
      <w:shd w:val="clear" w:color="auto" w:fill="C0C0C0"/>
    </w:rPr>
  </w:style>
  <w:style w:type="character" w:customStyle="1" w:styleId="Bold">
    <w:name w:val="Bold"/>
    <w:basedOn w:val="DefaultParagraphFont"/>
    <w:uiPriority w:val="99"/>
    <w:rsid w:val="00DE77A4"/>
    <w:rPr>
      <w:rFonts w:cs="Times New Roman"/>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qFormat/>
    <w:locked/>
    <w:rsid w:val="00DE77A4"/>
    <w:rPr>
      <w:rFonts w:cs="Times New Roman"/>
      <w:b/>
      <w:bCs/>
    </w:rPr>
  </w:style>
  <w:style w:type="paragraph" w:styleId="Header">
    <w:name w:val="header"/>
    <w:basedOn w:val="BodyText"/>
    <w:link w:val="HeaderChar"/>
    <w:uiPriority w:val="99"/>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uiPriority w:val="99"/>
    <w:locked/>
    <w:rsid w:val="00A6731E"/>
    <w:rPr>
      <w:rFonts w:ascii="Calibri" w:eastAsia="MS Mincho" w:hAnsi="Calibri" w:cs="Arial"/>
      <w:sz w:val="20"/>
      <w:szCs w:val="20"/>
    </w:rPr>
  </w:style>
  <w:style w:type="paragraph" w:styleId="Footer">
    <w:name w:val="footer"/>
    <w:basedOn w:val="Normal"/>
    <w:link w:val="FooterChar"/>
    <w:semiHidden/>
    <w:rsid w:val="00DE77A4"/>
    <w:pPr>
      <w:tabs>
        <w:tab w:val="center" w:pos="4680"/>
        <w:tab w:val="right" w:pos="9360"/>
      </w:tabs>
    </w:pPr>
    <w:rPr>
      <w:sz w:val="16"/>
    </w:rPr>
  </w:style>
  <w:style w:type="character" w:customStyle="1" w:styleId="FooterChar">
    <w:name w:val="Footer Char"/>
    <w:basedOn w:val="DefaultParagraphFont"/>
    <w:link w:val="Footer"/>
    <w:semiHidden/>
    <w:locked/>
    <w:rsid w:val="00DE77A4"/>
    <w:rPr>
      <w:rFonts w:cs="Times New Roman"/>
      <w:sz w:val="16"/>
    </w:rPr>
  </w:style>
  <w:style w:type="paragraph" w:styleId="BalloonText">
    <w:name w:val="Balloon Text"/>
    <w:basedOn w:val="Normal"/>
    <w:link w:val="BalloonTextChar"/>
    <w:uiPriority w:val="99"/>
    <w:semiHidden/>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77A4"/>
    <w:rPr>
      <w:rFonts w:ascii="Tahoma" w:hAnsi="Tahoma" w:cs="Tahoma"/>
      <w:sz w:val="16"/>
      <w:szCs w:val="16"/>
    </w:rPr>
  </w:style>
  <w:style w:type="paragraph" w:styleId="BodyTextIndent">
    <w:name w:val="Body Text Indent"/>
    <w:basedOn w:val="Normal"/>
    <w:link w:val="BodyTextIndentChar"/>
    <w:uiPriority w:val="99"/>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uiPriority w:val="99"/>
    <w:locked/>
    <w:rsid w:val="00875312"/>
    <w:rPr>
      <w:rFonts w:eastAsia="MS Mincho" w:cs="Arial"/>
      <w:sz w:val="20"/>
      <w:szCs w:val="20"/>
    </w:rPr>
  </w:style>
  <w:style w:type="paragraph" w:customStyle="1" w:styleId="BulletList">
    <w:name w:val="Bullet List"/>
    <w:basedOn w:val="Normal"/>
    <w:uiPriority w:val="99"/>
    <w:rsid w:val="00693F17"/>
    <w:pPr>
      <w:numPr>
        <w:numId w:val="1"/>
      </w:numPr>
      <w:tabs>
        <w:tab w:val="left" w:pos="360"/>
      </w:tabs>
      <w:spacing w:after="80"/>
      <w:ind w:left="360"/>
    </w:pPr>
    <w:rPr>
      <w:rFonts w:eastAsia="MS Mincho" w:cs="Arial"/>
      <w:szCs w:val="20"/>
    </w:rPr>
  </w:style>
  <w:style w:type="paragraph" w:customStyle="1" w:styleId="BulletList2">
    <w:name w:val="Bullet List 2"/>
    <w:basedOn w:val="BulletList"/>
    <w:uiPriority w:val="99"/>
    <w:rsid w:val="00D904DB"/>
    <w:pPr>
      <w:tabs>
        <w:tab w:val="clear" w:pos="360"/>
      </w:tabs>
      <w:ind w:left="720"/>
    </w:pPr>
  </w:style>
  <w:style w:type="paragraph" w:customStyle="1" w:styleId="TableBullet">
    <w:name w:val="Table Bullet"/>
    <w:basedOn w:val="Normal"/>
    <w:uiPriority w:val="99"/>
    <w:rsid w:val="00875312"/>
    <w:pPr>
      <w:numPr>
        <w:numId w:val="2"/>
      </w:numPr>
      <w:spacing w:before="20" w:after="20"/>
    </w:pPr>
    <w:rPr>
      <w:rFonts w:eastAsia="MS Mincho" w:cs="Arial"/>
      <w:sz w:val="18"/>
      <w:szCs w:val="18"/>
    </w:rPr>
  </w:style>
  <w:style w:type="paragraph" w:styleId="PlainText">
    <w:name w:val="Plain Text"/>
    <w:aliases w:val="Code"/>
    <w:basedOn w:val="Normal"/>
    <w:link w:val="PlainTextChar"/>
    <w:uiPriority w:val="99"/>
    <w:rsid w:val="009111B8"/>
    <w:pPr>
      <w:shd w:val="clear" w:color="auto" w:fill="D9D9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uiPriority w:val="99"/>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DefaultParagraphFont"/>
    <w:uiPriority w:val="99"/>
    <w:rsid w:val="00077E76"/>
    <w:rPr>
      <w:rFonts w:ascii="Courier New" w:hAnsi="Courier New" w:cs="Times New Roman"/>
      <w:sz w:val="18"/>
    </w:rPr>
  </w:style>
  <w:style w:type="paragraph" w:customStyle="1" w:styleId="Le">
    <w:name w:val="Le"/>
    <w:aliases w:val="listend (LE)"/>
    <w:next w:val="BodyText"/>
    <w:uiPriority w:val="99"/>
    <w:rsid w:val="00077E76"/>
    <w:pPr>
      <w:spacing w:line="80" w:lineRule="exact"/>
    </w:pPr>
    <w:rPr>
      <w:rFonts w:ascii="Arial" w:eastAsia="MS Mincho" w:hAnsi="Arial"/>
      <w:color w:val="0070C0"/>
      <w:sz w:val="16"/>
      <w:szCs w:val="24"/>
    </w:rPr>
  </w:style>
  <w:style w:type="paragraph" w:styleId="ListParagraph">
    <w:name w:val="List Paragraph"/>
    <w:basedOn w:val="Normal"/>
    <w:uiPriority w:val="99"/>
    <w:qFormat/>
    <w:locked/>
    <w:rsid w:val="002A00E9"/>
    <w:pPr>
      <w:spacing w:after="80"/>
      <w:ind w:left="360" w:hanging="360"/>
    </w:pPr>
  </w:style>
  <w:style w:type="paragraph" w:customStyle="1" w:styleId="Contents">
    <w:name w:val="Contents"/>
    <w:basedOn w:val="Normal"/>
    <w:uiPriority w:val="99"/>
    <w:semiHidden/>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qFormat/>
    <w:locked/>
    <w:rsid w:val="00BA32CA"/>
    <w:pPr>
      <w:ind w:left="360"/>
    </w:pPr>
    <w:rPr>
      <w:iCs/>
      <w:color w:val="000000"/>
    </w:rPr>
  </w:style>
  <w:style w:type="character" w:customStyle="1" w:styleId="QuoteChar">
    <w:name w:val="Quote Char"/>
    <w:basedOn w:val="DefaultParagraphFont"/>
    <w:link w:val="Quote"/>
    <w:uiPriority w:val="99"/>
    <w:semiHidden/>
    <w:locked/>
    <w:rsid w:val="009A3B29"/>
    <w:rPr>
      <w:rFonts w:ascii="Calibri" w:hAnsi="Calibri" w:cs="Times New Roman"/>
      <w:iCs/>
      <w:color w:val="000000"/>
    </w:rPr>
  </w:style>
  <w:style w:type="paragraph" w:styleId="Subtitle">
    <w:name w:val="Subtitle"/>
    <w:basedOn w:val="Normal"/>
    <w:next w:val="Normal"/>
    <w:link w:val="SubtitleChar"/>
    <w:uiPriority w:val="99"/>
    <w:qFormat/>
    <w:rsid w:val="00A74EF8"/>
    <w:pPr>
      <w:numPr>
        <w:ilvl w:val="1"/>
      </w:numPr>
      <w:spacing w:after="480"/>
    </w:pPr>
    <w:rPr>
      <w:rFonts w:ascii="Arial" w:eastAsia="Times New Roman" w:hAnsi="Arial"/>
      <w:iCs/>
      <w:spacing w:val="15"/>
      <w:sz w:val="32"/>
      <w:szCs w:val="24"/>
    </w:rPr>
  </w:style>
  <w:style w:type="character" w:customStyle="1" w:styleId="SubtitleChar">
    <w:name w:val="Subtitle Char"/>
    <w:basedOn w:val="DefaultParagraphFont"/>
    <w:link w:val="Subtitle"/>
    <w:uiPriority w:val="99"/>
    <w:locked/>
    <w:rsid w:val="00A74EF8"/>
    <w:rPr>
      <w:rFonts w:ascii="Arial" w:hAnsi="Arial" w:cs="Times New Roman"/>
      <w:iCs/>
      <w:spacing w:val="15"/>
      <w:sz w:val="24"/>
      <w:szCs w:val="24"/>
    </w:rPr>
  </w:style>
  <w:style w:type="paragraph" w:customStyle="1" w:styleId="FigCap">
    <w:name w:val="FigCap"/>
    <w:basedOn w:val="Normal"/>
    <w:next w:val="BodyText"/>
    <w:autoRedefine/>
    <w:uiPriority w:val="99"/>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rFonts w:eastAsia="MS Mincho" w:cs="Arial"/>
      <w:b/>
      <w:color w:val="FF0000"/>
      <w:sz w:val="20"/>
      <w:szCs w:val="20"/>
    </w:rPr>
  </w:style>
  <w:style w:type="paragraph" w:styleId="TOC2">
    <w:name w:val="toc 2"/>
    <w:basedOn w:val="Normal"/>
    <w:next w:val="Normal"/>
    <w:autoRedefine/>
    <w:uiPriority w:val="39"/>
    <w:rsid w:val="00A6731E"/>
    <w:pPr>
      <w:tabs>
        <w:tab w:val="right" w:leader="dot" w:pos="7680"/>
      </w:tabs>
      <w:ind w:left="240"/>
    </w:pPr>
    <w:rPr>
      <w:noProof/>
    </w:rPr>
  </w:style>
  <w:style w:type="paragraph" w:styleId="TOC3">
    <w:name w:val="toc 3"/>
    <w:basedOn w:val="Normal"/>
    <w:next w:val="Normal"/>
    <w:autoRedefine/>
    <w:uiPriority w:val="39"/>
    <w:rsid w:val="00A6731E"/>
    <w:pPr>
      <w:tabs>
        <w:tab w:val="right" w:leader="dot" w:pos="7680"/>
      </w:tabs>
      <w:ind w:left="480"/>
    </w:pPr>
    <w:rPr>
      <w:noProof/>
    </w:rPr>
  </w:style>
  <w:style w:type="paragraph" w:customStyle="1" w:styleId="DT">
    <w:name w:val="DT"/>
    <w:aliases w:val="Term1"/>
    <w:basedOn w:val="Normal"/>
    <w:next w:val="DL"/>
    <w:link w:val="DTChar"/>
    <w:uiPriority w:val="99"/>
    <w:rsid w:val="00A87BAC"/>
    <w:pPr>
      <w:keepNext/>
      <w:ind w:left="180"/>
    </w:pPr>
    <w:rPr>
      <w:rFonts w:eastAsia="MS Mincho" w:cs="Arial"/>
      <w:szCs w:val="20"/>
    </w:rPr>
  </w:style>
  <w:style w:type="paragraph" w:customStyle="1" w:styleId="DL">
    <w:name w:val="DL"/>
    <w:aliases w:val="Def1"/>
    <w:basedOn w:val="Normal"/>
    <w:next w:val="DT"/>
    <w:link w:val="DLChar"/>
    <w:uiPriority w:val="99"/>
    <w:rsid w:val="00A84221"/>
    <w:pPr>
      <w:keepLines/>
      <w:spacing w:after="80"/>
      <w:ind w:left="360"/>
    </w:pPr>
    <w:rPr>
      <w:rFonts w:eastAsia="MS Mincho" w:cs="Arial"/>
      <w:szCs w:val="20"/>
    </w:rPr>
  </w:style>
  <w:style w:type="character" w:customStyle="1" w:styleId="DLChar">
    <w:name w:val="DL Char"/>
    <w:aliases w:val="Def1 Char"/>
    <w:basedOn w:val="DefaultParagraphFont"/>
    <w:link w:val="DL"/>
    <w:uiPriority w:val="99"/>
    <w:locked/>
    <w:rsid w:val="00A84221"/>
    <w:rPr>
      <w:rFonts w:ascii="Calibri" w:eastAsia="MS Mincho" w:hAnsi="Calibri" w:cs="Arial"/>
      <w:sz w:val="20"/>
      <w:szCs w:val="20"/>
    </w:rPr>
  </w:style>
  <w:style w:type="table" w:customStyle="1" w:styleId="Tablerowcell">
    <w:name w:val="Table row cell"/>
    <w:uiPriority w:val="99"/>
    <w:rsid w:val="00BB7099"/>
    <w:rPr>
      <w:rFonts w:ascii="Calibri" w:hAnsi="Calibri"/>
      <w:sz w:val="20"/>
      <w:szCs w:val="20"/>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style>
  <w:style w:type="character" w:styleId="FollowedHyperlink">
    <w:name w:val="FollowedHyperlink"/>
    <w:basedOn w:val="DefaultParagraphFont"/>
    <w:uiPriority w:val="99"/>
    <w:semiHidden/>
    <w:rsid w:val="006A78FA"/>
    <w:rPr>
      <w:rFonts w:cs="Times New Roman"/>
      <w:color w:val="800080"/>
      <w:u w:val="single"/>
    </w:rPr>
  </w:style>
  <w:style w:type="character" w:styleId="CommentReference">
    <w:name w:val="annotation reference"/>
    <w:basedOn w:val="DefaultParagraphFont"/>
    <w:uiPriority w:val="99"/>
    <w:semiHidden/>
    <w:rsid w:val="00ED1D91"/>
    <w:rPr>
      <w:rFonts w:cs="Times New Roman"/>
      <w:sz w:val="16"/>
      <w:szCs w:val="16"/>
    </w:rPr>
  </w:style>
  <w:style w:type="paragraph" w:styleId="CommentSubject">
    <w:name w:val="annotation subject"/>
    <w:basedOn w:val="CommentText"/>
    <w:next w:val="CommentText"/>
    <w:link w:val="CommentSubjectChar"/>
    <w:uiPriority w:val="99"/>
    <w:semiHidden/>
    <w:rsid w:val="00ED1D91"/>
    <w:pPr>
      <w:shd w:val="clear" w:color="auto" w:fill="auto"/>
    </w:pPr>
    <w:rPr>
      <w:rFonts w:ascii="Calibri" w:eastAsia="Calibri" w:hAnsi="Calibri"/>
      <w:bCs/>
      <w:color w:val="auto"/>
      <w:sz w:val="20"/>
    </w:rPr>
  </w:style>
  <w:style w:type="character" w:customStyle="1" w:styleId="CommentSubjectChar">
    <w:name w:val="Comment Subject Char"/>
    <w:basedOn w:val="CommentTextChar"/>
    <w:link w:val="CommentSubject"/>
    <w:uiPriority w:val="99"/>
    <w:semiHidden/>
    <w:locked/>
    <w:rsid w:val="00ED1D91"/>
    <w:rPr>
      <w:rFonts w:ascii="Calibri" w:hAnsi="Calibri" w:cs="Times New Roman"/>
      <w:b/>
      <w:bCs/>
      <w:color w:val="0000FF"/>
      <w:sz w:val="16"/>
      <w:shd w:val="clear" w:color="auto" w:fill="C0C0C0"/>
      <w:lang w:val="en-US" w:eastAsia="en-US" w:bidi="ar-SA"/>
    </w:rPr>
  </w:style>
  <w:style w:type="table" w:customStyle="1" w:styleId="LightGrid1">
    <w:name w:val="Light Grid1"/>
    <w:uiPriority w:val="99"/>
    <w:rsid w:val="002328A2"/>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SC132703">
    <w:name w:val="SC.13.2703"/>
    <w:basedOn w:val="DefaultParagraphFont"/>
    <w:uiPriority w:val="99"/>
    <w:rsid w:val="00B0539A"/>
    <w:rPr>
      <w:rFonts w:ascii="Univers LT 55" w:hAnsi="Univers LT 55" w:cs="Times New Roman"/>
      <w:color w:val="000000"/>
    </w:rPr>
  </w:style>
  <w:style w:type="paragraph" w:styleId="NoSpacing">
    <w:name w:val="No Spacing"/>
    <w:uiPriority w:val="99"/>
    <w:qFormat/>
    <w:rsid w:val="004E63DE"/>
    <w:rPr>
      <w:rFonts w:ascii="Calibri" w:eastAsia="Times New Roman" w:hAnsi="Calibri"/>
      <w:lang w:eastAsia="ja-JP"/>
    </w:rPr>
  </w:style>
  <w:style w:type="table" w:styleId="TableGrid">
    <w:name w:val="Table Grid"/>
    <w:basedOn w:val="TableNormal"/>
    <w:uiPriority w:val="99"/>
    <w:locked/>
    <w:rsid w:val="008559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DD2AF2"/>
    <w:rPr>
      <w:rFonts w:ascii="Calibri" w:hAnsi="Calibri"/>
    </w:rPr>
  </w:style>
  <w:style w:type="paragraph" w:customStyle="1" w:styleId="Text">
    <w:name w:val="Text"/>
    <w:aliases w:val="t"/>
    <w:link w:val="TextChar"/>
    <w:autoRedefine/>
    <w:uiPriority w:val="99"/>
    <w:rsid w:val="0097593B"/>
    <w:pPr>
      <w:spacing w:after="120" w:line="240" w:lineRule="exact"/>
    </w:pPr>
    <w:rPr>
      <w:rFonts w:ascii="Arial" w:eastAsia="Times New Roman" w:hAnsi="Arial"/>
      <w:sz w:val="20"/>
      <w:szCs w:val="20"/>
    </w:rPr>
  </w:style>
  <w:style w:type="character" w:customStyle="1" w:styleId="TextChar">
    <w:name w:val="Text Char"/>
    <w:aliases w:val="t Char"/>
    <w:basedOn w:val="DefaultParagraphFont"/>
    <w:link w:val="Text"/>
    <w:uiPriority w:val="99"/>
    <w:locked/>
    <w:rsid w:val="0097593B"/>
    <w:rPr>
      <w:rFonts w:ascii="Arial" w:hAnsi="Arial" w:cs="Times New Roman"/>
      <w:lang w:val="en-US" w:eastAsia="en-US" w:bidi="ar-SA"/>
    </w:rPr>
  </w:style>
  <w:style w:type="paragraph" w:customStyle="1" w:styleId="Label">
    <w:name w:val="Label"/>
    <w:aliases w:val="l"/>
    <w:basedOn w:val="Text"/>
    <w:next w:val="Text"/>
    <w:uiPriority w:val="99"/>
    <w:rsid w:val="00E15178"/>
    <w:pPr>
      <w:keepNext/>
      <w:keepLines/>
    </w:pPr>
    <w:rPr>
      <w:rFonts w:ascii="Arial Narrow" w:hAnsi="Arial Narrow" w:cs="Arial"/>
      <w:b/>
      <w:color w:val="000000"/>
    </w:rPr>
  </w:style>
  <w:style w:type="paragraph" w:customStyle="1" w:styleId="TableSpacingAfter">
    <w:name w:val="Table Spacing After"/>
    <w:aliases w:val="tsa"/>
    <w:basedOn w:val="Text"/>
    <w:next w:val="Text"/>
    <w:uiPriority w:val="99"/>
    <w:rsid w:val="00E15178"/>
    <w:pPr>
      <w:spacing w:after="0" w:line="120" w:lineRule="exact"/>
    </w:pPr>
    <w:rPr>
      <w:rFonts w:cs="Arial"/>
      <w:color w:val="FFFF00"/>
      <w:sz w:val="12"/>
    </w:rPr>
  </w:style>
  <w:style w:type="character" w:customStyle="1" w:styleId="DTChar">
    <w:name w:val="DT Char"/>
    <w:aliases w:val="Term1 Char"/>
    <w:basedOn w:val="DefaultParagraphFont"/>
    <w:link w:val="DT"/>
    <w:uiPriority w:val="99"/>
    <w:locked/>
    <w:rsid w:val="00A87BAC"/>
    <w:rPr>
      <w:rFonts w:ascii="Calibri" w:eastAsia="MS Mincho" w:hAnsi="Calibri" w:cs="Arial"/>
      <w:szCs w:val="20"/>
    </w:rPr>
  </w:style>
  <w:style w:type="paragraph" w:customStyle="1" w:styleId="dl0">
    <w:name w:val="dl"/>
    <w:basedOn w:val="Normal"/>
    <w:uiPriority w:val="99"/>
    <w:rsid w:val="00C65292"/>
    <w:rPr>
      <w:rFonts w:ascii="Times New Roman" w:hAnsi="Times New Roman"/>
      <w:sz w:val="24"/>
      <w:szCs w:val="24"/>
    </w:rPr>
  </w:style>
  <w:style w:type="paragraph" w:customStyle="1" w:styleId="BodyTextkubj">
    <w:name w:val="Body Text kubj"/>
    <w:basedOn w:val="BodyText"/>
    <w:qFormat/>
    <w:rsid w:val="00D90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22520">
      <w:marLeft w:val="0"/>
      <w:marRight w:val="0"/>
      <w:marTop w:val="0"/>
      <w:marBottom w:val="0"/>
      <w:divBdr>
        <w:top w:val="none" w:sz="0" w:space="0" w:color="auto"/>
        <w:left w:val="none" w:sz="0" w:space="0" w:color="auto"/>
        <w:bottom w:val="none" w:sz="0" w:space="0" w:color="auto"/>
        <w:right w:val="none" w:sz="0" w:space="0" w:color="auto"/>
      </w:divBdr>
    </w:div>
    <w:div w:id="723522522">
      <w:marLeft w:val="0"/>
      <w:marRight w:val="0"/>
      <w:marTop w:val="0"/>
      <w:marBottom w:val="0"/>
      <w:divBdr>
        <w:top w:val="none" w:sz="0" w:space="0" w:color="auto"/>
        <w:left w:val="none" w:sz="0" w:space="0" w:color="auto"/>
        <w:bottom w:val="none" w:sz="0" w:space="0" w:color="auto"/>
        <w:right w:val="none" w:sz="0" w:space="0" w:color="auto"/>
      </w:divBdr>
    </w:div>
    <w:div w:id="723522523">
      <w:marLeft w:val="0"/>
      <w:marRight w:val="0"/>
      <w:marTop w:val="0"/>
      <w:marBottom w:val="0"/>
      <w:divBdr>
        <w:top w:val="none" w:sz="0" w:space="0" w:color="auto"/>
        <w:left w:val="none" w:sz="0" w:space="0" w:color="auto"/>
        <w:bottom w:val="none" w:sz="0" w:space="0" w:color="auto"/>
        <w:right w:val="none" w:sz="0" w:space="0" w:color="auto"/>
      </w:divBdr>
    </w:div>
    <w:div w:id="723522524">
      <w:marLeft w:val="0"/>
      <w:marRight w:val="0"/>
      <w:marTop w:val="0"/>
      <w:marBottom w:val="0"/>
      <w:divBdr>
        <w:top w:val="none" w:sz="0" w:space="0" w:color="auto"/>
        <w:left w:val="none" w:sz="0" w:space="0" w:color="auto"/>
        <w:bottom w:val="none" w:sz="0" w:space="0" w:color="auto"/>
        <w:right w:val="none" w:sz="0" w:space="0" w:color="auto"/>
      </w:divBdr>
    </w:div>
    <w:div w:id="723522525">
      <w:marLeft w:val="0"/>
      <w:marRight w:val="0"/>
      <w:marTop w:val="0"/>
      <w:marBottom w:val="0"/>
      <w:divBdr>
        <w:top w:val="none" w:sz="0" w:space="0" w:color="auto"/>
        <w:left w:val="none" w:sz="0" w:space="0" w:color="auto"/>
        <w:bottom w:val="none" w:sz="0" w:space="0" w:color="auto"/>
        <w:right w:val="none" w:sz="0" w:space="0" w:color="auto"/>
      </w:divBdr>
    </w:div>
    <w:div w:id="723522526">
      <w:marLeft w:val="0"/>
      <w:marRight w:val="0"/>
      <w:marTop w:val="0"/>
      <w:marBottom w:val="0"/>
      <w:divBdr>
        <w:top w:val="none" w:sz="0" w:space="0" w:color="auto"/>
        <w:left w:val="none" w:sz="0" w:space="0" w:color="auto"/>
        <w:bottom w:val="none" w:sz="0" w:space="0" w:color="auto"/>
        <w:right w:val="none" w:sz="0" w:space="0" w:color="auto"/>
      </w:divBdr>
    </w:div>
    <w:div w:id="723522527">
      <w:marLeft w:val="0"/>
      <w:marRight w:val="0"/>
      <w:marTop w:val="0"/>
      <w:marBottom w:val="0"/>
      <w:divBdr>
        <w:top w:val="none" w:sz="0" w:space="0" w:color="auto"/>
        <w:left w:val="none" w:sz="0" w:space="0" w:color="auto"/>
        <w:bottom w:val="none" w:sz="0" w:space="0" w:color="auto"/>
        <w:right w:val="none" w:sz="0" w:space="0" w:color="auto"/>
      </w:divBdr>
    </w:div>
    <w:div w:id="723522528">
      <w:marLeft w:val="0"/>
      <w:marRight w:val="0"/>
      <w:marTop w:val="0"/>
      <w:marBottom w:val="0"/>
      <w:divBdr>
        <w:top w:val="none" w:sz="0" w:space="0" w:color="auto"/>
        <w:left w:val="none" w:sz="0" w:space="0" w:color="auto"/>
        <w:bottom w:val="none" w:sz="0" w:space="0" w:color="auto"/>
        <w:right w:val="none" w:sz="0" w:space="0" w:color="auto"/>
      </w:divBdr>
    </w:div>
    <w:div w:id="723522529">
      <w:marLeft w:val="0"/>
      <w:marRight w:val="0"/>
      <w:marTop w:val="0"/>
      <w:marBottom w:val="0"/>
      <w:divBdr>
        <w:top w:val="none" w:sz="0" w:space="0" w:color="auto"/>
        <w:left w:val="none" w:sz="0" w:space="0" w:color="auto"/>
        <w:bottom w:val="none" w:sz="0" w:space="0" w:color="auto"/>
        <w:right w:val="none" w:sz="0" w:space="0" w:color="auto"/>
      </w:divBdr>
    </w:div>
    <w:div w:id="723522530">
      <w:marLeft w:val="0"/>
      <w:marRight w:val="0"/>
      <w:marTop w:val="0"/>
      <w:marBottom w:val="0"/>
      <w:divBdr>
        <w:top w:val="none" w:sz="0" w:space="0" w:color="auto"/>
        <w:left w:val="none" w:sz="0" w:space="0" w:color="auto"/>
        <w:bottom w:val="none" w:sz="0" w:space="0" w:color="auto"/>
        <w:right w:val="none" w:sz="0" w:space="0" w:color="auto"/>
      </w:divBdr>
    </w:div>
    <w:div w:id="723522531">
      <w:marLeft w:val="0"/>
      <w:marRight w:val="0"/>
      <w:marTop w:val="0"/>
      <w:marBottom w:val="0"/>
      <w:divBdr>
        <w:top w:val="none" w:sz="0" w:space="0" w:color="auto"/>
        <w:left w:val="none" w:sz="0" w:space="0" w:color="auto"/>
        <w:bottom w:val="none" w:sz="0" w:space="0" w:color="auto"/>
        <w:right w:val="none" w:sz="0" w:space="0" w:color="auto"/>
      </w:divBdr>
    </w:div>
    <w:div w:id="723522532">
      <w:marLeft w:val="0"/>
      <w:marRight w:val="0"/>
      <w:marTop w:val="0"/>
      <w:marBottom w:val="0"/>
      <w:divBdr>
        <w:top w:val="none" w:sz="0" w:space="0" w:color="auto"/>
        <w:left w:val="none" w:sz="0" w:space="0" w:color="auto"/>
        <w:bottom w:val="none" w:sz="0" w:space="0" w:color="auto"/>
        <w:right w:val="none" w:sz="0" w:space="0" w:color="auto"/>
      </w:divBdr>
    </w:div>
    <w:div w:id="723522533">
      <w:marLeft w:val="0"/>
      <w:marRight w:val="0"/>
      <w:marTop w:val="0"/>
      <w:marBottom w:val="0"/>
      <w:divBdr>
        <w:top w:val="none" w:sz="0" w:space="0" w:color="auto"/>
        <w:left w:val="none" w:sz="0" w:space="0" w:color="auto"/>
        <w:bottom w:val="none" w:sz="0" w:space="0" w:color="auto"/>
        <w:right w:val="none" w:sz="0" w:space="0" w:color="auto"/>
      </w:divBdr>
    </w:div>
    <w:div w:id="723522534">
      <w:marLeft w:val="0"/>
      <w:marRight w:val="0"/>
      <w:marTop w:val="0"/>
      <w:marBottom w:val="0"/>
      <w:divBdr>
        <w:top w:val="none" w:sz="0" w:space="0" w:color="auto"/>
        <w:left w:val="none" w:sz="0" w:space="0" w:color="auto"/>
        <w:bottom w:val="none" w:sz="0" w:space="0" w:color="auto"/>
        <w:right w:val="none" w:sz="0" w:space="0" w:color="auto"/>
      </w:divBdr>
    </w:div>
    <w:div w:id="723522535">
      <w:marLeft w:val="0"/>
      <w:marRight w:val="0"/>
      <w:marTop w:val="0"/>
      <w:marBottom w:val="0"/>
      <w:divBdr>
        <w:top w:val="none" w:sz="0" w:space="0" w:color="auto"/>
        <w:left w:val="none" w:sz="0" w:space="0" w:color="auto"/>
        <w:bottom w:val="none" w:sz="0" w:space="0" w:color="auto"/>
        <w:right w:val="none" w:sz="0" w:space="0" w:color="auto"/>
      </w:divBdr>
    </w:div>
    <w:div w:id="723522536">
      <w:marLeft w:val="0"/>
      <w:marRight w:val="0"/>
      <w:marTop w:val="0"/>
      <w:marBottom w:val="0"/>
      <w:divBdr>
        <w:top w:val="none" w:sz="0" w:space="0" w:color="auto"/>
        <w:left w:val="none" w:sz="0" w:space="0" w:color="auto"/>
        <w:bottom w:val="none" w:sz="0" w:space="0" w:color="auto"/>
        <w:right w:val="none" w:sz="0" w:space="0" w:color="auto"/>
      </w:divBdr>
    </w:div>
    <w:div w:id="723522537">
      <w:marLeft w:val="0"/>
      <w:marRight w:val="0"/>
      <w:marTop w:val="0"/>
      <w:marBottom w:val="0"/>
      <w:divBdr>
        <w:top w:val="none" w:sz="0" w:space="0" w:color="auto"/>
        <w:left w:val="none" w:sz="0" w:space="0" w:color="auto"/>
        <w:bottom w:val="none" w:sz="0" w:space="0" w:color="auto"/>
        <w:right w:val="none" w:sz="0" w:space="0" w:color="auto"/>
      </w:divBdr>
    </w:div>
    <w:div w:id="723522538">
      <w:marLeft w:val="0"/>
      <w:marRight w:val="0"/>
      <w:marTop w:val="0"/>
      <w:marBottom w:val="0"/>
      <w:divBdr>
        <w:top w:val="none" w:sz="0" w:space="0" w:color="auto"/>
        <w:left w:val="none" w:sz="0" w:space="0" w:color="auto"/>
        <w:bottom w:val="none" w:sz="0" w:space="0" w:color="auto"/>
        <w:right w:val="none" w:sz="0" w:space="0" w:color="auto"/>
      </w:divBdr>
    </w:div>
    <w:div w:id="723522539">
      <w:marLeft w:val="0"/>
      <w:marRight w:val="0"/>
      <w:marTop w:val="0"/>
      <w:marBottom w:val="0"/>
      <w:divBdr>
        <w:top w:val="none" w:sz="0" w:space="0" w:color="auto"/>
        <w:left w:val="none" w:sz="0" w:space="0" w:color="auto"/>
        <w:bottom w:val="none" w:sz="0" w:space="0" w:color="auto"/>
        <w:right w:val="none" w:sz="0" w:space="0" w:color="auto"/>
      </w:divBdr>
      <w:divsChild>
        <w:div w:id="723522521">
          <w:marLeft w:val="0"/>
          <w:marRight w:val="0"/>
          <w:marTop w:val="0"/>
          <w:marBottom w:val="0"/>
          <w:divBdr>
            <w:top w:val="none" w:sz="0" w:space="0" w:color="auto"/>
            <w:left w:val="none" w:sz="0" w:space="0" w:color="auto"/>
            <w:bottom w:val="none" w:sz="0" w:space="0" w:color="auto"/>
            <w:right w:val="none" w:sz="0" w:space="0" w:color="auto"/>
          </w:divBdr>
        </w:div>
      </w:divsChild>
    </w:div>
    <w:div w:id="723522540">
      <w:marLeft w:val="0"/>
      <w:marRight w:val="0"/>
      <w:marTop w:val="0"/>
      <w:marBottom w:val="0"/>
      <w:divBdr>
        <w:top w:val="none" w:sz="0" w:space="0" w:color="auto"/>
        <w:left w:val="none" w:sz="0" w:space="0" w:color="auto"/>
        <w:bottom w:val="none" w:sz="0" w:space="0" w:color="auto"/>
        <w:right w:val="none" w:sz="0" w:space="0" w:color="auto"/>
      </w:divBdr>
    </w:div>
    <w:div w:id="723522541">
      <w:marLeft w:val="0"/>
      <w:marRight w:val="0"/>
      <w:marTop w:val="0"/>
      <w:marBottom w:val="0"/>
      <w:divBdr>
        <w:top w:val="none" w:sz="0" w:space="0" w:color="auto"/>
        <w:left w:val="none" w:sz="0" w:space="0" w:color="auto"/>
        <w:bottom w:val="none" w:sz="0" w:space="0" w:color="auto"/>
        <w:right w:val="none" w:sz="0" w:space="0" w:color="auto"/>
      </w:divBdr>
    </w:div>
    <w:div w:id="723522542">
      <w:marLeft w:val="0"/>
      <w:marRight w:val="0"/>
      <w:marTop w:val="0"/>
      <w:marBottom w:val="0"/>
      <w:divBdr>
        <w:top w:val="none" w:sz="0" w:space="0" w:color="auto"/>
        <w:left w:val="none" w:sz="0" w:space="0" w:color="auto"/>
        <w:bottom w:val="none" w:sz="0" w:space="0" w:color="auto"/>
        <w:right w:val="none" w:sz="0" w:space="0" w:color="auto"/>
      </w:divBdr>
    </w:div>
    <w:div w:id="723522543">
      <w:marLeft w:val="0"/>
      <w:marRight w:val="0"/>
      <w:marTop w:val="0"/>
      <w:marBottom w:val="0"/>
      <w:divBdr>
        <w:top w:val="none" w:sz="0" w:space="0" w:color="auto"/>
        <w:left w:val="none" w:sz="0" w:space="0" w:color="auto"/>
        <w:bottom w:val="none" w:sz="0" w:space="0" w:color="auto"/>
        <w:right w:val="none" w:sz="0" w:space="0" w:color="auto"/>
      </w:divBdr>
    </w:div>
    <w:div w:id="723522544">
      <w:marLeft w:val="0"/>
      <w:marRight w:val="0"/>
      <w:marTop w:val="0"/>
      <w:marBottom w:val="0"/>
      <w:divBdr>
        <w:top w:val="none" w:sz="0" w:space="0" w:color="auto"/>
        <w:left w:val="none" w:sz="0" w:space="0" w:color="auto"/>
        <w:bottom w:val="none" w:sz="0" w:space="0" w:color="auto"/>
        <w:right w:val="none" w:sz="0" w:space="0" w:color="auto"/>
      </w:divBdr>
    </w:div>
    <w:div w:id="7235225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www.microsoft.com/whdc/winlogo/hwrequirements.mspx" TargetMode="External"/><Relationship Id="rId47" Type="http://schemas.openxmlformats.org/officeDocument/2006/relationships/hyperlink" Target="http://www.microsoft.com/windows/windowsmedia/licensing/default.mspx" TargetMode="External"/><Relationship Id="rId63" Type="http://schemas.openxmlformats.org/officeDocument/2006/relationships/hyperlink" Target="http://www.dlna.org" TargetMode="External"/><Relationship Id="rId6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hyperlink" Target="http://winqual.microsoft.com/" TargetMode="External"/><Relationship Id="rId45" Type="http://schemas.openxmlformats.org/officeDocument/2006/relationships/hyperlink" Target="http://go.microsoft.com/fwlink/?LinkId=28570" TargetMode="External"/><Relationship Id="rId53" Type="http://schemas.openxmlformats.org/officeDocument/2006/relationships/hyperlink" Target="http://go.microsoft.com/fwlink/?LinkId=130992" TargetMode="External"/><Relationship Id="rId58" Type="http://schemas.openxmlformats.org/officeDocument/2006/relationships/hyperlink" Target="http://go.microsoft.com/fwlink/?LinkId=129543" TargetMode="External"/><Relationship Id="rId66" Type="http://schemas.openxmlformats.org/officeDocument/2006/relationships/footer" Target="footer1.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www.upnp.org/standardizeddcps/mediaserver.asp" TargetMode="External"/><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go.microsoft.com/fwlink/?LinkId=87957" TargetMode="External"/><Relationship Id="rId48" Type="http://schemas.openxmlformats.org/officeDocument/2006/relationships/hyperlink" Target="http://www.microsoft.com/windows/windowsmedia/licensing/default.mspx" TargetMode="External"/><Relationship Id="rId56" Type="http://schemas.openxmlformats.org/officeDocument/2006/relationships/hyperlink" Target="http://go.microsoft.com/fwlink/?LinkId=131005"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www.microsoft.com/whdc/device/media/NetMediaDevices_Cert.mspx" TargetMode="External"/><Relationship Id="rId51" Type="http://schemas.openxmlformats.org/officeDocument/2006/relationships/hyperlink" Target="http://go.microsoft.com/fwlink/?LinkId=130993" TargetMode="External"/><Relationship Id="rId72"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go.microsoft.com/fwlink/?LinkId=28570" TargetMode="External"/><Relationship Id="rId59" Type="http://schemas.openxmlformats.org/officeDocument/2006/relationships/hyperlink" Target="http://go.microsoft.com/fwlink/?LinkId=129543" TargetMode="External"/><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www.microsoft.com/whdc/winlogo/hwrequirements.mspx" TargetMode="External"/><Relationship Id="rId54" Type="http://schemas.openxmlformats.org/officeDocument/2006/relationships/hyperlink" Target="http://go.microsoft.com/fwlink/?LinkId=129540" TargetMode="External"/><Relationship Id="rId62" Type="http://schemas.openxmlformats.org/officeDocument/2006/relationships/hyperlink" Target="http://www.dlna.org/en/consumer/learn/guidelines/"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hyperlink" Target="http://www.microsoft.com/windows/windowsmedia/licensing/default.mspx" TargetMode="External"/><Relationship Id="rId57" Type="http://schemas.openxmlformats.org/officeDocument/2006/relationships/hyperlink" Target="http://go.microsoft.com/fwlink/?LinkId=131005" TargetMode="External"/><Relationship Id="rId10" Type="http://schemas.openxmlformats.org/officeDocument/2006/relationships/oleObject" Target="embeddings/oleObject1.bin"/><Relationship Id="rId31" Type="http://schemas.openxmlformats.org/officeDocument/2006/relationships/image" Target="media/image20.emf"/><Relationship Id="rId44" Type="http://schemas.openxmlformats.org/officeDocument/2006/relationships/hyperlink" Target="http://go.microsoft.com/fwlink/?LinkId=87957" TargetMode="External"/><Relationship Id="rId52" Type="http://schemas.openxmlformats.org/officeDocument/2006/relationships/hyperlink" Target="http://go.microsoft.com/fwlink/?LinkId=130992" TargetMode="External"/><Relationship Id="rId60" Type="http://schemas.openxmlformats.org/officeDocument/2006/relationships/hyperlink" Target="http://www.upnp.org/standardizeddcps/mediaserver.asp" TargetMode="External"/><Relationship Id="rId65" Type="http://schemas.openxmlformats.org/officeDocument/2006/relationships/header" Target="header2.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winqual.microsoft.com/" TargetMode="External"/><Relationship Id="rId34" Type="http://schemas.openxmlformats.org/officeDocument/2006/relationships/image" Target="media/image22.png"/><Relationship Id="rId50" Type="http://schemas.openxmlformats.org/officeDocument/2006/relationships/hyperlink" Target="http://go.microsoft.com/fwlink/?LinkID=130978" TargetMode="External"/><Relationship Id="rId55" Type="http://schemas.openxmlformats.org/officeDocument/2006/relationships/hyperlink" Target="http://go.microsoft.com/fwlink/?LinkId=129540" TargetMode="External"/><Relationship Id="rId7" Type="http://schemas.openxmlformats.org/officeDocument/2006/relationships/endnotes" Target="endnotes.xml"/><Relationship Id="rId7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5B2B9E4F18D644BD12F96D69CFE651" ma:contentTypeVersion="4" ma:contentTypeDescription="Create a new document." ma:contentTypeScope="" ma:versionID="c45548a4dc3b1a80a45037089b069a9a">
  <xsd:schema xmlns:xsd="http://www.w3.org/2001/XMLSchema" xmlns:p="http://schemas.microsoft.com/office/2006/metadata/properties" xmlns:ns2="2d8ef221-3774-47e5-978c-b29f10de36c7" targetNamespace="http://schemas.microsoft.com/office/2006/metadata/properties" ma:root="true" ma:fieldsID="cefebd9547f1aea0ad601770710c12ff" ns2:_="">
    <xsd:import namespace="2d8ef221-3774-47e5-978c-b29f10de36c7"/>
    <xsd:element name="properties">
      <xsd:complexType>
        <xsd:sequence>
          <xsd:element name="documentManagement">
            <xsd:complexType>
              <xsd:all>
                <xsd:element ref="ns2:Feature_x0020_Team_x0020_Signoff" minOccurs="0"/>
                <xsd:element ref="ns2:UA_x0020_Team_x0020_Signoff" minOccurs="0"/>
              </xsd:all>
            </xsd:complexType>
          </xsd:element>
        </xsd:sequence>
      </xsd:complexType>
    </xsd:element>
  </xsd:schema>
  <xsd:schema xmlns:xsd="http://www.w3.org/2001/XMLSchema" xmlns:dms="http://schemas.microsoft.com/office/2006/documentManagement/types" targetNamespace="2d8ef221-3774-47e5-978c-b29f10de36c7" elementFormDefault="qualified">
    <xsd:import namespace="http://schemas.microsoft.com/office/2006/documentManagement/types"/>
    <xsd:element name="Feature_x0020_Team_x0020_Signoff" ma:index="8" nillable="true" ma:displayName="Feature Team Signoff" ma:default="0" ma:description="Feature team has signed off on document" ma:internalName="Feature_x0020_Team_x0020_Signoff">
      <xsd:simpleType>
        <xsd:restriction base="dms:Boolean"/>
      </xsd:simpleType>
    </xsd:element>
    <xsd:element name="UA_x0020_Team_x0020_Signoff" ma:index="9" nillable="true" ma:displayName="UA Team Signoff" ma:default="0" ma:description="UA team signoff (Edit, Pub, Build)" ma:internalName="UA_x0020_Team_x0020_Signof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Feature_x0020_Team_x0020_Signoff xmlns="2d8ef221-3774-47e5-978c-b29f10de36c7">false</Feature_x0020_Team_x0020_Signoff>
    <UA_x0020_Team_x0020_Signoff xmlns="2d8ef221-3774-47e5-978c-b29f10de36c7">false</UA_x0020_Team_x0020_Signoff>
  </documentManagement>
</p:properties>
</file>

<file path=customXml/itemProps1.xml><?xml version="1.0" encoding="utf-8"?>
<ds:datastoreItem xmlns:ds="http://schemas.openxmlformats.org/officeDocument/2006/customXml" ds:itemID="{B4C53E71-A9C1-4422-9E7E-5211B2DCE267}"/>
</file>

<file path=customXml/itemProps2.xml><?xml version="1.0" encoding="utf-8"?>
<ds:datastoreItem xmlns:ds="http://schemas.openxmlformats.org/officeDocument/2006/customXml" ds:itemID="{537100AF-B24C-4B78-A0AC-42CDB00009B8}"/>
</file>

<file path=customXml/itemProps3.xml><?xml version="1.0" encoding="utf-8"?>
<ds:datastoreItem xmlns:ds="http://schemas.openxmlformats.org/officeDocument/2006/customXml" ds:itemID="{EE9648E7-09FE-48C7-9086-0525E552FCAA}"/>
</file>

<file path=docProps/app.xml><?xml version="1.0" encoding="utf-8"?>
<Properties xmlns="http://schemas.openxmlformats.org/officeDocument/2006/extended-properties" xmlns:vt="http://schemas.openxmlformats.org/officeDocument/2006/docPropsVTypes">
  <Template>Normal.dotm</Template>
  <TotalTime>0</TotalTime>
  <Pages>48</Pages>
  <Words>11426</Words>
  <Characters>74030</Characters>
  <Application>Microsoft Office Word</Application>
  <DocSecurity>0</DocSecurity>
  <Lines>616</Lines>
  <Paragraphs>170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2012-04-26T22:07:00Z</dcterms:created>
  <dcterms:modified xsi:type="dcterms:W3CDTF">2012-04-26T22:07:00Z</dcterms:modified>
</cp:coreProperties>
</file>