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WithEffects0.xml" ContentType="application/vnd.openxmlformats-officedocument.wordprocessingml.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F9E" w:rsidRDefault="005A0F9E" w:rsidP="00F31BF3">
      <w:pPr>
        <w:rPr>
          <w:rFonts w:cs="Segoe UI"/>
        </w:rPr>
      </w:pPr>
    </w:p>
    <w:p w:rsidR="00BA7814" w:rsidRPr="00BD0EBE" w:rsidRDefault="00BA7814" w:rsidP="00F31BF3">
      <w:pPr>
        <w:rPr>
          <w:rFonts w:cs="Segoe UI"/>
        </w:rPr>
      </w:pPr>
    </w:p>
    <w:p w:rsidR="005A0F9E" w:rsidRPr="00BD0EBE" w:rsidRDefault="005A0F9E" w:rsidP="00F31BF3">
      <w:pPr>
        <w:rPr>
          <w:rFonts w:cs="Segoe UI"/>
        </w:rPr>
      </w:pPr>
    </w:p>
    <w:p w:rsidR="0024650F" w:rsidRPr="0079157A" w:rsidRDefault="003B59D5" w:rsidP="00A60663">
      <w:pPr>
        <w:pStyle w:val="TOCHeading"/>
        <w:rPr>
          <w:rFonts w:asciiTheme="minorHAnsi" w:hAnsiTheme="minorHAnsi" w:cs="Segoe UI"/>
          <w:b w:val="0"/>
          <w:color w:val="auto"/>
          <w:sz w:val="40"/>
          <w:szCs w:val="40"/>
          <w:lang w:val="de-DE"/>
        </w:rPr>
      </w:pPr>
      <w:r w:rsidRPr="00BD0EBE">
        <w:rPr>
          <w:rFonts w:asciiTheme="minorHAnsi" w:hAnsiTheme="minorHAnsi" w:cs="Segoe UI"/>
          <w:b w:val="0"/>
          <w:noProof/>
          <w:color w:val="auto"/>
          <w:sz w:val="40"/>
          <w:szCs w:val="40"/>
          <w:lang w:val="cs-CZ" w:eastAsia="cs-CZ"/>
        </w:rPr>
        <w:drawing>
          <wp:inline distT="0" distB="0" distL="0" distR="0">
            <wp:extent cx="3829050" cy="1257300"/>
            <wp:effectExtent l="0" t="0" r="0" b="0"/>
            <wp:docPr id="1" name="Picture 1" descr="C:\Documents and Settings\Administrator\My Documents\STB 10 F - O14 Perf (Joe)\4. Draft\Ofc-2010_h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STB 10 F - O14 Perf (Joe)\4. Draft\Ofc-2010_h_rgb.png"/>
                    <pic:cNvPicPr>
                      <a:picLocks noChangeAspect="1" noChangeArrowheads="1"/>
                    </pic:cNvPicPr>
                  </pic:nvPicPr>
                  <pic:blipFill>
                    <a:blip r:embed="rId12" cstate="print"/>
                    <a:srcRect/>
                    <a:stretch>
                      <a:fillRect/>
                    </a:stretch>
                  </pic:blipFill>
                  <pic:spPr bwMode="auto">
                    <a:xfrm>
                      <a:off x="0" y="0"/>
                      <a:ext cx="3829050" cy="1257300"/>
                    </a:xfrm>
                    <a:prstGeom prst="rect">
                      <a:avLst/>
                    </a:prstGeom>
                    <a:noFill/>
                    <a:ln w="9525">
                      <a:noFill/>
                      <a:miter lim="800000"/>
                      <a:headEnd/>
                      <a:tailEnd/>
                    </a:ln>
                  </pic:spPr>
                </pic:pic>
              </a:graphicData>
            </a:graphic>
          </wp:inline>
        </w:drawing>
      </w:r>
      <w:r w:rsidRPr="0079157A">
        <w:rPr>
          <w:rFonts w:ascii="Calibri" w:hAnsi="Calibri" w:cs="Segoe UI"/>
          <w:b w:val="0"/>
          <w:color w:val="auto"/>
          <w:sz w:val="40"/>
          <w:szCs w:val="40"/>
          <w:lang w:val="de-DE"/>
        </w:rPr>
        <w:t xml:space="preserve"> </w:t>
      </w:r>
    </w:p>
    <w:p w:rsidR="00A60663" w:rsidRPr="0079157A" w:rsidRDefault="00C866D0" w:rsidP="00A60663">
      <w:pPr>
        <w:pStyle w:val="TOCHeading"/>
        <w:rPr>
          <w:rFonts w:asciiTheme="minorHAnsi" w:hAnsiTheme="minorHAnsi" w:cs="Segoe UI"/>
          <w:color w:val="auto"/>
          <w:sz w:val="40"/>
          <w:szCs w:val="40"/>
          <w:lang w:val="de-DE"/>
        </w:rPr>
      </w:pPr>
      <w:r w:rsidRPr="0079157A">
        <w:rPr>
          <w:rFonts w:ascii="Calibri" w:hAnsi="Calibri" w:cs="Segoe UI"/>
          <w:color w:val="auto"/>
          <w:sz w:val="40"/>
          <w:szCs w:val="40"/>
          <w:lang w:val="de-DE"/>
        </w:rPr>
        <w:t>Details zu Investitionen in Hardware und Leistung</w:t>
      </w:r>
    </w:p>
    <w:p w:rsidR="00A60663" w:rsidRPr="0079157A" w:rsidRDefault="00A60663">
      <w:pPr>
        <w:spacing w:after="0" w:line="240" w:lineRule="auto"/>
        <w:rPr>
          <w:rFonts w:cs="Segoe UI"/>
        </w:rPr>
      </w:pPr>
    </w:p>
    <w:p w:rsidR="00A60663" w:rsidRPr="0079157A" w:rsidRDefault="00A60663">
      <w:pPr>
        <w:spacing w:after="0" w:line="240" w:lineRule="auto"/>
        <w:rPr>
          <w:rFonts w:cs="Segoe UI"/>
        </w:rPr>
      </w:pPr>
    </w:p>
    <w:p w:rsidR="00162DE2" w:rsidRPr="0079157A" w:rsidRDefault="00790D1D">
      <w:pPr>
        <w:spacing w:after="0" w:line="240" w:lineRule="auto"/>
        <w:rPr>
          <w:rFonts w:cs="Segoe UI"/>
        </w:rPr>
      </w:pPr>
      <w:r w:rsidRPr="0079157A">
        <w:rPr>
          <w:rFonts w:ascii="Calibri" w:hAnsi="Calibri" w:cs="Segoe UI"/>
        </w:rPr>
        <w:t>Veröffentlichung: Oktober 2010</w:t>
      </w:r>
    </w:p>
    <w:p w:rsidR="0024650F" w:rsidRPr="0079157A" w:rsidRDefault="0024650F">
      <w:pPr>
        <w:spacing w:after="0" w:line="240" w:lineRule="auto"/>
        <w:rPr>
          <w:rFonts w:cs="Segoe UI"/>
        </w:rPr>
      </w:pPr>
    </w:p>
    <w:p w:rsidR="00790D1D" w:rsidRPr="0079157A" w:rsidRDefault="00790D1D">
      <w:pPr>
        <w:spacing w:after="0" w:line="240" w:lineRule="auto"/>
        <w:rPr>
          <w:rFonts w:cs="Segoe UI"/>
        </w:rPr>
      </w:pPr>
    </w:p>
    <w:p w:rsidR="00790D1D" w:rsidRPr="0079157A" w:rsidRDefault="00790D1D">
      <w:pPr>
        <w:spacing w:after="0" w:line="240" w:lineRule="auto"/>
        <w:rPr>
          <w:rFonts w:cs="Segoe UI"/>
        </w:rPr>
      </w:pPr>
    </w:p>
    <w:p w:rsidR="00790D1D" w:rsidRPr="0079157A" w:rsidRDefault="00790D1D" w:rsidP="00790D1D">
      <w:pPr>
        <w:pStyle w:val="WPBody"/>
        <w:rPr>
          <w:rFonts w:asciiTheme="minorHAnsi" w:hAnsiTheme="minorHAnsi" w:cs="Segoe UI"/>
          <w:sz w:val="16"/>
          <w:szCs w:val="16"/>
        </w:rPr>
      </w:pPr>
      <w:r w:rsidRPr="0079157A">
        <w:rPr>
          <w:rFonts w:ascii="Calibri" w:hAnsi="Calibri" w:cs="Segoe UI"/>
          <w:sz w:val="16"/>
          <w:szCs w:val="16"/>
        </w:rPr>
        <w:t xml:space="preserve">© 2010 Microsoft Corporation. Alle Rechte vorbehalten. Die in diesem Dokument enthaltenen Informationen stellen die behandelten Themen aus der Sicht der Microsoft Corporation zum Zeitpunkt der Veröffentlichung dar. Da Microsoft auf sich ändernde Marktanforderungen reagieren muss, stellt dies keine Verpflichtung seitens Microsoft dar, und Microsoft kann die Richtigkeit der hier dargelegten Informationen nach dem Zeitpunkt der Veröffentlichung nicht garantieren. Die Informationen beziehen sich auf das Produkt zum Zeitpunkt der Drucklegung des vorliegenden Dokuments; sie sollten ausschließlich zu Planungszwecken verwendet werden. Die Informationen können jederzeit ohne vorherige Benachrichtigung geändert werden. Dieses Whitepaper dient nur zu Informationszwecken. MICROSOFT SCHLIESST FÜR DIESE ÜBERSICHT JEDE AUSDRÜCKLICHE UND KONKLUDENTE GEWÄHRLEISTUNG AUS. </w:t>
      </w:r>
    </w:p>
    <w:p w:rsidR="00790D1D" w:rsidRPr="0079157A" w:rsidRDefault="00790D1D" w:rsidP="00790D1D">
      <w:pPr>
        <w:pStyle w:val="WPBody"/>
        <w:rPr>
          <w:rFonts w:asciiTheme="minorHAnsi" w:hAnsiTheme="minorHAnsi" w:cs="Segoe UI"/>
          <w:sz w:val="16"/>
          <w:szCs w:val="16"/>
        </w:rPr>
      </w:pPr>
    </w:p>
    <w:p w:rsidR="00790D1D" w:rsidRPr="0079157A" w:rsidRDefault="00790D1D" w:rsidP="00790D1D">
      <w:pPr>
        <w:pStyle w:val="WPBody"/>
        <w:rPr>
          <w:rFonts w:asciiTheme="minorHAnsi" w:hAnsiTheme="minorHAnsi" w:cs="Segoe UI"/>
          <w:sz w:val="16"/>
          <w:szCs w:val="16"/>
        </w:rPr>
      </w:pPr>
      <w:r w:rsidRPr="0079157A">
        <w:rPr>
          <w:rFonts w:ascii="Calibri" w:hAnsi="Calibri" w:cs="Segoe UI"/>
          <w:sz w:val="16"/>
          <w:szCs w:val="16"/>
        </w:rPr>
        <w:t>Microsoft, ActiveX, DirectX, Excel, Fluent, Groove, Internet Explorer, OneNote, Outlook, PowerPoint, SharePoint, SkyDrive, Visual Basic, Windows, das Windows-Logo und Windows Live sind entweder eingetragene Marken oder Marken der Microsoft Corporation in den USA und/oder anderen Ländern.</w:t>
      </w:r>
    </w:p>
    <w:p w:rsidR="00790D1D" w:rsidRPr="0079157A" w:rsidRDefault="00790D1D" w:rsidP="00790D1D">
      <w:pPr>
        <w:pStyle w:val="WPBody"/>
        <w:rPr>
          <w:rFonts w:asciiTheme="minorHAnsi" w:hAnsiTheme="minorHAnsi" w:cs="Segoe UI"/>
          <w:sz w:val="16"/>
          <w:szCs w:val="16"/>
        </w:rPr>
      </w:pPr>
    </w:p>
    <w:p w:rsidR="00790D1D" w:rsidRPr="0079157A" w:rsidRDefault="00790D1D" w:rsidP="00790D1D">
      <w:pPr>
        <w:pStyle w:val="WPBody"/>
        <w:rPr>
          <w:rFonts w:asciiTheme="minorHAnsi" w:hAnsiTheme="minorHAnsi" w:cs="Segoe UI"/>
          <w:sz w:val="16"/>
          <w:szCs w:val="16"/>
        </w:rPr>
      </w:pPr>
      <w:r w:rsidRPr="0079157A">
        <w:rPr>
          <w:rFonts w:ascii="Calibri" w:hAnsi="Calibri" w:cs="Segoe UI"/>
          <w:sz w:val="16"/>
          <w:szCs w:val="16"/>
        </w:rPr>
        <w:t>Alle anderen Marken sind Eigentum ihrer jeweiligen Besitzer.</w:t>
      </w:r>
    </w:p>
    <w:p w:rsidR="003B59D5" w:rsidRPr="0079157A" w:rsidRDefault="003B59D5">
      <w:pPr>
        <w:spacing w:after="0" w:line="240" w:lineRule="auto"/>
        <w:rPr>
          <w:rFonts w:cs="Segoe UI"/>
          <w:sz w:val="16"/>
          <w:szCs w:val="16"/>
        </w:rPr>
      </w:pPr>
      <w:r w:rsidRPr="0079157A">
        <w:rPr>
          <w:rFonts w:cs="Segoe UI"/>
          <w:sz w:val="16"/>
          <w:szCs w:val="16"/>
        </w:rPr>
        <w:br w:type="page"/>
      </w:r>
    </w:p>
    <w:sdt>
      <w:sdtPr>
        <w:rPr>
          <w:rFonts w:ascii="Arial" w:eastAsiaTheme="minorHAnsi" w:hAnsi="Arial" w:cstheme="minorBidi"/>
          <w:b w:val="0"/>
          <w:bCs w:val="0"/>
          <w:color w:val="auto"/>
          <w:kern w:val="24"/>
          <w:sz w:val="20"/>
          <w:szCs w:val="20"/>
          <w:lang w:val="cs-CZ" w:eastAsia="ja-JP"/>
        </w:rPr>
        <w:id w:val="38468502"/>
        <w:docPartObj>
          <w:docPartGallery w:val="Table of Contents"/>
          <w:docPartUnique/>
        </w:docPartObj>
      </w:sdtPr>
      <w:sdtEndPr>
        <w:rPr>
          <w:rFonts w:asciiTheme="minorHAnsi" w:hAnsiTheme="minorHAnsi"/>
          <w:kern w:val="0"/>
          <w:sz w:val="22"/>
          <w:szCs w:val="22"/>
          <w:lang w:eastAsia="en-US"/>
        </w:rPr>
      </w:sdtEndPr>
      <w:sdtContent>
        <w:p w:rsidR="00FC7036" w:rsidRPr="00FC7036" w:rsidRDefault="00FC7036" w:rsidP="00FC7036">
          <w:pPr>
            <w:pStyle w:val="TOCHeading"/>
            <w:pBdr>
              <w:bottom w:val="single" w:sz="4" w:space="1" w:color="auto"/>
            </w:pBdr>
            <w:rPr>
              <w:rFonts w:asciiTheme="minorHAnsi" w:hAnsiTheme="minorHAnsi"/>
              <w:sz w:val="22"/>
              <w:szCs w:val="22"/>
            </w:rPr>
          </w:pPr>
          <w:proofErr w:type="spellStart"/>
          <w:r>
            <w:rPr>
              <w:rStyle w:val="Heading1Char"/>
              <w:rFonts w:ascii="Calibri" w:hAnsi="Calibri"/>
              <w:b/>
              <w:color w:val="auto"/>
            </w:rPr>
            <w:t>Inhaltsverzeichnis</w:t>
          </w:r>
          <w:proofErr w:type="spellEnd"/>
        </w:p>
        <w:p w:rsidR="00DA2099" w:rsidRPr="00CE2AA8" w:rsidRDefault="006F53B2">
          <w:pPr>
            <w:pStyle w:val="TOC1"/>
            <w:tabs>
              <w:tab w:val="right" w:leader="dot" w:pos="7910"/>
            </w:tabs>
            <w:rPr>
              <w:rFonts w:eastAsiaTheme="minorEastAsia"/>
              <w:noProof/>
              <w:lang w:eastAsia="cs-CZ"/>
            </w:rPr>
          </w:pPr>
          <w:r w:rsidRPr="00E6261E">
            <w:rPr>
              <w:rFonts w:cstheme="minorHAnsi"/>
            </w:rPr>
            <w:fldChar w:fldCharType="begin"/>
          </w:r>
          <w:r w:rsidR="00FC7036" w:rsidRPr="00E6261E">
            <w:rPr>
              <w:rFonts w:cstheme="minorHAnsi"/>
            </w:rPr>
            <w:instrText xml:space="preserve"> TOC \o "1-3" \h \z \u </w:instrText>
          </w:r>
          <w:r w:rsidRPr="00E6261E">
            <w:rPr>
              <w:rFonts w:cstheme="minorHAnsi"/>
            </w:rPr>
            <w:fldChar w:fldCharType="separate"/>
          </w:r>
          <w:hyperlink w:anchor="_Toc294528434" w:history="1">
            <w:r w:rsidR="00DA2099" w:rsidRPr="00CE2AA8">
              <w:rPr>
                <w:rStyle w:val="Hyperlink"/>
                <w:rFonts w:ascii="Calibri" w:hAnsi="Calibri"/>
                <w:noProof/>
                <w:sz w:val="22"/>
                <w:szCs w:val="22"/>
              </w:rPr>
              <w:t>Zusammenfassung</w:t>
            </w:r>
            <w:r w:rsidR="00DA2099" w:rsidRPr="00CE2AA8">
              <w:rPr>
                <w:noProof/>
                <w:webHidden/>
              </w:rPr>
              <w:tab/>
            </w:r>
            <w:r w:rsidRPr="00CE2AA8">
              <w:rPr>
                <w:noProof/>
                <w:webHidden/>
              </w:rPr>
              <w:fldChar w:fldCharType="begin"/>
            </w:r>
            <w:r w:rsidR="00DA2099" w:rsidRPr="00CE2AA8">
              <w:rPr>
                <w:noProof/>
                <w:webHidden/>
              </w:rPr>
              <w:instrText xml:space="preserve"> PAGEREF _Toc294528434 \h </w:instrText>
            </w:r>
            <w:r w:rsidRPr="00CE2AA8">
              <w:rPr>
                <w:noProof/>
                <w:webHidden/>
              </w:rPr>
            </w:r>
            <w:r w:rsidRPr="00CE2AA8">
              <w:rPr>
                <w:noProof/>
                <w:webHidden/>
              </w:rPr>
              <w:fldChar w:fldCharType="separate"/>
            </w:r>
            <w:r w:rsidR="00DA2099" w:rsidRPr="00CE2AA8">
              <w:rPr>
                <w:noProof/>
                <w:webHidden/>
              </w:rPr>
              <w:t>3</w:t>
            </w:r>
            <w:r w:rsidRPr="00CE2AA8">
              <w:rPr>
                <w:noProof/>
                <w:webHidden/>
              </w:rPr>
              <w:fldChar w:fldCharType="end"/>
            </w:r>
          </w:hyperlink>
        </w:p>
        <w:p w:rsidR="00DA2099" w:rsidRPr="00CE2AA8" w:rsidRDefault="00C325CE">
          <w:pPr>
            <w:pStyle w:val="TOC1"/>
            <w:tabs>
              <w:tab w:val="right" w:leader="dot" w:pos="7910"/>
            </w:tabs>
            <w:rPr>
              <w:rFonts w:eastAsiaTheme="minorEastAsia"/>
              <w:noProof/>
              <w:lang w:eastAsia="cs-CZ"/>
            </w:rPr>
          </w:pPr>
          <w:hyperlink w:anchor="_Toc294528435" w:history="1">
            <w:r w:rsidR="00DA2099" w:rsidRPr="00CE2AA8">
              <w:rPr>
                <w:rStyle w:val="Hyperlink"/>
                <w:rFonts w:ascii="Calibri" w:hAnsi="Calibri"/>
                <w:noProof/>
                <w:sz w:val="22"/>
                <w:szCs w:val="22"/>
              </w:rPr>
              <w:t>Gründe für Verbesserungen bei der Leistung von Office</w:t>
            </w:r>
            <w:r w:rsidR="00DA2099" w:rsidRPr="00CE2AA8">
              <w:rPr>
                <w:noProof/>
                <w:webHidden/>
              </w:rPr>
              <w:tab/>
            </w:r>
            <w:r w:rsidR="006F53B2" w:rsidRPr="00CE2AA8">
              <w:rPr>
                <w:noProof/>
                <w:webHidden/>
              </w:rPr>
              <w:fldChar w:fldCharType="begin"/>
            </w:r>
            <w:r w:rsidR="00DA2099" w:rsidRPr="00CE2AA8">
              <w:rPr>
                <w:noProof/>
                <w:webHidden/>
              </w:rPr>
              <w:instrText xml:space="preserve"> PAGEREF _Toc294528435 \h </w:instrText>
            </w:r>
            <w:r w:rsidR="006F53B2" w:rsidRPr="00CE2AA8">
              <w:rPr>
                <w:noProof/>
                <w:webHidden/>
              </w:rPr>
            </w:r>
            <w:r w:rsidR="006F53B2" w:rsidRPr="00CE2AA8">
              <w:rPr>
                <w:noProof/>
                <w:webHidden/>
              </w:rPr>
              <w:fldChar w:fldCharType="separate"/>
            </w:r>
            <w:r w:rsidR="00DA2099" w:rsidRPr="00CE2AA8">
              <w:rPr>
                <w:noProof/>
                <w:webHidden/>
              </w:rPr>
              <w:t>4</w:t>
            </w:r>
            <w:r w:rsidR="006F53B2" w:rsidRPr="00CE2AA8">
              <w:rPr>
                <w:noProof/>
                <w:webHidden/>
              </w:rPr>
              <w:fldChar w:fldCharType="end"/>
            </w:r>
          </w:hyperlink>
        </w:p>
        <w:p w:rsidR="00DA2099" w:rsidRPr="00CE2AA8" w:rsidRDefault="00C325CE">
          <w:pPr>
            <w:pStyle w:val="TOC1"/>
            <w:tabs>
              <w:tab w:val="right" w:leader="dot" w:pos="7910"/>
            </w:tabs>
            <w:rPr>
              <w:rFonts w:eastAsiaTheme="minorEastAsia"/>
              <w:noProof/>
              <w:lang w:eastAsia="cs-CZ"/>
            </w:rPr>
          </w:pPr>
          <w:hyperlink w:anchor="_Toc294528436" w:history="1">
            <w:r w:rsidR="00DA2099" w:rsidRPr="00CE2AA8">
              <w:rPr>
                <w:rStyle w:val="Hyperlink"/>
                <w:rFonts w:ascii="Calibri" w:hAnsi="Calibri"/>
                <w:noProof/>
                <w:sz w:val="22"/>
                <w:szCs w:val="22"/>
              </w:rPr>
              <w:t>Erweitern der Gruppe der unterstützten Hardware</w:t>
            </w:r>
            <w:r w:rsidR="00DA2099" w:rsidRPr="00CE2AA8">
              <w:rPr>
                <w:noProof/>
                <w:webHidden/>
              </w:rPr>
              <w:tab/>
            </w:r>
            <w:r w:rsidR="006F53B2" w:rsidRPr="00CE2AA8">
              <w:rPr>
                <w:noProof/>
                <w:webHidden/>
              </w:rPr>
              <w:fldChar w:fldCharType="begin"/>
            </w:r>
            <w:r w:rsidR="00DA2099" w:rsidRPr="00CE2AA8">
              <w:rPr>
                <w:noProof/>
                <w:webHidden/>
              </w:rPr>
              <w:instrText xml:space="preserve"> PAGEREF _Toc294528436 \h </w:instrText>
            </w:r>
            <w:r w:rsidR="006F53B2" w:rsidRPr="00CE2AA8">
              <w:rPr>
                <w:noProof/>
                <w:webHidden/>
              </w:rPr>
            </w:r>
            <w:r w:rsidR="006F53B2" w:rsidRPr="00CE2AA8">
              <w:rPr>
                <w:noProof/>
                <w:webHidden/>
              </w:rPr>
              <w:fldChar w:fldCharType="separate"/>
            </w:r>
            <w:r w:rsidR="00DA2099" w:rsidRPr="00CE2AA8">
              <w:rPr>
                <w:noProof/>
                <w:webHidden/>
              </w:rPr>
              <w:t>6</w:t>
            </w:r>
            <w:r w:rsidR="006F53B2" w:rsidRPr="00CE2AA8">
              <w:rPr>
                <w:noProof/>
                <w:webHidden/>
              </w:rPr>
              <w:fldChar w:fldCharType="end"/>
            </w:r>
          </w:hyperlink>
        </w:p>
        <w:p w:rsidR="00DA2099" w:rsidRPr="00CE2AA8" w:rsidRDefault="00C325CE">
          <w:pPr>
            <w:pStyle w:val="TOC2"/>
            <w:tabs>
              <w:tab w:val="right" w:leader="dot" w:pos="7910"/>
            </w:tabs>
            <w:rPr>
              <w:rFonts w:eastAsiaTheme="minorEastAsia"/>
              <w:noProof/>
              <w:lang w:eastAsia="cs-CZ"/>
            </w:rPr>
          </w:pPr>
          <w:hyperlink w:anchor="_Toc294528437" w:history="1">
            <w:r w:rsidR="00DA2099" w:rsidRPr="00CE2AA8">
              <w:rPr>
                <w:rStyle w:val="Hyperlink"/>
                <w:rFonts w:ascii="Calibri" w:hAnsi="Calibri"/>
                <w:i/>
                <w:noProof/>
                <w:sz w:val="22"/>
                <w:szCs w:val="22"/>
              </w:rPr>
              <w:t>Unterstützung für ältere PCs</w:t>
            </w:r>
            <w:r w:rsidR="00DA2099" w:rsidRPr="00CE2AA8">
              <w:rPr>
                <w:noProof/>
                <w:webHidden/>
              </w:rPr>
              <w:tab/>
            </w:r>
            <w:r w:rsidR="006F53B2" w:rsidRPr="00CE2AA8">
              <w:rPr>
                <w:noProof/>
                <w:webHidden/>
              </w:rPr>
              <w:fldChar w:fldCharType="begin"/>
            </w:r>
            <w:r w:rsidR="00DA2099" w:rsidRPr="00CE2AA8">
              <w:rPr>
                <w:noProof/>
                <w:webHidden/>
              </w:rPr>
              <w:instrText xml:space="preserve"> PAGEREF _Toc294528437 \h </w:instrText>
            </w:r>
            <w:r w:rsidR="006F53B2" w:rsidRPr="00CE2AA8">
              <w:rPr>
                <w:noProof/>
                <w:webHidden/>
              </w:rPr>
            </w:r>
            <w:r w:rsidR="006F53B2" w:rsidRPr="00CE2AA8">
              <w:rPr>
                <w:noProof/>
                <w:webHidden/>
              </w:rPr>
              <w:fldChar w:fldCharType="separate"/>
            </w:r>
            <w:r w:rsidR="00DA2099" w:rsidRPr="00CE2AA8">
              <w:rPr>
                <w:noProof/>
                <w:webHidden/>
              </w:rPr>
              <w:t>7</w:t>
            </w:r>
            <w:r w:rsidR="006F53B2" w:rsidRPr="00CE2AA8">
              <w:rPr>
                <w:noProof/>
                <w:webHidden/>
              </w:rPr>
              <w:fldChar w:fldCharType="end"/>
            </w:r>
          </w:hyperlink>
        </w:p>
        <w:p w:rsidR="00DA2099" w:rsidRPr="00CE2AA8" w:rsidRDefault="00C325CE">
          <w:pPr>
            <w:pStyle w:val="TOC2"/>
            <w:tabs>
              <w:tab w:val="right" w:leader="dot" w:pos="7910"/>
            </w:tabs>
            <w:rPr>
              <w:rFonts w:eastAsiaTheme="minorEastAsia"/>
              <w:noProof/>
              <w:lang w:eastAsia="cs-CZ"/>
            </w:rPr>
          </w:pPr>
          <w:hyperlink w:anchor="_Toc294528438" w:history="1">
            <w:r w:rsidR="00DA2099" w:rsidRPr="00CE2AA8">
              <w:rPr>
                <w:rStyle w:val="Hyperlink"/>
                <w:rFonts w:ascii="Calibri" w:hAnsi="Calibri"/>
                <w:i/>
                <w:noProof/>
                <w:sz w:val="22"/>
                <w:szCs w:val="22"/>
              </w:rPr>
              <w:t>Unterstützung für kleinere Laptops und Netbooks</w:t>
            </w:r>
            <w:r w:rsidR="00DA2099" w:rsidRPr="00CE2AA8">
              <w:rPr>
                <w:noProof/>
                <w:webHidden/>
              </w:rPr>
              <w:tab/>
            </w:r>
            <w:r w:rsidR="006F53B2" w:rsidRPr="00CE2AA8">
              <w:rPr>
                <w:noProof/>
                <w:webHidden/>
              </w:rPr>
              <w:fldChar w:fldCharType="begin"/>
            </w:r>
            <w:r w:rsidR="00DA2099" w:rsidRPr="00CE2AA8">
              <w:rPr>
                <w:noProof/>
                <w:webHidden/>
              </w:rPr>
              <w:instrText xml:space="preserve"> PAGEREF _Toc294528438 \h </w:instrText>
            </w:r>
            <w:r w:rsidR="006F53B2" w:rsidRPr="00CE2AA8">
              <w:rPr>
                <w:noProof/>
                <w:webHidden/>
              </w:rPr>
            </w:r>
            <w:r w:rsidR="006F53B2" w:rsidRPr="00CE2AA8">
              <w:rPr>
                <w:noProof/>
                <w:webHidden/>
              </w:rPr>
              <w:fldChar w:fldCharType="separate"/>
            </w:r>
            <w:r w:rsidR="00DA2099" w:rsidRPr="00CE2AA8">
              <w:rPr>
                <w:noProof/>
                <w:webHidden/>
              </w:rPr>
              <w:t>9</w:t>
            </w:r>
            <w:r w:rsidR="006F53B2" w:rsidRPr="00CE2AA8">
              <w:rPr>
                <w:noProof/>
                <w:webHidden/>
              </w:rPr>
              <w:fldChar w:fldCharType="end"/>
            </w:r>
          </w:hyperlink>
        </w:p>
        <w:p w:rsidR="00DA2099" w:rsidRPr="00CE2AA8" w:rsidRDefault="00C325CE">
          <w:pPr>
            <w:pStyle w:val="TOC2"/>
            <w:tabs>
              <w:tab w:val="right" w:leader="dot" w:pos="7910"/>
            </w:tabs>
            <w:rPr>
              <w:rFonts w:eastAsiaTheme="minorEastAsia"/>
              <w:noProof/>
              <w:lang w:eastAsia="cs-CZ"/>
            </w:rPr>
          </w:pPr>
          <w:hyperlink w:anchor="_Toc294528439" w:history="1">
            <w:r w:rsidR="00DA2099" w:rsidRPr="00CE2AA8">
              <w:rPr>
                <w:rStyle w:val="Hyperlink"/>
                <w:rFonts w:ascii="Calibri" w:hAnsi="Calibri"/>
                <w:i/>
                <w:noProof/>
                <w:sz w:val="22"/>
                <w:szCs w:val="22"/>
              </w:rPr>
              <w:t>Unterstützung für Systeme mittlerer Größe</w:t>
            </w:r>
            <w:r w:rsidR="00DA2099" w:rsidRPr="00CE2AA8">
              <w:rPr>
                <w:noProof/>
                <w:webHidden/>
              </w:rPr>
              <w:tab/>
            </w:r>
            <w:r w:rsidR="006F53B2" w:rsidRPr="00CE2AA8">
              <w:rPr>
                <w:noProof/>
                <w:webHidden/>
              </w:rPr>
              <w:fldChar w:fldCharType="begin"/>
            </w:r>
            <w:r w:rsidR="00DA2099" w:rsidRPr="00CE2AA8">
              <w:rPr>
                <w:noProof/>
                <w:webHidden/>
              </w:rPr>
              <w:instrText xml:space="preserve"> PAGEREF _Toc294528439 \h </w:instrText>
            </w:r>
            <w:r w:rsidR="006F53B2" w:rsidRPr="00CE2AA8">
              <w:rPr>
                <w:noProof/>
                <w:webHidden/>
              </w:rPr>
            </w:r>
            <w:r w:rsidR="006F53B2" w:rsidRPr="00CE2AA8">
              <w:rPr>
                <w:noProof/>
                <w:webHidden/>
              </w:rPr>
              <w:fldChar w:fldCharType="separate"/>
            </w:r>
            <w:r w:rsidR="00DA2099" w:rsidRPr="00CE2AA8">
              <w:rPr>
                <w:noProof/>
                <w:webHidden/>
              </w:rPr>
              <w:t>11</w:t>
            </w:r>
            <w:r w:rsidR="006F53B2" w:rsidRPr="00CE2AA8">
              <w:rPr>
                <w:noProof/>
                <w:webHidden/>
              </w:rPr>
              <w:fldChar w:fldCharType="end"/>
            </w:r>
          </w:hyperlink>
        </w:p>
        <w:p w:rsidR="00DA2099" w:rsidRPr="00CE2AA8" w:rsidRDefault="00C325CE">
          <w:pPr>
            <w:pStyle w:val="TOC2"/>
            <w:tabs>
              <w:tab w:val="right" w:leader="dot" w:pos="7910"/>
            </w:tabs>
            <w:rPr>
              <w:rFonts w:eastAsiaTheme="minorEastAsia"/>
              <w:noProof/>
              <w:lang w:eastAsia="cs-CZ"/>
            </w:rPr>
          </w:pPr>
          <w:hyperlink w:anchor="_Toc294528440" w:history="1">
            <w:r w:rsidR="00DA2099" w:rsidRPr="00CE2AA8">
              <w:rPr>
                <w:rStyle w:val="Hyperlink"/>
                <w:rFonts w:ascii="Calibri" w:hAnsi="Calibri"/>
                <w:i/>
                <w:noProof/>
                <w:sz w:val="22"/>
                <w:szCs w:val="22"/>
              </w:rPr>
              <w:t>Unterstützung für High-End-Hardware</w:t>
            </w:r>
            <w:r w:rsidR="00DA2099" w:rsidRPr="00CE2AA8">
              <w:rPr>
                <w:noProof/>
                <w:webHidden/>
              </w:rPr>
              <w:tab/>
            </w:r>
            <w:r w:rsidR="006F53B2" w:rsidRPr="00CE2AA8">
              <w:rPr>
                <w:noProof/>
                <w:webHidden/>
              </w:rPr>
              <w:fldChar w:fldCharType="begin"/>
            </w:r>
            <w:r w:rsidR="00DA2099" w:rsidRPr="00CE2AA8">
              <w:rPr>
                <w:noProof/>
                <w:webHidden/>
              </w:rPr>
              <w:instrText xml:space="preserve"> PAGEREF _Toc294528440 \h </w:instrText>
            </w:r>
            <w:r w:rsidR="006F53B2" w:rsidRPr="00CE2AA8">
              <w:rPr>
                <w:noProof/>
                <w:webHidden/>
              </w:rPr>
            </w:r>
            <w:r w:rsidR="006F53B2" w:rsidRPr="00CE2AA8">
              <w:rPr>
                <w:noProof/>
                <w:webHidden/>
              </w:rPr>
              <w:fldChar w:fldCharType="separate"/>
            </w:r>
            <w:r w:rsidR="00DA2099" w:rsidRPr="00CE2AA8">
              <w:rPr>
                <w:noProof/>
                <w:webHidden/>
              </w:rPr>
              <w:t>13</w:t>
            </w:r>
            <w:r w:rsidR="006F53B2" w:rsidRPr="00CE2AA8">
              <w:rPr>
                <w:noProof/>
                <w:webHidden/>
              </w:rPr>
              <w:fldChar w:fldCharType="end"/>
            </w:r>
          </w:hyperlink>
        </w:p>
        <w:p w:rsidR="00DA2099" w:rsidRPr="00CE2AA8" w:rsidRDefault="00C325CE">
          <w:pPr>
            <w:pStyle w:val="TOC3"/>
            <w:tabs>
              <w:tab w:val="right" w:leader="dot" w:pos="7910"/>
            </w:tabs>
            <w:rPr>
              <w:rFonts w:eastAsiaTheme="minorEastAsia"/>
              <w:noProof/>
              <w:lang w:eastAsia="cs-CZ"/>
            </w:rPr>
          </w:pPr>
          <w:hyperlink w:anchor="_Toc294528441" w:history="1">
            <w:r w:rsidR="00DA2099" w:rsidRPr="00CE2AA8">
              <w:rPr>
                <w:rStyle w:val="Hyperlink"/>
                <w:rFonts w:ascii="Calibri" w:hAnsi="Calibri"/>
                <w:i/>
                <w:noProof/>
                <w:sz w:val="22"/>
                <w:szCs w:val="22"/>
              </w:rPr>
              <w:t>Überlegungen zur Bereitstellung der 64-Bit-Version von Office</w:t>
            </w:r>
            <w:r w:rsidR="00DA2099" w:rsidRPr="00CE2AA8">
              <w:rPr>
                <w:noProof/>
                <w:webHidden/>
              </w:rPr>
              <w:tab/>
            </w:r>
            <w:r w:rsidR="006F53B2" w:rsidRPr="00CE2AA8">
              <w:rPr>
                <w:noProof/>
                <w:webHidden/>
              </w:rPr>
              <w:fldChar w:fldCharType="begin"/>
            </w:r>
            <w:r w:rsidR="00DA2099" w:rsidRPr="00CE2AA8">
              <w:rPr>
                <w:noProof/>
                <w:webHidden/>
              </w:rPr>
              <w:instrText xml:space="preserve"> PAGEREF _Toc294528441 \h </w:instrText>
            </w:r>
            <w:r w:rsidR="006F53B2" w:rsidRPr="00CE2AA8">
              <w:rPr>
                <w:noProof/>
                <w:webHidden/>
              </w:rPr>
            </w:r>
            <w:r w:rsidR="006F53B2" w:rsidRPr="00CE2AA8">
              <w:rPr>
                <w:noProof/>
                <w:webHidden/>
              </w:rPr>
              <w:fldChar w:fldCharType="separate"/>
            </w:r>
            <w:r w:rsidR="00DA2099" w:rsidRPr="00CE2AA8">
              <w:rPr>
                <w:noProof/>
                <w:webHidden/>
              </w:rPr>
              <w:t>14</w:t>
            </w:r>
            <w:r w:rsidR="006F53B2" w:rsidRPr="00CE2AA8">
              <w:rPr>
                <w:noProof/>
                <w:webHidden/>
              </w:rPr>
              <w:fldChar w:fldCharType="end"/>
            </w:r>
          </w:hyperlink>
        </w:p>
        <w:p w:rsidR="00DA2099" w:rsidRPr="00CE2AA8" w:rsidRDefault="00C325CE">
          <w:pPr>
            <w:pStyle w:val="TOC1"/>
            <w:tabs>
              <w:tab w:val="right" w:leader="dot" w:pos="7910"/>
            </w:tabs>
            <w:rPr>
              <w:rFonts w:eastAsiaTheme="minorEastAsia"/>
              <w:noProof/>
              <w:lang w:eastAsia="cs-CZ"/>
            </w:rPr>
          </w:pPr>
          <w:hyperlink w:anchor="_Toc294528442" w:history="1">
            <w:r w:rsidR="00DA2099" w:rsidRPr="00CE2AA8">
              <w:rPr>
                <w:rStyle w:val="Hyperlink"/>
                <w:rFonts w:ascii="Calibri" w:hAnsi="Calibri"/>
                <w:noProof/>
                <w:sz w:val="22"/>
                <w:szCs w:val="22"/>
              </w:rPr>
              <w:t>Leistungsverbesserungen in Office 2010 in der Praxis</w:t>
            </w:r>
            <w:r w:rsidR="00DA2099" w:rsidRPr="00CE2AA8">
              <w:rPr>
                <w:noProof/>
                <w:webHidden/>
              </w:rPr>
              <w:tab/>
            </w:r>
            <w:r w:rsidR="006F53B2" w:rsidRPr="00CE2AA8">
              <w:rPr>
                <w:noProof/>
                <w:webHidden/>
              </w:rPr>
              <w:fldChar w:fldCharType="begin"/>
            </w:r>
            <w:r w:rsidR="00DA2099" w:rsidRPr="00CE2AA8">
              <w:rPr>
                <w:noProof/>
                <w:webHidden/>
              </w:rPr>
              <w:instrText xml:space="preserve"> PAGEREF _Toc294528442 \h </w:instrText>
            </w:r>
            <w:r w:rsidR="006F53B2" w:rsidRPr="00CE2AA8">
              <w:rPr>
                <w:noProof/>
                <w:webHidden/>
              </w:rPr>
            </w:r>
            <w:r w:rsidR="006F53B2" w:rsidRPr="00CE2AA8">
              <w:rPr>
                <w:noProof/>
                <w:webHidden/>
              </w:rPr>
              <w:fldChar w:fldCharType="separate"/>
            </w:r>
            <w:r w:rsidR="00DA2099" w:rsidRPr="00CE2AA8">
              <w:rPr>
                <w:noProof/>
                <w:webHidden/>
              </w:rPr>
              <w:t>16</w:t>
            </w:r>
            <w:r w:rsidR="006F53B2" w:rsidRPr="00CE2AA8">
              <w:rPr>
                <w:noProof/>
                <w:webHidden/>
              </w:rPr>
              <w:fldChar w:fldCharType="end"/>
            </w:r>
          </w:hyperlink>
        </w:p>
        <w:p w:rsidR="00DA2099" w:rsidRPr="00CE2AA8" w:rsidRDefault="00C325CE">
          <w:pPr>
            <w:pStyle w:val="TOC2"/>
            <w:tabs>
              <w:tab w:val="right" w:leader="dot" w:pos="7910"/>
            </w:tabs>
            <w:rPr>
              <w:rFonts w:eastAsiaTheme="minorEastAsia"/>
              <w:noProof/>
              <w:lang w:eastAsia="cs-CZ"/>
            </w:rPr>
          </w:pPr>
          <w:hyperlink w:anchor="_Toc294528443" w:history="1">
            <w:r w:rsidR="00DA2099" w:rsidRPr="00CE2AA8">
              <w:rPr>
                <w:rStyle w:val="Hyperlink"/>
                <w:rFonts w:ascii="Calibri" w:hAnsi="Calibri"/>
                <w:i/>
                <w:noProof/>
                <w:sz w:val="22"/>
                <w:szCs w:val="22"/>
              </w:rPr>
              <w:t>Verhalten beim Start</w:t>
            </w:r>
            <w:r w:rsidR="00DA2099" w:rsidRPr="00CE2AA8">
              <w:rPr>
                <w:noProof/>
                <w:webHidden/>
              </w:rPr>
              <w:tab/>
            </w:r>
            <w:r w:rsidR="006F53B2" w:rsidRPr="00CE2AA8">
              <w:rPr>
                <w:noProof/>
                <w:webHidden/>
              </w:rPr>
              <w:fldChar w:fldCharType="begin"/>
            </w:r>
            <w:r w:rsidR="00DA2099" w:rsidRPr="00CE2AA8">
              <w:rPr>
                <w:noProof/>
                <w:webHidden/>
              </w:rPr>
              <w:instrText xml:space="preserve"> PAGEREF _Toc294528443 \h </w:instrText>
            </w:r>
            <w:r w:rsidR="006F53B2" w:rsidRPr="00CE2AA8">
              <w:rPr>
                <w:noProof/>
                <w:webHidden/>
              </w:rPr>
            </w:r>
            <w:r w:rsidR="006F53B2" w:rsidRPr="00CE2AA8">
              <w:rPr>
                <w:noProof/>
                <w:webHidden/>
              </w:rPr>
              <w:fldChar w:fldCharType="separate"/>
            </w:r>
            <w:r w:rsidR="00DA2099" w:rsidRPr="00CE2AA8">
              <w:rPr>
                <w:noProof/>
                <w:webHidden/>
              </w:rPr>
              <w:t>16</w:t>
            </w:r>
            <w:r w:rsidR="006F53B2" w:rsidRPr="00CE2AA8">
              <w:rPr>
                <w:noProof/>
                <w:webHidden/>
              </w:rPr>
              <w:fldChar w:fldCharType="end"/>
            </w:r>
          </w:hyperlink>
        </w:p>
        <w:p w:rsidR="00DA2099" w:rsidRPr="00CE2AA8" w:rsidRDefault="00C325CE">
          <w:pPr>
            <w:pStyle w:val="TOC2"/>
            <w:tabs>
              <w:tab w:val="right" w:leader="dot" w:pos="7910"/>
            </w:tabs>
            <w:rPr>
              <w:rFonts w:eastAsiaTheme="minorEastAsia"/>
              <w:noProof/>
              <w:lang w:eastAsia="cs-CZ"/>
            </w:rPr>
          </w:pPr>
          <w:hyperlink w:anchor="_Toc294528444" w:history="1">
            <w:r w:rsidR="00DA2099" w:rsidRPr="00CE2AA8">
              <w:rPr>
                <w:rStyle w:val="Hyperlink"/>
                <w:rFonts w:ascii="Calibri" w:hAnsi="Calibri"/>
                <w:i/>
                <w:noProof/>
                <w:sz w:val="22"/>
                <w:szCs w:val="22"/>
              </w:rPr>
              <w:t>Öffnen und Speichern von Dateien</w:t>
            </w:r>
            <w:r w:rsidR="00DA2099" w:rsidRPr="00CE2AA8">
              <w:rPr>
                <w:noProof/>
                <w:webHidden/>
              </w:rPr>
              <w:tab/>
            </w:r>
            <w:r w:rsidR="006F53B2" w:rsidRPr="00CE2AA8">
              <w:rPr>
                <w:noProof/>
                <w:webHidden/>
              </w:rPr>
              <w:fldChar w:fldCharType="begin"/>
            </w:r>
            <w:r w:rsidR="00DA2099" w:rsidRPr="00CE2AA8">
              <w:rPr>
                <w:noProof/>
                <w:webHidden/>
              </w:rPr>
              <w:instrText xml:space="preserve"> PAGEREF _Toc294528444 \h </w:instrText>
            </w:r>
            <w:r w:rsidR="006F53B2" w:rsidRPr="00CE2AA8">
              <w:rPr>
                <w:noProof/>
                <w:webHidden/>
              </w:rPr>
            </w:r>
            <w:r w:rsidR="006F53B2" w:rsidRPr="00CE2AA8">
              <w:rPr>
                <w:noProof/>
                <w:webHidden/>
              </w:rPr>
              <w:fldChar w:fldCharType="separate"/>
            </w:r>
            <w:r w:rsidR="00DA2099" w:rsidRPr="00CE2AA8">
              <w:rPr>
                <w:noProof/>
                <w:webHidden/>
              </w:rPr>
              <w:t>18</w:t>
            </w:r>
            <w:r w:rsidR="006F53B2" w:rsidRPr="00CE2AA8">
              <w:rPr>
                <w:noProof/>
                <w:webHidden/>
              </w:rPr>
              <w:fldChar w:fldCharType="end"/>
            </w:r>
          </w:hyperlink>
        </w:p>
        <w:p w:rsidR="00DA2099" w:rsidRPr="00CE2AA8" w:rsidRDefault="00C325CE">
          <w:pPr>
            <w:pStyle w:val="TOC3"/>
            <w:tabs>
              <w:tab w:val="right" w:leader="dot" w:pos="7910"/>
            </w:tabs>
            <w:rPr>
              <w:rFonts w:eastAsiaTheme="minorEastAsia"/>
              <w:noProof/>
              <w:lang w:eastAsia="cs-CZ"/>
            </w:rPr>
          </w:pPr>
          <w:hyperlink w:anchor="_Toc294528445" w:history="1">
            <w:r w:rsidR="00DA2099" w:rsidRPr="00CE2AA8">
              <w:rPr>
                <w:rStyle w:val="Hyperlink"/>
                <w:rFonts w:ascii="Calibri" w:hAnsi="Calibri"/>
                <w:noProof/>
                <w:sz w:val="22"/>
                <w:szCs w:val="22"/>
              </w:rPr>
              <w:t>Wahrgenommene Leistung im Gegensatz zur tatsächlichen Leistung beim Öffnen und Speichern von Dateien</w:t>
            </w:r>
            <w:r w:rsidR="00DA2099" w:rsidRPr="00CE2AA8">
              <w:rPr>
                <w:noProof/>
                <w:webHidden/>
              </w:rPr>
              <w:tab/>
            </w:r>
            <w:r w:rsidR="006F53B2" w:rsidRPr="00CE2AA8">
              <w:rPr>
                <w:noProof/>
                <w:webHidden/>
              </w:rPr>
              <w:fldChar w:fldCharType="begin"/>
            </w:r>
            <w:r w:rsidR="00DA2099" w:rsidRPr="00CE2AA8">
              <w:rPr>
                <w:noProof/>
                <w:webHidden/>
              </w:rPr>
              <w:instrText xml:space="preserve"> PAGEREF _Toc294528445 \h </w:instrText>
            </w:r>
            <w:r w:rsidR="006F53B2" w:rsidRPr="00CE2AA8">
              <w:rPr>
                <w:noProof/>
                <w:webHidden/>
              </w:rPr>
            </w:r>
            <w:r w:rsidR="006F53B2" w:rsidRPr="00CE2AA8">
              <w:rPr>
                <w:noProof/>
                <w:webHidden/>
              </w:rPr>
              <w:fldChar w:fldCharType="separate"/>
            </w:r>
            <w:r w:rsidR="00DA2099" w:rsidRPr="00CE2AA8">
              <w:rPr>
                <w:noProof/>
                <w:webHidden/>
              </w:rPr>
              <w:t>19</w:t>
            </w:r>
            <w:r w:rsidR="006F53B2" w:rsidRPr="00CE2AA8">
              <w:rPr>
                <w:noProof/>
                <w:webHidden/>
              </w:rPr>
              <w:fldChar w:fldCharType="end"/>
            </w:r>
          </w:hyperlink>
        </w:p>
        <w:p w:rsidR="00DA2099" w:rsidRPr="00CE2AA8" w:rsidRDefault="00C325CE">
          <w:pPr>
            <w:pStyle w:val="TOC2"/>
            <w:tabs>
              <w:tab w:val="right" w:leader="dot" w:pos="7910"/>
            </w:tabs>
            <w:rPr>
              <w:rFonts w:eastAsiaTheme="minorEastAsia"/>
              <w:noProof/>
              <w:lang w:eastAsia="cs-CZ"/>
            </w:rPr>
          </w:pPr>
          <w:hyperlink w:anchor="_Toc294528446" w:history="1">
            <w:r w:rsidR="00DA2099" w:rsidRPr="00CE2AA8">
              <w:rPr>
                <w:rStyle w:val="Hyperlink"/>
                <w:rFonts w:ascii="Calibri" w:hAnsi="Calibri"/>
                <w:i/>
                <w:noProof/>
                <w:sz w:val="22"/>
                <w:szCs w:val="22"/>
              </w:rPr>
              <w:t>Neuberechnung in Excel</w:t>
            </w:r>
            <w:r w:rsidR="00DA2099" w:rsidRPr="00CE2AA8">
              <w:rPr>
                <w:noProof/>
                <w:webHidden/>
              </w:rPr>
              <w:tab/>
            </w:r>
            <w:r w:rsidR="006F53B2" w:rsidRPr="00CE2AA8">
              <w:rPr>
                <w:noProof/>
                <w:webHidden/>
              </w:rPr>
              <w:fldChar w:fldCharType="begin"/>
            </w:r>
            <w:r w:rsidR="00DA2099" w:rsidRPr="00CE2AA8">
              <w:rPr>
                <w:noProof/>
                <w:webHidden/>
              </w:rPr>
              <w:instrText xml:space="preserve"> PAGEREF _Toc294528446 \h </w:instrText>
            </w:r>
            <w:r w:rsidR="006F53B2" w:rsidRPr="00CE2AA8">
              <w:rPr>
                <w:noProof/>
                <w:webHidden/>
              </w:rPr>
            </w:r>
            <w:r w:rsidR="006F53B2" w:rsidRPr="00CE2AA8">
              <w:rPr>
                <w:noProof/>
                <w:webHidden/>
              </w:rPr>
              <w:fldChar w:fldCharType="separate"/>
            </w:r>
            <w:r w:rsidR="00DA2099" w:rsidRPr="00CE2AA8">
              <w:rPr>
                <w:noProof/>
                <w:webHidden/>
              </w:rPr>
              <w:t>21</w:t>
            </w:r>
            <w:r w:rsidR="006F53B2" w:rsidRPr="00CE2AA8">
              <w:rPr>
                <w:noProof/>
                <w:webHidden/>
              </w:rPr>
              <w:fldChar w:fldCharType="end"/>
            </w:r>
          </w:hyperlink>
        </w:p>
        <w:p w:rsidR="00DA2099" w:rsidRPr="00CE2AA8" w:rsidRDefault="00C325CE">
          <w:pPr>
            <w:pStyle w:val="TOC2"/>
            <w:tabs>
              <w:tab w:val="right" w:leader="dot" w:pos="7910"/>
            </w:tabs>
            <w:rPr>
              <w:rFonts w:eastAsiaTheme="minorEastAsia"/>
              <w:noProof/>
              <w:lang w:eastAsia="cs-CZ"/>
            </w:rPr>
          </w:pPr>
          <w:hyperlink w:anchor="_Toc294528447" w:history="1">
            <w:r w:rsidR="00DA2099" w:rsidRPr="00CE2AA8">
              <w:rPr>
                <w:rStyle w:val="Hyperlink"/>
                <w:rFonts w:ascii="Calibri" w:hAnsi="Calibri"/>
                <w:i/>
                <w:noProof/>
                <w:sz w:val="22"/>
                <w:szCs w:val="22"/>
              </w:rPr>
              <w:t>Verbesserungen in PowerPoint</w:t>
            </w:r>
            <w:r w:rsidR="00DA2099" w:rsidRPr="00CE2AA8">
              <w:rPr>
                <w:noProof/>
                <w:webHidden/>
              </w:rPr>
              <w:tab/>
            </w:r>
            <w:r w:rsidR="006F53B2" w:rsidRPr="00CE2AA8">
              <w:rPr>
                <w:noProof/>
                <w:webHidden/>
              </w:rPr>
              <w:fldChar w:fldCharType="begin"/>
            </w:r>
            <w:r w:rsidR="00DA2099" w:rsidRPr="00CE2AA8">
              <w:rPr>
                <w:noProof/>
                <w:webHidden/>
              </w:rPr>
              <w:instrText xml:space="preserve"> PAGEREF _Toc294528447 \h </w:instrText>
            </w:r>
            <w:r w:rsidR="006F53B2" w:rsidRPr="00CE2AA8">
              <w:rPr>
                <w:noProof/>
                <w:webHidden/>
              </w:rPr>
            </w:r>
            <w:r w:rsidR="006F53B2" w:rsidRPr="00CE2AA8">
              <w:rPr>
                <w:noProof/>
                <w:webHidden/>
              </w:rPr>
              <w:fldChar w:fldCharType="separate"/>
            </w:r>
            <w:r w:rsidR="00DA2099" w:rsidRPr="00CE2AA8">
              <w:rPr>
                <w:noProof/>
                <w:webHidden/>
              </w:rPr>
              <w:t>23</w:t>
            </w:r>
            <w:r w:rsidR="006F53B2" w:rsidRPr="00CE2AA8">
              <w:rPr>
                <w:noProof/>
                <w:webHidden/>
              </w:rPr>
              <w:fldChar w:fldCharType="end"/>
            </w:r>
          </w:hyperlink>
        </w:p>
        <w:p w:rsidR="00DA2099" w:rsidRPr="00CE2AA8" w:rsidRDefault="00C325CE">
          <w:pPr>
            <w:pStyle w:val="TOC2"/>
            <w:tabs>
              <w:tab w:val="right" w:leader="dot" w:pos="7910"/>
            </w:tabs>
            <w:rPr>
              <w:rFonts w:eastAsiaTheme="minorEastAsia"/>
              <w:noProof/>
              <w:lang w:eastAsia="cs-CZ"/>
            </w:rPr>
          </w:pPr>
          <w:hyperlink w:anchor="_Toc294528448" w:history="1">
            <w:r w:rsidR="00DA2099" w:rsidRPr="00CE2AA8">
              <w:rPr>
                <w:rStyle w:val="Hyperlink"/>
                <w:rFonts w:ascii="Calibri" w:hAnsi="Calibri"/>
                <w:i/>
                <w:noProof/>
                <w:sz w:val="22"/>
                <w:szCs w:val="22"/>
              </w:rPr>
              <w:t>Verbesserungen in OneNote</w:t>
            </w:r>
            <w:r w:rsidR="00DA2099" w:rsidRPr="00CE2AA8">
              <w:rPr>
                <w:noProof/>
                <w:webHidden/>
              </w:rPr>
              <w:tab/>
            </w:r>
            <w:r w:rsidR="006F53B2" w:rsidRPr="00CE2AA8">
              <w:rPr>
                <w:noProof/>
                <w:webHidden/>
              </w:rPr>
              <w:fldChar w:fldCharType="begin"/>
            </w:r>
            <w:r w:rsidR="00DA2099" w:rsidRPr="00CE2AA8">
              <w:rPr>
                <w:noProof/>
                <w:webHidden/>
              </w:rPr>
              <w:instrText xml:space="preserve"> PAGEREF _Toc294528448 \h </w:instrText>
            </w:r>
            <w:r w:rsidR="006F53B2" w:rsidRPr="00CE2AA8">
              <w:rPr>
                <w:noProof/>
                <w:webHidden/>
              </w:rPr>
            </w:r>
            <w:r w:rsidR="006F53B2" w:rsidRPr="00CE2AA8">
              <w:rPr>
                <w:noProof/>
                <w:webHidden/>
              </w:rPr>
              <w:fldChar w:fldCharType="separate"/>
            </w:r>
            <w:r w:rsidR="00DA2099" w:rsidRPr="00CE2AA8">
              <w:rPr>
                <w:noProof/>
                <w:webHidden/>
              </w:rPr>
              <w:t>24</w:t>
            </w:r>
            <w:r w:rsidR="006F53B2" w:rsidRPr="00CE2AA8">
              <w:rPr>
                <w:noProof/>
                <w:webHidden/>
              </w:rPr>
              <w:fldChar w:fldCharType="end"/>
            </w:r>
          </w:hyperlink>
        </w:p>
        <w:p w:rsidR="00DA2099" w:rsidRPr="00CE2AA8" w:rsidRDefault="00C325CE">
          <w:pPr>
            <w:pStyle w:val="TOC2"/>
            <w:tabs>
              <w:tab w:val="right" w:leader="dot" w:pos="7910"/>
            </w:tabs>
            <w:rPr>
              <w:rFonts w:eastAsiaTheme="minorEastAsia"/>
              <w:noProof/>
              <w:lang w:eastAsia="cs-CZ"/>
            </w:rPr>
          </w:pPr>
          <w:hyperlink w:anchor="_Toc294528449" w:history="1">
            <w:r w:rsidR="00DA2099" w:rsidRPr="00CE2AA8">
              <w:rPr>
                <w:rStyle w:val="Hyperlink"/>
                <w:rFonts w:ascii="Calibri" w:hAnsi="Calibri"/>
                <w:i/>
                <w:noProof/>
                <w:sz w:val="22"/>
                <w:szCs w:val="22"/>
              </w:rPr>
              <w:t>Verbesserungen in Outlook</w:t>
            </w:r>
            <w:r w:rsidR="00DA2099" w:rsidRPr="00CE2AA8">
              <w:rPr>
                <w:noProof/>
                <w:webHidden/>
              </w:rPr>
              <w:tab/>
            </w:r>
            <w:r w:rsidR="006F53B2" w:rsidRPr="00CE2AA8">
              <w:rPr>
                <w:noProof/>
                <w:webHidden/>
              </w:rPr>
              <w:fldChar w:fldCharType="begin"/>
            </w:r>
            <w:r w:rsidR="00DA2099" w:rsidRPr="00CE2AA8">
              <w:rPr>
                <w:noProof/>
                <w:webHidden/>
              </w:rPr>
              <w:instrText xml:space="preserve"> PAGEREF _Toc294528449 \h </w:instrText>
            </w:r>
            <w:r w:rsidR="006F53B2" w:rsidRPr="00CE2AA8">
              <w:rPr>
                <w:noProof/>
                <w:webHidden/>
              </w:rPr>
            </w:r>
            <w:r w:rsidR="006F53B2" w:rsidRPr="00CE2AA8">
              <w:rPr>
                <w:noProof/>
                <w:webHidden/>
              </w:rPr>
              <w:fldChar w:fldCharType="separate"/>
            </w:r>
            <w:r w:rsidR="00DA2099" w:rsidRPr="00CE2AA8">
              <w:rPr>
                <w:noProof/>
                <w:webHidden/>
              </w:rPr>
              <w:t>25</w:t>
            </w:r>
            <w:r w:rsidR="006F53B2" w:rsidRPr="00CE2AA8">
              <w:rPr>
                <w:noProof/>
                <w:webHidden/>
              </w:rPr>
              <w:fldChar w:fldCharType="end"/>
            </w:r>
          </w:hyperlink>
        </w:p>
        <w:p w:rsidR="00DA2099" w:rsidRPr="00CE2AA8" w:rsidRDefault="00C325CE">
          <w:pPr>
            <w:pStyle w:val="TOC3"/>
            <w:tabs>
              <w:tab w:val="right" w:leader="dot" w:pos="7910"/>
            </w:tabs>
            <w:rPr>
              <w:rFonts w:eastAsiaTheme="minorEastAsia"/>
              <w:noProof/>
              <w:lang w:eastAsia="cs-CZ"/>
            </w:rPr>
          </w:pPr>
          <w:hyperlink w:anchor="_Toc294528450" w:history="1">
            <w:r w:rsidR="00DA2099" w:rsidRPr="00CE2AA8">
              <w:rPr>
                <w:rStyle w:val="Hyperlink"/>
                <w:rFonts w:ascii="Calibri" w:hAnsi="Calibri"/>
                <w:noProof/>
                <w:sz w:val="22"/>
                <w:szCs w:val="22"/>
              </w:rPr>
              <w:t>Ergebnisse interner Dogfood-Tests</w:t>
            </w:r>
            <w:r w:rsidR="00DA2099" w:rsidRPr="00CE2AA8">
              <w:rPr>
                <w:noProof/>
                <w:webHidden/>
              </w:rPr>
              <w:tab/>
            </w:r>
            <w:r w:rsidR="006F53B2" w:rsidRPr="00CE2AA8">
              <w:rPr>
                <w:noProof/>
                <w:webHidden/>
              </w:rPr>
              <w:fldChar w:fldCharType="begin"/>
            </w:r>
            <w:r w:rsidR="00DA2099" w:rsidRPr="00CE2AA8">
              <w:rPr>
                <w:noProof/>
                <w:webHidden/>
              </w:rPr>
              <w:instrText xml:space="preserve"> PAGEREF _Toc294528450 \h </w:instrText>
            </w:r>
            <w:r w:rsidR="006F53B2" w:rsidRPr="00CE2AA8">
              <w:rPr>
                <w:noProof/>
                <w:webHidden/>
              </w:rPr>
            </w:r>
            <w:r w:rsidR="006F53B2" w:rsidRPr="00CE2AA8">
              <w:rPr>
                <w:noProof/>
                <w:webHidden/>
              </w:rPr>
              <w:fldChar w:fldCharType="separate"/>
            </w:r>
            <w:r w:rsidR="00DA2099" w:rsidRPr="00CE2AA8">
              <w:rPr>
                <w:noProof/>
                <w:webHidden/>
              </w:rPr>
              <w:t>25</w:t>
            </w:r>
            <w:r w:rsidR="006F53B2" w:rsidRPr="00CE2AA8">
              <w:rPr>
                <w:noProof/>
                <w:webHidden/>
              </w:rPr>
              <w:fldChar w:fldCharType="end"/>
            </w:r>
          </w:hyperlink>
        </w:p>
        <w:p w:rsidR="00DA2099" w:rsidRPr="00CE2AA8" w:rsidRDefault="00C325CE">
          <w:pPr>
            <w:pStyle w:val="TOC3"/>
            <w:tabs>
              <w:tab w:val="right" w:leader="dot" w:pos="7910"/>
            </w:tabs>
            <w:rPr>
              <w:rFonts w:eastAsiaTheme="minorEastAsia"/>
              <w:noProof/>
              <w:lang w:eastAsia="cs-CZ"/>
            </w:rPr>
          </w:pPr>
          <w:hyperlink w:anchor="_Toc294528451" w:history="1">
            <w:r w:rsidR="00DA2099" w:rsidRPr="00CE2AA8">
              <w:rPr>
                <w:rStyle w:val="Hyperlink"/>
                <w:rFonts w:ascii="Calibri" w:hAnsi="Calibri"/>
                <w:noProof/>
                <w:sz w:val="22"/>
                <w:szCs w:val="22"/>
              </w:rPr>
              <w:t>Ergebnisse interner Labortests</w:t>
            </w:r>
            <w:r w:rsidR="00DA2099" w:rsidRPr="00CE2AA8">
              <w:rPr>
                <w:noProof/>
                <w:webHidden/>
              </w:rPr>
              <w:tab/>
            </w:r>
            <w:r w:rsidR="006F53B2" w:rsidRPr="00CE2AA8">
              <w:rPr>
                <w:noProof/>
                <w:webHidden/>
              </w:rPr>
              <w:fldChar w:fldCharType="begin"/>
            </w:r>
            <w:r w:rsidR="00DA2099" w:rsidRPr="00CE2AA8">
              <w:rPr>
                <w:noProof/>
                <w:webHidden/>
              </w:rPr>
              <w:instrText xml:space="preserve"> PAGEREF _Toc294528451 \h </w:instrText>
            </w:r>
            <w:r w:rsidR="006F53B2" w:rsidRPr="00CE2AA8">
              <w:rPr>
                <w:noProof/>
                <w:webHidden/>
              </w:rPr>
            </w:r>
            <w:r w:rsidR="006F53B2" w:rsidRPr="00CE2AA8">
              <w:rPr>
                <w:noProof/>
                <w:webHidden/>
              </w:rPr>
              <w:fldChar w:fldCharType="separate"/>
            </w:r>
            <w:r w:rsidR="00DA2099" w:rsidRPr="00CE2AA8">
              <w:rPr>
                <w:noProof/>
                <w:webHidden/>
              </w:rPr>
              <w:t>26</w:t>
            </w:r>
            <w:r w:rsidR="006F53B2" w:rsidRPr="00CE2AA8">
              <w:rPr>
                <w:noProof/>
                <w:webHidden/>
              </w:rPr>
              <w:fldChar w:fldCharType="end"/>
            </w:r>
          </w:hyperlink>
        </w:p>
        <w:p w:rsidR="00DA2099" w:rsidRPr="00CE2AA8" w:rsidRDefault="00C325CE">
          <w:pPr>
            <w:pStyle w:val="TOC1"/>
            <w:tabs>
              <w:tab w:val="right" w:leader="dot" w:pos="7910"/>
            </w:tabs>
            <w:rPr>
              <w:rFonts w:eastAsiaTheme="minorEastAsia"/>
              <w:noProof/>
              <w:lang w:eastAsia="cs-CZ"/>
            </w:rPr>
          </w:pPr>
          <w:hyperlink w:anchor="_Toc294528452" w:history="1">
            <w:r w:rsidR="00DA2099" w:rsidRPr="00CE2AA8">
              <w:rPr>
                <w:rStyle w:val="Hyperlink"/>
                <w:rFonts w:ascii="Calibri" w:hAnsi="Calibri"/>
                <w:noProof/>
                <w:sz w:val="22"/>
                <w:szCs w:val="22"/>
              </w:rPr>
              <w:t>Office 2010 und die Cloud</w:t>
            </w:r>
            <w:r w:rsidR="00DA2099" w:rsidRPr="00CE2AA8">
              <w:rPr>
                <w:noProof/>
                <w:webHidden/>
              </w:rPr>
              <w:tab/>
            </w:r>
            <w:r w:rsidR="006F53B2" w:rsidRPr="00CE2AA8">
              <w:rPr>
                <w:noProof/>
                <w:webHidden/>
              </w:rPr>
              <w:fldChar w:fldCharType="begin"/>
            </w:r>
            <w:r w:rsidR="00DA2099" w:rsidRPr="00CE2AA8">
              <w:rPr>
                <w:noProof/>
                <w:webHidden/>
              </w:rPr>
              <w:instrText xml:space="preserve"> PAGEREF _Toc294528452 \h </w:instrText>
            </w:r>
            <w:r w:rsidR="006F53B2" w:rsidRPr="00CE2AA8">
              <w:rPr>
                <w:noProof/>
                <w:webHidden/>
              </w:rPr>
            </w:r>
            <w:r w:rsidR="006F53B2" w:rsidRPr="00CE2AA8">
              <w:rPr>
                <w:noProof/>
                <w:webHidden/>
              </w:rPr>
              <w:fldChar w:fldCharType="separate"/>
            </w:r>
            <w:r w:rsidR="00DA2099" w:rsidRPr="00CE2AA8">
              <w:rPr>
                <w:noProof/>
                <w:webHidden/>
              </w:rPr>
              <w:t>32</w:t>
            </w:r>
            <w:r w:rsidR="006F53B2" w:rsidRPr="00CE2AA8">
              <w:rPr>
                <w:noProof/>
                <w:webHidden/>
              </w:rPr>
              <w:fldChar w:fldCharType="end"/>
            </w:r>
          </w:hyperlink>
        </w:p>
        <w:p w:rsidR="00DA2099" w:rsidRPr="00CE2AA8" w:rsidRDefault="00C325CE">
          <w:pPr>
            <w:pStyle w:val="TOC1"/>
            <w:tabs>
              <w:tab w:val="right" w:leader="dot" w:pos="7910"/>
            </w:tabs>
            <w:rPr>
              <w:rFonts w:eastAsiaTheme="minorEastAsia"/>
              <w:noProof/>
              <w:lang w:eastAsia="cs-CZ"/>
            </w:rPr>
          </w:pPr>
          <w:hyperlink w:anchor="_Toc294528453" w:history="1">
            <w:r w:rsidR="00DA2099" w:rsidRPr="00CE2AA8">
              <w:rPr>
                <w:rStyle w:val="Hyperlink"/>
                <w:rFonts w:ascii="Calibri" w:hAnsi="Calibri"/>
                <w:noProof/>
                <w:sz w:val="22"/>
                <w:szCs w:val="22"/>
              </w:rPr>
              <w:t>Schlussbemerkung</w:t>
            </w:r>
            <w:r w:rsidR="00DA2099" w:rsidRPr="00CE2AA8">
              <w:rPr>
                <w:noProof/>
                <w:webHidden/>
              </w:rPr>
              <w:tab/>
            </w:r>
            <w:r w:rsidR="006F53B2" w:rsidRPr="00CE2AA8">
              <w:rPr>
                <w:noProof/>
                <w:webHidden/>
              </w:rPr>
              <w:fldChar w:fldCharType="begin"/>
            </w:r>
            <w:r w:rsidR="00DA2099" w:rsidRPr="00CE2AA8">
              <w:rPr>
                <w:noProof/>
                <w:webHidden/>
              </w:rPr>
              <w:instrText xml:space="preserve"> PAGEREF _Toc294528453 \h </w:instrText>
            </w:r>
            <w:r w:rsidR="006F53B2" w:rsidRPr="00CE2AA8">
              <w:rPr>
                <w:noProof/>
                <w:webHidden/>
              </w:rPr>
            </w:r>
            <w:r w:rsidR="006F53B2" w:rsidRPr="00CE2AA8">
              <w:rPr>
                <w:noProof/>
                <w:webHidden/>
              </w:rPr>
              <w:fldChar w:fldCharType="separate"/>
            </w:r>
            <w:r w:rsidR="00DA2099" w:rsidRPr="00CE2AA8">
              <w:rPr>
                <w:noProof/>
                <w:webHidden/>
              </w:rPr>
              <w:t>37</w:t>
            </w:r>
            <w:r w:rsidR="006F53B2" w:rsidRPr="00CE2AA8">
              <w:rPr>
                <w:noProof/>
                <w:webHidden/>
              </w:rPr>
              <w:fldChar w:fldCharType="end"/>
            </w:r>
          </w:hyperlink>
        </w:p>
        <w:p w:rsidR="00DA2099" w:rsidRDefault="00C325CE">
          <w:pPr>
            <w:pStyle w:val="TOC1"/>
            <w:tabs>
              <w:tab w:val="right" w:leader="dot" w:pos="7910"/>
            </w:tabs>
            <w:rPr>
              <w:rFonts w:eastAsiaTheme="minorEastAsia"/>
              <w:noProof/>
              <w:lang w:eastAsia="cs-CZ"/>
            </w:rPr>
          </w:pPr>
          <w:hyperlink w:anchor="_Toc294528454" w:history="1">
            <w:r w:rsidR="00DA2099" w:rsidRPr="00CE2AA8">
              <w:rPr>
                <w:rStyle w:val="Hyperlink"/>
                <w:rFonts w:ascii="Calibri" w:hAnsi="Calibri"/>
                <w:noProof/>
                <w:sz w:val="22"/>
                <w:szCs w:val="22"/>
              </w:rPr>
              <w:t>Weitere Ressourcen</w:t>
            </w:r>
            <w:r w:rsidR="00DA2099" w:rsidRPr="00CE2AA8">
              <w:rPr>
                <w:noProof/>
                <w:webHidden/>
              </w:rPr>
              <w:tab/>
            </w:r>
            <w:r w:rsidR="006F53B2" w:rsidRPr="00CE2AA8">
              <w:rPr>
                <w:noProof/>
                <w:webHidden/>
              </w:rPr>
              <w:fldChar w:fldCharType="begin"/>
            </w:r>
            <w:r w:rsidR="00DA2099" w:rsidRPr="00CE2AA8">
              <w:rPr>
                <w:noProof/>
                <w:webHidden/>
              </w:rPr>
              <w:instrText xml:space="preserve"> PAGEREF _Toc294528454 \h </w:instrText>
            </w:r>
            <w:r w:rsidR="006F53B2" w:rsidRPr="00CE2AA8">
              <w:rPr>
                <w:noProof/>
                <w:webHidden/>
              </w:rPr>
            </w:r>
            <w:r w:rsidR="006F53B2" w:rsidRPr="00CE2AA8">
              <w:rPr>
                <w:noProof/>
                <w:webHidden/>
              </w:rPr>
              <w:fldChar w:fldCharType="separate"/>
            </w:r>
            <w:r w:rsidR="00DA2099" w:rsidRPr="00CE2AA8">
              <w:rPr>
                <w:noProof/>
                <w:webHidden/>
              </w:rPr>
              <w:t>38</w:t>
            </w:r>
            <w:r w:rsidR="006F53B2" w:rsidRPr="00CE2AA8">
              <w:rPr>
                <w:noProof/>
                <w:webHidden/>
              </w:rPr>
              <w:fldChar w:fldCharType="end"/>
            </w:r>
          </w:hyperlink>
        </w:p>
        <w:p w:rsidR="00FC7036" w:rsidRPr="00802A69" w:rsidRDefault="006F53B2">
          <w:r w:rsidRPr="00E6261E">
            <w:rPr>
              <w:rFonts w:cstheme="minorHAnsi"/>
            </w:rPr>
            <w:fldChar w:fldCharType="end"/>
          </w:r>
        </w:p>
      </w:sdtContent>
    </w:sdt>
    <w:p w:rsidR="0080677E" w:rsidRDefault="0080677E" w:rsidP="00BD0EBE">
      <w:pPr>
        <w:pStyle w:val="BodyText"/>
      </w:pPr>
    </w:p>
    <w:p w:rsidR="00FC7036" w:rsidRPr="002A5FC5" w:rsidRDefault="00FC7036" w:rsidP="00BD0EBE">
      <w:pPr>
        <w:pStyle w:val="BodyText"/>
      </w:pPr>
    </w:p>
    <w:p w:rsidR="003B59D5" w:rsidRPr="002A5FC5" w:rsidRDefault="003B59D5" w:rsidP="003B59D5">
      <w:pPr>
        <w:pStyle w:val="BodyText"/>
        <w:rPr>
          <w:rFonts w:cs="Segoe UI"/>
        </w:rPr>
      </w:pPr>
      <w:r w:rsidRPr="002A5FC5">
        <w:rPr>
          <w:rFonts w:cs="Segoe UI"/>
        </w:rPr>
        <w:br w:type="page"/>
      </w:r>
    </w:p>
    <w:p w:rsidR="003B59D5" w:rsidRPr="0079157A" w:rsidRDefault="005D6965" w:rsidP="002A5FC5">
      <w:pPr>
        <w:pStyle w:val="Heading1"/>
        <w:rPr>
          <w:rFonts w:asciiTheme="minorHAnsi" w:hAnsiTheme="minorHAnsi"/>
          <w:lang w:val="de-DE"/>
        </w:rPr>
      </w:pPr>
      <w:bookmarkStart w:id="0" w:name="_Toc275949360"/>
      <w:bookmarkStart w:id="1" w:name="_Toc294528434"/>
      <w:r w:rsidRPr="0079157A">
        <w:rPr>
          <w:rFonts w:ascii="Calibri" w:hAnsi="Calibri"/>
          <w:lang w:val="de-DE"/>
        </w:rPr>
        <w:lastRenderedPageBreak/>
        <w:t>Zusammenfassung</w:t>
      </w:r>
      <w:bookmarkEnd w:id="0"/>
      <w:bookmarkEnd w:id="1"/>
    </w:p>
    <w:p w:rsidR="003B59D5" w:rsidRPr="0079157A" w:rsidRDefault="00705BCA" w:rsidP="00705BCA">
      <w:pPr>
        <w:pStyle w:val="WPBody"/>
        <w:spacing w:line="276" w:lineRule="auto"/>
        <w:rPr>
          <w:rFonts w:asciiTheme="minorHAnsi" w:hAnsiTheme="minorHAnsi" w:cs="Segoe UI"/>
          <w:sz w:val="22"/>
          <w:szCs w:val="22"/>
        </w:rPr>
      </w:pPr>
      <w:r w:rsidRPr="0079157A">
        <w:rPr>
          <w:rFonts w:ascii="Calibri" w:hAnsi="Calibri" w:cs="Segoe UI"/>
          <w:sz w:val="22"/>
          <w:szCs w:val="22"/>
        </w:rPr>
        <w:t xml:space="preserve">In diesem Whitepaper wird die umfangreiche Hardware vorgestellt, die von Microsoft® Office 2010 unterstützt wird. Darüber hinaus werden wichtige Verbesserungen bei der Leistung von Office 2010 herausgestellt. Ergebnisse interner Tests von Microsoft werden vorgestellt, um die messbaren Leistungsverbesserungen zu erläutern, die Benutzer beim Durchführen einfacher Aufgaben mithilfe verschiedener Office 2010-Anwendungen erzielen können. Diese Ergebnisse zeigen, dass Benutzer in einigen Fällen Leistungssteigerungen von 90 % oder mehr im Vergleich zu den entsprechenden Anwendungen in Office 2007 erzielen können.  </w:t>
      </w:r>
    </w:p>
    <w:p w:rsidR="007D253F" w:rsidRPr="0079157A" w:rsidRDefault="007D253F">
      <w:pPr>
        <w:spacing w:after="0" w:line="240" w:lineRule="auto"/>
        <w:rPr>
          <w:b/>
          <w:sz w:val="40"/>
          <w:szCs w:val="40"/>
        </w:rPr>
      </w:pPr>
      <w:r w:rsidRPr="0079157A">
        <w:br w:type="page"/>
      </w:r>
    </w:p>
    <w:p w:rsidR="00E42108" w:rsidRPr="0079157A" w:rsidRDefault="00E42108" w:rsidP="00E42108">
      <w:pPr>
        <w:pStyle w:val="Heading1"/>
        <w:rPr>
          <w:rFonts w:asciiTheme="minorHAnsi" w:hAnsiTheme="minorHAnsi"/>
          <w:lang w:val="de-DE"/>
        </w:rPr>
      </w:pPr>
      <w:bookmarkStart w:id="2" w:name="_Toc275949361"/>
      <w:bookmarkStart w:id="3" w:name="_Toc294528435"/>
      <w:r w:rsidRPr="0079157A">
        <w:rPr>
          <w:rFonts w:ascii="Calibri" w:hAnsi="Calibri"/>
          <w:lang w:val="de-DE"/>
        </w:rPr>
        <w:lastRenderedPageBreak/>
        <w:t>Gründe für Verbesserungen bei der Leistung von Office</w:t>
      </w:r>
      <w:bookmarkEnd w:id="2"/>
      <w:bookmarkEnd w:id="3"/>
    </w:p>
    <w:p w:rsidR="00E42108" w:rsidRPr="0079157A" w:rsidRDefault="0057102A" w:rsidP="00E42108">
      <w:r w:rsidRPr="0079157A">
        <w:rPr>
          <w:rFonts w:ascii="Calibri" w:hAnsi="Calibri" w:cs="Times New Roman"/>
        </w:rPr>
        <w:t>Sowohl Geschäfts- als auch Privatkunden vertrauen wie noch nie zuvor auf die Microsoft Office-Produktivitätsanwendungen. Es folgen einige Beispiele für Statistiken zur Verwendung von Office:</w:t>
      </w:r>
    </w:p>
    <w:p w:rsidR="0057102A" w:rsidRPr="0079157A" w:rsidRDefault="005D6965" w:rsidP="009E062A">
      <w:pPr>
        <w:pStyle w:val="ListParagraph"/>
        <w:numPr>
          <w:ilvl w:val="0"/>
          <w:numId w:val="44"/>
        </w:numPr>
      </w:pPr>
      <w:r w:rsidRPr="0079157A">
        <w:rPr>
          <w:rFonts w:ascii="Calibri" w:hAnsi="Calibri" w:cs="Times New Roman"/>
        </w:rPr>
        <w:t xml:space="preserve">Im Juni 2010 verwenden mittlerweile 750 Millionen Menschen weltweit Microsoft Office. </w:t>
      </w:r>
    </w:p>
    <w:p w:rsidR="0057102A" w:rsidRPr="0079157A" w:rsidRDefault="0057102A" w:rsidP="009E062A">
      <w:pPr>
        <w:pStyle w:val="ListParagraph"/>
        <w:numPr>
          <w:ilvl w:val="0"/>
          <w:numId w:val="44"/>
        </w:numPr>
      </w:pPr>
      <w:r w:rsidRPr="0079157A">
        <w:rPr>
          <w:rFonts w:ascii="Calibri" w:hAnsi="Calibri" w:cs="Times New Roman"/>
        </w:rPr>
        <w:t xml:space="preserve">Zwischen Juli 2008 und Juni 2009 wurden Testversionen von Office 2007 23 Millionen Mal heruntergeladen. </w:t>
      </w:r>
    </w:p>
    <w:p w:rsidR="0057102A" w:rsidRPr="0079157A" w:rsidRDefault="0057102A" w:rsidP="009E062A">
      <w:pPr>
        <w:pStyle w:val="ListParagraph"/>
        <w:numPr>
          <w:ilvl w:val="0"/>
          <w:numId w:val="44"/>
        </w:numPr>
      </w:pPr>
      <w:r w:rsidRPr="0079157A">
        <w:rPr>
          <w:rFonts w:ascii="Calibri" w:hAnsi="Calibri" w:cs="Times New Roman"/>
        </w:rPr>
        <w:t>Bei der Office 2007 Home and Student Edition handelt es sich um den am meisten verkauften PC-Softwaretitel im US-Einzelhandel in den letzten beiden Jahren.</w:t>
      </w:r>
      <w:r w:rsidRPr="0079157A">
        <w:rPr>
          <w:rStyle w:val="FootnoteReference"/>
          <w:rFonts w:ascii="Calibri" w:hAnsi="Calibri" w:cs="Times New Roman"/>
          <w:color w:val="auto"/>
        </w:rPr>
        <w:t xml:space="preserve"> </w:t>
      </w:r>
      <w:r w:rsidR="00D15C4A" w:rsidRPr="00580D94">
        <w:rPr>
          <w:rStyle w:val="FootnoteReference"/>
          <w:color w:val="auto"/>
        </w:rPr>
        <w:footnoteReference w:id="2"/>
      </w:r>
      <w:r w:rsidRPr="0079157A">
        <w:rPr>
          <w:rFonts w:ascii="Calibri" w:hAnsi="Calibri" w:cs="Times New Roman"/>
        </w:rPr>
        <w:t xml:space="preserve">  </w:t>
      </w:r>
    </w:p>
    <w:p w:rsidR="0042705C" w:rsidRPr="0079157A" w:rsidRDefault="00D47AC0" w:rsidP="009E062A">
      <w:pPr>
        <w:pStyle w:val="ListParagraph"/>
        <w:numPr>
          <w:ilvl w:val="0"/>
          <w:numId w:val="44"/>
        </w:numPr>
      </w:pPr>
      <w:r w:rsidRPr="0079157A">
        <w:rPr>
          <w:rFonts w:ascii="Calibri" w:hAnsi="Calibri" w:cs="Times New Roman"/>
        </w:rPr>
        <w:t>Das Programm Office 2010 Beta war das größte Microsoft Beta</w:t>
      </w:r>
      <w:r w:rsidR="00F46CF2">
        <w:rPr>
          <w:rFonts w:ascii="Calibri" w:hAnsi="Calibri" w:cs="Times New Roman"/>
        </w:rPr>
        <w:t>p</w:t>
      </w:r>
      <w:r w:rsidRPr="0079157A">
        <w:rPr>
          <w:rFonts w:ascii="Calibri" w:hAnsi="Calibri" w:cs="Times New Roman"/>
        </w:rPr>
        <w:t xml:space="preserve">rogramm der Geschichte mit über 9 Millionen Kundendownloads vor der Markteinführung. </w:t>
      </w:r>
    </w:p>
    <w:p w:rsidR="00E42108" w:rsidRPr="0079157A" w:rsidRDefault="00BB0283" w:rsidP="00E42108">
      <w:r w:rsidRPr="0079157A">
        <w:rPr>
          <w:rFonts w:ascii="Calibri" w:hAnsi="Calibri" w:cs="Times New Roman"/>
        </w:rPr>
        <w:t>Gleichzeitig mit dieser höheren Marktdurchdringung stehen Organisationen, die Office bereitstellen und verwenden, vor zahlreichen neuen Herausforderungen:</w:t>
      </w:r>
    </w:p>
    <w:p w:rsidR="00DF5106" w:rsidRPr="0079157A" w:rsidRDefault="00DF5106" w:rsidP="00DF5106">
      <w:pPr>
        <w:pStyle w:val="ListParagraph"/>
        <w:numPr>
          <w:ilvl w:val="0"/>
          <w:numId w:val="45"/>
        </w:numPr>
      </w:pPr>
      <w:r w:rsidRPr="0079157A">
        <w:rPr>
          <w:rFonts w:ascii="Calibri" w:hAnsi="Calibri" w:cs="Times New Roman"/>
        </w:rPr>
        <w:t xml:space="preserve">Rezessionsbedingter Druck zwingt zahlreiche Unternehmen dazu, die Aktualisierungszyklen für Desktopcomputer weiter zu verlängern. Dadurch können sie möglicherweise nicht die neueste Office-Version übernehmen, da in der Vergangenheit jede neue Office-Version ungefähr doppelt so viel Hardwareanforderungen besaß als die Vorgängerversion. </w:t>
      </w:r>
    </w:p>
    <w:p w:rsidR="00DF5106" w:rsidRPr="0079157A" w:rsidRDefault="00DF5106" w:rsidP="00DF5106">
      <w:pPr>
        <w:pStyle w:val="ListParagraph"/>
        <w:numPr>
          <w:ilvl w:val="0"/>
          <w:numId w:val="45"/>
        </w:numPr>
      </w:pPr>
      <w:r w:rsidRPr="0079157A">
        <w:rPr>
          <w:rFonts w:ascii="Calibri" w:hAnsi="Calibri" w:cs="Times New Roman"/>
        </w:rPr>
        <w:t>IT-Abteilungen müssen eine immer breiter gefächerte Gruppe von Benutzern unterstützen, die Office auf unterschiedlicher Hardware ausführen. Zu dieser umfangreichen Gruppe gehören sowohl Desktop-PCs mittlerer Größe und High-</w:t>
      </w:r>
      <w:r w:rsidR="00EB0C45">
        <w:rPr>
          <w:rFonts w:ascii="Calibri" w:hAnsi="Calibri" w:cs="Times New Roman"/>
        </w:rPr>
        <w:t>E</w:t>
      </w:r>
      <w:r w:rsidRPr="0079157A">
        <w:rPr>
          <w:rFonts w:ascii="Calibri" w:hAnsi="Calibri" w:cs="Times New Roman"/>
        </w:rPr>
        <w:t xml:space="preserve">nd-Arbeitsstationen als auch Laptops und sogar Netbooks. </w:t>
      </w:r>
    </w:p>
    <w:p w:rsidR="00DF5106" w:rsidRPr="0079157A" w:rsidRDefault="00DF5106" w:rsidP="00DF5106">
      <w:pPr>
        <w:pStyle w:val="ListParagraph"/>
        <w:numPr>
          <w:ilvl w:val="0"/>
          <w:numId w:val="45"/>
        </w:numPr>
      </w:pPr>
      <w:r w:rsidRPr="0079157A">
        <w:rPr>
          <w:rFonts w:ascii="Calibri" w:hAnsi="Calibri" w:cs="Times New Roman"/>
        </w:rPr>
        <w:lastRenderedPageBreak/>
        <w:t>Finanzorganisationen und Ingenieurbüros verwenden immer umfangreichere und komplexere Kalkulationstabellen. Die Neuberechnung dieser Kalkulationstabellen kann zum großen Frust der Personen, die diese Kalkulationstabellen verwenden, sehr viel Zeit in Anspruch nehmen.</w:t>
      </w:r>
    </w:p>
    <w:p w:rsidR="00DF5106" w:rsidRPr="0079157A" w:rsidRDefault="00DF5106" w:rsidP="00DF5106">
      <w:pPr>
        <w:pStyle w:val="ListParagraph"/>
        <w:numPr>
          <w:ilvl w:val="0"/>
          <w:numId w:val="45"/>
        </w:numPr>
      </w:pPr>
      <w:r w:rsidRPr="0079157A">
        <w:rPr>
          <w:rFonts w:ascii="Calibri" w:hAnsi="Calibri" w:cs="Times New Roman"/>
        </w:rPr>
        <w:t>Experten in den Unternehmen erstellen immer umfangreichere und komplexere Microsoft PowerPoint®-Präsentationen, und sowohl die Referenten als auch ihr Publikum sind bisweilen frustriert wegen der Verzögerungen und Unterbrechungen während der Präsentation. Dies ist besonders beim Rendern von Folien der Fall, in die komplexe Grafiken und Diagramme eingebettet sind. Dabei würden Referenten gerne umfangreiche Videodateien einbetten und spektakuläre Animationen hinzufügen, um das Interesse des Publikums zu halten und die Kommunikation effektiver zu gestalten.</w:t>
      </w:r>
    </w:p>
    <w:p w:rsidR="00D15C4A" w:rsidRPr="0079157A" w:rsidRDefault="00D15C4A" w:rsidP="00D15C4A">
      <w:pPr>
        <w:pStyle w:val="ListParagraph"/>
        <w:numPr>
          <w:ilvl w:val="0"/>
          <w:numId w:val="45"/>
        </w:numPr>
      </w:pPr>
      <w:r w:rsidRPr="0079157A">
        <w:rPr>
          <w:rFonts w:ascii="Calibri" w:hAnsi="Calibri" w:cs="Times New Roman"/>
        </w:rPr>
        <w:t>Von den Büroanwendern müssen in der heutigen Zeit stetig wachsende Datenmengen verarbeitet und verwaltet werden. Anwender, die Microsoft OneNote® zum Erfassen, Strukturieren und Freigeben von Daten verwenden, benötigen mehr Flexibilität und kürzere Reaktionszeiten von OneNote, sodass sie die Datenflut bewältigen können.</w:t>
      </w:r>
    </w:p>
    <w:p w:rsidR="00BB0283" w:rsidRPr="0079157A" w:rsidRDefault="00C3254F" w:rsidP="00404824">
      <w:pPr>
        <w:pStyle w:val="ListParagraph"/>
        <w:numPr>
          <w:ilvl w:val="0"/>
          <w:numId w:val="45"/>
        </w:numPr>
      </w:pPr>
      <w:r w:rsidRPr="0079157A">
        <w:rPr>
          <w:rFonts w:ascii="Calibri" w:hAnsi="Calibri" w:cs="Times New Roman"/>
        </w:rPr>
        <w:t xml:space="preserve">Heutzutage spüren Unternehmen aufgrund des Wettbewerbs in einem globalen Markt den Druck, immer schneller und effizienter arbeiten zu müssen. Geschäftskunden, die auf Microsoft Outlook® als wichtige Produktivitätsanwendung vertrauen, erwarten kürzere Reaktionszeiten von Outlook, sodass sie ihre Produktivität am Arbeitsplatz steigern können. </w:t>
      </w:r>
    </w:p>
    <w:p w:rsidR="00DF5106" w:rsidRPr="0079157A" w:rsidRDefault="00DF5106" w:rsidP="00404824">
      <w:pPr>
        <w:pStyle w:val="ListParagraph"/>
        <w:numPr>
          <w:ilvl w:val="0"/>
          <w:numId w:val="45"/>
        </w:numPr>
      </w:pPr>
      <w:r w:rsidRPr="0079157A">
        <w:rPr>
          <w:rFonts w:ascii="Calibri" w:hAnsi="Calibri" w:cs="Times New Roman"/>
        </w:rPr>
        <w:t>Immer mehr Unternehmen verwenden Clouddienste als Back</w:t>
      </w:r>
      <w:r w:rsidR="009E7581">
        <w:rPr>
          <w:rFonts w:ascii="Calibri" w:hAnsi="Calibri" w:cs="Times New Roman"/>
        </w:rPr>
        <w:t>-E</w:t>
      </w:r>
      <w:r w:rsidRPr="0079157A">
        <w:rPr>
          <w:rFonts w:ascii="Calibri" w:hAnsi="Calibri" w:cs="Times New Roman"/>
        </w:rPr>
        <w:t xml:space="preserve">nd für die Infrastruktur in den Bereichen Messaging und Zusammenarbeit. Bei Benutzern, die remote über langsame und unzuverlässige Netzwerkverbindungen arbeiten, können lange Wartezeiten auftreten, wenn Dokumente auf Websites geöffnet oder gespeichert werden, die in Datencentern des Unternehmens gehostet sind. </w:t>
      </w:r>
    </w:p>
    <w:p w:rsidR="000E4E3E" w:rsidRPr="0079157A" w:rsidRDefault="005575DB" w:rsidP="003A368D">
      <w:pPr>
        <w:rPr>
          <w:rFonts w:eastAsia="Times New Roman" w:cs="Times New Roman"/>
          <w:b/>
          <w:kern w:val="24"/>
          <w:sz w:val="40"/>
          <w:szCs w:val="40"/>
        </w:rPr>
      </w:pPr>
      <w:r w:rsidRPr="0079157A">
        <w:rPr>
          <w:rFonts w:ascii="Calibri" w:hAnsi="Calibri" w:cs="Times New Roman"/>
        </w:rPr>
        <w:t xml:space="preserve">Aufgrund dieser und weiterer Herausforderungen, denen sich Organisationen, die Office bereitstellen und verwenden, stellen müssen, hat Microsoft reagiert und umfangreich in die Entwicklung investiert, um die Leistung und Hardwareunterstützung in Office 2010 zu verbessern. In diesem Whitepaper wird die umfangreiche Hardware erläutert, die von Office 2010 unterstützt wird. Darüber hinaus werden einige wichtige Leistungsverbesserungen dieser Plattform hervorgehoben. </w:t>
      </w:r>
      <w:bookmarkStart w:id="4" w:name="_Toc275949362"/>
      <w:r w:rsidR="000E4E3E" w:rsidRPr="0079157A">
        <w:br w:type="page"/>
      </w:r>
    </w:p>
    <w:p w:rsidR="00E42108" w:rsidRPr="0079157A" w:rsidRDefault="00E42108" w:rsidP="00E42108">
      <w:pPr>
        <w:pStyle w:val="Heading1"/>
        <w:rPr>
          <w:rFonts w:asciiTheme="minorHAnsi" w:hAnsiTheme="minorHAnsi"/>
          <w:lang w:val="de-DE"/>
        </w:rPr>
      </w:pPr>
      <w:bookmarkStart w:id="5" w:name="_Toc294528436"/>
      <w:r w:rsidRPr="0079157A">
        <w:rPr>
          <w:rFonts w:ascii="Calibri" w:hAnsi="Calibri"/>
          <w:lang w:val="de-DE"/>
        </w:rPr>
        <w:lastRenderedPageBreak/>
        <w:t>Erweitern der Gruppe der unterstützten Hardware</w:t>
      </w:r>
      <w:bookmarkEnd w:id="4"/>
      <w:bookmarkEnd w:id="5"/>
    </w:p>
    <w:p w:rsidR="00777BFC" w:rsidRDefault="00536987" w:rsidP="00E42108">
      <w:r w:rsidRPr="00536987">
        <w:rPr>
          <w:rFonts w:ascii="Calibri" w:hAnsi="Calibri" w:cs="Times New Roman"/>
        </w:rPr>
        <w:t>Zu den Hauptentwurfszielen von Office 2010 gehörte, in Bezug auf ein breites Hardwarespektrum die bestmögliche Benutzerfreundlichkeit zu bieten</w:t>
      </w:r>
      <w:r w:rsidR="00BC634F" w:rsidRPr="0079157A">
        <w:rPr>
          <w:rFonts w:ascii="Calibri" w:hAnsi="Calibri" w:cs="Times New Roman"/>
        </w:rPr>
        <w:t xml:space="preserve">. Dieses Hardwarespektrum reicht von älteren 32-Bit-PCs über die beliebten kleinformatigen Netbooks bis zu den neuesten High-End-64-Bit-Systemen mit mehreren Kernen. Das Office-Engineeringteam konnte zahlreiche allgemeine Verbesserungen in der Architektur implementieren, um dieses Ziel zu erreichen. </w:t>
      </w:r>
      <w:r w:rsidR="00BC634F">
        <w:rPr>
          <w:rFonts w:ascii="Calibri" w:hAnsi="Calibri" w:cs="Times New Roman"/>
        </w:rPr>
        <w:t>Dazu zählen die folgenden Verbesserungen:</w:t>
      </w:r>
    </w:p>
    <w:p w:rsidR="00E42108" w:rsidRPr="0079157A" w:rsidRDefault="00777BFC" w:rsidP="00270E37">
      <w:pPr>
        <w:pStyle w:val="ListParagraph"/>
        <w:numPr>
          <w:ilvl w:val="0"/>
          <w:numId w:val="27"/>
        </w:numPr>
      </w:pPr>
      <w:r w:rsidRPr="0079157A">
        <w:rPr>
          <w:rFonts w:ascii="Calibri" w:hAnsi="Calibri" w:cs="Times New Roman"/>
        </w:rPr>
        <w:t xml:space="preserve">Dank einer robusteren Threadpoolverwaltung können Systeme mit mehreren Kernen effizienter verwendet werden. Dies führt dazu, dass sich die CPU-Verwendung weniger oft "aufhängt" bzw. das maximale Limit seltener erreicht wird als in den Vorgängerversionen von Office, während Office-Vorgänge im Vordergrund, wie z. B. Dialogfelder, für die eine Reaktion des Benutzers erforderlich ist, nicht so oft hängen bleiben oder einfrieren, wenn andere Vorgänge im Hintergrund ausgeführt werden. </w:t>
      </w:r>
    </w:p>
    <w:p w:rsidR="00573ED8" w:rsidRPr="0079157A" w:rsidRDefault="00FC6AA4" w:rsidP="00270E37">
      <w:pPr>
        <w:pStyle w:val="ListParagraph"/>
        <w:numPr>
          <w:ilvl w:val="0"/>
          <w:numId w:val="27"/>
        </w:numPr>
      </w:pPr>
      <w:r w:rsidRPr="0079157A">
        <w:rPr>
          <w:rFonts w:ascii="Calibri" w:hAnsi="Calibri" w:cs="Times New Roman"/>
        </w:rPr>
        <w:t xml:space="preserve">Aufgrund eines vollständig neu entworfenen Berechnungsmoduls in Microsoft Excel® können nun sogar sehr umfangreiche und komplexe Kalkulationstabellen viel schneller als in den vorherigen Office-Versionen neu berechnet werden. Die schnellere Neuberechnung von Kalkulationstabellen war ein besonderer Kundenwunsch, den das Office-Team in Office 2010 erfüllen wollte. Und die Ergebnisse interner Tests, die später in diesem Whitepaper vorgestellt werden, zeigen die deutlichen Verbesserungen in diesem Bereich. In den meisten Fällen kann eine Verbesserung bei den Berechnungszeiten von bis zu 90 % festgestellt werden. </w:t>
      </w:r>
    </w:p>
    <w:p w:rsidR="00217576" w:rsidRPr="0079157A" w:rsidRDefault="004F333E" w:rsidP="00270E37">
      <w:pPr>
        <w:pStyle w:val="ListParagraph"/>
        <w:numPr>
          <w:ilvl w:val="0"/>
          <w:numId w:val="27"/>
        </w:numPr>
      </w:pPr>
      <w:r w:rsidRPr="0079157A">
        <w:rPr>
          <w:rFonts w:ascii="Calibri" w:hAnsi="Calibri" w:cs="Times New Roman"/>
        </w:rPr>
        <w:t xml:space="preserve">Dank neu entwickelter Funktionen für PowerPoint-Präsentationen können nun DirectX®-Funktionen und die Leistungsstärke von grafischen Prozessoren für 3D-Animationen und -Übergänge, eingebettete Medien und andere beeindruckende Features in Diashows genutzt werden. Diese Funktionen werden weiter unten in diesem Abschnitt näher erläutert. </w:t>
      </w:r>
    </w:p>
    <w:p w:rsidR="00C313AC" w:rsidRPr="0079157A" w:rsidRDefault="00EB0463" w:rsidP="00270E37">
      <w:pPr>
        <w:pStyle w:val="ListParagraph"/>
        <w:numPr>
          <w:ilvl w:val="0"/>
          <w:numId w:val="27"/>
        </w:numPr>
      </w:pPr>
      <w:r w:rsidRPr="00EB0463">
        <w:rPr>
          <w:rFonts w:ascii="Calibri" w:hAnsi="Calibri" w:cs="Times New Roman"/>
        </w:rPr>
        <w:t>Aufgrund von zahlreichen Optimierungen und Änderungen können Office-Anwendungen nun schneller gestartet und beendet werden</w:t>
      </w:r>
      <w:r w:rsidR="007557C5" w:rsidRPr="0079157A">
        <w:rPr>
          <w:rFonts w:ascii="Calibri" w:hAnsi="Calibri" w:cs="Times New Roman"/>
        </w:rPr>
        <w:t xml:space="preserve">. Dies gilt vor allem </w:t>
      </w:r>
      <w:r w:rsidR="007557C5" w:rsidRPr="0079157A">
        <w:rPr>
          <w:rFonts w:ascii="Calibri" w:hAnsi="Calibri" w:cs="Times New Roman"/>
        </w:rPr>
        <w:lastRenderedPageBreak/>
        <w:t xml:space="preserve">für Outlook 2010. In einem Abschnitt weiter hinten in diesem Whitepaper werden diese Verbesserungen der Outlook-Leistung näher erläutert. Es werden auch die besonderen Kundenwünsche angesprochen, die in Office 2010 erfüllt werden konnten. </w:t>
      </w:r>
    </w:p>
    <w:p w:rsidR="007557C5" w:rsidRPr="0079157A" w:rsidRDefault="000161E6" w:rsidP="00270E37">
      <w:pPr>
        <w:pStyle w:val="ListParagraph"/>
        <w:numPr>
          <w:ilvl w:val="0"/>
          <w:numId w:val="27"/>
        </w:numPr>
      </w:pPr>
      <w:r w:rsidRPr="0079157A">
        <w:rPr>
          <w:rFonts w:ascii="Calibri" w:hAnsi="Calibri" w:cs="Times New Roman"/>
        </w:rPr>
        <w:t xml:space="preserve">Zahlreiche weitere Optimierungen führen zu einer verbesserten Leistung und Benutzererfahrung im ganzen Hardwarespektrum. Dies gilt sogar, wenn Office 2010-Anwendungen unter älteren Versionen von Microsoft Windows® ausgeführt werden. </w:t>
      </w:r>
    </w:p>
    <w:p w:rsidR="00E42108" w:rsidRPr="0079157A" w:rsidRDefault="00D05BFD" w:rsidP="00E42108">
      <w:r w:rsidRPr="0079157A">
        <w:rPr>
          <w:rFonts w:ascii="Calibri" w:hAnsi="Calibri" w:cs="Times New Roman"/>
        </w:rPr>
        <w:t xml:space="preserve">Im übrigen Teil dieses Abschnitts wird die Office 2010-Unterstützung für verschiedene Hardwareplattformen und Geräte ausführlich erläutert. </w:t>
      </w:r>
    </w:p>
    <w:p w:rsidR="00E42108" w:rsidRPr="0079157A" w:rsidRDefault="00E42108" w:rsidP="00E42108">
      <w:pPr>
        <w:pStyle w:val="Heading2"/>
        <w:rPr>
          <w:rFonts w:asciiTheme="minorHAnsi" w:hAnsiTheme="minorHAnsi"/>
          <w:i/>
          <w:sz w:val="32"/>
          <w:szCs w:val="32"/>
          <w:lang w:val="de-DE"/>
        </w:rPr>
      </w:pPr>
      <w:bookmarkStart w:id="6" w:name="_Toc275949363"/>
      <w:bookmarkStart w:id="7" w:name="_Toc294528437"/>
      <w:r w:rsidRPr="0079157A">
        <w:rPr>
          <w:rFonts w:ascii="Calibri" w:hAnsi="Calibri"/>
          <w:i/>
          <w:sz w:val="32"/>
          <w:szCs w:val="32"/>
          <w:lang w:val="de-DE"/>
        </w:rPr>
        <w:t>Unterstützung für ältere PCs</w:t>
      </w:r>
      <w:bookmarkEnd w:id="6"/>
      <w:bookmarkEnd w:id="7"/>
    </w:p>
    <w:p w:rsidR="00E42108" w:rsidRPr="0079157A" w:rsidRDefault="001A54B9" w:rsidP="00E42108">
      <w:r w:rsidRPr="0079157A">
        <w:rPr>
          <w:rFonts w:ascii="Calibri" w:hAnsi="Calibri" w:cs="Times New Roman"/>
        </w:rPr>
        <w:t>Eine große Sorge auf Seiten der Kunden bestand darin, dass sich die Mindestanforderungen an die Hardware mit der Veröffentlichung jeder neuen Office-Version fast verdoppelt haben. In Abbildung 1 sind beispielsweise die Mindestanforderungen an CPU und RAM für drei frühere Versionen des Produkts dargestellt:</w:t>
      </w:r>
    </w:p>
    <w:p w:rsidR="00157290" w:rsidRPr="00513A65" w:rsidRDefault="00157290" w:rsidP="00513A65">
      <w:pPr>
        <w:pStyle w:val="ListParagraph"/>
        <w:numPr>
          <w:ilvl w:val="0"/>
          <w:numId w:val="28"/>
        </w:numPr>
      </w:pPr>
      <w:r>
        <w:rPr>
          <w:rFonts w:ascii="Calibri" w:hAnsi="Calibri" w:cs="Times New Roman"/>
        </w:rPr>
        <w:t>Office XP unter Windows 2000 Professional</w:t>
      </w:r>
    </w:p>
    <w:p w:rsidR="00157290" w:rsidRPr="00513A65" w:rsidRDefault="00157290" w:rsidP="00513A65">
      <w:pPr>
        <w:pStyle w:val="ListParagraph"/>
        <w:numPr>
          <w:ilvl w:val="0"/>
          <w:numId w:val="28"/>
        </w:numPr>
      </w:pPr>
      <w:r>
        <w:rPr>
          <w:rFonts w:ascii="Calibri" w:hAnsi="Calibri" w:cs="Times New Roman"/>
        </w:rPr>
        <w:t>Office 2003 unter Windows XP Professional</w:t>
      </w:r>
    </w:p>
    <w:p w:rsidR="00157290" w:rsidRPr="0079157A" w:rsidRDefault="00157290" w:rsidP="00513A65">
      <w:pPr>
        <w:pStyle w:val="ListParagraph"/>
        <w:numPr>
          <w:ilvl w:val="0"/>
          <w:numId w:val="28"/>
        </w:numPr>
      </w:pPr>
      <w:r w:rsidRPr="0079157A">
        <w:rPr>
          <w:rFonts w:ascii="Calibri" w:hAnsi="Calibri" w:cs="Times New Roman"/>
        </w:rPr>
        <w:t xml:space="preserve">Office 2007 unter Windows XP Professional oder höher </w:t>
      </w:r>
    </w:p>
    <w:p w:rsidR="001F5AA1" w:rsidRDefault="007A19C5">
      <w:pPr>
        <w:jc w:val="center"/>
      </w:pPr>
      <w:r>
        <w:rPr>
          <w:noProof/>
          <w:lang w:eastAsia="cs-CZ"/>
        </w:rPr>
        <w:drawing>
          <wp:inline distT="0" distB="0" distL="0" distR="0">
            <wp:extent cx="3400899" cy="20767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00899" cy="2076740"/>
                    </a:xfrm>
                    <a:prstGeom prst="rect">
                      <a:avLst/>
                    </a:prstGeom>
                  </pic:spPr>
                </pic:pic>
              </a:graphicData>
            </a:graphic>
          </wp:inline>
        </w:drawing>
      </w:r>
    </w:p>
    <w:p w:rsidR="00E31515" w:rsidRPr="0079157A" w:rsidRDefault="00E31515" w:rsidP="00E42108">
      <w:pPr>
        <w:rPr>
          <w:i/>
        </w:rPr>
      </w:pPr>
      <w:r w:rsidRPr="0079157A">
        <w:rPr>
          <w:rFonts w:ascii="Calibri" w:hAnsi="Calibri" w:cs="Times New Roman"/>
          <w:i/>
        </w:rPr>
        <w:t xml:space="preserve">Abbildung 1: Mindestanforderungen an CPU und RAM für frühere Office-Versionen. </w:t>
      </w:r>
    </w:p>
    <w:p w:rsidR="00E049E9" w:rsidRPr="0079157A" w:rsidRDefault="00B63FA3" w:rsidP="00E42108">
      <w:r w:rsidRPr="0079157A">
        <w:rPr>
          <w:rFonts w:ascii="Calibri" w:hAnsi="Calibri" w:cs="Times New Roman"/>
        </w:rPr>
        <w:lastRenderedPageBreak/>
        <w:t xml:space="preserve">Aufgrund dieser Steigerung bei den Systemanforderungen haben sich Kunden bisweilen beschwert, dass sie die neueste Office-Version in ihrer Umgebung nur dann bereitstellen konnten, wenn sie einen bedeutenden Teil des IT-Budgets in ein Upgrade der vorhandenen PCs investierten oder ganz neue PCs kauften, falls ein Upgrade der vorhandenen Systeme nicht rentabel war. </w:t>
      </w:r>
      <w:r w:rsidR="00A35EBE" w:rsidRPr="00A35EBE">
        <w:rPr>
          <w:rFonts w:ascii="Calibri" w:hAnsi="Calibri" w:cs="Times New Roman"/>
        </w:rPr>
        <w:t>Für Unternehmen, deren Budget oder IT-Mitarbeiterressourcen nicht ausreichen, um alle paar Jahr ein Upgrade der PCs auszuführen oder diese sogar vollständig zu ersetzen, stellen diese erhöhten Systemanforderungen ein großes Hindernis bei der Bereitstellung der neuesten Office-Version dar</w:t>
      </w:r>
      <w:r w:rsidRPr="0079157A">
        <w:rPr>
          <w:rFonts w:ascii="Calibri" w:hAnsi="Calibri" w:cs="Times New Roman"/>
        </w:rPr>
        <w:t xml:space="preserve">. </w:t>
      </w:r>
    </w:p>
    <w:p w:rsidR="004D3443" w:rsidRPr="0079157A" w:rsidRDefault="004D3443" w:rsidP="00E42108">
      <w:r w:rsidRPr="0079157A">
        <w:rPr>
          <w:rFonts w:ascii="Calibri" w:hAnsi="Calibri" w:cs="Times New Roman"/>
        </w:rPr>
        <w:t>Diese Bedenken der Kunden sollten ausgeräumt werden, daher wurde Office 2010 so entwickelt, dass die Mindestanforderungen an CPU und RAM mit denen der vorherigen Version Office 2007 identisch sind (siehe Abbildung 2).</w:t>
      </w:r>
      <w:r w:rsidR="00A44036" w:rsidRPr="00A44036">
        <w:rPr>
          <w:rStyle w:val="FootnoteReference"/>
          <w:color w:val="auto"/>
        </w:rPr>
        <w:footnoteReference w:id="3"/>
      </w:r>
      <w:r w:rsidRPr="0079157A">
        <w:rPr>
          <w:rFonts w:ascii="Calibri" w:hAnsi="Calibri" w:cs="Times New Roman"/>
        </w:rPr>
        <w:t xml:space="preserve"> </w:t>
      </w:r>
    </w:p>
    <w:p w:rsidR="001F5AA1" w:rsidRDefault="007A19C5">
      <w:pPr>
        <w:jc w:val="center"/>
      </w:pPr>
      <w:r>
        <w:rPr>
          <w:noProof/>
          <w:lang w:eastAsia="cs-CZ"/>
        </w:rPr>
        <w:drawing>
          <wp:inline distT="0" distB="0" distL="0" distR="0">
            <wp:extent cx="3867690" cy="19433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67690" cy="1943371"/>
                    </a:xfrm>
                    <a:prstGeom prst="rect">
                      <a:avLst/>
                    </a:prstGeom>
                  </pic:spPr>
                </pic:pic>
              </a:graphicData>
            </a:graphic>
          </wp:inline>
        </w:drawing>
      </w:r>
    </w:p>
    <w:p w:rsidR="000044DD" w:rsidRPr="0079157A" w:rsidRDefault="000044DD" w:rsidP="000044DD">
      <w:pPr>
        <w:rPr>
          <w:i/>
        </w:rPr>
      </w:pPr>
      <w:r w:rsidRPr="0079157A">
        <w:rPr>
          <w:rFonts w:ascii="Calibri" w:hAnsi="Calibri" w:cs="Times New Roman"/>
          <w:i/>
        </w:rPr>
        <w:t xml:space="preserve">Abbildung 2: Die Mindestanforderungen an CPU und RAM für Office 2010 sind mit denen für Office 2007 identisch. </w:t>
      </w:r>
    </w:p>
    <w:p w:rsidR="00622F07" w:rsidRPr="0079157A" w:rsidRDefault="009F63D2" w:rsidP="00E42108">
      <w:r w:rsidRPr="0079157A">
        <w:rPr>
          <w:rFonts w:ascii="Calibri" w:hAnsi="Calibri" w:cs="Times New Roman"/>
        </w:rPr>
        <w:t xml:space="preserve">Dank dieser Entwicklerarbeit ist für ein Upgrade auf Office 2010 keine neue Hardware erforderlich, wenn Sie zurzeit Office 2007 verwenden. Kunden, die ein Upgrade von Office 2007 ausführen, können die zahlreichen neuen Features zur </w:t>
      </w:r>
      <w:r w:rsidRPr="0079157A">
        <w:rPr>
          <w:rFonts w:ascii="Calibri" w:hAnsi="Calibri" w:cs="Times New Roman"/>
        </w:rPr>
        <w:lastRenderedPageBreak/>
        <w:t xml:space="preserve">Produktivitätssteigerung von Office 2010 rasch nutzen, ohne dass neue PCs für die Benutzer erworben werden müssen. </w:t>
      </w:r>
    </w:p>
    <w:p w:rsidR="00792725" w:rsidRPr="0079157A" w:rsidRDefault="00792725" w:rsidP="00622F07">
      <w:r w:rsidRPr="0079157A">
        <w:rPr>
          <w:rFonts w:ascii="Calibri" w:hAnsi="Calibri" w:cs="Times New Roman"/>
        </w:rPr>
        <w:t xml:space="preserve">Abschließend sei Folgendes angemerkt: Da Office 2010 auf älteren PCs zur Durchführung grundlegender Aufgaben wie das Bearbeiten eines 20 Seiten umfassenden Word-Dokuments oder zum Erstellen und Formatieren von Diagrammen in Excel verwendet werden kann, werden Benutzer von neueren PCs mit schnelleren CPUs und zusätzlichem RAM sogar noch bessere Leistungen erzielen können. </w:t>
      </w:r>
    </w:p>
    <w:p w:rsidR="00E42108" w:rsidRPr="0079157A" w:rsidRDefault="00E42108" w:rsidP="00E42108">
      <w:pPr>
        <w:pStyle w:val="Heading2"/>
        <w:rPr>
          <w:rFonts w:asciiTheme="minorHAnsi" w:hAnsiTheme="minorHAnsi"/>
          <w:i/>
          <w:sz w:val="32"/>
          <w:szCs w:val="32"/>
          <w:lang w:val="de-DE"/>
        </w:rPr>
      </w:pPr>
      <w:bookmarkStart w:id="8" w:name="_Toc294528438"/>
      <w:bookmarkStart w:id="9" w:name="_Toc275949364"/>
      <w:r w:rsidRPr="0079157A">
        <w:rPr>
          <w:rFonts w:ascii="Calibri" w:hAnsi="Calibri"/>
          <w:i/>
          <w:sz w:val="32"/>
          <w:szCs w:val="32"/>
          <w:lang w:val="de-DE"/>
        </w:rPr>
        <w:t>Unterstützung für kleinere Laptops und Netbooks</w:t>
      </w:r>
      <w:bookmarkEnd w:id="8"/>
      <w:r w:rsidRPr="0079157A">
        <w:rPr>
          <w:rFonts w:ascii="Calibri" w:hAnsi="Calibri"/>
          <w:i/>
          <w:sz w:val="32"/>
          <w:szCs w:val="32"/>
          <w:lang w:val="de-DE"/>
        </w:rPr>
        <w:t xml:space="preserve"> </w:t>
      </w:r>
      <w:bookmarkEnd w:id="9"/>
    </w:p>
    <w:p w:rsidR="00BB2705" w:rsidRPr="0079157A" w:rsidRDefault="00673CE4" w:rsidP="00E42108">
      <w:r w:rsidRPr="0079157A">
        <w:rPr>
          <w:rFonts w:ascii="Calibri" w:hAnsi="Calibri" w:cs="Times New Roman"/>
        </w:rPr>
        <w:t>Der Markt für kostengünstige, kleinformatige Mini</w:t>
      </w:r>
      <w:r w:rsidR="004F35A7">
        <w:rPr>
          <w:rFonts w:ascii="Calibri" w:hAnsi="Calibri" w:cs="Times New Roman"/>
        </w:rPr>
        <w:t>n</w:t>
      </w:r>
      <w:r w:rsidRPr="0079157A">
        <w:rPr>
          <w:rFonts w:ascii="Calibri" w:hAnsi="Calibri" w:cs="Times New Roman"/>
        </w:rPr>
        <w:t xml:space="preserve">otebooks und "Netbooks" ist in den letzten Jahren stark gewachsen. </w:t>
      </w:r>
      <w:r w:rsidR="00A35EBE" w:rsidRPr="00A35EBE">
        <w:rPr>
          <w:rFonts w:ascii="Calibri" w:hAnsi="Calibri" w:cs="Times New Roman"/>
        </w:rPr>
        <w:t>Angesichts eines Verkaufs von 36,3 Millionen Netbooks in 2009</w:t>
      </w:r>
      <w:r w:rsidR="0062285F" w:rsidRPr="003F1D4B">
        <w:rPr>
          <w:rStyle w:val="FootnoteReference"/>
          <w:color w:val="auto"/>
        </w:rPr>
        <w:footnoteReference w:id="4"/>
      </w:r>
      <w:r w:rsidR="00A35EBE" w:rsidRPr="00A35EBE">
        <w:rPr>
          <w:rFonts w:ascii="Calibri" w:hAnsi="Calibri" w:cs="Times New Roman"/>
        </w:rPr>
        <w:t xml:space="preserve"> und einer zu erwartenden anhaltenden starken Nachfrage nach kleinformatigen Geräten steht fest, dass viele Endbenutzer weiterhin tragbare Geräte nachfragen, die mehr können als nur Medien abspielen oder das Surfen im Internet zu ermöglichen</w:t>
      </w:r>
      <w:r w:rsidRPr="0079157A">
        <w:rPr>
          <w:rFonts w:ascii="Calibri" w:hAnsi="Calibri" w:cs="Times New Roman"/>
        </w:rPr>
        <w:t xml:space="preserve">. Die Kunden erwarten leichte und dennoch voll funktionsfähige Computer, auf denen komplexe Anwendungen wie Microsoft Office ausgeführt werden können. </w:t>
      </w:r>
    </w:p>
    <w:p w:rsidR="00F53267" w:rsidRPr="0079157A" w:rsidRDefault="0042210D" w:rsidP="00F53267">
      <w:r w:rsidRPr="0079157A">
        <w:rPr>
          <w:rFonts w:ascii="Calibri" w:hAnsi="Calibri" w:cs="Times New Roman"/>
        </w:rPr>
        <w:t>Bei der Entwicklung von Office 2010 stand der Kundenwunsch nach kostengünstigen, kleinformatigen PCs im Vordergrund. Ein typisches Netbook besitzt z. B. mindestens einen 1</w:t>
      </w:r>
      <w:r w:rsidR="00EE12E5">
        <w:rPr>
          <w:rFonts w:ascii="Calibri" w:hAnsi="Calibri" w:cs="Times New Roman"/>
        </w:rPr>
        <w:t>-</w:t>
      </w:r>
      <w:r w:rsidRPr="0079157A">
        <w:rPr>
          <w:rFonts w:ascii="Calibri" w:hAnsi="Calibri" w:cs="Times New Roman"/>
        </w:rPr>
        <w:t>GHz-Prozessor und 1 GB RAM. Diese Hardware liegt weit oberhalb der oben genannten Mindestanforderungen an CPU und RAM, und bei internen Tests wurde bestätigt, dass die meisten Aufgaben in Office 2010 auf einem typischen Mini</w:t>
      </w:r>
      <w:r w:rsidR="004F35A7">
        <w:rPr>
          <w:rFonts w:ascii="Calibri" w:hAnsi="Calibri" w:cs="Times New Roman"/>
        </w:rPr>
        <w:t>n</w:t>
      </w:r>
      <w:r w:rsidRPr="0079157A">
        <w:rPr>
          <w:rFonts w:ascii="Calibri" w:hAnsi="Calibri" w:cs="Times New Roman"/>
        </w:rPr>
        <w:t xml:space="preserve">otebook zwischen 60 und 80 % schneller ausgeführt werden können als auf einem älteren PC, der die Mindesthardwareanforderungen für Office 2010 knapp erfüllt. </w:t>
      </w:r>
    </w:p>
    <w:p w:rsidR="007D253F" w:rsidRPr="0079157A" w:rsidRDefault="00937CAC" w:rsidP="00F61078">
      <w:r w:rsidRPr="00937CAC">
        <w:rPr>
          <w:rFonts w:ascii="Calibri" w:hAnsi="Calibri" w:cs="Times New Roman"/>
        </w:rPr>
        <w:t>In der Vergangenheit bestand ein Hauptproblem beim Ausführen komplexer Anwendungen wie Word oder Excel auf kleinformatigen PCs in der kleinen Bildschirmgröße, speziell der vertikalen Anzeigeauflösung</w:t>
      </w:r>
      <w:r w:rsidR="001F20D2" w:rsidRPr="0079157A">
        <w:rPr>
          <w:rFonts w:ascii="Calibri" w:hAnsi="Calibri" w:cs="Times New Roman"/>
        </w:rPr>
        <w:t xml:space="preserve">. Die meisten Netbooks besitzen eine Bildschirmauflösung von 1024 x 600, die Mindestbildschirmauflösung für </w:t>
      </w:r>
      <w:r w:rsidR="001F20D2" w:rsidRPr="0079157A">
        <w:rPr>
          <w:rFonts w:ascii="Calibri" w:hAnsi="Calibri" w:cs="Times New Roman"/>
        </w:rPr>
        <w:lastRenderedPageBreak/>
        <w:t xml:space="preserve">Office 2007 beträgt 1024 x 768. Daher kann das Ausführen von Office 2007 auf diesen Geräten für den Benutzer manchmal frustrierend sein, da einige Elemente der Benutzeroberfläche nicht auf den Bildschirm passen. </w:t>
      </w:r>
    </w:p>
    <w:p w:rsidR="001345F1" w:rsidRPr="0079157A" w:rsidRDefault="000A7299" w:rsidP="00F61078">
      <w:r w:rsidRPr="0079157A">
        <w:rPr>
          <w:rFonts w:ascii="Calibri" w:hAnsi="Calibri" w:cs="Times New Roman"/>
        </w:rPr>
        <w:t xml:space="preserve">Zur Lösung dieses Problems wurden zahlreiche Office 2010-Anwendungen neu entwickelt, sodass eine minimale vertikale Auflösung von nur 576 Pixeln erforderlich ist. Kombiniert mit einem einfach zu reduzierenden Menüband führt dies zu dem Ergebnis, dass alle Elemente der Benutzeroberfläche dieser Anwendungen nun vollständig auf dem in der Größe begrenzten Bildschirm dieser Computer angezeigt werden können. Während also die Mindestanforderungen an die Anzeigeauflösung von Office in der Vergangenheit von Version zu Version ähnlich wie die Anforderungen an CPU und RAM stetig gestiegen sind, wurde die neueste Office-Version so entworfen, dass die minimalen Anzeigeanforderungen </w:t>
      </w:r>
      <w:r w:rsidRPr="0079157A">
        <w:rPr>
          <w:rFonts w:ascii="Calibri" w:hAnsi="Calibri" w:cs="Times New Roman"/>
          <w:i/>
        </w:rPr>
        <w:t>niedriger</w:t>
      </w:r>
      <w:r w:rsidRPr="0079157A">
        <w:rPr>
          <w:rFonts w:ascii="Calibri" w:hAnsi="Calibri" w:cs="Times New Roman"/>
        </w:rPr>
        <w:t xml:space="preserve"> sind als für Office 2007 (siehe Tabelle 1).</w:t>
      </w:r>
    </w:p>
    <w:p w:rsidR="0087128D" w:rsidRPr="0079157A" w:rsidRDefault="0087128D" w:rsidP="00F61078"/>
    <w:p w:rsidR="009C4674" w:rsidRPr="0079157A" w:rsidRDefault="00A44036" w:rsidP="009C4674">
      <w:pPr>
        <w:rPr>
          <w:b/>
        </w:rPr>
      </w:pPr>
      <w:r w:rsidRPr="0079157A">
        <w:rPr>
          <w:rFonts w:ascii="Calibri" w:hAnsi="Calibri" w:cs="Times New Roman"/>
          <w:b/>
        </w:rPr>
        <w:t xml:space="preserve">Tabelle 1: Entwicklung der minimalen Anzeigeanforderungen für Microsoft Office-Versionen. </w:t>
      </w:r>
    </w:p>
    <w:tbl>
      <w:tblPr>
        <w:tblStyle w:val="MediumShading1-Accent13"/>
        <w:tblW w:w="0" w:type="auto"/>
        <w:jc w:val="center"/>
        <w:tblInd w:w="-171" w:type="dxa"/>
        <w:tblLook w:val="04A0" w:firstRow="1" w:lastRow="0" w:firstColumn="1" w:lastColumn="0" w:noHBand="0" w:noVBand="1"/>
      </w:tblPr>
      <w:tblGrid>
        <w:gridCol w:w="2439"/>
        <w:gridCol w:w="4050"/>
      </w:tblGrid>
      <w:tr w:rsidR="009C4674" w:rsidTr="009B392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9" w:type="dxa"/>
          </w:tcPr>
          <w:p w:rsidR="009C4674" w:rsidRDefault="009C4674" w:rsidP="00826C00">
            <w:r>
              <w:rPr>
                <w:rFonts w:ascii="Calibri" w:hAnsi="Calibri" w:cs="Times New Roman"/>
                <w:color w:val="FFFFFF"/>
              </w:rPr>
              <w:t>Office-Version</w:t>
            </w:r>
          </w:p>
        </w:tc>
        <w:tc>
          <w:tcPr>
            <w:tcW w:w="4050" w:type="dxa"/>
          </w:tcPr>
          <w:p w:rsidR="009C4674" w:rsidRDefault="009C4674" w:rsidP="00826C00">
            <w:pPr>
              <w:cnfStyle w:val="100000000000" w:firstRow="1" w:lastRow="0" w:firstColumn="0" w:lastColumn="0" w:oddVBand="0" w:evenVBand="0" w:oddHBand="0" w:evenHBand="0" w:firstRowFirstColumn="0" w:firstRowLastColumn="0" w:lastRowFirstColumn="0" w:lastRowLastColumn="0"/>
            </w:pPr>
            <w:r>
              <w:rPr>
                <w:rFonts w:ascii="Calibri" w:hAnsi="Calibri" w:cs="Times New Roman"/>
                <w:color w:val="FFFFFF"/>
              </w:rPr>
              <w:t>Minimale Anzeigeauflösung</w:t>
            </w:r>
          </w:p>
        </w:tc>
      </w:tr>
      <w:tr w:rsidR="009C4674" w:rsidTr="009B39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9" w:type="dxa"/>
          </w:tcPr>
          <w:p w:rsidR="009C4674" w:rsidRDefault="009C4674" w:rsidP="00826C00">
            <w:r>
              <w:rPr>
                <w:rFonts w:ascii="Calibri" w:hAnsi="Calibri" w:cs="Times New Roman"/>
              </w:rPr>
              <w:t>Office XP</w:t>
            </w:r>
          </w:p>
        </w:tc>
        <w:tc>
          <w:tcPr>
            <w:tcW w:w="4050" w:type="dxa"/>
          </w:tcPr>
          <w:p w:rsidR="009C4674" w:rsidRDefault="009C4674" w:rsidP="00826C00">
            <w:pPr>
              <w:cnfStyle w:val="000000100000" w:firstRow="0" w:lastRow="0" w:firstColumn="0" w:lastColumn="0" w:oddVBand="0" w:evenVBand="0" w:oddHBand="1" w:evenHBand="0" w:firstRowFirstColumn="0" w:firstRowLastColumn="0" w:lastRowFirstColumn="0" w:lastRowLastColumn="0"/>
            </w:pPr>
            <w:r>
              <w:rPr>
                <w:rFonts w:ascii="Calibri" w:hAnsi="Calibri" w:cs="Times New Roman"/>
              </w:rPr>
              <w:t xml:space="preserve">640 x 480 </w:t>
            </w:r>
          </w:p>
        </w:tc>
      </w:tr>
      <w:tr w:rsidR="009C4674" w:rsidTr="009B392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9" w:type="dxa"/>
          </w:tcPr>
          <w:p w:rsidR="009C4674" w:rsidRDefault="009C4674" w:rsidP="00826C00">
            <w:r>
              <w:rPr>
                <w:rFonts w:ascii="Calibri" w:hAnsi="Calibri" w:cs="Times New Roman"/>
              </w:rPr>
              <w:t>Office 2003</w:t>
            </w:r>
          </w:p>
        </w:tc>
        <w:tc>
          <w:tcPr>
            <w:tcW w:w="4050" w:type="dxa"/>
          </w:tcPr>
          <w:p w:rsidR="009C4674" w:rsidRDefault="009C4674" w:rsidP="00826C00">
            <w:pPr>
              <w:cnfStyle w:val="000000010000" w:firstRow="0" w:lastRow="0" w:firstColumn="0" w:lastColumn="0" w:oddVBand="0" w:evenVBand="0" w:oddHBand="0" w:evenHBand="1" w:firstRowFirstColumn="0" w:firstRowLastColumn="0" w:lastRowFirstColumn="0" w:lastRowLastColumn="0"/>
            </w:pPr>
            <w:r>
              <w:rPr>
                <w:rFonts w:ascii="Calibri" w:hAnsi="Calibri" w:cs="Times New Roman"/>
              </w:rPr>
              <w:t xml:space="preserve">800 x 600 </w:t>
            </w:r>
          </w:p>
        </w:tc>
      </w:tr>
      <w:tr w:rsidR="009C4674" w:rsidTr="009B39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9" w:type="dxa"/>
          </w:tcPr>
          <w:p w:rsidR="009C4674" w:rsidRDefault="009C4674" w:rsidP="00826C00">
            <w:r>
              <w:rPr>
                <w:rFonts w:ascii="Calibri" w:hAnsi="Calibri" w:cs="Times New Roman"/>
              </w:rPr>
              <w:t>Office 2007</w:t>
            </w:r>
          </w:p>
        </w:tc>
        <w:tc>
          <w:tcPr>
            <w:tcW w:w="4050" w:type="dxa"/>
          </w:tcPr>
          <w:p w:rsidR="009C4674" w:rsidRDefault="009C4674" w:rsidP="00826C00">
            <w:pPr>
              <w:cnfStyle w:val="000000100000" w:firstRow="0" w:lastRow="0" w:firstColumn="0" w:lastColumn="0" w:oddVBand="0" w:evenVBand="0" w:oddHBand="1" w:evenHBand="0" w:firstRowFirstColumn="0" w:firstRowLastColumn="0" w:lastRowFirstColumn="0" w:lastRowLastColumn="0"/>
            </w:pPr>
            <w:r>
              <w:rPr>
                <w:rFonts w:ascii="Calibri" w:hAnsi="Calibri" w:cs="Times New Roman"/>
              </w:rPr>
              <w:t xml:space="preserve">1024 x 786 </w:t>
            </w:r>
          </w:p>
        </w:tc>
      </w:tr>
      <w:tr w:rsidR="009C4674" w:rsidTr="009B392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9" w:type="dxa"/>
          </w:tcPr>
          <w:p w:rsidR="009C4674" w:rsidRDefault="009C4674" w:rsidP="00826C00">
            <w:r>
              <w:rPr>
                <w:rFonts w:ascii="Calibri" w:hAnsi="Calibri" w:cs="Times New Roman"/>
              </w:rPr>
              <w:t>Office 2010</w:t>
            </w:r>
          </w:p>
        </w:tc>
        <w:tc>
          <w:tcPr>
            <w:tcW w:w="4050" w:type="dxa"/>
          </w:tcPr>
          <w:p w:rsidR="009C4674" w:rsidRDefault="009C4674" w:rsidP="006842C7">
            <w:pPr>
              <w:cnfStyle w:val="000000010000" w:firstRow="0" w:lastRow="0" w:firstColumn="0" w:lastColumn="0" w:oddVBand="0" w:evenVBand="0" w:oddHBand="0" w:evenHBand="1" w:firstRowFirstColumn="0" w:firstRowLastColumn="0" w:lastRowFirstColumn="0" w:lastRowLastColumn="0"/>
            </w:pPr>
            <w:r>
              <w:rPr>
                <w:rFonts w:ascii="Calibri" w:hAnsi="Calibri" w:cs="Times New Roman"/>
              </w:rPr>
              <w:t>1024 x 576 (Professional SKU)</w:t>
            </w:r>
          </w:p>
        </w:tc>
      </w:tr>
    </w:tbl>
    <w:p w:rsidR="009C4674" w:rsidRDefault="009C4674" w:rsidP="009C4674"/>
    <w:p w:rsidR="009B7605" w:rsidRPr="0079157A" w:rsidRDefault="00AF1D36" w:rsidP="00E42108">
      <w:r w:rsidRPr="0079157A">
        <w:rPr>
          <w:rFonts w:ascii="Calibri" w:hAnsi="Calibri" w:cs="Times New Roman"/>
        </w:rPr>
        <w:t xml:space="preserve">Daher können von der Office Professional 2010-Anwendungssuite die Bedürfnisse der Mehrheit von Benutzern erfüllt werden, die einfache Aufgaben auf ihren kleinen Laptops und Netbooks ausführen, wie z. B. das Bearbeiten eines Word-Dokuments, das Durchführen von Berechnungen in Kalkulationstabellen mithilfe von Excel, das Senden und Empfangen von E-Mail-Nachrichten mithilfe von Outlook und andere allgemeine Aufgaben. </w:t>
      </w:r>
    </w:p>
    <w:p w:rsidR="00FC6AA4" w:rsidRPr="0079157A" w:rsidRDefault="00FC6AA4" w:rsidP="00FC6AA4">
      <w:pPr>
        <w:pStyle w:val="Heading2"/>
        <w:rPr>
          <w:rFonts w:asciiTheme="minorHAnsi" w:hAnsiTheme="minorHAnsi"/>
          <w:i/>
          <w:sz w:val="32"/>
          <w:szCs w:val="32"/>
          <w:lang w:val="de-DE"/>
        </w:rPr>
      </w:pPr>
      <w:bookmarkStart w:id="10" w:name="_Toc275949365"/>
      <w:bookmarkStart w:id="11" w:name="_Toc294528439"/>
      <w:r w:rsidRPr="0079157A">
        <w:rPr>
          <w:rFonts w:ascii="Calibri" w:hAnsi="Calibri"/>
          <w:i/>
          <w:sz w:val="32"/>
          <w:szCs w:val="32"/>
          <w:lang w:val="de-DE"/>
        </w:rPr>
        <w:lastRenderedPageBreak/>
        <w:t>Unterstützung für Systeme mittlerer Größe</w:t>
      </w:r>
      <w:bookmarkEnd w:id="10"/>
      <w:bookmarkEnd w:id="11"/>
    </w:p>
    <w:p w:rsidR="00781847" w:rsidRPr="0079157A" w:rsidRDefault="00781847" w:rsidP="00B51F39">
      <w:r w:rsidRPr="0079157A">
        <w:rPr>
          <w:rFonts w:ascii="Calibri" w:hAnsi="Calibri" w:cs="Times New Roman"/>
        </w:rPr>
        <w:t>Während Organisationen mit alten PCs und Netbook-Freunde Office 2010 nutzen können, verwendet ein Großteil der Geschäfts- und Privatkunden, die Office 2010 bereitstellen bzw. ein Upgrade auf Office 2010 durchführen möchten, sehr wahrscheinlich Systeme mittlerer Größe, die einige Jahre alt sind. Das Hardwareprofil für ein standardmäßiges System mittlerer Größe ist sehr variabel, ein typisches Beispiel kann jedoch folgen</w:t>
      </w:r>
      <w:r w:rsidR="00316886">
        <w:rPr>
          <w:rFonts w:ascii="Calibri" w:hAnsi="Calibri" w:cs="Times New Roman"/>
        </w:rPr>
        <w:t>d</w:t>
      </w:r>
      <w:r w:rsidRPr="0079157A">
        <w:rPr>
          <w:rFonts w:ascii="Calibri" w:hAnsi="Calibri" w:cs="Times New Roman"/>
        </w:rPr>
        <w:t>ermaßen aussehen:</w:t>
      </w:r>
    </w:p>
    <w:p w:rsidR="009A01D9" w:rsidRPr="00B35A21" w:rsidRDefault="009A01D9" w:rsidP="00B35A21">
      <w:pPr>
        <w:pStyle w:val="ListParagraph"/>
        <w:numPr>
          <w:ilvl w:val="0"/>
          <w:numId w:val="30"/>
        </w:numPr>
      </w:pPr>
      <w:r>
        <w:rPr>
          <w:rFonts w:ascii="Calibri" w:hAnsi="Calibri" w:cs="Times New Roman"/>
        </w:rPr>
        <w:t>64-Bit-Dualcore-Prozessor mit 2 GHz</w:t>
      </w:r>
    </w:p>
    <w:p w:rsidR="009A01D9" w:rsidRPr="00B35A21" w:rsidRDefault="009A01D9" w:rsidP="00B35A21">
      <w:pPr>
        <w:pStyle w:val="ListParagraph"/>
        <w:numPr>
          <w:ilvl w:val="0"/>
          <w:numId w:val="30"/>
        </w:numPr>
      </w:pPr>
      <w:r>
        <w:rPr>
          <w:rFonts w:ascii="Calibri" w:hAnsi="Calibri" w:cs="Times New Roman"/>
        </w:rPr>
        <w:t>2 GB DDR2 RAM mit 667 MHz</w:t>
      </w:r>
    </w:p>
    <w:p w:rsidR="007C792A" w:rsidRPr="00B35A21" w:rsidRDefault="007C792A" w:rsidP="00B35A21">
      <w:pPr>
        <w:pStyle w:val="ListParagraph"/>
        <w:numPr>
          <w:ilvl w:val="0"/>
          <w:numId w:val="30"/>
        </w:numPr>
      </w:pPr>
      <w:r>
        <w:rPr>
          <w:rFonts w:ascii="Calibri" w:hAnsi="Calibri" w:cs="Times New Roman"/>
        </w:rPr>
        <w:t>500</w:t>
      </w:r>
      <w:r w:rsidR="00765D6F">
        <w:rPr>
          <w:rFonts w:ascii="Calibri" w:hAnsi="Calibri" w:cs="Times New Roman"/>
        </w:rPr>
        <w:t>-</w:t>
      </w:r>
      <w:r>
        <w:rPr>
          <w:rFonts w:ascii="Calibri" w:hAnsi="Calibri" w:cs="Times New Roman"/>
        </w:rPr>
        <w:t>GB-Festplatte</w:t>
      </w:r>
    </w:p>
    <w:p w:rsidR="007C792A" w:rsidRPr="0079157A" w:rsidRDefault="007C792A" w:rsidP="00B35A21">
      <w:pPr>
        <w:pStyle w:val="ListParagraph"/>
        <w:numPr>
          <w:ilvl w:val="0"/>
          <w:numId w:val="30"/>
        </w:numPr>
      </w:pPr>
      <w:r w:rsidRPr="0079157A">
        <w:rPr>
          <w:rFonts w:ascii="Calibri" w:hAnsi="Calibri" w:cs="Times New Roman"/>
        </w:rPr>
        <w:t>Integriertes Video mit 64 MB gemeinsam genutztem Speicherbereich</w:t>
      </w:r>
    </w:p>
    <w:p w:rsidR="00DA72B6" w:rsidRPr="0079157A" w:rsidRDefault="00A2704E" w:rsidP="00B35A21">
      <w:r w:rsidRPr="0079157A">
        <w:rPr>
          <w:rFonts w:ascii="Calibri" w:hAnsi="Calibri" w:cs="Times New Roman"/>
        </w:rPr>
        <w:t xml:space="preserve">Zwei wichtige Merkmale zahlreicher Systeme mittlerer Größe sind gleich: </w:t>
      </w:r>
      <w:r w:rsidR="00CB072A">
        <w:rPr>
          <w:rFonts w:ascii="Calibri" w:hAnsi="Calibri" w:cs="Times New Roman"/>
        </w:rPr>
        <w:t>S</w:t>
      </w:r>
      <w:r w:rsidRPr="0079157A">
        <w:rPr>
          <w:rFonts w:ascii="Calibri" w:hAnsi="Calibri" w:cs="Times New Roman"/>
        </w:rPr>
        <w:t xml:space="preserve">ie besitzen einen Prozessor mit mehreren Kernen und einen Grafikchipsatz (entweder dediziert oder integriert), der hardwarebeschleunigte Grafiken unterstützt. </w:t>
      </w:r>
    </w:p>
    <w:p w:rsidR="007C792A" w:rsidRPr="0079157A" w:rsidRDefault="00DA72B6" w:rsidP="00B35A21">
      <w:r w:rsidRPr="0079157A">
        <w:rPr>
          <w:rFonts w:ascii="Calibri" w:hAnsi="Calibri" w:cs="Times New Roman"/>
        </w:rPr>
        <w:t>In vorherigen Office-Versionen war es vom Entwurf her nicht vorgesehen, die Prozessoren mit mehreren Kernen oder die Leistungsstärke von hardwarebeschleunigten Grafiken direkt zu nutzen. Office 2010 ist jedoch so konzipiert, dass der Vorteil dieser beiden Möglichkeiten folgendermaßen direkt genutzt wird:</w:t>
      </w:r>
    </w:p>
    <w:p w:rsidR="00DA72B6" w:rsidRPr="0079157A" w:rsidRDefault="001F4120" w:rsidP="00B35A21">
      <w:pPr>
        <w:pStyle w:val="ListParagraph"/>
        <w:numPr>
          <w:ilvl w:val="0"/>
          <w:numId w:val="31"/>
        </w:numPr>
      </w:pPr>
      <w:r w:rsidRPr="0079157A">
        <w:rPr>
          <w:rFonts w:ascii="Calibri" w:hAnsi="Calibri" w:cs="Times New Roman"/>
          <w:b/>
        </w:rPr>
        <w:t>Verarbeitung mit mehreren Kernen</w:t>
      </w:r>
      <w:r w:rsidRPr="0079157A">
        <w:rPr>
          <w:rFonts w:ascii="Calibri" w:hAnsi="Calibri" w:cs="Times New Roman"/>
        </w:rPr>
        <w:t xml:space="preserve">    Zusätzlich zur zuvor beschriebenen robusteren Threadpoolverwaltung und Aufgabensteuerung hat das Office-Engineeringteam weitere Verbesserungen umgesetzt, mit deren Hilfe bestimmte Office 2010-Anwendungen die zusätzliche Verarbeitungsleistung effektiv nutzen, die durch Prozessoren mit mehreren Kernen zur Verfügung gestellt wird. Das Sortierungsmodul wurde z. B. in Excel 2010 neu konzipiert, sodass die Sortierung von Zellentabellen (allgemeine Sortierung) nun mit mehreren Threads ausgeführt wird. Folgende weitere Excel 2010-Funktionen können die Verarbeitung mit mehreren Kernen nun nutzen:</w:t>
      </w:r>
    </w:p>
    <w:p w:rsidR="00773607" w:rsidRPr="0079157A" w:rsidRDefault="004C0263" w:rsidP="00B35A21">
      <w:pPr>
        <w:pStyle w:val="ListParagraph"/>
        <w:numPr>
          <w:ilvl w:val="1"/>
          <w:numId w:val="31"/>
        </w:numPr>
      </w:pPr>
      <w:r w:rsidRPr="0079157A">
        <w:rPr>
          <w:rFonts w:ascii="Calibri" w:hAnsi="Calibri" w:cs="Times New Roman"/>
        </w:rPr>
        <w:t>Bei der systemeigenen PivotTable-Aktualisierung von externen Daten können bis zu zwei Kerne verwendet werden, falls diese für Excel verfügbar sind.</w:t>
      </w:r>
    </w:p>
    <w:p w:rsidR="00773607" w:rsidRPr="0079157A" w:rsidRDefault="004C0263" w:rsidP="00B35A21">
      <w:pPr>
        <w:pStyle w:val="ListParagraph"/>
        <w:numPr>
          <w:ilvl w:val="1"/>
          <w:numId w:val="31"/>
        </w:numPr>
      </w:pPr>
      <w:r w:rsidRPr="0079157A">
        <w:rPr>
          <w:rFonts w:ascii="Calibri" w:hAnsi="Calibri" w:cs="Times New Roman"/>
        </w:rPr>
        <w:t>Bei der systemeigenen PivotTable-Sortierung können so viele Kerne verwendet werden, wie für Excel verfügbar sind.</w:t>
      </w:r>
    </w:p>
    <w:p w:rsidR="00773607" w:rsidRPr="0079157A" w:rsidRDefault="00773607" w:rsidP="00B35A21">
      <w:pPr>
        <w:pStyle w:val="ListParagraph"/>
        <w:numPr>
          <w:ilvl w:val="1"/>
          <w:numId w:val="31"/>
        </w:numPr>
      </w:pPr>
      <w:r w:rsidRPr="0079157A">
        <w:rPr>
          <w:rFonts w:ascii="Calibri" w:hAnsi="Calibri" w:cs="Times New Roman"/>
        </w:rPr>
        <w:lastRenderedPageBreak/>
        <w:t>Von summierenden Zeilenhöhen können so viele Kerne verwendet werden, wie für Excel verfügbar sind.</w:t>
      </w:r>
    </w:p>
    <w:p w:rsidR="00773607" w:rsidRPr="0079157A" w:rsidRDefault="004C0263" w:rsidP="00B35A21">
      <w:pPr>
        <w:pStyle w:val="ListParagraph"/>
        <w:numPr>
          <w:ilvl w:val="1"/>
          <w:numId w:val="31"/>
        </w:numPr>
      </w:pPr>
      <w:r w:rsidRPr="0079157A">
        <w:rPr>
          <w:rFonts w:ascii="Calibri" w:hAnsi="Calibri" w:cs="Times New Roman"/>
        </w:rPr>
        <w:t>Von GrößeAnpassen, das auch die PivotTable-Aktualisierung, PivotTable-Format usw. einschließt, können so viele Kerne verwendet werden, wie für Excel verfügbar sind.</w:t>
      </w:r>
    </w:p>
    <w:p w:rsidR="00773607" w:rsidRPr="0079157A" w:rsidRDefault="004C0263" w:rsidP="00B35A21">
      <w:pPr>
        <w:ind w:left="720"/>
      </w:pPr>
      <w:r w:rsidRPr="0079157A">
        <w:rPr>
          <w:rFonts w:ascii="Calibri" w:hAnsi="Calibri" w:cs="Times New Roman"/>
        </w:rPr>
        <w:t xml:space="preserve">Das Ziel dieser und weiterer allgemeiner Verbesserungen in Office 2010 besteht darin, die Leistung in Systemen mit mehreren Kernen im Vergleich zu Systemen mit einem einzelnen Kern, deren CPUs mit ähnlichen Taktfrequenzen ausgeführt werden, zu verbessern. </w:t>
      </w:r>
    </w:p>
    <w:p w:rsidR="00DA72B6" w:rsidRPr="0079157A" w:rsidRDefault="001F4120" w:rsidP="00B35A21">
      <w:pPr>
        <w:pStyle w:val="ListParagraph"/>
        <w:numPr>
          <w:ilvl w:val="0"/>
          <w:numId w:val="31"/>
        </w:numPr>
      </w:pPr>
      <w:r w:rsidRPr="0079157A">
        <w:rPr>
          <w:rFonts w:ascii="Calibri" w:hAnsi="Calibri" w:cs="Times New Roman"/>
          <w:b/>
        </w:rPr>
        <w:t>Hardwarebeschleunigte Grafiken</w:t>
      </w:r>
      <w:r w:rsidRPr="0079157A">
        <w:rPr>
          <w:rFonts w:ascii="Calibri" w:hAnsi="Calibri" w:cs="Times New Roman"/>
        </w:rPr>
        <w:t xml:space="preserve">    Office 2010-Anwendungen wie Word, Excel und PowerPoint wurden so konzipiert, dass zusätzliche Renderingfunktionen für Grafiken genutzt werden, die von Grafikverarbeitungseinheiten (Graphics Processing Units, GPUs) bereitgestellt werden.</w:t>
      </w:r>
      <w:r w:rsidR="000B6694" w:rsidRPr="00242B0D">
        <w:rPr>
          <w:rStyle w:val="FootnoteReference"/>
          <w:color w:val="auto"/>
        </w:rPr>
        <w:footnoteReference w:id="5"/>
      </w:r>
      <w:r w:rsidRPr="0079157A">
        <w:rPr>
          <w:rFonts w:ascii="Calibri" w:hAnsi="Calibri" w:cs="Times New Roman"/>
        </w:rPr>
        <w:t xml:space="preserve"> Diese Anwendungen sollen speziell die Leistungsstärke von GPUs zu nutzen, die mindestens mit DirectX 9.0c kompatibel sind und mindestens 64 MB gemeinsam genutzten oder dedizierten Videoarbeitsspeicher besitzen.</w:t>
      </w:r>
      <w:r w:rsidR="00A76E2C" w:rsidRPr="00646895">
        <w:rPr>
          <w:rStyle w:val="FootnoteReference"/>
          <w:color w:val="auto"/>
        </w:rPr>
        <w:footnoteReference w:id="6"/>
      </w:r>
      <w:r w:rsidRPr="0079157A">
        <w:rPr>
          <w:rFonts w:ascii="Calibri" w:hAnsi="Calibri" w:cs="Times New Roman"/>
        </w:rPr>
        <w:t xml:space="preserve"> Office 2010 wurde auf diese Weise konzipiert, da die meisten der PCs mittlerer Größe, die neueren Datums sind, diese Spezifikationen erfüllen oder überschreiten. Die Ergebnisse lassen sich am einfachsten nachweisen, wenn Aufgaben wie das Zeichnen von Diagrammen in Excel 2010 oder das Rendern von Animationen und das Anzeigen eingebetteter Videos in PowerPoint 2010 ausgeführt werden, bei denen nun die Low-Level-Grafik-API Direct3D für Komposition und Rendering verwendet wird. Nicht nur Excel-Diagramme werden schneller gerendert und neu formatiert und PowerPoint-Animationen störungsfreier ausgeführt, sondern es gibt auch neue Features wie die neuen 3D-Folienübergänge in PowerPoint, die hardwareunterstützte Grafiken zum Bereitstellen eindrucksvollerer </w:t>
      </w:r>
      <w:r w:rsidRPr="0079157A">
        <w:rPr>
          <w:rFonts w:ascii="Calibri" w:hAnsi="Calibri" w:cs="Times New Roman"/>
        </w:rPr>
        <w:lastRenderedPageBreak/>
        <w:t xml:space="preserve">Benutzeroberflächen nutzen. </w:t>
      </w:r>
      <w:r w:rsidR="00716603" w:rsidRPr="00716603">
        <w:rPr>
          <w:rFonts w:ascii="Calibri" w:hAnsi="Calibri" w:cs="Times New Roman"/>
        </w:rPr>
        <w:t>Weitere Details zu einigen dieser Leistungsverbesserungen in Excel und PowerPoint werden im weiteren Verlauf des Whitepapers bereitgestellt</w:t>
      </w:r>
      <w:r w:rsidRPr="0079157A">
        <w:rPr>
          <w:rFonts w:ascii="Calibri" w:hAnsi="Calibri" w:cs="Times New Roman"/>
        </w:rPr>
        <w:t xml:space="preserve">. </w:t>
      </w:r>
    </w:p>
    <w:p w:rsidR="00A44B72" w:rsidRPr="0079157A" w:rsidRDefault="00A44B72" w:rsidP="00B35A21">
      <w:r w:rsidRPr="0079157A">
        <w:rPr>
          <w:rFonts w:ascii="Calibri" w:hAnsi="Calibri" w:cs="Times New Roman"/>
        </w:rPr>
        <w:t xml:space="preserve">Beachten Sie, dass Prozessoren mit mehreren Kernen und DirectX-fähige Grafiken für die Verwendung von Office 2010 nicht </w:t>
      </w:r>
      <w:r w:rsidRPr="0079157A">
        <w:rPr>
          <w:rFonts w:ascii="Calibri" w:hAnsi="Calibri" w:cs="Times New Roman"/>
          <w:i/>
        </w:rPr>
        <w:t>erforderlich</w:t>
      </w:r>
      <w:r w:rsidRPr="0079157A">
        <w:rPr>
          <w:rFonts w:ascii="Calibri" w:hAnsi="Calibri" w:cs="Times New Roman"/>
        </w:rPr>
        <w:t xml:space="preserve"> sind. </w:t>
      </w:r>
      <w:r w:rsidR="003F49B8" w:rsidRPr="003F49B8">
        <w:rPr>
          <w:rFonts w:ascii="Calibri" w:hAnsi="Calibri" w:cs="Times New Roman"/>
        </w:rPr>
        <w:t>Falls diese Funktionen in Ihren Systemen nicht verfügbar sind, zeigt Office 2010 dennoch eine einwandfreie Leistung und bietet eine exzellente Benutzererfahrung</w:t>
      </w:r>
      <w:r w:rsidRPr="0079157A">
        <w:rPr>
          <w:rFonts w:ascii="Calibri" w:hAnsi="Calibri" w:cs="Times New Roman"/>
        </w:rPr>
        <w:t xml:space="preserve">. Dadurch, dass Office 2010 GPUs verwendet, die DirectX 9.0c unterstützen und 64 MB Videoarbeitsspeicher besitzen, erzielen Geschäfts- und Privatkunden, deren Systeme diese Funktionen unterstützen (und das ist bei den meisten heutzutage der Fall), bei Verwendung von Office 2010 eine noch beeindruckendere Leistung. </w:t>
      </w:r>
    </w:p>
    <w:p w:rsidR="00E42108" w:rsidRPr="0079157A" w:rsidRDefault="00E42108" w:rsidP="00E42108">
      <w:pPr>
        <w:pStyle w:val="Heading2"/>
        <w:rPr>
          <w:rFonts w:asciiTheme="minorHAnsi" w:hAnsiTheme="minorHAnsi"/>
          <w:i/>
          <w:sz w:val="32"/>
          <w:szCs w:val="32"/>
          <w:lang w:val="de-DE"/>
        </w:rPr>
      </w:pPr>
      <w:bookmarkStart w:id="12" w:name="_Toc275949366"/>
      <w:bookmarkStart w:id="13" w:name="_Toc294528440"/>
      <w:r w:rsidRPr="0079157A">
        <w:rPr>
          <w:rFonts w:ascii="Calibri" w:hAnsi="Calibri"/>
          <w:i/>
          <w:sz w:val="32"/>
          <w:szCs w:val="32"/>
          <w:lang w:val="de-DE"/>
        </w:rPr>
        <w:t>Unterstützung für High-End-Hardware</w:t>
      </w:r>
      <w:bookmarkEnd w:id="12"/>
      <w:bookmarkEnd w:id="13"/>
    </w:p>
    <w:p w:rsidR="000A10F2" w:rsidRPr="0079157A" w:rsidRDefault="00200347" w:rsidP="00E42108">
      <w:pPr>
        <w:rPr>
          <w:rFonts w:ascii="Calibri" w:hAnsi="Calibri"/>
        </w:rPr>
      </w:pPr>
      <w:r w:rsidRPr="0079157A">
        <w:rPr>
          <w:rFonts w:ascii="Calibri" w:hAnsi="Calibri" w:cs="Times New Roman"/>
        </w:rPr>
        <w:t xml:space="preserve">Am oberen Ende der Skala der aktuell verfügbaren Systeme befinden sich die modernsten Systeme, die gerade erst am Markt angeboten werden. </w:t>
      </w:r>
      <w:r w:rsidR="00AA2317" w:rsidRPr="00AA2317">
        <w:rPr>
          <w:rFonts w:ascii="Calibri" w:hAnsi="Calibri" w:cs="Times New Roman"/>
        </w:rPr>
        <w:t>Viele davon umfassen intelligente Features, mit denen die Prozessorleistung optimiert werden kann, um die Arbeitslast des Computers tragen zu können, während dabei nur wenig Energie verbraucht wird, um Initiativen für die effiziente und ressourcensparende Verwendung der Informationstechnologie (Green Computing) zu unterstützen</w:t>
      </w:r>
      <w:r w:rsidRPr="0079157A">
        <w:rPr>
          <w:rFonts w:ascii="Calibri" w:hAnsi="Calibri" w:cs="Times New Roman"/>
        </w:rPr>
        <w:t>. Hohe Busgeschwindigkeiten gekoppelt mit bis zu 48 GB schnellem DDR3 SDRAM ermöglichen es, dass mehrere komplexe Anwendungen gleichzeitig mit beeindruckender Geschwindigkeit ausgeführt werden. Mit Festkörper</w:t>
      </w:r>
      <w:r w:rsidR="002A2CBE">
        <w:rPr>
          <w:rFonts w:ascii="Calibri" w:hAnsi="Calibri" w:cs="Times New Roman"/>
        </w:rPr>
        <w:t>f</w:t>
      </w:r>
      <w:r w:rsidRPr="0079157A">
        <w:rPr>
          <w:rFonts w:ascii="Calibri" w:hAnsi="Calibri" w:cs="Times New Roman"/>
        </w:rPr>
        <w:t xml:space="preserve">estplatten kann sogar eine noch höhere Leistungssteigerung erzielt werden, indem die wichtigste Leistungseinschränkung für die Anwendungsleistung entfernt wird: die traditionellen Festplattenlaufwerke. Erweiterte Grafikprozessoren mit mindestens 1 GB Videoarbeitsspeicher unterstützen die neueste DirectX-Version und tragen so zu einer unterbrechungsfreien Ausführung von Animationen bei hohen Framerates bei, selbst wenn die maximale Anzeigeauflösung auf HD-Monitoren (High Definition) verwendet wird. </w:t>
      </w:r>
    </w:p>
    <w:p w:rsidR="00561075" w:rsidRPr="0079157A" w:rsidRDefault="00170B7E" w:rsidP="00E42108">
      <w:pPr>
        <w:rPr>
          <w:rFonts w:ascii="Calibri" w:hAnsi="Calibri"/>
        </w:rPr>
      </w:pPr>
      <w:r w:rsidRPr="0079157A">
        <w:rPr>
          <w:rFonts w:ascii="Calibri" w:hAnsi="Calibri" w:cs="Times New Roman"/>
        </w:rPr>
        <w:t xml:space="preserve">Mit Office 2010 können nicht nur die leistungsstarken Funktionen der besten zurzeit verfügbaren Systeme genutzt werden, sondern es wird auch eine hervorragende Leistung auf jeder neuen Systemhardware zeigen, die während des Lebenszyklus von Office 2010 auf den Markt kommen wird. Falls Sie gerne die modernsten Systeme </w:t>
      </w:r>
      <w:r w:rsidRPr="0079157A">
        <w:rPr>
          <w:rFonts w:ascii="Calibri" w:hAnsi="Calibri" w:cs="Times New Roman"/>
        </w:rPr>
        <w:lastRenderedPageBreak/>
        <w:t xml:space="preserve">verwenden möchten oder deren Anschaffung bald planen, so werden Sie wahrscheinlich eine noch bessere Leistung mit Office 2010 erzielen als auf den zurzeit verfügbaren Systemen. </w:t>
      </w:r>
    </w:p>
    <w:p w:rsidR="001F5AA1" w:rsidRPr="0079157A" w:rsidRDefault="006C1888" w:rsidP="00CD7C2C">
      <w:pPr>
        <w:pStyle w:val="Heading3"/>
        <w:rPr>
          <w:rFonts w:asciiTheme="minorHAnsi" w:hAnsiTheme="minorHAnsi" w:cstheme="minorHAnsi"/>
          <w:i/>
          <w:sz w:val="32"/>
          <w:szCs w:val="32"/>
          <w:lang w:val="de-DE"/>
        </w:rPr>
      </w:pPr>
      <w:bookmarkStart w:id="14" w:name="_Toc275949367"/>
      <w:bookmarkStart w:id="15" w:name="_Toc294528441"/>
      <w:r w:rsidRPr="0079157A">
        <w:rPr>
          <w:rFonts w:ascii="Calibri" w:hAnsi="Calibri"/>
          <w:i/>
          <w:sz w:val="32"/>
          <w:szCs w:val="32"/>
          <w:lang w:val="de-DE"/>
        </w:rPr>
        <w:t>Überlegungen zur Bereitstellung der 64-Bit-Version von Office</w:t>
      </w:r>
      <w:bookmarkEnd w:id="14"/>
      <w:bookmarkEnd w:id="15"/>
    </w:p>
    <w:p w:rsidR="00D76170" w:rsidRPr="0079157A" w:rsidRDefault="003A4B30" w:rsidP="002715DA">
      <w:pPr>
        <w:rPr>
          <w:rFonts w:ascii="Calibri" w:hAnsi="Calibri"/>
        </w:rPr>
      </w:pPr>
      <w:r w:rsidRPr="0079157A">
        <w:rPr>
          <w:rFonts w:ascii="Calibri" w:hAnsi="Calibri" w:cs="Times New Roman"/>
        </w:rPr>
        <w:t xml:space="preserve">Eine wichtige Frage im Zusammenhang mit High-End-Systemen besteht darin, ob Sie eine 32-Bit- oder 64-Bit-Version von Office 2010 bereitstellen. Der Grund hierfür liegt darin, dass Office 2010 die erste Version von Microsoft Office ist, die sowohl als 32- als auch als 64-Bit-Version verfügbar ist (vorherige Versionen von Office waren nur in einer 32-Bit-Version verfügbar). </w:t>
      </w:r>
    </w:p>
    <w:p w:rsidR="00D76170" w:rsidRPr="0079157A" w:rsidRDefault="002715DA" w:rsidP="002715DA">
      <w:pPr>
        <w:rPr>
          <w:rFonts w:ascii="Calibri" w:hAnsi="Calibri"/>
        </w:rPr>
      </w:pPr>
      <w:r w:rsidRPr="0079157A">
        <w:rPr>
          <w:rFonts w:ascii="Calibri" w:hAnsi="Calibri" w:cs="Times New Roman"/>
        </w:rPr>
        <w:t xml:space="preserve">Im Hinblick auf die Leistung und Verwendung bietet die Installation der 64-Bit-Office-Version den Vorteil, dass einzelne Office-Anwendungen den zusätzlichen physischen Arbeitsspeicher nutzen können, der in 64-Bit-Systemen verfügbar ist. Mit 32-Bit-Windows beträgt der maximale physische Arbeitsspeicher im System 4 GB. 32-Bit-Anwendungen können jedoch jeweils nur maximal 2 GB RAM gleichzeitig verwenden, sodass einige Office-Benutzer bei ihrer Arbeit eingeschränkt werden können. Die maximale Größe einer Kalkulationstabelle beträgt z. B. 2 GB, wenn die 32-Bit-Version von Excel 2010 verwendet wird. Wenn Sie jedoch die 64-Bit-Version von Excel 2010 ausführen (für die die 64-Bit-Version von Windows Vista mit SP1 oder ein höheres Betriebssystem erforderlich ist), ist die maximale Größe einer Kalkulationstabelle, die Sie erstellen und ändern können, nur durch die Menge an verfügbarem physischem Arbeitsspeicher begrenzt. Wenn in Ihrem Unternehmen also mit sehr umfangreichen Kalkulationstabellen, langen komplexen Word-Dokumenten mit mehr als 2 GB oder sehr umfangreichen PowerPoint-Präsentationen gearbeitet wird, dann stellt die Verwendung der 64-Bit-Version von Office 2010 für Sie die beste Lösung dar. </w:t>
      </w:r>
    </w:p>
    <w:p w:rsidR="00741489" w:rsidRDefault="00741489" w:rsidP="002715DA">
      <w:pPr>
        <w:rPr>
          <w:rFonts w:ascii="Calibri" w:hAnsi="Calibri"/>
        </w:rPr>
      </w:pPr>
      <w:r w:rsidRPr="0079157A">
        <w:rPr>
          <w:rFonts w:ascii="Calibri" w:hAnsi="Calibri" w:cs="Times New Roman"/>
        </w:rPr>
        <w:t xml:space="preserve">Dieser Sachverhalt wird jedoch durch mögliche Nachteile getrübt, die beim Ausführen von 64-Bit-Office auftreten können. </w:t>
      </w:r>
      <w:r>
        <w:rPr>
          <w:rFonts w:ascii="Calibri" w:hAnsi="Calibri" w:cs="Times New Roman"/>
        </w:rPr>
        <w:t>Es folgen einige Beispiele:</w:t>
      </w:r>
    </w:p>
    <w:p w:rsidR="00C960F7" w:rsidRPr="0079157A" w:rsidRDefault="00741489" w:rsidP="00F756F2">
      <w:pPr>
        <w:pStyle w:val="ListParagraph"/>
        <w:numPr>
          <w:ilvl w:val="0"/>
          <w:numId w:val="32"/>
        </w:numPr>
        <w:rPr>
          <w:rFonts w:ascii="Calibri" w:hAnsi="Calibri"/>
        </w:rPr>
      </w:pPr>
      <w:r w:rsidRPr="0079157A">
        <w:rPr>
          <w:rFonts w:ascii="Calibri" w:hAnsi="Calibri" w:cs="Times New Roman"/>
        </w:rPr>
        <w:t xml:space="preserve">ActiveX®-Steuerelemente und COM-Add-Ins, die für 32-Bit-Office erstellt wurden, können in 64-Bit-Office nicht verwendet werden. Falls in Ihrer Organisation demnach viel Zeit und Geld in die Erstellung und Verwendung dieser Steuerelemente investiert wurde, wird die Migration von Office 2007 zu </w:t>
      </w:r>
      <w:r w:rsidRPr="0079157A">
        <w:rPr>
          <w:rFonts w:ascii="Calibri" w:hAnsi="Calibri" w:cs="Times New Roman"/>
        </w:rPr>
        <w:lastRenderedPageBreak/>
        <w:t>einer 64-Bit-Version von Office 2010 nur nach einer genauen Überprüfung dieser Steuerelemente und Add-Ins empfohlen.</w:t>
      </w:r>
    </w:p>
    <w:p w:rsidR="00C960F7" w:rsidRPr="0079157A" w:rsidRDefault="00C960F7" w:rsidP="00F756F2">
      <w:pPr>
        <w:pStyle w:val="ListParagraph"/>
        <w:numPr>
          <w:ilvl w:val="0"/>
          <w:numId w:val="32"/>
        </w:numPr>
        <w:rPr>
          <w:rFonts w:ascii="Calibri" w:hAnsi="Calibri"/>
        </w:rPr>
      </w:pPr>
      <w:r w:rsidRPr="0079157A">
        <w:rPr>
          <w:rFonts w:ascii="Calibri" w:hAnsi="Calibri" w:cs="Times New Roman"/>
        </w:rPr>
        <w:t xml:space="preserve">Da als Standardbrowser in 64-Bit-Versionen von Windows Vista und höher die 32-Bit-Version von Windows Internet Explorer® verwendet wird, sind bestimmte clientseitige Steuerungsfunktionen wie das Bearbeiten in der Datenblattansicht beim Ausführen von 64-Bit-Office in diesen Systemen nicht verfügbar. </w:t>
      </w:r>
    </w:p>
    <w:p w:rsidR="00F756F2" w:rsidRPr="0079157A" w:rsidRDefault="00F756F2" w:rsidP="00F756F2">
      <w:pPr>
        <w:pStyle w:val="ListParagraph"/>
        <w:numPr>
          <w:ilvl w:val="0"/>
          <w:numId w:val="32"/>
        </w:numPr>
        <w:rPr>
          <w:rFonts w:ascii="Calibri" w:hAnsi="Calibri"/>
        </w:rPr>
      </w:pPr>
      <w:r w:rsidRPr="0079157A">
        <w:rPr>
          <w:rFonts w:ascii="Calibri" w:hAnsi="Calibri" w:cs="Times New Roman"/>
        </w:rPr>
        <w:t xml:space="preserve">Falls Sie benutzerdefinierte Lösungen mithilfe von Visual Basic® for Applications (VBA) unter Verwendung von Office 2007 erstellt haben, muss möglicherweise ein Teil des VBA-Codes neu geschrieben werden, um bei der Migration zu einer 64-Bit-Version von Office 2010 ordnungsgemäß ausgeführt zu werden. </w:t>
      </w:r>
    </w:p>
    <w:p w:rsidR="00DB5D03" w:rsidRPr="0079157A" w:rsidRDefault="00DB5D03" w:rsidP="00F756F2">
      <w:pPr>
        <w:pStyle w:val="ListParagraph"/>
        <w:numPr>
          <w:ilvl w:val="0"/>
          <w:numId w:val="32"/>
        </w:numPr>
        <w:rPr>
          <w:rFonts w:ascii="Calibri" w:hAnsi="Calibri"/>
        </w:rPr>
      </w:pPr>
      <w:r w:rsidRPr="0079157A">
        <w:rPr>
          <w:rFonts w:ascii="Calibri" w:hAnsi="Calibri" w:cs="Times New Roman"/>
        </w:rPr>
        <w:t xml:space="preserve">MAPI-Anwendungen, die für Outlook 2007 entwickelt wurden, müssen möglicherweise neu geschrieben werden, bevor sie mit der 64-Bit-Version von Office 2010 ausgeführt werden. </w:t>
      </w:r>
    </w:p>
    <w:p w:rsidR="00741489" w:rsidRPr="0079157A" w:rsidRDefault="003628B8" w:rsidP="002715DA">
      <w:pPr>
        <w:rPr>
          <w:rFonts w:ascii="Calibri" w:hAnsi="Calibri"/>
        </w:rPr>
      </w:pPr>
      <w:r w:rsidRPr="0079157A">
        <w:rPr>
          <w:rFonts w:ascii="Calibri" w:hAnsi="Calibri" w:cs="Times New Roman"/>
        </w:rPr>
        <w:t xml:space="preserve">Aufgrund dieser und weiterer Überlegungen entscheiden sich zahlreiche Organisationen zum heutigen Zeitpunkt für die Bereitstellung einer 32-Bit-Version von Office 2010 auf einem Großteil ihrer PCs, auch wenn auf diesen Systemen die 64-Bit-Version von Windows 7 installiert ist. Standardmäßig wird die 32-Bit-Version von Office installiert, auch wenn Office 2010 in einem System installiert wird, das eine 64-Bit-Version von Windows besitzt. Es muss jedoch herausgestellt werden, dass Microsoft mit dieser ersten 64-Bit-Version von Office eine Investition in die Zukunft tätigt und dass Organisationen, die in die 64-Bit-Technologie investieren, zuversichtlich sein können, dass Office diesen Schritt mit ihnen geht. </w:t>
      </w:r>
    </w:p>
    <w:p w:rsidR="000E4E3E" w:rsidRPr="0079157A" w:rsidRDefault="000E4E3E">
      <w:pPr>
        <w:spacing w:after="0" w:line="240" w:lineRule="auto"/>
        <w:rPr>
          <w:rFonts w:eastAsia="Times New Roman" w:cs="Times New Roman"/>
          <w:b/>
          <w:kern w:val="24"/>
          <w:sz w:val="40"/>
          <w:szCs w:val="40"/>
        </w:rPr>
      </w:pPr>
      <w:bookmarkStart w:id="16" w:name="_Toc275949368"/>
      <w:r w:rsidRPr="0079157A">
        <w:br w:type="page"/>
      </w:r>
    </w:p>
    <w:p w:rsidR="00E42108" w:rsidRPr="0079157A" w:rsidRDefault="00E42108" w:rsidP="00E42108">
      <w:pPr>
        <w:pStyle w:val="Heading1"/>
        <w:rPr>
          <w:rFonts w:asciiTheme="minorHAnsi" w:hAnsiTheme="minorHAnsi"/>
          <w:lang w:val="de-DE"/>
        </w:rPr>
      </w:pPr>
      <w:bookmarkStart w:id="17" w:name="_Toc294528442"/>
      <w:r w:rsidRPr="0079157A">
        <w:rPr>
          <w:rFonts w:ascii="Calibri" w:hAnsi="Calibri"/>
          <w:lang w:val="de-DE"/>
        </w:rPr>
        <w:lastRenderedPageBreak/>
        <w:t>Leistungsverbesserungen in Office 2010 in der Praxis</w:t>
      </w:r>
      <w:bookmarkEnd w:id="16"/>
      <w:bookmarkEnd w:id="17"/>
    </w:p>
    <w:p w:rsidR="00884457" w:rsidRPr="0079157A" w:rsidRDefault="001E4EBD" w:rsidP="00E42108">
      <w:pPr>
        <w:rPr>
          <w:rFonts w:ascii="Calibri" w:hAnsi="Calibri"/>
        </w:rPr>
      </w:pPr>
      <w:r w:rsidRPr="0079157A">
        <w:rPr>
          <w:rFonts w:ascii="Calibri" w:hAnsi="Calibri" w:cs="Times New Roman"/>
        </w:rPr>
        <w:t>Bisher haben wir erfahren, dass Office 2010 auf einer Vielzahl von Hardware ausgeführt werden kann, angefangen von älteren PCs über Netbooks bis hin zu Systemen mittlerer Größe und modernsten Systemen. Doch wie gut ist Office 2010 tatsächlich im Vergleich zu den vorherigen Versionen von Microsoft Office? Für den zur Beantwortung dieser Frage erforderlichen Einblick hat das Office-Team eine Reihe von automatisierten Tests ausgeführt, um die Leistung von Office 2010-Anwendungen mit Office 2007 SP2-Anwendungen auf allgemein verfügbarer repräsentativer Hardware</w:t>
      </w:r>
      <w:r w:rsidR="00890F6C" w:rsidRPr="00F67155">
        <w:rPr>
          <w:rStyle w:val="FootnoteReference"/>
          <w:rFonts w:ascii="Calibri" w:hAnsi="Calibri"/>
          <w:color w:val="auto"/>
        </w:rPr>
        <w:footnoteReference w:id="7"/>
      </w:r>
      <w:r w:rsidRPr="0079157A">
        <w:rPr>
          <w:rFonts w:ascii="Calibri" w:hAnsi="Calibri" w:cs="Times New Roman"/>
        </w:rPr>
        <w:t xml:space="preserve"> unter Windows XP mit Service Pack 3 zu vergleichen.</w:t>
      </w:r>
      <w:r w:rsidR="007C7720" w:rsidRPr="00C876C2">
        <w:rPr>
          <w:rStyle w:val="FootnoteReference"/>
          <w:rFonts w:ascii="Calibri" w:hAnsi="Calibri"/>
          <w:color w:val="auto"/>
        </w:rPr>
        <w:footnoteReference w:id="8"/>
      </w:r>
      <w:r w:rsidRPr="0079157A">
        <w:rPr>
          <w:rFonts w:ascii="Calibri" w:hAnsi="Calibri" w:cs="Times New Roman"/>
        </w:rPr>
        <w:t xml:space="preserve"> Zu der vom Team erfassten Testmetrik gehörte die Zeit, die zum Starten von Office-Anwendungen benötigt wurde, und die Zeit, die für das Öffnen und Speichern von Dateien benötigt wurde. </w:t>
      </w:r>
    </w:p>
    <w:p w:rsidR="00E42108" w:rsidRPr="0079157A" w:rsidRDefault="00890F6C" w:rsidP="00E42108">
      <w:pPr>
        <w:rPr>
          <w:rFonts w:ascii="Calibri" w:hAnsi="Calibri"/>
        </w:rPr>
      </w:pPr>
      <w:r w:rsidRPr="0079157A">
        <w:rPr>
          <w:rFonts w:ascii="Calibri" w:hAnsi="Calibri" w:cs="Times New Roman"/>
        </w:rPr>
        <w:t>In den Abschnitten unten sind die Leistungsverbesserungen zusammengefasst, die für Word, Excel und PowerPoint gemessen wurden. Da Outlook in der Regel zusammen mit Microsoft Exchange bereitgestellt wird, müssen bei einem Vergleich zwischen der Leistung von Outlook 2010 und Outlook 2007 SP2 besondere Aspekte berücksichtigt werden. Eine Beschreibung hierzu folgt weiter hinten in diesem Whitepaper.</w:t>
      </w:r>
    </w:p>
    <w:p w:rsidR="00E42108" w:rsidRPr="0079157A" w:rsidRDefault="006E5599" w:rsidP="00E42108">
      <w:pPr>
        <w:pStyle w:val="Heading2"/>
        <w:rPr>
          <w:rFonts w:asciiTheme="minorHAnsi" w:hAnsiTheme="minorHAnsi"/>
          <w:i/>
          <w:sz w:val="32"/>
          <w:szCs w:val="32"/>
          <w:lang w:val="de-DE"/>
        </w:rPr>
      </w:pPr>
      <w:bookmarkStart w:id="18" w:name="_Toc275949369"/>
      <w:bookmarkStart w:id="19" w:name="_Toc294528443"/>
      <w:r w:rsidRPr="0079157A">
        <w:rPr>
          <w:rFonts w:ascii="Calibri" w:hAnsi="Calibri"/>
          <w:i/>
          <w:sz w:val="32"/>
          <w:szCs w:val="32"/>
          <w:lang w:val="de-DE"/>
        </w:rPr>
        <w:t>Verhalten beim Start</w:t>
      </w:r>
      <w:bookmarkEnd w:id="18"/>
      <w:bookmarkEnd w:id="19"/>
    </w:p>
    <w:p w:rsidR="00A60DB5" w:rsidRPr="0079157A" w:rsidRDefault="00FF0E4D">
      <w:r w:rsidRPr="0079157A">
        <w:rPr>
          <w:rFonts w:ascii="Calibri" w:hAnsi="Calibri" w:cs="Times New Roman"/>
        </w:rPr>
        <w:t xml:space="preserve">Für das Verhalten beim Anwendungsstart wird die Zeit berücksichtigt, die zum Initialisieren der Anwendung und zur Darstellung einer vollständig funktionsfähigen </w:t>
      </w:r>
      <w:r w:rsidRPr="0079157A">
        <w:rPr>
          <w:rFonts w:ascii="Calibri" w:hAnsi="Calibri" w:cs="Times New Roman"/>
        </w:rPr>
        <w:lastRenderedPageBreak/>
        <w:t>Benutzeroberfläche erforderlich ist. Abbildung 3 zeigt die gemessenen Startzeiten in Sekunden für Word, Excel und PowerPoint von Office 2010 und Office 2007 SP2.</w:t>
      </w:r>
      <w:r w:rsidR="008E094F" w:rsidRPr="00F67155">
        <w:rPr>
          <w:rStyle w:val="FootnoteReference"/>
          <w:color w:val="auto"/>
        </w:rPr>
        <w:footnoteReference w:id="9"/>
      </w:r>
      <w:r w:rsidRPr="0079157A">
        <w:rPr>
          <w:rFonts w:ascii="Calibri" w:hAnsi="Calibri" w:cs="Times New Roman"/>
        </w:rPr>
        <w:t xml:space="preserve"> </w:t>
      </w:r>
    </w:p>
    <w:p w:rsidR="008E094F" w:rsidRDefault="008E094F">
      <w:r>
        <w:rPr>
          <w:noProof/>
          <w:lang w:eastAsia="cs-CZ"/>
        </w:rPr>
        <w:drawing>
          <wp:inline distT="0" distB="0" distL="0" distR="0">
            <wp:extent cx="4649638" cy="2855344"/>
            <wp:effectExtent l="57150" t="38100" r="55880" b="787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E094F" w:rsidRPr="0079157A" w:rsidRDefault="008E094F">
      <w:pPr>
        <w:rPr>
          <w:i/>
        </w:rPr>
      </w:pPr>
      <w:r w:rsidRPr="0079157A">
        <w:rPr>
          <w:rFonts w:ascii="Calibri" w:hAnsi="Calibri" w:cs="Times New Roman"/>
          <w:i/>
        </w:rPr>
        <w:t>Abbildung 3: Vergleich der Startzeiten in Sekunden zwischen Office 2010- und Office 2007-Versionen von Word, Excel und PowerPoint.</w:t>
      </w:r>
    </w:p>
    <w:p w:rsidR="008E094F" w:rsidRDefault="005043DF">
      <w:r>
        <w:rPr>
          <w:rFonts w:ascii="Calibri" w:hAnsi="Calibri" w:cs="Times New Roman"/>
        </w:rPr>
        <w:t>Diese Ergebnisse zeigen Folgendes:</w:t>
      </w:r>
    </w:p>
    <w:p w:rsidR="008E094F" w:rsidRPr="0079157A" w:rsidRDefault="008E094F" w:rsidP="00F67155">
      <w:pPr>
        <w:pStyle w:val="ListParagraph"/>
        <w:numPr>
          <w:ilvl w:val="0"/>
          <w:numId w:val="48"/>
        </w:numPr>
      </w:pPr>
      <w:r w:rsidRPr="0079157A">
        <w:rPr>
          <w:rFonts w:ascii="Calibri" w:hAnsi="Calibri" w:cs="Times New Roman"/>
        </w:rPr>
        <w:t>Word 2010 kann ca. 30 % schneller starten als Word 2007</w:t>
      </w:r>
      <w:r w:rsidR="00C454D4">
        <w:rPr>
          <w:rFonts w:ascii="Calibri" w:hAnsi="Calibri" w:cs="Times New Roman"/>
        </w:rPr>
        <w:t>.</w:t>
      </w:r>
    </w:p>
    <w:p w:rsidR="008E094F" w:rsidRPr="0079157A" w:rsidRDefault="008E094F" w:rsidP="00F67155">
      <w:pPr>
        <w:pStyle w:val="ListParagraph"/>
        <w:numPr>
          <w:ilvl w:val="0"/>
          <w:numId w:val="48"/>
        </w:numPr>
      </w:pPr>
      <w:r w:rsidRPr="0079157A">
        <w:rPr>
          <w:rFonts w:ascii="Calibri" w:hAnsi="Calibri" w:cs="Times New Roman"/>
        </w:rPr>
        <w:t>Excel 2010 kann fast 25 % schneller starten als Excel 2007</w:t>
      </w:r>
      <w:r w:rsidR="00C454D4">
        <w:rPr>
          <w:rFonts w:ascii="Calibri" w:hAnsi="Calibri" w:cs="Times New Roman"/>
        </w:rPr>
        <w:t>.</w:t>
      </w:r>
    </w:p>
    <w:p w:rsidR="008E094F" w:rsidRPr="0079157A" w:rsidRDefault="008E094F" w:rsidP="00F67155">
      <w:pPr>
        <w:pStyle w:val="ListParagraph"/>
        <w:numPr>
          <w:ilvl w:val="0"/>
          <w:numId w:val="48"/>
        </w:numPr>
      </w:pPr>
      <w:r w:rsidRPr="0079157A">
        <w:rPr>
          <w:rFonts w:ascii="Calibri" w:hAnsi="Calibri" w:cs="Times New Roman"/>
        </w:rPr>
        <w:t>PowerPoint 2010 kann fast 50 % schneller starten als PowerPoint 2007</w:t>
      </w:r>
      <w:r w:rsidR="00C454D4">
        <w:rPr>
          <w:rFonts w:ascii="Calibri" w:hAnsi="Calibri" w:cs="Times New Roman"/>
        </w:rPr>
        <w:t>.</w:t>
      </w:r>
    </w:p>
    <w:p w:rsidR="00555C56" w:rsidRPr="0079157A" w:rsidRDefault="00555C56">
      <w:r w:rsidRPr="0079157A">
        <w:rPr>
          <w:rFonts w:ascii="Calibri" w:hAnsi="Calibri" w:cs="Times New Roman"/>
        </w:rPr>
        <w:t xml:space="preserve">Diese allgemeinen Verbesserungen der Startzeiten für Office 2010-Anwendungen sind zwar real und daher bedeutend, Benutzer werden jedoch sehr wahrscheinlich nur leichte Verbesserungen bei den Anwendungsstartzeiten bemerken, da sich die </w:t>
      </w:r>
      <w:r w:rsidRPr="0079157A">
        <w:rPr>
          <w:rFonts w:ascii="Calibri" w:hAnsi="Calibri" w:cs="Times New Roman"/>
        </w:rPr>
        <w:lastRenderedPageBreak/>
        <w:t xml:space="preserve">gemessenen Zeitunterschiede im Bereich einer Zehntel Sekunde befinden. Aus Sicht des Endbenutzers ist jedoch die Zeit wichtig, die zum Öffnen oder Speichern eines Office-Dokuments benötigt wird. Die Verbesserungen in diesen Bereichen werden im nächsten Abschnitt erläutert. </w:t>
      </w:r>
    </w:p>
    <w:p w:rsidR="005F21C8" w:rsidRPr="0079157A" w:rsidRDefault="005F21C8" w:rsidP="005F21C8">
      <w:pPr>
        <w:pStyle w:val="Heading2"/>
        <w:rPr>
          <w:rFonts w:asciiTheme="minorHAnsi" w:hAnsiTheme="minorHAnsi"/>
          <w:i/>
          <w:sz w:val="32"/>
          <w:szCs w:val="32"/>
          <w:lang w:val="de-DE"/>
        </w:rPr>
      </w:pPr>
      <w:bookmarkStart w:id="20" w:name="_Toc275949370"/>
      <w:bookmarkStart w:id="21" w:name="_Toc294528444"/>
      <w:r w:rsidRPr="0079157A">
        <w:rPr>
          <w:rFonts w:ascii="Calibri" w:hAnsi="Calibri"/>
          <w:i/>
          <w:sz w:val="32"/>
          <w:szCs w:val="32"/>
          <w:lang w:val="de-DE"/>
        </w:rPr>
        <w:t>Öffnen und Speichern von Dateien</w:t>
      </w:r>
      <w:bookmarkEnd w:id="20"/>
      <w:bookmarkEnd w:id="21"/>
    </w:p>
    <w:p w:rsidR="007F584F" w:rsidRPr="0079157A" w:rsidRDefault="0068117F" w:rsidP="00E42108">
      <w:r w:rsidRPr="0079157A">
        <w:rPr>
          <w:rFonts w:ascii="Calibri" w:hAnsi="Calibri" w:cs="Times New Roman"/>
        </w:rPr>
        <w:t xml:space="preserve">Die Vorgänge zum Öffnen und Speichern von Dateien sind ein wichtiger Leistungsaspekt, da die Benutzer oft ungeduldig reagieren, wenn das Öffnen oder Speichern einer Datei zu lange dauert. Die vom Office-Team durchgeführten Vergleichstests zeigen auch in diesen Bereichen deutliche Verbesserungen. Die Zeit, die zum Öffnen oder Speichern eines Word-Dokuments, einer Excel-Arbeitsmappe oder einer PowerPoint-Präsentation benötigt wird, kann von zahlreichen Faktoren beeinflusst werden, einschließlich der Dateigröße, ihrer Komplexität, </w:t>
      </w:r>
      <w:r w:rsidR="00CF5DE7" w:rsidRPr="00CF5DE7">
        <w:rPr>
          <w:rFonts w:ascii="Calibri" w:hAnsi="Calibri" w:cs="Times New Roman"/>
        </w:rPr>
        <w:t>des zum Speichern der Datei verwendeten Office-Dateiformats (XML oder binär) und des Vorhandenseins verschiedener Add-Ins</w:t>
      </w:r>
      <w:r w:rsidRPr="0079157A">
        <w:rPr>
          <w:rFonts w:ascii="Calibri" w:hAnsi="Calibri" w:cs="Times New Roman"/>
        </w:rPr>
        <w:t xml:space="preserve">. </w:t>
      </w:r>
    </w:p>
    <w:p w:rsidR="00E9065F" w:rsidRDefault="00443D48" w:rsidP="00E42108">
      <w:r w:rsidRPr="0079157A">
        <w:rPr>
          <w:rFonts w:ascii="Calibri" w:hAnsi="Calibri" w:cs="Times New Roman"/>
        </w:rPr>
        <w:t xml:space="preserve">Aufgrund dieser verschiedenen Faktoren können die Verbesserungen beim Öffnen und Speichern von Dateien in Office 2010 nicht in einem einfachen Diagramm zusammengefasst werden, so wie es bei den Verbesserungen des Startverhaltens weiter oben der Fall war. Bei internen Tests durch Microsoft sind beim Öffnen und Speichern von Dateien mithilfe von Office 2010-Anwendungen im Vergleich zu den entsprechenden Office 2007 SP2-Anwendungen klare Leistungsverbesserungen festgestellt worden. </w:t>
      </w:r>
      <w:r>
        <w:rPr>
          <w:rFonts w:ascii="Calibri" w:hAnsi="Calibri" w:cs="Times New Roman"/>
        </w:rPr>
        <w:t>Es folgen einige Beispiele zu diesen gemessenen Verbesserungen:</w:t>
      </w:r>
    </w:p>
    <w:p w:rsidR="007F584F" w:rsidRPr="0079157A" w:rsidRDefault="000232C1" w:rsidP="00F67155">
      <w:pPr>
        <w:pStyle w:val="ListParagraph"/>
        <w:numPr>
          <w:ilvl w:val="0"/>
          <w:numId w:val="49"/>
        </w:numPr>
      </w:pPr>
      <w:r w:rsidRPr="0079157A">
        <w:rPr>
          <w:rFonts w:ascii="Calibri" w:hAnsi="Calibri" w:cs="Times New Roman"/>
        </w:rPr>
        <w:t xml:space="preserve">Komplexe Word-Dokumente können nun bis zu 45 % schneller gespeichert werden. </w:t>
      </w:r>
    </w:p>
    <w:p w:rsidR="007E3893" w:rsidRPr="0079157A" w:rsidRDefault="000232C1" w:rsidP="00F67155">
      <w:pPr>
        <w:pStyle w:val="ListParagraph"/>
        <w:numPr>
          <w:ilvl w:val="0"/>
          <w:numId w:val="49"/>
        </w:numPr>
      </w:pPr>
      <w:r w:rsidRPr="0079157A">
        <w:rPr>
          <w:rFonts w:ascii="Calibri" w:hAnsi="Calibri" w:cs="Times New Roman"/>
        </w:rPr>
        <w:t>Sehr umfangreiche Excel-Kalkulationstabellen können nun bis zu 21 % schneller geöffnet werden.</w:t>
      </w:r>
    </w:p>
    <w:p w:rsidR="007E3893" w:rsidRPr="0079157A" w:rsidRDefault="000232C1" w:rsidP="00F67155">
      <w:pPr>
        <w:pStyle w:val="ListParagraph"/>
        <w:numPr>
          <w:ilvl w:val="0"/>
          <w:numId w:val="49"/>
        </w:numPr>
      </w:pPr>
      <w:r w:rsidRPr="0079157A">
        <w:rPr>
          <w:rFonts w:ascii="Calibri" w:hAnsi="Calibri" w:cs="Times New Roman"/>
        </w:rPr>
        <w:t xml:space="preserve">Typische PowerPoint-Präsentationen können bis zu 62 % schneller geöffnet werden. </w:t>
      </w:r>
    </w:p>
    <w:p w:rsidR="000232C1" w:rsidRPr="0079157A" w:rsidRDefault="00753819" w:rsidP="00E42108">
      <w:r w:rsidRPr="0079157A">
        <w:rPr>
          <w:rFonts w:ascii="Calibri" w:hAnsi="Calibri" w:cs="Times New Roman"/>
        </w:rPr>
        <w:t>Bei internen Tests von Microsoft wurde herausgefunden, dass bei fast allen Vorgängen zum Öffnen und Speichern von Dateien in Word 2010, Excel 2010 und PowerPoint 2010 messbare und oft auch deutliche Verbesserungen im Vergleich zu den entsprechenden Office 2007 SP2-Versionen dieser Anwendungen festgestellt werden konnten. In den sehr wenigen Fällen, in denen eine Regression während der Test</w:t>
      </w:r>
      <w:r w:rsidR="00B404B0">
        <w:rPr>
          <w:rFonts w:ascii="Calibri" w:hAnsi="Calibri" w:cs="Times New Roman"/>
        </w:rPr>
        <w:t>s</w:t>
      </w:r>
      <w:r w:rsidRPr="0079157A">
        <w:rPr>
          <w:rFonts w:ascii="Calibri" w:hAnsi="Calibri" w:cs="Times New Roman"/>
        </w:rPr>
        <w:t xml:space="preserve"> beobachtet wurde, </w:t>
      </w:r>
      <w:r w:rsidRPr="0079157A">
        <w:rPr>
          <w:rFonts w:ascii="Calibri" w:hAnsi="Calibri" w:cs="Times New Roman"/>
        </w:rPr>
        <w:lastRenderedPageBreak/>
        <w:t xml:space="preserve">betrugen die tatsächlich gemessenen Zeitunterschiede weniger als 50 Millisekunden und können daher wahrscheinlich vom Benutzer gar nicht wahrgenommen werden. Weitere Verbesserungen in Office 2010 führen zu dem Eindruck, dass das Öffnen und Speichern von Dateien schneller beendet wird, da der Endbenutzer die Leistung von Anwendungen anders </w:t>
      </w:r>
      <w:r w:rsidRPr="0079157A">
        <w:rPr>
          <w:rFonts w:ascii="Calibri" w:hAnsi="Calibri" w:cs="Times New Roman"/>
          <w:i/>
        </w:rPr>
        <w:t>wahrnimmt</w:t>
      </w:r>
      <w:r w:rsidRPr="0079157A">
        <w:rPr>
          <w:rFonts w:ascii="Calibri" w:hAnsi="Calibri" w:cs="Times New Roman"/>
        </w:rPr>
        <w:t xml:space="preserve">. Dieser Aspekt wird im folgenden Abschnitt erläutert. </w:t>
      </w:r>
    </w:p>
    <w:p w:rsidR="00892E4F" w:rsidRPr="0079157A" w:rsidRDefault="00892E4F" w:rsidP="00892E4F">
      <w:pPr>
        <w:pStyle w:val="Heading3"/>
        <w:rPr>
          <w:rFonts w:asciiTheme="minorHAnsi" w:hAnsiTheme="minorHAnsi"/>
          <w:lang w:val="de-DE"/>
        </w:rPr>
      </w:pPr>
      <w:bookmarkStart w:id="22" w:name="_Toc275949371"/>
      <w:bookmarkStart w:id="23" w:name="_Toc294528445"/>
      <w:r w:rsidRPr="0079157A">
        <w:rPr>
          <w:rFonts w:ascii="Calibri" w:hAnsi="Calibri"/>
          <w:lang w:val="de-DE"/>
        </w:rPr>
        <w:t>Wahrgenommene Leistung im Gegensatz zur tatsächlichen Leistung</w:t>
      </w:r>
      <w:bookmarkEnd w:id="22"/>
      <w:r w:rsidRPr="0079157A">
        <w:rPr>
          <w:rFonts w:ascii="Calibri" w:hAnsi="Calibri"/>
          <w:lang w:val="de-DE"/>
        </w:rPr>
        <w:t xml:space="preserve"> beim Öffnen und Speichern von Dateien</w:t>
      </w:r>
      <w:bookmarkEnd w:id="23"/>
    </w:p>
    <w:p w:rsidR="00892E4F" w:rsidRPr="0079157A" w:rsidRDefault="00892E4F" w:rsidP="00892E4F">
      <w:r w:rsidRPr="0079157A">
        <w:rPr>
          <w:rFonts w:ascii="Calibri" w:hAnsi="Calibri" w:cs="Times New Roman"/>
        </w:rPr>
        <w:t xml:space="preserve">Ein wichtiger Faktor bei der Wahrnehmung der Anwendungsleistung durch den Benutzer stellt das Vorhandensein hilfreicher Statusinformationen während des Öffnens von Dateien dar. Die Benutzeroberfläche von Office 2010 wurde diesbezüglich im Vergleich zu vorherigen Versionen von Office deutlich verbessert, da in Office 2010-Anwendungen nun beim Öffnen einer Datei ein animierter Startbildschirm angezeigt wird. Falls der Prozess zum Öffnen der Datei nicht unmittelbar ausgeführt werden kann, werden in diesem Startbildschirm ausführliche Statusinformationen angezeigt, die die Aufmerksamkeit des Benutzers wecken und über den Fortschritt des Vorgangs informieren. Dadurch scheint das Öffnen von Dateien in Office 2010-Anwendungen häufig viel schneller zu gehen als in den entsprechenden Office 2007-Anwendungen, auch wenn der tatsächliche Zeitunterscheid sehr gering ist. </w:t>
      </w:r>
    </w:p>
    <w:p w:rsidR="00014279" w:rsidRPr="0079157A" w:rsidRDefault="00892E4F" w:rsidP="00892E4F">
      <w:r w:rsidRPr="0079157A">
        <w:rPr>
          <w:rFonts w:ascii="Calibri" w:hAnsi="Calibri" w:cs="Times New Roman"/>
        </w:rPr>
        <w:t>Wenn z. B. eine umfangreiche Kalkulationstabelle mit mehreren Millionen Datenzellen mit Excel 2007 geöffnet wird, wird dem Benutzer kurz ein Begrüßungsbildschirm angezeigt, und dann folgt eine lange Wartezeit, in der der Benutzer den Eindruck bekommen kann, die Anwendung oder der Computer würde nicht mehr reagieren. In Excel 2010 werden vielleicht einige Sekunden zum Öffnen der Datei benötigt, der Startbildschirm wird jedoch sofort angezeigt und zeigt während der zum Öffnen der Datei benötigten Zeit aktualisierte Statusinformationen an (siehe den roten Pfeil in Abbildung 4 unten).</w:t>
      </w:r>
      <w:r w:rsidR="006A212B" w:rsidRPr="006A212B">
        <w:rPr>
          <w:rStyle w:val="FootnoteReference"/>
          <w:color w:val="auto"/>
        </w:rPr>
        <w:footnoteReference w:id="10"/>
      </w:r>
      <w:r w:rsidRPr="0079157A">
        <w:rPr>
          <w:rFonts w:ascii="Calibri" w:hAnsi="Calibri" w:cs="Times New Roman"/>
        </w:rPr>
        <w:t xml:space="preserve"> </w:t>
      </w:r>
    </w:p>
    <w:p w:rsidR="00014279" w:rsidRDefault="00014279" w:rsidP="00014279">
      <w:pPr>
        <w:jc w:val="center"/>
      </w:pPr>
      <w:r w:rsidRPr="00F67155">
        <w:rPr>
          <w:noProof/>
          <w:lang w:eastAsia="cs-CZ"/>
        </w:rPr>
        <w:lastRenderedPageBreak/>
        <w:drawing>
          <wp:inline distT="0" distB="0" distL="0" distR="0">
            <wp:extent cx="3828331" cy="2582132"/>
            <wp:effectExtent l="19050" t="0" r="719" b="0"/>
            <wp:docPr id="6" name="Picture 6" descr="C:\Documents and Settings\Administrator\My Documents\STB 10 F - O14 Perf (Joe)\4. Draft\Figure 3 with callou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My Documents\STB 10 F - O14 Perf (Joe)\4. Draft\Figure 3 with callouts.bmp"/>
                    <pic:cNvPicPr>
                      <a:picLocks noChangeAspect="1" noChangeArrowheads="1"/>
                    </pic:cNvPicPr>
                  </pic:nvPicPr>
                  <pic:blipFill>
                    <a:blip r:embed="rId16" cstate="print"/>
                    <a:srcRect/>
                    <a:stretch>
                      <a:fillRect/>
                    </a:stretch>
                  </pic:blipFill>
                  <pic:spPr bwMode="auto">
                    <a:xfrm>
                      <a:off x="0" y="0"/>
                      <a:ext cx="3829777" cy="2583107"/>
                    </a:xfrm>
                    <a:prstGeom prst="rect">
                      <a:avLst/>
                    </a:prstGeom>
                    <a:noFill/>
                    <a:ln w="9525">
                      <a:noFill/>
                      <a:miter lim="800000"/>
                      <a:headEnd/>
                      <a:tailEnd/>
                    </a:ln>
                  </pic:spPr>
                </pic:pic>
              </a:graphicData>
            </a:graphic>
          </wp:inline>
        </w:drawing>
      </w:r>
    </w:p>
    <w:p w:rsidR="00014279" w:rsidRPr="0079157A" w:rsidRDefault="00014279" w:rsidP="00014279">
      <w:pPr>
        <w:rPr>
          <w:i/>
        </w:rPr>
      </w:pPr>
      <w:r w:rsidRPr="0079157A">
        <w:rPr>
          <w:rFonts w:ascii="Calibri" w:hAnsi="Calibri" w:cs="Times New Roman"/>
          <w:i/>
        </w:rPr>
        <w:t xml:space="preserve">Abbildung 4: Startbildschirm beim Starten von Excel durch Doppelklicken auf eine umfangreiche Kalkulationstabelle. </w:t>
      </w:r>
    </w:p>
    <w:p w:rsidR="00892E4F" w:rsidRPr="0079157A" w:rsidRDefault="00892E4F" w:rsidP="00892E4F">
      <w:r w:rsidRPr="0079157A">
        <w:rPr>
          <w:rFonts w:ascii="Calibri" w:hAnsi="Calibri" w:cs="Times New Roman"/>
        </w:rPr>
        <w:t xml:space="preserve">Für den Benutzer hat dies zwei Effekte: Zunächst wird dem Benutzer bestätigt, dass Excel reagiert und die Anwendung weiter ausgeführt wird. Und zweitens scheint die Zeit für den Benutzer schneller zu vergehen, da die Aufmerksamkeit des Benutzers darauf gelenkt ist, dass etwas geschieht. Falls der Benutzer darüber hinaus die umfangreiche Datei aus Versehen geöffnet hat, besteht nun die Möglichkeit, das Öffnen der Datei direkt über den Begrüßungsbildschirm abzubrechen (siehe die Schaltfläche zum Abbrechen der Aktion in der unteren rechten Ecke in Abbildung 4 und auch die Minianwendung zum Schließen in der oberen rechten Ecke der Abbildung). Diese Möglichkeit, das Starten oder Öffnen einer Datei jederzeit abbrechen zu können, ist in Office 2010 neu. Darüber hinaus können die Benutzer den Startbildschirm nun verschieben oder sogar minimieren, um ihn vorübergehend aus dem Weg zu haben und weiter produktiv arbeiten und andere Aufgaben ausführen zu können, während umfangreiche Office-Datendateien im Hintergrund geöffnet werden. </w:t>
      </w:r>
    </w:p>
    <w:p w:rsidR="00E42108" w:rsidRPr="0079157A" w:rsidRDefault="00E42108" w:rsidP="00E42108">
      <w:pPr>
        <w:pStyle w:val="Heading2"/>
        <w:rPr>
          <w:rFonts w:asciiTheme="minorHAnsi" w:hAnsiTheme="minorHAnsi"/>
          <w:i/>
          <w:sz w:val="32"/>
          <w:szCs w:val="32"/>
          <w:lang w:val="de-DE"/>
        </w:rPr>
      </w:pPr>
      <w:bookmarkStart w:id="24" w:name="_Toc275949372"/>
      <w:bookmarkStart w:id="25" w:name="_Toc294528446"/>
      <w:r w:rsidRPr="0079157A">
        <w:rPr>
          <w:rFonts w:ascii="Calibri" w:hAnsi="Calibri"/>
          <w:i/>
          <w:sz w:val="32"/>
          <w:szCs w:val="32"/>
          <w:lang w:val="de-DE"/>
        </w:rPr>
        <w:lastRenderedPageBreak/>
        <w:t>Neuberechnung in Excel</w:t>
      </w:r>
      <w:bookmarkEnd w:id="24"/>
      <w:bookmarkEnd w:id="25"/>
    </w:p>
    <w:p w:rsidR="00E42108" w:rsidRPr="0079157A" w:rsidRDefault="00700642" w:rsidP="00E42108">
      <w:r w:rsidRPr="0079157A">
        <w:rPr>
          <w:rFonts w:ascii="Calibri" w:hAnsi="Calibri" w:cs="Times New Roman"/>
        </w:rPr>
        <w:t xml:space="preserve">Einige der größten Leistungssteigerungen in Office 2010 sind in den Bereichen der Neuberechnung und Diagrammerstellung festzustellen. Benutzer der vorherigen Excel-Versionen haben sich oft darüber beschwert, dass die Neuberechnung umfangreicher Kalkulationstabellen häufig sehr lange dauert. Das Excel-Team hat große Anstrengungen in einen neuen Entwurf des Excel-Berechnungsmoduls investiert, um die zum Durchführen dieser Vorgänge benötigte Zeit zu verringern. </w:t>
      </w:r>
      <w:r w:rsidR="00876DFA" w:rsidRPr="00876DFA">
        <w:rPr>
          <w:rFonts w:ascii="Calibri" w:hAnsi="Calibri" w:cs="Times New Roman"/>
        </w:rPr>
        <w:t>Die dramatische Leistungssteigerung aufgrund dieser Bemühungen ist in Abbildung</w:t>
      </w:r>
      <w:r w:rsidR="00876DFA">
        <w:rPr>
          <w:rFonts w:ascii="Calibri" w:hAnsi="Calibri" w:cs="Times New Roman"/>
        </w:rPr>
        <w:t> </w:t>
      </w:r>
      <w:r w:rsidR="00876DFA" w:rsidRPr="00876DFA">
        <w:rPr>
          <w:rFonts w:ascii="Calibri" w:hAnsi="Calibri" w:cs="Times New Roman"/>
        </w:rPr>
        <w:t>5 unten dargestellt. In der Abbildung sind die Neuberechnungszeiten für eine sehr umfangreiche Kalkulationstabelle zusammengefasst, die eine Monte-Carlo-Simulation mit 4</w:t>
      </w:r>
      <w:r w:rsidR="00876DFA">
        <w:rPr>
          <w:rFonts w:ascii="Calibri" w:hAnsi="Calibri" w:cs="Times New Roman"/>
        </w:rPr>
        <w:t> </w:t>
      </w:r>
      <w:r w:rsidR="00876DFA" w:rsidRPr="00876DFA">
        <w:rPr>
          <w:rFonts w:ascii="Calibri" w:hAnsi="Calibri" w:cs="Times New Roman"/>
        </w:rPr>
        <w:t>Millionen Datenzellen darstellt</w:t>
      </w:r>
      <w:r w:rsidRPr="0079157A">
        <w:rPr>
          <w:rFonts w:ascii="Calibri" w:hAnsi="Calibri" w:cs="Times New Roman"/>
        </w:rPr>
        <w:t xml:space="preserve">. </w:t>
      </w:r>
    </w:p>
    <w:p w:rsidR="001F5AA1" w:rsidRDefault="00E84C37">
      <w:pPr>
        <w:jc w:val="center"/>
      </w:pPr>
      <w:r>
        <w:rPr>
          <w:noProof/>
          <w:lang w:eastAsia="cs-CZ"/>
        </w:rPr>
        <w:drawing>
          <wp:inline distT="0" distB="0" distL="0" distR="0">
            <wp:extent cx="3467584" cy="23911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67584" cy="2391109"/>
                    </a:xfrm>
                    <a:prstGeom prst="rect">
                      <a:avLst/>
                    </a:prstGeom>
                  </pic:spPr>
                </pic:pic>
              </a:graphicData>
            </a:graphic>
          </wp:inline>
        </w:drawing>
      </w:r>
    </w:p>
    <w:p w:rsidR="00E42108" w:rsidRPr="0079157A" w:rsidRDefault="004B0128" w:rsidP="00E42108">
      <w:pPr>
        <w:rPr>
          <w:i/>
        </w:rPr>
      </w:pPr>
      <w:r w:rsidRPr="0079157A">
        <w:rPr>
          <w:rFonts w:ascii="Calibri" w:hAnsi="Calibri" w:cs="Times New Roman"/>
          <w:i/>
        </w:rPr>
        <w:t>Abbildung 5: Dramatische Leistungssteigerung bei der Excel-Neuberechnung in verschiedenen Office-Versionen.</w:t>
      </w:r>
    </w:p>
    <w:p w:rsidR="004B0128" w:rsidRPr="0079157A" w:rsidRDefault="00F9037B" w:rsidP="00E42108">
      <w:r w:rsidRPr="0079157A">
        <w:rPr>
          <w:rFonts w:ascii="Calibri" w:hAnsi="Calibri" w:cs="Times New Roman"/>
        </w:rPr>
        <w:t xml:space="preserve">Die Ergebnisse sind wirklich beeindruckend: Die Neuberechnung ist in Excel 2010 nun 90 % schneller als in Excel 2007 und fast 98 % schneller als in Excel 2003. Mit anderen Worten ist für die Neuberechnung in Excel 2010 in der Regel nur ca. 10 % der Zeit erforderlich, die in Excel 2007 nötig war, und ca. 2 % der Zeit, die in Excel 2003 erforderlich war. Dies bedeutet, dass die Neuberechnung von sehr umfangreichen Kalkulationstabellen nicht mehr Minuten oder noch länger dauert, sondern in nur wenigen Sekunden beendet ist. Besonders die Benutzer, die in den Bereichen Finanzen </w:t>
      </w:r>
      <w:r w:rsidRPr="0079157A">
        <w:rPr>
          <w:rFonts w:ascii="Calibri" w:hAnsi="Calibri" w:cs="Times New Roman"/>
        </w:rPr>
        <w:lastRenderedPageBreak/>
        <w:t xml:space="preserve">und Entwicklung arbeiten, können von diesen Verbesserungen profitieren, da sie häufig umfangreiche Kalkulationstabellen verwenden, die komplexe Formeln zur Vorhersage verschiedener </w:t>
      </w:r>
      <w:r w:rsidR="00244FBC" w:rsidRPr="00244FBC">
        <w:rPr>
          <w:rFonts w:ascii="Calibri" w:hAnsi="Calibri" w:cs="Times New Roman"/>
        </w:rPr>
        <w:t>Was-wäre-wenn-</w:t>
      </w:r>
      <w:r w:rsidRPr="0079157A">
        <w:rPr>
          <w:rFonts w:ascii="Calibri" w:hAnsi="Calibri" w:cs="Times New Roman"/>
        </w:rPr>
        <w:t xml:space="preserve">Szenarien verwenden. </w:t>
      </w:r>
    </w:p>
    <w:p w:rsidR="008F33BB" w:rsidRPr="0079157A" w:rsidRDefault="008F33BB" w:rsidP="00E42108">
      <w:pPr>
        <w:rPr>
          <w:b/>
          <w:i/>
          <w:sz w:val="32"/>
          <w:szCs w:val="32"/>
        </w:rPr>
      </w:pPr>
      <w:r w:rsidRPr="0079157A">
        <w:rPr>
          <w:rFonts w:ascii="Calibri" w:hAnsi="Calibri" w:cs="Times New Roman"/>
          <w:b/>
          <w:i/>
          <w:sz w:val="32"/>
          <w:szCs w:val="32"/>
        </w:rPr>
        <w:t>Diagrammerstellung in Excel</w:t>
      </w:r>
    </w:p>
    <w:p w:rsidR="00F9037B" w:rsidRPr="0079157A" w:rsidRDefault="003566F8" w:rsidP="00E42108">
      <w:r w:rsidRPr="0079157A">
        <w:rPr>
          <w:rFonts w:ascii="Calibri" w:hAnsi="Calibri" w:cs="Times New Roman"/>
        </w:rPr>
        <w:t xml:space="preserve">Eine weitere wichtige Verbesserung in Excel 2010 ist im Bereich der Diagrammerstellung festzustellen. Das Erstellen neuer Diagramme aus den Daten einer Kalkulationstabelle erfolgt in Excel 2010 nun viel schneller als in Excel 2007 oder Excel 2003. In Abbildung 6 werden die Zeiten zum Zeichnen eines Diagramms mithilfe von Daten gezeigt, die eine Sinuskurvenfunktion akkurat darstellen. </w:t>
      </w:r>
    </w:p>
    <w:p w:rsidR="001F5AA1" w:rsidRDefault="00E84C37">
      <w:pPr>
        <w:jc w:val="center"/>
      </w:pPr>
      <w:r>
        <w:rPr>
          <w:noProof/>
          <w:lang w:eastAsia="cs-CZ"/>
        </w:rPr>
        <w:drawing>
          <wp:inline distT="0" distB="0" distL="0" distR="0">
            <wp:extent cx="3639058" cy="269595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39058" cy="2695951"/>
                    </a:xfrm>
                    <a:prstGeom prst="rect">
                      <a:avLst/>
                    </a:prstGeom>
                  </pic:spPr>
                </pic:pic>
              </a:graphicData>
            </a:graphic>
          </wp:inline>
        </w:drawing>
      </w:r>
    </w:p>
    <w:p w:rsidR="00165163" w:rsidRPr="0079157A" w:rsidRDefault="00165163" w:rsidP="00165163">
      <w:pPr>
        <w:rPr>
          <w:i/>
        </w:rPr>
      </w:pPr>
      <w:r w:rsidRPr="0079157A">
        <w:rPr>
          <w:rFonts w:ascii="Calibri" w:hAnsi="Calibri" w:cs="Times New Roman"/>
          <w:i/>
        </w:rPr>
        <w:t>Abbildung 6: Dramatische Steigerung beim Zeichnen von Diagrammen in Excel 2010 im Vergleich zu Excel 2007.</w:t>
      </w:r>
    </w:p>
    <w:p w:rsidR="00285F21" w:rsidRPr="0079157A" w:rsidRDefault="00CE59E0" w:rsidP="00E42108">
      <w:r w:rsidRPr="00CE59E0">
        <w:rPr>
          <w:rFonts w:ascii="Calibri" w:hAnsi="Calibri" w:cs="Times New Roman"/>
        </w:rPr>
        <w:t>Die Abbildung oben zeigt, dass die Geschwindigkeit, mit der Diagramme in Excel 2010 gezeichnet werden können, um ca. 95 % höher ist als in Excel 2007</w:t>
      </w:r>
      <w:r w:rsidR="00120258" w:rsidRPr="0079157A">
        <w:rPr>
          <w:rFonts w:ascii="Calibri" w:hAnsi="Calibri" w:cs="Times New Roman"/>
        </w:rPr>
        <w:t xml:space="preserve">. Anders ausgedrückt dauert das Zeichnen eines Diagramms in Excel 2010 nur ca. 5 % der Zeit in Excel 2007. Interessanterweise erfolgt die Diagrammerstellung in Excel 2010 nur 35 % schneller als in Excel 2003, dies kann jedoch durch die höhere Komplexität der Diagrammtypen und -formate erklärt werden, die in Excel 2007 und höher verfügbar sind. Dadurch ist ein </w:t>
      </w:r>
      <w:r w:rsidR="00120258" w:rsidRPr="0079157A">
        <w:rPr>
          <w:rFonts w:ascii="Calibri" w:hAnsi="Calibri" w:cs="Times New Roman"/>
        </w:rPr>
        <w:lastRenderedPageBreak/>
        <w:t xml:space="preserve">direkter Vergleich der Geschwindigkeiten bei der Diagrammerstellung zwischen Excel 2010 und Excel 2003 sehr schwierig. </w:t>
      </w:r>
    </w:p>
    <w:p w:rsidR="00E42108" w:rsidRPr="0079157A" w:rsidRDefault="00120258" w:rsidP="00E42108">
      <w:r w:rsidRPr="0079157A">
        <w:rPr>
          <w:rFonts w:ascii="Calibri" w:hAnsi="Calibri" w:cs="Times New Roman"/>
        </w:rPr>
        <w:t xml:space="preserve">Benutzer, die komplexe Excel-Diagramme für Berichte und Präsentationen erstellen, werden diese zeitsparende Eigenschaft in Excel 2010 besonders schätzen. Und nicht nur das </w:t>
      </w:r>
      <w:r w:rsidRPr="0079157A">
        <w:rPr>
          <w:rFonts w:ascii="Calibri" w:hAnsi="Calibri" w:cs="Times New Roman"/>
          <w:i/>
        </w:rPr>
        <w:t>Zeichnen</w:t>
      </w:r>
      <w:r w:rsidRPr="0079157A">
        <w:rPr>
          <w:rFonts w:ascii="Calibri" w:hAnsi="Calibri" w:cs="Times New Roman"/>
        </w:rPr>
        <w:t xml:space="preserve"> von Diagrammen erfolgt in Excel 2010 schneller: Ebenso dramatische Leistungsverbesserungen bei der Diagrammerstellung können auch für andere Vorgänge wie das Ändern des Formats eines Diagramms, das Ändern seines Layouts oder das Ändern der besonderen Formatierung von Diagrammelementen festgestellt werden. Das Anwenden von 3D-Formaten auf Diagramme dauerte in Excel 2007 häufig zu lang, dieses Feature ist jedoch in Excel 2010 bemerkenswert schnell. </w:t>
      </w:r>
    </w:p>
    <w:p w:rsidR="00E42108" w:rsidRPr="0079157A" w:rsidRDefault="00E42108" w:rsidP="00E42108">
      <w:pPr>
        <w:pStyle w:val="Heading2"/>
        <w:rPr>
          <w:rFonts w:ascii="Calibri" w:hAnsi="Calibri"/>
          <w:i/>
          <w:sz w:val="32"/>
          <w:szCs w:val="32"/>
          <w:lang w:val="de-DE"/>
        </w:rPr>
      </w:pPr>
      <w:bookmarkStart w:id="26" w:name="_Toc275949373"/>
      <w:bookmarkStart w:id="27" w:name="_Toc294528447"/>
      <w:r w:rsidRPr="0079157A">
        <w:rPr>
          <w:rFonts w:ascii="Calibri" w:hAnsi="Calibri"/>
          <w:i/>
          <w:sz w:val="32"/>
          <w:szCs w:val="32"/>
          <w:lang w:val="de-DE"/>
        </w:rPr>
        <w:t>Verbesserungen in PowerPoint</w:t>
      </w:r>
      <w:bookmarkEnd w:id="26"/>
      <w:bookmarkEnd w:id="27"/>
    </w:p>
    <w:p w:rsidR="002648DF" w:rsidRPr="0079157A" w:rsidRDefault="008965F0" w:rsidP="005B6733">
      <w:r w:rsidRPr="0079157A">
        <w:rPr>
          <w:rFonts w:ascii="Calibri" w:hAnsi="Calibri" w:cs="Times New Roman"/>
        </w:rPr>
        <w:t>Die Leistungsverbesserungen in PowerPoint 2010 können ebenfalls dramatisch ausfallen, vor allem aufgrund der allgemeinen technischen Verbesserungen, die auf der neu integrierten Unterstützung für DirectX 9.0c in Office 2010 basieren. Zu den allgemeinen Verbesserungen zur Leistungssteigerung in PowerPoint zählen Folgende:</w:t>
      </w:r>
    </w:p>
    <w:p w:rsidR="003832CC" w:rsidRPr="0079157A" w:rsidRDefault="003832CC" w:rsidP="00931EF4">
      <w:pPr>
        <w:pStyle w:val="ListParagraph"/>
        <w:numPr>
          <w:ilvl w:val="0"/>
          <w:numId w:val="50"/>
        </w:numPr>
      </w:pPr>
      <w:r w:rsidRPr="0079157A">
        <w:rPr>
          <w:rFonts w:ascii="Calibri" w:hAnsi="Calibri" w:cs="Times New Roman"/>
        </w:rPr>
        <w:t xml:space="preserve">In Folienübergängen, einem Großteil der Videowiedergabe und beim Rendern von 3D-OfficeArt-Inhalt wie z. B. abgeschrägten Formen und Texten innerhalb einer Office 2010-Anwendung kann nun die Direct3D-API verwendet werden. </w:t>
      </w:r>
    </w:p>
    <w:p w:rsidR="003832CC" w:rsidRPr="0079157A" w:rsidRDefault="003832CC" w:rsidP="00931EF4">
      <w:pPr>
        <w:pStyle w:val="ListParagraph"/>
        <w:numPr>
          <w:ilvl w:val="0"/>
          <w:numId w:val="50"/>
        </w:numPr>
      </w:pPr>
      <w:r w:rsidRPr="0079157A">
        <w:rPr>
          <w:rFonts w:ascii="Calibri" w:hAnsi="Calibri" w:cs="Times New Roman"/>
        </w:rPr>
        <w:t xml:space="preserve">Die Komposition des gesamten Fensters einschließlich Animationsvorschau kann bei PowerPoint-Diashows ebenfalls mithilfe der Direct3D-Grafik-API ausgeführt werden. </w:t>
      </w:r>
    </w:p>
    <w:p w:rsidR="003832CC" w:rsidRPr="0079157A" w:rsidRDefault="003832CC" w:rsidP="00931EF4">
      <w:pPr>
        <w:pStyle w:val="ListParagraph"/>
        <w:numPr>
          <w:ilvl w:val="0"/>
          <w:numId w:val="50"/>
        </w:numPr>
      </w:pPr>
      <w:r w:rsidRPr="0079157A">
        <w:rPr>
          <w:rFonts w:ascii="Calibri" w:hAnsi="Calibri" w:cs="Times New Roman"/>
        </w:rPr>
        <w:t xml:space="preserve">Elemente einer Diashow werden nun als Sprite-Grafiken gerendert, die dann mit weiteren Effekten wie Ein- bzw. Ausblenden und Wischen kombiniert werden, die mit Pixel Shader 2.0 implementiert werden. </w:t>
      </w:r>
    </w:p>
    <w:p w:rsidR="00403E21" w:rsidRPr="0079157A" w:rsidRDefault="005B6733" w:rsidP="005B6733">
      <w:r w:rsidRPr="0079157A">
        <w:rPr>
          <w:rFonts w:ascii="Calibri" w:hAnsi="Calibri" w:cs="Times New Roman"/>
        </w:rPr>
        <w:t xml:space="preserve">Diese allgemeinen Investitionen des Office-Teams haben sich durch die deutlichen Leistungssteigerungen ausbezahlt, die Benutzer nun bei der Verwendung von PowerPoint 2010 feststellen können. Miniaturansichten können z. B. nun schneller neu gerendert werden, nachdem vorhandene Folien in einer Präsentation geändert wurden. Folien können bei Auswahl ebenfalls rascher angezeigt werden, sodass Diashows unterbrechungsfreier ausgeführt werden und störende Pausen verhindert werden, die beim Rendern komplexer Folien auftreten können. </w:t>
      </w:r>
    </w:p>
    <w:p w:rsidR="004C211C" w:rsidRPr="0079157A" w:rsidRDefault="00403E21" w:rsidP="00E42108">
      <w:r w:rsidRPr="0079157A">
        <w:rPr>
          <w:rFonts w:ascii="Calibri" w:hAnsi="Calibri" w:cs="Times New Roman"/>
        </w:rPr>
        <w:lastRenderedPageBreak/>
        <w:t xml:space="preserve">Zusätzlich zu diesen Verbesserungen beim Rendering und bei Diashows wurde PowerPoint 2010 auch um mehrere neue Features erweitert. Beispiele sind beeindruckende neue 3D-Übergänge und die Unterstützung für das Einbetten und Bearbeiten von Videomedien innerhalb von PowerPoint-Folien. Das Gesamtergebnis ist eine beeindruckende neue Benutzeroberfläche, sowohl für die Benutzer, die PowerPoint-Stapel erstellen, als auch für diejenigen, denen die Diashows präsentiert werden. </w:t>
      </w:r>
    </w:p>
    <w:p w:rsidR="00403E21" w:rsidRPr="0079157A" w:rsidRDefault="0029772E" w:rsidP="00E42108">
      <w:pPr>
        <w:rPr>
          <w:rFonts w:cstheme="minorHAnsi"/>
        </w:rPr>
      </w:pPr>
      <w:r w:rsidRPr="0079157A">
        <w:rPr>
          <w:rFonts w:ascii="Calibri" w:hAnsi="Calibri" w:cs="Times New Roman"/>
        </w:rPr>
        <w:t xml:space="preserve">Wie bereits zuvor erwähnt benötigen Sie eine mit DirectX 9.0c kompatible Grafikkarte mit mindestens 64 MB Videoarbeitsspeicher, um </w:t>
      </w:r>
      <w:r w:rsidRPr="0079157A">
        <w:rPr>
          <w:rFonts w:ascii="Calibri" w:hAnsi="Calibri" w:cs="Times New Roman"/>
          <w:i/>
        </w:rPr>
        <w:t>alle</w:t>
      </w:r>
      <w:r w:rsidRPr="0079157A">
        <w:rPr>
          <w:rFonts w:ascii="Calibri" w:hAnsi="Calibri" w:cs="Times New Roman"/>
        </w:rPr>
        <w:t xml:space="preserve"> Vorteile dieser neuen PowerPoint-Features in den Bereichen Übergang, Animation und Videoeinbettung nutzen zu können. Mit zusätzlichem Videoarbeitsspeicher können Sie bei Verwendung dieser neuen aufregenden Features sogar eine noch bessere Leistung erzielen.</w:t>
      </w:r>
    </w:p>
    <w:p w:rsidR="00E9188A" w:rsidRPr="0079157A" w:rsidRDefault="00E9188A" w:rsidP="00E1594D">
      <w:pPr>
        <w:pStyle w:val="Heading2"/>
        <w:rPr>
          <w:rFonts w:asciiTheme="minorHAnsi" w:hAnsiTheme="minorHAnsi" w:cstheme="minorHAnsi"/>
          <w:i/>
          <w:sz w:val="32"/>
          <w:szCs w:val="32"/>
          <w:lang w:val="de-DE"/>
        </w:rPr>
      </w:pPr>
      <w:bookmarkStart w:id="28" w:name="_Toc294528448"/>
      <w:bookmarkStart w:id="29" w:name="_Toc275949374"/>
      <w:r w:rsidRPr="0079157A">
        <w:rPr>
          <w:rFonts w:ascii="Calibri" w:hAnsi="Calibri"/>
          <w:i/>
          <w:sz w:val="32"/>
          <w:szCs w:val="32"/>
          <w:lang w:val="de-DE"/>
        </w:rPr>
        <w:t>Verbesserungen in OneNote</w:t>
      </w:r>
      <w:bookmarkEnd w:id="28"/>
    </w:p>
    <w:p w:rsidR="00763F4D" w:rsidRDefault="00763F4D" w:rsidP="00D56187">
      <w:r w:rsidRPr="0079157A">
        <w:rPr>
          <w:rFonts w:ascii="Calibri" w:hAnsi="Calibri" w:cs="Times New Roman"/>
        </w:rPr>
        <w:t>Das Office-Team hat auch in OneNote 2010 viel Arbeit investiert, um die Produktivität für Benutzer zu verbessern, die Informationen zu</w:t>
      </w:r>
      <w:r w:rsidR="00F80653">
        <w:rPr>
          <w:rFonts w:ascii="Calibri" w:hAnsi="Calibri" w:cs="Times New Roman"/>
        </w:rPr>
        <w:t xml:space="preserve"> H</w:t>
      </w:r>
      <w:r w:rsidRPr="0079157A">
        <w:rPr>
          <w:rFonts w:ascii="Calibri" w:hAnsi="Calibri" w:cs="Times New Roman"/>
        </w:rPr>
        <w:t xml:space="preserve">ause oder im Büro erfassen, organisieren und gemeinsam verwenden müssen. OneNote umfasst nun nicht nur Features der Microsoft Office Fluent™-Benutzeroberfläche (User Interface, UI) wie das Menüband und die Backstage-Ansicht, die Unterstützung für die gleichzeitige Bearbeitung von OneNote-Notizbüchern durch mehrere Benutzer, die Möglichkeit zur Synchronisierung von Notizbüchern in Windows Live, eine verbesserte Integration in Outlook und verschiedene andere Verbesserungen bei der Bearbeitung und beim Erfassen von Notizen. </w:t>
      </w:r>
      <w:r>
        <w:rPr>
          <w:rFonts w:ascii="Calibri" w:hAnsi="Calibri" w:cs="Times New Roman"/>
        </w:rPr>
        <w:t>Sondern OneNote 2010 enthält auch Leistungssteigerungen wie die Folgenden:</w:t>
      </w:r>
    </w:p>
    <w:p w:rsidR="00E9188A" w:rsidRPr="0079157A" w:rsidRDefault="00E9188A" w:rsidP="002B2055">
      <w:pPr>
        <w:pStyle w:val="ListParagraph"/>
        <w:numPr>
          <w:ilvl w:val="0"/>
          <w:numId w:val="53"/>
        </w:numPr>
      </w:pPr>
      <w:r w:rsidRPr="0079157A">
        <w:rPr>
          <w:rFonts w:ascii="Calibri" w:hAnsi="Calibri" w:cs="Times New Roman"/>
          <w:b/>
        </w:rPr>
        <w:t>Schnellere Synchronisierung von Seiten</w:t>
      </w:r>
      <w:r w:rsidRPr="0079157A">
        <w:rPr>
          <w:rFonts w:ascii="Calibri" w:hAnsi="Calibri" w:cs="Times New Roman"/>
        </w:rPr>
        <w:t xml:space="preserve">    Wenn mehrere Benutzer dieselbe Seite bearbeiten, wird diese Seite nun schneller synchronisiert, sodass Änderungen für alle Autoren fast in Echtzeit angezeigt werden.</w:t>
      </w:r>
    </w:p>
    <w:p w:rsidR="00E9188A" w:rsidRPr="0079157A" w:rsidRDefault="00E9188A" w:rsidP="002B2055">
      <w:pPr>
        <w:pStyle w:val="ListParagraph"/>
        <w:numPr>
          <w:ilvl w:val="0"/>
          <w:numId w:val="53"/>
        </w:numPr>
      </w:pPr>
      <w:r w:rsidRPr="0079157A">
        <w:rPr>
          <w:rFonts w:ascii="Calibri" w:hAnsi="Calibri" w:cs="Times New Roman"/>
          <w:b/>
        </w:rPr>
        <w:t>Fast Search für eine einfache Navigation</w:t>
      </w:r>
      <w:r w:rsidRPr="0079157A">
        <w:rPr>
          <w:rFonts w:ascii="Calibri" w:hAnsi="Calibri" w:cs="Times New Roman"/>
        </w:rPr>
        <w:t xml:space="preserve">    Da Suchergebnisse nun während der Eingabe angezeigt werden, stellt dies die schnellste Möglichkeit dar, die es jemals gab, um die am häufigsten verwendeten Seiten in Ihrem Notizbuch abzurufen. Zusätzlich zur Suche nach Seiteninhalt können Sie nun mit Fast Search auf der Grundlage von Notizbüchernamen, Abschnittsüberschriften und Seitentiteln suchen. Seitenautoren können darüber hinaus schnell nach kürzlich </w:t>
      </w:r>
      <w:r w:rsidRPr="0079157A">
        <w:rPr>
          <w:rFonts w:ascii="Calibri" w:hAnsi="Calibri" w:cs="Times New Roman"/>
        </w:rPr>
        <w:lastRenderedPageBreak/>
        <w:t>hinzugefügtem Inhalt (letzter Tag, letzte Woche, letzter Monat usw.) suchen oder eine kurze Übersicht über die Änderungen an einem bestimmten Tag anzeigen.</w:t>
      </w:r>
    </w:p>
    <w:p w:rsidR="00DF4143" w:rsidRPr="0079157A" w:rsidRDefault="00DF4143" w:rsidP="00DF4143">
      <w:pPr>
        <w:pStyle w:val="Heading2"/>
        <w:rPr>
          <w:rFonts w:asciiTheme="minorHAnsi" w:hAnsiTheme="minorHAnsi"/>
          <w:i/>
          <w:sz w:val="32"/>
          <w:szCs w:val="32"/>
          <w:lang w:val="de-DE"/>
        </w:rPr>
      </w:pPr>
      <w:bookmarkStart w:id="30" w:name="_Toc294528449"/>
      <w:r w:rsidRPr="0079157A">
        <w:rPr>
          <w:rFonts w:ascii="Calibri" w:hAnsi="Calibri"/>
          <w:i/>
          <w:sz w:val="32"/>
          <w:szCs w:val="32"/>
          <w:lang w:val="de-DE"/>
        </w:rPr>
        <w:t>Verbesserungen in Outlook</w:t>
      </w:r>
      <w:bookmarkEnd w:id="29"/>
      <w:bookmarkEnd w:id="30"/>
    </w:p>
    <w:p w:rsidR="00DF4143" w:rsidRPr="0079157A" w:rsidRDefault="00132B15" w:rsidP="00E42108">
      <w:r w:rsidRPr="0079157A">
        <w:rPr>
          <w:rFonts w:ascii="Calibri" w:hAnsi="Calibri" w:cs="Times New Roman"/>
        </w:rPr>
        <w:t xml:space="preserve">Viele Geschäftskunden verbringen mehrere Stunden des Arbeitstags mit Outlook, wenn sie E-Mail-Nachrichten senden und empfangen, Communicator-Sitzungen starten, Besprechungen planen und ihre Aufgabenlisten verwalten. Benutzer führen Outlook häufig den ganzen Tag auf ihren Computern aus, und wenn Outlook nur langsam ausgeführt wird oder gar nicht mehr zu reagieren scheint, können sie oft frustriert reagieren, da ihre Arbeitsfluss unterbrochen wird. Daher war die Verbesserung der Leistung von Outlook 2010 eine wichtige Aufgabe für das Outlook-Team, wobei das Ziel darin bestand, häufig auftretende Benutzeraktionen rascher auszuführen als in den vorherigen Versionen. Die Zeit, die Benutzer auf eine Reaktion von Outlook warten mussten, bis sie die nächste Aufgabe ausführen konnten, sollte minimiert werden. </w:t>
      </w:r>
    </w:p>
    <w:p w:rsidR="00474728" w:rsidRPr="0079157A" w:rsidRDefault="00E02778" w:rsidP="00474728">
      <w:r w:rsidRPr="0079157A">
        <w:rPr>
          <w:rFonts w:ascii="Calibri" w:hAnsi="Calibri" w:cs="Times New Roman"/>
        </w:rPr>
        <w:t>Outlook 2010 hat dieses Ziel auf zahlreichen Gebieten erreicht. Die Startleistung wurde verbessert, sodass Benutzer rascher ihren Posteingang anzeigen können und neue E-Mail-Nachrichten sofort angezeigt werden. Darüber hinaus können allgemeine Vorgänge wie das Klicken in eine Nachricht, um diese zu lesen, das Verschieben von Nachrichten in Ordner, das Wechseln zu anderen Ordnern und das Beenden von Outlook schneller ausgeführt werden als jemals zuvor.</w:t>
      </w:r>
    </w:p>
    <w:p w:rsidR="00B61BEA" w:rsidRPr="0079157A" w:rsidRDefault="00B61BEA" w:rsidP="00B61BEA">
      <w:pPr>
        <w:pStyle w:val="Heading3"/>
        <w:rPr>
          <w:rFonts w:asciiTheme="minorHAnsi" w:hAnsiTheme="minorHAnsi"/>
          <w:lang w:val="de-DE"/>
        </w:rPr>
      </w:pPr>
      <w:bookmarkStart w:id="31" w:name="_Toc275949375"/>
      <w:bookmarkStart w:id="32" w:name="_Toc294528450"/>
      <w:r w:rsidRPr="0079157A">
        <w:rPr>
          <w:rFonts w:ascii="Calibri" w:hAnsi="Calibri"/>
          <w:lang w:val="de-DE"/>
        </w:rPr>
        <w:t>Ergebnisse interner Dogfood-Tests</w:t>
      </w:r>
      <w:bookmarkEnd w:id="31"/>
      <w:bookmarkEnd w:id="32"/>
    </w:p>
    <w:p w:rsidR="00474728" w:rsidRPr="0079157A" w:rsidRDefault="00B61BEA" w:rsidP="00F92CE0">
      <w:r w:rsidRPr="0079157A">
        <w:rPr>
          <w:rFonts w:ascii="Calibri" w:hAnsi="Calibri" w:cs="Times New Roman"/>
        </w:rPr>
        <w:t>Da die Ergebnisse aus den oben genannten Leistungsinvestitionen quantifiziert werden sollten, haben die Office-Entwickler zwei Arten von Daten erfasst.</w:t>
      </w:r>
      <w:r w:rsidR="0026526A" w:rsidRPr="001928CF">
        <w:rPr>
          <w:rStyle w:val="FootnoteReference"/>
          <w:color w:val="auto"/>
        </w:rPr>
        <w:footnoteReference w:id="11"/>
      </w:r>
      <w:r w:rsidRPr="0079157A">
        <w:rPr>
          <w:rFonts w:ascii="Calibri" w:hAnsi="Calibri" w:cs="Times New Roman"/>
        </w:rPr>
        <w:t xml:space="preserve"> Zunächst wurden Daten von Tausenden internen Microsoft-Benutzern erfasst, die Outlook 2010 in Dogfood-Tests getestet haben (d. h., sie haben das Produkt verwendet, während es </w:t>
      </w:r>
      <w:r w:rsidRPr="0079157A">
        <w:rPr>
          <w:rFonts w:ascii="Calibri" w:hAnsi="Calibri" w:cs="Times New Roman"/>
        </w:rPr>
        <w:lastRenderedPageBreak/>
        <w:t xml:space="preserve">noch weiter entwickelt wurde). Während dieser Phase hat das Team die Leistung zahlreicher häufig ausgeführter Aktionen überwacht. Die Leistungsinformationen, die aus diesen erfassten Daten extrahiert wurden, sind in Tabelle 2 unten zusammengefasst. </w:t>
      </w:r>
    </w:p>
    <w:p w:rsidR="00FB5251" w:rsidRPr="0079157A" w:rsidRDefault="00FB5251" w:rsidP="00F92CE0"/>
    <w:p w:rsidR="00FB5251" w:rsidRPr="0079157A" w:rsidRDefault="00FB5251" w:rsidP="00F92CE0"/>
    <w:p w:rsidR="00FB5251" w:rsidRPr="0079157A" w:rsidRDefault="00FB5251" w:rsidP="00F92CE0"/>
    <w:p w:rsidR="00474728" w:rsidRPr="0079157A" w:rsidRDefault="00A44036" w:rsidP="00474728">
      <w:pPr>
        <w:rPr>
          <w:b/>
        </w:rPr>
      </w:pPr>
      <w:r w:rsidRPr="0079157A">
        <w:rPr>
          <w:rFonts w:ascii="Calibri" w:hAnsi="Calibri" w:cs="Times New Roman"/>
          <w:b/>
        </w:rPr>
        <w:t xml:space="preserve">Tabelle 2: Leistungsstatistik zu Outlook 2010 auf der Grundlage interner "Dogfood"-Tests von Outlook 2010 während des Entwicklungsprozesses. </w:t>
      </w:r>
    </w:p>
    <w:tbl>
      <w:tblPr>
        <w:tblStyle w:val="MediumShading1-Accent13"/>
        <w:tblW w:w="0" w:type="auto"/>
        <w:tblLook w:val="04A0" w:firstRow="1" w:lastRow="0" w:firstColumn="1" w:lastColumn="0" w:noHBand="0" w:noVBand="1"/>
      </w:tblPr>
      <w:tblGrid>
        <w:gridCol w:w="2512"/>
        <w:gridCol w:w="5624"/>
      </w:tblGrid>
      <w:tr w:rsidR="00F92CE0" w:rsidRPr="00F92CE0" w:rsidTr="00897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rsidR="00F92CE0" w:rsidRPr="00F92CE0" w:rsidRDefault="00F92CE0" w:rsidP="009218B6">
            <w:r>
              <w:rPr>
                <w:rFonts w:ascii="Calibri" w:hAnsi="Calibri" w:cs="Times New Roman"/>
                <w:color w:val="FFFFFF"/>
              </w:rPr>
              <w:t>Outlook-Vorgang</w:t>
            </w:r>
          </w:p>
        </w:tc>
        <w:tc>
          <w:tcPr>
            <w:tcW w:w="5624" w:type="dxa"/>
          </w:tcPr>
          <w:p w:rsidR="00F92CE0" w:rsidRPr="00F92CE0" w:rsidRDefault="00F92CE0" w:rsidP="009218B6">
            <w:pPr>
              <w:cnfStyle w:val="100000000000" w:firstRow="1" w:lastRow="0" w:firstColumn="0" w:lastColumn="0" w:oddVBand="0" w:evenVBand="0" w:oddHBand="0" w:evenHBand="0" w:firstRowFirstColumn="0" w:firstRowLastColumn="0" w:lastRowFirstColumn="0" w:lastRowLastColumn="0"/>
            </w:pPr>
            <w:r>
              <w:rPr>
                <w:rFonts w:ascii="Calibri" w:hAnsi="Calibri" w:cs="Times New Roman"/>
                <w:color w:val="FFFFFF"/>
              </w:rPr>
              <w:t>Ausführliche Beschreibung</w:t>
            </w:r>
          </w:p>
        </w:tc>
      </w:tr>
      <w:tr w:rsidR="00F92CE0" w:rsidRPr="00963E66" w:rsidTr="00897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rsidR="00F92CE0" w:rsidRPr="00F92CE0" w:rsidRDefault="00F92CE0" w:rsidP="009218B6">
            <w:r>
              <w:rPr>
                <w:rFonts w:ascii="Calibri" w:hAnsi="Calibri" w:cs="Times New Roman"/>
              </w:rPr>
              <w:t>Ordnerwechsel</w:t>
            </w:r>
          </w:p>
        </w:tc>
        <w:tc>
          <w:tcPr>
            <w:tcW w:w="5624" w:type="dxa"/>
          </w:tcPr>
          <w:p w:rsidR="00F92CE0" w:rsidRPr="0079157A" w:rsidRDefault="00F92CE0" w:rsidP="009218B6">
            <w:pPr>
              <w:cnfStyle w:val="000000100000" w:firstRow="0" w:lastRow="0" w:firstColumn="0" w:lastColumn="0" w:oddVBand="0" w:evenVBand="0" w:oddHBand="1" w:evenHBand="0" w:firstRowFirstColumn="0" w:firstRowLastColumn="0" w:lastRowFirstColumn="0" w:lastRowLastColumn="0"/>
            </w:pPr>
            <w:r w:rsidRPr="0079157A">
              <w:rPr>
                <w:rFonts w:ascii="Calibri" w:hAnsi="Calibri" w:cs="Times New Roman"/>
              </w:rPr>
              <w:t xml:space="preserve"> 90 % von 1,9 Millionen Ordnerwechselaktionen erfolgten in einem Zeitraum unter 1 Sekunde</w:t>
            </w:r>
          </w:p>
        </w:tc>
      </w:tr>
      <w:tr w:rsidR="00F92CE0" w:rsidRPr="00963E66" w:rsidTr="00897C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rsidR="00F92CE0" w:rsidRPr="00F92CE0" w:rsidRDefault="00F92CE0" w:rsidP="009218B6">
            <w:r>
              <w:rPr>
                <w:rFonts w:ascii="Calibri" w:hAnsi="Calibri" w:cs="Times New Roman"/>
              </w:rPr>
              <w:t>Wechsel zum Kalender</w:t>
            </w:r>
          </w:p>
        </w:tc>
        <w:tc>
          <w:tcPr>
            <w:tcW w:w="5624" w:type="dxa"/>
          </w:tcPr>
          <w:p w:rsidR="00F92CE0" w:rsidRPr="0079157A" w:rsidRDefault="00F92CE0" w:rsidP="009218B6">
            <w:pPr>
              <w:cnfStyle w:val="000000010000" w:firstRow="0" w:lastRow="0" w:firstColumn="0" w:lastColumn="0" w:oddVBand="0" w:evenVBand="0" w:oddHBand="0" w:evenHBand="1" w:firstRowFirstColumn="0" w:firstRowLastColumn="0" w:lastRowFirstColumn="0" w:lastRowLastColumn="0"/>
            </w:pPr>
            <w:r w:rsidRPr="0079157A">
              <w:rPr>
                <w:rFonts w:ascii="Calibri" w:hAnsi="Calibri" w:cs="Times New Roman"/>
              </w:rPr>
              <w:t>83 % der 235.000 Versuche zum Öffnen des Kalendermoduls erfolgten in einem Zeitraum unter 1 Sekunde</w:t>
            </w:r>
          </w:p>
        </w:tc>
      </w:tr>
      <w:tr w:rsidR="00F92CE0" w:rsidRPr="00963E66" w:rsidTr="00897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rsidR="00F92CE0" w:rsidRPr="0079157A" w:rsidRDefault="00F92CE0" w:rsidP="009218B6">
            <w:r w:rsidRPr="0079157A">
              <w:rPr>
                <w:rFonts w:ascii="Calibri" w:hAnsi="Calibri" w:cs="Times New Roman"/>
              </w:rPr>
              <w:t xml:space="preserve">Anzeigen von E-Mail im </w:t>
            </w:r>
            <w:r w:rsidRPr="0079157A">
              <w:br/>
            </w:r>
            <w:r w:rsidRPr="0079157A">
              <w:rPr>
                <w:rFonts w:ascii="Calibri" w:hAnsi="Calibri" w:cs="Times New Roman"/>
              </w:rPr>
              <w:t>Lesebereich</w:t>
            </w:r>
          </w:p>
        </w:tc>
        <w:tc>
          <w:tcPr>
            <w:tcW w:w="5624" w:type="dxa"/>
          </w:tcPr>
          <w:p w:rsidR="00F92CE0" w:rsidRPr="0079157A" w:rsidRDefault="00F92CE0" w:rsidP="009218B6">
            <w:pPr>
              <w:cnfStyle w:val="000000100000" w:firstRow="0" w:lastRow="0" w:firstColumn="0" w:lastColumn="0" w:oddVBand="0" w:evenVBand="0" w:oddHBand="1" w:evenHBand="0" w:firstRowFirstColumn="0" w:firstRowLastColumn="0" w:lastRowFirstColumn="0" w:lastRowLastColumn="0"/>
            </w:pPr>
            <w:r w:rsidRPr="0079157A">
              <w:rPr>
                <w:rFonts w:ascii="Calibri" w:hAnsi="Calibri" w:cs="Times New Roman"/>
              </w:rPr>
              <w:t>85 % von 6,8 Millionen E-Mail-Ansichten wurden in einem Zeitraum unter 0,5 Sekunden gerendert</w:t>
            </w:r>
          </w:p>
          <w:p w:rsidR="00F92CE0" w:rsidRPr="0079157A" w:rsidRDefault="00F92CE0" w:rsidP="009218B6">
            <w:pPr>
              <w:cnfStyle w:val="000000100000" w:firstRow="0" w:lastRow="0" w:firstColumn="0" w:lastColumn="0" w:oddVBand="0" w:evenVBand="0" w:oddHBand="1" w:evenHBand="0" w:firstRowFirstColumn="0" w:firstRowLastColumn="0" w:lastRowFirstColumn="0" w:lastRowLastColumn="0"/>
            </w:pPr>
            <w:r w:rsidRPr="0079157A">
              <w:rPr>
                <w:rFonts w:ascii="Calibri" w:hAnsi="Calibri" w:cs="Times New Roman"/>
              </w:rPr>
              <w:t>93</w:t>
            </w:r>
            <w:r w:rsidR="00622590">
              <w:rPr>
                <w:rFonts w:ascii="Calibri" w:hAnsi="Calibri" w:cs="Times New Roman"/>
              </w:rPr>
              <w:t xml:space="preserve"> </w:t>
            </w:r>
            <w:r w:rsidRPr="0079157A">
              <w:rPr>
                <w:rFonts w:ascii="Calibri" w:hAnsi="Calibri" w:cs="Times New Roman"/>
              </w:rPr>
              <w:t>% von 6,8 Millionen E-Mail-Ansichten wurden in einem Zeitraum unter 1 Sekunde gerendert</w:t>
            </w:r>
          </w:p>
        </w:tc>
      </w:tr>
      <w:tr w:rsidR="00F92CE0" w:rsidRPr="00963E66" w:rsidTr="00897C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rsidR="00F92CE0" w:rsidRPr="00F92CE0" w:rsidRDefault="00F92CE0" w:rsidP="009218B6">
            <w:r>
              <w:rPr>
                <w:rFonts w:ascii="Calibri" w:hAnsi="Calibri" w:cs="Times New Roman"/>
              </w:rPr>
              <w:t>Herunterfahren</w:t>
            </w:r>
          </w:p>
        </w:tc>
        <w:tc>
          <w:tcPr>
            <w:tcW w:w="5624" w:type="dxa"/>
          </w:tcPr>
          <w:p w:rsidR="00F92CE0" w:rsidRPr="0079157A" w:rsidRDefault="00F92CE0" w:rsidP="009218B6">
            <w:pPr>
              <w:cnfStyle w:val="000000010000" w:firstRow="0" w:lastRow="0" w:firstColumn="0" w:lastColumn="0" w:oddVBand="0" w:evenVBand="0" w:oddHBand="0" w:evenHBand="1" w:firstRowFirstColumn="0" w:firstRowLastColumn="0" w:lastRowFirstColumn="0" w:lastRowLastColumn="0"/>
            </w:pPr>
            <w:r w:rsidRPr="0079157A">
              <w:rPr>
                <w:rFonts w:ascii="Calibri" w:hAnsi="Calibri" w:cs="Times New Roman"/>
              </w:rPr>
              <w:t xml:space="preserve">Outlook wurde innerhalb von 4 Sekunden in 94 % der Sitzungen heruntergefahren </w:t>
            </w:r>
          </w:p>
        </w:tc>
      </w:tr>
    </w:tbl>
    <w:p w:rsidR="00F92CE0" w:rsidRPr="0079157A" w:rsidRDefault="00F92CE0" w:rsidP="00474728"/>
    <w:p w:rsidR="00474728" w:rsidRPr="0079157A" w:rsidRDefault="008E393B" w:rsidP="008E393B">
      <w:pPr>
        <w:pStyle w:val="Heading3"/>
        <w:rPr>
          <w:rFonts w:asciiTheme="minorHAnsi" w:hAnsiTheme="minorHAnsi"/>
          <w:lang w:val="de-DE"/>
        </w:rPr>
      </w:pPr>
      <w:bookmarkStart w:id="33" w:name="_Toc275949376"/>
      <w:bookmarkStart w:id="34" w:name="_Toc294528451"/>
      <w:r w:rsidRPr="0079157A">
        <w:rPr>
          <w:rFonts w:ascii="Calibri" w:hAnsi="Calibri"/>
          <w:lang w:val="de-DE"/>
        </w:rPr>
        <w:t>Ergebnisse interner Labortests</w:t>
      </w:r>
      <w:bookmarkEnd w:id="33"/>
      <w:bookmarkEnd w:id="34"/>
    </w:p>
    <w:p w:rsidR="00554655" w:rsidRPr="0079157A" w:rsidRDefault="003566F8" w:rsidP="00474728">
      <w:r w:rsidRPr="0079157A">
        <w:rPr>
          <w:rFonts w:ascii="Calibri" w:hAnsi="Calibri" w:cs="Times New Roman"/>
        </w:rPr>
        <w:t xml:space="preserve">In einem zweiten Schritt haben die Office-Entwickler während des Entwicklungsprozesses auch regelmäßig die Zeitabläufe wichtiger Szenarien erfasst, um die Leistungsverbesserungen und mögliche Regressionen zu überwachen. Diese Zeitabläufe wurden in einer Testumgebung mithilfe von automatisierten Erfassungstools </w:t>
      </w:r>
      <w:r w:rsidRPr="0079157A">
        <w:rPr>
          <w:rFonts w:ascii="Calibri" w:hAnsi="Calibri" w:cs="Times New Roman"/>
        </w:rPr>
        <w:lastRenderedPageBreak/>
        <w:t xml:space="preserve">und sorgfältig standardisierten Systemspezifikationen durchgeführt, um Ergebnisse zu erzielen, die zur Bestätigung auf einfache Art reproduziert werden können. Details zu diesen Spezifikationen sind in Tabelle 4 und den entsprechenden Fußnoten bereitgestellt. </w:t>
      </w:r>
    </w:p>
    <w:p w:rsidR="00474728" w:rsidRPr="0079157A" w:rsidRDefault="008E393B" w:rsidP="00474728">
      <w:r w:rsidRPr="0079157A">
        <w:rPr>
          <w:rFonts w:ascii="Calibri" w:hAnsi="Calibri" w:cs="Times New Roman"/>
        </w:rPr>
        <w:t>In Tabelle 3 unten sind einige Messungen aus diesen internen Tests aufgeführt. Diese Tests wurden so konzipiert, dass die Leistung von Outlook 2010 RTM mit Outlook 2007 SP2 für sechs häufig auftretende Endbenutzerszenarien verglichen werden konnten, die für Geschäftskunden von Outlook repräsentativ sind.</w:t>
      </w:r>
      <w:r w:rsidR="001851ED" w:rsidRPr="001928CF">
        <w:rPr>
          <w:rStyle w:val="FootnoteReference"/>
          <w:color w:val="auto"/>
        </w:rPr>
        <w:footnoteReference w:id="12"/>
      </w:r>
      <w:r w:rsidRPr="0079157A">
        <w:rPr>
          <w:rFonts w:ascii="Calibri" w:hAnsi="Calibri" w:cs="Times New Roman"/>
        </w:rPr>
        <w:t xml:space="preserve"> </w:t>
      </w:r>
    </w:p>
    <w:p w:rsidR="008E393B" w:rsidRPr="0079157A" w:rsidRDefault="00A44036" w:rsidP="00474728">
      <w:pPr>
        <w:rPr>
          <w:b/>
        </w:rPr>
      </w:pPr>
      <w:r w:rsidRPr="0079157A">
        <w:rPr>
          <w:rFonts w:ascii="Calibri" w:hAnsi="Calibri" w:cs="Times New Roman"/>
          <w:b/>
        </w:rPr>
        <w:t xml:space="preserve">Tabelle 3: Ergebnisse interner Tests zum Vergleich der Leistung von Outlook 2010 RTM und Outlook 2007 SP2. </w:t>
      </w:r>
    </w:p>
    <w:tbl>
      <w:tblPr>
        <w:tblStyle w:val="MediumGrid3-Accent1"/>
        <w:tblW w:w="0" w:type="auto"/>
        <w:tblLook w:val="04A0" w:firstRow="1" w:lastRow="0" w:firstColumn="1" w:lastColumn="0" w:noHBand="0" w:noVBand="1"/>
      </w:tblPr>
      <w:tblGrid>
        <w:gridCol w:w="1978"/>
        <w:gridCol w:w="2007"/>
        <w:gridCol w:w="2007"/>
        <w:gridCol w:w="2144"/>
      </w:tblGrid>
      <w:tr w:rsidR="00A27B40" w:rsidRPr="008E393B" w:rsidTr="00EE02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tcPr>
          <w:p w:rsidR="00A27B40" w:rsidRPr="0079157A" w:rsidRDefault="00A27B40" w:rsidP="009218B6"/>
        </w:tc>
        <w:tc>
          <w:tcPr>
            <w:tcW w:w="2007" w:type="dxa"/>
          </w:tcPr>
          <w:p w:rsidR="00A27B40" w:rsidRPr="008E393B" w:rsidRDefault="00A27B40" w:rsidP="009218B6">
            <w:pPr>
              <w:cnfStyle w:val="100000000000" w:firstRow="1" w:lastRow="0" w:firstColumn="0" w:lastColumn="0" w:oddVBand="0" w:evenVBand="0" w:oddHBand="0" w:evenHBand="0" w:firstRowFirstColumn="0" w:firstRowLastColumn="0" w:lastRowFirstColumn="0" w:lastRowLastColumn="0"/>
            </w:pPr>
            <w:r>
              <w:rPr>
                <w:rFonts w:ascii="Calibri" w:hAnsi="Calibri" w:cs="Times New Roman"/>
                <w:color w:val="FFFFFF"/>
              </w:rPr>
              <w:t>Outlook 2010 RTM</w:t>
            </w:r>
          </w:p>
        </w:tc>
        <w:tc>
          <w:tcPr>
            <w:tcW w:w="2007" w:type="dxa"/>
          </w:tcPr>
          <w:p w:rsidR="00A27B40" w:rsidRPr="008E393B" w:rsidRDefault="00A27B40" w:rsidP="009218B6">
            <w:pPr>
              <w:cnfStyle w:val="100000000000" w:firstRow="1" w:lastRow="0" w:firstColumn="0" w:lastColumn="0" w:oddVBand="0" w:evenVBand="0" w:oddHBand="0" w:evenHBand="0" w:firstRowFirstColumn="0" w:firstRowLastColumn="0" w:lastRowFirstColumn="0" w:lastRowLastColumn="0"/>
            </w:pPr>
            <w:r>
              <w:rPr>
                <w:rFonts w:ascii="Calibri" w:hAnsi="Calibri" w:cs="Times New Roman"/>
                <w:color w:val="FFFFFF"/>
              </w:rPr>
              <w:t>Outlook 2007 SP2</w:t>
            </w:r>
          </w:p>
        </w:tc>
        <w:tc>
          <w:tcPr>
            <w:tcW w:w="2144" w:type="dxa"/>
          </w:tcPr>
          <w:p w:rsidR="00A27B40" w:rsidRPr="008E393B" w:rsidRDefault="00A27B40" w:rsidP="00E02778">
            <w:pPr>
              <w:cnfStyle w:val="100000000000" w:firstRow="1" w:lastRow="0" w:firstColumn="0" w:lastColumn="0" w:oddVBand="0" w:evenVBand="0" w:oddHBand="0" w:evenHBand="0" w:firstRowFirstColumn="0" w:firstRowLastColumn="0" w:lastRowFirstColumn="0" w:lastRowLastColumn="0"/>
            </w:pPr>
            <w:r>
              <w:rPr>
                <w:rFonts w:ascii="Calibri" w:hAnsi="Calibri" w:cs="Times New Roman"/>
                <w:color w:val="FFFFFF"/>
              </w:rPr>
              <w:t>Verbesserung</w:t>
            </w:r>
            <w:r w:rsidR="002B4D15">
              <w:rPr>
                <w:rFonts w:ascii="Calibri" w:hAnsi="Calibri" w:cs="Times New Roman"/>
                <w:color w:val="FFFFFF"/>
              </w:rPr>
              <w:t xml:space="preserve"> in %</w:t>
            </w:r>
          </w:p>
        </w:tc>
      </w:tr>
      <w:tr w:rsidR="00A27B40" w:rsidRPr="008E393B" w:rsidTr="00EE0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tcPr>
          <w:p w:rsidR="00A27B40" w:rsidRPr="008E393B" w:rsidRDefault="00A27B40" w:rsidP="009218B6">
            <w:r>
              <w:rPr>
                <w:rFonts w:ascii="Calibri" w:hAnsi="Calibri" w:cs="Times New Roman"/>
                <w:color w:val="FFFFFF"/>
              </w:rPr>
              <w:t>Start (kalt)</w:t>
            </w:r>
          </w:p>
        </w:tc>
        <w:tc>
          <w:tcPr>
            <w:tcW w:w="2007" w:type="dxa"/>
            <w:shd w:val="clear" w:color="auto" w:fill="95B3D7" w:themeFill="accent1" w:themeFillTint="99"/>
          </w:tcPr>
          <w:p w:rsidR="00A27B40" w:rsidRPr="008E393B" w:rsidRDefault="00A27B40" w:rsidP="009218B6">
            <w:pPr>
              <w:cnfStyle w:val="000000100000" w:firstRow="0" w:lastRow="0" w:firstColumn="0" w:lastColumn="0" w:oddVBand="0" w:evenVBand="0" w:oddHBand="1" w:evenHBand="0" w:firstRowFirstColumn="0" w:firstRowLastColumn="0" w:lastRowFirstColumn="0" w:lastRowLastColumn="0"/>
            </w:pPr>
            <w:r>
              <w:rPr>
                <w:rFonts w:ascii="Calibri" w:hAnsi="Calibri" w:cs="Times New Roman"/>
              </w:rPr>
              <w:t>7,6 sec</w:t>
            </w:r>
          </w:p>
        </w:tc>
        <w:tc>
          <w:tcPr>
            <w:tcW w:w="2007" w:type="dxa"/>
            <w:tcBorders>
              <w:top w:val="single" w:sz="24" w:space="0" w:color="FFFFFF" w:themeColor="background1"/>
            </w:tcBorders>
            <w:shd w:val="clear" w:color="auto" w:fill="B8CCE4" w:themeFill="accent1" w:themeFillTint="66"/>
          </w:tcPr>
          <w:p w:rsidR="00A27B40" w:rsidRPr="008E393B" w:rsidRDefault="00A27B40" w:rsidP="009218B6">
            <w:pPr>
              <w:cnfStyle w:val="000000100000" w:firstRow="0" w:lastRow="0" w:firstColumn="0" w:lastColumn="0" w:oddVBand="0" w:evenVBand="0" w:oddHBand="1" w:evenHBand="0" w:firstRowFirstColumn="0" w:firstRowLastColumn="0" w:lastRowFirstColumn="0" w:lastRowLastColumn="0"/>
            </w:pPr>
            <w:r>
              <w:rPr>
                <w:rFonts w:ascii="Calibri" w:hAnsi="Calibri" w:cs="Times New Roman"/>
              </w:rPr>
              <w:t>10,3 sec</w:t>
            </w:r>
          </w:p>
        </w:tc>
        <w:tc>
          <w:tcPr>
            <w:tcW w:w="2144" w:type="dxa"/>
            <w:tcBorders>
              <w:top w:val="single" w:sz="24" w:space="0" w:color="FFFFFF" w:themeColor="background1"/>
            </w:tcBorders>
            <w:shd w:val="clear" w:color="auto" w:fill="FBD4B4" w:themeFill="accent6" w:themeFillTint="66"/>
          </w:tcPr>
          <w:p w:rsidR="00A27B40" w:rsidRPr="008E393B" w:rsidRDefault="00A27B40" w:rsidP="009218B6">
            <w:pPr>
              <w:cnfStyle w:val="000000100000" w:firstRow="0" w:lastRow="0" w:firstColumn="0" w:lastColumn="0" w:oddVBand="0" w:evenVBand="0" w:oddHBand="1" w:evenHBand="0" w:firstRowFirstColumn="0" w:firstRowLastColumn="0" w:lastRowFirstColumn="0" w:lastRowLastColumn="0"/>
            </w:pPr>
            <w:r>
              <w:rPr>
                <w:rFonts w:ascii="Calibri" w:hAnsi="Calibri" w:cs="Times New Roman"/>
              </w:rPr>
              <w:t>26 %</w:t>
            </w:r>
          </w:p>
        </w:tc>
      </w:tr>
      <w:tr w:rsidR="00A27B40" w:rsidRPr="008E393B" w:rsidTr="00EE0268">
        <w:tc>
          <w:tcPr>
            <w:cnfStyle w:val="001000000000" w:firstRow="0" w:lastRow="0" w:firstColumn="1" w:lastColumn="0" w:oddVBand="0" w:evenVBand="0" w:oddHBand="0" w:evenHBand="0" w:firstRowFirstColumn="0" w:firstRowLastColumn="0" w:lastRowFirstColumn="0" w:lastRowLastColumn="0"/>
            <w:tcW w:w="1978" w:type="dxa"/>
          </w:tcPr>
          <w:p w:rsidR="00A27B40" w:rsidRPr="008E393B" w:rsidRDefault="00A27B40" w:rsidP="009218B6">
            <w:r>
              <w:rPr>
                <w:rFonts w:ascii="Calibri" w:hAnsi="Calibri" w:cs="Times New Roman"/>
                <w:color w:val="FFFFFF"/>
              </w:rPr>
              <w:t>Start (warm)</w:t>
            </w:r>
          </w:p>
        </w:tc>
        <w:tc>
          <w:tcPr>
            <w:tcW w:w="2007" w:type="dxa"/>
            <w:shd w:val="clear" w:color="auto" w:fill="95B3D7" w:themeFill="accent1" w:themeFillTint="99"/>
          </w:tcPr>
          <w:p w:rsidR="00A27B40" w:rsidRPr="008E393B" w:rsidRDefault="00A27B40" w:rsidP="009218B6">
            <w:pPr>
              <w:cnfStyle w:val="000000000000" w:firstRow="0" w:lastRow="0" w:firstColumn="0" w:lastColumn="0" w:oddVBand="0" w:evenVBand="0" w:oddHBand="0" w:evenHBand="0" w:firstRowFirstColumn="0" w:firstRowLastColumn="0" w:lastRowFirstColumn="0" w:lastRowLastColumn="0"/>
            </w:pPr>
            <w:r>
              <w:rPr>
                <w:rFonts w:ascii="Calibri" w:hAnsi="Calibri" w:cs="Times New Roman"/>
              </w:rPr>
              <w:t>0,53 sec</w:t>
            </w:r>
          </w:p>
        </w:tc>
        <w:tc>
          <w:tcPr>
            <w:tcW w:w="2007" w:type="dxa"/>
            <w:tcBorders>
              <w:top w:val="single" w:sz="8" w:space="0" w:color="FFFFFF" w:themeColor="background1"/>
              <w:bottom w:val="single" w:sz="8" w:space="0" w:color="FFFFFF" w:themeColor="background1"/>
            </w:tcBorders>
            <w:shd w:val="clear" w:color="auto" w:fill="B8CCE4" w:themeFill="accent1" w:themeFillTint="66"/>
          </w:tcPr>
          <w:p w:rsidR="00A27B40" w:rsidRPr="008E393B" w:rsidRDefault="00A27B40" w:rsidP="009218B6">
            <w:pPr>
              <w:cnfStyle w:val="000000000000" w:firstRow="0" w:lastRow="0" w:firstColumn="0" w:lastColumn="0" w:oddVBand="0" w:evenVBand="0" w:oddHBand="0" w:evenHBand="0" w:firstRowFirstColumn="0" w:firstRowLastColumn="0" w:lastRowFirstColumn="0" w:lastRowLastColumn="0"/>
            </w:pPr>
            <w:r>
              <w:rPr>
                <w:rFonts w:ascii="Calibri" w:hAnsi="Calibri" w:cs="Times New Roman"/>
              </w:rPr>
              <w:t>0,77 sec</w:t>
            </w:r>
          </w:p>
        </w:tc>
        <w:tc>
          <w:tcPr>
            <w:tcW w:w="2144" w:type="dxa"/>
            <w:tcBorders>
              <w:top w:val="single" w:sz="8" w:space="0" w:color="FFFFFF" w:themeColor="background1"/>
              <w:bottom w:val="single" w:sz="8" w:space="0" w:color="FFFFFF" w:themeColor="background1"/>
            </w:tcBorders>
            <w:shd w:val="clear" w:color="auto" w:fill="FBD4B4" w:themeFill="accent6" w:themeFillTint="66"/>
          </w:tcPr>
          <w:p w:rsidR="00A27B40" w:rsidRPr="008E393B" w:rsidRDefault="00A27B40" w:rsidP="009218B6">
            <w:pPr>
              <w:cnfStyle w:val="000000000000" w:firstRow="0" w:lastRow="0" w:firstColumn="0" w:lastColumn="0" w:oddVBand="0" w:evenVBand="0" w:oddHBand="0" w:evenHBand="0" w:firstRowFirstColumn="0" w:firstRowLastColumn="0" w:lastRowFirstColumn="0" w:lastRowLastColumn="0"/>
            </w:pPr>
            <w:r>
              <w:rPr>
                <w:rFonts w:ascii="Calibri" w:hAnsi="Calibri" w:cs="Times New Roman"/>
              </w:rPr>
              <w:t>31 %</w:t>
            </w:r>
          </w:p>
        </w:tc>
      </w:tr>
      <w:tr w:rsidR="00A27B40" w:rsidRPr="008E393B" w:rsidTr="00EE0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tcPr>
          <w:p w:rsidR="00A27B40" w:rsidRPr="0079157A" w:rsidRDefault="00A27B40" w:rsidP="009218B6">
            <w:r w:rsidRPr="0079157A">
              <w:rPr>
                <w:rFonts w:ascii="Calibri" w:hAnsi="Calibri" w:cs="Times New Roman"/>
                <w:color w:val="FFFFFF"/>
              </w:rPr>
              <w:t>Synchronisierung des gesamten Postfachs: 1 GB</w:t>
            </w:r>
          </w:p>
        </w:tc>
        <w:tc>
          <w:tcPr>
            <w:tcW w:w="2007" w:type="dxa"/>
            <w:shd w:val="clear" w:color="auto" w:fill="95B3D7" w:themeFill="accent1" w:themeFillTint="99"/>
          </w:tcPr>
          <w:p w:rsidR="00A27B40" w:rsidRPr="008E393B" w:rsidRDefault="00A27B40" w:rsidP="009218B6">
            <w:pPr>
              <w:cnfStyle w:val="000000100000" w:firstRow="0" w:lastRow="0" w:firstColumn="0" w:lastColumn="0" w:oddVBand="0" w:evenVBand="0" w:oddHBand="1" w:evenHBand="0" w:firstRowFirstColumn="0" w:firstRowLastColumn="0" w:lastRowFirstColumn="0" w:lastRowLastColumn="0"/>
            </w:pPr>
            <w:r>
              <w:rPr>
                <w:rFonts w:ascii="Calibri" w:hAnsi="Calibri" w:cs="Times New Roman"/>
              </w:rPr>
              <w:t>12,7 min</w:t>
            </w:r>
          </w:p>
        </w:tc>
        <w:tc>
          <w:tcPr>
            <w:tcW w:w="2007" w:type="dxa"/>
            <w:shd w:val="clear" w:color="auto" w:fill="B8CCE4" w:themeFill="accent1" w:themeFillTint="66"/>
          </w:tcPr>
          <w:p w:rsidR="00A27B40" w:rsidRPr="008E393B" w:rsidRDefault="00A27B40" w:rsidP="009218B6">
            <w:pPr>
              <w:cnfStyle w:val="000000100000" w:firstRow="0" w:lastRow="0" w:firstColumn="0" w:lastColumn="0" w:oddVBand="0" w:evenVBand="0" w:oddHBand="1" w:evenHBand="0" w:firstRowFirstColumn="0" w:firstRowLastColumn="0" w:lastRowFirstColumn="0" w:lastRowLastColumn="0"/>
            </w:pPr>
            <w:r>
              <w:rPr>
                <w:rFonts w:ascii="Calibri" w:hAnsi="Calibri" w:cs="Times New Roman"/>
              </w:rPr>
              <w:t>18,6 min</w:t>
            </w:r>
          </w:p>
        </w:tc>
        <w:tc>
          <w:tcPr>
            <w:tcW w:w="2144" w:type="dxa"/>
            <w:shd w:val="clear" w:color="auto" w:fill="FBD4B4" w:themeFill="accent6" w:themeFillTint="66"/>
          </w:tcPr>
          <w:p w:rsidR="00A27B40" w:rsidRPr="008E393B" w:rsidRDefault="00A27B40" w:rsidP="00E02778">
            <w:pPr>
              <w:cnfStyle w:val="000000100000" w:firstRow="0" w:lastRow="0" w:firstColumn="0" w:lastColumn="0" w:oddVBand="0" w:evenVBand="0" w:oddHBand="1" w:evenHBand="0" w:firstRowFirstColumn="0" w:firstRowLastColumn="0" w:lastRowFirstColumn="0" w:lastRowLastColumn="0"/>
            </w:pPr>
            <w:r>
              <w:rPr>
                <w:rFonts w:ascii="Calibri" w:hAnsi="Calibri" w:cs="Times New Roman"/>
              </w:rPr>
              <w:t>32 %</w:t>
            </w:r>
          </w:p>
        </w:tc>
      </w:tr>
      <w:tr w:rsidR="00A27B40" w:rsidRPr="008E393B" w:rsidTr="00EE0268">
        <w:tc>
          <w:tcPr>
            <w:cnfStyle w:val="001000000000" w:firstRow="0" w:lastRow="0" w:firstColumn="1" w:lastColumn="0" w:oddVBand="0" w:evenVBand="0" w:oddHBand="0" w:evenHBand="0" w:firstRowFirstColumn="0" w:firstRowLastColumn="0" w:lastRowFirstColumn="0" w:lastRowLastColumn="0"/>
            <w:tcW w:w="1978" w:type="dxa"/>
          </w:tcPr>
          <w:p w:rsidR="00A27B40" w:rsidRPr="0079157A" w:rsidRDefault="00A27B40" w:rsidP="009218B6">
            <w:r w:rsidRPr="0079157A">
              <w:rPr>
                <w:rFonts w:ascii="Calibri" w:hAnsi="Calibri" w:cs="Times New Roman"/>
                <w:color w:val="FFFFFF"/>
              </w:rPr>
              <w:t>Synchronisierung des gesamten Postfachs: 2 GB</w:t>
            </w:r>
          </w:p>
        </w:tc>
        <w:tc>
          <w:tcPr>
            <w:tcW w:w="2007" w:type="dxa"/>
            <w:shd w:val="clear" w:color="auto" w:fill="95B3D7" w:themeFill="accent1" w:themeFillTint="99"/>
          </w:tcPr>
          <w:p w:rsidR="00A27B40" w:rsidRPr="008E393B" w:rsidRDefault="00A27B40" w:rsidP="009218B6">
            <w:pPr>
              <w:cnfStyle w:val="000000000000" w:firstRow="0" w:lastRow="0" w:firstColumn="0" w:lastColumn="0" w:oddVBand="0" w:evenVBand="0" w:oddHBand="0" w:evenHBand="0" w:firstRowFirstColumn="0" w:firstRowLastColumn="0" w:lastRowFirstColumn="0" w:lastRowLastColumn="0"/>
            </w:pPr>
            <w:r>
              <w:rPr>
                <w:rFonts w:ascii="Calibri" w:hAnsi="Calibri" w:cs="Times New Roman"/>
              </w:rPr>
              <w:t>26,8 min</w:t>
            </w:r>
          </w:p>
        </w:tc>
        <w:tc>
          <w:tcPr>
            <w:tcW w:w="2007" w:type="dxa"/>
            <w:tcBorders>
              <w:top w:val="single" w:sz="8" w:space="0" w:color="FFFFFF" w:themeColor="background1"/>
              <w:bottom w:val="single" w:sz="8" w:space="0" w:color="FFFFFF" w:themeColor="background1"/>
            </w:tcBorders>
            <w:shd w:val="clear" w:color="auto" w:fill="B8CCE4" w:themeFill="accent1" w:themeFillTint="66"/>
          </w:tcPr>
          <w:p w:rsidR="00A27B40" w:rsidRPr="008E393B" w:rsidRDefault="00A27B40" w:rsidP="009218B6">
            <w:pPr>
              <w:cnfStyle w:val="000000000000" w:firstRow="0" w:lastRow="0" w:firstColumn="0" w:lastColumn="0" w:oddVBand="0" w:evenVBand="0" w:oddHBand="0" w:evenHBand="0" w:firstRowFirstColumn="0" w:firstRowLastColumn="0" w:lastRowFirstColumn="0" w:lastRowLastColumn="0"/>
            </w:pPr>
            <w:r>
              <w:rPr>
                <w:rFonts w:ascii="Calibri" w:hAnsi="Calibri" w:cs="Times New Roman"/>
              </w:rPr>
              <w:t>28,3 min</w:t>
            </w:r>
          </w:p>
        </w:tc>
        <w:tc>
          <w:tcPr>
            <w:tcW w:w="2144" w:type="dxa"/>
            <w:tcBorders>
              <w:top w:val="single" w:sz="8" w:space="0" w:color="FFFFFF" w:themeColor="background1"/>
              <w:bottom w:val="single" w:sz="8" w:space="0" w:color="FFFFFF" w:themeColor="background1"/>
            </w:tcBorders>
            <w:shd w:val="clear" w:color="auto" w:fill="FBD4B4" w:themeFill="accent6" w:themeFillTint="66"/>
          </w:tcPr>
          <w:p w:rsidR="00A27B40" w:rsidRPr="008E393B" w:rsidRDefault="00E02778" w:rsidP="009218B6">
            <w:pPr>
              <w:cnfStyle w:val="000000000000" w:firstRow="0" w:lastRow="0" w:firstColumn="0" w:lastColumn="0" w:oddVBand="0" w:evenVBand="0" w:oddHBand="0" w:evenHBand="0" w:firstRowFirstColumn="0" w:firstRowLastColumn="0" w:lastRowFirstColumn="0" w:lastRowLastColumn="0"/>
            </w:pPr>
            <w:r>
              <w:rPr>
                <w:rFonts w:ascii="Calibri" w:hAnsi="Calibri" w:cs="Times New Roman"/>
              </w:rPr>
              <w:t>5 %</w:t>
            </w:r>
          </w:p>
        </w:tc>
      </w:tr>
      <w:tr w:rsidR="00A27B40" w:rsidRPr="008E393B" w:rsidTr="00EE0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tcPr>
          <w:p w:rsidR="00A27B40" w:rsidRPr="0079157A" w:rsidRDefault="00A27B40" w:rsidP="009218B6">
            <w:r w:rsidRPr="0079157A">
              <w:rPr>
                <w:rFonts w:ascii="Calibri" w:hAnsi="Calibri" w:cs="Times New Roman"/>
                <w:color w:val="FFFFFF"/>
              </w:rPr>
              <w:t>Reaktionszeiten des Workflows (Anzahl von Pausen)</w:t>
            </w:r>
          </w:p>
        </w:tc>
        <w:tc>
          <w:tcPr>
            <w:tcW w:w="2007" w:type="dxa"/>
            <w:shd w:val="clear" w:color="auto" w:fill="95B3D7" w:themeFill="accent1" w:themeFillTint="99"/>
          </w:tcPr>
          <w:p w:rsidR="00A27B40" w:rsidRPr="008E393B" w:rsidRDefault="00A27B40" w:rsidP="009218B6">
            <w:pPr>
              <w:cnfStyle w:val="000000100000" w:firstRow="0" w:lastRow="0" w:firstColumn="0" w:lastColumn="0" w:oddVBand="0" w:evenVBand="0" w:oddHBand="1" w:evenHBand="0" w:firstRowFirstColumn="0" w:firstRowLastColumn="0" w:lastRowFirstColumn="0" w:lastRowLastColumn="0"/>
            </w:pPr>
            <w:r>
              <w:rPr>
                <w:rFonts w:ascii="Calibri" w:hAnsi="Calibri" w:cs="Times New Roman"/>
              </w:rPr>
              <w:t>27</w:t>
            </w:r>
          </w:p>
        </w:tc>
        <w:tc>
          <w:tcPr>
            <w:tcW w:w="2007" w:type="dxa"/>
            <w:shd w:val="clear" w:color="auto" w:fill="B8CCE4" w:themeFill="accent1" w:themeFillTint="66"/>
          </w:tcPr>
          <w:p w:rsidR="00A27B40" w:rsidRPr="008E393B" w:rsidRDefault="00A27B40" w:rsidP="009218B6">
            <w:pPr>
              <w:cnfStyle w:val="000000100000" w:firstRow="0" w:lastRow="0" w:firstColumn="0" w:lastColumn="0" w:oddVBand="0" w:evenVBand="0" w:oddHBand="1" w:evenHBand="0" w:firstRowFirstColumn="0" w:firstRowLastColumn="0" w:lastRowFirstColumn="0" w:lastRowLastColumn="0"/>
            </w:pPr>
            <w:r>
              <w:rPr>
                <w:rFonts w:ascii="Calibri" w:hAnsi="Calibri" w:cs="Times New Roman"/>
              </w:rPr>
              <w:t>41</w:t>
            </w:r>
          </w:p>
        </w:tc>
        <w:tc>
          <w:tcPr>
            <w:tcW w:w="2144" w:type="dxa"/>
            <w:shd w:val="clear" w:color="auto" w:fill="FBD4B4" w:themeFill="accent6" w:themeFillTint="66"/>
          </w:tcPr>
          <w:p w:rsidR="00A27B40" w:rsidRPr="008E393B" w:rsidRDefault="00A27B40" w:rsidP="009218B6">
            <w:pPr>
              <w:cnfStyle w:val="000000100000" w:firstRow="0" w:lastRow="0" w:firstColumn="0" w:lastColumn="0" w:oddVBand="0" w:evenVBand="0" w:oddHBand="1" w:evenHBand="0" w:firstRowFirstColumn="0" w:firstRowLastColumn="0" w:lastRowFirstColumn="0" w:lastRowLastColumn="0"/>
            </w:pPr>
            <w:r>
              <w:rPr>
                <w:rFonts w:ascii="Calibri" w:hAnsi="Calibri" w:cs="Times New Roman"/>
              </w:rPr>
              <w:t>34</w:t>
            </w:r>
            <w:r w:rsidR="00622590">
              <w:rPr>
                <w:rFonts w:ascii="Calibri" w:hAnsi="Calibri" w:cs="Times New Roman"/>
              </w:rPr>
              <w:t xml:space="preserve"> </w:t>
            </w:r>
            <w:r>
              <w:rPr>
                <w:rFonts w:ascii="Calibri" w:hAnsi="Calibri" w:cs="Times New Roman"/>
              </w:rPr>
              <w:t>%</w:t>
            </w:r>
          </w:p>
        </w:tc>
      </w:tr>
      <w:tr w:rsidR="00A27B40" w:rsidRPr="008E393B" w:rsidTr="00EE0268">
        <w:tc>
          <w:tcPr>
            <w:cnfStyle w:val="001000000000" w:firstRow="0" w:lastRow="0" w:firstColumn="1" w:lastColumn="0" w:oddVBand="0" w:evenVBand="0" w:oddHBand="0" w:evenHBand="0" w:firstRowFirstColumn="0" w:firstRowLastColumn="0" w:lastRowFirstColumn="0" w:lastRowLastColumn="0"/>
            <w:tcW w:w="1978" w:type="dxa"/>
          </w:tcPr>
          <w:p w:rsidR="00A27B40" w:rsidRPr="008E393B" w:rsidRDefault="00A27B40" w:rsidP="009218B6">
            <w:r>
              <w:rPr>
                <w:rFonts w:ascii="Calibri" w:hAnsi="Calibri" w:cs="Times New Roman"/>
                <w:color w:val="FFFFFF"/>
              </w:rPr>
              <w:t>Herunterfahren</w:t>
            </w:r>
          </w:p>
        </w:tc>
        <w:tc>
          <w:tcPr>
            <w:tcW w:w="2007" w:type="dxa"/>
            <w:shd w:val="clear" w:color="auto" w:fill="95B3D7" w:themeFill="accent1" w:themeFillTint="99"/>
          </w:tcPr>
          <w:p w:rsidR="00A27B40" w:rsidRPr="008E393B" w:rsidRDefault="00A27B40" w:rsidP="009218B6">
            <w:pPr>
              <w:cnfStyle w:val="000000000000" w:firstRow="0" w:lastRow="0" w:firstColumn="0" w:lastColumn="0" w:oddVBand="0" w:evenVBand="0" w:oddHBand="0" w:evenHBand="0" w:firstRowFirstColumn="0" w:firstRowLastColumn="0" w:lastRowFirstColumn="0" w:lastRowLastColumn="0"/>
            </w:pPr>
            <w:r>
              <w:rPr>
                <w:rFonts w:ascii="Calibri" w:hAnsi="Calibri" w:cs="Times New Roman"/>
              </w:rPr>
              <w:t>0,64 sec</w:t>
            </w:r>
          </w:p>
        </w:tc>
        <w:tc>
          <w:tcPr>
            <w:tcW w:w="2007" w:type="dxa"/>
            <w:tcBorders>
              <w:top w:val="single" w:sz="8" w:space="0" w:color="FFFFFF" w:themeColor="background1"/>
              <w:bottom w:val="single" w:sz="8" w:space="0" w:color="FFFFFF" w:themeColor="background1"/>
            </w:tcBorders>
            <w:shd w:val="clear" w:color="auto" w:fill="B8CCE4" w:themeFill="accent1" w:themeFillTint="66"/>
          </w:tcPr>
          <w:p w:rsidR="00A27B40" w:rsidRPr="008E393B" w:rsidRDefault="00A27B40" w:rsidP="009218B6">
            <w:pPr>
              <w:cnfStyle w:val="000000000000" w:firstRow="0" w:lastRow="0" w:firstColumn="0" w:lastColumn="0" w:oddVBand="0" w:evenVBand="0" w:oddHBand="0" w:evenHBand="0" w:firstRowFirstColumn="0" w:firstRowLastColumn="0" w:lastRowFirstColumn="0" w:lastRowLastColumn="0"/>
            </w:pPr>
            <w:r>
              <w:rPr>
                <w:rFonts w:ascii="Calibri" w:hAnsi="Calibri" w:cs="Times New Roman"/>
              </w:rPr>
              <w:t>1,17 sec</w:t>
            </w:r>
          </w:p>
        </w:tc>
        <w:tc>
          <w:tcPr>
            <w:tcW w:w="2144" w:type="dxa"/>
            <w:tcBorders>
              <w:top w:val="single" w:sz="8" w:space="0" w:color="FFFFFF" w:themeColor="background1"/>
              <w:bottom w:val="single" w:sz="8" w:space="0" w:color="FFFFFF" w:themeColor="background1"/>
            </w:tcBorders>
            <w:shd w:val="clear" w:color="auto" w:fill="FBD4B4" w:themeFill="accent6" w:themeFillTint="66"/>
          </w:tcPr>
          <w:p w:rsidR="00A27B40" w:rsidRPr="008E393B" w:rsidRDefault="00A27B40" w:rsidP="009218B6">
            <w:pPr>
              <w:cnfStyle w:val="000000000000" w:firstRow="0" w:lastRow="0" w:firstColumn="0" w:lastColumn="0" w:oddVBand="0" w:evenVBand="0" w:oddHBand="0" w:evenHBand="0" w:firstRowFirstColumn="0" w:firstRowLastColumn="0" w:lastRowFirstColumn="0" w:lastRowLastColumn="0"/>
            </w:pPr>
            <w:r>
              <w:rPr>
                <w:rFonts w:ascii="Calibri" w:hAnsi="Calibri" w:cs="Times New Roman"/>
              </w:rPr>
              <w:t>45 %</w:t>
            </w:r>
          </w:p>
        </w:tc>
      </w:tr>
    </w:tbl>
    <w:p w:rsidR="009218B6" w:rsidRPr="0079157A" w:rsidRDefault="00310E6D" w:rsidP="00474728">
      <w:r w:rsidRPr="00310E6D">
        <w:rPr>
          <w:rFonts w:ascii="Calibri" w:hAnsi="Calibri" w:cs="Times New Roman"/>
        </w:rPr>
        <w:lastRenderedPageBreak/>
        <w:t>Dank dieser deutlichen Verbesserungen können Benutzer mit Outlook 2010 produktiver als bisher arbeiten</w:t>
      </w:r>
      <w:r w:rsidR="00A27B40" w:rsidRPr="0079157A">
        <w:rPr>
          <w:rFonts w:ascii="Calibri" w:hAnsi="Calibri" w:cs="Times New Roman"/>
        </w:rPr>
        <w:t>.</w:t>
      </w:r>
    </w:p>
    <w:p w:rsidR="0087128D" w:rsidRPr="0079157A" w:rsidRDefault="00D02FA7" w:rsidP="00474728">
      <w:r w:rsidRPr="0079157A">
        <w:rPr>
          <w:rFonts w:ascii="Calibri" w:hAnsi="Calibri" w:cs="Times New Roman"/>
        </w:rPr>
        <w:t>In Tabelle 4 unten sind weitere Details zur Methodik und Hardware aufgeführt, die für jedes der oben genannten sechs Testszenarien verwendet wurden. Für jedes Testszenario wurde eine bestimmte Startaktion festgelegt, mit der definiert wurde, wie die Aufgabe initiiert werden musste, und es wurde eine bestimmte Beschreibung des Systemstatus festgelegt, um den Abschluss der Aufgabe zu identifizieren. Die Fußnoten in der letzten Spalte dieser Tabelle enthalten eine ausführliche Beschreibung der Spezifikationen der Referenzsysteme, die zum Durchführen dieser Aufgaben verwendet wurden.</w:t>
      </w:r>
    </w:p>
    <w:p w:rsidR="00FB5251" w:rsidRPr="0079157A" w:rsidRDefault="00FB5251" w:rsidP="00474728"/>
    <w:p w:rsidR="00FB5251" w:rsidRPr="0079157A" w:rsidRDefault="00FB5251" w:rsidP="00474728"/>
    <w:p w:rsidR="00795BEF" w:rsidRPr="0079157A" w:rsidRDefault="00A44036" w:rsidP="00474728">
      <w:pPr>
        <w:rPr>
          <w:b/>
        </w:rPr>
      </w:pPr>
      <w:r w:rsidRPr="0079157A">
        <w:rPr>
          <w:rFonts w:ascii="Calibri" w:hAnsi="Calibri" w:cs="Times New Roman"/>
          <w:b/>
        </w:rPr>
        <w:t xml:space="preserve">Tabelle 4: Details zur Outlook-Testmethodik für jedes getestete Szenario. </w:t>
      </w:r>
    </w:p>
    <w:tbl>
      <w:tblPr>
        <w:tblStyle w:val="LightList-Accent11"/>
        <w:tblW w:w="0" w:type="auto"/>
        <w:tblLook w:val="04A0" w:firstRow="1" w:lastRow="0" w:firstColumn="1" w:lastColumn="0" w:noHBand="0" w:noVBand="1"/>
      </w:tblPr>
      <w:tblGrid>
        <w:gridCol w:w="2448"/>
        <w:gridCol w:w="2430"/>
        <w:gridCol w:w="3150"/>
      </w:tblGrid>
      <w:tr w:rsidR="000262C0" w:rsidTr="000262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0262C0" w:rsidRPr="00460043" w:rsidRDefault="000262C0" w:rsidP="000262C0">
            <w:pPr>
              <w:rPr>
                <w:sz w:val="18"/>
                <w:szCs w:val="18"/>
              </w:rPr>
            </w:pPr>
            <w:r>
              <w:rPr>
                <w:rFonts w:ascii="Calibri" w:hAnsi="Calibri" w:cs="Times New Roman"/>
                <w:color w:val="FFFFFF"/>
                <w:sz w:val="18"/>
                <w:szCs w:val="18"/>
              </w:rPr>
              <w:t>Testszenario und Beschreibung</w:t>
            </w:r>
          </w:p>
        </w:tc>
        <w:tc>
          <w:tcPr>
            <w:tcW w:w="2430" w:type="dxa"/>
          </w:tcPr>
          <w:p w:rsidR="000262C0" w:rsidRPr="0079157A" w:rsidRDefault="000262C0" w:rsidP="007F5F16">
            <w:pPr>
              <w:cnfStyle w:val="100000000000" w:firstRow="1" w:lastRow="0" w:firstColumn="0" w:lastColumn="0" w:oddVBand="0" w:evenVBand="0" w:oddHBand="0" w:evenHBand="0" w:firstRowFirstColumn="0" w:firstRowLastColumn="0" w:lastRowFirstColumn="0" w:lastRowLastColumn="0"/>
              <w:rPr>
                <w:sz w:val="18"/>
                <w:szCs w:val="18"/>
              </w:rPr>
            </w:pPr>
            <w:r w:rsidRPr="0079157A">
              <w:rPr>
                <w:rFonts w:ascii="Calibri" w:hAnsi="Calibri" w:cs="Times New Roman"/>
                <w:color w:val="FFFFFF"/>
                <w:sz w:val="18"/>
                <w:szCs w:val="18"/>
              </w:rPr>
              <w:t>Start und Ende des Testszenarios</w:t>
            </w:r>
          </w:p>
        </w:tc>
        <w:tc>
          <w:tcPr>
            <w:tcW w:w="3150" w:type="dxa"/>
          </w:tcPr>
          <w:p w:rsidR="000262C0" w:rsidRPr="00460043" w:rsidRDefault="000262C0" w:rsidP="00474728">
            <w:pPr>
              <w:cnfStyle w:val="100000000000" w:firstRow="1" w:lastRow="0" w:firstColumn="0" w:lastColumn="0" w:oddVBand="0" w:evenVBand="0" w:oddHBand="0" w:evenHBand="0" w:firstRowFirstColumn="0" w:firstRowLastColumn="0" w:lastRowFirstColumn="0" w:lastRowLastColumn="0"/>
              <w:rPr>
                <w:sz w:val="18"/>
                <w:szCs w:val="18"/>
              </w:rPr>
            </w:pPr>
            <w:r>
              <w:rPr>
                <w:rFonts w:ascii="Calibri" w:hAnsi="Calibri" w:cs="Times New Roman"/>
                <w:color w:val="FFFFFF"/>
                <w:sz w:val="18"/>
                <w:szCs w:val="18"/>
              </w:rPr>
              <w:t>Setup</w:t>
            </w:r>
          </w:p>
        </w:tc>
      </w:tr>
      <w:tr w:rsidR="000262C0" w:rsidRPr="00963E66" w:rsidTr="00026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0262C0" w:rsidRPr="0079157A" w:rsidRDefault="000262C0" w:rsidP="00474728">
            <w:pPr>
              <w:rPr>
                <w:sz w:val="18"/>
                <w:szCs w:val="18"/>
              </w:rPr>
            </w:pPr>
            <w:r w:rsidRPr="0079157A">
              <w:rPr>
                <w:rFonts w:ascii="Calibri" w:hAnsi="Calibri" w:cs="Times New Roman"/>
                <w:sz w:val="18"/>
                <w:szCs w:val="18"/>
              </w:rPr>
              <w:t xml:space="preserve">Start (kalt) </w:t>
            </w:r>
          </w:p>
          <w:p w:rsidR="000262C0" w:rsidRPr="0079157A" w:rsidRDefault="000262C0" w:rsidP="00474728">
            <w:pPr>
              <w:rPr>
                <w:b w:val="0"/>
                <w:sz w:val="18"/>
                <w:szCs w:val="18"/>
              </w:rPr>
            </w:pPr>
            <w:r w:rsidRPr="0079157A">
              <w:rPr>
                <w:rFonts w:ascii="Calibri" w:hAnsi="Calibri" w:cs="Times New Roman"/>
                <w:b w:val="0"/>
                <w:sz w:val="18"/>
                <w:szCs w:val="18"/>
              </w:rPr>
              <w:t>Misst den Kaltstart von Outlook bei einem 1 GB großen Postfach in einem zwischengespeicherten Exchange-Profil.</w:t>
            </w:r>
            <w:r w:rsidRPr="000262C0">
              <w:rPr>
                <w:rStyle w:val="FootnoteReference"/>
                <w:b w:val="0"/>
                <w:color w:val="auto"/>
                <w:sz w:val="18"/>
                <w:szCs w:val="18"/>
              </w:rPr>
              <w:footnoteReference w:id="13"/>
            </w:r>
          </w:p>
        </w:tc>
        <w:tc>
          <w:tcPr>
            <w:tcW w:w="2430" w:type="dxa"/>
          </w:tcPr>
          <w:p w:rsidR="000262C0" w:rsidRPr="0079157A" w:rsidRDefault="000262C0" w:rsidP="007F5F16">
            <w:pPr>
              <w:cnfStyle w:val="000000100000" w:firstRow="0" w:lastRow="0" w:firstColumn="0" w:lastColumn="0" w:oddVBand="0" w:evenVBand="0" w:oddHBand="1" w:evenHBand="0" w:firstRowFirstColumn="0" w:firstRowLastColumn="0" w:lastRowFirstColumn="0" w:lastRowLastColumn="0"/>
              <w:rPr>
                <w:sz w:val="18"/>
                <w:szCs w:val="18"/>
              </w:rPr>
            </w:pPr>
            <w:r w:rsidRPr="0079157A">
              <w:rPr>
                <w:rFonts w:ascii="Calibri" w:hAnsi="Calibri" w:cs="Times New Roman"/>
                <w:sz w:val="18"/>
                <w:szCs w:val="18"/>
              </w:rPr>
              <w:t>Start: Klicken auf das Outlook-Symbol</w:t>
            </w:r>
          </w:p>
          <w:p w:rsidR="000262C0" w:rsidRPr="0079157A" w:rsidRDefault="000262C0" w:rsidP="00474728">
            <w:pPr>
              <w:cnfStyle w:val="000000100000" w:firstRow="0" w:lastRow="0" w:firstColumn="0" w:lastColumn="0" w:oddVBand="0" w:evenVBand="0" w:oddHBand="1" w:evenHBand="0" w:firstRowFirstColumn="0" w:firstRowLastColumn="0" w:lastRowFirstColumn="0" w:lastRowLastColumn="0"/>
              <w:rPr>
                <w:sz w:val="18"/>
                <w:szCs w:val="18"/>
              </w:rPr>
            </w:pPr>
            <w:r w:rsidRPr="0079157A">
              <w:rPr>
                <w:rFonts w:ascii="Calibri" w:hAnsi="Calibri" w:cs="Times New Roman"/>
                <w:sz w:val="18"/>
                <w:szCs w:val="18"/>
              </w:rPr>
              <w:t>Ende: Ordner, E-Mail-Inhalt und Lesebereich werden angezeigt</w:t>
            </w:r>
          </w:p>
        </w:tc>
        <w:tc>
          <w:tcPr>
            <w:tcW w:w="3150" w:type="dxa"/>
          </w:tcPr>
          <w:p w:rsidR="000262C0" w:rsidRPr="00460043" w:rsidRDefault="000262C0" w:rsidP="00460043">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Times New Roman"/>
                <w:sz w:val="18"/>
                <w:szCs w:val="18"/>
              </w:rPr>
              <w:t>Computer A</w:t>
            </w:r>
            <w:r w:rsidRPr="00460043">
              <w:rPr>
                <w:rStyle w:val="FootnoteReference"/>
                <w:color w:val="auto"/>
                <w:sz w:val="18"/>
                <w:szCs w:val="18"/>
              </w:rPr>
              <w:footnoteReference w:id="14"/>
            </w:r>
            <w:r>
              <w:rPr>
                <w:rFonts w:ascii="Calibri" w:hAnsi="Calibri" w:cs="Times New Roman"/>
                <w:sz w:val="18"/>
                <w:szCs w:val="18"/>
              </w:rPr>
              <w:t xml:space="preserve"> unter Windows XP SP3</w:t>
            </w:r>
          </w:p>
          <w:p w:rsidR="000262C0" w:rsidRPr="0079157A" w:rsidRDefault="000262C0" w:rsidP="00460043">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sz w:val="18"/>
                <w:szCs w:val="18"/>
              </w:rPr>
            </w:pPr>
            <w:r w:rsidRPr="0079157A">
              <w:rPr>
                <w:rFonts w:ascii="Calibri" w:hAnsi="Calibri" w:cs="Times New Roman"/>
                <w:sz w:val="18"/>
                <w:szCs w:val="18"/>
              </w:rPr>
              <w:t>1</w:t>
            </w:r>
            <w:r w:rsidR="00765D6F">
              <w:rPr>
                <w:rFonts w:ascii="Calibri" w:hAnsi="Calibri" w:cs="Times New Roman"/>
                <w:sz w:val="18"/>
                <w:szCs w:val="18"/>
              </w:rPr>
              <w:t>-</w:t>
            </w:r>
            <w:r w:rsidRPr="0079157A">
              <w:rPr>
                <w:rFonts w:ascii="Calibri" w:hAnsi="Calibri" w:cs="Times New Roman"/>
                <w:sz w:val="18"/>
                <w:szCs w:val="18"/>
              </w:rPr>
              <w:t>GB-Postfach auf einem Server mit Exchange 2003</w:t>
            </w:r>
          </w:p>
          <w:p w:rsidR="000262C0" w:rsidRPr="0079157A" w:rsidRDefault="000262C0" w:rsidP="00646895">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sz w:val="18"/>
                <w:szCs w:val="18"/>
              </w:rPr>
            </w:pPr>
            <w:r w:rsidRPr="0079157A">
              <w:rPr>
                <w:rFonts w:ascii="Calibri" w:hAnsi="Calibri" w:cs="Times New Roman"/>
                <w:sz w:val="18"/>
                <w:szCs w:val="18"/>
              </w:rPr>
              <w:t>Navigationsbereich, Aufgabenleiste und Lesebereich sind geöffnet</w:t>
            </w:r>
          </w:p>
        </w:tc>
      </w:tr>
      <w:tr w:rsidR="000262C0" w:rsidRPr="00963E66" w:rsidTr="000262C0">
        <w:tc>
          <w:tcPr>
            <w:cnfStyle w:val="001000000000" w:firstRow="0" w:lastRow="0" w:firstColumn="1" w:lastColumn="0" w:oddVBand="0" w:evenVBand="0" w:oddHBand="0" w:evenHBand="0" w:firstRowFirstColumn="0" w:firstRowLastColumn="0" w:lastRowFirstColumn="0" w:lastRowLastColumn="0"/>
            <w:tcW w:w="2448" w:type="dxa"/>
          </w:tcPr>
          <w:p w:rsidR="000262C0" w:rsidRPr="0079157A" w:rsidRDefault="000262C0" w:rsidP="00474728">
            <w:pPr>
              <w:rPr>
                <w:sz w:val="18"/>
                <w:szCs w:val="18"/>
              </w:rPr>
            </w:pPr>
            <w:r w:rsidRPr="0079157A">
              <w:rPr>
                <w:rFonts w:ascii="Calibri" w:hAnsi="Calibri" w:cs="Times New Roman"/>
                <w:sz w:val="18"/>
                <w:szCs w:val="18"/>
              </w:rPr>
              <w:t>Start (warm)</w:t>
            </w:r>
          </w:p>
          <w:p w:rsidR="000262C0" w:rsidRPr="0079157A" w:rsidRDefault="000262C0" w:rsidP="00474728">
            <w:pPr>
              <w:rPr>
                <w:b w:val="0"/>
                <w:sz w:val="18"/>
                <w:szCs w:val="18"/>
              </w:rPr>
            </w:pPr>
            <w:r w:rsidRPr="0079157A">
              <w:rPr>
                <w:rFonts w:ascii="Calibri" w:hAnsi="Calibri" w:cs="Times New Roman"/>
                <w:b w:val="0"/>
                <w:sz w:val="18"/>
                <w:szCs w:val="18"/>
              </w:rPr>
              <w:t xml:space="preserve">Misst den Warmstart von </w:t>
            </w:r>
            <w:r w:rsidRPr="0079157A">
              <w:rPr>
                <w:rFonts w:ascii="Calibri" w:hAnsi="Calibri" w:cs="Times New Roman"/>
                <w:b w:val="0"/>
                <w:sz w:val="18"/>
                <w:szCs w:val="18"/>
              </w:rPr>
              <w:lastRenderedPageBreak/>
              <w:t>Outlook bei einem 2 GB großen Postfach in einem zwischengespeicherten Exchange-Profil.</w:t>
            </w:r>
            <w:r w:rsidRPr="000262C0">
              <w:rPr>
                <w:rStyle w:val="FootnoteReference"/>
                <w:b w:val="0"/>
                <w:color w:val="auto"/>
                <w:sz w:val="18"/>
                <w:szCs w:val="18"/>
              </w:rPr>
              <w:footnoteReference w:id="15"/>
            </w:r>
          </w:p>
        </w:tc>
        <w:tc>
          <w:tcPr>
            <w:tcW w:w="2430" w:type="dxa"/>
          </w:tcPr>
          <w:p w:rsidR="000262C0" w:rsidRPr="0079157A" w:rsidRDefault="000262C0" w:rsidP="0046069C">
            <w:pPr>
              <w:cnfStyle w:val="000000000000" w:firstRow="0" w:lastRow="0" w:firstColumn="0" w:lastColumn="0" w:oddVBand="0" w:evenVBand="0" w:oddHBand="0" w:evenHBand="0" w:firstRowFirstColumn="0" w:firstRowLastColumn="0" w:lastRowFirstColumn="0" w:lastRowLastColumn="0"/>
              <w:rPr>
                <w:sz w:val="18"/>
                <w:szCs w:val="18"/>
              </w:rPr>
            </w:pPr>
            <w:r w:rsidRPr="0079157A">
              <w:rPr>
                <w:rFonts w:ascii="Calibri" w:hAnsi="Calibri" w:cs="Times New Roman"/>
                <w:sz w:val="18"/>
                <w:szCs w:val="18"/>
              </w:rPr>
              <w:lastRenderedPageBreak/>
              <w:t>Start: Klicken auf das Outlook-Symbol</w:t>
            </w:r>
          </w:p>
          <w:p w:rsidR="000262C0" w:rsidRPr="0079157A" w:rsidRDefault="000262C0" w:rsidP="00474728">
            <w:pPr>
              <w:cnfStyle w:val="000000000000" w:firstRow="0" w:lastRow="0" w:firstColumn="0" w:lastColumn="0" w:oddVBand="0" w:evenVBand="0" w:oddHBand="0" w:evenHBand="0" w:firstRowFirstColumn="0" w:firstRowLastColumn="0" w:lastRowFirstColumn="0" w:lastRowLastColumn="0"/>
              <w:rPr>
                <w:sz w:val="18"/>
                <w:szCs w:val="18"/>
              </w:rPr>
            </w:pPr>
            <w:r w:rsidRPr="0079157A">
              <w:rPr>
                <w:rFonts w:ascii="Calibri" w:hAnsi="Calibri" w:cs="Times New Roman"/>
                <w:sz w:val="18"/>
                <w:szCs w:val="18"/>
              </w:rPr>
              <w:lastRenderedPageBreak/>
              <w:t>Ende: Ordner, E-Mail-Inhalt und Lesebereich werden angezeigt</w:t>
            </w:r>
          </w:p>
        </w:tc>
        <w:tc>
          <w:tcPr>
            <w:tcW w:w="3150" w:type="dxa"/>
          </w:tcPr>
          <w:p w:rsidR="000262C0" w:rsidRPr="00460043" w:rsidRDefault="000262C0" w:rsidP="00460043">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Times New Roman"/>
                <w:sz w:val="18"/>
                <w:szCs w:val="18"/>
              </w:rPr>
              <w:lastRenderedPageBreak/>
              <w:t>Computer B unter Windows 7</w:t>
            </w:r>
          </w:p>
          <w:p w:rsidR="000262C0" w:rsidRPr="0079157A" w:rsidRDefault="000262C0" w:rsidP="00460043">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18"/>
                <w:szCs w:val="18"/>
              </w:rPr>
            </w:pPr>
            <w:r w:rsidRPr="0079157A">
              <w:rPr>
                <w:rFonts w:ascii="Calibri" w:hAnsi="Calibri" w:cs="Times New Roman"/>
                <w:sz w:val="18"/>
                <w:szCs w:val="18"/>
              </w:rPr>
              <w:t>2</w:t>
            </w:r>
            <w:r w:rsidR="00765D6F">
              <w:rPr>
                <w:rFonts w:ascii="Calibri" w:hAnsi="Calibri" w:cs="Times New Roman"/>
                <w:sz w:val="18"/>
                <w:szCs w:val="18"/>
              </w:rPr>
              <w:t>-</w:t>
            </w:r>
            <w:r w:rsidRPr="0079157A">
              <w:rPr>
                <w:rFonts w:ascii="Calibri" w:hAnsi="Calibri" w:cs="Times New Roman"/>
                <w:sz w:val="18"/>
                <w:szCs w:val="18"/>
              </w:rPr>
              <w:t xml:space="preserve">GB-Postfach auf einem Server </w:t>
            </w:r>
            <w:r w:rsidRPr="0079157A">
              <w:rPr>
                <w:rFonts w:ascii="Calibri" w:hAnsi="Calibri" w:cs="Times New Roman"/>
                <w:sz w:val="18"/>
                <w:szCs w:val="18"/>
              </w:rPr>
              <w:lastRenderedPageBreak/>
              <w:t>mit Exchange 2003</w:t>
            </w:r>
          </w:p>
          <w:p w:rsidR="000262C0" w:rsidRPr="00460043" w:rsidRDefault="000262C0" w:rsidP="00460043">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Times New Roman"/>
                <w:sz w:val="18"/>
                <w:szCs w:val="18"/>
              </w:rPr>
              <w:t>3,28 GB im lokalen Cache</w:t>
            </w:r>
          </w:p>
          <w:p w:rsidR="000262C0" w:rsidRPr="00460043" w:rsidRDefault="000262C0" w:rsidP="00460043">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Times New Roman"/>
                <w:sz w:val="18"/>
                <w:szCs w:val="18"/>
              </w:rPr>
              <w:t>4 E-Mail-Ordner insgesamt</w:t>
            </w:r>
          </w:p>
          <w:p w:rsidR="000262C0" w:rsidRPr="00460043" w:rsidRDefault="000262C0" w:rsidP="00460043">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Times New Roman"/>
                <w:sz w:val="18"/>
                <w:szCs w:val="18"/>
              </w:rPr>
              <w:t xml:space="preserve">56.812 Elemente insgesamt </w:t>
            </w:r>
          </w:p>
          <w:p w:rsidR="000262C0" w:rsidRPr="0079157A" w:rsidRDefault="000262C0" w:rsidP="00460043">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18"/>
                <w:szCs w:val="18"/>
              </w:rPr>
            </w:pPr>
            <w:r w:rsidRPr="0079157A">
              <w:rPr>
                <w:rFonts w:ascii="Calibri" w:hAnsi="Calibri" w:cs="Times New Roman"/>
                <w:sz w:val="18"/>
                <w:szCs w:val="18"/>
              </w:rPr>
              <w:t>Posteingang enthielt 43.000 Elemente, Unterordner enthielten 2.500, 6.700 und 4</w:t>
            </w:r>
            <w:r w:rsidR="001E7B81">
              <w:rPr>
                <w:rFonts w:ascii="Calibri" w:hAnsi="Calibri" w:cs="Times New Roman"/>
                <w:sz w:val="18"/>
                <w:szCs w:val="18"/>
              </w:rPr>
              <w:t>.</w:t>
            </w:r>
            <w:r w:rsidRPr="0079157A">
              <w:rPr>
                <w:rFonts w:ascii="Calibri" w:hAnsi="Calibri" w:cs="Times New Roman"/>
                <w:sz w:val="18"/>
                <w:szCs w:val="18"/>
              </w:rPr>
              <w:t>000 Elemente</w:t>
            </w:r>
          </w:p>
          <w:p w:rsidR="000262C0" w:rsidRPr="0079157A" w:rsidRDefault="000262C0" w:rsidP="00646895">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18"/>
                <w:szCs w:val="18"/>
              </w:rPr>
            </w:pPr>
            <w:r w:rsidRPr="0079157A">
              <w:rPr>
                <w:rFonts w:ascii="Calibri" w:hAnsi="Calibri" w:cs="Times New Roman"/>
                <w:sz w:val="18"/>
                <w:szCs w:val="18"/>
              </w:rPr>
              <w:t>Navigationsbereich, Aufgabenleiste und Lesebereich sind geöffnet</w:t>
            </w:r>
          </w:p>
        </w:tc>
      </w:tr>
      <w:tr w:rsidR="000262C0" w:rsidRPr="00963E66" w:rsidTr="00026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0262C0" w:rsidRPr="0079157A" w:rsidRDefault="000262C0" w:rsidP="00474728">
            <w:pPr>
              <w:rPr>
                <w:sz w:val="18"/>
                <w:szCs w:val="18"/>
              </w:rPr>
            </w:pPr>
            <w:r w:rsidRPr="0079157A">
              <w:rPr>
                <w:rFonts w:ascii="Calibri" w:hAnsi="Calibri" w:cs="Times New Roman"/>
                <w:sz w:val="18"/>
                <w:szCs w:val="18"/>
              </w:rPr>
              <w:lastRenderedPageBreak/>
              <w:t>Synchronisierung des gesamten Postfachs: 1 GB</w:t>
            </w:r>
          </w:p>
          <w:p w:rsidR="000262C0" w:rsidRPr="0079157A" w:rsidRDefault="000262C0" w:rsidP="00765D6F">
            <w:pPr>
              <w:rPr>
                <w:b w:val="0"/>
                <w:sz w:val="18"/>
                <w:szCs w:val="18"/>
              </w:rPr>
            </w:pPr>
            <w:r w:rsidRPr="0079157A">
              <w:rPr>
                <w:rFonts w:ascii="Calibri" w:hAnsi="Calibri" w:cs="Times New Roman"/>
                <w:b w:val="0"/>
                <w:sz w:val="18"/>
                <w:szCs w:val="18"/>
              </w:rPr>
              <w:t>Misst die gesamte Dauer der Synchronisierung eines 1</w:t>
            </w:r>
            <w:r w:rsidR="00765D6F">
              <w:rPr>
                <w:rFonts w:ascii="Calibri" w:hAnsi="Calibri" w:cs="Times New Roman"/>
                <w:b w:val="0"/>
                <w:sz w:val="18"/>
                <w:szCs w:val="18"/>
              </w:rPr>
              <w:t>-</w:t>
            </w:r>
            <w:r w:rsidRPr="0079157A">
              <w:rPr>
                <w:rFonts w:ascii="Calibri" w:hAnsi="Calibri" w:cs="Times New Roman"/>
                <w:b w:val="0"/>
                <w:sz w:val="18"/>
                <w:szCs w:val="18"/>
              </w:rPr>
              <w:t>GB-Postfachs auf einem Exchange-Server mit einem zwischengespeicherten Exchange-Profil in Outlook, indem zunächst die OST-Datei im lokalen Cache gelöscht wird.</w:t>
            </w:r>
          </w:p>
        </w:tc>
        <w:tc>
          <w:tcPr>
            <w:tcW w:w="2430" w:type="dxa"/>
          </w:tcPr>
          <w:p w:rsidR="000262C0" w:rsidRPr="0079157A" w:rsidRDefault="000262C0" w:rsidP="0046069C">
            <w:pPr>
              <w:cnfStyle w:val="000000100000" w:firstRow="0" w:lastRow="0" w:firstColumn="0" w:lastColumn="0" w:oddVBand="0" w:evenVBand="0" w:oddHBand="1" w:evenHBand="0" w:firstRowFirstColumn="0" w:firstRowLastColumn="0" w:lastRowFirstColumn="0" w:lastRowLastColumn="0"/>
              <w:rPr>
                <w:sz w:val="18"/>
                <w:szCs w:val="18"/>
              </w:rPr>
            </w:pPr>
            <w:r w:rsidRPr="0079157A">
              <w:rPr>
                <w:rFonts w:ascii="Calibri" w:hAnsi="Calibri" w:cs="Times New Roman"/>
                <w:sz w:val="18"/>
                <w:szCs w:val="18"/>
              </w:rPr>
              <w:t>Start: Outlook wird nicht ausgeführt, OST-Datei wird gelöscht, Outlook wird gestartet</w:t>
            </w:r>
          </w:p>
          <w:p w:rsidR="000262C0" w:rsidRPr="0079157A" w:rsidRDefault="000262C0" w:rsidP="00474728">
            <w:pPr>
              <w:cnfStyle w:val="000000100000" w:firstRow="0" w:lastRow="0" w:firstColumn="0" w:lastColumn="0" w:oddVBand="0" w:evenVBand="0" w:oddHBand="1" w:evenHBand="0" w:firstRowFirstColumn="0" w:firstRowLastColumn="0" w:lastRowFirstColumn="0" w:lastRowLastColumn="0"/>
              <w:rPr>
                <w:sz w:val="18"/>
                <w:szCs w:val="18"/>
              </w:rPr>
            </w:pPr>
            <w:r w:rsidRPr="0079157A">
              <w:rPr>
                <w:rFonts w:ascii="Calibri" w:hAnsi="Calibri" w:cs="Times New Roman"/>
                <w:sz w:val="18"/>
                <w:szCs w:val="18"/>
              </w:rPr>
              <w:t>Ende: Statusleiste zeigt "Alle Ordner sind aktualisiert."</w:t>
            </w:r>
          </w:p>
        </w:tc>
        <w:tc>
          <w:tcPr>
            <w:tcW w:w="3150" w:type="dxa"/>
          </w:tcPr>
          <w:p w:rsidR="000262C0" w:rsidRPr="00460043" w:rsidRDefault="000262C0" w:rsidP="00460043">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Times New Roman"/>
                <w:sz w:val="18"/>
                <w:szCs w:val="18"/>
              </w:rPr>
              <w:t>Computer A unter Windows 7</w:t>
            </w:r>
          </w:p>
          <w:p w:rsidR="000262C0" w:rsidRPr="0079157A" w:rsidRDefault="000262C0" w:rsidP="00460043">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sz w:val="18"/>
                <w:szCs w:val="18"/>
              </w:rPr>
            </w:pPr>
            <w:r w:rsidRPr="0079157A">
              <w:rPr>
                <w:rFonts w:ascii="Calibri" w:hAnsi="Calibri" w:cs="Times New Roman"/>
                <w:sz w:val="18"/>
                <w:szCs w:val="18"/>
              </w:rPr>
              <w:t>1</w:t>
            </w:r>
            <w:r w:rsidR="00765D6F">
              <w:rPr>
                <w:rFonts w:ascii="Calibri" w:hAnsi="Calibri" w:cs="Times New Roman"/>
                <w:sz w:val="18"/>
                <w:szCs w:val="18"/>
              </w:rPr>
              <w:t>-</w:t>
            </w:r>
            <w:r w:rsidRPr="0079157A">
              <w:rPr>
                <w:rFonts w:ascii="Calibri" w:hAnsi="Calibri" w:cs="Times New Roman"/>
                <w:sz w:val="18"/>
                <w:szCs w:val="18"/>
              </w:rPr>
              <w:t>GB-Postfach auf einem Server mit Exchange 2003</w:t>
            </w:r>
          </w:p>
          <w:p w:rsidR="000262C0" w:rsidRPr="0079157A" w:rsidRDefault="000262C0" w:rsidP="00646895">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sz w:val="18"/>
                <w:szCs w:val="18"/>
              </w:rPr>
            </w:pPr>
            <w:r w:rsidRPr="0079157A">
              <w:rPr>
                <w:rFonts w:ascii="Calibri" w:hAnsi="Calibri" w:cs="Times New Roman"/>
                <w:sz w:val="18"/>
                <w:szCs w:val="18"/>
              </w:rPr>
              <w:t>Navigationsbereich, Aufgabenleiste und Lesebereich sind geöffnet</w:t>
            </w:r>
          </w:p>
        </w:tc>
      </w:tr>
      <w:tr w:rsidR="000262C0" w:rsidRPr="00963E66" w:rsidTr="000262C0">
        <w:tc>
          <w:tcPr>
            <w:cnfStyle w:val="001000000000" w:firstRow="0" w:lastRow="0" w:firstColumn="1" w:lastColumn="0" w:oddVBand="0" w:evenVBand="0" w:oddHBand="0" w:evenHBand="0" w:firstRowFirstColumn="0" w:firstRowLastColumn="0" w:lastRowFirstColumn="0" w:lastRowLastColumn="0"/>
            <w:tcW w:w="2448" w:type="dxa"/>
          </w:tcPr>
          <w:p w:rsidR="000262C0" w:rsidRPr="0079157A" w:rsidRDefault="000262C0" w:rsidP="00474728">
            <w:pPr>
              <w:rPr>
                <w:sz w:val="18"/>
                <w:szCs w:val="18"/>
              </w:rPr>
            </w:pPr>
            <w:r w:rsidRPr="0079157A">
              <w:rPr>
                <w:rFonts w:ascii="Calibri" w:hAnsi="Calibri" w:cs="Times New Roman"/>
                <w:sz w:val="18"/>
                <w:szCs w:val="18"/>
              </w:rPr>
              <w:t>Synchronisierung des gesamten Postfachs: 2 GB</w:t>
            </w:r>
          </w:p>
          <w:p w:rsidR="000262C0" w:rsidRPr="0079157A" w:rsidRDefault="000262C0" w:rsidP="00765D6F">
            <w:pPr>
              <w:rPr>
                <w:b w:val="0"/>
                <w:sz w:val="18"/>
                <w:szCs w:val="18"/>
              </w:rPr>
            </w:pPr>
            <w:r w:rsidRPr="0079157A">
              <w:rPr>
                <w:rFonts w:ascii="Calibri" w:hAnsi="Calibri" w:cs="Times New Roman"/>
                <w:b w:val="0"/>
                <w:sz w:val="18"/>
                <w:szCs w:val="18"/>
              </w:rPr>
              <w:t>Misst die gesamte Dauer der Synchronisierung eines 2</w:t>
            </w:r>
            <w:r w:rsidR="00765D6F">
              <w:rPr>
                <w:rFonts w:ascii="Calibri" w:hAnsi="Calibri" w:cs="Times New Roman"/>
                <w:b w:val="0"/>
                <w:sz w:val="18"/>
                <w:szCs w:val="18"/>
              </w:rPr>
              <w:t>-</w:t>
            </w:r>
            <w:r w:rsidRPr="0079157A">
              <w:rPr>
                <w:rFonts w:ascii="Calibri" w:hAnsi="Calibri" w:cs="Times New Roman"/>
                <w:b w:val="0"/>
                <w:sz w:val="18"/>
                <w:szCs w:val="18"/>
              </w:rPr>
              <w:t>GB-Postfachs auf einem Exchange-Server mit einem zwischengespeicherten Exchange-Profil in Outlook, indem zunächst die OST-Datei im lokalen Cache gelöscht wird.</w:t>
            </w:r>
          </w:p>
        </w:tc>
        <w:tc>
          <w:tcPr>
            <w:tcW w:w="2430" w:type="dxa"/>
          </w:tcPr>
          <w:p w:rsidR="000262C0" w:rsidRPr="0079157A" w:rsidRDefault="000262C0" w:rsidP="00303753">
            <w:pPr>
              <w:cnfStyle w:val="000000000000" w:firstRow="0" w:lastRow="0" w:firstColumn="0" w:lastColumn="0" w:oddVBand="0" w:evenVBand="0" w:oddHBand="0" w:evenHBand="0" w:firstRowFirstColumn="0" w:firstRowLastColumn="0" w:lastRowFirstColumn="0" w:lastRowLastColumn="0"/>
              <w:rPr>
                <w:sz w:val="18"/>
                <w:szCs w:val="18"/>
              </w:rPr>
            </w:pPr>
            <w:r w:rsidRPr="0079157A">
              <w:rPr>
                <w:rFonts w:ascii="Calibri" w:hAnsi="Calibri" w:cs="Times New Roman"/>
                <w:sz w:val="18"/>
                <w:szCs w:val="18"/>
              </w:rPr>
              <w:t>Start: Outlook wird nicht ausgeführt, OST-Datei wird gelöscht, Outlook wird gestartet</w:t>
            </w:r>
          </w:p>
          <w:p w:rsidR="000262C0" w:rsidRPr="0079157A" w:rsidRDefault="000262C0" w:rsidP="00474728">
            <w:pPr>
              <w:cnfStyle w:val="000000000000" w:firstRow="0" w:lastRow="0" w:firstColumn="0" w:lastColumn="0" w:oddVBand="0" w:evenVBand="0" w:oddHBand="0" w:evenHBand="0" w:firstRowFirstColumn="0" w:firstRowLastColumn="0" w:lastRowFirstColumn="0" w:lastRowLastColumn="0"/>
              <w:rPr>
                <w:sz w:val="18"/>
                <w:szCs w:val="18"/>
              </w:rPr>
            </w:pPr>
            <w:r w:rsidRPr="0079157A">
              <w:rPr>
                <w:rFonts w:ascii="Calibri" w:hAnsi="Calibri" w:cs="Times New Roman"/>
                <w:sz w:val="18"/>
                <w:szCs w:val="18"/>
              </w:rPr>
              <w:t>Ende: Statusleiste zeigt "Alle Ordner sind aktualisiert."</w:t>
            </w:r>
          </w:p>
        </w:tc>
        <w:tc>
          <w:tcPr>
            <w:tcW w:w="3150" w:type="dxa"/>
          </w:tcPr>
          <w:p w:rsidR="000262C0" w:rsidRPr="00460043" w:rsidRDefault="000262C0" w:rsidP="00460043">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Times New Roman"/>
                <w:sz w:val="18"/>
                <w:szCs w:val="18"/>
              </w:rPr>
              <w:t>Computer B unter Windows 7</w:t>
            </w:r>
          </w:p>
          <w:p w:rsidR="000262C0" w:rsidRPr="0079157A" w:rsidRDefault="000262C0" w:rsidP="00460043">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sz w:val="18"/>
                <w:szCs w:val="18"/>
              </w:rPr>
            </w:pPr>
            <w:r w:rsidRPr="0079157A">
              <w:rPr>
                <w:rFonts w:ascii="Calibri" w:hAnsi="Calibri" w:cs="Times New Roman"/>
                <w:sz w:val="18"/>
                <w:szCs w:val="18"/>
              </w:rPr>
              <w:t>2</w:t>
            </w:r>
            <w:r w:rsidR="00765D6F">
              <w:rPr>
                <w:rFonts w:ascii="Calibri" w:hAnsi="Calibri" w:cs="Times New Roman"/>
                <w:sz w:val="18"/>
                <w:szCs w:val="18"/>
              </w:rPr>
              <w:t>-</w:t>
            </w:r>
            <w:r w:rsidRPr="0079157A">
              <w:rPr>
                <w:rFonts w:ascii="Calibri" w:hAnsi="Calibri" w:cs="Times New Roman"/>
                <w:sz w:val="18"/>
                <w:szCs w:val="18"/>
              </w:rPr>
              <w:t>GB-Postfach auf einem Server mit Exchange 2003</w:t>
            </w:r>
          </w:p>
          <w:p w:rsidR="000262C0" w:rsidRPr="00460043" w:rsidRDefault="000262C0" w:rsidP="00460043">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Times New Roman"/>
                <w:sz w:val="18"/>
                <w:szCs w:val="18"/>
              </w:rPr>
              <w:t>3,28 GB im lokalen Cache</w:t>
            </w:r>
          </w:p>
          <w:p w:rsidR="000262C0" w:rsidRPr="00460043" w:rsidRDefault="000262C0" w:rsidP="00460043">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Times New Roman"/>
                <w:sz w:val="18"/>
                <w:szCs w:val="18"/>
              </w:rPr>
              <w:t>4 E-Mail-Ordner insgesamt</w:t>
            </w:r>
          </w:p>
          <w:p w:rsidR="000262C0" w:rsidRPr="00460043" w:rsidRDefault="000262C0" w:rsidP="00460043">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Times New Roman"/>
                <w:sz w:val="18"/>
                <w:szCs w:val="18"/>
              </w:rPr>
              <w:t xml:space="preserve">56.812 Elemente insgesamt </w:t>
            </w:r>
          </w:p>
          <w:p w:rsidR="000262C0" w:rsidRPr="0079157A" w:rsidRDefault="000262C0" w:rsidP="00460043">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sz w:val="18"/>
                <w:szCs w:val="18"/>
              </w:rPr>
            </w:pPr>
            <w:r w:rsidRPr="0079157A">
              <w:rPr>
                <w:rFonts w:ascii="Calibri" w:hAnsi="Calibri" w:cs="Times New Roman"/>
                <w:sz w:val="18"/>
                <w:szCs w:val="18"/>
              </w:rPr>
              <w:t>Posteingang enthielt 43.000 Elemente, Unterordner enthielten 2.500, 6.700 und 4</w:t>
            </w:r>
            <w:r w:rsidR="001E7B81">
              <w:rPr>
                <w:rFonts w:ascii="Calibri" w:hAnsi="Calibri" w:cs="Times New Roman"/>
                <w:sz w:val="18"/>
                <w:szCs w:val="18"/>
              </w:rPr>
              <w:t>.</w:t>
            </w:r>
            <w:r w:rsidRPr="0079157A">
              <w:rPr>
                <w:rFonts w:ascii="Calibri" w:hAnsi="Calibri" w:cs="Times New Roman"/>
                <w:sz w:val="18"/>
                <w:szCs w:val="18"/>
              </w:rPr>
              <w:t>000 Elemente</w:t>
            </w:r>
          </w:p>
          <w:p w:rsidR="000262C0" w:rsidRPr="0079157A" w:rsidRDefault="000262C0" w:rsidP="00646895">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sz w:val="18"/>
                <w:szCs w:val="18"/>
              </w:rPr>
            </w:pPr>
            <w:r w:rsidRPr="0079157A">
              <w:rPr>
                <w:rFonts w:ascii="Calibri" w:hAnsi="Calibri" w:cs="Times New Roman"/>
                <w:sz w:val="18"/>
                <w:szCs w:val="18"/>
              </w:rPr>
              <w:t>Navigationsbereich, Aufgabenleiste und Lesebereich sind geöffnet</w:t>
            </w:r>
          </w:p>
        </w:tc>
      </w:tr>
      <w:tr w:rsidR="000262C0" w:rsidRPr="00963E66" w:rsidTr="00026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0262C0" w:rsidRPr="0079157A" w:rsidRDefault="000262C0" w:rsidP="00303753">
            <w:pPr>
              <w:rPr>
                <w:sz w:val="18"/>
                <w:szCs w:val="18"/>
              </w:rPr>
            </w:pPr>
            <w:r w:rsidRPr="0079157A">
              <w:rPr>
                <w:rFonts w:ascii="Calibri" w:hAnsi="Calibri" w:cs="Times New Roman"/>
                <w:sz w:val="18"/>
                <w:szCs w:val="18"/>
              </w:rPr>
              <w:lastRenderedPageBreak/>
              <w:t>Reaktionszeiten des Workflows</w:t>
            </w:r>
          </w:p>
          <w:p w:rsidR="000262C0" w:rsidRPr="0079157A" w:rsidRDefault="000262C0" w:rsidP="00303753">
            <w:pPr>
              <w:rPr>
                <w:b w:val="0"/>
                <w:sz w:val="18"/>
                <w:szCs w:val="18"/>
              </w:rPr>
            </w:pPr>
            <w:r w:rsidRPr="0079157A">
              <w:rPr>
                <w:rFonts w:ascii="Calibri" w:hAnsi="Calibri" w:cs="Times New Roman"/>
                <w:b w:val="0"/>
                <w:sz w:val="18"/>
                <w:szCs w:val="18"/>
              </w:rPr>
              <w:t>Überwacht das Hauptfenster von Outlook alle 300 Millisekunden. Falls das Hauptfenster nicht innerhalb von 300 Millisekunden reagiert, wird dies als eine Pause gewertet.</w:t>
            </w:r>
          </w:p>
          <w:p w:rsidR="000262C0" w:rsidRPr="0079157A" w:rsidRDefault="000262C0" w:rsidP="00474728">
            <w:pPr>
              <w:rPr>
                <w:sz w:val="18"/>
                <w:szCs w:val="18"/>
              </w:rPr>
            </w:pPr>
          </w:p>
        </w:tc>
        <w:tc>
          <w:tcPr>
            <w:tcW w:w="2430" w:type="dxa"/>
          </w:tcPr>
          <w:p w:rsidR="000262C0" w:rsidRPr="0079157A" w:rsidRDefault="000262C0" w:rsidP="00474728">
            <w:pPr>
              <w:cnfStyle w:val="000000100000" w:firstRow="0" w:lastRow="0" w:firstColumn="0" w:lastColumn="0" w:oddVBand="0" w:evenVBand="0" w:oddHBand="1" w:evenHBand="0" w:firstRowFirstColumn="0" w:firstRowLastColumn="0" w:lastRowFirstColumn="0" w:lastRowLastColumn="0"/>
              <w:rPr>
                <w:sz w:val="18"/>
                <w:szCs w:val="18"/>
              </w:rPr>
            </w:pPr>
            <w:r w:rsidRPr="0079157A">
              <w:rPr>
                <w:rFonts w:ascii="Calibri" w:hAnsi="Calibri" w:cs="Times New Roman"/>
                <w:sz w:val="18"/>
                <w:szCs w:val="18"/>
              </w:rPr>
              <w:t xml:space="preserve">Die Verbesserungen der Reaktionszeit wurden durch Ausführen von Outlook über einen 20 Schritte umfassenden Workflow gemessen, der das Lesen, Senden und Ausfüllen von E-Mail, die Verwendung des Kalenders, das Wechseln zu E-Mail-Ordnern und das Ändern der Anordnung von Ansichten umfasste. </w:t>
            </w:r>
          </w:p>
        </w:tc>
        <w:tc>
          <w:tcPr>
            <w:tcW w:w="3150" w:type="dxa"/>
          </w:tcPr>
          <w:p w:rsidR="000262C0" w:rsidRPr="00460043" w:rsidRDefault="000262C0" w:rsidP="00460043">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Times New Roman"/>
                <w:sz w:val="18"/>
                <w:szCs w:val="18"/>
              </w:rPr>
              <w:t>Computer A unter Windows XP SP3</w:t>
            </w:r>
          </w:p>
          <w:p w:rsidR="000262C0" w:rsidRPr="0079157A" w:rsidRDefault="000262C0" w:rsidP="00460043">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sz w:val="18"/>
                <w:szCs w:val="18"/>
              </w:rPr>
            </w:pPr>
            <w:r w:rsidRPr="0079157A">
              <w:rPr>
                <w:rFonts w:ascii="Calibri" w:hAnsi="Calibri" w:cs="Times New Roman"/>
                <w:sz w:val="18"/>
                <w:szCs w:val="18"/>
              </w:rPr>
              <w:t>1,5</w:t>
            </w:r>
            <w:r w:rsidR="00765D6F">
              <w:rPr>
                <w:rFonts w:ascii="Calibri" w:hAnsi="Calibri" w:cs="Times New Roman"/>
                <w:sz w:val="18"/>
                <w:szCs w:val="18"/>
              </w:rPr>
              <w:t>-</w:t>
            </w:r>
            <w:r w:rsidRPr="0079157A">
              <w:rPr>
                <w:rFonts w:ascii="Calibri" w:hAnsi="Calibri" w:cs="Times New Roman"/>
                <w:sz w:val="18"/>
                <w:szCs w:val="18"/>
              </w:rPr>
              <w:t>GB-Postfach auf einem Server mit Exchange 2003</w:t>
            </w:r>
          </w:p>
          <w:p w:rsidR="000262C0" w:rsidRPr="00460043" w:rsidRDefault="000262C0" w:rsidP="00460043">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Times New Roman"/>
                <w:sz w:val="18"/>
                <w:szCs w:val="18"/>
              </w:rPr>
              <w:t>114.648 Elemente insgesamt</w:t>
            </w:r>
          </w:p>
          <w:p w:rsidR="000262C0" w:rsidRPr="0079157A" w:rsidRDefault="000262C0" w:rsidP="00460043">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sz w:val="18"/>
                <w:szCs w:val="18"/>
              </w:rPr>
            </w:pPr>
            <w:r w:rsidRPr="0079157A">
              <w:rPr>
                <w:rFonts w:ascii="Calibri" w:hAnsi="Calibri" w:cs="Times New Roman"/>
                <w:sz w:val="18"/>
                <w:szCs w:val="18"/>
              </w:rPr>
              <w:t>Posteingang enthält 63.000 E-Mail-Elemente, die nächsten drei größten Unterordner enthalten jeweils 16.000 Elemente</w:t>
            </w:r>
          </w:p>
          <w:p w:rsidR="000262C0" w:rsidRPr="00460043" w:rsidRDefault="000262C0" w:rsidP="00460043">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Times New Roman"/>
                <w:sz w:val="18"/>
                <w:szCs w:val="18"/>
              </w:rPr>
              <w:t>379 Kalendereleemnte, 117 Aufgabenelemente</w:t>
            </w:r>
          </w:p>
          <w:p w:rsidR="000262C0" w:rsidRPr="0079157A" w:rsidRDefault="000262C0" w:rsidP="00646895">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sz w:val="18"/>
                <w:szCs w:val="18"/>
              </w:rPr>
            </w:pPr>
            <w:r w:rsidRPr="0079157A">
              <w:rPr>
                <w:rFonts w:ascii="Calibri" w:hAnsi="Calibri" w:cs="Times New Roman"/>
                <w:sz w:val="18"/>
                <w:szCs w:val="18"/>
              </w:rPr>
              <w:t>Navigationsbereich, Aufgabenleiste und Lesebereich sind geöffnet</w:t>
            </w:r>
          </w:p>
        </w:tc>
      </w:tr>
      <w:tr w:rsidR="000262C0" w:rsidRPr="00963E66" w:rsidTr="000262C0">
        <w:tc>
          <w:tcPr>
            <w:cnfStyle w:val="001000000000" w:firstRow="0" w:lastRow="0" w:firstColumn="1" w:lastColumn="0" w:oddVBand="0" w:evenVBand="0" w:oddHBand="0" w:evenHBand="0" w:firstRowFirstColumn="0" w:firstRowLastColumn="0" w:lastRowFirstColumn="0" w:lastRowLastColumn="0"/>
            <w:tcW w:w="2448" w:type="dxa"/>
          </w:tcPr>
          <w:p w:rsidR="000262C0" w:rsidRPr="0079157A" w:rsidRDefault="000262C0" w:rsidP="00474728">
            <w:pPr>
              <w:rPr>
                <w:sz w:val="18"/>
                <w:szCs w:val="18"/>
              </w:rPr>
            </w:pPr>
            <w:r w:rsidRPr="0079157A">
              <w:rPr>
                <w:rFonts w:ascii="Calibri" w:hAnsi="Calibri" w:cs="Times New Roman"/>
                <w:sz w:val="18"/>
                <w:szCs w:val="18"/>
              </w:rPr>
              <w:t>Herunterfahren</w:t>
            </w:r>
          </w:p>
          <w:p w:rsidR="000262C0" w:rsidRPr="0079157A" w:rsidRDefault="000262C0" w:rsidP="00765D6F">
            <w:pPr>
              <w:rPr>
                <w:b w:val="0"/>
                <w:sz w:val="18"/>
                <w:szCs w:val="18"/>
              </w:rPr>
            </w:pPr>
            <w:r w:rsidRPr="0079157A">
              <w:rPr>
                <w:rFonts w:ascii="Calibri" w:hAnsi="Calibri" w:cs="Times New Roman"/>
                <w:b w:val="0"/>
                <w:sz w:val="18"/>
                <w:szCs w:val="18"/>
              </w:rPr>
              <w:t>Misst das Beenden von Outlook mithilfe eines 2</w:t>
            </w:r>
            <w:r w:rsidR="00765D6F">
              <w:rPr>
                <w:rFonts w:ascii="Calibri" w:hAnsi="Calibri" w:cs="Times New Roman"/>
                <w:b w:val="0"/>
                <w:sz w:val="18"/>
                <w:szCs w:val="18"/>
              </w:rPr>
              <w:t>-</w:t>
            </w:r>
            <w:r w:rsidRPr="0079157A">
              <w:rPr>
                <w:rFonts w:ascii="Calibri" w:hAnsi="Calibri" w:cs="Times New Roman"/>
                <w:b w:val="0"/>
                <w:sz w:val="18"/>
                <w:szCs w:val="18"/>
              </w:rPr>
              <w:t>GB-Postfachs in einem zwischengespeicherten Exchange-Profil.</w:t>
            </w:r>
          </w:p>
        </w:tc>
        <w:tc>
          <w:tcPr>
            <w:tcW w:w="2430" w:type="dxa"/>
          </w:tcPr>
          <w:p w:rsidR="000262C0" w:rsidRPr="0079157A" w:rsidRDefault="000262C0" w:rsidP="00303753">
            <w:pPr>
              <w:cnfStyle w:val="000000000000" w:firstRow="0" w:lastRow="0" w:firstColumn="0" w:lastColumn="0" w:oddVBand="0" w:evenVBand="0" w:oddHBand="0" w:evenHBand="0" w:firstRowFirstColumn="0" w:firstRowLastColumn="0" w:lastRowFirstColumn="0" w:lastRowLastColumn="0"/>
              <w:rPr>
                <w:sz w:val="18"/>
                <w:szCs w:val="18"/>
              </w:rPr>
            </w:pPr>
            <w:r w:rsidRPr="0079157A">
              <w:rPr>
                <w:rFonts w:ascii="Calibri" w:hAnsi="Calibri" w:cs="Times New Roman"/>
                <w:sz w:val="18"/>
                <w:szCs w:val="18"/>
              </w:rPr>
              <w:t>Start: Klicken auf Datei und dann auf Beenden</w:t>
            </w:r>
          </w:p>
          <w:p w:rsidR="000262C0" w:rsidRPr="0079157A" w:rsidRDefault="000262C0" w:rsidP="0070149C">
            <w:pPr>
              <w:cnfStyle w:val="000000000000" w:firstRow="0" w:lastRow="0" w:firstColumn="0" w:lastColumn="0" w:oddVBand="0" w:evenVBand="0" w:oddHBand="0" w:evenHBand="0" w:firstRowFirstColumn="0" w:firstRowLastColumn="0" w:lastRowFirstColumn="0" w:lastRowLastColumn="0"/>
              <w:rPr>
                <w:sz w:val="18"/>
                <w:szCs w:val="18"/>
              </w:rPr>
            </w:pPr>
            <w:r w:rsidRPr="0079157A">
              <w:rPr>
                <w:rFonts w:ascii="Calibri" w:hAnsi="Calibri" w:cs="Times New Roman"/>
                <w:sz w:val="18"/>
                <w:szCs w:val="18"/>
              </w:rPr>
              <w:t>Ende: Der Prozess Outlook.exe wird im Windows</w:t>
            </w:r>
            <w:r w:rsidR="0070149C">
              <w:rPr>
                <w:rFonts w:ascii="Calibri" w:hAnsi="Calibri" w:cs="Times New Roman"/>
                <w:sz w:val="18"/>
                <w:szCs w:val="18"/>
              </w:rPr>
              <w:t xml:space="preserve">  </w:t>
            </w:r>
            <w:r w:rsidRPr="0079157A">
              <w:rPr>
                <w:rFonts w:ascii="Calibri" w:hAnsi="Calibri" w:cs="Times New Roman"/>
                <w:sz w:val="18"/>
                <w:szCs w:val="18"/>
              </w:rPr>
              <w:t>Task-Manager nicht mehr angezeigt</w:t>
            </w:r>
          </w:p>
        </w:tc>
        <w:tc>
          <w:tcPr>
            <w:tcW w:w="3150" w:type="dxa"/>
          </w:tcPr>
          <w:p w:rsidR="000262C0" w:rsidRPr="00460043" w:rsidRDefault="000262C0" w:rsidP="00460043">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Times New Roman"/>
                <w:sz w:val="18"/>
                <w:szCs w:val="18"/>
              </w:rPr>
              <w:t>Computer B unter Windows 7</w:t>
            </w:r>
          </w:p>
          <w:p w:rsidR="000262C0" w:rsidRPr="0079157A" w:rsidRDefault="000262C0" w:rsidP="00460043">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sz w:val="18"/>
                <w:szCs w:val="18"/>
              </w:rPr>
            </w:pPr>
            <w:r w:rsidRPr="0079157A">
              <w:rPr>
                <w:rFonts w:ascii="Calibri" w:hAnsi="Calibri" w:cs="Times New Roman"/>
                <w:sz w:val="18"/>
                <w:szCs w:val="18"/>
              </w:rPr>
              <w:t>2</w:t>
            </w:r>
            <w:r w:rsidR="00765D6F">
              <w:rPr>
                <w:rFonts w:ascii="Calibri" w:hAnsi="Calibri" w:cs="Times New Roman"/>
                <w:sz w:val="18"/>
                <w:szCs w:val="18"/>
              </w:rPr>
              <w:t>-</w:t>
            </w:r>
            <w:r w:rsidRPr="0079157A">
              <w:rPr>
                <w:rFonts w:ascii="Calibri" w:hAnsi="Calibri" w:cs="Times New Roman"/>
                <w:sz w:val="18"/>
                <w:szCs w:val="18"/>
              </w:rPr>
              <w:t>GB-Postfach auf einem Server mit Exchange 2003</w:t>
            </w:r>
          </w:p>
          <w:p w:rsidR="000262C0" w:rsidRPr="00460043" w:rsidRDefault="000262C0" w:rsidP="00460043">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Times New Roman"/>
                <w:sz w:val="18"/>
                <w:szCs w:val="18"/>
              </w:rPr>
              <w:t>3,28 GB im lokalen Cache</w:t>
            </w:r>
          </w:p>
          <w:p w:rsidR="000262C0" w:rsidRPr="00460043" w:rsidRDefault="000262C0" w:rsidP="00460043">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Times New Roman"/>
                <w:sz w:val="18"/>
                <w:szCs w:val="18"/>
              </w:rPr>
              <w:t>4 E-Mail-Ordner insgesamt</w:t>
            </w:r>
          </w:p>
          <w:p w:rsidR="000262C0" w:rsidRPr="00460043" w:rsidRDefault="000262C0" w:rsidP="00460043">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Times New Roman"/>
                <w:sz w:val="18"/>
                <w:szCs w:val="18"/>
              </w:rPr>
              <w:t>56.812 Elemente insgesamt</w:t>
            </w:r>
          </w:p>
          <w:p w:rsidR="000262C0" w:rsidRPr="0079157A" w:rsidRDefault="000262C0" w:rsidP="00460043">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sz w:val="18"/>
                <w:szCs w:val="18"/>
              </w:rPr>
            </w:pPr>
            <w:r w:rsidRPr="0079157A">
              <w:rPr>
                <w:rFonts w:ascii="Calibri" w:hAnsi="Calibri" w:cs="Times New Roman"/>
                <w:sz w:val="18"/>
                <w:szCs w:val="18"/>
              </w:rPr>
              <w:t>Posteingang enthielt 43.000 Elemente, Unterordner enthielten 2.500, 6.700 und 4</w:t>
            </w:r>
            <w:r w:rsidR="001E7B81">
              <w:rPr>
                <w:rFonts w:ascii="Calibri" w:hAnsi="Calibri" w:cs="Times New Roman"/>
                <w:sz w:val="18"/>
                <w:szCs w:val="18"/>
              </w:rPr>
              <w:t>.</w:t>
            </w:r>
            <w:r w:rsidRPr="0079157A">
              <w:rPr>
                <w:rFonts w:ascii="Calibri" w:hAnsi="Calibri" w:cs="Times New Roman"/>
                <w:sz w:val="18"/>
                <w:szCs w:val="18"/>
              </w:rPr>
              <w:t>000 Elemente</w:t>
            </w:r>
          </w:p>
          <w:p w:rsidR="000262C0" w:rsidRPr="0079157A" w:rsidRDefault="000262C0" w:rsidP="00646895">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sz w:val="18"/>
                <w:szCs w:val="18"/>
              </w:rPr>
            </w:pPr>
            <w:r w:rsidRPr="0079157A">
              <w:rPr>
                <w:rFonts w:ascii="Calibri" w:hAnsi="Calibri" w:cs="Times New Roman"/>
                <w:sz w:val="18"/>
                <w:szCs w:val="18"/>
              </w:rPr>
              <w:t>Navigationsbereich, Aufgabenleiste und Lesebereich sind geöffnet</w:t>
            </w:r>
          </w:p>
        </w:tc>
      </w:tr>
    </w:tbl>
    <w:p w:rsidR="002236C5" w:rsidRPr="0079157A" w:rsidRDefault="008109D2" w:rsidP="005062EE">
      <w:r w:rsidRPr="0079157A">
        <w:br/>
      </w:r>
      <w:r w:rsidRPr="0079157A">
        <w:rPr>
          <w:rFonts w:ascii="Calibri" w:hAnsi="Calibri" w:cs="Times New Roman"/>
        </w:rPr>
        <w:t xml:space="preserve">Abschließend sei angemerkt, dass zusätzlich zur verbesserten Leistung von Outlook 2010 auch neue Produktivitätsfeatures hinzugefügt wurden, mit deren Hilfe Benutzer häufig auftretende Aufgaben einfacher erledigen können. Mit der neuen Ansicht “Unterhaltung” können umfangreiche Mengen an E-Mail-Nachrichten einfacher verwaltet werden, da eine Ansicht mit Thread aller E-Mail-Nachrichten bereitgestellt wird, die in einem Outlook-Ordner gespeichert sind. Darüber hinaus werden mit der neuen “Aufräumen”-Schaltfläche auf dem Menüband ältere oder redundante Nachrichten in den Ordner für gelöschte Elemente verschoben. Mit der neuen “Ignorieren”-Schaltfläche wird eine ganze Unterhaltung und alle zukünftigen Antworten auf diese Unterhaltung direkt in den Ordner für gelöschte Elemente verschoben. Das Feature “QuickSteps” ermöglicht Benutzern das Ausführen häufig auftretender </w:t>
      </w:r>
      <w:r w:rsidRPr="0079157A">
        <w:rPr>
          <w:rFonts w:ascii="Calibri" w:hAnsi="Calibri" w:cs="Times New Roman"/>
        </w:rPr>
        <w:lastRenderedPageBreak/>
        <w:t xml:space="preserve">Aufgaben mit nur einigen Mausklicks. Diese und weitere neue Features zur Steigerung der Produktivität führen dazu, dass die 2010-Version von Outlook so flott wirkt wie nie zuvor, sodass Benutzer ihre Produktivität steigern und ihre Arbeit rascher erledigen können. Weitere Informationen zur Ansicht “Unterhaltung”, zu QuickSteps und anderen neuen Features in Outlook 2010 finden Sie unter </w:t>
      </w:r>
      <w:hyperlink r:id="rId19" w:history="1">
        <w:r w:rsidR="00E501F3">
          <w:rPr>
            <w:rStyle w:val="Hyperlink"/>
            <w:rFonts w:ascii="Calibri" w:hAnsi="Calibri" w:cs="Times New Roman"/>
            <w:sz w:val="22"/>
            <w:szCs w:val="22"/>
          </w:rPr>
          <w:t>http://technet.microsoft.com/de-de/library/cc179110.aspx</w:t>
        </w:r>
      </w:hyperlink>
      <w:r w:rsidRPr="0079157A">
        <w:rPr>
          <w:rFonts w:ascii="Calibri" w:hAnsi="Calibri" w:cs="Times New Roman"/>
        </w:rPr>
        <w:t xml:space="preserve"> in der TechNet-Bibliothek. </w:t>
      </w:r>
    </w:p>
    <w:p w:rsidR="00D56187" w:rsidRPr="0079157A" w:rsidRDefault="00D56187">
      <w:pPr>
        <w:spacing w:after="0" w:line="240" w:lineRule="auto"/>
        <w:rPr>
          <w:rFonts w:eastAsia="Times New Roman" w:cs="Times New Roman"/>
          <w:b/>
          <w:kern w:val="24"/>
          <w:sz w:val="40"/>
          <w:szCs w:val="40"/>
        </w:rPr>
      </w:pPr>
      <w:bookmarkStart w:id="35" w:name="_Toc275949377"/>
      <w:r w:rsidRPr="0079157A">
        <w:br w:type="page"/>
      </w:r>
    </w:p>
    <w:p w:rsidR="003F1D4B" w:rsidRPr="0079157A" w:rsidRDefault="00B419B8" w:rsidP="003F1D4B">
      <w:pPr>
        <w:pStyle w:val="Heading1"/>
        <w:rPr>
          <w:rFonts w:asciiTheme="minorHAnsi" w:hAnsiTheme="minorHAnsi"/>
          <w:lang w:val="de-DE"/>
        </w:rPr>
      </w:pPr>
      <w:bookmarkStart w:id="36" w:name="_Toc294528452"/>
      <w:r w:rsidRPr="0079157A">
        <w:rPr>
          <w:rFonts w:ascii="Calibri" w:hAnsi="Calibri"/>
          <w:lang w:val="de-DE"/>
        </w:rPr>
        <w:lastRenderedPageBreak/>
        <w:t>Office 2010 und die Cloud</w:t>
      </w:r>
      <w:bookmarkEnd w:id="35"/>
      <w:bookmarkEnd w:id="36"/>
    </w:p>
    <w:p w:rsidR="003F1D4B" w:rsidRPr="0079157A" w:rsidRDefault="0018235F" w:rsidP="003F1D4B">
      <w:pPr>
        <w:rPr>
          <w:rFonts w:ascii="Calibri" w:hAnsi="Calibri"/>
        </w:rPr>
      </w:pPr>
      <w:r w:rsidRPr="0079157A">
        <w:rPr>
          <w:rFonts w:ascii="Calibri" w:hAnsi="Calibri" w:cs="Times New Roman"/>
        </w:rPr>
        <w:t>Immer mehr Unternehmen verwenden heutzutage die Cloud zum Bereitstellen von Diensten für Messaging und Zusammenarbeit. Unternehmen, die diese Dienste vollständig steuern möchten, können sie in den eigenen privaten Clouds hosten, die wiederum in den Datencentern des Unternehmens gehostet werden. Unternehmen, die mehr Flexibilität nutzen möchten, indem sie diese Dienste von anderen hosten lassen, können öffentliche Clouds verwenden, die von Dienstanbietern gehostet werden. Das Speichern von Dokumenten in der Cloud wird unabhängig von der gewählten Methode zu einem wichtigen Szenario für zahlreiche Organisationen.</w:t>
      </w:r>
    </w:p>
    <w:p w:rsidR="0018235F" w:rsidRPr="0079157A" w:rsidRDefault="0018235F" w:rsidP="003F1D4B">
      <w:pPr>
        <w:rPr>
          <w:rFonts w:ascii="Calibri" w:hAnsi="Calibri"/>
        </w:rPr>
      </w:pPr>
      <w:r w:rsidRPr="0079157A">
        <w:rPr>
          <w:rFonts w:ascii="Calibri" w:hAnsi="Calibri" w:cs="Times New Roman"/>
        </w:rPr>
        <w:t>Microsoft SharePoint®-Produkte ermöglichen sowohl die privaten als auch die öffentlichen Clouddienste, da sie eine Unternehmensplattform bereitstellen, die Benutzer zum Einrichten von Websites verwenden können, um Informationen mit anderen Benutzern gemeinsam zu verwenden, Unternehmensdokumente während ihres Lebenszyklus zu verwalten und zu speichern, bei der Erstellung, Überprüfung und Bearbeitung von Dokumenten zusammenzuarbeiten und Berichte zu veröffentlichen, die bei einer fundierten Entscheidungsfindung verwendet werden können. Die Beliebtheit von SharePoint als Lösung für die Zusammenarbeit in Unternehmen zeigt sich in der Tatsache, dass mehr als 100 Millionen Lizenzen für SharePoint Server 2007 im Unternehmenssektor verkauft wurden.</w:t>
      </w:r>
      <w:r w:rsidR="00BB0693" w:rsidRPr="00BB0693">
        <w:rPr>
          <w:rStyle w:val="FootnoteReference"/>
          <w:rFonts w:ascii="Calibri" w:hAnsi="Calibri"/>
          <w:color w:val="auto"/>
        </w:rPr>
        <w:footnoteReference w:id="16"/>
      </w:r>
      <w:r w:rsidRPr="0079157A">
        <w:rPr>
          <w:rFonts w:ascii="Calibri" w:hAnsi="Calibri" w:cs="Times New Roman"/>
        </w:rPr>
        <w:t xml:space="preserve"> </w:t>
      </w:r>
    </w:p>
    <w:p w:rsidR="00032308" w:rsidRPr="0079157A" w:rsidRDefault="000677BA" w:rsidP="003F1D4B">
      <w:pPr>
        <w:rPr>
          <w:rFonts w:ascii="Calibri" w:hAnsi="Calibri"/>
        </w:rPr>
      </w:pPr>
      <w:r w:rsidRPr="0079157A">
        <w:rPr>
          <w:rFonts w:ascii="Calibri" w:hAnsi="Calibri" w:cs="Times New Roman"/>
        </w:rPr>
        <w:t>Aufgrund der steigenden Beliebtheit von SharePoint im Unternehmenssektor hat Microsoft Investitionen zur Verbesserung der Benutzererfahrung vor allem für Benutzer getätigt, die Microsoft Office zur Arbeit mit Dokumenten verwenden, die auf SharePoint-Websites gespeichert sind. Diese Verbesserungen sind nötig, da Geschäftskunde</w:t>
      </w:r>
      <w:r w:rsidR="00ED2605">
        <w:rPr>
          <w:rFonts w:ascii="Calibri" w:hAnsi="Calibri" w:cs="Times New Roman"/>
        </w:rPr>
        <w:t>n</w:t>
      </w:r>
      <w:r w:rsidRPr="0079157A">
        <w:rPr>
          <w:rFonts w:ascii="Calibri" w:hAnsi="Calibri" w:cs="Times New Roman"/>
        </w:rPr>
        <w:t xml:space="preserve"> oft sehr umfangreiche Word-Dokumente, Excel-Kalkulationstabellen oder PowerPoint-Präsentationen verwenden. Wenn diese Dateien auf einer SharePoint-Website gespeichert sind, nimmt das Öffnen und Speichern in manchen Fällen </w:t>
      </w:r>
      <w:r w:rsidRPr="0079157A">
        <w:rPr>
          <w:rFonts w:ascii="Calibri" w:hAnsi="Calibri" w:cs="Times New Roman"/>
        </w:rPr>
        <w:lastRenderedPageBreak/>
        <w:t xml:space="preserve">frustrierend viel Zeit in Anspruch. Dies ist besonders dann der Fall, wenn auf die Website über eine Netzwerkverbindung mit niedriger Bandbreite oder langer Wartezeit remote zugegriffen wird, wie z. B. bei einem mobilen Benutzer, der über einen öffentlichen WiFi-Hotspot auf das Unternehmensnetzwerk zugreift. </w:t>
      </w:r>
    </w:p>
    <w:p w:rsidR="00032308" w:rsidRPr="0079157A" w:rsidRDefault="00032308" w:rsidP="003F1D4B">
      <w:pPr>
        <w:rPr>
          <w:rFonts w:ascii="Calibri" w:hAnsi="Calibri"/>
        </w:rPr>
      </w:pPr>
      <w:r w:rsidRPr="0079157A">
        <w:rPr>
          <w:rFonts w:ascii="Calibri" w:hAnsi="Calibri" w:cs="Times New Roman"/>
        </w:rPr>
        <w:t xml:space="preserve">Bei Verwendung der vorherigen Versionen von Office und SharePoint besteht das größte Problem in Bezug auf die Leistung darin, dass bei jedem Öffnen und Speichern jeweils das gesamte Dokument übertragen wird (siehe Abbildung 7). Falls der Benutzer eine langsame Netzwerkverbindung verwendet und die Datei sehr groß ist, kann es den Anschein erwecken, dass die Office-Anwendung während des Öffnens oder Speicherns einer Datei nicht mehr reagiert, bis die gesamte Datei aus der Cloud heruntergeladen wurde oder in die Cloud hochgeladen wurde. </w:t>
      </w:r>
    </w:p>
    <w:p w:rsidR="007E7E4A" w:rsidRDefault="00963E66" w:rsidP="003F1D4B">
      <w:pPr>
        <w:rPr>
          <w:rFonts w:ascii="Calibri" w:hAnsi="Calibri"/>
        </w:rPr>
      </w:pPr>
      <w:r w:rsidRPr="00C53C75">
        <w:rPr>
          <w:rFonts w:ascii="Calibri" w:hAnsi="Calibri"/>
        </w:rPr>
        <w:object w:dxaOrig="6941" w:dyaOrig="5208">
          <v:shape id="_x0000_i1025" type="#_x0000_t75" style="width:347.25pt;height:259.75pt" o:ole="">
            <v:imagedata r:id="rId20" o:title=""/>
          </v:shape>
          <o:OLEObject Type="Embed" ProgID="PowerPoint.Show.12" ShapeID="_x0000_i1025" DrawAspect="Content" ObjectID="_1368454001" r:id="rId21"/>
        </w:object>
      </w:r>
    </w:p>
    <w:p w:rsidR="00605A8D" w:rsidRPr="0079157A" w:rsidRDefault="00605A8D" w:rsidP="003F1D4B">
      <w:pPr>
        <w:rPr>
          <w:rFonts w:ascii="Calibri" w:hAnsi="Calibri"/>
          <w:i/>
        </w:rPr>
      </w:pPr>
      <w:r w:rsidRPr="0079157A">
        <w:rPr>
          <w:rFonts w:ascii="Calibri" w:hAnsi="Calibri" w:cs="Times New Roman"/>
          <w:i/>
        </w:rPr>
        <w:t xml:space="preserve">Abbildung 7: Die gesamte Datei wird zwischen dem Client und der Cloud übertragen, wenn die 2007-Versionen von Office und SharePoint verwendet werden. </w:t>
      </w:r>
    </w:p>
    <w:p w:rsidR="0062062B" w:rsidRPr="0079157A" w:rsidRDefault="0062062B" w:rsidP="003F1D4B">
      <w:pPr>
        <w:rPr>
          <w:rFonts w:ascii="Calibri" w:hAnsi="Calibri"/>
        </w:rPr>
      </w:pPr>
      <w:r w:rsidRPr="0079157A">
        <w:rPr>
          <w:rFonts w:ascii="Calibri" w:hAnsi="Calibri" w:cs="Times New Roman"/>
        </w:rPr>
        <w:t>Zur Lösung dieses Problems umfasst Office 2010 mehrere neue Features sowohl für Office 2010 als auch für SharePoint 2010:</w:t>
      </w:r>
    </w:p>
    <w:p w:rsidR="00A77970" w:rsidRPr="0079157A" w:rsidRDefault="00605A8D" w:rsidP="00E3459D">
      <w:pPr>
        <w:pStyle w:val="ListParagraph"/>
        <w:numPr>
          <w:ilvl w:val="0"/>
          <w:numId w:val="46"/>
        </w:numPr>
        <w:rPr>
          <w:rFonts w:ascii="Calibri" w:hAnsi="Calibri"/>
        </w:rPr>
      </w:pPr>
      <w:r w:rsidRPr="0079157A">
        <w:rPr>
          <w:rFonts w:ascii="Calibri" w:hAnsi="Calibri" w:cs="Times New Roman"/>
          <w:b/>
        </w:rPr>
        <w:lastRenderedPageBreak/>
        <w:t>Deltasynchronisierung</w:t>
      </w:r>
      <w:r w:rsidRPr="0079157A">
        <w:rPr>
          <w:rFonts w:ascii="Calibri" w:hAnsi="Calibri" w:cs="Times New Roman"/>
        </w:rPr>
        <w:t xml:space="preserve">    Dieses neue Feature in Office 2010 und SharePoint 2010 überträgt nur die an einem Dokument vorgenommenen Änderungen anstatt die gesamte Datei, wenn das Dokument von einer SharePoint 2010-Website geöffnet oder darauf gespeichert wird. Die Deltasynchronisierung basiert auf der neuen Cobalt-API, einem neuen Dateizugriffsmodell in Office 2010 und SharePoint 2010, das auf dem Simple Object Access</w:t>
      </w:r>
      <w:r w:rsidR="008D0643">
        <w:rPr>
          <w:rFonts w:ascii="Calibri" w:hAnsi="Calibri" w:cs="Times New Roman"/>
        </w:rPr>
        <w:t xml:space="preserve">-Protokoll </w:t>
      </w:r>
      <w:r w:rsidRPr="0079157A">
        <w:rPr>
          <w:rFonts w:ascii="Calibri" w:hAnsi="Calibri" w:cs="Times New Roman"/>
        </w:rPr>
        <w:t>(SOAP) basiert. SOAP stellt einen auf Webdienste basierten Mechanismus für eine inkrementelle Dateisystem-E/A und Speicherung mit mehreren Benutzern bereit.</w:t>
      </w:r>
      <w:r w:rsidR="00447ABA" w:rsidRPr="00242B0D">
        <w:rPr>
          <w:rStyle w:val="FootnoteReference"/>
          <w:rFonts w:ascii="Calibri" w:hAnsi="Calibri"/>
          <w:color w:val="auto"/>
        </w:rPr>
        <w:footnoteReference w:id="17"/>
      </w:r>
      <w:r w:rsidRPr="0079157A">
        <w:rPr>
          <w:rFonts w:ascii="Calibri" w:hAnsi="Calibri" w:cs="Times New Roman"/>
        </w:rPr>
        <w:t xml:space="preserve"> </w:t>
      </w:r>
    </w:p>
    <w:p w:rsidR="00E3459D" w:rsidRPr="0079157A" w:rsidRDefault="00E3459D" w:rsidP="00E3459D">
      <w:pPr>
        <w:pStyle w:val="ListParagraph"/>
        <w:numPr>
          <w:ilvl w:val="0"/>
          <w:numId w:val="46"/>
        </w:numPr>
        <w:rPr>
          <w:rFonts w:ascii="Calibri" w:hAnsi="Calibri"/>
        </w:rPr>
      </w:pPr>
      <w:r w:rsidRPr="0079157A">
        <w:rPr>
          <w:rFonts w:ascii="Calibri" w:hAnsi="Calibri" w:cs="Times New Roman"/>
          <w:b/>
        </w:rPr>
        <w:t>Zwischenspeicher für Office-Dokumente (Office Document Cache, ODC)</w:t>
      </w:r>
      <w:r w:rsidRPr="0079157A">
        <w:rPr>
          <w:rFonts w:ascii="Calibri" w:hAnsi="Calibri" w:cs="Times New Roman"/>
        </w:rPr>
        <w:t xml:space="preserve">    ODC wird als lokaler, stets verfügbarer Zwischenspeicher für Inhalt von einer SharePoint-Website verwendet, mit dessen Hilfe Office 2010-Benutzer mit Dokumenten arbeiten können, die auf der Website gespeichert sind, auch wenn sie nicht mit der Website verbunden sind.</w:t>
      </w:r>
    </w:p>
    <w:p w:rsidR="00A77970" w:rsidRPr="0079157A" w:rsidRDefault="00A645DC" w:rsidP="00E3459D">
      <w:pPr>
        <w:pStyle w:val="ListParagraph"/>
        <w:numPr>
          <w:ilvl w:val="0"/>
          <w:numId w:val="46"/>
        </w:numPr>
        <w:rPr>
          <w:rFonts w:ascii="Calibri" w:hAnsi="Calibri"/>
        </w:rPr>
      </w:pPr>
      <w:r w:rsidRPr="0079157A">
        <w:rPr>
          <w:rFonts w:ascii="Calibri" w:hAnsi="Calibri" w:cs="Times New Roman"/>
          <w:b/>
        </w:rPr>
        <w:t>SharePoint Workspace 2010</w:t>
      </w:r>
      <w:r w:rsidRPr="0079157A">
        <w:rPr>
          <w:rFonts w:ascii="Calibri" w:hAnsi="Calibri" w:cs="Times New Roman"/>
        </w:rPr>
        <w:t xml:space="preserve">     SharePoint Workspace 2010 basiert auf dem älteren Produkt Microsoft Office Groove® 2007 und ist als Teil der Volumenlizenz für die Office Professional Plus 2010-Suite verfügbar. Es synchronisiert den Zwischenspeicher für Office-Dokumente auf einem Office 2010-Client mit einer SharePoint-Website, sodass Kopien der auf der Website gespeicherten Dokumente lokal im Zwischenspeicher für Office-Dokumente auf dem Client gespeichert werden können. </w:t>
      </w:r>
    </w:p>
    <w:p w:rsidR="00354E37" w:rsidRPr="0079157A" w:rsidRDefault="00DD3913" w:rsidP="003F1D4B">
      <w:pPr>
        <w:rPr>
          <w:rFonts w:ascii="Calibri" w:hAnsi="Calibri"/>
        </w:rPr>
      </w:pPr>
      <w:r w:rsidRPr="0079157A">
        <w:rPr>
          <w:rFonts w:ascii="Calibri" w:hAnsi="Calibri" w:cs="Times New Roman"/>
        </w:rPr>
        <w:t xml:space="preserve">Nachdem eine Datei nun das erste Mal geöffnet oder gespeichert wurde, können daher die nachfolgenden Vorgänge zum Öffnen und Speichern der Datei, die von Benutzern von Office 2010 für die auf den SharePoint 2010-Websites gespeicherten Dokumente ausgeführt werden, so schnell ausgeführt werden wie Vorgänge für Dateien auf der lokalen Festplatte des Benutzers. Der Grund hierfür liegt darin, dass Dateien aus dem lokalen Zwischenspeicher für Office-Dokumente anstatt aus der Cloud geöffnet werden können, wenn die Kopien der Datei an beiden Speicherorten identisch sind. Wenn Dateien darüber hinaus auf dem Office-Desktopclient geändert werden, werden nur die </w:t>
      </w:r>
      <w:r w:rsidRPr="0079157A">
        <w:rPr>
          <w:rFonts w:ascii="Calibri" w:hAnsi="Calibri" w:cs="Times New Roman"/>
        </w:rPr>
        <w:lastRenderedPageBreak/>
        <w:t xml:space="preserve">Änderungen mit dem Server synchronisiert. Dies nimmt viel weniger Zeit in Anspruch als die Übertragung der gesamten Datei. </w:t>
      </w:r>
    </w:p>
    <w:p w:rsidR="00A645DC" w:rsidRPr="0079157A" w:rsidRDefault="001F2F64" w:rsidP="003F1D4B">
      <w:pPr>
        <w:rPr>
          <w:rFonts w:ascii="Calibri" w:hAnsi="Calibri"/>
        </w:rPr>
      </w:pPr>
      <w:r w:rsidRPr="0079157A">
        <w:rPr>
          <w:rFonts w:ascii="Calibri" w:hAnsi="Calibri" w:cs="Times New Roman"/>
        </w:rPr>
        <w:t xml:space="preserve">Abbildung 8 zeigt diese Funktionsweise beim Öffnen und Speichern von Dateien zwischen Office 2010-Clients und SharePoint 2010-Websites in der Cloud. </w:t>
      </w:r>
    </w:p>
    <w:p w:rsidR="00872F3A" w:rsidRDefault="00D15095" w:rsidP="003F1D4B">
      <w:pPr>
        <w:rPr>
          <w:rFonts w:ascii="Calibri" w:hAnsi="Calibri"/>
        </w:rPr>
      </w:pPr>
      <w:r w:rsidRPr="00872F3A">
        <w:rPr>
          <w:rFonts w:ascii="Calibri" w:hAnsi="Calibri"/>
        </w:rPr>
        <w:object w:dxaOrig="6941" w:dyaOrig="5208">
          <v:shape id="_x0000_i1026" type="#_x0000_t75" style="width:347.25pt;height:259.75pt" o:ole="">
            <v:imagedata r:id="rId22" o:title=""/>
          </v:shape>
          <o:OLEObject Type="Embed" ProgID="PowerPoint.Show.12" ShapeID="_x0000_i1026" DrawAspect="Content" ObjectID="_1368454002" r:id="rId23"/>
        </w:object>
      </w:r>
    </w:p>
    <w:p w:rsidR="00462B4E" w:rsidRPr="0079157A" w:rsidRDefault="00462B4E" w:rsidP="003F1D4B">
      <w:pPr>
        <w:rPr>
          <w:rFonts w:ascii="Calibri" w:hAnsi="Calibri"/>
          <w:i/>
        </w:rPr>
      </w:pPr>
      <w:r w:rsidRPr="0079157A">
        <w:rPr>
          <w:rFonts w:ascii="Calibri" w:hAnsi="Calibri" w:cs="Times New Roman"/>
          <w:i/>
        </w:rPr>
        <w:t xml:space="preserve">Abbildung 8: Sobald sich die Datei in der Cloud befindet und lokal zwischengespeichert ist, werden beim Öffnen oder Speichern der Datei nur die Änderungen an der Datei übertragen. </w:t>
      </w:r>
    </w:p>
    <w:p w:rsidR="0067649D" w:rsidRPr="0079157A" w:rsidRDefault="001F2F64" w:rsidP="00E42108">
      <w:pPr>
        <w:rPr>
          <w:rFonts w:ascii="Calibri" w:hAnsi="Calibri"/>
        </w:rPr>
      </w:pPr>
      <w:r w:rsidRPr="0079157A">
        <w:rPr>
          <w:rFonts w:ascii="Calibri" w:hAnsi="Calibri" w:cs="Times New Roman"/>
        </w:rPr>
        <w:t xml:space="preserve">Stellen Sie sich z. B. einen Word 2010-Benutzer vor, dessen Laptop zum ersten Mal mit dem Unternehmens-LAN verbunden ist. Wenn der Benutzer ein umfangreiches Dokument erstellt und auf einer SharePoint 2010-Website speichert, wird das gesamte Dokument auf die Website hochgeladen und auch lokal im Zwischenspeicher für Office-Dokumente gespeichert. Der Benutzer unterbricht dann die Verbindung zwischen dem Laptop und dem LAN und reist zum Flughafen. Dort stellt der Benutzer fest, dass er den Titel des erstellten Dokuments ändern muss. Zur Korrektur dieses Fehlers stellt der Benutzer eine Verbindung mit dem Internet mithilfe des öffentlichen WiFi-Hotspots am Flughafen her und richtet eine VPN-Verbindung mit dem Unternehmensnetzwerk her. </w:t>
      </w:r>
      <w:r w:rsidRPr="0079157A">
        <w:rPr>
          <w:rFonts w:ascii="Calibri" w:hAnsi="Calibri" w:cs="Times New Roman"/>
        </w:rPr>
        <w:lastRenderedPageBreak/>
        <w:t xml:space="preserve">Dann öffnet der Benutzer das Dokument von der SharePoint-Website, was unmittelbar geschieht, da Office überprüft hat, </w:t>
      </w:r>
      <w:r w:rsidR="004412CA">
        <w:rPr>
          <w:rFonts w:ascii="Calibri" w:hAnsi="Calibri" w:cs="Times New Roman"/>
        </w:rPr>
        <w:t xml:space="preserve">ob </w:t>
      </w:r>
      <w:r w:rsidRPr="0079157A">
        <w:rPr>
          <w:rFonts w:ascii="Calibri" w:hAnsi="Calibri" w:cs="Times New Roman"/>
        </w:rPr>
        <w:t xml:space="preserve">die lokal zwischengespeicherte Version des Dokuments mit der auf dem Server gespeicherten Version identisch ist. Mit Word kann der Benutzer dann den Titel des Dokuments ändern und die Datei speichern. Das Dokument wird unmittelbar gespeichert, da nur die Änderungen an den Server übertragen werden, nicht das gesamte Dokument. </w:t>
      </w:r>
    </w:p>
    <w:p w:rsidR="00616BA3" w:rsidRPr="0079157A" w:rsidRDefault="00BA68A4" w:rsidP="00616BA3">
      <w:r w:rsidRPr="0079157A">
        <w:rPr>
          <w:rFonts w:ascii="Calibri" w:hAnsi="Calibri" w:cs="Times New Roman"/>
        </w:rPr>
        <w:t xml:space="preserve">Aus der Sicht eines Endbenutzers hat sich die Leistung von Office 2010 und SharePoint 2010 im Vergleich zu Office 2007 und SharePoint 2007 verbessert. Diese Leistungssteigerung beim Öffnen und Speichern von Dateien zwischen Office 2010-Clients und SharePoint-Websites kann besonders bei langsamen oder unzuverlässigen Netzwerkverbindungen bzw. bei Netzwerkverbindungen mit langer Wartezeit vorteilhaft sein. Diese Verbesserung ist für jeden mit MS-FSSHTTP kompatiblen Dienst verfügbar, einschließlich Windows Live® SkyDrive®. SharePoint 2010 enthält auch noch andere Features, z. B. die gemeinsame Dokumenterstellung, wodurch die Zusammenarbeit von Benutzern schneller und produktiver wird. Mit der gemeinsamen Dokumenterstellung können mehrere Benutzer eine Word- oder PowerPoint-Datei gleichzeitig öffnen, indem nur Teile der Datei blockiert werden, anstatt die gesamte Datei. In Word 2010 kann auf Absatzebene gesperrt werden, in PowerPoint 2010 auf Folienebene. Dadurch können mehrere Benutzer dasselbe Word-Dokument oder dieselbe PowerPoint-Präsentation öffnen und verschiedene Teile der Datei gleichzeitig bearbeiten. Insgesamt wird durch diese neuen Features die Erfahrung für Office 2010-Benutzer verbessert, die mit in Clouds gespeicherten Unternehmensdaten arbeiten. </w:t>
      </w:r>
    </w:p>
    <w:p w:rsidR="00D56187" w:rsidRPr="0079157A" w:rsidRDefault="00D56187">
      <w:pPr>
        <w:spacing w:after="0" w:line="240" w:lineRule="auto"/>
        <w:rPr>
          <w:rFonts w:eastAsia="Times New Roman" w:cs="Times New Roman"/>
          <w:b/>
          <w:kern w:val="24"/>
          <w:sz w:val="40"/>
          <w:szCs w:val="40"/>
        </w:rPr>
      </w:pPr>
      <w:bookmarkStart w:id="37" w:name="_Toc275949378"/>
      <w:r w:rsidRPr="0079157A">
        <w:br w:type="page"/>
      </w:r>
    </w:p>
    <w:p w:rsidR="00E42108" w:rsidRPr="0079157A" w:rsidRDefault="00E42108" w:rsidP="00E42108">
      <w:pPr>
        <w:pStyle w:val="Heading1"/>
        <w:rPr>
          <w:rFonts w:asciiTheme="minorHAnsi" w:hAnsiTheme="minorHAnsi"/>
          <w:lang w:val="de-DE"/>
        </w:rPr>
      </w:pPr>
      <w:bookmarkStart w:id="38" w:name="_Toc294528453"/>
      <w:r w:rsidRPr="0079157A">
        <w:rPr>
          <w:rFonts w:ascii="Calibri" w:hAnsi="Calibri"/>
          <w:lang w:val="de-DE"/>
        </w:rPr>
        <w:lastRenderedPageBreak/>
        <w:t>Schlussbemerkung</w:t>
      </w:r>
      <w:bookmarkEnd w:id="37"/>
      <w:bookmarkEnd w:id="38"/>
    </w:p>
    <w:p w:rsidR="0090687C" w:rsidRPr="0079157A" w:rsidRDefault="000F2953" w:rsidP="000F2953">
      <w:r w:rsidRPr="0079157A">
        <w:rPr>
          <w:rFonts w:ascii="Calibri" w:hAnsi="Calibri" w:cs="Times New Roman"/>
        </w:rPr>
        <w:t xml:space="preserve">Mit Office 2010 können Benutzer zahlreiche häufig auftretende Aufgaben eindeutig schneller ausführen als in den vorherigen Versionen von Office. Die daraus resultierende erhöhte Produktivität kann von Unternehmen, die ein Upgrade auf die neue Version planen, genutzt werden. Die Leistung konnte in zahlreichen Bereichen verbessert werden, wodurch die von Kunden in Bezug auf die vorherigen Versionen von Office beanstandeten Aspekte ausgeräumt werden konnten. </w:t>
      </w:r>
      <w:r w:rsidR="00C56B89" w:rsidRPr="00C56B89">
        <w:rPr>
          <w:rFonts w:ascii="Calibri" w:hAnsi="Calibri" w:cs="Times New Roman"/>
        </w:rPr>
        <w:t>Zu den Beispielen für die Bereiche, in denen die Leistung in Office 2010 deutlich verbessert werden konnte, gehören: das Öffnen und Speichern von Dateien in Word und PowerPoint, das Neuberechnen von umfangreichen Excel-Kalkulationstabellen, das Zeichnen und Neuformatieren von Diagrammen in Excel, das Rendern von Miniaturansichten und das Ausführen von Diashows in PowerPoint</w:t>
      </w:r>
      <w:r w:rsidRPr="0079157A">
        <w:rPr>
          <w:rFonts w:ascii="Calibri" w:hAnsi="Calibri" w:cs="Times New Roman"/>
        </w:rPr>
        <w:t xml:space="preserve">. Es wurden auch zahlreiche Leistungsverbesserungen an Outlook vorgenommen, um das Starten und Beenden der Anwendung, die Synchronisierung der Postfächer mit Exchange Server und viele häufig auftretende Workflowaufgaben in Outlook zu verbessern. </w:t>
      </w:r>
    </w:p>
    <w:p w:rsidR="000F2953" w:rsidRPr="0079157A" w:rsidRDefault="0090687C" w:rsidP="000F2953">
      <w:r w:rsidRPr="0079157A">
        <w:rPr>
          <w:rFonts w:ascii="Calibri" w:hAnsi="Calibri" w:cs="Times New Roman"/>
        </w:rPr>
        <w:t>Die Leistungsverbesserungen in Office 2010 können im gesamten Hardwarespektrum festgestellt werden, von älteren PCs unter Windows XP über typische Systeme mittlerer Größe bis hin zur neuesten und modernsten Hardware. Auch die Anhänger von Netbooks können Office 2010 einfacher benutzen als Office 2007, da die Benutzeroberfläche geändert wurde, sodass sie besser auf dem kleinen Bildschirm eines Netbooks angezeigt werden kann. Und für Unternehmen, die Dokumente in der Cloud speichern müssen, wird durch die Kombination von Office 2010 und SharePoint 2010 eine beispiellose Benutzererfahrung realisiert, dies gilt selbst bei langsamen Netzwerkverbindung</w:t>
      </w:r>
      <w:r w:rsidR="00C155AF">
        <w:rPr>
          <w:rFonts w:ascii="Calibri" w:hAnsi="Calibri" w:cs="Times New Roman"/>
        </w:rPr>
        <w:t>en</w:t>
      </w:r>
      <w:r w:rsidRPr="0079157A">
        <w:rPr>
          <w:rFonts w:ascii="Calibri" w:hAnsi="Calibri" w:cs="Times New Roman"/>
        </w:rPr>
        <w:t xml:space="preserve"> oder einer Netzwerkverbindung mit langer Wartezeit. </w:t>
      </w:r>
    </w:p>
    <w:p w:rsidR="00D56187" w:rsidRPr="0079157A" w:rsidRDefault="00D56187">
      <w:pPr>
        <w:spacing w:after="0" w:line="240" w:lineRule="auto"/>
        <w:rPr>
          <w:rFonts w:eastAsia="Times New Roman" w:cs="Times New Roman"/>
          <w:b/>
          <w:kern w:val="24"/>
          <w:sz w:val="40"/>
          <w:szCs w:val="40"/>
        </w:rPr>
      </w:pPr>
      <w:bookmarkStart w:id="39" w:name="_Toc275949379"/>
      <w:r w:rsidRPr="0079157A">
        <w:br w:type="page"/>
      </w:r>
    </w:p>
    <w:p w:rsidR="001006ED" w:rsidRPr="0079157A" w:rsidRDefault="001006ED" w:rsidP="001006ED">
      <w:pPr>
        <w:pStyle w:val="Heading1"/>
        <w:rPr>
          <w:rFonts w:asciiTheme="minorHAnsi" w:hAnsiTheme="minorHAnsi"/>
          <w:lang w:val="de-DE"/>
        </w:rPr>
      </w:pPr>
      <w:bookmarkStart w:id="40" w:name="_Toc294528454"/>
      <w:r w:rsidRPr="0079157A">
        <w:rPr>
          <w:rFonts w:ascii="Calibri" w:hAnsi="Calibri"/>
          <w:lang w:val="de-DE"/>
        </w:rPr>
        <w:lastRenderedPageBreak/>
        <w:t>Weitere Ressourcen</w:t>
      </w:r>
      <w:bookmarkEnd w:id="39"/>
      <w:bookmarkEnd w:id="40"/>
    </w:p>
    <w:p w:rsidR="001006ED" w:rsidRPr="0079157A" w:rsidRDefault="001006ED" w:rsidP="00E42108">
      <w:r w:rsidRPr="0079157A">
        <w:rPr>
          <w:rFonts w:ascii="Calibri" w:hAnsi="Calibri" w:cs="Times New Roman"/>
        </w:rPr>
        <w:t xml:space="preserve">Ausführliche Systemanforderungen zu jeder Office 2010-Version finden Sie unter </w:t>
      </w:r>
      <w:hyperlink r:id="rId24" w:history="1">
        <w:r w:rsidRPr="0079157A">
          <w:rPr>
            <w:rStyle w:val="Hyperlink"/>
            <w:rFonts w:ascii="Calibri" w:hAnsi="Calibri" w:cs="Times New Roman"/>
            <w:sz w:val="22"/>
            <w:szCs w:val="22"/>
          </w:rPr>
          <w:t>http://technet.microsoft.com/en-us/library/ee624351.aspx</w:t>
        </w:r>
      </w:hyperlink>
      <w:r w:rsidRPr="0079157A">
        <w:rPr>
          <w:rFonts w:ascii="Calibri" w:hAnsi="Calibri" w:cs="Times New Roman"/>
        </w:rPr>
        <w:t xml:space="preserve"> in der TechNet-Bibliothek. </w:t>
      </w:r>
    </w:p>
    <w:p w:rsidR="00E42108" w:rsidRPr="0079157A" w:rsidRDefault="001006ED" w:rsidP="00E42108">
      <w:r w:rsidRPr="0079157A">
        <w:rPr>
          <w:rFonts w:ascii="Calibri" w:hAnsi="Calibri" w:cs="Times New Roman"/>
        </w:rPr>
        <w:t xml:space="preserve">Ausführliche Erläuterungen zu 64-Bit-Versionen von Office 2010 finden Sie unter </w:t>
      </w:r>
      <w:hyperlink r:id="rId25" w:history="1">
        <w:r w:rsidR="00641D47">
          <w:rPr>
            <w:rStyle w:val="Hyperlink"/>
            <w:rFonts w:ascii="Calibri" w:hAnsi="Calibri" w:cs="Times New Roman"/>
            <w:sz w:val="22"/>
            <w:szCs w:val="22"/>
          </w:rPr>
          <w:t>http://technet.microsoft.com/de-de/library/ee681792.aspx</w:t>
        </w:r>
      </w:hyperlink>
      <w:r w:rsidRPr="0079157A">
        <w:rPr>
          <w:rFonts w:ascii="Calibri" w:hAnsi="Calibri" w:cs="Times New Roman"/>
        </w:rPr>
        <w:t xml:space="preserve"> in der TechNet-Bibliothek. </w:t>
      </w:r>
    </w:p>
    <w:p w:rsidR="00853357" w:rsidRPr="0079157A" w:rsidRDefault="00853357" w:rsidP="00E42108">
      <w:r w:rsidRPr="0079157A">
        <w:rPr>
          <w:rFonts w:ascii="Calibri" w:hAnsi="Calibri" w:cs="Times New Roman"/>
        </w:rPr>
        <w:t xml:space="preserve">Die übrige technische Dokumentation zu Office 2010 finden Sie im Office-Abschnitt der TechNet-Bibliothek unter </w:t>
      </w:r>
      <w:hyperlink r:id="rId26" w:history="1">
        <w:r w:rsidR="00641D47">
          <w:rPr>
            <w:rStyle w:val="Hyperlink"/>
            <w:rFonts w:ascii="Calibri" w:hAnsi="Calibri" w:cs="Times New Roman"/>
            <w:sz w:val="22"/>
            <w:szCs w:val="22"/>
          </w:rPr>
          <w:t>http://technet.microsoft.com/de-de/library/cc498719.aspx</w:t>
        </w:r>
      </w:hyperlink>
      <w:r w:rsidRPr="0079157A">
        <w:rPr>
          <w:rFonts w:ascii="Calibri" w:hAnsi="Calibri" w:cs="Times New Roman"/>
        </w:rPr>
        <w:t xml:space="preserve">. </w:t>
      </w:r>
    </w:p>
    <w:p w:rsidR="000F2953" w:rsidRPr="0079157A" w:rsidRDefault="00077E71" w:rsidP="00E42108">
      <w:r>
        <w:rPr>
          <w:rFonts w:ascii="Calibri" w:hAnsi="Calibri" w:cs="Times New Roman"/>
        </w:rPr>
        <w:t>Die t</w:t>
      </w:r>
      <w:r w:rsidR="000F2953" w:rsidRPr="0079157A">
        <w:rPr>
          <w:rFonts w:ascii="Calibri" w:hAnsi="Calibri" w:cs="Times New Roman"/>
        </w:rPr>
        <w:t xml:space="preserve">echnische Dokumentation zu SharePoint 2010 finden Sie im SharePoint-Abschnitt der TechNet-Bibliothek unter </w:t>
      </w:r>
      <w:hyperlink r:id="rId27" w:history="1">
        <w:r w:rsidR="00641D47">
          <w:rPr>
            <w:rStyle w:val="Hyperlink"/>
            <w:rFonts w:ascii="Calibri" w:hAnsi="Calibri" w:cs="Times New Roman"/>
            <w:sz w:val="22"/>
            <w:szCs w:val="22"/>
          </w:rPr>
          <w:t>http://technet.microsoft.com/de-de/library/ee428287.aspx</w:t>
        </w:r>
      </w:hyperlink>
      <w:r w:rsidR="000F2953" w:rsidRPr="0079157A">
        <w:rPr>
          <w:rFonts w:ascii="Calibri" w:hAnsi="Calibri" w:cs="Times New Roman"/>
        </w:rPr>
        <w:t xml:space="preserve">. </w:t>
      </w:r>
    </w:p>
    <w:p w:rsidR="009A72A2" w:rsidRPr="0079157A" w:rsidRDefault="009A72A2" w:rsidP="00E42108">
      <w:r w:rsidRPr="0079157A">
        <w:rPr>
          <w:rFonts w:ascii="Calibri" w:hAnsi="Calibri" w:cs="Times New Roman"/>
        </w:rPr>
        <w:t>Einblicke in den Entw</w:t>
      </w:r>
      <w:r w:rsidR="00077E71">
        <w:rPr>
          <w:rFonts w:ascii="Calibri" w:hAnsi="Calibri" w:cs="Times New Roman"/>
        </w:rPr>
        <w:t>urfs</w:t>
      </w:r>
      <w:r w:rsidRPr="0079157A">
        <w:rPr>
          <w:rFonts w:ascii="Calibri" w:hAnsi="Calibri" w:cs="Times New Roman"/>
        </w:rPr>
        <w:t xml:space="preserve">prozess und in neue Funktionen in Office 2010 finden Sie im Microsoft Office 2010 Engineering Blog unter </w:t>
      </w:r>
      <w:hyperlink r:id="rId28" w:history="1">
        <w:r w:rsidRPr="0079157A">
          <w:rPr>
            <w:rStyle w:val="Hyperlink"/>
            <w:rFonts w:ascii="Calibri" w:hAnsi="Calibri" w:cs="Times New Roman"/>
            <w:sz w:val="22"/>
            <w:szCs w:val="22"/>
          </w:rPr>
          <w:t>http://blogs.technet.com/b/office2010/</w:t>
        </w:r>
      </w:hyperlink>
      <w:r w:rsidRPr="0079157A">
        <w:rPr>
          <w:rFonts w:ascii="Calibri" w:hAnsi="Calibri" w:cs="Times New Roman"/>
        </w:rPr>
        <w:t xml:space="preserve">. </w:t>
      </w:r>
    </w:p>
    <w:p w:rsidR="00E42108" w:rsidRPr="0079157A" w:rsidRDefault="00397D75" w:rsidP="00E42108">
      <w:r w:rsidRPr="0079157A">
        <w:rPr>
          <w:rFonts w:ascii="Calibri" w:hAnsi="Calibri" w:cs="Times New Roman"/>
        </w:rPr>
        <w:t xml:space="preserve">Wenn Sie die Office-Bereitstellung und Verwaltungsprobleme mit anderen IT-Experten diskutieren möchten, besuchen Sie die Office IT Pro Forum Category der TechNet-Foren unter </w:t>
      </w:r>
      <w:hyperlink r:id="rId29" w:history="1">
        <w:r w:rsidR="00641D47">
          <w:rPr>
            <w:rStyle w:val="Hyperlink"/>
            <w:rFonts w:ascii="Calibri" w:hAnsi="Calibri" w:cs="Times New Roman"/>
            <w:sz w:val="22"/>
            <w:szCs w:val="22"/>
          </w:rPr>
          <w:t>http://social.technet.microsoft.com/Forums/de-de/category/officeitpro</w:t>
        </w:r>
      </w:hyperlink>
      <w:r w:rsidRPr="0079157A">
        <w:rPr>
          <w:rFonts w:ascii="Calibri" w:hAnsi="Calibri" w:cs="Times New Roman"/>
        </w:rPr>
        <w:t xml:space="preserve">. </w:t>
      </w:r>
    </w:p>
    <w:p w:rsidR="00E42108" w:rsidRPr="0079157A" w:rsidRDefault="00E42108" w:rsidP="00E42108"/>
    <w:p w:rsidR="003B59D5" w:rsidRPr="0079157A" w:rsidRDefault="003B59D5" w:rsidP="00790D1D">
      <w:pPr>
        <w:pStyle w:val="WPBody"/>
        <w:rPr>
          <w:rFonts w:asciiTheme="minorHAnsi" w:hAnsiTheme="minorHAnsi" w:cs="Segoe UI"/>
          <w:sz w:val="22"/>
          <w:szCs w:val="22"/>
        </w:rPr>
      </w:pPr>
    </w:p>
    <w:p w:rsidR="00790D1D" w:rsidRPr="0079157A" w:rsidRDefault="00790D1D">
      <w:pPr>
        <w:spacing w:after="0" w:line="240" w:lineRule="auto"/>
        <w:rPr>
          <w:rFonts w:cs="Segoe UI"/>
        </w:rPr>
      </w:pPr>
      <w:bookmarkStart w:id="41" w:name="_GoBack"/>
      <w:bookmarkEnd w:id="41"/>
    </w:p>
    <w:sectPr w:rsidR="00790D1D" w:rsidRPr="0079157A" w:rsidSect="003B7818">
      <w:footerReference w:type="default" r:id="rId30"/>
      <w:type w:val="oddPage"/>
      <w:pgSz w:w="12240" w:h="15840" w:code="1"/>
      <w:pgMar w:top="2160" w:right="2160" w:bottom="2160" w:left="2160" w:header="1800" w:footer="180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5CE" w:rsidRDefault="00C325CE">
      <w:r>
        <w:separator/>
      </w:r>
    </w:p>
  </w:endnote>
  <w:endnote w:type="continuationSeparator" w:id="0">
    <w:p w:rsidR="00C325CE" w:rsidRDefault="00C325CE">
      <w:r>
        <w:continuationSeparator/>
      </w:r>
    </w:p>
  </w:endnote>
  <w:endnote w:type="continuationNotice" w:id="1">
    <w:p w:rsidR="00C325CE" w:rsidRDefault="00C32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w:altName w:val="Arial"/>
    <w:charset w:val="00"/>
    <w:family w:val="swiss"/>
    <w:pitch w:val="variable"/>
    <w:sig w:usb0="A00002AF" w:usb1="4000205B"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167811"/>
      <w:docPartObj>
        <w:docPartGallery w:val="Page Numbers (Bottom of Page)"/>
        <w:docPartUnique/>
      </w:docPartObj>
    </w:sdtPr>
    <w:sdtEndPr>
      <w:rPr>
        <w:noProof/>
      </w:rPr>
    </w:sdtEndPr>
    <w:sdtContent>
      <w:p w:rsidR="00963E66" w:rsidRDefault="006F53B2">
        <w:pPr>
          <w:pStyle w:val="Footer"/>
        </w:pPr>
        <w:r>
          <w:fldChar w:fldCharType="begin"/>
        </w:r>
        <w:r w:rsidR="00E70670">
          <w:instrText xml:space="preserve"> PAGE   \* MERGEFORMAT </w:instrText>
        </w:r>
        <w:r>
          <w:fldChar w:fldCharType="separate"/>
        </w:r>
        <w:r w:rsidR="00CE2AA8">
          <w:rPr>
            <w:noProof/>
          </w:rPr>
          <w:t>38</w:t>
        </w:r>
        <w:r>
          <w:rPr>
            <w:noProof/>
          </w:rPr>
          <w:fldChar w:fldCharType="end"/>
        </w:r>
      </w:p>
    </w:sdtContent>
  </w:sdt>
  <w:p w:rsidR="00963E66" w:rsidRDefault="00963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5CE" w:rsidRDefault="00C325CE">
      <w:r>
        <w:separator/>
      </w:r>
    </w:p>
  </w:footnote>
  <w:footnote w:type="continuationSeparator" w:id="0">
    <w:p w:rsidR="00C325CE" w:rsidRDefault="00C325CE">
      <w:r>
        <w:continuationSeparator/>
      </w:r>
    </w:p>
  </w:footnote>
  <w:footnote w:type="continuationNotice" w:id="1">
    <w:p w:rsidR="00C325CE" w:rsidRDefault="00C325CE">
      <w:pPr>
        <w:spacing w:after="0" w:line="240" w:lineRule="auto"/>
      </w:pPr>
    </w:p>
  </w:footnote>
  <w:footnote w:id="2">
    <w:p w:rsidR="00963E66" w:rsidRPr="0079157A" w:rsidRDefault="00963E66" w:rsidP="00D15C4A">
      <w:pPr>
        <w:pStyle w:val="FootnoteText"/>
        <w:rPr>
          <w:sz w:val="20"/>
          <w:szCs w:val="20"/>
        </w:rPr>
      </w:pPr>
      <w:r w:rsidRPr="00580D94">
        <w:rPr>
          <w:rStyle w:val="FootnoteReference"/>
          <w:color w:val="auto"/>
          <w:sz w:val="20"/>
          <w:szCs w:val="20"/>
        </w:rPr>
        <w:footnoteRef/>
      </w:r>
      <w:r w:rsidRPr="0079157A">
        <w:rPr>
          <w:rFonts w:ascii="Calibri" w:hAnsi="Calibri" w:cs="Times New Roman"/>
          <w:color w:val="auto"/>
          <w:sz w:val="20"/>
          <w:szCs w:val="20"/>
        </w:rPr>
        <w:t xml:space="preserve"> Weitere Informationen finden Sie im Microsoft Office 2010 Engineering Blog unter </w:t>
      </w:r>
      <w:hyperlink r:id="rId1" w:history="1">
        <w:r w:rsidRPr="0079157A">
          <w:rPr>
            <w:rStyle w:val="Hyperlink"/>
            <w:rFonts w:ascii="Calibri" w:hAnsi="Calibri" w:cs="Times New Roman"/>
            <w:szCs w:val="20"/>
          </w:rPr>
          <w:t>http://blogs.technet.com/b/office2010/archive/2009/10/07/new-ways-to-try-and-buy-microsoft-office-2010.aspx</w:t>
        </w:r>
      </w:hyperlink>
      <w:r w:rsidRPr="0079157A">
        <w:rPr>
          <w:rFonts w:ascii="Calibri" w:hAnsi="Calibri" w:cs="Times New Roman"/>
          <w:color w:val="auto"/>
          <w:sz w:val="20"/>
          <w:szCs w:val="20"/>
        </w:rPr>
        <w:t xml:space="preserve"> </w:t>
      </w:r>
    </w:p>
  </w:footnote>
  <w:footnote w:id="3">
    <w:p w:rsidR="00963E66" w:rsidRPr="0079157A" w:rsidRDefault="00963E66">
      <w:pPr>
        <w:pStyle w:val="FootnoteText"/>
        <w:rPr>
          <w:color w:val="auto"/>
          <w:sz w:val="20"/>
          <w:szCs w:val="20"/>
        </w:rPr>
      </w:pPr>
      <w:r w:rsidRPr="00B6734C">
        <w:rPr>
          <w:rStyle w:val="FootnoteReference"/>
          <w:color w:val="auto"/>
          <w:sz w:val="20"/>
          <w:szCs w:val="20"/>
        </w:rPr>
        <w:footnoteRef/>
      </w:r>
      <w:r w:rsidRPr="0079157A">
        <w:rPr>
          <w:rFonts w:ascii="Calibri" w:hAnsi="Calibri" w:cs="Times New Roman"/>
          <w:color w:val="auto"/>
          <w:sz w:val="20"/>
          <w:szCs w:val="20"/>
        </w:rPr>
        <w:t xml:space="preserve"> </w:t>
      </w:r>
      <w:r w:rsidRPr="0079157A">
        <w:rPr>
          <w:rFonts w:ascii="Calibri" w:hAnsi="Calibri" w:cs="Times New Roman"/>
          <w:color w:val="auto"/>
          <w:sz w:val="20"/>
          <w:szCs w:val="20"/>
        </w:rPr>
        <w:t xml:space="preserve">Details </w:t>
      </w:r>
      <w:r w:rsidRPr="0079157A">
        <w:rPr>
          <w:rFonts w:ascii="Calibri" w:hAnsi="Calibri" w:cs="Times New Roman"/>
          <w:color w:val="auto"/>
          <w:sz w:val="20"/>
          <w:szCs w:val="20"/>
        </w:rPr>
        <w:t xml:space="preserve">zu den vollständigen Systemanforderungen finden Sie unter </w:t>
      </w:r>
      <w:hyperlink r:id="rId2" w:history="1">
        <w:r w:rsidRPr="0079157A">
          <w:rPr>
            <w:rStyle w:val="Hyperlink"/>
            <w:rFonts w:ascii="Calibri" w:hAnsi="Calibri" w:cs="Times New Roman"/>
            <w:szCs w:val="20"/>
          </w:rPr>
          <w:t>http://office.microsoft.com/products/microsoft-office-2010-system-requirements-HA101810407.aspx</w:t>
        </w:r>
      </w:hyperlink>
      <w:r w:rsidRPr="0079157A">
        <w:rPr>
          <w:rFonts w:ascii="Calibri" w:hAnsi="Calibri" w:cs="Times New Roman"/>
          <w:sz w:val="20"/>
          <w:szCs w:val="20"/>
        </w:rPr>
        <w:t xml:space="preserve"> </w:t>
      </w:r>
      <w:r w:rsidRPr="0079157A">
        <w:rPr>
          <w:rFonts w:ascii="Calibri" w:hAnsi="Calibri" w:cs="Times New Roman"/>
          <w:color w:val="auto"/>
          <w:sz w:val="20"/>
          <w:szCs w:val="20"/>
        </w:rPr>
        <w:t>.</w:t>
      </w:r>
    </w:p>
  </w:footnote>
  <w:footnote w:id="4">
    <w:p w:rsidR="00963E66" w:rsidRPr="0079157A" w:rsidRDefault="00963E66" w:rsidP="008F7BAD">
      <w:pPr>
        <w:pStyle w:val="FootnoteText"/>
        <w:rPr>
          <w:sz w:val="20"/>
          <w:szCs w:val="20"/>
        </w:rPr>
      </w:pPr>
      <w:r w:rsidRPr="00931EF4">
        <w:rPr>
          <w:rStyle w:val="FootnoteReference"/>
          <w:color w:val="auto"/>
          <w:sz w:val="20"/>
          <w:szCs w:val="20"/>
        </w:rPr>
        <w:footnoteRef/>
      </w:r>
      <w:r w:rsidRPr="0079157A">
        <w:rPr>
          <w:rFonts w:ascii="Calibri" w:hAnsi="Calibri" w:cs="Times New Roman"/>
          <w:color w:val="auto"/>
          <w:sz w:val="20"/>
          <w:szCs w:val="20"/>
        </w:rPr>
        <w:t xml:space="preserve"> </w:t>
      </w:r>
      <w:r w:rsidRPr="0079157A">
        <w:rPr>
          <w:rFonts w:ascii="Calibri" w:hAnsi="Calibri" w:cs="Times New Roman"/>
          <w:color w:val="auto"/>
          <w:sz w:val="20"/>
          <w:szCs w:val="20"/>
        </w:rPr>
        <w:t xml:space="preserve">Marktzahlen, die von ABI Research online veröffentlicht wurden unter </w:t>
      </w:r>
      <w:hyperlink r:id="rId3" w:history="1">
        <w:r w:rsidRPr="0079157A">
          <w:rPr>
            <w:rStyle w:val="Hyperlink"/>
            <w:rFonts w:ascii="Calibri" w:hAnsi="Calibri" w:cs="Times New Roman"/>
            <w:szCs w:val="20"/>
          </w:rPr>
          <w:t>http://www.abiresearch.com/press/1656-2009+Netbook+Shipments+Pass+Expectations%2C+58+Million+Forecast+for+2010</w:t>
        </w:r>
      </w:hyperlink>
      <w:r w:rsidRPr="0079157A">
        <w:rPr>
          <w:rFonts w:ascii="Calibri" w:hAnsi="Calibri" w:cs="Times New Roman"/>
          <w:color w:val="auto"/>
          <w:sz w:val="20"/>
          <w:szCs w:val="20"/>
        </w:rPr>
        <w:t xml:space="preserve">. </w:t>
      </w:r>
    </w:p>
  </w:footnote>
  <w:footnote w:id="5">
    <w:p w:rsidR="00963E66" w:rsidRPr="0079157A" w:rsidRDefault="00963E66">
      <w:pPr>
        <w:pStyle w:val="FootnoteText"/>
        <w:rPr>
          <w:rFonts w:cstheme="minorHAnsi"/>
          <w:color w:val="auto"/>
          <w:sz w:val="20"/>
          <w:szCs w:val="20"/>
        </w:rPr>
      </w:pPr>
      <w:r w:rsidRPr="004022EC">
        <w:rPr>
          <w:rStyle w:val="FootnoteReference"/>
          <w:rFonts w:cstheme="minorHAnsi"/>
          <w:color w:val="auto"/>
          <w:sz w:val="20"/>
          <w:szCs w:val="20"/>
        </w:rPr>
        <w:footnoteRef/>
      </w:r>
      <w:r w:rsidRPr="0079157A">
        <w:rPr>
          <w:rFonts w:ascii="Calibri" w:hAnsi="Calibri" w:cs="Times New Roman"/>
          <w:color w:val="auto"/>
          <w:sz w:val="20"/>
          <w:szCs w:val="20"/>
        </w:rPr>
        <w:t xml:space="preserve"> </w:t>
      </w:r>
      <w:r w:rsidRPr="0079157A">
        <w:rPr>
          <w:rFonts w:ascii="Calibri" w:hAnsi="Calibri" w:cs="Times New Roman"/>
          <w:color w:val="auto"/>
          <w:sz w:val="20"/>
          <w:szCs w:val="20"/>
        </w:rPr>
        <w:t xml:space="preserve">In </w:t>
      </w:r>
      <w:r w:rsidRPr="0079157A">
        <w:rPr>
          <w:rFonts w:ascii="Calibri" w:hAnsi="Calibri" w:cs="Times New Roman"/>
          <w:color w:val="auto"/>
          <w:sz w:val="20"/>
          <w:szCs w:val="20"/>
        </w:rPr>
        <w:t>Office 2010 wird nicht zwischen in die Hauptplatine integrierten oder physisch eigenständigen Grafikkarten unterschieden.</w:t>
      </w:r>
    </w:p>
  </w:footnote>
  <w:footnote w:id="6">
    <w:p w:rsidR="00963E66" w:rsidRPr="0079157A" w:rsidRDefault="00963E66">
      <w:pPr>
        <w:pStyle w:val="FootnoteText"/>
        <w:rPr>
          <w:color w:val="auto"/>
          <w:sz w:val="20"/>
          <w:szCs w:val="20"/>
        </w:rPr>
      </w:pPr>
      <w:r w:rsidRPr="004022EC">
        <w:rPr>
          <w:rStyle w:val="FootnoteReference"/>
          <w:color w:val="auto"/>
          <w:sz w:val="20"/>
          <w:szCs w:val="20"/>
        </w:rPr>
        <w:footnoteRef/>
      </w:r>
      <w:r w:rsidRPr="0079157A">
        <w:rPr>
          <w:rFonts w:ascii="Calibri" w:hAnsi="Calibri" w:cs="Times New Roman"/>
          <w:color w:val="auto"/>
          <w:sz w:val="20"/>
          <w:szCs w:val="20"/>
        </w:rPr>
        <w:t xml:space="preserve"> </w:t>
      </w:r>
      <w:r w:rsidRPr="0079157A">
        <w:rPr>
          <w:rFonts w:ascii="Calibri" w:hAnsi="Calibri" w:cs="Times New Roman"/>
          <w:color w:val="auto"/>
          <w:sz w:val="20"/>
          <w:szCs w:val="20"/>
        </w:rPr>
        <w:t xml:space="preserve">Office </w:t>
      </w:r>
      <w:r w:rsidRPr="0079157A">
        <w:rPr>
          <w:rFonts w:ascii="Calibri" w:hAnsi="Calibri" w:cs="Times New Roman"/>
          <w:color w:val="auto"/>
          <w:sz w:val="20"/>
          <w:szCs w:val="20"/>
        </w:rPr>
        <w:t xml:space="preserve">2010 nutzt DirectX 10 oder höher auch dann nicht, wenn der Grafikprozessor es unterstützt, es kann jedoch zusätzlichen Videoarbeitsspeicher verwenden, um mehr Daten gleichzeitig zu verarbeiten. </w:t>
      </w:r>
    </w:p>
  </w:footnote>
  <w:footnote w:id="7">
    <w:p w:rsidR="00963E66" w:rsidRPr="0079157A" w:rsidRDefault="00963E66">
      <w:pPr>
        <w:pStyle w:val="FootnoteText"/>
        <w:rPr>
          <w:rFonts w:cstheme="minorHAnsi"/>
          <w:sz w:val="20"/>
          <w:szCs w:val="20"/>
        </w:rPr>
      </w:pPr>
      <w:r w:rsidRPr="004022EC">
        <w:rPr>
          <w:rStyle w:val="FootnoteReference"/>
          <w:rFonts w:cstheme="minorHAnsi"/>
          <w:color w:val="auto"/>
          <w:sz w:val="20"/>
          <w:szCs w:val="20"/>
        </w:rPr>
        <w:footnoteRef/>
      </w:r>
      <w:r w:rsidRPr="0079157A">
        <w:rPr>
          <w:rFonts w:ascii="Calibri" w:hAnsi="Calibri" w:cs="Times New Roman"/>
          <w:color w:val="auto"/>
          <w:sz w:val="20"/>
          <w:szCs w:val="20"/>
        </w:rPr>
        <w:t xml:space="preserve"> </w:t>
      </w:r>
      <w:r w:rsidRPr="0079157A">
        <w:rPr>
          <w:rFonts w:ascii="Calibri" w:hAnsi="Calibri" w:cs="Times New Roman"/>
          <w:color w:val="auto"/>
          <w:sz w:val="20"/>
          <w:szCs w:val="20"/>
        </w:rPr>
        <w:t xml:space="preserve">Als </w:t>
      </w:r>
      <w:r w:rsidRPr="0079157A">
        <w:rPr>
          <w:rFonts w:ascii="Calibri" w:hAnsi="Calibri" w:cs="Times New Roman"/>
          <w:color w:val="auto"/>
          <w:sz w:val="20"/>
          <w:szCs w:val="20"/>
        </w:rPr>
        <w:t>Hardware zur Durchführung der Tests wurde folgendes System verwendet: Dell OptiPlex 745 Core 2 Duo E6400 mit 2,13 GHz und 3,0 GB Non-ECC 667MHz DDR2 RAM, GMA3000 Integrated Video und 500 GB SATA 7200 RPM 16</w:t>
      </w:r>
      <w:r w:rsidR="004A4DC9">
        <w:rPr>
          <w:rFonts w:ascii="Calibri" w:hAnsi="Calibri" w:cs="Times New Roman"/>
          <w:color w:val="auto"/>
          <w:sz w:val="20"/>
          <w:szCs w:val="20"/>
        </w:rPr>
        <w:t>-</w:t>
      </w:r>
      <w:r w:rsidRPr="0079157A">
        <w:rPr>
          <w:rFonts w:ascii="Calibri" w:hAnsi="Calibri" w:cs="Times New Roman"/>
          <w:color w:val="auto"/>
          <w:sz w:val="20"/>
          <w:szCs w:val="20"/>
        </w:rPr>
        <w:t>MB-Pufferfestplatte.</w:t>
      </w:r>
    </w:p>
  </w:footnote>
  <w:footnote w:id="8">
    <w:p w:rsidR="00963E66" w:rsidRPr="0079157A" w:rsidRDefault="00963E66">
      <w:pPr>
        <w:pStyle w:val="FootnoteText"/>
        <w:rPr>
          <w:rFonts w:cstheme="minorHAnsi"/>
          <w:sz w:val="20"/>
          <w:szCs w:val="20"/>
        </w:rPr>
      </w:pPr>
      <w:r w:rsidRPr="004022EC">
        <w:rPr>
          <w:rStyle w:val="FootnoteReference"/>
          <w:rFonts w:cstheme="minorHAnsi"/>
          <w:color w:val="auto"/>
          <w:sz w:val="20"/>
          <w:szCs w:val="20"/>
        </w:rPr>
        <w:footnoteRef/>
      </w:r>
      <w:r w:rsidRPr="0079157A">
        <w:rPr>
          <w:rFonts w:ascii="Calibri" w:hAnsi="Calibri" w:cs="Times New Roman"/>
          <w:color w:val="auto"/>
          <w:sz w:val="20"/>
          <w:szCs w:val="20"/>
        </w:rPr>
        <w:t xml:space="preserve"> </w:t>
      </w:r>
      <w:r w:rsidRPr="0079157A">
        <w:rPr>
          <w:rFonts w:ascii="Calibri" w:hAnsi="Calibri" w:cs="Times New Roman"/>
          <w:color w:val="auto"/>
          <w:sz w:val="20"/>
          <w:szCs w:val="20"/>
        </w:rPr>
        <w:t>Diese Konfiguration ist für viele Benutzer in der heutigen Zeit repräsentativ.</w:t>
      </w:r>
    </w:p>
  </w:footnote>
  <w:footnote w:id="9">
    <w:p w:rsidR="00963E66" w:rsidRPr="0079157A" w:rsidRDefault="00963E66">
      <w:pPr>
        <w:pStyle w:val="FootnoteText"/>
      </w:pPr>
      <w:r w:rsidRPr="004022EC">
        <w:rPr>
          <w:rStyle w:val="FootnoteReference"/>
          <w:rFonts w:cstheme="minorHAnsi"/>
          <w:color w:val="auto"/>
          <w:sz w:val="20"/>
          <w:szCs w:val="20"/>
        </w:rPr>
        <w:footnoteRef/>
      </w:r>
      <w:r w:rsidRPr="0079157A">
        <w:rPr>
          <w:rFonts w:ascii="Calibri" w:hAnsi="Calibri" w:cs="Times New Roman"/>
          <w:color w:val="auto"/>
          <w:sz w:val="20"/>
          <w:szCs w:val="20"/>
        </w:rPr>
        <w:t xml:space="preserve"> </w:t>
      </w:r>
      <w:r w:rsidRPr="0079157A">
        <w:rPr>
          <w:rFonts w:ascii="Calibri" w:hAnsi="Calibri" w:cs="Times New Roman"/>
          <w:color w:val="auto"/>
          <w:sz w:val="20"/>
          <w:szCs w:val="20"/>
        </w:rPr>
        <w:t xml:space="preserve">Die </w:t>
      </w:r>
      <w:r w:rsidRPr="0079157A">
        <w:rPr>
          <w:rFonts w:ascii="Calibri" w:hAnsi="Calibri" w:cs="Times New Roman"/>
          <w:color w:val="auto"/>
          <w:sz w:val="20"/>
          <w:szCs w:val="20"/>
        </w:rPr>
        <w:t>gemessenen Zeiten umfassen den Anwendungsstart bis zum Leerlauf, ohne dass Add-Ins geladen werden. Excel-Zeiten gelten für das Starten in die normale Ansicht.</w:t>
      </w:r>
      <w:r w:rsidRPr="0079157A">
        <w:rPr>
          <w:rFonts w:ascii="Calibri" w:hAnsi="Calibri" w:cs="Times New Roman"/>
          <w:color w:val="auto"/>
        </w:rPr>
        <w:t xml:space="preserve"> </w:t>
      </w:r>
    </w:p>
  </w:footnote>
  <w:footnote w:id="10">
    <w:p w:rsidR="00963E66" w:rsidRPr="0079157A" w:rsidRDefault="00963E66">
      <w:pPr>
        <w:pStyle w:val="FootnoteText"/>
        <w:rPr>
          <w:color w:val="auto"/>
          <w:sz w:val="20"/>
          <w:szCs w:val="20"/>
        </w:rPr>
      </w:pPr>
      <w:r w:rsidRPr="006A212B">
        <w:rPr>
          <w:rStyle w:val="FootnoteReference"/>
          <w:color w:val="auto"/>
          <w:sz w:val="20"/>
          <w:szCs w:val="20"/>
        </w:rPr>
        <w:footnoteRef/>
      </w:r>
      <w:r w:rsidRPr="0079157A">
        <w:rPr>
          <w:rFonts w:ascii="Calibri" w:hAnsi="Calibri" w:cs="Times New Roman"/>
          <w:color w:val="auto"/>
          <w:sz w:val="20"/>
          <w:szCs w:val="20"/>
        </w:rPr>
        <w:t xml:space="preserve"> </w:t>
      </w:r>
      <w:r w:rsidRPr="0079157A">
        <w:rPr>
          <w:rFonts w:ascii="Calibri" w:hAnsi="Calibri" w:cs="Times New Roman"/>
          <w:color w:val="auto"/>
          <w:sz w:val="20"/>
          <w:szCs w:val="20"/>
        </w:rPr>
        <w:t xml:space="preserve">Dieser </w:t>
      </w:r>
      <w:r w:rsidRPr="0079157A">
        <w:rPr>
          <w:rFonts w:ascii="Calibri" w:hAnsi="Calibri" w:cs="Times New Roman"/>
          <w:color w:val="auto"/>
          <w:sz w:val="20"/>
          <w:szCs w:val="20"/>
        </w:rPr>
        <w:t>Startbildschirm wird beim Starten einer Office-Anwendung oder beim Öffnen einer Office-Datei mithilfe der Anwendung angezeigt. Dies kann für Benutzer, die Office auf langsamer Hardware ausführen, hilfreich sein. Ein weiterer Vorteil dieses Startbildschirms beim Start besteht darin, dass für den Fall, dass ein bestimmter Aspekt des Anwendungsstarts langsam ist (z. B. das Laden eines Add-Ins), dem Benutzer Informationen im Startbildschirm angezeigt werden, die zur Korrektur dieses Problems herangezogen werden können.</w:t>
      </w:r>
    </w:p>
  </w:footnote>
  <w:footnote w:id="11">
    <w:p w:rsidR="00963E66" w:rsidRPr="0079157A" w:rsidRDefault="00963E66">
      <w:pPr>
        <w:pStyle w:val="FootnoteText"/>
        <w:rPr>
          <w:color w:val="auto"/>
          <w:sz w:val="20"/>
          <w:szCs w:val="20"/>
        </w:rPr>
      </w:pPr>
      <w:r w:rsidRPr="00931EF4">
        <w:rPr>
          <w:rStyle w:val="FootnoteReference"/>
          <w:color w:val="auto"/>
          <w:sz w:val="20"/>
          <w:szCs w:val="20"/>
        </w:rPr>
        <w:footnoteRef/>
      </w:r>
      <w:r w:rsidRPr="0079157A">
        <w:rPr>
          <w:rFonts w:ascii="Calibri" w:hAnsi="Calibri" w:cs="Times New Roman"/>
          <w:color w:val="auto"/>
          <w:sz w:val="20"/>
          <w:szCs w:val="20"/>
        </w:rPr>
        <w:t xml:space="preserve"> </w:t>
      </w:r>
      <w:r w:rsidRPr="0079157A">
        <w:rPr>
          <w:rFonts w:ascii="Calibri" w:hAnsi="Calibri" w:cs="Times New Roman"/>
          <w:color w:val="auto"/>
          <w:sz w:val="20"/>
          <w:szCs w:val="20"/>
        </w:rPr>
        <w:t xml:space="preserve">Die </w:t>
      </w:r>
      <w:r w:rsidRPr="0079157A">
        <w:rPr>
          <w:rFonts w:ascii="Calibri" w:hAnsi="Calibri" w:cs="Times New Roman"/>
          <w:color w:val="auto"/>
          <w:sz w:val="20"/>
          <w:szCs w:val="20"/>
        </w:rPr>
        <w:t xml:space="preserve">Testmethodik zum Messen der Outlook-Leistung war anders als bei den anderen Office-Anwendungen. Der Grund hierfür liegt darin, dass die Leistung von Outlook bei Benutzern stark variieren kann, je nachdem, wie Outlook konfiguriert ist und wie die Benutzer den Posteingang, Ordner, Kalender und Aufgabenlisten usw. verwenden und verwalten. </w:t>
      </w:r>
    </w:p>
  </w:footnote>
  <w:footnote w:id="12">
    <w:p w:rsidR="00963E66" w:rsidRPr="0079157A" w:rsidRDefault="00963E66">
      <w:pPr>
        <w:pStyle w:val="FootnoteText"/>
        <w:rPr>
          <w:color w:val="auto"/>
          <w:sz w:val="20"/>
          <w:szCs w:val="20"/>
        </w:rPr>
      </w:pPr>
      <w:r w:rsidRPr="00931EF4">
        <w:rPr>
          <w:rStyle w:val="FootnoteReference"/>
          <w:color w:val="auto"/>
          <w:sz w:val="20"/>
          <w:szCs w:val="20"/>
        </w:rPr>
        <w:footnoteRef/>
      </w:r>
      <w:r w:rsidRPr="0079157A">
        <w:rPr>
          <w:rFonts w:ascii="Calibri" w:hAnsi="Calibri" w:cs="Times New Roman"/>
          <w:color w:val="auto"/>
          <w:sz w:val="20"/>
          <w:szCs w:val="20"/>
        </w:rPr>
        <w:t xml:space="preserve"> </w:t>
      </w:r>
      <w:r w:rsidRPr="0079157A">
        <w:rPr>
          <w:rFonts w:ascii="Calibri" w:hAnsi="Calibri" w:cs="Times New Roman"/>
          <w:color w:val="auto"/>
          <w:sz w:val="20"/>
          <w:szCs w:val="20"/>
        </w:rPr>
        <w:t xml:space="preserve">Alle </w:t>
      </w:r>
      <w:r w:rsidRPr="0079157A">
        <w:rPr>
          <w:rFonts w:ascii="Calibri" w:hAnsi="Calibri" w:cs="Times New Roman"/>
          <w:color w:val="auto"/>
          <w:sz w:val="20"/>
          <w:szCs w:val="20"/>
        </w:rPr>
        <w:t xml:space="preserve">Postfächer wurden auf Servern mit Microsoft Exchange 2003 gehostet. </w:t>
      </w:r>
    </w:p>
  </w:footnote>
  <w:footnote w:id="13">
    <w:p w:rsidR="00963E66" w:rsidRPr="0079157A" w:rsidRDefault="00963E66" w:rsidP="000262C0">
      <w:pPr>
        <w:pStyle w:val="FootnoteText"/>
        <w:rPr>
          <w:color w:val="auto"/>
          <w:sz w:val="20"/>
          <w:szCs w:val="20"/>
        </w:rPr>
      </w:pPr>
      <w:r w:rsidRPr="00931EF4">
        <w:rPr>
          <w:rStyle w:val="FootnoteReference"/>
          <w:color w:val="auto"/>
          <w:sz w:val="20"/>
          <w:szCs w:val="20"/>
        </w:rPr>
        <w:footnoteRef/>
      </w:r>
      <w:r w:rsidRPr="0079157A">
        <w:rPr>
          <w:rFonts w:ascii="Calibri" w:hAnsi="Calibri" w:cs="Times New Roman"/>
          <w:color w:val="auto"/>
          <w:sz w:val="20"/>
          <w:szCs w:val="20"/>
        </w:rPr>
        <w:t xml:space="preserve"> </w:t>
      </w:r>
      <w:r w:rsidRPr="0079157A">
        <w:rPr>
          <w:rFonts w:ascii="Calibri" w:hAnsi="Calibri" w:cs="Times New Roman"/>
          <w:color w:val="auto"/>
          <w:sz w:val="20"/>
          <w:szCs w:val="20"/>
        </w:rPr>
        <w:t xml:space="preserve">Kaltstart </w:t>
      </w:r>
      <w:r w:rsidRPr="0079157A">
        <w:rPr>
          <w:rFonts w:ascii="Calibri" w:hAnsi="Calibri" w:cs="Times New Roman"/>
          <w:color w:val="auto"/>
          <w:sz w:val="20"/>
          <w:szCs w:val="20"/>
        </w:rPr>
        <w:t>bedeutet, dass Outlook zum ersten Mal gestartet wird, nachdem der Computer neu gestartet wurde.</w:t>
      </w:r>
    </w:p>
  </w:footnote>
  <w:footnote w:id="14">
    <w:p w:rsidR="00963E66" w:rsidRPr="0079157A" w:rsidRDefault="00963E66" w:rsidP="008F7BAD">
      <w:pPr>
        <w:spacing w:after="0"/>
        <w:rPr>
          <w:sz w:val="20"/>
          <w:szCs w:val="20"/>
        </w:rPr>
      </w:pPr>
      <w:r w:rsidRPr="00A74B79">
        <w:rPr>
          <w:rStyle w:val="FootnoteReference"/>
          <w:color w:val="auto"/>
          <w:sz w:val="20"/>
          <w:szCs w:val="20"/>
        </w:rPr>
        <w:footnoteRef/>
      </w:r>
      <w:r w:rsidRPr="0079157A">
        <w:rPr>
          <w:rFonts w:ascii="Calibri" w:hAnsi="Calibri" w:cs="Times New Roman"/>
          <w:sz w:val="20"/>
          <w:szCs w:val="20"/>
        </w:rPr>
        <w:t xml:space="preserve"> </w:t>
      </w:r>
      <w:r w:rsidRPr="0079157A">
        <w:rPr>
          <w:rFonts w:ascii="Calibri" w:hAnsi="Calibri" w:cs="Times New Roman"/>
          <w:sz w:val="20"/>
          <w:szCs w:val="20"/>
        </w:rPr>
        <w:t xml:space="preserve">Computer </w:t>
      </w:r>
      <w:r w:rsidRPr="0079157A">
        <w:rPr>
          <w:rFonts w:ascii="Calibri" w:hAnsi="Calibri" w:cs="Times New Roman"/>
          <w:sz w:val="20"/>
          <w:szCs w:val="20"/>
        </w:rPr>
        <w:t>A besaß einen Intel Pentium 4 CPU @3,0 GHz, 1GB RAM, 160GB HDD (7200RPM) und eine 100</w:t>
      </w:r>
      <w:r w:rsidR="00F341A6">
        <w:rPr>
          <w:rFonts w:ascii="Calibri" w:hAnsi="Calibri" w:cs="Times New Roman"/>
          <w:sz w:val="20"/>
          <w:szCs w:val="20"/>
        </w:rPr>
        <w:t>-</w:t>
      </w:r>
      <w:r w:rsidRPr="0079157A">
        <w:rPr>
          <w:rFonts w:ascii="Calibri" w:hAnsi="Calibri" w:cs="Times New Roman"/>
          <w:sz w:val="20"/>
          <w:szCs w:val="20"/>
        </w:rPr>
        <w:t>MBit-LAN-Verbindung, während Computer B einen Intel Core 2 6600 CPU @2,40GHz, 2GB RAM, 1 TB HDD (7200RPM) und eine 100</w:t>
      </w:r>
      <w:r w:rsidR="00F341A6">
        <w:rPr>
          <w:rFonts w:ascii="Calibri" w:hAnsi="Calibri" w:cs="Times New Roman"/>
          <w:sz w:val="20"/>
          <w:szCs w:val="20"/>
        </w:rPr>
        <w:t>-</w:t>
      </w:r>
      <w:r w:rsidRPr="0079157A">
        <w:rPr>
          <w:rFonts w:ascii="Calibri" w:hAnsi="Calibri" w:cs="Times New Roman"/>
          <w:sz w:val="20"/>
          <w:szCs w:val="20"/>
        </w:rPr>
        <w:t>MBit-LAN-Verbindung besaß.</w:t>
      </w:r>
    </w:p>
  </w:footnote>
  <w:footnote w:id="15">
    <w:p w:rsidR="00963E66" w:rsidRPr="0079157A" w:rsidRDefault="00963E66" w:rsidP="000262C0">
      <w:pPr>
        <w:pStyle w:val="FootnoteText"/>
        <w:spacing w:after="0"/>
        <w:rPr>
          <w:color w:val="auto"/>
          <w:sz w:val="20"/>
          <w:szCs w:val="20"/>
        </w:rPr>
      </w:pPr>
      <w:r w:rsidRPr="00A74B79">
        <w:rPr>
          <w:rStyle w:val="FootnoteReference"/>
          <w:color w:val="auto"/>
          <w:sz w:val="20"/>
          <w:szCs w:val="20"/>
        </w:rPr>
        <w:footnoteRef/>
      </w:r>
      <w:r w:rsidRPr="0079157A">
        <w:rPr>
          <w:rFonts w:ascii="Calibri" w:hAnsi="Calibri" w:cs="Times New Roman"/>
          <w:color w:val="auto"/>
          <w:sz w:val="20"/>
          <w:szCs w:val="20"/>
        </w:rPr>
        <w:t xml:space="preserve"> </w:t>
      </w:r>
      <w:r w:rsidRPr="0079157A">
        <w:rPr>
          <w:rFonts w:ascii="Calibri" w:hAnsi="Calibri" w:cs="Times New Roman"/>
          <w:color w:val="auto"/>
          <w:sz w:val="20"/>
          <w:szCs w:val="20"/>
        </w:rPr>
        <w:t xml:space="preserve">Warmstart </w:t>
      </w:r>
      <w:r w:rsidRPr="0079157A">
        <w:rPr>
          <w:rFonts w:ascii="Calibri" w:hAnsi="Calibri" w:cs="Times New Roman"/>
          <w:color w:val="auto"/>
          <w:sz w:val="20"/>
          <w:szCs w:val="20"/>
        </w:rPr>
        <w:t>bedeutet, dass Outlook bereits in der Sitzung ausgeführt wurde, nachdem der Computer neu gestartet wurde.</w:t>
      </w:r>
    </w:p>
  </w:footnote>
  <w:footnote w:id="16">
    <w:p w:rsidR="00963E66" w:rsidRPr="0079157A" w:rsidRDefault="00963E66">
      <w:pPr>
        <w:pStyle w:val="FootnoteText"/>
        <w:rPr>
          <w:color w:val="auto"/>
          <w:sz w:val="20"/>
          <w:szCs w:val="20"/>
        </w:rPr>
      </w:pPr>
      <w:r w:rsidRPr="00A74B79">
        <w:rPr>
          <w:rStyle w:val="FootnoteReference"/>
          <w:color w:val="auto"/>
          <w:sz w:val="20"/>
          <w:szCs w:val="20"/>
        </w:rPr>
        <w:footnoteRef/>
      </w:r>
      <w:r w:rsidRPr="0079157A">
        <w:rPr>
          <w:rFonts w:ascii="Calibri" w:hAnsi="Calibri" w:cs="Times New Roman"/>
          <w:color w:val="auto"/>
          <w:sz w:val="20"/>
          <w:szCs w:val="20"/>
        </w:rPr>
        <w:t xml:space="preserve"> </w:t>
      </w:r>
      <w:r w:rsidRPr="0079157A">
        <w:rPr>
          <w:rFonts w:ascii="Calibri" w:hAnsi="Calibri" w:cs="Times New Roman"/>
          <w:color w:val="auto"/>
          <w:sz w:val="20"/>
          <w:szCs w:val="20"/>
        </w:rPr>
        <w:t xml:space="preserve">Marktzahlen </w:t>
      </w:r>
      <w:r w:rsidRPr="0079157A">
        <w:rPr>
          <w:rFonts w:ascii="Calibri" w:hAnsi="Calibri" w:cs="Times New Roman"/>
          <w:color w:val="auto"/>
          <w:sz w:val="20"/>
          <w:szCs w:val="20"/>
        </w:rPr>
        <w:t xml:space="preserve">aus der Pressemitteilung von Microsoft News Room vom 2. März 2008 finden Sie unter </w:t>
      </w:r>
      <w:hyperlink r:id="rId4" w:history="1">
        <w:r w:rsidRPr="0079157A">
          <w:rPr>
            <w:rStyle w:val="Hyperlink"/>
            <w:rFonts w:ascii="Calibri" w:hAnsi="Calibri" w:cs="Times New Roman"/>
            <w:szCs w:val="20"/>
          </w:rPr>
          <w:t>http://www.microsoft.com/presspass/press/2008/mar08/03-02SPPTEnterpriseGrowthPR.mspx</w:t>
        </w:r>
      </w:hyperlink>
      <w:r w:rsidRPr="0079157A">
        <w:rPr>
          <w:rFonts w:ascii="Calibri" w:hAnsi="Calibri" w:cs="Times New Roman"/>
          <w:color w:val="auto"/>
          <w:sz w:val="20"/>
          <w:szCs w:val="20"/>
        </w:rPr>
        <w:t>.</w:t>
      </w:r>
    </w:p>
  </w:footnote>
  <w:footnote w:id="17">
    <w:p w:rsidR="00963E66" w:rsidRPr="0079157A" w:rsidRDefault="00963E66">
      <w:pPr>
        <w:pStyle w:val="FootnoteText"/>
        <w:rPr>
          <w:color w:val="auto"/>
          <w:sz w:val="20"/>
          <w:szCs w:val="20"/>
        </w:rPr>
      </w:pPr>
      <w:r w:rsidRPr="00A74B79">
        <w:rPr>
          <w:rStyle w:val="FootnoteReference"/>
          <w:rFonts w:cstheme="minorHAnsi"/>
          <w:color w:val="auto"/>
          <w:sz w:val="20"/>
          <w:szCs w:val="20"/>
        </w:rPr>
        <w:footnoteRef/>
      </w:r>
      <w:r w:rsidRPr="0079157A">
        <w:rPr>
          <w:rFonts w:ascii="Calibri" w:hAnsi="Calibri" w:cs="Times New Roman"/>
          <w:color w:val="auto"/>
          <w:sz w:val="20"/>
          <w:szCs w:val="20"/>
        </w:rPr>
        <w:t xml:space="preserve"> </w:t>
      </w:r>
      <w:r w:rsidRPr="0079157A">
        <w:rPr>
          <w:rFonts w:ascii="Calibri" w:hAnsi="Calibri" w:cs="Times New Roman"/>
          <w:color w:val="auto"/>
          <w:sz w:val="20"/>
          <w:szCs w:val="20"/>
        </w:rPr>
        <w:t xml:space="preserve">Hierzu </w:t>
      </w:r>
      <w:r w:rsidRPr="0079157A">
        <w:rPr>
          <w:rFonts w:ascii="Calibri" w:hAnsi="Calibri" w:cs="Times New Roman"/>
          <w:color w:val="auto"/>
          <w:sz w:val="20"/>
          <w:szCs w:val="20"/>
        </w:rPr>
        <w:t>muss Office 2010 zusammen mit SharePoint 2010 verwendet werden. In früheren Versionen beider Produkte steht dieses Feature nicht zur Verfügung.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nsid w:val="00DD5B12"/>
    <w:multiLevelType w:val="hybridMultilevel"/>
    <w:tmpl w:val="60B20118"/>
    <w:lvl w:ilvl="0" w:tplc="87AAFC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C1F7C"/>
    <w:multiLevelType w:val="hybridMultilevel"/>
    <w:tmpl w:val="442E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E346C"/>
    <w:multiLevelType w:val="hybridMultilevel"/>
    <w:tmpl w:val="8686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E4FB9"/>
    <w:multiLevelType w:val="hybridMultilevel"/>
    <w:tmpl w:val="ED7A063C"/>
    <w:lvl w:ilvl="0" w:tplc="C8B8DFCA">
      <w:start w:val="1"/>
      <w:numFmt w:val="decimal"/>
      <w:pStyle w:val="NumberedList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160675"/>
    <w:multiLevelType w:val="hybridMultilevel"/>
    <w:tmpl w:val="A8E4B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4953D8"/>
    <w:multiLevelType w:val="hybridMultilevel"/>
    <w:tmpl w:val="CA14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82623DE"/>
    <w:multiLevelType w:val="hybridMultilevel"/>
    <w:tmpl w:val="8114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26966"/>
    <w:multiLevelType w:val="hybridMultilevel"/>
    <w:tmpl w:val="8186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F34EC6"/>
    <w:multiLevelType w:val="hybridMultilevel"/>
    <w:tmpl w:val="77B86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DB025D"/>
    <w:multiLevelType w:val="hybridMultilevel"/>
    <w:tmpl w:val="B51C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7400D"/>
    <w:multiLevelType w:val="multilevel"/>
    <w:tmpl w:val="0409001F"/>
    <w:styleLink w:val="111111"/>
    <w:lvl w:ilvl="0">
      <w:start w:val="1"/>
      <w:numFmt w:val="decimal"/>
      <w:lvlText w:val="%1."/>
      <w:lvlJc w:val="left"/>
      <w:pPr>
        <w:tabs>
          <w:tab w:val="num" w:pos="540"/>
        </w:tabs>
        <w:ind w:left="54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1F830FCD"/>
    <w:multiLevelType w:val="hybridMultilevel"/>
    <w:tmpl w:val="E4B2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215475"/>
    <w:multiLevelType w:val="hybridMultilevel"/>
    <w:tmpl w:val="BDBC7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0D2ABB"/>
    <w:multiLevelType w:val="hybridMultilevel"/>
    <w:tmpl w:val="02F6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1C3DF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3762A37"/>
    <w:multiLevelType w:val="hybridMultilevel"/>
    <w:tmpl w:val="910C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D67F21"/>
    <w:multiLevelType w:val="hybridMultilevel"/>
    <w:tmpl w:val="9AA89FBE"/>
    <w:lvl w:ilvl="0" w:tplc="98A45656">
      <w:start w:val="1"/>
      <w:numFmt w:val="bullet"/>
      <w:pStyle w:val="Tablebullet"/>
      <w:lvlText w:val=""/>
      <w:lvlJc w:val="left"/>
      <w:pPr>
        <w:tabs>
          <w:tab w:val="num" w:pos="360"/>
        </w:tabs>
        <w:ind w:left="36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2F427E"/>
    <w:multiLevelType w:val="hybridMultilevel"/>
    <w:tmpl w:val="1A52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5D27C2"/>
    <w:multiLevelType w:val="hybridMultilevel"/>
    <w:tmpl w:val="DE34130E"/>
    <w:lvl w:ilvl="0" w:tplc="7B2CD5D2">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171D90"/>
    <w:multiLevelType w:val="hybridMultilevel"/>
    <w:tmpl w:val="8496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69765A"/>
    <w:multiLevelType w:val="hybridMultilevel"/>
    <w:tmpl w:val="5AE43234"/>
    <w:lvl w:ilvl="0" w:tplc="B6100224">
      <w:start w:val="1"/>
      <w:numFmt w:val="bullet"/>
      <w:pStyle w:val="Lb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3B2744B"/>
    <w:multiLevelType w:val="hybridMultilevel"/>
    <w:tmpl w:val="75EE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EC19E4"/>
    <w:multiLevelType w:val="hybridMultilevel"/>
    <w:tmpl w:val="D4E4B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7F73D50"/>
    <w:multiLevelType w:val="multilevel"/>
    <w:tmpl w:val="7C5AF750"/>
    <w:lvl w:ilvl="0">
      <w:start w:val="1"/>
      <w:numFmt w:val="bullet"/>
      <w:pStyle w:val="Bulleted"/>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5">
    <w:nsid w:val="399B2A2C"/>
    <w:multiLevelType w:val="hybridMultilevel"/>
    <w:tmpl w:val="2AF4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2041D6"/>
    <w:multiLevelType w:val="multilevel"/>
    <w:tmpl w:val="173A7E2A"/>
    <w:styleLink w:val="Bullet"/>
    <w:lvl w:ilvl="0">
      <w:start w:val="1"/>
      <w:numFmt w:val="bullet"/>
      <w:lvlText w:val=""/>
      <w:lvlJc w:val="left"/>
      <w:pPr>
        <w:tabs>
          <w:tab w:val="num" w:pos="360"/>
        </w:tabs>
        <w:ind w:left="360" w:hanging="360"/>
      </w:pPr>
      <w:rPr>
        <w:rFonts w:ascii="Symbol" w:hAnsi="Symbol" w:cs="Times New Roman" w:hint="default"/>
        <w:szCs w:val="24"/>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MS Mincho"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MS Mincho"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3E4E649F"/>
    <w:multiLevelType w:val="hybridMultilevel"/>
    <w:tmpl w:val="E494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45276D"/>
    <w:multiLevelType w:val="hybridMultilevel"/>
    <w:tmpl w:val="7338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3D70D5"/>
    <w:multiLevelType w:val="singleLevel"/>
    <w:tmpl w:val="A7FACB46"/>
    <w:lvl w:ilvl="0">
      <w:start w:val="1"/>
      <w:numFmt w:val="bullet"/>
      <w:pStyle w:val="BulletedList1"/>
      <w:lvlText w:val=""/>
      <w:lvlJc w:val="left"/>
      <w:pPr>
        <w:tabs>
          <w:tab w:val="num" w:pos="360"/>
        </w:tabs>
        <w:ind w:left="360" w:hanging="360"/>
      </w:pPr>
      <w:rPr>
        <w:rFonts w:ascii="Symbol" w:hAnsi="Symbol" w:hint="default"/>
      </w:rPr>
    </w:lvl>
  </w:abstractNum>
  <w:abstractNum w:abstractNumId="30">
    <w:nsid w:val="45550271"/>
    <w:multiLevelType w:val="hybridMultilevel"/>
    <w:tmpl w:val="60B8D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612B8E"/>
    <w:multiLevelType w:val="hybridMultilevel"/>
    <w:tmpl w:val="2360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2B79CE"/>
    <w:multiLevelType w:val="hybridMultilevel"/>
    <w:tmpl w:val="42E8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F263E1"/>
    <w:multiLevelType w:val="hybridMultilevel"/>
    <w:tmpl w:val="06D8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89435B"/>
    <w:multiLevelType w:val="hybridMultilevel"/>
    <w:tmpl w:val="8B72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490CD1"/>
    <w:multiLevelType w:val="hybridMultilevel"/>
    <w:tmpl w:val="BE76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AF56843"/>
    <w:multiLevelType w:val="hybridMultilevel"/>
    <w:tmpl w:val="2A58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FA685C"/>
    <w:multiLevelType w:val="hybridMultilevel"/>
    <w:tmpl w:val="A9A2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463C7B"/>
    <w:multiLevelType w:val="hybridMultilevel"/>
    <w:tmpl w:val="D10A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5353D2"/>
    <w:multiLevelType w:val="hybridMultilevel"/>
    <w:tmpl w:val="C2FE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3C64AD"/>
    <w:multiLevelType w:val="hybridMultilevel"/>
    <w:tmpl w:val="40265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EEC4206"/>
    <w:multiLevelType w:val="hybridMultilevel"/>
    <w:tmpl w:val="328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9C7E2C"/>
    <w:multiLevelType w:val="hybridMultilevel"/>
    <w:tmpl w:val="50A8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19B4E5C"/>
    <w:multiLevelType w:val="hybridMultilevel"/>
    <w:tmpl w:val="EC70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190ECE"/>
    <w:multiLevelType w:val="hybridMultilevel"/>
    <w:tmpl w:val="6A1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C02A8C"/>
    <w:multiLevelType w:val="multilevel"/>
    <w:tmpl w:val="DBFE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BE04C38"/>
    <w:multiLevelType w:val="singleLevel"/>
    <w:tmpl w:val="E41EEA0A"/>
    <w:lvl w:ilvl="0">
      <w:start w:val="1"/>
      <w:numFmt w:val="lowerLetter"/>
      <w:pStyle w:val="NumberedList2"/>
      <w:lvlText w:val="%1."/>
      <w:lvlJc w:val="left"/>
      <w:pPr>
        <w:tabs>
          <w:tab w:val="num" w:pos="720"/>
        </w:tabs>
        <w:ind w:left="720" w:hanging="360"/>
      </w:pPr>
      <w:rPr>
        <w:rFonts w:hint="default"/>
      </w:rPr>
    </w:lvl>
  </w:abstractNum>
  <w:abstractNum w:abstractNumId="47">
    <w:nsid w:val="6DCF0064"/>
    <w:multiLevelType w:val="hybridMultilevel"/>
    <w:tmpl w:val="3C46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49">
    <w:nsid w:val="73583880"/>
    <w:multiLevelType w:val="hybridMultilevel"/>
    <w:tmpl w:val="824E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6A31EDA"/>
    <w:multiLevelType w:val="hybridMultilevel"/>
    <w:tmpl w:val="7B5C0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6A909C2"/>
    <w:multiLevelType w:val="hybridMultilevel"/>
    <w:tmpl w:val="3580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A2B21B0"/>
    <w:multiLevelType w:val="multilevel"/>
    <w:tmpl w:val="37AE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48"/>
  </w:num>
  <w:num w:numId="3">
    <w:abstractNumId w:val="46"/>
  </w:num>
  <w:num w:numId="4">
    <w:abstractNumId w:val="6"/>
  </w:num>
  <w:num w:numId="5">
    <w:abstractNumId w:val="21"/>
  </w:num>
  <w:num w:numId="6">
    <w:abstractNumId w:val="24"/>
  </w:num>
  <w:num w:numId="7">
    <w:abstractNumId w:val="26"/>
  </w:num>
  <w:num w:numId="8">
    <w:abstractNumId w:val="17"/>
  </w:num>
  <w:num w:numId="9">
    <w:abstractNumId w:val="11"/>
  </w:num>
  <w:num w:numId="10">
    <w:abstractNumId w:val="15"/>
  </w:num>
  <w:num w:numId="11">
    <w:abstractNumId w:val="19"/>
  </w:num>
  <w:num w:numId="12">
    <w:abstractNumId w:val="3"/>
  </w:num>
  <w:num w:numId="13">
    <w:abstractNumId w:val="28"/>
  </w:num>
  <w:num w:numId="14">
    <w:abstractNumId w:val="1"/>
  </w:num>
  <w:num w:numId="15">
    <w:abstractNumId w:val="10"/>
  </w:num>
  <w:num w:numId="16">
    <w:abstractNumId w:val="22"/>
  </w:num>
  <w:num w:numId="17">
    <w:abstractNumId w:val="43"/>
  </w:num>
  <w:num w:numId="18">
    <w:abstractNumId w:val="14"/>
  </w:num>
  <w:num w:numId="19">
    <w:abstractNumId w:val="33"/>
  </w:num>
  <w:num w:numId="20">
    <w:abstractNumId w:val="25"/>
  </w:num>
  <w:num w:numId="21">
    <w:abstractNumId w:val="8"/>
  </w:num>
  <w:num w:numId="22">
    <w:abstractNumId w:val="31"/>
  </w:num>
  <w:num w:numId="23">
    <w:abstractNumId w:val="27"/>
  </w:num>
  <w:num w:numId="24">
    <w:abstractNumId w:val="51"/>
  </w:num>
  <w:num w:numId="25">
    <w:abstractNumId w:val="36"/>
  </w:num>
  <w:num w:numId="26">
    <w:abstractNumId w:val="5"/>
  </w:num>
  <w:num w:numId="27">
    <w:abstractNumId w:val="2"/>
  </w:num>
  <w:num w:numId="28">
    <w:abstractNumId w:val="47"/>
  </w:num>
  <w:num w:numId="29">
    <w:abstractNumId w:val="39"/>
  </w:num>
  <w:num w:numId="30">
    <w:abstractNumId w:val="7"/>
  </w:num>
  <w:num w:numId="31">
    <w:abstractNumId w:val="30"/>
  </w:num>
  <w:num w:numId="32">
    <w:abstractNumId w:val="34"/>
  </w:num>
  <w:num w:numId="33">
    <w:abstractNumId w:val="38"/>
  </w:num>
  <w:num w:numId="34">
    <w:abstractNumId w:val="12"/>
  </w:num>
  <w:num w:numId="35">
    <w:abstractNumId w:val="44"/>
  </w:num>
  <w:num w:numId="36">
    <w:abstractNumId w:val="16"/>
  </w:num>
  <w:num w:numId="37">
    <w:abstractNumId w:val="35"/>
  </w:num>
  <w:num w:numId="38">
    <w:abstractNumId w:val="40"/>
  </w:num>
  <w:num w:numId="39">
    <w:abstractNumId w:val="13"/>
  </w:num>
  <w:num w:numId="40">
    <w:abstractNumId w:val="4"/>
  </w:num>
  <w:num w:numId="41">
    <w:abstractNumId w:val="9"/>
  </w:num>
  <w:num w:numId="42">
    <w:abstractNumId w:val="50"/>
  </w:num>
  <w:num w:numId="43">
    <w:abstractNumId w:val="23"/>
  </w:num>
  <w:num w:numId="44">
    <w:abstractNumId w:val="18"/>
  </w:num>
  <w:num w:numId="45">
    <w:abstractNumId w:val="32"/>
  </w:num>
  <w:num w:numId="46">
    <w:abstractNumId w:val="41"/>
  </w:num>
  <w:num w:numId="47">
    <w:abstractNumId w:val="0"/>
  </w:num>
  <w:num w:numId="48">
    <w:abstractNumId w:val="37"/>
  </w:num>
  <w:num w:numId="49">
    <w:abstractNumId w:val="20"/>
  </w:num>
  <w:num w:numId="50">
    <w:abstractNumId w:val="42"/>
  </w:num>
  <w:num w:numId="51">
    <w:abstractNumId w:val="45"/>
  </w:num>
  <w:num w:numId="52">
    <w:abstractNumId w:val="52"/>
  </w:num>
  <w:num w:numId="53">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PersonalInformation/>
  <w:removeDateAndTime/>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en-US" w:vendorID="8" w:dllVersion="513" w:checkStyle="1"/>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B35DE1"/>
    <w:rsid w:val="00000947"/>
    <w:rsid w:val="000009C3"/>
    <w:rsid w:val="00000B60"/>
    <w:rsid w:val="00001D5B"/>
    <w:rsid w:val="000028F1"/>
    <w:rsid w:val="000029D1"/>
    <w:rsid w:val="00003423"/>
    <w:rsid w:val="0000344F"/>
    <w:rsid w:val="000044DD"/>
    <w:rsid w:val="00004926"/>
    <w:rsid w:val="00004CE5"/>
    <w:rsid w:val="00005464"/>
    <w:rsid w:val="00005DE3"/>
    <w:rsid w:val="000105B5"/>
    <w:rsid w:val="00010BF3"/>
    <w:rsid w:val="0001128B"/>
    <w:rsid w:val="0001265C"/>
    <w:rsid w:val="00012E49"/>
    <w:rsid w:val="00014279"/>
    <w:rsid w:val="000161E6"/>
    <w:rsid w:val="00016F1E"/>
    <w:rsid w:val="0001754E"/>
    <w:rsid w:val="000207B6"/>
    <w:rsid w:val="0002119A"/>
    <w:rsid w:val="000215C8"/>
    <w:rsid w:val="00022BEB"/>
    <w:rsid w:val="000231C2"/>
    <w:rsid w:val="000232C1"/>
    <w:rsid w:val="00024FBA"/>
    <w:rsid w:val="000262C0"/>
    <w:rsid w:val="000279F4"/>
    <w:rsid w:val="000315C1"/>
    <w:rsid w:val="00032264"/>
    <w:rsid w:val="00032308"/>
    <w:rsid w:val="000328BC"/>
    <w:rsid w:val="00032964"/>
    <w:rsid w:val="00032F2D"/>
    <w:rsid w:val="00034DDE"/>
    <w:rsid w:val="00035549"/>
    <w:rsid w:val="00035699"/>
    <w:rsid w:val="00037727"/>
    <w:rsid w:val="000377B8"/>
    <w:rsid w:val="00040C22"/>
    <w:rsid w:val="00042151"/>
    <w:rsid w:val="000442DD"/>
    <w:rsid w:val="000442EC"/>
    <w:rsid w:val="00045E33"/>
    <w:rsid w:val="00047017"/>
    <w:rsid w:val="00047637"/>
    <w:rsid w:val="00047CE8"/>
    <w:rsid w:val="00050C3D"/>
    <w:rsid w:val="000526CD"/>
    <w:rsid w:val="000543DD"/>
    <w:rsid w:val="0005472A"/>
    <w:rsid w:val="000550A0"/>
    <w:rsid w:val="000551AD"/>
    <w:rsid w:val="000558A1"/>
    <w:rsid w:val="000565A6"/>
    <w:rsid w:val="00057FAF"/>
    <w:rsid w:val="00060E35"/>
    <w:rsid w:val="00063220"/>
    <w:rsid w:val="00063453"/>
    <w:rsid w:val="000636EC"/>
    <w:rsid w:val="00064B11"/>
    <w:rsid w:val="00065602"/>
    <w:rsid w:val="00065DCA"/>
    <w:rsid w:val="0006621E"/>
    <w:rsid w:val="000664AE"/>
    <w:rsid w:val="00066954"/>
    <w:rsid w:val="00066ACE"/>
    <w:rsid w:val="000677BA"/>
    <w:rsid w:val="00071099"/>
    <w:rsid w:val="000716F1"/>
    <w:rsid w:val="0007278A"/>
    <w:rsid w:val="00072AA8"/>
    <w:rsid w:val="000733D6"/>
    <w:rsid w:val="000737DB"/>
    <w:rsid w:val="000741D7"/>
    <w:rsid w:val="000750D2"/>
    <w:rsid w:val="00075BAD"/>
    <w:rsid w:val="00075E24"/>
    <w:rsid w:val="00076608"/>
    <w:rsid w:val="00077E71"/>
    <w:rsid w:val="0008205E"/>
    <w:rsid w:val="00082BB8"/>
    <w:rsid w:val="000835DE"/>
    <w:rsid w:val="00084302"/>
    <w:rsid w:val="00085253"/>
    <w:rsid w:val="00085C78"/>
    <w:rsid w:val="00091C36"/>
    <w:rsid w:val="00092B48"/>
    <w:rsid w:val="00092BCE"/>
    <w:rsid w:val="00092D6B"/>
    <w:rsid w:val="00094415"/>
    <w:rsid w:val="000949B6"/>
    <w:rsid w:val="000954D8"/>
    <w:rsid w:val="0009616D"/>
    <w:rsid w:val="000963B6"/>
    <w:rsid w:val="000A10F2"/>
    <w:rsid w:val="000A2E38"/>
    <w:rsid w:val="000A31D2"/>
    <w:rsid w:val="000A4ADB"/>
    <w:rsid w:val="000A5E65"/>
    <w:rsid w:val="000A7299"/>
    <w:rsid w:val="000A74EB"/>
    <w:rsid w:val="000A7FD0"/>
    <w:rsid w:val="000B0C8A"/>
    <w:rsid w:val="000B318A"/>
    <w:rsid w:val="000B322F"/>
    <w:rsid w:val="000B5FB4"/>
    <w:rsid w:val="000B6694"/>
    <w:rsid w:val="000B7ACB"/>
    <w:rsid w:val="000C22C0"/>
    <w:rsid w:val="000C3638"/>
    <w:rsid w:val="000C499B"/>
    <w:rsid w:val="000C4DB8"/>
    <w:rsid w:val="000C4F6A"/>
    <w:rsid w:val="000C722E"/>
    <w:rsid w:val="000C7382"/>
    <w:rsid w:val="000D163B"/>
    <w:rsid w:val="000D28D2"/>
    <w:rsid w:val="000D320A"/>
    <w:rsid w:val="000D39CE"/>
    <w:rsid w:val="000D4085"/>
    <w:rsid w:val="000D46E9"/>
    <w:rsid w:val="000D50FB"/>
    <w:rsid w:val="000D5C96"/>
    <w:rsid w:val="000D5D37"/>
    <w:rsid w:val="000D6165"/>
    <w:rsid w:val="000E03D1"/>
    <w:rsid w:val="000E203A"/>
    <w:rsid w:val="000E21AF"/>
    <w:rsid w:val="000E3A3E"/>
    <w:rsid w:val="000E4910"/>
    <w:rsid w:val="000E4C47"/>
    <w:rsid w:val="000E4E3E"/>
    <w:rsid w:val="000E5410"/>
    <w:rsid w:val="000E5769"/>
    <w:rsid w:val="000E65A6"/>
    <w:rsid w:val="000F0A1B"/>
    <w:rsid w:val="000F0A81"/>
    <w:rsid w:val="000F1BF4"/>
    <w:rsid w:val="000F1D6D"/>
    <w:rsid w:val="000F2453"/>
    <w:rsid w:val="000F2953"/>
    <w:rsid w:val="000F308A"/>
    <w:rsid w:val="000F3655"/>
    <w:rsid w:val="000F5E04"/>
    <w:rsid w:val="000F669A"/>
    <w:rsid w:val="000F7DD4"/>
    <w:rsid w:val="000F7E73"/>
    <w:rsid w:val="001001DF"/>
    <w:rsid w:val="001006ED"/>
    <w:rsid w:val="00100CBE"/>
    <w:rsid w:val="00100DC5"/>
    <w:rsid w:val="00101005"/>
    <w:rsid w:val="001014E9"/>
    <w:rsid w:val="00103526"/>
    <w:rsid w:val="00104340"/>
    <w:rsid w:val="00105315"/>
    <w:rsid w:val="001073E3"/>
    <w:rsid w:val="0010749A"/>
    <w:rsid w:val="001076C1"/>
    <w:rsid w:val="00111B37"/>
    <w:rsid w:val="00111E14"/>
    <w:rsid w:val="0011228F"/>
    <w:rsid w:val="001124EB"/>
    <w:rsid w:val="00112618"/>
    <w:rsid w:val="00112C7B"/>
    <w:rsid w:val="001140DA"/>
    <w:rsid w:val="00114B6B"/>
    <w:rsid w:val="0011502C"/>
    <w:rsid w:val="0011609F"/>
    <w:rsid w:val="00120258"/>
    <w:rsid w:val="0012028E"/>
    <w:rsid w:val="001202E2"/>
    <w:rsid w:val="00122266"/>
    <w:rsid w:val="00123004"/>
    <w:rsid w:val="00124504"/>
    <w:rsid w:val="00124AAB"/>
    <w:rsid w:val="001257EF"/>
    <w:rsid w:val="0012634E"/>
    <w:rsid w:val="001265A8"/>
    <w:rsid w:val="0012702B"/>
    <w:rsid w:val="00127247"/>
    <w:rsid w:val="00127D8D"/>
    <w:rsid w:val="00130815"/>
    <w:rsid w:val="00131600"/>
    <w:rsid w:val="001319C4"/>
    <w:rsid w:val="00131D29"/>
    <w:rsid w:val="001322FE"/>
    <w:rsid w:val="00132B15"/>
    <w:rsid w:val="00133778"/>
    <w:rsid w:val="00133BD4"/>
    <w:rsid w:val="00133E01"/>
    <w:rsid w:val="00134586"/>
    <w:rsid w:val="001345F1"/>
    <w:rsid w:val="00134C36"/>
    <w:rsid w:val="001355BB"/>
    <w:rsid w:val="00136C22"/>
    <w:rsid w:val="00136D95"/>
    <w:rsid w:val="00142334"/>
    <w:rsid w:val="001424D3"/>
    <w:rsid w:val="00142DAA"/>
    <w:rsid w:val="00142E1C"/>
    <w:rsid w:val="0014465E"/>
    <w:rsid w:val="00145D2E"/>
    <w:rsid w:val="0014685B"/>
    <w:rsid w:val="00146B9B"/>
    <w:rsid w:val="00150EB1"/>
    <w:rsid w:val="00151269"/>
    <w:rsid w:val="00151474"/>
    <w:rsid w:val="00151AD0"/>
    <w:rsid w:val="00151DD0"/>
    <w:rsid w:val="00152E09"/>
    <w:rsid w:val="001549F5"/>
    <w:rsid w:val="0015574F"/>
    <w:rsid w:val="001562AA"/>
    <w:rsid w:val="00156D73"/>
    <w:rsid w:val="00156E4C"/>
    <w:rsid w:val="00157290"/>
    <w:rsid w:val="00162DE2"/>
    <w:rsid w:val="00162E0A"/>
    <w:rsid w:val="001635D7"/>
    <w:rsid w:val="0016374D"/>
    <w:rsid w:val="00163C45"/>
    <w:rsid w:val="00164119"/>
    <w:rsid w:val="001647F1"/>
    <w:rsid w:val="00164D37"/>
    <w:rsid w:val="00165163"/>
    <w:rsid w:val="0016584F"/>
    <w:rsid w:val="00165A57"/>
    <w:rsid w:val="00165F36"/>
    <w:rsid w:val="00166175"/>
    <w:rsid w:val="00166985"/>
    <w:rsid w:val="00170AE2"/>
    <w:rsid w:val="00170B7E"/>
    <w:rsid w:val="001716BE"/>
    <w:rsid w:val="001717E5"/>
    <w:rsid w:val="001720B1"/>
    <w:rsid w:val="001723AC"/>
    <w:rsid w:val="0017290B"/>
    <w:rsid w:val="00172BBA"/>
    <w:rsid w:val="0017463F"/>
    <w:rsid w:val="001757E3"/>
    <w:rsid w:val="00175992"/>
    <w:rsid w:val="00175BB7"/>
    <w:rsid w:val="001764C1"/>
    <w:rsid w:val="00177532"/>
    <w:rsid w:val="00177B6B"/>
    <w:rsid w:val="00180A1B"/>
    <w:rsid w:val="001819E2"/>
    <w:rsid w:val="00181C17"/>
    <w:rsid w:val="0018235F"/>
    <w:rsid w:val="001823E5"/>
    <w:rsid w:val="001851ED"/>
    <w:rsid w:val="00186291"/>
    <w:rsid w:val="00186AA8"/>
    <w:rsid w:val="00186CA9"/>
    <w:rsid w:val="0019018B"/>
    <w:rsid w:val="001905AF"/>
    <w:rsid w:val="00192430"/>
    <w:rsid w:val="001925A2"/>
    <w:rsid w:val="00192729"/>
    <w:rsid w:val="001928CF"/>
    <w:rsid w:val="00193959"/>
    <w:rsid w:val="00194C3A"/>
    <w:rsid w:val="00195B97"/>
    <w:rsid w:val="001969A1"/>
    <w:rsid w:val="00197DF8"/>
    <w:rsid w:val="001A1FB1"/>
    <w:rsid w:val="001A2E7A"/>
    <w:rsid w:val="001A54B9"/>
    <w:rsid w:val="001A55E8"/>
    <w:rsid w:val="001A5C36"/>
    <w:rsid w:val="001A7150"/>
    <w:rsid w:val="001B1EF0"/>
    <w:rsid w:val="001B20C4"/>
    <w:rsid w:val="001B313A"/>
    <w:rsid w:val="001B3C49"/>
    <w:rsid w:val="001B4ADA"/>
    <w:rsid w:val="001B4BDA"/>
    <w:rsid w:val="001B54F0"/>
    <w:rsid w:val="001B648C"/>
    <w:rsid w:val="001B75B6"/>
    <w:rsid w:val="001C1B91"/>
    <w:rsid w:val="001C1F63"/>
    <w:rsid w:val="001C4126"/>
    <w:rsid w:val="001C4A0F"/>
    <w:rsid w:val="001C53C2"/>
    <w:rsid w:val="001C5D5E"/>
    <w:rsid w:val="001C727D"/>
    <w:rsid w:val="001C7F6C"/>
    <w:rsid w:val="001D0A33"/>
    <w:rsid w:val="001D23E6"/>
    <w:rsid w:val="001D30D1"/>
    <w:rsid w:val="001D37EA"/>
    <w:rsid w:val="001D386F"/>
    <w:rsid w:val="001D4FA1"/>
    <w:rsid w:val="001D5504"/>
    <w:rsid w:val="001D6F35"/>
    <w:rsid w:val="001E0BEE"/>
    <w:rsid w:val="001E1F50"/>
    <w:rsid w:val="001E2473"/>
    <w:rsid w:val="001E3376"/>
    <w:rsid w:val="001E4EBD"/>
    <w:rsid w:val="001E51BD"/>
    <w:rsid w:val="001E66FB"/>
    <w:rsid w:val="001E7086"/>
    <w:rsid w:val="001E74EC"/>
    <w:rsid w:val="001E7B81"/>
    <w:rsid w:val="001F0AB1"/>
    <w:rsid w:val="001F0C0E"/>
    <w:rsid w:val="001F1D2E"/>
    <w:rsid w:val="001F1E51"/>
    <w:rsid w:val="001F20D2"/>
    <w:rsid w:val="001F2F64"/>
    <w:rsid w:val="001F2F9D"/>
    <w:rsid w:val="001F4120"/>
    <w:rsid w:val="001F4758"/>
    <w:rsid w:val="001F52C0"/>
    <w:rsid w:val="001F57F1"/>
    <w:rsid w:val="001F5AA1"/>
    <w:rsid w:val="001F6623"/>
    <w:rsid w:val="001F6FD7"/>
    <w:rsid w:val="001F7CE7"/>
    <w:rsid w:val="00200347"/>
    <w:rsid w:val="002003D6"/>
    <w:rsid w:val="00200C48"/>
    <w:rsid w:val="00200E07"/>
    <w:rsid w:val="00201B87"/>
    <w:rsid w:val="00202587"/>
    <w:rsid w:val="00205688"/>
    <w:rsid w:val="00205CC6"/>
    <w:rsid w:val="00205DAB"/>
    <w:rsid w:val="002065DF"/>
    <w:rsid w:val="00207AA5"/>
    <w:rsid w:val="00207E19"/>
    <w:rsid w:val="00210C6A"/>
    <w:rsid w:val="0021293E"/>
    <w:rsid w:val="00212DBD"/>
    <w:rsid w:val="0021500A"/>
    <w:rsid w:val="00215F33"/>
    <w:rsid w:val="002169A9"/>
    <w:rsid w:val="00217576"/>
    <w:rsid w:val="002203FD"/>
    <w:rsid w:val="00220D82"/>
    <w:rsid w:val="00220DAE"/>
    <w:rsid w:val="00221094"/>
    <w:rsid w:val="00221DC6"/>
    <w:rsid w:val="002221D3"/>
    <w:rsid w:val="00223232"/>
    <w:rsid w:val="002236C5"/>
    <w:rsid w:val="00226043"/>
    <w:rsid w:val="0022648D"/>
    <w:rsid w:val="002268E5"/>
    <w:rsid w:val="00226959"/>
    <w:rsid w:val="0022791F"/>
    <w:rsid w:val="00227D12"/>
    <w:rsid w:val="00227FF7"/>
    <w:rsid w:val="002307E3"/>
    <w:rsid w:val="0023103A"/>
    <w:rsid w:val="00231530"/>
    <w:rsid w:val="002317DD"/>
    <w:rsid w:val="00232EA3"/>
    <w:rsid w:val="00233020"/>
    <w:rsid w:val="00233286"/>
    <w:rsid w:val="0023416F"/>
    <w:rsid w:val="00234A70"/>
    <w:rsid w:val="002365E2"/>
    <w:rsid w:val="002371F7"/>
    <w:rsid w:val="00237FF5"/>
    <w:rsid w:val="002422FF"/>
    <w:rsid w:val="002426B0"/>
    <w:rsid w:val="00242B0D"/>
    <w:rsid w:val="00243305"/>
    <w:rsid w:val="00244756"/>
    <w:rsid w:val="00244843"/>
    <w:rsid w:val="00244E14"/>
    <w:rsid w:val="00244EEC"/>
    <w:rsid w:val="00244FBC"/>
    <w:rsid w:val="00245B98"/>
    <w:rsid w:val="00246123"/>
    <w:rsid w:val="0024650F"/>
    <w:rsid w:val="002506C8"/>
    <w:rsid w:val="00250A64"/>
    <w:rsid w:val="00250D8E"/>
    <w:rsid w:val="002519D8"/>
    <w:rsid w:val="00252490"/>
    <w:rsid w:val="00252B8A"/>
    <w:rsid w:val="00252E27"/>
    <w:rsid w:val="00252F18"/>
    <w:rsid w:val="00253165"/>
    <w:rsid w:val="00254432"/>
    <w:rsid w:val="00254485"/>
    <w:rsid w:val="00254BCC"/>
    <w:rsid w:val="0025728B"/>
    <w:rsid w:val="002572AE"/>
    <w:rsid w:val="0026173D"/>
    <w:rsid w:val="002625A3"/>
    <w:rsid w:val="00262F06"/>
    <w:rsid w:val="0026393E"/>
    <w:rsid w:val="00263B7F"/>
    <w:rsid w:val="002648DF"/>
    <w:rsid w:val="0026526A"/>
    <w:rsid w:val="002654FB"/>
    <w:rsid w:val="00266675"/>
    <w:rsid w:val="00267A96"/>
    <w:rsid w:val="00270E37"/>
    <w:rsid w:val="00270F1B"/>
    <w:rsid w:val="002715DA"/>
    <w:rsid w:val="002719B4"/>
    <w:rsid w:val="00273347"/>
    <w:rsid w:val="00273572"/>
    <w:rsid w:val="00274A4C"/>
    <w:rsid w:val="00274D67"/>
    <w:rsid w:val="00274E8D"/>
    <w:rsid w:val="002758FF"/>
    <w:rsid w:val="0027724E"/>
    <w:rsid w:val="00277C64"/>
    <w:rsid w:val="00277E54"/>
    <w:rsid w:val="0028154D"/>
    <w:rsid w:val="00282ABB"/>
    <w:rsid w:val="00283545"/>
    <w:rsid w:val="00284479"/>
    <w:rsid w:val="00285F21"/>
    <w:rsid w:val="00286863"/>
    <w:rsid w:val="002875E8"/>
    <w:rsid w:val="0029109E"/>
    <w:rsid w:val="00292B63"/>
    <w:rsid w:val="002950BC"/>
    <w:rsid w:val="002959F2"/>
    <w:rsid w:val="00296BF3"/>
    <w:rsid w:val="0029772E"/>
    <w:rsid w:val="00297788"/>
    <w:rsid w:val="002A0C2E"/>
    <w:rsid w:val="002A2CBE"/>
    <w:rsid w:val="002A4D9C"/>
    <w:rsid w:val="002A4DA7"/>
    <w:rsid w:val="002A5345"/>
    <w:rsid w:val="002A5425"/>
    <w:rsid w:val="002A5DE5"/>
    <w:rsid w:val="002A5FC5"/>
    <w:rsid w:val="002A67A1"/>
    <w:rsid w:val="002A6916"/>
    <w:rsid w:val="002A735D"/>
    <w:rsid w:val="002B2055"/>
    <w:rsid w:val="002B21FA"/>
    <w:rsid w:val="002B256F"/>
    <w:rsid w:val="002B2D7E"/>
    <w:rsid w:val="002B3108"/>
    <w:rsid w:val="002B3B33"/>
    <w:rsid w:val="002B433B"/>
    <w:rsid w:val="002B4D15"/>
    <w:rsid w:val="002B6DC2"/>
    <w:rsid w:val="002B7076"/>
    <w:rsid w:val="002B780E"/>
    <w:rsid w:val="002B7832"/>
    <w:rsid w:val="002B7C0A"/>
    <w:rsid w:val="002C0210"/>
    <w:rsid w:val="002C029C"/>
    <w:rsid w:val="002C041E"/>
    <w:rsid w:val="002C06B1"/>
    <w:rsid w:val="002C06D8"/>
    <w:rsid w:val="002C1890"/>
    <w:rsid w:val="002C29BE"/>
    <w:rsid w:val="002C2BF9"/>
    <w:rsid w:val="002C4F97"/>
    <w:rsid w:val="002C58DC"/>
    <w:rsid w:val="002C5D5F"/>
    <w:rsid w:val="002C6E92"/>
    <w:rsid w:val="002D0C90"/>
    <w:rsid w:val="002D0D80"/>
    <w:rsid w:val="002D1D0E"/>
    <w:rsid w:val="002D3695"/>
    <w:rsid w:val="002D4293"/>
    <w:rsid w:val="002D5247"/>
    <w:rsid w:val="002D7919"/>
    <w:rsid w:val="002D7A5E"/>
    <w:rsid w:val="002E013C"/>
    <w:rsid w:val="002E0977"/>
    <w:rsid w:val="002E0C39"/>
    <w:rsid w:val="002E1877"/>
    <w:rsid w:val="002E1D46"/>
    <w:rsid w:val="002E3A79"/>
    <w:rsid w:val="002E49E5"/>
    <w:rsid w:val="002E4AF1"/>
    <w:rsid w:val="002E77B3"/>
    <w:rsid w:val="002F0704"/>
    <w:rsid w:val="002F0DDE"/>
    <w:rsid w:val="002F2492"/>
    <w:rsid w:val="002F3CDA"/>
    <w:rsid w:val="002F5B26"/>
    <w:rsid w:val="002F6674"/>
    <w:rsid w:val="002F6B6E"/>
    <w:rsid w:val="002F6D73"/>
    <w:rsid w:val="002F72D6"/>
    <w:rsid w:val="002F77D7"/>
    <w:rsid w:val="002F7F0E"/>
    <w:rsid w:val="002F7FAF"/>
    <w:rsid w:val="00301193"/>
    <w:rsid w:val="0030163D"/>
    <w:rsid w:val="00303753"/>
    <w:rsid w:val="00303B5E"/>
    <w:rsid w:val="00303CA1"/>
    <w:rsid w:val="00305441"/>
    <w:rsid w:val="0030581A"/>
    <w:rsid w:val="00305D6B"/>
    <w:rsid w:val="003072EE"/>
    <w:rsid w:val="00310E6D"/>
    <w:rsid w:val="0031132E"/>
    <w:rsid w:val="003116F6"/>
    <w:rsid w:val="00311F8B"/>
    <w:rsid w:val="00312240"/>
    <w:rsid w:val="0031308B"/>
    <w:rsid w:val="0031360C"/>
    <w:rsid w:val="00316886"/>
    <w:rsid w:val="0032187E"/>
    <w:rsid w:val="00322F20"/>
    <w:rsid w:val="003233BA"/>
    <w:rsid w:val="00325451"/>
    <w:rsid w:val="0032693C"/>
    <w:rsid w:val="003272E6"/>
    <w:rsid w:val="003277A1"/>
    <w:rsid w:val="0033258D"/>
    <w:rsid w:val="0033265B"/>
    <w:rsid w:val="003326FF"/>
    <w:rsid w:val="003338E2"/>
    <w:rsid w:val="00334B70"/>
    <w:rsid w:val="00335364"/>
    <w:rsid w:val="003353CE"/>
    <w:rsid w:val="00337A3E"/>
    <w:rsid w:val="00337AC7"/>
    <w:rsid w:val="003404E0"/>
    <w:rsid w:val="00340A32"/>
    <w:rsid w:val="00341C85"/>
    <w:rsid w:val="00341EB7"/>
    <w:rsid w:val="00342891"/>
    <w:rsid w:val="00343E12"/>
    <w:rsid w:val="00345800"/>
    <w:rsid w:val="00346847"/>
    <w:rsid w:val="00346B31"/>
    <w:rsid w:val="003503C4"/>
    <w:rsid w:val="00351A7F"/>
    <w:rsid w:val="00351CFB"/>
    <w:rsid w:val="00351D4A"/>
    <w:rsid w:val="00352CB0"/>
    <w:rsid w:val="003539DD"/>
    <w:rsid w:val="00353EB9"/>
    <w:rsid w:val="003540F7"/>
    <w:rsid w:val="0035414E"/>
    <w:rsid w:val="00354E37"/>
    <w:rsid w:val="00355C23"/>
    <w:rsid w:val="003566F8"/>
    <w:rsid w:val="00357CEE"/>
    <w:rsid w:val="00360236"/>
    <w:rsid w:val="00360C20"/>
    <w:rsid w:val="003622E6"/>
    <w:rsid w:val="00362532"/>
    <w:rsid w:val="003628B8"/>
    <w:rsid w:val="00362FAF"/>
    <w:rsid w:val="00362FCD"/>
    <w:rsid w:val="0036395D"/>
    <w:rsid w:val="003641BA"/>
    <w:rsid w:val="00364ACD"/>
    <w:rsid w:val="00366DD8"/>
    <w:rsid w:val="00367A91"/>
    <w:rsid w:val="00367BD3"/>
    <w:rsid w:val="00371B6D"/>
    <w:rsid w:val="0037293D"/>
    <w:rsid w:val="003736D8"/>
    <w:rsid w:val="00373FDF"/>
    <w:rsid w:val="00377B5D"/>
    <w:rsid w:val="00377E58"/>
    <w:rsid w:val="00380890"/>
    <w:rsid w:val="00380DA9"/>
    <w:rsid w:val="003815B6"/>
    <w:rsid w:val="00382BC2"/>
    <w:rsid w:val="003832CC"/>
    <w:rsid w:val="00383591"/>
    <w:rsid w:val="00383758"/>
    <w:rsid w:val="00385F6A"/>
    <w:rsid w:val="00386018"/>
    <w:rsid w:val="0038646A"/>
    <w:rsid w:val="003869A4"/>
    <w:rsid w:val="00387750"/>
    <w:rsid w:val="00390053"/>
    <w:rsid w:val="0039087D"/>
    <w:rsid w:val="00391880"/>
    <w:rsid w:val="0039407C"/>
    <w:rsid w:val="00394179"/>
    <w:rsid w:val="00395EA7"/>
    <w:rsid w:val="00396D8E"/>
    <w:rsid w:val="00397BF9"/>
    <w:rsid w:val="00397D75"/>
    <w:rsid w:val="003A0198"/>
    <w:rsid w:val="003A0C51"/>
    <w:rsid w:val="003A258F"/>
    <w:rsid w:val="003A28F9"/>
    <w:rsid w:val="003A2993"/>
    <w:rsid w:val="003A29B5"/>
    <w:rsid w:val="003A368D"/>
    <w:rsid w:val="003A3A66"/>
    <w:rsid w:val="003A482C"/>
    <w:rsid w:val="003A4B30"/>
    <w:rsid w:val="003A5683"/>
    <w:rsid w:val="003A77DC"/>
    <w:rsid w:val="003B04A1"/>
    <w:rsid w:val="003B0B5A"/>
    <w:rsid w:val="003B117E"/>
    <w:rsid w:val="003B1522"/>
    <w:rsid w:val="003B3055"/>
    <w:rsid w:val="003B39C3"/>
    <w:rsid w:val="003B4513"/>
    <w:rsid w:val="003B5472"/>
    <w:rsid w:val="003B557D"/>
    <w:rsid w:val="003B5697"/>
    <w:rsid w:val="003B56B0"/>
    <w:rsid w:val="003B56F4"/>
    <w:rsid w:val="003B59D5"/>
    <w:rsid w:val="003B64DB"/>
    <w:rsid w:val="003B6580"/>
    <w:rsid w:val="003B69C0"/>
    <w:rsid w:val="003B7059"/>
    <w:rsid w:val="003B7818"/>
    <w:rsid w:val="003C00F6"/>
    <w:rsid w:val="003C05BF"/>
    <w:rsid w:val="003C0719"/>
    <w:rsid w:val="003C0D6E"/>
    <w:rsid w:val="003C27FE"/>
    <w:rsid w:val="003C2FFB"/>
    <w:rsid w:val="003C310E"/>
    <w:rsid w:val="003C3CC5"/>
    <w:rsid w:val="003C5214"/>
    <w:rsid w:val="003C5995"/>
    <w:rsid w:val="003C625C"/>
    <w:rsid w:val="003C6F47"/>
    <w:rsid w:val="003C71CA"/>
    <w:rsid w:val="003C72E7"/>
    <w:rsid w:val="003D010A"/>
    <w:rsid w:val="003D1353"/>
    <w:rsid w:val="003D172C"/>
    <w:rsid w:val="003D24E2"/>
    <w:rsid w:val="003D2B9D"/>
    <w:rsid w:val="003D35EC"/>
    <w:rsid w:val="003D3CCC"/>
    <w:rsid w:val="003D5B04"/>
    <w:rsid w:val="003D66EA"/>
    <w:rsid w:val="003D7704"/>
    <w:rsid w:val="003E2CC1"/>
    <w:rsid w:val="003E3012"/>
    <w:rsid w:val="003E360C"/>
    <w:rsid w:val="003E439A"/>
    <w:rsid w:val="003E44F8"/>
    <w:rsid w:val="003E4D4A"/>
    <w:rsid w:val="003E5E8E"/>
    <w:rsid w:val="003E5EFC"/>
    <w:rsid w:val="003E683D"/>
    <w:rsid w:val="003E765E"/>
    <w:rsid w:val="003F010A"/>
    <w:rsid w:val="003F014A"/>
    <w:rsid w:val="003F0CD7"/>
    <w:rsid w:val="003F1CA1"/>
    <w:rsid w:val="003F1D4B"/>
    <w:rsid w:val="003F2E8C"/>
    <w:rsid w:val="003F3B46"/>
    <w:rsid w:val="003F3BD0"/>
    <w:rsid w:val="003F49B8"/>
    <w:rsid w:val="003F62A0"/>
    <w:rsid w:val="003F63E1"/>
    <w:rsid w:val="003F7157"/>
    <w:rsid w:val="003F71F6"/>
    <w:rsid w:val="003F7EF8"/>
    <w:rsid w:val="004022EC"/>
    <w:rsid w:val="00402323"/>
    <w:rsid w:val="00402AFC"/>
    <w:rsid w:val="00403704"/>
    <w:rsid w:val="0040382A"/>
    <w:rsid w:val="00403E21"/>
    <w:rsid w:val="00404396"/>
    <w:rsid w:val="004043D3"/>
    <w:rsid w:val="004047E7"/>
    <w:rsid w:val="00404824"/>
    <w:rsid w:val="0040526B"/>
    <w:rsid w:val="0040527A"/>
    <w:rsid w:val="00405D50"/>
    <w:rsid w:val="004062A6"/>
    <w:rsid w:val="00406FEA"/>
    <w:rsid w:val="004077B1"/>
    <w:rsid w:val="004078BD"/>
    <w:rsid w:val="00410426"/>
    <w:rsid w:val="004108B6"/>
    <w:rsid w:val="00410B86"/>
    <w:rsid w:val="0041102C"/>
    <w:rsid w:val="00411281"/>
    <w:rsid w:val="00411662"/>
    <w:rsid w:val="0041179C"/>
    <w:rsid w:val="00411999"/>
    <w:rsid w:val="004133EB"/>
    <w:rsid w:val="004146F9"/>
    <w:rsid w:val="00414A22"/>
    <w:rsid w:val="004157EA"/>
    <w:rsid w:val="0041588E"/>
    <w:rsid w:val="00415A7A"/>
    <w:rsid w:val="00415D15"/>
    <w:rsid w:val="00416235"/>
    <w:rsid w:val="0041688F"/>
    <w:rsid w:val="00416C29"/>
    <w:rsid w:val="00416C6D"/>
    <w:rsid w:val="0041754E"/>
    <w:rsid w:val="00417A0F"/>
    <w:rsid w:val="00417F59"/>
    <w:rsid w:val="004202BA"/>
    <w:rsid w:val="00420A4E"/>
    <w:rsid w:val="0042137F"/>
    <w:rsid w:val="0042194B"/>
    <w:rsid w:val="0042210D"/>
    <w:rsid w:val="00422478"/>
    <w:rsid w:val="0042258E"/>
    <w:rsid w:val="00422DB5"/>
    <w:rsid w:val="00422E60"/>
    <w:rsid w:val="00423191"/>
    <w:rsid w:val="00424156"/>
    <w:rsid w:val="004265EB"/>
    <w:rsid w:val="0042705C"/>
    <w:rsid w:val="00430BEA"/>
    <w:rsid w:val="00431479"/>
    <w:rsid w:val="00431C9F"/>
    <w:rsid w:val="004329B3"/>
    <w:rsid w:val="00432D24"/>
    <w:rsid w:val="0043387D"/>
    <w:rsid w:val="00433975"/>
    <w:rsid w:val="004346C0"/>
    <w:rsid w:val="00435398"/>
    <w:rsid w:val="004354B3"/>
    <w:rsid w:val="004355B8"/>
    <w:rsid w:val="004412CA"/>
    <w:rsid w:val="00441CDC"/>
    <w:rsid w:val="004426BC"/>
    <w:rsid w:val="004437FD"/>
    <w:rsid w:val="00443D48"/>
    <w:rsid w:val="004448AF"/>
    <w:rsid w:val="004449D6"/>
    <w:rsid w:val="00444A78"/>
    <w:rsid w:val="00444C93"/>
    <w:rsid w:val="00446250"/>
    <w:rsid w:val="004466E8"/>
    <w:rsid w:val="00446E92"/>
    <w:rsid w:val="00447ABA"/>
    <w:rsid w:val="00450576"/>
    <w:rsid w:val="00452325"/>
    <w:rsid w:val="00452CB1"/>
    <w:rsid w:val="00454E5B"/>
    <w:rsid w:val="00455A3C"/>
    <w:rsid w:val="00456944"/>
    <w:rsid w:val="00457871"/>
    <w:rsid w:val="00460043"/>
    <w:rsid w:val="004601A0"/>
    <w:rsid w:val="004604A4"/>
    <w:rsid w:val="0046069C"/>
    <w:rsid w:val="00461A02"/>
    <w:rsid w:val="00462B4E"/>
    <w:rsid w:val="00462BBF"/>
    <w:rsid w:val="00462ED3"/>
    <w:rsid w:val="004640BD"/>
    <w:rsid w:val="00464C0F"/>
    <w:rsid w:val="00465DA6"/>
    <w:rsid w:val="0046790D"/>
    <w:rsid w:val="00470361"/>
    <w:rsid w:val="004707AC"/>
    <w:rsid w:val="00471B14"/>
    <w:rsid w:val="004720FA"/>
    <w:rsid w:val="00473B90"/>
    <w:rsid w:val="00473FA6"/>
    <w:rsid w:val="00474728"/>
    <w:rsid w:val="00474A39"/>
    <w:rsid w:val="004750D2"/>
    <w:rsid w:val="0047512B"/>
    <w:rsid w:val="004755E4"/>
    <w:rsid w:val="00475AF0"/>
    <w:rsid w:val="00476C2E"/>
    <w:rsid w:val="00477DD4"/>
    <w:rsid w:val="00480ED1"/>
    <w:rsid w:val="00481CAC"/>
    <w:rsid w:val="004822C4"/>
    <w:rsid w:val="0048287B"/>
    <w:rsid w:val="004836AD"/>
    <w:rsid w:val="0048401E"/>
    <w:rsid w:val="0048478E"/>
    <w:rsid w:val="0048598E"/>
    <w:rsid w:val="00485E3E"/>
    <w:rsid w:val="004864C2"/>
    <w:rsid w:val="004869A2"/>
    <w:rsid w:val="00486BDD"/>
    <w:rsid w:val="00486D0B"/>
    <w:rsid w:val="00487800"/>
    <w:rsid w:val="0049384F"/>
    <w:rsid w:val="004960B9"/>
    <w:rsid w:val="0049676D"/>
    <w:rsid w:val="00497372"/>
    <w:rsid w:val="004A0102"/>
    <w:rsid w:val="004A0C2E"/>
    <w:rsid w:val="004A109E"/>
    <w:rsid w:val="004A2A07"/>
    <w:rsid w:val="004A3E79"/>
    <w:rsid w:val="004A4DC9"/>
    <w:rsid w:val="004A61E7"/>
    <w:rsid w:val="004A6F8B"/>
    <w:rsid w:val="004B0128"/>
    <w:rsid w:val="004B0271"/>
    <w:rsid w:val="004B1A00"/>
    <w:rsid w:val="004B3B40"/>
    <w:rsid w:val="004B4E27"/>
    <w:rsid w:val="004B5C7C"/>
    <w:rsid w:val="004B6110"/>
    <w:rsid w:val="004B6291"/>
    <w:rsid w:val="004B7005"/>
    <w:rsid w:val="004B774A"/>
    <w:rsid w:val="004B777E"/>
    <w:rsid w:val="004C0263"/>
    <w:rsid w:val="004C0908"/>
    <w:rsid w:val="004C0BCE"/>
    <w:rsid w:val="004C0E01"/>
    <w:rsid w:val="004C191A"/>
    <w:rsid w:val="004C1CC6"/>
    <w:rsid w:val="004C1DC9"/>
    <w:rsid w:val="004C20CD"/>
    <w:rsid w:val="004C211C"/>
    <w:rsid w:val="004C2588"/>
    <w:rsid w:val="004C29B4"/>
    <w:rsid w:val="004C302B"/>
    <w:rsid w:val="004C6934"/>
    <w:rsid w:val="004C7576"/>
    <w:rsid w:val="004C77FE"/>
    <w:rsid w:val="004D0125"/>
    <w:rsid w:val="004D0A8D"/>
    <w:rsid w:val="004D19AA"/>
    <w:rsid w:val="004D1A5C"/>
    <w:rsid w:val="004D2369"/>
    <w:rsid w:val="004D2F1A"/>
    <w:rsid w:val="004D3443"/>
    <w:rsid w:val="004D3913"/>
    <w:rsid w:val="004D454B"/>
    <w:rsid w:val="004D51D1"/>
    <w:rsid w:val="004D57DE"/>
    <w:rsid w:val="004D671A"/>
    <w:rsid w:val="004D7B8C"/>
    <w:rsid w:val="004E0273"/>
    <w:rsid w:val="004E06AB"/>
    <w:rsid w:val="004E0A23"/>
    <w:rsid w:val="004E0C9B"/>
    <w:rsid w:val="004E1793"/>
    <w:rsid w:val="004E26A8"/>
    <w:rsid w:val="004E3642"/>
    <w:rsid w:val="004E3FB6"/>
    <w:rsid w:val="004E513F"/>
    <w:rsid w:val="004E6378"/>
    <w:rsid w:val="004E7D0C"/>
    <w:rsid w:val="004F0786"/>
    <w:rsid w:val="004F17A4"/>
    <w:rsid w:val="004F333E"/>
    <w:rsid w:val="004F35A7"/>
    <w:rsid w:val="004F39E4"/>
    <w:rsid w:val="004F44CE"/>
    <w:rsid w:val="004F4672"/>
    <w:rsid w:val="005009C4"/>
    <w:rsid w:val="00500BE4"/>
    <w:rsid w:val="00500CDB"/>
    <w:rsid w:val="005013CF"/>
    <w:rsid w:val="005015DF"/>
    <w:rsid w:val="00501C10"/>
    <w:rsid w:val="00502B33"/>
    <w:rsid w:val="00502EA4"/>
    <w:rsid w:val="005033D6"/>
    <w:rsid w:val="005033EF"/>
    <w:rsid w:val="00503512"/>
    <w:rsid w:val="00503639"/>
    <w:rsid w:val="005043DF"/>
    <w:rsid w:val="005054BC"/>
    <w:rsid w:val="00505B19"/>
    <w:rsid w:val="005062EE"/>
    <w:rsid w:val="005070D3"/>
    <w:rsid w:val="00507340"/>
    <w:rsid w:val="005102EA"/>
    <w:rsid w:val="0051049D"/>
    <w:rsid w:val="00510FD0"/>
    <w:rsid w:val="00511AEA"/>
    <w:rsid w:val="00512557"/>
    <w:rsid w:val="00512CC2"/>
    <w:rsid w:val="00513A65"/>
    <w:rsid w:val="005149B6"/>
    <w:rsid w:val="00515DF5"/>
    <w:rsid w:val="00516DB3"/>
    <w:rsid w:val="00520517"/>
    <w:rsid w:val="00520683"/>
    <w:rsid w:val="00520D88"/>
    <w:rsid w:val="00524BC2"/>
    <w:rsid w:val="00524BD4"/>
    <w:rsid w:val="00525E72"/>
    <w:rsid w:val="00526005"/>
    <w:rsid w:val="00530503"/>
    <w:rsid w:val="00531ED7"/>
    <w:rsid w:val="005330C5"/>
    <w:rsid w:val="00533117"/>
    <w:rsid w:val="005358D7"/>
    <w:rsid w:val="005367A1"/>
    <w:rsid w:val="00536987"/>
    <w:rsid w:val="005370D6"/>
    <w:rsid w:val="005374E4"/>
    <w:rsid w:val="00537A20"/>
    <w:rsid w:val="005404CC"/>
    <w:rsid w:val="00540C0D"/>
    <w:rsid w:val="0054253D"/>
    <w:rsid w:val="0054435D"/>
    <w:rsid w:val="00545743"/>
    <w:rsid w:val="00545F6A"/>
    <w:rsid w:val="0054611C"/>
    <w:rsid w:val="00547CE5"/>
    <w:rsid w:val="0055085F"/>
    <w:rsid w:val="005527F5"/>
    <w:rsid w:val="00553186"/>
    <w:rsid w:val="00553420"/>
    <w:rsid w:val="00553970"/>
    <w:rsid w:val="00554655"/>
    <w:rsid w:val="00554B20"/>
    <w:rsid w:val="00554D69"/>
    <w:rsid w:val="00554D70"/>
    <w:rsid w:val="00554E7A"/>
    <w:rsid w:val="00555C56"/>
    <w:rsid w:val="005575DB"/>
    <w:rsid w:val="005579BB"/>
    <w:rsid w:val="00557BB8"/>
    <w:rsid w:val="00557EDC"/>
    <w:rsid w:val="00560EAA"/>
    <w:rsid w:val="00561075"/>
    <w:rsid w:val="00561A5B"/>
    <w:rsid w:val="005623C3"/>
    <w:rsid w:val="00562EFA"/>
    <w:rsid w:val="005632D8"/>
    <w:rsid w:val="005633A3"/>
    <w:rsid w:val="005645BE"/>
    <w:rsid w:val="00564EAE"/>
    <w:rsid w:val="00565CB8"/>
    <w:rsid w:val="00565F3B"/>
    <w:rsid w:val="0056697B"/>
    <w:rsid w:val="0057102A"/>
    <w:rsid w:val="0057194C"/>
    <w:rsid w:val="00571B49"/>
    <w:rsid w:val="00571D7F"/>
    <w:rsid w:val="005725C4"/>
    <w:rsid w:val="00573238"/>
    <w:rsid w:val="00573ED8"/>
    <w:rsid w:val="00574492"/>
    <w:rsid w:val="00574F12"/>
    <w:rsid w:val="0057580B"/>
    <w:rsid w:val="00576533"/>
    <w:rsid w:val="0058046E"/>
    <w:rsid w:val="00580C27"/>
    <w:rsid w:val="00580D94"/>
    <w:rsid w:val="005811F0"/>
    <w:rsid w:val="0058230F"/>
    <w:rsid w:val="0058274B"/>
    <w:rsid w:val="005852BE"/>
    <w:rsid w:val="00586176"/>
    <w:rsid w:val="005877C0"/>
    <w:rsid w:val="005908FE"/>
    <w:rsid w:val="00590B9B"/>
    <w:rsid w:val="00591524"/>
    <w:rsid w:val="00591525"/>
    <w:rsid w:val="00591898"/>
    <w:rsid w:val="00591C19"/>
    <w:rsid w:val="00591ED6"/>
    <w:rsid w:val="00592730"/>
    <w:rsid w:val="005928D3"/>
    <w:rsid w:val="00592ED2"/>
    <w:rsid w:val="005A07A0"/>
    <w:rsid w:val="005A0F9E"/>
    <w:rsid w:val="005A14E7"/>
    <w:rsid w:val="005A1C92"/>
    <w:rsid w:val="005A2314"/>
    <w:rsid w:val="005A2A5B"/>
    <w:rsid w:val="005A32B6"/>
    <w:rsid w:val="005A331C"/>
    <w:rsid w:val="005A35CB"/>
    <w:rsid w:val="005A3934"/>
    <w:rsid w:val="005A4461"/>
    <w:rsid w:val="005A4ABE"/>
    <w:rsid w:val="005A4BB2"/>
    <w:rsid w:val="005A4C18"/>
    <w:rsid w:val="005A6CB7"/>
    <w:rsid w:val="005A7BA7"/>
    <w:rsid w:val="005B29D2"/>
    <w:rsid w:val="005B3062"/>
    <w:rsid w:val="005B38A3"/>
    <w:rsid w:val="005B5BE6"/>
    <w:rsid w:val="005B5CA4"/>
    <w:rsid w:val="005B6733"/>
    <w:rsid w:val="005B76D2"/>
    <w:rsid w:val="005B77BC"/>
    <w:rsid w:val="005B7C47"/>
    <w:rsid w:val="005C472D"/>
    <w:rsid w:val="005C677B"/>
    <w:rsid w:val="005C6804"/>
    <w:rsid w:val="005C79A9"/>
    <w:rsid w:val="005D0124"/>
    <w:rsid w:val="005D07C4"/>
    <w:rsid w:val="005D213E"/>
    <w:rsid w:val="005D258D"/>
    <w:rsid w:val="005D29AD"/>
    <w:rsid w:val="005D52C1"/>
    <w:rsid w:val="005D5A74"/>
    <w:rsid w:val="005D647C"/>
    <w:rsid w:val="005D6965"/>
    <w:rsid w:val="005D6A90"/>
    <w:rsid w:val="005D73CF"/>
    <w:rsid w:val="005D7D69"/>
    <w:rsid w:val="005E003A"/>
    <w:rsid w:val="005E0E3D"/>
    <w:rsid w:val="005E21C8"/>
    <w:rsid w:val="005E4003"/>
    <w:rsid w:val="005E5D91"/>
    <w:rsid w:val="005E611C"/>
    <w:rsid w:val="005E6679"/>
    <w:rsid w:val="005E697F"/>
    <w:rsid w:val="005E76A1"/>
    <w:rsid w:val="005F0720"/>
    <w:rsid w:val="005F1D14"/>
    <w:rsid w:val="005F21C8"/>
    <w:rsid w:val="005F410D"/>
    <w:rsid w:val="005F4267"/>
    <w:rsid w:val="005F4A87"/>
    <w:rsid w:val="005F71C6"/>
    <w:rsid w:val="005F7EE5"/>
    <w:rsid w:val="0060123C"/>
    <w:rsid w:val="00601E42"/>
    <w:rsid w:val="00602390"/>
    <w:rsid w:val="006040BB"/>
    <w:rsid w:val="00605A8D"/>
    <w:rsid w:val="00607267"/>
    <w:rsid w:val="00607F87"/>
    <w:rsid w:val="0061026F"/>
    <w:rsid w:val="00612001"/>
    <w:rsid w:val="006123B3"/>
    <w:rsid w:val="00612B83"/>
    <w:rsid w:val="00613B06"/>
    <w:rsid w:val="00614D4F"/>
    <w:rsid w:val="00615989"/>
    <w:rsid w:val="00616BA3"/>
    <w:rsid w:val="0061703E"/>
    <w:rsid w:val="006172FD"/>
    <w:rsid w:val="006176B4"/>
    <w:rsid w:val="0062062B"/>
    <w:rsid w:val="00621911"/>
    <w:rsid w:val="00621E47"/>
    <w:rsid w:val="00622316"/>
    <w:rsid w:val="00622590"/>
    <w:rsid w:val="0062285F"/>
    <w:rsid w:val="006228A8"/>
    <w:rsid w:val="00622DB0"/>
    <w:rsid w:val="00622F07"/>
    <w:rsid w:val="00623AAF"/>
    <w:rsid w:val="00623FD4"/>
    <w:rsid w:val="00625234"/>
    <w:rsid w:val="00626323"/>
    <w:rsid w:val="00626325"/>
    <w:rsid w:val="0062662B"/>
    <w:rsid w:val="006318C6"/>
    <w:rsid w:val="00637DA7"/>
    <w:rsid w:val="00640476"/>
    <w:rsid w:val="00640D39"/>
    <w:rsid w:val="00641C0D"/>
    <w:rsid w:val="00641D47"/>
    <w:rsid w:val="00642326"/>
    <w:rsid w:val="00642443"/>
    <w:rsid w:val="00644AEF"/>
    <w:rsid w:val="00644CD8"/>
    <w:rsid w:val="006456B6"/>
    <w:rsid w:val="00645BCF"/>
    <w:rsid w:val="00645D9E"/>
    <w:rsid w:val="006461DD"/>
    <w:rsid w:val="00646895"/>
    <w:rsid w:val="006472B0"/>
    <w:rsid w:val="00647623"/>
    <w:rsid w:val="00650575"/>
    <w:rsid w:val="00652459"/>
    <w:rsid w:val="0065272C"/>
    <w:rsid w:val="00652DA0"/>
    <w:rsid w:val="00654BB4"/>
    <w:rsid w:val="0065685B"/>
    <w:rsid w:val="00657C96"/>
    <w:rsid w:val="006625E9"/>
    <w:rsid w:val="00663BD7"/>
    <w:rsid w:val="006650B7"/>
    <w:rsid w:val="00665465"/>
    <w:rsid w:val="006658FE"/>
    <w:rsid w:val="0066610B"/>
    <w:rsid w:val="00666657"/>
    <w:rsid w:val="00666DF6"/>
    <w:rsid w:val="00667557"/>
    <w:rsid w:val="0067097D"/>
    <w:rsid w:val="00670DE3"/>
    <w:rsid w:val="00671DDE"/>
    <w:rsid w:val="00673A54"/>
    <w:rsid w:val="00673CE4"/>
    <w:rsid w:val="00674F05"/>
    <w:rsid w:val="00675E25"/>
    <w:rsid w:val="0067649D"/>
    <w:rsid w:val="00676CBF"/>
    <w:rsid w:val="006776BA"/>
    <w:rsid w:val="00677E5B"/>
    <w:rsid w:val="00680259"/>
    <w:rsid w:val="00680CC9"/>
    <w:rsid w:val="0068117F"/>
    <w:rsid w:val="0068154F"/>
    <w:rsid w:val="00681ACC"/>
    <w:rsid w:val="00681D37"/>
    <w:rsid w:val="006826CF"/>
    <w:rsid w:val="0068292C"/>
    <w:rsid w:val="00683899"/>
    <w:rsid w:val="006842C7"/>
    <w:rsid w:val="006901F7"/>
    <w:rsid w:val="0069081A"/>
    <w:rsid w:val="00693952"/>
    <w:rsid w:val="00695286"/>
    <w:rsid w:val="00695563"/>
    <w:rsid w:val="00696B8B"/>
    <w:rsid w:val="0069748D"/>
    <w:rsid w:val="006977A3"/>
    <w:rsid w:val="006A1A19"/>
    <w:rsid w:val="006A200C"/>
    <w:rsid w:val="006A212B"/>
    <w:rsid w:val="006A2137"/>
    <w:rsid w:val="006A2322"/>
    <w:rsid w:val="006A2D84"/>
    <w:rsid w:val="006A2EAA"/>
    <w:rsid w:val="006A3207"/>
    <w:rsid w:val="006A3599"/>
    <w:rsid w:val="006A38FB"/>
    <w:rsid w:val="006A5070"/>
    <w:rsid w:val="006A53AF"/>
    <w:rsid w:val="006A61B5"/>
    <w:rsid w:val="006A7028"/>
    <w:rsid w:val="006B08E4"/>
    <w:rsid w:val="006B131A"/>
    <w:rsid w:val="006B1B41"/>
    <w:rsid w:val="006B1C04"/>
    <w:rsid w:val="006B3109"/>
    <w:rsid w:val="006B34BD"/>
    <w:rsid w:val="006B42CE"/>
    <w:rsid w:val="006B4895"/>
    <w:rsid w:val="006B4A67"/>
    <w:rsid w:val="006B54D0"/>
    <w:rsid w:val="006B6DEF"/>
    <w:rsid w:val="006B6E42"/>
    <w:rsid w:val="006B739C"/>
    <w:rsid w:val="006B749B"/>
    <w:rsid w:val="006B78FC"/>
    <w:rsid w:val="006C018B"/>
    <w:rsid w:val="006C018E"/>
    <w:rsid w:val="006C026B"/>
    <w:rsid w:val="006C0D2C"/>
    <w:rsid w:val="006C11BB"/>
    <w:rsid w:val="006C1888"/>
    <w:rsid w:val="006C1CD5"/>
    <w:rsid w:val="006C684F"/>
    <w:rsid w:val="006C687C"/>
    <w:rsid w:val="006C72F5"/>
    <w:rsid w:val="006D102E"/>
    <w:rsid w:val="006D2231"/>
    <w:rsid w:val="006D2478"/>
    <w:rsid w:val="006D33CB"/>
    <w:rsid w:val="006D3ECC"/>
    <w:rsid w:val="006D4172"/>
    <w:rsid w:val="006D4C3B"/>
    <w:rsid w:val="006D4CAC"/>
    <w:rsid w:val="006D5B67"/>
    <w:rsid w:val="006D7151"/>
    <w:rsid w:val="006D7665"/>
    <w:rsid w:val="006E0056"/>
    <w:rsid w:val="006E1409"/>
    <w:rsid w:val="006E1BC4"/>
    <w:rsid w:val="006E3C69"/>
    <w:rsid w:val="006E3FCC"/>
    <w:rsid w:val="006E4B86"/>
    <w:rsid w:val="006E5599"/>
    <w:rsid w:val="006E56DB"/>
    <w:rsid w:val="006E628B"/>
    <w:rsid w:val="006E7008"/>
    <w:rsid w:val="006F0297"/>
    <w:rsid w:val="006F031E"/>
    <w:rsid w:val="006F0B4D"/>
    <w:rsid w:val="006F1248"/>
    <w:rsid w:val="006F156C"/>
    <w:rsid w:val="006F15D5"/>
    <w:rsid w:val="006F1EF7"/>
    <w:rsid w:val="006F2180"/>
    <w:rsid w:val="006F3235"/>
    <w:rsid w:val="006F32FB"/>
    <w:rsid w:val="006F3763"/>
    <w:rsid w:val="006F53B2"/>
    <w:rsid w:val="006F5C45"/>
    <w:rsid w:val="006F5C9E"/>
    <w:rsid w:val="006F6471"/>
    <w:rsid w:val="006F75D9"/>
    <w:rsid w:val="006F78EA"/>
    <w:rsid w:val="006F7B42"/>
    <w:rsid w:val="00700240"/>
    <w:rsid w:val="00700642"/>
    <w:rsid w:val="00700974"/>
    <w:rsid w:val="00700DC8"/>
    <w:rsid w:val="0070149C"/>
    <w:rsid w:val="0070374F"/>
    <w:rsid w:val="00703EB6"/>
    <w:rsid w:val="00704CCB"/>
    <w:rsid w:val="0070515D"/>
    <w:rsid w:val="00705BCA"/>
    <w:rsid w:val="0070724D"/>
    <w:rsid w:val="00707ED0"/>
    <w:rsid w:val="0071022C"/>
    <w:rsid w:val="00711139"/>
    <w:rsid w:val="007118B3"/>
    <w:rsid w:val="00711AD4"/>
    <w:rsid w:val="00712412"/>
    <w:rsid w:val="00712757"/>
    <w:rsid w:val="00712F2A"/>
    <w:rsid w:val="00714156"/>
    <w:rsid w:val="00715C32"/>
    <w:rsid w:val="00716603"/>
    <w:rsid w:val="00720578"/>
    <w:rsid w:val="00720F8D"/>
    <w:rsid w:val="007213D1"/>
    <w:rsid w:val="0072633B"/>
    <w:rsid w:val="007278BE"/>
    <w:rsid w:val="00730A84"/>
    <w:rsid w:val="00732326"/>
    <w:rsid w:val="007332EC"/>
    <w:rsid w:val="00733736"/>
    <w:rsid w:val="00734190"/>
    <w:rsid w:val="00734588"/>
    <w:rsid w:val="0073695F"/>
    <w:rsid w:val="007374D0"/>
    <w:rsid w:val="007403EC"/>
    <w:rsid w:val="0074068B"/>
    <w:rsid w:val="00741489"/>
    <w:rsid w:val="0074177E"/>
    <w:rsid w:val="00742F69"/>
    <w:rsid w:val="007433BD"/>
    <w:rsid w:val="00743DF0"/>
    <w:rsid w:val="00744B65"/>
    <w:rsid w:val="00745560"/>
    <w:rsid w:val="00745CF5"/>
    <w:rsid w:val="0074612C"/>
    <w:rsid w:val="007461DE"/>
    <w:rsid w:val="0074639C"/>
    <w:rsid w:val="007468C7"/>
    <w:rsid w:val="00746B37"/>
    <w:rsid w:val="0074727A"/>
    <w:rsid w:val="0074739B"/>
    <w:rsid w:val="0074748D"/>
    <w:rsid w:val="00747E4A"/>
    <w:rsid w:val="00750077"/>
    <w:rsid w:val="00750520"/>
    <w:rsid w:val="007513DB"/>
    <w:rsid w:val="00751E87"/>
    <w:rsid w:val="007535B0"/>
    <w:rsid w:val="00753819"/>
    <w:rsid w:val="00754C56"/>
    <w:rsid w:val="007557C5"/>
    <w:rsid w:val="00755CE3"/>
    <w:rsid w:val="007564B9"/>
    <w:rsid w:val="00760E0B"/>
    <w:rsid w:val="00760E4B"/>
    <w:rsid w:val="00761C45"/>
    <w:rsid w:val="007623BA"/>
    <w:rsid w:val="00762A93"/>
    <w:rsid w:val="00763801"/>
    <w:rsid w:val="00763F4D"/>
    <w:rsid w:val="00765662"/>
    <w:rsid w:val="007657CD"/>
    <w:rsid w:val="00765D6F"/>
    <w:rsid w:val="007661C8"/>
    <w:rsid w:val="00766EEB"/>
    <w:rsid w:val="007674C8"/>
    <w:rsid w:val="0077101A"/>
    <w:rsid w:val="007721BD"/>
    <w:rsid w:val="00772F30"/>
    <w:rsid w:val="00772FC7"/>
    <w:rsid w:val="00773607"/>
    <w:rsid w:val="0077360C"/>
    <w:rsid w:val="00773B3C"/>
    <w:rsid w:val="00774854"/>
    <w:rsid w:val="0077534F"/>
    <w:rsid w:val="00775799"/>
    <w:rsid w:val="00776CA6"/>
    <w:rsid w:val="007775E2"/>
    <w:rsid w:val="00777766"/>
    <w:rsid w:val="00777BFC"/>
    <w:rsid w:val="00777FAA"/>
    <w:rsid w:val="007800C9"/>
    <w:rsid w:val="00781068"/>
    <w:rsid w:val="00781847"/>
    <w:rsid w:val="0078236B"/>
    <w:rsid w:val="00783237"/>
    <w:rsid w:val="007845AF"/>
    <w:rsid w:val="007846C0"/>
    <w:rsid w:val="00784CF1"/>
    <w:rsid w:val="00784F1F"/>
    <w:rsid w:val="007859A8"/>
    <w:rsid w:val="00786B35"/>
    <w:rsid w:val="007872E4"/>
    <w:rsid w:val="00787773"/>
    <w:rsid w:val="00787856"/>
    <w:rsid w:val="00787D18"/>
    <w:rsid w:val="00790798"/>
    <w:rsid w:val="00790D1D"/>
    <w:rsid w:val="0079157A"/>
    <w:rsid w:val="007925A4"/>
    <w:rsid w:val="00792725"/>
    <w:rsid w:val="00792CEA"/>
    <w:rsid w:val="00793EDD"/>
    <w:rsid w:val="007944F6"/>
    <w:rsid w:val="007948B6"/>
    <w:rsid w:val="00795BEF"/>
    <w:rsid w:val="00795C22"/>
    <w:rsid w:val="00796440"/>
    <w:rsid w:val="00796B12"/>
    <w:rsid w:val="007A0455"/>
    <w:rsid w:val="007A04C0"/>
    <w:rsid w:val="007A0DC0"/>
    <w:rsid w:val="007A0EA7"/>
    <w:rsid w:val="007A19C5"/>
    <w:rsid w:val="007A20D6"/>
    <w:rsid w:val="007A2141"/>
    <w:rsid w:val="007A365F"/>
    <w:rsid w:val="007A4550"/>
    <w:rsid w:val="007A51A1"/>
    <w:rsid w:val="007A5ADD"/>
    <w:rsid w:val="007A5AFC"/>
    <w:rsid w:val="007A79EB"/>
    <w:rsid w:val="007B09BA"/>
    <w:rsid w:val="007B1DB9"/>
    <w:rsid w:val="007B3188"/>
    <w:rsid w:val="007B3B0C"/>
    <w:rsid w:val="007B4C14"/>
    <w:rsid w:val="007B4C9E"/>
    <w:rsid w:val="007B4FF6"/>
    <w:rsid w:val="007B5A9D"/>
    <w:rsid w:val="007B730E"/>
    <w:rsid w:val="007C060C"/>
    <w:rsid w:val="007C0F6D"/>
    <w:rsid w:val="007C23C6"/>
    <w:rsid w:val="007C3D0E"/>
    <w:rsid w:val="007C4AC0"/>
    <w:rsid w:val="007C4FAA"/>
    <w:rsid w:val="007C555C"/>
    <w:rsid w:val="007C5EB4"/>
    <w:rsid w:val="007C6200"/>
    <w:rsid w:val="007C7206"/>
    <w:rsid w:val="007C7388"/>
    <w:rsid w:val="007C7720"/>
    <w:rsid w:val="007C7829"/>
    <w:rsid w:val="007C792A"/>
    <w:rsid w:val="007D16E1"/>
    <w:rsid w:val="007D1B98"/>
    <w:rsid w:val="007D1C2C"/>
    <w:rsid w:val="007D253F"/>
    <w:rsid w:val="007D5620"/>
    <w:rsid w:val="007D61EE"/>
    <w:rsid w:val="007D6C67"/>
    <w:rsid w:val="007D70D0"/>
    <w:rsid w:val="007E03E4"/>
    <w:rsid w:val="007E04D7"/>
    <w:rsid w:val="007E0D2E"/>
    <w:rsid w:val="007E0E20"/>
    <w:rsid w:val="007E1EE9"/>
    <w:rsid w:val="007E2596"/>
    <w:rsid w:val="007E2752"/>
    <w:rsid w:val="007E2FCB"/>
    <w:rsid w:val="007E36E2"/>
    <w:rsid w:val="007E377F"/>
    <w:rsid w:val="007E3893"/>
    <w:rsid w:val="007E39EB"/>
    <w:rsid w:val="007E72B5"/>
    <w:rsid w:val="007E7A19"/>
    <w:rsid w:val="007E7E4A"/>
    <w:rsid w:val="007F0418"/>
    <w:rsid w:val="007F247F"/>
    <w:rsid w:val="007F3264"/>
    <w:rsid w:val="007F3EC9"/>
    <w:rsid w:val="007F3F51"/>
    <w:rsid w:val="007F584F"/>
    <w:rsid w:val="007F5F16"/>
    <w:rsid w:val="007F6439"/>
    <w:rsid w:val="007F67F6"/>
    <w:rsid w:val="007F6E11"/>
    <w:rsid w:val="007F7191"/>
    <w:rsid w:val="007F7EBE"/>
    <w:rsid w:val="008013D7"/>
    <w:rsid w:val="00801F20"/>
    <w:rsid w:val="00802507"/>
    <w:rsid w:val="00802A69"/>
    <w:rsid w:val="00802F8E"/>
    <w:rsid w:val="00803BB3"/>
    <w:rsid w:val="0080677E"/>
    <w:rsid w:val="008109D2"/>
    <w:rsid w:val="00810E1A"/>
    <w:rsid w:val="00811733"/>
    <w:rsid w:val="00811A72"/>
    <w:rsid w:val="0081502B"/>
    <w:rsid w:val="00815482"/>
    <w:rsid w:val="00817B56"/>
    <w:rsid w:val="00820103"/>
    <w:rsid w:val="00820B8F"/>
    <w:rsid w:val="008216DE"/>
    <w:rsid w:val="0082337F"/>
    <w:rsid w:val="00823C95"/>
    <w:rsid w:val="00824337"/>
    <w:rsid w:val="00824862"/>
    <w:rsid w:val="0082511E"/>
    <w:rsid w:val="008251CF"/>
    <w:rsid w:val="00825E0E"/>
    <w:rsid w:val="00826BB3"/>
    <w:rsid w:val="00826C00"/>
    <w:rsid w:val="00826D0E"/>
    <w:rsid w:val="0082748C"/>
    <w:rsid w:val="00827F93"/>
    <w:rsid w:val="00830652"/>
    <w:rsid w:val="0083087F"/>
    <w:rsid w:val="008309A3"/>
    <w:rsid w:val="00830D50"/>
    <w:rsid w:val="00831F29"/>
    <w:rsid w:val="00832CE9"/>
    <w:rsid w:val="00833DC7"/>
    <w:rsid w:val="00835D87"/>
    <w:rsid w:val="00835DD2"/>
    <w:rsid w:val="00835F66"/>
    <w:rsid w:val="00835F94"/>
    <w:rsid w:val="0083637D"/>
    <w:rsid w:val="00836528"/>
    <w:rsid w:val="00837DAA"/>
    <w:rsid w:val="0084124D"/>
    <w:rsid w:val="0084210C"/>
    <w:rsid w:val="00842C04"/>
    <w:rsid w:val="00844913"/>
    <w:rsid w:val="00844B91"/>
    <w:rsid w:val="0084580C"/>
    <w:rsid w:val="00845F00"/>
    <w:rsid w:val="0084736F"/>
    <w:rsid w:val="008507B5"/>
    <w:rsid w:val="00850948"/>
    <w:rsid w:val="008509E5"/>
    <w:rsid w:val="008519EE"/>
    <w:rsid w:val="00851A43"/>
    <w:rsid w:val="00851F58"/>
    <w:rsid w:val="00852B8D"/>
    <w:rsid w:val="00853357"/>
    <w:rsid w:val="00854810"/>
    <w:rsid w:val="00855060"/>
    <w:rsid w:val="0085566B"/>
    <w:rsid w:val="00856742"/>
    <w:rsid w:val="008572E8"/>
    <w:rsid w:val="00857BEA"/>
    <w:rsid w:val="00861FF3"/>
    <w:rsid w:val="008624A7"/>
    <w:rsid w:val="008628C3"/>
    <w:rsid w:val="00863533"/>
    <w:rsid w:val="00863CFA"/>
    <w:rsid w:val="00864EFF"/>
    <w:rsid w:val="00864F50"/>
    <w:rsid w:val="008667DF"/>
    <w:rsid w:val="0087022F"/>
    <w:rsid w:val="0087128D"/>
    <w:rsid w:val="00871365"/>
    <w:rsid w:val="008726E7"/>
    <w:rsid w:val="00872F3A"/>
    <w:rsid w:val="00873204"/>
    <w:rsid w:val="008740E4"/>
    <w:rsid w:val="0087434F"/>
    <w:rsid w:val="008746ED"/>
    <w:rsid w:val="00874A8A"/>
    <w:rsid w:val="00874AF4"/>
    <w:rsid w:val="00874E66"/>
    <w:rsid w:val="00876083"/>
    <w:rsid w:val="00876236"/>
    <w:rsid w:val="00876DFA"/>
    <w:rsid w:val="00876FA5"/>
    <w:rsid w:val="008779D5"/>
    <w:rsid w:val="00880FBB"/>
    <w:rsid w:val="00881A3B"/>
    <w:rsid w:val="008837F6"/>
    <w:rsid w:val="00884457"/>
    <w:rsid w:val="008869F4"/>
    <w:rsid w:val="00886CE0"/>
    <w:rsid w:val="00886ED7"/>
    <w:rsid w:val="008870A6"/>
    <w:rsid w:val="00887AC5"/>
    <w:rsid w:val="00890F6C"/>
    <w:rsid w:val="00891256"/>
    <w:rsid w:val="00891CC3"/>
    <w:rsid w:val="00892E4F"/>
    <w:rsid w:val="0089325E"/>
    <w:rsid w:val="008939BA"/>
    <w:rsid w:val="00894294"/>
    <w:rsid w:val="00895FD0"/>
    <w:rsid w:val="008963D8"/>
    <w:rsid w:val="008965F0"/>
    <w:rsid w:val="00896C59"/>
    <w:rsid w:val="00896E9D"/>
    <w:rsid w:val="00897C80"/>
    <w:rsid w:val="00897DF9"/>
    <w:rsid w:val="008A2547"/>
    <w:rsid w:val="008A3037"/>
    <w:rsid w:val="008A34AF"/>
    <w:rsid w:val="008A37ED"/>
    <w:rsid w:val="008A3D79"/>
    <w:rsid w:val="008A4253"/>
    <w:rsid w:val="008A5570"/>
    <w:rsid w:val="008A558B"/>
    <w:rsid w:val="008A5A12"/>
    <w:rsid w:val="008A5B7B"/>
    <w:rsid w:val="008A6C70"/>
    <w:rsid w:val="008A7BB7"/>
    <w:rsid w:val="008B06A5"/>
    <w:rsid w:val="008B142A"/>
    <w:rsid w:val="008B1E83"/>
    <w:rsid w:val="008B283B"/>
    <w:rsid w:val="008B3448"/>
    <w:rsid w:val="008B3D99"/>
    <w:rsid w:val="008B4A0A"/>
    <w:rsid w:val="008B4ED4"/>
    <w:rsid w:val="008B6A92"/>
    <w:rsid w:val="008B6C63"/>
    <w:rsid w:val="008B6DE4"/>
    <w:rsid w:val="008B73FA"/>
    <w:rsid w:val="008B7F9D"/>
    <w:rsid w:val="008C0038"/>
    <w:rsid w:val="008C0DB1"/>
    <w:rsid w:val="008C1123"/>
    <w:rsid w:val="008C2431"/>
    <w:rsid w:val="008C254B"/>
    <w:rsid w:val="008C3175"/>
    <w:rsid w:val="008C3C4D"/>
    <w:rsid w:val="008C4A94"/>
    <w:rsid w:val="008C7D09"/>
    <w:rsid w:val="008C7EA9"/>
    <w:rsid w:val="008D03CF"/>
    <w:rsid w:val="008D058A"/>
    <w:rsid w:val="008D0643"/>
    <w:rsid w:val="008D1A8C"/>
    <w:rsid w:val="008D2372"/>
    <w:rsid w:val="008D319C"/>
    <w:rsid w:val="008D3B02"/>
    <w:rsid w:val="008D3CB5"/>
    <w:rsid w:val="008D461E"/>
    <w:rsid w:val="008D508D"/>
    <w:rsid w:val="008D6B1C"/>
    <w:rsid w:val="008D7D77"/>
    <w:rsid w:val="008D7E0A"/>
    <w:rsid w:val="008E0479"/>
    <w:rsid w:val="008E094F"/>
    <w:rsid w:val="008E107B"/>
    <w:rsid w:val="008E2A18"/>
    <w:rsid w:val="008E3327"/>
    <w:rsid w:val="008E3488"/>
    <w:rsid w:val="008E3500"/>
    <w:rsid w:val="008E354F"/>
    <w:rsid w:val="008E393B"/>
    <w:rsid w:val="008E45C2"/>
    <w:rsid w:val="008E4E6B"/>
    <w:rsid w:val="008E5C76"/>
    <w:rsid w:val="008E74D3"/>
    <w:rsid w:val="008F01F7"/>
    <w:rsid w:val="008F0D87"/>
    <w:rsid w:val="008F0EBC"/>
    <w:rsid w:val="008F2F4C"/>
    <w:rsid w:val="008F33BB"/>
    <w:rsid w:val="008F38E5"/>
    <w:rsid w:val="008F42BE"/>
    <w:rsid w:val="008F4905"/>
    <w:rsid w:val="008F4F0F"/>
    <w:rsid w:val="008F6A46"/>
    <w:rsid w:val="008F7BAD"/>
    <w:rsid w:val="009008EA"/>
    <w:rsid w:val="00900C9D"/>
    <w:rsid w:val="009015FF"/>
    <w:rsid w:val="009024EF"/>
    <w:rsid w:val="00902A74"/>
    <w:rsid w:val="0090426F"/>
    <w:rsid w:val="009059B5"/>
    <w:rsid w:val="00905BA4"/>
    <w:rsid w:val="0090615A"/>
    <w:rsid w:val="0090635F"/>
    <w:rsid w:val="0090687C"/>
    <w:rsid w:val="00907756"/>
    <w:rsid w:val="009078B1"/>
    <w:rsid w:val="00910D18"/>
    <w:rsid w:val="00911D32"/>
    <w:rsid w:val="00914D7D"/>
    <w:rsid w:val="009166C0"/>
    <w:rsid w:val="00917D04"/>
    <w:rsid w:val="0092150C"/>
    <w:rsid w:val="00921866"/>
    <w:rsid w:val="009218B6"/>
    <w:rsid w:val="00922B82"/>
    <w:rsid w:val="009232CB"/>
    <w:rsid w:val="00924680"/>
    <w:rsid w:val="009258EE"/>
    <w:rsid w:val="009263CD"/>
    <w:rsid w:val="00926E9D"/>
    <w:rsid w:val="009271A7"/>
    <w:rsid w:val="00927FA0"/>
    <w:rsid w:val="0093016A"/>
    <w:rsid w:val="009315B7"/>
    <w:rsid w:val="00931D81"/>
    <w:rsid w:val="00931EF4"/>
    <w:rsid w:val="00932A06"/>
    <w:rsid w:val="00932AE6"/>
    <w:rsid w:val="00932E7C"/>
    <w:rsid w:val="0093312E"/>
    <w:rsid w:val="009333F2"/>
    <w:rsid w:val="00933B43"/>
    <w:rsid w:val="009341F8"/>
    <w:rsid w:val="00936AD1"/>
    <w:rsid w:val="00937CAC"/>
    <w:rsid w:val="00941665"/>
    <w:rsid w:val="00945254"/>
    <w:rsid w:val="00947DF8"/>
    <w:rsid w:val="0095006D"/>
    <w:rsid w:val="00950283"/>
    <w:rsid w:val="0095065C"/>
    <w:rsid w:val="009508C5"/>
    <w:rsid w:val="00950BA0"/>
    <w:rsid w:val="00950EE0"/>
    <w:rsid w:val="00952DC9"/>
    <w:rsid w:val="0095340E"/>
    <w:rsid w:val="009544E6"/>
    <w:rsid w:val="00955070"/>
    <w:rsid w:val="0095579C"/>
    <w:rsid w:val="00955DB8"/>
    <w:rsid w:val="00956D26"/>
    <w:rsid w:val="00956F24"/>
    <w:rsid w:val="00957C9D"/>
    <w:rsid w:val="00960CB2"/>
    <w:rsid w:val="00960FA9"/>
    <w:rsid w:val="00961393"/>
    <w:rsid w:val="0096220E"/>
    <w:rsid w:val="00962C57"/>
    <w:rsid w:val="00963E66"/>
    <w:rsid w:val="009645B3"/>
    <w:rsid w:val="009646AA"/>
    <w:rsid w:val="00964CE1"/>
    <w:rsid w:val="00964FD6"/>
    <w:rsid w:val="00965276"/>
    <w:rsid w:val="00965A75"/>
    <w:rsid w:val="00966527"/>
    <w:rsid w:val="009715D2"/>
    <w:rsid w:val="00972A4C"/>
    <w:rsid w:val="00973E7C"/>
    <w:rsid w:val="009743A1"/>
    <w:rsid w:val="00974490"/>
    <w:rsid w:val="00974E86"/>
    <w:rsid w:val="00976F68"/>
    <w:rsid w:val="00977D90"/>
    <w:rsid w:val="009812AA"/>
    <w:rsid w:val="00983642"/>
    <w:rsid w:val="00983781"/>
    <w:rsid w:val="009844E6"/>
    <w:rsid w:val="009845A3"/>
    <w:rsid w:val="0098591C"/>
    <w:rsid w:val="009870E7"/>
    <w:rsid w:val="009905F4"/>
    <w:rsid w:val="0099069D"/>
    <w:rsid w:val="009906BF"/>
    <w:rsid w:val="00990B22"/>
    <w:rsid w:val="009917D9"/>
    <w:rsid w:val="00991DF2"/>
    <w:rsid w:val="00992919"/>
    <w:rsid w:val="00992D10"/>
    <w:rsid w:val="00992DCE"/>
    <w:rsid w:val="009932D6"/>
    <w:rsid w:val="009946D2"/>
    <w:rsid w:val="00994CF2"/>
    <w:rsid w:val="009955C0"/>
    <w:rsid w:val="00997008"/>
    <w:rsid w:val="009A01D9"/>
    <w:rsid w:val="009A12B1"/>
    <w:rsid w:val="009A1FAA"/>
    <w:rsid w:val="009A3057"/>
    <w:rsid w:val="009A72A2"/>
    <w:rsid w:val="009B0CB6"/>
    <w:rsid w:val="009B1B33"/>
    <w:rsid w:val="009B1F17"/>
    <w:rsid w:val="009B2788"/>
    <w:rsid w:val="009B37A0"/>
    <w:rsid w:val="009B3922"/>
    <w:rsid w:val="009B4696"/>
    <w:rsid w:val="009B5A0F"/>
    <w:rsid w:val="009B6D6C"/>
    <w:rsid w:val="009B7605"/>
    <w:rsid w:val="009C0231"/>
    <w:rsid w:val="009C07B6"/>
    <w:rsid w:val="009C07E2"/>
    <w:rsid w:val="009C195F"/>
    <w:rsid w:val="009C2D66"/>
    <w:rsid w:val="009C4674"/>
    <w:rsid w:val="009C4F4A"/>
    <w:rsid w:val="009C67AD"/>
    <w:rsid w:val="009C6B90"/>
    <w:rsid w:val="009D05DD"/>
    <w:rsid w:val="009D0726"/>
    <w:rsid w:val="009D08A7"/>
    <w:rsid w:val="009D29FE"/>
    <w:rsid w:val="009D59CB"/>
    <w:rsid w:val="009E062A"/>
    <w:rsid w:val="009E179A"/>
    <w:rsid w:val="009E1B8C"/>
    <w:rsid w:val="009E1C08"/>
    <w:rsid w:val="009E294A"/>
    <w:rsid w:val="009E2D42"/>
    <w:rsid w:val="009E45AE"/>
    <w:rsid w:val="009E5C42"/>
    <w:rsid w:val="009E6D6D"/>
    <w:rsid w:val="009E7581"/>
    <w:rsid w:val="009F012C"/>
    <w:rsid w:val="009F100B"/>
    <w:rsid w:val="009F18AD"/>
    <w:rsid w:val="009F284B"/>
    <w:rsid w:val="009F3762"/>
    <w:rsid w:val="009F4C0C"/>
    <w:rsid w:val="009F63D2"/>
    <w:rsid w:val="009F650B"/>
    <w:rsid w:val="009F745B"/>
    <w:rsid w:val="009F776B"/>
    <w:rsid w:val="009F7989"/>
    <w:rsid w:val="009F7E0A"/>
    <w:rsid w:val="009F7FC0"/>
    <w:rsid w:val="00A00392"/>
    <w:rsid w:val="00A0066B"/>
    <w:rsid w:val="00A028DE"/>
    <w:rsid w:val="00A04272"/>
    <w:rsid w:val="00A0558C"/>
    <w:rsid w:val="00A060D7"/>
    <w:rsid w:val="00A1044C"/>
    <w:rsid w:val="00A12538"/>
    <w:rsid w:val="00A1298D"/>
    <w:rsid w:val="00A12BDC"/>
    <w:rsid w:val="00A15309"/>
    <w:rsid w:val="00A15D42"/>
    <w:rsid w:val="00A15F3A"/>
    <w:rsid w:val="00A17092"/>
    <w:rsid w:val="00A21082"/>
    <w:rsid w:val="00A23531"/>
    <w:rsid w:val="00A23DE8"/>
    <w:rsid w:val="00A24B87"/>
    <w:rsid w:val="00A25255"/>
    <w:rsid w:val="00A2539E"/>
    <w:rsid w:val="00A254F8"/>
    <w:rsid w:val="00A2571C"/>
    <w:rsid w:val="00A2704E"/>
    <w:rsid w:val="00A27B40"/>
    <w:rsid w:val="00A317D1"/>
    <w:rsid w:val="00A32404"/>
    <w:rsid w:val="00A32EE4"/>
    <w:rsid w:val="00A332A6"/>
    <w:rsid w:val="00A3385F"/>
    <w:rsid w:val="00A33F7F"/>
    <w:rsid w:val="00A35B6D"/>
    <w:rsid w:val="00A35EBE"/>
    <w:rsid w:val="00A361EE"/>
    <w:rsid w:val="00A370FE"/>
    <w:rsid w:val="00A3739B"/>
    <w:rsid w:val="00A374DA"/>
    <w:rsid w:val="00A40079"/>
    <w:rsid w:val="00A40370"/>
    <w:rsid w:val="00A40479"/>
    <w:rsid w:val="00A41C7B"/>
    <w:rsid w:val="00A42906"/>
    <w:rsid w:val="00A42CB5"/>
    <w:rsid w:val="00A43444"/>
    <w:rsid w:val="00A44036"/>
    <w:rsid w:val="00A4417A"/>
    <w:rsid w:val="00A446B6"/>
    <w:rsid w:val="00A44B72"/>
    <w:rsid w:val="00A44CB2"/>
    <w:rsid w:val="00A45173"/>
    <w:rsid w:val="00A45B11"/>
    <w:rsid w:val="00A462FE"/>
    <w:rsid w:val="00A47A30"/>
    <w:rsid w:val="00A47E26"/>
    <w:rsid w:val="00A5237E"/>
    <w:rsid w:val="00A53EC8"/>
    <w:rsid w:val="00A54730"/>
    <w:rsid w:val="00A55292"/>
    <w:rsid w:val="00A56492"/>
    <w:rsid w:val="00A56EB5"/>
    <w:rsid w:val="00A570AB"/>
    <w:rsid w:val="00A60276"/>
    <w:rsid w:val="00A60663"/>
    <w:rsid w:val="00A60DB5"/>
    <w:rsid w:val="00A61476"/>
    <w:rsid w:val="00A6190C"/>
    <w:rsid w:val="00A61987"/>
    <w:rsid w:val="00A61C23"/>
    <w:rsid w:val="00A62661"/>
    <w:rsid w:val="00A630BA"/>
    <w:rsid w:val="00A645DC"/>
    <w:rsid w:val="00A64ADA"/>
    <w:rsid w:val="00A64E25"/>
    <w:rsid w:val="00A6758C"/>
    <w:rsid w:val="00A675BE"/>
    <w:rsid w:val="00A67DA0"/>
    <w:rsid w:val="00A67E12"/>
    <w:rsid w:val="00A7070C"/>
    <w:rsid w:val="00A72F1B"/>
    <w:rsid w:val="00A74B79"/>
    <w:rsid w:val="00A74BF1"/>
    <w:rsid w:val="00A7516A"/>
    <w:rsid w:val="00A75B86"/>
    <w:rsid w:val="00A761C0"/>
    <w:rsid w:val="00A767A2"/>
    <w:rsid w:val="00A76849"/>
    <w:rsid w:val="00A76B95"/>
    <w:rsid w:val="00A76E2C"/>
    <w:rsid w:val="00A77970"/>
    <w:rsid w:val="00A8014C"/>
    <w:rsid w:val="00A81150"/>
    <w:rsid w:val="00A81628"/>
    <w:rsid w:val="00A817D7"/>
    <w:rsid w:val="00A81F4D"/>
    <w:rsid w:val="00A82F91"/>
    <w:rsid w:val="00A845D9"/>
    <w:rsid w:val="00A848A9"/>
    <w:rsid w:val="00A84AF8"/>
    <w:rsid w:val="00A85AB7"/>
    <w:rsid w:val="00A86402"/>
    <w:rsid w:val="00A86CF5"/>
    <w:rsid w:val="00A875EA"/>
    <w:rsid w:val="00A903F5"/>
    <w:rsid w:val="00A90704"/>
    <w:rsid w:val="00A90D2C"/>
    <w:rsid w:val="00A92649"/>
    <w:rsid w:val="00A931ED"/>
    <w:rsid w:val="00A93387"/>
    <w:rsid w:val="00A937A0"/>
    <w:rsid w:val="00A93FAE"/>
    <w:rsid w:val="00A942A4"/>
    <w:rsid w:val="00A96B54"/>
    <w:rsid w:val="00AA2317"/>
    <w:rsid w:val="00AA27DC"/>
    <w:rsid w:val="00AA2D77"/>
    <w:rsid w:val="00AA34C6"/>
    <w:rsid w:val="00AA4585"/>
    <w:rsid w:val="00AA4953"/>
    <w:rsid w:val="00AB0571"/>
    <w:rsid w:val="00AB1D3B"/>
    <w:rsid w:val="00AB1F96"/>
    <w:rsid w:val="00AB2C32"/>
    <w:rsid w:val="00AB2DEA"/>
    <w:rsid w:val="00AB37F3"/>
    <w:rsid w:val="00AB396F"/>
    <w:rsid w:val="00AB3A09"/>
    <w:rsid w:val="00AB3FE2"/>
    <w:rsid w:val="00AB49CC"/>
    <w:rsid w:val="00AB4A23"/>
    <w:rsid w:val="00AB518A"/>
    <w:rsid w:val="00AB5DA4"/>
    <w:rsid w:val="00AB65D9"/>
    <w:rsid w:val="00AB6AFE"/>
    <w:rsid w:val="00AB6B28"/>
    <w:rsid w:val="00AB6E21"/>
    <w:rsid w:val="00AB71D3"/>
    <w:rsid w:val="00AC29B0"/>
    <w:rsid w:val="00AC3764"/>
    <w:rsid w:val="00AC3FCE"/>
    <w:rsid w:val="00AC5235"/>
    <w:rsid w:val="00AC5466"/>
    <w:rsid w:val="00AC610B"/>
    <w:rsid w:val="00AC6E28"/>
    <w:rsid w:val="00AD0C15"/>
    <w:rsid w:val="00AD0C48"/>
    <w:rsid w:val="00AD0DF4"/>
    <w:rsid w:val="00AD1155"/>
    <w:rsid w:val="00AD1981"/>
    <w:rsid w:val="00AD22FA"/>
    <w:rsid w:val="00AD2CAF"/>
    <w:rsid w:val="00AD329F"/>
    <w:rsid w:val="00AD380C"/>
    <w:rsid w:val="00AD3D13"/>
    <w:rsid w:val="00AD429B"/>
    <w:rsid w:val="00AD4CD8"/>
    <w:rsid w:val="00AD5686"/>
    <w:rsid w:val="00AD62FD"/>
    <w:rsid w:val="00AD63C4"/>
    <w:rsid w:val="00AD7A5B"/>
    <w:rsid w:val="00AD7A5E"/>
    <w:rsid w:val="00AE147B"/>
    <w:rsid w:val="00AE14A2"/>
    <w:rsid w:val="00AE19B5"/>
    <w:rsid w:val="00AE1D9F"/>
    <w:rsid w:val="00AE2707"/>
    <w:rsid w:val="00AE2FE1"/>
    <w:rsid w:val="00AE343E"/>
    <w:rsid w:val="00AE36F2"/>
    <w:rsid w:val="00AE5B6A"/>
    <w:rsid w:val="00AE6D49"/>
    <w:rsid w:val="00AF09DB"/>
    <w:rsid w:val="00AF1D36"/>
    <w:rsid w:val="00AF2677"/>
    <w:rsid w:val="00AF275F"/>
    <w:rsid w:val="00AF3EF2"/>
    <w:rsid w:val="00AF45B2"/>
    <w:rsid w:val="00AF59B6"/>
    <w:rsid w:val="00AF5BBA"/>
    <w:rsid w:val="00AF7148"/>
    <w:rsid w:val="00AF7CD6"/>
    <w:rsid w:val="00B007F4"/>
    <w:rsid w:val="00B009E5"/>
    <w:rsid w:val="00B00D47"/>
    <w:rsid w:val="00B01065"/>
    <w:rsid w:val="00B01D57"/>
    <w:rsid w:val="00B04AFD"/>
    <w:rsid w:val="00B05337"/>
    <w:rsid w:val="00B061DE"/>
    <w:rsid w:val="00B06D36"/>
    <w:rsid w:val="00B1016D"/>
    <w:rsid w:val="00B101D6"/>
    <w:rsid w:val="00B1030C"/>
    <w:rsid w:val="00B1130F"/>
    <w:rsid w:val="00B11336"/>
    <w:rsid w:val="00B11410"/>
    <w:rsid w:val="00B11634"/>
    <w:rsid w:val="00B12250"/>
    <w:rsid w:val="00B143C7"/>
    <w:rsid w:val="00B14BAD"/>
    <w:rsid w:val="00B1538A"/>
    <w:rsid w:val="00B1545C"/>
    <w:rsid w:val="00B1645A"/>
    <w:rsid w:val="00B1721F"/>
    <w:rsid w:val="00B20A8C"/>
    <w:rsid w:val="00B22CC7"/>
    <w:rsid w:val="00B23038"/>
    <w:rsid w:val="00B230A4"/>
    <w:rsid w:val="00B24CB6"/>
    <w:rsid w:val="00B2783D"/>
    <w:rsid w:val="00B27F37"/>
    <w:rsid w:val="00B30183"/>
    <w:rsid w:val="00B30511"/>
    <w:rsid w:val="00B31A02"/>
    <w:rsid w:val="00B31B4A"/>
    <w:rsid w:val="00B33322"/>
    <w:rsid w:val="00B34B84"/>
    <w:rsid w:val="00B3513F"/>
    <w:rsid w:val="00B35A21"/>
    <w:rsid w:val="00B35DE1"/>
    <w:rsid w:val="00B373F7"/>
    <w:rsid w:val="00B404B0"/>
    <w:rsid w:val="00B4167A"/>
    <w:rsid w:val="00B419B8"/>
    <w:rsid w:val="00B41F24"/>
    <w:rsid w:val="00B4209A"/>
    <w:rsid w:val="00B420CB"/>
    <w:rsid w:val="00B42C9F"/>
    <w:rsid w:val="00B42F2B"/>
    <w:rsid w:val="00B43FE2"/>
    <w:rsid w:val="00B44AFA"/>
    <w:rsid w:val="00B44D9F"/>
    <w:rsid w:val="00B461D8"/>
    <w:rsid w:val="00B466C7"/>
    <w:rsid w:val="00B4671E"/>
    <w:rsid w:val="00B46CBB"/>
    <w:rsid w:val="00B47176"/>
    <w:rsid w:val="00B50367"/>
    <w:rsid w:val="00B50856"/>
    <w:rsid w:val="00B511CE"/>
    <w:rsid w:val="00B51250"/>
    <w:rsid w:val="00B51AB1"/>
    <w:rsid w:val="00B51F39"/>
    <w:rsid w:val="00B53340"/>
    <w:rsid w:val="00B533E1"/>
    <w:rsid w:val="00B53560"/>
    <w:rsid w:val="00B53FEA"/>
    <w:rsid w:val="00B555FE"/>
    <w:rsid w:val="00B5568B"/>
    <w:rsid w:val="00B5574C"/>
    <w:rsid w:val="00B55F54"/>
    <w:rsid w:val="00B5636F"/>
    <w:rsid w:val="00B56DC3"/>
    <w:rsid w:val="00B6031B"/>
    <w:rsid w:val="00B60697"/>
    <w:rsid w:val="00B61385"/>
    <w:rsid w:val="00B61BEA"/>
    <w:rsid w:val="00B629DA"/>
    <w:rsid w:val="00B62C19"/>
    <w:rsid w:val="00B63CC3"/>
    <w:rsid w:val="00B63FA3"/>
    <w:rsid w:val="00B64318"/>
    <w:rsid w:val="00B64A1C"/>
    <w:rsid w:val="00B669D6"/>
    <w:rsid w:val="00B6734C"/>
    <w:rsid w:val="00B7005F"/>
    <w:rsid w:val="00B7033C"/>
    <w:rsid w:val="00B70C79"/>
    <w:rsid w:val="00B715DD"/>
    <w:rsid w:val="00B72B6C"/>
    <w:rsid w:val="00B72D68"/>
    <w:rsid w:val="00B73D9B"/>
    <w:rsid w:val="00B749F8"/>
    <w:rsid w:val="00B75CF0"/>
    <w:rsid w:val="00B75FF3"/>
    <w:rsid w:val="00B76012"/>
    <w:rsid w:val="00B76895"/>
    <w:rsid w:val="00B80ABC"/>
    <w:rsid w:val="00B819B6"/>
    <w:rsid w:val="00B82043"/>
    <w:rsid w:val="00B82F15"/>
    <w:rsid w:val="00B834C5"/>
    <w:rsid w:val="00B84D48"/>
    <w:rsid w:val="00B86302"/>
    <w:rsid w:val="00B8669D"/>
    <w:rsid w:val="00B868DE"/>
    <w:rsid w:val="00B8704B"/>
    <w:rsid w:val="00B90683"/>
    <w:rsid w:val="00B90C28"/>
    <w:rsid w:val="00B91433"/>
    <w:rsid w:val="00B91531"/>
    <w:rsid w:val="00B91F51"/>
    <w:rsid w:val="00B93150"/>
    <w:rsid w:val="00B936D1"/>
    <w:rsid w:val="00B9488D"/>
    <w:rsid w:val="00B94D94"/>
    <w:rsid w:val="00B951F7"/>
    <w:rsid w:val="00B952D5"/>
    <w:rsid w:val="00B9549F"/>
    <w:rsid w:val="00B95DAD"/>
    <w:rsid w:val="00B96014"/>
    <w:rsid w:val="00B96C01"/>
    <w:rsid w:val="00B974C8"/>
    <w:rsid w:val="00B97970"/>
    <w:rsid w:val="00BA0567"/>
    <w:rsid w:val="00BA07CF"/>
    <w:rsid w:val="00BA2ED2"/>
    <w:rsid w:val="00BA4B6B"/>
    <w:rsid w:val="00BA4FD4"/>
    <w:rsid w:val="00BA652B"/>
    <w:rsid w:val="00BA68A4"/>
    <w:rsid w:val="00BA68A8"/>
    <w:rsid w:val="00BA7814"/>
    <w:rsid w:val="00BA7C41"/>
    <w:rsid w:val="00BB0283"/>
    <w:rsid w:val="00BB0693"/>
    <w:rsid w:val="00BB0826"/>
    <w:rsid w:val="00BB1863"/>
    <w:rsid w:val="00BB2705"/>
    <w:rsid w:val="00BB4CF3"/>
    <w:rsid w:val="00BB5240"/>
    <w:rsid w:val="00BB561D"/>
    <w:rsid w:val="00BB5DF9"/>
    <w:rsid w:val="00BB674A"/>
    <w:rsid w:val="00BC4EC7"/>
    <w:rsid w:val="00BC57B7"/>
    <w:rsid w:val="00BC5AA6"/>
    <w:rsid w:val="00BC634F"/>
    <w:rsid w:val="00BC6CB5"/>
    <w:rsid w:val="00BC7458"/>
    <w:rsid w:val="00BC7A9D"/>
    <w:rsid w:val="00BD0EBE"/>
    <w:rsid w:val="00BD285E"/>
    <w:rsid w:val="00BD3AAB"/>
    <w:rsid w:val="00BD4497"/>
    <w:rsid w:val="00BD498F"/>
    <w:rsid w:val="00BD505C"/>
    <w:rsid w:val="00BD5AD3"/>
    <w:rsid w:val="00BD7AFE"/>
    <w:rsid w:val="00BE1F89"/>
    <w:rsid w:val="00BE4223"/>
    <w:rsid w:val="00BE534A"/>
    <w:rsid w:val="00BE6BC8"/>
    <w:rsid w:val="00BE6BCE"/>
    <w:rsid w:val="00BE6F23"/>
    <w:rsid w:val="00BE75BD"/>
    <w:rsid w:val="00BF03B8"/>
    <w:rsid w:val="00BF07F4"/>
    <w:rsid w:val="00BF105E"/>
    <w:rsid w:val="00BF43F3"/>
    <w:rsid w:val="00BF5B50"/>
    <w:rsid w:val="00BF7F69"/>
    <w:rsid w:val="00C0036B"/>
    <w:rsid w:val="00C0114B"/>
    <w:rsid w:val="00C0126F"/>
    <w:rsid w:val="00C02135"/>
    <w:rsid w:val="00C02C9F"/>
    <w:rsid w:val="00C02CC5"/>
    <w:rsid w:val="00C0330D"/>
    <w:rsid w:val="00C03559"/>
    <w:rsid w:val="00C03D37"/>
    <w:rsid w:val="00C04C6C"/>
    <w:rsid w:val="00C051AD"/>
    <w:rsid w:val="00C056E9"/>
    <w:rsid w:val="00C1025A"/>
    <w:rsid w:val="00C1091B"/>
    <w:rsid w:val="00C12810"/>
    <w:rsid w:val="00C1463D"/>
    <w:rsid w:val="00C155AF"/>
    <w:rsid w:val="00C1681E"/>
    <w:rsid w:val="00C20861"/>
    <w:rsid w:val="00C20B12"/>
    <w:rsid w:val="00C20D06"/>
    <w:rsid w:val="00C211D0"/>
    <w:rsid w:val="00C22EAC"/>
    <w:rsid w:val="00C2338D"/>
    <w:rsid w:val="00C23D82"/>
    <w:rsid w:val="00C23FC5"/>
    <w:rsid w:val="00C24502"/>
    <w:rsid w:val="00C24D8F"/>
    <w:rsid w:val="00C258E3"/>
    <w:rsid w:val="00C265D4"/>
    <w:rsid w:val="00C26DCB"/>
    <w:rsid w:val="00C273C7"/>
    <w:rsid w:val="00C27993"/>
    <w:rsid w:val="00C304D2"/>
    <w:rsid w:val="00C313AC"/>
    <w:rsid w:val="00C31E39"/>
    <w:rsid w:val="00C3254F"/>
    <w:rsid w:val="00C325CE"/>
    <w:rsid w:val="00C32FC7"/>
    <w:rsid w:val="00C34E09"/>
    <w:rsid w:val="00C34E74"/>
    <w:rsid w:val="00C35563"/>
    <w:rsid w:val="00C376F7"/>
    <w:rsid w:val="00C37A56"/>
    <w:rsid w:val="00C40182"/>
    <w:rsid w:val="00C410A1"/>
    <w:rsid w:val="00C4119A"/>
    <w:rsid w:val="00C42098"/>
    <w:rsid w:val="00C4270B"/>
    <w:rsid w:val="00C43BCB"/>
    <w:rsid w:val="00C43E7F"/>
    <w:rsid w:val="00C44495"/>
    <w:rsid w:val="00C44637"/>
    <w:rsid w:val="00C44AC7"/>
    <w:rsid w:val="00C4537A"/>
    <w:rsid w:val="00C45432"/>
    <w:rsid w:val="00C454D4"/>
    <w:rsid w:val="00C458B6"/>
    <w:rsid w:val="00C45F1D"/>
    <w:rsid w:val="00C45FD7"/>
    <w:rsid w:val="00C461A7"/>
    <w:rsid w:val="00C463F3"/>
    <w:rsid w:val="00C4737A"/>
    <w:rsid w:val="00C50618"/>
    <w:rsid w:val="00C529E7"/>
    <w:rsid w:val="00C52FAE"/>
    <w:rsid w:val="00C53950"/>
    <w:rsid w:val="00C53C75"/>
    <w:rsid w:val="00C541AB"/>
    <w:rsid w:val="00C5493E"/>
    <w:rsid w:val="00C54A86"/>
    <w:rsid w:val="00C54D8C"/>
    <w:rsid w:val="00C550BE"/>
    <w:rsid w:val="00C5510F"/>
    <w:rsid w:val="00C55721"/>
    <w:rsid w:val="00C55CC8"/>
    <w:rsid w:val="00C56338"/>
    <w:rsid w:val="00C56B89"/>
    <w:rsid w:val="00C57FE7"/>
    <w:rsid w:val="00C603EC"/>
    <w:rsid w:val="00C60698"/>
    <w:rsid w:val="00C60CBA"/>
    <w:rsid w:val="00C60F8C"/>
    <w:rsid w:val="00C61A62"/>
    <w:rsid w:val="00C62061"/>
    <w:rsid w:val="00C62567"/>
    <w:rsid w:val="00C63860"/>
    <w:rsid w:val="00C63E4D"/>
    <w:rsid w:val="00C63FAD"/>
    <w:rsid w:val="00C64F40"/>
    <w:rsid w:val="00C65D68"/>
    <w:rsid w:val="00C671D8"/>
    <w:rsid w:val="00C67589"/>
    <w:rsid w:val="00C70139"/>
    <w:rsid w:val="00C70930"/>
    <w:rsid w:val="00C70FFA"/>
    <w:rsid w:val="00C7115D"/>
    <w:rsid w:val="00C71C7E"/>
    <w:rsid w:val="00C71E01"/>
    <w:rsid w:val="00C71FD3"/>
    <w:rsid w:val="00C72AE8"/>
    <w:rsid w:val="00C73077"/>
    <w:rsid w:val="00C763C6"/>
    <w:rsid w:val="00C763FD"/>
    <w:rsid w:val="00C765AE"/>
    <w:rsid w:val="00C77F5C"/>
    <w:rsid w:val="00C80F79"/>
    <w:rsid w:val="00C8217D"/>
    <w:rsid w:val="00C82E13"/>
    <w:rsid w:val="00C83219"/>
    <w:rsid w:val="00C83D30"/>
    <w:rsid w:val="00C84E81"/>
    <w:rsid w:val="00C8515C"/>
    <w:rsid w:val="00C854C6"/>
    <w:rsid w:val="00C85966"/>
    <w:rsid w:val="00C86183"/>
    <w:rsid w:val="00C866D0"/>
    <w:rsid w:val="00C86D6F"/>
    <w:rsid w:val="00C86E78"/>
    <w:rsid w:val="00C876C2"/>
    <w:rsid w:val="00C90053"/>
    <w:rsid w:val="00C90180"/>
    <w:rsid w:val="00C90542"/>
    <w:rsid w:val="00C9147C"/>
    <w:rsid w:val="00C92886"/>
    <w:rsid w:val="00C960F7"/>
    <w:rsid w:val="00C96542"/>
    <w:rsid w:val="00C96EA9"/>
    <w:rsid w:val="00CA0DF7"/>
    <w:rsid w:val="00CA1D16"/>
    <w:rsid w:val="00CA1E02"/>
    <w:rsid w:val="00CA1E27"/>
    <w:rsid w:val="00CA1F6B"/>
    <w:rsid w:val="00CA3232"/>
    <w:rsid w:val="00CA37ED"/>
    <w:rsid w:val="00CA3BC0"/>
    <w:rsid w:val="00CA4251"/>
    <w:rsid w:val="00CA432D"/>
    <w:rsid w:val="00CA5EB4"/>
    <w:rsid w:val="00CA67C3"/>
    <w:rsid w:val="00CA693D"/>
    <w:rsid w:val="00CA6F9E"/>
    <w:rsid w:val="00CA79D1"/>
    <w:rsid w:val="00CB010B"/>
    <w:rsid w:val="00CB013A"/>
    <w:rsid w:val="00CB072A"/>
    <w:rsid w:val="00CB0960"/>
    <w:rsid w:val="00CB098B"/>
    <w:rsid w:val="00CB0A21"/>
    <w:rsid w:val="00CB113A"/>
    <w:rsid w:val="00CB1AD8"/>
    <w:rsid w:val="00CB2F5A"/>
    <w:rsid w:val="00CB3448"/>
    <w:rsid w:val="00CB38F6"/>
    <w:rsid w:val="00CB5663"/>
    <w:rsid w:val="00CB59C4"/>
    <w:rsid w:val="00CB7DB5"/>
    <w:rsid w:val="00CC0C70"/>
    <w:rsid w:val="00CC1170"/>
    <w:rsid w:val="00CC36D4"/>
    <w:rsid w:val="00CC3956"/>
    <w:rsid w:val="00CC4873"/>
    <w:rsid w:val="00CC6FD6"/>
    <w:rsid w:val="00CC7021"/>
    <w:rsid w:val="00CD0FA3"/>
    <w:rsid w:val="00CD12D6"/>
    <w:rsid w:val="00CD1569"/>
    <w:rsid w:val="00CD1CE6"/>
    <w:rsid w:val="00CD2F7A"/>
    <w:rsid w:val="00CD35A0"/>
    <w:rsid w:val="00CD3957"/>
    <w:rsid w:val="00CD4C53"/>
    <w:rsid w:val="00CD4C79"/>
    <w:rsid w:val="00CD4E6F"/>
    <w:rsid w:val="00CD522B"/>
    <w:rsid w:val="00CD54DE"/>
    <w:rsid w:val="00CD5DB3"/>
    <w:rsid w:val="00CD7B42"/>
    <w:rsid w:val="00CD7C2C"/>
    <w:rsid w:val="00CE2318"/>
    <w:rsid w:val="00CE284C"/>
    <w:rsid w:val="00CE2966"/>
    <w:rsid w:val="00CE2AA8"/>
    <w:rsid w:val="00CE39A8"/>
    <w:rsid w:val="00CE3A7F"/>
    <w:rsid w:val="00CE59E0"/>
    <w:rsid w:val="00CE6A60"/>
    <w:rsid w:val="00CE6B66"/>
    <w:rsid w:val="00CE795B"/>
    <w:rsid w:val="00CF07E4"/>
    <w:rsid w:val="00CF2DD0"/>
    <w:rsid w:val="00CF3895"/>
    <w:rsid w:val="00CF3C3F"/>
    <w:rsid w:val="00CF3D51"/>
    <w:rsid w:val="00CF3E51"/>
    <w:rsid w:val="00CF5DE7"/>
    <w:rsid w:val="00CF5F7C"/>
    <w:rsid w:val="00CF613D"/>
    <w:rsid w:val="00CF6D58"/>
    <w:rsid w:val="00D00505"/>
    <w:rsid w:val="00D00AF2"/>
    <w:rsid w:val="00D01A6A"/>
    <w:rsid w:val="00D0288B"/>
    <w:rsid w:val="00D02D52"/>
    <w:rsid w:val="00D02FA7"/>
    <w:rsid w:val="00D03365"/>
    <w:rsid w:val="00D039CA"/>
    <w:rsid w:val="00D03B81"/>
    <w:rsid w:val="00D03DCF"/>
    <w:rsid w:val="00D041F0"/>
    <w:rsid w:val="00D043A4"/>
    <w:rsid w:val="00D0483F"/>
    <w:rsid w:val="00D054C8"/>
    <w:rsid w:val="00D0553F"/>
    <w:rsid w:val="00D05619"/>
    <w:rsid w:val="00D05BFD"/>
    <w:rsid w:val="00D108D0"/>
    <w:rsid w:val="00D11215"/>
    <w:rsid w:val="00D113BB"/>
    <w:rsid w:val="00D1183C"/>
    <w:rsid w:val="00D13183"/>
    <w:rsid w:val="00D13F4D"/>
    <w:rsid w:val="00D14840"/>
    <w:rsid w:val="00D148D9"/>
    <w:rsid w:val="00D15095"/>
    <w:rsid w:val="00D15C4A"/>
    <w:rsid w:val="00D161A2"/>
    <w:rsid w:val="00D2053C"/>
    <w:rsid w:val="00D20E83"/>
    <w:rsid w:val="00D21A44"/>
    <w:rsid w:val="00D2278F"/>
    <w:rsid w:val="00D22A90"/>
    <w:rsid w:val="00D22F84"/>
    <w:rsid w:val="00D23531"/>
    <w:rsid w:val="00D24454"/>
    <w:rsid w:val="00D24E6A"/>
    <w:rsid w:val="00D24ED9"/>
    <w:rsid w:val="00D27EB8"/>
    <w:rsid w:val="00D3246E"/>
    <w:rsid w:val="00D34490"/>
    <w:rsid w:val="00D34EFB"/>
    <w:rsid w:val="00D3556E"/>
    <w:rsid w:val="00D3630E"/>
    <w:rsid w:val="00D37039"/>
    <w:rsid w:val="00D3737E"/>
    <w:rsid w:val="00D37E9F"/>
    <w:rsid w:val="00D40DB5"/>
    <w:rsid w:val="00D43ED1"/>
    <w:rsid w:val="00D452DD"/>
    <w:rsid w:val="00D47AC0"/>
    <w:rsid w:val="00D50CEF"/>
    <w:rsid w:val="00D51FBF"/>
    <w:rsid w:val="00D5455E"/>
    <w:rsid w:val="00D54C01"/>
    <w:rsid w:val="00D56187"/>
    <w:rsid w:val="00D563CF"/>
    <w:rsid w:val="00D56616"/>
    <w:rsid w:val="00D57159"/>
    <w:rsid w:val="00D57E78"/>
    <w:rsid w:val="00D60132"/>
    <w:rsid w:val="00D60276"/>
    <w:rsid w:val="00D60DE3"/>
    <w:rsid w:val="00D610B8"/>
    <w:rsid w:val="00D62954"/>
    <w:rsid w:val="00D6362B"/>
    <w:rsid w:val="00D6378D"/>
    <w:rsid w:val="00D63C4C"/>
    <w:rsid w:val="00D640C8"/>
    <w:rsid w:val="00D64545"/>
    <w:rsid w:val="00D6551F"/>
    <w:rsid w:val="00D65A3B"/>
    <w:rsid w:val="00D66DA8"/>
    <w:rsid w:val="00D67817"/>
    <w:rsid w:val="00D704C5"/>
    <w:rsid w:val="00D70BFD"/>
    <w:rsid w:val="00D70D4E"/>
    <w:rsid w:val="00D71A90"/>
    <w:rsid w:val="00D723B6"/>
    <w:rsid w:val="00D72625"/>
    <w:rsid w:val="00D72E87"/>
    <w:rsid w:val="00D7365B"/>
    <w:rsid w:val="00D7508A"/>
    <w:rsid w:val="00D755F9"/>
    <w:rsid w:val="00D76170"/>
    <w:rsid w:val="00D76EFC"/>
    <w:rsid w:val="00D806FD"/>
    <w:rsid w:val="00D80CEA"/>
    <w:rsid w:val="00D80EA8"/>
    <w:rsid w:val="00D81F57"/>
    <w:rsid w:val="00D8216A"/>
    <w:rsid w:val="00D82762"/>
    <w:rsid w:val="00D836BE"/>
    <w:rsid w:val="00D83A30"/>
    <w:rsid w:val="00D843A8"/>
    <w:rsid w:val="00D8538F"/>
    <w:rsid w:val="00D86C93"/>
    <w:rsid w:val="00D870CD"/>
    <w:rsid w:val="00D87E4C"/>
    <w:rsid w:val="00D905D0"/>
    <w:rsid w:val="00D91C40"/>
    <w:rsid w:val="00D9239F"/>
    <w:rsid w:val="00D926C3"/>
    <w:rsid w:val="00D927F2"/>
    <w:rsid w:val="00D931BC"/>
    <w:rsid w:val="00D933A6"/>
    <w:rsid w:val="00D93A51"/>
    <w:rsid w:val="00D93C01"/>
    <w:rsid w:val="00D93EC5"/>
    <w:rsid w:val="00D961A8"/>
    <w:rsid w:val="00D96AC6"/>
    <w:rsid w:val="00DA000F"/>
    <w:rsid w:val="00DA010D"/>
    <w:rsid w:val="00DA0600"/>
    <w:rsid w:val="00DA12EE"/>
    <w:rsid w:val="00DA2099"/>
    <w:rsid w:val="00DA2670"/>
    <w:rsid w:val="00DA375E"/>
    <w:rsid w:val="00DA38AE"/>
    <w:rsid w:val="00DA42C6"/>
    <w:rsid w:val="00DA4812"/>
    <w:rsid w:val="00DA4AF1"/>
    <w:rsid w:val="00DA72B6"/>
    <w:rsid w:val="00DB0B08"/>
    <w:rsid w:val="00DB1F90"/>
    <w:rsid w:val="00DB39F1"/>
    <w:rsid w:val="00DB404B"/>
    <w:rsid w:val="00DB5038"/>
    <w:rsid w:val="00DB5D03"/>
    <w:rsid w:val="00DB5F02"/>
    <w:rsid w:val="00DB6869"/>
    <w:rsid w:val="00DB6EAC"/>
    <w:rsid w:val="00DB767D"/>
    <w:rsid w:val="00DB7F41"/>
    <w:rsid w:val="00DC0245"/>
    <w:rsid w:val="00DC063F"/>
    <w:rsid w:val="00DC1927"/>
    <w:rsid w:val="00DC5C90"/>
    <w:rsid w:val="00DC603D"/>
    <w:rsid w:val="00DC71B9"/>
    <w:rsid w:val="00DD0448"/>
    <w:rsid w:val="00DD068D"/>
    <w:rsid w:val="00DD133F"/>
    <w:rsid w:val="00DD1F6B"/>
    <w:rsid w:val="00DD2270"/>
    <w:rsid w:val="00DD2BE6"/>
    <w:rsid w:val="00DD2EAD"/>
    <w:rsid w:val="00DD3314"/>
    <w:rsid w:val="00DD3913"/>
    <w:rsid w:val="00DD5F29"/>
    <w:rsid w:val="00DD618C"/>
    <w:rsid w:val="00DD6577"/>
    <w:rsid w:val="00DD690D"/>
    <w:rsid w:val="00DD7440"/>
    <w:rsid w:val="00DD7FF0"/>
    <w:rsid w:val="00DE0D30"/>
    <w:rsid w:val="00DE2F6F"/>
    <w:rsid w:val="00DE2FB1"/>
    <w:rsid w:val="00DE3AFC"/>
    <w:rsid w:val="00DE3C25"/>
    <w:rsid w:val="00DE411E"/>
    <w:rsid w:val="00DE44B3"/>
    <w:rsid w:val="00DE54A2"/>
    <w:rsid w:val="00DE67E0"/>
    <w:rsid w:val="00DE6FDD"/>
    <w:rsid w:val="00DE7325"/>
    <w:rsid w:val="00DE76F3"/>
    <w:rsid w:val="00DE787B"/>
    <w:rsid w:val="00DF02D3"/>
    <w:rsid w:val="00DF0577"/>
    <w:rsid w:val="00DF22CA"/>
    <w:rsid w:val="00DF3DC3"/>
    <w:rsid w:val="00DF4143"/>
    <w:rsid w:val="00DF49E4"/>
    <w:rsid w:val="00DF5106"/>
    <w:rsid w:val="00DF5511"/>
    <w:rsid w:val="00DF56E3"/>
    <w:rsid w:val="00DF65BA"/>
    <w:rsid w:val="00DF7652"/>
    <w:rsid w:val="00DF7C7D"/>
    <w:rsid w:val="00E02705"/>
    <w:rsid w:val="00E02778"/>
    <w:rsid w:val="00E02D2D"/>
    <w:rsid w:val="00E03735"/>
    <w:rsid w:val="00E03DBE"/>
    <w:rsid w:val="00E04901"/>
    <w:rsid w:val="00E049E9"/>
    <w:rsid w:val="00E05FEC"/>
    <w:rsid w:val="00E064D1"/>
    <w:rsid w:val="00E0783F"/>
    <w:rsid w:val="00E07944"/>
    <w:rsid w:val="00E10666"/>
    <w:rsid w:val="00E1088B"/>
    <w:rsid w:val="00E12B9B"/>
    <w:rsid w:val="00E13119"/>
    <w:rsid w:val="00E14FFF"/>
    <w:rsid w:val="00E153BC"/>
    <w:rsid w:val="00E1594D"/>
    <w:rsid w:val="00E16A1A"/>
    <w:rsid w:val="00E200CF"/>
    <w:rsid w:val="00E20422"/>
    <w:rsid w:val="00E21512"/>
    <w:rsid w:val="00E23603"/>
    <w:rsid w:val="00E238A0"/>
    <w:rsid w:val="00E23F4B"/>
    <w:rsid w:val="00E270D7"/>
    <w:rsid w:val="00E274F2"/>
    <w:rsid w:val="00E277AD"/>
    <w:rsid w:val="00E27D52"/>
    <w:rsid w:val="00E301E5"/>
    <w:rsid w:val="00E3024F"/>
    <w:rsid w:val="00E30B32"/>
    <w:rsid w:val="00E30DD1"/>
    <w:rsid w:val="00E31515"/>
    <w:rsid w:val="00E31616"/>
    <w:rsid w:val="00E34326"/>
    <w:rsid w:val="00E3459D"/>
    <w:rsid w:val="00E34930"/>
    <w:rsid w:val="00E35A01"/>
    <w:rsid w:val="00E366EC"/>
    <w:rsid w:val="00E420B9"/>
    <w:rsid w:val="00E42108"/>
    <w:rsid w:val="00E4215C"/>
    <w:rsid w:val="00E42D49"/>
    <w:rsid w:val="00E4326B"/>
    <w:rsid w:val="00E4494E"/>
    <w:rsid w:val="00E44F78"/>
    <w:rsid w:val="00E45A1D"/>
    <w:rsid w:val="00E45B7F"/>
    <w:rsid w:val="00E45F34"/>
    <w:rsid w:val="00E501F3"/>
    <w:rsid w:val="00E52D2D"/>
    <w:rsid w:val="00E54851"/>
    <w:rsid w:val="00E55F37"/>
    <w:rsid w:val="00E57C17"/>
    <w:rsid w:val="00E57C48"/>
    <w:rsid w:val="00E57EC7"/>
    <w:rsid w:val="00E6148F"/>
    <w:rsid w:val="00E6261E"/>
    <w:rsid w:val="00E62E42"/>
    <w:rsid w:val="00E62F1F"/>
    <w:rsid w:val="00E63D95"/>
    <w:rsid w:val="00E67464"/>
    <w:rsid w:val="00E67BFE"/>
    <w:rsid w:val="00E67F04"/>
    <w:rsid w:val="00E7040E"/>
    <w:rsid w:val="00E70670"/>
    <w:rsid w:val="00E71E9B"/>
    <w:rsid w:val="00E731C5"/>
    <w:rsid w:val="00E741A7"/>
    <w:rsid w:val="00E74498"/>
    <w:rsid w:val="00E748DA"/>
    <w:rsid w:val="00E74B5F"/>
    <w:rsid w:val="00E7511A"/>
    <w:rsid w:val="00E7747D"/>
    <w:rsid w:val="00E80920"/>
    <w:rsid w:val="00E80D20"/>
    <w:rsid w:val="00E80F5D"/>
    <w:rsid w:val="00E814EA"/>
    <w:rsid w:val="00E816B6"/>
    <w:rsid w:val="00E81894"/>
    <w:rsid w:val="00E81A4F"/>
    <w:rsid w:val="00E81D9F"/>
    <w:rsid w:val="00E81EB8"/>
    <w:rsid w:val="00E822F0"/>
    <w:rsid w:val="00E82E49"/>
    <w:rsid w:val="00E8327E"/>
    <w:rsid w:val="00E839C8"/>
    <w:rsid w:val="00E84C37"/>
    <w:rsid w:val="00E85057"/>
    <w:rsid w:val="00E8579E"/>
    <w:rsid w:val="00E85EB9"/>
    <w:rsid w:val="00E86583"/>
    <w:rsid w:val="00E86ED4"/>
    <w:rsid w:val="00E870F9"/>
    <w:rsid w:val="00E9065F"/>
    <w:rsid w:val="00E9188A"/>
    <w:rsid w:val="00E9309D"/>
    <w:rsid w:val="00E930B2"/>
    <w:rsid w:val="00E93C5B"/>
    <w:rsid w:val="00E93D18"/>
    <w:rsid w:val="00E93D85"/>
    <w:rsid w:val="00E94449"/>
    <w:rsid w:val="00E95D0B"/>
    <w:rsid w:val="00E96422"/>
    <w:rsid w:val="00E97141"/>
    <w:rsid w:val="00EA0EE4"/>
    <w:rsid w:val="00EA107E"/>
    <w:rsid w:val="00EA2551"/>
    <w:rsid w:val="00EA263E"/>
    <w:rsid w:val="00EA2BF1"/>
    <w:rsid w:val="00EA2DBE"/>
    <w:rsid w:val="00EA3033"/>
    <w:rsid w:val="00EA39DD"/>
    <w:rsid w:val="00EA43BF"/>
    <w:rsid w:val="00EA4C00"/>
    <w:rsid w:val="00EA63CD"/>
    <w:rsid w:val="00EB01E7"/>
    <w:rsid w:val="00EB0235"/>
    <w:rsid w:val="00EB0463"/>
    <w:rsid w:val="00EB0C45"/>
    <w:rsid w:val="00EB17A4"/>
    <w:rsid w:val="00EB2304"/>
    <w:rsid w:val="00EB2F46"/>
    <w:rsid w:val="00EB3A04"/>
    <w:rsid w:val="00EB486F"/>
    <w:rsid w:val="00EB5D35"/>
    <w:rsid w:val="00EB7619"/>
    <w:rsid w:val="00EC0792"/>
    <w:rsid w:val="00EC18A1"/>
    <w:rsid w:val="00EC28D9"/>
    <w:rsid w:val="00EC2E16"/>
    <w:rsid w:val="00EC2FFE"/>
    <w:rsid w:val="00EC3C03"/>
    <w:rsid w:val="00EC3C9E"/>
    <w:rsid w:val="00EC62D4"/>
    <w:rsid w:val="00EC7B9C"/>
    <w:rsid w:val="00ED09E9"/>
    <w:rsid w:val="00ED0E76"/>
    <w:rsid w:val="00ED2295"/>
    <w:rsid w:val="00ED2605"/>
    <w:rsid w:val="00ED2FC9"/>
    <w:rsid w:val="00ED30E3"/>
    <w:rsid w:val="00ED3779"/>
    <w:rsid w:val="00ED4237"/>
    <w:rsid w:val="00ED61C9"/>
    <w:rsid w:val="00EE013B"/>
    <w:rsid w:val="00EE0268"/>
    <w:rsid w:val="00EE12E5"/>
    <w:rsid w:val="00EE2276"/>
    <w:rsid w:val="00EE2E7D"/>
    <w:rsid w:val="00EE50E7"/>
    <w:rsid w:val="00EE5C28"/>
    <w:rsid w:val="00EE5D97"/>
    <w:rsid w:val="00EE6AC2"/>
    <w:rsid w:val="00EF0240"/>
    <w:rsid w:val="00EF0630"/>
    <w:rsid w:val="00EF1039"/>
    <w:rsid w:val="00EF2890"/>
    <w:rsid w:val="00EF3E75"/>
    <w:rsid w:val="00EF48F3"/>
    <w:rsid w:val="00EF4D37"/>
    <w:rsid w:val="00EF54D9"/>
    <w:rsid w:val="00EF754D"/>
    <w:rsid w:val="00F00D7D"/>
    <w:rsid w:val="00F012C5"/>
    <w:rsid w:val="00F012F4"/>
    <w:rsid w:val="00F01EC7"/>
    <w:rsid w:val="00F02271"/>
    <w:rsid w:val="00F02362"/>
    <w:rsid w:val="00F033CE"/>
    <w:rsid w:val="00F0570B"/>
    <w:rsid w:val="00F05899"/>
    <w:rsid w:val="00F05982"/>
    <w:rsid w:val="00F05A6D"/>
    <w:rsid w:val="00F05AE9"/>
    <w:rsid w:val="00F07B9A"/>
    <w:rsid w:val="00F10536"/>
    <w:rsid w:val="00F10D5C"/>
    <w:rsid w:val="00F10FD4"/>
    <w:rsid w:val="00F130DC"/>
    <w:rsid w:val="00F1340E"/>
    <w:rsid w:val="00F13CF5"/>
    <w:rsid w:val="00F142DA"/>
    <w:rsid w:val="00F14554"/>
    <w:rsid w:val="00F1466E"/>
    <w:rsid w:val="00F14A19"/>
    <w:rsid w:val="00F17180"/>
    <w:rsid w:val="00F223F1"/>
    <w:rsid w:val="00F231F9"/>
    <w:rsid w:val="00F23CE3"/>
    <w:rsid w:val="00F24252"/>
    <w:rsid w:val="00F24D2E"/>
    <w:rsid w:val="00F25D4A"/>
    <w:rsid w:val="00F260ED"/>
    <w:rsid w:val="00F2796C"/>
    <w:rsid w:val="00F31B1C"/>
    <w:rsid w:val="00F31B8A"/>
    <w:rsid w:val="00F31BF3"/>
    <w:rsid w:val="00F32CFE"/>
    <w:rsid w:val="00F331E9"/>
    <w:rsid w:val="00F341A6"/>
    <w:rsid w:val="00F34226"/>
    <w:rsid w:val="00F34786"/>
    <w:rsid w:val="00F35D54"/>
    <w:rsid w:val="00F36497"/>
    <w:rsid w:val="00F36C56"/>
    <w:rsid w:val="00F36D69"/>
    <w:rsid w:val="00F3715D"/>
    <w:rsid w:val="00F404F4"/>
    <w:rsid w:val="00F406C8"/>
    <w:rsid w:val="00F408EB"/>
    <w:rsid w:val="00F40A0D"/>
    <w:rsid w:val="00F40F60"/>
    <w:rsid w:val="00F41A09"/>
    <w:rsid w:val="00F42251"/>
    <w:rsid w:val="00F42730"/>
    <w:rsid w:val="00F427FF"/>
    <w:rsid w:val="00F42A57"/>
    <w:rsid w:val="00F44D91"/>
    <w:rsid w:val="00F45165"/>
    <w:rsid w:val="00F4572B"/>
    <w:rsid w:val="00F45D5F"/>
    <w:rsid w:val="00F462D7"/>
    <w:rsid w:val="00F46CF2"/>
    <w:rsid w:val="00F47129"/>
    <w:rsid w:val="00F4798A"/>
    <w:rsid w:val="00F50C47"/>
    <w:rsid w:val="00F51EA1"/>
    <w:rsid w:val="00F5235B"/>
    <w:rsid w:val="00F52990"/>
    <w:rsid w:val="00F530DC"/>
    <w:rsid w:val="00F53267"/>
    <w:rsid w:val="00F55390"/>
    <w:rsid w:val="00F56408"/>
    <w:rsid w:val="00F565E8"/>
    <w:rsid w:val="00F572B8"/>
    <w:rsid w:val="00F6044A"/>
    <w:rsid w:val="00F61078"/>
    <w:rsid w:val="00F6333C"/>
    <w:rsid w:val="00F649A1"/>
    <w:rsid w:val="00F65157"/>
    <w:rsid w:val="00F65829"/>
    <w:rsid w:val="00F65ABC"/>
    <w:rsid w:val="00F67155"/>
    <w:rsid w:val="00F6751D"/>
    <w:rsid w:val="00F70D14"/>
    <w:rsid w:val="00F710BD"/>
    <w:rsid w:val="00F71C49"/>
    <w:rsid w:val="00F73241"/>
    <w:rsid w:val="00F73A63"/>
    <w:rsid w:val="00F73EF0"/>
    <w:rsid w:val="00F742E6"/>
    <w:rsid w:val="00F744CD"/>
    <w:rsid w:val="00F74DCB"/>
    <w:rsid w:val="00F750F4"/>
    <w:rsid w:val="00F756F2"/>
    <w:rsid w:val="00F76BD0"/>
    <w:rsid w:val="00F80653"/>
    <w:rsid w:val="00F80DFF"/>
    <w:rsid w:val="00F815BE"/>
    <w:rsid w:val="00F82E5C"/>
    <w:rsid w:val="00F85C6D"/>
    <w:rsid w:val="00F86F4B"/>
    <w:rsid w:val="00F872D1"/>
    <w:rsid w:val="00F9037B"/>
    <w:rsid w:val="00F90A7D"/>
    <w:rsid w:val="00F90E16"/>
    <w:rsid w:val="00F924EF"/>
    <w:rsid w:val="00F92CE0"/>
    <w:rsid w:val="00F9388E"/>
    <w:rsid w:val="00F94B7C"/>
    <w:rsid w:val="00F950B0"/>
    <w:rsid w:val="00F95405"/>
    <w:rsid w:val="00F96484"/>
    <w:rsid w:val="00F97282"/>
    <w:rsid w:val="00F977DD"/>
    <w:rsid w:val="00FA08D3"/>
    <w:rsid w:val="00FA0C3B"/>
    <w:rsid w:val="00FA1015"/>
    <w:rsid w:val="00FA2944"/>
    <w:rsid w:val="00FA2A94"/>
    <w:rsid w:val="00FA3CDF"/>
    <w:rsid w:val="00FA47DD"/>
    <w:rsid w:val="00FA51F9"/>
    <w:rsid w:val="00FA5728"/>
    <w:rsid w:val="00FA58F2"/>
    <w:rsid w:val="00FA5EEB"/>
    <w:rsid w:val="00FA659A"/>
    <w:rsid w:val="00FA6C86"/>
    <w:rsid w:val="00FA754C"/>
    <w:rsid w:val="00FA7EF5"/>
    <w:rsid w:val="00FB103D"/>
    <w:rsid w:val="00FB2245"/>
    <w:rsid w:val="00FB249F"/>
    <w:rsid w:val="00FB25B0"/>
    <w:rsid w:val="00FB2C7B"/>
    <w:rsid w:val="00FB2E64"/>
    <w:rsid w:val="00FB346D"/>
    <w:rsid w:val="00FB40C4"/>
    <w:rsid w:val="00FB4E44"/>
    <w:rsid w:val="00FB5251"/>
    <w:rsid w:val="00FB5598"/>
    <w:rsid w:val="00FB6497"/>
    <w:rsid w:val="00FB72D8"/>
    <w:rsid w:val="00FC1987"/>
    <w:rsid w:val="00FC1F6C"/>
    <w:rsid w:val="00FC29EC"/>
    <w:rsid w:val="00FC2E05"/>
    <w:rsid w:val="00FC6010"/>
    <w:rsid w:val="00FC61B9"/>
    <w:rsid w:val="00FC683E"/>
    <w:rsid w:val="00FC686C"/>
    <w:rsid w:val="00FC6A7F"/>
    <w:rsid w:val="00FC6AA4"/>
    <w:rsid w:val="00FC6BE0"/>
    <w:rsid w:val="00FC6FAB"/>
    <w:rsid w:val="00FC7036"/>
    <w:rsid w:val="00FD1775"/>
    <w:rsid w:val="00FD2DFF"/>
    <w:rsid w:val="00FD4174"/>
    <w:rsid w:val="00FE0A50"/>
    <w:rsid w:val="00FE185B"/>
    <w:rsid w:val="00FE2D03"/>
    <w:rsid w:val="00FE48F9"/>
    <w:rsid w:val="00FE4DD5"/>
    <w:rsid w:val="00FE50CD"/>
    <w:rsid w:val="00FE5C6C"/>
    <w:rsid w:val="00FE7B46"/>
    <w:rsid w:val="00FF01A6"/>
    <w:rsid w:val="00FF0A0E"/>
    <w:rsid w:val="00FF0E4D"/>
    <w:rsid w:val="00FF1B1C"/>
    <w:rsid w:val="00FF32E6"/>
    <w:rsid w:val="00FF3A25"/>
    <w:rsid w:val="00FF4C8A"/>
    <w:rsid w:val="00FF5381"/>
    <w:rsid w:val="00FF5A6C"/>
    <w:rsid w:val="00FF5C46"/>
    <w:rsid w:val="00FF611A"/>
    <w:rsid w:val="00FF670C"/>
    <w:rsid w:val="00FF6B41"/>
    <w:rsid w:val="00FF7D36"/>
    <w:rsid w:val="00FF7E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Outline List 1" w:uiPriority="99"/>
    <w:lsdException w:name="Outline List 2"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aliases w:val="Text,t"/>
    <w:qFormat/>
    <w:rsid w:val="00CE2AA8"/>
    <w:pPr>
      <w:spacing w:after="200" w:line="276" w:lineRule="auto"/>
    </w:pPr>
    <w:rPr>
      <w:rFonts w:asciiTheme="minorHAnsi" w:eastAsiaTheme="minorHAnsi" w:hAnsiTheme="minorHAnsi" w:cstheme="minorBidi"/>
      <w:sz w:val="22"/>
      <w:szCs w:val="22"/>
      <w:lang w:val="cs-CZ"/>
    </w:rPr>
  </w:style>
  <w:style w:type="paragraph" w:styleId="Heading1">
    <w:name w:val="heading 1"/>
    <w:aliases w:val="h1"/>
    <w:next w:val="Normal"/>
    <w:link w:val="Heading1Char"/>
    <w:qFormat/>
    <w:rsid w:val="00B35DE1"/>
    <w:pPr>
      <w:keepNext/>
      <w:pBdr>
        <w:bottom w:val="single" w:sz="4" w:space="6" w:color="auto"/>
      </w:pBdr>
      <w:spacing w:before="480" w:after="120"/>
      <w:outlineLvl w:val="0"/>
    </w:pPr>
    <w:rPr>
      <w:rFonts w:ascii="Arial" w:hAnsi="Arial"/>
      <w:b/>
      <w:kern w:val="24"/>
      <w:sz w:val="40"/>
      <w:szCs w:val="40"/>
    </w:rPr>
  </w:style>
  <w:style w:type="paragraph" w:styleId="Heading2">
    <w:name w:val="heading 2"/>
    <w:aliases w:val="h2"/>
    <w:basedOn w:val="Heading1"/>
    <w:next w:val="Normal"/>
    <w:link w:val="Heading2Char"/>
    <w:qFormat/>
    <w:rsid w:val="00B35DE1"/>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qFormat/>
    <w:rsid w:val="00B35DE1"/>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qFormat/>
    <w:rsid w:val="00B35DE1"/>
    <w:pPr>
      <w:pBdr>
        <w:bottom w:val="none" w:sz="0" w:space="0" w:color="auto"/>
      </w:pBdr>
      <w:spacing w:before="360" w:after="60" w:line="280" w:lineRule="exact"/>
      <w:outlineLvl w:val="3"/>
    </w:pPr>
    <w:rPr>
      <w:sz w:val="24"/>
      <w:szCs w:val="24"/>
    </w:rPr>
  </w:style>
  <w:style w:type="paragraph" w:styleId="Heading5">
    <w:name w:val="heading 5"/>
    <w:aliases w:val="h5"/>
    <w:basedOn w:val="Label"/>
    <w:next w:val="Normal"/>
    <w:link w:val="Heading5Char"/>
    <w:qFormat/>
    <w:rsid w:val="00B35DE1"/>
    <w:pPr>
      <w:outlineLvl w:val="4"/>
    </w:pPr>
  </w:style>
  <w:style w:type="paragraph" w:styleId="Heading6">
    <w:name w:val="heading 6"/>
    <w:aliases w:val="h6"/>
    <w:basedOn w:val="Normal"/>
    <w:next w:val="Normal"/>
    <w:link w:val="Heading6Char"/>
    <w:qFormat/>
    <w:rsid w:val="00B35DE1"/>
    <w:pPr>
      <w:spacing w:before="120"/>
      <w:outlineLvl w:val="5"/>
    </w:pPr>
    <w:rPr>
      <w:b/>
    </w:rPr>
  </w:style>
  <w:style w:type="paragraph" w:styleId="Heading7">
    <w:name w:val="heading 7"/>
    <w:aliases w:val="h7"/>
    <w:basedOn w:val="Normal"/>
    <w:next w:val="Normal"/>
    <w:link w:val="Heading7Char"/>
    <w:qFormat/>
    <w:locked/>
    <w:rsid w:val="00B35DE1"/>
    <w:pPr>
      <w:outlineLvl w:val="6"/>
    </w:pPr>
    <w:rPr>
      <w:color w:val="C0C0C0"/>
      <w:szCs w:val="24"/>
    </w:rPr>
  </w:style>
  <w:style w:type="paragraph" w:styleId="Heading8">
    <w:name w:val="heading 8"/>
    <w:aliases w:val="h8"/>
    <w:basedOn w:val="Normal"/>
    <w:next w:val="Normal"/>
    <w:link w:val="Heading8Char"/>
    <w:qFormat/>
    <w:locked/>
    <w:rsid w:val="00B35DE1"/>
    <w:pPr>
      <w:outlineLvl w:val="7"/>
    </w:pPr>
    <w:rPr>
      <w:iCs/>
      <w:color w:val="C0C0C0"/>
    </w:rPr>
  </w:style>
  <w:style w:type="paragraph" w:styleId="Heading9">
    <w:name w:val="heading 9"/>
    <w:aliases w:val="h9"/>
    <w:basedOn w:val="Normal"/>
    <w:next w:val="Normal"/>
    <w:link w:val="Heading9Char"/>
    <w:qFormat/>
    <w:locked/>
    <w:rsid w:val="00B35DE1"/>
    <w:pPr>
      <w:outlineLvl w:val="8"/>
    </w:pPr>
    <w:rPr>
      <w:rFonts w:cs="Arial"/>
      <w:color w:val="C0C0C0"/>
    </w:rPr>
  </w:style>
  <w:style w:type="character" w:default="1" w:styleId="DefaultParagraphFont">
    <w:name w:val="Default Paragraph Font"/>
    <w:uiPriority w:val="1"/>
    <w:semiHidden/>
    <w:unhideWhenUsed/>
    <w:rsid w:val="00CE2A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2AA8"/>
  </w:style>
  <w:style w:type="paragraph" w:customStyle="1" w:styleId="Figure">
    <w:name w:val="Figure"/>
    <w:aliases w:val="fig"/>
    <w:basedOn w:val="Normal"/>
    <w:uiPriority w:val="99"/>
    <w:rsid w:val="00B35DE1"/>
    <w:pPr>
      <w:spacing w:line="240" w:lineRule="auto"/>
    </w:pPr>
    <w:rPr>
      <w:color w:val="0000FF"/>
    </w:rPr>
  </w:style>
  <w:style w:type="paragraph" w:customStyle="1" w:styleId="Code">
    <w:name w:val="Code"/>
    <w:aliases w:val="c"/>
    <w:link w:val="CodeChar"/>
    <w:semiHidden/>
    <w:locked/>
    <w:rsid w:val="00B35DE1"/>
    <w:pPr>
      <w:keepLines/>
      <w:spacing w:line="220" w:lineRule="exact"/>
    </w:pPr>
    <w:rPr>
      <w:rFonts w:ascii="Courier New" w:hAnsi="Courier New"/>
      <w:noProof/>
      <w:kern w:val="24"/>
      <w:sz w:val="16"/>
      <w:szCs w:val="16"/>
    </w:rPr>
  </w:style>
  <w:style w:type="paragraph" w:customStyle="1" w:styleId="LabelinList2">
    <w:name w:val="Label in List 2"/>
    <w:aliases w:val="l2"/>
    <w:basedOn w:val="Label"/>
    <w:next w:val="TextinList2"/>
    <w:semiHidden/>
    <w:rsid w:val="00B35DE1"/>
    <w:pPr>
      <w:ind w:left="720"/>
    </w:pPr>
  </w:style>
  <w:style w:type="paragraph" w:customStyle="1" w:styleId="TextinList2">
    <w:name w:val="Text in List 2"/>
    <w:aliases w:val="t2"/>
    <w:basedOn w:val="Normal"/>
    <w:semiHidden/>
    <w:rsid w:val="00B35DE1"/>
    <w:pPr>
      <w:ind w:left="720"/>
    </w:pPr>
  </w:style>
  <w:style w:type="paragraph" w:customStyle="1" w:styleId="Label">
    <w:name w:val="Label"/>
    <w:aliases w:val="l"/>
    <w:basedOn w:val="Normal"/>
    <w:link w:val="LabelChar"/>
    <w:semiHidden/>
    <w:rsid w:val="00B35DE1"/>
    <w:pPr>
      <w:keepNext/>
      <w:spacing w:before="240" w:line="240" w:lineRule="auto"/>
    </w:pPr>
    <w:rPr>
      <w:b/>
    </w:rPr>
  </w:style>
  <w:style w:type="paragraph" w:styleId="FootnoteText">
    <w:name w:val="footnote text"/>
    <w:aliases w:val="ft,Used by Word for text of Help footnotes"/>
    <w:basedOn w:val="Normal"/>
    <w:link w:val="FootnoteTextChar"/>
    <w:semiHidden/>
    <w:rsid w:val="00B35DE1"/>
    <w:rPr>
      <w:color w:val="0000FF"/>
    </w:rPr>
  </w:style>
  <w:style w:type="paragraph" w:customStyle="1" w:styleId="NumberedList2">
    <w:name w:val="Numbered List 2"/>
    <w:aliases w:val="nl2"/>
    <w:basedOn w:val="ListNumber"/>
    <w:semiHidden/>
    <w:rsid w:val="00B35DE1"/>
    <w:pPr>
      <w:numPr>
        <w:numId w:val="3"/>
      </w:numPr>
    </w:pPr>
  </w:style>
  <w:style w:type="paragraph" w:customStyle="1" w:styleId="Syntax">
    <w:name w:val="Syntax"/>
    <w:aliases w:val="s"/>
    <w:basedOn w:val="Normal"/>
    <w:semiHidden/>
    <w:locked/>
    <w:rsid w:val="00B35DE1"/>
    <w:pPr>
      <w:shd w:val="clear" w:color="C0C0C0" w:fill="auto"/>
    </w:pPr>
    <w:rPr>
      <w:noProof/>
      <w:color w:val="C0C0C0"/>
    </w:rPr>
  </w:style>
  <w:style w:type="character" w:styleId="FootnoteReference">
    <w:name w:val="footnote reference"/>
    <w:aliases w:val="fr,Used by Word for Help footnote symbols"/>
    <w:basedOn w:val="DefaultParagraphFont"/>
    <w:semiHidden/>
    <w:rsid w:val="00B35DE1"/>
    <w:rPr>
      <w:color w:val="0000FF"/>
      <w:vertAlign w:val="superscript"/>
    </w:rPr>
  </w:style>
  <w:style w:type="character" w:customStyle="1" w:styleId="CodeEmbedded">
    <w:name w:val="Code Embedded"/>
    <w:aliases w:val="ce"/>
    <w:basedOn w:val="DefaultParagraphFont"/>
    <w:semiHidden/>
    <w:rsid w:val="00B35DE1"/>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B35DE1"/>
    <w:rPr>
      <w:rFonts w:ascii="Arial" w:hAnsi="Arial"/>
      <w:b/>
      <w:sz w:val="20"/>
      <w:szCs w:val="18"/>
    </w:rPr>
  </w:style>
  <w:style w:type="character" w:customStyle="1" w:styleId="LinkText">
    <w:name w:val="Link Text"/>
    <w:aliases w:val="lt"/>
    <w:basedOn w:val="DefaultParagraphFont"/>
    <w:semiHidden/>
    <w:rsid w:val="00B35DE1"/>
    <w:rPr>
      <w:rFonts w:ascii="Arial" w:hAnsi="Arial"/>
      <w:color w:val="0000FF"/>
      <w:sz w:val="20"/>
      <w:szCs w:val="18"/>
      <w:u w:val="single"/>
    </w:rPr>
  </w:style>
  <w:style w:type="character" w:customStyle="1" w:styleId="LinkID">
    <w:name w:val="Link ID"/>
    <w:aliases w:val="lid"/>
    <w:basedOn w:val="DefaultParagraphFont"/>
    <w:semiHidden/>
    <w:rsid w:val="00B35DE1"/>
    <w:rPr>
      <w:rFonts w:ascii="Arial" w:hAnsi="Arial"/>
      <w:noProof/>
      <w:vanish/>
      <w:color w:val="0000FF"/>
      <w:sz w:val="20"/>
      <w:szCs w:val="18"/>
      <w:u w:val="none"/>
      <w:bdr w:val="none" w:sz="0" w:space="0" w:color="auto"/>
      <w:shd w:val="clear" w:color="auto" w:fill="auto"/>
      <w:lang w:val="en-US"/>
    </w:rPr>
  </w:style>
  <w:style w:type="paragraph" w:customStyle="1" w:styleId="TableSpacing">
    <w:name w:val="Table Spacing"/>
    <w:aliases w:val="ts"/>
    <w:basedOn w:val="Normal"/>
    <w:next w:val="Normal"/>
    <w:semiHidden/>
    <w:rsid w:val="00B35DE1"/>
    <w:pPr>
      <w:spacing w:before="80" w:after="80" w:line="240" w:lineRule="auto"/>
    </w:pPr>
    <w:rPr>
      <w:sz w:val="8"/>
      <w:szCs w:val="8"/>
    </w:rPr>
  </w:style>
  <w:style w:type="paragraph" w:customStyle="1" w:styleId="AlertLabel">
    <w:name w:val="Alert Label"/>
    <w:aliases w:val="al"/>
    <w:basedOn w:val="Normal"/>
    <w:semiHidden/>
    <w:rsid w:val="00B35DE1"/>
    <w:pPr>
      <w:keepNext/>
      <w:spacing w:before="120" w:after="0" w:line="300" w:lineRule="exact"/>
    </w:pPr>
    <w:rPr>
      <w:b/>
    </w:rPr>
  </w:style>
  <w:style w:type="character" w:customStyle="1" w:styleId="ConditionalMarker">
    <w:name w:val="Conditional Marker"/>
    <w:aliases w:val="cm"/>
    <w:basedOn w:val="DefaultParagraphFont"/>
    <w:semiHidden/>
    <w:locked/>
    <w:rsid w:val="00B35DE1"/>
    <w:rPr>
      <w:rFonts w:ascii="Arial" w:hAnsi="Arial"/>
      <w:noProof/>
      <w:vanish/>
      <w:color w:val="C0C0C0"/>
      <w:sz w:val="20"/>
      <w:szCs w:val="18"/>
      <w:bdr w:val="none" w:sz="0" w:space="0" w:color="auto"/>
      <w:shd w:val="clear" w:color="FFFF00" w:fill="auto"/>
      <w:lang w:val="en-US"/>
    </w:rPr>
  </w:style>
  <w:style w:type="paragraph" w:customStyle="1" w:styleId="FigureinList2">
    <w:name w:val="Figure in List 2"/>
    <w:aliases w:val="fig2"/>
    <w:basedOn w:val="Figure"/>
    <w:next w:val="TextinList2"/>
    <w:semiHidden/>
    <w:rsid w:val="00B35DE1"/>
    <w:pPr>
      <w:ind w:left="720"/>
    </w:pPr>
  </w:style>
  <w:style w:type="paragraph" w:customStyle="1" w:styleId="LabelinList1">
    <w:name w:val="Label in List 1"/>
    <w:aliases w:val="l1"/>
    <w:basedOn w:val="Label"/>
    <w:next w:val="TextinList1"/>
    <w:link w:val="LabelinList1Char"/>
    <w:semiHidden/>
    <w:rsid w:val="00B35DE1"/>
    <w:pPr>
      <w:ind w:left="360"/>
    </w:pPr>
  </w:style>
  <w:style w:type="paragraph" w:customStyle="1" w:styleId="TextinList1">
    <w:name w:val="Text in List 1"/>
    <w:aliases w:val="t1"/>
    <w:basedOn w:val="Normal"/>
    <w:semiHidden/>
    <w:rsid w:val="00B35DE1"/>
    <w:pPr>
      <w:ind w:left="360"/>
    </w:pPr>
  </w:style>
  <w:style w:type="paragraph" w:customStyle="1" w:styleId="AlertLabelinList1">
    <w:name w:val="Alert Label in List 1"/>
    <w:aliases w:val="al1"/>
    <w:basedOn w:val="AlertLabel"/>
    <w:semiHidden/>
    <w:rsid w:val="00B35DE1"/>
    <w:pPr>
      <w:ind w:left="360"/>
    </w:pPr>
  </w:style>
  <w:style w:type="paragraph" w:customStyle="1" w:styleId="FigureinList1">
    <w:name w:val="Figure in List 1"/>
    <w:aliases w:val="fig1"/>
    <w:basedOn w:val="Figure"/>
    <w:next w:val="TextinList1"/>
    <w:semiHidden/>
    <w:rsid w:val="00B35DE1"/>
    <w:pPr>
      <w:ind w:left="360"/>
    </w:pPr>
  </w:style>
  <w:style w:type="paragraph" w:styleId="Footer">
    <w:name w:val="footer"/>
    <w:aliases w:val="f"/>
    <w:basedOn w:val="Header"/>
    <w:link w:val="FooterChar"/>
    <w:uiPriority w:val="99"/>
    <w:rsid w:val="00B35DE1"/>
    <w:rPr>
      <w:b w:val="0"/>
    </w:rPr>
  </w:style>
  <w:style w:type="paragraph" w:styleId="Header">
    <w:name w:val="header"/>
    <w:aliases w:val="h"/>
    <w:link w:val="HeaderChar"/>
    <w:uiPriority w:val="99"/>
    <w:rsid w:val="00B35DE1"/>
    <w:pPr>
      <w:spacing w:after="240"/>
      <w:jc w:val="right"/>
    </w:pPr>
    <w:rPr>
      <w:rFonts w:ascii="Arial" w:hAnsi="Arial"/>
      <w:b/>
    </w:rPr>
  </w:style>
  <w:style w:type="paragraph" w:customStyle="1" w:styleId="AlertText">
    <w:name w:val="Alert Text"/>
    <w:aliases w:val="at"/>
    <w:basedOn w:val="Normal"/>
    <w:uiPriority w:val="99"/>
    <w:semiHidden/>
    <w:rsid w:val="00B35DE1"/>
    <w:pPr>
      <w:ind w:left="360" w:right="360"/>
    </w:pPr>
  </w:style>
  <w:style w:type="paragraph" w:customStyle="1" w:styleId="AlertTextinList1">
    <w:name w:val="Alert Text in List 1"/>
    <w:aliases w:val="at1"/>
    <w:basedOn w:val="AlertText"/>
    <w:uiPriority w:val="99"/>
    <w:semiHidden/>
    <w:rsid w:val="00B35DE1"/>
    <w:pPr>
      <w:ind w:left="720"/>
    </w:pPr>
  </w:style>
  <w:style w:type="paragraph" w:customStyle="1" w:styleId="AlertTextinList2">
    <w:name w:val="Alert Text in List 2"/>
    <w:aliases w:val="at2"/>
    <w:basedOn w:val="AlertText"/>
    <w:semiHidden/>
    <w:rsid w:val="00B35DE1"/>
    <w:pPr>
      <w:ind w:left="1080"/>
    </w:pPr>
  </w:style>
  <w:style w:type="paragraph" w:customStyle="1" w:styleId="BulletedList1">
    <w:name w:val="Bulleted List 1"/>
    <w:aliases w:val="bl1"/>
    <w:basedOn w:val="ListBullet"/>
    <w:link w:val="BulletedList1Char"/>
    <w:rsid w:val="00B35DE1"/>
    <w:pPr>
      <w:numPr>
        <w:numId w:val="1"/>
      </w:numPr>
    </w:pPr>
  </w:style>
  <w:style w:type="paragraph" w:customStyle="1" w:styleId="BulletedList2">
    <w:name w:val="Bulleted List 2"/>
    <w:aliases w:val="bl2"/>
    <w:basedOn w:val="ListBullet"/>
    <w:link w:val="BulletedList2Char"/>
    <w:semiHidden/>
    <w:rsid w:val="00B35DE1"/>
    <w:pPr>
      <w:numPr>
        <w:numId w:val="2"/>
      </w:numPr>
    </w:pPr>
  </w:style>
  <w:style w:type="paragraph" w:customStyle="1" w:styleId="DefinedTerm">
    <w:name w:val="Defined Term"/>
    <w:aliases w:val="dt"/>
    <w:basedOn w:val="Normal"/>
    <w:semiHidden/>
    <w:rsid w:val="00B35DE1"/>
    <w:pPr>
      <w:keepNext/>
      <w:spacing w:before="120" w:after="0" w:line="220" w:lineRule="exact"/>
      <w:ind w:right="1440"/>
    </w:pPr>
    <w:rPr>
      <w:b/>
      <w:sz w:val="18"/>
      <w:szCs w:val="18"/>
    </w:rPr>
  </w:style>
  <w:style w:type="paragraph" w:styleId="DocumentMap">
    <w:name w:val="Document Map"/>
    <w:basedOn w:val="Normal"/>
    <w:link w:val="DocumentMapChar"/>
    <w:semiHidden/>
    <w:rsid w:val="00B35DE1"/>
    <w:pPr>
      <w:shd w:val="clear" w:color="auto" w:fill="FFFF00"/>
    </w:pPr>
    <w:rPr>
      <w:rFonts w:ascii="Tahoma" w:hAnsi="Tahoma" w:cs="Tahoma"/>
    </w:rPr>
  </w:style>
  <w:style w:type="paragraph" w:customStyle="1" w:styleId="NumberedList1">
    <w:name w:val="Numbered List 1"/>
    <w:aliases w:val="nl1"/>
    <w:basedOn w:val="ListNumber"/>
    <w:semiHidden/>
    <w:rsid w:val="005E5D91"/>
    <w:pPr>
      <w:numPr>
        <w:numId w:val="12"/>
      </w:numPr>
    </w:pPr>
    <w:rPr>
      <w:rFonts w:eastAsia="Calibri"/>
    </w:rPr>
  </w:style>
  <w:style w:type="table" w:customStyle="1" w:styleId="ProcedureTable">
    <w:name w:val="Procedure Table"/>
    <w:aliases w:val="pt"/>
    <w:basedOn w:val="TableNormal"/>
    <w:semiHidden/>
    <w:rsid w:val="00B35DE1"/>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semiHidden/>
    <w:rsid w:val="00B35DE1"/>
    <w:rPr>
      <w:rFonts w:ascii="Arial" w:hAnsi="Arial"/>
      <w:color w:val="auto"/>
      <w:sz w:val="20"/>
      <w:szCs w:val="18"/>
      <w:u w:val="single"/>
    </w:rPr>
  </w:style>
  <w:style w:type="paragraph" w:styleId="IndexHeading">
    <w:name w:val="index heading"/>
    <w:aliases w:val="ih"/>
    <w:basedOn w:val="Heading1"/>
    <w:next w:val="Index1"/>
    <w:semiHidden/>
    <w:rsid w:val="00B35DE1"/>
    <w:pPr>
      <w:spacing w:line="300" w:lineRule="exact"/>
      <w:outlineLvl w:val="7"/>
    </w:pPr>
    <w:rPr>
      <w:color w:val="808000"/>
      <w:sz w:val="26"/>
    </w:rPr>
  </w:style>
  <w:style w:type="paragraph" w:styleId="Index1">
    <w:name w:val="index 1"/>
    <w:aliases w:val="idx1"/>
    <w:basedOn w:val="Normal"/>
    <w:semiHidden/>
    <w:rsid w:val="00B35DE1"/>
    <w:pPr>
      <w:spacing w:line="220" w:lineRule="exact"/>
      <w:ind w:left="180" w:hanging="180"/>
    </w:pPr>
    <w:rPr>
      <w:color w:val="808000"/>
      <w:sz w:val="16"/>
    </w:rPr>
  </w:style>
  <w:style w:type="table" w:customStyle="1" w:styleId="CodeSection">
    <w:name w:val="Code Section"/>
    <w:aliases w:val="cs"/>
    <w:basedOn w:val="TableNormal"/>
    <w:semiHidden/>
    <w:rsid w:val="00B35DE1"/>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B35DE1"/>
    <w:pPr>
      <w:spacing w:before="180" w:after="0"/>
      <w:ind w:left="187" w:hanging="187"/>
    </w:pPr>
  </w:style>
  <w:style w:type="paragraph" w:styleId="TOC2">
    <w:name w:val="toc 2"/>
    <w:aliases w:val="toc2"/>
    <w:basedOn w:val="Normal"/>
    <w:next w:val="Normal"/>
    <w:uiPriority w:val="39"/>
    <w:rsid w:val="00B35DE1"/>
    <w:pPr>
      <w:spacing w:after="0"/>
      <w:ind w:left="374" w:hanging="187"/>
    </w:pPr>
  </w:style>
  <w:style w:type="paragraph" w:styleId="TOC3">
    <w:name w:val="toc 3"/>
    <w:aliases w:val="toc3"/>
    <w:basedOn w:val="Normal"/>
    <w:next w:val="Normal"/>
    <w:uiPriority w:val="39"/>
    <w:rsid w:val="00B35DE1"/>
    <w:pPr>
      <w:spacing w:after="0"/>
      <w:ind w:left="561" w:hanging="187"/>
    </w:pPr>
  </w:style>
  <w:style w:type="paragraph" w:styleId="TOC4">
    <w:name w:val="toc 4"/>
    <w:aliases w:val="toc4"/>
    <w:basedOn w:val="Normal"/>
    <w:next w:val="Normal"/>
    <w:uiPriority w:val="39"/>
    <w:rsid w:val="00B35DE1"/>
    <w:pPr>
      <w:spacing w:after="0"/>
      <w:ind w:left="749" w:hanging="187"/>
    </w:pPr>
  </w:style>
  <w:style w:type="paragraph" w:styleId="Index2">
    <w:name w:val="index 2"/>
    <w:aliases w:val="idx2"/>
    <w:basedOn w:val="Index1"/>
    <w:semiHidden/>
    <w:rsid w:val="00B35DE1"/>
    <w:pPr>
      <w:ind w:left="540"/>
    </w:pPr>
  </w:style>
  <w:style w:type="paragraph" w:styleId="Index3">
    <w:name w:val="index 3"/>
    <w:aliases w:val="idx3"/>
    <w:basedOn w:val="Index1"/>
    <w:semiHidden/>
    <w:rsid w:val="00B35DE1"/>
    <w:pPr>
      <w:ind w:left="900"/>
    </w:pPr>
  </w:style>
  <w:style w:type="character" w:customStyle="1" w:styleId="Bold">
    <w:name w:val="Bold"/>
    <w:aliases w:val="b"/>
    <w:basedOn w:val="DefaultParagraphFont"/>
    <w:uiPriority w:val="99"/>
    <w:rsid w:val="00B35DE1"/>
    <w:rPr>
      <w:rFonts w:ascii="Arial" w:hAnsi="Arial"/>
      <w:b/>
      <w:sz w:val="20"/>
      <w:szCs w:val="18"/>
    </w:rPr>
  </w:style>
  <w:style w:type="character" w:customStyle="1" w:styleId="MultilanguageMarkerAuto">
    <w:name w:val="Multilanguage Marker Auto"/>
    <w:aliases w:val="mma"/>
    <w:basedOn w:val="DefaultParagraphFont"/>
    <w:semiHidden/>
    <w:locked/>
    <w:rsid w:val="00B35DE1"/>
    <w:rPr>
      <w:rFonts w:ascii="Arial" w:hAnsi="Arial"/>
      <w:noProof/>
      <w:color w:val="C0C0C0"/>
      <w:sz w:val="20"/>
      <w:szCs w:val="18"/>
      <w:bdr w:val="none" w:sz="0" w:space="0" w:color="auto"/>
      <w:shd w:val="clear" w:color="auto" w:fill="auto"/>
      <w:lang w:val="en-US"/>
    </w:rPr>
  </w:style>
  <w:style w:type="character" w:customStyle="1" w:styleId="BoldItalic">
    <w:name w:val="Bold Italic"/>
    <w:aliases w:val="bi"/>
    <w:basedOn w:val="DefaultParagraphFont"/>
    <w:semiHidden/>
    <w:rsid w:val="00B35DE1"/>
    <w:rPr>
      <w:rFonts w:ascii="Arial" w:hAnsi="Arial"/>
      <w:b/>
      <w:i/>
      <w:color w:val="auto"/>
      <w:sz w:val="20"/>
      <w:szCs w:val="18"/>
    </w:rPr>
  </w:style>
  <w:style w:type="paragraph" w:customStyle="1" w:styleId="MultilanguageMarkerExplicitBegin">
    <w:name w:val="Multilanguage Marker Explicit Begin"/>
    <w:aliases w:val="mmeb"/>
    <w:basedOn w:val="Normal"/>
    <w:next w:val="Normal"/>
    <w:semiHidden/>
    <w:locked/>
    <w:rsid w:val="00B35DE1"/>
    <w:rPr>
      <w:noProof/>
      <w:color w:val="C0C0C0"/>
    </w:rPr>
  </w:style>
  <w:style w:type="paragraph" w:customStyle="1" w:styleId="MultilanguageMarkerExplicitEnd">
    <w:name w:val="Multilanguage Marker Explicit End"/>
    <w:aliases w:val="mmee"/>
    <w:basedOn w:val="MultilanguageMarkerExplicitBegin"/>
    <w:next w:val="Normal"/>
    <w:semiHidden/>
    <w:locked/>
    <w:rsid w:val="00B35DE1"/>
  </w:style>
  <w:style w:type="paragraph" w:customStyle="1" w:styleId="CodeReferenceinList1">
    <w:name w:val="Code Reference in List 1"/>
    <w:aliases w:val="cref1"/>
    <w:basedOn w:val="Normal"/>
    <w:semiHidden/>
    <w:locked/>
    <w:rsid w:val="00B35DE1"/>
    <w:rPr>
      <w:color w:val="C0C0C0"/>
    </w:rPr>
  </w:style>
  <w:style w:type="character" w:styleId="CommentReference">
    <w:name w:val="annotation reference"/>
    <w:aliases w:val="cr,Used by Word to flag author queries"/>
    <w:basedOn w:val="DefaultParagraphFont"/>
    <w:uiPriority w:val="99"/>
    <w:semiHidden/>
    <w:rsid w:val="00B35DE1"/>
    <w:rPr>
      <w:szCs w:val="16"/>
    </w:rPr>
  </w:style>
  <w:style w:type="paragraph" w:styleId="CommentText">
    <w:name w:val="annotation text"/>
    <w:aliases w:val="ct,Used by Word for text of author queries"/>
    <w:basedOn w:val="Normal"/>
    <w:link w:val="CommentTextChar"/>
    <w:uiPriority w:val="99"/>
    <w:semiHidden/>
    <w:rsid w:val="00B35DE1"/>
  </w:style>
  <w:style w:type="character" w:customStyle="1" w:styleId="Italic">
    <w:name w:val="Italic"/>
    <w:aliases w:val="i"/>
    <w:basedOn w:val="DefaultParagraphFont"/>
    <w:semiHidden/>
    <w:rsid w:val="00B35DE1"/>
    <w:rPr>
      <w:rFonts w:ascii="Arial" w:hAnsi="Arial"/>
      <w:i/>
      <w:color w:val="auto"/>
      <w:sz w:val="20"/>
      <w:szCs w:val="18"/>
    </w:rPr>
  </w:style>
  <w:style w:type="paragraph" w:customStyle="1" w:styleId="CodeReferenceinList2">
    <w:name w:val="Code Reference in List 2"/>
    <w:aliases w:val="cref2"/>
    <w:basedOn w:val="CodeReferenceinList1"/>
    <w:semiHidden/>
    <w:locked/>
    <w:rsid w:val="00B35DE1"/>
    <w:pPr>
      <w:ind w:left="720"/>
    </w:pPr>
  </w:style>
  <w:style w:type="character" w:customStyle="1" w:styleId="Subscript">
    <w:name w:val="Subscript"/>
    <w:aliases w:val="sub"/>
    <w:basedOn w:val="DefaultParagraphFont"/>
    <w:semiHidden/>
    <w:rsid w:val="00B35DE1"/>
    <w:rPr>
      <w:rFonts w:ascii="Arial" w:hAnsi="Arial"/>
      <w:color w:val="auto"/>
      <w:sz w:val="20"/>
      <w:szCs w:val="18"/>
      <w:u w:val="none"/>
      <w:vertAlign w:val="subscript"/>
    </w:rPr>
  </w:style>
  <w:style w:type="character" w:customStyle="1" w:styleId="Superscript">
    <w:name w:val="Superscript"/>
    <w:aliases w:val="sup"/>
    <w:basedOn w:val="DefaultParagraphFont"/>
    <w:semiHidden/>
    <w:rsid w:val="00B35DE1"/>
    <w:rPr>
      <w:rFonts w:ascii="Arial" w:hAnsi="Arial"/>
      <w:color w:val="auto"/>
      <w:sz w:val="20"/>
      <w:szCs w:val="18"/>
      <w:u w:val="none"/>
      <w:vertAlign w:val="superscript"/>
    </w:rPr>
  </w:style>
  <w:style w:type="table" w:customStyle="1" w:styleId="TablewithHeader">
    <w:name w:val="Table with Header"/>
    <w:aliases w:val="twh"/>
    <w:basedOn w:val="TablewithoutHeader"/>
    <w:semiHidden/>
    <w:rsid w:val="00B35DE1"/>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semiHidden/>
    <w:rsid w:val="00B35DE1"/>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style>
  <w:style w:type="character" w:customStyle="1" w:styleId="CodeEntityReference">
    <w:name w:val="Code Entity Reference"/>
    <w:aliases w:val="cer"/>
    <w:basedOn w:val="DefaultParagraphFont"/>
    <w:semiHidden/>
    <w:locked/>
    <w:rsid w:val="00B35DE1"/>
    <w:rPr>
      <w:rFonts w:ascii="Arial" w:hAnsi="Arial"/>
      <w:noProof/>
      <w:color w:val="C0C0C0"/>
      <w:sz w:val="20"/>
      <w:szCs w:val="18"/>
      <w:bdr w:val="none" w:sz="0" w:space="0" w:color="auto"/>
      <w:shd w:val="clear" w:color="auto" w:fill="auto"/>
      <w:lang w:val="en-US"/>
    </w:rPr>
  </w:style>
  <w:style w:type="paragraph" w:styleId="CommentSubject">
    <w:name w:val="annotation subject"/>
    <w:basedOn w:val="CommentText"/>
    <w:next w:val="CommentText"/>
    <w:link w:val="CommentSubjectChar"/>
    <w:semiHidden/>
    <w:rsid w:val="00B35DE1"/>
    <w:rPr>
      <w:b/>
      <w:bCs/>
    </w:rPr>
  </w:style>
  <w:style w:type="paragraph" w:styleId="BalloonText">
    <w:name w:val="Balloon Text"/>
    <w:basedOn w:val="Normal"/>
    <w:link w:val="BalloonTextChar"/>
    <w:semiHidden/>
    <w:rsid w:val="00B35DE1"/>
    <w:rPr>
      <w:rFonts w:ascii="Tahoma" w:hAnsi="Tahoma" w:cs="Tahoma"/>
      <w:sz w:val="16"/>
      <w:szCs w:val="16"/>
    </w:rPr>
  </w:style>
  <w:style w:type="character" w:customStyle="1" w:styleId="UI">
    <w:name w:val="UI"/>
    <w:aliases w:val="ui"/>
    <w:basedOn w:val="DefaultParagraphFont"/>
    <w:rsid w:val="00B35DE1"/>
    <w:rPr>
      <w:rFonts w:ascii="Arial" w:hAnsi="Arial"/>
      <w:b/>
      <w:color w:val="auto"/>
      <w:sz w:val="20"/>
      <w:szCs w:val="18"/>
      <w:u w:val="none"/>
    </w:rPr>
  </w:style>
  <w:style w:type="character" w:customStyle="1" w:styleId="ParameterReference">
    <w:name w:val="Parameter Reference"/>
    <w:aliases w:val="pr"/>
    <w:basedOn w:val="DefaultParagraphFont"/>
    <w:semiHidden/>
    <w:locked/>
    <w:rsid w:val="00B35DE1"/>
    <w:rPr>
      <w:rFonts w:ascii="Arial" w:hAnsi="Arial"/>
      <w:noProof/>
      <w:color w:val="C0C0C0"/>
      <w:sz w:val="20"/>
      <w:szCs w:val="18"/>
      <w:u w:val="none"/>
      <w:bdr w:val="none" w:sz="0" w:space="0" w:color="auto"/>
      <w:shd w:val="clear" w:color="auto" w:fill="auto"/>
      <w:lang w:val="en-US"/>
    </w:rPr>
  </w:style>
  <w:style w:type="character" w:customStyle="1" w:styleId="LanguageKeyword">
    <w:name w:val="Language Keyword"/>
    <w:aliases w:val="lk"/>
    <w:basedOn w:val="DefaultParagraphFont"/>
    <w:semiHidden/>
    <w:locked/>
    <w:rsid w:val="00B35DE1"/>
    <w:rPr>
      <w:rFonts w:ascii="Arial" w:hAnsi="Arial"/>
      <w:noProof/>
      <w:color w:val="C0C0C0"/>
      <w:sz w:val="20"/>
      <w:szCs w:val="18"/>
      <w:bdr w:val="none" w:sz="0" w:space="0" w:color="auto"/>
      <w:shd w:val="clear" w:color="auto" w:fill="auto"/>
      <w:lang w:val="en-US"/>
    </w:rPr>
  </w:style>
  <w:style w:type="character" w:customStyle="1" w:styleId="Token">
    <w:name w:val="Token"/>
    <w:aliases w:val="tok"/>
    <w:basedOn w:val="DefaultParagraphFont"/>
    <w:semiHidden/>
    <w:locked/>
    <w:rsid w:val="00B35DE1"/>
    <w:rPr>
      <w:rFonts w:ascii="Arial" w:hAnsi="Arial"/>
      <w:color w:val="C0C0C0"/>
      <w:sz w:val="2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semiHidden/>
    <w:locked/>
    <w:rsid w:val="00B35DE1"/>
    <w:rPr>
      <w:rFonts w:ascii="Arial" w:hAnsi="Arial"/>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semiHidden/>
    <w:locked/>
    <w:rsid w:val="00B35DE1"/>
    <w:rPr>
      <w:noProof/>
      <w:color w:val="C0C0C0"/>
    </w:rPr>
  </w:style>
  <w:style w:type="character" w:customStyle="1" w:styleId="LegacyLinkText">
    <w:name w:val="Legacy Link Text"/>
    <w:aliases w:val="llt"/>
    <w:basedOn w:val="LinkText"/>
    <w:semiHidden/>
    <w:rsid w:val="00B35DE1"/>
    <w:rPr>
      <w:rFonts w:ascii="Arial" w:hAnsi="Arial"/>
      <w:color w:val="0000FF"/>
      <w:sz w:val="20"/>
      <w:szCs w:val="18"/>
      <w:u w:val="single"/>
    </w:rPr>
  </w:style>
  <w:style w:type="paragraph" w:customStyle="1" w:styleId="DefinedTerminList1">
    <w:name w:val="Defined Term in List 1"/>
    <w:aliases w:val="dt1"/>
    <w:basedOn w:val="DefinedTerm"/>
    <w:semiHidden/>
    <w:rsid w:val="00B35DE1"/>
    <w:pPr>
      <w:ind w:left="360"/>
    </w:pPr>
  </w:style>
  <w:style w:type="paragraph" w:customStyle="1" w:styleId="DefinedTerminList2">
    <w:name w:val="Defined Term in List 2"/>
    <w:aliases w:val="dt2"/>
    <w:basedOn w:val="DefinedTerm"/>
    <w:semiHidden/>
    <w:rsid w:val="00B35DE1"/>
    <w:pPr>
      <w:ind w:left="720"/>
    </w:pPr>
  </w:style>
  <w:style w:type="paragraph" w:customStyle="1" w:styleId="TableSpacinginList1">
    <w:name w:val="Table Spacing in List 1"/>
    <w:aliases w:val="ts1"/>
    <w:basedOn w:val="TableSpacing"/>
    <w:next w:val="TextinList1"/>
    <w:semiHidden/>
    <w:rsid w:val="00B35DE1"/>
    <w:pPr>
      <w:ind w:left="360"/>
    </w:pPr>
  </w:style>
  <w:style w:type="paragraph" w:customStyle="1" w:styleId="TableSpacinginList2">
    <w:name w:val="Table Spacing in List 2"/>
    <w:aliases w:val="ts2"/>
    <w:basedOn w:val="TableSpacinginList1"/>
    <w:next w:val="TextinList2"/>
    <w:semiHidden/>
    <w:rsid w:val="00B35DE1"/>
    <w:pPr>
      <w:ind w:left="720"/>
    </w:pPr>
  </w:style>
  <w:style w:type="table" w:customStyle="1" w:styleId="ProcedureTableinList1">
    <w:name w:val="Procedure Table in List 1"/>
    <w:aliases w:val="pt1"/>
    <w:basedOn w:val="ProcedureTable"/>
    <w:semiHidden/>
    <w:rsid w:val="00B35DE1"/>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semiHidden/>
    <w:rsid w:val="00B35DE1"/>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semiHidden/>
    <w:rsid w:val="00B35DE1"/>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tblStylePr w:type="firstRow">
      <w:pPr>
        <w:keepNext/>
        <w:wordWrap/>
        <w:spacing w:beforeLines="0" w:beforeAutospacing="0" w:afterLines="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semiHidden/>
    <w:rsid w:val="00B35DE1"/>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tblStylePr w:type="firstRow">
      <w:pPr>
        <w:keepNext/>
        <w:wordWrap/>
        <w:spacing w:beforeLines="0" w:beforeAutospacing="0" w:afterLines="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semiHidden/>
    <w:rsid w:val="00B35DE1"/>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style>
  <w:style w:type="table" w:customStyle="1" w:styleId="TablewithoutHeaderinList2">
    <w:name w:val="Table without Header in List 2"/>
    <w:aliases w:val="tbl2"/>
    <w:basedOn w:val="TablewithoutHeaderinList1"/>
    <w:semiHidden/>
    <w:rsid w:val="00B35DE1"/>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style>
  <w:style w:type="character" w:customStyle="1" w:styleId="FigureEmbedded">
    <w:name w:val="Figure Embedded"/>
    <w:aliases w:val="fige"/>
    <w:basedOn w:val="DefaultParagraphFont"/>
    <w:semiHidden/>
    <w:rsid w:val="00B35DE1"/>
    <w:rPr>
      <w:rFonts w:ascii="Arial" w:hAnsi="Arial"/>
      <w:color w:val="0000FF"/>
      <w:sz w:val="20"/>
      <w:szCs w:val="18"/>
      <w:u w:val="none"/>
      <w:bdr w:val="none" w:sz="0" w:space="0" w:color="auto"/>
      <w:shd w:val="clear" w:color="auto" w:fill="auto"/>
    </w:rPr>
  </w:style>
  <w:style w:type="paragraph" w:customStyle="1" w:styleId="ConditionalBlock">
    <w:name w:val="Conditional Block"/>
    <w:aliases w:val="cb"/>
    <w:basedOn w:val="Normal"/>
    <w:next w:val="Normal"/>
    <w:semiHidden/>
    <w:locked/>
    <w:rsid w:val="00B35DE1"/>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semiHidden/>
    <w:locked/>
    <w:rsid w:val="00B35DE1"/>
  </w:style>
  <w:style w:type="paragraph" w:customStyle="1" w:styleId="ConditionalBlockinList2">
    <w:name w:val="Conditional Block in List 2"/>
    <w:aliases w:val="cb2"/>
    <w:basedOn w:val="ConditionalBlock"/>
    <w:next w:val="Normal"/>
    <w:semiHidden/>
    <w:locked/>
    <w:rsid w:val="00B35DE1"/>
    <w:pPr>
      <w:ind w:left="720"/>
    </w:pPr>
  </w:style>
  <w:style w:type="character" w:customStyle="1" w:styleId="CodeFeaturedElement">
    <w:name w:val="Code Featured Element"/>
    <w:aliases w:val="cfe"/>
    <w:basedOn w:val="DefaultParagraphFont"/>
    <w:semiHidden/>
    <w:locked/>
    <w:rsid w:val="00B35DE1"/>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semiHidden/>
    <w:locked/>
    <w:rsid w:val="00B35DE1"/>
    <w:rPr>
      <w:color w:val="C0C0C0"/>
    </w:rPr>
  </w:style>
  <w:style w:type="character" w:customStyle="1" w:styleId="CodeEntityReferenceSpecific">
    <w:name w:val="Code Entity Reference Specific"/>
    <w:aliases w:val="cers"/>
    <w:basedOn w:val="CodeEntityReference"/>
    <w:semiHidden/>
    <w:locked/>
    <w:rsid w:val="00B35DE1"/>
    <w:rPr>
      <w:rFonts w:ascii="Arial" w:hAnsi="Arial"/>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semiHidden/>
    <w:locked/>
    <w:rsid w:val="00B35DE1"/>
    <w:rPr>
      <w:rFonts w:ascii="Arial" w:hAnsi="Arial"/>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semiHidden/>
    <w:rsid w:val="00B35DE1"/>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semiHidden/>
    <w:rsid w:val="00B35DE1"/>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semiHidden/>
    <w:rsid w:val="00B35DE1"/>
    <w:pPr>
      <w:numPr>
        <w:numId w:val="4"/>
      </w:numPr>
    </w:pPr>
  </w:style>
  <w:style w:type="paragraph" w:styleId="BlockText">
    <w:name w:val="Block Text"/>
    <w:basedOn w:val="Normal"/>
    <w:semiHidden/>
    <w:rsid w:val="00B35DE1"/>
    <w:pPr>
      <w:spacing w:after="120"/>
      <w:ind w:left="1440" w:right="1440"/>
    </w:pPr>
  </w:style>
  <w:style w:type="paragraph" w:styleId="BodyText">
    <w:name w:val="Body Text"/>
    <w:basedOn w:val="Normal"/>
    <w:link w:val="BodyTextChar"/>
    <w:semiHidden/>
    <w:rsid w:val="00B35DE1"/>
    <w:pPr>
      <w:spacing w:after="120"/>
    </w:pPr>
  </w:style>
  <w:style w:type="paragraph" w:styleId="BodyText2">
    <w:name w:val="Body Text 2"/>
    <w:basedOn w:val="Normal"/>
    <w:link w:val="BodyText2Char"/>
    <w:semiHidden/>
    <w:rsid w:val="00B35DE1"/>
    <w:pPr>
      <w:spacing w:after="120" w:line="480" w:lineRule="auto"/>
    </w:pPr>
  </w:style>
  <w:style w:type="paragraph" w:styleId="BodyText3">
    <w:name w:val="Body Text 3"/>
    <w:basedOn w:val="Normal"/>
    <w:link w:val="BodyText3Char"/>
    <w:semiHidden/>
    <w:rsid w:val="00B35DE1"/>
    <w:pPr>
      <w:spacing w:after="120"/>
    </w:pPr>
    <w:rPr>
      <w:sz w:val="16"/>
      <w:szCs w:val="16"/>
    </w:rPr>
  </w:style>
  <w:style w:type="paragraph" w:styleId="BodyTextFirstIndent">
    <w:name w:val="Body Text First Indent"/>
    <w:basedOn w:val="BodyText"/>
    <w:link w:val="BodyTextFirstIndentChar"/>
    <w:semiHidden/>
    <w:rsid w:val="00B35DE1"/>
    <w:pPr>
      <w:ind w:firstLine="210"/>
    </w:pPr>
  </w:style>
  <w:style w:type="paragraph" w:styleId="BodyTextIndent">
    <w:name w:val="Body Text Indent"/>
    <w:basedOn w:val="Normal"/>
    <w:link w:val="BodyTextIndentChar"/>
    <w:semiHidden/>
    <w:rsid w:val="00B35DE1"/>
    <w:pPr>
      <w:spacing w:after="120"/>
      <w:ind w:left="360"/>
    </w:pPr>
  </w:style>
  <w:style w:type="paragraph" w:styleId="BodyTextFirstIndent2">
    <w:name w:val="Body Text First Indent 2"/>
    <w:basedOn w:val="BodyTextIndent"/>
    <w:link w:val="BodyTextFirstIndent2Char"/>
    <w:semiHidden/>
    <w:rsid w:val="00B35DE1"/>
    <w:pPr>
      <w:ind w:firstLine="210"/>
    </w:pPr>
  </w:style>
  <w:style w:type="paragraph" w:styleId="BodyTextIndent2">
    <w:name w:val="Body Text Indent 2"/>
    <w:basedOn w:val="Normal"/>
    <w:link w:val="BodyTextIndent2Char"/>
    <w:semiHidden/>
    <w:rsid w:val="00B35DE1"/>
    <w:pPr>
      <w:spacing w:after="120" w:line="480" w:lineRule="auto"/>
      <w:ind w:left="360"/>
    </w:pPr>
  </w:style>
  <w:style w:type="paragraph" w:styleId="BodyTextIndent3">
    <w:name w:val="Body Text Indent 3"/>
    <w:basedOn w:val="Normal"/>
    <w:link w:val="BodyTextIndent3Char"/>
    <w:semiHidden/>
    <w:rsid w:val="00B35DE1"/>
    <w:pPr>
      <w:spacing w:after="120"/>
      <w:ind w:left="360"/>
    </w:pPr>
    <w:rPr>
      <w:sz w:val="16"/>
      <w:szCs w:val="16"/>
    </w:rPr>
  </w:style>
  <w:style w:type="paragraph" w:styleId="Closing">
    <w:name w:val="Closing"/>
    <w:basedOn w:val="Normal"/>
    <w:link w:val="ClosingChar"/>
    <w:semiHidden/>
    <w:rsid w:val="00B35DE1"/>
    <w:pPr>
      <w:ind w:left="4320"/>
    </w:pPr>
  </w:style>
  <w:style w:type="paragraph" w:styleId="Date">
    <w:name w:val="Date"/>
    <w:basedOn w:val="Normal"/>
    <w:next w:val="Normal"/>
    <w:link w:val="DateChar"/>
    <w:semiHidden/>
    <w:rsid w:val="00B35DE1"/>
  </w:style>
  <w:style w:type="paragraph" w:styleId="E-mailSignature">
    <w:name w:val="E-mail Signature"/>
    <w:basedOn w:val="Normal"/>
    <w:link w:val="E-mailSignatureChar"/>
    <w:semiHidden/>
    <w:rsid w:val="00B35DE1"/>
  </w:style>
  <w:style w:type="character" w:styleId="Emphasis">
    <w:name w:val="Emphasis"/>
    <w:basedOn w:val="DefaultParagraphFont"/>
    <w:qFormat/>
    <w:rsid w:val="00B35DE1"/>
    <w:rPr>
      <w:i/>
      <w:iCs/>
    </w:rPr>
  </w:style>
  <w:style w:type="paragraph" w:styleId="EnvelopeAddress">
    <w:name w:val="envelope address"/>
    <w:basedOn w:val="Normal"/>
    <w:semiHidden/>
    <w:rsid w:val="00B35DE1"/>
    <w:pPr>
      <w:framePr w:w="7920" w:h="1980" w:hRule="exact" w:hSpace="180" w:wrap="auto" w:hAnchor="page" w:xAlign="center" w:yAlign="bottom"/>
      <w:ind w:left="2880"/>
    </w:pPr>
    <w:rPr>
      <w:sz w:val="24"/>
      <w:szCs w:val="24"/>
    </w:rPr>
  </w:style>
  <w:style w:type="paragraph" w:styleId="EnvelopeReturn">
    <w:name w:val="envelope return"/>
    <w:basedOn w:val="Normal"/>
    <w:semiHidden/>
    <w:rsid w:val="00B35DE1"/>
  </w:style>
  <w:style w:type="character" w:styleId="FollowedHyperlink">
    <w:name w:val="FollowedHyperlink"/>
    <w:basedOn w:val="DefaultParagraphFont"/>
    <w:semiHidden/>
    <w:rsid w:val="00B35DE1"/>
    <w:rPr>
      <w:color w:val="800080"/>
      <w:u w:val="single"/>
    </w:rPr>
  </w:style>
  <w:style w:type="character" w:styleId="HTMLAcronym">
    <w:name w:val="HTML Acronym"/>
    <w:basedOn w:val="DefaultParagraphFont"/>
    <w:semiHidden/>
    <w:rsid w:val="00B35DE1"/>
  </w:style>
  <w:style w:type="paragraph" w:styleId="HTMLAddress">
    <w:name w:val="HTML Address"/>
    <w:basedOn w:val="Normal"/>
    <w:link w:val="HTMLAddressChar"/>
    <w:semiHidden/>
    <w:rsid w:val="00B35DE1"/>
    <w:rPr>
      <w:i/>
      <w:iCs/>
    </w:rPr>
  </w:style>
  <w:style w:type="character" w:styleId="HTMLCite">
    <w:name w:val="HTML Cite"/>
    <w:basedOn w:val="DefaultParagraphFont"/>
    <w:semiHidden/>
    <w:rsid w:val="00B35DE1"/>
    <w:rPr>
      <w:i/>
      <w:iCs/>
    </w:rPr>
  </w:style>
  <w:style w:type="character" w:styleId="HTMLCode">
    <w:name w:val="HTML Code"/>
    <w:basedOn w:val="DefaultParagraphFont"/>
    <w:semiHidden/>
    <w:rsid w:val="00B35DE1"/>
    <w:rPr>
      <w:rFonts w:ascii="Courier New" w:hAnsi="Courier New"/>
      <w:sz w:val="20"/>
      <w:szCs w:val="20"/>
    </w:rPr>
  </w:style>
  <w:style w:type="character" w:styleId="HTMLDefinition">
    <w:name w:val="HTML Definition"/>
    <w:basedOn w:val="DefaultParagraphFont"/>
    <w:semiHidden/>
    <w:rsid w:val="00B35DE1"/>
    <w:rPr>
      <w:i/>
      <w:iCs/>
    </w:rPr>
  </w:style>
  <w:style w:type="character" w:styleId="HTMLKeyboard">
    <w:name w:val="HTML Keyboard"/>
    <w:basedOn w:val="DefaultParagraphFont"/>
    <w:semiHidden/>
    <w:rsid w:val="00B35DE1"/>
    <w:rPr>
      <w:rFonts w:ascii="Courier New" w:hAnsi="Courier New"/>
      <w:sz w:val="20"/>
      <w:szCs w:val="20"/>
    </w:rPr>
  </w:style>
  <w:style w:type="paragraph" w:styleId="HTMLPreformatted">
    <w:name w:val="HTML Preformatted"/>
    <w:basedOn w:val="Normal"/>
    <w:link w:val="HTMLPreformattedChar"/>
    <w:semiHidden/>
    <w:rsid w:val="00B35DE1"/>
    <w:rPr>
      <w:rFonts w:ascii="Courier New" w:hAnsi="Courier New"/>
    </w:rPr>
  </w:style>
  <w:style w:type="character" w:styleId="HTMLSample">
    <w:name w:val="HTML Sample"/>
    <w:basedOn w:val="DefaultParagraphFont"/>
    <w:semiHidden/>
    <w:rsid w:val="00B35DE1"/>
    <w:rPr>
      <w:rFonts w:ascii="Courier New" w:hAnsi="Courier New"/>
    </w:rPr>
  </w:style>
  <w:style w:type="character" w:styleId="HTMLTypewriter">
    <w:name w:val="HTML Typewriter"/>
    <w:basedOn w:val="DefaultParagraphFont"/>
    <w:semiHidden/>
    <w:rsid w:val="00B35DE1"/>
    <w:rPr>
      <w:rFonts w:ascii="Courier New" w:hAnsi="Courier New"/>
      <w:sz w:val="20"/>
      <w:szCs w:val="20"/>
    </w:rPr>
  </w:style>
  <w:style w:type="character" w:styleId="HTMLVariable">
    <w:name w:val="HTML Variable"/>
    <w:basedOn w:val="DefaultParagraphFont"/>
    <w:semiHidden/>
    <w:rsid w:val="00B35DE1"/>
    <w:rPr>
      <w:i/>
      <w:iCs/>
    </w:rPr>
  </w:style>
  <w:style w:type="character" w:styleId="LineNumber">
    <w:name w:val="line number"/>
    <w:basedOn w:val="DefaultParagraphFont"/>
    <w:semiHidden/>
    <w:rsid w:val="00B35DE1"/>
  </w:style>
  <w:style w:type="paragraph" w:styleId="List">
    <w:name w:val="List"/>
    <w:basedOn w:val="Normal"/>
    <w:semiHidden/>
    <w:rsid w:val="00B35DE1"/>
    <w:pPr>
      <w:ind w:left="360" w:hanging="360"/>
    </w:pPr>
  </w:style>
  <w:style w:type="paragraph" w:styleId="List2">
    <w:name w:val="List 2"/>
    <w:basedOn w:val="Normal"/>
    <w:semiHidden/>
    <w:rsid w:val="00B35DE1"/>
    <w:pPr>
      <w:ind w:left="720" w:hanging="360"/>
    </w:pPr>
  </w:style>
  <w:style w:type="paragraph" w:styleId="List3">
    <w:name w:val="List 3"/>
    <w:basedOn w:val="Normal"/>
    <w:semiHidden/>
    <w:rsid w:val="00B35DE1"/>
    <w:pPr>
      <w:ind w:left="1080" w:hanging="360"/>
    </w:pPr>
  </w:style>
  <w:style w:type="paragraph" w:styleId="List4">
    <w:name w:val="List 4"/>
    <w:basedOn w:val="Normal"/>
    <w:semiHidden/>
    <w:rsid w:val="00B35DE1"/>
    <w:pPr>
      <w:ind w:left="1440" w:hanging="360"/>
    </w:pPr>
  </w:style>
  <w:style w:type="paragraph" w:styleId="List5">
    <w:name w:val="List 5"/>
    <w:basedOn w:val="Normal"/>
    <w:semiHidden/>
    <w:rsid w:val="00B35DE1"/>
    <w:pPr>
      <w:ind w:left="1800" w:hanging="360"/>
    </w:pPr>
  </w:style>
  <w:style w:type="paragraph" w:styleId="ListBullet">
    <w:name w:val="List Bullet"/>
    <w:basedOn w:val="Normal"/>
    <w:link w:val="ListBulletChar"/>
    <w:semiHidden/>
    <w:rsid w:val="00B35DE1"/>
    <w:pPr>
      <w:tabs>
        <w:tab w:val="num" w:pos="360"/>
      </w:tabs>
      <w:ind w:left="360" w:hanging="360"/>
    </w:pPr>
  </w:style>
  <w:style w:type="paragraph" w:styleId="ListBullet2">
    <w:name w:val="List Bullet 2"/>
    <w:basedOn w:val="Normal"/>
    <w:semiHidden/>
    <w:rsid w:val="00B35DE1"/>
    <w:pPr>
      <w:tabs>
        <w:tab w:val="num" w:pos="720"/>
      </w:tabs>
      <w:ind w:left="720" w:hanging="360"/>
    </w:pPr>
  </w:style>
  <w:style w:type="paragraph" w:styleId="ListBullet3">
    <w:name w:val="List Bullet 3"/>
    <w:basedOn w:val="Normal"/>
    <w:semiHidden/>
    <w:rsid w:val="00B35DE1"/>
    <w:pPr>
      <w:tabs>
        <w:tab w:val="num" w:pos="1080"/>
      </w:tabs>
      <w:ind w:left="1080" w:hanging="360"/>
    </w:pPr>
  </w:style>
  <w:style w:type="paragraph" w:styleId="ListBullet4">
    <w:name w:val="List Bullet 4"/>
    <w:basedOn w:val="Normal"/>
    <w:semiHidden/>
    <w:rsid w:val="00B35DE1"/>
    <w:pPr>
      <w:tabs>
        <w:tab w:val="num" w:pos="1440"/>
      </w:tabs>
      <w:ind w:left="1440" w:hanging="360"/>
    </w:pPr>
  </w:style>
  <w:style w:type="paragraph" w:styleId="ListBullet5">
    <w:name w:val="List Bullet 5"/>
    <w:basedOn w:val="Normal"/>
    <w:semiHidden/>
    <w:rsid w:val="00B35DE1"/>
    <w:pPr>
      <w:tabs>
        <w:tab w:val="num" w:pos="1800"/>
      </w:tabs>
      <w:ind w:left="1800" w:hanging="360"/>
    </w:pPr>
  </w:style>
  <w:style w:type="paragraph" w:styleId="ListContinue">
    <w:name w:val="List Continue"/>
    <w:basedOn w:val="Normal"/>
    <w:semiHidden/>
    <w:rsid w:val="00B35DE1"/>
    <w:pPr>
      <w:spacing w:after="120"/>
      <w:ind w:left="360"/>
    </w:pPr>
  </w:style>
  <w:style w:type="paragraph" w:styleId="ListContinue2">
    <w:name w:val="List Continue 2"/>
    <w:basedOn w:val="Normal"/>
    <w:semiHidden/>
    <w:rsid w:val="00B35DE1"/>
    <w:pPr>
      <w:spacing w:after="120"/>
      <w:ind w:left="720"/>
    </w:pPr>
  </w:style>
  <w:style w:type="paragraph" w:styleId="ListContinue3">
    <w:name w:val="List Continue 3"/>
    <w:basedOn w:val="Normal"/>
    <w:semiHidden/>
    <w:rsid w:val="00B35DE1"/>
    <w:pPr>
      <w:spacing w:after="120"/>
      <w:ind w:left="1080"/>
    </w:pPr>
  </w:style>
  <w:style w:type="paragraph" w:styleId="ListContinue4">
    <w:name w:val="List Continue 4"/>
    <w:basedOn w:val="Normal"/>
    <w:semiHidden/>
    <w:rsid w:val="00B35DE1"/>
    <w:pPr>
      <w:spacing w:after="120"/>
      <w:ind w:left="1440"/>
    </w:pPr>
  </w:style>
  <w:style w:type="paragraph" w:styleId="ListContinue5">
    <w:name w:val="List Continue 5"/>
    <w:basedOn w:val="Normal"/>
    <w:semiHidden/>
    <w:rsid w:val="00B35DE1"/>
    <w:pPr>
      <w:spacing w:after="120"/>
      <w:ind w:left="1800"/>
    </w:pPr>
  </w:style>
  <w:style w:type="paragraph" w:styleId="ListNumber">
    <w:name w:val="List Number"/>
    <w:basedOn w:val="Normal"/>
    <w:semiHidden/>
    <w:rsid w:val="00B35DE1"/>
    <w:pPr>
      <w:tabs>
        <w:tab w:val="num" w:pos="360"/>
      </w:tabs>
      <w:ind w:left="360" w:hanging="360"/>
    </w:pPr>
  </w:style>
  <w:style w:type="paragraph" w:styleId="ListNumber2">
    <w:name w:val="List Number 2"/>
    <w:basedOn w:val="Normal"/>
    <w:semiHidden/>
    <w:rsid w:val="00B35DE1"/>
    <w:pPr>
      <w:tabs>
        <w:tab w:val="num" w:pos="720"/>
      </w:tabs>
      <w:ind w:left="720" w:hanging="360"/>
    </w:pPr>
  </w:style>
  <w:style w:type="paragraph" w:styleId="ListNumber3">
    <w:name w:val="List Number 3"/>
    <w:basedOn w:val="Normal"/>
    <w:semiHidden/>
    <w:rsid w:val="00B35DE1"/>
    <w:pPr>
      <w:tabs>
        <w:tab w:val="num" w:pos="1080"/>
      </w:tabs>
      <w:ind w:left="1080" w:hanging="360"/>
    </w:pPr>
  </w:style>
  <w:style w:type="paragraph" w:styleId="ListNumber4">
    <w:name w:val="List Number 4"/>
    <w:basedOn w:val="Normal"/>
    <w:semiHidden/>
    <w:rsid w:val="00B35DE1"/>
    <w:pPr>
      <w:tabs>
        <w:tab w:val="num" w:pos="1440"/>
      </w:tabs>
      <w:ind w:left="1440" w:hanging="360"/>
    </w:pPr>
  </w:style>
  <w:style w:type="paragraph" w:styleId="ListNumber5">
    <w:name w:val="List Number 5"/>
    <w:basedOn w:val="Normal"/>
    <w:semiHidden/>
    <w:rsid w:val="00B35DE1"/>
    <w:pPr>
      <w:tabs>
        <w:tab w:val="num" w:pos="1800"/>
      </w:tabs>
      <w:ind w:left="1800" w:hanging="360"/>
    </w:pPr>
  </w:style>
  <w:style w:type="paragraph" w:styleId="MessageHeader">
    <w:name w:val="Message Header"/>
    <w:basedOn w:val="Normal"/>
    <w:link w:val="MessageHeaderChar"/>
    <w:semiHidden/>
    <w:rsid w:val="00B35DE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B35DE1"/>
    <w:rPr>
      <w:rFonts w:ascii="Times New Roman" w:hAnsi="Times New Roman"/>
      <w:sz w:val="24"/>
      <w:szCs w:val="24"/>
    </w:rPr>
  </w:style>
  <w:style w:type="paragraph" w:styleId="NormalIndent">
    <w:name w:val="Normal Indent"/>
    <w:basedOn w:val="Normal"/>
    <w:semiHidden/>
    <w:rsid w:val="00B35DE1"/>
    <w:pPr>
      <w:ind w:left="720"/>
    </w:pPr>
  </w:style>
  <w:style w:type="paragraph" w:styleId="NoteHeading">
    <w:name w:val="Note Heading"/>
    <w:basedOn w:val="Normal"/>
    <w:next w:val="Normal"/>
    <w:link w:val="NoteHeadingChar"/>
    <w:semiHidden/>
    <w:rsid w:val="00B35DE1"/>
  </w:style>
  <w:style w:type="paragraph" w:styleId="PlainText">
    <w:name w:val="Plain Text"/>
    <w:basedOn w:val="Normal"/>
    <w:link w:val="PlainTextChar"/>
    <w:semiHidden/>
    <w:rsid w:val="00B35DE1"/>
    <w:rPr>
      <w:rFonts w:ascii="Courier New" w:hAnsi="Courier New"/>
    </w:rPr>
  </w:style>
  <w:style w:type="paragraph" w:styleId="Salutation">
    <w:name w:val="Salutation"/>
    <w:basedOn w:val="Normal"/>
    <w:next w:val="Normal"/>
    <w:link w:val="SalutationChar"/>
    <w:semiHidden/>
    <w:rsid w:val="00B35DE1"/>
  </w:style>
  <w:style w:type="paragraph" w:styleId="Signature">
    <w:name w:val="Signature"/>
    <w:basedOn w:val="Normal"/>
    <w:link w:val="SignatureChar"/>
    <w:semiHidden/>
    <w:rsid w:val="00B35DE1"/>
    <w:pPr>
      <w:ind w:left="4320"/>
    </w:pPr>
  </w:style>
  <w:style w:type="character" w:styleId="Strong">
    <w:name w:val="Strong"/>
    <w:basedOn w:val="DefaultParagraphFont"/>
    <w:uiPriority w:val="22"/>
    <w:qFormat/>
    <w:rsid w:val="00B35DE1"/>
    <w:rPr>
      <w:b/>
      <w:bCs/>
    </w:rPr>
  </w:style>
  <w:style w:type="table" w:styleId="Table3Deffects1">
    <w:name w:val="Table 3D effects 1"/>
    <w:basedOn w:val="TableNormal"/>
    <w:semiHidden/>
    <w:rsid w:val="00B35DE1"/>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35DE1"/>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35DE1"/>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35DE1"/>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35DE1"/>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35DE1"/>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35DE1"/>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35DE1"/>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35DE1"/>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35DE1"/>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35DE1"/>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35DE1"/>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35DE1"/>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35DE1"/>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35DE1"/>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35DE1"/>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35DE1"/>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35DE1"/>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B35DE1"/>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35DE1"/>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35DE1"/>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35DE1"/>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35DE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35DE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35DE1"/>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35DE1"/>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35DE1"/>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35DE1"/>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35DE1"/>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35DE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35DE1"/>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35DE1"/>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35DE1"/>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35DE1"/>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35DE1"/>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35DE1"/>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35DE1"/>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35DE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35DE1"/>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35DE1"/>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35DE1"/>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B35DE1"/>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35DE1"/>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35DE1"/>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B35DE1"/>
    <w:pPr>
      <w:jc w:val="center"/>
      <w:outlineLvl w:val="1"/>
    </w:pPr>
    <w:rPr>
      <w:sz w:val="24"/>
      <w:szCs w:val="24"/>
    </w:rPr>
  </w:style>
  <w:style w:type="paragraph" w:styleId="Title">
    <w:name w:val="Title"/>
    <w:basedOn w:val="Normal"/>
    <w:link w:val="TitleChar"/>
    <w:qFormat/>
    <w:rsid w:val="00B35DE1"/>
    <w:pPr>
      <w:spacing w:before="240"/>
      <w:jc w:val="center"/>
      <w:outlineLvl w:val="0"/>
    </w:pPr>
    <w:rPr>
      <w:b/>
      <w:bCs/>
      <w:kern w:val="28"/>
      <w:sz w:val="32"/>
      <w:szCs w:val="32"/>
    </w:rPr>
  </w:style>
  <w:style w:type="character" w:customStyle="1" w:styleId="System">
    <w:name w:val="System"/>
    <w:aliases w:val="sys"/>
    <w:basedOn w:val="DefaultParagraphFont"/>
    <w:semiHidden/>
    <w:locked/>
    <w:rsid w:val="00B35DE1"/>
    <w:rPr>
      <w:rFonts w:ascii="Arial" w:hAnsi="Arial"/>
      <w:b/>
      <w:color w:val="auto"/>
      <w:sz w:val="20"/>
      <w:szCs w:val="20"/>
      <w:u w:val="none"/>
      <w:bdr w:val="none" w:sz="0" w:space="0" w:color="auto"/>
      <w:shd w:val="clear" w:color="auto" w:fill="auto"/>
    </w:rPr>
  </w:style>
  <w:style w:type="character" w:customStyle="1" w:styleId="UserInputLocalizable">
    <w:name w:val="User Input Localizable"/>
    <w:aliases w:val="uil"/>
    <w:basedOn w:val="DefaultParagraphFont"/>
    <w:semiHidden/>
    <w:rsid w:val="00B35DE1"/>
    <w:rPr>
      <w:rFonts w:ascii="Arial" w:hAnsi="Arial"/>
      <w:b/>
      <w:color w:val="auto"/>
      <w:sz w:val="20"/>
      <w:szCs w:val="18"/>
      <w:u w:val="none"/>
    </w:rPr>
  </w:style>
  <w:style w:type="character" w:customStyle="1" w:styleId="UnmanagedCodeEntityReference">
    <w:name w:val="Unmanaged Code Entity Reference"/>
    <w:aliases w:val="ucer"/>
    <w:basedOn w:val="DefaultParagraphFont"/>
    <w:semiHidden/>
    <w:locked/>
    <w:rsid w:val="00B35DE1"/>
    <w:rPr>
      <w:rFonts w:ascii="Arial" w:hAnsi="Arial"/>
      <w:noProof/>
      <w:color w:val="C0C0C0"/>
      <w:sz w:val="2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semiHidden/>
    <w:rsid w:val="00B35DE1"/>
    <w:rPr>
      <w:rFonts w:ascii="Arial" w:hAnsi="Arial"/>
      <w:b/>
      <w:sz w:val="20"/>
      <w:szCs w:val="18"/>
    </w:rPr>
  </w:style>
  <w:style w:type="character" w:customStyle="1" w:styleId="Placeholder">
    <w:name w:val="Placeholder"/>
    <w:aliases w:val="ph"/>
    <w:basedOn w:val="DefaultParagraphFont"/>
    <w:semiHidden/>
    <w:rsid w:val="00B35DE1"/>
    <w:rPr>
      <w:rFonts w:ascii="Arial" w:hAnsi="Arial"/>
      <w:i/>
      <w:color w:val="auto"/>
      <w:sz w:val="20"/>
      <w:szCs w:val="18"/>
      <w:u w:val="none"/>
    </w:rPr>
  </w:style>
  <w:style w:type="character" w:customStyle="1" w:styleId="Math">
    <w:name w:val="Math"/>
    <w:aliases w:val="m"/>
    <w:basedOn w:val="DefaultParagraphFont"/>
    <w:semiHidden/>
    <w:locked/>
    <w:rsid w:val="00B35DE1"/>
    <w:rPr>
      <w:rFonts w:ascii="Arial" w:hAnsi="Arial"/>
      <w:color w:val="C0C0C0"/>
      <w:sz w:val="20"/>
      <w:szCs w:val="18"/>
      <w:u w:val="none"/>
      <w:bdr w:val="none" w:sz="0" w:space="0" w:color="auto"/>
      <w:shd w:val="clear" w:color="auto" w:fill="auto"/>
    </w:rPr>
  </w:style>
  <w:style w:type="character" w:customStyle="1" w:styleId="NewTerm">
    <w:name w:val="New Term"/>
    <w:aliases w:val="nt"/>
    <w:basedOn w:val="DefaultParagraphFont"/>
    <w:semiHidden/>
    <w:locked/>
    <w:rsid w:val="00B35DE1"/>
    <w:rPr>
      <w:rFonts w:ascii="Arial" w:hAnsi="Arial"/>
      <w:color w:val="auto"/>
      <w:sz w:val="20"/>
      <w:szCs w:val="20"/>
      <w:u w:val="none"/>
      <w:bdr w:val="none" w:sz="0" w:space="0" w:color="auto"/>
      <w:shd w:val="clear" w:color="auto" w:fill="auto"/>
    </w:rPr>
  </w:style>
  <w:style w:type="paragraph" w:customStyle="1" w:styleId="BulletedDynamicLinkinList1">
    <w:name w:val="Bulleted Dynamic Link in List 1"/>
    <w:basedOn w:val="Normal"/>
    <w:semiHidden/>
    <w:locked/>
    <w:rsid w:val="00B35DE1"/>
    <w:rPr>
      <w:color w:val="C0C0C0"/>
    </w:rPr>
  </w:style>
  <w:style w:type="paragraph" w:customStyle="1" w:styleId="BulletedDynamicLinkinList2">
    <w:name w:val="Bulleted Dynamic Link in List 2"/>
    <w:basedOn w:val="Normal"/>
    <w:semiHidden/>
    <w:locked/>
    <w:rsid w:val="00B35DE1"/>
    <w:rPr>
      <w:color w:val="C0C0C0"/>
    </w:rPr>
  </w:style>
  <w:style w:type="paragraph" w:customStyle="1" w:styleId="BulletedDynamicLink">
    <w:name w:val="Bulleted Dynamic Link"/>
    <w:basedOn w:val="Normal"/>
    <w:semiHidden/>
    <w:locked/>
    <w:rsid w:val="00B35DE1"/>
    <w:rPr>
      <w:color w:val="C0C0C0"/>
    </w:rPr>
  </w:style>
  <w:style w:type="character" w:customStyle="1" w:styleId="Heading6Char">
    <w:name w:val="Heading 6 Char"/>
    <w:aliases w:val="h6 Char"/>
    <w:basedOn w:val="DefaultParagraphFont"/>
    <w:link w:val="Heading6"/>
    <w:rsid w:val="00B35DE1"/>
    <w:rPr>
      <w:rFonts w:ascii="Arial" w:hAnsi="Arial"/>
      <w:b/>
      <w:kern w:val="24"/>
      <w:lang w:val="en-US" w:eastAsia="en-US" w:bidi="ar-SA"/>
    </w:rPr>
  </w:style>
  <w:style w:type="character" w:customStyle="1" w:styleId="LabelChar">
    <w:name w:val="Label Char"/>
    <w:aliases w:val="l Char"/>
    <w:basedOn w:val="DefaultParagraphFont"/>
    <w:link w:val="Label"/>
    <w:rsid w:val="00B35DE1"/>
    <w:rPr>
      <w:rFonts w:ascii="Arial" w:hAnsi="Arial"/>
      <w:b/>
      <w:kern w:val="24"/>
      <w:lang w:val="en-US" w:eastAsia="en-US" w:bidi="ar-SA"/>
    </w:rPr>
  </w:style>
  <w:style w:type="character" w:customStyle="1" w:styleId="Heading5Char">
    <w:name w:val="Heading 5 Char"/>
    <w:aliases w:val="h5 Char"/>
    <w:basedOn w:val="LabelChar"/>
    <w:link w:val="Heading5"/>
    <w:rsid w:val="00B35DE1"/>
    <w:rPr>
      <w:rFonts w:ascii="Arial" w:hAnsi="Arial"/>
      <w:b/>
      <w:kern w:val="24"/>
      <w:lang w:val="en-US" w:eastAsia="en-US" w:bidi="ar-SA"/>
    </w:rPr>
  </w:style>
  <w:style w:type="character" w:customStyle="1" w:styleId="Heading1Char">
    <w:name w:val="Heading 1 Char"/>
    <w:aliases w:val="h1 Char"/>
    <w:basedOn w:val="DefaultParagraphFont"/>
    <w:link w:val="Heading1"/>
    <w:rsid w:val="00B35DE1"/>
    <w:rPr>
      <w:rFonts w:ascii="Arial" w:hAnsi="Arial"/>
      <w:b/>
      <w:kern w:val="24"/>
      <w:sz w:val="40"/>
      <w:szCs w:val="40"/>
      <w:lang w:val="en-US" w:eastAsia="en-US" w:bidi="ar-SA"/>
    </w:rPr>
  </w:style>
  <w:style w:type="character" w:customStyle="1" w:styleId="LabelinList1Char">
    <w:name w:val="Label in List 1 Char"/>
    <w:aliases w:val="l1 Char"/>
    <w:basedOn w:val="LabelChar"/>
    <w:link w:val="LabelinList1"/>
    <w:rsid w:val="00B35DE1"/>
    <w:rPr>
      <w:rFonts w:ascii="Arial" w:hAnsi="Arial"/>
      <w:b/>
      <w:kern w:val="24"/>
      <w:lang w:val="en-US" w:eastAsia="en-US" w:bidi="ar-SA"/>
    </w:rPr>
  </w:style>
  <w:style w:type="paragraph" w:customStyle="1" w:styleId="Strikethrough">
    <w:name w:val="Strikethrough"/>
    <w:aliases w:val="strike"/>
    <w:basedOn w:val="Normal"/>
    <w:semiHidden/>
    <w:rsid w:val="00B35DE1"/>
    <w:rPr>
      <w:strike/>
    </w:rPr>
  </w:style>
  <w:style w:type="paragraph" w:customStyle="1" w:styleId="TableFootnote">
    <w:name w:val="Table Footnote"/>
    <w:aliases w:val="tf"/>
    <w:basedOn w:val="Normal"/>
    <w:semiHidden/>
    <w:rsid w:val="00B35DE1"/>
    <w:pPr>
      <w:spacing w:before="80" w:after="80"/>
      <w:ind w:left="216" w:hanging="216"/>
    </w:pPr>
  </w:style>
  <w:style w:type="paragraph" w:customStyle="1" w:styleId="TableFootnoteinList1">
    <w:name w:val="Table Footnote in List 1"/>
    <w:aliases w:val="tf1"/>
    <w:basedOn w:val="TableFootnote"/>
    <w:semiHidden/>
    <w:rsid w:val="00B35DE1"/>
    <w:pPr>
      <w:ind w:left="576"/>
    </w:pPr>
  </w:style>
  <w:style w:type="paragraph" w:customStyle="1" w:styleId="TableFootnoteinList2">
    <w:name w:val="Table Footnote in List 2"/>
    <w:aliases w:val="tf2"/>
    <w:basedOn w:val="TableFootnote"/>
    <w:semiHidden/>
    <w:rsid w:val="00B35DE1"/>
    <w:pPr>
      <w:ind w:left="936"/>
    </w:pPr>
  </w:style>
  <w:style w:type="character" w:customStyle="1" w:styleId="DynamicLink">
    <w:name w:val="Dynamic Link"/>
    <w:aliases w:val="dl"/>
    <w:basedOn w:val="DefaultParagraphFont"/>
    <w:semiHidden/>
    <w:locked/>
    <w:rsid w:val="00B35DE1"/>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semiHidden/>
    <w:locked/>
    <w:rsid w:val="00B35DE1"/>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semiHidden/>
    <w:locked/>
    <w:rsid w:val="00B35DE1"/>
    <w:rPr>
      <w:color w:val="C0C0C0"/>
    </w:rPr>
  </w:style>
  <w:style w:type="paragraph" w:customStyle="1" w:styleId="PrintDivisionNumber">
    <w:name w:val="Print Division Number"/>
    <w:aliases w:val="pdn"/>
    <w:basedOn w:val="Normal"/>
    <w:semiHidden/>
    <w:locked/>
    <w:rsid w:val="00B35DE1"/>
    <w:pPr>
      <w:spacing w:after="0" w:line="240" w:lineRule="auto"/>
    </w:pPr>
    <w:rPr>
      <w:color w:val="C0C0C0"/>
    </w:rPr>
  </w:style>
  <w:style w:type="paragraph" w:customStyle="1" w:styleId="PrintDivisionTitle">
    <w:name w:val="Print Division Title"/>
    <w:aliases w:val="pdt"/>
    <w:basedOn w:val="Normal"/>
    <w:semiHidden/>
    <w:locked/>
    <w:rsid w:val="00B35DE1"/>
    <w:pPr>
      <w:spacing w:after="0" w:line="240" w:lineRule="auto"/>
    </w:pPr>
    <w:rPr>
      <w:color w:val="C0C0C0"/>
    </w:rPr>
  </w:style>
  <w:style w:type="paragraph" w:customStyle="1" w:styleId="PrintMSCorp">
    <w:name w:val="Print MS Corp"/>
    <w:aliases w:val="pms"/>
    <w:basedOn w:val="Normal"/>
    <w:semiHidden/>
    <w:locked/>
    <w:rsid w:val="00B35DE1"/>
    <w:pPr>
      <w:spacing w:after="0" w:line="240" w:lineRule="auto"/>
    </w:pPr>
    <w:rPr>
      <w:color w:val="C0C0C0"/>
    </w:rPr>
  </w:style>
  <w:style w:type="paragraph" w:customStyle="1" w:styleId="RevisionHistory">
    <w:name w:val="Revision History"/>
    <w:aliases w:val="rh"/>
    <w:basedOn w:val="Normal"/>
    <w:semiHidden/>
    <w:locked/>
    <w:rsid w:val="00B35DE1"/>
    <w:pPr>
      <w:spacing w:after="0" w:line="240" w:lineRule="auto"/>
    </w:pPr>
    <w:rPr>
      <w:color w:val="C0C0C0"/>
    </w:rPr>
  </w:style>
  <w:style w:type="character" w:customStyle="1" w:styleId="SV">
    <w:name w:val="SV"/>
    <w:basedOn w:val="DefaultParagraphFont"/>
    <w:semiHidden/>
    <w:locked/>
    <w:rsid w:val="00B35DE1"/>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B35DE1"/>
    <w:rPr>
      <w:rFonts w:ascii="Arial" w:hAnsi="Arial"/>
      <w:color w:val="0000FF"/>
      <w:sz w:val="20"/>
      <w:szCs w:val="18"/>
      <w:u w:val="single"/>
    </w:rPr>
  </w:style>
  <w:style w:type="paragraph" w:customStyle="1" w:styleId="Copyright">
    <w:name w:val="Copyright"/>
    <w:aliases w:val="copy"/>
    <w:basedOn w:val="Normal"/>
    <w:semiHidden/>
    <w:rsid w:val="00B35DE1"/>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semiHidden/>
    <w:rsid w:val="00B35DE1"/>
    <w:pPr>
      <w:ind w:left="720"/>
    </w:pPr>
  </w:style>
  <w:style w:type="paragraph" w:customStyle="1" w:styleId="ProcedureTitle">
    <w:name w:val="Procedure Title"/>
    <w:aliases w:val="prt"/>
    <w:basedOn w:val="Normal"/>
    <w:semiHidden/>
    <w:rsid w:val="00B35DE1"/>
    <w:pPr>
      <w:keepNext/>
      <w:spacing w:before="240" w:line="240" w:lineRule="auto"/>
      <w:ind w:left="360" w:hanging="360"/>
    </w:pPr>
    <w:rPr>
      <w:b/>
    </w:rPr>
  </w:style>
  <w:style w:type="paragraph" w:customStyle="1" w:styleId="TextIndented">
    <w:name w:val="Text Indented"/>
    <w:aliases w:val="ti"/>
    <w:basedOn w:val="Normal"/>
    <w:semiHidden/>
    <w:rsid w:val="00B35DE1"/>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semiHidden/>
    <w:rsid w:val="00B35DE1"/>
    <w:rPr>
      <w:rFonts w:ascii="Courier New" w:hAnsi="Courier New"/>
      <w:noProof/>
      <w:kern w:val="24"/>
      <w:sz w:val="16"/>
      <w:szCs w:val="16"/>
      <w:lang w:val="en-US" w:eastAsia="en-US" w:bidi="ar-SA"/>
    </w:rPr>
  </w:style>
  <w:style w:type="character" w:styleId="PageNumber">
    <w:name w:val="page number"/>
    <w:basedOn w:val="DefaultParagraphFont"/>
    <w:rsid w:val="00B35DE1"/>
  </w:style>
  <w:style w:type="character" w:customStyle="1" w:styleId="ListBulletChar">
    <w:name w:val="List Bullet Char"/>
    <w:basedOn w:val="DefaultParagraphFont"/>
    <w:link w:val="ListBullet"/>
    <w:semiHidden/>
    <w:rsid w:val="00B35DE1"/>
    <w:rPr>
      <w:rFonts w:ascii="Arial" w:hAnsi="Arial"/>
      <w:kern w:val="24"/>
    </w:rPr>
  </w:style>
  <w:style w:type="character" w:customStyle="1" w:styleId="BulletedList2Char">
    <w:name w:val="Bulleted List 2 Char"/>
    <w:aliases w:val="bl2 Char Char"/>
    <w:basedOn w:val="ListBulletChar"/>
    <w:link w:val="BulletedList2"/>
    <w:semiHidden/>
    <w:rsid w:val="00B35DE1"/>
    <w:rPr>
      <w:rFonts w:ascii="Arial" w:hAnsi="Arial"/>
      <w:kern w:val="24"/>
    </w:rPr>
  </w:style>
  <w:style w:type="paragraph" w:styleId="TOC5">
    <w:name w:val="toc 5"/>
    <w:aliases w:val="toc5"/>
    <w:basedOn w:val="Normal"/>
    <w:next w:val="Normal"/>
    <w:uiPriority w:val="39"/>
    <w:rsid w:val="00B35DE1"/>
    <w:pPr>
      <w:spacing w:after="0"/>
      <w:ind w:left="936" w:hanging="187"/>
    </w:pPr>
  </w:style>
  <w:style w:type="paragraph" w:customStyle="1" w:styleId="PageHeader">
    <w:name w:val="Page Header"/>
    <w:aliases w:val="pgh"/>
    <w:basedOn w:val="Normal"/>
    <w:semiHidden/>
    <w:rsid w:val="00B35DE1"/>
    <w:pPr>
      <w:spacing w:after="240" w:line="240" w:lineRule="auto"/>
      <w:jc w:val="right"/>
    </w:pPr>
    <w:rPr>
      <w:b/>
    </w:rPr>
  </w:style>
  <w:style w:type="paragraph" w:customStyle="1" w:styleId="PageFooter">
    <w:name w:val="Page Footer"/>
    <w:aliases w:val="pgf"/>
    <w:basedOn w:val="Normal"/>
    <w:semiHidden/>
    <w:rsid w:val="00B35DE1"/>
    <w:pPr>
      <w:spacing w:after="0" w:line="240" w:lineRule="auto"/>
      <w:jc w:val="right"/>
    </w:pPr>
  </w:style>
  <w:style w:type="paragraph" w:customStyle="1" w:styleId="PageNum">
    <w:name w:val="Page Num"/>
    <w:aliases w:val="pgn"/>
    <w:basedOn w:val="Normal"/>
    <w:semiHidden/>
    <w:rsid w:val="00B35DE1"/>
    <w:pPr>
      <w:spacing w:after="0" w:line="240" w:lineRule="auto"/>
      <w:ind w:right="518"/>
      <w:jc w:val="right"/>
    </w:pPr>
    <w:rPr>
      <w:b/>
    </w:rPr>
  </w:style>
  <w:style w:type="character" w:customStyle="1" w:styleId="NumberedListIndexer">
    <w:name w:val="Numbered List Indexer"/>
    <w:aliases w:val="nlx"/>
    <w:basedOn w:val="DefaultParagraphFont"/>
    <w:semiHidden/>
    <w:rsid w:val="00B35DE1"/>
    <w:rPr>
      <w:rFonts w:ascii="Arial" w:hAnsi="Arial"/>
      <w:dstrike w:val="0"/>
      <w:vanish/>
      <w:color w:val="C0C0C0"/>
      <w:sz w:val="20"/>
      <w:szCs w:val="18"/>
      <w:u w:val="none"/>
      <w:vertAlign w:val="baseline"/>
    </w:rPr>
  </w:style>
  <w:style w:type="paragraph" w:customStyle="1" w:styleId="ProcedureTitleinList1">
    <w:name w:val="Procedure Title in List 1"/>
    <w:aliases w:val="prt1"/>
    <w:basedOn w:val="ProcedureTitle"/>
    <w:semiHidden/>
    <w:rsid w:val="00B35DE1"/>
  </w:style>
  <w:style w:type="paragraph" w:styleId="TOC6">
    <w:name w:val="toc 6"/>
    <w:aliases w:val="toc6"/>
    <w:basedOn w:val="Normal"/>
    <w:next w:val="Normal"/>
    <w:uiPriority w:val="39"/>
    <w:rsid w:val="00B35DE1"/>
    <w:pPr>
      <w:spacing w:after="0"/>
      <w:ind w:left="1123" w:hanging="187"/>
    </w:pPr>
  </w:style>
  <w:style w:type="paragraph" w:customStyle="1" w:styleId="ProcedureTitleinList2">
    <w:name w:val="Procedure Title in List 2"/>
    <w:aliases w:val="prt2"/>
    <w:basedOn w:val="ProcedureTitle"/>
    <w:semiHidden/>
    <w:rsid w:val="00B35DE1"/>
    <w:pPr>
      <w:ind w:left="720"/>
    </w:pPr>
  </w:style>
  <w:style w:type="table" w:customStyle="1" w:styleId="DefinitionTable">
    <w:name w:val="Definition Table"/>
    <w:aliases w:val="dtbl"/>
    <w:basedOn w:val="TableNormal"/>
    <w:semiHidden/>
    <w:rsid w:val="00B35DE1"/>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uiPriority w:val="39"/>
    <w:rsid w:val="00B35DE1"/>
    <w:pPr>
      <w:ind w:left="1785" w:hanging="187"/>
    </w:pPr>
  </w:style>
  <w:style w:type="paragraph" w:styleId="TOC7">
    <w:name w:val="toc 7"/>
    <w:basedOn w:val="Normal"/>
    <w:next w:val="Normal"/>
    <w:uiPriority w:val="39"/>
    <w:rsid w:val="00B35DE1"/>
    <w:pPr>
      <w:ind w:left="1382" w:hanging="187"/>
    </w:pPr>
  </w:style>
  <w:style w:type="paragraph" w:styleId="TOC8">
    <w:name w:val="toc 8"/>
    <w:basedOn w:val="Normal"/>
    <w:next w:val="Normal"/>
    <w:uiPriority w:val="39"/>
    <w:rsid w:val="00B35DE1"/>
    <w:pPr>
      <w:ind w:left="1584" w:hanging="187"/>
    </w:pPr>
  </w:style>
  <w:style w:type="table" w:customStyle="1" w:styleId="DefinitionTableinList1">
    <w:name w:val="Definition Table in List 1"/>
    <w:aliases w:val="dtbl1"/>
    <w:basedOn w:val="DefinitionTable"/>
    <w:semiHidden/>
    <w:rsid w:val="00B35DE1"/>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semiHidden/>
    <w:rsid w:val="00B35DE1"/>
    <w:tblPr>
      <w:tblInd w:w="907" w:type="dxa"/>
      <w:tblCellMar>
        <w:top w:w="0" w:type="dxa"/>
        <w:left w:w="0" w:type="dxa"/>
        <w:bottom w:w="0" w:type="dxa"/>
        <w:right w:w="0" w:type="dxa"/>
      </w:tblCellMar>
    </w:tblPr>
  </w:style>
  <w:style w:type="paragraph" w:styleId="ListParagraph">
    <w:name w:val="List Paragraph"/>
    <w:basedOn w:val="Normal"/>
    <w:uiPriority w:val="34"/>
    <w:qFormat/>
    <w:rsid w:val="00B63CC3"/>
    <w:pPr>
      <w:ind w:left="720"/>
      <w:contextualSpacing/>
    </w:pPr>
  </w:style>
  <w:style w:type="paragraph" w:styleId="TOCHeading">
    <w:name w:val="TOC Heading"/>
    <w:basedOn w:val="Heading1"/>
    <w:next w:val="Normal"/>
    <w:uiPriority w:val="39"/>
    <w:qFormat/>
    <w:rsid w:val="006B749B"/>
    <w:pPr>
      <w:keepLines/>
      <w:pBdr>
        <w:bottom w:val="none" w:sz="0" w:space="0" w:color="auto"/>
      </w:pBdr>
      <w:spacing w:after="0" w:line="276" w:lineRule="auto"/>
      <w:outlineLvl w:val="9"/>
    </w:pPr>
    <w:rPr>
      <w:rFonts w:ascii="Cambria" w:hAnsi="Cambria"/>
      <w:bCs/>
      <w:color w:val="365F91"/>
      <w:kern w:val="0"/>
      <w:sz w:val="28"/>
      <w:szCs w:val="28"/>
    </w:rPr>
  </w:style>
  <w:style w:type="paragraph" w:customStyle="1" w:styleId="Note">
    <w:name w:val="Note"/>
    <w:basedOn w:val="Normal"/>
    <w:rsid w:val="00A86402"/>
    <w:pPr>
      <w:pBdr>
        <w:top w:val="single" w:sz="6" w:space="3" w:color="auto"/>
        <w:bottom w:val="single" w:sz="6" w:space="3" w:color="auto"/>
      </w:pBdr>
      <w:spacing w:after="120"/>
      <w:ind w:right="-360"/>
    </w:pPr>
    <w:rPr>
      <w:rFonts w:cs="Arial"/>
    </w:rPr>
  </w:style>
  <w:style w:type="paragraph" w:customStyle="1" w:styleId="Heading40">
    <w:name w:val="Heading4"/>
    <w:basedOn w:val="Heading3"/>
    <w:next w:val="Normal"/>
    <w:rsid w:val="00A86402"/>
    <w:pPr>
      <w:spacing w:before="240" w:after="120" w:line="280" w:lineRule="exact"/>
      <w:ind w:right="-360"/>
      <w:outlineLvl w:val="3"/>
    </w:pPr>
    <w:rPr>
      <w:rFonts w:cs="Arial"/>
      <w:bCs/>
      <w:i/>
      <w:kern w:val="0"/>
      <w:sz w:val="20"/>
      <w:szCs w:val="20"/>
    </w:rPr>
  </w:style>
  <w:style w:type="paragraph" w:styleId="Caption">
    <w:name w:val="caption"/>
    <w:basedOn w:val="Normal"/>
    <w:next w:val="Normal"/>
    <w:uiPriority w:val="99"/>
    <w:qFormat/>
    <w:rsid w:val="004E7D0C"/>
    <w:rPr>
      <w:b/>
      <w:bCs/>
    </w:rPr>
  </w:style>
  <w:style w:type="paragraph" w:styleId="Revision">
    <w:name w:val="Revision"/>
    <w:hidden/>
    <w:uiPriority w:val="99"/>
    <w:semiHidden/>
    <w:rsid w:val="007623BA"/>
    <w:rPr>
      <w:rFonts w:ascii="Arial" w:hAnsi="Arial"/>
      <w:kern w:val="24"/>
    </w:rPr>
  </w:style>
  <w:style w:type="paragraph" w:styleId="Quote">
    <w:name w:val="Quote"/>
    <w:basedOn w:val="Normal"/>
    <w:next w:val="Normal"/>
    <w:link w:val="QuoteChar"/>
    <w:uiPriority w:val="29"/>
    <w:qFormat/>
    <w:rsid w:val="00830652"/>
    <w:rPr>
      <w:i/>
      <w:iCs/>
      <w:color w:val="000000" w:themeColor="text1"/>
    </w:rPr>
  </w:style>
  <w:style w:type="character" w:customStyle="1" w:styleId="QuoteChar">
    <w:name w:val="Quote Char"/>
    <w:basedOn w:val="DefaultParagraphFont"/>
    <w:link w:val="Quote"/>
    <w:uiPriority w:val="29"/>
    <w:rsid w:val="00830652"/>
    <w:rPr>
      <w:rFonts w:ascii="Arial" w:hAnsi="Arial"/>
      <w:i/>
      <w:iCs/>
      <w:color w:val="000000" w:themeColor="text1"/>
      <w:kern w:val="24"/>
    </w:rPr>
  </w:style>
  <w:style w:type="character" w:customStyle="1" w:styleId="Heading3Char">
    <w:name w:val="Heading 3 Char"/>
    <w:aliases w:val="h3 Char"/>
    <w:basedOn w:val="DefaultParagraphFont"/>
    <w:link w:val="Heading3"/>
    <w:locked/>
    <w:rsid w:val="007374D0"/>
    <w:rPr>
      <w:rFonts w:ascii="Arial" w:hAnsi="Arial"/>
      <w:b/>
      <w:kern w:val="24"/>
      <w:sz w:val="28"/>
      <w:szCs w:val="28"/>
    </w:rPr>
  </w:style>
  <w:style w:type="character" w:customStyle="1" w:styleId="Heading2Char">
    <w:name w:val="Heading 2 Char"/>
    <w:aliases w:val="h2 Char"/>
    <w:basedOn w:val="DefaultParagraphFont"/>
    <w:link w:val="Heading2"/>
    <w:locked/>
    <w:rsid w:val="007374D0"/>
    <w:rPr>
      <w:rFonts w:ascii="Arial" w:hAnsi="Arial"/>
      <w:b/>
      <w:kern w:val="24"/>
      <w:sz w:val="36"/>
      <w:szCs w:val="36"/>
    </w:rPr>
  </w:style>
  <w:style w:type="character" w:customStyle="1" w:styleId="Heading4Char">
    <w:name w:val="Heading 4 Char"/>
    <w:aliases w:val="h4 Char"/>
    <w:basedOn w:val="DefaultParagraphFont"/>
    <w:link w:val="Heading4"/>
    <w:rsid w:val="007374D0"/>
    <w:rPr>
      <w:rFonts w:ascii="Arial" w:hAnsi="Arial"/>
      <w:b/>
      <w:kern w:val="24"/>
      <w:sz w:val="24"/>
      <w:szCs w:val="24"/>
    </w:rPr>
  </w:style>
  <w:style w:type="character" w:customStyle="1" w:styleId="BulletedList1Char">
    <w:name w:val="Bulleted List 1 Char"/>
    <w:aliases w:val="bl1 Char"/>
    <w:basedOn w:val="ListBulletChar"/>
    <w:link w:val="BulletedList1"/>
    <w:rsid w:val="007374D0"/>
    <w:rPr>
      <w:rFonts w:ascii="Arial" w:hAnsi="Arial"/>
      <w:kern w:val="24"/>
    </w:rPr>
  </w:style>
  <w:style w:type="paragraph" w:customStyle="1" w:styleId="Lb1">
    <w:name w:val="Lb1"/>
    <w:basedOn w:val="Normal"/>
    <w:rsid w:val="003C5995"/>
    <w:pPr>
      <w:numPr>
        <w:numId w:val="5"/>
      </w:numPr>
      <w:tabs>
        <w:tab w:val="left" w:pos="720"/>
      </w:tabs>
      <w:spacing w:line="300" w:lineRule="exact"/>
    </w:pPr>
    <w:rPr>
      <w:rFonts w:ascii="Times New Roman" w:eastAsia="MS Mincho" w:hAnsi="Times New Roman"/>
    </w:rPr>
  </w:style>
  <w:style w:type="character" w:customStyle="1" w:styleId="BalloonTextChar">
    <w:name w:val="Balloon Text Char"/>
    <w:basedOn w:val="DefaultParagraphFont"/>
    <w:link w:val="BalloonText"/>
    <w:semiHidden/>
    <w:rsid w:val="003C5995"/>
    <w:rPr>
      <w:rFonts w:ascii="Tahoma" w:hAnsi="Tahoma" w:cs="Tahoma"/>
      <w:kern w:val="24"/>
      <w:sz w:val="16"/>
      <w:szCs w:val="16"/>
    </w:rPr>
  </w:style>
  <w:style w:type="paragraph" w:customStyle="1" w:styleId="TableBoldChar1CharCharCharChar">
    <w:name w:val="Table Bold Char1 Char Char Char Char"/>
    <w:basedOn w:val="Normal"/>
    <w:link w:val="TableBoldChar1CharCharCharCharChar"/>
    <w:rsid w:val="003C5995"/>
    <w:pPr>
      <w:spacing w:before="40" w:after="40" w:line="240" w:lineRule="exact"/>
      <w:ind w:right="113"/>
    </w:pPr>
    <w:rPr>
      <w:rFonts w:cs="Arial"/>
      <w:b/>
      <w:sz w:val="18"/>
      <w:szCs w:val="18"/>
    </w:rPr>
  </w:style>
  <w:style w:type="character" w:customStyle="1" w:styleId="TableBoldChar1CharCharCharCharChar">
    <w:name w:val="Table Bold Char1 Char Char Char Char Char"/>
    <w:basedOn w:val="DefaultParagraphFont"/>
    <w:link w:val="TableBoldChar1CharCharCharChar"/>
    <w:rsid w:val="003C5995"/>
    <w:rPr>
      <w:rFonts w:ascii="Arial" w:hAnsi="Arial" w:cs="Arial"/>
      <w:b/>
      <w:kern w:val="24"/>
      <w:sz w:val="18"/>
      <w:szCs w:val="18"/>
    </w:rPr>
  </w:style>
  <w:style w:type="paragraph" w:customStyle="1" w:styleId="TableNormalSS">
    <w:name w:val="Table Normal SS"/>
    <w:basedOn w:val="Normal"/>
    <w:rsid w:val="003C5995"/>
    <w:pPr>
      <w:keepLines/>
      <w:spacing w:line="240" w:lineRule="auto"/>
    </w:pPr>
    <w:rPr>
      <w:rFonts w:cs="Arial"/>
      <w:color w:val="000000"/>
      <w:sz w:val="18"/>
      <w:szCs w:val="18"/>
    </w:rPr>
  </w:style>
  <w:style w:type="paragraph" w:customStyle="1" w:styleId="Ln1">
    <w:name w:val="Ln1"/>
    <w:basedOn w:val="Normal"/>
    <w:rsid w:val="003C5995"/>
    <w:pPr>
      <w:spacing w:after="120" w:line="300" w:lineRule="exact"/>
      <w:ind w:left="1080" w:hanging="360"/>
    </w:pPr>
    <w:rPr>
      <w:rFonts w:ascii="Times New Roman" w:eastAsia="MS Mincho" w:hAnsi="Times New Roman"/>
    </w:rPr>
  </w:style>
  <w:style w:type="character" w:customStyle="1" w:styleId="CommentTextChar">
    <w:name w:val="Comment Text Char"/>
    <w:aliases w:val="ct Char,Used by Word for text of author queries Char"/>
    <w:basedOn w:val="DefaultParagraphFont"/>
    <w:link w:val="CommentText"/>
    <w:uiPriority w:val="99"/>
    <w:semiHidden/>
    <w:rsid w:val="003C5995"/>
    <w:rPr>
      <w:rFonts w:ascii="Arial" w:hAnsi="Arial"/>
      <w:kern w:val="24"/>
    </w:rPr>
  </w:style>
  <w:style w:type="character" w:customStyle="1" w:styleId="CommentSubjectChar">
    <w:name w:val="Comment Subject Char"/>
    <w:basedOn w:val="CommentTextChar"/>
    <w:link w:val="CommentSubject"/>
    <w:semiHidden/>
    <w:rsid w:val="003C5995"/>
    <w:rPr>
      <w:rFonts w:ascii="Arial" w:hAnsi="Arial"/>
      <w:b/>
      <w:bCs/>
      <w:kern w:val="24"/>
    </w:rPr>
  </w:style>
  <w:style w:type="character" w:customStyle="1" w:styleId="Heading7Char">
    <w:name w:val="Heading 7 Char"/>
    <w:aliases w:val="h7 Char"/>
    <w:basedOn w:val="DefaultParagraphFont"/>
    <w:link w:val="Heading7"/>
    <w:rsid w:val="003C5995"/>
    <w:rPr>
      <w:rFonts w:ascii="Arial" w:hAnsi="Arial"/>
      <w:color w:val="C0C0C0"/>
      <w:kern w:val="24"/>
      <w:szCs w:val="24"/>
    </w:rPr>
  </w:style>
  <w:style w:type="character" w:customStyle="1" w:styleId="Heading8Char">
    <w:name w:val="Heading 8 Char"/>
    <w:aliases w:val="h8 Char"/>
    <w:basedOn w:val="DefaultParagraphFont"/>
    <w:link w:val="Heading8"/>
    <w:rsid w:val="003C5995"/>
    <w:rPr>
      <w:rFonts w:ascii="Arial" w:hAnsi="Arial"/>
      <w:iCs/>
      <w:color w:val="C0C0C0"/>
      <w:kern w:val="24"/>
    </w:rPr>
  </w:style>
  <w:style w:type="character" w:customStyle="1" w:styleId="Heading9Char">
    <w:name w:val="Heading 9 Char"/>
    <w:aliases w:val="h9 Char"/>
    <w:basedOn w:val="DefaultParagraphFont"/>
    <w:link w:val="Heading9"/>
    <w:rsid w:val="003C5995"/>
    <w:rPr>
      <w:rFonts w:ascii="Arial" w:hAnsi="Arial" w:cs="Arial"/>
      <w:color w:val="C0C0C0"/>
      <w:kern w:val="24"/>
    </w:rPr>
  </w:style>
  <w:style w:type="character" w:customStyle="1" w:styleId="BodyTextChar">
    <w:name w:val="Body Text Char"/>
    <w:basedOn w:val="DefaultParagraphFont"/>
    <w:link w:val="BodyText"/>
    <w:semiHidden/>
    <w:rsid w:val="003C5995"/>
    <w:rPr>
      <w:rFonts w:ascii="Arial" w:hAnsi="Arial"/>
      <w:kern w:val="24"/>
    </w:rPr>
  </w:style>
  <w:style w:type="character" w:customStyle="1" w:styleId="BodyText2Char">
    <w:name w:val="Body Text 2 Char"/>
    <w:basedOn w:val="DefaultParagraphFont"/>
    <w:link w:val="BodyText2"/>
    <w:semiHidden/>
    <w:rsid w:val="003C5995"/>
    <w:rPr>
      <w:rFonts w:ascii="Arial" w:hAnsi="Arial"/>
      <w:kern w:val="24"/>
    </w:rPr>
  </w:style>
  <w:style w:type="character" w:customStyle="1" w:styleId="BodyText3Char">
    <w:name w:val="Body Text 3 Char"/>
    <w:basedOn w:val="DefaultParagraphFont"/>
    <w:link w:val="BodyText3"/>
    <w:semiHidden/>
    <w:rsid w:val="003C5995"/>
    <w:rPr>
      <w:rFonts w:ascii="Arial" w:hAnsi="Arial"/>
      <w:kern w:val="24"/>
      <w:sz w:val="16"/>
      <w:szCs w:val="16"/>
    </w:rPr>
  </w:style>
  <w:style w:type="character" w:customStyle="1" w:styleId="BodyTextFirstIndentChar">
    <w:name w:val="Body Text First Indent Char"/>
    <w:basedOn w:val="BodyTextChar"/>
    <w:link w:val="BodyTextFirstIndent"/>
    <w:semiHidden/>
    <w:rsid w:val="003C5995"/>
    <w:rPr>
      <w:rFonts w:ascii="Arial" w:hAnsi="Arial"/>
      <w:kern w:val="24"/>
    </w:rPr>
  </w:style>
  <w:style w:type="character" w:customStyle="1" w:styleId="BodyTextIndentChar">
    <w:name w:val="Body Text Indent Char"/>
    <w:basedOn w:val="DefaultParagraphFont"/>
    <w:link w:val="BodyTextIndent"/>
    <w:semiHidden/>
    <w:rsid w:val="003C5995"/>
    <w:rPr>
      <w:rFonts w:ascii="Arial" w:hAnsi="Arial"/>
      <w:kern w:val="24"/>
    </w:rPr>
  </w:style>
  <w:style w:type="character" w:customStyle="1" w:styleId="BodyTextFirstIndent2Char">
    <w:name w:val="Body Text First Indent 2 Char"/>
    <w:basedOn w:val="BodyTextIndentChar"/>
    <w:link w:val="BodyTextFirstIndent2"/>
    <w:semiHidden/>
    <w:rsid w:val="003C5995"/>
    <w:rPr>
      <w:rFonts w:ascii="Arial" w:hAnsi="Arial"/>
      <w:kern w:val="24"/>
    </w:rPr>
  </w:style>
  <w:style w:type="character" w:customStyle="1" w:styleId="BodyTextIndent2Char">
    <w:name w:val="Body Text Indent 2 Char"/>
    <w:basedOn w:val="DefaultParagraphFont"/>
    <w:link w:val="BodyTextIndent2"/>
    <w:semiHidden/>
    <w:rsid w:val="003C5995"/>
    <w:rPr>
      <w:rFonts w:ascii="Arial" w:hAnsi="Arial"/>
      <w:kern w:val="24"/>
    </w:rPr>
  </w:style>
  <w:style w:type="character" w:customStyle="1" w:styleId="BodyTextIndent3Char">
    <w:name w:val="Body Text Indent 3 Char"/>
    <w:basedOn w:val="DefaultParagraphFont"/>
    <w:link w:val="BodyTextIndent3"/>
    <w:semiHidden/>
    <w:rsid w:val="003C5995"/>
    <w:rPr>
      <w:rFonts w:ascii="Arial" w:hAnsi="Arial"/>
      <w:kern w:val="24"/>
      <w:sz w:val="16"/>
      <w:szCs w:val="16"/>
    </w:rPr>
  </w:style>
  <w:style w:type="character" w:customStyle="1" w:styleId="ClosingChar">
    <w:name w:val="Closing Char"/>
    <w:basedOn w:val="DefaultParagraphFont"/>
    <w:link w:val="Closing"/>
    <w:semiHidden/>
    <w:rsid w:val="003C5995"/>
    <w:rPr>
      <w:rFonts w:ascii="Arial" w:hAnsi="Arial"/>
      <w:kern w:val="24"/>
    </w:rPr>
  </w:style>
  <w:style w:type="character" w:customStyle="1" w:styleId="DateChar">
    <w:name w:val="Date Char"/>
    <w:basedOn w:val="DefaultParagraphFont"/>
    <w:link w:val="Date"/>
    <w:semiHidden/>
    <w:rsid w:val="003C5995"/>
    <w:rPr>
      <w:rFonts w:ascii="Arial" w:hAnsi="Arial"/>
      <w:kern w:val="24"/>
    </w:rPr>
  </w:style>
  <w:style w:type="character" w:customStyle="1" w:styleId="DocumentMapChar">
    <w:name w:val="Document Map Char"/>
    <w:basedOn w:val="DefaultParagraphFont"/>
    <w:link w:val="DocumentMap"/>
    <w:semiHidden/>
    <w:rsid w:val="003C5995"/>
    <w:rPr>
      <w:rFonts w:ascii="Tahoma" w:hAnsi="Tahoma" w:cs="Tahoma"/>
      <w:kern w:val="24"/>
      <w:shd w:val="clear" w:color="auto" w:fill="FFFF00"/>
    </w:rPr>
  </w:style>
  <w:style w:type="character" w:customStyle="1" w:styleId="E-mailSignatureChar">
    <w:name w:val="E-mail Signature Char"/>
    <w:basedOn w:val="DefaultParagraphFont"/>
    <w:link w:val="E-mailSignature"/>
    <w:semiHidden/>
    <w:rsid w:val="003C5995"/>
    <w:rPr>
      <w:rFonts w:ascii="Arial" w:hAnsi="Arial"/>
      <w:kern w:val="24"/>
    </w:rPr>
  </w:style>
  <w:style w:type="character" w:customStyle="1" w:styleId="HeaderChar">
    <w:name w:val="Header Char"/>
    <w:aliases w:val="h Char"/>
    <w:basedOn w:val="DefaultParagraphFont"/>
    <w:link w:val="Header"/>
    <w:uiPriority w:val="99"/>
    <w:rsid w:val="003C5995"/>
    <w:rPr>
      <w:rFonts w:ascii="Arial" w:hAnsi="Arial"/>
      <w:b/>
    </w:rPr>
  </w:style>
  <w:style w:type="character" w:customStyle="1" w:styleId="FooterChar">
    <w:name w:val="Footer Char"/>
    <w:aliases w:val="f Char"/>
    <w:basedOn w:val="DefaultParagraphFont"/>
    <w:link w:val="Footer"/>
    <w:uiPriority w:val="99"/>
    <w:rsid w:val="003C5995"/>
    <w:rPr>
      <w:rFonts w:ascii="Arial" w:hAnsi="Arial"/>
    </w:rPr>
  </w:style>
  <w:style w:type="character" w:customStyle="1" w:styleId="FootnoteTextChar">
    <w:name w:val="Footnote Text Char"/>
    <w:aliases w:val="ft Char,Used by Word for text of Help footnotes Char"/>
    <w:basedOn w:val="DefaultParagraphFont"/>
    <w:link w:val="FootnoteText"/>
    <w:semiHidden/>
    <w:rsid w:val="003C5995"/>
    <w:rPr>
      <w:rFonts w:ascii="Arial" w:hAnsi="Arial"/>
      <w:color w:val="0000FF"/>
      <w:kern w:val="24"/>
    </w:rPr>
  </w:style>
  <w:style w:type="character" w:customStyle="1" w:styleId="HTMLAddressChar">
    <w:name w:val="HTML Address Char"/>
    <w:basedOn w:val="DefaultParagraphFont"/>
    <w:link w:val="HTMLAddress"/>
    <w:semiHidden/>
    <w:rsid w:val="003C5995"/>
    <w:rPr>
      <w:rFonts w:ascii="Arial" w:hAnsi="Arial"/>
      <w:i/>
      <w:iCs/>
      <w:kern w:val="24"/>
    </w:rPr>
  </w:style>
  <w:style w:type="character" w:customStyle="1" w:styleId="HTMLPreformattedChar">
    <w:name w:val="HTML Preformatted Char"/>
    <w:basedOn w:val="DefaultParagraphFont"/>
    <w:link w:val="HTMLPreformatted"/>
    <w:semiHidden/>
    <w:rsid w:val="003C5995"/>
    <w:rPr>
      <w:rFonts w:ascii="Courier New" w:hAnsi="Courier New"/>
      <w:kern w:val="24"/>
    </w:rPr>
  </w:style>
  <w:style w:type="character" w:customStyle="1" w:styleId="MessageHeaderChar">
    <w:name w:val="Message Header Char"/>
    <w:basedOn w:val="DefaultParagraphFont"/>
    <w:link w:val="MessageHeader"/>
    <w:semiHidden/>
    <w:rsid w:val="003C5995"/>
    <w:rPr>
      <w:rFonts w:ascii="Arial" w:hAnsi="Arial"/>
      <w:kern w:val="24"/>
      <w:sz w:val="24"/>
      <w:szCs w:val="24"/>
      <w:shd w:val="pct20" w:color="auto" w:fill="auto"/>
    </w:rPr>
  </w:style>
  <w:style w:type="character" w:customStyle="1" w:styleId="NoteHeadingChar">
    <w:name w:val="Note Heading Char"/>
    <w:basedOn w:val="DefaultParagraphFont"/>
    <w:link w:val="NoteHeading"/>
    <w:semiHidden/>
    <w:rsid w:val="003C5995"/>
    <w:rPr>
      <w:rFonts w:ascii="Arial" w:hAnsi="Arial"/>
      <w:kern w:val="24"/>
    </w:rPr>
  </w:style>
  <w:style w:type="character" w:customStyle="1" w:styleId="PlainTextChar">
    <w:name w:val="Plain Text Char"/>
    <w:basedOn w:val="DefaultParagraphFont"/>
    <w:link w:val="PlainText"/>
    <w:semiHidden/>
    <w:rsid w:val="003C5995"/>
    <w:rPr>
      <w:rFonts w:ascii="Courier New" w:hAnsi="Courier New"/>
      <w:kern w:val="24"/>
    </w:rPr>
  </w:style>
  <w:style w:type="character" w:customStyle="1" w:styleId="SalutationChar">
    <w:name w:val="Salutation Char"/>
    <w:basedOn w:val="DefaultParagraphFont"/>
    <w:link w:val="Salutation"/>
    <w:semiHidden/>
    <w:rsid w:val="003C5995"/>
    <w:rPr>
      <w:rFonts w:ascii="Arial" w:hAnsi="Arial"/>
      <w:kern w:val="24"/>
    </w:rPr>
  </w:style>
  <w:style w:type="character" w:customStyle="1" w:styleId="SignatureChar">
    <w:name w:val="Signature Char"/>
    <w:basedOn w:val="DefaultParagraphFont"/>
    <w:link w:val="Signature"/>
    <w:semiHidden/>
    <w:rsid w:val="003C5995"/>
    <w:rPr>
      <w:rFonts w:ascii="Arial" w:hAnsi="Arial"/>
      <w:kern w:val="24"/>
    </w:rPr>
  </w:style>
  <w:style w:type="character" w:customStyle="1" w:styleId="SubtitleChar">
    <w:name w:val="Subtitle Char"/>
    <w:basedOn w:val="DefaultParagraphFont"/>
    <w:link w:val="Subtitle"/>
    <w:rsid w:val="003C5995"/>
    <w:rPr>
      <w:rFonts w:ascii="Arial" w:hAnsi="Arial"/>
      <w:kern w:val="24"/>
      <w:sz w:val="24"/>
      <w:szCs w:val="24"/>
    </w:rPr>
  </w:style>
  <w:style w:type="character" w:customStyle="1" w:styleId="TitleChar">
    <w:name w:val="Title Char"/>
    <w:basedOn w:val="DefaultParagraphFont"/>
    <w:link w:val="Title"/>
    <w:rsid w:val="003C5995"/>
    <w:rPr>
      <w:rFonts w:ascii="Arial" w:hAnsi="Arial"/>
      <w:b/>
      <w:bCs/>
      <w:kern w:val="28"/>
      <w:sz w:val="32"/>
      <w:szCs w:val="32"/>
    </w:rPr>
  </w:style>
  <w:style w:type="paragraph" w:customStyle="1" w:styleId="Bulleted">
    <w:name w:val="Bulleted"/>
    <w:basedOn w:val="Normal"/>
    <w:link w:val="BulletedChar"/>
    <w:rsid w:val="003C5995"/>
    <w:pPr>
      <w:numPr>
        <w:numId w:val="6"/>
      </w:numPr>
      <w:spacing w:after="0" w:line="240" w:lineRule="auto"/>
    </w:pPr>
  </w:style>
  <w:style w:type="numbering" w:customStyle="1" w:styleId="Bullet">
    <w:name w:val="Bullet"/>
    <w:basedOn w:val="NoList"/>
    <w:rsid w:val="003C5995"/>
    <w:pPr>
      <w:numPr>
        <w:numId w:val="7"/>
      </w:numPr>
    </w:pPr>
  </w:style>
  <w:style w:type="character" w:customStyle="1" w:styleId="BulletedChar">
    <w:name w:val="Bulleted Char"/>
    <w:basedOn w:val="DefaultParagraphFont"/>
    <w:link w:val="Bulleted"/>
    <w:rsid w:val="003C5995"/>
    <w:rPr>
      <w:rFonts w:ascii="Arial" w:hAnsi="Arial"/>
    </w:rPr>
  </w:style>
  <w:style w:type="paragraph" w:customStyle="1" w:styleId="Normal9pt">
    <w:name w:val="Normal + 9 pt"/>
    <w:basedOn w:val="Normal"/>
    <w:rsid w:val="003C5995"/>
    <w:pPr>
      <w:spacing w:after="120" w:line="240" w:lineRule="atLeast"/>
    </w:pPr>
    <w:rPr>
      <w:rFonts w:eastAsia="MS Mincho" w:cs="Arial"/>
      <w:b/>
      <w:sz w:val="18"/>
      <w:szCs w:val="18"/>
    </w:rPr>
  </w:style>
  <w:style w:type="paragraph" w:customStyle="1" w:styleId="Tablebullet">
    <w:name w:val="Table bullet"/>
    <w:basedOn w:val="Normal"/>
    <w:rsid w:val="003C5995"/>
    <w:pPr>
      <w:numPr>
        <w:numId w:val="8"/>
      </w:numPr>
      <w:spacing w:after="240" w:line="240" w:lineRule="auto"/>
    </w:pPr>
  </w:style>
  <w:style w:type="paragraph" w:customStyle="1" w:styleId="important">
    <w:name w:val="important"/>
    <w:basedOn w:val="Normal"/>
    <w:rsid w:val="003C5995"/>
    <w:pPr>
      <w:spacing w:before="100" w:beforeAutospacing="1" w:after="100" w:afterAutospacing="1" w:line="240" w:lineRule="auto"/>
    </w:pPr>
    <w:rPr>
      <w:rFonts w:ascii="Times New Roman" w:hAnsi="Times New Roman"/>
      <w:sz w:val="24"/>
      <w:szCs w:val="24"/>
    </w:rPr>
  </w:style>
  <w:style w:type="paragraph" w:customStyle="1" w:styleId="note0">
    <w:name w:val="note"/>
    <w:basedOn w:val="Normal"/>
    <w:rsid w:val="003C5995"/>
    <w:pPr>
      <w:spacing w:before="100" w:beforeAutospacing="1" w:after="100" w:afterAutospacing="1" w:line="240" w:lineRule="auto"/>
    </w:pPr>
    <w:rPr>
      <w:rFonts w:ascii="Times New Roman" w:hAnsi="Times New Roman"/>
      <w:sz w:val="24"/>
      <w:szCs w:val="24"/>
    </w:rPr>
  </w:style>
  <w:style w:type="character" w:customStyle="1" w:styleId="clssubhead1">
    <w:name w:val="clssubhead1"/>
    <w:basedOn w:val="DefaultParagraphFont"/>
    <w:rsid w:val="001257EF"/>
    <w:rPr>
      <w:rFonts w:cs="Times New Roman"/>
      <w:b/>
      <w:bCs/>
      <w:color w:val="0A3783"/>
      <w:sz w:val="29"/>
      <w:szCs w:val="29"/>
    </w:rPr>
  </w:style>
  <w:style w:type="character" w:styleId="SubtleEmphasis">
    <w:name w:val="Subtle Emphasis"/>
    <w:basedOn w:val="DefaultParagraphFont"/>
    <w:qFormat/>
    <w:rsid w:val="001257EF"/>
    <w:rPr>
      <w:rFonts w:cs="Times New Roman"/>
      <w:i/>
      <w:iCs/>
      <w:color w:val="808080"/>
    </w:rPr>
  </w:style>
  <w:style w:type="paragraph" w:styleId="NoSpacing">
    <w:name w:val="No Spacing"/>
    <w:qFormat/>
    <w:rsid w:val="001257EF"/>
    <w:rPr>
      <w:rFonts w:ascii="Calibri" w:eastAsia="Calibri" w:hAnsi="Calibri"/>
      <w:sz w:val="22"/>
      <w:szCs w:val="22"/>
    </w:rPr>
  </w:style>
  <w:style w:type="paragraph" w:customStyle="1" w:styleId="BulletedList1bl1">
    <w:name w:val="Bulleted List 1bl1"/>
    <w:basedOn w:val="BulletedList1"/>
    <w:link w:val="BulletedList1bl1CharChar"/>
    <w:uiPriority w:val="99"/>
    <w:rsid w:val="00997008"/>
    <w:pPr>
      <w:numPr>
        <w:numId w:val="0"/>
      </w:numPr>
      <w:tabs>
        <w:tab w:val="num" w:pos="1080"/>
      </w:tabs>
      <w:ind w:left="1080" w:hanging="360"/>
    </w:pPr>
    <w:rPr>
      <w:rFonts w:eastAsia="Arial Unicode MS" w:cs="Arial"/>
    </w:rPr>
  </w:style>
  <w:style w:type="character" w:customStyle="1" w:styleId="BulletedList1bl1CharChar">
    <w:name w:val="Bulleted List 1bl1 Char Char"/>
    <w:basedOn w:val="BulletedList1Char"/>
    <w:link w:val="BulletedList1bl1"/>
    <w:uiPriority w:val="99"/>
    <w:locked/>
    <w:rsid w:val="00997008"/>
    <w:rPr>
      <w:rFonts w:ascii="Arial" w:eastAsia="Arial Unicode MS" w:hAnsi="Arial" w:cs="Arial"/>
      <w:kern w:val="24"/>
    </w:rPr>
  </w:style>
  <w:style w:type="paragraph" w:customStyle="1" w:styleId="Bullet2">
    <w:name w:val="Bullet 2"/>
    <w:basedOn w:val="Normal"/>
    <w:uiPriority w:val="99"/>
    <w:rsid w:val="00C056E9"/>
    <w:pPr>
      <w:tabs>
        <w:tab w:val="num" w:pos="757"/>
      </w:tabs>
      <w:spacing w:before="120" w:after="120" w:line="240" w:lineRule="auto"/>
      <w:ind w:left="757" w:hanging="360"/>
    </w:pPr>
    <w:rPr>
      <w:rFonts w:cs="Arial"/>
    </w:rPr>
  </w:style>
  <w:style w:type="paragraph" w:customStyle="1" w:styleId="iTS-BodyText">
    <w:name w:val="!iTS - Body Text"/>
    <w:basedOn w:val="Normal"/>
    <w:link w:val="iTS-BodyTextChar3"/>
    <w:uiPriority w:val="99"/>
    <w:rsid w:val="00C056E9"/>
    <w:pPr>
      <w:spacing w:after="120" w:line="260" w:lineRule="exact"/>
    </w:pPr>
    <w:rPr>
      <w:rFonts w:cs="Arial"/>
      <w:bCs/>
      <w:iCs/>
      <w:sz w:val="18"/>
      <w:szCs w:val="18"/>
    </w:rPr>
  </w:style>
  <w:style w:type="character" w:customStyle="1" w:styleId="iTS-BodyTextChar3">
    <w:name w:val="!iTS - Body Text Char3"/>
    <w:basedOn w:val="DefaultParagraphFont"/>
    <w:link w:val="iTS-BodyText"/>
    <w:uiPriority w:val="99"/>
    <w:locked/>
    <w:rsid w:val="00C056E9"/>
    <w:rPr>
      <w:rFonts w:ascii="Arial" w:hAnsi="Arial" w:cs="Arial"/>
      <w:bCs/>
      <w:iCs/>
      <w:sz w:val="18"/>
      <w:szCs w:val="18"/>
    </w:rPr>
  </w:style>
  <w:style w:type="paragraph" w:customStyle="1" w:styleId="Bullet1">
    <w:name w:val="Bullet 1"/>
    <w:basedOn w:val="Normal"/>
    <w:uiPriority w:val="99"/>
    <w:rsid w:val="00652459"/>
    <w:pPr>
      <w:widowControl w:val="0"/>
      <w:tabs>
        <w:tab w:val="num" w:pos="360"/>
        <w:tab w:val="left" w:pos="7920"/>
      </w:tabs>
      <w:spacing w:after="160"/>
      <w:ind w:left="360" w:hanging="360"/>
    </w:pPr>
  </w:style>
  <w:style w:type="paragraph" w:customStyle="1" w:styleId="Callout">
    <w:name w:val="Callout"/>
    <w:basedOn w:val="Normal"/>
    <w:uiPriority w:val="99"/>
    <w:rsid w:val="00652459"/>
    <w:pPr>
      <w:spacing w:after="0" w:line="240" w:lineRule="auto"/>
    </w:pPr>
    <w:rPr>
      <w:sz w:val="16"/>
    </w:rPr>
  </w:style>
  <w:style w:type="paragraph" w:customStyle="1" w:styleId="ListContinued">
    <w:name w:val="List Continued"/>
    <w:basedOn w:val="Bullet1"/>
    <w:uiPriority w:val="99"/>
    <w:rsid w:val="00652459"/>
    <w:pPr>
      <w:tabs>
        <w:tab w:val="clear" w:pos="360"/>
      </w:tabs>
      <w:ind w:firstLine="0"/>
    </w:pPr>
  </w:style>
  <w:style w:type="character" w:customStyle="1" w:styleId="article">
    <w:name w:val="article"/>
    <w:basedOn w:val="DefaultParagraphFont"/>
    <w:rsid w:val="00950283"/>
  </w:style>
  <w:style w:type="paragraph" w:customStyle="1" w:styleId="WPBody">
    <w:name w:val="WP Body"/>
    <w:basedOn w:val="Normal"/>
    <w:rsid w:val="00790D1D"/>
    <w:pPr>
      <w:spacing w:after="0" w:line="240" w:lineRule="exact"/>
    </w:pPr>
    <w:rPr>
      <w:rFonts w:ascii="Segoe" w:hAnsi="Segoe"/>
      <w:sz w:val="18"/>
      <w:szCs w:val="18"/>
    </w:rPr>
  </w:style>
  <w:style w:type="numbering" w:styleId="111111">
    <w:name w:val="Outline List 2"/>
    <w:basedOn w:val="NoList"/>
    <w:uiPriority w:val="99"/>
    <w:unhideWhenUsed/>
    <w:rsid w:val="00914D7D"/>
    <w:pPr>
      <w:numPr>
        <w:numId w:val="9"/>
      </w:numPr>
    </w:pPr>
  </w:style>
  <w:style w:type="numbering" w:styleId="1ai">
    <w:name w:val="Outline List 1"/>
    <w:basedOn w:val="NoList"/>
    <w:uiPriority w:val="99"/>
    <w:unhideWhenUsed/>
    <w:rsid w:val="00DA42C6"/>
    <w:pPr>
      <w:numPr>
        <w:numId w:val="10"/>
      </w:numPr>
    </w:pPr>
  </w:style>
  <w:style w:type="table" w:customStyle="1" w:styleId="MediumShading1-Accent11">
    <w:name w:val="Medium Shading 1 - Accent 11"/>
    <w:basedOn w:val="TableNormal"/>
    <w:uiPriority w:val="63"/>
    <w:rsid w:val="006123B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TextLink">
    <w:name w:val="Body Text Link"/>
    <w:basedOn w:val="BodyText"/>
    <w:next w:val="BulletList"/>
    <w:link w:val="BodyTextLinkChar"/>
    <w:rsid w:val="00C5510F"/>
    <w:pPr>
      <w:keepNext/>
      <w:keepLines/>
      <w:tabs>
        <w:tab w:val="left" w:pos="360"/>
        <w:tab w:val="left" w:pos="720"/>
      </w:tabs>
      <w:spacing w:after="80" w:line="240" w:lineRule="auto"/>
    </w:pPr>
    <w:rPr>
      <w:rFonts w:eastAsia="MS Mincho" w:cs="Arial"/>
    </w:rPr>
  </w:style>
  <w:style w:type="paragraph" w:customStyle="1" w:styleId="BulletList">
    <w:name w:val="Bullet List"/>
    <w:basedOn w:val="Normal"/>
    <w:rsid w:val="00C5510F"/>
    <w:pPr>
      <w:numPr>
        <w:numId w:val="11"/>
      </w:numPr>
      <w:tabs>
        <w:tab w:val="left" w:pos="360"/>
      </w:tabs>
      <w:spacing w:after="80" w:line="240" w:lineRule="auto"/>
      <w:ind w:left="360"/>
    </w:pPr>
    <w:rPr>
      <w:rFonts w:eastAsia="MS Mincho" w:cs="Arial"/>
    </w:rPr>
  </w:style>
  <w:style w:type="character" w:customStyle="1" w:styleId="BodyTextLinkChar">
    <w:name w:val="Body Text Link Char"/>
    <w:basedOn w:val="BodyTextChar"/>
    <w:link w:val="BodyTextLink"/>
    <w:rsid w:val="00C5510F"/>
    <w:rPr>
      <w:rFonts w:asciiTheme="minorHAnsi" w:eastAsia="MS Mincho" w:hAnsiTheme="minorHAnsi" w:cs="Arial"/>
      <w:kern w:val="24"/>
      <w:sz w:val="22"/>
    </w:rPr>
  </w:style>
  <w:style w:type="paragraph" w:customStyle="1" w:styleId="Le">
    <w:name w:val="Le"/>
    <w:aliases w:val="listend (LE)"/>
    <w:next w:val="BodyText"/>
    <w:rsid w:val="00C5510F"/>
    <w:pPr>
      <w:spacing w:line="80" w:lineRule="exact"/>
    </w:pPr>
    <w:rPr>
      <w:rFonts w:ascii="Arial" w:eastAsia="MS Mincho" w:hAnsi="Arial"/>
      <w:color w:val="0070C0"/>
      <w:sz w:val="16"/>
      <w:szCs w:val="24"/>
    </w:rPr>
  </w:style>
  <w:style w:type="table" w:customStyle="1" w:styleId="LightShading-Accent11">
    <w:name w:val="Light Shading - Accent 11"/>
    <w:basedOn w:val="TableNormal"/>
    <w:uiPriority w:val="60"/>
    <w:rsid w:val="00F9648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Accent12">
    <w:name w:val="Medium Shading 1 - Accent 12"/>
    <w:basedOn w:val="TableNormal"/>
    <w:uiPriority w:val="63"/>
    <w:rsid w:val="00F9648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3">
    <w:name w:val="Medium Shading 1 - Accent 13"/>
    <w:basedOn w:val="TableNormal"/>
    <w:uiPriority w:val="63"/>
    <w:rsid w:val="00405D5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5043D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2169A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List-Accent11">
    <w:name w:val="Light List - Accent 11"/>
    <w:basedOn w:val="TableNormal"/>
    <w:uiPriority w:val="61"/>
    <w:rsid w:val="0046004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Outline List 1" w:uiPriority="99"/>
    <w:lsdException w:name="Outline List 2"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aliases w:val="Text,t"/>
    <w:qFormat/>
    <w:rsid w:val="00475AF0"/>
    <w:pPr>
      <w:spacing w:after="200" w:line="276" w:lineRule="auto"/>
    </w:pPr>
    <w:rPr>
      <w:rFonts w:asciiTheme="minorHAnsi" w:eastAsiaTheme="minorHAnsi" w:hAnsiTheme="minorHAnsi" w:cstheme="minorBidi"/>
      <w:sz w:val="22"/>
      <w:szCs w:val="22"/>
    </w:rPr>
  </w:style>
  <w:style w:type="paragraph" w:styleId="Heading1">
    <w:name w:val="heading 1"/>
    <w:aliases w:val="h1"/>
    <w:next w:val="Normal"/>
    <w:link w:val="Heading1Char"/>
    <w:qFormat/>
    <w:rsid w:val="00B35DE1"/>
    <w:pPr>
      <w:keepNext/>
      <w:pBdr>
        <w:bottom w:val="single" w:sz="4" w:space="6" w:color="auto"/>
      </w:pBdr>
      <w:spacing w:before="480" w:after="120"/>
      <w:outlineLvl w:val="0"/>
    </w:pPr>
    <w:rPr>
      <w:rFonts w:ascii="Arial" w:hAnsi="Arial"/>
      <w:b/>
      <w:kern w:val="24"/>
      <w:sz w:val="40"/>
      <w:szCs w:val="40"/>
    </w:rPr>
  </w:style>
  <w:style w:type="paragraph" w:styleId="Heading2">
    <w:name w:val="heading 2"/>
    <w:aliases w:val="h2"/>
    <w:basedOn w:val="Heading1"/>
    <w:next w:val="Normal"/>
    <w:link w:val="Heading2Char"/>
    <w:qFormat/>
    <w:rsid w:val="00B35DE1"/>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qFormat/>
    <w:rsid w:val="00B35DE1"/>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qFormat/>
    <w:rsid w:val="00B35DE1"/>
    <w:pPr>
      <w:pBdr>
        <w:bottom w:val="none" w:sz="0" w:space="0" w:color="auto"/>
      </w:pBdr>
      <w:spacing w:before="360" w:after="60" w:line="280" w:lineRule="exact"/>
      <w:outlineLvl w:val="3"/>
    </w:pPr>
    <w:rPr>
      <w:sz w:val="24"/>
      <w:szCs w:val="24"/>
    </w:rPr>
  </w:style>
  <w:style w:type="paragraph" w:styleId="Heading5">
    <w:name w:val="heading 5"/>
    <w:aliases w:val="h5"/>
    <w:basedOn w:val="Label"/>
    <w:next w:val="Normal"/>
    <w:link w:val="Heading5Char"/>
    <w:qFormat/>
    <w:rsid w:val="00B35DE1"/>
    <w:pPr>
      <w:outlineLvl w:val="4"/>
    </w:pPr>
  </w:style>
  <w:style w:type="paragraph" w:styleId="Heading6">
    <w:name w:val="heading 6"/>
    <w:aliases w:val="h6"/>
    <w:basedOn w:val="Normal"/>
    <w:next w:val="Normal"/>
    <w:link w:val="Heading6Char"/>
    <w:qFormat/>
    <w:rsid w:val="00B35DE1"/>
    <w:pPr>
      <w:spacing w:before="120"/>
      <w:outlineLvl w:val="5"/>
    </w:pPr>
    <w:rPr>
      <w:b/>
    </w:rPr>
  </w:style>
  <w:style w:type="paragraph" w:styleId="Heading7">
    <w:name w:val="heading 7"/>
    <w:aliases w:val="h7"/>
    <w:basedOn w:val="Normal"/>
    <w:next w:val="Normal"/>
    <w:link w:val="Heading7Char"/>
    <w:qFormat/>
    <w:locked/>
    <w:rsid w:val="00B35DE1"/>
    <w:pPr>
      <w:outlineLvl w:val="6"/>
    </w:pPr>
    <w:rPr>
      <w:color w:val="C0C0C0"/>
      <w:szCs w:val="24"/>
    </w:rPr>
  </w:style>
  <w:style w:type="paragraph" w:styleId="Heading8">
    <w:name w:val="heading 8"/>
    <w:aliases w:val="h8"/>
    <w:basedOn w:val="Normal"/>
    <w:next w:val="Normal"/>
    <w:link w:val="Heading8Char"/>
    <w:qFormat/>
    <w:locked/>
    <w:rsid w:val="00B35DE1"/>
    <w:pPr>
      <w:outlineLvl w:val="7"/>
    </w:pPr>
    <w:rPr>
      <w:iCs/>
      <w:color w:val="C0C0C0"/>
    </w:rPr>
  </w:style>
  <w:style w:type="paragraph" w:styleId="Heading9">
    <w:name w:val="heading 9"/>
    <w:aliases w:val="h9"/>
    <w:basedOn w:val="Normal"/>
    <w:next w:val="Normal"/>
    <w:link w:val="Heading9Char"/>
    <w:qFormat/>
    <w:locked/>
    <w:rsid w:val="00B35DE1"/>
    <w:pPr>
      <w:outlineLvl w:val="8"/>
    </w:pPr>
    <w:rPr>
      <w:rFonts w:cs="Arial"/>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uiPriority w:val="99"/>
    <w:rsid w:val="00B35DE1"/>
    <w:pPr>
      <w:spacing w:line="240" w:lineRule="auto"/>
    </w:pPr>
    <w:rPr>
      <w:color w:val="0000FF"/>
    </w:rPr>
  </w:style>
  <w:style w:type="paragraph" w:customStyle="1" w:styleId="Code">
    <w:name w:val="Code"/>
    <w:aliases w:val="c"/>
    <w:link w:val="CodeChar"/>
    <w:semiHidden/>
    <w:locked/>
    <w:rsid w:val="00B35DE1"/>
    <w:pPr>
      <w:keepLines/>
      <w:spacing w:line="220" w:lineRule="exact"/>
    </w:pPr>
    <w:rPr>
      <w:rFonts w:ascii="Courier New" w:hAnsi="Courier New"/>
      <w:noProof/>
      <w:kern w:val="24"/>
      <w:sz w:val="16"/>
      <w:szCs w:val="16"/>
    </w:rPr>
  </w:style>
  <w:style w:type="paragraph" w:customStyle="1" w:styleId="LabelinList2">
    <w:name w:val="Label in List 2"/>
    <w:aliases w:val="l2"/>
    <w:basedOn w:val="Label"/>
    <w:next w:val="TextinList2"/>
    <w:semiHidden/>
    <w:rsid w:val="00B35DE1"/>
    <w:pPr>
      <w:ind w:left="720"/>
    </w:pPr>
  </w:style>
  <w:style w:type="paragraph" w:customStyle="1" w:styleId="TextinList2">
    <w:name w:val="Text in List 2"/>
    <w:aliases w:val="t2"/>
    <w:basedOn w:val="Normal"/>
    <w:semiHidden/>
    <w:rsid w:val="00B35DE1"/>
    <w:pPr>
      <w:ind w:left="720"/>
    </w:pPr>
  </w:style>
  <w:style w:type="paragraph" w:customStyle="1" w:styleId="Label">
    <w:name w:val="Label"/>
    <w:aliases w:val="l"/>
    <w:basedOn w:val="Normal"/>
    <w:link w:val="LabelChar"/>
    <w:semiHidden/>
    <w:rsid w:val="00B35DE1"/>
    <w:pPr>
      <w:keepNext/>
      <w:spacing w:before="240" w:line="240" w:lineRule="auto"/>
    </w:pPr>
    <w:rPr>
      <w:b/>
    </w:rPr>
  </w:style>
  <w:style w:type="paragraph" w:styleId="FootnoteText">
    <w:name w:val="footnote text"/>
    <w:aliases w:val="ft,Used by Word for text of Help footnotes"/>
    <w:basedOn w:val="Normal"/>
    <w:link w:val="FootnoteTextChar"/>
    <w:semiHidden/>
    <w:rsid w:val="00B35DE1"/>
    <w:rPr>
      <w:color w:val="0000FF"/>
    </w:rPr>
  </w:style>
  <w:style w:type="paragraph" w:customStyle="1" w:styleId="NumberedList2">
    <w:name w:val="Numbered List 2"/>
    <w:aliases w:val="nl2"/>
    <w:basedOn w:val="ListNumber"/>
    <w:semiHidden/>
    <w:rsid w:val="00B35DE1"/>
    <w:pPr>
      <w:numPr>
        <w:numId w:val="3"/>
      </w:numPr>
    </w:pPr>
  </w:style>
  <w:style w:type="paragraph" w:customStyle="1" w:styleId="Syntax">
    <w:name w:val="Syntax"/>
    <w:aliases w:val="s"/>
    <w:basedOn w:val="Normal"/>
    <w:semiHidden/>
    <w:locked/>
    <w:rsid w:val="00B35DE1"/>
    <w:pPr>
      <w:shd w:val="clear" w:color="C0C0C0" w:fill="auto"/>
    </w:pPr>
    <w:rPr>
      <w:noProof/>
      <w:color w:val="C0C0C0"/>
    </w:rPr>
  </w:style>
  <w:style w:type="character" w:styleId="FootnoteReference">
    <w:name w:val="footnote reference"/>
    <w:aliases w:val="fr,Used by Word for Help footnote symbols"/>
    <w:basedOn w:val="DefaultParagraphFont"/>
    <w:semiHidden/>
    <w:rsid w:val="00B35DE1"/>
    <w:rPr>
      <w:color w:val="0000FF"/>
      <w:vertAlign w:val="superscript"/>
    </w:rPr>
  </w:style>
  <w:style w:type="character" w:customStyle="1" w:styleId="CodeEmbedded">
    <w:name w:val="Code Embedded"/>
    <w:aliases w:val="ce"/>
    <w:basedOn w:val="DefaultParagraphFont"/>
    <w:semiHidden/>
    <w:rsid w:val="00B35DE1"/>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B35DE1"/>
    <w:rPr>
      <w:rFonts w:ascii="Arial" w:hAnsi="Arial"/>
      <w:b/>
      <w:sz w:val="20"/>
      <w:szCs w:val="18"/>
    </w:rPr>
  </w:style>
  <w:style w:type="character" w:customStyle="1" w:styleId="LinkText">
    <w:name w:val="Link Text"/>
    <w:aliases w:val="lt"/>
    <w:basedOn w:val="DefaultParagraphFont"/>
    <w:semiHidden/>
    <w:rsid w:val="00B35DE1"/>
    <w:rPr>
      <w:rFonts w:ascii="Arial" w:hAnsi="Arial"/>
      <w:color w:val="0000FF"/>
      <w:sz w:val="20"/>
      <w:szCs w:val="18"/>
      <w:u w:val="single"/>
    </w:rPr>
  </w:style>
  <w:style w:type="character" w:customStyle="1" w:styleId="LinkID">
    <w:name w:val="Link ID"/>
    <w:aliases w:val="lid"/>
    <w:basedOn w:val="DefaultParagraphFont"/>
    <w:semiHidden/>
    <w:rsid w:val="00B35DE1"/>
    <w:rPr>
      <w:rFonts w:ascii="Arial" w:hAnsi="Arial"/>
      <w:noProof/>
      <w:vanish/>
      <w:color w:val="0000FF"/>
      <w:sz w:val="20"/>
      <w:szCs w:val="18"/>
      <w:u w:val="none"/>
      <w:bdr w:val="none" w:sz="0" w:space="0" w:color="auto"/>
      <w:shd w:val="clear" w:color="auto" w:fill="auto"/>
      <w:lang w:val="en-US"/>
    </w:rPr>
  </w:style>
  <w:style w:type="paragraph" w:customStyle="1" w:styleId="TableSpacing">
    <w:name w:val="Table Spacing"/>
    <w:aliases w:val="ts"/>
    <w:basedOn w:val="Normal"/>
    <w:next w:val="Normal"/>
    <w:semiHidden/>
    <w:rsid w:val="00B35DE1"/>
    <w:pPr>
      <w:spacing w:before="80" w:after="80" w:line="240" w:lineRule="auto"/>
    </w:pPr>
    <w:rPr>
      <w:sz w:val="8"/>
      <w:szCs w:val="8"/>
    </w:rPr>
  </w:style>
  <w:style w:type="paragraph" w:customStyle="1" w:styleId="AlertLabel">
    <w:name w:val="Alert Label"/>
    <w:aliases w:val="al"/>
    <w:basedOn w:val="Normal"/>
    <w:semiHidden/>
    <w:rsid w:val="00B35DE1"/>
    <w:pPr>
      <w:keepNext/>
      <w:spacing w:before="120" w:after="0" w:line="300" w:lineRule="exact"/>
    </w:pPr>
    <w:rPr>
      <w:b/>
    </w:rPr>
  </w:style>
  <w:style w:type="character" w:customStyle="1" w:styleId="ConditionalMarker">
    <w:name w:val="Conditional Marker"/>
    <w:aliases w:val="cm"/>
    <w:basedOn w:val="DefaultParagraphFont"/>
    <w:semiHidden/>
    <w:locked/>
    <w:rsid w:val="00B35DE1"/>
    <w:rPr>
      <w:rFonts w:ascii="Arial" w:hAnsi="Arial"/>
      <w:noProof/>
      <w:vanish/>
      <w:color w:val="C0C0C0"/>
      <w:sz w:val="20"/>
      <w:szCs w:val="18"/>
      <w:bdr w:val="none" w:sz="0" w:space="0" w:color="auto"/>
      <w:shd w:val="clear" w:color="FFFF00" w:fill="auto"/>
      <w:lang w:val="en-US"/>
    </w:rPr>
  </w:style>
  <w:style w:type="paragraph" w:customStyle="1" w:styleId="FigureinList2">
    <w:name w:val="Figure in List 2"/>
    <w:aliases w:val="fig2"/>
    <w:basedOn w:val="Figure"/>
    <w:next w:val="TextinList2"/>
    <w:semiHidden/>
    <w:rsid w:val="00B35DE1"/>
    <w:pPr>
      <w:ind w:left="720"/>
    </w:pPr>
  </w:style>
  <w:style w:type="paragraph" w:customStyle="1" w:styleId="LabelinList1">
    <w:name w:val="Label in List 1"/>
    <w:aliases w:val="l1"/>
    <w:basedOn w:val="Label"/>
    <w:next w:val="TextinList1"/>
    <w:link w:val="LabelinList1Char"/>
    <w:semiHidden/>
    <w:rsid w:val="00B35DE1"/>
    <w:pPr>
      <w:ind w:left="360"/>
    </w:pPr>
  </w:style>
  <w:style w:type="paragraph" w:customStyle="1" w:styleId="TextinList1">
    <w:name w:val="Text in List 1"/>
    <w:aliases w:val="t1"/>
    <w:basedOn w:val="Normal"/>
    <w:semiHidden/>
    <w:rsid w:val="00B35DE1"/>
    <w:pPr>
      <w:ind w:left="360"/>
    </w:pPr>
  </w:style>
  <w:style w:type="paragraph" w:customStyle="1" w:styleId="AlertLabelinList1">
    <w:name w:val="Alert Label in List 1"/>
    <w:aliases w:val="al1"/>
    <w:basedOn w:val="AlertLabel"/>
    <w:semiHidden/>
    <w:rsid w:val="00B35DE1"/>
    <w:pPr>
      <w:ind w:left="360"/>
    </w:pPr>
  </w:style>
  <w:style w:type="paragraph" w:customStyle="1" w:styleId="FigureinList1">
    <w:name w:val="Figure in List 1"/>
    <w:aliases w:val="fig1"/>
    <w:basedOn w:val="Figure"/>
    <w:next w:val="TextinList1"/>
    <w:semiHidden/>
    <w:rsid w:val="00B35DE1"/>
    <w:pPr>
      <w:ind w:left="360"/>
    </w:pPr>
  </w:style>
  <w:style w:type="paragraph" w:styleId="Footer">
    <w:name w:val="footer"/>
    <w:aliases w:val="f"/>
    <w:basedOn w:val="Header"/>
    <w:link w:val="FooterChar"/>
    <w:uiPriority w:val="99"/>
    <w:rsid w:val="00B35DE1"/>
    <w:rPr>
      <w:b w:val="0"/>
    </w:rPr>
  </w:style>
  <w:style w:type="paragraph" w:styleId="Header">
    <w:name w:val="header"/>
    <w:aliases w:val="h"/>
    <w:link w:val="HeaderChar"/>
    <w:uiPriority w:val="99"/>
    <w:rsid w:val="00B35DE1"/>
    <w:pPr>
      <w:spacing w:after="240"/>
      <w:jc w:val="right"/>
    </w:pPr>
    <w:rPr>
      <w:rFonts w:ascii="Arial" w:hAnsi="Arial"/>
      <w:b/>
    </w:rPr>
  </w:style>
  <w:style w:type="paragraph" w:customStyle="1" w:styleId="AlertText">
    <w:name w:val="Alert Text"/>
    <w:aliases w:val="at"/>
    <w:basedOn w:val="Normal"/>
    <w:uiPriority w:val="99"/>
    <w:semiHidden/>
    <w:rsid w:val="00B35DE1"/>
    <w:pPr>
      <w:ind w:left="360" w:right="360"/>
    </w:pPr>
  </w:style>
  <w:style w:type="paragraph" w:customStyle="1" w:styleId="AlertTextinList1">
    <w:name w:val="Alert Text in List 1"/>
    <w:aliases w:val="at1"/>
    <w:basedOn w:val="AlertText"/>
    <w:uiPriority w:val="99"/>
    <w:semiHidden/>
    <w:rsid w:val="00B35DE1"/>
    <w:pPr>
      <w:ind w:left="720"/>
    </w:pPr>
  </w:style>
  <w:style w:type="paragraph" w:customStyle="1" w:styleId="AlertTextinList2">
    <w:name w:val="Alert Text in List 2"/>
    <w:aliases w:val="at2"/>
    <w:basedOn w:val="AlertText"/>
    <w:semiHidden/>
    <w:rsid w:val="00B35DE1"/>
    <w:pPr>
      <w:ind w:left="1080"/>
    </w:pPr>
  </w:style>
  <w:style w:type="paragraph" w:customStyle="1" w:styleId="BulletedList1">
    <w:name w:val="Bulleted List 1"/>
    <w:aliases w:val="bl1"/>
    <w:basedOn w:val="ListBullet"/>
    <w:link w:val="BulletedList1Char"/>
    <w:rsid w:val="00B35DE1"/>
    <w:pPr>
      <w:numPr>
        <w:numId w:val="1"/>
      </w:numPr>
    </w:pPr>
  </w:style>
  <w:style w:type="paragraph" w:customStyle="1" w:styleId="BulletedList2">
    <w:name w:val="Bulleted List 2"/>
    <w:aliases w:val="bl2"/>
    <w:basedOn w:val="ListBullet"/>
    <w:link w:val="BulletedList2Char"/>
    <w:semiHidden/>
    <w:rsid w:val="00B35DE1"/>
    <w:pPr>
      <w:numPr>
        <w:numId w:val="2"/>
      </w:numPr>
    </w:pPr>
  </w:style>
  <w:style w:type="paragraph" w:customStyle="1" w:styleId="DefinedTerm">
    <w:name w:val="Defined Term"/>
    <w:aliases w:val="dt"/>
    <w:basedOn w:val="Normal"/>
    <w:semiHidden/>
    <w:rsid w:val="00B35DE1"/>
    <w:pPr>
      <w:keepNext/>
      <w:spacing w:before="120" w:after="0" w:line="220" w:lineRule="exact"/>
      <w:ind w:right="1440"/>
    </w:pPr>
    <w:rPr>
      <w:b/>
      <w:sz w:val="18"/>
      <w:szCs w:val="18"/>
    </w:rPr>
  </w:style>
  <w:style w:type="paragraph" w:styleId="DocumentMap">
    <w:name w:val="Document Map"/>
    <w:basedOn w:val="Normal"/>
    <w:link w:val="DocumentMapChar"/>
    <w:semiHidden/>
    <w:rsid w:val="00B35DE1"/>
    <w:pPr>
      <w:shd w:val="clear" w:color="auto" w:fill="FFFF00"/>
    </w:pPr>
    <w:rPr>
      <w:rFonts w:ascii="Tahoma" w:hAnsi="Tahoma" w:cs="Tahoma"/>
    </w:rPr>
  </w:style>
  <w:style w:type="paragraph" w:customStyle="1" w:styleId="NumberedList1">
    <w:name w:val="Numbered List 1"/>
    <w:aliases w:val="nl1"/>
    <w:basedOn w:val="ListNumber"/>
    <w:semiHidden/>
    <w:rsid w:val="005E5D91"/>
    <w:pPr>
      <w:numPr>
        <w:numId w:val="12"/>
      </w:numPr>
    </w:pPr>
    <w:rPr>
      <w:rFonts w:eastAsia="Calibri"/>
    </w:rPr>
  </w:style>
  <w:style w:type="table" w:customStyle="1" w:styleId="ProcedureTable">
    <w:name w:val="Procedure Table"/>
    <w:aliases w:val="pt"/>
    <w:basedOn w:val="TableNormal"/>
    <w:semiHidden/>
    <w:rsid w:val="00B35DE1"/>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semiHidden/>
    <w:rsid w:val="00B35DE1"/>
    <w:rPr>
      <w:rFonts w:ascii="Arial" w:hAnsi="Arial"/>
      <w:color w:val="auto"/>
      <w:sz w:val="20"/>
      <w:szCs w:val="18"/>
      <w:u w:val="single"/>
    </w:rPr>
  </w:style>
  <w:style w:type="paragraph" w:styleId="IndexHeading">
    <w:name w:val="index heading"/>
    <w:aliases w:val="ih"/>
    <w:basedOn w:val="Heading1"/>
    <w:next w:val="Index1"/>
    <w:semiHidden/>
    <w:rsid w:val="00B35DE1"/>
    <w:pPr>
      <w:spacing w:line="300" w:lineRule="exact"/>
      <w:outlineLvl w:val="7"/>
    </w:pPr>
    <w:rPr>
      <w:color w:val="808000"/>
      <w:sz w:val="26"/>
    </w:rPr>
  </w:style>
  <w:style w:type="paragraph" w:styleId="Index1">
    <w:name w:val="index 1"/>
    <w:aliases w:val="idx1"/>
    <w:basedOn w:val="Normal"/>
    <w:semiHidden/>
    <w:rsid w:val="00B35DE1"/>
    <w:pPr>
      <w:spacing w:line="220" w:lineRule="exact"/>
      <w:ind w:left="180" w:hanging="180"/>
    </w:pPr>
    <w:rPr>
      <w:color w:val="808000"/>
      <w:sz w:val="16"/>
    </w:rPr>
  </w:style>
  <w:style w:type="table" w:customStyle="1" w:styleId="CodeSection">
    <w:name w:val="Code Section"/>
    <w:aliases w:val="cs"/>
    <w:basedOn w:val="TableNormal"/>
    <w:semiHidden/>
    <w:rsid w:val="00B35DE1"/>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B35DE1"/>
    <w:pPr>
      <w:spacing w:before="180" w:after="0"/>
      <w:ind w:left="187" w:hanging="187"/>
    </w:pPr>
  </w:style>
  <w:style w:type="paragraph" w:styleId="TOC2">
    <w:name w:val="toc 2"/>
    <w:aliases w:val="toc2"/>
    <w:basedOn w:val="Normal"/>
    <w:next w:val="Normal"/>
    <w:uiPriority w:val="39"/>
    <w:rsid w:val="00B35DE1"/>
    <w:pPr>
      <w:spacing w:after="0"/>
      <w:ind w:left="374" w:hanging="187"/>
    </w:pPr>
  </w:style>
  <w:style w:type="paragraph" w:styleId="TOC3">
    <w:name w:val="toc 3"/>
    <w:aliases w:val="toc3"/>
    <w:basedOn w:val="Normal"/>
    <w:next w:val="Normal"/>
    <w:uiPriority w:val="39"/>
    <w:rsid w:val="00B35DE1"/>
    <w:pPr>
      <w:spacing w:after="0"/>
      <w:ind w:left="561" w:hanging="187"/>
    </w:pPr>
  </w:style>
  <w:style w:type="paragraph" w:styleId="TOC4">
    <w:name w:val="toc 4"/>
    <w:aliases w:val="toc4"/>
    <w:basedOn w:val="Normal"/>
    <w:next w:val="Normal"/>
    <w:uiPriority w:val="39"/>
    <w:rsid w:val="00B35DE1"/>
    <w:pPr>
      <w:spacing w:after="0"/>
      <w:ind w:left="749" w:hanging="187"/>
    </w:pPr>
  </w:style>
  <w:style w:type="paragraph" w:styleId="Index2">
    <w:name w:val="index 2"/>
    <w:aliases w:val="idx2"/>
    <w:basedOn w:val="Index1"/>
    <w:semiHidden/>
    <w:rsid w:val="00B35DE1"/>
    <w:pPr>
      <w:ind w:left="540"/>
    </w:pPr>
  </w:style>
  <w:style w:type="paragraph" w:styleId="Index3">
    <w:name w:val="index 3"/>
    <w:aliases w:val="idx3"/>
    <w:basedOn w:val="Index1"/>
    <w:semiHidden/>
    <w:rsid w:val="00B35DE1"/>
    <w:pPr>
      <w:ind w:left="900"/>
    </w:pPr>
  </w:style>
  <w:style w:type="character" w:customStyle="1" w:styleId="Bold">
    <w:name w:val="Bold"/>
    <w:aliases w:val="b"/>
    <w:basedOn w:val="DefaultParagraphFont"/>
    <w:uiPriority w:val="99"/>
    <w:rsid w:val="00B35DE1"/>
    <w:rPr>
      <w:rFonts w:ascii="Arial" w:hAnsi="Arial"/>
      <w:b/>
      <w:sz w:val="20"/>
      <w:szCs w:val="18"/>
    </w:rPr>
  </w:style>
  <w:style w:type="character" w:customStyle="1" w:styleId="MultilanguageMarkerAuto">
    <w:name w:val="Multilanguage Marker Auto"/>
    <w:aliases w:val="mma"/>
    <w:basedOn w:val="DefaultParagraphFont"/>
    <w:semiHidden/>
    <w:locked/>
    <w:rsid w:val="00B35DE1"/>
    <w:rPr>
      <w:rFonts w:ascii="Arial" w:hAnsi="Arial"/>
      <w:noProof/>
      <w:color w:val="C0C0C0"/>
      <w:sz w:val="20"/>
      <w:szCs w:val="18"/>
      <w:bdr w:val="none" w:sz="0" w:space="0" w:color="auto"/>
      <w:shd w:val="clear" w:color="auto" w:fill="auto"/>
      <w:lang w:val="en-US"/>
    </w:rPr>
  </w:style>
  <w:style w:type="character" w:customStyle="1" w:styleId="BoldItalic">
    <w:name w:val="Bold Italic"/>
    <w:aliases w:val="bi"/>
    <w:basedOn w:val="DefaultParagraphFont"/>
    <w:semiHidden/>
    <w:rsid w:val="00B35DE1"/>
    <w:rPr>
      <w:rFonts w:ascii="Arial" w:hAnsi="Arial"/>
      <w:b/>
      <w:i/>
      <w:color w:val="auto"/>
      <w:sz w:val="20"/>
      <w:szCs w:val="18"/>
    </w:rPr>
  </w:style>
  <w:style w:type="paragraph" w:customStyle="1" w:styleId="MultilanguageMarkerExplicitBegin">
    <w:name w:val="Multilanguage Marker Explicit Begin"/>
    <w:aliases w:val="mmeb"/>
    <w:basedOn w:val="Normal"/>
    <w:next w:val="Normal"/>
    <w:semiHidden/>
    <w:locked/>
    <w:rsid w:val="00B35DE1"/>
    <w:rPr>
      <w:noProof/>
      <w:color w:val="C0C0C0"/>
    </w:rPr>
  </w:style>
  <w:style w:type="paragraph" w:customStyle="1" w:styleId="MultilanguageMarkerExplicitEnd">
    <w:name w:val="Multilanguage Marker Explicit End"/>
    <w:aliases w:val="mmee"/>
    <w:basedOn w:val="MultilanguageMarkerExplicitBegin"/>
    <w:next w:val="Normal"/>
    <w:semiHidden/>
    <w:locked/>
    <w:rsid w:val="00B35DE1"/>
  </w:style>
  <w:style w:type="paragraph" w:customStyle="1" w:styleId="CodeReferenceinList1">
    <w:name w:val="Code Reference in List 1"/>
    <w:aliases w:val="cref1"/>
    <w:basedOn w:val="Normal"/>
    <w:semiHidden/>
    <w:locked/>
    <w:rsid w:val="00B35DE1"/>
    <w:rPr>
      <w:color w:val="C0C0C0"/>
    </w:rPr>
  </w:style>
  <w:style w:type="character" w:styleId="CommentReference">
    <w:name w:val="annotation reference"/>
    <w:aliases w:val="cr,Used by Word to flag author queries"/>
    <w:basedOn w:val="DefaultParagraphFont"/>
    <w:uiPriority w:val="99"/>
    <w:semiHidden/>
    <w:rsid w:val="00B35DE1"/>
    <w:rPr>
      <w:szCs w:val="16"/>
    </w:rPr>
  </w:style>
  <w:style w:type="paragraph" w:styleId="CommentText">
    <w:name w:val="annotation text"/>
    <w:aliases w:val="ct,Used by Word for text of author queries"/>
    <w:basedOn w:val="Normal"/>
    <w:link w:val="CommentTextChar"/>
    <w:uiPriority w:val="99"/>
    <w:semiHidden/>
    <w:rsid w:val="00B35DE1"/>
  </w:style>
  <w:style w:type="character" w:customStyle="1" w:styleId="Italic">
    <w:name w:val="Italic"/>
    <w:aliases w:val="i"/>
    <w:basedOn w:val="DefaultParagraphFont"/>
    <w:semiHidden/>
    <w:rsid w:val="00B35DE1"/>
    <w:rPr>
      <w:rFonts w:ascii="Arial" w:hAnsi="Arial"/>
      <w:i/>
      <w:color w:val="auto"/>
      <w:sz w:val="20"/>
      <w:szCs w:val="18"/>
    </w:rPr>
  </w:style>
  <w:style w:type="paragraph" w:customStyle="1" w:styleId="CodeReferenceinList2">
    <w:name w:val="Code Reference in List 2"/>
    <w:aliases w:val="cref2"/>
    <w:basedOn w:val="CodeReferenceinList1"/>
    <w:semiHidden/>
    <w:locked/>
    <w:rsid w:val="00B35DE1"/>
    <w:pPr>
      <w:ind w:left="720"/>
    </w:pPr>
  </w:style>
  <w:style w:type="character" w:customStyle="1" w:styleId="Subscript">
    <w:name w:val="Subscript"/>
    <w:aliases w:val="sub"/>
    <w:basedOn w:val="DefaultParagraphFont"/>
    <w:semiHidden/>
    <w:rsid w:val="00B35DE1"/>
    <w:rPr>
      <w:rFonts w:ascii="Arial" w:hAnsi="Arial"/>
      <w:color w:val="auto"/>
      <w:sz w:val="20"/>
      <w:szCs w:val="18"/>
      <w:u w:val="none"/>
      <w:vertAlign w:val="subscript"/>
    </w:rPr>
  </w:style>
  <w:style w:type="character" w:customStyle="1" w:styleId="Superscript">
    <w:name w:val="Superscript"/>
    <w:aliases w:val="sup"/>
    <w:basedOn w:val="DefaultParagraphFont"/>
    <w:semiHidden/>
    <w:rsid w:val="00B35DE1"/>
    <w:rPr>
      <w:rFonts w:ascii="Arial" w:hAnsi="Arial"/>
      <w:color w:val="auto"/>
      <w:sz w:val="20"/>
      <w:szCs w:val="18"/>
      <w:u w:val="none"/>
      <w:vertAlign w:val="superscript"/>
    </w:rPr>
  </w:style>
  <w:style w:type="table" w:customStyle="1" w:styleId="TablewithHeader">
    <w:name w:val="Table with Header"/>
    <w:aliases w:val="twh"/>
    <w:basedOn w:val="TablewithoutHeader"/>
    <w:semiHidden/>
    <w:rsid w:val="00B35DE1"/>
    <w:pPr>
      <w:spacing w:before="0" w:after="0" w:line="240" w:lineRule="auto"/>
    </w:pPr>
    <w:rPr>
      <w:rFonts w:ascii="Times New Roman" w:hAnsi="Times New Roman"/>
      <w:lang w:val="cs-CZ" w:eastAsia="cs-CZ"/>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semiHidden/>
    <w:rsid w:val="00B35DE1"/>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style>
  <w:style w:type="character" w:customStyle="1" w:styleId="CodeEntityReference">
    <w:name w:val="Code Entity Reference"/>
    <w:aliases w:val="cer"/>
    <w:basedOn w:val="DefaultParagraphFont"/>
    <w:semiHidden/>
    <w:locked/>
    <w:rsid w:val="00B35DE1"/>
    <w:rPr>
      <w:rFonts w:ascii="Arial" w:hAnsi="Arial"/>
      <w:noProof/>
      <w:color w:val="C0C0C0"/>
      <w:sz w:val="20"/>
      <w:szCs w:val="18"/>
      <w:bdr w:val="none" w:sz="0" w:space="0" w:color="auto"/>
      <w:shd w:val="clear" w:color="auto" w:fill="auto"/>
      <w:lang w:val="en-US"/>
    </w:rPr>
  </w:style>
  <w:style w:type="paragraph" w:styleId="CommentSubject">
    <w:name w:val="annotation subject"/>
    <w:basedOn w:val="CommentText"/>
    <w:next w:val="CommentText"/>
    <w:link w:val="CommentSubjectChar"/>
    <w:semiHidden/>
    <w:rsid w:val="00B35DE1"/>
    <w:rPr>
      <w:b/>
      <w:bCs/>
    </w:rPr>
  </w:style>
  <w:style w:type="paragraph" w:styleId="BalloonText">
    <w:name w:val="Balloon Text"/>
    <w:basedOn w:val="Normal"/>
    <w:link w:val="BalloonTextChar"/>
    <w:semiHidden/>
    <w:rsid w:val="00B35DE1"/>
    <w:rPr>
      <w:rFonts w:ascii="Tahoma" w:hAnsi="Tahoma" w:cs="Tahoma"/>
      <w:sz w:val="16"/>
      <w:szCs w:val="16"/>
    </w:rPr>
  </w:style>
  <w:style w:type="character" w:customStyle="1" w:styleId="UI">
    <w:name w:val="UI"/>
    <w:aliases w:val="ui"/>
    <w:basedOn w:val="DefaultParagraphFont"/>
    <w:rsid w:val="00B35DE1"/>
    <w:rPr>
      <w:rFonts w:ascii="Arial" w:hAnsi="Arial"/>
      <w:b/>
      <w:color w:val="auto"/>
      <w:sz w:val="20"/>
      <w:szCs w:val="18"/>
      <w:u w:val="none"/>
    </w:rPr>
  </w:style>
  <w:style w:type="character" w:customStyle="1" w:styleId="ParameterReference">
    <w:name w:val="Parameter Reference"/>
    <w:aliases w:val="pr"/>
    <w:basedOn w:val="DefaultParagraphFont"/>
    <w:semiHidden/>
    <w:locked/>
    <w:rsid w:val="00B35DE1"/>
    <w:rPr>
      <w:rFonts w:ascii="Arial" w:hAnsi="Arial"/>
      <w:noProof/>
      <w:color w:val="C0C0C0"/>
      <w:sz w:val="20"/>
      <w:szCs w:val="18"/>
      <w:u w:val="none"/>
      <w:bdr w:val="none" w:sz="0" w:space="0" w:color="auto"/>
      <w:shd w:val="clear" w:color="auto" w:fill="auto"/>
      <w:lang w:val="en-US"/>
    </w:rPr>
  </w:style>
  <w:style w:type="character" w:customStyle="1" w:styleId="LanguageKeyword">
    <w:name w:val="Language Keyword"/>
    <w:aliases w:val="lk"/>
    <w:basedOn w:val="DefaultParagraphFont"/>
    <w:semiHidden/>
    <w:locked/>
    <w:rsid w:val="00B35DE1"/>
    <w:rPr>
      <w:rFonts w:ascii="Arial" w:hAnsi="Arial"/>
      <w:noProof/>
      <w:color w:val="C0C0C0"/>
      <w:sz w:val="20"/>
      <w:szCs w:val="18"/>
      <w:bdr w:val="none" w:sz="0" w:space="0" w:color="auto"/>
      <w:shd w:val="clear" w:color="auto" w:fill="auto"/>
      <w:lang w:val="en-US"/>
    </w:rPr>
  </w:style>
  <w:style w:type="character" w:customStyle="1" w:styleId="Token">
    <w:name w:val="Token"/>
    <w:aliases w:val="tok"/>
    <w:basedOn w:val="DefaultParagraphFont"/>
    <w:semiHidden/>
    <w:locked/>
    <w:rsid w:val="00B35DE1"/>
    <w:rPr>
      <w:rFonts w:ascii="Arial" w:hAnsi="Arial"/>
      <w:color w:val="C0C0C0"/>
      <w:sz w:val="2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semiHidden/>
    <w:locked/>
    <w:rsid w:val="00B35DE1"/>
    <w:rPr>
      <w:rFonts w:ascii="Arial" w:hAnsi="Arial"/>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semiHidden/>
    <w:locked/>
    <w:rsid w:val="00B35DE1"/>
    <w:rPr>
      <w:noProof/>
      <w:color w:val="C0C0C0"/>
    </w:rPr>
  </w:style>
  <w:style w:type="character" w:customStyle="1" w:styleId="LegacyLinkText">
    <w:name w:val="Legacy Link Text"/>
    <w:aliases w:val="llt"/>
    <w:basedOn w:val="LinkText"/>
    <w:semiHidden/>
    <w:rsid w:val="00B35DE1"/>
    <w:rPr>
      <w:rFonts w:ascii="Arial" w:hAnsi="Arial"/>
      <w:color w:val="0000FF"/>
      <w:sz w:val="20"/>
      <w:szCs w:val="18"/>
      <w:u w:val="single"/>
    </w:rPr>
  </w:style>
  <w:style w:type="paragraph" w:customStyle="1" w:styleId="DefinedTerminList1">
    <w:name w:val="Defined Term in List 1"/>
    <w:aliases w:val="dt1"/>
    <w:basedOn w:val="DefinedTerm"/>
    <w:semiHidden/>
    <w:rsid w:val="00B35DE1"/>
    <w:pPr>
      <w:ind w:left="360"/>
    </w:pPr>
  </w:style>
  <w:style w:type="paragraph" w:customStyle="1" w:styleId="DefinedTerminList2">
    <w:name w:val="Defined Term in List 2"/>
    <w:aliases w:val="dt2"/>
    <w:basedOn w:val="DefinedTerm"/>
    <w:semiHidden/>
    <w:rsid w:val="00B35DE1"/>
    <w:pPr>
      <w:ind w:left="720"/>
    </w:pPr>
  </w:style>
  <w:style w:type="paragraph" w:customStyle="1" w:styleId="TableSpacinginList1">
    <w:name w:val="Table Spacing in List 1"/>
    <w:aliases w:val="ts1"/>
    <w:basedOn w:val="TableSpacing"/>
    <w:next w:val="TextinList1"/>
    <w:semiHidden/>
    <w:rsid w:val="00B35DE1"/>
    <w:pPr>
      <w:ind w:left="360"/>
    </w:pPr>
  </w:style>
  <w:style w:type="paragraph" w:customStyle="1" w:styleId="TableSpacinginList2">
    <w:name w:val="Table Spacing in List 2"/>
    <w:aliases w:val="ts2"/>
    <w:basedOn w:val="TableSpacinginList1"/>
    <w:next w:val="TextinList2"/>
    <w:semiHidden/>
    <w:rsid w:val="00B35DE1"/>
    <w:pPr>
      <w:ind w:left="720"/>
    </w:pPr>
  </w:style>
  <w:style w:type="table" w:customStyle="1" w:styleId="ProcedureTableinList1">
    <w:name w:val="Procedure Table in List 1"/>
    <w:aliases w:val="pt1"/>
    <w:basedOn w:val="ProcedureTable"/>
    <w:semiHidden/>
    <w:rsid w:val="00B35DE1"/>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semiHidden/>
    <w:rsid w:val="00B35DE1"/>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semiHidden/>
    <w:rsid w:val="00B35DE1"/>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tblStylePr w:type="firstRow">
      <w:pPr>
        <w:keepNext/>
        <w:wordWrap/>
        <w:spacing w:beforeLines="0" w:beforeAutospacing="0" w:afterLines="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semiHidden/>
    <w:rsid w:val="00B35DE1"/>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tblStylePr w:type="firstRow">
      <w:pPr>
        <w:keepNext/>
        <w:wordWrap/>
        <w:spacing w:beforeLines="0" w:beforeAutospacing="0" w:afterLines="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semiHidden/>
    <w:rsid w:val="00B35DE1"/>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style>
  <w:style w:type="table" w:customStyle="1" w:styleId="TablewithoutHeaderinList2">
    <w:name w:val="Table without Header in List 2"/>
    <w:aliases w:val="tbl2"/>
    <w:basedOn w:val="TablewithoutHeaderinList1"/>
    <w:semiHidden/>
    <w:rsid w:val="00B35DE1"/>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style>
  <w:style w:type="character" w:customStyle="1" w:styleId="FigureEmbedded">
    <w:name w:val="Figure Embedded"/>
    <w:aliases w:val="fige"/>
    <w:basedOn w:val="DefaultParagraphFont"/>
    <w:semiHidden/>
    <w:rsid w:val="00B35DE1"/>
    <w:rPr>
      <w:rFonts w:ascii="Arial" w:hAnsi="Arial"/>
      <w:color w:val="0000FF"/>
      <w:sz w:val="20"/>
      <w:szCs w:val="18"/>
      <w:u w:val="none"/>
      <w:bdr w:val="none" w:sz="0" w:space="0" w:color="auto"/>
      <w:shd w:val="clear" w:color="auto" w:fill="auto"/>
    </w:rPr>
  </w:style>
  <w:style w:type="paragraph" w:customStyle="1" w:styleId="ConditionalBlock">
    <w:name w:val="Conditional Block"/>
    <w:aliases w:val="cb"/>
    <w:basedOn w:val="Normal"/>
    <w:next w:val="Normal"/>
    <w:semiHidden/>
    <w:locked/>
    <w:rsid w:val="00B35DE1"/>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semiHidden/>
    <w:locked/>
    <w:rsid w:val="00B35DE1"/>
  </w:style>
  <w:style w:type="paragraph" w:customStyle="1" w:styleId="ConditionalBlockinList2">
    <w:name w:val="Conditional Block in List 2"/>
    <w:aliases w:val="cb2"/>
    <w:basedOn w:val="ConditionalBlock"/>
    <w:next w:val="Normal"/>
    <w:semiHidden/>
    <w:locked/>
    <w:rsid w:val="00B35DE1"/>
    <w:pPr>
      <w:ind w:left="720"/>
    </w:pPr>
  </w:style>
  <w:style w:type="character" w:customStyle="1" w:styleId="CodeFeaturedElement">
    <w:name w:val="Code Featured Element"/>
    <w:aliases w:val="cfe"/>
    <w:basedOn w:val="DefaultParagraphFont"/>
    <w:semiHidden/>
    <w:locked/>
    <w:rsid w:val="00B35DE1"/>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semiHidden/>
    <w:locked/>
    <w:rsid w:val="00B35DE1"/>
    <w:rPr>
      <w:color w:val="C0C0C0"/>
    </w:rPr>
  </w:style>
  <w:style w:type="character" w:customStyle="1" w:styleId="CodeEntityReferenceSpecific">
    <w:name w:val="Code Entity Reference Specific"/>
    <w:aliases w:val="cers"/>
    <w:basedOn w:val="CodeEntityReference"/>
    <w:semiHidden/>
    <w:locked/>
    <w:rsid w:val="00B35DE1"/>
    <w:rPr>
      <w:rFonts w:ascii="Arial" w:hAnsi="Arial"/>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semiHidden/>
    <w:locked/>
    <w:rsid w:val="00B35DE1"/>
    <w:rPr>
      <w:rFonts w:ascii="Arial" w:hAnsi="Arial"/>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semiHidden/>
    <w:rsid w:val="00B35DE1"/>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semiHidden/>
    <w:rsid w:val="00B35DE1"/>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semiHidden/>
    <w:rsid w:val="00B35DE1"/>
    <w:pPr>
      <w:numPr>
        <w:numId w:val="4"/>
      </w:numPr>
    </w:pPr>
  </w:style>
  <w:style w:type="paragraph" w:styleId="BlockText">
    <w:name w:val="Block Text"/>
    <w:basedOn w:val="Normal"/>
    <w:semiHidden/>
    <w:rsid w:val="00B35DE1"/>
    <w:pPr>
      <w:spacing w:after="120"/>
      <w:ind w:left="1440" w:right="1440"/>
    </w:pPr>
  </w:style>
  <w:style w:type="paragraph" w:styleId="BodyText">
    <w:name w:val="Body Text"/>
    <w:basedOn w:val="Normal"/>
    <w:link w:val="BodyTextChar"/>
    <w:semiHidden/>
    <w:rsid w:val="00B35DE1"/>
    <w:pPr>
      <w:spacing w:after="120"/>
    </w:pPr>
  </w:style>
  <w:style w:type="paragraph" w:styleId="BodyText2">
    <w:name w:val="Body Text 2"/>
    <w:basedOn w:val="Normal"/>
    <w:link w:val="BodyText2Char"/>
    <w:semiHidden/>
    <w:rsid w:val="00B35DE1"/>
    <w:pPr>
      <w:spacing w:after="120" w:line="480" w:lineRule="auto"/>
    </w:pPr>
  </w:style>
  <w:style w:type="paragraph" w:styleId="BodyText3">
    <w:name w:val="Body Text 3"/>
    <w:basedOn w:val="Normal"/>
    <w:link w:val="BodyText3Char"/>
    <w:semiHidden/>
    <w:rsid w:val="00B35DE1"/>
    <w:pPr>
      <w:spacing w:after="120"/>
    </w:pPr>
    <w:rPr>
      <w:sz w:val="16"/>
      <w:szCs w:val="16"/>
    </w:rPr>
  </w:style>
  <w:style w:type="paragraph" w:styleId="BodyTextFirstIndent">
    <w:name w:val="Body Text First Indent"/>
    <w:basedOn w:val="BodyText"/>
    <w:link w:val="BodyTextFirstIndentChar"/>
    <w:semiHidden/>
    <w:rsid w:val="00B35DE1"/>
    <w:pPr>
      <w:ind w:firstLine="210"/>
    </w:pPr>
  </w:style>
  <w:style w:type="paragraph" w:styleId="BodyTextIndent">
    <w:name w:val="Body Text Indent"/>
    <w:basedOn w:val="Normal"/>
    <w:link w:val="BodyTextIndentChar"/>
    <w:semiHidden/>
    <w:rsid w:val="00B35DE1"/>
    <w:pPr>
      <w:spacing w:after="120"/>
      <w:ind w:left="360"/>
    </w:pPr>
  </w:style>
  <w:style w:type="paragraph" w:styleId="BodyTextFirstIndent2">
    <w:name w:val="Body Text First Indent 2"/>
    <w:basedOn w:val="BodyTextIndent"/>
    <w:link w:val="BodyTextFirstIndent2Char"/>
    <w:semiHidden/>
    <w:rsid w:val="00B35DE1"/>
    <w:pPr>
      <w:ind w:firstLine="210"/>
    </w:pPr>
  </w:style>
  <w:style w:type="paragraph" w:styleId="BodyTextIndent2">
    <w:name w:val="Body Text Indent 2"/>
    <w:basedOn w:val="Normal"/>
    <w:link w:val="BodyTextIndent2Char"/>
    <w:semiHidden/>
    <w:rsid w:val="00B35DE1"/>
    <w:pPr>
      <w:spacing w:after="120" w:line="480" w:lineRule="auto"/>
      <w:ind w:left="360"/>
    </w:pPr>
  </w:style>
  <w:style w:type="paragraph" w:styleId="BodyTextIndent3">
    <w:name w:val="Body Text Indent 3"/>
    <w:basedOn w:val="Normal"/>
    <w:link w:val="BodyTextIndent3Char"/>
    <w:semiHidden/>
    <w:rsid w:val="00B35DE1"/>
    <w:pPr>
      <w:spacing w:after="120"/>
      <w:ind w:left="360"/>
    </w:pPr>
    <w:rPr>
      <w:sz w:val="16"/>
      <w:szCs w:val="16"/>
    </w:rPr>
  </w:style>
  <w:style w:type="paragraph" w:styleId="Closing">
    <w:name w:val="Closing"/>
    <w:basedOn w:val="Normal"/>
    <w:link w:val="ClosingChar"/>
    <w:semiHidden/>
    <w:rsid w:val="00B35DE1"/>
    <w:pPr>
      <w:ind w:left="4320"/>
    </w:pPr>
  </w:style>
  <w:style w:type="paragraph" w:styleId="Date">
    <w:name w:val="Date"/>
    <w:basedOn w:val="Normal"/>
    <w:next w:val="Normal"/>
    <w:link w:val="DateChar"/>
    <w:semiHidden/>
    <w:rsid w:val="00B35DE1"/>
  </w:style>
  <w:style w:type="paragraph" w:styleId="E-mailSignature">
    <w:name w:val="E-mail Signature"/>
    <w:basedOn w:val="Normal"/>
    <w:link w:val="E-mailSignatureChar"/>
    <w:semiHidden/>
    <w:rsid w:val="00B35DE1"/>
  </w:style>
  <w:style w:type="character" w:styleId="Emphasis">
    <w:name w:val="Emphasis"/>
    <w:basedOn w:val="DefaultParagraphFont"/>
    <w:qFormat/>
    <w:rsid w:val="00B35DE1"/>
    <w:rPr>
      <w:i/>
      <w:iCs/>
    </w:rPr>
  </w:style>
  <w:style w:type="paragraph" w:styleId="EnvelopeAddress">
    <w:name w:val="envelope address"/>
    <w:basedOn w:val="Normal"/>
    <w:semiHidden/>
    <w:rsid w:val="00B35DE1"/>
    <w:pPr>
      <w:framePr w:w="7920" w:h="1980" w:hRule="exact" w:hSpace="180" w:wrap="auto" w:hAnchor="page" w:xAlign="center" w:yAlign="bottom"/>
      <w:ind w:left="2880"/>
    </w:pPr>
    <w:rPr>
      <w:sz w:val="24"/>
      <w:szCs w:val="24"/>
    </w:rPr>
  </w:style>
  <w:style w:type="paragraph" w:styleId="EnvelopeReturn">
    <w:name w:val="envelope return"/>
    <w:basedOn w:val="Normal"/>
    <w:semiHidden/>
    <w:rsid w:val="00B35DE1"/>
  </w:style>
  <w:style w:type="character" w:styleId="FollowedHyperlink">
    <w:name w:val="FollowedHyperlink"/>
    <w:basedOn w:val="DefaultParagraphFont"/>
    <w:semiHidden/>
    <w:rsid w:val="00B35DE1"/>
    <w:rPr>
      <w:color w:val="800080"/>
      <w:u w:val="single"/>
    </w:rPr>
  </w:style>
  <w:style w:type="character" w:styleId="HTMLAcronym">
    <w:name w:val="HTML Acronym"/>
    <w:basedOn w:val="DefaultParagraphFont"/>
    <w:semiHidden/>
    <w:rsid w:val="00B35DE1"/>
  </w:style>
  <w:style w:type="paragraph" w:styleId="HTMLAddress">
    <w:name w:val="HTML Address"/>
    <w:basedOn w:val="Normal"/>
    <w:link w:val="HTMLAddressChar"/>
    <w:semiHidden/>
    <w:rsid w:val="00B35DE1"/>
    <w:rPr>
      <w:i/>
      <w:iCs/>
    </w:rPr>
  </w:style>
  <w:style w:type="character" w:styleId="HTMLCite">
    <w:name w:val="HTML Cite"/>
    <w:basedOn w:val="DefaultParagraphFont"/>
    <w:semiHidden/>
    <w:rsid w:val="00B35DE1"/>
    <w:rPr>
      <w:i/>
      <w:iCs/>
    </w:rPr>
  </w:style>
  <w:style w:type="character" w:styleId="HTMLCode">
    <w:name w:val="HTML Code"/>
    <w:basedOn w:val="DefaultParagraphFont"/>
    <w:semiHidden/>
    <w:rsid w:val="00B35DE1"/>
    <w:rPr>
      <w:rFonts w:ascii="Courier New" w:hAnsi="Courier New"/>
      <w:sz w:val="20"/>
      <w:szCs w:val="20"/>
    </w:rPr>
  </w:style>
  <w:style w:type="character" w:styleId="HTMLDefinition">
    <w:name w:val="HTML Definition"/>
    <w:basedOn w:val="DefaultParagraphFont"/>
    <w:semiHidden/>
    <w:rsid w:val="00B35DE1"/>
    <w:rPr>
      <w:i/>
      <w:iCs/>
    </w:rPr>
  </w:style>
  <w:style w:type="character" w:styleId="HTMLKeyboard">
    <w:name w:val="HTML Keyboard"/>
    <w:basedOn w:val="DefaultParagraphFont"/>
    <w:semiHidden/>
    <w:rsid w:val="00B35DE1"/>
    <w:rPr>
      <w:rFonts w:ascii="Courier New" w:hAnsi="Courier New"/>
      <w:sz w:val="20"/>
      <w:szCs w:val="20"/>
    </w:rPr>
  </w:style>
  <w:style w:type="paragraph" w:styleId="HTMLPreformatted">
    <w:name w:val="HTML Preformatted"/>
    <w:basedOn w:val="Normal"/>
    <w:link w:val="HTMLPreformattedChar"/>
    <w:semiHidden/>
    <w:rsid w:val="00B35DE1"/>
    <w:rPr>
      <w:rFonts w:ascii="Courier New" w:hAnsi="Courier New"/>
    </w:rPr>
  </w:style>
  <w:style w:type="character" w:styleId="HTMLSample">
    <w:name w:val="HTML Sample"/>
    <w:basedOn w:val="DefaultParagraphFont"/>
    <w:semiHidden/>
    <w:rsid w:val="00B35DE1"/>
    <w:rPr>
      <w:rFonts w:ascii="Courier New" w:hAnsi="Courier New"/>
    </w:rPr>
  </w:style>
  <w:style w:type="character" w:styleId="HTMLTypewriter">
    <w:name w:val="HTML Typewriter"/>
    <w:basedOn w:val="DefaultParagraphFont"/>
    <w:semiHidden/>
    <w:rsid w:val="00B35DE1"/>
    <w:rPr>
      <w:rFonts w:ascii="Courier New" w:hAnsi="Courier New"/>
      <w:sz w:val="20"/>
      <w:szCs w:val="20"/>
    </w:rPr>
  </w:style>
  <w:style w:type="character" w:styleId="HTMLVariable">
    <w:name w:val="HTML Variable"/>
    <w:basedOn w:val="DefaultParagraphFont"/>
    <w:semiHidden/>
    <w:rsid w:val="00B35DE1"/>
    <w:rPr>
      <w:i/>
      <w:iCs/>
    </w:rPr>
  </w:style>
  <w:style w:type="character" w:styleId="LineNumber">
    <w:name w:val="line number"/>
    <w:basedOn w:val="DefaultParagraphFont"/>
    <w:semiHidden/>
    <w:rsid w:val="00B35DE1"/>
  </w:style>
  <w:style w:type="paragraph" w:styleId="List">
    <w:name w:val="List"/>
    <w:basedOn w:val="Normal"/>
    <w:semiHidden/>
    <w:rsid w:val="00B35DE1"/>
    <w:pPr>
      <w:ind w:left="360" w:hanging="360"/>
    </w:pPr>
  </w:style>
  <w:style w:type="paragraph" w:styleId="List2">
    <w:name w:val="List 2"/>
    <w:basedOn w:val="Normal"/>
    <w:semiHidden/>
    <w:rsid w:val="00B35DE1"/>
    <w:pPr>
      <w:ind w:left="720" w:hanging="360"/>
    </w:pPr>
  </w:style>
  <w:style w:type="paragraph" w:styleId="List3">
    <w:name w:val="List 3"/>
    <w:basedOn w:val="Normal"/>
    <w:semiHidden/>
    <w:rsid w:val="00B35DE1"/>
    <w:pPr>
      <w:ind w:left="1080" w:hanging="360"/>
    </w:pPr>
  </w:style>
  <w:style w:type="paragraph" w:styleId="List4">
    <w:name w:val="List 4"/>
    <w:basedOn w:val="Normal"/>
    <w:semiHidden/>
    <w:rsid w:val="00B35DE1"/>
    <w:pPr>
      <w:ind w:left="1440" w:hanging="360"/>
    </w:pPr>
  </w:style>
  <w:style w:type="paragraph" w:styleId="List5">
    <w:name w:val="List 5"/>
    <w:basedOn w:val="Normal"/>
    <w:semiHidden/>
    <w:rsid w:val="00B35DE1"/>
    <w:pPr>
      <w:ind w:left="1800" w:hanging="360"/>
    </w:pPr>
  </w:style>
  <w:style w:type="paragraph" w:styleId="ListBullet">
    <w:name w:val="List Bullet"/>
    <w:basedOn w:val="Normal"/>
    <w:link w:val="ListBulletChar"/>
    <w:semiHidden/>
    <w:rsid w:val="00B35DE1"/>
    <w:pPr>
      <w:tabs>
        <w:tab w:val="num" w:pos="360"/>
      </w:tabs>
      <w:ind w:left="360" w:hanging="360"/>
    </w:pPr>
  </w:style>
  <w:style w:type="paragraph" w:styleId="ListBullet2">
    <w:name w:val="List Bullet 2"/>
    <w:basedOn w:val="Normal"/>
    <w:semiHidden/>
    <w:rsid w:val="00B35DE1"/>
    <w:pPr>
      <w:tabs>
        <w:tab w:val="num" w:pos="720"/>
      </w:tabs>
      <w:ind w:left="720" w:hanging="360"/>
    </w:pPr>
  </w:style>
  <w:style w:type="paragraph" w:styleId="ListBullet3">
    <w:name w:val="List Bullet 3"/>
    <w:basedOn w:val="Normal"/>
    <w:semiHidden/>
    <w:rsid w:val="00B35DE1"/>
    <w:pPr>
      <w:tabs>
        <w:tab w:val="num" w:pos="1080"/>
      </w:tabs>
      <w:ind w:left="1080" w:hanging="360"/>
    </w:pPr>
  </w:style>
  <w:style w:type="paragraph" w:styleId="ListBullet4">
    <w:name w:val="List Bullet 4"/>
    <w:basedOn w:val="Normal"/>
    <w:semiHidden/>
    <w:rsid w:val="00B35DE1"/>
    <w:pPr>
      <w:tabs>
        <w:tab w:val="num" w:pos="1440"/>
      </w:tabs>
      <w:ind w:left="1440" w:hanging="360"/>
    </w:pPr>
  </w:style>
  <w:style w:type="paragraph" w:styleId="ListBullet5">
    <w:name w:val="List Bullet 5"/>
    <w:basedOn w:val="Normal"/>
    <w:semiHidden/>
    <w:rsid w:val="00B35DE1"/>
    <w:pPr>
      <w:tabs>
        <w:tab w:val="num" w:pos="1800"/>
      </w:tabs>
      <w:ind w:left="1800" w:hanging="360"/>
    </w:pPr>
  </w:style>
  <w:style w:type="paragraph" w:styleId="ListContinue">
    <w:name w:val="List Continue"/>
    <w:basedOn w:val="Normal"/>
    <w:semiHidden/>
    <w:rsid w:val="00B35DE1"/>
    <w:pPr>
      <w:spacing w:after="120"/>
      <w:ind w:left="360"/>
    </w:pPr>
  </w:style>
  <w:style w:type="paragraph" w:styleId="ListContinue2">
    <w:name w:val="List Continue 2"/>
    <w:basedOn w:val="Normal"/>
    <w:semiHidden/>
    <w:rsid w:val="00B35DE1"/>
    <w:pPr>
      <w:spacing w:after="120"/>
      <w:ind w:left="720"/>
    </w:pPr>
  </w:style>
  <w:style w:type="paragraph" w:styleId="ListContinue3">
    <w:name w:val="List Continue 3"/>
    <w:basedOn w:val="Normal"/>
    <w:semiHidden/>
    <w:rsid w:val="00B35DE1"/>
    <w:pPr>
      <w:spacing w:after="120"/>
      <w:ind w:left="1080"/>
    </w:pPr>
  </w:style>
  <w:style w:type="paragraph" w:styleId="ListContinue4">
    <w:name w:val="List Continue 4"/>
    <w:basedOn w:val="Normal"/>
    <w:semiHidden/>
    <w:rsid w:val="00B35DE1"/>
    <w:pPr>
      <w:spacing w:after="120"/>
      <w:ind w:left="1440"/>
    </w:pPr>
  </w:style>
  <w:style w:type="paragraph" w:styleId="ListContinue5">
    <w:name w:val="List Continue 5"/>
    <w:basedOn w:val="Normal"/>
    <w:semiHidden/>
    <w:rsid w:val="00B35DE1"/>
    <w:pPr>
      <w:spacing w:after="120"/>
      <w:ind w:left="1800"/>
    </w:pPr>
  </w:style>
  <w:style w:type="paragraph" w:styleId="ListNumber">
    <w:name w:val="List Number"/>
    <w:basedOn w:val="Normal"/>
    <w:semiHidden/>
    <w:rsid w:val="00B35DE1"/>
    <w:pPr>
      <w:tabs>
        <w:tab w:val="num" w:pos="360"/>
      </w:tabs>
      <w:ind w:left="360" w:hanging="360"/>
    </w:pPr>
  </w:style>
  <w:style w:type="paragraph" w:styleId="ListNumber2">
    <w:name w:val="List Number 2"/>
    <w:basedOn w:val="Normal"/>
    <w:semiHidden/>
    <w:rsid w:val="00B35DE1"/>
    <w:pPr>
      <w:tabs>
        <w:tab w:val="num" w:pos="720"/>
      </w:tabs>
      <w:ind w:left="720" w:hanging="360"/>
    </w:pPr>
  </w:style>
  <w:style w:type="paragraph" w:styleId="ListNumber3">
    <w:name w:val="List Number 3"/>
    <w:basedOn w:val="Normal"/>
    <w:semiHidden/>
    <w:rsid w:val="00B35DE1"/>
    <w:pPr>
      <w:tabs>
        <w:tab w:val="num" w:pos="1080"/>
      </w:tabs>
      <w:ind w:left="1080" w:hanging="360"/>
    </w:pPr>
  </w:style>
  <w:style w:type="paragraph" w:styleId="ListNumber4">
    <w:name w:val="List Number 4"/>
    <w:basedOn w:val="Normal"/>
    <w:semiHidden/>
    <w:rsid w:val="00B35DE1"/>
    <w:pPr>
      <w:tabs>
        <w:tab w:val="num" w:pos="1440"/>
      </w:tabs>
      <w:ind w:left="1440" w:hanging="360"/>
    </w:pPr>
  </w:style>
  <w:style w:type="paragraph" w:styleId="ListNumber5">
    <w:name w:val="List Number 5"/>
    <w:basedOn w:val="Normal"/>
    <w:semiHidden/>
    <w:rsid w:val="00B35DE1"/>
    <w:pPr>
      <w:tabs>
        <w:tab w:val="num" w:pos="1800"/>
      </w:tabs>
      <w:ind w:left="1800" w:hanging="360"/>
    </w:pPr>
  </w:style>
  <w:style w:type="paragraph" w:styleId="MessageHeader">
    <w:name w:val="Message Header"/>
    <w:basedOn w:val="Normal"/>
    <w:link w:val="MessageHeaderChar"/>
    <w:semiHidden/>
    <w:rsid w:val="00B35DE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B35DE1"/>
    <w:rPr>
      <w:rFonts w:ascii="Times New Roman" w:hAnsi="Times New Roman"/>
      <w:sz w:val="24"/>
      <w:szCs w:val="24"/>
    </w:rPr>
  </w:style>
  <w:style w:type="paragraph" w:styleId="NormalIndent">
    <w:name w:val="Normal Indent"/>
    <w:basedOn w:val="Normal"/>
    <w:semiHidden/>
    <w:rsid w:val="00B35DE1"/>
    <w:pPr>
      <w:ind w:left="720"/>
    </w:pPr>
  </w:style>
  <w:style w:type="paragraph" w:styleId="NoteHeading">
    <w:name w:val="Note Heading"/>
    <w:basedOn w:val="Normal"/>
    <w:next w:val="Normal"/>
    <w:link w:val="NoteHeadingChar"/>
    <w:semiHidden/>
    <w:rsid w:val="00B35DE1"/>
  </w:style>
  <w:style w:type="paragraph" w:styleId="PlainText">
    <w:name w:val="Plain Text"/>
    <w:basedOn w:val="Normal"/>
    <w:link w:val="PlainTextChar"/>
    <w:semiHidden/>
    <w:rsid w:val="00B35DE1"/>
    <w:rPr>
      <w:rFonts w:ascii="Courier New" w:hAnsi="Courier New"/>
    </w:rPr>
  </w:style>
  <w:style w:type="paragraph" w:styleId="Salutation">
    <w:name w:val="Salutation"/>
    <w:basedOn w:val="Normal"/>
    <w:next w:val="Normal"/>
    <w:link w:val="SalutationChar"/>
    <w:semiHidden/>
    <w:rsid w:val="00B35DE1"/>
  </w:style>
  <w:style w:type="paragraph" w:styleId="Signature">
    <w:name w:val="Signature"/>
    <w:basedOn w:val="Normal"/>
    <w:link w:val="SignatureChar"/>
    <w:semiHidden/>
    <w:rsid w:val="00B35DE1"/>
    <w:pPr>
      <w:ind w:left="4320"/>
    </w:pPr>
  </w:style>
  <w:style w:type="character" w:styleId="Strong">
    <w:name w:val="Strong"/>
    <w:basedOn w:val="DefaultParagraphFont"/>
    <w:uiPriority w:val="22"/>
    <w:qFormat/>
    <w:rsid w:val="00B35DE1"/>
    <w:rPr>
      <w:b/>
      <w:bCs/>
    </w:rPr>
  </w:style>
  <w:style w:type="table" w:styleId="Table3Deffects1">
    <w:name w:val="Table 3D effects 1"/>
    <w:basedOn w:val="TableNormal"/>
    <w:semiHidden/>
    <w:rsid w:val="00B35DE1"/>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35DE1"/>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35DE1"/>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35DE1"/>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35DE1"/>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35DE1"/>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35DE1"/>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35DE1"/>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35DE1"/>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35DE1"/>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35DE1"/>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35DE1"/>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35DE1"/>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35DE1"/>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35DE1"/>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35DE1"/>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35DE1"/>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35DE1"/>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B35DE1"/>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35DE1"/>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35DE1"/>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35DE1"/>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35DE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35DE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35DE1"/>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35DE1"/>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35DE1"/>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35DE1"/>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35DE1"/>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35DE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35DE1"/>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35DE1"/>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35DE1"/>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35DE1"/>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35DE1"/>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35DE1"/>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35DE1"/>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35DE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35DE1"/>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35DE1"/>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35DE1"/>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B35DE1"/>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35DE1"/>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35DE1"/>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B35DE1"/>
    <w:pPr>
      <w:jc w:val="center"/>
      <w:outlineLvl w:val="1"/>
    </w:pPr>
    <w:rPr>
      <w:sz w:val="24"/>
      <w:szCs w:val="24"/>
    </w:rPr>
  </w:style>
  <w:style w:type="paragraph" w:styleId="Title">
    <w:name w:val="Title"/>
    <w:basedOn w:val="Normal"/>
    <w:link w:val="TitleChar"/>
    <w:qFormat/>
    <w:rsid w:val="00B35DE1"/>
    <w:pPr>
      <w:spacing w:before="240"/>
      <w:jc w:val="center"/>
      <w:outlineLvl w:val="0"/>
    </w:pPr>
    <w:rPr>
      <w:b/>
      <w:bCs/>
      <w:kern w:val="28"/>
      <w:sz w:val="32"/>
      <w:szCs w:val="32"/>
    </w:rPr>
  </w:style>
  <w:style w:type="character" w:customStyle="1" w:styleId="System">
    <w:name w:val="System"/>
    <w:aliases w:val="sys"/>
    <w:basedOn w:val="DefaultParagraphFont"/>
    <w:semiHidden/>
    <w:locked/>
    <w:rsid w:val="00B35DE1"/>
    <w:rPr>
      <w:rFonts w:ascii="Arial" w:hAnsi="Arial"/>
      <w:b/>
      <w:color w:val="auto"/>
      <w:sz w:val="20"/>
      <w:szCs w:val="20"/>
      <w:u w:val="none"/>
      <w:bdr w:val="none" w:sz="0" w:space="0" w:color="auto"/>
      <w:shd w:val="clear" w:color="auto" w:fill="auto"/>
    </w:rPr>
  </w:style>
  <w:style w:type="character" w:customStyle="1" w:styleId="UserInputLocalizable">
    <w:name w:val="User Input Localizable"/>
    <w:aliases w:val="uil"/>
    <w:basedOn w:val="DefaultParagraphFont"/>
    <w:semiHidden/>
    <w:rsid w:val="00B35DE1"/>
    <w:rPr>
      <w:rFonts w:ascii="Arial" w:hAnsi="Arial"/>
      <w:b/>
      <w:color w:val="auto"/>
      <w:sz w:val="20"/>
      <w:szCs w:val="18"/>
      <w:u w:val="none"/>
    </w:rPr>
  </w:style>
  <w:style w:type="character" w:customStyle="1" w:styleId="UnmanagedCodeEntityReference">
    <w:name w:val="Unmanaged Code Entity Reference"/>
    <w:aliases w:val="ucer"/>
    <w:basedOn w:val="DefaultParagraphFont"/>
    <w:semiHidden/>
    <w:locked/>
    <w:rsid w:val="00B35DE1"/>
    <w:rPr>
      <w:rFonts w:ascii="Arial" w:hAnsi="Arial"/>
      <w:noProof/>
      <w:color w:val="C0C0C0"/>
      <w:sz w:val="2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semiHidden/>
    <w:rsid w:val="00B35DE1"/>
    <w:rPr>
      <w:rFonts w:ascii="Arial" w:hAnsi="Arial"/>
      <w:b/>
      <w:sz w:val="20"/>
      <w:szCs w:val="18"/>
    </w:rPr>
  </w:style>
  <w:style w:type="character" w:customStyle="1" w:styleId="Placeholder">
    <w:name w:val="Placeholder"/>
    <w:aliases w:val="ph"/>
    <w:basedOn w:val="DefaultParagraphFont"/>
    <w:semiHidden/>
    <w:rsid w:val="00B35DE1"/>
    <w:rPr>
      <w:rFonts w:ascii="Arial" w:hAnsi="Arial"/>
      <w:i/>
      <w:color w:val="auto"/>
      <w:sz w:val="20"/>
      <w:szCs w:val="18"/>
      <w:u w:val="none"/>
    </w:rPr>
  </w:style>
  <w:style w:type="character" w:customStyle="1" w:styleId="Math">
    <w:name w:val="Math"/>
    <w:aliases w:val="m"/>
    <w:basedOn w:val="DefaultParagraphFont"/>
    <w:semiHidden/>
    <w:locked/>
    <w:rsid w:val="00B35DE1"/>
    <w:rPr>
      <w:rFonts w:ascii="Arial" w:hAnsi="Arial"/>
      <w:color w:val="C0C0C0"/>
      <w:sz w:val="20"/>
      <w:szCs w:val="18"/>
      <w:u w:val="none"/>
      <w:bdr w:val="none" w:sz="0" w:space="0" w:color="auto"/>
      <w:shd w:val="clear" w:color="auto" w:fill="auto"/>
    </w:rPr>
  </w:style>
  <w:style w:type="character" w:customStyle="1" w:styleId="NewTerm">
    <w:name w:val="New Term"/>
    <w:aliases w:val="nt"/>
    <w:basedOn w:val="DefaultParagraphFont"/>
    <w:semiHidden/>
    <w:locked/>
    <w:rsid w:val="00B35DE1"/>
    <w:rPr>
      <w:rFonts w:ascii="Arial" w:hAnsi="Arial"/>
      <w:color w:val="auto"/>
      <w:sz w:val="20"/>
      <w:szCs w:val="20"/>
      <w:u w:val="none"/>
      <w:bdr w:val="none" w:sz="0" w:space="0" w:color="auto"/>
      <w:shd w:val="clear" w:color="auto" w:fill="auto"/>
    </w:rPr>
  </w:style>
  <w:style w:type="paragraph" w:customStyle="1" w:styleId="BulletedDynamicLinkinList1">
    <w:name w:val="Bulleted Dynamic Link in List 1"/>
    <w:basedOn w:val="Normal"/>
    <w:semiHidden/>
    <w:locked/>
    <w:rsid w:val="00B35DE1"/>
    <w:rPr>
      <w:color w:val="C0C0C0"/>
    </w:rPr>
  </w:style>
  <w:style w:type="paragraph" w:customStyle="1" w:styleId="BulletedDynamicLinkinList2">
    <w:name w:val="Bulleted Dynamic Link in List 2"/>
    <w:basedOn w:val="Normal"/>
    <w:semiHidden/>
    <w:locked/>
    <w:rsid w:val="00B35DE1"/>
    <w:rPr>
      <w:color w:val="C0C0C0"/>
    </w:rPr>
  </w:style>
  <w:style w:type="paragraph" w:customStyle="1" w:styleId="BulletedDynamicLink">
    <w:name w:val="Bulleted Dynamic Link"/>
    <w:basedOn w:val="Normal"/>
    <w:semiHidden/>
    <w:locked/>
    <w:rsid w:val="00B35DE1"/>
    <w:rPr>
      <w:color w:val="C0C0C0"/>
    </w:rPr>
  </w:style>
  <w:style w:type="character" w:customStyle="1" w:styleId="Heading6Char">
    <w:name w:val="Heading 6 Char"/>
    <w:aliases w:val="h6 Char"/>
    <w:basedOn w:val="DefaultParagraphFont"/>
    <w:link w:val="Heading6"/>
    <w:rsid w:val="00B35DE1"/>
    <w:rPr>
      <w:rFonts w:ascii="Arial" w:hAnsi="Arial"/>
      <w:b/>
      <w:kern w:val="24"/>
      <w:lang w:val="en-US" w:eastAsia="en-US" w:bidi="ar-SA"/>
    </w:rPr>
  </w:style>
  <w:style w:type="character" w:customStyle="1" w:styleId="LabelChar">
    <w:name w:val="Label Char"/>
    <w:aliases w:val="l Char"/>
    <w:basedOn w:val="DefaultParagraphFont"/>
    <w:link w:val="Label"/>
    <w:rsid w:val="00B35DE1"/>
    <w:rPr>
      <w:rFonts w:ascii="Arial" w:hAnsi="Arial"/>
      <w:b/>
      <w:kern w:val="24"/>
      <w:lang w:val="en-US" w:eastAsia="en-US" w:bidi="ar-SA"/>
    </w:rPr>
  </w:style>
  <w:style w:type="character" w:customStyle="1" w:styleId="Heading5Char">
    <w:name w:val="Heading 5 Char"/>
    <w:aliases w:val="h5 Char"/>
    <w:basedOn w:val="LabelChar"/>
    <w:link w:val="Heading5"/>
    <w:rsid w:val="00B35DE1"/>
    <w:rPr>
      <w:rFonts w:ascii="Arial" w:hAnsi="Arial"/>
      <w:b/>
      <w:kern w:val="24"/>
      <w:lang w:val="en-US" w:eastAsia="en-US" w:bidi="ar-SA"/>
    </w:rPr>
  </w:style>
  <w:style w:type="character" w:customStyle="1" w:styleId="Heading1Char">
    <w:name w:val="Heading 1 Char"/>
    <w:aliases w:val="h1 Char"/>
    <w:basedOn w:val="DefaultParagraphFont"/>
    <w:link w:val="Heading1"/>
    <w:rsid w:val="00B35DE1"/>
    <w:rPr>
      <w:rFonts w:ascii="Arial" w:hAnsi="Arial"/>
      <w:b/>
      <w:kern w:val="24"/>
      <w:sz w:val="40"/>
      <w:szCs w:val="40"/>
      <w:lang w:val="en-US" w:eastAsia="en-US" w:bidi="ar-SA"/>
    </w:rPr>
  </w:style>
  <w:style w:type="character" w:customStyle="1" w:styleId="LabelinList1Char">
    <w:name w:val="Label in List 1 Char"/>
    <w:aliases w:val="l1 Char"/>
    <w:basedOn w:val="LabelChar"/>
    <w:link w:val="LabelinList1"/>
    <w:rsid w:val="00B35DE1"/>
    <w:rPr>
      <w:rFonts w:ascii="Arial" w:hAnsi="Arial"/>
      <w:b/>
      <w:kern w:val="24"/>
      <w:lang w:val="en-US" w:eastAsia="en-US" w:bidi="ar-SA"/>
    </w:rPr>
  </w:style>
  <w:style w:type="paragraph" w:customStyle="1" w:styleId="Strikethrough">
    <w:name w:val="Strikethrough"/>
    <w:aliases w:val="strike"/>
    <w:basedOn w:val="Normal"/>
    <w:semiHidden/>
    <w:rsid w:val="00B35DE1"/>
    <w:rPr>
      <w:strike/>
    </w:rPr>
  </w:style>
  <w:style w:type="paragraph" w:customStyle="1" w:styleId="TableFootnote">
    <w:name w:val="Table Footnote"/>
    <w:aliases w:val="tf"/>
    <w:basedOn w:val="Normal"/>
    <w:semiHidden/>
    <w:rsid w:val="00B35DE1"/>
    <w:pPr>
      <w:spacing w:before="80" w:after="80"/>
      <w:ind w:left="216" w:hanging="216"/>
    </w:pPr>
  </w:style>
  <w:style w:type="paragraph" w:customStyle="1" w:styleId="TableFootnoteinList1">
    <w:name w:val="Table Footnote in List 1"/>
    <w:aliases w:val="tf1"/>
    <w:basedOn w:val="TableFootnote"/>
    <w:semiHidden/>
    <w:rsid w:val="00B35DE1"/>
    <w:pPr>
      <w:ind w:left="576"/>
    </w:pPr>
  </w:style>
  <w:style w:type="paragraph" w:customStyle="1" w:styleId="TableFootnoteinList2">
    <w:name w:val="Table Footnote in List 2"/>
    <w:aliases w:val="tf2"/>
    <w:basedOn w:val="TableFootnote"/>
    <w:semiHidden/>
    <w:rsid w:val="00B35DE1"/>
    <w:pPr>
      <w:ind w:left="936"/>
    </w:pPr>
  </w:style>
  <w:style w:type="character" w:customStyle="1" w:styleId="DynamicLink">
    <w:name w:val="Dynamic Link"/>
    <w:aliases w:val="dl"/>
    <w:basedOn w:val="DefaultParagraphFont"/>
    <w:semiHidden/>
    <w:locked/>
    <w:rsid w:val="00B35DE1"/>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semiHidden/>
    <w:locked/>
    <w:rsid w:val="00B35DE1"/>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semiHidden/>
    <w:locked/>
    <w:rsid w:val="00B35DE1"/>
    <w:rPr>
      <w:color w:val="C0C0C0"/>
    </w:rPr>
  </w:style>
  <w:style w:type="paragraph" w:customStyle="1" w:styleId="PrintDivisionNumber">
    <w:name w:val="Print Division Number"/>
    <w:aliases w:val="pdn"/>
    <w:basedOn w:val="Normal"/>
    <w:semiHidden/>
    <w:locked/>
    <w:rsid w:val="00B35DE1"/>
    <w:pPr>
      <w:spacing w:after="0" w:line="240" w:lineRule="auto"/>
    </w:pPr>
    <w:rPr>
      <w:color w:val="C0C0C0"/>
    </w:rPr>
  </w:style>
  <w:style w:type="paragraph" w:customStyle="1" w:styleId="PrintDivisionTitle">
    <w:name w:val="Print Division Title"/>
    <w:aliases w:val="pdt"/>
    <w:basedOn w:val="Normal"/>
    <w:semiHidden/>
    <w:locked/>
    <w:rsid w:val="00B35DE1"/>
    <w:pPr>
      <w:spacing w:after="0" w:line="240" w:lineRule="auto"/>
    </w:pPr>
    <w:rPr>
      <w:color w:val="C0C0C0"/>
    </w:rPr>
  </w:style>
  <w:style w:type="paragraph" w:customStyle="1" w:styleId="PrintMSCorp">
    <w:name w:val="Print MS Corp"/>
    <w:aliases w:val="pms"/>
    <w:basedOn w:val="Normal"/>
    <w:semiHidden/>
    <w:locked/>
    <w:rsid w:val="00B35DE1"/>
    <w:pPr>
      <w:spacing w:after="0" w:line="240" w:lineRule="auto"/>
    </w:pPr>
    <w:rPr>
      <w:color w:val="C0C0C0"/>
    </w:rPr>
  </w:style>
  <w:style w:type="paragraph" w:customStyle="1" w:styleId="RevisionHistory">
    <w:name w:val="Revision History"/>
    <w:aliases w:val="rh"/>
    <w:basedOn w:val="Normal"/>
    <w:semiHidden/>
    <w:locked/>
    <w:rsid w:val="00B35DE1"/>
    <w:pPr>
      <w:spacing w:after="0" w:line="240" w:lineRule="auto"/>
    </w:pPr>
    <w:rPr>
      <w:color w:val="C0C0C0"/>
    </w:rPr>
  </w:style>
  <w:style w:type="character" w:customStyle="1" w:styleId="SV">
    <w:name w:val="SV"/>
    <w:basedOn w:val="DefaultParagraphFont"/>
    <w:semiHidden/>
    <w:locked/>
    <w:rsid w:val="00B35DE1"/>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B35DE1"/>
    <w:rPr>
      <w:rFonts w:ascii="Arial" w:hAnsi="Arial"/>
      <w:color w:val="0000FF"/>
      <w:sz w:val="20"/>
      <w:szCs w:val="18"/>
      <w:u w:val="single"/>
    </w:rPr>
  </w:style>
  <w:style w:type="paragraph" w:customStyle="1" w:styleId="Copyright">
    <w:name w:val="Copyright"/>
    <w:aliases w:val="copy"/>
    <w:basedOn w:val="Normal"/>
    <w:semiHidden/>
    <w:rsid w:val="00B35DE1"/>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semiHidden/>
    <w:rsid w:val="00B35DE1"/>
    <w:pPr>
      <w:ind w:left="720"/>
    </w:pPr>
  </w:style>
  <w:style w:type="paragraph" w:customStyle="1" w:styleId="ProcedureTitle">
    <w:name w:val="Procedure Title"/>
    <w:aliases w:val="prt"/>
    <w:basedOn w:val="Normal"/>
    <w:semiHidden/>
    <w:rsid w:val="00B35DE1"/>
    <w:pPr>
      <w:keepNext/>
      <w:spacing w:before="240" w:line="240" w:lineRule="auto"/>
      <w:ind w:left="360" w:hanging="360"/>
    </w:pPr>
    <w:rPr>
      <w:b/>
    </w:rPr>
  </w:style>
  <w:style w:type="paragraph" w:customStyle="1" w:styleId="TextIndented">
    <w:name w:val="Text Indented"/>
    <w:aliases w:val="ti"/>
    <w:basedOn w:val="Normal"/>
    <w:semiHidden/>
    <w:rsid w:val="00B35DE1"/>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semiHidden/>
    <w:rsid w:val="00B35DE1"/>
    <w:rPr>
      <w:rFonts w:ascii="Courier New" w:hAnsi="Courier New"/>
      <w:noProof/>
      <w:kern w:val="24"/>
      <w:sz w:val="16"/>
      <w:szCs w:val="16"/>
      <w:lang w:val="en-US" w:eastAsia="en-US" w:bidi="ar-SA"/>
    </w:rPr>
  </w:style>
  <w:style w:type="character" w:styleId="PageNumber">
    <w:name w:val="page number"/>
    <w:basedOn w:val="DefaultParagraphFont"/>
    <w:rsid w:val="00B35DE1"/>
  </w:style>
  <w:style w:type="character" w:customStyle="1" w:styleId="ListBulletChar">
    <w:name w:val="List Bullet Char"/>
    <w:basedOn w:val="DefaultParagraphFont"/>
    <w:link w:val="ListBullet"/>
    <w:semiHidden/>
    <w:rsid w:val="00B35DE1"/>
    <w:rPr>
      <w:rFonts w:ascii="Arial" w:hAnsi="Arial"/>
      <w:kern w:val="24"/>
    </w:rPr>
  </w:style>
  <w:style w:type="character" w:customStyle="1" w:styleId="BulletedList2Char">
    <w:name w:val="Bulleted List 2 Char"/>
    <w:aliases w:val="bl2 Char Char"/>
    <w:basedOn w:val="ListBulletChar"/>
    <w:link w:val="BulletedList2"/>
    <w:semiHidden/>
    <w:rsid w:val="00B35DE1"/>
    <w:rPr>
      <w:rFonts w:ascii="Arial" w:hAnsi="Arial"/>
      <w:kern w:val="24"/>
    </w:rPr>
  </w:style>
  <w:style w:type="paragraph" w:styleId="TOC5">
    <w:name w:val="toc 5"/>
    <w:aliases w:val="toc5"/>
    <w:basedOn w:val="Normal"/>
    <w:next w:val="Normal"/>
    <w:uiPriority w:val="39"/>
    <w:rsid w:val="00B35DE1"/>
    <w:pPr>
      <w:spacing w:after="0"/>
      <w:ind w:left="936" w:hanging="187"/>
    </w:pPr>
  </w:style>
  <w:style w:type="paragraph" w:customStyle="1" w:styleId="PageHeader">
    <w:name w:val="Page Header"/>
    <w:aliases w:val="pgh"/>
    <w:basedOn w:val="Normal"/>
    <w:semiHidden/>
    <w:rsid w:val="00B35DE1"/>
    <w:pPr>
      <w:spacing w:after="240" w:line="240" w:lineRule="auto"/>
      <w:jc w:val="right"/>
    </w:pPr>
    <w:rPr>
      <w:b/>
    </w:rPr>
  </w:style>
  <w:style w:type="paragraph" w:customStyle="1" w:styleId="PageFooter">
    <w:name w:val="Page Footer"/>
    <w:aliases w:val="pgf"/>
    <w:basedOn w:val="Normal"/>
    <w:semiHidden/>
    <w:rsid w:val="00B35DE1"/>
    <w:pPr>
      <w:spacing w:after="0" w:line="240" w:lineRule="auto"/>
      <w:jc w:val="right"/>
    </w:pPr>
  </w:style>
  <w:style w:type="paragraph" w:customStyle="1" w:styleId="PageNum">
    <w:name w:val="Page Num"/>
    <w:aliases w:val="pgn"/>
    <w:basedOn w:val="Normal"/>
    <w:semiHidden/>
    <w:rsid w:val="00B35DE1"/>
    <w:pPr>
      <w:spacing w:after="0" w:line="240" w:lineRule="auto"/>
      <w:ind w:right="518"/>
      <w:jc w:val="right"/>
    </w:pPr>
    <w:rPr>
      <w:b/>
    </w:rPr>
  </w:style>
  <w:style w:type="character" w:customStyle="1" w:styleId="NumberedListIndexer">
    <w:name w:val="Numbered List Indexer"/>
    <w:aliases w:val="nlx"/>
    <w:basedOn w:val="DefaultParagraphFont"/>
    <w:semiHidden/>
    <w:rsid w:val="00B35DE1"/>
    <w:rPr>
      <w:rFonts w:ascii="Arial" w:hAnsi="Arial"/>
      <w:dstrike w:val="0"/>
      <w:vanish/>
      <w:color w:val="C0C0C0"/>
      <w:sz w:val="20"/>
      <w:szCs w:val="18"/>
      <w:u w:val="none"/>
      <w:vertAlign w:val="baseline"/>
    </w:rPr>
  </w:style>
  <w:style w:type="paragraph" w:customStyle="1" w:styleId="ProcedureTitleinList1">
    <w:name w:val="Procedure Title in List 1"/>
    <w:aliases w:val="prt1"/>
    <w:basedOn w:val="ProcedureTitle"/>
    <w:semiHidden/>
    <w:rsid w:val="00B35DE1"/>
  </w:style>
  <w:style w:type="paragraph" w:styleId="TOC6">
    <w:name w:val="toc 6"/>
    <w:aliases w:val="toc6"/>
    <w:basedOn w:val="Normal"/>
    <w:next w:val="Normal"/>
    <w:uiPriority w:val="39"/>
    <w:rsid w:val="00B35DE1"/>
    <w:pPr>
      <w:spacing w:after="0"/>
      <w:ind w:left="1123" w:hanging="187"/>
    </w:pPr>
  </w:style>
  <w:style w:type="paragraph" w:customStyle="1" w:styleId="ProcedureTitleinList2">
    <w:name w:val="Procedure Title in List 2"/>
    <w:aliases w:val="prt2"/>
    <w:basedOn w:val="ProcedureTitle"/>
    <w:semiHidden/>
    <w:rsid w:val="00B35DE1"/>
    <w:pPr>
      <w:ind w:left="720"/>
    </w:pPr>
  </w:style>
  <w:style w:type="table" w:customStyle="1" w:styleId="DefinitionTable">
    <w:name w:val="Definition Table"/>
    <w:aliases w:val="dtbl"/>
    <w:basedOn w:val="TableNormal"/>
    <w:semiHidden/>
    <w:rsid w:val="00B35DE1"/>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uiPriority w:val="39"/>
    <w:rsid w:val="00B35DE1"/>
    <w:pPr>
      <w:ind w:left="1785" w:hanging="187"/>
    </w:pPr>
  </w:style>
  <w:style w:type="paragraph" w:styleId="TOC7">
    <w:name w:val="toc 7"/>
    <w:basedOn w:val="Normal"/>
    <w:next w:val="Normal"/>
    <w:uiPriority w:val="39"/>
    <w:rsid w:val="00B35DE1"/>
    <w:pPr>
      <w:ind w:left="1382" w:hanging="187"/>
    </w:pPr>
  </w:style>
  <w:style w:type="paragraph" w:styleId="TOC8">
    <w:name w:val="toc 8"/>
    <w:basedOn w:val="Normal"/>
    <w:next w:val="Normal"/>
    <w:uiPriority w:val="39"/>
    <w:rsid w:val="00B35DE1"/>
    <w:pPr>
      <w:ind w:left="1584" w:hanging="187"/>
    </w:pPr>
  </w:style>
  <w:style w:type="table" w:customStyle="1" w:styleId="DefinitionTableinList1">
    <w:name w:val="Definition Table in List 1"/>
    <w:aliases w:val="dtbl1"/>
    <w:basedOn w:val="DefinitionTable"/>
    <w:semiHidden/>
    <w:rsid w:val="00B35DE1"/>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semiHidden/>
    <w:rsid w:val="00B35DE1"/>
    <w:tblPr>
      <w:tblInd w:w="907" w:type="dxa"/>
      <w:tblCellMar>
        <w:top w:w="0" w:type="dxa"/>
        <w:left w:w="0" w:type="dxa"/>
        <w:bottom w:w="0" w:type="dxa"/>
        <w:right w:w="0" w:type="dxa"/>
      </w:tblCellMar>
    </w:tblPr>
  </w:style>
  <w:style w:type="paragraph" w:styleId="ListParagraph">
    <w:name w:val="List Paragraph"/>
    <w:basedOn w:val="Normal"/>
    <w:uiPriority w:val="34"/>
    <w:qFormat/>
    <w:rsid w:val="00B63CC3"/>
    <w:pPr>
      <w:ind w:left="720"/>
      <w:contextualSpacing/>
    </w:pPr>
  </w:style>
  <w:style w:type="paragraph" w:styleId="TOCHeading">
    <w:name w:val="TOC Heading"/>
    <w:basedOn w:val="Heading1"/>
    <w:next w:val="Normal"/>
    <w:uiPriority w:val="39"/>
    <w:qFormat/>
    <w:rsid w:val="006B749B"/>
    <w:pPr>
      <w:keepLines/>
      <w:pBdr>
        <w:bottom w:val="none" w:sz="0" w:space="0" w:color="auto"/>
      </w:pBdr>
      <w:spacing w:after="0" w:line="276" w:lineRule="auto"/>
      <w:outlineLvl w:val="9"/>
    </w:pPr>
    <w:rPr>
      <w:rFonts w:ascii="Cambria" w:hAnsi="Cambria"/>
      <w:bCs/>
      <w:color w:val="365F91"/>
      <w:kern w:val="0"/>
      <w:sz w:val="28"/>
      <w:szCs w:val="28"/>
    </w:rPr>
  </w:style>
  <w:style w:type="paragraph" w:customStyle="1" w:styleId="Note">
    <w:name w:val="Note"/>
    <w:basedOn w:val="Normal"/>
    <w:rsid w:val="00A86402"/>
    <w:pPr>
      <w:pBdr>
        <w:top w:val="single" w:sz="6" w:space="3" w:color="auto"/>
        <w:bottom w:val="single" w:sz="6" w:space="3" w:color="auto"/>
      </w:pBdr>
      <w:spacing w:after="120"/>
      <w:ind w:right="-360"/>
    </w:pPr>
    <w:rPr>
      <w:rFonts w:cs="Arial"/>
    </w:rPr>
  </w:style>
  <w:style w:type="paragraph" w:customStyle="1" w:styleId="Heading40">
    <w:name w:val="Heading4"/>
    <w:basedOn w:val="Heading3"/>
    <w:next w:val="Normal"/>
    <w:rsid w:val="00A86402"/>
    <w:pPr>
      <w:spacing w:before="240" w:after="120" w:line="280" w:lineRule="exact"/>
      <w:ind w:right="-360"/>
      <w:outlineLvl w:val="3"/>
    </w:pPr>
    <w:rPr>
      <w:rFonts w:cs="Arial"/>
      <w:bCs/>
      <w:i/>
      <w:kern w:val="0"/>
      <w:sz w:val="20"/>
      <w:szCs w:val="20"/>
    </w:rPr>
  </w:style>
  <w:style w:type="paragraph" w:styleId="Caption">
    <w:name w:val="caption"/>
    <w:basedOn w:val="Normal"/>
    <w:next w:val="Normal"/>
    <w:uiPriority w:val="99"/>
    <w:qFormat/>
    <w:rsid w:val="004E7D0C"/>
    <w:rPr>
      <w:b/>
      <w:bCs/>
    </w:rPr>
  </w:style>
  <w:style w:type="paragraph" w:styleId="Revision">
    <w:name w:val="Revision"/>
    <w:hidden/>
    <w:uiPriority w:val="99"/>
    <w:semiHidden/>
    <w:rsid w:val="007623BA"/>
    <w:rPr>
      <w:rFonts w:ascii="Arial" w:hAnsi="Arial"/>
      <w:kern w:val="24"/>
    </w:rPr>
  </w:style>
  <w:style w:type="paragraph" w:styleId="Quote">
    <w:name w:val="Quote"/>
    <w:basedOn w:val="Normal"/>
    <w:next w:val="Normal"/>
    <w:link w:val="QuoteChar"/>
    <w:uiPriority w:val="29"/>
    <w:qFormat/>
    <w:rsid w:val="00830652"/>
    <w:rPr>
      <w:i/>
      <w:iCs/>
      <w:color w:val="000000" w:themeColor="text1"/>
    </w:rPr>
  </w:style>
  <w:style w:type="character" w:customStyle="1" w:styleId="QuoteChar">
    <w:name w:val="Quote Char"/>
    <w:basedOn w:val="DefaultParagraphFont"/>
    <w:link w:val="Quote"/>
    <w:uiPriority w:val="29"/>
    <w:rsid w:val="00830652"/>
    <w:rPr>
      <w:rFonts w:ascii="Arial" w:hAnsi="Arial"/>
      <w:i/>
      <w:iCs/>
      <w:color w:val="000000" w:themeColor="text1"/>
      <w:kern w:val="24"/>
    </w:rPr>
  </w:style>
  <w:style w:type="character" w:customStyle="1" w:styleId="Heading3Char">
    <w:name w:val="Heading 3 Char"/>
    <w:aliases w:val="h3 Char"/>
    <w:basedOn w:val="DefaultParagraphFont"/>
    <w:link w:val="Heading3"/>
    <w:locked/>
    <w:rsid w:val="007374D0"/>
    <w:rPr>
      <w:rFonts w:ascii="Arial" w:hAnsi="Arial"/>
      <w:b/>
      <w:kern w:val="24"/>
      <w:sz w:val="28"/>
      <w:szCs w:val="28"/>
    </w:rPr>
  </w:style>
  <w:style w:type="character" w:customStyle="1" w:styleId="Heading2Char">
    <w:name w:val="Heading 2 Char"/>
    <w:aliases w:val="h2 Char"/>
    <w:basedOn w:val="DefaultParagraphFont"/>
    <w:link w:val="Heading2"/>
    <w:locked/>
    <w:rsid w:val="007374D0"/>
    <w:rPr>
      <w:rFonts w:ascii="Arial" w:hAnsi="Arial"/>
      <w:b/>
      <w:kern w:val="24"/>
      <w:sz w:val="36"/>
      <w:szCs w:val="36"/>
    </w:rPr>
  </w:style>
  <w:style w:type="character" w:customStyle="1" w:styleId="Heading4Char">
    <w:name w:val="Heading 4 Char"/>
    <w:aliases w:val="h4 Char"/>
    <w:basedOn w:val="DefaultParagraphFont"/>
    <w:link w:val="Heading4"/>
    <w:rsid w:val="007374D0"/>
    <w:rPr>
      <w:rFonts w:ascii="Arial" w:hAnsi="Arial"/>
      <w:b/>
      <w:kern w:val="24"/>
      <w:sz w:val="24"/>
      <w:szCs w:val="24"/>
    </w:rPr>
  </w:style>
  <w:style w:type="character" w:customStyle="1" w:styleId="BulletedList1Char">
    <w:name w:val="Bulleted List 1 Char"/>
    <w:aliases w:val="bl1 Char"/>
    <w:basedOn w:val="ListBulletChar"/>
    <w:link w:val="BulletedList1"/>
    <w:rsid w:val="007374D0"/>
    <w:rPr>
      <w:rFonts w:ascii="Arial" w:hAnsi="Arial"/>
      <w:kern w:val="24"/>
    </w:rPr>
  </w:style>
  <w:style w:type="paragraph" w:customStyle="1" w:styleId="Lb1">
    <w:name w:val="Lb1"/>
    <w:basedOn w:val="Normal"/>
    <w:rsid w:val="003C5995"/>
    <w:pPr>
      <w:numPr>
        <w:numId w:val="5"/>
      </w:numPr>
      <w:tabs>
        <w:tab w:val="left" w:pos="720"/>
      </w:tabs>
      <w:spacing w:line="300" w:lineRule="exact"/>
    </w:pPr>
    <w:rPr>
      <w:rFonts w:ascii="Times New Roman" w:eastAsia="MS Mincho" w:hAnsi="Times New Roman"/>
      <w:lang w:eastAsia="ja-JP"/>
    </w:rPr>
  </w:style>
  <w:style w:type="character" w:customStyle="1" w:styleId="BalloonTextChar">
    <w:name w:val="Balloon Text Char"/>
    <w:basedOn w:val="DefaultParagraphFont"/>
    <w:link w:val="BalloonText"/>
    <w:semiHidden/>
    <w:rsid w:val="003C5995"/>
    <w:rPr>
      <w:rFonts w:ascii="Tahoma" w:hAnsi="Tahoma" w:cs="Tahoma"/>
      <w:kern w:val="24"/>
      <w:sz w:val="16"/>
      <w:szCs w:val="16"/>
    </w:rPr>
  </w:style>
  <w:style w:type="paragraph" w:customStyle="1" w:styleId="TableBoldChar1CharCharCharChar">
    <w:name w:val="Table Bold Char1 Char Char Char Char"/>
    <w:basedOn w:val="Normal"/>
    <w:link w:val="TableBoldChar1CharCharCharCharChar"/>
    <w:rsid w:val="003C5995"/>
    <w:pPr>
      <w:spacing w:before="40" w:after="40" w:line="240" w:lineRule="exact"/>
      <w:ind w:right="113"/>
    </w:pPr>
    <w:rPr>
      <w:rFonts w:cs="Arial"/>
      <w:b/>
      <w:sz w:val="18"/>
      <w:szCs w:val="18"/>
    </w:rPr>
  </w:style>
  <w:style w:type="character" w:customStyle="1" w:styleId="TableBoldChar1CharCharCharCharChar">
    <w:name w:val="Table Bold Char1 Char Char Char Char Char"/>
    <w:basedOn w:val="DefaultParagraphFont"/>
    <w:link w:val="TableBoldChar1CharCharCharChar"/>
    <w:rsid w:val="003C5995"/>
    <w:rPr>
      <w:rFonts w:ascii="Arial" w:hAnsi="Arial" w:cs="Arial"/>
      <w:b/>
      <w:kern w:val="24"/>
      <w:sz w:val="18"/>
      <w:szCs w:val="18"/>
    </w:rPr>
  </w:style>
  <w:style w:type="paragraph" w:customStyle="1" w:styleId="TableNormalSS">
    <w:name w:val="Table Normal SS"/>
    <w:basedOn w:val="Normal"/>
    <w:rsid w:val="003C5995"/>
    <w:pPr>
      <w:keepLines/>
      <w:spacing w:line="240" w:lineRule="auto"/>
    </w:pPr>
    <w:rPr>
      <w:rFonts w:cs="Arial"/>
      <w:color w:val="000000"/>
      <w:sz w:val="18"/>
      <w:szCs w:val="18"/>
    </w:rPr>
  </w:style>
  <w:style w:type="paragraph" w:customStyle="1" w:styleId="Ln1">
    <w:name w:val="Ln1"/>
    <w:basedOn w:val="Normal"/>
    <w:rsid w:val="003C5995"/>
    <w:pPr>
      <w:spacing w:after="120" w:line="300" w:lineRule="exact"/>
      <w:ind w:left="1080" w:hanging="360"/>
    </w:pPr>
    <w:rPr>
      <w:rFonts w:ascii="Times New Roman" w:eastAsia="MS Mincho" w:hAnsi="Times New Roman"/>
      <w:lang w:eastAsia="ja-JP"/>
    </w:rPr>
  </w:style>
  <w:style w:type="character" w:customStyle="1" w:styleId="CommentTextChar">
    <w:name w:val="Comment Text Char"/>
    <w:aliases w:val="ct Char,Used by Word for text of author queries Char"/>
    <w:basedOn w:val="DefaultParagraphFont"/>
    <w:link w:val="CommentText"/>
    <w:uiPriority w:val="99"/>
    <w:semiHidden/>
    <w:rsid w:val="003C5995"/>
    <w:rPr>
      <w:rFonts w:ascii="Arial" w:hAnsi="Arial"/>
      <w:kern w:val="24"/>
    </w:rPr>
  </w:style>
  <w:style w:type="character" w:customStyle="1" w:styleId="CommentSubjectChar">
    <w:name w:val="Comment Subject Char"/>
    <w:basedOn w:val="CommentTextChar"/>
    <w:link w:val="CommentSubject"/>
    <w:semiHidden/>
    <w:rsid w:val="003C5995"/>
    <w:rPr>
      <w:rFonts w:ascii="Arial" w:hAnsi="Arial"/>
      <w:b/>
      <w:bCs/>
      <w:kern w:val="24"/>
    </w:rPr>
  </w:style>
  <w:style w:type="character" w:customStyle="1" w:styleId="Heading7Char">
    <w:name w:val="Heading 7 Char"/>
    <w:aliases w:val="h7 Char"/>
    <w:basedOn w:val="DefaultParagraphFont"/>
    <w:link w:val="Heading7"/>
    <w:rsid w:val="003C5995"/>
    <w:rPr>
      <w:rFonts w:ascii="Arial" w:hAnsi="Arial"/>
      <w:color w:val="C0C0C0"/>
      <w:kern w:val="24"/>
      <w:szCs w:val="24"/>
    </w:rPr>
  </w:style>
  <w:style w:type="character" w:customStyle="1" w:styleId="Heading8Char">
    <w:name w:val="Heading 8 Char"/>
    <w:aliases w:val="h8 Char"/>
    <w:basedOn w:val="DefaultParagraphFont"/>
    <w:link w:val="Heading8"/>
    <w:rsid w:val="003C5995"/>
    <w:rPr>
      <w:rFonts w:ascii="Arial" w:hAnsi="Arial"/>
      <w:iCs/>
      <w:color w:val="C0C0C0"/>
      <w:kern w:val="24"/>
    </w:rPr>
  </w:style>
  <w:style w:type="character" w:customStyle="1" w:styleId="Heading9Char">
    <w:name w:val="Heading 9 Char"/>
    <w:aliases w:val="h9 Char"/>
    <w:basedOn w:val="DefaultParagraphFont"/>
    <w:link w:val="Heading9"/>
    <w:rsid w:val="003C5995"/>
    <w:rPr>
      <w:rFonts w:ascii="Arial" w:hAnsi="Arial" w:cs="Arial"/>
      <w:color w:val="C0C0C0"/>
      <w:kern w:val="24"/>
    </w:rPr>
  </w:style>
  <w:style w:type="character" w:customStyle="1" w:styleId="BodyTextChar">
    <w:name w:val="Body Text Char"/>
    <w:basedOn w:val="DefaultParagraphFont"/>
    <w:link w:val="BodyText"/>
    <w:semiHidden/>
    <w:rsid w:val="003C5995"/>
    <w:rPr>
      <w:rFonts w:ascii="Arial" w:hAnsi="Arial"/>
      <w:kern w:val="24"/>
    </w:rPr>
  </w:style>
  <w:style w:type="character" w:customStyle="1" w:styleId="BodyText2Char">
    <w:name w:val="Body Text 2 Char"/>
    <w:basedOn w:val="DefaultParagraphFont"/>
    <w:link w:val="BodyText2"/>
    <w:semiHidden/>
    <w:rsid w:val="003C5995"/>
    <w:rPr>
      <w:rFonts w:ascii="Arial" w:hAnsi="Arial"/>
      <w:kern w:val="24"/>
    </w:rPr>
  </w:style>
  <w:style w:type="character" w:customStyle="1" w:styleId="BodyText3Char">
    <w:name w:val="Body Text 3 Char"/>
    <w:basedOn w:val="DefaultParagraphFont"/>
    <w:link w:val="BodyText3"/>
    <w:semiHidden/>
    <w:rsid w:val="003C5995"/>
    <w:rPr>
      <w:rFonts w:ascii="Arial" w:hAnsi="Arial"/>
      <w:kern w:val="24"/>
      <w:sz w:val="16"/>
      <w:szCs w:val="16"/>
    </w:rPr>
  </w:style>
  <w:style w:type="character" w:customStyle="1" w:styleId="BodyTextFirstIndentChar">
    <w:name w:val="Body Text First Indent Char"/>
    <w:basedOn w:val="BodyTextChar"/>
    <w:link w:val="BodyTextFirstIndent"/>
    <w:semiHidden/>
    <w:rsid w:val="003C5995"/>
    <w:rPr>
      <w:rFonts w:ascii="Arial" w:hAnsi="Arial"/>
      <w:kern w:val="24"/>
    </w:rPr>
  </w:style>
  <w:style w:type="character" w:customStyle="1" w:styleId="BodyTextIndentChar">
    <w:name w:val="Body Text Indent Char"/>
    <w:basedOn w:val="DefaultParagraphFont"/>
    <w:link w:val="BodyTextIndent"/>
    <w:semiHidden/>
    <w:rsid w:val="003C5995"/>
    <w:rPr>
      <w:rFonts w:ascii="Arial" w:hAnsi="Arial"/>
      <w:kern w:val="24"/>
    </w:rPr>
  </w:style>
  <w:style w:type="character" w:customStyle="1" w:styleId="BodyTextFirstIndent2Char">
    <w:name w:val="Body Text First Indent 2 Char"/>
    <w:basedOn w:val="BodyTextIndentChar"/>
    <w:link w:val="BodyTextFirstIndent2"/>
    <w:semiHidden/>
    <w:rsid w:val="003C5995"/>
    <w:rPr>
      <w:rFonts w:ascii="Arial" w:hAnsi="Arial"/>
      <w:kern w:val="24"/>
    </w:rPr>
  </w:style>
  <w:style w:type="character" w:customStyle="1" w:styleId="BodyTextIndent2Char">
    <w:name w:val="Body Text Indent 2 Char"/>
    <w:basedOn w:val="DefaultParagraphFont"/>
    <w:link w:val="BodyTextIndent2"/>
    <w:semiHidden/>
    <w:rsid w:val="003C5995"/>
    <w:rPr>
      <w:rFonts w:ascii="Arial" w:hAnsi="Arial"/>
      <w:kern w:val="24"/>
    </w:rPr>
  </w:style>
  <w:style w:type="character" w:customStyle="1" w:styleId="BodyTextIndent3Char">
    <w:name w:val="Body Text Indent 3 Char"/>
    <w:basedOn w:val="DefaultParagraphFont"/>
    <w:link w:val="BodyTextIndent3"/>
    <w:semiHidden/>
    <w:rsid w:val="003C5995"/>
    <w:rPr>
      <w:rFonts w:ascii="Arial" w:hAnsi="Arial"/>
      <w:kern w:val="24"/>
      <w:sz w:val="16"/>
      <w:szCs w:val="16"/>
    </w:rPr>
  </w:style>
  <w:style w:type="character" w:customStyle="1" w:styleId="ClosingChar">
    <w:name w:val="Closing Char"/>
    <w:basedOn w:val="DefaultParagraphFont"/>
    <w:link w:val="Closing"/>
    <w:semiHidden/>
    <w:rsid w:val="003C5995"/>
    <w:rPr>
      <w:rFonts w:ascii="Arial" w:hAnsi="Arial"/>
      <w:kern w:val="24"/>
    </w:rPr>
  </w:style>
  <w:style w:type="character" w:customStyle="1" w:styleId="DateChar">
    <w:name w:val="Date Char"/>
    <w:basedOn w:val="DefaultParagraphFont"/>
    <w:link w:val="Date"/>
    <w:semiHidden/>
    <w:rsid w:val="003C5995"/>
    <w:rPr>
      <w:rFonts w:ascii="Arial" w:hAnsi="Arial"/>
      <w:kern w:val="24"/>
    </w:rPr>
  </w:style>
  <w:style w:type="character" w:customStyle="1" w:styleId="DocumentMapChar">
    <w:name w:val="Document Map Char"/>
    <w:basedOn w:val="DefaultParagraphFont"/>
    <w:link w:val="DocumentMap"/>
    <w:semiHidden/>
    <w:rsid w:val="003C5995"/>
    <w:rPr>
      <w:rFonts w:ascii="Tahoma" w:hAnsi="Tahoma" w:cs="Tahoma"/>
      <w:kern w:val="24"/>
      <w:shd w:val="clear" w:color="auto" w:fill="FFFF00"/>
    </w:rPr>
  </w:style>
  <w:style w:type="character" w:customStyle="1" w:styleId="E-mailSignatureChar">
    <w:name w:val="E-mail Signature Char"/>
    <w:basedOn w:val="DefaultParagraphFont"/>
    <w:link w:val="E-mailSignature"/>
    <w:semiHidden/>
    <w:rsid w:val="003C5995"/>
    <w:rPr>
      <w:rFonts w:ascii="Arial" w:hAnsi="Arial"/>
      <w:kern w:val="24"/>
    </w:rPr>
  </w:style>
  <w:style w:type="character" w:customStyle="1" w:styleId="HeaderChar">
    <w:name w:val="Header Char"/>
    <w:aliases w:val="h Char"/>
    <w:basedOn w:val="DefaultParagraphFont"/>
    <w:link w:val="Header"/>
    <w:uiPriority w:val="99"/>
    <w:rsid w:val="003C5995"/>
    <w:rPr>
      <w:rFonts w:ascii="Arial" w:hAnsi="Arial"/>
      <w:b/>
    </w:rPr>
  </w:style>
  <w:style w:type="character" w:customStyle="1" w:styleId="FooterChar">
    <w:name w:val="Footer Char"/>
    <w:aliases w:val="f Char"/>
    <w:basedOn w:val="DefaultParagraphFont"/>
    <w:link w:val="Footer"/>
    <w:uiPriority w:val="99"/>
    <w:rsid w:val="003C5995"/>
    <w:rPr>
      <w:rFonts w:ascii="Arial" w:hAnsi="Arial"/>
    </w:rPr>
  </w:style>
  <w:style w:type="character" w:customStyle="1" w:styleId="FootnoteTextChar">
    <w:name w:val="Footnote Text Char"/>
    <w:aliases w:val="ft Char,Used by Word for text of Help footnotes Char"/>
    <w:basedOn w:val="DefaultParagraphFont"/>
    <w:link w:val="FootnoteText"/>
    <w:semiHidden/>
    <w:rsid w:val="003C5995"/>
    <w:rPr>
      <w:rFonts w:ascii="Arial" w:hAnsi="Arial"/>
      <w:color w:val="0000FF"/>
      <w:kern w:val="24"/>
    </w:rPr>
  </w:style>
  <w:style w:type="character" w:customStyle="1" w:styleId="HTMLAddressChar">
    <w:name w:val="HTML Address Char"/>
    <w:basedOn w:val="DefaultParagraphFont"/>
    <w:link w:val="HTMLAddress"/>
    <w:semiHidden/>
    <w:rsid w:val="003C5995"/>
    <w:rPr>
      <w:rFonts w:ascii="Arial" w:hAnsi="Arial"/>
      <w:i/>
      <w:iCs/>
      <w:kern w:val="24"/>
    </w:rPr>
  </w:style>
  <w:style w:type="character" w:customStyle="1" w:styleId="HTMLPreformattedChar">
    <w:name w:val="HTML Preformatted Char"/>
    <w:basedOn w:val="DefaultParagraphFont"/>
    <w:link w:val="HTMLPreformatted"/>
    <w:semiHidden/>
    <w:rsid w:val="003C5995"/>
    <w:rPr>
      <w:rFonts w:ascii="Courier New" w:hAnsi="Courier New"/>
      <w:kern w:val="24"/>
    </w:rPr>
  </w:style>
  <w:style w:type="character" w:customStyle="1" w:styleId="MessageHeaderChar">
    <w:name w:val="Message Header Char"/>
    <w:basedOn w:val="DefaultParagraphFont"/>
    <w:link w:val="MessageHeader"/>
    <w:semiHidden/>
    <w:rsid w:val="003C5995"/>
    <w:rPr>
      <w:rFonts w:ascii="Arial" w:hAnsi="Arial"/>
      <w:kern w:val="24"/>
      <w:sz w:val="24"/>
      <w:szCs w:val="24"/>
      <w:shd w:val="pct20" w:color="auto" w:fill="auto"/>
    </w:rPr>
  </w:style>
  <w:style w:type="character" w:customStyle="1" w:styleId="NoteHeadingChar">
    <w:name w:val="Note Heading Char"/>
    <w:basedOn w:val="DefaultParagraphFont"/>
    <w:link w:val="NoteHeading"/>
    <w:semiHidden/>
    <w:rsid w:val="003C5995"/>
    <w:rPr>
      <w:rFonts w:ascii="Arial" w:hAnsi="Arial"/>
      <w:kern w:val="24"/>
    </w:rPr>
  </w:style>
  <w:style w:type="character" w:customStyle="1" w:styleId="PlainTextChar">
    <w:name w:val="Plain Text Char"/>
    <w:basedOn w:val="DefaultParagraphFont"/>
    <w:link w:val="PlainText"/>
    <w:semiHidden/>
    <w:rsid w:val="003C5995"/>
    <w:rPr>
      <w:rFonts w:ascii="Courier New" w:hAnsi="Courier New"/>
      <w:kern w:val="24"/>
    </w:rPr>
  </w:style>
  <w:style w:type="character" w:customStyle="1" w:styleId="SalutationChar">
    <w:name w:val="Salutation Char"/>
    <w:basedOn w:val="DefaultParagraphFont"/>
    <w:link w:val="Salutation"/>
    <w:semiHidden/>
    <w:rsid w:val="003C5995"/>
    <w:rPr>
      <w:rFonts w:ascii="Arial" w:hAnsi="Arial"/>
      <w:kern w:val="24"/>
    </w:rPr>
  </w:style>
  <w:style w:type="character" w:customStyle="1" w:styleId="SignatureChar">
    <w:name w:val="Signature Char"/>
    <w:basedOn w:val="DefaultParagraphFont"/>
    <w:link w:val="Signature"/>
    <w:semiHidden/>
    <w:rsid w:val="003C5995"/>
    <w:rPr>
      <w:rFonts w:ascii="Arial" w:hAnsi="Arial"/>
      <w:kern w:val="24"/>
    </w:rPr>
  </w:style>
  <w:style w:type="character" w:customStyle="1" w:styleId="SubtitleChar">
    <w:name w:val="Subtitle Char"/>
    <w:basedOn w:val="DefaultParagraphFont"/>
    <w:link w:val="Subtitle"/>
    <w:rsid w:val="003C5995"/>
    <w:rPr>
      <w:rFonts w:ascii="Arial" w:hAnsi="Arial"/>
      <w:kern w:val="24"/>
      <w:sz w:val="24"/>
      <w:szCs w:val="24"/>
    </w:rPr>
  </w:style>
  <w:style w:type="character" w:customStyle="1" w:styleId="TitleChar">
    <w:name w:val="Title Char"/>
    <w:basedOn w:val="DefaultParagraphFont"/>
    <w:link w:val="Title"/>
    <w:rsid w:val="003C5995"/>
    <w:rPr>
      <w:rFonts w:ascii="Arial" w:hAnsi="Arial"/>
      <w:b/>
      <w:bCs/>
      <w:kern w:val="28"/>
      <w:sz w:val="32"/>
      <w:szCs w:val="32"/>
    </w:rPr>
  </w:style>
  <w:style w:type="paragraph" w:customStyle="1" w:styleId="Bulleted">
    <w:name w:val="Bulleted"/>
    <w:basedOn w:val="Normal"/>
    <w:link w:val="BulletedChar"/>
    <w:rsid w:val="003C5995"/>
    <w:pPr>
      <w:numPr>
        <w:numId w:val="6"/>
      </w:numPr>
      <w:spacing w:after="0" w:line="240" w:lineRule="auto"/>
    </w:pPr>
  </w:style>
  <w:style w:type="numbering" w:customStyle="1" w:styleId="Bullet">
    <w:name w:val="Bullet"/>
    <w:basedOn w:val="NoList"/>
    <w:rsid w:val="003C5995"/>
    <w:pPr>
      <w:numPr>
        <w:numId w:val="7"/>
      </w:numPr>
    </w:pPr>
  </w:style>
  <w:style w:type="character" w:customStyle="1" w:styleId="BulletedChar">
    <w:name w:val="Bulleted Char"/>
    <w:basedOn w:val="DefaultParagraphFont"/>
    <w:link w:val="Bulleted"/>
    <w:rsid w:val="003C5995"/>
    <w:rPr>
      <w:rFonts w:ascii="Arial" w:hAnsi="Arial"/>
    </w:rPr>
  </w:style>
  <w:style w:type="paragraph" w:customStyle="1" w:styleId="Normal9pt">
    <w:name w:val="Normal + 9 pt"/>
    <w:basedOn w:val="Normal"/>
    <w:rsid w:val="003C5995"/>
    <w:pPr>
      <w:spacing w:after="120" w:line="240" w:lineRule="atLeast"/>
    </w:pPr>
    <w:rPr>
      <w:rFonts w:eastAsia="MS Mincho" w:cs="Arial"/>
      <w:b/>
      <w:sz w:val="18"/>
      <w:szCs w:val="18"/>
    </w:rPr>
  </w:style>
  <w:style w:type="paragraph" w:customStyle="1" w:styleId="Tablebullet">
    <w:name w:val="Table bullet"/>
    <w:basedOn w:val="Normal"/>
    <w:rsid w:val="003C5995"/>
    <w:pPr>
      <w:numPr>
        <w:numId w:val="8"/>
      </w:numPr>
      <w:spacing w:after="240" w:line="240" w:lineRule="auto"/>
    </w:pPr>
  </w:style>
  <w:style w:type="paragraph" w:customStyle="1" w:styleId="important">
    <w:name w:val="important"/>
    <w:basedOn w:val="Normal"/>
    <w:rsid w:val="003C5995"/>
    <w:pPr>
      <w:spacing w:before="100" w:beforeAutospacing="1" w:after="100" w:afterAutospacing="1" w:line="240" w:lineRule="auto"/>
    </w:pPr>
    <w:rPr>
      <w:rFonts w:ascii="Times New Roman" w:hAnsi="Times New Roman"/>
      <w:sz w:val="24"/>
      <w:szCs w:val="24"/>
    </w:rPr>
  </w:style>
  <w:style w:type="paragraph" w:customStyle="1" w:styleId="note0">
    <w:name w:val="note"/>
    <w:basedOn w:val="Normal"/>
    <w:rsid w:val="003C5995"/>
    <w:pPr>
      <w:spacing w:before="100" w:beforeAutospacing="1" w:after="100" w:afterAutospacing="1" w:line="240" w:lineRule="auto"/>
    </w:pPr>
    <w:rPr>
      <w:rFonts w:ascii="Times New Roman" w:hAnsi="Times New Roman"/>
      <w:sz w:val="24"/>
      <w:szCs w:val="24"/>
    </w:rPr>
  </w:style>
  <w:style w:type="character" w:customStyle="1" w:styleId="clssubhead1">
    <w:name w:val="clssubhead1"/>
    <w:basedOn w:val="DefaultParagraphFont"/>
    <w:rsid w:val="001257EF"/>
    <w:rPr>
      <w:rFonts w:cs="Times New Roman"/>
      <w:b/>
      <w:bCs/>
      <w:color w:val="0A3783"/>
      <w:sz w:val="29"/>
      <w:szCs w:val="29"/>
    </w:rPr>
  </w:style>
  <w:style w:type="character" w:styleId="SubtleEmphasis">
    <w:name w:val="Subtle Emphasis"/>
    <w:basedOn w:val="DefaultParagraphFont"/>
    <w:qFormat/>
    <w:rsid w:val="001257EF"/>
    <w:rPr>
      <w:rFonts w:cs="Times New Roman"/>
      <w:i/>
      <w:iCs/>
      <w:color w:val="808080"/>
    </w:rPr>
  </w:style>
  <w:style w:type="paragraph" w:styleId="NoSpacing">
    <w:name w:val="No Spacing"/>
    <w:qFormat/>
    <w:rsid w:val="001257EF"/>
    <w:rPr>
      <w:rFonts w:ascii="Calibri" w:eastAsia="Calibri" w:hAnsi="Calibri"/>
      <w:sz w:val="22"/>
      <w:szCs w:val="22"/>
    </w:rPr>
  </w:style>
  <w:style w:type="paragraph" w:customStyle="1" w:styleId="BulletedList1bl1">
    <w:name w:val="Bulleted List 1bl1"/>
    <w:basedOn w:val="BulletedList1"/>
    <w:link w:val="BulletedList1bl1CharChar"/>
    <w:uiPriority w:val="99"/>
    <w:rsid w:val="00997008"/>
    <w:pPr>
      <w:numPr>
        <w:numId w:val="0"/>
      </w:numPr>
      <w:tabs>
        <w:tab w:val="num" w:pos="1080"/>
      </w:tabs>
      <w:ind w:left="1080" w:hanging="360"/>
    </w:pPr>
    <w:rPr>
      <w:rFonts w:eastAsia="Arial Unicode MS" w:cs="Arial"/>
    </w:rPr>
  </w:style>
  <w:style w:type="character" w:customStyle="1" w:styleId="BulletedList1bl1CharChar">
    <w:name w:val="Bulleted List 1bl1 Char Char"/>
    <w:basedOn w:val="BulletedList1Char"/>
    <w:link w:val="BulletedList1bl1"/>
    <w:uiPriority w:val="99"/>
    <w:locked/>
    <w:rsid w:val="00997008"/>
    <w:rPr>
      <w:rFonts w:ascii="Arial" w:eastAsia="Arial Unicode MS" w:hAnsi="Arial" w:cs="Arial"/>
      <w:kern w:val="24"/>
    </w:rPr>
  </w:style>
  <w:style w:type="paragraph" w:customStyle="1" w:styleId="Bullet2">
    <w:name w:val="Bullet 2"/>
    <w:basedOn w:val="Normal"/>
    <w:uiPriority w:val="99"/>
    <w:rsid w:val="00C056E9"/>
    <w:pPr>
      <w:tabs>
        <w:tab w:val="num" w:pos="757"/>
      </w:tabs>
      <w:spacing w:before="120" w:after="120" w:line="240" w:lineRule="auto"/>
      <w:ind w:left="757" w:hanging="360"/>
    </w:pPr>
    <w:rPr>
      <w:rFonts w:cs="Arial"/>
    </w:rPr>
  </w:style>
  <w:style w:type="paragraph" w:customStyle="1" w:styleId="iTS-BodyText">
    <w:name w:val="!iTS - Body Text"/>
    <w:basedOn w:val="Normal"/>
    <w:link w:val="iTS-BodyTextChar3"/>
    <w:uiPriority w:val="99"/>
    <w:rsid w:val="00C056E9"/>
    <w:pPr>
      <w:spacing w:after="120" w:line="260" w:lineRule="exact"/>
    </w:pPr>
    <w:rPr>
      <w:rFonts w:cs="Arial"/>
      <w:bCs/>
      <w:iCs/>
      <w:sz w:val="18"/>
      <w:szCs w:val="18"/>
    </w:rPr>
  </w:style>
  <w:style w:type="character" w:customStyle="1" w:styleId="iTS-BodyTextChar3">
    <w:name w:val="!iTS - Body Text Char3"/>
    <w:basedOn w:val="DefaultParagraphFont"/>
    <w:link w:val="iTS-BodyText"/>
    <w:uiPriority w:val="99"/>
    <w:locked/>
    <w:rsid w:val="00C056E9"/>
    <w:rPr>
      <w:rFonts w:ascii="Arial" w:hAnsi="Arial" w:cs="Arial"/>
      <w:bCs/>
      <w:iCs/>
      <w:sz w:val="18"/>
      <w:szCs w:val="18"/>
    </w:rPr>
  </w:style>
  <w:style w:type="paragraph" w:customStyle="1" w:styleId="Bullet1">
    <w:name w:val="Bullet 1"/>
    <w:basedOn w:val="Normal"/>
    <w:uiPriority w:val="99"/>
    <w:rsid w:val="00652459"/>
    <w:pPr>
      <w:widowControl w:val="0"/>
      <w:tabs>
        <w:tab w:val="num" w:pos="360"/>
        <w:tab w:val="left" w:pos="7920"/>
      </w:tabs>
      <w:spacing w:after="160"/>
      <w:ind w:left="360" w:hanging="360"/>
    </w:pPr>
  </w:style>
  <w:style w:type="paragraph" w:customStyle="1" w:styleId="Callout">
    <w:name w:val="Callout"/>
    <w:basedOn w:val="Normal"/>
    <w:uiPriority w:val="99"/>
    <w:rsid w:val="00652459"/>
    <w:pPr>
      <w:spacing w:after="0" w:line="240" w:lineRule="auto"/>
    </w:pPr>
    <w:rPr>
      <w:sz w:val="16"/>
    </w:rPr>
  </w:style>
  <w:style w:type="paragraph" w:customStyle="1" w:styleId="ListContinued">
    <w:name w:val="List Continued"/>
    <w:basedOn w:val="Bullet1"/>
    <w:uiPriority w:val="99"/>
    <w:rsid w:val="00652459"/>
    <w:pPr>
      <w:tabs>
        <w:tab w:val="clear" w:pos="360"/>
      </w:tabs>
      <w:ind w:firstLine="0"/>
    </w:pPr>
  </w:style>
  <w:style w:type="character" w:customStyle="1" w:styleId="article">
    <w:name w:val="article"/>
    <w:basedOn w:val="DefaultParagraphFont"/>
    <w:rsid w:val="00950283"/>
  </w:style>
  <w:style w:type="paragraph" w:customStyle="1" w:styleId="WPBody">
    <w:name w:val="WP Body"/>
    <w:basedOn w:val="Normal"/>
    <w:rsid w:val="00790D1D"/>
    <w:pPr>
      <w:spacing w:after="0" w:line="240" w:lineRule="exact"/>
    </w:pPr>
    <w:rPr>
      <w:rFonts w:ascii="Segoe" w:hAnsi="Segoe"/>
      <w:sz w:val="18"/>
      <w:szCs w:val="18"/>
    </w:rPr>
  </w:style>
  <w:style w:type="numbering" w:styleId="111111">
    <w:name w:val="Outline List 2"/>
    <w:basedOn w:val="NoList"/>
    <w:uiPriority w:val="99"/>
    <w:unhideWhenUsed/>
    <w:rsid w:val="00914D7D"/>
    <w:pPr>
      <w:numPr>
        <w:numId w:val="9"/>
      </w:numPr>
    </w:pPr>
  </w:style>
  <w:style w:type="numbering" w:styleId="1ai">
    <w:name w:val="Outline List 1"/>
    <w:basedOn w:val="NoList"/>
    <w:uiPriority w:val="99"/>
    <w:unhideWhenUsed/>
    <w:rsid w:val="00DA42C6"/>
    <w:pPr>
      <w:numPr>
        <w:numId w:val="10"/>
      </w:numPr>
    </w:pPr>
  </w:style>
  <w:style w:type="table" w:customStyle="1" w:styleId="MediumShading1-Accent11">
    <w:name w:val="Medium Shading 1 - Accent 11"/>
    <w:basedOn w:val="TableNormal"/>
    <w:uiPriority w:val="63"/>
    <w:rsid w:val="006123B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TextLink">
    <w:name w:val="Body Text Link"/>
    <w:basedOn w:val="BodyText"/>
    <w:next w:val="BulletList"/>
    <w:link w:val="BodyTextLinkChar"/>
    <w:rsid w:val="00C5510F"/>
    <w:pPr>
      <w:keepNext/>
      <w:keepLines/>
      <w:tabs>
        <w:tab w:val="left" w:pos="360"/>
        <w:tab w:val="left" w:pos="720"/>
      </w:tabs>
      <w:spacing w:after="80" w:line="240" w:lineRule="auto"/>
    </w:pPr>
    <w:rPr>
      <w:rFonts w:eastAsia="MS Mincho" w:cs="Arial"/>
    </w:rPr>
  </w:style>
  <w:style w:type="paragraph" w:customStyle="1" w:styleId="BulletList">
    <w:name w:val="Bullet List"/>
    <w:basedOn w:val="Normal"/>
    <w:rsid w:val="00C5510F"/>
    <w:pPr>
      <w:numPr>
        <w:numId w:val="11"/>
      </w:numPr>
      <w:tabs>
        <w:tab w:val="left" w:pos="360"/>
      </w:tabs>
      <w:spacing w:after="80" w:line="240" w:lineRule="auto"/>
      <w:ind w:left="360"/>
    </w:pPr>
    <w:rPr>
      <w:rFonts w:eastAsia="MS Mincho" w:cs="Arial"/>
    </w:rPr>
  </w:style>
  <w:style w:type="character" w:customStyle="1" w:styleId="BodyTextLinkChar">
    <w:name w:val="Body Text Link Char"/>
    <w:basedOn w:val="BodyTextChar"/>
    <w:link w:val="BodyTextLink"/>
    <w:rsid w:val="00C5510F"/>
    <w:rPr>
      <w:rFonts w:asciiTheme="minorHAnsi" w:eastAsia="MS Mincho" w:hAnsiTheme="minorHAnsi" w:cs="Arial"/>
      <w:kern w:val="24"/>
      <w:sz w:val="22"/>
    </w:rPr>
  </w:style>
  <w:style w:type="paragraph" w:customStyle="1" w:styleId="Le">
    <w:name w:val="Le"/>
    <w:aliases w:val="listend (LE)"/>
    <w:next w:val="BodyText"/>
    <w:rsid w:val="00C5510F"/>
    <w:pPr>
      <w:spacing w:line="80" w:lineRule="exact"/>
    </w:pPr>
    <w:rPr>
      <w:rFonts w:ascii="Arial" w:eastAsia="MS Mincho" w:hAnsi="Arial"/>
      <w:color w:val="0070C0"/>
      <w:sz w:val="16"/>
      <w:szCs w:val="24"/>
    </w:rPr>
  </w:style>
  <w:style w:type="table" w:customStyle="1" w:styleId="LightShading-Accent11">
    <w:name w:val="Light Shading - Accent 11"/>
    <w:basedOn w:val="TableNormal"/>
    <w:uiPriority w:val="60"/>
    <w:rsid w:val="00F9648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Accent12">
    <w:name w:val="Medium Shading 1 - Accent 12"/>
    <w:basedOn w:val="TableNormal"/>
    <w:uiPriority w:val="63"/>
    <w:rsid w:val="00F9648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3">
    <w:name w:val="Medium Shading 1 - Accent 13"/>
    <w:basedOn w:val="TableNormal"/>
    <w:uiPriority w:val="63"/>
    <w:rsid w:val="00405D5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5043D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2169A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List-Accent11">
    <w:name w:val="Light List - Accent 11"/>
    <w:basedOn w:val="TableNormal"/>
    <w:uiPriority w:val="61"/>
    <w:rsid w:val="0046004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0.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99"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Outline List 1" w:uiPriority="99"/>
    <w:lsdException w:name="Outline List 2"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aliases w:val="Text,t"/>
    <w:qFormat/>
    <w:rsid w:val="008B4ED4"/>
    <w:pPr>
      <w:spacing w:before="60" w:after="60" w:line="280" w:lineRule="exact"/>
    </w:pPr>
    <w:rPr>
      <w:rFonts w:ascii="Arial" w:hAnsi="Arial"/>
      <w:kern w:val="24"/>
    </w:rPr>
  </w:style>
  <w:style w:type="paragraph" w:styleId="Heading1">
    <w:name w:val="heading 1"/>
    <w:aliases w:val="h1"/>
    <w:next w:val="Normal"/>
    <w:link w:val="Heading1Char"/>
    <w:qFormat/>
    <w:rsid w:val="00B35DE1"/>
    <w:pPr>
      <w:keepNext/>
      <w:pBdr>
        <w:bottom w:val="single" w:sz="4" w:space="6" w:color="auto"/>
      </w:pBdr>
      <w:spacing w:before="480" w:after="120"/>
      <w:outlineLvl w:val="0"/>
    </w:pPr>
    <w:rPr>
      <w:rFonts w:ascii="Arial" w:hAnsi="Arial"/>
      <w:b/>
      <w:kern w:val="24"/>
      <w:sz w:val="40"/>
      <w:szCs w:val="40"/>
    </w:rPr>
  </w:style>
  <w:style w:type="paragraph" w:styleId="Heading2">
    <w:name w:val="heading 2"/>
    <w:aliases w:val="h2"/>
    <w:basedOn w:val="Heading1"/>
    <w:next w:val="Normal"/>
    <w:link w:val="Heading2Char"/>
    <w:qFormat/>
    <w:rsid w:val="00B35DE1"/>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qFormat/>
    <w:rsid w:val="00B35DE1"/>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qFormat/>
    <w:rsid w:val="00B35DE1"/>
    <w:pPr>
      <w:pBdr>
        <w:bottom w:val="none" w:sz="0" w:space="0" w:color="auto"/>
      </w:pBdr>
      <w:spacing w:before="360" w:after="60" w:line="280" w:lineRule="exact"/>
      <w:outlineLvl w:val="3"/>
    </w:pPr>
    <w:rPr>
      <w:sz w:val="24"/>
      <w:szCs w:val="24"/>
    </w:rPr>
  </w:style>
  <w:style w:type="paragraph" w:styleId="Heading5">
    <w:name w:val="heading 5"/>
    <w:aliases w:val="h5"/>
    <w:basedOn w:val="Label"/>
    <w:next w:val="Normal"/>
    <w:link w:val="Heading5Char"/>
    <w:qFormat/>
    <w:rsid w:val="00B35DE1"/>
    <w:pPr>
      <w:outlineLvl w:val="4"/>
    </w:pPr>
  </w:style>
  <w:style w:type="paragraph" w:styleId="Heading6">
    <w:name w:val="heading 6"/>
    <w:aliases w:val="h6"/>
    <w:basedOn w:val="Normal"/>
    <w:next w:val="Normal"/>
    <w:link w:val="Heading6Char"/>
    <w:qFormat/>
    <w:rsid w:val="00B35DE1"/>
    <w:pPr>
      <w:spacing w:before="120"/>
      <w:outlineLvl w:val="5"/>
    </w:pPr>
    <w:rPr>
      <w:b/>
    </w:rPr>
  </w:style>
  <w:style w:type="paragraph" w:styleId="Heading7">
    <w:name w:val="heading 7"/>
    <w:aliases w:val="h7"/>
    <w:basedOn w:val="Normal"/>
    <w:next w:val="Normal"/>
    <w:link w:val="Heading7Char"/>
    <w:qFormat/>
    <w:locked/>
    <w:rsid w:val="00B35DE1"/>
    <w:pPr>
      <w:outlineLvl w:val="6"/>
    </w:pPr>
    <w:rPr>
      <w:color w:val="C0C0C0"/>
      <w:szCs w:val="24"/>
    </w:rPr>
  </w:style>
  <w:style w:type="paragraph" w:styleId="Heading8">
    <w:name w:val="heading 8"/>
    <w:aliases w:val="h8"/>
    <w:basedOn w:val="Normal"/>
    <w:next w:val="Normal"/>
    <w:link w:val="Heading8Char"/>
    <w:qFormat/>
    <w:locked/>
    <w:rsid w:val="00B35DE1"/>
    <w:pPr>
      <w:outlineLvl w:val="7"/>
    </w:pPr>
    <w:rPr>
      <w:iCs/>
      <w:color w:val="C0C0C0"/>
    </w:rPr>
  </w:style>
  <w:style w:type="paragraph" w:styleId="Heading9">
    <w:name w:val="heading 9"/>
    <w:aliases w:val="h9"/>
    <w:basedOn w:val="Normal"/>
    <w:next w:val="Normal"/>
    <w:link w:val="Heading9Char"/>
    <w:qFormat/>
    <w:locked/>
    <w:rsid w:val="00B35DE1"/>
    <w:pPr>
      <w:outlineLvl w:val="8"/>
    </w:pPr>
    <w:rPr>
      <w:rFonts w:cs="Arial"/>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uiPriority w:val="99"/>
    <w:rsid w:val="00B35DE1"/>
    <w:pPr>
      <w:spacing w:line="240" w:lineRule="auto"/>
    </w:pPr>
    <w:rPr>
      <w:color w:val="0000FF"/>
    </w:rPr>
  </w:style>
  <w:style w:type="paragraph" w:customStyle="1" w:styleId="Code">
    <w:name w:val="Code"/>
    <w:aliases w:val="c"/>
    <w:link w:val="CodeChar"/>
    <w:semiHidden/>
    <w:locked/>
    <w:rsid w:val="00B35DE1"/>
    <w:pPr>
      <w:keepLines/>
      <w:spacing w:line="220" w:lineRule="exact"/>
    </w:pPr>
    <w:rPr>
      <w:rFonts w:ascii="Courier New" w:hAnsi="Courier New"/>
      <w:noProof/>
      <w:kern w:val="24"/>
      <w:sz w:val="16"/>
      <w:szCs w:val="16"/>
    </w:rPr>
  </w:style>
  <w:style w:type="paragraph" w:customStyle="1" w:styleId="LabelinList2">
    <w:name w:val="Label in List 2"/>
    <w:aliases w:val="l2"/>
    <w:basedOn w:val="Label"/>
    <w:next w:val="TextinList2"/>
    <w:semiHidden/>
    <w:rsid w:val="00B35DE1"/>
    <w:pPr>
      <w:ind w:left="720"/>
    </w:pPr>
  </w:style>
  <w:style w:type="paragraph" w:customStyle="1" w:styleId="TextinList2">
    <w:name w:val="Text in List 2"/>
    <w:aliases w:val="t2"/>
    <w:basedOn w:val="Normal"/>
    <w:semiHidden/>
    <w:rsid w:val="00B35DE1"/>
    <w:pPr>
      <w:ind w:left="720"/>
    </w:pPr>
  </w:style>
  <w:style w:type="paragraph" w:customStyle="1" w:styleId="Label">
    <w:name w:val="Label"/>
    <w:aliases w:val="l"/>
    <w:basedOn w:val="Normal"/>
    <w:link w:val="LabelChar"/>
    <w:semiHidden/>
    <w:rsid w:val="00B35DE1"/>
    <w:pPr>
      <w:keepNext/>
      <w:spacing w:before="240" w:line="240" w:lineRule="auto"/>
    </w:pPr>
    <w:rPr>
      <w:b/>
    </w:rPr>
  </w:style>
  <w:style w:type="paragraph" w:styleId="FootnoteText">
    <w:name w:val="footnote text"/>
    <w:aliases w:val="ft,Used by Word for text of Help footnotes"/>
    <w:basedOn w:val="Normal"/>
    <w:link w:val="FootnoteTextChar"/>
    <w:semiHidden/>
    <w:rsid w:val="00B35DE1"/>
    <w:rPr>
      <w:color w:val="0000FF"/>
    </w:rPr>
  </w:style>
  <w:style w:type="paragraph" w:customStyle="1" w:styleId="NumberedList2">
    <w:name w:val="Numbered List 2"/>
    <w:aliases w:val="nl2"/>
    <w:basedOn w:val="ListNumber"/>
    <w:semiHidden/>
    <w:rsid w:val="00B35DE1"/>
    <w:pPr>
      <w:numPr>
        <w:numId w:val="4"/>
      </w:numPr>
    </w:pPr>
  </w:style>
  <w:style w:type="paragraph" w:customStyle="1" w:styleId="Syntax">
    <w:name w:val="Syntax"/>
    <w:aliases w:val="s"/>
    <w:basedOn w:val="Normal"/>
    <w:semiHidden/>
    <w:locked/>
    <w:rsid w:val="00B35DE1"/>
    <w:pPr>
      <w:shd w:val="clear" w:color="C0C0C0" w:fill="auto"/>
    </w:pPr>
    <w:rPr>
      <w:noProof/>
      <w:color w:val="C0C0C0"/>
      <w:kern w:val="0"/>
    </w:rPr>
  </w:style>
  <w:style w:type="character" w:styleId="FootnoteReference">
    <w:name w:val="footnote reference"/>
    <w:aliases w:val="fr,Used by Word for Help footnote symbols"/>
    <w:basedOn w:val="DefaultParagraphFont"/>
    <w:semiHidden/>
    <w:rsid w:val="00B35DE1"/>
    <w:rPr>
      <w:color w:val="0000FF"/>
      <w:vertAlign w:val="superscript"/>
    </w:rPr>
  </w:style>
  <w:style w:type="character" w:customStyle="1" w:styleId="CodeEmbedded">
    <w:name w:val="Code Embedded"/>
    <w:aliases w:val="ce"/>
    <w:basedOn w:val="DefaultParagraphFont"/>
    <w:semiHidden/>
    <w:rsid w:val="00B35DE1"/>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B35DE1"/>
    <w:rPr>
      <w:rFonts w:ascii="Arial" w:hAnsi="Arial"/>
      <w:b/>
      <w:sz w:val="20"/>
      <w:szCs w:val="18"/>
    </w:rPr>
  </w:style>
  <w:style w:type="character" w:customStyle="1" w:styleId="LinkText">
    <w:name w:val="Link Text"/>
    <w:aliases w:val="lt"/>
    <w:basedOn w:val="DefaultParagraphFont"/>
    <w:semiHidden/>
    <w:rsid w:val="00B35DE1"/>
    <w:rPr>
      <w:rFonts w:ascii="Arial" w:hAnsi="Arial"/>
      <w:color w:val="0000FF"/>
      <w:sz w:val="20"/>
      <w:szCs w:val="18"/>
      <w:u w:val="single"/>
    </w:rPr>
  </w:style>
  <w:style w:type="character" w:customStyle="1" w:styleId="LinkID">
    <w:name w:val="Link ID"/>
    <w:aliases w:val="lid"/>
    <w:basedOn w:val="DefaultParagraphFont"/>
    <w:semiHidden/>
    <w:rsid w:val="00B35DE1"/>
    <w:rPr>
      <w:rFonts w:ascii="Arial" w:hAnsi="Arial"/>
      <w:noProof/>
      <w:vanish/>
      <w:color w:val="0000FF"/>
      <w:sz w:val="20"/>
      <w:szCs w:val="18"/>
      <w:u w:val="none"/>
      <w:bdr w:val="none" w:sz="0" w:space="0" w:color="auto"/>
      <w:shd w:val="clear" w:color="auto" w:fill="auto"/>
      <w:lang w:val="en-US"/>
    </w:rPr>
  </w:style>
  <w:style w:type="paragraph" w:customStyle="1" w:styleId="TableSpacing">
    <w:name w:val="Table Spacing"/>
    <w:aliases w:val="ts"/>
    <w:basedOn w:val="Normal"/>
    <w:next w:val="Normal"/>
    <w:semiHidden/>
    <w:rsid w:val="00B35DE1"/>
    <w:pPr>
      <w:spacing w:before="80" w:after="80" w:line="240" w:lineRule="auto"/>
    </w:pPr>
    <w:rPr>
      <w:sz w:val="8"/>
      <w:szCs w:val="8"/>
    </w:rPr>
  </w:style>
  <w:style w:type="paragraph" w:customStyle="1" w:styleId="AlertLabel">
    <w:name w:val="Alert Label"/>
    <w:aliases w:val="al"/>
    <w:basedOn w:val="Normal"/>
    <w:semiHidden/>
    <w:rsid w:val="00B35DE1"/>
    <w:pPr>
      <w:keepNext/>
      <w:spacing w:before="120" w:after="0" w:line="300" w:lineRule="exact"/>
    </w:pPr>
    <w:rPr>
      <w:b/>
    </w:rPr>
  </w:style>
  <w:style w:type="character" w:customStyle="1" w:styleId="ConditionalMarker">
    <w:name w:val="Conditional Marker"/>
    <w:aliases w:val="cm"/>
    <w:basedOn w:val="DefaultParagraphFont"/>
    <w:semiHidden/>
    <w:locked/>
    <w:rsid w:val="00B35DE1"/>
    <w:rPr>
      <w:rFonts w:ascii="Arial" w:hAnsi="Arial"/>
      <w:noProof/>
      <w:vanish/>
      <w:color w:val="C0C0C0"/>
      <w:sz w:val="20"/>
      <w:szCs w:val="18"/>
      <w:bdr w:val="none" w:sz="0" w:space="0" w:color="auto"/>
      <w:shd w:val="clear" w:color="FFFF00" w:fill="auto"/>
      <w:lang w:val="en-US"/>
    </w:rPr>
  </w:style>
  <w:style w:type="paragraph" w:customStyle="1" w:styleId="FigureinList2">
    <w:name w:val="Figure in List 2"/>
    <w:aliases w:val="fig2"/>
    <w:basedOn w:val="Figure"/>
    <w:next w:val="TextinList2"/>
    <w:semiHidden/>
    <w:rsid w:val="00B35DE1"/>
    <w:pPr>
      <w:ind w:left="720"/>
    </w:pPr>
  </w:style>
  <w:style w:type="paragraph" w:customStyle="1" w:styleId="LabelinList1">
    <w:name w:val="Label in List 1"/>
    <w:aliases w:val="l1"/>
    <w:basedOn w:val="Label"/>
    <w:next w:val="TextinList1"/>
    <w:link w:val="LabelinList1Char"/>
    <w:semiHidden/>
    <w:rsid w:val="00B35DE1"/>
    <w:pPr>
      <w:ind w:left="360"/>
    </w:pPr>
  </w:style>
  <w:style w:type="paragraph" w:customStyle="1" w:styleId="TextinList1">
    <w:name w:val="Text in List 1"/>
    <w:aliases w:val="t1"/>
    <w:basedOn w:val="Normal"/>
    <w:semiHidden/>
    <w:rsid w:val="00B35DE1"/>
    <w:pPr>
      <w:ind w:left="360"/>
    </w:pPr>
  </w:style>
  <w:style w:type="paragraph" w:customStyle="1" w:styleId="AlertLabelinList1">
    <w:name w:val="Alert Label in List 1"/>
    <w:aliases w:val="al1"/>
    <w:basedOn w:val="AlertLabel"/>
    <w:semiHidden/>
    <w:rsid w:val="00B35DE1"/>
    <w:pPr>
      <w:ind w:left="360"/>
    </w:pPr>
  </w:style>
  <w:style w:type="paragraph" w:customStyle="1" w:styleId="FigureinList1">
    <w:name w:val="Figure in List 1"/>
    <w:aliases w:val="fig1"/>
    <w:basedOn w:val="Figure"/>
    <w:next w:val="TextinList1"/>
    <w:semiHidden/>
    <w:rsid w:val="00B35DE1"/>
    <w:pPr>
      <w:ind w:left="360"/>
    </w:pPr>
  </w:style>
  <w:style w:type="paragraph" w:styleId="Footer">
    <w:name w:val="footer"/>
    <w:aliases w:val="f"/>
    <w:basedOn w:val="Header"/>
    <w:link w:val="FooterChar"/>
    <w:uiPriority w:val="99"/>
    <w:rsid w:val="00B35DE1"/>
    <w:rPr>
      <w:b w:val="0"/>
    </w:rPr>
  </w:style>
  <w:style w:type="paragraph" w:styleId="Header">
    <w:name w:val="header"/>
    <w:aliases w:val="h"/>
    <w:link w:val="HeaderChar"/>
    <w:semiHidden/>
    <w:rsid w:val="00B35DE1"/>
    <w:pPr>
      <w:spacing w:after="240"/>
      <w:jc w:val="right"/>
    </w:pPr>
    <w:rPr>
      <w:rFonts w:ascii="Arial" w:hAnsi="Arial"/>
      <w:b/>
    </w:rPr>
  </w:style>
  <w:style w:type="paragraph" w:customStyle="1" w:styleId="AlertText">
    <w:name w:val="Alert Text"/>
    <w:aliases w:val="at"/>
    <w:basedOn w:val="Normal"/>
    <w:uiPriority w:val="99"/>
    <w:semiHidden/>
    <w:rsid w:val="00B35DE1"/>
    <w:pPr>
      <w:ind w:left="360" w:right="360"/>
    </w:pPr>
  </w:style>
  <w:style w:type="paragraph" w:customStyle="1" w:styleId="AlertTextinList1">
    <w:name w:val="Alert Text in List 1"/>
    <w:aliases w:val="at1"/>
    <w:basedOn w:val="AlertText"/>
    <w:uiPriority w:val="99"/>
    <w:semiHidden/>
    <w:rsid w:val="00B35DE1"/>
    <w:pPr>
      <w:ind w:left="720"/>
    </w:pPr>
  </w:style>
  <w:style w:type="paragraph" w:customStyle="1" w:styleId="AlertTextinList2">
    <w:name w:val="Alert Text in List 2"/>
    <w:aliases w:val="at2"/>
    <w:basedOn w:val="AlertText"/>
    <w:semiHidden/>
    <w:rsid w:val="00B35DE1"/>
    <w:pPr>
      <w:ind w:left="1080"/>
    </w:pPr>
  </w:style>
  <w:style w:type="paragraph" w:customStyle="1" w:styleId="BulletedList1">
    <w:name w:val="Bulleted List 1"/>
    <w:aliases w:val="bl1"/>
    <w:basedOn w:val="ListBullet"/>
    <w:link w:val="BulletedList1Char"/>
    <w:rsid w:val="00B35DE1"/>
    <w:pPr>
      <w:numPr>
        <w:numId w:val="1"/>
      </w:numPr>
    </w:pPr>
  </w:style>
  <w:style w:type="paragraph" w:customStyle="1" w:styleId="BulletedList2">
    <w:name w:val="Bulleted List 2"/>
    <w:aliases w:val="bl2"/>
    <w:basedOn w:val="ListBullet"/>
    <w:link w:val="BulletedList2Char"/>
    <w:semiHidden/>
    <w:rsid w:val="00B35DE1"/>
    <w:pPr>
      <w:numPr>
        <w:numId w:val="3"/>
      </w:numPr>
    </w:pPr>
  </w:style>
  <w:style w:type="paragraph" w:customStyle="1" w:styleId="DefinedTerm">
    <w:name w:val="Defined Term"/>
    <w:aliases w:val="dt"/>
    <w:basedOn w:val="Normal"/>
    <w:semiHidden/>
    <w:rsid w:val="00B35DE1"/>
    <w:pPr>
      <w:keepNext/>
      <w:spacing w:before="120" w:after="0" w:line="220" w:lineRule="exact"/>
      <w:ind w:right="1440"/>
    </w:pPr>
    <w:rPr>
      <w:b/>
      <w:sz w:val="18"/>
      <w:szCs w:val="18"/>
    </w:rPr>
  </w:style>
  <w:style w:type="paragraph" w:styleId="DocumentMap">
    <w:name w:val="Document Map"/>
    <w:basedOn w:val="Normal"/>
    <w:link w:val="DocumentMapChar"/>
    <w:semiHidden/>
    <w:rsid w:val="00B35DE1"/>
    <w:pPr>
      <w:shd w:val="clear" w:color="auto" w:fill="FFFF00"/>
    </w:pPr>
    <w:rPr>
      <w:rFonts w:ascii="Tahoma" w:hAnsi="Tahoma" w:cs="Tahoma"/>
    </w:rPr>
  </w:style>
  <w:style w:type="paragraph" w:customStyle="1" w:styleId="NumberedList1">
    <w:name w:val="Numbered List 1"/>
    <w:aliases w:val="nl1"/>
    <w:basedOn w:val="ListNumber"/>
    <w:semiHidden/>
    <w:rsid w:val="005E5D91"/>
    <w:pPr>
      <w:numPr>
        <w:numId w:val="27"/>
      </w:numPr>
    </w:pPr>
    <w:rPr>
      <w:rFonts w:eastAsia="Calibri"/>
    </w:rPr>
  </w:style>
  <w:style w:type="table" w:customStyle="1" w:styleId="ProcedureTable">
    <w:name w:val="Procedure Table"/>
    <w:aliases w:val="pt"/>
    <w:basedOn w:val="TableNormal"/>
    <w:semiHidden/>
    <w:rsid w:val="00B35DE1"/>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semiHidden/>
    <w:rsid w:val="00B35DE1"/>
    <w:rPr>
      <w:rFonts w:ascii="Arial" w:hAnsi="Arial"/>
      <w:color w:val="auto"/>
      <w:sz w:val="20"/>
      <w:szCs w:val="18"/>
      <w:u w:val="single"/>
    </w:rPr>
  </w:style>
  <w:style w:type="paragraph" w:styleId="IndexHeading">
    <w:name w:val="index heading"/>
    <w:aliases w:val="ih"/>
    <w:basedOn w:val="Heading1"/>
    <w:next w:val="Index1"/>
    <w:semiHidden/>
    <w:rsid w:val="00B35DE1"/>
    <w:pPr>
      <w:spacing w:line="300" w:lineRule="exact"/>
      <w:outlineLvl w:val="7"/>
    </w:pPr>
    <w:rPr>
      <w:color w:val="808000"/>
      <w:sz w:val="26"/>
    </w:rPr>
  </w:style>
  <w:style w:type="paragraph" w:styleId="Index1">
    <w:name w:val="index 1"/>
    <w:aliases w:val="idx1"/>
    <w:basedOn w:val="Normal"/>
    <w:semiHidden/>
    <w:rsid w:val="00B35DE1"/>
    <w:pPr>
      <w:spacing w:line="220" w:lineRule="exact"/>
      <w:ind w:left="180" w:hanging="180"/>
    </w:pPr>
    <w:rPr>
      <w:color w:val="808000"/>
      <w:sz w:val="16"/>
    </w:rPr>
  </w:style>
  <w:style w:type="table" w:customStyle="1" w:styleId="CodeSection">
    <w:name w:val="Code Section"/>
    <w:aliases w:val="cs"/>
    <w:basedOn w:val="TableNormal"/>
    <w:semiHidden/>
    <w:rsid w:val="00B35DE1"/>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B35DE1"/>
    <w:pPr>
      <w:spacing w:before="180" w:after="0"/>
      <w:ind w:left="187" w:hanging="187"/>
    </w:pPr>
  </w:style>
  <w:style w:type="paragraph" w:styleId="TOC2">
    <w:name w:val="toc 2"/>
    <w:aliases w:val="toc2"/>
    <w:basedOn w:val="Normal"/>
    <w:next w:val="Normal"/>
    <w:uiPriority w:val="39"/>
    <w:rsid w:val="00B35DE1"/>
    <w:pPr>
      <w:spacing w:before="0" w:after="0"/>
      <w:ind w:left="374" w:hanging="187"/>
    </w:pPr>
  </w:style>
  <w:style w:type="paragraph" w:styleId="TOC3">
    <w:name w:val="toc 3"/>
    <w:aliases w:val="toc3"/>
    <w:basedOn w:val="Normal"/>
    <w:next w:val="Normal"/>
    <w:uiPriority w:val="39"/>
    <w:rsid w:val="00B35DE1"/>
    <w:pPr>
      <w:spacing w:before="0" w:after="0"/>
      <w:ind w:left="561" w:hanging="187"/>
    </w:pPr>
  </w:style>
  <w:style w:type="paragraph" w:styleId="TOC4">
    <w:name w:val="toc 4"/>
    <w:aliases w:val="toc4"/>
    <w:basedOn w:val="Normal"/>
    <w:next w:val="Normal"/>
    <w:uiPriority w:val="39"/>
    <w:rsid w:val="00B35DE1"/>
    <w:pPr>
      <w:spacing w:before="0" w:after="0"/>
      <w:ind w:left="749" w:hanging="187"/>
    </w:pPr>
  </w:style>
  <w:style w:type="paragraph" w:styleId="Index2">
    <w:name w:val="index 2"/>
    <w:aliases w:val="idx2"/>
    <w:basedOn w:val="Index1"/>
    <w:semiHidden/>
    <w:rsid w:val="00B35DE1"/>
    <w:pPr>
      <w:ind w:left="540"/>
    </w:pPr>
  </w:style>
  <w:style w:type="paragraph" w:styleId="Index3">
    <w:name w:val="index 3"/>
    <w:aliases w:val="idx3"/>
    <w:basedOn w:val="Index1"/>
    <w:semiHidden/>
    <w:rsid w:val="00B35DE1"/>
    <w:pPr>
      <w:ind w:left="900"/>
    </w:pPr>
  </w:style>
  <w:style w:type="character" w:customStyle="1" w:styleId="Bold">
    <w:name w:val="Bold"/>
    <w:aliases w:val="b"/>
    <w:basedOn w:val="DefaultParagraphFont"/>
    <w:uiPriority w:val="99"/>
    <w:rsid w:val="00B35DE1"/>
    <w:rPr>
      <w:rFonts w:ascii="Arial" w:hAnsi="Arial"/>
      <w:b/>
      <w:sz w:val="20"/>
      <w:szCs w:val="18"/>
    </w:rPr>
  </w:style>
  <w:style w:type="character" w:customStyle="1" w:styleId="MultilanguageMarkerAuto">
    <w:name w:val="Multilanguage Marker Auto"/>
    <w:aliases w:val="mma"/>
    <w:basedOn w:val="DefaultParagraphFont"/>
    <w:semiHidden/>
    <w:locked/>
    <w:rsid w:val="00B35DE1"/>
    <w:rPr>
      <w:rFonts w:ascii="Arial" w:hAnsi="Arial"/>
      <w:noProof/>
      <w:color w:val="C0C0C0"/>
      <w:sz w:val="20"/>
      <w:szCs w:val="18"/>
      <w:bdr w:val="none" w:sz="0" w:space="0" w:color="auto"/>
      <w:shd w:val="clear" w:color="auto" w:fill="auto"/>
      <w:lang w:val="en-US"/>
    </w:rPr>
  </w:style>
  <w:style w:type="character" w:customStyle="1" w:styleId="BoldItalic">
    <w:name w:val="Bold Italic"/>
    <w:aliases w:val="bi"/>
    <w:basedOn w:val="DefaultParagraphFont"/>
    <w:semiHidden/>
    <w:rsid w:val="00B35DE1"/>
    <w:rPr>
      <w:rFonts w:ascii="Arial" w:hAnsi="Arial"/>
      <w:b/>
      <w:i/>
      <w:color w:val="auto"/>
      <w:sz w:val="20"/>
      <w:szCs w:val="18"/>
    </w:rPr>
  </w:style>
  <w:style w:type="paragraph" w:customStyle="1" w:styleId="MultilanguageMarkerExplicitBegin">
    <w:name w:val="Multilanguage Marker Explicit Begin"/>
    <w:aliases w:val="mmeb"/>
    <w:basedOn w:val="Normal"/>
    <w:next w:val="Normal"/>
    <w:semiHidden/>
    <w:locked/>
    <w:rsid w:val="00B35DE1"/>
    <w:rPr>
      <w:noProof/>
      <w:color w:val="C0C0C0"/>
    </w:rPr>
  </w:style>
  <w:style w:type="paragraph" w:customStyle="1" w:styleId="MultilanguageMarkerExplicitEnd">
    <w:name w:val="Multilanguage Marker Explicit End"/>
    <w:aliases w:val="mmee"/>
    <w:basedOn w:val="MultilanguageMarkerExplicitBegin"/>
    <w:next w:val="Normal"/>
    <w:semiHidden/>
    <w:locked/>
    <w:rsid w:val="00B35DE1"/>
  </w:style>
  <w:style w:type="paragraph" w:customStyle="1" w:styleId="CodeReferenceinList1">
    <w:name w:val="Code Reference in List 1"/>
    <w:aliases w:val="cref1"/>
    <w:basedOn w:val="Normal"/>
    <w:semiHidden/>
    <w:locked/>
    <w:rsid w:val="00B35DE1"/>
    <w:rPr>
      <w:color w:val="C0C0C0"/>
    </w:rPr>
  </w:style>
  <w:style w:type="character" w:styleId="CommentReference">
    <w:name w:val="annotation reference"/>
    <w:aliases w:val="cr,Used by Word to flag author queries"/>
    <w:basedOn w:val="DefaultParagraphFont"/>
    <w:uiPriority w:val="99"/>
    <w:semiHidden/>
    <w:rsid w:val="00B35DE1"/>
    <w:rPr>
      <w:szCs w:val="16"/>
    </w:rPr>
  </w:style>
  <w:style w:type="paragraph" w:styleId="CommentText">
    <w:name w:val="annotation text"/>
    <w:aliases w:val="ct,Used by Word for text of author queries"/>
    <w:basedOn w:val="Normal"/>
    <w:link w:val="CommentTextChar"/>
    <w:uiPriority w:val="99"/>
    <w:semiHidden/>
    <w:rsid w:val="00B35DE1"/>
  </w:style>
  <w:style w:type="character" w:customStyle="1" w:styleId="Italic">
    <w:name w:val="Italic"/>
    <w:aliases w:val="i"/>
    <w:basedOn w:val="DefaultParagraphFont"/>
    <w:semiHidden/>
    <w:rsid w:val="00B35DE1"/>
    <w:rPr>
      <w:rFonts w:ascii="Arial" w:hAnsi="Arial"/>
      <w:i/>
      <w:color w:val="auto"/>
      <w:sz w:val="20"/>
      <w:szCs w:val="18"/>
    </w:rPr>
  </w:style>
  <w:style w:type="paragraph" w:customStyle="1" w:styleId="CodeReferenceinList2">
    <w:name w:val="Code Reference in List 2"/>
    <w:aliases w:val="cref2"/>
    <w:basedOn w:val="CodeReferenceinList1"/>
    <w:semiHidden/>
    <w:locked/>
    <w:rsid w:val="00B35DE1"/>
    <w:pPr>
      <w:ind w:left="720"/>
    </w:pPr>
  </w:style>
  <w:style w:type="character" w:customStyle="1" w:styleId="Subscript">
    <w:name w:val="Subscript"/>
    <w:aliases w:val="sub"/>
    <w:basedOn w:val="DefaultParagraphFont"/>
    <w:semiHidden/>
    <w:rsid w:val="00B35DE1"/>
    <w:rPr>
      <w:rFonts w:ascii="Arial" w:hAnsi="Arial"/>
      <w:color w:val="auto"/>
      <w:sz w:val="20"/>
      <w:szCs w:val="18"/>
      <w:u w:val="none"/>
      <w:vertAlign w:val="subscript"/>
    </w:rPr>
  </w:style>
  <w:style w:type="character" w:customStyle="1" w:styleId="Superscript">
    <w:name w:val="Superscript"/>
    <w:aliases w:val="sup"/>
    <w:basedOn w:val="DefaultParagraphFont"/>
    <w:semiHidden/>
    <w:rsid w:val="00B35DE1"/>
    <w:rPr>
      <w:rFonts w:ascii="Arial" w:hAnsi="Arial"/>
      <w:color w:val="auto"/>
      <w:sz w:val="20"/>
      <w:szCs w:val="18"/>
      <w:u w:val="none"/>
      <w:vertAlign w:val="superscript"/>
    </w:rPr>
  </w:style>
  <w:style w:type="table" w:customStyle="1" w:styleId="TablewithHeader">
    <w:name w:val="Table with Header"/>
    <w:aliases w:val="twh"/>
    <w:basedOn w:val="TablewithoutHeader"/>
    <w:semiHidden/>
    <w:rsid w:val="00B35DE1"/>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semiHidden/>
    <w:rsid w:val="00B35DE1"/>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style>
  <w:style w:type="character" w:customStyle="1" w:styleId="CodeEntityReference">
    <w:name w:val="Code Entity Reference"/>
    <w:aliases w:val="cer"/>
    <w:basedOn w:val="DefaultParagraphFont"/>
    <w:semiHidden/>
    <w:locked/>
    <w:rsid w:val="00B35DE1"/>
    <w:rPr>
      <w:rFonts w:ascii="Arial" w:hAnsi="Arial"/>
      <w:noProof/>
      <w:color w:val="C0C0C0"/>
      <w:sz w:val="20"/>
      <w:szCs w:val="18"/>
      <w:bdr w:val="none" w:sz="0" w:space="0" w:color="auto"/>
      <w:shd w:val="clear" w:color="auto" w:fill="auto"/>
      <w:lang w:val="en-US"/>
    </w:rPr>
  </w:style>
  <w:style w:type="paragraph" w:styleId="CommentSubject">
    <w:name w:val="annotation subject"/>
    <w:basedOn w:val="CommentText"/>
    <w:next w:val="CommentText"/>
    <w:link w:val="CommentSubjectChar"/>
    <w:semiHidden/>
    <w:rsid w:val="00B35DE1"/>
    <w:rPr>
      <w:b/>
      <w:bCs/>
    </w:rPr>
  </w:style>
  <w:style w:type="paragraph" w:styleId="BalloonText">
    <w:name w:val="Balloon Text"/>
    <w:basedOn w:val="Normal"/>
    <w:link w:val="BalloonTextChar"/>
    <w:semiHidden/>
    <w:rsid w:val="00B35DE1"/>
    <w:rPr>
      <w:rFonts w:ascii="Tahoma" w:hAnsi="Tahoma" w:cs="Tahoma"/>
      <w:sz w:val="16"/>
      <w:szCs w:val="16"/>
    </w:rPr>
  </w:style>
  <w:style w:type="character" w:customStyle="1" w:styleId="UI">
    <w:name w:val="UI"/>
    <w:aliases w:val="ui"/>
    <w:basedOn w:val="DefaultParagraphFont"/>
    <w:rsid w:val="00B35DE1"/>
    <w:rPr>
      <w:rFonts w:ascii="Arial" w:hAnsi="Arial"/>
      <w:b/>
      <w:color w:val="auto"/>
      <w:sz w:val="20"/>
      <w:szCs w:val="18"/>
      <w:u w:val="none"/>
    </w:rPr>
  </w:style>
  <w:style w:type="character" w:customStyle="1" w:styleId="ParameterReference">
    <w:name w:val="Parameter Reference"/>
    <w:aliases w:val="pr"/>
    <w:basedOn w:val="DefaultParagraphFont"/>
    <w:semiHidden/>
    <w:locked/>
    <w:rsid w:val="00B35DE1"/>
    <w:rPr>
      <w:rFonts w:ascii="Arial" w:hAnsi="Arial"/>
      <w:noProof/>
      <w:color w:val="C0C0C0"/>
      <w:sz w:val="20"/>
      <w:szCs w:val="18"/>
      <w:u w:val="none"/>
      <w:bdr w:val="none" w:sz="0" w:space="0" w:color="auto"/>
      <w:shd w:val="clear" w:color="auto" w:fill="auto"/>
      <w:lang w:val="en-US"/>
    </w:rPr>
  </w:style>
  <w:style w:type="character" w:customStyle="1" w:styleId="LanguageKeyword">
    <w:name w:val="Language Keyword"/>
    <w:aliases w:val="lk"/>
    <w:basedOn w:val="DefaultParagraphFont"/>
    <w:semiHidden/>
    <w:locked/>
    <w:rsid w:val="00B35DE1"/>
    <w:rPr>
      <w:rFonts w:ascii="Arial" w:hAnsi="Arial"/>
      <w:noProof/>
      <w:color w:val="C0C0C0"/>
      <w:sz w:val="20"/>
      <w:szCs w:val="18"/>
      <w:bdr w:val="none" w:sz="0" w:space="0" w:color="auto"/>
      <w:shd w:val="clear" w:color="auto" w:fill="auto"/>
      <w:lang w:val="en-US"/>
    </w:rPr>
  </w:style>
  <w:style w:type="character" w:customStyle="1" w:styleId="Token">
    <w:name w:val="Token"/>
    <w:aliases w:val="tok"/>
    <w:basedOn w:val="DefaultParagraphFont"/>
    <w:semiHidden/>
    <w:locked/>
    <w:rsid w:val="00B35DE1"/>
    <w:rPr>
      <w:rFonts w:ascii="Arial" w:hAnsi="Arial"/>
      <w:color w:val="C0C0C0"/>
      <w:sz w:val="2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semiHidden/>
    <w:locked/>
    <w:rsid w:val="00B35DE1"/>
    <w:rPr>
      <w:rFonts w:ascii="Arial" w:hAnsi="Arial"/>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semiHidden/>
    <w:locked/>
    <w:rsid w:val="00B35DE1"/>
    <w:rPr>
      <w:noProof/>
      <w:color w:val="C0C0C0"/>
      <w:kern w:val="0"/>
    </w:rPr>
  </w:style>
  <w:style w:type="character" w:customStyle="1" w:styleId="LegacyLinkText">
    <w:name w:val="Legacy Link Text"/>
    <w:aliases w:val="llt"/>
    <w:basedOn w:val="LinkText"/>
    <w:semiHidden/>
    <w:rsid w:val="00B35DE1"/>
    <w:rPr>
      <w:rFonts w:ascii="Arial" w:hAnsi="Arial"/>
      <w:color w:val="0000FF"/>
      <w:sz w:val="20"/>
      <w:szCs w:val="18"/>
      <w:u w:val="single"/>
    </w:rPr>
  </w:style>
  <w:style w:type="paragraph" w:customStyle="1" w:styleId="DefinedTerminList1">
    <w:name w:val="Defined Term in List 1"/>
    <w:aliases w:val="dt1"/>
    <w:basedOn w:val="DefinedTerm"/>
    <w:semiHidden/>
    <w:rsid w:val="00B35DE1"/>
    <w:pPr>
      <w:ind w:left="360"/>
    </w:pPr>
  </w:style>
  <w:style w:type="paragraph" w:customStyle="1" w:styleId="DefinedTerminList2">
    <w:name w:val="Defined Term in List 2"/>
    <w:aliases w:val="dt2"/>
    <w:basedOn w:val="DefinedTerm"/>
    <w:semiHidden/>
    <w:rsid w:val="00B35DE1"/>
    <w:pPr>
      <w:ind w:left="720"/>
    </w:pPr>
  </w:style>
  <w:style w:type="paragraph" w:customStyle="1" w:styleId="TableSpacinginList1">
    <w:name w:val="Table Spacing in List 1"/>
    <w:aliases w:val="ts1"/>
    <w:basedOn w:val="TableSpacing"/>
    <w:next w:val="TextinList1"/>
    <w:semiHidden/>
    <w:rsid w:val="00B35DE1"/>
    <w:pPr>
      <w:ind w:left="360"/>
    </w:pPr>
  </w:style>
  <w:style w:type="paragraph" w:customStyle="1" w:styleId="TableSpacinginList2">
    <w:name w:val="Table Spacing in List 2"/>
    <w:aliases w:val="ts2"/>
    <w:basedOn w:val="TableSpacinginList1"/>
    <w:next w:val="TextinList2"/>
    <w:semiHidden/>
    <w:rsid w:val="00B35DE1"/>
    <w:pPr>
      <w:ind w:left="720"/>
    </w:pPr>
  </w:style>
  <w:style w:type="table" w:customStyle="1" w:styleId="ProcedureTableinList1">
    <w:name w:val="Procedure Table in List 1"/>
    <w:aliases w:val="pt1"/>
    <w:basedOn w:val="ProcedureTable"/>
    <w:semiHidden/>
    <w:rsid w:val="00B35DE1"/>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semiHidden/>
    <w:rsid w:val="00B35DE1"/>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semiHidden/>
    <w:rsid w:val="00B35DE1"/>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tblStylePr w:type="firstRow">
      <w:pPr>
        <w:keepNext/>
        <w:wordWrap/>
        <w:spacing w:beforeLines="0" w:beforeAutospacing="0" w:afterLines="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semiHidden/>
    <w:rsid w:val="00B35DE1"/>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tblStylePr w:type="firstRow">
      <w:pPr>
        <w:keepNext/>
        <w:wordWrap/>
        <w:spacing w:beforeLines="0" w:beforeAutospacing="0" w:afterLines="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semiHidden/>
    <w:rsid w:val="00B35DE1"/>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style>
  <w:style w:type="table" w:customStyle="1" w:styleId="TablewithoutHeaderinList2">
    <w:name w:val="Table without Header in List 2"/>
    <w:aliases w:val="tbl2"/>
    <w:basedOn w:val="TablewithoutHeaderinList1"/>
    <w:semiHidden/>
    <w:rsid w:val="00B35DE1"/>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style>
  <w:style w:type="character" w:customStyle="1" w:styleId="FigureEmbedded">
    <w:name w:val="Figure Embedded"/>
    <w:aliases w:val="fige"/>
    <w:basedOn w:val="DefaultParagraphFont"/>
    <w:semiHidden/>
    <w:rsid w:val="00B35DE1"/>
    <w:rPr>
      <w:rFonts w:ascii="Arial" w:hAnsi="Arial"/>
      <w:color w:val="0000FF"/>
      <w:sz w:val="20"/>
      <w:szCs w:val="18"/>
      <w:u w:val="none"/>
      <w:bdr w:val="none" w:sz="0" w:space="0" w:color="auto"/>
      <w:shd w:val="clear" w:color="auto" w:fill="auto"/>
    </w:rPr>
  </w:style>
  <w:style w:type="paragraph" w:customStyle="1" w:styleId="ConditionalBlock">
    <w:name w:val="Conditional Block"/>
    <w:aliases w:val="cb"/>
    <w:basedOn w:val="Normal"/>
    <w:next w:val="Normal"/>
    <w:semiHidden/>
    <w:locked/>
    <w:rsid w:val="00B35DE1"/>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semiHidden/>
    <w:locked/>
    <w:rsid w:val="00B35DE1"/>
  </w:style>
  <w:style w:type="paragraph" w:customStyle="1" w:styleId="ConditionalBlockinList2">
    <w:name w:val="Conditional Block in List 2"/>
    <w:aliases w:val="cb2"/>
    <w:basedOn w:val="ConditionalBlock"/>
    <w:next w:val="Normal"/>
    <w:semiHidden/>
    <w:locked/>
    <w:rsid w:val="00B35DE1"/>
    <w:pPr>
      <w:ind w:left="720"/>
    </w:pPr>
  </w:style>
  <w:style w:type="character" w:customStyle="1" w:styleId="CodeFeaturedElement">
    <w:name w:val="Code Featured Element"/>
    <w:aliases w:val="cfe"/>
    <w:basedOn w:val="DefaultParagraphFont"/>
    <w:semiHidden/>
    <w:locked/>
    <w:rsid w:val="00B35DE1"/>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semiHidden/>
    <w:locked/>
    <w:rsid w:val="00B35DE1"/>
    <w:rPr>
      <w:color w:val="C0C0C0"/>
    </w:rPr>
  </w:style>
  <w:style w:type="character" w:customStyle="1" w:styleId="CodeEntityReferenceSpecific">
    <w:name w:val="Code Entity Reference Specific"/>
    <w:aliases w:val="cers"/>
    <w:basedOn w:val="CodeEntityReference"/>
    <w:semiHidden/>
    <w:locked/>
    <w:rsid w:val="00B35DE1"/>
    <w:rPr>
      <w:rFonts w:ascii="Arial" w:hAnsi="Arial"/>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semiHidden/>
    <w:locked/>
    <w:rsid w:val="00B35DE1"/>
    <w:rPr>
      <w:rFonts w:ascii="Arial" w:hAnsi="Arial"/>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semiHidden/>
    <w:rsid w:val="00B35DE1"/>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semiHidden/>
    <w:rsid w:val="00B35DE1"/>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semiHidden/>
    <w:rsid w:val="00B35DE1"/>
    <w:pPr>
      <w:numPr>
        <w:numId w:val="5"/>
      </w:numPr>
    </w:pPr>
  </w:style>
  <w:style w:type="paragraph" w:styleId="BlockText">
    <w:name w:val="Block Text"/>
    <w:basedOn w:val="Normal"/>
    <w:semiHidden/>
    <w:rsid w:val="00B35DE1"/>
    <w:pPr>
      <w:spacing w:after="120"/>
      <w:ind w:left="1440" w:right="1440"/>
    </w:pPr>
  </w:style>
  <w:style w:type="paragraph" w:styleId="BodyText">
    <w:name w:val="Body Text"/>
    <w:basedOn w:val="Normal"/>
    <w:link w:val="BodyTextChar"/>
    <w:semiHidden/>
    <w:rsid w:val="00B35DE1"/>
    <w:pPr>
      <w:spacing w:after="120"/>
    </w:pPr>
  </w:style>
  <w:style w:type="paragraph" w:styleId="BodyText2">
    <w:name w:val="Body Text 2"/>
    <w:basedOn w:val="Normal"/>
    <w:link w:val="BodyText2Char"/>
    <w:semiHidden/>
    <w:rsid w:val="00B35DE1"/>
    <w:pPr>
      <w:spacing w:after="120" w:line="480" w:lineRule="auto"/>
    </w:pPr>
  </w:style>
  <w:style w:type="paragraph" w:styleId="BodyText3">
    <w:name w:val="Body Text 3"/>
    <w:basedOn w:val="Normal"/>
    <w:link w:val="BodyText3Char"/>
    <w:semiHidden/>
    <w:rsid w:val="00B35DE1"/>
    <w:pPr>
      <w:spacing w:after="120"/>
    </w:pPr>
    <w:rPr>
      <w:sz w:val="16"/>
      <w:szCs w:val="16"/>
    </w:rPr>
  </w:style>
  <w:style w:type="paragraph" w:styleId="BodyTextFirstIndent">
    <w:name w:val="Body Text First Indent"/>
    <w:basedOn w:val="BodyText"/>
    <w:link w:val="BodyTextFirstIndentChar"/>
    <w:semiHidden/>
    <w:rsid w:val="00B35DE1"/>
    <w:pPr>
      <w:ind w:firstLine="210"/>
    </w:pPr>
  </w:style>
  <w:style w:type="paragraph" w:styleId="BodyTextIndent">
    <w:name w:val="Body Text Indent"/>
    <w:basedOn w:val="Normal"/>
    <w:link w:val="BodyTextIndentChar"/>
    <w:semiHidden/>
    <w:rsid w:val="00B35DE1"/>
    <w:pPr>
      <w:spacing w:after="120"/>
      <w:ind w:left="360"/>
    </w:pPr>
  </w:style>
  <w:style w:type="paragraph" w:styleId="BodyTextFirstIndent2">
    <w:name w:val="Body Text First Indent 2"/>
    <w:basedOn w:val="BodyTextIndent"/>
    <w:link w:val="BodyTextFirstIndent2Char"/>
    <w:semiHidden/>
    <w:rsid w:val="00B35DE1"/>
    <w:pPr>
      <w:ind w:firstLine="210"/>
    </w:pPr>
  </w:style>
  <w:style w:type="paragraph" w:styleId="BodyTextIndent2">
    <w:name w:val="Body Text Indent 2"/>
    <w:basedOn w:val="Normal"/>
    <w:link w:val="BodyTextIndent2Char"/>
    <w:semiHidden/>
    <w:rsid w:val="00B35DE1"/>
    <w:pPr>
      <w:spacing w:after="120" w:line="480" w:lineRule="auto"/>
      <w:ind w:left="360"/>
    </w:pPr>
  </w:style>
  <w:style w:type="paragraph" w:styleId="BodyTextIndent3">
    <w:name w:val="Body Text Indent 3"/>
    <w:basedOn w:val="Normal"/>
    <w:link w:val="BodyTextIndent3Char"/>
    <w:semiHidden/>
    <w:rsid w:val="00B35DE1"/>
    <w:pPr>
      <w:spacing w:after="120"/>
      <w:ind w:left="360"/>
    </w:pPr>
    <w:rPr>
      <w:sz w:val="16"/>
      <w:szCs w:val="16"/>
    </w:rPr>
  </w:style>
  <w:style w:type="paragraph" w:styleId="Closing">
    <w:name w:val="Closing"/>
    <w:basedOn w:val="Normal"/>
    <w:link w:val="ClosingChar"/>
    <w:semiHidden/>
    <w:rsid w:val="00B35DE1"/>
    <w:pPr>
      <w:ind w:left="4320"/>
    </w:pPr>
  </w:style>
  <w:style w:type="paragraph" w:styleId="Date">
    <w:name w:val="Date"/>
    <w:basedOn w:val="Normal"/>
    <w:next w:val="Normal"/>
    <w:link w:val="DateChar"/>
    <w:semiHidden/>
    <w:rsid w:val="00B35DE1"/>
  </w:style>
  <w:style w:type="paragraph" w:styleId="E-mailSignature">
    <w:name w:val="E-mail Signature"/>
    <w:basedOn w:val="Normal"/>
    <w:link w:val="E-mailSignatureChar"/>
    <w:semiHidden/>
    <w:rsid w:val="00B35DE1"/>
  </w:style>
  <w:style w:type="character" w:styleId="Emphasis">
    <w:name w:val="Emphasis"/>
    <w:basedOn w:val="DefaultParagraphFont"/>
    <w:qFormat/>
    <w:rsid w:val="00B35DE1"/>
    <w:rPr>
      <w:i/>
      <w:iCs/>
    </w:rPr>
  </w:style>
  <w:style w:type="paragraph" w:styleId="EnvelopeAddress">
    <w:name w:val="envelope address"/>
    <w:basedOn w:val="Normal"/>
    <w:semiHidden/>
    <w:rsid w:val="00B35DE1"/>
    <w:pPr>
      <w:framePr w:w="7920" w:h="1980" w:hRule="exact" w:hSpace="180" w:wrap="auto" w:hAnchor="page" w:xAlign="center" w:yAlign="bottom"/>
      <w:ind w:left="2880"/>
    </w:pPr>
    <w:rPr>
      <w:sz w:val="24"/>
      <w:szCs w:val="24"/>
    </w:rPr>
  </w:style>
  <w:style w:type="paragraph" w:styleId="EnvelopeReturn">
    <w:name w:val="envelope return"/>
    <w:basedOn w:val="Normal"/>
    <w:semiHidden/>
    <w:rsid w:val="00B35DE1"/>
  </w:style>
  <w:style w:type="character" w:styleId="FollowedHyperlink">
    <w:name w:val="FollowedHyperlink"/>
    <w:basedOn w:val="DefaultParagraphFont"/>
    <w:semiHidden/>
    <w:rsid w:val="00B35DE1"/>
    <w:rPr>
      <w:color w:val="800080"/>
      <w:u w:val="single"/>
    </w:rPr>
  </w:style>
  <w:style w:type="character" w:styleId="HTMLAcronym">
    <w:name w:val="HTML Acronym"/>
    <w:basedOn w:val="DefaultParagraphFont"/>
    <w:semiHidden/>
    <w:rsid w:val="00B35DE1"/>
  </w:style>
  <w:style w:type="paragraph" w:styleId="HTMLAddress">
    <w:name w:val="HTML Address"/>
    <w:basedOn w:val="Normal"/>
    <w:link w:val="HTMLAddressChar"/>
    <w:semiHidden/>
    <w:rsid w:val="00B35DE1"/>
    <w:rPr>
      <w:i/>
      <w:iCs/>
    </w:rPr>
  </w:style>
  <w:style w:type="character" w:styleId="HTMLCite">
    <w:name w:val="HTML Cite"/>
    <w:basedOn w:val="DefaultParagraphFont"/>
    <w:semiHidden/>
    <w:rsid w:val="00B35DE1"/>
    <w:rPr>
      <w:i/>
      <w:iCs/>
    </w:rPr>
  </w:style>
  <w:style w:type="character" w:styleId="HTMLCode">
    <w:name w:val="HTML Code"/>
    <w:basedOn w:val="DefaultParagraphFont"/>
    <w:semiHidden/>
    <w:rsid w:val="00B35DE1"/>
    <w:rPr>
      <w:rFonts w:ascii="Courier New" w:hAnsi="Courier New"/>
      <w:sz w:val="20"/>
      <w:szCs w:val="20"/>
    </w:rPr>
  </w:style>
  <w:style w:type="character" w:styleId="HTMLDefinition">
    <w:name w:val="HTML Definition"/>
    <w:basedOn w:val="DefaultParagraphFont"/>
    <w:semiHidden/>
    <w:rsid w:val="00B35DE1"/>
    <w:rPr>
      <w:i/>
      <w:iCs/>
    </w:rPr>
  </w:style>
  <w:style w:type="character" w:styleId="HTMLKeyboard">
    <w:name w:val="HTML Keyboard"/>
    <w:basedOn w:val="DefaultParagraphFont"/>
    <w:semiHidden/>
    <w:rsid w:val="00B35DE1"/>
    <w:rPr>
      <w:rFonts w:ascii="Courier New" w:hAnsi="Courier New"/>
      <w:sz w:val="20"/>
      <w:szCs w:val="20"/>
    </w:rPr>
  </w:style>
  <w:style w:type="paragraph" w:styleId="HTMLPreformatted">
    <w:name w:val="HTML Preformatted"/>
    <w:basedOn w:val="Normal"/>
    <w:link w:val="HTMLPreformattedChar"/>
    <w:semiHidden/>
    <w:rsid w:val="00B35DE1"/>
    <w:rPr>
      <w:rFonts w:ascii="Courier New" w:hAnsi="Courier New"/>
    </w:rPr>
  </w:style>
  <w:style w:type="character" w:styleId="HTMLSample">
    <w:name w:val="HTML Sample"/>
    <w:basedOn w:val="DefaultParagraphFont"/>
    <w:semiHidden/>
    <w:rsid w:val="00B35DE1"/>
    <w:rPr>
      <w:rFonts w:ascii="Courier New" w:hAnsi="Courier New"/>
    </w:rPr>
  </w:style>
  <w:style w:type="character" w:styleId="HTMLTypewriter">
    <w:name w:val="HTML Typewriter"/>
    <w:basedOn w:val="DefaultParagraphFont"/>
    <w:semiHidden/>
    <w:rsid w:val="00B35DE1"/>
    <w:rPr>
      <w:rFonts w:ascii="Courier New" w:hAnsi="Courier New"/>
      <w:sz w:val="20"/>
      <w:szCs w:val="20"/>
    </w:rPr>
  </w:style>
  <w:style w:type="character" w:styleId="HTMLVariable">
    <w:name w:val="HTML Variable"/>
    <w:basedOn w:val="DefaultParagraphFont"/>
    <w:semiHidden/>
    <w:rsid w:val="00B35DE1"/>
    <w:rPr>
      <w:i/>
      <w:iCs/>
    </w:rPr>
  </w:style>
  <w:style w:type="character" w:styleId="LineNumber">
    <w:name w:val="line number"/>
    <w:basedOn w:val="DefaultParagraphFont"/>
    <w:semiHidden/>
    <w:rsid w:val="00B35DE1"/>
  </w:style>
  <w:style w:type="paragraph" w:styleId="List">
    <w:name w:val="List"/>
    <w:basedOn w:val="Normal"/>
    <w:semiHidden/>
    <w:rsid w:val="00B35DE1"/>
    <w:pPr>
      <w:ind w:left="360" w:hanging="360"/>
    </w:pPr>
  </w:style>
  <w:style w:type="paragraph" w:styleId="List2">
    <w:name w:val="List 2"/>
    <w:basedOn w:val="Normal"/>
    <w:semiHidden/>
    <w:rsid w:val="00B35DE1"/>
    <w:pPr>
      <w:ind w:left="720" w:hanging="360"/>
    </w:pPr>
  </w:style>
  <w:style w:type="paragraph" w:styleId="List3">
    <w:name w:val="List 3"/>
    <w:basedOn w:val="Normal"/>
    <w:semiHidden/>
    <w:rsid w:val="00B35DE1"/>
    <w:pPr>
      <w:ind w:left="1080" w:hanging="360"/>
    </w:pPr>
  </w:style>
  <w:style w:type="paragraph" w:styleId="List4">
    <w:name w:val="List 4"/>
    <w:basedOn w:val="Normal"/>
    <w:semiHidden/>
    <w:rsid w:val="00B35DE1"/>
    <w:pPr>
      <w:ind w:left="1440" w:hanging="360"/>
    </w:pPr>
  </w:style>
  <w:style w:type="paragraph" w:styleId="List5">
    <w:name w:val="List 5"/>
    <w:basedOn w:val="Normal"/>
    <w:semiHidden/>
    <w:rsid w:val="00B35DE1"/>
    <w:pPr>
      <w:ind w:left="1800" w:hanging="360"/>
    </w:pPr>
  </w:style>
  <w:style w:type="paragraph" w:styleId="ListBullet">
    <w:name w:val="List Bullet"/>
    <w:basedOn w:val="Normal"/>
    <w:link w:val="ListBulletChar"/>
    <w:semiHidden/>
    <w:rsid w:val="00B35DE1"/>
    <w:pPr>
      <w:tabs>
        <w:tab w:val="num" w:pos="360"/>
      </w:tabs>
      <w:ind w:left="360" w:hanging="360"/>
    </w:pPr>
  </w:style>
  <w:style w:type="paragraph" w:styleId="ListBullet2">
    <w:name w:val="List Bullet 2"/>
    <w:basedOn w:val="Normal"/>
    <w:semiHidden/>
    <w:rsid w:val="00B35DE1"/>
    <w:pPr>
      <w:tabs>
        <w:tab w:val="num" w:pos="720"/>
      </w:tabs>
      <w:ind w:left="720" w:hanging="360"/>
    </w:pPr>
  </w:style>
  <w:style w:type="paragraph" w:styleId="ListBullet3">
    <w:name w:val="List Bullet 3"/>
    <w:basedOn w:val="Normal"/>
    <w:semiHidden/>
    <w:rsid w:val="00B35DE1"/>
    <w:pPr>
      <w:tabs>
        <w:tab w:val="num" w:pos="1080"/>
      </w:tabs>
      <w:ind w:left="1080" w:hanging="360"/>
    </w:pPr>
  </w:style>
  <w:style w:type="paragraph" w:styleId="ListBullet4">
    <w:name w:val="List Bullet 4"/>
    <w:basedOn w:val="Normal"/>
    <w:semiHidden/>
    <w:rsid w:val="00B35DE1"/>
    <w:pPr>
      <w:tabs>
        <w:tab w:val="num" w:pos="1440"/>
      </w:tabs>
      <w:ind w:left="1440" w:hanging="360"/>
    </w:pPr>
  </w:style>
  <w:style w:type="paragraph" w:styleId="ListBullet5">
    <w:name w:val="List Bullet 5"/>
    <w:basedOn w:val="Normal"/>
    <w:semiHidden/>
    <w:rsid w:val="00B35DE1"/>
    <w:pPr>
      <w:tabs>
        <w:tab w:val="num" w:pos="1800"/>
      </w:tabs>
      <w:ind w:left="1800" w:hanging="360"/>
    </w:pPr>
  </w:style>
  <w:style w:type="paragraph" w:styleId="ListContinue">
    <w:name w:val="List Continue"/>
    <w:basedOn w:val="Normal"/>
    <w:semiHidden/>
    <w:rsid w:val="00B35DE1"/>
    <w:pPr>
      <w:spacing w:after="120"/>
      <w:ind w:left="360"/>
    </w:pPr>
  </w:style>
  <w:style w:type="paragraph" w:styleId="ListContinue2">
    <w:name w:val="List Continue 2"/>
    <w:basedOn w:val="Normal"/>
    <w:semiHidden/>
    <w:rsid w:val="00B35DE1"/>
    <w:pPr>
      <w:spacing w:after="120"/>
      <w:ind w:left="720"/>
    </w:pPr>
  </w:style>
  <w:style w:type="paragraph" w:styleId="ListContinue3">
    <w:name w:val="List Continue 3"/>
    <w:basedOn w:val="Normal"/>
    <w:semiHidden/>
    <w:rsid w:val="00B35DE1"/>
    <w:pPr>
      <w:spacing w:after="120"/>
      <w:ind w:left="1080"/>
    </w:pPr>
  </w:style>
  <w:style w:type="paragraph" w:styleId="ListContinue4">
    <w:name w:val="List Continue 4"/>
    <w:basedOn w:val="Normal"/>
    <w:semiHidden/>
    <w:rsid w:val="00B35DE1"/>
    <w:pPr>
      <w:spacing w:after="120"/>
      <w:ind w:left="1440"/>
    </w:pPr>
  </w:style>
  <w:style w:type="paragraph" w:styleId="ListContinue5">
    <w:name w:val="List Continue 5"/>
    <w:basedOn w:val="Normal"/>
    <w:semiHidden/>
    <w:rsid w:val="00B35DE1"/>
    <w:pPr>
      <w:spacing w:after="120"/>
      <w:ind w:left="1800"/>
    </w:pPr>
  </w:style>
  <w:style w:type="paragraph" w:styleId="ListNumber">
    <w:name w:val="List Number"/>
    <w:basedOn w:val="Normal"/>
    <w:semiHidden/>
    <w:rsid w:val="00B35DE1"/>
    <w:pPr>
      <w:tabs>
        <w:tab w:val="num" w:pos="360"/>
      </w:tabs>
      <w:ind w:left="360" w:hanging="360"/>
    </w:pPr>
  </w:style>
  <w:style w:type="paragraph" w:styleId="ListNumber2">
    <w:name w:val="List Number 2"/>
    <w:basedOn w:val="Normal"/>
    <w:semiHidden/>
    <w:rsid w:val="00B35DE1"/>
    <w:pPr>
      <w:tabs>
        <w:tab w:val="num" w:pos="720"/>
      </w:tabs>
      <w:ind w:left="720" w:hanging="360"/>
    </w:pPr>
  </w:style>
  <w:style w:type="paragraph" w:styleId="ListNumber3">
    <w:name w:val="List Number 3"/>
    <w:basedOn w:val="Normal"/>
    <w:semiHidden/>
    <w:rsid w:val="00B35DE1"/>
    <w:pPr>
      <w:tabs>
        <w:tab w:val="num" w:pos="1080"/>
      </w:tabs>
      <w:ind w:left="1080" w:hanging="360"/>
    </w:pPr>
  </w:style>
  <w:style w:type="paragraph" w:styleId="ListNumber4">
    <w:name w:val="List Number 4"/>
    <w:basedOn w:val="Normal"/>
    <w:semiHidden/>
    <w:rsid w:val="00B35DE1"/>
    <w:pPr>
      <w:tabs>
        <w:tab w:val="num" w:pos="1440"/>
      </w:tabs>
      <w:ind w:left="1440" w:hanging="360"/>
    </w:pPr>
  </w:style>
  <w:style w:type="paragraph" w:styleId="ListNumber5">
    <w:name w:val="List Number 5"/>
    <w:basedOn w:val="Normal"/>
    <w:semiHidden/>
    <w:rsid w:val="00B35DE1"/>
    <w:pPr>
      <w:tabs>
        <w:tab w:val="num" w:pos="1800"/>
      </w:tabs>
      <w:ind w:left="1800" w:hanging="360"/>
    </w:pPr>
  </w:style>
  <w:style w:type="paragraph" w:styleId="MessageHeader">
    <w:name w:val="Message Header"/>
    <w:basedOn w:val="Normal"/>
    <w:link w:val="MessageHeaderChar"/>
    <w:semiHidden/>
    <w:rsid w:val="00B35DE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B35DE1"/>
    <w:rPr>
      <w:rFonts w:ascii="Times New Roman" w:hAnsi="Times New Roman"/>
      <w:sz w:val="24"/>
      <w:szCs w:val="24"/>
    </w:rPr>
  </w:style>
  <w:style w:type="paragraph" w:styleId="NormalIndent">
    <w:name w:val="Normal Indent"/>
    <w:basedOn w:val="Normal"/>
    <w:semiHidden/>
    <w:rsid w:val="00B35DE1"/>
    <w:pPr>
      <w:ind w:left="720"/>
    </w:pPr>
  </w:style>
  <w:style w:type="paragraph" w:styleId="NoteHeading">
    <w:name w:val="Note Heading"/>
    <w:basedOn w:val="Normal"/>
    <w:next w:val="Normal"/>
    <w:link w:val="NoteHeadingChar"/>
    <w:semiHidden/>
    <w:rsid w:val="00B35DE1"/>
  </w:style>
  <w:style w:type="paragraph" w:styleId="PlainText">
    <w:name w:val="Plain Text"/>
    <w:basedOn w:val="Normal"/>
    <w:link w:val="PlainTextChar"/>
    <w:semiHidden/>
    <w:rsid w:val="00B35DE1"/>
    <w:rPr>
      <w:rFonts w:ascii="Courier New" w:hAnsi="Courier New"/>
    </w:rPr>
  </w:style>
  <w:style w:type="paragraph" w:styleId="Salutation">
    <w:name w:val="Salutation"/>
    <w:basedOn w:val="Normal"/>
    <w:next w:val="Normal"/>
    <w:link w:val="SalutationChar"/>
    <w:semiHidden/>
    <w:rsid w:val="00B35DE1"/>
  </w:style>
  <w:style w:type="paragraph" w:styleId="Signature">
    <w:name w:val="Signature"/>
    <w:basedOn w:val="Normal"/>
    <w:link w:val="SignatureChar"/>
    <w:semiHidden/>
    <w:rsid w:val="00B35DE1"/>
    <w:pPr>
      <w:ind w:left="4320"/>
    </w:pPr>
  </w:style>
  <w:style w:type="character" w:styleId="Strong">
    <w:name w:val="Strong"/>
    <w:basedOn w:val="DefaultParagraphFont"/>
    <w:uiPriority w:val="22"/>
    <w:qFormat/>
    <w:rsid w:val="00B35DE1"/>
    <w:rPr>
      <w:b/>
      <w:bCs/>
    </w:rPr>
  </w:style>
  <w:style w:type="table" w:styleId="Table3Deffects1">
    <w:name w:val="Table 3D effects 1"/>
    <w:basedOn w:val="TableNormal"/>
    <w:semiHidden/>
    <w:rsid w:val="00B35DE1"/>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35DE1"/>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35DE1"/>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35DE1"/>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35DE1"/>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35DE1"/>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35DE1"/>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35DE1"/>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35DE1"/>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35DE1"/>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35DE1"/>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35DE1"/>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35DE1"/>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35DE1"/>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35DE1"/>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35DE1"/>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35DE1"/>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35DE1"/>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B35DE1"/>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35DE1"/>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35DE1"/>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35DE1"/>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35DE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35DE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35DE1"/>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35DE1"/>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35DE1"/>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35DE1"/>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35DE1"/>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35DE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35DE1"/>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35DE1"/>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35DE1"/>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35DE1"/>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35DE1"/>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35DE1"/>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35DE1"/>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35DE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35DE1"/>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35DE1"/>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35DE1"/>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B35DE1"/>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35DE1"/>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35DE1"/>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B35DE1"/>
    <w:pPr>
      <w:jc w:val="center"/>
      <w:outlineLvl w:val="1"/>
    </w:pPr>
    <w:rPr>
      <w:sz w:val="24"/>
      <w:szCs w:val="24"/>
    </w:rPr>
  </w:style>
  <w:style w:type="paragraph" w:styleId="Title">
    <w:name w:val="Title"/>
    <w:basedOn w:val="Normal"/>
    <w:link w:val="TitleChar"/>
    <w:qFormat/>
    <w:rsid w:val="00B35DE1"/>
    <w:pPr>
      <w:spacing w:before="240"/>
      <w:jc w:val="center"/>
      <w:outlineLvl w:val="0"/>
    </w:pPr>
    <w:rPr>
      <w:b/>
      <w:bCs/>
      <w:kern w:val="28"/>
      <w:sz w:val="32"/>
      <w:szCs w:val="32"/>
    </w:rPr>
  </w:style>
  <w:style w:type="character" w:customStyle="1" w:styleId="System">
    <w:name w:val="System"/>
    <w:aliases w:val="sys"/>
    <w:basedOn w:val="DefaultParagraphFont"/>
    <w:semiHidden/>
    <w:locked/>
    <w:rsid w:val="00B35DE1"/>
    <w:rPr>
      <w:rFonts w:ascii="Arial" w:hAnsi="Arial"/>
      <w:b/>
      <w:color w:val="auto"/>
      <w:sz w:val="20"/>
      <w:szCs w:val="20"/>
      <w:u w:val="none"/>
      <w:bdr w:val="none" w:sz="0" w:space="0" w:color="auto"/>
      <w:shd w:val="clear" w:color="auto" w:fill="auto"/>
    </w:rPr>
  </w:style>
  <w:style w:type="character" w:customStyle="1" w:styleId="UserInputLocalizable">
    <w:name w:val="User Input Localizable"/>
    <w:aliases w:val="uil"/>
    <w:basedOn w:val="DefaultParagraphFont"/>
    <w:semiHidden/>
    <w:rsid w:val="00B35DE1"/>
    <w:rPr>
      <w:rFonts w:ascii="Arial" w:hAnsi="Arial"/>
      <w:b/>
      <w:color w:val="auto"/>
      <w:sz w:val="20"/>
      <w:szCs w:val="18"/>
      <w:u w:val="none"/>
    </w:rPr>
  </w:style>
  <w:style w:type="character" w:customStyle="1" w:styleId="UnmanagedCodeEntityReference">
    <w:name w:val="Unmanaged Code Entity Reference"/>
    <w:aliases w:val="ucer"/>
    <w:basedOn w:val="DefaultParagraphFont"/>
    <w:semiHidden/>
    <w:locked/>
    <w:rsid w:val="00B35DE1"/>
    <w:rPr>
      <w:rFonts w:ascii="Arial" w:hAnsi="Arial"/>
      <w:noProof/>
      <w:color w:val="C0C0C0"/>
      <w:sz w:val="2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semiHidden/>
    <w:rsid w:val="00B35DE1"/>
    <w:rPr>
      <w:rFonts w:ascii="Arial" w:hAnsi="Arial"/>
      <w:b/>
      <w:sz w:val="20"/>
      <w:szCs w:val="18"/>
    </w:rPr>
  </w:style>
  <w:style w:type="character" w:customStyle="1" w:styleId="Placeholder">
    <w:name w:val="Placeholder"/>
    <w:aliases w:val="ph"/>
    <w:basedOn w:val="DefaultParagraphFont"/>
    <w:semiHidden/>
    <w:rsid w:val="00B35DE1"/>
    <w:rPr>
      <w:rFonts w:ascii="Arial" w:hAnsi="Arial"/>
      <w:i/>
      <w:color w:val="auto"/>
      <w:sz w:val="20"/>
      <w:szCs w:val="18"/>
      <w:u w:val="none"/>
    </w:rPr>
  </w:style>
  <w:style w:type="character" w:customStyle="1" w:styleId="Math">
    <w:name w:val="Math"/>
    <w:aliases w:val="m"/>
    <w:basedOn w:val="DefaultParagraphFont"/>
    <w:semiHidden/>
    <w:locked/>
    <w:rsid w:val="00B35DE1"/>
    <w:rPr>
      <w:rFonts w:ascii="Arial" w:hAnsi="Arial"/>
      <w:color w:val="C0C0C0"/>
      <w:sz w:val="20"/>
      <w:szCs w:val="18"/>
      <w:u w:val="none"/>
      <w:bdr w:val="none" w:sz="0" w:space="0" w:color="auto"/>
      <w:shd w:val="clear" w:color="auto" w:fill="auto"/>
    </w:rPr>
  </w:style>
  <w:style w:type="character" w:customStyle="1" w:styleId="NewTerm">
    <w:name w:val="New Term"/>
    <w:aliases w:val="nt"/>
    <w:basedOn w:val="DefaultParagraphFont"/>
    <w:semiHidden/>
    <w:locked/>
    <w:rsid w:val="00B35DE1"/>
    <w:rPr>
      <w:rFonts w:ascii="Arial" w:hAnsi="Arial"/>
      <w:color w:val="auto"/>
      <w:sz w:val="20"/>
      <w:szCs w:val="20"/>
      <w:u w:val="none"/>
      <w:bdr w:val="none" w:sz="0" w:space="0" w:color="auto"/>
      <w:shd w:val="clear" w:color="auto" w:fill="auto"/>
    </w:rPr>
  </w:style>
  <w:style w:type="paragraph" w:customStyle="1" w:styleId="BulletedDynamicLinkinList1">
    <w:name w:val="Bulleted Dynamic Link in List 1"/>
    <w:basedOn w:val="Normal"/>
    <w:semiHidden/>
    <w:locked/>
    <w:rsid w:val="00B35DE1"/>
    <w:rPr>
      <w:color w:val="C0C0C0"/>
    </w:rPr>
  </w:style>
  <w:style w:type="paragraph" w:customStyle="1" w:styleId="BulletedDynamicLinkinList2">
    <w:name w:val="Bulleted Dynamic Link in List 2"/>
    <w:basedOn w:val="Normal"/>
    <w:semiHidden/>
    <w:locked/>
    <w:rsid w:val="00B35DE1"/>
    <w:rPr>
      <w:color w:val="C0C0C0"/>
    </w:rPr>
  </w:style>
  <w:style w:type="paragraph" w:customStyle="1" w:styleId="BulletedDynamicLink">
    <w:name w:val="Bulleted Dynamic Link"/>
    <w:basedOn w:val="Normal"/>
    <w:semiHidden/>
    <w:locked/>
    <w:rsid w:val="00B35DE1"/>
    <w:rPr>
      <w:color w:val="C0C0C0"/>
    </w:rPr>
  </w:style>
  <w:style w:type="character" w:customStyle="1" w:styleId="Heading6Char">
    <w:name w:val="Heading 6 Char"/>
    <w:aliases w:val="h6 Char"/>
    <w:basedOn w:val="DefaultParagraphFont"/>
    <w:link w:val="Heading6"/>
    <w:rsid w:val="00B35DE1"/>
    <w:rPr>
      <w:rFonts w:ascii="Arial" w:hAnsi="Arial"/>
      <w:b/>
      <w:kern w:val="24"/>
      <w:lang w:val="en-US" w:eastAsia="en-US" w:bidi="ar-SA"/>
    </w:rPr>
  </w:style>
  <w:style w:type="character" w:customStyle="1" w:styleId="LabelChar">
    <w:name w:val="Label Char"/>
    <w:aliases w:val="l Char"/>
    <w:basedOn w:val="DefaultParagraphFont"/>
    <w:link w:val="Label"/>
    <w:rsid w:val="00B35DE1"/>
    <w:rPr>
      <w:rFonts w:ascii="Arial" w:hAnsi="Arial"/>
      <w:b/>
      <w:kern w:val="24"/>
      <w:lang w:val="en-US" w:eastAsia="en-US" w:bidi="ar-SA"/>
    </w:rPr>
  </w:style>
  <w:style w:type="character" w:customStyle="1" w:styleId="Heading5Char">
    <w:name w:val="Heading 5 Char"/>
    <w:aliases w:val="h5 Char"/>
    <w:basedOn w:val="LabelChar"/>
    <w:link w:val="Heading5"/>
    <w:rsid w:val="00B35DE1"/>
    <w:rPr>
      <w:rFonts w:ascii="Arial" w:hAnsi="Arial"/>
      <w:b/>
      <w:kern w:val="24"/>
      <w:lang w:val="en-US" w:eastAsia="en-US" w:bidi="ar-SA"/>
    </w:rPr>
  </w:style>
  <w:style w:type="character" w:customStyle="1" w:styleId="Heading1Char">
    <w:name w:val="Heading 1 Char"/>
    <w:aliases w:val="h1 Char"/>
    <w:basedOn w:val="DefaultParagraphFont"/>
    <w:link w:val="Heading1"/>
    <w:rsid w:val="00B35DE1"/>
    <w:rPr>
      <w:rFonts w:ascii="Arial" w:hAnsi="Arial"/>
      <w:b/>
      <w:kern w:val="24"/>
      <w:sz w:val="40"/>
      <w:szCs w:val="40"/>
      <w:lang w:val="en-US" w:eastAsia="en-US" w:bidi="ar-SA"/>
    </w:rPr>
  </w:style>
  <w:style w:type="character" w:customStyle="1" w:styleId="LabelinList1Char">
    <w:name w:val="Label in List 1 Char"/>
    <w:aliases w:val="l1 Char"/>
    <w:basedOn w:val="LabelChar"/>
    <w:link w:val="LabelinList1"/>
    <w:rsid w:val="00B35DE1"/>
    <w:rPr>
      <w:rFonts w:ascii="Arial" w:hAnsi="Arial"/>
      <w:b/>
      <w:kern w:val="24"/>
      <w:lang w:val="en-US" w:eastAsia="en-US" w:bidi="ar-SA"/>
    </w:rPr>
  </w:style>
  <w:style w:type="paragraph" w:customStyle="1" w:styleId="Strikethrough">
    <w:name w:val="Strikethrough"/>
    <w:aliases w:val="strike"/>
    <w:basedOn w:val="Normal"/>
    <w:semiHidden/>
    <w:rsid w:val="00B35DE1"/>
    <w:rPr>
      <w:strike/>
    </w:rPr>
  </w:style>
  <w:style w:type="paragraph" w:customStyle="1" w:styleId="TableFootnote">
    <w:name w:val="Table Footnote"/>
    <w:aliases w:val="tf"/>
    <w:basedOn w:val="Normal"/>
    <w:semiHidden/>
    <w:rsid w:val="00B35DE1"/>
    <w:pPr>
      <w:spacing w:before="80" w:after="80"/>
      <w:ind w:left="216" w:hanging="216"/>
    </w:pPr>
  </w:style>
  <w:style w:type="paragraph" w:customStyle="1" w:styleId="TableFootnoteinList1">
    <w:name w:val="Table Footnote in List 1"/>
    <w:aliases w:val="tf1"/>
    <w:basedOn w:val="TableFootnote"/>
    <w:semiHidden/>
    <w:rsid w:val="00B35DE1"/>
    <w:pPr>
      <w:ind w:left="576"/>
    </w:pPr>
  </w:style>
  <w:style w:type="paragraph" w:customStyle="1" w:styleId="TableFootnoteinList2">
    <w:name w:val="Table Footnote in List 2"/>
    <w:aliases w:val="tf2"/>
    <w:basedOn w:val="TableFootnote"/>
    <w:semiHidden/>
    <w:rsid w:val="00B35DE1"/>
    <w:pPr>
      <w:ind w:left="936"/>
    </w:pPr>
  </w:style>
  <w:style w:type="character" w:customStyle="1" w:styleId="DynamicLink">
    <w:name w:val="Dynamic Link"/>
    <w:aliases w:val="dl"/>
    <w:basedOn w:val="DefaultParagraphFont"/>
    <w:semiHidden/>
    <w:locked/>
    <w:rsid w:val="00B35DE1"/>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semiHidden/>
    <w:locked/>
    <w:rsid w:val="00B35DE1"/>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semiHidden/>
    <w:locked/>
    <w:rsid w:val="00B35DE1"/>
    <w:rPr>
      <w:color w:val="C0C0C0"/>
    </w:rPr>
  </w:style>
  <w:style w:type="paragraph" w:customStyle="1" w:styleId="PrintDivisionNumber">
    <w:name w:val="Print Division Number"/>
    <w:aliases w:val="pdn"/>
    <w:basedOn w:val="Normal"/>
    <w:semiHidden/>
    <w:locked/>
    <w:rsid w:val="00B35DE1"/>
    <w:pPr>
      <w:spacing w:before="0" w:after="0" w:line="240" w:lineRule="auto"/>
    </w:pPr>
    <w:rPr>
      <w:color w:val="C0C0C0"/>
    </w:rPr>
  </w:style>
  <w:style w:type="paragraph" w:customStyle="1" w:styleId="PrintDivisionTitle">
    <w:name w:val="Print Division Title"/>
    <w:aliases w:val="pdt"/>
    <w:basedOn w:val="Normal"/>
    <w:semiHidden/>
    <w:locked/>
    <w:rsid w:val="00B35DE1"/>
    <w:pPr>
      <w:spacing w:before="0" w:after="0" w:line="240" w:lineRule="auto"/>
    </w:pPr>
    <w:rPr>
      <w:color w:val="C0C0C0"/>
    </w:rPr>
  </w:style>
  <w:style w:type="paragraph" w:customStyle="1" w:styleId="PrintMSCorp">
    <w:name w:val="Print MS Corp"/>
    <w:aliases w:val="pms"/>
    <w:basedOn w:val="Normal"/>
    <w:semiHidden/>
    <w:locked/>
    <w:rsid w:val="00B35DE1"/>
    <w:pPr>
      <w:spacing w:before="0" w:after="0" w:line="240" w:lineRule="auto"/>
    </w:pPr>
    <w:rPr>
      <w:color w:val="C0C0C0"/>
    </w:rPr>
  </w:style>
  <w:style w:type="paragraph" w:customStyle="1" w:styleId="RevisionHistory">
    <w:name w:val="Revision History"/>
    <w:aliases w:val="rh"/>
    <w:basedOn w:val="Normal"/>
    <w:semiHidden/>
    <w:locked/>
    <w:rsid w:val="00B35DE1"/>
    <w:pPr>
      <w:spacing w:before="0" w:after="0" w:line="240" w:lineRule="auto"/>
    </w:pPr>
    <w:rPr>
      <w:color w:val="C0C0C0"/>
    </w:rPr>
  </w:style>
  <w:style w:type="character" w:customStyle="1" w:styleId="SV">
    <w:name w:val="SV"/>
    <w:basedOn w:val="DefaultParagraphFont"/>
    <w:semiHidden/>
    <w:locked/>
    <w:rsid w:val="00B35DE1"/>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B35DE1"/>
    <w:rPr>
      <w:rFonts w:ascii="Arial" w:hAnsi="Arial"/>
      <w:color w:val="0000FF"/>
      <w:sz w:val="20"/>
      <w:szCs w:val="18"/>
      <w:u w:val="single"/>
    </w:rPr>
  </w:style>
  <w:style w:type="paragraph" w:customStyle="1" w:styleId="Copyright">
    <w:name w:val="Copyright"/>
    <w:aliases w:val="copy"/>
    <w:basedOn w:val="Normal"/>
    <w:semiHidden/>
    <w:rsid w:val="00B35DE1"/>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semiHidden/>
    <w:rsid w:val="00B35DE1"/>
    <w:pPr>
      <w:ind w:left="720"/>
    </w:pPr>
  </w:style>
  <w:style w:type="paragraph" w:customStyle="1" w:styleId="ProcedureTitle">
    <w:name w:val="Procedure Title"/>
    <w:aliases w:val="prt"/>
    <w:basedOn w:val="Normal"/>
    <w:semiHidden/>
    <w:rsid w:val="00B35DE1"/>
    <w:pPr>
      <w:keepNext/>
      <w:spacing w:before="240" w:line="240" w:lineRule="auto"/>
      <w:ind w:left="360" w:hanging="360"/>
    </w:pPr>
    <w:rPr>
      <w:b/>
    </w:rPr>
  </w:style>
  <w:style w:type="paragraph" w:customStyle="1" w:styleId="TextIndented">
    <w:name w:val="Text Indented"/>
    <w:aliases w:val="ti"/>
    <w:basedOn w:val="Normal"/>
    <w:semiHidden/>
    <w:rsid w:val="00B35DE1"/>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semiHidden/>
    <w:rsid w:val="00B35DE1"/>
    <w:rPr>
      <w:rFonts w:ascii="Courier New" w:hAnsi="Courier New"/>
      <w:noProof/>
      <w:kern w:val="24"/>
      <w:sz w:val="16"/>
      <w:szCs w:val="16"/>
      <w:lang w:val="en-US" w:eastAsia="en-US" w:bidi="ar-SA"/>
    </w:rPr>
  </w:style>
  <w:style w:type="character" w:styleId="PageNumber">
    <w:name w:val="page number"/>
    <w:basedOn w:val="DefaultParagraphFont"/>
    <w:rsid w:val="00B35DE1"/>
  </w:style>
  <w:style w:type="character" w:customStyle="1" w:styleId="ListBulletChar">
    <w:name w:val="List Bullet Char"/>
    <w:basedOn w:val="DefaultParagraphFont"/>
    <w:link w:val="ListBullet"/>
    <w:semiHidden/>
    <w:rsid w:val="00B35DE1"/>
    <w:rPr>
      <w:rFonts w:ascii="Arial" w:hAnsi="Arial"/>
      <w:kern w:val="24"/>
    </w:rPr>
  </w:style>
  <w:style w:type="character" w:customStyle="1" w:styleId="BulletedList2Char">
    <w:name w:val="Bulleted List 2 Char"/>
    <w:aliases w:val="bl2 Char Char"/>
    <w:basedOn w:val="ListBulletChar"/>
    <w:link w:val="BulletedList2"/>
    <w:semiHidden/>
    <w:rsid w:val="00B35DE1"/>
    <w:rPr>
      <w:rFonts w:ascii="Arial" w:hAnsi="Arial"/>
      <w:kern w:val="24"/>
    </w:rPr>
  </w:style>
  <w:style w:type="paragraph" w:styleId="TOC5">
    <w:name w:val="toc 5"/>
    <w:aliases w:val="toc5"/>
    <w:basedOn w:val="Normal"/>
    <w:next w:val="Normal"/>
    <w:uiPriority w:val="39"/>
    <w:rsid w:val="00B35DE1"/>
    <w:pPr>
      <w:spacing w:before="0" w:after="0"/>
      <w:ind w:left="936" w:hanging="187"/>
    </w:pPr>
  </w:style>
  <w:style w:type="paragraph" w:customStyle="1" w:styleId="PageHeader">
    <w:name w:val="Page Header"/>
    <w:aliases w:val="pgh"/>
    <w:basedOn w:val="Normal"/>
    <w:semiHidden/>
    <w:rsid w:val="00B35DE1"/>
    <w:pPr>
      <w:spacing w:before="0" w:after="240" w:line="240" w:lineRule="auto"/>
      <w:jc w:val="right"/>
    </w:pPr>
    <w:rPr>
      <w:b/>
    </w:rPr>
  </w:style>
  <w:style w:type="paragraph" w:customStyle="1" w:styleId="PageFooter">
    <w:name w:val="Page Footer"/>
    <w:aliases w:val="pgf"/>
    <w:basedOn w:val="Normal"/>
    <w:semiHidden/>
    <w:rsid w:val="00B35DE1"/>
    <w:pPr>
      <w:spacing w:before="0" w:after="0" w:line="240" w:lineRule="auto"/>
      <w:jc w:val="right"/>
    </w:pPr>
  </w:style>
  <w:style w:type="paragraph" w:customStyle="1" w:styleId="PageNum">
    <w:name w:val="Page Num"/>
    <w:aliases w:val="pgn"/>
    <w:basedOn w:val="Normal"/>
    <w:semiHidden/>
    <w:rsid w:val="00B35DE1"/>
    <w:pPr>
      <w:spacing w:before="0" w:after="0" w:line="240" w:lineRule="auto"/>
      <w:ind w:right="518"/>
      <w:jc w:val="right"/>
    </w:pPr>
    <w:rPr>
      <w:b/>
    </w:rPr>
  </w:style>
  <w:style w:type="character" w:customStyle="1" w:styleId="NumberedListIndexer">
    <w:name w:val="Numbered List Indexer"/>
    <w:aliases w:val="nlx"/>
    <w:basedOn w:val="DefaultParagraphFont"/>
    <w:semiHidden/>
    <w:rsid w:val="00B35DE1"/>
    <w:rPr>
      <w:rFonts w:ascii="Arial" w:hAnsi="Arial"/>
      <w:dstrike w:val="0"/>
      <w:vanish/>
      <w:color w:val="C0C0C0"/>
      <w:sz w:val="20"/>
      <w:szCs w:val="18"/>
      <w:u w:val="none"/>
      <w:vertAlign w:val="baseline"/>
    </w:rPr>
  </w:style>
  <w:style w:type="paragraph" w:customStyle="1" w:styleId="ProcedureTitleinList1">
    <w:name w:val="Procedure Title in List 1"/>
    <w:aliases w:val="prt1"/>
    <w:basedOn w:val="ProcedureTitle"/>
    <w:semiHidden/>
    <w:rsid w:val="00B35DE1"/>
  </w:style>
  <w:style w:type="paragraph" w:styleId="TOC6">
    <w:name w:val="toc 6"/>
    <w:aliases w:val="toc6"/>
    <w:basedOn w:val="Normal"/>
    <w:next w:val="Normal"/>
    <w:uiPriority w:val="39"/>
    <w:rsid w:val="00B35DE1"/>
    <w:pPr>
      <w:spacing w:before="0" w:after="0"/>
      <w:ind w:left="1123" w:hanging="187"/>
    </w:pPr>
  </w:style>
  <w:style w:type="paragraph" w:customStyle="1" w:styleId="ProcedureTitleinList2">
    <w:name w:val="Procedure Title in List 2"/>
    <w:aliases w:val="prt2"/>
    <w:basedOn w:val="ProcedureTitle"/>
    <w:semiHidden/>
    <w:rsid w:val="00B35DE1"/>
    <w:pPr>
      <w:ind w:left="720"/>
    </w:pPr>
  </w:style>
  <w:style w:type="table" w:customStyle="1" w:styleId="DefinitionTable">
    <w:name w:val="Definition Table"/>
    <w:aliases w:val="dtbl"/>
    <w:basedOn w:val="TableNormal"/>
    <w:semiHidden/>
    <w:rsid w:val="00B35DE1"/>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uiPriority w:val="39"/>
    <w:rsid w:val="00B35DE1"/>
    <w:pPr>
      <w:ind w:left="1785" w:hanging="187"/>
    </w:pPr>
  </w:style>
  <w:style w:type="paragraph" w:styleId="TOC7">
    <w:name w:val="toc 7"/>
    <w:basedOn w:val="Normal"/>
    <w:next w:val="Normal"/>
    <w:uiPriority w:val="39"/>
    <w:rsid w:val="00B35DE1"/>
    <w:pPr>
      <w:ind w:left="1382" w:hanging="187"/>
    </w:pPr>
  </w:style>
  <w:style w:type="paragraph" w:styleId="TOC8">
    <w:name w:val="toc 8"/>
    <w:basedOn w:val="Normal"/>
    <w:next w:val="Normal"/>
    <w:uiPriority w:val="39"/>
    <w:rsid w:val="00B35DE1"/>
    <w:pPr>
      <w:ind w:left="1584" w:hanging="187"/>
    </w:pPr>
  </w:style>
  <w:style w:type="table" w:customStyle="1" w:styleId="DefinitionTableinList1">
    <w:name w:val="Definition Table in List 1"/>
    <w:aliases w:val="dtbl1"/>
    <w:basedOn w:val="DefinitionTable"/>
    <w:semiHidden/>
    <w:rsid w:val="00B35DE1"/>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semiHidden/>
    <w:rsid w:val="00B35DE1"/>
    <w:tblPr>
      <w:tblInd w:w="907" w:type="dxa"/>
      <w:tblCellMar>
        <w:top w:w="0" w:type="dxa"/>
        <w:left w:w="0" w:type="dxa"/>
        <w:bottom w:w="0" w:type="dxa"/>
        <w:right w:w="0" w:type="dxa"/>
      </w:tblCellMar>
    </w:tblPr>
  </w:style>
  <w:style w:type="paragraph" w:styleId="ListParagraph">
    <w:name w:val="List Paragraph"/>
    <w:basedOn w:val="Normal"/>
    <w:uiPriority w:val="34"/>
    <w:qFormat/>
    <w:rsid w:val="00B63CC3"/>
    <w:pPr>
      <w:ind w:left="720"/>
      <w:contextualSpacing/>
    </w:pPr>
  </w:style>
  <w:style w:type="paragraph" w:styleId="TOCHeading">
    <w:name w:val="TOC Heading"/>
    <w:basedOn w:val="Heading1"/>
    <w:next w:val="Normal"/>
    <w:uiPriority w:val="39"/>
    <w:qFormat/>
    <w:rsid w:val="006B749B"/>
    <w:pPr>
      <w:keepLines/>
      <w:pBdr>
        <w:bottom w:val="none" w:sz="0" w:space="0" w:color="auto"/>
      </w:pBdr>
      <w:spacing w:after="0" w:line="276" w:lineRule="auto"/>
      <w:outlineLvl w:val="9"/>
    </w:pPr>
    <w:rPr>
      <w:rFonts w:ascii="Cambria" w:hAnsi="Cambria"/>
      <w:bCs/>
      <w:color w:val="365F91"/>
      <w:kern w:val="0"/>
      <w:sz w:val="28"/>
      <w:szCs w:val="28"/>
    </w:rPr>
  </w:style>
  <w:style w:type="paragraph" w:customStyle="1" w:styleId="Note">
    <w:name w:val="Note"/>
    <w:basedOn w:val="Normal"/>
    <w:rsid w:val="00A86402"/>
    <w:pPr>
      <w:pBdr>
        <w:top w:val="single" w:sz="6" w:space="3" w:color="auto"/>
        <w:bottom w:val="single" w:sz="6" w:space="3" w:color="auto"/>
      </w:pBdr>
      <w:spacing w:before="0" w:after="120"/>
      <w:ind w:right="-360"/>
    </w:pPr>
    <w:rPr>
      <w:rFonts w:cs="Arial"/>
      <w:kern w:val="0"/>
    </w:rPr>
  </w:style>
  <w:style w:type="paragraph" w:customStyle="1" w:styleId="Heading40">
    <w:name w:val="Heading4"/>
    <w:basedOn w:val="Heading3"/>
    <w:next w:val="Normal"/>
    <w:rsid w:val="00A86402"/>
    <w:pPr>
      <w:spacing w:before="240" w:after="120" w:line="280" w:lineRule="exact"/>
      <w:ind w:right="-360"/>
      <w:outlineLvl w:val="3"/>
    </w:pPr>
    <w:rPr>
      <w:rFonts w:cs="Arial"/>
      <w:bCs/>
      <w:i/>
      <w:kern w:val="0"/>
      <w:sz w:val="20"/>
      <w:szCs w:val="20"/>
    </w:rPr>
  </w:style>
  <w:style w:type="paragraph" w:styleId="Caption">
    <w:name w:val="caption"/>
    <w:basedOn w:val="Normal"/>
    <w:next w:val="Normal"/>
    <w:uiPriority w:val="99"/>
    <w:qFormat/>
    <w:rsid w:val="004E7D0C"/>
    <w:rPr>
      <w:b/>
      <w:bCs/>
    </w:rPr>
  </w:style>
  <w:style w:type="paragraph" w:styleId="Revision">
    <w:name w:val="Revision"/>
    <w:hidden/>
    <w:uiPriority w:val="99"/>
    <w:semiHidden/>
    <w:rsid w:val="007623BA"/>
    <w:rPr>
      <w:rFonts w:ascii="Arial" w:hAnsi="Arial"/>
      <w:kern w:val="24"/>
    </w:rPr>
  </w:style>
  <w:style w:type="paragraph" w:styleId="Quote">
    <w:name w:val="Quote"/>
    <w:basedOn w:val="Normal"/>
    <w:next w:val="Normal"/>
    <w:link w:val="QuoteChar"/>
    <w:uiPriority w:val="29"/>
    <w:qFormat/>
    <w:rsid w:val="00830652"/>
    <w:rPr>
      <w:i/>
      <w:iCs/>
      <w:color w:val="000000" w:themeColor="text1"/>
    </w:rPr>
  </w:style>
  <w:style w:type="character" w:customStyle="1" w:styleId="QuoteChar">
    <w:name w:val="Quote Char"/>
    <w:basedOn w:val="DefaultParagraphFont"/>
    <w:link w:val="Quote"/>
    <w:uiPriority w:val="29"/>
    <w:rsid w:val="00830652"/>
    <w:rPr>
      <w:rFonts w:ascii="Arial" w:hAnsi="Arial"/>
      <w:i/>
      <w:iCs/>
      <w:color w:val="000000" w:themeColor="text1"/>
      <w:kern w:val="24"/>
    </w:rPr>
  </w:style>
  <w:style w:type="character" w:customStyle="1" w:styleId="Heading3Char">
    <w:name w:val="Heading 3 Char"/>
    <w:aliases w:val="h3 Char"/>
    <w:basedOn w:val="DefaultParagraphFont"/>
    <w:link w:val="Heading3"/>
    <w:locked/>
    <w:rsid w:val="007374D0"/>
    <w:rPr>
      <w:rFonts w:ascii="Arial" w:hAnsi="Arial"/>
      <w:b/>
      <w:kern w:val="24"/>
      <w:sz w:val="28"/>
      <w:szCs w:val="28"/>
    </w:rPr>
  </w:style>
  <w:style w:type="character" w:customStyle="1" w:styleId="Heading2Char">
    <w:name w:val="Heading 2 Char"/>
    <w:aliases w:val="h2 Char"/>
    <w:basedOn w:val="DefaultParagraphFont"/>
    <w:link w:val="Heading2"/>
    <w:locked/>
    <w:rsid w:val="007374D0"/>
    <w:rPr>
      <w:rFonts w:ascii="Arial" w:hAnsi="Arial"/>
      <w:b/>
      <w:kern w:val="24"/>
      <w:sz w:val="36"/>
      <w:szCs w:val="36"/>
    </w:rPr>
  </w:style>
  <w:style w:type="character" w:customStyle="1" w:styleId="Heading4Char">
    <w:name w:val="Heading 4 Char"/>
    <w:aliases w:val="h4 Char"/>
    <w:basedOn w:val="DefaultParagraphFont"/>
    <w:link w:val="Heading4"/>
    <w:rsid w:val="007374D0"/>
    <w:rPr>
      <w:rFonts w:ascii="Arial" w:hAnsi="Arial"/>
      <w:b/>
      <w:kern w:val="24"/>
      <w:sz w:val="24"/>
      <w:szCs w:val="24"/>
    </w:rPr>
  </w:style>
  <w:style w:type="character" w:customStyle="1" w:styleId="BulletedList1Char">
    <w:name w:val="Bulleted List 1 Char"/>
    <w:aliases w:val="bl1 Char"/>
    <w:basedOn w:val="ListBulletChar"/>
    <w:link w:val="BulletedList1"/>
    <w:rsid w:val="007374D0"/>
    <w:rPr>
      <w:rFonts w:ascii="Arial" w:hAnsi="Arial"/>
      <w:kern w:val="24"/>
    </w:rPr>
  </w:style>
  <w:style w:type="paragraph" w:customStyle="1" w:styleId="Lb1">
    <w:name w:val="Lb1"/>
    <w:basedOn w:val="Normal"/>
    <w:rsid w:val="003C5995"/>
    <w:pPr>
      <w:numPr>
        <w:numId w:val="6"/>
      </w:numPr>
      <w:tabs>
        <w:tab w:val="left" w:pos="720"/>
      </w:tabs>
      <w:spacing w:line="300" w:lineRule="exact"/>
    </w:pPr>
    <w:rPr>
      <w:rFonts w:ascii="Times New Roman" w:eastAsia="MS Mincho" w:hAnsi="Times New Roman"/>
      <w:lang w:eastAsia="ja-JP"/>
    </w:rPr>
  </w:style>
  <w:style w:type="character" w:customStyle="1" w:styleId="BalloonTextChar">
    <w:name w:val="Balloon Text Char"/>
    <w:basedOn w:val="DefaultParagraphFont"/>
    <w:link w:val="BalloonText"/>
    <w:semiHidden/>
    <w:rsid w:val="003C5995"/>
    <w:rPr>
      <w:rFonts w:ascii="Tahoma" w:hAnsi="Tahoma" w:cs="Tahoma"/>
      <w:kern w:val="24"/>
      <w:sz w:val="16"/>
      <w:szCs w:val="16"/>
    </w:rPr>
  </w:style>
  <w:style w:type="paragraph" w:customStyle="1" w:styleId="TableBoldChar1CharCharCharChar">
    <w:name w:val="Table Bold Char1 Char Char Char Char"/>
    <w:basedOn w:val="Normal"/>
    <w:link w:val="TableBoldChar1CharCharCharCharChar"/>
    <w:rsid w:val="003C5995"/>
    <w:pPr>
      <w:spacing w:before="40" w:after="40" w:line="240" w:lineRule="exact"/>
      <w:ind w:right="113"/>
    </w:pPr>
    <w:rPr>
      <w:rFonts w:cs="Arial"/>
      <w:b/>
      <w:sz w:val="18"/>
      <w:szCs w:val="18"/>
    </w:rPr>
  </w:style>
  <w:style w:type="character" w:customStyle="1" w:styleId="TableBoldChar1CharCharCharCharChar">
    <w:name w:val="Table Bold Char1 Char Char Char Char Char"/>
    <w:basedOn w:val="DefaultParagraphFont"/>
    <w:link w:val="TableBoldChar1CharCharCharChar"/>
    <w:rsid w:val="003C5995"/>
    <w:rPr>
      <w:rFonts w:ascii="Arial" w:hAnsi="Arial" w:cs="Arial"/>
      <w:b/>
      <w:kern w:val="24"/>
      <w:sz w:val="18"/>
      <w:szCs w:val="18"/>
    </w:rPr>
  </w:style>
  <w:style w:type="paragraph" w:customStyle="1" w:styleId="TableNormalSS">
    <w:name w:val="Table Normal SS"/>
    <w:basedOn w:val="Normal"/>
    <w:rsid w:val="003C5995"/>
    <w:pPr>
      <w:keepLines/>
      <w:spacing w:line="240" w:lineRule="auto"/>
    </w:pPr>
    <w:rPr>
      <w:rFonts w:cs="Arial"/>
      <w:color w:val="000000"/>
      <w:sz w:val="18"/>
      <w:szCs w:val="18"/>
    </w:rPr>
  </w:style>
  <w:style w:type="paragraph" w:customStyle="1" w:styleId="Ln1">
    <w:name w:val="Ln1"/>
    <w:basedOn w:val="Normal"/>
    <w:rsid w:val="003C5995"/>
    <w:pPr>
      <w:spacing w:after="120" w:line="300" w:lineRule="exact"/>
      <w:ind w:left="1080" w:hanging="360"/>
    </w:pPr>
    <w:rPr>
      <w:rFonts w:ascii="Times New Roman" w:eastAsia="MS Mincho" w:hAnsi="Times New Roman"/>
      <w:lang w:eastAsia="ja-JP"/>
    </w:rPr>
  </w:style>
  <w:style w:type="character" w:customStyle="1" w:styleId="CommentTextChar">
    <w:name w:val="Comment Text Char"/>
    <w:aliases w:val="ct Char,Used by Word for text of author queries Char"/>
    <w:basedOn w:val="DefaultParagraphFont"/>
    <w:link w:val="CommentText"/>
    <w:uiPriority w:val="99"/>
    <w:semiHidden/>
    <w:rsid w:val="003C5995"/>
    <w:rPr>
      <w:rFonts w:ascii="Arial" w:hAnsi="Arial"/>
      <w:kern w:val="24"/>
    </w:rPr>
  </w:style>
  <w:style w:type="character" w:customStyle="1" w:styleId="CommentSubjectChar">
    <w:name w:val="Comment Subject Char"/>
    <w:basedOn w:val="CommentTextChar"/>
    <w:link w:val="CommentSubject"/>
    <w:semiHidden/>
    <w:rsid w:val="003C5995"/>
    <w:rPr>
      <w:rFonts w:ascii="Arial" w:hAnsi="Arial"/>
      <w:b/>
      <w:bCs/>
      <w:kern w:val="24"/>
    </w:rPr>
  </w:style>
  <w:style w:type="character" w:customStyle="1" w:styleId="Heading7Char">
    <w:name w:val="Heading 7 Char"/>
    <w:aliases w:val="h7 Char"/>
    <w:basedOn w:val="DefaultParagraphFont"/>
    <w:link w:val="Heading7"/>
    <w:rsid w:val="003C5995"/>
    <w:rPr>
      <w:rFonts w:ascii="Arial" w:hAnsi="Arial"/>
      <w:color w:val="C0C0C0"/>
      <w:kern w:val="24"/>
      <w:szCs w:val="24"/>
    </w:rPr>
  </w:style>
  <w:style w:type="character" w:customStyle="1" w:styleId="Heading8Char">
    <w:name w:val="Heading 8 Char"/>
    <w:aliases w:val="h8 Char"/>
    <w:basedOn w:val="DefaultParagraphFont"/>
    <w:link w:val="Heading8"/>
    <w:rsid w:val="003C5995"/>
    <w:rPr>
      <w:rFonts w:ascii="Arial" w:hAnsi="Arial"/>
      <w:iCs/>
      <w:color w:val="C0C0C0"/>
      <w:kern w:val="24"/>
    </w:rPr>
  </w:style>
  <w:style w:type="character" w:customStyle="1" w:styleId="Heading9Char">
    <w:name w:val="Heading 9 Char"/>
    <w:aliases w:val="h9 Char"/>
    <w:basedOn w:val="DefaultParagraphFont"/>
    <w:link w:val="Heading9"/>
    <w:rsid w:val="003C5995"/>
    <w:rPr>
      <w:rFonts w:ascii="Arial" w:hAnsi="Arial" w:cs="Arial"/>
      <w:color w:val="C0C0C0"/>
      <w:kern w:val="24"/>
    </w:rPr>
  </w:style>
  <w:style w:type="character" w:customStyle="1" w:styleId="BodyTextChar">
    <w:name w:val="Body Text Char"/>
    <w:basedOn w:val="DefaultParagraphFont"/>
    <w:link w:val="BodyText"/>
    <w:semiHidden/>
    <w:rsid w:val="003C5995"/>
    <w:rPr>
      <w:rFonts w:ascii="Arial" w:hAnsi="Arial"/>
      <w:kern w:val="24"/>
    </w:rPr>
  </w:style>
  <w:style w:type="character" w:customStyle="1" w:styleId="BodyText2Char">
    <w:name w:val="Body Text 2 Char"/>
    <w:basedOn w:val="DefaultParagraphFont"/>
    <w:link w:val="BodyText2"/>
    <w:semiHidden/>
    <w:rsid w:val="003C5995"/>
    <w:rPr>
      <w:rFonts w:ascii="Arial" w:hAnsi="Arial"/>
      <w:kern w:val="24"/>
    </w:rPr>
  </w:style>
  <w:style w:type="character" w:customStyle="1" w:styleId="BodyText3Char">
    <w:name w:val="Body Text 3 Char"/>
    <w:basedOn w:val="DefaultParagraphFont"/>
    <w:link w:val="BodyText3"/>
    <w:semiHidden/>
    <w:rsid w:val="003C5995"/>
    <w:rPr>
      <w:rFonts w:ascii="Arial" w:hAnsi="Arial"/>
      <w:kern w:val="24"/>
      <w:sz w:val="16"/>
      <w:szCs w:val="16"/>
    </w:rPr>
  </w:style>
  <w:style w:type="character" w:customStyle="1" w:styleId="BodyTextFirstIndentChar">
    <w:name w:val="Body Text First Indent Char"/>
    <w:basedOn w:val="BodyTextChar"/>
    <w:link w:val="BodyTextFirstIndent"/>
    <w:semiHidden/>
    <w:rsid w:val="003C5995"/>
    <w:rPr>
      <w:rFonts w:ascii="Arial" w:hAnsi="Arial"/>
      <w:kern w:val="24"/>
    </w:rPr>
  </w:style>
  <w:style w:type="character" w:customStyle="1" w:styleId="BodyTextIndentChar">
    <w:name w:val="Body Text Indent Char"/>
    <w:basedOn w:val="DefaultParagraphFont"/>
    <w:link w:val="BodyTextIndent"/>
    <w:semiHidden/>
    <w:rsid w:val="003C5995"/>
    <w:rPr>
      <w:rFonts w:ascii="Arial" w:hAnsi="Arial"/>
      <w:kern w:val="24"/>
    </w:rPr>
  </w:style>
  <w:style w:type="character" w:customStyle="1" w:styleId="BodyTextFirstIndent2Char">
    <w:name w:val="Body Text First Indent 2 Char"/>
    <w:basedOn w:val="BodyTextIndentChar"/>
    <w:link w:val="BodyTextFirstIndent2"/>
    <w:semiHidden/>
    <w:rsid w:val="003C5995"/>
    <w:rPr>
      <w:rFonts w:ascii="Arial" w:hAnsi="Arial"/>
      <w:kern w:val="24"/>
    </w:rPr>
  </w:style>
  <w:style w:type="character" w:customStyle="1" w:styleId="BodyTextIndent2Char">
    <w:name w:val="Body Text Indent 2 Char"/>
    <w:basedOn w:val="DefaultParagraphFont"/>
    <w:link w:val="BodyTextIndent2"/>
    <w:semiHidden/>
    <w:rsid w:val="003C5995"/>
    <w:rPr>
      <w:rFonts w:ascii="Arial" w:hAnsi="Arial"/>
      <w:kern w:val="24"/>
    </w:rPr>
  </w:style>
  <w:style w:type="character" w:customStyle="1" w:styleId="BodyTextIndent3Char">
    <w:name w:val="Body Text Indent 3 Char"/>
    <w:basedOn w:val="DefaultParagraphFont"/>
    <w:link w:val="BodyTextIndent3"/>
    <w:semiHidden/>
    <w:rsid w:val="003C5995"/>
    <w:rPr>
      <w:rFonts w:ascii="Arial" w:hAnsi="Arial"/>
      <w:kern w:val="24"/>
      <w:sz w:val="16"/>
      <w:szCs w:val="16"/>
    </w:rPr>
  </w:style>
  <w:style w:type="character" w:customStyle="1" w:styleId="ClosingChar">
    <w:name w:val="Closing Char"/>
    <w:basedOn w:val="DefaultParagraphFont"/>
    <w:link w:val="Closing"/>
    <w:semiHidden/>
    <w:rsid w:val="003C5995"/>
    <w:rPr>
      <w:rFonts w:ascii="Arial" w:hAnsi="Arial"/>
      <w:kern w:val="24"/>
    </w:rPr>
  </w:style>
  <w:style w:type="character" w:customStyle="1" w:styleId="DateChar">
    <w:name w:val="Date Char"/>
    <w:basedOn w:val="DefaultParagraphFont"/>
    <w:link w:val="Date"/>
    <w:semiHidden/>
    <w:rsid w:val="003C5995"/>
    <w:rPr>
      <w:rFonts w:ascii="Arial" w:hAnsi="Arial"/>
      <w:kern w:val="24"/>
    </w:rPr>
  </w:style>
  <w:style w:type="character" w:customStyle="1" w:styleId="DocumentMapChar">
    <w:name w:val="Document Map Char"/>
    <w:basedOn w:val="DefaultParagraphFont"/>
    <w:link w:val="DocumentMap"/>
    <w:semiHidden/>
    <w:rsid w:val="003C5995"/>
    <w:rPr>
      <w:rFonts w:ascii="Tahoma" w:hAnsi="Tahoma" w:cs="Tahoma"/>
      <w:kern w:val="24"/>
      <w:shd w:val="clear" w:color="auto" w:fill="FFFF00"/>
    </w:rPr>
  </w:style>
  <w:style w:type="character" w:customStyle="1" w:styleId="E-mailSignatureChar">
    <w:name w:val="E-mail Signature Char"/>
    <w:basedOn w:val="DefaultParagraphFont"/>
    <w:link w:val="E-mailSignature"/>
    <w:semiHidden/>
    <w:rsid w:val="003C5995"/>
    <w:rPr>
      <w:rFonts w:ascii="Arial" w:hAnsi="Arial"/>
      <w:kern w:val="24"/>
    </w:rPr>
  </w:style>
  <w:style w:type="character" w:customStyle="1" w:styleId="HeaderChar">
    <w:name w:val="Header Char"/>
    <w:aliases w:val="h Char"/>
    <w:basedOn w:val="DefaultParagraphFont"/>
    <w:link w:val="Header"/>
    <w:semiHidden/>
    <w:rsid w:val="003C5995"/>
    <w:rPr>
      <w:rFonts w:ascii="Arial" w:hAnsi="Arial"/>
      <w:b/>
    </w:rPr>
  </w:style>
  <w:style w:type="character" w:customStyle="1" w:styleId="FooterChar">
    <w:name w:val="Footer Char"/>
    <w:aliases w:val="f Char"/>
    <w:basedOn w:val="DefaultParagraphFont"/>
    <w:link w:val="Footer"/>
    <w:uiPriority w:val="99"/>
    <w:rsid w:val="003C5995"/>
    <w:rPr>
      <w:rFonts w:ascii="Arial" w:hAnsi="Arial"/>
    </w:rPr>
  </w:style>
  <w:style w:type="character" w:customStyle="1" w:styleId="FootnoteTextChar">
    <w:name w:val="Footnote Text Char"/>
    <w:aliases w:val="ft Char,Used by Word for text of Help footnotes Char"/>
    <w:basedOn w:val="DefaultParagraphFont"/>
    <w:link w:val="FootnoteText"/>
    <w:semiHidden/>
    <w:rsid w:val="003C5995"/>
    <w:rPr>
      <w:rFonts w:ascii="Arial" w:hAnsi="Arial"/>
      <w:color w:val="0000FF"/>
      <w:kern w:val="24"/>
    </w:rPr>
  </w:style>
  <w:style w:type="character" w:customStyle="1" w:styleId="HTMLAddressChar">
    <w:name w:val="HTML Address Char"/>
    <w:basedOn w:val="DefaultParagraphFont"/>
    <w:link w:val="HTMLAddress"/>
    <w:semiHidden/>
    <w:rsid w:val="003C5995"/>
    <w:rPr>
      <w:rFonts w:ascii="Arial" w:hAnsi="Arial"/>
      <w:i/>
      <w:iCs/>
      <w:kern w:val="24"/>
    </w:rPr>
  </w:style>
  <w:style w:type="character" w:customStyle="1" w:styleId="HTMLPreformattedChar">
    <w:name w:val="HTML Preformatted Char"/>
    <w:basedOn w:val="DefaultParagraphFont"/>
    <w:link w:val="HTMLPreformatted"/>
    <w:semiHidden/>
    <w:rsid w:val="003C5995"/>
    <w:rPr>
      <w:rFonts w:ascii="Courier New" w:hAnsi="Courier New"/>
      <w:kern w:val="24"/>
    </w:rPr>
  </w:style>
  <w:style w:type="character" w:customStyle="1" w:styleId="MessageHeaderChar">
    <w:name w:val="Message Header Char"/>
    <w:basedOn w:val="DefaultParagraphFont"/>
    <w:link w:val="MessageHeader"/>
    <w:semiHidden/>
    <w:rsid w:val="003C5995"/>
    <w:rPr>
      <w:rFonts w:ascii="Arial" w:hAnsi="Arial"/>
      <w:kern w:val="24"/>
      <w:sz w:val="24"/>
      <w:szCs w:val="24"/>
      <w:shd w:val="pct20" w:color="auto" w:fill="auto"/>
    </w:rPr>
  </w:style>
  <w:style w:type="character" w:customStyle="1" w:styleId="NoteHeadingChar">
    <w:name w:val="Note Heading Char"/>
    <w:basedOn w:val="DefaultParagraphFont"/>
    <w:link w:val="NoteHeading"/>
    <w:semiHidden/>
    <w:rsid w:val="003C5995"/>
    <w:rPr>
      <w:rFonts w:ascii="Arial" w:hAnsi="Arial"/>
      <w:kern w:val="24"/>
    </w:rPr>
  </w:style>
  <w:style w:type="character" w:customStyle="1" w:styleId="PlainTextChar">
    <w:name w:val="Plain Text Char"/>
    <w:basedOn w:val="DefaultParagraphFont"/>
    <w:link w:val="PlainText"/>
    <w:semiHidden/>
    <w:rsid w:val="003C5995"/>
    <w:rPr>
      <w:rFonts w:ascii="Courier New" w:hAnsi="Courier New"/>
      <w:kern w:val="24"/>
    </w:rPr>
  </w:style>
  <w:style w:type="character" w:customStyle="1" w:styleId="SalutationChar">
    <w:name w:val="Salutation Char"/>
    <w:basedOn w:val="DefaultParagraphFont"/>
    <w:link w:val="Salutation"/>
    <w:semiHidden/>
    <w:rsid w:val="003C5995"/>
    <w:rPr>
      <w:rFonts w:ascii="Arial" w:hAnsi="Arial"/>
      <w:kern w:val="24"/>
    </w:rPr>
  </w:style>
  <w:style w:type="character" w:customStyle="1" w:styleId="SignatureChar">
    <w:name w:val="Signature Char"/>
    <w:basedOn w:val="DefaultParagraphFont"/>
    <w:link w:val="Signature"/>
    <w:semiHidden/>
    <w:rsid w:val="003C5995"/>
    <w:rPr>
      <w:rFonts w:ascii="Arial" w:hAnsi="Arial"/>
      <w:kern w:val="24"/>
    </w:rPr>
  </w:style>
  <w:style w:type="character" w:customStyle="1" w:styleId="SubtitleChar">
    <w:name w:val="Subtitle Char"/>
    <w:basedOn w:val="DefaultParagraphFont"/>
    <w:link w:val="Subtitle"/>
    <w:rsid w:val="003C5995"/>
    <w:rPr>
      <w:rFonts w:ascii="Arial" w:hAnsi="Arial"/>
      <w:kern w:val="24"/>
      <w:sz w:val="24"/>
      <w:szCs w:val="24"/>
    </w:rPr>
  </w:style>
  <w:style w:type="character" w:customStyle="1" w:styleId="TitleChar">
    <w:name w:val="Title Char"/>
    <w:basedOn w:val="DefaultParagraphFont"/>
    <w:link w:val="Title"/>
    <w:rsid w:val="003C5995"/>
    <w:rPr>
      <w:rFonts w:ascii="Arial" w:hAnsi="Arial"/>
      <w:b/>
      <w:bCs/>
      <w:kern w:val="28"/>
      <w:sz w:val="32"/>
      <w:szCs w:val="32"/>
    </w:rPr>
  </w:style>
  <w:style w:type="paragraph" w:customStyle="1" w:styleId="Bulleted">
    <w:name w:val="Bulleted"/>
    <w:basedOn w:val="Normal"/>
    <w:link w:val="BulletedChar"/>
    <w:rsid w:val="003C5995"/>
    <w:pPr>
      <w:numPr>
        <w:numId w:val="7"/>
      </w:numPr>
      <w:spacing w:before="0" w:after="0" w:line="240" w:lineRule="auto"/>
    </w:pPr>
    <w:rPr>
      <w:kern w:val="0"/>
    </w:rPr>
  </w:style>
  <w:style w:type="numbering" w:customStyle="1" w:styleId="Bullet">
    <w:name w:val="Bullet"/>
    <w:basedOn w:val="NoList"/>
    <w:rsid w:val="003C5995"/>
    <w:pPr>
      <w:numPr>
        <w:numId w:val="8"/>
      </w:numPr>
    </w:pPr>
  </w:style>
  <w:style w:type="character" w:customStyle="1" w:styleId="BulletedChar">
    <w:name w:val="Bulleted Char"/>
    <w:basedOn w:val="DefaultParagraphFont"/>
    <w:link w:val="Bulleted"/>
    <w:rsid w:val="003C5995"/>
    <w:rPr>
      <w:rFonts w:ascii="Arial" w:hAnsi="Arial"/>
    </w:rPr>
  </w:style>
  <w:style w:type="paragraph" w:customStyle="1" w:styleId="Normal9pt">
    <w:name w:val="Normal + 9 pt"/>
    <w:basedOn w:val="Normal"/>
    <w:rsid w:val="003C5995"/>
    <w:pPr>
      <w:spacing w:before="0" w:after="120" w:line="240" w:lineRule="atLeast"/>
    </w:pPr>
    <w:rPr>
      <w:rFonts w:eastAsia="MS Mincho" w:cs="Arial"/>
      <w:b/>
      <w:kern w:val="0"/>
      <w:sz w:val="18"/>
      <w:szCs w:val="18"/>
    </w:rPr>
  </w:style>
  <w:style w:type="paragraph" w:customStyle="1" w:styleId="Tablebullet">
    <w:name w:val="Table bullet"/>
    <w:basedOn w:val="Normal"/>
    <w:rsid w:val="003C5995"/>
    <w:pPr>
      <w:numPr>
        <w:numId w:val="9"/>
      </w:numPr>
      <w:spacing w:before="0" w:after="240" w:line="240" w:lineRule="auto"/>
    </w:pPr>
    <w:rPr>
      <w:kern w:val="0"/>
    </w:rPr>
  </w:style>
  <w:style w:type="paragraph" w:customStyle="1" w:styleId="important">
    <w:name w:val="important"/>
    <w:basedOn w:val="Normal"/>
    <w:rsid w:val="003C5995"/>
    <w:pPr>
      <w:spacing w:before="100" w:beforeAutospacing="1" w:after="100" w:afterAutospacing="1" w:line="240" w:lineRule="auto"/>
    </w:pPr>
    <w:rPr>
      <w:rFonts w:ascii="Times New Roman" w:hAnsi="Times New Roman"/>
      <w:kern w:val="0"/>
      <w:sz w:val="24"/>
      <w:szCs w:val="24"/>
    </w:rPr>
  </w:style>
  <w:style w:type="paragraph" w:customStyle="1" w:styleId="note0">
    <w:name w:val="note"/>
    <w:basedOn w:val="Normal"/>
    <w:rsid w:val="003C5995"/>
    <w:pPr>
      <w:spacing w:before="100" w:beforeAutospacing="1" w:after="100" w:afterAutospacing="1" w:line="240" w:lineRule="auto"/>
    </w:pPr>
    <w:rPr>
      <w:rFonts w:ascii="Times New Roman" w:hAnsi="Times New Roman"/>
      <w:kern w:val="0"/>
      <w:sz w:val="24"/>
      <w:szCs w:val="24"/>
    </w:rPr>
  </w:style>
  <w:style w:type="character" w:customStyle="1" w:styleId="clssubhead1">
    <w:name w:val="clssubhead1"/>
    <w:basedOn w:val="DefaultParagraphFont"/>
    <w:rsid w:val="001257EF"/>
    <w:rPr>
      <w:rFonts w:cs="Times New Roman"/>
      <w:b/>
      <w:bCs/>
      <w:color w:val="0A3783"/>
      <w:sz w:val="29"/>
      <w:szCs w:val="29"/>
    </w:rPr>
  </w:style>
  <w:style w:type="character" w:styleId="SubtleEmphasis">
    <w:name w:val="Subtle Emphasis"/>
    <w:basedOn w:val="DefaultParagraphFont"/>
    <w:qFormat/>
    <w:rsid w:val="001257EF"/>
    <w:rPr>
      <w:rFonts w:cs="Times New Roman"/>
      <w:i/>
      <w:iCs/>
      <w:color w:val="808080"/>
    </w:rPr>
  </w:style>
  <w:style w:type="paragraph" w:styleId="NoSpacing">
    <w:name w:val="No Spacing"/>
    <w:qFormat/>
    <w:rsid w:val="001257EF"/>
    <w:rPr>
      <w:rFonts w:ascii="Calibri" w:eastAsia="Calibri" w:hAnsi="Calibri"/>
      <w:sz w:val="22"/>
      <w:szCs w:val="22"/>
    </w:rPr>
  </w:style>
  <w:style w:type="paragraph" w:customStyle="1" w:styleId="BulletedList1bl1">
    <w:name w:val="Bulleted List 1bl1"/>
    <w:basedOn w:val="BulletedList1"/>
    <w:link w:val="BulletedList1bl1CharChar"/>
    <w:uiPriority w:val="99"/>
    <w:rsid w:val="00997008"/>
    <w:pPr>
      <w:numPr>
        <w:numId w:val="0"/>
      </w:numPr>
      <w:tabs>
        <w:tab w:val="num" w:pos="1080"/>
      </w:tabs>
      <w:ind w:left="1080" w:hanging="360"/>
    </w:pPr>
    <w:rPr>
      <w:rFonts w:eastAsia="Arial Unicode MS" w:cs="Arial"/>
    </w:rPr>
  </w:style>
  <w:style w:type="character" w:customStyle="1" w:styleId="BulletedList1bl1CharChar">
    <w:name w:val="Bulleted List 1bl1 Char Char"/>
    <w:basedOn w:val="BulletedList1Char"/>
    <w:link w:val="BulletedList1bl1"/>
    <w:uiPriority w:val="99"/>
    <w:locked/>
    <w:rsid w:val="00997008"/>
    <w:rPr>
      <w:rFonts w:ascii="Arial" w:eastAsia="Arial Unicode MS" w:hAnsi="Arial" w:cs="Arial"/>
      <w:kern w:val="24"/>
    </w:rPr>
  </w:style>
  <w:style w:type="paragraph" w:customStyle="1" w:styleId="Bullet2">
    <w:name w:val="Bullet 2"/>
    <w:basedOn w:val="Normal"/>
    <w:uiPriority w:val="99"/>
    <w:rsid w:val="00C056E9"/>
    <w:pPr>
      <w:tabs>
        <w:tab w:val="num" w:pos="757"/>
      </w:tabs>
      <w:spacing w:before="120" w:after="120" w:line="240" w:lineRule="auto"/>
      <w:ind w:left="757" w:hanging="360"/>
    </w:pPr>
    <w:rPr>
      <w:rFonts w:cs="Arial"/>
      <w:kern w:val="0"/>
    </w:rPr>
  </w:style>
  <w:style w:type="paragraph" w:customStyle="1" w:styleId="iTS-BodyText">
    <w:name w:val="!iTS - Body Text"/>
    <w:basedOn w:val="Normal"/>
    <w:link w:val="iTS-BodyTextChar3"/>
    <w:uiPriority w:val="99"/>
    <w:rsid w:val="00C056E9"/>
    <w:pPr>
      <w:spacing w:before="0" w:after="120" w:line="260" w:lineRule="exact"/>
    </w:pPr>
    <w:rPr>
      <w:rFonts w:cs="Arial"/>
      <w:bCs/>
      <w:iCs/>
      <w:kern w:val="0"/>
      <w:sz w:val="18"/>
      <w:szCs w:val="18"/>
    </w:rPr>
  </w:style>
  <w:style w:type="character" w:customStyle="1" w:styleId="iTS-BodyTextChar3">
    <w:name w:val="!iTS - Body Text Char3"/>
    <w:basedOn w:val="DefaultParagraphFont"/>
    <w:link w:val="iTS-BodyText"/>
    <w:uiPriority w:val="99"/>
    <w:locked/>
    <w:rsid w:val="00C056E9"/>
    <w:rPr>
      <w:rFonts w:ascii="Arial" w:hAnsi="Arial" w:cs="Arial"/>
      <w:bCs/>
      <w:iCs/>
      <w:sz w:val="18"/>
      <w:szCs w:val="18"/>
    </w:rPr>
  </w:style>
  <w:style w:type="paragraph" w:customStyle="1" w:styleId="Bullet1">
    <w:name w:val="Bullet 1"/>
    <w:basedOn w:val="Normal"/>
    <w:uiPriority w:val="99"/>
    <w:rsid w:val="00652459"/>
    <w:pPr>
      <w:widowControl w:val="0"/>
      <w:tabs>
        <w:tab w:val="num" w:pos="360"/>
        <w:tab w:val="left" w:pos="7920"/>
      </w:tabs>
      <w:spacing w:before="0" w:after="160"/>
      <w:ind w:left="360" w:hanging="360"/>
    </w:pPr>
    <w:rPr>
      <w:kern w:val="0"/>
    </w:rPr>
  </w:style>
  <w:style w:type="paragraph" w:customStyle="1" w:styleId="Callout">
    <w:name w:val="Callout"/>
    <w:basedOn w:val="Normal"/>
    <w:uiPriority w:val="99"/>
    <w:rsid w:val="00652459"/>
    <w:pPr>
      <w:spacing w:before="0" w:after="0" w:line="240" w:lineRule="auto"/>
    </w:pPr>
    <w:rPr>
      <w:kern w:val="0"/>
      <w:sz w:val="16"/>
    </w:rPr>
  </w:style>
  <w:style w:type="paragraph" w:customStyle="1" w:styleId="ListContinued">
    <w:name w:val="List Continued"/>
    <w:basedOn w:val="Bullet1"/>
    <w:uiPriority w:val="99"/>
    <w:rsid w:val="00652459"/>
    <w:pPr>
      <w:tabs>
        <w:tab w:val="clear" w:pos="360"/>
      </w:tabs>
      <w:ind w:firstLine="0"/>
    </w:pPr>
  </w:style>
  <w:style w:type="character" w:customStyle="1" w:styleId="article">
    <w:name w:val="article"/>
    <w:basedOn w:val="DefaultParagraphFont"/>
    <w:rsid w:val="00950283"/>
  </w:style>
  <w:style w:type="paragraph" w:customStyle="1" w:styleId="WPBody">
    <w:name w:val="WP Body"/>
    <w:basedOn w:val="Normal"/>
    <w:rsid w:val="00790D1D"/>
    <w:pPr>
      <w:spacing w:before="0" w:after="0" w:line="240" w:lineRule="exact"/>
    </w:pPr>
    <w:rPr>
      <w:rFonts w:ascii="Segoe" w:hAnsi="Segoe"/>
      <w:kern w:val="0"/>
      <w:sz w:val="18"/>
      <w:szCs w:val="18"/>
    </w:rPr>
  </w:style>
  <w:style w:type="numbering" w:styleId="111111">
    <w:name w:val="Outline List 2"/>
    <w:basedOn w:val="NoList"/>
    <w:uiPriority w:val="99"/>
    <w:unhideWhenUsed/>
    <w:rsid w:val="00914D7D"/>
    <w:pPr>
      <w:numPr>
        <w:numId w:val="10"/>
      </w:numPr>
    </w:pPr>
  </w:style>
  <w:style w:type="numbering" w:styleId="1ai">
    <w:name w:val="Outline List 1"/>
    <w:basedOn w:val="NoList"/>
    <w:uiPriority w:val="99"/>
    <w:unhideWhenUsed/>
    <w:rsid w:val="00DA42C6"/>
    <w:pPr>
      <w:numPr>
        <w:numId w:val="13"/>
      </w:numPr>
    </w:pPr>
  </w:style>
  <w:style w:type="table" w:customStyle="1" w:styleId="MediumShading1-Accent11">
    <w:name w:val="Medium Shading 1 - Accent 11"/>
    <w:basedOn w:val="TableNormal"/>
    <w:uiPriority w:val="63"/>
    <w:rsid w:val="006123B3"/>
    <w:tblPr>
      <w:tblStyleRowBandSize w:val="1"/>
      <w:tblStyleColBandSize w:val="1"/>
      <w:tblInd w:w="0" w:type="dxa"/>
      <w:tblBorders>
        <w:top w:val="single" w:sz="8" w:space="0" w:color="7BA1CE" w:themeColor="accent1" w:themeTint="BF"/>
        <w:left w:val="single" w:sz="8" w:space="0" w:color="7BA1CE" w:themeColor="accent1" w:themeTint="BF"/>
        <w:bottom w:val="single" w:sz="8" w:space="0" w:color="7BA1CE" w:themeColor="accent1" w:themeTint="BF"/>
        <w:right w:val="single" w:sz="8" w:space="0" w:color="7BA1CE" w:themeColor="accent1" w:themeTint="BF"/>
        <w:insideH w:val="single" w:sz="8" w:space="0" w:color="7BA1C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1CE" w:themeColor="accent1" w:themeTint="BF"/>
          <w:left w:val="single" w:sz="8" w:space="0" w:color="7BA1CE" w:themeColor="accent1" w:themeTint="BF"/>
          <w:bottom w:val="single" w:sz="8" w:space="0" w:color="7BA1CE" w:themeColor="accent1" w:themeTint="BF"/>
          <w:right w:val="single" w:sz="8" w:space="0" w:color="7BA1CE"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1CE" w:themeColor="accent1" w:themeTint="BF"/>
          <w:left w:val="single" w:sz="8" w:space="0" w:color="7BA1CE" w:themeColor="accent1" w:themeTint="BF"/>
          <w:bottom w:val="single" w:sz="8" w:space="0" w:color="7BA1CE" w:themeColor="accent1" w:themeTint="BF"/>
          <w:right w:val="single" w:sz="8" w:space="0" w:color="7BA1CE"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0EF" w:themeFill="accent1" w:themeFillTint="3F"/>
      </w:tcPr>
    </w:tblStylePr>
    <w:tblStylePr w:type="band1Horz">
      <w:tblPr/>
      <w:tcPr>
        <w:tcBorders>
          <w:insideH w:val="nil"/>
          <w:insideV w:val="nil"/>
        </w:tcBorders>
        <w:shd w:val="clear" w:color="auto" w:fill="D3E0EF" w:themeFill="accent1" w:themeFillTint="3F"/>
      </w:tcPr>
    </w:tblStylePr>
    <w:tblStylePr w:type="band2Horz">
      <w:tblPr/>
      <w:tcPr>
        <w:tcBorders>
          <w:insideH w:val="nil"/>
          <w:insideV w:val="nil"/>
        </w:tcBorders>
      </w:tcPr>
    </w:tblStylePr>
  </w:style>
  <w:style w:type="paragraph" w:customStyle="1" w:styleId="BodyTextLink">
    <w:name w:val="Body Text Link"/>
    <w:basedOn w:val="BodyText"/>
    <w:next w:val="BulletList"/>
    <w:link w:val="BodyTextLinkChar"/>
    <w:rsid w:val="00C5510F"/>
    <w:pPr>
      <w:keepNext/>
      <w:keepLines/>
      <w:tabs>
        <w:tab w:val="left" w:pos="360"/>
        <w:tab w:val="left" w:pos="720"/>
      </w:tabs>
      <w:spacing w:before="0" w:after="80" w:line="240" w:lineRule="auto"/>
    </w:pPr>
    <w:rPr>
      <w:rFonts w:asciiTheme="minorHAnsi" w:eastAsia="MS Mincho" w:hAnsiTheme="minorHAnsi" w:cs="Arial"/>
      <w:kern w:val="0"/>
      <w:sz w:val="22"/>
    </w:rPr>
  </w:style>
  <w:style w:type="paragraph" w:customStyle="1" w:styleId="BulletList">
    <w:name w:val="Bullet List"/>
    <w:basedOn w:val="Normal"/>
    <w:rsid w:val="00C5510F"/>
    <w:pPr>
      <w:numPr>
        <w:numId w:val="17"/>
      </w:numPr>
      <w:tabs>
        <w:tab w:val="left" w:pos="360"/>
      </w:tabs>
      <w:spacing w:before="0" w:after="80" w:line="240" w:lineRule="auto"/>
      <w:ind w:left="360"/>
    </w:pPr>
    <w:rPr>
      <w:rFonts w:asciiTheme="minorHAnsi" w:eastAsia="MS Mincho" w:hAnsiTheme="minorHAnsi" w:cs="Arial"/>
      <w:kern w:val="0"/>
      <w:sz w:val="22"/>
    </w:rPr>
  </w:style>
  <w:style w:type="character" w:customStyle="1" w:styleId="BodyTextLinkChar">
    <w:name w:val="Body Text Link Char"/>
    <w:basedOn w:val="BodyTextChar"/>
    <w:link w:val="BodyTextLink"/>
    <w:rsid w:val="00C5510F"/>
    <w:rPr>
      <w:rFonts w:asciiTheme="minorHAnsi" w:eastAsia="MS Mincho" w:hAnsiTheme="minorHAnsi" w:cs="Arial"/>
      <w:kern w:val="24"/>
      <w:sz w:val="22"/>
    </w:rPr>
  </w:style>
  <w:style w:type="paragraph" w:customStyle="1" w:styleId="Le">
    <w:name w:val="Le"/>
    <w:aliases w:val="listend (LE)"/>
    <w:next w:val="BodyText"/>
    <w:rsid w:val="00C5510F"/>
    <w:pPr>
      <w:spacing w:line="80" w:lineRule="exact"/>
    </w:pPr>
    <w:rPr>
      <w:rFonts w:ascii="Arial" w:eastAsia="MS Mincho" w:hAnsi="Arial"/>
      <w:color w:val="0070C0"/>
      <w:sz w:val="16"/>
      <w:szCs w:val="24"/>
    </w:rPr>
  </w:style>
  <w:style w:type="table" w:customStyle="1" w:styleId="LightShading-Accent11">
    <w:name w:val="Light Shading - Accent 11"/>
    <w:basedOn w:val="TableNormal"/>
    <w:uiPriority w:val="60"/>
    <w:rsid w:val="00F96484"/>
    <w:rPr>
      <w:color w:val="376092"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hemeFill="accent1" w:themeFillTint="3F"/>
      </w:tcPr>
    </w:tblStylePr>
    <w:tblStylePr w:type="band1Horz">
      <w:tblPr/>
      <w:tcPr>
        <w:tcBorders>
          <w:left w:val="nil"/>
          <w:right w:val="nil"/>
          <w:insideH w:val="nil"/>
          <w:insideV w:val="nil"/>
        </w:tcBorders>
        <w:shd w:val="clear" w:color="auto" w:fill="D3E0EF" w:themeFill="accent1" w:themeFillTint="3F"/>
      </w:tcPr>
    </w:tblStylePr>
  </w:style>
  <w:style w:type="table" w:customStyle="1" w:styleId="MediumShading1-Accent12">
    <w:name w:val="Medium Shading 1 - Accent 12"/>
    <w:basedOn w:val="TableNormal"/>
    <w:uiPriority w:val="63"/>
    <w:rsid w:val="00F96484"/>
    <w:tblPr>
      <w:tblStyleRowBandSize w:val="1"/>
      <w:tblStyleColBandSize w:val="1"/>
      <w:tblInd w:w="0" w:type="dxa"/>
      <w:tblBorders>
        <w:top w:val="single" w:sz="8" w:space="0" w:color="7BA1CE" w:themeColor="accent1" w:themeTint="BF"/>
        <w:left w:val="single" w:sz="8" w:space="0" w:color="7BA1CE" w:themeColor="accent1" w:themeTint="BF"/>
        <w:bottom w:val="single" w:sz="8" w:space="0" w:color="7BA1CE" w:themeColor="accent1" w:themeTint="BF"/>
        <w:right w:val="single" w:sz="8" w:space="0" w:color="7BA1CE" w:themeColor="accent1" w:themeTint="BF"/>
        <w:insideH w:val="single" w:sz="8" w:space="0" w:color="7BA1C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1CE" w:themeColor="accent1" w:themeTint="BF"/>
          <w:left w:val="single" w:sz="8" w:space="0" w:color="7BA1CE" w:themeColor="accent1" w:themeTint="BF"/>
          <w:bottom w:val="single" w:sz="8" w:space="0" w:color="7BA1CE" w:themeColor="accent1" w:themeTint="BF"/>
          <w:right w:val="single" w:sz="8" w:space="0" w:color="7BA1CE"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1CE" w:themeColor="accent1" w:themeTint="BF"/>
          <w:left w:val="single" w:sz="8" w:space="0" w:color="7BA1CE" w:themeColor="accent1" w:themeTint="BF"/>
          <w:bottom w:val="single" w:sz="8" w:space="0" w:color="7BA1CE" w:themeColor="accent1" w:themeTint="BF"/>
          <w:right w:val="single" w:sz="8" w:space="0" w:color="7BA1CE"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0EF" w:themeFill="accent1" w:themeFillTint="3F"/>
      </w:tcPr>
    </w:tblStylePr>
    <w:tblStylePr w:type="band1Horz">
      <w:tblPr/>
      <w:tcPr>
        <w:tcBorders>
          <w:insideH w:val="nil"/>
          <w:insideV w:val="nil"/>
        </w:tcBorders>
        <w:shd w:val="clear" w:color="auto" w:fill="D3E0EF"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9531">
      <w:bodyDiv w:val="1"/>
      <w:marLeft w:val="0"/>
      <w:marRight w:val="0"/>
      <w:marTop w:val="0"/>
      <w:marBottom w:val="0"/>
      <w:divBdr>
        <w:top w:val="none" w:sz="0" w:space="0" w:color="auto"/>
        <w:left w:val="none" w:sz="0" w:space="0" w:color="auto"/>
        <w:bottom w:val="none" w:sz="0" w:space="0" w:color="auto"/>
        <w:right w:val="none" w:sz="0" w:space="0" w:color="auto"/>
      </w:divBdr>
    </w:div>
    <w:div w:id="225456570">
      <w:bodyDiv w:val="1"/>
      <w:marLeft w:val="0"/>
      <w:marRight w:val="0"/>
      <w:marTop w:val="0"/>
      <w:marBottom w:val="0"/>
      <w:divBdr>
        <w:top w:val="none" w:sz="0" w:space="0" w:color="auto"/>
        <w:left w:val="none" w:sz="0" w:space="0" w:color="auto"/>
        <w:bottom w:val="none" w:sz="0" w:space="0" w:color="auto"/>
        <w:right w:val="none" w:sz="0" w:space="0" w:color="auto"/>
      </w:divBdr>
    </w:div>
    <w:div w:id="233509625">
      <w:bodyDiv w:val="1"/>
      <w:marLeft w:val="0"/>
      <w:marRight w:val="0"/>
      <w:marTop w:val="0"/>
      <w:marBottom w:val="0"/>
      <w:divBdr>
        <w:top w:val="none" w:sz="0" w:space="0" w:color="auto"/>
        <w:left w:val="none" w:sz="0" w:space="0" w:color="auto"/>
        <w:bottom w:val="none" w:sz="0" w:space="0" w:color="auto"/>
        <w:right w:val="none" w:sz="0" w:space="0" w:color="auto"/>
      </w:divBdr>
      <w:divsChild>
        <w:div w:id="984772413">
          <w:marLeft w:val="0"/>
          <w:marRight w:val="0"/>
          <w:marTop w:val="0"/>
          <w:marBottom w:val="0"/>
          <w:divBdr>
            <w:top w:val="none" w:sz="0" w:space="0" w:color="auto"/>
            <w:left w:val="none" w:sz="0" w:space="0" w:color="auto"/>
            <w:bottom w:val="none" w:sz="0" w:space="0" w:color="auto"/>
            <w:right w:val="none" w:sz="0" w:space="0" w:color="auto"/>
          </w:divBdr>
          <w:divsChild>
            <w:div w:id="1885873591">
              <w:marLeft w:val="0"/>
              <w:marRight w:val="0"/>
              <w:marTop w:val="0"/>
              <w:marBottom w:val="0"/>
              <w:divBdr>
                <w:top w:val="none" w:sz="0" w:space="0" w:color="auto"/>
                <w:left w:val="none" w:sz="0" w:space="0" w:color="auto"/>
                <w:bottom w:val="none" w:sz="0" w:space="0" w:color="auto"/>
                <w:right w:val="none" w:sz="0" w:space="0" w:color="auto"/>
              </w:divBdr>
            </w:div>
            <w:div w:id="2018267170">
              <w:marLeft w:val="0"/>
              <w:marRight w:val="0"/>
              <w:marTop w:val="0"/>
              <w:marBottom w:val="0"/>
              <w:divBdr>
                <w:top w:val="none" w:sz="0" w:space="0" w:color="auto"/>
                <w:left w:val="none" w:sz="0" w:space="0" w:color="auto"/>
                <w:bottom w:val="none" w:sz="0" w:space="0" w:color="auto"/>
                <w:right w:val="none" w:sz="0" w:space="0" w:color="auto"/>
              </w:divBdr>
            </w:div>
            <w:div w:id="2052488838">
              <w:marLeft w:val="0"/>
              <w:marRight w:val="0"/>
              <w:marTop w:val="0"/>
              <w:marBottom w:val="0"/>
              <w:divBdr>
                <w:top w:val="none" w:sz="0" w:space="0" w:color="auto"/>
                <w:left w:val="none" w:sz="0" w:space="0" w:color="auto"/>
                <w:bottom w:val="none" w:sz="0" w:space="0" w:color="auto"/>
                <w:right w:val="none" w:sz="0" w:space="0" w:color="auto"/>
              </w:divBdr>
            </w:div>
            <w:div w:id="20543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7477">
      <w:bodyDiv w:val="1"/>
      <w:marLeft w:val="0"/>
      <w:marRight w:val="0"/>
      <w:marTop w:val="0"/>
      <w:marBottom w:val="0"/>
      <w:divBdr>
        <w:top w:val="none" w:sz="0" w:space="0" w:color="auto"/>
        <w:left w:val="none" w:sz="0" w:space="0" w:color="auto"/>
        <w:bottom w:val="none" w:sz="0" w:space="0" w:color="auto"/>
        <w:right w:val="none" w:sz="0" w:space="0" w:color="auto"/>
      </w:divBdr>
      <w:divsChild>
        <w:div w:id="1375470873">
          <w:marLeft w:val="0"/>
          <w:marRight w:val="0"/>
          <w:marTop w:val="0"/>
          <w:marBottom w:val="0"/>
          <w:divBdr>
            <w:top w:val="none" w:sz="0" w:space="0" w:color="auto"/>
            <w:left w:val="none" w:sz="0" w:space="0" w:color="auto"/>
            <w:bottom w:val="none" w:sz="0" w:space="0" w:color="auto"/>
            <w:right w:val="none" w:sz="0" w:space="0" w:color="auto"/>
          </w:divBdr>
          <w:divsChild>
            <w:div w:id="271283820">
              <w:marLeft w:val="0"/>
              <w:marRight w:val="0"/>
              <w:marTop w:val="0"/>
              <w:marBottom w:val="0"/>
              <w:divBdr>
                <w:top w:val="none" w:sz="0" w:space="0" w:color="auto"/>
                <w:left w:val="none" w:sz="0" w:space="0" w:color="auto"/>
                <w:bottom w:val="none" w:sz="0" w:space="0" w:color="auto"/>
                <w:right w:val="none" w:sz="0" w:space="0" w:color="auto"/>
              </w:divBdr>
            </w:div>
            <w:div w:id="503011510">
              <w:marLeft w:val="0"/>
              <w:marRight w:val="0"/>
              <w:marTop w:val="0"/>
              <w:marBottom w:val="0"/>
              <w:divBdr>
                <w:top w:val="none" w:sz="0" w:space="0" w:color="auto"/>
                <w:left w:val="none" w:sz="0" w:space="0" w:color="auto"/>
                <w:bottom w:val="none" w:sz="0" w:space="0" w:color="auto"/>
                <w:right w:val="none" w:sz="0" w:space="0" w:color="auto"/>
              </w:divBdr>
            </w:div>
            <w:div w:id="691613109">
              <w:marLeft w:val="0"/>
              <w:marRight w:val="0"/>
              <w:marTop w:val="0"/>
              <w:marBottom w:val="0"/>
              <w:divBdr>
                <w:top w:val="none" w:sz="0" w:space="0" w:color="auto"/>
                <w:left w:val="none" w:sz="0" w:space="0" w:color="auto"/>
                <w:bottom w:val="none" w:sz="0" w:space="0" w:color="auto"/>
                <w:right w:val="none" w:sz="0" w:space="0" w:color="auto"/>
              </w:divBdr>
            </w:div>
            <w:div w:id="1142426453">
              <w:marLeft w:val="0"/>
              <w:marRight w:val="0"/>
              <w:marTop w:val="0"/>
              <w:marBottom w:val="0"/>
              <w:divBdr>
                <w:top w:val="none" w:sz="0" w:space="0" w:color="auto"/>
                <w:left w:val="none" w:sz="0" w:space="0" w:color="auto"/>
                <w:bottom w:val="none" w:sz="0" w:space="0" w:color="auto"/>
                <w:right w:val="none" w:sz="0" w:space="0" w:color="auto"/>
              </w:divBdr>
            </w:div>
            <w:div w:id="1226650141">
              <w:marLeft w:val="0"/>
              <w:marRight w:val="0"/>
              <w:marTop w:val="0"/>
              <w:marBottom w:val="0"/>
              <w:divBdr>
                <w:top w:val="none" w:sz="0" w:space="0" w:color="auto"/>
                <w:left w:val="none" w:sz="0" w:space="0" w:color="auto"/>
                <w:bottom w:val="none" w:sz="0" w:space="0" w:color="auto"/>
                <w:right w:val="none" w:sz="0" w:space="0" w:color="auto"/>
              </w:divBdr>
            </w:div>
            <w:div w:id="1465851574">
              <w:marLeft w:val="0"/>
              <w:marRight w:val="0"/>
              <w:marTop w:val="0"/>
              <w:marBottom w:val="0"/>
              <w:divBdr>
                <w:top w:val="none" w:sz="0" w:space="0" w:color="auto"/>
                <w:left w:val="none" w:sz="0" w:space="0" w:color="auto"/>
                <w:bottom w:val="none" w:sz="0" w:space="0" w:color="auto"/>
                <w:right w:val="none" w:sz="0" w:space="0" w:color="auto"/>
              </w:divBdr>
            </w:div>
            <w:div w:id="18859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49485">
      <w:bodyDiv w:val="1"/>
      <w:marLeft w:val="0"/>
      <w:marRight w:val="0"/>
      <w:marTop w:val="0"/>
      <w:marBottom w:val="0"/>
      <w:divBdr>
        <w:top w:val="none" w:sz="0" w:space="0" w:color="auto"/>
        <w:left w:val="none" w:sz="0" w:space="0" w:color="auto"/>
        <w:bottom w:val="none" w:sz="0" w:space="0" w:color="auto"/>
        <w:right w:val="none" w:sz="0" w:space="0" w:color="auto"/>
      </w:divBdr>
      <w:divsChild>
        <w:div w:id="640040908">
          <w:marLeft w:val="0"/>
          <w:marRight w:val="0"/>
          <w:marTop w:val="0"/>
          <w:marBottom w:val="0"/>
          <w:divBdr>
            <w:top w:val="none" w:sz="0" w:space="0" w:color="auto"/>
            <w:left w:val="none" w:sz="0" w:space="0" w:color="auto"/>
            <w:bottom w:val="none" w:sz="0" w:space="0" w:color="auto"/>
            <w:right w:val="none" w:sz="0" w:space="0" w:color="auto"/>
          </w:divBdr>
          <w:divsChild>
            <w:div w:id="50811664">
              <w:marLeft w:val="0"/>
              <w:marRight w:val="0"/>
              <w:marTop w:val="0"/>
              <w:marBottom w:val="0"/>
              <w:divBdr>
                <w:top w:val="none" w:sz="0" w:space="0" w:color="auto"/>
                <w:left w:val="none" w:sz="0" w:space="0" w:color="auto"/>
                <w:bottom w:val="none" w:sz="0" w:space="0" w:color="auto"/>
                <w:right w:val="none" w:sz="0" w:space="0" w:color="auto"/>
              </w:divBdr>
            </w:div>
            <w:div w:id="8228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09929">
      <w:bodyDiv w:val="1"/>
      <w:marLeft w:val="0"/>
      <w:marRight w:val="0"/>
      <w:marTop w:val="0"/>
      <w:marBottom w:val="0"/>
      <w:divBdr>
        <w:top w:val="none" w:sz="0" w:space="0" w:color="auto"/>
        <w:left w:val="none" w:sz="0" w:space="0" w:color="auto"/>
        <w:bottom w:val="none" w:sz="0" w:space="0" w:color="auto"/>
        <w:right w:val="none" w:sz="0" w:space="0" w:color="auto"/>
      </w:divBdr>
      <w:divsChild>
        <w:div w:id="151529686">
          <w:marLeft w:val="0"/>
          <w:marRight w:val="0"/>
          <w:marTop w:val="0"/>
          <w:marBottom w:val="0"/>
          <w:divBdr>
            <w:top w:val="none" w:sz="0" w:space="0" w:color="auto"/>
            <w:left w:val="none" w:sz="0" w:space="0" w:color="auto"/>
            <w:bottom w:val="none" w:sz="0" w:space="0" w:color="auto"/>
            <w:right w:val="none" w:sz="0" w:space="0" w:color="auto"/>
          </w:divBdr>
          <w:divsChild>
            <w:div w:id="507522405">
              <w:marLeft w:val="0"/>
              <w:marRight w:val="0"/>
              <w:marTop w:val="0"/>
              <w:marBottom w:val="0"/>
              <w:divBdr>
                <w:top w:val="none" w:sz="0" w:space="0" w:color="auto"/>
                <w:left w:val="none" w:sz="0" w:space="0" w:color="auto"/>
                <w:bottom w:val="none" w:sz="0" w:space="0" w:color="auto"/>
                <w:right w:val="none" w:sz="0" w:space="0" w:color="auto"/>
              </w:divBdr>
            </w:div>
            <w:div w:id="1338196122">
              <w:marLeft w:val="0"/>
              <w:marRight w:val="0"/>
              <w:marTop w:val="0"/>
              <w:marBottom w:val="0"/>
              <w:divBdr>
                <w:top w:val="none" w:sz="0" w:space="0" w:color="auto"/>
                <w:left w:val="none" w:sz="0" w:space="0" w:color="auto"/>
                <w:bottom w:val="none" w:sz="0" w:space="0" w:color="auto"/>
                <w:right w:val="none" w:sz="0" w:space="0" w:color="auto"/>
              </w:divBdr>
            </w:div>
            <w:div w:id="1731228984">
              <w:marLeft w:val="0"/>
              <w:marRight w:val="0"/>
              <w:marTop w:val="0"/>
              <w:marBottom w:val="0"/>
              <w:divBdr>
                <w:top w:val="none" w:sz="0" w:space="0" w:color="auto"/>
                <w:left w:val="none" w:sz="0" w:space="0" w:color="auto"/>
                <w:bottom w:val="none" w:sz="0" w:space="0" w:color="auto"/>
                <w:right w:val="none" w:sz="0" w:space="0" w:color="auto"/>
              </w:divBdr>
            </w:div>
            <w:div w:id="2063870926">
              <w:marLeft w:val="0"/>
              <w:marRight w:val="0"/>
              <w:marTop w:val="0"/>
              <w:marBottom w:val="0"/>
              <w:divBdr>
                <w:top w:val="none" w:sz="0" w:space="0" w:color="auto"/>
                <w:left w:val="none" w:sz="0" w:space="0" w:color="auto"/>
                <w:bottom w:val="none" w:sz="0" w:space="0" w:color="auto"/>
                <w:right w:val="none" w:sz="0" w:space="0" w:color="auto"/>
              </w:divBdr>
            </w:div>
            <w:div w:id="2121145002">
              <w:marLeft w:val="0"/>
              <w:marRight w:val="0"/>
              <w:marTop w:val="0"/>
              <w:marBottom w:val="0"/>
              <w:divBdr>
                <w:top w:val="none" w:sz="0" w:space="0" w:color="auto"/>
                <w:left w:val="none" w:sz="0" w:space="0" w:color="auto"/>
                <w:bottom w:val="none" w:sz="0" w:space="0" w:color="auto"/>
                <w:right w:val="none" w:sz="0" w:space="0" w:color="auto"/>
              </w:divBdr>
            </w:div>
            <w:div w:id="21250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3511">
      <w:bodyDiv w:val="1"/>
      <w:marLeft w:val="0"/>
      <w:marRight w:val="0"/>
      <w:marTop w:val="0"/>
      <w:marBottom w:val="0"/>
      <w:divBdr>
        <w:top w:val="none" w:sz="0" w:space="0" w:color="auto"/>
        <w:left w:val="none" w:sz="0" w:space="0" w:color="auto"/>
        <w:bottom w:val="none" w:sz="0" w:space="0" w:color="auto"/>
        <w:right w:val="none" w:sz="0" w:space="0" w:color="auto"/>
      </w:divBdr>
    </w:div>
    <w:div w:id="645665086">
      <w:bodyDiv w:val="1"/>
      <w:marLeft w:val="0"/>
      <w:marRight w:val="0"/>
      <w:marTop w:val="0"/>
      <w:marBottom w:val="0"/>
      <w:divBdr>
        <w:top w:val="none" w:sz="0" w:space="0" w:color="auto"/>
        <w:left w:val="none" w:sz="0" w:space="0" w:color="auto"/>
        <w:bottom w:val="none" w:sz="0" w:space="0" w:color="auto"/>
        <w:right w:val="none" w:sz="0" w:space="0" w:color="auto"/>
      </w:divBdr>
    </w:div>
    <w:div w:id="699402830">
      <w:bodyDiv w:val="1"/>
      <w:marLeft w:val="0"/>
      <w:marRight w:val="0"/>
      <w:marTop w:val="0"/>
      <w:marBottom w:val="0"/>
      <w:divBdr>
        <w:top w:val="none" w:sz="0" w:space="0" w:color="auto"/>
        <w:left w:val="none" w:sz="0" w:space="0" w:color="auto"/>
        <w:bottom w:val="none" w:sz="0" w:space="0" w:color="auto"/>
        <w:right w:val="none" w:sz="0" w:space="0" w:color="auto"/>
      </w:divBdr>
      <w:divsChild>
        <w:div w:id="1321353535">
          <w:marLeft w:val="0"/>
          <w:marRight w:val="0"/>
          <w:marTop w:val="0"/>
          <w:marBottom w:val="0"/>
          <w:divBdr>
            <w:top w:val="none" w:sz="0" w:space="0" w:color="auto"/>
            <w:left w:val="none" w:sz="0" w:space="0" w:color="auto"/>
            <w:bottom w:val="none" w:sz="0" w:space="0" w:color="auto"/>
            <w:right w:val="none" w:sz="0" w:space="0" w:color="auto"/>
          </w:divBdr>
          <w:divsChild>
            <w:div w:id="161732502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720788607">
      <w:bodyDiv w:val="1"/>
      <w:marLeft w:val="0"/>
      <w:marRight w:val="0"/>
      <w:marTop w:val="0"/>
      <w:marBottom w:val="0"/>
      <w:divBdr>
        <w:top w:val="none" w:sz="0" w:space="0" w:color="auto"/>
        <w:left w:val="none" w:sz="0" w:space="0" w:color="auto"/>
        <w:bottom w:val="none" w:sz="0" w:space="0" w:color="auto"/>
        <w:right w:val="none" w:sz="0" w:space="0" w:color="auto"/>
      </w:divBdr>
      <w:divsChild>
        <w:div w:id="1726564675">
          <w:marLeft w:val="0"/>
          <w:marRight w:val="0"/>
          <w:marTop w:val="0"/>
          <w:marBottom w:val="0"/>
          <w:divBdr>
            <w:top w:val="none" w:sz="0" w:space="0" w:color="auto"/>
            <w:left w:val="none" w:sz="0" w:space="0" w:color="auto"/>
            <w:bottom w:val="none" w:sz="0" w:space="0" w:color="auto"/>
            <w:right w:val="none" w:sz="0" w:space="0" w:color="auto"/>
          </w:divBdr>
          <w:divsChild>
            <w:div w:id="456415473">
              <w:marLeft w:val="0"/>
              <w:marRight w:val="0"/>
              <w:marTop w:val="0"/>
              <w:marBottom w:val="0"/>
              <w:divBdr>
                <w:top w:val="none" w:sz="0" w:space="0" w:color="auto"/>
                <w:left w:val="none" w:sz="0" w:space="0" w:color="auto"/>
                <w:bottom w:val="none" w:sz="0" w:space="0" w:color="auto"/>
                <w:right w:val="none" w:sz="0" w:space="0" w:color="auto"/>
              </w:divBdr>
            </w:div>
            <w:div w:id="602223000">
              <w:marLeft w:val="0"/>
              <w:marRight w:val="0"/>
              <w:marTop w:val="0"/>
              <w:marBottom w:val="0"/>
              <w:divBdr>
                <w:top w:val="none" w:sz="0" w:space="0" w:color="auto"/>
                <w:left w:val="none" w:sz="0" w:space="0" w:color="auto"/>
                <w:bottom w:val="none" w:sz="0" w:space="0" w:color="auto"/>
                <w:right w:val="none" w:sz="0" w:space="0" w:color="auto"/>
              </w:divBdr>
            </w:div>
            <w:div w:id="645862825">
              <w:marLeft w:val="0"/>
              <w:marRight w:val="0"/>
              <w:marTop w:val="0"/>
              <w:marBottom w:val="0"/>
              <w:divBdr>
                <w:top w:val="none" w:sz="0" w:space="0" w:color="auto"/>
                <w:left w:val="none" w:sz="0" w:space="0" w:color="auto"/>
                <w:bottom w:val="none" w:sz="0" w:space="0" w:color="auto"/>
                <w:right w:val="none" w:sz="0" w:space="0" w:color="auto"/>
              </w:divBdr>
            </w:div>
            <w:div w:id="695891171">
              <w:marLeft w:val="0"/>
              <w:marRight w:val="0"/>
              <w:marTop w:val="0"/>
              <w:marBottom w:val="0"/>
              <w:divBdr>
                <w:top w:val="none" w:sz="0" w:space="0" w:color="auto"/>
                <w:left w:val="none" w:sz="0" w:space="0" w:color="auto"/>
                <w:bottom w:val="none" w:sz="0" w:space="0" w:color="auto"/>
                <w:right w:val="none" w:sz="0" w:space="0" w:color="auto"/>
              </w:divBdr>
            </w:div>
            <w:div w:id="1422603939">
              <w:marLeft w:val="0"/>
              <w:marRight w:val="0"/>
              <w:marTop w:val="0"/>
              <w:marBottom w:val="0"/>
              <w:divBdr>
                <w:top w:val="none" w:sz="0" w:space="0" w:color="auto"/>
                <w:left w:val="none" w:sz="0" w:space="0" w:color="auto"/>
                <w:bottom w:val="none" w:sz="0" w:space="0" w:color="auto"/>
                <w:right w:val="none" w:sz="0" w:space="0" w:color="auto"/>
              </w:divBdr>
            </w:div>
            <w:div w:id="1908102750">
              <w:marLeft w:val="0"/>
              <w:marRight w:val="0"/>
              <w:marTop w:val="0"/>
              <w:marBottom w:val="0"/>
              <w:divBdr>
                <w:top w:val="none" w:sz="0" w:space="0" w:color="auto"/>
                <w:left w:val="none" w:sz="0" w:space="0" w:color="auto"/>
                <w:bottom w:val="none" w:sz="0" w:space="0" w:color="auto"/>
                <w:right w:val="none" w:sz="0" w:space="0" w:color="auto"/>
              </w:divBdr>
            </w:div>
            <w:div w:id="20413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6580">
      <w:bodyDiv w:val="1"/>
      <w:marLeft w:val="0"/>
      <w:marRight w:val="0"/>
      <w:marTop w:val="0"/>
      <w:marBottom w:val="0"/>
      <w:divBdr>
        <w:top w:val="none" w:sz="0" w:space="0" w:color="auto"/>
        <w:left w:val="none" w:sz="0" w:space="0" w:color="auto"/>
        <w:bottom w:val="none" w:sz="0" w:space="0" w:color="auto"/>
        <w:right w:val="none" w:sz="0" w:space="0" w:color="auto"/>
      </w:divBdr>
    </w:div>
    <w:div w:id="784273834">
      <w:bodyDiv w:val="1"/>
      <w:marLeft w:val="0"/>
      <w:marRight w:val="0"/>
      <w:marTop w:val="0"/>
      <w:marBottom w:val="0"/>
      <w:divBdr>
        <w:top w:val="none" w:sz="0" w:space="0" w:color="auto"/>
        <w:left w:val="none" w:sz="0" w:space="0" w:color="auto"/>
        <w:bottom w:val="none" w:sz="0" w:space="0" w:color="auto"/>
        <w:right w:val="none" w:sz="0" w:space="0" w:color="auto"/>
      </w:divBdr>
      <w:divsChild>
        <w:div w:id="797455235">
          <w:marLeft w:val="0"/>
          <w:marRight w:val="0"/>
          <w:marTop w:val="0"/>
          <w:marBottom w:val="0"/>
          <w:divBdr>
            <w:top w:val="none" w:sz="0" w:space="0" w:color="auto"/>
            <w:left w:val="none" w:sz="0" w:space="0" w:color="auto"/>
            <w:bottom w:val="none" w:sz="0" w:space="0" w:color="auto"/>
            <w:right w:val="none" w:sz="0" w:space="0" w:color="auto"/>
          </w:divBdr>
          <w:divsChild>
            <w:div w:id="2563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4223">
      <w:bodyDiv w:val="1"/>
      <w:marLeft w:val="0"/>
      <w:marRight w:val="0"/>
      <w:marTop w:val="0"/>
      <w:marBottom w:val="0"/>
      <w:divBdr>
        <w:top w:val="none" w:sz="0" w:space="0" w:color="auto"/>
        <w:left w:val="none" w:sz="0" w:space="0" w:color="auto"/>
        <w:bottom w:val="none" w:sz="0" w:space="0" w:color="auto"/>
        <w:right w:val="none" w:sz="0" w:space="0" w:color="auto"/>
      </w:divBdr>
    </w:div>
    <w:div w:id="839852284">
      <w:bodyDiv w:val="1"/>
      <w:marLeft w:val="0"/>
      <w:marRight w:val="0"/>
      <w:marTop w:val="0"/>
      <w:marBottom w:val="0"/>
      <w:divBdr>
        <w:top w:val="none" w:sz="0" w:space="0" w:color="auto"/>
        <w:left w:val="none" w:sz="0" w:space="0" w:color="auto"/>
        <w:bottom w:val="none" w:sz="0" w:space="0" w:color="auto"/>
        <w:right w:val="none" w:sz="0" w:space="0" w:color="auto"/>
      </w:divBdr>
    </w:div>
    <w:div w:id="907424862">
      <w:bodyDiv w:val="1"/>
      <w:marLeft w:val="0"/>
      <w:marRight w:val="0"/>
      <w:marTop w:val="0"/>
      <w:marBottom w:val="0"/>
      <w:divBdr>
        <w:top w:val="none" w:sz="0" w:space="0" w:color="auto"/>
        <w:left w:val="none" w:sz="0" w:space="0" w:color="auto"/>
        <w:bottom w:val="none" w:sz="0" w:space="0" w:color="auto"/>
        <w:right w:val="none" w:sz="0" w:space="0" w:color="auto"/>
      </w:divBdr>
      <w:divsChild>
        <w:div w:id="1776748025">
          <w:marLeft w:val="0"/>
          <w:marRight w:val="0"/>
          <w:marTop w:val="0"/>
          <w:marBottom w:val="0"/>
          <w:divBdr>
            <w:top w:val="none" w:sz="0" w:space="0" w:color="auto"/>
            <w:left w:val="none" w:sz="0" w:space="0" w:color="auto"/>
            <w:bottom w:val="none" w:sz="0" w:space="0" w:color="auto"/>
            <w:right w:val="none" w:sz="0" w:space="0" w:color="auto"/>
          </w:divBdr>
        </w:div>
      </w:divsChild>
    </w:div>
    <w:div w:id="926580036">
      <w:bodyDiv w:val="1"/>
      <w:marLeft w:val="0"/>
      <w:marRight w:val="0"/>
      <w:marTop w:val="0"/>
      <w:marBottom w:val="0"/>
      <w:divBdr>
        <w:top w:val="none" w:sz="0" w:space="0" w:color="auto"/>
        <w:left w:val="none" w:sz="0" w:space="0" w:color="auto"/>
        <w:bottom w:val="none" w:sz="0" w:space="0" w:color="auto"/>
        <w:right w:val="none" w:sz="0" w:space="0" w:color="auto"/>
      </w:divBdr>
      <w:divsChild>
        <w:div w:id="335888920">
          <w:marLeft w:val="0"/>
          <w:marRight w:val="0"/>
          <w:marTop w:val="0"/>
          <w:marBottom w:val="0"/>
          <w:divBdr>
            <w:top w:val="none" w:sz="0" w:space="0" w:color="auto"/>
            <w:left w:val="none" w:sz="0" w:space="0" w:color="auto"/>
            <w:bottom w:val="none" w:sz="0" w:space="0" w:color="auto"/>
            <w:right w:val="none" w:sz="0" w:space="0" w:color="auto"/>
          </w:divBdr>
        </w:div>
      </w:divsChild>
    </w:div>
    <w:div w:id="961765729">
      <w:bodyDiv w:val="1"/>
      <w:marLeft w:val="0"/>
      <w:marRight w:val="0"/>
      <w:marTop w:val="0"/>
      <w:marBottom w:val="0"/>
      <w:divBdr>
        <w:top w:val="none" w:sz="0" w:space="0" w:color="auto"/>
        <w:left w:val="none" w:sz="0" w:space="0" w:color="auto"/>
        <w:bottom w:val="none" w:sz="0" w:space="0" w:color="auto"/>
        <w:right w:val="none" w:sz="0" w:space="0" w:color="auto"/>
      </w:divBdr>
      <w:divsChild>
        <w:div w:id="1818648234">
          <w:marLeft w:val="0"/>
          <w:marRight w:val="0"/>
          <w:marTop w:val="0"/>
          <w:marBottom w:val="0"/>
          <w:divBdr>
            <w:top w:val="none" w:sz="0" w:space="0" w:color="auto"/>
            <w:left w:val="none" w:sz="0" w:space="0" w:color="auto"/>
            <w:bottom w:val="none" w:sz="0" w:space="0" w:color="auto"/>
            <w:right w:val="none" w:sz="0" w:space="0" w:color="auto"/>
          </w:divBdr>
          <w:divsChild>
            <w:div w:id="565921798">
              <w:marLeft w:val="0"/>
              <w:marRight w:val="0"/>
              <w:marTop w:val="0"/>
              <w:marBottom w:val="0"/>
              <w:divBdr>
                <w:top w:val="none" w:sz="0" w:space="0" w:color="auto"/>
                <w:left w:val="none" w:sz="0" w:space="0" w:color="auto"/>
                <w:bottom w:val="none" w:sz="0" w:space="0" w:color="auto"/>
                <w:right w:val="none" w:sz="0" w:space="0" w:color="auto"/>
              </w:divBdr>
            </w:div>
            <w:div w:id="681515266">
              <w:marLeft w:val="0"/>
              <w:marRight w:val="0"/>
              <w:marTop w:val="0"/>
              <w:marBottom w:val="0"/>
              <w:divBdr>
                <w:top w:val="none" w:sz="0" w:space="0" w:color="auto"/>
                <w:left w:val="none" w:sz="0" w:space="0" w:color="auto"/>
                <w:bottom w:val="none" w:sz="0" w:space="0" w:color="auto"/>
                <w:right w:val="none" w:sz="0" w:space="0" w:color="auto"/>
              </w:divBdr>
            </w:div>
            <w:div w:id="929772676">
              <w:marLeft w:val="0"/>
              <w:marRight w:val="0"/>
              <w:marTop w:val="0"/>
              <w:marBottom w:val="0"/>
              <w:divBdr>
                <w:top w:val="none" w:sz="0" w:space="0" w:color="auto"/>
                <w:left w:val="none" w:sz="0" w:space="0" w:color="auto"/>
                <w:bottom w:val="none" w:sz="0" w:space="0" w:color="auto"/>
                <w:right w:val="none" w:sz="0" w:space="0" w:color="auto"/>
              </w:divBdr>
            </w:div>
            <w:div w:id="1154181452">
              <w:marLeft w:val="0"/>
              <w:marRight w:val="0"/>
              <w:marTop w:val="0"/>
              <w:marBottom w:val="0"/>
              <w:divBdr>
                <w:top w:val="none" w:sz="0" w:space="0" w:color="auto"/>
                <w:left w:val="none" w:sz="0" w:space="0" w:color="auto"/>
                <w:bottom w:val="none" w:sz="0" w:space="0" w:color="auto"/>
                <w:right w:val="none" w:sz="0" w:space="0" w:color="auto"/>
              </w:divBdr>
            </w:div>
            <w:div w:id="1243877379">
              <w:marLeft w:val="0"/>
              <w:marRight w:val="0"/>
              <w:marTop w:val="0"/>
              <w:marBottom w:val="0"/>
              <w:divBdr>
                <w:top w:val="none" w:sz="0" w:space="0" w:color="auto"/>
                <w:left w:val="none" w:sz="0" w:space="0" w:color="auto"/>
                <w:bottom w:val="none" w:sz="0" w:space="0" w:color="auto"/>
                <w:right w:val="none" w:sz="0" w:space="0" w:color="auto"/>
              </w:divBdr>
            </w:div>
            <w:div w:id="1320772196">
              <w:marLeft w:val="0"/>
              <w:marRight w:val="0"/>
              <w:marTop w:val="0"/>
              <w:marBottom w:val="0"/>
              <w:divBdr>
                <w:top w:val="none" w:sz="0" w:space="0" w:color="auto"/>
                <w:left w:val="none" w:sz="0" w:space="0" w:color="auto"/>
                <w:bottom w:val="none" w:sz="0" w:space="0" w:color="auto"/>
                <w:right w:val="none" w:sz="0" w:space="0" w:color="auto"/>
              </w:divBdr>
            </w:div>
            <w:div w:id="1707637256">
              <w:marLeft w:val="0"/>
              <w:marRight w:val="0"/>
              <w:marTop w:val="0"/>
              <w:marBottom w:val="0"/>
              <w:divBdr>
                <w:top w:val="none" w:sz="0" w:space="0" w:color="auto"/>
                <w:left w:val="none" w:sz="0" w:space="0" w:color="auto"/>
                <w:bottom w:val="none" w:sz="0" w:space="0" w:color="auto"/>
                <w:right w:val="none" w:sz="0" w:space="0" w:color="auto"/>
              </w:divBdr>
            </w:div>
            <w:div w:id="17299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30215">
      <w:bodyDiv w:val="1"/>
      <w:marLeft w:val="0"/>
      <w:marRight w:val="0"/>
      <w:marTop w:val="0"/>
      <w:marBottom w:val="0"/>
      <w:divBdr>
        <w:top w:val="none" w:sz="0" w:space="0" w:color="auto"/>
        <w:left w:val="none" w:sz="0" w:space="0" w:color="auto"/>
        <w:bottom w:val="none" w:sz="0" w:space="0" w:color="auto"/>
        <w:right w:val="none" w:sz="0" w:space="0" w:color="auto"/>
      </w:divBdr>
    </w:div>
    <w:div w:id="1000234141">
      <w:bodyDiv w:val="1"/>
      <w:marLeft w:val="0"/>
      <w:marRight w:val="0"/>
      <w:marTop w:val="0"/>
      <w:marBottom w:val="0"/>
      <w:divBdr>
        <w:top w:val="none" w:sz="0" w:space="0" w:color="auto"/>
        <w:left w:val="none" w:sz="0" w:space="0" w:color="auto"/>
        <w:bottom w:val="none" w:sz="0" w:space="0" w:color="auto"/>
        <w:right w:val="none" w:sz="0" w:space="0" w:color="auto"/>
      </w:divBdr>
    </w:div>
    <w:div w:id="1076590315">
      <w:bodyDiv w:val="1"/>
      <w:marLeft w:val="0"/>
      <w:marRight w:val="0"/>
      <w:marTop w:val="0"/>
      <w:marBottom w:val="0"/>
      <w:divBdr>
        <w:top w:val="none" w:sz="0" w:space="0" w:color="auto"/>
        <w:left w:val="none" w:sz="0" w:space="0" w:color="auto"/>
        <w:bottom w:val="none" w:sz="0" w:space="0" w:color="auto"/>
        <w:right w:val="none" w:sz="0" w:space="0" w:color="auto"/>
      </w:divBdr>
    </w:div>
    <w:div w:id="1087387072">
      <w:bodyDiv w:val="1"/>
      <w:marLeft w:val="0"/>
      <w:marRight w:val="0"/>
      <w:marTop w:val="0"/>
      <w:marBottom w:val="0"/>
      <w:divBdr>
        <w:top w:val="none" w:sz="0" w:space="0" w:color="auto"/>
        <w:left w:val="none" w:sz="0" w:space="0" w:color="auto"/>
        <w:bottom w:val="none" w:sz="0" w:space="0" w:color="auto"/>
        <w:right w:val="none" w:sz="0" w:space="0" w:color="auto"/>
      </w:divBdr>
      <w:divsChild>
        <w:div w:id="939415730">
          <w:marLeft w:val="0"/>
          <w:marRight w:val="0"/>
          <w:marTop w:val="0"/>
          <w:marBottom w:val="0"/>
          <w:divBdr>
            <w:top w:val="none" w:sz="0" w:space="0" w:color="auto"/>
            <w:left w:val="none" w:sz="0" w:space="0" w:color="auto"/>
            <w:bottom w:val="none" w:sz="0" w:space="0" w:color="auto"/>
            <w:right w:val="none" w:sz="0" w:space="0" w:color="auto"/>
          </w:divBdr>
          <w:divsChild>
            <w:div w:id="1275478078">
              <w:marLeft w:val="0"/>
              <w:marRight w:val="0"/>
              <w:marTop w:val="0"/>
              <w:marBottom w:val="0"/>
              <w:divBdr>
                <w:top w:val="none" w:sz="0" w:space="0" w:color="auto"/>
                <w:left w:val="none" w:sz="0" w:space="0" w:color="auto"/>
                <w:bottom w:val="none" w:sz="0" w:space="0" w:color="auto"/>
                <w:right w:val="none" w:sz="0" w:space="0" w:color="auto"/>
              </w:divBdr>
            </w:div>
            <w:div w:id="20075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2274">
      <w:bodyDiv w:val="1"/>
      <w:marLeft w:val="0"/>
      <w:marRight w:val="0"/>
      <w:marTop w:val="0"/>
      <w:marBottom w:val="0"/>
      <w:divBdr>
        <w:top w:val="none" w:sz="0" w:space="0" w:color="auto"/>
        <w:left w:val="none" w:sz="0" w:space="0" w:color="auto"/>
        <w:bottom w:val="none" w:sz="0" w:space="0" w:color="auto"/>
        <w:right w:val="none" w:sz="0" w:space="0" w:color="auto"/>
      </w:divBdr>
      <w:divsChild>
        <w:div w:id="253707040">
          <w:marLeft w:val="0"/>
          <w:marRight w:val="0"/>
          <w:marTop w:val="0"/>
          <w:marBottom w:val="0"/>
          <w:divBdr>
            <w:top w:val="none" w:sz="0" w:space="0" w:color="auto"/>
            <w:left w:val="none" w:sz="0" w:space="0" w:color="auto"/>
            <w:bottom w:val="none" w:sz="0" w:space="0" w:color="auto"/>
            <w:right w:val="none" w:sz="0" w:space="0" w:color="auto"/>
          </w:divBdr>
          <w:divsChild>
            <w:div w:id="1552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4073">
      <w:bodyDiv w:val="1"/>
      <w:marLeft w:val="0"/>
      <w:marRight w:val="0"/>
      <w:marTop w:val="0"/>
      <w:marBottom w:val="0"/>
      <w:divBdr>
        <w:top w:val="none" w:sz="0" w:space="0" w:color="auto"/>
        <w:left w:val="none" w:sz="0" w:space="0" w:color="auto"/>
        <w:bottom w:val="none" w:sz="0" w:space="0" w:color="auto"/>
        <w:right w:val="none" w:sz="0" w:space="0" w:color="auto"/>
      </w:divBdr>
      <w:divsChild>
        <w:div w:id="562066222">
          <w:marLeft w:val="0"/>
          <w:marRight w:val="0"/>
          <w:marTop w:val="0"/>
          <w:marBottom w:val="0"/>
          <w:divBdr>
            <w:top w:val="none" w:sz="0" w:space="0" w:color="auto"/>
            <w:left w:val="none" w:sz="0" w:space="0" w:color="auto"/>
            <w:bottom w:val="none" w:sz="0" w:space="0" w:color="auto"/>
            <w:right w:val="none" w:sz="0" w:space="0" w:color="auto"/>
          </w:divBdr>
          <w:divsChild>
            <w:div w:id="82320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40556519">
      <w:bodyDiv w:val="1"/>
      <w:marLeft w:val="0"/>
      <w:marRight w:val="0"/>
      <w:marTop w:val="0"/>
      <w:marBottom w:val="0"/>
      <w:divBdr>
        <w:top w:val="none" w:sz="0" w:space="0" w:color="auto"/>
        <w:left w:val="none" w:sz="0" w:space="0" w:color="auto"/>
        <w:bottom w:val="none" w:sz="0" w:space="0" w:color="auto"/>
        <w:right w:val="none" w:sz="0" w:space="0" w:color="auto"/>
      </w:divBdr>
      <w:divsChild>
        <w:div w:id="1488745569">
          <w:marLeft w:val="0"/>
          <w:marRight w:val="0"/>
          <w:marTop w:val="0"/>
          <w:marBottom w:val="0"/>
          <w:divBdr>
            <w:top w:val="none" w:sz="0" w:space="0" w:color="auto"/>
            <w:left w:val="none" w:sz="0" w:space="0" w:color="auto"/>
            <w:bottom w:val="none" w:sz="0" w:space="0" w:color="auto"/>
            <w:right w:val="none" w:sz="0" w:space="0" w:color="auto"/>
          </w:divBdr>
          <w:divsChild>
            <w:div w:id="68382191">
              <w:marLeft w:val="0"/>
              <w:marRight w:val="0"/>
              <w:marTop w:val="0"/>
              <w:marBottom w:val="0"/>
              <w:divBdr>
                <w:top w:val="none" w:sz="0" w:space="0" w:color="auto"/>
                <w:left w:val="none" w:sz="0" w:space="0" w:color="auto"/>
                <w:bottom w:val="none" w:sz="0" w:space="0" w:color="auto"/>
                <w:right w:val="none" w:sz="0" w:space="0" w:color="auto"/>
              </w:divBdr>
            </w:div>
            <w:div w:id="274020888">
              <w:marLeft w:val="0"/>
              <w:marRight w:val="0"/>
              <w:marTop w:val="0"/>
              <w:marBottom w:val="0"/>
              <w:divBdr>
                <w:top w:val="none" w:sz="0" w:space="0" w:color="auto"/>
                <w:left w:val="none" w:sz="0" w:space="0" w:color="auto"/>
                <w:bottom w:val="none" w:sz="0" w:space="0" w:color="auto"/>
                <w:right w:val="none" w:sz="0" w:space="0" w:color="auto"/>
              </w:divBdr>
            </w:div>
            <w:div w:id="397484691">
              <w:marLeft w:val="0"/>
              <w:marRight w:val="0"/>
              <w:marTop w:val="0"/>
              <w:marBottom w:val="0"/>
              <w:divBdr>
                <w:top w:val="none" w:sz="0" w:space="0" w:color="auto"/>
                <w:left w:val="none" w:sz="0" w:space="0" w:color="auto"/>
                <w:bottom w:val="none" w:sz="0" w:space="0" w:color="auto"/>
                <w:right w:val="none" w:sz="0" w:space="0" w:color="auto"/>
              </w:divBdr>
            </w:div>
            <w:div w:id="531963992">
              <w:marLeft w:val="0"/>
              <w:marRight w:val="0"/>
              <w:marTop w:val="0"/>
              <w:marBottom w:val="0"/>
              <w:divBdr>
                <w:top w:val="none" w:sz="0" w:space="0" w:color="auto"/>
                <w:left w:val="none" w:sz="0" w:space="0" w:color="auto"/>
                <w:bottom w:val="none" w:sz="0" w:space="0" w:color="auto"/>
                <w:right w:val="none" w:sz="0" w:space="0" w:color="auto"/>
              </w:divBdr>
            </w:div>
            <w:div w:id="1330403181">
              <w:marLeft w:val="0"/>
              <w:marRight w:val="0"/>
              <w:marTop w:val="0"/>
              <w:marBottom w:val="0"/>
              <w:divBdr>
                <w:top w:val="none" w:sz="0" w:space="0" w:color="auto"/>
                <w:left w:val="none" w:sz="0" w:space="0" w:color="auto"/>
                <w:bottom w:val="none" w:sz="0" w:space="0" w:color="auto"/>
                <w:right w:val="none" w:sz="0" w:space="0" w:color="auto"/>
              </w:divBdr>
            </w:div>
            <w:div w:id="1461149755">
              <w:marLeft w:val="0"/>
              <w:marRight w:val="0"/>
              <w:marTop w:val="0"/>
              <w:marBottom w:val="0"/>
              <w:divBdr>
                <w:top w:val="none" w:sz="0" w:space="0" w:color="auto"/>
                <w:left w:val="none" w:sz="0" w:space="0" w:color="auto"/>
                <w:bottom w:val="none" w:sz="0" w:space="0" w:color="auto"/>
                <w:right w:val="none" w:sz="0" w:space="0" w:color="auto"/>
              </w:divBdr>
            </w:div>
            <w:div w:id="19002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3278">
      <w:bodyDiv w:val="1"/>
      <w:marLeft w:val="0"/>
      <w:marRight w:val="0"/>
      <w:marTop w:val="0"/>
      <w:marBottom w:val="0"/>
      <w:divBdr>
        <w:top w:val="none" w:sz="0" w:space="0" w:color="auto"/>
        <w:left w:val="none" w:sz="0" w:space="0" w:color="auto"/>
        <w:bottom w:val="none" w:sz="0" w:space="0" w:color="auto"/>
        <w:right w:val="none" w:sz="0" w:space="0" w:color="auto"/>
      </w:divBdr>
      <w:divsChild>
        <w:div w:id="975261017">
          <w:marLeft w:val="0"/>
          <w:marRight w:val="0"/>
          <w:marTop w:val="0"/>
          <w:marBottom w:val="0"/>
          <w:divBdr>
            <w:top w:val="none" w:sz="0" w:space="0" w:color="auto"/>
            <w:left w:val="none" w:sz="0" w:space="0" w:color="auto"/>
            <w:bottom w:val="none" w:sz="0" w:space="0" w:color="auto"/>
            <w:right w:val="none" w:sz="0" w:space="0" w:color="auto"/>
          </w:divBdr>
          <w:divsChild>
            <w:div w:id="957759147">
              <w:marLeft w:val="0"/>
              <w:marRight w:val="0"/>
              <w:marTop w:val="0"/>
              <w:marBottom w:val="0"/>
              <w:divBdr>
                <w:top w:val="none" w:sz="0" w:space="0" w:color="auto"/>
                <w:left w:val="none" w:sz="0" w:space="0" w:color="auto"/>
                <w:bottom w:val="none" w:sz="0" w:space="0" w:color="auto"/>
                <w:right w:val="none" w:sz="0" w:space="0" w:color="auto"/>
              </w:divBdr>
              <w:divsChild>
                <w:div w:id="818377144">
                  <w:marLeft w:val="0"/>
                  <w:marRight w:val="0"/>
                  <w:marTop w:val="0"/>
                  <w:marBottom w:val="0"/>
                  <w:divBdr>
                    <w:top w:val="none" w:sz="0" w:space="0" w:color="auto"/>
                    <w:left w:val="none" w:sz="0" w:space="0" w:color="auto"/>
                    <w:bottom w:val="none" w:sz="0" w:space="0" w:color="auto"/>
                    <w:right w:val="none" w:sz="0" w:space="0" w:color="auto"/>
                  </w:divBdr>
                  <w:divsChild>
                    <w:div w:id="487208925">
                      <w:marLeft w:val="0"/>
                      <w:marRight w:val="0"/>
                      <w:marTop w:val="0"/>
                      <w:marBottom w:val="0"/>
                      <w:divBdr>
                        <w:top w:val="none" w:sz="0" w:space="0" w:color="auto"/>
                        <w:left w:val="none" w:sz="0" w:space="0" w:color="auto"/>
                        <w:bottom w:val="none" w:sz="0" w:space="0" w:color="auto"/>
                        <w:right w:val="none" w:sz="0" w:space="0" w:color="auto"/>
                      </w:divBdr>
                      <w:divsChild>
                        <w:div w:id="1612857319">
                          <w:marLeft w:val="0"/>
                          <w:marRight w:val="0"/>
                          <w:marTop w:val="0"/>
                          <w:marBottom w:val="0"/>
                          <w:divBdr>
                            <w:top w:val="none" w:sz="0" w:space="0" w:color="auto"/>
                            <w:left w:val="none" w:sz="0" w:space="0" w:color="auto"/>
                            <w:bottom w:val="none" w:sz="0" w:space="0" w:color="auto"/>
                            <w:right w:val="none" w:sz="0" w:space="0" w:color="auto"/>
                          </w:divBdr>
                          <w:divsChild>
                            <w:div w:id="1286353462">
                              <w:marLeft w:val="0"/>
                              <w:marRight w:val="0"/>
                              <w:marTop w:val="0"/>
                              <w:marBottom w:val="0"/>
                              <w:divBdr>
                                <w:top w:val="none" w:sz="0" w:space="0" w:color="auto"/>
                                <w:left w:val="none" w:sz="0" w:space="0" w:color="auto"/>
                                <w:bottom w:val="none" w:sz="0" w:space="0" w:color="auto"/>
                                <w:right w:val="none" w:sz="0" w:space="0" w:color="auto"/>
                              </w:divBdr>
                              <w:divsChild>
                                <w:div w:id="11480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126514">
      <w:bodyDiv w:val="1"/>
      <w:marLeft w:val="0"/>
      <w:marRight w:val="0"/>
      <w:marTop w:val="0"/>
      <w:marBottom w:val="0"/>
      <w:divBdr>
        <w:top w:val="none" w:sz="0" w:space="0" w:color="auto"/>
        <w:left w:val="none" w:sz="0" w:space="0" w:color="auto"/>
        <w:bottom w:val="none" w:sz="0" w:space="0" w:color="auto"/>
        <w:right w:val="none" w:sz="0" w:space="0" w:color="auto"/>
      </w:divBdr>
    </w:div>
    <w:div w:id="1583682726">
      <w:bodyDiv w:val="1"/>
      <w:marLeft w:val="0"/>
      <w:marRight w:val="0"/>
      <w:marTop w:val="0"/>
      <w:marBottom w:val="0"/>
      <w:divBdr>
        <w:top w:val="none" w:sz="0" w:space="0" w:color="auto"/>
        <w:left w:val="none" w:sz="0" w:space="0" w:color="auto"/>
        <w:bottom w:val="none" w:sz="0" w:space="0" w:color="auto"/>
        <w:right w:val="none" w:sz="0" w:space="0" w:color="auto"/>
      </w:divBdr>
    </w:div>
    <w:div w:id="1627851428">
      <w:bodyDiv w:val="1"/>
      <w:marLeft w:val="0"/>
      <w:marRight w:val="0"/>
      <w:marTop w:val="0"/>
      <w:marBottom w:val="0"/>
      <w:divBdr>
        <w:top w:val="none" w:sz="0" w:space="0" w:color="auto"/>
        <w:left w:val="none" w:sz="0" w:space="0" w:color="auto"/>
        <w:bottom w:val="none" w:sz="0" w:space="0" w:color="auto"/>
        <w:right w:val="none" w:sz="0" w:space="0" w:color="auto"/>
      </w:divBdr>
      <w:divsChild>
        <w:div w:id="1065833000">
          <w:marLeft w:val="0"/>
          <w:marRight w:val="0"/>
          <w:marTop w:val="0"/>
          <w:marBottom w:val="0"/>
          <w:divBdr>
            <w:top w:val="none" w:sz="0" w:space="0" w:color="auto"/>
            <w:left w:val="none" w:sz="0" w:space="0" w:color="auto"/>
            <w:bottom w:val="none" w:sz="0" w:space="0" w:color="auto"/>
            <w:right w:val="none" w:sz="0" w:space="0" w:color="auto"/>
          </w:divBdr>
          <w:divsChild>
            <w:div w:id="12396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73240">
      <w:bodyDiv w:val="1"/>
      <w:marLeft w:val="0"/>
      <w:marRight w:val="0"/>
      <w:marTop w:val="0"/>
      <w:marBottom w:val="0"/>
      <w:divBdr>
        <w:top w:val="none" w:sz="0" w:space="0" w:color="auto"/>
        <w:left w:val="none" w:sz="0" w:space="0" w:color="auto"/>
        <w:bottom w:val="none" w:sz="0" w:space="0" w:color="auto"/>
        <w:right w:val="none" w:sz="0" w:space="0" w:color="auto"/>
      </w:divBdr>
      <w:divsChild>
        <w:div w:id="861746376">
          <w:marLeft w:val="0"/>
          <w:marRight w:val="0"/>
          <w:marTop w:val="0"/>
          <w:marBottom w:val="0"/>
          <w:divBdr>
            <w:top w:val="none" w:sz="0" w:space="0" w:color="auto"/>
            <w:left w:val="none" w:sz="0" w:space="0" w:color="auto"/>
            <w:bottom w:val="none" w:sz="0" w:space="0" w:color="auto"/>
            <w:right w:val="none" w:sz="0" w:space="0" w:color="auto"/>
          </w:divBdr>
          <w:divsChild>
            <w:div w:id="656419594">
              <w:marLeft w:val="0"/>
              <w:marRight w:val="0"/>
              <w:marTop w:val="0"/>
              <w:marBottom w:val="0"/>
              <w:divBdr>
                <w:top w:val="none" w:sz="0" w:space="0" w:color="auto"/>
                <w:left w:val="none" w:sz="0" w:space="0" w:color="auto"/>
                <w:bottom w:val="none" w:sz="0" w:space="0" w:color="auto"/>
                <w:right w:val="none" w:sz="0" w:space="0" w:color="auto"/>
              </w:divBdr>
            </w:div>
            <w:div w:id="7352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3617">
      <w:bodyDiv w:val="1"/>
      <w:marLeft w:val="0"/>
      <w:marRight w:val="0"/>
      <w:marTop w:val="0"/>
      <w:marBottom w:val="0"/>
      <w:divBdr>
        <w:top w:val="none" w:sz="0" w:space="0" w:color="auto"/>
        <w:left w:val="none" w:sz="0" w:space="0" w:color="auto"/>
        <w:bottom w:val="none" w:sz="0" w:space="0" w:color="auto"/>
        <w:right w:val="none" w:sz="0" w:space="0" w:color="auto"/>
      </w:divBdr>
      <w:divsChild>
        <w:div w:id="871190866">
          <w:marLeft w:val="0"/>
          <w:marRight w:val="0"/>
          <w:marTop w:val="0"/>
          <w:marBottom w:val="0"/>
          <w:divBdr>
            <w:top w:val="none" w:sz="0" w:space="0" w:color="auto"/>
            <w:left w:val="none" w:sz="0" w:space="0" w:color="auto"/>
            <w:bottom w:val="none" w:sz="0" w:space="0" w:color="auto"/>
            <w:right w:val="none" w:sz="0" w:space="0" w:color="auto"/>
          </w:divBdr>
          <w:divsChild>
            <w:div w:id="7125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3541">
      <w:bodyDiv w:val="1"/>
      <w:marLeft w:val="0"/>
      <w:marRight w:val="0"/>
      <w:marTop w:val="0"/>
      <w:marBottom w:val="0"/>
      <w:divBdr>
        <w:top w:val="none" w:sz="0" w:space="0" w:color="auto"/>
        <w:left w:val="none" w:sz="0" w:space="0" w:color="auto"/>
        <w:bottom w:val="none" w:sz="0" w:space="0" w:color="auto"/>
        <w:right w:val="none" w:sz="0" w:space="0" w:color="auto"/>
      </w:divBdr>
      <w:divsChild>
        <w:div w:id="2032611407">
          <w:marLeft w:val="0"/>
          <w:marRight w:val="0"/>
          <w:marTop w:val="0"/>
          <w:marBottom w:val="0"/>
          <w:divBdr>
            <w:top w:val="none" w:sz="0" w:space="0" w:color="auto"/>
            <w:left w:val="none" w:sz="0" w:space="0" w:color="auto"/>
            <w:bottom w:val="none" w:sz="0" w:space="0" w:color="auto"/>
            <w:right w:val="none" w:sz="0" w:space="0" w:color="auto"/>
          </w:divBdr>
          <w:divsChild>
            <w:div w:id="379328827">
              <w:marLeft w:val="0"/>
              <w:marRight w:val="0"/>
              <w:marTop w:val="0"/>
              <w:marBottom w:val="0"/>
              <w:divBdr>
                <w:top w:val="none" w:sz="0" w:space="0" w:color="auto"/>
                <w:left w:val="none" w:sz="0" w:space="0" w:color="auto"/>
                <w:bottom w:val="none" w:sz="0" w:space="0" w:color="auto"/>
                <w:right w:val="none" w:sz="0" w:space="0" w:color="auto"/>
              </w:divBdr>
              <w:divsChild>
                <w:div w:id="1144159244">
                  <w:marLeft w:val="0"/>
                  <w:marRight w:val="0"/>
                  <w:marTop w:val="0"/>
                  <w:marBottom w:val="0"/>
                  <w:divBdr>
                    <w:top w:val="none" w:sz="0" w:space="0" w:color="auto"/>
                    <w:left w:val="none" w:sz="0" w:space="0" w:color="auto"/>
                    <w:bottom w:val="none" w:sz="0" w:space="0" w:color="auto"/>
                    <w:right w:val="none" w:sz="0" w:space="0" w:color="auto"/>
                  </w:divBdr>
                  <w:divsChild>
                    <w:div w:id="860900499">
                      <w:marLeft w:val="0"/>
                      <w:marRight w:val="0"/>
                      <w:marTop w:val="0"/>
                      <w:marBottom w:val="0"/>
                      <w:divBdr>
                        <w:top w:val="none" w:sz="0" w:space="0" w:color="auto"/>
                        <w:left w:val="none" w:sz="0" w:space="0" w:color="auto"/>
                        <w:bottom w:val="none" w:sz="0" w:space="0" w:color="auto"/>
                        <w:right w:val="none" w:sz="0" w:space="0" w:color="auto"/>
                      </w:divBdr>
                      <w:divsChild>
                        <w:div w:id="1146320402">
                          <w:marLeft w:val="0"/>
                          <w:marRight w:val="0"/>
                          <w:marTop w:val="0"/>
                          <w:marBottom w:val="0"/>
                          <w:divBdr>
                            <w:top w:val="none" w:sz="0" w:space="0" w:color="auto"/>
                            <w:left w:val="none" w:sz="0" w:space="0" w:color="auto"/>
                            <w:bottom w:val="none" w:sz="0" w:space="0" w:color="auto"/>
                            <w:right w:val="none" w:sz="0" w:space="0" w:color="auto"/>
                          </w:divBdr>
                          <w:divsChild>
                            <w:div w:id="1340504051">
                              <w:marLeft w:val="30"/>
                              <w:marRight w:val="0"/>
                              <w:marTop w:val="525"/>
                              <w:marBottom w:val="0"/>
                              <w:divBdr>
                                <w:top w:val="none" w:sz="0" w:space="0" w:color="auto"/>
                                <w:left w:val="none" w:sz="0" w:space="0" w:color="auto"/>
                                <w:bottom w:val="none" w:sz="0" w:space="0" w:color="auto"/>
                                <w:right w:val="none" w:sz="0" w:space="0" w:color="auto"/>
                              </w:divBdr>
                              <w:divsChild>
                                <w:div w:id="413091667">
                                  <w:marLeft w:val="0"/>
                                  <w:marRight w:val="0"/>
                                  <w:marTop w:val="0"/>
                                  <w:marBottom w:val="0"/>
                                  <w:divBdr>
                                    <w:top w:val="none" w:sz="0" w:space="0" w:color="auto"/>
                                    <w:left w:val="none" w:sz="0" w:space="0" w:color="auto"/>
                                    <w:bottom w:val="none" w:sz="0" w:space="0" w:color="auto"/>
                                    <w:right w:val="none" w:sz="0" w:space="0" w:color="auto"/>
                                  </w:divBdr>
                                  <w:divsChild>
                                    <w:div w:id="4963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052650">
      <w:bodyDiv w:val="1"/>
      <w:marLeft w:val="0"/>
      <w:marRight w:val="0"/>
      <w:marTop w:val="0"/>
      <w:marBottom w:val="0"/>
      <w:divBdr>
        <w:top w:val="none" w:sz="0" w:space="0" w:color="auto"/>
        <w:left w:val="none" w:sz="0" w:space="0" w:color="auto"/>
        <w:bottom w:val="none" w:sz="0" w:space="0" w:color="auto"/>
        <w:right w:val="none" w:sz="0" w:space="0" w:color="auto"/>
      </w:divBdr>
      <w:divsChild>
        <w:div w:id="2118017697">
          <w:marLeft w:val="0"/>
          <w:marRight w:val="0"/>
          <w:marTop w:val="0"/>
          <w:marBottom w:val="0"/>
          <w:divBdr>
            <w:top w:val="none" w:sz="0" w:space="0" w:color="auto"/>
            <w:left w:val="none" w:sz="0" w:space="0" w:color="auto"/>
            <w:bottom w:val="none" w:sz="0" w:space="0" w:color="auto"/>
            <w:right w:val="none" w:sz="0" w:space="0" w:color="auto"/>
          </w:divBdr>
          <w:divsChild>
            <w:div w:id="26565738">
              <w:marLeft w:val="0"/>
              <w:marRight w:val="0"/>
              <w:marTop w:val="0"/>
              <w:marBottom w:val="0"/>
              <w:divBdr>
                <w:top w:val="none" w:sz="0" w:space="0" w:color="auto"/>
                <w:left w:val="none" w:sz="0" w:space="0" w:color="auto"/>
                <w:bottom w:val="none" w:sz="0" w:space="0" w:color="auto"/>
                <w:right w:val="none" w:sz="0" w:space="0" w:color="auto"/>
              </w:divBdr>
            </w:div>
            <w:div w:id="717823445">
              <w:marLeft w:val="0"/>
              <w:marRight w:val="0"/>
              <w:marTop w:val="0"/>
              <w:marBottom w:val="0"/>
              <w:divBdr>
                <w:top w:val="none" w:sz="0" w:space="0" w:color="auto"/>
                <w:left w:val="none" w:sz="0" w:space="0" w:color="auto"/>
                <w:bottom w:val="none" w:sz="0" w:space="0" w:color="auto"/>
                <w:right w:val="none" w:sz="0" w:space="0" w:color="auto"/>
              </w:divBdr>
            </w:div>
            <w:div w:id="844169767">
              <w:marLeft w:val="0"/>
              <w:marRight w:val="0"/>
              <w:marTop w:val="0"/>
              <w:marBottom w:val="0"/>
              <w:divBdr>
                <w:top w:val="none" w:sz="0" w:space="0" w:color="auto"/>
                <w:left w:val="none" w:sz="0" w:space="0" w:color="auto"/>
                <w:bottom w:val="none" w:sz="0" w:space="0" w:color="auto"/>
                <w:right w:val="none" w:sz="0" w:space="0" w:color="auto"/>
              </w:divBdr>
            </w:div>
            <w:div w:id="18744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362">
      <w:bodyDiv w:val="1"/>
      <w:marLeft w:val="0"/>
      <w:marRight w:val="0"/>
      <w:marTop w:val="0"/>
      <w:marBottom w:val="0"/>
      <w:divBdr>
        <w:top w:val="none" w:sz="0" w:space="0" w:color="auto"/>
        <w:left w:val="none" w:sz="0" w:space="0" w:color="auto"/>
        <w:bottom w:val="none" w:sz="0" w:space="0" w:color="auto"/>
        <w:right w:val="none" w:sz="0" w:space="0" w:color="auto"/>
      </w:divBdr>
      <w:divsChild>
        <w:div w:id="1146433712">
          <w:marLeft w:val="0"/>
          <w:marRight w:val="0"/>
          <w:marTop w:val="0"/>
          <w:marBottom w:val="0"/>
          <w:divBdr>
            <w:top w:val="none" w:sz="0" w:space="0" w:color="auto"/>
            <w:left w:val="none" w:sz="0" w:space="0" w:color="auto"/>
            <w:bottom w:val="none" w:sz="0" w:space="0" w:color="auto"/>
            <w:right w:val="none" w:sz="0" w:space="0" w:color="auto"/>
          </w:divBdr>
          <w:divsChild>
            <w:div w:id="7997865">
              <w:marLeft w:val="0"/>
              <w:marRight w:val="0"/>
              <w:marTop w:val="0"/>
              <w:marBottom w:val="0"/>
              <w:divBdr>
                <w:top w:val="none" w:sz="0" w:space="0" w:color="auto"/>
                <w:left w:val="none" w:sz="0" w:space="0" w:color="auto"/>
                <w:bottom w:val="none" w:sz="0" w:space="0" w:color="auto"/>
                <w:right w:val="none" w:sz="0" w:space="0" w:color="auto"/>
              </w:divBdr>
            </w:div>
            <w:div w:id="159664825">
              <w:marLeft w:val="0"/>
              <w:marRight w:val="0"/>
              <w:marTop w:val="0"/>
              <w:marBottom w:val="0"/>
              <w:divBdr>
                <w:top w:val="none" w:sz="0" w:space="0" w:color="auto"/>
                <w:left w:val="none" w:sz="0" w:space="0" w:color="auto"/>
                <w:bottom w:val="none" w:sz="0" w:space="0" w:color="auto"/>
                <w:right w:val="none" w:sz="0" w:space="0" w:color="auto"/>
              </w:divBdr>
            </w:div>
            <w:div w:id="378283560">
              <w:marLeft w:val="0"/>
              <w:marRight w:val="0"/>
              <w:marTop w:val="0"/>
              <w:marBottom w:val="0"/>
              <w:divBdr>
                <w:top w:val="none" w:sz="0" w:space="0" w:color="auto"/>
                <w:left w:val="none" w:sz="0" w:space="0" w:color="auto"/>
                <w:bottom w:val="none" w:sz="0" w:space="0" w:color="auto"/>
                <w:right w:val="none" w:sz="0" w:space="0" w:color="auto"/>
              </w:divBdr>
            </w:div>
            <w:div w:id="562253880">
              <w:marLeft w:val="0"/>
              <w:marRight w:val="0"/>
              <w:marTop w:val="0"/>
              <w:marBottom w:val="0"/>
              <w:divBdr>
                <w:top w:val="none" w:sz="0" w:space="0" w:color="auto"/>
                <w:left w:val="none" w:sz="0" w:space="0" w:color="auto"/>
                <w:bottom w:val="none" w:sz="0" w:space="0" w:color="auto"/>
                <w:right w:val="none" w:sz="0" w:space="0" w:color="auto"/>
              </w:divBdr>
            </w:div>
            <w:div w:id="1613703791">
              <w:marLeft w:val="0"/>
              <w:marRight w:val="0"/>
              <w:marTop w:val="0"/>
              <w:marBottom w:val="0"/>
              <w:divBdr>
                <w:top w:val="none" w:sz="0" w:space="0" w:color="auto"/>
                <w:left w:val="none" w:sz="0" w:space="0" w:color="auto"/>
                <w:bottom w:val="none" w:sz="0" w:space="0" w:color="auto"/>
                <w:right w:val="none" w:sz="0" w:space="0" w:color="auto"/>
              </w:divBdr>
            </w:div>
            <w:div w:id="16988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41999">
      <w:bodyDiv w:val="1"/>
      <w:marLeft w:val="0"/>
      <w:marRight w:val="0"/>
      <w:marTop w:val="0"/>
      <w:marBottom w:val="0"/>
      <w:divBdr>
        <w:top w:val="none" w:sz="0" w:space="0" w:color="auto"/>
        <w:left w:val="none" w:sz="0" w:space="0" w:color="auto"/>
        <w:bottom w:val="none" w:sz="0" w:space="0" w:color="auto"/>
        <w:right w:val="none" w:sz="0" w:space="0" w:color="auto"/>
      </w:divBdr>
    </w:div>
    <w:div w:id="1844585967">
      <w:bodyDiv w:val="1"/>
      <w:marLeft w:val="0"/>
      <w:marRight w:val="0"/>
      <w:marTop w:val="0"/>
      <w:marBottom w:val="0"/>
      <w:divBdr>
        <w:top w:val="none" w:sz="0" w:space="0" w:color="auto"/>
        <w:left w:val="none" w:sz="0" w:space="0" w:color="auto"/>
        <w:bottom w:val="none" w:sz="0" w:space="0" w:color="auto"/>
        <w:right w:val="none" w:sz="0" w:space="0" w:color="auto"/>
      </w:divBdr>
    </w:div>
    <w:div w:id="1863123886">
      <w:bodyDiv w:val="1"/>
      <w:marLeft w:val="0"/>
      <w:marRight w:val="0"/>
      <w:marTop w:val="0"/>
      <w:marBottom w:val="0"/>
      <w:divBdr>
        <w:top w:val="none" w:sz="0" w:space="0" w:color="auto"/>
        <w:left w:val="none" w:sz="0" w:space="0" w:color="auto"/>
        <w:bottom w:val="none" w:sz="0" w:space="0" w:color="auto"/>
        <w:right w:val="none" w:sz="0" w:space="0" w:color="auto"/>
      </w:divBdr>
      <w:divsChild>
        <w:div w:id="347291405">
          <w:marLeft w:val="0"/>
          <w:marRight w:val="0"/>
          <w:marTop w:val="0"/>
          <w:marBottom w:val="0"/>
          <w:divBdr>
            <w:top w:val="none" w:sz="0" w:space="0" w:color="auto"/>
            <w:left w:val="none" w:sz="0" w:space="0" w:color="auto"/>
            <w:bottom w:val="none" w:sz="0" w:space="0" w:color="auto"/>
            <w:right w:val="none" w:sz="0" w:space="0" w:color="auto"/>
          </w:divBdr>
          <w:divsChild>
            <w:div w:id="822700216">
              <w:marLeft w:val="0"/>
              <w:marRight w:val="0"/>
              <w:marTop w:val="0"/>
              <w:marBottom w:val="0"/>
              <w:divBdr>
                <w:top w:val="none" w:sz="0" w:space="0" w:color="auto"/>
                <w:left w:val="none" w:sz="0" w:space="0" w:color="auto"/>
                <w:bottom w:val="none" w:sz="0" w:space="0" w:color="auto"/>
                <w:right w:val="none" w:sz="0" w:space="0" w:color="auto"/>
              </w:divBdr>
              <w:divsChild>
                <w:div w:id="571156974">
                  <w:marLeft w:val="0"/>
                  <w:marRight w:val="0"/>
                  <w:marTop w:val="0"/>
                  <w:marBottom w:val="0"/>
                  <w:divBdr>
                    <w:top w:val="none" w:sz="0" w:space="0" w:color="auto"/>
                    <w:left w:val="none" w:sz="0" w:space="0" w:color="auto"/>
                    <w:bottom w:val="none" w:sz="0" w:space="0" w:color="auto"/>
                    <w:right w:val="none" w:sz="0" w:space="0" w:color="auto"/>
                  </w:divBdr>
                  <w:divsChild>
                    <w:div w:id="1163470918">
                      <w:marLeft w:val="0"/>
                      <w:marRight w:val="0"/>
                      <w:marTop w:val="0"/>
                      <w:marBottom w:val="0"/>
                      <w:divBdr>
                        <w:top w:val="none" w:sz="0" w:space="0" w:color="auto"/>
                        <w:left w:val="none" w:sz="0" w:space="0" w:color="auto"/>
                        <w:bottom w:val="none" w:sz="0" w:space="0" w:color="auto"/>
                        <w:right w:val="none" w:sz="0" w:space="0" w:color="auto"/>
                      </w:divBdr>
                      <w:divsChild>
                        <w:div w:id="536309196">
                          <w:marLeft w:val="0"/>
                          <w:marRight w:val="0"/>
                          <w:marTop w:val="0"/>
                          <w:marBottom w:val="0"/>
                          <w:divBdr>
                            <w:top w:val="none" w:sz="0" w:space="0" w:color="auto"/>
                            <w:left w:val="none" w:sz="0" w:space="0" w:color="auto"/>
                            <w:bottom w:val="none" w:sz="0" w:space="0" w:color="auto"/>
                            <w:right w:val="none" w:sz="0" w:space="0" w:color="auto"/>
                          </w:divBdr>
                          <w:divsChild>
                            <w:div w:id="2023583242">
                              <w:marLeft w:val="0"/>
                              <w:marRight w:val="0"/>
                              <w:marTop w:val="0"/>
                              <w:marBottom w:val="0"/>
                              <w:divBdr>
                                <w:top w:val="none" w:sz="0" w:space="0" w:color="auto"/>
                                <w:left w:val="none" w:sz="0" w:space="0" w:color="auto"/>
                                <w:bottom w:val="none" w:sz="0" w:space="0" w:color="auto"/>
                                <w:right w:val="none" w:sz="0" w:space="0" w:color="auto"/>
                              </w:divBdr>
                              <w:divsChild>
                                <w:div w:id="19200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8637">
      <w:bodyDiv w:val="1"/>
      <w:marLeft w:val="0"/>
      <w:marRight w:val="0"/>
      <w:marTop w:val="0"/>
      <w:marBottom w:val="0"/>
      <w:divBdr>
        <w:top w:val="none" w:sz="0" w:space="0" w:color="auto"/>
        <w:left w:val="none" w:sz="0" w:space="0" w:color="auto"/>
        <w:bottom w:val="none" w:sz="0" w:space="0" w:color="auto"/>
        <w:right w:val="none" w:sz="0" w:space="0" w:color="auto"/>
      </w:divBdr>
    </w:div>
    <w:div w:id="1910575056">
      <w:bodyDiv w:val="1"/>
      <w:marLeft w:val="0"/>
      <w:marRight w:val="0"/>
      <w:marTop w:val="0"/>
      <w:marBottom w:val="0"/>
      <w:divBdr>
        <w:top w:val="none" w:sz="0" w:space="0" w:color="auto"/>
        <w:left w:val="none" w:sz="0" w:space="0" w:color="auto"/>
        <w:bottom w:val="none" w:sz="0" w:space="0" w:color="auto"/>
        <w:right w:val="none" w:sz="0" w:space="0" w:color="auto"/>
      </w:divBdr>
      <w:divsChild>
        <w:div w:id="1616713215">
          <w:marLeft w:val="0"/>
          <w:marRight w:val="0"/>
          <w:marTop w:val="0"/>
          <w:marBottom w:val="0"/>
          <w:divBdr>
            <w:top w:val="none" w:sz="0" w:space="0" w:color="auto"/>
            <w:left w:val="none" w:sz="0" w:space="0" w:color="auto"/>
            <w:bottom w:val="none" w:sz="0" w:space="0" w:color="auto"/>
            <w:right w:val="none" w:sz="0" w:space="0" w:color="auto"/>
          </w:divBdr>
          <w:divsChild>
            <w:div w:id="682167519">
              <w:marLeft w:val="0"/>
              <w:marRight w:val="0"/>
              <w:marTop w:val="0"/>
              <w:marBottom w:val="0"/>
              <w:divBdr>
                <w:top w:val="none" w:sz="0" w:space="0" w:color="auto"/>
                <w:left w:val="none" w:sz="0" w:space="0" w:color="auto"/>
                <w:bottom w:val="none" w:sz="0" w:space="0" w:color="auto"/>
                <w:right w:val="none" w:sz="0" w:space="0" w:color="auto"/>
              </w:divBdr>
            </w:div>
            <w:div w:id="894856469">
              <w:marLeft w:val="0"/>
              <w:marRight w:val="0"/>
              <w:marTop w:val="0"/>
              <w:marBottom w:val="0"/>
              <w:divBdr>
                <w:top w:val="none" w:sz="0" w:space="0" w:color="auto"/>
                <w:left w:val="none" w:sz="0" w:space="0" w:color="auto"/>
                <w:bottom w:val="none" w:sz="0" w:space="0" w:color="auto"/>
                <w:right w:val="none" w:sz="0" w:space="0" w:color="auto"/>
              </w:divBdr>
            </w:div>
            <w:div w:id="1989825226">
              <w:marLeft w:val="0"/>
              <w:marRight w:val="0"/>
              <w:marTop w:val="0"/>
              <w:marBottom w:val="0"/>
              <w:divBdr>
                <w:top w:val="none" w:sz="0" w:space="0" w:color="auto"/>
                <w:left w:val="none" w:sz="0" w:space="0" w:color="auto"/>
                <w:bottom w:val="none" w:sz="0" w:space="0" w:color="auto"/>
                <w:right w:val="none" w:sz="0" w:space="0" w:color="auto"/>
              </w:divBdr>
            </w:div>
            <w:div w:id="21219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79346">
      <w:bodyDiv w:val="1"/>
      <w:marLeft w:val="0"/>
      <w:marRight w:val="0"/>
      <w:marTop w:val="0"/>
      <w:marBottom w:val="0"/>
      <w:divBdr>
        <w:top w:val="none" w:sz="0" w:space="0" w:color="auto"/>
        <w:left w:val="none" w:sz="0" w:space="0" w:color="auto"/>
        <w:bottom w:val="none" w:sz="0" w:space="0" w:color="auto"/>
        <w:right w:val="none" w:sz="0" w:space="0" w:color="auto"/>
      </w:divBdr>
      <w:divsChild>
        <w:div w:id="2095667059">
          <w:marLeft w:val="0"/>
          <w:marRight w:val="0"/>
          <w:marTop w:val="0"/>
          <w:marBottom w:val="0"/>
          <w:divBdr>
            <w:top w:val="none" w:sz="0" w:space="0" w:color="auto"/>
            <w:left w:val="none" w:sz="0" w:space="0" w:color="auto"/>
            <w:bottom w:val="none" w:sz="0" w:space="0" w:color="auto"/>
            <w:right w:val="none" w:sz="0" w:space="0" w:color="auto"/>
          </w:divBdr>
          <w:divsChild>
            <w:div w:id="431626960">
              <w:marLeft w:val="0"/>
              <w:marRight w:val="0"/>
              <w:marTop w:val="0"/>
              <w:marBottom w:val="0"/>
              <w:divBdr>
                <w:top w:val="none" w:sz="0" w:space="0" w:color="auto"/>
                <w:left w:val="none" w:sz="0" w:space="0" w:color="auto"/>
                <w:bottom w:val="none" w:sz="0" w:space="0" w:color="auto"/>
                <w:right w:val="none" w:sz="0" w:space="0" w:color="auto"/>
              </w:divBdr>
            </w:div>
            <w:div w:id="853346535">
              <w:marLeft w:val="0"/>
              <w:marRight w:val="0"/>
              <w:marTop w:val="0"/>
              <w:marBottom w:val="0"/>
              <w:divBdr>
                <w:top w:val="none" w:sz="0" w:space="0" w:color="auto"/>
                <w:left w:val="none" w:sz="0" w:space="0" w:color="auto"/>
                <w:bottom w:val="none" w:sz="0" w:space="0" w:color="auto"/>
                <w:right w:val="none" w:sz="0" w:space="0" w:color="auto"/>
              </w:divBdr>
            </w:div>
            <w:div w:id="936713008">
              <w:marLeft w:val="0"/>
              <w:marRight w:val="0"/>
              <w:marTop w:val="0"/>
              <w:marBottom w:val="0"/>
              <w:divBdr>
                <w:top w:val="none" w:sz="0" w:space="0" w:color="auto"/>
                <w:left w:val="none" w:sz="0" w:space="0" w:color="auto"/>
                <w:bottom w:val="none" w:sz="0" w:space="0" w:color="auto"/>
                <w:right w:val="none" w:sz="0" w:space="0" w:color="auto"/>
              </w:divBdr>
            </w:div>
            <w:div w:id="21440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7944">
      <w:bodyDiv w:val="1"/>
      <w:marLeft w:val="0"/>
      <w:marRight w:val="0"/>
      <w:marTop w:val="0"/>
      <w:marBottom w:val="0"/>
      <w:divBdr>
        <w:top w:val="none" w:sz="0" w:space="0" w:color="auto"/>
        <w:left w:val="none" w:sz="0" w:space="0" w:color="auto"/>
        <w:bottom w:val="none" w:sz="0" w:space="0" w:color="auto"/>
        <w:right w:val="none" w:sz="0" w:space="0" w:color="auto"/>
      </w:divBdr>
      <w:divsChild>
        <w:div w:id="1810515405">
          <w:marLeft w:val="0"/>
          <w:marRight w:val="0"/>
          <w:marTop w:val="0"/>
          <w:marBottom w:val="0"/>
          <w:divBdr>
            <w:top w:val="none" w:sz="0" w:space="0" w:color="auto"/>
            <w:left w:val="none" w:sz="0" w:space="0" w:color="auto"/>
            <w:bottom w:val="none" w:sz="0" w:space="0" w:color="auto"/>
            <w:right w:val="none" w:sz="0" w:space="0" w:color="auto"/>
          </w:divBdr>
          <w:divsChild>
            <w:div w:id="852763209">
              <w:marLeft w:val="0"/>
              <w:marRight w:val="0"/>
              <w:marTop w:val="0"/>
              <w:marBottom w:val="0"/>
              <w:divBdr>
                <w:top w:val="none" w:sz="0" w:space="0" w:color="auto"/>
                <w:left w:val="none" w:sz="0" w:space="0" w:color="auto"/>
                <w:bottom w:val="none" w:sz="0" w:space="0" w:color="auto"/>
                <w:right w:val="none" w:sz="0" w:space="0" w:color="auto"/>
              </w:divBdr>
              <w:divsChild>
                <w:div w:id="397096912">
                  <w:marLeft w:val="0"/>
                  <w:marRight w:val="0"/>
                  <w:marTop w:val="0"/>
                  <w:marBottom w:val="0"/>
                  <w:divBdr>
                    <w:top w:val="none" w:sz="0" w:space="0" w:color="auto"/>
                    <w:left w:val="none" w:sz="0" w:space="0" w:color="auto"/>
                    <w:bottom w:val="none" w:sz="0" w:space="0" w:color="auto"/>
                    <w:right w:val="none" w:sz="0" w:space="0" w:color="auto"/>
                  </w:divBdr>
                  <w:divsChild>
                    <w:div w:id="753668228">
                      <w:marLeft w:val="0"/>
                      <w:marRight w:val="0"/>
                      <w:marTop w:val="0"/>
                      <w:marBottom w:val="0"/>
                      <w:divBdr>
                        <w:top w:val="none" w:sz="0" w:space="0" w:color="auto"/>
                        <w:left w:val="none" w:sz="0" w:space="0" w:color="auto"/>
                        <w:bottom w:val="none" w:sz="0" w:space="0" w:color="auto"/>
                        <w:right w:val="none" w:sz="0" w:space="0" w:color="auto"/>
                      </w:divBdr>
                      <w:divsChild>
                        <w:div w:id="1280069902">
                          <w:marLeft w:val="0"/>
                          <w:marRight w:val="0"/>
                          <w:marTop w:val="0"/>
                          <w:marBottom w:val="0"/>
                          <w:divBdr>
                            <w:top w:val="none" w:sz="0" w:space="0" w:color="auto"/>
                            <w:left w:val="none" w:sz="0" w:space="0" w:color="auto"/>
                            <w:bottom w:val="none" w:sz="0" w:space="0" w:color="auto"/>
                            <w:right w:val="none" w:sz="0" w:space="0" w:color="auto"/>
                          </w:divBdr>
                          <w:divsChild>
                            <w:div w:id="2100827610">
                              <w:marLeft w:val="0"/>
                              <w:marRight w:val="0"/>
                              <w:marTop w:val="0"/>
                              <w:marBottom w:val="0"/>
                              <w:divBdr>
                                <w:top w:val="none" w:sz="0" w:space="0" w:color="auto"/>
                                <w:left w:val="none" w:sz="0" w:space="0" w:color="auto"/>
                                <w:bottom w:val="none" w:sz="0" w:space="0" w:color="auto"/>
                                <w:right w:val="none" w:sz="0" w:space="0" w:color="auto"/>
                              </w:divBdr>
                              <w:divsChild>
                                <w:div w:id="904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856311">
      <w:bodyDiv w:val="1"/>
      <w:marLeft w:val="0"/>
      <w:marRight w:val="0"/>
      <w:marTop w:val="0"/>
      <w:marBottom w:val="0"/>
      <w:divBdr>
        <w:top w:val="none" w:sz="0" w:space="0" w:color="auto"/>
        <w:left w:val="none" w:sz="0" w:space="0" w:color="auto"/>
        <w:bottom w:val="none" w:sz="0" w:space="0" w:color="auto"/>
        <w:right w:val="none" w:sz="0" w:space="0" w:color="auto"/>
      </w:divBdr>
      <w:divsChild>
        <w:div w:id="2116099684">
          <w:marLeft w:val="0"/>
          <w:marRight w:val="0"/>
          <w:marTop w:val="0"/>
          <w:marBottom w:val="0"/>
          <w:divBdr>
            <w:top w:val="none" w:sz="0" w:space="0" w:color="auto"/>
            <w:left w:val="none" w:sz="0" w:space="0" w:color="auto"/>
            <w:bottom w:val="none" w:sz="0" w:space="0" w:color="auto"/>
            <w:right w:val="none" w:sz="0" w:space="0" w:color="auto"/>
          </w:divBdr>
          <w:divsChild>
            <w:div w:id="460730017">
              <w:marLeft w:val="0"/>
              <w:marRight w:val="0"/>
              <w:marTop w:val="0"/>
              <w:marBottom w:val="0"/>
              <w:divBdr>
                <w:top w:val="none" w:sz="0" w:space="0" w:color="auto"/>
                <w:left w:val="none" w:sz="0" w:space="0" w:color="auto"/>
                <w:bottom w:val="none" w:sz="0" w:space="0" w:color="auto"/>
                <w:right w:val="none" w:sz="0" w:space="0" w:color="auto"/>
              </w:divBdr>
              <w:divsChild>
                <w:div w:id="1255743788">
                  <w:marLeft w:val="0"/>
                  <w:marRight w:val="0"/>
                  <w:marTop w:val="0"/>
                  <w:marBottom w:val="0"/>
                  <w:divBdr>
                    <w:top w:val="none" w:sz="0" w:space="0" w:color="auto"/>
                    <w:left w:val="none" w:sz="0" w:space="0" w:color="auto"/>
                    <w:bottom w:val="none" w:sz="0" w:space="0" w:color="auto"/>
                    <w:right w:val="none" w:sz="0" w:space="0" w:color="auto"/>
                  </w:divBdr>
                  <w:divsChild>
                    <w:div w:id="1693215807">
                      <w:marLeft w:val="0"/>
                      <w:marRight w:val="0"/>
                      <w:marTop w:val="0"/>
                      <w:marBottom w:val="0"/>
                      <w:divBdr>
                        <w:top w:val="none" w:sz="0" w:space="0" w:color="auto"/>
                        <w:left w:val="none" w:sz="0" w:space="0" w:color="auto"/>
                        <w:bottom w:val="none" w:sz="0" w:space="0" w:color="auto"/>
                        <w:right w:val="none" w:sz="0" w:space="0" w:color="auto"/>
                      </w:divBdr>
                      <w:divsChild>
                        <w:div w:id="1432044831">
                          <w:marLeft w:val="0"/>
                          <w:marRight w:val="0"/>
                          <w:marTop w:val="0"/>
                          <w:marBottom w:val="0"/>
                          <w:divBdr>
                            <w:top w:val="none" w:sz="0" w:space="0" w:color="auto"/>
                            <w:left w:val="none" w:sz="0" w:space="0" w:color="auto"/>
                            <w:bottom w:val="none" w:sz="0" w:space="0" w:color="auto"/>
                            <w:right w:val="none" w:sz="0" w:space="0" w:color="auto"/>
                          </w:divBdr>
                          <w:divsChild>
                            <w:div w:id="1049449894">
                              <w:marLeft w:val="30"/>
                              <w:marRight w:val="0"/>
                              <w:marTop w:val="525"/>
                              <w:marBottom w:val="0"/>
                              <w:divBdr>
                                <w:top w:val="none" w:sz="0" w:space="0" w:color="auto"/>
                                <w:left w:val="none" w:sz="0" w:space="0" w:color="auto"/>
                                <w:bottom w:val="none" w:sz="0" w:space="0" w:color="auto"/>
                                <w:right w:val="none" w:sz="0" w:space="0" w:color="auto"/>
                              </w:divBdr>
                              <w:divsChild>
                                <w:div w:id="2014145872">
                                  <w:marLeft w:val="0"/>
                                  <w:marRight w:val="0"/>
                                  <w:marTop w:val="0"/>
                                  <w:marBottom w:val="0"/>
                                  <w:divBdr>
                                    <w:top w:val="none" w:sz="0" w:space="0" w:color="auto"/>
                                    <w:left w:val="none" w:sz="0" w:space="0" w:color="auto"/>
                                    <w:bottom w:val="none" w:sz="0" w:space="0" w:color="auto"/>
                                    <w:right w:val="none" w:sz="0" w:space="0" w:color="auto"/>
                                  </w:divBdr>
                                  <w:divsChild>
                                    <w:div w:id="16975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technet.microsoft.com/de-de/library/cc498719.aspx" TargetMode="External"/><Relationship Id="rId3" Type="http://schemas.openxmlformats.org/officeDocument/2006/relationships/customXml" Target="../customXml/item3.xml"/><Relationship Id="rId21" Type="http://schemas.openxmlformats.org/officeDocument/2006/relationships/package" Target="embeddings/Microsoft_PowerPoint_Presentation1.pptx"/><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http://technet.microsoft.com/de-de/library/ee681792.aspx"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emf"/><Relationship Id="rId29" Type="http://schemas.openxmlformats.org/officeDocument/2006/relationships/hyperlink" Target="http://social.technet.microsoft.com/Forums/de-de/category/officeitpr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technet.microsoft.com/en-us/library/cc262778.aspx" TargetMode="External"/><Relationship Id="rId32" Type="http://schemas.openxmlformats.org/officeDocument/2006/relationships/theme" Target="theme/theme1.xml"/><Relationship Id="rId74" Type="http://schemas.microsoft.com/office/2006/relationships/stylesWithtEffects" Target="stylesWithEffects0.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package" Target="embeddings/Microsoft_PowerPoint_Presentation2.pptx"/><Relationship Id="rId28" Type="http://schemas.openxmlformats.org/officeDocument/2006/relationships/hyperlink" Target="http://blogs.technet.com/b/office2010/" TargetMode="External"/><Relationship Id="rId10" Type="http://schemas.openxmlformats.org/officeDocument/2006/relationships/footnotes" Target="footnotes.xml"/><Relationship Id="rId19" Type="http://schemas.openxmlformats.org/officeDocument/2006/relationships/hyperlink" Target="http://technet.microsoft.com/de-de/library/cc179110.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hyperlink" Target="http://technet.microsoft.com/de-de/library/ee428287.aspx"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biresearch.com/press/1656-2009+Netbook+Shipments+Pass+Expectations%2C+58+Million+Forecast+for+2010" TargetMode="External"/><Relationship Id="rId2" Type="http://schemas.openxmlformats.org/officeDocument/2006/relationships/hyperlink" Target="http://office.microsoft.com/products/microsoft-office-2010-system-requirements-HA101810407.aspx" TargetMode="External"/><Relationship Id="rId1" Type="http://schemas.openxmlformats.org/officeDocument/2006/relationships/hyperlink" Target="http://blogs.technet.com/b/office2010/archive/2009/10/07/new-ways-to-try-and-buy-microsoft-office-2010.aspx" TargetMode="External"/><Relationship Id="rId4" Type="http://schemas.openxmlformats.org/officeDocument/2006/relationships/hyperlink" Target="http://www.microsoft.com/presspass/press/2008/mar08/03-02SPPTEnterpriseGrowthPR.m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Documents\__Joe%20%231%20-%20Perf%20paper\final%20charts\boo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Sheet1!$B$1</c:f>
              <c:strCache>
                <c:ptCount val="1"/>
                <c:pt idx="0">
                  <c:v>Office 2007</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Sheet1!$A$2:$A$4</c:f>
              <c:strCache>
                <c:ptCount val="3"/>
                <c:pt idx="0">
                  <c:v>Word</c:v>
                </c:pt>
                <c:pt idx="1">
                  <c:v>Excel</c:v>
                </c:pt>
                <c:pt idx="2">
                  <c:v>PowerPoint</c:v>
                </c:pt>
              </c:strCache>
            </c:strRef>
          </c:cat>
          <c:val>
            <c:numRef>
              <c:f>Sheet1!$B$2:$B$4</c:f>
              <c:numCache>
                <c:formatCode>General</c:formatCode>
                <c:ptCount val="3"/>
                <c:pt idx="0">
                  <c:v>0.42000000000000032</c:v>
                </c:pt>
                <c:pt idx="1">
                  <c:v>0.25</c:v>
                </c:pt>
                <c:pt idx="2">
                  <c:v>0.36000000000000032</c:v>
                </c:pt>
              </c:numCache>
            </c:numRef>
          </c:val>
        </c:ser>
        <c:ser>
          <c:idx val="1"/>
          <c:order val="1"/>
          <c:tx>
            <c:strRef>
              <c:f>Sheet1!$C$1</c:f>
              <c:strCache>
                <c:ptCount val="1"/>
                <c:pt idx="0">
                  <c:v>Office 2010</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Sheet1!$A$2:$A$4</c:f>
              <c:strCache>
                <c:ptCount val="3"/>
                <c:pt idx="0">
                  <c:v>Word</c:v>
                </c:pt>
                <c:pt idx="1">
                  <c:v>Excel</c:v>
                </c:pt>
                <c:pt idx="2">
                  <c:v>PowerPoint</c:v>
                </c:pt>
              </c:strCache>
            </c:strRef>
          </c:cat>
          <c:val>
            <c:numRef>
              <c:f>Sheet1!$C$2:$C$4</c:f>
              <c:numCache>
                <c:formatCode>General</c:formatCode>
                <c:ptCount val="3"/>
                <c:pt idx="0">
                  <c:v>0.29000000000000031</c:v>
                </c:pt>
                <c:pt idx="1">
                  <c:v>0.19</c:v>
                </c:pt>
                <c:pt idx="2">
                  <c:v>0.19</c:v>
                </c:pt>
              </c:numCache>
            </c:numRef>
          </c:val>
        </c:ser>
        <c:dLbls>
          <c:showLegendKey val="0"/>
          <c:showVal val="0"/>
          <c:showCatName val="0"/>
          <c:showSerName val="0"/>
          <c:showPercent val="0"/>
          <c:showBubbleSize val="0"/>
        </c:dLbls>
        <c:gapWidth val="150"/>
        <c:axId val="152820736"/>
        <c:axId val="153109248"/>
      </c:barChart>
      <c:catAx>
        <c:axId val="152820736"/>
        <c:scaling>
          <c:orientation val="minMax"/>
        </c:scaling>
        <c:delete val="0"/>
        <c:axPos val="b"/>
        <c:majorTickMark val="none"/>
        <c:minorTickMark val="none"/>
        <c:tickLblPos val="nextTo"/>
        <c:crossAx val="153109248"/>
        <c:crosses val="autoZero"/>
        <c:auto val="1"/>
        <c:lblAlgn val="ctr"/>
        <c:lblOffset val="100"/>
        <c:noMultiLvlLbl val="0"/>
      </c:catAx>
      <c:valAx>
        <c:axId val="153109248"/>
        <c:scaling>
          <c:orientation val="minMax"/>
        </c:scaling>
        <c:delete val="0"/>
        <c:axPos val="l"/>
        <c:majorGridlines/>
        <c:numFmt formatCode="General" sourceLinked="1"/>
        <c:majorTickMark val="none"/>
        <c:minorTickMark val="none"/>
        <c:tickLblPos val="nextTo"/>
        <c:crossAx val="152820736"/>
        <c:crosses val="autoZero"/>
        <c:crossBetween val="between"/>
      </c:valAx>
      <c:dTable>
        <c:showHorzBorder val="1"/>
        <c:showVertBorder val="1"/>
        <c:showOutline val="1"/>
        <c:showKeys val="1"/>
      </c:dTable>
      <c:spPr>
        <a:noFill/>
        <a:ln w="25400">
          <a:noFill/>
        </a:ln>
      </c:spPr>
    </c:plotArea>
    <c:plotVisOnly val="1"/>
    <c:dispBlanksAs val="gap"/>
    <c:showDLblsOverMax val="0"/>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DB505A0FE7304D8AA5BF7866FE4263" ma:contentTypeVersion="0" ma:contentTypeDescription="Create a new document." ma:contentTypeScope="" ma:versionID="066e6a25eea406bcfefd073224dd237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A3F03-3921-4848-AF6C-18285FB3AA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922EB9-2F68-4D78-9C82-8A6412838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983230-56F4-4F70-97C3-03DFA30BAD42}">
  <ds:schemaRefs>
    <ds:schemaRef ds:uri="http://schemas.microsoft.com/sharepoint/v3/contenttype/forms"/>
  </ds:schemaRefs>
</ds:datastoreItem>
</file>

<file path=customXml/itemProps4.xml><?xml version="1.0" encoding="utf-8"?>
<ds:datastoreItem xmlns:ds="http://schemas.openxmlformats.org/officeDocument/2006/customXml" ds:itemID="{940B8695-EA24-43D2-A01B-0B7873D4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9034</Words>
  <Characters>53305</Characters>
  <Application>Microsoft Office Word</Application>
  <DocSecurity>0</DocSecurity>
  <Lines>444</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62215</CharactersWithSpaces>
  <SharedDoc>false</SharedDoc>
  <HLinks>
    <vt:vector size="174" baseType="variant">
      <vt:variant>
        <vt:i4>4259963</vt:i4>
      </vt:variant>
      <vt:variant>
        <vt:i4>165</vt:i4>
      </vt:variant>
      <vt:variant>
        <vt:i4>0</vt:i4>
      </vt:variant>
      <vt:variant>
        <vt:i4>5</vt:i4>
      </vt:variant>
      <vt:variant>
        <vt:lpwstr>http://searchexchange.techtarget.com/sDefinition/0,,sid43_gci212118,00.html</vt:lpwstr>
      </vt:variant>
      <vt:variant>
        <vt:lpwstr/>
      </vt:variant>
      <vt:variant>
        <vt:i4>6094887</vt:i4>
      </vt:variant>
      <vt:variant>
        <vt:i4>162</vt:i4>
      </vt:variant>
      <vt:variant>
        <vt:i4>0</vt:i4>
      </vt:variant>
      <vt:variant>
        <vt:i4>5</vt:i4>
      </vt:variant>
      <vt:variant>
        <vt:lpwstr>http://searchwinit.techtarget.com/sDefinition/0,,sid1_gci211957,00.html</vt:lpwstr>
      </vt:variant>
      <vt:variant>
        <vt:lpwstr/>
      </vt:variant>
      <vt:variant>
        <vt:i4>8323074</vt:i4>
      </vt:variant>
      <vt:variant>
        <vt:i4>159</vt:i4>
      </vt:variant>
      <vt:variant>
        <vt:i4>0</vt:i4>
      </vt:variant>
      <vt:variant>
        <vt:i4>5</vt:i4>
      </vt:variant>
      <vt:variant>
        <vt:lpwstr>http://whatis.techtarget.com/definition/0,,sid9_gci211510,00.html</vt:lpwstr>
      </vt:variant>
      <vt:variant>
        <vt:lpwstr/>
      </vt:variant>
      <vt:variant>
        <vt:i4>3932160</vt:i4>
      </vt:variant>
      <vt:variant>
        <vt:i4>156</vt:i4>
      </vt:variant>
      <vt:variant>
        <vt:i4>0</vt:i4>
      </vt:variant>
      <vt:variant>
        <vt:i4>5</vt:i4>
      </vt:variant>
      <vt:variant>
        <vt:lpwstr>http://searchsmb.techtarget.com/sDefinition/0,,sid44_gci212714,00.html</vt:lpwstr>
      </vt:variant>
      <vt:variant>
        <vt:lpwstr/>
      </vt:variant>
      <vt:variant>
        <vt:i4>1638460</vt:i4>
      </vt:variant>
      <vt:variant>
        <vt:i4>146</vt:i4>
      </vt:variant>
      <vt:variant>
        <vt:i4>0</vt:i4>
      </vt:variant>
      <vt:variant>
        <vt:i4>5</vt:i4>
      </vt:variant>
      <vt:variant>
        <vt:lpwstr/>
      </vt:variant>
      <vt:variant>
        <vt:lpwstr>_Toc163283691</vt:lpwstr>
      </vt:variant>
      <vt:variant>
        <vt:i4>1638460</vt:i4>
      </vt:variant>
      <vt:variant>
        <vt:i4>140</vt:i4>
      </vt:variant>
      <vt:variant>
        <vt:i4>0</vt:i4>
      </vt:variant>
      <vt:variant>
        <vt:i4>5</vt:i4>
      </vt:variant>
      <vt:variant>
        <vt:lpwstr/>
      </vt:variant>
      <vt:variant>
        <vt:lpwstr>_Toc163283690</vt:lpwstr>
      </vt:variant>
      <vt:variant>
        <vt:i4>1572924</vt:i4>
      </vt:variant>
      <vt:variant>
        <vt:i4>134</vt:i4>
      </vt:variant>
      <vt:variant>
        <vt:i4>0</vt:i4>
      </vt:variant>
      <vt:variant>
        <vt:i4>5</vt:i4>
      </vt:variant>
      <vt:variant>
        <vt:lpwstr/>
      </vt:variant>
      <vt:variant>
        <vt:lpwstr>_Toc163283689</vt:lpwstr>
      </vt:variant>
      <vt:variant>
        <vt:i4>1572924</vt:i4>
      </vt:variant>
      <vt:variant>
        <vt:i4>128</vt:i4>
      </vt:variant>
      <vt:variant>
        <vt:i4>0</vt:i4>
      </vt:variant>
      <vt:variant>
        <vt:i4>5</vt:i4>
      </vt:variant>
      <vt:variant>
        <vt:lpwstr/>
      </vt:variant>
      <vt:variant>
        <vt:lpwstr>_Toc163283688</vt:lpwstr>
      </vt:variant>
      <vt:variant>
        <vt:i4>1572924</vt:i4>
      </vt:variant>
      <vt:variant>
        <vt:i4>122</vt:i4>
      </vt:variant>
      <vt:variant>
        <vt:i4>0</vt:i4>
      </vt:variant>
      <vt:variant>
        <vt:i4>5</vt:i4>
      </vt:variant>
      <vt:variant>
        <vt:lpwstr/>
      </vt:variant>
      <vt:variant>
        <vt:lpwstr>_Toc163283687</vt:lpwstr>
      </vt:variant>
      <vt:variant>
        <vt:i4>1572924</vt:i4>
      </vt:variant>
      <vt:variant>
        <vt:i4>116</vt:i4>
      </vt:variant>
      <vt:variant>
        <vt:i4>0</vt:i4>
      </vt:variant>
      <vt:variant>
        <vt:i4>5</vt:i4>
      </vt:variant>
      <vt:variant>
        <vt:lpwstr/>
      </vt:variant>
      <vt:variant>
        <vt:lpwstr>_Toc163283686</vt:lpwstr>
      </vt:variant>
      <vt:variant>
        <vt:i4>1572924</vt:i4>
      </vt:variant>
      <vt:variant>
        <vt:i4>110</vt:i4>
      </vt:variant>
      <vt:variant>
        <vt:i4>0</vt:i4>
      </vt:variant>
      <vt:variant>
        <vt:i4>5</vt:i4>
      </vt:variant>
      <vt:variant>
        <vt:lpwstr/>
      </vt:variant>
      <vt:variant>
        <vt:lpwstr>_Toc163283685</vt:lpwstr>
      </vt:variant>
      <vt:variant>
        <vt:i4>1572924</vt:i4>
      </vt:variant>
      <vt:variant>
        <vt:i4>104</vt:i4>
      </vt:variant>
      <vt:variant>
        <vt:i4>0</vt:i4>
      </vt:variant>
      <vt:variant>
        <vt:i4>5</vt:i4>
      </vt:variant>
      <vt:variant>
        <vt:lpwstr/>
      </vt:variant>
      <vt:variant>
        <vt:lpwstr>_Toc163283684</vt:lpwstr>
      </vt:variant>
      <vt:variant>
        <vt:i4>1572924</vt:i4>
      </vt:variant>
      <vt:variant>
        <vt:i4>98</vt:i4>
      </vt:variant>
      <vt:variant>
        <vt:i4>0</vt:i4>
      </vt:variant>
      <vt:variant>
        <vt:i4>5</vt:i4>
      </vt:variant>
      <vt:variant>
        <vt:lpwstr/>
      </vt:variant>
      <vt:variant>
        <vt:lpwstr>_Toc163283683</vt:lpwstr>
      </vt:variant>
      <vt:variant>
        <vt:i4>1572924</vt:i4>
      </vt:variant>
      <vt:variant>
        <vt:i4>92</vt:i4>
      </vt:variant>
      <vt:variant>
        <vt:i4>0</vt:i4>
      </vt:variant>
      <vt:variant>
        <vt:i4>5</vt:i4>
      </vt:variant>
      <vt:variant>
        <vt:lpwstr/>
      </vt:variant>
      <vt:variant>
        <vt:lpwstr>_Toc163283682</vt:lpwstr>
      </vt:variant>
      <vt:variant>
        <vt:i4>1572924</vt:i4>
      </vt:variant>
      <vt:variant>
        <vt:i4>86</vt:i4>
      </vt:variant>
      <vt:variant>
        <vt:i4>0</vt:i4>
      </vt:variant>
      <vt:variant>
        <vt:i4>5</vt:i4>
      </vt:variant>
      <vt:variant>
        <vt:lpwstr/>
      </vt:variant>
      <vt:variant>
        <vt:lpwstr>_Toc163283681</vt:lpwstr>
      </vt:variant>
      <vt:variant>
        <vt:i4>1572924</vt:i4>
      </vt:variant>
      <vt:variant>
        <vt:i4>80</vt:i4>
      </vt:variant>
      <vt:variant>
        <vt:i4>0</vt:i4>
      </vt:variant>
      <vt:variant>
        <vt:i4>5</vt:i4>
      </vt:variant>
      <vt:variant>
        <vt:lpwstr/>
      </vt:variant>
      <vt:variant>
        <vt:lpwstr>_Toc163283680</vt:lpwstr>
      </vt:variant>
      <vt:variant>
        <vt:i4>1507388</vt:i4>
      </vt:variant>
      <vt:variant>
        <vt:i4>74</vt:i4>
      </vt:variant>
      <vt:variant>
        <vt:i4>0</vt:i4>
      </vt:variant>
      <vt:variant>
        <vt:i4>5</vt:i4>
      </vt:variant>
      <vt:variant>
        <vt:lpwstr/>
      </vt:variant>
      <vt:variant>
        <vt:lpwstr>_Toc163283679</vt:lpwstr>
      </vt:variant>
      <vt:variant>
        <vt:i4>1507388</vt:i4>
      </vt:variant>
      <vt:variant>
        <vt:i4>68</vt:i4>
      </vt:variant>
      <vt:variant>
        <vt:i4>0</vt:i4>
      </vt:variant>
      <vt:variant>
        <vt:i4>5</vt:i4>
      </vt:variant>
      <vt:variant>
        <vt:lpwstr/>
      </vt:variant>
      <vt:variant>
        <vt:lpwstr>_Toc163283678</vt:lpwstr>
      </vt:variant>
      <vt:variant>
        <vt:i4>1507388</vt:i4>
      </vt:variant>
      <vt:variant>
        <vt:i4>62</vt:i4>
      </vt:variant>
      <vt:variant>
        <vt:i4>0</vt:i4>
      </vt:variant>
      <vt:variant>
        <vt:i4>5</vt:i4>
      </vt:variant>
      <vt:variant>
        <vt:lpwstr/>
      </vt:variant>
      <vt:variant>
        <vt:lpwstr>_Toc163283677</vt:lpwstr>
      </vt:variant>
      <vt:variant>
        <vt:i4>1507388</vt:i4>
      </vt:variant>
      <vt:variant>
        <vt:i4>56</vt:i4>
      </vt:variant>
      <vt:variant>
        <vt:i4>0</vt:i4>
      </vt:variant>
      <vt:variant>
        <vt:i4>5</vt:i4>
      </vt:variant>
      <vt:variant>
        <vt:lpwstr/>
      </vt:variant>
      <vt:variant>
        <vt:lpwstr>_Toc163283676</vt:lpwstr>
      </vt:variant>
      <vt:variant>
        <vt:i4>1507388</vt:i4>
      </vt:variant>
      <vt:variant>
        <vt:i4>50</vt:i4>
      </vt:variant>
      <vt:variant>
        <vt:i4>0</vt:i4>
      </vt:variant>
      <vt:variant>
        <vt:i4>5</vt:i4>
      </vt:variant>
      <vt:variant>
        <vt:lpwstr/>
      </vt:variant>
      <vt:variant>
        <vt:lpwstr>_Toc163283675</vt:lpwstr>
      </vt:variant>
      <vt:variant>
        <vt:i4>1507388</vt:i4>
      </vt:variant>
      <vt:variant>
        <vt:i4>44</vt:i4>
      </vt:variant>
      <vt:variant>
        <vt:i4>0</vt:i4>
      </vt:variant>
      <vt:variant>
        <vt:i4>5</vt:i4>
      </vt:variant>
      <vt:variant>
        <vt:lpwstr/>
      </vt:variant>
      <vt:variant>
        <vt:lpwstr>_Toc163283674</vt:lpwstr>
      </vt:variant>
      <vt:variant>
        <vt:i4>1507388</vt:i4>
      </vt:variant>
      <vt:variant>
        <vt:i4>38</vt:i4>
      </vt:variant>
      <vt:variant>
        <vt:i4>0</vt:i4>
      </vt:variant>
      <vt:variant>
        <vt:i4>5</vt:i4>
      </vt:variant>
      <vt:variant>
        <vt:lpwstr/>
      </vt:variant>
      <vt:variant>
        <vt:lpwstr>_Toc163283673</vt:lpwstr>
      </vt:variant>
      <vt:variant>
        <vt:i4>1507388</vt:i4>
      </vt:variant>
      <vt:variant>
        <vt:i4>32</vt:i4>
      </vt:variant>
      <vt:variant>
        <vt:i4>0</vt:i4>
      </vt:variant>
      <vt:variant>
        <vt:i4>5</vt:i4>
      </vt:variant>
      <vt:variant>
        <vt:lpwstr/>
      </vt:variant>
      <vt:variant>
        <vt:lpwstr>_Toc163283672</vt:lpwstr>
      </vt:variant>
      <vt:variant>
        <vt:i4>1507388</vt:i4>
      </vt:variant>
      <vt:variant>
        <vt:i4>26</vt:i4>
      </vt:variant>
      <vt:variant>
        <vt:i4>0</vt:i4>
      </vt:variant>
      <vt:variant>
        <vt:i4>5</vt:i4>
      </vt:variant>
      <vt:variant>
        <vt:lpwstr/>
      </vt:variant>
      <vt:variant>
        <vt:lpwstr>_Toc163283671</vt:lpwstr>
      </vt:variant>
      <vt:variant>
        <vt:i4>1507388</vt:i4>
      </vt:variant>
      <vt:variant>
        <vt:i4>20</vt:i4>
      </vt:variant>
      <vt:variant>
        <vt:i4>0</vt:i4>
      </vt:variant>
      <vt:variant>
        <vt:i4>5</vt:i4>
      </vt:variant>
      <vt:variant>
        <vt:lpwstr/>
      </vt:variant>
      <vt:variant>
        <vt:lpwstr>_Toc163283670</vt:lpwstr>
      </vt:variant>
      <vt:variant>
        <vt:i4>1441852</vt:i4>
      </vt:variant>
      <vt:variant>
        <vt:i4>14</vt:i4>
      </vt:variant>
      <vt:variant>
        <vt:i4>0</vt:i4>
      </vt:variant>
      <vt:variant>
        <vt:i4>5</vt:i4>
      </vt:variant>
      <vt:variant>
        <vt:lpwstr/>
      </vt:variant>
      <vt:variant>
        <vt:lpwstr>_Toc163283669</vt:lpwstr>
      </vt:variant>
      <vt:variant>
        <vt:i4>1441852</vt:i4>
      </vt:variant>
      <vt:variant>
        <vt:i4>8</vt:i4>
      </vt:variant>
      <vt:variant>
        <vt:i4>0</vt:i4>
      </vt:variant>
      <vt:variant>
        <vt:i4>5</vt:i4>
      </vt:variant>
      <vt:variant>
        <vt:lpwstr/>
      </vt:variant>
      <vt:variant>
        <vt:lpwstr>_Toc163283668</vt:lpwstr>
      </vt:variant>
      <vt:variant>
        <vt:i4>1441852</vt:i4>
      </vt:variant>
      <vt:variant>
        <vt:i4>2</vt:i4>
      </vt:variant>
      <vt:variant>
        <vt:i4>0</vt:i4>
      </vt:variant>
      <vt:variant>
        <vt:i4>5</vt:i4>
      </vt:variant>
      <vt:variant>
        <vt:lpwstr/>
      </vt:variant>
      <vt:variant>
        <vt:lpwstr>_Toc163283667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2011-06-01T12:56:00Z</dcterms:created>
  <dcterms:modified xsi:type="dcterms:W3CDTF">2011-06-01T15:20:00Z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0x010100BCDB505A0FE7304D8AA5BF7866FE4263</vt:lpwstr>
  </property>
</Properties>
</file>