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A39DB" w14:textId="635D8239" w:rsidR="006D672F" w:rsidRPr="00577273" w:rsidRDefault="00374D5A" w:rsidP="008A0254">
      <w:pPr>
        <w:pStyle w:val="Title"/>
        <w:spacing w:before="7000"/>
        <w:jc w:val="right"/>
        <w:rPr>
          <w:color w:val="FFFFFF" w:themeColor="background1"/>
        </w:rPr>
      </w:pPr>
      <w:bookmarkStart w:id="0" w:name="_GoBack"/>
      <w:bookmarkEnd w:id="0"/>
      <w:r w:rsidRPr="00577273">
        <w:rPr>
          <w:noProof/>
          <w:color w:val="FFFFFF" w:themeColor="background1"/>
        </w:rPr>
        <w:drawing>
          <wp:anchor distT="0" distB="0" distL="114300" distR="114300" simplePos="0" relativeHeight="251659264" behindDoc="1" locked="0" layoutInCell="1" allowOverlap="1" wp14:anchorId="788A40E3" wp14:editId="4C1384E0">
            <wp:simplePos x="0" y="0"/>
            <wp:positionH relativeFrom="margin">
              <wp:posOffset>-977900</wp:posOffset>
            </wp:positionH>
            <wp:positionV relativeFrom="margin">
              <wp:posOffset>3463290</wp:posOffset>
            </wp:positionV>
            <wp:extent cx="7351776" cy="49926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cstate="print">
                      <a:extLst>
                        <a:ext uri="{28A0092B-C50C-407E-A947-70E740481C1C}">
                          <a14:useLocalDpi xmlns:a14="http://schemas.microsoft.com/office/drawing/2010/main"/>
                        </a:ext>
                      </a:extLst>
                    </a:blip>
                    <a:stretch>
                      <a:fillRect/>
                    </a:stretch>
                  </pic:blipFill>
                  <pic:spPr>
                    <a:xfrm>
                      <a:off x="0" y="0"/>
                      <a:ext cx="7351776" cy="4992624"/>
                    </a:xfrm>
                    <a:prstGeom prst="rect">
                      <a:avLst/>
                    </a:prstGeom>
                    <a:noFill/>
                    <a:ln>
                      <a:noFill/>
                    </a:ln>
                  </pic:spPr>
                </pic:pic>
              </a:graphicData>
            </a:graphic>
            <wp14:sizeRelH relativeFrom="page">
              <wp14:pctWidth>0</wp14:pctWidth>
            </wp14:sizeRelH>
            <wp14:sizeRelV relativeFrom="page">
              <wp14:pctHeight>0</wp14:pctHeight>
            </wp14:sizeRelV>
          </wp:anchor>
        </w:drawing>
      </w:r>
      <w:r w:rsidR="00D97219" w:rsidRPr="00577273">
        <w:rPr>
          <w:color w:val="FFFFFF" w:themeColor="background1"/>
        </w:rPr>
        <w:t>SharePoint</w:t>
      </w:r>
      <w:r w:rsidR="007C6FAC">
        <w:rPr>
          <w:color w:val="FFFFFF" w:themeColor="background1"/>
        </w:rPr>
        <w:t xml:space="preserve"> Server</w:t>
      </w:r>
      <w:r w:rsidR="00D97219" w:rsidRPr="00577273">
        <w:rPr>
          <w:color w:val="FFFFFF" w:themeColor="background1"/>
        </w:rPr>
        <w:t xml:space="preserve"> 2010</w:t>
      </w:r>
    </w:p>
    <w:p w14:paraId="788A39DC" w14:textId="2FA284E8" w:rsidR="006A006C" w:rsidRPr="00577273" w:rsidRDefault="005A05C7" w:rsidP="00251AB8">
      <w:pPr>
        <w:pStyle w:val="Subtitle"/>
        <w:jc w:val="right"/>
        <w:rPr>
          <w:i w:val="0"/>
          <w:color w:val="E36C0A" w:themeColor="accent6" w:themeShade="BF"/>
        </w:rPr>
      </w:pPr>
      <w:r w:rsidRPr="005A05C7">
        <w:rPr>
          <w:i w:val="0"/>
          <w:color w:val="E36C0A" w:themeColor="accent6" w:themeShade="BF"/>
        </w:rPr>
        <w:t>SharePoint 2010 Virtualization Guidance and Recommendations</w:t>
      </w:r>
    </w:p>
    <w:p w14:paraId="788A39E7" w14:textId="77A4EF4D" w:rsidR="00EF1B85" w:rsidRDefault="00EF1B85" w:rsidP="008C0A77">
      <w:bookmarkStart w:id="1" w:name="_Toc265236045"/>
      <w:bookmarkStart w:id="2" w:name="_Toc265403153"/>
      <w:bookmarkStart w:id="3" w:name="_Toc281481302"/>
      <w:r>
        <w:br w:type="page"/>
      </w:r>
    </w:p>
    <w:p w14:paraId="788A39EC" w14:textId="6BAC3321" w:rsidR="00EF1B85" w:rsidRPr="00774F31" w:rsidRDefault="008A0254" w:rsidP="008C0A77">
      <w:r>
        <w:rPr>
          <w:sz w:val="18"/>
          <w:szCs w:val="18"/>
        </w:rPr>
        <w:lastRenderedPageBreak/>
        <w:t>DISCLAIMER</w:t>
      </w:r>
    </w:p>
    <w:p w14:paraId="2606884C" w14:textId="77777777" w:rsidR="00627552" w:rsidRPr="00774F31" w:rsidRDefault="00627552" w:rsidP="00627552">
      <w:pPr>
        <w:rPr>
          <w:sz w:val="18"/>
          <w:szCs w:val="18"/>
        </w:rPr>
      </w:pPr>
      <w:r w:rsidRPr="00774F31">
        <w:rPr>
          <w:sz w:val="18"/>
          <w:szCs w:val="18"/>
        </w:rPr>
        <w:t>This document is provided “as-is”. Information and views expressed in this document, including URL and other Internet Web site references, may change without notice. You bear the risk of using it.</w:t>
      </w:r>
    </w:p>
    <w:p w14:paraId="63A7859A" w14:textId="09CD28AD" w:rsidR="00627552" w:rsidRPr="00774F31" w:rsidRDefault="00627552" w:rsidP="00627552">
      <w:pPr>
        <w:rPr>
          <w:sz w:val="18"/>
          <w:szCs w:val="18"/>
        </w:rPr>
      </w:pPr>
      <w:r w:rsidRPr="00774F31">
        <w:rPr>
          <w:sz w:val="18"/>
          <w:szCs w:val="18"/>
        </w:rPr>
        <w:t>Some examples depicted herein are provided for illustration only and are fictitious.  No real association or connection is intended or should be inferred.</w:t>
      </w:r>
    </w:p>
    <w:p w14:paraId="2CBD556A" w14:textId="4D8578B9" w:rsidR="00627552" w:rsidRPr="00774F31" w:rsidRDefault="00627552" w:rsidP="00627552">
      <w:pPr>
        <w:rPr>
          <w:sz w:val="18"/>
          <w:szCs w:val="18"/>
        </w:rPr>
      </w:pPr>
      <w:r w:rsidRPr="00774F31">
        <w:rPr>
          <w:sz w:val="18"/>
          <w:szCs w:val="18"/>
        </w:rPr>
        <w:t xml:space="preserve">This document does not provide you with any legal rights to any intellectual property in any Microsoft product. You may copy and use this document for your internal, reference purposes. </w:t>
      </w:r>
    </w:p>
    <w:p w14:paraId="76828FA2" w14:textId="77777777" w:rsidR="00627552" w:rsidRPr="00774F31" w:rsidRDefault="00627552" w:rsidP="00627552">
      <w:pPr>
        <w:rPr>
          <w:sz w:val="18"/>
          <w:szCs w:val="18"/>
        </w:rPr>
      </w:pPr>
      <w:r w:rsidRPr="00774F31">
        <w:rPr>
          <w:sz w:val="18"/>
          <w:szCs w:val="18"/>
        </w:rPr>
        <w:t>© 2011 Microsoft Corporation.  All rights reserved.</w:t>
      </w:r>
    </w:p>
    <w:p w14:paraId="788A39F3" w14:textId="0A7EDA3E" w:rsidR="00EF1B85" w:rsidRPr="00577273" w:rsidRDefault="00EF1B85" w:rsidP="008C0A77">
      <w:pPr>
        <w:rPr>
          <w:sz w:val="18"/>
          <w:szCs w:val="18"/>
        </w:rPr>
      </w:pPr>
    </w:p>
    <w:p w14:paraId="788A39F5" w14:textId="77777777" w:rsidR="00EF1B85" w:rsidRDefault="00EF1B85" w:rsidP="008C0A77">
      <w:pPr>
        <w:sectPr w:rsidR="00EF1B85" w:rsidSect="003C1830">
          <w:footerReference w:type="default" r:id="rId10"/>
          <w:pgSz w:w="12240" w:h="15840"/>
          <w:pgMar w:top="1800" w:right="1350" w:bottom="1440" w:left="1440" w:header="720" w:footer="720" w:gutter="0"/>
          <w:cols w:space="720"/>
          <w:titlePg/>
          <w:docGrid w:linePitch="360"/>
        </w:sectPr>
      </w:pPr>
    </w:p>
    <w:p w14:paraId="788A39F6" w14:textId="1FD4BB64" w:rsidR="00D64A05" w:rsidRPr="00202193" w:rsidRDefault="00374D5A" w:rsidP="008C0A77">
      <w:pPr>
        <w:pStyle w:val="TOC"/>
      </w:pPr>
      <w:r w:rsidRPr="00202193">
        <w:lastRenderedPageBreak/>
        <w:drawing>
          <wp:anchor distT="0" distB="0" distL="114300" distR="114300" simplePos="0" relativeHeight="251658239" behindDoc="1" locked="0" layoutInCell="1" allowOverlap="1" wp14:anchorId="788A40E5" wp14:editId="3DFA721E">
            <wp:simplePos x="0" y="0"/>
            <wp:positionH relativeFrom="margin">
              <wp:posOffset>-927100</wp:posOffset>
            </wp:positionH>
            <wp:positionV relativeFrom="margin">
              <wp:posOffset>-800100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jpg"/>
                    <pic:cNvPicPr/>
                  </pic:nvPicPr>
                  <pic:blipFill>
                    <a:blip r:embed="rId11">
                      <a:extLst>
                        <a:ext uri="{28A0092B-C50C-407E-A947-70E740481C1C}">
                          <a14:useLocalDpi xmlns:a14="http://schemas.microsoft.com/office/drawing/2010/main"/>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A2798E" w:rsidRPr="00202193">
        <w:t>Table of Contents</w:t>
      </w:r>
      <w:bookmarkEnd w:id="1"/>
      <w:bookmarkEnd w:id="2"/>
      <w:bookmarkEnd w:id="3"/>
    </w:p>
    <w:sdt>
      <w:sdtPr>
        <w:rPr>
          <w:rFonts w:ascii="Segoe UI" w:eastAsiaTheme="minorHAnsi" w:hAnsi="Segoe UI" w:cstheme="minorBidi"/>
          <w:b w:val="0"/>
          <w:bCs w:val="0"/>
          <w:color w:val="262626" w:themeColor="text1" w:themeTint="D9"/>
          <w:sz w:val="20"/>
          <w:szCs w:val="22"/>
        </w:rPr>
        <w:id w:val="-1633932561"/>
        <w:docPartObj>
          <w:docPartGallery w:val="Table of Contents"/>
          <w:docPartUnique/>
        </w:docPartObj>
      </w:sdtPr>
      <w:sdtEndPr>
        <w:rPr>
          <w:noProof/>
        </w:rPr>
      </w:sdtEndPr>
      <w:sdtContent>
        <w:p w14:paraId="788A39F7" w14:textId="77777777" w:rsidR="00A52358" w:rsidRDefault="00A52358" w:rsidP="008C0A77">
          <w:pPr>
            <w:pStyle w:val="TOCHeading"/>
          </w:pPr>
        </w:p>
        <w:p w14:paraId="5A4B841B" w14:textId="77777777" w:rsidR="00C210C7" w:rsidRDefault="000E1D3E">
          <w:pPr>
            <w:pStyle w:val="TOC1"/>
            <w:rPr>
              <w:rFonts w:asciiTheme="minorHAnsi" w:eastAsiaTheme="minorEastAsia" w:hAnsiTheme="minorHAnsi" w:cstheme="minorBidi"/>
              <w:b w:val="0"/>
              <w:color w:val="auto"/>
              <w:sz w:val="22"/>
            </w:rPr>
          </w:pPr>
          <w:r>
            <w:rPr>
              <w:bCs/>
              <w:sz w:val="16"/>
            </w:rPr>
            <w:fldChar w:fldCharType="begin"/>
          </w:r>
          <w:r>
            <w:rPr>
              <w:bCs/>
              <w:sz w:val="16"/>
            </w:rPr>
            <w:instrText xml:space="preserve"> TOC \o "1-2" \h \z \u </w:instrText>
          </w:r>
          <w:r>
            <w:rPr>
              <w:bCs/>
              <w:sz w:val="16"/>
            </w:rPr>
            <w:fldChar w:fldCharType="separate"/>
          </w:r>
          <w:hyperlink w:anchor="_Toc291847867" w:history="1">
            <w:r w:rsidR="00C210C7" w:rsidRPr="00BF2C6A">
              <w:rPr>
                <w:rStyle w:val="Hyperlink"/>
              </w:rPr>
              <w:t>Overview</w:t>
            </w:r>
            <w:r w:rsidR="00C210C7">
              <w:rPr>
                <w:webHidden/>
              </w:rPr>
              <w:tab/>
            </w:r>
            <w:r w:rsidR="00C210C7">
              <w:rPr>
                <w:webHidden/>
              </w:rPr>
              <w:fldChar w:fldCharType="begin"/>
            </w:r>
            <w:r w:rsidR="00C210C7">
              <w:rPr>
                <w:webHidden/>
              </w:rPr>
              <w:instrText xml:space="preserve"> PAGEREF _Toc291847867 \h </w:instrText>
            </w:r>
            <w:r w:rsidR="00C210C7">
              <w:rPr>
                <w:webHidden/>
              </w:rPr>
            </w:r>
            <w:r w:rsidR="00C210C7">
              <w:rPr>
                <w:webHidden/>
              </w:rPr>
              <w:fldChar w:fldCharType="separate"/>
            </w:r>
            <w:r w:rsidR="00B33F9F">
              <w:rPr>
                <w:webHidden/>
              </w:rPr>
              <w:t>4</w:t>
            </w:r>
            <w:r w:rsidR="00C210C7">
              <w:rPr>
                <w:webHidden/>
              </w:rPr>
              <w:fldChar w:fldCharType="end"/>
            </w:r>
          </w:hyperlink>
        </w:p>
        <w:p w14:paraId="1E17E796" w14:textId="77777777" w:rsidR="00C210C7" w:rsidRDefault="00140466">
          <w:pPr>
            <w:pStyle w:val="TOC2"/>
            <w:rPr>
              <w:rFonts w:asciiTheme="minorHAnsi" w:eastAsiaTheme="minorEastAsia" w:hAnsiTheme="minorHAnsi"/>
              <w:noProof/>
              <w:color w:val="auto"/>
              <w:sz w:val="22"/>
            </w:rPr>
          </w:pPr>
          <w:hyperlink w:anchor="_Toc291847868" w:history="1">
            <w:r w:rsidR="00C210C7" w:rsidRPr="00BF2C6A">
              <w:rPr>
                <w:rStyle w:val="Hyperlink"/>
                <w:noProof/>
              </w:rPr>
              <w:t>Virtualization Using Hyper-V</w:t>
            </w:r>
            <w:r w:rsidR="00C210C7">
              <w:rPr>
                <w:noProof/>
                <w:webHidden/>
              </w:rPr>
              <w:tab/>
            </w:r>
            <w:r w:rsidR="00C210C7">
              <w:rPr>
                <w:noProof/>
                <w:webHidden/>
              </w:rPr>
              <w:fldChar w:fldCharType="begin"/>
            </w:r>
            <w:r w:rsidR="00C210C7">
              <w:rPr>
                <w:noProof/>
                <w:webHidden/>
              </w:rPr>
              <w:instrText xml:space="preserve"> PAGEREF _Toc291847868 \h </w:instrText>
            </w:r>
            <w:r w:rsidR="00C210C7">
              <w:rPr>
                <w:noProof/>
                <w:webHidden/>
              </w:rPr>
            </w:r>
            <w:r w:rsidR="00C210C7">
              <w:rPr>
                <w:noProof/>
                <w:webHidden/>
              </w:rPr>
              <w:fldChar w:fldCharType="separate"/>
            </w:r>
            <w:r w:rsidR="00B33F9F">
              <w:rPr>
                <w:noProof/>
                <w:webHidden/>
              </w:rPr>
              <w:t>4</w:t>
            </w:r>
            <w:r w:rsidR="00C210C7">
              <w:rPr>
                <w:noProof/>
                <w:webHidden/>
              </w:rPr>
              <w:fldChar w:fldCharType="end"/>
            </w:r>
          </w:hyperlink>
        </w:p>
        <w:p w14:paraId="161C2EED" w14:textId="77777777" w:rsidR="00C210C7" w:rsidRDefault="00140466">
          <w:pPr>
            <w:pStyle w:val="TOC2"/>
            <w:rPr>
              <w:rFonts w:asciiTheme="minorHAnsi" w:eastAsiaTheme="minorEastAsia" w:hAnsiTheme="minorHAnsi"/>
              <w:noProof/>
              <w:color w:val="auto"/>
              <w:sz w:val="22"/>
            </w:rPr>
          </w:pPr>
          <w:hyperlink w:anchor="_Toc291847869" w:history="1">
            <w:r w:rsidR="00C210C7" w:rsidRPr="00BF2C6A">
              <w:rPr>
                <w:rStyle w:val="Hyperlink"/>
                <w:noProof/>
              </w:rPr>
              <w:t>Prerequisites for Hyper-V</w:t>
            </w:r>
            <w:r w:rsidR="00C210C7">
              <w:rPr>
                <w:noProof/>
                <w:webHidden/>
              </w:rPr>
              <w:tab/>
            </w:r>
            <w:r w:rsidR="00C210C7">
              <w:rPr>
                <w:noProof/>
                <w:webHidden/>
              </w:rPr>
              <w:fldChar w:fldCharType="begin"/>
            </w:r>
            <w:r w:rsidR="00C210C7">
              <w:rPr>
                <w:noProof/>
                <w:webHidden/>
              </w:rPr>
              <w:instrText xml:space="preserve"> PAGEREF _Toc291847869 \h </w:instrText>
            </w:r>
            <w:r w:rsidR="00C210C7">
              <w:rPr>
                <w:noProof/>
                <w:webHidden/>
              </w:rPr>
            </w:r>
            <w:r w:rsidR="00C210C7">
              <w:rPr>
                <w:noProof/>
                <w:webHidden/>
              </w:rPr>
              <w:fldChar w:fldCharType="separate"/>
            </w:r>
            <w:r w:rsidR="00B33F9F">
              <w:rPr>
                <w:noProof/>
                <w:webHidden/>
              </w:rPr>
              <w:t>8</w:t>
            </w:r>
            <w:r w:rsidR="00C210C7">
              <w:rPr>
                <w:noProof/>
                <w:webHidden/>
              </w:rPr>
              <w:fldChar w:fldCharType="end"/>
            </w:r>
          </w:hyperlink>
        </w:p>
        <w:p w14:paraId="5240EDDF" w14:textId="77777777" w:rsidR="00C210C7" w:rsidRDefault="00140466">
          <w:pPr>
            <w:pStyle w:val="TOC1"/>
            <w:rPr>
              <w:rFonts w:asciiTheme="minorHAnsi" w:eastAsiaTheme="minorEastAsia" w:hAnsiTheme="minorHAnsi" w:cstheme="minorBidi"/>
              <w:b w:val="0"/>
              <w:color w:val="auto"/>
              <w:sz w:val="22"/>
            </w:rPr>
          </w:pPr>
          <w:hyperlink w:anchor="_Toc291847870" w:history="1">
            <w:r w:rsidR="00C210C7" w:rsidRPr="00BF2C6A">
              <w:rPr>
                <w:rStyle w:val="Hyperlink"/>
              </w:rPr>
              <w:t>Why Virtualize SharePoint?</w:t>
            </w:r>
            <w:r w:rsidR="00C210C7">
              <w:rPr>
                <w:webHidden/>
              </w:rPr>
              <w:tab/>
            </w:r>
            <w:r w:rsidR="00C210C7">
              <w:rPr>
                <w:webHidden/>
              </w:rPr>
              <w:fldChar w:fldCharType="begin"/>
            </w:r>
            <w:r w:rsidR="00C210C7">
              <w:rPr>
                <w:webHidden/>
              </w:rPr>
              <w:instrText xml:space="preserve"> PAGEREF _Toc291847870 \h </w:instrText>
            </w:r>
            <w:r w:rsidR="00C210C7">
              <w:rPr>
                <w:webHidden/>
              </w:rPr>
            </w:r>
            <w:r w:rsidR="00C210C7">
              <w:rPr>
                <w:webHidden/>
              </w:rPr>
              <w:fldChar w:fldCharType="separate"/>
            </w:r>
            <w:r w:rsidR="00B33F9F">
              <w:rPr>
                <w:webHidden/>
              </w:rPr>
              <w:t>9</w:t>
            </w:r>
            <w:r w:rsidR="00C210C7">
              <w:rPr>
                <w:webHidden/>
              </w:rPr>
              <w:fldChar w:fldCharType="end"/>
            </w:r>
          </w:hyperlink>
        </w:p>
        <w:p w14:paraId="1FF2718F" w14:textId="77777777" w:rsidR="00C210C7" w:rsidRDefault="00140466">
          <w:pPr>
            <w:pStyle w:val="TOC2"/>
            <w:rPr>
              <w:rFonts w:asciiTheme="minorHAnsi" w:eastAsiaTheme="minorEastAsia" w:hAnsiTheme="minorHAnsi"/>
              <w:noProof/>
              <w:color w:val="auto"/>
              <w:sz w:val="22"/>
            </w:rPr>
          </w:pPr>
          <w:hyperlink w:anchor="_Toc291847871" w:history="1">
            <w:r w:rsidR="00C210C7" w:rsidRPr="00BF2C6A">
              <w:rPr>
                <w:rStyle w:val="Hyperlink"/>
                <w:noProof/>
              </w:rPr>
              <w:t>Hardware Consolidation</w:t>
            </w:r>
            <w:r w:rsidR="00C210C7">
              <w:rPr>
                <w:noProof/>
                <w:webHidden/>
              </w:rPr>
              <w:tab/>
            </w:r>
            <w:r w:rsidR="00C210C7">
              <w:rPr>
                <w:noProof/>
                <w:webHidden/>
              </w:rPr>
              <w:fldChar w:fldCharType="begin"/>
            </w:r>
            <w:r w:rsidR="00C210C7">
              <w:rPr>
                <w:noProof/>
                <w:webHidden/>
              </w:rPr>
              <w:instrText xml:space="preserve"> PAGEREF _Toc291847871 \h </w:instrText>
            </w:r>
            <w:r w:rsidR="00C210C7">
              <w:rPr>
                <w:noProof/>
                <w:webHidden/>
              </w:rPr>
            </w:r>
            <w:r w:rsidR="00C210C7">
              <w:rPr>
                <w:noProof/>
                <w:webHidden/>
              </w:rPr>
              <w:fldChar w:fldCharType="separate"/>
            </w:r>
            <w:r w:rsidR="00B33F9F">
              <w:rPr>
                <w:noProof/>
                <w:webHidden/>
              </w:rPr>
              <w:t>9</w:t>
            </w:r>
            <w:r w:rsidR="00C210C7">
              <w:rPr>
                <w:noProof/>
                <w:webHidden/>
              </w:rPr>
              <w:fldChar w:fldCharType="end"/>
            </w:r>
          </w:hyperlink>
        </w:p>
        <w:p w14:paraId="32FB43DB" w14:textId="77777777" w:rsidR="00C210C7" w:rsidRDefault="00140466">
          <w:pPr>
            <w:pStyle w:val="TOC2"/>
            <w:rPr>
              <w:rFonts w:asciiTheme="minorHAnsi" w:eastAsiaTheme="minorEastAsia" w:hAnsiTheme="minorHAnsi"/>
              <w:noProof/>
              <w:color w:val="auto"/>
              <w:sz w:val="22"/>
            </w:rPr>
          </w:pPr>
          <w:hyperlink w:anchor="_Toc291847872" w:history="1">
            <w:r w:rsidR="00C210C7" w:rsidRPr="00BF2C6A">
              <w:rPr>
                <w:rStyle w:val="Hyperlink"/>
                <w:noProof/>
              </w:rPr>
              <w:t>Ease of Management and Provisioning</w:t>
            </w:r>
            <w:r w:rsidR="00C210C7">
              <w:rPr>
                <w:noProof/>
                <w:webHidden/>
              </w:rPr>
              <w:tab/>
            </w:r>
            <w:r w:rsidR="00C210C7">
              <w:rPr>
                <w:noProof/>
                <w:webHidden/>
              </w:rPr>
              <w:fldChar w:fldCharType="begin"/>
            </w:r>
            <w:r w:rsidR="00C210C7">
              <w:rPr>
                <w:noProof/>
                <w:webHidden/>
              </w:rPr>
              <w:instrText xml:space="preserve"> PAGEREF _Toc291847872 \h </w:instrText>
            </w:r>
            <w:r w:rsidR="00C210C7">
              <w:rPr>
                <w:noProof/>
                <w:webHidden/>
              </w:rPr>
            </w:r>
            <w:r w:rsidR="00C210C7">
              <w:rPr>
                <w:noProof/>
                <w:webHidden/>
              </w:rPr>
              <w:fldChar w:fldCharType="separate"/>
            </w:r>
            <w:r w:rsidR="00B33F9F">
              <w:rPr>
                <w:noProof/>
                <w:webHidden/>
              </w:rPr>
              <w:t>9</w:t>
            </w:r>
            <w:r w:rsidR="00C210C7">
              <w:rPr>
                <w:noProof/>
                <w:webHidden/>
              </w:rPr>
              <w:fldChar w:fldCharType="end"/>
            </w:r>
          </w:hyperlink>
        </w:p>
        <w:p w14:paraId="6C66F848" w14:textId="77777777" w:rsidR="00C210C7" w:rsidRDefault="00140466">
          <w:pPr>
            <w:pStyle w:val="TOC2"/>
            <w:rPr>
              <w:rFonts w:asciiTheme="minorHAnsi" w:eastAsiaTheme="minorEastAsia" w:hAnsiTheme="minorHAnsi"/>
              <w:noProof/>
              <w:color w:val="auto"/>
              <w:sz w:val="22"/>
            </w:rPr>
          </w:pPr>
          <w:hyperlink w:anchor="_Toc291847873" w:history="1">
            <w:r w:rsidR="00C210C7" w:rsidRPr="00BF2C6A">
              <w:rPr>
                <w:rStyle w:val="Hyperlink"/>
                <w:noProof/>
              </w:rPr>
              <w:t>Testing and Development</w:t>
            </w:r>
            <w:r w:rsidR="00C210C7">
              <w:rPr>
                <w:noProof/>
                <w:webHidden/>
              </w:rPr>
              <w:tab/>
            </w:r>
            <w:r w:rsidR="00C210C7">
              <w:rPr>
                <w:noProof/>
                <w:webHidden/>
              </w:rPr>
              <w:fldChar w:fldCharType="begin"/>
            </w:r>
            <w:r w:rsidR="00C210C7">
              <w:rPr>
                <w:noProof/>
                <w:webHidden/>
              </w:rPr>
              <w:instrText xml:space="preserve"> PAGEREF _Toc291847873 \h </w:instrText>
            </w:r>
            <w:r w:rsidR="00C210C7">
              <w:rPr>
                <w:noProof/>
                <w:webHidden/>
              </w:rPr>
            </w:r>
            <w:r w:rsidR="00C210C7">
              <w:rPr>
                <w:noProof/>
                <w:webHidden/>
              </w:rPr>
              <w:fldChar w:fldCharType="separate"/>
            </w:r>
            <w:r w:rsidR="00B33F9F">
              <w:rPr>
                <w:noProof/>
                <w:webHidden/>
              </w:rPr>
              <w:t>10</w:t>
            </w:r>
            <w:r w:rsidR="00C210C7">
              <w:rPr>
                <w:noProof/>
                <w:webHidden/>
              </w:rPr>
              <w:fldChar w:fldCharType="end"/>
            </w:r>
          </w:hyperlink>
        </w:p>
        <w:p w14:paraId="454FC62F" w14:textId="77777777" w:rsidR="00C210C7" w:rsidRDefault="00140466">
          <w:pPr>
            <w:pStyle w:val="TOC2"/>
            <w:rPr>
              <w:rFonts w:asciiTheme="minorHAnsi" w:eastAsiaTheme="minorEastAsia" w:hAnsiTheme="minorHAnsi"/>
              <w:noProof/>
              <w:color w:val="auto"/>
              <w:sz w:val="22"/>
            </w:rPr>
          </w:pPr>
          <w:hyperlink w:anchor="_Toc291847874" w:history="1">
            <w:r w:rsidR="00C210C7" w:rsidRPr="00BF2C6A">
              <w:rPr>
                <w:rStyle w:val="Hyperlink"/>
                <w:noProof/>
              </w:rPr>
              <w:t>Business Continuity and Availability</w:t>
            </w:r>
            <w:r w:rsidR="00C210C7">
              <w:rPr>
                <w:noProof/>
                <w:webHidden/>
              </w:rPr>
              <w:tab/>
            </w:r>
            <w:r w:rsidR="00C210C7">
              <w:rPr>
                <w:noProof/>
                <w:webHidden/>
              </w:rPr>
              <w:fldChar w:fldCharType="begin"/>
            </w:r>
            <w:r w:rsidR="00C210C7">
              <w:rPr>
                <w:noProof/>
                <w:webHidden/>
              </w:rPr>
              <w:instrText xml:space="preserve"> PAGEREF _Toc291847874 \h </w:instrText>
            </w:r>
            <w:r w:rsidR="00C210C7">
              <w:rPr>
                <w:noProof/>
                <w:webHidden/>
              </w:rPr>
            </w:r>
            <w:r w:rsidR="00C210C7">
              <w:rPr>
                <w:noProof/>
                <w:webHidden/>
              </w:rPr>
              <w:fldChar w:fldCharType="separate"/>
            </w:r>
            <w:r w:rsidR="00B33F9F">
              <w:rPr>
                <w:noProof/>
                <w:webHidden/>
              </w:rPr>
              <w:t>10</w:t>
            </w:r>
            <w:r w:rsidR="00C210C7">
              <w:rPr>
                <w:noProof/>
                <w:webHidden/>
              </w:rPr>
              <w:fldChar w:fldCharType="end"/>
            </w:r>
          </w:hyperlink>
        </w:p>
        <w:p w14:paraId="2072E5CC" w14:textId="77777777" w:rsidR="00C210C7" w:rsidRDefault="00140466">
          <w:pPr>
            <w:pStyle w:val="TOC1"/>
            <w:rPr>
              <w:rFonts w:asciiTheme="minorHAnsi" w:eastAsiaTheme="minorEastAsia" w:hAnsiTheme="minorHAnsi" w:cstheme="minorBidi"/>
              <w:b w:val="0"/>
              <w:color w:val="auto"/>
              <w:sz w:val="22"/>
            </w:rPr>
          </w:pPr>
          <w:hyperlink w:anchor="_Toc291847875" w:history="1">
            <w:r w:rsidR="00C210C7" w:rsidRPr="00BF2C6A">
              <w:rPr>
                <w:rStyle w:val="Hyperlink"/>
              </w:rPr>
              <w:t>Planning a Virtual Deployment</w:t>
            </w:r>
            <w:r w:rsidR="00C210C7">
              <w:rPr>
                <w:webHidden/>
              </w:rPr>
              <w:tab/>
            </w:r>
            <w:r w:rsidR="00C210C7">
              <w:rPr>
                <w:webHidden/>
              </w:rPr>
              <w:fldChar w:fldCharType="begin"/>
            </w:r>
            <w:r w:rsidR="00C210C7">
              <w:rPr>
                <w:webHidden/>
              </w:rPr>
              <w:instrText xml:space="preserve"> PAGEREF _Toc291847875 \h </w:instrText>
            </w:r>
            <w:r w:rsidR="00C210C7">
              <w:rPr>
                <w:webHidden/>
              </w:rPr>
            </w:r>
            <w:r w:rsidR="00C210C7">
              <w:rPr>
                <w:webHidden/>
              </w:rPr>
              <w:fldChar w:fldCharType="separate"/>
            </w:r>
            <w:r w:rsidR="00B33F9F">
              <w:rPr>
                <w:webHidden/>
              </w:rPr>
              <w:t>10</w:t>
            </w:r>
            <w:r w:rsidR="00C210C7">
              <w:rPr>
                <w:webHidden/>
              </w:rPr>
              <w:fldChar w:fldCharType="end"/>
            </w:r>
          </w:hyperlink>
        </w:p>
        <w:p w14:paraId="72E68C16" w14:textId="77777777" w:rsidR="00C210C7" w:rsidRDefault="00140466">
          <w:pPr>
            <w:pStyle w:val="TOC2"/>
            <w:rPr>
              <w:rFonts w:asciiTheme="minorHAnsi" w:eastAsiaTheme="minorEastAsia" w:hAnsiTheme="minorHAnsi"/>
              <w:noProof/>
              <w:color w:val="auto"/>
              <w:sz w:val="22"/>
            </w:rPr>
          </w:pPr>
          <w:hyperlink w:anchor="_Toc291847876" w:history="1">
            <w:r w:rsidR="00C210C7" w:rsidRPr="00BF2C6A">
              <w:rPr>
                <w:rStyle w:val="Hyperlink"/>
                <w:noProof/>
              </w:rPr>
              <w:t>Hardware and Software Requirements</w:t>
            </w:r>
            <w:r w:rsidR="00C210C7">
              <w:rPr>
                <w:noProof/>
                <w:webHidden/>
              </w:rPr>
              <w:tab/>
            </w:r>
            <w:r w:rsidR="00C210C7">
              <w:rPr>
                <w:noProof/>
                <w:webHidden/>
              </w:rPr>
              <w:fldChar w:fldCharType="begin"/>
            </w:r>
            <w:r w:rsidR="00C210C7">
              <w:rPr>
                <w:noProof/>
                <w:webHidden/>
              </w:rPr>
              <w:instrText xml:space="preserve"> PAGEREF _Toc291847876 \h </w:instrText>
            </w:r>
            <w:r w:rsidR="00C210C7">
              <w:rPr>
                <w:noProof/>
                <w:webHidden/>
              </w:rPr>
            </w:r>
            <w:r w:rsidR="00C210C7">
              <w:rPr>
                <w:noProof/>
                <w:webHidden/>
              </w:rPr>
              <w:fldChar w:fldCharType="separate"/>
            </w:r>
            <w:r w:rsidR="00B33F9F">
              <w:rPr>
                <w:noProof/>
                <w:webHidden/>
              </w:rPr>
              <w:t>13</w:t>
            </w:r>
            <w:r w:rsidR="00C210C7">
              <w:rPr>
                <w:noProof/>
                <w:webHidden/>
              </w:rPr>
              <w:fldChar w:fldCharType="end"/>
            </w:r>
          </w:hyperlink>
        </w:p>
        <w:p w14:paraId="1199250D" w14:textId="77777777" w:rsidR="00C210C7" w:rsidRDefault="00140466">
          <w:pPr>
            <w:pStyle w:val="TOC2"/>
            <w:rPr>
              <w:rFonts w:asciiTheme="minorHAnsi" w:eastAsiaTheme="minorEastAsia" w:hAnsiTheme="minorHAnsi"/>
              <w:noProof/>
              <w:color w:val="auto"/>
              <w:sz w:val="22"/>
            </w:rPr>
          </w:pPr>
          <w:hyperlink w:anchor="_Toc291847877" w:history="1">
            <w:r w:rsidR="00C210C7" w:rsidRPr="00BF2C6A">
              <w:rPr>
                <w:rStyle w:val="Hyperlink"/>
                <w:noProof/>
              </w:rPr>
              <w:t>Physical and Virtual Topology</w:t>
            </w:r>
            <w:r w:rsidR="00C210C7">
              <w:rPr>
                <w:noProof/>
                <w:webHidden/>
              </w:rPr>
              <w:tab/>
            </w:r>
            <w:r w:rsidR="00C210C7">
              <w:rPr>
                <w:noProof/>
                <w:webHidden/>
              </w:rPr>
              <w:fldChar w:fldCharType="begin"/>
            </w:r>
            <w:r w:rsidR="00C210C7">
              <w:rPr>
                <w:noProof/>
                <w:webHidden/>
              </w:rPr>
              <w:instrText xml:space="preserve"> PAGEREF _Toc291847877 \h </w:instrText>
            </w:r>
            <w:r w:rsidR="00C210C7">
              <w:rPr>
                <w:noProof/>
                <w:webHidden/>
              </w:rPr>
            </w:r>
            <w:r w:rsidR="00C210C7">
              <w:rPr>
                <w:noProof/>
                <w:webHidden/>
              </w:rPr>
              <w:fldChar w:fldCharType="separate"/>
            </w:r>
            <w:r w:rsidR="00B33F9F">
              <w:rPr>
                <w:noProof/>
                <w:webHidden/>
              </w:rPr>
              <w:t>13</w:t>
            </w:r>
            <w:r w:rsidR="00C210C7">
              <w:rPr>
                <w:noProof/>
                <w:webHidden/>
              </w:rPr>
              <w:fldChar w:fldCharType="end"/>
            </w:r>
          </w:hyperlink>
        </w:p>
        <w:p w14:paraId="3B2F1D58" w14:textId="77777777" w:rsidR="00C210C7" w:rsidRDefault="00140466">
          <w:pPr>
            <w:pStyle w:val="TOC2"/>
            <w:rPr>
              <w:rFonts w:asciiTheme="minorHAnsi" w:eastAsiaTheme="minorEastAsia" w:hAnsiTheme="minorHAnsi"/>
              <w:noProof/>
              <w:color w:val="auto"/>
              <w:sz w:val="22"/>
            </w:rPr>
          </w:pPr>
          <w:hyperlink w:anchor="_Toc291847878" w:history="1">
            <w:r w:rsidR="00C210C7" w:rsidRPr="00BF2C6A">
              <w:rPr>
                <w:rStyle w:val="Hyperlink"/>
                <w:noProof/>
              </w:rPr>
              <w:t>High Availability</w:t>
            </w:r>
            <w:r w:rsidR="00C210C7">
              <w:rPr>
                <w:noProof/>
                <w:webHidden/>
              </w:rPr>
              <w:tab/>
            </w:r>
            <w:r w:rsidR="00C210C7">
              <w:rPr>
                <w:noProof/>
                <w:webHidden/>
              </w:rPr>
              <w:fldChar w:fldCharType="begin"/>
            </w:r>
            <w:r w:rsidR="00C210C7">
              <w:rPr>
                <w:noProof/>
                <w:webHidden/>
              </w:rPr>
              <w:instrText xml:space="preserve"> PAGEREF _Toc291847878 \h </w:instrText>
            </w:r>
            <w:r w:rsidR="00C210C7">
              <w:rPr>
                <w:noProof/>
                <w:webHidden/>
              </w:rPr>
            </w:r>
            <w:r w:rsidR="00C210C7">
              <w:rPr>
                <w:noProof/>
                <w:webHidden/>
              </w:rPr>
              <w:fldChar w:fldCharType="separate"/>
            </w:r>
            <w:r w:rsidR="00B33F9F">
              <w:rPr>
                <w:noProof/>
                <w:webHidden/>
              </w:rPr>
              <w:t>18</w:t>
            </w:r>
            <w:r w:rsidR="00C210C7">
              <w:rPr>
                <w:noProof/>
                <w:webHidden/>
              </w:rPr>
              <w:fldChar w:fldCharType="end"/>
            </w:r>
          </w:hyperlink>
        </w:p>
        <w:p w14:paraId="19858699" w14:textId="77777777" w:rsidR="00C210C7" w:rsidRDefault="00140466">
          <w:pPr>
            <w:pStyle w:val="TOC2"/>
            <w:rPr>
              <w:rFonts w:asciiTheme="minorHAnsi" w:eastAsiaTheme="minorEastAsia" w:hAnsiTheme="minorHAnsi"/>
              <w:noProof/>
              <w:color w:val="auto"/>
              <w:sz w:val="22"/>
            </w:rPr>
          </w:pPr>
          <w:hyperlink w:anchor="_Toc291847879" w:history="1">
            <w:r w:rsidR="00C210C7" w:rsidRPr="00BF2C6A">
              <w:rPr>
                <w:rStyle w:val="Hyperlink"/>
                <w:noProof/>
              </w:rPr>
              <w:t>Virtualization of SharePoint Components</w:t>
            </w:r>
            <w:r w:rsidR="00C210C7">
              <w:rPr>
                <w:noProof/>
                <w:webHidden/>
              </w:rPr>
              <w:tab/>
            </w:r>
            <w:r w:rsidR="00C210C7">
              <w:rPr>
                <w:noProof/>
                <w:webHidden/>
              </w:rPr>
              <w:fldChar w:fldCharType="begin"/>
            </w:r>
            <w:r w:rsidR="00C210C7">
              <w:rPr>
                <w:noProof/>
                <w:webHidden/>
              </w:rPr>
              <w:instrText xml:space="preserve"> PAGEREF _Toc291847879 \h </w:instrText>
            </w:r>
            <w:r w:rsidR="00C210C7">
              <w:rPr>
                <w:noProof/>
                <w:webHidden/>
              </w:rPr>
            </w:r>
            <w:r w:rsidR="00C210C7">
              <w:rPr>
                <w:noProof/>
                <w:webHidden/>
              </w:rPr>
              <w:fldChar w:fldCharType="separate"/>
            </w:r>
            <w:r w:rsidR="00B33F9F">
              <w:rPr>
                <w:noProof/>
                <w:webHidden/>
              </w:rPr>
              <w:t>23</w:t>
            </w:r>
            <w:r w:rsidR="00C210C7">
              <w:rPr>
                <w:noProof/>
                <w:webHidden/>
              </w:rPr>
              <w:fldChar w:fldCharType="end"/>
            </w:r>
          </w:hyperlink>
        </w:p>
        <w:p w14:paraId="328955F4" w14:textId="77777777" w:rsidR="00C210C7" w:rsidRDefault="00140466">
          <w:pPr>
            <w:pStyle w:val="TOC2"/>
            <w:rPr>
              <w:rFonts w:asciiTheme="minorHAnsi" w:eastAsiaTheme="minorEastAsia" w:hAnsiTheme="minorHAnsi"/>
              <w:noProof/>
              <w:color w:val="auto"/>
              <w:sz w:val="22"/>
            </w:rPr>
          </w:pPr>
          <w:hyperlink w:anchor="_Toc291847880" w:history="1">
            <w:r w:rsidR="00C210C7" w:rsidRPr="00BF2C6A">
              <w:rPr>
                <w:rStyle w:val="Hyperlink"/>
                <w:noProof/>
              </w:rPr>
              <w:t>Best Practices for Virtual Processor, Memory, Disk, and Network</w:t>
            </w:r>
            <w:r w:rsidR="00C210C7">
              <w:rPr>
                <w:noProof/>
                <w:webHidden/>
              </w:rPr>
              <w:tab/>
            </w:r>
            <w:r w:rsidR="00C210C7">
              <w:rPr>
                <w:noProof/>
                <w:webHidden/>
              </w:rPr>
              <w:fldChar w:fldCharType="begin"/>
            </w:r>
            <w:r w:rsidR="00C210C7">
              <w:rPr>
                <w:noProof/>
                <w:webHidden/>
              </w:rPr>
              <w:instrText xml:space="preserve"> PAGEREF _Toc291847880 \h </w:instrText>
            </w:r>
            <w:r w:rsidR="00C210C7">
              <w:rPr>
                <w:noProof/>
                <w:webHidden/>
              </w:rPr>
            </w:r>
            <w:r w:rsidR="00C210C7">
              <w:rPr>
                <w:noProof/>
                <w:webHidden/>
              </w:rPr>
              <w:fldChar w:fldCharType="separate"/>
            </w:r>
            <w:r w:rsidR="00B33F9F">
              <w:rPr>
                <w:noProof/>
                <w:webHidden/>
              </w:rPr>
              <w:t>25</w:t>
            </w:r>
            <w:r w:rsidR="00C210C7">
              <w:rPr>
                <w:noProof/>
                <w:webHidden/>
              </w:rPr>
              <w:fldChar w:fldCharType="end"/>
            </w:r>
          </w:hyperlink>
        </w:p>
        <w:p w14:paraId="59B33839" w14:textId="77777777" w:rsidR="00C210C7" w:rsidRDefault="00140466">
          <w:pPr>
            <w:pStyle w:val="TOC2"/>
            <w:rPr>
              <w:rFonts w:asciiTheme="minorHAnsi" w:eastAsiaTheme="minorEastAsia" w:hAnsiTheme="minorHAnsi"/>
              <w:noProof/>
              <w:color w:val="auto"/>
              <w:sz w:val="22"/>
            </w:rPr>
          </w:pPr>
          <w:hyperlink w:anchor="_Toc291847881" w:history="1">
            <w:r w:rsidR="00C210C7" w:rsidRPr="00BF2C6A">
              <w:rPr>
                <w:rStyle w:val="Hyperlink"/>
                <w:noProof/>
              </w:rPr>
              <w:t>Managing the Virtual SharePoint Environment</w:t>
            </w:r>
            <w:r w:rsidR="00C210C7">
              <w:rPr>
                <w:noProof/>
                <w:webHidden/>
              </w:rPr>
              <w:tab/>
            </w:r>
            <w:r w:rsidR="00C210C7">
              <w:rPr>
                <w:noProof/>
                <w:webHidden/>
              </w:rPr>
              <w:fldChar w:fldCharType="begin"/>
            </w:r>
            <w:r w:rsidR="00C210C7">
              <w:rPr>
                <w:noProof/>
                <w:webHidden/>
              </w:rPr>
              <w:instrText xml:space="preserve"> PAGEREF _Toc291847881 \h </w:instrText>
            </w:r>
            <w:r w:rsidR="00C210C7">
              <w:rPr>
                <w:noProof/>
                <w:webHidden/>
              </w:rPr>
            </w:r>
            <w:r w:rsidR="00C210C7">
              <w:rPr>
                <w:noProof/>
                <w:webHidden/>
              </w:rPr>
              <w:fldChar w:fldCharType="separate"/>
            </w:r>
            <w:r w:rsidR="00B33F9F">
              <w:rPr>
                <w:noProof/>
                <w:webHidden/>
              </w:rPr>
              <w:t>27</w:t>
            </w:r>
            <w:r w:rsidR="00C210C7">
              <w:rPr>
                <w:noProof/>
                <w:webHidden/>
              </w:rPr>
              <w:fldChar w:fldCharType="end"/>
            </w:r>
          </w:hyperlink>
        </w:p>
        <w:p w14:paraId="4B80C098" w14:textId="77777777" w:rsidR="00C210C7" w:rsidRDefault="00140466">
          <w:pPr>
            <w:pStyle w:val="TOC1"/>
            <w:rPr>
              <w:rFonts w:asciiTheme="minorHAnsi" w:eastAsiaTheme="minorEastAsia" w:hAnsiTheme="minorHAnsi" w:cstheme="minorBidi"/>
              <w:b w:val="0"/>
              <w:color w:val="auto"/>
              <w:sz w:val="22"/>
            </w:rPr>
          </w:pPr>
          <w:hyperlink w:anchor="_Toc291847882" w:history="1">
            <w:r w:rsidR="00C210C7" w:rsidRPr="00BF2C6A">
              <w:rPr>
                <w:rStyle w:val="Hyperlink"/>
              </w:rPr>
              <w:t>Performance Test Results</w:t>
            </w:r>
            <w:r w:rsidR="00C210C7">
              <w:rPr>
                <w:webHidden/>
              </w:rPr>
              <w:tab/>
            </w:r>
            <w:r w:rsidR="00C210C7">
              <w:rPr>
                <w:webHidden/>
              </w:rPr>
              <w:fldChar w:fldCharType="begin"/>
            </w:r>
            <w:r w:rsidR="00C210C7">
              <w:rPr>
                <w:webHidden/>
              </w:rPr>
              <w:instrText xml:space="preserve"> PAGEREF _Toc291847882 \h </w:instrText>
            </w:r>
            <w:r w:rsidR="00C210C7">
              <w:rPr>
                <w:webHidden/>
              </w:rPr>
            </w:r>
            <w:r w:rsidR="00C210C7">
              <w:rPr>
                <w:webHidden/>
              </w:rPr>
              <w:fldChar w:fldCharType="separate"/>
            </w:r>
            <w:r w:rsidR="00B33F9F">
              <w:rPr>
                <w:webHidden/>
              </w:rPr>
              <w:t>29</w:t>
            </w:r>
            <w:r w:rsidR="00C210C7">
              <w:rPr>
                <w:webHidden/>
              </w:rPr>
              <w:fldChar w:fldCharType="end"/>
            </w:r>
          </w:hyperlink>
        </w:p>
        <w:p w14:paraId="2569518D" w14:textId="77777777" w:rsidR="00C210C7" w:rsidRDefault="00140466">
          <w:pPr>
            <w:pStyle w:val="TOC2"/>
            <w:rPr>
              <w:rFonts w:asciiTheme="minorHAnsi" w:eastAsiaTheme="minorEastAsia" w:hAnsiTheme="minorHAnsi"/>
              <w:noProof/>
              <w:color w:val="auto"/>
              <w:sz w:val="22"/>
            </w:rPr>
          </w:pPr>
          <w:hyperlink w:anchor="_Toc291847883" w:history="1">
            <w:r w:rsidR="00C210C7" w:rsidRPr="00BF2C6A">
              <w:rPr>
                <w:rStyle w:val="Hyperlink"/>
                <w:noProof/>
              </w:rPr>
              <w:t>Hardware Sets</w:t>
            </w:r>
            <w:r w:rsidR="00C210C7">
              <w:rPr>
                <w:noProof/>
                <w:webHidden/>
              </w:rPr>
              <w:tab/>
            </w:r>
            <w:r w:rsidR="00C210C7">
              <w:rPr>
                <w:noProof/>
                <w:webHidden/>
              </w:rPr>
              <w:fldChar w:fldCharType="begin"/>
            </w:r>
            <w:r w:rsidR="00C210C7">
              <w:rPr>
                <w:noProof/>
                <w:webHidden/>
              </w:rPr>
              <w:instrText xml:space="preserve"> PAGEREF _Toc291847883 \h </w:instrText>
            </w:r>
            <w:r w:rsidR="00C210C7">
              <w:rPr>
                <w:noProof/>
                <w:webHidden/>
              </w:rPr>
            </w:r>
            <w:r w:rsidR="00C210C7">
              <w:rPr>
                <w:noProof/>
                <w:webHidden/>
              </w:rPr>
              <w:fldChar w:fldCharType="separate"/>
            </w:r>
            <w:r w:rsidR="00B33F9F">
              <w:rPr>
                <w:noProof/>
                <w:webHidden/>
              </w:rPr>
              <w:t>29</w:t>
            </w:r>
            <w:r w:rsidR="00C210C7">
              <w:rPr>
                <w:noProof/>
                <w:webHidden/>
              </w:rPr>
              <w:fldChar w:fldCharType="end"/>
            </w:r>
          </w:hyperlink>
        </w:p>
        <w:p w14:paraId="546A48E4" w14:textId="77777777" w:rsidR="00C210C7" w:rsidRDefault="00140466">
          <w:pPr>
            <w:pStyle w:val="TOC2"/>
            <w:rPr>
              <w:rFonts w:asciiTheme="minorHAnsi" w:eastAsiaTheme="minorEastAsia" w:hAnsiTheme="minorHAnsi"/>
              <w:noProof/>
              <w:color w:val="auto"/>
              <w:sz w:val="22"/>
            </w:rPr>
          </w:pPr>
          <w:hyperlink w:anchor="_Toc291847884" w:history="1">
            <w:r w:rsidR="00C210C7" w:rsidRPr="00BF2C6A">
              <w:rPr>
                <w:rStyle w:val="Hyperlink"/>
                <w:noProof/>
              </w:rPr>
              <w:t>Virtual Machine Scale-Up</w:t>
            </w:r>
            <w:r w:rsidR="00C210C7">
              <w:rPr>
                <w:noProof/>
                <w:webHidden/>
              </w:rPr>
              <w:tab/>
            </w:r>
            <w:r w:rsidR="00C210C7">
              <w:rPr>
                <w:noProof/>
                <w:webHidden/>
              </w:rPr>
              <w:fldChar w:fldCharType="begin"/>
            </w:r>
            <w:r w:rsidR="00C210C7">
              <w:rPr>
                <w:noProof/>
                <w:webHidden/>
              </w:rPr>
              <w:instrText xml:space="preserve"> PAGEREF _Toc291847884 \h </w:instrText>
            </w:r>
            <w:r w:rsidR="00C210C7">
              <w:rPr>
                <w:noProof/>
                <w:webHidden/>
              </w:rPr>
            </w:r>
            <w:r w:rsidR="00C210C7">
              <w:rPr>
                <w:noProof/>
                <w:webHidden/>
              </w:rPr>
              <w:fldChar w:fldCharType="separate"/>
            </w:r>
            <w:r w:rsidR="00B33F9F">
              <w:rPr>
                <w:noProof/>
                <w:webHidden/>
              </w:rPr>
              <w:t>31</w:t>
            </w:r>
            <w:r w:rsidR="00C210C7">
              <w:rPr>
                <w:noProof/>
                <w:webHidden/>
              </w:rPr>
              <w:fldChar w:fldCharType="end"/>
            </w:r>
          </w:hyperlink>
        </w:p>
        <w:p w14:paraId="0C7B354A" w14:textId="77777777" w:rsidR="00C210C7" w:rsidRDefault="00140466">
          <w:pPr>
            <w:pStyle w:val="TOC2"/>
            <w:rPr>
              <w:rFonts w:asciiTheme="minorHAnsi" w:eastAsiaTheme="minorEastAsia" w:hAnsiTheme="minorHAnsi"/>
              <w:noProof/>
              <w:color w:val="auto"/>
              <w:sz w:val="22"/>
            </w:rPr>
          </w:pPr>
          <w:hyperlink w:anchor="_Toc291847885" w:history="1">
            <w:r w:rsidR="00C210C7" w:rsidRPr="00BF2C6A">
              <w:rPr>
                <w:rStyle w:val="Hyperlink"/>
                <w:noProof/>
              </w:rPr>
              <w:t>Single-Host Scale-Out</w:t>
            </w:r>
            <w:r w:rsidR="00C210C7">
              <w:rPr>
                <w:noProof/>
                <w:webHidden/>
              </w:rPr>
              <w:tab/>
            </w:r>
            <w:r w:rsidR="00C210C7">
              <w:rPr>
                <w:noProof/>
                <w:webHidden/>
              </w:rPr>
              <w:fldChar w:fldCharType="begin"/>
            </w:r>
            <w:r w:rsidR="00C210C7">
              <w:rPr>
                <w:noProof/>
                <w:webHidden/>
              </w:rPr>
              <w:instrText xml:space="preserve"> PAGEREF _Toc291847885 \h </w:instrText>
            </w:r>
            <w:r w:rsidR="00C210C7">
              <w:rPr>
                <w:noProof/>
                <w:webHidden/>
              </w:rPr>
            </w:r>
            <w:r w:rsidR="00C210C7">
              <w:rPr>
                <w:noProof/>
                <w:webHidden/>
              </w:rPr>
              <w:fldChar w:fldCharType="separate"/>
            </w:r>
            <w:r w:rsidR="00B33F9F">
              <w:rPr>
                <w:noProof/>
                <w:webHidden/>
              </w:rPr>
              <w:t>33</w:t>
            </w:r>
            <w:r w:rsidR="00C210C7">
              <w:rPr>
                <w:noProof/>
                <w:webHidden/>
              </w:rPr>
              <w:fldChar w:fldCharType="end"/>
            </w:r>
          </w:hyperlink>
        </w:p>
        <w:p w14:paraId="6DB7FEEB" w14:textId="77777777" w:rsidR="00C210C7" w:rsidRDefault="00140466">
          <w:pPr>
            <w:pStyle w:val="TOC2"/>
            <w:rPr>
              <w:rFonts w:asciiTheme="minorHAnsi" w:eastAsiaTheme="minorEastAsia" w:hAnsiTheme="minorHAnsi"/>
              <w:noProof/>
              <w:color w:val="auto"/>
              <w:sz w:val="22"/>
            </w:rPr>
          </w:pPr>
          <w:hyperlink w:anchor="_Toc291847886" w:history="1">
            <w:r w:rsidR="00C210C7" w:rsidRPr="00BF2C6A">
              <w:rPr>
                <w:rStyle w:val="Hyperlink"/>
                <w:noProof/>
              </w:rPr>
              <w:t>Virtual vs. Physical</w:t>
            </w:r>
            <w:r w:rsidR="00C210C7">
              <w:rPr>
                <w:noProof/>
                <w:webHidden/>
              </w:rPr>
              <w:tab/>
            </w:r>
            <w:r w:rsidR="00C210C7">
              <w:rPr>
                <w:noProof/>
                <w:webHidden/>
              </w:rPr>
              <w:fldChar w:fldCharType="begin"/>
            </w:r>
            <w:r w:rsidR="00C210C7">
              <w:rPr>
                <w:noProof/>
                <w:webHidden/>
              </w:rPr>
              <w:instrText xml:space="preserve"> PAGEREF _Toc291847886 \h </w:instrText>
            </w:r>
            <w:r w:rsidR="00C210C7">
              <w:rPr>
                <w:noProof/>
                <w:webHidden/>
              </w:rPr>
            </w:r>
            <w:r w:rsidR="00C210C7">
              <w:rPr>
                <w:noProof/>
                <w:webHidden/>
              </w:rPr>
              <w:fldChar w:fldCharType="separate"/>
            </w:r>
            <w:r w:rsidR="00B33F9F">
              <w:rPr>
                <w:noProof/>
                <w:webHidden/>
              </w:rPr>
              <w:t>39</w:t>
            </w:r>
            <w:r w:rsidR="00C210C7">
              <w:rPr>
                <w:noProof/>
                <w:webHidden/>
              </w:rPr>
              <w:fldChar w:fldCharType="end"/>
            </w:r>
          </w:hyperlink>
        </w:p>
        <w:p w14:paraId="46BB6F90" w14:textId="77777777" w:rsidR="00C210C7" w:rsidRDefault="00140466">
          <w:pPr>
            <w:pStyle w:val="TOC2"/>
            <w:rPr>
              <w:rFonts w:asciiTheme="minorHAnsi" w:eastAsiaTheme="minorEastAsia" w:hAnsiTheme="minorHAnsi"/>
              <w:noProof/>
              <w:color w:val="auto"/>
              <w:sz w:val="22"/>
            </w:rPr>
          </w:pPr>
          <w:hyperlink w:anchor="_Toc291847887" w:history="1">
            <w:r w:rsidR="00C210C7" w:rsidRPr="00BF2C6A">
              <w:rPr>
                <w:rStyle w:val="Hyperlink"/>
                <w:noProof/>
              </w:rPr>
              <w:t>VM Scale-Out</w:t>
            </w:r>
            <w:r w:rsidR="00C210C7">
              <w:rPr>
                <w:noProof/>
                <w:webHidden/>
              </w:rPr>
              <w:tab/>
            </w:r>
            <w:r w:rsidR="00C210C7">
              <w:rPr>
                <w:noProof/>
                <w:webHidden/>
              </w:rPr>
              <w:fldChar w:fldCharType="begin"/>
            </w:r>
            <w:r w:rsidR="00C210C7">
              <w:rPr>
                <w:noProof/>
                <w:webHidden/>
              </w:rPr>
              <w:instrText xml:space="preserve"> PAGEREF _Toc291847887 \h </w:instrText>
            </w:r>
            <w:r w:rsidR="00C210C7">
              <w:rPr>
                <w:noProof/>
                <w:webHidden/>
              </w:rPr>
            </w:r>
            <w:r w:rsidR="00C210C7">
              <w:rPr>
                <w:noProof/>
                <w:webHidden/>
              </w:rPr>
              <w:fldChar w:fldCharType="separate"/>
            </w:r>
            <w:r w:rsidR="00B33F9F">
              <w:rPr>
                <w:noProof/>
                <w:webHidden/>
              </w:rPr>
              <w:t>43</w:t>
            </w:r>
            <w:r w:rsidR="00C210C7">
              <w:rPr>
                <w:noProof/>
                <w:webHidden/>
              </w:rPr>
              <w:fldChar w:fldCharType="end"/>
            </w:r>
          </w:hyperlink>
        </w:p>
        <w:p w14:paraId="1FB3BA43" w14:textId="77777777" w:rsidR="00C210C7" w:rsidRDefault="00140466">
          <w:pPr>
            <w:pStyle w:val="TOC2"/>
            <w:rPr>
              <w:rFonts w:asciiTheme="minorHAnsi" w:eastAsiaTheme="minorEastAsia" w:hAnsiTheme="minorHAnsi"/>
              <w:noProof/>
              <w:color w:val="auto"/>
              <w:sz w:val="22"/>
            </w:rPr>
          </w:pPr>
          <w:hyperlink w:anchor="_Toc291847888" w:history="1">
            <w:r w:rsidR="00C210C7" w:rsidRPr="00BF2C6A">
              <w:rPr>
                <w:rStyle w:val="Hyperlink"/>
                <w:noProof/>
              </w:rPr>
              <w:t>Physical Scale-Up</w:t>
            </w:r>
            <w:r w:rsidR="00C210C7">
              <w:rPr>
                <w:noProof/>
                <w:webHidden/>
              </w:rPr>
              <w:tab/>
            </w:r>
            <w:r w:rsidR="00C210C7">
              <w:rPr>
                <w:noProof/>
                <w:webHidden/>
              </w:rPr>
              <w:fldChar w:fldCharType="begin"/>
            </w:r>
            <w:r w:rsidR="00C210C7">
              <w:rPr>
                <w:noProof/>
                <w:webHidden/>
              </w:rPr>
              <w:instrText xml:space="preserve"> PAGEREF _Toc291847888 \h </w:instrText>
            </w:r>
            <w:r w:rsidR="00C210C7">
              <w:rPr>
                <w:noProof/>
                <w:webHidden/>
              </w:rPr>
            </w:r>
            <w:r w:rsidR="00C210C7">
              <w:rPr>
                <w:noProof/>
                <w:webHidden/>
              </w:rPr>
              <w:fldChar w:fldCharType="separate"/>
            </w:r>
            <w:r w:rsidR="00B33F9F">
              <w:rPr>
                <w:noProof/>
                <w:webHidden/>
              </w:rPr>
              <w:t>47</w:t>
            </w:r>
            <w:r w:rsidR="00C210C7">
              <w:rPr>
                <w:noProof/>
                <w:webHidden/>
              </w:rPr>
              <w:fldChar w:fldCharType="end"/>
            </w:r>
          </w:hyperlink>
        </w:p>
        <w:p w14:paraId="4CFD52BD" w14:textId="77777777" w:rsidR="00C210C7" w:rsidRDefault="00140466">
          <w:pPr>
            <w:pStyle w:val="TOC1"/>
            <w:rPr>
              <w:rFonts w:asciiTheme="minorHAnsi" w:eastAsiaTheme="minorEastAsia" w:hAnsiTheme="minorHAnsi" w:cstheme="minorBidi"/>
              <w:b w:val="0"/>
              <w:color w:val="auto"/>
              <w:sz w:val="22"/>
            </w:rPr>
          </w:pPr>
          <w:hyperlink w:anchor="_Toc291847889" w:history="1">
            <w:r w:rsidR="00C210C7" w:rsidRPr="00BF2C6A">
              <w:rPr>
                <w:rStyle w:val="Hyperlink"/>
              </w:rPr>
              <w:t>Licensing</w:t>
            </w:r>
            <w:r w:rsidR="00C210C7">
              <w:rPr>
                <w:webHidden/>
              </w:rPr>
              <w:tab/>
            </w:r>
            <w:r w:rsidR="00C210C7">
              <w:rPr>
                <w:webHidden/>
              </w:rPr>
              <w:fldChar w:fldCharType="begin"/>
            </w:r>
            <w:r w:rsidR="00C210C7">
              <w:rPr>
                <w:webHidden/>
              </w:rPr>
              <w:instrText xml:space="preserve"> PAGEREF _Toc291847889 \h </w:instrText>
            </w:r>
            <w:r w:rsidR="00C210C7">
              <w:rPr>
                <w:webHidden/>
              </w:rPr>
            </w:r>
            <w:r w:rsidR="00C210C7">
              <w:rPr>
                <w:webHidden/>
              </w:rPr>
              <w:fldChar w:fldCharType="separate"/>
            </w:r>
            <w:r w:rsidR="00B33F9F">
              <w:rPr>
                <w:webHidden/>
              </w:rPr>
              <w:t>49</w:t>
            </w:r>
            <w:r w:rsidR="00C210C7">
              <w:rPr>
                <w:webHidden/>
              </w:rPr>
              <w:fldChar w:fldCharType="end"/>
            </w:r>
          </w:hyperlink>
        </w:p>
        <w:p w14:paraId="2D5BF18E" w14:textId="77777777" w:rsidR="00C210C7" w:rsidRDefault="00140466">
          <w:pPr>
            <w:pStyle w:val="TOC1"/>
            <w:rPr>
              <w:rFonts w:asciiTheme="minorHAnsi" w:eastAsiaTheme="minorEastAsia" w:hAnsiTheme="minorHAnsi" w:cstheme="minorBidi"/>
              <w:b w:val="0"/>
              <w:color w:val="auto"/>
              <w:sz w:val="22"/>
            </w:rPr>
          </w:pPr>
          <w:hyperlink w:anchor="_Toc291847890" w:history="1">
            <w:r w:rsidR="00C210C7" w:rsidRPr="00BF2C6A">
              <w:rPr>
                <w:rStyle w:val="Hyperlink"/>
              </w:rPr>
              <w:t>Conclusion</w:t>
            </w:r>
            <w:r w:rsidR="00C210C7">
              <w:rPr>
                <w:webHidden/>
              </w:rPr>
              <w:tab/>
            </w:r>
            <w:r w:rsidR="00C210C7">
              <w:rPr>
                <w:webHidden/>
              </w:rPr>
              <w:fldChar w:fldCharType="begin"/>
            </w:r>
            <w:r w:rsidR="00C210C7">
              <w:rPr>
                <w:webHidden/>
              </w:rPr>
              <w:instrText xml:space="preserve"> PAGEREF _Toc291847890 \h </w:instrText>
            </w:r>
            <w:r w:rsidR="00C210C7">
              <w:rPr>
                <w:webHidden/>
              </w:rPr>
            </w:r>
            <w:r w:rsidR="00C210C7">
              <w:rPr>
                <w:webHidden/>
              </w:rPr>
              <w:fldChar w:fldCharType="separate"/>
            </w:r>
            <w:r w:rsidR="00B33F9F">
              <w:rPr>
                <w:webHidden/>
              </w:rPr>
              <w:t>50</w:t>
            </w:r>
            <w:r w:rsidR="00C210C7">
              <w:rPr>
                <w:webHidden/>
              </w:rPr>
              <w:fldChar w:fldCharType="end"/>
            </w:r>
          </w:hyperlink>
        </w:p>
        <w:p w14:paraId="3B4EA6B5" w14:textId="77777777" w:rsidR="00C210C7" w:rsidRDefault="00140466">
          <w:pPr>
            <w:pStyle w:val="TOC1"/>
            <w:rPr>
              <w:rFonts w:asciiTheme="minorHAnsi" w:eastAsiaTheme="minorEastAsia" w:hAnsiTheme="minorHAnsi" w:cstheme="minorBidi"/>
              <w:b w:val="0"/>
              <w:color w:val="auto"/>
              <w:sz w:val="22"/>
            </w:rPr>
          </w:pPr>
          <w:hyperlink w:anchor="_Toc291847891" w:history="1">
            <w:r w:rsidR="00C210C7" w:rsidRPr="00BF2C6A">
              <w:rPr>
                <w:rStyle w:val="Hyperlink"/>
              </w:rPr>
              <w:t>Additional Resources</w:t>
            </w:r>
            <w:r w:rsidR="00C210C7">
              <w:rPr>
                <w:webHidden/>
              </w:rPr>
              <w:tab/>
            </w:r>
            <w:r w:rsidR="00C210C7">
              <w:rPr>
                <w:webHidden/>
              </w:rPr>
              <w:fldChar w:fldCharType="begin"/>
            </w:r>
            <w:r w:rsidR="00C210C7">
              <w:rPr>
                <w:webHidden/>
              </w:rPr>
              <w:instrText xml:space="preserve"> PAGEREF _Toc291847891 \h </w:instrText>
            </w:r>
            <w:r w:rsidR="00C210C7">
              <w:rPr>
                <w:webHidden/>
              </w:rPr>
            </w:r>
            <w:r w:rsidR="00C210C7">
              <w:rPr>
                <w:webHidden/>
              </w:rPr>
              <w:fldChar w:fldCharType="separate"/>
            </w:r>
            <w:r w:rsidR="00B33F9F">
              <w:rPr>
                <w:webHidden/>
              </w:rPr>
              <w:t>51</w:t>
            </w:r>
            <w:r w:rsidR="00C210C7">
              <w:rPr>
                <w:webHidden/>
              </w:rPr>
              <w:fldChar w:fldCharType="end"/>
            </w:r>
          </w:hyperlink>
        </w:p>
        <w:p w14:paraId="535E4A97" w14:textId="77777777" w:rsidR="00C210C7" w:rsidRDefault="00140466">
          <w:pPr>
            <w:pStyle w:val="TOC2"/>
            <w:rPr>
              <w:rFonts w:asciiTheme="minorHAnsi" w:eastAsiaTheme="minorEastAsia" w:hAnsiTheme="minorHAnsi"/>
              <w:noProof/>
              <w:color w:val="auto"/>
              <w:sz w:val="22"/>
            </w:rPr>
          </w:pPr>
          <w:hyperlink w:anchor="_Toc291847892" w:history="1">
            <w:r w:rsidR="00C210C7" w:rsidRPr="00BF2C6A">
              <w:rPr>
                <w:rStyle w:val="Hyperlink"/>
                <w:noProof/>
              </w:rPr>
              <w:t>Customer Evidence</w:t>
            </w:r>
            <w:r w:rsidR="00C210C7">
              <w:rPr>
                <w:noProof/>
                <w:webHidden/>
              </w:rPr>
              <w:tab/>
            </w:r>
            <w:r w:rsidR="00C210C7">
              <w:rPr>
                <w:noProof/>
                <w:webHidden/>
              </w:rPr>
              <w:fldChar w:fldCharType="begin"/>
            </w:r>
            <w:r w:rsidR="00C210C7">
              <w:rPr>
                <w:noProof/>
                <w:webHidden/>
              </w:rPr>
              <w:instrText xml:space="preserve"> PAGEREF _Toc291847892 \h </w:instrText>
            </w:r>
            <w:r w:rsidR="00C210C7">
              <w:rPr>
                <w:noProof/>
                <w:webHidden/>
              </w:rPr>
            </w:r>
            <w:r w:rsidR="00C210C7">
              <w:rPr>
                <w:noProof/>
                <w:webHidden/>
              </w:rPr>
              <w:fldChar w:fldCharType="separate"/>
            </w:r>
            <w:r w:rsidR="00B33F9F">
              <w:rPr>
                <w:noProof/>
                <w:webHidden/>
              </w:rPr>
              <w:t>51</w:t>
            </w:r>
            <w:r w:rsidR="00C210C7">
              <w:rPr>
                <w:noProof/>
                <w:webHidden/>
              </w:rPr>
              <w:fldChar w:fldCharType="end"/>
            </w:r>
          </w:hyperlink>
        </w:p>
        <w:p w14:paraId="63605EB7" w14:textId="77777777" w:rsidR="00C210C7" w:rsidRDefault="00140466">
          <w:pPr>
            <w:pStyle w:val="TOC2"/>
            <w:rPr>
              <w:rFonts w:asciiTheme="minorHAnsi" w:eastAsiaTheme="minorEastAsia" w:hAnsiTheme="minorHAnsi"/>
              <w:noProof/>
              <w:color w:val="auto"/>
              <w:sz w:val="22"/>
            </w:rPr>
          </w:pPr>
          <w:hyperlink w:anchor="_Toc291847893" w:history="1">
            <w:r w:rsidR="00C210C7" w:rsidRPr="00BF2C6A">
              <w:rPr>
                <w:rStyle w:val="Hyperlink"/>
                <w:noProof/>
              </w:rPr>
              <w:t>Online Resources</w:t>
            </w:r>
            <w:r w:rsidR="00C210C7">
              <w:rPr>
                <w:noProof/>
                <w:webHidden/>
              </w:rPr>
              <w:tab/>
            </w:r>
            <w:r w:rsidR="00C210C7">
              <w:rPr>
                <w:noProof/>
                <w:webHidden/>
              </w:rPr>
              <w:fldChar w:fldCharType="begin"/>
            </w:r>
            <w:r w:rsidR="00C210C7">
              <w:rPr>
                <w:noProof/>
                <w:webHidden/>
              </w:rPr>
              <w:instrText xml:space="preserve"> PAGEREF _Toc291847893 \h </w:instrText>
            </w:r>
            <w:r w:rsidR="00C210C7">
              <w:rPr>
                <w:noProof/>
                <w:webHidden/>
              </w:rPr>
            </w:r>
            <w:r w:rsidR="00C210C7">
              <w:rPr>
                <w:noProof/>
                <w:webHidden/>
              </w:rPr>
              <w:fldChar w:fldCharType="separate"/>
            </w:r>
            <w:r w:rsidR="00B33F9F">
              <w:rPr>
                <w:noProof/>
                <w:webHidden/>
              </w:rPr>
              <w:t>51</w:t>
            </w:r>
            <w:r w:rsidR="00C210C7">
              <w:rPr>
                <w:noProof/>
                <w:webHidden/>
              </w:rPr>
              <w:fldChar w:fldCharType="end"/>
            </w:r>
          </w:hyperlink>
        </w:p>
        <w:p w14:paraId="788A3A10" w14:textId="04B62673" w:rsidR="00643649" w:rsidRPr="00202193" w:rsidRDefault="000E1D3E" w:rsidP="008C0A77">
          <w:pPr>
            <w:sectPr w:rsidR="00643649" w:rsidRPr="00202193" w:rsidSect="003C1830">
              <w:headerReference w:type="default" r:id="rId12"/>
              <w:footerReference w:type="default" r:id="rId13"/>
              <w:headerReference w:type="first" r:id="rId14"/>
              <w:footerReference w:type="first" r:id="rId15"/>
              <w:pgSz w:w="12240" w:h="15840"/>
              <w:pgMar w:top="1260" w:right="1440" w:bottom="1890" w:left="1440" w:header="720" w:footer="720" w:gutter="0"/>
              <w:cols w:space="720"/>
              <w:docGrid w:linePitch="360"/>
            </w:sectPr>
          </w:pPr>
          <w:r>
            <w:rPr>
              <w:rFonts w:eastAsia="Times New Roman" w:cs="Segoe UI"/>
              <w:bCs/>
              <w:noProof/>
              <w:color w:val="FFFFFF" w:themeColor="background1"/>
              <w:sz w:val="16"/>
            </w:rPr>
            <w:fldChar w:fldCharType="end"/>
          </w:r>
        </w:p>
      </w:sdtContent>
    </w:sdt>
    <w:p w14:paraId="788A3A11" w14:textId="58219642" w:rsidR="00D97219" w:rsidRPr="000B20C5" w:rsidRDefault="008C1825" w:rsidP="00251AB8">
      <w:pPr>
        <w:pStyle w:val="Heading1"/>
        <w:spacing w:before="0"/>
      </w:pPr>
      <w:bookmarkStart w:id="4" w:name="_Toc287009654"/>
      <w:bookmarkStart w:id="5" w:name="_Toc291847867"/>
      <w:r w:rsidRPr="000B20C5">
        <w:lastRenderedPageBreak/>
        <w:t>Overview</w:t>
      </w:r>
      <w:bookmarkEnd w:id="4"/>
      <w:bookmarkEnd w:id="5"/>
    </w:p>
    <w:p w14:paraId="788A3A12" w14:textId="62D0ECEA" w:rsidR="00296BB1" w:rsidRPr="005B0493" w:rsidRDefault="00296BB1" w:rsidP="008C0A77">
      <w:pPr>
        <w:rPr>
          <w:rFonts w:eastAsia="Times New Roman" w:cs="Segoe UI"/>
          <w:szCs w:val="20"/>
        </w:rPr>
      </w:pPr>
      <w:r w:rsidRPr="00D5715E">
        <w:t xml:space="preserve">Modern multi-tiered applications such as </w:t>
      </w:r>
      <w:r w:rsidR="00CB0DEF" w:rsidRPr="00D5715E">
        <w:t>Microsoft</w:t>
      </w:r>
      <w:r w:rsidR="00D5715E" w:rsidRPr="00D5715E">
        <w:rPr>
          <w:rFonts w:cs="Segoe UI"/>
          <w:vertAlign w:val="superscript"/>
        </w:rPr>
        <w:t>®</w:t>
      </w:r>
      <w:r w:rsidR="00CB0DEF" w:rsidRPr="00D5715E">
        <w:t xml:space="preserve"> </w:t>
      </w:r>
      <w:r w:rsidRPr="00D5715E">
        <w:t>SharePoint</w:t>
      </w:r>
      <w:r w:rsidR="00D5715E" w:rsidRPr="00D5715E">
        <w:rPr>
          <w:rFonts w:cs="Segoe UI"/>
          <w:vertAlign w:val="superscript"/>
        </w:rPr>
        <w:t>®</w:t>
      </w:r>
      <w:r w:rsidR="00DB6D35" w:rsidRPr="00D5715E">
        <w:t xml:space="preserve"> </w:t>
      </w:r>
      <w:r w:rsidR="00680A03">
        <w:t>Server</w:t>
      </w:r>
      <w:r w:rsidR="00680A03" w:rsidRPr="00D5715E">
        <w:rPr>
          <w:rFonts w:cs="Segoe UI"/>
          <w:vertAlign w:val="superscript"/>
        </w:rPr>
        <w:t>®</w:t>
      </w:r>
      <w:r w:rsidR="00680A03">
        <w:rPr>
          <w:rFonts w:cs="Segoe UI"/>
          <w:vertAlign w:val="superscript"/>
        </w:rPr>
        <w:t xml:space="preserve"> </w:t>
      </w:r>
      <w:r w:rsidR="00DB6D35" w:rsidRPr="00D5715E">
        <w:t>2010</w:t>
      </w:r>
      <w:r w:rsidRPr="00D5715E">
        <w:t xml:space="preserve"> </w:t>
      </w:r>
      <w:r w:rsidR="00060714" w:rsidRPr="00D5715E">
        <w:t xml:space="preserve">require </w:t>
      </w:r>
      <w:r w:rsidRPr="00D5715E">
        <w:t xml:space="preserve">the deployment of </w:t>
      </w:r>
      <w:r w:rsidR="00060714" w:rsidRPr="00D5715E">
        <w:t>multiple</w:t>
      </w:r>
      <w:r w:rsidR="00060714" w:rsidRPr="000B20C5">
        <w:t xml:space="preserve"> services</w:t>
      </w:r>
      <w:r w:rsidR="00577273" w:rsidRPr="000B20C5">
        <w:t>,</w:t>
      </w:r>
      <w:r w:rsidRPr="000B20C5">
        <w:t xml:space="preserve"> such as web servers, application servers</w:t>
      </w:r>
      <w:r w:rsidR="00577273" w:rsidRPr="000B20C5">
        <w:t>,</w:t>
      </w:r>
      <w:r w:rsidRPr="000B20C5">
        <w:t xml:space="preserve"> and database servers. </w:t>
      </w:r>
      <w:r w:rsidRPr="000B20C5">
        <w:rPr>
          <w:rFonts w:eastAsia="Times New Roman" w:cs="Segoe UI"/>
          <w:szCs w:val="20"/>
        </w:rPr>
        <w:t xml:space="preserve">In </w:t>
      </w:r>
      <w:r w:rsidR="005102E3" w:rsidRPr="000B20C5">
        <w:rPr>
          <w:rFonts w:eastAsia="Times New Roman" w:cs="Segoe UI"/>
          <w:szCs w:val="20"/>
        </w:rPr>
        <w:t xml:space="preserve">many </w:t>
      </w:r>
      <w:r w:rsidRPr="000B20C5">
        <w:rPr>
          <w:rFonts w:eastAsia="Times New Roman" w:cs="Segoe UI"/>
          <w:szCs w:val="20"/>
        </w:rPr>
        <w:t>corporate environments</w:t>
      </w:r>
      <w:r w:rsidR="005102E3" w:rsidRPr="000B20C5">
        <w:rPr>
          <w:rFonts w:eastAsia="Times New Roman" w:cs="Segoe UI"/>
          <w:szCs w:val="20"/>
        </w:rPr>
        <w:t>,</w:t>
      </w:r>
      <w:r w:rsidRPr="000B20C5">
        <w:rPr>
          <w:rFonts w:eastAsia="Times New Roman" w:cs="Segoe UI"/>
          <w:szCs w:val="20"/>
        </w:rPr>
        <w:t xml:space="preserve"> </w:t>
      </w:r>
      <w:r w:rsidR="00060714" w:rsidRPr="000B20C5">
        <w:rPr>
          <w:rFonts w:eastAsia="Times New Roman" w:cs="Segoe UI"/>
          <w:szCs w:val="20"/>
        </w:rPr>
        <w:t>these services are deployed</w:t>
      </w:r>
      <w:r w:rsidRPr="000B20C5">
        <w:rPr>
          <w:rFonts w:eastAsia="Times New Roman" w:cs="Segoe UI"/>
          <w:szCs w:val="20"/>
        </w:rPr>
        <w:t xml:space="preserve"> </w:t>
      </w:r>
      <w:r w:rsidR="004B0855" w:rsidRPr="000B20C5">
        <w:rPr>
          <w:rFonts w:eastAsia="Times New Roman" w:cs="Segoe UI"/>
          <w:szCs w:val="20"/>
        </w:rPr>
        <w:t xml:space="preserve">on </w:t>
      </w:r>
      <w:r w:rsidR="00C25470" w:rsidRPr="000B20C5">
        <w:rPr>
          <w:rFonts w:eastAsia="Times New Roman" w:cs="Segoe UI"/>
          <w:szCs w:val="20"/>
        </w:rPr>
        <w:t>sep</w:t>
      </w:r>
      <w:r w:rsidR="00577273" w:rsidRPr="000B20C5">
        <w:rPr>
          <w:rFonts w:eastAsia="Times New Roman" w:cs="Segoe UI"/>
          <w:szCs w:val="20"/>
        </w:rPr>
        <w:t>a</w:t>
      </w:r>
      <w:r w:rsidR="004B0855" w:rsidRPr="000B20C5">
        <w:rPr>
          <w:rFonts w:eastAsia="Times New Roman" w:cs="Segoe UI"/>
          <w:szCs w:val="20"/>
        </w:rPr>
        <w:t xml:space="preserve">rate physical servers </w:t>
      </w:r>
      <w:r w:rsidRPr="000B20C5">
        <w:rPr>
          <w:rFonts w:eastAsia="Times New Roman" w:cs="Segoe UI"/>
          <w:szCs w:val="20"/>
        </w:rPr>
        <w:t xml:space="preserve">to </w:t>
      </w:r>
      <w:r w:rsidR="005102E3" w:rsidRPr="000B20C5">
        <w:rPr>
          <w:rFonts w:eastAsia="Times New Roman" w:cs="Segoe UI"/>
          <w:szCs w:val="20"/>
        </w:rPr>
        <w:t xml:space="preserve">help </w:t>
      </w:r>
      <w:r w:rsidRPr="000B20C5">
        <w:rPr>
          <w:rFonts w:eastAsia="Times New Roman" w:cs="Segoe UI"/>
          <w:szCs w:val="20"/>
        </w:rPr>
        <w:t>ensure effective response times</w:t>
      </w:r>
      <w:r w:rsidR="005102E3" w:rsidRPr="000B20C5">
        <w:rPr>
          <w:rFonts w:eastAsia="Times New Roman" w:cs="Segoe UI"/>
          <w:szCs w:val="20"/>
        </w:rPr>
        <w:t>,</w:t>
      </w:r>
      <w:r w:rsidRPr="000B20C5">
        <w:rPr>
          <w:rFonts w:eastAsia="Times New Roman" w:cs="Segoe UI"/>
          <w:szCs w:val="20"/>
        </w:rPr>
        <w:t xml:space="preserve"> high availability</w:t>
      </w:r>
      <w:r w:rsidR="005102E3" w:rsidRPr="000B20C5">
        <w:rPr>
          <w:rFonts w:eastAsia="Times New Roman" w:cs="Segoe UI"/>
          <w:szCs w:val="20"/>
        </w:rPr>
        <w:t>,</w:t>
      </w:r>
      <w:r w:rsidRPr="000B20C5">
        <w:rPr>
          <w:rFonts w:eastAsia="Times New Roman" w:cs="Segoe UI"/>
          <w:szCs w:val="20"/>
        </w:rPr>
        <w:t xml:space="preserve"> and</w:t>
      </w:r>
      <w:r w:rsidR="005102E3" w:rsidRPr="000B20C5">
        <w:rPr>
          <w:rFonts w:eastAsia="Times New Roman" w:cs="Segoe UI"/>
          <w:szCs w:val="20"/>
        </w:rPr>
        <w:t xml:space="preserve"> scalability</w:t>
      </w:r>
      <w:r w:rsidRPr="000B20C5">
        <w:rPr>
          <w:rFonts w:eastAsia="Times New Roman" w:cs="Segoe UI"/>
          <w:szCs w:val="20"/>
        </w:rPr>
        <w:t xml:space="preserve"> with business needs. </w:t>
      </w:r>
      <w:r w:rsidR="000E664F" w:rsidRPr="000B20C5">
        <w:rPr>
          <w:rFonts w:eastAsia="Times New Roman" w:cs="Segoe UI"/>
          <w:szCs w:val="20"/>
        </w:rPr>
        <w:t>Yet,</w:t>
      </w:r>
      <w:r w:rsidRPr="000B20C5">
        <w:rPr>
          <w:rFonts w:eastAsia="Times New Roman" w:cs="Segoe UI"/>
          <w:szCs w:val="20"/>
        </w:rPr>
        <w:t xml:space="preserve"> this </w:t>
      </w:r>
      <w:r w:rsidR="000E664F" w:rsidRPr="000B20C5">
        <w:rPr>
          <w:rFonts w:eastAsia="Times New Roman" w:cs="Segoe UI"/>
          <w:szCs w:val="20"/>
        </w:rPr>
        <w:t xml:space="preserve">approach can </w:t>
      </w:r>
      <w:r w:rsidRPr="000B20C5">
        <w:rPr>
          <w:rFonts w:eastAsia="Times New Roman" w:cs="Segoe UI"/>
          <w:szCs w:val="20"/>
        </w:rPr>
        <w:t>result in underu</w:t>
      </w:r>
      <w:r w:rsidR="000E664F" w:rsidRPr="000B20C5">
        <w:rPr>
          <w:rFonts w:eastAsia="Times New Roman" w:cs="Segoe UI"/>
          <w:szCs w:val="20"/>
        </w:rPr>
        <w:t>sed</w:t>
      </w:r>
      <w:r w:rsidRPr="000B20C5">
        <w:rPr>
          <w:rFonts w:eastAsia="Times New Roman" w:cs="Segoe UI"/>
          <w:szCs w:val="20"/>
        </w:rPr>
        <w:t xml:space="preserve"> resources</w:t>
      </w:r>
      <w:r w:rsidR="000E664F" w:rsidRPr="000B20C5">
        <w:rPr>
          <w:rFonts w:eastAsia="Times New Roman" w:cs="Segoe UI"/>
          <w:szCs w:val="20"/>
        </w:rPr>
        <w:t>,</w:t>
      </w:r>
      <w:r w:rsidRPr="000B20C5">
        <w:rPr>
          <w:rFonts w:eastAsia="Times New Roman" w:cs="Segoe UI"/>
          <w:szCs w:val="20"/>
        </w:rPr>
        <w:t xml:space="preserve"> as hardware sits idle</w:t>
      </w:r>
      <w:r w:rsidR="000E664F" w:rsidRPr="000B20C5">
        <w:rPr>
          <w:rFonts w:eastAsia="Times New Roman" w:cs="Segoe UI"/>
          <w:szCs w:val="20"/>
        </w:rPr>
        <w:t xml:space="preserve"> and </w:t>
      </w:r>
      <w:r w:rsidRPr="000B20C5">
        <w:rPr>
          <w:rFonts w:eastAsia="Times New Roman" w:cs="Segoe UI"/>
          <w:szCs w:val="20"/>
        </w:rPr>
        <w:t>consum</w:t>
      </w:r>
      <w:r w:rsidR="000E664F" w:rsidRPr="000B20C5">
        <w:rPr>
          <w:rFonts w:eastAsia="Times New Roman" w:cs="Segoe UI"/>
          <w:szCs w:val="20"/>
        </w:rPr>
        <w:t>es</w:t>
      </w:r>
      <w:r w:rsidRPr="000B20C5">
        <w:rPr>
          <w:rFonts w:eastAsia="Times New Roman" w:cs="Segoe UI"/>
          <w:szCs w:val="20"/>
        </w:rPr>
        <w:t xml:space="preserve"> space</w:t>
      </w:r>
      <w:r w:rsidR="000E664F" w:rsidRPr="000B20C5">
        <w:rPr>
          <w:rFonts w:eastAsia="Times New Roman" w:cs="Segoe UI"/>
          <w:szCs w:val="20"/>
        </w:rPr>
        <w:t>,</w:t>
      </w:r>
      <w:r w:rsidRPr="000B20C5">
        <w:rPr>
          <w:rFonts w:eastAsia="Times New Roman" w:cs="Segoe UI"/>
          <w:szCs w:val="20"/>
        </w:rPr>
        <w:t xml:space="preserve"> power</w:t>
      </w:r>
      <w:r w:rsidR="000E664F" w:rsidRPr="000B20C5">
        <w:rPr>
          <w:rFonts w:eastAsia="Times New Roman" w:cs="Segoe UI"/>
          <w:szCs w:val="20"/>
        </w:rPr>
        <w:t>,</w:t>
      </w:r>
      <w:r w:rsidRPr="000B20C5">
        <w:rPr>
          <w:rFonts w:eastAsia="Times New Roman" w:cs="Segoe UI"/>
          <w:szCs w:val="20"/>
        </w:rPr>
        <w:t xml:space="preserve"> and support while </w:t>
      </w:r>
      <w:r w:rsidR="000E664F" w:rsidRPr="000B20C5">
        <w:rPr>
          <w:rFonts w:eastAsia="Times New Roman" w:cs="Segoe UI"/>
          <w:szCs w:val="20"/>
        </w:rPr>
        <w:t>“</w:t>
      </w:r>
      <w:r w:rsidRPr="000B20C5">
        <w:rPr>
          <w:rFonts w:eastAsia="Times New Roman" w:cs="Segoe UI"/>
          <w:szCs w:val="20"/>
        </w:rPr>
        <w:t>waiting for something to happen</w:t>
      </w:r>
      <w:r w:rsidR="000E664F" w:rsidRPr="000B20C5">
        <w:rPr>
          <w:rFonts w:eastAsia="Times New Roman" w:cs="Segoe UI"/>
          <w:szCs w:val="20"/>
        </w:rPr>
        <w:t>.”</w:t>
      </w:r>
      <w:r w:rsidRPr="000B20C5">
        <w:rPr>
          <w:rFonts w:eastAsia="Times New Roman" w:cs="Segoe UI"/>
          <w:szCs w:val="20"/>
        </w:rPr>
        <w:t xml:space="preserve"> By deploying physical hardware to support each </w:t>
      </w:r>
      <w:r w:rsidR="00D02AB4">
        <w:rPr>
          <w:rFonts w:eastAsia="Times New Roman" w:cs="Segoe UI"/>
          <w:szCs w:val="20"/>
        </w:rPr>
        <w:t>component</w:t>
      </w:r>
      <w:r w:rsidR="00C55DBB" w:rsidRPr="000B20C5">
        <w:rPr>
          <w:rFonts w:eastAsia="Times New Roman" w:cs="Segoe UI"/>
          <w:szCs w:val="20"/>
        </w:rPr>
        <w:t xml:space="preserve"> and service</w:t>
      </w:r>
      <w:r w:rsidR="00774F31" w:rsidRPr="00774F31">
        <w:rPr>
          <w:rFonts w:eastAsia="Times New Roman" w:cs="Segoe UI"/>
          <w:szCs w:val="20"/>
        </w:rPr>
        <w:t xml:space="preserve"> </w:t>
      </w:r>
      <w:r w:rsidR="00774F31">
        <w:rPr>
          <w:rFonts w:eastAsia="Times New Roman" w:cs="Segoe UI"/>
          <w:szCs w:val="20"/>
        </w:rPr>
        <w:t xml:space="preserve">of </w:t>
      </w:r>
      <w:r w:rsidR="00774F31" w:rsidRPr="000B20C5">
        <w:rPr>
          <w:rFonts w:eastAsia="Times New Roman" w:cs="Segoe UI"/>
          <w:szCs w:val="20"/>
        </w:rPr>
        <w:t xml:space="preserve">SharePoint </w:t>
      </w:r>
      <w:r w:rsidR="00774F31">
        <w:rPr>
          <w:rFonts w:eastAsia="Times New Roman" w:cs="Segoe UI"/>
          <w:szCs w:val="20"/>
        </w:rPr>
        <w:t>S</w:t>
      </w:r>
      <w:r w:rsidR="00774F31" w:rsidRPr="000B20C5">
        <w:rPr>
          <w:rFonts w:eastAsia="Times New Roman" w:cs="Segoe UI"/>
          <w:szCs w:val="20"/>
        </w:rPr>
        <w:t>erver</w:t>
      </w:r>
      <w:r w:rsidR="000E664F" w:rsidRPr="000B20C5">
        <w:rPr>
          <w:rFonts w:eastAsia="Times New Roman" w:cs="Segoe UI"/>
          <w:szCs w:val="20"/>
        </w:rPr>
        <w:t>,</w:t>
      </w:r>
      <w:r w:rsidR="00283452">
        <w:rPr>
          <w:rFonts w:eastAsia="Times New Roman" w:cs="Segoe UI"/>
          <w:szCs w:val="20"/>
        </w:rPr>
        <w:t xml:space="preserve"> </w:t>
      </w:r>
      <w:r w:rsidR="00C55DBB" w:rsidRPr="000B20C5">
        <w:rPr>
          <w:rFonts w:eastAsia="Times New Roman" w:cs="Segoe UI"/>
          <w:szCs w:val="20"/>
        </w:rPr>
        <w:t>organization</w:t>
      </w:r>
      <w:r w:rsidR="000E664F" w:rsidRPr="000B20C5">
        <w:rPr>
          <w:rFonts w:eastAsia="Times New Roman" w:cs="Segoe UI"/>
          <w:szCs w:val="20"/>
        </w:rPr>
        <w:t>s</w:t>
      </w:r>
      <w:r w:rsidRPr="000B20C5">
        <w:rPr>
          <w:rFonts w:eastAsia="Times New Roman" w:cs="Segoe UI"/>
          <w:szCs w:val="20"/>
        </w:rPr>
        <w:t xml:space="preserve"> </w:t>
      </w:r>
      <w:r w:rsidR="000E664F" w:rsidRPr="000B20C5">
        <w:rPr>
          <w:rFonts w:eastAsia="Times New Roman" w:cs="Segoe UI"/>
          <w:szCs w:val="20"/>
        </w:rPr>
        <w:t xml:space="preserve">risk </w:t>
      </w:r>
      <w:r w:rsidRPr="000B20C5">
        <w:rPr>
          <w:rFonts w:eastAsia="Times New Roman" w:cs="Segoe UI"/>
          <w:szCs w:val="20"/>
        </w:rPr>
        <w:t>increas</w:t>
      </w:r>
      <w:r w:rsidR="000E664F" w:rsidRPr="000B20C5">
        <w:rPr>
          <w:rFonts w:eastAsia="Times New Roman" w:cs="Segoe UI"/>
          <w:szCs w:val="20"/>
        </w:rPr>
        <w:t>ed</w:t>
      </w:r>
      <w:r w:rsidRPr="000B20C5">
        <w:rPr>
          <w:rFonts w:eastAsia="Times New Roman" w:cs="Segoe UI"/>
          <w:szCs w:val="20"/>
        </w:rPr>
        <w:t xml:space="preserve"> costs and</w:t>
      </w:r>
      <w:r w:rsidR="000E664F" w:rsidRPr="000B20C5">
        <w:rPr>
          <w:rFonts w:eastAsia="Times New Roman" w:cs="Segoe UI"/>
          <w:szCs w:val="20"/>
        </w:rPr>
        <w:t xml:space="preserve"> more complex management</w:t>
      </w:r>
      <w:r w:rsidRPr="000B20C5">
        <w:rPr>
          <w:rFonts w:eastAsia="Times New Roman" w:cs="Segoe UI"/>
          <w:szCs w:val="20"/>
        </w:rPr>
        <w:t>.</w:t>
      </w:r>
    </w:p>
    <w:p w14:paraId="788A3A13" w14:textId="5C55C82D" w:rsidR="00C55DBB" w:rsidRDefault="000E664F" w:rsidP="00577273">
      <w:r>
        <w:t>With v</w:t>
      </w:r>
      <w:r w:rsidR="00C55DBB" w:rsidRPr="00F33941">
        <w:t>irtualization technologies</w:t>
      </w:r>
      <w:r>
        <w:t xml:space="preserve">, </w:t>
      </w:r>
      <w:r w:rsidR="00D43C8A">
        <w:t>organization</w:t>
      </w:r>
      <w:r>
        <w:t>s can</w:t>
      </w:r>
      <w:r w:rsidR="00C55DBB">
        <w:t xml:space="preserve"> consolidate workloads across </w:t>
      </w:r>
      <w:r w:rsidR="00C55DBB" w:rsidRPr="0060336C">
        <w:t>multiple underu</w:t>
      </w:r>
      <w:r>
        <w:t>sed</w:t>
      </w:r>
      <w:r w:rsidR="00C55DBB" w:rsidRPr="0060336C">
        <w:t xml:space="preserve"> server</w:t>
      </w:r>
      <w:r>
        <w:t>s</w:t>
      </w:r>
      <w:r w:rsidR="00C55DBB" w:rsidRPr="0060336C">
        <w:t xml:space="preserve"> onto a smaller number of </w:t>
      </w:r>
      <w:r w:rsidR="00774F31">
        <w:t>servers</w:t>
      </w:r>
      <w:r w:rsidR="00C55DBB">
        <w:t>. Having f</w:t>
      </w:r>
      <w:r w:rsidR="00C55DBB" w:rsidRPr="0060336C">
        <w:t xml:space="preserve">ewer physical machines can </w:t>
      </w:r>
      <w:r w:rsidR="00C55DBB">
        <w:t xml:space="preserve">help </w:t>
      </w:r>
      <w:r>
        <w:t xml:space="preserve">to </w:t>
      </w:r>
      <w:r w:rsidR="00C55DBB">
        <w:t xml:space="preserve">reduce </w:t>
      </w:r>
      <w:r w:rsidR="00C55DBB" w:rsidRPr="0060336C">
        <w:t>cost</w:t>
      </w:r>
      <w:r w:rsidR="00C55DBB">
        <w:t>s through lower hardware, power</w:t>
      </w:r>
      <w:r w:rsidR="00C55DBB" w:rsidRPr="0060336C">
        <w:t>, and management overhead</w:t>
      </w:r>
      <w:r w:rsidR="00C55DBB">
        <w:t>.</w:t>
      </w:r>
    </w:p>
    <w:p w14:paraId="788A3A14" w14:textId="02D4FBFD" w:rsidR="00294288" w:rsidRPr="005B0493" w:rsidRDefault="00294288" w:rsidP="00577273">
      <w:pPr>
        <w:rPr>
          <w:b/>
        </w:rPr>
      </w:pPr>
      <w:r w:rsidRPr="00602F43">
        <w:t xml:space="preserve">The </w:t>
      </w:r>
      <w:r w:rsidR="004C03D6">
        <w:t>call</w:t>
      </w:r>
      <w:r w:rsidRPr="00602F43">
        <w:t xml:space="preserve"> for </w:t>
      </w:r>
      <w:r w:rsidR="004C03D6">
        <w:t>higher</w:t>
      </w:r>
      <w:r w:rsidRPr="00602F43">
        <w:t xml:space="preserve"> availability, greater flexibility</w:t>
      </w:r>
      <w:r w:rsidR="004C03D6">
        <w:t>,</w:t>
      </w:r>
      <w:r w:rsidRPr="00602F43">
        <w:t xml:space="preserve"> and </w:t>
      </w:r>
      <w:r w:rsidR="004C03D6">
        <w:t xml:space="preserve">improved </w:t>
      </w:r>
      <w:r w:rsidRPr="00602F43">
        <w:t>manageability</w:t>
      </w:r>
      <w:r w:rsidR="009E4EE6">
        <w:t xml:space="preserve"> </w:t>
      </w:r>
      <w:r w:rsidR="004C03D6">
        <w:t>is the</w:t>
      </w:r>
      <w:r w:rsidR="009E4EE6">
        <w:t xml:space="preserve"> driving force behind the virtualization of </w:t>
      </w:r>
      <w:r w:rsidR="004C03D6">
        <w:t xml:space="preserve">the </w:t>
      </w:r>
      <w:r w:rsidR="009E4EE6">
        <w:t>SharePoint infrastructure.</w:t>
      </w:r>
      <w:r w:rsidRPr="00602F43">
        <w:t xml:space="preserve"> Microsoft Windows</w:t>
      </w:r>
      <w:r w:rsidR="00661680">
        <w:rPr>
          <w:rFonts w:ascii="Calibri" w:hAnsi="Calibri" w:cs="Calibri"/>
        </w:rPr>
        <w:t>®</w:t>
      </w:r>
      <w:r w:rsidRPr="00602F43">
        <w:t xml:space="preserve"> Server</w:t>
      </w:r>
      <w:r w:rsidR="004C03D6">
        <w:rPr>
          <w:rFonts w:ascii="Calibri" w:hAnsi="Calibri" w:cs="Calibri"/>
        </w:rPr>
        <w:t>®</w:t>
      </w:r>
      <w:r w:rsidRPr="00602F43">
        <w:t xml:space="preserve"> 2008</w:t>
      </w:r>
      <w:r w:rsidR="00C55DBB">
        <w:t xml:space="preserve"> R2</w:t>
      </w:r>
      <w:r w:rsidRPr="00602F43">
        <w:t xml:space="preserve"> </w:t>
      </w:r>
      <w:r w:rsidR="00376907">
        <w:t>with Hyper-V</w:t>
      </w:r>
      <w:r w:rsidR="004C03D6">
        <w:t xml:space="preserve">™ </w:t>
      </w:r>
      <w:r w:rsidRPr="00602F43">
        <w:t xml:space="preserve">supports </w:t>
      </w:r>
      <w:r w:rsidR="004C03D6">
        <w:t xml:space="preserve">SharePoint </w:t>
      </w:r>
      <w:r w:rsidRPr="00602F43">
        <w:t xml:space="preserve">virtualization with a </w:t>
      </w:r>
      <w:r w:rsidR="004C03D6">
        <w:t>powerful</w:t>
      </w:r>
      <w:r w:rsidRPr="00602F43">
        <w:t xml:space="preserve"> toolset that can </w:t>
      </w:r>
      <w:r w:rsidR="004C03D6">
        <w:t>help</w:t>
      </w:r>
      <w:r w:rsidRPr="00602F43">
        <w:t xml:space="preserve"> to </w:t>
      </w:r>
      <w:r w:rsidR="004C03D6">
        <w:t>reduce</w:t>
      </w:r>
      <w:r w:rsidRPr="00602F43">
        <w:t xml:space="preserve"> operational cost</w:t>
      </w:r>
      <w:r w:rsidR="004C03D6">
        <w:t>s and</w:t>
      </w:r>
      <w:r w:rsidRPr="00602F43">
        <w:t xml:space="preserve"> increase performance with </w:t>
      </w:r>
      <w:r w:rsidR="004C03D6">
        <w:t xml:space="preserve">a </w:t>
      </w:r>
      <w:r w:rsidRPr="00602F43">
        <w:t xml:space="preserve">flexible SharePoint farm design that </w:t>
      </w:r>
      <w:r w:rsidR="004C03D6">
        <w:t xml:space="preserve">is </w:t>
      </w:r>
      <w:r w:rsidRPr="00602F43">
        <w:t>not</w:t>
      </w:r>
      <w:r w:rsidR="004C03D6">
        <w:t xml:space="preserve"> </w:t>
      </w:r>
      <w:r w:rsidRPr="00602F43">
        <w:t xml:space="preserve">possible with </w:t>
      </w:r>
      <w:r w:rsidR="004C03D6">
        <w:t xml:space="preserve">a </w:t>
      </w:r>
      <w:r w:rsidRPr="00602F43">
        <w:t>traditional physical deployment</w:t>
      </w:r>
      <w:r w:rsidR="00C55DBB">
        <w:t>.</w:t>
      </w:r>
    </w:p>
    <w:p w14:paraId="788A3A15" w14:textId="1C3A92AB" w:rsidR="00813E56" w:rsidRDefault="00643BB4" w:rsidP="00577273">
      <w:r>
        <w:t>This white paper</w:t>
      </w:r>
      <w:r w:rsidR="004C03D6">
        <w:t xml:space="preserve"> </w:t>
      </w:r>
      <w:r>
        <w:t xml:space="preserve">illustrates best practices for virtualizing </w:t>
      </w:r>
      <w:r w:rsidR="00661680">
        <w:t>SharePoint Server</w:t>
      </w:r>
      <w:r w:rsidR="00644FDA">
        <w:t xml:space="preserve"> 2010</w:t>
      </w:r>
      <w:r>
        <w:t xml:space="preserve"> on Windows Server 2008 </w:t>
      </w:r>
      <w:r w:rsidR="00CB3964">
        <w:t xml:space="preserve">R2 </w:t>
      </w:r>
      <w:r w:rsidR="004C03D6">
        <w:t>with Hyper-V</w:t>
      </w:r>
      <w:r>
        <w:t xml:space="preserve">. </w:t>
      </w:r>
      <w:r w:rsidR="004C03D6">
        <w:t>T</w:t>
      </w:r>
      <w:r w:rsidR="00C7450C">
        <w:t xml:space="preserve">echnical decision makers, such as architects and systems administrators, </w:t>
      </w:r>
      <w:r w:rsidR="004C03D6">
        <w:t xml:space="preserve">can use this information </w:t>
      </w:r>
      <w:r w:rsidR="00C7450C">
        <w:t>to design, architect</w:t>
      </w:r>
      <w:r w:rsidR="004C03D6">
        <w:t>,</w:t>
      </w:r>
      <w:r w:rsidR="00C7450C">
        <w:t xml:space="preserve"> and manage</w:t>
      </w:r>
      <w:r w:rsidR="00D62DAB">
        <w:t xml:space="preserve"> a</w:t>
      </w:r>
      <w:r w:rsidR="008C1845">
        <w:t xml:space="preserve"> </w:t>
      </w:r>
      <w:r w:rsidR="00D62DAB">
        <w:t>virtualized SharePoint infrastructure</w:t>
      </w:r>
      <w:r w:rsidR="00C7450C">
        <w:t>.</w:t>
      </w:r>
    </w:p>
    <w:p w14:paraId="788A3A16" w14:textId="6781DDD4" w:rsidR="00D97219" w:rsidRDefault="00FA296A" w:rsidP="00577273">
      <w:pPr>
        <w:pStyle w:val="Heading2"/>
      </w:pPr>
      <w:bookmarkStart w:id="6" w:name="_Toc288560497"/>
      <w:bookmarkStart w:id="7" w:name="_Toc291847868"/>
      <w:r>
        <w:t xml:space="preserve">Virtualization </w:t>
      </w:r>
      <w:r w:rsidR="004C03D6">
        <w:t>U</w:t>
      </w:r>
      <w:r>
        <w:t xml:space="preserve">sing </w:t>
      </w:r>
      <w:r w:rsidRPr="00176121">
        <w:t>Hyper-V</w:t>
      </w:r>
      <w:bookmarkEnd w:id="6"/>
      <w:bookmarkEnd w:id="7"/>
    </w:p>
    <w:p w14:paraId="788A3A17" w14:textId="49471A67" w:rsidR="00EF2975" w:rsidRDefault="004C03D6" w:rsidP="00577273">
      <w:r>
        <w:t xml:space="preserve">Microsoft </w:t>
      </w:r>
      <w:r w:rsidR="00D0452A" w:rsidRPr="00D0452A">
        <w:t xml:space="preserve">Hyper-V is a virtualization technology for </w:t>
      </w:r>
      <w:r w:rsidR="00D0452A" w:rsidRPr="00C7450C">
        <w:t>x64</w:t>
      </w:r>
      <w:r>
        <w:t>-</w:t>
      </w:r>
      <w:r w:rsidR="00C7450C">
        <w:t>based system</w:t>
      </w:r>
      <w:r>
        <w:t>s</w:t>
      </w:r>
      <w:r w:rsidR="00C7450C">
        <w:t xml:space="preserve"> such as Windows Server 2008 R2</w:t>
      </w:r>
      <w:r w:rsidR="00D0452A" w:rsidRPr="00D0452A">
        <w:t>.</w:t>
      </w:r>
      <w:r>
        <w:t xml:space="preserve"> </w:t>
      </w:r>
      <w:r w:rsidR="004B2B79">
        <w:t>Hyper</w:t>
      </w:r>
      <w:r w:rsidR="000F63F3">
        <w:t>-</w:t>
      </w:r>
      <w:r w:rsidR="004B2B79">
        <w:t xml:space="preserve">V </w:t>
      </w:r>
      <w:r>
        <w:t xml:space="preserve">is </w:t>
      </w:r>
      <w:r w:rsidR="00714A76">
        <w:t>a</w:t>
      </w:r>
      <w:r w:rsidR="00C61A71">
        <w:t xml:space="preserve"> </w:t>
      </w:r>
      <w:r w:rsidR="004B2B79" w:rsidRPr="00243789">
        <w:rPr>
          <w:i/>
        </w:rPr>
        <w:t>hypervisor</w:t>
      </w:r>
      <w:r>
        <w:t>—</w:t>
      </w:r>
      <w:r w:rsidR="00C61A71" w:rsidRPr="00C61A71">
        <w:t>a layer of software between the</w:t>
      </w:r>
      <w:r w:rsidR="00C61A71">
        <w:t xml:space="preserve"> server</w:t>
      </w:r>
      <w:r w:rsidR="00C61A71" w:rsidRPr="00C61A71">
        <w:t xml:space="preserve"> hardware and </w:t>
      </w:r>
      <w:r>
        <w:t>o</w:t>
      </w:r>
      <w:r w:rsidR="00C61A71">
        <w:t xml:space="preserve">perating </w:t>
      </w:r>
      <w:r>
        <w:t>s</w:t>
      </w:r>
      <w:r w:rsidR="00714A76">
        <w:t>ystem</w:t>
      </w:r>
      <w:r w:rsidR="00714A76" w:rsidRPr="00C61A71">
        <w:t xml:space="preserve"> </w:t>
      </w:r>
      <w:r w:rsidR="00C61A71" w:rsidRPr="00C61A71">
        <w:t xml:space="preserve">that allows multiple operating systems to run on </w:t>
      </w:r>
      <w:r w:rsidR="00C61A71">
        <w:t xml:space="preserve">the </w:t>
      </w:r>
      <w:r w:rsidR="00C61A71" w:rsidRPr="00C61A71">
        <w:t>host computer at the same time.</w:t>
      </w:r>
    </w:p>
    <w:p w14:paraId="788A3A18" w14:textId="6717B705" w:rsidR="00D0452A" w:rsidRPr="00D0452A" w:rsidRDefault="00EF2975" w:rsidP="00577273">
      <w:r>
        <w:t>Hyper-V creates partitions that</w:t>
      </w:r>
      <w:r w:rsidR="00C61A71" w:rsidRPr="00C61A71">
        <w:t xml:space="preserve"> maintain</w:t>
      </w:r>
      <w:r>
        <w:t xml:space="preserve"> </w:t>
      </w:r>
      <w:r w:rsidR="00C61A71" w:rsidRPr="00C61A71">
        <w:t xml:space="preserve">isolation between </w:t>
      </w:r>
      <w:r>
        <w:t xml:space="preserve">each </w:t>
      </w:r>
      <w:r w:rsidR="00714A76">
        <w:t xml:space="preserve">guest </w:t>
      </w:r>
      <w:r w:rsidR="00243789">
        <w:t>o</w:t>
      </w:r>
      <w:r>
        <w:t>perati</w:t>
      </w:r>
      <w:r w:rsidR="00714A76">
        <w:t>ng</w:t>
      </w:r>
      <w:r>
        <w:t xml:space="preserve"> </w:t>
      </w:r>
      <w:r w:rsidR="00243789">
        <w:t>s</w:t>
      </w:r>
      <w:r w:rsidR="00714A76">
        <w:t>ystem</w:t>
      </w:r>
      <w:r>
        <w:t xml:space="preserve">. </w:t>
      </w:r>
      <w:r w:rsidR="00D0452A" w:rsidRPr="00D0452A">
        <w:t xml:space="preserve">The virtualization stack runs in the </w:t>
      </w:r>
      <w:r w:rsidR="00785FD5">
        <w:t>root</w:t>
      </w:r>
      <w:r w:rsidR="00D0452A" w:rsidRPr="00D0452A">
        <w:t xml:space="preserve"> partition and has direct access to hardware devices. The root partition then creates</w:t>
      </w:r>
      <w:r w:rsidR="00243789">
        <w:t xml:space="preserve"> </w:t>
      </w:r>
      <w:r w:rsidR="00D0452A" w:rsidRPr="00D0452A">
        <w:t>child partitions</w:t>
      </w:r>
      <w:r w:rsidR="00243789">
        <w:t>,</w:t>
      </w:r>
      <w:r w:rsidR="00D0452A" w:rsidRPr="00D0452A">
        <w:t xml:space="preserve"> which host guest operating systems. A root partition creates child partitions using the hypercall application programming interface (API).</w:t>
      </w:r>
    </w:p>
    <w:p w14:paraId="788A3A19" w14:textId="77777777" w:rsidR="00E936E3" w:rsidRDefault="00E936E3" w:rsidP="00577273">
      <w:r>
        <w:br w:type="page"/>
      </w:r>
    </w:p>
    <w:p w14:paraId="5AA55DCA" w14:textId="13D51901" w:rsidR="00243789" w:rsidRDefault="00243789" w:rsidP="00577273">
      <w:r>
        <w:lastRenderedPageBreak/>
        <w:t>Figure 1</w:t>
      </w:r>
      <w:r w:rsidR="00FA16CE" w:rsidRPr="00C7450C">
        <w:t xml:space="preserve"> provides a high-level overview of the architecture of a Hyper-V environment running on </w:t>
      </w:r>
      <w:r w:rsidR="00FA16CE" w:rsidRPr="003019CD">
        <w:t>Windows Server 2008</w:t>
      </w:r>
      <w:r w:rsidR="00C7450C" w:rsidRPr="00C7450C">
        <w:t xml:space="preserve"> R2</w:t>
      </w:r>
      <w:r>
        <w:t>.</w:t>
      </w:r>
    </w:p>
    <w:p w14:paraId="788A3A1A" w14:textId="712CFB33" w:rsidR="00FA16CE" w:rsidRPr="009553DC" w:rsidRDefault="00243789" w:rsidP="00577273">
      <w:pPr>
        <w:rPr>
          <w:rStyle w:val="SubtleEmphasis"/>
        </w:rPr>
      </w:pPr>
      <w:r w:rsidRPr="009553DC">
        <w:rPr>
          <w:rStyle w:val="SubtleEmphasis"/>
        </w:rPr>
        <w:t>Figure 1: High-level overview of the Hyper-V environment</w:t>
      </w:r>
    </w:p>
    <w:p w14:paraId="788A3A1C" w14:textId="77777777" w:rsidR="00FA16CE" w:rsidRDefault="00FA16CE" w:rsidP="00251AB8">
      <w:pPr>
        <w:rPr>
          <w:rFonts w:eastAsia="Times New Roman" w:cs="Segoe UI"/>
          <w:szCs w:val="20"/>
        </w:rPr>
      </w:pPr>
      <w:r>
        <w:rPr>
          <w:noProof/>
        </w:rPr>
        <w:drawing>
          <wp:inline distT="0" distB="0" distL="0" distR="0" wp14:anchorId="788A40E7" wp14:editId="788A40E8">
            <wp:extent cx="5943600" cy="3545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45840"/>
                    </a:xfrm>
                    <a:prstGeom prst="rect">
                      <a:avLst/>
                    </a:prstGeom>
                  </pic:spPr>
                </pic:pic>
              </a:graphicData>
            </a:graphic>
          </wp:inline>
        </w:drawing>
      </w:r>
    </w:p>
    <w:p w14:paraId="788A3A1D" w14:textId="360D6F21" w:rsidR="00BC7468" w:rsidRPr="007A6B11" w:rsidRDefault="00BC7468" w:rsidP="00251AB8">
      <w:pPr>
        <w:pStyle w:val="BulletIntro"/>
        <w:rPr>
          <w:color w:val="000000"/>
          <w:sz w:val="19"/>
          <w:szCs w:val="19"/>
        </w:rPr>
      </w:pPr>
      <w:r w:rsidRPr="00EE373A">
        <w:t>Acronyms and terms used in th</w:t>
      </w:r>
      <w:r w:rsidR="00243789">
        <w:t>is</w:t>
      </w:r>
      <w:r w:rsidRPr="00EE373A">
        <w:t xml:space="preserve"> diagram are de</w:t>
      </w:r>
      <w:r w:rsidR="00243789">
        <w:t>fined</w:t>
      </w:r>
      <w:r w:rsidRPr="00EE373A">
        <w:t xml:space="preserve"> below:</w:t>
      </w:r>
    </w:p>
    <w:p w14:paraId="788A3A1E" w14:textId="4A161306" w:rsidR="00BC7468" w:rsidRPr="00EE373A" w:rsidRDefault="00BC7468" w:rsidP="00251AB8">
      <w:pPr>
        <w:pStyle w:val="Bullets"/>
      </w:pPr>
      <w:r w:rsidRPr="00EE373A">
        <w:rPr>
          <w:b/>
        </w:rPr>
        <w:t>APIC:</w:t>
      </w:r>
      <w:r>
        <w:t xml:space="preserve"> </w:t>
      </w:r>
      <w:r w:rsidRPr="00EE373A">
        <w:t xml:space="preserve">Advanced </w:t>
      </w:r>
      <w:r w:rsidR="002E7414">
        <w:t>p</w:t>
      </w:r>
      <w:r w:rsidRPr="00EE373A">
        <w:t xml:space="preserve">rogrammable </w:t>
      </w:r>
      <w:r w:rsidR="002E7414">
        <w:t>i</w:t>
      </w:r>
      <w:r w:rsidRPr="00EE373A">
        <w:t xml:space="preserve">nterrupt </w:t>
      </w:r>
      <w:r w:rsidR="002E7414">
        <w:t>c</w:t>
      </w:r>
      <w:r w:rsidRPr="00EE373A">
        <w:t>ontroller</w:t>
      </w:r>
      <w:r w:rsidR="00243789">
        <w:t>—a</w:t>
      </w:r>
      <w:r w:rsidRPr="00EE373A">
        <w:t xml:space="preserve"> device </w:t>
      </w:r>
      <w:r w:rsidR="00243789">
        <w:t>that</w:t>
      </w:r>
      <w:r w:rsidRPr="00EE373A">
        <w:t xml:space="preserve"> allows priority levels to be assigned to its interrupt outputs.</w:t>
      </w:r>
    </w:p>
    <w:p w14:paraId="788A3A1F" w14:textId="00304C8E" w:rsidR="00BC7468" w:rsidRPr="00EE373A" w:rsidRDefault="00BC7468" w:rsidP="00251AB8">
      <w:pPr>
        <w:pStyle w:val="Bullets"/>
      </w:pPr>
      <w:r w:rsidRPr="00EE373A">
        <w:rPr>
          <w:b/>
        </w:rPr>
        <w:t>Child Partition:</w:t>
      </w:r>
      <w:r>
        <w:t xml:space="preserve"> </w:t>
      </w:r>
      <w:r w:rsidRPr="00EE373A">
        <w:t>Partition that hosts a guest operating system</w:t>
      </w:r>
      <w:r w:rsidR="00243789">
        <w:t>. The Virtual Machine Bus (VMBus) or hypervisor provides a</w:t>
      </w:r>
      <w:r w:rsidRPr="00EE373A">
        <w:t>ll access to physical memory and devices by a child partition.</w:t>
      </w:r>
    </w:p>
    <w:p w14:paraId="788A3A20" w14:textId="66C954D4" w:rsidR="00BC7468" w:rsidRPr="00EE373A" w:rsidRDefault="00BC7468" w:rsidP="00251AB8">
      <w:pPr>
        <w:pStyle w:val="Bullets"/>
      </w:pPr>
      <w:r w:rsidRPr="00EE373A">
        <w:rPr>
          <w:b/>
        </w:rPr>
        <w:t>Hypercall:</w:t>
      </w:r>
      <w:r>
        <w:t xml:space="preserve"> </w:t>
      </w:r>
      <w:r w:rsidRPr="00EE373A">
        <w:t>Interface for communication with the hypervisor</w:t>
      </w:r>
      <w:r w:rsidR="00243789">
        <w:t xml:space="preserve">. </w:t>
      </w:r>
      <w:r w:rsidRPr="00EE373A">
        <w:t xml:space="preserve">The hypercall interface </w:t>
      </w:r>
      <w:r w:rsidR="00243789">
        <w:t xml:space="preserve">provides </w:t>
      </w:r>
      <w:r w:rsidRPr="00EE373A">
        <w:t xml:space="preserve">access to the optimizations </w:t>
      </w:r>
      <w:r w:rsidR="00243789">
        <w:t xml:space="preserve">that </w:t>
      </w:r>
      <w:r w:rsidRPr="00EE373A">
        <w:t>the hypervisor</w:t>
      </w:r>
      <w:r w:rsidR="00243789">
        <w:t xml:space="preserve"> provides</w:t>
      </w:r>
      <w:r w:rsidRPr="00EE373A">
        <w:t>.</w:t>
      </w:r>
    </w:p>
    <w:p w14:paraId="788A3A21" w14:textId="6DBD3CA9" w:rsidR="00BC7468" w:rsidRPr="00EE373A" w:rsidRDefault="00BC7468" w:rsidP="00251AB8">
      <w:pPr>
        <w:pStyle w:val="Bullets"/>
      </w:pPr>
      <w:r w:rsidRPr="00EE373A">
        <w:rPr>
          <w:b/>
        </w:rPr>
        <w:t>Hypervisor:</w:t>
      </w:r>
      <w:r>
        <w:t xml:space="preserve"> </w:t>
      </w:r>
      <w:r w:rsidRPr="00EE373A">
        <w:t>A layer of software that sits between hardware and one or more operating systems.</w:t>
      </w:r>
      <w:r w:rsidR="00243789">
        <w:t xml:space="preserve"> The hypervisor’s</w:t>
      </w:r>
      <w:r w:rsidRPr="00EE373A">
        <w:t xml:space="preserve"> primary job is to provide isolated execution environments called partitions. The hypervisor controls and arbitrates access to underlying hardware.</w:t>
      </w:r>
    </w:p>
    <w:p w14:paraId="788A3A22" w14:textId="3B2B1A69" w:rsidR="00BC7468" w:rsidRPr="00EE373A" w:rsidRDefault="00BC7468" w:rsidP="00251AB8">
      <w:pPr>
        <w:pStyle w:val="Bullets"/>
      </w:pPr>
      <w:r w:rsidRPr="00EE373A">
        <w:rPr>
          <w:b/>
        </w:rPr>
        <w:t>IC:</w:t>
      </w:r>
      <w:r>
        <w:t xml:space="preserve"> </w:t>
      </w:r>
      <w:r w:rsidRPr="00EE373A">
        <w:t>Integration component</w:t>
      </w:r>
      <w:r w:rsidR="002E7414">
        <w:t xml:space="preserve">—an element </w:t>
      </w:r>
      <w:r w:rsidRPr="00EE373A">
        <w:t>that allows child partitions to communicat</w:t>
      </w:r>
      <w:r w:rsidR="002E7414">
        <w:t>e</w:t>
      </w:r>
      <w:r w:rsidRPr="00EE373A">
        <w:t xml:space="preserve"> with other partitions and the hypervisor.</w:t>
      </w:r>
    </w:p>
    <w:p w14:paraId="788A3A23" w14:textId="1DAD89DD" w:rsidR="00BC7468" w:rsidRPr="00EE373A" w:rsidRDefault="00BC7468" w:rsidP="00251AB8">
      <w:pPr>
        <w:pStyle w:val="Bullets"/>
      </w:pPr>
      <w:r w:rsidRPr="00EE373A">
        <w:rPr>
          <w:b/>
        </w:rPr>
        <w:t>I/O stack:</w:t>
      </w:r>
      <w:r>
        <w:t xml:space="preserve"> </w:t>
      </w:r>
      <w:r w:rsidRPr="00EE373A">
        <w:t>Input/output stack</w:t>
      </w:r>
      <w:r w:rsidR="002E7414">
        <w:t>.</w:t>
      </w:r>
    </w:p>
    <w:p w14:paraId="788A3A24" w14:textId="5EB3AC1D" w:rsidR="00BC7468" w:rsidRPr="00EE373A" w:rsidRDefault="00BC7468" w:rsidP="00251AB8">
      <w:pPr>
        <w:pStyle w:val="Bullets"/>
      </w:pPr>
      <w:r w:rsidRPr="00EE373A">
        <w:rPr>
          <w:b/>
        </w:rPr>
        <w:t>MSR:</w:t>
      </w:r>
      <w:r>
        <w:t xml:space="preserve"> </w:t>
      </w:r>
      <w:r w:rsidRPr="00EE373A">
        <w:t xml:space="preserve">Memory </w:t>
      </w:r>
      <w:r w:rsidR="002E7414">
        <w:t>s</w:t>
      </w:r>
      <w:r w:rsidRPr="00EE373A">
        <w:t xml:space="preserve">ervice </w:t>
      </w:r>
      <w:r w:rsidR="002E7414">
        <w:t>r</w:t>
      </w:r>
      <w:r w:rsidRPr="00EE373A">
        <w:t>outine</w:t>
      </w:r>
      <w:r w:rsidR="002E7414">
        <w:t>.</w:t>
      </w:r>
    </w:p>
    <w:p w14:paraId="788A3A25" w14:textId="2DDECFCB" w:rsidR="00BC7468" w:rsidRPr="00EE373A" w:rsidRDefault="00BC7468" w:rsidP="00251AB8">
      <w:pPr>
        <w:pStyle w:val="Bullets"/>
      </w:pPr>
      <w:r w:rsidRPr="00EE373A">
        <w:rPr>
          <w:b/>
        </w:rPr>
        <w:t>Root Partition:</w:t>
      </w:r>
      <w:r>
        <w:t xml:space="preserve"> </w:t>
      </w:r>
      <w:r w:rsidR="002E7414">
        <w:t>Partition that m</w:t>
      </w:r>
      <w:r w:rsidRPr="00EE373A">
        <w:t>anages machine-level functions</w:t>
      </w:r>
      <w:r w:rsidR="002E7414">
        <w:t>,</w:t>
      </w:r>
      <w:r w:rsidRPr="00EE373A">
        <w:t xml:space="preserve"> such as device drivers, power management, and device hot addition/removal. The root (or parent) partition is the only partition that has direct access to physical memory and devices.</w:t>
      </w:r>
    </w:p>
    <w:p w14:paraId="788A3A26" w14:textId="63FA7426" w:rsidR="00BC7468" w:rsidRPr="00EE373A" w:rsidRDefault="00BC7468" w:rsidP="00251AB8">
      <w:pPr>
        <w:pStyle w:val="Bullets"/>
      </w:pPr>
      <w:r w:rsidRPr="00EE373A">
        <w:rPr>
          <w:b/>
        </w:rPr>
        <w:t>VID:</w:t>
      </w:r>
      <w:r>
        <w:t xml:space="preserve"> </w:t>
      </w:r>
      <w:r w:rsidRPr="00EE373A">
        <w:t xml:space="preserve">Virtualization </w:t>
      </w:r>
      <w:r w:rsidR="002E7414">
        <w:t>i</w:t>
      </w:r>
      <w:r w:rsidRPr="00EE373A">
        <w:t xml:space="preserve">nfrastructure </w:t>
      </w:r>
      <w:r w:rsidR="002E7414">
        <w:t>d</w:t>
      </w:r>
      <w:r w:rsidRPr="00EE373A">
        <w:t>river</w:t>
      </w:r>
      <w:r w:rsidR="002E7414">
        <w:t>—p</w:t>
      </w:r>
      <w:r w:rsidRPr="00EE373A">
        <w:t>rovides partition management services, virtual processor management services, and memory management services.</w:t>
      </w:r>
    </w:p>
    <w:p w14:paraId="788A3A27" w14:textId="02A0C4E2" w:rsidR="00BC7468" w:rsidRPr="00EE373A" w:rsidRDefault="00BC7468" w:rsidP="00251AB8">
      <w:pPr>
        <w:pStyle w:val="Bullets"/>
      </w:pPr>
      <w:r w:rsidRPr="00EE373A">
        <w:rPr>
          <w:b/>
        </w:rPr>
        <w:lastRenderedPageBreak/>
        <w:t>VMBus:</w:t>
      </w:r>
      <w:r>
        <w:t xml:space="preserve"> </w:t>
      </w:r>
      <w:r w:rsidRPr="00EE373A">
        <w:t>Channel-based</w:t>
      </w:r>
      <w:r w:rsidR="002E7414">
        <w:t xml:space="preserve"> </w:t>
      </w:r>
      <w:r w:rsidRPr="00EE373A">
        <w:t>mechanism used for communication</w:t>
      </w:r>
      <w:r w:rsidR="00E041D2">
        <w:t xml:space="preserve"> between partitions</w:t>
      </w:r>
      <w:r w:rsidRPr="00EE373A">
        <w:t xml:space="preserve"> and device enumeration on systems with multiple active virtualized partitions. The VMBus is installed with Hyper-V Integration Services.</w:t>
      </w:r>
    </w:p>
    <w:p w14:paraId="788A3A28" w14:textId="6A70B595" w:rsidR="00BC7468" w:rsidRPr="00EE373A" w:rsidRDefault="00BC7468" w:rsidP="00251AB8">
      <w:pPr>
        <w:pStyle w:val="Bullets"/>
      </w:pPr>
      <w:r w:rsidRPr="00EE373A">
        <w:rPr>
          <w:b/>
        </w:rPr>
        <w:t>VMMS:</w:t>
      </w:r>
      <w:r>
        <w:t xml:space="preserve"> </w:t>
      </w:r>
      <w:r w:rsidRPr="00EE373A">
        <w:t>Virtual Machine Management Service</w:t>
      </w:r>
      <w:r w:rsidR="002E7414">
        <w:t>—r</w:t>
      </w:r>
      <w:r w:rsidRPr="00EE373A">
        <w:t>esponsible for managing the state of all virtual machines in child partitions.</w:t>
      </w:r>
    </w:p>
    <w:p w14:paraId="788A3A29" w14:textId="0969F84D" w:rsidR="00BC7468" w:rsidRPr="00EE373A" w:rsidRDefault="00BC7468" w:rsidP="00251AB8">
      <w:pPr>
        <w:pStyle w:val="Bullets"/>
      </w:pPr>
      <w:r w:rsidRPr="00EE373A">
        <w:rPr>
          <w:b/>
        </w:rPr>
        <w:t>VMWP:</w:t>
      </w:r>
      <w:r>
        <w:t xml:space="preserve"> </w:t>
      </w:r>
      <w:r w:rsidRPr="00EE373A">
        <w:t xml:space="preserve">Virtual </w:t>
      </w:r>
      <w:r w:rsidR="002E7414">
        <w:t>m</w:t>
      </w:r>
      <w:r w:rsidRPr="00EE373A">
        <w:t xml:space="preserve">achine </w:t>
      </w:r>
      <w:r w:rsidR="002E7414">
        <w:t>w</w:t>
      </w:r>
      <w:r w:rsidRPr="00EE373A">
        <w:t xml:space="preserve">orker </w:t>
      </w:r>
      <w:r w:rsidR="002E7414">
        <w:t>p</w:t>
      </w:r>
      <w:r w:rsidRPr="00EE373A">
        <w:t>rocess</w:t>
      </w:r>
      <w:r w:rsidR="002E7414">
        <w:t xml:space="preserve">—a </w:t>
      </w:r>
      <w:r w:rsidRPr="00EE373A">
        <w:t xml:space="preserve">user mode component of the virtualization stack. The worker process provides virtual machine management services from the Windows Server 2008 instance in the parent partition to the guest operating systems in the child partitions. The Virtual Machine Management Service </w:t>
      </w:r>
      <w:r w:rsidR="002E7414">
        <w:t>generates</w:t>
      </w:r>
      <w:r w:rsidR="002E7414" w:rsidRPr="00EE373A">
        <w:t xml:space="preserve"> </w:t>
      </w:r>
      <w:r w:rsidRPr="00EE373A">
        <w:t>a separate worker process for each running virtual machine.</w:t>
      </w:r>
    </w:p>
    <w:p w14:paraId="4AE6569A" w14:textId="48E7862B" w:rsidR="002E7414" w:rsidRPr="00EE373A" w:rsidRDefault="002E7414" w:rsidP="00251AB8">
      <w:pPr>
        <w:pStyle w:val="Bullets"/>
      </w:pPr>
      <w:r w:rsidRPr="00EE373A">
        <w:rPr>
          <w:b/>
        </w:rPr>
        <w:t>VSP:</w:t>
      </w:r>
      <w:r>
        <w:t xml:space="preserve"> </w:t>
      </w:r>
      <w:r w:rsidR="00C55B25">
        <w:t>Virtualization service p</w:t>
      </w:r>
      <w:r w:rsidRPr="00EE373A">
        <w:t>rovider</w:t>
      </w:r>
      <w:r>
        <w:t>—r</w:t>
      </w:r>
      <w:r w:rsidRPr="00EE373A">
        <w:t>esides in the root partition and provide</w:t>
      </w:r>
      <w:r>
        <w:t>s</w:t>
      </w:r>
      <w:r w:rsidRPr="00EE373A">
        <w:t xml:space="preserve"> synthetic device support to child partitions over the VMBus.</w:t>
      </w:r>
    </w:p>
    <w:p w14:paraId="788A3A2A" w14:textId="688808BE" w:rsidR="00BC7468" w:rsidRPr="00EE373A" w:rsidRDefault="00BC7468" w:rsidP="00251AB8">
      <w:pPr>
        <w:pStyle w:val="Bullets"/>
      </w:pPr>
      <w:r w:rsidRPr="00EE373A">
        <w:rPr>
          <w:b/>
        </w:rPr>
        <w:t>VSC:</w:t>
      </w:r>
      <w:r>
        <w:t xml:space="preserve"> </w:t>
      </w:r>
      <w:r w:rsidRPr="00EE373A">
        <w:t xml:space="preserve">Virtualization </w:t>
      </w:r>
      <w:r w:rsidR="002E7414">
        <w:t>s</w:t>
      </w:r>
      <w:r w:rsidRPr="00EE373A">
        <w:t xml:space="preserve">ervice </w:t>
      </w:r>
      <w:r w:rsidR="002E7414">
        <w:t>c</w:t>
      </w:r>
      <w:r w:rsidRPr="00EE373A">
        <w:t>lient</w:t>
      </w:r>
      <w:r w:rsidR="002E7414">
        <w:t xml:space="preserve">—a </w:t>
      </w:r>
      <w:r w:rsidRPr="00EE373A">
        <w:t xml:space="preserve">synthetic device instance that resides in a child partition. VSCs </w:t>
      </w:r>
      <w:r w:rsidR="002E7414">
        <w:t>use</w:t>
      </w:r>
      <w:r w:rsidRPr="00EE373A">
        <w:t xml:space="preserve"> hardware resources</w:t>
      </w:r>
      <w:r w:rsidR="002E7414">
        <w:t xml:space="preserve"> </w:t>
      </w:r>
      <w:r w:rsidRPr="00EE373A">
        <w:t>provided by VSPs in the parent partition.</w:t>
      </w:r>
      <w:r w:rsidR="002E7414">
        <w:t xml:space="preserve"> </w:t>
      </w:r>
      <w:r w:rsidRPr="00EE373A">
        <w:t>They communicate with</w:t>
      </w:r>
      <w:r w:rsidR="002E7414">
        <w:t xml:space="preserve"> </w:t>
      </w:r>
      <w:r w:rsidRPr="00EE373A">
        <w:t>corresponding VSPs in the parent partition over the VMBus to satisfy a child partition</w:t>
      </w:r>
      <w:r w:rsidR="002E7414">
        <w:t>’</w:t>
      </w:r>
      <w:r w:rsidRPr="00EE373A">
        <w:t>s device I/O requests.</w:t>
      </w:r>
    </w:p>
    <w:p w14:paraId="788A3A2C" w14:textId="3B0EC28F" w:rsidR="00BC7468" w:rsidRPr="00EE373A" w:rsidRDefault="00BC7468" w:rsidP="00251AB8">
      <w:pPr>
        <w:pStyle w:val="Bullets"/>
      </w:pPr>
      <w:r w:rsidRPr="00EE373A">
        <w:rPr>
          <w:b/>
        </w:rPr>
        <w:t>WinHv:</w:t>
      </w:r>
      <w:r>
        <w:t xml:space="preserve"> </w:t>
      </w:r>
      <w:r w:rsidR="00FA65FE">
        <w:t xml:space="preserve">Microsoft </w:t>
      </w:r>
      <w:r w:rsidRPr="00EE373A">
        <w:t>Windows</w:t>
      </w:r>
      <w:r w:rsidR="00FA65FE">
        <w:rPr>
          <w:rFonts w:ascii="Calibri" w:hAnsi="Calibri" w:cs="Calibri"/>
        </w:rPr>
        <w:t>®</w:t>
      </w:r>
      <w:r w:rsidRPr="00EE373A">
        <w:t xml:space="preserve"> Hypervisor Interface Library</w:t>
      </w:r>
      <w:r w:rsidR="009553DC">
        <w:t>—</w:t>
      </w:r>
      <w:r w:rsidRPr="00EE373A">
        <w:t>essentially a bridge between a partitioned operating system’s drivers and the hypervisor</w:t>
      </w:r>
      <w:r w:rsidR="009553DC">
        <w:t>. WinHv</w:t>
      </w:r>
      <w:r w:rsidRPr="00EE373A">
        <w:t xml:space="preserve"> allows drivers to call the hypervisor using standard Windows calling conventions</w:t>
      </w:r>
      <w:r w:rsidR="009553DC">
        <w:t>.</w:t>
      </w:r>
    </w:p>
    <w:p w14:paraId="788A3A2D" w14:textId="7675C138" w:rsidR="007A6B11" w:rsidRPr="00EE373A" w:rsidRDefault="00BC7468" w:rsidP="00251AB8">
      <w:pPr>
        <w:pStyle w:val="Bullets"/>
      </w:pPr>
      <w:r w:rsidRPr="00EE373A">
        <w:rPr>
          <w:b/>
        </w:rPr>
        <w:t>WMI:</w:t>
      </w:r>
      <w:r>
        <w:t xml:space="preserve"> </w:t>
      </w:r>
      <w:r w:rsidR="009553DC">
        <w:t xml:space="preserve">Windows management instrumentation. </w:t>
      </w:r>
      <w:r w:rsidRPr="00EE373A">
        <w:t>The Virtual Machine Management Service exposes a set of</w:t>
      </w:r>
      <w:r w:rsidR="009553DC">
        <w:t xml:space="preserve"> </w:t>
      </w:r>
      <w:r w:rsidRPr="00EE373A">
        <w:t>WMI-based APIs for managing and controlling virtual machines.</w:t>
      </w:r>
    </w:p>
    <w:p w14:paraId="788A3A2F" w14:textId="101824F4" w:rsidR="00176121" w:rsidRPr="00FC2D47" w:rsidRDefault="003D4740" w:rsidP="00251AB8">
      <w:pPr>
        <w:pStyle w:val="Heading3"/>
      </w:pPr>
      <w:bookmarkStart w:id="8" w:name="_Toc288644716"/>
      <w:bookmarkStart w:id="9" w:name="_Toc288667739"/>
      <w:bookmarkStart w:id="10" w:name="_Toc288741400"/>
      <w:r>
        <w:t xml:space="preserve">Enhanced </w:t>
      </w:r>
      <w:r w:rsidR="009553DC">
        <w:t>F</w:t>
      </w:r>
      <w:r>
        <w:t xml:space="preserve">eatures for Hyper-V in </w:t>
      </w:r>
      <w:r w:rsidR="00176121" w:rsidRPr="00FC2D47">
        <w:t>Service Pack 1</w:t>
      </w:r>
      <w:bookmarkEnd w:id="8"/>
      <w:bookmarkEnd w:id="9"/>
      <w:bookmarkEnd w:id="10"/>
    </w:p>
    <w:p w14:paraId="788A3A31" w14:textId="5F0AF138" w:rsidR="00F55346" w:rsidRPr="00251AB8" w:rsidRDefault="00176121" w:rsidP="00251AB8">
      <w:r w:rsidRPr="00251AB8">
        <w:t xml:space="preserve">The new release of Windows Server 2008 R2 Service Pack 1 (SP1) </w:t>
      </w:r>
      <w:r w:rsidR="009553DC" w:rsidRPr="00251AB8">
        <w:t>includes</w:t>
      </w:r>
      <w:r w:rsidRPr="00251AB8">
        <w:t xml:space="preserve"> </w:t>
      </w:r>
      <w:r w:rsidR="009553DC" w:rsidRPr="00251AB8">
        <w:t xml:space="preserve">tools and updates that </w:t>
      </w:r>
      <w:r w:rsidRPr="00251AB8">
        <w:t>enhance</w:t>
      </w:r>
      <w:r w:rsidR="009553DC" w:rsidRPr="00251AB8">
        <w:t xml:space="preserve"> the </w:t>
      </w:r>
      <w:r w:rsidRPr="00251AB8">
        <w:t>virtualization technolog</w:t>
      </w:r>
      <w:r w:rsidR="009553DC" w:rsidRPr="00251AB8">
        <w:t>ies</w:t>
      </w:r>
      <w:r w:rsidRPr="00251AB8">
        <w:t xml:space="preserve">. </w:t>
      </w:r>
      <w:r w:rsidR="00A64B2A" w:rsidRPr="00251AB8">
        <w:t>One of the most n</w:t>
      </w:r>
      <w:r w:rsidRPr="00251AB8">
        <w:t>otable change</w:t>
      </w:r>
      <w:r w:rsidR="009553DC" w:rsidRPr="00251AB8">
        <w:t>s</w:t>
      </w:r>
      <w:r w:rsidRPr="00251AB8">
        <w:t xml:space="preserve"> in SP1 </w:t>
      </w:r>
      <w:r w:rsidR="00A64B2A" w:rsidRPr="00251AB8">
        <w:t xml:space="preserve">is </w:t>
      </w:r>
      <w:r w:rsidRPr="00251AB8">
        <w:rPr>
          <w:rStyle w:val="Emphasis"/>
          <w:i w:val="0"/>
          <w:iCs w:val="0"/>
        </w:rPr>
        <w:t>Dynamic Memory</w:t>
      </w:r>
      <w:r w:rsidR="00A64B2A" w:rsidRPr="00251AB8">
        <w:t xml:space="preserve">. </w:t>
      </w:r>
      <w:r w:rsidR="00F55346" w:rsidRPr="00251AB8">
        <w:t>With Dynamic Memory, Hyper-V treats memory as a shared resource that can be reallocated automatically among running virtual machines</w:t>
      </w:r>
      <w:r w:rsidR="009553DC" w:rsidRPr="00251AB8">
        <w:t>. This</w:t>
      </w:r>
      <w:r w:rsidR="00A64B2A" w:rsidRPr="00251AB8">
        <w:t xml:space="preserve"> means that Hyper-V </w:t>
      </w:r>
      <w:r w:rsidR="00F55346" w:rsidRPr="00251AB8">
        <w:t xml:space="preserve">can provide more or less memory </w:t>
      </w:r>
      <w:r w:rsidR="00A64B2A" w:rsidRPr="00251AB8">
        <w:t xml:space="preserve">to a virtual machine </w:t>
      </w:r>
      <w:r w:rsidR="00F55346" w:rsidRPr="00251AB8">
        <w:t xml:space="preserve">in response to changes in the amount of memory required by the workloads or applications running in </w:t>
      </w:r>
      <w:r w:rsidR="00A64B2A" w:rsidRPr="00251AB8">
        <w:t>it</w:t>
      </w:r>
      <w:r w:rsidR="00F55346" w:rsidRPr="00251AB8">
        <w:t xml:space="preserve">. As a result, memory </w:t>
      </w:r>
      <w:r w:rsidR="00714A76" w:rsidRPr="00251AB8">
        <w:t xml:space="preserve">can be distributed </w:t>
      </w:r>
      <w:r w:rsidR="00F55346" w:rsidRPr="00251AB8">
        <w:t>more efficiently</w:t>
      </w:r>
      <w:r w:rsidR="00A64B2A" w:rsidRPr="00251AB8">
        <w:t>—</w:t>
      </w:r>
      <w:r w:rsidR="00714A76" w:rsidRPr="00251AB8">
        <w:t>making</w:t>
      </w:r>
      <w:r w:rsidR="00F55346" w:rsidRPr="00251AB8">
        <w:t xml:space="preserve"> it possible to run more virtual machines at the same time on one computer.</w:t>
      </w:r>
    </w:p>
    <w:p w14:paraId="788A3A32" w14:textId="77777777" w:rsidR="004702B4" w:rsidRDefault="004702B4" w:rsidP="00577273">
      <w:pPr>
        <w:pStyle w:val="BulletIntro"/>
      </w:pPr>
      <w:r w:rsidRPr="00902809">
        <w:t xml:space="preserve">Dynamic Memory distributes memory </w:t>
      </w:r>
      <w:r>
        <w:t>based on</w:t>
      </w:r>
      <w:r w:rsidR="00771333">
        <w:t>:</w:t>
      </w:r>
    </w:p>
    <w:p w14:paraId="788A3A33" w14:textId="524A2AA7" w:rsidR="004702B4" w:rsidRPr="00902809" w:rsidRDefault="004702B4" w:rsidP="00577273">
      <w:pPr>
        <w:pStyle w:val="Bullets"/>
      </w:pPr>
      <w:r w:rsidRPr="00902809">
        <w:rPr>
          <w:b/>
        </w:rPr>
        <w:t xml:space="preserve">Startup RAM: </w:t>
      </w:r>
      <w:r w:rsidRPr="00902809">
        <w:t xml:space="preserve">Specifies the amount of memory required to start a virtual machine. The memory allocated to a virtual machine does not fall below this value. Startup RAM </w:t>
      </w:r>
      <w:r w:rsidR="00AE26CB">
        <w:t>identifies</w:t>
      </w:r>
      <w:r w:rsidRPr="00902809">
        <w:t xml:space="preserve"> a </w:t>
      </w:r>
      <w:r w:rsidR="00AE26CB">
        <w:t xml:space="preserve">sufficient </w:t>
      </w:r>
      <w:r w:rsidRPr="00902809">
        <w:t>value</w:t>
      </w:r>
      <w:r w:rsidR="00AE26CB">
        <w:t xml:space="preserve"> </w:t>
      </w:r>
      <w:r w:rsidRPr="00902809">
        <w:t xml:space="preserve">to allow the guest operating system in a virtual machine to start. </w:t>
      </w:r>
    </w:p>
    <w:p w14:paraId="788A3A36" w14:textId="6262A33C" w:rsidR="004702B4" w:rsidRPr="00902809" w:rsidRDefault="004702B4" w:rsidP="00577273">
      <w:pPr>
        <w:pStyle w:val="Bullets"/>
      </w:pPr>
      <w:r w:rsidRPr="00902809">
        <w:rPr>
          <w:b/>
        </w:rPr>
        <w:t>Memory Buffer:</w:t>
      </w:r>
      <w:r w:rsidRPr="00902809">
        <w:t xml:space="preserve"> Th</w:t>
      </w:r>
      <w:r w:rsidR="00C55B25">
        <w:t>is</w:t>
      </w:r>
      <w:r w:rsidRPr="00902809">
        <w:t xml:space="preserve"> buffer is determined using </w:t>
      </w:r>
      <w:r w:rsidR="00C55B25">
        <w:t>a specific</w:t>
      </w:r>
      <w:r w:rsidRPr="00902809">
        <w:t xml:space="preserve"> formula</w:t>
      </w:r>
      <w:r w:rsidR="00C55B25">
        <w:t>—the amount of</w:t>
      </w:r>
      <w:r w:rsidRPr="00902809">
        <w:t xml:space="preserve"> memory Hyper-V</w:t>
      </w:r>
      <w:r w:rsidR="00C55B25">
        <w:t xml:space="preserve"> </w:t>
      </w:r>
      <w:r w:rsidRPr="00902809">
        <w:t>attempt</w:t>
      </w:r>
      <w:r w:rsidR="00C55B25">
        <w:t>s</w:t>
      </w:r>
      <w:r w:rsidRPr="00902809">
        <w:t xml:space="preserve"> to assign to a virtual machine compared to the amount of memory actually needed by the applications and services running inside </w:t>
      </w:r>
      <w:r w:rsidR="00C55B25">
        <w:t>the</w:t>
      </w:r>
      <w:r w:rsidRPr="00902809">
        <w:t xml:space="preserve"> virtual machine</w:t>
      </w:r>
      <w:r w:rsidR="00C55B25">
        <w:t xml:space="preserve"> (m</w:t>
      </w:r>
      <w:r w:rsidRPr="00902809">
        <w:t xml:space="preserve">emory </w:t>
      </w:r>
      <w:r w:rsidR="00C55B25">
        <w:t>b</w:t>
      </w:r>
      <w:r w:rsidRPr="00902809">
        <w:t xml:space="preserve">uffer = </w:t>
      </w:r>
      <w:r w:rsidR="00C55B25">
        <w:t>m</w:t>
      </w:r>
      <w:r w:rsidRPr="00902809">
        <w:t xml:space="preserve">emory </w:t>
      </w:r>
      <w:r w:rsidR="00C55B25">
        <w:t>d</w:t>
      </w:r>
      <w:r w:rsidRPr="00902809">
        <w:t>emand</w:t>
      </w:r>
      <w:r w:rsidR="00C55B25">
        <w:t xml:space="preserve"> </w:t>
      </w:r>
      <w:r w:rsidR="00C55B25">
        <w:rPr>
          <w:rFonts w:cs="Segoe UI"/>
        </w:rPr>
        <w:t>×</w:t>
      </w:r>
      <w:r w:rsidRPr="00902809">
        <w:t xml:space="preserve"> </w:t>
      </w:r>
      <w:r w:rsidR="00C55B25">
        <w:t>percent of c</w:t>
      </w:r>
      <w:r w:rsidRPr="00902809">
        <w:t xml:space="preserve">onfigured </w:t>
      </w:r>
      <w:r w:rsidR="00C55B25">
        <w:t>m</w:t>
      </w:r>
      <w:r w:rsidRPr="00902809">
        <w:t xml:space="preserve">emory </w:t>
      </w:r>
      <w:r w:rsidR="00C55B25">
        <w:t>b</w:t>
      </w:r>
      <w:r w:rsidRPr="00902809">
        <w:t>uffer</w:t>
      </w:r>
      <w:r w:rsidR="00C55B25">
        <w:t>).</w:t>
      </w:r>
      <w:r w:rsidRPr="00902809">
        <w:t xml:space="preserve"> </w:t>
      </w:r>
    </w:p>
    <w:p w14:paraId="788A3A37" w14:textId="77777777" w:rsidR="004702B4" w:rsidRPr="00902809" w:rsidRDefault="004702B4" w:rsidP="00577273">
      <w:pPr>
        <w:pStyle w:val="Bullets"/>
      </w:pPr>
      <w:r w:rsidRPr="00902809">
        <w:rPr>
          <w:b/>
        </w:rPr>
        <w:t>Maximum RAM:</w:t>
      </w:r>
      <w:r w:rsidRPr="00902809">
        <w:t xml:space="preserve"> Specifies the upper limit for how much physical memory can be allocated to a virtual machine. The memory allocated to a virtual machine can never increase above this value. </w:t>
      </w:r>
    </w:p>
    <w:p w14:paraId="788A3A38" w14:textId="79C0EF99" w:rsidR="004702B4" w:rsidRPr="00902809" w:rsidRDefault="004702B4" w:rsidP="00577273">
      <w:pPr>
        <w:pStyle w:val="Bullets"/>
      </w:pPr>
      <w:r w:rsidRPr="00902809">
        <w:rPr>
          <w:b/>
        </w:rPr>
        <w:t xml:space="preserve">Memory Weight: </w:t>
      </w:r>
      <w:r w:rsidRPr="00902809">
        <w:t xml:space="preserve">Memory weight (sometimes referred to as </w:t>
      </w:r>
      <w:r w:rsidR="00C55B25">
        <w:t>“</w:t>
      </w:r>
      <w:r w:rsidRPr="00902809">
        <w:t>memory priority</w:t>
      </w:r>
      <w:r w:rsidR="00C55B25">
        <w:t>”</w:t>
      </w:r>
      <w:r w:rsidRPr="00902809">
        <w:t xml:space="preserve">) identifies how important memory is to an individual virtual machine. </w:t>
      </w:r>
    </w:p>
    <w:p w14:paraId="788A3A39" w14:textId="55802BF3" w:rsidR="004702B4" w:rsidRDefault="00C55B25" w:rsidP="00577273">
      <w:r>
        <w:lastRenderedPageBreak/>
        <w:t xml:space="preserve">As shown in Figure 2, </w:t>
      </w:r>
      <w:r w:rsidR="004702B4" w:rsidRPr="00902809">
        <w:t xml:space="preserve">Dynamic Memory is implemented in the management operating system </w:t>
      </w:r>
      <w:r>
        <w:t>through</w:t>
      </w:r>
      <w:r w:rsidR="004702B4" w:rsidRPr="00902809">
        <w:t xml:space="preserve"> a user-mode </w:t>
      </w:r>
      <w:r>
        <w:t>VSP</w:t>
      </w:r>
      <w:r w:rsidR="004702B4" w:rsidRPr="00902809">
        <w:t xml:space="preserve"> that communicates through the VMBus with a kernel-mode </w:t>
      </w:r>
      <w:r>
        <w:t>VSC</w:t>
      </w:r>
      <w:r w:rsidR="004702B4" w:rsidRPr="00902809">
        <w:t xml:space="preserve"> in a virtual machine.</w:t>
      </w:r>
    </w:p>
    <w:p w14:paraId="647DF8B1" w14:textId="368DD865" w:rsidR="00C55B25" w:rsidRDefault="00C55B25" w:rsidP="00251AB8">
      <w:pPr>
        <w:rPr>
          <w:rStyle w:val="SubtleEmphasis"/>
        </w:rPr>
      </w:pPr>
      <w:r w:rsidRPr="00577273">
        <w:rPr>
          <w:rStyle w:val="SubtleEmphasis"/>
        </w:rPr>
        <w:t xml:space="preserve">Figure 2: </w:t>
      </w:r>
      <w:r w:rsidR="00377BAE" w:rsidRPr="00377BAE">
        <w:rPr>
          <w:rStyle w:val="SubtleEmphasis"/>
        </w:rPr>
        <w:t>Implementation</w:t>
      </w:r>
      <w:r w:rsidRPr="00577273">
        <w:rPr>
          <w:rStyle w:val="SubtleEmphasis"/>
        </w:rPr>
        <w:t xml:space="preserve"> of Dynamic Memory</w:t>
      </w:r>
    </w:p>
    <w:p w14:paraId="06371B94" w14:textId="66423CE3" w:rsidR="00D5715E" w:rsidRPr="00577273" w:rsidRDefault="00D5715E" w:rsidP="00251AB8">
      <w:pPr>
        <w:rPr>
          <w:rStyle w:val="SubtleEmphasis"/>
        </w:rPr>
      </w:pPr>
      <w:r>
        <w:rPr>
          <w:iCs/>
          <w:noProof/>
          <w:color w:val="808080" w:themeColor="text1" w:themeTint="7F"/>
          <w:sz w:val="18"/>
          <w:szCs w:val="18"/>
        </w:rPr>
        <w:drawing>
          <wp:inline distT="0" distB="0" distL="0" distR="0" wp14:anchorId="774A8C11" wp14:editId="1E0E59AA">
            <wp:extent cx="4321969" cy="3840480"/>
            <wp:effectExtent l="0" t="0" r="2540" b="7620"/>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1969" cy="3840480"/>
                    </a:xfrm>
                    <a:prstGeom prst="rect">
                      <a:avLst/>
                    </a:prstGeom>
                    <a:noFill/>
                  </pic:spPr>
                </pic:pic>
              </a:graphicData>
            </a:graphic>
          </wp:inline>
        </w:drawing>
      </w:r>
    </w:p>
    <w:p w14:paraId="788A3A3B" w14:textId="15262CEA" w:rsidR="00FA4D72" w:rsidRDefault="00C55B25" w:rsidP="00251AB8">
      <w:pPr>
        <w:pStyle w:val="BulletIntro"/>
      </w:pPr>
      <w:r>
        <w:t>I</w:t>
      </w:r>
      <w:r w:rsidR="00FA4D72">
        <w:t xml:space="preserve">mportant components </w:t>
      </w:r>
      <w:r>
        <w:t>in this</w:t>
      </w:r>
      <w:r w:rsidR="00FA4D72">
        <w:t xml:space="preserve"> diagram</w:t>
      </w:r>
      <w:r>
        <w:t xml:space="preserve"> are defined below</w:t>
      </w:r>
      <w:r w:rsidR="00FA4D72">
        <w:t>:</w:t>
      </w:r>
    </w:p>
    <w:p w14:paraId="788A3A3C" w14:textId="6B418A9A" w:rsidR="004702B4" w:rsidRPr="00902809" w:rsidRDefault="004702B4" w:rsidP="00577273">
      <w:pPr>
        <w:pStyle w:val="Bullets"/>
      </w:pPr>
      <w:r w:rsidRPr="00902809">
        <w:rPr>
          <w:b/>
        </w:rPr>
        <w:t>Memory Balancer:</w:t>
      </w:r>
      <w:r w:rsidRPr="00902809">
        <w:t xml:space="preserve"> </w:t>
      </w:r>
      <w:r w:rsidR="00C55B25">
        <w:t>B</w:t>
      </w:r>
      <w:r w:rsidRPr="00902809">
        <w:t xml:space="preserve">alances memory resources across running virtual machines. </w:t>
      </w:r>
      <w:r w:rsidR="00C55B25">
        <w:t>The memory balancer</w:t>
      </w:r>
      <w:r w:rsidRPr="00902809">
        <w:t xml:space="preserve"> gathers </w:t>
      </w:r>
      <w:r w:rsidR="00C55B25">
        <w:t xml:space="preserve">information about </w:t>
      </w:r>
      <w:r w:rsidRPr="00902809">
        <w:t>memory pressure and memory weight</w:t>
      </w:r>
      <w:r w:rsidR="00C55B25">
        <w:t xml:space="preserve"> </w:t>
      </w:r>
      <w:r w:rsidRPr="00902809">
        <w:t xml:space="preserve">for each virtual machine. Using this information, it determines when and how memory changes are made and coordinates those changes with the virtual machines. </w:t>
      </w:r>
    </w:p>
    <w:p w14:paraId="788A3A3D" w14:textId="1DE2D82A" w:rsidR="004702B4" w:rsidRPr="00902809" w:rsidRDefault="004702B4" w:rsidP="00577273">
      <w:pPr>
        <w:pStyle w:val="Bullets"/>
      </w:pPr>
      <w:r w:rsidRPr="00902809">
        <w:rPr>
          <w:b/>
        </w:rPr>
        <w:t>Dynamic Memory Virtualization Service Provider:</w:t>
      </w:r>
      <w:r w:rsidRPr="00902809">
        <w:t xml:space="preserve"> </w:t>
      </w:r>
      <w:r w:rsidR="008F1839">
        <w:t>C</w:t>
      </w:r>
      <w:r w:rsidRPr="00902809">
        <w:t xml:space="preserve">ommunicates with the memory balancer and the Dynamic Memory </w:t>
      </w:r>
      <w:r w:rsidR="008F1839">
        <w:t>VSC</w:t>
      </w:r>
      <w:r w:rsidRPr="00902809">
        <w:t xml:space="preserve"> running in the virtual machine to perform memory operations. </w:t>
      </w:r>
      <w:r w:rsidR="008F1839">
        <w:t>The Dynamic Memory VSP</w:t>
      </w:r>
      <w:r w:rsidRPr="00902809">
        <w:t xml:space="preserve"> receives memory pressure metrics from the </w:t>
      </w:r>
      <w:r w:rsidR="008F1839">
        <w:t>VSC</w:t>
      </w:r>
      <w:r w:rsidRPr="00902809">
        <w:t xml:space="preserve"> and forwards them to the memory balancer. There is a Dynamic Memory </w:t>
      </w:r>
      <w:r w:rsidR="008F1839">
        <w:t>VSP</w:t>
      </w:r>
      <w:r w:rsidRPr="00902809">
        <w:t xml:space="preserve"> for each corresponding Dynamic Memory </w:t>
      </w:r>
      <w:r w:rsidR="008F1839">
        <w:t>VSC</w:t>
      </w:r>
      <w:r w:rsidRPr="00902809">
        <w:t xml:space="preserve">. </w:t>
      </w:r>
    </w:p>
    <w:p w14:paraId="788A3A3E" w14:textId="04B78267" w:rsidR="004702B4" w:rsidRPr="00902809" w:rsidRDefault="004702B4" w:rsidP="00577273">
      <w:pPr>
        <w:pStyle w:val="Bullets"/>
      </w:pPr>
      <w:r w:rsidRPr="00902809">
        <w:rPr>
          <w:b/>
        </w:rPr>
        <w:t xml:space="preserve">Dynamic Memory Virtualization Service Client: </w:t>
      </w:r>
      <w:r w:rsidR="008F1839">
        <w:t>A</w:t>
      </w:r>
      <w:r w:rsidRPr="00902809">
        <w:t xml:space="preserve">dds and removes memory from virtual machines. In addition, </w:t>
      </w:r>
      <w:r w:rsidR="008F1839">
        <w:t>the Dynamic Memory VSC</w:t>
      </w:r>
      <w:r w:rsidRPr="00902809">
        <w:t xml:space="preserve"> communicates the memory pressure in the virtual machine back to the </w:t>
      </w:r>
      <w:r w:rsidR="008F1839">
        <w:t>VSP</w:t>
      </w:r>
      <w:r w:rsidRPr="00902809">
        <w:t xml:space="preserve">. </w:t>
      </w:r>
    </w:p>
    <w:p w14:paraId="788A3A3F" w14:textId="0F124CDD" w:rsidR="00033740" w:rsidRPr="00251AB8" w:rsidRDefault="00F55346" w:rsidP="00251AB8">
      <w:pPr>
        <w:pStyle w:val="Heading40"/>
      </w:pPr>
      <w:r w:rsidRPr="00251AB8">
        <w:t>Recommend</w:t>
      </w:r>
      <w:r w:rsidR="008F1839">
        <w:t>ed Best Practice</w:t>
      </w:r>
      <w:r w:rsidRPr="00251AB8">
        <w:t xml:space="preserve"> </w:t>
      </w:r>
    </w:p>
    <w:p w14:paraId="788A3A40" w14:textId="10BE3309" w:rsidR="00176121" w:rsidRPr="00033740" w:rsidRDefault="00F55346" w:rsidP="00251AB8">
      <w:r w:rsidRPr="00785FD5">
        <w:t xml:space="preserve">Do not configure too high </w:t>
      </w:r>
      <w:r w:rsidR="008F1839">
        <w:t xml:space="preserve">of a </w:t>
      </w:r>
      <w:r w:rsidRPr="00785FD5">
        <w:t xml:space="preserve">value for the startup RAM setting on a virtual machine. </w:t>
      </w:r>
      <w:r w:rsidR="008F1839">
        <w:t>A</w:t>
      </w:r>
      <w:r w:rsidRPr="00785FD5">
        <w:t xml:space="preserve">s implemented in Windows Server </w:t>
      </w:r>
      <w:r w:rsidRPr="00FA4D72">
        <w:t xml:space="preserve">2008 </w:t>
      </w:r>
      <w:r w:rsidRPr="00033740">
        <w:t>R2 SP1</w:t>
      </w:r>
      <w:r w:rsidR="008F1839">
        <w:t xml:space="preserve">, Dynamic Memory </w:t>
      </w:r>
      <w:r w:rsidRPr="00033740">
        <w:t xml:space="preserve">can never decrease the memory allocated to </w:t>
      </w:r>
      <w:r w:rsidR="008F1839">
        <w:t>a</w:t>
      </w:r>
      <w:r w:rsidRPr="00033740">
        <w:t xml:space="preserve"> virtual machine below the value of the </w:t>
      </w:r>
      <w:r w:rsidR="008F1839">
        <w:t>s</w:t>
      </w:r>
      <w:r w:rsidRPr="00033740">
        <w:t>tartup RAM.</w:t>
      </w:r>
    </w:p>
    <w:p w14:paraId="788A3A41" w14:textId="6BB8898D" w:rsidR="00FA16CE" w:rsidRPr="00FC2D47" w:rsidRDefault="00FA16CE" w:rsidP="00251AB8">
      <w:pPr>
        <w:pStyle w:val="Heading3"/>
      </w:pPr>
      <w:bookmarkStart w:id="11" w:name="_Toc288644717"/>
      <w:bookmarkStart w:id="12" w:name="_Toc288667740"/>
      <w:bookmarkStart w:id="13" w:name="_Toc288741401"/>
      <w:r w:rsidRPr="00FC2D47">
        <w:lastRenderedPageBreak/>
        <w:t>Server Virtualization Validation Program</w:t>
      </w:r>
      <w:bookmarkEnd w:id="11"/>
      <w:bookmarkEnd w:id="12"/>
      <w:bookmarkEnd w:id="13"/>
    </w:p>
    <w:p w14:paraId="788A3A42" w14:textId="2EB6E858" w:rsidR="006F47C1" w:rsidRPr="00577273" w:rsidRDefault="00FA16CE" w:rsidP="00251AB8">
      <w:pPr>
        <w:pStyle w:val="BulletIntro"/>
        <w:rPr>
          <w:rStyle w:val="BulletIntroChar"/>
        </w:rPr>
      </w:pPr>
      <w:r w:rsidRPr="0064254C">
        <w:t xml:space="preserve">Microsoft launched the Server Virtualization Validation Program (SVVP) to </w:t>
      </w:r>
      <w:r w:rsidR="008F1839">
        <w:t xml:space="preserve">help </w:t>
      </w:r>
      <w:r w:rsidRPr="0064254C">
        <w:t>improve customer support</w:t>
      </w:r>
      <w:r w:rsidR="008F1839">
        <w:t xml:space="preserve"> for</w:t>
      </w:r>
      <w:r w:rsidRPr="0064254C">
        <w:t xml:space="preserve"> running Windows Server on virtualization technologies. Customers can</w:t>
      </w:r>
      <w:r>
        <w:t xml:space="preserve"> </w:t>
      </w:r>
      <w:r w:rsidRPr="0064254C">
        <w:t>benefit from</w:t>
      </w:r>
      <w:r w:rsidR="008F1839">
        <w:t xml:space="preserve"> Microsoft</w:t>
      </w:r>
      <w:r w:rsidRPr="0064254C">
        <w:t xml:space="preserve"> support</w:t>
      </w:r>
      <w:r w:rsidR="008F1839">
        <w:t xml:space="preserve"> </w:t>
      </w:r>
      <w:r w:rsidRPr="0064254C">
        <w:t>as part of the regular Windows Server technical support framework</w:t>
      </w:r>
      <w:r w:rsidR="006F47C1">
        <w:t>.</w:t>
      </w:r>
      <w:r w:rsidRPr="0064254C">
        <w:t xml:space="preserve"> </w:t>
      </w:r>
      <w:r w:rsidR="008F1839">
        <w:t>T</w:t>
      </w:r>
      <w:r w:rsidR="006F47C1" w:rsidRPr="006F47C1">
        <w:t>o receive technical support</w:t>
      </w:r>
      <w:r w:rsidR="008F1839">
        <w:t xml:space="preserve">, </w:t>
      </w:r>
      <w:r w:rsidR="006F47C1" w:rsidRPr="00577273">
        <w:rPr>
          <w:rStyle w:val="BulletIntroChar"/>
        </w:rPr>
        <w:t>customers must meet the baseline requirements:</w:t>
      </w:r>
      <w:r w:rsidR="006F47C1" w:rsidRPr="00577273" w:rsidDel="006F47C1">
        <w:rPr>
          <w:rStyle w:val="BulletIntroChar"/>
        </w:rPr>
        <w:t xml:space="preserve"> </w:t>
      </w:r>
    </w:p>
    <w:p w14:paraId="788A3A46" w14:textId="49968B42" w:rsidR="006F47C1" w:rsidRPr="000C140B" w:rsidRDefault="006F47C1" w:rsidP="00251AB8">
      <w:pPr>
        <w:pStyle w:val="Bullets"/>
        <w:spacing w:after="0"/>
      </w:pPr>
      <w:r w:rsidRPr="000C140B">
        <w:t>Microsoft operating system currently covered by the program</w:t>
      </w:r>
      <w:r w:rsidR="003604AA">
        <w:t>:</w:t>
      </w:r>
      <w:r w:rsidRPr="000C140B">
        <w:t xml:space="preserve"> </w:t>
      </w:r>
    </w:p>
    <w:p w14:paraId="788A3A49" w14:textId="5FF83039" w:rsidR="006F47C1" w:rsidRPr="003604AA" w:rsidRDefault="006F47C1" w:rsidP="003604AA">
      <w:pPr>
        <w:pStyle w:val="Bullets2"/>
      </w:pPr>
      <w:r w:rsidRPr="003604AA">
        <w:t xml:space="preserve">Windows Server 2008 R2 </w:t>
      </w:r>
    </w:p>
    <w:p w14:paraId="3E20E1D4" w14:textId="4F5ED7D8" w:rsidR="008C0A77" w:rsidRPr="003604AA" w:rsidRDefault="008C0A77" w:rsidP="003604AA">
      <w:pPr>
        <w:pStyle w:val="Bullets2"/>
      </w:pPr>
      <w:r w:rsidRPr="003604AA">
        <w:t>Windows Server 2008</w:t>
      </w:r>
    </w:p>
    <w:p w14:paraId="59287F11" w14:textId="048B4AD8" w:rsidR="008C0A77" w:rsidRPr="003604AA" w:rsidRDefault="008C0A77" w:rsidP="003604AA">
      <w:pPr>
        <w:pStyle w:val="Bullets2"/>
      </w:pPr>
      <w:r w:rsidRPr="003604AA">
        <w:t>Windows Server 2003 SP2</w:t>
      </w:r>
    </w:p>
    <w:p w14:paraId="788A3A4A" w14:textId="70F90A7F" w:rsidR="006F47C1" w:rsidRPr="003604AA" w:rsidRDefault="006F47C1" w:rsidP="003604AA">
      <w:pPr>
        <w:pStyle w:val="Bullets2"/>
      </w:pPr>
      <w:r w:rsidRPr="003604AA">
        <w:t>Subsequent service packs for the versions above</w:t>
      </w:r>
    </w:p>
    <w:p w14:paraId="788A3A4B" w14:textId="1D1490B7" w:rsidR="006F47C1" w:rsidRPr="000C140B" w:rsidRDefault="006F47C1" w:rsidP="00251AB8">
      <w:pPr>
        <w:pStyle w:val="Bullets"/>
      </w:pPr>
      <w:r w:rsidRPr="000C140B">
        <w:t xml:space="preserve">Valid Windows Server licenses </w:t>
      </w:r>
    </w:p>
    <w:p w14:paraId="788A3A4C" w14:textId="4BF0542C" w:rsidR="006F47C1" w:rsidRPr="000C140B" w:rsidRDefault="006F47C1" w:rsidP="00251AB8">
      <w:pPr>
        <w:pStyle w:val="Bullets"/>
      </w:pPr>
      <w:r w:rsidRPr="000C140B">
        <w:t>Active technical support agreement with Microsof</w:t>
      </w:r>
      <w:r w:rsidR="001B6367">
        <w:t>t and the virtualization vendor</w:t>
      </w:r>
    </w:p>
    <w:p w14:paraId="788A3A4D" w14:textId="0C0944BA" w:rsidR="006F47C1" w:rsidRPr="000C140B" w:rsidRDefault="006F47C1" w:rsidP="00251AB8">
      <w:pPr>
        <w:pStyle w:val="Bullets"/>
      </w:pPr>
      <w:r w:rsidRPr="000C140B">
        <w:t>Running on a validated thir</w:t>
      </w:r>
      <w:r w:rsidR="001B6367">
        <w:t>d-party virtualization solution</w:t>
      </w:r>
    </w:p>
    <w:p w14:paraId="788A3A4E" w14:textId="05ADE24F" w:rsidR="006F47C1" w:rsidRPr="000C140B" w:rsidRDefault="006F47C1" w:rsidP="00251AB8">
      <w:pPr>
        <w:pStyle w:val="Bullets"/>
      </w:pPr>
      <w:r w:rsidRPr="000C140B">
        <w:t xml:space="preserve">Running on a system </w:t>
      </w:r>
      <w:r w:rsidR="008C0A77">
        <w:t>l</w:t>
      </w:r>
      <w:r w:rsidRPr="000C140B">
        <w:t>ogo qualified for either Windows Server</w:t>
      </w:r>
      <w:r w:rsidR="001B6367">
        <w:t xml:space="preserve"> 2008 or Windows Server 2008 R2</w:t>
      </w:r>
    </w:p>
    <w:p w14:paraId="788A3A4F" w14:textId="0D2A4962" w:rsidR="006F47C1" w:rsidRPr="000C140B" w:rsidRDefault="008C0A77" w:rsidP="00251AB8">
      <w:pPr>
        <w:pStyle w:val="Bullets"/>
      </w:pPr>
      <w:r>
        <w:t>V</w:t>
      </w:r>
      <w:r w:rsidR="006F47C1" w:rsidRPr="000C140B">
        <w:t>irtual machine containing Windows Server does not exceed the maximum virtual processors and memory validated w</w:t>
      </w:r>
      <w:r w:rsidR="001B6367">
        <w:t>ith the virtualization solution</w:t>
      </w:r>
    </w:p>
    <w:p w14:paraId="32BFAE42" w14:textId="76F41CB5" w:rsidR="001B6367" w:rsidRDefault="00FA16CE" w:rsidP="00251AB8">
      <w:pPr>
        <w:rPr>
          <w:rFonts w:cs="Segoe UI"/>
          <w:szCs w:val="20"/>
        </w:rPr>
      </w:pPr>
      <w:r>
        <w:rPr>
          <w:rFonts w:cs="Segoe UI"/>
          <w:szCs w:val="20"/>
        </w:rPr>
        <w:t>For more details on SVVP</w:t>
      </w:r>
      <w:r w:rsidR="008C0A77">
        <w:rPr>
          <w:rFonts w:cs="Segoe UI"/>
          <w:szCs w:val="20"/>
        </w:rPr>
        <w:t>, go to</w:t>
      </w:r>
      <w:r w:rsidR="001B6367">
        <w:rPr>
          <w:rFonts w:cs="Segoe UI"/>
          <w:szCs w:val="20"/>
        </w:rPr>
        <w:t xml:space="preserve"> </w:t>
      </w:r>
      <w:hyperlink r:id="rId18" w:tooltip="Server Virtualization Validation Program" w:history="1">
        <w:r w:rsidR="001B6367" w:rsidRPr="001B6367">
          <w:rPr>
            <w:rStyle w:val="Hyperlink"/>
            <w:rFonts w:cs="Segoe UI"/>
            <w:szCs w:val="20"/>
          </w:rPr>
          <w:t>Server Virtualization Validation Program</w:t>
        </w:r>
      </w:hyperlink>
      <w:r w:rsidR="001B6367">
        <w:rPr>
          <w:rFonts w:cs="Segoe UI"/>
          <w:szCs w:val="20"/>
        </w:rPr>
        <w:t xml:space="preserve"> (</w:t>
      </w:r>
      <w:r w:rsidR="001B6367" w:rsidRPr="001B6367">
        <w:rPr>
          <w:szCs w:val="20"/>
        </w:rPr>
        <w:t>http://go.microsoft.com/</w:t>
      </w:r>
      <w:r w:rsidR="001B6367">
        <w:rPr>
          <w:szCs w:val="20"/>
        </w:rPr>
        <w:t>fwlink/?LinkId=125375</w:t>
      </w:r>
      <w:r w:rsidR="001B6367">
        <w:rPr>
          <w:rFonts w:cs="Segoe UI"/>
          <w:szCs w:val="20"/>
        </w:rPr>
        <w:t>).</w:t>
      </w:r>
    </w:p>
    <w:p w14:paraId="788A3A52" w14:textId="77777777" w:rsidR="00C330F1" w:rsidRDefault="00C330F1" w:rsidP="00251AB8">
      <w:pPr>
        <w:pStyle w:val="Heading2"/>
      </w:pPr>
      <w:bookmarkStart w:id="14" w:name="_Toc288558414"/>
      <w:bookmarkStart w:id="15" w:name="_Toc291847869"/>
      <w:bookmarkStart w:id="16" w:name="_Toc287009656"/>
      <w:r w:rsidRPr="00C330F1">
        <w:t>Prerequisites</w:t>
      </w:r>
      <w:bookmarkEnd w:id="14"/>
      <w:r w:rsidR="00FA296A">
        <w:t xml:space="preserve"> </w:t>
      </w:r>
      <w:r w:rsidR="00FA296A" w:rsidRPr="000C140B">
        <w:t xml:space="preserve">for </w:t>
      </w:r>
      <w:r w:rsidR="00FA296A" w:rsidRPr="00C330F1">
        <w:t>Hyper-V</w:t>
      </w:r>
      <w:bookmarkEnd w:id="15"/>
    </w:p>
    <w:p w14:paraId="788A3A54" w14:textId="4DCA575D" w:rsidR="00C330F1" w:rsidRPr="00B04D2F" w:rsidRDefault="00C330F1" w:rsidP="00251AB8">
      <w:pPr>
        <w:rPr>
          <w:color w:val="auto"/>
        </w:rPr>
      </w:pPr>
      <w:r w:rsidRPr="00C330F1">
        <w:t>Hyper-V requires specific hardware</w:t>
      </w:r>
      <w:r w:rsidR="00E874C6">
        <w:t>. Y</w:t>
      </w:r>
      <w:r w:rsidR="00AC0645">
        <w:t>ou</w:t>
      </w:r>
      <w:r w:rsidRPr="00C330F1">
        <w:t xml:space="preserve"> can identify systems that support the x64 architecture and Hyper-V by searching the Windows Server catalog for Hyper-V as an additional qualification.</w:t>
      </w:r>
      <w:r w:rsidR="00E874C6">
        <w:t xml:space="preserve"> </w:t>
      </w:r>
      <w:r w:rsidR="001B6367">
        <w:t>For more information, see t</w:t>
      </w:r>
      <w:r w:rsidRPr="00C330F1">
        <w:t xml:space="preserve">he </w:t>
      </w:r>
      <w:hyperlink r:id="rId19" w:tooltip="Windows Server catalog" w:history="1">
        <w:r w:rsidRPr="001B6367">
          <w:rPr>
            <w:rStyle w:val="Hyperlink"/>
          </w:rPr>
          <w:t>Windows Server catalog</w:t>
        </w:r>
      </w:hyperlink>
      <w:r w:rsidRPr="00C330F1">
        <w:t xml:space="preserve"> </w:t>
      </w:r>
      <w:r w:rsidR="001B6367">
        <w:t>(</w:t>
      </w:r>
      <w:r w:rsidRPr="001B6367">
        <w:rPr>
          <w:szCs w:val="20"/>
        </w:rPr>
        <w:t>http://go.microsoft.com/fwlink/?LinkId=111228</w:t>
      </w:r>
      <w:r w:rsidR="001B6367">
        <w:rPr>
          <w:szCs w:val="20"/>
        </w:rPr>
        <w:t>)</w:t>
      </w:r>
      <w:r w:rsidR="003604AA" w:rsidRPr="00B04D2F">
        <w:rPr>
          <w:rStyle w:val="Hyperlink"/>
          <w:color w:val="262626" w:themeColor="text1" w:themeTint="D9"/>
          <w:szCs w:val="20"/>
          <w:u w:val="none"/>
        </w:rPr>
        <w:t>.</w:t>
      </w:r>
    </w:p>
    <w:p w14:paraId="788A3A55" w14:textId="77777777" w:rsidR="00C330F1" w:rsidRPr="00FC2D47" w:rsidRDefault="00C330F1" w:rsidP="00251AB8">
      <w:pPr>
        <w:pStyle w:val="BulletIntro"/>
      </w:pPr>
      <w:r w:rsidRPr="00FC2D47">
        <w:t>To install and use the Hyper-V role, you need the following:</w:t>
      </w:r>
    </w:p>
    <w:p w14:paraId="788A3A56" w14:textId="40307B3F" w:rsidR="00C330F1" w:rsidRPr="00DB217A" w:rsidRDefault="00C330F1" w:rsidP="00251AB8">
      <w:pPr>
        <w:pStyle w:val="Bullets"/>
      </w:pPr>
      <w:r w:rsidRPr="00577273">
        <w:rPr>
          <w:b/>
        </w:rPr>
        <w:t>x64-based processor</w:t>
      </w:r>
      <w:r w:rsidR="00E874C6" w:rsidRPr="00577273">
        <w:rPr>
          <w:b/>
        </w:rPr>
        <w:t>:</w:t>
      </w:r>
      <w:r w:rsidRPr="00DB217A">
        <w:t xml:space="preserve"> Hyper-V is available in x64-based versions of Windows Server 2008</w:t>
      </w:r>
      <w:r w:rsidR="00E874C6">
        <w:t xml:space="preserve">, </w:t>
      </w:r>
      <w:r w:rsidRPr="00DB217A">
        <w:t xml:space="preserve">specifically, the x64-based versions of Windows Server 2008 Standard, Windows Server 2008 Enterprise, and Windows Server 2008 Datacenter. </w:t>
      </w:r>
    </w:p>
    <w:p w14:paraId="788A3A57" w14:textId="38F770E7" w:rsidR="00C330F1" w:rsidRPr="00950A39" w:rsidRDefault="00C330F1" w:rsidP="00251AB8">
      <w:pPr>
        <w:pStyle w:val="Bullets"/>
      </w:pPr>
      <w:r w:rsidRPr="00577273">
        <w:rPr>
          <w:b/>
        </w:rPr>
        <w:t>Hardware-assisted virtualization</w:t>
      </w:r>
      <w:r w:rsidR="00E874C6" w:rsidRPr="00577273">
        <w:rPr>
          <w:b/>
        </w:rPr>
        <w:t>:</w:t>
      </w:r>
      <w:r w:rsidR="00E874C6">
        <w:t xml:space="preserve"> </w:t>
      </w:r>
      <w:r w:rsidRPr="00950A39">
        <w:t>This</w:t>
      </w:r>
      <w:r w:rsidR="00E874C6">
        <w:t xml:space="preserve"> feature</w:t>
      </w:r>
      <w:r w:rsidRPr="00950A39">
        <w:t xml:space="preserve"> is available in processors that include a virtualization option</w:t>
      </w:r>
      <w:r w:rsidR="00E874C6">
        <w:t xml:space="preserve">, </w:t>
      </w:r>
      <w:r w:rsidRPr="00950A39">
        <w:t xml:space="preserve">specifically, Intel Virtualization Technology (Intel VT) or AMD Virtualization (AMD-V). </w:t>
      </w:r>
    </w:p>
    <w:p w14:paraId="788A3A59" w14:textId="06EB5031" w:rsidR="00AC0645" w:rsidRDefault="00C330F1" w:rsidP="00251AB8">
      <w:pPr>
        <w:pStyle w:val="Bullets"/>
      </w:pPr>
      <w:r w:rsidRPr="00577273">
        <w:rPr>
          <w:b/>
        </w:rPr>
        <w:t xml:space="preserve">Hardware-enforced </w:t>
      </w:r>
      <w:r w:rsidR="00E874C6" w:rsidRPr="00577273">
        <w:rPr>
          <w:b/>
        </w:rPr>
        <w:t>d</w:t>
      </w:r>
      <w:r w:rsidRPr="00577273">
        <w:rPr>
          <w:b/>
        </w:rPr>
        <w:t xml:space="preserve">ata </w:t>
      </w:r>
      <w:r w:rsidR="00E874C6" w:rsidRPr="00577273">
        <w:rPr>
          <w:b/>
        </w:rPr>
        <w:t>e</w:t>
      </w:r>
      <w:r w:rsidRPr="00577273">
        <w:rPr>
          <w:b/>
        </w:rPr>
        <w:t xml:space="preserve">xecution </w:t>
      </w:r>
      <w:r w:rsidR="00E874C6" w:rsidRPr="00577273">
        <w:rPr>
          <w:b/>
        </w:rPr>
        <w:t>p</w:t>
      </w:r>
      <w:r w:rsidRPr="00577273">
        <w:rPr>
          <w:b/>
        </w:rPr>
        <w:t>revention (DEP)</w:t>
      </w:r>
      <w:r w:rsidR="00E874C6" w:rsidRPr="00577273">
        <w:rPr>
          <w:b/>
        </w:rPr>
        <w:t xml:space="preserve">: </w:t>
      </w:r>
      <w:r w:rsidR="00E874C6">
        <w:t>This feature</w:t>
      </w:r>
      <w:r w:rsidRPr="00EE1B6B">
        <w:t xml:space="preserve"> must be available and enabled.</w:t>
      </w:r>
      <w:r w:rsidR="00E874C6">
        <w:t xml:space="preserve"> </w:t>
      </w:r>
      <w:r w:rsidRPr="00EE1B6B">
        <w:t>S</w:t>
      </w:r>
      <w:r w:rsidRPr="00932FD0">
        <w:t>pecifi</w:t>
      </w:r>
      <w:r w:rsidRPr="00FA296A">
        <w:t>cally, you must enable the Intel XD bit (execute disable bit) or AMD NX bit (no execute bit).</w:t>
      </w:r>
    </w:p>
    <w:p w14:paraId="788A3A5A" w14:textId="0C702851" w:rsidR="00C330F1" w:rsidRPr="00FC2D47" w:rsidRDefault="00C330F1" w:rsidP="00251AB8">
      <w:pPr>
        <w:pStyle w:val="Heading3"/>
      </w:pPr>
      <w:bookmarkStart w:id="17" w:name="_Toc288644719"/>
      <w:bookmarkStart w:id="18" w:name="_Toc288667742"/>
      <w:bookmarkStart w:id="19" w:name="_Toc288741403"/>
      <w:r w:rsidRPr="00FC2D47">
        <w:t xml:space="preserve">Additional </w:t>
      </w:r>
      <w:r w:rsidR="00E874C6">
        <w:t>C</w:t>
      </w:r>
      <w:r w:rsidRPr="00FC2D47">
        <w:t>onsiderations</w:t>
      </w:r>
      <w:bookmarkEnd w:id="17"/>
      <w:bookmarkEnd w:id="18"/>
      <w:bookmarkEnd w:id="19"/>
    </w:p>
    <w:p w14:paraId="788A3A5B" w14:textId="0ED25B99" w:rsidR="00C330F1" w:rsidRPr="00C330F1" w:rsidRDefault="00C330F1" w:rsidP="00251AB8">
      <w:r w:rsidRPr="00C330F1">
        <w:t>The settings for hardware-assisted virtualization and hardware-enforced DEP are available in the BIOS.</w:t>
      </w:r>
      <w:r w:rsidR="00E874C6">
        <w:t xml:space="preserve"> </w:t>
      </w:r>
      <w:r w:rsidRPr="00C330F1">
        <w:t xml:space="preserve">However, the names of the settings may differ from the names identified above. For more information about whether a specific processor model supports Hyper-V, check with the </w:t>
      </w:r>
      <w:r w:rsidR="00E874C6">
        <w:t xml:space="preserve">computer </w:t>
      </w:r>
      <w:r w:rsidRPr="00C330F1">
        <w:t>manufacturer.</w:t>
      </w:r>
    </w:p>
    <w:p w14:paraId="788A3A5C" w14:textId="60ECFD0E" w:rsidR="008A4974" w:rsidRPr="008A4974" w:rsidRDefault="00E874C6" w:rsidP="00251AB8">
      <w:r>
        <w:lastRenderedPageBreak/>
        <w:t>Also, remember that i</w:t>
      </w:r>
      <w:r w:rsidR="00C330F1" w:rsidRPr="00C330F1">
        <w:t xml:space="preserve">f you modify the settings for hardware-assisted virtualization or hardware-enforced DEP, you may need to turn </w:t>
      </w:r>
      <w:r>
        <w:t xml:space="preserve">the computer’s power </w:t>
      </w:r>
      <w:r w:rsidR="00C330F1" w:rsidRPr="00C330F1">
        <w:t>off and then</w:t>
      </w:r>
      <w:r>
        <w:t xml:space="preserve"> </w:t>
      </w:r>
      <w:r w:rsidR="00C330F1" w:rsidRPr="00C330F1">
        <w:t xml:space="preserve">back on. </w:t>
      </w:r>
      <w:r>
        <w:t>Simply r</w:t>
      </w:r>
      <w:r w:rsidR="00C330F1" w:rsidRPr="00C330F1">
        <w:t>estarting the computer may not apply the changes to the settings.</w:t>
      </w:r>
    </w:p>
    <w:p w14:paraId="788A3A5D" w14:textId="7EB4DBEC" w:rsidR="00956DB1" w:rsidRPr="00FC2D47" w:rsidRDefault="00956DB1" w:rsidP="00577273">
      <w:pPr>
        <w:pStyle w:val="Heading40"/>
      </w:pPr>
      <w:r w:rsidRPr="00FC2D47">
        <w:t>Recommend</w:t>
      </w:r>
      <w:r w:rsidR="00E874C6">
        <w:t>ed Best Practice</w:t>
      </w:r>
    </w:p>
    <w:p w14:paraId="788A3A5E" w14:textId="4ECD723D" w:rsidR="00376D15" w:rsidRPr="00FC2D47" w:rsidRDefault="00956DB1" w:rsidP="00577273">
      <w:r w:rsidRPr="00FC2D47">
        <w:t>Windows Server</w:t>
      </w:r>
      <w:r w:rsidR="00365DE8">
        <w:t xml:space="preserve"> </w:t>
      </w:r>
      <w:r w:rsidRPr="00FC2D47">
        <w:t xml:space="preserve">2008 R2/Microsoft Hyper-V Server 2008 R2 is recommended. Windows Server 2008 R2 Enterprise provides the scalability necessary to meet the most demanding </w:t>
      </w:r>
      <w:r w:rsidR="003604AA">
        <w:t xml:space="preserve">Microsoft </w:t>
      </w:r>
      <w:r w:rsidRPr="00FC2D47">
        <w:t>SharePoint Server 2010 deployments</w:t>
      </w:r>
      <w:r w:rsidR="00365DE8">
        <w:t>. It also includes i</w:t>
      </w:r>
      <w:r w:rsidRPr="00FC2D47">
        <w:t>mproved scale-up and performance capabilities,</w:t>
      </w:r>
      <w:r w:rsidR="00365DE8">
        <w:t xml:space="preserve"> such as</w:t>
      </w:r>
      <w:r w:rsidRPr="00FC2D47">
        <w:t xml:space="preserve"> </w:t>
      </w:r>
      <w:r w:rsidR="003C07E5">
        <w:t>L</w:t>
      </w:r>
      <w:r w:rsidRPr="00FC2D47">
        <w:t xml:space="preserve">ive </w:t>
      </w:r>
      <w:r w:rsidR="003C07E5">
        <w:t>M</w:t>
      </w:r>
      <w:r w:rsidRPr="00FC2D47">
        <w:t>igration</w:t>
      </w:r>
      <w:r w:rsidR="00365DE8">
        <w:t xml:space="preserve"> for moving</w:t>
      </w:r>
      <w:r w:rsidRPr="00FC2D47">
        <w:t xml:space="preserve"> a running virtual machine from one cluster node to another, enhanced processor support, </w:t>
      </w:r>
      <w:r w:rsidR="00365DE8">
        <w:t>improved</w:t>
      </w:r>
      <w:r w:rsidRPr="00FC2D47">
        <w:t xml:space="preserve"> virtual machine storage, </w:t>
      </w:r>
      <w:r w:rsidR="00365DE8">
        <w:t>and richer</w:t>
      </w:r>
      <w:r w:rsidRPr="00FC2D47">
        <w:t xml:space="preserve"> networking support</w:t>
      </w:r>
      <w:r w:rsidR="00376D15" w:rsidRPr="00FC2D47">
        <w:t>.</w:t>
      </w:r>
    </w:p>
    <w:p w14:paraId="788A3A5F" w14:textId="3AA47F87" w:rsidR="00D97219" w:rsidRPr="00202193" w:rsidRDefault="00D97219" w:rsidP="00577273">
      <w:pPr>
        <w:pStyle w:val="Heading1"/>
      </w:pPr>
      <w:bookmarkStart w:id="20" w:name="_Toc287009657"/>
      <w:bookmarkStart w:id="21" w:name="_Toc291847870"/>
      <w:bookmarkEnd w:id="16"/>
      <w:r w:rsidRPr="00202193">
        <w:t>Why Virtualize SharePoint?</w:t>
      </w:r>
      <w:bookmarkEnd w:id="20"/>
      <w:bookmarkEnd w:id="21"/>
    </w:p>
    <w:p w14:paraId="788A3A62" w14:textId="5ED996C1" w:rsidR="008C1EDE" w:rsidRPr="00FC2D47" w:rsidRDefault="008C1EDE" w:rsidP="00577273">
      <w:r>
        <w:t xml:space="preserve">Virtualizing SharePoint and its </w:t>
      </w:r>
      <w:r w:rsidR="00D02AB4">
        <w:t>server components</w:t>
      </w:r>
      <w:r>
        <w:t xml:space="preserve"> </w:t>
      </w:r>
      <w:r w:rsidR="00AC3D0D">
        <w:t>can provide many</w:t>
      </w:r>
      <w:r>
        <w:t xml:space="preserve"> business and technical benefits. </w:t>
      </w:r>
      <w:r w:rsidR="00AC3D0D">
        <w:t>With v</w:t>
      </w:r>
      <w:r w:rsidRPr="00062E96">
        <w:t>irtualization</w:t>
      </w:r>
      <w:r w:rsidR="00AC3D0D">
        <w:t xml:space="preserve">, </w:t>
      </w:r>
      <w:r w:rsidR="00062E96">
        <w:t xml:space="preserve">you </w:t>
      </w:r>
      <w:r w:rsidR="00AC3D0D">
        <w:t xml:space="preserve">can consolidate </w:t>
      </w:r>
      <w:r w:rsidR="00062E96">
        <w:t>hardware</w:t>
      </w:r>
      <w:r w:rsidR="00AC3D0D">
        <w:t xml:space="preserve"> and</w:t>
      </w:r>
      <w:r w:rsidR="001139CC" w:rsidRPr="001139CC">
        <w:t xml:space="preserve"> </w:t>
      </w:r>
      <w:r w:rsidR="001139CC">
        <w:t>ease server management and provisioning</w:t>
      </w:r>
      <w:r w:rsidR="00AC3D0D">
        <w:t>—helping to promote</w:t>
      </w:r>
      <w:r w:rsidR="001139CC" w:rsidRPr="001139CC">
        <w:t xml:space="preserve"> cost savings, business continuity, and agile management.</w:t>
      </w:r>
      <w:r w:rsidR="00597CA6">
        <w:t xml:space="preserve"> </w:t>
      </w:r>
      <w:r w:rsidR="00733F29">
        <w:t xml:space="preserve">Moreover, </w:t>
      </w:r>
      <w:r>
        <w:t xml:space="preserve">SharePoint virtualization </w:t>
      </w:r>
      <w:r w:rsidR="00733F29">
        <w:t>is ideal for</w:t>
      </w:r>
      <w:r w:rsidR="00062E96">
        <w:t xml:space="preserve"> </w:t>
      </w:r>
      <w:r>
        <w:t xml:space="preserve">organizations </w:t>
      </w:r>
      <w:r w:rsidR="00733F29">
        <w:t>that have</w:t>
      </w:r>
      <w:r>
        <w:t xml:space="preserve"> more than one SharePoint farm</w:t>
      </w:r>
      <w:r w:rsidR="00733F29">
        <w:t xml:space="preserve">, such as those </w:t>
      </w:r>
      <w:r w:rsidR="00C95AF3">
        <w:t xml:space="preserve">with high availability </w:t>
      </w:r>
      <w:r>
        <w:t>production, testing, and development</w:t>
      </w:r>
      <w:r w:rsidR="00C95AF3">
        <w:t xml:space="preserve"> environments</w:t>
      </w:r>
      <w:r>
        <w:t>.</w:t>
      </w:r>
      <w:r w:rsidR="00733F29">
        <w:t xml:space="preserve"> </w:t>
      </w:r>
      <w:r w:rsidR="00C95AF3" w:rsidRPr="00FC2D47">
        <w:t>The</w:t>
      </w:r>
      <w:r w:rsidR="00733F29">
        <w:t xml:space="preserve"> remainder of this </w:t>
      </w:r>
      <w:r w:rsidR="00C95AF3" w:rsidRPr="00FC2D47">
        <w:t xml:space="preserve">section </w:t>
      </w:r>
      <w:r w:rsidR="00094E74">
        <w:t xml:space="preserve">describes </w:t>
      </w:r>
      <w:r w:rsidR="00733F29">
        <w:t xml:space="preserve">additional </w:t>
      </w:r>
      <w:r w:rsidR="00094E74">
        <w:t>benefits of SharePoint virtualization</w:t>
      </w:r>
      <w:r w:rsidR="00733F29">
        <w:t xml:space="preserve"> in greater detail.</w:t>
      </w:r>
    </w:p>
    <w:p w14:paraId="788A3A63" w14:textId="1353AAE3" w:rsidR="00DF6650" w:rsidRPr="00202193" w:rsidRDefault="00DF6650" w:rsidP="00577273">
      <w:pPr>
        <w:pStyle w:val="Heading2"/>
      </w:pPr>
      <w:bookmarkStart w:id="22" w:name="_Toc291847871"/>
      <w:bookmarkStart w:id="23" w:name="_Toc287009658"/>
      <w:r w:rsidRPr="00202193">
        <w:t xml:space="preserve">Hardware </w:t>
      </w:r>
      <w:r w:rsidR="00733F29">
        <w:t>C</w:t>
      </w:r>
      <w:r w:rsidRPr="00202193">
        <w:t>onsolidation</w:t>
      </w:r>
      <w:bookmarkEnd w:id="22"/>
    </w:p>
    <w:p w14:paraId="788A3A64" w14:textId="5C794FB7" w:rsidR="008C1EDE" w:rsidRDefault="00737941" w:rsidP="00060714">
      <w:pPr>
        <w:pStyle w:val="BulletIntro"/>
      </w:pPr>
      <w:r>
        <w:t>H</w:t>
      </w:r>
      <w:r w:rsidR="008C1EDE">
        <w:t>ardware consolidation</w:t>
      </w:r>
      <w:r>
        <w:t xml:space="preserve"> </w:t>
      </w:r>
      <w:r w:rsidR="00910C2B">
        <w:t xml:space="preserve">essentially allows you to run </w:t>
      </w:r>
      <w:r w:rsidR="008C1EDE">
        <w:t xml:space="preserve">different </w:t>
      </w:r>
      <w:r w:rsidR="00945A06">
        <w:t>SharePoint server</w:t>
      </w:r>
      <w:r w:rsidR="00733F29">
        <w:t>s</w:t>
      </w:r>
      <w:r w:rsidR="00DD5671">
        <w:t xml:space="preserve"> and </w:t>
      </w:r>
      <w:r w:rsidR="00094E74">
        <w:t xml:space="preserve">various </w:t>
      </w:r>
      <w:r w:rsidR="00DD5671">
        <w:t xml:space="preserve">server </w:t>
      </w:r>
      <w:r w:rsidR="00D02AB4">
        <w:t>components</w:t>
      </w:r>
      <w:r w:rsidR="00DD5671">
        <w:t xml:space="preserve"> </w:t>
      </w:r>
      <w:r w:rsidR="00910C2B">
        <w:t>sharing the</w:t>
      </w:r>
      <w:r w:rsidR="008C1EDE">
        <w:t xml:space="preserve"> same hardware set.</w:t>
      </w:r>
      <w:r w:rsidR="003F6D2E">
        <w:t xml:space="preserve"> Hardware consolidation </w:t>
      </w:r>
      <w:r w:rsidR="003743DF">
        <w:t>yields</w:t>
      </w:r>
      <w:r w:rsidR="003F6D2E">
        <w:t xml:space="preserve"> </w:t>
      </w:r>
      <w:r>
        <w:t xml:space="preserve">a variety of </w:t>
      </w:r>
      <w:r w:rsidR="003F6D2E">
        <w:t xml:space="preserve">benefits: </w:t>
      </w:r>
    </w:p>
    <w:p w14:paraId="788A3A65" w14:textId="1070FC4A" w:rsidR="00070B26" w:rsidRPr="00251AB8" w:rsidRDefault="00DF6650" w:rsidP="00251AB8">
      <w:pPr>
        <w:pStyle w:val="Bullets"/>
      </w:pPr>
      <w:r w:rsidRPr="00060714">
        <w:rPr>
          <w:b/>
        </w:rPr>
        <w:t xml:space="preserve">Resource </w:t>
      </w:r>
      <w:r w:rsidRPr="00B93213">
        <w:rPr>
          <w:b/>
        </w:rPr>
        <w:t xml:space="preserve">utilization </w:t>
      </w:r>
      <w:r w:rsidRPr="00060714">
        <w:rPr>
          <w:b/>
        </w:rPr>
        <w:t>and balancing</w:t>
      </w:r>
      <w:r w:rsidR="003743DF" w:rsidRPr="00060714">
        <w:rPr>
          <w:b/>
        </w:rPr>
        <w:t>:</w:t>
      </w:r>
      <w:r w:rsidR="003743DF" w:rsidRPr="003A30DF">
        <w:t xml:space="preserve"> </w:t>
      </w:r>
      <w:r w:rsidR="00737941">
        <w:t>With SharePoint v</w:t>
      </w:r>
      <w:r w:rsidR="00D12FC0" w:rsidRPr="00251AB8">
        <w:t>irtualization</w:t>
      </w:r>
      <w:r w:rsidR="00737941">
        <w:t xml:space="preserve"> and the built-in enhancements of the Hyper-V 64-bit multiprocessor and multicore technology, </w:t>
      </w:r>
      <w:r w:rsidR="00F4144A" w:rsidRPr="00251AB8">
        <w:t>you</w:t>
      </w:r>
      <w:r w:rsidR="00D12FC0" w:rsidRPr="00251AB8">
        <w:t xml:space="preserve"> </w:t>
      </w:r>
      <w:r w:rsidR="00737941">
        <w:t>can</w:t>
      </w:r>
      <w:r w:rsidR="00D12FC0" w:rsidRPr="00251AB8">
        <w:t xml:space="preserve"> run</w:t>
      </w:r>
      <w:r w:rsidR="00F4144A" w:rsidRPr="00251AB8">
        <w:t xml:space="preserve"> </w:t>
      </w:r>
      <w:r w:rsidR="00D12FC0" w:rsidRPr="00251AB8">
        <w:t>multiple workloads on different</w:t>
      </w:r>
      <w:r w:rsidR="00737941">
        <w:t>,</w:t>
      </w:r>
      <w:r w:rsidR="00D12FC0" w:rsidRPr="00251AB8">
        <w:t xml:space="preserve"> isolated virtual machines</w:t>
      </w:r>
      <w:r w:rsidR="00737941">
        <w:t xml:space="preserve">—helping </w:t>
      </w:r>
      <w:r w:rsidR="00D12FC0" w:rsidRPr="00251AB8">
        <w:t xml:space="preserve">to </w:t>
      </w:r>
      <w:r w:rsidR="00737941">
        <w:t>use</w:t>
      </w:r>
      <w:r w:rsidR="00D12FC0" w:rsidRPr="00251AB8">
        <w:t xml:space="preserve"> and balanc</w:t>
      </w:r>
      <w:r w:rsidR="00737941">
        <w:t>e</w:t>
      </w:r>
      <w:r w:rsidR="00D12FC0" w:rsidRPr="00251AB8">
        <w:t xml:space="preserve"> resources </w:t>
      </w:r>
      <w:r w:rsidR="00737941">
        <w:t>more efficiently. Because you manage only a single physical server that runs isolat</w:t>
      </w:r>
      <w:r w:rsidR="00C01816">
        <w:t xml:space="preserve">ed virtual machines, it is easier to </w:t>
      </w:r>
      <w:r w:rsidR="00070B26" w:rsidRPr="00251AB8">
        <w:t xml:space="preserve">provision </w:t>
      </w:r>
      <w:r w:rsidR="006C011A" w:rsidRPr="00251AB8">
        <w:t>and balanc</w:t>
      </w:r>
      <w:r w:rsidR="00C01816">
        <w:t>e</w:t>
      </w:r>
      <w:r w:rsidR="006C011A" w:rsidRPr="00251AB8">
        <w:t xml:space="preserve"> </w:t>
      </w:r>
      <w:r w:rsidR="00C01816">
        <w:t>various</w:t>
      </w:r>
      <w:r w:rsidR="006C011A" w:rsidRPr="00251AB8">
        <w:t xml:space="preserve"> resources</w:t>
      </w:r>
      <w:r w:rsidR="00C01816">
        <w:t xml:space="preserve">, such as </w:t>
      </w:r>
      <w:r w:rsidR="006C011A" w:rsidRPr="00251AB8">
        <w:t>RAM</w:t>
      </w:r>
      <w:r w:rsidR="00C01816">
        <w:t xml:space="preserve"> and</w:t>
      </w:r>
      <w:r w:rsidR="006C011A" w:rsidRPr="00251AB8">
        <w:t xml:space="preserve"> </w:t>
      </w:r>
      <w:r w:rsidR="00070B26" w:rsidRPr="00251AB8">
        <w:t xml:space="preserve">disk </w:t>
      </w:r>
      <w:r w:rsidR="006C011A" w:rsidRPr="00251AB8">
        <w:t>space</w:t>
      </w:r>
      <w:r w:rsidR="00070B26" w:rsidRPr="00251AB8">
        <w:t xml:space="preserve">, for </w:t>
      </w:r>
      <w:r w:rsidR="00F4144A" w:rsidRPr="00251AB8">
        <w:t xml:space="preserve">different SharePoint server </w:t>
      </w:r>
      <w:r w:rsidR="00D02AB4">
        <w:t>components</w:t>
      </w:r>
      <w:r w:rsidR="00070B26" w:rsidRPr="00251AB8">
        <w:t>.</w:t>
      </w:r>
    </w:p>
    <w:p w14:paraId="788A3A67" w14:textId="7CCC47E1" w:rsidR="00070B26" w:rsidRPr="00251AB8" w:rsidRDefault="00DF6650" w:rsidP="00251AB8">
      <w:pPr>
        <w:pStyle w:val="Bullets"/>
      </w:pPr>
      <w:r w:rsidRPr="00060714">
        <w:rPr>
          <w:b/>
        </w:rPr>
        <w:t>Reduc</w:t>
      </w:r>
      <w:r w:rsidR="00C01816" w:rsidRPr="00060714">
        <w:rPr>
          <w:b/>
        </w:rPr>
        <w:t>ed costs for</w:t>
      </w:r>
      <w:r w:rsidRPr="00060714">
        <w:rPr>
          <w:b/>
        </w:rPr>
        <w:t xml:space="preserve"> physical infrastructure</w:t>
      </w:r>
      <w:r w:rsidR="00C01816" w:rsidRPr="00060714">
        <w:rPr>
          <w:b/>
        </w:rPr>
        <w:t xml:space="preserve">, </w:t>
      </w:r>
      <w:r w:rsidRPr="00060714">
        <w:rPr>
          <w:b/>
        </w:rPr>
        <w:t>maintenance, power, and cooling</w:t>
      </w:r>
      <w:r w:rsidR="00070B26" w:rsidRPr="00060714">
        <w:rPr>
          <w:b/>
        </w:rPr>
        <w:t>:</w:t>
      </w:r>
      <w:r w:rsidR="00070B26" w:rsidRPr="003A30DF">
        <w:t xml:space="preserve"> </w:t>
      </w:r>
      <w:r w:rsidR="00070B26" w:rsidRPr="00251AB8">
        <w:t>Server consolidation reduces server count</w:t>
      </w:r>
      <w:r w:rsidR="00C01816">
        <w:t>,</w:t>
      </w:r>
      <w:r w:rsidR="00070B26" w:rsidRPr="00251AB8">
        <w:t xml:space="preserve"> which</w:t>
      </w:r>
      <w:r w:rsidR="00C01816">
        <w:t>,</w:t>
      </w:r>
      <w:r w:rsidR="00070B26" w:rsidRPr="00251AB8">
        <w:t xml:space="preserve"> in turn</w:t>
      </w:r>
      <w:r w:rsidR="00C01816">
        <w:t>,</w:t>
      </w:r>
      <w:r w:rsidR="00070B26" w:rsidRPr="00251AB8">
        <w:t xml:space="preserve"> reduces the </w:t>
      </w:r>
      <w:r w:rsidR="00C01816">
        <w:t xml:space="preserve">cost of </w:t>
      </w:r>
      <w:r w:rsidR="00F4144A" w:rsidRPr="00251AB8">
        <w:t xml:space="preserve">SharePoint </w:t>
      </w:r>
      <w:r w:rsidR="00070B26" w:rsidRPr="00251AB8">
        <w:t>infrastructure</w:t>
      </w:r>
      <w:r w:rsidR="00C01816">
        <w:t xml:space="preserve"> and </w:t>
      </w:r>
      <w:r w:rsidR="00070B26" w:rsidRPr="00251AB8">
        <w:t>maintenance. Consequently</w:t>
      </w:r>
      <w:r w:rsidR="00C01816">
        <w:t>,</w:t>
      </w:r>
      <w:r w:rsidR="00070B26" w:rsidRPr="00251AB8">
        <w:t xml:space="preserve"> cooling </w:t>
      </w:r>
      <w:r w:rsidR="00C01816">
        <w:t>needs</w:t>
      </w:r>
      <w:r w:rsidR="00070B26" w:rsidRPr="00251AB8">
        <w:t xml:space="preserve"> and power consumption </w:t>
      </w:r>
      <w:r w:rsidR="00C01816">
        <w:t>are</w:t>
      </w:r>
      <w:r w:rsidR="00070B26" w:rsidRPr="00251AB8">
        <w:t xml:space="preserve"> </w:t>
      </w:r>
      <w:r w:rsidR="00F4144A" w:rsidRPr="00251AB8">
        <w:t xml:space="preserve">also </w:t>
      </w:r>
      <w:r w:rsidR="00070B26" w:rsidRPr="00251AB8">
        <w:t xml:space="preserve">reduced. </w:t>
      </w:r>
      <w:r w:rsidR="00C01816">
        <w:t>F</w:t>
      </w:r>
      <w:r w:rsidR="00070B26" w:rsidRPr="00251AB8">
        <w:t>rom</w:t>
      </w:r>
      <w:r w:rsidR="00C01816">
        <w:t xml:space="preserve"> the perspective of</w:t>
      </w:r>
      <w:r w:rsidR="00070B26" w:rsidRPr="00251AB8">
        <w:t xml:space="preserve"> environmental sustainability, </w:t>
      </w:r>
      <w:r w:rsidR="00F4144A" w:rsidRPr="00251AB8">
        <w:t xml:space="preserve">SharePoint virtualization </w:t>
      </w:r>
      <w:r w:rsidR="00C01816">
        <w:t xml:space="preserve">can be a major </w:t>
      </w:r>
      <w:r w:rsidR="00070B26" w:rsidRPr="00251AB8">
        <w:t>contribut</w:t>
      </w:r>
      <w:r w:rsidR="00C01816">
        <w:t xml:space="preserve">or </w:t>
      </w:r>
      <w:r w:rsidR="00070B26" w:rsidRPr="00251AB8">
        <w:t xml:space="preserve">to </w:t>
      </w:r>
      <w:r w:rsidR="00C01816">
        <w:t xml:space="preserve">the </w:t>
      </w:r>
      <w:r w:rsidR="00070B26" w:rsidRPr="00251AB8">
        <w:t>Green IT</w:t>
      </w:r>
      <w:r w:rsidR="00C01816">
        <w:t xml:space="preserve"> movement</w:t>
      </w:r>
      <w:r w:rsidR="00070B26" w:rsidRPr="00251AB8">
        <w:t xml:space="preserve">. </w:t>
      </w:r>
    </w:p>
    <w:p w14:paraId="5BE51CB4" w14:textId="53C7CBD6" w:rsidR="00BD7092" w:rsidRDefault="00DF6650" w:rsidP="00060714">
      <w:pPr>
        <w:pStyle w:val="Bullets"/>
      </w:pPr>
      <w:r w:rsidRPr="00060714">
        <w:rPr>
          <w:b/>
        </w:rPr>
        <w:t>Less physical space</w:t>
      </w:r>
      <w:r w:rsidR="00A3176E" w:rsidRPr="00060714">
        <w:rPr>
          <w:b/>
        </w:rPr>
        <w:t>:</w:t>
      </w:r>
      <w:r w:rsidR="00A3176E" w:rsidRPr="003A30DF">
        <w:t xml:space="preserve"> </w:t>
      </w:r>
      <w:r w:rsidR="00F4144A" w:rsidRPr="00251AB8">
        <w:t>By virtualizing SharePoint farms</w:t>
      </w:r>
      <w:r w:rsidR="00C01816">
        <w:t>, you can provide</w:t>
      </w:r>
      <w:r w:rsidR="00F4144A" w:rsidRPr="00251AB8">
        <w:t xml:space="preserve"> required capabilit</w:t>
      </w:r>
      <w:r w:rsidR="00C01816">
        <w:t>ies</w:t>
      </w:r>
      <w:r w:rsidR="00F4144A" w:rsidRPr="00251AB8">
        <w:t xml:space="preserve"> with</w:t>
      </w:r>
      <w:r w:rsidR="00C01816">
        <w:t xml:space="preserve"> fewer </w:t>
      </w:r>
      <w:r w:rsidR="00F4144A" w:rsidRPr="00251AB8">
        <w:t xml:space="preserve">servers, </w:t>
      </w:r>
      <w:r w:rsidR="00BD7092">
        <w:t>thereby freeing up space originally allotted for servers.</w:t>
      </w:r>
    </w:p>
    <w:p w14:paraId="788A3A6A" w14:textId="1D3F7AF8" w:rsidR="00DF6650" w:rsidRPr="00202193" w:rsidRDefault="00DF6650" w:rsidP="00251AB8">
      <w:pPr>
        <w:pStyle w:val="Heading2"/>
      </w:pPr>
      <w:bookmarkStart w:id="24" w:name="_Toc291847872"/>
      <w:r w:rsidRPr="00202193">
        <w:t xml:space="preserve">Ease of </w:t>
      </w:r>
      <w:r w:rsidR="00BD7092">
        <w:t>M</w:t>
      </w:r>
      <w:r w:rsidRPr="00202193">
        <w:t xml:space="preserve">anagement and </w:t>
      </w:r>
      <w:r w:rsidR="00BD7092">
        <w:t>P</w:t>
      </w:r>
      <w:r w:rsidRPr="00202193">
        <w:t>rovisioning</w:t>
      </w:r>
      <w:bookmarkEnd w:id="24"/>
    </w:p>
    <w:p w14:paraId="788A3A6B" w14:textId="0155AEF3" w:rsidR="00074A67" w:rsidRDefault="00074A67" w:rsidP="00251AB8">
      <w:r>
        <w:t xml:space="preserve">Typically, virtualization enables </w:t>
      </w:r>
      <w:r w:rsidR="007B0E20">
        <w:t xml:space="preserve">you </w:t>
      </w:r>
      <w:r>
        <w:t>to run several virtual machines o</w:t>
      </w:r>
      <w:r w:rsidR="007B0E20">
        <w:t>n a</w:t>
      </w:r>
      <w:r>
        <w:t xml:space="preserve"> single physical server</w:t>
      </w:r>
      <w:r w:rsidR="00BD7092">
        <w:t>, which</w:t>
      </w:r>
      <w:r>
        <w:t xml:space="preserve"> </w:t>
      </w:r>
      <w:r w:rsidR="00BD7092">
        <w:t xml:space="preserve">can </w:t>
      </w:r>
      <w:r>
        <w:t xml:space="preserve">ease </w:t>
      </w:r>
      <w:r w:rsidR="00BD7092">
        <w:t>the</w:t>
      </w:r>
      <w:r>
        <w:t xml:space="preserve"> management and provisioning of virtualized SharePoint farms. Microsoft provides tool</w:t>
      </w:r>
      <w:r w:rsidR="007B0E20">
        <w:t>s</w:t>
      </w:r>
      <w:r>
        <w:t xml:space="preserve"> to </w:t>
      </w:r>
      <w:r w:rsidR="00BD7092">
        <w:t xml:space="preserve">help </w:t>
      </w:r>
      <w:r w:rsidR="00BD7092">
        <w:lastRenderedPageBreak/>
        <w:t>you manage and provision</w:t>
      </w:r>
      <w:r>
        <w:t xml:space="preserve"> different SharePoint server </w:t>
      </w:r>
      <w:r w:rsidR="00D02AB4">
        <w:t>components</w:t>
      </w:r>
      <w:r>
        <w:t xml:space="preserve"> </w:t>
      </w:r>
      <w:r w:rsidR="00BD7092">
        <w:t>in a</w:t>
      </w:r>
      <w:r>
        <w:t xml:space="preserve"> virtual environment. </w:t>
      </w:r>
      <w:r>
        <w:rPr>
          <w:szCs w:val="20"/>
        </w:rPr>
        <w:t>Microsoft System Center Virtual Machine Manager (VMM) 2008, part of the System Center Server Management Suite</w:t>
      </w:r>
      <w:r w:rsidR="00937A9F">
        <w:rPr>
          <w:szCs w:val="20"/>
        </w:rPr>
        <w:t>,</w:t>
      </w:r>
      <w:r>
        <w:rPr>
          <w:szCs w:val="20"/>
        </w:rPr>
        <w:t xml:space="preserve"> provides SharePoint administrators </w:t>
      </w:r>
      <w:r w:rsidR="00937A9F">
        <w:rPr>
          <w:szCs w:val="20"/>
        </w:rPr>
        <w:t xml:space="preserve">with the </w:t>
      </w:r>
      <w:r>
        <w:rPr>
          <w:szCs w:val="20"/>
        </w:rPr>
        <w:t>ability to manage multiple virtual hosts</w:t>
      </w:r>
      <w:r w:rsidR="00937A9F">
        <w:rPr>
          <w:szCs w:val="20"/>
        </w:rPr>
        <w:t>;</w:t>
      </w:r>
      <w:r>
        <w:rPr>
          <w:szCs w:val="20"/>
        </w:rPr>
        <w:t xml:space="preserve"> quickly provision </w:t>
      </w:r>
      <w:r w:rsidR="003A30DF">
        <w:rPr>
          <w:szCs w:val="20"/>
        </w:rPr>
        <w:t xml:space="preserve">servers and farms that run </w:t>
      </w:r>
      <w:r>
        <w:rPr>
          <w:szCs w:val="20"/>
        </w:rPr>
        <w:t>SharePoint</w:t>
      </w:r>
      <w:r w:rsidR="003A30DF">
        <w:rPr>
          <w:szCs w:val="20"/>
        </w:rPr>
        <w:t xml:space="preserve"> Server</w:t>
      </w:r>
      <w:r w:rsidR="00937A9F">
        <w:rPr>
          <w:szCs w:val="20"/>
        </w:rPr>
        <w:t>;</w:t>
      </w:r>
      <w:r>
        <w:rPr>
          <w:szCs w:val="20"/>
        </w:rPr>
        <w:t xml:space="preserve"> </w:t>
      </w:r>
      <w:r w:rsidR="00937A9F">
        <w:rPr>
          <w:szCs w:val="20"/>
        </w:rPr>
        <w:t xml:space="preserve">and </w:t>
      </w:r>
      <w:r>
        <w:rPr>
          <w:szCs w:val="20"/>
        </w:rPr>
        <w:t>migrate physical servers to virtual ones.</w:t>
      </w:r>
    </w:p>
    <w:p w14:paraId="788A3A6C" w14:textId="5F74477D" w:rsidR="00DF6650" w:rsidRPr="00202193" w:rsidRDefault="00DF6650" w:rsidP="00251AB8">
      <w:pPr>
        <w:pStyle w:val="Heading2"/>
      </w:pPr>
      <w:bookmarkStart w:id="25" w:name="_Toc291847873"/>
      <w:r w:rsidRPr="00202193">
        <w:t xml:space="preserve">Testing and </w:t>
      </w:r>
      <w:r w:rsidR="00937A9F">
        <w:t>D</w:t>
      </w:r>
      <w:r w:rsidRPr="00202193">
        <w:t>evelopment</w:t>
      </w:r>
      <w:bookmarkEnd w:id="25"/>
    </w:p>
    <w:p w14:paraId="788A3A6D" w14:textId="6D8E15D9" w:rsidR="00AC1851" w:rsidRDefault="00937A9F" w:rsidP="00251AB8">
      <w:r w:rsidRPr="00B93213">
        <w:t>T</w:t>
      </w:r>
      <w:r w:rsidR="00AC1851" w:rsidRPr="00B93213">
        <w:t xml:space="preserve">esting and development </w:t>
      </w:r>
      <w:r w:rsidRPr="00B93213">
        <w:t>on</w:t>
      </w:r>
      <w:r w:rsidR="00084D4E" w:rsidRPr="00B93213">
        <w:t xml:space="preserve"> </w:t>
      </w:r>
      <w:r w:rsidR="003A30DF">
        <w:t xml:space="preserve">a </w:t>
      </w:r>
      <w:r w:rsidR="00084D4E" w:rsidRPr="00B93213">
        <w:t xml:space="preserve">SharePoint infrastructure </w:t>
      </w:r>
      <w:r w:rsidRPr="00B93213">
        <w:t>requires</w:t>
      </w:r>
      <w:r w:rsidR="00AC1851" w:rsidRPr="00B93213">
        <w:t xml:space="preserve"> replicated and simulated environment</w:t>
      </w:r>
      <w:r w:rsidRPr="00B93213">
        <w:t>s</w:t>
      </w:r>
      <w:r w:rsidR="00084D4E" w:rsidRPr="00B93213">
        <w:t>.</w:t>
      </w:r>
      <w:r w:rsidR="00B93213" w:rsidRPr="00B93213">
        <w:t xml:space="preserve"> Because</w:t>
      </w:r>
      <w:r w:rsidR="004056A2" w:rsidRPr="00B93213">
        <w:t xml:space="preserve"> </w:t>
      </w:r>
      <w:r w:rsidR="00B93213" w:rsidRPr="00B93213">
        <w:rPr>
          <w:szCs w:val="20"/>
        </w:rPr>
        <w:t>these environments</w:t>
      </w:r>
      <w:r w:rsidR="00E45939" w:rsidRPr="00B93213">
        <w:rPr>
          <w:szCs w:val="20"/>
        </w:rPr>
        <w:t xml:space="preserve"> </w:t>
      </w:r>
      <w:r w:rsidR="00B93213">
        <w:rPr>
          <w:szCs w:val="20"/>
        </w:rPr>
        <w:t>need</w:t>
      </w:r>
      <w:r w:rsidR="00B93213" w:rsidRPr="00B93213">
        <w:rPr>
          <w:szCs w:val="20"/>
        </w:rPr>
        <w:t xml:space="preserve"> low disk I/O and memory</w:t>
      </w:r>
      <w:r w:rsidR="00B93213">
        <w:rPr>
          <w:szCs w:val="20"/>
        </w:rPr>
        <w:t xml:space="preserve">, </w:t>
      </w:r>
      <w:r w:rsidR="00B93213" w:rsidRPr="00B93213">
        <w:rPr>
          <w:szCs w:val="20"/>
        </w:rPr>
        <w:t>all</w:t>
      </w:r>
      <w:r w:rsidR="00E45939" w:rsidRPr="00B93213">
        <w:rPr>
          <w:szCs w:val="20"/>
        </w:rPr>
        <w:t xml:space="preserve"> </w:t>
      </w:r>
      <w:r w:rsidR="003A30DF">
        <w:rPr>
          <w:szCs w:val="20"/>
        </w:rPr>
        <w:t>components</w:t>
      </w:r>
      <w:r w:rsidR="003A30DF" w:rsidRPr="00B93213">
        <w:rPr>
          <w:szCs w:val="20"/>
        </w:rPr>
        <w:t xml:space="preserve"> </w:t>
      </w:r>
      <w:r w:rsidR="003A30DF">
        <w:rPr>
          <w:szCs w:val="20"/>
        </w:rPr>
        <w:t xml:space="preserve">of </w:t>
      </w:r>
      <w:r w:rsidR="004056A2" w:rsidRPr="00B93213">
        <w:rPr>
          <w:szCs w:val="20"/>
        </w:rPr>
        <w:t xml:space="preserve">SharePoint </w:t>
      </w:r>
      <w:r w:rsidR="003A30DF">
        <w:rPr>
          <w:szCs w:val="20"/>
        </w:rPr>
        <w:t>S</w:t>
      </w:r>
      <w:r w:rsidR="00E45939" w:rsidRPr="00B93213">
        <w:rPr>
          <w:szCs w:val="20"/>
        </w:rPr>
        <w:t xml:space="preserve">erver, </w:t>
      </w:r>
      <w:r w:rsidR="004056A2" w:rsidRPr="00B93213">
        <w:rPr>
          <w:szCs w:val="20"/>
        </w:rPr>
        <w:t xml:space="preserve">including the </w:t>
      </w:r>
      <w:r w:rsidR="00D8163D">
        <w:rPr>
          <w:szCs w:val="20"/>
        </w:rPr>
        <w:t xml:space="preserve">Microsoft </w:t>
      </w:r>
      <w:r w:rsidR="004056A2" w:rsidRPr="00B93213">
        <w:rPr>
          <w:szCs w:val="20"/>
        </w:rPr>
        <w:t xml:space="preserve">SQL </w:t>
      </w:r>
      <w:r w:rsidR="00D8163D">
        <w:rPr>
          <w:szCs w:val="20"/>
        </w:rPr>
        <w:t>Server</w:t>
      </w:r>
      <w:r w:rsidR="00D8163D" w:rsidRPr="00D8163D">
        <w:rPr>
          <w:rFonts w:cs="Segoe UI"/>
          <w:szCs w:val="20"/>
          <w:vertAlign w:val="superscript"/>
        </w:rPr>
        <w:t>®</w:t>
      </w:r>
      <w:r w:rsidR="00D8163D">
        <w:rPr>
          <w:szCs w:val="20"/>
        </w:rPr>
        <w:t xml:space="preserve"> </w:t>
      </w:r>
      <w:r w:rsidR="004056A2" w:rsidRPr="00B93213">
        <w:rPr>
          <w:szCs w:val="20"/>
        </w:rPr>
        <w:t xml:space="preserve">database </w:t>
      </w:r>
      <w:r w:rsidR="005B03D0">
        <w:rPr>
          <w:szCs w:val="20"/>
        </w:rPr>
        <w:t>server</w:t>
      </w:r>
      <w:r w:rsidR="00B93213">
        <w:rPr>
          <w:szCs w:val="20"/>
        </w:rPr>
        <w:t>, typically can be virtualized</w:t>
      </w:r>
      <w:r w:rsidR="004056A2" w:rsidRPr="00B93213">
        <w:rPr>
          <w:szCs w:val="20"/>
        </w:rPr>
        <w:t>.</w:t>
      </w:r>
      <w:r w:rsidR="00084D4E" w:rsidRPr="00B93213">
        <w:t xml:space="preserve"> </w:t>
      </w:r>
      <w:r w:rsidR="00194C39" w:rsidRPr="00B93213">
        <w:t xml:space="preserve">Using </w:t>
      </w:r>
      <w:r w:rsidR="00AC1851" w:rsidRPr="00B93213">
        <w:t>System Cent</w:t>
      </w:r>
      <w:r w:rsidRPr="00B93213">
        <w:t>er</w:t>
      </w:r>
      <w:r w:rsidR="00AC1851" w:rsidRPr="00B93213">
        <w:t xml:space="preserve"> VMM</w:t>
      </w:r>
      <w:r w:rsidRPr="00B93213">
        <w:t>,</w:t>
      </w:r>
      <w:r w:rsidR="00194C39" w:rsidRPr="00B93213">
        <w:t xml:space="preserve"> </w:t>
      </w:r>
      <w:r w:rsidR="004056A2" w:rsidRPr="00B93213">
        <w:t xml:space="preserve">SharePoint administrators can easily </w:t>
      </w:r>
      <w:r w:rsidR="00194C39" w:rsidRPr="00B93213">
        <w:t>manage multiple testing and deve</w:t>
      </w:r>
      <w:r w:rsidR="00B93213" w:rsidRPr="00B93213">
        <w:t>lopment SharePoint farms</w:t>
      </w:r>
      <w:r w:rsidR="00194C39" w:rsidRPr="00B93213">
        <w:t xml:space="preserve">. </w:t>
      </w:r>
      <w:r w:rsidR="00B93213" w:rsidRPr="00B93213">
        <w:t xml:space="preserve">With </w:t>
      </w:r>
      <w:r w:rsidR="00194C39" w:rsidRPr="00B93213">
        <w:t>System Center VMM</w:t>
      </w:r>
      <w:r w:rsidR="00B93213" w:rsidRPr="00B93213">
        <w:t xml:space="preserve">, </w:t>
      </w:r>
      <w:r w:rsidR="00194C39" w:rsidRPr="00B93213">
        <w:t>administrator</w:t>
      </w:r>
      <w:r w:rsidR="00B93213" w:rsidRPr="00B93213">
        <w:t xml:space="preserve">s also can </w:t>
      </w:r>
      <w:r w:rsidR="006278BF" w:rsidRPr="00B93213">
        <w:t xml:space="preserve">easily replicate </w:t>
      </w:r>
      <w:r w:rsidR="004056A2" w:rsidRPr="00B93213">
        <w:t xml:space="preserve">virtual </w:t>
      </w:r>
      <w:r w:rsidR="006278BF" w:rsidRPr="00B93213">
        <w:t>servers</w:t>
      </w:r>
      <w:r w:rsidRPr="00B93213">
        <w:t xml:space="preserve">, </w:t>
      </w:r>
      <w:r w:rsidR="006278BF" w:rsidRPr="00B93213">
        <w:t xml:space="preserve">allowing them to run even at the time of replication </w:t>
      </w:r>
      <w:r w:rsidRPr="00B93213">
        <w:t>with the</w:t>
      </w:r>
      <w:r w:rsidR="006278BF" w:rsidRPr="00B93213">
        <w:t xml:space="preserve"> VMM </w:t>
      </w:r>
      <w:r w:rsidRPr="00B93213">
        <w:t>p</w:t>
      </w:r>
      <w:r w:rsidR="006278BF" w:rsidRPr="00B93213">
        <w:t>hysical</w:t>
      </w:r>
      <w:r w:rsidRPr="00B93213">
        <w:t>-</w:t>
      </w:r>
      <w:r w:rsidR="006278BF" w:rsidRPr="00B93213">
        <w:t>to</w:t>
      </w:r>
      <w:r w:rsidRPr="00B93213">
        <w:t>-v</w:t>
      </w:r>
      <w:r w:rsidR="006278BF" w:rsidRPr="00B93213">
        <w:t xml:space="preserve">irtual (P2V) and </w:t>
      </w:r>
      <w:r w:rsidRPr="00B93213">
        <w:t>v</w:t>
      </w:r>
      <w:r w:rsidR="006278BF" w:rsidRPr="00B93213">
        <w:t>irtual</w:t>
      </w:r>
      <w:r w:rsidRPr="00B93213">
        <w:t>-</w:t>
      </w:r>
      <w:r w:rsidR="006278BF" w:rsidRPr="00B93213">
        <w:t>to</w:t>
      </w:r>
      <w:r w:rsidRPr="00B93213">
        <w:t>-</w:t>
      </w:r>
      <w:r w:rsidR="00F16006" w:rsidRPr="00B93213">
        <w:t>virtual</w:t>
      </w:r>
      <w:r w:rsidR="006278BF" w:rsidRPr="00B93213">
        <w:t xml:space="preserve"> (V2</w:t>
      </w:r>
      <w:r w:rsidR="00F16006" w:rsidRPr="00B93213">
        <w:t>V</w:t>
      </w:r>
      <w:r w:rsidR="006278BF" w:rsidRPr="00B93213">
        <w:t>)</w:t>
      </w:r>
      <w:r w:rsidRPr="00B93213">
        <w:t xml:space="preserve"> capabilities</w:t>
      </w:r>
      <w:r w:rsidR="00B93213" w:rsidRPr="00B93213">
        <w:t>; this can help to</w:t>
      </w:r>
      <w:r w:rsidR="004056A2" w:rsidRPr="00B93213">
        <w:t xml:space="preserve"> </w:t>
      </w:r>
      <w:r w:rsidR="00B93213" w:rsidRPr="00B93213">
        <w:t>greatly decrease</w:t>
      </w:r>
      <w:r w:rsidR="004056A2" w:rsidRPr="00B93213">
        <w:t xml:space="preserve"> admin</w:t>
      </w:r>
      <w:r w:rsidR="00B93213" w:rsidRPr="00B93213">
        <w:t>istrative</w:t>
      </w:r>
      <w:r w:rsidR="004056A2" w:rsidRPr="00B93213">
        <w:t xml:space="preserve"> overhead.</w:t>
      </w:r>
    </w:p>
    <w:p w14:paraId="788A3A6E" w14:textId="3D685359" w:rsidR="00D97219" w:rsidRPr="00202193" w:rsidRDefault="00D97219" w:rsidP="00251AB8">
      <w:pPr>
        <w:pStyle w:val="Heading2"/>
      </w:pPr>
      <w:bookmarkStart w:id="26" w:name="_Toc291847874"/>
      <w:r w:rsidRPr="00202193">
        <w:t xml:space="preserve">Business </w:t>
      </w:r>
      <w:r w:rsidR="00937A9F">
        <w:t>C</w:t>
      </w:r>
      <w:r w:rsidRPr="00202193">
        <w:t xml:space="preserve">ontinuity and </w:t>
      </w:r>
      <w:r w:rsidR="00937A9F">
        <w:t>A</w:t>
      </w:r>
      <w:r w:rsidRPr="00202193">
        <w:t>vailability</w:t>
      </w:r>
      <w:bookmarkEnd w:id="23"/>
      <w:bookmarkEnd w:id="26"/>
    </w:p>
    <w:p w14:paraId="788A3A71" w14:textId="5D335F9C" w:rsidR="00AC0645" w:rsidRPr="003A30DF" w:rsidRDefault="00937A9F" w:rsidP="00251AB8">
      <w:bookmarkStart w:id="27" w:name="_Toc287009659"/>
      <w:r>
        <w:t>To ensure b</w:t>
      </w:r>
      <w:r w:rsidR="00CB7871">
        <w:t>usiness continuity</w:t>
      </w:r>
      <w:r>
        <w:t xml:space="preserve">, </w:t>
      </w:r>
      <w:r w:rsidR="00CB7871">
        <w:t xml:space="preserve">servers </w:t>
      </w:r>
      <w:r>
        <w:t xml:space="preserve">must </w:t>
      </w:r>
      <w:r w:rsidR="006278BF">
        <w:t xml:space="preserve">be </w:t>
      </w:r>
      <w:r w:rsidR="00CB7871">
        <w:t>highly available</w:t>
      </w:r>
      <w:r>
        <w:t xml:space="preserve"> so that</w:t>
      </w:r>
      <w:r w:rsidR="00CB7871">
        <w:t xml:space="preserve"> working </w:t>
      </w:r>
      <w:r w:rsidR="00BF31DC">
        <w:t xml:space="preserve">environments </w:t>
      </w:r>
      <w:r>
        <w:t xml:space="preserve">always seem </w:t>
      </w:r>
      <w:r w:rsidR="00CB7871">
        <w:t>transparent</w:t>
      </w:r>
      <w:r>
        <w:t>,</w:t>
      </w:r>
      <w:r w:rsidR="00CB7871">
        <w:t xml:space="preserve"> as if no incident </w:t>
      </w:r>
      <w:r>
        <w:t xml:space="preserve">has ever </w:t>
      </w:r>
      <w:r w:rsidR="00CB7871">
        <w:t>occurred. To facilitate high availability</w:t>
      </w:r>
      <w:r w:rsidR="00563F13">
        <w:t xml:space="preserve"> in SharePoint virtual environment</w:t>
      </w:r>
      <w:r w:rsidR="007802C7">
        <w:t>s</w:t>
      </w:r>
      <w:r w:rsidR="00CB7871">
        <w:t xml:space="preserve">, </w:t>
      </w:r>
      <w:r w:rsidR="00BF31DC">
        <w:t>Hyper-V uses Network Load Balancing (NLB)</w:t>
      </w:r>
      <w:r w:rsidR="007802C7">
        <w:t>,</w:t>
      </w:r>
      <w:r w:rsidR="00BF31DC">
        <w:t xml:space="preserve"> a clustering technology</w:t>
      </w:r>
      <w:r w:rsidR="007802C7">
        <w:t xml:space="preserve"> that </w:t>
      </w:r>
      <w:r w:rsidR="00BF31DC">
        <w:t>detect</w:t>
      </w:r>
      <w:r w:rsidR="007802C7">
        <w:t>s</w:t>
      </w:r>
      <w:r w:rsidR="00BF31DC">
        <w:t xml:space="preserve"> </w:t>
      </w:r>
      <w:r w:rsidR="007802C7">
        <w:t xml:space="preserve">a </w:t>
      </w:r>
      <w:r w:rsidR="00BF31DC">
        <w:t xml:space="preserve">host failure and automatically distributes the load to active servers. </w:t>
      </w:r>
      <w:r w:rsidR="00563F13">
        <w:t xml:space="preserve">You can </w:t>
      </w:r>
      <w:r w:rsidR="007802C7">
        <w:t>use the</w:t>
      </w:r>
      <w:r w:rsidR="00563F13">
        <w:t xml:space="preserve"> Hyper-V</w:t>
      </w:r>
      <w:r w:rsidR="007802C7">
        <w:t xml:space="preserve"> built-in</w:t>
      </w:r>
      <w:r w:rsidR="00563F13">
        <w:t xml:space="preserve"> clustering technology to </w:t>
      </w:r>
      <w:r w:rsidR="007802C7">
        <w:t>help provide</w:t>
      </w:r>
      <w:r w:rsidR="00563F13">
        <w:t xml:space="preserve"> high availability in your SharePoint virtual farm.</w:t>
      </w:r>
      <w:bookmarkStart w:id="28" w:name="_Toc287009662"/>
      <w:bookmarkEnd w:id="27"/>
    </w:p>
    <w:p w14:paraId="788A3A72" w14:textId="7EE918EB" w:rsidR="00D97219" w:rsidRDefault="00D97219" w:rsidP="00251AB8">
      <w:pPr>
        <w:pStyle w:val="Heading1"/>
      </w:pPr>
      <w:bookmarkStart w:id="29" w:name="_Toc291847875"/>
      <w:r w:rsidRPr="00202193">
        <w:t>Planning a Virtual Deployment</w:t>
      </w:r>
      <w:bookmarkEnd w:id="28"/>
      <w:bookmarkEnd w:id="29"/>
    </w:p>
    <w:p w14:paraId="5BCE7EEE" w14:textId="0E605F62" w:rsidR="004D11B6" w:rsidRPr="004D11B6" w:rsidRDefault="00D8163D" w:rsidP="004D11B6">
      <w:pPr>
        <w:rPr>
          <w:lang w:val="en-IN"/>
        </w:rPr>
      </w:pPr>
      <w:r>
        <w:t xml:space="preserve">With </w:t>
      </w:r>
      <w:r w:rsidR="008A6FB6">
        <w:t>Windows Server 2008 R2 Hyper-V</w:t>
      </w:r>
      <w:r>
        <w:t>, you can</w:t>
      </w:r>
      <w:r w:rsidR="008A6FB6">
        <w:t xml:space="preserve"> run multiple operating systems on a single physical machine </w:t>
      </w:r>
      <w:r>
        <w:t>through</w:t>
      </w:r>
      <w:r w:rsidR="008A6FB6">
        <w:t xml:space="preserve"> server virtualization</w:t>
      </w:r>
      <w:r>
        <w:t xml:space="preserve">; this can </w:t>
      </w:r>
      <w:r w:rsidR="008A6FB6">
        <w:t>simplif</w:t>
      </w:r>
      <w:r>
        <w:t>y</w:t>
      </w:r>
      <w:r w:rsidR="008A6FB6">
        <w:t xml:space="preserve"> the creation of test environments, </w:t>
      </w:r>
      <w:r>
        <w:t xml:space="preserve">thereby </w:t>
      </w:r>
      <w:r w:rsidR="008A6FB6">
        <w:t>saving time and money.</w:t>
      </w:r>
      <w:r w:rsidR="00CB6E4C">
        <w:t xml:space="preserve"> </w:t>
      </w:r>
      <w:r w:rsidR="004D11B6" w:rsidRPr="004D11B6">
        <w:t xml:space="preserve">When </w:t>
      </w:r>
      <w:r>
        <w:t>considering</w:t>
      </w:r>
      <w:r w:rsidR="004D11B6" w:rsidRPr="004D11B6">
        <w:t xml:space="preserve"> a virtualized SharePoint deployment</w:t>
      </w:r>
      <w:r>
        <w:t>,</w:t>
      </w:r>
      <w:r w:rsidR="004D11B6" w:rsidRPr="004D11B6">
        <w:t xml:space="preserve"> it is important to understand that virtualization does not provide parity with physical machines </w:t>
      </w:r>
      <w:r>
        <w:t>without</w:t>
      </w:r>
      <w:r w:rsidR="004D11B6" w:rsidRPr="004D11B6">
        <w:t xml:space="preserve"> proper planning.</w:t>
      </w:r>
      <w:r w:rsidR="004D11B6">
        <w:t xml:space="preserve"> </w:t>
      </w:r>
      <w:r w:rsidR="004D11B6" w:rsidRPr="004D11B6">
        <w:t xml:space="preserve">With </w:t>
      </w:r>
      <w:r>
        <w:t>such</w:t>
      </w:r>
      <w:r w:rsidRPr="004D11B6">
        <w:t xml:space="preserve"> </w:t>
      </w:r>
      <w:r w:rsidR="004D11B6" w:rsidRPr="004D11B6">
        <w:t>planning</w:t>
      </w:r>
      <w:r>
        <w:t>,</w:t>
      </w:r>
      <w:r w:rsidR="004D11B6" w:rsidRPr="004D11B6">
        <w:t xml:space="preserve"> it is possible to achieve </w:t>
      </w:r>
      <w:r w:rsidR="00CB6E4C">
        <w:t>optimum performance</w:t>
      </w:r>
      <w:r>
        <w:t>,</w:t>
      </w:r>
      <w:r w:rsidR="00CB6E4C">
        <w:t xml:space="preserve"> as expected from </w:t>
      </w:r>
      <w:r>
        <w:t xml:space="preserve">a </w:t>
      </w:r>
      <w:r w:rsidR="00CB6E4C">
        <w:t>physical SharePoint farm.</w:t>
      </w:r>
    </w:p>
    <w:p w14:paraId="0B9CEAA4" w14:textId="1FCB43BD" w:rsidR="007D1C5C" w:rsidRDefault="00D8163D" w:rsidP="00B04D2F">
      <w:pPr>
        <w:pStyle w:val="BulletIntro"/>
        <w:rPr>
          <w:color w:val="333333"/>
          <w:sz w:val="19"/>
          <w:szCs w:val="19"/>
          <w:lang w:val="en-IN" w:eastAsia="en-IN"/>
        </w:rPr>
      </w:pPr>
      <w:r>
        <w:t xml:space="preserve">To help </w:t>
      </w:r>
      <w:r w:rsidR="00CB6E4C">
        <w:t>effective</w:t>
      </w:r>
      <w:r>
        <w:t>ly</w:t>
      </w:r>
      <w:r w:rsidR="00CB6E4C">
        <w:t xml:space="preserve"> p</w:t>
      </w:r>
      <w:r w:rsidR="00CB6E4C" w:rsidRPr="004D11B6">
        <w:t>lan and prepar</w:t>
      </w:r>
      <w:r>
        <w:t>e an</w:t>
      </w:r>
      <w:r w:rsidR="00CB6E4C">
        <w:t xml:space="preserve"> environment </w:t>
      </w:r>
      <w:r w:rsidR="00CB6E4C" w:rsidRPr="004D11B6">
        <w:t>for virtualization</w:t>
      </w:r>
      <w:r w:rsidR="00CB6E4C">
        <w:t>,</w:t>
      </w:r>
      <w:r w:rsidR="00CB6E4C" w:rsidRPr="004D11B6">
        <w:t xml:space="preserve"> </w:t>
      </w:r>
      <w:r w:rsidR="004D11B6">
        <w:t>Microsoft provides</w:t>
      </w:r>
      <w:r w:rsidR="004D11B6" w:rsidRPr="004D11B6">
        <w:t xml:space="preserve"> </w:t>
      </w:r>
      <w:r>
        <w:t xml:space="preserve">a </w:t>
      </w:r>
      <w:r w:rsidR="004D11B6" w:rsidRPr="004D11B6">
        <w:t xml:space="preserve">variety of resources </w:t>
      </w:r>
      <w:r w:rsidR="00CB6E4C">
        <w:t>for</w:t>
      </w:r>
      <w:r w:rsidR="004D11B6" w:rsidRPr="004D11B6">
        <w:t xml:space="preserve"> </w:t>
      </w:r>
      <w:r w:rsidR="004D11B6">
        <w:t xml:space="preserve">IT </w:t>
      </w:r>
      <w:r>
        <w:t>p</w:t>
      </w:r>
      <w:r w:rsidR="004D11B6">
        <w:t>ro</w:t>
      </w:r>
      <w:r>
        <w:t>fessional</w:t>
      </w:r>
      <w:r w:rsidR="004D11B6">
        <w:t>s</w:t>
      </w:r>
      <w:r>
        <w:t>,</w:t>
      </w:r>
      <w:r w:rsidR="004D11B6">
        <w:t xml:space="preserve"> </w:t>
      </w:r>
      <w:r w:rsidR="00CB6E4C">
        <w:t>such as</w:t>
      </w:r>
      <w:r w:rsidR="004D11B6" w:rsidRPr="004D11B6">
        <w:t xml:space="preserve"> new </w:t>
      </w:r>
      <w:r w:rsidR="007D1C5C" w:rsidRPr="00D8163D">
        <w:t xml:space="preserve">Infrastructure Deployment Planning </w:t>
      </w:r>
      <w:r>
        <w:t xml:space="preserve">(IPD) </w:t>
      </w:r>
      <w:r w:rsidR="007D1C5C" w:rsidRPr="00D8163D">
        <w:t>Guides</w:t>
      </w:r>
      <w:r>
        <w:t xml:space="preserve"> and the </w:t>
      </w:r>
      <w:r w:rsidR="00CB6E4C" w:rsidRPr="00D8163D">
        <w:rPr>
          <w:color w:val="333333"/>
        </w:rPr>
        <w:t>Microsoft Assessment and Planning (MAP) Toolkit for Hyper-V</w:t>
      </w:r>
      <w:r w:rsidR="00B04D2F">
        <w:rPr>
          <w:color w:val="333333"/>
          <w:sz w:val="19"/>
          <w:szCs w:val="19"/>
          <w:lang w:val="en-IN" w:eastAsia="en-IN"/>
        </w:rPr>
        <w:t>:</w:t>
      </w:r>
      <w:r w:rsidR="004D11B6">
        <w:rPr>
          <w:color w:val="333333"/>
          <w:sz w:val="19"/>
          <w:szCs w:val="19"/>
          <w:lang w:val="en-IN" w:eastAsia="en-IN"/>
        </w:rPr>
        <w:t xml:space="preserve"> </w:t>
      </w:r>
    </w:p>
    <w:p w14:paraId="63B499FF" w14:textId="18274137" w:rsidR="007D1C5C" w:rsidRDefault="00E1091A" w:rsidP="00B04D2F">
      <w:pPr>
        <w:pStyle w:val="Bullets"/>
      </w:pPr>
      <w:r w:rsidRPr="00D8163D">
        <w:rPr>
          <w:b/>
        </w:rPr>
        <w:t>Infrastructure Deployment Planning Guides</w:t>
      </w:r>
      <w:r w:rsidR="007D1C5C" w:rsidRPr="00D8163D">
        <w:rPr>
          <w:b/>
        </w:rPr>
        <w:t>:</w:t>
      </w:r>
      <w:r w:rsidR="007D1C5C">
        <w:t xml:space="preserve"> </w:t>
      </w:r>
      <w:r w:rsidR="00B04D2F">
        <w:t xml:space="preserve">The </w:t>
      </w:r>
      <w:hyperlink r:id="rId20" w:tooltip="Infrastructure Deployment Planning Guides" w:history="1">
        <w:r w:rsidR="00B04D2F" w:rsidRPr="00B40EED">
          <w:rPr>
            <w:rStyle w:val="Hyperlink"/>
          </w:rPr>
          <w:t>IPD Guides</w:t>
        </w:r>
      </w:hyperlink>
      <w:r w:rsidR="00B04D2F">
        <w:t xml:space="preserve"> </w:t>
      </w:r>
      <w:r w:rsidR="00B40EED">
        <w:t>(</w:t>
      </w:r>
      <w:r w:rsidR="00B40EED" w:rsidRPr="001B6367">
        <w:rPr>
          <w:szCs w:val="20"/>
        </w:rPr>
        <w:t>http://go.microsoft.com/fwlink/?LinkId=</w:t>
      </w:r>
      <w:r w:rsidR="00B40EED">
        <w:rPr>
          <w:szCs w:val="20"/>
        </w:rPr>
        <w:t>199973</w:t>
      </w:r>
      <w:r w:rsidR="00B40EED">
        <w:t xml:space="preserve">) </w:t>
      </w:r>
      <w:r w:rsidR="00B04D2F">
        <w:t>p</w:t>
      </w:r>
      <w:r w:rsidR="007D1C5C" w:rsidRPr="007D1C5C">
        <w:t xml:space="preserve">resent an easy-to-follow, step-by-step process for </w:t>
      </w:r>
      <w:r w:rsidR="007D1C5C">
        <w:t>i</w:t>
      </w:r>
      <w:r w:rsidR="004D11B6" w:rsidRPr="004D11B6">
        <w:t>nfrastructure design of virtualization hardware and management software</w:t>
      </w:r>
      <w:r w:rsidR="00B04D2F">
        <w:t>—</w:t>
      </w:r>
      <w:r w:rsidR="004D11B6" w:rsidRPr="004D11B6">
        <w:t>includ</w:t>
      </w:r>
      <w:r w:rsidR="00B04D2F">
        <w:t>ing how to</w:t>
      </w:r>
      <w:r w:rsidR="004D11B6" w:rsidRPr="004D11B6">
        <w:t xml:space="preserve"> determin</w:t>
      </w:r>
      <w:r w:rsidR="00B04D2F">
        <w:t>e</w:t>
      </w:r>
      <w:r w:rsidR="004D11B6" w:rsidRPr="004D11B6">
        <w:t xml:space="preserve"> the scaling and architectural limits of each component.</w:t>
      </w:r>
    </w:p>
    <w:p w14:paraId="25E6B7D2" w14:textId="76C8163E" w:rsidR="00E1091A" w:rsidRPr="00FA0B80" w:rsidRDefault="00E1091A" w:rsidP="00B40EED">
      <w:pPr>
        <w:pStyle w:val="Bullets"/>
      </w:pPr>
      <w:r w:rsidRPr="00D8163D">
        <w:rPr>
          <w:b/>
        </w:rPr>
        <w:t>Microsoft Assessment and Planning Toolkit</w:t>
      </w:r>
      <w:r>
        <w:rPr>
          <w:b/>
        </w:rPr>
        <w:t xml:space="preserve">: </w:t>
      </w:r>
      <w:r w:rsidR="00B04D2F" w:rsidRPr="00B04D2F">
        <w:t xml:space="preserve">The </w:t>
      </w:r>
      <w:r w:rsidR="00B40EED">
        <w:t xml:space="preserve">free </w:t>
      </w:r>
      <w:smartTag w:uri="urn:schemas-microsoft-com:office:smarttags" w:element="stockticker">
        <w:r w:rsidRPr="00D8163D">
          <w:t>MAP</w:t>
        </w:r>
      </w:smartTag>
      <w:r w:rsidRPr="00D8163D">
        <w:t xml:space="preserve"> </w:t>
      </w:r>
      <w:r w:rsidR="00B04D2F">
        <w:t>T</w:t>
      </w:r>
      <w:r w:rsidRPr="00D8163D">
        <w:t>oolkit</w:t>
      </w:r>
      <w:r w:rsidR="004D11B6" w:rsidRPr="00FA0B80">
        <w:rPr>
          <w:rFonts w:cs="Segoe UI"/>
          <w:color w:val="333333"/>
          <w:sz w:val="19"/>
          <w:szCs w:val="19"/>
          <w:lang w:val="en-IN" w:eastAsia="en-IN"/>
        </w:rPr>
        <w:t xml:space="preserve"> is an agentless tool </w:t>
      </w:r>
      <w:r w:rsidR="00B04D2F">
        <w:rPr>
          <w:rFonts w:cs="Segoe UI"/>
          <w:color w:val="333333"/>
          <w:sz w:val="19"/>
          <w:szCs w:val="19"/>
          <w:lang w:val="en-IN" w:eastAsia="en-IN"/>
        </w:rPr>
        <w:t>that</w:t>
      </w:r>
      <w:r w:rsidR="00CB6E4C" w:rsidRPr="00FA0B80">
        <w:rPr>
          <w:rFonts w:cs="Segoe UI"/>
          <w:color w:val="333333"/>
          <w:sz w:val="19"/>
          <w:szCs w:val="19"/>
          <w:lang w:val="en-IN" w:eastAsia="en-IN"/>
        </w:rPr>
        <w:t xml:space="preserve"> </w:t>
      </w:r>
      <w:r w:rsidR="004D11B6">
        <w:t>collect</w:t>
      </w:r>
      <w:r w:rsidR="00B04D2F">
        <w:t>s</w:t>
      </w:r>
      <w:r w:rsidR="004D11B6">
        <w:t xml:space="preserve"> </w:t>
      </w:r>
      <w:r w:rsidR="004D11B6" w:rsidRPr="00B14A47">
        <w:t xml:space="preserve">inventory of </w:t>
      </w:r>
      <w:r w:rsidR="00B04D2F">
        <w:t>an</w:t>
      </w:r>
      <w:r w:rsidR="004D11B6" w:rsidRPr="00B14A47">
        <w:t xml:space="preserve"> </w:t>
      </w:r>
      <w:r w:rsidR="004D11B6">
        <w:t xml:space="preserve">existing </w:t>
      </w:r>
      <w:r w:rsidR="004D11B6" w:rsidRPr="00B14A47">
        <w:t>heterogeneous server environment, determine</w:t>
      </w:r>
      <w:r w:rsidR="00B04D2F">
        <w:t>s</w:t>
      </w:r>
      <w:r w:rsidR="004D11B6" w:rsidRPr="00B14A47">
        <w:t xml:space="preserve"> which servers are underutilized, and generate</w:t>
      </w:r>
      <w:r w:rsidR="00B04D2F">
        <w:t>s</w:t>
      </w:r>
      <w:r w:rsidR="004D11B6" w:rsidRPr="00B14A47">
        <w:t xml:space="preserve"> server placements and virtualization candidate assessments for </w:t>
      </w:r>
      <w:r w:rsidR="007D1C5C">
        <w:t xml:space="preserve">Hyper-V </w:t>
      </w:r>
      <w:r w:rsidR="004D11B6" w:rsidRPr="00B14A47">
        <w:t>implementation</w:t>
      </w:r>
      <w:r w:rsidR="00CB6E4C">
        <w:t>.</w:t>
      </w:r>
      <w:r w:rsidR="007D1C5C">
        <w:t xml:space="preserve"> </w:t>
      </w:r>
      <w:hyperlink r:id="rId21" w:tooltip="Microsoft Assessment and Planning Toolkit" w:history="1">
        <w:r w:rsidR="00B40EED">
          <w:rPr>
            <w:rStyle w:val="Hyperlink"/>
            <w:rFonts w:cs="Segoe UI"/>
            <w:sz w:val="19"/>
            <w:szCs w:val="19"/>
          </w:rPr>
          <w:t>Download the MAP Toolkit</w:t>
        </w:r>
      </w:hyperlink>
      <w:r w:rsidR="00B40EED">
        <w:rPr>
          <w:rFonts w:cs="Segoe UI"/>
          <w:color w:val="333333"/>
          <w:sz w:val="19"/>
          <w:szCs w:val="19"/>
        </w:rPr>
        <w:t xml:space="preserve"> </w:t>
      </w:r>
      <w:r w:rsidR="00B40EED">
        <w:lastRenderedPageBreak/>
        <w:t>(</w:t>
      </w:r>
      <w:r w:rsidR="00B40EED" w:rsidRPr="001B6367">
        <w:rPr>
          <w:szCs w:val="20"/>
        </w:rPr>
        <w:t>http://go.microsoft.com/fwlink/?LinkId=</w:t>
      </w:r>
      <w:r w:rsidR="00B40EED">
        <w:rPr>
          <w:szCs w:val="20"/>
        </w:rPr>
        <w:t>209200</w:t>
      </w:r>
      <w:r w:rsidR="00B40EED">
        <w:t>)</w:t>
      </w:r>
      <w:r w:rsidR="00CD4801" w:rsidRPr="009E0AFA">
        <w:rPr>
          <w:rFonts w:cs="Segoe UI"/>
          <w:color w:val="333333"/>
          <w:sz w:val="19"/>
          <w:szCs w:val="19"/>
        </w:rPr>
        <w:t>.</w:t>
      </w:r>
      <w:r>
        <w:rPr>
          <w:rFonts w:cs="Segoe UI"/>
          <w:color w:val="333333"/>
          <w:sz w:val="19"/>
          <w:szCs w:val="19"/>
        </w:rPr>
        <w:t xml:space="preserve"> </w:t>
      </w:r>
      <w:hyperlink r:id="rId22" w:tooltip="MAP Toolkit for Hyper-V" w:history="1">
        <w:r w:rsidRPr="00B40EED">
          <w:rPr>
            <w:rStyle w:val="Hyperlink"/>
            <w:rFonts w:cs="Segoe UI"/>
            <w:szCs w:val="20"/>
          </w:rPr>
          <w:t xml:space="preserve">MAP </w:t>
        </w:r>
        <w:r w:rsidR="00B04D2F" w:rsidRPr="00B40EED">
          <w:rPr>
            <w:rStyle w:val="Hyperlink"/>
            <w:rFonts w:cs="Segoe UI"/>
            <w:szCs w:val="20"/>
          </w:rPr>
          <w:t>T</w:t>
        </w:r>
        <w:r w:rsidRPr="00B40EED">
          <w:rPr>
            <w:rStyle w:val="Hyperlink"/>
            <w:rFonts w:cs="Segoe UI"/>
            <w:szCs w:val="20"/>
          </w:rPr>
          <w:t>oolkit for Hyper-V</w:t>
        </w:r>
      </w:hyperlink>
      <w:r w:rsidR="00B40EED">
        <w:rPr>
          <w:rFonts w:cs="Segoe UI"/>
          <w:szCs w:val="20"/>
        </w:rPr>
        <w:t xml:space="preserve"> (</w:t>
      </w:r>
      <w:r w:rsidR="00B40EED" w:rsidRPr="006273C2">
        <w:rPr>
          <w:rFonts w:cs="Segoe UI"/>
          <w:szCs w:val="20"/>
        </w:rPr>
        <w:t>http://go.microsoft.com/fwlink/?LinkId=217471</w:t>
      </w:r>
      <w:r w:rsidR="00B40EED">
        <w:rPr>
          <w:rFonts w:cs="Segoe UI"/>
          <w:szCs w:val="20"/>
        </w:rPr>
        <w:t xml:space="preserve">) provides more details about the </w:t>
      </w:r>
      <w:smartTag w:uri="urn:schemas-microsoft-com:office:smarttags" w:element="stockticker">
        <w:r w:rsidR="00B40EED">
          <w:rPr>
            <w:rFonts w:cs="Segoe UI"/>
            <w:szCs w:val="20"/>
          </w:rPr>
          <w:t>MAP</w:t>
        </w:r>
      </w:smartTag>
      <w:r w:rsidR="00B40EED">
        <w:rPr>
          <w:rFonts w:cs="Segoe UI"/>
          <w:szCs w:val="20"/>
        </w:rPr>
        <w:t xml:space="preserve"> Toolkit</w:t>
      </w:r>
      <w:r>
        <w:rPr>
          <w:rFonts w:cs="Segoe UI"/>
          <w:szCs w:val="20"/>
        </w:rPr>
        <w:t>.</w:t>
      </w:r>
    </w:p>
    <w:p w14:paraId="4A8DF267" w14:textId="77777777" w:rsidR="00B04D2F" w:rsidRDefault="00B04D2F">
      <w:pPr>
        <w:spacing w:line="276" w:lineRule="auto"/>
      </w:pPr>
      <w:r>
        <w:br w:type="page"/>
      </w:r>
    </w:p>
    <w:p w14:paraId="252680D1" w14:textId="23ECB2A4" w:rsidR="00E1091A" w:rsidRDefault="00E1091A" w:rsidP="00E1091A">
      <w:r>
        <w:lastRenderedPageBreak/>
        <w:t>Figure 3 shows the critical design elements for a successful implementation of Windows Server 2008 Hyper-V for server virtualization.</w:t>
      </w:r>
    </w:p>
    <w:p w14:paraId="5128A6D2" w14:textId="77777777" w:rsidR="00E1091A" w:rsidRPr="00B93213" w:rsidRDefault="00E1091A" w:rsidP="00E1091A">
      <w:pPr>
        <w:rPr>
          <w:rStyle w:val="SubtleEmphasis"/>
        </w:rPr>
      </w:pPr>
      <w:r w:rsidRPr="00B93213">
        <w:rPr>
          <w:rStyle w:val="SubtleEmphasis"/>
        </w:rPr>
        <w:t xml:space="preserve">Figure </w:t>
      </w:r>
      <w:r w:rsidRPr="007E1EA2">
        <w:rPr>
          <w:rStyle w:val="SubtleEmphasis"/>
        </w:rPr>
        <w:t>3: A well</w:t>
      </w:r>
      <w:r>
        <w:rPr>
          <w:rStyle w:val="SubtleEmphasis"/>
        </w:rPr>
        <w:t>-</w:t>
      </w:r>
      <w:r w:rsidRPr="007E1EA2">
        <w:rPr>
          <w:rStyle w:val="SubtleEmphasis"/>
        </w:rPr>
        <w:t>planned implementation</w:t>
      </w:r>
      <w:r>
        <w:rPr>
          <w:rStyle w:val="SubtleEmphasis"/>
        </w:rPr>
        <w:t xml:space="preserve"> of</w:t>
      </w:r>
      <w:r w:rsidRPr="00B93213">
        <w:rPr>
          <w:rStyle w:val="SubtleEmphasis"/>
        </w:rPr>
        <w:t xml:space="preserve"> </w:t>
      </w:r>
      <w:r>
        <w:rPr>
          <w:rStyle w:val="SubtleEmphasis"/>
        </w:rPr>
        <w:t xml:space="preserve">Windows Server 2008 Hyper-V for </w:t>
      </w:r>
      <w:r w:rsidRPr="00B93213">
        <w:rPr>
          <w:rStyle w:val="SubtleEmphasis"/>
        </w:rPr>
        <w:t>server virtualization</w:t>
      </w:r>
    </w:p>
    <w:p w14:paraId="1F94986A" w14:textId="32EDC9CA" w:rsidR="00E1091A" w:rsidRDefault="00B04D2F" w:rsidP="00E1091A">
      <w:r>
        <w:rPr>
          <w:noProof/>
        </w:rPr>
        <w:drawing>
          <wp:inline distT="0" distB="0" distL="0" distR="0" wp14:anchorId="53467564" wp14:editId="5B83ED65">
            <wp:extent cx="4420235" cy="3841115"/>
            <wp:effectExtent l="0" t="0" r="0" b="6985"/>
            <wp:docPr id="7221" name="Picture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0235" cy="3841115"/>
                    </a:xfrm>
                    <a:prstGeom prst="rect">
                      <a:avLst/>
                    </a:prstGeom>
                    <a:noFill/>
                  </pic:spPr>
                </pic:pic>
              </a:graphicData>
            </a:graphic>
          </wp:inline>
        </w:drawing>
      </w:r>
    </w:p>
    <w:p w14:paraId="550FB4A3" w14:textId="4169B3BB" w:rsidR="00CB6E4C" w:rsidRPr="00CB6E4C" w:rsidRDefault="00B04D2F" w:rsidP="00CB6E4C">
      <w:pPr>
        <w:rPr>
          <w:lang w:val="en-IN"/>
        </w:rPr>
      </w:pPr>
      <w:r>
        <w:t xml:space="preserve">Planning for a </w:t>
      </w:r>
      <w:r w:rsidR="00CB6E4C" w:rsidRPr="00CB6E4C">
        <w:t>SharePoint deployment largely focuse</w:t>
      </w:r>
      <w:r>
        <w:t>s</w:t>
      </w:r>
      <w:r w:rsidR="00CB6E4C" w:rsidRPr="00CB6E4C">
        <w:t xml:space="preserve"> on the physical architecture</w:t>
      </w:r>
      <w:r>
        <w:t>. I</w:t>
      </w:r>
      <w:r w:rsidR="00CB6E4C" w:rsidRPr="00CB6E4C">
        <w:t>n virtualized deployments, each virtual machine should be viewed as a physical machine. The physical architecture, consist</w:t>
      </w:r>
      <w:r w:rsidR="0075605A">
        <w:t>ing</w:t>
      </w:r>
      <w:r w:rsidR="00CB6E4C" w:rsidRPr="00CB6E4C">
        <w:t xml:space="preserve"> of one or more servers and the network infrastructure, enables you to implement the logical architecture for a SharePoint Server solution. </w:t>
      </w:r>
      <w:r w:rsidR="00C210C7">
        <w:t>After</w:t>
      </w:r>
      <w:r w:rsidR="00CB6E4C" w:rsidRPr="00CB6E4C">
        <w:t xml:space="preserve"> the SharePoint physical architecture has been decided</w:t>
      </w:r>
      <w:r>
        <w:t>,</w:t>
      </w:r>
      <w:r w:rsidR="00CB6E4C" w:rsidRPr="00CB6E4C">
        <w:t xml:space="preserve"> you can plan the Hyper-V virtualization server deployment around it.</w:t>
      </w:r>
    </w:p>
    <w:p w14:paraId="6E3CB589" w14:textId="522B4AE2" w:rsidR="004D11B6" w:rsidRDefault="00251AB8" w:rsidP="004D11B6">
      <w:r>
        <w:t>After planning</w:t>
      </w:r>
      <w:r w:rsidR="00454BFC">
        <w:t xml:space="preserve"> </w:t>
      </w:r>
      <w:r w:rsidR="00454BFC" w:rsidRPr="00454BFC">
        <w:t xml:space="preserve">a physical farm, you have all the information </w:t>
      </w:r>
      <w:r>
        <w:t>necessary</w:t>
      </w:r>
      <w:r w:rsidR="00454BFC" w:rsidRPr="00454BFC">
        <w:t xml:space="preserve"> to design virtualization architecture.</w:t>
      </w:r>
      <w:r w:rsidR="0075605A">
        <w:t xml:space="preserve"> </w:t>
      </w:r>
      <w:r w:rsidR="004D11B6">
        <w:t xml:space="preserve">To plan </w:t>
      </w:r>
      <w:r w:rsidR="004D11B6" w:rsidRPr="00454BFC">
        <w:t>a virtual farm</w:t>
      </w:r>
      <w:r w:rsidR="004D11B6">
        <w:t xml:space="preserve">, you follow nearly the </w:t>
      </w:r>
      <w:r w:rsidR="004D11B6" w:rsidRPr="00454BFC">
        <w:t xml:space="preserve">same </w:t>
      </w:r>
      <w:r w:rsidR="004D11B6">
        <w:t xml:space="preserve">steps </w:t>
      </w:r>
      <w:r w:rsidR="004D11B6" w:rsidRPr="00454BFC">
        <w:t xml:space="preserve">as you would </w:t>
      </w:r>
      <w:r w:rsidR="004D11B6">
        <w:t>for</w:t>
      </w:r>
      <w:r w:rsidR="004D11B6" w:rsidRPr="00454BFC">
        <w:t xml:space="preserve"> a physical farm. Most, if not all,</w:t>
      </w:r>
      <w:r w:rsidR="004D11B6">
        <w:t xml:space="preserve"> </w:t>
      </w:r>
      <w:r w:rsidR="004D11B6" w:rsidRPr="00454BFC">
        <w:t xml:space="preserve">requirements for deploying SharePoint Server 2010 on physical servers </w:t>
      </w:r>
      <w:r w:rsidR="004D11B6">
        <w:t xml:space="preserve">also </w:t>
      </w:r>
      <w:r w:rsidR="004D11B6" w:rsidRPr="00454BFC">
        <w:t>apply</w:t>
      </w:r>
      <w:r w:rsidR="004D11B6">
        <w:t xml:space="preserve"> </w:t>
      </w:r>
      <w:r w:rsidR="004D11B6" w:rsidRPr="00454BFC">
        <w:t xml:space="preserve">to virtual machines. Any decisions you make, such as minimum processor or memory requirements, have a direct bearing on </w:t>
      </w:r>
      <w:r w:rsidR="004D11B6">
        <w:t xml:space="preserve">the </w:t>
      </w:r>
      <w:r w:rsidR="004D11B6" w:rsidRPr="00454BFC">
        <w:t xml:space="preserve">number of virtualization hosts </w:t>
      </w:r>
      <w:r w:rsidR="004D11B6">
        <w:t>needed</w:t>
      </w:r>
      <w:r w:rsidR="004D11B6" w:rsidRPr="00454BFC">
        <w:t>, as well as their ability to adequately support the virtual machines identif</w:t>
      </w:r>
      <w:r w:rsidR="004D11B6">
        <w:t xml:space="preserve">ied </w:t>
      </w:r>
      <w:r w:rsidR="004D11B6" w:rsidRPr="00454BFC">
        <w:t>for the farm.</w:t>
      </w:r>
    </w:p>
    <w:p w14:paraId="788A3A74" w14:textId="3790D1DB" w:rsidR="00454BFC" w:rsidRPr="00454BFC" w:rsidRDefault="00251AB8" w:rsidP="00251AB8">
      <w:r>
        <w:t>In reality</w:t>
      </w:r>
      <w:r w:rsidR="00454BFC" w:rsidRPr="00454BFC">
        <w:t xml:space="preserve">, the architecture likely </w:t>
      </w:r>
      <w:r>
        <w:t>will</w:t>
      </w:r>
      <w:r w:rsidR="00454BFC" w:rsidRPr="00454BFC">
        <w:t xml:space="preserve"> change as you move through the deployment phase of the system life</w:t>
      </w:r>
      <w:r>
        <w:t xml:space="preserve"> </w:t>
      </w:r>
      <w:r w:rsidR="00454BFC" w:rsidRPr="00454BFC">
        <w:t xml:space="preserve">cycle. In fact, you may determine that some farm server </w:t>
      </w:r>
      <w:r w:rsidR="00CB6E4C">
        <w:t>components</w:t>
      </w:r>
      <w:r w:rsidR="00CB6E4C" w:rsidRPr="00454BFC">
        <w:t xml:space="preserve"> </w:t>
      </w:r>
      <w:r w:rsidR="00454BFC" w:rsidRPr="00454BFC">
        <w:t>are not good candidates for virtualization.</w:t>
      </w:r>
      <w:r w:rsidR="00C1523E">
        <w:t xml:space="preserve"> </w:t>
      </w:r>
      <w:r w:rsidR="00C210C7">
        <w:t>For m</w:t>
      </w:r>
      <w:r>
        <w:t xml:space="preserve">ore information about </w:t>
      </w:r>
      <w:r w:rsidR="00C210C7">
        <w:t>the components of</w:t>
      </w:r>
      <w:r w:rsidR="00C1523E">
        <w:t xml:space="preserve"> SharePoint </w:t>
      </w:r>
      <w:r w:rsidR="00C210C7">
        <w:t>S</w:t>
      </w:r>
      <w:r w:rsidR="00C1523E">
        <w:t xml:space="preserve">erver </w:t>
      </w:r>
      <w:r w:rsidR="00C210C7">
        <w:t xml:space="preserve">that </w:t>
      </w:r>
      <w:r w:rsidR="00C1523E">
        <w:t>are good candidate</w:t>
      </w:r>
      <w:r>
        <w:t>s</w:t>
      </w:r>
      <w:r w:rsidR="00C1523E">
        <w:t xml:space="preserve"> for virtualization</w:t>
      </w:r>
      <w:r w:rsidR="00C210C7">
        <w:t xml:space="preserve">, see the </w:t>
      </w:r>
      <w:hyperlink w:anchor="_Virtualization_of_SharePoint" w:tooltip="Using Live Migration for High Availability" w:history="1">
        <w:r w:rsidR="003C5981" w:rsidRPr="003C5981">
          <w:rPr>
            <w:rStyle w:val="Hyperlink"/>
          </w:rPr>
          <w:t>Virtualization of SharePoint Components</w:t>
        </w:r>
      </w:hyperlink>
      <w:r w:rsidR="00C210C7">
        <w:t xml:space="preserve"> section of this document</w:t>
      </w:r>
      <w:r w:rsidR="003C5981">
        <w:t>.</w:t>
      </w:r>
    </w:p>
    <w:p w14:paraId="788A3A7A" w14:textId="32EA745F" w:rsidR="00DB217A" w:rsidRPr="00732A72" w:rsidRDefault="00732A72" w:rsidP="00732A72">
      <w:pPr>
        <w:pStyle w:val="Heading2"/>
      </w:pPr>
      <w:bookmarkStart w:id="30" w:name="_Toc291847876"/>
      <w:r>
        <w:lastRenderedPageBreak/>
        <w:t xml:space="preserve">Hardware and Software </w:t>
      </w:r>
      <w:r w:rsidR="00EE373A" w:rsidRPr="00732A72">
        <w:t>Requirements</w:t>
      </w:r>
      <w:bookmarkEnd w:id="30"/>
    </w:p>
    <w:p w14:paraId="788A3A7C" w14:textId="61E49704" w:rsidR="00DB217A" w:rsidRDefault="00DB217A" w:rsidP="00251AB8">
      <w:r w:rsidRPr="00D27234">
        <w:t>The hardware and software requirements for virtualiz</w:t>
      </w:r>
      <w:r w:rsidR="00732A72">
        <w:t>ing</w:t>
      </w:r>
      <w:r w:rsidRPr="00D27234">
        <w:t xml:space="preserve"> SharePoint Server </w:t>
      </w:r>
      <w:r w:rsidR="0075605A">
        <w:t xml:space="preserve">2010 </w:t>
      </w:r>
      <w:r w:rsidRPr="00D27234">
        <w:t xml:space="preserve">and its </w:t>
      </w:r>
      <w:r w:rsidR="005B03D0">
        <w:t>components</w:t>
      </w:r>
      <w:r w:rsidRPr="00D27234">
        <w:t xml:space="preserve"> are described in </w:t>
      </w:r>
      <w:r w:rsidR="00D825E4">
        <w:t>the</w:t>
      </w:r>
      <w:r w:rsidRPr="00D27234">
        <w:t xml:space="preserve"> table below.</w:t>
      </w:r>
      <w:r w:rsidR="00D825E4">
        <w:t xml:space="preserve"> </w:t>
      </w:r>
      <w:r w:rsidR="00D825E4" w:rsidRPr="00CA6A8E">
        <w:rPr>
          <w:b/>
        </w:rPr>
        <w:t>Note</w:t>
      </w:r>
      <w:r w:rsidR="00D825E4" w:rsidRPr="00CA6A8E">
        <w:t>:</w:t>
      </w:r>
      <w:r w:rsidRPr="00CA6A8E">
        <w:t xml:space="preserve"> </w:t>
      </w:r>
      <w:r w:rsidR="00D825E4" w:rsidRPr="00CA6A8E">
        <w:t>T</w:t>
      </w:r>
      <w:r w:rsidRPr="00CA6A8E">
        <w:t>he basic hardware requirements for enabling virtualization also apply to third-party virtualization</w:t>
      </w:r>
      <w:r w:rsidRPr="00D27234">
        <w:t xml:space="preserve"> technologies that are certified by Microsoft.</w:t>
      </w: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0"/>
        <w:gridCol w:w="4788"/>
      </w:tblGrid>
      <w:tr w:rsidR="00081A01" w:rsidRPr="00081A01" w14:paraId="58F5EF32" w14:textId="77777777" w:rsidTr="00081A01">
        <w:trPr>
          <w:trHeight w:val="431"/>
        </w:trPr>
        <w:tc>
          <w:tcPr>
            <w:tcW w:w="4680" w:type="dxa"/>
            <w:shd w:val="clear" w:color="auto" w:fill="F79646"/>
            <w:vAlign w:val="center"/>
          </w:tcPr>
          <w:p w14:paraId="72F6AD5B" w14:textId="09F9CF86" w:rsidR="00D825E4" w:rsidRPr="00081A01" w:rsidRDefault="00D825E4" w:rsidP="00E374FF">
            <w:pPr>
              <w:rPr>
                <w:b/>
                <w:color w:val="FFFFFF" w:themeColor="background1"/>
              </w:rPr>
            </w:pPr>
            <w:r w:rsidRPr="00081A01">
              <w:rPr>
                <w:b/>
                <w:color w:val="FFFFFF" w:themeColor="background1"/>
              </w:rPr>
              <w:t>Component</w:t>
            </w:r>
          </w:p>
        </w:tc>
        <w:tc>
          <w:tcPr>
            <w:tcW w:w="4788" w:type="dxa"/>
            <w:shd w:val="clear" w:color="auto" w:fill="F79646"/>
            <w:vAlign w:val="center"/>
          </w:tcPr>
          <w:p w14:paraId="7C65658E" w14:textId="7C44F694" w:rsidR="00D825E4" w:rsidRPr="00081A01" w:rsidRDefault="00D825E4" w:rsidP="00E374FF">
            <w:pPr>
              <w:rPr>
                <w:b/>
                <w:color w:val="FFFFFF" w:themeColor="background1"/>
              </w:rPr>
            </w:pPr>
            <w:r w:rsidRPr="00081A01">
              <w:rPr>
                <w:b/>
                <w:color w:val="FFFFFF" w:themeColor="background1"/>
              </w:rPr>
              <w:t>Requirements</w:t>
            </w:r>
          </w:p>
        </w:tc>
      </w:tr>
      <w:tr w:rsidR="00DB217A" w14:paraId="788A3A7F" w14:textId="77777777" w:rsidTr="00081A01">
        <w:trPr>
          <w:trHeight w:val="638"/>
        </w:trPr>
        <w:tc>
          <w:tcPr>
            <w:tcW w:w="4680" w:type="dxa"/>
            <w:vMerge w:val="restart"/>
            <w:vAlign w:val="center"/>
          </w:tcPr>
          <w:p w14:paraId="788A3A7D" w14:textId="77777777" w:rsidR="00DB217A" w:rsidRPr="00095717" w:rsidRDefault="00DB217A" w:rsidP="00B93213">
            <w:r w:rsidRPr="00095717">
              <w:t>Hardware</w:t>
            </w:r>
          </w:p>
        </w:tc>
        <w:tc>
          <w:tcPr>
            <w:tcW w:w="4788" w:type="dxa"/>
            <w:vAlign w:val="center"/>
          </w:tcPr>
          <w:p w14:paraId="788A3A7E" w14:textId="5C7779AB" w:rsidR="00DB217A" w:rsidRDefault="00DB217A" w:rsidP="00B93213">
            <w:r w:rsidRPr="00081A01">
              <w:t>Processor:</w:t>
            </w:r>
            <w:r>
              <w:t xml:space="preserve"> </w:t>
            </w:r>
            <w:r w:rsidR="00081A01">
              <w:t>Virtualization technology (Intel VT) or AMD v</w:t>
            </w:r>
            <w:r w:rsidRPr="0025324E">
              <w:t>irtualization (AMD-V) technology</w:t>
            </w:r>
          </w:p>
        </w:tc>
      </w:tr>
      <w:tr w:rsidR="00DB217A" w14:paraId="788A3A82" w14:textId="77777777" w:rsidTr="00081A01">
        <w:trPr>
          <w:trHeight w:val="647"/>
        </w:trPr>
        <w:tc>
          <w:tcPr>
            <w:tcW w:w="4680" w:type="dxa"/>
            <w:vMerge/>
            <w:tcBorders>
              <w:bottom w:val="single" w:sz="4" w:space="0" w:color="404040" w:themeColor="text1" w:themeTint="BF"/>
            </w:tcBorders>
            <w:vAlign w:val="center"/>
          </w:tcPr>
          <w:p w14:paraId="788A3A80" w14:textId="77777777" w:rsidR="00DB217A" w:rsidRPr="00095717" w:rsidRDefault="00DB217A" w:rsidP="00B93213"/>
        </w:tc>
        <w:tc>
          <w:tcPr>
            <w:tcW w:w="4788" w:type="dxa"/>
            <w:tcBorders>
              <w:bottom w:val="single" w:sz="4" w:space="0" w:color="404040" w:themeColor="text1" w:themeTint="BF"/>
            </w:tcBorders>
            <w:vAlign w:val="center"/>
          </w:tcPr>
          <w:p w14:paraId="788A3A81" w14:textId="5241D442" w:rsidR="00DB217A" w:rsidRDefault="00DB217A" w:rsidP="00B93213">
            <w:r w:rsidRPr="0025324E">
              <w:t>Hardware-enfo</w:t>
            </w:r>
            <w:r w:rsidR="00081A01">
              <w:t>rced data execution p</w:t>
            </w:r>
            <w:r w:rsidRPr="0025324E">
              <w:t>revention (</w:t>
            </w:r>
            <w:r w:rsidR="00081A01">
              <w:t xml:space="preserve">DEP) </w:t>
            </w:r>
            <w:r w:rsidRPr="0025324E">
              <w:t>available and enabled</w:t>
            </w:r>
          </w:p>
        </w:tc>
      </w:tr>
      <w:tr w:rsidR="00DB217A" w14:paraId="788A3A86" w14:textId="77777777" w:rsidTr="00081A01">
        <w:trPr>
          <w:trHeight w:val="1178"/>
        </w:trPr>
        <w:tc>
          <w:tcPr>
            <w:tcW w:w="4680" w:type="dxa"/>
            <w:vMerge w:val="restart"/>
            <w:tcBorders>
              <w:top w:val="single" w:sz="4" w:space="0" w:color="404040" w:themeColor="text1" w:themeTint="BF"/>
            </w:tcBorders>
            <w:vAlign w:val="center"/>
          </w:tcPr>
          <w:p w14:paraId="788A3A84" w14:textId="53005458" w:rsidR="00DB217A" w:rsidRPr="00B10E64" w:rsidRDefault="00DB217A" w:rsidP="00B93213">
            <w:r w:rsidRPr="00095717">
              <w:t>Software</w:t>
            </w:r>
            <w:r w:rsidR="00081A01">
              <w:t xml:space="preserve"> </w:t>
            </w:r>
            <w:r>
              <w:t>(</w:t>
            </w:r>
            <w:r w:rsidR="00081A01">
              <w:t xml:space="preserve">one product </w:t>
            </w:r>
            <w:r w:rsidRPr="00095717">
              <w:t>required</w:t>
            </w:r>
            <w:r>
              <w:t>)</w:t>
            </w:r>
          </w:p>
        </w:tc>
        <w:tc>
          <w:tcPr>
            <w:tcW w:w="4788" w:type="dxa"/>
            <w:tcBorders>
              <w:top w:val="single" w:sz="4" w:space="0" w:color="404040" w:themeColor="text1" w:themeTint="BF"/>
            </w:tcBorders>
            <w:vAlign w:val="center"/>
          </w:tcPr>
          <w:p w14:paraId="788A3A85" w14:textId="4ACC6B2C" w:rsidR="00DB217A" w:rsidRPr="00095717" w:rsidRDefault="00DB217A" w:rsidP="00B93213">
            <w:pPr>
              <w:rPr>
                <w:b/>
              </w:rPr>
            </w:pPr>
            <w:r w:rsidRPr="0025324E">
              <w:t>Windows Server 2008 R2 (all editions except for Wind</w:t>
            </w:r>
            <w:r w:rsidR="00081A01">
              <w:t>ows Server 2008 R2 for Itanium-based s</w:t>
            </w:r>
            <w:r w:rsidRPr="0025324E">
              <w:t>ystems, Windows Web Server 2008 R2, and Windows Server 2008 R2 Foundation)</w:t>
            </w:r>
          </w:p>
        </w:tc>
      </w:tr>
      <w:tr w:rsidR="00DB217A" w14:paraId="788A3A89" w14:textId="77777777" w:rsidTr="00081A01">
        <w:trPr>
          <w:trHeight w:val="1160"/>
        </w:trPr>
        <w:tc>
          <w:tcPr>
            <w:tcW w:w="4680" w:type="dxa"/>
            <w:vMerge/>
            <w:vAlign w:val="center"/>
          </w:tcPr>
          <w:p w14:paraId="788A3A87" w14:textId="77777777" w:rsidR="00DB217A" w:rsidRDefault="00DB217A" w:rsidP="00B93213"/>
        </w:tc>
        <w:tc>
          <w:tcPr>
            <w:tcW w:w="4788" w:type="dxa"/>
            <w:vAlign w:val="center"/>
          </w:tcPr>
          <w:p w14:paraId="788A3A88" w14:textId="3BE1619C" w:rsidR="00DB217A" w:rsidRDefault="00DB217A" w:rsidP="00B93213">
            <w:r w:rsidRPr="0025324E">
              <w:t>Windows Server 2008 (all editions except for W</w:t>
            </w:r>
            <w:r w:rsidR="00081A01">
              <w:t>indows Server 2008 for Itanium-based s</w:t>
            </w:r>
            <w:r w:rsidRPr="0025324E">
              <w:t>ystems, Windows Web Server 2008, and Windows Server 2008 Foundation)</w:t>
            </w:r>
          </w:p>
        </w:tc>
      </w:tr>
      <w:tr w:rsidR="00DB217A" w14:paraId="788A3A8C" w14:textId="77777777" w:rsidTr="00081A01">
        <w:trPr>
          <w:trHeight w:val="350"/>
        </w:trPr>
        <w:tc>
          <w:tcPr>
            <w:tcW w:w="4680" w:type="dxa"/>
            <w:vMerge/>
            <w:vAlign w:val="center"/>
          </w:tcPr>
          <w:p w14:paraId="788A3A8A" w14:textId="77777777" w:rsidR="00DB217A" w:rsidRDefault="00DB217A" w:rsidP="00B93213"/>
        </w:tc>
        <w:tc>
          <w:tcPr>
            <w:tcW w:w="4788" w:type="dxa"/>
            <w:vAlign w:val="center"/>
          </w:tcPr>
          <w:p w14:paraId="788A3A8B" w14:textId="77777777" w:rsidR="00DB217A" w:rsidRDefault="00DB217A" w:rsidP="00B93213">
            <w:r w:rsidRPr="0025324E">
              <w:t>Microsoft Hyper-V Server 2008</w:t>
            </w:r>
          </w:p>
        </w:tc>
      </w:tr>
      <w:tr w:rsidR="00DB217A" w14:paraId="788A3A8F" w14:textId="77777777" w:rsidTr="00081A01">
        <w:trPr>
          <w:trHeight w:val="359"/>
        </w:trPr>
        <w:tc>
          <w:tcPr>
            <w:tcW w:w="4680" w:type="dxa"/>
            <w:vMerge/>
            <w:vAlign w:val="center"/>
          </w:tcPr>
          <w:p w14:paraId="788A3A8D" w14:textId="77777777" w:rsidR="00DB217A" w:rsidRDefault="00DB217A" w:rsidP="00B93213"/>
        </w:tc>
        <w:tc>
          <w:tcPr>
            <w:tcW w:w="4788" w:type="dxa"/>
            <w:vAlign w:val="center"/>
          </w:tcPr>
          <w:p w14:paraId="788A3A8E" w14:textId="77777777" w:rsidR="00DB217A" w:rsidRDefault="00DB217A" w:rsidP="00B93213">
            <w:r w:rsidRPr="0025324E">
              <w:t>Hyper-V Server R2</w:t>
            </w:r>
          </w:p>
        </w:tc>
      </w:tr>
    </w:tbl>
    <w:p w14:paraId="788A3A94" w14:textId="19ACACC6" w:rsidR="00AC0645" w:rsidRPr="003C5981" w:rsidRDefault="00DB217A" w:rsidP="00E374FF">
      <w:pPr>
        <w:spacing w:before="200"/>
      </w:pPr>
      <w:r w:rsidRPr="00D27234">
        <w:t xml:space="preserve">SharePoint Server 2010 </w:t>
      </w:r>
      <w:r>
        <w:t xml:space="preserve">deployment requirements are </w:t>
      </w:r>
      <w:r w:rsidR="0075605A">
        <w:t xml:space="preserve">the </w:t>
      </w:r>
      <w:r>
        <w:t xml:space="preserve">same for physical </w:t>
      </w:r>
      <w:r w:rsidR="00081A01">
        <w:t>and</w:t>
      </w:r>
      <w:r>
        <w:t xml:space="preserve"> virtual </w:t>
      </w:r>
      <w:r w:rsidRPr="00D81194">
        <w:t>machines</w:t>
      </w:r>
      <w:r>
        <w:t>.</w:t>
      </w:r>
      <w:r w:rsidR="00081A01">
        <w:t xml:space="preserve"> In addition, they</w:t>
      </w:r>
      <w:r w:rsidRPr="00D27234">
        <w:t xml:space="preserve"> appl</w:t>
      </w:r>
      <w:r w:rsidR="00081A01">
        <w:t>y</w:t>
      </w:r>
      <w:r>
        <w:t xml:space="preserve"> </w:t>
      </w:r>
      <w:r w:rsidR="00081A01">
        <w:t xml:space="preserve">both </w:t>
      </w:r>
      <w:r>
        <w:t>to</w:t>
      </w:r>
      <w:r w:rsidR="00081A01">
        <w:t xml:space="preserve"> </w:t>
      </w:r>
      <w:r w:rsidRPr="00D27234">
        <w:t>installations on a single server with a built-in database and to servers running SharePoint Server 2010 in a multiple server farm installation.</w:t>
      </w:r>
      <w:r w:rsidR="00081A01">
        <w:t xml:space="preserve"> </w:t>
      </w:r>
      <w:r>
        <w:t xml:space="preserve">To learn more about </w:t>
      </w:r>
      <w:r w:rsidR="00081A01">
        <w:t>h</w:t>
      </w:r>
      <w:r w:rsidRPr="005A50D7">
        <w:t xml:space="preserve">ardware and software requirements </w:t>
      </w:r>
      <w:r w:rsidR="00081A01">
        <w:t>for</w:t>
      </w:r>
      <w:r>
        <w:t xml:space="preserve"> </w:t>
      </w:r>
      <w:r w:rsidRPr="005A50D7">
        <w:t>SharePoint Server 2010</w:t>
      </w:r>
      <w:r>
        <w:t xml:space="preserve">, </w:t>
      </w:r>
      <w:r w:rsidR="003C5981">
        <w:t>see the “</w:t>
      </w:r>
      <w:r w:rsidR="003C5981" w:rsidRPr="003C5981">
        <w:t>Hardware requirements—Web servers, application servers, and single server installations</w:t>
      </w:r>
      <w:r w:rsidR="003C5981">
        <w:t xml:space="preserve">” section of </w:t>
      </w:r>
      <w:hyperlink r:id="rId24" w:tooltip="Hardware and software requirements for SharePoint Server 2010" w:history="1">
        <w:r w:rsidR="003C5981" w:rsidRPr="003C5981">
          <w:rPr>
            <w:rStyle w:val="Hyperlink"/>
          </w:rPr>
          <w:t>Hardware and software requirements for SharePoint Server 2010</w:t>
        </w:r>
      </w:hyperlink>
      <w:r w:rsidR="003C5981">
        <w:t xml:space="preserve"> (</w:t>
      </w:r>
      <w:r w:rsidR="003C5981" w:rsidRPr="003C5981">
        <w:t>http://go.microsoft.com/fwlink/?LinkId=217474</w:t>
      </w:r>
      <w:r w:rsidR="003C5981">
        <w:t>).</w:t>
      </w:r>
      <w:bookmarkStart w:id="31" w:name="_Toc287009663"/>
    </w:p>
    <w:p w14:paraId="788A3A95" w14:textId="6BDC888A" w:rsidR="00D97219" w:rsidRPr="00202193" w:rsidRDefault="00D97219" w:rsidP="00251AB8">
      <w:pPr>
        <w:pStyle w:val="Heading2"/>
      </w:pPr>
      <w:bookmarkStart w:id="32" w:name="_Toc291847877"/>
      <w:r w:rsidRPr="00202193">
        <w:t xml:space="preserve">Physical and </w:t>
      </w:r>
      <w:r w:rsidR="00081A01">
        <w:t>V</w:t>
      </w:r>
      <w:r w:rsidRPr="00202193">
        <w:t xml:space="preserve">irtual </w:t>
      </w:r>
      <w:r w:rsidR="00081A01">
        <w:t>T</w:t>
      </w:r>
      <w:r w:rsidRPr="00202193">
        <w:t>opology</w:t>
      </w:r>
      <w:bookmarkEnd w:id="31"/>
      <w:bookmarkEnd w:id="32"/>
    </w:p>
    <w:p w14:paraId="788A3A96" w14:textId="5B9E6F86" w:rsidR="00F778D1" w:rsidRDefault="0075605A" w:rsidP="00081A01">
      <w:pPr>
        <w:pStyle w:val="BulletIntro"/>
      </w:pPr>
      <w:r>
        <w:t xml:space="preserve">As previously noted, </w:t>
      </w:r>
      <w:r w:rsidR="00F778D1" w:rsidRPr="00F778D1">
        <w:t>SharePoint deployment planning</w:t>
      </w:r>
      <w:r>
        <w:t xml:space="preserve"> emphasizes</w:t>
      </w:r>
      <w:r w:rsidR="00F778D1" w:rsidRPr="00F778D1">
        <w:t xml:space="preserve"> physical architecture,</w:t>
      </w:r>
      <w:r w:rsidR="00F778D1">
        <w:t xml:space="preserve"> so</w:t>
      </w:r>
      <w:r w:rsidR="00F778D1" w:rsidRPr="00F778D1">
        <w:t xml:space="preserve"> </w:t>
      </w:r>
      <w:r w:rsidR="00E374FF">
        <w:t>for</w:t>
      </w:r>
      <w:r w:rsidR="00F778D1" w:rsidRPr="00F778D1">
        <w:t xml:space="preserve"> virtualized deployments, </w:t>
      </w:r>
      <w:r w:rsidR="00E374FF">
        <w:t xml:space="preserve">you should view </w:t>
      </w:r>
      <w:r w:rsidR="00F778D1" w:rsidRPr="00F778D1">
        <w:t xml:space="preserve">each virtual machine as a physical machine. The physical architecture enables you to implement the logical architecture for a SharePoint Server solution. The physical architecture is typically described in two ways: </w:t>
      </w:r>
    </w:p>
    <w:p w14:paraId="788A3A97" w14:textId="7BC592DF" w:rsidR="00F778D1" w:rsidRPr="00E374FF" w:rsidRDefault="00F778D1" w:rsidP="00E374FF">
      <w:pPr>
        <w:pStyle w:val="Bullets"/>
      </w:pPr>
      <w:r w:rsidRPr="00E374FF">
        <w:rPr>
          <w:b/>
        </w:rPr>
        <w:t>Size</w:t>
      </w:r>
      <w:r w:rsidR="00FC7670">
        <w:rPr>
          <w:b/>
        </w:rPr>
        <w:t>:</w:t>
      </w:r>
      <w:r w:rsidRPr="00E374FF">
        <w:t xml:space="preserve"> </w:t>
      </w:r>
      <w:r w:rsidR="00FC7670">
        <w:t>C</w:t>
      </w:r>
      <w:r w:rsidRPr="00E374FF">
        <w:t xml:space="preserve">an be measured in several ways, such as the number of users or documents, </w:t>
      </w:r>
      <w:r w:rsidR="00E374FF">
        <w:t xml:space="preserve">and </w:t>
      </w:r>
      <w:r w:rsidRPr="00E374FF">
        <w:t>is used to categorize a farm as small, medium, or large.</w:t>
      </w:r>
    </w:p>
    <w:p w14:paraId="788A3A98" w14:textId="65A06D0B" w:rsidR="00F778D1" w:rsidRPr="00E374FF" w:rsidRDefault="00F778D1" w:rsidP="00E374FF">
      <w:pPr>
        <w:pStyle w:val="Bullets"/>
      </w:pPr>
      <w:r w:rsidRPr="00E374FF">
        <w:rPr>
          <w:b/>
        </w:rPr>
        <w:t>Topology</w:t>
      </w:r>
      <w:r w:rsidR="00FC7670">
        <w:rPr>
          <w:b/>
        </w:rPr>
        <w:t>:</w:t>
      </w:r>
      <w:r w:rsidRPr="00E374FF">
        <w:t xml:space="preserve"> </w:t>
      </w:r>
      <w:r w:rsidR="00FC7670">
        <w:t>U</w:t>
      </w:r>
      <w:r w:rsidRPr="00E374FF">
        <w:t>ses the idea of tiers or server groups to define a logical arrangement of farm servers.</w:t>
      </w:r>
    </w:p>
    <w:p w14:paraId="1A28AFB7" w14:textId="77777777" w:rsidR="00E374FF" w:rsidRDefault="00E374FF" w:rsidP="0075605A">
      <w:r>
        <w:br w:type="page"/>
      </w:r>
    </w:p>
    <w:p w14:paraId="788A3A9A" w14:textId="1381ADBB" w:rsidR="00CF42A7" w:rsidRPr="00D27234" w:rsidRDefault="00E374FF" w:rsidP="00251AB8">
      <w:r>
        <w:lastRenderedPageBreak/>
        <w:t>The following table describes</w:t>
      </w:r>
      <w:r w:rsidR="00043D28">
        <w:t xml:space="preserve"> possible mapping of physical</w:t>
      </w:r>
      <w:r>
        <w:t>-</w:t>
      </w:r>
      <w:r w:rsidR="00043D28">
        <w:t>to</w:t>
      </w:r>
      <w:r>
        <w:t>-</w:t>
      </w:r>
      <w:r w:rsidR="00043D28">
        <w:t xml:space="preserve">virtual architecture in </w:t>
      </w:r>
      <w:r>
        <w:t xml:space="preserve">the </w:t>
      </w:r>
      <w:r w:rsidR="00043D28">
        <w:t xml:space="preserve">context </w:t>
      </w:r>
      <w:r>
        <w:t>of</w:t>
      </w:r>
      <w:r w:rsidR="00043D28">
        <w:t xml:space="preserve"> SharePoint virtualization</w:t>
      </w:r>
      <w:r>
        <w:t>.</w:t>
      </w:r>
    </w:p>
    <w:tbl>
      <w:tblPr>
        <w:tblStyle w:val="LightList-Accent1"/>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98"/>
        <w:gridCol w:w="1103"/>
        <w:gridCol w:w="1611"/>
        <w:gridCol w:w="4556"/>
      </w:tblGrid>
      <w:tr w:rsidR="00E374FF" w:rsidRPr="00E374FF" w14:paraId="788A3A9C" w14:textId="77777777" w:rsidTr="00B93213">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468" w:type="dxa"/>
            <w:gridSpan w:val="4"/>
            <w:shd w:val="clear" w:color="auto" w:fill="F79646"/>
            <w:vAlign w:val="center"/>
            <w:hideMark/>
          </w:tcPr>
          <w:p w14:paraId="788A3A9B" w14:textId="77777777" w:rsidR="00100908" w:rsidRPr="00B93213" w:rsidRDefault="00100908" w:rsidP="00B93213">
            <w:pPr>
              <w:rPr>
                <w:color w:val="FFFFFF" w:themeColor="background1"/>
              </w:rPr>
            </w:pPr>
            <w:r w:rsidRPr="00B93213">
              <w:rPr>
                <w:color w:val="FFFFFF" w:themeColor="background1"/>
              </w:rPr>
              <w:t>Deployment Specifications</w:t>
            </w:r>
            <w:r w:rsidRPr="00B93213">
              <w:rPr>
                <w:color w:val="FFFFFF" w:themeColor="background1"/>
              </w:rPr>
              <w:tab/>
            </w:r>
          </w:p>
        </w:tc>
      </w:tr>
      <w:tr w:rsidR="00100908" w:rsidRPr="00100908" w14:paraId="788A3AA1" w14:textId="77777777" w:rsidTr="00B93213">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198" w:type="dxa"/>
            <w:tcBorders>
              <w:top w:val="none" w:sz="0" w:space="0" w:color="auto"/>
              <w:left w:val="none" w:sz="0" w:space="0" w:color="auto"/>
              <w:bottom w:val="none" w:sz="0" w:space="0" w:color="auto"/>
            </w:tcBorders>
            <w:vAlign w:val="center"/>
            <w:hideMark/>
          </w:tcPr>
          <w:p w14:paraId="788A3A9D" w14:textId="77777777" w:rsidR="00100908" w:rsidRPr="00CF2AED" w:rsidRDefault="00100908" w:rsidP="00B93213">
            <w:pPr>
              <w:rPr>
                <w:b w:val="0"/>
                <w:bCs w:val="0"/>
                <w:sz w:val="18"/>
                <w:szCs w:val="18"/>
              </w:rPr>
            </w:pPr>
            <w:r w:rsidRPr="00D27234">
              <w:t>Server</w:t>
            </w:r>
          </w:p>
        </w:tc>
        <w:tc>
          <w:tcPr>
            <w:tcW w:w="0" w:type="auto"/>
            <w:tcBorders>
              <w:top w:val="none" w:sz="0" w:space="0" w:color="auto"/>
              <w:bottom w:val="none" w:sz="0" w:space="0" w:color="auto"/>
            </w:tcBorders>
            <w:vAlign w:val="center"/>
            <w:hideMark/>
          </w:tcPr>
          <w:p w14:paraId="788A3A9E" w14:textId="77777777" w:rsidR="00100908" w:rsidRPr="00B93213" w:rsidRDefault="00100908" w:rsidP="00B93213">
            <w:pPr>
              <w:cnfStyle w:val="000000100000" w:firstRow="0" w:lastRow="0" w:firstColumn="0" w:lastColumn="0" w:oddVBand="0" w:evenVBand="0" w:oddHBand="1" w:evenHBand="0" w:firstRowFirstColumn="0" w:firstRowLastColumn="0" w:lastRowFirstColumn="0" w:lastRowLastColumn="0"/>
              <w:rPr>
                <w:b/>
                <w:sz w:val="18"/>
                <w:szCs w:val="18"/>
              </w:rPr>
            </w:pPr>
            <w:r w:rsidRPr="00B93213">
              <w:rPr>
                <w:b/>
              </w:rPr>
              <w:t>Memory</w:t>
            </w:r>
          </w:p>
        </w:tc>
        <w:tc>
          <w:tcPr>
            <w:tcW w:w="0" w:type="auto"/>
            <w:tcBorders>
              <w:top w:val="none" w:sz="0" w:space="0" w:color="auto"/>
              <w:bottom w:val="none" w:sz="0" w:space="0" w:color="auto"/>
            </w:tcBorders>
            <w:vAlign w:val="center"/>
            <w:hideMark/>
          </w:tcPr>
          <w:p w14:paraId="788A3A9F" w14:textId="70F289B7" w:rsidR="00100908" w:rsidRPr="00B93213" w:rsidRDefault="00100908" w:rsidP="00B93213">
            <w:pPr>
              <w:cnfStyle w:val="000000100000" w:firstRow="0" w:lastRow="0" w:firstColumn="0" w:lastColumn="0" w:oddVBand="0" w:evenVBand="0" w:oddHBand="1" w:evenHBand="0" w:firstRowFirstColumn="0" w:firstRowLastColumn="0" w:lastRowFirstColumn="0" w:lastRowLastColumn="0"/>
              <w:rPr>
                <w:b/>
                <w:sz w:val="18"/>
                <w:szCs w:val="18"/>
              </w:rPr>
            </w:pPr>
            <w:r w:rsidRPr="00B93213">
              <w:rPr>
                <w:b/>
              </w:rPr>
              <w:t>Processor</w:t>
            </w:r>
          </w:p>
        </w:tc>
        <w:tc>
          <w:tcPr>
            <w:tcW w:w="0" w:type="auto"/>
            <w:tcBorders>
              <w:top w:val="none" w:sz="0" w:space="0" w:color="auto"/>
              <w:bottom w:val="none" w:sz="0" w:space="0" w:color="auto"/>
              <w:right w:val="none" w:sz="0" w:space="0" w:color="auto"/>
            </w:tcBorders>
            <w:vAlign w:val="center"/>
            <w:hideMark/>
          </w:tcPr>
          <w:p w14:paraId="788A3AA0" w14:textId="77777777" w:rsidR="00100908" w:rsidRPr="00B93213" w:rsidRDefault="00100908" w:rsidP="00B93213">
            <w:pPr>
              <w:cnfStyle w:val="000000100000" w:firstRow="0" w:lastRow="0" w:firstColumn="0" w:lastColumn="0" w:oddVBand="0" w:evenVBand="0" w:oddHBand="1" w:evenHBand="0" w:firstRowFirstColumn="0" w:firstRowLastColumn="0" w:lastRowFirstColumn="0" w:lastRowLastColumn="0"/>
              <w:rPr>
                <w:b/>
                <w:sz w:val="18"/>
                <w:szCs w:val="18"/>
              </w:rPr>
            </w:pPr>
            <w:r w:rsidRPr="00B93213">
              <w:rPr>
                <w:b/>
              </w:rPr>
              <w:t>Disk</w:t>
            </w:r>
          </w:p>
        </w:tc>
      </w:tr>
      <w:tr w:rsidR="00100908" w:rsidRPr="00100908" w14:paraId="788A3AA9" w14:textId="77777777" w:rsidTr="00B93213">
        <w:tc>
          <w:tcPr>
            <w:cnfStyle w:val="001000000000" w:firstRow="0" w:lastRow="0" w:firstColumn="1" w:lastColumn="0" w:oddVBand="0" w:evenVBand="0" w:oddHBand="0" w:evenHBand="0" w:firstRowFirstColumn="0" w:firstRowLastColumn="0" w:lastRowFirstColumn="0" w:lastRowLastColumn="0"/>
            <w:tcW w:w="2198" w:type="dxa"/>
            <w:vAlign w:val="center"/>
            <w:hideMark/>
          </w:tcPr>
          <w:p w14:paraId="788A3AA2" w14:textId="239A347A" w:rsidR="00100908" w:rsidRPr="00D27234" w:rsidRDefault="00100908" w:rsidP="00E374FF">
            <w:pPr>
              <w:rPr>
                <w:sz w:val="15"/>
                <w:szCs w:val="15"/>
              </w:rPr>
            </w:pPr>
            <w:r w:rsidRPr="00D27234">
              <w:t xml:space="preserve">Virtual </w:t>
            </w:r>
            <w:r w:rsidR="00E374FF">
              <w:t>H</w:t>
            </w:r>
            <w:r w:rsidRPr="00D27234">
              <w:t>ost</w:t>
            </w:r>
          </w:p>
        </w:tc>
        <w:tc>
          <w:tcPr>
            <w:tcW w:w="0" w:type="auto"/>
            <w:vAlign w:val="center"/>
            <w:hideMark/>
          </w:tcPr>
          <w:p w14:paraId="788A3AA3" w14:textId="77777777" w:rsidR="00100908" w:rsidRPr="00D27234" w:rsidRDefault="00100908" w:rsidP="00E374FF">
            <w:pPr>
              <w:cnfStyle w:val="000000000000" w:firstRow="0" w:lastRow="0" w:firstColumn="0" w:lastColumn="0" w:oddVBand="0" w:evenVBand="0" w:oddHBand="0" w:evenHBand="0" w:firstRowFirstColumn="0" w:firstRowLastColumn="0" w:lastRowFirstColumn="0" w:lastRowLastColumn="0"/>
              <w:rPr>
                <w:sz w:val="15"/>
                <w:szCs w:val="15"/>
              </w:rPr>
            </w:pPr>
            <w:r w:rsidRPr="00D27234">
              <w:t>24GB RAM</w:t>
            </w:r>
          </w:p>
        </w:tc>
        <w:tc>
          <w:tcPr>
            <w:tcW w:w="0" w:type="auto"/>
            <w:vAlign w:val="center"/>
            <w:hideMark/>
          </w:tcPr>
          <w:p w14:paraId="788A3AA4" w14:textId="5587197D" w:rsidR="00100908" w:rsidRPr="00D27234" w:rsidRDefault="00100908" w:rsidP="00E374FF">
            <w:pPr>
              <w:cnfStyle w:val="000000000000" w:firstRow="0" w:lastRow="0" w:firstColumn="0" w:lastColumn="0" w:oddVBand="0" w:evenVBand="0" w:oddHBand="0" w:evenHBand="0" w:firstRowFirstColumn="0" w:firstRowLastColumn="0" w:lastRowFirstColumn="0" w:lastRowLastColumn="0"/>
              <w:rPr>
                <w:sz w:val="15"/>
                <w:szCs w:val="15"/>
              </w:rPr>
            </w:pPr>
            <w:r w:rsidRPr="00D27234">
              <w:t xml:space="preserve">2 quad-core </w:t>
            </w:r>
            <w:r w:rsidR="00E374FF">
              <w:br/>
            </w:r>
            <w:r w:rsidRPr="00D27234">
              <w:t>(8 cores)</w:t>
            </w:r>
          </w:p>
        </w:tc>
        <w:tc>
          <w:tcPr>
            <w:tcW w:w="0" w:type="auto"/>
            <w:vAlign w:val="center"/>
            <w:hideMark/>
          </w:tcPr>
          <w:p w14:paraId="788A3AA5" w14:textId="77777777" w:rsidR="0030692B" w:rsidRDefault="00100908" w:rsidP="00B93213">
            <w:pPr>
              <w:cnfStyle w:val="000000000000" w:firstRow="0" w:lastRow="0" w:firstColumn="0" w:lastColumn="0" w:oddVBand="0" w:evenVBand="0" w:oddHBand="0" w:evenHBand="0" w:firstRowFirstColumn="0" w:firstRowLastColumn="0" w:lastRowFirstColumn="0" w:lastRowLastColumn="0"/>
            </w:pPr>
            <w:r w:rsidRPr="00100908">
              <w:t>C: drive</w:t>
            </w:r>
            <w:r>
              <w:t>-</w:t>
            </w:r>
            <w:r w:rsidRPr="00D27234">
              <w:t>OS, Windows Server 2008 R2 with Hyper-V, 50GB dedicated volume</w:t>
            </w:r>
          </w:p>
          <w:p w14:paraId="788A3AA6" w14:textId="77777777" w:rsidR="0030692B" w:rsidRDefault="00100908" w:rsidP="00B93213">
            <w:pPr>
              <w:cnfStyle w:val="000000000000" w:firstRow="0" w:lastRow="0" w:firstColumn="0" w:lastColumn="0" w:oddVBand="0" w:evenVBand="0" w:oddHBand="0" w:evenHBand="0" w:firstRowFirstColumn="0" w:firstRowLastColumn="0" w:lastRowFirstColumn="0" w:lastRowLastColumn="0"/>
            </w:pPr>
            <w:r w:rsidRPr="00D27234">
              <w:t>D: drive</w:t>
            </w:r>
            <w:r>
              <w:t>-</w:t>
            </w:r>
            <w:r w:rsidRPr="00D27234">
              <w:t>Dedicated volume for OS VHDs</w:t>
            </w:r>
          </w:p>
          <w:p w14:paraId="788A3AA7" w14:textId="58708AEE" w:rsidR="00100908" w:rsidRPr="00D27234" w:rsidRDefault="00100908" w:rsidP="00B93213">
            <w:pPr>
              <w:cnfStyle w:val="000000000000" w:firstRow="0" w:lastRow="0" w:firstColumn="0" w:lastColumn="0" w:oddVBand="0" w:evenVBand="0" w:oddHBand="0" w:evenHBand="0" w:firstRowFirstColumn="0" w:firstRowLastColumn="0" w:lastRowFirstColumn="0" w:lastRowLastColumn="0"/>
              <w:rPr>
                <w:sz w:val="15"/>
                <w:szCs w:val="15"/>
              </w:rPr>
            </w:pPr>
            <w:r w:rsidRPr="00100908">
              <w:t>E: drive</w:t>
            </w:r>
            <w:r>
              <w:t>-</w:t>
            </w:r>
            <w:r w:rsidRPr="00D27234">
              <w:t>500GB dedicated volume for SQL Server database VHDs</w:t>
            </w:r>
          </w:p>
          <w:p w14:paraId="788A3AA8" w14:textId="77777777" w:rsidR="00100908" w:rsidRPr="00D27234" w:rsidRDefault="00100908" w:rsidP="00E374FF">
            <w:pPr>
              <w:cnfStyle w:val="000000000000" w:firstRow="0" w:lastRow="0" w:firstColumn="0" w:lastColumn="0" w:oddVBand="0" w:evenVBand="0" w:oddHBand="0" w:evenHBand="0" w:firstRowFirstColumn="0" w:firstRowLastColumn="0" w:lastRowFirstColumn="0" w:lastRowLastColumn="0"/>
              <w:rPr>
                <w:sz w:val="15"/>
                <w:szCs w:val="15"/>
              </w:rPr>
            </w:pPr>
            <w:r w:rsidRPr="00D27234">
              <w:t>F: drive</w:t>
            </w:r>
            <w:r>
              <w:t>-</w:t>
            </w:r>
            <w:r w:rsidRPr="00D27234">
              <w:t>100GB dedicated volume for SQL Server log VHDs</w:t>
            </w:r>
          </w:p>
        </w:tc>
      </w:tr>
      <w:tr w:rsidR="00100908" w:rsidRPr="00100908" w14:paraId="788A3AB0" w14:textId="77777777" w:rsidTr="00B93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8" w:type="dxa"/>
            <w:tcBorders>
              <w:top w:val="none" w:sz="0" w:space="0" w:color="auto"/>
              <w:left w:val="none" w:sz="0" w:space="0" w:color="auto"/>
              <w:bottom w:val="none" w:sz="0" w:space="0" w:color="auto"/>
            </w:tcBorders>
            <w:vAlign w:val="center"/>
            <w:hideMark/>
          </w:tcPr>
          <w:p w14:paraId="788A3AAA" w14:textId="77777777" w:rsidR="00100908" w:rsidRPr="00D27234" w:rsidRDefault="00100908" w:rsidP="00E374FF">
            <w:pPr>
              <w:rPr>
                <w:sz w:val="15"/>
                <w:szCs w:val="15"/>
              </w:rPr>
            </w:pPr>
            <w:r w:rsidRPr="00D27234">
              <w:t xml:space="preserve">SQL Server </w:t>
            </w:r>
          </w:p>
        </w:tc>
        <w:tc>
          <w:tcPr>
            <w:tcW w:w="0" w:type="auto"/>
            <w:tcBorders>
              <w:top w:val="none" w:sz="0" w:space="0" w:color="auto"/>
              <w:bottom w:val="none" w:sz="0" w:space="0" w:color="auto"/>
            </w:tcBorders>
            <w:vAlign w:val="center"/>
            <w:hideMark/>
          </w:tcPr>
          <w:p w14:paraId="788A3AAB" w14:textId="77777777" w:rsidR="00100908" w:rsidRPr="00D27234" w:rsidRDefault="00100908" w:rsidP="00E374FF">
            <w:pPr>
              <w:cnfStyle w:val="000000100000" w:firstRow="0" w:lastRow="0" w:firstColumn="0" w:lastColumn="0" w:oddVBand="0" w:evenVBand="0" w:oddHBand="1" w:evenHBand="0" w:firstRowFirstColumn="0" w:firstRowLastColumn="0" w:lastRowFirstColumn="0" w:lastRowLastColumn="0"/>
              <w:rPr>
                <w:sz w:val="15"/>
                <w:szCs w:val="15"/>
              </w:rPr>
            </w:pPr>
            <w:r w:rsidRPr="00D27234">
              <w:t>12GB RAM</w:t>
            </w:r>
          </w:p>
        </w:tc>
        <w:tc>
          <w:tcPr>
            <w:tcW w:w="0" w:type="auto"/>
            <w:tcBorders>
              <w:top w:val="none" w:sz="0" w:space="0" w:color="auto"/>
              <w:bottom w:val="none" w:sz="0" w:space="0" w:color="auto"/>
            </w:tcBorders>
            <w:vAlign w:val="center"/>
            <w:hideMark/>
          </w:tcPr>
          <w:p w14:paraId="788A3AAC" w14:textId="77777777" w:rsidR="00100908" w:rsidRPr="00D27234" w:rsidRDefault="00100908" w:rsidP="00E374FF">
            <w:pPr>
              <w:cnfStyle w:val="000000100000" w:firstRow="0" w:lastRow="0" w:firstColumn="0" w:lastColumn="0" w:oddVBand="0" w:evenVBand="0" w:oddHBand="1" w:evenHBand="0" w:firstRowFirstColumn="0" w:firstRowLastColumn="0" w:lastRowFirstColumn="0" w:lastRowLastColumn="0"/>
              <w:rPr>
                <w:sz w:val="15"/>
                <w:szCs w:val="15"/>
              </w:rPr>
            </w:pPr>
            <w:r w:rsidRPr="00D27234">
              <w:t>4 virtual processors</w:t>
            </w:r>
          </w:p>
        </w:tc>
        <w:tc>
          <w:tcPr>
            <w:tcW w:w="0" w:type="auto"/>
            <w:tcBorders>
              <w:top w:val="none" w:sz="0" w:space="0" w:color="auto"/>
              <w:bottom w:val="none" w:sz="0" w:space="0" w:color="auto"/>
              <w:right w:val="none" w:sz="0" w:space="0" w:color="auto"/>
            </w:tcBorders>
            <w:vAlign w:val="center"/>
            <w:hideMark/>
          </w:tcPr>
          <w:p w14:paraId="788A3AAD" w14:textId="77777777" w:rsidR="0030692B" w:rsidRDefault="00100908" w:rsidP="00B93213">
            <w:pPr>
              <w:cnfStyle w:val="000000100000" w:firstRow="0" w:lastRow="0" w:firstColumn="0" w:lastColumn="0" w:oddVBand="0" w:evenVBand="0" w:oddHBand="1" w:evenHBand="0" w:firstRowFirstColumn="0" w:firstRowLastColumn="0" w:lastRowFirstColumn="0" w:lastRowLastColumn="0"/>
            </w:pPr>
            <w:r w:rsidRPr="00D27234">
              <w:t>C: drive</w:t>
            </w:r>
            <w:r>
              <w:t>-</w:t>
            </w:r>
            <w:r w:rsidRPr="00D27234">
              <w:t>OS, fixed-size VHD (100GB)</w:t>
            </w:r>
          </w:p>
          <w:p w14:paraId="788A3AAE" w14:textId="6DDBEB7B" w:rsidR="00100908" w:rsidRPr="00D27234" w:rsidRDefault="00100908" w:rsidP="00B93213">
            <w:pPr>
              <w:cnfStyle w:val="000000100000" w:firstRow="0" w:lastRow="0" w:firstColumn="0" w:lastColumn="0" w:oddVBand="0" w:evenVBand="0" w:oddHBand="1" w:evenHBand="0" w:firstRowFirstColumn="0" w:firstRowLastColumn="0" w:lastRowFirstColumn="0" w:lastRowLastColumn="0"/>
              <w:rPr>
                <w:sz w:val="15"/>
                <w:szCs w:val="15"/>
              </w:rPr>
            </w:pPr>
            <w:r w:rsidRPr="00D27234">
              <w:t>D: drive</w:t>
            </w:r>
            <w:r>
              <w:t>-</w:t>
            </w:r>
            <w:r w:rsidRPr="00D27234">
              <w:t>Fixed-size VHD (100GB) for SQL Server logs</w:t>
            </w:r>
          </w:p>
          <w:p w14:paraId="788A3AAF" w14:textId="28E5D29C" w:rsidR="00100908" w:rsidRPr="00D27234" w:rsidRDefault="00100908" w:rsidP="00E374FF">
            <w:pPr>
              <w:cnfStyle w:val="000000100000" w:firstRow="0" w:lastRow="0" w:firstColumn="0" w:lastColumn="0" w:oddVBand="0" w:evenVBand="0" w:oddHBand="1" w:evenHBand="0" w:firstRowFirstColumn="0" w:firstRowLastColumn="0" w:lastRowFirstColumn="0" w:lastRowLastColumn="0"/>
              <w:rPr>
                <w:sz w:val="15"/>
                <w:szCs w:val="15"/>
              </w:rPr>
            </w:pPr>
            <w:r w:rsidRPr="00100908">
              <w:t>E: drive</w:t>
            </w:r>
            <w:r>
              <w:t>-</w:t>
            </w:r>
            <w:r w:rsidRPr="00D27234">
              <w:t>Fixed-size VHD (500GB) for SQL Server data</w:t>
            </w:r>
          </w:p>
        </w:tc>
      </w:tr>
      <w:tr w:rsidR="00100908" w:rsidRPr="00100908" w14:paraId="788A3AB6" w14:textId="77777777" w:rsidTr="00B93213">
        <w:trPr>
          <w:trHeight w:val="1187"/>
        </w:trPr>
        <w:tc>
          <w:tcPr>
            <w:cnfStyle w:val="001000000000" w:firstRow="0" w:lastRow="0" w:firstColumn="1" w:lastColumn="0" w:oddVBand="0" w:evenVBand="0" w:oddHBand="0" w:evenHBand="0" w:firstRowFirstColumn="0" w:firstRowLastColumn="0" w:lastRowFirstColumn="0" w:lastRowLastColumn="0"/>
            <w:tcW w:w="2198" w:type="dxa"/>
            <w:vAlign w:val="center"/>
            <w:hideMark/>
          </w:tcPr>
          <w:p w14:paraId="788A3AB1" w14:textId="516455CF" w:rsidR="00100908" w:rsidRPr="00D27234" w:rsidRDefault="00100908" w:rsidP="00E374FF">
            <w:pPr>
              <w:rPr>
                <w:sz w:val="15"/>
                <w:szCs w:val="15"/>
              </w:rPr>
            </w:pPr>
            <w:r w:rsidRPr="00D27234">
              <w:t xml:space="preserve">SharePoint </w:t>
            </w:r>
            <w:r w:rsidR="00E374FF">
              <w:t>W</w:t>
            </w:r>
            <w:r w:rsidRPr="00D27234">
              <w:t>eb/</w:t>
            </w:r>
            <w:r w:rsidR="00E374FF">
              <w:t>Q</w:t>
            </w:r>
            <w:r w:rsidRPr="00D27234">
              <w:t>uery/</w:t>
            </w:r>
            <w:r w:rsidR="00E374FF">
              <w:t>A</w:t>
            </w:r>
            <w:r w:rsidRPr="00D27234">
              <w:t>pp</w:t>
            </w:r>
          </w:p>
        </w:tc>
        <w:tc>
          <w:tcPr>
            <w:tcW w:w="0" w:type="auto"/>
            <w:vAlign w:val="center"/>
            <w:hideMark/>
          </w:tcPr>
          <w:p w14:paraId="788A3AB2" w14:textId="77777777" w:rsidR="00100908" w:rsidRPr="00D27234" w:rsidRDefault="00100908" w:rsidP="00E374FF">
            <w:pPr>
              <w:cnfStyle w:val="000000000000" w:firstRow="0" w:lastRow="0" w:firstColumn="0" w:lastColumn="0" w:oddVBand="0" w:evenVBand="0" w:oddHBand="0" w:evenHBand="0" w:firstRowFirstColumn="0" w:firstRowLastColumn="0" w:lastRowFirstColumn="0" w:lastRowLastColumn="0"/>
              <w:rPr>
                <w:sz w:val="15"/>
                <w:szCs w:val="15"/>
              </w:rPr>
            </w:pPr>
            <w:r w:rsidRPr="00D27234">
              <w:t>10GB RAM</w:t>
            </w:r>
          </w:p>
        </w:tc>
        <w:tc>
          <w:tcPr>
            <w:tcW w:w="0" w:type="auto"/>
            <w:vAlign w:val="center"/>
            <w:hideMark/>
          </w:tcPr>
          <w:p w14:paraId="788A3AB3" w14:textId="77777777" w:rsidR="00100908" w:rsidRPr="00D27234" w:rsidRDefault="00100908" w:rsidP="00E374FF">
            <w:pPr>
              <w:cnfStyle w:val="000000000000" w:firstRow="0" w:lastRow="0" w:firstColumn="0" w:lastColumn="0" w:oddVBand="0" w:evenVBand="0" w:oddHBand="0" w:evenHBand="0" w:firstRowFirstColumn="0" w:firstRowLastColumn="0" w:lastRowFirstColumn="0" w:lastRowLastColumn="0"/>
              <w:rPr>
                <w:sz w:val="15"/>
                <w:szCs w:val="15"/>
              </w:rPr>
            </w:pPr>
            <w:r w:rsidRPr="00D27234">
              <w:t>4 virtual processors</w:t>
            </w:r>
          </w:p>
        </w:tc>
        <w:tc>
          <w:tcPr>
            <w:tcW w:w="0" w:type="auto"/>
            <w:vAlign w:val="center"/>
            <w:hideMark/>
          </w:tcPr>
          <w:p w14:paraId="788A3AB4" w14:textId="77777777" w:rsidR="00100908" w:rsidRDefault="00100908" w:rsidP="00E374FF">
            <w:pPr>
              <w:cnfStyle w:val="000000000000" w:firstRow="0" w:lastRow="0" w:firstColumn="0" w:lastColumn="0" w:oddVBand="0" w:evenVBand="0" w:oddHBand="0" w:evenHBand="0" w:firstRowFirstColumn="0" w:firstRowLastColumn="0" w:lastRowFirstColumn="0" w:lastRowLastColumn="0"/>
            </w:pPr>
            <w:r w:rsidRPr="00D27234">
              <w:t>C: drive</w:t>
            </w:r>
            <w:r>
              <w:t>-</w:t>
            </w:r>
            <w:r w:rsidRPr="00D27234">
              <w:t>OS and transport queue logs, fixed-size VHD (100GB)</w:t>
            </w:r>
          </w:p>
          <w:p w14:paraId="788A3AB5" w14:textId="77777777" w:rsidR="00100908" w:rsidRPr="00D27234" w:rsidRDefault="00100908" w:rsidP="00E374FF">
            <w:pPr>
              <w:cnfStyle w:val="000000000000" w:firstRow="0" w:lastRow="0" w:firstColumn="0" w:lastColumn="0" w:oddVBand="0" w:evenVBand="0" w:oddHBand="0" w:evenHBand="0" w:firstRowFirstColumn="0" w:firstRowLastColumn="0" w:lastRowFirstColumn="0" w:lastRowLastColumn="0"/>
              <w:rPr>
                <w:sz w:val="15"/>
                <w:szCs w:val="15"/>
              </w:rPr>
            </w:pPr>
            <w:r w:rsidRPr="00D27234">
              <w:t>E: drive</w:t>
            </w:r>
            <w:r>
              <w:t>-</w:t>
            </w:r>
            <w:r w:rsidRPr="00D27234">
              <w:t>Fixed-size VHD (100GB) for indexing and querying</w:t>
            </w:r>
          </w:p>
        </w:tc>
      </w:tr>
    </w:tbl>
    <w:p w14:paraId="0DC99871" w14:textId="0696DD26" w:rsidR="00E374FF" w:rsidRDefault="00E374FF" w:rsidP="00A77494">
      <w:pPr>
        <w:spacing w:before="240"/>
      </w:pPr>
      <w:r>
        <w:t>The farm architecture shown in Figure 4 is cost effective and can be scaled out easily according to need.</w:t>
      </w:r>
      <w:r w:rsidR="001F72C7">
        <w:t xml:space="preserve"> After the figure, some examples of possible virtual architecture for SharePoint farms are included.</w:t>
      </w:r>
    </w:p>
    <w:p w14:paraId="44813D9F" w14:textId="64AEAC2E" w:rsidR="00E374FF" w:rsidRDefault="00E374FF" w:rsidP="00E374FF">
      <w:pPr>
        <w:spacing w:before="200"/>
      </w:pPr>
      <w:r w:rsidRPr="00B93213">
        <w:rPr>
          <w:rStyle w:val="SubtleEmphasis"/>
        </w:rPr>
        <w:t>Figure 4: Example of farm architecture</w:t>
      </w:r>
    </w:p>
    <w:p w14:paraId="788A3AB8" w14:textId="2A6B20D1" w:rsidR="00CF42A7" w:rsidRDefault="008D2C2F" w:rsidP="00251AB8">
      <w:r>
        <w:rPr>
          <w:noProof/>
        </w:rPr>
        <w:drawing>
          <wp:inline distT="0" distB="0" distL="0" distR="0" wp14:anchorId="740156CE" wp14:editId="1A6B9038">
            <wp:extent cx="5088488" cy="2057400"/>
            <wp:effectExtent l="0" t="0" r="0" b="0"/>
            <wp:docPr id="722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8488" cy="2057400"/>
                    </a:xfrm>
                    <a:prstGeom prst="rect">
                      <a:avLst/>
                    </a:prstGeom>
                    <a:noFill/>
                  </pic:spPr>
                </pic:pic>
              </a:graphicData>
            </a:graphic>
          </wp:inline>
        </w:drawing>
      </w:r>
    </w:p>
    <w:p w14:paraId="0D03F0C2" w14:textId="77777777" w:rsidR="001F72C7" w:rsidRPr="003C5981" w:rsidRDefault="001F72C7" w:rsidP="008D2C2F">
      <w:r>
        <w:br w:type="page"/>
      </w:r>
    </w:p>
    <w:p w14:paraId="788A3AC2" w14:textId="2853668E" w:rsidR="007D5E43" w:rsidRPr="00D27234" w:rsidRDefault="00013CAC" w:rsidP="00E374FF">
      <w:pPr>
        <w:pStyle w:val="Heading3"/>
      </w:pPr>
      <w:bookmarkStart w:id="33" w:name="_Toc288667751"/>
      <w:bookmarkStart w:id="34" w:name="_Toc288741412"/>
      <w:r>
        <w:lastRenderedPageBreak/>
        <w:t>V</w:t>
      </w:r>
      <w:r w:rsidR="007D5E43" w:rsidRPr="00D27234">
        <w:t xml:space="preserve">irtual </w:t>
      </w:r>
      <w:r w:rsidR="00E374FF">
        <w:t>A</w:t>
      </w:r>
      <w:r w:rsidR="007D5E43" w:rsidRPr="00D27234">
        <w:t xml:space="preserve">rchitectures for </w:t>
      </w:r>
      <w:r w:rsidR="00E374FF">
        <w:t>S</w:t>
      </w:r>
      <w:r w:rsidR="007D5E43" w:rsidRPr="00D27234">
        <w:t>mall</w:t>
      </w:r>
      <w:r w:rsidR="00E374FF">
        <w:t>-</w:t>
      </w:r>
      <w:r w:rsidR="007D5E43" w:rsidRPr="00D27234">
        <w:t>to</w:t>
      </w:r>
      <w:r w:rsidR="00E374FF">
        <w:t>-M</w:t>
      </w:r>
      <w:r w:rsidR="007D5E43" w:rsidRPr="00D27234">
        <w:t xml:space="preserve">edium </w:t>
      </w:r>
      <w:r w:rsidR="00E374FF">
        <w:t>F</w:t>
      </w:r>
      <w:r w:rsidR="007D5E43" w:rsidRPr="00D27234">
        <w:t>arms</w:t>
      </w:r>
      <w:bookmarkEnd w:id="33"/>
      <w:bookmarkEnd w:id="34"/>
    </w:p>
    <w:p w14:paraId="32E50AA0" w14:textId="0F4ED52D" w:rsidR="001F72C7" w:rsidRDefault="007D5E43" w:rsidP="00251AB8">
      <w:r w:rsidRPr="00D27234">
        <w:t xml:space="preserve">The starting point for replacing a physical farm </w:t>
      </w:r>
      <w:r w:rsidR="001F72C7">
        <w:t>with</w:t>
      </w:r>
      <w:r w:rsidRPr="00D27234">
        <w:t xml:space="preserve"> a virtual farm is to use two to four physical host servers. For each host, the number of servers that can be deployed is dictated by available memory, CPU, disk, and network resources.</w:t>
      </w:r>
      <w:r w:rsidR="001F72C7">
        <w:t xml:space="preserve"> Figures 5 and 6</w:t>
      </w:r>
      <w:r w:rsidRPr="00D27234">
        <w:t xml:space="preserve"> </w:t>
      </w:r>
      <w:r w:rsidR="001F72C7">
        <w:t>show</w:t>
      </w:r>
      <w:r w:rsidRPr="00D27234">
        <w:t xml:space="preserve"> example deployments</w:t>
      </w:r>
      <w:r w:rsidR="001F72C7">
        <w:t xml:space="preserve"> where</w:t>
      </w:r>
      <w:r w:rsidRPr="00D27234">
        <w:t xml:space="preserve"> the </w:t>
      </w:r>
      <w:r w:rsidR="001F72C7">
        <w:t>w</w:t>
      </w:r>
      <w:r w:rsidRPr="00D27234">
        <w:t xml:space="preserve">eb and application server </w:t>
      </w:r>
      <w:r w:rsidR="005B03D0">
        <w:t>components</w:t>
      </w:r>
      <w:r w:rsidRPr="00D27234">
        <w:t xml:space="preserve"> are deployed to a virtual environment</w:t>
      </w:r>
      <w:r w:rsidR="001F72C7">
        <w:t>.</w:t>
      </w:r>
    </w:p>
    <w:p w14:paraId="788A3AC4" w14:textId="2D329F8B" w:rsidR="007D5E43" w:rsidRPr="00B93213" w:rsidRDefault="001F72C7" w:rsidP="00251AB8">
      <w:pPr>
        <w:rPr>
          <w:rStyle w:val="SubtleEmphasis"/>
        </w:rPr>
      </w:pPr>
      <w:r w:rsidRPr="00B93213">
        <w:rPr>
          <w:rStyle w:val="SubtleEmphasis"/>
        </w:rPr>
        <w:t>Figure 5: Virtual architecture using two cores</w:t>
      </w:r>
    </w:p>
    <w:p w14:paraId="788A3AC5" w14:textId="77777777" w:rsidR="007D5E43" w:rsidRPr="00D27234" w:rsidRDefault="007D5E43" w:rsidP="00251AB8">
      <w:r w:rsidRPr="00FC2D47">
        <w:rPr>
          <w:noProof/>
        </w:rPr>
        <w:drawing>
          <wp:inline distT="0" distB="0" distL="0" distR="0" wp14:anchorId="788A40EF" wp14:editId="0799EE59">
            <wp:extent cx="2966792" cy="1928414"/>
            <wp:effectExtent l="0" t="0" r="508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 fewer virtual machines for proof of concept"/>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66792" cy="1928414"/>
                    </a:xfrm>
                    <a:prstGeom prst="rect">
                      <a:avLst/>
                    </a:prstGeom>
                    <a:noFill/>
                    <a:ln>
                      <a:noFill/>
                    </a:ln>
                  </pic:spPr>
                </pic:pic>
              </a:graphicData>
            </a:graphic>
          </wp:inline>
        </w:drawing>
      </w:r>
    </w:p>
    <w:p w14:paraId="788A3AC6" w14:textId="77777777" w:rsidR="00FB0456" w:rsidRPr="009241DF" w:rsidRDefault="00FB0456" w:rsidP="001F72C7">
      <w:pPr>
        <w:pStyle w:val="BulletIntro"/>
      </w:pPr>
      <w:r w:rsidRPr="009241DF">
        <w:t xml:space="preserve">In this example, be </w:t>
      </w:r>
      <w:r w:rsidRPr="006E1106">
        <w:t>aware</w:t>
      </w:r>
      <w:r w:rsidRPr="009241DF">
        <w:t xml:space="preserve"> of the following:</w:t>
      </w:r>
    </w:p>
    <w:p w14:paraId="788A3AC7" w14:textId="0A1F5C95" w:rsidR="007D5E43" w:rsidRPr="009241DF" w:rsidRDefault="007D5E43" w:rsidP="001F72C7">
      <w:pPr>
        <w:pStyle w:val="Bullets"/>
      </w:pPr>
      <w:r w:rsidRPr="009241DF">
        <w:t>The minimum resources for CPUs and RAM represent starting points for the farm. Because only two cores are reserved for each virtual image, this example is appropriate for proof-of-concept or development environments in which performance is not an issue. Reserve enough spare resources to reallocate based on performance monitoring.</w:t>
      </w:r>
    </w:p>
    <w:p w14:paraId="788A3AC8" w14:textId="702F85BC" w:rsidR="007D5E43" w:rsidRPr="009241DF" w:rsidRDefault="007D5E43" w:rsidP="001F72C7">
      <w:pPr>
        <w:pStyle w:val="Bullets"/>
      </w:pPr>
      <w:r w:rsidRPr="009241DF">
        <w:t>SQL Server is deployed to physical servers, instead of virtual servers.</w:t>
      </w:r>
    </w:p>
    <w:p w14:paraId="788A3AC9" w14:textId="77777777" w:rsidR="007D5E43" w:rsidRPr="009241DF" w:rsidRDefault="007D5E43" w:rsidP="001F72C7">
      <w:pPr>
        <w:pStyle w:val="Bullets"/>
      </w:pPr>
      <w:r w:rsidRPr="009241DF">
        <w:t>Web servers and application servers are redundant across the two host servers.</w:t>
      </w:r>
    </w:p>
    <w:p w14:paraId="788A3ACA" w14:textId="6A2A73AE" w:rsidR="007D5E43" w:rsidRPr="009241DF" w:rsidRDefault="007D5E43" w:rsidP="001F72C7">
      <w:pPr>
        <w:pStyle w:val="Bullets"/>
      </w:pPr>
      <w:r w:rsidRPr="009241DF">
        <w:t xml:space="preserve">Three </w:t>
      </w:r>
      <w:r w:rsidR="001F72C7">
        <w:t>w</w:t>
      </w:r>
      <w:r w:rsidRPr="009241DF">
        <w:t>eb servers are deployed to the virtual environment for high availability.</w:t>
      </w:r>
    </w:p>
    <w:p w14:paraId="3F462532" w14:textId="58FE22EB" w:rsidR="001F72C7" w:rsidRDefault="004F45F3" w:rsidP="00A77494">
      <w:pPr>
        <w:pStyle w:val="Bullets"/>
      </w:pPr>
      <w:r>
        <w:t>The domain controllers for Active Directory</w:t>
      </w:r>
      <w:r>
        <w:rPr>
          <w:rFonts w:ascii="Calibri" w:hAnsi="Calibri" w:cs="Calibri"/>
        </w:rPr>
        <w:t>®</w:t>
      </w:r>
      <w:r>
        <w:t xml:space="preserve"> Domain Services</w:t>
      </w:r>
      <w:r w:rsidR="007D5E43" w:rsidRPr="009241DF">
        <w:t xml:space="preserve"> domain controllers are deployed to physical servers.</w:t>
      </w:r>
    </w:p>
    <w:p w14:paraId="4F633C77" w14:textId="24E4844D" w:rsidR="001F72C7" w:rsidRDefault="007D5E43" w:rsidP="00251AB8">
      <w:r w:rsidRPr="009241DF">
        <w:t xml:space="preserve">For pilot testing and production environments, </w:t>
      </w:r>
      <w:r w:rsidR="001F72C7">
        <w:t xml:space="preserve">a </w:t>
      </w:r>
      <w:r w:rsidRPr="009241DF">
        <w:t xml:space="preserve">minimum </w:t>
      </w:r>
      <w:r w:rsidR="001F72C7">
        <w:t xml:space="preserve">of four cores is the </w:t>
      </w:r>
      <w:r w:rsidRPr="009241DF">
        <w:t xml:space="preserve">recommended starting point for virtual machines. </w:t>
      </w:r>
      <w:r w:rsidR="001F72C7">
        <w:t>Figure 6 illustrates a</w:t>
      </w:r>
      <w:r w:rsidRPr="009241DF">
        <w:t xml:space="preserve"> virtual environment </w:t>
      </w:r>
      <w:r w:rsidR="001F72C7">
        <w:t xml:space="preserve">that </w:t>
      </w:r>
      <w:r w:rsidRPr="009241DF">
        <w:t>uses fewer virtual mac</w:t>
      </w:r>
      <w:r w:rsidRPr="007D5E43">
        <w:t>hines</w:t>
      </w:r>
      <w:r w:rsidR="001F72C7">
        <w:t>.</w:t>
      </w:r>
    </w:p>
    <w:p w14:paraId="788A3ACF" w14:textId="6DB44A1A" w:rsidR="007D5E43" w:rsidRPr="00B93213" w:rsidRDefault="001F72C7" w:rsidP="00251AB8">
      <w:pPr>
        <w:rPr>
          <w:rStyle w:val="SubtleEmphasis"/>
        </w:rPr>
      </w:pPr>
      <w:r w:rsidRPr="00B93213">
        <w:rPr>
          <w:rStyle w:val="SubtleEmphasis"/>
        </w:rPr>
        <w:t>Figure 6: Virtual architecture using four cores</w:t>
      </w:r>
    </w:p>
    <w:p w14:paraId="788A3AD0" w14:textId="77777777" w:rsidR="007D5E43" w:rsidRDefault="007D5E43" w:rsidP="00251AB8">
      <w:r w:rsidRPr="009241DF">
        <w:rPr>
          <w:noProof/>
        </w:rPr>
        <w:lastRenderedPageBreak/>
        <w:drawing>
          <wp:inline distT="0" distB="0" distL="0" distR="0" wp14:anchorId="788A40F1" wp14:editId="7626ABE0">
            <wp:extent cx="3004635" cy="2037142"/>
            <wp:effectExtent l="0" t="0" r="5715"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 fewer virtual machines for a pilot environment"/>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004635" cy="2037142"/>
                    </a:xfrm>
                    <a:prstGeom prst="rect">
                      <a:avLst/>
                    </a:prstGeom>
                    <a:noFill/>
                    <a:ln>
                      <a:noFill/>
                    </a:ln>
                  </pic:spPr>
                </pic:pic>
              </a:graphicData>
            </a:graphic>
          </wp:inline>
        </w:drawing>
      </w:r>
    </w:p>
    <w:p w14:paraId="788A3AD2" w14:textId="388BA6E8" w:rsidR="007D5E43" w:rsidRPr="009241DF" w:rsidRDefault="007D5E43" w:rsidP="00251AB8">
      <w:r w:rsidRPr="009241DF">
        <w:t>This example represents a starting-point environment. You</w:t>
      </w:r>
      <w:r w:rsidR="001F72C7">
        <w:t xml:space="preserve"> may need</w:t>
      </w:r>
      <w:r w:rsidRPr="009241DF">
        <w:t xml:space="preserve"> to add resources, depending on the usage pattern of the farm.</w:t>
      </w:r>
    </w:p>
    <w:p w14:paraId="788A3AD3" w14:textId="5A891E2C" w:rsidR="007D5E43" w:rsidRDefault="00013CAC" w:rsidP="001F72C7">
      <w:pPr>
        <w:pStyle w:val="Heading3"/>
      </w:pPr>
      <w:bookmarkStart w:id="35" w:name="_Toc288667752"/>
      <w:bookmarkStart w:id="36" w:name="_Toc288741413"/>
      <w:r>
        <w:t>V</w:t>
      </w:r>
      <w:r w:rsidR="007D5E43" w:rsidRPr="009241DF">
        <w:t xml:space="preserve">irtual </w:t>
      </w:r>
      <w:r w:rsidR="001F72C7">
        <w:t>A</w:t>
      </w:r>
      <w:r w:rsidR="007D5E43" w:rsidRPr="009241DF">
        <w:t xml:space="preserve">rchitectures for </w:t>
      </w:r>
      <w:r w:rsidR="001F72C7">
        <w:t>M</w:t>
      </w:r>
      <w:r w:rsidR="007D5E43" w:rsidRPr="009241DF">
        <w:t>edium</w:t>
      </w:r>
      <w:r w:rsidR="001F72C7">
        <w:t>-</w:t>
      </w:r>
      <w:r w:rsidR="007D5E43" w:rsidRPr="009241DF">
        <w:t>to</w:t>
      </w:r>
      <w:r w:rsidR="001F72C7">
        <w:t>-L</w:t>
      </w:r>
      <w:r w:rsidR="007D5E43" w:rsidRPr="009241DF">
        <w:t xml:space="preserve">arge </w:t>
      </w:r>
      <w:r w:rsidR="001F72C7">
        <w:t>F</w:t>
      </w:r>
      <w:r w:rsidR="007D5E43" w:rsidRPr="009241DF">
        <w:t>arms</w:t>
      </w:r>
      <w:bookmarkEnd w:id="35"/>
      <w:bookmarkEnd w:id="36"/>
    </w:p>
    <w:p w14:paraId="788A3AD5" w14:textId="1B13E305" w:rsidR="007D5E43" w:rsidRDefault="001F72C7" w:rsidP="00251AB8">
      <w:r>
        <w:t>U</w:t>
      </w:r>
      <w:r w:rsidR="007D5E43" w:rsidRPr="009241DF">
        <w:t xml:space="preserve">sing larger host servers, you can allocate more resources to virtual images. </w:t>
      </w:r>
      <w:r>
        <w:t>Figure 7</w:t>
      </w:r>
      <w:r w:rsidR="007D5E43" w:rsidRPr="009241DF">
        <w:t xml:space="preserve"> </w:t>
      </w:r>
      <w:r>
        <w:t xml:space="preserve">shows an </w:t>
      </w:r>
      <w:r w:rsidR="007D5E43" w:rsidRPr="009241DF">
        <w:t>implementation that uses more CPUs and RAM.</w:t>
      </w:r>
    </w:p>
    <w:p w14:paraId="4D6831C8" w14:textId="4E350129" w:rsidR="001F72C7" w:rsidRPr="00B93213" w:rsidRDefault="001F72C7" w:rsidP="00251AB8">
      <w:pPr>
        <w:rPr>
          <w:rStyle w:val="SubtleEmphasis"/>
        </w:rPr>
      </w:pPr>
      <w:r w:rsidRPr="00B93213">
        <w:rPr>
          <w:rStyle w:val="SubtleEmphasis"/>
        </w:rPr>
        <w:t>Figure 7: Virtual architecture using addition</w:t>
      </w:r>
      <w:r w:rsidR="00882AC4">
        <w:rPr>
          <w:rStyle w:val="SubtleEmphasis"/>
        </w:rPr>
        <w:t>al</w:t>
      </w:r>
      <w:r w:rsidRPr="00B93213">
        <w:rPr>
          <w:rStyle w:val="SubtleEmphasis"/>
        </w:rPr>
        <w:t xml:space="preserve"> CPUs and RAM</w:t>
      </w:r>
    </w:p>
    <w:p w14:paraId="788A3AD8" w14:textId="3CF348E6" w:rsidR="00E93107" w:rsidRDefault="007D5E43" w:rsidP="00251AB8">
      <w:r w:rsidRPr="009241DF">
        <w:rPr>
          <w:noProof/>
        </w:rPr>
        <w:drawing>
          <wp:inline distT="0" distB="0" distL="0" distR="0" wp14:anchorId="788A40F3" wp14:editId="565BC13A">
            <wp:extent cx="3017518" cy="2552821"/>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ing more CPUs and RAM"/>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017518" cy="2552821"/>
                    </a:xfrm>
                    <a:prstGeom prst="rect">
                      <a:avLst/>
                    </a:prstGeom>
                    <a:noFill/>
                    <a:ln>
                      <a:noFill/>
                    </a:ln>
                  </pic:spPr>
                </pic:pic>
              </a:graphicData>
            </a:graphic>
          </wp:inline>
        </w:drawing>
      </w:r>
    </w:p>
    <w:p w14:paraId="788A3AD9" w14:textId="3260D3A3" w:rsidR="007D5E43" w:rsidRDefault="007D5E43" w:rsidP="00251AB8">
      <w:r w:rsidRPr="009241DF">
        <w:t xml:space="preserve">If the benefits of virtualizing SQL Server outweigh the performance tradeoffs, SQL Server </w:t>
      </w:r>
      <w:r w:rsidR="00A77494">
        <w:t xml:space="preserve">also </w:t>
      </w:r>
      <w:r w:rsidRPr="009241DF">
        <w:t xml:space="preserve">can be deployed as a guest, as shown </w:t>
      </w:r>
      <w:r w:rsidR="00A77494">
        <w:t>Figure 8</w:t>
      </w:r>
      <w:r w:rsidRPr="009241DF">
        <w:t>.</w:t>
      </w:r>
    </w:p>
    <w:p w14:paraId="5A3D8C56" w14:textId="43A99482" w:rsidR="00A77494" w:rsidRPr="00B93213" w:rsidRDefault="00A77494" w:rsidP="00251AB8">
      <w:pPr>
        <w:rPr>
          <w:rStyle w:val="SubtleEmphasis"/>
        </w:rPr>
      </w:pPr>
      <w:r w:rsidRPr="00B93213">
        <w:rPr>
          <w:rStyle w:val="SubtleEmphasis"/>
        </w:rPr>
        <w:t>Figure 8: Virtual architecture with SQL Server deployed as a guest</w:t>
      </w:r>
    </w:p>
    <w:p w14:paraId="788A3ADA" w14:textId="77777777" w:rsidR="007D5E43" w:rsidRDefault="007D5E43" w:rsidP="00A77494">
      <w:r w:rsidRPr="009241DF">
        <w:rPr>
          <w:noProof/>
        </w:rPr>
        <w:lastRenderedPageBreak/>
        <w:drawing>
          <wp:inline distT="0" distB="0" distL="0" distR="0" wp14:anchorId="788A40F5" wp14:editId="3BCE6754">
            <wp:extent cx="3017520" cy="1810512"/>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lyoying SQL Server as a guest"/>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17520" cy="1810512"/>
                    </a:xfrm>
                    <a:prstGeom prst="rect">
                      <a:avLst/>
                    </a:prstGeom>
                    <a:noFill/>
                    <a:ln>
                      <a:noFill/>
                    </a:ln>
                  </pic:spPr>
                </pic:pic>
              </a:graphicData>
            </a:graphic>
          </wp:inline>
        </w:drawing>
      </w:r>
    </w:p>
    <w:p w14:paraId="788A3ADB" w14:textId="77777777" w:rsidR="007D5E43" w:rsidRPr="009241DF" w:rsidRDefault="007D5E43" w:rsidP="00A77494">
      <w:pPr>
        <w:pStyle w:val="BulletIntro"/>
      </w:pPr>
      <w:r w:rsidRPr="009241DF">
        <w:t>In this example, be aware of the following:</w:t>
      </w:r>
    </w:p>
    <w:p w14:paraId="788A3ADC" w14:textId="127C6326" w:rsidR="007D5E43" w:rsidRPr="009241DF" w:rsidRDefault="007D5E43" w:rsidP="00A77494">
      <w:pPr>
        <w:pStyle w:val="Bullets"/>
      </w:pPr>
      <w:r w:rsidRPr="009241DF">
        <w:t xml:space="preserve">Only one instance of SQL Server is deployed to each host. </w:t>
      </w:r>
      <w:r w:rsidR="00A77494">
        <w:t>For</w:t>
      </w:r>
      <w:r w:rsidRPr="009241DF">
        <w:t xml:space="preserve"> small and medium virtual environments, </w:t>
      </w:r>
      <w:r w:rsidR="00A77494">
        <w:t>it is</w:t>
      </w:r>
      <w:r w:rsidRPr="009241DF">
        <w:t xml:space="preserve"> recommend</w:t>
      </w:r>
      <w:r w:rsidR="00A77494">
        <w:t>ed</w:t>
      </w:r>
      <w:r w:rsidRPr="009241DF">
        <w:t xml:space="preserve"> that you do not deploy more than one SQL Server guest per host.</w:t>
      </w:r>
    </w:p>
    <w:p w14:paraId="788A3ADD" w14:textId="77777777" w:rsidR="007D5E43" w:rsidRPr="009241DF" w:rsidRDefault="007D5E43" w:rsidP="00A77494">
      <w:pPr>
        <w:pStyle w:val="Bullets"/>
      </w:pPr>
      <w:r w:rsidRPr="009241DF">
        <w:t>Both host servers include more memory to accommodate the number of virtual servers, including SQL Server.</w:t>
      </w:r>
    </w:p>
    <w:p w14:paraId="6A18850B" w14:textId="27EC95A8" w:rsidR="00A77494" w:rsidRDefault="007D5E43" w:rsidP="00251AB8">
      <w:r w:rsidRPr="009241DF">
        <w:t xml:space="preserve">If </w:t>
      </w:r>
      <w:r w:rsidR="00696C90">
        <w:t xml:space="preserve">a </w:t>
      </w:r>
      <w:r w:rsidR="005B03D0" w:rsidRPr="009241DF">
        <w:t>particular server component</w:t>
      </w:r>
      <w:r w:rsidRPr="009241DF">
        <w:t xml:space="preserve"> consumes so many resources that it adversely affects the overall performance of the virtual environment, consider dedic</w:t>
      </w:r>
      <w:r w:rsidR="008C34AF">
        <w:t>ating a physical server to it</w:t>
      </w:r>
      <w:r w:rsidR="00696C90">
        <w:t xml:space="preserve">. </w:t>
      </w:r>
      <w:r w:rsidRPr="009241DF">
        <w:t xml:space="preserve">Depending on </w:t>
      </w:r>
      <w:r w:rsidR="00A77494">
        <w:t xml:space="preserve">an organization’s </w:t>
      </w:r>
      <w:r w:rsidR="00696C90">
        <w:t>usage patterns, such a</w:t>
      </w:r>
      <w:r w:rsidRPr="009241DF">
        <w:t xml:space="preserve"> </w:t>
      </w:r>
      <w:r w:rsidR="005B03D0">
        <w:t>componen</w:t>
      </w:r>
      <w:r w:rsidR="00696C90">
        <w:t>t</w:t>
      </w:r>
      <w:r w:rsidR="005B03D0">
        <w:t xml:space="preserve"> </w:t>
      </w:r>
      <w:r w:rsidR="00A77494">
        <w:t>may</w:t>
      </w:r>
      <w:r w:rsidRPr="009241DF">
        <w:t xml:space="preserve"> include </w:t>
      </w:r>
      <w:r w:rsidR="00696C90">
        <w:t>a crawl server</w:t>
      </w:r>
      <w:r w:rsidRPr="009241DF">
        <w:t xml:space="preserve">, the server that imports profiles, </w:t>
      </w:r>
      <w:r w:rsidR="00A77494">
        <w:t xml:space="preserve">the Microsoft </w:t>
      </w:r>
      <w:r w:rsidRPr="009241DF">
        <w:t>Excel</w:t>
      </w:r>
      <w:r w:rsidR="00A77494">
        <w:rPr>
          <w:rFonts w:ascii="Calibri" w:hAnsi="Calibri" w:cs="Calibri"/>
        </w:rPr>
        <w:t>®</w:t>
      </w:r>
      <w:r w:rsidRPr="009241DF">
        <w:t xml:space="preserve"> Services </w:t>
      </w:r>
      <w:r w:rsidR="00A77494">
        <w:t>a</w:t>
      </w:r>
      <w:r w:rsidRPr="009241DF">
        <w:t xml:space="preserve">pplication, or </w:t>
      </w:r>
      <w:r w:rsidR="00696C90">
        <w:t>an</w:t>
      </w:r>
      <w:r w:rsidRPr="009241DF">
        <w:t xml:space="preserve">other </w:t>
      </w:r>
      <w:r w:rsidR="00A77494">
        <w:t xml:space="preserve">heavily used </w:t>
      </w:r>
      <w:r w:rsidR="00696C90">
        <w:t>service</w:t>
      </w:r>
      <w:r w:rsidRPr="009241DF">
        <w:t xml:space="preserve"> </w:t>
      </w:r>
      <w:r w:rsidR="00A77494">
        <w:t>(Figure 9)</w:t>
      </w:r>
      <w:r w:rsidRPr="009241DF">
        <w:t xml:space="preserve">. </w:t>
      </w:r>
    </w:p>
    <w:p w14:paraId="788A3ADE" w14:textId="28EEAB68" w:rsidR="007D5E43" w:rsidRPr="00B93213" w:rsidRDefault="00A77494" w:rsidP="00251AB8">
      <w:pPr>
        <w:rPr>
          <w:rStyle w:val="SubtleEmphasis"/>
        </w:rPr>
      </w:pPr>
      <w:r w:rsidRPr="00B93213">
        <w:rPr>
          <w:rStyle w:val="SubtleEmphasis"/>
        </w:rPr>
        <w:t xml:space="preserve">Figure 9: Virtualized architecture with </w:t>
      </w:r>
      <w:r>
        <w:rPr>
          <w:rStyle w:val="SubtleEmphasis"/>
        </w:rPr>
        <w:t xml:space="preserve">a </w:t>
      </w:r>
      <w:r w:rsidRPr="00B93213">
        <w:rPr>
          <w:rStyle w:val="SubtleEmphasis"/>
        </w:rPr>
        <w:t xml:space="preserve">dedicated physical </w:t>
      </w:r>
      <w:r>
        <w:rPr>
          <w:rStyle w:val="SubtleEmphasis"/>
        </w:rPr>
        <w:t xml:space="preserve">crawl </w:t>
      </w:r>
      <w:r w:rsidRPr="00B93213">
        <w:rPr>
          <w:rStyle w:val="SubtleEmphasis"/>
        </w:rPr>
        <w:t>ser</w:t>
      </w:r>
      <w:r w:rsidRPr="00A77494">
        <w:rPr>
          <w:rStyle w:val="SubtleEmphasis"/>
        </w:rPr>
        <w:t>ver</w:t>
      </w:r>
    </w:p>
    <w:p w14:paraId="788A3AE0" w14:textId="67327751" w:rsidR="007D5E43" w:rsidRDefault="007D5E43" w:rsidP="00251AB8">
      <w:r w:rsidRPr="009241DF">
        <w:rPr>
          <w:noProof/>
        </w:rPr>
        <w:drawing>
          <wp:inline distT="0" distB="0" distL="0" distR="0" wp14:anchorId="788A40F7" wp14:editId="0B83C669">
            <wp:extent cx="3044952" cy="2167128"/>
            <wp:effectExtent l="0" t="0" r="3175" b="508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dicate a physical server to a role"/>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044952" cy="2167128"/>
                    </a:xfrm>
                    <a:prstGeom prst="rect">
                      <a:avLst/>
                    </a:prstGeom>
                    <a:noFill/>
                    <a:ln>
                      <a:noFill/>
                    </a:ln>
                  </pic:spPr>
                </pic:pic>
              </a:graphicData>
            </a:graphic>
          </wp:inline>
        </w:drawing>
      </w:r>
    </w:p>
    <w:p w14:paraId="788A3AE1" w14:textId="58458452" w:rsidR="007D5E43" w:rsidRPr="009241DF" w:rsidRDefault="007D5E43" w:rsidP="00A77494">
      <w:pPr>
        <w:pStyle w:val="BulletIntro"/>
      </w:pPr>
      <w:r w:rsidRPr="009241DF">
        <w:t>In this example</w:t>
      </w:r>
      <w:r w:rsidR="00A77494">
        <w:t>, be aware of the following</w:t>
      </w:r>
      <w:r w:rsidRPr="009241DF">
        <w:t>:</w:t>
      </w:r>
    </w:p>
    <w:p w14:paraId="788A3AE2" w14:textId="1E385052" w:rsidR="007D5E43" w:rsidRPr="009241DF" w:rsidRDefault="007D5E43" w:rsidP="00A77494">
      <w:pPr>
        <w:pStyle w:val="Bullets"/>
      </w:pPr>
      <w:r w:rsidRPr="009241DF">
        <w:t xml:space="preserve">SQL Server is deployed to physical servers. Remove SQL Server from the virtual environment before you remove application server </w:t>
      </w:r>
      <w:r w:rsidR="005B03D0">
        <w:t>component</w:t>
      </w:r>
      <w:r w:rsidR="008C34AF">
        <w:t>s</w:t>
      </w:r>
      <w:r w:rsidRPr="009241DF">
        <w:t>.</w:t>
      </w:r>
    </w:p>
    <w:p w14:paraId="788A3AE3" w14:textId="47DA5694" w:rsidR="007D5E43" w:rsidRPr="009241DF" w:rsidRDefault="007D5E43" w:rsidP="00A77494">
      <w:pPr>
        <w:pStyle w:val="Bullets"/>
      </w:pPr>
      <w:r w:rsidRPr="009241DF">
        <w:t xml:space="preserve">The crawl </w:t>
      </w:r>
      <w:r w:rsidR="005B03D0">
        <w:t>component</w:t>
      </w:r>
      <w:r w:rsidRPr="009241DF">
        <w:t xml:space="preserve"> is deployed to a physical server. In some environments, a different </w:t>
      </w:r>
      <w:r w:rsidR="005B03D0">
        <w:t xml:space="preserve">server component </w:t>
      </w:r>
      <w:r w:rsidR="00A77494">
        <w:t>may</w:t>
      </w:r>
      <w:r w:rsidRPr="009241DF">
        <w:t xml:space="preserve"> be a candidate for deploy</w:t>
      </w:r>
      <w:r w:rsidR="00A77494">
        <w:t xml:space="preserve">ment </w:t>
      </w:r>
      <w:r w:rsidRPr="009241DF">
        <w:t>to a physical server, depending on usage.</w:t>
      </w:r>
    </w:p>
    <w:p w14:paraId="788A3AE4" w14:textId="58EDCDA5" w:rsidR="00D97219" w:rsidRPr="00202193" w:rsidRDefault="00413358" w:rsidP="00251AB8">
      <w:pPr>
        <w:pStyle w:val="Heading2"/>
      </w:pPr>
      <w:bookmarkStart w:id="37" w:name="_Toc291847878"/>
      <w:r>
        <w:lastRenderedPageBreak/>
        <w:t>High</w:t>
      </w:r>
      <w:r w:rsidRPr="00413358">
        <w:t xml:space="preserve"> </w:t>
      </w:r>
      <w:r w:rsidR="002410F0">
        <w:t>A</w:t>
      </w:r>
      <w:r>
        <w:t>vailability</w:t>
      </w:r>
      <w:bookmarkEnd w:id="37"/>
    </w:p>
    <w:p w14:paraId="788A3AE5" w14:textId="6F38D41A" w:rsidR="00387BF3" w:rsidRPr="00FC2D47" w:rsidRDefault="00074A67" w:rsidP="00251AB8">
      <w:r w:rsidRPr="00FC2D47">
        <w:t xml:space="preserve">Before </w:t>
      </w:r>
      <w:r w:rsidR="00714DEF">
        <w:t xml:space="preserve">you </w:t>
      </w:r>
      <w:r w:rsidRPr="00FC2D47">
        <w:t>virtualiz</w:t>
      </w:r>
      <w:r w:rsidR="00714DEF">
        <w:t>e</w:t>
      </w:r>
      <w:r w:rsidRPr="00FC2D47">
        <w:t xml:space="preserve"> SharePoint farms</w:t>
      </w:r>
      <w:r w:rsidR="00C2288D">
        <w:t>,</w:t>
      </w:r>
      <w:r w:rsidRPr="00FC2D47">
        <w:t xml:space="preserve"> </w:t>
      </w:r>
      <w:r w:rsidR="00714DEF">
        <w:t>it</w:t>
      </w:r>
      <w:r w:rsidRPr="00FC2D47">
        <w:t xml:space="preserve"> </w:t>
      </w:r>
      <w:r w:rsidR="00714DEF">
        <w:t xml:space="preserve">is </w:t>
      </w:r>
      <w:r w:rsidR="0066370C">
        <w:t xml:space="preserve">a </w:t>
      </w:r>
      <w:r w:rsidRPr="00FC2D47">
        <w:t xml:space="preserve">good </w:t>
      </w:r>
      <w:r w:rsidR="0066370C">
        <w:t>idea</w:t>
      </w:r>
      <w:r w:rsidRPr="00FC2D47">
        <w:t xml:space="preserve"> to think about how you </w:t>
      </w:r>
      <w:r w:rsidR="00714DEF">
        <w:t>will</w:t>
      </w:r>
      <w:r w:rsidRPr="00FC2D47">
        <w:t xml:space="preserve"> achieve high availability of virtualized servers, wh</w:t>
      </w:r>
      <w:r w:rsidR="00E255C7">
        <w:t>ich</w:t>
      </w:r>
      <w:r w:rsidRPr="00FC2D47">
        <w:t xml:space="preserve"> server </w:t>
      </w:r>
      <w:r w:rsidR="005B03D0">
        <w:t>component</w:t>
      </w:r>
      <w:r w:rsidR="008C34AF">
        <w:t>s</w:t>
      </w:r>
      <w:r w:rsidRPr="00FC2D47">
        <w:t xml:space="preserve"> should be virtualized</w:t>
      </w:r>
      <w:r w:rsidR="0066370C">
        <w:t>,</w:t>
      </w:r>
      <w:r w:rsidRPr="00FC2D47">
        <w:t xml:space="preserve"> and what</w:t>
      </w:r>
      <w:r w:rsidR="0066370C">
        <w:t xml:space="preserve"> </w:t>
      </w:r>
      <w:r w:rsidRPr="00FC2D47">
        <w:t xml:space="preserve">the </w:t>
      </w:r>
      <w:r w:rsidR="00C2288D" w:rsidRPr="00FC2D47">
        <w:t xml:space="preserve">architecture of the virtualized farm </w:t>
      </w:r>
      <w:r w:rsidR="008C34AF">
        <w:t>should be</w:t>
      </w:r>
      <w:r w:rsidR="00C2288D" w:rsidRPr="00FC2D47">
        <w:t>.</w:t>
      </w:r>
    </w:p>
    <w:p w14:paraId="788A3AE6" w14:textId="3C8F52AD" w:rsidR="00A41B1B" w:rsidRDefault="002410F0" w:rsidP="0066370C">
      <w:pPr>
        <w:pStyle w:val="Heading3"/>
      </w:pPr>
      <w:bookmarkStart w:id="38" w:name="_Toc288667754"/>
      <w:bookmarkStart w:id="39" w:name="_Toc288741415"/>
      <w:r>
        <w:t xml:space="preserve">Planning for </w:t>
      </w:r>
      <w:r w:rsidR="00B73E71" w:rsidRPr="00D27234">
        <w:t xml:space="preserve">High </w:t>
      </w:r>
      <w:r w:rsidR="00B73E71" w:rsidRPr="00666B52">
        <w:t>Availability</w:t>
      </w:r>
      <w:r w:rsidR="0066370C">
        <w:t xml:space="preserve"> in SharePoint</w:t>
      </w:r>
      <w:bookmarkEnd w:id="38"/>
      <w:bookmarkEnd w:id="39"/>
      <w:r w:rsidR="008F3542">
        <w:t xml:space="preserve"> </w:t>
      </w:r>
    </w:p>
    <w:p w14:paraId="1A380B8C" w14:textId="752EA778" w:rsidR="00A454EE" w:rsidRDefault="00B73E71" w:rsidP="00251AB8">
      <w:r w:rsidRPr="00D27234">
        <w:t xml:space="preserve">With high availability, users </w:t>
      </w:r>
      <w:r w:rsidR="00A454EE">
        <w:t xml:space="preserve">expect to </w:t>
      </w:r>
      <w:r w:rsidRPr="00D27234">
        <w:t xml:space="preserve">always be able to access the system, </w:t>
      </w:r>
      <w:r w:rsidR="00A454EE">
        <w:t xml:space="preserve">which </w:t>
      </w:r>
      <w:r w:rsidRPr="00D27234">
        <w:t>has been designed and implemented to ensure operational continuity. High availability for Hyper-V is achieved</w:t>
      </w:r>
      <w:r w:rsidR="00A454EE">
        <w:t xml:space="preserve"> with</w:t>
      </w:r>
      <w:r w:rsidRPr="00D27234">
        <w:t xml:space="preserve"> the Windows Server 2008 Failover Cluster feature. High availability is impacted by both planned and unplanned downtime, and failover clustering can significantly increase </w:t>
      </w:r>
      <w:r w:rsidR="00A454EE">
        <w:t xml:space="preserve">the </w:t>
      </w:r>
      <w:r w:rsidRPr="00D27234">
        <w:t>availability of virtual machines in both of these categories.</w:t>
      </w:r>
    </w:p>
    <w:p w14:paraId="788A3AEA" w14:textId="01B7DFA7" w:rsidR="00B73E71" w:rsidRDefault="00A454EE" w:rsidP="00A454EE">
      <w:pPr>
        <w:pStyle w:val="BulletIntro"/>
      </w:pPr>
      <w:r>
        <w:t>More information about h</w:t>
      </w:r>
      <w:r w:rsidR="00B73E71">
        <w:t xml:space="preserve">ost and </w:t>
      </w:r>
      <w:r>
        <w:t>g</w:t>
      </w:r>
      <w:r w:rsidR="00B73E71">
        <w:t>uest availability</w:t>
      </w:r>
      <w:r>
        <w:t xml:space="preserve"> is as follows</w:t>
      </w:r>
      <w:r w:rsidR="00B73E71">
        <w:t>:</w:t>
      </w:r>
    </w:p>
    <w:p w14:paraId="788A3AEB" w14:textId="77777777" w:rsidR="00B73E71" w:rsidRDefault="00B73E71" w:rsidP="00FC7670">
      <w:pPr>
        <w:pStyle w:val="Bullets"/>
        <w:spacing w:after="0"/>
      </w:pPr>
      <w:r w:rsidRPr="00B93213">
        <w:rPr>
          <w:b/>
        </w:rPr>
        <w:t>Host Availability:</w:t>
      </w:r>
      <w:r>
        <w:t xml:space="preserve"> The Windows Server 2008 Failover Cluster can be configured on the Hyper-V parent partition (host) so that Hyper-V child partitions (virtual machines or guests) can be monitored for health and moved between nodes of the cluster. This configuration has the following key advantages:</w:t>
      </w:r>
    </w:p>
    <w:p w14:paraId="788A3AEC" w14:textId="2A948F24" w:rsidR="00B73E71" w:rsidRDefault="00B73E71" w:rsidP="003604AA">
      <w:pPr>
        <w:pStyle w:val="Bullets2"/>
      </w:pPr>
      <w:r>
        <w:t>If the physical machine</w:t>
      </w:r>
      <w:r w:rsidR="00A454EE">
        <w:t xml:space="preserve"> on which</w:t>
      </w:r>
      <w:r>
        <w:t xml:space="preserve"> Hyper-V and the </w:t>
      </w:r>
      <w:r w:rsidR="00A454EE">
        <w:t>virtual machines</w:t>
      </w:r>
      <w:r>
        <w:t xml:space="preserve"> are running</w:t>
      </w:r>
      <w:r w:rsidR="00A454EE">
        <w:t xml:space="preserve"> </w:t>
      </w:r>
      <w:r>
        <w:t xml:space="preserve">needs to be updated, changed, or rebooted, the </w:t>
      </w:r>
      <w:r w:rsidR="00A454EE">
        <w:t>virtual machines</w:t>
      </w:r>
      <w:r>
        <w:t xml:space="preserve"> can be moved to other nodes of the cluster. The</w:t>
      </w:r>
      <w:r w:rsidR="00A454EE">
        <w:t xml:space="preserve"> virtual machines</w:t>
      </w:r>
      <w:r>
        <w:t xml:space="preserve"> can be moved back once the physical machine return</w:t>
      </w:r>
      <w:r w:rsidR="00A454EE">
        <w:t>s</w:t>
      </w:r>
      <w:r>
        <w:t xml:space="preserve"> to service. </w:t>
      </w:r>
    </w:p>
    <w:p w14:paraId="788A3AED" w14:textId="1847AC8E" w:rsidR="00B73E71" w:rsidRDefault="00B73E71" w:rsidP="00882AC4">
      <w:pPr>
        <w:pStyle w:val="Bullets2"/>
      </w:pPr>
      <w:r>
        <w:t>If the physical machine</w:t>
      </w:r>
      <w:r w:rsidR="00A454EE">
        <w:t xml:space="preserve"> on which</w:t>
      </w:r>
      <w:r>
        <w:t xml:space="preserve"> Hyper-V and the</w:t>
      </w:r>
      <w:r w:rsidR="00A454EE">
        <w:t xml:space="preserve"> virtual machines</w:t>
      </w:r>
      <w:r>
        <w:t xml:space="preserve"> are running</w:t>
      </w:r>
      <w:r w:rsidR="00A454EE">
        <w:t xml:space="preserve"> </w:t>
      </w:r>
      <w:r>
        <w:t>fails (</w:t>
      </w:r>
      <w:r w:rsidR="00A454EE">
        <w:t>for example,</w:t>
      </w:r>
      <w:r>
        <w:t xml:space="preserve"> motherboard </w:t>
      </w:r>
      <w:r w:rsidR="00FC7670">
        <w:t>malfunction</w:t>
      </w:r>
      <w:r>
        <w:t xml:space="preserve">) or is significantly degraded, the other members of the </w:t>
      </w:r>
      <w:r w:rsidR="00882AC4">
        <w:t>f</w:t>
      </w:r>
      <w:r>
        <w:t xml:space="preserve">ailover </w:t>
      </w:r>
      <w:r w:rsidR="00882AC4">
        <w:t>c</w:t>
      </w:r>
      <w:r>
        <w:t>luster take ownership of the</w:t>
      </w:r>
      <w:r w:rsidR="00FC7670">
        <w:t xml:space="preserve"> virtual machines</w:t>
      </w:r>
      <w:r>
        <w:t xml:space="preserve"> and b</w:t>
      </w:r>
      <w:r w:rsidR="006C3C31">
        <w:t>ring them online automatically.</w:t>
      </w:r>
    </w:p>
    <w:p w14:paraId="788A3AEE" w14:textId="5136039C" w:rsidR="00B73E71" w:rsidRDefault="00B73E71" w:rsidP="00882AC4">
      <w:pPr>
        <w:pStyle w:val="Bullets2"/>
      </w:pPr>
      <w:r>
        <w:t xml:space="preserve">If </w:t>
      </w:r>
      <w:r w:rsidR="00FC7670">
        <w:t xml:space="preserve">a virtual machine </w:t>
      </w:r>
      <w:r>
        <w:t xml:space="preserve">fails, it can be restarted on the same Hyper-V server or moved to another Hyper-V server. </w:t>
      </w:r>
      <w:r w:rsidR="00FC7670">
        <w:t>Because</w:t>
      </w:r>
      <w:r>
        <w:t xml:space="preserve"> this is detected by the Windows Server </w:t>
      </w:r>
      <w:r w:rsidR="00882AC4">
        <w:t xml:space="preserve">2008 </w:t>
      </w:r>
      <w:r>
        <w:t>Failover Cluster,</w:t>
      </w:r>
      <w:r w:rsidR="00FC7670">
        <w:t xml:space="preserve"> </w:t>
      </w:r>
      <w:r>
        <w:t xml:space="preserve">recovery steps </w:t>
      </w:r>
      <w:r w:rsidR="00FC7670">
        <w:t xml:space="preserve">are taken automatically </w:t>
      </w:r>
      <w:r>
        <w:t xml:space="preserve">based on settings in the </w:t>
      </w:r>
      <w:r w:rsidR="00FC7670">
        <w:t>virtual machine’s</w:t>
      </w:r>
      <w:r>
        <w:t xml:space="preserve"> resource properties.</w:t>
      </w:r>
      <w:r w:rsidR="00FC7670">
        <w:t xml:space="preserve"> </w:t>
      </w:r>
      <w:r>
        <w:t>Downtime is minimized due to</w:t>
      </w:r>
      <w:r w:rsidR="00FC7670">
        <w:t xml:space="preserve"> automated </w:t>
      </w:r>
      <w:r w:rsidR="006C3C31">
        <w:t>detection and recovery.</w:t>
      </w:r>
    </w:p>
    <w:p w14:paraId="788A3AEF" w14:textId="6CC442FE" w:rsidR="00B73E71" w:rsidRDefault="00B73E71" w:rsidP="00A454EE">
      <w:pPr>
        <w:pStyle w:val="Bullets"/>
      </w:pPr>
      <w:r w:rsidRPr="00B93213">
        <w:rPr>
          <w:b/>
        </w:rPr>
        <w:t>Guest Availability:</w:t>
      </w:r>
      <w:r>
        <w:t xml:space="preserve"> </w:t>
      </w:r>
      <w:r w:rsidRPr="00B73E71">
        <w:t xml:space="preserve">Guest </w:t>
      </w:r>
      <w:r w:rsidR="00FC7670">
        <w:t>a</w:t>
      </w:r>
      <w:r w:rsidRPr="00B73E71">
        <w:t xml:space="preserve">vailability focuses on making the workload that is being run inside a </w:t>
      </w:r>
      <w:r w:rsidR="00FC7670">
        <w:t>virtual machine</w:t>
      </w:r>
      <w:r w:rsidRPr="00B73E71">
        <w:t xml:space="preserve"> highly available. Common workloads include file and print servers, IIS, and </w:t>
      </w:r>
      <w:r w:rsidR="00FC7670">
        <w:t>line-of-business (</w:t>
      </w:r>
      <w:r w:rsidRPr="00B73E71">
        <w:t>LOB</w:t>
      </w:r>
      <w:r w:rsidR="00FC7670">
        <w:t>)</w:t>
      </w:r>
      <w:r w:rsidRPr="00B73E71">
        <w:t xml:space="preserve"> applications. Analyzing high</w:t>
      </w:r>
      <w:r w:rsidR="00FC7670">
        <w:t xml:space="preserve"> </w:t>
      </w:r>
      <w:r w:rsidRPr="00B73E71">
        <w:t>availability needs and solutions for workloads inside</w:t>
      </w:r>
      <w:r w:rsidR="00FC7670">
        <w:t xml:space="preserve"> virtual machines</w:t>
      </w:r>
      <w:r w:rsidRPr="00B73E71">
        <w:t xml:space="preserve"> is the same as on standalone servers. The solution depend</w:t>
      </w:r>
      <w:r w:rsidR="00FC7670">
        <w:t>s</w:t>
      </w:r>
      <w:r w:rsidRPr="00B73E71">
        <w:t xml:space="preserve"> on the specific workload. Guests that are running Windows Server 2008 can use the Windows </w:t>
      </w:r>
      <w:r w:rsidR="00882AC4">
        <w:t xml:space="preserve">Server 2008 </w:t>
      </w:r>
      <w:r w:rsidRPr="00B73E71">
        <w:t xml:space="preserve">Failover Cluster feature to provide high availability for their workloads. </w:t>
      </w:r>
    </w:p>
    <w:p w14:paraId="788A3AF0" w14:textId="43D72B94" w:rsidR="00B73E71" w:rsidRDefault="00B73E71" w:rsidP="00FC7670">
      <w:pPr>
        <w:pStyle w:val="Heading3"/>
      </w:pPr>
      <w:bookmarkStart w:id="40" w:name="_Toc288667755"/>
      <w:bookmarkStart w:id="41" w:name="_Toc288741416"/>
      <w:r w:rsidRPr="00D27234">
        <w:t xml:space="preserve">Configuring </w:t>
      </w:r>
      <w:r w:rsidR="00FC7670">
        <w:t xml:space="preserve">Virtual Machines </w:t>
      </w:r>
      <w:r w:rsidRPr="00D27234">
        <w:t xml:space="preserve">for High </w:t>
      </w:r>
      <w:r w:rsidRPr="00666B52">
        <w:t>Availability</w:t>
      </w:r>
      <w:bookmarkEnd w:id="40"/>
      <w:bookmarkEnd w:id="41"/>
    </w:p>
    <w:p w14:paraId="788A3AF2" w14:textId="5AB2352C" w:rsidR="00007CFF" w:rsidRPr="00FC7670" w:rsidRDefault="00B73E71" w:rsidP="00FC7670">
      <w:pPr>
        <w:pStyle w:val="BulletIntro"/>
      </w:pPr>
      <w:r w:rsidRPr="00FC7670">
        <w:t xml:space="preserve">Hyper-V </w:t>
      </w:r>
      <w:r w:rsidR="00B074D2" w:rsidRPr="00FC7670">
        <w:t xml:space="preserve">uses </w:t>
      </w:r>
      <w:r w:rsidR="00007CFF" w:rsidRPr="00FC7670">
        <w:t xml:space="preserve">Cluster Shared Volume </w:t>
      </w:r>
      <w:r w:rsidR="00B074D2" w:rsidRPr="00FC7670">
        <w:t>(CSV)</w:t>
      </w:r>
      <w:r w:rsidR="00FC7670" w:rsidRPr="00FC7670">
        <w:t xml:space="preserve">, </w:t>
      </w:r>
      <w:r w:rsidR="00007CFF" w:rsidRPr="00FC7670">
        <w:t>a failover clustering method available in</w:t>
      </w:r>
      <w:r w:rsidRPr="00FC7670">
        <w:t xml:space="preserve"> Windows</w:t>
      </w:r>
      <w:r w:rsidR="00007CFF" w:rsidRPr="00FC7670">
        <w:t xml:space="preserve"> Server</w:t>
      </w:r>
      <w:r w:rsidRPr="00FC7670">
        <w:t xml:space="preserve"> </w:t>
      </w:r>
      <w:r w:rsidR="00F402B2" w:rsidRPr="00FC7670">
        <w:t xml:space="preserve">2008 </w:t>
      </w:r>
      <w:r w:rsidR="00007CFF" w:rsidRPr="00FC7670">
        <w:t>R2</w:t>
      </w:r>
      <w:r w:rsidR="00FC7670" w:rsidRPr="00FC7670">
        <w:t>,</w:t>
      </w:r>
      <w:r w:rsidR="00B074D2" w:rsidRPr="00FC7670">
        <w:t xml:space="preserve"> to make virtual machines high</w:t>
      </w:r>
      <w:r w:rsidR="00FC7670" w:rsidRPr="00FC7670">
        <w:t>ly</w:t>
      </w:r>
      <w:r w:rsidR="00B074D2" w:rsidRPr="00FC7670">
        <w:t xml:space="preserve"> available</w:t>
      </w:r>
      <w:r w:rsidR="00007CFF" w:rsidRPr="00FC7670">
        <w:t>.</w:t>
      </w:r>
      <w:r w:rsidR="00FC7670" w:rsidRPr="00FC7670">
        <w:t xml:space="preserve"> The </w:t>
      </w:r>
      <w:r w:rsidR="00B074D2" w:rsidRPr="00FC7670">
        <w:t>CSV</w:t>
      </w:r>
      <w:r w:rsidR="00FC7670" w:rsidRPr="00FC7670">
        <w:t xml:space="preserve"> </w:t>
      </w:r>
      <w:r w:rsidR="00B074D2" w:rsidRPr="00FC7670">
        <w:t xml:space="preserve">feature </w:t>
      </w:r>
      <w:r w:rsidR="00FC7670" w:rsidRPr="00FC7670">
        <w:t>can</w:t>
      </w:r>
      <w:r w:rsidR="00B074D2" w:rsidRPr="00FC7670">
        <w:t xml:space="preserve"> simplif</w:t>
      </w:r>
      <w:r w:rsidR="00FC7670" w:rsidRPr="00FC7670">
        <w:t>y</w:t>
      </w:r>
      <w:r w:rsidR="00B074D2" w:rsidRPr="00FC7670">
        <w:t xml:space="preserve"> configuration and management </w:t>
      </w:r>
      <w:r w:rsidR="00FC7670" w:rsidRPr="00FC7670">
        <w:t>for</w:t>
      </w:r>
      <w:r w:rsidR="00B074D2" w:rsidRPr="00FC7670">
        <w:t xml:space="preserve"> Hyper-V virtual machines in failover clusters. With CSV, on a failover cluster that runs Hyper-V, multiple virtual machines can use the same</w:t>
      </w:r>
      <w:r w:rsidR="000F1A98">
        <w:t xml:space="preserve"> </w:t>
      </w:r>
      <w:r w:rsidR="000F1A98" w:rsidRPr="00B93213">
        <w:t>Logical Unit Number</w:t>
      </w:r>
      <w:r w:rsidR="00B074D2" w:rsidRPr="00FC7670">
        <w:t xml:space="preserve"> </w:t>
      </w:r>
      <w:r w:rsidR="000F1A98">
        <w:t>(</w:t>
      </w:r>
      <w:r w:rsidR="00B074D2" w:rsidRPr="00FC7670">
        <w:t>LUN</w:t>
      </w:r>
      <w:r w:rsidR="000F1A98">
        <w:t>)</w:t>
      </w:r>
      <w:r w:rsidR="00B074D2" w:rsidRPr="00FC7670">
        <w:t xml:space="preserve"> (disk) yet fail over (or move from node to node) independently of one another. CSV </w:t>
      </w:r>
      <w:r w:rsidR="00FC7670" w:rsidRPr="00FC7670">
        <w:t xml:space="preserve">can </w:t>
      </w:r>
      <w:r w:rsidR="00B074D2" w:rsidRPr="00FC7670">
        <w:t>provide increased flexibility for volumes in clustered storage</w:t>
      </w:r>
      <w:r w:rsidR="00FC7670" w:rsidRPr="00FC7670">
        <w:t>;</w:t>
      </w:r>
      <w:r w:rsidR="00B074D2" w:rsidRPr="00FC7670">
        <w:t xml:space="preserve"> for example, it allows you to keep system files separate from data to optimize disk performance, even if </w:t>
      </w:r>
      <w:r w:rsidR="00FC7670" w:rsidRPr="00FC7670">
        <w:t xml:space="preserve">both </w:t>
      </w:r>
      <w:r w:rsidR="00B074D2" w:rsidRPr="00FC7670">
        <w:t>are contained within virtual hard disk (VHD) files.</w:t>
      </w:r>
      <w:r w:rsidR="00007CFF" w:rsidRPr="00FC7670" w:rsidDel="00007CFF">
        <w:t xml:space="preserve"> </w:t>
      </w:r>
      <w:r w:rsidR="00B074D2" w:rsidRPr="00FC7670">
        <w:t>The prerequisite</w:t>
      </w:r>
      <w:r w:rsidR="00FC7670" w:rsidRPr="00FC7670">
        <w:t>s</w:t>
      </w:r>
      <w:r w:rsidR="00B074D2" w:rsidRPr="00FC7670">
        <w:t xml:space="preserve"> to use CSV are:</w:t>
      </w:r>
    </w:p>
    <w:p w14:paraId="788A3AF3" w14:textId="77777777" w:rsidR="00B73E71" w:rsidRPr="00D27234" w:rsidRDefault="00B73E71" w:rsidP="00FC7670">
      <w:pPr>
        <w:pStyle w:val="Bullets"/>
      </w:pPr>
      <w:r w:rsidRPr="00D27234">
        <w:lastRenderedPageBreak/>
        <w:t xml:space="preserve">The Windows Server 2008 Failover Cluster feature must be configured for each node of the cluster. </w:t>
      </w:r>
    </w:p>
    <w:p w14:paraId="788A3AF4" w14:textId="722DDCFB" w:rsidR="00B73E71" w:rsidRPr="00D27234" w:rsidRDefault="00B73E71" w:rsidP="00FC7670">
      <w:pPr>
        <w:pStyle w:val="Bullets"/>
      </w:pPr>
      <w:r w:rsidRPr="00D27234">
        <w:t>The Hyper-V role must be installed. Hyper-V updates should be installed and the role configured for each node of the failover cluster. Hyper-V has an update package that installs the Hyper-V server components and another that installs the Hyper-V management console. Once the update</w:t>
      </w:r>
      <w:r w:rsidR="00882AC4">
        <w:t>s</w:t>
      </w:r>
      <w:r w:rsidRPr="00D27234">
        <w:t xml:space="preserve"> </w:t>
      </w:r>
      <w:r w:rsidR="00882AC4">
        <w:t>are</w:t>
      </w:r>
      <w:r w:rsidRPr="00D27234">
        <w:t xml:space="preserve"> installed for the Hyper-V server components, the role can be added through Server Manager or ServerManagerCMD. </w:t>
      </w:r>
    </w:p>
    <w:p w14:paraId="788A3AF5" w14:textId="64838CD5" w:rsidR="00B73E71" w:rsidRPr="00666B52" w:rsidRDefault="00B73E71" w:rsidP="00FC7670">
      <w:pPr>
        <w:pStyle w:val="Bullets"/>
      </w:pPr>
      <w:r w:rsidRPr="00D27234">
        <w:t xml:space="preserve">You </w:t>
      </w:r>
      <w:r w:rsidR="00FC7670">
        <w:t>must</w:t>
      </w:r>
      <w:r w:rsidRPr="00D27234">
        <w:t xml:space="preserve"> have shared storage available to the virtual machines. The storage </w:t>
      </w:r>
      <w:r w:rsidR="00FC7670">
        <w:t>can</w:t>
      </w:r>
      <w:r w:rsidRPr="00D27234">
        <w:t xml:space="preserve"> be managed by the failover cluster as a built-in physical disk resource type, or you </w:t>
      </w:r>
      <w:r w:rsidR="00FC7670">
        <w:t>can</w:t>
      </w:r>
      <w:r w:rsidRPr="00D27234">
        <w:t xml:space="preserve"> use a third-party solution to manage the shared storage. Of course, the third-party solution must support </w:t>
      </w:r>
      <w:r w:rsidR="00882AC4">
        <w:t xml:space="preserve">the </w:t>
      </w:r>
      <w:r w:rsidRPr="00D27234">
        <w:t>Windows Server 2008 Failover Cluster</w:t>
      </w:r>
      <w:r w:rsidR="00882AC4">
        <w:t xml:space="preserve"> feature</w:t>
      </w:r>
      <w:r w:rsidRPr="00D27234">
        <w:t>.</w:t>
      </w:r>
    </w:p>
    <w:p w14:paraId="788A3AF6" w14:textId="2FB7DD0D" w:rsidR="00B73E71" w:rsidRDefault="00B73E71" w:rsidP="008E130C">
      <w:pPr>
        <w:pStyle w:val="BulletIntro"/>
      </w:pPr>
      <w:r w:rsidRPr="00B73E71">
        <w:t>Configuring a virtual machine to be highly available is</w:t>
      </w:r>
      <w:r w:rsidR="008E130C">
        <w:t xml:space="preserve"> simple with</w:t>
      </w:r>
      <w:r w:rsidRPr="00B73E71">
        <w:t xml:space="preserve"> the H</w:t>
      </w:r>
      <w:r w:rsidR="008E130C">
        <w:t>igh Availability</w:t>
      </w:r>
      <w:r w:rsidRPr="00B73E71">
        <w:t xml:space="preserve"> Role Wizard </w:t>
      </w:r>
      <w:r w:rsidR="008E130C">
        <w:t>(</w:t>
      </w:r>
      <w:r w:rsidRPr="00B73E71">
        <w:t>under Failover Cluster Management</w:t>
      </w:r>
      <w:r w:rsidR="008E130C">
        <w:t>)</w:t>
      </w:r>
      <w:r w:rsidRPr="00B73E71">
        <w:t xml:space="preserve">. </w:t>
      </w:r>
      <w:r w:rsidR="008E130C">
        <w:t xml:space="preserve">Still, </w:t>
      </w:r>
      <w:r w:rsidRPr="00B73E71">
        <w:t xml:space="preserve">Hyper-V virtual machines have several key components that </w:t>
      </w:r>
      <w:r w:rsidR="008E130C">
        <w:t>must</w:t>
      </w:r>
      <w:r w:rsidRPr="00B73E71">
        <w:t xml:space="preserve"> be considered when they </w:t>
      </w:r>
      <w:r w:rsidR="00882AC4">
        <w:t xml:space="preserve">are </w:t>
      </w:r>
      <w:r>
        <w:t>managed as highly available:</w:t>
      </w:r>
    </w:p>
    <w:p w14:paraId="788A3AF7" w14:textId="771E9C78" w:rsidR="00B73E71" w:rsidRDefault="00B73E71" w:rsidP="008E130C">
      <w:pPr>
        <w:pStyle w:val="Bullets"/>
      </w:pPr>
      <w:r w:rsidRPr="00D27234">
        <w:rPr>
          <w:b/>
        </w:rPr>
        <w:t>Failover Cluster Nodes</w:t>
      </w:r>
      <w:r w:rsidR="00A94141">
        <w:rPr>
          <w:b/>
        </w:rPr>
        <w:t>:</w:t>
      </w:r>
      <w:r>
        <w:t xml:space="preserve"> Each physical server that is part of a failover cluster is called a node. For host clustering, the </w:t>
      </w:r>
      <w:r w:rsidR="00463D79">
        <w:t>f</w:t>
      </w:r>
      <w:r>
        <w:t xml:space="preserve">ailover </w:t>
      </w:r>
      <w:r w:rsidR="00463D79">
        <w:t>c</w:t>
      </w:r>
      <w:r>
        <w:t xml:space="preserve">luster service runs in Windows Server 2008 on the parent partition of the Hyper-V system. This allows the </w:t>
      </w:r>
      <w:r w:rsidR="008E130C">
        <w:t>virtual machines</w:t>
      </w:r>
      <w:r>
        <w:t xml:space="preserve"> that are running in child partitions on the same physical servers to be configured as highly available virtual machines. The virtual machines that are configured for </w:t>
      </w:r>
      <w:r w:rsidR="008E130C">
        <w:t>high availability are</w:t>
      </w:r>
      <w:r>
        <w:t xml:space="preserve"> shown as resources in the </w:t>
      </w:r>
      <w:r w:rsidR="008E130C">
        <w:t>f</w:t>
      </w:r>
      <w:r>
        <w:t xml:space="preserve">ailover </w:t>
      </w:r>
      <w:r w:rsidR="008E130C">
        <w:t>c</w:t>
      </w:r>
      <w:r>
        <w:t xml:space="preserve">luster </w:t>
      </w:r>
      <w:r w:rsidR="008E130C">
        <w:t>m</w:t>
      </w:r>
      <w:r>
        <w:t>anagement console.</w:t>
      </w:r>
    </w:p>
    <w:p w14:paraId="788A3AF8" w14:textId="3C2B163B" w:rsidR="00B73E71" w:rsidRDefault="00B73E71" w:rsidP="008E130C">
      <w:pPr>
        <w:pStyle w:val="Bullets"/>
      </w:pPr>
      <w:r w:rsidRPr="00D27234">
        <w:rPr>
          <w:b/>
        </w:rPr>
        <w:t>HA Storage</w:t>
      </w:r>
      <w:r w:rsidR="00A94141" w:rsidRPr="00D27234">
        <w:rPr>
          <w:b/>
        </w:rPr>
        <w:t>:</w:t>
      </w:r>
      <w:r>
        <w:t xml:space="preserve"> Highly available virtual machines can be configured to use VHDs, </w:t>
      </w:r>
      <w:r w:rsidR="00377BAE">
        <w:t>pass-through</w:t>
      </w:r>
      <w:r>
        <w:t xml:space="preserve"> disks, and differencing disks. To enable the movement of virtual machines between failover cluster nodes, there needs to be storage (appearing as disks in Disk Management) that can be accessed by any node that might host the </w:t>
      </w:r>
      <w:r w:rsidR="008E130C">
        <w:t xml:space="preserve">virtual machine </w:t>
      </w:r>
      <w:r>
        <w:t xml:space="preserve">and that is managed by the </w:t>
      </w:r>
      <w:r w:rsidR="00463D79">
        <w:t>f</w:t>
      </w:r>
      <w:r>
        <w:t xml:space="preserve">ailover </w:t>
      </w:r>
      <w:r w:rsidR="00463D79">
        <w:t>c</w:t>
      </w:r>
      <w:r>
        <w:t xml:space="preserve">luster service. </w:t>
      </w:r>
      <w:r w:rsidR="00377BAE">
        <w:t>Pass-through</w:t>
      </w:r>
      <w:r>
        <w:t xml:space="preserve"> disks should be added to the failover cluster as disk resources, and VHD files must be on disks that are added to the fail</w:t>
      </w:r>
      <w:r w:rsidR="006C3C31">
        <w:t>over cluster as disk resources.</w:t>
      </w:r>
    </w:p>
    <w:p w14:paraId="788A3AF9" w14:textId="27FACF20" w:rsidR="00B73E71" w:rsidRDefault="00B73E71" w:rsidP="008E130C">
      <w:pPr>
        <w:pStyle w:val="Bullets"/>
      </w:pPr>
      <w:r w:rsidRPr="00D27234">
        <w:rPr>
          <w:b/>
        </w:rPr>
        <w:t>Virtual Machine Resource</w:t>
      </w:r>
      <w:r w:rsidR="00A94141" w:rsidRPr="00D27234">
        <w:rPr>
          <w:b/>
        </w:rPr>
        <w:t>:</w:t>
      </w:r>
      <w:r>
        <w:t xml:space="preserve"> This is a failover cluster resource type that represents the virtual machine. When the virtual machine resource is brought online, a child partition is created by Hyper-V and the </w:t>
      </w:r>
      <w:r w:rsidR="008E130C">
        <w:t>operating system</w:t>
      </w:r>
      <w:r>
        <w:t xml:space="preserve"> in the virtual machine. The offline function of the virtual machine resource removes the </w:t>
      </w:r>
      <w:r w:rsidR="008E130C">
        <w:t>virtual machine</w:t>
      </w:r>
      <w:r>
        <w:t xml:space="preserve"> from Hyper-V on the node where it was being hosted</w:t>
      </w:r>
      <w:r w:rsidR="008E130C">
        <w:t>,</w:t>
      </w:r>
      <w:r>
        <w:t xml:space="preserve"> and the child partition is removed from the Hyper-V host. If the virtual machine is shut down, stopped, or put in saved state, this resource will be put in the offline state.</w:t>
      </w:r>
    </w:p>
    <w:p w14:paraId="788A3AFA" w14:textId="6D0228DE" w:rsidR="00B73E71" w:rsidRDefault="00B73E71" w:rsidP="008E130C">
      <w:pPr>
        <w:pStyle w:val="Bullets"/>
      </w:pPr>
      <w:r w:rsidRPr="00D27234">
        <w:rPr>
          <w:b/>
        </w:rPr>
        <w:t>Virtual Machine Configuration Resource</w:t>
      </w:r>
      <w:r w:rsidR="00A94141" w:rsidRPr="00D27234">
        <w:rPr>
          <w:b/>
        </w:rPr>
        <w:t>:</w:t>
      </w:r>
      <w:r>
        <w:t xml:space="preserve"> This is a failover cluster resource type that is used to manage the configuration information for a </w:t>
      </w:r>
      <w:r w:rsidR="008E130C">
        <w:t>virtual machine</w:t>
      </w:r>
      <w:r>
        <w:t>. There is one virtual machine configuration resource for each virtual machine. A property of this resource contains the path to the configuration file that</w:t>
      </w:r>
      <w:r w:rsidR="008E130C">
        <w:t xml:space="preserve"> holds</w:t>
      </w:r>
      <w:r>
        <w:t xml:space="preserve"> all information needed to add the virtual machine to the Hyper-V host. Access to the configuration file is required for a virtual machine resource to start. Because the configuration is managed by a separate resource, a </w:t>
      </w:r>
      <w:r w:rsidR="008E130C">
        <w:t>virtual machine</w:t>
      </w:r>
      <w:r>
        <w:t xml:space="preserve"> resource</w:t>
      </w:r>
      <w:r w:rsidR="008E130C">
        <w:t>’</w:t>
      </w:r>
      <w:r>
        <w:t xml:space="preserve">s configuration can be modified even when the </w:t>
      </w:r>
      <w:r w:rsidR="008E130C">
        <w:t>virtual machine</w:t>
      </w:r>
      <w:r>
        <w:t xml:space="preserve"> is offline. </w:t>
      </w:r>
    </w:p>
    <w:p w14:paraId="788A3AFB" w14:textId="25BEA6C4" w:rsidR="00B73E71" w:rsidRDefault="00B73E71" w:rsidP="008E130C">
      <w:pPr>
        <w:pStyle w:val="Bullets"/>
      </w:pPr>
      <w:r w:rsidRPr="00D27234">
        <w:rPr>
          <w:b/>
        </w:rPr>
        <w:t>Virtual Machine Services and Applications Group</w:t>
      </w:r>
      <w:r w:rsidR="00A94141" w:rsidRPr="00D27234">
        <w:rPr>
          <w:b/>
        </w:rPr>
        <w:t>:</w:t>
      </w:r>
      <w:r>
        <w:t xml:space="preserve"> For a service or application to be made highly available through failover clustering, multiple resources must be hosted on the same failover cluster node. To ensure that these resources are always on the same node and </w:t>
      </w:r>
      <w:r w:rsidR="008E130C">
        <w:t xml:space="preserve">that </w:t>
      </w:r>
      <w:r>
        <w:t xml:space="preserve">they interoperate appropriately, the resources are put into a group that the Windows Server 2008 Failover Cluster refers to as </w:t>
      </w:r>
      <w:r w:rsidR="008E130C">
        <w:t>“</w:t>
      </w:r>
      <w:r>
        <w:t>Service</w:t>
      </w:r>
      <w:r w:rsidR="00463D79">
        <w:t>s</w:t>
      </w:r>
      <w:r>
        <w:t xml:space="preserve"> or Application</w:t>
      </w:r>
      <w:r w:rsidR="00463D79">
        <w:t>s</w:t>
      </w:r>
      <w:r>
        <w:t>.</w:t>
      </w:r>
      <w:r w:rsidR="008E130C">
        <w:t>”</w:t>
      </w:r>
      <w:r>
        <w:t xml:space="preserve"> The virtual machine resource and the virtual </w:t>
      </w:r>
      <w:r>
        <w:lastRenderedPageBreak/>
        <w:t xml:space="preserve">machine configuration resource for a </w:t>
      </w:r>
      <w:r w:rsidR="008E130C">
        <w:t>virtual machine</w:t>
      </w:r>
      <w:r>
        <w:t xml:space="preserve"> are always in the same Services or Applications group. There may also be one or more physical disk (or other storage type) resources containing VHDs</w:t>
      </w:r>
      <w:r w:rsidR="00463D79">
        <w:t xml:space="preserve">, </w:t>
      </w:r>
      <w:r>
        <w:t>configuration files</w:t>
      </w:r>
      <w:r w:rsidR="00463D79">
        <w:t>,</w:t>
      </w:r>
      <w:r>
        <w:t xml:space="preserve"> or </w:t>
      </w:r>
      <w:r w:rsidR="00377BAE">
        <w:t>pass-through</w:t>
      </w:r>
      <w:r>
        <w:t xml:space="preserve"> disks in a Service</w:t>
      </w:r>
      <w:r w:rsidR="00463D79">
        <w:t>s</w:t>
      </w:r>
      <w:r>
        <w:t xml:space="preserve"> or Applications group.</w:t>
      </w:r>
    </w:p>
    <w:p w14:paraId="788A3AFC" w14:textId="7B221532" w:rsidR="00B73E71" w:rsidRDefault="00B73E71" w:rsidP="008E130C">
      <w:pPr>
        <w:pStyle w:val="Bullets"/>
      </w:pPr>
      <w:r w:rsidRPr="00D27234">
        <w:rPr>
          <w:b/>
        </w:rPr>
        <w:t>Resource Dependencies</w:t>
      </w:r>
      <w:r w:rsidR="00A94141" w:rsidRPr="00D27234">
        <w:rPr>
          <w:b/>
        </w:rPr>
        <w:t>:</w:t>
      </w:r>
      <w:r>
        <w:t xml:space="preserve"> It is important to ensure that the virtual machine configuration resource is brought online before the virtual machine resource is brought online (started), and that the virtual machine configuration resource is taken offline after the virtual machine resource is taken offline (stopped). Setting the properties of the virtual machine resource so that it</w:t>
      </w:r>
      <w:r w:rsidR="00463D79">
        <w:t xml:space="preserve"> </w:t>
      </w:r>
      <w:r>
        <w:t>depend</w:t>
      </w:r>
      <w:r w:rsidR="00463D79">
        <w:t>s</w:t>
      </w:r>
      <w:r>
        <w:t xml:space="preserve"> on the virtual machine configuration resource ensures this online/offline order. If a storage resource contains the file for the virtual machine configuration resource or </w:t>
      </w:r>
      <w:r w:rsidR="00463D79">
        <w:t xml:space="preserve">the </w:t>
      </w:r>
      <w:r>
        <w:t>virtual machine resource, the resource should be made dependent on that storage resource. For example, if the virtual machine uses VHD files on disk G: and disk H:, the virtual machine resource should be dependent on the configuration file resource</w:t>
      </w:r>
      <w:r w:rsidR="00463D79">
        <w:t xml:space="preserve">, </w:t>
      </w:r>
      <w:r>
        <w:t>the resource for disk G:</w:t>
      </w:r>
      <w:r w:rsidR="00463D79">
        <w:t>,</w:t>
      </w:r>
      <w:r>
        <w:t xml:space="preserve"> and the resource for disk H:.</w:t>
      </w:r>
    </w:p>
    <w:p w14:paraId="1B1DE4F8" w14:textId="77777777" w:rsidR="00C20579" w:rsidRDefault="00C20579">
      <w:pPr>
        <w:spacing w:line="276" w:lineRule="auto"/>
      </w:pPr>
      <w:r>
        <w:br w:type="page"/>
      </w:r>
    </w:p>
    <w:p w14:paraId="788A3AFD" w14:textId="2DCAAA23" w:rsidR="0028116A" w:rsidRDefault="00C20579" w:rsidP="00251AB8">
      <w:r>
        <w:lastRenderedPageBreak/>
        <w:t>The table below shows deployment specifications for a v</w:t>
      </w:r>
      <w:r w:rsidR="0028116A" w:rsidRPr="00D27234">
        <w:t xml:space="preserve">irtualized </w:t>
      </w:r>
      <w:r w:rsidR="008F3542">
        <w:t>f</w:t>
      </w:r>
      <w:r w:rsidR="0028116A" w:rsidRPr="00D27234">
        <w:t xml:space="preserve">arm </w:t>
      </w:r>
      <w:r w:rsidR="008F3542">
        <w:t>a</w:t>
      </w:r>
      <w:r w:rsidR="0028116A" w:rsidRPr="00D27234">
        <w:t>rchitecture</w:t>
      </w:r>
      <w:r w:rsidR="0028116A">
        <w:t xml:space="preserve"> for </w:t>
      </w:r>
      <w:r>
        <w:t>h</w:t>
      </w:r>
      <w:r w:rsidR="0028116A">
        <w:t xml:space="preserve">igh </w:t>
      </w:r>
      <w:r>
        <w:t>a</w:t>
      </w:r>
      <w:r w:rsidR="0028116A">
        <w:t>vailability</w:t>
      </w:r>
      <w:r>
        <w:t>.</w:t>
      </w:r>
    </w:p>
    <w:tbl>
      <w:tblPr>
        <w:tblStyle w:val="LightList-Accent1"/>
        <w:tblW w:w="9576"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04"/>
        <w:gridCol w:w="1087"/>
        <w:gridCol w:w="1536"/>
        <w:gridCol w:w="3849"/>
      </w:tblGrid>
      <w:tr w:rsidR="00C20579" w:rsidRPr="00C20579" w14:paraId="788A3B00" w14:textId="77777777" w:rsidTr="00463D7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F79646"/>
            <w:vAlign w:val="center"/>
            <w:hideMark/>
          </w:tcPr>
          <w:p w14:paraId="788A3AFF" w14:textId="52EDD768" w:rsidR="00100908" w:rsidRPr="00B93213" w:rsidRDefault="00100908" w:rsidP="00463D79">
            <w:pPr>
              <w:rPr>
                <w:color w:val="FFFFFF" w:themeColor="background1"/>
              </w:rPr>
            </w:pPr>
            <w:r w:rsidRPr="00B93213">
              <w:rPr>
                <w:color w:val="FFFFFF" w:themeColor="background1"/>
              </w:rPr>
              <w:t>Deployment Specifications</w:t>
            </w:r>
          </w:p>
        </w:tc>
      </w:tr>
      <w:tr w:rsidR="00100908" w:rsidRPr="00C20579" w14:paraId="788A3B05" w14:textId="77777777" w:rsidTr="00463D7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14:paraId="788A3B01" w14:textId="77777777" w:rsidR="00100908" w:rsidRPr="00C20579" w:rsidRDefault="00100908" w:rsidP="00463D79">
            <w:pPr>
              <w:rPr>
                <w:b w:val="0"/>
                <w:bCs w:val="0"/>
                <w:sz w:val="18"/>
                <w:szCs w:val="18"/>
              </w:rPr>
            </w:pPr>
            <w:r w:rsidRPr="00C20579">
              <w:t>Server</w:t>
            </w:r>
          </w:p>
        </w:tc>
        <w:tc>
          <w:tcPr>
            <w:tcW w:w="0" w:type="auto"/>
            <w:tcBorders>
              <w:top w:val="none" w:sz="0" w:space="0" w:color="auto"/>
              <w:bottom w:val="none" w:sz="0" w:space="0" w:color="auto"/>
            </w:tcBorders>
            <w:vAlign w:val="center"/>
            <w:hideMark/>
          </w:tcPr>
          <w:p w14:paraId="788A3B02" w14:textId="77777777" w:rsidR="00100908" w:rsidRPr="00B93213" w:rsidRDefault="00100908" w:rsidP="00463D79">
            <w:pPr>
              <w:cnfStyle w:val="000000100000" w:firstRow="0" w:lastRow="0" w:firstColumn="0" w:lastColumn="0" w:oddVBand="0" w:evenVBand="0" w:oddHBand="1" w:evenHBand="0" w:firstRowFirstColumn="0" w:firstRowLastColumn="0" w:lastRowFirstColumn="0" w:lastRowLastColumn="0"/>
              <w:rPr>
                <w:b/>
                <w:sz w:val="18"/>
                <w:szCs w:val="18"/>
              </w:rPr>
            </w:pPr>
            <w:r w:rsidRPr="00B93213">
              <w:rPr>
                <w:b/>
              </w:rPr>
              <w:t>Memory</w:t>
            </w:r>
          </w:p>
        </w:tc>
        <w:tc>
          <w:tcPr>
            <w:tcW w:w="0" w:type="auto"/>
            <w:tcBorders>
              <w:top w:val="none" w:sz="0" w:space="0" w:color="auto"/>
              <w:bottom w:val="none" w:sz="0" w:space="0" w:color="auto"/>
            </w:tcBorders>
            <w:vAlign w:val="center"/>
            <w:hideMark/>
          </w:tcPr>
          <w:p w14:paraId="788A3B03" w14:textId="77777777" w:rsidR="00100908" w:rsidRPr="00B93213" w:rsidRDefault="00100908" w:rsidP="00463D79">
            <w:pPr>
              <w:cnfStyle w:val="000000100000" w:firstRow="0" w:lastRow="0" w:firstColumn="0" w:lastColumn="0" w:oddVBand="0" w:evenVBand="0" w:oddHBand="1" w:evenHBand="0" w:firstRowFirstColumn="0" w:firstRowLastColumn="0" w:lastRowFirstColumn="0" w:lastRowLastColumn="0"/>
              <w:rPr>
                <w:b/>
                <w:sz w:val="18"/>
                <w:szCs w:val="18"/>
              </w:rPr>
            </w:pPr>
            <w:r w:rsidRPr="00B93213">
              <w:rPr>
                <w:b/>
              </w:rPr>
              <w:t>Processor</w:t>
            </w:r>
          </w:p>
        </w:tc>
        <w:tc>
          <w:tcPr>
            <w:tcW w:w="0" w:type="auto"/>
            <w:tcBorders>
              <w:top w:val="none" w:sz="0" w:space="0" w:color="auto"/>
              <w:bottom w:val="none" w:sz="0" w:space="0" w:color="auto"/>
              <w:right w:val="none" w:sz="0" w:space="0" w:color="auto"/>
            </w:tcBorders>
            <w:vAlign w:val="center"/>
            <w:hideMark/>
          </w:tcPr>
          <w:p w14:paraId="788A3B04" w14:textId="77777777" w:rsidR="00100908" w:rsidRPr="00B93213" w:rsidRDefault="00100908" w:rsidP="00463D79">
            <w:pPr>
              <w:cnfStyle w:val="000000100000" w:firstRow="0" w:lastRow="0" w:firstColumn="0" w:lastColumn="0" w:oddVBand="0" w:evenVBand="0" w:oddHBand="1" w:evenHBand="0" w:firstRowFirstColumn="0" w:firstRowLastColumn="0" w:lastRowFirstColumn="0" w:lastRowLastColumn="0"/>
              <w:rPr>
                <w:b/>
                <w:sz w:val="18"/>
                <w:szCs w:val="18"/>
              </w:rPr>
            </w:pPr>
            <w:r w:rsidRPr="00B93213">
              <w:rPr>
                <w:b/>
              </w:rPr>
              <w:t>Disk</w:t>
            </w:r>
          </w:p>
        </w:tc>
      </w:tr>
      <w:tr w:rsidR="00100908" w:rsidRPr="00100908" w14:paraId="788A3B0D" w14:textId="77777777" w:rsidTr="00463D7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8A3B06" w14:textId="096D90B1" w:rsidR="00100908" w:rsidRPr="00D27234" w:rsidRDefault="00100908" w:rsidP="00463D79">
            <w:pPr>
              <w:rPr>
                <w:b w:val="0"/>
                <w:bCs w:val="0"/>
                <w:sz w:val="15"/>
                <w:szCs w:val="15"/>
              </w:rPr>
            </w:pPr>
            <w:r w:rsidRPr="00D27234">
              <w:t xml:space="preserve">Virtual </w:t>
            </w:r>
            <w:r w:rsidR="00C20579">
              <w:t>H</w:t>
            </w:r>
            <w:r w:rsidRPr="00D27234">
              <w:t>osts</w:t>
            </w:r>
          </w:p>
        </w:tc>
        <w:tc>
          <w:tcPr>
            <w:tcW w:w="0" w:type="auto"/>
            <w:vAlign w:val="center"/>
            <w:hideMark/>
          </w:tcPr>
          <w:p w14:paraId="788A3B07" w14:textId="77777777"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48GB RAM</w:t>
            </w:r>
          </w:p>
        </w:tc>
        <w:tc>
          <w:tcPr>
            <w:tcW w:w="0" w:type="auto"/>
            <w:vAlign w:val="center"/>
            <w:hideMark/>
          </w:tcPr>
          <w:p w14:paraId="788A3B08" w14:textId="7473A976"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 xml:space="preserve">2 quad-core </w:t>
            </w:r>
            <w:r w:rsidR="00C20579">
              <w:br/>
            </w:r>
            <w:r w:rsidRPr="00D27234">
              <w:t>(8 cores)</w:t>
            </w:r>
          </w:p>
        </w:tc>
        <w:tc>
          <w:tcPr>
            <w:tcW w:w="0" w:type="auto"/>
            <w:vAlign w:val="center"/>
            <w:hideMark/>
          </w:tcPr>
          <w:p w14:paraId="788A3B09" w14:textId="081647DC" w:rsidR="0030692B" w:rsidRDefault="00100908" w:rsidP="00463D79">
            <w:pPr>
              <w:cnfStyle w:val="000000000000" w:firstRow="0" w:lastRow="0" w:firstColumn="0" w:lastColumn="0" w:oddVBand="0" w:evenVBand="0" w:oddHBand="0" w:evenHBand="0" w:firstRowFirstColumn="0" w:firstRowLastColumn="0" w:lastRowFirstColumn="0" w:lastRowLastColumn="0"/>
            </w:pPr>
            <w:r w:rsidRPr="00100908">
              <w:t>C: drive</w:t>
            </w:r>
            <w:r>
              <w:t>-</w:t>
            </w:r>
            <w:r w:rsidRPr="00D27234">
              <w:t>OS, Windows Server 2008 R2 with Hyper-V, 50GB dedicated LUN</w:t>
            </w:r>
          </w:p>
          <w:p w14:paraId="788A3B0A" w14:textId="77777777" w:rsidR="0030692B" w:rsidRDefault="00100908" w:rsidP="00463D79">
            <w:pPr>
              <w:cnfStyle w:val="000000000000" w:firstRow="0" w:lastRow="0" w:firstColumn="0" w:lastColumn="0" w:oddVBand="0" w:evenVBand="0" w:oddHBand="0" w:evenHBand="0" w:firstRowFirstColumn="0" w:firstRowLastColumn="0" w:lastRowFirstColumn="0" w:lastRowLastColumn="0"/>
            </w:pPr>
            <w:r w:rsidRPr="00D27234">
              <w:t>D: drive</w:t>
            </w:r>
            <w:r>
              <w:t>-</w:t>
            </w:r>
            <w:r w:rsidRPr="00D27234">
              <w:t>Dedicated LUN for VHDs</w:t>
            </w:r>
          </w:p>
          <w:p w14:paraId="788A3B0B" w14:textId="77777777"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Raw volume</w:t>
            </w:r>
            <w:r>
              <w:t>-</w:t>
            </w:r>
            <w:r w:rsidRPr="00D27234">
              <w:t>100GB dedicated LUN for SQL Server logs</w:t>
            </w:r>
          </w:p>
          <w:p w14:paraId="788A3B0C" w14:textId="77777777"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Raw volume</w:t>
            </w:r>
            <w:r>
              <w:t>-</w:t>
            </w:r>
            <w:r w:rsidRPr="00D27234">
              <w:t>2TB dedicated LUN for SQL Server databases</w:t>
            </w:r>
          </w:p>
        </w:tc>
      </w:tr>
      <w:tr w:rsidR="00100908" w:rsidRPr="00100908" w14:paraId="788A3B14" w14:textId="77777777" w:rsidTr="0046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14:paraId="788A3B0E" w14:textId="59CF8921" w:rsidR="00100908" w:rsidRPr="00D27234" w:rsidRDefault="00100908" w:rsidP="00463D79">
            <w:pPr>
              <w:rPr>
                <w:b w:val="0"/>
                <w:bCs w:val="0"/>
                <w:sz w:val="15"/>
                <w:szCs w:val="15"/>
              </w:rPr>
            </w:pPr>
            <w:r w:rsidRPr="00D27234">
              <w:t>SQL Servers</w:t>
            </w:r>
          </w:p>
        </w:tc>
        <w:tc>
          <w:tcPr>
            <w:tcW w:w="0" w:type="auto"/>
            <w:tcBorders>
              <w:top w:val="none" w:sz="0" w:space="0" w:color="auto"/>
              <w:bottom w:val="none" w:sz="0" w:space="0" w:color="auto"/>
            </w:tcBorders>
            <w:vAlign w:val="center"/>
            <w:hideMark/>
          </w:tcPr>
          <w:p w14:paraId="788A3B0F" w14:textId="77777777" w:rsidR="00100908" w:rsidRPr="00D27234" w:rsidRDefault="00100908" w:rsidP="00463D79">
            <w:pPr>
              <w:cnfStyle w:val="000000100000" w:firstRow="0" w:lastRow="0" w:firstColumn="0" w:lastColumn="0" w:oddVBand="0" w:evenVBand="0" w:oddHBand="1" w:evenHBand="0" w:firstRowFirstColumn="0" w:firstRowLastColumn="0" w:lastRowFirstColumn="0" w:lastRowLastColumn="0"/>
              <w:rPr>
                <w:sz w:val="15"/>
                <w:szCs w:val="15"/>
              </w:rPr>
            </w:pPr>
            <w:r w:rsidRPr="00D27234">
              <w:t>16GB RAM</w:t>
            </w:r>
          </w:p>
        </w:tc>
        <w:tc>
          <w:tcPr>
            <w:tcW w:w="0" w:type="auto"/>
            <w:tcBorders>
              <w:top w:val="none" w:sz="0" w:space="0" w:color="auto"/>
              <w:bottom w:val="none" w:sz="0" w:space="0" w:color="auto"/>
            </w:tcBorders>
            <w:vAlign w:val="center"/>
            <w:hideMark/>
          </w:tcPr>
          <w:p w14:paraId="788A3B10" w14:textId="77777777" w:rsidR="00100908" w:rsidRPr="00D27234" w:rsidRDefault="00100908" w:rsidP="00463D79">
            <w:pPr>
              <w:cnfStyle w:val="000000100000" w:firstRow="0" w:lastRow="0" w:firstColumn="0" w:lastColumn="0" w:oddVBand="0" w:evenVBand="0" w:oddHBand="1" w:evenHBand="0" w:firstRowFirstColumn="0" w:firstRowLastColumn="0" w:lastRowFirstColumn="0" w:lastRowLastColumn="0"/>
              <w:rPr>
                <w:sz w:val="15"/>
                <w:szCs w:val="15"/>
              </w:rPr>
            </w:pPr>
            <w:r w:rsidRPr="00D27234">
              <w:t>4 virtual processors</w:t>
            </w:r>
          </w:p>
        </w:tc>
        <w:tc>
          <w:tcPr>
            <w:tcW w:w="0" w:type="auto"/>
            <w:tcBorders>
              <w:top w:val="none" w:sz="0" w:space="0" w:color="auto"/>
              <w:bottom w:val="none" w:sz="0" w:space="0" w:color="auto"/>
              <w:right w:val="none" w:sz="0" w:space="0" w:color="auto"/>
            </w:tcBorders>
            <w:vAlign w:val="center"/>
            <w:hideMark/>
          </w:tcPr>
          <w:p w14:paraId="788A3B11" w14:textId="77777777" w:rsidR="0030692B" w:rsidRDefault="00100908" w:rsidP="00463D79">
            <w:pPr>
              <w:cnfStyle w:val="000000100000" w:firstRow="0" w:lastRow="0" w:firstColumn="0" w:lastColumn="0" w:oddVBand="0" w:evenVBand="0" w:oddHBand="1" w:evenHBand="0" w:firstRowFirstColumn="0" w:firstRowLastColumn="0" w:lastRowFirstColumn="0" w:lastRowLastColumn="0"/>
            </w:pPr>
            <w:r w:rsidRPr="00D27234">
              <w:t>C: drive</w:t>
            </w:r>
            <w:r>
              <w:t>-</w:t>
            </w:r>
            <w:r w:rsidRPr="00D27234">
              <w:t>OS, fixed-size VHD (50GB)</w:t>
            </w:r>
          </w:p>
          <w:p w14:paraId="788A3B12" w14:textId="77777777" w:rsidR="00100908" w:rsidRPr="00D27234" w:rsidRDefault="00100908" w:rsidP="00463D79">
            <w:pPr>
              <w:cnfStyle w:val="000000100000" w:firstRow="0" w:lastRow="0" w:firstColumn="0" w:lastColumn="0" w:oddVBand="0" w:evenVBand="0" w:oddHBand="1" w:evenHBand="0" w:firstRowFirstColumn="0" w:firstRowLastColumn="0" w:lastRowFirstColumn="0" w:lastRowLastColumn="0"/>
              <w:rPr>
                <w:sz w:val="15"/>
                <w:szCs w:val="15"/>
              </w:rPr>
            </w:pPr>
            <w:r w:rsidRPr="00D27234">
              <w:t>D: drive</w:t>
            </w:r>
            <w:r>
              <w:t>-</w:t>
            </w:r>
            <w:r w:rsidRPr="00D27234">
              <w:t>Pass-through dedicated LUN (100GB) for SQL Server logs</w:t>
            </w:r>
          </w:p>
          <w:p w14:paraId="788A3B13" w14:textId="77777777" w:rsidR="00100908" w:rsidRPr="00D27234" w:rsidRDefault="00100908" w:rsidP="00463D79">
            <w:pPr>
              <w:cnfStyle w:val="000000100000" w:firstRow="0" w:lastRow="0" w:firstColumn="0" w:lastColumn="0" w:oddVBand="0" w:evenVBand="0" w:oddHBand="1" w:evenHBand="0" w:firstRowFirstColumn="0" w:firstRowLastColumn="0" w:lastRowFirstColumn="0" w:lastRowLastColumn="0"/>
              <w:rPr>
                <w:sz w:val="15"/>
                <w:szCs w:val="15"/>
              </w:rPr>
            </w:pPr>
            <w:r w:rsidRPr="00D27234">
              <w:t>E: drive</w:t>
            </w:r>
            <w:r>
              <w:t>-</w:t>
            </w:r>
            <w:r w:rsidRPr="00D27234">
              <w:t>Pass-through dedicated LUN (2TB) for SQL Server data</w:t>
            </w:r>
          </w:p>
        </w:tc>
      </w:tr>
      <w:tr w:rsidR="00100908" w:rsidRPr="00100908" w14:paraId="788A3B19" w14:textId="77777777" w:rsidTr="00463D7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8A3B15" w14:textId="74295438" w:rsidR="00100908" w:rsidRPr="00D27234" w:rsidRDefault="00100908" w:rsidP="00463D79">
            <w:pPr>
              <w:rPr>
                <w:sz w:val="15"/>
                <w:szCs w:val="15"/>
              </w:rPr>
            </w:pPr>
            <w:r w:rsidRPr="00D27234">
              <w:t>SharePoint</w:t>
            </w:r>
            <w:r>
              <w:t xml:space="preserve"> </w:t>
            </w:r>
            <w:r w:rsidR="00C20579">
              <w:t>W</w:t>
            </w:r>
            <w:r w:rsidRPr="00D27234">
              <w:t xml:space="preserve">eb and </w:t>
            </w:r>
            <w:r w:rsidR="00C20579">
              <w:t>S</w:t>
            </w:r>
            <w:r w:rsidRPr="00D27234">
              <w:t xml:space="preserve">ervice </w:t>
            </w:r>
            <w:r w:rsidR="00C20579">
              <w:t>A</w:t>
            </w:r>
            <w:r w:rsidRPr="00D27234">
              <w:t xml:space="preserve">pplication </w:t>
            </w:r>
            <w:r w:rsidR="00C20579">
              <w:t>S</w:t>
            </w:r>
            <w:r w:rsidRPr="00D27234">
              <w:t>ervers</w:t>
            </w:r>
          </w:p>
        </w:tc>
        <w:tc>
          <w:tcPr>
            <w:tcW w:w="0" w:type="auto"/>
            <w:vAlign w:val="center"/>
            <w:hideMark/>
          </w:tcPr>
          <w:p w14:paraId="788A3B16" w14:textId="77777777"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12GB RAM</w:t>
            </w:r>
          </w:p>
        </w:tc>
        <w:tc>
          <w:tcPr>
            <w:tcW w:w="0" w:type="auto"/>
            <w:vAlign w:val="center"/>
            <w:hideMark/>
          </w:tcPr>
          <w:p w14:paraId="788A3B17" w14:textId="77777777"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2 virtual processors</w:t>
            </w:r>
          </w:p>
        </w:tc>
        <w:tc>
          <w:tcPr>
            <w:tcW w:w="0" w:type="auto"/>
            <w:vAlign w:val="center"/>
            <w:hideMark/>
          </w:tcPr>
          <w:p w14:paraId="788A3B18" w14:textId="77777777"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C: drive</w:t>
            </w:r>
            <w:r>
              <w:t>-</w:t>
            </w:r>
            <w:r w:rsidRPr="00D27234">
              <w:t>OS, fixed-size VHD (100GB)</w:t>
            </w:r>
          </w:p>
        </w:tc>
      </w:tr>
      <w:tr w:rsidR="00100908" w:rsidRPr="00100908" w14:paraId="788A3B1F" w14:textId="77777777" w:rsidTr="00463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center"/>
            <w:hideMark/>
          </w:tcPr>
          <w:p w14:paraId="788A3B1A" w14:textId="13CD3CA0" w:rsidR="00100908" w:rsidRPr="00D27234" w:rsidRDefault="00100908" w:rsidP="00463D79">
            <w:pPr>
              <w:rPr>
                <w:sz w:val="15"/>
                <w:szCs w:val="15"/>
              </w:rPr>
            </w:pPr>
            <w:r w:rsidRPr="00D27234">
              <w:t xml:space="preserve">SharePoint </w:t>
            </w:r>
            <w:r w:rsidR="00C20579">
              <w:t>S</w:t>
            </w:r>
            <w:r w:rsidRPr="00D27234">
              <w:t>earch/</w:t>
            </w:r>
            <w:r w:rsidR="00C20579">
              <w:t>Q</w:t>
            </w:r>
            <w:r w:rsidRPr="00D27234">
              <w:t xml:space="preserve">uery </w:t>
            </w:r>
            <w:r w:rsidR="00C20579">
              <w:t>S</w:t>
            </w:r>
            <w:r w:rsidRPr="00D27234">
              <w:t>ervers</w:t>
            </w:r>
          </w:p>
        </w:tc>
        <w:tc>
          <w:tcPr>
            <w:tcW w:w="0" w:type="auto"/>
            <w:tcBorders>
              <w:top w:val="none" w:sz="0" w:space="0" w:color="auto"/>
              <w:bottom w:val="none" w:sz="0" w:space="0" w:color="auto"/>
            </w:tcBorders>
            <w:vAlign w:val="center"/>
            <w:hideMark/>
          </w:tcPr>
          <w:p w14:paraId="788A3B1B" w14:textId="77777777" w:rsidR="00100908" w:rsidRPr="00D27234" w:rsidRDefault="00100908" w:rsidP="00463D79">
            <w:pPr>
              <w:cnfStyle w:val="000000100000" w:firstRow="0" w:lastRow="0" w:firstColumn="0" w:lastColumn="0" w:oddVBand="0" w:evenVBand="0" w:oddHBand="1" w:evenHBand="0" w:firstRowFirstColumn="0" w:firstRowLastColumn="0" w:lastRowFirstColumn="0" w:lastRowLastColumn="0"/>
              <w:rPr>
                <w:sz w:val="15"/>
                <w:szCs w:val="15"/>
              </w:rPr>
            </w:pPr>
            <w:r w:rsidRPr="00D27234">
              <w:t>12GB RAM</w:t>
            </w:r>
          </w:p>
        </w:tc>
        <w:tc>
          <w:tcPr>
            <w:tcW w:w="0" w:type="auto"/>
            <w:tcBorders>
              <w:top w:val="none" w:sz="0" w:space="0" w:color="auto"/>
              <w:bottom w:val="none" w:sz="0" w:space="0" w:color="auto"/>
            </w:tcBorders>
            <w:vAlign w:val="center"/>
            <w:hideMark/>
          </w:tcPr>
          <w:p w14:paraId="788A3B1C" w14:textId="77777777" w:rsidR="00100908" w:rsidRPr="00D27234" w:rsidRDefault="00100908" w:rsidP="00463D79">
            <w:pPr>
              <w:cnfStyle w:val="000000100000" w:firstRow="0" w:lastRow="0" w:firstColumn="0" w:lastColumn="0" w:oddVBand="0" w:evenVBand="0" w:oddHBand="1" w:evenHBand="0" w:firstRowFirstColumn="0" w:firstRowLastColumn="0" w:lastRowFirstColumn="0" w:lastRowLastColumn="0"/>
              <w:rPr>
                <w:sz w:val="15"/>
                <w:szCs w:val="15"/>
              </w:rPr>
            </w:pPr>
            <w:r w:rsidRPr="00D27234">
              <w:t>2 virtual processors</w:t>
            </w:r>
          </w:p>
        </w:tc>
        <w:tc>
          <w:tcPr>
            <w:tcW w:w="0" w:type="auto"/>
            <w:tcBorders>
              <w:top w:val="none" w:sz="0" w:space="0" w:color="auto"/>
              <w:bottom w:val="none" w:sz="0" w:space="0" w:color="auto"/>
              <w:right w:val="none" w:sz="0" w:space="0" w:color="auto"/>
            </w:tcBorders>
            <w:vAlign w:val="center"/>
            <w:hideMark/>
          </w:tcPr>
          <w:p w14:paraId="788A3B1D" w14:textId="77777777" w:rsidR="00100908" w:rsidRDefault="00100908" w:rsidP="00463D79">
            <w:pPr>
              <w:cnfStyle w:val="000000100000" w:firstRow="0" w:lastRow="0" w:firstColumn="0" w:lastColumn="0" w:oddVBand="0" w:evenVBand="0" w:oddHBand="1" w:evenHBand="0" w:firstRowFirstColumn="0" w:firstRowLastColumn="0" w:lastRowFirstColumn="0" w:lastRowLastColumn="0"/>
            </w:pPr>
            <w:r w:rsidRPr="00D27234">
              <w:t>C: drive</w:t>
            </w:r>
            <w:r>
              <w:t>-</w:t>
            </w:r>
            <w:r w:rsidRPr="00D27234">
              <w:t>OS, fixed-size VHD (100GB)</w:t>
            </w:r>
          </w:p>
          <w:p w14:paraId="788A3B1E" w14:textId="77777777" w:rsidR="00100908" w:rsidRPr="00D27234" w:rsidRDefault="00100908" w:rsidP="00463D79">
            <w:pPr>
              <w:cnfStyle w:val="000000100000" w:firstRow="0" w:lastRow="0" w:firstColumn="0" w:lastColumn="0" w:oddVBand="0" w:evenVBand="0" w:oddHBand="1" w:evenHBand="0" w:firstRowFirstColumn="0" w:firstRowLastColumn="0" w:lastRowFirstColumn="0" w:lastRowLastColumn="0"/>
              <w:rPr>
                <w:sz w:val="15"/>
                <w:szCs w:val="15"/>
              </w:rPr>
            </w:pPr>
            <w:r w:rsidRPr="00D27234">
              <w:t>D: drive</w:t>
            </w:r>
            <w:r>
              <w:t>-</w:t>
            </w:r>
            <w:r w:rsidRPr="00D27234">
              <w:t>Fixed-size VHD (200GB) for indexing and querying</w:t>
            </w:r>
          </w:p>
        </w:tc>
      </w:tr>
      <w:tr w:rsidR="00100908" w:rsidRPr="00100908" w14:paraId="788A3B24" w14:textId="77777777" w:rsidTr="00463D7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8A3B20" w14:textId="1065524E" w:rsidR="00100908" w:rsidRPr="00D27234" w:rsidRDefault="00100908" w:rsidP="00463D79">
            <w:pPr>
              <w:rPr>
                <w:sz w:val="15"/>
                <w:szCs w:val="15"/>
              </w:rPr>
            </w:pPr>
            <w:r w:rsidRPr="00D27234">
              <w:t xml:space="preserve">SQL </w:t>
            </w:r>
            <w:r w:rsidR="00C20579">
              <w:t>W</w:t>
            </w:r>
            <w:r w:rsidRPr="00D27234">
              <w:t>itness</w:t>
            </w:r>
            <w:r w:rsidR="00C20579">
              <w:t xml:space="preserve"> S</w:t>
            </w:r>
            <w:r w:rsidRPr="00D27234">
              <w:t>erver</w:t>
            </w:r>
          </w:p>
        </w:tc>
        <w:tc>
          <w:tcPr>
            <w:tcW w:w="0" w:type="auto"/>
            <w:vAlign w:val="center"/>
            <w:hideMark/>
          </w:tcPr>
          <w:p w14:paraId="788A3B21" w14:textId="77777777"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2GB RAM</w:t>
            </w:r>
          </w:p>
        </w:tc>
        <w:tc>
          <w:tcPr>
            <w:tcW w:w="0" w:type="auto"/>
            <w:vAlign w:val="center"/>
            <w:hideMark/>
          </w:tcPr>
          <w:p w14:paraId="788A3B22" w14:textId="77777777"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1 virtual processor</w:t>
            </w:r>
          </w:p>
        </w:tc>
        <w:tc>
          <w:tcPr>
            <w:tcW w:w="0" w:type="auto"/>
            <w:vAlign w:val="center"/>
            <w:hideMark/>
          </w:tcPr>
          <w:p w14:paraId="788A3B23" w14:textId="77777777" w:rsidR="00100908" w:rsidRPr="00D27234" w:rsidRDefault="00100908" w:rsidP="00463D79">
            <w:pPr>
              <w:cnfStyle w:val="000000000000" w:firstRow="0" w:lastRow="0" w:firstColumn="0" w:lastColumn="0" w:oddVBand="0" w:evenVBand="0" w:oddHBand="0" w:evenHBand="0" w:firstRowFirstColumn="0" w:firstRowLastColumn="0" w:lastRowFirstColumn="0" w:lastRowLastColumn="0"/>
              <w:rPr>
                <w:sz w:val="15"/>
                <w:szCs w:val="15"/>
              </w:rPr>
            </w:pPr>
            <w:r w:rsidRPr="00D27234">
              <w:t>C: drive</w:t>
            </w:r>
            <w:r>
              <w:t>-</w:t>
            </w:r>
            <w:r w:rsidRPr="00D27234">
              <w:t>OS, fixed-size VHD (50GB)</w:t>
            </w:r>
          </w:p>
        </w:tc>
      </w:tr>
    </w:tbl>
    <w:p w14:paraId="788A3B25" w14:textId="259A9BD6" w:rsidR="00100908" w:rsidRDefault="00C20579" w:rsidP="00C20579">
      <w:pPr>
        <w:spacing w:before="240"/>
      </w:pPr>
      <w:r>
        <w:t>The farm architecture shown in Figure 10 is optimized for high availability.</w:t>
      </w:r>
    </w:p>
    <w:p w14:paraId="788A3B26" w14:textId="1A1332FC" w:rsidR="00100908" w:rsidRDefault="00C20579" w:rsidP="00C20579">
      <w:pPr>
        <w:spacing w:before="200"/>
        <w:rPr>
          <w:rStyle w:val="SubtleEmphasis"/>
        </w:rPr>
      </w:pPr>
      <w:r w:rsidRPr="00B93213">
        <w:rPr>
          <w:rStyle w:val="SubtleEmphasis"/>
        </w:rPr>
        <w:t>Figure 10: High availability farm architecture</w:t>
      </w:r>
    </w:p>
    <w:p w14:paraId="1B343E21" w14:textId="127B40E6" w:rsidR="00D93F61" w:rsidRPr="00666B52" w:rsidRDefault="00D93F61" w:rsidP="00D93F61">
      <w:r>
        <w:rPr>
          <w:noProof/>
        </w:rPr>
        <w:drawing>
          <wp:inline distT="0" distB="0" distL="0" distR="0" wp14:anchorId="3FC77AC8" wp14:editId="6D56B03F">
            <wp:extent cx="4610100" cy="3071397"/>
            <wp:effectExtent l="0" t="0" r="0" b="0"/>
            <wp:docPr id="7223" name="Picture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2104" cy="3072732"/>
                    </a:xfrm>
                    <a:prstGeom prst="rect">
                      <a:avLst/>
                    </a:prstGeom>
                    <a:noFill/>
                  </pic:spPr>
                </pic:pic>
              </a:graphicData>
            </a:graphic>
          </wp:inline>
        </w:drawing>
      </w:r>
    </w:p>
    <w:p w14:paraId="345AFC2B" w14:textId="659425E2" w:rsidR="009F4268" w:rsidRDefault="00D93F61" w:rsidP="009F4268">
      <w:pPr>
        <w:pStyle w:val="Heading3"/>
      </w:pPr>
      <w:bookmarkStart w:id="42" w:name="_Using_Live_Migration"/>
      <w:bookmarkStart w:id="43" w:name="ServerRoleCandidates"/>
      <w:bookmarkStart w:id="44" w:name="_Toc287009665"/>
      <w:bookmarkEnd w:id="42"/>
      <w:r>
        <w:lastRenderedPageBreak/>
        <w:t xml:space="preserve">Using Live Migration for </w:t>
      </w:r>
      <w:r w:rsidR="009F4268" w:rsidRPr="00D27234">
        <w:t xml:space="preserve">High </w:t>
      </w:r>
      <w:r w:rsidR="009F4268" w:rsidRPr="00666B52">
        <w:t>Availability</w:t>
      </w:r>
    </w:p>
    <w:p w14:paraId="46CC7762" w14:textId="1A9B5EE9" w:rsidR="00FF21C0" w:rsidRDefault="009F4268" w:rsidP="00283452">
      <w:r w:rsidRPr="00D93F61">
        <w:rPr>
          <w:lang w:val="en-IN"/>
        </w:rPr>
        <w:t xml:space="preserve">The </w:t>
      </w:r>
      <w:r w:rsidR="00D93F61">
        <w:rPr>
          <w:lang w:val="en-IN"/>
        </w:rPr>
        <w:t>L</w:t>
      </w:r>
      <w:r w:rsidRPr="00D93F61">
        <w:rPr>
          <w:lang w:val="en-IN"/>
        </w:rPr>
        <w:t xml:space="preserve">ive </w:t>
      </w:r>
      <w:r w:rsidR="00D93F61">
        <w:rPr>
          <w:lang w:val="en-IN"/>
        </w:rPr>
        <w:t>M</w:t>
      </w:r>
      <w:r w:rsidRPr="00D93F61">
        <w:rPr>
          <w:lang w:val="en-IN"/>
        </w:rPr>
        <w:t xml:space="preserve">igration feature of Windows Server 2008 R2 Hyper-V </w:t>
      </w:r>
      <w:r w:rsidR="00D93F61">
        <w:rPr>
          <w:lang w:val="en-IN"/>
        </w:rPr>
        <w:t xml:space="preserve">can help to </w:t>
      </w:r>
      <w:r w:rsidRPr="00D93F61">
        <w:rPr>
          <w:lang w:val="en-IN"/>
        </w:rPr>
        <w:t xml:space="preserve">provide </w:t>
      </w:r>
      <w:r w:rsidR="00D93F61">
        <w:rPr>
          <w:lang w:val="en-IN"/>
        </w:rPr>
        <w:t>optimal</w:t>
      </w:r>
      <w:r w:rsidRPr="00D93F61">
        <w:rPr>
          <w:lang w:val="en-IN"/>
        </w:rPr>
        <w:t xml:space="preserve"> uptime for virtual machines and enable a dynamic IT infrastructure. Live </w:t>
      </w:r>
      <w:r w:rsidR="00D93F61">
        <w:rPr>
          <w:lang w:val="en-IN"/>
        </w:rPr>
        <w:t>M</w:t>
      </w:r>
      <w:r w:rsidRPr="00D93F61">
        <w:rPr>
          <w:lang w:val="en-IN"/>
        </w:rPr>
        <w:t xml:space="preserve">igration makes it possible to move running </w:t>
      </w:r>
      <w:r w:rsidR="00D93F61">
        <w:rPr>
          <w:lang w:val="en-IN"/>
        </w:rPr>
        <w:t>virtual machines</w:t>
      </w:r>
      <w:r w:rsidRPr="00D93F61">
        <w:rPr>
          <w:lang w:val="en-IN"/>
        </w:rPr>
        <w:t xml:space="preserve"> between Hyper-V physical hosts with no impact on availability to users. It </w:t>
      </w:r>
      <w:r w:rsidR="00D93F61">
        <w:rPr>
          <w:lang w:val="en-IN"/>
        </w:rPr>
        <w:t xml:space="preserve">also </w:t>
      </w:r>
      <w:r w:rsidRPr="00D93F61">
        <w:rPr>
          <w:lang w:val="en-IN"/>
        </w:rPr>
        <w:t xml:space="preserve">allows IT </w:t>
      </w:r>
      <w:r w:rsidR="00D93F61">
        <w:rPr>
          <w:lang w:val="en-IN"/>
        </w:rPr>
        <w:t>professionals</w:t>
      </w:r>
      <w:r w:rsidRPr="00D93F61">
        <w:rPr>
          <w:lang w:val="en-IN"/>
        </w:rPr>
        <w:t xml:space="preserve"> to perform maintenance on Hyper-V servers without scheduling a time for running </w:t>
      </w:r>
      <w:r w:rsidR="00D93F61">
        <w:rPr>
          <w:lang w:val="en-IN"/>
        </w:rPr>
        <w:t>virtual machines</w:t>
      </w:r>
      <w:r w:rsidRPr="00D93F61">
        <w:rPr>
          <w:lang w:val="en-IN"/>
        </w:rPr>
        <w:t xml:space="preserve">. </w:t>
      </w:r>
      <w:r w:rsidR="007A1D43">
        <w:t xml:space="preserve">For more details on </w:t>
      </w:r>
      <w:r w:rsidR="007A1D43">
        <w:rPr>
          <w:lang w:val="en-IN"/>
        </w:rPr>
        <w:t xml:space="preserve">Hyper-V </w:t>
      </w:r>
      <w:r w:rsidR="007A1D43" w:rsidRPr="007A1D43">
        <w:rPr>
          <w:lang w:val="en-IN"/>
        </w:rPr>
        <w:t>Live Migration</w:t>
      </w:r>
      <w:r w:rsidR="007A1D43">
        <w:rPr>
          <w:lang w:val="en-IN"/>
        </w:rPr>
        <w:t xml:space="preserve"> configuration and requirements</w:t>
      </w:r>
      <w:r w:rsidR="007A1D43">
        <w:t xml:space="preserve">, </w:t>
      </w:r>
      <w:r w:rsidR="00FF21C0">
        <w:t xml:space="preserve">see </w:t>
      </w:r>
      <w:hyperlink r:id="rId32" w:tooltip="Hyper-V: Live Migration Network Configuration Guide" w:history="1">
        <w:r w:rsidR="00FF21C0" w:rsidRPr="00FF21C0">
          <w:rPr>
            <w:rStyle w:val="Hyperlink"/>
          </w:rPr>
          <w:t>Hyper-V: Live Migration Network Configuration Guide</w:t>
        </w:r>
      </w:hyperlink>
      <w:r w:rsidR="00FF21C0">
        <w:t xml:space="preserve"> (</w:t>
      </w:r>
      <w:r w:rsidR="00FF21C0" w:rsidRPr="00FF21C0">
        <w:t>http://go.microsoft.com/fwlink/?LinkId=217484</w:t>
      </w:r>
      <w:r w:rsidR="00FF21C0">
        <w:t>).</w:t>
      </w:r>
    </w:p>
    <w:p w14:paraId="73519471" w14:textId="7F24BBF3" w:rsidR="00833999" w:rsidRDefault="00833999" w:rsidP="00210CFA">
      <w:pPr>
        <w:pStyle w:val="Heading40"/>
      </w:pPr>
      <w:r>
        <w:t>High</w:t>
      </w:r>
      <w:r w:rsidR="00D93F61">
        <w:t>-</w:t>
      </w:r>
      <w:r>
        <w:t>Level Pro</w:t>
      </w:r>
      <w:r w:rsidR="009E1B4D">
        <w:t>c</w:t>
      </w:r>
      <w:r>
        <w:t>ess</w:t>
      </w:r>
    </w:p>
    <w:p w14:paraId="4CB1E247" w14:textId="3F4B5DC0" w:rsidR="00833999" w:rsidRPr="00833999" w:rsidRDefault="00833999" w:rsidP="003C07E5">
      <w:pPr>
        <w:pStyle w:val="BulletIntro"/>
        <w:rPr>
          <w:rFonts w:ascii="Times New Roman" w:hAnsi="Times New Roman" w:cs="Times New Roman"/>
          <w:color w:val="auto"/>
          <w:sz w:val="24"/>
          <w:szCs w:val="24"/>
          <w:lang w:val="en-IN" w:eastAsia="en-IN"/>
        </w:rPr>
      </w:pPr>
      <w:r w:rsidRPr="00833999">
        <w:rPr>
          <w:lang w:val="en-IN" w:eastAsia="en-IN"/>
        </w:rPr>
        <w:t xml:space="preserve">The </w:t>
      </w:r>
      <w:r w:rsidR="00D93F61">
        <w:rPr>
          <w:lang w:val="en-IN" w:eastAsia="en-IN"/>
        </w:rPr>
        <w:t xml:space="preserve">high-level </w:t>
      </w:r>
      <w:r w:rsidRPr="00833999">
        <w:rPr>
          <w:lang w:val="en-IN" w:eastAsia="en-IN"/>
        </w:rPr>
        <w:t xml:space="preserve">process </w:t>
      </w:r>
      <w:r w:rsidR="00D93F61">
        <w:rPr>
          <w:lang w:val="en-IN" w:eastAsia="en-IN"/>
        </w:rPr>
        <w:t xml:space="preserve">for using Live Migration </w:t>
      </w:r>
      <w:r w:rsidRPr="00833999">
        <w:rPr>
          <w:lang w:val="en-IN" w:eastAsia="en-IN"/>
        </w:rPr>
        <w:t>involves the following</w:t>
      </w:r>
      <w:r w:rsidR="00D93F61">
        <w:rPr>
          <w:lang w:val="en-IN" w:eastAsia="en-IN"/>
        </w:rPr>
        <w:t xml:space="preserve"> </w:t>
      </w:r>
      <w:r w:rsidRPr="00833999">
        <w:rPr>
          <w:lang w:val="en-IN" w:eastAsia="en-IN"/>
        </w:rPr>
        <w:t xml:space="preserve">steps: </w:t>
      </w:r>
    </w:p>
    <w:p w14:paraId="5F42A09F" w14:textId="49586DFC" w:rsidR="00833999" w:rsidRPr="003C07E5" w:rsidRDefault="00833999" w:rsidP="003C07E5">
      <w:pPr>
        <w:pStyle w:val="Bullets"/>
        <w:numPr>
          <w:ilvl w:val="0"/>
          <w:numId w:val="116"/>
        </w:numPr>
      </w:pPr>
      <w:r w:rsidRPr="003C07E5">
        <w:t>Configure Windows Server 2008 R2 Failover Cluster</w:t>
      </w:r>
      <w:r w:rsidR="00730DBD">
        <w:t>.</w:t>
      </w:r>
    </w:p>
    <w:p w14:paraId="76E88B96" w14:textId="4BA417D9" w:rsidR="00833999" w:rsidRPr="003C07E5" w:rsidRDefault="00833999" w:rsidP="003C07E5">
      <w:pPr>
        <w:pStyle w:val="Bullets"/>
        <w:numPr>
          <w:ilvl w:val="0"/>
          <w:numId w:val="116"/>
        </w:numPr>
      </w:pPr>
      <w:r w:rsidRPr="003C07E5">
        <w:t>Connect both physical hosts to networks and storage</w:t>
      </w:r>
      <w:r w:rsidR="00730DBD">
        <w:t>.</w:t>
      </w:r>
    </w:p>
    <w:p w14:paraId="523FE1CB" w14:textId="7133CF06" w:rsidR="00833999" w:rsidRPr="003C07E5" w:rsidRDefault="00833999" w:rsidP="003C07E5">
      <w:pPr>
        <w:pStyle w:val="Bullets"/>
        <w:numPr>
          <w:ilvl w:val="0"/>
          <w:numId w:val="116"/>
        </w:numPr>
      </w:pPr>
      <w:r w:rsidRPr="003C07E5">
        <w:t xml:space="preserve">Install Hyper-V and </w:t>
      </w:r>
      <w:r w:rsidR="00D93F61" w:rsidRPr="003C07E5">
        <w:t>f</w:t>
      </w:r>
      <w:r w:rsidRPr="003C07E5">
        <w:t xml:space="preserve">ailover </w:t>
      </w:r>
      <w:r w:rsidR="00D93F61" w:rsidRPr="003C07E5">
        <w:t>c</w:t>
      </w:r>
      <w:r w:rsidRPr="003C07E5">
        <w:t>lustering on both physical hosts</w:t>
      </w:r>
      <w:r w:rsidR="00730DBD">
        <w:t>.</w:t>
      </w:r>
    </w:p>
    <w:p w14:paraId="77C5FC96" w14:textId="6B9A084C" w:rsidR="00833999" w:rsidRPr="003C07E5" w:rsidRDefault="00833999" w:rsidP="003C07E5">
      <w:pPr>
        <w:pStyle w:val="Bullets"/>
        <w:numPr>
          <w:ilvl w:val="0"/>
          <w:numId w:val="116"/>
        </w:numPr>
      </w:pPr>
      <w:r w:rsidRPr="003C07E5">
        <w:t xml:space="preserve">Enable </w:t>
      </w:r>
      <w:r w:rsidR="003C07E5">
        <w:t>CSV</w:t>
      </w:r>
      <w:r w:rsidRPr="003C07E5">
        <w:t>s</w:t>
      </w:r>
      <w:r w:rsidR="00730DBD">
        <w:t>.</w:t>
      </w:r>
    </w:p>
    <w:p w14:paraId="01781084" w14:textId="5594E1B7" w:rsidR="00833999" w:rsidRPr="003C07E5" w:rsidRDefault="00833999" w:rsidP="003C07E5">
      <w:pPr>
        <w:pStyle w:val="Bullets"/>
        <w:numPr>
          <w:ilvl w:val="0"/>
          <w:numId w:val="116"/>
        </w:numPr>
      </w:pPr>
      <w:r w:rsidRPr="003C07E5">
        <w:t xml:space="preserve">Make the </w:t>
      </w:r>
      <w:r w:rsidR="00D93F61" w:rsidRPr="003C07E5">
        <w:t>v</w:t>
      </w:r>
      <w:r w:rsidRPr="003C07E5">
        <w:t xml:space="preserve">irtual </w:t>
      </w:r>
      <w:r w:rsidR="00D93F61" w:rsidRPr="003C07E5">
        <w:t>m</w:t>
      </w:r>
      <w:r w:rsidRPr="003C07E5">
        <w:t>achines highly available</w:t>
      </w:r>
      <w:r w:rsidR="00730DBD">
        <w:t>.</w:t>
      </w:r>
    </w:p>
    <w:p w14:paraId="2A0E421C" w14:textId="26FDF07B" w:rsidR="00833999" w:rsidRPr="003C07E5" w:rsidRDefault="00833999" w:rsidP="003C07E5">
      <w:pPr>
        <w:pStyle w:val="Bullets"/>
        <w:numPr>
          <w:ilvl w:val="0"/>
          <w:numId w:val="116"/>
        </w:numPr>
      </w:pPr>
      <w:r w:rsidRPr="003C07E5">
        <w:t>Test a Live Migration</w:t>
      </w:r>
      <w:r w:rsidR="00730DBD">
        <w:t>.</w:t>
      </w:r>
    </w:p>
    <w:p w14:paraId="0A9A18A9" w14:textId="12A39ADD" w:rsidR="00833999" w:rsidRPr="00D93F61" w:rsidRDefault="00833999" w:rsidP="003C07E5">
      <w:pPr>
        <w:rPr>
          <w:lang w:val="en-IN"/>
        </w:rPr>
      </w:pPr>
      <w:r w:rsidRPr="00D93F61">
        <w:rPr>
          <w:lang w:val="en-IN" w:eastAsia="en-IN"/>
        </w:rPr>
        <w:t>For detailed, step-by-step instructions</w:t>
      </w:r>
      <w:r w:rsidR="00D93F61">
        <w:rPr>
          <w:lang w:val="en-IN" w:eastAsia="en-IN"/>
        </w:rPr>
        <w:t>,</w:t>
      </w:r>
      <w:r w:rsidRPr="00D93F61">
        <w:rPr>
          <w:lang w:val="en-IN" w:eastAsia="en-IN"/>
        </w:rPr>
        <w:t xml:space="preserve"> see </w:t>
      </w:r>
      <w:hyperlink r:id="rId33" w:tooltip="Hyper-V: Using Live Migration with Cluster Shared Volumes in Windows Server 2008 R2" w:history="1">
        <w:r w:rsidR="00F407EE" w:rsidRPr="00F407EE">
          <w:rPr>
            <w:rStyle w:val="Hyperlink"/>
            <w:lang w:val="en-IN" w:eastAsia="en-IN"/>
          </w:rPr>
          <w:t>Hyper-V: Using Live Migration with Cluster Shared Volumes in Windows Server 2008 R2</w:t>
        </w:r>
      </w:hyperlink>
      <w:r w:rsidR="00D93F61">
        <w:t xml:space="preserve"> </w:t>
      </w:r>
      <w:r w:rsidR="00F407EE">
        <w:t>(</w:t>
      </w:r>
      <w:r w:rsidRPr="00F407EE">
        <w:t>http://go.microsoft.com/fwlink/?LinkId=139667</w:t>
      </w:r>
      <w:r w:rsidR="00F407EE">
        <w:t>)</w:t>
      </w:r>
      <w:r w:rsidR="003C07E5" w:rsidRPr="003C07E5">
        <w:t>.</w:t>
      </w:r>
    </w:p>
    <w:p w14:paraId="6C7712AA" w14:textId="0D19C2EE" w:rsidR="003C07E5" w:rsidRDefault="0058040C" w:rsidP="00210CFA">
      <w:pPr>
        <w:pStyle w:val="Heading40"/>
      </w:pPr>
      <w:r w:rsidRPr="00D93F61">
        <w:t>Recommend</w:t>
      </w:r>
      <w:r w:rsidR="003C07E5">
        <w:t>ed Best Practices</w:t>
      </w:r>
    </w:p>
    <w:p w14:paraId="257A3188" w14:textId="2DB7BC97" w:rsidR="009F4268" w:rsidRPr="00D93F61" w:rsidRDefault="003C07E5" w:rsidP="003C07E5">
      <w:pPr>
        <w:pStyle w:val="BulletIntro"/>
        <w:rPr>
          <w:b/>
        </w:rPr>
      </w:pPr>
      <w:r>
        <w:t>To maximize your success with Live Migration, consider the following tips:</w:t>
      </w:r>
    </w:p>
    <w:p w14:paraId="2A11255F" w14:textId="5F23CC7D" w:rsidR="0058040C" w:rsidRPr="003C07E5" w:rsidRDefault="0058040C" w:rsidP="003C07E5">
      <w:pPr>
        <w:pStyle w:val="Bullets"/>
      </w:pPr>
      <w:r w:rsidRPr="003C07E5">
        <w:t xml:space="preserve">Set up a </w:t>
      </w:r>
      <w:r w:rsidR="003C07E5">
        <w:t>CSV</w:t>
      </w:r>
      <w:r w:rsidRPr="003C07E5">
        <w:t xml:space="preserve"> for</w:t>
      </w:r>
      <w:r w:rsidR="003C07E5">
        <w:t xml:space="preserve"> virtual machine</w:t>
      </w:r>
      <w:r w:rsidRPr="003C07E5">
        <w:t xml:space="preserve"> storage in a cluster where </w:t>
      </w:r>
      <w:r w:rsidR="003C07E5">
        <w:t>L</w:t>
      </w:r>
      <w:r w:rsidRPr="003C07E5">
        <w:t xml:space="preserve">ive </w:t>
      </w:r>
      <w:r w:rsidR="003C07E5">
        <w:t>M</w:t>
      </w:r>
      <w:r w:rsidR="00F407EE">
        <w:t>igration will be used.</w:t>
      </w:r>
    </w:p>
    <w:p w14:paraId="6ED375AA" w14:textId="7F723BB9" w:rsidR="0058040C" w:rsidRPr="003C07E5" w:rsidRDefault="003C07E5" w:rsidP="003C07E5">
      <w:pPr>
        <w:pStyle w:val="Bullets"/>
      </w:pPr>
      <w:r>
        <w:t>Remember that a</w:t>
      </w:r>
      <w:r w:rsidR="0058040C" w:rsidRPr="003C07E5">
        <w:t xml:space="preserve"> cluster will support </w:t>
      </w:r>
      <w:r>
        <w:t xml:space="preserve">the </w:t>
      </w:r>
      <w:r w:rsidR="0058040C" w:rsidRPr="003C07E5">
        <w:t>number of nodes</w:t>
      </w:r>
      <w:r>
        <w:t xml:space="preserve"> divided by two</w:t>
      </w:r>
      <w:r w:rsidR="0058040C" w:rsidRPr="003C07E5">
        <w:t xml:space="preserve"> simultaneous</w:t>
      </w:r>
      <w:r>
        <w:t xml:space="preserve"> L</w:t>
      </w:r>
      <w:r w:rsidR="0058040C" w:rsidRPr="003C07E5">
        <w:t xml:space="preserve">ive </w:t>
      </w:r>
      <w:r>
        <w:t>M</w:t>
      </w:r>
      <w:r w:rsidR="0058040C" w:rsidRPr="003C07E5">
        <w:t xml:space="preserve">igrations. For example, a 16-node cluster will support </w:t>
      </w:r>
      <w:r w:rsidR="0058040C" w:rsidRPr="003C07E5">
        <w:rPr>
          <w:lang w:val="en-IN"/>
        </w:rPr>
        <w:t>eight</w:t>
      </w:r>
      <w:r w:rsidR="0058040C" w:rsidRPr="003C07E5">
        <w:t xml:space="preserve"> simultaneous </w:t>
      </w:r>
      <w:r>
        <w:t>L</w:t>
      </w:r>
      <w:r w:rsidR="0058040C" w:rsidRPr="003C07E5">
        <w:t xml:space="preserve">ive </w:t>
      </w:r>
      <w:r>
        <w:t>M</w:t>
      </w:r>
      <w:r w:rsidR="0058040C" w:rsidRPr="003C07E5">
        <w:t xml:space="preserve">igrations with no more than one </w:t>
      </w:r>
      <w:r>
        <w:t>L</w:t>
      </w:r>
      <w:r w:rsidR="0058040C" w:rsidRPr="003C07E5">
        <w:t xml:space="preserve">ive </w:t>
      </w:r>
      <w:r>
        <w:t>M</w:t>
      </w:r>
      <w:r w:rsidR="0058040C" w:rsidRPr="003C07E5">
        <w:t xml:space="preserve">igration session active </w:t>
      </w:r>
      <w:r w:rsidR="00F407EE">
        <w:t>from every node of the cluster.</w:t>
      </w:r>
    </w:p>
    <w:p w14:paraId="754FFDAD" w14:textId="6AFB130B" w:rsidR="0058040C" w:rsidRPr="003C07E5" w:rsidRDefault="0058040C" w:rsidP="003C07E5">
      <w:pPr>
        <w:pStyle w:val="Bullets"/>
      </w:pPr>
      <w:r w:rsidRPr="003C07E5">
        <w:t>Dedicate a 1</w:t>
      </w:r>
      <w:r w:rsidR="003C07E5">
        <w:t>GB</w:t>
      </w:r>
      <w:r w:rsidRPr="003C07E5">
        <w:t xml:space="preserve"> Ethernet connection for the </w:t>
      </w:r>
      <w:r w:rsidR="003C07E5">
        <w:t>L</w:t>
      </w:r>
      <w:r w:rsidRPr="003C07E5">
        <w:t xml:space="preserve">ive </w:t>
      </w:r>
      <w:r w:rsidR="003C07E5">
        <w:t>M</w:t>
      </w:r>
      <w:r w:rsidRPr="003C07E5">
        <w:t xml:space="preserve">igration network between cluster nodes to transfer the large number of memory pages </w:t>
      </w:r>
      <w:r w:rsidR="00F407EE">
        <w:t>typical for a virtual machine.</w:t>
      </w:r>
    </w:p>
    <w:p w14:paraId="02348884" w14:textId="26F1E701" w:rsidR="00AC367F" w:rsidRDefault="0058040C" w:rsidP="00F407EE">
      <w:pPr>
        <w:pStyle w:val="Bullets"/>
      </w:pPr>
      <w:r w:rsidRPr="003C07E5">
        <w:t xml:space="preserve">Find </w:t>
      </w:r>
      <w:r w:rsidR="003C07E5">
        <w:t xml:space="preserve">vendor-validated </w:t>
      </w:r>
      <w:r w:rsidRPr="003C07E5">
        <w:t>cluster configurations</w:t>
      </w:r>
      <w:r w:rsidR="003C07E5">
        <w:t xml:space="preserve"> </w:t>
      </w:r>
      <w:r w:rsidRPr="003C07E5">
        <w:t xml:space="preserve">through </w:t>
      </w:r>
      <w:hyperlink r:id="rId34" w:tooltip="The Microsoft Support Policy for Windows Server 2008 Failover Clusters" w:history="1">
        <w:r w:rsidR="00F407EE" w:rsidRPr="00AC367F">
          <w:rPr>
            <w:rStyle w:val="Hyperlink"/>
          </w:rPr>
          <w:t>T</w:t>
        </w:r>
        <w:r w:rsidRPr="00AC367F">
          <w:rPr>
            <w:rStyle w:val="Hyperlink"/>
          </w:rPr>
          <w:t xml:space="preserve">he </w:t>
        </w:r>
        <w:r w:rsidR="00AC367F" w:rsidRPr="00AC367F">
          <w:rPr>
            <w:rStyle w:val="Hyperlink"/>
          </w:rPr>
          <w:t>Microsoft Support Policy for Windows Server 2008 Failover Clusters</w:t>
        </w:r>
      </w:hyperlink>
      <w:r w:rsidR="00AC367F" w:rsidRPr="00F407EE">
        <w:t xml:space="preserve"> </w:t>
      </w:r>
      <w:r w:rsidR="00AC367F">
        <w:t>link (</w:t>
      </w:r>
      <w:r w:rsidR="00AC367F" w:rsidRPr="00F407EE">
        <w:t>http://go.microsoft.com/fwlink/?LinkId=1</w:t>
      </w:r>
      <w:r w:rsidR="00AC367F">
        <w:t>60335)</w:t>
      </w:r>
      <w:r w:rsidR="00F407EE">
        <w:t xml:space="preserve"> </w:t>
      </w:r>
      <w:r w:rsidR="00AC367F">
        <w:t xml:space="preserve">on the </w:t>
      </w:r>
      <w:hyperlink r:id="rId35" w:tooltip="Failover Clustering web site" w:history="1">
        <w:r w:rsidR="00AC367F" w:rsidRPr="00AC367F">
          <w:rPr>
            <w:rStyle w:val="Hyperlink"/>
          </w:rPr>
          <w:t>Failover Clustering web site</w:t>
        </w:r>
      </w:hyperlink>
      <w:r w:rsidR="00AC367F">
        <w:t xml:space="preserve"> (</w:t>
      </w:r>
      <w:r w:rsidR="00AC367F" w:rsidRPr="00F407EE">
        <w:t>http://go.microsoft.com/fwlink/?LinkId=1</w:t>
      </w:r>
      <w:r w:rsidR="00AC367F">
        <w:t>50047).</w:t>
      </w:r>
    </w:p>
    <w:p w14:paraId="3057CEB9" w14:textId="77777777" w:rsidR="003C07E5" w:rsidRPr="00210CFA" w:rsidRDefault="0058040C" w:rsidP="00283452">
      <w:pPr>
        <w:pStyle w:val="Heading40"/>
      </w:pPr>
      <w:r w:rsidRPr="00210CFA">
        <w:t>Example</w:t>
      </w:r>
    </w:p>
    <w:p w14:paraId="38CBF308" w14:textId="218F8703" w:rsidR="00D2126F" w:rsidRPr="00283452" w:rsidRDefault="00730DBD" w:rsidP="00283452">
      <w:pPr>
        <w:pStyle w:val="BulletIntro"/>
        <w:rPr>
          <w:rStyle w:val="BulletIntroChar"/>
        </w:rPr>
      </w:pPr>
      <w:r>
        <w:t>This example illustrates how to</w:t>
      </w:r>
      <w:r w:rsidR="009E1B4D" w:rsidRPr="00D93F61">
        <w:t xml:space="preserve"> manage</w:t>
      </w:r>
      <w:r w:rsidR="00833999">
        <w:rPr>
          <w:lang w:val="en"/>
        </w:rPr>
        <w:t xml:space="preserve"> </w:t>
      </w:r>
      <w:r>
        <w:rPr>
          <w:lang w:val="en"/>
        </w:rPr>
        <w:t xml:space="preserve">the </w:t>
      </w:r>
      <w:r w:rsidR="00833999">
        <w:rPr>
          <w:lang w:val="en"/>
        </w:rPr>
        <w:t xml:space="preserve">high availability of </w:t>
      </w:r>
      <w:r>
        <w:rPr>
          <w:lang w:val="en"/>
        </w:rPr>
        <w:t xml:space="preserve">a </w:t>
      </w:r>
      <w:r w:rsidR="00833999">
        <w:rPr>
          <w:lang w:val="en"/>
        </w:rPr>
        <w:t xml:space="preserve">virtual SharePoint infrastructure with Live Migration </w:t>
      </w:r>
      <w:r>
        <w:rPr>
          <w:lang w:val="en"/>
        </w:rPr>
        <w:t xml:space="preserve">during </w:t>
      </w:r>
      <w:r w:rsidR="00833999">
        <w:rPr>
          <w:lang w:val="en"/>
        </w:rPr>
        <w:t>planned downtime</w:t>
      </w:r>
      <w:r>
        <w:rPr>
          <w:lang w:val="en"/>
        </w:rPr>
        <w:t>,</w:t>
      </w:r>
      <w:r w:rsidR="00833999">
        <w:rPr>
          <w:lang w:val="en"/>
        </w:rPr>
        <w:t xml:space="preserve"> such as</w:t>
      </w:r>
      <w:r>
        <w:rPr>
          <w:lang w:val="en"/>
        </w:rPr>
        <w:t xml:space="preserve"> </w:t>
      </w:r>
      <w:r w:rsidR="00833999">
        <w:rPr>
          <w:lang w:val="en"/>
        </w:rPr>
        <w:t xml:space="preserve">hardware and software maintenance. </w:t>
      </w:r>
      <w:r>
        <w:rPr>
          <w:noProof/>
          <w:lang w:val="en-IN" w:eastAsia="en-IN"/>
        </w:rPr>
        <w:t xml:space="preserve">Here, </w:t>
      </w:r>
      <w:r w:rsidR="00937578" w:rsidRPr="00B14A47">
        <w:rPr>
          <w:noProof/>
          <w:lang w:val="en-IN" w:eastAsia="en-IN"/>
        </w:rPr>
        <w:t>Host 1 needs</w:t>
      </w:r>
      <w:r>
        <w:rPr>
          <w:noProof/>
          <w:lang w:val="en-IN" w:eastAsia="en-IN"/>
        </w:rPr>
        <w:t xml:space="preserve"> a </w:t>
      </w:r>
      <w:r w:rsidR="00937578" w:rsidRPr="00B14A47">
        <w:rPr>
          <w:noProof/>
          <w:lang w:val="en-IN" w:eastAsia="en-IN"/>
        </w:rPr>
        <w:t>software update and</w:t>
      </w:r>
      <w:r>
        <w:rPr>
          <w:noProof/>
          <w:lang w:val="en-IN" w:eastAsia="en-IN"/>
        </w:rPr>
        <w:t>,</w:t>
      </w:r>
      <w:r w:rsidR="00937578" w:rsidRPr="00B14A47">
        <w:rPr>
          <w:noProof/>
          <w:lang w:val="en-IN" w:eastAsia="en-IN"/>
        </w:rPr>
        <w:t xml:space="preserve"> thus</w:t>
      </w:r>
      <w:r>
        <w:rPr>
          <w:noProof/>
          <w:lang w:val="en-IN" w:eastAsia="en-IN"/>
        </w:rPr>
        <w:t>,</w:t>
      </w:r>
      <w:r w:rsidR="00937578" w:rsidRPr="00B14A47">
        <w:rPr>
          <w:noProof/>
          <w:lang w:val="en-IN" w:eastAsia="en-IN"/>
        </w:rPr>
        <w:t xml:space="preserve"> restart</w:t>
      </w:r>
      <w:r>
        <w:rPr>
          <w:noProof/>
          <w:lang w:val="en-IN" w:eastAsia="en-IN"/>
        </w:rPr>
        <w:t>s</w:t>
      </w:r>
      <w:r w:rsidR="00937578">
        <w:rPr>
          <w:noProof/>
          <w:lang w:val="en-IN" w:eastAsia="en-IN"/>
        </w:rPr>
        <w:t xml:space="preserve"> the host server. </w:t>
      </w:r>
      <w:r>
        <w:rPr>
          <w:noProof/>
          <w:lang w:val="en-IN" w:eastAsia="en-IN"/>
        </w:rPr>
        <w:t>Without Live Migration, the u</w:t>
      </w:r>
      <w:r w:rsidR="00937578" w:rsidRPr="00B14A47">
        <w:rPr>
          <w:noProof/>
          <w:lang w:val="en-IN" w:eastAsia="en-IN"/>
        </w:rPr>
        <w:t>ser</w:t>
      </w:r>
      <w:r>
        <w:rPr>
          <w:noProof/>
          <w:lang w:val="en-IN" w:eastAsia="en-IN"/>
        </w:rPr>
        <w:t xml:space="preserve"> is</w:t>
      </w:r>
      <w:r w:rsidR="00937578">
        <w:rPr>
          <w:noProof/>
          <w:lang w:val="en-IN" w:eastAsia="en-IN"/>
        </w:rPr>
        <w:t xml:space="preserve"> disconnected from the</w:t>
      </w:r>
      <w:r>
        <w:rPr>
          <w:noProof/>
          <w:lang w:val="en-IN" w:eastAsia="en-IN"/>
        </w:rPr>
        <w:t xml:space="preserve"> virtual machine</w:t>
      </w:r>
      <w:r w:rsidR="00937578">
        <w:rPr>
          <w:noProof/>
          <w:lang w:val="en-IN" w:eastAsia="en-IN"/>
        </w:rPr>
        <w:t xml:space="preserve"> while </w:t>
      </w:r>
      <w:r>
        <w:rPr>
          <w:noProof/>
          <w:lang w:val="en-IN" w:eastAsia="en-IN"/>
        </w:rPr>
        <w:t xml:space="preserve">Host 1 </w:t>
      </w:r>
      <w:r w:rsidR="00937578">
        <w:rPr>
          <w:noProof/>
          <w:lang w:val="en-IN" w:eastAsia="en-IN"/>
        </w:rPr>
        <w:t>complete</w:t>
      </w:r>
      <w:r>
        <w:rPr>
          <w:noProof/>
          <w:lang w:val="en-IN" w:eastAsia="en-IN"/>
        </w:rPr>
        <w:t>s</w:t>
      </w:r>
      <w:r w:rsidR="00937578">
        <w:rPr>
          <w:noProof/>
          <w:lang w:val="en-IN" w:eastAsia="en-IN"/>
        </w:rPr>
        <w:t xml:space="preserve"> the reboot</w:t>
      </w:r>
      <w:r>
        <w:rPr>
          <w:noProof/>
          <w:lang w:val="en-IN" w:eastAsia="en-IN"/>
        </w:rPr>
        <w:t>ing</w:t>
      </w:r>
      <w:r w:rsidR="00937578">
        <w:rPr>
          <w:noProof/>
          <w:lang w:val="en-IN" w:eastAsia="en-IN"/>
        </w:rPr>
        <w:t xml:space="preserve"> process and run</w:t>
      </w:r>
      <w:r>
        <w:rPr>
          <w:noProof/>
          <w:lang w:val="en-IN" w:eastAsia="en-IN"/>
        </w:rPr>
        <w:t>s</w:t>
      </w:r>
      <w:r w:rsidR="00937578">
        <w:rPr>
          <w:noProof/>
          <w:lang w:val="en-IN" w:eastAsia="en-IN"/>
        </w:rPr>
        <w:t xml:space="preserve"> all needed services.</w:t>
      </w:r>
      <w:r>
        <w:rPr>
          <w:lang w:val="en"/>
        </w:rPr>
        <w:t xml:space="preserve"> In contrast, with L</w:t>
      </w:r>
      <w:r w:rsidR="00937578">
        <w:rPr>
          <w:lang w:val="en"/>
        </w:rPr>
        <w:t xml:space="preserve">ive </w:t>
      </w:r>
      <w:r>
        <w:rPr>
          <w:lang w:val="en"/>
        </w:rPr>
        <w:t>M</w:t>
      </w:r>
      <w:r w:rsidR="00937578">
        <w:rPr>
          <w:lang w:val="en"/>
        </w:rPr>
        <w:t>igration</w:t>
      </w:r>
      <w:r>
        <w:rPr>
          <w:lang w:val="en"/>
        </w:rPr>
        <w:t xml:space="preserve">, high availability can be </w:t>
      </w:r>
      <w:r w:rsidR="00937578">
        <w:rPr>
          <w:lang w:val="en"/>
        </w:rPr>
        <w:t>maintain</w:t>
      </w:r>
      <w:r>
        <w:rPr>
          <w:lang w:val="en"/>
        </w:rPr>
        <w:t xml:space="preserve">ed </w:t>
      </w:r>
      <w:r w:rsidR="00937578">
        <w:rPr>
          <w:lang w:val="en"/>
        </w:rPr>
        <w:t xml:space="preserve">without a </w:t>
      </w:r>
      <w:r w:rsidR="00937578" w:rsidRPr="00D2126F">
        <w:rPr>
          <w:lang w:val="en"/>
        </w:rPr>
        <w:t xml:space="preserve">dropped network connection </w:t>
      </w:r>
      <w:r w:rsidR="00937578" w:rsidRPr="00283452">
        <w:rPr>
          <w:rStyle w:val="BulletIntroChar"/>
        </w:rPr>
        <w:t xml:space="preserve">or perceived </w:t>
      </w:r>
      <w:r w:rsidRPr="00283452">
        <w:rPr>
          <w:rStyle w:val="BulletIntroChar"/>
        </w:rPr>
        <w:t xml:space="preserve">user </w:t>
      </w:r>
      <w:r w:rsidR="00937578" w:rsidRPr="00283452">
        <w:rPr>
          <w:rStyle w:val="BulletIntroChar"/>
        </w:rPr>
        <w:t xml:space="preserve">downtime. </w:t>
      </w:r>
      <w:r w:rsidR="00C76E45" w:rsidRPr="00283452">
        <w:rPr>
          <w:rStyle w:val="BulletIntroChar"/>
        </w:rPr>
        <w:t xml:space="preserve">The process for </w:t>
      </w:r>
      <w:r w:rsidRPr="00283452">
        <w:rPr>
          <w:rStyle w:val="BulletIntroChar"/>
        </w:rPr>
        <w:t>L</w:t>
      </w:r>
      <w:r w:rsidR="00C76E45" w:rsidRPr="00283452">
        <w:rPr>
          <w:rStyle w:val="BulletIntroChar"/>
        </w:rPr>
        <w:t xml:space="preserve">ive </w:t>
      </w:r>
      <w:r w:rsidRPr="00283452">
        <w:rPr>
          <w:rStyle w:val="BulletIntroChar"/>
        </w:rPr>
        <w:t>M</w:t>
      </w:r>
      <w:r w:rsidR="00C76E45" w:rsidRPr="00283452">
        <w:rPr>
          <w:rStyle w:val="BulletIntroChar"/>
        </w:rPr>
        <w:t>igration</w:t>
      </w:r>
      <w:r w:rsidRPr="00283452">
        <w:rPr>
          <w:rStyle w:val="BulletIntroChar"/>
        </w:rPr>
        <w:t xml:space="preserve"> in this example is</w:t>
      </w:r>
      <w:r w:rsidR="00C76E45" w:rsidRPr="00283452">
        <w:rPr>
          <w:rStyle w:val="BulletIntroChar"/>
        </w:rPr>
        <w:t xml:space="preserve"> as follows</w:t>
      </w:r>
      <w:r w:rsidR="00132B2F" w:rsidRPr="00283452">
        <w:rPr>
          <w:rStyle w:val="BulletIntroChar"/>
        </w:rPr>
        <w:t xml:space="preserve"> (Figure 11)</w:t>
      </w:r>
      <w:r w:rsidR="00C76E45" w:rsidRPr="00283452">
        <w:rPr>
          <w:rStyle w:val="BulletIntroChar"/>
        </w:rPr>
        <w:t>:</w:t>
      </w:r>
    </w:p>
    <w:p w14:paraId="0050EFB0" w14:textId="70E59FED" w:rsidR="00D73449" w:rsidRPr="00B14A47" w:rsidRDefault="00D73449" w:rsidP="00283452">
      <w:pPr>
        <w:pStyle w:val="Bullets"/>
        <w:numPr>
          <w:ilvl w:val="0"/>
          <w:numId w:val="117"/>
        </w:numPr>
        <w:rPr>
          <w:lang w:val="en-IN"/>
        </w:rPr>
      </w:pPr>
      <w:r w:rsidRPr="00912D71">
        <w:t xml:space="preserve">Create </w:t>
      </w:r>
      <w:r w:rsidR="00730DBD">
        <w:t>a virtual machine</w:t>
      </w:r>
      <w:r w:rsidRPr="00912D71">
        <w:t xml:space="preserve"> on </w:t>
      </w:r>
      <w:r w:rsidR="00730DBD">
        <w:t xml:space="preserve">the </w:t>
      </w:r>
      <w:r w:rsidRPr="00912D71">
        <w:t>target server</w:t>
      </w:r>
      <w:r w:rsidR="00D2126F">
        <w:t xml:space="preserve"> </w:t>
      </w:r>
      <w:r w:rsidR="00730DBD">
        <w:t>(</w:t>
      </w:r>
      <w:r w:rsidR="00D2126F">
        <w:t>Host 2</w:t>
      </w:r>
      <w:r w:rsidR="00730DBD">
        <w:t>).</w:t>
      </w:r>
    </w:p>
    <w:p w14:paraId="3C07E6F0" w14:textId="76EC9588" w:rsidR="00D73449" w:rsidRPr="00B14A47" w:rsidRDefault="00D73449" w:rsidP="00283452">
      <w:pPr>
        <w:pStyle w:val="Bullets"/>
        <w:numPr>
          <w:ilvl w:val="0"/>
          <w:numId w:val="117"/>
        </w:numPr>
        <w:rPr>
          <w:lang w:val="en-IN"/>
        </w:rPr>
      </w:pPr>
      <w:r w:rsidRPr="00912D71">
        <w:t xml:space="preserve">Copy memory pages from Host 1 to Host 2 </w:t>
      </w:r>
      <w:r w:rsidR="00730DBD">
        <w:t>through the</w:t>
      </w:r>
      <w:r w:rsidRPr="00912D71">
        <w:t xml:space="preserve"> Ethernet</w:t>
      </w:r>
      <w:r w:rsidR="00730DBD">
        <w:t>.</w:t>
      </w:r>
    </w:p>
    <w:p w14:paraId="16336147" w14:textId="6D3184C7" w:rsidR="00D73449" w:rsidRPr="00B14A47" w:rsidRDefault="00730DBD" w:rsidP="00283452">
      <w:pPr>
        <w:pStyle w:val="Bullets"/>
        <w:numPr>
          <w:ilvl w:val="0"/>
          <w:numId w:val="117"/>
        </w:numPr>
        <w:spacing w:after="0"/>
        <w:rPr>
          <w:lang w:val="en-IN"/>
        </w:rPr>
      </w:pPr>
      <w:r>
        <w:t>Complete the f</w:t>
      </w:r>
      <w:r w:rsidR="00D73449" w:rsidRPr="00912D71">
        <w:t>inal state transfer</w:t>
      </w:r>
      <w:r>
        <w:t>:</w:t>
      </w:r>
    </w:p>
    <w:p w14:paraId="4C27ABB9" w14:textId="7C0E6D65" w:rsidR="00D73449" w:rsidRPr="00B14A47" w:rsidRDefault="00D73449" w:rsidP="00283452">
      <w:pPr>
        <w:pStyle w:val="Bullets2"/>
        <w:rPr>
          <w:lang w:val="en-IN"/>
        </w:rPr>
      </w:pPr>
      <w:r w:rsidRPr="00912D71">
        <w:t xml:space="preserve">Pause </w:t>
      </w:r>
      <w:r w:rsidR="00730DBD">
        <w:t xml:space="preserve">the current </w:t>
      </w:r>
      <w:r w:rsidRPr="00912D71">
        <w:t>virtual machine</w:t>
      </w:r>
      <w:r w:rsidR="00730DBD">
        <w:t>.</w:t>
      </w:r>
    </w:p>
    <w:p w14:paraId="28F3A443" w14:textId="7C6A9E65" w:rsidR="00D73449" w:rsidRPr="00B14A47" w:rsidRDefault="00D73449" w:rsidP="00283452">
      <w:pPr>
        <w:pStyle w:val="Bullets2"/>
        <w:rPr>
          <w:lang w:val="en-IN"/>
        </w:rPr>
      </w:pPr>
      <w:r w:rsidRPr="00912D71">
        <w:t xml:space="preserve">Move storage connectivity from </w:t>
      </w:r>
      <w:r w:rsidR="00730DBD">
        <w:t>H</w:t>
      </w:r>
      <w:r w:rsidRPr="00912D71">
        <w:t xml:space="preserve">ost 1 to </w:t>
      </w:r>
      <w:r w:rsidR="00730DBD">
        <w:t>H</w:t>
      </w:r>
      <w:r w:rsidRPr="00912D71">
        <w:t xml:space="preserve">ost 2 </w:t>
      </w:r>
      <w:r w:rsidR="00730DBD">
        <w:t>through the</w:t>
      </w:r>
      <w:r w:rsidRPr="00912D71">
        <w:t xml:space="preserve"> Ethernet</w:t>
      </w:r>
      <w:r w:rsidR="00730DBD">
        <w:t>.</w:t>
      </w:r>
    </w:p>
    <w:p w14:paraId="25F15FD4" w14:textId="214B83A7" w:rsidR="00D73449" w:rsidRPr="00B14A47" w:rsidRDefault="00D73449" w:rsidP="00283452">
      <w:pPr>
        <w:pStyle w:val="Bullets"/>
        <w:numPr>
          <w:ilvl w:val="0"/>
          <w:numId w:val="117"/>
        </w:numPr>
        <w:rPr>
          <w:lang w:val="en-IN"/>
        </w:rPr>
      </w:pPr>
      <w:r w:rsidRPr="00912D71">
        <w:lastRenderedPageBreak/>
        <w:t xml:space="preserve">Run </w:t>
      </w:r>
      <w:r w:rsidR="00730DBD">
        <w:t xml:space="preserve">the </w:t>
      </w:r>
      <w:r w:rsidRPr="00912D71">
        <w:t>new</w:t>
      </w:r>
      <w:r w:rsidR="00730DBD">
        <w:t xml:space="preserve"> virtual machine</w:t>
      </w:r>
      <w:r w:rsidRPr="00912D71">
        <w:t xml:space="preserve"> from Host 2</w:t>
      </w:r>
      <w:r w:rsidR="00730DBD">
        <w:t>.</w:t>
      </w:r>
    </w:p>
    <w:p w14:paraId="23201A5D" w14:textId="142268EE" w:rsidR="00132B2F" w:rsidRDefault="00730DBD" w:rsidP="00283452">
      <w:pPr>
        <w:pStyle w:val="Bullets"/>
        <w:numPr>
          <w:ilvl w:val="0"/>
          <w:numId w:val="117"/>
        </w:numPr>
      </w:pPr>
      <w:r>
        <w:t>U</w:t>
      </w:r>
      <w:r w:rsidR="00D77834">
        <w:t xml:space="preserve">pdate software on Host 1 </w:t>
      </w:r>
      <w:r w:rsidR="00D73449" w:rsidRPr="00912D71">
        <w:t xml:space="preserve">and restart as needed </w:t>
      </w:r>
      <w:r>
        <w:t>(</w:t>
      </w:r>
      <w:r w:rsidR="00D73449" w:rsidRPr="00912D71">
        <w:t>without worrying about the user connectivity</w:t>
      </w:r>
      <w:r>
        <w:t>)</w:t>
      </w:r>
      <w:r w:rsidR="00D77834">
        <w:t>.</w:t>
      </w:r>
    </w:p>
    <w:p w14:paraId="5ADD8C01" w14:textId="75D637A6" w:rsidR="00D73449" w:rsidRPr="00210CFA" w:rsidRDefault="00132B2F" w:rsidP="00210CFA">
      <w:pPr>
        <w:ind w:left="720"/>
        <w:rPr>
          <w:rStyle w:val="SubtleEmphasis"/>
        </w:rPr>
      </w:pPr>
      <w:r w:rsidRPr="00210CFA">
        <w:rPr>
          <w:rStyle w:val="SubtleEmphasis"/>
        </w:rPr>
        <w:t>Figure 11: Using Live Migration to maintain high availability</w:t>
      </w:r>
      <w:r w:rsidR="004F0B91" w:rsidRPr="00210CFA">
        <w:rPr>
          <w:rStyle w:val="SubtleEmphasis"/>
        </w:rPr>
        <w:t xml:space="preserve">  </w:t>
      </w:r>
    </w:p>
    <w:tbl>
      <w:tblPr>
        <w:tblStyle w:val="TableGrid"/>
        <w:tblW w:w="8550" w:type="dxa"/>
        <w:tblInd w:w="8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850"/>
        <w:gridCol w:w="2850"/>
        <w:gridCol w:w="2850"/>
      </w:tblGrid>
      <w:tr w:rsidR="00D2126F" w:rsidRPr="00D2126F" w14:paraId="35AA1A33" w14:textId="77777777" w:rsidTr="00295684">
        <w:tc>
          <w:tcPr>
            <w:tcW w:w="2850" w:type="dxa"/>
            <w:shd w:val="clear" w:color="auto" w:fill="7F7F7F" w:themeFill="text1" w:themeFillTint="80"/>
            <w:vAlign w:val="center"/>
          </w:tcPr>
          <w:p w14:paraId="594C18C9" w14:textId="18C78CDA" w:rsidR="005C3849" w:rsidRPr="00210CFA" w:rsidRDefault="007A1D43" w:rsidP="00210CFA">
            <w:pPr>
              <w:rPr>
                <w:b/>
                <w:noProof/>
                <w:color w:val="FFFFFF" w:themeColor="background1"/>
                <w:szCs w:val="20"/>
                <w:lang w:val="en-IN" w:eastAsia="en-IN"/>
              </w:rPr>
            </w:pPr>
            <w:r w:rsidRPr="00210CFA">
              <w:rPr>
                <w:b/>
                <w:noProof/>
                <w:color w:val="FFFFFF" w:themeColor="background1"/>
                <w:szCs w:val="20"/>
                <w:lang w:val="en-IN" w:eastAsia="en-IN"/>
              </w:rPr>
              <w:t>Befor</w:t>
            </w:r>
            <w:r w:rsidR="00730DBD" w:rsidRPr="00210CFA">
              <w:rPr>
                <w:b/>
                <w:noProof/>
                <w:color w:val="FFFFFF" w:themeColor="background1"/>
                <w:szCs w:val="20"/>
                <w:lang w:val="en-IN" w:eastAsia="en-IN"/>
              </w:rPr>
              <w:t>e</w:t>
            </w:r>
            <w:r w:rsidRPr="00210CFA">
              <w:rPr>
                <w:b/>
                <w:noProof/>
                <w:color w:val="FFFFFF" w:themeColor="background1"/>
                <w:szCs w:val="20"/>
                <w:lang w:val="en-IN" w:eastAsia="en-IN"/>
              </w:rPr>
              <w:t xml:space="preserve"> Live</w:t>
            </w:r>
            <w:r w:rsidR="00C76E45" w:rsidRPr="00210CFA">
              <w:rPr>
                <w:b/>
                <w:noProof/>
                <w:color w:val="FFFFFF" w:themeColor="background1"/>
                <w:szCs w:val="20"/>
                <w:lang w:val="en-IN" w:eastAsia="en-IN"/>
              </w:rPr>
              <w:t xml:space="preserve"> Migration</w:t>
            </w:r>
          </w:p>
        </w:tc>
        <w:tc>
          <w:tcPr>
            <w:tcW w:w="2850" w:type="dxa"/>
            <w:shd w:val="clear" w:color="auto" w:fill="7F7F7F" w:themeFill="text1" w:themeFillTint="80"/>
            <w:vAlign w:val="center"/>
          </w:tcPr>
          <w:p w14:paraId="575FC503" w14:textId="1331E0B6" w:rsidR="005C3849" w:rsidRPr="00D93F61" w:rsidRDefault="007A1D43" w:rsidP="00210CFA">
            <w:pPr>
              <w:rPr>
                <w:b/>
                <w:color w:val="FFFFFF" w:themeColor="background1"/>
              </w:rPr>
            </w:pPr>
            <w:r w:rsidRPr="00210CFA">
              <w:rPr>
                <w:b/>
                <w:noProof/>
                <w:color w:val="FFFFFF" w:themeColor="background1"/>
                <w:szCs w:val="20"/>
                <w:lang w:val="en-IN" w:eastAsia="en-IN"/>
              </w:rPr>
              <w:t xml:space="preserve">Live Migration </w:t>
            </w:r>
            <w:r w:rsidR="00C76E45" w:rsidRPr="00210CFA">
              <w:rPr>
                <w:b/>
                <w:noProof/>
                <w:color w:val="FFFFFF" w:themeColor="background1"/>
                <w:szCs w:val="20"/>
                <w:lang w:val="en-IN" w:eastAsia="en-IN"/>
              </w:rPr>
              <w:t>In-</w:t>
            </w:r>
            <w:r w:rsidR="00730DBD">
              <w:rPr>
                <w:b/>
                <w:noProof/>
                <w:color w:val="FFFFFF" w:themeColor="background1"/>
                <w:szCs w:val="20"/>
                <w:lang w:val="en-IN" w:eastAsia="en-IN"/>
              </w:rPr>
              <w:t>P</w:t>
            </w:r>
            <w:r w:rsidR="00C76E45" w:rsidRPr="00210CFA">
              <w:rPr>
                <w:b/>
                <w:noProof/>
                <w:color w:val="FFFFFF" w:themeColor="background1"/>
                <w:szCs w:val="20"/>
                <w:lang w:val="en-IN" w:eastAsia="en-IN"/>
              </w:rPr>
              <w:t>rogress</w:t>
            </w:r>
          </w:p>
        </w:tc>
        <w:tc>
          <w:tcPr>
            <w:tcW w:w="2850" w:type="dxa"/>
            <w:shd w:val="clear" w:color="auto" w:fill="7F7F7F" w:themeFill="text1" w:themeFillTint="80"/>
            <w:vAlign w:val="center"/>
          </w:tcPr>
          <w:p w14:paraId="1015F6CF" w14:textId="7B86704B" w:rsidR="005C3849" w:rsidRPr="00D93F61" w:rsidRDefault="00C76E45" w:rsidP="00210CFA">
            <w:pPr>
              <w:rPr>
                <w:noProof/>
                <w:color w:val="FFFFFF" w:themeColor="background1"/>
                <w:lang w:val="en-IN" w:eastAsia="en-IN"/>
              </w:rPr>
            </w:pPr>
            <w:r w:rsidRPr="00210CFA">
              <w:rPr>
                <w:b/>
                <w:noProof/>
                <w:color w:val="FFFFFF" w:themeColor="background1"/>
                <w:szCs w:val="20"/>
                <w:lang w:val="en-IN" w:eastAsia="en-IN"/>
              </w:rPr>
              <w:t>After Live Migration</w:t>
            </w:r>
          </w:p>
        </w:tc>
      </w:tr>
      <w:tr w:rsidR="00D2126F" w14:paraId="7B167952" w14:textId="77777777" w:rsidTr="00295684">
        <w:trPr>
          <w:trHeight w:val="1830"/>
        </w:trPr>
        <w:tc>
          <w:tcPr>
            <w:tcW w:w="2850" w:type="dxa"/>
            <w:vAlign w:val="center"/>
          </w:tcPr>
          <w:p w14:paraId="2A4CEC13" w14:textId="0D459BD2" w:rsidR="00D2126F" w:rsidRDefault="00D2126F" w:rsidP="00210CFA">
            <w:pPr>
              <w:rPr>
                <w:lang w:val="en"/>
              </w:rPr>
            </w:pPr>
            <w:r>
              <w:rPr>
                <w:noProof/>
              </w:rPr>
              <w:drawing>
                <wp:inline distT="0" distB="0" distL="0" distR="0" wp14:anchorId="1F3CAC53" wp14:editId="66D7FC47">
                  <wp:extent cx="1496574" cy="1819752"/>
                  <wp:effectExtent l="0" t="0" r="8890" b="0"/>
                  <wp:docPr id="7178" name="Picture 7178" descr="C:\Users\Kamal.Paliwal\Documents\Advaiya Projects\Virtualizing Sharepoint, White Paper\images\L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al.Paliwal\Documents\Advaiya Projects\Virtualizing Sharepoint, White Paper\images\LM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6575" cy="1819753"/>
                          </a:xfrm>
                          <a:prstGeom prst="rect">
                            <a:avLst/>
                          </a:prstGeom>
                          <a:noFill/>
                          <a:ln>
                            <a:noFill/>
                          </a:ln>
                        </pic:spPr>
                      </pic:pic>
                    </a:graphicData>
                  </a:graphic>
                </wp:inline>
              </w:drawing>
            </w:r>
          </w:p>
        </w:tc>
        <w:tc>
          <w:tcPr>
            <w:tcW w:w="2850" w:type="dxa"/>
            <w:vAlign w:val="center"/>
          </w:tcPr>
          <w:p w14:paraId="6535999D" w14:textId="77777777" w:rsidR="00D2126F" w:rsidRPr="009E0AFA" w:rsidRDefault="00D2126F" w:rsidP="00210CFA">
            <w:pPr>
              <w:rPr>
                <w:lang w:val="en-IN"/>
              </w:rPr>
            </w:pPr>
            <w:r>
              <w:rPr>
                <w:noProof/>
              </w:rPr>
              <w:drawing>
                <wp:inline distT="0" distB="0" distL="0" distR="0" wp14:anchorId="7C166D3F" wp14:editId="036A0B97">
                  <wp:extent cx="1463295" cy="1780186"/>
                  <wp:effectExtent l="0" t="0" r="3810" b="0"/>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al.Paliwal\Documents\Advaiya Projects\Virtualizing Sharepoint, White Paper\images\LM2.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63295" cy="1780186"/>
                          </a:xfrm>
                          <a:prstGeom prst="rect">
                            <a:avLst/>
                          </a:prstGeom>
                          <a:noFill/>
                          <a:ln>
                            <a:noFill/>
                          </a:ln>
                        </pic:spPr>
                      </pic:pic>
                    </a:graphicData>
                  </a:graphic>
                </wp:inline>
              </w:drawing>
            </w:r>
          </w:p>
          <w:p w14:paraId="545313FF" w14:textId="77777777" w:rsidR="00D2126F" w:rsidRPr="00D73449" w:rsidRDefault="00D2126F" w:rsidP="00210CFA">
            <w:pPr>
              <w:rPr>
                <w:noProof/>
                <w:lang w:val="en-IN" w:eastAsia="en-IN"/>
              </w:rPr>
            </w:pPr>
            <w:r w:rsidRPr="00B14A47">
              <w:rPr>
                <w:b/>
                <w:noProof/>
                <w:color w:val="00B050"/>
                <w:lang w:eastAsia="en-IN"/>
              </w:rPr>
              <w:t>Green</w:t>
            </w:r>
            <w:r w:rsidRPr="00B14A47">
              <w:rPr>
                <w:noProof/>
                <w:color w:val="00B050"/>
                <w:lang w:eastAsia="en-IN"/>
              </w:rPr>
              <w:t xml:space="preserve"> </w:t>
            </w:r>
            <w:r w:rsidRPr="00D73449">
              <w:rPr>
                <w:noProof/>
                <w:lang w:eastAsia="en-IN"/>
              </w:rPr>
              <w:t>= Storage</w:t>
            </w:r>
          </w:p>
          <w:p w14:paraId="6409594F" w14:textId="1232F010" w:rsidR="00D2126F" w:rsidRPr="00D93F61" w:rsidRDefault="00D2126F" w:rsidP="00210CFA">
            <w:pPr>
              <w:spacing w:after="200"/>
              <w:rPr>
                <w:lang w:val="en-IN"/>
              </w:rPr>
            </w:pPr>
            <w:r w:rsidRPr="00B14A47">
              <w:rPr>
                <w:b/>
                <w:noProof/>
                <w:color w:val="0070C0"/>
                <w:lang w:eastAsia="en-IN"/>
              </w:rPr>
              <w:t>Blue</w:t>
            </w:r>
            <w:r w:rsidRPr="00B14A47">
              <w:rPr>
                <w:noProof/>
                <w:color w:val="0070C0"/>
                <w:lang w:eastAsia="en-IN"/>
              </w:rPr>
              <w:t xml:space="preserve"> </w:t>
            </w:r>
            <w:r w:rsidRPr="00D73449">
              <w:rPr>
                <w:noProof/>
                <w:lang w:eastAsia="en-IN"/>
              </w:rPr>
              <w:t>= Networking</w:t>
            </w:r>
          </w:p>
        </w:tc>
        <w:tc>
          <w:tcPr>
            <w:tcW w:w="2850" w:type="dxa"/>
            <w:vAlign w:val="center"/>
          </w:tcPr>
          <w:p w14:paraId="45D9B3E9" w14:textId="77777777" w:rsidR="00D2126F" w:rsidRDefault="00D2126F" w:rsidP="00210CFA">
            <w:pPr>
              <w:rPr>
                <w:lang w:val="en"/>
              </w:rPr>
            </w:pPr>
            <w:r>
              <w:rPr>
                <w:noProof/>
              </w:rPr>
              <w:drawing>
                <wp:inline distT="0" distB="0" distL="0" distR="0" wp14:anchorId="2D172AC5" wp14:editId="30E60BDA">
                  <wp:extent cx="1580952" cy="1790700"/>
                  <wp:effectExtent l="0" t="0" r="635"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mal.Paliwal\Documents\Advaiya Projects\Virtualizing Sharepoint, White Paper\images\LM2.pn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581032" cy="1790791"/>
                          </a:xfrm>
                          <a:prstGeom prst="rect">
                            <a:avLst/>
                          </a:prstGeom>
                          <a:noFill/>
                          <a:ln>
                            <a:noFill/>
                          </a:ln>
                        </pic:spPr>
                      </pic:pic>
                    </a:graphicData>
                  </a:graphic>
                </wp:inline>
              </w:drawing>
            </w:r>
          </w:p>
          <w:p w14:paraId="23C75925" w14:textId="77777777" w:rsidR="00D2126F" w:rsidRPr="00D73449" w:rsidRDefault="00D2126F" w:rsidP="00210CFA">
            <w:pPr>
              <w:rPr>
                <w:noProof/>
                <w:lang w:val="en-IN" w:eastAsia="en-IN"/>
              </w:rPr>
            </w:pPr>
            <w:r w:rsidRPr="00B14A47">
              <w:rPr>
                <w:b/>
                <w:noProof/>
                <w:color w:val="00B050"/>
                <w:lang w:eastAsia="en-IN"/>
              </w:rPr>
              <w:t>Green</w:t>
            </w:r>
            <w:r w:rsidRPr="00B14A47">
              <w:rPr>
                <w:noProof/>
                <w:color w:val="00B050"/>
                <w:lang w:eastAsia="en-IN"/>
              </w:rPr>
              <w:t xml:space="preserve"> </w:t>
            </w:r>
            <w:r w:rsidRPr="00D73449">
              <w:rPr>
                <w:noProof/>
                <w:lang w:eastAsia="en-IN"/>
              </w:rPr>
              <w:t>= Storage</w:t>
            </w:r>
          </w:p>
          <w:p w14:paraId="55B425AE" w14:textId="31B39724" w:rsidR="00D2126F" w:rsidRDefault="00D2126F" w:rsidP="00210CFA">
            <w:pPr>
              <w:rPr>
                <w:lang w:val="en"/>
              </w:rPr>
            </w:pPr>
            <w:r w:rsidRPr="00B14A47">
              <w:rPr>
                <w:b/>
                <w:noProof/>
                <w:color w:val="0070C0"/>
                <w:lang w:eastAsia="en-IN"/>
              </w:rPr>
              <w:t>Blue</w:t>
            </w:r>
            <w:r w:rsidRPr="00B14A47">
              <w:rPr>
                <w:noProof/>
                <w:color w:val="0070C0"/>
                <w:lang w:eastAsia="en-IN"/>
              </w:rPr>
              <w:t xml:space="preserve"> </w:t>
            </w:r>
            <w:r w:rsidRPr="00D73449">
              <w:rPr>
                <w:noProof/>
                <w:lang w:eastAsia="en-IN"/>
              </w:rPr>
              <w:t>= Networking</w:t>
            </w:r>
          </w:p>
        </w:tc>
      </w:tr>
    </w:tbl>
    <w:p w14:paraId="788A3B2A" w14:textId="7C995568" w:rsidR="00666B52" w:rsidRPr="0077055F" w:rsidRDefault="00CA0EC3" w:rsidP="00251AB8">
      <w:pPr>
        <w:pStyle w:val="Heading2"/>
      </w:pPr>
      <w:bookmarkStart w:id="45" w:name="_Virtualization_of_SharePoint"/>
      <w:bookmarkStart w:id="46" w:name="_Toc291847879"/>
      <w:bookmarkEnd w:id="45"/>
      <w:r>
        <w:t>V</w:t>
      </w:r>
      <w:r w:rsidR="00666B52" w:rsidRPr="0077055F">
        <w:t>irtualiz</w:t>
      </w:r>
      <w:r w:rsidR="00C95920">
        <w:t>ation of</w:t>
      </w:r>
      <w:r w:rsidR="00666B52" w:rsidRPr="0077055F">
        <w:t xml:space="preserve"> SharePoint</w:t>
      </w:r>
      <w:r w:rsidR="00F00A44">
        <w:t xml:space="preserve"> Com</w:t>
      </w:r>
      <w:r w:rsidR="00A7024B">
        <w:t>ponents</w:t>
      </w:r>
      <w:bookmarkEnd w:id="46"/>
    </w:p>
    <w:bookmarkEnd w:id="43"/>
    <w:p w14:paraId="522F317D" w14:textId="0C75EDA9" w:rsidR="006C256A" w:rsidRDefault="006C256A" w:rsidP="00283452">
      <w:pPr>
        <w:rPr>
          <w:lang w:val="en-IN"/>
        </w:rPr>
      </w:pPr>
      <w:r>
        <w:rPr>
          <w:lang w:val="en-IN"/>
        </w:rPr>
        <w:t>E</w:t>
      </w:r>
      <w:r>
        <w:t xml:space="preserve">ach </w:t>
      </w:r>
      <w:r w:rsidRPr="00A7024B">
        <w:rPr>
          <w:lang w:val="en-IN"/>
        </w:rPr>
        <w:t>SharePoin</w:t>
      </w:r>
      <w:r w:rsidR="007C6FAC">
        <w:rPr>
          <w:lang w:val="en-IN"/>
        </w:rPr>
        <w:t>t</w:t>
      </w:r>
      <w:r>
        <w:rPr>
          <w:lang w:val="en-IN"/>
        </w:rPr>
        <w:t xml:space="preserve"> component </w:t>
      </w:r>
      <w:r>
        <w:t>operates in a different way, and each demand</w:t>
      </w:r>
      <w:r w:rsidR="00C95920">
        <w:t>s</w:t>
      </w:r>
      <w:r>
        <w:t xml:space="preserve"> different memory and disk requirements.</w:t>
      </w:r>
      <w:r>
        <w:rPr>
          <w:lang w:val="en-IN"/>
        </w:rPr>
        <w:t xml:space="preserve"> </w:t>
      </w:r>
      <w:r w:rsidRPr="00A7024B">
        <w:rPr>
          <w:lang w:val="en-IN"/>
        </w:rPr>
        <w:t xml:space="preserve">It is important to note that all SharePoint </w:t>
      </w:r>
      <w:r>
        <w:rPr>
          <w:lang w:val="en-IN"/>
        </w:rPr>
        <w:t>components and services</w:t>
      </w:r>
      <w:r w:rsidRPr="00A7024B">
        <w:rPr>
          <w:lang w:val="en-IN"/>
        </w:rPr>
        <w:t xml:space="preserve"> </w:t>
      </w:r>
      <w:r>
        <w:rPr>
          <w:lang w:val="en-IN"/>
        </w:rPr>
        <w:t xml:space="preserve">are not </w:t>
      </w:r>
      <w:r w:rsidR="007A1D43">
        <w:rPr>
          <w:lang w:val="en-IN"/>
        </w:rPr>
        <w:t xml:space="preserve">ideal </w:t>
      </w:r>
      <w:r w:rsidR="007A1D43" w:rsidRPr="00A7024B">
        <w:rPr>
          <w:lang w:val="en-IN"/>
        </w:rPr>
        <w:t>candidates</w:t>
      </w:r>
      <w:r w:rsidRPr="00A7024B">
        <w:rPr>
          <w:lang w:val="en-IN"/>
        </w:rPr>
        <w:t xml:space="preserve"> for virtualization</w:t>
      </w:r>
      <w:r>
        <w:rPr>
          <w:lang w:val="en-IN"/>
        </w:rPr>
        <w:t xml:space="preserve">. </w:t>
      </w:r>
      <w:r w:rsidR="00C95920">
        <w:rPr>
          <w:lang w:val="en-IN"/>
        </w:rPr>
        <w:t>E</w:t>
      </w:r>
      <w:r w:rsidR="00A7024B" w:rsidRPr="00A7024B">
        <w:rPr>
          <w:lang w:val="en-IN"/>
        </w:rPr>
        <w:t xml:space="preserve">ach SharePoint </w:t>
      </w:r>
      <w:r w:rsidR="00A7024B">
        <w:rPr>
          <w:lang w:val="en-IN"/>
        </w:rPr>
        <w:t xml:space="preserve">component </w:t>
      </w:r>
      <w:r w:rsidR="00A7024B" w:rsidRPr="00A7024B">
        <w:rPr>
          <w:lang w:val="en-IN"/>
        </w:rPr>
        <w:t>has a different impact on server performance, and some have higher disk I/O requirements than others, which can affect virtualization performance</w:t>
      </w:r>
      <w:r w:rsidR="00A7024B">
        <w:rPr>
          <w:lang w:val="en-IN"/>
        </w:rPr>
        <w:t>.</w:t>
      </w:r>
    </w:p>
    <w:p w14:paraId="788A3B2C" w14:textId="6BEA0F35" w:rsidR="00666B52" w:rsidRPr="00283452" w:rsidRDefault="00C95920" w:rsidP="00C95920">
      <w:pPr>
        <w:pStyle w:val="BulletIntro"/>
      </w:pPr>
      <w:r>
        <w:t>When b</w:t>
      </w:r>
      <w:r w:rsidR="006C256A" w:rsidRPr="00283452">
        <w:t>uilding a scalable SharePoint farm,</w:t>
      </w:r>
      <w:r w:rsidR="006C256A" w:rsidRPr="00C95920">
        <w:t xml:space="preserve"> it is important to understand</w:t>
      </w:r>
      <w:r>
        <w:t xml:space="preserve"> what</w:t>
      </w:r>
      <w:r w:rsidR="006C256A" w:rsidRPr="00C95920">
        <w:t xml:space="preserve"> scenarios </w:t>
      </w:r>
      <w:r>
        <w:t xml:space="preserve">can yield the greatest benefits </w:t>
      </w:r>
      <w:r w:rsidR="006C256A" w:rsidRPr="00C95920">
        <w:t xml:space="preserve">from virtualizing SharePoint components. </w:t>
      </w:r>
      <w:r>
        <w:t>Likewise, you must</w:t>
      </w:r>
      <w:r w:rsidR="00A7024B" w:rsidRPr="00283452">
        <w:t xml:space="preserve"> </w:t>
      </w:r>
      <w:r w:rsidR="006C256A" w:rsidRPr="00283452">
        <w:t>analy</w:t>
      </w:r>
      <w:r>
        <w:t>z</w:t>
      </w:r>
      <w:r w:rsidR="006C256A" w:rsidRPr="00283452">
        <w:t xml:space="preserve">e </w:t>
      </w:r>
      <w:r w:rsidR="00A7024B" w:rsidRPr="00283452">
        <w:t xml:space="preserve">the memory, processor, and disk requirements </w:t>
      </w:r>
      <w:r>
        <w:t>for</w:t>
      </w:r>
      <w:r w:rsidR="00A7024B" w:rsidRPr="00283452">
        <w:t xml:space="preserve"> each</w:t>
      </w:r>
      <w:r w:rsidR="008A1808" w:rsidRPr="00283452">
        <w:t xml:space="preserve"> </w:t>
      </w:r>
      <w:r w:rsidR="006C256A" w:rsidRPr="00283452">
        <w:t>SharePoint component</w:t>
      </w:r>
      <w:r>
        <w:t xml:space="preserve"> to</w:t>
      </w:r>
      <w:r w:rsidR="00A7024B" w:rsidRPr="00283452">
        <w:t xml:space="preserve"> determine if virtualization is the</w:t>
      </w:r>
      <w:r>
        <w:t xml:space="preserve"> right </w:t>
      </w:r>
      <w:r w:rsidR="00A7024B" w:rsidRPr="00283452">
        <w:t>strategy for deploy</w:t>
      </w:r>
      <w:r>
        <w:t>ing it</w:t>
      </w:r>
      <w:r w:rsidR="00A7024B" w:rsidRPr="00283452">
        <w:t>.</w:t>
      </w:r>
      <w:r w:rsidR="008128EA" w:rsidRPr="00283452">
        <w:t xml:space="preserve"> </w:t>
      </w:r>
      <w:r>
        <w:t>Some key</w:t>
      </w:r>
      <w:r w:rsidR="00666B52" w:rsidRPr="00283452">
        <w:t xml:space="preserve"> SharePoint</w:t>
      </w:r>
      <w:r w:rsidR="008A1808" w:rsidRPr="00283452">
        <w:t xml:space="preserve"> </w:t>
      </w:r>
      <w:r w:rsidR="007C6FAC">
        <w:t>c</w:t>
      </w:r>
      <w:r w:rsidR="008A1808" w:rsidRPr="00283452">
        <w:t>omponent</w:t>
      </w:r>
      <w:r w:rsidR="00666B52" w:rsidRPr="00283452">
        <w:t>s</w:t>
      </w:r>
      <w:r>
        <w:t xml:space="preserve">, as well as </w:t>
      </w:r>
      <w:r w:rsidR="00387BF3" w:rsidRPr="00283452">
        <w:t>best practice</w:t>
      </w:r>
      <w:r w:rsidR="008128EA" w:rsidRPr="00283452">
        <w:t>s</w:t>
      </w:r>
      <w:r w:rsidR="00387BF3" w:rsidRPr="00283452">
        <w:t xml:space="preserve"> </w:t>
      </w:r>
      <w:r w:rsidR="008128EA" w:rsidRPr="00283452">
        <w:t xml:space="preserve">for </w:t>
      </w:r>
      <w:r w:rsidR="00387BF3" w:rsidRPr="00283452">
        <w:t>virtualiz</w:t>
      </w:r>
      <w:r w:rsidR="008128EA" w:rsidRPr="00283452">
        <w:t>ing</w:t>
      </w:r>
      <w:r w:rsidR="00387BF3" w:rsidRPr="00283452">
        <w:t xml:space="preserve"> them</w:t>
      </w:r>
      <w:r>
        <w:t>,</w:t>
      </w:r>
      <w:r w:rsidR="00387BF3" w:rsidRPr="00283452">
        <w:t xml:space="preserve"> are as follows</w:t>
      </w:r>
      <w:r w:rsidR="00264AF6" w:rsidRPr="00283452">
        <w:t>:</w:t>
      </w:r>
    </w:p>
    <w:p w14:paraId="788A3B2D" w14:textId="60754D40" w:rsidR="00387BF3" w:rsidRPr="00D27234" w:rsidRDefault="00387BF3" w:rsidP="009E0AFA">
      <w:pPr>
        <w:pStyle w:val="Bullets"/>
        <w:spacing w:after="0"/>
      </w:pPr>
      <w:r w:rsidRPr="00555F12">
        <w:rPr>
          <w:b/>
        </w:rPr>
        <w:t xml:space="preserve">Web </w:t>
      </w:r>
      <w:r w:rsidR="00EE31C4">
        <w:rPr>
          <w:b/>
        </w:rPr>
        <w:t>Server</w:t>
      </w:r>
      <w:r w:rsidRPr="00555F12">
        <w:rPr>
          <w:b/>
        </w:rPr>
        <w:t>:</w:t>
      </w:r>
      <w:r w:rsidRPr="00151793">
        <w:t xml:space="preserve"> </w:t>
      </w:r>
      <w:r w:rsidR="00F17B94" w:rsidRPr="00D27234">
        <w:t xml:space="preserve">The responsibility </w:t>
      </w:r>
      <w:r w:rsidR="008A1808">
        <w:t xml:space="preserve">of this component </w:t>
      </w:r>
      <w:r w:rsidR="00F17B94" w:rsidRPr="00D27234">
        <w:t>in a SharePoint farm is to respond to user requests for pages.</w:t>
      </w:r>
      <w:r w:rsidR="00F17B94">
        <w:t xml:space="preserve"> </w:t>
      </w:r>
      <w:r w:rsidR="00F17B94" w:rsidRPr="00F17B94">
        <w:t xml:space="preserve">It is a </w:t>
      </w:r>
      <w:r w:rsidR="00F17B94" w:rsidRPr="00283452">
        <w:rPr>
          <w:i/>
        </w:rPr>
        <w:t>good</w:t>
      </w:r>
      <w:r w:rsidR="00F17B94" w:rsidRPr="00210CFA">
        <w:t xml:space="preserve"> </w:t>
      </w:r>
      <w:r w:rsidR="00F17B94" w:rsidRPr="002C259E">
        <w:t>candidate</w:t>
      </w:r>
      <w:r w:rsidR="00F17B94" w:rsidRPr="00F17B94">
        <w:t xml:space="preserve"> for virtualization, </w:t>
      </w:r>
      <w:r w:rsidR="00080D43">
        <w:t xml:space="preserve">with </w:t>
      </w:r>
      <w:r w:rsidR="008128EA">
        <w:t xml:space="preserve">a </w:t>
      </w:r>
      <w:r w:rsidR="00080D43">
        <w:t xml:space="preserve">few </w:t>
      </w:r>
      <w:r w:rsidR="00080D43" w:rsidRPr="00F17B94">
        <w:t>considerations</w:t>
      </w:r>
      <w:r w:rsidR="00F17B94" w:rsidRPr="00F17B94">
        <w:t>:</w:t>
      </w:r>
    </w:p>
    <w:p w14:paraId="788A3B2E" w14:textId="40920C43" w:rsidR="00080D43" w:rsidRPr="00C95920" w:rsidRDefault="00080D43" w:rsidP="00C95920">
      <w:pPr>
        <w:pStyle w:val="Bullets2"/>
      </w:pPr>
      <w:r w:rsidRPr="00C95920">
        <w:t>Consider using hardware load balancing over software load balancing</w:t>
      </w:r>
      <w:r w:rsidR="008128EA" w:rsidRPr="00C95920">
        <w:t>. H</w:t>
      </w:r>
      <w:r w:rsidRPr="00C95920">
        <w:t xml:space="preserve">ardware load balancing offloads CPU and I/O pressure from the </w:t>
      </w:r>
      <w:r w:rsidR="00C95920">
        <w:t>w</w:t>
      </w:r>
      <w:r w:rsidR="00F54E3A" w:rsidRPr="00C95920">
        <w:t xml:space="preserve">eb </w:t>
      </w:r>
      <w:r w:rsidR="00C95920">
        <w:t>s</w:t>
      </w:r>
      <w:r w:rsidR="00F54E3A" w:rsidRPr="00C95920">
        <w:t>erver component</w:t>
      </w:r>
      <w:r w:rsidRPr="00C95920">
        <w:t xml:space="preserve"> to </w:t>
      </w:r>
      <w:r w:rsidR="008128EA" w:rsidRPr="00C95920">
        <w:t xml:space="preserve">the </w:t>
      </w:r>
      <w:r w:rsidRPr="00C95920">
        <w:t>hardware layer</w:t>
      </w:r>
      <w:r w:rsidR="008128EA" w:rsidRPr="00C95920">
        <w:t>,</w:t>
      </w:r>
      <w:r w:rsidRPr="00C95920">
        <w:t xml:space="preserve"> thereby improving availabilit</w:t>
      </w:r>
      <w:r w:rsidR="00151793">
        <w:t>y of resources to SharePoint.</w:t>
      </w:r>
    </w:p>
    <w:p w14:paraId="788A3B2F" w14:textId="5392C18F" w:rsidR="00387BF3" w:rsidRPr="00C95920" w:rsidRDefault="00F17B94" w:rsidP="00C95920">
      <w:pPr>
        <w:pStyle w:val="Bullets2"/>
      </w:pPr>
      <w:r w:rsidRPr="00C95920">
        <w:t xml:space="preserve">Do not host all </w:t>
      </w:r>
      <w:r w:rsidR="00C95920">
        <w:t>w</w:t>
      </w:r>
      <w:r w:rsidR="00F54E3A" w:rsidRPr="00C95920">
        <w:t xml:space="preserve">eb </w:t>
      </w:r>
      <w:r w:rsidR="00C95920">
        <w:t>s</w:t>
      </w:r>
      <w:r w:rsidR="00F54E3A" w:rsidRPr="00C95920">
        <w:t>erver</w:t>
      </w:r>
      <w:r w:rsidRPr="00C95920">
        <w:t>s on the same physical host</w:t>
      </w:r>
      <w:r w:rsidR="00080D43" w:rsidRPr="00C95920">
        <w:t>. To maintain hardware redundancy, s</w:t>
      </w:r>
      <w:r w:rsidRPr="00C95920">
        <w:t xml:space="preserve">plit these virtual machines over a minimum of two physical host machines. If one physical host fails, the remaining </w:t>
      </w:r>
      <w:r w:rsidR="00C95920">
        <w:t>w</w:t>
      </w:r>
      <w:r w:rsidRPr="00C95920">
        <w:t xml:space="preserve">eb </w:t>
      </w:r>
      <w:r w:rsidR="00C95920">
        <w:t>s</w:t>
      </w:r>
      <w:r w:rsidR="00F54E3A" w:rsidRPr="00C95920">
        <w:t>erver</w:t>
      </w:r>
      <w:r w:rsidR="00151793">
        <w:t xml:space="preserve"> can take over the load.</w:t>
      </w:r>
    </w:p>
    <w:p w14:paraId="788A3B30" w14:textId="152F4426" w:rsidR="00080D43" w:rsidRPr="00C95920" w:rsidRDefault="007E47C9" w:rsidP="00C95920">
      <w:pPr>
        <w:pStyle w:val="Bullets2"/>
      </w:pPr>
      <w:r w:rsidRPr="00C95920">
        <w:t xml:space="preserve">Ensure </w:t>
      </w:r>
      <w:r w:rsidR="00080D43" w:rsidRPr="00C95920">
        <w:t xml:space="preserve">separate virtual network adaptors are provisioned </w:t>
      </w:r>
      <w:r w:rsidR="00C95920">
        <w:t>so that you can</w:t>
      </w:r>
      <w:r w:rsidR="00080D43" w:rsidRPr="00C95920">
        <w:t xml:space="preserve"> dedicate virtual network adapters to trans</w:t>
      </w:r>
      <w:r w:rsidRPr="00C95920">
        <w:t xml:space="preserve">port different types of traffic within the SharePoint farms. </w:t>
      </w:r>
    </w:p>
    <w:p w14:paraId="4480F834" w14:textId="212F16DC" w:rsidR="00F54E3A" w:rsidRPr="00C95920" w:rsidRDefault="00F54E3A" w:rsidP="00C95920">
      <w:pPr>
        <w:pStyle w:val="Bullets2"/>
      </w:pPr>
      <w:r w:rsidRPr="00C95920">
        <w:t>In small farms, this component can be shared on a server with the query component</w:t>
      </w:r>
      <w:r w:rsidR="00B96347" w:rsidRPr="00C95920">
        <w:t>.</w:t>
      </w:r>
    </w:p>
    <w:p w14:paraId="788A3B31" w14:textId="649B9C66" w:rsidR="00387BF3" w:rsidRPr="007E47C9" w:rsidRDefault="00387BF3" w:rsidP="00BF3140">
      <w:pPr>
        <w:pStyle w:val="Bullets"/>
        <w:spacing w:after="0"/>
      </w:pPr>
      <w:r w:rsidRPr="00555F12">
        <w:rPr>
          <w:b/>
        </w:rPr>
        <w:lastRenderedPageBreak/>
        <w:t>Query</w:t>
      </w:r>
      <w:r w:rsidR="00F54E3A">
        <w:rPr>
          <w:b/>
        </w:rPr>
        <w:t xml:space="preserve"> Component</w:t>
      </w:r>
      <w:r w:rsidRPr="00555F12">
        <w:rPr>
          <w:b/>
        </w:rPr>
        <w:t>:</w:t>
      </w:r>
      <w:r w:rsidR="007E47C9" w:rsidRPr="00151793">
        <w:t xml:space="preserve"> </w:t>
      </w:r>
      <w:r w:rsidR="007E47C9" w:rsidRPr="00D27234">
        <w:t xml:space="preserve">The query </w:t>
      </w:r>
      <w:r w:rsidR="00F54E3A">
        <w:t>component</w:t>
      </w:r>
      <w:r w:rsidR="007E47C9" w:rsidRPr="00D27234">
        <w:t xml:space="preserve"> is </w:t>
      </w:r>
      <w:r w:rsidR="00F54E3A">
        <w:t xml:space="preserve">responsible </w:t>
      </w:r>
      <w:r w:rsidR="00C95920">
        <w:t>for</w:t>
      </w:r>
      <w:r w:rsidR="007E47C9" w:rsidRPr="00D27234">
        <w:t xml:space="preserve"> respond</w:t>
      </w:r>
      <w:r w:rsidR="002C259E">
        <w:t>ing to</w:t>
      </w:r>
      <w:r w:rsidR="007E47C9" w:rsidRPr="00D27234">
        <w:t xml:space="preserve"> search requests from the </w:t>
      </w:r>
      <w:r w:rsidR="002C259E">
        <w:t>w</w:t>
      </w:r>
      <w:r w:rsidR="007E47C9" w:rsidRPr="00D27234">
        <w:t xml:space="preserve">eb </w:t>
      </w:r>
      <w:r w:rsidR="002C259E">
        <w:t>s</w:t>
      </w:r>
      <w:r w:rsidR="00B96347">
        <w:t>erver</w:t>
      </w:r>
      <w:r w:rsidR="007E47C9" w:rsidRPr="00D27234">
        <w:t xml:space="preserve"> </w:t>
      </w:r>
      <w:r w:rsidR="00114AE9" w:rsidRPr="00114AE9">
        <w:t>and</w:t>
      </w:r>
      <w:r w:rsidR="007E47C9" w:rsidRPr="00D27234">
        <w:t xml:space="preserve"> </w:t>
      </w:r>
      <w:r w:rsidR="002C259E">
        <w:t xml:space="preserve">for </w:t>
      </w:r>
      <w:r w:rsidR="007E47C9" w:rsidRPr="00D27234">
        <w:t>maintain</w:t>
      </w:r>
      <w:r w:rsidR="002C259E">
        <w:t>ing</w:t>
      </w:r>
      <w:r w:rsidR="007E47C9" w:rsidRPr="00D27234">
        <w:t xml:space="preserve"> a propagated copy of the index stored on the </w:t>
      </w:r>
      <w:r w:rsidR="008128EA">
        <w:t>q</w:t>
      </w:r>
      <w:r w:rsidR="007E47C9" w:rsidRPr="00D27234">
        <w:t>uery server</w:t>
      </w:r>
      <w:r w:rsidR="008128EA">
        <w:t>’</w:t>
      </w:r>
      <w:r w:rsidR="007E47C9" w:rsidRPr="00D27234">
        <w:t xml:space="preserve">s local file system. It is a </w:t>
      </w:r>
      <w:r w:rsidR="007E47C9" w:rsidRPr="00B93213">
        <w:rPr>
          <w:i/>
        </w:rPr>
        <w:t xml:space="preserve">good </w:t>
      </w:r>
      <w:r w:rsidR="007E47C9" w:rsidRPr="00283452">
        <w:t>candidate</w:t>
      </w:r>
      <w:r w:rsidR="007E47C9" w:rsidRPr="007E47C9">
        <w:rPr>
          <w:b/>
        </w:rPr>
        <w:t xml:space="preserve"> </w:t>
      </w:r>
      <w:r w:rsidR="007E47C9" w:rsidRPr="00D27234">
        <w:t>for virtualization</w:t>
      </w:r>
      <w:r w:rsidR="007E47C9">
        <w:t>, with the</w:t>
      </w:r>
      <w:r w:rsidR="008128EA">
        <w:t>se</w:t>
      </w:r>
      <w:r w:rsidR="007E47C9">
        <w:t xml:space="preserve"> considerations:</w:t>
      </w:r>
    </w:p>
    <w:p w14:paraId="788A3B32" w14:textId="16B73288" w:rsidR="00387BF3" w:rsidRPr="002C259E" w:rsidRDefault="008128EA" w:rsidP="002C259E">
      <w:pPr>
        <w:pStyle w:val="Bullets2"/>
      </w:pPr>
      <w:r w:rsidRPr="002C259E">
        <w:t>The i</w:t>
      </w:r>
      <w:r w:rsidR="007E47C9" w:rsidRPr="002C259E">
        <w:t>ndex server is heavy read</w:t>
      </w:r>
      <w:r w:rsidRPr="002C259E">
        <w:t>/</w:t>
      </w:r>
      <w:r w:rsidR="007E47C9" w:rsidRPr="002C259E">
        <w:t>write</w:t>
      </w:r>
      <w:r w:rsidRPr="002C259E">
        <w:t>,</w:t>
      </w:r>
      <w:r w:rsidR="007E47C9" w:rsidRPr="002C259E">
        <w:t xml:space="preserve"> while query server constantly updat</w:t>
      </w:r>
      <w:r w:rsidRPr="002C259E">
        <w:t>es</w:t>
      </w:r>
      <w:r w:rsidR="007E47C9" w:rsidRPr="002C259E">
        <w:t xml:space="preserve"> its own copy of the index. Therefore</w:t>
      </w:r>
      <w:r w:rsidRPr="002C259E">
        <w:t>,</w:t>
      </w:r>
      <w:r w:rsidR="007E47C9" w:rsidRPr="002C259E">
        <w:t xml:space="preserve"> conflict </w:t>
      </w:r>
      <w:r w:rsidRPr="002C259E">
        <w:t>with</w:t>
      </w:r>
      <w:r w:rsidR="007E47C9" w:rsidRPr="002C259E">
        <w:t xml:space="preserve"> </w:t>
      </w:r>
      <w:r w:rsidRPr="002C259E">
        <w:t xml:space="preserve">the </w:t>
      </w:r>
      <w:r w:rsidR="007E47C9" w:rsidRPr="002C259E">
        <w:t xml:space="preserve">underlying disk </w:t>
      </w:r>
      <w:r w:rsidRPr="002C259E">
        <w:t>can</w:t>
      </w:r>
      <w:r w:rsidR="007E47C9" w:rsidRPr="002C259E">
        <w:t xml:space="preserve"> slow read I/O for </w:t>
      </w:r>
      <w:r w:rsidRPr="002C259E">
        <w:t>the</w:t>
      </w:r>
      <w:r w:rsidR="007E47C9" w:rsidRPr="002C259E">
        <w:t xml:space="preserve"> query servers in your farm</w:t>
      </w:r>
      <w:r w:rsidRPr="002C259E">
        <w:t xml:space="preserve">. This means that you should not </w:t>
      </w:r>
      <w:r w:rsidR="007E47C9" w:rsidRPr="002C259E">
        <w:t xml:space="preserve">put your </w:t>
      </w:r>
      <w:r w:rsidR="002C259E">
        <w:t>q</w:t>
      </w:r>
      <w:r w:rsidR="007E47C9" w:rsidRPr="002C259E">
        <w:t xml:space="preserve">uery and </w:t>
      </w:r>
      <w:r w:rsidR="002C259E">
        <w:t>c</w:t>
      </w:r>
      <w:r w:rsidR="00F54E3A" w:rsidRPr="002C259E">
        <w:t>rawl components</w:t>
      </w:r>
      <w:r w:rsidR="007E47C9" w:rsidRPr="002C259E">
        <w:t xml:space="preserve"> on the same underlying physical disk.</w:t>
      </w:r>
    </w:p>
    <w:p w14:paraId="788A3B33" w14:textId="3BBFA8A9" w:rsidR="007E47C9" w:rsidRPr="002C259E" w:rsidRDefault="008128EA" w:rsidP="002C259E">
      <w:pPr>
        <w:pStyle w:val="Bullets2"/>
      </w:pPr>
      <w:r w:rsidRPr="002C259E">
        <w:t>It is p</w:t>
      </w:r>
      <w:r w:rsidR="007E47C9" w:rsidRPr="002C259E">
        <w:t>refer</w:t>
      </w:r>
      <w:r w:rsidRPr="002C259E">
        <w:t>red to</w:t>
      </w:r>
      <w:r w:rsidR="007E47C9" w:rsidRPr="002C259E">
        <w:t xml:space="preserve"> dedicate physical volumes on </w:t>
      </w:r>
      <w:r w:rsidRPr="002C259E">
        <w:t xml:space="preserve">the </w:t>
      </w:r>
      <w:r w:rsidR="007E47C9" w:rsidRPr="002C259E">
        <w:t xml:space="preserve">underlying </w:t>
      </w:r>
      <w:r w:rsidR="000F1A98" w:rsidRPr="002C259E">
        <w:t>Storage Area Network (</w:t>
      </w:r>
      <w:r w:rsidR="007E47C9" w:rsidRPr="002C259E">
        <w:t>SAN</w:t>
      </w:r>
      <w:r w:rsidR="000F1A98" w:rsidRPr="002C259E">
        <w:t>)</w:t>
      </w:r>
      <w:r w:rsidR="007E47C9" w:rsidRPr="002C259E">
        <w:t xml:space="preserve"> infrastructure </w:t>
      </w:r>
      <w:r w:rsidR="001706DB">
        <w:t xml:space="preserve">by </w:t>
      </w:r>
      <w:r w:rsidR="007E47C9" w:rsidRPr="002C259E">
        <w:t xml:space="preserve">using </w:t>
      </w:r>
      <w:r w:rsidR="00BF3140" w:rsidRPr="002C259E">
        <w:t xml:space="preserve">either </w:t>
      </w:r>
      <w:r w:rsidR="007E47C9" w:rsidRPr="002C259E">
        <w:t xml:space="preserve">the </w:t>
      </w:r>
      <w:r w:rsidR="00BF3140" w:rsidRPr="002C259E">
        <w:t xml:space="preserve">Hyper-V </w:t>
      </w:r>
      <w:r w:rsidRPr="002C259E">
        <w:t>P</w:t>
      </w:r>
      <w:r w:rsidR="007E47C9" w:rsidRPr="002C259E">
        <w:t>ass</w:t>
      </w:r>
      <w:r w:rsidR="00BF3140" w:rsidRPr="002C259E">
        <w:t>-</w:t>
      </w:r>
      <w:r w:rsidR="007E47C9" w:rsidRPr="002C259E">
        <w:t>through</w:t>
      </w:r>
      <w:r w:rsidRPr="002C259E">
        <w:t xml:space="preserve"> D</w:t>
      </w:r>
      <w:r w:rsidR="007E47C9" w:rsidRPr="002C259E">
        <w:t>isk feature or fixed</w:t>
      </w:r>
      <w:r w:rsidRPr="002C259E">
        <w:t>-</w:t>
      </w:r>
      <w:r w:rsidR="007E47C9" w:rsidRPr="002C259E">
        <w:t>disk VHDs on that LUN</w:t>
      </w:r>
      <w:r w:rsidRPr="002C259E">
        <w:t>, instead of</w:t>
      </w:r>
      <w:r w:rsidR="007E47C9" w:rsidRPr="002C259E">
        <w:t xml:space="preserve"> dynamically expanding </w:t>
      </w:r>
      <w:r w:rsidRPr="002C259E">
        <w:t>VHDs</w:t>
      </w:r>
      <w:r w:rsidR="007E47C9" w:rsidRPr="002C259E">
        <w:t>.</w:t>
      </w:r>
    </w:p>
    <w:p w14:paraId="788A3B34" w14:textId="42B63B87" w:rsidR="00387BF3" w:rsidRPr="00D27234" w:rsidRDefault="00387BF3" w:rsidP="001A60FB">
      <w:pPr>
        <w:pStyle w:val="Bullets"/>
        <w:spacing w:after="0"/>
      </w:pPr>
      <w:r w:rsidRPr="00DA0A33">
        <w:rPr>
          <w:b/>
        </w:rPr>
        <w:t xml:space="preserve">Index </w:t>
      </w:r>
      <w:r w:rsidR="0055786B">
        <w:rPr>
          <w:b/>
        </w:rPr>
        <w:t>Server</w:t>
      </w:r>
      <w:r w:rsidRPr="00DA0A33">
        <w:rPr>
          <w:b/>
        </w:rPr>
        <w:t>:</w:t>
      </w:r>
      <w:r w:rsidR="00114AE9" w:rsidRPr="001706DB">
        <w:t xml:space="preserve"> </w:t>
      </w:r>
      <w:r w:rsidR="00114AE9" w:rsidRPr="00D27234">
        <w:t xml:space="preserve">The index </w:t>
      </w:r>
      <w:r w:rsidR="0055786B">
        <w:t>server</w:t>
      </w:r>
      <w:r w:rsidR="00114AE9" w:rsidRPr="00D27234">
        <w:t xml:space="preserve">’s responsibility is to maintain an up-to-date index by crawling the index corpus </w:t>
      </w:r>
      <w:r w:rsidR="001706DB">
        <w:t xml:space="preserve">by </w:t>
      </w:r>
      <w:r w:rsidR="00114AE9" w:rsidRPr="00D27234">
        <w:t>using the configured incremental and full</w:t>
      </w:r>
      <w:r w:rsidR="002C259E">
        <w:t>-</w:t>
      </w:r>
      <w:r w:rsidR="00114AE9" w:rsidRPr="00D27234">
        <w:t>crawl schedules.</w:t>
      </w:r>
      <w:r w:rsidR="00BF3140">
        <w:t xml:space="preserve"> </w:t>
      </w:r>
      <w:r w:rsidR="002C259E">
        <w:t>Enhancing</w:t>
      </w:r>
      <w:r w:rsidR="00114AE9" w:rsidRPr="00114AE9">
        <w:t xml:space="preserve"> index </w:t>
      </w:r>
      <w:r w:rsidR="002C259E">
        <w:t xml:space="preserve">server </w:t>
      </w:r>
      <w:r w:rsidR="00114AE9" w:rsidRPr="00114AE9">
        <w:t xml:space="preserve">suitability for virtualization </w:t>
      </w:r>
      <w:r w:rsidR="00BF3140">
        <w:t>may</w:t>
      </w:r>
      <w:r w:rsidR="00114AE9" w:rsidRPr="00114AE9">
        <w:t xml:space="preserve"> entail increasing </w:t>
      </w:r>
      <w:r w:rsidR="00BF3140">
        <w:t xml:space="preserve">the </w:t>
      </w:r>
      <w:r w:rsidR="00114AE9" w:rsidRPr="00114AE9">
        <w:t xml:space="preserve">memory </w:t>
      </w:r>
      <w:r w:rsidR="00BF3140">
        <w:t xml:space="preserve">that </w:t>
      </w:r>
      <w:r w:rsidR="00114AE9" w:rsidRPr="00114AE9">
        <w:t>the physical host server has available</w:t>
      </w:r>
      <w:r w:rsidR="00BF3140">
        <w:t>—t</w:t>
      </w:r>
      <w:r w:rsidR="00114AE9" w:rsidRPr="00114AE9">
        <w:t>here</w:t>
      </w:r>
      <w:r w:rsidR="002C259E">
        <w:t>by</w:t>
      </w:r>
      <w:r w:rsidR="00114AE9" w:rsidRPr="00114AE9">
        <w:t xml:space="preserve"> taking advantage of consolidation effects with other workloads.</w:t>
      </w:r>
      <w:r w:rsidR="00BF3140">
        <w:t xml:space="preserve"> </w:t>
      </w:r>
      <w:r w:rsidR="00114AE9" w:rsidRPr="00114AE9">
        <w:t>Alternatively</w:t>
      </w:r>
      <w:r w:rsidR="00BF3140">
        <w:t>,</w:t>
      </w:r>
      <w:r w:rsidR="00114AE9" w:rsidRPr="00114AE9">
        <w:t xml:space="preserve"> the virtualized index server c</w:t>
      </w:r>
      <w:r w:rsidR="00BF3140">
        <w:t>an</w:t>
      </w:r>
      <w:r w:rsidR="00114AE9" w:rsidRPr="00114AE9">
        <w:t xml:space="preserve"> be moved to a larger system to host it side</w:t>
      </w:r>
      <w:r w:rsidR="00BF3140">
        <w:t>-</w:t>
      </w:r>
      <w:r w:rsidR="00114AE9" w:rsidRPr="00114AE9">
        <w:t>by</w:t>
      </w:r>
      <w:r w:rsidR="00BF3140">
        <w:t>-</w:t>
      </w:r>
      <w:r w:rsidR="00114AE9" w:rsidRPr="00114AE9">
        <w:t>side with other workloads of the SharePoint farm.</w:t>
      </w:r>
      <w:r w:rsidR="00114AE9">
        <w:t xml:space="preserve"> </w:t>
      </w:r>
      <w:r w:rsidR="00BF3140">
        <w:t>In short</w:t>
      </w:r>
      <w:r w:rsidR="00114AE9">
        <w:t xml:space="preserve">, virtualization of </w:t>
      </w:r>
      <w:r w:rsidR="00BF3140">
        <w:t>the i</w:t>
      </w:r>
      <w:r w:rsidR="00114AE9">
        <w:t xml:space="preserve">ndex </w:t>
      </w:r>
      <w:r w:rsidR="002C259E">
        <w:t>server</w:t>
      </w:r>
      <w:r w:rsidR="00114AE9">
        <w:t xml:space="preserve"> is </w:t>
      </w:r>
      <w:r w:rsidR="00114AE9" w:rsidRPr="00B93213">
        <w:rPr>
          <w:i/>
        </w:rPr>
        <w:t>situation dependent</w:t>
      </w:r>
      <w:r w:rsidR="00114AE9" w:rsidRPr="00114AE9">
        <w:t xml:space="preserve"> on the available infrastructure as well as the deployment goals of the SharePoint farm.</w:t>
      </w:r>
      <w:r w:rsidR="00114AE9">
        <w:t xml:space="preserve"> </w:t>
      </w:r>
      <w:r w:rsidR="00331F43">
        <w:t>Ideally</w:t>
      </w:r>
      <w:r w:rsidR="00BF3140">
        <w:t>, the i</w:t>
      </w:r>
      <w:r w:rsidR="00331F43">
        <w:t xml:space="preserve">ndex </w:t>
      </w:r>
      <w:r w:rsidR="00D02AB4">
        <w:t>server</w:t>
      </w:r>
      <w:r w:rsidR="00BF3140">
        <w:t xml:space="preserve"> </w:t>
      </w:r>
      <w:r w:rsidR="00331F43">
        <w:t>remain</w:t>
      </w:r>
      <w:r w:rsidR="00BF3140">
        <w:t>s</w:t>
      </w:r>
      <w:r w:rsidR="00331F43">
        <w:t xml:space="preserve"> physical</w:t>
      </w:r>
      <w:r w:rsidR="00BF3140">
        <w:t>, and there are a f</w:t>
      </w:r>
      <w:r w:rsidR="00114AE9">
        <w:t>ew considerations</w:t>
      </w:r>
      <w:r w:rsidR="00331F43">
        <w:t xml:space="preserve"> for virtualizing </w:t>
      </w:r>
      <w:r w:rsidR="00BF3140">
        <w:t>it</w:t>
      </w:r>
      <w:r w:rsidR="00114AE9">
        <w:t xml:space="preserve">: </w:t>
      </w:r>
    </w:p>
    <w:p w14:paraId="788A3B35" w14:textId="05562BD6" w:rsidR="00387BF3" w:rsidRPr="002C259E" w:rsidRDefault="00387BF3" w:rsidP="002C259E">
      <w:pPr>
        <w:pStyle w:val="Bullets2"/>
      </w:pPr>
      <w:r w:rsidRPr="002C259E">
        <w:t xml:space="preserve">Give </w:t>
      </w:r>
      <w:r w:rsidR="00BF3140" w:rsidRPr="002C259E">
        <w:t xml:space="preserve">the </w:t>
      </w:r>
      <w:r w:rsidRPr="002C259E">
        <w:t>most amount of RAM</w:t>
      </w:r>
      <w:r w:rsidR="002C259E">
        <w:t>.</w:t>
      </w:r>
      <w:r w:rsidRPr="002C259E">
        <w:t xml:space="preserve"> </w:t>
      </w:r>
    </w:p>
    <w:p w14:paraId="788A3B36" w14:textId="4EBBE216" w:rsidR="00387BF3" w:rsidRPr="002C259E" w:rsidRDefault="00387BF3" w:rsidP="002C259E">
      <w:pPr>
        <w:pStyle w:val="Bullets2"/>
      </w:pPr>
      <w:r w:rsidRPr="002C259E">
        <w:t xml:space="preserve">Use </w:t>
      </w:r>
      <w:r w:rsidR="00BF3140" w:rsidRPr="002C259E">
        <w:t>the i</w:t>
      </w:r>
      <w:r w:rsidRPr="002C259E">
        <w:t xml:space="preserve">ndex server </w:t>
      </w:r>
      <w:r w:rsidR="00BF3140" w:rsidRPr="002C259E">
        <w:t>as the</w:t>
      </w:r>
      <w:r w:rsidRPr="002C259E">
        <w:t xml:space="preserve"> dedicated crawl server</w:t>
      </w:r>
      <w:r w:rsidR="002C259E">
        <w:t>.</w:t>
      </w:r>
    </w:p>
    <w:p w14:paraId="788A3B37" w14:textId="394ABD23" w:rsidR="00387BF3" w:rsidRPr="002C259E" w:rsidRDefault="00387BF3" w:rsidP="002C259E">
      <w:pPr>
        <w:pStyle w:val="Bullets2"/>
      </w:pPr>
      <w:r w:rsidRPr="002C259E">
        <w:t xml:space="preserve">Prefer physical LUN on SAN to </w:t>
      </w:r>
      <w:r w:rsidR="00BF3140" w:rsidRPr="002C259E">
        <w:t>VHD</w:t>
      </w:r>
      <w:r w:rsidR="002C259E">
        <w:t>.</w:t>
      </w:r>
    </w:p>
    <w:p w14:paraId="788A3B39" w14:textId="52D70E57" w:rsidR="00114AE9" w:rsidRPr="00BF3140" w:rsidRDefault="00114AE9" w:rsidP="001A60FB">
      <w:pPr>
        <w:pStyle w:val="Bullets"/>
        <w:spacing w:after="0"/>
      </w:pPr>
      <w:r w:rsidRPr="00BF3140">
        <w:rPr>
          <w:b/>
        </w:rPr>
        <w:t xml:space="preserve">Database </w:t>
      </w:r>
      <w:r w:rsidR="0055786B">
        <w:rPr>
          <w:b/>
        </w:rPr>
        <w:t>Server</w:t>
      </w:r>
      <w:r w:rsidRPr="00BF3140">
        <w:rPr>
          <w:b/>
        </w:rPr>
        <w:t>:</w:t>
      </w:r>
      <w:r w:rsidRPr="00B93213">
        <w:t xml:space="preserve"> </w:t>
      </w:r>
      <w:r w:rsidRPr="00BF3140">
        <w:t>Th</w:t>
      </w:r>
      <w:r w:rsidR="00BF3140" w:rsidRPr="00BF3140">
        <w:t>e database</w:t>
      </w:r>
      <w:r w:rsidRPr="00BF3140">
        <w:t xml:space="preserve"> </w:t>
      </w:r>
      <w:r w:rsidR="00D9108A">
        <w:t xml:space="preserve">server is responsible </w:t>
      </w:r>
      <w:r w:rsidR="002C259E">
        <w:t>for</w:t>
      </w:r>
      <w:r w:rsidR="00D9108A">
        <w:t xml:space="preserve"> stor</w:t>
      </w:r>
      <w:r w:rsidR="002C259E">
        <w:t>ing</w:t>
      </w:r>
      <w:r w:rsidR="00D9108A">
        <w:t>, maintain</w:t>
      </w:r>
      <w:r w:rsidR="002C259E">
        <w:t>ing,</w:t>
      </w:r>
      <w:r w:rsidR="00D9108A">
        <w:t xml:space="preserve"> and f</w:t>
      </w:r>
      <w:r w:rsidR="002C259E">
        <w:t>e</w:t>
      </w:r>
      <w:r w:rsidR="00D9108A">
        <w:t>tch</w:t>
      </w:r>
      <w:r w:rsidR="002C259E">
        <w:t>ing</w:t>
      </w:r>
      <w:r w:rsidR="00D9108A">
        <w:t xml:space="preserve"> data </w:t>
      </w:r>
      <w:r w:rsidR="002C259E">
        <w:t>for</w:t>
      </w:r>
      <w:r w:rsidR="00D9108A">
        <w:t xml:space="preserve"> other server components and services. This server</w:t>
      </w:r>
      <w:r w:rsidRPr="00BF3140">
        <w:t xml:space="preserve"> has the highest amount of disk I</w:t>
      </w:r>
      <w:r w:rsidR="00BF3140" w:rsidRPr="00BF3140">
        <w:t>/</w:t>
      </w:r>
      <w:r w:rsidRPr="00BF3140">
        <w:t xml:space="preserve">O activity and </w:t>
      </w:r>
      <w:r w:rsidR="00BF3140" w:rsidRPr="00BF3140">
        <w:t>often has</w:t>
      </w:r>
      <w:r w:rsidRPr="00BF3140">
        <w:t xml:space="preserve"> very high memory and processor requirements. </w:t>
      </w:r>
      <w:r w:rsidR="00BF3140" w:rsidRPr="00BF3140">
        <w:t>Your o</w:t>
      </w:r>
      <w:r w:rsidRPr="00BF3140">
        <w:t>rganization</w:t>
      </w:r>
      <w:r w:rsidR="00BF3140" w:rsidRPr="00BF3140">
        <w:t>’</w:t>
      </w:r>
      <w:r w:rsidRPr="00BF3140">
        <w:t>s requirements will determine</w:t>
      </w:r>
      <w:r w:rsidR="00BF3140" w:rsidRPr="00BF3140">
        <w:t xml:space="preserve"> if</w:t>
      </w:r>
      <w:r w:rsidRPr="00BF3140">
        <w:t xml:space="preserve"> you choose physical or virtual deployment options</w:t>
      </w:r>
      <w:r w:rsidR="00BF3140" w:rsidRPr="00BF3140">
        <w:t>, but i</w:t>
      </w:r>
      <w:r w:rsidRPr="00BF3140">
        <w:t>deally</w:t>
      </w:r>
      <w:r w:rsidR="00BF3140" w:rsidRPr="00BF3140">
        <w:t>,</w:t>
      </w:r>
      <w:r w:rsidRPr="00BF3140">
        <w:t xml:space="preserve"> virtualization of </w:t>
      </w:r>
      <w:r w:rsidR="00BF3140" w:rsidRPr="00BF3140">
        <w:t>the d</w:t>
      </w:r>
      <w:r w:rsidRPr="00BF3140">
        <w:t xml:space="preserve">atabase </w:t>
      </w:r>
      <w:r w:rsidR="002C259E">
        <w:t>server</w:t>
      </w:r>
      <w:r w:rsidRPr="00BF3140">
        <w:t xml:space="preserve"> is</w:t>
      </w:r>
      <w:r w:rsidRPr="00B93213">
        <w:t xml:space="preserve"> </w:t>
      </w:r>
      <w:r w:rsidRPr="00B93213">
        <w:rPr>
          <w:i/>
        </w:rPr>
        <w:t>not recommended</w:t>
      </w:r>
      <w:r w:rsidRPr="00B93213">
        <w:t xml:space="preserve">. </w:t>
      </w:r>
      <w:r w:rsidR="00BF3140" w:rsidRPr="00BF3140">
        <w:t xml:space="preserve">Reasons to avoid virtualizing the database </w:t>
      </w:r>
      <w:r w:rsidR="002C259E">
        <w:t>server</w:t>
      </w:r>
      <w:r w:rsidR="00BF3140" w:rsidRPr="00BF3140">
        <w:t xml:space="preserve"> are as follows:</w:t>
      </w:r>
    </w:p>
    <w:p w14:paraId="788A3B3B" w14:textId="3251C28E" w:rsidR="00114AE9" w:rsidRPr="002C259E" w:rsidRDefault="00114AE9" w:rsidP="002C259E">
      <w:pPr>
        <w:pStyle w:val="Bullets2"/>
      </w:pPr>
      <w:r w:rsidRPr="002C259E">
        <w:t xml:space="preserve">Virtualization introduces latency downstream in the application and UI server </w:t>
      </w:r>
      <w:r w:rsidR="00167CE8" w:rsidRPr="002C259E">
        <w:t>component</w:t>
      </w:r>
      <w:r w:rsidR="002C259E">
        <w:t>s</w:t>
      </w:r>
      <w:r w:rsidRPr="002C259E">
        <w:t xml:space="preserve"> of a </w:t>
      </w:r>
      <w:r w:rsidR="007E12E5" w:rsidRPr="002C259E">
        <w:t>SharePoint</w:t>
      </w:r>
      <w:r w:rsidRPr="002C259E">
        <w:t xml:space="preserve"> farm</w:t>
      </w:r>
      <w:r w:rsidR="007E12E5" w:rsidRPr="002C259E">
        <w:t>.</w:t>
      </w:r>
      <w:r w:rsidRPr="002C259E">
        <w:t xml:space="preserve"> </w:t>
      </w:r>
      <w:r w:rsidR="00167CE8" w:rsidRPr="002C259E">
        <w:t>If every data request takes</w:t>
      </w:r>
      <w:r w:rsidR="002C259E">
        <w:t xml:space="preserve"> more</w:t>
      </w:r>
      <w:r w:rsidR="00167CE8" w:rsidRPr="002C259E">
        <w:t xml:space="preserve"> time</w:t>
      </w:r>
      <w:r w:rsidR="002C259E">
        <w:t xml:space="preserve">, the </w:t>
      </w:r>
      <w:r w:rsidR="00167CE8" w:rsidRPr="002C259E">
        <w:t>scenario</w:t>
      </w:r>
      <w:r w:rsidR="002C259E">
        <w:t xml:space="preserve"> quickly becomes a challenge,</w:t>
      </w:r>
      <w:r w:rsidR="00167CE8" w:rsidRPr="002C259E">
        <w:t xml:space="preserve"> especially when a single transaction needs multiple </w:t>
      </w:r>
      <w:r w:rsidR="00E041D2" w:rsidRPr="002C259E">
        <w:t>round trips</w:t>
      </w:r>
      <w:r w:rsidR="00167CE8" w:rsidRPr="002C259E">
        <w:t xml:space="preserve"> for completion.</w:t>
      </w:r>
    </w:p>
    <w:p w14:paraId="788A3B3C" w14:textId="68099AB8" w:rsidR="00114AE9" w:rsidRPr="002C259E" w:rsidRDefault="00BF3140" w:rsidP="002C259E">
      <w:pPr>
        <w:pStyle w:val="Bullets2"/>
      </w:pPr>
      <w:r w:rsidRPr="002C259E">
        <w:t>Th</w:t>
      </w:r>
      <w:r w:rsidR="00167CE8" w:rsidRPr="002C259E">
        <w:t>e database server</w:t>
      </w:r>
      <w:r w:rsidRPr="002C259E">
        <w:t xml:space="preserve"> </w:t>
      </w:r>
      <w:r w:rsidR="00114AE9" w:rsidRPr="002C259E">
        <w:t>experience</w:t>
      </w:r>
      <w:r w:rsidRPr="002C259E">
        <w:t>s</w:t>
      </w:r>
      <w:r w:rsidR="00114AE9" w:rsidRPr="002C259E">
        <w:t xml:space="preserve"> heavy CPU, </w:t>
      </w:r>
      <w:r w:rsidRPr="002C259E">
        <w:t>m</w:t>
      </w:r>
      <w:r w:rsidR="00114AE9" w:rsidRPr="002C259E">
        <w:t xml:space="preserve">emory, </w:t>
      </w:r>
      <w:r w:rsidRPr="002C259E">
        <w:t>d</w:t>
      </w:r>
      <w:r w:rsidR="00114AE9" w:rsidRPr="002C259E">
        <w:t>isk I/O, and NIC usage</w:t>
      </w:r>
      <w:r w:rsidR="007E12E5" w:rsidRPr="002C259E">
        <w:t>.</w:t>
      </w:r>
    </w:p>
    <w:p w14:paraId="788A3B3D" w14:textId="05A297B1" w:rsidR="00114AE9" w:rsidRPr="002C259E" w:rsidRDefault="00114AE9" w:rsidP="002C259E">
      <w:pPr>
        <w:pStyle w:val="Bullets2"/>
      </w:pPr>
      <w:r w:rsidRPr="002C259E">
        <w:t xml:space="preserve">If overall performance evaluation or virtual machines are not adequately </w:t>
      </w:r>
      <w:r w:rsidR="007E12E5" w:rsidRPr="002C259E">
        <w:t>specified</w:t>
      </w:r>
      <w:r w:rsidRPr="002C259E">
        <w:t xml:space="preserve">, </w:t>
      </w:r>
      <w:r w:rsidR="001A60FB" w:rsidRPr="002C259E">
        <w:t xml:space="preserve">end users may experience </w:t>
      </w:r>
      <w:r w:rsidRPr="002C259E">
        <w:t>slower response times and, in background processes, slower performance of long</w:t>
      </w:r>
      <w:r w:rsidR="001A60FB" w:rsidRPr="002C259E">
        <w:t>-</w:t>
      </w:r>
      <w:r w:rsidRPr="002C259E">
        <w:t>running operations</w:t>
      </w:r>
      <w:r w:rsidR="001A60FB" w:rsidRPr="002C259E">
        <w:t>,</w:t>
      </w:r>
      <w:r w:rsidRPr="002C259E">
        <w:t xml:space="preserve"> which c</w:t>
      </w:r>
      <w:r w:rsidR="001A60FB" w:rsidRPr="002C259E">
        <w:t>an</w:t>
      </w:r>
      <w:r w:rsidRPr="002C259E">
        <w:t xml:space="preserve"> increase operation timeouts.</w:t>
      </w:r>
    </w:p>
    <w:p w14:paraId="788A3B3F" w14:textId="0596EFC7" w:rsidR="00387BF3" w:rsidRPr="00B93213" w:rsidRDefault="00387BF3" w:rsidP="00B93213">
      <w:pPr>
        <w:pStyle w:val="Bullets"/>
        <w:ind w:left="714" w:hanging="357"/>
        <w:contextualSpacing w:val="0"/>
      </w:pPr>
      <w:r w:rsidRPr="00B93213">
        <w:rPr>
          <w:b/>
        </w:rPr>
        <w:t xml:space="preserve">Other </w:t>
      </w:r>
      <w:r w:rsidR="00167CE8">
        <w:rPr>
          <w:b/>
        </w:rPr>
        <w:t>Components</w:t>
      </w:r>
      <w:r w:rsidRPr="00B93213">
        <w:rPr>
          <w:b/>
        </w:rPr>
        <w:t>:</w:t>
      </w:r>
      <w:r w:rsidR="00ED4F8A">
        <w:t xml:space="preserve"> </w:t>
      </w:r>
      <w:r w:rsidR="00114AE9" w:rsidRPr="00114AE9">
        <w:t xml:space="preserve">Other </w:t>
      </w:r>
      <w:r w:rsidR="00167CE8">
        <w:t>components and services</w:t>
      </w:r>
      <w:r w:rsidR="00114AE9" w:rsidRPr="00114AE9">
        <w:t>, such as Excel Services</w:t>
      </w:r>
      <w:r w:rsidR="00ED4F8A">
        <w:t xml:space="preserve"> and </w:t>
      </w:r>
      <w:r w:rsidR="00114AE9" w:rsidRPr="00114AE9">
        <w:t>document conversion services</w:t>
      </w:r>
      <w:r w:rsidR="00ED4F8A">
        <w:t>,</w:t>
      </w:r>
      <w:r w:rsidR="00114AE9" w:rsidRPr="00114AE9">
        <w:t xml:space="preserve"> are </w:t>
      </w:r>
      <w:r w:rsidR="00114AE9" w:rsidRPr="00B93213">
        <w:rPr>
          <w:i/>
        </w:rPr>
        <w:t xml:space="preserve">good </w:t>
      </w:r>
      <w:r w:rsidR="00114AE9" w:rsidRPr="00283452">
        <w:t>candidates</w:t>
      </w:r>
      <w:r w:rsidR="00114AE9" w:rsidRPr="00114AE9">
        <w:t xml:space="preserve"> for virtualization. These </w:t>
      </w:r>
      <w:r w:rsidR="00167CE8">
        <w:t>services</w:t>
      </w:r>
      <w:r w:rsidR="00114AE9" w:rsidRPr="00114AE9">
        <w:t xml:space="preserve"> are similar to the web server in that as resource </w:t>
      </w:r>
      <w:r w:rsidR="00114AE9" w:rsidRPr="00B93213">
        <w:t>requirements of individual application</w:t>
      </w:r>
      <w:r w:rsidR="00ED4F8A" w:rsidRPr="00B93213">
        <w:t>s</w:t>
      </w:r>
      <w:r w:rsidR="00114AE9" w:rsidRPr="00B93213">
        <w:t xml:space="preserve"> increase, additional servers can be added to the farm.</w:t>
      </w:r>
    </w:p>
    <w:p w14:paraId="51539750" w14:textId="56867969" w:rsidR="001706DB" w:rsidRDefault="00E27D89" w:rsidP="00B93213">
      <w:pPr>
        <w:spacing w:after="0" w:line="240" w:lineRule="auto"/>
      </w:pPr>
      <w:r w:rsidRPr="00B93213">
        <w:t xml:space="preserve">For more information </w:t>
      </w:r>
      <w:r w:rsidR="001706DB">
        <w:t>about</w:t>
      </w:r>
      <w:r w:rsidRPr="00B93213">
        <w:t xml:space="preserve"> </w:t>
      </w:r>
      <w:r w:rsidR="00C64A7A" w:rsidRPr="00B93213">
        <w:t xml:space="preserve">virtualizing </w:t>
      </w:r>
      <w:r w:rsidRPr="00B93213">
        <w:t xml:space="preserve">Microsoft SharePoint Server 2010 server </w:t>
      </w:r>
      <w:r w:rsidR="00167CE8">
        <w:t>components and services</w:t>
      </w:r>
      <w:r w:rsidRPr="00B93213">
        <w:t xml:space="preserve">, </w:t>
      </w:r>
      <w:r w:rsidR="001706DB">
        <w:t xml:space="preserve">see </w:t>
      </w:r>
      <w:hyperlink r:id="rId39" w:tooltip="Plan virtual architectures for SharePoint Server" w:history="1">
        <w:r w:rsidR="001706DB" w:rsidRPr="001706DB">
          <w:rPr>
            <w:rStyle w:val="Hyperlink"/>
          </w:rPr>
          <w:t>Plan virtual architectures for SharePoint Server</w:t>
        </w:r>
      </w:hyperlink>
      <w:r w:rsidR="001706DB">
        <w:t xml:space="preserve"> (</w:t>
      </w:r>
      <w:r w:rsidR="001706DB" w:rsidRPr="00F407EE">
        <w:t>http://go.microsoft.com/fwlink/?LinkId=</w:t>
      </w:r>
      <w:r w:rsidR="001706DB">
        <w:t>201233).</w:t>
      </w:r>
    </w:p>
    <w:p w14:paraId="788A3B41" w14:textId="6AF8C586" w:rsidR="00AA79A2" w:rsidRPr="00FC2D47" w:rsidRDefault="00470950" w:rsidP="00251AB8">
      <w:pPr>
        <w:pStyle w:val="Heading2"/>
      </w:pPr>
      <w:bookmarkStart w:id="47" w:name="_Toc291847880"/>
      <w:r>
        <w:lastRenderedPageBreak/>
        <w:t>Best Practice</w:t>
      </w:r>
      <w:r w:rsidR="00094E74">
        <w:t>s</w:t>
      </w:r>
      <w:r>
        <w:t xml:space="preserve"> for </w:t>
      </w:r>
      <w:r w:rsidR="00624227">
        <w:t xml:space="preserve">Virtual </w:t>
      </w:r>
      <w:r>
        <w:t>Processor, Memory, Disk</w:t>
      </w:r>
      <w:r w:rsidR="00670D50">
        <w:t>,</w:t>
      </w:r>
      <w:r>
        <w:t xml:space="preserve"> and Network</w:t>
      </w:r>
      <w:bookmarkEnd w:id="47"/>
    </w:p>
    <w:p w14:paraId="788A3B42" w14:textId="6632359E" w:rsidR="00AA79A2" w:rsidRPr="00D70A40" w:rsidRDefault="00670D50" w:rsidP="00251AB8">
      <w:pPr>
        <w:rPr>
          <w:b/>
        </w:rPr>
      </w:pPr>
      <w:r>
        <w:t xml:space="preserve">Important </w:t>
      </w:r>
      <w:r w:rsidR="00AA79A2" w:rsidRPr="0094733B">
        <w:t xml:space="preserve">differences </w:t>
      </w:r>
      <w:r>
        <w:t xml:space="preserve">exist </w:t>
      </w:r>
      <w:r w:rsidR="00AA79A2" w:rsidRPr="0094733B">
        <w:t>between physical hardware and the virtual implementation of hardware</w:t>
      </w:r>
      <w:r w:rsidR="00AA79A2">
        <w:t xml:space="preserve"> that hosts your SharePoint farm</w:t>
      </w:r>
      <w:r>
        <w:t>. This subsection discusses</w:t>
      </w:r>
      <w:r w:rsidR="00AA79A2">
        <w:t xml:space="preserve"> </w:t>
      </w:r>
      <w:r w:rsidR="00192B61">
        <w:t>recommendations and key consideration</w:t>
      </w:r>
      <w:r>
        <w:t>s for the v</w:t>
      </w:r>
      <w:r w:rsidR="00192B61">
        <w:t xml:space="preserve">irtual </w:t>
      </w:r>
      <w:r>
        <w:t>p</w:t>
      </w:r>
      <w:r w:rsidR="00192B61">
        <w:t xml:space="preserve">rocessor, </w:t>
      </w:r>
      <w:r>
        <w:t>m</w:t>
      </w:r>
      <w:r w:rsidR="00192B61">
        <w:t xml:space="preserve">emory, </w:t>
      </w:r>
      <w:r>
        <w:t>d</w:t>
      </w:r>
      <w:r w:rsidR="00192B61">
        <w:t>isk</w:t>
      </w:r>
      <w:r>
        <w:t>,</w:t>
      </w:r>
      <w:r w:rsidR="00192B61">
        <w:t xml:space="preserve"> and </w:t>
      </w:r>
      <w:r>
        <w:t>n</w:t>
      </w:r>
      <w:r w:rsidR="00192B61">
        <w:t xml:space="preserve">etwork </w:t>
      </w:r>
      <w:r>
        <w:t xml:space="preserve">to be involved in </w:t>
      </w:r>
      <w:r w:rsidR="00AA79A2">
        <w:t>SharePoint virtualization</w:t>
      </w:r>
      <w:r>
        <w:t>.</w:t>
      </w:r>
    </w:p>
    <w:p w14:paraId="788A3B43" w14:textId="2F3FCCE2" w:rsidR="00AA79A2" w:rsidRPr="00695679" w:rsidRDefault="00AA79A2" w:rsidP="00670D50">
      <w:pPr>
        <w:pStyle w:val="Heading3"/>
      </w:pPr>
      <w:bookmarkStart w:id="48" w:name="_Toc288667758"/>
      <w:bookmarkStart w:id="49" w:name="_Toc288741419"/>
      <w:r w:rsidRPr="00695679">
        <w:t>Virtual Processor</w:t>
      </w:r>
      <w:bookmarkEnd w:id="48"/>
      <w:bookmarkEnd w:id="49"/>
    </w:p>
    <w:p w14:paraId="788A3B44" w14:textId="7C627526" w:rsidR="00AA79A2" w:rsidRPr="00670D50" w:rsidRDefault="00AA79A2" w:rsidP="00670D50">
      <w:pPr>
        <w:pStyle w:val="Bullets"/>
      </w:pPr>
      <w:r w:rsidRPr="00670D50">
        <w:t>Configure a 1:1 mapping of virtual processor</w:t>
      </w:r>
      <w:r w:rsidR="00283452">
        <w:t>s</w:t>
      </w:r>
      <w:r w:rsidRPr="00670D50">
        <w:t xml:space="preserve"> to logical processors for best performance; any other configuration</w:t>
      </w:r>
      <w:r w:rsidR="00670D50">
        <w:t>,</w:t>
      </w:r>
      <w:r w:rsidRPr="00670D50">
        <w:t xml:space="preserve"> such as 2:1 or 1:2</w:t>
      </w:r>
      <w:r w:rsidR="00670D50">
        <w:t>,</w:t>
      </w:r>
      <w:r w:rsidR="00EB3470">
        <w:t xml:space="preserve"> is less efficient.</w:t>
      </w:r>
    </w:p>
    <w:p w14:paraId="788A3B45" w14:textId="68351F99" w:rsidR="00AA79A2" w:rsidRPr="00670D50" w:rsidRDefault="00AA79A2" w:rsidP="00670D50">
      <w:pPr>
        <w:pStyle w:val="Bullets"/>
      </w:pPr>
      <w:r w:rsidRPr="00670D50">
        <w:t>Be aware of the virtual processor limit for different guest operating systems</w:t>
      </w:r>
      <w:r w:rsidR="00670D50">
        <w:t>,</w:t>
      </w:r>
      <w:r w:rsidRPr="00670D50">
        <w:t xml:space="preserve"> and plan accordingly</w:t>
      </w:r>
      <w:r w:rsidR="00670D50">
        <w:t>.</w:t>
      </w:r>
    </w:p>
    <w:p w14:paraId="33AB2F2A" w14:textId="6A7224B4" w:rsidR="00AF3B78" w:rsidRDefault="00AA79A2" w:rsidP="00283452">
      <w:pPr>
        <w:pStyle w:val="Bullets"/>
      </w:pPr>
      <w:r w:rsidRPr="00670D50">
        <w:t>Be</w:t>
      </w:r>
      <w:r w:rsidR="00670D50">
        <w:t xml:space="preserve"> a</w:t>
      </w:r>
      <w:r w:rsidRPr="00670D50">
        <w:t xml:space="preserve">ware of </w:t>
      </w:r>
      <w:r w:rsidR="00670D50">
        <w:t>“</w:t>
      </w:r>
      <w:r w:rsidRPr="00670D50">
        <w:t>CPU</w:t>
      </w:r>
      <w:r w:rsidR="00670D50">
        <w:t>-</w:t>
      </w:r>
      <w:r w:rsidRPr="00670D50">
        <w:t>bound</w:t>
      </w:r>
      <w:r w:rsidR="00670D50">
        <w:t>”</w:t>
      </w:r>
      <w:r w:rsidRPr="00670D50">
        <w:t xml:space="preserve"> issues; the ability of processors to process information for virtual devices will determine the maximum throughput of </w:t>
      </w:r>
      <w:r w:rsidR="00670D50">
        <w:t>said</w:t>
      </w:r>
      <w:r w:rsidRPr="00670D50">
        <w:t xml:space="preserve"> device</w:t>
      </w:r>
      <w:r w:rsidR="00670D50">
        <w:t>s (for e</w:t>
      </w:r>
      <w:r w:rsidRPr="00670D50">
        <w:t>xample</w:t>
      </w:r>
      <w:r w:rsidR="00670D50">
        <w:t>, v</w:t>
      </w:r>
      <w:r w:rsidRPr="00670D50">
        <w:t>irtual NICs</w:t>
      </w:r>
      <w:r w:rsidR="00670D50">
        <w:t>)</w:t>
      </w:r>
      <w:r w:rsidR="00CA6A8E">
        <w:t>.</w:t>
      </w:r>
    </w:p>
    <w:p w14:paraId="788A3B5A" w14:textId="37F706B3" w:rsidR="00AA79A2" w:rsidRDefault="00670D50" w:rsidP="00606E59">
      <w:pPr>
        <w:ind w:left="720"/>
      </w:pPr>
      <w:r>
        <w:t>Figure 1</w:t>
      </w:r>
      <w:r w:rsidR="002C78B4">
        <w:t>2</w:t>
      </w:r>
      <w:r>
        <w:t xml:space="preserve"> depicts the b</w:t>
      </w:r>
      <w:r w:rsidR="00AA79A2" w:rsidRPr="00DB217A">
        <w:t>est practice processor ratio for virtualization</w:t>
      </w:r>
      <w:r>
        <w:t xml:space="preserve"> (</w:t>
      </w:r>
      <w:r w:rsidR="00AA79A2" w:rsidRPr="00DB217A">
        <w:t>1:1</w:t>
      </w:r>
      <w:r>
        <w:t xml:space="preserve"> mapping).</w:t>
      </w:r>
    </w:p>
    <w:p w14:paraId="678308EB" w14:textId="1AC8DDCB" w:rsidR="00283452" w:rsidRDefault="00670D50" w:rsidP="00606E59">
      <w:pPr>
        <w:ind w:left="720"/>
        <w:rPr>
          <w:noProof/>
        </w:rPr>
      </w:pPr>
      <w:r w:rsidRPr="00CA6A8E">
        <w:rPr>
          <w:rStyle w:val="SubtleEmphasis"/>
        </w:rPr>
        <w:t>Figure 1</w:t>
      </w:r>
      <w:r w:rsidR="002C78B4">
        <w:rPr>
          <w:rStyle w:val="SubtleEmphasis"/>
        </w:rPr>
        <w:t>2</w:t>
      </w:r>
      <w:r w:rsidRPr="00CA6A8E">
        <w:rPr>
          <w:rStyle w:val="SubtleEmphasis"/>
        </w:rPr>
        <w:t>: Best practice for processor ratio for virtualization (1:1)</w:t>
      </w:r>
      <w:r w:rsidR="00E83E50" w:rsidRPr="00E83E50">
        <w:rPr>
          <w:noProof/>
        </w:rPr>
        <w:t xml:space="preserve"> </w:t>
      </w:r>
    </w:p>
    <w:p w14:paraId="731D5AC7" w14:textId="33C69E61" w:rsidR="00283452" w:rsidRDefault="00283452" w:rsidP="00606E59">
      <w:pPr>
        <w:ind w:left="720"/>
        <w:rPr>
          <w:noProof/>
        </w:rPr>
      </w:pPr>
      <w:r>
        <w:rPr>
          <w:noProof/>
        </w:rPr>
        <w:drawing>
          <wp:inline distT="0" distB="0" distL="0" distR="0" wp14:anchorId="759EA742" wp14:editId="47C68C12">
            <wp:extent cx="5316437" cy="3381375"/>
            <wp:effectExtent l="0" t="0" r="0" b="0"/>
            <wp:docPr id="7225" name="Picture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2247" cy="3385070"/>
                    </a:xfrm>
                    <a:prstGeom prst="rect">
                      <a:avLst/>
                    </a:prstGeom>
                    <a:noFill/>
                  </pic:spPr>
                </pic:pic>
              </a:graphicData>
            </a:graphic>
          </wp:inline>
        </w:drawing>
      </w:r>
    </w:p>
    <w:p w14:paraId="788A3B5D" w14:textId="076516BB" w:rsidR="00AA79A2" w:rsidRPr="00695679" w:rsidRDefault="00AA79A2" w:rsidP="00E83E50">
      <w:pPr>
        <w:pStyle w:val="Heading3"/>
      </w:pPr>
      <w:bookmarkStart w:id="50" w:name="_Toc288667759"/>
      <w:bookmarkStart w:id="51" w:name="_Toc288741420"/>
      <w:r w:rsidRPr="00695679">
        <w:t>Memory</w:t>
      </w:r>
      <w:bookmarkEnd w:id="50"/>
      <w:bookmarkEnd w:id="51"/>
    </w:p>
    <w:p w14:paraId="4FE6AFAB" w14:textId="77777777" w:rsidR="008C34AF" w:rsidRDefault="00AA79A2" w:rsidP="00CE5CBD">
      <w:pPr>
        <w:pStyle w:val="Bullets"/>
      </w:pPr>
      <w:r w:rsidRPr="00606E59">
        <w:t xml:space="preserve">Configure </w:t>
      </w:r>
      <w:r w:rsidR="00E83E50" w:rsidRPr="00606E59">
        <w:t xml:space="preserve">an </w:t>
      </w:r>
      <w:r w:rsidRPr="00606E59">
        <w:t>adequate amount</w:t>
      </w:r>
      <w:r w:rsidR="00CE5CBD">
        <w:t xml:space="preserve"> of memory for Hyper-V guests.</w:t>
      </w:r>
    </w:p>
    <w:p w14:paraId="788A3B61" w14:textId="7582F1C2" w:rsidR="00AA79A2" w:rsidRPr="00CE5CBD" w:rsidRDefault="00E83E50" w:rsidP="00CE5CBD">
      <w:pPr>
        <w:pStyle w:val="Bullets"/>
      </w:pPr>
      <w:r w:rsidRPr="00CE5CBD">
        <w:t>Be aware of the</w:t>
      </w:r>
      <w:r w:rsidR="00AA79A2" w:rsidRPr="00CE5CBD">
        <w:t xml:space="preserve"> page file/swap file. </w:t>
      </w:r>
      <w:r w:rsidRPr="00CE5CBD">
        <w:t>The d</w:t>
      </w:r>
      <w:r w:rsidR="00AA79A2" w:rsidRPr="00CE5CBD">
        <w:t>isk is always slower than RAM. Ensure enough memory is all</w:t>
      </w:r>
      <w:r w:rsidR="00EB3470">
        <w:t>ocated to each virtual machine.</w:t>
      </w:r>
    </w:p>
    <w:p w14:paraId="6660D673" w14:textId="54D3F387" w:rsidR="0057250A" w:rsidRDefault="00606E59" w:rsidP="009F6938">
      <w:pPr>
        <w:pStyle w:val="Bullets"/>
        <w:spacing w:after="100"/>
      </w:pPr>
      <w:r w:rsidRPr="009F6938">
        <w:t xml:space="preserve">Remember Non-Uniform Memory Access (NUMA). </w:t>
      </w:r>
      <w:bookmarkStart w:id="52" w:name="_Toc288667760"/>
      <w:bookmarkStart w:id="53" w:name="_Toc288741421"/>
      <w:r w:rsidR="0057250A" w:rsidRPr="009F6938">
        <w:t xml:space="preserve">NUMA </w:t>
      </w:r>
      <w:r w:rsidRPr="009F6938">
        <w:t xml:space="preserve">boundaries </w:t>
      </w:r>
      <w:r w:rsidR="0057250A" w:rsidRPr="009F6938">
        <w:t xml:space="preserve">are memory </w:t>
      </w:r>
      <w:r w:rsidRPr="009F6938">
        <w:t>limits</w:t>
      </w:r>
      <w:r w:rsidR="0057250A" w:rsidRPr="009F6938">
        <w:t xml:space="preserve"> on physical hosts</w:t>
      </w:r>
      <w:r w:rsidRPr="009F6938">
        <w:t xml:space="preserve">; </w:t>
      </w:r>
      <w:r w:rsidR="0057250A" w:rsidRPr="009F6938">
        <w:t xml:space="preserve">virtual sessions can be split across </w:t>
      </w:r>
      <w:r w:rsidRPr="009F6938">
        <w:t xml:space="preserve">NUMA nodes </w:t>
      </w:r>
      <w:r w:rsidR="0057250A" w:rsidRPr="009F6938">
        <w:t>if those sessions are allocated large amount</w:t>
      </w:r>
      <w:r w:rsidRPr="009F6938">
        <w:t>s</w:t>
      </w:r>
      <w:r w:rsidR="0057250A" w:rsidRPr="009F6938">
        <w:t xml:space="preserve"> of RAM.</w:t>
      </w:r>
      <w:r w:rsidRPr="009F6938">
        <w:t xml:space="preserve"> </w:t>
      </w:r>
      <w:r w:rsidR="00D02E22" w:rsidRPr="009F6938">
        <w:t xml:space="preserve">NUMA </w:t>
      </w:r>
      <w:r w:rsidR="007B3DA4" w:rsidRPr="009F6938">
        <w:t>boundaries exist</w:t>
      </w:r>
      <w:r w:rsidR="00D02E22" w:rsidRPr="009F6938">
        <w:t xml:space="preserve"> at the hardware level and vary by processor and motherboard vendor. </w:t>
      </w:r>
      <w:r w:rsidR="0057250A" w:rsidRPr="009F6938">
        <w:t xml:space="preserve">In general, </w:t>
      </w:r>
      <w:r w:rsidR="0057250A" w:rsidRPr="009F6938">
        <w:rPr>
          <w:i/>
        </w:rPr>
        <w:t>the more NUMA nodes a virtual guest is spread</w:t>
      </w:r>
      <w:r w:rsidR="0057250A" w:rsidRPr="009F6938">
        <w:rPr>
          <w:i/>
          <w:lang w:val="en"/>
        </w:rPr>
        <w:t xml:space="preserve"> across, the fewer </w:t>
      </w:r>
      <w:r w:rsidR="0057250A" w:rsidRPr="009F6938">
        <w:rPr>
          <w:i/>
          <w:lang w:val="en"/>
        </w:rPr>
        <w:lastRenderedPageBreak/>
        <w:t>gains in performance will be realized</w:t>
      </w:r>
      <w:r w:rsidR="0057250A" w:rsidRPr="0057250A">
        <w:rPr>
          <w:lang w:val="en"/>
        </w:rPr>
        <w:t>.</w:t>
      </w:r>
      <w:r>
        <w:rPr>
          <w:lang w:val="en"/>
        </w:rPr>
        <w:t xml:space="preserve"> Therefore, </w:t>
      </w:r>
      <w:r w:rsidR="0057250A" w:rsidRPr="0057250A">
        <w:rPr>
          <w:lang w:val="en"/>
        </w:rPr>
        <w:t>it is</w:t>
      </w:r>
      <w:r>
        <w:rPr>
          <w:lang w:val="en"/>
        </w:rPr>
        <w:t xml:space="preserve"> very</w:t>
      </w:r>
      <w:r w:rsidR="0057250A" w:rsidRPr="0057250A">
        <w:rPr>
          <w:lang w:val="en"/>
        </w:rPr>
        <w:t xml:space="preserve"> important to plan for proper allocation of memory to the virtual session without crossing NUMA boundaries.</w:t>
      </w:r>
    </w:p>
    <w:p w14:paraId="3FF46931" w14:textId="5B1ABAA5" w:rsidR="00D02E22" w:rsidRPr="009F6938" w:rsidRDefault="00606E59" w:rsidP="009F6938">
      <w:pPr>
        <w:pStyle w:val="BulletIntro"/>
        <w:ind w:left="720"/>
        <w:rPr>
          <w:rStyle w:val="BulletIntroChar"/>
        </w:rPr>
      </w:pPr>
      <w:r>
        <w:t xml:space="preserve">Below </w:t>
      </w:r>
      <w:r w:rsidR="00707CFA">
        <w:t>is an example of how to allocate</w:t>
      </w:r>
      <w:r w:rsidR="0057250A">
        <w:t xml:space="preserve"> memory for virtual guest</w:t>
      </w:r>
      <w:r>
        <w:t>s</w:t>
      </w:r>
      <w:r w:rsidR="0057250A">
        <w:t xml:space="preserve"> without breaking </w:t>
      </w:r>
      <w:r w:rsidRPr="009F6938">
        <w:rPr>
          <w:rStyle w:val="BulletIntroChar"/>
        </w:rPr>
        <w:t>it</w:t>
      </w:r>
      <w:r w:rsidR="0057250A" w:rsidRPr="009F6938">
        <w:rPr>
          <w:rStyle w:val="BulletIntroChar"/>
        </w:rPr>
        <w:t xml:space="preserve"> across NUMA </w:t>
      </w:r>
      <w:r w:rsidR="00193635" w:rsidRPr="009F6938">
        <w:rPr>
          <w:rStyle w:val="BulletIntroChar"/>
        </w:rPr>
        <w:t>nodes</w:t>
      </w:r>
      <w:r w:rsidR="00D02E22" w:rsidRPr="009F6938">
        <w:rPr>
          <w:rStyle w:val="BulletIntroChar"/>
        </w:rPr>
        <w:t>:</w:t>
      </w:r>
    </w:p>
    <w:p w14:paraId="679289A4" w14:textId="77CEDCD5" w:rsidR="00707CFA" w:rsidRDefault="00D02E22" w:rsidP="009F6938">
      <w:pPr>
        <w:pStyle w:val="Bullets2"/>
      </w:pPr>
      <w:r w:rsidRPr="00F30555">
        <w:t>D</w:t>
      </w:r>
      <w:r w:rsidR="0057250A" w:rsidRPr="00F30555">
        <w:t xml:space="preserve">ivide the total amount of RAM in the </w:t>
      </w:r>
      <w:r w:rsidRPr="00F30555">
        <w:t xml:space="preserve">host </w:t>
      </w:r>
      <w:r w:rsidR="0057250A" w:rsidRPr="00F30555">
        <w:t xml:space="preserve">server by the number of logical processors (physical processors </w:t>
      </w:r>
      <w:r w:rsidR="00606E59">
        <w:rPr>
          <w:rFonts w:cs="Segoe UI"/>
        </w:rPr>
        <w:t>×</w:t>
      </w:r>
      <w:r w:rsidR="0057250A" w:rsidRPr="00F30555">
        <w:t xml:space="preserve"> number of cores) in the host server</w:t>
      </w:r>
      <w:r w:rsidR="00EB3470">
        <w:t>.</w:t>
      </w:r>
    </w:p>
    <w:p w14:paraId="59BDD39F" w14:textId="12C8A555" w:rsidR="00707CFA" w:rsidRDefault="00707CFA" w:rsidP="009F6938">
      <w:pPr>
        <w:pStyle w:val="Bullets2"/>
      </w:pPr>
      <w:r>
        <w:t>C</w:t>
      </w:r>
      <w:r w:rsidR="005074E7" w:rsidRPr="00A66FA6">
        <w:t>alculate the optim</w:t>
      </w:r>
      <w:r>
        <w:t>al</w:t>
      </w:r>
      <w:r w:rsidR="005074E7" w:rsidRPr="00BB113E">
        <w:t xml:space="preserve"> memory for a virtual session to avoid NUMA</w:t>
      </w:r>
      <w:r>
        <w:t xml:space="preserve"> (optimal memory = amount of RAM </w:t>
      </w:r>
      <w:r>
        <w:rPr>
          <w:rFonts w:cs="Segoe UI"/>
        </w:rPr>
        <w:t>divided by</w:t>
      </w:r>
      <w:r w:rsidR="00EB3470">
        <w:t xml:space="preserve"> number of logical processors).</w:t>
      </w:r>
    </w:p>
    <w:p w14:paraId="31940450" w14:textId="398336A5" w:rsidR="00FE61D8" w:rsidRPr="00707CFA" w:rsidRDefault="00707CFA" w:rsidP="009F6938">
      <w:pPr>
        <w:pStyle w:val="Bullets2"/>
        <w:spacing w:after="0"/>
      </w:pPr>
      <w:r>
        <w:t xml:space="preserve">In this </w:t>
      </w:r>
      <w:r w:rsidR="005074E7" w:rsidRPr="00707CFA">
        <w:rPr>
          <w:szCs w:val="20"/>
        </w:rPr>
        <w:t>example</w:t>
      </w:r>
      <w:r w:rsidR="00193635" w:rsidRPr="00707CFA">
        <w:rPr>
          <w:szCs w:val="20"/>
        </w:rPr>
        <w:t>,</w:t>
      </w:r>
      <w:r w:rsidR="005074E7" w:rsidRPr="00707CFA">
        <w:rPr>
          <w:szCs w:val="20"/>
        </w:rPr>
        <w:t xml:space="preserve"> one</w:t>
      </w:r>
      <w:r w:rsidR="0057250A" w:rsidRPr="00707CFA">
        <w:rPr>
          <w:szCs w:val="20"/>
        </w:rPr>
        <w:t xml:space="preserve"> Hyper-V host </w:t>
      </w:r>
      <w:r w:rsidR="005074E7" w:rsidRPr="00707CFA">
        <w:rPr>
          <w:szCs w:val="20"/>
        </w:rPr>
        <w:t>ha</w:t>
      </w:r>
      <w:r>
        <w:rPr>
          <w:szCs w:val="20"/>
        </w:rPr>
        <w:t>s</w:t>
      </w:r>
      <w:r w:rsidR="0057250A" w:rsidRPr="00707CFA">
        <w:rPr>
          <w:szCs w:val="20"/>
        </w:rPr>
        <w:t xml:space="preserve"> </w:t>
      </w:r>
      <w:r w:rsidR="00D02E22" w:rsidRPr="00707CFA">
        <w:rPr>
          <w:szCs w:val="20"/>
        </w:rPr>
        <w:t>72</w:t>
      </w:r>
      <w:r w:rsidR="0057250A" w:rsidRPr="00707CFA">
        <w:rPr>
          <w:szCs w:val="20"/>
        </w:rPr>
        <w:t xml:space="preserve">GB of RAM </w:t>
      </w:r>
      <w:r w:rsidR="005074E7" w:rsidRPr="00707CFA">
        <w:rPr>
          <w:szCs w:val="20"/>
        </w:rPr>
        <w:t>with</w:t>
      </w:r>
      <w:r w:rsidR="0057250A" w:rsidRPr="00707CFA">
        <w:rPr>
          <w:szCs w:val="20"/>
        </w:rPr>
        <w:t xml:space="preserve"> two quad-core processors</w:t>
      </w:r>
      <w:r>
        <w:rPr>
          <w:szCs w:val="20"/>
        </w:rPr>
        <w:t>:</w:t>
      </w:r>
    </w:p>
    <w:p w14:paraId="6D7DBA7B" w14:textId="36067DC2" w:rsidR="00707CFA" w:rsidRPr="00707CFA" w:rsidRDefault="00707CFA" w:rsidP="009F6938">
      <w:pPr>
        <w:pStyle w:val="Bullets3"/>
      </w:pPr>
      <w:r>
        <w:t>Optimal Memory = 72GB RAM / 8 logical processors (2 physical processors x 4 cores)</w:t>
      </w:r>
    </w:p>
    <w:p w14:paraId="1BBB0262" w14:textId="5DFC8213" w:rsidR="00707CFA" w:rsidRPr="0056324F" w:rsidRDefault="009F6938" w:rsidP="009F6938">
      <w:pPr>
        <w:pStyle w:val="Bullets3"/>
      </w:pPr>
      <w:r>
        <w:t>So, for each virtual session, 9GB is the optimal memory that</w:t>
      </w:r>
      <w:r w:rsidR="00707CFA">
        <w:t xml:space="preserve"> should be </w:t>
      </w:r>
      <w:r w:rsidR="00707CFA" w:rsidRPr="00CF2587">
        <w:t xml:space="preserve">allocated to a single session </w:t>
      </w:r>
      <w:r w:rsidR="00707CFA">
        <w:t>to obtain maximum</w:t>
      </w:r>
      <w:r w:rsidR="00707CFA" w:rsidRPr="00CF2587">
        <w:t xml:space="preserve"> benefit in performance</w:t>
      </w:r>
      <w:r w:rsidR="00707CFA">
        <w:t>.</w:t>
      </w:r>
    </w:p>
    <w:p w14:paraId="788A3B62" w14:textId="78CE53D9" w:rsidR="00AA79A2" w:rsidRPr="00695679" w:rsidRDefault="00AA79A2" w:rsidP="00E83E50">
      <w:pPr>
        <w:pStyle w:val="Heading3"/>
      </w:pPr>
      <w:r w:rsidRPr="00695679">
        <w:t>Disk</w:t>
      </w:r>
      <w:bookmarkEnd w:id="52"/>
      <w:bookmarkEnd w:id="53"/>
    </w:p>
    <w:p w14:paraId="0906A860" w14:textId="32A13299" w:rsidR="005C067D" w:rsidRDefault="009F6938" w:rsidP="00F30555">
      <w:pPr>
        <w:pStyle w:val="Bullets"/>
      </w:pPr>
      <w:r>
        <w:t>A</w:t>
      </w:r>
      <w:r w:rsidR="0059642B">
        <w:t>void using differencing disks and dynamically expanding disks</w:t>
      </w:r>
      <w:r>
        <w:t>. T</w:t>
      </w:r>
      <w:r w:rsidR="0059642B">
        <w:t xml:space="preserve">hese disks </w:t>
      </w:r>
      <w:r w:rsidR="0059642B" w:rsidRPr="00F30555">
        <w:t>grow as data is written to them</w:t>
      </w:r>
      <w:r>
        <w:t xml:space="preserve">, meaning that </w:t>
      </w:r>
      <w:r w:rsidR="0059642B">
        <w:t xml:space="preserve">you </w:t>
      </w:r>
      <w:r>
        <w:t>can</w:t>
      </w:r>
      <w:r w:rsidR="0059642B" w:rsidRPr="00F30555">
        <w:t xml:space="preserve"> run out of storage space</w:t>
      </w:r>
      <w:r>
        <w:t xml:space="preserve"> quickly</w:t>
      </w:r>
      <w:r w:rsidR="0059642B">
        <w:t>. Instead</w:t>
      </w:r>
      <w:r>
        <w:t xml:space="preserve">, </w:t>
      </w:r>
      <w:r w:rsidR="00F30555" w:rsidRPr="00F30555">
        <w:t>use fixed</w:t>
      </w:r>
      <w:r>
        <w:t>-</w:t>
      </w:r>
      <w:r w:rsidR="00F30555" w:rsidRPr="00F30555">
        <w:t>size</w:t>
      </w:r>
      <w:r>
        <w:t xml:space="preserve"> </w:t>
      </w:r>
      <w:r w:rsidR="00F30555">
        <w:t>VHDs</w:t>
      </w:r>
      <w:r w:rsidR="00F30555" w:rsidRPr="00F30555">
        <w:t xml:space="preserve"> for virtual machines</w:t>
      </w:r>
      <w:r>
        <w:t>, which allocate a</w:t>
      </w:r>
      <w:r w:rsidR="00F30555" w:rsidRPr="00F30555">
        <w:t xml:space="preserve"> </w:t>
      </w:r>
      <w:r>
        <w:t>certain</w:t>
      </w:r>
      <w:r w:rsidR="00F30555" w:rsidRPr="00F30555">
        <w:t xml:space="preserve"> amount of space on the underlying physical storage</w:t>
      </w:r>
      <w:r w:rsidR="005C067D">
        <w:t>.</w:t>
      </w:r>
      <w:r w:rsidR="00F30555" w:rsidRPr="00F30555">
        <w:t xml:space="preserve"> </w:t>
      </w:r>
      <w:r w:rsidR="00F30555">
        <w:t>Using fixed</w:t>
      </w:r>
      <w:r>
        <w:t>-</w:t>
      </w:r>
      <w:r w:rsidR="00F30555">
        <w:t>size VHD</w:t>
      </w:r>
      <w:r>
        <w:t>s</w:t>
      </w:r>
      <w:r w:rsidR="00F30555">
        <w:t xml:space="preserve">, </w:t>
      </w:r>
      <w:r w:rsidR="00F30555" w:rsidRPr="00F30555">
        <w:t>you can ensure that there will be enough storage space.</w:t>
      </w:r>
    </w:p>
    <w:p w14:paraId="788A3B64" w14:textId="367B57B1" w:rsidR="00AA79A2" w:rsidRDefault="00AA79A2" w:rsidP="00E83E50">
      <w:pPr>
        <w:pStyle w:val="Bullets"/>
      </w:pPr>
      <w:r>
        <w:t>Be</w:t>
      </w:r>
      <w:r w:rsidR="00E83E50">
        <w:t xml:space="preserve"> a</w:t>
      </w:r>
      <w:r>
        <w:t xml:space="preserve">ware of </w:t>
      </w:r>
      <w:r w:rsidR="00E83E50">
        <w:t xml:space="preserve">the </w:t>
      </w:r>
      <w:r>
        <w:t>underlying disk read</w:t>
      </w:r>
      <w:r w:rsidR="00E83E50">
        <w:t>/</w:t>
      </w:r>
      <w:r>
        <w:t>write contention between different virtual machines to their virtual hard disks</w:t>
      </w:r>
      <w:r w:rsidR="00E83E50">
        <w:t>.</w:t>
      </w:r>
    </w:p>
    <w:p w14:paraId="774ACD4E" w14:textId="0CE62092" w:rsidR="00E83E50" w:rsidRDefault="00AA79A2" w:rsidP="00E83E50">
      <w:pPr>
        <w:pStyle w:val="Bullets"/>
      </w:pPr>
      <w:r>
        <w:t>Ensure SAN is configured and optimized for virtual disk storage</w:t>
      </w:r>
      <w:r w:rsidR="00E83E50">
        <w:t>.</w:t>
      </w:r>
    </w:p>
    <w:p w14:paraId="0BFDD06E" w14:textId="0FEE85EA" w:rsidR="00EB3470" w:rsidRDefault="00AA79A2" w:rsidP="00EB3470">
      <w:pPr>
        <w:pStyle w:val="Bullets"/>
      </w:pPr>
      <w:r>
        <w:t xml:space="preserve">For more information on planning for disk storage, </w:t>
      </w:r>
      <w:r w:rsidR="00EB3470">
        <w:t xml:space="preserve">see </w:t>
      </w:r>
      <w:hyperlink r:id="rId41" w:tooltip="Planning for Disks and Storage" w:history="1">
        <w:r w:rsidR="00EB3470" w:rsidRPr="00EB3470">
          <w:rPr>
            <w:rStyle w:val="Hyperlink"/>
          </w:rPr>
          <w:t>Planning for Disks and Storage</w:t>
        </w:r>
      </w:hyperlink>
      <w:r w:rsidR="00EB3470">
        <w:t xml:space="preserve"> (</w:t>
      </w:r>
      <w:r w:rsidR="00EB3470" w:rsidRPr="00F407EE">
        <w:t>http://go.microsoft.com/fwlink/?LinkId=</w:t>
      </w:r>
      <w:r w:rsidR="00EB3470" w:rsidRPr="00EB3470">
        <w:t xml:space="preserve"> 188007</w:t>
      </w:r>
      <w:r w:rsidR="00EB3470">
        <w:t>).</w:t>
      </w:r>
    </w:p>
    <w:p w14:paraId="788A3B68" w14:textId="01F13B5C" w:rsidR="00AA79A2" w:rsidRDefault="00AA79A2" w:rsidP="00E83E50">
      <w:pPr>
        <w:pStyle w:val="Heading3"/>
      </w:pPr>
      <w:bookmarkStart w:id="54" w:name="_Toc288667761"/>
      <w:bookmarkStart w:id="55" w:name="_Toc288741422"/>
      <w:r w:rsidRPr="00695679">
        <w:t>Network</w:t>
      </w:r>
      <w:bookmarkEnd w:id="54"/>
      <w:bookmarkEnd w:id="55"/>
    </w:p>
    <w:p w14:paraId="788A3B69" w14:textId="4C94199B" w:rsidR="00AA79A2" w:rsidRPr="009F6938" w:rsidRDefault="00AA79A2" w:rsidP="009F6938">
      <w:pPr>
        <w:pStyle w:val="Bullets"/>
      </w:pPr>
      <w:r w:rsidRPr="009F6938">
        <w:t>Ensure that integration components (</w:t>
      </w:r>
      <w:r w:rsidR="00E83E50" w:rsidRPr="009F6938">
        <w:t>“</w:t>
      </w:r>
      <w:r w:rsidRPr="009F6938">
        <w:t>enlightenments</w:t>
      </w:r>
      <w:r w:rsidR="00E83E50" w:rsidRPr="009F6938">
        <w:t>”</w:t>
      </w:r>
      <w:r w:rsidRPr="009F6938">
        <w:t>) are installed on the virtual machine</w:t>
      </w:r>
      <w:r w:rsidR="00E83E50" w:rsidRPr="009F6938">
        <w:t>.</w:t>
      </w:r>
    </w:p>
    <w:p w14:paraId="788A3B6A" w14:textId="68A7209B" w:rsidR="00AA79A2" w:rsidRPr="009F6938" w:rsidRDefault="00AA79A2" w:rsidP="009F6938">
      <w:pPr>
        <w:pStyle w:val="Bullets"/>
      </w:pPr>
      <w:r w:rsidRPr="009F6938">
        <w:t xml:space="preserve">Use the </w:t>
      </w:r>
      <w:r w:rsidR="00E83E50" w:rsidRPr="009F6938">
        <w:t>n</w:t>
      </w:r>
      <w:r w:rsidRPr="009F6938">
        <w:t xml:space="preserve">etwork </w:t>
      </w:r>
      <w:r w:rsidR="00E83E50" w:rsidRPr="009F6938">
        <w:t>a</w:t>
      </w:r>
      <w:r w:rsidRPr="009F6938">
        <w:t xml:space="preserve">dapter instead of the </w:t>
      </w:r>
      <w:r w:rsidR="00E83E50" w:rsidRPr="009F6938">
        <w:t>l</w:t>
      </w:r>
      <w:r w:rsidRPr="009F6938">
        <w:t xml:space="preserve">egacy </w:t>
      </w:r>
      <w:r w:rsidR="00E83E50" w:rsidRPr="009F6938">
        <w:t>n</w:t>
      </w:r>
      <w:r w:rsidRPr="009F6938">
        <w:t xml:space="preserve">etwork </w:t>
      </w:r>
      <w:r w:rsidR="00E83E50" w:rsidRPr="009F6938">
        <w:t>a</w:t>
      </w:r>
      <w:r w:rsidRPr="009F6938">
        <w:t>dapter when configuring networking for a virtual machine</w:t>
      </w:r>
      <w:r w:rsidR="00E83E50" w:rsidRPr="009F6938">
        <w:t>.</w:t>
      </w:r>
    </w:p>
    <w:p w14:paraId="788A3B6B" w14:textId="4073C22D" w:rsidR="00AA79A2" w:rsidRPr="009F6938" w:rsidRDefault="00E83E50" w:rsidP="009F6938">
      <w:pPr>
        <w:pStyle w:val="Bullets"/>
      </w:pPr>
      <w:r w:rsidRPr="009F6938">
        <w:t xml:space="preserve">Remember that </w:t>
      </w:r>
      <w:r w:rsidR="00AA79A2" w:rsidRPr="009F6938">
        <w:t xml:space="preserve">synthetic </w:t>
      </w:r>
      <w:r w:rsidRPr="009F6938">
        <w:t xml:space="preserve">drivers are preferred </w:t>
      </w:r>
      <w:r w:rsidR="00AA79A2" w:rsidRPr="009F6938">
        <w:t>to emulated drivers</w:t>
      </w:r>
      <w:r w:rsidRPr="009F6938">
        <w:t>,</w:t>
      </w:r>
      <w:r w:rsidR="00AA79A2" w:rsidRPr="009F6938">
        <w:t xml:space="preserve"> as they are more efficient, use a dedicated VMBus to communicate to the </w:t>
      </w:r>
      <w:r w:rsidRPr="009F6938">
        <w:t>v</w:t>
      </w:r>
      <w:r w:rsidR="00AA79A2" w:rsidRPr="009F6938">
        <w:t>irtual NIC</w:t>
      </w:r>
      <w:r w:rsidRPr="009F6938">
        <w:t>,</w:t>
      </w:r>
      <w:r w:rsidR="00AA79A2" w:rsidRPr="009F6938">
        <w:t xml:space="preserve"> and result in</w:t>
      </w:r>
      <w:r w:rsidR="00EB3470">
        <w:t xml:space="preserve"> lower CPU and network latency.</w:t>
      </w:r>
    </w:p>
    <w:p w14:paraId="7393FE97" w14:textId="267E2887" w:rsidR="00107832" w:rsidRPr="00CE5CBD" w:rsidRDefault="00AA79A2" w:rsidP="00CE5CBD">
      <w:pPr>
        <w:pStyle w:val="Bullets"/>
      </w:pPr>
      <w:r w:rsidRPr="00CE5CBD">
        <w:t xml:space="preserve">Use virtual switches and VLAN tagging </w:t>
      </w:r>
      <w:r w:rsidR="00E83E50" w:rsidRPr="00CE5CBD">
        <w:t>to help improve</w:t>
      </w:r>
      <w:r w:rsidRPr="00CE5CBD">
        <w:t xml:space="preserve"> security and performance</w:t>
      </w:r>
      <w:r w:rsidR="00E83E50" w:rsidRPr="00CE5CBD">
        <w:t xml:space="preserve"> </w:t>
      </w:r>
      <w:r w:rsidRPr="00CE5CBD">
        <w:t xml:space="preserve">and </w:t>
      </w:r>
      <w:r w:rsidR="00E83E50" w:rsidRPr="00CE5CBD">
        <w:t xml:space="preserve">to </w:t>
      </w:r>
      <w:r w:rsidRPr="00CE5CBD">
        <w:t xml:space="preserve">create an internal network </w:t>
      </w:r>
      <w:r w:rsidR="009F6938" w:rsidRPr="00CE5CBD">
        <w:t>among</w:t>
      </w:r>
      <w:r w:rsidRPr="00CE5CBD">
        <w:t xml:space="preserve"> virtual machines in your SharePoint farm. Associate SharePoint </w:t>
      </w:r>
      <w:r w:rsidR="00E83E50" w:rsidRPr="00CE5CBD">
        <w:t>virtual machines</w:t>
      </w:r>
      <w:r w:rsidR="00EB3470">
        <w:t xml:space="preserve"> to the same virtual switch.</w:t>
      </w:r>
    </w:p>
    <w:p w14:paraId="2767189D" w14:textId="77777777" w:rsidR="00A038FA" w:rsidRDefault="00A038FA">
      <w:pPr>
        <w:spacing w:line="276" w:lineRule="auto"/>
        <w:rPr>
          <w:rFonts w:eastAsia="Times New Roman" w:cs="Segoe UI"/>
          <w:bCs/>
          <w:color w:val="7F7F7F" w:themeColor="text1" w:themeTint="80"/>
          <w:sz w:val="32"/>
          <w:szCs w:val="32"/>
          <w:lang w:val="en"/>
        </w:rPr>
      </w:pPr>
      <w:r>
        <w:br w:type="page"/>
      </w:r>
    </w:p>
    <w:p w14:paraId="788A3B6F" w14:textId="1261AB8E" w:rsidR="00D97219" w:rsidRPr="00202193" w:rsidRDefault="00470950" w:rsidP="00107832">
      <w:pPr>
        <w:pStyle w:val="Heading2"/>
      </w:pPr>
      <w:bookmarkStart w:id="56" w:name="_Toc291847881"/>
      <w:r>
        <w:lastRenderedPageBreak/>
        <w:t xml:space="preserve">Managing </w:t>
      </w:r>
      <w:r w:rsidR="00E83E50">
        <w:t>the V</w:t>
      </w:r>
      <w:r w:rsidR="00094E74">
        <w:t xml:space="preserve">irtual </w:t>
      </w:r>
      <w:r w:rsidR="00D97219" w:rsidRPr="00202193">
        <w:t xml:space="preserve">SharePoint </w:t>
      </w:r>
      <w:r w:rsidR="00E83E50">
        <w:t>E</w:t>
      </w:r>
      <w:r w:rsidR="00094E74">
        <w:t>nvironment</w:t>
      </w:r>
      <w:bookmarkEnd w:id="56"/>
      <w:bookmarkEnd w:id="44"/>
    </w:p>
    <w:p w14:paraId="7697D816" w14:textId="77777777" w:rsidR="00D25E0E" w:rsidRDefault="00AC0645" w:rsidP="00D25E0E">
      <w:pPr>
        <w:pStyle w:val="BulletIntro"/>
      </w:pPr>
      <w:r>
        <w:t xml:space="preserve">Microsoft System Center </w:t>
      </w:r>
      <w:r w:rsidR="004F20FA" w:rsidRPr="004F20FA">
        <w:t xml:space="preserve">Virtual Machine Manager </w:t>
      </w:r>
      <w:r w:rsidR="00480A61">
        <w:t xml:space="preserve">(VMM) </w:t>
      </w:r>
      <w:r w:rsidR="004F20FA" w:rsidRPr="004F20FA">
        <w:t xml:space="preserve">2008 R2 </w:t>
      </w:r>
      <w:r w:rsidR="00E83E50">
        <w:t xml:space="preserve">can </w:t>
      </w:r>
      <w:r w:rsidR="004F20FA" w:rsidRPr="004F20FA">
        <w:t>help</w:t>
      </w:r>
      <w:r w:rsidR="00E83E50">
        <w:t xml:space="preserve"> to</w:t>
      </w:r>
      <w:r w:rsidR="00D25E0E">
        <w:t>:</w:t>
      </w:r>
    </w:p>
    <w:p w14:paraId="4B42F92F" w14:textId="01853637" w:rsidR="00D25E0E" w:rsidRDefault="00D25E0E" w:rsidP="00D25E0E">
      <w:pPr>
        <w:pStyle w:val="Bullets"/>
      </w:pPr>
      <w:r>
        <w:t>C</w:t>
      </w:r>
      <w:r w:rsidR="004F20FA" w:rsidRPr="004F20FA">
        <w:t>entralize management of physical and virtual IT infrastructure</w:t>
      </w:r>
      <w:r>
        <w:t>.</w:t>
      </w:r>
    </w:p>
    <w:p w14:paraId="0407D07B" w14:textId="62BBA440" w:rsidR="00D25E0E" w:rsidRDefault="00D25E0E" w:rsidP="00D25E0E">
      <w:pPr>
        <w:pStyle w:val="Bullets"/>
      </w:pPr>
      <w:r>
        <w:t>I</w:t>
      </w:r>
      <w:r w:rsidR="004F20FA" w:rsidRPr="004F20FA">
        <w:t>ncrease server utilization</w:t>
      </w:r>
      <w:r>
        <w:t>.</w:t>
      </w:r>
    </w:p>
    <w:p w14:paraId="5A6ACEE0" w14:textId="2121A347" w:rsidR="00D25E0E" w:rsidRDefault="00D25E0E" w:rsidP="00CA6A8E">
      <w:pPr>
        <w:pStyle w:val="Bullets"/>
      </w:pPr>
      <w:r>
        <w:t xml:space="preserve">Optimize </w:t>
      </w:r>
      <w:r w:rsidR="004F20FA" w:rsidRPr="004F20FA">
        <w:t>dynamic resource</w:t>
      </w:r>
      <w:r>
        <w:t>s</w:t>
      </w:r>
      <w:r w:rsidR="004F20FA" w:rsidRPr="004F20FA">
        <w:t xml:space="preserve"> across mul</w:t>
      </w:r>
      <w:r w:rsidR="00EB3470">
        <w:t>tiple virtualization platforms.</w:t>
      </w:r>
    </w:p>
    <w:p w14:paraId="14C99FCF" w14:textId="6A1C9220" w:rsidR="00993EC7" w:rsidRDefault="00993EC7" w:rsidP="00CA6A8E">
      <w:r w:rsidRPr="00CA6A8E">
        <w:t>VMM offers a management solution that monitors and controls both physical and virtual machines, as shown in Figure 1</w:t>
      </w:r>
      <w:r w:rsidR="002C78B4">
        <w:t>3</w:t>
      </w:r>
      <w:r w:rsidRPr="00CA6A8E">
        <w:t>.</w:t>
      </w:r>
    </w:p>
    <w:p w14:paraId="788A3B71" w14:textId="651ECB43" w:rsidR="004F20FA" w:rsidRPr="00CA6A8E" w:rsidRDefault="00D25E0E" w:rsidP="00251AB8">
      <w:pPr>
        <w:rPr>
          <w:iCs/>
          <w:color w:val="808080" w:themeColor="text1" w:themeTint="7F"/>
          <w:sz w:val="18"/>
          <w:szCs w:val="18"/>
        </w:rPr>
      </w:pPr>
      <w:r w:rsidRPr="00CA6A8E">
        <w:rPr>
          <w:rStyle w:val="SubtleEmphasis"/>
        </w:rPr>
        <w:t>Figure 1</w:t>
      </w:r>
      <w:r w:rsidR="002C78B4">
        <w:rPr>
          <w:rStyle w:val="SubtleEmphasis"/>
        </w:rPr>
        <w:t>3</w:t>
      </w:r>
      <w:r w:rsidRPr="00CA6A8E">
        <w:rPr>
          <w:rStyle w:val="SubtleEmphasis"/>
        </w:rPr>
        <w:t>: VMM capabilities for handling a virtual infrastructure</w:t>
      </w:r>
    </w:p>
    <w:p w14:paraId="788A3B72" w14:textId="2CA0BAA4" w:rsidR="004F20FA" w:rsidRDefault="00107832" w:rsidP="00251AB8">
      <w:r>
        <w:rPr>
          <w:noProof/>
        </w:rPr>
        <w:drawing>
          <wp:inline distT="0" distB="0" distL="0" distR="0" wp14:anchorId="0BF48110" wp14:editId="402FBBD2">
            <wp:extent cx="4060190" cy="3493135"/>
            <wp:effectExtent l="0" t="0" r="0" b="0"/>
            <wp:docPr id="7226"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0190" cy="3493135"/>
                    </a:xfrm>
                    <a:prstGeom prst="rect">
                      <a:avLst/>
                    </a:prstGeom>
                    <a:noFill/>
                  </pic:spPr>
                </pic:pic>
              </a:graphicData>
            </a:graphic>
          </wp:inline>
        </w:drawing>
      </w:r>
    </w:p>
    <w:p w14:paraId="788A3B74" w14:textId="22B31280" w:rsidR="00480A61" w:rsidRPr="00D27234" w:rsidRDefault="00480A61" w:rsidP="00CA6A8E">
      <w:pPr>
        <w:pStyle w:val="BulletIntro"/>
      </w:pPr>
      <w:r w:rsidRPr="00D27234">
        <w:t xml:space="preserve">VMM takes resource </w:t>
      </w:r>
      <w:r w:rsidR="00CA6A8E">
        <w:t>utilization</w:t>
      </w:r>
      <w:r w:rsidR="007F0D2C" w:rsidRPr="00D27234">
        <w:t xml:space="preserve"> </w:t>
      </w:r>
      <w:r w:rsidRPr="00D27234">
        <w:t>a step further with end-to-end support for consolidating physical servers.</w:t>
      </w:r>
      <w:r w:rsidR="00301097">
        <w:t xml:space="preserve"> </w:t>
      </w:r>
      <w:r w:rsidRPr="00D27234">
        <w:t xml:space="preserve">It </w:t>
      </w:r>
      <w:r w:rsidR="00D25E0E">
        <w:t xml:space="preserve">can </w:t>
      </w:r>
      <w:r w:rsidRPr="00D27234">
        <w:t>help</w:t>
      </w:r>
      <w:r w:rsidR="00301097">
        <w:t xml:space="preserve"> you </w:t>
      </w:r>
      <w:r w:rsidRPr="00D27234">
        <w:t>overcome key pain points in the consolidation process</w:t>
      </w:r>
      <w:r w:rsidR="00D25E0E">
        <w:t>, as</w:t>
      </w:r>
      <w:r w:rsidRPr="00D27234">
        <w:t xml:space="preserve"> follows: </w:t>
      </w:r>
    </w:p>
    <w:p w14:paraId="788A3B75" w14:textId="571D9B39" w:rsidR="00480A61" w:rsidRPr="00D27234" w:rsidRDefault="00480A61" w:rsidP="00CA6A8E">
      <w:pPr>
        <w:pStyle w:val="Bullets"/>
      </w:pPr>
      <w:r w:rsidRPr="00D27234">
        <w:rPr>
          <w:b/>
          <w:bCs/>
        </w:rPr>
        <w:t xml:space="preserve">Provides insight </w:t>
      </w:r>
      <w:r w:rsidRPr="00301097">
        <w:rPr>
          <w:b/>
          <w:bCs/>
        </w:rPr>
        <w:t>into how workloads perform in the old environmen</w:t>
      </w:r>
      <w:r w:rsidR="00301097" w:rsidRPr="00CA6A8E">
        <w:rPr>
          <w:b/>
        </w:rPr>
        <w:t>t:</w:t>
      </w:r>
      <w:r w:rsidRPr="00D27234">
        <w:t xml:space="preserve"> VMM uses data gathered from System Center Operations Manager to assess </w:t>
      </w:r>
      <w:r w:rsidR="00EB3470">
        <w:t>the</w:t>
      </w:r>
      <w:r w:rsidRPr="00D27234">
        <w:t xml:space="preserve"> workloads </w:t>
      </w:r>
      <w:r w:rsidR="00EB3470">
        <w:t xml:space="preserve">that </w:t>
      </w:r>
      <w:r w:rsidRPr="00D27234">
        <w:t xml:space="preserve">are </w:t>
      </w:r>
      <w:r w:rsidR="00301097">
        <w:t xml:space="preserve">optimal </w:t>
      </w:r>
      <w:r w:rsidRPr="00D27234">
        <w:t xml:space="preserve">candidates for consolidation. This holistic insight differentiates VMM from competing products and </w:t>
      </w:r>
      <w:r w:rsidR="00301097">
        <w:t xml:space="preserve">can </w:t>
      </w:r>
      <w:r w:rsidRPr="00D27234">
        <w:t xml:space="preserve">give </w:t>
      </w:r>
      <w:r w:rsidR="00301097">
        <w:t>you</w:t>
      </w:r>
      <w:r w:rsidRPr="00D27234">
        <w:t xml:space="preserve"> greater confidence when migrating from a phys</w:t>
      </w:r>
      <w:r w:rsidR="00EB3470">
        <w:t>ical to virtual infrastructure.</w:t>
      </w:r>
    </w:p>
    <w:p w14:paraId="788A3B76" w14:textId="0472BEC9" w:rsidR="00480A61" w:rsidRPr="00C64A7A" w:rsidRDefault="00480A61" w:rsidP="00CA6A8E">
      <w:pPr>
        <w:pStyle w:val="Bullets"/>
      </w:pPr>
      <w:r w:rsidRPr="000F1A98">
        <w:rPr>
          <w:b/>
          <w:bCs/>
        </w:rPr>
        <w:t>Provides more efficient storage management</w:t>
      </w:r>
      <w:r w:rsidR="00301097" w:rsidRPr="00CA6A8E">
        <w:rPr>
          <w:b/>
        </w:rPr>
        <w:t xml:space="preserve">: </w:t>
      </w:r>
      <w:r w:rsidRPr="00D53558">
        <w:t>VMM</w:t>
      </w:r>
      <w:r w:rsidRPr="000A0AEA">
        <w:t xml:space="preserve"> support for </w:t>
      </w:r>
      <w:r w:rsidR="00301097" w:rsidRPr="000A0AEA">
        <w:t xml:space="preserve">the </w:t>
      </w:r>
      <w:r w:rsidRPr="000A0AEA">
        <w:t>Windows Server 2008 R2</w:t>
      </w:r>
      <w:r w:rsidR="00301097" w:rsidRPr="000A0AEA">
        <w:t xml:space="preserve"> </w:t>
      </w:r>
      <w:r w:rsidRPr="000A0AEA">
        <w:t xml:space="preserve">CSV allows files for multiple virtual machines to be stored on the same </w:t>
      </w:r>
      <w:r w:rsidRPr="00E27D89">
        <w:t>LUN</w:t>
      </w:r>
      <w:r w:rsidRPr="00C64A7A">
        <w:t xml:space="preserve">. This </w:t>
      </w:r>
      <w:r w:rsidR="00301097" w:rsidRPr="00C64A7A">
        <w:t xml:space="preserve">can </w:t>
      </w:r>
      <w:r w:rsidRPr="00C64A7A">
        <w:t>simplif</w:t>
      </w:r>
      <w:r w:rsidR="00301097" w:rsidRPr="00C64A7A">
        <w:t xml:space="preserve">y </w:t>
      </w:r>
      <w:r w:rsidRPr="00C64A7A">
        <w:t xml:space="preserve">storage management by radically reducing the number of LUNs required by the </w:t>
      </w:r>
      <w:r w:rsidR="00301097" w:rsidRPr="00C64A7A">
        <w:t xml:space="preserve">VMM-managed </w:t>
      </w:r>
      <w:r w:rsidR="00EB3470">
        <w:t>virtual machines.</w:t>
      </w:r>
    </w:p>
    <w:p w14:paraId="788A3B77" w14:textId="410DE54F" w:rsidR="00480A61" w:rsidRPr="00D27234" w:rsidRDefault="00480A61" w:rsidP="00CA6A8E">
      <w:pPr>
        <w:pStyle w:val="Bullets"/>
      </w:pPr>
      <w:r w:rsidRPr="00D27234">
        <w:rPr>
          <w:b/>
          <w:bCs/>
        </w:rPr>
        <w:t>Facilitates P2V conversion</w:t>
      </w:r>
      <w:r w:rsidR="00301097" w:rsidRPr="00301097">
        <w:rPr>
          <w:b/>
          <w:bCs/>
        </w:rPr>
        <w:t>:</w:t>
      </w:r>
      <w:r w:rsidRPr="00CA6A8E">
        <w:rPr>
          <w:b/>
        </w:rPr>
        <w:t xml:space="preserve"> </w:t>
      </w:r>
      <w:r w:rsidRPr="00D27234">
        <w:t xml:space="preserve">Converting physical machines to virtual machines can be </w:t>
      </w:r>
      <w:r w:rsidR="00301097">
        <w:t xml:space="preserve">a </w:t>
      </w:r>
      <w:r w:rsidRPr="00D27234">
        <w:t>slow and error-prone</w:t>
      </w:r>
      <w:r w:rsidR="00301097">
        <w:t xml:space="preserve"> process that</w:t>
      </w:r>
      <w:r w:rsidRPr="00D27234">
        <w:t xml:space="preserve"> requir</w:t>
      </w:r>
      <w:r w:rsidR="00301097">
        <w:t>es</w:t>
      </w:r>
      <w:r w:rsidRPr="00D27234">
        <w:t xml:space="preserve"> administrators to halt the physical server. However, with VMM, P2V conversions are routine. VMM simplifies P2V conversion tasks by providing</w:t>
      </w:r>
      <w:r w:rsidR="00301097">
        <w:t xml:space="preserve"> </w:t>
      </w:r>
      <w:r w:rsidRPr="00D27234">
        <w:t xml:space="preserve">an improved P2V </w:t>
      </w:r>
      <w:r w:rsidRPr="00D27234">
        <w:lastRenderedPageBreak/>
        <w:t>wizard and</w:t>
      </w:r>
      <w:r w:rsidR="00301097">
        <w:t xml:space="preserve"> </w:t>
      </w:r>
      <w:r w:rsidRPr="00D27234">
        <w:t xml:space="preserve">taking advantage of </w:t>
      </w:r>
      <w:r w:rsidR="00301097">
        <w:t xml:space="preserve">the </w:t>
      </w:r>
      <w:r w:rsidRPr="00D27234">
        <w:t xml:space="preserve">Volume Shadow Copy Service in Windows Server 2008, Windows Server 2003, Windows XP, and Windows Vista. Virtual machines can be created </w:t>
      </w:r>
      <w:r w:rsidR="00EB3470">
        <w:t xml:space="preserve">by </w:t>
      </w:r>
      <w:r w:rsidRPr="00D27234">
        <w:t xml:space="preserve">using block-level disk access speed without shutting down the source physical server. </w:t>
      </w:r>
    </w:p>
    <w:p w14:paraId="788A3B78" w14:textId="4D5306E4" w:rsidR="00480A61" w:rsidRPr="00D27234" w:rsidRDefault="00480A61" w:rsidP="00CA6A8E">
      <w:pPr>
        <w:pStyle w:val="Bullets"/>
      </w:pPr>
      <w:r w:rsidRPr="00D27234">
        <w:rPr>
          <w:b/>
          <w:bCs/>
        </w:rPr>
        <w:t>Provides V2V conversion</w:t>
      </w:r>
      <w:r w:rsidR="00301097" w:rsidRPr="00CA6A8E">
        <w:rPr>
          <w:b/>
        </w:rPr>
        <w:t>:</w:t>
      </w:r>
      <w:r w:rsidRPr="00EB3470">
        <w:t xml:space="preserve"> </w:t>
      </w:r>
      <w:r w:rsidRPr="00D27234">
        <w:t xml:space="preserve">VMM </w:t>
      </w:r>
      <w:r w:rsidR="00301097">
        <w:t xml:space="preserve">also </w:t>
      </w:r>
      <w:r w:rsidRPr="00D27234">
        <w:t xml:space="preserve">supports the conversion of VMware virtual machines to the Microsoft virtual machine format. </w:t>
      </w:r>
      <w:r w:rsidR="00301097">
        <w:t xml:space="preserve">With </w:t>
      </w:r>
      <w:r w:rsidRPr="00D27234">
        <w:t>VMM</w:t>
      </w:r>
      <w:r w:rsidR="00301097">
        <w:t xml:space="preserve">, you can </w:t>
      </w:r>
      <w:r w:rsidRPr="00D27234">
        <w:t xml:space="preserve">convert virtual machines directly from ESX Server hosts. </w:t>
      </w:r>
      <w:r w:rsidR="00301097">
        <w:t xml:space="preserve">The </w:t>
      </w:r>
      <w:r w:rsidRPr="00D27234">
        <w:t>VMM V2V conversion can convert either an entire VMware virtual machine or just the disk image file. The V2V conversion process performs all modifications required to make the converted virtual machine bootable. Unlike the P2V conversion, the V2V conv</w:t>
      </w:r>
      <w:r w:rsidR="00EB3470">
        <w:t>ersion is an offline operation.</w:t>
      </w:r>
    </w:p>
    <w:p w14:paraId="788A3B79" w14:textId="2AEBB723" w:rsidR="00480A61" w:rsidRPr="00D27234" w:rsidRDefault="00480A61" w:rsidP="00CA6A8E">
      <w:pPr>
        <w:pStyle w:val="Bullets"/>
      </w:pPr>
      <w:r w:rsidRPr="00D27234">
        <w:rPr>
          <w:b/>
          <w:bCs/>
        </w:rPr>
        <w:t>Takes the guesswork out of virtual machine placemen</w:t>
      </w:r>
      <w:r w:rsidRPr="00301097">
        <w:rPr>
          <w:b/>
          <w:bCs/>
        </w:rPr>
        <w:t>t</w:t>
      </w:r>
      <w:r w:rsidR="00301097" w:rsidRPr="00CA6A8E">
        <w:rPr>
          <w:b/>
        </w:rPr>
        <w:t>:</w:t>
      </w:r>
      <w:r w:rsidR="00301097">
        <w:t xml:space="preserve"> </w:t>
      </w:r>
      <w:r w:rsidR="00956DB1">
        <w:t>VMM</w:t>
      </w:r>
      <w:r w:rsidRPr="00D27234">
        <w:t xml:space="preserve"> </w:t>
      </w:r>
      <w:r w:rsidR="00301097">
        <w:t xml:space="preserve">can </w:t>
      </w:r>
      <w:r w:rsidRPr="00D27234">
        <w:t xml:space="preserve">help </w:t>
      </w:r>
      <w:r w:rsidR="00301097">
        <w:t>you</w:t>
      </w:r>
      <w:r w:rsidR="00301097" w:rsidRPr="00D27234">
        <w:t xml:space="preserve"> </w:t>
      </w:r>
      <w:r w:rsidRPr="00D27234">
        <w:t xml:space="preserve">easily identify the most appropriate physical host servers for virtualized workloads. This Intelligent Placement technology not only </w:t>
      </w:r>
      <w:r w:rsidR="00301097">
        <w:t xml:space="preserve">can </w:t>
      </w:r>
      <w:r w:rsidRPr="00D27234">
        <w:t>make administrat</w:t>
      </w:r>
      <w:r w:rsidR="00301097">
        <w:t>ive tasks</w:t>
      </w:r>
      <w:r w:rsidRPr="00D27234">
        <w:t xml:space="preserve"> easier, but also </w:t>
      </w:r>
      <w:r w:rsidR="00793458">
        <w:t xml:space="preserve">can </w:t>
      </w:r>
      <w:r w:rsidRPr="00D27234">
        <w:t xml:space="preserve">help </w:t>
      </w:r>
      <w:r w:rsidR="00793458">
        <w:t xml:space="preserve">to </w:t>
      </w:r>
      <w:r w:rsidRPr="00D27234">
        <w:t xml:space="preserve">ensure </w:t>
      </w:r>
      <w:r w:rsidR="00793458">
        <w:t xml:space="preserve">that </w:t>
      </w:r>
      <w:r w:rsidRPr="00D27234">
        <w:t xml:space="preserve">data center resources </w:t>
      </w:r>
      <w:r w:rsidR="00793458">
        <w:t xml:space="preserve">are deployed properly </w:t>
      </w:r>
      <w:r w:rsidRPr="00D27234">
        <w:t xml:space="preserve">and </w:t>
      </w:r>
      <w:r w:rsidR="00793458">
        <w:t>align</w:t>
      </w:r>
      <w:r w:rsidRPr="00D27234">
        <w:t xml:space="preserve"> with business goals. Intelligent Placement in VMM inputs host system data, workload performance history, and administrator-defined business requirements into sophisticated algorithms. The resulting Intelligent Placement ratings provide easy-to-understand ranked results that </w:t>
      </w:r>
      <w:r w:rsidR="00793458">
        <w:t xml:space="preserve">can </w:t>
      </w:r>
      <w:r w:rsidRPr="00D27234">
        <w:t xml:space="preserve">take </w:t>
      </w:r>
      <w:r w:rsidR="00793458">
        <w:t xml:space="preserve">the </w:t>
      </w:r>
      <w:r w:rsidRPr="00D27234">
        <w:t>guesswork out of the placement task and</w:t>
      </w:r>
      <w:r w:rsidR="00B113D5">
        <w:t xml:space="preserve"> </w:t>
      </w:r>
      <w:r w:rsidR="00793458">
        <w:t>help to</w:t>
      </w:r>
      <w:r w:rsidRPr="00D27234">
        <w:t xml:space="preserve"> ensure that workloads are spread across physical resources for optimum performance. Intelligent Placement can be used with Microsoft Windows Serve</w:t>
      </w:r>
      <w:r w:rsidR="003C738C">
        <w:t>r hosts and VMware ESX Servers.</w:t>
      </w:r>
    </w:p>
    <w:p w14:paraId="788A3B7B" w14:textId="5FE5FD9D" w:rsidR="00480A61" w:rsidRPr="00793458" w:rsidRDefault="00480A61" w:rsidP="00CA6A8E">
      <w:pPr>
        <w:pStyle w:val="Bullets"/>
        <w:rPr>
          <w:b/>
        </w:rPr>
      </w:pPr>
      <w:r w:rsidRPr="00D27234">
        <w:rPr>
          <w:b/>
          <w:bCs/>
        </w:rPr>
        <w:t>Helps</w:t>
      </w:r>
      <w:r w:rsidR="00793458">
        <w:rPr>
          <w:b/>
          <w:bCs/>
        </w:rPr>
        <w:t xml:space="preserve"> to</w:t>
      </w:r>
      <w:r w:rsidRPr="00D27234">
        <w:rPr>
          <w:b/>
          <w:bCs/>
        </w:rPr>
        <w:t xml:space="preserve"> fine-tune virtual and physical infrastructur</w:t>
      </w:r>
      <w:r w:rsidRPr="00793458">
        <w:rPr>
          <w:b/>
          <w:bCs/>
        </w:rPr>
        <w:t>e</w:t>
      </w:r>
      <w:r w:rsidR="00793458" w:rsidRPr="00CA6A8E">
        <w:rPr>
          <w:b/>
        </w:rPr>
        <w:t>:</w:t>
      </w:r>
      <w:r w:rsidRPr="00D27234">
        <w:t xml:space="preserve"> After </w:t>
      </w:r>
      <w:r w:rsidR="00793458">
        <w:t xml:space="preserve">the </w:t>
      </w:r>
      <w:r w:rsidRPr="00D27234">
        <w:t xml:space="preserve">virtual infrastructure is in place, VMM provides a central console from which </w:t>
      </w:r>
      <w:r w:rsidR="00793458">
        <w:t>you</w:t>
      </w:r>
      <w:r w:rsidRPr="00D27234">
        <w:t xml:space="preserve"> can monitor and fine-tune the infrastructure for ongoing optimization. </w:t>
      </w:r>
      <w:r w:rsidR="00793458">
        <w:t>With t</w:t>
      </w:r>
      <w:r w:rsidRPr="00D27234">
        <w:t xml:space="preserve">he VMM </w:t>
      </w:r>
      <w:r w:rsidR="00793458">
        <w:t>a</w:t>
      </w:r>
      <w:r w:rsidRPr="00D27234">
        <w:t xml:space="preserve">dministrator </w:t>
      </w:r>
      <w:r w:rsidR="00793458">
        <w:t>c</w:t>
      </w:r>
      <w:r w:rsidRPr="00D27234">
        <w:t>onsole</w:t>
      </w:r>
      <w:r w:rsidR="00793458">
        <w:t>, you can</w:t>
      </w:r>
      <w:r w:rsidRPr="00D27234">
        <w:t xml:space="preserve"> tune virtual machine settings or migrate virtual machines from one host to another in order to optimize </w:t>
      </w:r>
      <w:r w:rsidR="00793458">
        <w:t xml:space="preserve">the </w:t>
      </w:r>
      <w:r w:rsidRPr="00D27234">
        <w:t>use of physical resources. VMM also works with System Center Operations Manager so that both physical and virtual infrastructure</w:t>
      </w:r>
      <w:r w:rsidR="00793458">
        <w:t xml:space="preserve"> can be managed comprehensively</w:t>
      </w:r>
      <w:r w:rsidR="003C738C">
        <w:t>.</w:t>
      </w:r>
    </w:p>
    <w:p w14:paraId="0F5BA47E" w14:textId="77777777" w:rsidR="007F0D2C" w:rsidRDefault="007F0D2C" w:rsidP="007F0D2C">
      <w:pPr>
        <w:pStyle w:val="Heading3"/>
      </w:pPr>
      <w:bookmarkStart w:id="57" w:name="_Toc288667764"/>
      <w:bookmarkStart w:id="58" w:name="_Toc288741424"/>
      <w:r>
        <w:t>VMM as a Management Tool</w:t>
      </w:r>
      <w:bookmarkEnd w:id="57"/>
      <w:bookmarkEnd w:id="58"/>
    </w:p>
    <w:p w14:paraId="788A3B7F" w14:textId="45D7A8F3" w:rsidR="00F402B2" w:rsidRDefault="007F0D2C" w:rsidP="007F0D2C">
      <w:pPr>
        <w:pStyle w:val="BulletIntro"/>
      </w:pPr>
      <w:r>
        <w:t xml:space="preserve">The </w:t>
      </w:r>
      <w:r w:rsidR="00F402B2" w:rsidRPr="004F57CF">
        <w:t xml:space="preserve">VMM 2008 R2 management </w:t>
      </w:r>
      <w:bookmarkStart w:id="59" w:name="be_used"/>
      <w:bookmarkEnd w:id="59"/>
      <w:r w:rsidR="00F402B2" w:rsidRPr="004F57CF">
        <w:t>console provides</w:t>
      </w:r>
      <w:r>
        <w:t xml:space="preserve"> rich</w:t>
      </w:r>
      <w:r w:rsidR="00F402B2" w:rsidRPr="004F57CF">
        <w:t xml:space="preserve"> functionality that can be us</w:t>
      </w:r>
      <w:r w:rsidR="00A85E9B">
        <w:t xml:space="preserve">ed to manage SharePoint </w:t>
      </w:r>
      <w:r>
        <w:t>S</w:t>
      </w:r>
      <w:r w:rsidR="00A85E9B">
        <w:t xml:space="preserve">erver in </w:t>
      </w:r>
      <w:r>
        <w:t xml:space="preserve">a </w:t>
      </w:r>
      <w:r w:rsidR="00A85E9B">
        <w:t>virtualized environmen</w:t>
      </w:r>
      <w:r>
        <w:t>t.</w:t>
      </w:r>
      <w:r w:rsidR="00F402B2" w:rsidRPr="004F57CF">
        <w:t xml:space="preserve"> </w:t>
      </w:r>
      <w:r w:rsidR="00A85E9B">
        <w:t>A</w:t>
      </w:r>
      <w:r w:rsidR="00F402B2" w:rsidRPr="004F57CF">
        <w:t xml:space="preserve"> distributed</w:t>
      </w:r>
      <w:r>
        <w:t>,</w:t>
      </w:r>
      <w:r w:rsidR="00F402B2" w:rsidRPr="004F57CF">
        <w:t xml:space="preserve"> virtualized SharePoint farm </w:t>
      </w:r>
      <w:r>
        <w:t>can</w:t>
      </w:r>
      <w:r w:rsidR="00A85E9B">
        <w:t xml:space="preserve"> b</w:t>
      </w:r>
      <w:r>
        <w:t>e</w:t>
      </w:r>
      <w:r w:rsidR="00F402B2" w:rsidRPr="004F57CF">
        <w:t xml:space="preserve"> tightly managed, and </w:t>
      </w:r>
      <w:r>
        <w:t xml:space="preserve">the management console </w:t>
      </w:r>
      <w:r w:rsidR="00F402B2" w:rsidRPr="004F57CF">
        <w:t xml:space="preserve">can </w:t>
      </w:r>
      <w:r>
        <w:t xml:space="preserve">be </w:t>
      </w:r>
      <w:r w:rsidR="00F402B2" w:rsidRPr="004F57CF">
        <w:t>use</w:t>
      </w:r>
      <w:r>
        <w:t>d</w:t>
      </w:r>
      <w:r w:rsidR="00F402B2" w:rsidRPr="004F57CF">
        <w:t xml:space="preserve"> to move guest sessions between one or more hosts </w:t>
      </w:r>
      <w:r>
        <w:t xml:space="preserve">that also are </w:t>
      </w:r>
      <w:r w:rsidR="00F402B2" w:rsidRPr="004F57CF">
        <w:t>performing other virtualization tasks</w:t>
      </w:r>
      <w:r w:rsidR="00F402B2">
        <w:t>.</w:t>
      </w:r>
      <w:r w:rsidR="00F402B2" w:rsidRPr="003E6DD3">
        <w:t xml:space="preserve"> </w:t>
      </w:r>
      <w:r w:rsidR="00F402B2">
        <w:t xml:space="preserve">VMM can be </w:t>
      </w:r>
      <w:r>
        <w:t xml:space="preserve">a </w:t>
      </w:r>
      <w:r w:rsidR="00F402B2">
        <w:t xml:space="preserve">useful management tool </w:t>
      </w:r>
      <w:r>
        <w:t>in many ways</w:t>
      </w:r>
      <w:r w:rsidR="00F402B2">
        <w:t xml:space="preserve">: </w:t>
      </w:r>
    </w:p>
    <w:p w14:paraId="788A3B80" w14:textId="25DBAB0E" w:rsidR="00F402B2" w:rsidRPr="007F0D2C" w:rsidRDefault="00F402B2" w:rsidP="007F0D2C">
      <w:pPr>
        <w:pStyle w:val="Bullets"/>
      </w:pPr>
      <w:r w:rsidRPr="00CA6A8E">
        <w:rPr>
          <w:b/>
        </w:rPr>
        <w:t>Self-Service Portal:</w:t>
      </w:r>
      <w:r w:rsidRPr="00CA6A8E">
        <w:t xml:space="preserve"> </w:t>
      </w:r>
      <w:r w:rsidRPr="007F0D2C">
        <w:t xml:space="preserve">VMM includes a web-based self-service portal that enables </w:t>
      </w:r>
      <w:r w:rsidR="00007CFF" w:rsidRPr="007F0D2C">
        <w:t xml:space="preserve">SharePoint </w:t>
      </w:r>
      <w:r w:rsidRPr="007F0D2C">
        <w:t xml:space="preserve">administrators to delegate the rights to create new guest sessions. This portal can be used by </w:t>
      </w:r>
      <w:r w:rsidR="00007CFF" w:rsidRPr="007F0D2C">
        <w:t xml:space="preserve">other system administrators </w:t>
      </w:r>
      <w:r w:rsidRPr="007F0D2C">
        <w:t xml:space="preserve">to allow developers, for example, to provision their own test SharePoint server sessions or </w:t>
      </w:r>
      <w:r w:rsidR="00BD737F">
        <w:t xml:space="preserve">to </w:t>
      </w:r>
      <w:r w:rsidRPr="007F0D2C">
        <w:t xml:space="preserve">allow quality assurance (QA) testers to provision guest </w:t>
      </w:r>
      <w:r w:rsidR="00BD737F">
        <w:t xml:space="preserve">Microsoft </w:t>
      </w:r>
      <w:r w:rsidRPr="007F0D2C">
        <w:t xml:space="preserve">Windows and </w:t>
      </w:r>
      <w:r w:rsidR="00B113D5">
        <w:t xml:space="preserve">Microsoft </w:t>
      </w:r>
      <w:r w:rsidRPr="007F0D2C">
        <w:t xml:space="preserve">Office client sessions for testing. </w:t>
      </w:r>
      <w:r w:rsidR="00C2288D" w:rsidRPr="007F0D2C">
        <w:t xml:space="preserve">Overall, </w:t>
      </w:r>
      <w:r w:rsidR="00BD737F">
        <w:t xml:space="preserve">the </w:t>
      </w:r>
      <w:r w:rsidR="00C2288D" w:rsidRPr="007F0D2C">
        <w:t>se</w:t>
      </w:r>
      <w:r w:rsidR="00007CFF" w:rsidRPr="007F0D2C">
        <w:t xml:space="preserve">lf-service portal </w:t>
      </w:r>
      <w:r w:rsidR="00BD737F">
        <w:t xml:space="preserve">can </w:t>
      </w:r>
      <w:r w:rsidR="00007CFF" w:rsidRPr="007F0D2C">
        <w:t xml:space="preserve">reduce the </w:t>
      </w:r>
      <w:r w:rsidR="00C2288D" w:rsidRPr="007F0D2C">
        <w:t xml:space="preserve">SharePoint </w:t>
      </w:r>
      <w:r w:rsidR="00007CFF" w:rsidRPr="007F0D2C">
        <w:t>administration overhead.</w:t>
      </w:r>
    </w:p>
    <w:p w14:paraId="788A3B81" w14:textId="0D564597" w:rsidR="00985C80" w:rsidRPr="007F0D2C" w:rsidRDefault="00985C80" w:rsidP="007F0D2C">
      <w:pPr>
        <w:pStyle w:val="Bullets"/>
      </w:pPr>
      <w:r w:rsidRPr="00CA6A8E">
        <w:rPr>
          <w:b/>
        </w:rPr>
        <w:t xml:space="preserve">Virtual Server Templates: </w:t>
      </w:r>
      <w:r w:rsidR="00BD737F" w:rsidRPr="00CA6A8E">
        <w:t xml:space="preserve">With </w:t>
      </w:r>
      <w:r w:rsidRPr="00BD737F">
        <w:t>VMM</w:t>
      </w:r>
      <w:r w:rsidR="00BD737F">
        <w:t>, you can</w:t>
      </w:r>
      <w:r w:rsidRPr="007F0D2C">
        <w:t xml:space="preserve"> define a library of templates and </w:t>
      </w:r>
      <w:r w:rsidR="00BD737F">
        <w:t>virtual machines</w:t>
      </w:r>
      <w:r w:rsidRPr="007F0D2C">
        <w:t xml:space="preserve"> that can be used to provision new SharePoint sessions. For example, a Windows Server 2008 R2 server template c</w:t>
      </w:r>
      <w:r w:rsidR="00BD737F">
        <w:t>an</w:t>
      </w:r>
      <w:r w:rsidRPr="007F0D2C">
        <w:t xml:space="preserve"> be created with the right amount of memory and virtual processors, plus a pair of virtual hard drives for the </w:t>
      </w:r>
      <w:r w:rsidR="00BD737F">
        <w:t>operating system</w:t>
      </w:r>
      <w:r w:rsidRPr="007F0D2C">
        <w:t xml:space="preserve"> and index files. With SharePoint binaries installed on that system, it </w:t>
      </w:r>
      <w:r w:rsidR="00BD737F">
        <w:t xml:space="preserve">then </w:t>
      </w:r>
      <w:r w:rsidRPr="007F0D2C">
        <w:t>can be turned into a template that can be used to provision new SharePoint farm members or even entirely new farms.</w:t>
      </w:r>
    </w:p>
    <w:p w14:paraId="36483A3D" w14:textId="1AF30D0A" w:rsidR="00B113D5" w:rsidRPr="00A038FA" w:rsidRDefault="00985C80" w:rsidP="00A038FA">
      <w:pPr>
        <w:pStyle w:val="Bullets"/>
      </w:pPr>
      <w:r w:rsidRPr="00CA6A8E">
        <w:rPr>
          <w:b/>
        </w:rPr>
        <w:t>VMM Template Options</w:t>
      </w:r>
      <w:r w:rsidR="00BD737F" w:rsidRPr="00CA6A8E">
        <w:rPr>
          <w:b/>
        </w:rPr>
        <w:t>:</w:t>
      </w:r>
      <w:r w:rsidRPr="007F0D2C">
        <w:t xml:space="preserve"> </w:t>
      </w:r>
      <w:r w:rsidR="00BD737F">
        <w:t>With VMM template options, a</w:t>
      </w:r>
      <w:r w:rsidRPr="007F0D2C">
        <w:t xml:space="preserve"> server created from </w:t>
      </w:r>
      <w:r w:rsidR="00BD737F">
        <w:t>a</w:t>
      </w:r>
      <w:r w:rsidRPr="007F0D2C">
        <w:t xml:space="preserve"> template </w:t>
      </w:r>
      <w:r w:rsidR="00BD737F">
        <w:t xml:space="preserve">can be </w:t>
      </w:r>
      <w:r w:rsidRPr="007F0D2C">
        <w:t>automatically added to a domain</w:t>
      </w:r>
      <w:r w:rsidR="00BD737F">
        <w:t xml:space="preserve"> and </w:t>
      </w:r>
      <w:r w:rsidRPr="007F0D2C">
        <w:t>validated with a valid server key</w:t>
      </w:r>
      <w:r w:rsidR="00BD737F">
        <w:t xml:space="preserve">; it </w:t>
      </w:r>
      <w:r w:rsidRPr="007F0D2C">
        <w:t>also</w:t>
      </w:r>
      <w:r w:rsidR="00BD737F">
        <w:t xml:space="preserve"> can</w:t>
      </w:r>
      <w:r w:rsidRPr="007F0D2C">
        <w:t xml:space="preserve"> have a script </w:t>
      </w:r>
      <w:r w:rsidRPr="007F0D2C">
        <w:lastRenderedPageBreak/>
        <w:t xml:space="preserve">run after first login. For example, a custom </w:t>
      </w:r>
      <w:r w:rsidR="00BD737F">
        <w:t xml:space="preserve">Microsoft Windows </w:t>
      </w:r>
      <w:r w:rsidRPr="007F0D2C">
        <w:t>PowerShell</w:t>
      </w:r>
      <w:r w:rsidR="00BD737F">
        <w:rPr>
          <w:rFonts w:cs="Segoe UI"/>
        </w:rPr>
        <w:t>™</w:t>
      </w:r>
      <w:r w:rsidRPr="007F0D2C">
        <w:t xml:space="preserve"> script c</w:t>
      </w:r>
      <w:r w:rsidR="00BD737F">
        <w:t>an</w:t>
      </w:r>
      <w:r w:rsidRPr="007F0D2C">
        <w:t xml:space="preserve"> be run automatically after login </w:t>
      </w:r>
      <w:r w:rsidR="00BD737F">
        <w:t>to</w:t>
      </w:r>
      <w:r w:rsidR="00BD737F" w:rsidRPr="007F0D2C">
        <w:t xml:space="preserve"> </w:t>
      </w:r>
      <w:r w:rsidRPr="007F0D2C">
        <w:t xml:space="preserve">join the SharePoint template server to an existing farm or </w:t>
      </w:r>
      <w:r w:rsidR="00BD737F">
        <w:t>to create</w:t>
      </w:r>
      <w:r w:rsidRPr="007F0D2C">
        <w:t xml:space="preserve"> a new farm </w:t>
      </w:r>
      <w:r w:rsidR="00BD737F">
        <w:t>entirely</w:t>
      </w:r>
      <w:bookmarkStart w:id="60" w:name="_Toc288667765"/>
      <w:bookmarkStart w:id="61" w:name="_Toc288741425"/>
      <w:r w:rsidR="00A038FA">
        <w:t>.</w:t>
      </w:r>
    </w:p>
    <w:p w14:paraId="788A3B83" w14:textId="0050C954" w:rsidR="00985C80" w:rsidRPr="00837A77" w:rsidRDefault="00985C80" w:rsidP="00BD737F">
      <w:pPr>
        <w:pStyle w:val="Heading3"/>
      </w:pPr>
      <w:r w:rsidRPr="00837A77">
        <w:t>Health Monitoring</w:t>
      </w:r>
      <w:bookmarkEnd w:id="60"/>
      <w:bookmarkEnd w:id="61"/>
    </w:p>
    <w:p w14:paraId="788A3B85" w14:textId="271F2150" w:rsidR="00DB217A" w:rsidRPr="00BD737F" w:rsidRDefault="00985C80" w:rsidP="00251AB8">
      <w:pPr>
        <w:rPr>
          <w:b/>
        </w:rPr>
      </w:pPr>
      <w:r w:rsidRPr="0077055F">
        <w:t>It is necessary to monitor virtual machines in the farm</w:t>
      </w:r>
      <w:r w:rsidR="00BD737F">
        <w:t>,</w:t>
      </w:r>
      <w:r w:rsidRPr="0077055F">
        <w:t xml:space="preserve"> as well as virtualization servers</w:t>
      </w:r>
      <w:r w:rsidR="00BD737F">
        <w:t>,</w:t>
      </w:r>
      <w:r w:rsidRPr="0077055F">
        <w:t xml:space="preserve"> to </w:t>
      </w:r>
      <w:r w:rsidR="00BD737F">
        <w:t xml:space="preserve">help </w:t>
      </w:r>
      <w:r w:rsidRPr="0077055F">
        <w:t>ensure that</w:t>
      </w:r>
      <w:r w:rsidR="00BD737F">
        <w:t xml:space="preserve"> </w:t>
      </w:r>
      <w:r w:rsidRPr="0077055F">
        <w:t xml:space="preserve">health and performance levels meet </w:t>
      </w:r>
      <w:r w:rsidR="00BD737F">
        <w:t xml:space="preserve">both </w:t>
      </w:r>
      <w:r w:rsidRPr="0077055F">
        <w:t>operational standards and service level agreements.</w:t>
      </w:r>
      <w:r>
        <w:t xml:space="preserve"> </w:t>
      </w:r>
      <w:r w:rsidRPr="004A6B38">
        <w:t>System Center Operations Manager 2007 R2 provides an end-to-end monitoring and reporting system that you can use to monitor SharePoint Server 2010</w:t>
      </w:r>
      <w:r>
        <w:t xml:space="preserve">. </w:t>
      </w:r>
      <w:r w:rsidRPr="004A6B38">
        <w:t>The monitoring features</w:t>
      </w:r>
      <w:r w:rsidR="00BD737F">
        <w:t xml:space="preserve"> can</w:t>
      </w:r>
      <w:r w:rsidRPr="004A6B38">
        <w:t xml:space="preserve"> help you to understand how the SharePoint Server 2010 system is running, analyze and repair problems, and view metrics for the sites.</w:t>
      </w:r>
      <w:r w:rsidR="00BD737F">
        <w:t xml:space="preserve"> </w:t>
      </w:r>
      <w:r>
        <w:t xml:space="preserve">For more details </w:t>
      </w:r>
      <w:r w:rsidR="007C3C85">
        <w:t>about</w:t>
      </w:r>
      <w:r>
        <w:t xml:space="preserve"> </w:t>
      </w:r>
      <w:r w:rsidR="00BD737F">
        <w:t>h</w:t>
      </w:r>
      <w:r>
        <w:t xml:space="preserve">ealth monitoring, </w:t>
      </w:r>
      <w:r w:rsidR="003C738C">
        <w:t xml:space="preserve">see </w:t>
      </w:r>
      <w:hyperlink r:id="rId43" w:tooltip="Monitor health and performance of a virtual environment" w:history="1">
        <w:r w:rsidR="003C738C" w:rsidRPr="003C738C">
          <w:rPr>
            <w:rStyle w:val="Hyperlink"/>
          </w:rPr>
          <w:t>Monitor health and performance of a virtual environment</w:t>
        </w:r>
      </w:hyperlink>
      <w:r w:rsidR="003C738C" w:rsidRPr="003C738C">
        <w:t xml:space="preserve"> </w:t>
      </w:r>
      <w:r w:rsidR="003C738C">
        <w:t>(</w:t>
      </w:r>
      <w:r w:rsidR="003C738C" w:rsidRPr="003C738C">
        <w:t>http://go.microsoft.com/fwlink/?LinkId=217493</w:t>
      </w:r>
      <w:r w:rsidR="003C738C">
        <w:t>).</w:t>
      </w:r>
    </w:p>
    <w:p w14:paraId="788A3B89" w14:textId="704DB7CD" w:rsidR="00D97219" w:rsidRPr="00202193" w:rsidRDefault="00D97219" w:rsidP="00251AB8">
      <w:pPr>
        <w:pStyle w:val="Heading1"/>
      </w:pPr>
      <w:bookmarkStart w:id="62" w:name="_Toc287009666"/>
      <w:bookmarkStart w:id="63" w:name="_Toc291847882"/>
      <w:r w:rsidRPr="00202193">
        <w:t>Performance</w:t>
      </w:r>
      <w:r w:rsidR="00BA69A5">
        <w:t xml:space="preserve"> </w:t>
      </w:r>
      <w:r w:rsidRPr="00202193">
        <w:t>Test Results</w:t>
      </w:r>
      <w:bookmarkEnd w:id="62"/>
      <w:bookmarkEnd w:id="63"/>
    </w:p>
    <w:p w14:paraId="788A3B8A" w14:textId="64D07B0F" w:rsidR="005F5CB1" w:rsidRPr="009241DF" w:rsidRDefault="00BD5515" w:rsidP="00251AB8">
      <w:pPr>
        <w:rPr>
          <w:lang w:val="en"/>
        </w:rPr>
      </w:pPr>
      <w:r>
        <w:t>The p</w:t>
      </w:r>
      <w:r w:rsidR="00B20B37">
        <w:t>erformance of SharePoint virtualization depends on many parameters</w:t>
      </w:r>
      <w:r>
        <w:t xml:space="preserve">, including </w:t>
      </w:r>
      <w:r w:rsidR="00B20B37">
        <w:t>different configuration</w:t>
      </w:r>
      <w:r>
        <w:t>s</w:t>
      </w:r>
      <w:r w:rsidR="00B20B37">
        <w:t xml:space="preserve"> of hardware sets. </w:t>
      </w:r>
      <w:r w:rsidR="00660336">
        <w:t xml:space="preserve">To study </w:t>
      </w:r>
      <w:r w:rsidR="00B20B37">
        <w:t>performance variables like throughput, latency</w:t>
      </w:r>
      <w:r w:rsidR="00660336">
        <w:t>,</w:t>
      </w:r>
      <w:r w:rsidR="00B20B37">
        <w:t xml:space="preserve"> and scalability</w:t>
      </w:r>
      <w:r w:rsidR="00660336">
        <w:t>, the Microsoft product team carried out a variety of tests</w:t>
      </w:r>
      <w:r w:rsidR="00B20B37">
        <w:t xml:space="preserve">. </w:t>
      </w:r>
      <w:r w:rsidR="00660336">
        <w:t>This section discusses the results.</w:t>
      </w:r>
    </w:p>
    <w:p w14:paraId="5126A956" w14:textId="77777777" w:rsidR="00A66FA6" w:rsidRDefault="00A66FA6" w:rsidP="00A66FA6">
      <w:pPr>
        <w:pStyle w:val="Heading2"/>
      </w:pPr>
      <w:bookmarkStart w:id="64" w:name="_Toc289692269"/>
      <w:bookmarkStart w:id="65" w:name="_Toc291847883"/>
      <w:bookmarkStart w:id="66" w:name="_Toc287009667"/>
      <w:r>
        <w:t>Hardware Sets</w:t>
      </w:r>
      <w:bookmarkEnd w:id="64"/>
      <w:bookmarkEnd w:id="65"/>
    </w:p>
    <w:p w14:paraId="533B33C3" w14:textId="3D698560" w:rsidR="00A66FA6" w:rsidRPr="009241DF" w:rsidRDefault="00A66FA6" w:rsidP="00A66FA6">
      <w:r>
        <w:t>T</w:t>
      </w:r>
      <w:r w:rsidRPr="009241DF">
        <w:t xml:space="preserve">wo hardware sets </w:t>
      </w:r>
      <w:r>
        <w:t>were</w:t>
      </w:r>
      <w:r w:rsidRPr="009241DF">
        <w:t xml:space="preserve"> used during the tests:</w:t>
      </w:r>
      <w:r>
        <w:t xml:space="preserve"> Configuration 1 and Configuration 2 (Figures 1</w:t>
      </w:r>
      <w:r w:rsidR="002C78B4">
        <w:t>4</w:t>
      </w:r>
      <w:r>
        <w:t xml:space="preserve"> and 1</w:t>
      </w:r>
      <w:r w:rsidR="002C78B4">
        <w:t>5</w:t>
      </w:r>
      <w:r>
        <w:t>).</w:t>
      </w:r>
    </w:p>
    <w:p w14:paraId="213DB2C8" w14:textId="5EE8CEB4" w:rsidR="00A66FA6" w:rsidRDefault="00A66FA6" w:rsidP="00A66FA6">
      <w:pPr>
        <w:pStyle w:val="Heading3"/>
      </w:pPr>
      <w:bookmarkStart w:id="67" w:name="_Toc289692270"/>
      <w:r w:rsidRPr="00B20B37">
        <w:t>Hardware Set 1</w:t>
      </w:r>
      <w:r w:rsidR="00867AC3">
        <w:t xml:space="preserve"> - </w:t>
      </w:r>
      <w:r>
        <w:t>Configuration 1</w:t>
      </w:r>
      <w:bookmarkEnd w:id="67"/>
    </w:p>
    <w:tbl>
      <w:tblPr>
        <w:tblW w:w="9100" w:type="dxa"/>
        <w:tblInd w:w="98" w:type="dxa"/>
        <w:tblLayout w:type="fixed"/>
        <w:tblLook w:val="04A0" w:firstRow="1" w:lastRow="0" w:firstColumn="1" w:lastColumn="0" w:noHBand="0" w:noVBand="1"/>
      </w:tblPr>
      <w:tblGrid>
        <w:gridCol w:w="784"/>
        <w:gridCol w:w="1710"/>
        <w:gridCol w:w="2340"/>
        <w:gridCol w:w="1422"/>
        <w:gridCol w:w="1422"/>
        <w:gridCol w:w="1422"/>
      </w:tblGrid>
      <w:tr w:rsidR="00951646" w:rsidRPr="00867AC3" w14:paraId="3081F121" w14:textId="77777777" w:rsidTr="00951646">
        <w:trPr>
          <w:trHeight w:val="315"/>
        </w:trPr>
        <w:tc>
          <w:tcPr>
            <w:tcW w:w="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57006E8F"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Count</w:t>
            </w: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3FB81FED"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Role</w:t>
            </w:r>
          </w:p>
        </w:tc>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15AD9C5E"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CPU</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405490C0"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RAM</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0741DDFC"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Network</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04EDC3EC"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Storage</w:t>
            </w:r>
          </w:p>
        </w:tc>
      </w:tr>
      <w:tr w:rsidR="00951646" w:rsidRPr="00482779" w14:paraId="23A03054" w14:textId="77777777" w:rsidTr="00951646">
        <w:trPr>
          <w:trHeight w:val="638"/>
        </w:trPr>
        <w:tc>
          <w:tcPr>
            <w:tcW w:w="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40C41E7" w14:textId="77777777" w:rsidR="00951646" w:rsidRPr="00867AC3" w:rsidRDefault="00951646" w:rsidP="00A038FA">
            <w:pPr>
              <w:spacing w:before="60" w:after="60"/>
              <w:jc w:val="center"/>
              <w:rPr>
                <w:color w:val="000000"/>
                <w:sz w:val="18"/>
                <w:szCs w:val="18"/>
                <w:lang w:val="en-IN" w:eastAsia="en-IN"/>
              </w:rPr>
            </w:pPr>
            <w:r w:rsidRPr="00867AC3">
              <w:rPr>
                <w:color w:val="000000"/>
                <w:sz w:val="18"/>
                <w:szCs w:val="18"/>
                <w:lang w:val="en-IN" w:eastAsia="en-IN"/>
              </w:rPr>
              <w:t>4</w:t>
            </w: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EAA49FD"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SQL Server</w:t>
            </w:r>
          </w:p>
          <w:p w14:paraId="75E541B4"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Hyper-V host</w:t>
            </w:r>
          </w:p>
          <w:p w14:paraId="3B1C3CC9" w14:textId="77168B93"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Physical server</w:t>
            </w:r>
          </w:p>
        </w:tc>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22E485E5"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4x Intel X7450 @ 2.4 GHz</w:t>
            </w:r>
          </w:p>
          <w:p w14:paraId="423CAA94"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(24 cores, non-HT)</w:t>
            </w:r>
          </w:p>
          <w:p w14:paraId="4554B9B2" w14:textId="2C68B4A0"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E64B0DD"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128 GB</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7E1E7E6"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Dual GbE</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08A45B0"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SAN</w:t>
            </w:r>
          </w:p>
        </w:tc>
      </w:tr>
      <w:tr w:rsidR="00951646" w:rsidRPr="00482779" w14:paraId="538FB01B" w14:textId="77777777" w:rsidTr="00951646">
        <w:trPr>
          <w:trHeight w:val="305"/>
        </w:trPr>
        <w:tc>
          <w:tcPr>
            <w:tcW w:w="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1A0ABD0" w14:textId="77777777" w:rsidR="00951646" w:rsidRPr="00867AC3" w:rsidRDefault="00951646" w:rsidP="00A038FA">
            <w:pPr>
              <w:spacing w:before="60" w:after="60"/>
              <w:jc w:val="center"/>
              <w:rPr>
                <w:color w:val="000000"/>
                <w:sz w:val="18"/>
                <w:szCs w:val="18"/>
                <w:lang w:val="en-IN" w:eastAsia="en-IN"/>
              </w:rPr>
            </w:pPr>
            <w:r w:rsidRPr="00867AC3">
              <w:rPr>
                <w:color w:val="000000"/>
                <w:sz w:val="18"/>
                <w:szCs w:val="18"/>
                <w:lang w:val="en-IN" w:eastAsia="en-IN"/>
              </w:rPr>
              <w:t>8</w:t>
            </w:r>
          </w:p>
        </w:tc>
        <w:tc>
          <w:tcPr>
            <w:tcW w:w="171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hideMark/>
          </w:tcPr>
          <w:p w14:paraId="128F3C84"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Load controller</w:t>
            </w:r>
          </w:p>
          <w:p w14:paraId="1C114DA7"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Load client</w:t>
            </w:r>
          </w:p>
          <w:p w14:paraId="2C434058" w14:textId="5EDCADE6"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DC (virtual)</w:t>
            </w:r>
          </w:p>
        </w:tc>
        <w:tc>
          <w:tcPr>
            <w:tcW w:w="234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hideMark/>
          </w:tcPr>
          <w:p w14:paraId="6774D0D8"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2x Intel X5550 @ 2.66 GHz</w:t>
            </w:r>
          </w:p>
          <w:p w14:paraId="2B083055" w14:textId="077CDC78"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(8 cores, HT)</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43307D7"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72 GB</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4C0B093"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Dual GbE</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F42DFC7"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SAS (RAID 1/5/6)</w:t>
            </w:r>
          </w:p>
        </w:tc>
      </w:tr>
      <w:tr w:rsidR="00951646" w:rsidRPr="00482779" w14:paraId="43A789E2" w14:textId="77777777" w:rsidTr="00951646">
        <w:trPr>
          <w:trHeight w:val="70"/>
        </w:trPr>
        <w:tc>
          <w:tcPr>
            <w:tcW w:w="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8A9F5CF" w14:textId="77777777" w:rsidR="00951646" w:rsidRPr="00867AC3" w:rsidRDefault="00951646" w:rsidP="00A038FA">
            <w:pPr>
              <w:spacing w:before="60" w:after="60"/>
              <w:jc w:val="center"/>
              <w:rPr>
                <w:color w:val="000000"/>
                <w:sz w:val="18"/>
                <w:szCs w:val="18"/>
                <w:lang w:val="en-IN" w:eastAsia="en-IN"/>
              </w:rPr>
            </w:pPr>
            <w:r w:rsidRPr="00867AC3">
              <w:rPr>
                <w:color w:val="000000"/>
                <w:sz w:val="18"/>
                <w:szCs w:val="18"/>
                <w:lang w:val="en-IN" w:eastAsia="en-IN"/>
              </w:rPr>
              <w:t>1</w:t>
            </w: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01A096B"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Load balancer</w:t>
            </w:r>
          </w:p>
        </w:tc>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1E81222"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7F0C6808"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9FFF844"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BE3F7D6"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r>
    </w:tbl>
    <w:p w14:paraId="67AD6D77" w14:textId="77777777" w:rsidR="00A038FA" w:rsidRDefault="00A038FA" w:rsidP="00A038FA">
      <w:pPr>
        <w:spacing w:before="200"/>
        <w:rPr>
          <w:rStyle w:val="SubtleEmphasis"/>
        </w:rPr>
      </w:pPr>
    </w:p>
    <w:p w14:paraId="4CA68917" w14:textId="77777777" w:rsidR="00A038FA" w:rsidRDefault="00A038FA">
      <w:pPr>
        <w:spacing w:line="276" w:lineRule="auto"/>
        <w:rPr>
          <w:rStyle w:val="SubtleEmphasis"/>
        </w:rPr>
      </w:pPr>
      <w:r>
        <w:rPr>
          <w:rStyle w:val="SubtleEmphasis"/>
        </w:rPr>
        <w:br w:type="page"/>
      </w:r>
    </w:p>
    <w:p w14:paraId="788A3B8E" w14:textId="448EBE10" w:rsidR="0088419F" w:rsidRDefault="00660336" w:rsidP="00A038FA">
      <w:pPr>
        <w:spacing w:before="200"/>
        <w:rPr>
          <w:rStyle w:val="SubtleEmphasis"/>
        </w:rPr>
      </w:pPr>
      <w:r w:rsidRPr="003F0263">
        <w:rPr>
          <w:rStyle w:val="SubtleEmphasis"/>
        </w:rPr>
        <w:lastRenderedPageBreak/>
        <w:t>Figure 1</w:t>
      </w:r>
      <w:r w:rsidR="002C78B4">
        <w:rPr>
          <w:rStyle w:val="SubtleEmphasis"/>
        </w:rPr>
        <w:t>4</w:t>
      </w:r>
      <w:r w:rsidRPr="003F0263">
        <w:rPr>
          <w:rStyle w:val="SubtleEmphasis"/>
        </w:rPr>
        <w:t xml:space="preserve">: </w:t>
      </w:r>
      <w:r w:rsidR="0054537E">
        <w:rPr>
          <w:rStyle w:val="SubtleEmphasis"/>
        </w:rPr>
        <w:t>Configuration 1</w:t>
      </w:r>
      <w:r w:rsidR="0054537E" w:rsidRPr="003F0263">
        <w:rPr>
          <w:rStyle w:val="SubtleEmphasis"/>
        </w:rPr>
        <w:t xml:space="preserve"> </w:t>
      </w:r>
      <w:r w:rsidRPr="003F0263">
        <w:rPr>
          <w:rStyle w:val="SubtleEmphasis"/>
        </w:rPr>
        <w:t>hardware set</w:t>
      </w:r>
    </w:p>
    <w:p w14:paraId="0494BA87" w14:textId="1495DCA9" w:rsidR="0054537E" w:rsidRPr="003F0263" w:rsidRDefault="00DC712D" w:rsidP="00251AB8">
      <w:pPr>
        <w:rPr>
          <w:rStyle w:val="SubtleEmphasis"/>
        </w:rPr>
      </w:pPr>
      <w:r>
        <w:rPr>
          <w:iCs/>
          <w:noProof/>
          <w:color w:val="808080" w:themeColor="text1" w:themeTint="7F"/>
          <w:sz w:val="18"/>
          <w:szCs w:val="18"/>
        </w:rPr>
        <w:drawing>
          <wp:inline distT="0" distB="0" distL="0" distR="0" wp14:anchorId="543EF3E2" wp14:editId="54A77686">
            <wp:extent cx="59436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1.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2235200"/>
                    </a:xfrm>
                    <a:prstGeom prst="rect">
                      <a:avLst/>
                    </a:prstGeom>
                  </pic:spPr>
                </pic:pic>
              </a:graphicData>
            </a:graphic>
          </wp:inline>
        </w:drawing>
      </w:r>
    </w:p>
    <w:p w14:paraId="788A3B92" w14:textId="01F86216" w:rsidR="0088419F" w:rsidRDefault="00BB6C0B" w:rsidP="00A038FA">
      <w:pPr>
        <w:pStyle w:val="Heading3"/>
        <w:spacing w:before="480"/>
      </w:pPr>
      <w:bookmarkStart w:id="68" w:name="_Toc288741429"/>
      <w:r>
        <w:t xml:space="preserve">Hardware Set 2 - </w:t>
      </w:r>
      <w:r w:rsidR="00A66FA6">
        <w:t>Configuration 2</w:t>
      </w:r>
      <w:bookmarkEnd w:id="68"/>
    </w:p>
    <w:tbl>
      <w:tblPr>
        <w:tblW w:w="9100" w:type="dxa"/>
        <w:tblInd w:w="98" w:type="dxa"/>
        <w:tblLayout w:type="fixed"/>
        <w:tblLook w:val="04A0" w:firstRow="1" w:lastRow="0" w:firstColumn="1" w:lastColumn="0" w:noHBand="0" w:noVBand="1"/>
      </w:tblPr>
      <w:tblGrid>
        <w:gridCol w:w="784"/>
        <w:gridCol w:w="1710"/>
        <w:gridCol w:w="2340"/>
        <w:gridCol w:w="1422"/>
        <w:gridCol w:w="1422"/>
        <w:gridCol w:w="1422"/>
      </w:tblGrid>
      <w:tr w:rsidR="00951646" w:rsidRPr="00867AC3" w14:paraId="010D21D6" w14:textId="77777777" w:rsidTr="00951646">
        <w:trPr>
          <w:trHeight w:val="315"/>
        </w:trPr>
        <w:tc>
          <w:tcPr>
            <w:tcW w:w="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0C755579"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Count</w:t>
            </w: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5A90805A"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Role</w:t>
            </w:r>
          </w:p>
        </w:tc>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7498D329"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CPU</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25E9BD43"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RAM</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130E8670"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Network</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9646"/>
            <w:vAlign w:val="center"/>
            <w:hideMark/>
          </w:tcPr>
          <w:p w14:paraId="2F483B06" w14:textId="77777777" w:rsidR="00951646" w:rsidRPr="00867AC3" w:rsidRDefault="00951646" w:rsidP="00A038FA">
            <w:pPr>
              <w:spacing w:before="60" w:after="60"/>
              <w:rPr>
                <w:b/>
                <w:color w:val="FFFFFF" w:themeColor="background1"/>
                <w:lang w:val="en-IN" w:eastAsia="en-IN"/>
              </w:rPr>
            </w:pPr>
            <w:r w:rsidRPr="00867AC3">
              <w:rPr>
                <w:b/>
                <w:color w:val="FFFFFF" w:themeColor="background1"/>
                <w:lang w:val="en-IN" w:eastAsia="en-IN"/>
              </w:rPr>
              <w:t>Storage</w:t>
            </w:r>
          </w:p>
        </w:tc>
      </w:tr>
      <w:tr w:rsidR="00951646" w:rsidRPr="00482779" w14:paraId="3DBFF7AD" w14:textId="77777777" w:rsidTr="00951646">
        <w:trPr>
          <w:trHeight w:val="638"/>
        </w:trPr>
        <w:tc>
          <w:tcPr>
            <w:tcW w:w="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FD7BB3F" w14:textId="3546E8DF" w:rsidR="00951646" w:rsidRPr="00867AC3" w:rsidRDefault="00951646" w:rsidP="00A038FA">
            <w:pPr>
              <w:spacing w:before="60" w:after="60"/>
              <w:jc w:val="center"/>
              <w:rPr>
                <w:color w:val="000000"/>
                <w:sz w:val="18"/>
                <w:szCs w:val="18"/>
                <w:lang w:val="en-IN" w:eastAsia="en-IN"/>
              </w:rPr>
            </w:pPr>
            <w:r>
              <w:rPr>
                <w:color w:val="000000"/>
                <w:sz w:val="18"/>
                <w:szCs w:val="18"/>
                <w:lang w:val="en-IN" w:eastAsia="en-IN"/>
              </w:rPr>
              <w:t>5</w:t>
            </w: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0D2F679"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SQL Server</w:t>
            </w:r>
          </w:p>
          <w:p w14:paraId="1846700D"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Hyper-V host</w:t>
            </w:r>
          </w:p>
          <w:p w14:paraId="617CFC3D" w14:textId="77777777" w:rsidR="00951646" w:rsidRDefault="00951646" w:rsidP="00A038FA">
            <w:pPr>
              <w:spacing w:before="60" w:after="60"/>
              <w:rPr>
                <w:color w:val="000000"/>
                <w:sz w:val="18"/>
                <w:szCs w:val="18"/>
                <w:lang w:val="en-IN" w:eastAsia="en-IN"/>
              </w:rPr>
            </w:pPr>
            <w:r>
              <w:rPr>
                <w:color w:val="000000"/>
                <w:sz w:val="18"/>
                <w:szCs w:val="18"/>
                <w:lang w:val="en-IN" w:eastAsia="en-IN"/>
              </w:rPr>
              <w:t>DC (virtual)</w:t>
            </w:r>
          </w:p>
          <w:p w14:paraId="6145725F" w14:textId="0B422FCC" w:rsidR="00951646" w:rsidRPr="00867AC3" w:rsidRDefault="00951646" w:rsidP="00A038FA">
            <w:pPr>
              <w:spacing w:before="60" w:after="60"/>
              <w:rPr>
                <w:color w:val="000000"/>
                <w:sz w:val="18"/>
                <w:szCs w:val="18"/>
                <w:lang w:val="en-IN" w:eastAsia="en-IN"/>
              </w:rPr>
            </w:pPr>
            <w:r>
              <w:rPr>
                <w:color w:val="000000"/>
                <w:sz w:val="18"/>
                <w:szCs w:val="18"/>
                <w:lang w:val="en-IN" w:eastAsia="en-IN"/>
              </w:rPr>
              <w:t>Physical server</w:t>
            </w:r>
          </w:p>
        </w:tc>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0418393" w14:textId="6F1935C4" w:rsidR="00951646" w:rsidRPr="00867AC3" w:rsidRDefault="00951646" w:rsidP="00A038FA">
            <w:pPr>
              <w:spacing w:before="60" w:after="60"/>
              <w:rPr>
                <w:color w:val="000000"/>
                <w:sz w:val="18"/>
                <w:szCs w:val="18"/>
                <w:lang w:val="en-IN" w:eastAsia="en-IN"/>
              </w:rPr>
            </w:pPr>
            <w:r>
              <w:rPr>
                <w:color w:val="000000"/>
                <w:sz w:val="18"/>
                <w:szCs w:val="18"/>
                <w:lang w:val="en-IN" w:eastAsia="en-IN"/>
              </w:rPr>
              <w:t>Intel L5520 @ 2.26 GHz</w:t>
            </w:r>
          </w:p>
          <w:p w14:paraId="2C6168CF" w14:textId="3CC8B1D4" w:rsidR="00951646" w:rsidRPr="00867AC3" w:rsidRDefault="00951646" w:rsidP="00A038FA">
            <w:pPr>
              <w:spacing w:before="60" w:after="60"/>
              <w:rPr>
                <w:color w:val="000000"/>
                <w:sz w:val="18"/>
                <w:szCs w:val="18"/>
                <w:lang w:val="en-IN" w:eastAsia="en-IN"/>
              </w:rPr>
            </w:pPr>
            <w:r>
              <w:rPr>
                <w:color w:val="000000"/>
                <w:sz w:val="18"/>
                <w:szCs w:val="18"/>
                <w:lang w:val="en-IN" w:eastAsia="en-IN"/>
              </w:rPr>
              <w:t xml:space="preserve">(8 cores, </w:t>
            </w:r>
            <w:r w:rsidRPr="00867AC3">
              <w:rPr>
                <w:color w:val="000000"/>
                <w:sz w:val="18"/>
                <w:szCs w:val="18"/>
                <w:lang w:val="en-IN" w:eastAsia="en-IN"/>
              </w:rPr>
              <w:t>HT)</w:t>
            </w:r>
          </w:p>
          <w:p w14:paraId="2FFE8ED6"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3BA8613" w14:textId="1DAA20AE" w:rsidR="00951646" w:rsidRPr="00867AC3" w:rsidRDefault="00951646" w:rsidP="00A038FA">
            <w:pPr>
              <w:spacing w:before="60" w:after="60"/>
              <w:rPr>
                <w:color w:val="000000"/>
                <w:sz w:val="18"/>
                <w:szCs w:val="18"/>
                <w:lang w:val="en-IN" w:eastAsia="en-IN"/>
              </w:rPr>
            </w:pPr>
            <w:r>
              <w:rPr>
                <w:color w:val="000000"/>
                <w:sz w:val="18"/>
                <w:szCs w:val="18"/>
                <w:lang w:val="en-IN" w:eastAsia="en-IN"/>
              </w:rPr>
              <w:t xml:space="preserve">48 </w:t>
            </w:r>
            <w:r w:rsidRPr="00867AC3">
              <w:rPr>
                <w:color w:val="000000"/>
                <w:sz w:val="18"/>
                <w:szCs w:val="18"/>
                <w:lang w:val="en-IN" w:eastAsia="en-IN"/>
              </w:rPr>
              <w:t>GB</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5B67B0B"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Dual GbE</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49B1D4E" w14:textId="7B015CE8" w:rsidR="00951646" w:rsidRPr="00867AC3" w:rsidRDefault="00951646" w:rsidP="00A038FA">
            <w:pPr>
              <w:spacing w:before="60" w:after="60"/>
              <w:rPr>
                <w:color w:val="000000"/>
                <w:sz w:val="18"/>
                <w:szCs w:val="18"/>
                <w:lang w:val="en-IN" w:eastAsia="en-IN"/>
              </w:rPr>
            </w:pPr>
            <w:r>
              <w:rPr>
                <w:color w:val="000000"/>
                <w:sz w:val="18"/>
                <w:szCs w:val="18"/>
                <w:lang w:val="en-IN" w:eastAsia="en-IN"/>
              </w:rPr>
              <w:t xml:space="preserve">SAS </w:t>
            </w:r>
            <w:r>
              <w:rPr>
                <w:color w:val="000000"/>
                <w:sz w:val="18"/>
                <w:szCs w:val="18"/>
                <w:lang w:val="en-IN" w:eastAsia="en-IN"/>
              </w:rPr>
              <w:br/>
              <w:t>(RAID 10)</w:t>
            </w:r>
          </w:p>
        </w:tc>
      </w:tr>
      <w:tr w:rsidR="00951646" w:rsidRPr="00482779" w14:paraId="4E1DCC6B" w14:textId="77777777" w:rsidTr="00951646">
        <w:trPr>
          <w:trHeight w:val="305"/>
        </w:trPr>
        <w:tc>
          <w:tcPr>
            <w:tcW w:w="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88D867C" w14:textId="12E58C40" w:rsidR="00951646" w:rsidRPr="00867AC3" w:rsidRDefault="00951646" w:rsidP="00A038FA">
            <w:pPr>
              <w:spacing w:before="60" w:after="60"/>
              <w:jc w:val="center"/>
              <w:rPr>
                <w:color w:val="000000"/>
                <w:sz w:val="18"/>
                <w:szCs w:val="18"/>
                <w:lang w:val="en-IN" w:eastAsia="en-IN"/>
              </w:rPr>
            </w:pPr>
            <w:r>
              <w:rPr>
                <w:color w:val="000000"/>
                <w:sz w:val="18"/>
                <w:szCs w:val="18"/>
                <w:lang w:val="en-IN" w:eastAsia="en-IN"/>
              </w:rPr>
              <w:t>5</w:t>
            </w:r>
          </w:p>
        </w:tc>
        <w:tc>
          <w:tcPr>
            <w:tcW w:w="171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hideMark/>
          </w:tcPr>
          <w:p w14:paraId="4998C910"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Load controller</w:t>
            </w:r>
          </w:p>
          <w:p w14:paraId="413ED700" w14:textId="5503C957" w:rsidR="00951646" w:rsidRPr="00867AC3" w:rsidRDefault="00951646" w:rsidP="00A038FA">
            <w:pPr>
              <w:spacing w:before="60" w:after="60"/>
              <w:rPr>
                <w:color w:val="000000"/>
                <w:sz w:val="18"/>
                <w:szCs w:val="18"/>
                <w:lang w:val="en-IN" w:eastAsia="en-IN"/>
              </w:rPr>
            </w:pPr>
            <w:r>
              <w:rPr>
                <w:color w:val="000000"/>
                <w:sz w:val="18"/>
                <w:szCs w:val="18"/>
                <w:lang w:val="en-IN" w:eastAsia="en-IN"/>
              </w:rPr>
              <w:t>Load client</w:t>
            </w:r>
          </w:p>
        </w:tc>
        <w:tc>
          <w:tcPr>
            <w:tcW w:w="234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vAlign w:val="center"/>
            <w:hideMark/>
          </w:tcPr>
          <w:p w14:paraId="22CAFEF5" w14:textId="6D171A1A" w:rsidR="00951646" w:rsidRPr="00867AC3" w:rsidRDefault="00951646" w:rsidP="00A038FA">
            <w:pPr>
              <w:spacing w:before="60" w:after="60"/>
              <w:rPr>
                <w:color w:val="000000"/>
                <w:sz w:val="18"/>
                <w:szCs w:val="18"/>
                <w:lang w:val="en-IN" w:eastAsia="en-IN"/>
              </w:rPr>
            </w:pPr>
            <w:r>
              <w:rPr>
                <w:color w:val="000000"/>
                <w:sz w:val="18"/>
                <w:szCs w:val="18"/>
                <w:lang w:val="en-IN" w:eastAsia="en-IN"/>
              </w:rPr>
              <w:t>Intel 5150 @ 2/66 GHz</w:t>
            </w:r>
          </w:p>
          <w:p w14:paraId="60A3BC51" w14:textId="3255E9E6" w:rsidR="00951646" w:rsidRPr="00867AC3" w:rsidRDefault="00951646" w:rsidP="00A038FA">
            <w:pPr>
              <w:spacing w:before="60" w:after="60"/>
              <w:rPr>
                <w:color w:val="000000"/>
                <w:sz w:val="18"/>
                <w:szCs w:val="18"/>
                <w:lang w:val="en-IN" w:eastAsia="en-IN"/>
              </w:rPr>
            </w:pPr>
            <w:r>
              <w:rPr>
                <w:color w:val="000000"/>
                <w:sz w:val="18"/>
                <w:szCs w:val="18"/>
                <w:lang w:val="en-IN" w:eastAsia="en-IN"/>
              </w:rPr>
              <w:t>(4</w:t>
            </w:r>
            <w:r w:rsidRPr="00867AC3">
              <w:rPr>
                <w:color w:val="000000"/>
                <w:sz w:val="18"/>
                <w:szCs w:val="18"/>
                <w:lang w:val="en-IN" w:eastAsia="en-IN"/>
              </w:rPr>
              <w:t xml:space="preserve"> cores, </w:t>
            </w:r>
            <w:r>
              <w:rPr>
                <w:color w:val="000000"/>
                <w:sz w:val="18"/>
                <w:szCs w:val="18"/>
                <w:lang w:val="en-IN" w:eastAsia="en-IN"/>
              </w:rPr>
              <w:t>non-</w:t>
            </w:r>
            <w:r w:rsidRPr="00867AC3">
              <w:rPr>
                <w:color w:val="000000"/>
                <w:sz w:val="18"/>
                <w:szCs w:val="18"/>
                <w:lang w:val="en-IN" w:eastAsia="en-IN"/>
              </w:rPr>
              <w:t>HT)</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47C5BED" w14:textId="1298862D" w:rsidR="00951646" w:rsidRPr="00867AC3" w:rsidRDefault="00951646" w:rsidP="00A038FA">
            <w:pPr>
              <w:spacing w:before="60" w:after="60"/>
              <w:rPr>
                <w:color w:val="000000"/>
                <w:sz w:val="18"/>
                <w:szCs w:val="18"/>
                <w:lang w:val="en-IN" w:eastAsia="en-IN"/>
              </w:rPr>
            </w:pPr>
            <w:r>
              <w:rPr>
                <w:color w:val="000000"/>
                <w:sz w:val="18"/>
                <w:szCs w:val="18"/>
                <w:lang w:val="en-IN" w:eastAsia="en-IN"/>
              </w:rPr>
              <w:t>32</w:t>
            </w:r>
            <w:r w:rsidRPr="00867AC3">
              <w:rPr>
                <w:color w:val="000000"/>
                <w:sz w:val="18"/>
                <w:szCs w:val="18"/>
                <w:lang w:val="en-IN" w:eastAsia="en-IN"/>
              </w:rPr>
              <w:t xml:space="preserve"> GB</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1DF472D"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Dual GbE</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DBA460A" w14:textId="7E563547" w:rsidR="00951646" w:rsidRPr="00867AC3" w:rsidRDefault="00951646" w:rsidP="00A038FA">
            <w:pPr>
              <w:spacing w:before="60" w:after="60"/>
              <w:rPr>
                <w:color w:val="000000"/>
                <w:sz w:val="18"/>
                <w:szCs w:val="18"/>
                <w:lang w:val="en-IN" w:eastAsia="en-IN"/>
              </w:rPr>
            </w:pPr>
            <w:r>
              <w:rPr>
                <w:color w:val="000000"/>
                <w:sz w:val="18"/>
                <w:szCs w:val="18"/>
                <w:lang w:val="en-IN" w:eastAsia="en-IN"/>
              </w:rPr>
              <w:t xml:space="preserve">SAS </w:t>
            </w:r>
            <w:r>
              <w:rPr>
                <w:color w:val="000000"/>
                <w:sz w:val="18"/>
                <w:szCs w:val="18"/>
                <w:lang w:val="en-IN" w:eastAsia="en-IN"/>
              </w:rPr>
              <w:br/>
              <w:t>(RAID 10</w:t>
            </w:r>
            <w:r w:rsidRPr="00867AC3">
              <w:rPr>
                <w:color w:val="000000"/>
                <w:sz w:val="18"/>
                <w:szCs w:val="18"/>
                <w:lang w:val="en-IN" w:eastAsia="en-IN"/>
              </w:rPr>
              <w:t>)</w:t>
            </w:r>
          </w:p>
        </w:tc>
      </w:tr>
      <w:tr w:rsidR="00951646" w:rsidRPr="00482779" w14:paraId="77178E2D" w14:textId="77777777" w:rsidTr="00951646">
        <w:trPr>
          <w:trHeight w:val="70"/>
        </w:trPr>
        <w:tc>
          <w:tcPr>
            <w:tcW w:w="7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837F617" w14:textId="77777777" w:rsidR="00951646" w:rsidRPr="00867AC3" w:rsidRDefault="00951646" w:rsidP="00A038FA">
            <w:pPr>
              <w:spacing w:before="60" w:after="60"/>
              <w:jc w:val="center"/>
              <w:rPr>
                <w:color w:val="000000"/>
                <w:sz w:val="18"/>
                <w:szCs w:val="18"/>
                <w:lang w:val="en-IN" w:eastAsia="en-IN"/>
              </w:rPr>
            </w:pPr>
            <w:r w:rsidRPr="00867AC3">
              <w:rPr>
                <w:color w:val="000000"/>
                <w:sz w:val="18"/>
                <w:szCs w:val="18"/>
                <w:lang w:val="en-IN" w:eastAsia="en-IN"/>
              </w:rPr>
              <w:t>1</w:t>
            </w:r>
          </w:p>
        </w:tc>
        <w:tc>
          <w:tcPr>
            <w:tcW w:w="17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F005659"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Load balancer</w:t>
            </w:r>
          </w:p>
        </w:tc>
        <w:tc>
          <w:tcPr>
            <w:tcW w:w="23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1AFD5DD7"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505BBDA"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48045D42"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6A7A7641" w14:textId="77777777" w:rsidR="00951646" w:rsidRPr="00867AC3" w:rsidRDefault="00951646" w:rsidP="00A038FA">
            <w:pPr>
              <w:spacing w:before="60" w:after="60"/>
              <w:rPr>
                <w:color w:val="000000"/>
                <w:sz w:val="18"/>
                <w:szCs w:val="18"/>
                <w:lang w:val="en-IN" w:eastAsia="en-IN"/>
              </w:rPr>
            </w:pPr>
            <w:r w:rsidRPr="00867AC3">
              <w:rPr>
                <w:color w:val="000000"/>
                <w:sz w:val="18"/>
                <w:szCs w:val="18"/>
                <w:lang w:val="en-IN" w:eastAsia="en-IN"/>
              </w:rPr>
              <w:t> </w:t>
            </w:r>
          </w:p>
        </w:tc>
      </w:tr>
    </w:tbl>
    <w:p w14:paraId="175D4866" w14:textId="50079146" w:rsidR="00660336" w:rsidRDefault="00660336" w:rsidP="00A038FA">
      <w:pPr>
        <w:spacing w:before="360"/>
        <w:rPr>
          <w:rStyle w:val="SubtleEmphasis"/>
        </w:rPr>
      </w:pPr>
      <w:r w:rsidRPr="0054537E">
        <w:rPr>
          <w:rStyle w:val="SubtleEmphasis"/>
        </w:rPr>
        <w:t>Figure 1</w:t>
      </w:r>
      <w:r w:rsidR="002C78B4" w:rsidRPr="0054537E">
        <w:rPr>
          <w:rStyle w:val="SubtleEmphasis"/>
        </w:rPr>
        <w:t>5</w:t>
      </w:r>
      <w:r w:rsidRPr="0054537E">
        <w:rPr>
          <w:rStyle w:val="SubtleEmphasis"/>
        </w:rPr>
        <w:t xml:space="preserve">: </w:t>
      </w:r>
      <w:r w:rsidR="00A66FA6" w:rsidRPr="0054537E">
        <w:rPr>
          <w:rStyle w:val="SubtleEmphasis"/>
        </w:rPr>
        <w:t xml:space="preserve">Configuration 2 </w:t>
      </w:r>
      <w:r w:rsidRPr="0054537E">
        <w:rPr>
          <w:rStyle w:val="SubtleEmphasis"/>
        </w:rPr>
        <w:t>hardware set</w:t>
      </w:r>
    </w:p>
    <w:p w14:paraId="4C46CE84" w14:textId="3013AA9D" w:rsidR="0054537E" w:rsidRPr="0054537E" w:rsidRDefault="00DC712D" w:rsidP="00251AB8">
      <w:pPr>
        <w:rPr>
          <w:rStyle w:val="SubtleEmphasis"/>
        </w:rPr>
      </w:pPr>
      <w:r>
        <w:rPr>
          <w:iCs/>
          <w:noProof/>
          <w:color w:val="808080" w:themeColor="text1" w:themeTint="7F"/>
          <w:sz w:val="18"/>
          <w:szCs w:val="18"/>
        </w:rPr>
        <w:drawing>
          <wp:inline distT="0" distB="0" distL="0" distR="0" wp14:anchorId="7D852904" wp14:editId="1A179AAE">
            <wp:extent cx="5943600" cy="1789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2.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1789430"/>
                    </a:xfrm>
                    <a:prstGeom prst="rect">
                      <a:avLst/>
                    </a:prstGeom>
                  </pic:spPr>
                </pic:pic>
              </a:graphicData>
            </a:graphic>
          </wp:inline>
        </w:drawing>
      </w:r>
    </w:p>
    <w:p w14:paraId="788A3B94" w14:textId="663793C8" w:rsidR="0088419F" w:rsidRDefault="0088419F" w:rsidP="00A038FA"/>
    <w:p w14:paraId="75AB7810" w14:textId="77777777" w:rsidR="005E7DD4" w:rsidRDefault="005E7DD4" w:rsidP="00A038FA">
      <w:pPr>
        <w:rPr>
          <w:rFonts w:eastAsia="Times New Roman" w:cs="Segoe UI"/>
          <w:bCs/>
          <w:color w:val="7F7F7F" w:themeColor="text1" w:themeTint="80"/>
          <w:sz w:val="32"/>
          <w:szCs w:val="32"/>
          <w:lang w:val="en"/>
        </w:rPr>
      </w:pPr>
      <w:r>
        <w:br w:type="page"/>
      </w:r>
    </w:p>
    <w:p w14:paraId="788A3B95" w14:textId="227689A7" w:rsidR="00D97219" w:rsidRPr="00202193" w:rsidRDefault="00D97219" w:rsidP="00251AB8">
      <w:pPr>
        <w:pStyle w:val="Heading2"/>
      </w:pPr>
      <w:bookmarkStart w:id="69" w:name="_Toc291847884"/>
      <w:r w:rsidRPr="00202193">
        <w:lastRenderedPageBreak/>
        <w:t>V</w:t>
      </w:r>
      <w:r w:rsidR="005E7DD4">
        <w:t xml:space="preserve">irtual </w:t>
      </w:r>
      <w:r w:rsidRPr="00202193">
        <w:t>M</w:t>
      </w:r>
      <w:r w:rsidR="005E7DD4">
        <w:t>achine</w:t>
      </w:r>
      <w:r w:rsidRPr="00202193">
        <w:t xml:space="preserve"> </w:t>
      </w:r>
      <w:r w:rsidR="005E7DD4">
        <w:t>S</w:t>
      </w:r>
      <w:r w:rsidRPr="00202193">
        <w:t>cale-</w:t>
      </w:r>
      <w:r w:rsidR="005E7DD4">
        <w:t>U</w:t>
      </w:r>
      <w:r w:rsidRPr="00202193">
        <w:t>p</w:t>
      </w:r>
      <w:bookmarkEnd w:id="66"/>
      <w:bookmarkEnd w:id="69"/>
    </w:p>
    <w:p w14:paraId="788A3B96" w14:textId="388B94B9" w:rsidR="00D97219" w:rsidRDefault="008115D9" w:rsidP="00251AB8">
      <w:r w:rsidRPr="003F0263">
        <w:rPr>
          <w:b/>
        </w:rPr>
        <w:t>Test Case</w:t>
      </w:r>
      <w:r w:rsidR="00DB217A" w:rsidRPr="003F0263">
        <w:rPr>
          <w:b/>
        </w:rPr>
        <w:t xml:space="preserve"> 1</w:t>
      </w:r>
      <w:r w:rsidRPr="003F0263">
        <w:rPr>
          <w:b/>
        </w:rPr>
        <w:t>:</w:t>
      </w:r>
      <w:r>
        <w:t xml:space="preserve"> </w:t>
      </w:r>
      <w:r w:rsidR="00D97219" w:rsidRPr="00CE1941">
        <w:t>Is performance affected by the</w:t>
      </w:r>
      <w:r w:rsidR="005E7DD4">
        <w:t xml:space="preserve"> virtual machine</w:t>
      </w:r>
      <w:r w:rsidR="00D97219" w:rsidRPr="00CE1941">
        <w:t xml:space="preserve"> configuration (core/memory allocation)?</w:t>
      </w:r>
    </w:p>
    <w:p w14:paraId="788A3B97" w14:textId="7263C598" w:rsidR="008115D9" w:rsidRDefault="00E25D18" w:rsidP="00251AB8">
      <w:r w:rsidRPr="003F0263">
        <w:rPr>
          <w:b/>
        </w:rPr>
        <w:t>Scenario</w:t>
      </w:r>
      <w:r w:rsidR="005E7DD4" w:rsidRPr="003F0263">
        <w:rPr>
          <w:b/>
        </w:rPr>
        <w:t xml:space="preserve"> </w:t>
      </w:r>
      <w:r w:rsidRPr="003F0263">
        <w:rPr>
          <w:b/>
        </w:rPr>
        <w:t>1:</w:t>
      </w:r>
      <w:r>
        <w:t xml:space="preserve"> </w:t>
      </w:r>
      <w:r w:rsidR="00BE4780">
        <w:t>Using H</w:t>
      </w:r>
      <w:r w:rsidR="008115D9" w:rsidRPr="009241DF">
        <w:t>ardware Set</w:t>
      </w:r>
      <w:r w:rsidR="008115D9">
        <w:t xml:space="preserve"> </w:t>
      </w:r>
      <w:r w:rsidR="00A66FA6">
        <w:t>1 –</w:t>
      </w:r>
      <w:r w:rsidR="00A66FA6" w:rsidRPr="009241DF">
        <w:t xml:space="preserve"> </w:t>
      </w:r>
      <w:r w:rsidR="00A66FA6">
        <w:t>Configuration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99"/>
        <w:gridCol w:w="3699"/>
      </w:tblGrid>
      <w:tr w:rsidR="008115D9" w14:paraId="788A3BA2" w14:textId="77777777" w:rsidTr="0046299B">
        <w:tc>
          <w:tcPr>
            <w:tcW w:w="3699" w:type="dxa"/>
          </w:tcPr>
          <w:p w14:paraId="788A3B98" w14:textId="4E71492D" w:rsidR="008115D9" w:rsidRPr="003F0263" w:rsidRDefault="008115D9" w:rsidP="001B4273">
            <w:pPr>
              <w:spacing w:after="60"/>
              <w:rPr>
                <w:i/>
              </w:rPr>
            </w:pPr>
            <w:r w:rsidRPr="003F0263">
              <w:rPr>
                <w:i/>
              </w:rPr>
              <w:t>V</w:t>
            </w:r>
            <w:r w:rsidR="005E7DD4" w:rsidRPr="003F0263">
              <w:rPr>
                <w:i/>
              </w:rPr>
              <w:t>irtual Machine</w:t>
            </w:r>
            <w:r w:rsidRPr="003F0263">
              <w:rPr>
                <w:i/>
              </w:rPr>
              <w:t xml:space="preserve"> Host </w:t>
            </w:r>
            <w:r w:rsidR="005E7DD4" w:rsidRPr="003F0263">
              <w:rPr>
                <w:i/>
              </w:rPr>
              <w:t>C</w:t>
            </w:r>
            <w:r w:rsidRPr="003F0263">
              <w:rPr>
                <w:i/>
              </w:rPr>
              <w:t>onfiguration</w:t>
            </w:r>
          </w:p>
          <w:p w14:paraId="788A3B99" w14:textId="77777777" w:rsidR="008115D9" w:rsidRDefault="008115D9" w:rsidP="00251AB8">
            <w:r>
              <w:t>24 core (non-HT)</w:t>
            </w:r>
          </w:p>
          <w:p w14:paraId="788A3B9A" w14:textId="6B111B50" w:rsidR="008115D9" w:rsidRDefault="008115D9" w:rsidP="00251AB8">
            <w:r>
              <w:t>128GB RAM</w:t>
            </w:r>
          </w:p>
          <w:p w14:paraId="788A3B9B" w14:textId="77777777" w:rsidR="008115D9" w:rsidRDefault="008115D9" w:rsidP="00251AB8">
            <w:r>
              <w:t>Dual GbE NICs</w:t>
            </w:r>
          </w:p>
          <w:p w14:paraId="788A3B9D" w14:textId="0A51AF59" w:rsidR="008115D9" w:rsidRDefault="008115D9" w:rsidP="00251AB8">
            <w:r>
              <w:t>SAN storage</w:t>
            </w:r>
          </w:p>
        </w:tc>
        <w:tc>
          <w:tcPr>
            <w:tcW w:w="3699" w:type="dxa"/>
          </w:tcPr>
          <w:p w14:paraId="788A3B9E" w14:textId="486F5857" w:rsidR="008115D9" w:rsidRPr="003F0263" w:rsidRDefault="008115D9" w:rsidP="001B4273">
            <w:pPr>
              <w:spacing w:after="60"/>
              <w:rPr>
                <w:i/>
              </w:rPr>
            </w:pPr>
            <w:r w:rsidRPr="003F0263">
              <w:rPr>
                <w:i/>
              </w:rPr>
              <w:t>V</w:t>
            </w:r>
            <w:r w:rsidR="005E7DD4" w:rsidRPr="003F0263">
              <w:rPr>
                <w:i/>
              </w:rPr>
              <w:t>irtual Machine C</w:t>
            </w:r>
            <w:r w:rsidRPr="003F0263">
              <w:rPr>
                <w:i/>
              </w:rPr>
              <w:t>onfiguration</w:t>
            </w:r>
          </w:p>
          <w:p w14:paraId="788A3B9F" w14:textId="77777777" w:rsidR="008115D9" w:rsidRDefault="008115D9" w:rsidP="00251AB8">
            <w:r>
              <w:t>4 cores each</w:t>
            </w:r>
          </w:p>
          <w:p w14:paraId="788A3BA0" w14:textId="77777777" w:rsidR="008115D9" w:rsidRDefault="008115D9" w:rsidP="00251AB8">
            <w:r>
              <w:t xml:space="preserve">Dual NICs </w:t>
            </w:r>
          </w:p>
          <w:p w14:paraId="788A3BA1" w14:textId="5402C8B1" w:rsidR="008115D9" w:rsidRPr="009241DF" w:rsidRDefault="008115D9" w:rsidP="00251AB8">
            <w:r>
              <w:t>2 volumes (pass-thr</w:t>
            </w:r>
            <w:r w:rsidR="005E7DD4">
              <w:t>o</w:t>
            </w:r>
            <w:r>
              <w:t>u</w:t>
            </w:r>
            <w:r w:rsidR="005E7DD4">
              <w:t>gh</w:t>
            </w:r>
            <w:r>
              <w:t>)</w:t>
            </w:r>
          </w:p>
        </w:tc>
      </w:tr>
    </w:tbl>
    <w:p w14:paraId="72BACC42" w14:textId="77777777" w:rsidR="005E7DD4" w:rsidRPr="00C91C93" w:rsidRDefault="005E7DD4"/>
    <w:tbl>
      <w:tblPr>
        <w:tblW w:w="74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798"/>
        <w:gridCol w:w="924"/>
        <w:gridCol w:w="925"/>
        <w:gridCol w:w="924"/>
        <w:gridCol w:w="925"/>
      </w:tblGrid>
      <w:tr w:rsidR="00A533E1" w:rsidRPr="005E7DD4" w14:paraId="788A3BA8" w14:textId="77777777" w:rsidTr="00701658">
        <w:trPr>
          <w:trHeight w:val="300"/>
        </w:trPr>
        <w:tc>
          <w:tcPr>
            <w:tcW w:w="3798" w:type="dxa"/>
            <w:shd w:val="clear" w:color="auto" w:fill="FCD1AE"/>
            <w:noWrap/>
            <w:vAlign w:val="center"/>
            <w:hideMark/>
          </w:tcPr>
          <w:p w14:paraId="788A3BA3" w14:textId="77777777" w:rsidR="00A533E1" w:rsidRPr="001B4273" w:rsidRDefault="00A533E1" w:rsidP="001B4273">
            <w:pPr>
              <w:spacing w:after="0"/>
              <w:rPr>
                <w:rFonts w:cs="Segoe UI"/>
                <w:b/>
                <w:szCs w:val="20"/>
              </w:rPr>
            </w:pPr>
            <w:r w:rsidRPr="001B4273">
              <w:rPr>
                <w:rFonts w:cs="Segoe UI"/>
                <w:b/>
                <w:szCs w:val="20"/>
              </w:rPr>
              <w:t>Variables</w:t>
            </w:r>
          </w:p>
        </w:tc>
        <w:tc>
          <w:tcPr>
            <w:tcW w:w="924" w:type="dxa"/>
            <w:shd w:val="clear" w:color="auto" w:fill="FCD1AE"/>
            <w:noWrap/>
            <w:vAlign w:val="center"/>
            <w:hideMark/>
          </w:tcPr>
          <w:p w14:paraId="788A3BA4" w14:textId="77777777" w:rsidR="00A533E1" w:rsidRPr="001B4273" w:rsidRDefault="00A533E1" w:rsidP="001B4273">
            <w:pPr>
              <w:spacing w:after="0"/>
              <w:rPr>
                <w:rFonts w:cs="Segoe UI"/>
                <w:b/>
                <w:szCs w:val="20"/>
              </w:rPr>
            </w:pPr>
            <w:r w:rsidRPr="001B4273">
              <w:rPr>
                <w:rFonts w:cs="Segoe UI"/>
                <w:b/>
                <w:szCs w:val="20"/>
              </w:rPr>
              <w:t>A</w:t>
            </w:r>
          </w:p>
        </w:tc>
        <w:tc>
          <w:tcPr>
            <w:tcW w:w="925" w:type="dxa"/>
            <w:shd w:val="clear" w:color="auto" w:fill="FCD1AE"/>
            <w:noWrap/>
            <w:vAlign w:val="center"/>
            <w:hideMark/>
          </w:tcPr>
          <w:p w14:paraId="788A3BA5" w14:textId="77777777" w:rsidR="00A533E1" w:rsidRPr="001B4273" w:rsidRDefault="00A533E1" w:rsidP="001B4273">
            <w:pPr>
              <w:spacing w:after="0"/>
              <w:rPr>
                <w:rFonts w:cs="Segoe UI"/>
                <w:b/>
                <w:szCs w:val="20"/>
              </w:rPr>
            </w:pPr>
            <w:r w:rsidRPr="001B4273">
              <w:rPr>
                <w:rFonts w:cs="Segoe UI"/>
                <w:b/>
                <w:szCs w:val="20"/>
              </w:rPr>
              <w:t>B</w:t>
            </w:r>
          </w:p>
        </w:tc>
        <w:tc>
          <w:tcPr>
            <w:tcW w:w="924" w:type="dxa"/>
            <w:shd w:val="clear" w:color="auto" w:fill="FCD1AE"/>
            <w:noWrap/>
            <w:vAlign w:val="center"/>
            <w:hideMark/>
          </w:tcPr>
          <w:p w14:paraId="788A3BA6" w14:textId="77777777" w:rsidR="00A533E1" w:rsidRPr="001B4273" w:rsidRDefault="00A533E1" w:rsidP="001B4273">
            <w:pPr>
              <w:spacing w:after="0"/>
              <w:rPr>
                <w:rFonts w:cs="Segoe UI"/>
                <w:b/>
                <w:szCs w:val="20"/>
              </w:rPr>
            </w:pPr>
            <w:r w:rsidRPr="001B4273">
              <w:rPr>
                <w:rFonts w:cs="Segoe UI"/>
                <w:b/>
                <w:szCs w:val="20"/>
              </w:rPr>
              <w:t>C</w:t>
            </w:r>
          </w:p>
        </w:tc>
        <w:tc>
          <w:tcPr>
            <w:tcW w:w="925" w:type="dxa"/>
            <w:shd w:val="clear" w:color="auto" w:fill="FCD1AE"/>
            <w:noWrap/>
            <w:vAlign w:val="center"/>
            <w:hideMark/>
          </w:tcPr>
          <w:p w14:paraId="788A3BA7" w14:textId="77777777" w:rsidR="00A533E1" w:rsidRPr="001B4273" w:rsidRDefault="00A533E1" w:rsidP="001B4273">
            <w:pPr>
              <w:spacing w:after="0"/>
              <w:rPr>
                <w:rFonts w:cs="Segoe UI"/>
                <w:b/>
                <w:szCs w:val="20"/>
              </w:rPr>
            </w:pPr>
            <w:r w:rsidRPr="001B4273">
              <w:rPr>
                <w:rFonts w:cs="Segoe UI"/>
                <w:b/>
                <w:szCs w:val="20"/>
              </w:rPr>
              <w:t>D</w:t>
            </w:r>
          </w:p>
        </w:tc>
      </w:tr>
      <w:tr w:rsidR="00A533E1" w:rsidRPr="005E7DD4" w14:paraId="788A3BAE" w14:textId="77777777" w:rsidTr="00701658">
        <w:trPr>
          <w:trHeight w:val="300"/>
        </w:trPr>
        <w:tc>
          <w:tcPr>
            <w:tcW w:w="3798" w:type="dxa"/>
            <w:shd w:val="clear" w:color="000000" w:fill="DAEEF3"/>
            <w:noWrap/>
            <w:vAlign w:val="center"/>
            <w:hideMark/>
          </w:tcPr>
          <w:p w14:paraId="788A3BA9" w14:textId="77777777" w:rsidR="00A533E1" w:rsidRPr="003F0263" w:rsidRDefault="00A533E1" w:rsidP="001B4273">
            <w:pPr>
              <w:spacing w:after="0"/>
              <w:rPr>
                <w:rFonts w:cs="Segoe UI"/>
                <w:szCs w:val="20"/>
              </w:rPr>
            </w:pPr>
            <w:r w:rsidRPr="003F0263">
              <w:rPr>
                <w:rFonts w:cs="Segoe UI"/>
                <w:szCs w:val="20"/>
              </w:rPr>
              <w:t>Memory Per VM (MB)</w:t>
            </w:r>
          </w:p>
        </w:tc>
        <w:tc>
          <w:tcPr>
            <w:tcW w:w="924" w:type="dxa"/>
            <w:shd w:val="clear" w:color="000000" w:fill="DAEEF3"/>
            <w:noWrap/>
            <w:vAlign w:val="center"/>
            <w:hideMark/>
          </w:tcPr>
          <w:p w14:paraId="788A3BAA" w14:textId="77777777" w:rsidR="00A533E1" w:rsidRPr="003F0263" w:rsidRDefault="00A533E1" w:rsidP="001B4273">
            <w:pPr>
              <w:spacing w:after="0"/>
              <w:rPr>
                <w:rFonts w:cs="Segoe UI"/>
                <w:szCs w:val="20"/>
              </w:rPr>
            </w:pPr>
            <w:r w:rsidRPr="003F0263">
              <w:rPr>
                <w:rFonts w:cs="Segoe UI"/>
                <w:szCs w:val="20"/>
              </w:rPr>
              <w:t>2048</w:t>
            </w:r>
          </w:p>
        </w:tc>
        <w:tc>
          <w:tcPr>
            <w:tcW w:w="925" w:type="dxa"/>
            <w:shd w:val="clear" w:color="000000" w:fill="DAEEF3"/>
            <w:noWrap/>
            <w:vAlign w:val="center"/>
            <w:hideMark/>
          </w:tcPr>
          <w:p w14:paraId="788A3BAB" w14:textId="77777777" w:rsidR="00A533E1" w:rsidRPr="003F0263" w:rsidRDefault="00A533E1" w:rsidP="001B4273">
            <w:pPr>
              <w:spacing w:after="0"/>
              <w:rPr>
                <w:rFonts w:cs="Segoe UI"/>
                <w:szCs w:val="20"/>
              </w:rPr>
            </w:pPr>
            <w:r w:rsidRPr="003F0263">
              <w:rPr>
                <w:rFonts w:cs="Segoe UI"/>
                <w:szCs w:val="20"/>
              </w:rPr>
              <w:t>4096</w:t>
            </w:r>
          </w:p>
        </w:tc>
        <w:tc>
          <w:tcPr>
            <w:tcW w:w="924" w:type="dxa"/>
            <w:shd w:val="clear" w:color="000000" w:fill="DAEEF3"/>
            <w:noWrap/>
            <w:vAlign w:val="center"/>
            <w:hideMark/>
          </w:tcPr>
          <w:p w14:paraId="788A3BAC" w14:textId="77777777" w:rsidR="00A533E1" w:rsidRPr="003F0263" w:rsidRDefault="00A533E1" w:rsidP="001B4273">
            <w:pPr>
              <w:spacing w:after="0"/>
              <w:rPr>
                <w:rFonts w:cs="Segoe UI"/>
                <w:szCs w:val="20"/>
              </w:rPr>
            </w:pPr>
            <w:r w:rsidRPr="003F0263">
              <w:rPr>
                <w:rFonts w:cs="Segoe UI"/>
                <w:szCs w:val="20"/>
              </w:rPr>
              <w:t>8192</w:t>
            </w:r>
          </w:p>
        </w:tc>
        <w:tc>
          <w:tcPr>
            <w:tcW w:w="925" w:type="dxa"/>
            <w:shd w:val="clear" w:color="000000" w:fill="DAEEF3"/>
            <w:noWrap/>
            <w:vAlign w:val="center"/>
            <w:hideMark/>
          </w:tcPr>
          <w:p w14:paraId="788A3BAD" w14:textId="77777777" w:rsidR="00A533E1" w:rsidRPr="003F0263" w:rsidRDefault="00A533E1" w:rsidP="001B4273">
            <w:pPr>
              <w:spacing w:after="0"/>
              <w:rPr>
                <w:rFonts w:cs="Segoe UI"/>
                <w:szCs w:val="20"/>
              </w:rPr>
            </w:pPr>
            <w:r w:rsidRPr="003F0263">
              <w:rPr>
                <w:rFonts w:cs="Segoe UI"/>
                <w:szCs w:val="20"/>
              </w:rPr>
              <w:t>15000</w:t>
            </w:r>
          </w:p>
        </w:tc>
      </w:tr>
      <w:tr w:rsidR="00A533E1" w:rsidRPr="005E7DD4" w14:paraId="788A3BB4" w14:textId="77777777" w:rsidTr="00701658">
        <w:trPr>
          <w:trHeight w:val="300"/>
        </w:trPr>
        <w:tc>
          <w:tcPr>
            <w:tcW w:w="3798" w:type="dxa"/>
            <w:shd w:val="clear" w:color="auto" w:fill="auto"/>
            <w:noWrap/>
            <w:vAlign w:val="center"/>
            <w:hideMark/>
          </w:tcPr>
          <w:p w14:paraId="788A3BAF" w14:textId="1BB0B0F9" w:rsidR="00A533E1" w:rsidRPr="003F0263" w:rsidRDefault="00A038FA" w:rsidP="001B4273">
            <w:pPr>
              <w:spacing w:after="0"/>
              <w:rPr>
                <w:rFonts w:cs="Segoe UI"/>
                <w:szCs w:val="20"/>
              </w:rPr>
            </w:pPr>
            <w:r>
              <w:rPr>
                <w:rFonts w:cs="Segoe UI"/>
                <w:szCs w:val="20"/>
              </w:rPr>
              <w:t>Web Server</w:t>
            </w:r>
            <w:r w:rsidR="00A533E1" w:rsidRPr="003F0263">
              <w:rPr>
                <w:rFonts w:cs="Segoe UI"/>
                <w:szCs w:val="20"/>
              </w:rPr>
              <w:t xml:space="preserve"> Count</w:t>
            </w:r>
          </w:p>
        </w:tc>
        <w:tc>
          <w:tcPr>
            <w:tcW w:w="924" w:type="dxa"/>
            <w:shd w:val="clear" w:color="auto" w:fill="auto"/>
            <w:noWrap/>
            <w:vAlign w:val="center"/>
            <w:hideMark/>
          </w:tcPr>
          <w:p w14:paraId="788A3BB0" w14:textId="77777777" w:rsidR="00A533E1" w:rsidRPr="003F0263" w:rsidRDefault="00A533E1" w:rsidP="001B4273">
            <w:pPr>
              <w:spacing w:after="0"/>
              <w:rPr>
                <w:rFonts w:cs="Segoe UI"/>
                <w:szCs w:val="20"/>
              </w:rPr>
            </w:pPr>
            <w:r w:rsidRPr="003F0263">
              <w:rPr>
                <w:rFonts w:cs="Segoe UI"/>
                <w:szCs w:val="20"/>
              </w:rPr>
              <w:t>4</w:t>
            </w:r>
          </w:p>
        </w:tc>
        <w:tc>
          <w:tcPr>
            <w:tcW w:w="925" w:type="dxa"/>
            <w:shd w:val="clear" w:color="000000" w:fill="D8E4BC"/>
            <w:noWrap/>
            <w:vAlign w:val="center"/>
            <w:hideMark/>
          </w:tcPr>
          <w:p w14:paraId="788A3BB1" w14:textId="77777777" w:rsidR="00A533E1" w:rsidRPr="003F0263" w:rsidRDefault="00A533E1" w:rsidP="001B4273">
            <w:pPr>
              <w:spacing w:after="0"/>
              <w:rPr>
                <w:rFonts w:cs="Segoe UI"/>
                <w:szCs w:val="20"/>
              </w:rPr>
            </w:pPr>
            <w:r w:rsidRPr="003F0263">
              <w:rPr>
                <w:rFonts w:cs="Segoe UI"/>
                <w:szCs w:val="20"/>
              </w:rPr>
              <w:t>4</w:t>
            </w:r>
          </w:p>
        </w:tc>
        <w:tc>
          <w:tcPr>
            <w:tcW w:w="924" w:type="dxa"/>
            <w:shd w:val="clear" w:color="auto" w:fill="auto"/>
            <w:noWrap/>
            <w:vAlign w:val="center"/>
            <w:hideMark/>
          </w:tcPr>
          <w:p w14:paraId="788A3BB2" w14:textId="77777777" w:rsidR="00A533E1" w:rsidRPr="003F0263" w:rsidRDefault="00A533E1" w:rsidP="001B4273">
            <w:pPr>
              <w:spacing w:after="0"/>
              <w:rPr>
                <w:rFonts w:cs="Segoe UI"/>
                <w:szCs w:val="20"/>
              </w:rPr>
            </w:pPr>
            <w:r w:rsidRPr="003F0263">
              <w:rPr>
                <w:rFonts w:cs="Segoe UI"/>
                <w:szCs w:val="20"/>
              </w:rPr>
              <w:t>4</w:t>
            </w:r>
          </w:p>
        </w:tc>
        <w:tc>
          <w:tcPr>
            <w:tcW w:w="925" w:type="dxa"/>
            <w:shd w:val="clear" w:color="auto" w:fill="auto"/>
            <w:noWrap/>
            <w:vAlign w:val="center"/>
            <w:hideMark/>
          </w:tcPr>
          <w:p w14:paraId="788A3BB3" w14:textId="77777777" w:rsidR="00A533E1" w:rsidRPr="003F0263" w:rsidRDefault="00A533E1" w:rsidP="001B4273">
            <w:pPr>
              <w:spacing w:after="0"/>
              <w:rPr>
                <w:rFonts w:cs="Segoe UI"/>
                <w:szCs w:val="20"/>
              </w:rPr>
            </w:pPr>
            <w:r w:rsidRPr="003F0263">
              <w:rPr>
                <w:rFonts w:cs="Segoe UI"/>
                <w:szCs w:val="20"/>
              </w:rPr>
              <w:t>4</w:t>
            </w:r>
          </w:p>
        </w:tc>
      </w:tr>
      <w:tr w:rsidR="00A533E1" w:rsidRPr="005E7DD4" w14:paraId="788A3BBA" w14:textId="77777777" w:rsidTr="00701658">
        <w:trPr>
          <w:trHeight w:val="300"/>
        </w:trPr>
        <w:tc>
          <w:tcPr>
            <w:tcW w:w="3798" w:type="dxa"/>
            <w:shd w:val="clear" w:color="auto" w:fill="auto"/>
            <w:noWrap/>
            <w:vAlign w:val="center"/>
            <w:hideMark/>
          </w:tcPr>
          <w:p w14:paraId="788A3BB5" w14:textId="6481FC3F" w:rsidR="00A533E1" w:rsidRPr="003F0263" w:rsidRDefault="00A038FA" w:rsidP="001B4273">
            <w:pPr>
              <w:spacing w:after="0"/>
              <w:rPr>
                <w:rFonts w:cs="Segoe UI"/>
                <w:szCs w:val="20"/>
              </w:rPr>
            </w:pPr>
            <w:r>
              <w:rPr>
                <w:rFonts w:cs="Segoe UI"/>
                <w:szCs w:val="20"/>
              </w:rPr>
              <w:t>Web Server</w:t>
            </w:r>
            <w:r w:rsidR="00A533E1" w:rsidRPr="003F0263">
              <w:rPr>
                <w:rFonts w:cs="Segoe UI"/>
                <w:szCs w:val="20"/>
              </w:rPr>
              <w:t xml:space="preserve"> Virtual?</w:t>
            </w:r>
          </w:p>
        </w:tc>
        <w:tc>
          <w:tcPr>
            <w:tcW w:w="924" w:type="dxa"/>
            <w:shd w:val="clear" w:color="auto" w:fill="auto"/>
            <w:noWrap/>
            <w:vAlign w:val="center"/>
            <w:hideMark/>
          </w:tcPr>
          <w:p w14:paraId="788A3BB6" w14:textId="77777777" w:rsidR="00A533E1" w:rsidRPr="003F0263" w:rsidRDefault="00A533E1" w:rsidP="001B4273">
            <w:pPr>
              <w:spacing w:after="0"/>
              <w:rPr>
                <w:rFonts w:cs="Segoe UI"/>
                <w:szCs w:val="20"/>
              </w:rPr>
            </w:pPr>
            <w:r w:rsidRPr="003F0263">
              <w:rPr>
                <w:rFonts w:cs="Segoe UI"/>
                <w:szCs w:val="20"/>
              </w:rPr>
              <w:t>Yes</w:t>
            </w:r>
          </w:p>
        </w:tc>
        <w:tc>
          <w:tcPr>
            <w:tcW w:w="925" w:type="dxa"/>
            <w:shd w:val="clear" w:color="000000" w:fill="D8E4BC"/>
            <w:noWrap/>
            <w:vAlign w:val="center"/>
            <w:hideMark/>
          </w:tcPr>
          <w:p w14:paraId="788A3BB7" w14:textId="77777777" w:rsidR="00A533E1" w:rsidRPr="003F0263" w:rsidRDefault="00A533E1" w:rsidP="001B4273">
            <w:pPr>
              <w:spacing w:after="0"/>
              <w:rPr>
                <w:rFonts w:cs="Segoe UI"/>
                <w:szCs w:val="20"/>
              </w:rPr>
            </w:pPr>
            <w:r w:rsidRPr="003F0263">
              <w:rPr>
                <w:rFonts w:cs="Segoe UI"/>
                <w:szCs w:val="20"/>
              </w:rPr>
              <w:t>Yes</w:t>
            </w:r>
          </w:p>
        </w:tc>
        <w:tc>
          <w:tcPr>
            <w:tcW w:w="924" w:type="dxa"/>
            <w:shd w:val="clear" w:color="auto" w:fill="auto"/>
            <w:noWrap/>
            <w:vAlign w:val="center"/>
            <w:hideMark/>
          </w:tcPr>
          <w:p w14:paraId="788A3BB8" w14:textId="77777777" w:rsidR="00A533E1" w:rsidRPr="003F0263" w:rsidRDefault="00A533E1" w:rsidP="001B4273">
            <w:pPr>
              <w:spacing w:after="0"/>
              <w:rPr>
                <w:rFonts w:cs="Segoe UI"/>
                <w:szCs w:val="20"/>
              </w:rPr>
            </w:pPr>
            <w:r w:rsidRPr="003F0263">
              <w:rPr>
                <w:rFonts w:cs="Segoe UI"/>
                <w:szCs w:val="20"/>
              </w:rPr>
              <w:t>Yes</w:t>
            </w:r>
          </w:p>
        </w:tc>
        <w:tc>
          <w:tcPr>
            <w:tcW w:w="925" w:type="dxa"/>
            <w:shd w:val="clear" w:color="auto" w:fill="auto"/>
            <w:noWrap/>
            <w:vAlign w:val="center"/>
            <w:hideMark/>
          </w:tcPr>
          <w:p w14:paraId="788A3BB9" w14:textId="77777777" w:rsidR="00A533E1" w:rsidRPr="003F0263" w:rsidRDefault="00A533E1" w:rsidP="001B4273">
            <w:pPr>
              <w:spacing w:after="0"/>
              <w:rPr>
                <w:rFonts w:cs="Segoe UI"/>
                <w:szCs w:val="20"/>
              </w:rPr>
            </w:pPr>
            <w:r w:rsidRPr="003F0263">
              <w:rPr>
                <w:rFonts w:cs="Segoe UI"/>
                <w:szCs w:val="20"/>
              </w:rPr>
              <w:t>Yes</w:t>
            </w:r>
          </w:p>
        </w:tc>
      </w:tr>
      <w:tr w:rsidR="00A533E1" w:rsidRPr="005E7DD4" w14:paraId="788A3BC0" w14:textId="77777777" w:rsidTr="00701658">
        <w:trPr>
          <w:trHeight w:val="300"/>
        </w:trPr>
        <w:tc>
          <w:tcPr>
            <w:tcW w:w="3798" w:type="dxa"/>
            <w:shd w:val="clear" w:color="auto" w:fill="auto"/>
            <w:noWrap/>
            <w:vAlign w:val="center"/>
            <w:hideMark/>
          </w:tcPr>
          <w:p w14:paraId="788A3BBB" w14:textId="77777777" w:rsidR="00A533E1" w:rsidRPr="003F0263" w:rsidRDefault="00A533E1" w:rsidP="001B4273">
            <w:pPr>
              <w:spacing w:after="0"/>
              <w:rPr>
                <w:rFonts w:cs="Segoe UI"/>
                <w:szCs w:val="20"/>
              </w:rPr>
            </w:pPr>
            <w:r w:rsidRPr="003F0263">
              <w:rPr>
                <w:rFonts w:cs="Segoe UI"/>
                <w:szCs w:val="20"/>
              </w:rPr>
              <w:t>APP Count</w:t>
            </w:r>
          </w:p>
        </w:tc>
        <w:tc>
          <w:tcPr>
            <w:tcW w:w="924" w:type="dxa"/>
            <w:shd w:val="clear" w:color="auto" w:fill="auto"/>
            <w:noWrap/>
            <w:vAlign w:val="center"/>
            <w:hideMark/>
          </w:tcPr>
          <w:p w14:paraId="788A3BBC" w14:textId="77777777" w:rsidR="00A533E1" w:rsidRPr="003F0263" w:rsidRDefault="00A533E1" w:rsidP="001B4273">
            <w:pPr>
              <w:spacing w:after="0"/>
              <w:rPr>
                <w:rFonts w:cs="Segoe UI"/>
                <w:szCs w:val="20"/>
              </w:rPr>
            </w:pPr>
            <w:r w:rsidRPr="003F0263">
              <w:rPr>
                <w:rFonts w:cs="Segoe UI"/>
                <w:szCs w:val="20"/>
              </w:rPr>
              <w:t>3</w:t>
            </w:r>
          </w:p>
        </w:tc>
        <w:tc>
          <w:tcPr>
            <w:tcW w:w="925" w:type="dxa"/>
            <w:shd w:val="clear" w:color="000000" w:fill="D8E4BC"/>
            <w:noWrap/>
            <w:vAlign w:val="center"/>
            <w:hideMark/>
          </w:tcPr>
          <w:p w14:paraId="788A3BBD" w14:textId="77777777" w:rsidR="00A533E1" w:rsidRPr="003F0263" w:rsidRDefault="00A533E1" w:rsidP="001B4273">
            <w:pPr>
              <w:spacing w:after="0"/>
              <w:rPr>
                <w:rFonts w:cs="Segoe UI"/>
                <w:szCs w:val="20"/>
              </w:rPr>
            </w:pPr>
            <w:r w:rsidRPr="003F0263">
              <w:rPr>
                <w:rFonts w:cs="Segoe UI"/>
                <w:szCs w:val="20"/>
              </w:rPr>
              <w:t>3</w:t>
            </w:r>
          </w:p>
        </w:tc>
        <w:tc>
          <w:tcPr>
            <w:tcW w:w="924" w:type="dxa"/>
            <w:shd w:val="clear" w:color="auto" w:fill="auto"/>
            <w:noWrap/>
            <w:vAlign w:val="center"/>
            <w:hideMark/>
          </w:tcPr>
          <w:p w14:paraId="788A3BBE" w14:textId="77777777" w:rsidR="00A533E1" w:rsidRPr="003F0263" w:rsidRDefault="00A533E1" w:rsidP="001B4273">
            <w:pPr>
              <w:spacing w:after="0"/>
              <w:rPr>
                <w:rFonts w:cs="Segoe UI"/>
                <w:szCs w:val="20"/>
              </w:rPr>
            </w:pPr>
            <w:r w:rsidRPr="003F0263">
              <w:rPr>
                <w:rFonts w:cs="Segoe UI"/>
                <w:szCs w:val="20"/>
              </w:rPr>
              <w:t>3</w:t>
            </w:r>
          </w:p>
        </w:tc>
        <w:tc>
          <w:tcPr>
            <w:tcW w:w="925" w:type="dxa"/>
            <w:shd w:val="clear" w:color="auto" w:fill="auto"/>
            <w:noWrap/>
            <w:vAlign w:val="center"/>
            <w:hideMark/>
          </w:tcPr>
          <w:p w14:paraId="788A3BBF" w14:textId="77777777" w:rsidR="00A533E1" w:rsidRPr="003F0263" w:rsidRDefault="00A533E1" w:rsidP="001B4273">
            <w:pPr>
              <w:spacing w:after="0"/>
              <w:rPr>
                <w:rFonts w:cs="Segoe UI"/>
                <w:szCs w:val="20"/>
              </w:rPr>
            </w:pPr>
            <w:r w:rsidRPr="003F0263">
              <w:rPr>
                <w:rFonts w:cs="Segoe UI"/>
                <w:szCs w:val="20"/>
              </w:rPr>
              <w:t>3</w:t>
            </w:r>
          </w:p>
        </w:tc>
      </w:tr>
      <w:tr w:rsidR="00A533E1" w:rsidRPr="005E7DD4" w14:paraId="788A3BC6" w14:textId="77777777" w:rsidTr="00701658">
        <w:trPr>
          <w:trHeight w:val="300"/>
        </w:trPr>
        <w:tc>
          <w:tcPr>
            <w:tcW w:w="3798" w:type="dxa"/>
            <w:shd w:val="clear" w:color="auto" w:fill="auto"/>
            <w:noWrap/>
            <w:vAlign w:val="center"/>
            <w:hideMark/>
          </w:tcPr>
          <w:p w14:paraId="788A3BC1" w14:textId="77777777" w:rsidR="00A533E1" w:rsidRPr="003F0263" w:rsidRDefault="00A533E1" w:rsidP="001B4273">
            <w:pPr>
              <w:spacing w:after="0"/>
              <w:rPr>
                <w:rFonts w:cs="Segoe UI"/>
                <w:szCs w:val="20"/>
              </w:rPr>
            </w:pPr>
            <w:r w:rsidRPr="003F0263">
              <w:rPr>
                <w:rFonts w:cs="Segoe UI"/>
                <w:szCs w:val="20"/>
              </w:rPr>
              <w:t>APP Virtual?</w:t>
            </w:r>
          </w:p>
        </w:tc>
        <w:tc>
          <w:tcPr>
            <w:tcW w:w="924" w:type="dxa"/>
            <w:shd w:val="clear" w:color="auto" w:fill="auto"/>
            <w:noWrap/>
            <w:vAlign w:val="center"/>
            <w:hideMark/>
          </w:tcPr>
          <w:p w14:paraId="788A3BC2" w14:textId="77777777" w:rsidR="00A533E1" w:rsidRPr="003F0263" w:rsidRDefault="00A533E1" w:rsidP="001B4273">
            <w:pPr>
              <w:spacing w:after="0"/>
              <w:rPr>
                <w:rFonts w:cs="Segoe UI"/>
                <w:szCs w:val="20"/>
              </w:rPr>
            </w:pPr>
            <w:r w:rsidRPr="003F0263">
              <w:rPr>
                <w:rFonts w:cs="Segoe UI"/>
                <w:szCs w:val="20"/>
              </w:rPr>
              <w:t>Yes</w:t>
            </w:r>
          </w:p>
        </w:tc>
        <w:tc>
          <w:tcPr>
            <w:tcW w:w="925" w:type="dxa"/>
            <w:shd w:val="clear" w:color="000000" w:fill="D8E4BC"/>
            <w:noWrap/>
            <w:vAlign w:val="center"/>
            <w:hideMark/>
          </w:tcPr>
          <w:p w14:paraId="788A3BC3" w14:textId="77777777" w:rsidR="00A533E1" w:rsidRPr="003F0263" w:rsidRDefault="00A533E1" w:rsidP="001B4273">
            <w:pPr>
              <w:spacing w:after="0"/>
              <w:rPr>
                <w:rFonts w:cs="Segoe UI"/>
                <w:szCs w:val="20"/>
              </w:rPr>
            </w:pPr>
            <w:r w:rsidRPr="003F0263">
              <w:rPr>
                <w:rFonts w:cs="Segoe UI"/>
                <w:szCs w:val="20"/>
              </w:rPr>
              <w:t>Yes</w:t>
            </w:r>
          </w:p>
        </w:tc>
        <w:tc>
          <w:tcPr>
            <w:tcW w:w="924" w:type="dxa"/>
            <w:shd w:val="clear" w:color="auto" w:fill="auto"/>
            <w:noWrap/>
            <w:vAlign w:val="center"/>
            <w:hideMark/>
          </w:tcPr>
          <w:p w14:paraId="788A3BC4" w14:textId="77777777" w:rsidR="00A533E1" w:rsidRPr="003F0263" w:rsidRDefault="00A533E1" w:rsidP="001B4273">
            <w:pPr>
              <w:spacing w:after="0"/>
              <w:rPr>
                <w:rFonts w:cs="Segoe UI"/>
                <w:szCs w:val="20"/>
              </w:rPr>
            </w:pPr>
            <w:r w:rsidRPr="003F0263">
              <w:rPr>
                <w:rFonts w:cs="Segoe UI"/>
                <w:szCs w:val="20"/>
              </w:rPr>
              <w:t>Yes</w:t>
            </w:r>
          </w:p>
        </w:tc>
        <w:tc>
          <w:tcPr>
            <w:tcW w:w="925" w:type="dxa"/>
            <w:shd w:val="clear" w:color="auto" w:fill="auto"/>
            <w:noWrap/>
            <w:vAlign w:val="center"/>
            <w:hideMark/>
          </w:tcPr>
          <w:p w14:paraId="788A3BC5" w14:textId="77777777" w:rsidR="00A533E1" w:rsidRPr="003F0263" w:rsidRDefault="00A533E1" w:rsidP="001B4273">
            <w:pPr>
              <w:spacing w:after="0"/>
              <w:rPr>
                <w:rFonts w:cs="Segoe UI"/>
                <w:szCs w:val="20"/>
              </w:rPr>
            </w:pPr>
            <w:r w:rsidRPr="003F0263">
              <w:rPr>
                <w:rFonts w:cs="Segoe UI"/>
                <w:szCs w:val="20"/>
              </w:rPr>
              <w:t>Yes</w:t>
            </w:r>
          </w:p>
        </w:tc>
      </w:tr>
      <w:tr w:rsidR="00A533E1" w:rsidRPr="005E7DD4" w14:paraId="788A3BCC" w14:textId="77777777" w:rsidTr="00701658">
        <w:trPr>
          <w:trHeight w:val="300"/>
        </w:trPr>
        <w:tc>
          <w:tcPr>
            <w:tcW w:w="3798" w:type="dxa"/>
            <w:shd w:val="clear" w:color="auto" w:fill="auto"/>
            <w:noWrap/>
            <w:vAlign w:val="center"/>
            <w:hideMark/>
          </w:tcPr>
          <w:p w14:paraId="788A3BC7" w14:textId="77777777" w:rsidR="00A533E1" w:rsidRPr="003F0263" w:rsidRDefault="00A533E1" w:rsidP="001B4273">
            <w:pPr>
              <w:spacing w:after="0"/>
              <w:rPr>
                <w:rFonts w:cs="Segoe UI"/>
                <w:szCs w:val="20"/>
              </w:rPr>
            </w:pPr>
            <w:r w:rsidRPr="003F0263">
              <w:rPr>
                <w:rFonts w:cs="Segoe UI"/>
                <w:szCs w:val="20"/>
              </w:rPr>
              <w:t>VM Hosts</w:t>
            </w:r>
          </w:p>
        </w:tc>
        <w:tc>
          <w:tcPr>
            <w:tcW w:w="924" w:type="dxa"/>
            <w:shd w:val="clear" w:color="auto" w:fill="auto"/>
            <w:noWrap/>
            <w:vAlign w:val="center"/>
            <w:hideMark/>
          </w:tcPr>
          <w:p w14:paraId="788A3BC8" w14:textId="77777777" w:rsidR="00A533E1" w:rsidRPr="003F0263" w:rsidRDefault="00A533E1" w:rsidP="001B4273">
            <w:pPr>
              <w:spacing w:after="0"/>
              <w:rPr>
                <w:rFonts w:cs="Segoe UI"/>
                <w:szCs w:val="20"/>
              </w:rPr>
            </w:pPr>
            <w:r w:rsidRPr="003F0263">
              <w:rPr>
                <w:rFonts w:cs="Segoe UI"/>
                <w:szCs w:val="20"/>
              </w:rPr>
              <w:t>2</w:t>
            </w:r>
          </w:p>
        </w:tc>
        <w:tc>
          <w:tcPr>
            <w:tcW w:w="925" w:type="dxa"/>
            <w:shd w:val="clear" w:color="000000" w:fill="D8E4BC"/>
            <w:noWrap/>
            <w:vAlign w:val="center"/>
            <w:hideMark/>
          </w:tcPr>
          <w:p w14:paraId="788A3BC9" w14:textId="77777777" w:rsidR="00A533E1" w:rsidRPr="003F0263" w:rsidRDefault="00A533E1" w:rsidP="001B4273">
            <w:pPr>
              <w:spacing w:after="0"/>
              <w:rPr>
                <w:rFonts w:cs="Segoe UI"/>
                <w:szCs w:val="20"/>
              </w:rPr>
            </w:pPr>
            <w:r w:rsidRPr="003F0263">
              <w:rPr>
                <w:rFonts w:cs="Segoe UI"/>
                <w:szCs w:val="20"/>
              </w:rPr>
              <w:t>2</w:t>
            </w:r>
          </w:p>
        </w:tc>
        <w:tc>
          <w:tcPr>
            <w:tcW w:w="924" w:type="dxa"/>
            <w:shd w:val="clear" w:color="auto" w:fill="auto"/>
            <w:noWrap/>
            <w:vAlign w:val="center"/>
            <w:hideMark/>
          </w:tcPr>
          <w:p w14:paraId="788A3BCA" w14:textId="77777777" w:rsidR="00A533E1" w:rsidRPr="003F0263" w:rsidRDefault="00A533E1" w:rsidP="001B4273">
            <w:pPr>
              <w:spacing w:after="0"/>
              <w:rPr>
                <w:rFonts w:cs="Segoe UI"/>
                <w:szCs w:val="20"/>
              </w:rPr>
            </w:pPr>
            <w:r w:rsidRPr="003F0263">
              <w:rPr>
                <w:rFonts w:cs="Segoe UI"/>
                <w:szCs w:val="20"/>
              </w:rPr>
              <w:t>2</w:t>
            </w:r>
          </w:p>
        </w:tc>
        <w:tc>
          <w:tcPr>
            <w:tcW w:w="925" w:type="dxa"/>
            <w:shd w:val="clear" w:color="auto" w:fill="auto"/>
            <w:noWrap/>
            <w:vAlign w:val="center"/>
            <w:hideMark/>
          </w:tcPr>
          <w:p w14:paraId="788A3BCB" w14:textId="77777777" w:rsidR="00A533E1" w:rsidRPr="003F0263" w:rsidRDefault="00A533E1" w:rsidP="001B4273">
            <w:pPr>
              <w:spacing w:after="0"/>
              <w:rPr>
                <w:rFonts w:cs="Segoe UI"/>
                <w:szCs w:val="20"/>
              </w:rPr>
            </w:pPr>
            <w:r w:rsidRPr="003F0263">
              <w:rPr>
                <w:rFonts w:cs="Segoe UI"/>
                <w:szCs w:val="20"/>
              </w:rPr>
              <w:t>2</w:t>
            </w:r>
          </w:p>
        </w:tc>
      </w:tr>
      <w:tr w:rsidR="00A533E1" w:rsidRPr="005E7DD4" w14:paraId="788A3BD2" w14:textId="77777777" w:rsidTr="00701658">
        <w:trPr>
          <w:trHeight w:val="300"/>
        </w:trPr>
        <w:tc>
          <w:tcPr>
            <w:tcW w:w="3798" w:type="dxa"/>
            <w:shd w:val="clear" w:color="auto" w:fill="auto"/>
            <w:noWrap/>
            <w:vAlign w:val="center"/>
            <w:hideMark/>
          </w:tcPr>
          <w:p w14:paraId="788A3BCD" w14:textId="69B6FB23" w:rsidR="00A533E1" w:rsidRPr="003F0263" w:rsidRDefault="00A038FA" w:rsidP="001B4273">
            <w:pPr>
              <w:spacing w:after="0"/>
              <w:rPr>
                <w:rFonts w:cs="Segoe UI"/>
                <w:szCs w:val="20"/>
              </w:rPr>
            </w:pPr>
            <w:r>
              <w:rPr>
                <w:rFonts w:cs="Segoe UI"/>
                <w:szCs w:val="20"/>
              </w:rPr>
              <w:t>Web Server</w:t>
            </w:r>
            <w:r w:rsidR="00A533E1" w:rsidRPr="003F0263">
              <w:rPr>
                <w:rFonts w:cs="Segoe UI"/>
                <w:szCs w:val="20"/>
              </w:rPr>
              <w:t>/APP VMs mixed?</w:t>
            </w:r>
          </w:p>
        </w:tc>
        <w:tc>
          <w:tcPr>
            <w:tcW w:w="924" w:type="dxa"/>
            <w:shd w:val="clear" w:color="auto" w:fill="auto"/>
            <w:noWrap/>
            <w:vAlign w:val="center"/>
            <w:hideMark/>
          </w:tcPr>
          <w:p w14:paraId="788A3BCE" w14:textId="77777777" w:rsidR="00A533E1" w:rsidRPr="003F0263" w:rsidRDefault="00A533E1" w:rsidP="001B4273">
            <w:pPr>
              <w:spacing w:after="0"/>
              <w:rPr>
                <w:rFonts w:cs="Segoe UI"/>
                <w:szCs w:val="20"/>
              </w:rPr>
            </w:pPr>
            <w:r w:rsidRPr="003F0263">
              <w:rPr>
                <w:rFonts w:cs="Segoe UI"/>
                <w:szCs w:val="20"/>
              </w:rPr>
              <w:t>No</w:t>
            </w:r>
          </w:p>
        </w:tc>
        <w:tc>
          <w:tcPr>
            <w:tcW w:w="925" w:type="dxa"/>
            <w:shd w:val="clear" w:color="000000" w:fill="D8E4BC"/>
            <w:noWrap/>
            <w:vAlign w:val="center"/>
            <w:hideMark/>
          </w:tcPr>
          <w:p w14:paraId="788A3BCF" w14:textId="77777777" w:rsidR="00A533E1" w:rsidRPr="003F0263" w:rsidRDefault="00A533E1" w:rsidP="001B4273">
            <w:pPr>
              <w:spacing w:after="0"/>
              <w:rPr>
                <w:rFonts w:cs="Segoe UI"/>
                <w:szCs w:val="20"/>
              </w:rPr>
            </w:pPr>
            <w:r w:rsidRPr="003F0263">
              <w:rPr>
                <w:rFonts w:cs="Segoe UI"/>
                <w:szCs w:val="20"/>
              </w:rPr>
              <w:t>No</w:t>
            </w:r>
          </w:p>
        </w:tc>
        <w:tc>
          <w:tcPr>
            <w:tcW w:w="924" w:type="dxa"/>
            <w:shd w:val="clear" w:color="auto" w:fill="auto"/>
            <w:noWrap/>
            <w:vAlign w:val="center"/>
            <w:hideMark/>
          </w:tcPr>
          <w:p w14:paraId="788A3BD0" w14:textId="77777777" w:rsidR="00A533E1" w:rsidRPr="003F0263" w:rsidRDefault="00A533E1" w:rsidP="001B4273">
            <w:pPr>
              <w:spacing w:after="0"/>
              <w:rPr>
                <w:rFonts w:cs="Segoe UI"/>
                <w:szCs w:val="20"/>
              </w:rPr>
            </w:pPr>
            <w:r w:rsidRPr="003F0263">
              <w:rPr>
                <w:rFonts w:cs="Segoe UI"/>
                <w:szCs w:val="20"/>
              </w:rPr>
              <w:t>No</w:t>
            </w:r>
          </w:p>
        </w:tc>
        <w:tc>
          <w:tcPr>
            <w:tcW w:w="925" w:type="dxa"/>
            <w:shd w:val="clear" w:color="auto" w:fill="auto"/>
            <w:noWrap/>
            <w:vAlign w:val="center"/>
            <w:hideMark/>
          </w:tcPr>
          <w:p w14:paraId="788A3BD1" w14:textId="77777777" w:rsidR="00A533E1" w:rsidRPr="003F0263" w:rsidRDefault="00A533E1" w:rsidP="001B4273">
            <w:pPr>
              <w:spacing w:after="0"/>
              <w:rPr>
                <w:rFonts w:cs="Segoe UI"/>
                <w:szCs w:val="20"/>
              </w:rPr>
            </w:pPr>
            <w:r w:rsidRPr="003F0263">
              <w:rPr>
                <w:rFonts w:cs="Segoe UI"/>
                <w:szCs w:val="20"/>
              </w:rPr>
              <w:t>No</w:t>
            </w:r>
          </w:p>
        </w:tc>
      </w:tr>
      <w:tr w:rsidR="00A533E1" w:rsidRPr="005E7DD4" w14:paraId="788A3BD8" w14:textId="77777777" w:rsidTr="00701658">
        <w:trPr>
          <w:trHeight w:val="300"/>
        </w:trPr>
        <w:tc>
          <w:tcPr>
            <w:tcW w:w="3798" w:type="dxa"/>
            <w:shd w:val="clear" w:color="auto" w:fill="auto"/>
            <w:noWrap/>
            <w:vAlign w:val="center"/>
            <w:hideMark/>
          </w:tcPr>
          <w:p w14:paraId="788A3BD3" w14:textId="1D4564D9" w:rsidR="00A533E1" w:rsidRPr="003F0263" w:rsidRDefault="00A533E1" w:rsidP="001B4273">
            <w:pPr>
              <w:spacing w:after="0"/>
              <w:rPr>
                <w:rFonts w:cs="Segoe UI"/>
                <w:szCs w:val="20"/>
              </w:rPr>
            </w:pPr>
            <w:r w:rsidRPr="003F0263">
              <w:rPr>
                <w:rFonts w:cs="Segoe UI"/>
                <w:szCs w:val="20"/>
              </w:rPr>
              <w:t>SQL</w:t>
            </w:r>
            <w:r w:rsidR="00DC712D">
              <w:rPr>
                <w:rFonts w:cs="Segoe UI"/>
                <w:szCs w:val="20"/>
              </w:rPr>
              <w:t xml:space="preserve"> Server</w:t>
            </w:r>
            <w:r w:rsidRPr="003F0263">
              <w:rPr>
                <w:rFonts w:cs="Segoe UI"/>
                <w:szCs w:val="20"/>
              </w:rPr>
              <w:t xml:space="preserve"> </w:t>
            </w:r>
            <w:r w:rsidR="005E7DD4" w:rsidRPr="003F0263">
              <w:rPr>
                <w:rFonts w:cs="Segoe UI"/>
                <w:szCs w:val="20"/>
              </w:rPr>
              <w:t>“P</w:t>
            </w:r>
            <w:r w:rsidRPr="003F0263">
              <w:rPr>
                <w:rFonts w:cs="Segoe UI"/>
                <w:szCs w:val="20"/>
              </w:rPr>
              <w:t>ower</w:t>
            </w:r>
            <w:r w:rsidR="005E7DD4" w:rsidRPr="003F0263">
              <w:rPr>
                <w:rFonts w:cs="Segoe UI"/>
                <w:szCs w:val="20"/>
              </w:rPr>
              <w:t>”</w:t>
            </w:r>
          </w:p>
        </w:tc>
        <w:tc>
          <w:tcPr>
            <w:tcW w:w="924" w:type="dxa"/>
            <w:shd w:val="clear" w:color="auto" w:fill="auto"/>
            <w:noWrap/>
            <w:vAlign w:val="center"/>
            <w:hideMark/>
          </w:tcPr>
          <w:p w14:paraId="788A3BD4" w14:textId="77777777" w:rsidR="00A533E1" w:rsidRPr="003F0263" w:rsidRDefault="00A533E1" w:rsidP="001B4273">
            <w:pPr>
              <w:spacing w:after="0"/>
              <w:rPr>
                <w:rFonts w:cs="Segoe UI"/>
                <w:szCs w:val="20"/>
              </w:rPr>
            </w:pPr>
            <w:r w:rsidRPr="003F0263">
              <w:rPr>
                <w:rFonts w:cs="Segoe UI"/>
                <w:szCs w:val="20"/>
              </w:rPr>
              <w:t>100%</w:t>
            </w:r>
          </w:p>
        </w:tc>
        <w:tc>
          <w:tcPr>
            <w:tcW w:w="925" w:type="dxa"/>
            <w:shd w:val="clear" w:color="000000" w:fill="D8E4BC"/>
            <w:noWrap/>
            <w:vAlign w:val="center"/>
            <w:hideMark/>
          </w:tcPr>
          <w:p w14:paraId="788A3BD5" w14:textId="77777777" w:rsidR="00A533E1" w:rsidRPr="003F0263" w:rsidRDefault="00A533E1" w:rsidP="001B4273">
            <w:pPr>
              <w:spacing w:after="0"/>
              <w:rPr>
                <w:rFonts w:cs="Segoe UI"/>
                <w:szCs w:val="20"/>
              </w:rPr>
            </w:pPr>
            <w:r w:rsidRPr="003F0263">
              <w:rPr>
                <w:rFonts w:cs="Segoe UI"/>
                <w:szCs w:val="20"/>
              </w:rPr>
              <w:t>100%</w:t>
            </w:r>
          </w:p>
        </w:tc>
        <w:tc>
          <w:tcPr>
            <w:tcW w:w="924" w:type="dxa"/>
            <w:shd w:val="clear" w:color="auto" w:fill="auto"/>
            <w:noWrap/>
            <w:vAlign w:val="center"/>
            <w:hideMark/>
          </w:tcPr>
          <w:p w14:paraId="788A3BD6" w14:textId="77777777" w:rsidR="00A533E1" w:rsidRPr="003F0263" w:rsidRDefault="00A533E1" w:rsidP="001B4273">
            <w:pPr>
              <w:spacing w:after="0"/>
              <w:rPr>
                <w:rFonts w:cs="Segoe UI"/>
                <w:szCs w:val="20"/>
              </w:rPr>
            </w:pPr>
            <w:r w:rsidRPr="003F0263">
              <w:rPr>
                <w:rFonts w:cs="Segoe UI"/>
                <w:szCs w:val="20"/>
              </w:rPr>
              <w:t>100%</w:t>
            </w:r>
          </w:p>
        </w:tc>
        <w:tc>
          <w:tcPr>
            <w:tcW w:w="925" w:type="dxa"/>
            <w:shd w:val="clear" w:color="auto" w:fill="auto"/>
            <w:noWrap/>
            <w:vAlign w:val="center"/>
            <w:hideMark/>
          </w:tcPr>
          <w:p w14:paraId="788A3BD7" w14:textId="77777777" w:rsidR="00A533E1" w:rsidRPr="003F0263" w:rsidRDefault="00A533E1" w:rsidP="001B4273">
            <w:pPr>
              <w:spacing w:after="0"/>
              <w:rPr>
                <w:rFonts w:cs="Segoe UI"/>
                <w:szCs w:val="20"/>
              </w:rPr>
            </w:pPr>
            <w:r w:rsidRPr="003F0263">
              <w:rPr>
                <w:rFonts w:cs="Segoe UI"/>
                <w:szCs w:val="20"/>
              </w:rPr>
              <w:t>100%</w:t>
            </w:r>
          </w:p>
        </w:tc>
      </w:tr>
      <w:tr w:rsidR="00A533E1" w:rsidRPr="005E7DD4" w14:paraId="788A3BDE" w14:textId="77777777" w:rsidTr="00701658">
        <w:trPr>
          <w:trHeight w:val="300"/>
        </w:trPr>
        <w:tc>
          <w:tcPr>
            <w:tcW w:w="3798" w:type="dxa"/>
            <w:shd w:val="clear" w:color="auto" w:fill="FCD1AE"/>
            <w:noWrap/>
            <w:vAlign w:val="center"/>
            <w:hideMark/>
          </w:tcPr>
          <w:p w14:paraId="788A3BD9" w14:textId="77777777" w:rsidR="00A533E1" w:rsidRPr="001B4273" w:rsidRDefault="00A533E1" w:rsidP="001B4273">
            <w:pPr>
              <w:spacing w:after="0"/>
              <w:rPr>
                <w:rFonts w:cs="Segoe UI"/>
                <w:b/>
                <w:szCs w:val="20"/>
              </w:rPr>
            </w:pPr>
            <w:r w:rsidRPr="001B4273">
              <w:rPr>
                <w:rFonts w:cs="Segoe UI"/>
                <w:b/>
                <w:szCs w:val="20"/>
              </w:rPr>
              <w:t>Results</w:t>
            </w:r>
          </w:p>
        </w:tc>
        <w:tc>
          <w:tcPr>
            <w:tcW w:w="924" w:type="dxa"/>
            <w:shd w:val="clear" w:color="auto" w:fill="FCD1AE"/>
            <w:noWrap/>
            <w:vAlign w:val="center"/>
            <w:hideMark/>
          </w:tcPr>
          <w:p w14:paraId="788A3BDA" w14:textId="77777777" w:rsidR="00A533E1" w:rsidRPr="001B4273" w:rsidRDefault="00A533E1" w:rsidP="001B4273">
            <w:pPr>
              <w:spacing w:after="0"/>
              <w:rPr>
                <w:rFonts w:cs="Segoe UI"/>
                <w:b/>
                <w:szCs w:val="20"/>
              </w:rPr>
            </w:pPr>
            <w:r w:rsidRPr="001B4273">
              <w:rPr>
                <w:rFonts w:cs="Segoe UI"/>
                <w:b/>
                <w:szCs w:val="20"/>
              </w:rPr>
              <w:t>A</w:t>
            </w:r>
          </w:p>
        </w:tc>
        <w:tc>
          <w:tcPr>
            <w:tcW w:w="925" w:type="dxa"/>
            <w:shd w:val="clear" w:color="auto" w:fill="FCD1AE"/>
            <w:noWrap/>
            <w:vAlign w:val="center"/>
            <w:hideMark/>
          </w:tcPr>
          <w:p w14:paraId="788A3BDB" w14:textId="77777777" w:rsidR="00A533E1" w:rsidRPr="001B4273" w:rsidRDefault="00A533E1" w:rsidP="001B4273">
            <w:pPr>
              <w:spacing w:after="0"/>
              <w:rPr>
                <w:rFonts w:cs="Segoe UI"/>
                <w:b/>
                <w:szCs w:val="20"/>
              </w:rPr>
            </w:pPr>
            <w:r w:rsidRPr="001B4273">
              <w:rPr>
                <w:rFonts w:cs="Segoe UI"/>
                <w:b/>
                <w:szCs w:val="20"/>
              </w:rPr>
              <w:t>B</w:t>
            </w:r>
          </w:p>
        </w:tc>
        <w:tc>
          <w:tcPr>
            <w:tcW w:w="924" w:type="dxa"/>
            <w:shd w:val="clear" w:color="auto" w:fill="FCD1AE"/>
            <w:noWrap/>
            <w:vAlign w:val="center"/>
            <w:hideMark/>
          </w:tcPr>
          <w:p w14:paraId="788A3BDC" w14:textId="77777777" w:rsidR="00A533E1" w:rsidRPr="001B4273" w:rsidRDefault="00A533E1" w:rsidP="001B4273">
            <w:pPr>
              <w:spacing w:after="0"/>
              <w:rPr>
                <w:rFonts w:cs="Segoe UI"/>
                <w:b/>
                <w:szCs w:val="20"/>
              </w:rPr>
            </w:pPr>
            <w:r w:rsidRPr="001B4273">
              <w:rPr>
                <w:rFonts w:cs="Segoe UI"/>
                <w:b/>
                <w:szCs w:val="20"/>
              </w:rPr>
              <w:t>C</w:t>
            </w:r>
          </w:p>
        </w:tc>
        <w:tc>
          <w:tcPr>
            <w:tcW w:w="925" w:type="dxa"/>
            <w:shd w:val="clear" w:color="auto" w:fill="FCD1AE"/>
            <w:noWrap/>
            <w:vAlign w:val="center"/>
            <w:hideMark/>
          </w:tcPr>
          <w:p w14:paraId="788A3BDD" w14:textId="77777777" w:rsidR="00A533E1" w:rsidRPr="001B4273" w:rsidRDefault="00A533E1" w:rsidP="001B4273">
            <w:pPr>
              <w:spacing w:after="0"/>
              <w:rPr>
                <w:rFonts w:cs="Segoe UI"/>
                <w:b/>
                <w:szCs w:val="20"/>
              </w:rPr>
            </w:pPr>
            <w:r w:rsidRPr="001B4273">
              <w:rPr>
                <w:rFonts w:cs="Segoe UI"/>
                <w:b/>
                <w:szCs w:val="20"/>
              </w:rPr>
              <w:t>D</w:t>
            </w:r>
          </w:p>
        </w:tc>
      </w:tr>
      <w:tr w:rsidR="00A533E1" w:rsidRPr="005E7DD4" w14:paraId="788A3BE4" w14:textId="77777777" w:rsidTr="00701658">
        <w:trPr>
          <w:trHeight w:val="300"/>
        </w:trPr>
        <w:tc>
          <w:tcPr>
            <w:tcW w:w="3798" w:type="dxa"/>
            <w:shd w:val="clear" w:color="auto" w:fill="auto"/>
            <w:noWrap/>
            <w:vAlign w:val="center"/>
            <w:hideMark/>
          </w:tcPr>
          <w:p w14:paraId="788A3BDF" w14:textId="77777777" w:rsidR="00A533E1" w:rsidRPr="003F0263" w:rsidRDefault="00A533E1" w:rsidP="001B4273">
            <w:pPr>
              <w:spacing w:after="0"/>
              <w:rPr>
                <w:rFonts w:cs="Segoe UI"/>
                <w:szCs w:val="20"/>
              </w:rPr>
            </w:pPr>
            <w:r w:rsidRPr="003F0263">
              <w:rPr>
                <w:rFonts w:cs="Segoe UI"/>
                <w:szCs w:val="20"/>
              </w:rPr>
              <w:t>Max Passed RPS</w:t>
            </w:r>
          </w:p>
        </w:tc>
        <w:tc>
          <w:tcPr>
            <w:tcW w:w="924" w:type="dxa"/>
            <w:shd w:val="clear" w:color="auto" w:fill="auto"/>
            <w:noWrap/>
            <w:vAlign w:val="center"/>
            <w:hideMark/>
          </w:tcPr>
          <w:p w14:paraId="788A3BE0" w14:textId="77777777" w:rsidR="00A533E1" w:rsidRPr="003F0263" w:rsidRDefault="00A533E1" w:rsidP="001B4273">
            <w:pPr>
              <w:spacing w:after="0"/>
              <w:rPr>
                <w:rFonts w:cs="Segoe UI"/>
                <w:szCs w:val="20"/>
              </w:rPr>
            </w:pPr>
            <w:r w:rsidRPr="003F0263">
              <w:rPr>
                <w:rFonts w:cs="Segoe UI"/>
                <w:szCs w:val="20"/>
              </w:rPr>
              <w:t>259</w:t>
            </w:r>
          </w:p>
        </w:tc>
        <w:tc>
          <w:tcPr>
            <w:tcW w:w="925" w:type="dxa"/>
            <w:shd w:val="clear" w:color="000000" w:fill="D8E4BC"/>
            <w:noWrap/>
            <w:vAlign w:val="center"/>
            <w:hideMark/>
          </w:tcPr>
          <w:p w14:paraId="788A3BE1" w14:textId="77777777" w:rsidR="00A533E1" w:rsidRPr="003F0263" w:rsidRDefault="00A533E1" w:rsidP="001B4273">
            <w:pPr>
              <w:spacing w:after="0"/>
              <w:rPr>
                <w:rFonts w:cs="Segoe UI"/>
                <w:szCs w:val="20"/>
              </w:rPr>
            </w:pPr>
            <w:r w:rsidRPr="003F0263">
              <w:rPr>
                <w:rFonts w:cs="Segoe UI"/>
                <w:szCs w:val="20"/>
              </w:rPr>
              <w:t>267</w:t>
            </w:r>
          </w:p>
        </w:tc>
        <w:tc>
          <w:tcPr>
            <w:tcW w:w="924" w:type="dxa"/>
            <w:shd w:val="clear" w:color="auto" w:fill="auto"/>
            <w:noWrap/>
            <w:vAlign w:val="center"/>
            <w:hideMark/>
          </w:tcPr>
          <w:p w14:paraId="788A3BE2" w14:textId="77777777" w:rsidR="00A533E1" w:rsidRPr="003F0263" w:rsidRDefault="00A533E1" w:rsidP="001B4273">
            <w:pPr>
              <w:spacing w:after="0"/>
              <w:rPr>
                <w:rFonts w:cs="Segoe UI"/>
                <w:szCs w:val="20"/>
              </w:rPr>
            </w:pPr>
            <w:r w:rsidRPr="003F0263">
              <w:rPr>
                <w:rFonts w:cs="Segoe UI"/>
                <w:szCs w:val="20"/>
              </w:rPr>
              <w:t>267</w:t>
            </w:r>
          </w:p>
        </w:tc>
        <w:tc>
          <w:tcPr>
            <w:tcW w:w="925" w:type="dxa"/>
            <w:shd w:val="clear" w:color="auto" w:fill="auto"/>
            <w:noWrap/>
            <w:vAlign w:val="center"/>
            <w:hideMark/>
          </w:tcPr>
          <w:p w14:paraId="788A3BE3" w14:textId="77777777" w:rsidR="00A533E1" w:rsidRPr="003F0263" w:rsidRDefault="00A533E1" w:rsidP="001B4273">
            <w:pPr>
              <w:spacing w:after="0"/>
              <w:rPr>
                <w:rFonts w:cs="Segoe UI"/>
                <w:szCs w:val="20"/>
              </w:rPr>
            </w:pPr>
            <w:r w:rsidRPr="003F0263">
              <w:rPr>
                <w:rFonts w:cs="Segoe UI"/>
                <w:szCs w:val="20"/>
              </w:rPr>
              <w:t>260</w:t>
            </w:r>
          </w:p>
        </w:tc>
      </w:tr>
      <w:tr w:rsidR="00A533E1" w:rsidRPr="005E7DD4" w14:paraId="788A3BEA" w14:textId="77777777" w:rsidTr="00701658">
        <w:trPr>
          <w:trHeight w:val="300"/>
        </w:trPr>
        <w:tc>
          <w:tcPr>
            <w:tcW w:w="3798" w:type="dxa"/>
            <w:shd w:val="clear" w:color="auto" w:fill="auto"/>
            <w:noWrap/>
            <w:vAlign w:val="center"/>
            <w:hideMark/>
          </w:tcPr>
          <w:p w14:paraId="788A3BE5" w14:textId="77777777" w:rsidR="00A533E1" w:rsidRPr="003F0263" w:rsidRDefault="00A533E1" w:rsidP="001B4273">
            <w:pPr>
              <w:spacing w:after="0"/>
              <w:rPr>
                <w:rFonts w:cs="Segoe UI"/>
                <w:szCs w:val="20"/>
              </w:rPr>
            </w:pPr>
            <w:r w:rsidRPr="003F0263">
              <w:rPr>
                <w:rFonts w:cs="Segoe UI"/>
                <w:szCs w:val="20"/>
              </w:rPr>
              <w:t>RPS Per VM</w:t>
            </w:r>
          </w:p>
        </w:tc>
        <w:tc>
          <w:tcPr>
            <w:tcW w:w="924" w:type="dxa"/>
            <w:shd w:val="clear" w:color="auto" w:fill="auto"/>
            <w:noWrap/>
            <w:vAlign w:val="center"/>
            <w:hideMark/>
          </w:tcPr>
          <w:p w14:paraId="788A3BE6" w14:textId="77777777" w:rsidR="00A533E1" w:rsidRPr="003F0263" w:rsidRDefault="00A533E1" w:rsidP="001B4273">
            <w:pPr>
              <w:spacing w:after="0"/>
              <w:rPr>
                <w:rFonts w:cs="Segoe UI"/>
                <w:szCs w:val="20"/>
              </w:rPr>
            </w:pPr>
            <w:r w:rsidRPr="003F0263">
              <w:rPr>
                <w:rFonts w:cs="Segoe UI"/>
                <w:szCs w:val="20"/>
              </w:rPr>
              <w:t>65</w:t>
            </w:r>
          </w:p>
        </w:tc>
        <w:tc>
          <w:tcPr>
            <w:tcW w:w="925" w:type="dxa"/>
            <w:shd w:val="clear" w:color="000000" w:fill="D8E4BC"/>
            <w:noWrap/>
            <w:vAlign w:val="center"/>
            <w:hideMark/>
          </w:tcPr>
          <w:p w14:paraId="788A3BE7" w14:textId="77777777" w:rsidR="00A533E1" w:rsidRPr="003F0263" w:rsidRDefault="00A533E1" w:rsidP="001B4273">
            <w:pPr>
              <w:spacing w:after="0"/>
              <w:rPr>
                <w:rFonts w:cs="Segoe UI"/>
                <w:szCs w:val="20"/>
              </w:rPr>
            </w:pPr>
            <w:r w:rsidRPr="003F0263">
              <w:rPr>
                <w:rFonts w:cs="Segoe UI"/>
                <w:szCs w:val="20"/>
              </w:rPr>
              <w:t>67</w:t>
            </w:r>
          </w:p>
        </w:tc>
        <w:tc>
          <w:tcPr>
            <w:tcW w:w="924" w:type="dxa"/>
            <w:shd w:val="clear" w:color="auto" w:fill="auto"/>
            <w:noWrap/>
            <w:vAlign w:val="center"/>
            <w:hideMark/>
          </w:tcPr>
          <w:p w14:paraId="788A3BE8" w14:textId="77777777" w:rsidR="00A533E1" w:rsidRPr="003F0263" w:rsidRDefault="00A533E1" w:rsidP="001B4273">
            <w:pPr>
              <w:spacing w:after="0"/>
              <w:rPr>
                <w:rFonts w:cs="Segoe UI"/>
                <w:szCs w:val="20"/>
              </w:rPr>
            </w:pPr>
            <w:r w:rsidRPr="003F0263">
              <w:rPr>
                <w:rFonts w:cs="Segoe UI"/>
                <w:szCs w:val="20"/>
              </w:rPr>
              <w:t>67</w:t>
            </w:r>
          </w:p>
        </w:tc>
        <w:tc>
          <w:tcPr>
            <w:tcW w:w="925" w:type="dxa"/>
            <w:shd w:val="clear" w:color="auto" w:fill="auto"/>
            <w:noWrap/>
            <w:vAlign w:val="center"/>
            <w:hideMark/>
          </w:tcPr>
          <w:p w14:paraId="788A3BE9" w14:textId="77777777" w:rsidR="00A533E1" w:rsidRPr="003F0263" w:rsidRDefault="00A533E1" w:rsidP="001B4273">
            <w:pPr>
              <w:spacing w:after="0"/>
              <w:rPr>
                <w:rFonts w:cs="Segoe UI"/>
                <w:szCs w:val="20"/>
              </w:rPr>
            </w:pPr>
            <w:r w:rsidRPr="003F0263">
              <w:rPr>
                <w:rFonts w:cs="Segoe UI"/>
                <w:szCs w:val="20"/>
              </w:rPr>
              <w:t>65</w:t>
            </w:r>
          </w:p>
        </w:tc>
      </w:tr>
      <w:tr w:rsidR="00A533E1" w:rsidRPr="005E7DD4" w14:paraId="788A3BF0" w14:textId="77777777" w:rsidTr="00701658">
        <w:trPr>
          <w:trHeight w:val="300"/>
        </w:trPr>
        <w:tc>
          <w:tcPr>
            <w:tcW w:w="3798" w:type="dxa"/>
            <w:shd w:val="clear" w:color="auto" w:fill="auto"/>
            <w:noWrap/>
            <w:vAlign w:val="center"/>
            <w:hideMark/>
          </w:tcPr>
          <w:p w14:paraId="788A3BEB" w14:textId="77777777" w:rsidR="00A533E1" w:rsidRPr="003F0263" w:rsidRDefault="00A533E1" w:rsidP="001B4273">
            <w:pPr>
              <w:spacing w:after="0"/>
              <w:rPr>
                <w:rFonts w:cs="Segoe UI"/>
                <w:szCs w:val="20"/>
              </w:rPr>
            </w:pPr>
            <w:r w:rsidRPr="003F0263">
              <w:rPr>
                <w:rFonts w:cs="Segoe UI"/>
                <w:szCs w:val="20"/>
              </w:rPr>
              <w:t>Avg. Response Time (ms)</w:t>
            </w:r>
          </w:p>
        </w:tc>
        <w:tc>
          <w:tcPr>
            <w:tcW w:w="924" w:type="dxa"/>
            <w:shd w:val="clear" w:color="auto" w:fill="auto"/>
            <w:noWrap/>
            <w:vAlign w:val="center"/>
            <w:hideMark/>
          </w:tcPr>
          <w:p w14:paraId="788A3BEC" w14:textId="77777777" w:rsidR="00A533E1" w:rsidRPr="003F0263" w:rsidRDefault="00A533E1" w:rsidP="001B4273">
            <w:pPr>
              <w:spacing w:after="0"/>
              <w:rPr>
                <w:rFonts w:cs="Segoe UI"/>
                <w:szCs w:val="20"/>
              </w:rPr>
            </w:pPr>
            <w:r w:rsidRPr="003F0263">
              <w:rPr>
                <w:rFonts w:cs="Segoe UI"/>
                <w:szCs w:val="20"/>
              </w:rPr>
              <w:t>281</w:t>
            </w:r>
          </w:p>
        </w:tc>
        <w:tc>
          <w:tcPr>
            <w:tcW w:w="925" w:type="dxa"/>
            <w:shd w:val="clear" w:color="000000" w:fill="D8E4BC"/>
            <w:noWrap/>
            <w:vAlign w:val="center"/>
            <w:hideMark/>
          </w:tcPr>
          <w:p w14:paraId="788A3BED" w14:textId="77777777" w:rsidR="00A533E1" w:rsidRPr="003F0263" w:rsidRDefault="00A533E1" w:rsidP="001B4273">
            <w:pPr>
              <w:spacing w:after="0"/>
              <w:rPr>
                <w:rFonts w:cs="Segoe UI"/>
                <w:szCs w:val="20"/>
              </w:rPr>
            </w:pPr>
            <w:r w:rsidRPr="003F0263">
              <w:rPr>
                <w:rFonts w:cs="Segoe UI"/>
                <w:szCs w:val="20"/>
              </w:rPr>
              <w:t>277</w:t>
            </w:r>
          </w:p>
        </w:tc>
        <w:tc>
          <w:tcPr>
            <w:tcW w:w="924" w:type="dxa"/>
            <w:shd w:val="clear" w:color="auto" w:fill="auto"/>
            <w:noWrap/>
            <w:vAlign w:val="center"/>
            <w:hideMark/>
          </w:tcPr>
          <w:p w14:paraId="788A3BEE" w14:textId="77777777" w:rsidR="00A533E1" w:rsidRPr="003F0263" w:rsidRDefault="00A533E1" w:rsidP="001B4273">
            <w:pPr>
              <w:spacing w:after="0"/>
              <w:rPr>
                <w:rFonts w:cs="Segoe UI"/>
                <w:szCs w:val="20"/>
              </w:rPr>
            </w:pPr>
            <w:r w:rsidRPr="003F0263">
              <w:rPr>
                <w:rFonts w:cs="Segoe UI"/>
                <w:szCs w:val="20"/>
              </w:rPr>
              <w:t>307</w:t>
            </w:r>
          </w:p>
        </w:tc>
        <w:tc>
          <w:tcPr>
            <w:tcW w:w="925" w:type="dxa"/>
            <w:shd w:val="clear" w:color="auto" w:fill="auto"/>
            <w:noWrap/>
            <w:vAlign w:val="center"/>
            <w:hideMark/>
          </w:tcPr>
          <w:p w14:paraId="788A3BEF" w14:textId="77777777" w:rsidR="00A533E1" w:rsidRPr="003F0263" w:rsidRDefault="00A533E1" w:rsidP="001B4273">
            <w:pPr>
              <w:spacing w:after="0"/>
              <w:rPr>
                <w:rFonts w:cs="Segoe UI"/>
                <w:szCs w:val="20"/>
              </w:rPr>
            </w:pPr>
            <w:r w:rsidRPr="003F0263">
              <w:rPr>
                <w:rFonts w:cs="Segoe UI"/>
                <w:szCs w:val="20"/>
              </w:rPr>
              <w:t>312</w:t>
            </w:r>
          </w:p>
        </w:tc>
      </w:tr>
      <w:tr w:rsidR="00A533E1" w:rsidRPr="005E7DD4" w14:paraId="788A3BF6" w14:textId="77777777" w:rsidTr="00701658">
        <w:trPr>
          <w:trHeight w:val="300"/>
        </w:trPr>
        <w:tc>
          <w:tcPr>
            <w:tcW w:w="3798" w:type="dxa"/>
            <w:shd w:val="clear" w:color="auto" w:fill="auto"/>
            <w:noWrap/>
            <w:vAlign w:val="center"/>
            <w:hideMark/>
          </w:tcPr>
          <w:p w14:paraId="788A3BF1" w14:textId="2BCD7064" w:rsidR="00A533E1" w:rsidRPr="003F0263" w:rsidRDefault="00A038FA" w:rsidP="001B4273">
            <w:pPr>
              <w:spacing w:after="0"/>
              <w:rPr>
                <w:rFonts w:cs="Segoe UI"/>
                <w:szCs w:val="20"/>
              </w:rPr>
            </w:pPr>
            <w:r>
              <w:rPr>
                <w:rFonts w:cs="Segoe UI"/>
                <w:szCs w:val="20"/>
              </w:rPr>
              <w:t>Web Server</w:t>
            </w:r>
            <w:r w:rsidR="00A533E1" w:rsidRPr="003F0263">
              <w:rPr>
                <w:rFonts w:cs="Segoe UI"/>
                <w:szCs w:val="20"/>
              </w:rPr>
              <w:t xml:space="preserve"> Host Logical CPU Usage (%)</w:t>
            </w:r>
          </w:p>
        </w:tc>
        <w:tc>
          <w:tcPr>
            <w:tcW w:w="924" w:type="dxa"/>
            <w:shd w:val="clear" w:color="auto" w:fill="auto"/>
            <w:noWrap/>
            <w:vAlign w:val="center"/>
            <w:hideMark/>
          </w:tcPr>
          <w:p w14:paraId="788A3BF2" w14:textId="77777777" w:rsidR="00A533E1" w:rsidRPr="003F0263" w:rsidRDefault="00A533E1" w:rsidP="001B4273">
            <w:pPr>
              <w:spacing w:after="0"/>
              <w:rPr>
                <w:rFonts w:cs="Segoe UI"/>
                <w:szCs w:val="20"/>
              </w:rPr>
            </w:pPr>
            <w:r w:rsidRPr="003F0263">
              <w:rPr>
                <w:rFonts w:cs="Segoe UI"/>
                <w:szCs w:val="20"/>
              </w:rPr>
              <w:t>54</w:t>
            </w:r>
          </w:p>
        </w:tc>
        <w:tc>
          <w:tcPr>
            <w:tcW w:w="925" w:type="dxa"/>
            <w:shd w:val="clear" w:color="000000" w:fill="D8E4BC"/>
            <w:noWrap/>
            <w:vAlign w:val="center"/>
            <w:hideMark/>
          </w:tcPr>
          <w:p w14:paraId="788A3BF3" w14:textId="77777777" w:rsidR="00A533E1" w:rsidRPr="003F0263" w:rsidRDefault="00A533E1" w:rsidP="001B4273">
            <w:pPr>
              <w:spacing w:after="0"/>
              <w:rPr>
                <w:rFonts w:cs="Segoe UI"/>
                <w:szCs w:val="20"/>
              </w:rPr>
            </w:pPr>
            <w:r w:rsidRPr="003F0263">
              <w:rPr>
                <w:rFonts w:cs="Segoe UI"/>
                <w:szCs w:val="20"/>
              </w:rPr>
              <w:t>61</w:t>
            </w:r>
          </w:p>
        </w:tc>
        <w:tc>
          <w:tcPr>
            <w:tcW w:w="924" w:type="dxa"/>
            <w:shd w:val="clear" w:color="auto" w:fill="auto"/>
            <w:noWrap/>
            <w:vAlign w:val="center"/>
            <w:hideMark/>
          </w:tcPr>
          <w:p w14:paraId="788A3BF4" w14:textId="77777777" w:rsidR="00A533E1" w:rsidRPr="003F0263" w:rsidRDefault="00A533E1" w:rsidP="001B4273">
            <w:pPr>
              <w:spacing w:after="0"/>
              <w:rPr>
                <w:rFonts w:cs="Segoe UI"/>
                <w:szCs w:val="20"/>
              </w:rPr>
            </w:pPr>
            <w:r w:rsidRPr="003F0263">
              <w:rPr>
                <w:rFonts w:cs="Segoe UI"/>
                <w:szCs w:val="20"/>
              </w:rPr>
              <w:t>59</w:t>
            </w:r>
          </w:p>
        </w:tc>
        <w:tc>
          <w:tcPr>
            <w:tcW w:w="925" w:type="dxa"/>
            <w:shd w:val="clear" w:color="auto" w:fill="auto"/>
            <w:noWrap/>
            <w:vAlign w:val="center"/>
            <w:hideMark/>
          </w:tcPr>
          <w:p w14:paraId="788A3BF5" w14:textId="77777777" w:rsidR="00A533E1" w:rsidRPr="003F0263" w:rsidRDefault="00A533E1" w:rsidP="001B4273">
            <w:pPr>
              <w:spacing w:after="0"/>
              <w:rPr>
                <w:rFonts w:cs="Segoe UI"/>
                <w:szCs w:val="20"/>
              </w:rPr>
            </w:pPr>
            <w:r w:rsidRPr="003F0263">
              <w:rPr>
                <w:rFonts w:cs="Segoe UI"/>
                <w:szCs w:val="20"/>
              </w:rPr>
              <w:t>59</w:t>
            </w:r>
          </w:p>
        </w:tc>
      </w:tr>
      <w:tr w:rsidR="00A533E1" w:rsidRPr="005E7DD4" w14:paraId="788A3BFC" w14:textId="77777777" w:rsidTr="00701658">
        <w:trPr>
          <w:trHeight w:val="300"/>
        </w:trPr>
        <w:tc>
          <w:tcPr>
            <w:tcW w:w="3798" w:type="dxa"/>
            <w:shd w:val="clear" w:color="auto" w:fill="auto"/>
            <w:noWrap/>
            <w:vAlign w:val="center"/>
            <w:hideMark/>
          </w:tcPr>
          <w:p w14:paraId="788A3BF7" w14:textId="77777777" w:rsidR="00A533E1" w:rsidRPr="003F0263" w:rsidRDefault="00A533E1" w:rsidP="001B4273">
            <w:pPr>
              <w:spacing w:after="0"/>
              <w:rPr>
                <w:rFonts w:cs="Segoe UI"/>
                <w:szCs w:val="20"/>
              </w:rPr>
            </w:pPr>
            <w:r w:rsidRPr="003F0263">
              <w:rPr>
                <w:rFonts w:cs="Segoe UI"/>
                <w:szCs w:val="20"/>
              </w:rPr>
              <w:t>APP Host Logical CPU Usage (%)</w:t>
            </w:r>
          </w:p>
        </w:tc>
        <w:tc>
          <w:tcPr>
            <w:tcW w:w="924" w:type="dxa"/>
            <w:shd w:val="clear" w:color="auto" w:fill="auto"/>
            <w:noWrap/>
            <w:vAlign w:val="center"/>
            <w:hideMark/>
          </w:tcPr>
          <w:p w14:paraId="788A3BF8" w14:textId="77777777" w:rsidR="00A533E1" w:rsidRPr="003F0263" w:rsidRDefault="00A533E1" w:rsidP="001B4273">
            <w:pPr>
              <w:spacing w:after="0"/>
              <w:rPr>
                <w:rFonts w:cs="Segoe UI"/>
                <w:szCs w:val="20"/>
              </w:rPr>
            </w:pPr>
            <w:r w:rsidRPr="003F0263">
              <w:rPr>
                <w:rFonts w:cs="Segoe UI"/>
                <w:szCs w:val="20"/>
              </w:rPr>
              <w:t>2</w:t>
            </w:r>
          </w:p>
        </w:tc>
        <w:tc>
          <w:tcPr>
            <w:tcW w:w="925" w:type="dxa"/>
            <w:shd w:val="clear" w:color="000000" w:fill="D8E4BC"/>
            <w:noWrap/>
            <w:vAlign w:val="center"/>
            <w:hideMark/>
          </w:tcPr>
          <w:p w14:paraId="788A3BF9" w14:textId="77777777" w:rsidR="00A533E1" w:rsidRPr="003F0263" w:rsidRDefault="00A533E1" w:rsidP="001B4273">
            <w:pPr>
              <w:spacing w:after="0"/>
              <w:rPr>
                <w:rFonts w:cs="Segoe UI"/>
                <w:szCs w:val="20"/>
              </w:rPr>
            </w:pPr>
            <w:r w:rsidRPr="003F0263">
              <w:rPr>
                <w:rFonts w:cs="Segoe UI"/>
                <w:szCs w:val="20"/>
              </w:rPr>
              <w:t>1</w:t>
            </w:r>
          </w:p>
        </w:tc>
        <w:tc>
          <w:tcPr>
            <w:tcW w:w="924" w:type="dxa"/>
            <w:shd w:val="clear" w:color="auto" w:fill="auto"/>
            <w:noWrap/>
            <w:vAlign w:val="center"/>
            <w:hideMark/>
          </w:tcPr>
          <w:p w14:paraId="788A3BFA" w14:textId="77777777" w:rsidR="00A533E1" w:rsidRPr="003F0263" w:rsidRDefault="00A533E1" w:rsidP="001B4273">
            <w:pPr>
              <w:spacing w:after="0"/>
              <w:rPr>
                <w:rFonts w:cs="Segoe UI"/>
                <w:szCs w:val="20"/>
              </w:rPr>
            </w:pPr>
            <w:r w:rsidRPr="003F0263">
              <w:rPr>
                <w:rFonts w:cs="Segoe UI"/>
                <w:szCs w:val="20"/>
              </w:rPr>
              <w:t>1</w:t>
            </w:r>
          </w:p>
        </w:tc>
        <w:tc>
          <w:tcPr>
            <w:tcW w:w="925" w:type="dxa"/>
            <w:shd w:val="clear" w:color="auto" w:fill="auto"/>
            <w:noWrap/>
            <w:vAlign w:val="center"/>
            <w:hideMark/>
          </w:tcPr>
          <w:p w14:paraId="788A3BFB" w14:textId="77777777" w:rsidR="00A533E1" w:rsidRPr="003F0263" w:rsidRDefault="00A533E1" w:rsidP="001B4273">
            <w:pPr>
              <w:spacing w:after="0"/>
              <w:rPr>
                <w:rFonts w:cs="Segoe UI"/>
                <w:szCs w:val="20"/>
              </w:rPr>
            </w:pPr>
            <w:r w:rsidRPr="003F0263">
              <w:rPr>
                <w:rFonts w:cs="Segoe UI"/>
                <w:szCs w:val="20"/>
              </w:rPr>
              <w:t>1</w:t>
            </w:r>
          </w:p>
        </w:tc>
      </w:tr>
      <w:tr w:rsidR="00A533E1" w:rsidRPr="005E7DD4" w14:paraId="788A3C02" w14:textId="77777777" w:rsidTr="00701658">
        <w:trPr>
          <w:trHeight w:val="300"/>
        </w:trPr>
        <w:tc>
          <w:tcPr>
            <w:tcW w:w="3798" w:type="dxa"/>
            <w:shd w:val="clear" w:color="auto" w:fill="auto"/>
            <w:noWrap/>
            <w:vAlign w:val="center"/>
            <w:hideMark/>
          </w:tcPr>
          <w:p w14:paraId="788A3BFD" w14:textId="77777777" w:rsidR="00A533E1" w:rsidRPr="003F0263" w:rsidRDefault="00A533E1" w:rsidP="001B4273">
            <w:pPr>
              <w:spacing w:after="0"/>
              <w:rPr>
                <w:rFonts w:cs="Segoe UI"/>
                <w:szCs w:val="20"/>
              </w:rPr>
            </w:pPr>
            <w:r w:rsidRPr="003F0263">
              <w:rPr>
                <w:rFonts w:cs="Segoe UI"/>
                <w:szCs w:val="20"/>
              </w:rPr>
              <w:t>SQL CPU Usage (%)</w:t>
            </w:r>
          </w:p>
        </w:tc>
        <w:tc>
          <w:tcPr>
            <w:tcW w:w="924" w:type="dxa"/>
            <w:shd w:val="clear" w:color="auto" w:fill="auto"/>
            <w:noWrap/>
            <w:vAlign w:val="center"/>
            <w:hideMark/>
          </w:tcPr>
          <w:p w14:paraId="788A3BFE" w14:textId="77777777" w:rsidR="00A533E1" w:rsidRPr="003F0263" w:rsidRDefault="00A533E1" w:rsidP="001B4273">
            <w:pPr>
              <w:spacing w:after="0"/>
              <w:rPr>
                <w:rFonts w:cs="Segoe UI"/>
                <w:szCs w:val="20"/>
              </w:rPr>
            </w:pPr>
            <w:r w:rsidRPr="003F0263">
              <w:rPr>
                <w:rFonts w:cs="Segoe UI"/>
                <w:szCs w:val="20"/>
              </w:rPr>
              <w:t>12</w:t>
            </w:r>
          </w:p>
        </w:tc>
        <w:tc>
          <w:tcPr>
            <w:tcW w:w="925" w:type="dxa"/>
            <w:shd w:val="clear" w:color="000000" w:fill="D8E4BC"/>
            <w:noWrap/>
            <w:vAlign w:val="center"/>
            <w:hideMark/>
          </w:tcPr>
          <w:p w14:paraId="788A3BFF" w14:textId="77777777" w:rsidR="00A533E1" w:rsidRPr="003F0263" w:rsidRDefault="00A533E1" w:rsidP="001B4273">
            <w:pPr>
              <w:spacing w:after="0"/>
              <w:rPr>
                <w:rFonts w:cs="Segoe UI"/>
                <w:szCs w:val="20"/>
              </w:rPr>
            </w:pPr>
            <w:r w:rsidRPr="003F0263">
              <w:rPr>
                <w:rFonts w:cs="Segoe UI"/>
                <w:szCs w:val="20"/>
              </w:rPr>
              <w:t>12</w:t>
            </w:r>
          </w:p>
        </w:tc>
        <w:tc>
          <w:tcPr>
            <w:tcW w:w="924" w:type="dxa"/>
            <w:shd w:val="clear" w:color="auto" w:fill="auto"/>
            <w:noWrap/>
            <w:vAlign w:val="center"/>
            <w:hideMark/>
          </w:tcPr>
          <w:p w14:paraId="788A3C00" w14:textId="77777777" w:rsidR="00A533E1" w:rsidRPr="003F0263" w:rsidRDefault="00A533E1" w:rsidP="001B4273">
            <w:pPr>
              <w:spacing w:after="0"/>
              <w:rPr>
                <w:rFonts w:cs="Segoe UI"/>
                <w:szCs w:val="20"/>
              </w:rPr>
            </w:pPr>
            <w:r w:rsidRPr="003F0263">
              <w:rPr>
                <w:rFonts w:cs="Segoe UI"/>
                <w:szCs w:val="20"/>
              </w:rPr>
              <w:t>12</w:t>
            </w:r>
          </w:p>
        </w:tc>
        <w:tc>
          <w:tcPr>
            <w:tcW w:w="925" w:type="dxa"/>
            <w:shd w:val="clear" w:color="auto" w:fill="auto"/>
            <w:noWrap/>
            <w:vAlign w:val="center"/>
            <w:hideMark/>
          </w:tcPr>
          <w:p w14:paraId="788A3C01" w14:textId="77777777" w:rsidR="00A533E1" w:rsidRPr="003F0263" w:rsidRDefault="00A533E1" w:rsidP="001B4273">
            <w:pPr>
              <w:spacing w:after="0"/>
              <w:rPr>
                <w:rFonts w:cs="Segoe UI"/>
                <w:szCs w:val="20"/>
              </w:rPr>
            </w:pPr>
            <w:r w:rsidRPr="003F0263">
              <w:rPr>
                <w:rFonts w:cs="Segoe UI"/>
                <w:szCs w:val="20"/>
              </w:rPr>
              <w:t>12</w:t>
            </w:r>
          </w:p>
        </w:tc>
      </w:tr>
      <w:tr w:rsidR="00A533E1" w:rsidRPr="005E7DD4" w14:paraId="788A3C08" w14:textId="77777777" w:rsidTr="00701658">
        <w:trPr>
          <w:trHeight w:val="300"/>
        </w:trPr>
        <w:tc>
          <w:tcPr>
            <w:tcW w:w="3798" w:type="dxa"/>
            <w:shd w:val="clear" w:color="auto" w:fill="auto"/>
            <w:noWrap/>
            <w:vAlign w:val="center"/>
            <w:hideMark/>
          </w:tcPr>
          <w:p w14:paraId="788A3C03" w14:textId="77777777" w:rsidR="00A533E1" w:rsidRPr="003F0263" w:rsidRDefault="00A533E1" w:rsidP="001B4273">
            <w:pPr>
              <w:spacing w:after="0"/>
              <w:rPr>
                <w:rFonts w:cs="Segoe UI"/>
                <w:szCs w:val="20"/>
              </w:rPr>
            </w:pPr>
            <w:r w:rsidRPr="003F0263">
              <w:rPr>
                <w:rFonts w:cs="Segoe UI"/>
                <w:szCs w:val="20"/>
              </w:rPr>
              <w:t>VSTS Controller CPU Usage (%)</w:t>
            </w:r>
          </w:p>
        </w:tc>
        <w:tc>
          <w:tcPr>
            <w:tcW w:w="924" w:type="dxa"/>
            <w:shd w:val="clear" w:color="auto" w:fill="auto"/>
            <w:noWrap/>
            <w:vAlign w:val="center"/>
            <w:hideMark/>
          </w:tcPr>
          <w:p w14:paraId="788A3C04" w14:textId="77777777" w:rsidR="00A533E1" w:rsidRPr="003F0263" w:rsidRDefault="00A533E1" w:rsidP="001B4273">
            <w:pPr>
              <w:spacing w:after="0"/>
              <w:rPr>
                <w:rFonts w:cs="Segoe UI"/>
                <w:szCs w:val="20"/>
              </w:rPr>
            </w:pPr>
            <w:r w:rsidRPr="003F0263">
              <w:rPr>
                <w:rFonts w:cs="Segoe UI"/>
                <w:szCs w:val="20"/>
              </w:rPr>
              <w:t>1</w:t>
            </w:r>
          </w:p>
        </w:tc>
        <w:tc>
          <w:tcPr>
            <w:tcW w:w="925" w:type="dxa"/>
            <w:shd w:val="clear" w:color="000000" w:fill="D8E4BC"/>
            <w:noWrap/>
            <w:vAlign w:val="center"/>
            <w:hideMark/>
          </w:tcPr>
          <w:p w14:paraId="788A3C05" w14:textId="77777777" w:rsidR="00A533E1" w:rsidRPr="003F0263" w:rsidRDefault="00A533E1" w:rsidP="001B4273">
            <w:pPr>
              <w:spacing w:after="0"/>
              <w:rPr>
                <w:rFonts w:cs="Segoe UI"/>
                <w:szCs w:val="20"/>
              </w:rPr>
            </w:pPr>
            <w:r w:rsidRPr="003F0263">
              <w:rPr>
                <w:rFonts w:cs="Segoe UI"/>
                <w:szCs w:val="20"/>
              </w:rPr>
              <w:t>1</w:t>
            </w:r>
          </w:p>
        </w:tc>
        <w:tc>
          <w:tcPr>
            <w:tcW w:w="924" w:type="dxa"/>
            <w:shd w:val="clear" w:color="auto" w:fill="auto"/>
            <w:noWrap/>
            <w:vAlign w:val="center"/>
            <w:hideMark/>
          </w:tcPr>
          <w:p w14:paraId="788A3C06" w14:textId="77777777" w:rsidR="00A533E1" w:rsidRPr="003F0263" w:rsidRDefault="00A533E1" w:rsidP="001B4273">
            <w:pPr>
              <w:spacing w:after="0"/>
              <w:rPr>
                <w:rFonts w:cs="Segoe UI"/>
                <w:szCs w:val="20"/>
              </w:rPr>
            </w:pPr>
            <w:r w:rsidRPr="003F0263">
              <w:rPr>
                <w:rFonts w:cs="Segoe UI"/>
                <w:szCs w:val="20"/>
              </w:rPr>
              <w:t>1</w:t>
            </w:r>
          </w:p>
        </w:tc>
        <w:tc>
          <w:tcPr>
            <w:tcW w:w="925" w:type="dxa"/>
            <w:shd w:val="clear" w:color="auto" w:fill="auto"/>
            <w:noWrap/>
            <w:vAlign w:val="center"/>
            <w:hideMark/>
          </w:tcPr>
          <w:p w14:paraId="788A3C07" w14:textId="77777777" w:rsidR="00A533E1" w:rsidRPr="003F0263" w:rsidRDefault="00A533E1" w:rsidP="001B4273">
            <w:pPr>
              <w:spacing w:after="0"/>
              <w:rPr>
                <w:rFonts w:cs="Segoe UI"/>
                <w:szCs w:val="20"/>
              </w:rPr>
            </w:pPr>
            <w:r w:rsidRPr="003F0263">
              <w:rPr>
                <w:rFonts w:cs="Segoe UI"/>
                <w:szCs w:val="20"/>
              </w:rPr>
              <w:t>1</w:t>
            </w:r>
          </w:p>
        </w:tc>
      </w:tr>
      <w:tr w:rsidR="00A533E1" w:rsidRPr="005E7DD4" w14:paraId="788A3C0E" w14:textId="77777777" w:rsidTr="00701658">
        <w:trPr>
          <w:trHeight w:val="300"/>
        </w:trPr>
        <w:tc>
          <w:tcPr>
            <w:tcW w:w="3798" w:type="dxa"/>
            <w:shd w:val="clear" w:color="auto" w:fill="auto"/>
            <w:noWrap/>
            <w:vAlign w:val="center"/>
            <w:hideMark/>
          </w:tcPr>
          <w:p w14:paraId="788A3C09" w14:textId="77777777" w:rsidR="00A533E1" w:rsidRPr="003F0263" w:rsidRDefault="00A533E1" w:rsidP="001B4273">
            <w:pPr>
              <w:spacing w:after="0"/>
              <w:rPr>
                <w:rFonts w:cs="Segoe UI"/>
                <w:szCs w:val="20"/>
              </w:rPr>
            </w:pPr>
            <w:r w:rsidRPr="003F0263">
              <w:rPr>
                <w:rFonts w:cs="Segoe UI"/>
                <w:szCs w:val="20"/>
              </w:rPr>
              <w:t>Avg. VSTS Agent CPU Usage (%)</w:t>
            </w:r>
          </w:p>
        </w:tc>
        <w:tc>
          <w:tcPr>
            <w:tcW w:w="924" w:type="dxa"/>
            <w:shd w:val="clear" w:color="auto" w:fill="auto"/>
            <w:noWrap/>
            <w:vAlign w:val="center"/>
            <w:hideMark/>
          </w:tcPr>
          <w:p w14:paraId="788A3C0A" w14:textId="77777777" w:rsidR="00A533E1" w:rsidRPr="003F0263" w:rsidRDefault="00A533E1" w:rsidP="001B4273">
            <w:pPr>
              <w:spacing w:after="0"/>
              <w:rPr>
                <w:rFonts w:cs="Segoe UI"/>
                <w:szCs w:val="20"/>
              </w:rPr>
            </w:pPr>
            <w:r w:rsidRPr="003F0263">
              <w:rPr>
                <w:rFonts w:cs="Segoe UI"/>
                <w:szCs w:val="20"/>
              </w:rPr>
              <w:t>2</w:t>
            </w:r>
          </w:p>
        </w:tc>
        <w:tc>
          <w:tcPr>
            <w:tcW w:w="925" w:type="dxa"/>
            <w:shd w:val="clear" w:color="000000" w:fill="D8E4BC"/>
            <w:noWrap/>
            <w:vAlign w:val="center"/>
            <w:hideMark/>
          </w:tcPr>
          <w:p w14:paraId="788A3C0B" w14:textId="77777777" w:rsidR="00A533E1" w:rsidRPr="003F0263" w:rsidRDefault="00A533E1" w:rsidP="001B4273">
            <w:pPr>
              <w:spacing w:after="0"/>
              <w:rPr>
                <w:rFonts w:cs="Segoe UI"/>
                <w:szCs w:val="20"/>
              </w:rPr>
            </w:pPr>
            <w:r w:rsidRPr="003F0263">
              <w:rPr>
                <w:rFonts w:cs="Segoe UI"/>
                <w:szCs w:val="20"/>
              </w:rPr>
              <w:t>3</w:t>
            </w:r>
          </w:p>
        </w:tc>
        <w:tc>
          <w:tcPr>
            <w:tcW w:w="924" w:type="dxa"/>
            <w:shd w:val="clear" w:color="auto" w:fill="auto"/>
            <w:noWrap/>
            <w:vAlign w:val="center"/>
            <w:hideMark/>
          </w:tcPr>
          <w:p w14:paraId="788A3C0C" w14:textId="77777777" w:rsidR="00A533E1" w:rsidRPr="003F0263" w:rsidRDefault="00A533E1" w:rsidP="001B4273">
            <w:pPr>
              <w:spacing w:after="0"/>
              <w:rPr>
                <w:rFonts w:cs="Segoe UI"/>
                <w:szCs w:val="20"/>
              </w:rPr>
            </w:pPr>
            <w:r w:rsidRPr="003F0263">
              <w:rPr>
                <w:rFonts w:cs="Segoe UI"/>
                <w:szCs w:val="20"/>
              </w:rPr>
              <w:t>2</w:t>
            </w:r>
          </w:p>
        </w:tc>
        <w:tc>
          <w:tcPr>
            <w:tcW w:w="925" w:type="dxa"/>
            <w:shd w:val="clear" w:color="auto" w:fill="auto"/>
            <w:noWrap/>
            <w:vAlign w:val="center"/>
            <w:hideMark/>
          </w:tcPr>
          <w:p w14:paraId="788A3C0D" w14:textId="77777777" w:rsidR="00A533E1" w:rsidRPr="003F0263" w:rsidRDefault="00A533E1" w:rsidP="001B4273">
            <w:pPr>
              <w:spacing w:after="0"/>
              <w:rPr>
                <w:rFonts w:cs="Segoe UI"/>
                <w:szCs w:val="20"/>
              </w:rPr>
            </w:pPr>
            <w:r w:rsidRPr="003F0263">
              <w:rPr>
                <w:rFonts w:cs="Segoe UI"/>
                <w:szCs w:val="20"/>
              </w:rPr>
              <w:t>3</w:t>
            </w:r>
          </w:p>
        </w:tc>
      </w:tr>
      <w:tr w:rsidR="00A533E1" w:rsidRPr="005E7DD4" w14:paraId="788A3C14" w14:textId="77777777" w:rsidTr="00701658">
        <w:trPr>
          <w:trHeight w:val="300"/>
        </w:trPr>
        <w:tc>
          <w:tcPr>
            <w:tcW w:w="3798" w:type="dxa"/>
            <w:shd w:val="clear" w:color="auto" w:fill="FCD1AE"/>
            <w:noWrap/>
            <w:vAlign w:val="center"/>
            <w:hideMark/>
          </w:tcPr>
          <w:p w14:paraId="788A3C0F" w14:textId="035D7DC7" w:rsidR="00A533E1" w:rsidRPr="001B4273" w:rsidRDefault="00A533E1" w:rsidP="001B4273">
            <w:pPr>
              <w:spacing w:after="0"/>
              <w:rPr>
                <w:rFonts w:cs="Segoe UI"/>
                <w:b/>
                <w:szCs w:val="20"/>
              </w:rPr>
            </w:pPr>
            <w:r w:rsidRPr="001B4273">
              <w:rPr>
                <w:rFonts w:cs="Segoe UI"/>
                <w:b/>
                <w:szCs w:val="20"/>
              </w:rPr>
              <w:t>Per-</w:t>
            </w:r>
            <w:r w:rsidR="00A038FA" w:rsidRPr="001B4273">
              <w:rPr>
                <w:rFonts w:cs="Segoe UI"/>
                <w:b/>
                <w:szCs w:val="20"/>
              </w:rPr>
              <w:t>Web Server</w:t>
            </w:r>
            <w:r w:rsidRPr="001B4273">
              <w:rPr>
                <w:rFonts w:cs="Segoe UI"/>
                <w:b/>
                <w:szCs w:val="20"/>
              </w:rPr>
              <w:t xml:space="preserve"> Data</w:t>
            </w:r>
          </w:p>
        </w:tc>
        <w:tc>
          <w:tcPr>
            <w:tcW w:w="924" w:type="dxa"/>
            <w:shd w:val="clear" w:color="auto" w:fill="FCD1AE"/>
            <w:noWrap/>
            <w:vAlign w:val="center"/>
            <w:hideMark/>
          </w:tcPr>
          <w:p w14:paraId="788A3C10" w14:textId="77777777" w:rsidR="00A533E1" w:rsidRPr="001B4273" w:rsidRDefault="00A533E1" w:rsidP="001B4273">
            <w:pPr>
              <w:spacing w:after="0"/>
              <w:rPr>
                <w:rFonts w:cs="Segoe UI"/>
                <w:b/>
                <w:szCs w:val="20"/>
              </w:rPr>
            </w:pPr>
            <w:r w:rsidRPr="001B4273">
              <w:rPr>
                <w:rFonts w:cs="Segoe UI"/>
                <w:b/>
                <w:szCs w:val="20"/>
              </w:rPr>
              <w:t>A</w:t>
            </w:r>
          </w:p>
        </w:tc>
        <w:tc>
          <w:tcPr>
            <w:tcW w:w="925" w:type="dxa"/>
            <w:shd w:val="clear" w:color="auto" w:fill="FCD1AE"/>
            <w:noWrap/>
            <w:vAlign w:val="center"/>
            <w:hideMark/>
          </w:tcPr>
          <w:p w14:paraId="788A3C11" w14:textId="77777777" w:rsidR="00A533E1" w:rsidRPr="001B4273" w:rsidRDefault="00A533E1" w:rsidP="001B4273">
            <w:pPr>
              <w:spacing w:after="0"/>
              <w:rPr>
                <w:rFonts w:cs="Segoe UI"/>
                <w:b/>
                <w:szCs w:val="20"/>
              </w:rPr>
            </w:pPr>
            <w:r w:rsidRPr="001B4273">
              <w:rPr>
                <w:rFonts w:cs="Segoe UI"/>
                <w:b/>
                <w:szCs w:val="20"/>
              </w:rPr>
              <w:t>B</w:t>
            </w:r>
          </w:p>
        </w:tc>
        <w:tc>
          <w:tcPr>
            <w:tcW w:w="924" w:type="dxa"/>
            <w:shd w:val="clear" w:color="auto" w:fill="FCD1AE"/>
            <w:noWrap/>
            <w:vAlign w:val="center"/>
            <w:hideMark/>
          </w:tcPr>
          <w:p w14:paraId="788A3C12" w14:textId="77777777" w:rsidR="00A533E1" w:rsidRPr="001B4273" w:rsidRDefault="00A533E1" w:rsidP="001B4273">
            <w:pPr>
              <w:spacing w:after="0"/>
              <w:rPr>
                <w:rFonts w:cs="Segoe UI"/>
                <w:b/>
                <w:szCs w:val="20"/>
              </w:rPr>
            </w:pPr>
            <w:r w:rsidRPr="001B4273">
              <w:rPr>
                <w:rFonts w:cs="Segoe UI"/>
                <w:b/>
                <w:szCs w:val="20"/>
              </w:rPr>
              <w:t>C</w:t>
            </w:r>
          </w:p>
        </w:tc>
        <w:tc>
          <w:tcPr>
            <w:tcW w:w="925" w:type="dxa"/>
            <w:shd w:val="clear" w:color="auto" w:fill="FCD1AE"/>
            <w:noWrap/>
            <w:vAlign w:val="center"/>
            <w:hideMark/>
          </w:tcPr>
          <w:p w14:paraId="788A3C13" w14:textId="77777777" w:rsidR="00A533E1" w:rsidRPr="001B4273" w:rsidRDefault="00A533E1" w:rsidP="001B4273">
            <w:pPr>
              <w:spacing w:after="0"/>
              <w:rPr>
                <w:rFonts w:cs="Segoe UI"/>
                <w:b/>
                <w:szCs w:val="20"/>
              </w:rPr>
            </w:pPr>
            <w:r w:rsidRPr="001B4273">
              <w:rPr>
                <w:rFonts w:cs="Segoe UI"/>
                <w:b/>
                <w:szCs w:val="20"/>
              </w:rPr>
              <w:t>D</w:t>
            </w:r>
          </w:p>
        </w:tc>
      </w:tr>
      <w:tr w:rsidR="00A533E1" w:rsidRPr="005E7DD4" w14:paraId="788A3C1A" w14:textId="77777777" w:rsidTr="00701658">
        <w:trPr>
          <w:trHeight w:val="300"/>
        </w:trPr>
        <w:tc>
          <w:tcPr>
            <w:tcW w:w="3798" w:type="dxa"/>
            <w:shd w:val="clear" w:color="auto" w:fill="auto"/>
            <w:noWrap/>
            <w:vAlign w:val="center"/>
            <w:hideMark/>
          </w:tcPr>
          <w:p w14:paraId="788A3C15" w14:textId="77777777" w:rsidR="00A533E1" w:rsidRPr="003F0263" w:rsidRDefault="00A533E1" w:rsidP="001B4273">
            <w:pPr>
              <w:spacing w:after="0"/>
              <w:rPr>
                <w:rFonts w:cs="Segoe UI"/>
                <w:szCs w:val="20"/>
              </w:rPr>
            </w:pPr>
            <w:r w:rsidRPr="003F0263">
              <w:rPr>
                <w:rFonts w:cs="Segoe UI"/>
                <w:szCs w:val="20"/>
              </w:rPr>
              <w:t>% Committed Bytes In Use</w:t>
            </w:r>
          </w:p>
        </w:tc>
        <w:tc>
          <w:tcPr>
            <w:tcW w:w="924" w:type="dxa"/>
            <w:shd w:val="clear" w:color="auto" w:fill="auto"/>
            <w:noWrap/>
            <w:vAlign w:val="center"/>
            <w:hideMark/>
          </w:tcPr>
          <w:p w14:paraId="788A3C16" w14:textId="77777777" w:rsidR="00A533E1" w:rsidRPr="003F0263" w:rsidRDefault="00A533E1" w:rsidP="001B4273">
            <w:pPr>
              <w:spacing w:after="0"/>
              <w:rPr>
                <w:rFonts w:cs="Segoe UI"/>
                <w:szCs w:val="20"/>
              </w:rPr>
            </w:pPr>
            <w:r w:rsidRPr="003F0263">
              <w:rPr>
                <w:rFonts w:cs="Segoe UI"/>
                <w:szCs w:val="20"/>
              </w:rPr>
              <w:t>44</w:t>
            </w:r>
          </w:p>
        </w:tc>
        <w:tc>
          <w:tcPr>
            <w:tcW w:w="925" w:type="dxa"/>
            <w:shd w:val="clear" w:color="000000" w:fill="D8E4BC"/>
            <w:noWrap/>
            <w:vAlign w:val="center"/>
            <w:hideMark/>
          </w:tcPr>
          <w:p w14:paraId="788A3C17" w14:textId="77777777" w:rsidR="00A533E1" w:rsidRPr="003F0263" w:rsidRDefault="00A533E1" w:rsidP="001B4273">
            <w:pPr>
              <w:spacing w:after="0"/>
              <w:rPr>
                <w:rFonts w:cs="Segoe UI"/>
                <w:szCs w:val="20"/>
              </w:rPr>
            </w:pPr>
            <w:r w:rsidRPr="003F0263">
              <w:rPr>
                <w:rFonts w:cs="Segoe UI"/>
                <w:szCs w:val="20"/>
              </w:rPr>
              <w:t>24</w:t>
            </w:r>
          </w:p>
        </w:tc>
        <w:tc>
          <w:tcPr>
            <w:tcW w:w="924" w:type="dxa"/>
            <w:shd w:val="clear" w:color="auto" w:fill="auto"/>
            <w:noWrap/>
            <w:vAlign w:val="center"/>
            <w:hideMark/>
          </w:tcPr>
          <w:p w14:paraId="788A3C18" w14:textId="77777777" w:rsidR="00A533E1" w:rsidRPr="003F0263" w:rsidRDefault="00A533E1" w:rsidP="001B4273">
            <w:pPr>
              <w:spacing w:after="0"/>
              <w:rPr>
                <w:rFonts w:cs="Segoe UI"/>
                <w:szCs w:val="20"/>
              </w:rPr>
            </w:pPr>
            <w:r w:rsidRPr="003F0263">
              <w:rPr>
                <w:rFonts w:cs="Segoe UI"/>
                <w:szCs w:val="20"/>
              </w:rPr>
              <w:t>13</w:t>
            </w:r>
          </w:p>
        </w:tc>
        <w:tc>
          <w:tcPr>
            <w:tcW w:w="925" w:type="dxa"/>
            <w:shd w:val="clear" w:color="auto" w:fill="auto"/>
            <w:noWrap/>
            <w:vAlign w:val="center"/>
            <w:hideMark/>
          </w:tcPr>
          <w:p w14:paraId="788A3C19" w14:textId="77777777" w:rsidR="00A533E1" w:rsidRPr="003F0263" w:rsidRDefault="00A533E1" w:rsidP="001B4273">
            <w:pPr>
              <w:spacing w:after="0"/>
              <w:rPr>
                <w:rFonts w:cs="Segoe UI"/>
                <w:szCs w:val="20"/>
              </w:rPr>
            </w:pPr>
            <w:r w:rsidRPr="003F0263">
              <w:rPr>
                <w:rFonts w:cs="Segoe UI"/>
                <w:szCs w:val="20"/>
              </w:rPr>
              <w:t>8</w:t>
            </w:r>
          </w:p>
        </w:tc>
      </w:tr>
      <w:tr w:rsidR="00A533E1" w:rsidRPr="005E7DD4" w14:paraId="788A3C20" w14:textId="77777777" w:rsidTr="00701658">
        <w:trPr>
          <w:trHeight w:val="300"/>
        </w:trPr>
        <w:tc>
          <w:tcPr>
            <w:tcW w:w="3798" w:type="dxa"/>
            <w:shd w:val="clear" w:color="auto" w:fill="auto"/>
            <w:noWrap/>
            <w:vAlign w:val="center"/>
            <w:hideMark/>
          </w:tcPr>
          <w:p w14:paraId="788A3C1B" w14:textId="77777777" w:rsidR="00A533E1" w:rsidRPr="003F0263" w:rsidRDefault="00A533E1" w:rsidP="001B4273">
            <w:pPr>
              <w:spacing w:after="0"/>
              <w:rPr>
                <w:rFonts w:cs="Segoe UI"/>
                <w:szCs w:val="20"/>
              </w:rPr>
            </w:pPr>
            <w:r w:rsidRPr="003F0263">
              <w:rPr>
                <w:rFonts w:cs="Segoe UI"/>
                <w:szCs w:val="20"/>
              </w:rPr>
              <w:t>Avg. % Time in GC</w:t>
            </w:r>
          </w:p>
        </w:tc>
        <w:tc>
          <w:tcPr>
            <w:tcW w:w="924" w:type="dxa"/>
            <w:shd w:val="clear" w:color="auto" w:fill="auto"/>
            <w:noWrap/>
            <w:vAlign w:val="center"/>
            <w:hideMark/>
          </w:tcPr>
          <w:p w14:paraId="788A3C1C" w14:textId="77777777" w:rsidR="00A533E1" w:rsidRPr="003F0263" w:rsidRDefault="00A533E1" w:rsidP="001B4273">
            <w:pPr>
              <w:spacing w:after="0"/>
              <w:rPr>
                <w:rFonts w:cs="Segoe UI"/>
                <w:szCs w:val="20"/>
              </w:rPr>
            </w:pPr>
            <w:r w:rsidRPr="003F0263">
              <w:rPr>
                <w:rFonts w:cs="Segoe UI"/>
                <w:szCs w:val="20"/>
              </w:rPr>
              <w:t>5</w:t>
            </w:r>
          </w:p>
        </w:tc>
        <w:tc>
          <w:tcPr>
            <w:tcW w:w="925" w:type="dxa"/>
            <w:shd w:val="clear" w:color="000000" w:fill="D8E4BC"/>
            <w:noWrap/>
            <w:vAlign w:val="center"/>
            <w:hideMark/>
          </w:tcPr>
          <w:p w14:paraId="788A3C1D" w14:textId="77777777" w:rsidR="00A533E1" w:rsidRPr="003F0263" w:rsidRDefault="00A533E1" w:rsidP="001B4273">
            <w:pPr>
              <w:spacing w:after="0"/>
              <w:rPr>
                <w:rFonts w:cs="Segoe UI"/>
                <w:szCs w:val="20"/>
              </w:rPr>
            </w:pPr>
            <w:r w:rsidRPr="003F0263">
              <w:rPr>
                <w:rFonts w:cs="Segoe UI"/>
                <w:szCs w:val="20"/>
              </w:rPr>
              <w:t>n/a</w:t>
            </w:r>
          </w:p>
        </w:tc>
        <w:tc>
          <w:tcPr>
            <w:tcW w:w="924" w:type="dxa"/>
            <w:shd w:val="clear" w:color="auto" w:fill="auto"/>
            <w:noWrap/>
            <w:vAlign w:val="center"/>
            <w:hideMark/>
          </w:tcPr>
          <w:p w14:paraId="788A3C1E" w14:textId="77777777" w:rsidR="00A533E1" w:rsidRPr="003F0263" w:rsidRDefault="00A533E1" w:rsidP="001B4273">
            <w:pPr>
              <w:spacing w:after="0"/>
              <w:rPr>
                <w:rFonts w:cs="Segoe UI"/>
                <w:szCs w:val="20"/>
              </w:rPr>
            </w:pPr>
            <w:r w:rsidRPr="003F0263">
              <w:rPr>
                <w:rFonts w:cs="Segoe UI"/>
                <w:szCs w:val="20"/>
              </w:rPr>
              <w:t>0</w:t>
            </w:r>
          </w:p>
        </w:tc>
        <w:tc>
          <w:tcPr>
            <w:tcW w:w="925" w:type="dxa"/>
            <w:shd w:val="clear" w:color="auto" w:fill="auto"/>
            <w:noWrap/>
            <w:vAlign w:val="center"/>
            <w:hideMark/>
          </w:tcPr>
          <w:p w14:paraId="788A3C1F" w14:textId="77777777" w:rsidR="00A533E1" w:rsidRPr="003F0263" w:rsidRDefault="00A533E1" w:rsidP="001B4273">
            <w:pPr>
              <w:spacing w:after="0"/>
              <w:rPr>
                <w:rFonts w:cs="Segoe UI"/>
                <w:szCs w:val="20"/>
              </w:rPr>
            </w:pPr>
            <w:r w:rsidRPr="003F0263">
              <w:rPr>
                <w:rFonts w:cs="Segoe UI"/>
                <w:szCs w:val="20"/>
              </w:rPr>
              <w:t>n/a</w:t>
            </w:r>
          </w:p>
        </w:tc>
      </w:tr>
      <w:tr w:rsidR="00A533E1" w:rsidRPr="005E7DD4" w14:paraId="788A3C26" w14:textId="77777777" w:rsidTr="00701658">
        <w:trPr>
          <w:trHeight w:val="300"/>
        </w:trPr>
        <w:tc>
          <w:tcPr>
            <w:tcW w:w="3798" w:type="dxa"/>
            <w:shd w:val="clear" w:color="auto" w:fill="auto"/>
            <w:noWrap/>
            <w:vAlign w:val="center"/>
            <w:hideMark/>
          </w:tcPr>
          <w:p w14:paraId="788A3C21" w14:textId="77777777" w:rsidR="00A533E1" w:rsidRPr="003F0263" w:rsidRDefault="00A533E1" w:rsidP="001B4273">
            <w:pPr>
              <w:spacing w:after="0"/>
              <w:rPr>
                <w:rFonts w:cs="Segoe UI"/>
                <w:szCs w:val="20"/>
              </w:rPr>
            </w:pPr>
            <w:r w:rsidRPr="003F0263">
              <w:rPr>
                <w:rFonts w:cs="Segoe UI"/>
                <w:szCs w:val="20"/>
              </w:rPr>
              <w:t>Memory Pages/sec</w:t>
            </w:r>
          </w:p>
        </w:tc>
        <w:tc>
          <w:tcPr>
            <w:tcW w:w="924" w:type="dxa"/>
            <w:shd w:val="clear" w:color="auto" w:fill="auto"/>
            <w:noWrap/>
            <w:vAlign w:val="center"/>
            <w:hideMark/>
          </w:tcPr>
          <w:p w14:paraId="788A3C22" w14:textId="77777777" w:rsidR="00A533E1" w:rsidRPr="003F0263" w:rsidRDefault="00A533E1" w:rsidP="001B4273">
            <w:pPr>
              <w:spacing w:after="0"/>
              <w:rPr>
                <w:rFonts w:cs="Segoe UI"/>
                <w:szCs w:val="20"/>
              </w:rPr>
            </w:pPr>
            <w:r w:rsidRPr="003F0263">
              <w:rPr>
                <w:rFonts w:cs="Segoe UI"/>
                <w:szCs w:val="20"/>
              </w:rPr>
              <w:t>40</w:t>
            </w:r>
          </w:p>
        </w:tc>
        <w:tc>
          <w:tcPr>
            <w:tcW w:w="925" w:type="dxa"/>
            <w:shd w:val="clear" w:color="000000" w:fill="D8E4BC"/>
            <w:noWrap/>
            <w:vAlign w:val="center"/>
            <w:hideMark/>
          </w:tcPr>
          <w:p w14:paraId="788A3C23" w14:textId="77777777" w:rsidR="00A533E1" w:rsidRPr="003F0263" w:rsidRDefault="00A533E1" w:rsidP="001B4273">
            <w:pPr>
              <w:spacing w:after="0"/>
              <w:rPr>
                <w:rFonts w:cs="Segoe UI"/>
                <w:szCs w:val="20"/>
              </w:rPr>
            </w:pPr>
            <w:r w:rsidRPr="003F0263">
              <w:rPr>
                <w:rFonts w:cs="Segoe UI"/>
                <w:szCs w:val="20"/>
              </w:rPr>
              <w:t>36</w:t>
            </w:r>
          </w:p>
        </w:tc>
        <w:tc>
          <w:tcPr>
            <w:tcW w:w="924" w:type="dxa"/>
            <w:shd w:val="clear" w:color="auto" w:fill="auto"/>
            <w:noWrap/>
            <w:vAlign w:val="center"/>
            <w:hideMark/>
          </w:tcPr>
          <w:p w14:paraId="788A3C24" w14:textId="77777777" w:rsidR="00A533E1" w:rsidRPr="003F0263" w:rsidRDefault="00A533E1" w:rsidP="001B4273">
            <w:pPr>
              <w:spacing w:after="0"/>
              <w:rPr>
                <w:rFonts w:cs="Segoe UI"/>
                <w:szCs w:val="20"/>
              </w:rPr>
            </w:pPr>
            <w:r w:rsidRPr="003F0263">
              <w:rPr>
                <w:rFonts w:cs="Segoe UI"/>
                <w:szCs w:val="20"/>
              </w:rPr>
              <w:t>32</w:t>
            </w:r>
          </w:p>
        </w:tc>
        <w:tc>
          <w:tcPr>
            <w:tcW w:w="925" w:type="dxa"/>
            <w:shd w:val="clear" w:color="auto" w:fill="auto"/>
            <w:noWrap/>
            <w:vAlign w:val="center"/>
            <w:hideMark/>
          </w:tcPr>
          <w:p w14:paraId="788A3C25" w14:textId="77777777" w:rsidR="00A533E1" w:rsidRPr="003F0263" w:rsidRDefault="00A533E1" w:rsidP="001B4273">
            <w:pPr>
              <w:spacing w:after="0"/>
              <w:rPr>
                <w:rFonts w:cs="Segoe UI"/>
                <w:szCs w:val="20"/>
              </w:rPr>
            </w:pPr>
            <w:r w:rsidRPr="003F0263">
              <w:rPr>
                <w:rFonts w:cs="Segoe UI"/>
                <w:szCs w:val="20"/>
              </w:rPr>
              <w:t>31</w:t>
            </w:r>
          </w:p>
        </w:tc>
      </w:tr>
      <w:tr w:rsidR="00A533E1" w:rsidRPr="005E7DD4" w14:paraId="788A3C2C" w14:textId="77777777" w:rsidTr="00701658">
        <w:trPr>
          <w:trHeight w:val="300"/>
        </w:trPr>
        <w:tc>
          <w:tcPr>
            <w:tcW w:w="3798" w:type="dxa"/>
            <w:shd w:val="clear" w:color="auto" w:fill="auto"/>
            <w:noWrap/>
            <w:vAlign w:val="center"/>
            <w:hideMark/>
          </w:tcPr>
          <w:p w14:paraId="788A3C27" w14:textId="77777777" w:rsidR="00A533E1" w:rsidRPr="003F0263" w:rsidRDefault="00A533E1" w:rsidP="001B4273">
            <w:pPr>
              <w:spacing w:after="0"/>
              <w:rPr>
                <w:rFonts w:cs="Segoe UI"/>
                <w:szCs w:val="20"/>
              </w:rPr>
            </w:pPr>
            <w:r w:rsidRPr="003F0263">
              <w:rPr>
                <w:rFonts w:cs="Segoe UI"/>
                <w:szCs w:val="20"/>
              </w:rPr>
              <w:t>Avg. HDD Latency (ms)</w:t>
            </w:r>
          </w:p>
        </w:tc>
        <w:tc>
          <w:tcPr>
            <w:tcW w:w="924" w:type="dxa"/>
            <w:shd w:val="clear" w:color="auto" w:fill="auto"/>
            <w:noWrap/>
            <w:vAlign w:val="center"/>
            <w:hideMark/>
          </w:tcPr>
          <w:p w14:paraId="788A3C28" w14:textId="77777777" w:rsidR="00A533E1" w:rsidRPr="003F0263" w:rsidRDefault="00A533E1" w:rsidP="001B4273">
            <w:pPr>
              <w:spacing w:after="0"/>
              <w:rPr>
                <w:rFonts w:cs="Segoe UI"/>
                <w:szCs w:val="20"/>
              </w:rPr>
            </w:pPr>
            <w:r w:rsidRPr="003F0263">
              <w:rPr>
                <w:rFonts w:cs="Segoe UI"/>
                <w:szCs w:val="20"/>
              </w:rPr>
              <w:t>4</w:t>
            </w:r>
          </w:p>
        </w:tc>
        <w:tc>
          <w:tcPr>
            <w:tcW w:w="925" w:type="dxa"/>
            <w:shd w:val="clear" w:color="000000" w:fill="D8E4BC"/>
            <w:noWrap/>
            <w:vAlign w:val="center"/>
            <w:hideMark/>
          </w:tcPr>
          <w:p w14:paraId="788A3C29" w14:textId="77777777" w:rsidR="00A533E1" w:rsidRPr="003F0263" w:rsidRDefault="00A533E1" w:rsidP="001B4273">
            <w:pPr>
              <w:spacing w:after="0"/>
              <w:rPr>
                <w:rFonts w:cs="Segoe UI"/>
                <w:szCs w:val="20"/>
              </w:rPr>
            </w:pPr>
            <w:r w:rsidRPr="003F0263">
              <w:rPr>
                <w:rFonts w:cs="Segoe UI"/>
                <w:szCs w:val="20"/>
              </w:rPr>
              <w:t>4</w:t>
            </w:r>
          </w:p>
        </w:tc>
        <w:tc>
          <w:tcPr>
            <w:tcW w:w="924" w:type="dxa"/>
            <w:shd w:val="clear" w:color="auto" w:fill="auto"/>
            <w:noWrap/>
            <w:vAlign w:val="center"/>
            <w:hideMark/>
          </w:tcPr>
          <w:p w14:paraId="788A3C2A" w14:textId="77777777" w:rsidR="00A533E1" w:rsidRPr="003F0263" w:rsidRDefault="00A533E1" w:rsidP="001B4273">
            <w:pPr>
              <w:spacing w:after="0"/>
              <w:rPr>
                <w:rFonts w:cs="Segoe UI"/>
                <w:szCs w:val="20"/>
              </w:rPr>
            </w:pPr>
            <w:r w:rsidRPr="003F0263">
              <w:rPr>
                <w:rFonts w:cs="Segoe UI"/>
                <w:szCs w:val="20"/>
              </w:rPr>
              <w:t>4</w:t>
            </w:r>
          </w:p>
        </w:tc>
        <w:tc>
          <w:tcPr>
            <w:tcW w:w="925" w:type="dxa"/>
            <w:shd w:val="clear" w:color="auto" w:fill="auto"/>
            <w:noWrap/>
            <w:vAlign w:val="center"/>
            <w:hideMark/>
          </w:tcPr>
          <w:p w14:paraId="788A3C2B" w14:textId="77777777" w:rsidR="00A533E1" w:rsidRPr="003F0263" w:rsidRDefault="00A533E1" w:rsidP="001B4273">
            <w:pPr>
              <w:spacing w:after="0"/>
              <w:rPr>
                <w:rFonts w:cs="Segoe UI"/>
                <w:szCs w:val="20"/>
              </w:rPr>
            </w:pPr>
            <w:r w:rsidRPr="003F0263">
              <w:rPr>
                <w:rFonts w:cs="Segoe UI"/>
                <w:szCs w:val="20"/>
              </w:rPr>
              <w:t>4</w:t>
            </w:r>
          </w:p>
        </w:tc>
      </w:tr>
      <w:tr w:rsidR="00A533E1" w:rsidRPr="005E7DD4" w14:paraId="788A3C32" w14:textId="77777777" w:rsidTr="00701658">
        <w:trPr>
          <w:trHeight w:val="300"/>
        </w:trPr>
        <w:tc>
          <w:tcPr>
            <w:tcW w:w="3798" w:type="dxa"/>
            <w:shd w:val="clear" w:color="auto" w:fill="auto"/>
            <w:noWrap/>
            <w:vAlign w:val="center"/>
            <w:hideMark/>
          </w:tcPr>
          <w:p w14:paraId="788A3C2D" w14:textId="77777777" w:rsidR="00A533E1" w:rsidRPr="003F0263" w:rsidRDefault="00A533E1" w:rsidP="001B4273">
            <w:pPr>
              <w:spacing w:after="0"/>
              <w:rPr>
                <w:rFonts w:cs="Segoe UI"/>
                <w:szCs w:val="20"/>
              </w:rPr>
            </w:pPr>
            <w:r w:rsidRPr="003F0263">
              <w:rPr>
                <w:rFonts w:cs="Segoe UI"/>
                <w:szCs w:val="20"/>
              </w:rPr>
              <w:t>Avg. HDD Throughput (KB/s)</w:t>
            </w:r>
          </w:p>
        </w:tc>
        <w:tc>
          <w:tcPr>
            <w:tcW w:w="924" w:type="dxa"/>
            <w:shd w:val="clear" w:color="auto" w:fill="auto"/>
            <w:noWrap/>
            <w:vAlign w:val="center"/>
            <w:hideMark/>
          </w:tcPr>
          <w:p w14:paraId="788A3C2E" w14:textId="77777777" w:rsidR="00A533E1" w:rsidRPr="003F0263" w:rsidRDefault="00A533E1" w:rsidP="001B4273">
            <w:pPr>
              <w:spacing w:after="0"/>
              <w:rPr>
                <w:rFonts w:cs="Segoe UI"/>
                <w:szCs w:val="20"/>
              </w:rPr>
            </w:pPr>
            <w:r w:rsidRPr="003F0263">
              <w:rPr>
                <w:rFonts w:cs="Segoe UI"/>
                <w:szCs w:val="20"/>
              </w:rPr>
              <w:t>34</w:t>
            </w:r>
          </w:p>
        </w:tc>
        <w:tc>
          <w:tcPr>
            <w:tcW w:w="925" w:type="dxa"/>
            <w:shd w:val="clear" w:color="000000" w:fill="D8E4BC"/>
            <w:noWrap/>
            <w:vAlign w:val="center"/>
            <w:hideMark/>
          </w:tcPr>
          <w:p w14:paraId="788A3C2F" w14:textId="77777777" w:rsidR="00A533E1" w:rsidRPr="003F0263" w:rsidRDefault="00A533E1" w:rsidP="001B4273">
            <w:pPr>
              <w:spacing w:after="0"/>
              <w:rPr>
                <w:rFonts w:cs="Segoe UI"/>
                <w:szCs w:val="20"/>
              </w:rPr>
            </w:pPr>
            <w:r w:rsidRPr="003F0263">
              <w:rPr>
                <w:rFonts w:cs="Segoe UI"/>
                <w:szCs w:val="20"/>
              </w:rPr>
              <w:t>31</w:t>
            </w:r>
          </w:p>
        </w:tc>
        <w:tc>
          <w:tcPr>
            <w:tcW w:w="924" w:type="dxa"/>
            <w:shd w:val="clear" w:color="auto" w:fill="auto"/>
            <w:noWrap/>
            <w:vAlign w:val="center"/>
            <w:hideMark/>
          </w:tcPr>
          <w:p w14:paraId="788A3C30" w14:textId="77777777" w:rsidR="00A533E1" w:rsidRPr="003F0263" w:rsidRDefault="00A533E1" w:rsidP="001B4273">
            <w:pPr>
              <w:spacing w:after="0"/>
              <w:rPr>
                <w:rFonts w:cs="Segoe UI"/>
                <w:szCs w:val="20"/>
              </w:rPr>
            </w:pPr>
            <w:r w:rsidRPr="003F0263">
              <w:rPr>
                <w:rFonts w:cs="Segoe UI"/>
                <w:szCs w:val="20"/>
              </w:rPr>
              <w:t>35</w:t>
            </w:r>
          </w:p>
        </w:tc>
        <w:tc>
          <w:tcPr>
            <w:tcW w:w="925" w:type="dxa"/>
            <w:shd w:val="clear" w:color="auto" w:fill="auto"/>
            <w:noWrap/>
            <w:vAlign w:val="center"/>
            <w:hideMark/>
          </w:tcPr>
          <w:p w14:paraId="788A3C31" w14:textId="77777777" w:rsidR="00A533E1" w:rsidRPr="003F0263" w:rsidRDefault="00A533E1" w:rsidP="001B4273">
            <w:pPr>
              <w:spacing w:after="0"/>
              <w:rPr>
                <w:rFonts w:cs="Segoe UI"/>
                <w:szCs w:val="20"/>
              </w:rPr>
            </w:pPr>
            <w:r w:rsidRPr="003F0263">
              <w:rPr>
                <w:rFonts w:cs="Segoe UI"/>
                <w:szCs w:val="20"/>
              </w:rPr>
              <w:t>43</w:t>
            </w:r>
          </w:p>
        </w:tc>
      </w:tr>
      <w:tr w:rsidR="00A533E1" w:rsidRPr="005E7DD4" w14:paraId="788A3C38" w14:textId="77777777" w:rsidTr="00701658">
        <w:trPr>
          <w:trHeight w:val="300"/>
        </w:trPr>
        <w:tc>
          <w:tcPr>
            <w:tcW w:w="3798" w:type="dxa"/>
            <w:shd w:val="clear" w:color="auto" w:fill="auto"/>
            <w:noWrap/>
            <w:vAlign w:val="center"/>
            <w:hideMark/>
          </w:tcPr>
          <w:p w14:paraId="788A3C33" w14:textId="77777777" w:rsidR="00A533E1" w:rsidRPr="003F0263" w:rsidRDefault="00A533E1" w:rsidP="001B4273">
            <w:pPr>
              <w:spacing w:after="0"/>
              <w:rPr>
                <w:rFonts w:cs="Segoe UI"/>
                <w:szCs w:val="20"/>
              </w:rPr>
            </w:pPr>
            <w:r w:rsidRPr="003F0263">
              <w:rPr>
                <w:rFonts w:cs="Segoe UI"/>
                <w:szCs w:val="20"/>
              </w:rPr>
              <w:t>Avg. Total FE NIC Traffic (MB/s)</w:t>
            </w:r>
          </w:p>
        </w:tc>
        <w:tc>
          <w:tcPr>
            <w:tcW w:w="924" w:type="dxa"/>
            <w:shd w:val="clear" w:color="auto" w:fill="auto"/>
            <w:noWrap/>
            <w:vAlign w:val="center"/>
            <w:hideMark/>
          </w:tcPr>
          <w:p w14:paraId="788A3C34" w14:textId="77777777" w:rsidR="00A533E1" w:rsidRPr="003F0263" w:rsidRDefault="00A533E1" w:rsidP="001B4273">
            <w:pPr>
              <w:spacing w:after="0"/>
              <w:rPr>
                <w:rFonts w:cs="Segoe UI"/>
                <w:szCs w:val="20"/>
              </w:rPr>
            </w:pPr>
            <w:r w:rsidRPr="003F0263">
              <w:rPr>
                <w:rFonts w:cs="Segoe UI"/>
                <w:szCs w:val="20"/>
              </w:rPr>
              <w:t>8</w:t>
            </w:r>
          </w:p>
        </w:tc>
        <w:tc>
          <w:tcPr>
            <w:tcW w:w="925" w:type="dxa"/>
            <w:shd w:val="clear" w:color="000000" w:fill="D8E4BC"/>
            <w:noWrap/>
            <w:vAlign w:val="center"/>
            <w:hideMark/>
          </w:tcPr>
          <w:p w14:paraId="788A3C35" w14:textId="77777777" w:rsidR="00A533E1" w:rsidRPr="003F0263" w:rsidRDefault="00A533E1" w:rsidP="001B4273">
            <w:pPr>
              <w:spacing w:after="0"/>
              <w:rPr>
                <w:rFonts w:cs="Segoe UI"/>
                <w:szCs w:val="20"/>
              </w:rPr>
            </w:pPr>
            <w:r w:rsidRPr="003F0263">
              <w:rPr>
                <w:rFonts w:cs="Segoe UI"/>
                <w:szCs w:val="20"/>
              </w:rPr>
              <w:t>10</w:t>
            </w:r>
          </w:p>
        </w:tc>
        <w:tc>
          <w:tcPr>
            <w:tcW w:w="924" w:type="dxa"/>
            <w:shd w:val="clear" w:color="auto" w:fill="auto"/>
            <w:noWrap/>
            <w:vAlign w:val="center"/>
            <w:hideMark/>
          </w:tcPr>
          <w:p w14:paraId="788A3C36" w14:textId="77777777" w:rsidR="00A533E1" w:rsidRPr="003F0263" w:rsidRDefault="00A533E1" w:rsidP="001B4273">
            <w:pPr>
              <w:spacing w:after="0"/>
              <w:rPr>
                <w:rFonts w:cs="Segoe UI"/>
                <w:szCs w:val="20"/>
              </w:rPr>
            </w:pPr>
            <w:r w:rsidRPr="003F0263">
              <w:rPr>
                <w:rFonts w:cs="Segoe UI"/>
                <w:szCs w:val="20"/>
              </w:rPr>
              <w:t>8</w:t>
            </w:r>
          </w:p>
        </w:tc>
        <w:tc>
          <w:tcPr>
            <w:tcW w:w="925" w:type="dxa"/>
            <w:shd w:val="clear" w:color="auto" w:fill="auto"/>
            <w:noWrap/>
            <w:vAlign w:val="center"/>
            <w:hideMark/>
          </w:tcPr>
          <w:p w14:paraId="788A3C37" w14:textId="77777777" w:rsidR="00A533E1" w:rsidRPr="003F0263" w:rsidRDefault="00A533E1" w:rsidP="001B4273">
            <w:pPr>
              <w:spacing w:after="0"/>
              <w:rPr>
                <w:rFonts w:cs="Segoe UI"/>
                <w:szCs w:val="20"/>
              </w:rPr>
            </w:pPr>
            <w:r w:rsidRPr="003F0263">
              <w:rPr>
                <w:rFonts w:cs="Segoe UI"/>
                <w:szCs w:val="20"/>
              </w:rPr>
              <w:t>10</w:t>
            </w:r>
          </w:p>
        </w:tc>
      </w:tr>
      <w:tr w:rsidR="00A533E1" w:rsidRPr="005E7DD4" w14:paraId="788A3C3E" w14:textId="77777777" w:rsidTr="00701658">
        <w:trPr>
          <w:trHeight w:val="315"/>
        </w:trPr>
        <w:tc>
          <w:tcPr>
            <w:tcW w:w="3798" w:type="dxa"/>
            <w:shd w:val="clear" w:color="auto" w:fill="auto"/>
            <w:noWrap/>
            <w:vAlign w:val="center"/>
            <w:hideMark/>
          </w:tcPr>
          <w:p w14:paraId="788A3C39" w14:textId="77777777" w:rsidR="00A533E1" w:rsidRPr="003F0263" w:rsidRDefault="00A533E1" w:rsidP="001B4273">
            <w:pPr>
              <w:spacing w:after="0"/>
              <w:rPr>
                <w:rFonts w:cs="Segoe UI"/>
                <w:szCs w:val="20"/>
              </w:rPr>
            </w:pPr>
            <w:r w:rsidRPr="003F0263">
              <w:rPr>
                <w:rFonts w:cs="Segoe UI"/>
                <w:szCs w:val="20"/>
              </w:rPr>
              <w:t>Avg. Total BE NIC Traffic (MB/s)</w:t>
            </w:r>
          </w:p>
        </w:tc>
        <w:tc>
          <w:tcPr>
            <w:tcW w:w="924" w:type="dxa"/>
            <w:shd w:val="clear" w:color="auto" w:fill="auto"/>
            <w:noWrap/>
            <w:vAlign w:val="center"/>
            <w:hideMark/>
          </w:tcPr>
          <w:p w14:paraId="788A3C3A" w14:textId="77777777" w:rsidR="00A533E1" w:rsidRPr="003F0263" w:rsidRDefault="00A533E1" w:rsidP="001B4273">
            <w:pPr>
              <w:spacing w:after="0"/>
              <w:rPr>
                <w:rFonts w:cs="Segoe UI"/>
                <w:szCs w:val="20"/>
              </w:rPr>
            </w:pPr>
            <w:r w:rsidRPr="003F0263">
              <w:rPr>
                <w:rFonts w:cs="Segoe UI"/>
                <w:szCs w:val="20"/>
              </w:rPr>
              <w:t>5</w:t>
            </w:r>
          </w:p>
        </w:tc>
        <w:tc>
          <w:tcPr>
            <w:tcW w:w="925" w:type="dxa"/>
            <w:shd w:val="clear" w:color="000000" w:fill="D8E4BC"/>
            <w:noWrap/>
            <w:vAlign w:val="center"/>
            <w:hideMark/>
          </w:tcPr>
          <w:p w14:paraId="788A3C3B" w14:textId="77777777" w:rsidR="00A533E1" w:rsidRPr="003F0263" w:rsidRDefault="00A533E1" w:rsidP="001B4273">
            <w:pPr>
              <w:spacing w:after="0"/>
              <w:rPr>
                <w:rFonts w:cs="Segoe UI"/>
                <w:szCs w:val="20"/>
              </w:rPr>
            </w:pPr>
            <w:r w:rsidRPr="003F0263">
              <w:rPr>
                <w:rFonts w:cs="Segoe UI"/>
                <w:szCs w:val="20"/>
              </w:rPr>
              <w:t>7</w:t>
            </w:r>
          </w:p>
        </w:tc>
        <w:tc>
          <w:tcPr>
            <w:tcW w:w="924" w:type="dxa"/>
            <w:shd w:val="clear" w:color="auto" w:fill="auto"/>
            <w:noWrap/>
            <w:vAlign w:val="center"/>
            <w:hideMark/>
          </w:tcPr>
          <w:p w14:paraId="788A3C3C" w14:textId="77777777" w:rsidR="00A533E1" w:rsidRPr="003F0263" w:rsidRDefault="00A533E1" w:rsidP="001B4273">
            <w:pPr>
              <w:spacing w:after="0"/>
              <w:rPr>
                <w:rFonts w:cs="Segoe UI"/>
                <w:szCs w:val="20"/>
              </w:rPr>
            </w:pPr>
            <w:r w:rsidRPr="003F0263">
              <w:rPr>
                <w:rFonts w:cs="Segoe UI"/>
                <w:szCs w:val="20"/>
              </w:rPr>
              <w:t>6</w:t>
            </w:r>
          </w:p>
        </w:tc>
        <w:tc>
          <w:tcPr>
            <w:tcW w:w="925" w:type="dxa"/>
            <w:shd w:val="clear" w:color="auto" w:fill="auto"/>
            <w:noWrap/>
            <w:vAlign w:val="center"/>
            <w:hideMark/>
          </w:tcPr>
          <w:p w14:paraId="788A3C3D" w14:textId="77777777" w:rsidR="00A533E1" w:rsidRPr="003F0263" w:rsidRDefault="00A533E1" w:rsidP="001B4273">
            <w:pPr>
              <w:spacing w:after="0"/>
              <w:rPr>
                <w:rFonts w:cs="Segoe UI"/>
                <w:szCs w:val="20"/>
              </w:rPr>
            </w:pPr>
            <w:r w:rsidRPr="003F0263">
              <w:rPr>
                <w:rFonts w:cs="Segoe UI"/>
                <w:szCs w:val="20"/>
              </w:rPr>
              <w:t>7</w:t>
            </w:r>
          </w:p>
        </w:tc>
      </w:tr>
    </w:tbl>
    <w:p w14:paraId="788A3C3F" w14:textId="1AD90DBC" w:rsidR="00DC3271" w:rsidRDefault="00DC3271"/>
    <w:p w14:paraId="788A3C40" w14:textId="77777777" w:rsidR="00ED768E" w:rsidRPr="00E94B15" w:rsidRDefault="00ED768E" w:rsidP="005E7DD4">
      <w:pPr>
        <w:ind w:left="-90"/>
      </w:pPr>
      <w:r>
        <w:rPr>
          <w:noProof/>
        </w:rPr>
        <w:lastRenderedPageBreak/>
        <w:drawing>
          <wp:inline distT="0" distB="0" distL="0" distR="0" wp14:anchorId="788A4107" wp14:editId="788A4108">
            <wp:extent cx="5555412" cy="4295954"/>
            <wp:effectExtent l="0" t="0" r="2667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8A3C41" w14:textId="6E36082A" w:rsidR="00ED768E" w:rsidRPr="009241DF" w:rsidRDefault="00A533E1" w:rsidP="00251AB8">
      <w:bookmarkStart w:id="70" w:name="_Toc287009668"/>
      <w:r w:rsidRPr="00A533E1">
        <w:rPr>
          <w:b/>
        </w:rPr>
        <w:t>Conclusion:</w:t>
      </w:r>
      <w:r>
        <w:rPr>
          <w:b/>
        </w:rPr>
        <w:t xml:space="preserve"> </w:t>
      </w:r>
      <w:r w:rsidR="00ED768E" w:rsidRPr="00ED768E">
        <w:t xml:space="preserve">Beyond 4GB, there is no benefit to </w:t>
      </w:r>
      <w:r w:rsidR="005E7DD4">
        <w:t xml:space="preserve">allocating </w:t>
      </w:r>
      <w:r w:rsidR="00ED768E" w:rsidRPr="00ED768E">
        <w:t xml:space="preserve">additional memory to the </w:t>
      </w:r>
      <w:r w:rsidR="005E7DD4">
        <w:t>virtual machine</w:t>
      </w:r>
      <w:r w:rsidR="00ED768E" w:rsidRPr="00ED768E">
        <w:t xml:space="preserve"> (with this workload).</w:t>
      </w:r>
    </w:p>
    <w:p w14:paraId="7CD14968" w14:textId="77777777" w:rsidR="005E7DD4" w:rsidRDefault="005E7DD4">
      <w:pPr>
        <w:spacing w:line="276" w:lineRule="auto"/>
        <w:rPr>
          <w:rFonts w:eastAsia="Times New Roman" w:cs="Segoe UI"/>
          <w:bCs/>
          <w:color w:val="7F7F7F" w:themeColor="text1" w:themeTint="80"/>
          <w:sz w:val="32"/>
          <w:szCs w:val="32"/>
          <w:lang w:val="en"/>
        </w:rPr>
      </w:pPr>
      <w:r>
        <w:br w:type="page"/>
      </w:r>
    </w:p>
    <w:p w14:paraId="788A3C42" w14:textId="4969AF9A" w:rsidR="00D97219" w:rsidRPr="00202193" w:rsidRDefault="00D97219" w:rsidP="00251AB8">
      <w:pPr>
        <w:pStyle w:val="Heading2"/>
      </w:pPr>
      <w:bookmarkStart w:id="71" w:name="_Toc291847885"/>
      <w:r w:rsidRPr="00202193">
        <w:lastRenderedPageBreak/>
        <w:t>Single-</w:t>
      </w:r>
      <w:r w:rsidR="005E7DD4">
        <w:t>H</w:t>
      </w:r>
      <w:r w:rsidRPr="00202193">
        <w:t xml:space="preserve">ost </w:t>
      </w:r>
      <w:r w:rsidR="005E7DD4">
        <w:t>S</w:t>
      </w:r>
      <w:r w:rsidRPr="00202193">
        <w:t>cale-</w:t>
      </w:r>
      <w:r w:rsidR="005E7DD4">
        <w:t>O</w:t>
      </w:r>
      <w:r w:rsidRPr="00202193">
        <w:t>ut</w:t>
      </w:r>
      <w:bookmarkEnd w:id="70"/>
      <w:bookmarkEnd w:id="71"/>
    </w:p>
    <w:p w14:paraId="788A3C43" w14:textId="65980409" w:rsidR="00D97219" w:rsidRPr="00CE1941" w:rsidRDefault="00BE4780" w:rsidP="00251AB8">
      <w:r w:rsidRPr="003F0263">
        <w:rPr>
          <w:b/>
        </w:rPr>
        <w:t xml:space="preserve">Test </w:t>
      </w:r>
      <w:r w:rsidR="005E7DD4" w:rsidRPr="003F0263">
        <w:rPr>
          <w:b/>
        </w:rPr>
        <w:t>C</w:t>
      </w:r>
      <w:r w:rsidRPr="003F0263">
        <w:rPr>
          <w:b/>
        </w:rPr>
        <w:t>ase</w:t>
      </w:r>
      <w:r w:rsidR="005E7DD4" w:rsidRPr="003F0263">
        <w:rPr>
          <w:b/>
        </w:rPr>
        <w:t xml:space="preserve"> </w:t>
      </w:r>
      <w:r w:rsidRPr="003F0263">
        <w:rPr>
          <w:b/>
        </w:rPr>
        <w:t>1:</w:t>
      </w:r>
      <w:r>
        <w:t xml:space="preserve"> </w:t>
      </w:r>
      <w:r w:rsidR="00D97219" w:rsidRPr="00CE1941">
        <w:t xml:space="preserve">What happens to throughput/latency as the number of </w:t>
      </w:r>
      <w:r w:rsidR="005E7DD4">
        <w:t>virtual machines</w:t>
      </w:r>
      <w:r w:rsidR="00D97219" w:rsidRPr="00CE1941">
        <w:t xml:space="preserve"> increase</w:t>
      </w:r>
      <w:r w:rsidR="00D97219">
        <w:t>s</w:t>
      </w:r>
      <w:r w:rsidR="00D97219" w:rsidRPr="00CE1941">
        <w:t xml:space="preserve"> on a single host?</w:t>
      </w:r>
    </w:p>
    <w:p w14:paraId="788A3C44" w14:textId="084B35A1" w:rsidR="00D97219" w:rsidRDefault="00BE4780" w:rsidP="00251AB8">
      <w:r w:rsidRPr="003F0263">
        <w:rPr>
          <w:b/>
        </w:rPr>
        <w:t xml:space="preserve">Test </w:t>
      </w:r>
      <w:r w:rsidR="005E7DD4" w:rsidRPr="003F0263">
        <w:rPr>
          <w:b/>
        </w:rPr>
        <w:t>C</w:t>
      </w:r>
      <w:r w:rsidRPr="003F0263">
        <w:rPr>
          <w:b/>
        </w:rPr>
        <w:t>ase</w:t>
      </w:r>
      <w:r w:rsidR="005E7DD4" w:rsidRPr="003F0263">
        <w:rPr>
          <w:b/>
        </w:rPr>
        <w:t xml:space="preserve"> </w:t>
      </w:r>
      <w:r w:rsidRPr="003F0263">
        <w:rPr>
          <w:b/>
        </w:rPr>
        <w:t>2:</w:t>
      </w:r>
      <w:r>
        <w:t xml:space="preserve"> </w:t>
      </w:r>
      <w:r w:rsidR="00D97219" w:rsidRPr="00CE1941">
        <w:t>What are the bottlenecks when oversubscribing?</w:t>
      </w:r>
    </w:p>
    <w:p w14:paraId="788A3C45" w14:textId="78A040E4" w:rsidR="008115D9" w:rsidRDefault="00E25D18" w:rsidP="00251AB8">
      <w:r w:rsidRPr="003F0263">
        <w:rPr>
          <w:b/>
        </w:rPr>
        <w:t>Scenario</w:t>
      </w:r>
      <w:r w:rsidR="005E7DD4" w:rsidRPr="003F0263">
        <w:rPr>
          <w:b/>
        </w:rPr>
        <w:t xml:space="preserve"> </w:t>
      </w:r>
      <w:r w:rsidRPr="003F0263">
        <w:rPr>
          <w:b/>
        </w:rPr>
        <w:t>1:</w:t>
      </w:r>
      <w:r>
        <w:t xml:space="preserve"> </w:t>
      </w:r>
      <w:r w:rsidR="00BE4780">
        <w:t xml:space="preserve">Using </w:t>
      </w:r>
      <w:r w:rsidR="008115D9" w:rsidRPr="00391876">
        <w:t>Hardware Set</w:t>
      </w:r>
      <w:r w:rsidR="008115D9">
        <w:t xml:space="preserve"> </w:t>
      </w:r>
      <w:r w:rsidR="008115D9" w:rsidRPr="00391876">
        <w:t>1</w:t>
      </w:r>
      <w:r w:rsidR="005E7DD4">
        <w:t xml:space="preserve"> </w:t>
      </w:r>
      <w:r w:rsidR="008115D9">
        <w:t>-</w:t>
      </w:r>
      <w:r w:rsidR="008115D9" w:rsidRPr="00391876">
        <w:t xml:space="preserve"> </w:t>
      </w:r>
      <w:r w:rsidR="00A66FA6">
        <w:t>Configuration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89"/>
        <w:gridCol w:w="4689"/>
      </w:tblGrid>
      <w:tr w:rsidR="008115D9" w14:paraId="788A3C4F" w14:textId="77777777" w:rsidTr="003F0263">
        <w:tc>
          <w:tcPr>
            <w:tcW w:w="4689" w:type="dxa"/>
          </w:tcPr>
          <w:p w14:paraId="788A3C46" w14:textId="742C0D82" w:rsidR="008115D9" w:rsidRPr="003F0263" w:rsidRDefault="008115D9" w:rsidP="001B4273">
            <w:pPr>
              <w:spacing w:after="60"/>
              <w:rPr>
                <w:i/>
              </w:rPr>
            </w:pPr>
            <w:r w:rsidRPr="003F0263">
              <w:rPr>
                <w:i/>
              </w:rPr>
              <w:t>V</w:t>
            </w:r>
            <w:r w:rsidR="005E7DD4" w:rsidRPr="003F0263">
              <w:rPr>
                <w:i/>
              </w:rPr>
              <w:t xml:space="preserve">irtual </w:t>
            </w:r>
            <w:r w:rsidRPr="003F0263">
              <w:rPr>
                <w:i/>
              </w:rPr>
              <w:t>M</w:t>
            </w:r>
            <w:r w:rsidR="005E7DD4" w:rsidRPr="003F0263">
              <w:rPr>
                <w:i/>
              </w:rPr>
              <w:t>achine</w:t>
            </w:r>
            <w:r w:rsidRPr="003F0263">
              <w:rPr>
                <w:i/>
              </w:rPr>
              <w:t xml:space="preserve"> Host </w:t>
            </w:r>
            <w:r w:rsidR="005E7DD4" w:rsidRPr="003F0263">
              <w:rPr>
                <w:i/>
              </w:rPr>
              <w:t>C</w:t>
            </w:r>
            <w:r w:rsidRPr="003F0263">
              <w:rPr>
                <w:i/>
              </w:rPr>
              <w:t>onfiguration</w:t>
            </w:r>
          </w:p>
          <w:p w14:paraId="788A3C47" w14:textId="77777777" w:rsidR="008115D9" w:rsidRDefault="008115D9" w:rsidP="00251AB8">
            <w:r>
              <w:t>24 core (non-HT)</w:t>
            </w:r>
          </w:p>
          <w:p w14:paraId="788A3C48" w14:textId="590F30AF" w:rsidR="008115D9" w:rsidRDefault="008115D9" w:rsidP="00251AB8">
            <w:r>
              <w:t>128GB RAM</w:t>
            </w:r>
          </w:p>
          <w:p w14:paraId="788A3C49" w14:textId="77777777" w:rsidR="008115D9" w:rsidRDefault="008115D9" w:rsidP="00251AB8">
            <w:r>
              <w:t>Dual GbE NICs</w:t>
            </w:r>
          </w:p>
          <w:p w14:paraId="788A3C4A" w14:textId="77777777" w:rsidR="008115D9" w:rsidRDefault="008115D9" w:rsidP="00251AB8">
            <w:pPr>
              <w:rPr>
                <w:b/>
              </w:rPr>
            </w:pPr>
            <w:r>
              <w:t>SAN storage</w:t>
            </w:r>
          </w:p>
        </w:tc>
        <w:tc>
          <w:tcPr>
            <w:tcW w:w="4689" w:type="dxa"/>
          </w:tcPr>
          <w:p w14:paraId="788A3C4B" w14:textId="3A3DB701" w:rsidR="008115D9" w:rsidRPr="003F0263" w:rsidRDefault="008115D9" w:rsidP="001B4273">
            <w:pPr>
              <w:spacing w:after="60"/>
              <w:rPr>
                <w:i/>
              </w:rPr>
            </w:pPr>
            <w:r w:rsidRPr="003F0263">
              <w:rPr>
                <w:i/>
              </w:rPr>
              <w:t>V</w:t>
            </w:r>
            <w:r w:rsidR="005E7DD4" w:rsidRPr="003F0263">
              <w:rPr>
                <w:i/>
              </w:rPr>
              <w:t>irtual Machine C</w:t>
            </w:r>
            <w:r w:rsidRPr="003F0263">
              <w:rPr>
                <w:i/>
              </w:rPr>
              <w:t>onfiguration</w:t>
            </w:r>
          </w:p>
          <w:p w14:paraId="788A3C4C" w14:textId="77777777" w:rsidR="008115D9" w:rsidRDefault="008115D9" w:rsidP="00251AB8">
            <w:r>
              <w:t>4 cores each</w:t>
            </w:r>
          </w:p>
          <w:p w14:paraId="788A3C4D" w14:textId="77777777" w:rsidR="008115D9" w:rsidRDefault="008115D9" w:rsidP="00251AB8">
            <w:r>
              <w:t>Dual NICs</w:t>
            </w:r>
          </w:p>
          <w:p w14:paraId="788A3C4E" w14:textId="1E0B8F67" w:rsidR="008115D9" w:rsidRPr="00391876" w:rsidRDefault="008115D9" w:rsidP="00251AB8">
            <w:r>
              <w:t>2 volumes (pass-thr</w:t>
            </w:r>
            <w:r w:rsidR="003C72EB">
              <w:t>o</w:t>
            </w:r>
            <w:r>
              <w:t>u</w:t>
            </w:r>
            <w:r w:rsidR="003C72EB">
              <w:t>gh</w:t>
            </w:r>
            <w:r>
              <w:t>)</w:t>
            </w:r>
          </w:p>
        </w:tc>
      </w:tr>
    </w:tbl>
    <w:p w14:paraId="788A3C50" w14:textId="77777777" w:rsidR="00DC3271" w:rsidRDefault="00DC327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88"/>
        <w:gridCol w:w="798"/>
        <w:gridCol w:w="799"/>
        <w:gridCol w:w="799"/>
        <w:gridCol w:w="799"/>
        <w:gridCol w:w="798"/>
        <w:gridCol w:w="799"/>
        <w:gridCol w:w="799"/>
        <w:gridCol w:w="799"/>
      </w:tblGrid>
      <w:tr w:rsidR="000F0066" w14:paraId="12E42698" w14:textId="77777777" w:rsidTr="000E1D3E">
        <w:tc>
          <w:tcPr>
            <w:tcW w:w="2988" w:type="dxa"/>
            <w:shd w:val="clear" w:color="auto" w:fill="FCD1AE"/>
          </w:tcPr>
          <w:p w14:paraId="615D8C6F" w14:textId="55A956DB" w:rsidR="0079408D" w:rsidRPr="0079408D" w:rsidRDefault="0079408D" w:rsidP="000F0066">
            <w:pPr>
              <w:spacing w:line="240" w:lineRule="auto"/>
              <w:rPr>
                <w:b/>
              </w:rPr>
            </w:pPr>
            <w:r w:rsidRPr="0079408D">
              <w:rPr>
                <w:b/>
              </w:rPr>
              <w:t>Variables</w:t>
            </w:r>
          </w:p>
        </w:tc>
        <w:tc>
          <w:tcPr>
            <w:tcW w:w="798" w:type="dxa"/>
            <w:shd w:val="clear" w:color="auto" w:fill="FCD1AE"/>
          </w:tcPr>
          <w:p w14:paraId="5CE16E7E" w14:textId="5C75EDE4" w:rsidR="0079408D" w:rsidRPr="0079408D" w:rsidRDefault="0079408D" w:rsidP="000F0066">
            <w:pPr>
              <w:spacing w:line="240" w:lineRule="auto"/>
              <w:rPr>
                <w:b/>
              </w:rPr>
            </w:pPr>
            <w:r w:rsidRPr="0079408D">
              <w:rPr>
                <w:b/>
              </w:rPr>
              <w:t>A</w:t>
            </w:r>
          </w:p>
        </w:tc>
        <w:tc>
          <w:tcPr>
            <w:tcW w:w="799" w:type="dxa"/>
            <w:shd w:val="clear" w:color="auto" w:fill="FCD1AE"/>
          </w:tcPr>
          <w:p w14:paraId="4F58AE64" w14:textId="333437F8" w:rsidR="0079408D" w:rsidRPr="0079408D" w:rsidRDefault="0079408D" w:rsidP="000F0066">
            <w:pPr>
              <w:spacing w:line="240" w:lineRule="auto"/>
              <w:rPr>
                <w:b/>
              </w:rPr>
            </w:pPr>
            <w:r w:rsidRPr="0079408D">
              <w:rPr>
                <w:b/>
              </w:rPr>
              <w:t>B</w:t>
            </w:r>
          </w:p>
        </w:tc>
        <w:tc>
          <w:tcPr>
            <w:tcW w:w="799" w:type="dxa"/>
            <w:shd w:val="clear" w:color="auto" w:fill="FCD1AE"/>
          </w:tcPr>
          <w:p w14:paraId="18270B45" w14:textId="7553ED66" w:rsidR="0079408D" w:rsidRPr="0079408D" w:rsidRDefault="0079408D" w:rsidP="000F0066">
            <w:pPr>
              <w:spacing w:line="240" w:lineRule="auto"/>
              <w:rPr>
                <w:b/>
              </w:rPr>
            </w:pPr>
            <w:r w:rsidRPr="0079408D">
              <w:rPr>
                <w:b/>
              </w:rPr>
              <w:t>C</w:t>
            </w:r>
          </w:p>
        </w:tc>
        <w:tc>
          <w:tcPr>
            <w:tcW w:w="799" w:type="dxa"/>
            <w:shd w:val="clear" w:color="auto" w:fill="FCD1AE"/>
          </w:tcPr>
          <w:p w14:paraId="2CE820D9" w14:textId="2FC746C2" w:rsidR="0079408D" w:rsidRPr="0079408D" w:rsidRDefault="0079408D" w:rsidP="000F0066">
            <w:pPr>
              <w:spacing w:line="240" w:lineRule="auto"/>
              <w:rPr>
                <w:b/>
              </w:rPr>
            </w:pPr>
            <w:r w:rsidRPr="0079408D">
              <w:rPr>
                <w:b/>
              </w:rPr>
              <w:t>D</w:t>
            </w:r>
          </w:p>
        </w:tc>
        <w:tc>
          <w:tcPr>
            <w:tcW w:w="798" w:type="dxa"/>
            <w:shd w:val="clear" w:color="auto" w:fill="FCD1AE"/>
          </w:tcPr>
          <w:p w14:paraId="6040E2F2" w14:textId="0AF25F1D" w:rsidR="0079408D" w:rsidRPr="0079408D" w:rsidRDefault="0079408D" w:rsidP="000F0066">
            <w:pPr>
              <w:spacing w:line="240" w:lineRule="auto"/>
              <w:rPr>
                <w:b/>
              </w:rPr>
            </w:pPr>
            <w:r w:rsidRPr="0079408D">
              <w:rPr>
                <w:b/>
              </w:rPr>
              <w:t>E</w:t>
            </w:r>
          </w:p>
        </w:tc>
        <w:tc>
          <w:tcPr>
            <w:tcW w:w="799" w:type="dxa"/>
            <w:shd w:val="clear" w:color="auto" w:fill="FCD1AE"/>
          </w:tcPr>
          <w:p w14:paraId="344F4E02" w14:textId="0F379ED3" w:rsidR="0079408D" w:rsidRPr="0079408D" w:rsidRDefault="0079408D" w:rsidP="000F0066">
            <w:pPr>
              <w:spacing w:line="240" w:lineRule="auto"/>
              <w:rPr>
                <w:b/>
              </w:rPr>
            </w:pPr>
            <w:r w:rsidRPr="0079408D">
              <w:rPr>
                <w:b/>
              </w:rPr>
              <w:t>F</w:t>
            </w:r>
          </w:p>
        </w:tc>
        <w:tc>
          <w:tcPr>
            <w:tcW w:w="799" w:type="dxa"/>
            <w:shd w:val="clear" w:color="auto" w:fill="FCD1AE"/>
          </w:tcPr>
          <w:p w14:paraId="61707260" w14:textId="63D4BC79" w:rsidR="0079408D" w:rsidRPr="0079408D" w:rsidRDefault="0079408D" w:rsidP="000F0066">
            <w:pPr>
              <w:spacing w:line="240" w:lineRule="auto"/>
              <w:rPr>
                <w:b/>
              </w:rPr>
            </w:pPr>
            <w:r w:rsidRPr="0079408D">
              <w:rPr>
                <w:b/>
              </w:rPr>
              <w:t>G</w:t>
            </w:r>
          </w:p>
        </w:tc>
        <w:tc>
          <w:tcPr>
            <w:tcW w:w="799" w:type="dxa"/>
            <w:shd w:val="clear" w:color="auto" w:fill="FCD1AE"/>
          </w:tcPr>
          <w:p w14:paraId="31E0A9F0" w14:textId="734F5428" w:rsidR="0079408D" w:rsidRPr="0079408D" w:rsidRDefault="0079408D" w:rsidP="000F0066">
            <w:pPr>
              <w:spacing w:line="240" w:lineRule="auto"/>
              <w:rPr>
                <w:b/>
              </w:rPr>
            </w:pPr>
            <w:r w:rsidRPr="0079408D">
              <w:rPr>
                <w:b/>
              </w:rPr>
              <w:t>H</w:t>
            </w:r>
          </w:p>
        </w:tc>
      </w:tr>
      <w:tr w:rsidR="000F0066" w:rsidRPr="0079408D" w14:paraId="6C479CFA" w14:textId="77777777" w:rsidTr="000E1D3E">
        <w:tc>
          <w:tcPr>
            <w:tcW w:w="2988" w:type="dxa"/>
          </w:tcPr>
          <w:p w14:paraId="546BDE9F" w14:textId="125E043B" w:rsidR="0079408D" w:rsidRPr="0079408D" w:rsidRDefault="0079408D" w:rsidP="000F0066">
            <w:pPr>
              <w:spacing w:line="240" w:lineRule="auto"/>
            </w:pPr>
            <w:r w:rsidRPr="0079408D">
              <w:t>Memory Per VM (MB)</w:t>
            </w:r>
          </w:p>
        </w:tc>
        <w:tc>
          <w:tcPr>
            <w:tcW w:w="798" w:type="dxa"/>
          </w:tcPr>
          <w:p w14:paraId="494852B4" w14:textId="3BD50401" w:rsidR="0079408D" w:rsidRPr="0079408D" w:rsidRDefault="0079408D" w:rsidP="000F0066">
            <w:pPr>
              <w:spacing w:line="240" w:lineRule="auto"/>
            </w:pPr>
            <w:r w:rsidRPr="0079408D">
              <w:t>n/a</w:t>
            </w:r>
          </w:p>
        </w:tc>
        <w:tc>
          <w:tcPr>
            <w:tcW w:w="799" w:type="dxa"/>
          </w:tcPr>
          <w:p w14:paraId="76998E2B" w14:textId="76077985" w:rsidR="0079408D" w:rsidRPr="0079408D" w:rsidRDefault="0079408D" w:rsidP="000F0066">
            <w:pPr>
              <w:spacing w:line="240" w:lineRule="auto"/>
            </w:pPr>
            <w:r w:rsidRPr="0079408D">
              <w:t>n/a</w:t>
            </w:r>
          </w:p>
        </w:tc>
        <w:tc>
          <w:tcPr>
            <w:tcW w:w="799" w:type="dxa"/>
          </w:tcPr>
          <w:p w14:paraId="7BEFEC19" w14:textId="17CDD762" w:rsidR="0079408D" w:rsidRPr="0079408D" w:rsidRDefault="0079408D" w:rsidP="000F0066">
            <w:pPr>
              <w:spacing w:line="240" w:lineRule="auto"/>
            </w:pPr>
            <w:r w:rsidRPr="0079408D">
              <w:t>15000</w:t>
            </w:r>
          </w:p>
        </w:tc>
        <w:tc>
          <w:tcPr>
            <w:tcW w:w="799" w:type="dxa"/>
          </w:tcPr>
          <w:p w14:paraId="3E416B40" w14:textId="4ECC8C03" w:rsidR="0079408D" w:rsidRPr="0079408D" w:rsidRDefault="0079408D" w:rsidP="000F0066">
            <w:pPr>
              <w:spacing w:line="240" w:lineRule="auto"/>
            </w:pPr>
            <w:r w:rsidRPr="0079408D">
              <w:t>15000</w:t>
            </w:r>
          </w:p>
        </w:tc>
        <w:tc>
          <w:tcPr>
            <w:tcW w:w="798" w:type="dxa"/>
          </w:tcPr>
          <w:p w14:paraId="6EBC4CF1" w14:textId="18243EE3" w:rsidR="0079408D" w:rsidRPr="0079408D" w:rsidRDefault="0079408D" w:rsidP="000F0066">
            <w:pPr>
              <w:spacing w:line="240" w:lineRule="auto"/>
            </w:pPr>
            <w:r w:rsidRPr="0079408D">
              <w:t>15000</w:t>
            </w:r>
          </w:p>
        </w:tc>
        <w:tc>
          <w:tcPr>
            <w:tcW w:w="799" w:type="dxa"/>
            <w:shd w:val="clear" w:color="auto" w:fill="D8E4BC"/>
          </w:tcPr>
          <w:p w14:paraId="48E09975" w14:textId="418D3E3E" w:rsidR="0079408D" w:rsidRPr="0079408D" w:rsidRDefault="0079408D" w:rsidP="000F0066">
            <w:pPr>
              <w:spacing w:line="240" w:lineRule="auto"/>
            </w:pPr>
            <w:r w:rsidRPr="0079408D">
              <w:t>15000</w:t>
            </w:r>
          </w:p>
        </w:tc>
        <w:tc>
          <w:tcPr>
            <w:tcW w:w="799" w:type="dxa"/>
          </w:tcPr>
          <w:p w14:paraId="6B6C0A86" w14:textId="629997B4" w:rsidR="0079408D" w:rsidRPr="0079408D" w:rsidRDefault="0079408D" w:rsidP="000F0066">
            <w:pPr>
              <w:spacing w:line="240" w:lineRule="auto"/>
            </w:pPr>
            <w:r w:rsidRPr="0079408D">
              <w:t>15000</w:t>
            </w:r>
          </w:p>
        </w:tc>
        <w:tc>
          <w:tcPr>
            <w:tcW w:w="799" w:type="dxa"/>
          </w:tcPr>
          <w:p w14:paraId="2ADC9B89" w14:textId="395DC3A9" w:rsidR="0079408D" w:rsidRPr="0079408D" w:rsidRDefault="0079408D" w:rsidP="000F0066">
            <w:pPr>
              <w:spacing w:line="240" w:lineRule="auto"/>
            </w:pPr>
            <w:r w:rsidRPr="0079408D">
              <w:t>15000</w:t>
            </w:r>
          </w:p>
        </w:tc>
      </w:tr>
      <w:tr w:rsidR="000F0066" w:rsidRPr="000F0066" w14:paraId="6089898F" w14:textId="77777777" w:rsidTr="000E1D3E">
        <w:tc>
          <w:tcPr>
            <w:tcW w:w="2988" w:type="dxa"/>
            <w:shd w:val="clear" w:color="auto" w:fill="DAEEF3"/>
          </w:tcPr>
          <w:p w14:paraId="3BD731CB" w14:textId="176F2FB5" w:rsidR="0079408D" w:rsidRPr="000F0066" w:rsidRDefault="0079408D" w:rsidP="000F0066">
            <w:pPr>
              <w:spacing w:line="240" w:lineRule="auto"/>
              <w:rPr>
                <w:color w:val="C00000"/>
              </w:rPr>
            </w:pPr>
            <w:r w:rsidRPr="000F0066">
              <w:rPr>
                <w:color w:val="C00000"/>
              </w:rPr>
              <w:t>Web Server Count</w:t>
            </w:r>
          </w:p>
        </w:tc>
        <w:tc>
          <w:tcPr>
            <w:tcW w:w="798" w:type="dxa"/>
            <w:shd w:val="clear" w:color="auto" w:fill="DAEEF3"/>
          </w:tcPr>
          <w:p w14:paraId="499E0B9E" w14:textId="1F85F6CB" w:rsidR="0079408D" w:rsidRPr="000F0066" w:rsidRDefault="0079408D" w:rsidP="000F0066">
            <w:pPr>
              <w:spacing w:line="240" w:lineRule="auto"/>
              <w:rPr>
                <w:color w:val="C00000"/>
              </w:rPr>
            </w:pPr>
            <w:r w:rsidRPr="000F0066">
              <w:rPr>
                <w:color w:val="C00000"/>
              </w:rPr>
              <w:t>1</w:t>
            </w:r>
          </w:p>
        </w:tc>
        <w:tc>
          <w:tcPr>
            <w:tcW w:w="799" w:type="dxa"/>
            <w:shd w:val="clear" w:color="auto" w:fill="DAEEF3"/>
          </w:tcPr>
          <w:p w14:paraId="4F308231" w14:textId="71597A86" w:rsidR="0079408D" w:rsidRPr="000F0066" w:rsidRDefault="0079408D" w:rsidP="000F0066">
            <w:pPr>
              <w:spacing w:line="240" w:lineRule="auto"/>
              <w:rPr>
                <w:color w:val="C00000"/>
              </w:rPr>
            </w:pPr>
            <w:r w:rsidRPr="000F0066">
              <w:rPr>
                <w:color w:val="C00000"/>
              </w:rPr>
              <w:t>2</w:t>
            </w:r>
          </w:p>
        </w:tc>
        <w:tc>
          <w:tcPr>
            <w:tcW w:w="799" w:type="dxa"/>
            <w:shd w:val="clear" w:color="auto" w:fill="DAEEF3"/>
          </w:tcPr>
          <w:p w14:paraId="12FF6AD2" w14:textId="10BE4A0A" w:rsidR="0079408D" w:rsidRPr="000F0066" w:rsidRDefault="0079408D" w:rsidP="000F0066">
            <w:pPr>
              <w:spacing w:line="240" w:lineRule="auto"/>
              <w:rPr>
                <w:color w:val="C00000"/>
              </w:rPr>
            </w:pPr>
            <w:r w:rsidRPr="000F0066">
              <w:rPr>
                <w:color w:val="C00000"/>
              </w:rPr>
              <w:t>3</w:t>
            </w:r>
          </w:p>
        </w:tc>
        <w:tc>
          <w:tcPr>
            <w:tcW w:w="799" w:type="dxa"/>
            <w:shd w:val="clear" w:color="auto" w:fill="DAEEF3"/>
          </w:tcPr>
          <w:p w14:paraId="6BB1A5AC" w14:textId="6F2B0F90" w:rsidR="0079408D" w:rsidRPr="000F0066" w:rsidRDefault="0079408D" w:rsidP="000F0066">
            <w:pPr>
              <w:spacing w:line="240" w:lineRule="auto"/>
              <w:rPr>
                <w:color w:val="C00000"/>
              </w:rPr>
            </w:pPr>
            <w:r w:rsidRPr="000F0066">
              <w:rPr>
                <w:color w:val="C00000"/>
              </w:rPr>
              <w:t>4</w:t>
            </w:r>
          </w:p>
        </w:tc>
        <w:tc>
          <w:tcPr>
            <w:tcW w:w="798" w:type="dxa"/>
            <w:shd w:val="clear" w:color="auto" w:fill="DAEEF3"/>
          </w:tcPr>
          <w:p w14:paraId="192D97D8" w14:textId="6200EE69" w:rsidR="0079408D" w:rsidRPr="000F0066" w:rsidRDefault="0079408D" w:rsidP="000F0066">
            <w:pPr>
              <w:spacing w:line="240" w:lineRule="auto"/>
              <w:rPr>
                <w:color w:val="C00000"/>
              </w:rPr>
            </w:pPr>
            <w:r w:rsidRPr="000F0066">
              <w:rPr>
                <w:color w:val="C00000"/>
              </w:rPr>
              <w:t>5</w:t>
            </w:r>
          </w:p>
        </w:tc>
        <w:tc>
          <w:tcPr>
            <w:tcW w:w="799" w:type="dxa"/>
            <w:shd w:val="clear" w:color="auto" w:fill="DAEEF3"/>
          </w:tcPr>
          <w:p w14:paraId="05270394" w14:textId="58C72FF3" w:rsidR="0079408D" w:rsidRPr="000F0066" w:rsidRDefault="0079408D" w:rsidP="000F0066">
            <w:pPr>
              <w:spacing w:line="240" w:lineRule="auto"/>
              <w:rPr>
                <w:color w:val="C00000"/>
              </w:rPr>
            </w:pPr>
            <w:r w:rsidRPr="000F0066">
              <w:rPr>
                <w:color w:val="C00000"/>
              </w:rPr>
              <w:t>6</w:t>
            </w:r>
          </w:p>
        </w:tc>
        <w:tc>
          <w:tcPr>
            <w:tcW w:w="799" w:type="dxa"/>
            <w:shd w:val="clear" w:color="auto" w:fill="DAEEF3"/>
          </w:tcPr>
          <w:p w14:paraId="44C0EA88" w14:textId="6C875624" w:rsidR="0079408D" w:rsidRPr="000F0066" w:rsidRDefault="0079408D" w:rsidP="000F0066">
            <w:pPr>
              <w:spacing w:line="240" w:lineRule="auto"/>
              <w:rPr>
                <w:color w:val="C00000"/>
              </w:rPr>
            </w:pPr>
            <w:r w:rsidRPr="000F0066">
              <w:rPr>
                <w:color w:val="C00000"/>
              </w:rPr>
              <w:t>7</w:t>
            </w:r>
          </w:p>
        </w:tc>
        <w:tc>
          <w:tcPr>
            <w:tcW w:w="799" w:type="dxa"/>
            <w:shd w:val="clear" w:color="auto" w:fill="DAEEF3"/>
          </w:tcPr>
          <w:p w14:paraId="37F22BDD" w14:textId="1F008D41" w:rsidR="0079408D" w:rsidRPr="000F0066" w:rsidRDefault="0079408D" w:rsidP="000F0066">
            <w:pPr>
              <w:spacing w:line="240" w:lineRule="auto"/>
              <w:rPr>
                <w:color w:val="C00000"/>
              </w:rPr>
            </w:pPr>
            <w:r w:rsidRPr="000F0066">
              <w:rPr>
                <w:color w:val="C00000"/>
              </w:rPr>
              <w:t>8</w:t>
            </w:r>
          </w:p>
        </w:tc>
      </w:tr>
      <w:tr w:rsidR="000F0066" w:rsidRPr="0079408D" w14:paraId="38DB5A29" w14:textId="77777777" w:rsidTr="000E1D3E">
        <w:tc>
          <w:tcPr>
            <w:tcW w:w="2988" w:type="dxa"/>
          </w:tcPr>
          <w:p w14:paraId="3887300A" w14:textId="634CAFB7" w:rsidR="0079408D" w:rsidRDefault="0079408D" w:rsidP="000F0066">
            <w:pPr>
              <w:spacing w:line="240" w:lineRule="auto"/>
            </w:pPr>
            <w:r>
              <w:t>Web Server Virtual?</w:t>
            </w:r>
          </w:p>
        </w:tc>
        <w:tc>
          <w:tcPr>
            <w:tcW w:w="798" w:type="dxa"/>
          </w:tcPr>
          <w:p w14:paraId="354ABA7D" w14:textId="0FFDDE7E" w:rsidR="0079408D" w:rsidRDefault="0079408D" w:rsidP="000F0066">
            <w:pPr>
              <w:spacing w:line="240" w:lineRule="auto"/>
            </w:pPr>
            <w:r>
              <w:t>n/a</w:t>
            </w:r>
          </w:p>
        </w:tc>
        <w:tc>
          <w:tcPr>
            <w:tcW w:w="799" w:type="dxa"/>
          </w:tcPr>
          <w:p w14:paraId="0EE1127F" w14:textId="194D478A" w:rsidR="0079408D" w:rsidRDefault="0079408D" w:rsidP="000F0066">
            <w:pPr>
              <w:spacing w:line="240" w:lineRule="auto"/>
            </w:pPr>
            <w:r>
              <w:t>n/a</w:t>
            </w:r>
          </w:p>
        </w:tc>
        <w:tc>
          <w:tcPr>
            <w:tcW w:w="799" w:type="dxa"/>
          </w:tcPr>
          <w:p w14:paraId="6B8F57BE" w14:textId="22426677" w:rsidR="0079408D" w:rsidRDefault="0079408D" w:rsidP="000F0066">
            <w:pPr>
              <w:spacing w:line="240" w:lineRule="auto"/>
            </w:pPr>
            <w:r>
              <w:t>Yes</w:t>
            </w:r>
          </w:p>
        </w:tc>
        <w:tc>
          <w:tcPr>
            <w:tcW w:w="799" w:type="dxa"/>
          </w:tcPr>
          <w:p w14:paraId="75260A68" w14:textId="49BADDAA" w:rsidR="0079408D" w:rsidRDefault="0079408D" w:rsidP="000F0066">
            <w:pPr>
              <w:spacing w:line="240" w:lineRule="auto"/>
            </w:pPr>
            <w:r w:rsidRPr="00462931">
              <w:t>Yes</w:t>
            </w:r>
          </w:p>
        </w:tc>
        <w:tc>
          <w:tcPr>
            <w:tcW w:w="798" w:type="dxa"/>
          </w:tcPr>
          <w:p w14:paraId="4F6A37AF" w14:textId="20D6A631" w:rsidR="0079408D" w:rsidRDefault="0079408D" w:rsidP="000F0066">
            <w:pPr>
              <w:spacing w:line="240" w:lineRule="auto"/>
            </w:pPr>
            <w:r w:rsidRPr="00462931">
              <w:t>Yes</w:t>
            </w:r>
          </w:p>
        </w:tc>
        <w:tc>
          <w:tcPr>
            <w:tcW w:w="799" w:type="dxa"/>
            <w:shd w:val="clear" w:color="auto" w:fill="D8E4BC"/>
          </w:tcPr>
          <w:p w14:paraId="38E710D0" w14:textId="65B25AB3" w:rsidR="0079408D" w:rsidRDefault="0079408D" w:rsidP="000F0066">
            <w:pPr>
              <w:spacing w:line="240" w:lineRule="auto"/>
            </w:pPr>
            <w:r w:rsidRPr="00462931">
              <w:t>Yes</w:t>
            </w:r>
          </w:p>
        </w:tc>
        <w:tc>
          <w:tcPr>
            <w:tcW w:w="799" w:type="dxa"/>
          </w:tcPr>
          <w:p w14:paraId="137CC60B" w14:textId="064E6803" w:rsidR="0079408D" w:rsidRDefault="0079408D" w:rsidP="000F0066">
            <w:pPr>
              <w:spacing w:line="240" w:lineRule="auto"/>
            </w:pPr>
            <w:r w:rsidRPr="00462931">
              <w:t>Yes</w:t>
            </w:r>
          </w:p>
        </w:tc>
        <w:tc>
          <w:tcPr>
            <w:tcW w:w="799" w:type="dxa"/>
          </w:tcPr>
          <w:p w14:paraId="34C65C9A" w14:textId="08F8EC8C" w:rsidR="0079408D" w:rsidRDefault="0079408D" w:rsidP="000F0066">
            <w:pPr>
              <w:spacing w:line="240" w:lineRule="auto"/>
            </w:pPr>
            <w:r w:rsidRPr="00462931">
              <w:t>Yes</w:t>
            </w:r>
          </w:p>
        </w:tc>
      </w:tr>
      <w:tr w:rsidR="000F0066" w:rsidRPr="0079408D" w14:paraId="3795147A" w14:textId="77777777" w:rsidTr="000E1D3E">
        <w:tc>
          <w:tcPr>
            <w:tcW w:w="2988" w:type="dxa"/>
          </w:tcPr>
          <w:p w14:paraId="16121761" w14:textId="6D3F609D" w:rsidR="0079408D" w:rsidRDefault="0079408D" w:rsidP="000F0066">
            <w:pPr>
              <w:spacing w:line="240" w:lineRule="auto"/>
            </w:pPr>
            <w:r>
              <w:t>APP Count</w:t>
            </w:r>
          </w:p>
        </w:tc>
        <w:tc>
          <w:tcPr>
            <w:tcW w:w="798" w:type="dxa"/>
          </w:tcPr>
          <w:p w14:paraId="4F17B4A3" w14:textId="336A4E23" w:rsidR="0079408D" w:rsidRDefault="0079408D" w:rsidP="000F0066">
            <w:pPr>
              <w:spacing w:line="240" w:lineRule="auto"/>
            </w:pPr>
            <w:r>
              <w:t>n/a</w:t>
            </w:r>
          </w:p>
        </w:tc>
        <w:tc>
          <w:tcPr>
            <w:tcW w:w="799" w:type="dxa"/>
          </w:tcPr>
          <w:p w14:paraId="5B79A73B" w14:textId="10446C29" w:rsidR="0079408D" w:rsidRDefault="0079408D" w:rsidP="000F0066">
            <w:pPr>
              <w:spacing w:line="240" w:lineRule="auto"/>
            </w:pPr>
            <w:r>
              <w:t>n/a</w:t>
            </w:r>
          </w:p>
        </w:tc>
        <w:tc>
          <w:tcPr>
            <w:tcW w:w="799" w:type="dxa"/>
          </w:tcPr>
          <w:p w14:paraId="6511705A" w14:textId="2BF61366" w:rsidR="0079408D" w:rsidRDefault="0079408D" w:rsidP="000F0066">
            <w:pPr>
              <w:spacing w:line="240" w:lineRule="auto"/>
            </w:pPr>
            <w:r>
              <w:t>3</w:t>
            </w:r>
          </w:p>
        </w:tc>
        <w:tc>
          <w:tcPr>
            <w:tcW w:w="799" w:type="dxa"/>
          </w:tcPr>
          <w:p w14:paraId="69101871" w14:textId="19297443" w:rsidR="0079408D" w:rsidRPr="00462931" w:rsidRDefault="0079408D" w:rsidP="000F0066">
            <w:pPr>
              <w:spacing w:line="240" w:lineRule="auto"/>
            </w:pPr>
            <w:r w:rsidRPr="00855EFB">
              <w:t>3</w:t>
            </w:r>
          </w:p>
        </w:tc>
        <w:tc>
          <w:tcPr>
            <w:tcW w:w="798" w:type="dxa"/>
          </w:tcPr>
          <w:p w14:paraId="29868889" w14:textId="665DF4D8" w:rsidR="0079408D" w:rsidRPr="00462931" w:rsidRDefault="0079408D" w:rsidP="000F0066">
            <w:pPr>
              <w:spacing w:line="240" w:lineRule="auto"/>
            </w:pPr>
            <w:r w:rsidRPr="00855EFB">
              <w:t>3</w:t>
            </w:r>
          </w:p>
        </w:tc>
        <w:tc>
          <w:tcPr>
            <w:tcW w:w="799" w:type="dxa"/>
            <w:shd w:val="clear" w:color="auto" w:fill="D8E4BC"/>
          </w:tcPr>
          <w:p w14:paraId="2930AF4F" w14:textId="3D86FFC0" w:rsidR="0079408D" w:rsidRPr="00462931" w:rsidRDefault="0079408D" w:rsidP="000F0066">
            <w:pPr>
              <w:spacing w:line="240" w:lineRule="auto"/>
            </w:pPr>
            <w:r w:rsidRPr="00855EFB">
              <w:t>3</w:t>
            </w:r>
          </w:p>
        </w:tc>
        <w:tc>
          <w:tcPr>
            <w:tcW w:w="799" w:type="dxa"/>
          </w:tcPr>
          <w:p w14:paraId="4BC244BD" w14:textId="7F0E3732" w:rsidR="0079408D" w:rsidRPr="00462931" w:rsidRDefault="0079408D" w:rsidP="000F0066">
            <w:pPr>
              <w:spacing w:line="240" w:lineRule="auto"/>
            </w:pPr>
            <w:r w:rsidRPr="00855EFB">
              <w:t>3</w:t>
            </w:r>
          </w:p>
        </w:tc>
        <w:tc>
          <w:tcPr>
            <w:tcW w:w="799" w:type="dxa"/>
          </w:tcPr>
          <w:p w14:paraId="76D3D4BB" w14:textId="5F68802F" w:rsidR="0079408D" w:rsidRPr="00462931" w:rsidRDefault="0079408D" w:rsidP="000F0066">
            <w:pPr>
              <w:spacing w:line="240" w:lineRule="auto"/>
            </w:pPr>
            <w:r w:rsidRPr="00855EFB">
              <w:t>3</w:t>
            </w:r>
          </w:p>
        </w:tc>
      </w:tr>
      <w:tr w:rsidR="000F0066" w:rsidRPr="0079408D" w14:paraId="468B06BD" w14:textId="77777777" w:rsidTr="000E1D3E">
        <w:tc>
          <w:tcPr>
            <w:tcW w:w="2988" w:type="dxa"/>
          </w:tcPr>
          <w:p w14:paraId="55C8FEDA" w14:textId="5E8E5C72" w:rsidR="0079408D" w:rsidRDefault="0079408D" w:rsidP="000F0066">
            <w:pPr>
              <w:spacing w:line="240" w:lineRule="auto"/>
            </w:pPr>
            <w:r>
              <w:t>APP Virtual?</w:t>
            </w:r>
          </w:p>
        </w:tc>
        <w:tc>
          <w:tcPr>
            <w:tcW w:w="798" w:type="dxa"/>
          </w:tcPr>
          <w:p w14:paraId="1AE5C245" w14:textId="6922A9E8" w:rsidR="0079408D" w:rsidRDefault="0079408D" w:rsidP="000F0066">
            <w:pPr>
              <w:spacing w:line="240" w:lineRule="auto"/>
            </w:pPr>
            <w:r>
              <w:t>n/a</w:t>
            </w:r>
          </w:p>
        </w:tc>
        <w:tc>
          <w:tcPr>
            <w:tcW w:w="799" w:type="dxa"/>
          </w:tcPr>
          <w:p w14:paraId="7B5A9912" w14:textId="71DD05AA" w:rsidR="0079408D" w:rsidRDefault="0079408D" w:rsidP="000F0066">
            <w:pPr>
              <w:spacing w:line="240" w:lineRule="auto"/>
            </w:pPr>
            <w:r>
              <w:t>n/a</w:t>
            </w:r>
          </w:p>
        </w:tc>
        <w:tc>
          <w:tcPr>
            <w:tcW w:w="799" w:type="dxa"/>
          </w:tcPr>
          <w:p w14:paraId="5DAF36BB" w14:textId="472F4989" w:rsidR="0079408D" w:rsidRDefault="0079408D" w:rsidP="000F0066">
            <w:pPr>
              <w:spacing w:line="240" w:lineRule="auto"/>
            </w:pPr>
            <w:r>
              <w:t>Yes</w:t>
            </w:r>
          </w:p>
        </w:tc>
        <w:tc>
          <w:tcPr>
            <w:tcW w:w="799" w:type="dxa"/>
          </w:tcPr>
          <w:p w14:paraId="25D3930E" w14:textId="600CD478" w:rsidR="0079408D" w:rsidRPr="00855EFB" w:rsidRDefault="0079408D" w:rsidP="000F0066">
            <w:pPr>
              <w:spacing w:line="240" w:lineRule="auto"/>
            </w:pPr>
            <w:r w:rsidRPr="00CD639C">
              <w:t>Yes</w:t>
            </w:r>
          </w:p>
        </w:tc>
        <w:tc>
          <w:tcPr>
            <w:tcW w:w="798" w:type="dxa"/>
          </w:tcPr>
          <w:p w14:paraId="40BD41E0" w14:textId="673FEC16" w:rsidR="0079408D" w:rsidRPr="00855EFB" w:rsidRDefault="0079408D" w:rsidP="000F0066">
            <w:pPr>
              <w:spacing w:line="240" w:lineRule="auto"/>
            </w:pPr>
            <w:r w:rsidRPr="00CD639C">
              <w:t>Yes</w:t>
            </w:r>
          </w:p>
        </w:tc>
        <w:tc>
          <w:tcPr>
            <w:tcW w:w="799" w:type="dxa"/>
            <w:shd w:val="clear" w:color="auto" w:fill="D8E4BC"/>
          </w:tcPr>
          <w:p w14:paraId="3794F449" w14:textId="1A5108CC" w:rsidR="0079408D" w:rsidRPr="00855EFB" w:rsidRDefault="0079408D" w:rsidP="000F0066">
            <w:pPr>
              <w:spacing w:line="240" w:lineRule="auto"/>
            </w:pPr>
            <w:r w:rsidRPr="00CD639C">
              <w:t>Yes</w:t>
            </w:r>
          </w:p>
        </w:tc>
        <w:tc>
          <w:tcPr>
            <w:tcW w:w="799" w:type="dxa"/>
          </w:tcPr>
          <w:p w14:paraId="686C5A0D" w14:textId="31CB36CD" w:rsidR="0079408D" w:rsidRPr="00855EFB" w:rsidRDefault="0079408D" w:rsidP="000F0066">
            <w:pPr>
              <w:spacing w:line="240" w:lineRule="auto"/>
            </w:pPr>
            <w:r w:rsidRPr="00CD639C">
              <w:t>Yes</w:t>
            </w:r>
          </w:p>
        </w:tc>
        <w:tc>
          <w:tcPr>
            <w:tcW w:w="799" w:type="dxa"/>
          </w:tcPr>
          <w:p w14:paraId="1FC79425" w14:textId="5C023541" w:rsidR="0079408D" w:rsidRPr="00855EFB" w:rsidRDefault="0079408D" w:rsidP="000F0066">
            <w:pPr>
              <w:spacing w:line="240" w:lineRule="auto"/>
            </w:pPr>
            <w:r w:rsidRPr="00CD639C">
              <w:t>Yes</w:t>
            </w:r>
          </w:p>
        </w:tc>
      </w:tr>
      <w:tr w:rsidR="000F0066" w:rsidRPr="0079408D" w14:paraId="1A0283AF" w14:textId="77777777" w:rsidTr="000E1D3E">
        <w:tc>
          <w:tcPr>
            <w:tcW w:w="2988" w:type="dxa"/>
          </w:tcPr>
          <w:p w14:paraId="2B6E4E42" w14:textId="6D828758" w:rsidR="0079408D" w:rsidRDefault="0079408D" w:rsidP="000F0066">
            <w:pPr>
              <w:spacing w:line="240" w:lineRule="auto"/>
            </w:pPr>
            <w:r>
              <w:t>VM Hosts</w:t>
            </w:r>
          </w:p>
        </w:tc>
        <w:tc>
          <w:tcPr>
            <w:tcW w:w="798" w:type="dxa"/>
          </w:tcPr>
          <w:p w14:paraId="41BD0D39" w14:textId="438F32B4" w:rsidR="0079408D" w:rsidRDefault="0079408D" w:rsidP="000F0066">
            <w:pPr>
              <w:spacing w:line="240" w:lineRule="auto"/>
            </w:pPr>
            <w:r>
              <w:t>n/a</w:t>
            </w:r>
          </w:p>
        </w:tc>
        <w:tc>
          <w:tcPr>
            <w:tcW w:w="799" w:type="dxa"/>
          </w:tcPr>
          <w:p w14:paraId="0CB115FB" w14:textId="67990745" w:rsidR="0079408D" w:rsidRDefault="0079408D" w:rsidP="000F0066">
            <w:pPr>
              <w:spacing w:line="240" w:lineRule="auto"/>
            </w:pPr>
            <w:r>
              <w:t>n/a</w:t>
            </w:r>
          </w:p>
        </w:tc>
        <w:tc>
          <w:tcPr>
            <w:tcW w:w="799" w:type="dxa"/>
          </w:tcPr>
          <w:p w14:paraId="00A50299" w14:textId="74B8C0C6" w:rsidR="0079408D" w:rsidRDefault="0079408D" w:rsidP="000F0066">
            <w:pPr>
              <w:spacing w:line="240" w:lineRule="auto"/>
            </w:pPr>
            <w:r>
              <w:t>2</w:t>
            </w:r>
          </w:p>
        </w:tc>
        <w:tc>
          <w:tcPr>
            <w:tcW w:w="799" w:type="dxa"/>
          </w:tcPr>
          <w:p w14:paraId="556154D6" w14:textId="664BFBCD" w:rsidR="0079408D" w:rsidRPr="00CD639C" w:rsidRDefault="0079408D" w:rsidP="000F0066">
            <w:pPr>
              <w:spacing w:line="240" w:lineRule="auto"/>
            </w:pPr>
            <w:r w:rsidRPr="00997442">
              <w:t>2</w:t>
            </w:r>
          </w:p>
        </w:tc>
        <w:tc>
          <w:tcPr>
            <w:tcW w:w="798" w:type="dxa"/>
          </w:tcPr>
          <w:p w14:paraId="12008ADC" w14:textId="0C07E73B" w:rsidR="0079408D" w:rsidRPr="00CD639C" w:rsidRDefault="0079408D" w:rsidP="000F0066">
            <w:pPr>
              <w:spacing w:line="240" w:lineRule="auto"/>
            </w:pPr>
            <w:r w:rsidRPr="00997442">
              <w:t>2</w:t>
            </w:r>
          </w:p>
        </w:tc>
        <w:tc>
          <w:tcPr>
            <w:tcW w:w="799" w:type="dxa"/>
            <w:shd w:val="clear" w:color="auto" w:fill="D8E4BC"/>
          </w:tcPr>
          <w:p w14:paraId="39DBD531" w14:textId="263E6A4C" w:rsidR="0079408D" w:rsidRPr="00CD639C" w:rsidRDefault="0079408D" w:rsidP="000F0066">
            <w:pPr>
              <w:spacing w:line="240" w:lineRule="auto"/>
            </w:pPr>
            <w:r w:rsidRPr="00997442">
              <w:t>2</w:t>
            </w:r>
          </w:p>
        </w:tc>
        <w:tc>
          <w:tcPr>
            <w:tcW w:w="799" w:type="dxa"/>
          </w:tcPr>
          <w:p w14:paraId="418E8647" w14:textId="4380B15D" w:rsidR="0079408D" w:rsidRPr="00CD639C" w:rsidRDefault="0079408D" w:rsidP="000F0066">
            <w:pPr>
              <w:spacing w:line="240" w:lineRule="auto"/>
            </w:pPr>
            <w:r w:rsidRPr="00997442">
              <w:t>2</w:t>
            </w:r>
          </w:p>
        </w:tc>
        <w:tc>
          <w:tcPr>
            <w:tcW w:w="799" w:type="dxa"/>
          </w:tcPr>
          <w:p w14:paraId="13C22497" w14:textId="3B2108C3" w:rsidR="0079408D" w:rsidRPr="00CD639C" w:rsidRDefault="0079408D" w:rsidP="000F0066">
            <w:pPr>
              <w:spacing w:line="240" w:lineRule="auto"/>
            </w:pPr>
            <w:r w:rsidRPr="00997442">
              <w:t>2</w:t>
            </w:r>
          </w:p>
        </w:tc>
      </w:tr>
      <w:tr w:rsidR="000F0066" w:rsidRPr="0079408D" w14:paraId="151C3966" w14:textId="77777777" w:rsidTr="000E1D3E">
        <w:tc>
          <w:tcPr>
            <w:tcW w:w="2988" w:type="dxa"/>
          </w:tcPr>
          <w:p w14:paraId="69E6AE66" w14:textId="76D2C2B0" w:rsidR="0079408D" w:rsidRDefault="0079408D" w:rsidP="000F0066">
            <w:pPr>
              <w:spacing w:line="240" w:lineRule="auto"/>
            </w:pPr>
            <w:r>
              <w:t>Web Server/APP VMs mixed?</w:t>
            </w:r>
          </w:p>
        </w:tc>
        <w:tc>
          <w:tcPr>
            <w:tcW w:w="798" w:type="dxa"/>
          </w:tcPr>
          <w:p w14:paraId="51BD616F" w14:textId="0E83C277" w:rsidR="0079408D" w:rsidRDefault="0079408D" w:rsidP="000F0066">
            <w:pPr>
              <w:spacing w:line="240" w:lineRule="auto"/>
            </w:pPr>
            <w:r>
              <w:t>n/a</w:t>
            </w:r>
          </w:p>
        </w:tc>
        <w:tc>
          <w:tcPr>
            <w:tcW w:w="799" w:type="dxa"/>
          </w:tcPr>
          <w:p w14:paraId="694FCC1E" w14:textId="6FC811B0" w:rsidR="0079408D" w:rsidRDefault="0079408D" w:rsidP="000F0066">
            <w:pPr>
              <w:spacing w:line="240" w:lineRule="auto"/>
            </w:pPr>
            <w:r>
              <w:t>n/a</w:t>
            </w:r>
          </w:p>
        </w:tc>
        <w:tc>
          <w:tcPr>
            <w:tcW w:w="799" w:type="dxa"/>
          </w:tcPr>
          <w:p w14:paraId="35569136" w14:textId="695B918F" w:rsidR="0079408D" w:rsidRDefault="0079408D" w:rsidP="000F0066">
            <w:pPr>
              <w:spacing w:line="240" w:lineRule="auto"/>
            </w:pPr>
            <w:r>
              <w:t>No</w:t>
            </w:r>
          </w:p>
        </w:tc>
        <w:tc>
          <w:tcPr>
            <w:tcW w:w="799" w:type="dxa"/>
          </w:tcPr>
          <w:p w14:paraId="550D9730" w14:textId="30366B64" w:rsidR="0079408D" w:rsidRPr="00997442" w:rsidRDefault="0079408D" w:rsidP="000F0066">
            <w:pPr>
              <w:spacing w:line="240" w:lineRule="auto"/>
            </w:pPr>
            <w:r w:rsidRPr="00CC39EC">
              <w:t>No</w:t>
            </w:r>
          </w:p>
        </w:tc>
        <w:tc>
          <w:tcPr>
            <w:tcW w:w="798" w:type="dxa"/>
          </w:tcPr>
          <w:p w14:paraId="056DECB9" w14:textId="32C29F5D" w:rsidR="0079408D" w:rsidRPr="00997442" w:rsidRDefault="0079408D" w:rsidP="000F0066">
            <w:pPr>
              <w:spacing w:line="240" w:lineRule="auto"/>
            </w:pPr>
            <w:r w:rsidRPr="00CC39EC">
              <w:t>No</w:t>
            </w:r>
          </w:p>
        </w:tc>
        <w:tc>
          <w:tcPr>
            <w:tcW w:w="799" w:type="dxa"/>
            <w:shd w:val="clear" w:color="auto" w:fill="D8E4BC"/>
          </w:tcPr>
          <w:p w14:paraId="651F3857" w14:textId="6F6889ED" w:rsidR="0079408D" w:rsidRPr="00997442" w:rsidRDefault="0079408D" w:rsidP="000F0066">
            <w:pPr>
              <w:spacing w:line="240" w:lineRule="auto"/>
            </w:pPr>
            <w:r w:rsidRPr="00CC39EC">
              <w:t>No</w:t>
            </w:r>
          </w:p>
        </w:tc>
        <w:tc>
          <w:tcPr>
            <w:tcW w:w="799" w:type="dxa"/>
          </w:tcPr>
          <w:p w14:paraId="79C15837" w14:textId="18802C75" w:rsidR="0079408D" w:rsidRPr="00997442" w:rsidRDefault="0079408D" w:rsidP="000F0066">
            <w:pPr>
              <w:spacing w:line="240" w:lineRule="auto"/>
            </w:pPr>
            <w:r w:rsidRPr="00CC39EC">
              <w:t>No</w:t>
            </w:r>
          </w:p>
        </w:tc>
        <w:tc>
          <w:tcPr>
            <w:tcW w:w="799" w:type="dxa"/>
          </w:tcPr>
          <w:p w14:paraId="0962246E" w14:textId="08363270" w:rsidR="0079408D" w:rsidRPr="00997442" w:rsidRDefault="0079408D" w:rsidP="000F0066">
            <w:pPr>
              <w:spacing w:line="240" w:lineRule="auto"/>
            </w:pPr>
            <w:r w:rsidRPr="00CC39EC">
              <w:t>No</w:t>
            </w:r>
          </w:p>
        </w:tc>
      </w:tr>
      <w:tr w:rsidR="000F0066" w:rsidRPr="0079408D" w14:paraId="310F5DF1" w14:textId="77777777" w:rsidTr="000E1D3E">
        <w:tc>
          <w:tcPr>
            <w:tcW w:w="2988" w:type="dxa"/>
          </w:tcPr>
          <w:p w14:paraId="0733C756" w14:textId="0A36EF8B" w:rsidR="0079408D" w:rsidRDefault="0079408D" w:rsidP="000F0066">
            <w:pPr>
              <w:spacing w:line="240" w:lineRule="auto"/>
            </w:pPr>
            <w:r>
              <w:t>SQL</w:t>
            </w:r>
            <w:r w:rsidR="00DC712D">
              <w:t xml:space="preserve"> Server</w:t>
            </w:r>
            <w:r>
              <w:t xml:space="preserve"> “Power”</w:t>
            </w:r>
          </w:p>
        </w:tc>
        <w:tc>
          <w:tcPr>
            <w:tcW w:w="798" w:type="dxa"/>
          </w:tcPr>
          <w:p w14:paraId="6872DA26" w14:textId="6ADF30FA" w:rsidR="0079408D" w:rsidRDefault="0079408D" w:rsidP="000F0066">
            <w:pPr>
              <w:spacing w:line="240" w:lineRule="auto"/>
            </w:pPr>
            <w:r>
              <w:t>n/a</w:t>
            </w:r>
          </w:p>
        </w:tc>
        <w:tc>
          <w:tcPr>
            <w:tcW w:w="799" w:type="dxa"/>
          </w:tcPr>
          <w:p w14:paraId="1927CE95" w14:textId="0F66E5D4" w:rsidR="0079408D" w:rsidRDefault="0079408D" w:rsidP="000F0066">
            <w:pPr>
              <w:spacing w:line="240" w:lineRule="auto"/>
            </w:pPr>
            <w:r>
              <w:t>n/a</w:t>
            </w:r>
          </w:p>
        </w:tc>
        <w:tc>
          <w:tcPr>
            <w:tcW w:w="799" w:type="dxa"/>
          </w:tcPr>
          <w:p w14:paraId="272CD763" w14:textId="798BBBEC" w:rsidR="0079408D" w:rsidRDefault="0079408D" w:rsidP="000F0066">
            <w:pPr>
              <w:spacing w:line="240" w:lineRule="auto"/>
            </w:pPr>
            <w:r>
              <w:t>100%</w:t>
            </w:r>
          </w:p>
        </w:tc>
        <w:tc>
          <w:tcPr>
            <w:tcW w:w="799" w:type="dxa"/>
          </w:tcPr>
          <w:p w14:paraId="7E4FBFB6" w14:textId="37D9CDD2" w:rsidR="0079408D" w:rsidRPr="00CC39EC" w:rsidRDefault="0079408D" w:rsidP="000F0066">
            <w:pPr>
              <w:spacing w:line="240" w:lineRule="auto"/>
            </w:pPr>
            <w:r w:rsidRPr="00C028A8">
              <w:t>100%</w:t>
            </w:r>
          </w:p>
        </w:tc>
        <w:tc>
          <w:tcPr>
            <w:tcW w:w="798" w:type="dxa"/>
          </w:tcPr>
          <w:p w14:paraId="547AA5A6" w14:textId="39B9B1BA" w:rsidR="0079408D" w:rsidRPr="00CC39EC" w:rsidRDefault="0079408D" w:rsidP="000F0066">
            <w:pPr>
              <w:spacing w:line="240" w:lineRule="auto"/>
            </w:pPr>
            <w:r w:rsidRPr="00C028A8">
              <w:t>100%</w:t>
            </w:r>
          </w:p>
        </w:tc>
        <w:tc>
          <w:tcPr>
            <w:tcW w:w="799" w:type="dxa"/>
            <w:shd w:val="clear" w:color="auto" w:fill="D8E4BC"/>
          </w:tcPr>
          <w:p w14:paraId="0031A6CD" w14:textId="23E40E81" w:rsidR="0079408D" w:rsidRPr="00CC39EC" w:rsidRDefault="0079408D" w:rsidP="000F0066">
            <w:pPr>
              <w:spacing w:line="240" w:lineRule="auto"/>
            </w:pPr>
            <w:r w:rsidRPr="00C028A8">
              <w:t>100%</w:t>
            </w:r>
          </w:p>
        </w:tc>
        <w:tc>
          <w:tcPr>
            <w:tcW w:w="799" w:type="dxa"/>
          </w:tcPr>
          <w:p w14:paraId="0BD8C39E" w14:textId="7F0D2DD8" w:rsidR="0079408D" w:rsidRPr="00CC39EC" w:rsidRDefault="0079408D" w:rsidP="000F0066">
            <w:pPr>
              <w:spacing w:line="240" w:lineRule="auto"/>
            </w:pPr>
            <w:r w:rsidRPr="00C028A8">
              <w:t>100%</w:t>
            </w:r>
          </w:p>
        </w:tc>
        <w:tc>
          <w:tcPr>
            <w:tcW w:w="799" w:type="dxa"/>
          </w:tcPr>
          <w:p w14:paraId="15D54045" w14:textId="37A4C682" w:rsidR="0079408D" w:rsidRPr="00CC39EC" w:rsidRDefault="0079408D" w:rsidP="000F0066">
            <w:pPr>
              <w:spacing w:line="240" w:lineRule="auto"/>
            </w:pPr>
            <w:r w:rsidRPr="00C028A8">
              <w:t>100%</w:t>
            </w:r>
          </w:p>
        </w:tc>
      </w:tr>
      <w:tr w:rsidR="000F0066" w:rsidRPr="0079408D" w14:paraId="60A98C9D" w14:textId="77777777" w:rsidTr="000E1D3E">
        <w:tc>
          <w:tcPr>
            <w:tcW w:w="2988" w:type="dxa"/>
            <w:shd w:val="clear" w:color="auto" w:fill="FCD1AE"/>
          </w:tcPr>
          <w:p w14:paraId="013D8814" w14:textId="638450A7" w:rsidR="0079408D" w:rsidRPr="0079408D" w:rsidRDefault="0079408D" w:rsidP="000F0066">
            <w:pPr>
              <w:spacing w:line="240" w:lineRule="auto"/>
              <w:rPr>
                <w:b/>
              </w:rPr>
            </w:pPr>
            <w:r w:rsidRPr="0079408D">
              <w:rPr>
                <w:b/>
              </w:rPr>
              <w:t>Results</w:t>
            </w:r>
          </w:p>
        </w:tc>
        <w:tc>
          <w:tcPr>
            <w:tcW w:w="798" w:type="dxa"/>
            <w:shd w:val="clear" w:color="auto" w:fill="FCD1AE"/>
          </w:tcPr>
          <w:p w14:paraId="309A2109" w14:textId="57B30596" w:rsidR="0079408D" w:rsidRDefault="0079408D" w:rsidP="000F0066">
            <w:pPr>
              <w:spacing w:line="240" w:lineRule="auto"/>
            </w:pPr>
            <w:r w:rsidRPr="0079408D">
              <w:rPr>
                <w:b/>
              </w:rPr>
              <w:t>A</w:t>
            </w:r>
          </w:p>
        </w:tc>
        <w:tc>
          <w:tcPr>
            <w:tcW w:w="799" w:type="dxa"/>
            <w:shd w:val="clear" w:color="auto" w:fill="FCD1AE"/>
          </w:tcPr>
          <w:p w14:paraId="23F231D6" w14:textId="09EA4212" w:rsidR="0079408D" w:rsidRDefault="0079408D" w:rsidP="000F0066">
            <w:pPr>
              <w:spacing w:line="240" w:lineRule="auto"/>
            </w:pPr>
            <w:r w:rsidRPr="0079408D">
              <w:rPr>
                <w:b/>
              </w:rPr>
              <w:t>B</w:t>
            </w:r>
          </w:p>
        </w:tc>
        <w:tc>
          <w:tcPr>
            <w:tcW w:w="799" w:type="dxa"/>
            <w:shd w:val="clear" w:color="auto" w:fill="FCD1AE"/>
          </w:tcPr>
          <w:p w14:paraId="1D6E9C60" w14:textId="7AF55DFD" w:rsidR="0079408D" w:rsidRDefault="0079408D" w:rsidP="000F0066">
            <w:pPr>
              <w:spacing w:line="240" w:lineRule="auto"/>
            </w:pPr>
            <w:r w:rsidRPr="0079408D">
              <w:rPr>
                <w:b/>
              </w:rPr>
              <w:t>C</w:t>
            </w:r>
          </w:p>
        </w:tc>
        <w:tc>
          <w:tcPr>
            <w:tcW w:w="799" w:type="dxa"/>
            <w:shd w:val="clear" w:color="auto" w:fill="FCD1AE"/>
          </w:tcPr>
          <w:p w14:paraId="3771BE7E" w14:textId="3223AE9E" w:rsidR="0079408D" w:rsidRPr="00C028A8" w:rsidRDefault="0079408D" w:rsidP="000F0066">
            <w:pPr>
              <w:spacing w:line="240" w:lineRule="auto"/>
            </w:pPr>
            <w:r w:rsidRPr="0079408D">
              <w:rPr>
                <w:b/>
              </w:rPr>
              <w:t>D</w:t>
            </w:r>
          </w:p>
        </w:tc>
        <w:tc>
          <w:tcPr>
            <w:tcW w:w="798" w:type="dxa"/>
            <w:shd w:val="clear" w:color="auto" w:fill="FCD1AE"/>
          </w:tcPr>
          <w:p w14:paraId="21A5BF08" w14:textId="1DEEB90B" w:rsidR="0079408D" w:rsidRPr="00C028A8" w:rsidRDefault="0079408D" w:rsidP="000F0066">
            <w:pPr>
              <w:spacing w:line="240" w:lineRule="auto"/>
            </w:pPr>
            <w:r w:rsidRPr="0079408D">
              <w:rPr>
                <w:b/>
              </w:rPr>
              <w:t>E</w:t>
            </w:r>
          </w:p>
        </w:tc>
        <w:tc>
          <w:tcPr>
            <w:tcW w:w="799" w:type="dxa"/>
            <w:shd w:val="clear" w:color="auto" w:fill="FCD1AE"/>
          </w:tcPr>
          <w:p w14:paraId="6E9E4A34" w14:textId="6A3DA612" w:rsidR="0079408D" w:rsidRPr="00C028A8" w:rsidRDefault="0079408D" w:rsidP="000F0066">
            <w:pPr>
              <w:spacing w:line="240" w:lineRule="auto"/>
            </w:pPr>
            <w:r w:rsidRPr="0079408D">
              <w:rPr>
                <w:b/>
              </w:rPr>
              <w:t>F</w:t>
            </w:r>
          </w:p>
        </w:tc>
        <w:tc>
          <w:tcPr>
            <w:tcW w:w="799" w:type="dxa"/>
            <w:shd w:val="clear" w:color="auto" w:fill="FCD1AE"/>
          </w:tcPr>
          <w:p w14:paraId="4991A4DA" w14:textId="5A1900E4" w:rsidR="0079408D" w:rsidRPr="00C028A8" w:rsidRDefault="0079408D" w:rsidP="000F0066">
            <w:pPr>
              <w:spacing w:line="240" w:lineRule="auto"/>
            </w:pPr>
            <w:r w:rsidRPr="0079408D">
              <w:rPr>
                <w:b/>
              </w:rPr>
              <w:t>G</w:t>
            </w:r>
          </w:p>
        </w:tc>
        <w:tc>
          <w:tcPr>
            <w:tcW w:w="799" w:type="dxa"/>
            <w:shd w:val="clear" w:color="auto" w:fill="FCD1AE"/>
          </w:tcPr>
          <w:p w14:paraId="736E11B0" w14:textId="0C440A71" w:rsidR="0079408D" w:rsidRPr="00C028A8" w:rsidRDefault="0079408D" w:rsidP="000F0066">
            <w:pPr>
              <w:spacing w:line="240" w:lineRule="auto"/>
            </w:pPr>
            <w:r w:rsidRPr="0079408D">
              <w:rPr>
                <w:b/>
              </w:rPr>
              <w:t>H</w:t>
            </w:r>
          </w:p>
        </w:tc>
      </w:tr>
      <w:tr w:rsidR="000F0066" w:rsidRPr="0079408D" w14:paraId="328E280D" w14:textId="77777777" w:rsidTr="000E1D3E">
        <w:tc>
          <w:tcPr>
            <w:tcW w:w="2988" w:type="dxa"/>
          </w:tcPr>
          <w:p w14:paraId="489222D1" w14:textId="12A33AF0" w:rsidR="0079408D" w:rsidRPr="0079408D" w:rsidRDefault="0079408D" w:rsidP="000F0066">
            <w:pPr>
              <w:spacing w:line="240" w:lineRule="auto"/>
            </w:pPr>
            <w:r w:rsidRPr="0079408D">
              <w:t>Max Passed RPS</w:t>
            </w:r>
          </w:p>
        </w:tc>
        <w:tc>
          <w:tcPr>
            <w:tcW w:w="798" w:type="dxa"/>
          </w:tcPr>
          <w:p w14:paraId="294E7967" w14:textId="1B18D637" w:rsidR="0079408D" w:rsidRPr="0079408D" w:rsidRDefault="0079408D" w:rsidP="000F0066">
            <w:pPr>
              <w:spacing w:line="240" w:lineRule="auto"/>
            </w:pPr>
            <w:r w:rsidRPr="0079408D">
              <w:t>n/a</w:t>
            </w:r>
          </w:p>
        </w:tc>
        <w:tc>
          <w:tcPr>
            <w:tcW w:w="799" w:type="dxa"/>
          </w:tcPr>
          <w:p w14:paraId="42943737" w14:textId="22DECB55" w:rsidR="0079408D" w:rsidRPr="0079408D" w:rsidRDefault="0079408D" w:rsidP="000F0066">
            <w:pPr>
              <w:spacing w:line="240" w:lineRule="auto"/>
            </w:pPr>
            <w:r w:rsidRPr="0079408D">
              <w:t>n/a</w:t>
            </w:r>
          </w:p>
        </w:tc>
        <w:tc>
          <w:tcPr>
            <w:tcW w:w="799" w:type="dxa"/>
          </w:tcPr>
          <w:p w14:paraId="4B1707CE" w14:textId="582B3D11" w:rsidR="0079408D" w:rsidRPr="0079408D" w:rsidRDefault="0079408D" w:rsidP="000F0066">
            <w:pPr>
              <w:spacing w:line="240" w:lineRule="auto"/>
            </w:pPr>
            <w:r w:rsidRPr="0079408D">
              <w:t>219</w:t>
            </w:r>
          </w:p>
        </w:tc>
        <w:tc>
          <w:tcPr>
            <w:tcW w:w="799" w:type="dxa"/>
          </w:tcPr>
          <w:p w14:paraId="4D9346F9" w14:textId="0DD29011" w:rsidR="0079408D" w:rsidRPr="0079408D" w:rsidRDefault="0079408D" w:rsidP="000F0066">
            <w:pPr>
              <w:spacing w:line="240" w:lineRule="auto"/>
            </w:pPr>
            <w:r w:rsidRPr="0079408D">
              <w:t>260</w:t>
            </w:r>
          </w:p>
        </w:tc>
        <w:tc>
          <w:tcPr>
            <w:tcW w:w="798" w:type="dxa"/>
          </w:tcPr>
          <w:p w14:paraId="26168FD5" w14:textId="61ED9C50" w:rsidR="0079408D" w:rsidRPr="0079408D" w:rsidRDefault="0079408D" w:rsidP="000F0066">
            <w:pPr>
              <w:spacing w:line="240" w:lineRule="auto"/>
            </w:pPr>
            <w:r w:rsidRPr="0079408D">
              <w:t>275</w:t>
            </w:r>
          </w:p>
        </w:tc>
        <w:tc>
          <w:tcPr>
            <w:tcW w:w="799" w:type="dxa"/>
            <w:shd w:val="clear" w:color="auto" w:fill="D8E4BC"/>
          </w:tcPr>
          <w:p w14:paraId="4A989BE5" w14:textId="7392957B" w:rsidR="0079408D" w:rsidRPr="0079408D" w:rsidRDefault="0079408D" w:rsidP="000F0066">
            <w:pPr>
              <w:spacing w:line="240" w:lineRule="auto"/>
            </w:pPr>
            <w:r w:rsidRPr="0079408D">
              <w:t>288</w:t>
            </w:r>
          </w:p>
        </w:tc>
        <w:tc>
          <w:tcPr>
            <w:tcW w:w="799" w:type="dxa"/>
          </w:tcPr>
          <w:p w14:paraId="5BA17EE6" w14:textId="597D8984" w:rsidR="0079408D" w:rsidRPr="0079408D" w:rsidRDefault="0079408D" w:rsidP="000F0066">
            <w:pPr>
              <w:spacing w:line="240" w:lineRule="auto"/>
            </w:pPr>
            <w:r w:rsidRPr="0079408D">
              <w:t>288</w:t>
            </w:r>
          </w:p>
        </w:tc>
        <w:tc>
          <w:tcPr>
            <w:tcW w:w="799" w:type="dxa"/>
          </w:tcPr>
          <w:p w14:paraId="5D8E2E2C" w14:textId="40117421" w:rsidR="0079408D" w:rsidRPr="0079408D" w:rsidRDefault="0079408D" w:rsidP="000F0066">
            <w:pPr>
              <w:spacing w:line="240" w:lineRule="auto"/>
            </w:pPr>
            <w:r w:rsidRPr="0079408D">
              <w:t>247</w:t>
            </w:r>
          </w:p>
        </w:tc>
      </w:tr>
      <w:tr w:rsidR="000F0066" w:rsidRPr="0079408D" w14:paraId="6B1CA44F" w14:textId="77777777" w:rsidTr="000E1D3E">
        <w:tc>
          <w:tcPr>
            <w:tcW w:w="2988" w:type="dxa"/>
          </w:tcPr>
          <w:p w14:paraId="5AA4B530" w14:textId="4632EEBE" w:rsidR="0079408D" w:rsidRPr="0079408D" w:rsidRDefault="0079408D" w:rsidP="000F0066">
            <w:pPr>
              <w:spacing w:line="240" w:lineRule="auto"/>
            </w:pPr>
            <w:r w:rsidRPr="0079408D">
              <w:t>RPS Per VM</w:t>
            </w:r>
          </w:p>
        </w:tc>
        <w:tc>
          <w:tcPr>
            <w:tcW w:w="798" w:type="dxa"/>
          </w:tcPr>
          <w:p w14:paraId="7BC7DFE8" w14:textId="2AFDC33F" w:rsidR="0079408D" w:rsidRPr="0079408D" w:rsidRDefault="0079408D" w:rsidP="000F0066">
            <w:pPr>
              <w:spacing w:line="240" w:lineRule="auto"/>
            </w:pPr>
            <w:r w:rsidRPr="0079408D">
              <w:t>n/a</w:t>
            </w:r>
          </w:p>
        </w:tc>
        <w:tc>
          <w:tcPr>
            <w:tcW w:w="799" w:type="dxa"/>
          </w:tcPr>
          <w:p w14:paraId="3DE5AF95" w14:textId="643801A8" w:rsidR="0079408D" w:rsidRPr="0079408D" w:rsidRDefault="0079408D" w:rsidP="000F0066">
            <w:pPr>
              <w:spacing w:line="240" w:lineRule="auto"/>
            </w:pPr>
            <w:r w:rsidRPr="0079408D">
              <w:t>n/a</w:t>
            </w:r>
          </w:p>
        </w:tc>
        <w:tc>
          <w:tcPr>
            <w:tcW w:w="799" w:type="dxa"/>
          </w:tcPr>
          <w:p w14:paraId="2F8DBAFA" w14:textId="53A46598" w:rsidR="0079408D" w:rsidRPr="0079408D" w:rsidRDefault="0079408D" w:rsidP="000F0066">
            <w:pPr>
              <w:spacing w:line="240" w:lineRule="auto"/>
            </w:pPr>
            <w:r w:rsidRPr="0079408D">
              <w:t>73</w:t>
            </w:r>
          </w:p>
        </w:tc>
        <w:tc>
          <w:tcPr>
            <w:tcW w:w="799" w:type="dxa"/>
          </w:tcPr>
          <w:p w14:paraId="6B4AC61C" w14:textId="64DA50B5" w:rsidR="0079408D" w:rsidRPr="0079408D" w:rsidRDefault="0079408D" w:rsidP="000F0066">
            <w:pPr>
              <w:spacing w:line="240" w:lineRule="auto"/>
            </w:pPr>
            <w:r w:rsidRPr="0079408D">
              <w:t>65</w:t>
            </w:r>
          </w:p>
        </w:tc>
        <w:tc>
          <w:tcPr>
            <w:tcW w:w="798" w:type="dxa"/>
          </w:tcPr>
          <w:p w14:paraId="2E9F1057" w14:textId="26571D73" w:rsidR="0079408D" w:rsidRPr="0079408D" w:rsidRDefault="0079408D" w:rsidP="000F0066">
            <w:pPr>
              <w:spacing w:line="240" w:lineRule="auto"/>
            </w:pPr>
            <w:r w:rsidRPr="0079408D">
              <w:t>55</w:t>
            </w:r>
          </w:p>
        </w:tc>
        <w:tc>
          <w:tcPr>
            <w:tcW w:w="799" w:type="dxa"/>
            <w:shd w:val="clear" w:color="auto" w:fill="D8E4BC"/>
          </w:tcPr>
          <w:p w14:paraId="2742B04D" w14:textId="77119B9E" w:rsidR="0079408D" w:rsidRPr="0079408D" w:rsidRDefault="0079408D" w:rsidP="000F0066">
            <w:pPr>
              <w:spacing w:line="240" w:lineRule="auto"/>
            </w:pPr>
            <w:r w:rsidRPr="0079408D">
              <w:t>48</w:t>
            </w:r>
          </w:p>
        </w:tc>
        <w:tc>
          <w:tcPr>
            <w:tcW w:w="799" w:type="dxa"/>
          </w:tcPr>
          <w:p w14:paraId="44723385" w14:textId="798BEA3D" w:rsidR="0079408D" w:rsidRPr="0079408D" w:rsidRDefault="0079408D" w:rsidP="000F0066">
            <w:pPr>
              <w:spacing w:line="240" w:lineRule="auto"/>
            </w:pPr>
            <w:r w:rsidRPr="0079408D">
              <w:t>41</w:t>
            </w:r>
          </w:p>
        </w:tc>
        <w:tc>
          <w:tcPr>
            <w:tcW w:w="799" w:type="dxa"/>
          </w:tcPr>
          <w:p w14:paraId="6C2F3BF9" w14:textId="013CF0FF" w:rsidR="0079408D" w:rsidRPr="0079408D" w:rsidRDefault="00A5003E" w:rsidP="000F0066">
            <w:pPr>
              <w:spacing w:line="240" w:lineRule="auto"/>
            </w:pPr>
            <w:r>
              <w:t>31</w:t>
            </w:r>
          </w:p>
        </w:tc>
      </w:tr>
      <w:tr w:rsidR="000F0066" w:rsidRPr="0079408D" w14:paraId="14C83500" w14:textId="77777777" w:rsidTr="000E1D3E">
        <w:tc>
          <w:tcPr>
            <w:tcW w:w="2988" w:type="dxa"/>
          </w:tcPr>
          <w:p w14:paraId="65D6473E" w14:textId="12F28997" w:rsidR="0079408D" w:rsidRPr="0079408D" w:rsidRDefault="00A5003E" w:rsidP="000F0066">
            <w:pPr>
              <w:spacing w:line="240" w:lineRule="auto"/>
            </w:pPr>
            <w:r>
              <w:t>Avg. Response Time (ms)</w:t>
            </w:r>
          </w:p>
        </w:tc>
        <w:tc>
          <w:tcPr>
            <w:tcW w:w="798" w:type="dxa"/>
          </w:tcPr>
          <w:p w14:paraId="6877FF52" w14:textId="7D951266" w:rsidR="0079408D" w:rsidRPr="0079408D" w:rsidRDefault="00A5003E" w:rsidP="000F0066">
            <w:pPr>
              <w:spacing w:line="240" w:lineRule="auto"/>
            </w:pPr>
            <w:r>
              <w:t>n/a</w:t>
            </w:r>
          </w:p>
        </w:tc>
        <w:tc>
          <w:tcPr>
            <w:tcW w:w="799" w:type="dxa"/>
          </w:tcPr>
          <w:p w14:paraId="5E8AD8E9" w14:textId="5AEFBF83" w:rsidR="0079408D" w:rsidRPr="0079408D" w:rsidRDefault="00A5003E" w:rsidP="000F0066">
            <w:pPr>
              <w:spacing w:line="240" w:lineRule="auto"/>
            </w:pPr>
            <w:r>
              <w:t>n/a</w:t>
            </w:r>
          </w:p>
        </w:tc>
        <w:tc>
          <w:tcPr>
            <w:tcW w:w="799" w:type="dxa"/>
          </w:tcPr>
          <w:p w14:paraId="0FB0409C" w14:textId="3FB5C2A9" w:rsidR="0079408D" w:rsidRPr="0079408D" w:rsidRDefault="00A5003E" w:rsidP="000F0066">
            <w:pPr>
              <w:spacing w:line="240" w:lineRule="auto"/>
            </w:pPr>
            <w:r>
              <w:t>236</w:t>
            </w:r>
          </w:p>
        </w:tc>
        <w:tc>
          <w:tcPr>
            <w:tcW w:w="799" w:type="dxa"/>
          </w:tcPr>
          <w:p w14:paraId="77AB4B9A" w14:textId="31DE9771" w:rsidR="0079408D" w:rsidRPr="0079408D" w:rsidRDefault="00A5003E" w:rsidP="000F0066">
            <w:pPr>
              <w:spacing w:line="240" w:lineRule="auto"/>
            </w:pPr>
            <w:r>
              <w:t>312</w:t>
            </w:r>
          </w:p>
        </w:tc>
        <w:tc>
          <w:tcPr>
            <w:tcW w:w="798" w:type="dxa"/>
          </w:tcPr>
          <w:p w14:paraId="01805639" w14:textId="3AF99FAB" w:rsidR="0079408D" w:rsidRPr="0079408D" w:rsidRDefault="00A5003E" w:rsidP="000F0066">
            <w:pPr>
              <w:spacing w:line="240" w:lineRule="auto"/>
            </w:pPr>
            <w:r>
              <w:t>311</w:t>
            </w:r>
          </w:p>
        </w:tc>
        <w:tc>
          <w:tcPr>
            <w:tcW w:w="799" w:type="dxa"/>
            <w:shd w:val="clear" w:color="auto" w:fill="D8E4BC"/>
          </w:tcPr>
          <w:p w14:paraId="3378852D" w14:textId="156F2789" w:rsidR="0079408D" w:rsidRPr="0079408D" w:rsidRDefault="00A5003E" w:rsidP="000F0066">
            <w:pPr>
              <w:spacing w:line="240" w:lineRule="auto"/>
            </w:pPr>
            <w:r>
              <w:t>308</w:t>
            </w:r>
          </w:p>
        </w:tc>
        <w:tc>
          <w:tcPr>
            <w:tcW w:w="799" w:type="dxa"/>
          </w:tcPr>
          <w:p w14:paraId="3199D93B" w14:textId="644C6006" w:rsidR="0079408D" w:rsidRPr="0079408D" w:rsidRDefault="00A5003E" w:rsidP="000F0066">
            <w:pPr>
              <w:spacing w:line="240" w:lineRule="auto"/>
            </w:pPr>
            <w:r>
              <w:t>314</w:t>
            </w:r>
          </w:p>
        </w:tc>
        <w:tc>
          <w:tcPr>
            <w:tcW w:w="799" w:type="dxa"/>
          </w:tcPr>
          <w:p w14:paraId="762F6F27" w14:textId="610CBB4A" w:rsidR="0079408D" w:rsidRPr="0079408D" w:rsidRDefault="00A5003E" w:rsidP="000F0066">
            <w:pPr>
              <w:spacing w:line="240" w:lineRule="auto"/>
            </w:pPr>
            <w:r>
              <w:t>375</w:t>
            </w:r>
          </w:p>
        </w:tc>
      </w:tr>
      <w:tr w:rsidR="000F0066" w:rsidRPr="0079408D" w14:paraId="67CA14E9" w14:textId="77777777" w:rsidTr="000E1D3E">
        <w:tc>
          <w:tcPr>
            <w:tcW w:w="2988" w:type="dxa"/>
          </w:tcPr>
          <w:p w14:paraId="7CFC8A66" w14:textId="4E912854" w:rsidR="00A5003E" w:rsidRDefault="00A5003E" w:rsidP="000F0066">
            <w:pPr>
              <w:spacing w:line="240" w:lineRule="auto"/>
            </w:pPr>
            <w:r>
              <w:t>Web Server Host Logical CPU Usage (%)</w:t>
            </w:r>
          </w:p>
        </w:tc>
        <w:tc>
          <w:tcPr>
            <w:tcW w:w="798" w:type="dxa"/>
          </w:tcPr>
          <w:p w14:paraId="7F5659DF" w14:textId="31C4F7C2" w:rsidR="00A5003E" w:rsidRDefault="00A5003E" w:rsidP="000F0066">
            <w:pPr>
              <w:spacing w:line="240" w:lineRule="auto"/>
            </w:pPr>
            <w:r>
              <w:t>n/a</w:t>
            </w:r>
          </w:p>
        </w:tc>
        <w:tc>
          <w:tcPr>
            <w:tcW w:w="799" w:type="dxa"/>
          </w:tcPr>
          <w:p w14:paraId="2EC2B2BA" w14:textId="6C618DC3" w:rsidR="00A5003E" w:rsidRDefault="00A5003E" w:rsidP="000F0066">
            <w:pPr>
              <w:spacing w:line="240" w:lineRule="auto"/>
            </w:pPr>
            <w:r>
              <w:t>n/a</w:t>
            </w:r>
          </w:p>
        </w:tc>
        <w:tc>
          <w:tcPr>
            <w:tcW w:w="799" w:type="dxa"/>
          </w:tcPr>
          <w:p w14:paraId="7E4F6701" w14:textId="75886C32" w:rsidR="00A5003E" w:rsidRDefault="00A5003E" w:rsidP="000F0066">
            <w:pPr>
              <w:spacing w:line="240" w:lineRule="auto"/>
            </w:pPr>
            <w:r>
              <w:t>45</w:t>
            </w:r>
          </w:p>
        </w:tc>
        <w:tc>
          <w:tcPr>
            <w:tcW w:w="799" w:type="dxa"/>
          </w:tcPr>
          <w:p w14:paraId="472F7E9C" w14:textId="0DABABD5" w:rsidR="00A5003E" w:rsidRDefault="00A5003E" w:rsidP="000F0066">
            <w:pPr>
              <w:spacing w:line="240" w:lineRule="auto"/>
            </w:pPr>
            <w:r>
              <w:t>59</w:t>
            </w:r>
          </w:p>
        </w:tc>
        <w:tc>
          <w:tcPr>
            <w:tcW w:w="798" w:type="dxa"/>
          </w:tcPr>
          <w:p w14:paraId="0418FA12" w14:textId="0DEBD2FD" w:rsidR="00A5003E" w:rsidRDefault="00A5003E" w:rsidP="000F0066">
            <w:pPr>
              <w:spacing w:line="240" w:lineRule="auto"/>
            </w:pPr>
            <w:r>
              <w:t>69</w:t>
            </w:r>
          </w:p>
        </w:tc>
        <w:tc>
          <w:tcPr>
            <w:tcW w:w="799" w:type="dxa"/>
            <w:shd w:val="clear" w:color="auto" w:fill="D8E4BC"/>
          </w:tcPr>
          <w:p w14:paraId="4D3E3E62" w14:textId="2B09E7C3" w:rsidR="00A5003E" w:rsidRDefault="00A5003E" w:rsidP="000F0066">
            <w:pPr>
              <w:spacing w:line="240" w:lineRule="auto"/>
            </w:pPr>
            <w:r>
              <w:t>85</w:t>
            </w:r>
          </w:p>
        </w:tc>
        <w:tc>
          <w:tcPr>
            <w:tcW w:w="799" w:type="dxa"/>
          </w:tcPr>
          <w:p w14:paraId="67EC1821" w14:textId="360CF1FE" w:rsidR="00A5003E" w:rsidRDefault="00A5003E" w:rsidP="000F0066">
            <w:pPr>
              <w:spacing w:line="240" w:lineRule="auto"/>
            </w:pPr>
            <w:r>
              <w:t>94</w:t>
            </w:r>
          </w:p>
        </w:tc>
        <w:tc>
          <w:tcPr>
            <w:tcW w:w="799" w:type="dxa"/>
          </w:tcPr>
          <w:p w14:paraId="6766A4B8" w14:textId="29AC620F" w:rsidR="00A5003E" w:rsidRDefault="00A5003E" w:rsidP="000F0066">
            <w:pPr>
              <w:spacing w:line="240" w:lineRule="auto"/>
            </w:pPr>
            <w:r>
              <w:t>94</w:t>
            </w:r>
          </w:p>
        </w:tc>
      </w:tr>
      <w:tr w:rsidR="000F0066" w:rsidRPr="0079408D" w14:paraId="64E2636B" w14:textId="77777777" w:rsidTr="000E1D3E">
        <w:tc>
          <w:tcPr>
            <w:tcW w:w="2988" w:type="dxa"/>
          </w:tcPr>
          <w:p w14:paraId="20392194" w14:textId="5C0CFEF3" w:rsidR="00A5003E" w:rsidRDefault="00A5003E" w:rsidP="000F0066">
            <w:pPr>
              <w:spacing w:line="240" w:lineRule="auto"/>
            </w:pPr>
            <w:r>
              <w:t>APP Host Logical CPU Usage (%)</w:t>
            </w:r>
          </w:p>
        </w:tc>
        <w:tc>
          <w:tcPr>
            <w:tcW w:w="798" w:type="dxa"/>
          </w:tcPr>
          <w:p w14:paraId="4AC9F9AA" w14:textId="799D8C83" w:rsidR="00A5003E" w:rsidRDefault="00A5003E" w:rsidP="000F0066">
            <w:pPr>
              <w:spacing w:line="240" w:lineRule="auto"/>
            </w:pPr>
            <w:r>
              <w:t>n/a</w:t>
            </w:r>
          </w:p>
        </w:tc>
        <w:tc>
          <w:tcPr>
            <w:tcW w:w="799" w:type="dxa"/>
          </w:tcPr>
          <w:p w14:paraId="417BD2DD" w14:textId="2C246E6F" w:rsidR="00A5003E" w:rsidRDefault="00A5003E" w:rsidP="000F0066">
            <w:pPr>
              <w:spacing w:line="240" w:lineRule="auto"/>
            </w:pPr>
            <w:r>
              <w:t>n/a</w:t>
            </w:r>
          </w:p>
        </w:tc>
        <w:tc>
          <w:tcPr>
            <w:tcW w:w="799" w:type="dxa"/>
          </w:tcPr>
          <w:p w14:paraId="46553589" w14:textId="0CAD60EF" w:rsidR="00A5003E" w:rsidRDefault="00A5003E" w:rsidP="000F0066">
            <w:pPr>
              <w:spacing w:line="240" w:lineRule="auto"/>
            </w:pPr>
            <w:r>
              <w:t>1</w:t>
            </w:r>
          </w:p>
        </w:tc>
        <w:tc>
          <w:tcPr>
            <w:tcW w:w="799" w:type="dxa"/>
          </w:tcPr>
          <w:p w14:paraId="4DF3AD06" w14:textId="6AFCCE3E" w:rsidR="00A5003E" w:rsidRDefault="00A5003E" w:rsidP="000F0066">
            <w:pPr>
              <w:spacing w:line="240" w:lineRule="auto"/>
            </w:pPr>
            <w:r>
              <w:t>1</w:t>
            </w:r>
          </w:p>
        </w:tc>
        <w:tc>
          <w:tcPr>
            <w:tcW w:w="798" w:type="dxa"/>
          </w:tcPr>
          <w:p w14:paraId="18419A5F" w14:textId="7F810DFD" w:rsidR="00A5003E" w:rsidRDefault="00A5003E" w:rsidP="000F0066">
            <w:pPr>
              <w:spacing w:line="240" w:lineRule="auto"/>
            </w:pPr>
            <w:r>
              <w:t>1</w:t>
            </w:r>
          </w:p>
        </w:tc>
        <w:tc>
          <w:tcPr>
            <w:tcW w:w="799" w:type="dxa"/>
            <w:shd w:val="clear" w:color="auto" w:fill="D8E4BC"/>
          </w:tcPr>
          <w:p w14:paraId="27CBE42A" w14:textId="1502B1A7" w:rsidR="00A5003E" w:rsidRDefault="00A5003E" w:rsidP="000F0066">
            <w:pPr>
              <w:spacing w:line="240" w:lineRule="auto"/>
            </w:pPr>
            <w:r>
              <w:t>1</w:t>
            </w:r>
          </w:p>
        </w:tc>
        <w:tc>
          <w:tcPr>
            <w:tcW w:w="799" w:type="dxa"/>
          </w:tcPr>
          <w:p w14:paraId="53FCD4D5" w14:textId="23660832" w:rsidR="00A5003E" w:rsidRDefault="00A5003E" w:rsidP="000F0066">
            <w:pPr>
              <w:spacing w:line="240" w:lineRule="auto"/>
            </w:pPr>
            <w:r>
              <w:t>1</w:t>
            </w:r>
          </w:p>
        </w:tc>
        <w:tc>
          <w:tcPr>
            <w:tcW w:w="799" w:type="dxa"/>
          </w:tcPr>
          <w:p w14:paraId="257DC459" w14:textId="1C55264E" w:rsidR="00A5003E" w:rsidRDefault="00A5003E" w:rsidP="000F0066">
            <w:pPr>
              <w:spacing w:line="240" w:lineRule="auto"/>
            </w:pPr>
            <w:r>
              <w:t>1</w:t>
            </w:r>
          </w:p>
        </w:tc>
      </w:tr>
      <w:tr w:rsidR="000F0066" w:rsidRPr="0079408D" w14:paraId="784A713D" w14:textId="77777777" w:rsidTr="000E1D3E">
        <w:tc>
          <w:tcPr>
            <w:tcW w:w="2988" w:type="dxa"/>
          </w:tcPr>
          <w:p w14:paraId="19273D25" w14:textId="5AE71B08" w:rsidR="00A5003E" w:rsidRDefault="00A5003E" w:rsidP="000F0066">
            <w:pPr>
              <w:spacing w:line="240" w:lineRule="auto"/>
            </w:pPr>
            <w:r>
              <w:t>SQL CPU Usage (%)</w:t>
            </w:r>
          </w:p>
        </w:tc>
        <w:tc>
          <w:tcPr>
            <w:tcW w:w="798" w:type="dxa"/>
          </w:tcPr>
          <w:p w14:paraId="116162AD" w14:textId="6F04F512" w:rsidR="00A5003E" w:rsidRDefault="00A5003E" w:rsidP="000F0066">
            <w:pPr>
              <w:spacing w:line="240" w:lineRule="auto"/>
            </w:pPr>
            <w:r>
              <w:t>n/a</w:t>
            </w:r>
          </w:p>
        </w:tc>
        <w:tc>
          <w:tcPr>
            <w:tcW w:w="799" w:type="dxa"/>
          </w:tcPr>
          <w:p w14:paraId="60133D18" w14:textId="2C3A9459" w:rsidR="00A5003E" w:rsidRDefault="00A5003E" w:rsidP="000F0066">
            <w:pPr>
              <w:spacing w:line="240" w:lineRule="auto"/>
            </w:pPr>
            <w:r>
              <w:t>n/a</w:t>
            </w:r>
          </w:p>
        </w:tc>
        <w:tc>
          <w:tcPr>
            <w:tcW w:w="799" w:type="dxa"/>
          </w:tcPr>
          <w:p w14:paraId="5D1BAF0A" w14:textId="5E59E7E2" w:rsidR="00A5003E" w:rsidRDefault="00A5003E" w:rsidP="000F0066">
            <w:pPr>
              <w:spacing w:line="240" w:lineRule="auto"/>
            </w:pPr>
            <w:r>
              <w:t>11</w:t>
            </w:r>
          </w:p>
        </w:tc>
        <w:tc>
          <w:tcPr>
            <w:tcW w:w="799" w:type="dxa"/>
          </w:tcPr>
          <w:p w14:paraId="0A16ED00" w14:textId="3A21A2DE" w:rsidR="00A5003E" w:rsidRDefault="00A5003E" w:rsidP="000F0066">
            <w:pPr>
              <w:spacing w:line="240" w:lineRule="auto"/>
            </w:pPr>
            <w:r>
              <w:t>12</w:t>
            </w:r>
          </w:p>
        </w:tc>
        <w:tc>
          <w:tcPr>
            <w:tcW w:w="798" w:type="dxa"/>
          </w:tcPr>
          <w:p w14:paraId="2C8ECEBA" w14:textId="3771E95A" w:rsidR="00A5003E" w:rsidRDefault="00A5003E" w:rsidP="000F0066">
            <w:pPr>
              <w:spacing w:line="240" w:lineRule="auto"/>
            </w:pPr>
            <w:r>
              <w:t>12</w:t>
            </w:r>
          </w:p>
        </w:tc>
        <w:tc>
          <w:tcPr>
            <w:tcW w:w="799" w:type="dxa"/>
            <w:shd w:val="clear" w:color="auto" w:fill="D8E4BC"/>
          </w:tcPr>
          <w:p w14:paraId="7D9D721C" w14:textId="0A908737" w:rsidR="00A5003E" w:rsidRDefault="00A5003E" w:rsidP="000F0066">
            <w:pPr>
              <w:spacing w:line="240" w:lineRule="auto"/>
            </w:pPr>
            <w:r>
              <w:t>15</w:t>
            </w:r>
          </w:p>
        </w:tc>
        <w:tc>
          <w:tcPr>
            <w:tcW w:w="799" w:type="dxa"/>
          </w:tcPr>
          <w:p w14:paraId="1C2F9363" w14:textId="65A001A0" w:rsidR="00A5003E" w:rsidRDefault="00A5003E" w:rsidP="000F0066">
            <w:pPr>
              <w:spacing w:line="240" w:lineRule="auto"/>
            </w:pPr>
            <w:r>
              <w:t>14</w:t>
            </w:r>
          </w:p>
        </w:tc>
        <w:tc>
          <w:tcPr>
            <w:tcW w:w="799" w:type="dxa"/>
          </w:tcPr>
          <w:p w14:paraId="6835F024" w14:textId="466B3D41" w:rsidR="00A5003E" w:rsidRDefault="00A5003E" w:rsidP="000F0066">
            <w:pPr>
              <w:spacing w:line="240" w:lineRule="auto"/>
            </w:pPr>
            <w:r>
              <w:t>13</w:t>
            </w:r>
          </w:p>
        </w:tc>
      </w:tr>
      <w:tr w:rsidR="000F0066" w:rsidRPr="0079408D" w14:paraId="792D1C01" w14:textId="77777777" w:rsidTr="000E1D3E">
        <w:tc>
          <w:tcPr>
            <w:tcW w:w="2988" w:type="dxa"/>
          </w:tcPr>
          <w:p w14:paraId="34C2919C" w14:textId="36964E04" w:rsidR="00A5003E" w:rsidRDefault="00A5003E" w:rsidP="000F0066">
            <w:pPr>
              <w:spacing w:line="240" w:lineRule="auto"/>
            </w:pPr>
            <w:r>
              <w:t>VSTS Controller CPU Usage (%)</w:t>
            </w:r>
          </w:p>
        </w:tc>
        <w:tc>
          <w:tcPr>
            <w:tcW w:w="798" w:type="dxa"/>
          </w:tcPr>
          <w:p w14:paraId="2758E0C5" w14:textId="3F3BBBBB" w:rsidR="00A5003E" w:rsidRDefault="00A5003E" w:rsidP="000F0066">
            <w:pPr>
              <w:spacing w:line="240" w:lineRule="auto"/>
            </w:pPr>
            <w:r>
              <w:t>n/a</w:t>
            </w:r>
          </w:p>
        </w:tc>
        <w:tc>
          <w:tcPr>
            <w:tcW w:w="799" w:type="dxa"/>
          </w:tcPr>
          <w:p w14:paraId="17B3A9E7" w14:textId="719DCB53" w:rsidR="00A5003E" w:rsidRDefault="00A5003E" w:rsidP="000F0066">
            <w:pPr>
              <w:spacing w:line="240" w:lineRule="auto"/>
            </w:pPr>
            <w:r>
              <w:t>n/a</w:t>
            </w:r>
          </w:p>
        </w:tc>
        <w:tc>
          <w:tcPr>
            <w:tcW w:w="799" w:type="dxa"/>
          </w:tcPr>
          <w:p w14:paraId="6289CF91" w14:textId="4D8E198D" w:rsidR="00A5003E" w:rsidRDefault="00A5003E" w:rsidP="000F0066">
            <w:pPr>
              <w:spacing w:line="240" w:lineRule="auto"/>
            </w:pPr>
            <w:r>
              <w:t>1</w:t>
            </w:r>
          </w:p>
        </w:tc>
        <w:tc>
          <w:tcPr>
            <w:tcW w:w="799" w:type="dxa"/>
          </w:tcPr>
          <w:p w14:paraId="5BECE6E9" w14:textId="5F770D5D" w:rsidR="00A5003E" w:rsidRDefault="00A5003E" w:rsidP="000F0066">
            <w:pPr>
              <w:spacing w:line="240" w:lineRule="auto"/>
            </w:pPr>
            <w:r>
              <w:t>1</w:t>
            </w:r>
          </w:p>
        </w:tc>
        <w:tc>
          <w:tcPr>
            <w:tcW w:w="798" w:type="dxa"/>
          </w:tcPr>
          <w:p w14:paraId="2A634E70" w14:textId="75488C23" w:rsidR="00A5003E" w:rsidRDefault="00A5003E" w:rsidP="000F0066">
            <w:pPr>
              <w:spacing w:line="240" w:lineRule="auto"/>
            </w:pPr>
            <w:r>
              <w:t>1</w:t>
            </w:r>
          </w:p>
        </w:tc>
        <w:tc>
          <w:tcPr>
            <w:tcW w:w="799" w:type="dxa"/>
            <w:shd w:val="clear" w:color="auto" w:fill="D8E4BC"/>
          </w:tcPr>
          <w:p w14:paraId="3EC4F7B4" w14:textId="7B35155F" w:rsidR="00A5003E" w:rsidRDefault="00A5003E" w:rsidP="000F0066">
            <w:pPr>
              <w:spacing w:line="240" w:lineRule="auto"/>
            </w:pPr>
            <w:r>
              <w:t>1</w:t>
            </w:r>
          </w:p>
        </w:tc>
        <w:tc>
          <w:tcPr>
            <w:tcW w:w="799" w:type="dxa"/>
          </w:tcPr>
          <w:p w14:paraId="255F8624" w14:textId="3E81C4B0" w:rsidR="00A5003E" w:rsidRDefault="00A5003E" w:rsidP="000F0066">
            <w:pPr>
              <w:spacing w:line="240" w:lineRule="auto"/>
            </w:pPr>
            <w:r>
              <w:t>1</w:t>
            </w:r>
          </w:p>
        </w:tc>
        <w:tc>
          <w:tcPr>
            <w:tcW w:w="799" w:type="dxa"/>
          </w:tcPr>
          <w:p w14:paraId="5CA9CD12" w14:textId="1363726D" w:rsidR="00A5003E" w:rsidRDefault="00A5003E" w:rsidP="000F0066">
            <w:pPr>
              <w:spacing w:line="240" w:lineRule="auto"/>
            </w:pPr>
            <w:r>
              <w:t>1</w:t>
            </w:r>
          </w:p>
        </w:tc>
      </w:tr>
      <w:tr w:rsidR="000F0066" w:rsidRPr="0079408D" w14:paraId="1DAFCB21" w14:textId="77777777" w:rsidTr="000E1D3E">
        <w:tc>
          <w:tcPr>
            <w:tcW w:w="2988" w:type="dxa"/>
          </w:tcPr>
          <w:p w14:paraId="5649481E" w14:textId="7C107B9D" w:rsidR="00A5003E" w:rsidRDefault="00A5003E" w:rsidP="000F0066">
            <w:pPr>
              <w:spacing w:line="240" w:lineRule="auto"/>
            </w:pPr>
            <w:r>
              <w:t>Avg. VSTS Agent CPU Usage (%)</w:t>
            </w:r>
          </w:p>
        </w:tc>
        <w:tc>
          <w:tcPr>
            <w:tcW w:w="798" w:type="dxa"/>
          </w:tcPr>
          <w:p w14:paraId="54609411" w14:textId="330C6D23" w:rsidR="00A5003E" w:rsidRDefault="00A5003E" w:rsidP="000F0066">
            <w:pPr>
              <w:spacing w:line="240" w:lineRule="auto"/>
            </w:pPr>
            <w:r>
              <w:t>n/a</w:t>
            </w:r>
          </w:p>
        </w:tc>
        <w:tc>
          <w:tcPr>
            <w:tcW w:w="799" w:type="dxa"/>
          </w:tcPr>
          <w:p w14:paraId="181D42F8" w14:textId="7EC3AF9A" w:rsidR="00A5003E" w:rsidRDefault="00A5003E" w:rsidP="000F0066">
            <w:pPr>
              <w:spacing w:line="240" w:lineRule="auto"/>
            </w:pPr>
            <w:r>
              <w:t>n/a</w:t>
            </w:r>
          </w:p>
        </w:tc>
        <w:tc>
          <w:tcPr>
            <w:tcW w:w="799" w:type="dxa"/>
          </w:tcPr>
          <w:p w14:paraId="359EE20F" w14:textId="3434A99F" w:rsidR="00A5003E" w:rsidRDefault="00A5003E" w:rsidP="000F0066">
            <w:pPr>
              <w:spacing w:line="240" w:lineRule="auto"/>
            </w:pPr>
            <w:r>
              <w:t>2</w:t>
            </w:r>
          </w:p>
        </w:tc>
        <w:tc>
          <w:tcPr>
            <w:tcW w:w="799" w:type="dxa"/>
          </w:tcPr>
          <w:p w14:paraId="2B533B9B" w14:textId="635C0A35" w:rsidR="00A5003E" w:rsidRDefault="00A5003E" w:rsidP="000F0066">
            <w:pPr>
              <w:spacing w:line="240" w:lineRule="auto"/>
            </w:pPr>
            <w:r>
              <w:t>3</w:t>
            </w:r>
          </w:p>
        </w:tc>
        <w:tc>
          <w:tcPr>
            <w:tcW w:w="798" w:type="dxa"/>
          </w:tcPr>
          <w:p w14:paraId="33228133" w14:textId="5D007E1A" w:rsidR="00A5003E" w:rsidRDefault="00A5003E" w:rsidP="000F0066">
            <w:pPr>
              <w:spacing w:line="240" w:lineRule="auto"/>
            </w:pPr>
            <w:r>
              <w:t>3</w:t>
            </w:r>
          </w:p>
        </w:tc>
        <w:tc>
          <w:tcPr>
            <w:tcW w:w="799" w:type="dxa"/>
            <w:shd w:val="clear" w:color="auto" w:fill="D8E4BC"/>
          </w:tcPr>
          <w:p w14:paraId="4DC35DD7" w14:textId="76F28608" w:rsidR="00A5003E" w:rsidRDefault="00A5003E" w:rsidP="000F0066">
            <w:pPr>
              <w:spacing w:line="240" w:lineRule="auto"/>
            </w:pPr>
            <w:r>
              <w:t>2</w:t>
            </w:r>
          </w:p>
        </w:tc>
        <w:tc>
          <w:tcPr>
            <w:tcW w:w="799" w:type="dxa"/>
          </w:tcPr>
          <w:p w14:paraId="5AF3D28D" w14:textId="510CD1E6" w:rsidR="00A5003E" w:rsidRDefault="00A5003E" w:rsidP="000F0066">
            <w:pPr>
              <w:spacing w:line="240" w:lineRule="auto"/>
            </w:pPr>
            <w:r>
              <w:t>3</w:t>
            </w:r>
          </w:p>
        </w:tc>
        <w:tc>
          <w:tcPr>
            <w:tcW w:w="799" w:type="dxa"/>
          </w:tcPr>
          <w:p w14:paraId="56E15612" w14:textId="73DD3B18" w:rsidR="00A5003E" w:rsidRDefault="00A5003E" w:rsidP="000F0066">
            <w:pPr>
              <w:spacing w:line="240" w:lineRule="auto"/>
            </w:pPr>
            <w:r>
              <w:t>3</w:t>
            </w:r>
          </w:p>
        </w:tc>
      </w:tr>
      <w:tr w:rsidR="000F0066" w:rsidRPr="0079408D" w14:paraId="4A23B987" w14:textId="77777777" w:rsidTr="000E1D3E">
        <w:tc>
          <w:tcPr>
            <w:tcW w:w="2988" w:type="dxa"/>
            <w:shd w:val="clear" w:color="auto" w:fill="FCD1AE"/>
          </w:tcPr>
          <w:p w14:paraId="66C074FD" w14:textId="515A086D" w:rsidR="00A5003E" w:rsidRPr="00A5003E" w:rsidRDefault="00A5003E" w:rsidP="000F0066">
            <w:pPr>
              <w:spacing w:line="240" w:lineRule="auto"/>
              <w:rPr>
                <w:b/>
              </w:rPr>
            </w:pPr>
            <w:r w:rsidRPr="00A5003E">
              <w:rPr>
                <w:b/>
              </w:rPr>
              <w:t>Per-Web Server Data</w:t>
            </w:r>
          </w:p>
        </w:tc>
        <w:tc>
          <w:tcPr>
            <w:tcW w:w="798" w:type="dxa"/>
            <w:shd w:val="clear" w:color="auto" w:fill="FCD1AE"/>
          </w:tcPr>
          <w:p w14:paraId="00550D11" w14:textId="1ED1B4C8" w:rsidR="00A5003E" w:rsidRDefault="00A5003E" w:rsidP="000F0066">
            <w:pPr>
              <w:spacing w:line="240" w:lineRule="auto"/>
            </w:pPr>
            <w:r w:rsidRPr="0079408D">
              <w:rPr>
                <w:b/>
              </w:rPr>
              <w:t>A</w:t>
            </w:r>
          </w:p>
        </w:tc>
        <w:tc>
          <w:tcPr>
            <w:tcW w:w="799" w:type="dxa"/>
            <w:shd w:val="clear" w:color="auto" w:fill="FCD1AE"/>
          </w:tcPr>
          <w:p w14:paraId="59E30204" w14:textId="6E1111A1" w:rsidR="00A5003E" w:rsidRDefault="00A5003E" w:rsidP="000F0066">
            <w:pPr>
              <w:spacing w:line="240" w:lineRule="auto"/>
            </w:pPr>
            <w:r w:rsidRPr="0079408D">
              <w:rPr>
                <w:b/>
              </w:rPr>
              <w:t>B</w:t>
            </w:r>
          </w:p>
        </w:tc>
        <w:tc>
          <w:tcPr>
            <w:tcW w:w="799" w:type="dxa"/>
            <w:shd w:val="clear" w:color="auto" w:fill="FCD1AE"/>
          </w:tcPr>
          <w:p w14:paraId="74D1402C" w14:textId="1FDE42F1" w:rsidR="00A5003E" w:rsidRDefault="00A5003E" w:rsidP="000F0066">
            <w:pPr>
              <w:spacing w:line="240" w:lineRule="auto"/>
            </w:pPr>
            <w:r w:rsidRPr="0079408D">
              <w:rPr>
                <w:b/>
              </w:rPr>
              <w:t>C</w:t>
            </w:r>
          </w:p>
        </w:tc>
        <w:tc>
          <w:tcPr>
            <w:tcW w:w="799" w:type="dxa"/>
            <w:shd w:val="clear" w:color="auto" w:fill="FCD1AE"/>
          </w:tcPr>
          <w:p w14:paraId="1A97D5B7" w14:textId="2CBAD392" w:rsidR="00A5003E" w:rsidRDefault="00A5003E" w:rsidP="000F0066">
            <w:pPr>
              <w:spacing w:line="240" w:lineRule="auto"/>
            </w:pPr>
            <w:r w:rsidRPr="0079408D">
              <w:rPr>
                <w:b/>
              </w:rPr>
              <w:t>D</w:t>
            </w:r>
          </w:p>
        </w:tc>
        <w:tc>
          <w:tcPr>
            <w:tcW w:w="798" w:type="dxa"/>
            <w:shd w:val="clear" w:color="auto" w:fill="FCD1AE"/>
          </w:tcPr>
          <w:p w14:paraId="4DEE9F60" w14:textId="16534E79" w:rsidR="00A5003E" w:rsidRDefault="00A5003E" w:rsidP="000F0066">
            <w:pPr>
              <w:spacing w:line="240" w:lineRule="auto"/>
            </w:pPr>
            <w:r w:rsidRPr="0079408D">
              <w:rPr>
                <w:b/>
              </w:rPr>
              <w:t>E</w:t>
            </w:r>
          </w:p>
        </w:tc>
        <w:tc>
          <w:tcPr>
            <w:tcW w:w="799" w:type="dxa"/>
            <w:shd w:val="clear" w:color="auto" w:fill="FCD1AE"/>
          </w:tcPr>
          <w:p w14:paraId="5665142B" w14:textId="14F647E9" w:rsidR="00A5003E" w:rsidRDefault="00A5003E" w:rsidP="000F0066">
            <w:pPr>
              <w:spacing w:line="240" w:lineRule="auto"/>
            </w:pPr>
            <w:r w:rsidRPr="0079408D">
              <w:rPr>
                <w:b/>
              </w:rPr>
              <w:t>F</w:t>
            </w:r>
          </w:p>
        </w:tc>
        <w:tc>
          <w:tcPr>
            <w:tcW w:w="799" w:type="dxa"/>
            <w:shd w:val="clear" w:color="auto" w:fill="FCD1AE"/>
          </w:tcPr>
          <w:p w14:paraId="7EC39DD8" w14:textId="473161DA" w:rsidR="00A5003E" w:rsidRDefault="00A5003E" w:rsidP="000F0066">
            <w:pPr>
              <w:spacing w:line="240" w:lineRule="auto"/>
            </w:pPr>
            <w:r w:rsidRPr="0079408D">
              <w:rPr>
                <w:b/>
              </w:rPr>
              <w:t>G</w:t>
            </w:r>
          </w:p>
        </w:tc>
        <w:tc>
          <w:tcPr>
            <w:tcW w:w="799" w:type="dxa"/>
            <w:shd w:val="clear" w:color="auto" w:fill="FCD1AE"/>
          </w:tcPr>
          <w:p w14:paraId="318B5AB6" w14:textId="4C83C87A" w:rsidR="00A5003E" w:rsidRDefault="00A5003E" w:rsidP="000F0066">
            <w:pPr>
              <w:spacing w:line="240" w:lineRule="auto"/>
            </w:pPr>
            <w:r w:rsidRPr="0079408D">
              <w:rPr>
                <w:b/>
              </w:rPr>
              <w:t>H</w:t>
            </w:r>
          </w:p>
        </w:tc>
      </w:tr>
      <w:tr w:rsidR="000F0066" w:rsidRPr="00A5003E" w14:paraId="5A413B44" w14:textId="77777777" w:rsidTr="000E1D3E">
        <w:tc>
          <w:tcPr>
            <w:tcW w:w="2988" w:type="dxa"/>
          </w:tcPr>
          <w:p w14:paraId="7127B637" w14:textId="03E834FA" w:rsidR="00A5003E" w:rsidRPr="00A5003E" w:rsidRDefault="00A5003E" w:rsidP="000F0066">
            <w:pPr>
              <w:spacing w:line="240" w:lineRule="auto"/>
            </w:pPr>
            <w:r w:rsidRPr="00A5003E">
              <w:t>% Committed Bytes In Use</w:t>
            </w:r>
          </w:p>
        </w:tc>
        <w:tc>
          <w:tcPr>
            <w:tcW w:w="798" w:type="dxa"/>
          </w:tcPr>
          <w:p w14:paraId="1B865D89" w14:textId="7E451D6E" w:rsidR="00A5003E" w:rsidRPr="00A5003E" w:rsidRDefault="00A5003E" w:rsidP="000F0066">
            <w:pPr>
              <w:spacing w:line="240" w:lineRule="auto"/>
            </w:pPr>
            <w:r w:rsidRPr="00A5003E">
              <w:t>n/a</w:t>
            </w:r>
          </w:p>
        </w:tc>
        <w:tc>
          <w:tcPr>
            <w:tcW w:w="799" w:type="dxa"/>
          </w:tcPr>
          <w:p w14:paraId="0CBF067F" w14:textId="3C86F128" w:rsidR="00A5003E" w:rsidRPr="00A5003E" w:rsidRDefault="00A5003E" w:rsidP="000F0066">
            <w:pPr>
              <w:spacing w:line="240" w:lineRule="auto"/>
            </w:pPr>
            <w:r w:rsidRPr="00A5003E">
              <w:t>n/a</w:t>
            </w:r>
          </w:p>
        </w:tc>
        <w:tc>
          <w:tcPr>
            <w:tcW w:w="799" w:type="dxa"/>
          </w:tcPr>
          <w:p w14:paraId="1768F2AE" w14:textId="1FDE7076" w:rsidR="00A5003E" w:rsidRPr="00A5003E" w:rsidRDefault="00A5003E" w:rsidP="000F0066">
            <w:pPr>
              <w:spacing w:line="240" w:lineRule="auto"/>
            </w:pPr>
            <w:r w:rsidRPr="00A5003E">
              <w:t>9</w:t>
            </w:r>
          </w:p>
        </w:tc>
        <w:tc>
          <w:tcPr>
            <w:tcW w:w="799" w:type="dxa"/>
          </w:tcPr>
          <w:p w14:paraId="3032CE0F" w14:textId="338D2C0B" w:rsidR="00A5003E" w:rsidRPr="00A5003E" w:rsidRDefault="00A5003E" w:rsidP="000F0066">
            <w:pPr>
              <w:spacing w:line="240" w:lineRule="auto"/>
            </w:pPr>
            <w:r w:rsidRPr="00A5003E">
              <w:t>8</w:t>
            </w:r>
          </w:p>
        </w:tc>
        <w:tc>
          <w:tcPr>
            <w:tcW w:w="798" w:type="dxa"/>
          </w:tcPr>
          <w:p w14:paraId="2817EEEA" w14:textId="49DF7F48" w:rsidR="00A5003E" w:rsidRPr="00A5003E" w:rsidRDefault="00A5003E" w:rsidP="000F0066">
            <w:pPr>
              <w:spacing w:line="240" w:lineRule="auto"/>
            </w:pPr>
            <w:r w:rsidRPr="00A5003E">
              <w:t>8</w:t>
            </w:r>
          </w:p>
        </w:tc>
        <w:tc>
          <w:tcPr>
            <w:tcW w:w="799" w:type="dxa"/>
            <w:shd w:val="clear" w:color="auto" w:fill="D8E4BC"/>
          </w:tcPr>
          <w:p w14:paraId="39355C34" w14:textId="1E22CC78" w:rsidR="00A5003E" w:rsidRPr="00A5003E" w:rsidRDefault="00A5003E" w:rsidP="000F0066">
            <w:pPr>
              <w:spacing w:line="240" w:lineRule="auto"/>
            </w:pPr>
            <w:r w:rsidRPr="00A5003E">
              <w:t>9</w:t>
            </w:r>
          </w:p>
        </w:tc>
        <w:tc>
          <w:tcPr>
            <w:tcW w:w="799" w:type="dxa"/>
          </w:tcPr>
          <w:p w14:paraId="4F1EFE85" w14:textId="380ACCDE" w:rsidR="00A5003E" w:rsidRPr="00A5003E" w:rsidRDefault="00A5003E" w:rsidP="000F0066">
            <w:pPr>
              <w:spacing w:line="240" w:lineRule="auto"/>
            </w:pPr>
            <w:r w:rsidRPr="00A5003E">
              <w:t>8</w:t>
            </w:r>
          </w:p>
        </w:tc>
        <w:tc>
          <w:tcPr>
            <w:tcW w:w="799" w:type="dxa"/>
          </w:tcPr>
          <w:p w14:paraId="73172707" w14:textId="1162401C" w:rsidR="00A5003E" w:rsidRPr="00A5003E" w:rsidRDefault="00A5003E" w:rsidP="000F0066">
            <w:pPr>
              <w:spacing w:line="240" w:lineRule="auto"/>
            </w:pPr>
            <w:r w:rsidRPr="00A5003E">
              <w:t>8</w:t>
            </w:r>
          </w:p>
        </w:tc>
      </w:tr>
      <w:tr w:rsidR="000F0066" w:rsidRPr="00A5003E" w14:paraId="7E1E0F2D" w14:textId="77777777" w:rsidTr="000E1D3E">
        <w:tc>
          <w:tcPr>
            <w:tcW w:w="2988" w:type="dxa"/>
          </w:tcPr>
          <w:p w14:paraId="24821D1B" w14:textId="62391D3E" w:rsidR="00A5003E" w:rsidRPr="00A5003E" w:rsidRDefault="00A5003E" w:rsidP="000F0066">
            <w:pPr>
              <w:spacing w:line="240" w:lineRule="auto"/>
            </w:pPr>
            <w:r>
              <w:t>Avg. % Time In GC</w:t>
            </w:r>
          </w:p>
        </w:tc>
        <w:tc>
          <w:tcPr>
            <w:tcW w:w="798" w:type="dxa"/>
          </w:tcPr>
          <w:p w14:paraId="2EA36A9B" w14:textId="4423CE7B" w:rsidR="00A5003E" w:rsidRPr="00A5003E" w:rsidRDefault="00A5003E" w:rsidP="000F0066">
            <w:pPr>
              <w:spacing w:line="240" w:lineRule="auto"/>
            </w:pPr>
            <w:r>
              <w:t>n/a</w:t>
            </w:r>
          </w:p>
        </w:tc>
        <w:tc>
          <w:tcPr>
            <w:tcW w:w="799" w:type="dxa"/>
          </w:tcPr>
          <w:p w14:paraId="4E3D7A76" w14:textId="7EC756D4" w:rsidR="00A5003E" w:rsidRPr="00A5003E" w:rsidRDefault="00A5003E" w:rsidP="000F0066">
            <w:pPr>
              <w:spacing w:line="240" w:lineRule="auto"/>
            </w:pPr>
            <w:r>
              <w:t>n/a</w:t>
            </w:r>
          </w:p>
        </w:tc>
        <w:tc>
          <w:tcPr>
            <w:tcW w:w="799" w:type="dxa"/>
          </w:tcPr>
          <w:p w14:paraId="278FE144" w14:textId="405AF475" w:rsidR="00A5003E" w:rsidRPr="00A5003E" w:rsidRDefault="00A5003E" w:rsidP="000F0066">
            <w:pPr>
              <w:spacing w:line="240" w:lineRule="auto"/>
            </w:pPr>
            <w:r>
              <w:t>5</w:t>
            </w:r>
          </w:p>
        </w:tc>
        <w:tc>
          <w:tcPr>
            <w:tcW w:w="799" w:type="dxa"/>
          </w:tcPr>
          <w:p w14:paraId="55C1A825" w14:textId="7C61067D" w:rsidR="00A5003E" w:rsidRPr="00A5003E" w:rsidRDefault="00A5003E" w:rsidP="000F0066">
            <w:pPr>
              <w:spacing w:line="240" w:lineRule="auto"/>
            </w:pPr>
            <w:r>
              <w:t>n/a</w:t>
            </w:r>
          </w:p>
        </w:tc>
        <w:tc>
          <w:tcPr>
            <w:tcW w:w="798" w:type="dxa"/>
          </w:tcPr>
          <w:p w14:paraId="015C875C" w14:textId="3142EF62" w:rsidR="00A5003E" w:rsidRPr="00A5003E" w:rsidRDefault="00A5003E" w:rsidP="000F0066">
            <w:pPr>
              <w:spacing w:line="240" w:lineRule="auto"/>
            </w:pPr>
            <w:r>
              <w:t>n/a</w:t>
            </w:r>
          </w:p>
        </w:tc>
        <w:tc>
          <w:tcPr>
            <w:tcW w:w="799" w:type="dxa"/>
            <w:shd w:val="clear" w:color="auto" w:fill="D8E4BC"/>
          </w:tcPr>
          <w:p w14:paraId="55C187D2" w14:textId="6FE653BF" w:rsidR="00A5003E" w:rsidRPr="00A5003E" w:rsidRDefault="00A5003E" w:rsidP="000F0066">
            <w:pPr>
              <w:spacing w:line="240" w:lineRule="auto"/>
            </w:pPr>
            <w:r>
              <w:t>n/a</w:t>
            </w:r>
          </w:p>
        </w:tc>
        <w:tc>
          <w:tcPr>
            <w:tcW w:w="799" w:type="dxa"/>
          </w:tcPr>
          <w:p w14:paraId="7C84745B" w14:textId="7227BBB9" w:rsidR="00A5003E" w:rsidRPr="00A5003E" w:rsidRDefault="00A5003E" w:rsidP="000F0066">
            <w:pPr>
              <w:spacing w:line="240" w:lineRule="auto"/>
            </w:pPr>
            <w:r>
              <w:t>2</w:t>
            </w:r>
          </w:p>
        </w:tc>
        <w:tc>
          <w:tcPr>
            <w:tcW w:w="799" w:type="dxa"/>
          </w:tcPr>
          <w:p w14:paraId="0070B00A" w14:textId="79599347" w:rsidR="00A5003E" w:rsidRPr="00A5003E" w:rsidRDefault="00A5003E" w:rsidP="000F0066">
            <w:pPr>
              <w:spacing w:line="240" w:lineRule="auto"/>
            </w:pPr>
            <w:r>
              <w:t>n/a</w:t>
            </w:r>
          </w:p>
        </w:tc>
      </w:tr>
      <w:tr w:rsidR="000F0066" w:rsidRPr="00A5003E" w14:paraId="11B65563" w14:textId="77777777" w:rsidTr="000E1D3E">
        <w:tc>
          <w:tcPr>
            <w:tcW w:w="2988" w:type="dxa"/>
          </w:tcPr>
          <w:p w14:paraId="17D98A9F" w14:textId="41949E96" w:rsidR="00A5003E" w:rsidRDefault="00A5003E" w:rsidP="000F0066">
            <w:pPr>
              <w:spacing w:line="240" w:lineRule="auto"/>
            </w:pPr>
            <w:r>
              <w:t>Memory Pages/Sec</w:t>
            </w:r>
          </w:p>
        </w:tc>
        <w:tc>
          <w:tcPr>
            <w:tcW w:w="798" w:type="dxa"/>
          </w:tcPr>
          <w:p w14:paraId="0FA7A39F" w14:textId="7D94A593" w:rsidR="00A5003E" w:rsidRDefault="00A5003E" w:rsidP="000F0066">
            <w:pPr>
              <w:spacing w:line="240" w:lineRule="auto"/>
            </w:pPr>
            <w:r>
              <w:t>n/a</w:t>
            </w:r>
          </w:p>
        </w:tc>
        <w:tc>
          <w:tcPr>
            <w:tcW w:w="799" w:type="dxa"/>
          </w:tcPr>
          <w:p w14:paraId="2D3CC488" w14:textId="4AA0E460" w:rsidR="00A5003E" w:rsidRDefault="00A5003E" w:rsidP="000F0066">
            <w:pPr>
              <w:spacing w:line="240" w:lineRule="auto"/>
            </w:pPr>
            <w:r>
              <w:t>n/a</w:t>
            </w:r>
          </w:p>
        </w:tc>
        <w:tc>
          <w:tcPr>
            <w:tcW w:w="799" w:type="dxa"/>
          </w:tcPr>
          <w:p w14:paraId="0F4C70F9" w14:textId="196606FA" w:rsidR="00A5003E" w:rsidRDefault="00A5003E" w:rsidP="000F0066">
            <w:pPr>
              <w:spacing w:line="240" w:lineRule="auto"/>
            </w:pPr>
            <w:r>
              <w:t>25</w:t>
            </w:r>
          </w:p>
        </w:tc>
        <w:tc>
          <w:tcPr>
            <w:tcW w:w="799" w:type="dxa"/>
          </w:tcPr>
          <w:p w14:paraId="0296B297" w14:textId="7A265EF6" w:rsidR="00A5003E" w:rsidRDefault="00A5003E" w:rsidP="000F0066">
            <w:pPr>
              <w:spacing w:line="240" w:lineRule="auto"/>
            </w:pPr>
            <w:r>
              <w:t>31</w:t>
            </w:r>
          </w:p>
        </w:tc>
        <w:tc>
          <w:tcPr>
            <w:tcW w:w="798" w:type="dxa"/>
          </w:tcPr>
          <w:p w14:paraId="6A4DEBD2" w14:textId="2D1601C6" w:rsidR="00A5003E" w:rsidRDefault="00A5003E" w:rsidP="000F0066">
            <w:pPr>
              <w:spacing w:line="240" w:lineRule="auto"/>
            </w:pPr>
            <w:r>
              <w:t>33</w:t>
            </w:r>
          </w:p>
        </w:tc>
        <w:tc>
          <w:tcPr>
            <w:tcW w:w="799" w:type="dxa"/>
            <w:shd w:val="clear" w:color="auto" w:fill="D8E4BC"/>
          </w:tcPr>
          <w:p w14:paraId="4A5CD47F" w14:textId="404ECCE4" w:rsidR="00A5003E" w:rsidRDefault="00A5003E" w:rsidP="000F0066">
            <w:pPr>
              <w:spacing w:line="240" w:lineRule="auto"/>
            </w:pPr>
            <w:r>
              <w:t>27</w:t>
            </w:r>
          </w:p>
        </w:tc>
        <w:tc>
          <w:tcPr>
            <w:tcW w:w="799" w:type="dxa"/>
          </w:tcPr>
          <w:p w14:paraId="6650EA9F" w14:textId="2A171701" w:rsidR="00A5003E" w:rsidRDefault="00A5003E" w:rsidP="000F0066">
            <w:pPr>
              <w:spacing w:line="240" w:lineRule="auto"/>
            </w:pPr>
            <w:r>
              <w:t>24</w:t>
            </w:r>
          </w:p>
        </w:tc>
        <w:tc>
          <w:tcPr>
            <w:tcW w:w="799" w:type="dxa"/>
          </w:tcPr>
          <w:p w14:paraId="4945B179" w14:textId="52DA427A" w:rsidR="00A5003E" w:rsidRDefault="00A5003E" w:rsidP="000F0066">
            <w:pPr>
              <w:spacing w:line="240" w:lineRule="auto"/>
            </w:pPr>
            <w:r>
              <w:t>24</w:t>
            </w:r>
          </w:p>
        </w:tc>
      </w:tr>
      <w:tr w:rsidR="000F0066" w:rsidRPr="00A5003E" w14:paraId="78EE312E" w14:textId="77777777" w:rsidTr="000E1D3E">
        <w:tc>
          <w:tcPr>
            <w:tcW w:w="2988" w:type="dxa"/>
          </w:tcPr>
          <w:p w14:paraId="33332732" w14:textId="64E19F08" w:rsidR="00A5003E" w:rsidRDefault="00A5003E" w:rsidP="000F0066">
            <w:pPr>
              <w:spacing w:line="240" w:lineRule="auto"/>
            </w:pPr>
            <w:r>
              <w:t>Avg. HDD Latency (ms)</w:t>
            </w:r>
          </w:p>
        </w:tc>
        <w:tc>
          <w:tcPr>
            <w:tcW w:w="798" w:type="dxa"/>
          </w:tcPr>
          <w:p w14:paraId="4C7365C8" w14:textId="3E943D3A" w:rsidR="00A5003E" w:rsidRDefault="00A5003E" w:rsidP="000F0066">
            <w:pPr>
              <w:spacing w:line="240" w:lineRule="auto"/>
            </w:pPr>
            <w:r>
              <w:t>n/a</w:t>
            </w:r>
          </w:p>
        </w:tc>
        <w:tc>
          <w:tcPr>
            <w:tcW w:w="799" w:type="dxa"/>
          </w:tcPr>
          <w:p w14:paraId="0214817A" w14:textId="32D193CE" w:rsidR="00A5003E" w:rsidRDefault="00A5003E" w:rsidP="000F0066">
            <w:pPr>
              <w:spacing w:line="240" w:lineRule="auto"/>
            </w:pPr>
            <w:r>
              <w:t>n/a</w:t>
            </w:r>
          </w:p>
        </w:tc>
        <w:tc>
          <w:tcPr>
            <w:tcW w:w="799" w:type="dxa"/>
          </w:tcPr>
          <w:p w14:paraId="67B7D44C" w14:textId="2D20024E" w:rsidR="00A5003E" w:rsidRDefault="00A5003E" w:rsidP="000F0066">
            <w:pPr>
              <w:spacing w:line="240" w:lineRule="auto"/>
            </w:pPr>
            <w:r>
              <w:t>4</w:t>
            </w:r>
          </w:p>
        </w:tc>
        <w:tc>
          <w:tcPr>
            <w:tcW w:w="799" w:type="dxa"/>
          </w:tcPr>
          <w:p w14:paraId="1258638C" w14:textId="40053437" w:rsidR="00A5003E" w:rsidRDefault="00A5003E" w:rsidP="000F0066">
            <w:pPr>
              <w:spacing w:line="240" w:lineRule="auto"/>
            </w:pPr>
            <w:r>
              <w:t>4</w:t>
            </w:r>
          </w:p>
        </w:tc>
        <w:tc>
          <w:tcPr>
            <w:tcW w:w="798" w:type="dxa"/>
          </w:tcPr>
          <w:p w14:paraId="63EFA69B" w14:textId="22B0FF91" w:rsidR="00A5003E" w:rsidRDefault="00A5003E" w:rsidP="000F0066">
            <w:pPr>
              <w:spacing w:line="240" w:lineRule="auto"/>
            </w:pPr>
            <w:r>
              <w:t>5</w:t>
            </w:r>
          </w:p>
        </w:tc>
        <w:tc>
          <w:tcPr>
            <w:tcW w:w="799" w:type="dxa"/>
            <w:shd w:val="clear" w:color="auto" w:fill="D8E4BC"/>
          </w:tcPr>
          <w:p w14:paraId="7BD783B6" w14:textId="7B49327E" w:rsidR="00A5003E" w:rsidRDefault="00A5003E" w:rsidP="000F0066">
            <w:pPr>
              <w:spacing w:line="240" w:lineRule="auto"/>
            </w:pPr>
            <w:r>
              <w:t>5</w:t>
            </w:r>
          </w:p>
        </w:tc>
        <w:tc>
          <w:tcPr>
            <w:tcW w:w="799" w:type="dxa"/>
          </w:tcPr>
          <w:p w14:paraId="15E4E38B" w14:textId="4222FD4A" w:rsidR="00A5003E" w:rsidRDefault="00A5003E" w:rsidP="000F0066">
            <w:pPr>
              <w:spacing w:line="240" w:lineRule="auto"/>
            </w:pPr>
            <w:r>
              <w:t>7</w:t>
            </w:r>
          </w:p>
        </w:tc>
        <w:tc>
          <w:tcPr>
            <w:tcW w:w="799" w:type="dxa"/>
          </w:tcPr>
          <w:p w14:paraId="08F9F9BB" w14:textId="535BE0EA" w:rsidR="00A5003E" w:rsidRDefault="00A5003E" w:rsidP="000F0066">
            <w:pPr>
              <w:spacing w:line="240" w:lineRule="auto"/>
            </w:pPr>
            <w:r>
              <w:t>6</w:t>
            </w:r>
          </w:p>
        </w:tc>
      </w:tr>
      <w:tr w:rsidR="000F0066" w:rsidRPr="00A5003E" w14:paraId="4E595F57" w14:textId="77777777" w:rsidTr="000E1D3E">
        <w:tc>
          <w:tcPr>
            <w:tcW w:w="2988" w:type="dxa"/>
          </w:tcPr>
          <w:p w14:paraId="5E662161" w14:textId="55AB5C7A" w:rsidR="00A5003E" w:rsidRDefault="00A5003E" w:rsidP="000F0066">
            <w:pPr>
              <w:spacing w:line="240" w:lineRule="auto"/>
            </w:pPr>
            <w:r>
              <w:t>Avg. HDD Throughput (KB/s)</w:t>
            </w:r>
          </w:p>
        </w:tc>
        <w:tc>
          <w:tcPr>
            <w:tcW w:w="798" w:type="dxa"/>
          </w:tcPr>
          <w:p w14:paraId="0F1B6134" w14:textId="2A07A64A" w:rsidR="00A5003E" w:rsidRDefault="00A5003E" w:rsidP="000F0066">
            <w:pPr>
              <w:spacing w:line="240" w:lineRule="auto"/>
            </w:pPr>
            <w:r>
              <w:t>n/a</w:t>
            </w:r>
          </w:p>
        </w:tc>
        <w:tc>
          <w:tcPr>
            <w:tcW w:w="799" w:type="dxa"/>
          </w:tcPr>
          <w:p w14:paraId="286CCF00" w14:textId="028322ED" w:rsidR="00A5003E" w:rsidRDefault="00A5003E" w:rsidP="000F0066">
            <w:pPr>
              <w:spacing w:line="240" w:lineRule="auto"/>
            </w:pPr>
            <w:r>
              <w:t>n/a</w:t>
            </w:r>
          </w:p>
        </w:tc>
        <w:tc>
          <w:tcPr>
            <w:tcW w:w="799" w:type="dxa"/>
          </w:tcPr>
          <w:p w14:paraId="714DF4EF" w14:textId="7BDFA0DB" w:rsidR="00A5003E" w:rsidRDefault="00A5003E" w:rsidP="000F0066">
            <w:pPr>
              <w:spacing w:line="240" w:lineRule="auto"/>
            </w:pPr>
            <w:r>
              <w:t>46</w:t>
            </w:r>
          </w:p>
        </w:tc>
        <w:tc>
          <w:tcPr>
            <w:tcW w:w="799" w:type="dxa"/>
          </w:tcPr>
          <w:p w14:paraId="56BA6F08" w14:textId="4D2AEBB2" w:rsidR="00A5003E" w:rsidRDefault="00A5003E" w:rsidP="000F0066">
            <w:pPr>
              <w:spacing w:line="240" w:lineRule="auto"/>
            </w:pPr>
            <w:r>
              <w:t>43</w:t>
            </w:r>
          </w:p>
        </w:tc>
        <w:tc>
          <w:tcPr>
            <w:tcW w:w="798" w:type="dxa"/>
          </w:tcPr>
          <w:p w14:paraId="494269A3" w14:textId="21DCF40F" w:rsidR="00A5003E" w:rsidRDefault="00A5003E" w:rsidP="000F0066">
            <w:pPr>
              <w:spacing w:line="240" w:lineRule="auto"/>
            </w:pPr>
            <w:r>
              <w:t>67</w:t>
            </w:r>
          </w:p>
        </w:tc>
        <w:tc>
          <w:tcPr>
            <w:tcW w:w="799" w:type="dxa"/>
            <w:shd w:val="clear" w:color="auto" w:fill="D8E4BC"/>
          </w:tcPr>
          <w:p w14:paraId="13DB62FE" w14:textId="0A87C711" w:rsidR="00A5003E" w:rsidRDefault="000F0066" w:rsidP="000F0066">
            <w:pPr>
              <w:spacing w:line="240" w:lineRule="auto"/>
            </w:pPr>
            <w:r>
              <w:t>34</w:t>
            </w:r>
          </w:p>
        </w:tc>
        <w:tc>
          <w:tcPr>
            <w:tcW w:w="799" w:type="dxa"/>
          </w:tcPr>
          <w:p w14:paraId="62715668" w14:textId="15EC8F2B" w:rsidR="00A5003E" w:rsidRDefault="000F0066" w:rsidP="000F0066">
            <w:pPr>
              <w:spacing w:line="240" w:lineRule="auto"/>
            </w:pPr>
            <w:r>
              <w:t>21</w:t>
            </w:r>
          </w:p>
        </w:tc>
        <w:tc>
          <w:tcPr>
            <w:tcW w:w="799" w:type="dxa"/>
          </w:tcPr>
          <w:p w14:paraId="310CAD19" w14:textId="2F3D27AD" w:rsidR="00A5003E" w:rsidRDefault="000F0066" w:rsidP="000F0066">
            <w:pPr>
              <w:spacing w:line="240" w:lineRule="auto"/>
            </w:pPr>
            <w:r>
              <w:t>19</w:t>
            </w:r>
          </w:p>
        </w:tc>
      </w:tr>
      <w:tr w:rsidR="000F0066" w:rsidRPr="00A5003E" w14:paraId="7367190C" w14:textId="77777777" w:rsidTr="000E1D3E">
        <w:tc>
          <w:tcPr>
            <w:tcW w:w="2988" w:type="dxa"/>
          </w:tcPr>
          <w:p w14:paraId="6F758F98" w14:textId="5538E1C9" w:rsidR="000F0066" w:rsidRDefault="000F0066" w:rsidP="000F0066">
            <w:pPr>
              <w:spacing w:line="240" w:lineRule="auto"/>
            </w:pPr>
            <w:r>
              <w:t>Avg. Total FE NIC Traffic (MB/s)</w:t>
            </w:r>
          </w:p>
        </w:tc>
        <w:tc>
          <w:tcPr>
            <w:tcW w:w="798" w:type="dxa"/>
          </w:tcPr>
          <w:p w14:paraId="0C12AC30" w14:textId="023AC29A" w:rsidR="000F0066" w:rsidRDefault="000F0066" w:rsidP="000F0066">
            <w:pPr>
              <w:spacing w:line="240" w:lineRule="auto"/>
            </w:pPr>
            <w:r>
              <w:t>n/a</w:t>
            </w:r>
          </w:p>
        </w:tc>
        <w:tc>
          <w:tcPr>
            <w:tcW w:w="799" w:type="dxa"/>
          </w:tcPr>
          <w:p w14:paraId="43646B8E" w14:textId="2348349C" w:rsidR="000F0066" w:rsidRDefault="000F0066" w:rsidP="000F0066">
            <w:pPr>
              <w:spacing w:line="240" w:lineRule="auto"/>
            </w:pPr>
            <w:r>
              <w:t>n/a</w:t>
            </w:r>
          </w:p>
        </w:tc>
        <w:tc>
          <w:tcPr>
            <w:tcW w:w="799" w:type="dxa"/>
          </w:tcPr>
          <w:p w14:paraId="7E7EF050" w14:textId="24171406" w:rsidR="000F0066" w:rsidRDefault="000F0066" w:rsidP="000F0066">
            <w:pPr>
              <w:spacing w:line="240" w:lineRule="auto"/>
            </w:pPr>
            <w:r>
              <w:t>11</w:t>
            </w:r>
          </w:p>
        </w:tc>
        <w:tc>
          <w:tcPr>
            <w:tcW w:w="799" w:type="dxa"/>
          </w:tcPr>
          <w:p w14:paraId="66D62313" w14:textId="2468025F" w:rsidR="000F0066" w:rsidRDefault="000F0066" w:rsidP="000F0066">
            <w:pPr>
              <w:spacing w:line="240" w:lineRule="auto"/>
            </w:pPr>
            <w:r>
              <w:t>10</w:t>
            </w:r>
          </w:p>
        </w:tc>
        <w:tc>
          <w:tcPr>
            <w:tcW w:w="798" w:type="dxa"/>
          </w:tcPr>
          <w:p w14:paraId="400C6D0A" w14:textId="452FC855" w:rsidR="000F0066" w:rsidRDefault="000F0066" w:rsidP="000F0066">
            <w:pPr>
              <w:spacing w:line="240" w:lineRule="auto"/>
            </w:pPr>
            <w:r>
              <w:t>8</w:t>
            </w:r>
          </w:p>
        </w:tc>
        <w:tc>
          <w:tcPr>
            <w:tcW w:w="799" w:type="dxa"/>
            <w:shd w:val="clear" w:color="auto" w:fill="D8E4BC"/>
          </w:tcPr>
          <w:p w14:paraId="37BFEA01" w14:textId="55254C34" w:rsidR="000F0066" w:rsidRDefault="000F0066" w:rsidP="000F0066">
            <w:pPr>
              <w:spacing w:line="240" w:lineRule="auto"/>
            </w:pPr>
            <w:r>
              <w:t>7</w:t>
            </w:r>
          </w:p>
        </w:tc>
        <w:tc>
          <w:tcPr>
            <w:tcW w:w="799" w:type="dxa"/>
          </w:tcPr>
          <w:p w14:paraId="58810C3E" w14:textId="12E9533D" w:rsidR="000F0066" w:rsidRDefault="000F0066" w:rsidP="000F0066">
            <w:pPr>
              <w:spacing w:line="240" w:lineRule="auto"/>
            </w:pPr>
            <w:r>
              <w:t>6</w:t>
            </w:r>
          </w:p>
        </w:tc>
        <w:tc>
          <w:tcPr>
            <w:tcW w:w="799" w:type="dxa"/>
          </w:tcPr>
          <w:p w14:paraId="69BF853B" w14:textId="1C2B17AA" w:rsidR="000F0066" w:rsidRDefault="000F0066" w:rsidP="000F0066">
            <w:pPr>
              <w:spacing w:line="240" w:lineRule="auto"/>
            </w:pPr>
            <w:r>
              <w:t>7</w:t>
            </w:r>
          </w:p>
        </w:tc>
      </w:tr>
      <w:tr w:rsidR="000F0066" w:rsidRPr="00A5003E" w14:paraId="13E05EA3" w14:textId="77777777" w:rsidTr="000E1D3E">
        <w:tc>
          <w:tcPr>
            <w:tcW w:w="2988" w:type="dxa"/>
          </w:tcPr>
          <w:p w14:paraId="180CE506" w14:textId="219B4ABD" w:rsidR="000F0066" w:rsidRDefault="000F0066" w:rsidP="000F0066">
            <w:pPr>
              <w:spacing w:line="240" w:lineRule="auto"/>
            </w:pPr>
            <w:r>
              <w:t>Avg. Total BE NIC Traffic (MB/s)</w:t>
            </w:r>
          </w:p>
        </w:tc>
        <w:tc>
          <w:tcPr>
            <w:tcW w:w="798" w:type="dxa"/>
          </w:tcPr>
          <w:p w14:paraId="41BAD91E" w14:textId="3617AA21" w:rsidR="000F0066" w:rsidRDefault="000F0066" w:rsidP="000F0066">
            <w:pPr>
              <w:spacing w:line="240" w:lineRule="auto"/>
            </w:pPr>
            <w:r>
              <w:t>n/a</w:t>
            </w:r>
          </w:p>
        </w:tc>
        <w:tc>
          <w:tcPr>
            <w:tcW w:w="799" w:type="dxa"/>
          </w:tcPr>
          <w:p w14:paraId="382827BE" w14:textId="44E67FD1" w:rsidR="000F0066" w:rsidRDefault="000F0066" w:rsidP="000F0066">
            <w:pPr>
              <w:spacing w:line="240" w:lineRule="auto"/>
            </w:pPr>
            <w:r>
              <w:t>n/a</w:t>
            </w:r>
          </w:p>
        </w:tc>
        <w:tc>
          <w:tcPr>
            <w:tcW w:w="799" w:type="dxa"/>
          </w:tcPr>
          <w:p w14:paraId="778987AD" w14:textId="59C247DF" w:rsidR="000F0066" w:rsidRDefault="000F0066" w:rsidP="000F0066">
            <w:pPr>
              <w:spacing w:line="240" w:lineRule="auto"/>
            </w:pPr>
            <w:r>
              <w:t>8</w:t>
            </w:r>
          </w:p>
        </w:tc>
        <w:tc>
          <w:tcPr>
            <w:tcW w:w="799" w:type="dxa"/>
          </w:tcPr>
          <w:p w14:paraId="7226E803" w14:textId="0D4C12C7" w:rsidR="000F0066" w:rsidRDefault="000F0066" w:rsidP="000F0066">
            <w:pPr>
              <w:spacing w:line="240" w:lineRule="auto"/>
            </w:pPr>
            <w:r>
              <w:t>7</w:t>
            </w:r>
          </w:p>
        </w:tc>
        <w:tc>
          <w:tcPr>
            <w:tcW w:w="798" w:type="dxa"/>
          </w:tcPr>
          <w:p w14:paraId="599FB825" w14:textId="3A790AD3" w:rsidR="000F0066" w:rsidRDefault="000F0066" w:rsidP="000F0066">
            <w:pPr>
              <w:spacing w:line="240" w:lineRule="auto"/>
            </w:pPr>
            <w:r>
              <w:t>6</w:t>
            </w:r>
          </w:p>
        </w:tc>
        <w:tc>
          <w:tcPr>
            <w:tcW w:w="799" w:type="dxa"/>
            <w:shd w:val="clear" w:color="auto" w:fill="D8E4BC"/>
          </w:tcPr>
          <w:p w14:paraId="5F68436C" w14:textId="50A112C6" w:rsidR="000F0066" w:rsidRDefault="000F0066" w:rsidP="000F0066">
            <w:pPr>
              <w:spacing w:line="240" w:lineRule="auto"/>
            </w:pPr>
            <w:r>
              <w:t>5</w:t>
            </w:r>
          </w:p>
        </w:tc>
        <w:tc>
          <w:tcPr>
            <w:tcW w:w="799" w:type="dxa"/>
          </w:tcPr>
          <w:p w14:paraId="3DEF7A39" w14:textId="4E5A12C4" w:rsidR="000F0066" w:rsidRDefault="000F0066" w:rsidP="000F0066">
            <w:pPr>
              <w:spacing w:line="240" w:lineRule="auto"/>
            </w:pPr>
            <w:r>
              <w:t>3</w:t>
            </w:r>
          </w:p>
        </w:tc>
        <w:tc>
          <w:tcPr>
            <w:tcW w:w="799" w:type="dxa"/>
          </w:tcPr>
          <w:p w14:paraId="2730BD71" w14:textId="798CFAA1" w:rsidR="000F0066" w:rsidRDefault="000F0066" w:rsidP="000F0066">
            <w:pPr>
              <w:spacing w:line="240" w:lineRule="auto"/>
            </w:pPr>
            <w:r>
              <w:t>5</w:t>
            </w:r>
          </w:p>
        </w:tc>
      </w:tr>
    </w:tbl>
    <w:p w14:paraId="788A3C51" w14:textId="4B9392B1" w:rsidR="00DC3271" w:rsidRPr="00CE1941" w:rsidRDefault="00DC3271" w:rsidP="003A0597">
      <w:pPr>
        <w:ind w:left="-90"/>
      </w:pPr>
    </w:p>
    <w:p w14:paraId="788A3C52" w14:textId="77777777" w:rsidR="00DC3271" w:rsidRDefault="00DC3271" w:rsidP="00251AB8">
      <w:bookmarkStart w:id="72" w:name="_Toc287009669"/>
      <w:r w:rsidRPr="009241DF">
        <w:rPr>
          <w:noProof/>
        </w:rPr>
        <w:lastRenderedPageBreak/>
        <w:drawing>
          <wp:inline distT="0" distB="0" distL="0" distR="0" wp14:anchorId="788A410B" wp14:editId="788A410C">
            <wp:extent cx="5943600" cy="4423410"/>
            <wp:effectExtent l="0" t="0" r="1905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88A3C54" w14:textId="6CA2840B" w:rsidR="00A533E1" w:rsidRPr="003F0263" w:rsidRDefault="00A533E1" w:rsidP="003F0263">
      <w:pPr>
        <w:spacing w:after="0"/>
        <w:rPr>
          <w:b/>
        </w:rPr>
      </w:pPr>
      <w:r w:rsidRPr="003F0263">
        <w:rPr>
          <w:b/>
        </w:rPr>
        <w:t>Conclusion:</w:t>
      </w:r>
    </w:p>
    <w:p w14:paraId="788A3C55" w14:textId="77777777" w:rsidR="00A533E1" w:rsidRDefault="00A533E1" w:rsidP="003F0263">
      <w:pPr>
        <w:pStyle w:val="Bullets"/>
      </w:pPr>
      <w:r w:rsidRPr="009241DF">
        <w:t xml:space="preserve">A 1:1 mapping of logical cores to virtual cores produces maximum throughput. </w:t>
      </w:r>
    </w:p>
    <w:p w14:paraId="788A3C56" w14:textId="77777777" w:rsidR="00A533E1" w:rsidRDefault="00A533E1" w:rsidP="003F0263">
      <w:pPr>
        <w:pStyle w:val="Bullets"/>
      </w:pPr>
      <w:r w:rsidRPr="009241DF">
        <w:t>There is a negative benefit to oversubscribing (with this workload).</w:t>
      </w:r>
    </w:p>
    <w:p w14:paraId="788A3C57" w14:textId="77777777" w:rsidR="00A533E1" w:rsidRDefault="00A533E1" w:rsidP="003F0263">
      <w:pPr>
        <w:pStyle w:val="Bullets"/>
      </w:pPr>
      <w:r w:rsidRPr="009241DF">
        <w:t>There is no observed bottleneck (other than CPU).</w:t>
      </w:r>
    </w:p>
    <w:p w14:paraId="788A3C58" w14:textId="77777777" w:rsidR="00E25D18" w:rsidRDefault="00E25D18" w:rsidP="00251AB8"/>
    <w:p w14:paraId="1398A9F7" w14:textId="77777777" w:rsidR="003A0597" w:rsidRDefault="003A0597">
      <w:pPr>
        <w:spacing w:line="276" w:lineRule="auto"/>
      </w:pPr>
      <w:r>
        <w:br w:type="page"/>
      </w:r>
    </w:p>
    <w:p w14:paraId="788A3C59" w14:textId="3F3AB3F3" w:rsidR="00DB217A" w:rsidRPr="00C339B9" w:rsidRDefault="00E25D18" w:rsidP="00251AB8">
      <w:r w:rsidRPr="003F0263">
        <w:rPr>
          <w:b/>
        </w:rPr>
        <w:lastRenderedPageBreak/>
        <w:t>Scenario</w:t>
      </w:r>
      <w:r w:rsidR="003A0597" w:rsidRPr="003F0263">
        <w:rPr>
          <w:b/>
        </w:rPr>
        <w:t xml:space="preserve"> </w:t>
      </w:r>
      <w:r w:rsidRPr="003F0263">
        <w:rPr>
          <w:b/>
        </w:rPr>
        <w:t>2:</w:t>
      </w:r>
      <w:r>
        <w:t xml:space="preserve"> </w:t>
      </w:r>
      <w:r w:rsidR="00BE4780">
        <w:t xml:space="preserve">Using </w:t>
      </w:r>
      <w:r w:rsidRPr="009241DF">
        <w:t>Hardware Set 2</w:t>
      </w:r>
      <w:r w:rsidR="003A0597">
        <w:t xml:space="preserve"> </w:t>
      </w:r>
      <w:r w:rsidRPr="009241DF">
        <w:t xml:space="preserve">- </w:t>
      </w:r>
      <w:r w:rsidR="00A66FA6">
        <w:t>Configuration 2</w:t>
      </w:r>
      <w:r w:rsidR="00A66FA6" w:rsidRPr="009241DF" w:rsidDel="00A66FA6">
        <w:t xml:space="preserve"> </w:t>
      </w:r>
      <w:r>
        <w:t>(HT 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44"/>
        <w:gridCol w:w="3744"/>
      </w:tblGrid>
      <w:tr w:rsidR="00E25D18" w14:paraId="788A3C63" w14:textId="77777777" w:rsidTr="003F0263">
        <w:tc>
          <w:tcPr>
            <w:tcW w:w="3744" w:type="dxa"/>
          </w:tcPr>
          <w:p w14:paraId="788A3C5A" w14:textId="5A9D7BCD" w:rsidR="00E25D18" w:rsidRPr="003F0263" w:rsidRDefault="00E25D18" w:rsidP="001B4273">
            <w:pPr>
              <w:spacing w:after="60"/>
              <w:rPr>
                <w:i/>
              </w:rPr>
            </w:pPr>
            <w:r w:rsidRPr="003F0263">
              <w:rPr>
                <w:i/>
              </w:rPr>
              <w:t>V</w:t>
            </w:r>
            <w:r w:rsidR="003A0597" w:rsidRPr="003F0263">
              <w:rPr>
                <w:i/>
              </w:rPr>
              <w:t xml:space="preserve">irtual </w:t>
            </w:r>
            <w:r w:rsidRPr="003F0263">
              <w:rPr>
                <w:i/>
              </w:rPr>
              <w:t>M</w:t>
            </w:r>
            <w:r w:rsidR="003A0597" w:rsidRPr="003F0263">
              <w:rPr>
                <w:i/>
              </w:rPr>
              <w:t>achine</w:t>
            </w:r>
            <w:r w:rsidRPr="003F0263">
              <w:rPr>
                <w:i/>
              </w:rPr>
              <w:t xml:space="preserve"> Host </w:t>
            </w:r>
            <w:r w:rsidR="003A0597" w:rsidRPr="003F0263">
              <w:rPr>
                <w:i/>
              </w:rPr>
              <w:t>C</w:t>
            </w:r>
            <w:r w:rsidRPr="003F0263">
              <w:rPr>
                <w:i/>
              </w:rPr>
              <w:t>onfiguration</w:t>
            </w:r>
          </w:p>
          <w:p w14:paraId="788A3C5B" w14:textId="77777777" w:rsidR="00E25D18" w:rsidRDefault="00E25D18" w:rsidP="00251AB8">
            <w:r>
              <w:t>8 core (HT on)</w:t>
            </w:r>
          </w:p>
          <w:p w14:paraId="788A3C5C" w14:textId="66A33B8A" w:rsidR="00E25D18" w:rsidRDefault="00E25D18" w:rsidP="00251AB8">
            <w:r>
              <w:t>48GB RAM</w:t>
            </w:r>
          </w:p>
          <w:p w14:paraId="788A3C5D" w14:textId="77777777" w:rsidR="00E25D18" w:rsidRDefault="00E25D18" w:rsidP="00251AB8">
            <w:r>
              <w:t>Dual GbE NICs</w:t>
            </w:r>
          </w:p>
          <w:p w14:paraId="788A3C5E" w14:textId="77777777" w:rsidR="00E25D18" w:rsidRDefault="00E25D18" w:rsidP="00251AB8">
            <w:pPr>
              <w:rPr>
                <w:b/>
              </w:rPr>
            </w:pPr>
            <w:r>
              <w:t>SAS</w:t>
            </w:r>
          </w:p>
        </w:tc>
        <w:tc>
          <w:tcPr>
            <w:tcW w:w="3744" w:type="dxa"/>
          </w:tcPr>
          <w:p w14:paraId="788A3C5F" w14:textId="12BD0B1C" w:rsidR="00E25D18" w:rsidRPr="003F0263" w:rsidRDefault="003A0597" w:rsidP="001B4273">
            <w:pPr>
              <w:spacing w:after="60"/>
              <w:rPr>
                <w:i/>
              </w:rPr>
            </w:pPr>
            <w:r w:rsidRPr="003F0263">
              <w:rPr>
                <w:i/>
              </w:rPr>
              <w:t>Virtual Machine C</w:t>
            </w:r>
            <w:r w:rsidR="00E25D18" w:rsidRPr="003F0263">
              <w:rPr>
                <w:i/>
              </w:rPr>
              <w:t>onfiguration</w:t>
            </w:r>
          </w:p>
          <w:p w14:paraId="788A3C60" w14:textId="77777777" w:rsidR="00E25D18" w:rsidRDefault="00E25D18" w:rsidP="00251AB8">
            <w:r>
              <w:t>4 cores each</w:t>
            </w:r>
          </w:p>
          <w:p w14:paraId="788A3C61" w14:textId="77777777" w:rsidR="00E25D18" w:rsidRDefault="00E25D18" w:rsidP="00251AB8">
            <w:r>
              <w:t>Single NIC</w:t>
            </w:r>
          </w:p>
          <w:p w14:paraId="788A3C62" w14:textId="77777777" w:rsidR="00E25D18" w:rsidRPr="00391876" w:rsidRDefault="00E25D18" w:rsidP="00251AB8">
            <w:r>
              <w:t>2 volumes (VHD)</w:t>
            </w:r>
          </w:p>
        </w:tc>
      </w:tr>
    </w:tbl>
    <w:p w14:paraId="788A3C66" w14:textId="77777777" w:rsidR="00712555" w:rsidRPr="009241DF" w:rsidRDefault="00712555"/>
    <w:tbl>
      <w:tblPr>
        <w:tblW w:w="7568"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780"/>
        <w:gridCol w:w="947"/>
        <w:gridCol w:w="947"/>
        <w:gridCol w:w="947"/>
        <w:gridCol w:w="947"/>
      </w:tblGrid>
      <w:tr w:rsidR="00A533E1" w:rsidRPr="00A533E1" w14:paraId="788A3C6C" w14:textId="77777777" w:rsidTr="00701658">
        <w:trPr>
          <w:trHeight w:val="315"/>
        </w:trPr>
        <w:tc>
          <w:tcPr>
            <w:tcW w:w="3780" w:type="dxa"/>
            <w:shd w:val="clear" w:color="auto" w:fill="FCD1AE"/>
            <w:noWrap/>
            <w:vAlign w:val="bottom"/>
            <w:hideMark/>
          </w:tcPr>
          <w:p w14:paraId="788A3C67" w14:textId="77777777" w:rsidR="00A533E1" w:rsidRPr="001B4273" w:rsidRDefault="00A533E1" w:rsidP="001B4273">
            <w:pPr>
              <w:spacing w:after="0"/>
              <w:rPr>
                <w:b/>
              </w:rPr>
            </w:pPr>
            <w:r w:rsidRPr="001B4273">
              <w:rPr>
                <w:b/>
              </w:rPr>
              <w:t>Variables</w:t>
            </w:r>
          </w:p>
        </w:tc>
        <w:tc>
          <w:tcPr>
            <w:tcW w:w="947" w:type="dxa"/>
            <w:shd w:val="clear" w:color="auto" w:fill="FCD1AE"/>
            <w:noWrap/>
            <w:vAlign w:val="bottom"/>
            <w:hideMark/>
          </w:tcPr>
          <w:p w14:paraId="788A3C68" w14:textId="77777777" w:rsidR="00A533E1" w:rsidRPr="001B4273" w:rsidRDefault="00A533E1" w:rsidP="001B4273">
            <w:pPr>
              <w:spacing w:after="0"/>
              <w:rPr>
                <w:b/>
              </w:rPr>
            </w:pPr>
            <w:r w:rsidRPr="001B4273">
              <w:rPr>
                <w:b/>
              </w:rPr>
              <w:t>A</w:t>
            </w:r>
          </w:p>
        </w:tc>
        <w:tc>
          <w:tcPr>
            <w:tcW w:w="947" w:type="dxa"/>
            <w:shd w:val="clear" w:color="auto" w:fill="FCD1AE"/>
            <w:noWrap/>
            <w:vAlign w:val="bottom"/>
            <w:hideMark/>
          </w:tcPr>
          <w:p w14:paraId="788A3C69" w14:textId="77777777" w:rsidR="00A533E1" w:rsidRPr="001B4273" w:rsidRDefault="00A533E1" w:rsidP="001B4273">
            <w:pPr>
              <w:spacing w:after="0"/>
              <w:rPr>
                <w:b/>
              </w:rPr>
            </w:pPr>
            <w:r w:rsidRPr="001B4273">
              <w:rPr>
                <w:b/>
              </w:rPr>
              <w:t>B</w:t>
            </w:r>
          </w:p>
        </w:tc>
        <w:tc>
          <w:tcPr>
            <w:tcW w:w="947" w:type="dxa"/>
            <w:shd w:val="clear" w:color="auto" w:fill="FCD1AE"/>
            <w:noWrap/>
            <w:vAlign w:val="bottom"/>
            <w:hideMark/>
          </w:tcPr>
          <w:p w14:paraId="788A3C6A" w14:textId="77777777" w:rsidR="00A533E1" w:rsidRPr="001B4273" w:rsidRDefault="00A533E1" w:rsidP="001B4273">
            <w:pPr>
              <w:spacing w:after="0"/>
              <w:rPr>
                <w:b/>
              </w:rPr>
            </w:pPr>
            <w:r w:rsidRPr="001B4273">
              <w:rPr>
                <w:b/>
              </w:rPr>
              <w:t>C</w:t>
            </w:r>
          </w:p>
        </w:tc>
        <w:tc>
          <w:tcPr>
            <w:tcW w:w="947" w:type="dxa"/>
            <w:shd w:val="clear" w:color="auto" w:fill="FCD1AE"/>
            <w:noWrap/>
            <w:vAlign w:val="bottom"/>
            <w:hideMark/>
          </w:tcPr>
          <w:p w14:paraId="788A3C6B" w14:textId="77777777" w:rsidR="00A533E1" w:rsidRPr="001B4273" w:rsidRDefault="00A533E1" w:rsidP="001B4273">
            <w:pPr>
              <w:spacing w:after="0"/>
              <w:rPr>
                <w:b/>
              </w:rPr>
            </w:pPr>
            <w:r w:rsidRPr="001B4273">
              <w:rPr>
                <w:b/>
              </w:rPr>
              <w:t>D</w:t>
            </w:r>
          </w:p>
        </w:tc>
      </w:tr>
      <w:tr w:rsidR="00A533E1" w:rsidRPr="00A533E1" w14:paraId="788A3C72" w14:textId="77777777" w:rsidTr="00701658">
        <w:trPr>
          <w:trHeight w:val="300"/>
        </w:trPr>
        <w:tc>
          <w:tcPr>
            <w:tcW w:w="3780" w:type="dxa"/>
            <w:shd w:val="clear" w:color="auto" w:fill="auto"/>
            <w:noWrap/>
            <w:vAlign w:val="bottom"/>
            <w:hideMark/>
          </w:tcPr>
          <w:p w14:paraId="788A3C6D" w14:textId="77777777" w:rsidR="00A533E1" w:rsidRPr="00A533E1" w:rsidRDefault="00A533E1" w:rsidP="001B4273">
            <w:pPr>
              <w:spacing w:after="0"/>
            </w:pPr>
            <w:r w:rsidRPr="00A533E1">
              <w:t>Memory Per VM (MB)</w:t>
            </w:r>
          </w:p>
        </w:tc>
        <w:tc>
          <w:tcPr>
            <w:tcW w:w="947" w:type="dxa"/>
            <w:shd w:val="clear" w:color="auto" w:fill="auto"/>
            <w:noWrap/>
            <w:vAlign w:val="bottom"/>
            <w:hideMark/>
          </w:tcPr>
          <w:p w14:paraId="788A3C6E" w14:textId="77777777" w:rsidR="00A533E1" w:rsidRPr="00A533E1" w:rsidRDefault="00A533E1" w:rsidP="001B4273">
            <w:pPr>
              <w:spacing w:after="0"/>
            </w:pPr>
            <w:r w:rsidRPr="00A533E1">
              <w:t>8192</w:t>
            </w:r>
          </w:p>
        </w:tc>
        <w:tc>
          <w:tcPr>
            <w:tcW w:w="947" w:type="dxa"/>
            <w:shd w:val="clear" w:color="auto" w:fill="auto"/>
            <w:noWrap/>
            <w:vAlign w:val="bottom"/>
            <w:hideMark/>
          </w:tcPr>
          <w:p w14:paraId="788A3C6F" w14:textId="77777777" w:rsidR="00A533E1" w:rsidRPr="00A533E1" w:rsidRDefault="00A533E1" w:rsidP="001B4273">
            <w:pPr>
              <w:spacing w:after="0"/>
            </w:pPr>
            <w:r w:rsidRPr="00A533E1">
              <w:t>8192</w:t>
            </w:r>
          </w:p>
        </w:tc>
        <w:tc>
          <w:tcPr>
            <w:tcW w:w="947" w:type="dxa"/>
            <w:shd w:val="clear" w:color="auto" w:fill="auto"/>
            <w:noWrap/>
            <w:vAlign w:val="bottom"/>
            <w:hideMark/>
          </w:tcPr>
          <w:p w14:paraId="788A3C70" w14:textId="77777777" w:rsidR="00A533E1" w:rsidRPr="00A533E1" w:rsidRDefault="00A533E1" w:rsidP="001B4273">
            <w:pPr>
              <w:spacing w:after="0"/>
            </w:pPr>
            <w:r w:rsidRPr="00A533E1">
              <w:t>8192</w:t>
            </w:r>
          </w:p>
        </w:tc>
        <w:tc>
          <w:tcPr>
            <w:tcW w:w="947" w:type="dxa"/>
            <w:shd w:val="clear" w:color="000000" w:fill="D8E4BC"/>
            <w:noWrap/>
            <w:vAlign w:val="bottom"/>
            <w:hideMark/>
          </w:tcPr>
          <w:p w14:paraId="788A3C71" w14:textId="77777777" w:rsidR="00A533E1" w:rsidRPr="00A533E1" w:rsidRDefault="00A533E1" w:rsidP="001B4273">
            <w:pPr>
              <w:spacing w:after="0"/>
            </w:pPr>
            <w:r w:rsidRPr="00A533E1">
              <w:t>8192</w:t>
            </w:r>
          </w:p>
        </w:tc>
      </w:tr>
      <w:tr w:rsidR="00A533E1" w:rsidRPr="00A533E1" w14:paraId="788A3C78" w14:textId="77777777" w:rsidTr="00701658">
        <w:trPr>
          <w:trHeight w:val="300"/>
        </w:trPr>
        <w:tc>
          <w:tcPr>
            <w:tcW w:w="3780" w:type="dxa"/>
            <w:shd w:val="clear" w:color="000000" w:fill="DAEEF3"/>
            <w:noWrap/>
            <w:vAlign w:val="bottom"/>
            <w:hideMark/>
          </w:tcPr>
          <w:p w14:paraId="788A3C73" w14:textId="3EEC4766" w:rsidR="00A533E1" w:rsidRPr="00A533E1" w:rsidRDefault="00A038FA" w:rsidP="001B4273">
            <w:pPr>
              <w:spacing w:after="0"/>
            </w:pPr>
            <w:r>
              <w:t>W</w:t>
            </w:r>
            <w:r w:rsidR="0046299B">
              <w:t>eb Server</w:t>
            </w:r>
            <w:r w:rsidR="00A533E1" w:rsidRPr="00A533E1">
              <w:t xml:space="preserve"> Count</w:t>
            </w:r>
          </w:p>
        </w:tc>
        <w:tc>
          <w:tcPr>
            <w:tcW w:w="947" w:type="dxa"/>
            <w:shd w:val="clear" w:color="000000" w:fill="DAEEF3"/>
            <w:noWrap/>
            <w:vAlign w:val="bottom"/>
            <w:hideMark/>
          </w:tcPr>
          <w:p w14:paraId="788A3C74" w14:textId="77777777" w:rsidR="00A533E1" w:rsidRPr="00A533E1" w:rsidRDefault="00A533E1" w:rsidP="001B4273">
            <w:pPr>
              <w:spacing w:after="0"/>
            </w:pPr>
            <w:r w:rsidRPr="00A533E1">
              <w:t>1</w:t>
            </w:r>
          </w:p>
        </w:tc>
        <w:tc>
          <w:tcPr>
            <w:tcW w:w="947" w:type="dxa"/>
            <w:shd w:val="clear" w:color="000000" w:fill="DAEEF3"/>
            <w:noWrap/>
            <w:vAlign w:val="bottom"/>
            <w:hideMark/>
          </w:tcPr>
          <w:p w14:paraId="788A3C75" w14:textId="77777777" w:rsidR="00A533E1" w:rsidRPr="00A533E1" w:rsidRDefault="00A533E1" w:rsidP="001B4273">
            <w:pPr>
              <w:spacing w:after="0"/>
            </w:pPr>
            <w:r w:rsidRPr="00A533E1">
              <w:t>2</w:t>
            </w:r>
          </w:p>
        </w:tc>
        <w:tc>
          <w:tcPr>
            <w:tcW w:w="947" w:type="dxa"/>
            <w:shd w:val="clear" w:color="000000" w:fill="DAEEF3"/>
            <w:noWrap/>
            <w:vAlign w:val="bottom"/>
            <w:hideMark/>
          </w:tcPr>
          <w:p w14:paraId="788A3C76" w14:textId="77777777" w:rsidR="00A533E1" w:rsidRPr="00A533E1" w:rsidRDefault="00A533E1" w:rsidP="001B4273">
            <w:pPr>
              <w:spacing w:after="0"/>
            </w:pPr>
            <w:r w:rsidRPr="00A533E1">
              <w:t>3</w:t>
            </w:r>
          </w:p>
        </w:tc>
        <w:tc>
          <w:tcPr>
            <w:tcW w:w="947" w:type="dxa"/>
            <w:shd w:val="clear" w:color="000000" w:fill="DAEEF3"/>
            <w:noWrap/>
            <w:vAlign w:val="bottom"/>
            <w:hideMark/>
          </w:tcPr>
          <w:p w14:paraId="788A3C77" w14:textId="77777777" w:rsidR="00A533E1" w:rsidRPr="00A533E1" w:rsidRDefault="00A533E1" w:rsidP="001B4273">
            <w:pPr>
              <w:spacing w:after="0"/>
            </w:pPr>
            <w:r w:rsidRPr="00A533E1">
              <w:t>4</w:t>
            </w:r>
          </w:p>
        </w:tc>
      </w:tr>
      <w:tr w:rsidR="00A533E1" w:rsidRPr="00A533E1" w14:paraId="788A3C7E" w14:textId="77777777" w:rsidTr="00701658">
        <w:trPr>
          <w:trHeight w:val="300"/>
        </w:trPr>
        <w:tc>
          <w:tcPr>
            <w:tcW w:w="3780" w:type="dxa"/>
            <w:shd w:val="clear" w:color="auto" w:fill="auto"/>
            <w:noWrap/>
            <w:vAlign w:val="bottom"/>
            <w:hideMark/>
          </w:tcPr>
          <w:p w14:paraId="788A3C79" w14:textId="097BE595" w:rsidR="00A533E1" w:rsidRPr="00A533E1" w:rsidRDefault="00A038FA" w:rsidP="001B4273">
            <w:pPr>
              <w:spacing w:after="0"/>
            </w:pPr>
            <w:r>
              <w:t>W</w:t>
            </w:r>
            <w:r w:rsidR="0046299B">
              <w:t>eb Server</w:t>
            </w:r>
            <w:r w:rsidR="00A533E1" w:rsidRPr="00A533E1">
              <w:t xml:space="preserve"> Virtual?</w:t>
            </w:r>
          </w:p>
        </w:tc>
        <w:tc>
          <w:tcPr>
            <w:tcW w:w="947" w:type="dxa"/>
            <w:shd w:val="clear" w:color="auto" w:fill="auto"/>
            <w:noWrap/>
            <w:vAlign w:val="bottom"/>
            <w:hideMark/>
          </w:tcPr>
          <w:p w14:paraId="788A3C7A" w14:textId="77777777" w:rsidR="00A533E1" w:rsidRPr="00A533E1" w:rsidRDefault="00A533E1" w:rsidP="001B4273">
            <w:pPr>
              <w:spacing w:after="0"/>
            </w:pPr>
            <w:r w:rsidRPr="00A533E1">
              <w:t>Yes</w:t>
            </w:r>
          </w:p>
        </w:tc>
        <w:tc>
          <w:tcPr>
            <w:tcW w:w="947" w:type="dxa"/>
            <w:shd w:val="clear" w:color="auto" w:fill="auto"/>
            <w:noWrap/>
            <w:vAlign w:val="bottom"/>
            <w:hideMark/>
          </w:tcPr>
          <w:p w14:paraId="788A3C7B" w14:textId="77777777" w:rsidR="00A533E1" w:rsidRPr="00A533E1" w:rsidRDefault="00A533E1" w:rsidP="001B4273">
            <w:pPr>
              <w:spacing w:after="0"/>
            </w:pPr>
            <w:r w:rsidRPr="00A533E1">
              <w:t>Yes</w:t>
            </w:r>
          </w:p>
        </w:tc>
        <w:tc>
          <w:tcPr>
            <w:tcW w:w="947" w:type="dxa"/>
            <w:shd w:val="clear" w:color="auto" w:fill="auto"/>
            <w:noWrap/>
            <w:vAlign w:val="bottom"/>
            <w:hideMark/>
          </w:tcPr>
          <w:p w14:paraId="788A3C7C" w14:textId="77777777" w:rsidR="00A533E1" w:rsidRPr="00A533E1" w:rsidRDefault="00A533E1" w:rsidP="001B4273">
            <w:pPr>
              <w:spacing w:after="0"/>
            </w:pPr>
            <w:r w:rsidRPr="00A533E1">
              <w:t>Yes</w:t>
            </w:r>
          </w:p>
        </w:tc>
        <w:tc>
          <w:tcPr>
            <w:tcW w:w="947" w:type="dxa"/>
            <w:shd w:val="clear" w:color="000000" w:fill="D8E4BC"/>
            <w:noWrap/>
            <w:vAlign w:val="bottom"/>
            <w:hideMark/>
          </w:tcPr>
          <w:p w14:paraId="788A3C7D" w14:textId="77777777" w:rsidR="00A533E1" w:rsidRPr="00A533E1" w:rsidRDefault="00A533E1" w:rsidP="001B4273">
            <w:pPr>
              <w:spacing w:after="0"/>
            </w:pPr>
            <w:r w:rsidRPr="00A533E1">
              <w:t>Yes</w:t>
            </w:r>
          </w:p>
        </w:tc>
      </w:tr>
      <w:tr w:rsidR="00A533E1" w:rsidRPr="00A533E1" w14:paraId="788A3C84" w14:textId="77777777" w:rsidTr="00701658">
        <w:trPr>
          <w:trHeight w:val="300"/>
        </w:trPr>
        <w:tc>
          <w:tcPr>
            <w:tcW w:w="3780" w:type="dxa"/>
            <w:shd w:val="clear" w:color="auto" w:fill="auto"/>
            <w:noWrap/>
            <w:vAlign w:val="bottom"/>
            <w:hideMark/>
          </w:tcPr>
          <w:p w14:paraId="788A3C7F" w14:textId="77777777" w:rsidR="00A533E1" w:rsidRPr="00A533E1" w:rsidRDefault="00A533E1" w:rsidP="001B4273">
            <w:pPr>
              <w:spacing w:after="0"/>
            </w:pPr>
            <w:r w:rsidRPr="00A533E1">
              <w:t>APP Count</w:t>
            </w:r>
          </w:p>
        </w:tc>
        <w:tc>
          <w:tcPr>
            <w:tcW w:w="947" w:type="dxa"/>
            <w:shd w:val="clear" w:color="auto" w:fill="auto"/>
            <w:noWrap/>
            <w:vAlign w:val="bottom"/>
            <w:hideMark/>
          </w:tcPr>
          <w:p w14:paraId="788A3C80" w14:textId="77777777" w:rsidR="00A533E1" w:rsidRPr="00A533E1" w:rsidRDefault="00A533E1" w:rsidP="001B4273">
            <w:pPr>
              <w:spacing w:after="0"/>
            </w:pPr>
            <w:r w:rsidRPr="00A533E1">
              <w:t>1</w:t>
            </w:r>
          </w:p>
        </w:tc>
        <w:tc>
          <w:tcPr>
            <w:tcW w:w="947" w:type="dxa"/>
            <w:shd w:val="clear" w:color="auto" w:fill="auto"/>
            <w:noWrap/>
            <w:vAlign w:val="bottom"/>
            <w:hideMark/>
          </w:tcPr>
          <w:p w14:paraId="788A3C81" w14:textId="77777777" w:rsidR="00A533E1" w:rsidRPr="00A533E1" w:rsidRDefault="00A533E1" w:rsidP="001B4273">
            <w:pPr>
              <w:spacing w:after="0"/>
            </w:pPr>
            <w:r w:rsidRPr="00A533E1">
              <w:t>1</w:t>
            </w:r>
          </w:p>
        </w:tc>
        <w:tc>
          <w:tcPr>
            <w:tcW w:w="947" w:type="dxa"/>
            <w:shd w:val="clear" w:color="auto" w:fill="auto"/>
            <w:noWrap/>
            <w:vAlign w:val="bottom"/>
            <w:hideMark/>
          </w:tcPr>
          <w:p w14:paraId="788A3C82" w14:textId="77777777" w:rsidR="00A533E1" w:rsidRPr="00A533E1" w:rsidRDefault="00A533E1" w:rsidP="001B4273">
            <w:pPr>
              <w:spacing w:after="0"/>
            </w:pPr>
            <w:r w:rsidRPr="00A533E1">
              <w:t>1</w:t>
            </w:r>
          </w:p>
        </w:tc>
        <w:tc>
          <w:tcPr>
            <w:tcW w:w="947" w:type="dxa"/>
            <w:shd w:val="clear" w:color="000000" w:fill="D8E4BC"/>
            <w:noWrap/>
            <w:vAlign w:val="bottom"/>
            <w:hideMark/>
          </w:tcPr>
          <w:p w14:paraId="788A3C83" w14:textId="77777777" w:rsidR="00A533E1" w:rsidRPr="00A533E1" w:rsidRDefault="00A533E1" w:rsidP="001B4273">
            <w:pPr>
              <w:spacing w:after="0"/>
            </w:pPr>
            <w:r w:rsidRPr="00A533E1">
              <w:t>1</w:t>
            </w:r>
          </w:p>
        </w:tc>
      </w:tr>
      <w:tr w:rsidR="00A533E1" w:rsidRPr="00A533E1" w14:paraId="788A3C8A" w14:textId="77777777" w:rsidTr="00701658">
        <w:trPr>
          <w:trHeight w:val="300"/>
        </w:trPr>
        <w:tc>
          <w:tcPr>
            <w:tcW w:w="3780" w:type="dxa"/>
            <w:shd w:val="clear" w:color="auto" w:fill="auto"/>
            <w:noWrap/>
            <w:vAlign w:val="bottom"/>
            <w:hideMark/>
          </w:tcPr>
          <w:p w14:paraId="788A3C85" w14:textId="77777777" w:rsidR="00A533E1" w:rsidRPr="00A533E1" w:rsidRDefault="00A533E1" w:rsidP="001B4273">
            <w:pPr>
              <w:spacing w:after="0"/>
            </w:pPr>
            <w:r w:rsidRPr="00A533E1">
              <w:t>APP Virtual?</w:t>
            </w:r>
          </w:p>
        </w:tc>
        <w:tc>
          <w:tcPr>
            <w:tcW w:w="947" w:type="dxa"/>
            <w:shd w:val="clear" w:color="auto" w:fill="auto"/>
            <w:noWrap/>
            <w:vAlign w:val="bottom"/>
            <w:hideMark/>
          </w:tcPr>
          <w:p w14:paraId="788A3C86" w14:textId="77777777" w:rsidR="00A533E1" w:rsidRPr="00A533E1" w:rsidRDefault="00A533E1" w:rsidP="001B4273">
            <w:pPr>
              <w:spacing w:after="0"/>
            </w:pPr>
            <w:r w:rsidRPr="00A533E1">
              <w:t>Yes</w:t>
            </w:r>
          </w:p>
        </w:tc>
        <w:tc>
          <w:tcPr>
            <w:tcW w:w="947" w:type="dxa"/>
            <w:shd w:val="clear" w:color="auto" w:fill="auto"/>
            <w:noWrap/>
            <w:vAlign w:val="bottom"/>
            <w:hideMark/>
          </w:tcPr>
          <w:p w14:paraId="788A3C87" w14:textId="77777777" w:rsidR="00A533E1" w:rsidRPr="00A533E1" w:rsidRDefault="00A533E1" w:rsidP="001B4273">
            <w:pPr>
              <w:spacing w:after="0"/>
            </w:pPr>
            <w:r w:rsidRPr="00A533E1">
              <w:t>Yes</w:t>
            </w:r>
          </w:p>
        </w:tc>
        <w:tc>
          <w:tcPr>
            <w:tcW w:w="947" w:type="dxa"/>
            <w:shd w:val="clear" w:color="auto" w:fill="auto"/>
            <w:noWrap/>
            <w:vAlign w:val="bottom"/>
            <w:hideMark/>
          </w:tcPr>
          <w:p w14:paraId="788A3C88" w14:textId="77777777" w:rsidR="00A533E1" w:rsidRPr="00A533E1" w:rsidRDefault="00A533E1" w:rsidP="001B4273">
            <w:pPr>
              <w:spacing w:after="0"/>
            </w:pPr>
            <w:r w:rsidRPr="00A533E1">
              <w:t>Yes</w:t>
            </w:r>
          </w:p>
        </w:tc>
        <w:tc>
          <w:tcPr>
            <w:tcW w:w="947" w:type="dxa"/>
            <w:shd w:val="clear" w:color="000000" w:fill="D8E4BC"/>
            <w:noWrap/>
            <w:vAlign w:val="bottom"/>
            <w:hideMark/>
          </w:tcPr>
          <w:p w14:paraId="788A3C89" w14:textId="77777777" w:rsidR="00A533E1" w:rsidRPr="00A533E1" w:rsidRDefault="00A533E1" w:rsidP="001B4273">
            <w:pPr>
              <w:spacing w:after="0"/>
            </w:pPr>
            <w:r w:rsidRPr="00A533E1">
              <w:t>Yes</w:t>
            </w:r>
          </w:p>
        </w:tc>
      </w:tr>
      <w:tr w:rsidR="00A533E1" w:rsidRPr="00A533E1" w14:paraId="788A3C90" w14:textId="77777777" w:rsidTr="00701658">
        <w:trPr>
          <w:trHeight w:val="300"/>
        </w:trPr>
        <w:tc>
          <w:tcPr>
            <w:tcW w:w="3780" w:type="dxa"/>
            <w:shd w:val="clear" w:color="auto" w:fill="auto"/>
            <w:noWrap/>
            <w:vAlign w:val="bottom"/>
            <w:hideMark/>
          </w:tcPr>
          <w:p w14:paraId="788A3C8B" w14:textId="77777777" w:rsidR="00A533E1" w:rsidRPr="00A533E1" w:rsidRDefault="00A533E1" w:rsidP="001B4273">
            <w:pPr>
              <w:spacing w:after="0"/>
            </w:pPr>
            <w:r w:rsidRPr="00A533E1">
              <w:t>VM Hosts</w:t>
            </w:r>
          </w:p>
        </w:tc>
        <w:tc>
          <w:tcPr>
            <w:tcW w:w="947" w:type="dxa"/>
            <w:shd w:val="clear" w:color="auto" w:fill="auto"/>
            <w:noWrap/>
            <w:vAlign w:val="bottom"/>
            <w:hideMark/>
          </w:tcPr>
          <w:p w14:paraId="788A3C8C" w14:textId="77777777" w:rsidR="00A533E1" w:rsidRPr="00A533E1" w:rsidRDefault="00A533E1" w:rsidP="001B4273">
            <w:pPr>
              <w:spacing w:after="0"/>
            </w:pPr>
            <w:r w:rsidRPr="00A533E1">
              <w:t>2</w:t>
            </w:r>
          </w:p>
        </w:tc>
        <w:tc>
          <w:tcPr>
            <w:tcW w:w="947" w:type="dxa"/>
            <w:shd w:val="clear" w:color="auto" w:fill="auto"/>
            <w:noWrap/>
            <w:vAlign w:val="bottom"/>
            <w:hideMark/>
          </w:tcPr>
          <w:p w14:paraId="788A3C8D" w14:textId="77777777" w:rsidR="00A533E1" w:rsidRPr="00A533E1" w:rsidRDefault="00A533E1" w:rsidP="001B4273">
            <w:pPr>
              <w:spacing w:after="0"/>
            </w:pPr>
            <w:r w:rsidRPr="00A533E1">
              <w:t>2</w:t>
            </w:r>
          </w:p>
        </w:tc>
        <w:tc>
          <w:tcPr>
            <w:tcW w:w="947" w:type="dxa"/>
            <w:shd w:val="clear" w:color="auto" w:fill="auto"/>
            <w:noWrap/>
            <w:vAlign w:val="bottom"/>
            <w:hideMark/>
          </w:tcPr>
          <w:p w14:paraId="788A3C8E" w14:textId="77777777" w:rsidR="00A533E1" w:rsidRPr="00A533E1" w:rsidRDefault="00A533E1" w:rsidP="001B4273">
            <w:pPr>
              <w:spacing w:after="0"/>
            </w:pPr>
            <w:r w:rsidRPr="00A533E1">
              <w:t>2</w:t>
            </w:r>
          </w:p>
        </w:tc>
        <w:tc>
          <w:tcPr>
            <w:tcW w:w="947" w:type="dxa"/>
            <w:shd w:val="clear" w:color="000000" w:fill="D8E4BC"/>
            <w:noWrap/>
            <w:vAlign w:val="bottom"/>
            <w:hideMark/>
          </w:tcPr>
          <w:p w14:paraId="788A3C8F" w14:textId="77777777" w:rsidR="00A533E1" w:rsidRPr="00A533E1" w:rsidRDefault="00A533E1" w:rsidP="001B4273">
            <w:pPr>
              <w:spacing w:after="0"/>
            </w:pPr>
            <w:r w:rsidRPr="00A533E1">
              <w:t>2</w:t>
            </w:r>
          </w:p>
        </w:tc>
      </w:tr>
      <w:tr w:rsidR="00A533E1" w:rsidRPr="00A533E1" w14:paraId="788A3C96" w14:textId="77777777" w:rsidTr="00701658">
        <w:trPr>
          <w:trHeight w:val="300"/>
        </w:trPr>
        <w:tc>
          <w:tcPr>
            <w:tcW w:w="3780" w:type="dxa"/>
            <w:shd w:val="clear" w:color="auto" w:fill="auto"/>
            <w:noWrap/>
            <w:vAlign w:val="bottom"/>
            <w:hideMark/>
          </w:tcPr>
          <w:p w14:paraId="788A3C91" w14:textId="71232A37" w:rsidR="00A533E1" w:rsidRPr="00A533E1" w:rsidRDefault="00A038FA" w:rsidP="001B4273">
            <w:pPr>
              <w:spacing w:after="0"/>
            </w:pPr>
            <w:r>
              <w:t>W</w:t>
            </w:r>
            <w:r w:rsidR="0046299B">
              <w:t>eb Server</w:t>
            </w:r>
            <w:r w:rsidR="00A533E1" w:rsidRPr="00A533E1">
              <w:t>/APP VMs mixed?</w:t>
            </w:r>
          </w:p>
        </w:tc>
        <w:tc>
          <w:tcPr>
            <w:tcW w:w="947" w:type="dxa"/>
            <w:shd w:val="clear" w:color="auto" w:fill="auto"/>
            <w:noWrap/>
            <w:vAlign w:val="bottom"/>
            <w:hideMark/>
          </w:tcPr>
          <w:p w14:paraId="788A3C92" w14:textId="77777777" w:rsidR="00A533E1" w:rsidRPr="00A533E1" w:rsidRDefault="00A533E1" w:rsidP="001B4273">
            <w:pPr>
              <w:spacing w:after="0"/>
            </w:pPr>
            <w:r w:rsidRPr="00A533E1">
              <w:t>No</w:t>
            </w:r>
          </w:p>
        </w:tc>
        <w:tc>
          <w:tcPr>
            <w:tcW w:w="947" w:type="dxa"/>
            <w:shd w:val="clear" w:color="auto" w:fill="auto"/>
            <w:noWrap/>
            <w:vAlign w:val="bottom"/>
            <w:hideMark/>
          </w:tcPr>
          <w:p w14:paraId="788A3C93" w14:textId="77777777" w:rsidR="00A533E1" w:rsidRPr="00A533E1" w:rsidRDefault="00A533E1" w:rsidP="001B4273">
            <w:pPr>
              <w:spacing w:after="0"/>
            </w:pPr>
            <w:r w:rsidRPr="00A533E1">
              <w:t>No</w:t>
            </w:r>
          </w:p>
        </w:tc>
        <w:tc>
          <w:tcPr>
            <w:tcW w:w="947" w:type="dxa"/>
            <w:shd w:val="clear" w:color="auto" w:fill="auto"/>
            <w:noWrap/>
            <w:vAlign w:val="bottom"/>
            <w:hideMark/>
          </w:tcPr>
          <w:p w14:paraId="788A3C94" w14:textId="77777777" w:rsidR="00A533E1" w:rsidRPr="00A533E1" w:rsidRDefault="00A533E1" w:rsidP="001B4273">
            <w:pPr>
              <w:spacing w:after="0"/>
            </w:pPr>
            <w:r w:rsidRPr="00A533E1">
              <w:t>No</w:t>
            </w:r>
          </w:p>
        </w:tc>
        <w:tc>
          <w:tcPr>
            <w:tcW w:w="947" w:type="dxa"/>
            <w:shd w:val="clear" w:color="000000" w:fill="D8E4BC"/>
            <w:noWrap/>
            <w:vAlign w:val="bottom"/>
            <w:hideMark/>
          </w:tcPr>
          <w:p w14:paraId="788A3C95" w14:textId="77777777" w:rsidR="00A533E1" w:rsidRPr="00A533E1" w:rsidRDefault="00A533E1" w:rsidP="001B4273">
            <w:pPr>
              <w:spacing w:after="0"/>
            </w:pPr>
            <w:r w:rsidRPr="00A533E1">
              <w:t>No</w:t>
            </w:r>
          </w:p>
        </w:tc>
      </w:tr>
      <w:tr w:rsidR="00A533E1" w:rsidRPr="00A533E1" w14:paraId="788A3C9C" w14:textId="77777777" w:rsidTr="00701658">
        <w:trPr>
          <w:trHeight w:val="300"/>
        </w:trPr>
        <w:tc>
          <w:tcPr>
            <w:tcW w:w="3780" w:type="dxa"/>
            <w:shd w:val="clear" w:color="auto" w:fill="auto"/>
            <w:noWrap/>
            <w:vAlign w:val="bottom"/>
            <w:hideMark/>
          </w:tcPr>
          <w:p w14:paraId="788A3C97" w14:textId="61E5E64C" w:rsidR="00A533E1" w:rsidRPr="00A533E1" w:rsidRDefault="00A533E1" w:rsidP="001B4273">
            <w:pPr>
              <w:spacing w:after="0"/>
            </w:pPr>
            <w:r w:rsidRPr="00A533E1">
              <w:t>SQL</w:t>
            </w:r>
            <w:r w:rsidR="00DC712D">
              <w:t xml:space="preserve"> Server</w:t>
            </w:r>
            <w:r w:rsidRPr="00A533E1">
              <w:t xml:space="preserve"> </w:t>
            </w:r>
            <w:r w:rsidR="003A0597">
              <w:t>“P</w:t>
            </w:r>
            <w:r w:rsidRPr="00A533E1">
              <w:t>ower</w:t>
            </w:r>
            <w:r w:rsidR="003A0597">
              <w:t>”</w:t>
            </w:r>
          </w:p>
        </w:tc>
        <w:tc>
          <w:tcPr>
            <w:tcW w:w="947" w:type="dxa"/>
            <w:shd w:val="clear" w:color="auto" w:fill="auto"/>
            <w:noWrap/>
            <w:vAlign w:val="bottom"/>
            <w:hideMark/>
          </w:tcPr>
          <w:p w14:paraId="788A3C98" w14:textId="77777777" w:rsidR="00A533E1" w:rsidRPr="00A533E1" w:rsidRDefault="00A533E1" w:rsidP="001B4273">
            <w:pPr>
              <w:spacing w:after="0"/>
            </w:pPr>
            <w:r w:rsidRPr="00A533E1">
              <w:t>100%</w:t>
            </w:r>
          </w:p>
        </w:tc>
        <w:tc>
          <w:tcPr>
            <w:tcW w:w="947" w:type="dxa"/>
            <w:shd w:val="clear" w:color="auto" w:fill="auto"/>
            <w:noWrap/>
            <w:vAlign w:val="bottom"/>
            <w:hideMark/>
          </w:tcPr>
          <w:p w14:paraId="788A3C99" w14:textId="77777777" w:rsidR="00A533E1" w:rsidRPr="00A533E1" w:rsidRDefault="00A533E1" w:rsidP="001B4273">
            <w:pPr>
              <w:spacing w:after="0"/>
            </w:pPr>
            <w:r w:rsidRPr="00A533E1">
              <w:t>100%</w:t>
            </w:r>
          </w:p>
        </w:tc>
        <w:tc>
          <w:tcPr>
            <w:tcW w:w="947" w:type="dxa"/>
            <w:shd w:val="clear" w:color="auto" w:fill="auto"/>
            <w:noWrap/>
            <w:vAlign w:val="bottom"/>
            <w:hideMark/>
          </w:tcPr>
          <w:p w14:paraId="788A3C9A" w14:textId="77777777" w:rsidR="00A533E1" w:rsidRPr="00A533E1" w:rsidRDefault="00A533E1" w:rsidP="001B4273">
            <w:pPr>
              <w:spacing w:after="0"/>
            </w:pPr>
            <w:r w:rsidRPr="00A533E1">
              <w:t>100%</w:t>
            </w:r>
          </w:p>
        </w:tc>
        <w:tc>
          <w:tcPr>
            <w:tcW w:w="947" w:type="dxa"/>
            <w:shd w:val="clear" w:color="000000" w:fill="D8E4BC"/>
            <w:noWrap/>
            <w:vAlign w:val="bottom"/>
            <w:hideMark/>
          </w:tcPr>
          <w:p w14:paraId="788A3C9B" w14:textId="77777777" w:rsidR="00A533E1" w:rsidRPr="00A533E1" w:rsidRDefault="00A533E1" w:rsidP="001B4273">
            <w:pPr>
              <w:spacing w:after="0"/>
            </w:pPr>
            <w:r w:rsidRPr="00A533E1">
              <w:t>100%</w:t>
            </w:r>
          </w:p>
        </w:tc>
      </w:tr>
      <w:tr w:rsidR="00A533E1" w:rsidRPr="00A533E1" w14:paraId="788A3CA2" w14:textId="77777777" w:rsidTr="00701658">
        <w:trPr>
          <w:trHeight w:val="300"/>
        </w:trPr>
        <w:tc>
          <w:tcPr>
            <w:tcW w:w="3780" w:type="dxa"/>
            <w:shd w:val="clear" w:color="auto" w:fill="FCD1AE"/>
            <w:noWrap/>
            <w:vAlign w:val="bottom"/>
            <w:hideMark/>
          </w:tcPr>
          <w:p w14:paraId="788A3C9D" w14:textId="77777777" w:rsidR="00A533E1" w:rsidRPr="001B4273" w:rsidRDefault="00A533E1" w:rsidP="001B4273">
            <w:pPr>
              <w:spacing w:after="0"/>
              <w:rPr>
                <w:b/>
              </w:rPr>
            </w:pPr>
            <w:r w:rsidRPr="001B4273">
              <w:rPr>
                <w:b/>
              </w:rPr>
              <w:t>Results</w:t>
            </w:r>
          </w:p>
        </w:tc>
        <w:tc>
          <w:tcPr>
            <w:tcW w:w="947" w:type="dxa"/>
            <w:shd w:val="clear" w:color="auto" w:fill="FCD1AE"/>
            <w:noWrap/>
            <w:vAlign w:val="bottom"/>
            <w:hideMark/>
          </w:tcPr>
          <w:p w14:paraId="788A3C9E" w14:textId="77777777" w:rsidR="00A533E1" w:rsidRPr="001B4273" w:rsidRDefault="00A533E1" w:rsidP="001B4273">
            <w:pPr>
              <w:spacing w:after="0"/>
              <w:rPr>
                <w:b/>
              </w:rPr>
            </w:pPr>
            <w:r w:rsidRPr="001B4273">
              <w:rPr>
                <w:b/>
              </w:rPr>
              <w:t>A</w:t>
            </w:r>
          </w:p>
        </w:tc>
        <w:tc>
          <w:tcPr>
            <w:tcW w:w="947" w:type="dxa"/>
            <w:shd w:val="clear" w:color="auto" w:fill="FCD1AE"/>
            <w:noWrap/>
            <w:vAlign w:val="bottom"/>
            <w:hideMark/>
          </w:tcPr>
          <w:p w14:paraId="788A3C9F" w14:textId="77777777" w:rsidR="00A533E1" w:rsidRPr="001B4273" w:rsidRDefault="00A533E1" w:rsidP="001B4273">
            <w:pPr>
              <w:spacing w:after="0"/>
              <w:rPr>
                <w:b/>
              </w:rPr>
            </w:pPr>
            <w:r w:rsidRPr="001B4273">
              <w:rPr>
                <w:b/>
              </w:rPr>
              <w:t>B</w:t>
            </w:r>
          </w:p>
        </w:tc>
        <w:tc>
          <w:tcPr>
            <w:tcW w:w="947" w:type="dxa"/>
            <w:shd w:val="clear" w:color="auto" w:fill="FCD1AE"/>
            <w:noWrap/>
            <w:vAlign w:val="bottom"/>
            <w:hideMark/>
          </w:tcPr>
          <w:p w14:paraId="788A3CA0" w14:textId="77777777" w:rsidR="00A533E1" w:rsidRPr="001B4273" w:rsidRDefault="00A533E1" w:rsidP="001B4273">
            <w:pPr>
              <w:spacing w:after="0"/>
              <w:rPr>
                <w:b/>
              </w:rPr>
            </w:pPr>
            <w:r w:rsidRPr="001B4273">
              <w:rPr>
                <w:b/>
              </w:rPr>
              <w:t>C</w:t>
            </w:r>
          </w:p>
        </w:tc>
        <w:tc>
          <w:tcPr>
            <w:tcW w:w="947" w:type="dxa"/>
            <w:shd w:val="clear" w:color="auto" w:fill="FCD1AE"/>
            <w:noWrap/>
            <w:vAlign w:val="bottom"/>
            <w:hideMark/>
          </w:tcPr>
          <w:p w14:paraId="788A3CA1" w14:textId="77777777" w:rsidR="00A533E1" w:rsidRPr="001B4273" w:rsidRDefault="00A533E1" w:rsidP="001B4273">
            <w:pPr>
              <w:spacing w:after="0"/>
              <w:rPr>
                <w:b/>
              </w:rPr>
            </w:pPr>
            <w:r w:rsidRPr="001B4273">
              <w:rPr>
                <w:b/>
              </w:rPr>
              <w:t>D</w:t>
            </w:r>
          </w:p>
        </w:tc>
      </w:tr>
      <w:tr w:rsidR="00A533E1" w:rsidRPr="00A533E1" w14:paraId="788A3CA8" w14:textId="77777777" w:rsidTr="00701658">
        <w:trPr>
          <w:trHeight w:val="300"/>
        </w:trPr>
        <w:tc>
          <w:tcPr>
            <w:tcW w:w="3780" w:type="dxa"/>
            <w:shd w:val="clear" w:color="auto" w:fill="auto"/>
            <w:noWrap/>
            <w:vAlign w:val="bottom"/>
            <w:hideMark/>
          </w:tcPr>
          <w:p w14:paraId="788A3CA3" w14:textId="77777777" w:rsidR="00A533E1" w:rsidRPr="00A533E1" w:rsidRDefault="00A533E1" w:rsidP="001B4273">
            <w:pPr>
              <w:spacing w:after="0"/>
            </w:pPr>
            <w:r w:rsidRPr="00A533E1">
              <w:t>Max Passed RPS</w:t>
            </w:r>
          </w:p>
        </w:tc>
        <w:tc>
          <w:tcPr>
            <w:tcW w:w="947" w:type="dxa"/>
            <w:shd w:val="clear" w:color="auto" w:fill="auto"/>
            <w:noWrap/>
            <w:vAlign w:val="bottom"/>
            <w:hideMark/>
          </w:tcPr>
          <w:p w14:paraId="788A3CA4" w14:textId="77777777" w:rsidR="00A533E1" w:rsidRPr="00A533E1" w:rsidRDefault="00A533E1" w:rsidP="001B4273">
            <w:pPr>
              <w:spacing w:after="0"/>
            </w:pPr>
            <w:r w:rsidRPr="00A533E1">
              <w:t>143</w:t>
            </w:r>
          </w:p>
        </w:tc>
        <w:tc>
          <w:tcPr>
            <w:tcW w:w="947" w:type="dxa"/>
            <w:shd w:val="clear" w:color="auto" w:fill="auto"/>
            <w:noWrap/>
            <w:vAlign w:val="bottom"/>
            <w:hideMark/>
          </w:tcPr>
          <w:p w14:paraId="788A3CA5" w14:textId="77777777" w:rsidR="00A533E1" w:rsidRPr="00A533E1" w:rsidRDefault="00A533E1" w:rsidP="001B4273">
            <w:pPr>
              <w:spacing w:after="0"/>
            </w:pPr>
            <w:r w:rsidRPr="00A533E1">
              <w:t>270</w:t>
            </w:r>
          </w:p>
        </w:tc>
        <w:tc>
          <w:tcPr>
            <w:tcW w:w="947" w:type="dxa"/>
            <w:shd w:val="clear" w:color="auto" w:fill="auto"/>
            <w:noWrap/>
            <w:vAlign w:val="bottom"/>
            <w:hideMark/>
          </w:tcPr>
          <w:p w14:paraId="788A3CA6" w14:textId="77777777" w:rsidR="00A533E1" w:rsidRPr="00A533E1" w:rsidRDefault="00A533E1" w:rsidP="001B4273">
            <w:pPr>
              <w:spacing w:after="0"/>
            </w:pPr>
            <w:r w:rsidRPr="00A533E1">
              <w:t>264</w:t>
            </w:r>
          </w:p>
        </w:tc>
        <w:tc>
          <w:tcPr>
            <w:tcW w:w="947" w:type="dxa"/>
            <w:shd w:val="clear" w:color="000000" w:fill="D8E4BC"/>
            <w:noWrap/>
            <w:vAlign w:val="bottom"/>
            <w:hideMark/>
          </w:tcPr>
          <w:p w14:paraId="788A3CA7" w14:textId="77777777" w:rsidR="00A533E1" w:rsidRPr="00A533E1" w:rsidRDefault="00A533E1" w:rsidP="001B4273">
            <w:pPr>
              <w:spacing w:after="0"/>
            </w:pPr>
            <w:r w:rsidRPr="00A533E1">
              <w:t>310</w:t>
            </w:r>
          </w:p>
        </w:tc>
      </w:tr>
      <w:tr w:rsidR="00A533E1" w:rsidRPr="00A533E1" w14:paraId="788A3CAE" w14:textId="77777777" w:rsidTr="00701658">
        <w:trPr>
          <w:trHeight w:val="300"/>
        </w:trPr>
        <w:tc>
          <w:tcPr>
            <w:tcW w:w="3780" w:type="dxa"/>
            <w:shd w:val="clear" w:color="auto" w:fill="auto"/>
            <w:noWrap/>
            <w:vAlign w:val="bottom"/>
            <w:hideMark/>
          </w:tcPr>
          <w:p w14:paraId="788A3CA9" w14:textId="77777777" w:rsidR="00A533E1" w:rsidRPr="00A533E1" w:rsidRDefault="00A533E1" w:rsidP="001B4273">
            <w:pPr>
              <w:spacing w:after="0"/>
            </w:pPr>
            <w:r w:rsidRPr="00A533E1">
              <w:t>RPS Per VM</w:t>
            </w:r>
          </w:p>
        </w:tc>
        <w:tc>
          <w:tcPr>
            <w:tcW w:w="947" w:type="dxa"/>
            <w:shd w:val="clear" w:color="auto" w:fill="auto"/>
            <w:noWrap/>
            <w:vAlign w:val="bottom"/>
            <w:hideMark/>
          </w:tcPr>
          <w:p w14:paraId="788A3CAA" w14:textId="77777777" w:rsidR="00A533E1" w:rsidRPr="00A533E1" w:rsidRDefault="00A533E1" w:rsidP="001B4273">
            <w:pPr>
              <w:spacing w:after="0"/>
            </w:pPr>
            <w:r w:rsidRPr="00A533E1">
              <w:t>143</w:t>
            </w:r>
          </w:p>
        </w:tc>
        <w:tc>
          <w:tcPr>
            <w:tcW w:w="947" w:type="dxa"/>
            <w:shd w:val="clear" w:color="auto" w:fill="auto"/>
            <w:noWrap/>
            <w:vAlign w:val="bottom"/>
            <w:hideMark/>
          </w:tcPr>
          <w:p w14:paraId="788A3CAB" w14:textId="77777777" w:rsidR="00A533E1" w:rsidRPr="00A533E1" w:rsidRDefault="00A533E1" w:rsidP="001B4273">
            <w:pPr>
              <w:spacing w:after="0"/>
            </w:pPr>
            <w:r w:rsidRPr="00A533E1">
              <w:t>135</w:t>
            </w:r>
          </w:p>
        </w:tc>
        <w:tc>
          <w:tcPr>
            <w:tcW w:w="947" w:type="dxa"/>
            <w:shd w:val="clear" w:color="auto" w:fill="auto"/>
            <w:noWrap/>
            <w:vAlign w:val="bottom"/>
            <w:hideMark/>
          </w:tcPr>
          <w:p w14:paraId="788A3CAC" w14:textId="77777777" w:rsidR="00A533E1" w:rsidRPr="00A533E1" w:rsidRDefault="00A533E1" w:rsidP="001B4273">
            <w:pPr>
              <w:spacing w:after="0"/>
            </w:pPr>
            <w:r w:rsidRPr="00A533E1">
              <w:t>88</w:t>
            </w:r>
          </w:p>
        </w:tc>
        <w:tc>
          <w:tcPr>
            <w:tcW w:w="947" w:type="dxa"/>
            <w:shd w:val="clear" w:color="000000" w:fill="D8E4BC"/>
            <w:noWrap/>
            <w:vAlign w:val="bottom"/>
            <w:hideMark/>
          </w:tcPr>
          <w:p w14:paraId="788A3CAD" w14:textId="77777777" w:rsidR="00A533E1" w:rsidRPr="00A533E1" w:rsidRDefault="00A533E1" w:rsidP="001B4273">
            <w:pPr>
              <w:spacing w:after="0"/>
            </w:pPr>
            <w:r w:rsidRPr="00A533E1">
              <w:t>78</w:t>
            </w:r>
          </w:p>
        </w:tc>
      </w:tr>
      <w:tr w:rsidR="00A533E1" w:rsidRPr="00A533E1" w14:paraId="788A3CB4" w14:textId="77777777" w:rsidTr="00701658">
        <w:trPr>
          <w:trHeight w:val="300"/>
        </w:trPr>
        <w:tc>
          <w:tcPr>
            <w:tcW w:w="3780" w:type="dxa"/>
            <w:shd w:val="clear" w:color="auto" w:fill="auto"/>
            <w:noWrap/>
            <w:vAlign w:val="bottom"/>
            <w:hideMark/>
          </w:tcPr>
          <w:p w14:paraId="788A3CAF" w14:textId="77777777" w:rsidR="00A533E1" w:rsidRPr="00A533E1" w:rsidRDefault="00A533E1" w:rsidP="001B4273">
            <w:pPr>
              <w:spacing w:after="0"/>
            </w:pPr>
            <w:r w:rsidRPr="00A533E1">
              <w:t>Avg. Response Time (ms)</w:t>
            </w:r>
          </w:p>
        </w:tc>
        <w:tc>
          <w:tcPr>
            <w:tcW w:w="947" w:type="dxa"/>
            <w:shd w:val="clear" w:color="auto" w:fill="auto"/>
            <w:noWrap/>
            <w:vAlign w:val="bottom"/>
            <w:hideMark/>
          </w:tcPr>
          <w:p w14:paraId="788A3CB0" w14:textId="77777777" w:rsidR="00A533E1" w:rsidRPr="00A533E1" w:rsidRDefault="00A533E1" w:rsidP="001B4273">
            <w:pPr>
              <w:spacing w:after="0"/>
            </w:pPr>
            <w:r w:rsidRPr="00A533E1">
              <w:t>258</w:t>
            </w:r>
          </w:p>
        </w:tc>
        <w:tc>
          <w:tcPr>
            <w:tcW w:w="947" w:type="dxa"/>
            <w:shd w:val="clear" w:color="auto" w:fill="auto"/>
            <w:noWrap/>
            <w:vAlign w:val="bottom"/>
            <w:hideMark/>
          </w:tcPr>
          <w:p w14:paraId="788A3CB1" w14:textId="77777777" w:rsidR="00A533E1" w:rsidRPr="00A533E1" w:rsidRDefault="00A533E1" w:rsidP="001B4273">
            <w:pPr>
              <w:spacing w:after="0"/>
            </w:pPr>
            <w:r w:rsidRPr="00A533E1">
              <w:t>227</w:t>
            </w:r>
          </w:p>
        </w:tc>
        <w:tc>
          <w:tcPr>
            <w:tcW w:w="947" w:type="dxa"/>
            <w:shd w:val="clear" w:color="auto" w:fill="auto"/>
            <w:noWrap/>
            <w:vAlign w:val="bottom"/>
            <w:hideMark/>
          </w:tcPr>
          <w:p w14:paraId="788A3CB2" w14:textId="77777777" w:rsidR="00A533E1" w:rsidRPr="00A533E1" w:rsidRDefault="00A533E1" w:rsidP="001B4273">
            <w:pPr>
              <w:spacing w:after="0"/>
            </w:pPr>
            <w:r w:rsidRPr="00A533E1">
              <w:t>234</w:t>
            </w:r>
          </w:p>
        </w:tc>
        <w:tc>
          <w:tcPr>
            <w:tcW w:w="947" w:type="dxa"/>
            <w:shd w:val="clear" w:color="000000" w:fill="D8E4BC"/>
            <w:noWrap/>
            <w:vAlign w:val="bottom"/>
            <w:hideMark/>
          </w:tcPr>
          <w:p w14:paraId="788A3CB3" w14:textId="77777777" w:rsidR="00A533E1" w:rsidRPr="00A533E1" w:rsidRDefault="00A533E1" w:rsidP="001B4273">
            <w:pPr>
              <w:spacing w:after="0"/>
            </w:pPr>
            <w:r w:rsidRPr="00A533E1">
              <w:t>231</w:t>
            </w:r>
          </w:p>
        </w:tc>
      </w:tr>
      <w:tr w:rsidR="00A533E1" w:rsidRPr="00A533E1" w14:paraId="788A3CBA" w14:textId="77777777" w:rsidTr="00701658">
        <w:trPr>
          <w:trHeight w:val="300"/>
        </w:trPr>
        <w:tc>
          <w:tcPr>
            <w:tcW w:w="3780" w:type="dxa"/>
            <w:shd w:val="clear" w:color="auto" w:fill="auto"/>
            <w:noWrap/>
            <w:vAlign w:val="bottom"/>
            <w:hideMark/>
          </w:tcPr>
          <w:p w14:paraId="788A3CB5" w14:textId="6D177CCF" w:rsidR="00A533E1" w:rsidRPr="00A533E1" w:rsidRDefault="00A038FA" w:rsidP="001B4273">
            <w:pPr>
              <w:spacing w:after="0"/>
            </w:pPr>
            <w:r>
              <w:t>W</w:t>
            </w:r>
            <w:r w:rsidR="0046299B">
              <w:t>eb Server</w:t>
            </w:r>
            <w:r w:rsidR="00A533E1" w:rsidRPr="00A533E1">
              <w:t xml:space="preserve"> Host Logical CPU Usage (%)</w:t>
            </w:r>
          </w:p>
        </w:tc>
        <w:tc>
          <w:tcPr>
            <w:tcW w:w="947" w:type="dxa"/>
            <w:shd w:val="clear" w:color="auto" w:fill="auto"/>
            <w:noWrap/>
            <w:vAlign w:val="bottom"/>
            <w:hideMark/>
          </w:tcPr>
          <w:p w14:paraId="788A3CB6" w14:textId="77777777" w:rsidR="00A533E1" w:rsidRPr="00A533E1" w:rsidRDefault="00A533E1" w:rsidP="001B4273">
            <w:pPr>
              <w:spacing w:after="0"/>
            </w:pPr>
            <w:r w:rsidRPr="00A533E1">
              <w:t>25</w:t>
            </w:r>
          </w:p>
        </w:tc>
        <w:tc>
          <w:tcPr>
            <w:tcW w:w="947" w:type="dxa"/>
            <w:shd w:val="clear" w:color="auto" w:fill="auto"/>
            <w:noWrap/>
            <w:vAlign w:val="bottom"/>
            <w:hideMark/>
          </w:tcPr>
          <w:p w14:paraId="788A3CB7" w14:textId="77777777" w:rsidR="00A533E1" w:rsidRPr="00A533E1" w:rsidRDefault="00A533E1" w:rsidP="001B4273">
            <w:pPr>
              <w:spacing w:after="0"/>
            </w:pPr>
            <w:r w:rsidRPr="00A533E1">
              <w:t>48</w:t>
            </w:r>
          </w:p>
        </w:tc>
        <w:tc>
          <w:tcPr>
            <w:tcW w:w="947" w:type="dxa"/>
            <w:shd w:val="clear" w:color="auto" w:fill="auto"/>
            <w:noWrap/>
            <w:vAlign w:val="bottom"/>
            <w:hideMark/>
          </w:tcPr>
          <w:p w14:paraId="788A3CB8" w14:textId="77777777" w:rsidR="00A533E1" w:rsidRPr="00A533E1" w:rsidRDefault="00A533E1" w:rsidP="001B4273">
            <w:pPr>
              <w:spacing w:after="0"/>
            </w:pPr>
            <w:r w:rsidRPr="00A533E1">
              <w:t>67</w:t>
            </w:r>
          </w:p>
        </w:tc>
        <w:tc>
          <w:tcPr>
            <w:tcW w:w="947" w:type="dxa"/>
            <w:shd w:val="clear" w:color="000000" w:fill="D8E4BC"/>
            <w:noWrap/>
            <w:vAlign w:val="bottom"/>
            <w:hideMark/>
          </w:tcPr>
          <w:p w14:paraId="788A3CB9" w14:textId="77777777" w:rsidR="00A533E1" w:rsidRPr="00A533E1" w:rsidRDefault="00A533E1" w:rsidP="001B4273">
            <w:pPr>
              <w:spacing w:after="0"/>
            </w:pPr>
            <w:r w:rsidRPr="00A533E1">
              <w:t>86</w:t>
            </w:r>
          </w:p>
        </w:tc>
      </w:tr>
      <w:tr w:rsidR="00A533E1" w:rsidRPr="00A533E1" w14:paraId="788A3CC0" w14:textId="77777777" w:rsidTr="00701658">
        <w:trPr>
          <w:trHeight w:val="300"/>
        </w:trPr>
        <w:tc>
          <w:tcPr>
            <w:tcW w:w="3780" w:type="dxa"/>
            <w:shd w:val="clear" w:color="auto" w:fill="auto"/>
            <w:noWrap/>
            <w:vAlign w:val="bottom"/>
            <w:hideMark/>
          </w:tcPr>
          <w:p w14:paraId="788A3CBB" w14:textId="77777777" w:rsidR="00A533E1" w:rsidRPr="00A533E1" w:rsidRDefault="00A533E1" w:rsidP="001B4273">
            <w:pPr>
              <w:spacing w:after="0"/>
            </w:pPr>
            <w:r w:rsidRPr="00A533E1">
              <w:t>APP Host Logical CPU Usage (%)</w:t>
            </w:r>
          </w:p>
        </w:tc>
        <w:tc>
          <w:tcPr>
            <w:tcW w:w="947" w:type="dxa"/>
            <w:shd w:val="clear" w:color="auto" w:fill="auto"/>
            <w:noWrap/>
            <w:vAlign w:val="bottom"/>
            <w:hideMark/>
          </w:tcPr>
          <w:p w14:paraId="788A3CBC" w14:textId="77777777" w:rsidR="00A533E1" w:rsidRPr="00A533E1" w:rsidRDefault="00A533E1" w:rsidP="001B4273">
            <w:pPr>
              <w:spacing w:after="0"/>
            </w:pPr>
            <w:r w:rsidRPr="00A533E1">
              <w:t>0</w:t>
            </w:r>
          </w:p>
        </w:tc>
        <w:tc>
          <w:tcPr>
            <w:tcW w:w="947" w:type="dxa"/>
            <w:shd w:val="clear" w:color="auto" w:fill="auto"/>
            <w:noWrap/>
            <w:vAlign w:val="bottom"/>
            <w:hideMark/>
          </w:tcPr>
          <w:p w14:paraId="788A3CBD" w14:textId="77777777" w:rsidR="00A533E1" w:rsidRPr="00A533E1" w:rsidRDefault="00A533E1" w:rsidP="001B4273">
            <w:pPr>
              <w:spacing w:after="0"/>
            </w:pPr>
            <w:r w:rsidRPr="00A533E1">
              <w:t>0</w:t>
            </w:r>
          </w:p>
        </w:tc>
        <w:tc>
          <w:tcPr>
            <w:tcW w:w="947" w:type="dxa"/>
            <w:shd w:val="clear" w:color="auto" w:fill="auto"/>
            <w:noWrap/>
            <w:vAlign w:val="bottom"/>
            <w:hideMark/>
          </w:tcPr>
          <w:p w14:paraId="788A3CBE" w14:textId="77777777" w:rsidR="00A533E1" w:rsidRPr="00A533E1" w:rsidRDefault="00A533E1" w:rsidP="001B4273">
            <w:pPr>
              <w:spacing w:after="0"/>
            </w:pPr>
            <w:r w:rsidRPr="00A533E1">
              <w:t>0</w:t>
            </w:r>
          </w:p>
        </w:tc>
        <w:tc>
          <w:tcPr>
            <w:tcW w:w="947" w:type="dxa"/>
            <w:shd w:val="clear" w:color="000000" w:fill="D8E4BC"/>
            <w:noWrap/>
            <w:vAlign w:val="bottom"/>
            <w:hideMark/>
          </w:tcPr>
          <w:p w14:paraId="788A3CBF" w14:textId="77777777" w:rsidR="00A533E1" w:rsidRPr="00A533E1" w:rsidRDefault="00A533E1" w:rsidP="001B4273">
            <w:pPr>
              <w:spacing w:after="0"/>
            </w:pPr>
            <w:r w:rsidRPr="00A533E1">
              <w:t>2</w:t>
            </w:r>
          </w:p>
        </w:tc>
      </w:tr>
      <w:tr w:rsidR="00A533E1" w:rsidRPr="00A533E1" w14:paraId="788A3CC6" w14:textId="77777777" w:rsidTr="00701658">
        <w:trPr>
          <w:trHeight w:val="300"/>
        </w:trPr>
        <w:tc>
          <w:tcPr>
            <w:tcW w:w="3780" w:type="dxa"/>
            <w:shd w:val="clear" w:color="auto" w:fill="auto"/>
            <w:noWrap/>
            <w:vAlign w:val="bottom"/>
            <w:hideMark/>
          </w:tcPr>
          <w:p w14:paraId="788A3CC1" w14:textId="77777777" w:rsidR="00A533E1" w:rsidRPr="00A533E1" w:rsidRDefault="00A533E1" w:rsidP="001B4273">
            <w:pPr>
              <w:spacing w:after="0"/>
            </w:pPr>
            <w:r w:rsidRPr="00A533E1">
              <w:t>SQL CPU Usage (%)</w:t>
            </w:r>
          </w:p>
        </w:tc>
        <w:tc>
          <w:tcPr>
            <w:tcW w:w="947" w:type="dxa"/>
            <w:shd w:val="clear" w:color="auto" w:fill="auto"/>
            <w:noWrap/>
            <w:vAlign w:val="bottom"/>
            <w:hideMark/>
          </w:tcPr>
          <w:p w14:paraId="788A3CC2" w14:textId="77777777" w:rsidR="00A533E1" w:rsidRPr="00A533E1" w:rsidRDefault="00A533E1" w:rsidP="001B4273">
            <w:pPr>
              <w:spacing w:after="0"/>
            </w:pPr>
            <w:r w:rsidRPr="00A533E1">
              <w:t>9</w:t>
            </w:r>
          </w:p>
        </w:tc>
        <w:tc>
          <w:tcPr>
            <w:tcW w:w="947" w:type="dxa"/>
            <w:shd w:val="clear" w:color="auto" w:fill="auto"/>
            <w:noWrap/>
            <w:vAlign w:val="bottom"/>
            <w:hideMark/>
          </w:tcPr>
          <w:p w14:paraId="788A3CC3" w14:textId="77777777" w:rsidR="00A533E1" w:rsidRPr="00A533E1" w:rsidRDefault="00A533E1" w:rsidP="001B4273">
            <w:pPr>
              <w:spacing w:after="0"/>
            </w:pPr>
            <w:r w:rsidRPr="00A533E1">
              <w:t>15</w:t>
            </w:r>
          </w:p>
        </w:tc>
        <w:tc>
          <w:tcPr>
            <w:tcW w:w="947" w:type="dxa"/>
            <w:shd w:val="clear" w:color="auto" w:fill="auto"/>
            <w:noWrap/>
            <w:vAlign w:val="bottom"/>
            <w:hideMark/>
          </w:tcPr>
          <w:p w14:paraId="788A3CC4" w14:textId="77777777" w:rsidR="00A533E1" w:rsidRPr="00A533E1" w:rsidRDefault="00A533E1" w:rsidP="001B4273">
            <w:pPr>
              <w:spacing w:after="0"/>
            </w:pPr>
            <w:r w:rsidRPr="00A533E1">
              <w:t>16</w:t>
            </w:r>
          </w:p>
        </w:tc>
        <w:tc>
          <w:tcPr>
            <w:tcW w:w="947" w:type="dxa"/>
            <w:shd w:val="clear" w:color="000000" w:fill="D8E4BC"/>
            <w:noWrap/>
            <w:vAlign w:val="bottom"/>
            <w:hideMark/>
          </w:tcPr>
          <w:p w14:paraId="788A3CC5" w14:textId="77777777" w:rsidR="00A533E1" w:rsidRPr="00A533E1" w:rsidRDefault="00A533E1" w:rsidP="001B4273">
            <w:pPr>
              <w:spacing w:after="0"/>
            </w:pPr>
            <w:r w:rsidRPr="00A533E1">
              <w:t>22</w:t>
            </w:r>
          </w:p>
        </w:tc>
      </w:tr>
      <w:tr w:rsidR="00A533E1" w:rsidRPr="00A533E1" w14:paraId="788A3CCC" w14:textId="77777777" w:rsidTr="00701658">
        <w:trPr>
          <w:trHeight w:val="300"/>
        </w:trPr>
        <w:tc>
          <w:tcPr>
            <w:tcW w:w="3780" w:type="dxa"/>
            <w:shd w:val="clear" w:color="auto" w:fill="auto"/>
            <w:noWrap/>
            <w:vAlign w:val="bottom"/>
            <w:hideMark/>
          </w:tcPr>
          <w:p w14:paraId="788A3CC7" w14:textId="77777777" w:rsidR="00A533E1" w:rsidRPr="00A533E1" w:rsidRDefault="00A533E1" w:rsidP="001B4273">
            <w:pPr>
              <w:spacing w:after="0"/>
            </w:pPr>
            <w:r w:rsidRPr="00A533E1">
              <w:t>VSTS Controller CPU Usage (%)</w:t>
            </w:r>
          </w:p>
        </w:tc>
        <w:tc>
          <w:tcPr>
            <w:tcW w:w="947" w:type="dxa"/>
            <w:shd w:val="clear" w:color="auto" w:fill="auto"/>
            <w:noWrap/>
            <w:vAlign w:val="bottom"/>
            <w:hideMark/>
          </w:tcPr>
          <w:p w14:paraId="788A3CC8" w14:textId="77777777" w:rsidR="00A533E1" w:rsidRPr="00A533E1" w:rsidRDefault="00A533E1" w:rsidP="001B4273">
            <w:pPr>
              <w:spacing w:after="0"/>
            </w:pPr>
            <w:r w:rsidRPr="00A533E1">
              <w:t>3</w:t>
            </w:r>
          </w:p>
        </w:tc>
        <w:tc>
          <w:tcPr>
            <w:tcW w:w="947" w:type="dxa"/>
            <w:shd w:val="clear" w:color="auto" w:fill="auto"/>
            <w:noWrap/>
            <w:vAlign w:val="bottom"/>
            <w:hideMark/>
          </w:tcPr>
          <w:p w14:paraId="788A3CC9" w14:textId="77777777" w:rsidR="00A533E1" w:rsidRPr="00A533E1" w:rsidRDefault="00A533E1" w:rsidP="001B4273">
            <w:pPr>
              <w:spacing w:after="0"/>
            </w:pPr>
            <w:r w:rsidRPr="00A533E1">
              <w:t>5</w:t>
            </w:r>
          </w:p>
        </w:tc>
        <w:tc>
          <w:tcPr>
            <w:tcW w:w="947" w:type="dxa"/>
            <w:shd w:val="clear" w:color="auto" w:fill="auto"/>
            <w:noWrap/>
            <w:vAlign w:val="bottom"/>
            <w:hideMark/>
          </w:tcPr>
          <w:p w14:paraId="788A3CCA" w14:textId="77777777" w:rsidR="00A533E1" w:rsidRPr="00A533E1" w:rsidRDefault="00A533E1" w:rsidP="001B4273">
            <w:pPr>
              <w:spacing w:after="0"/>
            </w:pPr>
            <w:r w:rsidRPr="00A533E1">
              <w:t>6</w:t>
            </w:r>
          </w:p>
        </w:tc>
        <w:tc>
          <w:tcPr>
            <w:tcW w:w="947" w:type="dxa"/>
            <w:shd w:val="clear" w:color="000000" w:fill="D8E4BC"/>
            <w:noWrap/>
            <w:vAlign w:val="bottom"/>
            <w:hideMark/>
          </w:tcPr>
          <w:p w14:paraId="788A3CCB" w14:textId="77777777" w:rsidR="00A533E1" w:rsidRPr="00A533E1" w:rsidRDefault="00A533E1" w:rsidP="001B4273">
            <w:pPr>
              <w:spacing w:after="0"/>
            </w:pPr>
            <w:r w:rsidRPr="00A533E1">
              <w:t>5</w:t>
            </w:r>
          </w:p>
        </w:tc>
      </w:tr>
      <w:tr w:rsidR="00A533E1" w:rsidRPr="00A533E1" w14:paraId="788A3CD2" w14:textId="77777777" w:rsidTr="00701658">
        <w:trPr>
          <w:trHeight w:val="300"/>
        </w:trPr>
        <w:tc>
          <w:tcPr>
            <w:tcW w:w="3780" w:type="dxa"/>
            <w:shd w:val="clear" w:color="auto" w:fill="auto"/>
            <w:noWrap/>
            <w:vAlign w:val="bottom"/>
            <w:hideMark/>
          </w:tcPr>
          <w:p w14:paraId="788A3CCD" w14:textId="77777777" w:rsidR="00A533E1" w:rsidRPr="00A533E1" w:rsidRDefault="00A533E1" w:rsidP="001B4273">
            <w:pPr>
              <w:spacing w:after="0"/>
            </w:pPr>
            <w:r w:rsidRPr="00A533E1">
              <w:t>Avg. VSTS Agent CPU Usage (%)</w:t>
            </w:r>
          </w:p>
        </w:tc>
        <w:tc>
          <w:tcPr>
            <w:tcW w:w="947" w:type="dxa"/>
            <w:shd w:val="clear" w:color="auto" w:fill="auto"/>
            <w:noWrap/>
            <w:vAlign w:val="bottom"/>
            <w:hideMark/>
          </w:tcPr>
          <w:p w14:paraId="788A3CCE" w14:textId="77777777" w:rsidR="00A533E1" w:rsidRPr="00A533E1" w:rsidRDefault="00A533E1" w:rsidP="001B4273">
            <w:pPr>
              <w:spacing w:after="0"/>
            </w:pPr>
            <w:r w:rsidRPr="00A533E1">
              <w:t>13</w:t>
            </w:r>
          </w:p>
        </w:tc>
        <w:tc>
          <w:tcPr>
            <w:tcW w:w="947" w:type="dxa"/>
            <w:shd w:val="clear" w:color="auto" w:fill="auto"/>
            <w:noWrap/>
            <w:vAlign w:val="bottom"/>
            <w:hideMark/>
          </w:tcPr>
          <w:p w14:paraId="788A3CCF" w14:textId="77777777" w:rsidR="00A533E1" w:rsidRPr="00A533E1" w:rsidRDefault="00A533E1" w:rsidP="001B4273">
            <w:pPr>
              <w:spacing w:after="0"/>
            </w:pPr>
            <w:r w:rsidRPr="00A533E1">
              <w:t>26</w:t>
            </w:r>
          </w:p>
        </w:tc>
        <w:tc>
          <w:tcPr>
            <w:tcW w:w="947" w:type="dxa"/>
            <w:shd w:val="clear" w:color="auto" w:fill="auto"/>
            <w:noWrap/>
            <w:vAlign w:val="bottom"/>
            <w:hideMark/>
          </w:tcPr>
          <w:p w14:paraId="788A3CD0" w14:textId="77777777" w:rsidR="00A533E1" w:rsidRPr="00A533E1" w:rsidRDefault="00A533E1" w:rsidP="001B4273">
            <w:pPr>
              <w:spacing w:after="0"/>
            </w:pPr>
            <w:r w:rsidRPr="00A533E1">
              <w:t>26</w:t>
            </w:r>
          </w:p>
        </w:tc>
        <w:tc>
          <w:tcPr>
            <w:tcW w:w="947" w:type="dxa"/>
            <w:shd w:val="clear" w:color="000000" w:fill="D8E4BC"/>
            <w:noWrap/>
            <w:vAlign w:val="bottom"/>
            <w:hideMark/>
          </w:tcPr>
          <w:p w14:paraId="788A3CD1" w14:textId="77777777" w:rsidR="00A533E1" w:rsidRPr="00A533E1" w:rsidRDefault="00A533E1" w:rsidP="001B4273">
            <w:pPr>
              <w:spacing w:after="0"/>
            </w:pPr>
            <w:r w:rsidRPr="00A533E1">
              <w:t>34</w:t>
            </w:r>
          </w:p>
        </w:tc>
      </w:tr>
      <w:tr w:rsidR="00A533E1" w:rsidRPr="00A533E1" w14:paraId="788A3CD8" w14:textId="77777777" w:rsidTr="00701658">
        <w:trPr>
          <w:trHeight w:val="300"/>
        </w:trPr>
        <w:tc>
          <w:tcPr>
            <w:tcW w:w="3780" w:type="dxa"/>
            <w:shd w:val="clear" w:color="auto" w:fill="FCD1AE"/>
            <w:noWrap/>
            <w:vAlign w:val="bottom"/>
            <w:hideMark/>
          </w:tcPr>
          <w:p w14:paraId="788A3CD3" w14:textId="391C0291" w:rsidR="00A533E1" w:rsidRPr="001B4273" w:rsidRDefault="00A533E1" w:rsidP="001B4273">
            <w:pPr>
              <w:spacing w:after="0"/>
              <w:rPr>
                <w:b/>
              </w:rPr>
            </w:pPr>
            <w:r w:rsidRPr="001B4273">
              <w:rPr>
                <w:b/>
              </w:rPr>
              <w:t>Per-</w:t>
            </w:r>
            <w:r w:rsidR="00A038FA" w:rsidRPr="001B4273">
              <w:rPr>
                <w:b/>
              </w:rPr>
              <w:t>W</w:t>
            </w:r>
            <w:r w:rsidR="0046299B" w:rsidRPr="001B4273">
              <w:rPr>
                <w:b/>
              </w:rPr>
              <w:t>eb Server</w:t>
            </w:r>
            <w:r w:rsidRPr="001B4273">
              <w:rPr>
                <w:b/>
              </w:rPr>
              <w:t xml:space="preserve"> Data</w:t>
            </w:r>
          </w:p>
        </w:tc>
        <w:tc>
          <w:tcPr>
            <w:tcW w:w="947" w:type="dxa"/>
            <w:shd w:val="clear" w:color="auto" w:fill="FCD1AE"/>
            <w:noWrap/>
            <w:vAlign w:val="bottom"/>
            <w:hideMark/>
          </w:tcPr>
          <w:p w14:paraId="788A3CD4" w14:textId="77777777" w:rsidR="00A533E1" w:rsidRPr="001B4273" w:rsidRDefault="00A533E1" w:rsidP="001B4273">
            <w:pPr>
              <w:spacing w:after="0"/>
              <w:rPr>
                <w:b/>
              </w:rPr>
            </w:pPr>
            <w:r w:rsidRPr="001B4273">
              <w:rPr>
                <w:b/>
              </w:rPr>
              <w:t>A</w:t>
            </w:r>
          </w:p>
        </w:tc>
        <w:tc>
          <w:tcPr>
            <w:tcW w:w="947" w:type="dxa"/>
            <w:shd w:val="clear" w:color="auto" w:fill="FCD1AE"/>
            <w:noWrap/>
            <w:vAlign w:val="bottom"/>
            <w:hideMark/>
          </w:tcPr>
          <w:p w14:paraId="788A3CD5" w14:textId="77777777" w:rsidR="00A533E1" w:rsidRPr="001B4273" w:rsidRDefault="00A533E1" w:rsidP="001B4273">
            <w:pPr>
              <w:spacing w:after="0"/>
              <w:rPr>
                <w:b/>
              </w:rPr>
            </w:pPr>
            <w:r w:rsidRPr="001B4273">
              <w:rPr>
                <w:b/>
              </w:rPr>
              <w:t>B</w:t>
            </w:r>
          </w:p>
        </w:tc>
        <w:tc>
          <w:tcPr>
            <w:tcW w:w="947" w:type="dxa"/>
            <w:shd w:val="clear" w:color="auto" w:fill="FCD1AE"/>
            <w:noWrap/>
            <w:vAlign w:val="bottom"/>
            <w:hideMark/>
          </w:tcPr>
          <w:p w14:paraId="788A3CD6" w14:textId="77777777" w:rsidR="00A533E1" w:rsidRPr="001B4273" w:rsidRDefault="00A533E1" w:rsidP="001B4273">
            <w:pPr>
              <w:spacing w:after="0"/>
              <w:rPr>
                <w:b/>
              </w:rPr>
            </w:pPr>
            <w:r w:rsidRPr="001B4273">
              <w:rPr>
                <w:b/>
              </w:rPr>
              <w:t>C</w:t>
            </w:r>
          </w:p>
        </w:tc>
        <w:tc>
          <w:tcPr>
            <w:tcW w:w="947" w:type="dxa"/>
            <w:shd w:val="clear" w:color="auto" w:fill="FCD1AE"/>
            <w:noWrap/>
            <w:vAlign w:val="bottom"/>
            <w:hideMark/>
          </w:tcPr>
          <w:p w14:paraId="788A3CD7" w14:textId="77777777" w:rsidR="00A533E1" w:rsidRPr="001B4273" w:rsidRDefault="00A533E1" w:rsidP="001B4273">
            <w:pPr>
              <w:spacing w:after="0"/>
              <w:rPr>
                <w:b/>
              </w:rPr>
            </w:pPr>
            <w:r w:rsidRPr="001B4273">
              <w:rPr>
                <w:b/>
              </w:rPr>
              <w:t>D</w:t>
            </w:r>
          </w:p>
        </w:tc>
      </w:tr>
      <w:tr w:rsidR="00A533E1" w:rsidRPr="00A533E1" w14:paraId="788A3CDE" w14:textId="77777777" w:rsidTr="00701658">
        <w:trPr>
          <w:trHeight w:val="300"/>
        </w:trPr>
        <w:tc>
          <w:tcPr>
            <w:tcW w:w="3780" w:type="dxa"/>
            <w:shd w:val="clear" w:color="auto" w:fill="auto"/>
            <w:noWrap/>
            <w:vAlign w:val="bottom"/>
            <w:hideMark/>
          </w:tcPr>
          <w:p w14:paraId="788A3CD9" w14:textId="77777777" w:rsidR="00A533E1" w:rsidRPr="00A533E1" w:rsidRDefault="00A533E1" w:rsidP="001B4273">
            <w:pPr>
              <w:spacing w:after="0"/>
            </w:pPr>
            <w:r w:rsidRPr="00A533E1">
              <w:t>% Committed Bytes In Use</w:t>
            </w:r>
          </w:p>
        </w:tc>
        <w:tc>
          <w:tcPr>
            <w:tcW w:w="947" w:type="dxa"/>
            <w:shd w:val="clear" w:color="auto" w:fill="auto"/>
            <w:noWrap/>
            <w:vAlign w:val="bottom"/>
            <w:hideMark/>
          </w:tcPr>
          <w:p w14:paraId="788A3CDA" w14:textId="77777777" w:rsidR="00A533E1" w:rsidRPr="00A533E1" w:rsidRDefault="00A533E1" w:rsidP="001B4273">
            <w:pPr>
              <w:spacing w:after="0"/>
            </w:pPr>
            <w:r w:rsidRPr="00A533E1">
              <w:t>15</w:t>
            </w:r>
          </w:p>
        </w:tc>
        <w:tc>
          <w:tcPr>
            <w:tcW w:w="947" w:type="dxa"/>
            <w:shd w:val="clear" w:color="auto" w:fill="auto"/>
            <w:noWrap/>
            <w:vAlign w:val="bottom"/>
            <w:hideMark/>
          </w:tcPr>
          <w:p w14:paraId="788A3CDB" w14:textId="77777777" w:rsidR="00A533E1" w:rsidRPr="00A533E1" w:rsidRDefault="00A533E1" w:rsidP="001B4273">
            <w:pPr>
              <w:spacing w:after="0"/>
            </w:pPr>
            <w:r w:rsidRPr="00A533E1">
              <w:t>15</w:t>
            </w:r>
          </w:p>
        </w:tc>
        <w:tc>
          <w:tcPr>
            <w:tcW w:w="947" w:type="dxa"/>
            <w:shd w:val="clear" w:color="auto" w:fill="auto"/>
            <w:noWrap/>
            <w:vAlign w:val="bottom"/>
            <w:hideMark/>
          </w:tcPr>
          <w:p w14:paraId="788A3CDC" w14:textId="77777777" w:rsidR="00A533E1" w:rsidRPr="00A533E1" w:rsidRDefault="00A533E1" w:rsidP="001B4273">
            <w:pPr>
              <w:spacing w:after="0"/>
            </w:pPr>
            <w:r w:rsidRPr="00A533E1">
              <w:t>14</w:t>
            </w:r>
          </w:p>
        </w:tc>
        <w:tc>
          <w:tcPr>
            <w:tcW w:w="947" w:type="dxa"/>
            <w:shd w:val="clear" w:color="000000" w:fill="D8E4BC"/>
            <w:noWrap/>
            <w:vAlign w:val="bottom"/>
            <w:hideMark/>
          </w:tcPr>
          <w:p w14:paraId="788A3CDD" w14:textId="77777777" w:rsidR="00A533E1" w:rsidRPr="00A533E1" w:rsidRDefault="00A533E1" w:rsidP="001B4273">
            <w:pPr>
              <w:spacing w:after="0"/>
            </w:pPr>
            <w:r w:rsidRPr="00A533E1">
              <w:t>13</w:t>
            </w:r>
          </w:p>
        </w:tc>
      </w:tr>
      <w:tr w:rsidR="00A533E1" w:rsidRPr="00A533E1" w14:paraId="788A3CE4" w14:textId="77777777" w:rsidTr="00701658">
        <w:trPr>
          <w:trHeight w:val="300"/>
        </w:trPr>
        <w:tc>
          <w:tcPr>
            <w:tcW w:w="3780" w:type="dxa"/>
            <w:shd w:val="clear" w:color="auto" w:fill="auto"/>
            <w:noWrap/>
            <w:vAlign w:val="bottom"/>
            <w:hideMark/>
          </w:tcPr>
          <w:p w14:paraId="788A3CDF" w14:textId="77777777" w:rsidR="00A533E1" w:rsidRPr="00A533E1" w:rsidRDefault="00A533E1" w:rsidP="001B4273">
            <w:pPr>
              <w:spacing w:after="0"/>
            </w:pPr>
            <w:r w:rsidRPr="00A533E1">
              <w:t>Avg. % Time in GC</w:t>
            </w:r>
          </w:p>
        </w:tc>
        <w:tc>
          <w:tcPr>
            <w:tcW w:w="947" w:type="dxa"/>
            <w:shd w:val="clear" w:color="auto" w:fill="auto"/>
            <w:noWrap/>
            <w:vAlign w:val="bottom"/>
            <w:hideMark/>
          </w:tcPr>
          <w:p w14:paraId="788A3CE0" w14:textId="77777777" w:rsidR="00A533E1" w:rsidRPr="00A533E1" w:rsidRDefault="00A533E1" w:rsidP="001B4273">
            <w:pPr>
              <w:spacing w:after="0"/>
            </w:pPr>
            <w:r w:rsidRPr="00A533E1">
              <w:t>n/a</w:t>
            </w:r>
          </w:p>
        </w:tc>
        <w:tc>
          <w:tcPr>
            <w:tcW w:w="947" w:type="dxa"/>
            <w:shd w:val="clear" w:color="auto" w:fill="auto"/>
            <w:noWrap/>
            <w:vAlign w:val="bottom"/>
            <w:hideMark/>
          </w:tcPr>
          <w:p w14:paraId="788A3CE1" w14:textId="77777777" w:rsidR="00A533E1" w:rsidRPr="00A533E1" w:rsidRDefault="00A533E1" w:rsidP="001B4273">
            <w:pPr>
              <w:spacing w:after="0"/>
            </w:pPr>
            <w:r w:rsidRPr="00A533E1">
              <w:t>n/a</w:t>
            </w:r>
          </w:p>
        </w:tc>
        <w:tc>
          <w:tcPr>
            <w:tcW w:w="947" w:type="dxa"/>
            <w:shd w:val="clear" w:color="auto" w:fill="auto"/>
            <w:noWrap/>
            <w:vAlign w:val="bottom"/>
            <w:hideMark/>
          </w:tcPr>
          <w:p w14:paraId="788A3CE2" w14:textId="77777777" w:rsidR="00A533E1" w:rsidRPr="00A533E1" w:rsidRDefault="00A533E1" w:rsidP="001B4273">
            <w:pPr>
              <w:spacing w:after="0"/>
            </w:pPr>
            <w:r w:rsidRPr="00A533E1">
              <w:t>n/a</w:t>
            </w:r>
          </w:p>
        </w:tc>
        <w:tc>
          <w:tcPr>
            <w:tcW w:w="947" w:type="dxa"/>
            <w:shd w:val="clear" w:color="000000" w:fill="D8E4BC"/>
            <w:noWrap/>
            <w:vAlign w:val="bottom"/>
            <w:hideMark/>
          </w:tcPr>
          <w:p w14:paraId="788A3CE3" w14:textId="77777777" w:rsidR="00A533E1" w:rsidRPr="00A533E1" w:rsidRDefault="00A533E1" w:rsidP="001B4273">
            <w:pPr>
              <w:spacing w:after="0"/>
            </w:pPr>
            <w:r w:rsidRPr="00A533E1">
              <w:t>n/a</w:t>
            </w:r>
          </w:p>
        </w:tc>
      </w:tr>
      <w:tr w:rsidR="00A533E1" w:rsidRPr="00A533E1" w14:paraId="788A3CEA" w14:textId="77777777" w:rsidTr="00701658">
        <w:trPr>
          <w:trHeight w:val="300"/>
        </w:trPr>
        <w:tc>
          <w:tcPr>
            <w:tcW w:w="3780" w:type="dxa"/>
            <w:shd w:val="clear" w:color="auto" w:fill="auto"/>
            <w:noWrap/>
            <w:vAlign w:val="bottom"/>
            <w:hideMark/>
          </w:tcPr>
          <w:p w14:paraId="788A3CE5" w14:textId="77777777" w:rsidR="00A533E1" w:rsidRPr="00A533E1" w:rsidRDefault="00A533E1" w:rsidP="001B4273">
            <w:pPr>
              <w:spacing w:after="0"/>
            </w:pPr>
            <w:r w:rsidRPr="00A533E1">
              <w:t>Memory Pages/sec</w:t>
            </w:r>
          </w:p>
        </w:tc>
        <w:tc>
          <w:tcPr>
            <w:tcW w:w="947" w:type="dxa"/>
            <w:shd w:val="clear" w:color="auto" w:fill="auto"/>
            <w:noWrap/>
            <w:vAlign w:val="bottom"/>
            <w:hideMark/>
          </w:tcPr>
          <w:p w14:paraId="788A3CE6" w14:textId="77777777" w:rsidR="00A533E1" w:rsidRPr="00A533E1" w:rsidRDefault="00A533E1" w:rsidP="001B4273">
            <w:pPr>
              <w:spacing w:after="0"/>
            </w:pPr>
            <w:r w:rsidRPr="00A533E1">
              <w:t>28</w:t>
            </w:r>
          </w:p>
        </w:tc>
        <w:tc>
          <w:tcPr>
            <w:tcW w:w="947" w:type="dxa"/>
            <w:shd w:val="clear" w:color="auto" w:fill="auto"/>
            <w:noWrap/>
            <w:vAlign w:val="bottom"/>
            <w:hideMark/>
          </w:tcPr>
          <w:p w14:paraId="788A3CE7" w14:textId="77777777" w:rsidR="00A533E1" w:rsidRPr="00A533E1" w:rsidRDefault="00A533E1" w:rsidP="001B4273">
            <w:pPr>
              <w:spacing w:after="0"/>
            </w:pPr>
            <w:r w:rsidRPr="00A533E1">
              <w:t>33</w:t>
            </w:r>
          </w:p>
        </w:tc>
        <w:tc>
          <w:tcPr>
            <w:tcW w:w="947" w:type="dxa"/>
            <w:shd w:val="clear" w:color="auto" w:fill="auto"/>
            <w:noWrap/>
            <w:vAlign w:val="bottom"/>
            <w:hideMark/>
          </w:tcPr>
          <w:p w14:paraId="788A3CE8" w14:textId="77777777" w:rsidR="00A533E1" w:rsidRPr="00A533E1" w:rsidRDefault="00A533E1" w:rsidP="001B4273">
            <w:pPr>
              <w:spacing w:after="0"/>
            </w:pPr>
            <w:r w:rsidRPr="00A533E1">
              <w:t>26</w:t>
            </w:r>
          </w:p>
        </w:tc>
        <w:tc>
          <w:tcPr>
            <w:tcW w:w="947" w:type="dxa"/>
            <w:shd w:val="clear" w:color="000000" w:fill="D8E4BC"/>
            <w:noWrap/>
            <w:vAlign w:val="bottom"/>
            <w:hideMark/>
          </w:tcPr>
          <w:p w14:paraId="788A3CE9" w14:textId="77777777" w:rsidR="00A533E1" w:rsidRPr="00A533E1" w:rsidRDefault="00A533E1" w:rsidP="001B4273">
            <w:pPr>
              <w:spacing w:after="0"/>
            </w:pPr>
            <w:r w:rsidRPr="00A533E1">
              <w:t>29</w:t>
            </w:r>
          </w:p>
        </w:tc>
      </w:tr>
      <w:tr w:rsidR="00A533E1" w:rsidRPr="00A533E1" w14:paraId="788A3CF0" w14:textId="77777777" w:rsidTr="00701658">
        <w:trPr>
          <w:trHeight w:val="300"/>
        </w:trPr>
        <w:tc>
          <w:tcPr>
            <w:tcW w:w="3780" w:type="dxa"/>
            <w:shd w:val="clear" w:color="auto" w:fill="auto"/>
            <w:noWrap/>
            <w:vAlign w:val="bottom"/>
            <w:hideMark/>
          </w:tcPr>
          <w:p w14:paraId="788A3CEB" w14:textId="77777777" w:rsidR="00A533E1" w:rsidRPr="00A533E1" w:rsidRDefault="00A533E1" w:rsidP="001B4273">
            <w:pPr>
              <w:spacing w:after="0"/>
            </w:pPr>
            <w:r w:rsidRPr="00A533E1">
              <w:t>Avg. HDD Latency (ms)</w:t>
            </w:r>
          </w:p>
        </w:tc>
        <w:tc>
          <w:tcPr>
            <w:tcW w:w="947" w:type="dxa"/>
            <w:shd w:val="clear" w:color="auto" w:fill="auto"/>
            <w:noWrap/>
            <w:vAlign w:val="bottom"/>
            <w:hideMark/>
          </w:tcPr>
          <w:p w14:paraId="788A3CEC" w14:textId="77777777" w:rsidR="00A533E1" w:rsidRPr="00A533E1" w:rsidRDefault="00A533E1" w:rsidP="001B4273">
            <w:pPr>
              <w:spacing w:after="0"/>
            </w:pPr>
            <w:r w:rsidRPr="00A533E1">
              <w:t>1</w:t>
            </w:r>
          </w:p>
        </w:tc>
        <w:tc>
          <w:tcPr>
            <w:tcW w:w="947" w:type="dxa"/>
            <w:shd w:val="clear" w:color="auto" w:fill="auto"/>
            <w:noWrap/>
            <w:vAlign w:val="bottom"/>
            <w:hideMark/>
          </w:tcPr>
          <w:p w14:paraId="788A3CED" w14:textId="77777777" w:rsidR="00A533E1" w:rsidRPr="00A533E1" w:rsidRDefault="00A533E1" w:rsidP="001B4273">
            <w:pPr>
              <w:spacing w:after="0"/>
            </w:pPr>
            <w:r w:rsidRPr="00A533E1">
              <w:t>1</w:t>
            </w:r>
          </w:p>
        </w:tc>
        <w:tc>
          <w:tcPr>
            <w:tcW w:w="947" w:type="dxa"/>
            <w:shd w:val="clear" w:color="auto" w:fill="auto"/>
            <w:noWrap/>
            <w:vAlign w:val="bottom"/>
            <w:hideMark/>
          </w:tcPr>
          <w:p w14:paraId="788A3CEE" w14:textId="77777777" w:rsidR="00A533E1" w:rsidRPr="00A533E1" w:rsidRDefault="00A533E1" w:rsidP="001B4273">
            <w:pPr>
              <w:spacing w:after="0"/>
            </w:pPr>
            <w:r w:rsidRPr="00A533E1">
              <w:t>2</w:t>
            </w:r>
          </w:p>
        </w:tc>
        <w:tc>
          <w:tcPr>
            <w:tcW w:w="947" w:type="dxa"/>
            <w:shd w:val="clear" w:color="000000" w:fill="D8E4BC"/>
            <w:noWrap/>
            <w:vAlign w:val="bottom"/>
            <w:hideMark/>
          </w:tcPr>
          <w:p w14:paraId="788A3CEF" w14:textId="77777777" w:rsidR="00A533E1" w:rsidRPr="00A533E1" w:rsidRDefault="00A533E1" w:rsidP="001B4273">
            <w:pPr>
              <w:spacing w:after="0"/>
            </w:pPr>
            <w:r w:rsidRPr="00A533E1">
              <w:t>3</w:t>
            </w:r>
          </w:p>
        </w:tc>
      </w:tr>
      <w:tr w:rsidR="00A533E1" w:rsidRPr="00A533E1" w14:paraId="788A3CF6" w14:textId="77777777" w:rsidTr="00701658">
        <w:trPr>
          <w:trHeight w:val="300"/>
        </w:trPr>
        <w:tc>
          <w:tcPr>
            <w:tcW w:w="3780" w:type="dxa"/>
            <w:shd w:val="clear" w:color="auto" w:fill="auto"/>
            <w:noWrap/>
            <w:vAlign w:val="bottom"/>
            <w:hideMark/>
          </w:tcPr>
          <w:p w14:paraId="788A3CF1" w14:textId="77777777" w:rsidR="00A533E1" w:rsidRPr="00A533E1" w:rsidRDefault="00A533E1" w:rsidP="001B4273">
            <w:pPr>
              <w:spacing w:after="0"/>
            </w:pPr>
            <w:r w:rsidRPr="00A533E1">
              <w:t>Avg. HDD Throughput (KB/s)</w:t>
            </w:r>
          </w:p>
        </w:tc>
        <w:tc>
          <w:tcPr>
            <w:tcW w:w="947" w:type="dxa"/>
            <w:shd w:val="clear" w:color="auto" w:fill="auto"/>
            <w:noWrap/>
            <w:vAlign w:val="bottom"/>
            <w:hideMark/>
          </w:tcPr>
          <w:p w14:paraId="788A3CF2" w14:textId="77777777" w:rsidR="00A533E1" w:rsidRPr="00A533E1" w:rsidRDefault="00A533E1" w:rsidP="001B4273">
            <w:pPr>
              <w:spacing w:after="0"/>
            </w:pPr>
            <w:r w:rsidRPr="00A533E1">
              <w:t>888</w:t>
            </w:r>
          </w:p>
        </w:tc>
        <w:tc>
          <w:tcPr>
            <w:tcW w:w="947" w:type="dxa"/>
            <w:shd w:val="clear" w:color="auto" w:fill="auto"/>
            <w:noWrap/>
            <w:vAlign w:val="bottom"/>
            <w:hideMark/>
          </w:tcPr>
          <w:p w14:paraId="788A3CF3" w14:textId="77777777" w:rsidR="00A533E1" w:rsidRPr="00A533E1" w:rsidRDefault="00A533E1" w:rsidP="001B4273">
            <w:pPr>
              <w:spacing w:after="0"/>
            </w:pPr>
            <w:r w:rsidRPr="00A533E1">
              <w:t>50</w:t>
            </w:r>
          </w:p>
        </w:tc>
        <w:tc>
          <w:tcPr>
            <w:tcW w:w="947" w:type="dxa"/>
            <w:shd w:val="clear" w:color="auto" w:fill="auto"/>
            <w:noWrap/>
            <w:vAlign w:val="bottom"/>
            <w:hideMark/>
          </w:tcPr>
          <w:p w14:paraId="788A3CF4" w14:textId="77777777" w:rsidR="00A533E1" w:rsidRPr="00A533E1" w:rsidRDefault="00A533E1" w:rsidP="001B4273">
            <w:pPr>
              <w:spacing w:after="0"/>
            </w:pPr>
            <w:r w:rsidRPr="00A533E1">
              <w:t>36</w:t>
            </w:r>
          </w:p>
        </w:tc>
        <w:tc>
          <w:tcPr>
            <w:tcW w:w="947" w:type="dxa"/>
            <w:shd w:val="clear" w:color="000000" w:fill="D8E4BC"/>
            <w:noWrap/>
            <w:vAlign w:val="bottom"/>
            <w:hideMark/>
          </w:tcPr>
          <w:p w14:paraId="788A3CF5" w14:textId="77777777" w:rsidR="00A533E1" w:rsidRPr="00A533E1" w:rsidRDefault="00A533E1" w:rsidP="001B4273">
            <w:pPr>
              <w:spacing w:after="0"/>
            </w:pPr>
            <w:r w:rsidRPr="00A533E1">
              <w:t>34</w:t>
            </w:r>
          </w:p>
        </w:tc>
      </w:tr>
      <w:tr w:rsidR="00A533E1" w:rsidRPr="00A533E1" w14:paraId="788A3CFC" w14:textId="77777777" w:rsidTr="00701658">
        <w:trPr>
          <w:trHeight w:val="315"/>
        </w:trPr>
        <w:tc>
          <w:tcPr>
            <w:tcW w:w="3780" w:type="dxa"/>
            <w:shd w:val="clear" w:color="auto" w:fill="auto"/>
            <w:noWrap/>
            <w:vAlign w:val="bottom"/>
            <w:hideMark/>
          </w:tcPr>
          <w:p w14:paraId="788A3CF7" w14:textId="77777777" w:rsidR="00A533E1" w:rsidRPr="00A533E1" w:rsidRDefault="00A533E1" w:rsidP="001B4273">
            <w:pPr>
              <w:spacing w:after="0"/>
            </w:pPr>
            <w:r w:rsidRPr="00A533E1">
              <w:t>Avg. Total NIC Traffic (MB/s)</w:t>
            </w:r>
          </w:p>
        </w:tc>
        <w:tc>
          <w:tcPr>
            <w:tcW w:w="947" w:type="dxa"/>
            <w:shd w:val="clear" w:color="auto" w:fill="auto"/>
            <w:noWrap/>
            <w:vAlign w:val="bottom"/>
            <w:hideMark/>
          </w:tcPr>
          <w:p w14:paraId="788A3CF8" w14:textId="77777777" w:rsidR="00A533E1" w:rsidRPr="00A533E1" w:rsidRDefault="00A533E1" w:rsidP="001B4273">
            <w:pPr>
              <w:spacing w:after="0"/>
            </w:pPr>
            <w:r w:rsidRPr="00A533E1">
              <w:t>26</w:t>
            </w:r>
          </w:p>
        </w:tc>
        <w:tc>
          <w:tcPr>
            <w:tcW w:w="947" w:type="dxa"/>
            <w:shd w:val="clear" w:color="auto" w:fill="auto"/>
            <w:noWrap/>
            <w:vAlign w:val="bottom"/>
            <w:hideMark/>
          </w:tcPr>
          <w:p w14:paraId="788A3CF9" w14:textId="77777777" w:rsidR="00A533E1" w:rsidRPr="00A533E1" w:rsidRDefault="00A533E1" w:rsidP="001B4273">
            <w:pPr>
              <w:spacing w:after="0"/>
            </w:pPr>
            <w:r w:rsidRPr="00A533E1">
              <w:t>33</w:t>
            </w:r>
          </w:p>
        </w:tc>
        <w:tc>
          <w:tcPr>
            <w:tcW w:w="947" w:type="dxa"/>
            <w:shd w:val="clear" w:color="auto" w:fill="auto"/>
            <w:noWrap/>
            <w:vAlign w:val="bottom"/>
            <w:hideMark/>
          </w:tcPr>
          <w:p w14:paraId="788A3CFA" w14:textId="77777777" w:rsidR="00A533E1" w:rsidRPr="00A533E1" w:rsidRDefault="00A533E1" w:rsidP="001B4273">
            <w:pPr>
              <w:spacing w:after="0"/>
            </w:pPr>
            <w:r w:rsidRPr="00A533E1">
              <w:t>18</w:t>
            </w:r>
          </w:p>
        </w:tc>
        <w:tc>
          <w:tcPr>
            <w:tcW w:w="947" w:type="dxa"/>
            <w:shd w:val="clear" w:color="000000" w:fill="D8E4BC"/>
            <w:noWrap/>
            <w:vAlign w:val="bottom"/>
            <w:hideMark/>
          </w:tcPr>
          <w:p w14:paraId="788A3CFB" w14:textId="77777777" w:rsidR="00A533E1" w:rsidRPr="00A533E1" w:rsidRDefault="00A533E1" w:rsidP="001B4273">
            <w:pPr>
              <w:spacing w:after="0"/>
            </w:pPr>
            <w:r w:rsidRPr="00A533E1">
              <w:t>25</w:t>
            </w:r>
          </w:p>
        </w:tc>
      </w:tr>
    </w:tbl>
    <w:p w14:paraId="788A3CFD" w14:textId="77777777" w:rsidR="00A533E1" w:rsidRDefault="00A533E1" w:rsidP="00251AB8">
      <w:r w:rsidRPr="009241DF">
        <w:rPr>
          <w:noProof/>
        </w:rPr>
        <w:lastRenderedPageBreak/>
        <w:drawing>
          <wp:inline distT="0" distB="0" distL="0" distR="0" wp14:anchorId="788A410D" wp14:editId="788A410E">
            <wp:extent cx="5943600" cy="3792220"/>
            <wp:effectExtent l="0" t="0" r="19050" b="177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88A3CFF" w14:textId="77777777" w:rsidR="00712555" w:rsidRDefault="00712555" w:rsidP="00251AB8"/>
    <w:p w14:paraId="08EAF003" w14:textId="77777777" w:rsidR="003A0597" w:rsidRDefault="003A0597">
      <w:pPr>
        <w:spacing w:line="276" w:lineRule="auto"/>
      </w:pPr>
      <w:r>
        <w:br w:type="page"/>
      </w:r>
    </w:p>
    <w:p w14:paraId="788A3D00" w14:textId="529A8319" w:rsidR="00E25D18" w:rsidRPr="00391876" w:rsidRDefault="00E25D18" w:rsidP="00251AB8">
      <w:r w:rsidRPr="003F0263">
        <w:rPr>
          <w:b/>
        </w:rPr>
        <w:lastRenderedPageBreak/>
        <w:t>Scenario</w:t>
      </w:r>
      <w:r w:rsidR="003A0597" w:rsidRPr="003F0263">
        <w:rPr>
          <w:b/>
        </w:rPr>
        <w:t xml:space="preserve"> </w:t>
      </w:r>
      <w:r w:rsidRPr="003F0263">
        <w:rPr>
          <w:b/>
        </w:rPr>
        <w:t>3:</w:t>
      </w:r>
      <w:r>
        <w:t xml:space="preserve"> </w:t>
      </w:r>
      <w:r w:rsidR="00BE4780">
        <w:t xml:space="preserve">Using </w:t>
      </w:r>
      <w:r w:rsidRPr="00391876">
        <w:t>Hardware Set 2</w:t>
      </w:r>
      <w:r w:rsidR="003A0597">
        <w:t xml:space="preserve"> </w:t>
      </w:r>
      <w:r w:rsidRPr="00391876">
        <w:t xml:space="preserve">- </w:t>
      </w:r>
      <w:r w:rsidR="00A66FA6">
        <w:t>Configuration 2</w:t>
      </w:r>
      <w:r w:rsidR="00A66FA6" w:rsidRPr="00391876" w:rsidDel="00A66FA6">
        <w:t xml:space="preserve"> </w:t>
      </w:r>
      <w:r>
        <w:t>(HT off)</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44"/>
        <w:gridCol w:w="3744"/>
      </w:tblGrid>
      <w:tr w:rsidR="00E25D18" w14:paraId="788A3D0A" w14:textId="77777777" w:rsidTr="003F0263">
        <w:tc>
          <w:tcPr>
            <w:tcW w:w="3744" w:type="dxa"/>
          </w:tcPr>
          <w:p w14:paraId="788A3D01" w14:textId="0AC815C3" w:rsidR="00E25D18" w:rsidRPr="003F0263" w:rsidRDefault="00E25D18" w:rsidP="001B4273">
            <w:pPr>
              <w:spacing w:after="60"/>
              <w:rPr>
                <w:i/>
              </w:rPr>
            </w:pPr>
            <w:r w:rsidRPr="003F0263">
              <w:rPr>
                <w:i/>
              </w:rPr>
              <w:t>V</w:t>
            </w:r>
            <w:r w:rsidR="003A0597" w:rsidRPr="003F0263">
              <w:rPr>
                <w:i/>
              </w:rPr>
              <w:t>irtual Machine</w:t>
            </w:r>
            <w:r w:rsidRPr="003F0263">
              <w:rPr>
                <w:i/>
              </w:rPr>
              <w:t xml:space="preserve"> Host </w:t>
            </w:r>
            <w:r w:rsidR="003A0597" w:rsidRPr="003F0263">
              <w:rPr>
                <w:i/>
              </w:rPr>
              <w:t>Co</w:t>
            </w:r>
            <w:r w:rsidRPr="003F0263">
              <w:rPr>
                <w:i/>
              </w:rPr>
              <w:t>nfiguration</w:t>
            </w:r>
          </w:p>
          <w:p w14:paraId="788A3D02" w14:textId="77777777" w:rsidR="00E25D18" w:rsidRDefault="00E25D18" w:rsidP="00251AB8">
            <w:r>
              <w:t>8 core (HT off)</w:t>
            </w:r>
          </w:p>
          <w:p w14:paraId="788A3D03" w14:textId="38F7A332" w:rsidR="00E25D18" w:rsidRDefault="00E25D18" w:rsidP="00251AB8">
            <w:r>
              <w:t>48GB RAM</w:t>
            </w:r>
          </w:p>
          <w:p w14:paraId="788A3D04" w14:textId="77777777" w:rsidR="00E25D18" w:rsidRDefault="00E25D18" w:rsidP="00251AB8">
            <w:r>
              <w:t>Dual GbE NICs</w:t>
            </w:r>
          </w:p>
          <w:p w14:paraId="788A3D05" w14:textId="77777777" w:rsidR="00E25D18" w:rsidRDefault="00E25D18" w:rsidP="00251AB8">
            <w:pPr>
              <w:rPr>
                <w:b/>
              </w:rPr>
            </w:pPr>
            <w:r>
              <w:t>SAS</w:t>
            </w:r>
          </w:p>
        </w:tc>
        <w:tc>
          <w:tcPr>
            <w:tcW w:w="3744" w:type="dxa"/>
          </w:tcPr>
          <w:p w14:paraId="788A3D06" w14:textId="226EA1B4" w:rsidR="00E25D18" w:rsidRPr="003F0263" w:rsidRDefault="00E25D18" w:rsidP="001B4273">
            <w:pPr>
              <w:spacing w:after="60"/>
              <w:rPr>
                <w:i/>
              </w:rPr>
            </w:pPr>
            <w:r w:rsidRPr="003F0263">
              <w:rPr>
                <w:i/>
              </w:rPr>
              <w:t>V</w:t>
            </w:r>
            <w:r w:rsidR="003A0597" w:rsidRPr="003F0263">
              <w:rPr>
                <w:i/>
              </w:rPr>
              <w:t>irtual Machine C</w:t>
            </w:r>
            <w:r w:rsidRPr="003F0263">
              <w:rPr>
                <w:i/>
              </w:rPr>
              <w:t>onfiguration</w:t>
            </w:r>
          </w:p>
          <w:p w14:paraId="788A3D07" w14:textId="77777777" w:rsidR="00E25D18" w:rsidRDefault="00E25D18" w:rsidP="00251AB8">
            <w:r>
              <w:t>4 cores each</w:t>
            </w:r>
          </w:p>
          <w:p w14:paraId="788A3D08" w14:textId="77777777" w:rsidR="00E25D18" w:rsidRDefault="00E25D18" w:rsidP="00251AB8">
            <w:r>
              <w:t>Single NIC</w:t>
            </w:r>
          </w:p>
          <w:p w14:paraId="788A3D09" w14:textId="77777777" w:rsidR="00E25D18" w:rsidRPr="00391876" w:rsidRDefault="00E25D18" w:rsidP="00251AB8">
            <w:r>
              <w:t>2 volumes (VHD)</w:t>
            </w:r>
          </w:p>
        </w:tc>
      </w:tr>
    </w:tbl>
    <w:p w14:paraId="788A3D0B" w14:textId="77777777" w:rsidR="00E25D18" w:rsidRPr="00A41B1B" w:rsidRDefault="00E25D18"/>
    <w:tbl>
      <w:tblPr>
        <w:tblW w:w="749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870"/>
        <w:gridCol w:w="905"/>
        <w:gridCol w:w="905"/>
        <w:gridCol w:w="905"/>
        <w:gridCol w:w="905"/>
      </w:tblGrid>
      <w:tr w:rsidR="00A533E1" w:rsidRPr="00A533E1" w14:paraId="788A3D11" w14:textId="77777777" w:rsidTr="00701658">
        <w:trPr>
          <w:trHeight w:val="315"/>
        </w:trPr>
        <w:tc>
          <w:tcPr>
            <w:tcW w:w="3870" w:type="dxa"/>
            <w:shd w:val="clear" w:color="auto" w:fill="FCD1AE"/>
            <w:noWrap/>
            <w:vAlign w:val="bottom"/>
            <w:hideMark/>
          </w:tcPr>
          <w:p w14:paraId="788A3D0C" w14:textId="77777777" w:rsidR="00A533E1" w:rsidRPr="001B4273" w:rsidRDefault="00A533E1" w:rsidP="001B4273">
            <w:pPr>
              <w:spacing w:after="0"/>
              <w:rPr>
                <w:b/>
              </w:rPr>
            </w:pPr>
            <w:r w:rsidRPr="001B4273">
              <w:rPr>
                <w:b/>
              </w:rPr>
              <w:t>Variables</w:t>
            </w:r>
          </w:p>
        </w:tc>
        <w:tc>
          <w:tcPr>
            <w:tcW w:w="905" w:type="dxa"/>
            <w:shd w:val="clear" w:color="auto" w:fill="FCD1AE"/>
            <w:noWrap/>
            <w:vAlign w:val="bottom"/>
            <w:hideMark/>
          </w:tcPr>
          <w:p w14:paraId="788A3D0D" w14:textId="77777777" w:rsidR="00A533E1" w:rsidRPr="001B4273" w:rsidRDefault="00A533E1" w:rsidP="001B4273">
            <w:pPr>
              <w:spacing w:after="0"/>
              <w:rPr>
                <w:b/>
              </w:rPr>
            </w:pPr>
            <w:r w:rsidRPr="001B4273">
              <w:rPr>
                <w:b/>
              </w:rPr>
              <w:t>A</w:t>
            </w:r>
          </w:p>
        </w:tc>
        <w:tc>
          <w:tcPr>
            <w:tcW w:w="905" w:type="dxa"/>
            <w:shd w:val="clear" w:color="auto" w:fill="FCD1AE"/>
            <w:noWrap/>
            <w:vAlign w:val="bottom"/>
            <w:hideMark/>
          </w:tcPr>
          <w:p w14:paraId="788A3D0E" w14:textId="77777777" w:rsidR="00A533E1" w:rsidRPr="001B4273" w:rsidRDefault="00A533E1" w:rsidP="001B4273">
            <w:pPr>
              <w:spacing w:after="0"/>
              <w:rPr>
                <w:b/>
              </w:rPr>
            </w:pPr>
            <w:r w:rsidRPr="001B4273">
              <w:rPr>
                <w:b/>
              </w:rPr>
              <w:t>B</w:t>
            </w:r>
          </w:p>
        </w:tc>
        <w:tc>
          <w:tcPr>
            <w:tcW w:w="905" w:type="dxa"/>
            <w:shd w:val="clear" w:color="auto" w:fill="FCD1AE"/>
            <w:noWrap/>
            <w:vAlign w:val="bottom"/>
            <w:hideMark/>
          </w:tcPr>
          <w:p w14:paraId="788A3D0F" w14:textId="77777777" w:rsidR="00A533E1" w:rsidRPr="001B4273" w:rsidRDefault="00A533E1" w:rsidP="001B4273">
            <w:pPr>
              <w:spacing w:after="0"/>
              <w:rPr>
                <w:b/>
              </w:rPr>
            </w:pPr>
            <w:r w:rsidRPr="001B4273">
              <w:rPr>
                <w:b/>
              </w:rPr>
              <w:t>C</w:t>
            </w:r>
          </w:p>
        </w:tc>
        <w:tc>
          <w:tcPr>
            <w:tcW w:w="905" w:type="dxa"/>
            <w:shd w:val="clear" w:color="auto" w:fill="FCD1AE"/>
            <w:noWrap/>
            <w:vAlign w:val="bottom"/>
            <w:hideMark/>
          </w:tcPr>
          <w:p w14:paraId="788A3D10" w14:textId="77777777" w:rsidR="00A533E1" w:rsidRPr="001B4273" w:rsidRDefault="00A533E1" w:rsidP="001B4273">
            <w:pPr>
              <w:spacing w:after="0"/>
              <w:rPr>
                <w:b/>
              </w:rPr>
            </w:pPr>
            <w:r w:rsidRPr="001B4273">
              <w:rPr>
                <w:b/>
              </w:rPr>
              <w:t>D</w:t>
            </w:r>
          </w:p>
        </w:tc>
      </w:tr>
      <w:tr w:rsidR="00A533E1" w:rsidRPr="00A533E1" w14:paraId="788A3D17" w14:textId="77777777" w:rsidTr="00701658">
        <w:trPr>
          <w:trHeight w:val="300"/>
        </w:trPr>
        <w:tc>
          <w:tcPr>
            <w:tcW w:w="3870" w:type="dxa"/>
            <w:shd w:val="clear" w:color="auto" w:fill="auto"/>
            <w:noWrap/>
            <w:vAlign w:val="bottom"/>
            <w:hideMark/>
          </w:tcPr>
          <w:p w14:paraId="788A3D12" w14:textId="77777777" w:rsidR="00A533E1" w:rsidRPr="00A533E1" w:rsidRDefault="00A533E1" w:rsidP="001B4273">
            <w:pPr>
              <w:spacing w:after="0"/>
            </w:pPr>
            <w:r w:rsidRPr="00A533E1">
              <w:t>Memory Per VM (MB)</w:t>
            </w:r>
          </w:p>
        </w:tc>
        <w:tc>
          <w:tcPr>
            <w:tcW w:w="905" w:type="dxa"/>
            <w:shd w:val="clear" w:color="auto" w:fill="auto"/>
            <w:noWrap/>
            <w:vAlign w:val="bottom"/>
            <w:hideMark/>
          </w:tcPr>
          <w:p w14:paraId="788A3D13" w14:textId="77777777" w:rsidR="00A533E1" w:rsidRPr="00A533E1" w:rsidRDefault="00A533E1" w:rsidP="001B4273">
            <w:pPr>
              <w:spacing w:after="0"/>
            </w:pPr>
            <w:r w:rsidRPr="00A533E1">
              <w:t>8192</w:t>
            </w:r>
          </w:p>
        </w:tc>
        <w:tc>
          <w:tcPr>
            <w:tcW w:w="905" w:type="dxa"/>
            <w:shd w:val="clear" w:color="auto" w:fill="auto"/>
            <w:noWrap/>
            <w:vAlign w:val="bottom"/>
            <w:hideMark/>
          </w:tcPr>
          <w:p w14:paraId="788A3D14" w14:textId="77777777" w:rsidR="00A533E1" w:rsidRPr="00A533E1" w:rsidRDefault="00A533E1" w:rsidP="001B4273">
            <w:pPr>
              <w:spacing w:after="0"/>
            </w:pPr>
            <w:r w:rsidRPr="00A533E1">
              <w:t>8192</w:t>
            </w:r>
          </w:p>
        </w:tc>
        <w:tc>
          <w:tcPr>
            <w:tcW w:w="905" w:type="dxa"/>
            <w:shd w:val="clear" w:color="000000" w:fill="D8E4BC"/>
            <w:noWrap/>
            <w:vAlign w:val="bottom"/>
            <w:hideMark/>
          </w:tcPr>
          <w:p w14:paraId="788A3D15" w14:textId="77777777" w:rsidR="00A533E1" w:rsidRPr="00A533E1" w:rsidRDefault="00A533E1" w:rsidP="001B4273">
            <w:pPr>
              <w:spacing w:after="0"/>
            </w:pPr>
            <w:r w:rsidRPr="00A533E1">
              <w:t>8192</w:t>
            </w:r>
          </w:p>
        </w:tc>
        <w:tc>
          <w:tcPr>
            <w:tcW w:w="905" w:type="dxa"/>
            <w:shd w:val="clear" w:color="auto" w:fill="auto"/>
            <w:noWrap/>
            <w:vAlign w:val="bottom"/>
            <w:hideMark/>
          </w:tcPr>
          <w:p w14:paraId="788A3D16" w14:textId="77777777" w:rsidR="00A533E1" w:rsidRPr="00A533E1" w:rsidRDefault="00A533E1" w:rsidP="001B4273">
            <w:pPr>
              <w:spacing w:after="0"/>
            </w:pPr>
            <w:r w:rsidRPr="00A533E1">
              <w:t>8192</w:t>
            </w:r>
          </w:p>
        </w:tc>
      </w:tr>
      <w:tr w:rsidR="00A533E1" w:rsidRPr="00A533E1" w14:paraId="788A3D1D" w14:textId="77777777" w:rsidTr="00701658">
        <w:trPr>
          <w:trHeight w:val="300"/>
        </w:trPr>
        <w:tc>
          <w:tcPr>
            <w:tcW w:w="3870" w:type="dxa"/>
            <w:shd w:val="clear" w:color="000000" w:fill="DAEEF3"/>
            <w:noWrap/>
            <w:vAlign w:val="bottom"/>
            <w:hideMark/>
          </w:tcPr>
          <w:p w14:paraId="788A3D18" w14:textId="73F6164C" w:rsidR="00A533E1" w:rsidRPr="00A533E1" w:rsidRDefault="00A038FA" w:rsidP="001B4273">
            <w:pPr>
              <w:spacing w:after="0"/>
            </w:pPr>
            <w:r>
              <w:t>W</w:t>
            </w:r>
            <w:r w:rsidR="0046299B">
              <w:t>eb Server</w:t>
            </w:r>
            <w:r w:rsidR="00A533E1" w:rsidRPr="00A533E1">
              <w:t xml:space="preserve"> Count</w:t>
            </w:r>
          </w:p>
        </w:tc>
        <w:tc>
          <w:tcPr>
            <w:tcW w:w="905" w:type="dxa"/>
            <w:shd w:val="clear" w:color="000000" w:fill="DAEEF3"/>
            <w:noWrap/>
            <w:vAlign w:val="bottom"/>
            <w:hideMark/>
          </w:tcPr>
          <w:p w14:paraId="788A3D19" w14:textId="77777777" w:rsidR="00A533E1" w:rsidRPr="00A533E1" w:rsidRDefault="00A533E1" w:rsidP="001B4273">
            <w:pPr>
              <w:spacing w:after="0"/>
            </w:pPr>
            <w:r w:rsidRPr="00A533E1">
              <w:t>1</w:t>
            </w:r>
          </w:p>
        </w:tc>
        <w:tc>
          <w:tcPr>
            <w:tcW w:w="905" w:type="dxa"/>
            <w:shd w:val="clear" w:color="000000" w:fill="DAEEF3"/>
            <w:noWrap/>
            <w:vAlign w:val="bottom"/>
            <w:hideMark/>
          </w:tcPr>
          <w:p w14:paraId="788A3D1A" w14:textId="77777777" w:rsidR="00A533E1" w:rsidRPr="00A533E1" w:rsidRDefault="00A533E1" w:rsidP="001B4273">
            <w:pPr>
              <w:spacing w:after="0"/>
            </w:pPr>
            <w:r w:rsidRPr="00A533E1">
              <w:t>2</w:t>
            </w:r>
          </w:p>
        </w:tc>
        <w:tc>
          <w:tcPr>
            <w:tcW w:w="905" w:type="dxa"/>
            <w:shd w:val="clear" w:color="000000" w:fill="DAEEF3"/>
            <w:noWrap/>
            <w:vAlign w:val="bottom"/>
            <w:hideMark/>
          </w:tcPr>
          <w:p w14:paraId="788A3D1B" w14:textId="77777777" w:rsidR="00A533E1" w:rsidRPr="00A533E1" w:rsidRDefault="00A533E1" w:rsidP="001B4273">
            <w:pPr>
              <w:spacing w:after="0"/>
            </w:pPr>
            <w:r w:rsidRPr="00A533E1">
              <w:t>3</w:t>
            </w:r>
          </w:p>
        </w:tc>
        <w:tc>
          <w:tcPr>
            <w:tcW w:w="905" w:type="dxa"/>
            <w:shd w:val="clear" w:color="000000" w:fill="DAEEF3"/>
            <w:noWrap/>
            <w:vAlign w:val="bottom"/>
            <w:hideMark/>
          </w:tcPr>
          <w:p w14:paraId="788A3D1C" w14:textId="77777777" w:rsidR="00A533E1" w:rsidRPr="00A533E1" w:rsidRDefault="00A533E1" w:rsidP="001B4273">
            <w:pPr>
              <w:spacing w:after="0"/>
            </w:pPr>
            <w:r w:rsidRPr="00A533E1">
              <w:t>4</w:t>
            </w:r>
          </w:p>
        </w:tc>
      </w:tr>
      <w:tr w:rsidR="00A533E1" w:rsidRPr="00A533E1" w14:paraId="788A3D23" w14:textId="77777777" w:rsidTr="00701658">
        <w:trPr>
          <w:trHeight w:val="300"/>
        </w:trPr>
        <w:tc>
          <w:tcPr>
            <w:tcW w:w="3870" w:type="dxa"/>
            <w:shd w:val="clear" w:color="auto" w:fill="auto"/>
            <w:noWrap/>
            <w:vAlign w:val="bottom"/>
            <w:hideMark/>
          </w:tcPr>
          <w:p w14:paraId="788A3D1E" w14:textId="42C26795" w:rsidR="00A533E1" w:rsidRPr="00A533E1" w:rsidRDefault="00A038FA" w:rsidP="001B4273">
            <w:pPr>
              <w:spacing w:after="0"/>
            </w:pPr>
            <w:r>
              <w:t>W</w:t>
            </w:r>
            <w:r w:rsidR="0046299B">
              <w:t>eb Server</w:t>
            </w:r>
            <w:r w:rsidR="00A533E1" w:rsidRPr="00A533E1">
              <w:t xml:space="preserve"> Virtual?</w:t>
            </w:r>
          </w:p>
        </w:tc>
        <w:tc>
          <w:tcPr>
            <w:tcW w:w="905" w:type="dxa"/>
            <w:shd w:val="clear" w:color="auto" w:fill="auto"/>
            <w:noWrap/>
            <w:vAlign w:val="bottom"/>
            <w:hideMark/>
          </w:tcPr>
          <w:p w14:paraId="788A3D1F" w14:textId="77777777" w:rsidR="00A533E1" w:rsidRPr="00A533E1" w:rsidRDefault="00A533E1" w:rsidP="001B4273">
            <w:pPr>
              <w:spacing w:after="0"/>
            </w:pPr>
            <w:r w:rsidRPr="00A533E1">
              <w:t>Yes</w:t>
            </w:r>
          </w:p>
        </w:tc>
        <w:tc>
          <w:tcPr>
            <w:tcW w:w="905" w:type="dxa"/>
            <w:shd w:val="clear" w:color="auto" w:fill="auto"/>
            <w:noWrap/>
            <w:vAlign w:val="bottom"/>
            <w:hideMark/>
          </w:tcPr>
          <w:p w14:paraId="788A3D20" w14:textId="77777777" w:rsidR="00A533E1" w:rsidRPr="00A533E1" w:rsidRDefault="00A533E1" w:rsidP="001B4273">
            <w:pPr>
              <w:spacing w:after="0"/>
            </w:pPr>
            <w:r w:rsidRPr="00A533E1">
              <w:t>Yes</w:t>
            </w:r>
          </w:p>
        </w:tc>
        <w:tc>
          <w:tcPr>
            <w:tcW w:w="905" w:type="dxa"/>
            <w:shd w:val="clear" w:color="000000" w:fill="D8E4BC"/>
            <w:noWrap/>
            <w:vAlign w:val="bottom"/>
            <w:hideMark/>
          </w:tcPr>
          <w:p w14:paraId="788A3D21" w14:textId="77777777" w:rsidR="00A533E1" w:rsidRPr="00A533E1" w:rsidRDefault="00A533E1" w:rsidP="001B4273">
            <w:pPr>
              <w:spacing w:after="0"/>
            </w:pPr>
            <w:r w:rsidRPr="00A533E1">
              <w:t>Yes</w:t>
            </w:r>
          </w:p>
        </w:tc>
        <w:tc>
          <w:tcPr>
            <w:tcW w:w="905" w:type="dxa"/>
            <w:shd w:val="clear" w:color="auto" w:fill="auto"/>
            <w:noWrap/>
            <w:vAlign w:val="bottom"/>
            <w:hideMark/>
          </w:tcPr>
          <w:p w14:paraId="788A3D22" w14:textId="77777777" w:rsidR="00A533E1" w:rsidRPr="00A533E1" w:rsidRDefault="00A533E1" w:rsidP="001B4273">
            <w:pPr>
              <w:spacing w:after="0"/>
            </w:pPr>
            <w:r w:rsidRPr="00A533E1">
              <w:t>Yes</w:t>
            </w:r>
          </w:p>
        </w:tc>
      </w:tr>
      <w:tr w:rsidR="00A533E1" w:rsidRPr="00A533E1" w14:paraId="788A3D29" w14:textId="77777777" w:rsidTr="00701658">
        <w:trPr>
          <w:trHeight w:val="300"/>
        </w:trPr>
        <w:tc>
          <w:tcPr>
            <w:tcW w:w="3870" w:type="dxa"/>
            <w:shd w:val="clear" w:color="auto" w:fill="auto"/>
            <w:noWrap/>
            <w:vAlign w:val="bottom"/>
            <w:hideMark/>
          </w:tcPr>
          <w:p w14:paraId="788A3D24" w14:textId="77777777" w:rsidR="00A533E1" w:rsidRPr="00A533E1" w:rsidRDefault="00A533E1" w:rsidP="001B4273">
            <w:pPr>
              <w:spacing w:after="0"/>
            </w:pPr>
            <w:r w:rsidRPr="00A533E1">
              <w:t>APP Count</w:t>
            </w:r>
          </w:p>
        </w:tc>
        <w:tc>
          <w:tcPr>
            <w:tcW w:w="905" w:type="dxa"/>
            <w:shd w:val="clear" w:color="auto" w:fill="auto"/>
            <w:noWrap/>
            <w:vAlign w:val="bottom"/>
            <w:hideMark/>
          </w:tcPr>
          <w:p w14:paraId="788A3D25" w14:textId="77777777" w:rsidR="00A533E1" w:rsidRPr="00A533E1" w:rsidRDefault="00A533E1" w:rsidP="001B4273">
            <w:pPr>
              <w:spacing w:after="0"/>
            </w:pPr>
            <w:r w:rsidRPr="00A533E1">
              <w:t>1</w:t>
            </w:r>
          </w:p>
        </w:tc>
        <w:tc>
          <w:tcPr>
            <w:tcW w:w="905" w:type="dxa"/>
            <w:shd w:val="clear" w:color="auto" w:fill="auto"/>
            <w:noWrap/>
            <w:vAlign w:val="bottom"/>
            <w:hideMark/>
          </w:tcPr>
          <w:p w14:paraId="788A3D26" w14:textId="77777777" w:rsidR="00A533E1" w:rsidRPr="00A533E1" w:rsidRDefault="00A533E1" w:rsidP="001B4273">
            <w:pPr>
              <w:spacing w:after="0"/>
            </w:pPr>
            <w:r w:rsidRPr="00A533E1">
              <w:t>1</w:t>
            </w:r>
          </w:p>
        </w:tc>
        <w:tc>
          <w:tcPr>
            <w:tcW w:w="905" w:type="dxa"/>
            <w:shd w:val="clear" w:color="000000" w:fill="D8E4BC"/>
            <w:noWrap/>
            <w:vAlign w:val="bottom"/>
            <w:hideMark/>
          </w:tcPr>
          <w:p w14:paraId="788A3D27" w14:textId="77777777" w:rsidR="00A533E1" w:rsidRPr="00A533E1" w:rsidRDefault="00A533E1" w:rsidP="001B4273">
            <w:pPr>
              <w:spacing w:after="0"/>
            </w:pPr>
            <w:r w:rsidRPr="00A533E1">
              <w:t>1</w:t>
            </w:r>
          </w:p>
        </w:tc>
        <w:tc>
          <w:tcPr>
            <w:tcW w:w="905" w:type="dxa"/>
            <w:shd w:val="clear" w:color="auto" w:fill="auto"/>
            <w:noWrap/>
            <w:vAlign w:val="bottom"/>
            <w:hideMark/>
          </w:tcPr>
          <w:p w14:paraId="788A3D28" w14:textId="77777777" w:rsidR="00A533E1" w:rsidRPr="00A533E1" w:rsidRDefault="00A533E1" w:rsidP="001B4273">
            <w:pPr>
              <w:spacing w:after="0"/>
            </w:pPr>
            <w:r w:rsidRPr="00A533E1">
              <w:t>1</w:t>
            </w:r>
          </w:p>
        </w:tc>
      </w:tr>
      <w:tr w:rsidR="00A533E1" w:rsidRPr="00A533E1" w14:paraId="788A3D2F" w14:textId="77777777" w:rsidTr="00701658">
        <w:trPr>
          <w:trHeight w:val="300"/>
        </w:trPr>
        <w:tc>
          <w:tcPr>
            <w:tcW w:w="3870" w:type="dxa"/>
            <w:shd w:val="clear" w:color="auto" w:fill="auto"/>
            <w:noWrap/>
            <w:vAlign w:val="bottom"/>
            <w:hideMark/>
          </w:tcPr>
          <w:p w14:paraId="788A3D2A" w14:textId="77777777" w:rsidR="00A533E1" w:rsidRPr="00A533E1" w:rsidRDefault="00A533E1" w:rsidP="001B4273">
            <w:pPr>
              <w:spacing w:after="0"/>
            </w:pPr>
            <w:r w:rsidRPr="00A533E1">
              <w:t>APP Virtual?</w:t>
            </w:r>
          </w:p>
        </w:tc>
        <w:tc>
          <w:tcPr>
            <w:tcW w:w="905" w:type="dxa"/>
            <w:shd w:val="clear" w:color="auto" w:fill="auto"/>
            <w:noWrap/>
            <w:vAlign w:val="bottom"/>
            <w:hideMark/>
          </w:tcPr>
          <w:p w14:paraId="788A3D2B" w14:textId="77777777" w:rsidR="00A533E1" w:rsidRPr="00A533E1" w:rsidRDefault="00A533E1" w:rsidP="001B4273">
            <w:pPr>
              <w:spacing w:after="0"/>
            </w:pPr>
            <w:r w:rsidRPr="00A533E1">
              <w:t>Yes</w:t>
            </w:r>
          </w:p>
        </w:tc>
        <w:tc>
          <w:tcPr>
            <w:tcW w:w="905" w:type="dxa"/>
            <w:shd w:val="clear" w:color="auto" w:fill="auto"/>
            <w:noWrap/>
            <w:vAlign w:val="bottom"/>
            <w:hideMark/>
          </w:tcPr>
          <w:p w14:paraId="788A3D2C" w14:textId="77777777" w:rsidR="00A533E1" w:rsidRPr="00A533E1" w:rsidRDefault="00A533E1" w:rsidP="001B4273">
            <w:pPr>
              <w:spacing w:after="0"/>
            </w:pPr>
            <w:r w:rsidRPr="00A533E1">
              <w:t>Yes</w:t>
            </w:r>
          </w:p>
        </w:tc>
        <w:tc>
          <w:tcPr>
            <w:tcW w:w="905" w:type="dxa"/>
            <w:shd w:val="clear" w:color="000000" w:fill="D8E4BC"/>
            <w:noWrap/>
            <w:vAlign w:val="bottom"/>
            <w:hideMark/>
          </w:tcPr>
          <w:p w14:paraId="788A3D2D" w14:textId="77777777" w:rsidR="00A533E1" w:rsidRPr="00A533E1" w:rsidRDefault="00A533E1" w:rsidP="001B4273">
            <w:pPr>
              <w:spacing w:after="0"/>
            </w:pPr>
            <w:r w:rsidRPr="00A533E1">
              <w:t>Yes</w:t>
            </w:r>
          </w:p>
        </w:tc>
        <w:tc>
          <w:tcPr>
            <w:tcW w:w="905" w:type="dxa"/>
            <w:shd w:val="clear" w:color="auto" w:fill="auto"/>
            <w:noWrap/>
            <w:vAlign w:val="bottom"/>
            <w:hideMark/>
          </w:tcPr>
          <w:p w14:paraId="788A3D2E" w14:textId="77777777" w:rsidR="00A533E1" w:rsidRPr="00A533E1" w:rsidRDefault="00A533E1" w:rsidP="001B4273">
            <w:pPr>
              <w:spacing w:after="0"/>
            </w:pPr>
            <w:r w:rsidRPr="00A533E1">
              <w:t>Yes</w:t>
            </w:r>
          </w:p>
        </w:tc>
      </w:tr>
      <w:tr w:rsidR="00A533E1" w:rsidRPr="00A533E1" w14:paraId="788A3D35" w14:textId="77777777" w:rsidTr="00701658">
        <w:trPr>
          <w:trHeight w:val="300"/>
        </w:trPr>
        <w:tc>
          <w:tcPr>
            <w:tcW w:w="3870" w:type="dxa"/>
            <w:shd w:val="clear" w:color="auto" w:fill="auto"/>
            <w:noWrap/>
            <w:vAlign w:val="bottom"/>
            <w:hideMark/>
          </w:tcPr>
          <w:p w14:paraId="788A3D30" w14:textId="77777777" w:rsidR="00A533E1" w:rsidRPr="00A533E1" w:rsidRDefault="00A533E1" w:rsidP="001B4273">
            <w:pPr>
              <w:spacing w:after="0"/>
            </w:pPr>
            <w:r w:rsidRPr="00A533E1">
              <w:t>VM Hosts</w:t>
            </w:r>
          </w:p>
        </w:tc>
        <w:tc>
          <w:tcPr>
            <w:tcW w:w="905" w:type="dxa"/>
            <w:shd w:val="clear" w:color="auto" w:fill="auto"/>
            <w:noWrap/>
            <w:vAlign w:val="bottom"/>
            <w:hideMark/>
          </w:tcPr>
          <w:p w14:paraId="788A3D31" w14:textId="77777777" w:rsidR="00A533E1" w:rsidRPr="00A533E1" w:rsidRDefault="00A533E1" w:rsidP="001B4273">
            <w:pPr>
              <w:spacing w:after="0"/>
            </w:pPr>
            <w:r w:rsidRPr="00A533E1">
              <w:t>2</w:t>
            </w:r>
          </w:p>
        </w:tc>
        <w:tc>
          <w:tcPr>
            <w:tcW w:w="905" w:type="dxa"/>
            <w:shd w:val="clear" w:color="auto" w:fill="auto"/>
            <w:noWrap/>
            <w:vAlign w:val="bottom"/>
            <w:hideMark/>
          </w:tcPr>
          <w:p w14:paraId="788A3D32" w14:textId="77777777" w:rsidR="00A533E1" w:rsidRPr="00A533E1" w:rsidRDefault="00A533E1" w:rsidP="001B4273">
            <w:pPr>
              <w:spacing w:after="0"/>
            </w:pPr>
            <w:r w:rsidRPr="00A533E1">
              <w:t>2</w:t>
            </w:r>
          </w:p>
        </w:tc>
        <w:tc>
          <w:tcPr>
            <w:tcW w:w="905" w:type="dxa"/>
            <w:shd w:val="clear" w:color="000000" w:fill="D8E4BC"/>
            <w:noWrap/>
            <w:vAlign w:val="bottom"/>
            <w:hideMark/>
          </w:tcPr>
          <w:p w14:paraId="788A3D33" w14:textId="77777777" w:rsidR="00A533E1" w:rsidRPr="00A533E1" w:rsidRDefault="00A533E1" w:rsidP="001B4273">
            <w:pPr>
              <w:spacing w:after="0"/>
            </w:pPr>
            <w:r w:rsidRPr="00A533E1">
              <w:t>2</w:t>
            </w:r>
          </w:p>
        </w:tc>
        <w:tc>
          <w:tcPr>
            <w:tcW w:w="905" w:type="dxa"/>
            <w:shd w:val="clear" w:color="auto" w:fill="auto"/>
            <w:noWrap/>
            <w:vAlign w:val="bottom"/>
            <w:hideMark/>
          </w:tcPr>
          <w:p w14:paraId="788A3D34" w14:textId="77777777" w:rsidR="00A533E1" w:rsidRPr="00A533E1" w:rsidRDefault="00A533E1" w:rsidP="001B4273">
            <w:pPr>
              <w:spacing w:after="0"/>
            </w:pPr>
            <w:r w:rsidRPr="00A533E1">
              <w:t>2</w:t>
            </w:r>
          </w:p>
        </w:tc>
      </w:tr>
      <w:tr w:rsidR="00A533E1" w:rsidRPr="00A533E1" w14:paraId="788A3D3B" w14:textId="77777777" w:rsidTr="00701658">
        <w:trPr>
          <w:trHeight w:val="300"/>
        </w:trPr>
        <w:tc>
          <w:tcPr>
            <w:tcW w:w="3870" w:type="dxa"/>
            <w:shd w:val="clear" w:color="auto" w:fill="auto"/>
            <w:noWrap/>
            <w:vAlign w:val="bottom"/>
            <w:hideMark/>
          </w:tcPr>
          <w:p w14:paraId="788A3D36" w14:textId="370C9047" w:rsidR="00A533E1" w:rsidRPr="00A533E1" w:rsidRDefault="00A038FA" w:rsidP="001B4273">
            <w:pPr>
              <w:spacing w:after="0"/>
            </w:pPr>
            <w:r>
              <w:t>W</w:t>
            </w:r>
            <w:r w:rsidR="0046299B">
              <w:t>eb Server</w:t>
            </w:r>
            <w:r w:rsidR="00A533E1" w:rsidRPr="00A533E1">
              <w:t>/APP VMs mixed?</w:t>
            </w:r>
          </w:p>
        </w:tc>
        <w:tc>
          <w:tcPr>
            <w:tcW w:w="905" w:type="dxa"/>
            <w:shd w:val="clear" w:color="auto" w:fill="auto"/>
            <w:noWrap/>
            <w:vAlign w:val="bottom"/>
            <w:hideMark/>
          </w:tcPr>
          <w:p w14:paraId="788A3D37" w14:textId="77777777" w:rsidR="00A533E1" w:rsidRPr="00A533E1" w:rsidRDefault="00A533E1" w:rsidP="001B4273">
            <w:pPr>
              <w:spacing w:after="0"/>
            </w:pPr>
            <w:r w:rsidRPr="00A533E1">
              <w:t>No</w:t>
            </w:r>
          </w:p>
        </w:tc>
        <w:tc>
          <w:tcPr>
            <w:tcW w:w="905" w:type="dxa"/>
            <w:shd w:val="clear" w:color="auto" w:fill="auto"/>
            <w:noWrap/>
            <w:vAlign w:val="bottom"/>
            <w:hideMark/>
          </w:tcPr>
          <w:p w14:paraId="788A3D38" w14:textId="77777777" w:rsidR="00A533E1" w:rsidRPr="00A533E1" w:rsidRDefault="00A533E1" w:rsidP="001B4273">
            <w:pPr>
              <w:spacing w:after="0"/>
            </w:pPr>
            <w:r w:rsidRPr="00A533E1">
              <w:t>No</w:t>
            </w:r>
          </w:p>
        </w:tc>
        <w:tc>
          <w:tcPr>
            <w:tcW w:w="905" w:type="dxa"/>
            <w:shd w:val="clear" w:color="000000" w:fill="D8E4BC"/>
            <w:noWrap/>
            <w:vAlign w:val="bottom"/>
            <w:hideMark/>
          </w:tcPr>
          <w:p w14:paraId="788A3D39" w14:textId="77777777" w:rsidR="00A533E1" w:rsidRPr="00A533E1" w:rsidRDefault="00A533E1" w:rsidP="001B4273">
            <w:pPr>
              <w:spacing w:after="0"/>
            </w:pPr>
            <w:r w:rsidRPr="00A533E1">
              <w:t>No</w:t>
            </w:r>
          </w:p>
        </w:tc>
        <w:tc>
          <w:tcPr>
            <w:tcW w:w="905" w:type="dxa"/>
            <w:shd w:val="clear" w:color="auto" w:fill="auto"/>
            <w:noWrap/>
            <w:vAlign w:val="bottom"/>
            <w:hideMark/>
          </w:tcPr>
          <w:p w14:paraId="788A3D3A" w14:textId="77777777" w:rsidR="00A533E1" w:rsidRPr="00A533E1" w:rsidRDefault="00A533E1" w:rsidP="001B4273">
            <w:pPr>
              <w:spacing w:after="0"/>
            </w:pPr>
            <w:r w:rsidRPr="00A533E1">
              <w:t>No</w:t>
            </w:r>
          </w:p>
        </w:tc>
      </w:tr>
      <w:tr w:rsidR="00A533E1" w:rsidRPr="00A533E1" w14:paraId="788A3D41" w14:textId="77777777" w:rsidTr="00701658">
        <w:trPr>
          <w:trHeight w:val="300"/>
        </w:trPr>
        <w:tc>
          <w:tcPr>
            <w:tcW w:w="3870" w:type="dxa"/>
            <w:shd w:val="clear" w:color="auto" w:fill="auto"/>
            <w:noWrap/>
            <w:vAlign w:val="bottom"/>
            <w:hideMark/>
          </w:tcPr>
          <w:p w14:paraId="788A3D3C" w14:textId="3C5D9834" w:rsidR="00A533E1" w:rsidRPr="00A533E1" w:rsidRDefault="00A533E1" w:rsidP="001B4273">
            <w:pPr>
              <w:spacing w:after="0"/>
            </w:pPr>
            <w:r w:rsidRPr="00A533E1">
              <w:t>SQL</w:t>
            </w:r>
            <w:r w:rsidR="00DC712D">
              <w:t xml:space="preserve"> Server</w:t>
            </w:r>
            <w:r w:rsidRPr="00A533E1">
              <w:t xml:space="preserve"> </w:t>
            </w:r>
            <w:r w:rsidR="003A0597">
              <w:t>“P</w:t>
            </w:r>
            <w:r w:rsidRPr="00A533E1">
              <w:t>ower</w:t>
            </w:r>
            <w:r w:rsidR="003A0597">
              <w:t>”</w:t>
            </w:r>
          </w:p>
        </w:tc>
        <w:tc>
          <w:tcPr>
            <w:tcW w:w="905" w:type="dxa"/>
            <w:shd w:val="clear" w:color="auto" w:fill="auto"/>
            <w:noWrap/>
            <w:vAlign w:val="bottom"/>
            <w:hideMark/>
          </w:tcPr>
          <w:p w14:paraId="788A3D3D" w14:textId="77777777" w:rsidR="00A533E1" w:rsidRPr="00A533E1" w:rsidRDefault="00A533E1" w:rsidP="001B4273">
            <w:pPr>
              <w:spacing w:after="0"/>
            </w:pPr>
            <w:r w:rsidRPr="00A533E1">
              <w:t>100%</w:t>
            </w:r>
          </w:p>
        </w:tc>
        <w:tc>
          <w:tcPr>
            <w:tcW w:w="905" w:type="dxa"/>
            <w:shd w:val="clear" w:color="auto" w:fill="auto"/>
            <w:noWrap/>
            <w:vAlign w:val="bottom"/>
            <w:hideMark/>
          </w:tcPr>
          <w:p w14:paraId="788A3D3E" w14:textId="77777777" w:rsidR="00A533E1" w:rsidRPr="00A533E1" w:rsidRDefault="00A533E1" w:rsidP="001B4273">
            <w:pPr>
              <w:spacing w:after="0"/>
            </w:pPr>
            <w:r w:rsidRPr="00A533E1">
              <w:t>100%</w:t>
            </w:r>
          </w:p>
        </w:tc>
        <w:tc>
          <w:tcPr>
            <w:tcW w:w="905" w:type="dxa"/>
            <w:shd w:val="clear" w:color="000000" w:fill="D8E4BC"/>
            <w:noWrap/>
            <w:vAlign w:val="bottom"/>
            <w:hideMark/>
          </w:tcPr>
          <w:p w14:paraId="788A3D3F" w14:textId="77777777" w:rsidR="00A533E1" w:rsidRPr="00A533E1" w:rsidRDefault="00A533E1" w:rsidP="001B4273">
            <w:pPr>
              <w:spacing w:after="0"/>
            </w:pPr>
            <w:r w:rsidRPr="00A533E1">
              <w:t>100%</w:t>
            </w:r>
          </w:p>
        </w:tc>
        <w:tc>
          <w:tcPr>
            <w:tcW w:w="905" w:type="dxa"/>
            <w:shd w:val="clear" w:color="auto" w:fill="auto"/>
            <w:noWrap/>
            <w:vAlign w:val="bottom"/>
            <w:hideMark/>
          </w:tcPr>
          <w:p w14:paraId="788A3D40" w14:textId="77777777" w:rsidR="00A533E1" w:rsidRPr="00A533E1" w:rsidRDefault="00A533E1" w:rsidP="001B4273">
            <w:pPr>
              <w:spacing w:after="0"/>
            </w:pPr>
            <w:r w:rsidRPr="00A533E1">
              <w:t>100%</w:t>
            </w:r>
          </w:p>
        </w:tc>
      </w:tr>
      <w:tr w:rsidR="00A533E1" w:rsidRPr="00A533E1" w14:paraId="788A3D47" w14:textId="77777777" w:rsidTr="00701658">
        <w:trPr>
          <w:trHeight w:val="300"/>
        </w:trPr>
        <w:tc>
          <w:tcPr>
            <w:tcW w:w="3870" w:type="dxa"/>
            <w:shd w:val="clear" w:color="auto" w:fill="FCD1AE"/>
            <w:noWrap/>
            <w:vAlign w:val="bottom"/>
            <w:hideMark/>
          </w:tcPr>
          <w:p w14:paraId="788A3D42" w14:textId="77777777" w:rsidR="00A533E1" w:rsidRPr="001B4273" w:rsidRDefault="00A533E1" w:rsidP="001B4273">
            <w:pPr>
              <w:spacing w:after="0"/>
              <w:rPr>
                <w:b/>
              </w:rPr>
            </w:pPr>
            <w:r w:rsidRPr="001B4273">
              <w:rPr>
                <w:b/>
              </w:rPr>
              <w:t>Results</w:t>
            </w:r>
          </w:p>
        </w:tc>
        <w:tc>
          <w:tcPr>
            <w:tcW w:w="905" w:type="dxa"/>
            <w:shd w:val="clear" w:color="auto" w:fill="FCD1AE"/>
            <w:noWrap/>
            <w:vAlign w:val="bottom"/>
            <w:hideMark/>
          </w:tcPr>
          <w:p w14:paraId="788A3D43" w14:textId="77777777" w:rsidR="00A533E1" w:rsidRPr="001B4273" w:rsidRDefault="00A533E1" w:rsidP="001B4273">
            <w:pPr>
              <w:spacing w:after="0"/>
              <w:rPr>
                <w:b/>
              </w:rPr>
            </w:pPr>
            <w:r w:rsidRPr="001B4273">
              <w:rPr>
                <w:b/>
              </w:rPr>
              <w:t>A</w:t>
            </w:r>
          </w:p>
        </w:tc>
        <w:tc>
          <w:tcPr>
            <w:tcW w:w="905" w:type="dxa"/>
            <w:shd w:val="clear" w:color="auto" w:fill="FCD1AE"/>
            <w:noWrap/>
            <w:vAlign w:val="bottom"/>
            <w:hideMark/>
          </w:tcPr>
          <w:p w14:paraId="788A3D44" w14:textId="77777777" w:rsidR="00A533E1" w:rsidRPr="001B4273" w:rsidRDefault="00A533E1" w:rsidP="001B4273">
            <w:pPr>
              <w:spacing w:after="0"/>
              <w:rPr>
                <w:b/>
              </w:rPr>
            </w:pPr>
            <w:r w:rsidRPr="001B4273">
              <w:rPr>
                <w:b/>
              </w:rPr>
              <w:t>B</w:t>
            </w:r>
          </w:p>
        </w:tc>
        <w:tc>
          <w:tcPr>
            <w:tcW w:w="905" w:type="dxa"/>
            <w:shd w:val="clear" w:color="auto" w:fill="FCD1AE"/>
            <w:noWrap/>
            <w:vAlign w:val="bottom"/>
            <w:hideMark/>
          </w:tcPr>
          <w:p w14:paraId="788A3D45" w14:textId="77777777" w:rsidR="00A533E1" w:rsidRPr="001B4273" w:rsidRDefault="00A533E1" w:rsidP="001B4273">
            <w:pPr>
              <w:spacing w:after="0"/>
              <w:rPr>
                <w:b/>
              </w:rPr>
            </w:pPr>
            <w:r w:rsidRPr="001B4273">
              <w:rPr>
                <w:b/>
              </w:rPr>
              <w:t>C</w:t>
            </w:r>
          </w:p>
        </w:tc>
        <w:tc>
          <w:tcPr>
            <w:tcW w:w="905" w:type="dxa"/>
            <w:shd w:val="clear" w:color="auto" w:fill="FCD1AE"/>
            <w:noWrap/>
            <w:vAlign w:val="bottom"/>
            <w:hideMark/>
          </w:tcPr>
          <w:p w14:paraId="788A3D46" w14:textId="77777777" w:rsidR="00A533E1" w:rsidRPr="001B4273" w:rsidRDefault="00A533E1" w:rsidP="001B4273">
            <w:pPr>
              <w:spacing w:after="0"/>
              <w:rPr>
                <w:b/>
              </w:rPr>
            </w:pPr>
            <w:r w:rsidRPr="001B4273">
              <w:rPr>
                <w:b/>
              </w:rPr>
              <w:t>D</w:t>
            </w:r>
          </w:p>
        </w:tc>
      </w:tr>
      <w:tr w:rsidR="00A533E1" w:rsidRPr="00A533E1" w14:paraId="788A3D4D" w14:textId="77777777" w:rsidTr="00701658">
        <w:trPr>
          <w:trHeight w:val="300"/>
        </w:trPr>
        <w:tc>
          <w:tcPr>
            <w:tcW w:w="3870" w:type="dxa"/>
            <w:shd w:val="clear" w:color="auto" w:fill="auto"/>
            <w:noWrap/>
            <w:vAlign w:val="bottom"/>
            <w:hideMark/>
          </w:tcPr>
          <w:p w14:paraId="788A3D48" w14:textId="77777777" w:rsidR="00A533E1" w:rsidRPr="00A533E1" w:rsidRDefault="00A533E1" w:rsidP="001B4273">
            <w:pPr>
              <w:spacing w:after="0"/>
            </w:pPr>
            <w:r w:rsidRPr="00A533E1">
              <w:t>Max Passed RPS</w:t>
            </w:r>
          </w:p>
        </w:tc>
        <w:tc>
          <w:tcPr>
            <w:tcW w:w="905" w:type="dxa"/>
            <w:shd w:val="clear" w:color="auto" w:fill="auto"/>
            <w:noWrap/>
            <w:vAlign w:val="bottom"/>
            <w:hideMark/>
          </w:tcPr>
          <w:p w14:paraId="788A3D49" w14:textId="77777777" w:rsidR="00A533E1" w:rsidRPr="00A533E1" w:rsidRDefault="00A533E1" w:rsidP="001B4273">
            <w:pPr>
              <w:spacing w:after="0"/>
            </w:pPr>
            <w:r w:rsidRPr="00A533E1">
              <w:t>146</w:t>
            </w:r>
          </w:p>
        </w:tc>
        <w:tc>
          <w:tcPr>
            <w:tcW w:w="905" w:type="dxa"/>
            <w:shd w:val="clear" w:color="auto" w:fill="auto"/>
            <w:noWrap/>
            <w:vAlign w:val="bottom"/>
            <w:hideMark/>
          </w:tcPr>
          <w:p w14:paraId="788A3D4A" w14:textId="77777777" w:rsidR="00A533E1" w:rsidRPr="00A533E1" w:rsidRDefault="00A533E1" w:rsidP="001B4273">
            <w:pPr>
              <w:spacing w:after="0"/>
            </w:pPr>
            <w:r w:rsidRPr="00A533E1">
              <w:t>248</w:t>
            </w:r>
          </w:p>
        </w:tc>
        <w:tc>
          <w:tcPr>
            <w:tcW w:w="905" w:type="dxa"/>
            <w:shd w:val="clear" w:color="000000" w:fill="D8E4BC"/>
            <w:noWrap/>
            <w:vAlign w:val="bottom"/>
            <w:hideMark/>
          </w:tcPr>
          <w:p w14:paraId="788A3D4B" w14:textId="77777777" w:rsidR="00A533E1" w:rsidRPr="00A533E1" w:rsidRDefault="00A533E1" w:rsidP="001B4273">
            <w:pPr>
              <w:spacing w:after="0"/>
            </w:pPr>
            <w:r w:rsidRPr="00A533E1">
              <w:t>261</w:t>
            </w:r>
          </w:p>
        </w:tc>
        <w:tc>
          <w:tcPr>
            <w:tcW w:w="905" w:type="dxa"/>
            <w:shd w:val="clear" w:color="auto" w:fill="auto"/>
            <w:noWrap/>
            <w:vAlign w:val="bottom"/>
            <w:hideMark/>
          </w:tcPr>
          <w:p w14:paraId="788A3D4C" w14:textId="77777777" w:rsidR="00A533E1" w:rsidRPr="00A533E1" w:rsidRDefault="00A533E1" w:rsidP="001B4273">
            <w:pPr>
              <w:spacing w:after="0"/>
            </w:pPr>
            <w:r w:rsidRPr="00A533E1">
              <w:t>256</w:t>
            </w:r>
          </w:p>
        </w:tc>
      </w:tr>
      <w:tr w:rsidR="00A533E1" w:rsidRPr="00A533E1" w14:paraId="788A3D53" w14:textId="77777777" w:rsidTr="00701658">
        <w:trPr>
          <w:trHeight w:val="300"/>
        </w:trPr>
        <w:tc>
          <w:tcPr>
            <w:tcW w:w="3870" w:type="dxa"/>
            <w:shd w:val="clear" w:color="auto" w:fill="auto"/>
            <w:noWrap/>
            <w:vAlign w:val="bottom"/>
            <w:hideMark/>
          </w:tcPr>
          <w:p w14:paraId="788A3D4E" w14:textId="77777777" w:rsidR="00A533E1" w:rsidRPr="00A533E1" w:rsidRDefault="00A533E1" w:rsidP="001B4273">
            <w:pPr>
              <w:spacing w:after="0"/>
            </w:pPr>
            <w:r w:rsidRPr="00A533E1">
              <w:t>RPS Per VM</w:t>
            </w:r>
          </w:p>
        </w:tc>
        <w:tc>
          <w:tcPr>
            <w:tcW w:w="905" w:type="dxa"/>
            <w:shd w:val="clear" w:color="auto" w:fill="auto"/>
            <w:noWrap/>
            <w:vAlign w:val="bottom"/>
            <w:hideMark/>
          </w:tcPr>
          <w:p w14:paraId="788A3D4F" w14:textId="77777777" w:rsidR="00A533E1" w:rsidRPr="00A533E1" w:rsidRDefault="00A533E1" w:rsidP="001B4273">
            <w:pPr>
              <w:spacing w:after="0"/>
            </w:pPr>
            <w:r w:rsidRPr="00A533E1">
              <w:t>146</w:t>
            </w:r>
          </w:p>
        </w:tc>
        <w:tc>
          <w:tcPr>
            <w:tcW w:w="905" w:type="dxa"/>
            <w:shd w:val="clear" w:color="auto" w:fill="auto"/>
            <w:noWrap/>
            <w:vAlign w:val="bottom"/>
            <w:hideMark/>
          </w:tcPr>
          <w:p w14:paraId="788A3D50" w14:textId="77777777" w:rsidR="00A533E1" w:rsidRPr="00A533E1" w:rsidRDefault="00A533E1" w:rsidP="001B4273">
            <w:pPr>
              <w:spacing w:after="0"/>
            </w:pPr>
            <w:r w:rsidRPr="00A533E1">
              <w:t>124</w:t>
            </w:r>
          </w:p>
        </w:tc>
        <w:tc>
          <w:tcPr>
            <w:tcW w:w="905" w:type="dxa"/>
            <w:shd w:val="clear" w:color="000000" w:fill="D8E4BC"/>
            <w:noWrap/>
            <w:vAlign w:val="bottom"/>
            <w:hideMark/>
          </w:tcPr>
          <w:p w14:paraId="788A3D51" w14:textId="77777777" w:rsidR="00A533E1" w:rsidRPr="00A533E1" w:rsidRDefault="00A533E1" w:rsidP="001B4273">
            <w:pPr>
              <w:spacing w:after="0"/>
            </w:pPr>
            <w:r w:rsidRPr="00A533E1">
              <w:t>87</w:t>
            </w:r>
          </w:p>
        </w:tc>
        <w:tc>
          <w:tcPr>
            <w:tcW w:w="905" w:type="dxa"/>
            <w:shd w:val="clear" w:color="auto" w:fill="auto"/>
            <w:noWrap/>
            <w:vAlign w:val="bottom"/>
            <w:hideMark/>
          </w:tcPr>
          <w:p w14:paraId="788A3D52" w14:textId="77777777" w:rsidR="00A533E1" w:rsidRPr="00A533E1" w:rsidRDefault="00A533E1" w:rsidP="001B4273">
            <w:pPr>
              <w:spacing w:after="0"/>
            </w:pPr>
            <w:r w:rsidRPr="00A533E1">
              <w:t>64</w:t>
            </w:r>
          </w:p>
        </w:tc>
      </w:tr>
      <w:tr w:rsidR="00A533E1" w:rsidRPr="00A533E1" w14:paraId="788A3D59" w14:textId="77777777" w:rsidTr="00701658">
        <w:trPr>
          <w:trHeight w:val="300"/>
        </w:trPr>
        <w:tc>
          <w:tcPr>
            <w:tcW w:w="3870" w:type="dxa"/>
            <w:shd w:val="clear" w:color="auto" w:fill="auto"/>
            <w:noWrap/>
            <w:vAlign w:val="bottom"/>
            <w:hideMark/>
          </w:tcPr>
          <w:p w14:paraId="788A3D54" w14:textId="77777777" w:rsidR="00A533E1" w:rsidRPr="00A533E1" w:rsidRDefault="00A533E1" w:rsidP="001B4273">
            <w:pPr>
              <w:spacing w:after="0"/>
            </w:pPr>
            <w:r w:rsidRPr="00A533E1">
              <w:t>Avg. Response Time (ms)</w:t>
            </w:r>
          </w:p>
        </w:tc>
        <w:tc>
          <w:tcPr>
            <w:tcW w:w="905" w:type="dxa"/>
            <w:shd w:val="clear" w:color="auto" w:fill="auto"/>
            <w:noWrap/>
            <w:vAlign w:val="bottom"/>
            <w:hideMark/>
          </w:tcPr>
          <w:p w14:paraId="788A3D55" w14:textId="77777777" w:rsidR="00A533E1" w:rsidRPr="00A533E1" w:rsidRDefault="00A533E1" w:rsidP="001B4273">
            <w:pPr>
              <w:spacing w:after="0"/>
            </w:pPr>
            <w:r w:rsidRPr="00A533E1">
              <w:t>440</w:t>
            </w:r>
          </w:p>
        </w:tc>
        <w:tc>
          <w:tcPr>
            <w:tcW w:w="905" w:type="dxa"/>
            <w:shd w:val="clear" w:color="auto" w:fill="auto"/>
            <w:noWrap/>
            <w:vAlign w:val="bottom"/>
            <w:hideMark/>
          </w:tcPr>
          <w:p w14:paraId="788A3D56" w14:textId="77777777" w:rsidR="00A533E1" w:rsidRPr="00A533E1" w:rsidRDefault="00A533E1" w:rsidP="001B4273">
            <w:pPr>
              <w:spacing w:after="0"/>
            </w:pPr>
            <w:r w:rsidRPr="00A533E1">
              <w:t>240</w:t>
            </w:r>
          </w:p>
        </w:tc>
        <w:tc>
          <w:tcPr>
            <w:tcW w:w="905" w:type="dxa"/>
            <w:shd w:val="clear" w:color="000000" w:fill="D8E4BC"/>
            <w:noWrap/>
            <w:vAlign w:val="bottom"/>
            <w:hideMark/>
          </w:tcPr>
          <w:p w14:paraId="788A3D57" w14:textId="77777777" w:rsidR="00A533E1" w:rsidRPr="00A533E1" w:rsidRDefault="00A533E1" w:rsidP="001B4273">
            <w:pPr>
              <w:spacing w:after="0"/>
            </w:pPr>
            <w:r w:rsidRPr="00A533E1">
              <w:t>238</w:t>
            </w:r>
          </w:p>
        </w:tc>
        <w:tc>
          <w:tcPr>
            <w:tcW w:w="905" w:type="dxa"/>
            <w:shd w:val="clear" w:color="auto" w:fill="auto"/>
            <w:noWrap/>
            <w:vAlign w:val="bottom"/>
            <w:hideMark/>
          </w:tcPr>
          <w:p w14:paraId="788A3D58" w14:textId="77777777" w:rsidR="00A533E1" w:rsidRPr="00A533E1" w:rsidRDefault="00A533E1" w:rsidP="001B4273">
            <w:pPr>
              <w:spacing w:after="0"/>
            </w:pPr>
            <w:r w:rsidRPr="00A533E1">
              <w:t>239</w:t>
            </w:r>
          </w:p>
        </w:tc>
      </w:tr>
      <w:tr w:rsidR="00A533E1" w:rsidRPr="00A533E1" w14:paraId="788A3D5F" w14:textId="77777777" w:rsidTr="00701658">
        <w:trPr>
          <w:trHeight w:val="300"/>
        </w:trPr>
        <w:tc>
          <w:tcPr>
            <w:tcW w:w="3870" w:type="dxa"/>
            <w:shd w:val="clear" w:color="auto" w:fill="auto"/>
            <w:noWrap/>
            <w:vAlign w:val="bottom"/>
            <w:hideMark/>
          </w:tcPr>
          <w:p w14:paraId="788A3D5A" w14:textId="7807C2C4" w:rsidR="00A533E1" w:rsidRPr="00A533E1" w:rsidRDefault="00A038FA" w:rsidP="001B4273">
            <w:pPr>
              <w:spacing w:after="0"/>
            </w:pPr>
            <w:r>
              <w:t>W</w:t>
            </w:r>
            <w:r w:rsidR="0046299B">
              <w:t>eb Server</w:t>
            </w:r>
            <w:r w:rsidR="00A533E1" w:rsidRPr="00A533E1">
              <w:t xml:space="preserve"> Host Logical CPU Usage (%)</w:t>
            </w:r>
          </w:p>
        </w:tc>
        <w:tc>
          <w:tcPr>
            <w:tcW w:w="905" w:type="dxa"/>
            <w:shd w:val="clear" w:color="auto" w:fill="auto"/>
            <w:noWrap/>
            <w:vAlign w:val="bottom"/>
            <w:hideMark/>
          </w:tcPr>
          <w:p w14:paraId="788A3D5B" w14:textId="77777777" w:rsidR="00A533E1" w:rsidRPr="00A533E1" w:rsidRDefault="00A533E1" w:rsidP="001B4273">
            <w:pPr>
              <w:spacing w:after="0"/>
            </w:pPr>
            <w:r w:rsidRPr="00A533E1">
              <w:t>49</w:t>
            </w:r>
          </w:p>
        </w:tc>
        <w:tc>
          <w:tcPr>
            <w:tcW w:w="905" w:type="dxa"/>
            <w:shd w:val="clear" w:color="auto" w:fill="auto"/>
            <w:noWrap/>
            <w:vAlign w:val="bottom"/>
            <w:hideMark/>
          </w:tcPr>
          <w:p w14:paraId="788A3D5C" w14:textId="77777777" w:rsidR="00A533E1" w:rsidRPr="00A533E1" w:rsidRDefault="00A533E1" w:rsidP="001B4273">
            <w:pPr>
              <w:spacing w:after="0"/>
            </w:pPr>
            <w:r w:rsidRPr="00A533E1">
              <w:t>94</w:t>
            </w:r>
          </w:p>
        </w:tc>
        <w:tc>
          <w:tcPr>
            <w:tcW w:w="905" w:type="dxa"/>
            <w:shd w:val="clear" w:color="000000" w:fill="D8E4BC"/>
            <w:noWrap/>
            <w:vAlign w:val="bottom"/>
            <w:hideMark/>
          </w:tcPr>
          <w:p w14:paraId="788A3D5D" w14:textId="77777777" w:rsidR="00A533E1" w:rsidRPr="00A533E1" w:rsidRDefault="00A533E1" w:rsidP="001B4273">
            <w:pPr>
              <w:spacing w:after="0"/>
            </w:pPr>
            <w:r w:rsidRPr="00A533E1">
              <w:t>92</w:t>
            </w:r>
          </w:p>
        </w:tc>
        <w:tc>
          <w:tcPr>
            <w:tcW w:w="905" w:type="dxa"/>
            <w:shd w:val="clear" w:color="auto" w:fill="auto"/>
            <w:noWrap/>
            <w:vAlign w:val="bottom"/>
            <w:hideMark/>
          </w:tcPr>
          <w:p w14:paraId="788A3D5E" w14:textId="77777777" w:rsidR="00A533E1" w:rsidRPr="00A533E1" w:rsidRDefault="00A533E1" w:rsidP="001B4273">
            <w:pPr>
              <w:spacing w:after="0"/>
            </w:pPr>
            <w:r w:rsidRPr="00A533E1">
              <w:t>96</w:t>
            </w:r>
          </w:p>
        </w:tc>
      </w:tr>
      <w:tr w:rsidR="00A533E1" w:rsidRPr="00A533E1" w14:paraId="788A3D65" w14:textId="77777777" w:rsidTr="00701658">
        <w:trPr>
          <w:trHeight w:val="300"/>
        </w:trPr>
        <w:tc>
          <w:tcPr>
            <w:tcW w:w="3870" w:type="dxa"/>
            <w:shd w:val="clear" w:color="auto" w:fill="auto"/>
            <w:noWrap/>
            <w:vAlign w:val="bottom"/>
            <w:hideMark/>
          </w:tcPr>
          <w:p w14:paraId="788A3D60" w14:textId="77777777" w:rsidR="00A533E1" w:rsidRPr="00A533E1" w:rsidRDefault="00A533E1" w:rsidP="001B4273">
            <w:pPr>
              <w:spacing w:after="0"/>
            </w:pPr>
            <w:r w:rsidRPr="00A533E1">
              <w:t>APP Host Logical CPU Usage (%)</w:t>
            </w:r>
          </w:p>
        </w:tc>
        <w:tc>
          <w:tcPr>
            <w:tcW w:w="905" w:type="dxa"/>
            <w:shd w:val="clear" w:color="auto" w:fill="auto"/>
            <w:noWrap/>
            <w:vAlign w:val="bottom"/>
            <w:hideMark/>
          </w:tcPr>
          <w:p w14:paraId="788A3D61" w14:textId="77777777" w:rsidR="00A533E1" w:rsidRPr="00A533E1" w:rsidRDefault="00A533E1" w:rsidP="001B4273">
            <w:pPr>
              <w:spacing w:after="0"/>
            </w:pPr>
            <w:r w:rsidRPr="00A533E1">
              <w:t>1</w:t>
            </w:r>
          </w:p>
        </w:tc>
        <w:tc>
          <w:tcPr>
            <w:tcW w:w="905" w:type="dxa"/>
            <w:shd w:val="clear" w:color="auto" w:fill="auto"/>
            <w:noWrap/>
            <w:vAlign w:val="bottom"/>
            <w:hideMark/>
          </w:tcPr>
          <w:p w14:paraId="788A3D62" w14:textId="77777777" w:rsidR="00A533E1" w:rsidRPr="00A533E1" w:rsidRDefault="00A533E1" w:rsidP="001B4273">
            <w:pPr>
              <w:spacing w:after="0"/>
            </w:pPr>
            <w:r w:rsidRPr="00A533E1">
              <w:t>0</w:t>
            </w:r>
          </w:p>
        </w:tc>
        <w:tc>
          <w:tcPr>
            <w:tcW w:w="905" w:type="dxa"/>
            <w:shd w:val="clear" w:color="000000" w:fill="D8E4BC"/>
            <w:noWrap/>
            <w:vAlign w:val="bottom"/>
            <w:hideMark/>
          </w:tcPr>
          <w:p w14:paraId="788A3D63" w14:textId="77777777" w:rsidR="00A533E1" w:rsidRPr="00A533E1" w:rsidRDefault="00A533E1" w:rsidP="001B4273">
            <w:pPr>
              <w:spacing w:after="0"/>
            </w:pPr>
            <w:r w:rsidRPr="00A533E1">
              <w:t>2</w:t>
            </w:r>
          </w:p>
        </w:tc>
        <w:tc>
          <w:tcPr>
            <w:tcW w:w="905" w:type="dxa"/>
            <w:shd w:val="clear" w:color="auto" w:fill="auto"/>
            <w:noWrap/>
            <w:vAlign w:val="bottom"/>
            <w:hideMark/>
          </w:tcPr>
          <w:p w14:paraId="788A3D64" w14:textId="77777777" w:rsidR="00A533E1" w:rsidRPr="00A533E1" w:rsidRDefault="00A533E1" w:rsidP="001B4273">
            <w:pPr>
              <w:spacing w:after="0"/>
            </w:pPr>
            <w:r w:rsidRPr="00A533E1">
              <w:t>0</w:t>
            </w:r>
          </w:p>
        </w:tc>
      </w:tr>
      <w:tr w:rsidR="00A533E1" w:rsidRPr="00A533E1" w14:paraId="788A3D6B" w14:textId="77777777" w:rsidTr="00701658">
        <w:trPr>
          <w:trHeight w:val="300"/>
        </w:trPr>
        <w:tc>
          <w:tcPr>
            <w:tcW w:w="3870" w:type="dxa"/>
            <w:shd w:val="clear" w:color="auto" w:fill="auto"/>
            <w:noWrap/>
            <w:vAlign w:val="bottom"/>
            <w:hideMark/>
          </w:tcPr>
          <w:p w14:paraId="788A3D66" w14:textId="77777777" w:rsidR="00A533E1" w:rsidRPr="00A533E1" w:rsidRDefault="00A533E1" w:rsidP="001B4273">
            <w:pPr>
              <w:spacing w:after="0"/>
            </w:pPr>
            <w:r w:rsidRPr="00A533E1">
              <w:t>SQL CPU Usage (%)</w:t>
            </w:r>
          </w:p>
        </w:tc>
        <w:tc>
          <w:tcPr>
            <w:tcW w:w="905" w:type="dxa"/>
            <w:shd w:val="clear" w:color="auto" w:fill="auto"/>
            <w:noWrap/>
            <w:vAlign w:val="bottom"/>
            <w:hideMark/>
          </w:tcPr>
          <w:p w14:paraId="788A3D67" w14:textId="77777777" w:rsidR="00A533E1" w:rsidRPr="00A533E1" w:rsidRDefault="00A533E1" w:rsidP="001B4273">
            <w:pPr>
              <w:spacing w:after="0"/>
            </w:pPr>
            <w:r w:rsidRPr="00A533E1">
              <w:t>8</w:t>
            </w:r>
          </w:p>
        </w:tc>
        <w:tc>
          <w:tcPr>
            <w:tcW w:w="905" w:type="dxa"/>
            <w:shd w:val="clear" w:color="auto" w:fill="auto"/>
            <w:noWrap/>
            <w:vAlign w:val="bottom"/>
            <w:hideMark/>
          </w:tcPr>
          <w:p w14:paraId="788A3D68" w14:textId="77777777" w:rsidR="00A533E1" w:rsidRPr="00A533E1" w:rsidRDefault="00A533E1" w:rsidP="001B4273">
            <w:pPr>
              <w:spacing w:after="0"/>
            </w:pPr>
            <w:r w:rsidRPr="00A533E1">
              <w:t>15</w:t>
            </w:r>
          </w:p>
        </w:tc>
        <w:tc>
          <w:tcPr>
            <w:tcW w:w="905" w:type="dxa"/>
            <w:shd w:val="clear" w:color="000000" w:fill="D8E4BC"/>
            <w:noWrap/>
            <w:vAlign w:val="bottom"/>
            <w:hideMark/>
          </w:tcPr>
          <w:p w14:paraId="788A3D69" w14:textId="77777777" w:rsidR="00A533E1" w:rsidRPr="00A533E1" w:rsidRDefault="00A533E1" w:rsidP="001B4273">
            <w:pPr>
              <w:spacing w:after="0"/>
            </w:pPr>
            <w:r w:rsidRPr="00A533E1">
              <w:t>15</w:t>
            </w:r>
          </w:p>
        </w:tc>
        <w:tc>
          <w:tcPr>
            <w:tcW w:w="905" w:type="dxa"/>
            <w:shd w:val="clear" w:color="auto" w:fill="auto"/>
            <w:noWrap/>
            <w:vAlign w:val="bottom"/>
            <w:hideMark/>
          </w:tcPr>
          <w:p w14:paraId="788A3D6A" w14:textId="77777777" w:rsidR="00A533E1" w:rsidRPr="00A533E1" w:rsidRDefault="00A533E1" w:rsidP="001B4273">
            <w:pPr>
              <w:spacing w:after="0"/>
            </w:pPr>
            <w:r w:rsidRPr="00A533E1">
              <w:t>20</w:t>
            </w:r>
          </w:p>
        </w:tc>
      </w:tr>
      <w:tr w:rsidR="00A533E1" w:rsidRPr="00A533E1" w14:paraId="788A3D71" w14:textId="77777777" w:rsidTr="00701658">
        <w:trPr>
          <w:trHeight w:val="300"/>
        </w:trPr>
        <w:tc>
          <w:tcPr>
            <w:tcW w:w="3870" w:type="dxa"/>
            <w:shd w:val="clear" w:color="auto" w:fill="auto"/>
            <w:noWrap/>
            <w:vAlign w:val="bottom"/>
            <w:hideMark/>
          </w:tcPr>
          <w:p w14:paraId="788A3D6C" w14:textId="77777777" w:rsidR="00A533E1" w:rsidRPr="00A533E1" w:rsidRDefault="00A533E1" w:rsidP="001B4273">
            <w:pPr>
              <w:spacing w:after="0"/>
            </w:pPr>
            <w:r w:rsidRPr="00A533E1">
              <w:t>VSTS Controller CPU Usage (%)</w:t>
            </w:r>
          </w:p>
        </w:tc>
        <w:tc>
          <w:tcPr>
            <w:tcW w:w="905" w:type="dxa"/>
            <w:shd w:val="clear" w:color="auto" w:fill="auto"/>
            <w:noWrap/>
            <w:vAlign w:val="bottom"/>
            <w:hideMark/>
          </w:tcPr>
          <w:p w14:paraId="788A3D6D" w14:textId="77777777" w:rsidR="00A533E1" w:rsidRPr="00A533E1" w:rsidRDefault="00A533E1" w:rsidP="001B4273">
            <w:pPr>
              <w:spacing w:after="0"/>
            </w:pPr>
            <w:r w:rsidRPr="00A533E1">
              <w:t>4</w:t>
            </w:r>
          </w:p>
        </w:tc>
        <w:tc>
          <w:tcPr>
            <w:tcW w:w="905" w:type="dxa"/>
            <w:shd w:val="clear" w:color="auto" w:fill="auto"/>
            <w:noWrap/>
            <w:vAlign w:val="bottom"/>
            <w:hideMark/>
          </w:tcPr>
          <w:p w14:paraId="788A3D6E" w14:textId="77777777" w:rsidR="00A533E1" w:rsidRPr="00A533E1" w:rsidRDefault="00A533E1" w:rsidP="001B4273">
            <w:pPr>
              <w:spacing w:after="0"/>
            </w:pPr>
            <w:r w:rsidRPr="00A533E1">
              <w:t>5</w:t>
            </w:r>
          </w:p>
        </w:tc>
        <w:tc>
          <w:tcPr>
            <w:tcW w:w="905" w:type="dxa"/>
            <w:shd w:val="clear" w:color="000000" w:fill="D8E4BC"/>
            <w:noWrap/>
            <w:vAlign w:val="bottom"/>
            <w:hideMark/>
          </w:tcPr>
          <w:p w14:paraId="788A3D6F" w14:textId="77777777" w:rsidR="00A533E1" w:rsidRPr="00A533E1" w:rsidRDefault="00A533E1" w:rsidP="001B4273">
            <w:pPr>
              <w:spacing w:after="0"/>
            </w:pPr>
            <w:r w:rsidRPr="00A533E1">
              <w:t>4</w:t>
            </w:r>
          </w:p>
        </w:tc>
        <w:tc>
          <w:tcPr>
            <w:tcW w:w="905" w:type="dxa"/>
            <w:shd w:val="clear" w:color="auto" w:fill="auto"/>
            <w:noWrap/>
            <w:vAlign w:val="bottom"/>
            <w:hideMark/>
          </w:tcPr>
          <w:p w14:paraId="788A3D70" w14:textId="77777777" w:rsidR="00A533E1" w:rsidRPr="00A533E1" w:rsidRDefault="00A533E1" w:rsidP="001B4273">
            <w:pPr>
              <w:spacing w:after="0"/>
            </w:pPr>
            <w:r w:rsidRPr="00A533E1">
              <w:t>4</w:t>
            </w:r>
          </w:p>
        </w:tc>
      </w:tr>
      <w:tr w:rsidR="00A533E1" w:rsidRPr="00A533E1" w14:paraId="788A3D77" w14:textId="77777777" w:rsidTr="00701658">
        <w:trPr>
          <w:trHeight w:val="300"/>
        </w:trPr>
        <w:tc>
          <w:tcPr>
            <w:tcW w:w="3870" w:type="dxa"/>
            <w:shd w:val="clear" w:color="auto" w:fill="auto"/>
            <w:noWrap/>
            <w:vAlign w:val="bottom"/>
            <w:hideMark/>
          </w:tcPr>
          <w:p w14:paraId="788A3D72" w14:textId="77777777" w:rsidR="00A533E1" w:rsidRPr="00A533E1" w:rsidRDefault="00A533E1" w:rsidP="001B4273">
            <w:pPr>
              <w:spacing w:after="0"/>
            </w:pPr>
            <w:r w:rsidRPr="00A533E1">
              <w:t>Avg. VSTS Agent CPU Usage (%)</w:t>
            </w:r>
          </w:p>
        </w:tc>
        <w:tc>
          <w:tcPr>
            <w:tcW w:w="905" w:type="dxa"/>
            <w:shd w:val="clear" w:color="auto" w:fill="auto"/>
            <w:noWrap/>
            <w:vAlign w:val="bottom"/>
            <w:hideMark/>
          </w:tcPr>
          <w:p w14:paraId="788A3D73" w14:textId="77777777" w:rsidR="00A533E1" w:rsidRPr="00A533E1" w:rsidRDefault="00A533E1" w:rsidP="001B4273">
            <w:pPr>
              <w:spacing w:after="0"/>
            </w:pPr>
            <w:r w:rsidRPr="00A533E1">
              <w:t>18</w:t>
            </w:r>
          </w:p>
        </w:tc>
        <w:tc>
          <w:tcPr>
            <w:tcW w:w="905" w:type="dxa"/>
            <w:shd w:val="clear" w:color="auto" w:fill="auto"/>
            <w:noWrap/>
            <w:vAlign w:val="bottom"/>
            <w:hideMark/>
          </w:tcPr>
          <w:p w14:paraId="788A3D74" w14:textId="77777777" w:rsidR="00A533E1" w:rsidRPr="00A533E1" w:rsidRDefault="00A533E1" w:rsidP="001B4273">
            <w:pPr>
              <w:spacing w:after="0"/>
            </w:pPr>
            <w:r w:rsidRPr="00A533E1">
              <w:t>27</w:t>
            </w:r>
          </w:p>
        </w:tc>
        <w:tc>
          <w:tcPr>
            <w:tcW w:w="905" w:type="dxa"/>
            <w:shd w:val="clear" w:color="000000" w:fill="D8E4BC"/>
            <w:noWrap/>
            <w:vAlign w:val="bottom"/>
            <w:hideMark/>
          </w:tcPr>
          <w:p w14:paraId="788A3D75" w14:textId="77777777" w:rsidR="00A533E1" w:rsidRPr="00A533E1" w:rsidRDefault="00A533E1" w:rsidP="001B4273">
            <w:pPr>
              <w:spacing w:after="0"/>
            </w:pPr>
            <w:r w:rsidRPr="00A533E1">
              <w:t>25</w:t>
            </w:r>
          </w:p>
        </w:tc>
        <w:tc>
          <w:tcPr>
            <w:tcW w:w="905" w:type="dxa"/>
            <w:shd w:val="clear" w:color="auto" w:fill="auto"/>
            <w:noWrap/>
            <w:vAlign w:val="bottom"/>
            <w:hideMark/>
          </w:tcPr>
          <w:p w14:paraId="788A3D76" w14:textId="77777777" w:rsidR="00A533E1" w:rsidRPr="00A533E1" w:rsidRDefault="00A533E1" w:rsidP="001B4273">
            <w:pPr>
              <w:spacing w:after="0"/>
            </w:pPr>
            <w:r w:rsidRPr="00A533E1">
              <w:t>26</w:t>
            </w:r>
          </w:p>
        </w:tc>
      </w:tr>
      <w:tr w:rsidR="00A533E1" w:rsidRPr="00A533E1" w14:paraId="788A3D7D" w14:textId="77777777" w:rsidTr="00701658">
        <w:trPr>
          <w:trHeight w:val="300"/>
        </w:trPr>
        <w:tc>
          <w:tcPr>
            <w:tcW w:w="3870" w:type="dxa"/>
            <w:shd w:val="clear" w:color="auto" w:fill="FCD1AE"/>
            <w:noWrap/>
            <w:vAlign w:val="bottom"/>
            <w:hideMark/>
          </w:tcPr>
          <w:p w14:paraId="788A3D78" w14:textId="5CC7C446" w:rsidR="00A533E1" w:rsidRPr="001B4273" w:rsidRDefault="00A533E1" w:rsidP="001B4273">
            <w:pPr>
              <w:spacing w:after="0"/>
              <w:rPr>
                <w:b/>
              </w:rPr>
            </w:pPr>
            <w:r w:rsidRPr="001B4273">
              <w:rPr>
                <w:b/>
              </w:rPr>
              <w:t>Per-</w:t>
            </w:r>
            <w:r w:rsidR="00A038FA" w:rsidRPr="001B4273">
              <w:rPr>
                <w:b/>
              </w:rPr>
              <w:t>W</w:t>
            </w:r>
            <w:r w:rsidR="0046299B" w:rsidRPr="001B4273">
              <w:rPr>
                <w:b/>
              </w:rPr>
              <w:t>eb Server</w:t>
            </w:r>
            <w:r w:rsidRPr="001B4273">
              <w:rPr>
                <w:b/>
              </w:rPr>
              <w:t xml:space="preserve"> Data</w:t>
            </w:r>
          </w:p>
        </w:tc>
        <w:tc>
          <w:tcPr>
            <w:tcW w:w="905" w:type="dxa"/>
            <w:shd w:val="clear" w:color="auto" w:fill="FCD1AE"/>
            <w:noWrap/>
            <w:vAlign w:val="bottom"/>
            <w:hideMark/>
          </w:tcPr>
          <w:p w14:paraId="788A3D79" w14:textId="77777777" w:rsidR="00A533E1" w:rsidRPr="001B4273" w:rsidRDefault="00A533E1" w:rsidP="001B4273">
            <w:pPr>
              <w:spacing w:after="0"/>
              <w:rPr>
                <w:b/>
              </w:rPr>
            </w:pPr>
            <w:r w:rsidRPr="001B4273">
              <w:rPr>
                <w:b/>
              </w:rPr>
              <w:t>A</w:t>
            </w:r>
          </w:p>
        </w:tc>
        <w:tc>
          <w:tcPr>
            <w:tcW w:w="905" w:type="dxa"/>
            <w:shd w:val="clear" w:color="auto" w:fill="FCD1AE"/>
            <w:noWrap/>
            <w:vAlign w:val="bottom"/>
            <w:hideMark/>
          </w:tcPr>
          <w:p w14:paraId="788A3D7A" w14:textId="77777777" w:rsidR="00A533E1" w:rsidRPr="001B4273" w:rsidRDefault="00A533E1" w:rsidP="001B4273">
            <w:pPr>
              <w:spacing w:after="0"/>
              <w:rPr>
                <w:b/>
              </w:rPr>
            </w:pPr>
            <w:r w:rsidRPr="001B4273">
              <w:rPr>
                <w:b/>
              </w:rPr>
              <w:t>B</w:t>
            </w:r>
          </w:p>
        </w:tc>
        <w:tc>
          <w:tcPr>
            <w:tcW w:w="905" w:type="dxa"/>
            <w:shd w:val="clear" w:color="auto" w:fill="FCD1AE"/>
            <w:noWrap/>
            <w:vAlign w:val="bottom"/>
            <w:hideMark/>
          </w:tcPr>
          <w:p w14:paraId="788A3D7B" w14:textId="77777777" w:rsidR="00A533E1" w:rsidRPr="001B4273" w:rsidRDefault="00A533E1" w:rsidP="001B4273">
            <w:pPr>
              <w:spacing w:after="0"/>
              <w:rPr>
                <w:b/>
              </w:rPr>
            </w:pPr>
            <w:r w:rsidRPr="001B4273">
              <w:rPr>
                <w:b/>
              </w:rPr>
              <w:t>C</w:t>
            </w:r>
          </w:p>
        </w:tc>
        <w:tc>
          <w:tcPr>
            <w:tcW w:w="905" w:type="dxa"/>
            <w:shd w:val="clear" w:color="auto" w:fill="FCD1AE"/>
            <w:noWrap/>
            <w:vAlign w:val="bottom"/>
            <w:hideMark/>
          </w:tcPr>
          <w:p w14:paraId="788A3D7C" w14:textId="77777777" w:rsidR="00A533E1" w:rsidRPr="001B4273" w:rsidRDefault="00A533E1" w:rsidP="001B4273">
            <w:pPr>
              <w:spacing w:after="0"/>
              <w:rPr>
                <w:b/>
              </w:rPr>
            </w:pPr>
            <w:r w:rsidRPr="001B4273">
              <w:rPr>
                <w:b/>
              </w:rPr>
              <w:t>D</w:t>
            </w:r>
          </w:p>
        </w:tc>
      </w:tr>
      <w:tr w:rsidR="00A533E1" w:rsidRPr="00A533E1" w14:paraId="788A3D83" w14:textId="77777777" w:rsidTr="00701658">
        <w:trPr>
          <w:trHeight w:val="300"/>
        </w:trPr>
        <w:tc>
          <w:tcPr>
            <w:tcW w:w="3870" w:type="dxa"/>
            <w:shd w:val="clear" w:color="auto" w:fill="auto"/>
            <w:noWrap/>
            <w:vAlign w:val="bottom"/>
            <w:hideMark/>
          </w:tcPr>
          <w:p w14:paraId="788A3D7E" w14:textId="77777777" w:rsidR="00A533E1" w:rsidRPr="00A533E1" w:rsidRDefault="00A533E1" w:rsidP="001B4273">
            <w:pPr>
              <w:spacing w:after="0"/>
            </w:pPr>
            <w:r w:rsidRPr="00A533E1">
              <w:t>% Committed Bytes In Use</w:t>
            </w:r>
          </w:p>
        </w:tc>
        <w:tc>
          <w:tcPr>
            <w:tcW w:w="905" w:type="dxa"/>
            <w:shd w:val="clear" w:color="auto" w:fill="auto"/>
            <w:noWrap/>
            <w:vAlign w:val="bottom"/>
            <w:hideMark/>
          </w:tcPr>
          <w:p w14:paraId="788A3D7F" w14:textId="77777777" w:rsidR="00A533E1" w:rsidRPr="00A533E1" w:rsidRDefault="00A533E1" w:rsidP="001B4273">
            <w:pPr>
              <w:spacing w:after="0"/>
            </w:pPr>
            <w:r w:rsidRPr="00A533E1">
              <w:t>15</w:t>
            </w:r>
          </w:p>
        </w:tc>
        <w:tc>
          <w:tcPr>
            <w:tcW w:w="905" w:type="dxa"/>
            <w:shd w:val="clear" w:color="auto" w:fill="auto"/>
            <w:noWrap/>
            <w:vAlign w:val="bottom"/>
            <w:hideMark/>
          </w:tcPr>
          <w:p w14:paraId="788A3D80" w14:textId="77777777" w:rsidR="00A533E1" w:rsidRPr="00A533E1" w:rsidRDefault="00A533E1" w:rsidP="001B4273">
            <w:pPr>
              <w:spacing w:after="0"/>
            </w:pPr>
            <w:r w:rsidRPr="00A533E1">
              <w:t>14</w:t>
            </w:r>
          </w:p>
        </w:tc>
        <w:tc>
          <w:tcPr>
            <w:tcW w:w="905" w:type="dxa"/>
            <w:shd w:val="clear" w:color="000000" w:fill="D8E4BC"/>
            <w:noWrap/>
            <w:vAlign w:val="bottom"/>
            <w:hideMark/>
          </w:tcPr>
          <w:p w14:paraId="788A3D81" w14:textId="77777777" w:rsidR="00A533E1" w:rsidRPr="00A533E1" w:rsidRDefault="00A533E1" w:rsidP="001B4273">
            <w:pPr>
              <w:spacing w:after="0"/>
            </w:pPr>
            <w:r w:rsidRPr="00A533E1">
              <w:t>13</w:t>
            </w:r>
          </w:p>
        </w:tc>
        <w:tc>
          <w:tcPr>
            <w:tcW w:w="905" w:type="dxa"/>
            <w:shd w:val="clear" w:color="auto" w:fill="auto"/>
            <w:noWrap/>
            <w:vAlign w:val="bottom"/>
            <w:hideMark/>
          </w:tcPr>
          <w:p w14:paraId="788A3D82" w14:textId="77777777" w:rsidR="00A533E1" w:rsidRPr="00A533E1" w:rsidRDefault="00A533E1" w:rsidP="001B4273">
            <w:pPr>
              <w:spacing w:after="0"/>
            </w:pPr>
            <w:r w:rsidRPr="00A533E1">
              <w:t>13</w:t>
            </w:r>
          </w:p>
        </w:tc>
      </w:tr>
      <w:tr w:rsidR="00A533E1" w:rsidRPr="00A533E1" w14:paraId="788A3D89" w14:textId="77777777" w:rsidTr="00701658">
        <w:trPr>
          <w:trHeight w:val="300"/>
        </w:trPr>
        <w:tc>
          <w:tcPr>
            <w:tcW w:w="3870" w:type="dxa"/>
            <w:shd w:val="clear" w:color="auto" w:fill="auto"/>
            <w:noWrap/>
            <w:vAlign w:val="bottom"/>
            <w:hideMark/>
          </w:tcPr>
          <w:p w14:paraId="788A3D84" w14:textId="77777777" w:rsidR="00A533E1" w:rsidRPr="00A533E1" w:rsidRDefault="00A533E1" w:rsidP="001B4273">
            <w:pPr>
              <w:spacing w:after="0"/>
            </w:pPr>
            <w:r w:rsidRPr="00A533E1">
              <w:t>Avg. % Time in GC</w:t>
            </w:r>
          </w:p>
        </w:tc>
        <w:tc>
          <w:tcPr>
            <w:tcW w:w="905" w:type="dxa"/>
            <w:shd w:val="clear" w:color="auto" w:fill="auto"/>
            <w:noWrap/>
            <w:vAlign w:val="bottom"/>
            <w:hideMark/>
          </w:tcPr>
          <w:p w14:paraId="788A3D85" w14:textId="77777777" w:rsidR="00A533E1" w:rsidRPr="00A533E1" w:rsidRDefault="00A533E1" w:rsidP="001B4273">
            <w:pPr>
              <w:spacing w:after="0"/>
            </w:pPr>
            <w:r w:rsidRPr="00A533E1">
              <w:t>n/a</w:t>
            </w:r>
          </w:p>
        </w:tc>
        <w:tc>
          <w:tcPr>
            <w:tcW w:w="905" w:type="dxa"/>
            <w:shd w:val="clear" w:color="auto" w:fill="auto"/>
            <w:noWrap/>
            <w:vAlign w:val="bottom"/>
            <w:hideMark/>
          </w:tcPr>
          <w:p w14:paraId="788A3D86" w14:textId="77777777" w:rsidR="00A533E1" w:rsidRPr="00A533E1" w:rsidRDefault="00A533E1" w:rsidP="001B4273">
            <w:pPr>
              <w:spacing w:after="0"/>
            </w:pPr>
            <w:r w:rsidRPr="00A533E1">
              <w:t>n/a</w:t>
            </w:r>
          </w:p>
        </w:tc>
        <w:tc>
          <w:tcPr>
            <w:tcW w:w="905" w:type="dxa"/>
            <w:shd w:val="clear" w:color="000000" w:fill="D8E4BC"/>
            <w:noWrap/>
            <w:vAlign w:val="bottom"/>
            <w:hideMark/>
          </w:tcPr>
          <w:p w14:paraId="788A3D87" w14:textId="77777777" w:rsidR="00A533E1" w:rsidRPr="00A533E1" w:rsidRDefault="00A533E1" w:rsidP="001B4273">
            <w:pPr>
              <w:spacing w:after="0"/>
            </w:pPr>
            <w:r w:rsidRPr="00A533E1">
              <w:t>n/a</w:t>
            </w:r>
          </w:p>
        </w:tc>
        <w:tc>
          <w:tcPr>
            <w:tcW w:w="905" w:type="dxa"/>
            <w:shd w:val="clear" w:color="auto" w:fill="auto"/>
            <w:noWrap/>
            <w:vAlign w:val="bottom"/>
            <w:hideMark/>
          </w:tcPr>
          <w:p w14:paraId="788A3D88" w14:textId="77777777" w:rsidR="00A533E1" w:rsidRPr="00A533E1" w:rsidRDefault="00A533E1" w:rsidP="001B4273">
            <w:pPr>
              <w:spacing w:after="0"/>
            </w:pPr>
            <w:r w:rsidRPr="00A533E1">
              <w:t>n/a</w:t>
            </w:r>
          </w:p>
        </w:tc>
      </w:tr>
      <w:tr w:rsidR="00A533E1" w:rsidRPr="00A533E1" w14:paraId="788A3D8F" w14:textId="77777777" w:rsidTr="00701658">
        <w:trPr>
          <w:trHeight w:val="300"/>
        </w:trPr>
        <w:tc>
          <w:tcPr>
            <w:tcW w:w="3870" w:type="dxa"/>
            <w:shd w:val="clear" w:color="auto" w:fill="auto"/>
            <w:noWrap/>
            <w:vAlign w:val="bottom"/>
            <w:hideMark/>
          </w:tcPr>
          <w:p w14:paraId="788A3D8A" w14:textId="77777777" w:rsidR="00A533E1" w:rsidRPr="00A533E1" w:rsidRDefault="00A533E1" w:rsidP="001B4273">
            <w:pPr>
              <w:spacing w:after="0"/>
            </w:pPr>
            <w:r w:rsidRPr="00A533E1">
              <w:t>Memory Pages/sec</w:t>
            </w:r>
          </w:p>
        </w:tc>
        <w:tc>
          <w:tcPr>
            <w:tcW w:w="905" w:type="dxa"/>
            <w:shd w:val="clear" w:color="auto" w:fill="auto"/>
            <w:noWrap/>
            <w:vAlign w:val="bottom"/>
            <w:hideMark/>
          </w:tcPr>
          <w:p w14:paraId="788A3D8B" w14:textId="77777777" w:rsidR="00A533E1" w:rsidRPr="00A533E1" w:rsidRDefault="00A533E1" w:rsidP="001B4273">
            <w:pPr>
              <w:spacing w:after="0"/>
            </w:pPr>
            <w:r w:rsidRPr="00A533E1">
              <w:t>35</w:t>
            </w:r>
          </w:p>
        </w:tc>
        <w:tc>
          <w:tcPr>
            <w:tcW w:w="905" w:type="dxa"/>
            <w:shd w:val="clear" w:color="auto" w:fill="auto"/>
            <w:noWrap/>
            <w:vAlign w:val="bottom"/>
            <w:hideMark/>
          </w:tcPr>
          <w:p w14:paraId="788A3D8C" w14:textId="77777777" w:rsidR="00A533E1" w:rsidRPr="00A533E1" w:rsidRDefault="00A533E1" w:rsidP="001B4273">
            <w:pPr>
              <w:spacing w:after="0"/>
            </w:pPr>
            <w:r w:rsidRPr="00A533E1">
              <w:t>37</w:t>
            </w:r>
          </w:p>
        </w:tc>
        <w:tc>
          <w:tcPr>
            <w:tcW w:w="905" w:type="dxa"/>
            <w:shd w:val="clear" w:color="000000" w:fill="D8E4BC"/>
            <w:noWrap/>
            <w:vAlign w:val="bottom"/>
            <w:hideMark/>
          </w:tcPr>
          <w:p w14:paraId="788A3D8D" w14:textId="77777777" w:rsidR="00A533E1" w:rsidRPr="00A533E1" w:rsidRDefault="00A533E1" w:rsidP="001B4273">
            <w:pPr>
              <w:spacing w:after="0"/>
            </w:pPr>
            <w:r w:rsidRPr="00A533E1">
              <w:t>34</w:t>
            </w:r>
          </w:p>
        </w:tc>
        <w:tc>
          <w:tcPr>
            <w:tcW w:w="905" w:type="dxa"/>
            <w:shd w:val="clear" w:color="auto" w:fill="auto"/>
            <w:noWrap/>
            <w:vAlign w:val="bottom"/>
            <w:hideMark/>
          </w:tcPr>
          <w:p w14:paraId="788A3D8E" w14:textId="77777777" w:rsidR="00A533E1" w:rsidRPr="00A533E1" w:rsidRDefault="00A533E1" w:rsidP="001B4273">
            <w:pPr>
              <w:spacing w:after="0"/>
            </w:pPr>
            <w:r w:rsidRPr="00A533E1">
              <w:t>36</w:t>
            </w:r>
          </w:p>
        </w:tc>
      </w:tr>
      <w:tr w:rsidR="00A533E1" w:rsidRPr="00A533E1" w14:paraId="788A3D95" w14:textId="77777777" w:rsidTr="00701658">
        <w:trPr>
          <w:trHeight w:val="300"/>
        </w:trPr>
        <w:tc>
          <w:tcPr>
            <w:tcW w:w="3870" w:type="dxa"/>
            <w:shd w:val="clear" w:color="auto" w:fill="auto"/>
            <w:noWrap/>
            <w:vAlign w:val="bottom"/>
            <w:hideMark/>
          </w:tcPr>
          <w:p w14:paraId="788A3D90" w14:textId="77777777" w:rsidR="00A533E1" w:rsidRPr="00A533E1" w:rsidRDefault="00A533E1" w:rsidP="001B4273">
            <w:pPr>
              <w:spacing w:after="0"/>
            </w:pPr>
            <w:r w:rsidRPr="00A533E1">
              <w:t>Avg. HDD Latency (ms)</w:t>
            </w:r>
          </w:p>
        </w:tc>
        <w:tc>
          <w:tcPr>
            <w:tcW w:w="905" w:type="dxa"/>
            <w:shd w:val="clear" w:color="auto" w:fill="auto"/>
            <w:noWrap/>
            <w:vAlign w:val="bottom"/>
            <w:hideMark/>
          </w:tcPr>
          <w:p w14:paraId="788A3D91" w14:textId="77777777" w:rsidR="00A533E1" w:rsidRPr="00A533E1" w:rsidRDefault="00A533E1" w:rsidP="001B4273">
            <w:pPr>
              <w:spacing w:after="0"/>
            </w:pPr>
            <w:r w:rsidRPr="00A533E1">
              <w:t>0</w:t>
            </w:r>
          </w:p>
        </w:tc>
        <w:tc>
          <w:tcPr>
            <w:tcW w:w="905" w:type="dxa"/>
            <w:shd w:val="clear" w:color="auto" w:fill="auto"/>
            <w:noWrap/>
            <w:vAlign w:val="bottom"/>
            <w:hideMark/>
          </w:tcPr>
          <w:p w14:paraId="788A3D92" w14:textId="77777777" w:rsidR="00A533E1" w:rsidRPr="00A533E1" w:rsidRDefault="00A533E1" w:rsidP="001B4273">
            <w:pPr>
              <w:spacing w:after="0"/>
            </w:pPr>
            <w:r w:rsidRPr="00A533E1">
              <w:t>1</w:t>
            </w:r>
          </w:p>
        </w:tc>
        <w:tc>
          <w:tcPr>
            <w:tcW w:w="905" w:type="dxa"/>
            <w:shd w:val="clear" w:color="000000" w:fill="D8E4BC"/>
            <w:noWrap/>
            <w:vAlign w:val="bottom"/>
            <w:hideMark/>
          </w:tcPr>
          <w:p w14:paraId="788A3D93" w14:textId="77777777" w:rsidR="00A533E1" w:rsidRPr="00A533E1" w:rsidRDefault="00A533E1" w:rsidP="001B4273">
            <w:pPr>
              <w:spacing w:after="0"/>
            </w:pPr>
            <w:r w:rsidRPr="00A533E1">
              <w:t>1</w:t>
            </w:r>
          </w:p>
        </w:tc>
        <w:tc>
          <w:tcPr>
            <w:tcW w:w="905" w:type="dxa"/>
            <w:shd w:val="clear" w:color="auto" w:fill="auto"/>
            <w:noWrap/>
            <w:vAlign w:val="bottom"/>
            <w:hideMark/>
          </w:tcPr>
          <w:p w14:paraId="788A3D94" w14:textId="77777777" w:rsidR="00A533E1" w:rsidRPr="00A533E1" w:rsidRDefault="00A533E1" w:rsidP="001B4273">
            <w:pPr>
              <w:spacing w:after="0"/>
            </w:pPr>
            <w:r w:rsidRPr="00A533E1">
              <w:t>2</w:t>
            </w:r>
          </w:p>
        </w:tc>
      </w:tr>
      <w:tr w:rsidR="00A533E1" w:rsidRPr="00A533E1" w14:paraId="788A3D9B" w14:textId="77777777" w:rsidTr="00701658">
        <w:trPr>
          <w:trHeight w:val="300"/>
        </w:trPr>
        <w:tc>
          <w:tcPr>
            <w:tcW w:w="3870" w:type="dxa"/>
            <w:shd w:val="clear" w:color="auto" w:fill="auto"/>
            <w:noWrap/>
            <w:vAlign w:val="bottom"/>
            <w:hideMark/>
          </w:tcPr>
          <w:p w14:paraId="788A3D96" w14:textId="77777777" w:rsidR="00A533E1" w:rsidRPr="00A533E1" w:rsidRDefault="00A533E1" w:rsidP="001B4273">
            <w:pPr>
              <w:spacing w:after="0"/>
            </w:pPr>
            <w:r w:rsidRPr="00A533E1">
              <w:t>Avg. HDD Throughput (KB/s)</w:t>
            </w:r>
          </w:p>
        </w:tc>
        <w:tc>
          <w:tcPr>
            <w:tcW w:w="905" w:type="dxa"/>
            <w:shd w:val="clear" w:color="auto" w:fill="auto"/>
            <w:noWrap/>
            <w:vAlign w:val="bottom"/>
            <w:hideMark/>
          </w:tcPr>
          <w:p w14:paraId="788A3D97" w14:textId="77777777" w:rsidR="00A533E1" w:rsidRPr="00A533E1" w:rsidRDefault="00A533E1" w:rsidP="001B4273">
            <w:pPr>
              <w:spacing w:after="0"/>
            </w:pPr>
            <w:r w:rsidRPr="00A533E1">
              <w:t>46</w:t>
            </w:r>
          </w:p>
        </w:tc>
        <w:tc>
          <w:tcPr>
            <w:tcW w:w="905" w:type="dxa"/>
            <w:shd w:val="clear" w:color="auto" w:fill="auto"/>
            <w:noWrap/>
            <w:vAlign w:val="bottom"/>
            <w:hideMark/>
          </w:tcPr>
          <w:p w14:paraId="788A3D98" w14:textId="77777777" w:rsidR="00A533E1" w:rsidRPr="00A533E1" w:rsidRDefault="00A533E1" w:rsidP="001B4273">
            <w:pPr>
              <w:spacing w:after="0"/>
            </w:pPr>
            <w:r w:rsidRPr="00A533E1">
              <w:t>42</w:t>
            </w:r>
          </w:p>
        </w:tc>
        <w:tc>
          <w:tcPr>
            <w:tcW w:w="905" w:type="dxa"/>
            <w:shd w:val="clear" w:color="000000" w:fill="D8E4BC"/>
            <w:noWrap/>
            <w:vAlign w:val="bottom"/>
            <w:hideMark/>
          </w:tcPr>
          <w:p w14:paraId="788A3D99" w14:textId="77777777" w:rsidR="00A533E1" w:rsidRPr="00A533E1" w:rsidRDefault="00A533E1" w:rsidP="001B4273">
            <w:pPr>
              <w:spacing w:after="0"/>
            </w:pPr>
            <w:r w:rsidRPr="00A533E1">
              <w:t>37</w:t>
            </w:r>
          </w:p>
        </w:tc>
        <w:tc>
          <w:tcPr>
            <w:tcW w:w="905" w:type="dxa"/>
            <w:shd w:val="clear" w:color="auto" w:fill="auto"/>
            <w:noWrap/>
            <w:vAlign w:val="bottom"/>
            <w:hideMark/>
          </w:tcPr>
          <w:p w14:paraId="788A3D9A" w14:textId="77777777" w:rsidR="00A533E1" w:rsidRPr="00A533E1" w:rsidRDefault="00A533E1" w:rsidP="001B4273">
            <w:pPr>
              <w:spacing w:after="0"/>
            </w:pPr>
            <w:r w:rsidRPr="00A533E1">
              <w:t>38</w:t>
            </w:r>
          </w:p>
        </w:tc>
      </w:tr>
      <w:tr w:rsidR="00A533E1" w:rsidRPr="00A533E1" w14:paraId="788A3DA1" w14:textId="77777777" w:rsidTr="00701658">
        <w:trPr>
          <w:trHeight w:val="315"/>
        </w:trPr>
        <w:tc>
          <w:tcPr>
            <w:tcW w:w="3870" w:type="dxa"/>
            <w:shd w:val="clear" w:color="auto" w:fill="auto"/>
            <w:noWrap/>
            <w:vAlign w:val="bottom"/>
            <w:hideMark/>
          </w:tcPr>
          <w:p w14:paraId="788A3D9C" w14:textId="77777777" w:rsidR="00A533E1" w:rsidRPr="00A533E1" w:rsidRDefault="00A533E1" w:rsidP="001B4273">
            <w:pPr>
              <w:spacing w:after="0"/>
            </w:pPr>
            <w:r w:rsidRPr="00A533E1">
              <w:t>Avg. Total NIC Traffic (MB/s)</w:t>
            </w:r>
          </w:p>
        </w:tc>
        <w:tc>
          <w:tcPr>
            <w:tcW w:w="905" w:type="dxa"/>
            <w:shd w:val="clear" w:color="auto" w:fill="auto"/>
            <w:noWrap/>
            <w:vAlign w:val="bottom"/>
            <w:hideMark/>
          </w:tcPr>
          <w:p w14:paraId="788A3D9D" w14:textId="77777777" w:rsidR="00A533E1" w:rsidRPr="00A533E1" w:rsidRDefault="00A533E1" w:rsidP="001B4273">
            <w:pPr>
              <w:spacing w:after="0"/>
            </w:pPr>
            <w:r w:rsidRPr="00A533E1">
              <w:t>37</w:t>
            </w:r>
          </w:p>
        </w:tc>
        <w:tc>
          <w:tcPr>
            <w:tcW w:w="905" w:type="dxa"/>
            <w:shd w:val="clear" w:color="auto" w:fill="auto"/>
            <w:noWrap/>
            <w:vAlign w:val="bottom"/>
            <w:hideMark/>
          </w:tcPr>
          <w:p w14:paraId="788A3D9E" w14:textId="77777777" w:rsidR="00A533E1" w:rsidRPr="00A533E1" w:rsidRDefault="00A533E1" w:rsidP="001B4273">
            <w:pPr>
              <w:spacing w:after="0"/>
            </w:pPr>
            <w:r w:rsidRPr="00A533E1">
              <w:t>22</w:t>
            </w:r>
          </w:p>
        </w:tc>
        <w:tc>
          <w:tcPr>
            <w:tcW w:w="905" w:type="dxa"/>
            <w:shd w:val="clear" w:color="000000" w:fill="D8E4BC"/>
            <w:noWrap/>
            <w:vAlign w:val="bottom"/>
            <w:hideMark/>
          </w:tcPr>
          <w:p w14:paraId="788A3D9F" w14:textId="77777777" w:rsidR="00A533E1" w:rsidRPr="00A533E1" w:rsidRDefault="00A533E1" w:rsidP="001B4273">
            <w:pPr>
              <w:spacing w:after="0"/>
            </w:pPr>
            <w:r w:rsidRPr="00A533E1">
              <w:t>27</w:t>
            </w:r>
          </w:p>
        </w:tc>
        <w:tc>
          <w:tcPr>
            <w:tcW w:w="905" w:type="dxa"/>
            <w:shd w:val="clear" w:color="auto" w:fill="auto"/>
            <w:noWrap/>
            <w:vAlign w:val="bottom"/>
            <w:hideMark/>
          </w:tcPr>
          <w:p w14:paraId="788A3DA0" w14:textId="77777777" w:rsidR="00A533E1" w:rsidRPr="00A533E1" w:rsidRDefault="00A533E1" w:rsidP="001B4273">
            <w:pPr>
              <w:spacing w:after="0"/>
            </w:pPr>
            <w:r w:rsidRPr="00A533E1">
              <w:t>15</w:t>
            </w:r>
          </w:p>
        </w:tc>
      </w:tr>
    </w:tbl>
    <w:p w14:paraId="788A3DA2" w14:textId="77777777" w:rsidR="00A533E1" w:rsidRDefault="00A533E1" w:rsidP="00251AB8">
      <w:r>
        <w:rPr>
          <w:noProof/>
        </w:rPr>
        <w:lastRenderedPageBreak/>
        <w:drawing>
          <wp:inline distT="0" distB="0" distL="0" distR="0" wp14:anchorId="788A410F" wp14:editId="788A4110">
            <wp:extent cx="5943600" cy="3813175"/>
            <wp:effectExtent l="0" t="0" r="19050" b="158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8A3DA3" w14:textId="3F946386" w:rsidR="00A533E1" w:rsidRPr="003F0263" w:rsidRDefault="00A533E1" w:rsidP="003F0263">
      <w:pPr>
        <w:spacing w:after="0"/>
        <w:rPr>
          <w:b/>
        </w:rPr>
      </w:pPr>
      <w:r w:rsidRPr="003F0263">
        <w:rPr>
          <w:b/>
        </w:rPr>
        <w:t>Conclusion:</w:t>
      </w:r>
    </w:p>
    <w:p w14:paraId="788A3DA4" w14:textId="33B8F1B2" w:rsidR="00AE4A47" w:rsidRPr="009241DF" w:rsidRDefault="00A533E1" w:rsidP="003F0263">
      <w:pPr>
        <w:pStyle w:val="Bullets"/>
      </w:pPr>
      <w:r w:rsidRPr="009241DF">
        <w:t xml:space="preserve">The </w:t>
      </w:r>
      <w:r w:rsidR="00A66FA6">
        <w:t>Configuration 1</w:t>
      </w:r>
      <w:r w:rsidRPr="009241DF">
        <w:t xml:space="preserve"> hardware can support oversubscription of </w:t>
      </w:r>
      <w:r w:rsidR="00EA5D46">
        <w:t>SharePoint</w:t>
      </w:r>
      <w:r w:rsidRPr="009241DF">
        <w:t xml:space="preserve"> workloads without significant penalty.</w:t>
      </w:r>
    </w:p>
    <w:p w14:paraId="788A3DA5" w14:textId="3ABAE72B" w:rsidR="00A533E1" w:rsidRPr="009241DF" w:rsidRDefault="00A533E1" w:rsidP="003F0263">
      <w:pPr>
        <w:pStyle w:val="Bullets"/>
      </w:pPr>
      <w:r w:rsidRPr="009241DF">
        <w:t>HyperThreading increases the compute headroom by 10-25</w:t>
      </w:r>
      <w:r w:rsidR="003A0597">
        <w:t xml:space="preserve"> percent</w:t>
      </w:r>
      <w:r w:rsidRPr="009241DF">
        <w:t>, depending on the level of oversubscription.</w:t>
      </w:r>
    </w:p>
    <w:p w14:paraId="0053F249" w14:textId="77777777" w:rsidR="003A0597" w:rsidRDefault="003A0597">
      <w:pPr>
        <w:spacing w:line="276" w:lineRule="auto"/>
        <w:rPr>
          <w:rFonts w:eastAsia="Times New Roman" w:cs="Segoe UI"/>
          <w:bCs/>
          <w:color w:val="7F7F7F" w:themeColor="text1" w:themeTint="80"/>
          <w:sz w:val="32"/>
          <w:szCs w:val="32"/>
          <w:lang w:val="en"/>
        </w:rPr>
      </w:pPr>
      <w:r>
        <w:br w:type="page"/>
      </w:r>
    </w:p>
    <w:p w14:paraId="788A3DA6" w14:textId="2F432E25" w:rsidR="00D97219" w:rsidRPr="00202193" w:rsidRDefault="00D97219" w:rsidP="00251AB8">
      <w:pPr>
        <w:pStyle w:val="Heading2"/>
      </w:pPr>
      <w:bookmarkStart w:id="73" w:name="_Toc291847886"/>
      <w:r w:rsidRPr="00202193">
        <w:lastRenderedPageBreak/>
        <w:t xml:space="preserve">Virtual vs. </w:t>
      </w:r>
      <w:r w:rsidR="003A0597">
        <w:t>P</w:t>
      </w:r>
      <w:r w:rsidRPr="00202193">
        <w:t>hysical</w:t>
      </w:r>
      <w:bookmarkEnd w:id="72"/>
      <w:bookmarkEnd w:id="73"/>
    </w:p>
    <w:p w14:paraId="788A3DA7" w14:textId="3F4E0CE5" w:rsidR="00D97219" w:rsidRPr="00CE1941" w:rsidRDefault="00384AC6" w:rsidP="00251AB8">
      <w:r w:rsidRPr="003F0263">
        <w:rPr>
          <w:b/>
        </w:rPr>
        <w:t>Test Case</w:t>
      </w:r>
      <w:r w:rsidR="003A0597" w:rsidRPr="003F0263">
        <w:rPr>
          <w:b/>
        </w:rPr>
        <w:t xml:space="preserve"> </w:t>
      </w:r>
      <w:r w:rsidRPr="003F0263">
        <w:rPr>
          <w:b/>
        </w:rPr>
        <w:t>1:</w:t>
      </w:r>
      <w:r>
        <w:t xml:space="preserve"> </w:t>
      </w:r>
      <w:r w:rsidR="00D97219" w:rsidRPr="00CE1941">
        <w:t>What is the throughput/latency gain/loss when virtualizing a server?</w:t>
      </w:r>
    </w:p>
    <w:p w14:paraId="788A3DA8" w14:textId="7B1FDD12" w:rsidR="00D97219" w:rsidRDefault="00384AC6" w:rsidP="00251AB8">
      <w:r w:rsidRPr="003F0263">
        <w:rPr>
          <w:b/>
        </w:rPr>
        <w:t>Test Case</w:t>
      </w:r>
      <w:r w:rsidR="003A0597" w:rsidRPr="003F0263">
        <w:rPr>
          <w:b/>
        </w:rPr>
        <w:t xml:space="preserve"> </w:t>
      </w:r>
      <w:r w:rsidR="00433595" w:rsidRPr="003F0263">
        <w:rPr>
          <w:b/>
        </w:rPr>
        <w:t>2</w:t>
      </w:r>
      <w:r w:rsidRPr="003F0263">
        <w:rPr>
          <w:b/>
        </w:rPr>
        <w:t>:</w:t>
      </w:r>
      <w:r>
        <w:t xml:space="preserve"> </w:t>
      </w:r>
      <w:r w:rsidR="00D97219" w:rsidRPr="00CE1941">
        <w:t xml:space="preserve">What virtual configuration produces equivalent throughput/latency to a </w:t>
      </w:r>
      <w:r w:rsidR="003A0597">
        <w:t>“</w:t>
      </w:r>
      <w:r w:rsidR="00D97219" w:rsidRPr="00CE1941">
        <w:t>bare metal</w:t>
      </w:r>
      <w:r w:rsidR="003A0597">
        <w:t>”</w:t>
      </w:r>
      <w:r w:rsidR="00D97219" w:rsidRPr="00CE1941">
        <w:t xml:space="preserve"> configuration with the same hardware?</w:t>
      </w:r>
    </w:p>
    <w:p w14:paraId="788A3DA9" w14:textId="1302D492" w:rsidR="00384AC6" w:rsidRPr="00C339B9" w:rsidRDefault="00384AC6" w:rsidP="00251AB8">
      <w:r w:rsidRPr="003F0263">
        <w:rPr>
          <w:b/>
        </w:rPr>
        <w:t>Scenario</w:t>
      </w:r>
      <w:r w:rsidR="003A0597" w:rsidRPr="003F0263">
        <w:rPr>
          <w:b/>
        </w:rPr>
        <w:t xml:space="preserve"> </w:t>
      </w:r>
      <w:r w:rsidRPr="003F0263">
        <w:rPr>
          <w:b/>
        </w:rPr>
        <w:t>1:</w:t>
      </w:r>
      <w:r>
        <w:t xml:space="preserve"> Using H</w:t>
      </w:r>
      <w:r w:rsidRPr="00391876">
        <w:t>ardware Set</w:t>
      </w:r>
      <w:r>
        <w:t xml:space="preserve"> </w:t>
      </w:r>
      <w:r w:rsidRPr="00391876">
        <w:t>1</w:t>
      </w:r>
      <w:r w:rsidR="003A0597">
        <w:t xml:space="preserve"> </w:t>
      </w:r>
      <w:r>
        <w:t>-</w:t>
      </w:r>
      <w:r w:rsidRPr="00391876">
        <w:t xml:space="preserve"> </w:t>
      </w:r>
      <w:r w:rsidR="00A66FA6">
        <w:t>Configuration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94"/>
        <w:gridCol w:w="3294"/>
      </w:tblGrid>
      <w:tr w:rsidR="00384AC6" w14:paraId="788A3DB4" w14:textId="77777777" w:rsidTr="003F0263">
        <w:tc>
          <w:tcPr>
            <w:tcW w:w="3294" w:type="dxa"/>
          </w:tcPr>
          <w:p w14:paraId="788A3DAA" w14:textId="74485AF7" w:rsidR="00384AC6" w:rsidRPr="003F0263" w:rsidRDefault="00384AC6" w:rsidP="001B4273">
            <w:pPr>
              <w:spacing w:after="60"/>
              <w:rPr>
                <w:i/>
              </w:rPr>
            </w:pPr>
            <w:r w:rsidRPr="003F0263">
              <w:rPr>
                <w:i/>
              </w:rPr>
              <w:t>V</w:t>
            </w:r>
            <w:r w:rsidR="003A0597" w:rsidRPr="003F0263">
              <w:rPr>
                <w:i/>
              </w:rPr>
              <w:t xml:space="preserve">irtual Machine </w:t>
            </w:r>
            <w:r w:rsidRPr="003F0263">
              <w:rPr>
                <w:i/>
              </w:rPr>
              <w:t xml:space="preserve">Host </w:t>
            </w:r>
            <w:r w:rsidR="003A0597" w:rsidRPr="003F0263">
              <w:rPr>
                <w:i/>
              </w:rPr>
              <w:t>C</w:t>
            </w:r>
            <w:r w:rsidRPr="003F0263">
              <w:rPr>
                <w:i/>
              </w:rPr>
              <w:t>onfiguration</w:t>
            </w:r>
          </w:p>
          <w:p w14:paraId="788A3DAB" w14:textId="77777777" w:rsidR="00384AC6" w:rsidRDefault="00384AC6" w:rsidP="00251AB8">
            <w:r>
              <w:t>24 core (non-HT)</w:t>
            </w:r>
          </w:p>
          <w:p w14:paraId="788A3DAC" w14:textId="16D6A3BA" w:rsidR="00384AC6" w:rsidRDefault="00384AC6" w:rsidP="00251AB8">
            <w:r>
              <w:t>128GB RAM</w:t>
            </w:r>
          </w:p>
          <w:p w14:paraId="788A3DAD" w14:textId="77777777" w:rsidR="00384AC6" w:rsidRDefault="00384AC6" w:rsidP="00251AB8">
            <w:r>
              <w:t>Dual GbE NICs</w:t>
            </w:r>
          </w:p>
          <w:p w14:paraId="788A3DAF" w14:textId="4353E2EC" w:rsidR="00384AC6" w:rsidRDefault="00384AC6" w:rsidP="00251AB8">
            <w:r>
              <w:t>SAN storage</w:t>
            </w:r>
          </w:p>
        </w:tc>
        <w:tc>
          <w:tcPr>
            <w:tcW w:w="3294" w:type="dxa"/>
          </w:tcPr>
          <w:p w14:paraId="788A3DB0" w14:textId="0D0E6000" w:rsidR="00384AC6" w:rsidRPr="003F0263" w:rsidRDefault="00384AC6" w:rsidP="001B4273">
            <w:pPr>
              <w:spacing w:after="60"/>
              <w:rPr>
                <w:i/>
              </w:rPr>
            </w:pPr>
            <w:r w:rsidRPr="003F0263">
              <w:rPr>
                <w:i/>
              </w:rPr>
              <w:t>V</w:t>
            </w:r>
            <w:r w:rsidR="003A0597" w:rsidRPr="003F0263">
              <w:rPr>
                <w:i/>
              </w:rPr>
              <w:t>irtual Machine C</w:t>
            </w:r>
            <w:r w:rsidRPr="003F0263">
              <w:rPr>
                <w:i/>
              </w:rPr>
              <w:t>onfiguration</w:t>
            </w:r>
          </w:p>
          <w:p w14:paraId="788A3DB1" w14:textId="77777777" w:rsidR="00384AC6" w:rsidRDefault="00384AC6" w:rsidP="00251AB8">
            <w:r>
              <w:t>4 cores each</w:t>
            </w:r>
          </w:p>
          <w:p w14:paraId="788A3DB2" w14:textId="77777777" w:rsidR="00384AC6" w:rsidRDefault="00384AC6" w:rsidP="00251AB8">
            <w:r>
              <w:t xml:space="preserve">Dual NICs </w:t>
            </w:r>
          </w:p>
          <w:p w14:paraId="788A3DB3" w14:textId="71A8B877" w:rsidR="00384AC6" w:rsidRPr="00391876" w:rsidRDefault="00384AC6" w:rsidP="00251AB8">
            <w:r>
              <w:t>2 volumes (pass-thr</w:t>
            </w:r>
            <w:r w:rsidR="003C72EB">
              <w:t>o</w:t>
            </w:r>
            <w:r>
              <w:t>u</w:t>
            </w:r>
            <w:r w:rsidR="003C72EB">
              <w:t>gh</w:t>
            </w:r>
            <w:r>
              <w:t>)</w:t>
            </w:r>
          </w:p>
        </w:tc>
      </w:tr>
    </w:tbl>
    <w:p w14:paraId="788A3DB5" w14:textId="77777777" w:rsidR="00384AC6" w:rsidRDefault="00384AC6" w:rsidP="00251AB8"/>
    <w:tbl>
      <w:tblPr>
        <w:tblW w:w="657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18"/>
        <w:gridCol w:w="1476"/>
        <w:gridCol w:w="1476"/>
      </w:tblGrid>
      <w:tr w:rsidR="00A533E1" w:rsidRPr="00701658" w14:paraId="788A3DB9" w14:textId="77777777" w:rsidTr="00701658">
        <w:trPr>
          <w:trHeight w:val="315"/>
        </w:trPr>
        <w:tc>
          <w:tcPr>
            <w:tcW w:w="3618" w:type="dxa"/>
            <w:shd w:val="clear" w:color="auto" w:fill="FCD1AE"/>
            <w:noWrap/>
            <w:vAlign w:val="bottom"/>
            <w:hideMark/>
          </w:tcPr>
          <w:p w14:paraId="788A3DB6" w14:textId="77777777" w:rsidR="00A533E1" w:rsidRPr="00701658" w:rsidRDefault="00A533E1" w:rsidP="00701658">
            <w:pPr>
              <w:spacing w:after="0"/>
              <w:rPr>
                <w:b/>
              </w:rPr>
            </w:pPr>
            <w:r w:rsidRPr="00701658">
              <w:rPr>
                <w:b/>
              </w:rPr>
              <w:t>Variables</w:t>
            </w:r>
          </w:p>
        </w:tc>
        <w:tc>
          <w:tcPr>
            <w:tcW w:w="1476" w:type="dxa"/>
            <w:shd w:val="clear" w:color="auto" w:fill="FCD1AE"/>
            <w:noWrap/>
            <w:vAlign w:val="bottom"/>
            <w:hideMark/>
          </w:tcPr>
          <w:p w14:paraId="788A3DB7" w14:textId="77777777" w:rsidR="00A533E1" w:rsidRPr="00701658" w:rsidRDefault="00A533E1" w:rsidP="00701658">
            <w:pPr>
              <w:spacing w:after="0"/>
              <w:rPr>
                <w:b/>
              </w:rPr>
            </w:pPr>
            <w:r w:rsidRPr="00701658">
              <w:rPr>
                <w:b/>
              </w:rPr>
              <w:t>A (virtual)</w:t>
            </w:r>
          </w:p>
        </w:tc>
        <w:tc>
          <w:tcPr>
            <w:tcW w:w="1476" w:type="dxa"/>
            <w:shd w:val="clear" w:color="auto" w:fill="FCD1AE"/>
            <w:noWrap/>
            <w:vAlign w:val="bottom"/>
            <w:hideMark/>
          </w:tcPr>
          <w:p w14:paraId="788A3DB8" w14:textId="77777777" w:rsidR="00A533E1" w:rsidRPr="00701658" w:rsidRDefault="00A533E1" w:rsidP="00701658">
            <w:pPr>
              <w:spacing w:after="0"/>
              <w:rPr>
                <w:b/>
              </w:rPr>
            </w:pPr>
            <w:r w:rsidRPr="00701658">
              <w:rPr>
                <w:b/>
              </w:rPr>
              <w:t>B (physical)</w:t>
            </w:r>
          </w:p>
        </w:tc>
      </w:tr>
      <w:tr w:rsidR="00A533E1" w:rsidRPr="00A533E1" w14:paraId="788A3DBD" w14:textId="77777777" w:rsidTr="00701658">
        <w:trPr>
          <w:trHeight w:val="300"/>
        </w:trPr>
        <w:tc>
          <w:tcPr>
            <w:tcW w:w="3618" w:type="dxa"/>
            <w:shd w:val="clear" w:color="auto" w:fill="auto"/>
            <w:noWrap/>
            <w:vAlign w:val="bottom"/>
            <w:hideMark/>
          </w:tcPr>
          <w:p w14:paraId="788A3DBA" w14:textId="070B4137" w:rsidR="00A533E1" w:rsidRPr="00A533E1" w:rsidRDefault="00A533E1" w:rsidP="00701658">
            <w:pPr>
              <w:spacing w:after="0"/>
            </w:pPr>
            <w:r w:rsidRPr="00A533E1">
              <w:t xml:space="preserve">Total </w:t>
            </w:r>
            <w:r w:rsidR="00A038FA">
              <w:t>W</w:t>
            </w:r>
            <w:r w:rsidR="0046299B">
              <w:t>eb Server</w:t>
            </w:r>
            <w:r w:rsidRPr="00A533E1">
              <w:t xml:space="preserve"> Cores</w:t>
            </w:r>
          </w:p>
        </w:tc>
        <w:tc>
          <w:tcPr>
            <w:tcW w:w="1476" w:type="dxa"/>
            <w:shd w:val="clear" w:color="auto" w:fill="auto"/>
            <w:noWrap/>
            <w:vAlign w:val="bottom"/>
            <w:hideMark/>
          </w:tcPr>
          <w:p w14:paraId="788A3DBB" w14:textId="77777777" w:rsidR="00A533E1" w:rsidRPr="00A533E1" w:rsidRDefault="00A533E1" w:rsidP="00701658">
            <w:pPr>
              <w:spacing w:after="0"/>
            </w:pPr>
            <w:r w:rsidRPr="00A533E1">
              <w:t>24</w:t>
            </w:r>
          </w:p>
        </w:tc>
        <w:tc>
          <w:tcPr>
            <w:tcW w:w="1476" w:type="dxa"/>
            <w:shd w:val="clear" w:color="000000" w:fill="D8E4BC"/>
            <w:noWrap/>
            <w:vAlign w:val="bottom"/>
            <w:hideMark/>
          </w:tcPr>
          <w:p w14:paraId="788A3DBC" w14:textId="77777777" w:rsidR="00A533E1" w:rsidRPr="00A533E1" w:rsidRDefault="00A533E1" w:rsidP="00701658">
            <w:pPr>
              <w:spacing w:after="0"/>
            </w:pPr>
            <w:r w:rsidRPr="00A533E1">
              <w:t>24</w:t>
            </w:r>
          </w:p>
        </w:tc>
      </w:tr>
      <w:tr w:rsidR="00A533E1" w:rsidRPr="00A533E1" w14:paraId="788A3DC1" w14:textId="77777777" w:rsidTr="00701658">
        <w:trPr>
          <w:trHeight w:val="300"/>
        </w:trPr>
        <w:tc>
          <w:tcPr>
            <w:tcW w:w="3618" w:type="dxa"/>
            <w:shd w:val="clear" w:color="000000" w:fill="DAEEF3"/>
            <w:noWrap/>
            <w:vAlign w:val="bottom"/>
            <w:hideMark/>
          </w:tcPr>
          <w:p w14:paraId="788A3DBE" w14:textId="55D19580" w:rsidR="00A533E1" w:rsidRPr="00A533E1" w:rsidRDefault="00A533E1" w:rsidP="00701658">
            <w:pPr>
              <w:spacing w:after="0"/>
            </w:pPr>
            <w:r w:rsidRPr="00A533E1">
              <w:t xml:space="preserve">Total </w:t>
            </w:r>
            <w:r w:rsidR="00A038FA">
              <w:t>W</w:t>
            </w:r>
            <w:r w:rsidR="0046299B">
              <w:t>eb Server</w:t>
            </w:r>
            <w:r w:rsidRPr="00A533E1">
              <w:t xml:space="preserve"> Memory (MB)</w:t>
            </w:r>
          </w:p>
        </w:tc>
        <w:tc>
          <w:tcPr>
            <w:tcW w:w="1476" w:type="dxa"/>
            <w:shd w:val="clear" w:color="000000" w:fill="DAEEF3"/>
            <w:noWrap/>
            <w:vAlign w:val="bottom"/>
            <w:hideMark/>
          </w:tcPr>
          <w:p w14:paraId="788A3DBF" w14:textId="77777777" w:rsidR="00A533E1" w:rsidRPr="00A533E1" w:rsidRDefault="00A533E1" w:rsidP="00701658">
            <w:pPr>
              <w:spacing w:after="0"/>
            </w:pPr>
            <w:r w:rsidRPr="00A533E1">
              <w:t>90000</w:t>
            </w:r>
          </w:p>
        </w:tc>
        <w:tc>
          <w:tcPr>
            <w:tcW w:w="1476" w:type="dxa"/>
            <w:shd w:val="clear" w:color="000000" w:fill="DAEEF3"/>
            <w:noWrap/>
            <w:vAlign w:val="bottom"/>
            <w:hideMark/>
          </w:tcPr>
          <w:p w14:paraId="788A3DC0" w14:textId="77777777" w:rsidR="00A533E1" w:rsidRPr="00A533E1" w:rsidRDefault="00A533E1" w:rsidP="00701658">
            <w:pPr>
              <w:spacing w:after="0"/>
            </w:pPr>
            <w:r w:rsidRPr="00A533E1">
              <w:t>24576</w:t>
            </w:r>
          </w:p>
        </w:tc>
      </w:tr>
      <w:tr w:rsidR="00A533E1" w:rsidRPr="00A533E1" w14:paraId="788A3DC5" w14:textId="77777777" w:rsidTr="00701658">
        <w:trPr>
          <w:trHeight w:val="300"/>
        </w:trPr>
        <w:tc>
          <w:tcPr>
            <w:tcW w:w="3618" w:type="dxa"/>
            <w:shd w:val="clear" w:color="000000" w:fill="DAEEF3"/>
            <w:noWrap/>
            <w:vAlign w:val="bottom"/>
            <w:hideMark/>
          </w:tcPr>
          <w:p w14:paraId="788A3DC2" w14:textId="64612404" w:rsidR="00A533E1" w:rsidRPr="00A533E1" w:rsidRDefault="00A038FA" w:rsidP="00701658">
            <w:pPr>
              <w:spacing w:after="0"/>
            </w:pPr>
            <w:r>
              <w:t>W</w:t>
            </w:r>
            <w:r w:rsidR="0046299B">
              <w:t>eb Server</w:t>
            </w:r>
            <w:r w:rsidR="00A533E1" w:rsidRPr="00A533E1">
              <w:t xml:space="preserve"> Count</w:t>
            </w:r>
          </w:p>
        </w:tc>
        <w:tc>
          <w:tcPr>
            <w:tcW w:w="1476" w:type="dxa"/>
            <w:shd w:val="clear" w:color="000000" w:fill="DAEEF3"/>
            <w:noWrap/>
            <w:vAlign w:val="bottom"/>
            <w:hideMark/>
          </w:tcPr>
          <w:p w14:paraId="788A3DC3" w14:textId="77777777" w:rsidR="00A533E1" w:rsidRPr="00A533E1" w:rsidRDefault="00A533E1" w:rsidP="00701658">
            <w:pPr>
              <w:spacing w:after="0"/>
            </w:pPr>
            <w:r w:rsidRPr="00A533E1">
              <w:t>6</w:t>
            </w:r>
          </w:p>
        </w:tc>
        <w:tc>
          <w:tcPr>
            <w:tcW w:w="1476" w:type="dxa"/>
            <w:shd w:val="clear" w:color="000000" w:fill="DAEEF3"/>
            <w:noWrap/>
            <w:vAlign w:val="bottom"/>
            <w:hideMark/>
          </w:tcPr>
          <w:p w14:paraId="788A3DC4" w14:textId="77777777" w:rsidR="00A533E1" w:rsidRPr="00A533E1" w:rsidRDefault="00A533E1" w:rsidP="00701658">
            <w:pPr>
              <w:spacing w:after="0"/>
            </w:pPr>
            <w:r w:rsidRPr="00A533E1">
              <w:t>1</w:t>
            </w:r>
          </w:p>
        </w:tc>
      </w:tr>
      <w:tr w:rsidR="00A533E1" w:rsidRPr="00A533E1" w14:paraId="788A3DC9" w14:textId="77777777" w:rsidTr="00701658">
        <w:trPr>
          <w:trHeight w:val="300"/>
        </w:trPr>
        <w:tc>
          <w:tcPr>
            <w:tcW w:w="3618" w:type="dxa"/>
            <w:shd w:val="clear" w:color="000000" w:fill="DAEEF3"/>
            <w:noWrap/>
            <w:vAlign w:val="bottom"/>
            <w:hideMark/>
          </w:tcPr>
          <w:p w14:paraId="788A3DC6" w14:textId="7DAFA975" w:rsidR="00A533E1" w:rsidRPr="00A533E1" w:rsidRDefault="00A038FA" w:rsidP="00701658">
            <w:pPr>
              <w:spacing w:after="0"/>
            </w:pPr>
            <w:r>
              <w:t>W</w:t>
            </w:r>
            <w:r w:rsidR="0046299B">
              <w:t>eb Server</w:t>
            </w:r>
            <w:r w:rsidR="00A533E1" w:rsidRPr="00A533E1">
              <w:t xml:space="preserve"> Virtual?</w:t>
            </w:r>
          </w:p>
        </w:tc>
        <w:tc>
          <w:tcPr>
            <w:tcW w:w="1476" w:type="dxa"/>
            <w:shd w:val="clear" w:color="000000" w:fill="DAEEF3"/>
            <w:noWrap/>
            <w:vAlign w:val="bottom"/>
            <w:hideMark/>
          </w:tcPr>
          <w:p w14:paraId="788A3DC7" w14:textId="77777777" w:rsidR="00A533E1" w:rsidRPr="00A533E1" w:rsidRDefault="00A533E1" w:rsidP="00701658">
            <w:pPr>
              <w:spacing w:after="0"/>
            </w:pPr>
            <w:r w:rsidRPr="00A533E1">
              <w:t>Yes</w:t>
            </w:r>
          </w:p>
        </w:tc>
        <w:tc>
          <w:tcPr>
            <w:tcW w:w="1476" w:type="dxa"/>
            <w:shd w:val="clear" w:color="000000" w:fill="DAEEF3"/>
            <w:noWrap/>
            <w:vAlign w:val="bottom"/>
            <w:hideMark/>
          </w:tcPr>
          <w:p w14:paraId="788A3DC8" w14:textId="77777777" w:rsidR="00A533E1" w:rsidRPr="00A533E1" w:rsidRDefault="00A533E1" w:rsidP="00701658">
            <w:pPr>
              <w:spacing w:after="0"/>
            </w:pPr>
            <w:r w:rsidRPr="00A533E1">
              <w:t>No</w:t>
            </w:r>
          </w:p>
        </w:tc>
      </w:tr>
      <w:tr w:rsidR="00A533E1" w:rsidRPr="00A533E1" w14:paraId="788A3DCD" w14:textId="77777777" w:rsidTr="00701658">
        <w:trPr>
          <w:trHeight w:val="300"/>
        </w:trPr>
        <w:tc>
          <w:tcPr>
            <w:tcW w:w="3618" w:type="dxa"/>
            <w:shd w:val="clear" w:color="auto" w:fill="auto"/>
            <w:noWrap/>
            <w:vAlign w:val="bottom"/>
            <w:hideMark/>
          </w:tcPr>
          <w:p w14:paraId="788A3DCA" w14:textId="77777777" w:rsidR="00A533E1" w:rsidRPr="00A533E1" w:rsidRDefault="00A533E1" w:rsidP="00701658">
            <w:pPr>
              <w:spacing w:after="0"/>
            </w:pPr>
            <w:r w:rsidRPr="00A533E1">
              <w:t>APP Count</w:t>
            </w:r>
          </w:p>
        </w:tc>
        <w:tc>
          <w:tcPr>
            <w:tcW w:w="1476" w:type="dxa"/>
            <w:shd w:val="clear" w:color="auto" w:fill="auto"/>
            <w:noWrap/>
            <w:vAlign w:val="bottom"/>
            <w:hideMark/>
          </w:tcPr>
          <w:p w14:paraId="788A3DCB" w14:textId="77777777" w:rsidR="00A533E1" w:rsidRPr="00A533E1" w:rsidRDefault="00A533E1" w:rsidP="00701658">
            <w:pPr>
              <w:spacing w:after="0"/>
            </w:pPr>
            <w:r w:rsidRPr="00A533E1">
              <w:t>3</w:t>
            </w:r>
          </w:p>
        </w:tc>
        <w:tc>
          <w:tcPr>
            <w:tcW w:w="1476" w:type="dxa"/>
            <w:shd w:val="clear" w:color="000000" w:fill="D8E4BC"/>
            <w:noWrap/>
            <w:vAlign w:val="bottom"/>
            <w:hideMark/>
          </w:tcPr>
          <w:p w14:paraId="788A3DCC" w14:textId="77777777" w:rsidR="00A533E1" w:rsidRPr="00A533E1" w:rsidRDefault="00A533E1" w:rsidP="00701658">
            <w:pPr>
              <w:spacing w:after="0"/>
            </w:pPr>
            <w:r w:rsidRPr="00A533E1">
              <w:t>3</w:t>
            </w:r>
          </w:p>
        </w:tc>
      </w:tr>
      <w:tr w:rsidR="00A533E1" w:rsidRPr="00A533E1" w14:paraId="788A3DD1" w14:textId="77777777" w:rsidTr="00701658">
        <w:trPr>
          <w:trHeight w:val="300"/>
        </w:trPr>
        <w:tc>
          <w:tcPr>
            <w:tcW w:w="3618" w:type="dxa"/>
            <w:shd w:val="clear" w:color="auto" w:fill="auto"/>
            <w:noWrap/>
            <w:vAlign w:val="bottom"/>
            <w:hideMark/>
          </w:tcPr>
          <w:p w14:paraId="788A3DCE" w14:textId="77777777" w:rsidR="00A533E1" w:rsidRPr="00A533E1" w:rsidRDefault="00A533E1" w:rsidP="00701658">
            <w:pPr>
              <w:spacing w:after="0"/>
            </w:pPr>
            <w:r w:rsidRPr="00A533E1">
              <w:t>APP Virtual?</w:t>
            </w:r>
          </w:p>
        </w:tc>
        <w:tc>
          <w:tcPr>
            <w:tcW w:w="1476" w:type="dxa"/>
            <w:shd w:val="clear" w:color="auto" w:fill="auto"/>
            <w:noWrap/>
            <w:vAlign w:val="bottom"/>
            <w:hideMark/>
          </w:tcPr>
          <w:p w14:paraId="788A3DCF" w14:textId="77777777" w:rsidR="00A533E1" w:rsidRPr="00A533E1" w:rsidRDefault="00A533E1" w:rsidP="00701658">
            <w:pPr>
              <w:spacing w:after="0"/>
            </w:pPr>
            <w:r w:rsidRPr="00A533E1">
              <w:t>Yes</w:t>
            </w:r>
          </w:p>
        </w:tc>
        <w:tc>
          <w:tcPr>
            <w:tcW w:w="1476" w:type="dxa"/>
            <w:shd w:val="clear" w:color="000000" w:fill="D8E4BC"/>
            <w:noWrap/>
            <w:vAlign w:val="bottom"/>
            <w:hideMark/>
          </w:tcPr>
          <w:p w14:paraId="788A3DD0" w14:textId="77777777" w:rsidR="00A533E1" w:rsidRPr="00A533E1" w:rsidRDefault="00A533E1" w:rsidP="00701658">
            <w:pPr>
              <w:spacing w:after="0"/>
            </w:pPr>
            <w:r w:rsidRPr="00A533E1">
              <w:t>Yes</w:t>
            </w:r>
          </w:p>
        </w:tc>
      </w:tr>
      <w:tr w:rsidR="00A533E1" w:rsidRPr="00A533E1" w14:paraId="788A3DD5" w14:textId="77777777" w:rsidTr="00701658">
        <w:trPr>
          <w:trHeight w:val="300"/>
        </w:trPr>
        <w:tc>
          <w:tcPr>
            <w:tcW w:w="3618" w:type="dxa"/>
            <w:shd w:val="clear" w:color="000000" w:fill="DAEEF3"/>
            <w:noWrap/>
            <w:vAlign w:val="bottom"/>
            <w:hideMark/>
          </w:tcPr>
          <w:p w14:paraId="788A3DD2" w14:textId="77777777" w:rsidR="00A533E1" w:rsidRPr="00A533E1" w:rsidRDefault="00A533E1" w:rsidP="00701658">
            <w:pPr>
              <w:spacing w:after="0"/>
            </w:pPr>
            <w:r w:rsidRPr="00A533E1">
              <w:t>VM Hosts</w:t>
            </w:r>
          </w:p>
        </w:tc>
        <w:tc>
          <w:tcPr>
            <w:tcW w:w="1476" w:type="dxa"/>
            <w:shd w:val="clear" w:color="000000" w:fill="DAEEF3"/>
            <w:noWrap/>
            <w:vAlign w:val="bottom"/>
            <w:hideMark/>
          </w:tcPr>
          <w:p w14:paraId="788A3DD3" w14:textId="77777777" w:rsidR="00A533E1" w:rsidRPr="00A533E1" w:rsidRDefault="00A533E1" w:rsidP="00701658">
            <w:pPr>
              <w:spacing w:after="0"/>
            </w:pPr>
            <w:r w:rsidRPr="00A533E1">
              <w:t>2</w:t>
            </w:r>
          </w:p>
        </w:tc>
        <w:tc>
          <w:tcPr>
            <w:tcW w:w="1476" w:type="dxa"/>
            <w:shd w:val="clear" w:color="000000" w:fill="DAEEF3"/>
            <w:noWrap/>
            <w:vAlign w:val="bottom"/>
            <w:hideMark/>
          </w:tcPr>
          <w:p w14:paraId="788A3DD4" w14:textId="77777777" w:rsidR="00A533E1" w:rsidRPr="00A533E1" w:rsidRDefault="00A533E1" w:rsidP="00701658">
            <w:pPr>
              <w:spacing w:after="0"/>
            </w:pPr>
            <w:r w:rsidRPr="00A533E1">
              <w:t>1</w:t>
            </w:r>
          </w:p>
        </w:tc>
      </w:tr>
      <w:tr w:rsidR="00A533E1" w:rsidRPr="00A533E1" w14:paraId="788A3DD9" w14:textId="77777777" w:rsidTr="00701658">
        <w:trPr>
          <w:trHeight w:val="300"/>
        </w:trPr>
        <w:tc>
          <w:tcPr>
            <w:tcW w:w="3618" w:type="dxa"/>
            <w:shd w:val="clear" w:color="auto" w:fill="auto"/>
            <w:noWrap/>
            <w:vAlign w:val="bottom"/>
            <w:hideMark/>
          </w:tcPr>
          <w:p w14:paraId="788A3DD6" w14:textId="5704DEF2" w:rsidR="00A533E1" w:rsidRPr="00A533E1" w:rsidRDefault="00A038FA" w:rsidP="00701658">
            <w:pPr>
              <w:spacing w:after="0"/>
            </w:pPr>
            <w:r>
              <w:t>W</w:t>
            </w:r>
            <w:r w:rsidR="0046299B">
              <w:t>eb Server</w:t>
            </w:r>
            <w:r w:rsidR="00A533E1" w:rsidRPr="00A533E1">
              <w:t>/APP VMs mixed?</w:t>
            </w:r>
          </w:p>
        </w:tc>
        <w:tc>
          <w:tcPr>
            <w:tcW w:w="1476" w:type="dxa"/>
            <w:shd w:val="clear" w:color="auto" w:fill="auto"/>
            <w:noWrap/>
            <w:vAlign w:val="bottom"/>
            <w:hideMark/>
          </w:tcPr>
          <w:p w14:paraId="788A3DD7" w14:textId="77777777" w:rsidR="00A533E1" w:rsidRPr="00A533E1" w:rsidRDefault="00A533E1" w:rsidP="00701658">
            <w:pPr>
              <w:spacing w:after="0"/>
            </w:pPr>
            <w:r w:rsidRPr="00A533E1">
              <w:t>No</w:t>
            </w:r>
          </w:p>
        </w:tc>
        <w:tc>
          <w:tcPr>
            <w:tcW w:w="1476" w:type="dxa"/>
            <w:shd w:val="clear" w:color="000000" w:fill="D8E4BC"/>
            <w:noWrap/>
            <w:vAlign w:val="bottom"/>
            <w:hideMark/>
          </w:tcPr>
          <w:p w14:paraId="788A3DD8" w14:textId="77777777" w:rsidR="00A533E1" w:rsidRPr="00A533E1" w:rsidRDefault="00A533E1" w:rsidP="00701658">
            <w:pPr>
              <w:spacing w:after="0"/>
            </w:pPr>
            <w:r w:rsidRPr="00A533E1">
              <w:t>No</w:t>
            </w:r>
          </w:p>
        </w:tc>
      </w:tr>
      <w:tr w:rsidR="00A533E1" w:rsidRPr="00A533E1" w14:paraId="788A3DDD" w14:textId="77777777" w:rsidTr="00701658">
        <w:trPr>
          <w:trHeight w:val="300"/>
        </w:trPr>
        <w:tc>
          <w:tcPr>
            <w:tcW w:w="3618" w:type="dxa"/>
            <w:shd w:val="clear" w:color="auto" w:fill="auto"/>
            <w:noWrap/>
            <w:vAlign w:val="bottom"/>
            <w:hideMark/>
          </w:tcPr>
          <w:p w14:paraId="788A3DDA" w14:textId="5005F2EB" w:rsidR="00A533E1" w:rsidRPr="00A533E1" w:rsidRDefault="00A533E1" w:rsidP="00701658">
            <w:pPr>
              <w:spacing w:after="0"/>
            </w:pPr>
            <w:r w:rsidRPr="00A533E1">
              <w:t>SQL</w:t>
            </w:r>
            <w:r w:rsidR="00157B6C">
              <w:t xml:space="preserve"> Server</w:t>
            </w:r>
            <w:r w:rsidRPr="00A533E1">
              <w:t xml:space="preserve"> </w:t>
            </w:r>
            <w:r w:rsidR="003A0597">
              <w:t>“P</w:t>
            </w:r>
            <w:r w:rsidRPr="00A533E1">
              <w:t>ower</w:t>
            </w:r>
            <w:r w:rsidR="003A0597">
              <w:t>”</w:t>
            </w:r>
          </w:p>
        </w:tc>
        <w:tc>
          <w:tcPr>
            <w:tcW w:w="1476" w:type="dxa"/>
            <w:shd w:val="clear" w:color="auto" w:fill="auto"/>
            <w:noWrap/>
            <w:vAlign w:val="bottom"/>
            <w:hideMark/>
          </w:tcPr>
          <w:p w14:paraId="788A3DDB" w14:textId="77777777" w:rsidR="00A533E1" w:rsidRPr="00A533E1" w:rsidRDefault="00A533E1" w:rsidP="00701658">
            <w:pPr>
              <w:spacing w:after="0"/>
            </w:pPr>
            <w:r w:rsidRPr="00A533E1">
              <w:t>100%</w:t>
            </w:r>
          </w:p>
        </w:tc>
        <w:tc>
          <w:tcPr>
            <w:tcW w:w="1476" w:type="dxa"/>
            <w:shd w:val="clear" w:color="000000" w:fill="D8E4BC"/>
            <w:noWrap/>
            <w:vAlign w:val="bottom"/>
            <w:hideMark/>
          </w:tcPr>
          <w:p w14:paraId="788A3DDC" w14:textId="77777777" w:rsidR="00A533E1" w:rsidRPr="00A533E1" w:rsidRDefault="00A533E1" w:rsidP="00701658">
            <w:pPr>
              <w:spacing w:after="0"/>
            </w:pPr>
            <w:r w:rsidRPr="00A533E1">
              <w:t>100%</w:t>
            </w:r>
          </w:p>
        </w:tc>
      </w:tr>
      <w:tr w:rsidR="00A533E1" w:rsidRPr="00701658" w14:paraId="788A3DE1" w14:textId="77777777" w:rsidTr="00701658">
        <w:trPr>
          <w:trHeight w:val="300"/>
        </w:trPr>
        <w:tc>
          <w:tcPr>
            <w:tcW w:w="3618" w:type="dxa"/>
            <w:shd w:val="clear" w:color="auto" w:fill="FCD1AE"/>
            <w:noWrap/>
            <w:vAlign w:val="bottom"/>
            <w:hideMark/>
          </w:tcPr>
          <w:p w14:paraId="788A3DDE" w14:textId="77777777" w:rsidR="00A533E1" w:rsidRPr="00701658" w:rsidRDefault="00A533E1" w:rsidP="00701658">
            <w:pPr>
              <w:spacing w:after="0"/>
              <w:rPr>
                <w:b/>
              </w:rPr>
            </w:pPr>
            <w:r w:rsidRPr="00701658">
              <w:rPr>
                <w:b/>
              </w:rPr>
              <w:t>Results</w:t>
            </w:r>
          </w:p>
        </w:tc>
        <w:tc>
          <w:tcPr>
            <w:tcW w:w="1476" w:type="dxa"/>
            <w:shd w:val="clear" w:color="auto" w:fill="FCD1AE"/>
            <w:noWrap/>
            <w:vAlign w:val="bottom"/>
            <w:hideMark/>
          </w:tcPr>
          <w:p w14:paraId="788A3DDF" w14:textId="77777777" w:rsidR="00A533E1" w:rsidRPr="00701658" w:rsidRDefault="00A533E1" w:rsidP="00701658">
            <w:pPr>
              <w:spacing w:after="0"/>
              <w:rPr>
                <w:b/>
              </w:rPr>
            </w:pPr>
            <w:r w:rsidRPr="00701658">
              <w:rPr>
                <w:b/>
              </w:rPr>
              <w:t>A (virtual)</w:t>
            </w:r>
          </w:p>
        </w:tc>
        <w:tc>
          <w:tcPr>
            <w:tcW w:w="1476" w:type="dxa"/>
            <w:shd w:val="clear" w:color="auto" w:fill="FCD1AE"/>
            <w:noWrap/>
            <w:vAlign w:val="bottom"/>
            <w:hideMark/>
          </w:tcPr>
          <w:p w14:paraId="788A3DE0" w14:textId="77777777" w:rsidR="00A533E1" w:rsidRPr="00701658" w:rsidRDefault="00A533E1" w:rsidP="00701658">
            <w:pPr>
              <w:spacing w:after="0"/>
              <w:rPr>
                <w:b/>
              </w:rPr>
            </w:pPr>
            <w:r w:rsidRPr="00701658">
              <w:rPr>
                <w:b/>
              </w:rPr>
              <w:t>B (physical)</w:t>
            </w:r>
          </w:p>
        </w:tc>
      </w:tr>
      <w:tr w:rsidR="00A533E1" w:rsidRPr="00A533E1" w14:paraId="788A3DE5" w14:textId="77777777" w:rsidTr="00701658">
        <w:trPr>
          <w:trHeight w:val="300"/>
        </w:trPr>
        <w:tc>
          <w:tcPr>
            <w:tcW w:w="3618" w:type="dxa"/>
            <w:shd w:val="clear" w:color="auto" w:fill="auto"/>
            <w:noWrap/>
            <w:vAlign w:val="bottom"/>
            <w:hideMark/>
          </w:tcPr>
          <w:p w14:paraId="788A3DE2" w14:textId="77777777" w:rsidR="00A533E1" w:rsidRPr="00A533E1" w:rsidRDefault="00A533E1" w:rsidP="00701658">
            <w:pPr>
              <w:spacing w:after="0"/>
            </w:pPr>
            <w:r w:rsidRPr="00A533E1">
              <w:t>Max Passed RPS</w:t>
            </w:r>
          </w:p>
        </w:tc>
        <w:tc>
          <w:tcPr>
            <w:tcW w:w="1476" w:type="dxa"/>
            <w:shd w:val="clear" w:color="auto" w:fill="auto"/>
            <w:noWrap/>
            <w:vAlign w:val="bottom"/>
            <w:hideMark/>
          </w:tcPr>
          <w:p w14:paraId="788A3DE3" w14:textId="77777777" w:rsidR="00A533E1" w:rsidRPr="00A533E1" w:rsidRDefault="00A533E1" w:rsidP="00701658">
            <w:pPr>
              <w:spacing w:after="0"/>
            </w:pPr>
            <w:r w:rsidRPr="00A533E1">
              <w:t>288</w:t>
            </w:r>
          </w:p>
        </w:tc>
        <w:tc>
          <w:tcPr>
            <w:tcW w:w="1476" w:type="dxa"/>
            <w:shd w:val="clear" w:color="000000" w:fill="D8E4BC"/>
            <w:noWrap/>
            <w:vAlign w:val="bottom"/>
            <w:hideMark/>
          </w:tcPr>
          <w:p w14:paraId="788A3DE4" w14:textId="77777777" w:rsidR="00A533E1" w:rsidRPr="00A533E1" w:rsidRDefault="00A533E1" w:rsidP="00701658">
            <w:pPr>
              <w:spacing w:after="0"/>
            </w:pPr>
            <w:r w:rsidRPr="00A533E1">
              <w:t>345</w:t>
            </w:r>
          </w:p>
        </w:tc>
      </w:tr>
      <w:tr w:rsidR="00A533E1" w:rsidRPr="00A533E1" w14:paraId="788A3DE9" w14:textId="77777777" w:rsidTr="00701658">
        <w:trPr>
          <w:trHeight w:val="300"/>
        </w:trPr>
        <w:tc>
          <w:tcPr>
            <w:tcW w:w="3618" w:type="dxa"/>
            <w:shd w:val="clear" w:color="auto" w:fill="auto"/>
            <w:noWrap/>
            <w:vAlign w:val="bottom"/>
            <w:hideMark/>
          </w:tcPr>
          <w:p w14:paraId="788A3DE6" w14:textId="77777777" w:rsidR="00A533E1" w:rsidRPr="00A533E1" w:rsidRDefault="00A533E1" w:rsidP="00701658">
            <w:pPr>
              <w:spacing w:after="0"/>
            </w:pPr>
            <w:r w:rsidRPr="00A533E1">
              <w:t>Passed RPS/core</w:t>
            </w:r>
          </w:p>
        </w:tc>
        <w:tc>
          <w:tcPr>
            <w:tcW w:w="1476" w:type="dxa"/>
            <w:shd w:val="clear" w:color="auto" w:fill="auto"/>
            <w:noWrap/>
            <w:vAlign w:val="bottom"/>
            <w:hideMark/>
          </w:tcPr>
          <w:p w14:paraId="788A3DE7" w14:textId="77777777" w:rsidR="00A533E1" w:rsidRPr="00A533E1" w:rsidRDefault="00A533E1" w:rsidP="00701658">
            <w:pPr>
              <w:spacing w:after="0"/>
            </w:pPr>
            <w:r w:rsidRPr="00A533E1">
              <w:t>12</w:t>
            </w:r>
          </w:p>
        </w:tc>
        <w:tc>
          <w:tcPr>
            <w:tcW w:w="1476" w:type="dxa"/>
            <w:shd w:val="clear" w:color="000000" w:fill="D8E4BC"/>
            <w:noWrap/>
            <w:vAlign w:val="bottom"/>
            <w:hideMark/>
          </w:tcPr>
          <w:p w14:paraId="788A3DE8" w14:textId="77777777" w:rsidR="00A533E1" w:rsidRPr="00A533E1" w:rsidRDefault="00A533E1" w:rsidP="00701658">
            <w:pPr>
              <w:spacing w:after="0"/>
            </w:pPr>
            <w:r w:rsidRPr="00A533E1">
              <w:t>14</w:t>
            </w:r>
          </w:p>
        </w:tc>
      </w:tr>
      <w:tr w:rsidR="00A533E1" w:rsidRPr="00A533E1" w14:paraId="788A3DED" w14:textId="77777777" w:rsidTr="00701658">
        <w:trPr>
          <w:trHeight w:val="300"/>
        </w:trPr>
        <w:tc>
          <w:tcPr>
            <w:tcW w:w="3618" w:type="dxa"/>
            <w:shd w:val="clear" w:color="auto" w:fill="auto"/>
            <w:noWrap/>
            <w:vAlign w:val="bottom"/>
            <w:hideMark/>
          </w:tcPr>
          <w:p w14:paraId="788A3DEA" w14:textId="77777777" w:rsidR="00A533E1" w:rsidRPr="00A533E1" w:rsidRDefault="00A533E1" w:rsidP="00701658">
            <w:pPr>
              <w:spacing w:after="0"/>
            </w:pPr>
            <w:r w:rsidRPr="00A533E1">
              <w:t>Avg. Response Time (ms)</w:t>
            </w:r>
          </w:p>
        </w:tc>
        <w:tc>
          <w:tcPr>
            <w:tcW w:w="1476" w:type="dxa"/>
            <w:shd w:val="clear" w:color="auto" w:fill="auto"/>
            <w:noWrap/>
            <w:vAlign w:val="bottom"/>
            <w:hideMark/>
          </w:tcPr>
          <w:p w14:paraId="788A3DEB" w14:textId="77777777" w:rsidR="00A533E1" w:rsidRPr="00A533E1" w:rsidRDefault="00A533E1" w:rsidP="00701658">
            <w:pPr>
              <w:spacing w:after="0"/>
            </w:pPr>
            <w:r w:rsidRPr="00A533E1">
              <w:t>308</w:t>
            </w:r>
          </w:p>
        </w:tc>
        <w:tc>
          <w:tcPr>
            <w:tcW w:w="1476" w:type="dxa"/>
            <w:shd w:val="clear" w:color="000000" w:fill="D8E4BC"/>
            <w:noWrap/>
            <w:vAlign w:val="bottom"/>
            <w:hideMark/>
          </w:tcPr>
          <w:p w14:paraId="788A3DEC" w14:textId="77777777" w:rsidR="00A533E1" w:rsidRPr="00A533E1" w:rsidRDefault="00A533E1" w:rsidP="00701658">
            <w:pPr>
              <w:spacing w:after="0"/>
            </w:pPr>
            <w:r w:rsidRPr="00A533E1">
              <w:t>261</w:t>
            </w:r>
          </w:p>
        </w:tc>
      </w:tr>
      <w:tr w:rsidR="00A533E1" w:rsidRPr="00A533E1" w14:paraId="788A3DF1" w14:textId="77777777" w:rsidTr="00701658">
        <w:trPr>
          <w:trHeight w:val="300"/>
        </w:trPr>
        <w:tc>
          <w:tcPr>
            <w:tcW w:w="3618" w:type="dxa"/>
            <w:shd w:val="clear" w:color="auto" w:fill="auto"/>
            <w:noWrap/>
            <w:vAlign w:val="bottom"/>
            <w:hideMark/>
          </w:tcPr>
          <w:p w14:paraId="788A3DEE" w14:textId="70E9C3E6" w:rsidR="00A533E1" w:rsidRPr="00A533E1" w:rsidRDefault="00A038FA" w:rsidP="00701658">
            <w:pPr>
              <w:spacing w:after="0"/>
            </w:pPr>
            <w:r>
              <w:t>W</w:t>
            </w:r>
            <w:r w:rsidR="0046299B">
              <w:t>eb Server</w:t>
            </w:r>
            <w:r w:rsidR="00A533E1" w:rsidRPr="00A533E1">
              <w:t xml:space="preserve"> CPU Usage (%)</w:t>
            </w:r>
          </w:p>
        </w:tc>
        <w:tc>
          <w:tcPr>
            <w:tcW w:w="1476" w:type="dxa"/>
            <w:shd w:val="clear" w:color="auto" w:fill="auto"/>
            <w:noWrap/>
            <w:vAlign w:val="bottom"/>
            <w:hideMark/>
          </w:tcPr>
          <w:p w14:paraId="788A3DEF" w14:textId="77777777" w:rsidR="00A533E1" w:rsidRPr="00A533E1" w:rsidRDefault="00A533E1" w:rsidP="00701658">
            <w:pPr>
              <w:spacing w:after="0"/>
            </w:pPr>
            <w:r w:rsidRPr="00A533E1">
              <w:t>85</w:t>
            </w:r>
          </w:p>
        </w:tc>
        <w:tc>
          <w:tcPr>
            <w:tcW w:w="1476" w:type="dxa"/>
            <w:shd w:val="clear" w:color="000000" w:fill="D8E4BC"/>
            <w:noWrap/>
            <w:vAlign w:val="bottom"/>
            <w:hideMark/>
          </w:tcPr>
          <w:p w14:paraId="788A3DF0" w14:textId="77777777" w:rsidR="00A533E1" w:rsidRPr="00A533E1" w:rsidRDefault="00A533E1" w:rsidP="00701658">
            <w:pPr>
              <w:spacing w:after="0"/>
            </w:pPr>
            <w:r w:rsidRPr="00A533E1">
              <w:t>94</w:t>
            </w:r>
          </w:p>
        </w:tc>
      </w:tr>
      <w:tr w:rsidR="00A533E1" w:rsidRPr="00A533E1" w14:paraId="788A3DF5" w14:textId="77777777" w:rsidTr="00701658">
        <w:trPr>
          <w:trHeight w:val="300"/>
        </w:trPr>
        <w:tc>
          <w:tcPr>
            <w:tcW w:w="3618" w:type="dxa"/>
            <w:shd w:val="clear" w:color="auto" w:fill="auto"/>
            <w:noWrap/>
            <w:vAlign w:val="bottom"/>
            <w:hideMark/>
          </w:tcPr>
          <w:p w14:paraId="788A3DF2" w14:textId="77777777" w:rsidR="00A533E1" w:rsidRPr="00A533E1" w:rsidRDefault="00A533E1" w:rsidP="00701658">
            <w:pPr>
              <w:spacing w:after="0"/>
            </w:pPr>
            <w:r w:rsidRPr="00A533E1">
              <w:t>APP VM Logical CPU Usage (%)</w:t>
            </w:r>
          </w:p>
        </w:tc>
        <w:tc>
          <w:tcPr>
            <w:tcW w:w="1476" w:type="dxa"/>
            <w:shd w:val="clear" w:color="auto" w:fill="auto"/>
            <w:noWrap/>
            <w:vAlign w:val="bottom"/>
            <w:hideMark/>
          </w:tcPr>
          <w:p w14:paraId="788A3DF3" w14:textId="77777777" w:rsidR="00A533E1" w:rsidRPr="00A533E1" w:rsidRDefault="00A533E1" w:rsidP="00701658">
            <w:pPr>
              <w:spacing w:after="0"/>
            </w:pPr>
            <w:r w:rsidRPr="00A533E1">
              <w:t>1</w:t>
            </w:r>
          </w:p>
        </w:tc>
        <w:tc>
          <w:tcPr>
            <w:tcW w:w="1476" w:type="dxa"/>
            <w:shd w:val="clear" w:color="000000" w:fill="D8E4BC"/>
            <w:noWrap/>
            <w:vAlign w:val="bottom"/>
            <w:hideMark/>
          </w:tcPr>
          <w:p w14:paraId="788A3DF4" w14:textId="77777777" w:rsidR="00A533E1" w:rsidRPr="00A533E1" w:rsidRDefault="00A533E1" w:rsidP="00701658">
            <w:pPr>
              <w:spacing w:after="0"/>
            </w:pPr>
            <w:r w:rsidRPr="00A533E1">
              <w:t>2</w:t>
            </w:r>
          </w:p>
        </w:tc>
      </w:tr>
      <w:tr w:rsidR="00A533E1" w:rsidRPr="00A533E1" w14:paraId="788A3DF9" w14:textId="77777777" w:rsidTr="00701658">
        <w:trPr>
          <w:trHeight w:val="300"/>
        </w:trPr>
        <w:tc>
          <w:tcPr>
            <w:tcW w:w="3618" w:type="dxa"/>
            <w:shd w:val="clear" w:color="auto" w:fill="auto"/>
            <w:noWrap/>
            <w:vAlign w:val="bottom"/>
            <w:hideMark/>
          </w:tcPr>
          <w:p w14:paraId="788A3DF6" w14:textId="77777777" w:rsidR="00A533E1" w:rsidRPr="00A533E1" w:rsidRDefault="00A533E1" w:rsidP="00701658">
            <w:pPr>
              <w:spacing w:after="0"/>
            </w:pPr>
            <w:r w:rsidRPr="00A533E1">
              <w:t>SQL CPU Usage (%)</w:t>
            </w:r>
          </w:p>
        </w:tc>
        <w:tc>
          <w:tcPr>
            <w:tcW w:w="1476" w:type="dxa"/>
            <w:shd w:val="clear" w:color="auto" w:fill="auto"/>
            <w:noWrap/>
            <w:vAlign w:val="bottom"/>
            <w:hideMark/>
          </w:tcPr>
          <w:p w14:paraId="788A3DF7" w14:textId="77777777" w:rsidR="00A533E1" w:rsidRPr="00A533E1" w:rsidRDefault="00A533E1" w:rsidP="00701658">
            <w:pPr>
              <w:spacing w:after="0"/>
            </w:pPr>
            <w:r w:rsidRPr="00A533E1">
              <w:t>15</w:t>
            </w:r>
          </w:p>
        </w:tc>
        <w:tc>
          <w:tcPr>
            <w:tcW w:w="1476" w:type="dxa"/>
            <w:shd w:val="clear" w:color="000000" w:fill="D8E4BC"/>
            <w:noWrap/>
            <w:vAlign w:val="bottom"/>
            <w:hideMark/>
          </w:tcPr>
          <w:p w14:paraId="788A3DF8" w14:textId="77777777" w:rsidR="00A533E1" w:rsidRPr="00A533E1" w:rsidRDefault="00A533E1" w:rsidP="00701658">
            <w:pPr>
              <w:spacing w:after="0"/>
            </w:pPr>
            <w:r w:rsidRPr="00A533E1">
              <w:t>17</w:t>
            </w:r>
          </w:p>
        </w:tc>
      </w:tr>
      <w:tr w:rsidR="00A533E1" w:rsidRPr="00A533E1" w14:paraId="788A3DFD" w14:textId="77777777" w:rsidTr="00701658">
        <w:trPr>
          <w:trHeight w:val="300"/>
        </w:trPr>
        <w:tc>
          <w:tcPr>
            <w:tcW w:w="3618" w:type="dxa"/>
            <w:shd w:val="clear" w:color="auto" w:fill="auto"/>
            <w:noWrap/>
            <w:vAlign w:val="bottom"/>
            <w:hideMark/>
          </w:tcPr>
          <w:p w14:paraId="788A3DFA" w14:textId="77777777" w:rsidR="00A533E1" w:rsidRPr="00A533E1" w:rsidRDefault="00A533E1" w:rsidP="00701658">
            <w:pPr>
              <w:spacing w:after="0"/>
            </w:pPr>
            <w:r w:rsidRPr="00A533E1">
              <w:t>VSTS Controller CPU Usage (%)</w:t>
            </w:r>
          </w:p>
        </w:tc>
        <w:tc>
          <w:tcPr>
            <w:tcW w:w="1476" w:type="dxa"/>
            <w:shd w:val="clear" w:color="auto" w:fill="auto"/>
            <w:noWrap/>
            <w:vAlign w:val="bottom"/>
            <w:hideMark/>
          </w:tcPr>
          <w:p w14:paraId="788A3DFB" w14:textId="77777777" w:rsidR="00A533E1" w:rsidRPr="00A533E1" w:rsidRDefault="00A533E1" w:rsidP="00701658">
            <w:pPr>
              <w:spacing w:after="0"/>
            </w:pPr>
            <w:r w:rsidRPr="00A533E1">
              <w:t>1</w:t>
            </w:r>
          </w:p>
        </w:tc>
        <w:tc>
          <w:tcPr>
            <w:tcW w:w="1476" w:type="dxa"/>
            <w:shd w:val="clear" w:color="000000" w:fill="D8E4BC"/>
            <w:noWrap/>
            <w:vAlign w:val="bottom"/>
            <w:hideMark/>
          </w:tcPr>
          <w:p w14:paraId="788A3DFC" w14:textId="77777777" w:rsidR="00A533E1" w:rsidRPr="00A533E1" w:rsidRDefault="00A533E1" w:rsidP="00701658">
            <w:pPr>
              <w:spacing w:after="0"/>
            </w:pPr>
            <w:r w:rsidRPr="00A533E1">
              <w:t>1</w:t>
            </w:r>
          </w:p>
        </w:tc>
      </w:tr>
      <w:tr w:rsidR="00A533E1" w:rsidRPr="00A533E1" w14:paraId="788A3E01" w14:textId="77777777" w:rsidTr="00701658">
        <w:trPr>
          <w:trHeight w:val="300"/>
        </w:trPr>
        <w:tc>
          <w:tcPr>
            <w:tcW w:w="3618" w:type="dxa"/>
            <w:shd w:val="clear" w:color="auto" w:fill="auto"/>
            <w:noWrap/>
            <w:vAlign w:val="bottom"/>
            <w:hideMark/>
          </w:tcPr>
          <w:p w14:paraId="788A3DFE" w14:textId="77777777" w:rsidR="00A533E1" w:rsidRPr="00A533E1" w:rsidRDefault="00A533E1" w:rsidP="00701658">
            <w:pPr>
              <w:spacing w:after="0"/>
            </w:pPr>
            <w:r w:rsidRPr="00A533E1">
              <w:t>Avg. VSTS Agent CPU Usage (%)</w:t>
            </w:r>
          </w:p>
        </w:tc>
        <w:tc>
          <w:tcPr>
            <w:tcW w:w="1476" w:type="dxa"/>
            <w:shd w:val="clear" w:color="auto" w:fill="auto"/>
            <w:noWrap/>
            <w:vAlign w:val="bottom"/>
            <w:hideMark/>
          </w:tcPr>
          <w:p w14:paraId="788A3DFF" w14:textId="77777777" w:rsidR="00A533E1" w:rsidRPr="00A533E1" w:rsidRDefault="00A533E1" w:rsidP="00701658">
            <w:pPr>
              <w:spacing w:after="0"/>
            </w:pPr>
            <w:r w:rsidRPr="00A533E1">
              <w:t>2</w:t>
            </w:r>
          </w:p>
        </w:tc>
        <w:tc>
          <w:tcPr>
            <w:tcW w:w="1476" w:type="dxa"/>
            <w:shd w:val="clear" w:color="000000" w:fill="D8E4BC"/>
            <w:noWrap/>
            <w:vAlign w:val="bottom"/>
            <w:hideMark/>
          </w:tcPr>
          <w:p w14:paraId="788A3E00" w14:textId="77777777" w:rsidR="00A533E1" w:rsidRPr="00A533E1" w:rsidRDefault="00A533E1" w:rsidP="00701658">
            <w:pPr>
              <w:spacing w:after="0"/>
            </w:pPr>
            <w:r w:rsidRPr="00A533E1">
              <w:t>3</w:t>
            </w:r>
          </w:p>
        </w:tc>
      </w:tr>
      <w:tr w:rsidR="00A533E1" w:rsidRPr="00701658" w14:paraId="788A3E05" w14:textId="77777777" w:rsidTr="00701658">
        <w:trPr>
          <w:trHeight w:val="300"/>
        </w:trPr>
        <w:tc>
          <w:tcPr>
            <w:tcW w:w="3618" w:type="dxa"/>
            <w:shd w:val="clear" w:color="auto" w:fill="FCD1AE"/>
            <w:noWrap/>
            <w:vAlign w:val="bottom"/>
            <w:hideMark/>
          </w:tcPr>
          <w:p w14:paraId="788A3E02" w14:textId="530D5487" w:rsidR="00A533E1" w:rsidRPr="00701658" w:rsidRDefault="00A533E1" w:rsidP="00701658">
            <w:pPr>
              <w:spacing w:after="0"/>
              <w:rPr>
                <w:b/>
              </w:rPr>
            </w:pPr>
            <w:r w:rsidRPr="00701658">
              <w:rPr>
                <w:b/>
              </w:rPr>
              <w:t>Per-</w:t>
            </w:r>
            <w:r w:rsidR="00A038FA" w:rsidRPr="00701658">
              <w:rPr>
                <w:b/>
              </w:rPr>
              <w:t>W</w:t>
            </w:r>
            <w:r w:rsidR="0046299B" w:rsidRPr="00701658">
              <w:rPr>
                <w:b/>
              </w:rPr>
              <w:t>eb Server</w:t>
            </w:r>
            <w:r w:rsidRPr="00701658">
              <w:rPr>
                <w:b/>
              </w:rPr>
              <w:t xml:space="preserve"> Data</w:t>
            </w:r>
          </w:p>
        </w:tc>
        <w:tc>
          <w:tcPr>
            <w:tcW w:w="1476" w:type="dxa"/>
            <w:shd w:val="clear" w:color="auto" w:fill="FCD1AE"/>
            <w:noWrap/>
            <w:vAlign w:val="bottom"/>
            <w:hideMark/>
          </w:tcPr>
          <w:p w14:paraId="788A3E03" w14:textId="77777777" w:rsidR="00A533E1" w:rsidRPr="00701658" w:rsidRDefault="00A533E1" w:rsidP="00701658">
            <w:pPr>
              <w:spacing w:after="0"/>
              <w:rPr>
                <w:b/>
              </w:rPr>
            </w:pPr>
            <w:r w:rsidRPr="00701658">
              <w:rPr>
                <w:b/>
              </w:rPr>
              <w:t>A (virtual)</w:t>
            </w:r>
          </w:p>
        </w:tc>
        <w:tc>
          <w:tcPr>
            <w:tcW w:w="1476" w:type="dxa"/>
            <w:shd w:val="clear" w:color="auto" w:fill="FCD1AE"/>
            <w:noWrap/>
            <w:vAlign w:val="bottom"/>
            <w:hideMark/>
          </w:tcPr>
          <w:p w14:paraId="788A3E04" w14:textId="77777777" w:rsidR="00A533E1" w:rsidRPr="00701658" w:rsidRDefault="00A533E1" w:rsidP="00701658">
            <w:pPr>
              <w:spacing w:after="0"/>
              <w:rPr>
                <w:b/>
              </w:rPr>
            </w:pPr>
            <w:r w:rsidRPr="00701658">
              <w:rPr>
                <w:b/>
              </w:rPr>
              <w:t>B (physical)</w:t>
            </w:r>
          </w:p>
        </w:tc>
      </w:tr>
      <w:tr w:rsidR="00A533E1" w:rsidRPr="00A533E1" w14:paraId="788A3E09" w14:textId="77777777" w:rsidTr="00701658">
        <w:trPr>
          <w:trHeight w:val="300"/>
        </w:trPr>
        <w:tc>
          <w:tcPr>
            <w:tcW w:w="3618" w:type="dxa"/>
            <w:shd w:val="clear" w:color="auto" w:fill="auto"/>
            <w:noWrap/>
            <w:vAlign w:val="bottom"/>
            <w:hideMark/>
          </w:tcPr>
          <w:p w14:paraId="788A3E06" w14:textId="77777777" w:rsidR="00A533E1" w:rsidRPr="00A533E1" w:rsidRDefault="00A533E1" w:rsidP="00701658">
            <w:pPr>
              <w:spacing w:after="0"/>
            </w:pPr>
            <w:r w:rsidRPr="00A533E1">
              <w:t>% Committed Bytes In Use</w:t>
            </w:r>
          </w:p>
        </w:tc>
        <w:tc>
          <w:tcPr>
            <w:tcW w:w="1476" w:type="dxa"/>
            <w:shd w:val="clear" w:color="auto" w:fill="auto"/>
            <w:noWrap/>
            <w:vAlign w:val="bottom"/>
            <w:hideMark/>
          </w:tcPr>
          <w:p w14:paraId="788A3E07" w14:textId="77777777" w:rsidR="00A533E1" w:rsidRPr="00A533E1" w:rsidRDefault="00A533E1" w:rsidP="00701658">
            <w:pPr>
              <w:spacing w:after="0"/>
            </w:pPr>
            <w:r w:rsidRPr="00A533E1">
              <w:t>9</w:t>
            </w:r>
          </w:p>
        </w:tc>
        <w:tc>
          <w:tcPr>
            <w:tcW w:w="1476" w:type="dxa"/>
            <w:shd w:val="clear" w:color="000000" w:fill="D8E4BC"/>
            <w:noWrap/>
            <w:vAlign w:val="bottom"/>
            <w:hideMark/>
          </w:tcPr>
          <w:p w14:paraId="788A3E08" w14:textId="77777777" w:rsidR="00A533E1" w:rsidRPr="00A533E1" w:rsidRDefault="00A533E1" w:rsidP="00701658">
            <w:pPr>
              <w:spacing w:after="0"/>
            </w:pPr>
            <w:r w:rsidRPr="00A533E1">
              <w:t>9</w:t>
            </w:r>
          </w:p>
        </w:tc>
      </w:tr>
      <w:tr w:rsidR="00A533E1" w:rsidRPr="00A533E1" w14:paraId="788A3E0D" w14:textId="77777777" w:rsidTr="00701658">
        <w:trPr>
          <w:trHeight w:val="300"/>
        </w:trPr>
        <w:tc>
          <w:tcPr>
            <w:tcW w:w="3618" w:type="dxa"/>
            <w:shd w:val="clear" w:color="auto" w:fill="auto"/>
            <w:noWrap/>
            <w:vAlign w:val="bottom"/>
            <w:hideMark/>
          </w:tcPr>
          <w:p w14:paraId="788A3E0A" w14:textId="77777777" w:rsidR="00A533E1" w:rsidRPr="00A533E1" w:rsidRDefault="00A533E1" w:rsidP="00701658">
            <w:pPr>
              <w:spacing w:after="0"/>
            </w:pPr>
            <w:r w:rsidRPr="00A533E1">
              <w:t>% Time in GC</w:t>
            </w:r>
          </w:p>
        </w:tc>
        <w:tc>
          <w:tcPr>
            <w:tcW w:w="1476" w:type="dxa"/>
            <w:shd w:val="clear" w:color="auto" w:fill="auto"/>
            <w:noWrap/>
            <w:vAlign w:val="bottom"/>
            <w:hideMark/>
          </w:tcPr>
          <w:p w14:paraId="788A3E0B" w14:textId="77777777" w:rsidR="00A533E1" w:rsidRPr="00A533E1" w:rsidRDefault="00A533E1" w:rsidP="00701658">
            <w:pPr>
              <w:spacing w:after="0"/>
            </w:pPr>
            <w:r w:rsidRPr="00A533E1">
              <w:t>n/a</w:t>
            </w:r>
          </w:p>
        </w:tc>
        <w:tc>
          <w:tcPr>
            <w:tcW w:w="1476" w:type="dxa"/>
            <w:shd w:val="clear" w:color="000000" w:fill="D8E4BC"/>
            <w:noWrap/>
            <w:vAlign w:val="bottom"/>
            <w:hideMark/>
          </w:tcPr>
          <w:p w14:paraId="788A3E0C" w14:textId="77777777" w:rsidR="00A533E1" w:rsidRPr="00A533E1" w:rsidRDefault="00A533E1" w:rsidP="00701658">
            <w:pPr>
              <w:spacing w:after="0"/>
            </w:pPr>
            <w:r w:rsidRPr="00A533E1">
              <w:t>6</w:t>
            </w:r>
          </w:p>
        </w:tc>
      </w:tr>
      <w:tr w:rsidR="00A533E1" w:rsidRPr="00A533E1" w14:paraId="788A3E11" w14:textId="77777777" w:rsidTr="00701658">
        <w:trPr>
          <w:trHeight w:val="300"/>
        </w:trPr>
        <w:tc>
          <w:tcPr>
            <w:tcW w:w="3618" w:type="dxa"/>
            <w:shd w:val="clear" w:color="auto" w:fill="auto"/>
            <w:noWrap/>
            <w:vAlign w:val="bottom"/>
            <w:hideMark/>
          </w:tcPr>
          <w:p w14:paraId="788A3E0E" w14:textId="77777777" w:rsidR="00A533E1" w:rsidRPr="00A533E1" w:rsidRDefault="00A533E1" w:rsidP="00701658">
            <w:pPr>
              <w:spacing w:after="0"/>
            </w:pPr>
            <w:r w:rsidRPr="00A533E1">
              <w:t>Avg. HDD Latency (ms)</w:t>
            </w:r>
          </w:p>
        </w:tc>
        <w:tc>
          <w:tcPr>
            <w:tcW w:w="1476" w:type="dxa"/>
            <w:shd w:val="clear" w:color="auto" w:fill="auto"/>
            <w:noWrap/>
            <w:vAlign w:val="bottom"/>
            <w:hideMark/>
          </w:tcPr>
          <w:p w14:paraId="788A3E0F" w14:textId="77777777" w:rsidR="00A533E1" w:rsidRPr="00A533E1" w:rsidRDefault="00A533E1" w:rsidP="00701658">
            <w:pPr>
              <w:spacing w:after="0"/>
            </w:pPr>
            <w:r w:rsidRPr="00A533E1">
              <w:t>5</w:t>
            </w:r>
          </w:p>
        </w:tc>
        <w:tc>
          <w:tcPr>
            <w:tcW w:w="1476" w:type="dxa"/>
            <w:shd w:val="clear" w:color="000000" w:fill="D8E4BC"/>
            <w:noWrap/>
            <w:vAlign w:val="bottom"/>
            <w:hideMark/>
          </w:tcPr>
          <w:p w14:paraId="788A3E10" w14:textId="77777777" w:rsidR="00A533E1" w:rsidRPr="00A533E1" w:rsidRDefault="00A533E1" w:rsidP="00701658">
            <w:pPr>
              <w:spacing w:after="0"/>
            </w:pPr>
            <w:r w:rsidRPr="00A533E1">
              <w:t>4</w:t>
            </w:r>
          </w:p>
        </w:tc>
      </w:tr>
      <w:tr w:rsidR="00A533E1" w:rsidRPr="00A533E1" w14:paraId="788A3E15" w14:textId="77777777" w:rsidTr="00701658">
        <w:trPr>
          <w:trHeight w:val="300"/>
        </w:trPr>
        <w:tc>
          <w:tcPr>
            <w:tcW w:w="3618" w:type="dxa"/>
            <w:shd w:val="clear" w:color="auto" w:fill="auto"/>
            <w:noWrap/>
            <w:vAlign w:val="bottom"/>
            <w:hideMark/>
          </w:tcPr>
          <w:p w14:paraId="788A3E12" w14:textId="77777777" w:rsidR="00A533E1" w:rsidRPr="00A533E1" w:rsidRDefault="00A533E1" w:rsidP="00701658">
            <w:pPr>
              <w:spacing w:after="0"/>
            </w:pPr>
            <w:r w:rsidRPr="00A533E1">
              <w:t>Avg. HDD Throughput (KB/s)</w:t>
            </w:r>
          </w:p>
        </w:tc>
        <w:tc>
          <w:tcPr>
            <w:tcW w:w="1476" w:type="dxa"/>
            <w:shd w:val="clear" w:color="auto" w:fill="auto"/>
            <w:noWrap/>
            <w:vAlign w:val="bottom"/>
            <w:hideMark/>
          </w:tcPr>
          <w:p w14:paraId="788A3E13" w14:textId="77777777" w:rsidR="00A533E1" w:rsidRPr="00A533E1" w:rsidRDefault="00A533E1" w:rsidP="00701658">
            <w:pPr>
              <w:spacing w:after="0"/>
            </w:pPr>
            <w:r w:rsidRPr="00A533E1">
              <w:t>34</w:t>
            </w:r>
          </w:p>
        </w:tc>
        <w:tc>
          <w:tcPr>
            <w:tcW w:w="1476" w:type="dxa"/>
            <w:shd w:val="clear" w:color="000000" w:fill="D8E4BC"/>
            <w:noWrap/>
            <w:vAlign w:val="bottom"/>
            <w:hideMark/>
          </w:tcPr>
          <w:p w14:paraId="788A3E14" w14:textId="77777777" w:rsidR="00A533E1" w:rsidRPr="00A533E1" w:rsidRDefault="00A533E1" w:rsidP="00701658">
            <w:pPr>
              <w:spacing w:after="0"/>
            </w:pPr>
            <w:r w:rsidRPr="00A533E1">
              <w:t>44</w:t>
            </w:r>
          </w:p>
        </w:tc>
      </w:tr>
      <w:tr w:rsidR="00A533E1" w:rsidRPr="00A533E1" w14:paraId="788A3E19" w14:textId="77777777" w:rsidTr="00701658">
        <w:trPr>
          <w:trHeight w:val="300"/>
        </w:trPr>
        <w:tc>
          <w:tcPr>
            <w:tcW w:w="3618" w:type="dxa"/>
            <w:shd w:val="clear" w:color="auto" w:fill="auto"/>
            <w:noWrap/>
            <w:vAlign w:val="bottom"/>
            <w:hideMark/>
          </w:tcPr>
          <w:p w14:paraId="788A3E16" w14:textId="77777777" w:rsidR="00A533E1" w:rsidRPr="00A533E1" w:rsidRDefault="00A533E1" w:rsidP="00701658">
            <w:pPr>
              <w:spacing w:after="0"/>
            </w:pPr>
            <w:r w:rsidRPr="00A533E1">
              <w:t>Avg. FE NIC Traffic (MB/s)</w:t>
            </w:r>
          </w:p>
        </w:tc>
        <w:tc>
          <w:tcPr>
            <w:tcW w:w="1476" w:type="dxa"/>
            <w:shd w:val="clear" w:color="auto" w:fill="auto"/>
            <w:noWrap/>
            <w:vAlign w:val="bottom"/>
            <w:hideMark/>
          </w:tcPr>
          <w:p w14:paraId="788A3E17" w14:textId="77777777" w:rsidR="00A533E1" w:rsidRPr="00A533E1" w:rsidRDefault="00A533E1" w:rsidP="00701658">
            <w:pPr>
              <w:spacing w:after="0"/>
            </w:pPr>
            <w:r w:rsidRPr="00A533E1">
              <w:t>42</w:t>
            </w:r>
          </w:p>
        </w:tc>
        <w:tc>
          <w:tcPr>
            <w:tcW w:w="1476" w:type="dxa"/>
            <w:shd w:val="clear" w:color="000000" w:fill="D8E4BC"/>
            <w:noWrap/>
            <w:vAlign w:val="bottom"/>
            <w:hideMark/>
          </w:tcPr>
          <w:p w14:paraId="788A3E18" w14:textId="77777777" w:rsidR="00A533E1" w:rsidRPr="00A533E1" w:rsidRDefault="00A533E1" w:rsidP="00701658">
            <w:pPr>
              <w:spacing w:after="0"/>
            </w:pPr>
            <w:r w:rsidRPr="00A533E1">
              <w:t>60</w:t>
            </w:r>
          </w:p>
        </w:tc>
      </w:tr>
      <w:tr w:rsidR="00A533E1" w:rsidRPr="00A533E1" w14:paraId="788A3E1D" w14:textId="77777777" w:rsidTr="00701658">
        <w:trPr>
          <w:trHeight w:val="315"/>
        </w:trPr>
        <w:tc>
          <w:tcPr>
            <w:tcW w:w="3618" w:type="dxa"/>
            <w:shd w:val="clear" w:color="auto" w:fill="auto"/>
            <w:noWrap/>
            <w:vAlign w:val="bottom"/>
            <w:hideMark/>
          </w:tcPr>
          <w:p w14:paraId="788A3E1A" w14:textId="77777777" w:rsidR="00A533E1" w:rsidRPr="00A533E1" w:rsidRDefault="00A533E1" w:rsidP="00701658">
            <w:pPr>
              <w:spacing w:after="0"/>
            </w:pPr>
            <w:r w:rsidRPr="00A533E1">
              <w:t>Avg. BE NIC Traffic (MB/s)</w:t>
            </w:r>
          </w:p>
        </w:tc>
        <w:tc>
          <w:tcPr>
            <w:tcW w:w="1476" w:type="dxa"/>
            <w:shd w:val="clear" w:color="auto" w:fill="auto"/>
            <w:noWrap/>
            <w:vAlign w:val="bottom"/>
            <w:hideMark/>
          </w:tcPr>
          <w:p w14:paraId="788A3E1B" w14:textId="77777777" w:rsidR="00A533E1" w:rsidRPr="00A533E1" w:rsidRDefault="00A533E1" w:rsidP="00701658">
            <w:pPr>
              <w:spacing w:after="0"/>
            </w:pPr>
            <w:r w:rsidRPr="00A533E1">
              <w:t>27</w:t>
            </w:r>
          </w:p>
        </w:tc>
        <w:tc>
          <w:tcPr>
            <w:tcW w:w="1476" w:type="dxa"/>
            <w:shd w:val="clear" w:color="000000" w:fill="D8E4BC"/>
            <w:noWrap/>
            <w:vAlign w:val="bottom"/>
            <w:hideMark/>
          </w:tcPr>
          <w:p w14:paraId="788A3E1C" w14:textId="77777777" w:rsidR="00A533E1" w:rsidRPr="00A533E1" w:rsidRDefault="00A533E1" w:rsidP="00701658">
            <w:pPr>
              <w:spacing w:after="0"/>
            </w:pPr>
            <w:r w:rsidRPr="00A533E1">
              <w:t>9</w:t>
            </w:r>
          </w:p>
        </w:tc>
      </w:tr>
    </w:tbl>
    <w:p w14:paraId="788A3E1F" w14:textId="77777777" w:rsidR="00DC3271" w:rsidRDefault="00DC3271"/>
    <w:p w14:paraId="788A3E20" w14:textId="77777777" w:rsidR="00DC3271" w:rsidRPr="00E94B15" w:rsidRDefault="00DC3271" w:rsidP="00251AB8">
      <w:r>
        <w:rPr>
          <w:noProof/>
        </w:rPr>
        <w:lastRenderedPageBreak/>
        <w:drawing>
          <wp:inline distT="0" distB="0" distL="0" distR="0" wp14:anchorId="788A4111" wp14:editId="788A4112">
            <wp:extent cx="5900468" cy="3752490"/>
            <wp:effectExtent l="0" t="0" r="24130" b="196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88A3E21" w14:textId="7F159720" w:rsidR="00A533E1" w:rsidRPr="003F0263" w:rsidRDefault="00A533E1" w:rsidP="003F0263">
      <w:pPr>
        <w:spacing w:after="0"/>
        <w:rPr>
          <w:b/>
        </w:rPr>
      </w:pPr>
      <w:bookmarkStart w:id="74" w:name="_Toc287009670"/>
      <w:r w:rsidRPr="003F0263">
        <w:rPr>
          <w:b/>
        </w:rPr>
        <w:t>Conclusion:</w:t>
      </w:r>
    </w:p>
    <w:p w14:paraId="788A3E22" w14:textId="7A539691" w:rsidR="00A533E1" w:rsidRDefault="00A533E1" w:rsidP="003F0263">
      <w:pPr>
        <w:pStyle w:val="Bullets"/>
      </w:pPr>
      <w:r w:rsidRPr="009241DF">
        <w:t>The RPS diff</w:t>
      </w:r>
      <w:r w:rsidR="003A0597">
        <w:t>erence</w:t>
      </w:r>
      <w:r w:rsidRPr="009241DF">
        <w:t xml:space="preserve"> between physical and virtual is approximately 20</w:t>
      </w:r>
      <w:r w:rsidR="003A0597">
        <w:t xml:space="preserve"> percent </w:t>
      </w:r>
      <w:r w:rsidRPr="009241DF">
        <w:t>(with this workload).</w:t>
      </w:r>
    </w:p>
    <w:p w14:paraId="788A3E23" w14:textId="73C420C0" w:rsidR="00A533E1" w:rsidRDefault="00A533E1" w:rsidP="003F0263">
      <w:pPr>
        <w:pStyle w:val="Bullets"/>
      </w:pPr>
      <w:r w:rsidRPr="009241DF">
        <w:t>The RPS/latency diff</w:t>
      </w:r>
      <w:r w:rsidR="003A0597">
        <w:t>erence</w:t>
      </w:r>
      <w:r w:rsidRPr="009241DF">
        <w:t xml:space="preserve"> between physical and virtual is approximately 42</w:t>
      </w:r>
      <w:r w:rsidR="003A0597">
        <w:t xml:space="preserve"> percent</w:t>
      </w:r>
      <w:r w:rsidRPr="009241DF">
        <w:t xml:space="preserve"> (with this workload).</w:t>
      </w:r>
    </w:p>
    <w:p w14:paraId="788A3E24" w14:textId="393401B0" w:rsidR="00A533E1" w:rsidRDefault="00A533E1" w:rsidP="003F0263">
      <w:pPr>
        <w:pStyle w:val="Bullets"/>
      </w:pPr>
      <w:r w:rsidRPr="009241DF">
        <w:t>Given the same hardware, there is no virtual config</w:t>
      </w:r>
      <w:r w:rsidR="00AE4A47">
        <w:t>uration</w:t>
      </w:r>
      <w:r w:rsidRPr="009241DF">
        <w:t xml:space="preserve"> capable of matching the performance of </w:t>
      </w:r>
      <w:r w:rsidR="003A0597">
        <w:t>“</w:t>
      </w:r>
      <w:r w:rsidRPr="009241DF">
        <w:t>bare metal.</w:t>
      </w:r>
      <w:r w:rsidR="003A0597">
        <w:t>”</w:t>
      </w:r>
    </w:p>
    <w:p w14:paraId="28A71457" w14:textId="77777777" w:rsidR="003A0597" w:rsidRDefault="003A0597">
      <w:pPr>
        <w:spacing w:line="276" w:lineRule="auto"/>
      </w:pPr>
      <w:r>
        <w:br w:type="page"/>
      </w:r>
    </w:p>
    <w:p w14:paraId="788A3E25" w14:textId="4B3C10E8" w:rsidR="00C339B9" w:rsidRPr="00391876" w:rsidRDefault="00C339B9" w:rsidP="00251AB8">
      <w:r w:rsidRPr="003F0263">
        <w:rPr>
          <w:b/>
        </w:rPr>
        <w:lastRenderedPageBreak/>
        <w:t>Scenario2:</w:t>
      </w:r>
      <w:r>
        <w:t xml:space="preserve"> Using </w:t>
      </w:r>
      <w:r w:rsidRPr="00391876">
        <w:t>Hardware Set 2</w:t>
      </w:r>
      <w:r w:rsidR="003A0597">
        <w:t xml:space="preserve"> </w:t>
      </w:r>
      <w:r w:rsidRPr="00391876">
        <w:t xml:space="preserve">- </w:t>
      </w:r>
      <w:r w:rsidR="00A66FA6">
        <w:t>Configuration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79"/>
        <w:gridCol w:w="3879"/>
      </w:tblGrid>
      <w:tr w:rsidR="00C339B9" w14:paraId="788A3E2F" w14:textId="77777777" w:rsidTr="003F0263">
        <w:tc>
          <w:tcPr>
            <w:tcW w:w="3879" w:type="dxa"/>
          </w:tcPr>
          <w:p w14:paraId="788A3E26" w14:textId="6704D900" w:rsidR="00C339B9" w:rsidRPr="003F0263" w:rsidRDefault="00C339B9" w:rsidP="00701658">
            <w:pPr>
              <w:spacing w:after="60"/>
              <w:rPr>
                <w:i/>
              </w:rPr>
            </w:pPr>
            <w:r w:rsidRPr="003F0263">
              <w:rPr>
                <w:i/>
              </w:rPr>
              <w:t>V</w:t>
            </w:r>
            <w:r w:rsidR="003A0597" w:rsidRPr="003F0263">
              <w:rPr>
                <w:i/>
              </w:rPr>
              <w:t>irtual Machine</w:t>
            </w:r>
            <w:r w:rsidRPr="003F0263">
              <w:rPr>
                <w:i/>
              </w:rPr>
              <w:t xml:space="preserve"> Host </w:t>
            </w:r>
            <w:r w:rsidR="003A0597" w:rsidRPr="003F0263">
              <w:rPr>
                <w:i/>
              </w:rPr>
              <w:t>C</w:t>
            </w:r>
            <w:r w:rsidRPr="003F0263">
              <w:rPr>
                <w:i/>
              </w:rPr>
              <w:t>onfiguration</w:t>
            </w:r>
          </w:p>
          <w:p w14:paraId="788A3E27" w14:textId="77777777" w:rsidR="00C339B9" w:rsidRDefault="00C339B9" w:rsidP="00251AB8">
            <w:r>
              <w:t>8 core</w:t>
            </w:r>
          </w:p>
          <w:p w14:paraId="788A3E28" w14:textId="4005CEC2" w:rsidR="00C339B9" w:rsidRDefault="00C339B9" w:rsidP="00251AB8">
            <w:r>
              <w:t>48GB RAM</w:t>
            </w:r>
          </w:p>
          <w:p w14:paraId="788A3E29" w14:textId="77777777" w:rsidR="00C339B9" w:rsidRDefault="00C339B9" w:rsidP="00251AB8">
            <w:r>
              <w:t>Dual GbE NICs</w:t>
            </w:r>
          </w:p>
          <w:p w14:paraId="788A3E2A" w14:textId="77777777" w:rsidR="00C339B9" w:rsidRDefault="00C339B9" w:rsidP="00251AB8">
            <w:pPr>
              <w:rPr>
                <w:b/>
              </w:rPr>
            </w:pPr>
            <w:r>
              <w:t>SAS</w:t>
            </w:r>
          </w:p>
        </w:tc>
        <w:tc>
          <w:tcPr>
            <w:tcW w:w="3879" w:type="dxa"/>
          </w:tcPr>
          <w:p w14:paraId="788A3E2B" w14:textId="72F4C41A" w:rsidR="00C339B9" w:rsidRPr="003F0263" w:rsidRDefault="00C339B9" w:rsidP="00701658">
            <w:pPr>
              <w:spacing w:after="60"/>
              <w:rPr>
                <w:i/>
              </w:rPr>
            </w:pPr>
            <w:r w:rsidRPr="003F0263">
              <w:rPr>
                <w:i/>
              </w:rPr>
              <w:t>V</w:t>
            </w:r>
            <w:r w:rsidR="003A0597" w:rsidRPr="003F0263">
              <w:rPr>
                <w:i/>
              </w:rPr>
              <w:t>irtual Machine C</w:t>
            </w:r>
            <w:r w:rsidRPr="003F0263">
              <w:rPr>
                <w:i/>
              </w:rPr>
              <w:t>onfiguration</w:t>
            </w:r>
          </w:p>
          <w:p w14:paraId="788A3E2C" w14:textId="77777777" w:rsidR="00C339B9" w:rsidRDefault="00C339B9" w:rsidP="00251AB8">
            <w:r>
              <w:t>4 cores each</w:t>
            </w:r>
          </w:p>
          <w:p w14:paraId="788A3E2D" w14:textId="77777777" w:rsidR="00C339B9" w:rsidRDefault="00C339B9" w:rsidP="00251AB8">
            <w:r>
              <w:t>Single NIC</w:t>
            </w:r>
          </w:p>
          <w:p w14:paraId="788A3E2E" w14:textId="77777777" w:rsidR="00C339B9" w:rsidRPr="00391876" w:rsidRDefault="00C339B9" w:rsidP="00251AB8">
            <w:r>
              <w:t>2 volumes (VHD)</w:t>
            </w:r>
          </w:p>
        </w:tc>
      </w:tr>
    </w:tbl>
    <w:p w14:paraId="788A3E30" w14:textId="77777777" w:rsidR="00AE4A47" w:rsidRDefault="00AE4A47"/>
    <w:tbl>
      <w:tblPr>
        <w:tblW w:w="774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618"/>
        <w:gridCol w:w="1374"/>
        <w:gridCol w:w="1374"/>
        <w:gridCol w:w="1374"/>
      </w:tblGrid>
      <w:tr w:rsidR="00AE4A47" w:rsidRPr="00701658" w14:paraId="788A3E35" w14:textId="77777777" w:rsidTr="00701658">
        <w:trPr>
          <w:trHeight w:val="315"/>
        </w:trPr>
        <w:tc>
          <w:tcPr>
            <w:tcW w:w="3618" w:type="dxa"/>
            <w:shd w:val="clear" w:color="auto" w:fill="FCD1AE"/>
            <w:noWrap/>
            <w:vAlign w:val="bottom"/>
            <w:hideMark/>
          </w:tcPr>
          <w:p w14:paraId="788A3E31" w14:textId="77777777" w:rsidR="00AE4A47" w:rsidRPr="00701658" w:rsidRDefault="00AE4A47" w:rsidP="00701658">
            <w:pPr>
              <w:spacing w:after="0"/>
              <w:rPr>
                <w:b/>
              </w:rPr>
            </w:pPr>
            <w:r w:rsidRPr="00701658">
              <w:rPr>
                <w:b/>
              </w:rPr>
              <w:t>Variables</w:t>
            </w:r>
          </w:p>
        </w:tc>
        <w:tc>
          <w:tcPr>
            <w:tcW w:w="1374" w:type="dxa"/>
            <w:shd w:val="clear" w:color="auto" w:fill="FCD1AE"/>
            <w:noWrap/>
            <w:vAlign w:val="bottom"/>
            <w:hideMark/>
          </w:tcPr>
          <w:p w14:paraId="788A3E32" w14:textId="77777777" w:rsidR="00AE4A47" w:rsidRPr="00701658" w:rsidRDefault="00AE4A47" w:rsidP="00701658">
            <w:pPr>
              <w:spacing w:after="0"/>
              <w:rPr>
                <w:b/>
              </w:rPr>
            </w:pPr>
            <w:r w:rsidRPr="00701658">
              <w:rPr>
                <w:b/>
              </w:rPr>
              <w:t>A (virtual)</w:t>
            </w:r>
          </w:p>
        </w:tc>
        <w:tc>
          <w:tcPr>
            <w:tcW w:w="1374" w:type="dxa"/>
            <w:shd w:val="clear" w:color="auto" w:fill="FCD1AE"/>
            <w:noWrap/>
            <w:vAlign w:val="bottom"/>
            <w:hideMark/>
          </w:tcPr>
          <w:p w14:paraId="788A3E33" w14:textId="77777777" w:rsidR="00AE4A47" w:rsidRPr="00701658" w:rsidRDefault="00AE4A47" w:rsidP="00701658">
            <w:pPr>
              <w:spacing w:after="0"/>
              <w:rPr>
                <w:b/>
              </w:rPr>
            </w:pPr>
            <w:r w:rsidRPr="00701658">
              <w:rPr>
                <w:b/>
              </w:rPr>
              <w:t>B (virtual)</w:t>
            </w:r>
          </w:p>
        </w:tc>
        <w:tc>
          <w:tcPr>
            <w:tcW w:w="1374" w:type="dxa"/>
            <w:shd w:val="clear" w:color="auto" w:fill="FCD1AE"/>
            <w:noWrap/>
            <w:vAlign w:val="bottom"/>
            <w:hideMark/>
          </w:tcPr>
          <w:p w14:paraId="788A3E34" w14:textId="77777777" w:rsidR="00AE4A47" w:rsidRPr="00701658" w:rsidRDefault="00AE4A47" w:rsidP="00701658">
            <w:pPr>
              <w:spacing w:after="0"/>
              <w:rPr>
                <w:b/>
              </w:rPr>
            </w:pPr>
            <w:r w:rsidRPr="00701658">
              <w:rPr>
                <w:b/>
              </w:rPr>
              <w:t>C (physical)</w:t>
            </w:r>
          </w:p>
        </w:tc>
      </w:tr>
      <w:tr w:rsidR="00AE4A47" w:rsidRPr="00AE4A47" w14:paraId="788A3E3A" w14:textId="77777777" w:rsidTr="00701658">
        <w:trPr>
          <w:trHeight w:val="300"/>
        </w:trPr>
        <w:tc>
          <w:tcPr>
            <w:tcW w:w="3618" w:type="dxa"/>
            <w:shd w:val="clear" w:color="auto" w:fill="auto"/>
            <w:noWrap/>
            <w:vAlign w:val="bottom"/>
            <w:hideMark/>
          </w:tcPr>
          <w:p w14:paraId="788A3E36" w14:textId="1A64AA38" w:rsidR="00AE4A47" w:rsidRPr="00AE4A47" w:rsidRDefault="00AE4A47" w:rsidP="00701658">
            <w:pPr>
              <w:spacing w:after="0"/>
            </w:pPr>
            <w:r w:rsidRPr="00AE4A47">
              <w:t xml:space="preserve">Total </w:t>
            </w:r>
            <w:r w:rsidR="00A038FA">
              <w:t>W</w:t>
            </w:r>
            <w:r w:rsidR="0046299B">
              <w:t>eb Server</w:t>
            </w:r>
            <w:r w:rsidRPr="00AE4A47">
              <w:t xml:space="preserve"> Cores</w:t>
            </w:r>
          </w:p>
        </w:tc>
        <w:tc>
          <w:tcPr>
            <w:tcW w:w="1374" w:type="dxa"/>
            <w:shd w:val="clear" w:color="auto" w:fill="auto"/>
            <w:noWrap/>
            <w:vAlign w:val="bottom"/>
            <w:hideMark/>
          </w:tcPr>
          <w:p w14:paraId="788A3E37" w14:textId="77777777" w:rsidR="00AE4A47" w:rsidRPr="00AE4A47" w:rsidRDefault="00AE4A47" w:rsidP="00701658">
            <w:pPr>
              <w:spacing w:after="0"/>
            </w:pPr>
            <w:r w:rsidRPr="00AE4A47">
              <w:t>8</w:t>
            </w:r>
          </w:p>
        </w:tc>
        <w:tc>
          <w:tcPr>
            <w:tcW w:w="1374" w:type="dxa"/>
            <w:shd w:val="clear" w:color="auto" w:fill="auto"/>
            <w:noWrap/>
            <w:vAlign w:val="bottom"/>
            <w:hideMark/>
          </w:tcPr>
          <w:p w14:paraId="788A3E38" w14:textId="77777777" w:rsidR="00AE4A47" w:rsidRPr="00AE4A47" w:rsidRDefault="00AE4A47" w:rsidP="00701658">
            <w:pPr>
              <w:spacing w:after="0"/>
            </w:pPr>
            <w:r w:rsidRPr="00AE4A47">
              <w:t>8</w:t>
            </w:r>
          </w:p>
        </w:tc>
        <w:tc>
          <w:tcPr>
            <w:tcW w:w="1374" w:type="dxa"/>
            <w:shd w:val="clear" w:color="000000" w:fill="D8E4BC"/>
            <w:noWrap/>
            <w:vAlign w:val="bottom"/>
            <w:hideMark/>
          </w:tcPr>
          <w:p w14:paraId="788A3E39" w14:textId="77777777" w:rsidR="00AE4A47" w:rsidRPr="00AE4A47" w:rsidRDefault="00AE4A47" w:rsidP="00701658">
            <w:pPr>
              <w:spacing w:after="0"/>
            </w:pPr>
            <w:r w:rsidRPr="00AE4A47">
              <w:t>8</w:t>
            </w:r>
          </w:p>
        </w:tc>
      </w:tr>
      <w:tr w:rsidR="00AE4A47" w:rsidRPr="00AE4A47" w14:paraId="788A3E3F" w14:textId="77777777" w:rsidTr="00701658">
        <w:trPr>
          <w:trHeight w:val="300"/>
        </w:trPr>
        <w:tc>
          <w:tcPr>
            <w:tcW w:w="3618" w:type="dxa"/>
            <w:shd w:val="clear" w:color="000000" w:fill="DAEEF3"/>
            <w:noWrap/>
            <w:vAlign w:val="bottom"/>
            <w:hideMark/>
          </w:tcPr>
          <w:p w14:paraId="788A3E3B" w14:textId="22E2DDB8" w:rsidR="00AE4A47" w:rsidRPr="00AE4A47" w:rsidRDefault="00AE4A47" w:rsidP="00701658">
            <w:pPr>
              <w:spacing w:after="0"/>
            </w:pPr>
            <w:r w:rsidRPr="00AE4A47">
              <w:t xml:space="preserve">Total </w:t>
            </w:r>
            <w:r w:rsidR="00A038FA">
              <w:t>W</w:t>
            </w:r>
            <w:r w:rsidR="0046299B">
              <w:t>eb Server</w:t>
            </w:r>
            <w:r w:rsidRPr="00AE4A47">
              <w:t xml:space="preserve"> Memory (MB)</w:t>
            </w:r>
          </w:p>
        </w:tc>
        <w:tc>
          <w:tcPr>
            <w:tcW w:w="1374" w:type="dxa"/>
            <w:shd w:val="clear" w:color="000000" w:fill="DAEEF3"/>
            <w:noWrap/>
            <w:vAlign w:val="bottom"/>
            <w:hideMark/>
          </w:tcPr>
          <w:p w14:paraId="788A3E3C" w14:textId="77777777" w:rsidR="00AE4A47" w:rsidRPr="00AE4A47" w:rsidRDefault="00AE4A47" w:rsidP="00701658">
            <w:pPr>
              <w:spacing w:after="0"/>
            </w:pPr>
            <w:r w:rsidRPr="00AE4A47">
              <w:t>16384</w:t>
            </w:r>
          </w:p>
        </w:tc>
        <w:tc>
          <w:tcPr>
            <w:tcW w:w="1374" w:type="dxa"/>
            <w:shd w:val="clear" w:color="000000" w:fill="DAEEF3"/>
            <w:noWrap/>
            <w:vAlign w:val="bottom"/>
            <w:hideMark/>
          </w:tcPr>
          <w:p w14:paraId="788A3E3D" w14:textId="77777777" w:rsidR="00AE4A47" w:rsidRPr="00AE4A47" w:rsidRDefault="00AE4A47" w:rsidP="00701658">
            <w:pPr>
              <w:spacing w:after="0"/>
            </w:pPr>
            <w:r w:rsidRPr="00AE4A47">
              <w:t>16384</w:t>
            </w:r>
          </w:p>
        </w:tc>
        <w:tc>
          <w:tcPr>
            <w:tcW w:w="1374" w:type="dxa"/>
            <w:shd w:val="clear" w:color="000000" w:fill="DAEEF3"/>
            <w:noWrap/>
            <w:vAlign w:val="bottom"/>
            <w:hideMark/>
          </w:tcPr>
          <w:p w14:paraId="788A3E3E" w14:textId="77777777" w:rsidR="00AE4A47" w:rsidRPr="00AE4A47" w:rsidRDefault="00AE4A47" w:rsidP="00701658">
            <w:pPr>
              <w:spacing w:after="0"/>
            </w:pPr>
            <w:r w:rsidRPr="00AE4A47">
              <w:t>49152</w:t>
            </w:r>
          </w:p>
        </w:tc>
      </w:tr>
      <w:tr w:rsidR="00AE4A47" w:rsidRPr="00AE4A47" w14:paraId="788A3E44" w14:textId="77777777" w:rsidTr="00701658">
        <w:trPr>
          <w:trHeight w:val="300"/>
        </w:trPr>
        <w:tc>
          <w:tcPr>
            <w:tcW w:w="3618" w:type="dxa"/>
            <w:shd w:val="clear" w:color="000000" w:fill="DAEEF3"/>
            <w:noWrap/>
            <w:vAlign w:val="bottom"/>
            <w:hideMark/>
          </w:tcPr>
          <w:p w14:paraId="788A3E40" w14:textId="7460983C" w:rsidR="00AE4A47" w:rsidRPr="00AE4A47" w:rsidRDefault="00A038FA" w:rsidP="00701658">
            <w:pPr>
              <w:spacing w:after="0"/>
            </w:pPr>
            <w:r>
              <w:t>W</w:t>
            </w:r>
            <w:r w:rsidR="0046299B">
              <w:t>eb Server</w:t>
            </w:r>
            <w:r w:rsidR="00AE4A47" w:rsidRPr="00AE4A47">
              <w:t xml:space="preserve"> Count</w:t>
            </w:r>
          </w:p>
        </w:tc>
        <w:tc>
          <w:tcPr>
            <w:tcW w:w="1374" w:type="dxa"/>
            <w:shd w:val="clear" w:color="000000" w:fill="DAEEF3"/>
            <w:noWrap/>
            <w:vAlign w:val="bottom"/>
            <w:hideMark/>
          </w:tcPr>
          <w:p w14:paraId="788A3E41" w14:textId="77777777" w:rsidR="00AE4A47" w:rsidRPr="00AE4A47" w:rsidRDefault="00AE4A47" w:rsidP="00701658">
            <w:pPr>
              <w:spacing w:after="0"/>
            </w:pPr>
            <w:r w:rsidRPr="00AE4A47">
              <w:t>2</w:t>
            </w:r>
          </w:p>
        </w:tc>
        <w:tc>
          <w:tcPr>
            <w:tcW w:w="1374" w:type="dxa"/>
            <w:shd w:val="clear" w:color="000000" w:fill="DAEEF3"/>
            <w:noWrap/>
            <w:vAlign w:val="bottom"/>
            <w:hideMark/>
          </w:tcPr>
          <w:p w14:paraId="788A3E42" w14:textId="77777777" w:rsidR="00AE4A47" w:rsidRPr="00AE4A47" w:rsidRDefault="00AE4A47" w:rsidP="00701658">
            <w:pPr>
              <w:spacing w:after="0"/>
            </w:pPr>
            <w:r w:rsidRPr="00AE4A47">
              <w:t>2</w:t>
            </w:r>
          </w:p>
        </w:tc>
        <w:tc>
          <w:tcPr>
            <w:tcW w:w="1374" w:type="dxa"/>
            <w:shd w:val="clear" w:color="000000" w:fill="DAEEF3"/>
            <w:noWrap/>
            <w:vAlign w:val="bottom"/>
            <w:hideMark/>
          </w:tcPr>
          <w:p w14:paraId="788A3E43" w14:textId="77777777" w:rsidR="00AE4A47" w:rsidRPr="00AE4A47" w:rsidRDefault="00AE4A47" w:rsidP="00701658">
            <w:pPr>
              <w:spacing w:after="0"/>
            </w:pPr>
            <w:r w:rsidRPr="00AE4A47">
              <w:t>1</w:t>
            </w:r>
          </w:p>
        </w:tc>
      </w:tr>
      <w:tr w:rsidR="00AE4A47" w:rsidRPr="00AE4A47" w14:paraId="788A3E49" w14:textId="77777777" w:rsidTr="00701658">
        <w:trPr>
          <w:trHeight w:val="300"/>
        </w:trPr>
        <w:tc>
          <w:tcPr>
            <w:tcW w:w="3618" w:type="dxa"/>
            <w:shd w:val="clear" w:color="000000" w:fill="DAEEF3"/>
            <w:noWrap/>
            <w:vAlign w:val="bottom"/>
            <w:hideMark/>
          </w:tcPr>
          <w:p w14:paraId="788A3E45" w14:textId="38BD1F12" w:rsidR="00AE4A47" w:rsidRPr="00AE4A47" w:rsidRDefault="00A038FA" w:rsidP="00701658">
            <w:pPr>
              <w:spacing w:after="0"/>
            </w:pPr>
            <w:r>
              <w:t>W</w:t>
            </w:r>
            <w:r w:rsidR="0046299B">
              <w:t>eb Server</w:t>
            </w:r>
            <w:r w:rsidR="00AE4A47" w:rsidRPr="00AE4A47">
              <w:t xml:space="preserve"> Virtual?</w:t>
            </w:r>
          </w:p>
        </w:tc>
        <w:tc>
          <w:tcPr>
            <w:tcW w:w="1374" w:type="dxa"/>
            <w:shd w:val="clear" w:color="000000" w:fill="DAEEF3"/>
            <w:noWrap/>
            <w:vAlign w:val="bottom"/>
            <w:hideMark/>
          </w:tcPr>
          <w:p w14:paraId="788A3E46" w14:textId="77777777" w:rsidR="00AE4A47" w:rsidRPr="00AE4A47" w:rsidRDefault="00AE4A47" w:rsidP="00701658">
            <w:pPr>
              <w:spacing w:after="0"/>
            </w:pPr>
            <w:r w:rsidRPr="00AE4A47">
              <w:t>Yes</w:t>
            </w:r>
          </w:p>
        </w:tc>
        <w:tc>
          <w:tcPr>
            <w:tcW w:w="1374" w:type="dxa"/>
            <w:shd w:val="clear" w:color="000000" w:fill="DAEEF3"/>
            <w:noWrap/>
            <w:vAlign w:val="bottom"/>
            <w:hideMark/>
          </w:tcPr>
          <w:p w14:paraId="788A3E47" w14:textId="77777777" w:rsidR="00AE4A47" w:rsidRPr="00AE4A47" w:rsidRDefault="00AE4A47" w:rsidP="00701658">
            <w:pPr>
              <w:spacing w:after="0"/>
            </w:pPr>
            <w:r w:rsidRPr="00AE4A47">
              <w:t>Yes</w:t>
            </w:r>
          </w:p>
        </w:tc>
        <w:tc>
          <w:tcPr>
            <w:tcW w:w="1374" w:type="dxa"/>
            <w:shd w:val="clear" w:color="000000" w:fill="DAEEF3"/>
            <w:noWrap/>
            <w:vAlign w:val="bottom"/>
            <w:hideMark/>
          </w:tcPr>
          <w:p w14:paraId="788A3E48" w14:textId="77777777" w:rsidR="00AE4A47" w:rsidRPr="00AE4A47" w:rsidRDefault="00AE4A47" w:rsidP="00701658">
            <w:pPr>
              <w:spacing w:after="0"/>
            </w:pPr>
            <w:r w:rsidRPr="00AE4A47">
              <w:t>No</w:t>
            </w:r>
          </w:p>
        </w:tc>
      </w:tr>
      <w:tr w:rsidR="00AE4A47" w:rsidRPr="00AE4A47" w14:paraId="788A3E4E" w14:textId="77777777" w:rsidTr="00701658">
        <w:trPr>
          <w:trHeight w:val="300"/>
        </w:trPr>
        <w:tc>
          <w:tcPr>
            <w:tcW w:w="3618" w:type="dxa"/>
            <w:shd w:val="clear" w:color="auto" w:fill="auto"/>
            <w:noWrap/>
            <w:vAlign w:val="bottom"/>
            <w:hideMark/>
          </w:tcPr>
          <w:p w14:paraId="788A3E4A" w14:textId="77777777" w:rsidR="00AE4A47" w:rsidRPr="00AE4A47" w:rsidRDefault="00AE4A47" w:rsidP="00701658">
            <w:pPr>
              <w:spacing w:after="0"/>
            </w:pPr>
            <w:r w:rsidRPr="00AE4A47">
              <w:t>APP Count</w:t>
            </w:r>
          </w:p>
        </w:tc>
        <w:tc>
          <w:tcPr>
            <w:tcW w:w="1374" w:type="dxa"/>
            <w:shd w:val="clear" w:color="auto" w:fill="auto"/>
            <w:noWrap/>
            <w:vAlign w:val="bottom"/>
            <w:hideMark/>
          </w:tcPr>
          <w:p w14:paraId="788A3E4B" w14:textId="77777777" w:rsidR="00AE4A47" w:rsidRPr="00AE4A47" w:rsidRDefault="00AE4A47" w:rsidP="00701658">
            <w:pPr>
              <w:spacing w:after="0"/>
            </w:pPr>
            <w:r w:rsidRPr="00AE4A47">
              <w:t>1</w:t>
            </w:r>
          </w:p>
        </w:tc>
        <w:tc>
          <w:tcPr>
            <w:tcW w:w="1374" w:type="dxa"/>
            <w:shd w:val="clear" w:color="auto" w:fill="auto"/>
            <w:noWrap/>
            <w:vAlign w:val="bottom"/>
            <w:hideMark/>
          </w:tcPr>
          <w:p w14:paraId="788A3E4C" w14:textId="77777777" w:rsidR="00AE4A47" w:rsidRPr="00AE4A47" w:rsidRDefault="00AE4A47" w:rsidP="00701658">
            <w:pPr>
              <w:spacing w:after="0"/>
            </w:pPr>
            <w:r w:rsidRPr="00AE4A47">
              <w:t>1</w:t>
            </w:r>
          </w:p>
        </w:tc>
        <w:tc>
          <w:tcPr>
            <w:tcW w:w="1374" w:type="dxa"/>
            <w:shd w:val="clear" w:color="000000" w:fill="D8E4BC"/>
            <w:noWrap/>
            <w:vAlign w:val="bottom"/>
            <w:hideMark/>
          </w:tcPr>
          <w:p w14:paraId="788A3E4D" w14:textId="77777777" w:rsidR="00AE4A47" w:rsidRPr="00AE4A47" w:rsidRDefault="00AE4A47" w:rsidP="00701658">
            <w:pPr>
              <w:spacing w:after="0"/>
            </w:pPr>
            <w:r w:rsidRPr="00AE4A47">
              <w:t>1</w:t>
            </w:r>
          </w:p>
        </w:tc>
      </w:tr>
      <w:tr w:rsidR="00AE4A47" w:rsidRPr="00AE4A47" w14:paraId="788A3E53" w14:textId="77777777" w:rsidTr="00701658">
        <w:trPr>
          <w:trHeight w:val="300"/>
        </w:trPr>
        <w:tc>
          <w:tcPr>
            <w:tcW w:w="3618" w:type="dxa"/>
            <w:shd w:val="clear" w:color="auto" w:fill="auto"/>
            <w:noWrap/>
            <w:vAlign w:val="bottom"/>
            <w:hideMark/>
          </w:tcPr>
          <w:p w14:paraId="788A3E4F" w14:textId="77777777" w:rsidR="00AE4A47" w:rsidRPr="00AE4A47" w:rsidRDefault="00AE4A47" w:rsidP="00701658">
            <w:pPr>
              <w:spacing w:after="0"/>
            </w:pPr>
            <w:r w:rsidRPr="00AE4A47">
              <w:t>APP Virtual?</w:t>
            </w:r>
          </w:p>
        </w:tc>
        <w:tc>
          <w:tcPr>
            <w:tcW w:w="1374" w:type="dxa"/>
            <w:shd w:val="clear" w:color="auto" w:fill="auto"/>
            <w:noWrap/>
            <w:vAlign w:val="bottom"/>
            <w:hideMark/>
          </w:tcPr>
          <w:p w14:paraId="788A3E50" w14:textId="77777777" w:rsidR="00AE4A47" w:rsidRPr="00AE4A47" w:rsidRDefault="00AE4A47" w:rsidP="00701658">
            <w:pPr>
              <w:spacing w:after="0"/>
            </w:pPr>
            <w:r w:rsidRPr="00AE4A47">
              <w:t>Yes</w:t>
            </w:r>
          </w:p>
        </w:tc>
        <w:tc>
          <w:tcPr>
            <w:tcW w:w="1374" w:type="dxa"/>
            <w:shd w:val="clear" w:color="auto" w:fill="auto"/>
            <w:noWrap/>
            <w:vAlign w:val="bottom"/>
            <w:hideMark/>
          </w:tcPr>
          <w:p w14:paraId="788A3E51" w14:textId="77777777" w:rsidR="00AE4A47" w:rsidRPr="00AE4A47" w:rsidRDefault="00AE4A47" w:rsidP="00701658">
            <w:pPr>
              <w:spacing w:after="0"/>
            </w:pPr>
            <w:r w:rsidRPr="00AE4A47">
              <w:t>Yes</w:t>
            </w:r>
          </w:p>
        </w:tc>
        <w:tc>
          <w:tcPr>
            <w:tcW w:w="1374" w:type="dxa"/>
            <w:shd w:val="clear" w:color="000000" w:fill="D8E4BC"/>
            <w:noWrap/>
            <w:vAlign w:val="bottom"/>
            <w:hideMark/>
          </w:tcPr>
          <w:p w14:paraId="788A3E52" w14:textId="77777777" w:rsidR="00AE4A47" w:rsidRPr="00AE4A47" w:rsidRDefault="00AE4A47" w:rsidP="00701658">
            <w:pPr>
              <w:spacing w:after="0"/>
            </w:pPr>
            <w:r w:rsidRPr="00AE4A47">
              <w:t>Yes</w:t>
            </w:r>
          </w:p>
        </w:tc>
      </w:tr>
      <w:tr w:rsidR="00AE4A47" w:rsidRPr="00AE4A47" w14:paraId="788A3E58" w14:textId="77777777" w:rsidTr="00701658">
        <w:trPr>
          <w:trHeight w:val="300"/>
        </w:trPr>
        <w:tc>
          <w:tcPr>
            <w:tcW w:w="3618" w:type="dxa"/>
            <w:shd w:val="clear" w:color="000000" w:fill="DAEEF3"/>
            <w:noWrap/>
            <w:vAlign w:val="bottom"/>
            <w:hideMark/>
          </w:tcPr>
          <w:p w14:paraId="788A3E54" w14:textId="77777777" w:rsidR="00AE4A47" w:rsidRPr="00AE4A47" w:rsidRDefault="00AE4A47" w:rsidP="00701658">
            <w:pPr>
              <w:spacing w:after="0"/>
            </w:pPr>
            <w:r w:rsidRPr="00AE4A47">
              <w:t>VM Hosts</w:t>
            </w:r>
          </w:p>
        </w:tc>
        <w:tc>
          <w:tcPr>
            <w:tcW w:w="1374" w:type="dxa"/>
            <w:shd w:val="clear" w:color="000000" w:fill="DAEEF3"/>
            <w:noWrap/>
            <w:vAlign w:val="bottom"/>
            <w:hideMark/>
          </w:tcPr>
          <w:p w14:paraId="788A3E55" w14:textId="77777777" w:rsidR="00AE4A47" w:rsidRPr="00AE4A47" w:rsidRDefault="00AE4A47" w:rsidP="00701658">
            <w:pPr>
              <w:spacing w:after="0"/>
            </w:pPr>
            <w:r w:rsidRPr="00AE4A47">
              <w:t>2</w:t>
            </w:r>
          </w:p>
        </w:tc>
        <w:tc>
          <w:tcPr>
            <w:tcW w:w="1374" w:type="dxa"/>
            <w:shd w:val="clear" w:color="000000" w:fill="DAEEF3"/>
            <w:noWrap/>
            <w:vAlign w:val="bottom"/>
            <w:hideMark/>
          </w:tcPr>
          <w:p w14:paraId="788A3E56" w14:textId="77777777" w:rsidR="00AE4A47" w:rsidRPr="00AE4A47" w:rsidRDefault="00AE4A47" w:rsidP="00701658">
            <w:pPr>
              <w:spacing w:after="0"/>
            </w:pPr>
            <w:r w:rsidRPr="00AE4A47">
              <w:t>2</w:t>
            </w:r>
          </w:p>
        </w:tc>
        <w:tc>
          <w:tcPr>
            <w:tcW w:w="1374" w:type="dxa"/>
            <w:shd w:val="clear" w:color="000000" w:fill="DAEEF3"/>
            <w:noWrap/>
            <w:vAlign w:val="bottom"/>
            <w:hideMark/>
          </w:tcPr>
          <w:p w14:paraId="788A3E57" w14:textId="77777777" w:rsidR="00AE4A47" w:rsidRPr="00AE4A47" w:rsidRDefault="00AE4A47" w:rsidP="00701658">
            <w:pPr>
              <w:spacing w:after="0"/>
            </w:pPr>
            <w:r w:rsidRPr="00AE4A47">
              <w:t>1</w:t>
            </w:r>
          </w:p>
        </w:tc>
      </w:tr>
      <w:tr w:rsidR="00AE4A47" w:rsidRPr="00AE4A47" w14:paraId="788A3E5D" w14:textId="77777777" w:rsidTr="00701658">
        <w:trPr>
          <w:trHeight w:val="300"/>
        </w:trPr>
        <w:tc>
          <w:tcPr>
            <w:tcW w:w="3618" w:type="dxa"/>
            <w:shd w:val="clear" w:color="auto" w:fill="auto"/>
            <w:noWrap/>
            <w:vAlign w:val="bottom"/>
            <w:hideMark/>
          </w:tcPr>
          <w:p w14:paraId="788A3E59" w14:textId="4A5DD752" w:rsidR="00AE4A47" w:rsidRPr="00AE4A47" w:rsidRDefault="00A038FA" w:rsidP="00701658">
            <w:pPr>
              <w:spacing w:after="0"/>
            </w:pPr>
            <w:r>
              <w:t>W</w:t>
            </w:r>
            <w:r w:rsidR="0046299B">
              <w:t>eb Server</w:t>
            </w:r>
            <w:r w:rsidR="00AE4A47" w:rsidRPr="00AE4A47">
              <w:t>/APP VMs mixed?</w:t>
            </w:r>
          </w:p>
        </w:tc>
        <w:tc>
          <w:tcPr>
            <w:tcW w:w="1374" w:type="dxa"/>
            <w:shd w:val="clear" w:color="auto" w:fill="auto"/>
            <w:noWrap/>
            <w:vAlign w:val="bottom"/>
            <w:hideMark/>
          </w:tcPr>
          <w:p w14:paraId="788A3E5A" w14:textId="77777777" w:rsidR="00AE4A47" w:rsidRPr="00AE4A47" w:rsidRDefault="00AE4A47" w:rsidP="00701658">
            <w:pPr>
              <w:spacing w:after="0"/>
            </w:pPr>
            <w:r w:rsidRPr="00AE4A47">
              <w:t>No</w:t>
            </w:r>
          </w:p>
        </w:tc>
        <w:tc>
          <w:tcPr>
            <w:tcW w:w="1374" w:type="dxa"/>
            <w:shd w:val="clear" w:color="auto" w:fill="auto"/>
            <w:noWrap/>
            <w:vAlign w:val="bottom"/>
            <w:hideMark/>
          </w:tcPr>
          <w:p w14:paraId="788A3E5B" w14:textId="77777777" w:rsidR="00AE4A47" w:rsidRPr="00AE4A47" w:rsidRDefault="00AE4A47" w:rsidP="00701658">
            <w:pPr>
              <w:spacing w:after="0"/>
            </w:pPr>
            <w:r w:rsidRPr="00AE4A47">
              <w:t>No</w:t>
            </w:r>
          </w:p>
        </w:tc>
        <w:tc>
          <w:tcPr>
            <w:tcW w:w="1374" w:type="dxa"/>
            <w:shd w:val="clear" w:color="000000" w:fill="D8E4BC"/>
            <w:noWrap/>
            <w:vAlign w:val="bottom"/>
            <w:hideMark/>
          </w:tcPr>
          <w:p w14:paraId="788A3E5C" w14:textId="77777777" w:rsidR="00AE4A47" w:rsidRPr="00AE4A47" w:rsidRDefault="00AE4A47" w:rsidP="00701658">
            <w:pPr>
              <w:spacing w:after="0"/>
            </w:pPr>
            <w:r w:rsidRPr="00AE4A47">
              <w:t>No</w:t>
            </w:r>
          </w:p>
        </w:tc>
      </w:tr>
      <w:tr w:rsidR="00AE4A47" w:rsidRPr="00AE4A47" w14:paraId="788A3E62" w14:textId="77777777" w:rsidTr="00701658">
        <w:trPr>
          <w:trHeight w:val="300"/>
        </w:trPr>
        <w:tc>
          <w:tcPr>
            <w:tcW w:w="3618" w:type="dxa"/>
            <w:shd w:val="clear" w:color="auto" w:fill="auto"/>
            <w:noWrap/>
            <w:vAlign w:val="bottom"/>
            <w:hideMark/>
          </w:tcPr>
          <w:p w14:paraId="788A3E5E" w14:textId="77777777" w:rsidR="00AE4A47" w:rsidRPr="00AE4A47" w:rsidRDefault="00AE4A47" w:rsidP="00701658">
            <w:pPr>
              <w:spacing w:after="0"/>
            </w:pPr>
            <w:r w:rsidRPr="00AE4A47">
              <w:t>HyperThreading</w:t>
            </w:r>
          </w:p>
        </w:tc>
        <w:tc>
          <w:tcPr>
            <w:tcW w:w="1374" w:type="dxa"/>
            <w:shd w:val="clear" w:color="auto" w:fill="auto"/>
            <w:noWrap/>
            <w:vAlign w:val="bottom"/>
            <w:hideMark/>
          </w:tcPr>
          <w:p w14:paraId="788A3E5F" w14:textId="77777777" w:rsidR="00AE4A47" w:rsidRPr="00AE4A47" w:rsidRDefault="00AE4A47" w:rsidP="00701658">
            <w:pPr>
              <w:spacing w:after="0"/>
            </w:pPr>
            <w:r w:rsidRPr="00AE4A47">
              <w:t>On</w:t>
            </w:r>
          </w:p>
        </w:tc>
        <w:tc>
          <w:tcPr>
            <w:tcW w:w="1374" w:type="dxa"/>
            <w:shd w:val="clear" w:color="auto" w:fill="auto"/>
            <w:noWrap/>
            <w:vAlign w:val="bottom"/>
            <w:hideMark/>
          </w:tcPr>
          <w:p w14:paraId="788A3E60" w14:textId="77777777" w:rsidR="00AE4A47" w:rsidRPr="00AE4A47" w:rsidRDefault="00AE4A47" w:rsidP="00701658">
            <w:pPr>
              <w:spacing w:after="0"/>
            </w:pPr>
            <w:r w:rsidRPr="00AE4A47">
              <w:t>Off</w:t>
            </w:r>
          </w:p>
        </w:tc>
        <w:tc>
          <w:tcPr>
            <w:tcW w:w="1374" w:type="dxa"/>
            <w:shd w:val="clear" w:color="000000" w:fill="D8E4BC"/>
            <w:noWrap/>
            <w:vAlign w:val="bottom"/>
            <w:hideMark/>
          </w:tcPr>
          <w:p w14:paraId="788A3E61" w14:textId="77777777" w:rsidR="00AE4A47" w:rsidRPr="00AE4A47" w:rsidRDefault="00AE4A47" w:rsidP="00701658">
            <w:pPr>
              <w:spacing w:after="0"/>
            </w:pPr>
            <w:r w:rsidRPr="00AE4A47">
              <w:t>On</w:t>
            </w:r>
          </w:p>
        </w:tc>
      </w:tr>
      <w:tr w:rsidR="00AE4A47" w:rsidRPr="00701658" w14:paraId="788A3E67" w14:textId="77777777" w:rsidTr="00701658">
        <w:trPr>
          <w:trHeight w:val="300"/>
        </w:trPr>
        <w:tc>
          <w:tcPr>
            <w:tcW w:w="3618" w:type="dxa"/>
            <w:shd w:val="clear" w:color="auto" w:fill="FCD1AE"/>
            <w:noWrap/>
            <w:vAlign w:val="bottom"/>
            <w:hideMark/>
          </w:tcPr>
          <w:p w14:paraId="788A3E63" w14:textId="77777777" w:rsidR="00AE4A47" w:rsidRPr="00701658" w:rsidRDefault="00AE4A47" w:rsidP="00701658">
            <w:pPr>
              <w:spacing w:after="0"/>
              <w:rPr>
                <w:b/>
              </w:rPr>
            </w:pPr>
            <w:r w:rsidRPr="00701658">
              <w:rPr>
                <w:b/>
              </w:rPr>
              <w:t>Results</w:t>
            </w:r>
          </w:p>
        </w:tc>
        <w:tc>
          <w:tcPr>
            <w:tcW w:w="1374" w:type="dxa"/>
            <w:shd w:val="clear" w:color="auto" w:fill="FCD1AE"/>
            <w:noWrap/>
            <w:vAlign w:val="bottom"/>
            <w:hideMark/>
          </w:tcPr>
          <w:p w14:paraId="788A3E64" w14:textId="77777777" w:rsidR="00AE4A47" w:rsidRPr="00701658" w:rsidRDefault="00AE4A47" w:rsidP="00701658">
            <w:pPr>
              <w:spacing w:after="0"/>
              <w:rPr>
                <w:b/>
              </w:rPr>
            </w:pPr>
            <w:r w:rsidRPr="00701658">
              <w:rPr>
                <w:b/>
              </w:rPr>
              <w:t>A (virtual)</w:t>
            </w:r>
          </w:p>
        </w:tc>
        <w:tc>
          <w:tcPr>
            <w:tcW w:w="1374" w:type="dxa"/>
            <w:shd w:val="clear" w:color="auto" w:fill="FCD1AE"/>
            <w:noWrap/>
            <w:vAlign w:val="bottom"/>
            <w:hideMark/>
          </w:tcPr>
          <w:p w14:paraId="788A3E65" w14:textId="77777777" w:rsidR="00AE4A47" w:rsidRPr="00701658" w:rsidRDefault="00AE4A47" w:rsidP="00701658">
            <w:pPr>
              <w:spacing w:after="0"/>
              <w:rPr>
                <w:b/>
              </w:rPr>
            </w:pPr>
            <w:r w:rsidRPr="00701658">
              <w:rPr>
                <w:b/>
              </w:rPr>
              <w:t>B (virtual)</w:t>
            </w:r>
          </w:p>
        </w:tc>
        <w:tc>
          <w:tcPr>
            <w:tcW w:w="1374" w:type="dxa"/>
            <w:shd w:val="clear" w:color="auto" w:fill="FCD1AE"/>
            <w:noWrap/>
            <w:vAlign w:val="bottom"/>
            <w:hideMark/>
          </w:tcPr>
          <w:p w14:paraId="788A3E66" w14:textId="77777777" w:rsidR="00AE4A47" w:rsidRPr="00701658" w:rsidRDefault="00AE4A47" w:rsidP="00701658">
            <w:pPr>
              <w:spacing w:after="0"/>
              <w:rPr>
                <w:b/>
              </w:rPr>
            </w:pPr>
            <w:r w:rsidRPr="00701658">
              <w:rPr>
                <w:b/>
              </w:rPr>
              <w:t>C (physical)</w:t>
            </w:r>
          </w:p>
        </w:tc>
      </w:tr>
      <w:tr w:rsidR="00AE4A47" w:rsidRPr="00AE4A47" w14:paraId="788A3E6C" w14:textId="77777777" w:rsidTr="00701658">
        <w:trPr>
          <w:trHeight w:val="300"/>
        </w:trPr>
        <w:tc>
          <w:tcPr>
            <w:tcW w:w="3618" w:type="dxa"/>
            <w:shd w:val="clear" w:color="auto" w:fill="auto"/>
            <w:noWrap/>
            <w:vAlign w:val="bottom"/>
            <w:hideMark/>
          </w:tcPr>
          <w:p w14:paraId="788A3E68" w14:textId="77777777" w:rsidR="00AE4A47" w:rsidRPr="00AE4A47" w:rsidRDefault="00AE4A47" w:rsidP="00701658">
            <w:pPr>
              <w:spacing w:after="0"/>
            </w:pPr>
            <w:r w:rsidRPr="00AE4A47">
              <w:t>Max Passed RPS</w:t>
            </w:r>
          </w:p>
        </w:tc>
        <w:tc>
          <w:tcPr>
            <w:tcW w:w="1374" w:type="dxa"/>
            <w:shd w:val="clear" w:color="auto" w:fill="auto"/>
            <w:noWrap/>
            <w:vAlign w:val="bottom"/>
            <w:hideMark/>
          </w:tcPr>
          <w:p w14:paraId="788A3E69" w14:textId="77777777" w:rsidR="00AE4A47" w:rsidRPr="00AE4A47" w:rsidRDefault="00AE4A47" w:rsidP="00701658">
            <w:pPr>
              <w:spacing w:after="0"/>
            </w:pPr>
            <w:r w:rsidRPr="00AE4A47">
              <w:t>270</w:t>
            </w:r>
          </w:p>
        </w:tc>
        <w:tc>
          <w:tcPr>
            <w:tcW w:w="1374" w:type="dxa"/>
            <w:shd w:val="clear" w:color="auto" w:fill="auto"/>
            <w:noWrap/>
            <w:vAlign w:val="bottom"/>
            <w:hideMark/>
          </w:tcPr>
          <w:p w14:paraId="788A3E6A" w14:textId="77777777" w:rsidR="00AE4A47" w:rsidRPr="00AE4A47" w:rsidRDefault="00AE4A47" w:rsidP="00701658">
            <w:pPr>
              <w:spacing w:after="0"/>
            </w:pPr>
            <w:r w:rsidRPr="00AE4A47">
              <w:t>248</w:t>
            </w:r>
          </w:p>
        </w:tc>
        <w:tc>
          <w:tcPr>
            <w:tcW w:w="1374" w:type="dxa"/>
            <w:shd w:val="clear" w:color="000000" w:fill="D8E4BC"/>
            <w:noWrap/>
            <w:vAlign w:val="bottom"/>
            <w:hideMark/>
          </w:tcPr>
          <w:p w14:paraId="788A3E6B" w14:textId="77777777" w:rsidR="00AE4A47" w:rsidRPr="00AE4A47" w:rsidRDefault="00AE4A47" w:rsidP="00701658">
            <w:pPr>
              <w:spacing w:after="0"/>
            </w:pPr>
            <w:r w:rsidRPr="00AE4A47">
              <w:t>319</w:t>
            </w:r>
          </w:p>
        </w:tc>
      </w:tr>
      <w:tr w:rsidR="00AE4A47" w:rsidRPr="00AE4A47" w14:paraId="788A3E71" w14:textId="77777777" w:rsidTr="00701658">
        <w:trPr>
          <w:trHeight w:val="300"/>
        </w:trPr>
        <w:tc>
          <w:tcPr>
            <w:tcW w:w="3618" w:type="dxa"/>
            <w:shd w:val="clear" w:color="auto" w:fill="auto"/>
            <w:noWrap/>
            <w:vAlign w:val="bottom"/>
            <w:hideMark/>
          </w:tcPr>
          <w:p w14:paraId="788A3E6D" w14:textId="77777777" w:rsidR="00AE4A47" w:rsidRPr="00AE4A47" w:rsidRDefault="00AE4A47" w:rsidP="00701658">
            <w:pPr>
              <w:spacing w:after="0"/>
            </w:pPr>
            <w:r w:rsidRPr="00AE4A47">
              <w:t>Passed RPS/core</w:t>
            </w:r>
          </w:p>
        </w:tc>
        <w:tc>
          <w:tcPr>
            <w:tcW w:w="1374" w:type="dxa"/>
            <w:shd w:val="clear" w:color="auto" w:fill="auto"/>
            <w:noWrap/>
            <w:vAlign w:val="bottom"/>
            <w:hideMark/>
          </w:tcPr>
          <w:p w14:paraId="788A3E6E" w14:textId="77777777" w:rsidR="00AE4A47" w:rsidRPr="00AE4A47" w:rsidRDefault="00AE4A47" w:rsidP="00701658">
            <w:pPr>
              <w:spacing w:after="0"/>
            </w:pPr>
            <w:r w:rsidRPr="00AE4A47">
              <w:t>135</w:t>
            </w:r>
          </w:p>
        </w:tc>
        <w:tc>
          <w:tcPr>
            <w:tcW w:w="1374" w:type="dxa"/>
            <w:shd w:val="clear" w:color="auto" w:fill="auto"/>
            <w:noWrap/>
            <w:vAlign w:val="bottom"/>
            <w:hideMark/>
          </w:tcPr>
          <w:p w14:paraId="788A3E6F" w14:textId="77777777" w:rsidR="00AE4A47" w:rsidRPr="00AE4A47" w:rsidRDefault="00AE4A47" w:rsidP="00701658">
            <w:pPr>
              <w:spacing w:after="0"/>
            </w:pPr>
            <w:r w:rsidRPr="00AE4A47">
              <w:t>124</w:t>
            </w:r>
          </w:p>
        </w:tc>
        <w:tc>
          <w:tcPr>
            <w:tcW w:w="1374" w:type="dxa"/>
            <w:shd w:val="clear" w:color="000000" w:fill="D8E4BC"/>
            <w:noWrap/>
            <w:vAlign w:val="bottom"/>
            <w:hideMark/>
          </w:tcPr>
          <w:p w14:paraId="788A3E70" w14:textId="77777777" w:rsidR="00AE4A47" w:rsidRPr="00AE4A47" w:rsidRDefault="00AE4A47" w:rsidP="00701658">
            <w:pPr>
              <w:spacing w:after="0"/>
            </w:pPr>
            <w:r w:rsidRPr="00AE4A47">
              <w:t>40</w:t>
            </w:r>
          </w:p>
        </w:tc>
      </w:tr>
      <w:tr w:rsidR="00AE4A47" w:rsidRPr="00AE4A47" w14:paraId="788A3E76" w14:textId="77777777" w:rsidTr="00701658">
        <w:trPr>
          <w:trHeight w:val="300"/>
        </w:trPr>
        <w:tc>
          <w:tcPr>
            <w:tcW w:w="3618" w:type="dxa"/>
            <w:shd w:val="clear" w:color="auto" w:fill="auto"/>
            <w:noWrap/>
            <w:vAlign w:val="bottom"/>
            <w:hideMark/>
          </w:tcPr>
          <w:p w14:paraId="788A3E72" w14:textId="77777777" w:rsidR="00AE4A47" w:rsidRPr="00AE4A47" w:rsidRDefault="00AE4A47" w:rsidP="00701658">
            <w:pPr>
              <w:spacing w:after="0"/>
            </w:pPr>
            <w:r w:rsidRPr="00AE4A47">
              <w:t>Avg. Response Time (ms)</w:t>
            </w:r>
          </w:p>
        </w:tc>
        <w:tc>
          <w:tcPr>
            <w:tcW w:w="1374" w:type="dxa"/>
            <w:shd w:val="clear" w:color="auto" w:fill="auto"/>
            <w:noWrap/>
            <w:vAlign w:val="bottom"/>
            <w:hideMark/>
          </w:tcPr>
          <w:p w14:paraId="788A3E73" w14:textId="77777777" w:rsidR="00AE4A47" w:rsidRPr="00AE4A47" w:rsidRDefault="00AE4A47" w:rsidP="00701658">
            <w:pPr>
              <w:spacing w:after="0"/>
            </w:pPr>
            <w:r w:rsidRPr="00AE4A47">
              <w:t>227</w:t>
            </w:r>
          </w:p>
        </w:tc>
        <w:tc>
          <w:tcPr>
            <w:tcW w:w="1374" w:type="dxa"/>
            <w:shd w:val="clear" w:color="auto" w:fill="auto"/>
            <w:noWrap/>
            <w:vAlign w:val="bottom"/>
            <w:hideMark/>
          </w:tcPr>
          <w:p w14:paraId="788A3E74" w14:textId="77777777" w:rsidR="00AE4A47" w:rsidRPr="00AE4A47" w:rsidRDefault="00AE4A47" w:rsidP="00701658">
            <w:pPr>
              <w:spacing w:after="0"/>
            </w:pPr>
            <w:r w:rsidRPr="00AE4A47">
              <w:t>240</w:t>
            </w:r>
          </w:p>
        </w:tc>
        <w:tc>
          <w:tcPr>
            <w:tcW w:w="1374" w:type="dxa"/>
            <w:shd w:val="clear" w:color="000000" w:fill="D8E4BC"/>
            <w:noWrap/>
            <w:vAlign w:val="bottom"/>
            <w:hideMark/>
          </w:tcPr>
          <w:p w14:paraId="788A3E75" w14:textId="77777777" w:rsidR="00AE4A47" w:rsidRPr="00AE4A47" w:rsidRDefault="00AE4A47" w:rsidP="00701658">
            <w:pPr>
              <w:spacing w:after="0"/>
            </w:pPr>
            <w:r w:rsidRPr="00AE4A47">
              <w:t>192</w:t>
            </w:r>
          </w:p>
        </w:tc>
      </w:tr>
      <w:tr w:rsidR="00AE4A47" w:rsidRPr="00AE4A47" w14:paraId="788A3E7B" w14:textId="77777777" w:rsidTr="00701658">
        <w:trPr>
          <w:trHeight w:val="300"/>
        </w:trPr>
        <w:tc>
          <w:tcPr>
            <w:tcW w:w="3618" w:type="dxa"/>
            <w:shd w:val="clear" w:color="auto" w:fill="auto"/>
            <w:noWrap/>
            <w:vAlign w:val="bottom"/>
            <w:hideMark/>
          </w:tcPr>
          <w:p w14:paraId="788A3E77" w14:textId="0D1A4034" w:rsidR="00AE4A47" w:rsidRPr="00AE4A47" w:rsidRDefault="00A038FA" w:rsidP="00701658">
            <w:pPr>
              <w:spacing w:after="0"/>
            </w:pPr>
            <w:r>
              <w:t>W</w:t>
            </w:r>
            <w:r w:rsidR="0046299B">
              <w:t>eb Server</w:t>
            </w:r>
            <w:r w:rsidR="00AE4A47" w:rsidRPr="00AE4A47">
              <w:t xml:space="preserve"> CPU Usage (%)</w:t>
            </w:r>
          </w:p>
        </w:tc>
        <w:tc>
          <w:tcPr>
            <w:tcW w:w="1374" w:type="dxa"/>
            <w:shd w:val="clear" w:color="auto" w:fill="auto"/>
            <w:noWrap/>
            <w:vAlign w:val="bottom"/>
            <w:hideMark/>
          </w:tcPr>
          <w:p w14:paraId="788A3E78" w14:textId="77777777" w:rsidR="00AE4A47" w:rsidRPr="00AE4A47" w:rsidRDefault="00AE4A47" w:rsidP="00701658">
            <w:pPr>
              <w:spacing w:after="0"/>
            </w:pPr>
            <w:r w:rsidRPr="00AE4A47">
              <w:t>48</w:t>
            </w:r>
          </w:p>
        </w:tc>
        <w:tc>
          <w:tcPr>
            <w:tcW w:w="1374" w:type="dxa"/>
            <w:shd w:val="clear" w:color="auto" w:fill="auto"/>
            <w:noWrap/>
            <w:vAlign w:val="bottom"/>
            <w:hideMark/>
          </w:tcPr>
          <w:p w14:paraId="788A3E79" w14:textId="77777777" w:rsidR="00AE4A47" w:rsidRPr="00AE4A47" w:rsidRDefault="00AE4A47" w:rsidP="00701658">
            <w:pPr>
              <w:spacing w:after="0"/>
            </w:pPr>
            <w:r w:rsidRPr="00AE4A47">
              <w:t>94</w:t>
            </w:r>
          </w:p>
        </w:tc>
        <w:tc>
          <w:tcPr>
            <w:tcW w:w="1374" w:type="dxa"/>
            <w:shd w:val="clear" w:color="000000" w:fill="D8E4BC"/>
            <w:noWrap/>
            <w:vAlign w:val="bottom"/>
            <w:hideMark/>
          </w:tcPr>
          <w:p w14:paraId="788A3E7A" w14:textId="77777777" w:rsidR="00AE4A47" w:rsidRPr="00AE4A47" w:rsidRDefault="00AE4A47" w:rsidP="00701658">
            <w:pPr>
              <w:spacing w:after="0"/>
            </w:pPr>
            <w:r w:rsidRPr="00AE4A47">
              <w:t>84</w:t>
            </w:r>
          </w:p>
        </w:tc>
      </w:tr>
      <w:tr w:rsidR="00AE4A47" w:rsidRPr="00AE4A47" w14:paraId="788A3E80" w14:textId="77777777" w:rsidTr="00701658">
        <w:trPr>
          <w:trHeight w:val="300"/>
        </w:trPr>
        <w:tc>
          <w:tcPr>
            <w:tcW w:w="3618" w:type="dxa"/>
            <w:shd w:val="clear" w:color="auto" w:fill="auto"/>
            <w:noWrap/>
            <w:vAlign w:val="bottom"/>
            <w:hideMark/>
          </w:tcPr>
          <w:p w14:paraId="788A3E7C" w14:textId="77777777" w:rsidR="00AE4A47" w:rsidRPr="00AE4A47" w:rsidRDefault="00AE4A47" w:rsidP="00701658">
            <w:pPr>
              <w:spacing w:after="0"/>
            </w:pPr>
            <w:r w:rsidRPr="00AE4A47">
              <w:t>APP VM Logical CPU Usage (%)</w:t>
            </w:r>
          </w:p>
        </w:tc>
        <w:tc>
          <w:tcPr>
            <w:tcW w:w="1374" w:type="dxa"/>
            <w:shd w:val="clear" w:color="auto" w:fill="auto"/>
            <w:noWrap/>
            <w:vAlign w:val="bottom"/>
            <w:hideMark/>
          </w:tcPr>
          <w:p w14:paraId="788A3E7D" w14:textId="77777777" w:rsidR="00AE4A47" w:rsidRPr="00AE4A47" w:rsidRDefault="00AE4A47" w:rsidP="00701658">
            <w:pPr>
              <w:spacing w:after="0"/>
            </w:pPr>
            <w:r w:rsidRPr="00AE4A47">
              <w:t>0</w:t>
            </w:r>
          </w:p>
        </w:tc>
        <w:tc>
          <w:tcPr>
            <w:tcW w:w="1374" w:type="dxa"/>
            <w:shd w:val="clear" w:color="auto" w:fill="auto"/>
            <w:noWrap/>
            <w:vAlign w:val="bottom"/>
            <w:hideMark/>
          </w:tcPr>
          <w:p w14:paraId="788A3E7E" w14:textId="77777777" w:rsidR="00AE4A47" w:rsidRPr="00AE4A47" w:rsidRDefault="00AE4A47" w:rsidP="00701658">
            <w:pPr>
              <w:spacing w:after="0"/>
            </w:pPr>
            <w:r w:rsidRPr="00AE4A47">
              <w:t>0</w:t>
            </w:r>
          </w:p>
        </w:tc>
        <w:tc>
          <w:tcPr>
            <w:tcW w:w="1374" w:type="dxa"/>
            <w:shd w:val="clear" w:color="000000" w:fill="D8E4BC"/>
            <w:noWrap/>
            <w:vAlign w:val="bottom"/>
            <w:hideMark/>
          </w:tcPr>
          <w:p w14:paraId="788A3E7F" w14:textId="77777777" w:rsidR="00AE4A47" w:rsidRPr="00AE4A47" w:rsidRDefault="00AE4A47" w:rsidP="00701658">
            <w:pPr>
              <w:spacing w:after="0"/>
            </w:pPr>
            <w:r w:rsidRPr="00AE4A47">
              <w:t>0</w:t>
            </w:r>
          </w:p>
        </w:tc>
      </w:tr>
      <w:tr w:rsidR="00AE4A47" w:rsidRPr="00AE4A47" w14:paraId="788A3E85" w14:textId="77777777" w:rsidTr="00701658">
        <w:trPr>
          <w:trHeight w:val="300"/>
        </w:trPr>
        <w:tc>
          <w:tcPr>
            <w:tcW w:w="3618" w:type="dxa"/>
            <w:shd w:val="clear" w:color="auto" w:fill="auto"/>
            <w:noWrap/>
            <w:vAlign w:val="bottom"/>
            <w:hideMark/>
          </w:tcPr>
          <w:p w14:paraId="788A3E81" w14:textId="77777777" w:rsidR="00AE4A47" w:rsidRPr="00AE4A47" w:rsidRDefault="00AE4A47" w:rsidP="00701658">
            <w:pPr>
              <w:spacing w:after="0"/>
            </w:pPr>
            <w:r w:rsidRPr="00AE4A47">
              <w:t>SQL CPU Usage (%)</w:t>
            </w:r>
          </w:p>
        </w:tc>
        <w:tc>
          <w:tcPr>
            <w:tcW w:w="1374" w:type="dxa"/>
            <w:shd w:val="clear" w:color="auto" w:fill="auto"/>
            <w:noWrap/>
            <w:vAlign w:val="bottom"/>
            <w:hideMark/>
          </w:tcPr>
          <w:p w14:paraId="788A3E82" w14:textId="77777777" w:rsidR="00AE4A47" w:rsidRPr="00AE4A47" w:rsidRDefault="00AE4A47" w:rsidP="00701658">
            <w:pPr>
              <w:spacing w:after="0"/>
            </w:pPr>
            <w:r w:rsidRPr="00AE4A47">
              <w:t>15</w:t>
            </w:r>
          </w:p>
        </w:tc>
        <w:tc>
          <w:tcPr>
            <w:tcW w:w="1374" w:type="dxa"/>
            <w:shd w:val="clear" w:color="auto" w:fill="auto"/>
            <w:noWrap/>
            <w:vAlign w:val="bottom"/>
            <w:hideMark/>
          </w:tcPr>
          <w:p w14:paraId="788A3E83" w14:textId="77777777" w:rsidR="00AE4A47" w:rsidRPr="00AE4A47" w:rsidRDefault="00AE4A47" w:rsidP="00701658">
            <w:pPr>
              <w:spacing w:after="0"/>
            </w:pPr>
            <w:r w:rsidRPr="00AE4A47">
              <w:t>15</w:t>
            </w:r>
          </w:p>
        </w:tc>
        <w:tc>
          <w:tcPr>
            <w:tcW w:w="1374" w:type="dxa"/>
            <w:shd w:val="clear" w:color="000000" w:fill="D8E4BC"/>
            <w:noWrap/>
            <w:vAlign w:val="bottom"/>
            <w:hideMark/>
          </w:tcPr>
          <w:p w14:paraId="788A3E84" w14:textId="77777777" w:rsidR="00AE4A47" w:rsidRPr="00AE4A47" w:rsidRDefault="00AE4A47" w:rsidP="00701658">
            <w:pPr>
              <w:spacing w:after="0"/>
            </w:pPr>
            <w:r w:rsidRPr="00AE4A47">
              <w:t>20</w:t>
            </w:r>
          </w:p>
        </w:tc>
      </w:tr>
      <w:tr w:rsidR="00AE4A47" w:rsidRPr="00AE4A47" w14:paraId="788A3E8A" w14:textId="77777777" w:rsidTr="00701658">
        <w:trPr>
          <w:trHeight w:val="300"/>
        </w:trPr>
        <w:tc>
          <w:tcPr>
            <w:tcW w:w="3618" w:type="dxa"/>
            <w:shd w:val="clear" w:color="auto" w:fill="auto"/>
            <w:noWrap/>
            <w:vAlign w:val="bottom"/>
            <w:hideMark/>
          </w:tcPr>
          <w:p w14:paraId="788A3E86" w14:textId="77777777" w:rsidR="00AE4A47" w:rsidRPr="00AE4A47" w:rsidRDefault="00AE4A47" w:rsidP="00701658">
            <w:pPr>
              <w:spacing w:after="0"/>
            </w:pPr>
            <w:r w:rsidRPr="00AE4A47">
              <w:t>VSTS Controller CPU Usage (%)</w:t>
            </w:r>
          </w:p>
        </w:tc>
        <w:tc>
          <w:tcPr>
            <w:tcW w:w="1374" w:type="dxa"/>
            <w:shd w:val="clear" w:color="auto" w:fill="auto"/>
            <w:noWrap/>
            <w:vAlign w:val="bottom"/>
            <w:hideMark/>
          </w:tcPr>
          <w:p w14:paraId="788A3E87" w14:textId="77777777" w:rsidR="00AE4A47" w:rsidRPr="00AE4A47" w:rsidRDefault="00AE4A47" w:rsidP="00701658">
            <w:pPr>
              <w:spacing w:after="0"/>
            </w:pPr>
            <w:r w:rsidRPr="00AE4A47">
              <w:t>5</w:t>
            </w:r>
          </w:p>
        </w:tc>
        <w:tc>
          <w:tcPr>
            <w:tcW w:w="1374" w:type="dxa"/>
            <w:shd w:val="clear" w:color="auto" w:fill="auto"/>
            <w:noWrap/>
            <w:vAlign w:val="bottom"/>
            <w:hideMark/>
          </w:tcPr>
          <w:p w14:paraId="788A3E88" w14:textId="77777777" w:rsidR="00AE4A47" w:rsidRPr="00AE4A47" w:rsidRDefault="00AE4A47" w:rsidP="00701658">
            <w:pPr>
              <w:spacing w:after="0"/>
            </w:pPr>
            <w:r w:rsidRPr="00AE4A47">
              <w:t>5</w:t>
            </w:r>
          </w:p>
        </w:tc>
        <w:tc>
          <w:tcPr>
            <w:tcW w:w="1374" w:type="dxa"/>
            <w:shd w:val="clear" w:color="000000" w:fill="D8E4BC"/>
            <w:noWrap/>
            <w:vAlign w:val="bottom"/>
            <w:hideMark/>
          </w:tcPr>
          <w:p w14:paraId="788A3E89" w14:textId="77777777" w:rsidR="00AE4A47" w:rsidRPr="00AE4A47" w:rsidRDefault="00AE4A47" w:rsidP="00701658">
            <w:pPr>
              <w:spacing w:after="0"/>
            </w:pPr>
            <w:r w:rsidRPr="00AE4A47">
              <w:t>5</w:t>
            </w:r>
          </w:p>
        </w:tc>
      </w:tr>
      <w:tr w:rsidR="00AE4A47" w:rsidRPr="00AE4A47" w14:paraId="788A3E8F" w14:textId="77777777" w:rsidTr="00701658">
        <w:trPr>
          <w:trHeight w:val="300"/>
        </w:trPr>
        <w:tc>
          <w:tcPr>
            <w:tcW w:w="3618" w:type="dxa"/>
            <w:shd w:val="clear" w:color="auto" w:fill="auto"/>
            <w:noWrap/>
            <w:vAlign w:val="bottom"/>
            <w:hideMark/>
          </w:tcPr>
          <w:p w14:paraId="788A3E8B" w14:textId="77777777" w:rsidR="00AE4A47" w:rsidRPr="00AE4A47" w:rsidRDefault="00AE4A47" w:rsidP="00701658">
            <w:pPr>
              <w:spacing w:after="0"/>
            </w:pPr>
            <w:r w:rsidRPr="00AE4A47">
              <w:t>Avg. VSTS Agent CPU Usage (%)</w:t>
            </w:r>
          </w:p>
        </w:tc>
        <w:tc>
          <w:tcPr>
            <w:tcW w:w="1374" w:type="dxa"/>
            <w:shd w:val="clear" w:color="auto" w:fill="auto"/>
            <w:noWrap/>
            <w:vAlign w:val="bottom"/>
            <w:hideMark/>
          </w:tcPr>
          <w:p w14:paraId="788A3E8C" w14:textId="77777777" w:rsidR="00AE4A47" w:rsidRPr="00AE4A47" w:rsidRDefault="00AE4A47" w:rsidP="00701658">
            <w:pPr>
              <w:spacing w:after="0"/>
            </w:pPr>
            <w:r w:rsidRPr="00AE4A47">
              <w:t>26</w:t>
            </w:r>
          </w:p>
        </w:tc>
        <w:tc>
          <w:tcPr>
            <w:tcW w:w="1374" w:type="dxa"/>
            <w:shd w:val="clear" w:color="auto" w:fill="auto"/>
            <w:noWrap/>
            <w:vAlign w:val="bottom"/>
            <w:hideMark/>
          </w:tcPr>
          <w:p w14:paraId="788A3E8D" w14:textId="77777777" w:rsidR="00AE4A47" w:rsidRPr="00AE4A47" w:rsidRDefault="00AE4A47" w:rsidP="00701658">
            <w:pPr>
              <w:spacing w:after="0"/>
            </w:pPr>
            <w:r w:rsidRPr="00AE4A47">
              <w:t>27</w:t>
            </w:r>
          </w:p>
        </w:tc>
        <w:tc>
          <w:tcPr>
            <w:tcW w:w="1374" w:type="dxa"/>
            <w:shd w:val="clear" w:color="000000" w:fill="D8E4BC"/>
            <w:noWrap/>
            <w:vAlign w:val="bottom"/>
            <w:hideMark/>
          </w:tcPr>
          <w:p w14:paraId="788A3E8E" w14:textId="77777777" w:rsidR="00AE4A47" w:rsidRPr="00AE4A47" w:rsidRDefault="00AE4A47" w:rsidP="00701658">
            <w:pPr>
              <w:spacing w:after="0"/>
            </w:pPr>
            <w:r w:rsidRPr="00AE4A47">
              <w:t>31</w:t>
            </w:r>
          </w:p>
        </w:tc>
      </w:tr>
      <w:tr w:rsidR="00AE4A47" w:rsidRPr="00701658" w14:paraId="788A3E94" w14:textId="77777777" w:rsidTr="00701658">
        <w:trPr>
          <w:trHeight w:val="300"/>
        </w:trPr>
        <w:tc>
          <w:tcPr>
            <w:tcW w:w="3618" w:type="dxa"/>
            <w:shd w:val="clear" w:color="auto" w:fill="FCD1AE"/>
            <w:noWrap/>
            <w:vAlign w:val="bottom"/>
            <w:hideMark/>
          </w:tcPr>
          <w:p w14:paraId="788A3E90" w14:textId="431DD572" w:rsidR="00AE4A47" w:rsidRPr="00701658" w:rsidRDefault="00AE4A47" w:rsidP="00701658">
            <w:pPr>
              <w:spacing w:after="0"/>
              <w:rPr>
                <w:b/>
              </w:rPr>
            </w:pPr>
            <w:r w:rsidRPr="00701658">
              <w:rPr>
                <w:b/>
              </w:rPr>
              <w:t>Per-</w:t>
            </w:r>
            <w:r w:rsidR="00A038FA" w:rsidRPr="00701658">
              <w:rPr>
                <w:b/>
              </w:rPr>
              <w:t>W</w:t>
            </w:r>
            <w:r w:rsidR="0046299B" w:rsidRPr="00701658">
              <w:rPr>
                <w:b/>
              </w:rPr>
              <w:t>eb Server</w:t>
            </w:r>
            <w:r w:rsidRPr="00701658">
              <w:rPr>
                <w:b/>
              </w:rPr>
              <w:t xml:space="preserve"> Data</w:t>
            </w:r>
          </w:p>
        </w:tc>
        <w:tc>
          <w:tcPr>
            <w:tcW w:w="1374" w:type="dxa"/>
            <w:shd w:val="clear" w:color="auto" w:fill="FCD1AE"/>
            <w:noWrap/>
            <w:vAlign w:val="bottom"/>
            <w:hideMark/>
          </w:tcPr>
          <w:p w14:paraId="788A3E91" w14:textId="77777777" w:rsidR="00AE4A47" w:rsidRPr="00701658" w:rsidRDefault="00AE4A47" w:rsidP="00701658">
            <w:pPr>
              <w:spacing w:after="0"/>
              <w:rPr>
                <w:b/>
              </w:rPr>
            </w:pPr>
            <w:r w:rsidRPr="00701658">
              <w:rPr>
                <w:b/>
              </w:rPr>
              <w:t>A (virtual)</w:t>
            </w:r>
          </w:p>
        </w:tc>
        <w:tc>
          <w:tcPr>
            <w:tcW w:w="1374" w:type="dxa"/>
            <w:shd w:val="clear" w:color="auto" w:fill="FCD1AE"/>
            <w:noWrap/>
            <w:vAlign w:val="bottom"/>
            <w:hideMark/>
          </w:tcPr>
          <w:p w14:paraId="788A3E92" w14:textId="77777777" w:rsidR="00AE4A47" w:rsidRPr="00701658" w:rsidRDefault="00AE4A47" w:rsidP="00701658">
            <w:pPr>
              <w:spacing w:after="0"/>
              <w:rPr>
                <w:b/>
              </w:rPr>
            </w:pPr>
            <w:r w:rsidRPr="00701658">
              <w:rPr>
                <w:b/>
              </w:rPr>
              <w:t>B (virtual)</w:t>
            </w:r>
          </w:p>
        </w:tc>
        <w:tc>
          <w:tcPr>
            <w:tcW w:w="1374" w:type="dxa"/>
            <w:shd w:val="clear" w:color="auto" w:fill="FCD1AE"/>
            <w:noWrap/>
            <w:vAlign w:val="bottom"/>
            <w:hideMark/>
          </w:tcPr>
          <w:p w14:paraId="788A3E93" w14:textId="77777777" w:rsidR="00AE4A47" w:rsidRPr="00701658" w:rsidRDefault="00AE4A47" w:rsidP="00701658">
            <w:pPr>
              <w:spacing w:after="0"/>
              <w:rPr>
                <w:b/>
              </w:rPr>
            </w:pPr>
            <w:r w:rsidRPr="00701658">
              <w:rPr>
                <w:b/>
              </w:rPr>
              <w:t>C (physical)</w:t>
            </w:r>
          </w:p>
        </w:tc>
      </w:tr>
      <w:tr w:rsidR="00AE4A47" w:rsidRPr="00AE4A47" w14:paraId="788A3E99" w14:textId="77777777" w:rsidTr="00701658">
        <w:trPr>
          <w:trHeight w:val="300"/>
        </w:trPr>
        <w:tc>
          <w:tcPr>
            <w:tcW w:w="3618" w:type="dxa"/>
            <w:shd w:val="clear" w:color="auto" w:fill="auto"/>
            <w:noWrap/>
            <w:vAlign w:val="bottom"/>
            <w:hideMark/>
          </w:tcPr>
          <w:p w14:paraId="788A3E95" w14:textId="77777777" w:rsidR="00AE4A47" w:rsidRPr="00AE4A47" w:rsidRDefault="00AE4A47" w:rsidP="00701658">
            <w:pPr>
              <w:spacing w:after="0"/>
            </w:pPr>
            <w:r w:rsidRPr="00AE4A47">
              <w:t>% Committed Bytes In Use</w:t>
            </w:r>
          </w:p>
        </w:tc>
        <w:tc>
          <w:tcPr>
            <w:tcW w:w="1374" w:type="dxa"/>
            <w:shd w:val="clear" w:color="auto" w:fill="auto"/>
            <w:noWrap/>
            <w:vAlign w:val="bottom"/>
            <w:hideMark/>
          </w:tcPr>
          <w:p w14:paraId="788A3E96" w14:textId="77777777" w:rsidR="00AE4A47" w:rsidRPr="00AE4A47" w:rsidRDefault="00AE4A47" w:rsidP="00701658">
            <w:pPr>
              <w:spacing w:after="0"/>
            </w:pPr>
            <w:r w:rsidRPr="00AE4A47">
              <w:t>15</w:t>
            </w:r>
          </w:p>
        </w:tc>
        <w:tc>
          <w:tcPr>
            <w:tcW w:w="1374" w:type="dxa"/>
            <w:shd w:val="clear" w:color="auto" w:fill="auto"/>
            <w:noWrap/>
            <w:vAlign w:val="bottom"/>
            <w:hideMark/>
          </w:tcPr>
          <w:p w14:paraId="788A3E97" w14:textId="77777777" w:rsidR="00AE4A47" w:rsidRPr="00AE4A47" w:rsidRDefault="00AE4A47" w:rsidP="00701658">
            <w:pPr>
              <w:spacing w:after="0"/>
            </w:pPr>
            <w:r w:rsidRPr="00AE4A47">
              <w:t>14</w:t>
            </w:r>
          </w:p>
        </w:tc>
        <w:tc>
          <w:tcPr>
            <w:tcW w:w="1374" w:type="dxa"/>
            <w:shd w:val="clear" w:color="000000" w:fill="D8E4BC"/>
            <w:noWrap/>
            <w:vAlign w:val="bottom"/>
            <w:hideMark/>
          </w:tcPr>
          <w:p w14:paraId="788A3E98" w14:textId="77777777" w:rsidR="00AE4A47" w:rsidRPr="00AE4A47" w:rsidRDefault="00AE4A47" w:rsidP="00701658">
            <w:pPr>
              <w:spacing w:after="0"/>
            </w:pPr>
            <w:r w:rsidRPr="00AE4A47">
              <w:t>8</w:t>
            </w:r>
          </w:p>
        </w:tc>
      </w:tr>
      <w:tr w:rsidR="00AE4A47" w:rsidRPr="00AE4A47" w14:paraId="788A3E9E" w14:textId="77777777" w:rsidTr="00701658">
        <w:trPr>
          <w:trHeight w:val="300"/>
        </w:trPr>
        <w:tc>
          <w:tcPr>
            <w:tcW w:w="3618" w:type="dxa"/>
            <w:shd w:val="clear" w:color="auto" w:fill="auto"/>
            <w:noWrap/>
            <w:vAlign w:val="bottom"/>
            <w:hideMark/>
          </w:tcPr>
          <w:p w14:paraId="788A3E9A" w14:textId="77777777" w:rsidR="00AE4A47" w:rsidRPr="00AE4A47" w:rsidRDefault="00AE4A47" w:rsidP="00701658">
            <w:pPr>
              <w:spacing w:after="0"/>
            </w:pPr>
            <w:r w:rsidRPr="00AE4A47">
              <w:t>% Time in GC</w:t>
            </w:r>
          </w:p>
        </w:tc>
        <w:tc>
          <w:tcPr>
            <w:tcW w:w="1374" w:type="dxa"/>
            <w:shd w:val="clear" w:color="auto" w:fill="auto"/>
            <w:noWrap/>
            <w:vAlign w:val="bottom"/>
            <w:hideMark/>
          </w:tcPr>
          <w:p w14:paraId="788A3E9B" w14:textId="77777777" w:rsidR="00AE4A47" w:rsidRPr="00AE4A47" w:rsidRDefault="00AE4A47" w:rsidP="00701658">
            <w:pPr>
              <w:spacing w:after="0"/>
            </w:pPr>
            <w:r w:rsidRPr="00AE4A47">
              <w:t>n/a</w:t>
            </w:r>
          </w:p>
        </w:tc>
        <w:tc>
          <w:tcPr>
            <w:tcW w:w="1374" w:type="dxa"/>
            <w:shd w:val="clear" w:color="auto" w:fill="auto"/>
            <w:noWrap/>
            <w:vAlign w:val="bottom"/>
            <w:hideMark/>
          </w:tcPr>
          <w:p w14:paraId="788A3E9C" w14:textId="77777777" w:rsidR="00AE4A47" w:rsidRPr="00AE4A47" w:rsidRDefault="00AE4A47" w:rsidP="00701658">
            <w:pPr>
              <w:spacing w:after="0"/>
            </w:pPr>
            <w:r w:rsidRPr="00AE4A47">
              <w:t>n/a</w:t>
            </w:r>
          </w:p>
        </w:tc>
        <w:tc>
          <w:tcPr>
            <w:tcW w:w="1374" w:type="dxa"/>
            <w:shd w:val="clear" w:color="000000" w:fill="D8E4BC"/>
            <w:noWrap/>
            <w:vAlign w:val="bottom"/>
            <w:hideMark/>
          </w:tcPr>
          <w:p w14:paraId="788A3E9D" w14:textId="77777777" w:rsidR="00AE4A47" w:rsidRPr="00AE4A47" w:rsidRDefault="00AE4A47" w:rsidP="00701658">
            <w:pPr>
              <w:spacing w:after="0"/>
            </w:pPr>
            <w:r w:rsidRPr="00AE4A47">
              <w:t>n/a</w:t>
            </w:r>
          </w:p>
        </w:tc>
      </w:tr>
      <w:tr w:rsidR="00AE4A47" w:rsidRPr="00AE4A47" w14:paraId="788A3EA3" w14:textId="77777777" w:rsidTr="00701658">
        <w:trPr>
          <w:trHeight w:val="300"/>
        </w:trPr>
        <w:tc>
          <w:tcPr>
            <w:tcW w:w="3618" w:type="dxa"/>
            <w:shd w:val="clear" w:color="auto" w:fill="auto"/>
            <w:noWrap/>
            <w:vAlign w:val="bottom"/>
            <w:hideMark/>
          </w:tcPr>
          <w:p w14:paraId="788A3E9F" w14:textId="77777777" w:rsidR="00AE4A47" w:rsidRPr="00AE4A47" w:rsidRDefault="00AE4A47" w:rsidP="00701658">
            <w:pPr>
              <w:spacing w:after="0"/>
            </w:pPr>
            <w:r w:rsidRPr="00AE4A47">
              <w:t>Memory Pages/sec</w:t>
            </w:r>
          </w:p>
        </w:tc>
        <w:tc>
          <w:tcPr>
            <w:tcW w:w="1374" w:type="dxa"/>
            <w:shd w:val="clear" w:color="auto" w:fill="auto"/>
            <w:noWrap/>
            <w:vAlign w:val="bottom"/>
            <w:hideMark/>
          </w:tcPr>
          <w:p w14:paraId="788A3EA0" w14:textId="77777777" w:rsidR="00AE4A47" w:rsidRPr="00AE4A47" w:rsidRDefault="00AE4A47" w:rsidP="00701658">
            <w:pPr>
              <w:spacing w:after="0"/>
            </w:pPr>
            <w:r w:rsidRPr="00AE4A47">
              <w:t>33</w:t>
            </w:r>
          </w:p>
        </w:tc>
        <w:tc>
          <w:tcPr>
            <w:tcW w:w="1374" w:type="dxa"/>
            <w:shd w:val="clear" w:color="auto" w:fill="auto"/>
            <w:noWrap/>
            <w:vAlign w:val="bottom"/>
            <w:hideMark/>
          </w:tcPr>
          <w:p w14:paraId="788A3EA1" w14:textId="77777777" w:rsidR="00AE4A47" w:rsidRPr="00AE4A47" w:rsidRDefault="00AE4A47" w:rsidP="00701658">
            <w:pPr>
              <w:spacing w:after="0"/>
            </w:pPr>
            <w:r w:rsidRPr="00AE4A47">
              <w:t>37</w:t>
            </w:r>
          </w:p>
        </w:tc>
        <w:tc>
          <w:tcPr>
            <w:tcW w:w="1374" w:type="dxa"/>
            <w:shd w:val="clear" w:color="000000" w:fill="D8E4BC"/>
            <w:noWrap/>
            <w:vAlign w:val="bottom"/>
            <w:hideMark/>
          </w:tcPr>
          <w:p w14:paraId="788A3EA2" w14:textId="77777777" w:rsidR="00AE4A47" w:rsidRPr="00AE4A47" w:rsidRDefault="00AE4A47" w:rsidP="00701658">
            <w:pPr>
              <w:spacing w:after="0"/>
            </w:pPr>
            <w:r w:rsidRPr="00AE4A47">
              <w:t>37</w:t>
            </w:r>
          </w:p>
        </w:tc>
      </w:tr>
      <w:tr w:rsidR="00AE4A47" w:rsidRPr="00AE4A47" w14:paraId="788A3EA8" w14:textId="77777777" w:rsidTr="00701658">
        <w:trPr>
          <w:trHeight w:val="300"/>
        </w:trPr>
        <w:tc>
          <w:tcPr>
            <w:tcW w:w="3618" w:type="dxa"/>
            <w:shd w:val="clear" w:color="auto" w:fill="auto"/>
            <w:noWrap/>
            <w:vAlign w:val="bottom"/>
            <w:hideMark/>
          </w:tcPr>
          <w:p w14:paraId="788A3EA4" w14:textId="77777777" w:rsidR="00AE4A47" w:rsidRPr="00AE4A47" w:rsidRDefault="00AE4A47" w:rsidP="00701658">
            <w:pPr>
              <w:spacing w:after="0"/>
            </w:pPr>
            <w:r w:rsidRPr="00AE4A47">
              <w:t>Avg. HDD Latency (ms)</w:t>
            </w:r>
          </w:p>
        </w:tc>
        <w:tc>
          <w:tcPr>
            <w:tcW w:w="1374" w:type="dxa"/>
            <w:shd w:val="clear" w:color="auto" w:fill="auto"/>
            <w:noWrap/>
            <w:vAlign w:val="bottom"/>
            <w:hideMark/>
          </w:tcPr>
          <w:p w14:paraId="788A3EA5" w14:textId="77777777" w:rsidR="00AE4A47" w:rsidRPr="00AE4A47" w:rsidRDefault="00AE4A47" w:rsidP="00701658">
            <w:pPr>
              <w:spacing w:after="0"/>
            </w:pPr>
            <w:r w:rsidRPr="00AE4A47">
              <w:t>1</w:t>
            </w:r>
          </w:p>
        </w:tc>
        <w:tc>
          <w:tcPr>
            <w:tcW w:w="1374" w:type="dxa"/>
            <w:shd w:val="clear" w:color="auto" w:fill="auto"/>
            <w:noWrap/>
            <w:vAlign w:val="bottom"/>
            <w:hideMark/>
          </w:tcPr>
          <w:p w14:paraId="788A3EA6" w14:textId="77777777" w:rsidR="00AE4A47" w:rsidRPr="00AE4A47" w:rsidRDefault="00AE4A47" w:rsidP="00701658">
            <w:pPr>
              <w:spacing w:after="0"/>
            </w:pPr>
            <w:r w:rsidRPr="00AE4A47">
              <w:t>1</w:t>
            </w:r>
          </w:p>
        </w:tc>
        <w:tc>
          <w:tcPr>
            <w:tcW w:w="1374" w:type="dxa"/>
            <w:shd w:val="clear" w:color="000000" w:fill="D8E4BC"/>
            <w:noWrap/>
            <w:vAlign w:val="bottom"/>
            <w:hideMark/>
          </w:tcPr>
          <w:p w14:paraId="788A3EA7" w14:textId="77777777" w:rsidR="00AE4A47" w:rsidRPr="00AE4A47" w:rsidRDefault="00AE4A47" w:rsidP="00701658">
            <w:pPr>
              <w:spacing w:after="0"/>
            </w:pPr>
            <w:r w:rsidRPr="00AE4A47">
              <w:t>1</w:t>
            </w:r>
          </w:p>
        </w:tc>
      </w:tr>
      <w:tr w:rsidR="00AE4A47" w:rsidRPr="00AE4A47" w14:paraId="788A3EAD" w14:textId="77777777" w:rsidTr="00701658">
        <w:trPr>
          <w:trHeight w:val="300"/>
        </w:trPr>
        <w:tc>
          <w:tcPr>
            <w:tcW w:w="3618" w:type="dxa"/>
            <w:shd w:val="clear" w:color="auto" w:fill="auto"/>
            <w:noWrap/>
            <w:vAlign w:val="bottom"/>
            <w:hideMark/>
          </w:tcPr>
          <w:p w14:paraId="788A3EA9" w14:textId="77777777" w:rsidR="00AE4A47" w:rsidRPr="00AE4A47" w:rsidRDefault="00AE4A47" w:rsidP="00701658">
            <w:pPr>
              <w:spacing w:after="0"/>
            </w:pPr>
            <w:r w:rsidRPr="00AE4A47">
              <w:t>Avg. HDD Throughput (KB/s)</w:t>
            </w:r>
          </w:p>
        </w:tc>
        <w:tc>
          <w:tcPr>
            <w:tcW w:w="1374" w:type="dxa"/>
            <w:shd w:val="clear" w:color="auto" w:fill="auto"/>
            <w:noWrap/>
            <w:vAlign w:val="bottom"/>
            <w:hideMark/>
          </w:tcPr>
          <w:p w14:paraId="788A3EAA" w14:textId="77777777" w:rsidR="00AE4A47" w:rsidRPr="00AE4A47" w:rsidRDefault="00AE4A47" w:rsidP="00701658">
            <w:pPr>
              <w:spacing w:after="0"/>
            </w:pPr>
            <w:r w:rsidRPr="00AE4A47">
              <w:t>50</w:t>
            </w:r>
          </w:p>
        </w:tc>
        <w:tc>
          <w:tcPr>
            <w:tcW w:w="1374" w:type="dxa"/>
            <w:shd w:val="clear" w:color="auto" w:fill="auto"/>
            <w:noWrap/>
            <w:vAlign w:val="bottom"/>
            <w:hideMark/>
          </w:tcPr>
          <w:p w14:paraId="788A3EAB" w14:textId="77777777" w:rsidR="00AE4A47" w:rsidRPr="00AE4A47" w:rsidRDefault="00AE4A47" w:rsidP="00701658">
            <w:pPr>
              <w:spacing w:after="0"/>
            </w:pPr>
            <w:r w:rsidRPr="00AE4A47">
              <w:t>42</w:t>
            </w:r>
          </w:p>
        </w:tc>
        <w:tc>
          <w:tcPr>
            <w:tcW w:w="1374" w:type="dxa"/>
            <w:shd w:val="clear" w:color="000000" w:fill="D8E4BC"/>
            <w:noWrap/>
            <w:vAlign w:val="bottom"/>
            <w:hideMark/>
          </w:tcPr>
          <w:p w14:paraId="788A3EAC" w14:textId="77777777" w:rsidR="00AE4A47" w:rsidRPr="00AE4A47" w:rsidRDefault="00AE4A47" w:rsidP="00701658">
            <w:pPr>
              <w:spacing w:after="0"/>
            </w:pPr>
            <w:r w:rsidRPr="00AE4A47">
              <w:t>142</w:t>
            </w:r>
          </w:p>
        </w:tc>
      </w:tr>
      <w:tr w:rsidR="00AE4A47" w:rsidRPr="00AE4A47" w14:paraId="788A3EB2" w14:textId="77777777" w:rsidTr="00701658">
        <w:trPr>
          <w:trHeight w:val="315"/>
        </w:trPr>
        <w:tc>
          <w:tcPr>
            <w:tcW w:w="3618" w:type="dxa"/>
            <w:shd w:val="clear" w:color="auto" w:fill="auto"/>
            <w:noWrap/>
            <w:vAlign w:val="bottom"/>
            <w:hideMark/>
          </w:tcPr>
          <w:p w14:paraId="788A3EAE" w14:textId="77777777" w:rsidR="00AE4A47" w:rsidRPr="00AE4A47" w:rsidRDefault="00AE4A47" w:rsidP="00701658">
            <w:pPr>
              <w:spacing w:after="0"/>
            </w:pPr>
            <w:r w:rsidRPr="00AE4A47">
              <w:t>Avg. Total NIC Traffic (MB/s)</w:t>
            </w:r>
          </w:p>
        </w:tc>
        <w:tc>
          <w:tcPr>
            <w:tcW w:w="1374" w:type="dxa"/>
            <w:shd w:val="clear" w:color="auto" w:fill="auto"/>
            <w:noWrap/>
            <w:vAlign w:val="bottom"/>
            <w:hideMark/>
          </w:tcPr>
          <w:p w14:paraId="788A3EAF" w14:textId="77777777" w:rsidR="00AE4A47" w:rsidRPr="00AE4A47" w:rsidRDefault="00AE4A47" w:rsidP="00701658">
            <w:pPr>
              <w:spacing w:after="0"/>
            </w:pPr>
            <w:r w:rsidRPr="00AE4A47">
              <w:t>33</w:t>
            </w:r>
          </w:p>
        </w:tc>
        <w:tc>
          <w:tcPr>
            <w:tcW w:w="1374" w:type="dxa"/>
            <w:shd w:val="clear" w:color="auto" w:fill="auto"/>
            <w:noWrap/>
            <w:vAlign w:val="bottom"/>
            <w:hideMark/>
          </w:tcPr>
          <w:p w14:paraId="788A3EB0" w14:textId="77777777" w:rsidR="00AE4A47" w:rsidRPr="00AE4A47" w:rsidRDefault="00AE4A47" w:rsidP="00701658">
            <w:pPr>
              <w:spacing w:after="0"/>
            </w:pPr>
            <w:r w:rsidRPr="00AE4A47">
              <w:t>27</w:t>
            </w:r>
          </w:p>
        </w:tc>
        <w:tc>
          <w:tcPr>
            <w:tcW w:w="1374" w:type="dxa"/>
            <w:shd w:val="clear" w:color="000000" w:fill="D8E4BC"/>
            <w:noWrap/>
            <w:vAlign w:val="bottom"/>
            <w:hideMark/>
          </w:tcPr>
          <w:p w14:paraId="788A3EB1" w14:textId="77777777" w:rsidR="00AE4A47" w:rsidRPr="00AE4A47" w:rsidRDefault="00AE4A47" w:rsidP="00701658">
            <w:pPr>
              <w:spacing w:after="0"/>
            </w:pPr>
            <w:r w:rsidRPr="00AE4A47">
              <w:t>68</w:t>
            </w:r>
          </w:p>
        </w:tc>
      </w:tr>
    </w:tbl>
    <w:p w14:paraId="788A3EB4" w14:textId="77777777" w:rsidR="00AE4A47" w:rsidRPr="009241DF" w:rsidRDefault="00AE4A47" w:rsidP="00251AB8">
      <w:r>
        <w:rPr>
          <w:noProof/>
        </w:rPr>
        <w:lastRenderedPageBreak/>
        <w:drawing>
          <wp:inline distT="0" distB="0" distL="0" distR="0" wp14:anchorId="788A4113" wp14:editId="788A4114">
            <wp:extent cx="5926932" cy="4962526"/>
            <wp:effectExtent l="0" t="0" r="1714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8A3EB5" w14:textId="3314142E" w:rsidR="00AE4A47" w:rsidRPr="003F0263" w:rsidRDefault="00AE4A47" w:rsidP="003F0263">
      <w:pPr>
        <w:spacing w:after="0"/>
        <w:rPr>
          <w:b/>
        </w:rPr>
      </w:pPr>
      <w:r w:rsidRPr="003F0263">
        <w:rPr>
          <w:b/>
        </w:rPr>
        <w:t>Conclusion:</w:t>
      </w:r>
    </w:p>
    <w:p w14:paraId="788A3EB6" w14:textId="2456F06B" w:rsidR="00AE4A47" w:rsidRPr="009241DF" w:rsidRDefault="00AE4A47" w:rsidP="003F0263">
      <w:pPr>
        <w:pStyle w:val="Bullets"/>
      </w:pPr>
      <w:r w:rsidRPr="009241DF">
        <w:t>The RPS diff</w:t>
      </w:r>
      <w:r w:rsidR="003C72EB">
        <w:t>erence</w:t>
      </w:r>
      <w:r w:rsidRPr="009241DF">
        <w:t xml:space="preserve"> between physical and virtual is approximately 18</w:t>
      </w:r>
      <w:r w:rsidR="003C72EB">
        <w:t xml:space="preserve"> percent</w:t>
      </w:r>
      <w:r w:rsidRPr="009241DF">
        <w:t xml:space="preserve"> (with this workload).</w:t>
      </w:r>
    </w:p>
    <w:p w14:paraId="788A3EB7" w14:textId="36520C31" w:rsidR="00AE4A47" w:rsidRPr="009241DF" w:rsidRDefault="00AE4A47" w:rsidP="003F0263">
      <w:pPr>
        <w:pStyle w:val="Bullets"/>
      </w:pPr>
      <w:r w:rsidRPr="009241DF">
        <w:t>The RPS/latency diff</w:t>
      </w:r>
      <w:r w:rsidR="003C72EB">
        <w:t>erence</w:t>
      </w:r>
      <w:r w:rsidRPr="009241DF">
        <w:t xml:space="preserve"> between physical and virtual is approximately 40</w:t>
      </w:r>
      <w:r w:rsidR="003C72EB">
        <w:t xml:space="preserve"> percent</w:t>
      </w:r>
      <w:r w:rsidRPr="009241DF">
        <w:t xml:space="preserve"> (with this workload).</w:t>
      </w:r>
    </w:p>
    <w:p w14:paraId="65782D70" w14:textId="77777777" w:rsidR="003C72EB" w:rsidRDefault="003C72EB">
      <w:pPr>
        <w:spacing w:line="276" w:lineRule="auto"/>
        <w:rPr>
          <w:rFonts w:eastAsia="Times New Roman" w:cs="Segoe UI"/>
          <w:bCs/>
          <w:color w:val="7F7F7F" w:themeColor="text1" w:themeTint="80"/>
          <w:sz w:val="32"/>
          <w:szCs w:val="32"/>
          <w:lang w:val="en"/>
        </w:rPr>
      </w:pPr>
      <w:r>
        <w:br w:type="page"/>
      </w:r>
    </w:p>
    <w:p w14:paraId="788A3EB8" w14:textId="1DF19F49" w:rsidR="00D97219" w:rsidRPr="00E94B15" w:rsidRDefault="00D97219" w:rsidP="00251AB8">
      <w:pPr>
        <w:pStyle w:val="Heading2"/>
      </w:pPr>
      <w:bookmarkStart w:id="75" w:name="_Toc291847887"/>
      <w:r w:rsidRPr="00E94B15">
        <w:lastRenderedPageBreak/>
        <w:t xml:space="preserve">VM </w:t>
      </w:r>
      <w:r w:rsidR="003C72EB">
        <w:t>S</w:t>
      </w:r>
      <w:r w:rsidRPr="00E94B15">
        <w:t>cale-</w:t>
      </w:r>
      <w:r w:rsidR="003C72EB">
        <w:t>O</w:t>
      </w:r>
      <w:r w:rsidRPr="00E94B15">
        <w:t>ut</w:t>
      </w:r>
      <w:bookmarkEnd w:id="74"/>
      <w:bookmarkEnd w:id="75"/>
    </w:p>
    <w:p w14:paraId="788A3EB9" w14:textId="349EB936" w:rsidR="00D97219" w:rsidRPr="00CE1941" w:rsidRDefault="00C339B9" w:rsidP="00251AB8">
      <w:r w:rsidRPr="003F0263">
        <w:rPr>
          <w:b/>
        </w:rPr>
        <w:t xml:space="preserve">Test </w:t>
      </w:r>
      <w:r w:rsidR="003C72EB" w:rsidRPr="003F0263">
        <w:rPr>
          <w:b/>
        </w:rPr>
        <w:t>C</w:t>
      </w:r>
      <w:r w:rsidRPr="003F0263">
        <w:rPr>
          <w:b/>
        </w:rPr>
        <w:t>ase</w:t>
      </w:r>
      <w:r w:rsidR="003C72EB" w:rsidRPr="003F0263">
        <w:rPr>
          <w:b/>
        </w:rPr>
        <w:t xml:space="preserve"> </w:t>
      </w:r>
      <w:r w:rsidRPr="003F0263">
        <w:rPr>
          <w:b/>
        </w:rPr>
        <w:t>1:</w:t>
      </w:r>
      <w:r>
        <w:t xml:space="preserve"> </w:t>
      </w:r>
      <w:r w:rsidR="00D97219" w:rsidRPr="00CE1941">
        <w:t xml:space="preserve">What happens to throughput/latency as the number of virtual </w:t>
      </w:r>
      <w:r w:rsidR="0046299B">
        <w:t>web server</w:t>
      </w:r>
      <w:r w:rsidR="00D97219" w:rsidRPr="00CE1941">
        <w:t>s increase</w:t>
      </w:r>
      <w:r w:rsidR="00D97219">
        <w:t>s</w:t>
      </w:r>
      <w:r w:rsidR="00D97219" w:rsidRPr="00CE1941">
        <w:t>?</w:t>
      </w:r>
    </w:p>
    <w:p w14:paraId="788A3EBA" w14:textId="2120FBE6" w:rsidR="00D97219" w:rsidRPr="00CE1941" w:rsidRDefault="00C339B9" w:rsidP="00251AB8">
      <w:r w:rsidRPr="003F0263">
        <w:rPr>
          <w:b/>
        </w:rPr>
        <w:t xml:space="preserve">Test </w:t>
      </w:r>
      <w:r w:rsidR="003C72EB" w:rsidRPr="003F0263">
        <w:rPr>
          <w:b/>
        </w:rPr>
        <w:t>C</w:t>
      </w:r>
      <w:r w:rsidRPr="003F0263">
        <w:rPr>
          <w:b/>
        </w:rPr>
        <w:t>ase</w:t>
      </w:r>
      <w:r w:rsidR="003C72EB" w:rsidRPr="003F0263">
        <w:rPr>
          <w:b/>
        </w:rPr>
        <w:t xml:space="preserve"> </w:t>
      </w:r>
      <w:r w:rsidRPr="003F0263">
        <w:rPr>
          <w:b/>
        </w:rPr>
        <w:t xml:space="preserve">2: </w:t>
      </w:r>
      <w:r w:rsidR="00D97219" w:rsidRPr="00CE1941">
        <w:t>Is scale-out affected by the</w:t>
      </w:r>
      <w:r w:rsidR="003C72EB">
        <w:t xml:space="preserve"> virtual machine</w:t>
      </w:r>
      <w:r w:rsidR="00D97219" w:rsidRPr="00CE1941">
        <w:t xml:space="preserve"> configuration?</w:t>
      </w:r>
    </w:p>
    <w:p w14:paraId="788A3EBB" w14:textId="1F395A63" w:rsidR="00D97219" w:rsidRDefault="00C339B9" w:rsidP="00251AB8">
      <w:r w:rsidRPr="003F0263">
        <w:rPr>
          <w:b/>
        </w:rPr>
        <w:t xml:space="preserve">Test </w:t>
      </w:r>
      <w:r w:rsidR="003C72EB" w:rsidRPr="003F0263">
        <w:rPr>
          <w:b/>
        </w:rPr>
        <w:t>C</w:t>
      </w:r>
      <w:r w:rsidRPr="003F0263">
        <w:rPr>
          <w:b/>
        </w:rPr>
        <w:t>ase</w:t>
      </w:r>
      <w:r w:rsidR="003C72EB" w:rsidRPr="003F0263">
        <w:rPr>
          <w:b/>
        </w:rPr>
        <w:t xml:space="preserve"> </w:t>
      </w:r>
      <w:r w:rsidRPr="003F0263">
        <w:rPr>
          <w:b/>
        </w:rPr>
        <w:t>3:</w:t>
      </w:r>
      <w:r>
        <w:t xml:space="preserve"> </w:t>
      </w:r>
      <w:r w:rsidR="00D97219" w:rsidRPr="00CE1941">
        <w:t>What are the bottlenecks when</w:t>
      </w:r>
      <w:r w:rsidR="00D97219">
        <w:t xml:space="preserve"> </w:t>
      </w:r>
      <w:r w:rsidR="00D97219" w:rsidRPr="00CE1941">
        <w:t>scaling out</w:t>
      </w:r>
      <w:r w:rsidR="00D97219">
        <w:t xml:space="preserve"> virtually</w:t>
      </w:r>
      <w:r w:rsidR="00D97219" w:rsidRPr="00CE1941">
        <w:t>?</w:t>
      </w:r>
    </w:p>
    <w:p w14:paraId="788A3EBC" w14:textId="5A6166ED" w:rsidR="00C339B9" w:rsidRDefault="00C339B9" w:rsidP="00251AB8">
      <w:r w:rsidRPr="003F0263">
        <w:rPr>
          <w:b/>
        </w:rPr>
        <w:t>Scenario</w:t>
      </w:r>
      <w:r w:rsidR="003C72EB" w:rsidRPr="003F0263">
        <w:rPr>
          <w:b/>
        </w:rPr>
        <w:t xml:space="preserve"> </w:t>
      </w:r>
      <w:r w:rsidRPr="003F0263">
        <w:rPr>
          <w:b/>
        </w:rPr>
        <w:t>1:</w:t>
      </w:r>
      <w:r>
        <w:t xml:space="preserve"> Using H</w:t>
      </w:r>
      <w:r w:rsidRPr="00391876">
        <w:t>ardware Set</w:t>
      </w:r>
      <w:r>
        <w:t xml:space="preserve"> </w:t>
      </w:r>
      <w:r w:rsidRPr="00391876">
        <w:t>1</w:t>
      </w:r>
      <w:r w:rsidR="003C72EB">
        <w:t xml:space="preserve"> </w:t>
      </w:r>
      <w:r>
        <w:t>-</w:t>
      </w:r>
      <w:r w:rsidRPr="00391876">
        <w:t xml:space="preserve"> </w:t>
      </w:r>
      <w:r w:rsidR="00345B74">
        <w:t>Configuration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94"/>
        <w:gridCol w:w="3294"/>
      </w:tblGrid>
      <w:tr w:rsidR="00C339B9" w14:paraId="788A3EC7" w14:textId="77777777" w:rsidTr="00701658">
        <w:tc>
          <w:tcPr>
            <w:tcW w:w="3294" w:type="dxa"/>
          </w:tcPr>
          <w:p w14:paraId="788A3EBD" w14:textId="094E2805" w:rsidR="00C339B9" w:rsidRPr="003F0263" w:rsidRDefault="00C339B9" w:rsidP="00701658">
            <w:pPr>
              <w:rPr>
                <w:i/>
              </w:rPr>
            </w:pPr>
            <w:r w:rsidRPr="003F0263">
              <w:rPr>
                <w:i/>
              </w:rPr>
              <w:t>V</w:t>
            </w:r>
            <w:r w:rsidR="003C72EB" w:rsidRPr="003F0263">
              <w:rPr>
                <w:i/>
              </w:rPr>
              <w:t>irtual Machine</w:t>
            </w:r>
            <w:r w:rsidRPr="003F0263">
              <w:rPr>
                <w:i/>
              </w:rPr>
              <w:t xml:space="preserve"> Host </w:t>
            </w:r>
            <w:r w:rsidR="003C72EB" w:rsidRPr="003F0263">
              <w:rPr>
                <w:i/>
              </w:rPr>
              <w:t>C</w:t>
            </w:r>
            <w:r w:rsidRPr="003F0263">
              <w:rPr>
                <w:i/>
              </w:rPr>
              <w:t>onfiguration</w:t>
            </w:r>
          </w:p>
          <w:p w14:paraId="788A3EBE" w14:textId="77777777" w:rsidR="00C339B9" w:rsidRDefault="00C339B9" w:rsidP="00251AB8">
            <w:r>
              <w:t>24 core (non-HT)</w:t>
            </w:r>
          </w:p>
          <w:p w14:paraId="788A3EBF" w14:textId="1661F4B4" w:rsidR="00C339B9" w:rsidRDefault="00C339B9" w:rsidP="00251AB8">
            <w:r>
              <w:t>128GB RAM</w:t>
            </w:r>
          </w:p>
          <w:p w14:paraId="788A3EC0" w14:textId="77777777" w:rsidR="00C339B9" w:rsidRDefault="00C339B9" w:rsidP="00251AB8">
            <w:r>
              <w:t>Dual GbE NICs</w:t>
            </w:r>
          </w:p>
          <w:p w14:paraId="788A3EC2" w14:textId="46F5494C" w:rsidR="00C339B9" w:rsidRDefault="00C339B9" w:rsidP="00251AB8">
            <w:r>
              <w:t>SAN storage</w:t>
            </w:r>
          </w:p>
        </w:tc>
        <w:tc>
          <w:tcPr>
            <w:tcW w:w="3294" w:type="dxa"/>
          </w:tcPr>
          <w:p w14:paraId="788A3EC3" w14:textId="22039B75" w:rsidR="00C339B9" w:rsidRPr="003F0263" w:rsidRDefault="003C72EB" w:rsidP="00701658">
            <w:pPr>
              <w:rPr>
                <w:i/>
              </w:rPr>
            </w:pPr>
            <w:r w:rsidRPr="003F0263">
              <w:rPr>
                <w:i/>
              </w:rPr>
              <w:t>Virtual Machine C</w:t>
            </w:r>
            <w:r w:rsidR="00C339B9" w:rsidRPr="003F0263">
              <w:rPr>
                <w:i/>
              </w:rPr>
              <w:t>onfiguration</w:t>
            </w:r>
          </w:p>
          <w:p w14:paraId="788A3EC4" w14:textId="77777777" w:rsidR="00C339B9" w:rsidRDefault="00C339B9" w:rsidP="00251AB8">
            <w:r>
              <w:t>4 cores each</w:t>
            </w:r>
          </w:p>
          <w:p w14:paraId="788A3EC5" w14:textId="77777777" w:rsidR="00C339B9" w:rsidRDefault="00C339B9" w:rsidP="00251AB8">
            <w:r>
              <w:t xml:space="preserve">Dual NICs </w:t>
            </w:r>
          </w:p>
          <w:p w14:paraId="788A3EC6" w14:textId="7F6FADAB" w:rsidR="00C339B9" w:rsidRPr="00391876" w:rsidRDefault="00C339B9" w:rsidP="00251AB8">
            <w:r>
              <w:t>2 volumes (pass-thr</w:t>
            </w:r>
            <w:r w:rsidR="003C72EB">
              <w:t>ough</w:t>
            </w:r>
            <w:r>
              <w:t>)</w:t>
            </w:r>
          </w:p>
        </w:tc>
      </w:tr>
    </w:tbl>
    <w:p w14:paraId="4E130332" w14:textId="77777777" w:rsidR="003C72EB" w:rsidRPr="00701658" w:rsidRDefault="003C72EB" w:rsidP="003F0263">
      <w:pPr>
        <w:rPr>
          <w:sz w:val="10"/>
          <w:szCs w:val="10"/>
        </w:rPr>
      </w:pPr>
      <w:r w:rsidRPr="00701658">
        <w:rPr>
          <w:sz w:val="10"/>
          <w:szCs w:val="10"/>
        </w:rPr>
        <w:tab/>
      </w:r>
    </w:p>
    <w:tbl>
      <w:tblPr>
        <w:tblW w:w="6522"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18"/>
        <w:gridCol w:w="968"/>
        <w:gridCol w:w="968"/>
        <w:gridCol w:w="968"/>
      </w:tblGrid>
      <w:tr w:rsidR="00AE4A47" w:rsidRPr="00701658" w14:paraId="788A3ECC" w14:textId="77777777" w:rsidTr="00701658">
        <w:trPr>
          <w:trHeight w:val="315"/>
        </w:trPr>
        <w:tc>
          <w:tcPr>
            <w:tcW w:w="3618" w:type="dxa"/>
            <w:shd w:val="clear" w:color="auto" w:fill="FCD1AE"/>
            <w:noWrap/>
            <w:vAlign w:val="bottom"/>
            <w:hideMark/>
          </w:tcPr>
          <w:p w14:paraId="788A3EC8" w14:textId="77777777" w:rsidR="00AE4A47" w:rsidRPr="00701658" w:rsidRDefault="00AE4A47" w:rsidP="00701658">
            <w:pPr>
              <w:spacing w:after="0" w:line="252" w:lineRule="auto"/>
              <w:rPr>
                <w:b/>
              </w:rPr>
            </w:pPr>
            <w:r w:rsidRPr="00701658">
              <w:rPr>
                <w:b/>
              </w:rPr>
              <w:t>Variables</w:t>
            </w:r>
          </w:p>
        </w:tc>
        <w:tc>
          <w:tcPr>
            <w:tcW w:w="968" w:type="dxa"/>
            <w:shd w:val="clear" w:color="auto" w:fill="FCD1AE"/>
            <w:noWrap/>
            <w:vAlign w:val="bottom"/>
            <w:hideMark/>
          </w:tcPr>
          <w:p w14:paraId="788A3EC9" w14:textId="77777777" w:rsidR="00AE4A47" w:rsidRPr="00701658" w:rsidRDefault="00AE4A47" w:rsidP="00701658">
            <w:pPr>
              <w:spacing w:after="0" w:line="252" w:lineRule="auto"/>
              <w:rPr>
                <w:b/>
              </w:rPr>
            </w:pPr>
            <w:r w:rsidRPr="00701658">
              <w:rPr>
                <w:b/>
              </w:rPr>
              <w:t>A</w:t>
            </w:r>
          </w:p>
        </w:tc>
        <w:tc>
          <w:tcPr>
            <w:tcW w:w="968" w:type="dxa"/>
            <w:shd w:val="clear" w:color="auto" w:fill="FCD1AE"/>
            <w:noWrap/>
            <w:vAlign w:val="bottom"/>
            <w:hideMark/>
          </w:tcPr>
          <w:p w14:paraId="788A3ECA" w14:textId="77777777" w:rsidR="00AE4A47" w:rsidRPr="00701658" w:rsidRDefault="00AE4A47" w:rsidP="00701658">
            <w:pPr>
              <w:spacing w:after="0" w:line="252" w:lineRule="auto"/>
              <w:rPr>
                <w:b/>
              </w:rPr>
            </w:pPr>
            <w:r w:rsidRPr="00701658">
              <w:rPr>
                <w:b/>
              </w:rPr>
              <w:t>B</w:t>
            </w:r>
          </w:p>
        </w:tc>
        <w:tc>
          <w:tcPr>
            <w:tcW w:w="968" w:type="dxa"/>
            <w:shd w:val="clear" w:color="auto" w:fill="FCD1AE"/>
            <w:noWrap/>
            <w:vAlign w:val="bottom"/>
            <w:hideMark/>
          </w:tcPr>
          <w:p w14:paraId="788A3ECB" w14:textId="77777777" w:rsidR="00AE4A47" w:rsidRPr="00701658" w:rsidRDefault="00AE4A47" w:rsidP="00701658">
            <w:pPr>
              <w:spacing w:after="0" w:line="252" w:lineRule="auto"/>
              <w:rPr>
                <w:b/>
              </w:rPr>
            </w:pPr>
            <w:r w:rsidRPr="00701658">
              <w:rPr>
                <w:b/>
              </w:rPr>
              <w:t>C</w:t>
            </w:r>
          </w:p>
        </w:tc>
      </w:tr>
      <w:tr w:rsidR="00AE4A47" w:rsidRPr="00AE4A47" w14:paraId="788A3ED1" w14:textId="77777777" w:rsidTr="00701658">
        <w:trPr>
          <w:trHeight w:val="300"/>
        </w:trPr>
        <w:tc>
          <w:tcPr>
            <w:tcW w:w="3618" w:type="dxa"/>
            <w:shd w:val="clear" w:color="auto" w:fill="auto"/>
            <w:noWrap/>
            <w:vAlign w:val="bottom"/>
            <w:hideMark/>
          </w:tcPr>
          <w:p w14:paraId="788A3ECD" w14:textId="77777777" w:rsidR="00AE4A47" w:rsidRPr="00AE4A47" w:rsidRDefault="00AE4A47" w:rsidP="00701658">
            <w:pPr>
              <w:spacing w:after="0" w:line="252" w:lineRule="auto"/>
            </w:pPr>
            <w:r w:rsidRPr="00AE4A47">
              <w:t>Memory Per VM (MB)</w:t>
            </w:r>
          </w:p>
        </w:tc>
        <w:tc>
          <w:tcPr>
            <w:tcW w:w="968" w:type="dxa"/>
            <w:shd w:val="clear" w:color="auto" w:fill="auto"/>
            <w:noWrap/>
            <w:vAlign w:val="bottom"/>
            <w:hideMark/>
          </w:tcPr>
          <w:p w14:paraId="788A3ECE" w14:textId="77777777" w:rsidR="00AE4A47" w:rsidRPr="00AE4A47" w:rsidRDefault="00AE4A47" w:rsidP="00701658">
            <w:pPr>
              <w:spacing w:after="0" w:line="252" w:lineRule="auto"/>
            </w:pPr>
            <w:r w:rsidRPr="00AE4A47">
              <w:t>15000</w:t>
            </w:r>
          </w:p>
        </w:tc>
        <w:tc>
          <w:tcPr>
            <w:tcW w:w="968" w:type="dxa"/>
            <w:shd w:val="clear" w:color="auto" w:fill="auto"/>
            <w:noWrap/>
            <w:vAlign w:val="bottom"/>
            <w:hideMark/>
          </w:tcPr>
          <w:p w14:paraId="788A3ECF" w14:textId="77777777" w:rsidR="00AE4A47" w:rsidRPr="00AE4A47" w:rsidRDefault="00AE4A47" w:rsidP="00701658">
            <w:pPr>
              <w:spacing w:after="0" w:line="252" w:lineRule="auto"/>
            </w:pPr>
            <w:r w:rsidRPr="00AE4A47">
              <w:t>15000</w:t>
            </w:r>
          </w:p>
        </w:tc>
        <w:tc>
          <w:tcPr>
            <w:tcW w:w="968" w:type="dxa"/>
            <w:shd w:val="clear" w:color="000000" w:fill="D8E4BC"/>
            <w:noWrap/>
            <w:vAlign w:val="bottom"/>
            <w:hideMark/>
          </w:tcPr>
          <w:p w14:paraId="788A3ED0" w14:textId="77777777" w:rsidR="00AE4A47" w:rsidRPr="00AE4A47" w:rsidRDefault="00AE4A47" w:rsidP="00701658">
            <w:pPr>
              <w:spacing w:after="0" w:line="252" w:lineRule="auto"/>
            </w:pPr>
            <w:r w:rsidRPr="00AE4A47">
              <w:t>15000</w:t>
            </w:r>
          </w:p>
        </w:tc>
      </w:tr>
      <w:tr w:rsidR="00AE4A47" w:rsidRPr="00AE4A47" w14:paraId="788A3ED6" w14:textId="77777777" w:rsidTr="00701658">
        <w:trPr>
          <w:trHeight w:val="300"/>
        </w:trPr>
        <w:tc>
          <w:tcPr>
            <w:tcW w:w="3618" w:type="dxa"/>
            <w:shd w:val="clear" w:color="000000" w:fill="DAEEF3"/>
            <w:noWrap/>
            <w:vAlign w:val="bottom"/>
            <w:hideMark/>
          </w:tcPr>
          <w:p w14:paraId="788A3ED2" w14:textId="1E306B49" w:rsidR="00AE4A47" w:rsidRPr="00AE4A47" w:rsidRDefault="00A038FA" w:rsidP="00701658">
            <w:pPr>
              <w:spacing w:after="0" w:line="252" w:lineRule="auto"/>
            </w:pPr>
            <w:r>
              <w:t>W</w:t>
            </w:r>
            <w:r w:rsidR="0046299B">
              <w:t>eb Server</w:t>
            </w:r>
            <w:r w:rsidR="00AE4A47" w:rsidRPr="00AE4A47">
              <w:t xml:space="preserve"> Count</w:t>
            </w:r>
          </w:p>
        </w:tc>
        <w:tc>
          <w:tcPr>
            <w:tcW w:w="968" w:type="dxa"/>
            <w:shd w:val="clear" w:color="000000" w:fill="DAEEF3"/>
            <w:noWrap/>
            <w:vAlign w:val="bottom"/>
            <w:hideMark/>
          </w:tcPr>
          <w:p w14:paraId="788A3ED3" w14:textId="77777777" w:rsidR="00AE4A47" w:rsidRPr="00AE4A47" w:rsidRDefault="00AE4A47" w:rsidP="00701658">
            <w:pPr>
              <w:spacing w:after="0" w:line="252" w:lineRule="auto"/>
            </w:pPr>
            <w:r w:rsidRPr="00AE4A47">
              <w:t>6</w:t>
            </w:r>
          </w:p>
        </w:tc>
        <w:tc>
          <w:tcPr>
            <w:tcW w:w="968" w:type="dxa"/>
            <w:shd w:val="clear" w:color="000000" w:fill="DAEEF3"/>
            <w:noWrap/>
            <w:vAlign w:val="bottom"/>
            <w:hideMark/>
          </w:tcPr>
          <w:p w14:paraId="788A3ED4" w14:textId="77777777" w:rsidR="00AE4A47" w:rsidRPr="00AE4A47" w:rsidRDefault="00AE4A47" w:rsidP="00701658">
            <w:pPr>
              <w:spacing w:after="0" w:line="252" w:lineRule="auto"/>
            </w:pPr>
            <w:r w:rsidRPr="00AE4A47">
              <w:t>12</w:t>
            </w:r>
          </w:p>
        </w:tc>
        <w:tc>
          <w:tcPr>
            <w:tcW w:w="968" w:type="dxa"/>
            <w:shd w:val="clear" w:color="000000" w:fill="DAEEF3"/>
            <w:noWrap/>
            <w:vAlign w:val="bottom"/>
            <w:hideMark/>
          </w:tcPr>
          <w:p w14:paraId="788A3ED5" w14:textId="77777777" w:rsidR="00AE4A47" w:rsidRPr="00AE4A47" w:rsidRDefault="00AE4A47" w:rsidP="00701658">
            <w:pPr>
              <w:spacing w:after="0" w:line="252" w:lineRule="auto"/>
            </w:pPr>
            <w:r w:rsidRPr="00AE4A47">
              <w:t>12</w:t>
            </w:r>
          </w:p>
        </w:tc>
      </w:tr>
      <w:tr w:rsidR="00AE4A47" w:rsidRPr="00AE4A47" w14:paraId="788A3EDB" w14:textId="77777777" w:rsidTr="00701658">
        <w:trPr>
          <w:trHeight w:val="300"/>
        </w:trPr>
        <w:tc>
          <w:tcPr>
            <w:tcW w:w="3618" w:type="dxa"/>
            <w:shd w:val="clear" w:color="auto" w:fill="auto"/>
            <w:noWrap/>
            <w:vAlign w:val="bottom"/>
            <w:hideMark/>
          </w:tcPr>
          <w:p w14:paraId="788A3ED7" w14:textId="4290883E" w:rsidR="00AE4A47" w:rsidRPr="00AE4A47" w:rsidRDefault="00A038FA" w:rsidP="00701658">
            <w:pPr>
              <w:spacing w:after="0" w:line="252" w:lineRule="auto"/>
            </w:pPr>
            <w:r>
              <w:t>W</w:t>
            </w:r>
            <w:r w:rsidR="0046299B">
              <w:t>eb Server</w:t>
            </w:r>
            <w:r w:rsidR="00AE4A47" w:rsidRPr="00AE4A47">
              <w:t xml:space="preserve"> Virtual?</w:t>
            </w:r>
          </w:p>
        </w:tc>
        <w:tc>
          <w:tcPr>
            <w:tcW w:w="968" w:type="dxa"/>
            <w:shd w:val="clear" w:color="auto" w:fill="auto"/>
            <w:noWrap/>
            <w:vAlign w:val="bottom"/>
            <w:hideMark/>
          </w:tcPr>
          <w:p w14:paraId="788A3ED8" w14:textId="77777777" w:rsidR="00AE4A47" w:rsidRPr="00AE4A47" w:rsidRDefault="00AE4A47" w:rsidP="00701658">
            <w:pPr>
              <w:spacing w:after="0" w:line="252" w:lineRule="auto"/>
            </w:pPr>
            <w:r w:rsidRPr="00AE4A47">
              <w:t>Yes</w:t>
            </w:r>
          </w:p>
        </w:tc>
        <w:tc>
          <w:tcPr>
            <w:tcW w:w="968" w:type="dxa"/>
            <w:shd w:val="clear" w:color="auto" w:fill="auto"/>
            <w:noWrap/>
            <w:vAlign w:val="bottom"/>
            <w:hideMark/>
          </w:tcPr>
          <w:p w14:paraId="788A3ED9" w14:textId="77777777" w:rsidR="00AE4A47" w:rsidRPr="00AE4A47" w:rsidRDefault="00AE4A47" w:rsidP="00701658">
            <w:pPr>
              <w:spacing w:after="0" w:line="252" w:lineRule="auto"/>
            </w:pPr>
            <w:r w:rsidRPr="00AE4A47">
              <w:t>Yes</w:t>
            </w:r>
          </w:p>
        </w:tc>
        <w:tc>
          <w:tcPr>
            <w:tcW w:w="968" w:type="dxa"/>
            <w:shd w:val="clear" w:color="000000" w:fill="D8E4BC"/>
            <w:noWrap/>
            <w:vAlign w:val="bottom"/>
            <w:hideMark/>
          </w:tcPr>
          <w:p w14:paraId="788A3EDA" w14:textId="77777777" w:rsidR="00AE4A47" w:rsidRPr="00AE4A47" w:rsidRDefault="00AE4A47" w:rsidP="00701658">
            <w:pPr>
              <w:spacing w:after="0" w:line="252" w:lineRule="auto"/>
            </w:pPr>
            <w:r w:rsidRPr="00AE4A47">
              <w:t>Yes</w:t>
            </w:r>
          </w:p>
        </w:tc>
      </w:tr>
      <w:tr w:rsidR="00AE4A47" w:rsidRPr="00AE4A47" w14:paraId="788A3EE0" w14:textId="77777777" w:rsidTr="00701658">
        <w:trPr>
          <w:trHeight w:val="300"/>
        </w:trPr>
        <w:tc>
          <w:tcPr>
            <w:tcW w:w="3618" w:type="dxa"/>
            <w:shd w:val="clear" w:color="auto" w:fill="auto"/>
            <w:noWrap/>
            <w:vAlign w:val="bottom"/>
            <w:hideMark/>
          </w:tcPr>
          <w:p w14:paraId="788A3EDC" w14:textId="77777777" w:rsidR="00AE4A47" w:rsidRPr="00AE4A47" w:rsidRDefault="00AE4A47" w:rsidP="00701658">
            <w:pPr>
              <w:spacing w:after="0" w:line="252" w:lineRule="auto"/>
            </w:pPr>
            <w:r w:rsidRPr="00AE4A47">
              <w:t>APP Count</w:t>
            </w:r>
          </w:p>
        </w:tc>
        <w:tc>
          <w:tcPr>
            <w:tcW w:w="968" w:type="dxa"/>
            <w:shd w:val="clear" w:color="auto" w:fill="auto"/>
            <w:noWrap/>
            <w:vAlign w:val="bottom"/>
            <w:hideMark/>
          </w:tcPr>
          <w:p w14:paraId="788A3EDD" w14:textId="77777777" w:rsidR="00AE4A47" w:rsidRPr="00AE4A47" w:rsidRDefault="00AE4A47" w:rsidP="00701658">
            <w:pPr>
              <w:spacing w:after="0" w:line="252" w:lineRule="auto"/>
            </w:pPr>
            <w:r w:rsidRPr="00AE4A47">
              <w:t>3</w:t>
            </w:r>
          </w:p>
        </w:tc>
        <w:tc>
          <w:tcPr>
            <w:tcW w:w="968" w:type="dxa"/>
            <w:shd w:val="clear" w:color="auto" w:fill="auto"/>
            <w:noWrap/>
            <w:vAlign w:val="bottom"/>
            <w:hideMark/>
          </w:tcPr>
          <w:p w14:paraId="788A3EDE" w14:textId="77777777" w:rsidR="00AE4A47" w:rsidRPr="00AE4A47" w:rsidRDefault="00AE4A47" w:rsidP="00701658">
            <w:pPr>
              <w:spacing w:after="0" w:line="252" w:lineRule="auto"/>
            </w:pPr>
            <w:r w:rsidRPr="00AE4A47">
              <w:t>3</w:t>
            </w:r>
          </w:p>
        </w:tc>
        <w:tc>
          <w:tcPr>
            <w:tcW w:w="968" w:type="dxa"/>
            <w:shd w:val="clear" w:color="000000" w:fill="D8E4BC"/>
            <w:noWrap/>
            <w:vAlign w:val="bottom"/>
            <w:hideMark/>
          </w:tcPr>
          <w:p w14:paraId="788A3EDF" w14:textId="77777777" w:rsidR="00AE4A47" w:rsidRPr="00AE4A47" w:rsidRDefault="00AE4A47" w:rsidP="00701658">
            <w:pPr>
              <w:spacing w:after="0" w:line="252" w:lineRule="auto"/>
            </w:pPr>
            <w:r w:rsidRPr="00AE4A47">
              <w:t>3</w:t>
            </w:r>
          </w:p>
        </w:tc>
      </w:tr>
      <w:tr w:rsidR="00AE4A47" w:rsidRPr="00AE4A47" w14:paraId="788A3EE5" w14:textId="77777777" w:rsidTr="00701658">
        <w:trPr>
          <w:trHeight w:val="300"/>
        </w:trPr>
        <w:tc>
          <w:tcPr>
            <w:tcW w:w="3618" w:type="dxa"/>
            <w:shd w:val="clear" w:color="auto" w:fill="auto"/>
            <w:noWrap/>
            <w:vAlign w:val="bottom"/>
            <w:hideMark/>
          </w:tcPr>
          <w:p w14:paraId="788A3EE1" w14:textId="77777777" w:rsidR="00AE4A47" w:rsidRPr="00AE4A47" w:rsidRDefault="00AE4A47" w:rsidP="00701658">
            <w:pPr>
              <w:spacing w:after="0" w:line="252" w:lineRule="auto"/>
            </w:pPr>
            <w:r w:rsidRPr="00AE4A47">
              <w:t>APP Virtual?</w:t>
            </w:r>
          </w:p>
        </w:tc>
        <w:tc>
          <w:tcPr>
            <w:tcW w:w="968" w:type="dxa"/>
            <w:shd w:val="clear" w:color="auto" w:fill="auto"/>
            <w:noWrap/>
            <w:vAlign w:val="bottom"/>
            <w:hideMark/>
          </w:tcPr>
          <w:p w14:paraId="788A3EE2" w14:textId="77777777" w:rsidR="00AE4A47" w:rsidRPr="00AE4A47" w:rsidRDefault="00AE4A47" w:rsidP="00701658">
            <w:pPr>
              <w:spacing w:after="0" w:line="252" w:lineRule="auto"/>
            </w:pPr>
            <w:r w:rsidRPr="00AE4A47">
              <w:t>Yes</w:t>
            </w:r>
          </w:p>
        </w:tc>
        <w:tc>
          <w:tcPr>
            <w:tcW w:w="968" w:type="dxa"/>
            <w:shd w:val="clear" w:color="auto" w:fill="auto"/>
            <w:noWrap/>
            <w:vAlign w:val="bottom"/>
            <w:hideMark/>
          </w:tcPr>
          <w:p w14:paraId="788A3EE3" w14:textId="77777777" w:rsidR="00AE4A47" w:rsidRPr="00AE4A47" w:rsidRDefault="00AE4A47" w:rsidP="00701658">
            <w:pPr>
              <w:spacing w:after="0" w:line="252" w:lineRule="auto"/>
            </w:pPr>
            <w:r w:rsidRPr="00AE4A47">
              <w:t>Yes</w:t>
            </w:r>
          </w:p>
        </w:tc>
        <w:tc>
          <w:tcPr>
            <w:tcW w:w="968" w:type="dxa"/>
            <w:shd w:val="clear" w:color="000000" w:fill="D8E4BC"/>
            <w:noWrap/>
            <w:vAlign w:val="bottom"/>
            <w:hideMark/>
          </w:tcPr>
          <w:p w14:paraId="788A3EE4" w14:textId="77777777" w:rsidR="00AE4A47" w:rsidRPr="00AE4A47" w:rsidRDefault="00AE4A47" w:rsidP="00701658">
            <w:pPr>
              <w:spacing w:after="0" w:line="252" w:lineRule="auto"/>
            </w:pPr>
            <w:r w:rsidRPr="00AE4A47">
              <w:t>Yes</w:t>
            </w:r>
          </w:p>
        </w:tc>
      </w:tr>
      <w:tr w:rsidR="00AE4A47" w:rsidRPr="00AE4A47" w14:paraId="788A3EEA" w14:textId="77777777" w:rsidTr="00701658">
        <w:trPr>
          <w:trHeight w:val="300"/>
        </w:trPr>
        <w:tc>
          <w:tcPr>
            <w:tcW w:w="3618" w:type="dxa"/>
            <w:shd w:val="clear" w:color="000000" w:fill="DAEEF3"/>
            <w:noWrap/>
            <w:vAlign w:val="bottom"/>
            <w:hideMark/>
          </w:tcPr>
          <w:p w14:paraId="788A3EE6" w14:textId="77777777" w:rsidR="00AE4A47" w:rsidRPr="00AE4A47" w:rsidRDefault="00AE4A47" w:rsidP="00701658">
            <w:pPr>
              <w:spacing w:after="0" w:line="252" w:lineRule="auto"/>
            </w:pPr>
            <w:r w:rsidRPr="00AE4A47">
              <w:t>VM Hosts</w:t>
            </w:r>
          </w:p>
        </w:tc>
        <w:tc>
          <w:tcPr>
            <w:tcW w:w="968" w:type="dxa"/>
            <w:shd w:val="clear" w:color="000000" w:fill="DAEEF3"/>
            <w:noWrap/>
            <w:vAlign w:val="bottom"/>
            <w:hideMark/>
          </w:tcPr>
          <w:p w14:paraId="788A3EE7" w14:textId="77777777" w:rsidR="00AE4A47" w:rsidRPr="00AE4A47" w:rsidRDefault="00AE4A47" w:rsidP="00701658">
            <w:pPr>
              <w:spacing w:after="0" w:line="252" w:lineRule="auto"/>
            </w:pPr>
            <w:r w:rsidRPr="00AE4A47">
              <w:t>2</w:t>
            </w:r>
          </w:p>
        </w:tc>
        <w:tc>
          <w:tcPr>
            <w:tcW w:w="968" w:type="dxa"/>
            <w:shd w:val="clear" w:color="000000" w:fill="DAEEF3"/>
            <w:noWrap/>
            <w:vAlign w:val="bottom"/>
            <w:hideMark/>
          </w:tcPr>
          <w:p w14:paraId="788A3EE8" w14:textId="77777777" w:rsidR="00AE4A47" w:rsidRPr="00AE4A47" w:rsidRDefault="00AE4A47" w:rsidP="00701658">
            <w:pPr>
              <w:spacing w:after="0" w:line="252" w:lineRule="auto"/>
            </w:pPr>
            <w:r w:rsidRPr="00AE4A47">
              <w:t>3</w:t>
            </w:r>
          </w:p>
        </w:tc>
        <w:tc>
          <w:tcPr>
            <w:tcW w:w="968" w:type="dxa"/>
            <w:shd w:val="clear" w:color="000000" w:fill="DAEEF3"/>
            <w:noWrap/>
            <w:vAlign w:val="bottom"/>
            <w:hideMark/>
          </w:tcPr>
          <w:p w14:paraId="788A3EE9" w14:textId="77777777" w:rsidR="00AE4A47" w:rsidRPr="00AE4A47" w:rsidRDefault="00AE4A47" w:rsidP="00701658">
            <w:pPr>
              <w:spacing w:after="0" w:line="252" w:lineRule="auto"/>
            </w:pPr>
            <w:r w:rsidRPr="00AE4A47">
              <w:t>3</w:t>
            </w:r>
          </w:p>
        </w:tc>
      </w:tr>
      <w:tr w:rsidR="00AE4A47" w:rsidRPr="00AE4A47" w14:paraId="788A3EEF" w14:textId="77777777" w:rsidTr="00701658">
        <w:trPr>
          <w:trHeight w:val="300"/>
        </w:trPr>
        <w:tc>
          <w:tcPr>
            <w:tcW w:w="3618" w:type="dxa"/>
            <w:shd w:val="clear" w:color="000000" w:fill="DAEEF3"/>
            <w:noWrap/>
            <w:vAlign w:val="bottom"/>
            <w:hideMark/>
          </w:tcPr>
          <w:p w14:paraId="788A3EEB" w14:textId="3DC77942" w:rsidR="00AE4A47" w:rsidRPr="00AE4A47" w:rsidRDefault="00A038FA" w:rsidP="00701658">
            <w:pPr>
              <w:spacing w:after="0" w:line="252" w:lineRule="auto"/>
            </w:pPr>
            <w:r>
              <w:t>W</w:t>
            </w:r>
            <w:r w:rsidR="0046299B">
              <w:t>eb Server</w:t>
            </w:r>
            <w:r w:rsidR="00AE4A47" w:rsidRPr="00AE4A47">
              <w:t>/APP VMs mixed?</w:t>
            </w:r>
          </w:p>
        </w:tc>
        <w:tc>
          <w:tcPr>
            <w:tcW w:w="968" w:type="dxa"/>
            <w:shd w:val="clear" w:color="000000" w:fill="DAEEF3"/>
            <w:noWrap/>
            <w:vAlign w:val="bottom"/>
            <w:hideMark/>
          </w:tcPr>
          <w:p w14:paraId="788A3EEC" w14:textId="77777777" w:rsidR="00AE4A47" w:rsidRPr="00AE4A47" w:rsidRDefault="00AE4A47" w:rsidP="00701658">
            <w:pPr>
              <w:spacing w:after="0" w:line="252" w:lineRule="auto"/>
            </w:pPr>
            <w:r w:rsidRPr="00AE4A47">
              <w:t>No</w:t>
            </w:r>
          </w:p>
        </w:tc>
        <w:tc>
          <w:tcPr>
            <w:tcW w:w="968" w:type="dxa"/>
            <w:shd w:val="clear" w:color="000000" w:fill="DAEEF3"/>
            <w:noWrap/>
            <w:vAlign w:val="bottom"/>
            <w:hideMark/>
          </w:tcPr>
          <w:p w14:paraId="788A3EED" w14:textId="77777777" w:rsidR="00AE4A47" w:rsidRPr="00AE4A47" w:rsidRDefault="00AE4A47" w:rsidP="00701658">
            <w:pPr>
              <w:spacing w:after="0" w:line="252" w:lineRule="auto"/>
            </w:pPr>
            <w:r w:rsidRPr="00AE4A47">
              <w:t>No</w:t>
            </w:r>
          </w:p>
        </w:tc>
        <w:tc>
          <w:tcPr>
            <w:tcW w:w="968" w:type="dxa"/>
            <w:shd w:val="clear" w:color="000000" w:fill="DAEEF3"/>
            <w:noWrap/>
            <w:vAlign w:val="bottom"/>
            <w:hideMark/>
          </w:tcPr>
          <w:p w14:paraId="788A3EEE" w14:textId="77777777" w:rsidR="00AE4A47" w:rsidRPr="00AE4A47" w:rsidRDefault="00AE4A47" w:rsidP="00701658">
            <w:pPr>
              <w:spacing w:after="0" w:line="252" w:lineRule="auto"/>
            </w:pPr>
            <w:r w:rsidRPr="00AE4A47">
              <w:t>Yes</w:t>
            </w:r>
          </w:p>
        </w:tc>
      </w:tr>
      <w:tr w:rsidR="00AE4A47" w:rsidRPr="00AE4A47" w14:paraId="788A3EF4" w14:textId="77777777" w:rsidTr="00701658">
        <w:trPr>
          <w:trHeight w:val="300"/>
        </w:trPr>
        <w:tc>
          <w:tcPr>
            <w:tcW w:w="3618" w:type="dxa"/>
            <w:shd w:val="clear" w:color="auto" w:fill="auto"/>
            <w:noWrap/>
            <w:vAlign w:val="bottom"/>
            <w:hideMark/>
          </w:tcPr>
          <w:p w14:paraId="788A3EF0" w14:textId="05FF92CF" w:rsidR="00AE4A47" w:rsidRPr="00AE4A47" w:rsidRDefault="00AE4A47" w:rsidP="00701658">
            <w:pPr>
              <w:spacing w:after="0" w:line="252" w:lineRule="auto"/>
            </w:pPr>
            <w:r w:rsidRPr="00AE4A47">
              <w:t>SQL</w:t>
            </w:r>
            <w:r w:rsidR="00157B6C">
              <w:t xml:space="preserve"> Server</w:t>
            </w:r>
            <w:r w:rsidRPr="00AE4A47">
              <w:t xml:space="preserve"> </w:t>
            </w:r>
            <w:r w:rsidR="003C72EB">
              <w:t>“P</w:t>
            </w:r>
            <w:r w:rsidRPr="00AE4A47">
              <w:t>ower</w:t>
            </w:r>
            <w:r w:rsidR="003C72EB">
              <w:t>”</w:t>
            </w:r>
          </w:p>
        </w:tc>
        <w:tc>
          <w:tcPr>
            <w:tcW w:w="968" w:type="dxa"/>
            <w:shd w:val="clear" w:color="auto" w:fill="auto"/>
            <w:noWrap/>
            <w:vAlign w:val="bottom"/>
            <w:hideMark/>
          </w:tcPr>
          <w:p w14:paraId="788A3EF1" w14:textId="77777777" w:rsidR="00AE4A47" w:rsidRPr="00AE4A47" w:rsidRDefault="00AE4A47" w:rsidP="00701658">
            <w:pPr>
              <w:spacing w:after="0" w:line="252" w:lineRule="auto"/>
            </w:pPr>
            <w:r w:rsidRPr="00AE4A47">
              <w:t>100%</w:t>
            </w:r>
          </w:p>
        </w:tc>
        <w:tc>
          <w:tcPr>
            <w:tcW w:w="968" w:type="dxa"/>
            <w:shd w:val="clear" w:color="auto" w:fill="auto"/>
            <w:noWrap/>
            <w:vAlign w:val="bottom"/>
            <w:hideMark/>
          </w:tcPr>
          <w:p w14:paraId="788A3EF2" w14:textId="77777777" w:rsidR="00AE4A47" w:rsidRPr="00AE4A47" w:rsidRDefault="00AE4A47" w:rsidP="00701658">
            <w:pPr>
              <w:spacing w:after="0" w:line="252" w:lineRule="auto"/>
            </w:pPr>
            <w:r w:rsidRPr="00AE4A47">
              <w:t>100%</w:t>
            </w:r>
          </w:p>
        </w:tc>
        <w:tc>
          <w:tcPr>
            <w:tcW w:w="968" w:type="dxa"/>
            <w:shd w:val="clear" w:color="000000" w:fill="D8E4BC"/>
            <w:noWrap/>
            <w:vAlign w:val="bottom"/>
            <w:hideMark/>
          </w:tcPr>
          <w:p w14:paraId="788A3EF3" w14:textId="77777777" w:rsidR="00AE4A47" w:rsidRPr="00AE4A47" w:rsidRDefault="00AE4A47" w:rsidP="00701658">
            <w:pPr>
              <w:spacing w:after="0" w:line="252" w:lineRule="auto"/>
            </w:pPr>
            <w:r w:rsidRPr="00AE4A47">
              <w:t>100%</w:t>
            </w:r>
          </w:p>
        </w:tc>
      </w:tr>
      <w:tr w:rsidR="00AE4A47" w:rsidRPr="00701658" w14:paraId="788A3EF9" w14:textId="77777777" w:rsidTr="00701658">
        <w:trPr>
          <w:trHeight w:val="300"/>
        </w:trPr>
        <w:tc>
          <w:tcPr>
            <w:tcW w:w="3618" w:type="dxa"/>
            <w:shd w:val="clear" w:color="auto" w:fill="FCD1AE"/>
            <w:noWrap/>
            <w:vAlign w:val="bottom"/>
            <w:hideMark/>
          </w:tcPr>
          <w:p w14:paraId="788A3EF5" w14:textId="77777777" w:rsidR="00AE4A47" w:rsidRPr="00701658" w:rsidRDefault="00AE4A47" w:rsidP="00701658">
            <w:pPr>
              <w:spacing w:after="0" w:line="252" w:lineRule="auto"/>
              <w:rPr>
                <w:b/>
              </w:rPr>
            </w:pPr>
            <w:r w:rsidRPr="00701658">
              <w:rPr>
                <w:b/>
              </w:rPr>
              <w:t>Results</w:t>
            </w:r>
          </w:p>
        </w:tc>
        <w:tc>
          <w:tcPr>
            <w:tcW w:w="968" w:type="dxa"/>
            <w:shd w:val="clear" w:color="auto" w:fill="FCD1AE"/>
            <w:noWrap/>
            <w:vAlign w:val="bottom"/>
            <w:hideMark/>
          </w:tcPr>
          <w:p w14:paraId="788A3EF6" w14:textId="77777777" w:rsidR="00AE4A47" w:rsidRPr="00701658" w:rsidRDefault="00AE4A47" w:rsidP="00701658">
            <w:pPr>
              <w:spacing w:after="0" w:line="252" w:lineRule="auto"/>
              <w:rPr>
                <w:b/>
              </w:rPr>
            </w:pPr>
            <w:r w:rsidRPr="00701658">
              <w:rPr>
                <w:b/>
              </w:rPr>
              <w:t>A</w:t>
            </w:r>
          </w:p>
        </w:tc>
        <w:tc>
          <w:tcPr>
            <w:tcW w:w="968" w:type="dxa"/>
            <w:shd w:val="clear" w:color="auto" w:fill="FCD1AE"/>
            <w:noWrap/>
            <w:vAlign w:val="bottom"/>
            <w:hideMark/>
          </w:tcPr>
          <w:p w14:paraId="788A3EF7" w14:textId="77777777" w:rsidR="00AE4A47" w:rsidRPr="00701658" w:rsidRDefault="00AE4A47" w:rsidP="00701658">
            <w:pPr>
              <w:spacing w:after="0" w:line="252" w:lineRule="auto"/>
              <w:rPr>
                <w:b/>
              </w:rPr>
            </w:pPr>
            <w:r w:rsidRPr="00701658">
              <w:rPr>
                <w:b/>
              </w:rPr>
              <w:t>B</w:t>
            </w:r>
          </w:p>
        </w:tc>
        <w:tc>
          <w:tcPr>
            <w:tcW w:w="968" w:type="dxa"/>
            <w:shd w:val="clear" w:color="auto" w:fill="FCD1AE"/>
            <w:noWrap/>
            <w:vAlign w:val="bottom"/>
            <w:hideMark/>
          </w:tcPr>
          <w:p w14:paraId="788A3EF8" w14:textId="77777777" w:rsidR="00AE4A47" w:rsidRPr="00701658" w:rsidRDefault="00AE4A47" w:rsidP="00701658">
            <w:pPr>
              <w:spacing w:after="0" w:line="252" w:lineRule="auto"/>
              <w:rPr>
                <w:b/>
              </w:rPr>
            </w:pPr>
            <w:r w:rsidRPr="00701658">
              <w:rPr>
                <w:b/>
              </w:rPr>
              <w:t>C</w:t>
            </w:r>
          </w:p>
        </w:tc>
      </w:tr>
      <w:tr w:rsidR="00AE4A47" w:rsidRPr="00AE4A47" w14:paraId="788A3EFE" w14:textId="77777777" w:rsidTr="00701658">
        <w:trPr>
          <w:trHeight w:val="300"/>
        </w:trPr>
        <w:tc>
          <w:tcPr>
            <w:tcW w:w="3618" w:type="dxa"/>
            <w:shd w:val="clear" w:color="auto" w:fill="auto"/>
            <w:noWrap/>
            <w:vAlign w:val="bottom"/>
            <w:hideMark/>
          </w:tcPr>
          <w:p w14:paraId="788A3EFA" w14:textId="77777777" w:rsidR="00AE4A47" w:rsidRPr="00AE4A47" w:rsidRDefault="00AE4A47" w:rsidP="00701658">
            <w:pPr>
              <w:spacing w:after="0" w:line="252" w:lineRule="auto"/>
            </w:pPr>
            <w:r w:rsidRPr="00AE4A47">
              <w:t>Max Passed RPS</w:t>
            </w:r>
          </w:p>
        </w:tc>
        <w:tc>
          <w:tcPr>
            <w:tcW w:w="968" w:type="dxa"/>
            <w:shd w:val="clear" w:color="auto" w:fill="auto"/>
            <w:noWrap/>
            <w:vAlign w:val="bottom"/>
            <w:hideMark/>
          </w:tcPr>
          <w:p w14:paraId="788A3EFB" w14:textId="77777777" w:rsidR="00AE4A47" w:rsidRPr="00AE4A47" w:rsidRDefault="00AE4A47" w:rsidP="00701658">
            <w:pPr>
              <w:spacing w:after="0" w:line="252" w:lineRule="auto"/>
            </w:pPr>
            <w:r w:rsidRPr="00AE4A47">
              <w:t>288</w:t>
            </w:r>
          </w:p>
        </w:tc>
        <w:tc>
          <w:tcPr>
            <w:tcW w:w="968" w:type="dxa"/>
            <w:shd w:val="clear" w:color="auto" w:fill="auto"/>
            <w:noWrap/>
            <w:vAlign w:val="bottom"/>
            <w:hideMark/>
          </w:tcPr>
          <w:p w14:paraId="788A3EFC" w14:textId="77777777" w:rsidR="00AE4A47" w:rsidRPr="00AE4A47" w:rsidRDefault="00AE4A47" w:rsidP="00701658">
            <w:pPr>
              <w:spacing w:after="0" w:line="252" w:lineRule="auto"/>
            </w:pPr>
            <w:r w:rsidRPr="00AE4A47">
              <w:t>562</w:t>
            </w:r>
          </w:p>
        </w:tc>
        <w:tc>
          <w:tcPr>
            <w:tcW w:w="968" w:type="dxa"/>
            <w:shd w:val="clear" w:color="000000" w:fill="D8E4BC"/>
            <w:noWrap/>
            <w:vAlign w:val="bottom"/>
            <w:hideMark/>
          </w:tcPr>
          <w:p w14:paraId="788A3EFD" w14:textId="77777777" w:rsidR="00AE4A47" w:rsidRPr="00AE4A47" w:rsidRDefault="00AE4A47" w:rsidP="00701658">
            <w:pPr>
              <w:spacing w:after="0" w:line="252" w:lineRule="auto"/>
            </w:pPr>
            <w:r w:rsidRPr="00AE4A47">
              <w:t>738</w:t>
            </w:r>
          </w:p>
        </w:tc>
      </w:tr>
      <w:tr w:rsidR="00AE4A47" w:rsidRPr="00AE4A47" w14:paraId="788A3F03" w14:textId="77777777" w:rsidTr="00701658">
        <w:trPr>
          <w:trHeight w:val="300"/>
        </w:trPr>
        <w:tc>
          <w:tcPr>
            <w:tcW w:w="3618" w:type="dxa"/>
            <w:shd w:val="clear" w:color="auto" w:fill="auto"/>
            <w:noWrap/>
            <w:vAlign w:val="bottom"/>
            <w:hideMark/>
          </w:tcPr>
          <w:p w14:paraId="788A3EFF" w14:textId="77777777" w:rsidR="00AE4A47" w:rsidRPr="00AE4A47" w:rsidRDefault="00AE4A47" w:rsidP="00701658">
            <w:pPr>
              <w:spacing w:after="0" w:line="252" w:lineRule="auto"/>
            </w:pPr>
            <w:r w:rsidRPr="00AE4A47">
              <w:t>Avg. Response Time (ms)</w:t>
            </w:r>
          </w:p>
        </w:tc>
        <w:tc>
          <w:tcPr>
            <w:tcW w:w="968" w:type="dxa"/>
            <w:shd w:val="clear" w:color="auto" w:fill="auto"/>
            <w:noWrap/>
            <w:vAlign w:val="bottom"/>
            <w:hideMark/>
          </w:tcPr>
          <w:p w14:paraId="788A3F00" w14:textId="77777777" w:rsidR="00AE4A47" w:rsidRPr="00AE4A47" w:rsidRDefault="00AE4A47" w:rsidP="00701658">
            <w:pPr>
              <w:spacing w:after="0" w:line="252" w:lineRule="auto"/>
            </w:pPr>
            <w:r w:rsidRPr="00AE4A47">
              <w:t>308</w:t>
            </w:r>
          </w:p>
        </w:tc>
        <w:tc>
          <w:tcPr>
            <w:tcW w:w="968" w:type="dxa"/>
            <w:shd w:val="clear" w:color="auto" w:fill="auto"/>
            <w:noWrap/>
            <w:vAlign w:val="bottom"/>
            <w:hideMark/>
          </w:tcPr>
          <w:p w14:paraId="788A3F01" w14:textId="77777777" w:rsidR="00AE4A47" w:rsidRPr="00AE4A47" w:rsidRDefault="00AE4A47" w:rsidP="00701658">
            <w:pPr>
              <w:spacing w:after="0" w:line="252" w:lineRule="auto"/>
            </w:pPr>
            <w:r w:rsidRPr="00AE4A47">
              <w:t>389</w:t>
            </w:r>
          </w:p>
        </w:tc>
        <w:tc>
          <w:tcPr>
            <w:tcW w:w="968" w:type="dxa"/>
            <w:shd w:val="clear" w:color="000000" w:fill="D8E4BC"/>
            <w:noWrap/>
            <w:vAlign w:val="bottom"/>
            <w:hideMark/>
          </w:tcPr>
          <w:p w14:paraId="788A3F02" w14:textId="77777777" w:rsidR="00AE4A47" w:rsidRPr="00AE4A47" w:rsidRDefault="00AE4A47" w:rsidP="00701658">
            <w:pPr>
              <w:spacing w:after="0" w:line="252" w:lineRule="auto"/>
            </w:pPr>
            <w:r w:rsidRPr="00AE4A47">
              <w:t>288</w:t>
            </w:r>
          </w:p>
        </w:tc>
      </w:tr>
      <w:tr w:rsidR="00AE4A47" w:rsidRPr="00AE4A47" w14:paraId="788A3F08" w14:textId="77777777" w:rsidTr="00701658">
        <w:trPr>
          <w:trHeight w:val="300"/>
        </w:trPr>
        <w:tc>
          <w:tcPr>
            <w:tcW w:w="3618" w:type="dxa"/>
            <w:shd w:val="clear" w:color="auto" w:fill="auto"/>
            <w:noWrap/>
            <w:vAlign w:val="bottom"/>
            <w:hideMark/>
          </w:tcPr>
          <w:p w14:paraId="788A3F04" w14:textId="77777777" w:rsidR="00AE4A47" w:rsidRPr="00AE4A47" w:rsidRDefault="00AE4A47" w:rsidP="00701658">
            <w:pPr>
              <w:spacing w:after="0" w:line="252" w:lineRule="auto"/>
            </w:pPr>
            <w:r w:rsidRPr="00AE4A47">
              <w:t>Avg. Host Logical CPU Usage (%)</w:t>
            </w:r>
          </w:p>
        </w:tc>
        <w:tc>
          <w:tcPr>
            <w:tcW w:w="968" w:type="dxa"/>
            <w:shd w:val="clear" w:color="auto" w:fill="auto"/>
            <w:noWrap/>
            <w:vAlign w:val="bottom"/>
            <w:hideMark/>
          </w:tcPr>
          <w:p w14:paraId="788A3F05" w14:textId="77777777" w:rsidR="00AE4A47" w:rsidRPr="00AE4A47" w:rsidRDefault="00AE4A47" w:rsidP="00701658">
            <w:pPr>
              <w:spacing w:after="0" w:line="252" w:lineRule="auto"/>
            </w:pPr>
            <w:r w:rsidRPr="00AE4A47">
              <w:t>n/a</w:t>
            </w:r>
          </w:p>
        </w:tc>
        <w:tc>
          <w:tcPr>
            <w:tcW w:w="968" w:type="dxa"/>
            <w:shd w:val="clear" w:color="auto" w:fill="auto"/>
            <w:noWrap/>
            <w:vAlign w:val="bottom"/>
            <w:hideMark/>
          </w:tcPr>
          <w:p w14:paraId="788A3F06" w14:textId="77777777" w:rsidR="00AE4A47" w:rsidRPr="00AE4A47" w:rsidRDefault="00AE4A47" w:rsidP="00701658">
            <w:pPr>
              <w:spacing w:after="0" w:line="252" w:lineRule="auto"/>
            </w:pPr>
            <w:r w:rsidRPr="00AE4A47">
              <w:t>n/a</w:t>
            </w:r>
          </w:p>
        </w:tc>
        <w:tc>
          <w:tcPr>
            <w:tcW w:w="968" w:type="dxa"/>
            <w:shd w:val="clear" w:color="000000" w:fill="D8E4BC"/>
            <w:noWrap/>
            <w:vAlign w:val="bottom"/>
            <w:hideMark/>
          </w:tcPr>
          <w:p w14:paraId="788A3F07" w14:textId="77777777" w:rsidR="00AE4A47" w:rsidRPr="00AE4A47" w:rsidRDefault="00AE4A47" w:rsidP="00701658">
            <w:pPr>
              <w:spacing w:after="0" w:line="252" w:lineRule="auto"/>
            </w:pPr>
            <w:r w:rsidRPr="00AE4A47">
              <w:t>58</w:t>
            </w:r>
          </w:p>
        </w:tc>
      </w:tr>
      <w:tr w:rsidR="00AE4A47" w:rsidRPr="00AE4A47" w14:paraId="788A3F0D" w14:textId="77777777" w:rsidTr="00701658">
        <w:trPr>
          <w:trHeight w:val="300"/>
        </w:trPr>
        <w:tc>
          <w:tcPr>
            <w:tcW w:w="3618" w:type="dxa"/>
            <w:shd w:val="clear" w:color="auto" w:fill="auto"/>
            <w:noWrap/>
            <w:vAlign w:val="bottom"/>
            <w:hideMark/>
          </w:tcPr>
          <w:p w14:paraId="788A3F09" w14:textId="28839E70" w:rsidR="00AE4A47" w:rsidRPr="00AE4A47" w:rsidRDefault="00AE4A47" w:rsidP="00701658">
            <w:pPr>
              <w:spacing w:after="0" w:line="252" w:lineRule="auto"/>
            </w:pPr>
            <w:r w:rsidRPr="00AE4A47">
              <w:t xml:space="preserve">Avg. </w:t>
            </w:r>
            <w:r w:rsidR="00A038FA">
              <w:t>W</w:t>
            </w:r>
            <w:r w:rsidR="0046299B">
              <w:t>eb Server</w:t>
            </w:r>
            <w:r w:rsidRPr="00AE4A47">
              <w:t xml:space="preserve"> Host Logical CPU Usage (%)</w:t>
            </w:r>
          </w:p>
        </w:tc>
        <w:tc>
          <w:tcPr>
            <w:tcW w:w="968" w:type="dxa"/>
            <w:shd w:val="clear" w:color="auto" w:fill="auto"/>
            <w:noWrap/>
            <w:vAlign w:val="bottom"/>
            <w:hideMark/>
          </w:tcPr>
          <w:p w14:paraId="788A3F0A" w14:textId="77777777" w:rsidR="00AE4A47" w:rsidRPr="00AE4A47" w:rsidRDefault="00AE4A47" w:rsidP="00701658">
            <w:pPr>
              <w:spacing w:after="0" w:line="252" w:lineRule="auto"/>
            </w:pPr>
            <w:r w:rsidRPr="00AE4A47">
              <w:t>85</w:t>
            </w:r>
          </w:p>
        </w:tc>
        <w:tc>
          <w:tcPr>
            <w:tcW w:w="968" w:type="dxa"/>
            <w:shd w:val="clear" w:color="auto" w:fill="auto"/>
            <w:noWrap/>
            <w:vAlign w:val="bottom"/>
            <w:hideMark/>
          </w:tcPr>
          <w:p w14:paraId="788A3F0B" w14:textId="77777777" w:rsidR="00AE4A47" w:rsidRPr="00AE4A47" w:rsidRDefault="00AE4A47" w:rsidP="00701658">
            <w:pPr>
              <w:spacing w:after="0" w:line="252" w:lineRule="auto"/>
            </w:pPr>
            <w:r w:rsidRPr="00AE4A47">
              <w:t>83</w:t>
            </w:r>
          </w:p>
        </w:tc>
        <w:tc>
          <w:tcPr>
            <w:tcW w:w="968" w:type="dxa"/>
            <w:shd w:val="clear" w:color="000000" w:fill="D8E4BC"/>
            <w:noWrap/>
            <w:vAlign w:val="bottom"/>
            <w:hideMark/>
          </w:tcPr>
          <w:p w14:paraId="788A3F0C" w14:textId="77777777" w:rsidR="00AE4A47" w:rsidRPr="00AE4A47" w:rsidRDefault="00AE4A47" w:rsidP="00701658">
            <w:pPr>
              <w:spacing w:after="0" w:line="252" w:lineRule="auto"/>
            </w:pPr>
            <w:r w:rsidRPr="00AE4A47">
              <w:t>n/a</w:t>
            </w:r>
          </w:p>
        </w:tc>
      </w:tr>
      <w:tr w:rsidR="00AE4A47" w:rsidRPr="00AE4A47" w14:paraId="788A3F12" w14:textId="77777777" w:rsidTr="00701658">
        <w:trPr>
          <w:trHeight w:val="300"/>
        </w:trPr>
        <w:tc>
          <w:tcPr>
            <w:tcW w:w="3618" w:type="dxa"/>
            <w:shd w:val="clear" w:color="auto" w:fill="auto"/>
            <w:noWrap/>
            <w:vAlign w:val="bottom"/>
            <w:hideMark/>
          </w:tcPr>
          <w:p w14:paraId="788A3F0E" w14:textId="77777777" w:rsidR="00AE4A47" w:rsidRPr="00AE4A47" w:rsidRDefault="00AE4A47" w:rsidP="00701658">
            <w:pPr>
              <w:spacing w:after="0" w:line="252" w:lineRule="auto"/>
            </w:pPr>
            <w:r w:rsidRPr="00AE4A47">
              <w:t>APP Host Logical CPU Usage (%)</w:t>
            </w:r>
          </w:p>
        </w:tc>
        <w:tc>
          <w:tcPr>
            <w:tcW w:w="968" w:type="dxa"/>
            <w:shd w:val="clear" w:color="auto" w:fill="auto"/>
            <w:noWrap/>
            <w:vAlign w:val="bottom"/>
            <w:hideMark/>
          </w:tcPr>
          <w:p w14:paraId="788A3F0F" w14:textId="77777777" w:rsidR="00AE4A47" w:rsidRPr="00AE4A47" w:rsidRDefault="00AE4A47" w:rsidP="00701658">
            <w:pPr>
              <w:spacing w:after="0" w:line="252" w:lineRule="auto"/>
            </w:pPr>
            <w:r w:rsidRPr="00AE4A47">
              <w:t>1</w:t>
            </w:r>
          </w:p>
        </w:tc>
        <w:tc>
          <w:tcPr>
            <w:tcW w:w="968" w:type="dxa"/>
            <w:shd w:val="clear" w:color="auto" w:fill="auto"/>
            <w:noWrap/>
            <w:vAlign w:val="bottom"/>
            <w:hideMark/>
          </w:tcPr>
          <w:p w14:paraId="788A3F10" w14:textId="77777777" w:rsidR="00AE4A47" w:rsidRPr="00AE4A47" w:rsidRDefault="00AE4A47" w:rsidP="00701658">
            <w:pPr>
              <w:spacing w:after="0" w:line="252" w:lineRule="auto"/>
            </w:pPr>
            <w:r w:rsidRPr="00AE4A47">
              <w:t>1</w:t>
            </w:r>
          </w:p>
        </w:tc>
        <w:tc>
          <w:tcPr>
            <w:tcW w:w="968" w:type="dxa"/>
            <w:shd w:val="clear" w:color="000000" w:fill="D8E4BC"/>
            <w:noWrap/>
            <w:vAlign w:val="bottom"/>
            <w:hideMark/>
          </w:tcPr>
          <w:p w14:paraId="788A3F11" w14:textId="77777777" w:rsidR="00AE4A47" w:rsidRPr="00AE4A47" w:rsidRDefault="00AE4A47" w:rsidP="00701658">
            <w:pPr>
              <w:spacing w:after="0" w:line="252" w:lineRule="auto"/>
            </w:pPr>
            <w:r w:rsidRPr="00AE4A47">
              <w:t>n/a</w:t>
            </w:r>
          </w:p>
        </w:tc>
      </w:tr>
      <w:tr w:rsidR="00AE4A47" w:rsidRPr="00AE4A47" w14:paraId="788A3F17" w14:textId="77777777" w:rsidTr="00701658">
        <w:trPr>
          <w:trHeight w:val="300"/>
        </w:trPr>
        <w:tc>
          <w:tcPr>
            <w:tcW w:w="3618" w:type="dxa"/>
            <w:shd w:val="clear" w:color="auto" w:fill="auto"/>
            <w:noWrap/>
            <w:vAlign w:val="bottom"/>
            <w:hideMark/>
          </w:tcPr>
          <w:p w14:paraId="788A3F13" w14:textId="77777777" w:rsidR="00AE4A47" w:rsidRPr="00AE4A47" w:rsidRDefault="00AE4A47" w:rsidP="00701658">
            <w:pPr>
              <w:spacing w:after="0" w:line="252" w:lineRule="auto"/>
            </w:pPr>
            <w:r w:rsidRPr="00AE4A47">
              <w:t>SQL CPU Usage (%)</w:t>
            </w:r>
          </w:p>
        </w:tc>
        <w:tc>
          <w:tcPr>
            <w:tcW w:w="968" w:type="dxa"/>
            <w:shd w:val="clear" w:color="auto" w:fill="auto"/>
            <w:noWrap/>
            <w:vAlign w:val="bottom"/>
            <w:hideMark/>
          </w:tcPr>
          <w:p w14:paraId="788A3F14" w14:textId="77777777" w:rsidR="00AE4A47" w:rsidRPr="00AE4A47" w:rsidRDefault="00AE4A47" w:rsidP="00701658">
            <w:pPr>
              <w:spacing w:after="0" w:line="252" w:lineRule="auto"/>
            </w:pPr>
            <w:r w:rsidRPr="00AE4A47">
              <w:t>15</w:t>
            </w:r>
          </w:p>
        </w:tc>
        <w:tc>
          <w:tcPr>
            <w:tcW w:w="968" w:type="dxa"/>
            <w:shd w:val="clear" w:color="auto" w:fill="auto"/>
            <w:noWrap/>
            <w:vAlign w:val="bottom"/>
            <w:hideMark/>
          </w:tcPr>
          <w:p w14:paraId="788A3F15" w14:textId="77777777" w:rsidR="00AE4A47" w:rsidRPr="00AE4A47" w:rsidRDefault="00AE4A47" w:rsidP="00701658">
            <w:pPr>
              <w:spacing w:after="0" w:line="252" w:lineRule="auto"/>
            </w:pPr>
            <w:r w:rsidRPr="00AE4A47">
              <w:t>30</w:t>
            </w:r>
          </w:p>
        </w:tc>
        <w:tc>
          <w:tcPr>
            <w:tcW w:w="968" w:type="dxa"/>
            <w:shd w:val="clear" w:color="000000" w:fill="D8E4BC"/>
            <w:noWrap/>
            <w:vAlign w:val="bottom"/>
            <w:hideMark/>
          </w:tcPr>
          <w:p w14:paraId="788A3F16" w14:textId="77777777" w:rsidR="00AE4A47" w:rsidRPr="00AE4A47" w:rsidRDefault="00AE4A47" w:rsidP="00701658">
            <w:pPr>
              <w:spacing w:after="0" w:line="252" w:lineRule="auto"/>
            </w:pPr>
            <w:r w:rsidRPr="00AE4A47">
              <w:t>41</w:t>
            </w:r>
          </w:p>
        </w:tc>
      </w:tr>
      <w:tr w:rsidR="00AE4A47" w:rsidRPr="00AE4A47" w14:paraId="788A3F1C" w14:textId="77777777" w:rsidTr="00701658">
        <w:trPr>
          <w:trHeight w:val="300"/>
        </w:trPr>
        <w:tc>
          <w:tcPr>
            <w:tcW w:w="3618" w:type="dxa"/>
            <w:shd w:val="clear" w:color="auto" w:fill="auto"/>
            <w:noWrap/>
            <w:vAlign w:val="bottom"/>
            <w:hideMark/>
          </w:tcPr>
          <w:p w14:paraId="788A3F18" w14:textId="77777777" w:rsidR="00AE4A47" w:rsidRPr="00AE4A47" w:rsidRDefault="00AE4A47" w:rsidP="00701658">
            <w:pPr>
              <w:spacing w:after="0" w:line="252" w:lineRule="auto"/>
            </w:pPr>
            <w:r w:rsidRPr="00AE4A47">
              <w:t>VSTS Controller CPU Usage (%)</w:t>
            </w:r>
          </w:p>
        </w:tc>
        <w:tc>
          <w:tcPr>
            <w:tcW w:w="968" w:type="dxa"/>
            <w:shd w:val="clear" w:color="auto" w:fill="auto"/>
            <w:noWrap/>
            <w:vAlign w:val="bottom"/>
            <w:hideMark/>
          </w:tcPr>
          <w:p w14:paraId="788A3F19" w14:textId="77777777" w:rsidR="00AE4A47" w:rsidRPr="00AE4A47" w:rsidRDefault="00AE4A47" w:rsidP="00701658">
            <w:pPr>
              <w:spacing w:after="0" w:line="252" w:lineRule="auto"/>
            </w:pPr>
            <w:r w:rsidRPr="00AE4A47">
              <w:t>1</w:t>
            </w:r>
          </w:p>
        </w:tc>
        <w:tc>
          <w:tcPr>
            <w:tcW w:w="968" w:type="dxa"/>
            <w:shd w:val="clear" w:color="auto" w:fill="auto"/>
            <w:noWrap/>
            <w:vAlign w:val="bottom"/>
            <w:hideMark/>
          </w:tcPr>
          <w:p w14:paraId="788A3F1A" w14:textId="77777777" w:rsidR="00AE4A47" w:rsidRPr="00AE4A47" w:rsidRDefault="00AE4A47" w:rsidP="00701658">
            <w:pPr>
              <w:spacing w:after="0" w:line="252" w:lineRule="auto"/>
            </w:pPr>
            <w:r w:rsidRPr="00AE4A47">
              <w:t>2</w:t>
            </w:r>
          </w:p>
        </w:tc>
        <w:tc>
          <w:tcPr>
            <w:tcW w:w="968" w:type="dxa"/>
            <w:shd w:val="clear" w:color="000000" w:fill="D8E4BC"/>
            <w:noWrap/>
            <w:vAlign w:val="bottom"/>
            <w:hideMark/>
          </w:tcPr>
          <w:p w14:paraId="788A3F1B" w14:textId="77777777" w:rsidR="00AE4A47" w:rsidRPr="00AE4A47" w:rsidRDefault="00AE4A47" w:rsidP="00701658">
            <w:pPr>
              <w:spacing w:after="0" w:line="252" w:lineRule="auto"/>
            </w:pPr>
            <w:r w:rsidRPr="00AE4A47">
              <w:t>2</w:t>
            </w:r>
          </w:p>
        </w:tc>
      </w:tr>
      <w:tr w:rsidR="00AE4A47" w:rsidRPr="00AE4A47" w14:paraId="788A3F21" w14:textId="77777777" w:rsidTr="00701658">
        <w:trPr>
          <w:trHeight w:val="300"/>
        </w:trPr>
        <w:tc>
          <w:tcPr>
            <w:tcW w:w="3618" w:type="dxa"/>
            <w:shd w:val="clear" w:color="auto" w:fill="auto"/>
            <w:noWrap/>
            <w:vAlign w:val="bottom"/>
            <w:hideMark/>
          </w:tcPr>
          <w:p w14:paraId="788A3F1D" w14:textId="77777777" w:rsidR="00AE4A47" w:rsidRPr="00AE4A47" w:rsidRDefault="00AE4A47" w:rsidP="00701658">
            <w:pPr>
              <w:spacing w:after="0" w:line="252" w:lineRule="auto"/>
            </w:pPr>
            <w:r w:rsidRPr="00AE4A47">
              <w:t>Avg. VSTS Agent CPU Usage (%)</w:t>
            </w:r>
          </w:p>
        </w:tc>
        <w:tc>
          <w:tcPr>
            <w:tcW w:w="968" w:type="dxa"/>
            <w:shd w:val="clear" w:color="auto" w:fill="auto"/>
            <w:noWrap/>
            <w:vAlign w:val="bottom"/>
            <w:hideMark/>
          </w:tcPr>
          <w:p w14:paraId="788A3F1E" w14:textId="77777777" w:rsidR="00AE4A47" w:rsidRPr="00AE4A47" w:rsidRDefault="00AE4A47" w:rsidP="00701658">
            <w:pPr>
              <w:spacing w:after="0" w:line="252" w:lineRule="auto"/>
            </w:pPr>
            <w:r w:rsidRPr="00AE4A47">
              <w:t>2</w:t>
            </w:r>
          </w:p>
        </w:tc>
        <w:tc>
          <w:tcPr>
            <w:tcW w:w="968" w:type="dxa"/>
            <w:shd w:val="clear" w:color="auto" w:fill="auto"/>
            <w:noWrap/>
            <w:vAlign w:val="bottom"/>
            <w:hideMark/>
          </w:tcPr>
          <w:p w14:paraId="788A3F1F" w14:textId="77777777" w:rsidR="00AE4A47" w:rsidRPr="00AE4A47" w:rsidRDefault="00AE4A47" w:rsidP="00701658">
            <w:pPr>
              <w:spacing w:after="0" w:line="252" w:lineRule="auto"/>
            </w:pPr>
            <w:r w:rsidRPr="00AE4A47">
              <w:t>5</w:t>
            </w:r>
          </w:p>
        </w:tc>
        <w:tc>
          <w:tcPr>
            <w:tcW w:w="968" w:type="dxa"/>
            <w:shd w:val="clear" w:color="000000" w:fill="D8E4BC"/>
            <w:noWrap/>
            <w:vAlign w:val="bottom"/>
            <w:hideMark/>
          </w:tcPr>
          <w:p w14:paraId="788A3F20" w14:textId="77777777" w:rsidR="00AE4A47" w:rsidRPr="00AE4A47" w:rsidRDefault="00AE4A47" w:rsidP="00701658">
            <w:pPr>
              <w:spacing w:after="0" w:line="252" w:lineRule="auto"/>
            </w:pPr>
            <w:r w:rsidRPr="00AE4A47">
              <w:t>7</w:t>
            </w:r>
          </w:p>
        </w:tc>
      </w:tr>
      <w:tr w:rsidR="00AE4A47" w:rsidRPr="00701658" w14:paraId="788A3F26" w14:textId="77777777" w:rsidTr="00701658">
        <w:trPr>
          <w:trHeight w:val="300"/>
        </w:trPr>
        <w:tc>
          <w:tcPr>
            <w:tcW w:w="3618" w:type="dxa"/>
            <w:shd w:val="clear" w:color="auto" w:fill="FCD1AE"/>
            <w:noWrap/>
            <w:vAlign w:val="bottom"/>
            <w:hideMark/>
          </w:tcPr>
          <w:p w14:paraId="788A3F22" w14:textId="5C61F0C6" w:rsidR="00AE4A47" w:rsidRPr="00701658" w:rsidRDefault="00AE4A47" w:rsidP="00701658">
            <w:pPr>
              <w:spacing w:after="0" w:line="252" w:lineRule="auto"/>
              <w:rPr>
                <w:b/>
              </w:rPr>
            </w:pPr>
            <w:r w:rsidRPr="00701658">
              <w:rPr>
                <w:b/>
              </w:rPr>
              <w:t>Per-</w:t>
            </w:r>
            <w:r w:rsidR="00A038FA" w:rsidRPr="00701658">
              <w:rPr>
                <w:b/>
              </w:rPr>
              <w:t>W</w:t>
            </w:r>
            <w:r w:rsidR="0046299B" w:rsidRPr="00701658">
              <w:rPr>
                <w:b/>
              </w:rPr>
              <w:t>eb Server</w:t>
            </w:r>
            <w:r w:rsidRPr="00701658">
              <w:rPr>
                <w:b/>
              </w:rPr>
              <w:t xml:space="preserve"> Data</w:t>
            </w:r>
          </w:p>
        </w:tc>
        <w:tc>
          <w:tcPr>
            <w:tcW w:w="968" w:type="dxa"/>
            <w:shd w:val="clear" w:color="auto" w:fill="FCD1AE"/>
            <w:noWrap/>
            <w:vAlign w:val="bottom"/>
            <w:hideMark/>
          </w:tcPr>
          <w:p w14:paraId="788A3F23" w14:textId="77777777" w:rsidR="00AE4A47" w:rsidRPr="00701658" w:rsidRDefault="00AE4A47" w:rsidP="00701658">
            <w:pPr>
              <w:spacing w:after="0" w:line="252" w:lineRule="auto"/>
              <w:rPr>
                <w:b/>
              </w:rPr>
            </w:pPr>
            <w:r w:rsidRPr="00701658">
              <w:rPr>
                <w:b/>
              </w:rPr>
              <w:t>A</w:t>
            </w:r>
          </w:p>
        </w:tc>
        <w:tc>
          <w:tcPr>
            <w:tcW w:w="968" w:type="dxa"/>
            <w:shd w:val="clear" w:color="auto" w:fill="FCD1AE"/>
            <w:noWrap/>
            <w:vAlign w:val="bottom"/>
            <w:hideMark/>
          </w:tcPr>
          <w:p w14:paraId="788A3F24" w14:textId="77777777" w:rsidR="00AE4A47" w:rsidRPr="00701658" w:rsidRDefault="00AE4A47" w:rsidP="00701658">
            <w:pPr>
              <w:spacing w:after="0" w:line="252" w:lineRule="auto"/>
              <w:rPr>
                <w:b/>
              </w:rPr>
            </w:pPr>
            <w:r w:rsidRPr="00701658">
              <w:rPr>
                <w:b/>
              </w:rPr>
              <w:t>B</w:t>
            </w:r>
          </w:p>
        </w:tc>
        <w:tc>
          <w:tcPr>
            <w:tcW w:w="968" w:type="dxa"/>
            <w:shd w:val="clear" w:color="auto" w:fill="FCD1AE"/>
            <w:noWrap/>
            <w:vAlign w:val="bottom"/>
            <w:hideMark/>
          </w:tcPr>
          <w:p w14:paraId="788A3F25" w14:textId="77777777" w:rsidR="00AE4A47" w:rsidRPr="00701658" w:rsidRDefault="00AE4A47" w:rsidP="00701658">
            <w:pPr>
              <w:spacing w:after="0" w:line="252" w:lineRule="auto"/>
              <w:rPr>
                <w:b/>
              </w:rPr>
            </w:pPr>
            <w:r w:rsidRPr="00701658">
              <w:rPr>
                <w:b/>
              </w:rPr>
              <w:t>C</w:t>
            </w:r>
          </w:p>
        </w:tc>
      </w:tr>
      <w:tr w:rsidR="00AE4A47" w:rsidRPr="00AE4A47" w14:paraId="788A3F2B" w14:textId="77777777" w:rsidTr="00701658">
        <w:trPr>
          <w:trHeight w:val="300"/>
        </w:trPr>
        <w:tc>
          <w:tcPr>
            <w:tcW w:w="3618" w:type="dxa"/>
            <w:shd w:val="clear" w:color="auto" w:fill="auto"/>
            <w:noWrap/>
            <w:vAlign w:val="bottom"/>
            <w:hideMark/>
          </w:tcPr>
          <w:p w14:paraId="788A3F27" w14:textId="77777777" w:rsidR="00AE4A47" w:rsidRPr="00AE4A47" w:rsidRDefault="00AE4A47" w:rsidP="00701658">
            <w:pPr>
              <w:spacing w:after="0" w:line="252" w:lineRule="auto"/>
            </w:pPr>
            <w:r w:rsidRPr="00AE4A47">
              <w:t>Avg. % Committed Bytes In Use</w:t>
            </w:r>
          </w:p>
        </w:tc>
        <w:tc>
          <w:tcPr>
            <w:tcW w:w="968" w:type="dxa"/>
            <w:shd w:val="clear" w:color="auto" w:fill="auto"/>
            <w:noWrap/>
            <w:vAlign w:val="bottom"/>
            <w:hideMark/>
          </w:tcPr>
          <w:p w14:paraId="788A3F28" w14:textId="77777777" w:rsidR="00AE4A47" w:rsidRPr="00AE4A47" w:rsidRDefault="00AE4A47" w:rsidP="00701658">
            <w:pPr>
              <w:spacing w:after="0" w:line="252" w:lineRule="auto"/>
            </w:pPr>
            <w:r w:rsidRPr="00AE4A47">
              <w:t>9</w:t>
            </w:r>
          </w:p>
        </w:tc>
        <w:tc>
          <w:tcPr>
            <w:tcW w:w="968" w:type="dxa"/>
            <w:shd w:val="clear" w:color="auto" w:fill="auto"/>
            <w:noWrap/>
            <w:vAlign w:val="bottom"/>
            <w:hideMark/>
          </w:tcPr>
          <w:p w14:paraId="788A3F29" w14:textId="77777777" w:rsidR="00AE4A47" w:rsidRPr="00AE4A47" w:rsidRDefault="00AE4A47" w:rsidP="00701658">
            <w:pPr>
              <w:spacing w:after="0" w:line="252" w:lineRule="auto"/>
            </w:pPr>
            <w:r w:rsidRPr="00AE4A47">
              <w:t>9</w:t>
            </w:r>
          </w:p>
        </w:tc>
        <w:tc>
          <w:tcPr>
            <w:tcW w:w="968" w:type="dxa"/>
            <w:shd w:val="clear" w:color="000000" w:fill="D8E4BC"/>
            <w:noWrap/>
            <w:vAlign w:val="bottom"/>
            <w:hideMark/>
          </w:tcPr>
          <w:p w14:paraId="788A3F2A" w14:textId="77777777" w:rsidR="00AE4A47" w:rsidRPr="00AE4A47" w:rsidRDefault="00AE4A47" w:rsidP="00701658">
            <w:pPr>
              <w:spacing w:after="0" w:line="252" w:lineRule="auto"/>
            </w:pPr>
            <w:r w:rsidRPr="00AE4A47">
              <w:t>9</w:t>
            </w:r>
          </w:p>
        </w:tc>
      </w:tr>
      <w:tr w:rsidR="00AE4A47" w:rsidRPr="00AE4A47" w14:paraId="788A3F30" w14:textId="77777777" w:rsidTr="00701658">
        <w:trPr>
          <w:trHeight w:val="300"/>
        </w:trPr>
        <w:tc>
          <w:tcPr>
            <w:tcW w:w="3618" w:type="dxa"/>
            <w:shd w:val="clear" w:color="auto" w:fill="auto"/>
            <w:noWrap/>
            <w:vAlign w:val="bottom"/>
            <w:hideMark/>
          </w:tcPr>
          <w:p w14:paraId="788A3F2C" w14:textId="77777777" w:rsidR="00AE4A47" w:rsidRPr="00AE4A47" w:rsidRDefault="00AE4A47" w:rsidP="00701658">
            <w:pPr>
              <w:spacing w:after="0" w:line="252" w:lineRule="auto"/>
            </w:pPr>
            <w:r w:rsidRPr="00AE4A47">
              <w:t>Avg. % Time in GC</w:t>
            </w:r>
          </w:p>
        </w:tc>
        <w:tc>
          <w:tcPr>
            <w:tcW w:w="968" w:type="dxa"/>
            <w:shd w:val="clear" w:color="auto" w:fill="auto"/>
            <w:noWrap/>
            <w:vAlign w:val="bottom"/>
            <w:hideMark/>
          </w:tcPr>
          <w:p w14:paraId="788A3F2D" w14:textId="77777777" w:rsidR="00AE4A47" w:rsidRPr="00AE4A47" w:rsidRDefault="00AE4A47" w:rsidP="00701658">
            <w:pPr>
              <w:spacing w:after="0" w:line="252" w:lineRule="auto"/>
            </w:pPr>
            <w:r w:rsidRPr="00AE4A47">
              <w:t>n/a</w:t>
            </w:r>
          </w:p>
        </w:tc>
        <w:tc>
          <w:tcPr>
            <w:tcW w:w="968" w:type="dxa"/>
            <w:shd w:val="clear" w:color="auto" w:fill="auto"/>
            <w:noWrap/>
            <w:vAlign w:val="bottom"/>
            <w:hideMark/>
          </w:tcPr>
          <w:p w14:paraId="788A3F2E" w14:textId="77777777" w:rsidR="00AE4A47" w:rsidRPr="00AE4A47" w:rsidRDefault="00AE4A47" w:rsidP="00701658">
            <w:pPr>
              <w:spacing w:after="0" w:line="252" w:lineRule="auto"/>
            </w:pPr>
            <w:r w:rsidRPr="00AE4A47">
              <w:t>3</w:t>
            </w:r>
          </w:p>
        </w:tc>
        <w:tc>
          <w:tcPr>
            <w:tcW w:w="968" w:type="dxa"/>
            <w:shd w:val="clear" w:color="000000" w:fill="D8E4BC"/>
            <w:noWrap/>
            <w:vAlign w:val="bottom"/>
            <w:hideMark/>
          </w:tcPr>
          <w:p w14:paraId="788A3F2F" w14:textId="77777777" w:rsidR="00AE4A47" w:rsidRPr="00AE4A47" w:rsidRDefault="00AE4A47" w:rsidP="00701658">
            <w:pPr>
              <w:spacing w:after="0" w:line="252" w:lineRule="auto"/>
            </w:pPr>
            <w:r w:rsidRPr="00AE4A47">
              <w:t>5</w:t>
            </w:r>
          </w:p>
        </w:tc>
      </w:tr>
      <w:tr w:rsidR="00AE4A47" w:rsidRPr="00AE4A47" w14:paraId="788A3F35" w14:textId="77777777" w:rsidTr="00701658">
        <w:trPr>
          <w:trHeight w:val="300"/>
        </w:trPr>
        <w:tc>
          <w:tcPr>
            <w:tcW w:w="3618" w:type="dxa"/>
            <w:shd w:val="clear" w:color="auto" w:fill="auto"/>
            <w:noWrap/>
            <w:vAlign w:val="bottom"/>
            <w:hideMark/>
          </w:tcPr>
          <w:p w14:paraId="788A3F31" w14:textId="77777777" w:rsidR="00AE4A47" w:rsidRPr="00AE4A47" w:rsidRDefault="00AE4A47" w:rsidP="00701658">
            <w:pPr>
              <w:spacing w:after="0" w:line="252" w:lineRule="auto"/>
            </w:pPr>
            <w:r w:rsidRPr="00AE4A47">
              <w:t>Avg. Memory Pages/sec</w:t>
            </w:r>
          </w:p>
        </w:tc>
        <w:tc>
          <w:tcPr>
            <w:tcW w:w="968" w:type="dxa"/>
            <w:shd w:val="clear" w:color="auto" w:fill="auto"/>
            <w:noWrap/>
            <w:vAlign w:val="bottom"/>
            <w:hideMark/>
          </w:tcPr>
          <w:p w14:paraId="788A3F32" w14:textId="77777777" w:rsidR="00AE4A47" w:rsidRPr="00AE4A47" w:rsidRDefault="00AE4A47" w:rsidP="00701658">
            <w:pPr>
              <w:spacing w:after="0" w:line="252" w:lineRule="auto"/>
            </w:pPr>
            <w:r w:rsidRPr="00AE4A47">
              <w:t>27</w:t>
            </w:r>
          </w:p>
        </w:tc>
        <w:tc>
          <w:tcPr>
            <w:tcW w:w="968" w:type="dxa"/>
            <w:shd w:val="clear" w:color="auto" w:fill="auto"/>
            <w:noWrap/>
            <w:vAlign w:val="bottom"/>
            <w:hideMark/>
          </w:tcPr>
          <w:p w14:paraId="788A3F33" w14:textId="77777777" w:rsidR="00AE4A47" w:rsidRPr="00AE4A47" w:rsidRDefault="00AE4A47" w:rsidP="00701658">
            <w:pPr>
              <w:spacing w:after="0" w:line="252" w:lineRule="auto"/>
            </w:pPr>
            <w:r w:rsidRPr="00AE4A47">
              <w:t>28</w:t>
            </w:r>
          </w:p>
        </w:tc>
        <w:tc>
          <w:tcPr>
            <w:tcW w:w="968" w:type="dxa"/>
            <w:shd w:val="clear" w:color="000000" w:fill="D8E4BC"/>
            <w:noWrap/>
            <w:vAlign w:val="bottom"/>
            <w:hideMark/>
          </w:tcPr>
          <w:p w14:paraId="788A3F34" w14:textId="77777777" w:rsidR="00AE4A47" w:rsidRPr="00AE4A47" w:rsidRDefault="00AE4A47" w:rsidP="00701658">
            <w:pPr>
              <w:spacing w:after="0" w:line="252" w:lineRule="auto"/>
            </w:pPr>
            <w:r w:rsidRPr="00AE4A47">
              <w:t>30</w:t>
            </w:r>
          </w:p>
        </w:tc>
      </w:tr>
      <w:tr w:rsidR="00AE4A47" w:rsidRPr="00AE4A47" w14:paraId="788A3F3A" w14:textId="77777777" w:rsidTr="00701658">
        <w:trPr>
          <w:trHeight w:val="300"/>
        </w:trPr>
        <w:tc>
          <w:tcPr>
            <w:tcW w:w="3618" w:type="dxa"/>
            <w:shd w:val="clear" w:color="auto" w:fill="auto"/>
            <w:noWrap/>
            <w:vAlign w:val="bottom"/>
            <w:hideMark/>
          </w:tcPr>
          <w:p w14:paraId="788A3F36" w14:textId="77777777" w:rsidR="00AE4A47" w:rsidRPr="00AE4A47" w:rsidRDefault="00AE4A47" w:rsidP="00701658">
            <w:pPr>
              <w:spacing w:after="0" w:line="252" w:lineRule="auto"/>
            </w:pPr>
            <w:r w:rsidRPr="00AE4A47">
              <w:t>Avg. HDD Latency (ms)</w:t>
            </w:r>
          </w:p>
        </w:tc>
        <w:tc>
          <w:tcPr>
            <w:tcW w:w="968" w:type="dxa"/>
            <w:shd w:val="clear" w:color="auto" w:fill="auto"/>
            <w:noWrap/>
            <w:vAlign w:val="bottom"/>
            <w:hideMark/>
          </w:tcPr>
          <w:p w14:paraId="788A3F37" w14:textId="77777777" w:rsidR="00AE4A47" w:rsidRPr="00AE4A47" w:rsidRDefault="00AE4A47" w:rsidP="00701658">
            <w:pPr>
              <w:spacing w:after="0" w:line="252" w:lineRule="auto"/>
            </w:pPr>
            <w:r w:rsidRPr="00AE4A47">
              <w:t>5</w:t>
            </w:r>
          </w:p>
        </w:tc>
        <w:tc>
          <w:tcPr>
            <w:tcW w:w="968" w:type="dxa"/>
            <w:shd w:val="clear" w:color="auto" w:fill="auto"/>
            <w:noWrap/>
            <w:vAlign w:val="bottom"/>
            <w:hideMark/>
          </w:tcPr>
          <w:p w14:paraId="788A3F38" w14:textId="77777777" w:rsidR="00AE4A47" w:rsidRPr="00AE4A47" w:rsidRDefault="00AE4A47" w:rsidP="00701658">
            <w:pPr>
              <w:spacing w:after="0" w:line="252" w:lineRule="auto"/>
            </w:pPr>
            <w:r w:rsidRPr="00AE4A47">
              <w:t>5</w:t>
            </w:r>
          </w:p>
        </w:tc>
        <w:tc>
          <w:tcPr>
            <w:tcW w:w="968" w:type="dxa"/>
            <w:shd w:val="clear" w:color="000000" w:fill="D8E4BC"/>
            <w:noWrap/>
            <w:vAlign w:val="bottom"/>
            <w:hideMark/>
          </w:tcPr>
          <w:p w14:paraId="788A3F39" w14:textId="77777777" w:rsidR="00AE4A47" w:rsidRPr="00AE4A47" w:rsidRDefault="00AE4A47" w:rsidP="00701658">
            <w:pPr>
              <w:spacing w:after="0" w:line="252" w:lineRule="auto"/>
            </w:pPr>
            <w:r w:rsidRPr="00AE4A47">
              <w:t>5</w:t>
            </w:r>
          </w:p>
        </w:tc>
      </w:tr>
      <w:tr w:rsidR="00AE4A47" w:rsidRPr="00AE4A47" w14:paraId="788A3F3F" w14:textId="77777777" w:rsidTr="00701658">
        <w:trPr>
          <w:trHeight w:val="300"/>
        </w:trPr>
        <w:tc>
          <w:tcPr>
            <w:tcW w:w="3618" w:type="dxa"/>
            <w:shd w:val="clear" w:color="auto" w:fill="auto"/>
            <w:noWrap/>
            <w:vAlign w:val="bottom"/>
            <w:hideMark/>
          </w:tcPr>
          <w:p w14:paraId="788A3F3B" w14:textId="77777777" w:rsidR="00AE4A47" w:rsidRPr="00AE4A47" w:rsidRDefault="00AE4A47" w:rsidP="00701658">
            <w:pPr>
              <w:spacing w:after="0" w:line="252" w:lineRule="auto"/>
            </w:pPr>
            <w:r w:rsidRPr="00AE4A47">
              <w:t>Avg. HDD Throughput (KB/s)</w:t>
            </w:r>
          </w:p>
        </w:tc>
        <w:tc>
          <w:tcPr>
            <w:tcW w:w="968" w:type="dxa"/>
            <w:shd w:val="clear" w:color="auto" w:fill="auto"/>
            <w:noWrap/>
            <w:vAlign w:val="bottom"/>
            <w:hideMark/>
          </w:tcPr>
          <w:p w14:paraId="788A3F3C" w14:textId="77777777" w:rsidR="00AE4A47" w:rsidRPr="00AE4A47" w:rsidRDefault="00AE4A47" w:rsidP="00701658">
            <w:pPr>
              <w:spacing w:after="0" w:line="252" w:lineRule="auto"/>
            </w:pPr>
            <w:r w:rsidRPr="00AE4A47">
              <w:t>34</w:t>
            </w:r>
          </w:p>
        </w:tc>
        <w:tc>
          <w:tcPr>
            <w:tcW w:w="968" w:type="dxa"/>
            <w:shd w:val="clear" w:color="auto" w:fill="auto"/>
            <w:noWrap/>
            <w:vAlign w:val="bottom"/>
            <w:hideMark/>
          </w:tcPr>
          <w:p w14:paraId="788A3F3D" w14:textId="77777777" w:rsidR="00AE4A47" w:rsidRPr="00AE4A47" w:rsidRDefault="00AE4A47" w:rsidP="00701658">
            <w:pPr>
              <w:spacing w:after="0" w:line="252" w:lineRule="auto"/>
            </w:pPr>
            <w:r w:rsidRPr="00AE4A47">
              <w:t>30</w:t>
            </w:r>
          </w:p>
        </w:tc>
        <w:tc>
          <w:tcPr>
            <w:tcW w:w="968" w:type="dxa"/>
            <w:shd w:val="clear" w:color="000000" w:fill="D8E4BC"/>
            <w:noWrap/>
            <w:vAlign w:val="bottom"/>
            <w:hideMark/>
          </w:tcPr>
          <w:p w14:paraId="788A3F3E" w14:textId="77777777" w:rsidR="00AE4A47" w:rsidRPr="00AE4A47" w:rsidRDefault="00AE4A47" w:rsidP="00701658">
            <w:pPr>
              <w:spacing w:after="0" w:line="252" w:lineRule="auto"/>
            </w:pPr>
            <w:r w:rsidRPr="00AE4A47">
              <w:t>32</w:t>
            </w:r>
          </w:p>
        </w:tc>
      </w:tr>
      <w:tr w:rsidR="00AE4A47" w:rsidRPr="00AE4A47" w14:paraId="788A3F44" w14:textId="77777777" w:rsidTr="00701658">
        <w:trPr>
          <w:trHeight w:val="300"/>
        </w:trPr>
        <w:tc>
          <w:tcPr>
            <w:tcW w:w="3618" w:type="dxa"/>
            <w:shd w:val="clear" w:color="auto" w:fill="auto"/>
            <w:noWrap/>
            <w:vAlign w:val="bottom"/>
            <w:hideMark/>
          </w:tcPr>
          <w:p w14:paraId="788A3F40" w14:textId="77777777" w:rsidR="00AE4A47" w:rsidRPr="00AE4A47" w:rsidRDefault="00AE4A47" w:rsidP="00701658">
            <w:pPr>
              <w:spacing w:after="0" w:line="252" w:lineRule="auto"/>
            </w:pPr>
            <w:r w:rsidRPr="00AE4A47">
              <w:t>Avg. FE NIC Traffic (MB/s)</w:t>
            </w:r>
          </w:p>
        </w:tc>
        <w:tc>
          <w:tcPr>
            <w:tcW w:w="968" w:type="dxa"/>
            <w:shd w:val="clear" w:color="auto" w:fill="auto"/>
            <w:noWrap/>
            <w:vAlign w:val="bottom"/>
            <w:hideMark/>
          </w:tcPr>
          <w:p w14:paraId="788A3F41" w14:textId="77777777" w:rsidR="00AE4A47" w:rsidRPr="00AE4A47" w:rsidRDefault="00AE4A47" w:rsidP="00701658">
            <w:pPr>
              <w:spacing w:after="0" w:line="252" w:lineRule="auto"/>
            </w:pPr>
            <w:r w:rsidRPr="00AE4A47">
              <w:t>7</w:t>
            </w:r>
          </w:p>
        </w:tc>
        <w:tc>
          <w:tcPr>
            <w:tcW w:w="968" w:type="dxa"/>
            <w:shd w:val="clear" w:color="auto" w:fill="auto"/>
            <w:noWrap/>
            <w:vAlign w:val="bottom"/>
            <w:hideMark/>
          </w:tcPr>
          <w:p w14:paraId="788A3F42" w14:textId="77777777" w:rsidR="00AE4A47" w:rsidRPr="00AE4A47" w:rsidRDefault="00AE4A47" w:rsidP="00701658">
            <w:pPr>
              <w:spacing w:after="0" w:line="252" w:lineRule="auto"/>
            </w:pPr>
            <w:r w:rsidRPr="00AE4A47">
              <w:t>7</w:t>
            </w:r>
          </w:p>
        </w:tc>
        <w:tc>
          <w:tcPr>
            <w:tcW w:w="968" w:type="dxa"/>
            <w:shd w:val="clear" w:color="000000" w:fill="D8E4BC"/>
            <w:noWrap/>
            <w:vAlign w:val="bottom"/>
            <w:hideMark/>
          </w:tcPr>
          <w:p w14:paraId="788A3F43" w14:textId="77777777" w:rsidR="00AE4A47" w:rsidRPr="00AE4A47" w:rsidRDefault="00AE4A47" w:rsidP="00701658">
            <w:pPr>
              <w:spacing w:after="0" w:line="252" w:lineRule="auto"/>
            </w:pPr>
            <w:r w:rsidRPr="00AE4A47">
              <w:t>10</w:t>
            </w:r>
          </w:p>
        </w:tc>
      </w:tr>
      <w:tr w:rsidR="00AE4A47" w:rsidRPr="00AE4A47" w14:paraId="788A3F49" w14:textId="77777777" w:rsidTr="00701658">
        <w:trPr>
          <w:trHeight w:val="315"/>
        </w:trPr>
        <w:tc>
          <w:tcPr>
            <w:tcW w:w="3618" w:type="dxa"/>
            <w:shd w:val="clear" w:color="auto" w:fill="auto"/>
            <w:noWrap/>
            <w:vAlign w:val="bottom"/>
            <w:hideMark/>
          </w:tcPr>
          <w:p w14:paraId="788A3F45" w14:textId="77777777" w:rsidR="00AE4A47" w:rsidRPr="00AE4A47" w:rsidRDefault="00AE4A47" w:rsidP="00701658">
            <w:pPr>
              <w:spacing w:after="0" w:line="252" w:lineRule="auto"/>
            </w:pPr>
            <w:r w:rsidRPr="00AE4A47">
              <w:t>Avg. BE NIC Traffic (MB/s)</w:t>
            </w:r>
          </w:p>
        </w:tc>
        <w:tc>
          <w:tcPr>
            <w:tcW w:w="968" w:type="dxa"/>
            <w:shd w:val="clear" w:color="auto" w:fill="auto"/>
            <w:noWrap/>
            <w:vAlign w:val="bottom"/>
            <w:hideMark/>
          </w:tcPr>
          <w:p w14:paraId="788A3F46" w14:textId="77777777" w:rsidR="00AE4A47" w:rsidRPr="00AE4A47" w:rsidRDefault="00AE4A47" w:rsidP="00701658">
            <w:pPr>
              <w:spacing w:after="0" w:line="252" w:lineRule="auto"/>
            </w:pPr>
            <w:r w:rsidRPr="00AE4A47">
              <w:t>5</w:t>
            </w:r>
          </w:p>
        </w:tc>
        <w:tc>
          <w:tcPr>
            <w:tcW w:w="968" w:type="dxa"/>
            <w:shd w:val="clear" w:color="auto" w:fill="auto"/>
            <w:noWrap/>
            <w:vAlign w:val="bottom"/>
            <w:hideMark/>
          </w:tcPr>
          <w:p w14:paraId="788A3F47" w14:textId="77777777" w:rsidR="00AE4A47" w:rsidRPr="00AE4A47" w:rsidRDefault="00AE4A47" w:rsidP="00701658">
            <w:pPr>
              <w:spacing w:after="0" w:line="252" w:lineRule="auto"/>
            </w:pPr>
            <w:r w:rsidRPr="00AE4A47">
              <w:t>5</w:t>
            </w:r>
          </w:p>
        </w:tc>
        <w:tc>
          <w:tcPr>
            <w:tcW w:w="968" w:type="dxa"/>
            <w:shd w:val="clear" w:color="000000" w:fill="D8E4BC"/>
            <w:noWrap/>
            <w:vAlign w:val="bottom"/>
            <w:hideMark/>
          </w:tcPr>
          <w:p w14:paraId="788A3F48" w14:textId="77777777" w:rsidR="00AE4A47" w:rsidRPr="00AE4A47" w:rsidRDefault="00AE4A47" w:rsidP="00701658">
            <w:pPr>
              <w:spacing w:after="0" w:line="252" w:lineRule="auto"/>
            </w:pPr>
            <w:r w:rsidRPr="00AE4A47">
              <w:t>6</w:t>
            </w:r>
          </w:p>
        </w:tc>
      </w:tr>
    </w:tbl>
    <w:p w14:paraId="788A3F4A" w14:textId="77777777" w:rsidR="00DC3271" w:rsidRDefault="00AE4A47" w:rsidP="00251AB8">
      <w:r>
        <w:rPr>
          <w:noProof/>
        </w:rPr>
        <w:lastRenderedPageBreak/>
        <w:drawing>
          <wp:inline distT="0" distB="0" distL="0" distR="0" wp14:anchorId="788A4115" wp14:editId="788A4116">
            <wp:extent cx="5943600" cy="4930140"/>
            <wp:effectExtent l="0" t="0" r="19050" b="228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8A3F4B" w14:textId="3FD7F854" w:rsidR="00AE4A47" w:rsidRPr="003F0263" w:rsidRDefault="00AE4A47" w:rsidP="003F0263">
      <w:pPr>
        <w:spacing w:after="0"/>
        <w:rPr>
          <w:b/>
        </w:rPr>
      </w:pPr>
      <w:r w:rsidRPr="003F0263">
        <w:rPr>
          <w:b/>
        </w:rPr>
        <w:t>Conclusion:</w:t>
      </w:r>
    </w:p>
    <w:p w14:paraId="788A3F4C" w14:textId="2533054B" w:rsidR="00AE4A47" w:rsidRPr="003C72EB" w:rsidRDefault="00AE4A47" w:rsidP="003F0263">
      <w:pPr>
        <w:pStyle w:val="Bullets"/>
      </w:pPr>
      <w:r w:rsidRPr="003C72EB">
        <w:t xml:space="preserve">SharePoint </w:t>
      </w:r>
      <w:r w:rsidR="00157B6C">
        <w:t xml:space="preserve">Server </w:t>
      </w:r>
      <w:r w:rsidRPr="003C72EB">
        <w:t xml:space="preserve">can scale linearly to at least 3 hosts and 12 virtual </w:t>
      </w:r>
      <w:r w:rsidR="0046299B">
        <w:t>web server</w:t>
      </w:r>
      <w:r w:rsidRPr="003C72EB">
        <w:t>s.</w:t>
      </w:r>
    </w:p>
    <w:p w14:paraId="788A3F4D" w14:textId="6BCB386A" w:rsidR="00AE4A47" w:rsidRPr="003C72EB" w:rsidRDefault="00AE4A47" w:rsidP="003F0263">
      <w:pPr>
        <w:pStyle w:val="Bullets"/>
      </w:pPr>
      <w:r w:rsidRPr="003C72EB">
        <w:t xml:space="preserve">Maximum throughput is achieved by mixing server </w:t>
      </w:r>
      <w:r w:rsidR="005B03D0">
        <w:t>components</w:t>
      </w:r>
      <w:r w:rsidRPr="003C72EB">
        <w:t xml:space="preserve"> per host (with this workload).</w:t>
      </w:r>
    </w:p>
    <w:p w14:paraId="788A3F4E" w14:textId="77777777" w:rsidR="00AE4A47" w:rsidRPr="003C72EB" w:rsidRDefault="00AE4A47" w:rsidP="003F0263">
      <w:pPr>
        <w:pStyle w:val="Bullets"/>
      </w:pPr>
      <w:r w:rsidRPr="003C72EB">
        <w:t>There is no observed bottleneck (other than CPU) scaling out against this workload.</w:t>
      </w:r>
    </w:p>
    <w:p w14:paraId="17E349D4" w14:textId="77777777" w:rsidR="0046299B" w:rsidRDefault="0046299B">
      <w:pPr>
        <w:spacing w:line="276" w:lineRule="auto"/>
        <w:rPr>
          <w:b/>
        </w:rPr>
      </w:pPr>
      <w:r>
        <w:rPr>
          <w:b/>
        </w:rPr>
        <w:br w:type="page"/>
      </w:r>
    </w:p>
    <w:p w14:paraId="788A3F4F" w14:textId="10C95C36" w:rsidR="00C339B9" w:rsidRPr="00C339B9" w:rsidRDefault="00C339B9" w:rsidP="00251AB8">
      <w:r w:rsidRPr="003F0263">
        <w:rPr>
          <w:b/>
        </w:rPr>
        <w:lastRenderedPageBreak/>
        <w:t>Scenario2:</w:t>
      </w:r>
      <w:r>
        <w:t xml:space="preserve"> Using </w:t>
      </w:r>
      <w:r w:rsidRPr="00391876">
        <w:t>Hardware Set 2</w:t>
      </w:r>
      <w:r w:rsidR="003C72EB">
        <w:t xml:space="preserve"> </w:t>
      </w:r>
      <w:r w:rsidRPr="00391876">
        <w:t xml:space="preserve">- </w:t>
      </w:r>
      <w:r w:rsidR="00345B74">
        <w:t>Configuration 2</w:t>
      </w:r>
      <w:r w:rsidR="00345B74" w:rsidRPr="00391876" w:rsidDel="00345B74">
        <w:t xml:space="preserve"> </w:t>
      </w:r>
      <w:r>
        <w:t>(HT 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94"/>
        <w:gridCol w:w="3294"/>
      </w:tblGrid>
      <w:tr w:rsidR="00C339B9" w14:paraId="788A3F59" w14:textId="77777777" w:rsidTr="003F0263">
        <w:tc>
          <w:tcPr>
            <w:tcW w:w="3294" w:type="dxa"/>
          </w:tcPr>
          <w:p w14:paraId="788A3F50" w14:textId="1B7F39D8" w:rsidR="00C339B9" w:rsidRPr="003F0263" w:rsidRDefault="00C339B9" w:rsidP="00701658">
            <w:pPr>
              <w:spacing w:after="60"/>
              <w:rPr>
                <w:i/>
              </w:rPr>
            </w:pPr>
            <w:r w:rsidRPr="003F0263">
              <w:rPr>
                <w:i/>
              </w:rPr>
              <w:t>V</w:t>
            </w:r>
            <w:r w:rsidR="003C72EB" w:rsidRPr="003F0263">
              <w:rPr>
                <w:i/>
              </w:rPr>
              <w:t>irtual Machine</w:t>
            </w:r>
            <w:r w:rsidRPr="003F0263">
              <w:rPr>
                <w:i/>
              </w:rPr>
              <w:t xml:space="preserve"> Host </w:t>
            </w:r>
            <w:r w:rsidR="003C72EB" w:rsidRPr="003F0263">
              <w:rPr>
                <w:i/>
              </w:rPr>
              <w:t>C</w:t>
            </w:r>
            <w:r w:rsidRPr="003F0263">
              <w:rPr>
                <w:i/>
              </w:rPr>
              <w:t>onfiguration</w:t>
            </w:r>
          </w:p>
          <w:p w14:paraId="788A3F51" w14:textId="77777777" w:rsidR="00C339B9" w:rsidRDefault="00C339B9" w:rsidP="00251AB8">
            <w:r>
              <w:t>8 core (HT on)</w:t>
            </w:r>
          </w:p>
          <w:p w14:paraId="788A3F52" w14:textId="7ADAE2AA" w:rsidR="00C339B9" w:rsidRDefault="00C339B9" w:rsidP="00251AB8">
            <w:r>
              <w:t>48GB RAM</w:t>
            </w:r>
          </w:p>
          <w:p w14:paraId="788A3F53" w14:textId="77777777" w:rsidR="00C339B9" w:rsidRDefault="00C339B9" w:rsidP="00251AB8">
            <w:r>
              <w:t>Dual GbE NICs</w:t>
            </w:r>
          </w:p>
          <w:p w14:paraId="788A3F54" w14:textId="77777777" w:rsidR="00C339B9" w:rsidRDefault="00C339B9" w:rsidP="00251AB8">
            <w:pPr>
              <w:rPr>
                <w:b/>
              </w:rPr>
            </w:pPr>
            <w:r>
              <w:t>SAS</w:t>
            </w:r>
          </w:p>
        </w:tc>
        <w:tc>
          <w:tcPr>
            <w:tcW w:w="3294" w:type="dxa"/>
          </w:tcPr>
          <w:p w14:paraId="788A3F55" w14:textId="5ACE766D" w:rsidR="00C339B9" w:rsidRPr="003F0263" w:rsidRDefault="00C339B9" w:rsidP="00701658">
            <w:pPr>
              <w:spacing w:after="60"/>
              <w:rPr>
                <w:i/>
              </w:rPr>
            </w:pPr>
            <w:r w:rsidRPr="003F0263">
              <w:rPr>
                <w:i/>
              </w:rPr>
              <w:t>V</w:t>
            </w:r>
            <w:r w:rsidR="003C72EB" w:rsidRPr="003F0263">
              <w:rPr>
                <w:i/>
              </w:rPr>
              <w:t>irtual Machine C</w:t>
            </w:r>
            <w:r w:rsidRPr="003F0263">
              <w:rPr>
                <w:i/>
              </w:rPr>
              <w:t>onfiguration</w:t>
            </w:r>
          </w:p>
          <w:p w14:paraId="788A3F56" w14:textId="77777777" w:rsidR="00C339B9" w:rsidRDefault="00C339B9" w:rsidP="00251AB8">
            <w:r>
              <w:t>4 cores each</w:t>
            </w:r>
          </w:p>
          <w:p w14:paraId="788A3F57" w14:textId="77777777" w:rsidR="00C339B9" w:rsidRDefault="00C339B9" w:rsidP="00251AB8">
            <w:r>
              <w:t>Single NIC</w:t>
            </w:r>
          </w:p>
          <w:p w14:paraId="788A3F58" w14:textId="77777777" w:rsidR="00C339B9" w:rsidRPr="00391876" w:rsidRDefault="00C339B9" w:rsidP="00251AB8">
            <w:r>
              <w:t>2 volumes (VHD)</w:t>
            </w:r>
          </w:p>
        </w:tc>
      </w:tr>
    </w:tbl>
    <w:p w14:paraId="6DF48532" w14:textId="77777777" w:rsidR="00B62B31" w:rsidRPr="00DB03C9" w:rsidRDefault="00B62B31" w:rsidP="003F0263">
      <w:r w:rsidRPr="00DB03C9">
        <w:tab/>
      </w:r>
    </w:p>
    <w:tbl>
      <w:tblPr>
        <w:tblW w:w="6522"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870"/>
        <w:gridCol w:w="884"/>
        <w:gridCol w:w="884"/>
        <w:gridCol w:w="884"/>
      </w:tblGrid>
      <w:tr w:rsidR="00634293" w:rsidRPr="00701658" w14:paraId="788A3F5E" w14:textId="77777777" w:rsidTr="000F0066">
        <w:trPr>
          <w:trHeight w:val="315"/>
        </w:trPr>
        <w:tc>
          <w:tcPr>
            <w:tcW w:w="3870" w:type="dxa"/>
            <w:shd w:val="clear" w:color="auto" w:fill="FCD1AE"/>
            <w:noWrap/>
            <w:vAlign w:val="bottom"/>
            <w:hideMark/>
          </w:tcPr>
          <w:p w14:paraId="788A3F5A" w14:textId="77777777" w:rsidR="00AE4A47" w:rsidRPr="00701658" w:rsidRDefault="00AE4A47" w:rsidP="00701658">
            <w:pPr>
              <w:spacing w:after="0"/>
              <w:rPr>
                <w:b/>
              </w:rPr>
            </w:pPr>
            <w:r w:rsidRPr="00701658">
              <w:rPr>
                <w:b/>
              </w:rPr>
              <w:t>Variables</w:t>
            </w:r>
          </w:p>
        </w:tc>
        <w:tc>
          <w:tcPr>
            <w:tcW w:w="884" w:type="dxa"/>
            <w:shd w:val="clear" w:color="auto" w:fill="FCD1AE"/>
            <w:noWrap/>
            <w:vAlign w:val="bottom"/>
            <w:hideMark/>
          </w:tcPr>
          <w:p w14:paraId="788A3F5B" w14:textId="77777777" w:rsidR="00AE4A47" w:rsidRPr="00701658" w:rsidRDefault="00AE4A47" w:rsidP="00701658">
            <w:pPr>
              <w:spacing w:after="0"/>
              <w:rPr>
                <w:b/>
              </w:rPr>
            </w:pPr>
            <w:r w:rsidRPr="00701658">
              <w:rPr>
                <w:b/>
              </w:rPr>
              <w:t>A</w:t>
            </w:r>
          </w:p>
        </w:tc>
        <w:tc>
          <w:tcPr>
            <w:tcW w:w="884" w:type="dxa"/>
            <w:shd w:val="clear" w:color="auto" w:fill="FCD1AE"/>
            <w:noWrap/>
            <w:vAlign w:val="bottom"/>
            <w:hideMark/>
          </w:tcPr>
          <w:p w14:paraId="788A3F5C" w14:textId="77777777" w:rsidR="00AE4A47" w:rsidRPr="00701658" w:rsidRDefault="00AE4A47" w:rsidP="00701658">
            <w:pPr>
              <w:spacing w:after="0"/>
              <w:rPr>
                <w:b/>
              </w:rPr>
            </w:pPr>
            <w:r w:rsidRPr="00701658">
              <w:rPr>
                <w:b/>
              </w:rPr>
              <w:t>B</w:t>
            </w:r>
          </w:p>
        </w:tc>
        <w:tc>
          <w:tcPr>
            <w:tcW w:w="884" w:type="dxa"/>
            <w:shd w:val="clear" w:color="auto" w:fill="FCD1AE"/>
            <w:noWrap/>
            <w:vAlign w:val="bottom"/>
            <w:hideMark/>
          </w:tcPr>
          <w:p w14:paraId="788A3F5D" w14:textId="77777777" w:rsidR="00AE4A47" w:rsidRPr="00701658" w:rsidRDefault="00AE4A47" w:rsidP="00701658">
            <w:pPr>
              <w:spacing w:after="0"/>
              <w:rPr>
                <w:b/>
              </w:rPr>
            </w:pPr>
            <w:r w:rsidRPr="00701658">
              <w:rPr>
                <w:b/>
              </w:rPr>
              <w:t>C</w:t>
            </w:r>
          </w:p>
        </w:tc>
      </w:tr>
      <w:tr w:rsidR="00AE4A47" w:rsidRPr="00AE4A47" w14:paraId="788A3F63" w14:textId="77777777" w:rsidTr="000F0066">
        <w:trPr>
          <w:trHeight w:val="300"/>
        </w:trPr>
        <w:tc>
          <w:tcPr>
            <w:tcW w:w="3870" w:type="dxa"/>
            <w:shd w:val="clear" w:color="auto" w:fill="auto"/>
            <w:noWrap/>
            <w:vAlign w:val="bottom"/>
            <w:hideMark/>
          </w:tcPr>
          <w:p w14:paraId="788A3F5F" w14:textId="77777777" w:rsidR="00AE4A47" w:rsidRPr="00AE4A47" w:rsidRDefault="00AE4A47" w:rsidP="00701658">
            <w:pPr>
              <w:spacing w:after="0"/>
            </w:pPr>
            <w:r w:rsidRPr="00AE4A47">
              <w:t>Memory Per VM (MB)</w:t>
            </w:r>
          </w:p>
        </w:tc>
        <w:tc>
          <w:tcPr>
            <w:tcW w:w="884" w:type="dxa"/>
            <w:shd w:val="clear" w:color="auto" w:fill="auto"/>
            <w:noWrap/>
            <w:vAlign w:val="bottom"/>
            <w:hideMark/>
          </w:tcPr>
          <w:p w14:paraId="788A3F60" w14:textId="77777777" w:rsidR="00AE4A47" w:rsidRPr="00AE4A47" w:rsidRDefault="00AE4A47" w:rsidP="00701658">
            <w:pPr>
              <w:spacing w:after="0"/>
            </w:pPr>
            <w:r w:rsidRPr="00AE4A47">
              <w:t>8192</w:t>
            </w:r>
          </w:p>
        </w:tc>
        <w:tc>
          <w:tcPr>
            <w:tcW w:w="884" w:type="dxa"/>
            <w:shd w:val="clear" w:color="auto" w:fill="auto"/>
            <w:noWrap/>
            <w:vAlign w:val="bottom"/>
            <w:hideMark/>
          </w:tcPr>
          <w:p w14:paraId="788A3F61" w14:textId="77777777" w:rsidR="00AE4A47" w:rsidRPr="00AE4A47" w:rsidRDefault="00AE4A47" w:rsidP="00701658">
            <w:pPr>
              <w:spacing w:after="0"/>
            </w:pPr>
            <w:r w:rsidRPr="00AE4A47">
              <w:t>8192</w:t>
            </w:r>
          </w:p>
        </w:tc>
        <w:tc>
          <w:tcPr>
            <w:tcW w:w="884" w:type="dxa"/>
            <w:shd w:val="clear" w:color="000000" w:fill="D8E4BC"/>
            <w:noWrap/>
            <w:vAlign w:val="bottom"/>
            <w:hideMark/>
          </w:tcPr>
          <w:p w14:paraId="788A3F62" w14:textId="77777777" w:rsidR="00AE4A47" w:rsidRPr="00AE4A47" w:rsidRDefault="00AE4A47" w:rsidP="00701658">
            <w:pPr>
              <w:spacing w:after="0"/>
            </w:pPr>
            <w:r w:rsidRPr="00AE4A47">
              <w:t>8192</w:t>
            </w:r>
          </w:p>
        </w:tc>
      </w:tr>
      <w:tr w:rsidR="00AE4A47" w:rsidRPr="00AE4A47" w14:paraId="788A3F68" w14:textId="77777777" w:rsidTr="000F0066">
        <w:trPr>
          <w:trHeight w:val="300"/>
        </w:trPr>
        <w:tc>
          <w:tcPr>
            <w:tcW w:w="3870" w:type="dxa"/>
            <w:shd w:val="clear" w:color="000000" w:fill="DAEEF3"/>
            <w:noWrap/>
            <w:vAlign w:val="bottom"/>
            <w:hideMark/>
          </w:tcPr>
          <w:p w14:paraId="788A3F64" w14:textId="5833C612" w:rsidR="00AE4A47" w:rsidRPr="00AE4A47" w:rsidRDefault="00A038FA" w:rsidP="00701658">
            <w:pPr>
              <w:spacing w:after="0"/>
            </w:pPr>
            <w:r>
              <w:t>W</w:t>
            </w:r>
            <w:r w:rsidR="0046299B">
              <w:t>eb Server</w:t>
            </w:r>
            <w:r w:rsidR="00AE4A47" w:rsidRPr="00AE4A47">
              <w:t xml:space="preserve"> Count</w:t>
            </w:r>
          </w:p>
        </w:tc>
        <w:tc>
          <w:tcPr>
            <w:tcW w:w="884" w:type="dxa"/>
            <w:shd w:val="clear" w:color="000000" w:fill="DAEEF3"/>
            <w:noWrap/>
            <w:vAlign w:val="bottom"/>
            <w:hideMark/>
          </w:tcPr>
          <w:p w14:paraId="788A3F65" w14:textId="77777777" w:rsidR="00AE4A47" w:rsidRPr="00AE4A47" w:rsidRDefault="00AE4A47" w:rsidP="00701658">
            <w:pPr>
              <w:spacing w:after="0"/>
            </w:pPr>
            <w:r w:rsidRPr="00AE4A47">
              <w:t>3</w:t>
            </w:r>
          </w:p>
        </w:tc>
        <w:tc>
          <w:tcPr>
            <w:tcW w:w="884" w:type="dxa"/>
            <w:shd w:val="clear" w:color="000000" w:fill="DAEEF3"/>
            <w:noWrap/>
            <w:vAlign w:val="bottom"/>
            <w:hideMark/>
          </w:tcPr>
          <w:p w14:paraId="788A3F66" w14:textId="77777777" w:rsidR="00AE4A47" w:rsidRPr="00AE4A47" w:rsidRDefault="00AE4A47" w:rsidP="00701658">
            <w:pPr>
              <w:spacing w:after="0"/>
            </w:pPr>
            <w:r w:rsidRPr="00AE4A47">
              <w:t>6</w:t>
            </w:r>
          </w:p>
        </w:tc>
        <w:tc>
          <w:tcPr>
            <w:tcW w:w="884" w:type="dxa"/>
            <w:shd w:val="clear" w:color="000000" w:fill="DAEEF3"/>
            <w:noWrap/>
            <w:vAlign w:val="bottom"/>
            <w:hideMark/>
          </w:tcPr>
          <w:p w14:paraId="788A3F67" w14:textId="77777777" w:rsidR="00AE4A47" w:rsidRPr="00AE4A47" w:rsidRDefault="00AE4A47" w:rsidP="00701658">
            <w:pPr>
              <w:spacing w:after="0"/>
            </w:pPr>
            <w:r w:rsidRPr="00AE4A47">
              <w:t>9</w:t>
            </w:r>
          </w:p>
        </w:tc>
      </w:tr>
      <w:tr w:rsidR="00AE4A47" w:rsidRPr="00AE4A47" w14:paraId="788A3F6D" w14:textId="77777777" w:rsidTr="000F0066">
        <w:trPr>
          <w:trHeight w:val="300"/>
        </w:trPr>
        <w:tc>
          <w:tcPr>
            <w:tcW w:w="3870" w:type="dxa"/>
            <w:shd w:val="clear" w:color="auto" w:fill="auto"/>
            <w:noWrap/>
            <w:vAlign w:val="bottom"/>
            <w:hideMark/>
          </w:tcPr>
          <w:p w14:paraId="788A3F69" w14:textId="55427B5A" w:rsidR="00AE4A47" w:rsidRPr="00AE4A47" w:rsidRDefault="00A038FA" w:rsidP="00701658">
            <w:pPr>
              <w:spacing w:after="0"/>
            </w:pPr>
            <w:r>
              <w:t>W</w:t>
            </w:r>
            <w:r w:rsidR="0046299B">
              <w:t>eb Server</w:t>
            </w:r>
            <w:r w:rsidR="00AE4A47" w:rsidRPr="00AE4A47">
              <w:t xml:space="preserve"> Virtual?</w:t>
            </w:r>
          </w:p>
        </w:tc>
        <w:tc>
          <w:tcPr>
            <w:tcW w:w="884" w:type="dxa"/>
            <w:shd w:val="clear" w:color="auto" w:fill="auto"/>
            <w:noWrap/>
            <w:vAlign w:val="bottom"/>
            <w:hideMark/>
          </w:tcPr>
          <w:p w14:paraId="788A3F6A" w14:textId="77777777" w:rsidR="00AE4A47" w:rsidRPr="00AE4A47" w:rsidRDefault="00AE4A47" w:rsidP="00701658">
            <w:pPr>
              <w:spacing w:after="0"/>
            </w:pPr>
            <w:r w:rsidRPr="00AE4A47">
              <w:t>Yes</w:t>
            </w:r>
          </w:p>
        </w:tc>
        <w:tc>
          <w:tcPr>
            <w:tcW w:w="884" w:type="dxa"/>
            <w:shd w:val="clear" w:color="auto" w:fill="auto"/>
            <w:noWrap/>
            <w:vAlign w:val="bottom"/>
            <w:hideMark/>
          </w:tcPr>
          <w:p w14:paraId="788A3F6B" w14:textId="77777777" w:rsidR="00AE4A47" w:rsidRPr="00AE4A47" w:rsidRDefault="00AE4A47" w:rsidP="00701658">
            <w:pPr>
              <w:spacing w:after="0"/>
            </w:pPr>
            <w:r w:rsidRPr="00AE4A47">
              <w:t>Yes</w:t>
            </w:r>
          </w:p>
        </w:tc>
        <w:tc>
          <w:tcPr>
            <w:tcW w:w="884" w:type="dxa"/>
            <w:shd w:val="clear" w:color="000000" w:fill="D8E4BC"/>
            <w:noWrap/>
            <w:vAlign w:val="bottom"/>
            <w:hideMark/>
          </w:tcPr>
          <w:p w14:paraId="788A3F6C" w14:textId="77777777" w:rsidR="00AE4A47" w:rsidRPr="00AE4A47" w:rsidRDefault="00AE4A47" w:rsidP="00701658">
            <w:pPr>
              <w:spacing w:after="0"/>
            </w:pPr>
            <w:r w:rsidRPr="00AE4A47">
              <w:t>Yes</w:t>
            </w:r>
          </w:p>
        </w:tc>
      </w:tr>
      <w:tr w:rsidR="00AE4A47" w:rsidRPr="00AE4A47" w14:paraId="788A3F72" w14:textId="77777777" w:rsidTr="000F0066">
        <w:trPr>
          <w:trHeight w:val="300"/>
        </w:trPr>
        <w:tc>
          <w:tcPr>
            <w:tcW w:w="3870" w:type="dxa"/>
            <w:shd w:val="clear" w:color="auto" w:fill="auto"/>
            <w:noWrap/>
            <w:vAlign w:val="bottom"/>
            <w:hideMark/>
          </w:tcPr>
          <w:p w14:paraId="788A3F6E" w14:textId="77777777" w:rsidR="00AE4A47" w:rsidRPr="00AE4A47" w:rsidRDefault="00AE4A47" w:rsidP="00701658">
            <w:pPr>
              <w:spacing w:after="0"/>
            </w:pPr>
            <w:r w:rsidRPr="00AE4A47">
              <w:t>APP Count</w:t>
            </w:r>
          </w:p>
        </w:tc>
        <w:tc>
          <w:tcPr>
            <w:tcW w:w="884" w:type="dxa"/>
            <w:shd w:val="clear" w:color="auto" w:fill="auto"/>
            <w:noWrap/>
            <w:vAlign w:val="bottom"/>
            <w:hideMark/>
          </w:tcPr>
          <w:p w14:paraId="788A3F6F" w14:textId="77777777" w:rsidR="00AE4A47" w:rsidRPr="00AE4A47" w:rsidRDefault="00AE4A47" w:rsidP="00701658">
            <w:pPr>
              <w:spacing w:after="0"/>
            </w:pPr>
            <w:r w:rsidRPr="00AE4A47">
              <w:t>3</w:t>
            </w:r>
          </w:p>
        </w:tc>
        <w:tc>
          <w:tcPr>
            <w:tcW w:w="884" w:type="dxa"/>
            <w:shd w:val="clear" w:color="auto" w:fill="auto"/>
            <w:noWrap/>
            <w:vAlign w:val="bottom"/>
            <w:hideMark/>
          </w:tcPr>
          <w:p w14:paraId="788A3F70" w14:textId="77777777" w:rsidR="00AE4A47" w:rsidRPr="00AE4A47" w:rsidRDefault="00AE4A47" w:rsidP="00701658">
            <w:pPr>
              <w:spacing w:after="0"/>
            </w:pPr>
            <w:r w:rsidRPr="00AE4A47">
              <w:t>3</w:t>
            </w:r>
          </w:p>
        </w:tc>
        <w:tc>
          <w:tcPr>
            <w:tcW w:w="884" w:type="dxa"/>
            <w:shd w:val="clear" w:color="000000" w:fill="D8E4BC"/>
            <w:noWrap/>
            <w:vAlign w:val="bottom"/>
            <w:hideMark/>
          </w:tcPr>
          <w:p w14:paraId="788A3F71" w14:textId="77777777" w:rsidR="00AE4A47" w:rsidRPr="00AE4A47" w:rsidRDefault="00AE4A47" w:rsidP="00701658">
            <w:pPr>
              <w:spacing w:after="0"/>
            </w:pPr>
            <w:r w:rsidRPr="00AE4A47">
              <w:t>3</w:t>
            </w:r>
          </w:p>
        </w:tc>
      </w:tr>
      <w:tr w:rsidR="00AE4A47" w:rsidRPr="00AE4A47" w14:paraId="788A3F77" w14:textId="77777777" w:rsidTr="000F0066">
        <w:trPr>
          <w:trHeight w:val="300"/>
        </w:trPr>
        <w:tc>
          <w:tcPr>
            <w:tcW w:w="3870" w:type="dxa"/>
            <w:shd w:val="clear" w:color="auto" w:fill="auto"/>
            <w:noWrap/>
            <w:vAlign w:val="bottom"/>
            <w:hideMark/>
          </w:tcPr>
          <w:p w14:paraId="788A3F73" w14:textId="77777777" w:rsidR="00AE4A47" w:rsidRPr="00AE4A47" w:rsidRDefault="00AE4A47" w:rsidP="00701658">
            <w:pPr>
              <w:spacing w:after="0"/>
            </w:pPr>
            <w:r w:rsidRPr="00AE4A47">
              <w:t>APP Virtual?</w:t>
            </w:r>
          </w:p>
        </w:tc>
        <w:tc>
          <w:tcPr>
            <w:tcW w:w="884" w:type="dxa"/>
            <w:shd w:val="clear" w:color="auto" w:fill="auto"/>
            <w:noWrap/>
            <w:vAlign w:val="bottom"/>
            <w:hideMark/>
          </w:tcPr>
          <w:p w14:paraId="788A3F74" w14:textId="77777777" w:rsidR="00AE4A47" w:rsidRPr="00AE4A47" w:rsidRDefault="00AE4A47" w:rsidP="00701658">
            <w:pPr>
              <w:spacing w:after="0"/>
            </w:pPr>
            <w:r w:rsidRPr="00AE4A47">
              <w:t>Yes</w:t>
            </w:r>
          </w:p>
        </w:tc>
        <w:tc>
          <w:tcPr>
            <w:tcW w:w="884" w:type="dxa"/>
            <w:shd w:val="clear" w:color="auto" w:fill="auto"/>
            <w:noWrap/>
            <w:vAlign w:val="bottom"/>
            <w:hideMark/>
          </w:tcPr>
          <w:p w14:paraId="788A3F75" w14:textId="77777777" w:rsidR="00AE4A47" w:rsidRPr="00AE4A47" w:rsidRDefault="00AE4A47" w:rsidP="00701658">
            <w:pPr>
              <w:spacing w:after="0"/>
            </w:pPr>
            <w:r w:rsidRPr="00AE4A47">
              <w:t>Yes</w:t>
            </w:r>
          </w:p>
        </w:tc>
        <w:tc>
          <w:tcPr>
            <w:tcW w:w="884" w:type="dxa"/>
            <w:shd w:val="clear" w:color="000000" w:fill="D8E4BC"/>
            <w:noWrap/>
            <w:vAlign w:val="bottom"/>
            <w:hideMark/>
          </w:tcPr>
          <w:p w14:paraId="788A3F76" w14:textId="77777777" w:rsidR="00AE4A47" w:rsidRPr="00AE4A47" w:rsidRDefault="00AE4A47" w:rsidP="00701658">
            <w:pPr>
              <w:spacing w:after="0"/>
            </w:pPr>
            <w:r w:rsidRPr="00AE4A47">
              <w:t>Yes</w:t>
            </w:r>
          </w:p>
        </w:tc>
      </w:tr>
      <w:tr w:rsidR="00AE4A47" w:rsidRPr="00AE4A47" w14:paraId="788A3F7C" w14:textId="77777777" w:rsidTr="000F0066">
        <w:trPr>
          <w:trHeight w:val="300"/>
        </w:trPr>
        <w:tc>
          <w:tcPr>
            <w:tcW w:w="3870" w:type="dxa"/>
            <w:shd w:val="clear" w:color="000000" w:fill="DAEEF3"/>
            <w:noWrap/>
            <w:vAlign w:val="bottom"/>
            <w:hideMark/>
          </w:tcPr>
          <w:p w14:paraId="788A3F78" w14:textId="77777777" w:rsidR="00AE4A47" w:rsidRPr="00AE4A47" w:rsidRDefault="00AE4A47" w:rsidP="00701658">
            <w:pPr>
              <w:spacing w:after="0"/>
            </w:pPr>
            <w:r w:rsidRPr="00AE4A47">
              <w:t>VM Hosts</w:t>
            </w:r>
          </w:p>
        </w:tc>
        <w:tc>
          <w:tcPr>
            <w:tcW w:w="884" w:type="dxa"/>
            <w:shd w:val="clear" w:color="000000" w:fill="DAEEF3"/>
            <w:noWrap/>
            <w:vAlign w:val="bottom"/>
            <w:hideMark/>
          </w:tcPr>
          <w:p w14:paraId="788A3F79" w14:textId="77777777" w:rsidR="00AE4A47" w:rsidRPr="00AE4A47" w:rsidRDefault="00AE4A47" w:rsidP="00701658">
            <w:pPr>
              <w:spacing w:after="0"/>
            </w:pPr>
            <w:r w:rsidRPr="00AE4A47">
              <w:t>2</w:t>
            </w:r>
          </w:p>
        </w:tc>
        <w:tc>
          <w:tcPr>
            <w:tcW w:w="884" w:type="dxa"/>
            <w:shd w:val="clear" w:color="000000" w:fill="DAEEF3"/>
            <w:noWrap/>
            <w:vAlign w:val="bottom"/>
            <w:hideMark/>
          </w:tcPr>
          <w:p w14:paraId="788A3F7A" w14:textId="77777777" w:rsidR="00AE4A47" w:rsidRPr="00AE4A47" w:rsidRDefault="00AE4A47" w:rsidP="00701658">
            <w:pPr>
              <w:spacing w:after="0"/>
            </w:pPr>
            <w:r w:rsidRPr="00AE4A47">
              <w:t>3</w:t>
            </w:r>
          </w:p>
        </w:tc>
        <w:tc>
          <w:tcPr>
            <w:tcW w:w="884" w:type="dxa"/>
            <w:shd w:val="clear" w:color="000000" w:fill="DAEEF3"/>
            <w:noWrap/>
            <w:vAlign w:val="bottom"/>
            <w:hideMark/>
          </w:tcPr>
          <w:p w14:paraId="788A3F7B" w14:textId="77777777" w:rsidR="00AE4A47" w:rsidRPr="00AE4A47" w:rsidRDefault="00AE4A47" w:rsidP="00701658">
            <w:pPr>
              <w:spacing w:after="0"/>
            </w:pPr>
            <w:r w:rsidRPr="00AE4A47">
              <w:t>4</w:t>
            </w:r>
          </w:p>
        </w:tc>
      </w:tr>
      <w:tr w:rsidR="00AE4A47" w:rsidRPr="00AE4A47" w14:paraId="788A3F81" w14:textId="77777777" w:rsidTr="000F0066">
        <w:trPr>
          <w:trHeight w:val="300"/>
        </w:trPr>
        <w:tc>
          <w:tcPr>
            <w:tcW w:w="3870" w:type="dxa"/>
            <w:shd w:val="clear" w:color="000000" w:fill="DAEEF3"/>
            <w:noWrap/>
            <w:vAlign w:val="bottom"/>
            <w:hideMark/>
          </w:tcPr>
          <w:p w14:paraId="788A3F7D" w14:textId="72830B3A" w:rsidR="00AE4A47" w:rsidRPr="00AE4A47" w:rsidRDefault="00A038FA" w:rsidP="00701658">
            <w:pPr>
              <w:spacing w:after="0"/>
            </w:pPr>
            <w:r>
              <w:t>W</w:t>
            </w:r>
            <w:r w:rsidR="0046299B">
              <w:t>eb Server</w:t>
            </w:r>
            <w:r w:rsidR="00AE4A47" w:rsidRPr="00AE4A47">
              <w:t>/APP VMs mixed?</w:t>
            </w:r>
          </w:p>
        </w:tc>
        <w:tc>
          <w:tcPr>
            <w:tcW w:w="884" w:type="dxa"/>
            <w:shd w:val="clear" w:color="000000" w:fill="DAEEF3"/>
            <w:noWrap/>
            <w:vAlign w:val="bottom"/>
            <w:hideMark/>
          </w:tcPr>
          <w:p w14:paraId="788A3F7E" w14:textId="77777777" w:rsidR="00AE4A47" w:rsidRPr="00AE4A47" w:rsidRDefault="00AE4A47" w:rsidP="00701658">
            <w:pPr>
              <w:spacing w:after="0"/>
            </w:pPr>
            <w:r w:rsidRPr="00AE4A47">
              <w:t>No</w:t>
            </w:r>
          </w:p>
        </w:tc>
        <w:tc>
          <w:tcPr>
            <w:tcW w:w="884" w:type="dxa"/>
            <w:shd w:val="clear" w:color="000000" w:fill="DAEEF3"/>
            <w:noWrap/>
            <w:vAlign w:val="bottom"/>
            <w:hideMark/>
          </w:tcPr>
          <w:p w14:paraId="788A3F7F" w14:textId="77777777" w:rsidR="00AE4A47" w:rsidRPr="00AE4A47" w:rsidRDefault="00AE4A47" w:rsidP="00701658">
            <w:pPr>
              <w:spacing w:after="0"/>
            </w:pPr>
            <w:r w:rsidRPr="00AE4A47">
              <w:t>No</w:t>
            </w:r>
          </w:p>
        </w:tc>
        <w:tc>
          <w:tcPr>
            <w:tcW w:w="884" w:type="dxa"/>
            <w:shd w:val="clear" w:color="000000" w:fill="DAEEF3"/>
            <w:noWrap/>
            <w:vAlign w:val="bottom"/>
            <w:hideMark/>
          </w:tcPr>
          <w:p w14:paraId="788A3F80" w14:textId="77777777" w:rsidR="00AE4A47" w:rsidRPr="00AE4A47" w:rsidRDefault="00AE4A47" w:rsidP="00701658">
            <w:pPr>
              <w:spacing w:after="0"/>
            </w:pPr>
            <w:r w:rsidRPr="00AE4A47">
              <w:t>No</w:t>
            </w:r>
          </w:p>
        </w:tc>
      </w:tr>
      <w:tr w:rsidR="00AE4A47" w:rsidRPr="00AE4A47" w14:paraId="788A3F86" w14:textId="77777777" w:rsidTr="000F0066">
        <w:trPr>
          <w:trHeight w:val="300"/>
        </w:trPr>
        <w:tc>
          <w:tcPr>
            <w:tcW w:w="3870" w:type="dxa"/>
            <w:shd w:val="clear" w:color="auto" w:fill="auto"/>
            <w:noWrap/>
            <w:vAlign w:val="bottom"/>
            <w:hideMark/>
          </w:tcPr>
          <w:p w14:paraId="788A3F82" w14:textId="6EBACEC1" w:rsidR="00AE4A47" w:rsidRPr="00AE4A47" w:rsidRDefault="00AE4A47" w:rsidP="00701658">
            <w:pPr>
              <w:spacing w:after="0"/>
            </w:pPr>
            <w:r w:rsidRPr="00AE4A47">
              <w:t>SQL</w:t>
            </w:r>
            <w:r w:rsidR="00157B6C">
              <w:t xml:space="preserve"> Server</w:t>
            </w:r>
            <w:r w:rsidRPr="00AE4A47">
              <w:t xml:space="preserve"> </w:t>
            </w:r>
            <w:r w:rsidR="00B62B31">
              <w:t>“P</w:t>
            </w:r>
            <w:r w:rsidRPr="00AE4A47">
              <w:t>ower</w:t>
            </w:r>
            <w:r w:rsidR="00B62B31">
              <w:t>”</w:t>
            </w:r>
          </w:p>
        </w:tc>
        <w:tc>
          <w:tcPr>
            <w:tcW w:w="884" w:type="dxa"/>
            <w:shd w:val="clear" w:color="auto" w:fill="auto"/>
            <w:noWrap/>
            <w:vAlign w:val="bottom"/>
            <w:hideMark/>
          </w:tcPr>
          <w:p w14:paraId="788A3F83" w14:textId="77777777" w:rsidR="00AE4A47" w:rsidRPr="00AE4A47" w:rsidRDefault="00AE4A47" w:rsidP="00701658">
            <w:pPr>
              <w:spacing w:after="0"/>
            </w:pPr>
            <w:r w:rsidRPr="00AE4A47">
              <w:t>100%</w:t>
            </w:r>
          </w:p>
        </w:tc>
        <w:tc>
          <w:tcPr>
            <w:tcW w:w="884" w:type="dxa"/>
            <w:shd w:val="clear" w:color="auto" w:fill="auto"/>
            <w:noWrap/>
            <w:vAlign w:val="bottom"/>
            <w:hideMark/>
          </w:tcPr>
          <w:p w14:paraId="788A3F84" w14:textId="77777777" w:rsidR="00AE4A47" w:rsidRPr="00AE4A47" w:rsidRDefault="00AE4A47" w:rsidP="00701658">
            <w:pPr>
              <w:spacing w:after="0"/>
            </w:pPr>
            <w:r w:rsidRPr="00AE4A47">
              <w:t>100%</w:t>
            </w:r>
          </w:p>
        </w:tc>
        <w:tc>
          <w:tcPr>
            <w:tcW w:w="884" w:type="dxa"/>
            <w:shd w:val="clear" w:color="000000" w:fill="D8E4BC"/>
            <w:noWrap/>
            <w:vAlign w:val="bottom"/>
            <w:hideMark/>
          </w:tcPr>
          <w:p w14:paraId="788A3F85" w14:textId="77777777" w:rsidR="00AE4A47" w:rsidRPr="00AE4A47" w:rsidRDefault="00AE4A47" w:rsidP="00701658">
            <w:pPr>
              <w:spacing w:after="0"/>
            </w:pPr>
            <w:r w:rsidRPr="00AE4A47">
              <w:t>100%</w:t>
            </w:r>
          </w:p>
        </w:tc>
      </w:tr>
      <w:tr w:rsidR="00634293" w:rsidRPr="00701658" w14:paraId="788A3F8B" w14:textId="77777777" w:rsidTr="000F0066">
        <w:trPr>
          <w:trHeight w:val="300"/>
        </w:trPr>
        <w:tc>
          <w:tcPr>
            <w:tcW w:w="3870" w:type="dxa"/>
            <w:shd w:val="clear" w:color="auto" w:fill="FCD1AE"/>
            <w:noWrap/>
            <w:vAlign w:val="bottom"/>
            <w:hideMark/>
          </w:tcPr>
          <w:p w14:paraId="788A3F87" w14:textId="77777777" w:rsidR="00AE4A47" w:rsidRPr="00701658" w:rsidRDefault="00AE4A47" w:rsidP="00701658">
            <w:pPr>
              <w:spacing w:after="0"/>
              <w:rPr>
                <w:b/>
              </w:rPr>
            </w:pPr>
            <w:r w:rsidRPr="00701658">
              <w:rPr>
                <w:b/>
              </w:rPr>
              <w:t>Results</w:t>
            </w:r>
          </w:p>
        </w:tc>
        <w:tc>
          <w:tcPr>
            <w:tcW w:w="884" w:type="dxa"/>
            <w:shd w:val="clear" w:color="auto" w:fill="FCD1AE"/>
            <w:noWrap/>
            <w:vAlign w:val="bottom"/>
            <w:hideMark/>
          </w:tcPr>
          <w:p w14:paraId="788A3F88" w14:textId="77777777" w:rsidR="00AE4A47" w:rsidRPr="00701658" w:rsidRDefault="00AE4A47" w:rsidP="00701658">
            <w:pPr>
              <w:spacing w:after="0"/>
              <w:rPr>
                <w:b/>
              </w:rPr>
            </w:pPr>
            <w:r w:rsidRPr="00701658">
              <w:rPr>
                <w:b/>
              </w:rPr>
              <w:t>A</w:t>
            </w:r>
          </w:p>
        </w:tc>
        <w:tc>
          <w:tcPr>
            <w:tcW w:w="884" w:type="dxa"/>
            <w:shd w:val="clear" w:color="auto" w:fill="FCD1AE"/>
            <w:noWrap/>
            <w:vAlign w:val="bottom"/>
            <w:hideMark/>
          </w:tcPr>
          <w:p w14:paraId="788A3F89" w14:textId="77777777" w:rsidR="00AE4A47" w:rsidRPr="00701658" w:rsidRDefault="00AE4A47" w:rsidP="00701658">
            <w:pPr>
              <w:spacing w:after="0"/>
              <w:rPr>
                <w:b/>
              </w:rPr>
            </w:pPr>
            <w:r w:rsidRPr="00701658">
              <w:rPr>
                <w:b/>
              </w:rPr>
              <w:t>B</w:t>
            </w:r>
          </w:p>
        </w:tc>
        <w:tc>
          <w:tcPr>
            <w:tcW w:w="884" w:type="dxa"/>
            <w:shd w:val="clear" w:color="auto" w:fill="FCD1AE"/>
            <w:noWrap/>
            <w:vAlign w:val="bottom"/>
            <w:hideMark/>
          </w:tcPr>
          <w:p w14:paraId="788A3F8A" w14:textId="77777777" w:rsidR="00AE4A47" w:rsidRPr="00701658" w:rsidRDefault="00AE4A47" w:rsidP="00701658">
            <w:pPr>
              <w:spacing w:after="0"/>
              <w:rPr>
                <w:b/>
              </w:rPr>
            </w:pPr>
            <w:r w:rsidRPr="00701658">
              <w:rPr>
                <w:b/>
              </w:rPr>
              <w:t>C</w:t>
            </w:r>
          </w:p>
        </w:tc>
      </w:tr>
      <w:tr w:rsidR="00AE4A47" w:rsidRPr="00AE4A47" w14:paraId="788A3F90" w14:textId="77777777" w:rsidTr="000F0066">
        <w:trPr>
          <w:trHeight w:val="300"/>
        </w:trPr>
        <w:tc>
          <w:tcPr>
            <w:tcW w:w="3870" w:type="dxa"/>
            <w:shd w:val="clear" w:color="auto" w:fill="auto"/>
            <w:noWrap/>
            <w:vAlign w:val="bottom"/>
            <w:hideMark/>
          </w:tcPr>
          <w:p w14:paraId="788A3F8C" w14:textId="77777777" w:rsidR="00AE4A47" w:rsidRPr="00AE4A47" w:rsidRDefault="00AE4A47" w:rsidP="00701658">
            <w:pPr>
              <w:spacing w:after="0"/>
            </w:pPr>
            <w:r w:rsidRPr="00AE4A47">
              <w:t>Max Passed RPS</w:t>
            </w:r>
          </w:p>
        </w:tc>
        <w:tc>
          <w:tcPr>
            <w:tcW w:w="884" w:type="dxa"/>
            <w:shd w:val="clear" w:color="auto" w:fill="auto"/>
            <w:noWrap/>
            <w:vAlign w:val="bottom"/>
            <w:hideMark/>
          </w:tcPr>
          <w:p w14:paraId="788A3F8D" w14:textId="77777777" w:rsidR="00AE4A47" w:rsidRPr="00AE4A47" w:rsidRDefault="00AE4A47" w:rsidP="00701658">
            <w:pPr>
              <w:spacing w:after="0"/>
            </w:pPr>
            <w:r w:rsidRPr="00AE4A47">
              <w:t>264</w:t>
            </w:r>
          </w:p>
        </w:tc>
        <w:tc>
          <w:tcPr>
            <w:tcW w:w="884" w:type="dxa"/>
            <w:shd w:val="clear" w:color="auto" w:fill="auto"/>
            <w:noWrap/>
            <w:vAlign w:val="bottom"/>
            <w:hideMark/>
          </w:tcPr>
          <w:p w14:paraId="788A3F8E" w14:textId="77777777" w:rsidR="00AE4A47" w:rsidRPr="00AE4A47" w:rsidRDefault="00AE4A47" w:rsidP="00701658">
            <w:pPr>
              <w:spacing w:after="0"/>
            </w:pPr>
            <w:r w:rsidRPr="00AE4A47">
              <w:t>374</w:t>
            </w:r>
          </w:p>
        </w:tc>
        <w:tc>
          <w:tcPr>
            <w:tcW w:w="884" w:type="dxa"/>
            <w:shd w:val="clear" w:color="000000" w:fill="D8E4BC"/>
            <w:noWrap/>
            <w:vAlign w:val="bottom"/>
            <w:hideMark/>
          </w:tcPr>
          <w:p w14:paraId="788A3F8F" w14:textId="77777777" w:rsidR="00AE4A47" w:rsidRPr="00AE4A47" w:rsidRDefault="00AE4A47" w:rsidP="00701658">
            <w:pPr>
              <w:spacing w:after="0"/>
            </w:pPr>
            <w:r w:rsidRPr="00AE4A47">
              <w:t>588</w:t>
            </w:r>
          </w:p>
        </w:tc>
      </w:tr>
      <w:tr w:rsidR="00AE4A47" w:rsidRPr="00AE4A47" w14:paraId="788A3F95" w14:textId="77777777" w:rsidTr="000F0066">
        <w:trPr>
          <w:trHeight w:val="300"/>
        </w:trPr>
        <w:tc>
          <w:tcPr>
            <w:tcW w:w="3870" w:type="dxa"/>
            <w:shd w:val="clear" w:color="auto" w:fill="auto"/>
            <w:noWrap/>
            <w:vAlign w:val="bottom"/>
            <w:hideMark/>
          </w:tcPr>
          <w:p w14:paraId="788A3F91" w14:textId="77777777" w:rsidR="00AE4A47" w:rsidRPr="00AE4A47" w:rsidRDefault="00AE4A47" w:rsidP="00701658">
            <w:pPr>
              <w:spacing w:after="0"/>
            </w:pPr>
            <w:r w:rsidRPr="00AE4A47">
              <w:t>RPS Per VM</w:t>
            </w:r>
          </w:p>
        </w:tc>
        <w:tc>
          <w:tcPr>
            <w:tcW w:w="884" w:type="dxa"/>
            <w:shd w:val="clear" w:color="auto" w:fill="auto"/>
            <w:noWrap/>
            <w:vAlign w:val="bottom"/>
            <w:hideMark/>
          </w:tcPr>
          <w:p w14:paraId="788A3F92" w14:textId="77777777" w:rsidR="00AE4A47" w:rsidRPr="00AE4A47" w:rsidRDefault="00AE4A47" w:rsidP="00701658">
            <w:pPr>
              <w:spacing w:after="0"/>
            </w:pPr>
            <w:r w:rsidRPr="00AE4A47">
              <w:t>88</w:t>
            </w:r>
          </w:p>
        </w:tc>
        <w:tc>
          <w:tcPr>
            <w:tcW w:w="884" w:type="dxa"/>
            <w:shd w:val="clear" w:color="auto" w:fill="auto"/>
            <w:noWrap/>
            <w:vAlign w:val="bottom"/>
            <w:hideMark/>
          </w:tcPr>
          <w:p w14:paraId="788A3F93" w14:textId="77777777" w:rsidR="00AE4A47" w:rsidRPr="00AE4A47" w:rsidRDefault="00AE4A47" w:rsidP="00701658">
            <w:pPr>
              <w:spacing w:after="0"/>
            </w:pPr>
            <w:r w:rsidRPr="00AE4A47">
              <w:t>62</w:t>
            </w:r>
          </w:p>
        </w:tc>
        <w:tc>
          <w:tcPr>
            <w:tcW w:w="884" w:type="dxa"/>
            <w:shd w:val="clear" w:color="000000" w:fill="D8E4BC"/>
            <w:noWrap/>
            <w:vAlign w:val="bottom"/>
            <w:hideMark/>
          </w:tcPr>
          <w:p w14:paraId="788A3F94" w14:textId="77777777" w:rsidR="00AE4A47" w:rsidRPr="00AE4A47" w:rsidRDefault="00AE4A47" w:rsidP="00701658">
            <w:pPr>
              <w:spacing w:after="0"/>
            </w:pPr>
            <w:r w:rsidRPr="00AE4A47">
              <w:t>65</w:t>
            </w:r>
          </w:p>
        </w:tc>
      </w:tr>
      <w:tr w:rsidR="00AE4A47" w:rsidRPr="00AE4A47" w14:paraId="788A3F9A" w14:textId="77777777" w:rsidTr="000F0066">
        <w:trPr>
          <w:trHeight w:val="300"/>
        </w:trPr>
        <w:tc>
          <w:tcPr>
            <w:tcW w:w="3870" w:type="dxa"/>
            <w:shd w:val="clear" w:color="auto" w:fill="auto"/>
            <w:noWrap/>
            <w:vAlign w:val="bottom"/>
            <w:hideMark/>
          </w:tcPr>
          <w:p w14:paraId="788A3F96" w14:textId="77777777" w:rsidR="00AE4A47" w:rsidRPr="00AE4A47" w:rsidRDefault="00AE4A47" w:rsidP="00701658">
            <w:pPr>
              <w:spacing w:after="0"/>
            </w:pPr>
            <w:r w:rsidRPr="00AE4A47">
              <w:t>Avg. Response Time (ms)</w:t>
            </w:r>
          </w:p>
        </w:tc>
        <w:tc>
          <w:tcPr>
            <w:tcW w:w="884" w:type="dxa"/>
            <w:shd w:val="clear" w:color="auto" w:fill="auto"/>
            <w:noWrap/>
            <w:vAlign w:val="bottom"/>
            <w:hideMark/>
          </w:tcPr>
          <w:p w14:paraId="788A3F97" w14:textId="77777777" w:rsidR="00AE4A47" w:rsidRPr="00AE4A47" w:rsidRDefault="00AE4A47" w:rsidP="00701658">
            <w:pPr>
              <w:spacing w:after="0"/>
            </w:pPr>
            <w:r w:rsidRPr="00AE4A47">
              <w:t>234</w:t>
            </w:r>
          </w:p>
        </w:tc>
        <w:tc>
          <w:tcPr>
            <w:tcW w:w="884" w:type="dxa"/>
            <w:shd w:val="clear" w:color="auto" w:fill="auto"/>
            <w:noWrap/>
            <w:vAlign w:val="bottom"/>
            <w:hideMark/>
          </w:tcPr>
          <w:p w14:paraId="788A3F98" w14:textId="77777777" w:rsidR="00AE4A47" w:rsidRPr="00AE4A47" w:rsidRDefault="00AE4A47" w:rsidP="00701658">
            <w:pPr>
              <w:spacing w:after="0"/>
            </w:pPr>
            <w:r w:rsidRPr="00AE4A47">
              <w:t>186</w:t>
            </w:r>
          </w:p>
        </w:tc>
        <w:tc>
          <w:tcPr>
            <w:tcW w:w="884" w:type="dxa"/>
            <w:shd w:val="clear" w:color="000000" w:fill="D8E4BC"/>
            <w:noWrap/>
            <w:vAlign w:val="bottom"/>
            <w:hideMark/>
          </w:tcPr>
          <w:p w14:paraId="788A3F99" w14:textId="77777777" w:rsidR="00AE4A47" w:rsidRPr="00AE4A47" w:rsidRDefault="00AE4A47" w:rsidP="00701658">
            <w:pPr>
              <w:spacing w:after="0"/>
            </w:pPr>
            <w:r w:rsidRPr="00AE4A47">
              <w:t>194</w:t>
            </w:r>
          </w:p>
        </w:tc>
      </w:tr>
      <w:tr w:rsidR="00AE4A47" w:rsidRPr="00AE4A47" w14:paraId="788A3F9F" w14:textId="77777777" w:rsidTr="000F0066">
        <w:trPr>
          <w:trHeight w:val="300"/>
        </w:trPr>
        <w:tc>
          <w:tcPr>
            <w:tcW w:w="3870" w:type="dxa"/>
            <w:shd w:val="clear" w:color="auto" w:fill="auto"/>
            <w:noWrap/>
            <w:vAlign w:val="bottom"/>
            <w:hideMark/>
          </w:tcPr>
          <w:p w14:paraId="788A3F9B" w14:textId="2852A09D" w:rsidR="00AE4A47" w:rsidRPr="00AE4A47" w:rsidRDefault="00A038FA" w:rsidP="00701658">
            <w:pPr>
              <w:spacing w:after="0"/>
            </w:pPr>
            <w:r>
              <w:t>W</w:t>
            </w:r>
            <w:r w:rsidR="0046299B">
              <w:t>eb Server</w:t>
            </w:r>
            <w:r w:rsidR="00AE4A47" w:rsidRPr="00AE4A47">
              <w:t xml:space="preserve"> Host Logical CPU Usage (%)</w:t>
            </w:r>
          </w:p>
        </w:tc>
        <w:tc>
          <w:tcPr>
            <w:tcW w:w="884" w:type="dxa"/>
            <w:shd w:val="clear" w:color="auto" w:fill="auto"/>
            <w:noWrap/>
            <w:vAlign w:val="bottom"/>
            <w:hideMark/>
          </w:tcPr>
          <w:p w14:paraId="788A3F9C" w14:textId="77777777" w:rsidR="00AE4A47" w:rsidRPr="00AE4A47" w:rsidRDefault="00AE4A47" w:rsidP="00701658">
            <w:pPr>
              <w:spacing w:after="0"/>
            </w:pPr>
            <w:r w:rsidRPr="00AE4A47">
              <w:t>67</w:t>
            </w:r>
          </w:p>
        </w:tc>
        <w:tc>
          <w:tcPr>
            <w:tcW w:w="884" w:type="dxa"/>
            <w:shd w:val="clear" w:color="auto" w:fill="auto"/>
            <w:noWrap/>
            <w:vAlign w:val="bottom"/>
            <w:hideMark/>
          </w:tcPr>
          <w:p w14:paraId="788A3F9D" w14:textId="77777777" w:rsidR="00AE4A47" w:rsidRPr="00AE4A47" w:rsidRDefault="00AE4A47" w:rsidP="00701658">
            <w:pPr>
              <w:spacing w:after="0"/>
            </w:pPr>
            <w:r w:rsidRPr="00AE4A47">
              <w:t>52</w:t>
            </w:r>
          </w:p>
        </w:tc>
        <w:tc>
          <w:tcPr>
            <w:tcW w:w="884" w:type="dxa"/>
            <w:shd w:val="clear" w:color="000000" w:fill="D8E4BC"/>
            <w:noWrap/>
            <w:vAlign w:val="bottom"/>
            <w:hideMark/>
          </w:tcPr>
          <w:p w14:paraId="788A3F9E" w14:textId="77777777" w:rsidR="00AE4A47" w:rsidRPr="00AE4A47" w:rsidRDefault="00AE4A47" w:rsidP="00701658">
            <w:pPr>
              <w:spacing w:after="0"/>
            </w:pPr>
            <w:r w:rsidRPr="00AE4A47">
              <w:t>51</w:t>
            </w:r>
          </w:p>
        </w:tc>
      </w:tr>
      <w:tr w:rsidR="00AE4A47" w:rsidRPr="00AE4A47" w14:paraId="788A3FA4" w14:textId="77777777" w:rsidTr="000F0066">
        <w:trPr>
          <w:trHeight w:val="300"/>
        </w:trPr>
        <w:tc>
          <w:tcPr>
            <w:tcW w:w="3870" w:type="dxa"/>
            <w:shd w:val="clear" w:color="auto" w:fill="auto"/>
            <w:noWrap/>
            <w:vAlign w:val="bottom"/>
            <w:hideMark/>
          </w:tcPr>
          <w:p w14:paraId="788A3FA0" w14:textId="77777777" w:rsidR="00AE4A47" w:rsidRPr="00AE4A47" w:rsidRDefault="00AE4A47" w:rsidP="00701658">
            <w:pPr>
              <w:spacing w:after="0"/>
            </w:pPr>
            <w:r w:rsidRPr="00AE4A47">
              <w:t>APP Host Logical CPU Usage (%)</w:t>
            </w:r>
          </w:p>
        </w:tc>
        <w:tc>
          <w:tcPr>
            <w:tcW w:w="884" w:type="dxa"/>
            <w:shd w:val="clear" w:color="auto" w:fill="auto"/>
            <w:noWrap/>
            <w:vAlign w:val="bottom"/>
            <w:hideMark/>
          </w:tcPr>
          <w:p w14:paraId="788A3FA1" w14:textId="77777777" w:rsidR="00AE4A47" w:rsidRPr="00AE4A47" w:rsidRDefault="00AE4A47" w:rsidP="00701658">
            <w:pPr>
              <w:spacing w:after="0"/>
            </w:pPr>
            <w:r w:rsidRPr="00AE4A47">
              <w:t>0</w:t>
            </w:r>
          </w:p>
        </w:tc>
        <w:tc>
          <w:tcPr>
            <w:tcW w:w="884" w:type="dxa"/>
            <w:shd w:val="clear" w:color="auto" w:fill="auto"/>
            <w:noWrap/>
            <w:vAlign w:val="bottom"/>
            <w:hideMark/>
          </w:tcPr>
          <w:p w14:paraId="788A3FA2" w14:textId="77777777" w:rsidR="00AE4A47" w:rsidRPr="00AE4A47" w:rsidRDefault="00AE4A47" w:rsidP="00701658">
            <w:pPr>
              <w:spacing w:after="0"/>
            </w:pPr>
            <w:r w:rsidRPr="00AE4A47">
              <w:t>0</w:t>
            </w:r>
          </w:p>
        </w:tc>
        <w:tc>
          <w:tcPr>
            <w:tcW w:w="884" w:type="dxa"/>
            <w:shd w:val="clear" w:color="000000" w:fill="D8E4BC"/>
            <w:noWrap/>
            <w:vAlign w:val="bottom"/>
            <w:hideMark/>
          </w:tcPr>
          <w:p w14:paraId="788A3FA3" w14:textId="77777777" w:rsidR="00AE4A47" w:rsidRPr="00AE4A47" w:rsidRDefault="00AE4A47" w:rsidP="00701658">
            <w:pPr>
              <w:spacing w:after="0"/>
            </w:pPr>
            <w:r w:rsidRPr="00AE4A47">
              <w:t>1</w:t>
            </w:r>
          </w:p>
        </w:tc>
      </w:tr>
      <w:tr w:rsidR="00AE4A47" w:rsidRPr="00AE4A47" w14:paraId="788A3FA9" w14:textId="77777777" w:rsidTr="000F0066">
        <w:trPr>
          <w:trHeight w:val="300"/>
        </w:trPr>
        <w:tc>
          <w:tcPr>
            <w:tcW w:w="3870" w:type="dxa"/>
            <w:shd w:val="clear" w:color="auto" w:fill="auto"/>
            <w:noWrap/>
            <w:vAlign w:val="bottom"/>
            <w:hideMark/>
          </w:tcPr>
          <w:p w14:paraId="788A3FA5" w14:textId="77777777" w:rsidR="00AE4A47" w:rsidRPr="00AE4A47" w:rsidRDefault="00AE4A47" w:rsidP="00701658">
            <w:pPr>
              <w:spacing w:after="0"/>
            </w:pPr>
            <w:r w:rsidRPr="00AE4A47">
              <w:t>SQL CPU Usage (%)</w:t>
            </w:r>
          </w:p>
        </w:tc>
        <w:tc>
          <w:tcPr>
            <w:tcW w:w="884" w:type="dxa"/>
            <w:shd w:val="clear" w:color="auto" w:fill="auto"/>
            <w:noWrap/>
            <w:vAlign w:val="bottom"/>
            <w:hideMark/>
          </w:tcPr>
          <w:p w14:paraId="788A3FA6" w14:textId="77777777" w:rsidR="00AE4A47" w:rsidRPr="00AE4A47" w:rsidRDefault="00AE4A47" w:rsidP="00701658">
            <w:pPr>
              <w:spacing w:after="0"/>
            </w:pPr>
            <w:r w:rsidRPr="00AE4A47">
              <w:t>16</w:t>
            </w:r>
          </w:p>
        </w:tc>
        <w:tc>
          <w:tcPr>
            <w:tcW w:w="884" w:type="dxa"/>
            <w:shd w:val="clear" w:color="auto" w:fill="auto"/>
            <w:noWrap/>
            <w:vAlign w:val="bottom"/>
            <w:hideMark/>
          </w:tcPr>
          <w:p w14:paraId="788A3FA7" w14:textId="77777777" w:rsidR="00AE4A47" w:rsidRPr="00AE4A47" w:rsidRDefault="00AE4A47" w:rsidP="00701658">
            <w:pPr>
              <w:spacing w:after="0"/>
            </w:pPr>
            <w:r w:rsidRPr="00AE4A47">
              <w:t>30</w:t>
            </w:r>
          </w:p>
        </w:tc>
        <w:tc>
          <w:tcPr>
            <w:tcW w:w="884" w:type="dxa"/>
            <w:shd w:val="clear" w:color="000000" w:fill="D8E4BC"/>
            <w:noWrap/>
            <w:vAlign w:val="bottom"/>
            <w:hideMark/>
          </w:tcPr>
          <w:p w14:paraId="788A3FA8" w14:textId="77777777" w:rsidR="00AE4A47" w:rsidRPr="00AE4A47" w:rsidRDefault="00AE4A47" w:rsidP="00701658">
            <w:pPr>
              <w:spacing w:after="0"/>
            </w:pPr>
            <w:r w:rsidRPr="00AE4A47">
              <w:t>47</w:t>
            </w:r>
          </w:p>
        </w:tc>
      </w:tr>
      <w:tr w:rsidR="00AE4A47" w:rsidRPr="00AE4A47" w14:paraId="788A3FAE" w14:textId="77777777" w:rsidTr="000F0066">
        <w:trPr>
          <w:trHeight w:val="300"/>
        </w:trPr>
        <w:tc>
          <w:tcPr>
            <w:tcW w:w="3870" w:type="dxa"/>
            <w:shd w:val="clear" w:color="auto" w:fill="auto"/>
            <w:noWrap/>
            <w:vAlign w:val="bottom"/>
            <w:hideMark/>
          </w:tcPr>
          <w:p w14:paraId="788A3FAA" w14:textId="77777777" w:rsidR="00AE4A47" w:rsidRPr="00AE4A47" w:rsidRDefault="00AE4A47" w:rsidP="00701658">
            <w:pPr>
              <w:spacing w:after="0"/>
            </w:pPr>
            <w:r w:rsidRPr="00AE4A47">
              <w:t>VSTS Controller CPU Usage (%)</w:t>
            </w:r>
          </w:p>
        </w:tc>
        <w:tc>
          <w:tcPr>
            <w:tcW w:w="884" w:type="dxa"/>
            <w:shd w:val="clear" w:color="auto" w:fill="auto"/>
            <w:noWrap/>
            <w:vAlign w:val="bottom"/>
            <w:hideMark/>
          </w:tcPr>
          <w:p w14:paraId="788A3FAB" w14:textId="77777777" w:rsidR="00AE4A47" w:rsidRPr="00AE4A47" w:rsidRDefault="00AE4A47" w:rsidP="00701658">
            <w:pPr>
              <w:spacing w:after="0"/>
            </w:pPr>
            <w:r w:rsidRPr="00AE4A47">
              <w:t>6</w:t>
            </w:r>
          </w:p>
        </w:tc>
        <w:tc>
          <w:tcPr>
            <w:tcW w:w="884" w:type="dxa"/>
            <w:shd w:val="clear" w:color="auto" w:fill="auto"/>
            <w:noWrap/>
            <w:vAlign w:val="bottom"/>
            <w:hideMark/>
          </w:tcPr>
          <w:p w14:paraId="788A3FAC" w14:textId="77777777" w:rsidR="00AE4A47" w:rsidRPr="00AE4A47" w:rsidRDefault="00AE4A47" w:rsidP="00701658">
            <w:pPr>
              <w:spacing w:after="0"/>
            </w:pPr>
            <w:r w:rsidRPr="00AE4A47">
              <w:t>7</w:t>
            </w:r>
          </w:p>
        </w:tc>
        <w:tc>
          <w:tcPr>
            <w:tcW w:w="884" w:type="dxa"/>
            <w:shd w:val="clear" w:color="000000" w:fill="D8E4BC"/>
            <w:noWrap/>
            <w:vAlign w:val="bottom"/>
            <w:hideMark/>
          </w:tcPr>
          <w:p w14:paraId="788A3FAD" w14:textId="77777777" w:rsidR="00AE4A47" w:rsidRPr="00AE4A47" w:rsidRDefault="00AE4A47" w:rsidP="00701658">
            <w:pPr>
              <w:spacing w:after="0"/>
            </w:pPr>
            <w:r w:rsidRPr="00AE4A47">
              <w:t>8</w:t>
            </w:r>
          </w:p>
        </w:tc>
      </w:tr>
      <w:tr w:rsidR="00AE4A47" w:rsidRPr="00AE4A47" w14:paraId="788A3FB3" w14:textId="77777777" w:rsidTr="000F0066">
        <w:trPr>
          <w:trHeight w:val="300"/>
        </w:trPr>
        <w:tc>
          <w:tcPr>
            <w:tcW w:w="3870" w:type="dxa"/>
            <w:shd w:val="clear" w:color="auto" w:fill="auto"/>
            <w:noWrap/>
            <w:vAlign w:val="bottom"/>
            <w:hideMark/>
          </w:tcPr>
          <w:p w14:paraId="788A3FAF" w14:textId="77777777" w:rsidR="00AE4A47" w:rsidRPr="00AE4A47" w:rsidRDefault="00AE4A47" w:rsidP="00701658">
            <w:pPr>
              <w:spacing w:after="0"/>
            </w:pPr>
            <w:r w:rsidRPr="00AE4A47">
              <w:t>Avg. VSTS Agent CPU Usage (%)</w:t>
            </w:r>
          </w:p>
        </w:tc>
        <w:tc>
          <w:tcPr>
            <w:tcW w:w="884" w:type="dxa"/>
            <w:shd w:val="clear" w:color="auto" w:fill="auto"/>
            <w:noWrap/>
            <w:vAlign w:val="bottom"/>
            <w:hideMark/>
          </w:tcPr>
          <w:p w14:paraId="788A3FB0" w14:textId="77777777" w:rsidR="00AE4A47" w:rsidRPr="00AE4A47" w:rsidRDefault="00AE4A47" w:rsidP="00701658">
            <w:pPr>
              <w:spacing w:after="0"/>
            </w:pPr>
            <w:r w:rsidRPr="00AE4A47">
              <w:t>26</w:t>
            </w:r>
          </w:p>
        </w:tc>
        <w:tc>
          <w:tcPr>
            <w:tcW w:w="884" w:type="dxa"/>
            <w:shd w:val="clear" w:color="auto" w:fill="auto"/>
            <w:noWrap/>
            <w:vAlign w:val="bottom"/>
            <w:hideMark/>
          </w:tcPr>
          <w:p w14:paraId="788A3FB1" w14:textId="77777777" w:rsidR="00AE4A47" w:rsidRPr="00AE4A47" w:rsidRDefault="00AE4A47" w:rsidP="00701658">
            <w:pPr>
              <w:spacing w:after="0"/>
            </w:pPr>
            <w:r w:rsidRPr="00AE4A47">
              <w:t>38</w:t>
            </w:r>
          </w:p>
        </w:tc>
        <w:tc>
          <w:tcPr>
            <w:tcW w:w="884" w:type="dxa"/>
            <w:shd w:val="clear" w:color="000000" w:fill="D8E4BC"/>
            <w:noWrap/>
            <w:vAlign w:val="bottom"/>
            <w:hideMark/>
          </w:tcPr>
          <w:p w14:paraId="788A3FB2" w14:textId="77777777" w:rsidR="00AE4A47" w:rsidRPr="00AE4A47" w:rsidRDefault="00AE4A47" w:rsidP="00701658">
            <w:pPr>
              <w:spacing w:after="0"/>
            </w:pPr>
            <w:r w:rsidRPr="00AE4A47">
              <w:t>60</w:t>
            </w:r>
          </w:p>
        </w:tc>
      </w:tr>
      <w:tr w:rsidR="00634293" w:rsidRPr="00701658" w14:paraId="788A3FB8" w14:textId="77777777" w:rsidTr="000F0066">
        <w:trPr>
          <w:trHeight w:val="300"/>
        </w:trPr>
        <w:tc>
          <w:tcPr>
            <w:tcW w:w="3870" w:type="dxa"/>
            <w:shd w:val="clear" w:color="auto" w:fill="FCD1AE"/>
            <w:noWrap/>
            <w:vAlign w:val="bottom"/>
            <w:hideMark/>
          </w:tcPr>
          <w:p w14:paraId="788A3FB4" w14:textId="04E87A22" w:rsidR="00AE4A47" w:rsidRPr="00701658" w:rsidRDefault="00AE4A47" w:rsidP="00701658">
            <w:pPr>
              <w:spacing w:after="0"/>
              <w:rPr>
                <w:b/>
              </w:rPr>
            </w:pPr>
            <w:r w:rsidRPr="00701658">
              <w:rPr>
                <w:b/>
              </w:rPr>
              <w:t>Per-</w:t>
            </w:r>
            <w:r w:rsidR="0046299B" w:rsidRPr="00701658">
              <w:rPr>
                <w:b/>
              </w:rPr>
              <w:t>Web Server</w:t>
            </w:r>
            <w:r w:rsidRPr="00701658">
              <w:rPr>
                <w:b/>
              </w:rPr>
              <w:t xml:space="preserve"> Data</w:t>
            </w:r>
          </w:p>
        </w:tc>
        <w:tc>
          <w:tcPr>
            <w:tcW w:w="884" w:type="dxa"/>
            <w:shd w:val="clear" w:color="auto" w:fill="FCD1AE"/>
            <w:noWrap/>
            <w:vAlign w:val="bottom"/>
            <w:hideMark/>
          </w:tcPr>
          <w:p w14:paraId="788A3FB5" w14:textId="77777777" w:rsidR="00AE4A47" w:rsidRPr="00701658" w:rsidRDefault="00AE4A47" w:rsidP="00701658">
            <w:pPr>
              <w:spacing w:after="0"/>
              <w:rPr>
                <w:b/>
              </w:rPr>
            </w:pPr>
            <w:r w:rsidRPr="00701658">
              <w:rPr>
                <w:b/>
              </w:rPr>
              <w:t>A</w:t>
            </w:r>
          </w:p>
        </w:tc>
        <w:tc>
          <w:tcPr>
            <w:tcW w:w="884" w:type="dxa"/>
            <w:shd w:val="clear" w:color="auto" w:fill="FCD1AE"/>
            <w:noWrap/>
            <w:vAlign w:val="bottom"/>
            <w:hideMark/>
          </w:tcPr>
          <w:p w14:paraId="788A3FB6" w14:textId="77777777" w:rsidR="00AE4A47" w:rsidRPr="00701658" w:rsidRDefault="00AE4A47" w:rsidP="00701658">
            <w:pPr>
              <w:spacing w:after="0"/>
              <w:rPr>
                <w:b/>
              </w:rPr>
            </w:pPr>
            <w:r w:rsidRPr="00701658">
              <w:rPr>
                <w:b/>
              </w:rPr>
              <w:t>B</w:t>
            </w:r>
          </w:p>
        </w:tc>
        <w:tc>
          <w:tcPr>
            <w:tcW w:w="884" w:type="dxa"/>
            <w:shd w:val="clear" w:color="auto" w:fill="FCD1AE"/>
            <w:noWrap/>
            <w:vAlign w:val="bottom"/>
            <w:hideMark/>
          </w:tcPr>
          <w:p w14:paraId="788A3FB7" w14:textId="77777777" w:rsidR="00AE4A47" w:rsidRPr="00701658" w:rsidRDefault="00AE4A47" w:rsidP="00701658">
            <w:pPr>
              <w:spacing w:after="0"/>
              <w:rPr>
                <w:b/>
              </w:rPr>
            </w:pPr>
            <w:r w:rsidRPr="00701658">
              <w:rPr>
                <w:b/>
              </w:rPr>
              <w:t>C</w:t>
            </w:r>
          </w:p>
        </w:tc>
      </w:tr>
      <w:tr w:rsidR="00AE4A47" w:rsidRPr="00AE4A47" w14:paraId="788A3FBD" w14:textId="77777777" w:rsidTr="000F0066">
        <w:trPr>
          <w:trHeight w:val="300"/>
        </w:trPr>
        <w:tc>
          <w:tcPr>
            <w:tcW w:w="3870" w:type="dxa"/>
            <w:shd w:val="clear" w:color="auto" w:fill="auto"/>
            <w:noWrap/>
            <w:vAlign w:val="bottom"/>
            <w:hideMark/>
          </w:tcPr>
          <w:p w14:paraId="788A3FB9" w14:textId="77777777" w:rsidR="00AE4A47" w:rsidRPr="00AE4A47" w:rsidRDefault="00AE4A47" w:rsidP="00701658">
            <w:pPr>
              <w:spacing w:after="0"/>
            </w:pPr>
            <w:r w:rsidRPr="00AE4A47">
              <w:t>% Committed Bytes In Use</w:t>
            </w:r>
          </w:p>
        </w:tc>
        <w:tc>
          <w:tcPr>
            <w:tcW w:w="884" w:type="dxa"/>
            <w:shd w:val="clear" w:color="auto" w:fill="auto"/>
            <w:noWrap/>
            <w:vAlign w:val="bottom"/>
            <w:hideMark/>
          </w:tcPr>
          <w:p w14:paraId="788A3FBA" w14:textId="77777777" w:rsidR="00AE4A47" w:rsidRPr="00AE4A47" w:rsidRDefault="00AE4A47" w:rsidP="00701658">
            <w:pPr>
              <w:spacing w:after="0"/>
            </w:pPr>
            <w:r w:rsidRPr="00AE4A47">
              <w:t>14</w:t>
            </w:r>
          </w:p>
        </w:tc>
        <w:tc>
          <w:tcPr>
            <w:tcW w:w="884" w:type="dxa"/>
            <w:shd w:val="clear" w:color="auto" w:fill="auto"/>
            <w:noWrap/>
            <w:vAlign w:val="bottom"/>
            <w:hideMark/>
          </w:tcPr>
          <w:p w14:paraId="788A3FBB" w14:textId="77777777" w:rsidR="00AE4A47" w:rsidRPr="00AE4A47" w:rsidRDefault="00AE4A47" w:rsidP="00701658">
            <w:pPr>
              <w:spacing w:after="0"/>
            </w:pPr>
            <w:r w:rsidRPr="00AE4A47">
              <w:t>15</w:t>
            </w:r>
          </w:p>
        </w:tc>
        <w:tc>
          <w:tcPr>
            <w:tcW w:w="884" w:type="dxa"/>
            <w:shd w:val="clear" w:color="000000" w:fill="D8E4BC"/>
            <w:noWrap/>
            <w:vAlign w:val="bottom"/>
            <w:hideMark/>
          </w:tcPr>
          <w:p w14:paraId="788A3FBC" w14:textId="77777777" w:rsidR="00AE4A47" w:rsidRPr="00AE4A47" w:rsidRDefault="00AE4A47" w:rsidP="00701658">
            <w:pPr>
              <w:spacing w:after="0"/>
            </w:pPr>
            <w:r w:rsidRPr="00AE4A47">
              <w:t>14</w:t>
            </w:r>
          </w:p>
        </w:tc>
      </w:tr>
      <w:tr w:rsidR="00AE4A47" w:rsidRPr="00AE4A47" w14:paraId="788A3FC2" w14:textId="77777777" w:rsidTr="000F0066">
        <w:trPr>
          <w:trHeight w:val="300"/>
        </w:trPr>
        <w:tc>
          <w:tcPr>
            <w:tcW w:w="3870" w:type="dxa"/>
            <w:shd w:val="clear" w:color="auto" w:fill="auto"/>
            <w:noWrap/>
            <w:vAlign w:val="bottom"/>
            <w:hideMark/>
          </w:tcPr>
          <w:p w14:paraId="788A3FBE" w14:textId="77777777" w:rsidR="00AE4A47" w:rsidRPr="00AE4A47" w:rsidRDefault="00AE4A47" w:rsidP="00701658">
            <w:pPr>
              <w:spacing w:after="0"/>
            </w:pPr>
            <w:r w:rsidRPr="00AE4A47">
              <w:t>Avg. % Time in GC</w:t>
            </w:r>
          </w:p>
        </w:tc>
        <w:tc>
          <w:tcPr>
            <w:tcW w:w="884" w:type="dxa"/>
            <w:shd w:val="clear" w:color="auto" w:fill="auto"/>
            <w:noWrap/>
            <w:vAlign w:val="bottom"/>
            <w:hideMark/>
          </w:tcPr>
          <w:p w14:paraId="788A3FBF" w14:textId="77777777" w:rsidR="00AE4A47" w:rsidRPr="00AE4A47" w:rsidRDefault="00AE4A47" w:rsidP="00701658">
            <w:pPr>
              <w:spacing w:after="0"/>
            </w:pPr>
            <w:r w:rsidRPr="00AE4A47">
              <w:t>n/a</w:t>
            </w:r>
          </w:p>
        </w:tc>
        <w:tc>
          <w:tcPr>
            <w:tcW w:w="884" w:type="dxa"/>
            <w:shd w:val="clear" w:color="auto" w:fill="auto"/>
            <w:noWrap/>
            <w:vAlign w:val="bottom"/>
            <w:hideMark/>
          </w:tcPr>
          <w:p w14:paraId="788A3FC0" w14:textId="77777777" w:rsidR="00AE4A47" w:rsidRPr="00AE4A47" w:rsidRDefault="00AE4A47" w:rsidP="00701658">
            <w:pPr>
              <w:spacing w:after="0"/>
            </w:pPr>
            <w:r w:rsidRPr="00AE4A47">
              <w:t>n/a</w:t>
            </w:r>
          </w:p>
        </w:tc>
        <w:tc>
          <w:tcPr>
            <w:tcW w:w="884" w:type="dxa"/>
            <w:shd w:val="clear" w:color="000000" w:fill="D8E4BC"/>
            <w:noWrap/>
            <w:vAlign w:val="bottom"/>
            <w:hideMark/>
          </w:tcPr>
          <w:p w14:paraId="788A3FC1" w14:textId="77777777" w:rsidR="00AE4A47" w:rsidRPr="00AE4A47" w:rsidRDefault="00AE4A47" w:rsidP="00701658">
            <w:pPr>
              <w:spacing w:after="0"/>
            </w:pPr>
            <w:r w:rsidRPr="00AE4A47">
              <w:t>n/a</w:t>
            </w:r>
          </w:p>
        </w:tc>
      </w:tr>
      <w:tr w:rsidR="00AE4A47" w:rsidRPr="00AE4A47" w14:paraId="788A3FC7" w14:textId="77777777" w:rsidTr="000F0066">
        <w:trPr>
          <w:trHeight w:val="300"/>
        </w:trPr>
        <w:tc>
          <w:tcPr>
            <w:tcW w:w="3870" w:type="dxa"/>
            <w:shd w:val="clear" w:color="auto" w:fill="auto"/>
            <w:noWrap/>
            <w:vAlign w:val="bottom"/>
            <w:hideMark/>
          </w:tcPr>
          <w:p w14:paraId="788A3FC3" w14:textId="77777777" w:rsidR="00AE4A47" w:rsidRPr="00AE4A47" w:rsidRDefault="00AE4A47" w:rsidP="00701658">
            <w:pPr>
              <w:spacing w:after="0"/>
            </w:pPr>
            <w:r w:rsidRPr="00AE4A47">
              <w:t>Memory Pages/sec</w:t>
            </w:r>
          </w:p>
        </w:tc>
        <w:tc>
          <w:tcPr>
            <w:tcW w:w="884" w:type="dxa"/>
            <w:shd w:val="clear" w:color="auto" w:fill="auto"/>
            <w:noWrap/>
            <w:vAlign w:val="bottom"/>
            <w:hideMark/>
          </w:tcPr>
          <w:p w14:paraId="788A3FC4" w14:textId="77777777" w:rsidR="00AE4A47" w:rsidRPr="00AE4A47" w:rsidRDefault="00AE4A47" w:rsidP="00701658">
            <w:pPr>
              <w:spacing w:after="0"/>
            </w:pPr>
            <w:r w:rsidRPr="00AE4A47">
              <w:t>26</w:t>
            </w:r>
          </w:p>
        </w:tc>
        <w:tc>
          <w:tcPr>
            <w:tcW w:w="884" w:type="dxa"/>
            <w:shd w:val="clear" w:color="auto" w:fill="auto"/>
            <w:noWrap/>
            <w:vAlign w:val="bottom"/>
            <w:hideMark/>
          </w:tcPr>
          <w:p w14:paraId="788A3FC5" w14:textId="77777777" w:rsidR="00AE4A47" w:rsidRPr="00AE4A47" w:rsidRDefault="00AE4A47" w:rsidP="00701658">
            <w:pPr>
              <w:spacing w:after="0"/>
            </w:pPr>
            <w:r w:rsidRPr="00AE4A47">
              <w:t>26</w:t>
            </w:r>
          </w:p>
        </w:tc>
        <w:tc>
          <w:tcPr>
            <w:tcW w:w="884" w:type="dxa"/>
            <w:shd w:val="clear" w:color="000000" w:fill="D8E4BC"/>
            <w:noWrap/>
            <w:vAlign w:val="bottom"/>
            <w:hideMark/>
          </w:tcPr>
          <w:p w14:paraId="788A3FC6" w14:textId="77777777" w:rsidR="00AE4A47" w:rsidRPr="00AE4A47" w:rsidRDefault="00AE4A47" w:rsidP="00701658">
            <w:pPr>
              <w:spacing w:after="0"/>
            </w:pPr>
            <w:r w:rsidRPr="00AE4A47">
              <w:t>33</w:t>
            </w:r>
          </w:p>
        </w:tc>
      </w:tr>
      <w:tr w:rsidR="00AE4A47" w:rsidRPr="00AE4A47" w14:paraId="788A3FCC" w14:textId="77777777" w:rsidTr="000F0066">
        <w:trPr>
          <w:trHeight w:val="300"/>
        </w:trPr>
        <w:tc>
          <w:tcPr>
            <w:tcW w:w="3870" w:type="dxa"/>
            <w:shd w:val="clear" w:color="auto" w:fill="auto"/>
            <w:noWrap/>
            <w:vAlign w:val="bottom"/>
            <w:hideMark/>
          </w:tcPr>
          <w:p w14:paraId="788A3FC8" w14:textId="77777777" w:rsidR="00AE4A47" w:rsidRPr="00AE4A47" w:rsidRDefault="00AE4A47" w:rsidP="00701658">
            <w:pPr>
              <w:spacing w:after="0"/>
            </w:pPr>
            <w:r w:rsidRPr="00AE4A47">
              <w:t>Avg. HDD Latency (ms)</w:t>
            </w:r>
          </w:p>
        </w:tc>
        <w:tc>
          <w:tcPr>
            <w:tcW w:w="884" w:type="dxa"/>
            <w:shd w:val="clear" w:color="auto" w:fill="auto"/>
            <w:noWrap/>
            <w:vAlign w:val="bottom"/>
            <w:hideMark/>
          </w:tcPr>
          <w:p w14:paraId="788A3FC9" w14:textId="77777777" w:rsidR="00AE4A47" w:rsidRPr="00AE4A47" w:rsidRDefault="00AE4A47" w:rsidP="00701658">
            <w:pPr>
              <w:spacing w:after="0"/>
            </w:pPr>
            <w:r w:rsidRPr="00AE4A47">
              <w:t>2</w:t>
            </w:r>
          </w:p>
        </w:tc>
        <w:tc>
          <w:tcPr>
            <w:tcW w:w="884" w:type="dxa"/>
            <w:shd w:val="clear" w:color="auto" w:fill="auto"/>
            <w:noWrap/>
            <w:vAlign w:val="bottom"/>
            <w:hideMark/>
          </w:tcPr>
          <w:p w14:paraId="788A3FCA" w14:textId="77777777" w:rsidR="00AE4A47" w:rsidRPr="00AE4A47" w:rsidRDefault="00AE4A47" w:rsidP="00701658">
            <w:pPr>
              <w:spacing w:after="0"/>
            </w:pPr>
            <w:r w:rsidRPr="00AE4A47">
              <w:t>3</w:t>
            </w:r>
          </w:p>
        </w:tc>
        <w:tc>
          <w:tcPr>
            <w:tcW w:w="884" w:type="dxa"/>
            <w:shd w:val="clear" w:color="000000" w:fill="D8E4BC"/>
            <w:noWrap/>
            <w:vAlign w:val="bottom"/>
            <w:hideMark/>
          </w:tcPr>
          <w:p w14:paraId="788A3FCB" w14:textId="77777777" w:rsidR="00AE4A47" w:rsidRPr="00AE4A47" w:rsidRDefault="00AE4A47" w:rsidP="00701658">
            <w:pPr>
              <w:spacing w:after="0"/>
            </w:pPr>
            <w:r w:rsidRPr="00AE4A47">
              <w:t>3</w:t>
            </w:r>
          </w:p>
        </w:tc>
      </w:tr>
      <w:tr w:rsidR="00AE4A47" w:rsidRPr="00AE4A47" w14:paraId="788A3FD1" w14:textId="77777777" w:rsidTr="000F0066">
        <w:trPr>
          <w:trHeight w:val="300"/>
        </w:trPr>
        <w:tc>
          <w:tcPr>
            <w:tcW w:w="3870" w:type="dxa"/>
            <w:shd w:val="clear" w:color="auto" w:fill="auto"/>
            <w:noWrap/>
            <w:vAlign w:val="bottom"/>
            <w:hideMark/>
          </w:tcPr>
          <w:p w14:paraId="788A3FCD" w14:textId="77777777" w:rsidR="00AE4A47" w:rsidRPr="00AE4A47" w:rsidRDefault="00AE4A47" w:rsidP="00701658">
            <w:pPr>
              <w:spacing w:after="0"/>
            </w:pPr>
            <w:r w:rsidRPr="00AE4A47">
              <w:t>Avg. HDD Throughput (KB/s)</w:t>
            </w:r>
          </w:p>
        </w:tc>
        <w:tc>
          <w:tcPr>
            <w:tcW w:w="884" w:type="dxa"/>
            <w:shd w:val="clear" w:color="auto" w:fill="auto"/>
            <w:noWrap/>
            <w:vAlign w:val="bottom"/>
            <w:hideMark/>
          </w:tcPr>
          <w:p w14:paraId="788A3FCE" w14:textId="77777777" w:rsidR="00AE4A47" w:rsidRPr="00AE4A47" w:rsidRDefault="00AE4A47" w:rsidP="00701658">
            <w:pPr>
              <w:spacing w:after="0"/>
            </w:pPr>
            <w:r w:rsidRPr="00AE4A47">
              <w:t>36</w:t>
            </w:r>
          </w:p>
        </w:tc>
        <w:tc>
          <w:tcPr>
            <w:tcW w:w="884" w:type="dxa"/>
            <w:shd w:val="clear" w:color="auto" w:fill="auto"/>
            <w:noWrap/>
            <w:vAlign w:val="bottom"/>
            <w:hideMark/>
          </w:tcPr>
          <w:p w14:paraId="788A3FCF" w14:textId="77777777" w:rsidR="00AE4A47" w:rsidRPr="00AE4A47" w:rsidRDefault="00AE4A47" w:rsidP="00701658">
            <w:pPr>
              <w:spacing w:after="0"/>
            </w:pPr>
            <w:r w:rsidRPr="00AE4A47">
              <w:t>38</w:t>
            </w:r>
          </w:p>
        </w:tc>
        <w:tc>
          <w:tcPr>
            <w:tcW w:w="884" w:type="dxa"/>
            <w:shd w:val="clear" w:color="000000" w:fill="D8E4BC"/>
            <w:noWrap/>
            <w:vAlign w:val="bottom"/>
            <w:hideMark/>
          </w:tcPr>
          <w:p w14:paraId="788A3FD0" w14:textId="77777777" w:rsidR="00AE4A47" w:rsidRPr="00AE4A47" w:rsidRDefault="00AE4A47" w:rsidP="00701658">
            <w:pPr>
              <w:spacing w:after="0"/>
            </w:pPr>
            <w:r w:rsidRPr="00AE4A47">
              <w:t>29</w:t>
            </w:r>
          </w:p>
        </w:tc>
      </w:tr>
      <w:tr w:rsidR="00AE4A47" w:rsidRPr="00AE4A47" w14:paraId="788A3FD6" w14:textId="77777777" w:rsidTr="000F0066">
        <w:trPr>
          <w:trHeight w:val="315"/>
        </w:trPr>
        <w:tc>
          <w:tcPr>
            <w:tcW w:w="3870" w:type="dxa"/>
            <w:shd w:val="clear" w:color="auto" w:fill="auto"/>
            <w:noWrap/>
            <w:vAlign w:val="bottom"/>
            <w:hideMark/>
          </w:tcPr>
          <w:p w14:paraId="788A3FD2" w14:textId="77777777" w:rsidR="00AE4A47" w:rsidRPr="00AE4A47" w:rsidRDefault="00AE4A47" w:rsidP="00701658">
            <w:pPr>
              <w:spacing w:after="0"/>
            </w:pPr>
            <w:r w:rsidRPr="00AE4A47">
              <w:t>Avg. Total NIC Traffic (MB/s)</w:t>
            </w:r>
          </w:p>
        </w:tc>
        <w:tc>
          <w:tcPr>
            <w:tcW w:w="884" w:type="dxa"/>
            <w:shd w:val="clear" w:color="auto" w:fill="auto"/>
            <w:noWrap/>
            <w:vAlign w:val="bottom"/>
            <w:hideMark/>
          </w:tcPr>
          <w:p w14:paraId="788A3FD3" w14:textId="77777777" w:rsidR="00AE4A47" w:rsidRPr="00AE4A47" w:rsidRDefault="00AE4A47" w:rsidP="00701658">
            <w:pPr>
              <w:spacing w:after="0"/>
            </w:pPr>
            <w:r w:rsidRPr="00AE4A47">
              <w:t>18</w:t>
            </w:r>
          </w:p>
        </w:tc>
        <w:tc>
          <w:tcPr>
            <w:tcW w:w="884" w:type="dxa"/>
            <w:shd w:val="clear" w:color="auto" w:fill="auto"/>
            <w:noWrap/>
            <w:vAlign w:val="bottom"/>
            <w:hideMark/>
          </w:tcPr>
          <w:p w14:paraId="788A3FD4" w14:textId="77777777" w:rsidR="00AE4A47" w:rsidRPr="00AE4A47" w:rsidRDefault="00AE4A47" w:rsidP="00701658">
            <w:pPr>
              <w:spacing w:after="0"/>
            </w:pPr>
            <w:r w:rsidRPr="00AE4A47">
              <w:t>21</w:t>
            </w:r>
          </w:p>
        </w:tc>
        <w:tc>
          <w:tcPr>
            <w:tcW w:w="884" w:type="dxa"/>
            <w:shd w:val="clear" w:color="000000" w:fill="D8E4BC"/>
            <w:noWrap/>
            <w:vAlign w:val="bottom"/>
            <w:hideMark/>
          </w:tcPr>
          <w:p w14:paraId="788A3FD5" w14:textId="77777777" w:rsidR="00AE4A47" w:rsidRPr="00AE4A47" w:rsidRDefault="00AE4A47" w:rsidP="00701658">
            <w:pPr>
              <w:spacing w:after="0"/>
            </w:pPr>
            <w:r w:rsidRPr="00AE4A47">
              <w:t>13</w:t>
            </w:r>
          </w:p>
        </w:tc>
      </w:tr>
    </w:tbl>
    <w:p w14:paraId="788A3FD8" w14:textId="77777777" w:rsidR="00DC3271" w:rsidRDefault="00AE4A47" w:rsidP="00251AB8">
      <w:r>
        <w:rPr>
          <w:noProof/>
        </w:rPr>
        <w:lastRenderedPageBreak/>
        <w:drawing>
          <wp:inline distT="0" distB="0" distL="0" distR="0" wp14:anchorId="788A4117" wp14:editId="788A4118">
            <wp:extent cx="5943600" cy="4737735"/>
            <wp:effectExtent l="0" t="0" r="19050" b="247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88A3FD9" w14:textId="12488E6E" w:rsidR="00AE4A47" w:rsidRPr="003F0263" w:rsidRDefault="00AE4A47" w:rsidP="003F0263">
      <w:pPr>
        <w:spacing w:after="0"/>
        <w:rPr>
          <w:b/>
        </w:rPr>
      </w:pPr>
      <w:r w:rsidRPr="003F0263">
        <w:rPr>
          <w:b/>
        </w:rPr>
        <w:t>Conclusion:</w:t>
      </w:r>
    </w:p>
    <w:p w14:paraId="788A3FDA" w14:textId="721043B7" w:rsidR="00AE4A47" w:rsidRPr="009241DF" w:rsidRDefault="00AE4A47" w:rsidP="003F0263">
      <w:pPr>
        <w:pStyle w:val="Bullets"/>
      </w:pPr>
      <w:r w:rsidRPr="009241DF">
        <w:t xml:space="preserve">SharePoint </w:t>
      </w:r>
      <w:r w:rsidR="00157B6C">
        <w:t xml:space="preserve">Server </w:t>
      </w:r>
      <w:r w:rsidRPr="009241DF">
        <w:t xml:space="preserve">can scale linearly to at least 4 hosts and 9 virtual </w:t>
      </w:r>
      <w:r w:rsidR="0046299B">
        <w:t>w</w:t>
      </w:r>
      <w:r w:rsidR="00345B74">
        <w:t xml:space="preserve">eb </w:t>
      </w:r>
      <w:r w:rsidR="0046299B">
        <w:t>s</w:t>
      </w:r>
      <w:r w:rsidR="00345B74">
        <w:t>erver</w:t>
      </w:r>
      <w:r w:rsidR="0046299B">
        <w:t>s</w:t>
      </w:r>
      <w:r w:rsidRPr="009241DF">
        <w:t>.</w:t>
      </w:r>
    </w:p>
    <w:p w14:paraId="788A3FDB" w14:textId="5C764207" w:rsidR="00AE4A47" w:rsidRPr="009241DF" w:rsidRDefault="00AE4A47" w:rsidP="003F0263">
      <w:pPr>
        <w:pStyle w:val="Bullets"/>
      </w:pPr>
      <w:r w:rsidRPr="009241DF">
        <w:t xml:space="preserve">The SQL </w:t>
      </w:r>
      <w:r w:rsidR="00157B6C">
        <w:t xml:space="preserve">Server </w:t>
      </w:r>
      <w:r w:rsidRPr="009241DF">
        <w:t>configuration has twice the processing power required to service the highest</w:t>
      </w:r>
      <w:r w:rsidR="00B62B31">
        <w:t xml:space="preserve"> </w:t>
      </w:r>
      <w:r w:rsidRPr="009241DF">
        <w:t>performing configuration tested.</w:t>
      </w:r>
    </w:p>
    <w:p w14:paraId="445755D0" w14:textId="77777777" w:rsidR="00B62B31" w:rsidRDefault="00B62B31">
      <w:pPr>
        <w:spacing w:line="276" w:lineRule="auto"/>
        <w:rPr>
          <w:rFonts w:eastAsia="Times New Roman" w:cs="Segoe UI"/>
          <w:bCs/>
          <w:color w:val="7F7F7F" w:themeColor="text1" w:themeTint="80"/>
          <w:sz w:val="32"/>
          <w:szCs w:val="32"/>
          <w:lang w:val="en"/>
        </w:rPr>
      </w:pPr>
      <w:bookmarkStart w:id="76" w:name="_Toc287009671"/>
      <w:r>
        <w:br w:type="page"/>
      </w:r>
    </w:p>
    <w:p w14:paraId="788A3FDC" w14:textId="77E433D0" w:rsidR="00D97219" w:rsidRPr="00202193" w:rsidRDefault="00D97219" w:rsidP="00251AB8">
      <w:pPr>
        <w:pStyle w:val="Heading2"/>
      </w:pPr>
      <w:bookmarkStart w:id="77" w:name="_Toc291847888"/>
      <w:r w:rsidRPr="00202193">
        <w:lastRenderedPageBreak/>
        <w:t xml:space="preserve">Physical </w:t>
      </w:r>
      <w:r w:rsidR="00B62B31">
        <w:t>S</w:t>
      </w:r>
      <w:r w:rsidRPr="00202193">
        <w:t>cale-</w:t>
      </w:r>
      <w:r w:rsidR="00B62B31">
        <w:t>U</w:t>
      </w:r>
      <w:r w:rsidRPr="00202193">
        <w:t>p</w:t>
      </w:r>
      <w:bookmarkEnd w:id="76"/>
      <w:bookmarkEnd w:id="77"/>
      <w:r w:rsidRPr="00202193">
        <w:t xml:space="preserve"> </w:t>
      </w:r>
    </w:p>
    <w:p w14:paraId="788A3FDD" w14:textId="08A4B0BF" w:rsidR="00C339B9" w:rsidRDefault="00C339B9" w:rsidP="00251AB8">
      <w:r w:rsidRPr="003F0263">
        <w:rPr>
          <w:b/>
        </w:rPr>
        <w:t>Test Case</w:t>
      </w:r>
      <w:r w:rsidR="00B62B31" w:rsidRPr="003F0263">
        <w:rPr>
          <w:b/>
        </w:rPr>
        <w:t xml:space="preserve"> </w:t>
      </w:r>
      <w:r w:rsidRPr="003F0263">
        <w:rPr>
          <w:b/>
        </w:rPr>
        <w:t>1:</w:t>
      </w:r>
      <w:r>
        <w:t xml:space="preserve"> </w:t>
      </w:r>
      <w:r w:rsidR="00D97219" w:rsidRPr="00CE1941">
        <w:t>What is the throughput/latency when scaling up physical hardware to 24 cores?</w:t>
      </w:r>
    </w:p>
    <w:p w14:paraId="788A3FDE" w14:textId="5C3CEB95" w:rsidR="00C339B9" w:rsidRDefault="00C339B9" w:rsidP="00251AB8">
      <w:r w:rsidRPr="003F0263">
        <w:rPr>
          <w:b/>
        </w:rPr>
        <w:t>Scenario</w:t>
      </w:r>
      <w:r w:rsidR="00B62B31" w:rsidRPr="003F0263">
        <w:rPr>
          <w:b/>
        </w:rPr>
        <w:t xml:space="preserve"> </w:t>
      </w:r>
      <w:r w:rsidRPr="003F0263">
        <w:rPr>
          <w:b/>
        </w:rPr>
        <w:t>1:</w:t>
      </w:r>
      <w:r>
        <w:t xml:space="preserve"> Using H</w:t>
      </w:r>
      <w:r w:rsidRPr="00391876">
        <w:t>ardware Set</w:t>
      </w:r>
      <w:r>
        <w:t xml:space="preserve"> </w:t>
      </w:r>
      <w:r w:rsidRPr="00391876">
        <w:t>1</w:t>
      </w:r>
      <w:r w:rsidR="00B62B31">
        <w:t xml:space="preserve"> </w:t>
      </w:r>
      <w:r>
        <w:t>-</w:t>
      </w:r>
      <w:r w:rsidRPr="00391876">
        <w:t xml:space="preserve"> </w:t>
      </w:r>
      <w:r w:rsidR="00345B74">
        <w:t>Configuration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39"/>
        <w:gridCol w:w="4239"/>
      </w:tblGrid>
      <w:tr w:rsidR="00C339B9" w14:paraId="788A3FE9" w14:textId="77777777" w:rsidTr="00634293">
        <w:tc>
          <w:tcPr>
            <w:tcW w:w="4239" w:type="dxa"/>
          </w:tcPr>
          <w:p w14:paraId="788A3FDF" w14:textId="5A4065C0" w:rsidR="00C339B9" w:rsidRPr="00634293" w:rsidRDefault="00C339B9" w:rsidP="00634293">
            <w:pPr>
              <w:spacing w:after="60"/>
              <w:rPr>
                <w:i/>
              </w:rPr>
            </w:pPr>
            <w:r w:rsidRPr="00634293">
              <w:rPr>
                <w:i/>
              </w:rPr>
              <w:t>V</w:t>
            </w:r>
            <w:r w:rsidR="00B62B31" w:rsidRPr="00634293">
              <w:rPr>
                <w:i/>
              </w:rPr>
              <w:t>irtual Machine</w:t>
            </w:r>
            <w:r w:rsidRPr="00634293">
              <w:rPr>
                <w:i/>
              </w:rPr>
              <w:t xml:space="preserve"> Host </w:t>
            </w:r>
            <w:r w:rsidR="00B62B31" w:rsidRPr="00634293">
              <w:rPr>
                <w:i/>
              </w:rPr>
              <w:t>C</w:t>
            </w:r>
            <w:r w:rsidRPr="00634293">
              <w:rPr>
                <w:i/>
              </w:rPr>
              <w:t>onfiguration</w:t>
            </w:r>
          </w:p>
          <w:p w14:paraId="788A3FE0" w14:textId="77777777" w:rsidR="00C339B9" w:rsidRDefault="00C339B9" w:rsidP="00251AB8">
            <w:r>
              <w:t>24 core (non-HT)</w:t>
            </w:r>
          </w:p>
          <w:p w14:paraId="788A3FE1" w14:textId="738C55FB" w:rsidR="00C339B9" w:rsidRDefault="00C339B9" w:rsidP="00251AB8">
            <w:r>
              <w:t>128GB RAM</w:t>
            </w:r>
          </w:p>
          <w:p w14:paraId="788A3FE2" w14:textId="77777777" w:rsidR="00C339B9" w:rsidRDefault="00C339B9" w:rsidP="00251AB8">
            <w:r>
              <w:t>Dual GbE NICs</w:t>
            </w:r>
          </w:p>
          <w:p w14:paraId="788A3FE4" w14:textId="69CB7937" w:rsidR="00C339B9" w:rsidRDefault="00C339B9" w:rsidP="00251AB8">
            <w:r>
              <w:t>SAN storage</w:t>
            </w:r>
          </w:p>
        </w:tc>
        <w:tc>
          <w:tcPr>
            <w:tcW w:w="4239" w:type="dxa"/>
          </w:tcPr>
          <w:p w14:paraId="788A3FE5" w14:textId="24CC5527" w:rsidR="00C339B9" w:rsidRPr="00634293" w:rsidRDefault="00C339B9" w:rsidP="00634293">
            <w:pPr>
              <w:spacing w:after="60"/>
              <w:rPr>
                <w:i/>
              </w:rPr>
            </w:pPr>
            <w:r w:rsidRPr="00634293">
              <w:rPr>
                <w:i/>
              </w:rPr>
              <w:t>V</w:t>
            </w:r>
            <w:r w:rsidR="00B62B31" w:rsidRPr="00634293">
              <w:rPr>
                <w:i/>
              </w:rPr>
              <w:t>irtual Machine C</w:t>
            </w:r>
            <w:r w:rsidRPr="00634293">
              <w:rPr>
                <w:i/>
              </w:rPr>
              <w:t>onfiguration</w:t>
            </w:r>
          </w:p>
          <w:p w14:paraId="788A3FE6" w14:textId="77777777" w:rsidR="00C339B9" w:rsidRDefault="00C339B9" w:rsidP="00251AB8">
            <w:r>
              <w:t>4 cores each</w:t>
            </w:r>
          </w:p>
          <w:p w14:paraId="788A3FE7" w14:textId="77777777" w:rsidR="00C339B9" w:rsidRDefault="00C339B9" w:rsidP="00251AB8">
            <w:r>
              <w:t xml:space="preserve">Dual NICs </w:t>
            </w:r>
          </w:p>
          <w:p w14:paraId="788A3FE8" w14:textId="6B7EE832" w:rsidR="00C339B9" w:rsidRPr="00391876" w:rsidRDefault="00634293" w:rsidP="00251AB8">
            <w:r>
              <w:t>2 volumes (pass-through</w:t>
            </w:r>
            <w:r w:rsidR="00C339B9">
              <w:t>)</w:t>
            </w:r>
          </w:p>
        </w:tc>
      </w:tr>
    </w:tbl>
    <w:p w14:paraId="0295ED95" w14:textId="193B691E" w:rsidR="00B62B31" w:rsidRPr="0046299B" w:rsidRDefault="00B62B31" w:rsidP="00634293"/>
    <w:tbl>
      <w:tblPr>
        <w:tblW w:w="8458"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18"/>
        <w:gridCol w:w="968"/>
        <w:gridCol w:w="968"/>
        <w:gridCol w:w="968"/>
        <w:gridCol w:w="968"/>
        <w:gridCol w:w="968"/>
      </w:tblGrid>
      <w:tr w:rsidR="00AE4A47" w:rsidRPr="00634293" w14:paraId="788A3FF0" w14:textId="77777777" w:rsidTr="00634293">
        <w:trPr>
          <w:trHeight w:val="315"/>
        </w:trPr>
        <w:tc>
          <w:tcPr>
            <w:tcW w:w="3618" w:type="dxa"/>
            <w:shd w:val="clear" w:color="auto" w:fill="FCD1AE"/>
            <w:noWrap/>
            <w:vAlign w:val="bottom"/>
            <w:hideMark/>
          </w:tcPr>
          <w:p w14:paraId="788A3FEA" w14:textId="77777777" w:rsidR="00AE4A47" w:rsidRPr="00634293" w:rsidRDefault="00AE4A47" w:rsidP="00634293">
            <w:pPr>
              <w:spacing w:after="0"/>
              <w:rPr>
                <w:b/>
              </w:rPr>
            </w:pPr>
            <w:r w:rsidRPr="00634293">
              <w:rPr>
                <w:b/>
              </w:rPr>
              <w:t>Variables</w:t>
            </w:r>
          </w:p>
        </w:tc>
        <w:tc>
          <w:tcPr>
            <w:tcW w:w="968" w:type="dxa"/>
            <w:shd w:val="clear" w:color="auto" w:fill="FCD1AE"/>
            <w:noWrap/>
            <w:vAlign w:val="bottom"/>
            <w:hideMark/>
          </w:tcPr>
          <w:p w14:paraId="788A3FEB" w14:textId="77777777" w:rsidR="00AE4A47" w:rsidRPr="00634293" w:rsidRDefault="00AE4A47" w:rsidP="00634293">
            <w:pPr>
              <w:spacing w:after="0"/>
              <w:rPr>
                <w:b/>
              </w:rPr>
            </w:pPr>
            <w:r w:rsidRPr="00634293">
              <w:rPr>
                <w:b/>
              </w:rPr>
              <w:t>A</w:t>
            </w:r>
          </w:p>
        </w:tc>
        <w:tc>
          <w:tcPr>
            <w:tcW w:w="968" w:type="dxa"/>
            <w:shd w:val="clear" w:color="auto" w:fill="FCD1AE"/>
            <w:noWrap/>
            <w:vAlign w:val="bottom"/>
            <w:hideMark/>
          </w:tcPr>
          <w:p w14:paraId="788A3FEC" w14:textId="77777777" w:rsidR="00AE4A47" w:rsidRPr="00634293" w:rsidRDefault="00AE4A47" w:rsidP="00634293">
            <w:pPr>
              <w:spacing w:after="0"/>
              <w:rPr>
                <w:b/>
              </w:rPr>
            </w:pPr>
            <w:r w:rsidRPr="00634293">
              <w:rPr>
                <w:b/>
              </w:rPr>
              <w:t>B</w:t>
            </w:r>
          </w:p>
        </w:tc>
        <w:tc>
          <w:tcPr>
            <w:tcW w:w="968" w:type="dxa"/>
            <w:shd w:val="clear" w:color="auto" w:fill="FCD1AE"/>
            <w:noWrap/>
            <w:vAlign w:val="bottom"/>
            <w:hideMark/>
          </w:tcPr>
          <w:p w14:paraId="788A3FED" w14:textId="77777777" w:rsidR="00AE4A47" w:rsidRPr="00634293" w:rsidRDefault="00AE4A47" w:rsidP="00634293">
            <w:pPr>
              <w:spacing w:after="0"/>
              <w:rPr>
                <w:b/>
              </w:rPr>
            </w:pPr>
            <w:r w:rsidRPr="00634293">
              <w:rPr>
                <w:b/>
              </w:rPr>
              <w:t>C</w:t>
            </w:r>
          </w:p>
        </w:tc>
        <w:tc>
          <w:tcPr>
            <w:tcW w:w="968" w:type="dxa"/>
            <w:shd w:val="clear" w:color="auto" w:fill="FCD1AE"/>
            <w:noWrap/>
            <w:vAlign w:val="bottom"/>
            <w:hideMark/>
          </w:tcPr>
          <w:p w14:paraId="788A3FEE" w14:textId="77777777" w:rsidR="00AE4A47" w:rsidRPr="00634293" w:rsidRDefault="00AE4A47" w:rsidP="00634293">
            <w:pPr>
              <w:spacing w:after="0"/>
              <w:rPr>
                <w:b/>
              </w:rPr>
            </w:pPr>
            <w:r w:rsidRPr="00634293">
              <w:rPr>
                <w:b/>
              </w:rPr>
              <w:t>D</w:t>
            </w:r>
          </w:p>
        </w:tc>
        <w:tc>
          <w:tcPr>
            <w:tcW w:w="968" w:type="dxa"/>
            <w:shd w:val="clear" w:color="auto" w:fill="FCD1AE"/>
            <w:noWrap/>
            <w:vAlign w:val="bottom"/>
            <w:hideMark/>
          </w:tcPr>
          <w:p w14:paraId="788A3FEF" w14:textId="77777777" w:rsidR="00AE4A47" w:rsidRPr="00634293" w:rsidRDefault="00AE4A47" w:rsidP="00634293">
            <w:pPr>
              <w:spacing w:after="0"/>
              <w:rPr>
                <w:b/>
              </w:rPr>
            </w:pPr>
            <w:r w:rsidRPr="00634293">
              <w:rPr>
                <w:b/>
              </w:rPr>
              <w:t>E</w:t>
            </w:r>
          </w:p>
        </w:tc>
      </w:tr>
      <w:tr w:rsidR="00AE4A47" w:rsidRPr="00AE4A47" w14:paraId="788A3FF7" w14:textId="77777777" w:rsidTr="00634293">
        <w:trPr>
          <w:trHeight w:val="315"/>
        </w:trPr>
        <w:tc>
          <w:tcPr>
            <w:tcW w:w="3618" w:type="dxa"/>
            <w:shd w:val="clear" w:color="000000" w:fill="DAEEF3"/>
            <w:noWrap/>
            <w:vAlign w:val="bottom"/>
            <w:hideMark/>
          </w:tcPr>
          <w:p w14:paraId="788A3FF1" w14:textId="7E9EC3E4" w:rsidR="00AE4A47" w:rsidRPr="00AE4A47" w:rsidRDefault="00A038FA" w:rsidP="00634293">
            <w:pPr>
              <w:spacing w:after="0"/>
            </w:pPr>
            <w:r>
              <w:t>W</w:t>
            </w:r>
            <w:r w:rsidR="0046299B">
              <w:t>eb Server</w:t>
            </w:r>
            <w:r w:rsidR="00AE4A47" w:rsidRPr="00AE4A47">
              <w:t xml:space="preserve"> Cores</w:t>
            </w:r>
          </w:p>
        </w:tc>
        <w:tc>
          <w:tcPr>
            <w:tcW w:w="968" w:type="dxa"/>
            <w:shd w:val="clear" w:color="000000" w:fill="DAEEF3"/>
            <w:noWrap/>
            <w:vAlign w:val="bottom"/>
            <w:hideMark/>
          </w:tcPr>
          <w:p w14:paraId="788A3FF2" w14:textId="77777777" w:rsidR="00AE4A47" w:rsidRPr="00AE4A47" w:rsidRDefault="00AE4A47" w:rsidP="00634293">
            <w:pPr>
              <w:spacing w:after="0"/>
            </w:pPr>
            <w:r w:rsidRPr="00AE4A47">
              <w:t>4</w:t>
            </w:r>
          </w:p>
        </w:tc>
        <w:tc>
          <w:tcPr>
            <w:tcW w:w="968" w:type="dxa"/>
            <w:shd w:val="clear" w:color="000000" w:fill="DAEEF3"/>
            <w:noWrap/>
            <w:vAlign w:val="bottom"/>
            <w:hideMark/>
          </w:tcPr>
          <w:p w14:paraId="788A3FF3" w14:textId="77777777" w:rsidR="00AE4A47" w:rsidRPr="00AE4A47" w:rsidRDefault="00AE4A47" w:rsidP="00634293">
            <w:pPr>
              <w:spacing w:after="0"/>
            </w:pPr>
            <w:r w:rsidRPr="00AE4A47">
              <w:t>8</w:t>
            </w:r>
          </w:p>
        </w:tc>
        <w:tc>
          <w:tcPr>
            <w:tcW w:w="968" w:type="dxa"/>
            <w:shd w:val="clear" w:color="000000" w:fill="DAEEF3"/>
            <w:noWrap/>
            <w:vAlign w:val="bottom"/>
            <w:hideMark/>
          </w:tcPr>
          <w:p w14:paraId="788A3FF4" w14:textId="77777777" w:rsidR="00AE4A47" w:rsidRPr="00AE4A47" w:rsidRDefault="00AE4A47" w:rsidP="00634293">
            <w:pPr>
              <w:spacing w:after="0"/>
            </w:pPr>
            <w:r w:rsidRPr="00AE4A47">
              <w:t>16</w:t>
            </w:r>
          </w:p>
        </w:tc>
        <w:tc>
          <w:tcPr>
            <w:tcW w:w="968" w:type="dxa"/>
            <w:shd w:val="clear" w:color="000000" w:fill="DAEEF3"/>
            <w:noWrap/>
            <w:vAlign w:val="bottom"/>
            <w:hideMark/>
          </w:tcPr>
          <w:p w14:paraId="788A3FF5" w14:textId="77777777" w:rsidR="00AE4A47" w:rsidRPr="00AE4A47" w:rsidRDefault="00AE4A47" w:rsidP="00634293">
            <w:pPr>
              <w:spacing w:after="0"/>
            </w:pPr>
            <w:r w:rsidRPr="00AE4A47">
              <w:t>24</w:t>
            </w:r>
          </w:p>
        </w:tc>
        <w:tc>
          <w:tcPr>
            <w:tcW w:w="968" w:type="dxa"/>
            <w:shd w:val="clear" w:color="000000" w:fill="DAEEF3"/>
            <w:noWrap/>
            <w:vAlign w:val="bottom"/>
            <w:hideMark/>
          </w:tcPr>
          <w:p w14:paraId="788A3FF6" w14:textId="77777777" w:rsidR="00AE4A47" w:rsidRPr="00AE4A47" w:rsidRDefault="00AE4A47" w:rsidP="00634293">
            <w:pPr>
              <w:spacing w:after="0"/>
            </w:pPr>
            <w:r w:rsidRPr="00AE4A47">
              <w:t>24</w:t>
            </w:r>
          </w:p>
        </w:tc>
      </w:tr>
      <w:tr w:rsidR="00AE4A47" w:rsidRPr="00AE4A47" w14:paraId="788A3FFE" w14:textId="77777777" w:rsidTr="00634293">
        <w:trPr>
          <w:trHeight w:val="300"/>
        </w:trPr>
        <w:tc>
          <w:tcPr>
            <w:tcW w:w="3618" w:type="dxa"/>
            <w:shd w:val="clear" w:color="000000" w:fill="DAEEF3"/>
            <w:noWrap/>
            <w:vAlign w:val="bottom"/>
            <w:hideMark/>
          </w:tcPr>
          <w:p w14:paraId="788A3FF8" w14:textId="2BCDFA17" w:rsidR="00AE4A47" w:rsidRPr="00AE4A47" w:rsidRDefault="00A038FA" w:rsidP="00634293">
            <w:pPr>
              <w:spacing w:after="0"/>
            </w:pPr>
            <w:r>
              <w:t>W</w:t>
            </w:r>
            <w:r w:rsidR="0046299B">
              <w:t>eb Server</w:t>
            </w:r>
            <w:r w:rsidR="00AE4A47" w:rsidRPr="00AE4A47">
              <w:t xml:space="preserve"> Memory (GB)</w:t>
            </w:r>
          </w:p>
        </w:tc>
        <w:tc>
          <w:tcPr>
            <w:tcW w:w="968" w:type="dxa"/>
            <w:shd w:val="clear" w:color="000000" w:fill="DAEEF3"/>
            <w:noWrap/>
            <w:vAlign w:val="bottom"/>
            <w:hideMark/>
          </w:tcPr>
          <w:p w14:paraId="788A3FF9" w14:textId="77777777" w:rsidR="00AE4A47" w:rsidRPr="00AE4A47" w:rsidRDefault="00AE4A47" w:rsidP="00634293">
            <w:pPr>
              <w:spacing w:after="0"/>
            </w:pPr>
            <w:r w:rsidRPr="00AE4A47">
              <w:t>4</w:t>
            </w:r>
          </w:p>
        </w:tc>
        <w:tc>
          <w:tcPr>
            <w:tcW w:w="968" w:type="dxa"/>
            <w:shd w:val="clear" w:color="000000" w:fill="DAEEF3"/>
            <w:noWrap/>
            <w:vAlign w:val="bottom"/>
            <w:hideMark/>
          </w:tcPr>
          <w:p w14:paraId="788A3FFA" w14:textId="77777777" w:rsidR="00AE4A47" w:rsidRPr="00AE4A47" w:rsidRDefault="00AE4A47" w:rsidP="00634293">
            <w:pPr>
              <w:spacing w:after="0"/>
            </w:pPr>
            <w:r w:rsidRPr="00AE4A47">
              <w:t>8</w:t>
            </w:r>
          </w:p>
        </w:tc>
        <w:tc>
          <w:tcPr>
            <w:tcW w:w="968" w:type="dxa"/>
            <w:shd w:val="clear" w:color="000000" w:fill="DAEEF3"/>
            <w:noWrap/>
            <w:vAlign w:val="bottom"/>
            <w:hideMark/>
          </w:tcPr>
          <w:p w14:paraId="788A3FFB" w14:textId="77777777" w:rsidR="00AE4A47" w:rsidRPr="00AE4A47" w:rsidRDefault="00AE4A47" w:rsidP="00634293">
            <w:pPr>
              <w:spacing w:after="0"/>
            </w:pPr>
            <w:r w:rsidRPr="00AE4A47">
              <w:t>16</w:t>
            </w:r>
          </w:p>
        </w:tc>
        <w:tc>
          <w:tcPr>
            <w:tcW w:w="968" w:type="dxa"/>
            <w:shd w:val="clear" w:color="000000" w:fill="DAEEF3"/>
            <w:noWrap/>
            <w:vAlign w:val="bottom"/>
            <w:hideMark/>
          </w:tcPr>
          <w:p w14:paraId="788A3FFC" w14:textId="77777777" w:rsidR="00AE4A47" w:rsidRPr="00AE4A47" w:rsidRDefault="00AE4A47" w:rsidP="00634293">
            <w:pPr>
              <w:spacing w:after="0"/>
            </w:pPr>
            <w:r w:rsidRPr="00AE4A47">
              <w:t>24</w:t>
            </w:r>
          </w:p>
        </w:tc>
        <w:tc>
          <w:tcPr>
            <w:tcW w:w="968" w:type="dxa"/>
            <w:shd w:val="clear" w:color="000000" w:fill="DAEEF3"/>
            <w:noWrap/>
            <w:vAlign w:val="bottom"/>
            <w:hideMark/>
          </w:tcPr>
          <w:p w14:paraId="788A3FFD" w14:textId="77777777" w:rsidR="00AE4A47" w:rsidRPr="00AE4A47" w:rsidRDefault="00AE4A47" w:rsidP="00634293">
            <w:pPr>
              <w:spacing w:after="0"/>
            </w:pPr>
            <w:r w:rsidRPr="00AE4A47">
              <w:t>128</w:t>
            </w:r>
          </w:p>
        </w:tc>
      </w:tr>
      <w:tr w:rsidR="00AE4A47" w:rsidRPr="00AE4A47" w14:paraId="788A4005" w14:textId="77777777" w:rsidTr="00634293">
        <w:trPr>
          <w:trHeight w:val="300"/>
        </w:trPr>
        <w:tc>
          <w:tcPr>
            <w:tcW w:w="3618" w:type="dxa"/>
            <w:shd w:val="clear" w:color="auto" w:fill="auto"/>
            <w:noWrap/>
            <w:vAlign w:val="bottom"/>
            <w:hideMark/>
          </w:tcPr>
          <w:p w14:paraId="788A3FFF" w14:textId="18000C5D" w:rsidR="00AE4A47" w:rsidRPr="00AE4A47" w:rsidRDefault="00A038FA" w:rsidP="00634293">
            <w:pPr>
              <w:spacing w:after="0"/>
            </w:pPr>
            <w:r>
              <w:t>W</w:t>
            </w:r>
            <w:r w:rsidR="0046299B">
              <w:t>eb Server</w:t>
            </w:r>
            <w:r w:rsidR="00AE4A47" w:rsidRPr="00AE4A47">
              <w:t xml:space="preserve"> Count</w:t>
            </w:r>
          </w:p>
        </w:tc>
        <w:tc>
          <w:tcPr>
            <w:tcW w:w="968" w:type="dxa"/>
            <w:shd w:val="clear" w:color="auto" w:fill="auto"/>
            <w:noWrap/>
            <w:vAlign w:val="bottom"/>
            <w:hideMark/>
          </w:tcPr>
          <w:p w14:paraId="788A4000" w14:textId="77777777" w:rsidR="00AE4A47" w:rsidRPr="00AE4A47" w:rsidRDefault="00AE4A47" w:rsidP="00634293">
            <w:pPr>
              <w:spacing w:after="0"/>
            </w:pPr>
            <w:r w:rsidRPr="00AE4A47">
              <w:t>1</w:t>
            </w:r>
          </w:p>
        </w:tc>
        <w:tc>
          <w:tcPr>
            <w:tcW w:w="968" w:type="dxa"/>
            <w:shd w:val="clear" w:color="auto" w:fill="auto"/>
            <w:noWrap/>
            <w:vAlign w:val="bottom"/>
            <w:hideMark/>
          </w:tcPr>
          <w:p w14:paraId="788A4001" w14:textId="77777777" w:rsidR="00AE4A47" w:rsidRPr="00AE4A47" w:rsidRDefault="00AE4A47" w:rsidP="00634293">
            <w:pPr>
              <w:spacing w:after="0"/>
            </w:pPr>
            <w:r w:rsidRPr="00AE4A47">
              <w:t>1</w:t>
            </w:r>
          </w:p>
        </w:tc>
        <w:tc>
          <w:tcPr>
            <w:tcW w:w="968" w:type="dxa"/>
            <w:shd w:val="clear" w:color="auto" w:fill="auto"/>
            <w:noWrap/>
            <w:vAlign w:val="bottom"/>
            <w:hideMark/>
          </w:tcPr>
          <w:p w14:paraId="788A4002" w14:textId="77777777" w:rsidR="00AE4A47" w:rsidRPr="00AE4A47" w:rsidRDefault="00AE4A47" w:rsidP="00634293">
            <w:pPr>
              <w:spacing w:after="0"/>
            </w:pPr>
            <w:r w:rsidRPr="00AE4A47">
              <w:t>1</w:t>
            </w:r>
          </w:p>
        </w:tc>
        <w:tc>
          <w:tcPr>
            <w:tcW w:w="968" w:type="dxa"/>
            <w:shd w:val="clear" w:color="000000" w:fill="D8E4BC"/>
            <w:noWrap/>
            <w:vAlign w:val="bottom"/>
            <w:hideMark/>
          </w:tcPr>
          <w:p w14:paraId="788A4003" w14:textId="77777777" w:rsidR="00AE4A47" w:rsidRPr="00AE4A47" w:rsidRDefault="00AE4A47" w:rsidP="00634293">
            <w:pPr>
              <w:spacing w:after="0"/>
            </w:pPr>
            <w:r w:rsidRPr="00AE4A47">
              <w:t>1</w:t>
            </w:r>
          </w:p>
        </w:tc>
        <w:tc>
          <w:tcPr>
            <w:tcW w:w="968" w:type="dxa"/>
            <w:shd w:val="clear" w:color="auto" w:fill="auto"/>
            <w:noWrap/>
            <w:vAlign w:val="bottom"/>
            <w:hideMark/>
          </w:tcPr>
          <w:p w14:paraId="788A4004" w14:textId="77777777" w:rsidR="00AE4A47" w:rsidRPr="00AE4A47" w:rsidRDefault="00AE4A47" w:rsidP="00634293">
            <w:pPr>
              <w:spacing w:after="0"/>
            </w:pPr>
            <w:r w:rsidRPr="00AE4A47">
              <w:t>1</w:t>
            </w:r>
          </w:p>
        </w:tc>
      </w:tr>
      <w:tr w:rsidR="00AE4A47" w:rsidRPr="00AE4A47" w14:paraId="788A400C" w14:textId="77777777" w:rsidTr="00634293">
        <w:trPr>
          <w:trHeight w:val="300"/>
        </w:trPr>
        <w:tc>
          <w:tcPr>
            <w:tcW w:w="3618" w:type="dxa"/>
            <w:shd w:val="clear" w:color="auto" w:fill="auto"/>
            <w:noWrap/>
            <w:vAlign w:val="bottom"/>
            <w:hideMark/>
          </w:tcPr>
          <w:p w14:paraId="788A4006" w14:textId="54E7149D" w:rsidR="00AE4A47" w:rsidRPr="00AE4A47" w:rsidRDefault="00A038FA" w:rsidP="00634293">
            <w:pPr>
              <w:spacing w:after="0"/>
            </w:pPr>
            <w:r>
              <w:t>W</w:t>
            </w:r>
            <w:r w:rsidR="0046299B">
              <w:t>eb Server</w:t>
            </w:r>
            <w:r w:rsidR="00AE4A47" w:rsidRPr="00AE4A47">
              <w:t xml:space="preserve"> Virtual?</w:t>
            </w:r>
          </w:p>
        </w:tc>
        <w:tc>
          <w:tcPr>
            <w:tcW w:w="968" w:type="dxa"/>
            <w:shd w:val="clear" w:color="auto" w:fill="auto"/>
            <w:noWrap/>
            <w:vAlign w:val="bottom"/>
            <w:hideMark/>
          </w:tcPr>
          <w:p w14:paraId="788A4007" w14:textId="77777777" w:rsidR="00AE4A47" w:rsidRPr="00AE4A47" w:rsidRDefault="00AE4A47" w:rsidP="00634293">
            <w:pPr>
              <w:spacing w:after="0"/>
            </w:pPr>
            <w:r w:rsidRPr="00AE4A47">
              <w:t>No</w:t>
            </w:r>
          </w:p>
        </w:tc>
        <w:tc>
          <w:tcPr>
            <w:tcW w:w="968" w:type="dxa"/>
            <w:shd w:val="clear" w:color="auto" w:fill="auto"/>
            <w:noWrap/>
            <w:vAlign w:val="bottom"/>
            <w:hideMark/>
          </w:tcPr>
          <w:p w14:paraId="788A4008" w14:textId="77777777" w:rsidR="00AE4A47" w:rsidRPr="00AE4A47" w:rsidRDefault="00AE4A47" w:rsidP="00634293">
            <w:pPr>
              <w:spacing w:after="0"/>
            </w:pPr>
            <w:r w:rsidRPr="00AE4A47">
              <w:t>No</w:t>
            </w:r>
          </w:p>
        </w:tc>
        <w:tc>
          <w:tcPr>
            <w:tcW w:w="968" w:type="dxa"/>
            <w:shd w:val="clear" w:color="auto" w:fill="auto"/>
            <w:noWrap/>
            <w:vAlign w:val="bottom"/>
            <w:hideMark/>
          </w:tcPr>
          <w:p w14:paraId="788A4009" w14:textId="77777777" w:rsidR="00AE4A47" w:rsidRPr="00AE4A47" w:rsidRDefault="00AE4A47" w:rsidP="00634293">
            <w:pPr>
              <w:spacing w:after="0"/>
            </w:pPr>
            <w:r w:rsidRPr="00AE4A47">
              <w:t>No</w:t>
            </w:r>
          </w:p>
        </w:tc>
        <w:tc>
          <w:tcPr>
            <w:tcW w:w="968" w:type="dxa"/>
            <w:shd w:val="clear" w:color="000000" w:fill="D8E4BC"/>
            <w:noWrap/>
            <w:vAlign w:val="bottom"/>
            <w:hideMark/>
          </w:tcPr>
          <w:p w14:paraId="788A400A" w14:textId="77777777" w:rsidR="00AE4A47" w:rsidRPr="00AE4A47" w:rsidRDefault="00AE4A47" w:rsidP="00634293">
            <w:pPr>
              <w:spacing w:after="0"/>
            </w:pPr>
            <w:r w:rsidRPr="00AE4A47">
              <w:t>No</w:t>
            </w:r>
          </w:p>
        </w:tc>
        <w:tc>
          <w:tcPr>
            <w:tcW w:w="968" w:type="dxa"/>
            <w:shd w:val="clear" w:color="auto" w:fill="auto"/>
            <w:noWrap/>
            <w:vAlign w:val="bottom"/>
            <w:hideMark/>
          </w:tcPr>
          <w:p w14:paraId="788A400B" w14:textId="77777777" w:rsidR="00AE4A47" w:rsidRPr="00AE4A47" w:rsidRDefault="00AE4A47" w:rsidP="00634293">
            <w:pPr>
              <w:spacing w:after="0"/>
            </w:pPr>
            <w:r w:rsidRPr="00AE4A47">
              <w:t>No</w:t>
            </w:r>
          </w:p>
        </w:tc>
      </w:tr>
      <w:tr w:rsidR="00AE4A47" w:rsidRPr="00AE4A47" w14:paraId="788A4013" w14:textId="77777777" w:rsidTr="00634293">
        <w:trPr>
          <w:trHeight w:val="300"/>
        </w:trPr>
        <w:tc>
          <w:tcPr>
            <w:tcW w:w="3618" w:type="dxa"/>
            <w:shd w:val="clear" w:color="auto" w:fill="auto"/>
            <w:noWrap/>
            <w:vAlign w:val="bottom"/>
            <w:hideMark/>
          </w:tcPr>
          <w:p w14:paraId="788A400D" w14:textId="77777777" w:rsidR="00AE4A47" w:rsidRPr="00AE4A47" w:rsidRDefault="00AE4A47" w:rsidP="00634293">
            <w:pPr>
              <w:spacing w:after="0"/>
            </w:pPr>
            <w:r w:rsidRPr="00AE4A47">
              <w:t>APP Count</w:t>
            </w:r>
          </w:p>
        </w:tc>
        <w:tc>
          <w:tcPr>
            <w:tcW w:w="968" w:type="dxa"/>
            <w:shd w:val="clear" w:color="auto" w:fill="auto"/>
            <w:noWrap/>
            <w:vAlign w:val="bottom"/>
            <w:hideMark/>
          </w:tcPr>
          <w:p w14:paraId="788A400E" w14:textId="77777777" w:rsidR="00AE4A47" w:rsidRPr="00AE4A47" w:rsidRDefault="00AE4A47" w:rsidP="00634293">
            <w:pPr>
              <w:spacing w:after="0"/>
            </w:pPr>
            <w:r w:rsidRPr="00AE4A47">
              <w:t>3</w:t>
            </w:r>
          </w:p>
        </w:tc>
        <w:tc>
          <w:tcPr>
            <w:tcW w:w="968" w:type="dxa"/>
            <w:shd w:val="clear" w:color="auto" w:fill="auto"/>
            <w:noWrap/>
            <w:vAlign w:val="bottom"/>
            <w:hideMark/>
          </w:tcPr>
          <w:p w14:paraId="788A400F" w14:textId="77777777" w:rsidR="00AE4A47" w:rsidRPr="00AE4A47" w:rsidRDefault="00AE4A47" w:rsidP="00634293">
            <w:pPr>
              <w:spacing w:after="0"/>
            </w:pPr>
            <w:r w:rsidRPr="00AE4A47">
              <w:t>3</w:t>
            </w:r>
          </w:p>
        </w:tc>
        <w:tc>
          <w:tcPr>
            <w:tcW w:w="968" w:type="dxa"/>
            <w:shd w:val="clear" w:color="auto" w:fill="auto"/>
            <w:noWrap/>
            <w:vAlign w:val="bottom"/>
            <w:hideMark/>
          </w:tcPr>
          <w:p w14:paraId="788A4010" w14:textId="77777777" w:rsidR="00AE4A47" w:rsidRPr="00AE4A47" w:rsidRDefault="00AE4A47" w:rsidP="00634293">
            <w:pPr>
              <w:spacing w:after="0"/>
            </w:pPr>
            <w:r w:rsidRPr="00AE4A47">
              <w:t>3</w:t>
            </w:r>
          </w:p>
        </w:tc>
        <w:tc>
          <w:tcPr>
            <w:tcW w:w="968" w:type="dxa"/>
            <w:shd w:val="clear" w:color="000000" w:fill="D8E4BC"/>
            <w:noWrap/>
            <w:vAlign w:val="bottom"/>
            <w:hideMark/>
          </w:tcPr>
          <w:p w14:paraId="788A4011" w14:textId="77777777" w:rsidR="00AE4A47" w:rsidRPr="00AE4A47" w:rsidRDefault="00AE4A47" w:rsidP="00634293">
            <w:pPr>
              <w:spacing w:after="0"/>
            </w:pPr>
            <w:r w:rsidRPr="00AE4A47">
              <w:t>3</w:t>
            </w:r>
          </w:p>
        </w:tc>
        <w:tc>
          <w:tcPr>
            <w:tcW w:w="968" w:type="dxa"/>
            <w:shd w:val="clear" w:color="auto" w:fill="auto"/>
            <w:noWrap/>
            <w:vAlign w:val="bottom"/>
            <w:hideMark/>
          </w:tcPr>
          <w:p w14:paraId="788A4012" w14:textId="77777777" w:rsidR="00AE4A47" w:rsidRPr="00AE4A47" w:rsidRDefault="00AE4A47" w:rsidP="00634293">
            <w:pPr>
              <w:spacing w:after="0"/>
            </w:pPr>
            <w:r w:rsidRPr="00AE4A47">
              <w:t>3</w:t>
            </w:r>
          </w:p>
        </w:tc>
      </w:tr>
      <w:tr w:rsidR="00AE4A47" w:rsidRPr="00AE4A47" w14:paraId="788A401A" w14:textId="77777777" w:rsidTr="00634293">
        <w:trPr>
          <w:trHeight w:val="300"/>
        </w:trPr>
        <w:tc>
          <w:tcPr>
            <w:tcW w:w="3618" w:type="dxa"/>
            <w:shd w:val="clear" w:color="auto" w:fill="auto"/>
            <w:noWrap/>
            <w:vAlign w:val="bottom"/>
            <w:hideMark/>
          </w:tcPr>
          <w:p w14:paraId="788A4014" w14:textId="77777777" w:rsidR="00AE4A47" w:rsidRPr="00AE4A47" w:rsidRDefault="00AE4A47" w:rsidP="00634293">
            <w:pPr>
              <w:spacing w:after="0"/>
            </w:pPr>
            <w:r w:rsidRPr="00AE4A47">
              <w:t>APP Virtual?</w:t>
            </w:r>
          </w:p>
        </w:tc>
        <w:tc>
          <w:tcPr>
            <w:tcW w:w="968" w:type="dxa"/>
            <w:shd w:val="clear" w:color="auto" w:fill="auto"/>
            <w:noWrap/>
            <w:vAlign w:val="bottom"/>
            <w:hideMark/>
          </w:tcPr>
          <w:p w14:paraId="788A4015" w14:textId="77777777" w:rsidR="00AE4A47" w:rsidRPr="00AE4A47" w:rsidRDefault="00AE4A47" w:rsidP="00634293">
            <w:pPr>
              <w:spacing w:after="0"/>
            </w:pPr>
            <w:r w:rsidRPr="00AE4A47">
              <w:t>Yes</w:t>
            </w:r>
          </w:p>
        </w:tc>
        <w:tc>
          <w:tcPr>
            <w:tcW w:w="968" w:type="dxa"/>
            <w:shd w:val="clear" w:color="auto" w:fill="auto"/>
            <w:noWrap/>
            <w:vAlign w:val="bottom"/>
            <w:hideMark/>
          </w:tcPr>
          <w:p w14:paraId="788A4016" w14:textId="77777777" w:rsidR="00AE4A47" w:rsidRPr="00AE4A47" w:rsidRDefault="00AE4A47" w:rsidP="00634293">
            <w:pPr>
              <w:spacing w:after="0"/>
            </w:pPr>
            <w:r w:rsidRPr="00AE4A47">
              <w:t>Yes</w:t>
            </w:r>
          </w:p>
        </w:tc>
        <w:tc>
          <w:tcPr>
            <w:tcW w:w="968" w:type="dxa"/>
            <w:shd w:val="clear" w:color="auto" w:fill="auto"/>
            <w:noWrap/>
            <w:vAlign w:val="bottom"/>
            <w:hideMark/>
          </w:tcPr>
          <w:p w14:paraId="788A4017" w14:textId="77777777" w:rsidR="00AE4A47" w:rsidRPr="00AE4A47" w:rsidRDefault="00AE4A47" w:rsidP="00634293">
            <w:pPr>
              <w:spacing w:after="0"/>
            </w:pPr>
            <w:r w:rsidRPr="00AE4A47">
              <w:t>Yes</w:t>
            </w:r>
          </w:p>
        </w:tc>
        <w:tc>
          <w:tcPr>
            <w:tcW w:w="968" w:type="dxa"/>
            <w:shd w:val="clear" w:color="000000" w:fill="D8E4BC"/>
            <w:noWrap/>
            <w:vAlign w:val="bottom"/>
            <w:hideMark/>
          </w:tcPr>
          <w:p w14:paraId="788A4018" w14:textId="77777777" w:rsidR="00AE4A47" w:rsidRPr="00AE4A47" w:rsidRDefault="00AE4A47" w:rsidP="00634293">
            <w:pPr>
              <w:spacing w:after="0"/>
            </w:pPr>
            <w:r w:rsidRPr="00AE4A47">
              <w:t>Yes</w:t>
            </w:r>
          </w:p>
        </w:tc>
        <w:tc>
          <w:tcPr>
            <w:tcW w:w="968" w:type="dxa"/>
            <w:shd w:val="clear" w:color="auto" w:fill="auto"/>
            <w:noWrap/>
            <w:vAlign w:val="bottom"/>
            <w:hideMark/>
          </w:tcPr>
          <w:p w14:paraId="788A4019" w14:textId="77777777" w:rsidR="00AE4A47" w:rsidRPr="00AE4A47" w:rsidRDefault="00AE4A47" w:rsidP="00634293">
            <w:pPr>
              <w:spacing w:after="0"/>
            </w:pPr>
            <w:r w:rsidRPr="00AE4A47">
              <w:t>Yes</w:t>
            </w:r>
          </w:p>
        </w:tc>
      </w:tr>
      <w:tr w:rsidR="00AE4A47" w:rsidRPr="00AE4A47" w14:paraId="788A4021" w14:textId="77777777" w:rsidTr="00634293">
        <w:trPr>
          <w:trHeight w:val="300"/>
        </w:trPr>
        <w:tc>
          <w:tcPr>
            <w:tcW w:w="3618" w:type="dxa"/>
            <w:shd w:val="clear" w:color="auto" w:fill="auto"/>
            <w:noWrap/>
            <w:vAlign w:val="bottom"/>
            <w:hideMark/>
          </w:tcPr>
          <w:p w14:paraId="788A401B" w14:textId="77777777" w:rsidR="00AE4A47" w:rsidRPr="00AE4A47" w:rsidRDefault="00AE4A47" w:rsidP="00634293">
            <w:pPr>
              <w:spacing w:after="0"/>
            </w:pPr>
            <w:r w:rsidRPr="00AE4A47">
              <w:t>VM Hosts</w:t>
            </w:r>
          </w:p>
        </w:tc>
        <w:tc>
          <w:tcPr>
            <w:tcW w:w="968" w:type="dxa"/>
            <w:shd w:val="clear" w:color="auto" w:fill="auto"/>
            <w:noWrap/>
            <w:vAlign w:val="bottom"/>
            <w:hideMark/>
          </w:tcPr>
          <w:p w14:paraId="788A401C" w14:textId="77777777" w:rsidR="00AE4A47" w:rsidRPr="00AE4A47" w:rsidRDefault="00AE4A47" w:rsidP="00634293">
            <w:pPr>
              <w:spacing w:after="0"/>
            </w:pPr>
            <w:r w:rsidRPr="00AE4A47">
              <w:t>1</w:t>
            </w:r>
          </w:p>
        </w:tc>
        <w:tc>
          <w:tcPr>
            <w:tcW w:w="968" w:type="dxa"/>
            <w:shd w:val="clear" w:color="auto" w:fill="auto"/>
            <w:noWrap/>
            <w:vAlign w:val="bottom"/>
            <w:hideMark/>
          </w:tcPr>
          <w:p w14:paraId="788A401D" w14:textId="77777777" w:rsidR="00AE4A47" w:rsidRPr="00AE4A47" w:rsidRDefault="00AE4A47" w:rsidP="00634293">
            <w:pPr>
              <w:spacing w:after="0"/>
            </w:pPr>
            <w:r w:rsidRPr="00AE4A47">
              <w:t>1</w:t>
            </w:r>
          </w:p>
        </w:tc>
        <w:tc>
          <w:tcPr>
            <w:tcW w:w="968" w:type="dxa"/>
            <w:shd w:val="clear" w:color="auto" w:fill="auto"/>
            <w:noWrap/>
            <w:vAlign w:val="bottom"/>
            <w:hideMark/>
          </w:tcPr>
          <w:p w14:paraId="788A401E" w14:textId="77777777" w:rsidR="00AE4A47" w:rsidRPr="00AE4A47" w:rsidRDefault="00AE4A47" w:rsidP="00634293">
            <w:pPr>
              <w:spacing w:after="0"/>
            </w:pPr>
            <w:r w:rsidRPr="00AE4A47">
              <w:t>1</w:t>
            </w:r>
          </w:p>
        </w:tc>
        <w:tc>
          <w:tcPr>
            <w:tcW w:w="968" w:type="dxa"/>
            <w:shd w:val="clear" w:color="000000" w:fill="D8E4BC"/>
            <w:noWrap/>
            <w:vAlign w:val="bottom"/>
            <w:hideMark/>
          </w:tcPr>
          <w:p w14:paraId="788A401F" w14:textId="77777777" w:rsidR="00AE4A47" w:rsidRPr="00AE4A47" w:rsidRDefault="00AE4A47" w:rsidP="00634293">
            <w:pPr>
              <w:spacing w:after="0"/>
            </w:pPr>
            <w:r w:rsidRPr="00AE4A47">
              <w:t>1</w:t>
            </w:r>
          </w:p>
        </w:tc>
        <w:tc>
          <w:tcPr>
            <w:tcW w:w="968" w:type="dxa"/>
            <w:shd w:val="clear" w:color="auto" w:fill="auto"/>
            <w:noWrap/>
            <w:vAlign w:val="bottom"/>
            <w:hideMark/>
          </w:tcPr>
          <w:p w14:paraId="788A4020" w14:textId="77777777" w:rsidR="00AE4A47" w:rsidRPr="00AE4A47" w:rsidRDefault="00AE4A47" w:rsidP="00634293">
            <w:pPr>
              <w:spacing w:after="0"/>
            </w:pPr>
            <w:r w:rsidRPr="00AE4A47">
              <w:t>1</w:t>
            </w:r>
          </w:p>
        </w:tc>
      </w:tr>
      <w:tr w:rsidR="00AE4A47" w:rsidRPr="00AE4A47" w14:paraId="788A4028" w14:textId="77777777" w:rsidTr="00634293">
        <w:trPr>
          <w:trHeight w:val="300"/>
        </w:trPr>
        <w:tc>
          <w:tcPr>
            <w:tcW w:w="3618" w:type="dxa"/>
            <w:shd w:val="clear" w:color="auto" w:fill="auto"/>
            <w:noWrap/>
            <w:vAlign w:val="bottom"/>
            <w:hideMark/>
          </w:tcPr>
          <w:p w14:paraId="788A4022" w14:textId="400EBA27" w:rsidR="00AE4A47" w:rsidRPr="00AE4A47" w:rsidRDefault="00A038FA" w:rsidP="00634293">
            <w:pPr>
              <w:spacing w:after="0"/>
            </w:pPr>
            <w:r>
              <w:t>W</w:t>
            </w:r>
            <w:r w:rsidR="0046299B">
              <w:t>eb Server</w:t>
            </w:r>
            <w:r w:rsidR="00AE4A47" w:rsidRPr="00AE4A47">
              <w:t>/APP VMs mixed?</w:t>
            </w:r>
          </w:p>
        </w:tc>
        <w:tc>
          <w:tcPr>
            <w:tcW w:w="968" w:type="dxa"/>
            <w:shd w:val="clear" w:color="auto" w:fill="auto"/>
            <w:noWrap/>
            <w:vAlign w:val="bottom"/>
            <w:hideMark/>
          </w:tcPr>
          <w:p w14:paraId="788A4023" w14:textId="77777777" w:rsidR="00AE4A47" w:rsidRPr="00AE4A47" w:rsidRDefault="00AE4A47" w:rsidP="00634293">
            <w:pPr>
              <w:spacing w:after="0"/>
            </w:pPr>
            <w:r w:rsidRPr="00AE4A47">
              <w:t>No</w:t>
            </w:r>
          </w:p>
        </w:tc>
        <w:tc>
          <w:tcPr>
            <w:tcW w:w="968" w:type="dxa"/>
            <w:shd w:val="clear" w:color="auto" w:fill="auto"/>
            <w:noWrap/>
            <w:vAlign w:val="bottom"/>
            <w:hideMark/>
          </w:tcPr>
          <w:p w14:paraId="788A4024" w14:textId="77777777" w:rsidR="00AE4A47" w:rsidRPr="00AE4A47" w:rsidRDefault="00AE4A47" w:rsidP="00634293">
            <w:pPr>
              <w:spacing w:after="0"/>
            </w:pPr>
            <w:r w:rsidRPr="00AE4A47">
              <w:t>No</w:t>
            </w:r>
          </w:p>
        </w:tc>
        <w:tc>
          <w:tcPr>
            <w:tcW w:w="968" w:type="dxa"/>
            <w:shd w:val="clear" w:color="auto" w:fill="auto"/>
            <w:noWrap/>
            <w:vAlign w:val="bottom"/>
            <w:hideMark/>
          </w:tcPr>
          <w:p w14:paraId="788A4025" w14:textId="77777777" w:rsidR="00AE4A47" w:rsidRPr="00AE4A47" w:rsidRDefault="00AE4A47" w:rsidP="00634293">
            <w:pPr>
              <w:spacing w:after="0"/>
            </w:pPr>
            <w:r w:rsidRPr="00AE4A47">
              <w:t>No</w:t>
            </w:r>
          </w:p>
        </w:tc>
        <w:tc>
          <w:tcPr>
            <w:tcW w:w="968" w:type="dxa"/>
            <w:shd w:val="clear" w:color="000000" w:fill="D8E4BC"/>
            <w:noWrap/>
            <w:vAlign w:val="bottom"/>
            <w:hideMark/>
          </w:tcPr>
          <w:p w14:paraId="788A4026" w14:textId="77777777" w:rsidR="00AE4A47" w:rsidRPr="00AE4A47" w:rsidRDefault="00AE4A47" w:rsidP="00634293">
            <w:pPr>
              <w:spacing w:after="0"/>
            </w:pPr>
            <w:r w:rsidRPr="00AE4A47">
              <w:t>No</w:t>
            </w:r>
          </w:p>
        </w:tc>
        <w:tc>
          <w:tcPr>
            <w:tcW w:w="968" w:type="dxa"/>
            <w:shd w:val="clear" w:color="auto" w:fill="auto"/>
            <w:noWrap/>
            <w:vAlign w:val="bottom"/>
            <w:hideMark/>
          </w:tcPr>
          <w:p w14:paraId="788A4027" w14:textId="77777777" w:rsidR="00AE4A47" w:rsidRPr="00AE4A47" w:rsidRDefault="00AE4A47" w:rsidP="00634293">
            <w:pPr>
              <w:spacing w:after="0"/>
            </w:pPr>
            <w:r w:rsidRPr="00AE4A47">
              <w:t>No</w:t>
            </w:r>
          </w:p>
        </w:tc>
      </w:tr>
      <w:tr w:rsidR="00AE4A47" w:rsidRPr="00AE4A47" w14:paraId="788A402F" w14:textId="77777777" w:rsidTr="00634293">
        <w:trPr>
          <w:trHeight w:val="300"/>
        </w:trPr>
        <w:tc>
          <w:tcPr>
            <w:tcW w:w="3618" w:type="dxa"/>
            <w:shd w:val="clear" w:color="000000" w:fill="DAEEF3"/>
            <w:noWrap/>
            <w:vAlign w:val="bottom"/>
            <w:hideMark/>
          </w:tcPr>
          <w:p w14:paraId="788A4029" w14:textId="530B09E7" w:rsidR="00AE4A47" w:rsidRPr="00AE4A47" w:rsidRDefault="00AE4A47" w:rsidP="00634293">
            <w:pPr>
              <w:spacing w:after="0"/>
            </w:pPr>
            <w:r w:rsidRPr="00AE4A47">
              <w:t>SQL</w:t>
            </w:r>
            <w:r w:rsidR="00157B6C">
              <w:t xml:space="preserve"> Server</w:t>
            </w:r>
            <w:r w:rsidRPr="00AE4A47">
              <w:t xml:space="preserve"> </w:t>
            </w:r>
            <w:r w:rsidR="00B62B31">
              <w:t>“P</w:t>
            </w:r>
            <w:r w:rsidRPr="00AE4A47">
              <w:t>ower</w:t>
            </w:r>
            <w:r w:rsidR="00B62B31">
              <w:t>”</w:t>
            </w:r>
          </w:p>
        </w:tc>
        <w:tc>
          <w:tcPr>
            <w:tcW w:w="968" w:type="dxa"/>
            <w:shd w:val="clear" w:color="000000" w:fill="DAEEF3"/>
            <w:noWrap/>
            <w:vAlign w:val="bottom"/>
            <w:hideMark/>
          </w:tcPr>
          <w:p w14:paraId="788A402A" w14:textId="77777777" w:rsidR="00AE4A47" w:rsidRPr="00AE4A47" w:rsidRDefault="00AE4A47" w:rsidP="00634293">
            <w:pPr>
              <w:spacing w:after="0"/>
            </w:pPr>
            <w:r w:rsidRPr="00AE4A47">
              <w:t>25%</w:t>
            </w:r>
          </w:p>
        </w:tc>
        <w:tc>
          <w:tcPr>
            <w:tcW w:w="968" w:type="dxa"/>
            <w:shd w:val="clear" w:color="000000" w:fill="DAEEF3"/>
            <w:noWrap/>
            <w:vAlign w:val="bottom"/>
            <w:hideMark/>
          </w:tcPr>
          <w:p w14:paraId="788A402B" w14:textId="77777777" w:rsidR="00AE4A47" w:rsidRPr="00AE4A47" w:rsidRDefault="00AE4A47" w:rsidP="00634293">
            <w:pPr>
              <w:spacing w:after="0"/>
            </w:pPr>
            <w:r w:rsidRPr="00AE4A47">
              <w:t>25%</w:t>
            </w:r>
          </w:p>
        </w:tc>
        <w:tc>
          <w:tcPr>
            <w:tcW w:w="968" w:type="dxa"/>
            <w:shd w:val="clear" w:color="000000" w:fill="DAEEF3"/>
            <w:noWrap/>
            <w:vAlign w:val="bottom"/>
            <w:hideMark/>
          </w:tcPr>
          <w:p w14:paraId="788A402C" w14:textId="77777777" w:rsidR="00AE4A47" w:rsidRPr="00AE4A47" w:rsidRDefault="00AE4A47" w:rsidP="00634293">
            <w:pPr>
              <w:spacing w:after="0"/>
            </w:pPr>
            <w:r w:rsidRPr="00AE4A47">
              <w:t>25%</w:t>
            </w:r>
          </w:p>
        </w:tc>
        <w:tc>
          <w:tcPr>
            <w:tcW w:w="968" w:type="dxa"/>
            <w:shd w:val="clear" w:color="000000" w:fill="DAEEF3"/>
            <w:noWrap/>
            <w:vAlign w:val="bottom"/>
            <w:hideMark/>
          </w:tcPr>
          <w:p w14:paraId="788A402D" w14:textId="77777777" w:rsidR="00AE4A47" w:rsidRPr="00AE4A47" w:rsidRDefault="00AE4A47" w:rsidP="00634293">
            <w:pPr>
              <w:spacing w:after="0"/>
            </w:pPr>
            <w:r w:rsidRPr="00AE4A47">
              <w:t>100%</w:t>
            </w:r>
          </w:p>
        </w:tc>
        <w:tc>
          <w:tcPr>
            <w:tcW w:w="968" w:type="dxa"/>
            <w:shd w:val="clear" w:color="000000" w:fill="DAEEF3"/>
            <w:noWrap/>
            <w:vAlign w:val="bottom"/>
            <w:hideMark/>
          </w:tcPr>
          <w:p w14:paraId="788A402E" w14:textId="77777777" w:rsidR="00AE4A47" w:rsidRPr="00AE4A47" w:rsidRDefault="00AE4A47" w:rsidP="00634293">
            <w:pPr>
              <w:spacing w:after="0"/>
            </w:pPr>
            <w:r w:rsidRPr="00AE4A47">
              <w:t>100%</w:t>
            </w:r>
          </w:p>
        </w:tc>
      </w:tr>
      <w:tr w:rsidR="00AE4A47" w:rsidRPr="00634293" w14:paraId="788A4036" w14:textId="77777777" w:rsidTr="00634293">
        <w:trPr>
          <w:trHeight w:val="300"/>
        </w:trPr>
        <w:tc>
          <w:tcPr>
            <w:tcW w:w="3618" w:type="dxa"/>
            <w:shd w:val="clear" w:color="auto" w:fill="FCD1AE"/>
            <w:noWrap/>
            <w:vAlign w:val="bottom"/>
            <w:hideMark/>
          </w:tcPr>
          <w:p w14:paraId="788A4030" w14:textId="77777777" w:rsidR="00AE4A47" w:rsidRPr="00634293" w:rsidRDefault="00AE4A47" w:rsidP="00634293">
            <w:pPr>
              <w:spacing w:after="0"/>
              <w:rPr>
                <w:b/>
              </w:rPr>
            </w:pPr>
            <w:r w:rsidRPr="00634293">
              <w:rPr>
                <w:b/>
              </w:rPr>
              <w:t>Results</w:t>
            </w:r>
          </w:p>
        </w:tc>
        <w:tc>
          <w:tcPr>
            <w:tcW w:w="968" w:type="dxa"/>
            <w:shd w:val="clear" w:color="auto" w:fill="FCD1AE"/>
            <w:noWrap/>
            <w:vAlign w:val="bottom"/>
            <w:hideMark/>
          </w:tcPr>
          <w:p w14:paraId="788A4031" w14:textId="77777777" w:rsidR="00AE4A47" w:rsidRPr="00634293" w:rsidRDefault="00AE4A47" w:rsidP="00634293">
            <w:pPr>
              <w:spacing w:after="0"/>
              <w:rPr>
                <w:b/>
              </w:rPr>
            </w:pPr>
            <w:r w:rsidRPr="00634293">
              <w:rPr>
                <w:b/>
              </w:rPr>
              <w:t>A</w:t>
            </w:r>
          </w:p>
        </w:tc>
        <w:tc>
          <w:tcPr>
            <w:tcW w:w="968" w:type="dxa"/>
            <w:shd w:val="clear" w:color="auto" w:fill="FCD1AE"/>
            <w:noWrap/>
            <w:vAlign w:val="bottom"/>
            <w:hideMark/>
          </w:tcPr>
          <w:p w14:paraId="788A4032" w14:textId="77777777" w:rsidR="00AE4A47" w:rsidRPr="00634293" w:rsidRDefault="00AE4A47" w:rsidP="00634293">
            <w:pPr>
              <w:spacing w:after="0"/>
              <w:rPr>
                <w:b/>
              </w:rPr>
            </w:pPr>
            <w:r w:rsidRPr="00634293">
              <w:rPr>
                <w:b/>
              </w:rPr>
              <w:t>B</w:t>
            </w:r>
          </w:p>
        </w:tc>
        <w:tc>
          <w:tcPr>
            <w:tcW w:w="968" w:type="dxa"/>
            <w:shd w:val="clear" w:color="auto" w:fill="FCD1AE"/>
            <w:noWrap/>
            <w:vAlign w:val="bottom"/>
            <w:hideMark/>
          </w:tcPr>
          <w:p w14:paraId="788A4033" w14:textId="77777777" w:rsidR="00AE4A47" w:rsidRPr="00634293" w:rsidRDefault="00AE4A47" w:rsidP="00634293">
            <w:pPr>
              <w:spacing w:after="0"/>
              <w:rPr>
                <w:b/>
              </w:rPr>
            </w:pPr>
            <w:r w:rsidRPr="00634293">
              <w:rPr>
                <w:b/>
              </w:rPr>
              <w:t>C</w:t>
            </w:r>
          </w:p>
        </w:tc>
        <w:tc>
          <w:tcPr>
            <w:tcW w:w="968" w:type="dxa"/>
            <w:shd w:val="clear" w:color="auto" w:fill="FCD1AE"/>
            <w:noWrap/>
            <w:vAlign w:val="bottom"/>
            <w:hideMark/>
          </w:tcPr>
          <w:p w14:paraId="788A4034" w14:textId="77777777" w:rsidR="00AE4A47" w:rsidRPr="00634293" w:rsidRDefault="00AE4A47" w:rsidP="00634293">
            <w:pPr>
              <w:spacing w:after="0"/>
              <w:rPr>
                <w:b/>
              </w:rPr>
            </w:pPr>
            <w:r w:rsidRPr="00634293">
              <w:rPr>
                <w:b/>
              </w:rPr>
              <w:t>D</w:t>
            </w:r>
          </w:p>
        </w:tc>
        <w:tc>
          <w:tcPr>
            <w:tcW w:w="968" w:type="dxa"/>
            <w:shd w:val="clear" w:color="auto" w:fill="FCD1AE"/>
            <w:noWrap/>
            <w:vAlign w:val="bottom"/>
            <w:hideMark/>
          </w:tcPr>
          <w:p w14:paraId="788A4035" w14:textId="77777777" w:rsidR="00AE4A47" w:rsidRPr="00634293" w:rsidRDefault="00AE4A47" w:rsidP="00634293">
            <w:pPr>
              <w:spacing w:after="0"/>
              <w:rPr>
                <w:b/>
              </w:rPr>
            </w:pPr>
            <w:r w:rsidRPr="00634293">
              <w:rPr>
                <w:b/>
              </w:rPr>
              <w:t>E</w:t>
            </w:r>
          </w:p>
        </w:tc>
      </w:tr>
      <w:tr w:rsidR="00AE4A47" w:rsidRPr="00AE4A47" w14:paraId="788A403D" w14:textId="77777777" w:rsidTr="00634293">
        <w:trPr>
          <w:trHeight w:val="300"/>
        </w:trPr>
        <w:tc>
          <w:tcPr>
            <w:tcW w:w="3618" w:type="dxa"/>
            <w:shd w:val="clear" w:color="auto" w:fill="auto"/>
            <w:noWrap/>
            <w:vAlign w:val="bottom"/>
            <w:hideMark/>
          </w:tcPr>
          <w:p w14:paraId="788A4037" w14:textId="77777777" w:rsidR="00AE4A47" w:rsidRPr="00AE4A47" w:rsidRDefault="00AE4A47" w:rsidP="00634293">
            <w:pPr>
              <w:spacing w:after="0"/>
            </w:pPr>
            <w:r w:rsidRPr="00AE4A47">
              <w:t>Max Passed RPS</w:t>
            </w:r>
          </w:p>
        </w:tc>
        <w:tc>
          <w:tcPr>
            <w:tcW w:w="968" w:type="dxa"/>
            <w:shd w:val="clear" w:color="auto" w:fill="auto"/>
            <w:noWrap/>
            <w:vAlign w:val="bottom"/>
            <w:hideMark/>
          </w:tcPr>
          <w:p w14:paraId="788A4038" w14:textId="77777777" w:rsidR="00AE4A47" w:rsidRPr="00AE4A47" w:rsidRDefault="00AE4A47" w:rsidP="00634293">
            <w:pPr>
              <w:spacing w:after="0"/>
            </w:pPr>
            <w:r w:rsidRPr="00AE4A47">
              <w:t>91</w:t>
            </w:r>
          </w:p>
        </w:tc>
        <w:tc>
          <w:tcPr>
            <w:tcW w:w="968" w:type="dxa"/>
            <w:shd w:val="clear" w:color="auto" w:fill="auto"/>
            <w:noWrap/>
            <w:vAlign w:val="bottom"/>
            <w:hideMark/>
          </w:tcPr>
          <w:p w14:paraId="788A4039" w14:textId="77777777" w:rsidR="00AE4A47" w:rsidRPr="00AE4A47" w:rsidRDefault="00AE4A47" w:rsidP="00634293">
            <w:pPr>
              <w:spacing w:after="0"/>
            </w:pPr>
            <w:r w:rsidRPr="00AE4A47">
              <w:t>132</w:t>
            </w:r>
          </w:p>
        </w:tc>
        <w:tc>
          <w:tcPr>
            <w:tcW w:w="968" w:type="dxa"/>
            <w:shd w:val="clear" w:color="auto" w:fill="auto"/>
            <w:noWrap/>
            <w:vAlign w:val="bottom"/>
            <w:hideMark/>
          </w:tcPr>
          <w:p w14:paraId="788A403A" w14:textId="77777777" w:rsidR="00AE4A47" w:rsidRPr="00AE4A47" w:rsidRDefault="00AE4A47" w:rsidP="00634293">
            <w:pPr>
              <w:spacing w:after="0"/>
            </w:pPr>
            <w:r w:rsidRPr="00AE4A47">
              <w:t>285</w:t>
            </w:r>
          </w:p>
        </w:tc>
        <w:tc>
          <w:tcPr>
            <w:tcW w:w="968" w:type="dxa"/>
            <w:shd w:val="clear" w:color="000000" w:fill="D8E4BC"/>
            <w:noWrap/>
            <w:vAlign w:val="bottom"/>
            <w:hideMark/>
          </w:tcPr>
          <w:p w14:paraId="788A403B" w14:textId="77777777" w:rsidR="00AE4A47" w:rsidRPr="00AE4A47" w:rsidRDefault="00AE4A47" w:rsidP="00634293">
            <w:pPr>
              <w:spacing w:after="0"/>
            </w:pPr>
            <w:r w:rsidRPr="00AE4A47">
              <w:t>345</w:t>
            </w:r>
          </w:p>
        </w:tc>
        <w:tc>
          <w:tcPr>
            <w:tcW w:w="968" w:type="dxa"/>
            <w:shd w:val="clear" w:color="auto" w:fill="auto"/>
            <w:noWrap/>
            <w:vAlign w:val="bottom"/>
            <w:hideMark/>
          </w:tcPr>
          <w:p w14:paraId="788A403C" w14:textId="77777777" w:rsidR="00AE4A47" w:rsidRPr="00AE4A47" w:rsidRDefault="00AE4A47" w:rsidP="00634293">
            <w:pPr>
              <w:spacing w:after="0"/>
            </w:pPr>
            <w:r w:rsidRPr="00AE4A47">
              <w:t>334</w:t>
            </w:r>
          </w:p>
        </w:tc>
      </w:tr>
      <w:tr w:rsidR="00AE4A47" w:rsidRPr="00AE4A47" w14:paraId="788A4044" w14:textId="77777777" w:rsidTr="00634293">
        <w:trPr>
          <w:trHeight w:val="300"/>
        </w:trPr>
        <w:tc>
          <w:tcPr>
            <w:tcW w:w="3618" w:type="dxa"/>
            <w:shd w:val="clear" w:color="auto" w:fill="auto"/>
            <w:noWrap/>
            <w:vAlign w:val="bottom"/>
            <w:hideMark/>
          </w:tcPr>
          <w:p w14:paraId="788A403E" w14:textId="77777777" w:rsidR="00AE4A47" w:rsidRPr="00AE4A47" w:rsidRDefault="00AE4A47" w:rsidP="00634293">
            <w:pPr>
              <w:spacing w:after="0"/>
            </w:pPr>
            <w:r w:rsidRPr="00AE4A47">
              <w:t>Passed RPS/core</w:t>
            </w:r>
          </w:p>
        </w:tc>
        <w:tc>
          <w:tcPr>
            <w:tcW w:w="968" w:type="dxa"/>
            <w:shd w:val="clear" w:color="auto" w:fill="auto"/>
            <w:noWrap/>
            <w:vAlign w:val="bottom"/>
            <w:hideMark/>
          </w:tcPr>
          <w:p w14:paraId="788A403F" w14:textId="77777777" w:rsidR="00AE4A47" w:rsidRPr="00AE4A47" w:rsidRDefault="00AE4A47" w:rsidP="00634293">
            <w:pPr>
              <w:spacing w:after="0"/>
            </w:pPr>
            <w:r w:rsidRPr="00AE4A47">
              <w:t>23</w:t>
            </w:r>
          </w:p>
        </w:tc>
        <w:tc>
          <w:tcPr>
            <w:tcW w:w="968" w:type="dxa"/>
            <w:shd w:val="clear" w:color="auto" w:fill="auto"/>
            <w:noWrap/>
            <w:vAlign w:val="bottom"/>
            <w:hideMark/>
          </w:tcPr>
          <w:p w14:paraId="788A4040" w14:textId="77777777" w:rsidR="00AE4A47" w:rsidRPr="00AE4A47" w:rsidRDefault="00AE4A47" w:rsidP="00634293">
            <w:pPr>
              <w:spacing w:after="0"/>
            </w:pPr>
            <w:r w:rsidRPr="00AE4A47">
              <w:t>17</w:t>
            </w:r>
          </w:p>
        </w:tc>
        <w:tc>
          <w:tcPr>
            <w:tcW w:w="968" w:type="dxa"/>
            <w:shd w:val="clear" w:color="auto" w:fill="auto"/>
            <w:noWrap/>
            <w:vAlign w:val="bottom"/>
            <w:hideMark/>
          </w:tcPr>
          <w:p w14:paraId="788A4041" w14:textId="77777777" w:rsidR="00AE4A47" w:rsidRPr="00AE4A47" w:rsidRDefault="00AE4A47" w:rsidP="00634293">
            <w:pPr>
              <w:spacing w:after="0"/>
            </w:pPr>
            <w:r w:rsidRPr="00AE4A47">
              <w:t>18</w:t>
            </w:r>
          </w:p>
        </w:tc>
        <w:tc>
          <w:tcPr>
            <w:tcW w:w="968" w:type="dxa"/>
            <w:shd w:val="clear" w:color="000000" w:fill="D8E4BC"/>
            <w:noWrap/>
            <w:vAlign w:val="bottom"/>
            <w:hideMark/>
          </w:tcPr>
          <w:p w14:paraId="788A4042" w14:textId="77777777" w:rsidR="00AE4A47" w:rsidRPr="00AE4A47" w:rsidRDefault="00AE4A47" w:rsidP="00634293">
            <w:pPr>
              <w:spacing w:after="0"/>
            </w:pPr>
            <w:r w:rsidRPr="00AE4A47">
              <w:t>14</w:t>
            </w:r>
          </w:p>
        </w:tc>
        <w:tc>
          <w:tcPr>
            <w:tcW w:w="968" w:type="dxa"/>
            <w:shd w:val="clear" w:color="auto" w:fill="auto"/>
            <w:noWrap/>
            <w:vAlign w:val="bottom"/>
            <w:hideMark/>
          </w:tcPr>
          <w:p w14:paraId="788A4043" w14:textId="77777777" w:rsidR="00AE4A47" w:rsidRPr="00AE4A47" w:rsidRDefault="00AE4A47" w:rsidP="00634293">
            <w:pPr>
              <w:spacing w:after="0"/>
            </w:pPr>
            <w:r w:rsidRPr="00AE4A47">
              <w:t>14</w:t>
            </w:r>
          </w:p>
        </w:tc>
      </w:tr>
      <w:tr w:rsidR="00AE4A47" w:rsidRPr="00AE4A47" w14:paraId="788A404B" w14:textId="77777777" w:rsidTr="00634293">
        <w:trPr>
          <w:trHeight w:val="300"/>
        </w:trPr>
        <w:tc>
          <w:tcPr>
            <w:tcW w:w="3618" w:type="dxa"/>
            <w:shd w:val="clear" w:color="auto" w:fill="auto"/>
            <w:noWrap/>
            <w:vAlign w:val="bottom"/>
            <w:hideMark/>
          </w:tcPr>
          <w:p w14:paraId="788A4045" w14:textId="77777777" w:rsidR="00AE4A47" w:rsidRPr="00AE4A47" w:rsidRDefault="00AE4A47" w:rsidP="00634293">
            <w:pPr>
              <w:spacing w:after="0"/>
            </w:pPr>
            <w:r w:rsidRPr="00AE4A47">
              <w:t>Avg. Response Time (ms)</w:t>
            </w:r>
          </w:p>
        </w:tc>
        <w:tc>
          <w:tcPr>
            <w:tcW w:w="968" w:type="dxa"/>
            <w:shd w:val="clear" w:color="auto" w:fill="auto"/>
            <w:noWrap/>
            <w:vAlign w:val="bottom"/>
            <w:hideMark/>
          </w:tcPr>
          <w:p w14:paraId="788A4046" w14:textId="77777777" w:rsidR="00AE4A47" w:rsidRPr="00AE4A47" w:rsidRDefault="00AE4A47" w:rsidP="00634293">
            <w:pPr>
              <w:spacing w:after="0"/>
            </w:pPr>
            <w:r w:rsidRPr="00AE4A47">
              <w:t>930</w:t>
            </w:r>
          </w:p>
        </w:tc>
        <w:tc>
          <w:tcPr>
            <w:tcW w:w="968" w:type="dxa"/>
            <w:shd w:val="clear" w:color="auto" w:fill="auto"/>
            <w:noWrap/>
            <w:vAlign w:val="bottom"/>
            <w:hideMark/>
          </w:tcPr>
          <w:p w14:paraId="788A4047" w14:textId="77777777" w:rsidR="00AE4A47" w:rsidRPr="00AE4A47" w:rsidRDefault="00AE4A47" w:rsidP="00634293">
            <w:pPr>
              <w:spacing w:after="0"/>
            </w:pPr>
            <w:r w:rsidRPr="00AE4A47">
              <w:t>685</w:t>
            </w:r>
          </w:p>
        </w:tc>
        <w:tc>
          <w:tcPr>
            <w:tcW w:w="968" w:type="dxa"/>
            <w:shd w:val="clear" w:color="auto" w:fill="auto"/>
            <w:noWrap/>
            <w:vAlign w:val="bottom"/>
            <w:hideMark/>
          </w:tcPr>
          <w:p w14:paraId="788A4048" w14:textId="77777777" w:rsidR="00AE4A47" w:rsidRPr="00AE4A47" w:rsidRDefault="00AE4A47" w:rsidP="00634293">
            <w:pPr>
              <w:spacing w:after="0"/>
            </w:pPr>
            <w:r w:rsidRPr="00AE4A47">
              <w:t>318</w:t>
            </w:r>
          </w:p>
        </w:tc>
        <w:tc>
          <w:tcPr>
            <w:tcW w:w="968" w:type="dxa"/>
            <w:shd w:val="clear" w:color="000000" w:fill="D8E4BC"/>
            <w:noWrap/>
            <w:vAlign w:val="bottom"/>
            <w:hideMark/>
          </w:tcPr>
          <w:p w14:paraId="788A4049" w14:textId="77777777" w:rsidR="00AE4A47" w:rsidRPr="00AE4A47" w:rsidRDefault="00AE4A47" w:rsidP="00634293">
            <w:pPr>
              <w:spacing w:after="0"/>
            </w:pPr>
            <w:r w:rsidRPr="00AE4A47">
              <w:t>261</w:t>
            </w:r>
          </w:p>
        </w:tc>
        <w:tc>
          <w:tcPr>
            <w:tcW w:w="968" w:type="dxa"/>
            <w:shd w:val="clear" w:color="auto" w:fill="auto"/>
            <w:noWrap/>
            <w:vAlign w:val="bottom"/>
            <w:hideMark/>
          </w:tcPr>
          <w:p w14:paraId="788A404A" w14:textId="77777777" w:rsidR="00AE4A47" w:rsidRPr="00AE4A47" w:rsidRDefault="00AE4A47" w:rsidP="00634293">
            <w:pPr>
              <w:spacing w:after="0"/>
            </w:pPr>
            <w:r w:rsidRPr="00AE4A47">
              <w:t>284</w:t>
            </w:r>
          </w:p>
        </w:tc>
      </w:tr>
      <w:tr w:rsidR="00AE4A47" w:rsidRPr="00AE4A47" w14:paraId="788A4052" w14:textId="77777777" w:rsidTr="00634293">
        <w:trPr>
          <w:trHeight w:val="300"/>
        </w:trPr>
        <w:tc>
          <w:tcPr>
            <w:tcW w:w="3618" w:type="dxa"/>
            <w:shd w:val="clear" w:color="auto" w:fill="auto"/>
            <w:noWrap/>
            <w:vAlign w:val="bottom"/>
            <w:hideMark/>
          </w:tcPr>
          <w:p w14:paraId="788A404C" w14:textId="10085252" w:rsidR="00AE4A47" w:rsidRPr="00AE4A47" w:rsidRDefault="00A038FA" w:rsidP="00634293">
            <w:pPr>
              <w:spacing w:after="0"/>
            </w:pPr>
            <w:r>
              <w:t>W</w:t>
            </w:r>
            <w:r w:rsidR="0046299B">
              <w:t>eb Server</w:t>
            </w:r>
            <w:r w:rsidR="00AE4A47" w:rsidRPr="00AE4A47">
              <w:t xml:space="preserve"> CPU Usage (%)</w:t>
            </w:r>
          </w:p>
        </w:tc>
        <w:tc>
          <w:tcPr>
            <w:tcW w:w="968" w:type="dxa"/>
            <w:shd w:val="clear" w:color="auto" w:fill="auto"/>
            <w:noWrap/>
            <w:vAlign w:val="bottom"/>
            <w:hideMark/>
          </w:tcPr>
          <w:p w14:paraId="788A404D" w14:textId="77777777" w:rsidR="00AE4A47" w:rsidRPr="00AE4A47" w:rsidRDefault="00AE4A47" w:rsidP="00634293">
            <w:pPr>
              <w:spacing w:after="0"/>
            </w:pPr>
            <w:r w:rsidRPr="00AE4A47">
              <w:t>99</w:t>
            </w:r>
          </w:p>
        </w:tc>
        <w:tc>
          <w:tcPr>
            <w:tcW w:w="968" w:type="dxa"/>
            <w:shd w:val="clear" w:color="auto" w:fill="auto"/>
            <w:noWrap/>
            <w:vAlign w:val="bottom"/>
            <w:hideMark/>
          </w:tcPr>
          <w:p w14:paraId="788A404E" w14:textId="77777777" w:rsidR="00AE4A47" w:rsidRPr="00AE4A47" w:rsidRDefault="00AE4A47" w:rsidP="00634293">
            <w:pPr>
              <w:spacing w:after="0"/>
            </w:pPr>
            <w:r w:rsidRPr="00AE4A47">
              <w:t>91</w:t>
            </w:r>
          </w:p>
        </w:tc>
        <w:tc>
          <w:tcPr>
            <w:tcW w:w="968" w:type="dxa"/>
            <w:shd w:val="clear" w:color="auto" w:fill="auto"/>
            <w:noWrap/>
            <w:vAlign w:val="bottom"/>
            <w:hideMark/>
          </w:tcPr>
          <w:p w14:paraId="788A404F" w14:textId="77777777" w:rsidR="00AE4A47" w:rsidRPr="00AE4A47" w:rsidRDefault="00AE4A47" w:rsidP="00634293">
            <w:pPr>
              <w:spacing w:after="0"/>
            </w:pPr>
            <w:r w:rsidRPr="00AE4A47">
              <w:t>96</w:t>
            </w:r>
          </w:p>
        </w:tc>
        <w:tc>
          <w:tcPr>
            <w:tcW w:w="968" w:type="dxa"/>
            <w:shd w:val="clear" w:color="000000" w:fill="D8E4BC"/>
            <w:noWrap/>
            <w:vAlign w:val="bottom"/>
            <w:hideMark/>
          </w:tcPr>
          <w:p w14:paraId="788A4050" w14:textId="77777777" w:rsidR="00AE4A47" w:rsidRPr="00AE4A47" w:rsidRDefault="00AE4A47" w:rsidP="00634293">
            <w:pPr>
              <w:spacing w:after="0"/>
            </w:pPr>
            <w:r w:rsidRPr="00AE4A47">
              <w:t>94</w:t>
            </w:r>
          </w:p>
        </w:tc>
        <w:tc>
          <w:tcPr>
            <w:tcW w:w="968" w:type="dxa"/>
            <w:shd w:val="clear" w:color="auto" w:fill="auto"/>
            <w:noWrap/>
            <w:vAlign w:val="bottom"/>
            <w:hideMark/>
          </w:tcPr>
          <w:p w14:paraId="788A4051" w14:textId="77777777" w:rsidR="00AE4A47" w:rsidRPr="00AE4A47" w:rsidRDefault="00AE4A47" w:rsidP="00634293">
            <w:pPr>
              <w:spacing w:after="0"/>
            </w:pPr>
            <w:r w:rsidRPr="00AE4A47">
              <w:t>89</w:t>
            </w:r>
          </w:p>
        </w:tc>
      </w:tr>
      <w:tr w:rsidR="00AE4A47" w:rsidRPr="00AE4A47" w14:paraId="788A4059" w14:textId="77777777" w:rsidTr="00634293">
        <w:trPr>
          <w:trHeight w:val="300"/>
        </w:trPr>
        <w:tc>
          <w:tcPr>
            <w:tcW w:w="3618" w:type="dxa"/>
            <w:shd w:val="clear" w:color="auto" w:fill="auto"/>
            <w:noWrap/>
            <w:vAlign w:val="bottom"/>
            <w:hideMark/>
          </w:tcPr>
          <w:p w14:paraId="788A4053" w14:textId="77777777" w:rsidR="00AE4A47" w:rsidRPr="00AE4A47" w:rsidRDefault="00AE4A47" w:rsidP="00634293">
            <w:pPr>
              <w:spacing w:after="0"/>
            </w:pPr>
            <w:r w:rsidRPr="00AE4A47">
              <w:t>APP Host Logical CPU Usage (%)</w:t>
            </w:r>
          </w:p>
        </w:tc>
        <w:tc>
          <w:tcPr>
            <w:tcW w:w="968" w:type="dxa"/>
            <w:shd w:val="clear" w:color="auto" w:fill="auto"/>
            <w:noWrap/>
            <w:vAlign w:val="bottom"/>
            <w:hideMark/>
          </w:tcPr>
          <w:p w14:paraId="788A4054" w14:textId="77777777" w:rsidR="00AE4A47" w:rsidRPr="00AE4A47" w:rsidRDefault="00AE4A47" w:rsidP="00634293">
            <w:pPr>
              <w:spacing w:after="0"/>
            </w:pPr>
            <w:r w:rsidRPr="00AE4A47">
              <w:t>2</w:t>
            </w:r>
          </w:p>
        </w:tc>
        <w:tc>
          <w:tcPr>
            <w:tcW w:w="968" w:type="dxa"/>
            <w:shd w:val="clear" w:color="auto" w:fill="auto"/>
            <w:noWrap/>
            <w:vAlign w:val="bottom"/>
            <w:hideMark/>
          </w:tcPr>
          <w:p w14:paraId="788A4055" w14:textId="77777777" w:rsidR="00AE4A47" w:rsidRPr="00AE4A47" w:rsidRDefault="00AE4A47" w:rsidP="00634293">
            <w:pPr>
              <w:spacing w:after="0"/>
            </w:pPr>
            <w:r w:rsidRPr="00AE4A47">
              <w:t>1</w:t>
            </w:r>
          </w:p>
        </w:tc>
        <w:tc>
          <w:tcPr>
            <w:tcW w:w="968" w:type="dxa"/>
            <w:shd w:val="clear" w:color="auto" w:fill="auto"/>
            <w:noWrap/>
            <w:vAlign w:val="bottom"/>
            <w:hideMark/>
          </w:tcPr>
          <w:p w14:paraId="788A4056" w14:textId="77777777" w:rsidR="00AE4A47" w:rsidRPr="00AE4A47" w:rsidRDefault="00AE4A47" w:rsidP="00634293">
            <w:pPr>
              <w:spacing w:after="0"/>
            </w:pPr>
            <w:r w:rsidRPr="00AE4A47">
              <w:t>1</w:t>
            </w:r>
          </w:p>
        </w:tc>
        <w:tc>
          <w:tcPr>
            <w:tcW w:w="968" w:type="dxa"/>
            <w:shd w:val="clear" w:color="000000" w:fill="D8E4BC"/>
            <w:noWrap/>
            <w:vAlign w:val="bottom"/>
            <w:hideMark/>
          </w:tcPr>
          <w:p w14:paraId="788A4057" w14:textId="77777777" w:rsidR="00AE4A47" w:rsidRPr="00AE4A47" w:rsidRDefault="00AE4A47" w:rsidP="00634293">
            <w:pPr>
              <w:spacing w:after="0"/>
            </w:pPr>
            <w:r w:rsidRPr="00AE4A47">
              <w:t>2</w:t>
            </w:r>
          </w:p>
        </w:tc>
        <w:tc>
          <w:tcPr>
            <w:tcW w:w="968" w:type="dxa"/>
            <w:shd w:val="clear" w:color="auto" w:fill="auto"/>
            <w:noWrap/>
            <w:vAlign w:val="bottom"/>
            <w:hideMark/>
          </w:tcPr>
          <w:p w14:paraId="788A4058" w14:textId="77777777" w:rsidR="00AE4A47" w:rsidRPr="00AE4A47" w:rsidRDefault="00AE4A47" w:rsidP="00634293">
            <w:pPr>
              <w:spacing w:after="0"/>
            </w:pPr>
            <w:r w:rsidRPr="00AE4A47">
              <w:t>1</w:t>
            </w:r>
          </w:p>
        </w:tc>
      </w:tr>
      <w:tr w:rsidR="00AE4A47" w:rsidRPr="00AE4A47" w14:paraId="788A4060" w14:textId="77777777" w:rsidTr="00634293">
        <w:trPr>
          <w:trHeight w:val="300"/>
        </w:trPr>
        <w:tc>
          <w:tcPr>
            <w:tcW w:w="3618" w:type="dxa"/>
            <w:shd w:val="clear" w:color="auto" w:fill="auto"/>
            <w:noWrap/>
            <w:vAlign w:val="bottom"/>
            <w:hideMark/>
          </w:tcPr>
          <w:p w14:paraId="788A405A" w14:textId="77777777" w:rsidR="00AE4A47" w:rsidRPr="00AE4A47" w:rsidRDefault="00AE4A47" w:rsidP="00634293">
            <w:pPr>
              <w:spacing w:after="0"/>
            </w:pPr>
            <w:r w:rsidRPr="00AE4A47">
              <w:t>SQL CPU Usage (%)</w:t>
            </w:r>
          </w:p>
        </w:tc>
        <w:tc>
          <w:tcPr>
            <w:tcW w:w="968" w:type="dxa"/>
            <w:shd w:val="clear" w:color="auto" w:fill="auto"/>
            <w:noWrap/>
            <w:vAlign w:val="bottom"/>
            <w:hideMark/>
          </w:tcPr>
          <w:p w14:paraId="788A405B" w14:textId="77777777" w:rsidR="00AE4A47" w:rsidRPr="00AE4A47" w:rsidRDefault="00AE4A47" w:rsidP="00634293">
            <w:pPr>
              <w:spacing w:after="0"/>
            </w:pPr>
            <w:r w:rsidRPr="00AE4A47">
              <w:t>17</w:t>
            </w:r>
          </w:p>
        </w:tc>
        <w:tc>
          <w:tcPr>
            <w:tcW w:w="968" w:type="dxa"/>
            <w:shd w:val="clear" w:color="auto" w:fill="auto"/>
            <w:noWrap/>
            <w:vAlign w:val="bottom"/>
            <w:hideMark/>
          </w:tcPr>
          <w:p w14:paraId="788A405C" w14:textId="77777777" w:rsidR="00AE4A47" w:rsidRPr="00AE4A47" w:rsidRDefault="00AE4A47" w:rsidP="00634293">
            <w:pPr>
              <w:spacing w:after="0"/>
            </w:pPr>
            <w:r w:rsidRPr="00AE4A47">
              <w:t>25</w:t>
            </w:r>
          </w:p>
        </w:tc>
        <w:tc>
          <w:tcPr>
            <w:tcW w:w="968" w:type="dxa"/>
            <w:shd w:val="clear" w:color="auto" w:fill="auto"/>
            <w:noWrap/>
            <w:vAlign w:val="bottom"/>
            <w:hideMark/>
          </w:tcPr>
          <w:p w14:paraId="788A405D" w14:textId="77777777" w:rsidR="00AE4A47" w:rsidRPr="00AE4A47" w:rsidRDefault="00AE4A47" w:rsidP="00634293">
            <w:pPr>
              <w:spacing w:after="0"/>
            </w:pPr>
            <w:r w:rsidRPr="00AE4A47">
              <w:t>52</w:t>
            </w:r>
          </w:p>
        </w:tc>
        <w:tc>
          <w:tcPr>
            <w:tcW w:w="968" w:type="dxa"/>
            <w:shd w:val="clear" w:color="000000" w:fill="D8E4BC"/>
            <w:noWrap/>
            <w:vAlign w:val="bottom"/>
            <w:hideMark/>
          </w:tcPr>
          <w:p w14:paraId="788A405E" w14:textId="77777777" w:rsidR="00AE4A47" w:rsidRPr="00AE4A47" w:rsidRDefault="00AE4A47" w:rsidP="00634293">
            <w:pPr>
              <w:spacing w:after="0"/>
            </w:pPr>
            <w:r w:rsidRPr="00AE4A47">
              <w:t>17</w:t>
            </w:r>
          </w:p>
        </w:tc>
        <w:tc>
          <w:tcPr>
            <w:tcW w:w="968" w:type="dxa"/>
            <w:shd w:val="clear" w:color="auto" w:fill="auto"/>
            <w:noWrap/>
            <w:vAlign w:val="bottom"/>
            <w:hideMark/>
          </w:tcPr>
          <w:p w14:paraId="788A405F" w14:textId="77777777" w:rsidR="00AE4A47" w:rsidRPr="00AE4A47" w:rsidRDefault="00AE4A47" w:rsidP="00634293">
            <w:pPr>
              <w:spacing w:after="0"/>
            </w:pPr>
            <w:r w:rsidRPr="00AE4A47">
              <w:t>18</w:t>
            </w:r>
          </w:p>
        </w:tc>
      </w:tr>
      <w:tr w:rsidR="00AE4A47" w:rsidRPr="00AE4A47" w14:paraId="788A4067" w14:textId="77777777" w:rsidTr="00634293">
        <w:trPr>
          <w:trHeight w:val="300"/>
        </w:trPr>
        <w:tc>
          <w:tcPr>
            <w:tcW w:w="3618" w:type="dxa"/>
            <w:shd w:val="clear" w:color="auto" w:fill="auto"/>
            <w:noWrap/>
            <w:vAlign w:val="bottom"/>
            <w:hideMark/>
          </w:tcPr>
          <w:p w14:paraId="788A4061" w14:textId="77777777" w:rsidR="00AE4A47" w:rsidRPr="00AE4A47" w:rsidRDefault="00AE4A47" w:rsidP="00634293">
            <w:pPr>
              <w:spacing w:after="0"/>
            </w:pPr>
            <w:r w:rsidRPr="00AE4A47">
              <w:t>VSTS Controller CPU Usage (%)</w:t>
            </w:r>
          </w:p>
        </w:tc>
        <w:tc>
          <w:tcPr>
            <w:tcW w:w="968" w:type="dxa"/>
            <w:shd w:val="clear" w:color="auto" w:fill="auto"/>
            <w:noWrap/>
            <w:vAlign w:val="bottom"/>
            <w:hideMark/>
          </w:tcPr>
          <w:p w14:paraId="788A4062" w14:textId="77777777" w:rsidR="00AE4A47" w:rsidRPr="00AE4A47" w:rsidRDefault="00AE4A47" w:rsidP="00634293">
            <w:pPr>
              <w:spacing w:after="0"/>
            </w:pPr>
            <w:r w:rsidRPr="00AE4A47">
              <w:t>1</w:t>
            </w:r>
          </w:p>
        </w:tc>
        <w:tc>
          <w:tcPr>
            <w:tcW w:w="968" w:type="dxa"/>
            <w:shd w:val="clear" w:color="auto" w:fill="auto"/>
            <w:noWrap/>
            <w:vAlign w:val="bottom"/>
            <w:hideMark/>
          </w:tcPr>
          <w:p w14:paraId="788A4063" w14:textId="77777777" w:rsidR="00AE4A47" w:rsidRPr="00AE4A47" w:rsidRDefault="00AE4A47" w:rsidP="00634293">
            <w:pPr>
              <w:spacing w:after="0"/>
            </w:pPr>
            <w:r w:rsidRPr="00AE4A47">
              <w:t>1</w:t>
            </w:r>
          </w:p>
        </w:tc>
        <w:tc>
          <w:tcPr>
            <w:tcW w:w="968" w:type="dxa"/>
            <w:shd w:val="clear" w:color="auto" w:fill="auto"/>
            <w:noWrap/>
            <w:vAlign w:val="bottom"/>
            <w:hideMark/>
          </w:tcPr>
          <w:p w14:paraId="788A4064" w14:textId="77777777" w:rsidR="00AE4A47" w:rsidRPr="00AE4A47" w:rsidRDefault="00AE4A47" w:rsidP="00634293">
            <w:pPr>
              <w:spacing w:after="0"/>
            </w:pPr>
            <w:r w:rsidRPr="00AE4A47">
              <w:t>1</w:t>
            </w:r>
          </w:p>
        </w:tc>
        <w:tc>
          <w:tcPr>
            <w:tcW w:w="968" w:type="dxa"/>
            <w:shd w:val="clear" w:color="000000" w:fill="D8E4BC"/>
            <w:noWrap/>
            <w:vAlign w:val="bottom"/>
            <w:hideMark/>
          </w:tcPr>
          <w:p w14:paraId="788A4065" w14:textId="77777777" w:rsidR="00AE4A47" w:rsidRPr="00AE4A47" w:rsidRDefault="00AE4A47" w:rsidP="00634293">
            <w:pPr>
              <w:spacing w:after="0"/>
            </w:pPr>
            <w:r w:rsidRPr="00AE4A47">
              <w:t>1</w:t>
            </w:r>
          </w:p>
        </w:tc>
        <w:tc>
          <w:tcPr>
            <w:tcW w:w="968" w:type="dxa"/>
            <w:shd w:val="clear" w:color="auto" w:fill="auto"/>
            <w:noWrap/>
            <w:vAlign w:val="bottom"/>
            <w:hideMark/>
          </w:tcPr>
          <w:p w14:paraId="788A4066" w14:textId="77777777" w:rsidR="00AE4A47" w:rsidRPr="00AE4A47" w:rsidRDefault="00AE4A47" w:rsidP="00634293">
            <w:pPr>
              <w:spacing w:after="0"/>
            </w:pPr>
            <w:r w:rsidRPr="00AE4A47">
              <w:t>10</w:t>
            </w:r>
          </w:p>
        </w:tc>
      </w:tr>
      <w:tr w:rsidR="00AE4A47" w:rsidRPr="00AE4A47" w14:paraId="788A406E" w14:textId="77777777" w:rsidTr="00634293">
        <w:trPr>
          <w:trHeight w:val="300"/>
        </w:trPr>
        <w:tc>
          <w:tcPr>
            <w:tcW w:w="3618" w:type="dxa"/>
            <w:shd w:val="clear" w:color="auto" w:fill="auto"/>
            <w:noWrap/>
            <w:vAlign w:val="bottom"/>
            <w:hideMark/>
          </w:tcPr>
          <w:p w14:paraId="788A4068" w14:textId="77777777" w:rsidR="00AE4A47" w:rsidRPr="00AE4A47" w:rsidRDefault="00AE4A47" w:rsidP="00634293">
            <w:pPr>
              <w:spacing w:after="0"/>
            </w:pPr>
            <w:r w:rsidRPr="00AE4A47">
              <w:t>Avg. VSTS Agent CPU Usage (%)</w:t>
            </w:r>
          </w:p>
        </w:tc>
        <w:tc>
          <w:tcPr>
            <w:tcW w:w="968" w:type="dxa"/>
            <w:shd w:val="clear" w:color="auto" w:fill="auto"/>
            <w:noWrap/>
            <w:vAlign w:val="bottom"/>
            <w:hideMark/>
          </w:tcPr>
          <w:p w14:paraId="788A4069" w14:textId="77777777" w:rsidR="00AE4A47" w:rsidRPr="00AE4A47" w:rsidRDefault="00AE4A47" w:rsidP="00634293">
            <w:pPr>
              <w:spacing w:after="0"/>
            </w:pPr>
            <w:r w:rsidRPr="00AE4A47">
              <w:t>2</w:t>
            </w:r>
          </w:p>
        </w:tc>
        <w:tc>
          <w:tcPr>
            <w:tcW w:w="968" w:type="dxa"/>
            <w:shd w:val="clear" w:color="auto" w:fill="auto"/>
            <w:noWrap/>
            <w:vAlign w:val="bottom"/>
            <w:hideMark/>
          </w:tcPr>
          <w:p w14:paraId="788A406A" w14:textId="77777777" w:rsidR="00AE4A47" w:rsidRPr="00AE4A47" w:rsidRDefault="00AE4A47" w:rsidP="00634293">
            <w:pPr>
              <w:spacing w:after="0"/>
            </w:pPr>
            <w:r w:rsidRPr="00AE4A47">
              <w:t>3</w:t>
            </w:r>
          </w:p>
        </w:tc>
        <w:tc>
          <w:tcPr>
            <w:tcW w:w="968" w:type="dxa"/>
            <w:shd w:val="clear" w:color="auto" w:fill="auto"/>
            <w:noWrap/>
            <w:vAlign w:val="bottom"/>
            <w:hideMark/>
          </w:tcPr>
          <w:p w14:paraId="788A406B" w14:textId="77777777" w:rsidR="00AE4A47" w:rsidRPr="00AE4A47" w:rsidRDefault="00AE4A47" w:rsidP="00634293">
            <w:pPr>
              <w:spacing w:after="0"/>
            </w:pPr>
            <w:r w:rsidRPr="00AE4A47">
              <w:t>4</w:t>
            </w:r>
          </w:p>
        </w:tc>
        <w:tc>
          <w:tcPr>
            <w:tcW w:w="968" w:type="dxa"/>
            <w:shd w:val="clear" w:color="000000" w:fill="D8E4BC"/>
            <w:noWrap/>
            <w:vAlign w:val="bottom"/>
            <w:hideMark/>
          </w:tcPr>
          <w:p w14:paraId="788A406C" w14:textId="77777777" w:rsidR="00AE4A47" w:rsidRPr="00AE4A47" w:rsidRDefault="00AE4A47" w:rsidP="00634293">
            <w:pPr>
              <w:spacing w:after="0"/>
            </w:pPr>
            <w:r w:rsidRPr="00AE4A47">
              <w:t>3</w:t>
            </w:r>
          </w:p>
        </w:tc>
        <w:tc>
          <w:tcPr>
            <w:tcW w:w="968" w:type="dxa"/>
            <w:shd w:val="clear" w:color="auto" w:fill="auto"/>
            <w:noWrap/>
            <w:vAlign w:val="bottom"/>
            <w:hideMark/>
          </w:tcPr>
          <w:p w14:paraId="788A406D" w14:textId="77777777" w:rsidR="00AE4A47" w:rsidRPr="00AE4A47" w:rsidRDefault="00AE4A47" w:rsidP="00634293">
            <w:pPr>
              <w:spacing w:after="0"/>
            </w:pPr>
            <w:r w:rsidRPr="00AE4A47">
              <w:t>3</w:t>
            </w:r>
          </w:p>
        </w:tc>
      </w:tr>
      <w:tr w:rsidR="00AE4A47" w:rsidRPr="00AE4A47" w14:paraId="788A4075" w14:textId="77777777" w:rsidTr="00634293">
        <w:trPr>
          <w:trHeight w:val="300"/>
        </w:trPr>
        <w:tc>
          <w:tcPr>
            <w:tcW w:w="3618" w:type="dxa"/>
            <w:shd w:val="clear" w:color="auto" w:fill="auto"/>
            <w:noWrap/>
            <w:vAlign w:val="bottom"/>
            <w:hideMark/>
          </w:tcPr>
          <w:p w14:paraId="788A406F" w14:textId="77777777" w:rsidR="00AE4A47" w:rsidRPr="00AE4A47" w:rsidRDefault="00AE4A47" w:rsidP="00634293">
            <w:pPr>
              <w:spacing w:after="0"/>
            </w:pPr>
            <w:r w:rsidRPr="00AE4A47">
              <w:t>% Committed Bytes In Use</w:t>
            </w:r>
          </w:p>
        </w:tc>
        <w:tc>
          <w:tcPr>
            <w:tcW w:w="968" w:type="dxa"/>
            <w:shd w:val="clear" w:color="auto" w:fill="auto"/>
            <w:noWrap/>
            <w:vAlign w:val="bottom"/>
            <w:hideMark/>
          </w:tcPr>
          <w:p w14:paraId="788A4070" w14:textId="77777777" w:rsidR="00AE4A47" w:rsidRPr="00AE4A47" w:rsidRDefault="00AE4A47" w:rsidP="00634293">
            <w:pPr>
              <w:spacing w:after="0"/>
            </w:pPr>
            <w:r w:rsidRPr="00AE4A47">
              <w:t>29</w:t>
            </w:r>
          </w:p>
        </w:tc>
        <w:tc>
          <w:tcPr>
            <w:tcW w:w="968" w:type="dxa"/>
            <w:shd w:val="clear" w:color="auto" w:fill="auto"/>
            <w:noWrap/>
            <w:vAlign w:val="bottom"/>
            <w:hideMark/>
          </w:tcPr>
          <w:p w14:paraId="788A4071" w14:textId="77777777" w:rsidR="00AE4A47" w:rsidRPr="00AE4A47" w:rsidRDefault="00AE4A47" w:rsidP="00634293">
            <w:pPr>
              <w:spacing w:after="0"/>
            </w:pPr>
            <w:r w:rsidRPr="00AE4A47">
              <w:t>17</w:t>
            </w:r>
          </w:p>
        </w:tc>
        <w:tc>
          <w:tcPr>
            <w:tcW w:w="968" w:type="dxa"/>
            <w:shd w:val="clear" w:color="auto" w:fill="auto"/>
            <w:noWrap/>
            <w:vAlign w:val="bottom"/>
            <w:hideMark/>
          </w:tcPr>
          <w:p w14:paraId="788A4072" w14:textId="77777777" w:rsidR="00AE4A47" w:rsidRPr="00AE4A47" w:rsidRDefault="00AE4A47" w:rsidP="00634293">
            <w:pPr>
              <w:spacing w:after="0"/>
            </w:pPr>
            <w:r w:rsidRPr="00AE4A47">
              <w:t>11</w:t>
            </w:r>
          </w:p>
        </w:tc>
        <w:tc>
          <w:tcPr>
            <w:tcW w:w="968" w:type="dxa"/>
            <w:shd w:val="clear" w:color="000000" w:fill="D8E4BC"/>
            <w:noWrap/>
            <w:vAlign w:val="bottom"/>
            <w:hideMark/>
          </w:tcPr>
          <w:p w14:paraId="788A4073" w14:textId="77777777" w:rsidR="00AE4A47" w:rsidRPr="00AE4A47" w:rsidRDefault="00AE4A47" w:rsidP="00634293">
            <w:pPr>
              <w:spacing w:after="0"/>
            </w:pPr>
            <w:r w:rsidRPr="00AE4A47">
              <w:t>9</w:t>
            </w:r>
          </w:p>
        </w:tc>
        <w:tc>
          <w:tcPr>
            <w:tcW w:w="968" w:type="dxa"/>
            <w:shd w:val="clear" w:color="auto" w:fill="auto"/>
            <w:noWrap/>
            <w:vAlign w:val="bottom"/>
            <w:hideMark/>
          </w:tcPr>
          <w:p w14:paraId="788A4074" w14:textId="77777777" w:rsidR="00AE4A47" w:rsidRPr="00AE4A47" w:rsidRDefault="00AE4A47" w:rsidP="00634293">
            <w:pPr>
              <w:spacing w:after="0"/>
            </w:pPr>
            <w:r w:rsidRPr="00AE4A47">
              <w:t>4</w:t>
            </w:r>
          </w:p>
        </w:tc>
      </w:tr>
      <w:tr w:rsidR="00AE4A47" w:rsidRPr="00AE4A47" w14:paraId="788A407C" w14:textId="77777777" w:rsidTr="00634293">
        <w:trPr>
          <w:trHeight w:val="300"/>
        </w:trPr>
        <w:tc>
          <w:tcPr>
            <w:tcW w:w="3618" w:type="dxa"/>
            <w:shd w:val="clear" w:color="auto" w:fill="auto"/>
            <w:noWrap/>
            <w:vAlign w:val="bottom"/>
            <w:hideMark/>
          </w:tcPr>
          <w:p w14:paraId="788A4076" w14:textId="77777777" w:rsidR="00AE4A47" w:rsidRPr="00AE4A47" w:rsidRDefault="00AE4A47" w:rsidP="00634293">
            <w:pPr>
              <w:spacing w:after="0"/>
            </w:pPr>
            <w:r w:rsidRPr="00AE4A47">
              <w:t>% Time in GC</w:t>
            </w:r>
          </w:p>
        </w:tc>
        <w:tc>
          <w:tcPr>
            <w:tcW w:w="968" w:type="dxa"/>
            <w:shd w:val="clear" w:color="auto" w:fill="auto"/>
            <w:noWrap/>
            <w:vAlign w:val="bottom"/>
            <w:hideMark/>
          </w:tcPr>
          <w:p w14:paraId="788A4077" w14:textId="77777777" w:rsidR="00AE4A47" w:rsidRPr="00AE4A47" w:rsidRDefault="00AE4A47" w:rsidP="00634293">
            <w:pPr>
              <w:spacing w:after="0"/>
            </w:pPr>
            <w:r w:rsidRPr="00AE4A47">
              <w:t>n/a</w:t>
            </w:r>
          </w:p>
        </w:tc>
        <w:tc>
          <w:tcPr>
            <w:tcW w:w="968" w:type="dxa"/>
            <w:shd w:val="clear" w:color="auto" w:fill="auto"/>
            <w:noWrap/>
            <w:vAlign w:val="bottom"/>
            <w:hideMark/>
          </w:tcPr>
          <w:p w14:paraId="788A4078" w14:textId="77777777" w:rsidR="00AE4A47" w:rsidRPr="00AE4A47" w:rsidRDefault="00AE4A47" w:rsidP="00634293">
            <w:pPr>
              <w:spacing w:after="0"/>
            </w:pPr>
            <w:r w:rsidRPr="00AE4A47">
              <w:t>n/a</w:t>
            </w:r>
          </w:p>
        </w:tc>
        <w:tc>
          <w:tcPr>
            <w:tcW w:w="968" w:type="dxa"/>
            <w:shd w:val="clear" w:color="auto" w:fill="auto"/>
            <w:noWrap/>
            <w:vAlign w:val="bottom"/>
            <w:hideMark/>
          </w:tcPr>
          <w:p w14:paraId="788A4079" w14:textId="77777777" w:rsidR="00AE4A47" w:rsidRPr="00AE4A47" w:rsidRDefault="00AE4A47" w:rsidP="00634293">
            <w:pPr>
              <w:spacing w:after="0"/>
            </w:pPr>
            <w:r w:rsidRPr="00AE4A47">
              <w:t>n/a</w:t>
            </w:r>
          </w:p>
        </w:tc>
        <w:tc>
          <w:tcPr>
            <w:tcW w:w="968" w:type="dxa"/>
            <w:shd w:val="clear" w:color="000000" w:fill="D8E4BC"/>
            <w:noWrap/>
            <w:vAlign w:val="bottom"/>
            <w:hideMark/>
          </w:tcPr>
          <w:p w14:paraId="788A407A" w14:textId="77777777" w:rsidR="00AE4A47" w:rsidRPr="00AE4A47" w:rsidRDefault="00AE4A47" w:rsidP="00634293">
            <w:pPr>
              <w:spacing w:after="0"/>
            </w:pPr>
            <w:r w:rsidRPr="00AE4A47">
              <w:t>6</w:t>
            </w:r>
          </w:p>
        </w:tc>
        <w:tc>
          <w:tcPr>
            <w:tcW w:w="968" w:type="dxa"/>
            <w:shd w:val="clear" w:color="auto" w:fill="auto"/>
            <w:noWrap/>
            <w:vAlign w:val="bottom"/>
            <w:hideMark/>
          </w:tcPr>
          <w:p w14:paraId="788A407B" w14:textId="77777777" w:rsidR="00AE4A47" w:rsidRPr="00AE4A47" w:rsidRDefault="00AE4A47" w:rsidP="00634293">
            <w:pPr>
              <w:spacing w:after="0"/>
            </w:pPr>
            <w:r w:rsidRPr="00AE4A47">
              <w:t>6</w:t>
            </w:r>
          </w:p>
        </w:tc>
      </w:tr>
      <w:tr w:rsidR="00AE4A47" w:rsidRPr="00AE4A47" w14:paraId="788A4083" w14:textId="77777777" w:rsidTr="00634293">
        <w:trPr>
          <w:trHeight w:val="300"/>
        </w:trPr>
        <w:tc>
          <w:tcPr>
            <w:tcW w:w="3618" w:type="dxa"/>
            <w:shd w:val="clear" w:color="auto" w:fill="auto"/>
            <w:noWrap/>
            <w:vAlign w:val="bottom"/>
            <w:hideMark/>
          </w:tcPr>
          <w:p w14:paraId="788A407D" w14:textId="77777777" w:rsidR="00AE4A47" w:rsidRPr="00AE4A47" w:rsidRDefault="00AE4A47" w:rsidP="00634293">
            <w:pPr>
              <w:spacing w:after="0"/>
            </w:pPr>
            <w:r w:rsidRPr="00AE4A47">
              <w:t>Memory Pages/sec</w:t>
            </w:r>
          </w:p>
        </w:tc>
        <w:tc>
          <w:tcPr>
            <w:tcW w:w="968" w:type="dxa"/>
            <w:shd w:val="clear" w:color="auto" w:fill="auto"/>
            <w:noWrap/>
            <w:vAlign w:val="bottom"/>
            <w:hideMark/>
          </w:tcPr>
          <w:p w14:paraId="788A407E" w14:textId="77777777" w:rsidR="00AE4A47" w:rsidRPr="00AE4A47" w:rsidRDefault="00AE4A47" w:rsidP="00634293">
            <w:pPr>
              <w:spacing w:after="0"/>
            </w:pPr>
            <w:r w:rsidRPr="00AE4A47">
              <w:t>28</w:t>
            </w:r>
          </w:p>
        </w:tc>
        <w:tc>
          <w:tcPr>
            <w:tcW w:w="968" w:type="dxa"/>
            <w:shd w:val="clear" w:color="auto" w:fill="auto"/>
            <w:noWrap/>
            <w:vAlign w:val="bottom"/>
            <w:hideMark/>
          </w:tcPr>
          <w:p w14:paraId="788A407F" w14:textId="77777777" w:rsidR="00AE4A47" w:rsidRPr="00AE4A47" w:rsidRDefault="00AE4A47" w:rsidP="00634293">
            <w:pPr>
              <w:spacing w:after="0"/>
            </w:pPr>
            <w:r w:rsidRPr="00AE4A47">
              <w:t>25</w:t>
            </w:r>
          </w:p>
        </w:tc>
        <w:tc>
          <w:tcPr>
            <w:tcW w:w="968" w:type="dxa"/>
            <w:shd w:val="clear" w:color="auto" w:fill="auto"/>
            <w:noWrap/>
            <w:vAlign w:val="bottom"/>
            <w:hideMark/>
          </w:tcPr>
          <w:p w14:paraId="788A4080" w14:textId="77777777" w:rsidR="00AE4A47" w:rsidRPr="00AE4A47" w:rsidRDefault="00AE4A47" w:rsidP="00634293">
            <w:pPr>
              <w:spacing w:after="0"/>
            </w:pPr>
            <w:r w:rsidRPr="00AE4A47">
              <w:t>46</w:t>
            </w:r>
          </w:p>
        </w:tc>
        <w:tc>
          <w:tcPr>
            <w:tcW w:w="968" w:type="dxa"/>
            <w:shd w:val="clear" w:color="000000" w:fill="D8E4BC"/>
            <w:noWrap/>
            <w:vAlign w:val="bottom"/>
            <w:hideMark/>
          </w:tcPr>
          <w:p w14:paraId="788A4081" w14:textId="77777777" w:rsidR="00AE4A47" w:rsidRPr="00AE4A47" w:rsidRDefault="00AE4A47" w:rsidP="00634293">
            <w:pPr>
              <w:spacing w:after="0"/>
            </w:pPr>
            <w:r w:rsidRPr="00AE4A47">
              <w:t>55</w:t>
            </w:r>
          </w:p>
        </w:tc>
        <w:tc>
          <w:tcPr>
            <w:tcW w:w="968" w:type="dxa"/>
            <w:shd w:val="clear" w:color="auto" w:fill="auto"/>
            <w:noWrap/>
            <w:vAlign w:val="bottom"/>
            <w:hideMark/>
          </w:tcPr>
          <w:p w14:paraId="788A4082" w14:textId="77777777" w:rsidR="00AE4A47" w:rsidRPr="00AE4A47" w:rsidRDefault="00AE4A47" w:rsidP="00634293">
            <w:pPr>
              <w:spacing w:after="0"/>
            </w:pPr>
            <w:r w:rsidRPr="00AE4A47">
              <w:t>41</w:t>
            </w:r>
          </w:p>
        </w:tc>
      </w:tr>
      <w:tr w:rsidR="00AE4A47" w:rsidRPr="00AE4A47" w14:paraId="788A408A" w14:textId="77777777" w:rsidTr="00634293">
        <w:trPr>
          <w:trHeight w:val="300"/>
        </w:trPr>
        <w:tc>
          <w:tcPr>
            <w:tcW w:w="3618" w:type="dxa"/>
            <w:shd w:val="clear" w:color="auto" w:fill="auto"/>
            <w:noWrap/>
            <w:vAlign w:val="bottom"/>
            <w:hideMark/>
          </w:tcPr>
          <w:p w14:paraId="788A4084" w14:textId="77777777" w:rsidR="00AE4A47" w:rsidRPr="00AE4A47" w:rsidRDefault="00AE4A47" w:rsidP="00634293">
            <w:pPr>
              <w:spacing w:after="0"/>
            </w:pPr>
            <w:r w:rsidRPr="00AE4A47">
              <w:t>Avg. HDD Latency (ms)</w:t>
            </w:r>
          </w:p>
        </w:tc>
        <w:tc>
          <w:tcPr>
            <w:tcW w:w="968" w:type="dxa"/>
            <w:shd w:val="clear" w:color="auto" w:fill="auto"/>
            <w:noWrap/>
            <w:vAlign w:val="bottom"/>
            <w:hideMark/>
          </w:tcPr>
          <w:p w14:paraId="788A4085" w14:textId="77777777" w:rsidR="00AE4A47" w:rsidRPr="00AE4A47" w:rsidRDefault="00AE4A47" w:rsidP="00634293">
            <w:pPr>
              <w:spacing w:after="0"/>
            </w:pPr>
            <w:r w:rsidRPr="00AE4A47">
              <w:t>3</w:t>
            </w:r>
          </w:p>
        </w:tc>
        <w:tc>
          <w:tcPr>
            <w:tcW w:w="968" w:type="dxa"/>
            <w:shd w:val="clear" w:color="auto" w:fill="auto"/>
            <w:noWrap/>
            <w:vAlign w:val="bottom"/>
            <w:hideMark/>
          </w:tcPr>
          <w:p w14:paraId="788A4086" w14:textId="77777777" w:rsidR="00AE4A47" w:rsidRPr="00AE4A47" w:rsidRDefault="00AE4A47" w:rsidP="00634293">
            <w:pPr>
              <w:spacing w:after="0"/>
            </w:pPr>
            <w:r w:rsidRPr="00AE4A47">
              <w:t>2</w:t>
            </w:r>
          </w:p>
        </w:tc>
        <w:tc>
          <w:tcPr>
            <w:tcW w:w="968" w:type="dxa"/>
            <w:shd w:val="clear" w:color="auto" w:fill="auto"/>
            <w:noWrap/>
            <w:vAlign w:val="bottom"/>
            <w:hideMark/>
          </w:tcPr>
          <w:p w14:paraId="788A4087" w14:textId="77777777" w:rsidR="00AE4A47" w:rsidRPr="00AE4A47" w:rsidRDefault="00AE4A47" w:rsidP="00634293">
            <w:pPr>
              <w:spacing w:after="0"/>
            </w:pPr>
            <w:r w:rsidRPr="00AE4A47">
              <w:t>3</w:t>
            </w:r>
          </w:p>
        </w:tc>
        <w:tc>
          <w:tcPr>
            <w:tcW w:w="968" w:type="dxa"/>
            <w:shd w:val="clear" w:color="000000" w:fill="D8E4BC"/>
            <w:noWrap/>
            <w:vAlign w:val="bottom"/>
            <w:hideMark/>
          </w:tcPr>
          <w:p w14:paraId="788A4088" w14:textId="77777777" w:rsidR="00AE4A47" w:rsidRPr="00AE4A47" w:rsidRDefault="00AE4A47" w:rsidP="00634293">
            <w:pPr>
              <w:spacing w:after="0"/>
            </w:pPr>
            <w:r w:rsidRPr="00AE4A47">
              <w:t>4</w:t>
            </w:r>
          </w:p>
        </w:tc>
        <w:tc>
          <w:tcPr>
            <w:tcW w:w="968" w:type="dxa"/>
            <w:shd w:val="clear" w:color="auto" w:fill="auto"/>
            <w:noWrap/>
            <w:vAlign w:val="bottom"/>
            <w:hideMark/>
          </w:tcPr>
          <w:p w14:paraId="788A4089" w14:textId="77777777" w:rsidR="00AE4A47" w:rsidRPr="00AE4A47" w:rsidRDefault="00AE4A47" w:rsidP="00634293">
            <w:pPr>
              <w:spacing w:after="0"/>
            </w:pPr>
            <w:r w:rsidRPr="00AE4A47">
              <w:t>3</w:t>
            </w:r>
          </w:p>
        </w:tc>
      </w:tr>
      <w:tr w:rsidR="00AE4A47" w:rsidRPr="00AE4A47" w14:paraId="788A4091" w14:textId="77777777" w:rsidTr="00634293">
        <w:trPr>
          <w:trHeight w:val="300"/>
        </w:trPr>
        <w:tc>
          <w:tcPr>
            <w:tcW w:w="3618" w:type="dxa"/>
            <w:shd w:val="clear" w:color="auto" w:fill="auto"/>
            <w:noWrap/>
            <w:vAlign w:val="bottom"/>
            <w:hideMark/>
          </w:tcPr>
          <w:p w14:paraId="788A408B" w14:textId="77777777" w:rsidR="00AE4A47" w:rsidRPr="00AE4A47" w:rsidRDefault="00AE4A47" w:rsidP="00634293">
            <w:pPr>
              <w:spacing w:after="0"/>
            </w:pPr>
            <w:r w:rsidRPr="00AE4A47">
              <w:t>Avg. HDD Throughput (KB/s)</w:t>
            </w:r>
          </w:p>
        </w:tc>
        <w:tc>
          <w:tcPr>
            <w:tcW w:w="968" w:type="dxa"/>
            <w:shd w:val="clear" w:color="auto" w:fill="auto"/>
            <w:noWrap/>
            <w:vAlign w:val="bottom"/>
            <w:hideMark/>
          </w:tcPr>
          <w:p w14:paraId="788A408C" w14:textId="77777777" w:rsidR="00AE4A47" w:rsidRPr="00AE4A47" w:rsidRDefault="00AE4A47" w:rsidP="00634293">
            <w:pPr>
              <w:spacing w:after="0"/>
            </w:pPr>
            <w:r w:rsidRPr="00AE4A47">
              <w:t>51</w:t>
            </w:r>
          </w:p>
        </w:tc>
        <w:tc>
          <w:tcPr>
            <w:tcW w:w="968" w:type="dxa"/>
            <w:shd w:val="clear" w:color="auto" w:fill="auto"/>
            <w:noWrap/>
            <w:vAlign w:val="bottom"/>
            <w:hideMark/>
          </w:tcPr>
          <w:p w14:paraId="788A408D" w14:textId="77777777" w:rsidR="00AE4A47" w:rsidRPr="00AE4A47" w:rsidRDefault="00AE4A47" w:rsidP="00634293">
            <w:pPr>
              <w:spacing w:after="0"/>
            </w:pPr>
            <w:r w:rsidRPr="00AE4A47">
              <w:t>50</w:t>
            </w:r>
          </w:p>
        </w:tc>
        <w:tc>
          <w:tcPr>
            <w:tcW w:w="968" w:type="dxa"/>
            <w:shd w:val="clear" w:color="auto" w:fill="auto"/>
            <w:noWrap/>
            <w:vAlign w:val="bottom"/>
            <w:hideMark/>
          </w:tcPr>
          <w:p w14:paraId="788A408E" w14:textId="77777777" w:rsidR="00AE4A47" w:rsidRPr="00AE4A47" w:rsidRDefault="00AE4A47" w:rsidP="00634293">
            <w:pPr>
              <w:spacing w:after="0"/>
            </w:pPr>
            <w:r w:rsidRPr="00AE4A47">
              <w:t>69</w:t>
            </w:r>
          </w:p>
        </w:tc>
        <w:tc>
          <w:tcPr>
            <w:tcW w:w="968" w:type="dxa"/>
            <w:shd w:val="clear" w:color="000000" w:fill="D8E4BC"/>
            <w:noWrap/>
            <w:vAlign w:val="bottom"/>
            <w:hideMark/>
          </w:tcPr>
          <w:p w14:paraId="788A408F" w14:textId="77777777" w:rsidR="00AE4A47" w:rsidRPr="00AE4A47" w:rsidRDefault="00AE4A47" w:rsidP="00634293">
            <w:pPr>
              <w:spacing w:after="0"/>
            </w:pPr>
            <w:r w:rsidRPr="00AE4A47">
              <w:t>44</w:t>
            </w:r>
          </w:p>
        </w:tc>
        <w:tc>
          <w:tcPr>
            <w:tcW w:w="968" w:type="dxa"/>
            <w:shd w:val="clear" w:color="auto" w:fill="auto"/>
            <w:noWrap/>
            <w:vAlign w:val="bottom"/>
            <w:hideMark/>
          </w:tcPr>
          <w:p w14:paraId="788A4090" w14:textId="77777777" w:rsidR="00AE4A47" w:rsidRPr="00AE4A47" w:rsidRDefault="00AE4A47" w:rsidP="00634293">
            <w:pPr>
              <w:spacing w:after="0"/>
            </w:pPr>
            <w:r w:rsidRPr="00AE4A47">
              <w:t>55</w:t>
            </w:r>
          </w:p>
        </w:tc>
      </w:tr>
      <w:tr w:rsidR="00AE4A47" w:rsidRPr="00AE4A47" w14:paraId="788A4098" w14:textId="77777777" w:rsidTr="00634293">
        <w:trPr>
          <w:trHeight w:val="300"/>
        </w:trPr>
        <w:tc>
          <w:tcPr>
            <w:tcW w:w="3618" w:type="dxa"/>
            <w:shd w:val="clear" w:color="auto" w:fill="auto"/>
            <w:noWrap/>
            <w:vAlign w:val="bottom"/>
            <w:hideMark/>
          </w:tcPr>
          <w:p w14:paraId="788A4092" w14:textId="77777777" w:rsidR="00AE4A47" w:rsidRPr="00AE4A47" w:rsidRDefault="00AE4A47" w:rsidP="00634293">
            <w:pPr>
              <w:spacing w:after="0"/>
            </w:pPr>
            <w:r w:rsidRPr="00AE4A47">
              <w:t>Avg. Total FE NIC Traffic (MB/s)</w:t>
            </w:r>
          </w:p>
        </w:tc>
        <w:tc>
          <w:tcPr>
            <w:tcW w:w="968" w:type="dxa"/>
            <w:shd w:val="clear" w:color="auto" w:fill="auto"/>
            <w:noWrap/>
            <w:vAlign w:val="bottom"/>
            <w:hideMark/>
          </w:tcPr>
          <w:p w14:paraId="788A4093" w14:textId="77777777" w:rsidR="00AE4A47" w:rsidRPr="00AE4A47" w:rsidRDefault="00AE4A47" w:rsidP="00634293">
            <w:pPr>
              <w:spacing w:after="0"/>
            </w:pPr>
            <w:r w:rsidRPr="00AE4A47">
              <w:t>10</w:t>
            </w:r>
          </w:p>
        </w:tc>
        <w:tc>
          <w:tcPr>
            <w:tcW w:w="968" w:type="dxa"/>
            <w:shd w:val="clear" w:color="auto" w:fill="auto"/>
            <w:noWrap/>
            <w:vAlign w:val="bottom"/>
            <w:hideMark/>
          </w:tcPr>
          <w:p w14:paraId="788A4094" w14:textId="77777777" w:rsidR="00AE4A47" w:rsidRPr="00AE4A47" w:rsidRDefault="00AE4A47" w:rsidP="00634293">
            <w:pPr>
              <w:spacing w:after="0"/>
            </w:pPr>
            <w:r w:rsidRPr="00AE4A47">
              <w:t>22</w:t>
            </w:r>
          </w:p>
        </w:tc>
        <w:tc>
          <w:tcPr>
            <w:tcW w:w="968" w:type="dxa"/>
            <w:shd w:val="clear" w:color="auto" w:fill="auto"/>
            <w:noWrap/>
            <w:vAlign w:val="bottom"/>
            <w:hideMark/>
          </w:tcPr>
          <w:p w14:paraId="788A4095" w14:textId="77777777" w:rsidR="00AE4A47" w:rsidRPr="00AE4A47" w:rsidRDefault="00AE4A47" w:rsidP="00634293">
            <w:pPr>
              <w:spacing w:after="0"/>
            </w:pPr>
            <w:r w:rsidRPr="00AE4A47">
              <w:t>37</w:t>
            </w:r>
          </w:p>
        </w:tc>
        <w:tc>
          <w:tcPr>
            <w:tcW w:w="968" w:type="dxa"/>
            <w:shd w:val="clear" w:color="000000" w:fill="D8E4BC"/>
            <w:noWrap/>
            <w:vAlign w:val="bottom"/>
            <w:hideMark/>
          </w:tcPr>
          <w:p w14:paraId="788A4096" w14:textId="77777777" w:rsidR="00AE4A47" w:rsidRPr="00AE4A47" w:rsidRDefault="00AE4A47" w:rsidP="00634293">
            <w:pPr>
              <w:spacing w:after="0"/>
            </w:pPr>
            <w:r w:rsidRPr="00AE4A47">
              <w:t>60</w:t>
            </w:r>
          </w:p>
        </w:tc>
        <w:tc>
          <w:tcPr>
            <w:tcW w:w="968" w:type="dxa"/>
            <w:shd w:val="clear" w:color="auto" w:fill="auto"/>
            <w:noWrap/>
            <w:vAlign w:val="bottom"/>
            <w:hideMark/>
          </w:tcPr>
          <w:p w14:paraId="788A4097" w14:textId="77777777" w:rsidR="00AE4A47" w:rsidRPr="00AE4A47" w:rsidRDefault="00AE4A47" w:rsidP="00634293">
            <w:pPr>
              <w:spacing w:after="0"/>
            </w:pPr>
            <w:r w:rsidRPr="00AE4A47">
              <w:t>68</w:t>
            </w:r>
          </w:p>
        </w:tc>
      </w:tr>
      <w:tr w:rsidR="00AE4A47" w:rsidRPr="00AE4A47" w14:paraId="788A409F" w14:textId="77777777" w:rsidTr="00634293">
        <w:trPr>
          <w:trHeight w:val="315"/>
        </w:trPr>
        <w:tc>
          <w:tcPr>
            <w:tcW w:w="3618" w:type="dxa"/>
            <w:shd w:val="clear" w:color="auto" w:fill="auto"/>
            <w:noWrap/>
            <w:vAlign w:val="bottom"/>
            <w:hideMark/>
          </w:tcPr>
          <w:p w14:paraId="788A4099" w14:textId="77777777" w:rsidR="00AE4A47" w:rsidRPr="00AE4A47" w:rsidRDefault="00AE4A47" w:rsidP="00634293">
            <w:pPr>
              <w:spacing w:after="0"/>
            </w:pPr>
            <w:r w:rsidRPr="00AE4A47">
              <w:t>Avg. Total BE NIC Traffic (MB/s)</w:t>
            </w:r>
          </w:p>
        </w:tc>
        <w:tc>
          <w:tcPr>
            <w:tcW w:w="968" w:type="dxa"/>
            <w:shd w:val="clear" w:color="auto" w:fill="auto"/>
            <w:noWrap/>
            <w:vAlign w:val="bottom"/>
            <w:hideMark/>
          </w:tcPr>
          <w:p w14:paraId="788A409A" w14:textId="77777777" w:rsidR="00AE4A47" w:rsidRPr="00AE4A47" w:rsidRDefault="00AE4A47" w:rsidP="00634293">
            <w:pPr>
              <w:spacing w:after="0"/>
            </w:pPr>
            <w:r w:rsidRPr="00AE4A47">
              <w:t>8</w:t>
            </w:r>
          </w:p>
        </w:tc>
        <w:tc>
          <w:tcPr>
            <w:tcW w:w="968" w:type="dxa"/>
            <w:shd w:val="clear" w:color="auto" w:fill="auto"/>
            <w:noWrap/>
            <w:vAlign w:val="bottom"/>
            <w:hideMark/>
          </w:tcPr>
          <w:p w14:paraId="788A409B" w14:textId="77777777" w:rsidR="00AE4A47" w:rsidRPr="00AE4A47" w:rsidRDefault="00AE4A47" w:rsidP="00634293">
            <w:pPr>
              <w:spacing w:after="0"/>
            </w:pPr>
            <w:r w:rsidRPr="00AE4A47">
              <w:t>20</w:t>
            </w:r>
          </w:p>
        </w:tc>
        <w:tc>
          <w:tcPr>
            <w:tcW w:w="968" w:type="dxa"/>
            <w:shd w:val="clear" w:color="auto" w:fill="auto"/>
            <w:noWrap/>
            <w:vAlign w:val="bottom"/>
            <w:hideMark/>
          </w:tcPr>
          <w:p w14:paraId="788A409C" w14:textId="77777777" w:rsidR="00AE4A47" w:rsidRPr="00AE4A47" w:rsidRDefault="00AE4A47" w:rsidP="00634293">
            <w:pPr>
              <w:spacing w:after="0"/>
            </w:pPr>
            <w:r w:rsidRPr="00AE4A47">
              <w:t>28</w:t>
            </w:r>
          </w:p>
        </w:tc>
        <w:tc>
          <w:tcPr>
            <w:tcW w:w="968" w:type="dxa"/>
            <w:shd w:val="clear" w:color="000000" w:fill="D8E4BC"/>
            <w:noWrap/>
            <w:vAlign w:val="bottom"/>
            <w:hideMark/>
          </w:tcPr>
          <w:p w14:paraId="788A409D" w14:textId="77777777" w:rsidR="00AE4A47" w:rsidRPr="00AE4A47" w:rsidRDefault="00AE4A47" w:rsidP="00634293">
            <w:pPr>
              <w:spacing w:after="0"/>
            </w:pPr>
            <w:r w:rsidRPr="00AE4A47">
              <w:t>9</w:t>
            </w:r>
          </w:p>
        </w:tc>
        <w:tc>
          <w:tcPr>
            <w:tcW w:w="968" w:type="dxa"/>
            <w:shd w:val="clear" w:color="auto" w:fill="auto"/>
            <w:noWrap/>
            <w:vAlign w:val="bottom"/>
            <w:hideMark/>
          </w:tcPr>
          <w:p w14:paraId="788A409E" w14:textId="77777777" w:rsidR="00AE4A47" w:rsidRPr="00AE4A47" w:rsidRDefault="00AE4A47" w:rsidP="00634293">
            <w:pPr>
              <w:spacing w:after="0"/>
            </w:pPr>
            <w:r w:rsidRPr="00AE4A47">
              <w:t>21</w:t>
            </w:r>
          </w:p>
        </w:tc>
      </w:tr>
    </w:tbl>
    <w:p w14:paraId="021D9086" w14:textId="77777777" w:rsidR="00B62B31" w:rsidRDefault="00B62B31"/>
    <w:p w14:paraId="788A40A0" w14:textId="464AA21D" w:rsidR="00AE4A47" w:rsidRPr="00202193" w:rsidRDefault="00AE4A47">
      <w:r>
        <w:rPr>
          <w:noProof/>
        </w:rPr>
        <w:lastRenderedPageBreak/>
        <w:drawing>
          <wp:inline distT="0" distB="0" distL="0" distR="0" wp14:anchorId="788A4119" wp14:editId="788A411A">
            <wp:extent cx="5947576" cy="4428877"/>
            <wp:effectExtent l="0" t="0" r="15240"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88A40A2" w14:textId="24E87CD6" w:rsidR="00E250CF" w:rsidRDefault="00AE4A47" w:rsidP="003F0263">
      <w:bookmarkStart w:id="78" w:name="_Toc287009672"/>
      <w:r w:rsidRPr="003F0263">
        <w:rPr>
          <w:b/>
        </w:rPr>
        <w:t>Conclusion:</w:t>
      </w:r>
      <w:r w:rsidR="00B62B31">
        <w:t xml:space="preserve"> </w:t>
      </w:r>
      <w:r w:rsidRPr="009241DF">
        <w:t>SharePoint can scale linearly to at least 24 cores.</w:t>
      </w:r>
    </w:p>
    <w:p w14:paraId="788A40A3" w14:textId="6958FD67" w:rsidR="00AE4A47" w:rsidRPr="00C339B9" w:rsidRDefault="00E250CF" w:rsidP="00251AB8">
      <w:r>
        <w:t xml:space="preserve">For more </w:t>
      </w:r>
      <w:r w:rsidR="007D5E43">
        <w:t xml:space="preserve">information </w:t>
      </w:r>
      <w:r w:rsidR="00157B6C">
        <w:t>about</w:t>
      </w:r>
      <w:r>
        <w:t xml:space="preserve"> performance optimization, </w:t>
      </w:r>
      <w:r w:rsidR="00157B6C">
        <w:t xml:space="preserve">see </w:t>
      </w:r>
      <w:hyperlink r:id="rId55" w:tooltip="Optimizing Performance on Hyper-V" w:history="1">
        <w:r w:rsidR="00157B6C" w:rsidRPr="00157B6C">
          <w:rPr>
            <w:rStyle w:val="Hyperlink"/>
          </w:rPr>
          <w:t>Optimizing Performance on Hyper-V</w:t>
        </w:r>
      </w:hyperlink>
      <w:r w:rsidR="00157B6C">
        <w:t xml:space="preserve"> (</w:t>
      </w:r>
      <w:r w:rsidR="00157B6C" w:rsidRPr="00157B6C">
        <w:t>http://go.microsoft.com/fwlink/?LinkID=132849</w:t>
      </w:r>
      <w:r w:rsidR="00157B6C">
        <w:t xml:space="preserve">). </w:t>
      </w:r>
    </w:p>
    <w:p w14:paraId="0FA5E580" w14:textId="77777777" w:rsidR="00B62B31" w:rsidRPr="00157B6C" w:rsidRDefault="00B62B31">
      <w:pPr>
        <w:spacing w:line="276" w:lineRule="auto"/>
      </w:pPr>
      <w:r>
        <w:br w:type="page"/>
      </w:r>
    </w:p>
    <w:p w14:paraId="788A40A4" w14:textId="4CD12C86" w:rsidR="00AD69F8" w:rsidRDefault="00D97219" w:rsidP="00251AB8">
      <w:pPr>
        <w:pStyle w:val="Heading1"/>
      </w:pPr>
      <w:bookmarkStart w:id="79" w:name="_Toc291847889"/>
      <w:r w:rsidRPr="00202193">
        <w:lastRenderedPageBreak/>
        <w:t>Licensing</w:t>
      </w:r>
      <w:bookmarkEnd w:id="78"/>
      <w:bookmarkEnd w:id="79"/>
    </w:p>
    <w:p w14:paraId="543FB93C" w14:textId="09567387" w:rsidR="002A6AD1" w:rsidRDefault="00AD69F8" w:rsidP="003F0263">
      <w:pPr>
        <w:pStyle w:val="BulletIntro"/>
      </w:pPr>
      <w:r w:rsidRPr="003A557A">
        <w:t>Before you start planning for virtualization</w:t>
      </w:r>
      <w:r w:rsidR="002A6AD1">
        <w:t>,</w:t>
      </w:r>
      <w:r w:rsidRPr="003A557A">
        <w:t xml:space="preserve"> you need to </w:t>
      </w:r>
      <w:r>
        <w:t>understand</w:t>
      </w:r>
      <w:r w:rsidR="002A6AD1">
        <w:t xml:space="preserve"> </w:t>
      </w:r>
      <w:r w:rsidR="00157B6C">
        <w:t>the concept of</w:t>
      </w:r>
      <w:r>
        <w:t xml:space="preserve"> an </w:t>
      </w:r>
      <w:r w:rsidR="002A6AD1">
        <w:t>“o</w:t>
      </w:r>
      <w:r>
        <w:t xml:space="preserve">perating </w:t>
      </w:r>
      <w:r w:rsidR="002A6AD1">
        <w:t>s</w:t>
      </w:r>
      <w:r>
        <w:t xml:space="preserve">ystem </w:t>
      </w:r>
      <w:r w:rsidR="002A6AD1">
        <w:t>e</w:t>
      </w:r>
      <w:r>
        <w:t>nvironment</w:t>
      </w:r>
      <w:r w:rsidR="002A6AD1">
        <w:t>”</w:t>
      </w:r>
      <w:r>
        <w:t xml:space="preserve"> (OSE)</w:t>
      </w:r>
      <w:r w:rsidR="002A6AD1">
        <w:t>.</w:t>
      </w:r>
      <w:r w:rsidRPr="003A557A">
        <w:t xml:space="preserve"> An</w:t>
      </w:r>
      <w:r w:rsidR="002A6AD1">
        <w:t xml:space="preserve"> OSE</w:t>
      </w:r>
      <w:r w:rsidRPr="003A557A">
        <w:t xml:space="preserve"> is an instance of an operating system, including any applications configured to run on it.</w:t>
      </w:r>
      <w:r w:rsidR="002A6AD1">
        <w:t xml:space="preserve"> In greater detail</w:t>
      </w:r>
      <w:r w:rsidRPr="003A557A">
        <w:t xml:space="preserve">, an </w:t>
      </w:r>
      <w:r w:rsidR="002A6AD1">
        <w:t>OSE</w:t>
      </w:r>
      <w:r w:rsidRPr="003A557A">
        <w:t xml:space="preserve"> is</w:t>
      </w:r>
      <w:r w:rsidR="002A6AD1">
        <w:t xml:space="preserve"> a</w:t>
      </w:r>
      <w:r w:rsidRPr="003A557A">
        <w:t>ll or part of an operating system instance</w:t>
      </w:r>
      <w:r w:rsidR="002A6AD1">
        <w:t>—</w:t>
      </w:r>
      <w:r w:rsidRPr="003A557A">
        <w:t>or all or part of a virtual (or otherwise emulated) operating system instance</w:t>
      </w:r>
      <w:r w:rsidR="002A6AD1">
        <w:t>—</w:t>
      </w:r>
      <w:r w:rsidRPr="003A557A">
        <w:t>that enables</w:t>
      </w:r>
      <w:r w:rsidR="002A6AD1">
        <w:t>:</w:t>
      </w:r>
      <w:r w:rsidRPr="003A557A">
        <w:t xml:space="preserve"> </w:t>
      </w:r>
    </w:p>
    <w:p w14:paraId="6A9DD39C" w14:textId="3E2F2F66" w:rsidR="002A6AD1" w:rsidRDefault="002A6AD1" w:rsidP="003F0263">
      <w:pPr>
        <w:pStyle w:val="Bullets"/>
      </w:pPr>
      <w:r>
        <w:t>S</w:t>
      </w:r>
      <w:r w:rsidR="00AD69F8" w:rsidRPr="003A557A">
        <w:t>eparate machine identity (primary computer name or similar unique identifier) or separate administrative rights</w:t>
      </w:r>
      <w:r w:rsidR="00292752">
        <w:t>.</w:t>
      </w:r>
    </w:p>
    <w:p w14:paraId="118145AB" w14:textId="7C3C8568" w:rsidR="002A6AD1" w:rsidRDefault="002A6AD1" w:rsidP="003F0263">
      <w:pPr>
        <w:pStyle w:val="Bullets"/>
      </w:pPr>
      <w:r>
        <w:t>I</w:t>
      </w:r>
      <w:r w:rsidR="00AD69F8" w:rsidRPr="003A557A">
        <w:t xml:space="preserve">nstances of applications, if any, configured to run on the operating system instance or parts identified above. </w:t>
      </w:r>
    </w:p>
    <w:p w14:paraId="788A40AA" w14:textId="282694B0" w:rsidR="004771FB" w:rsidRDefault="00AD69F8" w:rsidP="00251AB8">
      <w:r w:rsidRPr="003F0263">
        <w:rPr>
          <w:rStyle w:val="BulletIntroChar"/>
        </w:rPr>
        <w:t xml:space="preserve">Two types of </w:t>
      </w:r>
      <w:r w:rsidR="002A6AD1">
        <w:rPr>
          <w:rStyle w:val="BulletIntroChar"/>
        </w:rPr>
        <w:t>OSEs</w:t>
      </w:r>
      <w:r w:rsidRPr="003F0263">
        <w:rPr>
          <w:rStyle w:val="BulletIntroChar"/>
        </w:rPr>
        <w:t xml:space="preserve"> exist: </w:t>
      </w:r>
      <w:r w:rsidR="002A6AD1">
        <w:t>p</w:t>
      </w:r>
      <w:r w:rsidRPr="003A557A">
        <w:t>hysical</w:t>
      </w:r>
      <w:r w:rsidR="002A6AD1">
        <w:t xml:space="preserve"> and v</w:t>
      </w:r>
      <w:r>
        <w:t>irtual</w:t>
      </w:r>
      <w:r w:rsidR="00292752">
        <w:t xml:space="preserve"> (Figure 1</w:t>
      </w:r>
      <w:r w:rsidR="002C78B4">
        <w:t>6</w:t>
      </w:r>
      <w:r w:rsidR="00292752">
        <w:t>)</w:t>
      </w:r>
      <w:r w:rsidR="002A6AD1">
        <w:t>.</w:t>
      </w:r>
      <w:r w:rsidR="00292752">
        <w:t xml:space="preserve"> </w:t>
      </w:r>
      <w:r w:rsidR="004771FB" w:rsidRPr="004771FB">
        <w:t xml:space="preserve">A virtual </w:t>
      </w:r>
      <w:r w:rsidR="00292752">
        <w:t>OSE</w:t>
      </w:r>
      <w:r w:rsidR="004771FB" w:rsidRPr="004771FB">
        <w:t xml:space="preserve"> is configured to run on a virtual (or otherwise emulated) hardware system. Use of technologies that create virtual OSEs does not change the licensing requirements for the operating system and any applications running in the OSE.</w:t>
      </w:r>
    </w:p>
    <w:p w14:paraId="19300640" w14:textId="6B22EA71" w:rsidR="00292752" w:rsidRPr="003F0263" w:rsidRDefault="00292752" w:rsidP="00251AB8">
      <w:pPr>
        <w:rPr>
          <w:rStyle w:val="SubtleEmphasis"/>
        </w:rPr>
      </w:pPr>
      <w:r w:rsidRPr="003F0263">
        <w:rPr>
          <w:rStyle w:val="SubtleEmphasis"/>
        </w:rPr>
        <w:t>Figure 1</w:t>
      </w:r>
      <w:r w:rsidR="002C78B4">
        <w:rPr>
          <w:rStyle w:val="SubtleEmphasis"/>
        </w:rPr>
        <w:t>6</w:t>
      </w:r>
      <w:r w:rsidRPr="003F0263">
        <w:rPr>
          <w:rStyle w:val="SubtleEmphasis"/>
        </w:rPr>
        <w:t>: Physical and virtual operating system environments</w:t>
      </w:r>
    </w:p>
    <w:p w14:paraId="788A40AB" w14:textId="77777777" w:rsidR="005A6A0F" w:rsidRDefault="005A6A0F" w:rsidP="00251AB8">
      <w:r w:rsidRPr="009A44BC">
        <w:rPr>
          <w:noProof/>
        </w:rPr>
        <w:drawing>
          <wp:inline distT="0" distB="0" distL="0" distR="0" wp14:anchorId="788A411B" wp14:editId="788A411C">
            <wp:extent cx="5280831" cy="2217142"/>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tretch>
                      <a:fillRect/>
                    </a:stretch>
                  </pic:blipFill>
                  <pic:spPr bwMode="auto">
                    <a:xfrm>
                      <a:off x="0" y="0"/>
                      <a:ext cx="5280831" cy="2217142"/>
                    </a:xfrm>
                    <a:prstGeom prst="rect">
                      <a:avLst/>
                    </a:prstGeom>
                    <a:noFill/>
                    <a:ln w="9525">
                      <a:noFill/>
                      <a:miter lim="800000"/>
                      <a:headEnd/>
                      <a:tailEnd/>
                    </a:ln>
                  </pic:spPr>
                </pic:pic>
              </a:graphicData>
            </a:graphic>
          </wp:inline>
        </w:drawing>
      </w:r>
    </w:p>
    <w:p w14:paraId="788A40AE" w14:textId="4CAD1AB0" w:rsidR="00AC0645" w:rsidRDefault="004771FB" w:rsidP="00251AB8">
      <w:r w:rsidRPr="004771FB">
        <w:t>The Windows Server operati</w:t>
      </w:r>
      <w:r w:rsidR="00292752">
        <w:t>ng</w:t>
      </w:r>
      <w:r w:rsidRPr="004771FB">
        <w:t xml:space="preserve"> system licensing model for physical multicore processor systems is based on the number of physical processors installed on the hardware. This model extends to virtual processors configured for a virtual machine running on a virtualization server. For licensing purposes, a virtual processor is considered to have the same number of threads and cores as each physical processor on the underlying physical hardware system.</w:t>
      </w:r>
    </w:p>
    <w:p w14:paraId="238A1E1C" w14:textId="77777777" w:rsidR="00292752" w:rsidRDefault="00292752">
      <w:pPr>
        <w:spacing w:line="276" w:lineRule="auto"/>
        <w:rPr>
          <w:rFonts w:cs="Segoe UI"/>
          <w:szCs w:val="20"/>
        </w:rPr>
      </w:pPr>
      <w:r>
        <w:br w:type="page"/>
      </w:r>
    </w:p>
    <w:p w14:paraId="788A40B2" w14:textId="2FA5B25B" w:rsidR="005A6A0F" w:rsidRPr="003F0263" w:rsidRDefault="00D97219" w:rsidP="003F0263">
      <w:pPr>
        <w:pStyle w:val="BulletIntro"/>
      </w:pPr>
      <w:r w:rsidRPr="003F0263">
        <w:lastRenderedPageBreak/>
        <w:t xml:space="preserve">Server </w:t>
      </w:r>
      <w:r w:rsidR="00292752" w:rsidRPr="003F0263">
        <w:t>l</w:t>
      </w:r>
      <w:r w:rsidRPr="003F0263">
        <w:t xml:space="preserve">icensing for </w:t>
      </w:r>
      <w:r w:rsidR="00292752" w:rsidRPr="003F0263">
        <w:t>v</w:t>
      </w:r>
      <w:r w:rsidRPr="003F0263">
        <w:t>irtualization</w:t>
      </w:r>
      <w:r w:rsidR="00292752" w:rsidRPr="003F0263">
        <w:t xml:space="preserve"> is as follows</w:t>
      </w:r>
      <w:r w:rsidRPr="003F0263">
        <w:t xml:space="preserve">: </w:t>
      </w:r>
    </w:p>
    <w:tbl>
      <w:tblPr>
        <w:tblStyle w:val="LightList-Accent1"/>
        <w:tblW w:w="925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A0" w:firstRow="1" w:lastRow="0" w:firstColumn="1" w:lastColumn="1" w:noHBand="0" w:noVBand="0"/>
      </w:tblPr>
      <w:tblGrid>
        <w:gridCol w:w="3351"/>
        <w:gridCol w:w="5901"/>
      </w:tblGrid>
      <w:tr w:rsidR="00292752" w:rsidRPr="00292752" w14:paraId="788A40B5" w14:textId="77777777" w:rsidTr="00634293">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351" w:type="dxa"/>
            <w:shd w:val="clear" w:color="auto" w:fill="F79646"/>
            <w:vAlign w:val="center"/>
          </w:tcPr>
          <w:p w14:paraId="788A40B3" w14:textId="77777777" w:rsidR="005A6A0F" w:rsidRPr="003F0263" w:rsidRDefault="005A6A0F" w:rsidP="00634293">
            <w:pPr>
              <w:rPr>
                <w:b w:val="0"/>
                <w:bCs w:val="0"/>
                <w:color w:val="FFFFFF" w:themeColor="background1"/>
              </w:rPr>
            </w:pPr>
            <w:r w:rsidRPr="003F0263">
              <w:rPr>
                <w:color w:val="FFFFFF" w:themeColor="background1"/>
              </w:rPr>
              <w:t>Products Impacted</w:t>
            </w:r>
          </w:p>
        </w:tc>
        <w:tc>
          <w:tcPr>
            <w:cnfStyle w:val="000100000000" w:firstRow="0" w:lastRow="0" w:firstColumn="0" w:lastColumn="1" w:oddVBand="0" w:evenVBand="0" w:oddHBand="0" w:evenHBand="0" w:firstRowFirstColumn="0" w:firstRowLastColumn="0" w:lastRowFirstColumn="0" w:lastRowLastColumn="0"/>
            <w:tcW w:w="5901" w:type="dxa"/>
            <w:shd w:val="clear" w:color="auto" w:fill="F79646"/>
            <w:vAlign w:val="center"/>
          </w:tcPr>
          <w:p w14:paraId="788A40B4" w14:textId="77777777" w:rsidR="005A6A0F" w:rsidRPr="003F0263" w:rsidRDefault="005A6A0F" w:rsidP="00634293">
            <w:pPr>
              <w:rPr>
                <w:b w:val="0"/>
                <w:bCs w:val="0"/>
                <w:color w:val="FFFFFF" w:themeColor="background1"/>
              </w:rPr>
            </w:pPr>
            <w:r w:rsidRPr="003F0263">
              <w:rPr>
                <w:color w:val="FFFFFF" w:themeColor="background1"/>
              </w:rPr>
              <w:t>Use Rights</w:t>
            </w:r>
          </w:p>
        </w:tc>
      </w:tr>
      <w:tr w:rsidR="005A6A0F" w:rsidRPr="00292752" w14:paraId="788A40B8" w14:textId="77777777" w:rsidTr="003F0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Borders>
              <w:top w:val="none" w:sz="0" w:space="0" w:color="auto"/>
              <w:left w:val="none" w:sz="0" w:space="0" w:color="auto"/>
              <w:bottom w:val="none" w:sz="0" w:space="0" w:color="auto"/>
            </w:tcBorders>
            <w:vAlign w:val="center"/>
          </w:tcPr>
          <w:p w14:paraId="788A40B6" w14:textId="77777777" w:rsidR="005A6A0F" w:rsidRPr="003F0263" w:rsidRDefault="005A6A0F" w:rsidP="00634293">
            <w:pPr>
              <w:rPr>
                <w:b w:val="0"/>
                <w:bCs w:val="0"/>
              </w:rPr>
            </w:pPr>
            <w:r w:rsidRPr="00292752">
              <w:t xml:space="preserve">Windows Server 2008 R2 Standard </w:t>
            </w:r>
          </w:p>
        </w:tc>
        <w:tc>
          <w:tcPr>
            <w:cnfStyle w:val="000100000000" w:firstRow="0" w:lastRow="0" w:firstColumn="0" w:lastColumn="1" w:oddVBand="0" w:evenVBand="0" w:oddHBand="0" w:evenHBand="0" w:firstRowFirstColumn="0" w:firstRowLastColumn="0" w:lastRowFirstColumn="0" w:lastRowLastColumn="0"/>
            <w:tcW w:w="5901" w:type="dxa"/>
            <w:tcBorders>
              <w:top w:val="none" w:sz="0" w:space="0" w:color="auto"/>
              <w:bottom w:val="none" w:sz="0" w:space="0" w:color="auto"/>
              <w:right w:val="none" w:sz="0" w:space="0" w:color="auto"/>
            </w:tcBorders>
            <w:vAlign w:val="center"/>
          </w:tcPr>
          <w:p w14:paraId="788A40B7" w14:textId="2F2AC01C" w:rsidR="005A6A0F" w:rsidRPr="002C78B4" w:rsidRDefault="005A6A0F" w:rsidP="00634293">
            <w:pPr>
              <w:rPr>
                <w:b w:val="0"/>
                <w:bCs w:val="0"/>
              </w:rPr>
            </w:pPr>
            <w:r w:rsidRPr="002B4874">
              <w:rPr>
                <w:b w:val="0"/>
              </w:rPr>
              <w:t xml:space="preserve">Each software license allows you to run, at any one time, one instance of the server software in an OSE on one server. If the instance you run is in a virtual OSE, you may also run an instance in the physical OSE solely to run hardware virtualization software, provide hardware virtualization services, or run software to manage and service OSEs on the licensed server. </w:t>
            </w:r>
            <w:r w:rsidR="00097A6D" w:rsidRPr="002B4874">
              <w:rPr>
                <w:b w:val="0"/>
              </w:rPr>
              <w:t xml:space="preserve">This is </w:t>
            </w:r>
            <w:r w:rsidR="00634293">
              <w:rPr>
                <w:b w:val="0"/>
              </w:rPr>
              <w:t xml:space="preserve">called, </w:t>
            </w:r>
            <w:r w:rsidR="00097A6D" w:rsidRPr="002B4874">
              <w:rPr>
                <w:b w:val="0"/>
              </w:rPr>
              <w:t>in short</w:t>
            </w:r>
            <w:r w:rsidR="00634293">
              <w:rPr>
                <w:b w:val="0"/>
              </w:rPr>
              <w:t>,</w:t>
            </w:r>
            <w:r w:rsidR="00097A6D" w:rsidRPr="002B4874">
              <w:rPr>
                <w:b w:val="0"/>
              </w:rPr>
              <w:t xml:space="preserve"> </w:t>
            </w:r>
            <w:r w:rsidR="00292752" w:rsidRPr="002C78B4">
              <w:rPr>
                <w:b w:val="0"/>
              </w:rPr>
              <w:t>“</w:t>
            </w:r>
            <w:r w:rsidR="00097A6D" w:rsidRPr="002B4874">
              <w:rPr>
                <w:b w:val="0"/>
              </w:rPr>
              <w:t>1+1.</w:t>
            </w:r>
            <w:r w:rsidR="00292752" w:rsidRPr="002C78B4">
              <w:rPr>
                <w:b w:val="0"/>
              </w:rPr>
              <w:t>”</w:t>
            </w:r>
          </w:p>
        </w:tc>
      </w:tr>
      <w:tr w:rsidR="005A6A0F" w:rsidRPr="00292752" w14:paraId="788A40BB" w14:textId="77777777" w:rsidTr="003F0263">
        <w:tc>
          <w:tcPr>
            <w:cnfStyle w:val="001000000000" w:firstRow="0" w:lastRow="0" w:firstColumn="1" w:lastColumn="0" w:oddVBand="0" w:evenVBand="0" w:oddHBand="0" w:evenHBand="0" w:firstRowFirstColumn="0" w:firstRowLastColumn="0" w:lastRowFirstColumn="0" w:lastRowLastColumn="0"/>
            <w:tcW w:w="3351" w:type="dxa"/>
            <w:vAlign w:val="center"/>
          </w:tcPr>
          <w:p w14:paraId="788A40B9" w14:textId="77777777" w:rsidR="005A6A0F" w:rsidRPr="003F0263" w:rsidRDefault="005A6A0F" w:rsidP="00634293">
            <w:pPr>
              <w:rPr>
                <w:b w:val="0"/>
                <w:bCs w:val="0"/>
              </w:rPr>
            </w:pPr>
            <w:r w:rsidRPr="00292752">
              <w:t xml:space="preserve">Windows Server 2008 R2 Enterprise </w:t>
            </w:r>
          </w:p>
        </w:tc>
        <w:tc>
          <w:tcPr>
            <w:cnfStyle w:val="000100000000" w:firstRow="0" w:lastRow="0" w:firstColumn="0" w:lastColumn="1" w:oddVBand="0" w:evenVBand="0" w:oddHBand="0" w:evenHBand="0" w:firstRowFirstColumn="0" w:firstRowLastColumn="0" w:lastRowFirstColumn="0" w:lastRowLastColumn="0"/>
            <w:tcW w:w="5901" w:type="dxa"/>
            <w:vAlign w:val="center"/>
          </w:tcPr>
          <w:p w14:paraId="788A40BA" w14:textId="4E51F80A" w:rsidR="005A6A0F" w:rsidRPr="002C78B4" w:rsidRDefault="005A6A0F" w:rsidP="00634293">
            <w:pPr>
              <w:rPr>
                <w:b w:val="0"/>
                <w:bCs w:val="0"/>
              </w:rPr>
            </w:pPr>
            <w:r w:rsidRPr="002B4874">
              <w:rPr>
                <w:b w:val="0"/>
              </w:rPr>
              <w:t xml:space="preserve">Each software license allows you to run, at any one time, four instances of the server software in four OSEs on one server. If all four instances you run are in virtual OSEs, you may also run an instance in the physical OSE solely to run hardware virtualization software, provide hardware virtualization services, or run software to manage and service OSEs on the licensed server. </w:t>
            </w:r>
            <w:r w:rsidR="00097A6D" w:rsidRPr="002B4874">
              <w:rPr>
                <w:b w:val="0"/>
              </w:rPr>
              <w:t xml:space="preserve">This is </w:t>
            </w:r>
            <w:r w:rsidR="00634293">
              <w:rPr>
                <w:b w:val="0"/>
              </w:rPr>
              <w:t>called,</w:t>
            </w:r>
            <w:r w:rsidR="00634293" w:rsidRPr="002B4874">
              <w:rPr>
                <w:b w:val="0"/>
              </w:rPr>
              <w:t xml:space="preserve"> </w:t>
            </w:r>
            <w:r w:rsidR="00097A6D" w:rsidRPr="002B4874">
              <w:rPr>
                <w:b w:val="0"/>
              </w:rPr>
              <w:t>in short</w:t>
            </w:r>
            <w:r w:rsidR="00634293">
              <w:rPr>
                <w:b w:val="0"/>
              </w:rPr>
              <w:t>,</w:t>
            </w:r>
            <w:r w:rsidR="00097A6D" w:rsidRPr="002B4874">
              <w:rPr>
                <w:b w:val="0"/>
              </w:rPr>
              <w:t xml:space="preserve"> </w:t>
            </w:r>
            <w:r w:rsidR="00292752" w:rsidRPr="002C78B4">
              <w:rPr>
                <w:b w:val="0"/>
              </w:rPr>
              <w:t>“</w:t>
            </w:r>
            <w:r w:rsidRPr="002B4874">
              <w:rPr>
                <w:b w:val="0"/>
              </w:rPr>
              <w:t>1+4.</w:t>
            </w:r>
            <w:r w:rsidR="00292752" w:rsidRPr="002C78B4">
              <w:rPr>
                <w:b w:val="0"/>
              </w:rPr>
              <w:t>”</w:t>
            </w:r>
          </w:p>
        </w:tc>
      </w:tr>
      <w:tr w:rsidR="005A6A0F" w:rsidRPr="00292752" w14:paraId="788A40BE" w14:textId="77777777" w:rsidTr="003F0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Borders>
              <w:top w:val="none" w:sz="0" w:space="0" w:color="auto"/>
              <w:left w:val="none" w:sz="0" w:space="0" w:color="auto"/>
              <w:bottom w:val="none" w:sz="0" w:space="0" w:color="auto"/>
            </w:tcBorders>
            <w:vAlign w:val="center"/>
          </w:tcPr>
          <w:p w14:paraId="788A40BC" w14:textId="02B81E23" w:rsidR="005A6A0F" w:rsidRPr="003F0263" w:rsidRDefault="005A6A0F" w:rsidP="00634293">
            <w:pPr>
              <w:rPr>
                <w:b w:val="0"/>
                <w:bCs w:val="0"/>
              </w:rPr>
            </w:pPr>
            <w:r w:rsidRPr="00292752">
              <w:t>Windows Server 2008 R2 Datacenter and Windows Server 2008 R2 Itanium</w:t>
            </w:r>
            <w:r w:rsidR="00292752">
              <w:rPr>
                <w:b w:val="0"/>
              </w:rPr>
              <w:t>-</w:t>
            </w:r>
            <w:r w:rsidRPr="00292752">
              <w:t>Based Systems</w:t>
            </w:r>
          </w:p>
        </w:tc>
        <w:tc>
          <w:tcPr>
            <w:cnfStyle w:val="000100000000" w:firstRow="0" w:lastRow="0" w:firstColumn="0" w:lastColumn="1" w:oddVBand="0" w:evenVBand="0" w:oddHBand="0" w:evenHBand="0" w:firstRowFirstColumn="0" w:firstRowLastColumn="0" w:lastRowFirstColumn="0" w:lastRowLastColumn="0"/>
            <w:tcW w:w="5901" w:type="dxa"/>
            <w:tcBorders>
              <w:top w:val="none" w:sz="0" w:space="0" w:color="auto"/>
              <w:bottom w:val="none" w:sz="0" w:space="0" w:color="auto"/>
              <w:right w:val="none" w:sz="0" w:space="0" w:color="auto"/>
            </w:tcBorders>
            <w:vAlign w:val="center"/>
          </w:tcPr>
          <w:p w14:paraId="788A40BD" w14:textId="0A8E8042" w:rsidR="005A6A0F" w:rsidRPr="002C78B4" w:rsidRDefault="005A6A0F" w:rsidP="00634293">
            <w:pPr>
              <w:rPr>
                <w:b w:val="0"/>
                <w:bCs w:val="0"/>
              </w:rPr>
            </w:pPr>
            <w:r w:rsidRPr="002B4874">
              <w:rPr>
                <w:b w:val="0"/>
              </w:rPr>
              <w:t xml:space="preserve">After the number of licenses equal to the number of physical processors on a server </w:t>
            </w:r>
            <w:r w:rsidR="00292752" w:rsidRPr="002C78B4">
              <w:rPr>
                <w:b w:val="0"/>
              </w:rPr>
              <w:t>is</w:t>
            </w:r>
            <w:r w:rsidRPr="002B4874">
              <w:rPr>
                <w:b w:val="0"/>
              </w:rPr>
              <w:t xml:space="preserve"> acquired and assigned, you may run on that particular server: </w:t>
            </w:r>
            <w:r w:rsidR="00292752" w:rsidRPr="002C78B4">
              <w:rPr>
                <w:b w:val="0"/>
              </w:rPr>
              <w:t>o</w:t>
            </w:r>
            <w:r w:rsidRPr="002B4874">
              <w:rPr>
                <w:b w:val="0"/>
              </w:rPr>
              <w:t>ne instance of the server software in the physical OSE, and any number of instances of the server software in virtual OSEs.</w:t>
            </w:r>
          </w:p>
        </w:tc>
      </w:tr>
    </w:tbl>
    <w:p w14:paraId="788A40BF" w14:textId="77A28BBA" w:rsidR="00950A39" w:rsidRDefault="00D97219" w:rsidP="00251AB8">
      <w:pPr>
        <w:pStyle w:val="Heading1"/>
      </w:pPr>
      <w:bookmarkStart w:id="80" w:name="_Toc287009673"/>
      <w:bookmarkStart w:id="81" w:name="_Toc291847890"/>
      <w:r w:rsidRPr="00202193">
        <w:t>Conclusion</w:t>
      </w:r>
      <w:bookmarkEnd w:id="80"/>
      <w:bookmarkEnd w:id="81"/>
    </w:p>
    <w:p w14:paraId="297463B3" w14:textId="73D1713C" w:rsidR="00A36790" w:rsidRDefault="00F23EBD" w:rsidP="00251AB8">
      <w:r w:rsidRPr="0065796B">
        <w:t>Virtualizing business</w:t>
      </w:r>
      <w:r w:rsidR="00292752">
        <w:t>-</w:t>
      </w:r>
      <w:r w:rsidRPr="0065796B">
        <w:t xml:space="preserve">critical applications </w:t>
      </w:r>
      <w:r w:rsidR="00075DE0">
        <w:t>like</w:t>
      </w:r>
      <w:r w:rsidRPr="0065796B">
        <w:t xml:space="preserve"> Microsoft SharePoint </w:t>
      </w:r>
      <w:r w:rsidR="007C6FAC">
        <w:t xml:space="preserve">Server </w:t>
      </w:r>
      <w:r w:rsidRPr="0065796B">
        <w:t xml:space="preserve">2010 </w:t>
      </w:r>
      <w:r w:rsidR="00292752">
        <w:t xml:space="preserve">can </w:t>
      </w:r>
      <w:r w:rsidRPr="0065796B">
        <w:t>deliver significant benefits</w:t>
      </w:r>
      <w:r w:rsidR="00292752">
        <w:t>,</w:t>
      </w:r>
      <w:r w:rsidRPr="0065796B">
        <w:t xml:space="preserve"> including cost savings, business continuity, </w:t>
      </w:r>
      <w:r w:rsidR="00292752">
        <w:t xml:space="preserve">and </w:t>
      </w:r>
      <w:r w:rsidRPr="0065796B">
        <w:t>agil</w:t>
      </w:r>
      <w:r w:rsidR="00292752">
        <w:t>e</w:t>
      </w:r>
      <w:r w:rsidRPr="0065796B">
        <w:t xml:space="preserve"> management. </w:t>
      </w:r>
      <w:r w:rsidR="007C6FAC">
        <w:t xml:space="preserve">Microsoft </w:t>
      </w:r>
      <w:r w:rsidRPr="0065796B">
        <w:t xml:space="preserve">SharePoint </w:t>
      </w:r>
      <w:r w:rsidR="007C6FAC">
        <w:t xml:space="preserve">Server </w:t>
      </w:r>
      <w:r w:rsidRPr="0065796B">
        <w:t xml:space="preserve">2010 can be virtualized </w:t>
      </w:r>
      <w:r w:rsidR="009A4DC4">
        <w:t xml:space="preserve">by </w:t>
      </w:r>
      <w:r w:rsidRPr="0065796B">
        <w:t>using Microsoft Windows Server 2008 R2 with Hyper-V or other virtualization solutions that</w:t>
      </w:r>
      <w:r w:rsidR="009A4DC4">
        <w:t xml:space="preserve"> have been tested by Microsoft.</w:t>
      </w:r>
    </w:p>
    <w:p w14:paraId="315EFB6B" w14:textId="4AABEAF1" w:rsidR="00A36790" w:rsidRDefault="00F23EBD" w:rsidP="003F0263">
      <w:pPr>
        <w:pStyle w:val="BulletIntro"/>
      </w:pPr>
      <w:r w:rsidRPr="0065796B">
        <w:t>Microsoft recommends</w:t>
      </w:r>
      <w:r w:rsidR="00A36790">
        <w:t xml:space="preserve"> </w:t>
      </w:r>
      <w:r w:rsidRPr="0065796B">
        <w:t>Windows Server 2008 R2 with Hyper-V</w:t>
      </w:r>
      <w:r w:rsidR="00292752">
        <w:t xml:space="preserve"> </w:t>
      </w:r>
      <w:r w:rsidRPr="0065796B">
        <w:t xml:space="preserve">or Microsoft Hyper-V Server 2008 R2 </w:t>
      </w:r>
      <w:r w:rsidR="00075DE0">
        <w:t>as</w:t>
      </w:r>
      <w:r w:rsidRPr="0065796B">
        <w:t xml:space="preserve"> a virtuali</w:t>
      </w:r>
      <w:r w:rsidR="007C6FAC">
        <w:t xml:space="preserve">zation platform for SharePoint </w:t>
      </w:r>
      <w:r w:rsidRPr="0065796B">
        <w:t>deployments</w:t>
      </w:r>
      <w:r w:rsidR="00A36790">
        <w:t xml:space="preserve"> for several reasons, including:</w:t>
      </w:r>
    </w:p>
    <w:p w14:paraId="3C7D84EE" w14:textId="144694A1" w:rsidR="00A36790" w:rsidRDefault="00A36790" w:rsidP="003F0263">
      <w:pPr>
        <w:pStyle w:val="Bullets"/>
      </w:pPr>
      <w:r>
        <w:t>Together, these products can i</w:t>
      </w:r>
      <w:r w:rsidR="00F23EBD" w:rsidRPr="0065796B">
        <w:t xml:space="preserve">mprove and scale up performance capabilities and features, such as </w:t>
      </w:r>
      <w:r w:rsidR="0046299B">
        <w:t>L</w:t>
      </w:r>
      <w:r w:rsidR="00F23EBD" w:rsidRPr="0065796B">
        <w:t xml:space="preserve">ive </w:t>
      </w:r>
      <w:r w:rsidR="0046299B">
        <w:t>M</w:t>
      </w:r>
      <w:r w:rsidR="00F23EBD" w:rsidRPr="0065796B">
        <w:t>igration</w:t>
      </w:r>
      <w:r>
        <w:t xml:space="preserve"> and</w:t>
      </w:r>
      <w:r w:rsidR="00F23EBD" w:rsidRPr="0065796B">
        <w:t xml:space="preserve"> </w:t>
      </w:r>
      <w:r w:rsidR="00075DE0">
        <w:t>better</w:t>
      </w:r>
      <w:r w:rsidR="00075DE0" w:rsidRPr="0065796B">
        <w:t xml:space="preserve"> </w:t>
      </w:r>
      <w:r w:rsidR="00F23EBD" w:rsidRPr="0065796B">
        <w:t xml:space="preserve">processor support, storage, </w:t>
      </w:r>
      <w:r>
        <w:t xml:space="preserve">and </w:t>
      </w:r>
      <w:r w:rsidR="009A4DC4">
        <w:t>networking support.</w:t>
      </w:r>
    </w:p>
    <w:p w14:paraId="788A40C0" w14:textId="31E831AE" w:rsidR="00F23EBD" w:rsidRPr="0065796B" w:rsidRDefault="00A36790" w:rsidP="003F0263">
      <w:pPr>
        <w:pStyle w:val="Bullets"/>
      </w:pPr>
      <w:r>
        <w:t>N</w:t>
      </w:r>
      <w:r w:rsidR="00F23EBD" w:rsidRPr="0065796B">
        <w:t>ew enhancements</w:t>
      </w:r>
      <w:r>
        <w:t xml:space="preserve"> </w:t>
      </w:r>
      <w:r w:rsidR="00F23EBD" w:rsidRPr="0065796B">
        <w:t>in Windows Server 2008 R2</w:t>
      </w:r>
      <w:r>
        <w:t xml:space="preserve"> SP1 (like Dynamic Memory and RemoteFX) can</w:t>
      </w:r>
      <w:r w:rsidR="00F23EBD" w:rsidRPr="0065796B">
        <w:t xml:space="preserve"> </w:t>
      </w:r>
      <w:r>
        <w:t xml:space="preserve">help to </w:t>
      </w:r>
      <w:r w:rsidR="00F23EBD" w:rsidRPr="0065796B">
        <w:t>deliver</w:t>
      </w:r>
      <w:r>
        <w:t xml:space="preserve"> an optimal</w:t>
      </w:r>
      <w:r w:rsidR="00F23EBD" w:rsidRPr="0065796B">
        <w:t xml:space="preserve"> virtualization solution.</w:t>
      </w:r>
    </w:p>
    <w:p w14:paraId="01F8066C" w14:textId="76933C7B" w:rsidR="00A36790" w:rsidRDefault="00F23EBD" w:rsidP="00251AB8">
      <w:r w:rsidRPr="0065796B">
        <w:t>Hyper-V</w:t>
      </w:r>
      <w:r w:rsidR="00A36790">
        <w:t xml:space="preserve"> </w:t>
      </w:r>
      <w:r w:rsidRPr="0065796B">
        <w:t xml:space="preserve">supports complete SharePoint virtualization, </w:t>
      </w:r>
      <w:r w:rsidR="00A36790">
        <w:t xml:space="preserve">although </w:t>
      </w:r>
      <w:r w:rsidR="009A4DC4">
        <w:t>the</w:t>
      </w:r>
      <w:r w:rsidRPr="0065796B">
        <w:t xml:space="preserve"> SharePoint </w:t>
      </w:r>
      <w:r w:rsidR="009A4DC4">
        <w:t>S</w:t>
      </w:r>
      <w:r w:rsidRPr="0065796B">
        <w:t xml:space="preserve">erver </w:t>
      </w:r>
      <w:r w:rsidR="005B03D0">
        <w:t>components</w:t>
      </w:r>
      <w:r w:rsidR="00A36790">
        <w:t xml:space="preserve"> to virtualize </w:t>
      </w:r>
      <w:r w:rsidRPr="0065796B">
        <w:t>depends on</w:t>
      </w:r>
      <w:r w:rsidR="00A36790">
        <w:t xml:space="preserve"> an </w:t>
      </w:r>
      <w:r w:rsidRPr="0065796B">
        <w:t>organization</w:t>
      </w:r>
      <w:r w:rsidR="00A36790">
        <w:t>’s unique needs</w:t>
      </w:r>
      <w:r w:rsidRPr="0065796B">
        <w:t xml:space="preserve">. For easy management and provisioning of server farms, Microsoft </w:t>
      </w:r>
      <w:r w:rsidR="00A36790">
        <w:t>offers</w:t>
      </w:r>
      <w:r w:rsidR="003704BE" w:rsidRPr="003704BE">
        <w:t xml:space="preserve"> System Center Virtual Machine Manager 2008</w:t>
      </w:r>
      <w:r w:rsidRPr="0065796B">
        <w:t xml:space="preserve"> </w:t>
      </w:r>
      <w:r w:rsidR="003704BE">
        <w:t>(</w:t>
      </w:r>
      <w:r w:rsidR="00A36790">
        <w:t xml:space="preserve">in the </w:t>
      </w:r>
      <w:r w:rsidR="003704BE">
        <w:t xml:space="preserve">Microsoft </w:t>
      </w:r>
      <w:r w:rsidR="003704BE" w:rsidRPr="003704BE">
        <w:t>System Center Server Management Suite</w:t>
      </w:r>
      <w:r w:rsidR="003704BE">
        <w:t>)</w:t>
      </w:r>
      <w:r w:rsidR="00A36790">
        <w:t>,</w:t>
      </w:r>
      <w:r w:rsidR="003704BE" w:rsidRPr="003704BE">
        <w:t xml:space="preserve"> </w:t>
      </w:r>
      <w:r w:rsidRPr="0065796B">
        <w:t xml:space="preserve">which </w:t>
      </w:r>
      <w:r w:rsidR="00A36790">
        <w:t>provides</w:t>
      </w:r>
      <w:r w:rsidRPr="0065796B">
        <w:t xml:space="preserve"> agility in P2V and V2V</w:t>
      </w:r>
      <w:r w:rsidR="00A36790">
        <w:t xml:space="preserve"> </w:t>
      </w:r>
      <w:r w:rsidRPr="0065796B">
        <w:t>conversion</w:t>
      </w:r>
      <w:r w:rsidR="00A36790">
        <w:t>s</w:t>
      </w:r>
      <w:r w:rsidRPr="0065796B">
        <w:t xml:space="preserve">. </w:t>
      </w:r>
    </w:p>
    <w:p w14:paraId="70E5919C" w14:textId="77777777" w:rsidR="00634293" w:rsidRDefault="00075DE0" w:rsidP="00634293">
      <w:pPr>
        <w:rPr>
          <w:lang w:val="en"/>
        </w:rPr>
      </w:pPr>
      <w:r>
        <w:lastRenderedPageBreak/>
        <w:t>Successful</w:t>
      </w:r>
      <w:r w:rsidR="00A36790">
        <w:t xml:space="preserve"> </w:t>
      </w:r>
      <w:r w:rsidR="00F23EBD" w:rsidRPr="0065796B">
        <w:t>SharePoint virtualization</w:t>
      </w:r>
      <w:r>
        <w:t xml:space="preserve"> projects require solid</w:t>
      </w:r>
      <w:r w:rsidR="00F23EBD" w:rsidRPr="0065796B">
        <w:t xml:space="preserve"> planning</w:t>
      </w:r>
      <w:r>
        <w:t xml:space="preserve"> and decision making, especially when considering </w:t>
      </w:r>
      <w:r w:rsidR="00F23EBD" w:rsidRPr="0065796B">
        <w:t xml:space="preserve">critical </w:t>
      </w:r>
      <w:r w:rsidR="003704BE">
        <w:t xml:space="preserve">farm architecture </w:t>
      </w:r>
      <w:r w:rsidR="00F23EBD" w:rsidRPr="0065796B">
        <w:t>and</w:t>
      </w:r>
      <w:r w:rsidR="003704BE">
        <w:t xml:space="preserve"> </w:t>
      </w:r>
      <w:r w:rsidR="00F23EBD" w:rsidRPr="0065796B">
        <w:t xml:space="preserve">deployment </w:t>
      </w:r>
      <w:r>
        <w:t>options. This white paper provides insights and best practices to help you make these decisions.</w:t>
      </w:r>
    </w:p>
    <w:p w14:paraId="788A40C2" w14:textId="320FFED1" w:rsidR="00866C03" w:rsidRPr="00634293" w:rsidRDefault="00075DE0" w:rsidP="00634293">
      <w:pPr>
        <w:pStyle w:val="Heading1"/>
        <w:rPr>
          <w:lang w:val="en"/>
        </w:rPr>
      </w:pPr>
      <w:bookmarkStart w:id="82" w:name="_Toc291847891"/>
      <w:r>
        <w:t>Additional Resources</w:t>
      </w:r>
      <w:bookmarkEnd w:id="82"/>
    </w:p>
    <w:p w14:paraId="4B3472B9" w14:textId="104262B1" w:rsidR="00075DE0" w:rsidRPr="003F0263" w:rsidRDefault="00075DE0" w:rsidP="003F0263">
      <w:r>
        <w:t xml:space="preserve">For more information about SharePoint virtualization, explore the customer evidence and visit </w:t>
      </w:r>
      <w:r w:rsidR="00FA65FE">
        <w:t>any of the online resources.</w:t>
      </w:r>
    </w:p>
    <w:p w14:paraId="788A40C3" w14:textId="1F02A31C" w:rsidR="00956DB1" w:rsidRPr="003F0263" w:rsidRDefault="00075DE0" w:rsidP="003F0263">
      <w:pPr>
        <w:pStyle w:val="Heading2"/>
      </w:pPr>
      <w:bookmarkStart w:id="83" w:name="_Toc288741438"/>
      <w:bookmarkStart w:id="84" w:name="_Toc291847892"/>
      <w:r>
        <w:t>Customer Evidence</w:t>
      </w:r>
      <w:bookmarkEnd w:id="83"/>
      <w:bookmarkEnd w:id="84"/>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830"/>
      </w:tblGrid>
      <w:tr w:rsidR="002C78B4" w14:paraId="0F663282" w14:textId="77777777" w:rsidTr="00283452">
        <w:trPr>
          <w:trHeight w:val="3428"/>
        </w:trPr>
        <w:tc>
          <w:tcPr>
            <w:tcW w:w="1728" w:type="dxa"/>
          </w:tcPr>
          <w:p w14:paraId="6FE79988" w14:textId="77777777" w:rsidR="002C78B4" w:rsidRDefault="002C78B4" w:rsidP="00283452">
            <w:pPr>
              <w:jc w:val="center"/>
              <w:rPr>
                <w:lang w:val="en"/>
              </w:rPr>
            </w:pPr>
            <w:r w:rsidRPr="0066730D">
              <w:rPr>
                <w:noProof/>
              </w:rPr>
              <w:drawing>
                <wp:anchor distT="0" distB="0" distL="114300" distR="114300" simplePos="0" relativeHeight="251664384" behindDoc="0" locked="0" layoutInCell="1" allowOverlap="1" wp14:anchorId="5EAC4D03" wp14:editId="1313573E">
                  <wp:simplePos x="0" y="0"/>
                  <wp:positionH relativeFrom="column">
                    <wp:posOffset>-47625</wp:posOffset>
                  </wp:positionH>
                  <wp:positionV relativeFrom="paragraph">
                    <wp:posOffset>17476</wp:posOffset>
                  </wp:positionV>
                  <wp:extent cx="800100" cy="1981200"/>
                  <wp:effectExtent l="0" t="0" r="0" b="0"/>
                  <wp:wrapNone/>
                  <wp:docPr id="33" name="Picture 8" desc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n.png"/>
                          <pic:cNvPicPr>
                            <a:picLocks noChangeAspect="1"/>
                          </pic:cNvPicPr>
                        </pic:nvPicPr>
                        <pic:blipFill rotWithShape="1">
                          <a:blip r:embed="rId57">
                            <a:extLst>
                              <a:ext uri="{28A0092B-C50C-407E-A947-70E740481C1C}">
                                <a14:useLocalDpi xmlns:a14="http://schemas.microsoft.com/office/drawing/2010/main" val="0"/>
                              </a:ext>
                            </a:extLst>
                          </a:blip>
                          <a:srcRect t="-2375"/>
                          <a:stretch/>
                        </pic:blipFill>
                        <pic:spPr bwMode="auto">
                          <a:xfrm flipH="1">
                            <a:off x="0" y="0"/>
                            <a:ext cx="8001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68068F42" wp14:editId="5EB2B77C">
                      <wp:simplePos x="0" y="0"/>
                      <wp:positionH relativeFrom="column">
                        <wp:posOffset>571500</wp:posOffset>
                      </wp:positionH>
                      <wp:positionV relativeFrom="paragraph">
                        <wp:posOffset>1299845</wp:posOffset>
                      </wp:positionV>
                      <wp:extent cx="5734050" cy="695325"/>
                      <wp:effectExtent l="0" t="0" r="0" b="9525"/>
                      <wp:wrapNone/>
                      <wp:docPr id="46" name="Rectangle 46"/>
                      <wp:cNvGraphicFramePr/>
                      <a:graphic xmlns:a="http://schemas.openxmlformats.org/drawingml/2006/main">
                        <a:graphicData uri="http://schemas.microsoft.com/office/word/2010/wordprocessingShape">
                          <wps:wsp>
                            <wps:cNvSpPr/>
                            <wps:spPr>
                              <a:xfrm>
                                <a:off x="0" y="0"/>
                                <a:ext cx="5734050" cy="695325"/>
                              </a:xfrm>
                              <a:prstGeom prst="rect">
                                <a:avLst/>
                              </a:prstGeom>
                              <a:gradFill flip="none" rotWithShape="1">
                                <a:gsLst>
                                  <a:gs pos="96000">
                                    <a:srgbClr val="FFA81D"/>
                                  </a:gs>
                                  <a:gs pos="10000">
                                    <a:srgbClr val="FFA514"/>
                                  </a:gs>
                                  <a:gs pos="0">
                                    <a:srgbClr val="3333CC">
                                      <a:gamma/>
                                      <a:tint val="0"/>
                                      <a:invGamma/>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45pt;margin-top:102.35pt;width:451.5pt;height:5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" stroked="f" strokeweight="2pt">
                      <v:fill color2="#ffa81d" o:opacity2="0" rotate="t" angle="90" colors="0 white;6554f #ffa514;62915f #ffa81d" focus="100%" type="gradient"/>
                    </v:rect>
                  </w:pict>
                </mc:Fallback>
              </mc:AlternateContent>
            </w:r>
            <w:r>
              <w:rPr>
                <w:noProof/>
              </w:rPr>
              <mc:AlternateContent>
                <mc:Choice Requires="wps">
                  <w:drawing>
                    <wp:anchor distT="0" distB="0" distL="114300" distR="114300" simplePos="0" relativeHeight="251661312" behindDoc="1" locked="0" layoutInCell="1" allowOverlap="1" wp14:anchorId="0935E817" wp14:editId="74157E3D">
                      <wp:simplePos x="0" y="0"/>
                      <wp:positionH relativeFrom="column">
                        <wp:posOffset>571500</wp:posOffset>
                      </wp:positionH>
                      <wp:positionV relativeFrom="paragraph">
                        <wp:posOffset>61595</wp:posOffset>
                      </wp:positionV>
                      <wp:extent cx="5734050" cy="638175"/>
                      <wp:effectExtent l="0" t="0" r="0" b="9525"/>
                      <wp:wrapNone/>
                      <wp:docPr id="44" name="Rectangle 44"/>
                      <wp:cNvGraphicFramePr/>
                      <a:graphic xmlns:a="http://schemas.openxmlformats.org/drawingml/2006/main">
                        <a:graphicData uri="http://schemas.microsoft.com/office/word/2010/wordprocessingShape">
                          <wps:wsp>
                            <wps:cNvSpPr/>
                            <wps:spPr>
                              <a:xfrm>
                                <a:off x="0" y="0"/>
                                <a:ext cx="5734050" cy="638175"/>
                              </a:xfrm>
                              <a:prstGeom prst="rect">
                                <a:avLst/>
                              </a:prstGeom>
                              <a:gradFill flip="none" rotWithShape="1">
                                <a:gsLst>
                                  <a:gs pos="96000">
                                    <a:srgbClr val="FFA81D"/>
                                  </a:gs>
                                  <a:gs pos="10000">
                                    <a:srgbClr val="FFA514"/>
                                  </a:gs>
                                  <a:gs pos="0">
                                    <a:srgbClr val="3333CC">
                                      <a:gamma/>
                                      <a:tint val="0"/>
                                      <a:invGamma/>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45pt;margin-top:4.85pt;width:451.5pt;height:5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" stroked="f" strokeweight="2pt">
                      <v:fill color2="#ffa81d" o:opacity2="0" rotate="t" angle="90" colors="0 white;6554f #ffa514;62915f #ffa81d" focus="100%" type="gradient"/>
                    </v:rect>
                  </w:pict>
                </mc:Fallback>
              </mc:AlternateContent>
            </w:r>
            <w:r>
              <w:rPr>
                <w:noProof/>
              </w:rPr>
              <mc:AlternateContent>
                <mc:Choice Requires="wps">
                  <w:drawing>
                    <wp:anchor distT="0" distB="0" distL="114300" distR="114300" simplePos="0" relativeHeight="251662336" behindDoc="1" locked="0" layoutInCell="1" allowOverlap="1" wp14:anchorId="7798D9BA" wp14:editId="3DE5A03E">
                      <wp:simplePos x="0" y="0"/>
                      <wp:positionH relativeFrom="column">
                        <wp:posOffset>571500</wp:posOffset>
                      </wp:positionH>
                      <wp:positionV relativeFrom="paragraph">
                        <wp:posOffset>747726</wp:posOffset>
                      </wp:positionV>
                      <wp:extent cx="5734050" cy="504825"/>
                      <wp:effectExtent l="0" t="0" r="0" b="9525"/>
                      <wp:wrapNone/>
                      <wp:docPr id="45" name="Rectangle 45"/>
                      <wp:cNvGraphicFramePr/>
                      <a:graphic xmlns:a="http://schemas.openxmlformats.org/drawingml/2006/main">
                        <a:graphicData uri="http://schemas.microsoft.com/office/word/2010/wordprocessingShape">
                          <wps:wsp>
                            <wps:cNvSpPr/>
                            <wps:spPr>
                              <a:xfrm>
                                <a:off x="0" y="0"/>
                                <a:ext cx="5734050" cy="504825"/>
                              </a:xfrm>
                              <a:prstGeom prst="rect">
                                <a:avLst/>
                              </a:prstGeom>
                              <a:gradFill flip="none" rotWithShape="1">
                                <a:gsLst>
                                  <a:gs pos="96000">
                                    <a:srgbClr val="FFA81D"/>
                                  </a:gs>
                                  <a:gs pos="10000">
                                    <a:srgbClr val="FFA514"/>
                                  </a:gs>
                                  <a:gs pos="0">
                                    <a:srgbClr val="3333CC">
                                      <a:gamma/>
                                      <a:tint val="0"/>
                                      <a:invGamma/>
                                      <a:alpha val="0"/>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45pt;margin-top:58.9pt;width:451.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" stroked="f" strokeweight="2pt">
                      <v:fill color2="#ffa81d" o:opacity2="0" rotate="t" angle="90" colors="0 white;6554f #ffa514;62915f #ffa81d" focus="100%" type="gradient"/>
                    </v:rect>
                  </w:pict>
                </mc:Fallback>
              </mc:AlternateContent>
            </w:r>
          </w:p>
        </w:tc>
        <w:tc>
          <w:tcPr>
            <w:tcW w:w="7830" w:type="dxa"/>
            <w:vAlign w:val="center"/>
          </w:tcPr>
          <w:p w14:paraId="22F9DF15" w14:textId="76E4C298" w:rsidR="002C78B4" w:rsidRDefault="002C78B4" w:rsidP="00283452">
            <w:pPr>
              <w:rPr>
                <w:i/>
              </w:rPr>
            </w:pPr>
            <w:r w:rsidRPr="001C39D8">
              <w:t>“</w:t>
            </w:r>
            <w:r w:rsidRPr="00FC2D47">
              <w:t>We expect to consolidate an additional 75 servers using Hyper-V, which will lead to a cost savings of more than $325,000 annually.”</w:t>
            </w:r>
            <w:r>
              <w:t xml:space="preserve"> - </w:t>
            </w:r>
            <w:r w:rsidRPr="003F0263">
              <w:rPr>
                <w:i/>
              </w:rPr>
              <w:t xml:space="preserve">Robert McShinsky, Senior Systems </w:t>
            </w:r>
            <w:r w:rsidRPr="00634293">
              <w:rPr>
                <w:i/>
              </w:rPr>
              <w:t>Administrator,</w:t>
            </w:r>
            <w:r w:rsidR="00634293" w:rsidRPr="00634293">
              <w:rPr>
                <w:i/>
              </w:rPr>
              <w:t xml:space="preserve"> </w:t>
            </w:r>
            <w:r w:rsidRPr="00634293">
              <w:rPr>
                <w:i/>
              </w:rPr>
              <w:t>Dartmouth-Hitchcock Medical Center</w:t>
            </w:r>
          </w:p>
          <w:p w14:paraId="66EFF906" w14:textId="77777777" w:rsidR="002C78B4" w:rsidRPr="0066730D" w:rsidRDefault="002C78B4" w:rsidP="00283452">
            <w:pPr>
              <w:rPr>
                <w:i/>
              </w:rPr>
            </w:pPr>
          </w:p>
          <w:p w14:paraId="1F315790" w14:textId="77777777" w:rsidR="002C78B4" w:rsidRDefault="002C78B4" w:rsidP="00283452">
            <w:pPr>
              <w:rPr>
                <w:i/>
              </w:rPr>
            </w:pPr>
            <w:r w:rsidRPr="006C4A53">
              <w:t>“We are very confident that the Hyper-V can help us grow in the future, that we can get the scalability and the performance we need.”</w:t>
            </w:r>
            <w:r>
              <w:t xml:space="preserve"> - </w:t>
            </w:r>
            <w:r w:rsidRPr="003F0263">
              <w:rPr>
                <w:i/>
              </w:rPr>
              <w:t>Tore Fribert, Co-CIO, SaxoBank</w:t>
            </w:r>
            <w:r w:rsidRPr="003F0263" w:rsidDel="009F2F7F">
              <w:rPr>
                <w:i/>
              </w:rPr>
              <w:t xml:space="preserve"> </w:t>
            </w:r>
          </w:p>
          <w:p w14:paraId="42F8F6DF" w14:textId="77777777" w:rsidR="002C78B4" w:rsidRDefault="002C78B4" w:rsidP="00283452">
            <w:pPr>
              <w:rPr>
                <w:i/>
              </w:rPr>
            </w:pPr>
          </w:p>
          <w:p w14:paraId="64238E65" w14:textId="77777777" w:rsidR="002C78B4" w:rsidRDefault="002C78B4" w:rsidP="00283452">
            <w:r w:rsidRPr="00650C2E">
              <w:t>“</w:t>
            </w:r>
            <w:r w:rsidRPr="00FC2D47">
              <w:rPr>
                <w:rFonts w:eastAsiaTheme="minorEastAsia" w:cs="Segoe UI"/>
              </w:rPr>
              <w:t>We</w:t>
            </w:r>
            <w:r w:rsidRPr="00994277">
              <w:t xml:space="preserve"> are excited to use Hyper-V to rapidly deploy a load-balanced and clustered SharePoint infrastructure </w:t>
            </w:r>
            <w:r>
              <w:softHyphen/>
            </w:r>
            <w:r>
              <w:softHyphen/>
            </w:r>
            <w:r w:rsidRPr="00994277">
              <w:t>for less money and in less time than we could before</w:t>
            </w:r>
            <w:r>
              <w:t>.</w:t>
            </w:r>
            <w:r w:rsidRPr="00650C2E">
              <w:t>”</w:t>
            </w:r>
          </w:p>
          <w:p w14:paraId="431A9A2C" w14:textId="77777777" w:rsidR="002C78B4" w:rsidRPr="003F0263" w:rsidRDefault="002C78B4" w:rsidP="00283452">
            <w:pPr>
              <w:rPr>
                <w:i/>
              </w:rPr>
            </w:pPr>
            <w:r>
              <w:t xml:space="preserve">- </w:t>
            </w:r>
            <w:r w:rsidRPr="003F0263">
              <w:rPr>
                <w:i/>
              </w:rPr>
              <w:t xml:space="preserve">Tom Brauch, SharePoint Hosting Pioneer and President, Fpweb.net </w:t>
            </w:r>
          </w:p>
          <w:p w14:paraId="6E996FE2" w14:textId="77777777" w:rsidR="002C78B4" w:rsidRPr="0066730D" w:rsidRDefault="002C78B4" w:rsidP="00283452">
            <w:pPr>
              <w:rPr>
                <w:i/>
              </w:rPr>
            </w:pPr>
          </w:p>
        </w:tc>
      </w:tr>
    </w:tbl>
    <w:p w14:paraId="788A40CD" w14:textId="63DFA276" w:rsidR="00AB2270" w:rsidRPr="002C78B4" w:rsidRDefault="00FA65FE" w:rsidP="002C78B4">
      <w:pPr>
        <w:pStyle w:val="Heading2"/>
        <w:rPr>
          <w:i/>
        </w:rPr>
      </w:pPr>
      <w:bookmarkStart w:id="85" w:name="_Toc288741439"/>
      <w:bookmarkStart w:id="86" w:name="_Toc291847893"/>
      <w:r>
        <w:t>Online</w:t>
      </w:r>
      <w:r w:rsidR="00075DE0">
        <w:t xml:space="preserve"> Resources</w:t>
      </w:r>
      <w:bookmarkEnd w:id="85"/>
      <w:bookmarkEnd w:id="86"/>
    </w:p>
    <w:p w14:paraId="788A40D0" w14:textId="3D8AB93A" w:rsidR="0074627A" w:rsidRDefault="00140466" w:rsidP="003F0263">
      <w:pPr>
        <w:spacing w:after="0"/>
      </w:pPr>
      <w:hyperlink r:id="rId58" w:tooltip="Windows Server 2008 R2 SP1" w:history="1">
        <w:r w:rsidR="0074627A" w:rsidRPr="00D32FBB">
          <w:rPr>
            <w:rStyle w:val="Hyperlink"/>
          </w:rPr>
          <w:t>Windows Server 2008 R2 SP1</w:t>
        </w:r>
      </w:hyperlink>
    </w:p>
    <w:p w14:paraId="0220EB22" w14:textId="4F0BFC53" w:rsidR="009A4DC4" w:rsidRDefault="009A4DC4" w:rsidP="003F0263">
      <w:pPr>
        <w:spacing w:after="0"/>
      </w:pPr>
      <w:r w:rsidRPr="00157B6C">
        <w:t>http://go.microsoft.com/fwlink/?LinkID=</w:t>
      </w:r>
      <w:r>
        <w:t>93110</w:t>
      </w:r>
    </w:p>
    <w:p w14:paraId="788A40D2" w14:textId="1E7F46F6" w:rsidR="0074627A" w:rsidRDefault="00140466" w:rsidP="00CE5CBD">
      <w:pPr>
        <w:spacing w:before="240" w:after="0"/>
      </w:pPr>
      <w:hyperlink r:id="rId59" w:tooltip="Microsoft Virtualization Home" w:history="1">
        <w:r w:rsidR="0074627A" w:rsidRPr="00D32FBB">
          <w:rPr>
            <w:rStyle w:val="Hyperlink"/>
          </w:rPr>
          <w:t>Microsoft Virtualization Home</w:t>
        </w:r>
      </w:hyperlink>
    </w:p>
    <w:p w14:paraId="30202EBA" w14:textId="2804EDAB" w:rsidR="009A4DC4" w:rsidRPr="003F0263" w:rsidRDefault="009A4DC4" w:rsidP="009A4DC4">
      <w:pPr>
        <w:spacing w:after="0"/>
      </w:pPr>
      <w:r w:rsidRPr="00157B6C">
        <w:t>http://go.microsoft.com/fwlink/?LinkID=</w:t>
      </w:r>
      <w:r>
        <w:t>127022</w:t>
      </w:r>
    </w:p>
    <w:p w14:paraId="788A40D4" w14:textId="284888AA" w:rsidR="0074627A" w:rsidRDefault="00140466" w:rsidP="00CE5CBD">
      <w:pPr>
        <w:spacing w:before="240" w:after="0"/>
      </w:pPr>
      <w:hyperlink r:id="rId60" w:tooltip="How to Install the Hyper-V Role" w:history="1">
        <w:r w:rsidR="0074627A" w:rsidRPr="00D32FBB">
          <w:rPr>
            <w:rStyle w:val="Hyperlink"/>
          </w:rPr>
          <w:t xml:space="preserve">How to </w:t>
        </w:r>
        <w:r w:rsidR="00075DE0" w:rsidRPr="00D32FBB">
          <w:rPr>
            <w:rStyle w:val="Hyperlink"/>
          </w:rPr>
          <w:t>I</w:t>
        </w:r>
        <w:r w:rsidR="0074627A" w:rsidRPr="00D32FBB">
          <w:rPr>
            <w:rStyle w:val="Hyperlink"/>
          </w:rPr>
          <w:t xml:space="preserve">nstall the Hyper-V </w:t>
        </w:r>
        <w:r w:rsidR="00075DE0" w:rsidRPr="00D32FBB">
          <w:rPr>
            <w:rStyle w:val="Hyperlink"/>
          </w:rPr>
          <w:t>R</w:t>
        </w:r>
        <w:r w:rsidR="0074627A" w:rsidRPr="00D32FBB">
          <w:rPr>
            <w:rStyle w:val="Hyperlink"/>
          </w:rPr>
          <w:t>ole</w:t>
        </w:r>
      </w:hyperlink>
    </w:p>
    <w:p w14:paraId="46984079" w14:textId="5CADE995" w:rsidR="009A4DC4" w:rsidRPr="003F0263" w:rsidRDefault="009A4DC4" w:rsidP="009A4DC4">
      <w:pPr>
        <w:spacing w:after="0"/>
      </w:pPr>
      <w:r w:rsidRPr="00157B6C">
        <w:t>http://go.microsoft.com/fwlink/?LinkID=</w:t>
      </w:r>
      <w:r>
        <w:t>119204</w:t>
      </w:r>
    </w:p>
    <w:p w14:paraId="788A40D6" w14:textId="1502FDC0" w:rsidR="00950A39" w:rsidRPr="0065796B" w:rsidRDefault="00140466" w:rsidP="00CE5CBD">
      <w:pPr>
        <w:spacing w:before="240" w:after="0"/>
      </w:pPr>
      <w:hyperlink r:id="rId61" w:tooltip="About SharePoint Server 2010" w:history="1">
        <w:r w:rsidR="00950A39" w:rsidRPr="00D32FBB">
          <w:rPr>
            <w:rStyle w:val="Hyperlink"/>
          </w:rPr>
          <w:t xml:space="preserve">About SharePoint </w:t>
        </w:r>
        <w:r w:rsidR="00ED052D" w:rsidRPr="00D32FBB">
          <w:rPr>
            <w:rStyle w:val="Hyperlink"/>
          </w:rPr>
          <w:t xml:space="preserve">Server </w:t>
        </w:r>
        <w:r w:rsidR="00950A39" w:rsidRPr="00D32FBB">
          <w:rPr>
            <w:rStyle w:val="Hyperlink"/>
          </w:rPr>
          <w:t>2010</w:t>
        </w:r>
      </w:hyperlink>
    </w:p>
    <w:p w14:paraId="18AD6AA3" w14:textId="072AE646" w:rsidR="0020349B" w:rsidRPr="003F0263" w:rsidRDefault="0020349B" w:rsidP="0020349B">
      <w:pPr>
        <w:spacing w:after="0"/>
      </w:pPr>
      <w:r w:rsidRPr="00157B6C">
        <w:t>http://go.microsoft.com/fwlink/?LinkID=</w:t>
      </w:r>
      <w:r>
        <w:t>167990</w:t>
      </w:r>
    </w:p>
    <w:p w14:paraId="788A40DE" w14:textId="21972C30" w:rsidR="00950A39" w:rsidRDefault="00140466" w:rsidP="00CE5CBD">
      <w:pPr>
        <w:spacing w:before="240" w:after="0"/>
      </w:pPr>
      <w:hyperlink r:id="rId62" w:tooltip="Virtualization Planning (SharePoint Server 2010)" w:history="1">
        <w:r w:rsidR="00950A39" w:rsidRPr="00D32FBB">
          <w:rPr>
            <w:rStyle w:val="Hyperlink"/>
          </w:rPr>
          <w:t xml:space="preserve">Virtualization </w:t>
        </w:r>
        <w:r w:rsidR="00075DE0" w:rsidRPr="00D32FBB">
          <w:rPr>
            <w:rStyle w:val="Hyperlink"/>
          </w:rPr>
          <w:t>P</w:t>
        </w:r>
        <w:r w:rsidR="00950A39" w:rsidRPr="00D32FBB">
          <w:rPr>
            <w:rStyle w:val="Hyperlink"/>
          </w:rPr>
          <w:t>lanning (SharePoint Server 2010)</w:t>
        </w:r>
      </w:hyperlink>
    </w:p>
    <w:p w14:paraId="255749E7" w14:textId="4AC47E3C" w:rsidR="0020349B" w:rsidRPr="003F0263" w:rsidRDefault="0020349B" w:rsidP="0020349B">
      <w:pPr>
        <w:spacing w:after="0"/>
      </w:pPr>
      <w:r w:rsidRPr="00157B6C">
        <w:t>http://go.microsoft.com/fwlink/?LinkID=</w:t>
      </w:r>
      <w:r>
        <w:t>194755</w:t>
      </w:r>
    </w:p>
    <w:p w14:paraId="788A40E0" w14:textId="41DCDE94" w:rsidR="0074627A" w:rsidRDefault="00140466" w:rsidP="00CE5CBD">
      <w:pPr>
        <w:spacing w:before="240" w:after="0"/>
      </w:pPr>
      <w:hyperlink r:id="rId63" w:tooltip="Windows Server Virtualization TechNet Site" w:history="1">
        <w:r w:rsidR="0074627A" w:rsidRPr="00E041D2">
          <w:rPr>
            <w:rStyle w:val="Hyperlink"/>
          </w:rPr>
          <w:t>Windows Server Virtualization TechNet Site</w:t>
        </w:r>
      </w:hyperlink>
    </w:p>
    <w:p w14:paraId="788A40E2" w14:textId="28881326" w:rsidR="0074627A" w:rsidRPr="00E041D2" w:rsidRDefault="00E041D2" w:rsidP="00E041D2">
      <w:pPr>
        <w:spacing w:after="0"/>
      </w:pPr>
      <w:r w:rsidRPr="00157B6C">
        <w:t>http://go.microsoft.com/fwlink/?LinkID=</w:t>
      </w:r>
      <w:r>
        <w:t>211308</w:t>
      </w:r>
    </w:p>
    <w:sectPr w:rsidR="0074627A" w:rsidRPr="00E041D2" w:rsidSect="003C1830">
      <w:headerReference w:type="default" r:id="rId64"/>
      <w:footerReference w:type="default" r:id="rId65"/>
      <w:pgSz w:w="12240" w:h="15840"/>
      <w:pgMar w:top="1260" w:right="1440" w:bottom="18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36F38" w14:textId="77777777" w:rsidR="00E041D2" w:rsidRDefault="00E041D2" w:rsidP="008A0254">
      <w:r>
        <w:separator/>
      </w:r>
    </w:p>
  </w:endnote>
  <w:endnote w:type="continuationSeparator" w:id="0">
    <w:p w14:paraId="617B52CC" w14:textId="77777777" w:rsidR="00E041D2" w:rsidRDefault="00E041D2" w:rsidP="008A0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w:altName w:val="Arial"/>
    <w:panose1 w:val="020B0502040504020203"/>
    <w:charset w:val="00"/>
    <w:family w:val="swiss"/>
    <w:pitch w:val="variable"/>
    <w:sig w:usb0="A00002AF" w:usb1="4000205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subsetted="1" w:fontKey="{CA29567D-248B-4894-AA52-38190B50BA63}"/>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2" w:fontKey="{5D113A58-58B6-4B51-9525-5DE00C8297E8}"/>
    <w:embedBold r:id="rId3" w:fontKey="{C6C50E9B-8E79-48CF-BECB-F14D0FB02855}"/>
    <w:embedItalic r:id="rId4" w:fontKey="{32FBB763-DCEF-4E77-8989-FC4AAA9340FA}"/>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818454"/>
      <w:docPartObj>
        <w:docPartGallery w:val="Page Numbers (Bottom of Page)"/>
        <w:docPartUnique/>
      </w:docPartObj>
    </w:sdtPr>
    <w:sdtEndPr/>
    <w:sdtContent>
      <w:p w14:paraId="788A4139" w14:textId="77777777" w:rsidR="00E041D2" w:rsidRDefault="00E041D2" w:rsidP="008A0254">
        <w:pPr>
          <w:pStyle w:val="Footer"/>
        </w:pPr>
        <w:r>
          <w:t xml:space="preserve"> </w:t>
        </w:r>
      </w:p>
    </w:sdtContent>
  </w:sdt>
  <w:p w14:paraId="788A413A" w14:textId="77777777" w:rsidR="00E041D2" w:rsidRDefault="00E041D2" w:rsidP="008A0254">
    <w:pPr>
      <w:pStyle w:val="Footer"/>
    </w:pPr>
  </w:p>
  <w:p w14:paraId="61A7C2DA" w14:textId="77777777" w:rsidR="00E041D2" w:rsidRDefault="00E041D2" w:rsidP="008A025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413C" w14:textId="77777777" w:rsidR="00E041D2" w:rsidRDefault="00E041D2" w:rsidP="008A02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413E" w14:textId="77777777" w:rsidR="00E041D2" w:rsidRDefault="00E041D2" w:rsidP="008A02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4140" w14:textId="6113F1D2" w:rsidR="00E041D2" w:rsidRPr="00577273" w:rsidRDefault="00E041D2" w:rsidP="00597CA6">
    <w:pPr>
      <w:pStyle w:val="Footer"/>
      <w:tabs>
        <w:tab w:val="clear" w:pos="4680"/>
        <w:tab w:val="clear" w:pos="9360"/>
      </w:tabs>
      <w:jc w:val="right"/>
      <w:rPr>
        <w:b/>
        <w:sz w:val="18"/>
        <w:szCs w:val="18"/>
      </w:rPr>
    </w:pPr>
    <w:r w:rsidRPr="00577273">
      <w:rPr>
        <w:b/>
        <w:noProof/>
        <w:color w:val="FFFFFF" w:themeColor="background1"/>
        <w:sz w:val="18"/>
        <w:szCs w:val="18"/>
      </w:rPr>
      <w:drawing>
        <wp:anchor distT="0" distB="0" distL="114300" distR="114300" simplePos="0" relativeHeight="251676672" behindDoc="1" locked="0" layoutInCell="1" allowOverlap="1" wp14:anchorId="788A4144" wp14:editId="788A4145">
          <wp:simplePos x="0" y="0"/>
          <wp:positionH relativeFrom="column">
            <wp:posOffset>-911290</wp:posOffset>
          </wp:positionH>
          <wp:positionV relativeFrom="paragraph">
            <wp:posOffset>-161290</wp:posOffset>
          </wp:positionV>
          <wp:extent cx="7252465" cy="427355"/>
          <wp:effectExtent l="0" t="0" r="12065"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252465" cy="427355"/>
                  </a:xfrm>
                  <a:prstGeom prst="rect">
                    <a:avLst/>
                  </a:prstGeom>
                </pic:spPr>
              </pic:pic>
            </a:graphicData>
          </a:graphic>
          <wp14:sizeRelH relativeFrom="page">
            <wp14:pctWidth>0</wp14:pctWidth>
          </wp14:sizeRelH>
          <wp14:sizeRelV relativeFrom="page">
            <wp14:pctHeight>0</wp14:pctHeight>
          </wp14:sizeRelV>
        </wp:anchor>
      </w:drawing>
    </w:r>
    <w:r w:rsidR="005A05C7" w:rsidRPr="005A05C7">
      <w:t xml:space="preserve"> </w:t>
    </w:r>
    <w:r w:rsidR="005A05C7" w:rsidRPr="005A05C7">
      <w:rPr>
        <w:b/>
        <w:color w:val="FFFFFF" w:themeColor="background1"/>
        <w:sz w:val="18"/>
        <w:szCs w:val="18"/>
      </w:rPr>
      <w:t>SharePoint 2010 Virtualization Guidance and Recommendations</w:t>
    </w:r>
    <w:r w:rsidRPr="00577273">
      <w:rPr>
        <w:b/>
        <w:color w:val="FFFFFF" w:themeColor="background1"/>
        <w:sz w:val="18"/>
        <w:szCs w:val="18"/>
      </w:rPr>
      <w:t xml:space="preserve">  |  </w:t>
    </w:r>
    <w:sdt>
      <w:sdtPr>
        <w:rPr>
          <w:b/>
          <w:color w:val="FFFFFF" w:themeColor="background1"/>
          <w:sz w:val="18"/>
          <w:szCs w:val="18"/>
        </w:rPr>
        <w:id w:val="1157648761"/>
        <w:docPartObj>
          <w:docPartGallery w:val="Page Numbers (Bottom of Page)"/>
          <w:docPartUnique/>
        </w:docPartObj>
      </w:sdtPr>
      <w:sdtEndPr>
        <w:rPr>
          <w:noProof/>
        </w:rPr>
      </w:sdtEndPr>
      <w:sdtContent>
        <w:r w:rsidRPr="00577273">
          <w:rPr>
            <w:b/>
            <w:color w:val="FFFFFF" w:themeColor="background1"/>
            <w:sz w:val="18"/>
            <w:szCs w:val="18"/>
          </w:rPr>
          <w:fldChar w:fldCharType="begin"/>
        </w:r>
        <w:r w:rsidRPr="00577273">
          <w:rPr>
            <w:b/>
            <w:color w:val="FFFFFF" w:themeColor="background1"/>
            <w:sz w:val="18"/>
            <w:szCs w:val="18"/>
          </w:rPr>
          <w:instrText xml:space="preserve"> PAGE   \* MERGEFORMAT </w:instrText>
        </w:r>
        <w:r w:rsidRPr="00577273">
          <w:rPr>
            <w:b/>
            <w:color w:val="FFFFFF" w:themeColor="background1"/>
            <w:sz w:val="18"/>
            <w:szCs w:val="18"/>
          </w:rPr>
          <w:fldChar w:fldCharType="separate"/>
        </w:r>
        <w:r w:rsidR="00140466">
          <w:rPr>
            <w:b/>
            <w:noProof/>
            <w:color w:val="FFFFFF" w:themeColor="background1"/>
            <w:sz w:val="18"/>
            <w:szCs w:val="18"/>
          </w:rPr>
          <w:t>51</w:t>
        </w:r>
        <w:r w:rsidRPr="00577273">
          <w:rPr>
            <w:b/>
            <w:noProof/>
            <w:color w:val="FFFFFF" w:themeColor="background1"/>
            <w:sz w:val="18"/>
            <w:szCs w:val="18"/>
          </w:rPr>
          <w:fldChar w:fldCharType="end"/>
        </w:r>
      </w:sdtContent>
    </w:sdt>
  </w:p>
  <w:p w14:paraId="788A4141" w14:textId="77777777" w:rsidR="00E041D2" w:rsidRDefault="00E041D2" w:rsidP="00251A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B88D31" w14:textId="77777777" w:rsidR="00E041D2" w:rsidRDefault="00E041D2" w:rsidP="008F1839">
      <w:r>
        <w:separator/>
      </w:r>
    </w:p>
  </w:footnote>
  <w:footnote w:type="continuationSeparator" w:id="0">
    <w:p w14:paraId="117013DB" w14:textId="77777777" w:rsidR="00E041D2" w:rsidRDefault="00E041D2" w:rsidP="00365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413B" w14:textId="77777777" w:rsidR="00E041D2" w:rsidRDefault="00E041D2" w:rsidP="008A02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413D" w14:textId="77777777" w:rsidR="00E041D2" w:rsidRDefault="00E041D2" w:rsidP="008A0254">
    <w:pPr>
      <w:pStyle w:val="Header"/>
    </w:pPr>
    <w:r w:rsidRPr="00A2798E">
      <w:rPr>
        <w:noProof/>
      </w:rPr>
      <w:drawing>
        <wp:anchor distT="0" distB="0" distL="114300" distR="114300" simplePos="0" relativeHeight="251665408" behindDoc="1" locked="1" layoutInCell="1" allowOverlap="1" wp14:anchorId="788A4142" wp14:editId="788A4143">
          <wp:simplePos x="0" y="0"/>
          <wp:positionH relativeFrom="page">
            <wp:posOffset>-9525</wp:posOffset>
          </wp:positionH>
          <wp:positionV relativeFrom="page">
            <wp:posOffset>0</wp:posOffset>
          </wp:positionV>
          <wp:extent cx="7896225" cy="1552575"/>
          <wp:effectExtent l="19050" t="0" r="0" b="0"/>
          <wp:wrapNone/>
          <wp:docPr id="5" name="Picture 130" descr="SP2010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P2010_hori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92415" cy="155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413F" w14:textId="77777777" w:rsidR="00E041D2" w:rsidRDefault="00E041D2" w:rsidP="008A02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5F3C"/>
    <w:multiLevelType w:val="hybridMultilevel"/>
    <w:tmpl w:val="B4689712"/>
    <w:lvl w:ilvl="0" w:tplc="254EA1D2">
      <w:start w:val="1"/>
      <w:numFmt w:val="bullet"/>
      <w:lvlText w:val="−"/>
      <w:lvlJc w:val="left"/>
      <w:pPr>
        <w:tabs>
          <w:tab w:val="num" w:pos="720"/>
        </w:tabs>
        <w:ind w:left="720" w:hanging="360"/>
      </w:pPr>
      <w:rPr>
        <w:rFonts w:ascii="Segoe" w:hAnsi="Segoe" w:hint="default"/>
      </w:rPr>
    </w:lvl>
    <w:lvl w:ilvl="1" w:tplc="9690A858" w:tentative="1">
      <w:start w:val="1"/>
      <w:numFmt w:val="bullet"/>
      <w:lvlText w:val="−"/>
      <w:lvlJc w:val="left"/>
      <w:pPr>
        <w:tabs>
          <w:tab w:val="num" w:pos="1440"/>
        </w:tabs>
        <w:ind w:left="1440" w:hanging="360"/>
      </w:pPr>
      <w:rPr>
        <w:rFonts w:ascii="Segoe" w:hAnsi="Segoe" w:hint="default"/>
      </w:rPr>
    </w:lvl>
    <w:lvl w:ilvl="2" w:tplc="C474263C">
      <w:start w:val="1"/>
      <w:numFmt w:val="bullet"/>
      <w:lvlText w:val="−"/>
      <w:lvlJc w:val="left"/>
      <w:pPr>
        <w:tabs>
          <w:tab w:val="num" w:pos="2160"/>
        </w:tabs>
        <w:ind w:left="2160" w:hanging="360"/>
      </w:pPr>
      <w:rPr>
        <w:rFonts w:ascii="Segoe" w:hAnsi="Segoe" w:hint="default"/>
      </w:rPr>
    </w:lvl>
    <w:lvl w:ilvl="3" w:tplc="45A67BB0" w:tentative="1">
      <w:start w:val="1"/>
      <w:numFmt w:val="bullet"/>
      <w:lvlText w:val="−"/>
      <w:lvlJc w:val="left"/>
      <w:pPr>
        <w:tabs>
          <w:tab w:val="num" w:pos="2880"/>
        </w:tabs>
        <w:ind w:left="2880" w:hanging="360"/>
      </w:pPr>
      <w:rPr>
        <w:rFonts w:ascii="Segoe" w:hAnsi="Segoe" w:hint="default"/>
      </w:rPr>
    </w:lvl>
    <w:lvl w:ilvl="4" w:tplc="A5BC9872" w:tentative="1">
      <w:start w:val="1"/>
      <w:numFmt w:val="bullet"/>
      <w:lvlText w:val="−"/>
      <w:lvlJc w:val="left"/>
      <w:pPr>
        <w:tabs>
          <w:tab w:val="num" w:pos="3600"/>
        </w:tabs>
        <w:ind w:left="3600" w:hanging="360"/>
      </w:pPr>
      <w:rPr>
        <w:rFonts w:ascii="Segoe" w:hAnsi="Segoe" w:hint="default"/>
      </w:rPr>
    </w:lvl>
    <w:lvl w:ilvl="5" w:tplc="F9B09990" w:tentative="1">
      <w:start w:val="1"/>
      <w:numFmt w:val="bullet"/>
      <w:lvlText w:val="−"/>
      <w:lvlJc w:val="left"/>
      <w:pPr>
        <w:tabs>
          <w:tab w:val="num" w:pos="4320"/>
        </w:tabs>
        <w:ind w:left="4320" w:hanging="360"/>
      </w:pPr>
      <w:rPr>
        <w:rFonts w:ascii="Segoe" w:hAnsi="Segoe" w:hint="default"/>
      </w:rPr>
    </w:lvl>
    <w:lvl w:ilvl="6" w:tplc="A2A8780A" w:tentative="1">
      <w:start w:val="1"/>
      <w:numFmt w:val="bullet"/>
      <w:lvlText w:val="−"/>
      <w:lvlJc w:val="left"/>
      <w:pPr>
        <w:tabs>
          <w:tab w:val="num" w:pos="5040"/>
        </w:tabs>
        <w:ind w:left="5040" w:hanging="360"/>
      </w:pPr>
      <w:rPr>
        <w:rFonts w:ascii="Segoe" w:hAnsi="Segoe" w:hint="default"/>
      </w:rPr>
    </w:lvl>
    <w:lvl w:ilvl="7" w:tplc="A5A6415C" w:tentative="1">
      <w:start w:val="1"/>
      <w:numFmt w:val="bullet"/>
      <w:lvlText w:val="−"/>
      <w:lvlJc w:val="left"/>
      <w:pPr>
        <w:tabs>
          <w:tab w:val="num" w:pos="5760"/>
        </w:tabs>
        <w:ind w:left="5760" w:hanging="360"/>
      </w:pPr>
      <w:rPr>
        <w:rFonts w:ascii="Segoe" w:hAnsi="Segoe" w:hint="default"/>
      </w:rPr>
    </w:lvl>
    <w:lvl w:ilvl="8" w:tplc="E4287758" w:tentative="1">
      <w:start w:val="1"/>
      <w:numFmt w:val="bullet"/>
      <w:lvlText w:val="−"/>
      <w:lvlJc w:val="left"/>
      <w:pPr>
        <w:tabs>
          <w:tab w:val="num" w:pos="6480"/>
        </w:tabs>
        <w:ind w:left="6480" w:hanging="360"/>
      </w:pPr>
      <w:rPr>
        <w:rFonts w:ascii="Segoe" w:hAnsi="Segoe" w:hint="default"/>
      </w:rPr>
    </w:lvl>
  </w:abstractNum>
  <w:abstractNum w:abstractNumId="1">
    <w:nsid w:val="01B11FDC"/>
    <w:multiLevelType w:val="hybridMultilevel"/>
    <w:tmpl w:val="070C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E565B"/>
    <w:multiLevelType w:val="hybridMultilevel"/>
    <w:tmpl w:val="70AE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E200C"/>
    <w:multiLevelType w:val="hybridMultilevel"/>
    <w:tmpl w:val="6512CC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3881D1D"/>
    <w:multiLevelType w:val="hybridMultilevel"/>
    <w:tmpl w:val="3FF64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B15E1D"/>
    <w:multiLevelType w:val="hybridMultilevel"/>
    <w:tmpl w:val="AF1A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176BE7"/>
    <w:multiLevelType w:val="hybridMultilevel"/>
    <w:tmpl w:val="BB20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A35B31"/>
    <w:multiLevelType w:val="hybridMultilevel"/>
    <w:tmpl w:val="64F2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AB3611"/>
    <w:multiLevelType w:val="hybridMultilevel"/>
    <w:tmpl w:val="D7FEC6F0"/>
    <w:lvl w:ilvl="0" w:tplc="4009000F">
      <w:start w:val="1"/>
      <w:numFmt w:val="decimal"/>
      <w:lvlText w:val="%1."/>
      <w:lvlJc w:val="left"/>
      <w:pPr>
        <w:ind w:left="720" w:hanging="360"/>
      </w:pPr>
      <w:rPr>
        <w:rFont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8DC19A2"/>
    <w:multiLevelType w:val="hybridMultilevel"/>
    <w:tmpl w:val="13CA7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3F68E4"/>
    <w:multiLevelType w:val="hybridMultilevel"/>
    <w:tmpl w:val="8092C0B2"/>
    <w:lvl w:ilvl="0" w:tplc="0409000F">
      <w:start w:val="1"/>
      <w:numFmt w:val="decimal"/>
      <w:lvlText w:val="%1."/>
      <w:lvlJc w:val="left"/>
      <w:pPr>
        <w:ind w:left="720" w:hanging="360"/>
      </w:pPr>
      <w:rPr>
        <w:rFonts w:hint="default"/>
      </w:rPr>
    </w:lvl>
    <w:lvl w:ilvl="1" w:tplc="118C675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484572"/>
    <w:multiLevelType w:val="hybridMultilevel"/>
    <w:tmpl w:val="28084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7C3C25"/>
    <w:multiLevelType w:val="hybridMultilevel"/>
    <w:tmpl w:val="2F64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170A9A"/>
    <w:multiLevelType w:val="hybridMultilevel"/>
    <w:tmpl w:val="CEAA0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234718"/>
    <w:multiLevelType w:val="hybridMultilevel"/>
    <w:tmpl w:val="2C8A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5A0FA5"/>
    <w:multiLevelType w:val="hybridMultilevel"/>
    <w:tmpl w:val="9F4E18D4"/>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16">
    <w:nsid w:val="108F75F0"/>
    <w:multiLevelType w:val="multilevel"/>
    <w:tmpl w:val="8E4681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1DD6C7C"/>
    <w:multiLevelType w:val="hybridMultilevel"/>
    <w:tmpl w:val="288E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AF0187"/>
    <w:multiLevelType w:val="hybridMultilevel"/>
    <w:tmpl w:val="9D1A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B67425"/>
    <w:multiLevelType w:val="hybridMultilevel"/>
    <w:tmpl w:val="17C07078"/>
    <w:lvl w:ilvl="0" w:tplc="04090001">
      <w:start w:val="1"/>
      <w:numFmt w:val="bullet"/>
      <w:lvlText w:val=""/>
      <w:lvlJc w:val="left"/>
      <w:pPr>
        <w:ind w:left="720" w:hanging="360"/>
      </w:pPr>
      <w:rPr>
        <w:rFonts w:ascii="Symbol" w:hAnsi="Symbol" w:hint="default"/>
      </w:rPr>
    </w:lvl>
    <w:lvl w:ilvl="1" w:tplc="2F3EB3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E2146E"/>
    <w:multiLevelType w:val="multilevel"/>
    <w:tmpl w:val="EA52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3D511A6"/>
    <w:multiLevelType w:val="multilevel"/>
    <w:tmpl w:val="7FC8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79D1B17"/>
    <w:multiLevelType w:val="hybridMultilevel"/>
    <w:tmpl w:val="F364D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340113"/>
    <w:multiLevelType w:val="hybridMultilevel"/>
    <w:tmpl w:val="3E8E5FD0"/>
    <w:lvl w:ilvl="0" w:tplc="B8845852">
      <w:start w:val="1"/>
      <w:numFmt w:val="bullet"/>
      <w:pStyle w:val="Bullets"/>
      <w:lvlText w:val=""/>
      <w:lvlJc w:val="left"/>
      <w:pPr>
        <w:ind w:left="720" w:hanging="360"/>
      </w:pPr>
      <w:rPr>
        <w:rFonts w:ascii="Symbol" w:hAnsi="Symbol" w:hint="default"/>
      </w:rPr>
    </w:lvl>
    <w:lvl w:ilvl="1" w:tplc="118C675E">
      <w:start w:val="1"/>
      <w:numFmt w:val="bullet"/>
      <w:pStyle w:val="Bullets2"/>
      <w:lvlText w:val="o"/>
      <w:lvlJc w:val="left"/>
      <w:pPr>
        <w:ind w:left="1440" w:hanging="360"/>
      </w:pPr>
      <w:rPr>
        <w:rFonts w:ascii="Courier New" w:hAnsi="Courier New" w:cs="Courier New" w:hint="default"/>
      </w:rPr>
    </w:lvl>
    <w:lvl w:ilvl="2" w:tplc="2B12B512">
      <w:start w:val="1"/>
      <w:numFmt w:val="bullet"/>
      <w:pStyle w:val="Bullets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8819C3"/>
    <w:multiLevelType w:val="hybridMultilevel"/>
    <w:tmpl w:val="2A66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FF08C6"/>
    <w:multiLevelType w:val="hybridMultilevel"/>
    <w:tmpl w:val="A5009B52"/>
    <w:lvl w:ilvl="0" w:tplc="2F3EB3C2">
      <w:start w:val="1"/>
      <w:numFmt w:val="bullet"/>
      <w:lvlText w:val="­"/>
      <w:lvlJc w:val="left"/>
      <w:pPr>
        <w:ind w:left="720" w:hanging="360"/>
      </w:pPr>
      <w:rPr>
        <w:rFonts w:ascii="Courier New" w:hAnsi="Courier New" w:hint="default"/>
      </w:rPr>
    </w:lvl>
    <w:lvl w:ilvl="1" w:tplc="CD20F600">
      <w:numFmt w:val="bullet"/>
      <w:lvlText w:val="•"/>
      <w:lvlJc w:val="left"/>
      <w:pPr>
        <w:ind w:left="1440" w:hanging="360"/>
      </w:pPr>
      <w:rPr>
        <w:rFonts w:ascii="Calibri" w:eastAsiaTheme="majorEastAsia" w:hAnsi="Calibri" w:cs="Calibri"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1310980"/>
    <w:multiLevelType w:val="hybridMultilevel"/>
    <w:tmpl w:val="67440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A21045"/>
    <w:multiLevelType w:val="hybridMultilevel"/>
    <w:tmpl w:val="B34850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51428E5"/>
    <w:multiLevelType w:val="hybridMultilevel"/>
    <w:tmpl w:val="2480C75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nsid w:val="262C2F14"/>
    <w:multiLevelType w:val="hybridMultilevel"/>
    <w:tmpl w:val="8DB49AE8"/>
    <w:lvl w:ilvl="0" w:tplc="FE8CE614">
      <w:start w:val="1"/>
      <w:numFmt w:val="bullet"/>
      <w:lvlText w:val=""/>
      <w:lvlJc w:val="left"/>
      <w:pPr>
        <w:ind w:left="720" w:hanging="360"/>
      </w:pPr>
      <w:rPr>
        <w:rFonts w:ascii="Wingdings" w:hAnsi="Wingdings"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857484B"/>
    <w:multiLevelType w:val="hybridMultilevel"/>
    <w:tmpl w:val="31421534"/>
    <w:lvl w:ilvl="0" w:tplc="4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9072664"/>
    <w:multiLevelType w:val="multilevel"/>
    <w:tmpl w:val="0CB0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9154E68"/>
    <w:multiLevelType w:val="hybridMultilevel"/>
    <w:tmpl w:val="83469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223ADF"/>
    <w:multiLevelType w:val="hybridMultilevel"/>
    <w:tmpl w:val="7924C264"/>
    <w:lvl w:ilvl="0" w:tplc="40090001">
      <w:start w:val="1"/>
      <w:numFmt w:val="bullet"/>
      <w:lvlText w:val=""/>
      <w:lvlJc w:val="left"/>
      <w:pPr>
        <w:ind w:left="360" w:hanging="360"/>
      </w:pPr>
      <w:rPr>
        <w:rFonts w:ascii="Symbol" w:hAnsi="Symbol" w:hint="default"/>
      </w:rPr>
    </w:lvl>
    <w:lvl w:ilvl="1" w:tplc="2F3EB3C2">
      <w:start w:val="1"/>
      <w:numFmt w:val="bullet"/>
      <w:lvlText w:val="­"/>
      <w:lvlJc w:val="left"/>
      <w:pPr>
        <w:ind w:left="108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nsid w:val="2E1D5D4F"/>
    <w:multiLevelType w:val="hybridMultilevel"/>
    <w:tmpl w:val="0226E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E9F4DEF"/>
    <w:multiLevelType w:val="hybridMultilevel"/>
    <w:tmpl w:val="C2BAE520"/>
    <w:lvl w:ilvl="0" w:tplc="40090001">
      <w:start w:val="1"/>
      <w:numFmt w:val="bullet"/>
      <w:lvlText w:val=""/>
      <w:lvlJc w:val="left"/>
      <w:pPr>
        <w:ind w:left="720" w:hanging="360"/>
      </w:pPr>
      <w:rPr>
        <w:rFonts w:ascii="Symbol" w:hAnsi="Symbol" w:hint="default"/>
      </w:rPr>
    </w:lvl>
    <w:lvl w:ilvl="1" w:tplc="2F3EB3C2">
      <w:start w:val="1"/>
      <w:numFmt w:val="bullet"/>
      <w:lvlText w:val="­"/>
      <w:lvlJc w:val="left"/>
      <w:pPr>
        <w:ind w:left="1440" w:hanging="360"/>
      </w:pPr>
      <w:rPr>
        <w:rFonts w:ascii="Courier New" w:hAnsi="Courier New" w:hint="default"/>
      </w:rPr>
    </w:lvl>
    <w:lvl w:ilvl="2" w:tplc="A26C8568">
      <w:numFmt w:val="bullet"/>
      <w:lvlText w:val="·"/>
      <w:lvlJc w:val="left"/>
      <w:pPr>
        <w:ind w:left="2160" w:hanging="360"/>
      </w:pPr>
      <w:rPr>
        <w:rFonts w:ascii="Segoe UI" w:eastAsiaTheme="minorHAnsi" w:hAnsi="Segoe UI" w:cs="Segoe UI"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2EE705AE"/>
    <w:multiLevelType w:val="hybridMultilevel"/>
    <w:tmpl w:val="2C506A50"/>
    <w:lvl w:ilvl="0" w:tplc="2F3EB3C2">
      <w:start w:val="1"/>
      <w:numFmt w:val="bullet"/>
      <w:lvlText w:val="­"/>
      <w:lvlJc w:val="left"/>
      <w:pPr>
        <w:ind w:left="720" w:hanging="360"/>
      </w:pPr>
      <w:rPr>
        <w:rFonts w:ascii="Courier New" w:hAnsi="Courier New" w:hint="default"/>
      </w:rPr>
    </w:lvl>
    <w:lvl w:ilvl="1" w:tplc="2F3EB3C2">
      <w:start w:val="1"/>
      <w:numFmt w:val="bullet"/>
      <w:lvlText w:val="­"/>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2FDB1471"/>
    <w:multiLevelType w:val="hybridMultilevel"/>
    <w:tmpl w:val="9B56DACC"/>
    <w:lvl w:ilvl="0" w:tplc="CD20F600">
      <w:numFmt w:val="bullet"/>
      <w:lvlText w:val="•"/>
      <w:lvlJc w:val="left"/>
      <w:pPr>
        <w:ind w:left="720" w:hanging="360"/>
      </w:pPr>
      <w:rPr>
        <w:rFonts w:ascii="Calibri" w:eastAsiaTheme="majorEastAsia"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309E6139"/>
    <w:multiLevelType w:val="hybridMultilevel"/>
    <w:tmpl w:val="FEF0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128790D"/>
    <w:multiLevelType w:val="hybridMultilevel"/>
    <w:tmpl w:val="4E768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316F243A"/>
    <w:multiLevelType w:val="hybridMultilevel"/>
    <w:tmpl w:val="0218B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BF5E24"/>
    <w:multiLevelType w:val="multilevel"/>
    <w:tmpl w:val="9AC4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4A2CEB"/>
    <w:multiLevelType w:val="multilevel"/>
    <w:tmpl w:val="D506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837EF0"/>
    <w:multiLevelType w:val="hybridMultilevel"/>
    <w:tmpl w:val="17045D7C"/>
    <w:lvl w:ilvl="0" w:tplc="4009000F">
      <w:start w:val="1"/>
      <w:numFmt w:val="decimal"/>
      <w:lvlText w:val="%1."/>
      <w:lvlJc w:val="left"/>
      <w:pPr>
        <w:ind w:left="720" w:hanging="360"/>
      </w:pPr>
      <w:rPr>
        <w:rFonts w:hint="default"/>
      </w:rPr>
    </w:lvl>
    <w:lvl w:ilvl="1" w:tplc="CD20F600">
      <w:numFmt w:val="bullet"/>
      <w:lvlText w:val="•"/>
      <w:lvlJc w:val="left"/>
      <w:pPr>
        <w:ind w:left="1440" w:hanging="360"/>
      </w:pPr>
      <w:rPr>
        <w:rFonts w:ascii="Calibri" w:eastAsiaTheme="majorEastAsia"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3786458B"/>
    <w:multiLevelType w:val="hybridMultilevel"/>
    <w:tmpl w:val="379C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7C00414"/>
    <w:multiLevelType w:val="hybridMultilevel"/>
    <w:tmpl w:val="69EE6FE8"/>
    <w:lvl w:ilvl="0" w:tplc="2F3EB3C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9605043"/>
    <w:multiLevelType w:val="hybridMultilevel"/>
    <w:tmpl w:val="DA40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C996DDA"/>
    <w:multiLevelType w:val="multilevel"/>
    <w:tmpl w:val="005A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DA6447C"/>
    <w:multiLevelType w:val="hybridMultilevel"/>
    <w:tmpl w:val="1E620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847F48"/>
    <w:multiLevelType w:val="hybridMultilevel"/>
    <w:tmpl w:val="5D34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2211E1C"/>
    <w:multiLevelType w:val="hybridMultilevel"/>
    <w:tmpl w:val="ED44E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FC01FB"/>
    <w:multiLevelType w:val="multilevel"/>
    <w:tmpl w:val="3E32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6573FD2"/>
    <w:multiLevelType w:val="hybridMultilevel"/>
    <w:tmpl w:val="3BEA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181EE9"/>
    <w:multiLevelType w:val="hybridMultilevel"/>
    <w:tmpl w:val="08C0E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243207"/>
    <w:multiLevelType w:val="hybridMultilevel"/>
    <w:tmpl w:val="FE1C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96B6332"/>
    <w:multiLevelType w:val="hybridMultilevel"/>
    <w:tmpl w:val="9AEA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98B1C25"/>
    <w:multiLevelType w:val="hybridMultilevel"/>
    <w:tmpl w:val="F0BE4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A80490A"/>
    <w:multiLevelType w:val="multilevel"/>
    <w:tmpl w:val="88E65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B1775F8"/>
    <w:multiLevelType w:val="hybridMultilevel"/>
    <w:tmpl w:val="E452B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C355031"/>
    <w:multiLevelType w:val="multilevel"/>
    <w:tmpl w:val="5AB6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C581AA1"/>
    <w:multiLevelType w:val="hybridMultilevel"/>
    <w:tmpl w:val="736A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E47361D"/>
    <w:multiLevelType w:val="hybridMultilevel"/>
    <w:tmpl w:val="7DCA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1003C7D"/>
    <w:multiLevelType w:val="hybridMultilevel"/>
    <w:tmpl w:val="AB94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1C12E9D"/>
    <w:multiLevelType w:val="hybridMultilevel"/>
    <w:tmpl w:val="FEF48B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52723285"/>
    <w:multiLevelType w:val="hybridMultilevel"/>
    <w:tmpl w:val="BCB4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E53832"/>
    <w:multiLevelType w:val="multilevel"/>
    <w:tmpl w:val="44027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545D3140"/>
    <w:multiLevelType w:val="hybridMultilevel"/>
    <w:tmpl w:val="18840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5985FB7"/>
    <w:multiLevelType w:val="multilevel"/>
    <w:tmpl w:val="52D0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56067783"/>
    <w:multiLevelType w:val="hybridMultilevel"/>
    <w:tmpl w:val="50320AA0"/>
    <w:lvl w:ilvl="0" w:tplc="1040A924">
      <w:start w:val="1"/>
      <w:numFmt w:val="decimal"/>
      <w:lvlText w:val="%1."/>
      <w:lvlJc w:val="left"/>
      <w:pPr>
        <w:tabs>
          <w:tab w:val="num" w:pos="720"/>
        </w:tabs>
        <w:ind w:left="720" w:hanging="360"/>
      </w:pPr>
    </w:lvl>
    <w:lvl w:ilvl="1" w:tplc="76C29364" w:tentative="1">
      <w:start w:val="1"/>
      <w:numFmt w:val="decimal"/>
      <w:lvlText w:val="%2."/>
      <w:lvlJc w:val="left"/>
      <w:pPr>
        <w:tabs>
          <w:tab w:val="num" w:pos="1440"/>
        </w:tabs>
        <w:ind w:left="1440" w:hanging="360"/>
      </w:pPr>
    </w:lvl>
    <w:lvl w:ilvl="2" w:tplc="C9FEC6B2" w:tentative="1">
      <w:start w:val="1"/>
      <w:numFmt w:val="decimal"/>
      <w:lvlText w:val="%3."/>
      <w:lvlJc w:val="left"/>
      <w:pPr>
        <w:tabs>
          <w:tab w:val="num" w:pos="2160"/>
        </w:tabs>
        <w:ind w:left="2160" w:hanging="360"/>
      </w:pPr>
    </w:lvl>
    <w:lvl w:ilvl="3" w:tplc="3E385EEE" w:tentative="1">
      <w:start w:val="1"/>
      <w:numFmt w:val="decimal"/>
      <w:lvlText w:val="%4."/>
      <w:lvlJc w:val="left"/>
      <w:pPr>
        <w:tabs>
          <w:tab w:val="num" w:pos="2880"/>
        </w:tabs>
        <w:ind w:left="2880" w:hanging="360"/>
      </w:pPr>
    </w:lvl>
    <w:lvl w:ilvl="4" w:tplc="5DDAC81C" w:tentative="1">
      <w:start w:val="1"/>
      <w:numFmt w:val="decimal"/>
      <w:lvlText w:val="%5."/>
      <w:lvlJc w:val="left"/>
      <w:pPr>
        <w:tabs>
          <w:tab w:val="num" w:pos="3600"/>
        </w:tabs>
        <w:ind w:left="3600" w:hanging="360"/>
      </w:pPr>
    </w:lvl>
    <w:lvl w:ilvl="5" w:tplc="71D0BCF2" w:tentative="1">
      <w:start w:val="1"/>
      <w:numFmt w:val="decimal"/>
      <w:lvlText w:val="%6."/>
      <w:lvlJc w:val="left"/>
      <w:pPr>
        <w:tabs>
          <w:tab w:val="num" w:pos="4320"/>
        </w:tabs>
        <w:ind w:left="4320" w:hanging="360"/>
      </w:pPr>
    </w:lvl>
    <w:lvl w:ilvl="6" w:tplc="335CA782" w:tentative="1">
      <w:start w:val="1"/>
      <w:numFmt w:val="decimal"/>
      <w:lvlText w:val="%7."/>
      <w:lvlJc w:val="left"/>
      <w:pPr>
        <w:tabs>
          <w:tab w:val="num" w:pos="5040"/>
        </w:tabs>
        <w:ind w:left="5040" w:hanging="360"/>
      </w:pPr>
    </w:lvl>
    <w:lvl w:ilvl="7" w:tplc="B99041A2" w:tentative="1">
      <w:start w:val="1"/>
      <w:numFmt w:val="decimal"/>
      <w:lvlText w:val="%8."/>
      <w:lvlJc w:val="left"/>
      <w:pPr>
        <w:tabs>
          <w:tab w:val="num" w:pos="5760"/>
        </w:tabs>
        <w:ind w:left="5760" w:hanging="360"/>
      </w:pPr>
    </w:lvl>
    <w:lvl w:ilvl="8" w:tplc="778CC9A2" w:tentative="1">
      <w:start w:val="1"/>
      <w:numFmt w:val="decimal"/>
      <w:lvlText w:val="%9."/>
      <w:lvlJc w:val="left"/>
      <w:pPr>
        <w:tabs>
          <w:tab w:val="num" w:pos="6480"/>
        </w:tabs>
        <w:ind w:left="6480" w:hanging="360"/>
      </w:pPr>
    </w:lvl>
  </w:abstractNum>
  <w:abstractNum w:abstractNumId="69">
    <w:nsid w:val="56746087"/>
    <w:multiLevelType w:val="hybridMultilevel"/>
    <w:tmpl w:val="F94EC074"/>
    <w:lvl w:ilvl="0" w:tplc="2F3EB3C2">
      <w:start w:val="1"/>
      <w:numFmt w:val="bullet"/>
      <w:lvlText w:val="­"/>
      <w:lvlJc w:val="left"/>
      <w:pPr>
        <w:ind w:left="720" w:hanging="360"/>
      </w:pPr>
      <w:rPr>
        <w:rFonts w:ascii="Courier New" w:hAnsi="Courier New"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57233358"/>
    <w:multiLevelType w:val="hybridMultilevel"/>
    <w:tmpl w:val="F59E4ABC"/>
    <w:lvl w:ilvl="0" w:tplc="2F3EB3C2">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57675713"/>
    <w:multiLevelType w:val="hybridMultilevel"/>
    <w:tmpl w:val="83EA49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nsid w:val="57C207BB"/>
    <w:multiLevelType w:val="multilevel"/>
    <w:tmpl w:val="71846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7FF0B8B"/>
    <w:multiLevelType w:val="hybridMultilevel"/>
    <w:tmpl w:val="197CF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9BD67EC"/>
    <w:multiLevelType w:val="hybridMultilevel"/>
    <w:tmpl w:val="23FE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A7D3208"/>
    <w:multiLevelType w:val="hybridMultilevel"/>
    <w:tmpl w:val="4AE0EE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5B922E6A"/>
    <w:multiLevelType w:val="hybridMultilevel"/>
    <w:tmpl w:val="ABA4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C432F8B"/>
    <w:multiLevelType w:val="hybridMultilevel"/>
    <w:tmpl w:val="69FA15DC"/>
    <w:lvl w:ilvl="0" w:tplc="2F3EB3C2">
      <w:start w:val="1"/>
      <w:numFmt w:val="bullet"/>
      <w:lvlText w:val="­"/>
      <w:lvlJc w:val="left"/>
      <w:pPr>
        <w:ind w:left="1080" w:hanging="360"/>
      </w:pPr>
      <w:rPr>
        <w:rFonts w:ascii="Courier New" w:hAnsi="Courier New" w:hint="default"/>
      </w:rPr>
    </w:lvl>
    <w:lvl w:ilvl="1" w:tplc="2F3EB3C2">
      <w:start w:val="1"/>
      <w:numFmt w:val="bullet"/>
      <w:lvlText w:val="­"/>
      <w:lvlJc w:val="left"/>
      <w:pPr>
        <w:ind w:left="1800" w:hanging="360"/>
      </w:pPr>
      <w:rPr>
        <w:rFonts w:ascii="Courier New" w:hAnsi="Courier New" w:hint="default"/>
      </w:rPr>
    </w:lvl>
    <w:lvl w:ilvl="2" w:tplc="40090001">
      <w:start w:val="1"/>
      <w:numFmt w:val="bullet"/>
      <w:lvlText w:val=""/>
      <w:lvlJc w:val="left"/>
      <w:pPr>
        <w:ind w:left="2520" w:hanging="360"/>
      </w:pPr>
      <w:rPr>
        <w:rFonts w:ascii="Symbol" w:hAnsi="Symbol"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8">
    <w:nsid w:val="5DA24A97"/>
    <w:multiLevelType w:val="hybridMultilevel"/>
    <w:tmpl w:val="B5B441EE"/>
    <w:lvl w:ilvl="0" w:tplc="16704DB0">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E19309B"/>
    <w:multiLevelType w:val="hybridMultilevel"/>
    <w:tmpl w:val="AFA03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2AF1930"/>
    <w:multiLevelType w:val="hybridMultilevel"/>
    <w:tmpl w:val="DCAAF910"/>
    <w:lvl w:ilvl="0" w:tplc="2F3EB3C2">
      <w:start w:val="1"/>
      <w:numFmt w:val="bullet"/>
      <w:lvlText w:val="­"/>
      <w:lvlJc w:val="left"/>
      <w:pPr>
        <w:ind w:left="1440" w:hanging="360"/>
      </w:pPr>
      <w:rPr>
        <w:rFonts w:ascii="Courier New" w:hAnsi="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1">
    <w:nsid w:val="639C1417"/>
    <w:multiLevelType w:val="hybridMultilevel"/>
    <w:tmpl w:val="CCA0D030"/>
    <w:lvl w:ilvl="0" w:tplc="B8845852">
      <w:start w:val="1"/>
      <w:numFmt w:val="bullet"/>
      <w:lvlText w:val=""/>
      <w:lvlJc w:val="left"/>
      <w:pPr>
        <w:ind w:left="720" w:hanging="360"/>
      </w:pPr>
      <w:rPr>
        <w:rFonts w:ascii="Symbol" w:hAnsi="Symbol" w:hint="default"/>
      </w:rPr>
    </w:lvl>
    <w:lvl w:ilvl="1" w:tplc="2F3EB3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4A83DFC"/>
    <w:multiLevelType w:val="hybridMultilevel"/>
    <w:tmpl w:val="770E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5B812A8"/>
    <w:multiLevelType w:val="hybridMultilevel"/>
    <w:tmpl w:val="D746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6330211"/>
    <w:multiLevelType w:val="hybridMultilevel"/>
    <w:tmpl w:val="F4F4D212"/>
    <w:lvl w:ilvl="0" w:tplc="7C1A668C">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start w:val="1"/>
      <w:numFmt w:val="bullet"/>
      <w:lvlText w:val=""/>
      <w:lvlJc w:val="left"/>
      <w:pPr>
        <w:ind w:left="2643" w:hanging="360"/>
      </w:pPr>
      <w:rPr>
        <w:rFonts w:ascii="Wingdings" w:hAnsi="Wingdings" w:hint="default"/>
      </w:rPr>
    </w:lvl>
    <w:lvl w:ilvl="3" w:tplc="04090001">
      <w:start w:val="1"/>
      <w:numFmt w:val="bullet"/>
      <w:lvlText w:val=""/>
      <w:lvlJc w:val="left"/>
      <w:pPr>
        <w:ind w:left="3363" w:hanging="360"/>
      </w:pPr>
      <w:rPr>
        <w:rFonts w:ascii="Symbol" w:hAnsi="Symbol" w:hint="default"/>
      </w:rPr>
    </w:lvl>
    <w:lvl w:ilvl="4" w:tplc="04090003">
      <w:start w:val="1"/>
      <w:numFmt w:val="bullet"/>
      <w:lvlText w:val="o"/>
      <w:lvlJc w:val="left"/>
      <w:pPr>
        <w:ind w:left="4083" w:hanging="360"/>
      </w:pPr>
      <w:rPr>
        <w:rFonts w:ascii="Courier New" w:hAnsi="Courier New" w:cs="Courier New" w:hint="default"/>
      </w:rPr>
    </w:lvl>
    <w:lvl w:ilvl="5" w:tplc="04090005">
      <w:start w:val="1"/>
      <w:numFmt w:val="bullet"/>
      <w:lvlText w:val=""/>
      <w:lvlJc w:val="left"/>
      <w:pPr>
        <w:ind w:left="4803" w:hanging="360"/>
      </w:pPr>
      <w:rPr>
        <w:rFonts w:ascii="Wingdings" w:hAnsi="Wingdings" w:hint="default"/>
      </w:rPr>
    </w:lvl>
    <w:lvl w:ilvl="6" w:tplc="04090001">
      <w:start w:val="1"/>
      <w:numFmt w:val="bullet"/>
      <w:lvlText w:val=""/>
      <w:lvlJc w:val="left"/>
      <w:pPr>
        <w:ind w:left="5523" w:hanging="360"/>
      </w:pPr>
      <w:rPr>
        <w:rFonts w:ascii="Symbol" w:hAnsi="Symbol" w:hint="default"/>
      </w:rPr>
    </w:lvl>
    <w:lvl w:ilvl="7" w:tplc="04090003">
      <w:start w:val="1"/>
      <w:numFmt w:val="bullet"/>
      <w:lvlText w:val="o"/>
      <w:lvlJc w:val="left"/>
      <w:pPr>
        <w:ind w:left="6243" w:hanging="360"/>
      </w:pPr>
      <w:rPr>
        <w:rFonts w:ascii="Courier New" w:hAnsi="Courier New" w:cs="Courier New" w:hint="default"/>
      </w:rPr>
    </w:lvl>
    <w:lvl w:ilvl="8" w:tplc="04090005">
      <w:start w:val="1"/>
      <w:numFmt w:val="bullet"/>
      <w:lvlText w:val=""/>
      <w:lvlJc w:val="left"/>
      <w:pPr>
        <w:ind w:left="6963" w:hanging="360"/>
      </w:pPr>
      <w:rPr>
        <w:rFonts w:ascii="Wingdings" w:hAnsi="Wingdings" w:hint="default"/>
      </w:rPr>
    </w:lvl>
  </w:abstractNum>
  <w:abstractNum w:abstractNumId="85">
    <w:nsid w:val="68A715C7"/>
    <w:multiLevelType w:val="hybridMultilevel"/>
    <w:tmpl w:val="399EB242"/>
    <w:lvl w:ilvl="0" w:tplc="2F3EB3C2">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68B95F73"/>
    <w:multiLevelType w:val="hybridMultilevel"/>
    <w:tmpl w:val="3DDCA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9937B84"/>
    <w:multiLevelType w:val="hybridMultilevel"/>
    <w:tmpl w:val="866AFCF6"/>
    <w:lvl w:ilvl="0" w:tplc="2F3EB3C2">
      <w:start w:val="1"/>
      <w:numFmt w:val="bullet"/>
      <w:lvlText w:val="­"/>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6A7E2DDB"/>
    <w:multiLevelType w:val="hybridMultilevel"/>
    <w:tmpl w:val="ED14CF3C"/>
    <w:lvl w:ilvl="0" w:tplc="CD20F600">
      <w:numFmt w:val="bullet"/>
      <w:lvlText w:val="•"/>
      <w:lvlJc w:val="left"/>
      <w:pPr>
        <w:ind w:left="720" w:hanging="360"/>
      </w:pPr>
      <w:rPr>
        <w:rFonts w:ascii="Calibri" w:eastAsiaTheme="majorEastAsia" w:hAnsi="Calibri" w:cs="Calibri" w:hint="default"/>
        <w:color w:val="595959" w:themeColor="text1" w:themeTint="A6"/>
      </w:rPr>
    </w:lvl>
    <w:lvl w:ilvl="1" w:tplc="CD20F600">
      <w:numFmt w:val="bullet"/>
      <w:lvlText w:val="•"/>
      <w:lvlJc w:val="left"/>
      <w:pPr>
        <w:ind w:left="1800" w:hanging="720"/>
      </w:pPr>
      <w:rPr>
        <w:rFonts w:ascii="Calibri" w:eastAsiaTheme="maj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D4946CE"/>
    <w:multiLevelType w:val="hybridMultilevel"/>
    <w:tmpl w:val="F29E30E4"/>
    <w:lvl w:ilvl="0" w:tplc="40090001">
      <w:start w:val="1"/>
      <w:numFmt w:val="bullet"/>
      <w:lvlText w:val=""/>
      <w:lvlJc w:val="left"/>
      <w:pPr>
        <w:ind w:left="780" w:hanging="360"/>
      </w:pPr>
      <w:rPr>
        <w:rFonts w:ascii="Symbol" w:hAnsi="Symbol" w:hint="default"/>
      </w:rPr>
    </w:lvl>
    <w:lvl w:ilvl="1" w:tplc="2F3EB3C2">
      <w:start w:val="1"/>
      <w:numFmt w:val="bullet"/>
      <w:lvlText w:val="­"/>
      <w:lvlJc w:val="left"/>
      <w:pPr>
        <w:ind w:left="1500" w:hanging="360"/>
      </w:pPr>
      <w:rPr>
        <w:rFonts w:ascii="Courier New" w:hAnsi="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90">
    <w:nsid w:val="6E02207C"/>
    <w:multiLevelType w:val="hybridMultilevel"/>
    <w:tmpl w:val="E108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F904013"/>
    <w:multiLevelType w:val="hybridMultilevel"/>
    <w:tmpl w:val="C32C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F961EA7"/>
    <w:multiLevelType w:val="hybridMultilevel"/>
    <w:tmpl w:val="6CD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0E135F0"/>
    <w:multiLevelType w:val="hybridMultilevel"/>
    <w:tmpl w:val="D47AD0B2"/>
    <w:lvl w:ilvl="0" w:tplc="2F3EB3C2">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710F274D"/>
    <w:multiLevelType w:val="hybridMultilevel"/>
    <w:tmpl w:val="E946A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1D24C2"/>
    <w:multiLevelType w:val="multilevel"/>
    <w:tmpl w:val="CF8A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1A358F2"/>
    <w:multiLevelType w:val="hybridMultilevel"/>
    <w:tmpl w:val="22242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1E11096"/>
    <w:multiLevelType w:val="hybridMultilevel"/>
    <w:tmpl w:val="052E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54779DF"/>
    <w:multiLevelType w:val="hybridMultilevel"/>
    <w:tmpl w:val="5628AF6C"/>
    <w:lvl w:ilvl="0" w:tplc="2F3EB3C2">
      <w:start w:val="1"/>
      <w:numFmt w:val="bullet"/>
      <w:lvlText w:val="­"/>
      <w:lvlJc w:val="left"/>
      <w:pPr>
        <w:ind w:left="720" w:hanging="360"/>
      </w:pPr>
      <w:rPr>
        <w:rFonts w:ascii="Courier New" w:hAnsi="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nsid w:val="76BA0F16"/>
    <w:multiLevelType w:val="hybridMultilevel"/>
    <w:tmpl w:val="E4BEDA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76E7579B"/>
    <w:multiLevelType w:val="hybridMultilevel"/>
    <w:tmpl w:val="527E427A"/>
    <w:lvl w:ilvl="0" w:tplc="0409000F">
      <w:start w:val="1"/>
      <w:numFmt w:val="decimal"/>
      <w:lvlText w:val="%1."/>
      <w:lvlJc w:val="left"/>
      <w:pPr>
        <w:ind w:left="720" w:hanging="360"/>
      </w:pPr>
      <w:rPr>
        <w:rFonts w:hint="default"/>
      </w:rPr>
    </w:lvl>
    <w:lvl w:ilvl="1" w:tplc="118C675E">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8523EB1"/>
    <w:multiLevelType w:val="hybridMultilevel"/>
    <w:tmpl w:val="7A76A43C"/>
    <w:lvl w:ilvl="0" w:tplc="B8845852">
      <w:start w:val="1"/>
      <w:numFmt w:val="bullet"/>
      <w:lvlText w:val=""/>
      <w:lvlJc w:val="left"/>
      <w:pPr>
        <w:ind w:left="720" w:hanging="360"/>
      </w:pPr>
      <w:rPr>
        <w:rFonts w:ascii="Symbol" w:hAnsi="Symbol" w:hint="default"/>
      </w:rPr>
    </w:lvl>
    <w:lvl w:ilvl="1" w:tplc="2F3EB3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9754C7A"/>
    <w:multiLevelType w:val="multilevel"/>
    <w:tmpl w:val="3668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B7641AF"/>
    <w:multiLevelType w:val="multilevel"/>
    <w:tmpl w:val="2C20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C9F354D"/>
    <w:multiLevelType w:val="hybridMultilevel"/>
    <w:tmpl w:val="37EA972A"/>
    <w:lvl w:ilvl="0" w:tplc="8CDA08F0">
      <w:start w:val="1"/>
      <w:numFmt w:val="decimal"/>
      <w:lvlText w:val="%1."/>
      <w:lvlJc w:val="left"/>
      <w:pPr>
        <w:tabs>
          <w:tab w:val="num" w:pos="720"/>
        </w:tabs>
        <w:ind w:left="720" w:hanging="360"/>
      </w:pPr>
    </w:lvl>
    <w:lvl w:ilvl="1" w:tplc="217018C8">
      <w:start w:val="1"/>
      <w:numFmt w:val="decimal"/>
      <w:lvlText w:val="%2."/>
      <w:lvlJc w:val="left"/>
      <w:pPr>
        <w:tabs>
          <w:tab w:val="num" w:pos="1440"/>
        </w:tabs>
        <w:ind w:left="1440" w:hanging="360"/>
      </w:pPr>
    </w:lvl>
    <w:lvl w:ilvl="2" w:tplc="FCD65FA8">
      <w:start w:val="3402"/>
      <w:numFmt w:val="bullet"/>
      <w:lvlText w:val="•"/>
      <w:lvlJc w:val="left"/>
      <w:pPr>
        <w:tabs>
          <w:tab w:val="num" w:pos="2160"/>
        </w:tabs>
        <w:ind w:left="2160" w:hanging="360"/>
      </w:pPr>
      <w:rPr>
        <w:rFonts w:ascii="Arial" w:hAnsi="Arial" w:hint="default"/>
      </w:rPr>
    </w:lvl>
    <w:lvl w:ilvl="3" w:tplc="23E2ECB0" w:tentative="1">
      <w:start w:val="1"/>
      <w:numFmt w:val="decimal"/>
      <w:lvlText w:val="%4."/>
      <w:lvlJc w:val="left"/>
      <w:pPr>
        <w:tabs>
          <w:tab w:val="num" w:pos="2880"/>
        </w:tabs>
        <w:ind w:left="2880" w:hanging="360"/>
      </w:pPr>
    </w:lvl>
    <w:lvl w:ilvl="4" w:tplc="B908EEF0" w:tentative="1">
      <w:start w:val="1"/>
      <w:numFmt w:val="decimal"/>
      <w:lvlText w:val="%5."/>
      <w:lvlJc w:val="left"/>
      <w:pPr>
        <w:tabs>
          <w:tab w:val="num" w:pos="3600"/>
        </w:tabs>
        <w:ind w:left="3600" w:hanging="360"/>
      </w:pPr>
    </w:lvl>
    <w:lvl w:ilvl="5" w:tplc="16145584" w:tentative="1">
      <w:start w:val="1"/>
      <w:numFmt w:val="decimal"/>
      <w:lvlText w:val="%6."/>
      <w:lvlJc w:val="left"/>
      <w:pPr>
        <w:tabs>
          <w:tab w:val="num" w:pos="4320"/>
        </w:tabs>
        <w:ind w:left="4320" w:hanging="360"/>
      </w:pPr>
    </w:lvl>
    <w:lvl w:ilvl="6" w:tplc="FF4EEE10" w:tentative="1">
      <w:start w:val="1"/>
      <w:numFmt w:val="decimal"/>
      <w:lvlText w:val="%7."/>
      <w:lvlJc w:val="left"/>
      <w:pPr>
        <w:tabs>
          <w:tab w:val="num" w:pos="5040"/>
        </w:tabs>
        <w:ind w:left="5040" w:hanging="360"/>
      </w:pPr>
    </w:lvl>
    <w:lvl w:ilvl="7" w:tplc="9D30C98E" w:tentative="1">
      <w:start w:val="1"/>
      <w:numFmt w:val="decimal"/>
      <w:lvlText w:val="%8."/>
      <w:lvlJc w:val="left"/>
      <w:pPr>
        <w:tabs>
          <w:tab w:val="num" w:pos="5760"/>
        </w:tabs>
        <w:ind w:left="5760" w:hanging="360"/>
      </w:pPr>
    </w:lvl>
    <w:lvl w:ilvl="8" w:tplc="E5CED71C" w:tentative="1">
      <w:start w:val="1"/>
      <w:numFmt w:val="decimal"/>
      <w:lvlText w:val="%9."/>
      <w:lvlJc w:val="left"/>
      <w:pPr>
        <w:tabs>
          <w:tab w:val="num" w:pos="6480"/>
        </w:tabs>
        <w:ind w:left="6480" w:hanging="360"/>
      </w:pPr>
    </w:lvl>
  </w:abstractNum>
  <w:abstractNum w:abstractNumId="105">
    <w:nsid w:val="7D1310AB"/>
    <w:multiLevelType w:val="hybridMultilevel"/>
    <w:tmpl w:val="51E2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D63234A"/>
    <w:multiLevelType w:val="hybridMultilevel"/>
    <w:tmpl w:val="2E20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E1D64D3"/>
    <w:multiLevelType w:val="hybridMultilevel"/>
    <w:tmpl w:val="68866FAC"/>
    <w:lvl w:ilvl="0" w:tplc="2F3EB3C2">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E91513C"/>
    <w:multiLevelType w:val="hybridMultilevel"/>
    <w:tmpl w:val="44B085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nsid w:val="7F681C92"/>
    <w:multiLevelType w:val="hybridMultilevel"/>
    <w:tmpl w:val="831E9F18"/>
    <w:lvl w:ilvl="0" w:tplc="B8845852">
      <w:start w:val="1"/>
      <w:numFmt w:val="bullet"/>
      <w:lvlText w:val=""/>
      <w:lvlJc w:val="left"/>
      <w:pPr>
        <w:ind w:left="720" w:hanging="360"/>
      </w:pPr>
      <w:rPr>
        <w:rFonts w:ascii="Symbol" w:hAnsi="Symbol" w:hint="default"/>
      </w:rPr>
    </w:lvl>
    <w:lvl w:ilvl="1" w:tplc="2F3EB3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4"/>
  </w:num>
  <w:num w:numId="2">
    <w:abstractNumId w:val="9"/>
  </w:num>
  <w:num w:numId="3">
    <w:abstractNumId w:val="84"/>
  </w:num>
  <w:num w:numId="4">
    <w:abstractNumId w:val="61"/>
  </w:num>
  <w:num w:numId="5">
    <w:abstractNumId w:val="62"/>
  </w:num>
  <w:num w:numId="6">
    <w:abstractNumId w:val="76"/>
  </w:num>
  <w:num w:numId="7">
    <w:abstractNumId w:val="82"/>
  </w:num>
  <w:num w:numId="8">
    <w:abstractNumId w:val="66"/>
  </w:num>
  <w:num w:numId="9">
    <w:abstractNumId w:val="23"/>
  </w:num>
  <w:num w:numId="10">
    <w:abstractNumId w:val="32"/>
  </w:num>
  <w:num w:numId="11">
    <w:abstractNumId w:val="29"/>
  </w:num>
  <w:num w:numId="12">
    <w:abstractNumId w:val="88"/>
  </w:num>
  <w:num w:numId="13">
    <w:abstractNumId w:val="16"/>
  </w:num>
  <w:num w:numId="14">
    <w:abstractNumId w:val="83"/>
  </w:num>
  <w:num w:numId="15">
    <w:abstractNumId w:val="54"/>
  </w:num>
  <w:num w:numId="16">
    <w:abstractNumId w:val="79"/>
  </w:num>
  <w:num w:numId="17">
    <w:abstractNumId w:val="64"/>
  </w:num>
  <w:num w:numId="18">
    <w:abstractNumId w:val="18"/>
  </w:num>
  <w:num w:numId="19">
    <w:abstractNumId w:val="74"/>
  </w:num>
  <w:num w:numId="20">
    <w:abstractNumId w:val="24"/>
  </w:num>
  <w:num w:numId="21">
    <w:abstractNumId w:val="26"/>
  </w:num>
  <w:num w:numId="22">
    <w:abstractNumId w:val="50"/>
  </w:num>
  <w:num w:numId="23">
    <w:abstractNumId w:val="78"/>
  </w:num>
  <w:num w:numId="24">
    <w:abstractNumId w:val="0"/>
  </w:num>
  <w:num w:numId="25">
    <w:abstractNumId w:val="21"/>
  </w:num>
  <w:num w:numId="26">
    <w:abstractNumId w:val="57"/>
  </w:num>
  <w:num w:numId="27">
    <w:abstractNumId w:val="41"/>
  </w:num>
  <w:num w:numId="28">
    <w:abstractNumId w:val="103"/>
  </w:num>
  <w:num w:numId="29">
    <w:abstractNumId w:val="42"/>
  </w:num>
  <w:num w:numId="30">
    <w:abstractNumId w:val="102"/>
  </w:num>
  <w:num w:numId="31">
    <w:abstractNumId w:val="47"/>
  </w:num>
  <w:num w:numId="32">
    <w:abstractNumId w:val="95"/>
  </w:num>
  <w:num w:numId="33">
    <w:abstractNumId w:val="71"/>
  </w:num>
  <w:num w:numId="34">
    <w:abstractNumId w:val="49"/>
  </w:num>
  <w:num w:numId="35">
    <w:abstractNumId w:val="34"/>
  </w:num>
  <w:num w:numId="36">
    <w:abstractNumId w:val="23"/>
  </w:num>
  <w:num w:numId="37">
    <w:abstractNumId w:val="65"/>
  </w:num>
  <w:num w:numId="38">
    <w:abstractNumId w:val="51"/>
  </w:num>
  <w:num w:numId="39">
    <w:abstractNumId w:val="67"/>
  </w:num>
  <w:num w:numId="40">
    <w:abstractNumId w:val="4"/>
  </w:num>
  <w:num w:numId="41">
    <w:abstractNumId w:val="96"/>
  </w:num>
  <w:num w:numId="42">
    <w:abstractNumId w:val="13"/>
  </w:num>
  <w:num w:numId="43">
    <w:abstractNumId w:val="105"/>
  </w:num>
  <w:num w:numId="44">
    <w:abstractNumId w:val="58"/>
  </w:num>
  <w:num w:numId="45">
    <w:abstractNumId w:val="11"/>
  </w:num>
  <w:num w:numId="46">
    <w:abstractNumId w:val="22"/>
  </w:num>
  <w:num w:numId="47">
    <w:abstractNumId w:val="17"/>
  </w:num>
  <w:num w:numId="48">
    <w:abstractNumId w:val="55"/>
  </w:num>
  <w:num w:numId="49">
    <w:abstractNumId w:val="2"/>
  </w:num>
  <w:num w:numId="50">
    <w:abstractNumId w:val="73"/>
  </w:num>
  <w:num w:numId="51">
    <w:abstractNumId w:val="46"/>
  </w:num>
  <w:num w:numId="52">
    <w:abstractNumId w:val="38"/>
  </w:num>
  <w:num w:numId="53">
    <w:abstractNumId w:val="5"/>
  </w:num>
  <w:num w:numId="54">
    <w:abstractNumId w:val="108"/>
  </w:num>
  <w:num w:numId="55">
    <w:abstractNumId w:val="52"/>
  </w:num>
  <w:num w:numId="56">
    <w:abstractNumId w:val="53"/>
  </w:num>
  <w:num w:numId="57">
    <w:abstractNumId w:val="106"/>
  </w:num>
  <w:num w:numId="58">
    <w:abstractNumId w:val="92"/>
  </w:num>
  <w:num w:numId="59">
    <w:abstractNumId w:val="12"/>
  </w:num>
  <w:num w:numId="60">
    <w:abstractNumId w:val="44"/>
  </w:num>
  <w:num w:numId="61">
    <w:abstractNumId w:val="6"/>
  </w:num>
  <w:num w:numId="62">
    <w:abstractNumId w:val="40"/>
  </w:num>
  <w:num w:numId="63">
    <w:abstractNumId w:val="86"/>
  </w:num>
  <w:num w:numId="64">
    <w:abstractNumId w:val="91"/>
  </w:num>
  <w:num w:numId="65">
    <w:abstractNumId w:val="97"/>
  </w:num>
  <w:num w:numId="66">
    <w:abstractNumId w:val="1"/>
  </w:num>
  <w:num w:numId="67">
    <w:abstractNumId w:val="56"/>
  </w:num>
  <w:num w:numId="68">
    <w:abstractNumId w:val="7"/>
  </w:num>
  <w:num w:numId="69">
    <w:abstractNumId w:val="90"/>
  </w:num>
  <w:num w:numId="70">
    <w:abstractNumId w:val="60"/>
  </w:num>
  <w:num w:numId="71">
    <w:abstractNumId w:val="14"/>
  </w:num>
  <w:num w:numId="72">
    <w:abstractNumId w:val="98"/>
  </w:num>
  <w:num w:numId="73">
    <w:abstractNumId w:val="70"/>
  </w:num>
  <w:num w:numId="74">
    <w:abstractNumId w:val="72"/>
  </w:num>
  <w:num w:numId="75">
    <w:abstractNumId w:val="48"/>
  </w:num>
  <w:num w:numId="76">
    <w:abstractNumId w:val="31"/>
  </w:num>
  <w:num w:numId="77">
    <w:abstractNumId w:val="3"/>
  </w:num>
  <w:num w:numId="78">
    <w:abstractNumId w:val="23"/>
  </w:num>
  <w:num w:numId="79">
    <w:abstractNumId w:val="36"/>
  </w:num>
  <w:num w:numId="80">
    <w:abstractNumId w:val="87"/>
  </w:num>
  <w:num w:numId="81">
    <w:abstractNumId w:val="85"/>
  </w:num>
  <w:num w:numId="82">
    <w:abstractNumId w:val="19"/>
  </w:num>
  <w:num w:numId="83">
    <w:abstractNumId w:val="75"/>
  </w:num>
  <w:num w:numId="84">
    <w:abstractNumId w:val="35"/>
  </w:num>
  <w:num w:numId="85">
    <w:abstractNumId w:val="33"/>
  </w:num>
  <w:num w:numId="86">
    <w:abstractNumId w:val="39"/>
  </w:num>
  <w:num w:numId="87">
    <w:abstractNumId w:val="28"/>
  </w:num>
  <w:num w:numId="88">
    <w:abstractNumId w:val="63"/>
  </w:num>
  <w:num w:numId="89">
    <w:abstractNumId w:val="77"/>
  </w:num>
  <w:num w:numId="90">
    <w:abstractNumId w:val="89"/>
  </w:num>
  <w:num w:numId="91">
    <w:abstractNumId w:val="20"/>
  </w:num>
  <w:num w:numId="92">
    <w:abstractNumId w:val="15"/>
  </w:num>
  <w:num w:numId="93">
    <w:abstractNumId w:val="99"/>
  </w:num>
  <w:num w:numId="94">
    <w:abstractNumId w:val="81"/>
  </w:num>
  <w:num w:numId="95">
    <w:abstractNumId w:val="101"/>
  </w:num>
  <w:num w:numId="96">
    <w:abstractNumId w:val="23"/>
  </w:num>
  <w:num w:numId="97">
    <w:abstractNumId w:val="59"/>
  </w:num>
  <w:num w:numId="98">
    <w:abstractNumId w:val="23"/>
  </w:num>
  <w:num w:numId="99">
    <w:abstractNumId w:val="23"/>
  </w:num>
  <w:num w:numId="100">
    <w:abstractNumId w:val="23"/>
  </w:num>
  <w:num w:numId="101">
    <w:abstractNumId w:val="30"/>
  </w:num>
  <w:num w:numId="102">
    <w:abstractNumId w:val="69"/>
  </w:num>
  <w:num w:numId="103">
    <w:abstractNumId w:val="68"/>
  </w:num>
  <w:num w:numId="104">
    <w:abstractNumId w:val="104"/>
  </w:num>
  <w:num w:numId="105">
    <w:abstractNumId w:val="25"/>
  </w:num>
  <w:num w:numId="106">
    <w:abstractNumId w:val="8"/>
  </w:num>
  <w:num w:numId="107">
    <w:abstractNumId w:val="43"/>
  </w:num>
  <w:num w:numId="108">
    <w:abstractNumId w:val="27"/>
  </w:num>
  <w:num w:numId="109">
    <w:abstractNumId w:val="37"/>
  </w:num>
  <w:num w:numId="110">
    <w:abstractNumId w:val="23"/>
  </w:num>
  <w:num w:numId="111">
    <w:abstractNumId w:val="107"/>
  </w:num>
  <w:num w:numId="112">
    <w:abstractNumId w:val="93"/>
  </w:num>
  <w:num w:numId="113">
    <w:abstractNumId w:val="45"/>
  </w:num>
  <w:num w:numId="114">
    <w:abstractNumId w:val="80"/>
  </w:num>
  <w:num w:numId="115">
    <w:abstractNumId w:val="109"/>
  </w:num>
  <w:num w:numId="116">
    <w:abstractNumId w:val="10"/>
  </w:num>
  <w:num w:numId="117">
    <w:abstractNumId w:val="100"/>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saveSubsetFonts/>
  <w:hideSpellingErrors/>
  <w:hideGrammaticalErrors/>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1A0"/>
    <w:rsid w:val="00003E2F"/>
    <w:rsid w:val="00006C3B"/>
    <w:rsid w:val="00007CFF"/>
    <w:rsid w:val="00013CAC"/>
    <w:rsid w:val="00017222"/>
    <w:rsid w:val="00033740"/>
    <w:rsid w:val="00043850"/>
    <w:rsid w:val="00043D28"/>
    <w:rsid w:val="00044E3B"/>
    <w:rsid w:val="000510EC"/>
    <w:rsid w:val="00051131"/>
    <w:rsid w:val="00053212"/>
    <w:rsid w:val="0006024F"/>
    <w:rsid w:val="00060714"/>
    <w:rsid w:val="0006082A"/>
    <w:rsid w:val="0006184A"/>
    <w:rsid w:val="00062E96"/>
    <w:rsid w:val="00065E65"/>
    <w:rsid w:val="00067835"/>
    <w:rsid w:val="00070609"/>
    <w:rsid w:val="00070B26"/>
    <w:rsid w:val="00071957"/>
    <w:rsid w:val="00074A67"/>
    <w:rsid w:val="00075DE0"/>
    <w:rsid w:val="00080D43"/>
    <w:rsid w:val="00081A01"/>
    <w:rsid w:val="00084D4E"/>
    <w:rsid w:val="000870EF"/>
    <w:rsid w:val="00094E74"/>
    <w:rsid w:val="00097A6D"/>
    <w:rsid w:val="000A0AEA"/>
    <w:rsid w:val="000A2921"/>
    <w:rsid w:val="000A6BEF"/>
    <w:rsid w:val="000B20C5"/>
    <w:rsid w:val="000B222E"/>
    <w:rsid w:val="000C02EC"/>
    <w:rsid w:val="000C140B"/>
    <w:rsid w:val="000C73EC"/>
    <w:rsid w:val="000D5CC8"/>
    <w:rsid w:val="000E1D3E"/>
    <w:rsid w:val="000E4322"/>
    <w:rsid w:val="000E664F"/>
    <w:rsid w:val="000F0066"/>
    <w:rsid w:val="000F175C"/>
    <w:rsid w:val="000F1A98"/>
    <w:rsid w:val="000F2381"/>
    <w:rsid w:val="000F28DC"/>
    <w:rsid w:val="000F63F3"/>
    <w:rsid w:val="000F67DE"/>
    <w:rsid w:val="00100908"/>
    <w:rsid w:val="0010090F"/>
    <w:rsid w:val="001070D3"/>
    <w:rsid w:val="0010761A"/>
    <w:rsid w:val="00107832"/>
    <w:rsid w:val="001114E7"/>
    <w:rsid w:val="001139CC"/>
    <w:rsid w:val="00114AE9"/>
    <w:rsid w:val="0012587C"/>
    <w:rsid w:val="00132B2F"/>
    <w:rsid w:val="00135AE1"/>
    <w:rsid w:val="00140466"/>
    <w:rsid w:val="00142A19"/>
    <w:rsid w:val="00144C96"/>
    <w:rsid w:val="00146E76"/>
    <w:rsid w:val="00151793"/>
    <w:rsid w:val="00151B39"/>
    <w:rsid w:val="00156458"/>
    <w:rsid w:val="00156B69"/>
    <w:rsid w:val="0015739D"/>
    <w:rsid w:val="00157B6C"/>
    <w:rsid w:val="00160D72"/>
    <w:rsid w:val="00161A4E"/>
    <w:rsid w:val="00164566"/>
    <w:rsid w:val="0016592E"/>
    <w:rsid w:val="00167CE8"/>
    <w:rsid w:val="001706DB"/>
    <w:rsid w:val="0017171E"/>
    <w:rsid w:val="001741EC"/>
    <w:rsid w:val="00174DD5"/>
    <w:rsid w:val="00176121"/>
    <w:rsid w:val="00181AAF"/>
    <w:rsid w:val="00182091"/>
    <w:rsid w:val="00187FB5"/>
    <w:rsid w:val="00192B61"/>
    <w:rsid w:val="00193635"/>
    <w:rsid w:val="00194C39"/>
    <w:rsid w:val="00195720"/>
    <w:rsid w:val="001A178D"/>
    <w:rsid w:val="001A4ECA"/>
    <w:rsid w:val="001A60FB"/>
    <w:rsid w:val="001B4273"/>
    <w:rsid w:val="001B6367"/>
    <w:rsid w:val="001D2D4A"/>
    <w:rsid w:val="001E43FF"/>
    <w:rsid w:val="001F0511"/>
    <w:rsid w:val="001F2E11"/>
    <w:rsid w:val="001F3C6D"/>
    <w:rsid w:val="001F72C7"/>
    <w:rsid w:val="00202193"/>
    <w:rsid w:val="0020349B"/>
    <w:rsid w:val="00203CE8"/>
    <w:rsid w:val="00204774"/>
    <w:rsid w:val="00210CFA"/>
    <w:rsid w:val="00225E45"/>
    <w:rsid w:val="00227602"/>
    <w:rsid w:val="00227C23"/>
    <w:rsid w:val="002355D7"/>
    <w:rsid w:val="002401D0"/>
    <w:rsid w:val="002410F0"/>
    <w:rsid w:val="002424F5"/>
    <w:rsid w:val="00243789"/>
    <w:rsid w:val="00251AB8"/>
    <w:rsid w:val="00257F44"/>
    <w:rsid w:val="00264AF6"/>
    <w:rsid w:val="00266BAF"/>
    <w:rsid w:val="002670F3"/>
    <w:rsid w:val="002727F8"/>
    <w:rsid w:val="00272A3F"/>
    <w:rsid w:val="002742C1"/>
    <w:rsid w:val="0028085E"/>
    <w:rsid w:val="00280C51"/>
    <w:rsid w:val="0028116A"/>
    <w:rsid w:val="00281813"/>
    <w:rsid w:val="00283452"/>
    <w:rsid w:val="00283879"/>
    <w:rsid w:val="00292752"/>
    <w:rsid w:val="00294288"/>
    <w:rsid w:val="00295684"/>
    <w:rsid w:val="00295B11"/>
    <w:rsid w:val="00296B10"/>
    <w:rsid w:val="00296BB1"/>
    <w:rsid w:val="002A59FA"/>
    <w:rsid w:val="002A5D0F"/>
    <w:rsid w:val="002A6AD1"/>
    <w:rsid w:val="002B4874"/>
    <w:rsid w:val="002C259E"/>
    <w:rsid w:val="002C67EB"/>
    <w:rsid w:val="002C6CB7"/>
    <w:rsid w:val="002C78B4"/>
    <w:rsid w:val="002D1271"/>
    <w:rsid w:val="002E1B3E"/>
    <w:rsid w:val="002E4B70"/>
    <w:rsid w:val="002E7414"/>
    <w:rsid w:val="002E7B94"/>
    <w:rsid w:val="002F17D1"/>
    <w:rsid w:val="002F5B71"/>
    <w:rsid w:val="00301097"/>
    <w:rsid w:val="003019CD"/>
    <w:rsid w:val="00302B96"/>
    <w:rsid w:val="0030692B"/>
    <w:rsid w:val="00311551"/>
    <w:rsid w:val="00331F43"/>
    <w:rsid w:val="003416D7"/>
    <w:rsid w:val="00342F49"/>
    <w:rsid w:val="00345B74"/>
    <w:rsid w:val="00345EDC"/>
    <w:rsid w:val="00355184"/>
    <w:rsid w:val="003604AA"/>
    <w:rsid w:val="00361337"/>
    <w:rsid w:val="00361345"/>
    <w:rsid w:val="00364AFD"/>
    <w:rsid w:val="00365DE8"/>
    <w:rsid w:val="0037019A"/>
    <w:rsid w:val="003704BE"/>
    <w:rsid w:val="00371C1F"/>
    <w:rsid w:val="003727BB"/>
    <w:rsid w:val="003743DF"/>
    <w:rsid w:val="00374D5A"/>
    <w:rsid w:val="00376907"/>
    <w:rsid w:val="00376D15"/>
    <w:rsid w:val="00377BAE"/>
    <w:rsid w:val="00384AC6"/>
    <w:rsid w:val="003861D7"/>
    <w:rsid w:val="00387BF3"/>
    <w:rsid w:val="00391C6D"/>
    <w:rsid w:val="00392B1F"/>
    <w:rsid w:val="003935C1"/>
    <w:rsid w:val="00394B79"/>
    <w:rsid w:val="00397BCA"/>
    <w:rsid w:val="003A0597"/>
    <w:rsid w:val="003A30DF"/>
    <w:rsid w:val="003B01CE"/>
    <w:rsid w:val="003B5E74"/>
    <w:rsid w:val="003C07E5"/>
    <w:rsid w:val="003C1474"/>
    <w:rsid w:val="003C1830"/>
    <w:rsid w:val="003C5981"/>
    <w:rsid w:val="003C704C"/>
    <w:rsid w:val="003C70C1"/>
    <w:rsid w:val="003C72EB"/>
    <w:rsid w:val="003C738C"/>
    <w:rsid w:val="003C7BB7"/>
    <w:rsid w:val="003D4740"/>
    <w:rsid w:val="003E4F2D"/>
    <w:rsid w:val="003F0263"/>
    <w:rsid w:val="003F16B4"/>
    <w:rsid w:val="003F547C"/>
    <w:rsid w:val="003F5BCE"/>
    <w:rsid w:val="003F6D2E"/>
    <w:rsid w:val="004056A2"/>
    <w:rsid w:val="00412FD7"/>
    <w:rsid w:val="00413358"/>
    <w:rsid w:val="0041520F"/>
    <w:rsid w:val="004171E7"/>
    <w:rsid w:val="00423DE7"/>
    <w:rsid w:val="00426C2A"/>
    <w:rsid w:val="0043113D"/>
    <w:rsid w:val="00433595"/>
    <w:rsid w:val="00440779"/>
    <w:rsid w:val="00451289"/>
    <w:rsid w:val="00451FE8"/>
    <w:rsid w:val="004520B4"/>
    <w:rsid w:val="00453BEF"/>
    <w:rsid w:val="00453F2D"/>
    <w:rsid w:val="00454BFC"/>
    <w:rsid w:val="0046299B"/>
    <w:rsid w:val="00463D79"/>
    <w:rsid w:val="0046679A"/>
    <w:rsid w:val="00467439"/>
    <w:rsid w:val="0046797F"/>
    <w:rsid w:val="004702B4"/>
    <w:rsid w:val="00470950"/>
    <w:rsid w:val="00473102"/>
    <w:rsid w:val="004751E5"/>
    <w:rsid w:val="004763E5"/>
    <w:rsid w:val="004771FB"/>
    <w:rsid w:val="00480A61"/>
    <w:rsid w:val="00484980"/>
    <w:rsid w:val="00486502"/>
    <w:rsid w:val="00486EB4"/>
    <w:rsid w:val="0048719D"/>
    <w:rsid w:val="004879F9"/>
    <w:rsid w:val="0049059B"/>
    <w:rsid w:val="00491926"/>
    <w:rsid w:val="004A5CD2"/>
    <w:rsid w:val="004A6B38"/>
    <w:rsid w:val="004A7782"/>
    <w:rsid w:val="004B06FC"/>
    <w:rsid w:val="004B0855"/>
    <w:rsid w:val="004B2B79"/>
    <w:rsid w:val="004C03D6"/>
    <w:rsid w:val="004D11B6"/>
    <w:rsid w:val="004D19A1"/>
    <w:rsid w:val="004E05DC"/>
    <w:rsid w:val="004F0B91"/>
    <w:rsid w:val="004F20FA"/>
    <w:rsid w:val="004F45F3"/>
    <w:rsid w:val="005005D2"/>
    <w:rsid w:val="00503568"/>
    <w:rsid w:val="005074E7"/>
    <w:rsid w:val="005102E3"/>
    <w:rsid w:val="00517A53"/>
    <w:rsid w:val="00517C99"/>
    <w:rsid w:val="00520D8C"/>
    <w:rsid w:val="00522B3F"/>
    <w:rsid w:val="00527648"/>
    <w:rsid w:val="00527C59"/>
    <w:rsid w:val="005342A8"/>
    <w:rsid w:val="00537F0D"/>
    <w:rsid w:val="005413D8"/>
    <w:rsid w:val="00543A1D"/>
    <w:rsid w:val="00544C7A"/>
    <w:rsid w:val="0054537E"/>
    <w:rsid w:val="00546B13"/>
    <w:rsid w:val="00550629"/>
    <w:rsid w:val="005574C5"/>
    <w:rsid w:val="0055786B"/>
    <w:rsid w:val="005613F9"/>
    <w:rsid w:val="0056324F"/>
    <w:rsid w:val="00563F13"/>
    <w:rsid w:val="00571AB6"/>
    <w:rsid w:val="0057250A"/>
    <w:rsid w:val="00572EA0"/>
    <w:rsid w:val="0057393D"/>
    <w:rsid w:val="00574570"/>
    <w:rsid w:val="00574AE7"/>
    <w:rsid w:val="00577273"/>
    <w:rsid w:val="0058040C"/>
    <w:rsid w:val="00581E9C"/>
    <w:rsid w:val="00582458"/>
    <w:rsid w:val="0059642B"/>
    <w:rsid w:val="00597CA6"/>
    <w:rsid w:val="005A05C7"/>
    <w:rsid w:val="005A10B8"/>
    <w:rsid w:val="005A3817"/>
    <w:rsid w:val="005A50D7"/>
    <w:rsid w:val="005A5229"/>
    <w:rsid w:val="005A6A0F"/>
    <w:rsid w:val="005B03D0"/>
    <w:rsid w:val="005B0493"/>
    <w:rsid w:val="005B2C33"/>
    <w:rsid w:val="005B39AE"/>
    <w:rsid w:val="005B625D"/>
    <w:rsid w:val="005C067D"/>
    <w:rsid w:val="005C17F1"/>
    <w:rsid w:val="005C1F67"/>
    <w:rsid w:val="005C3849"/>
    <w:rsid w:val="005D4116"/>
    <w:rsid w:val="005D4EBD"/>
    <w:rsid w:val="005D583B"/>
    <w:rsid w:val="005D6F67"/>
    <w:rsid w:val="005E0AB9"/>
    <w:rsid w:val="005E64A8"/>
    <w:rsid w:val="005E7CED"/>
    <w:rsid w:val="005E7DD4"/>
    <w:rsid w:val="005E7FDC"/>
    <w:rsid w:val="005F5CB1"/>
    <w:rsid w:val="00605D94"/>
    <w:rsid w:val="00606E59"/>
    <w:rsid w:val="00607134"/>
    <w:rsid w:val="006178CE"/>
    <w:rsid w:val="00620DF4"/>
    <w:rsid w:val="00621085"/>
    <w:rsid w:val="00624227"/>
    <w:rsid w:val="00624850"/>
    <w:rsid w:val="006273C2"/>
    <w:rsid w:val="00627552"/>
    <w:rsid w:val="00627823"/>
    <w:rsid w:val="006278BF"/>
    <w:rsid w:val="00632700"/>
    <w:rsid w:val="006339E0"/>
    <w:rsid w:val="00633E49"/>
    <w:rsid w:val="00634293"/>
    <w:rsid w:val="0063444F"/>
    <w:rsid w:val="00635034"/>
    <w:rsid w:val="0063690E"/>
    <w:rsid w:val="0063692E"/>
    <w:rsid w:val="00637AF8"/>
    <w:rsid w:val="00643649"/>
    <w:rsid w:val="00643BB4"/>
    <w:rsid w:val="00644FDA"/>
    <w:rsid w:val="0064705B"/>
    <w:rsid w:val="006501CD"/>
    <w:rsid w:val="00652EB2"/>
    <w:rsid w:val="00654622"/>
    <w:rsid w:val="0065796B"/>
    <w:rsid w:val="00660336"/>
    <w:rsid w:val="00661680"/>
    <w:rsid w:val="0066370C"/>
    <w:rsid w:val="00666B52"/>
    <w:rsid w:val="00670D50"/>
    <w:rsid w:val="00671776"/>
    <w:rsid w:val="00671F66"/>
    <w:rsid w:val="006728B0"/>
    <w:rsid w:val="00673C4B"/>
    <w:rsid w:val="00680A03"/>
    <w:rsid w:val="00685418"/>
    <w:rsid w:val="00696C90"/>
    <w:rsid w:val="00697266"/>
    <w:rsid w:val="006A006C"/>
    <w:rsid w:val="006A0DFF"/>
    <w:rsid w:val="006A4E51"/>
    <w:rsid w:val="006C011A"/>
    <w:rsid w:val="006C256A"/>
    <w:rsid w:val="006C3C31"/>
    <w:rsid w:val="006C5AA4"/>
    <w:rsid w:val="006D2B3F"/>
    <w:rsid w:val="006D672F"/>
    <w:rsid w:val="006E15AF"/>
    <w:rsid w:val="006E2097"/>
    <w:rsid w:val="006E27E8"/>
    <w:rsid w:val="006E2C5C"/>
    <w:rsid w:val="006E468D"/>
    <w:rsid w:val="006E56D2"/>
    <w:rsid w:val="006E6C43"/>
    <w:rsid w:val="006F47C1"/>
    <w:rsid w:val="006F5459"/>
    <w:rsid w:val="00701658"/>
    <w:rsid w:val="007029F6"/>
    <w:rsid w:val="00704065"/>
    <w:rsid w:val="00707CFA"/>
    <w:rsid w:val="00712555"/>
    <w:rsid w:val="00714A76"/>
    <w:rsid w:val="00714DEF"/>
    <w:rsid w:val="0071513A"/>
    <w:rsid w:val="007169B6"/>
    <w:rsid w:val="00723E72"/>
    <w:rsid w:val="0073012F"/>
    <w:rsid w:val="00730DBD"/>
    <w:rsid w:val="00732A72"/>
    <w:rsid w:val="00733F29"/>
    <w:rsid w:val="00735E54"/>
    <w:rsid w:val="00736417"/>
    <w:rsid w:val="00737941"/>
    <w:rsid w:val="00741DA6"/>
    <w:rsid w:val="00745776"/>
    <w:rsid w:val="0074627A"/>
    <w:rsid w:val="007522C6"/>
    <w:rsid w:val="007537B7"/>
    <w:rsid w:val="0075605A"/>
    <w:rsid w:val="00763E4E"/>
    <w:rsid w:val="007645F7"/>
    <w:rsid w:val="00764994"/>
    <w:rsid w:val="00771333"/>
    <w:rsid w:val="00774F31"/>
    <w:rsid w:val="007802C7"/>
    <w:rsid w:val="00780667"/>
    <w:rsid w:val="00784E82"/>
    <w:rsid w:val="00785FD5"/>
    <w:rsid w:val="0078623A"/>
    <w:rsid w:val="007914A4"/>
    <w:rsid w:val="00793458"/>
    <w:rsid w:val="0079408D"/>
    <w:rsid w:val="00794B84"/>
    <w:rsid w:val="00796B7F"/>
    <w:rsid w:val="007A0439"/>
    <w:rsid w:val="007A1D43"/>
    <w:rsid w:val="007A2657"/>
    <w:rsid w:val="007A601F"/>
    <w:rsid w:val="007A6B11"/>
    <w:rsid w:val="007B0E20"/>
    <w:rsid w:val="007B2615"/>
    <w:rsid w:val="007B3298"/>
    <w:rsid w:val="007B3DA4"/>
    <w:rsid w:val="007C3C85"/>
    <w:rsid w:val="007C6FAC"/>
    <w:rsid w:val="007D1C5C"/>
    <w:rsid w:val="007D3073"/>
    <w:rsid w:val="007D3355"/>
    <w:rsid w:val="007D5E43"/>
    <w:rsid w:val="007E12E5"/>
    <w:rsid w:val="007E1EA2"/>
    <w:rsid w:val="007E26F4"/>
    <w:rsid w:val="007E47C9"/>
    <w:rsid w:val="007E5A46"/>
    <w:rsid w:val="007E6082"/>
    <w:rsid w:val="007F0971"/>
    <w:rsid w:val="007F0D2C"/>
    <w:rsid w:val="007F58C2"/>
    <w:rsid w:val="007F5AEA"/>
    <w:rsid w:val="0080561C"/>
    <w:rsid w:val="00807F35"/>
    <w:rsid w:val="008115D9"/>
    <w:rsid w:val="008128EA"/>
    <w:rsid w:val="00813E56"/>
    <w:rsid w:val="008143D9"/>
    <w:rsid w:val="008232F6"/>
    <w:rsid w:val="008249B8"/>
    <w:rsid w:val="00824B82"/>
    <w:rsid w:val="00833999"/>
    <w:rsid w:val="008346BC"/>
    <w:rsid w:val="00837A77"/>
    <w:rsid w:val="00845CCE"/>
    <w:rsid w:val="00847FFC"/>
    <w:rsid w:val="008541DD"/>
    <w:rsid w:val="008547E3"/>
    <w:rsid w:val="00863A26"/>
    <w:rsid w:val="00864944"/>
    <w:rsid w:val="008657DB"/>
    <w:rsid w:val="00866C03"/>
    <w:rsid w:val="00867AC3"/>
    <w:rsid w:val="008719A1"/>
    <w:rsid w:val="00877DB5"/>
    <w:rsid w:val="00882AC4"/>
    <w:rsid w:val="00882B38"/>
    <w:rsid w:val="0088419F"/>
    <w:rsid w:val="0088491D"/>
    <w:rsid w:val="00885547"/>
    <w:rsid w:val="00894F4C"/>
    <w:rsid w:val="0089716C"/>
    <w:rsid w:val="0089786F"/>
    <w:rsid w:val="008A0254"/>
    <w:rsid w:val="008A1808"/>
    <w:rsid w:val="008A189C"/>
    <w:rsid w:val="008A4974"/>
    <w:rsid w:val="008A6FB6"/>
    <w:rsid w:val="008B1328"/>
    <w:rsid w:val="008B5A52"/>
    <w:rsid w:val="008C0323"/>
    <w:rsid w:val="008C0A77"/>
    <w:rsid w:val="008C1825"/>
    <w:rsid w:val="008C1845"/>
    <w:rsid w:val="008C1EDE"/>
    <w:rsid w:val="008C34AF"/>
    <w:rsid w:val="008D2C2F"/>
    <w:rsid w:val="008E130C"/>
    <w:rsid w:val="008E1FA3"/>
    <w:rsid w:val="008F0AC1"/>
    <w:rsid w:val="008F1839"/>
    <w:rsid w:val="008F264F"/>
    <w:rsid w:val="008F3542"/>
    <w:rsid w:val="008F4089"/>
    <w:rsid w:val="00900967"/>
    <w:rsid w:val="009020DD"/>
    <w:rsid w:val="00906D1E"/>
    <w:rsid w:val="00910C2B"/>
    <w:rsid w:val="00912D71"/>
    <w:rsid w:val="00921AE7"/>
    <w:rsid w:val="00921C7F"/>
    <w:rsid w:val="00923EF6"/>
    <w:rsid w:val="009241DF"/>
    <w:rsid w:val="009274C1"/>
    <w:rsid w:val="00927DAE"/>
    <w:rsid w:val="00932961"/>
    <w:rsid w:val="00932FD0"/>
    <w:rsid w:val="0093358C"/>
    <w:rsid w:val="00937578"/>
    <w:rsid w:val="00937A9F"/>
    <w:rsid w:val="00943421"/>
    <w:rsid w:val="00944AA6"/>
    <w:rsid w:val="00945A06"/>
    <w:rsid w:val="0094733B"/>
    <w:rsid w:val="0094779F"/>
    <w:rsid w:val="00950A39"/>
    <w:rsid w:val="00951646"/>
    <w:rsid w:val="00951E31"/>
    <w:rsid w:val="009524E3"/>
    <w:rsid w:val="009530C9"/>
    <w:rsid w:val="009553DC"/>
    <w:rsid w:val="00956DB1"/>
    <w:rsid w:val="00963BFE"/>
    <w:rsid w:val="009678FC"/>
    <w:rsid w:val="009736EC"/>
    <w:rsid w:val="00973C00"/>
    <w:rsid w:val="00973F4D"/>
    <w:rsid w:val="00981780"/>
    <w:rsid w:val="00982CA7"/>
    <w:rsid w:val="0098334A"/>
    <w:rsid w:val="00983BB4"/>
    <w:rsid w:val="009853D8"/>
    <w:rsid w:val="00985C80"/>
    <w:rsid w:val="00986860"/>
    <w:rsid w:val="00992ECC"/>
    <w:rsid w:val="00993EC7"/>
    <w:rsid w:val="009A4DC4"/>
    <w:rsid w:val="009A532C"/>
    <w:rsid w:val="009B28C9"/>
    <w:rsid w:val="009B378A"/>
    <w:rsid w:val="009B4D60"/>
    <w:rsid w:val="009B5DD4"/>
    <w:rsid w:val="009D5562"/>
    <w:rsid w:val="009E0AFA"/>
    <w:rsid w:val="009E1B4D"/>
    <w:rsid w:val="009E4EE6"/>
    <w:rsid w:val="009F4268"/>
    <w:rsid w:val="009F4306"/>
    <w:rsid w:val="009F6938"/>
    <w:rsid w:val="00A038FA"/>
    <w:rsid w:val="00A07DA5"/>
    <w:rsid w:val="00A11757"/>
    <w:rsid w:val="00A128BF"/>
    <w:rsid w:val="00A1372B"/>
    <w:rsid w:val="00A15471"/>
    <w:rsid w:val="00A16918"/>
    <w:rsid w:val="00A17C46"/>
    <w:rsid w:val="00A23DBB"/>
    <w:rsid w:val="00A2798E"/>
    <w:rsid w:val="00A27FF6"/>
    <w:rsid w:val="00A3176E"/>
    <w:rsid w:val="00A36790"/>
    <w:rsid w:val="00A371DB"/>
    <w:rsid w:val="00A41B1B"/>
    <w:rsid w:val="00A454EE"/>
    <w:rsid w:val="00A45514"/>
    <w:rsid w:val="00A45A38"/>
    <w:rsid w:val="00A47818"/>
    <w:rsid w:val="00A5003E"/>
    <w:rsid w:val="00A522FA"/>
    <w:rsid w:val="00A52358"/>
    <w:rsid w:val="00A533E1"/>
    <w:rsid w:val="00A55295"/>
    <w:rsid w:val="00A56C02"/>
    <w:rsid w:val="00A60E67"/>
    <w:rsid w:val="00A64B2A"/>
    <w:rsid w:val="00A66FA6"/>
    <w:rsid w:val="00A6707A"/>
    <w:rsid w:val="00A67741"/>
    <w:rsid w:val="00A7024B"/>
    <w:rsid w:val="00A71FA8"/>
    <w:rsid w:val="00A73633"/>
    <w:rsid w:val="00A7383B"/>
    <w:rsid w:val="00A73FCD"/>
    <w:rsid w:val="00A77481"/>
    <w:rsid w:val="00A77494"/>
    <w:rsid w:val="00A84A10"/>
    <w:rsid w:val="00A85E9B"/>
    <w:rsid w:val="00A91731"/>
    <w:rsid w:val="00A94141"/>
    <w:rsid w:val="00A941A0"/>
    <w:rsid w:val="00A9740E"/>
    <w:rsid w:val="00A97834"/>
    <w:rsid w:val="00AA1398"/>
    <w:rsid w:val="00AA1CF6"/>
    <w:rsid w:val="00AA79A2"/>
    <w:rsid w:val="00AB2270"/>
    <w:rsid w:val="00AC04FD"/>
    <w:rsid w:val="00AC0645"/>
    <w:rsid w:val="00AC1851"/>
    <w:rsid w:val="00AC1A7C"/>
    <w:rsid w:val="00AC20BF"/>
    <w:rsid w:val="00AC367F"/>
    <w:rsid w:val="00AC3D0D"/>
    <w:rsid w:val="00AD4C0F"/>
    <w:rsid w:val="00AD4EE3"/>
    <w:rsid w:val="00AD50E4"/>
    <w:rsid w:val="00AD542C"/>
    <w:rsid w:val="00AD69F8"/>
    <w:rsid w:val="00AE26CB"/>
    <w:rsid w:val="00AE4A47"/>
    <w:rsid w:val="00AF3B78"/>
    <w:rsid w:val="00AF4434"/>
    <w:rsid w:val="00AF55F6"/>
    <w:rsid w:val="00B04A8A"/>
    <w:rsid w:val="00B04D2F"/>
    <w:rsid w:val="00B074D2"/>
    <w:rsid w:val="00B113D5"/>
    <w:rsid w:val="00B1142B"/>
    <w:rsid w:val="00B139D5"/>
    <w:rsid w:val="00B13C76"/>
    <w:rsid w:val="00B20B37"/>
    <w:rsid w:val="00B23A78"/>
    <w:rsid w:val="00B25E81"/>
    <w:rsid w:val="00B271C1"/>
    <w:rsid w:val="00B27861"/>
    <w:rsid w:val="00B33F9F"/>
    <w:rsid w:val="00B34474"/>
    <w:rsid w:val="00B40EED"/>
    <w:rsid w:val="00B411A6"/>
    <w:rsid w:val="00B42555"/>
    <w:rsid w:val="00B434D7"/>
    <w:rsid w:val="00B443D9"/>
    <w:rsid w:val="00B518B8"/>
    <w:rsid w:val="00B53FAA"/>
    <w:rsid w:val="00B54E66"/>
    <w:rsid w:val="00B56F88"/>
    <w:rsid w:val="00B62B31"/>
    <w:rsid w:val="00B739E8"/>
    <w:rsid w:val="00B73E71"/>
    <w:rsid w:val="00B80137"/>
    <w:rsid w:val="00B81002"/>
    <w:rsid w:val="00B93213"/>
    <w:rsid w:val="00B96347"/>
    <w:rsid w:val="00BA0A78"/>
    <w:rsid w:val="00BA2D8B"/>
    <w:rsid w:val="00BA69A5"/>
    <w:rsid w:val="00BB113E"/>
    <w:rsid w:val="00BB6C0B"/>
    <w:rsid w:val="00BB6D74"/>
    <w:rsid w:val="00BC207C"/>
    <w:rsid w:val="00BC387E"/>
    <w:rsid w:val="00BC6F11"/>
    <w:rsid w:val="00BC7468"/>
    <w:rsid w:val="00BD17B2"/>
    <w:rsid w:val="00BD1F3A"/>
    <w:rsid w:val="00BD5515"/>
    <w:rsid w:val="00BD7092"/>
    <w:rsid w:val="00BD737F"/>
    <w:rsid w:val="00BE3074"/>
    <w:rsid w:val="00BE4780"/>
    <w:rsid w:val="00BE500F"/>
    <w:rsid w:val="00BF1804"/>
    <w:rsid w:val="00BF3140"/>
    <w:rsid w:val="00BF31DC"/>
    <w:rsid w:val="00C01816"/>
    <w:rsid w:val="00C03D70"/>
    <w:rsid w:val="00C04FDF"/>
    <w:rsid w:val="00C05BEF"/>
    <w:rsid w:val="00C069FA"/>
    <w:rsid w:val="00C06DBC"/>
    <w:rsid w:val="00C11031"/>
    <w:rsid w:val="00C127A2"/>
    <w:rsid w:val="00C1523E"/>
    <w:rsid w:val="00C20579"/>
    <w:rsid w:val="00C210C7"/>
    <w:rsid w:val="00C2288D"/>
    <w:rsid w:val="00C22EF2"/>
    <w:rsid w:val="00C23753"/>
    <w:rsid w:val="00C25335"/>
    <w:rsid w:val="00C25470"/>
    <w:rsid w:val="00C273CB"/>
    <w:rsid w:val="00C27775"/>
    <w:rsid w:val="00C27D7B"/>
    <w:rsid w:val="00C31775"/>
    <w:rsid w:val="00C31ADA"/>
    <w:rsid w:val="00C330F1"/>
    <w:rsid w:val="00C339B9"/>
    <w:rsid w:val="00C40FB3"/>
    <w:rsid w:val="00C41474"/>
    <w:rsid w:val="00C438DD"/>
    <w:rsid w:val="00C4505F"/>
    <w:rsid w:val="00C46823"/>
    <w:rsid w:val="00C47C47"/>
    <w:rsid w:val="00C5141F"/>
    <w:rsid w:val="00C55B25"/>
    <w:rsid w:val="00C55DBB"/>
    <w:rsid w:val="00C61A71"/>
    <w:rsid w:val="00C64A7A"/>
    <w:rsid w:val="00C70214"/>
    <w:rsid w:val="00C71530"/>
    <w:rsid w:val="00C7450C"/>
    <w:rsid w:val="00C76E45"/>
    <w:rsid w:val="00C77DFE"/>
    <w:rsid w:val="00C8352D"/>
    <w:rsid w:val="00C843DF"/>
    <w:rsid w:val="00C95920"/>
    <w:rsid w:val="00C95AF3"/>
    <w:rsid w:val="00C95C7D"/>
    <w:rsid w:val="00C96BE5"/>
    <w:rsid w:val="00C972C0"/>
    <w:rsid w:val="00CA0EC3"/>
    <w:rsid w:val="00CA6A8E"/>
    <w:rsid w:val="00CB0DEF"/>
    <w:rsid w:val="00CB3964"/>
    <w:rsid w:val="00CB6E4C"/>
    <w:rsid w:val="00CB7871"/>
    <w:rsid w:val="00CC0472"/>
    <w:rsid w:val="00CC4D09"/>
    <w:rsid w:val="00CD0636"/>
    <w:rsid w:val="00CD4801"/>
    <w:rsid w:val="00CE3580"/>
    <w:rsid w:val="00CE5CBD"/>
    <w:rsid w:val="00CF155F"/>
    <w:rsid w:val="00CF2AED"/>
    <w:rsid w:val="00CF2AFA"/>
    <w:rsid w:val="00CF42A7"/>
    <w:rsid w:val="00D02AB4"/>
    <w:rsid w:val="00D02E22"/>
    <w:rsid w:val="00D02F3A"/>
    <w:rsid w:val="00D03CD2"/>
    <w:rsid w:val="00D0452A"/>
    <w:rsid w:val="00D07702"/>
    <w:rsid w:val="00D12FC0"/>
    <w:rsid w:val="00D13D47"/>
    <w:rsid w:val="00D175BA"/>
    <w:rsid w:val="00D1784C"/>
    <w:rsid w:val="00D2126F"/>
    <w:rsid w:val="00D22D3C"/>
    <w:rsid w:val="00D2409E"/>
    <w:rsid w:val="00D25E0E"/>
    <w:rsid w:val="00D26DF7"/>
    <w:rsid w:val="00D27234"/>
    <w:rsid w:val="00D30394"/>
    <w:rsid w:val="00D32FBB"/>
    <w:rsid w:val="00D3482E"/>
    <w:rsid w:val="00D3732E"/>
    <w:rsid w:val="00D42F06"/>
    <w:rsid w:val="00D43C8A"/>
    <w:rsid w:val="00D44D72"/>
    <w:rsid w:val="00D53558"/>
    <w:rsid w:val="00D53F0E"/>
    <w:rsid w:val="00D5715E"/>
    <w:rsid w:val="00D61A66"/>
    <w:rsid w:val="00D62DAB"/>
    <w:rsid w:val="00D64A05"/>
    <w:rsid w:val="00D73449"/>
    <w:rsid w:val="00D75975"/>
    <w:rsid w:val="00D77834"/>
    <w:rsid w:val="00D81194"/>
    <w:rsid w:val="00D8163D"/>
    <w:rsid w:val="00D8234D"/>
    <w:rsid w:val="00D825E4"/>
    <w:rsid w:val="00D9108A"/>
    <w:rsid w:val="00D93F61"/>
    <w:rsid w:val="00D96876"/>
    <w:rsid w:val="00D97219"/>
    <w:rsid w:val="00DA33FE"/>
    <w:rsid w:val="00DA43CF"/>
    <w:rsid w:val="00DB03EE"/>
    <w:rsid w:val="00DB193E"/>
    <w:rsid w:val="00DB1A8B"/>
    <w:rsid w:val="00DB1EF1"/>
    <w:rsid w:val="00DB217A"/>
    <w:rsid w:val="00DB6D35"/>
    <w:rsid w:val="00DB7DED"/>
    <w:rsid w:val="00DC3271"/>
    <w:rsid w:val="00DC35F1"/>
    <w:rsid w:val="00DC6043"/>
    <w:rsid w:val="00DC712D"/>
    <w:rsid w:val="00DD1591"/>
    <w:rsid w:val="00DD1B48"/>
    <w:rsid w:val="00DD3A7A"/>
    <w:rsid w:val="00DD3AD2"/>
    <w:rsid w:val="00DD5671"/>
    <w:rsid w:val="00DD5EF4"/>
    <w:rsid w:val="00DD7E60"/>
    <w:rsid w:val="00DE7426"/>
    <w:rsid w:val="00DF2078"/>
    <w:rsid w:val="00DF4BE8"/>
    <w:rsid w:val="00DF6650"/>
    <w:rsid w:val="00DF7056"/>
    <w:rsid w:val="00E041D2"/>
    <w:rsid w:val="00E042BF"/>
    <w:rsid w:val="00E076BF"/>
    <w:rsid w:val="00E1091A"/>
    <w:rsid w:val="00E11627"/>
    <w:rsid w:val="00E12B9F"/>
    <w:rsid w:val="00E13809"/>
    <w:rsid w:val="00E16CE2"/>
    <w:rsid w:val="00E250CF"/>
    <w:rsid w:val="00E255C7"/>
    <w:rsid w:val="00E25D18"/>
    <w:rsid w:val="00E27D89"/>
    <w:rsid w:val="00E309B0"/>
    <w:rsid w:val="00E31E00"/>
    <w:rsid w:val="00E34186"/>
    <w:rsid w:val="00E35D5E"/>
    <w:rsid w:val="00E374FF"/>
    <w:rsid w:val="00E401AD"/>
    <w:rsid w:val="00E418F0"/>
    <w:rsid w:val="00E456D8"/>
    <w:rsid w:val="00E45939"/>
    <w:rsid w:val="00E45FDD"/>
    <w:rsid w:val="00E479F6"/>
    <w:rsid w:val="00E5195E"/>
    <w:rsid w:val="00E745EC"/>
    <w:rsid w:val="00E830BD"/>
    <w:rsid w:val="00E83E50"/>
    <w:rsid w:val="00E874C6"/>
    <w:rsid w:val="00E90DFB"/>
    <w:rsid w:val="00E93107"/>
    <w:rsid w:val="00E936E3"/>
    <w:rsid w:val="00E94632"/>
    <w:rsid w:val="00E94BB9"/>
    <w:rsid w:val="00E964E7"/>
    <w:rsid w:val="00E974F5"/>
    <w:rsid w:val="00EA0210"/>
    <w:rsid w:val="00EA1F4D"/>
    <w:rsid w:val="00EA37B7"/>
    <w:rsid w:val="00EA5D46"/>
    <w:rsid w:val="00EB3470"/>
    <w:rsid w:val="00EB7DA5"/>
    <w:rsid w:val="00EC0920"/>
    <w:rsid w:val="00ED052D"/>
    <w:rsid w:val="00ED0DD2"/>
    <w:rsid w:val="00ED4AC6"/>
    <w:rsid w:val="00ED4F8A"/>
    <w:rsid w:val="00ED7113"/>
    <w:rsid w:val="00ED7287"/>
    <w:rsid w:val="00ED768E"/>
    <w:rsid w:val="00EE1B6B"/>
    <w:rsid w:val="00EE2681"/>
    <w:rsid w:val="00EE2F50"/>
    <w:rsid w:val="00EE31C4"/>
    <w:rsid w:val="00EE373A"/>
    <w:rsid w:val="00EE4A82"/>
    <w:rsid w:val="00EE5E32"/>
    <w:rsid w:val="00EE6BDF"/>
    <w:rsid w:val="00EF1B85"/>
    <w:rsid w:val="00EF2975"/>
    <w:rsid w:val="00EF3D2A"/>
    <w:rsid w:val="00EF5E66"/>
    <w:rsid w:val="00F00177"/>
    <w:rsid w:val="00F00A44"/>
    <w:rsid w:val="00F01D57"/>
    <w:rsid w:val="00F025A4"/>
    <w:rsid w:val="00F056CD"/>
    <w:rsid w:val="00F06F32"/>
    <w:rsid w:val="00F07CF5"/>
    <w:rsid w:val="00F16006"/>
    <w:rsid w:val="00F17B94"/>
    <w:rsid w:val="00F204C5"/>
    <w:rsid w:val="00F23EBD"/>
    <w:rsid w:val="00F24ACB"/>
    <w:rsid w:val="00F26435"/>
    <w:rsid w:val="00F30555"/>
    <w:rsid w:val="00F34892"/>
    <w:rsid w:val="00F3500D"/>
    <w:rsid w:val="00F402B2"/>
    <w:rsid w:val="00F407EE"/>
    <w:rsid w:val="00F4144A"/>
    <w:rsid w:val="00F44392"/>
    <w:rsid w:val="00F44A2C"/>
    <w:rsid w:val="00F5088A"/>
    <w:rsid w:val="00F5190B"/>
    <w:rsid w:val="00F53154"/>
    <w:rsid w:val="00F54E3A"/>
    <w:rsid w:val="00F55346"/>
    <w:rsid w:val="00F5551B"/>
    <w:rsid w:val="00F636C8"/>
    <w:rsid w:val="00F70E14"/>
    <w:rsid w:val="00F736E2"/>
    <w:rsid w:val="00F73E0C"/>
    <w:rsid w:val="00F778D1"/>
    <w:rsid w:val="00F80668"/>
    <w:rsid w:val="00F8351F"/>
    <w:rsid w:val="00F85B87"/>
    <w:rsid w:val="00F9497C"/>
    <w:rsid w:val="00F957CF"/>
    <w:rsid w:val="00F96CD3"/>
    <w:rsid w:val="00FA0B80"/>
    <w:rsid w:val="00FA16CE"/>
    <w:rsid w:val="00FA296A"/>
    <w:rsid w:val="00FA4D72"/>
    <w:rsid w:val="00FA65FE"/>
    <w:rsid w:val="00FB0456"/>
    <w:rsid w:val="00FB260D"/>
    <w:rsid w:val="00FB291F"/>
    <w:rsid w:val="00FB5A19"/>
    <w:rsid w:val="00FB7D5B"/>
    <w:rsid w:val="00FC2D47"/>
    <w:rsid w:val="00FC7670"/>
    <w:rsid w:val="00FD2A49"/>
    <w:rsid w:val="00FD2CB5"/>
    <w:rsid w:val="00FD3319"/>
    <w:rsid w:val="00FE4E77"/>
    <w:rsid w:val="00FE61D8"/>
    <w:rsid w:val="00FF2065"/>
    <w:rsid w:val="00FF21C0"/>
    <w:rsid w:val="00FF43CF"/>
    <w:rsid w:val="00FF60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4337"/>
    <o:shapelayout v:ext="edit">
      <o:idmap v:ext="edit" data="1"/>
    </o:shapelayout>
  </w:shapeDefaults>
  <w:decimalSymbol w:val="."/>
  <w:listSeparator w:val=","/>
  <w14:docId w14:val="788A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8F1839"/>
    <w:pPr>
      <w:spacing w:line="254" w:lineRule="auto"/>
    </w:pPr>
    <w:rPr>
      <w:rFonts w:ascii="Segoe UI" w:hAnsi="Segoe UI"/>
      <w:color w:val="262626" w:themeColor="text1" w:themeTint="D9"/>
      <w:sz w:val="20"/>
    </w:rPr>
  </w:style>
  <w:style w:type="paragraph" w:styleId="Heading1">
    <w:name w:val="heading 1"/>
    <w:basedOn w:val="Normal"/>
    <w:next w:val="Normal"/>
    <w:link w:val="Heading1Char"/>
    <w:uiPriority w:val="9"/>
    <w:qFormat/>
    <w:rsid w:val="00A60E67"/>
    <w:pPr>
      <w:keepNext/>
      <w:keepLines/>
      <w:spacing w:before="480" w:after="120"/>
      <w:outlineLvl w:val="0"/>
    </w:pPr>
    <w:rPr>
      <w:rFonts w:eastAsiaTheme="majorEastAsia" w:cs="Segoe UI"/>
      <w:bCs/>
      <w:color w:val="F79646" w:themeColor="accent6"/>
      <w:sz w:val="40"/>
      <w:szCs w:val="40"/>
    </w:rPr>
  </w:style>
  <w:style w:type="paragraph" w:styleId="Heading2">
    <w:name w:val="heading 2"/>
    <w:basedOn w:val="Normal"/>
    <w:next w:val="Normal"/>
    <w:link w:val="Heading2Char"/>
    <w:uiPriority w:val="9"/>
    <w:unhideWhenUsed/>
    <w:qFormat/>
    <w:rsid w:val="00374D5A"/>
    <w:pPr>
      <w:keepNext/>
      <w:keepLines/>
      <w:spacing w:before="480" w:after="60"/>
      <w:outlineLvl w:val="1"/>
    </w:pPr>
    <w:rPr>
      <w:rFonts w:eastAsia="Times New Roman" w:cs="Segoe UI"/>
      <w:bCs/>
      <w:color w:val="7F7F7F" w:themeColor="text1" w:themeTint="80"/>
      <w:sz w:val="32"/>
      <w:szCs w:val="32"/>
      <w:lang w:val="en"/>
    </w:rPr>
  </w:style>
  <w:style w:type="paragraph" w:styleId="Heading3">
    <w:name w:val="heading 3"/>
    <w:basedOn w:val="Normal"/>
    <w:next w:val="Normal"/>
    <w:link w:val="Heading3Char"/>
    <w:uiPriority w:val="9"/>
    <w:unhideWhenUsed/>
    <w:qFormat/>
    <w:rsid w:val="00A60E67"/>
    <w:pPr>
      <w:keepNext/>
      <w:keepLines/>
      <w:spacing w:after="60"/>
      <w:outlineLvl w:val="2"/>
    </w:pPr>
    <w:rPr>
      <w:rFonts w:eastAsiaTheme="majorEastAsia" w:cs="Segoe UI"/>
      <w:bCs/>
      <w:color w:val="F79646" w:themeColor="accent6"/>
      <w:sz w:val="24"/>
      <w:szCs w:val="24"/>
      <w:lang w:val="en"/>
    </w:rPr>
  </w:style>
  <w:style w:type="paragraph" w:styleId="Heading4">
    <w:name w:val="heading 4"/>
    <w:basedOn w:val="Normal"/>
    <w:next w:val="Normal"/>
    <w:link w:val="Heading4Char"/>
    <w:uiPriority w:val="9"/>
    <w:semiHidden/>
    <w:unhideWhenUsed/>
    <w:rsid w:val="00114AE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009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941A0"/>
    <w:pPr>
      <w:spacing w:after="0" w:line="240" w:lineRule="auto"/>
    </w:pPr>
  </w:style>
  <w:style w:type="character" w:customStyle="1" w:styleId="Heading1Char">
    <w:name w:val="Heading 1 Char"/>
    <w:basedOn w:val="DefaultParagraphFont"/>
    <w:link w:val="Heading1"/>
    <w:uiPriority w:val="9"/>
    <w:rsid w:val="00A60E67"/>
    <w:rPr>
      <w:rFonts w:ascii="Segoe UI" w:eastAsiaTheme="majorEastAsia" w:hAnsi="Segoe UI" w:cs="Segoe UI"/>
      <w:bCs/>
      <w:color w:val="F79646" w:themeColor="accent6"/>
      <w:sz w:val="40"/>
      <w:szCs w:val="40"/>
    </w:rPr>
  </w:style>
  <w:style w:type="character" w:styleId="CommentReference">
    <w:name w:val="annotation reference"/>
    <w:basedOn w:val="DefaultParagraphFont"/>
    <w:uiPriority w:val="99"/>
    <w:semiHidden/>
    <w:unhideWhenUsed/>
    <w:rsid w:val="00A941A0"/>
    <w:rPr>
      <w:sz w:val="16"/>
      <w:szCs w:val="16"/>
    </w:rPr>
  </w:style>
  <w:style w:type="paragraph" w:styleId="CommentText">
    <w:name w:val="annotation text"/>
    <w:basedOn w:val="Normal"/>
    <w:link w:val="CommentTextChar"/>
    <w:uiPriority w:val="99"/>
    <w:unhideWhenUsed/>
    <w:rsid w:val="00A941A0"/>
    <w:pPr>
      <w:spacing w:line="240" w:lineRule="auto"/>
    </w:pPr>
    <w:rPr>
      <w:szCs w:val="20"/>
    </w:rPr>
  </w:style>
  <w:style w:type="character" w:customStyle="1" w:styleId="CommentTextChar">
    <w:name w:val="Comment Text Char"/>
    <w:basedOn w:val="DefaultParagraphFont"/>
    <w:link w:val="CommentText"/>
    <w:uiPriority w:val="99"/>
    <w:rsid w:val="00A941A0"/>
    <w:rPr>
      <w:sz w:val="20"/>
      <w:szCs w:val="20"/>
    </w:rPr>
  </w:style>
  <w:style w:type="paragraph" w:styleId="CommentSubject">
    <w:name w:val="annotation subject"/>
    <w:basedOn w:val="CommentText"/>
    <w:next w:val="CommentText"/>
    <w:link w:val="CommentSubjectChar"/>
    <w:uiPriority w:val="99"/>
    <w:semiHidden/>
    <w:unhideWhenUsed/>
    <w:rsid w:val="00A941A0"/>
    <w:rPr>
      <w:b/>
      <w:bCs/>
    </w:rPr>
  </w:style>
  <w:style w:type="character" w:customStyle="1" w:styleId="CommentSubjectChar">
    <w:name w:val="Comment Subject Char"/>
    <w:basedOn w:val="CommentTextChar"/>
    <w:link w:val="CommentSubject"/>
    <w:uiPriority w:val="99"/>
    <w:semiHidden/>
    <w:rsid w:val="00A941A0"/>
    <w:rPr>
      <w:b/>
      <w:bCs/>
      <w:sz w:val="20"/>
      <w:szCs w:val="20"/>
    </w:rPr>
  </w:style>
  <w:style w:type="paragraph" w:styleId="BalloonText">
    <w:name w:val="Balloon Text"/>
    <w:basedOn w:val="Normal"/>
    <w:link w:val="BalloonTextChar"/>
    <w:uiPriority w:val="99"/>
    <w:semiHidden/>
    <w:unhideWhenUsed/>
    <w:rsid w:val="00A94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1A0"/>
    <w:rPr>
      <w:rFonts w:ascii="Tahoma" w:hAnsi="Tahoma" w:cs="Tahoma"/>
      <w:sz w:val="16"/>
      <w:szCs w:val="16"/>
    </w:rPr>
  </w:style>
  <w:style w:type="paragraph" w:styleId="ListParagraph">
    <w:name w:val="List Paragraph"/>
    <w:basedOn w:val="Normal"/>
    <w:uiPriority w:val="34"/>
    <w:qFormat/>
    <w:rsid w:val="00900967"/>
    <w:pPr>
      <w:ind w:left="720"/>
      <w:contextualSpacing/>
    </w:pPr>
  </w:style>
  <w:style w:type="character" w:styleId="Hyperlink">
    <w:name w:val="Hyperlink"/>
    <w:basedOn w:val="DefaultParagraphFont"/>
    <w:uiPriority w:val="99"/>
    <w:unhideWhenUsed/>
    <w:rsid w:val="00704065"/>
    <w:rPr>
      <w:color w:val="0000FF" w:themeColor="hyperlink"/>
      <w:u w:val="single"/>
    </w:rPr>
  </w:style>
  <w:style w:type="character" w:customStyle="1" w:styleId="Heading2Char">
    <w:name w:val="Heading 2 Char"/>
    <w:basedOn w:val="DefaultParagraphFont"/>
    <w:link w:val="Heading2"/>
    <w:uiPriority w:val="9"/>
    <w:rsid w:val="00374D5A"/>
    <w:rPr>
      <w:rFonts w:ascii="Segoe UI" w:eastAsia="Times New Roman" w:hAnsi="Segoe UI" w:cs="Segoe UI"/>
      <w:bCs/>
      <w:color w:val="7F7F7F" w:themeColor="text1" w:themeTint="80"/>
      <w:sz w:val="32"/>
      <w:szCs w:val="32"/>
      <w:lang w:val="en"/>
    </w:rPr>
  </w:style>
  <w:style w:type="character" w:customStyle="1" w:styleId="BulletsChar">
    <w:name w:val="Bullets Char"/>
    <w:basedOn w:val="DefaultParagraphFont"/>
    <w:link w:val="Bullets"/>
    <w:locked/>
    <w:rsid w:val="00A2798E"/>
    <w:rPr>
      <w:rFonts w:ascii="Segoe UI" w:hAnsi="Segoe UI"/>
      <w:color w:val="262626" w:themeColor="text1" w:themeTint="D9"/>
      <w:sz w:val="20"/>
    </w:rPr>
  </w:style>
  <w:style w:type="paragraph" w:customStyle="1" w:styleId="Bullets">
    <w:name w:val="Bullets"/>
    <w:basedOn w:val="ListParagraph"/>
    <w:link w:val="BulletsChar"/>
    <w:qFormat/>
    <w:rsid w:val="00A2798E"/>
    <w:pPr>
      <w:numPr>
        <w:numId w:val="9"/>
      </w:numPr>
    </w:pPr>
  </w:style>
  <w:style w:type="character" w:customStyle="1" w:styleId="BulletIntroChar">
    <w:name w:val="BulletIntro Char"/>
    <w:basedOn w:val="DefaultParagraphFont"/>
    <w:link w:val="BulletIntro"/>
    <w:locked/>
    <w:rsid w:val="00A2798E"/>
    <w:rPr>
      <w:rFonts w:ascii="Segoe UI" w:hAnsi="Segoe UI" w:cs="Segoe UI"/>
      <w:sz w:val="20"/>
      <w:szCs w:val="20"/>
    </w:rPr>
  </w:style>
  <w:style w:type="paragraph" w:customStyle="1" w:styleId="BulletIntro">
    <w:name w:val="BulletIntro"/>
    <w:basedOn w:val="Normal"/>
    <w:link w:val="BulletIntroChar"/>
    <w:qFormat/>
    <w:rsid w:val="00A2798E"/>
    <w:pPr>
      <w:spacing w:after="60"/>
    </w:pPr>
    <w:rPr>
      <w:rFonts w:cs="Segoe UI"/>
      <w:szCs w:val="20"/>
    </w:rPr>
  </w:style>
  <w:style w:type="paragraph" w:styleId="Header">
    <w:name w:val="header"/>
    <w:basedOn w:val="Normal"/>
    <w:link w:val="HeaderChar"/>
    <w:uiPriority w:val="99"/>
    <w:unhideWhenUsed/>
    <w:rsid w:val="00A279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98E"/>
  </w:style>
  <w:style w:type="paragraph" w:styleId="Footer">
    <w:name w:val="footer"/>
    <w:basedOn w:val="Normal"/>
    <w:link w:val="FooterChar"/>
    <w:uiPriority w:val="99"/>
    <w:unhideWhenUsed/>
    <w:rsid w:val="00A27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98E"/>
  </w:style>
  <w:style w:type="character" w:customStyle="1" w:styleId="Heading3Char">
    <w:name w:val="Heading 3 Char"/>
    <w:basedOn w:val="DefaultParagraphFont"/>
    <w:link w:val="Heading3"/>
    <w:uiPriority w:val="9"/>
    <w:rsid w:val="00A60E67"/>
    <w:rPr>
      <w:rFonts w:ascii="Segoe UI" w:eastAsiaTheme="majorEastAsia" w:hAnsi="Segoe UI" w:cs="Segoe UI"/>
      <w:bCs/>
      <w:color w:val="F79646" w:themeColor="accent6"/>
      <w:sz w:val="24"/>
      <w:szCs w:val="24"/>
      <w:lang w:val="en"/>
    </w:rPr>
  </w:style>
  <w:style w:type="paragraph" w:styleId="TOCHeading">
    <w:name w:val="TOC Heading"/>
    <w:basedOn w:val="Heading1"/>
    <w:next w:val="Normal"/>
    <w:uiPriority w:val="39"/>
    <w:unhideWhenUsed/>
    <w:rsid w:val="00D64A05"/>
    <w:pPr>
      <w:spacing w:after="0" w:line="276" w:lineRule="auto"/>
      <w:outlineLvl w:val="9"/>
    </w:pPr>
    <w:rPr>
      <w:rFonts w:asciiTheme="majorHAnsi" w:hAnsiTheme="majorHAnsi" w:cstheme="majorBidi"/>
      <w:b/>
      <w:color w:val="365F91" w:themeColor="accent1" w:themeShade="BF"/>
      <w:sz w:val="28"/>
      <w:szCs w:val="28"/>
    </w:rPr>
  </w:style>
  <w:style w:type="paragraph" w:styleId="TOC1">
    <w:name w:val="toc 1"/>
    <w:basedOn w:val="Normal"/>
    <w:next w:val="Normal"/>
    <w:autoRedefine/>
    <w:uiPriority w:val="39"/>
    <w:unhideWhenUsed/>
    <w:rsid w:val="000E1D3E"/>
    <w:pPr>
      <w:tabs>
        <w:tab w:val="right" w:leader="dot" w:pos="9350"/>
      </w:tabs>
      <w:spacing w:before="120" w:after="0"/>
      <w:ind w:left="2880"/>
      <w:jc w:val="right"/>
    </w:pPr>
    <w:rPr>
      <w:rFonts w:eastAsia="Times New Roman" w:cs="Segoe UI"/>
      <w:b/>
      <w:noProof/>
      <w:color w:val="FFFFFF" w:themeColor="background1"/>
      <w:sz w:val="24"/>
    </w:rPr>
  </w:style>
  <w:style w:type="paragraph" w:styleId="TOC2">
    <w:name w:val="toc 2"/>
    <w:basedOn w:val="Normal"/>
    <w:next w:val="Normal"/>
    <w:autoRedefine/>
    <w:uiPriority w:val="39"/>
    <w:unhideWhenUsed/>
    <w:rsid w:val="000E1D3E"/>
    <w:pPr>
      <w:tabs>
        <w:tab w:val="right" w:leader="dot" w:pos="9350"/>
      </w:tabs>
      <w:spacing w:after="60"/>
      <w:ind w:left="2880"/>
    </w:pPr>
    <w:rPr>
      <w:color w:val="FFFFFF" w:themeColor="background1"/>
    </w:rPr>
  </w:style>
  <w:style w:type="paragraph" w:styleId="TOC3">
    <w:name w:val="toc 3"/>
    <w:basedOn w:val="Normal"/>
    <w:next w:val="Normal"/>
    <w:autoRedefine/>
    <w:uiPriority w:val="39"/>
    <w:unhideWhenUsed/>
    <w:rsid w:val="008A0254"/>
    <w:pPr>
      <w:tabs>
        <w:tab w:val="right" w:leader="dot" w:pos="9350"/>
      </w:tabs>
      <w:ind w:left="2880"/>
    </w:pPr>
    <w:rPr>
      <w:color w:val="FFFFFF" w:themeColor="background1"/>
      <w:sz w:val="18"/>
    </w:rPr>
  </w:style>
  <w:style w:type="paragraph" w:styleId="Revision">
    <w:name w:val="Revision"/>
    <w:hidden/>
    <w:uiPriority w:val="99"/>
    <w:semiHidden/>
    <w:rsid w:val="00D42F06"/>
    <w:pPr>
      <w:spacing w:after="0" w:line="240" w:lineRule="auto"/>
    </w:pPr>
    <w:rPr>
      <w:rFonts w:ascii="Segoe UI" w:hAnsi="Segoe UI"/>
      <w:sz w:val="20"/>
    </w:rPr>
  </w:style>
  <w:style w:type="character" w:styleId="SubtleEmphasis">
    <w:name w:val="Subtle Emphasis"/>
    <w:aliases w:val="Figure"/>
    <w:basedOn w:val="DefaultParagraphFont"/>
    <w:uiPriority w:val="19"/>
    <w:qFormat/>
    <w:rsid w:val="00C273CB"/>
    <w:rPr>
      <w:iCs/>
      <w:color w:val="808080" w:themeColor="text1" w:themeTint="7F"/>
      <w:sz w:val="18"/>
      <w:szCs w:val="18"/>
    </w:rPr>
  </w:style>
  <w:style w:type="paragraph" w:styleId="Title">
    <w:name w:val="Title"/>
    <w:basedOn w:val="Normal"/>
    <w:next w:val="Normal"/>
    <w:link w:val="TitleChar"/>
    <w:uiPriority w:val="10"/>
    <w:qFormat/>
    <w:rsid w:val="002E4B70"/>
    <w:rPr>
      <w:color w:val="595959" w:themeColor="text1" w:themeTint="A6"/>
      <w:sz w:val="64"/>
      <w:szCs w:val="64"/>
    </w:rPr>
  </w:style>
  <w:style w:type="character" w:customStyle="1" w:styleId="TitleChar">
    <w:name w:val="Title Char"/>
    <w:basedOn w:val="DefaultParagraphFont"/>
    <w:link w:val="Title"/>
    <w:uiPriority w:val="10"/>
    <w:rsid w:val="002E4B70"/>
    <w:rPr>
      <w:rFonts w:ascii="Segoe UI" w:hAnsi="Segoe UI"/>
      <w:color w:val="595959" w:themeColor="text1" w:themeTint="A6"/>
      <w:sz w:val="64"/>
      <w:szCs w:val="64"/>
    </w:rPr>
  </w:style>
  <w:style w:type="paragraph" w:styleId="Subtitle">
    <w:name w:val="Subtitle"/>
    <w:basedOn w:val="Title"/>
    <w:next w:val="Normal"/>
    <w:link w:val="SubtitleChar"/>
    <w:uiPriority w:val="11"/>
    <w:qFormat/>
    <w:rsid w:val="002E4B70"/>
    <w:rPr>
      <w:i/>
      <w:sz w:val="40"/>
      <w:szCs w:val="40"/>
    </w:rPr>
  </w:style>
  <w:style w:type="character" w:customStyle="1" w:styleId="SubtitleChar">
    <w:name w:val="Subtitle Char"/>
    <w:basedOn w:val="DefaultParagraphFont"/>
    <w:link w:val="Subtitle"/>
    <w:uiPriority w:val="11"/>
    <w:rsid w:val="002E4B70"/>
    <w:rPr>
      <w:rFonts w:ascii="Segoe UI" w:hAnsi="Segoe UI"/>
      <w:i/>
      <w:color w:val="595959" w:themeColor="text1" w:themeTint="A6"/>
      <w:sz w:val="40"/>
      <w:szCs w:val="40"/>
    </w:rPr>
  </w:style>
  <w:style w:type="character" w:styleId="Emphasis">
    <w:name w:val="Emphasis"/>
    <w:basedOn w:val="DefaultParagraphFont"/>
    <w:uiPriority w:val="20"/>
    <w:qFormat/>
    <w:rsid w:val="002E4B70"/>
    <w:rPr>
      <w:i/>
      <w:iCs/>
    </w:rPr>
  </w:style>
  <w:style w:type="character" w:styleId="Strong">
    <w:name w:val="Strong"/>
    <w:basedOn w:val="DefaultParagraphFont"/>
    <w:uiPriority w:val="22"/>
    <w:qFormat/>
    <w:rsid w:val="002E4B70"/>
    <w:rPr>
      <w:b/>
      <w:bCs/>
    </w:rPr>
  </w:style>
  <w:style w:type="paragraph" w:styleId="NormalWeb">
    <w:name w:val="Normal (Web)"/>
    <w:basedOn w:val="Normal"/>
    <w:uiPriority w:val="99"/>
    <w:semiHidden/>
    <w:unhideWhenUsed/>
    <w:rsid w:val="00361337"/>
    <w:pPr>
      <w:spacing w:after="210" w:line="210" w:lineRule="atLeast"/>
      <w:jc w:val="both"/>
    </w:pPr>
    <w:rPr>
      <w:rFonts w:ascii="Times New Roman" w:eastAsia="Times New Roman" w:hAnsi="Times New Roman" w:cs="Times New Roman"/>
      <w:sz w:val="17"/>
      <w:szCs w:val="17"/>
    </w:rPr>
  </w:style>
  <w:style w:type="paragraph" w:customStyle="1" w:styleId="Bullets2">
    <w:name w:val="Bullets2"/>
    <w:basedOn w:val="Bullets"/>
    <w:link w:val="Bullets2Char"/>
    <w:qFormat/>
    <w:rsid w:val="003604AA"/>
    <w:pPr>
      <w:numPr>
        <w:ilvl w:val="1"/>
      </w:numPr>
      <w:spacing w:after="100"/>
      <w:ind w:left="1080"/>
    </w:pPr>
  </w:style>
  <w:style w:type="character" w:customStyle="1" w:styleId="Bullets2Char">
    <w:name w:val="Bullets2 Char"/>
    <w:basedOn w:val="BulletsChar"/>
    <w:link w:val="Bullets2"/>
    <w:rsid w:val="003604AA"/>
    <w:rPr>
      <w:rFonts w:ascii="Segoe UI" w:hAnsi="Segoe UI"/>
      <w:color w:val="262626" w:themeColor="text1" w:themeTint="D9"/>
      <w:sz w:val="20"/>
    </w:rPr>
  </w:style>
  <w:style w:type="paragraph" w:customStyle="1" w:styleId="Subtitle2">
    <w:name w:val="Subtitle2"/>
    <w:basedOn w:val="Subtitle"/>
    <w:link w:val="Subtitle2Char"/>
    <w:qFormat/>
    <w:rsid w:val="00EF1B85"/>
    <w:pPr>
      <w:spacing w:before="2000"/>
    </w:pPr>
    <w:rPr>
      <w:i w:val="0"/>
      <w:sz w:val="24"/>
      <w:szCs w:val="24"/>
    </w:rPr>
  </w:style>
  <w:style w:type="character" w:customStyle="1" w:styleId="Subtitle2Char">
    <w:name w:val="Subtitle2 Char"/>
    <w:basedOn w:val="SubtitleChar"/>
    <w:link w:val="Subtitle2"/>
    <w:rsid w:val="00EF1B85"/>
    <w:rPr>
      <w:rFonts w:ascii="Segoe UI" w:hAnsi="Segoe UI"/>
      <w:i w:val="0"/>
      <w:color w:val="595959" w:themeColor="text1" w:themeTint="A6"/>
      <w:sz w:val="24"/>
      <w:szCs w:val="24"/>
    </w:rPr>
  </w:style>
  <w:style w:type="paragraph" w:customStyle="1" w:styleId="TOC">
    <w:name w:val="TOC"/>
    <w:basedOn w:val="Title"/>
    <w:link w:val="TOCChar"/>
    <w:qFormat/>
    <w:rsid w:val="00202193"/>
    <w:pPr>
      <w:spacing w:before="1000" w:after="0"/>
      <w:jc w:val="right"/>
    </w:pPr>
    <w:rPr>
      <w:noProof/>
      <w:color w:val="FFFFFF" w:themeColor="background1"/>
    </w:rPr>
  </w:style>
  <w:style w:type="character" w:customStyle="1" w:styleId="TOCChar">
    <w:name w:val="TOC Char"/>
    <w:basedOn w:val="TitleChar"/>
    <w:link w:val="TOC"/>
    <w:rsid w:val="00202193"/>
    <w:rPr>
      <w:rFonts w:ascii="Segoe UI" w:hAnsi="Segoe UI"/>
      <w:noProof/>
      <w:color w:val="FFFFFF" w:themeColor="background1"/>
      <w:sz w:val="64"/>
      <w:szCs w:val="64"/>
    </w:rPr>
  </w:style>
  <w:style w:type="table" w:styleId="TableGrid">
    <w:name w:val="Table Grid"/>
    <w:basedOn w:val="TableNormal"/>
    <w:uiPriority w:val="59"/>
    <w:rsid w:val="007029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C1845"/>
    <w:rPr>
      <w:color w:val="800080" w:themeColor="followedHyperlink"/>
      <w:u w:val="single"/>
    </w:rPr>
  </w:style>
  <w:style w:type="table" w:styleId="LightList-Accent1">
    <w:name w:val="Light List Accent 1"/>
    <w:basedOn w:val="TableNormal"/>
    <w:uiPriority w:val="61"/>
    <w:rsid w:val="00F056C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4Char">
    <w:name w:val="Heading 4 Char"/>
    <w:basedOn w:val="DefaultParagraphFont"/>
    <w:link w:val="Heading4"/>
    <w:uiPriority w:val="9"/>
    <w:semiHidden/>
    <w:rsid w:val="00114AE9"/>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100908"/>
    <w:rPr>
      <w:rFonts w:asciiTheme="majorHAnsi" w:eastAsiaTheme="majorEastAsia" w:hAnsiTheme="majorHAnsi" w:cstheme="majorBidi"/>
      <w:color w:val="243F60" w:themeColor="accent1" w:themeShade="7F"/>
      <w:sz w:val="20"/>
    </w:rPr>
  </w:style>
  <w:style w:type="paragraph" w:customStyle="1" w:styleId="doctext">
    <w:name w:val="doctext"/>
    <w:basedOn w:val="Normal"/>
    <w:rsid w:val="0010090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480A61"/>
    <w:pPr>
      <w:autoSpaceDE w:val="0"/>
      <w:autoSpaceDN w:val="0"/>
      <w:adjustRightInd w:val="0"/>
      <w:spacing w:after="0" w:line="240" w:lineRule="auto"/>
    </w:pPr>
    <w:rPr>
      <w:rFonts w:ascii="Arial" w:hAnsi="Arial" w:cs="Arial"/>
      <w:color w:val="000000"/>
      <w:sz w:val="24"/>
      <w:szCs w:val="24"/>
    </w:rPr>
  </w:style>
  <w:style w:type="character" w:customStyle="1" w:styleId="doclink">
    <w:name w:val="doclink"/>
    <w:basedOn w:val="DefaultParagraphFont"/>
    <w:rsid w:val="00480A61"/>
  </w:style>
  <w:style w:type="table" w:customStyle="1" w:styleId="LightGrid-Accent11">
    <w:name w:val="Light Grid - Accent 11"/>
    <w:basedOn w:val="TableNormal"/>
    <w:uiPriority w:val="62"/>
    <w:rsid w:val="005A6A0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40">
    <w:name w:val="Heading4"/>
    <w:basedOn w:val="Heading3"/>
    <w:link w:val="Heading4Char0"/>
    <w:qFormat/>
    <w:rsid w:val="008F1839"/>
    <w:rPr>
      <w:i/>
      <w:color w:val="7F7F7F" w:themeColor="text1" w:themeTint="80"/>
      <w:sz w:val="22"/>
      <w:szCs w:val="22"/>
    </w:rPr>
  </w:style>
  <w:style w:type="character" w:customStyle="1" w:styleId="Heading4Char0">
    <w:name w:val="Heading4 Char"/>
    <w:basedOn w:val="Heading3Char"/>
    <w:link w:val="Heading40"/>
    <w:rsid w:val="008F1839"/>
    <w:rPr>
      <w:rFonts w:ascii="Segoe UI" w:eastAsiaTheme="majorEastAsia" w:hAnsi="Segoe UI" w:cs="Segoe UI"/>
      <w:bCs/>
      <w:i/>
      <w:color w:val="7F7F7F" w:themeColor="text1" w:themeTint="80"/>
      <w:sz w:val="24"/>
      <w:szCs w:val="24"/>
      <w:lang w:val="en"/>
    </w:rPr>
  </w:style>
  <w:style w:type="paragraph" w:styleId="Caption">
    <w:name w:val="caption"/>
    <w:basedOn w:val="Normal"/>
    <w:next w:val="Normal"/>
    <w:uiPriority w:val="35"/>
    <w:unhideWhenUsed/>
    <w:qFormat/>
    <w:rsid w:val="00BD17B2"/>
    <w:pPr>
      <w:spacing w:line="240" w:lineRule="auto"/>
    </w:pPr>
    <w:rPr>
      <w:b/>
      <w:bCs/>
      <w:color w:val="4F81BD" w:themeColor="accent1"/>
      <w:sz w:val="18"/>
      <w:szCs w:val="18"/>
    </w:rPr>
  </w:style>
  <w:style w:type="paragraph" w:customStyle="1" w:styleId="Head4">
    <w:name w:val="Head4"/>
    <w:basedOn w:val="Normal"/>
    <w:link w:val="Head4Char"/>
    <w:rsid w:val="00D93F61"/>
    <w:pPr>
      <w:spacing w:before="200" w:after="40"/>
    </w:pPr>
    <w:rPr>
      <w:b/>
    </w:rPr>
  </w:style>
  <w:style w:type="paragraph" w:customStyle="1" w:styleId="Bullets3">
    <w:name w:val="Bullets3"/>
    <w:basedOn w:val="Bullets2"/>
    <w:link w:val="Bullets3Char"/>
    <w:qFormat/>
    <w:rsid w:val="00707CFA"/>
    <w:pPr>
      <w:numPr>
        <w:ilvl w:val="2"/>
      </w:numPr>
      <w:ind w:left="1440"/>
    </w:pPr>
    <w:rPr>
      <w:lang w:val="en"/>
    </w:rPr>
  </w:style>
  <w:style w:type="character" w:customStyle="1" w:styleId="Head4Char">
    <w:name w:val="Head4 Char"/>
    <w:basedOn w:val="DefaultParagraphFont"/>
    <w:link w:val="Head4"/>
    <w:rsid w:val="00D93F61"/>
    <w:rPr>
      <w:rFonts w:ascii="Segoe UI" w:hAnsi="Segoe UI"/>
      <w:b/>
      <w:color w:val="262626" w:themeColor="text1" w:themeTint="D9"/>
      <w:sz w:val="20"/>
    </w:rPr>
  </w:style>
  <w:style w:type="character" w:customStyle="1" w:styleId="Bullets3Char">
    <w:name w:val="Bullets3 Char"/>
    <w:basedOn w:val="Bullets2Char"/>
    <w:link w:val="Bullets3"/>
    <w:rsid w:val="00707CFA"/>
    <w:rPr>
      <w:rFonts w:ascii="Segoe UI" w:hAnsi="Segoe UI"/>
      <w:color w:val="262626" w:themeColor="text1" w:themeTint="D9"/>
      <w:sz w:val="20"/>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8F1839"/>
    <w:pPr>
      <w:spacing w:line="254" w:lineRule="auto"/>
    </w:pPr>
    <w:rPr>
      <w:rFonts w:ascii="Segoe UI" w:hAnsi="Segoe UI"/>
      <w:color w:val="262626" w:themeColor="text1" w:themeTint="D9"/>
      <w:sz w:val="20"/>
    </w:rPr>
  </w:style>
  <w:style w:type="paragraph" w:styleId="Heading1">
    <w:name w:val="heading 1"/>
    <w:basedOn w:val="Normal"/>
    <w:next w:val="Normal"/>
    <w:link w:val="Heading1Char"/>
    <w:uiPriority w:val="9"/>
    <w:qFormat/>
    <w:rsid w:val="00A60E67"/>
    <w:pPr>
      <w:keepNext/>
      <w:keepLines/>
      <w:spacing w:before="480" w:after="120"/>
      <w:outlineLvl w:val="0"/>
    </w:pPr>
    <w:rPr>
      <w:rFonts w:eastAsiaTheme="majorEastAsia" w:cs="Segoe UI"/>
      <w:bCs/>
      <w:color w:val="F79646" w:themeColor="accent6"/>
      <w:sz w:val="40"/>
      <w:szCs w:val="40"/>
    </w:rPr>
  </w:style>
  <w:style w:type="paragraph" w:styleId="Heading2">
    <w:name w:val="heading 2"/>
    <w:basedOn w:val="Normal"/>
    <w:next w:val="Normal"/>
    <w:link w:val="Heading2Char"/>
    <w:uiPriority w:val="9"/>
    <w:unhideWhenUsed/>
    <w:qFormat/>
    <w:rsid w:val="00374D5A"/>
    <w:pPr>
      <w:keepNext/>
      <w:keepLines/>
      <w:spacing w:before="480" w:after="60"/>
      <w:outlineLvl w:val="1"/>
    </w:pPr>
    <w:rPr>
      <w:rFonts w:eastAsia="Times New Roman" w:cs="Segoe UI"/>
      <w:bCs/>
      <w:color w:val="7F7F7F" w:themeColor="text1" w:themeTint="80"/>
      <w:sz w:val="32"/>
      <w:szCs w:val="32"/>
      <w:lang w:val="en"/>
    </w:rPr>
  </w:style>
  <w:style w:type="paragraph" w:styleId="Heading3">
    <w:name w:val="heading 3"/>
    <w:basedOn w:val="Normal"/>
    <w:next w:val="Normal"/>
    <w:link w:val="Heading3Char"/>
    <w:uiPriority w:val="9"/>
    <w:unhideWhenUsed/>
    <w:qFormat/>
    <w:rsid w:val="00A60E67"/>
    <w:pPr>
      <w:keepNext/>
      <w:keepLines/>
      <w:spacing w:after="60"/>
      <w:outlineLvl w:val="2"/>
    </w:pPr>
    <w:rPr>
      <w:rFonts w:eastAsiaTheme="majorEastAsia" w:cs="Segoe UI"/>
      <w:bCs/>
      <w:color w:val="F79646" w:themeColor="accent6"/>
      <w:sz w:val="24"/>
      <w:szCs w:val="24"/>
      <w:lang w:val="en"/>
    </w:rPr>
  </w:style>
  <w:style w:type="paragraph" w:styleId="Heading4">
    <w:name w:val="heading 4"/>
    <w:basedOn w:val="Normal"/>
    <w:next w:val="Normal"/>
    <w:link w:val="Heading4Char"/>
    <w:uiPriority w:val="9"/>
    <w:semiHidden/>
    <w:unhideWhenUsed/>
    <w:rsid w:val="00114AE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009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941A0"/>
    <w:pPr>
      <w:spacing w:after="0" w:line="240" w:lineRule="auto"/>
    </w:pPr>
  </w:style>
  <w:style w:type="character" w:customStyle="1" w:styleId="Heading1Char">
    <w:name w:val="Heading 1 Char"/>
    <w:basedOn w:val="DefaultParagraphFont"/>
    <w:link w:val="Heading1"/>
    <w:uiPriority w:val="9"/>
    <w:rsid w:val="00A60E67"/>
    <w:rPr>
      <w:rFonts w:ascii="Segoe UI" w:eastAsiaTheme="majorEastAsia" w:hAnsi="Segoe UI" w:cs="Segoe UI"/>
      <w:bCs/>
      <w:color w:val="F79646" w:themeColor="accent6"/>
      <w:sz w:val="40"/>
      <w:szCs w:val="40"/>
    </w:rPr>
  </w:style>
  <w:style w:type="character" w:styleId="CommentReference">
    <w:name w:val="annotation reference"/>
    <w:basedOn w:val="DefaultParagraphFont"/>
    <w:uiPriority w:val="99"/>
    <w:semiHidden/>
    <w:unhideWhenUsed/>
    <w:rsid w:val="00A941A0"/>
    <w:rPr>
      <w:sz w:val="16"/>
      <w:szCs w:val="16"/>
    </w:rPr>
  </w:style>
  <w:style w:type="paragraph" w:styleId="CommentText">
    <w:name w:val="annotation text"/>
    <w:basedOn w:val="Normal"/>
    <w:link w:val="CommentTextChar"/>
    <w:uiPriority w:val="99"/>
    <w:unhideWhenUsed/>
    <w:rsid w:val="00A941A0"/>
    <w:pPr>
      <w:spacing w:line="240" w:lineRule="auto"/>
    </w:pPr>
    <w:rPr>
      <w:szCs w:val="20"/>
    </w:rPr>
  </w:style>
  <w:style w:type="character" w:customStyle="1" w:styleId="CommentTextChar">
    <w:name w:val="Comment Text Char"/>
    <w:basedOn w:val="DefaultParagraphFont"/>
    <w:link w:val="CommentText"/>
    <w:uiPriority w:val="99"/>
    <w:rsid w:val="00A941A0"/>
    <w:rPr>
      <w:sz w:val="20"/>
      <w:szCs w:val="20"/>
    </w:rPr>
  </w:style>
  <w:style w:type="paragraph" w:styleId="CommentSubject">
    <w:name w:val="annotation subject"/>
    <w:basedOn w:val="CommentText"/>
    <w:next w:val="CommentText"/>
    <w:link w:val="CommentSubjectChar"/>
    <w:uiPriority w:val="99"/>
    <w:semiHidden/>
    <w:unhideWhenUsed/>
    <w:rsid w:val="00A941A0"/>
    <w:rPr>
      <w:b/>
      <w:bCs/>
    </w:rPr>
  </w:style>
  <w:style w:type="character" w:customStyle="1" w:styleId="CommentSubjectChar">
    <w:name w:val="Comment Subject Char"/>
    <w:basedOn w:val="CommentTextChar"/>
    <w:link w:val="CommentSubject"/>
    <w:uiPriority w:val="99"/>
    <w:semiHidden/>
    <w:rsid w:val="00A941A0"/>
    <w:rPr>
      <w:b/>
      <w:bCs/>
      <w:sz w:val="20"/>
      <w:szCs w:val="20"/>
    </w:rPr>
  </w:style>
  <w:style w:type="paragraph" w:styleId="BalloonText">
    <w:name w:val="Balloon Text"/>
    <w:basedOn w:val="Normal"/>
    <w:link w:val="BalloonTextChar"/>
    <w:uiPriority w:val="99"/>
    <w:semiHidden/>
    <w:unhideWhenUsed/>
    <w:rsid w:val="00A94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1A0"/>
    <w:rPr>
      <w:rFonts w:ascii="Tahoma" w:hAnsi="Tahoma" w:cs="Tahoma"/>
      <w:sz w:val="16"/>
      <w:szCs w:val="16"/>
    </w:rPr>
  </w:style>
  <w:style w:type="paragraph" w:styleId="ListParagraph">
    <w:name w:val="List Paragraph"/>
    <w:basedOn w:val="Normal"/>
    <w:uiPriority w:val="34"/>
    <w:qFormat/>
    <w:rsid w:val="00900967"/>
    <w:pPr>
      <w:ind w:left="720"/>
      <w:contextualSpacing/>
    </w:pPr>
  </w:style>
  <w:style w:type="character" w:styleId="Hyperlink">
    <w:name w:val="Hyperlink"/>
    <w:basedOn w:val="DefaultParagraphFont"/>
    <w:uiPriority w:val="99"/>
    <w:unhideWhenUsed/>
    <w:rsid w:val="00704065"/>
    <w:rPr>
      <w:color w:val="0000FF" w:themeColor="hyperlink"/>
      <w:u w:val="single"/>
    </w:rPr>
  </w:style>
  <w:style w:type="character" w:customStyle="1" w:styleId="Heading2Char">
    <w:name w:val="Heading 2 Char"/>
    <w:basedOn w:val="DefaultParagraphFont"/>
    <w:link w:val="Heading2"/>
    <w:uiPriority w:val="9"/>
    <w:rsid w:val="00374D5A"/>
    <w:rPr>
      <w:rFonts w:ascii="Segoe UI" w:eastAsia="Times New Roman" w:hAnsi="Segoe UI" w:cs="Segoe UI"/>
      <w:bCs/>
      <w:color w:val="7F7F7F" w:themeColor="text1" w:themeTint="80"/>
      <w:sz w:val="32"/>
      <w:szCs w:val="32"/>
      <w:lang w:val="en"/>
    </w:rPr>
  </w:style>
  <w:style w:type="character" w:customStyle="1" w:styleId="BulletsChar">
    <w:name w:val="Bullets Char"/>
    <w:basedOn w:val="DefaultParagraphFont"/>
    <w:link w:val="Bullets"/>
    <w:locked/>
    <w:rsid w:val="00A2798E"/>
    <w:rPr>
      <w:rFonts w:ascii="Segoe UI" w:hAnsi="Segoe UI"/>
      <w:color w:val="262626" w:themeColor="text1" w:themeTint="D9"/>
      <w:sz w:val="20"/>
    </w:rPr>
  </w:style>
  <w:style w:type="paragraph" w:customStyle="1" w:styleId="Bullets">
    <w:name w:val="Bullets"/>
    <w:basedOn w:val="ListParagraph"/>
    <w:link w:val="BulletsChar"/>
    <w:qFormat/>
    <w:rsid w:val="00A2798E"/>
    <w:pPr>
      <w:numPr>
        <w:numId w:val="9"/>
      </w:numPr>
    </w:pPr>
  </w:style>
  <w:style w:type="character" w:customStyle="1" w:styleId="BulletIntroChar">
    <w:name w:val="BulletIntro Char"/>
    <w:basedOn w:val="DefaultParagraphFont"/>
    <w:link w:val="BulletIntro"/>
    <w:locked/>
    <w:rsid w:val="00A2798E"/>
    <w:rPr>
      <w:rFonts w:ascii="Segoe UI" w:hAnsi="Segoe UI" w:cs="Segoe UI"/>
      <w:sz w:val="20"/>
      <w:szCs w:val="20"/>
    </w:rPr>
  </w:style>
  <w:style w:type="paragraph" w:customStyle="1" w:styleId="BulletIntro">
    <w:name w:val="BulletIntro"/>
    <w:basedOn w:val="Normal"/>
    <w:link w:val="BulletIntroChar"/>
    <w:qFormat/>
    <w:rsid w:val="00A2798E"/>
    <w:pPr>
      <w:spacing w:after="60"/>
    </w:pPr>
    <w:rPr>
      <w:rFonts w:cs="Segoe UI"/>
      <w:szCs w:val="20"/>
    </w:rPr>
  </w:style>
  <w:style w:type="paragraph" w:styleId="Header">
    <w:name w:val="header"/>
    <w:basedOn w:val="Normal"/>
    <w:link w:val="HeaderChar"/>
    <w:uiPriority w:val="99"/>
    <w:unhideWhenUsed/>
    <w:rsid w:val="00A279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98E"/>
  </w:style>
  <w:style w:type="paragraph" w:styleId="Footer">
    <w:name w:val="footer"/>
    <w:basedOn w:val="Normal"/>
    <w:link w:val="FooterChar"/>
    <w:uiPriority w:val="99"/>
    <w:unhideWhenUsed/>
    <w:rsid w:val="00A279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98E"/>
  </w:style>
  <w:style w:type="character" w:customStyle="1" w:styleId="Heading3Char">
    <w:name w:val="Heading 3 Char"/>
    <w:basedOn w:val="DefaultParagraphFont"/>
    <w:link w:val="Heading3"/>
    <w:uiPriority w:val="9"/>
    <w:rsid w:val="00A60E67"/>
    <w:rPr>
      <w:rFonts w:ascii="Segoe UI" w:eastAsiaTheme="majorEastAsia" w:hAnsi="Segoe UI" w:cs="Segoe UI"/>
      <w:bCs/>
      <w:color w:val="F79646" w:themeColor="accent6"/>
      <w:sz w:val="24"/>
      <w:szCs w:val="24"/>
      <w:lang w:val="en"/>
    </w:rPr>
  </w:style>
  <w:style w:type="paragraph" w:styleId="TOCHeading">
    <w:name w:val="TOC Heading"/>
    <w:basedOn w:val="Heading1"/>
    <w:next w:val="Normal"/>
    <w:uiPriority w:val="39"/>
    <w:unhideWhenUsed/>
    <w:rsid w:val="00D64A05"/>
    <w:pPr>
      <w:spacing w:after="0" w:line="276" w:lineRule="auto"/>
      <w:outlineLvl w:val="9"/>
    </w:pPr>
    <w:rPr>
      <w:rFonts w:asciiTheme="majorHAnsi" w:hAnsiTheme="majorHAnsi" w:cstheme="majorBidi"/>
      <w:b/>
      <w:color w:val="365F91" w:themeColor="accent1" w:themeShade="BF"/>
      <w:sz w:val="28"/>
      <w:szCs w:val="28"/>
    </w:rPr>
  </w:style>
  <w:style w:type="paragraph" w:styleId="TOC1">
    <w:name w:val="toc 1"/>
    <w:basedOn w:val="Normal"/>
    <w:next w:val="Normal"/>
    <w:autoRedefine/>
    <w:uiPriority w:val="39"/>
    <w:unhideWhenUsed/>
    <w:rsid w:val="000E1D3E"/>
    <w:pPr>
      <w:tabs>
        <w:tab w:val="right" w:leader="dot" w:pos="9350"/>
      </w:tabs>
      <w:spacing w:before="120" w:after="0"/>
      <w:ind w:left="2880"/>
      <w:jc w:val="right"/>
    </w:pPr>
    <w:rPr>
      <w:rFonts w:eastAsia="Times New Roman" w:cs="Segoe UI"/>
      <w:b/>
      <w:noProof/>
      <w:color w:val="FFFFFF" w:themeColor="background1"/>
      <w:sz w:val="24"/>
    </w:rPr>
  </w:style>
  <w:style w:type="paragraph" w:styleId="TOC2">
    <w:name w:val="toc 2"/>
    <w:basedOn w:val="Normal"/>
    <w:next w:val="Normal"/>
    <w:autoRedefine/>
    <w:uiPriority w:val="39"/>
    <w:unhideWhenUsed/>
    <w:rsid w:val="000E1D3E"/>
    <w:pPr>
      <w:tabs>
        <w:tab w:val="right" w:leader="dot" w:pos="9350"/>
      </w:tabs>
      <w:spacing w:after="60"/>
      <w:ind w:left="2880"/>
    </w:pPr>
    <w:rPr>
      <w:color w:val="FFFFFF" w:themeColor="background1"/>
    </w:rPr>
  </w:style>
  <w:style w:type="paragraph" w:styleId="TOC3">
    <w:name w:val="toc 3"/>
    <w:basedOn w:val="Normal"/>
    <w:next w:val="Normal"/>
    <w:autoRedefine/>
    <w:uiPriority w:val="39"/>
    <w:unhideWhenUsed/>
    <w:rsid w:val="008A0254"/>
    <w:pPr>
      <w:tabs>
        <w:tab w:val="right" w:leader="dot" w:pos="9350"/>
      </w:tabs>
      <w:ind w:left="2880"/>
    </w:pPr>
    <w:rPr>
      <w:color w:val="FFFFFF" w:themeColor="background1"/>
      <w:sz w:val="18"/>
    </w:rPr>
  </w:style>
  <w:style w:type="paragraph" w:styleId="Revision">
    <w:name w:val="Revision"/>
    <w:hidden/>
    <w:uiPriority w:val="99"/>
    <w:semiHidden/>
    <w:rsid w:val="00D42F06"/>
    <w:pPr>
      <w:spacing w:after="0" w:line="240" w:lineRule="auto"/>
    </w:pPr>
    <w:rPr>
      <w:rFonts w:ascii="Segoe UI" w:hAnsi="Segoe UI"/>
      <w:sz w:val="20"/>
    </w:rPr>
  </w:style>
  <w:style w:type="character" w:styleId="SubtleEmphasis">
    <w:name w:val="Subtle Emphasis"/>
    <w:aliases w:val="Figure"/>
    <w:basedOn w:val="DefaultParagraphFont"/>
    <w:uiPriority w:val="19"/>
    <w:qFormat/>
    <w:rsid w:val="00C273CB"/>
    <w:rPr>
      <w:iCs/>
      <w:color w:val="808080" w:themeColor="text1" w:themeTint="7F"/>
      <w:sz w:val="18"/>
      <w:szCs w:val="18"/>
    </w:rPr>
  </w:style>
  <w:style w:type="paragraph" w:styleId="Title">
    <w:name w:val="Title"/>
    <w:basedOn w:val="Normal"/>
    <w:next w:val="Normal"/>
    <w:link w:val="TitleChar"/>
    <w:uiPriority w:val="10"/>
    <w:qFormat/>
    <w:rsid w:val="002E4B70"/>
    <w:rPr>
      <w:color w:val="595959" w:themeColor="text1" w:themeTint="A6"/>
      <w:sz w:val="64"/>
      <w:szCs w:val="64"/>
    </w:rPr>
  </w:style>
  <w:style w:type="character" w:customStyle="1" w:styleId="TitleChar">
    <w:name w:val="Title Char"/>
    <w:basedOn w:val="DefaultParagraphFont"/>
    <w:link w:val="Title"/>
    <w:uiPriority w:val="10"/>
    <w:rsid w:val="002E4B70"/>
    <w:rPr>
      <w:rFonts w:ascii="Segoe UI" w:hAnsi="Segoe UI"/>
      <w:color w:val="595959" w:themeColor="text1" w:themeTint="A6"/>
      <w:sz w:val="64"/>
      <w:szCs w:val="64"/>
    </w:rPr>
  </w:style>
  <w:style w:type="paragraph" w:styleId="Subtitle">
    <w:name w:val="Subtitle"/>
    <w:basedOn w:val="Title"/>
    <w:next w:val="Normal"/>
    <w:link w:val="SubtitleChar"/>
    <w:uiPriority w:val="11"/>
    <w:qFormat/>
    <w:rsid w:val="002E4B70"/>
    <w:rPr>
      <w:i/>
      <w:sz w:val="40"/>
      <w:szCs w:val="40"/>
    </w:rPr>
  </w:style>
  <w:style w:type="character" w:customStyle="1" w:styleId="SubtitleChar">
    <w:name w:val="Subtitle Char"/>
    <w:basedOn w:val="DefaultParagraphFont"/>
    <w:link w:val="Subtitle"/>
    <w:uiPriority w:val="11"/>
    <w:rsid w:val="002E4B70"/>
    <w:rPr>
      <w:rFonts w:ascii="Segoe UI" w:hAnsi="Segoe UI"/>
      <w:i/>
      <w:color w:val="595959" w:themeColor="text1" w:themeTint="A6"/>
      <w:sz w:val="40"/>
      <w:szCs w:val="40"/>
    </w:rPr>
  </w:style>
  <w:style w:type="character" w:styleId="Emphasis">
    <w:name w:val="Emphasis"/>
    <w:basedOn w:val="DefaultParagraphFont"/>
    <w:uiPriority w:val="20"/>
    <w:qFormat/>
    <w:rsid w:val="002E4B70"/>
    <w:rPr>
      <w:i/>
      <w:iCs/>
    </w:rPr>
  </w:style>
  <w:style w:type="character" w:styleId="Strong">
    <w:name w:val="Strong"/>
    <w:basedOn w:val="DefaultParagraphFont"/>
    <w:uiPriority w:val="22"/>
    <w:qFormat/>
    <w:rsid w:val="002E4B70"/>
    <w:rPr>
      <w:b/>
      <w:bCs/>
    </w:rPr>
  </w:style>
  <w:style w:type="paragraph" w:styleId="NormalWeb">
    <w:name w:val="Normal (Web)"/>
    <w:basedOn w:val="Normal"/>
    <w:uiPriority w:val="99"/>
    <w:semiHidden/>
    <w:unhideWhenUsed/>
    <w:rsid w:val="00361337"/>
    <w:pPr>
      <w:spacing w:after="210" w:line="210" w:lineRule="atLeast"/>
      <w:jc w:val="both"/>
    </w:pPr>
    <w:rPr>
      <w:rFonts w:ascii="Times New Roman" w:eastAsia="Times New Roman" w:hAnsi="Times New Roman" w:cs="Times New Roman"/>
      <w:sz w:val="17"/>
      <w:szCs w:val="17"/>
    </w:rPr>
  </w:style>
  <w:style w:type="paragraph" w:customStyle="1" w:styleId="Bullets2">
    <w:name w:val="Bullets2"/>
    <w:basedOn w:val="Bullets"/>
    <w:link w:val="Bullets2Char"/>
    <w:qFormat/>
    <w:rsid w:val="003604AA"/>
    <w:pPr>
      <w:numPr>
        <w:ilvl w:val="1"/>
      </w:numPr>
      <w:spacing w:after="100"/>
      <w:ind w:left="1080"/>
    </w:pPr>
  </w:style>
  <w:style w:type="character" w:customStyle="1" w:styleId="Bullets2Char">
    <w:name w:val="Bullets2 Char"/>
    <w:basedOn w:val="BulletsChar"/>
    <w:link w:val="Bullets2"/>
    <w:rsid w:val="003604AA"/>
    <w:rPr>
      <w:rFonts w:ascii="Segoe UI" w:hAnsi="Segoe UI"/>
      <w:color w:val="262626" w:themeColor="text1" w:themeTint="D9"/>
      <w:sz w:val="20"/>
    </w:rPr>
  </w:style>
  <w:style w:type="paragraph" w:customStyle="1" w:styleId="Subtitle2">
    <w:name w:val="Subtitle2"/>
    <w:basedOn w:val="Subtitle"/>
    <w:link w:val="Subtitle2Char"/>
    <w:qFormat/>
    <w:rsid w:val="00EF1B85"/>
    <w:pPr>
      <w:spacing w:before="2000"/>
    </w:pPr>
    <w:rPr>
      <w:i w:val="0"/>
      <w:sz w:val="24"/>
      <w:szCs w:val="24"/>
    </w:rPr>
  </w:style>
  <w:style w:type="character" w:customStyle="1" w:styleId="Subtitle2Char">
    <w:name w:val="Subtitle2 Char"/>
    <w:basedOn w:val="SubtitleChar"/>
    <w:link w:val="Subtitle2"/>
    <w:rsid w:val="00EF1B85"/>
    <w:rPr>
      <w:rFonts w:ascii="Segoe UI" w:hAnsi="Segoe UI"/>
      <w:i w:val="0"/>
      <w:color w:val="595959" w:themeColor="text1" w:themeTint="A6"/>
      <w:sz w:val="24"/>
      <w:szCs w:val="24"/>
    </w:rPr>
  </w:style>
  <w:style w:type="paragraph" w:customStyle="1" w:styleId="TOC">
    <w:name w:val="TOC"/>
    <w:basedOn w:val="Title"/>
    <w:link w:val="TOCChar"/>
    <w:qFormat/>
    <w:rsid w:val="00202193"/>
    <w:pPr>
      <w:spacing w:before="1000" w:after="0"/>
      <w:jc w:val="right"/>
    </w:pPr>
    <w:rPr>
      <w:noProof/>
      <w:color w:val="FFFFFF" w:themeColor="background1"/>
    </w:rPr>
  </w:style>
  <w:style w:type="character" w:customStyle="1" w:styleId="TOCChar">
    <w:name w:val="TOC Char"/>
    <w:basedOn w:val="TitleChar"/>
    <w:link w:val="TOC"/>
    <w:rsid w:val="00202193"/>
    <w:rPr>
      <w:rFonts w:ascii="Segoe UI" w:hAnsi="Segoe UI"/>
      <w:noProof/>
      <w:color w:val="FFFFFF" w:themeColor="background1"/>
      <w:sz w:val="64"/>
      <w:szCs w:val="64"/>
    </w:rPr>
  </w:style>
  <w:style w:type="table" w:styleId="TableGrid">
    <w:name w:val="Table Grid"/>
    <w:basedOn w:val="TableNormal"/>
    <w:uiPriority w:val="59"/>
    <w:rsid w:val="007029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C1845"/>
    <w:rPr>
      <w:color w:val="800080" w:themeColor="followedHyperlink"/>
      <w:u w:val="single"/>
    </w:rPr>
  </w:style>
  <w:style w:type="table" w:styleId="LightList-Accent1">
    <w:name w:val="Light List Accent 1"/>
    <w:basedOn w:val="TableNormal"/>
    <w:uiPriority w:val="61"/>
    <w:rsid w:val="00F056C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4Char">
    <w:name w:val="Heading 4 Char"/>
    <w:basedOn w:val="DefaultParagraphFont"/>
    <w:link w:val="Heading4"/>
    <w:uiPriority w:val="9"/>
    <w:semiHidden/>
    <w:rsid w:val="00114AE9"/>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100908"/>
    <w:rPr>
      <w:rFonts w:asciiTheme="majorHAnsi" w:eastAsiaTheme="majorEastAsia" w:hAnsiTheme="majorHAnsi" w:cstheme="majorBidi"/>
      <w:color w:val="243F60" w:themeColor="accent1" w:themeShade="7F"/>
      <w:sz w:val="20"/>
    </w:rPr>
  </w:style>
  <w:style w:type="paragraph" w:customStyle="1" w:styleId="doctext">
    <w:name w:val="doctext"/>
    <w:basedOn w:val="Normal"/>
    <w:rsid w:val="0010090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480A61"/>
    <w:pPr>
      <w:autoSpaceDE w:val="0"/>
      <w:autoSpaceDN w:val="0"/>
      <w:adjustRightInd w:val="0"/>
      <w:spacing w:after="0" w:line="240" w:lineRule="auto"/>
    </w:pPr>
    <w:rPr>
      <w:rFonts w:ascii="Arial" w:hAnsi="Arial" w:cs="Arial"/>
      <w:color w:val="000000"/>
      <w:sz w:val="24"/>
      <w:szCs w:val="24"/>
    </w:rPr>
  </w:style>
  <w:style w:type="character" w:customStyle="1" w:styleId="doclink">
    <w:name w:val="doclink"/>
    <w:basedOn w:val="DefaultParagraphFont"/>
    <w:rsid w:val="00480A61"/>
  </w:style>
  <w:style w:type="table" w:customStyle="1" w:styleId="LightGrid-Accent11">
    <w:name w:val="Light Grid - Accent 11"/>
    <w:basedOn w:val="TableNormal"/>
    <w:uiPriority w:val="62"/>
    <w:rsid w:val="005A6A0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40">
    <w:name w:val="Heading4"/>
    <w:basedOn w:val="Heading3"/>
    <w:link w:val="Heading4Char0"/>
    <w:qFormat/>
    <w:rsid w:val="008F1839"/>
    <w:rPr>
      <w:i/>
      <w:color w:val="7F7F7F" w:themeColor="text1" w:themeTint="80"/>
      <w:sz w:val="22"/>
      <w:szCs w:val="22"/>
    </w:rPr>
  </w:style>
  <w:style w:type="character" w:customStyle="1" w:styleId="Heading4Char0">
    <w:name w:val="Heading4 Char"/>
    <w:basedOn w:val="Heading3Char"/>
    <w:link w:val="Heading40"/>
    <w:rsid w:val="008F1839"/>
    <w:rPr>
      <w:rFonts w:ascii="Segoe UI" w:eastAsiaTheme="majorEastAsia" w:hAnsi="Segoe UI" w:cs="Segoe UI"/>
      <w:bCs/>
      <w:i/>
      <w:color w:val="7F7F7F" w:themeColor="text1" w:themeTint="80"/>
      <w:sz w:val="24"/>
      <w:szCs w:val="24"/>
      <w:lang w:val="en"/>
    </w:rPr>
  </w:style>
  <w:style w:type="paragraph" w:styleId="Caption">
    <w:name w:val="caption"/>
    <w:basedOn w:val="Normal"/>
    <w:next w:val="Normal"/>
    <w:uiPriority w:val="35"/>
    <w:unhideWhenUsed/>
    <w:qFormat/>
    <w:rsid w:val="00BD17B2"/>
    <w:pPr>
      <w:spacing w:line="240" w:lineRule="auto"/>
    </w:pPr>
    <w:rPr>
      <w:b/>
      <w:bCs/>
      <w:color w:val="4F81BD" w:themeColor="accent1"/>
      <w:sz w:val="18"/>
      <w:szCs w:val="18"/>
    </w:rPr>
  </w:style>
  <w:style w:type="paragraph" w:customStyle="1" w:styleId="Head4">
    <w:name w:val="Head4"/>
    <w:basedOn w:val="Normal"/>
    <w:link w:val="Head4Char"/>
    <w:rsid w:val="00D93F61"/>
    <w:pPr>
      <w:spacing w:before="200" w:after="40"/>
    </w:pPr>
    <w:rPr>
      <w:b/>
    </w:rPr>
  </w:style>
  <w:style w:type="paragraph" w:customStyle="1" w:styleId="Bullets3">
    <w:name w:val="Bullets3"/>
    <w:basedOn w:val="Bullets2"/>
    <w:link w:val="Bullets3Char"/>
    <w:qFormat/>
    <w:rsid w:val="00707CFA"/>
    <w:pPr>
      <w:numPr>
        <w:ilvl w:val="2"/>
      </w:numPr>
      <w:ind w:left="1440"/>
    </w:pPr>
    <w:rPr>
      <w:lang w:val="en"/>
    </w:rPr>
  </w:style>
  <w:style w:type="character" w:customStyle="1" w:styleId="Head4Char">
    <w:name w:val="Head4 Char"/>
    <w:basedOn w:val="DefaultParagraphFont"/>
    <w:link w:val="Head4"/>
    <w:rsid w:val="00D93F61"/>
    <w:rPr>
      <w:rFonts w:ascii="Segoe UI" w:hAnsi="Segoe UI"/>
      <w:b/>
      <w:color w:val="262626" w:themeColor="text1" w:themeTint="D9"/>
      <w:sz w:val="20"/>
    </w:rPr>
  </w:style>
  <w:style w:type="character" w:customStyle="1" w:styleId="Bullets3Char">
    <w:name w:val="Bullets3 Char"/>
    <w:basedOn w:val="Bullets2Char"/>
    <w:link w:val="Bullets3"/>
    <w:rsid w:val="00707CFA"/>
    <w:rPr>
      <w:rFonts w:ascii="Segoe UI" w:hAnsi="Segoe UI"/>
      <w:color w:val="262626" w:themeColor="text1" w:themeTint="D9"/>
      <w:sz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838">
      <w:bodyDiv w:val="1"/>
      <w:marLeft w:val="0"/>
      <w:marRight w:val="0"/>
      <w:marTop w:val="0"/>
      <w:marBottom w:val="0"/>
      <w:divBdr>
        <w:top w:val="none" w:sz="0" w:space="0" w:color="auto"/>
        <w:left w:val="none" w:sz="0" w:space="0" w:color="auto"/>
        <w:bottom w:val="none" w:sz="0" w:space="0" w:color="auto"/>
        <w:right w:val="none" w:sz="0" w:space="0" w:color="auto"/>
      </w:divBdr>
    </w:div>
    <w:div w:id="11810022">
      <w:bodyDiv w:val="1"/>
      <w:marLeft w:val="0"/>
      <w:marRight w:val="0"/>
      <w:marTop w:val="0"/>
      <w:marBottom w:val="0"/>
      <w:divBdr>
        <w:top w:val="none" w:sz="0" w:space="0" w:color="auto"/>
        <w:left w:val="none" w:sz="0" w:space="0" w:color="auto"/>
        <w:bottom w:val="none" w:sz="0" w:space="0" w:color="auto"/>
        <w:right w:val="none" w:sz="0" w:space="0" w:color="auto"/>
      </w:divBdr>
      <w:divsChild>
        <w:div w:id="79639836">
          <w:marLeft w:val="0"/>
          <w:marRight w:val="0"/>
          <w:marTop w:val="0"/>
          <w:marBottom w:val="0"/>
          <w:divBdr>
            <w:top w:val="single" w:sz="48" w:space="0" w:color="FAD3B1"/>
            <w:left w:val="single" w:sz="48" w:space="0" w:color="FAD3B1"/>
            <w:bottom w:val="single" w:sz="48" w:space="0" w:color="FAD3B1"/>
            <w:right w:val="single" w:sz="48" w:space="0" w:color="FAD3B1"/>
          </w:divBdr>
          <w:divsChild>
            <w:div w:id="1337884017">
              <w:marLeft w:val="0"/>
              <w:marRight w:val="0"/>
              <w:marTop w:val="0"/>
              <w:marBottom w:val="0"/>
              <w:divBdr>
                <w:top w:val="none" w:sz="0" w:space="0" w:color="auto"/>
                <w:left w:val="none" w:sz="0" w:space="0" w:color="auto"/>
                <w:bottom w:val="none" w:sz="0" w:space="0" w:color="auto"/>
                <w:right w:val="none" w:sz="0" w:space="0" w:color="auto"/>
              </w:divBdr>
              <w:divsChild>
                <w:div w:id="14221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1458">
      <w:bodyDiv w:val="1"/>
      <w:marLeft w:val="0"/>
      <w:marRight w:val="0"/>
      <w:marTop w:val="0"/>
      <w:marBottom w:val="0"/>
      <w:divBdr>
        <w:top w:val="none" w:sz="0" w:space="0" w:color="auto"/>
        <w:left w:val="none" w:sz="0" w:space="0" w:color="auto"/>
        <w:bottom w:val="none" w:sz="0" w:space="0" w:color="auto"/>
        <w:right w:val="none" w:sz="0" w:space="0" w:color="auto"/>
      </w:divBdr>
    </w:div>
    <w:div w:id="150293467">
      <w:bodyDiv w:val="1"/>
      <w:marLeft w:val="0"/>
      <w:marRight w:val="0"/>
      <w:marTop w:val="0"/>
      <w:marBottom w:val="0"/>
      <w:divBdr>
        <w:top w:val="none" w:sz="0" w:space="0" w:color="auto"/>
        <w:left w:val="none" w:sz="0" w:space="0" w:color="auto"/>
        <w:bottom w:val="none" w:sz="0" w:space="0" w:color="auto"/>
        <w:right w:val="none" w:sz="0" w:space="0" w:color="auto"/>
      </w:divBdr>
    </w:div>
    <w:div w:id="177043594">
      <w:bodyDiv w:val="1"/>
      <w:marLeft w:val="0"/>
      <w:marRight w:val="0"/>
      <w:marTop w:val="0"/>
      <w:marBottom w:val="0"/>
      <w:divBdr>
        <w:top w:val="none" w:sz="0" w:space="0" w:color="auto"/>
        <w:left w:val="none" w:sz="0" w:space="0" w:color="auto"/>
        <w:bottom w:val="none" w:sz="0" w:space="0" w:color="auto"/>
        <w:right w:val="none" w:sz="0" w:space="0" w:color="auto"/>
      </w:divBdr>
    </w:div>
    <w:div w:id="189613653">
      <w:bodyDiv w:val="1"/>
      <w:marLeft w:val="0"/>
      <w:marRight w:val="0"/>
      <w:marTop w:val="0"/>
      <w:marBottom w:val="0"/>
      <w:divBdr>
        <w:top w:val="none" w:sz="0" w:space="0" w:color="auto"/>
        <w:left w:val="none" w:sz="0" w:space="0" w:color="auto"/>
        <w:bottom w:val="none" w:sz="0" w:space="0" w:color="auto"/>
        <w:right w:val="none" w:sz="0" w:space="0" w:color="auto"/>
      </w:divBdr>
    </w:div>
    <w:div w:id="301890892">
      <w:bodyDiv w:val="1"/>
      <w:marLeft w:val="0"/>
      <w:marRight w:val="0"/>
      <w:marTop w:val="45"/>
      <w:marBottom w:val="45"/>
      <w:divBdr>
        <w:top w:val="none" w:sz="0" w:space="0" w:color="auto"/>
        <w:left w:val="none" w:sz="0" w:space="0" w:color="auto"/>
        <w:bottom w:val="none" w:sz="0" w:space="0" w:color="auto"/>
        <w:right w:val="none" w:sz="0" w:space="0" w:color="auto"/>
      </w:divBdr>
      <w:divsChild>
        <w:div w:id="989482660">
          <w:marLeft w:val="0"/>
          <w:marRight w:val="0"/>
          <w:marTop w:val="0"/>
          <w:marBottom w:val="0"/>
          <w:divBdr>
            <w:top w:val="none" w:sz="0" w:space="0" w:color="auto"/>
            <w:left w:val="none" w:sz="0" w:space="0" w:color="auto"/>
            <w:bottom w:val="none" w:sz="0" w:space="0" w:color="auto"/>
            <w:right w:val="none" w:sz="0" w:space="0" w:color="auto"/>
          </w:divBdr>
          <w:divsChild>
            <w:div w:id="1406151638">
              <w:marLeft w:val="0"/>
              <w:marRight w:val="0"/>
              <w:marTop w:val="0"/>
              <w:marBottom w:val="0"/>
              <w:divBdr>
                <w:top w:val="none" w:sz="0" w:space="0" w:color="auto"/>
                <w:left w:val="none" w:sz="0" w:space="0" w:color="auto"/>
                <w:bottom w:val="none" w:sz="0" w:space="0" w:color="auto"/>
                <w:right w:val="none" w:sz="0" w:space="0" w:color="auto"/>
              </w:divBdr>
              <w:divsChild>
                <w:div w:id="319964657">
                  <w:marLeft w:val="0"/>
                  <w:marRight w:val="0"/>
                  <w:marTop w:val="0"/>
                  <w:marBottom w:val="0"/>
                  <w:divBdr>
                    <w:top w:val="none" w:sz="0" w:space="0" w:color="auto"/>
                    <w:left w:val="none" w:sz="0" w:space="0" w:color="auto"/>
                    <w:bottom w:val="none" w:sz="0" w:space="0" w:color="auto"/>
                    <w:right w:val="none" w:sz="0" w:space="0" w:color="auto"/>
                  </w:divBdr>
                  <w:divsChild>
                    <w:div w:id="416482084">
                      <w:marLeft w:val="2595"/>
                      <w:marRight w:val="3810"/>
                      <w:marTop w:val="0"/>
                      <w:marBottom w:val="0"/>
                      <w:divBdr>
                        <w:top w:val="none" w:sz="0" w:space="0" w:color="auto"/>
                        <w:left w:val="single" w:sz="6" w:space="0" w:color="D3E1F9"/>
                        <w:bottom w:val="none" w:sz="0" w:space="0" w:color="auto"/>
                        <w:right w:val="none" w:sz="0" w:space="0" w:color="auto"/>
                      </w:divBdr>
                      <w:divsChild>
                        <w:div w:id="213851672">
                          <w:marLeft w:val="0"/>
                          <w:marRight w:val="0"/>
                          <w:marTop w:val="0"/>
                          <w:marBottom w:val="0"/>
                          <w:divBdr>
                            <w:top w:val="none" w:sz="0" w:space="0" w:color="auto"/>
                            <w:left w:val="none" w:sz="0" w:space="0" w:color="auto"/>
                            <w:bottom w:val="none" w:sz="0" w:space="0" w:color="auto"/>
                            <w:right w:val="none" w:sz="0" w:space="0" w:color="auto"/>
                          </w:divBdr>
                          <w:divsChild>
                            <w:div w:id="618728205">
                              <w:marLeft w:val="0"/>
                              <w:marRight w:val="0"/>
                              <w:marTop w:val="0"/>
                              <w:marBottom w:val="0"/>
                              <w:divBdr>
                                <w:top w:val="none" w:sz="0" w:space="0" w:color="auto"/>
                                <w:left w:val="none" w:sz="0" w:space="0" w:color="auto"/>
                                <w:bottom w:val="none" w:sz="0" w:space="0" w:color="auto"/>
                                <w:right w:val="none" w:sz="0" w:space="0" w:color="auto"/>
                              </w:divBdr>
                              <w:divsChild>
                                <w:div w:id="17242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119348">
      <w:bodyDiv w:val="1"/>
      <w:marLeft w:val="0"/>
      <w:marRight w:val="0"/>
      <w:marTop w:val="0"/>
      <w:marBottom w:val="0"/>
      <w:divBdr>
        <w:top w:val="none" w:sz="0" w:space="0" w:color="auto"/>
        <w:left w:val="none" w:sz="0" w:space="0" w:color="auto"/>
        <w:bottom w:val="none" w:sz="0" w:space="0" w:color="auto"/>
        <w:right w:val="none" w:sz="0" w:space="0" w:color="auto"/>
      </w:divBdr>
      <w:divsChild>
        <w:div w:id="1883856883">
          <w:marLeft w:val="0"/>
          <w:marRight w:val="0"/>
          <w:marTop w:val="0"/>
          <w:marBottom w:val="0"/>
          <w:divBdr>
            <w:top w:val="none" w:sz="0" w:space="0" w:color="auto"/>
            <w:left w:val="none" w:sz="0" w:space="0" w:color="auto"/>
            <w:bottom w:val="none" w:sz="0" w:space="0" w:color="auto"/>
            <w:right w:val="none" w:sz="0" w:space="0" w:color="auto"/>
          </w:divBdr>
          <w:divsChild>
            <w:div w:id="710421376">
              <w:marLeft w:val="0"/>
              <w:marRight w:val="0"/>
              <w:marTop w:val="0"/>
              <w:marBottom w:val="0"/>
              <w:divBdr>
                <w:top w:val="none" w:sz="0" w:space="0" w:color="auto"/>
                <w:left w:val="none" w:sz="0" w:space="0" w:color="auto"/>
                <w:bottom w:val="none" w:sz="0" w:space="0" w:color="auto"/>
                <w:right w:val="none" w:sz="0" w:space="0" w:color="auto"/>
              </w:divBdr>
              <w:divsChild>
                <w:div w:id="1897935743">
                  <w:marLeft w:val="0"/>
                  <w:marRight w:val="0"/>
                  <w:marTop w:val="0"/>
                  <w:marBottom w:val="0"/>
                  <w:divBdr>
                    <w:top w:val="none" w:sz="0" w:space="0" w:color="auto"/>
                    <w:left w:val="none" w:sz="0" w:space="0" w:color="auto"/>
                    <w:bottom w:val="none" w:sz="0" w:space="0" w:color="auto"/>
                    <w:right w:val="none" w:sz="0" w:space="0" w:color="auto"/>
                  </w:divBdr>
                  <w:divsChild>
                    <w:div w:id="1375806489">
                      <w:marLeft w:val="0"/>
                      <w:marRight w:val="0"/>
                      <w:marTop w:val="0"/>
                      <w:marBottom w:val="0"/>
                      <w:divBdr>
                        <w:top w:val="none" w:sz="0" w:space="0" w:color="auto"/>
                        <w:left w:val="none" w:sz="0" w:space="0" w:color="auto"/>
                        <w:bottom w:val="none" w:sz="0" w:space="0" w:color="auto"/>
                        <w:right w:val="none" w:sz="0" w:space="0" w:color="auto"/>
                      </w:divBdr>
                      <w:divsChild>
                        <w:div w:id="1467118625">
                          <w:marLeft w:val="0"/>
                          <w:marRight w:val="0"/>
                          <w:marTop w:val="0"/>
                          <w:marBottom w:val="0"/>
                          <w:divBdr>
                            <w:top w:val="none" w:sz="0" w:space="0" w:color="auto"/>
                            <w:left w:val="none" w:sz="0" w:space="0" w:color="auto"/>
                            <w:bottom w:val="none" w:sz="0" w:space="0" w:color="auto"/>
                            <w:right w:val="none" w:sz="0" w:space="0" w:color="auto"/>
                          </w:divBdr>
                          <w:divsChild>
                            <w:div w:id="928196896">
                              <w:marLeft w:val="0"/>
                              <w:marRight w:val="0"/>
                              <w:marTop w:val="0"/>
                              <w:marBottom w:val="0"/>
                              <w:divBdr>
                                <w:top w:val="none" w:sz="0" w:space="0" w:color="auto"/>
                                <w:left w:val="none" w:sz="0" w:space="0" w:color="auto"/>
                                <w:bottom w:val="none" w:sz="0" w:space="0" w:color="auto"/>
                                <w:right w:val="none" w:sz="0" w:space="0" w:color="auto"/>
                              </w:divBdr>
                              <w:divsChild>
                                <w:div w:id="476650483">
                                  <w:marLeft w:val="0"/>
                                  <w:marRight w:val="0"/>
                                  <w:marTop w:val="0"/>
                                  <w:marBottom w:val="0"/>
                                  <w:divBdr>
                                    <w:top w:val="none" w:sz="0" w:space="0" w:color="auto"/>
                                    <w:left w:val="none" w:sz="0" w:space="0" w:color="auto"/>
                                    <w:bottom w:val="none" w:sz="0" w:space="0" w:color="auto"/>
                                    <w:right w:val="none" w:sz="0" w:space="0" w:color="auto"/>
                                  </w:divBdr>
                                  <w:divsChild>
                                    <w:div w:id="1782646899">
                                      <w:marLeft w:val="0"/>
                                      <w:marRight w:val="0"/>
                                      <w:marTop w:val="0"/>
                                      <w:marBottom w:val="0"/>
                                      <w:divBdr>
                                        <w:top w:val="none" w:sz="0" w:space="0" w:color="auto"/>
                                        <w:left w:val="none" w:sz="0" w:space="0" w:color="auto"/>
                                        <w:bottom w:val="none" w:sz="0" w:space="0" w:color="auto"/>
                                        <w:right w:val="none" w:sz="0" w:space="0" w:color="auto"/>
                                      </w:divBdr>
                                      <w:divsChild>
                                        <w:div w:id="1447308290">
                                          <w:marLeft w:val="0"/>
                                          <w:marRight w:val="0"/>
                                          <w:marTop w:val="0"/>
                                          <w:marBottom w:val="0"/>
                                          <w:divBdr>
                                            <w:top w:val="none" w:sz="0" w:space="0" w:color="auto"/>
                                            <w:left w:val="none" w:sz="0" w:space="0" w:color="auto"/>
                                            <w:bottom w:val="none" w:sz="0" w:space="0" w:color="auto"/>
                                            <w:right w:val="none" w:sz="0" w:space="0" w:color="auto"/>
                                          </w:divBdr>
                                          <w:divsChild>
                                            <w:div w:id="6020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349721">
      <w:bodyDiv w:val="1"/>
      <w:marLeft w:val="0"/>
      <w:marRight w:val="0"/>
      <w:marTop w:val="0"/>
      <w:marBottom w:val="0"/>
      <w:divBdr>
        <w:top w:val="none" w:sz="0" w:space="0" w:color="auto"/>
        <w:left w:val="none" w:sz="0" w:space="0" w:color="auto"/>
        <w:bottom w:val="none" w:sz="0" w:space="0" w:color="auto"/>
        <w:right w:val="none" w:sz="0" w:space="0" w:color="auto"/>
      </w:divBdr>
    </w:div>
    <w:div w:id="320427922">
      <w:bodyDiv w:val="1"/>
      <w:marLeft w:val="0"/>
      <w:marRight w:val="0"/>
      <w:marTop w:val="0"/>
      <w:marBottom w:val="0"/>
      <w:divBdr>
        <w:top w:val="none" w:sz="0" w:space="0" w:color="auto"/>
        <w:left w:val="none" w:sz="0" w:space="0" w:color="auto"/>
        <w:bottom w:val="none" w:sz="0" w:space="0" w:color="auto"/>
        <w:right w:val="none" w:sz="0" w:space="0" w:color="auto"/>
      </w:divBdr>
      <w:divsChild>
        <w:div w:id="963124313">
          <w:marLeft w:val="0"/>
          <w:marRight w:val="0"/>
          <w:marTop w:val="0"/>
          <w:marBottom w:val="0"/>
          <w:divBdr>
            <w:top w:val="none" w:sz="0" w:space="10" w:color="auto"/>
            <w:left w:val="single" w:sz="6" w:space="0" w:color="BBBBBB"/>
            <w:bottom w:val="none" w:sz="0" w:space="0" w:color="auto"/>
            <w:right w:val="none" w:sz="0" w:space="0" w:color="auto"/>
          </w:divBdr>
          <w:divsChild>
            <w:div w:id="570850017">
              <w:marLeft w:val="0"/>
              <w:marRight w:val="0"/>
              <w:marTop w:val="0"/>
              <w:marBottom w:val="0"/>
              <w:divBdr>
                <w:top w:val="none" w:sz="0" w:space="0" w:color="auto"/>
                <w:left w:val="none" w:sz="0" w:space="0" w:color="auto"/>
                <w:bottom w:val="none" w:sz="0" w:space="0" w:color="auto"/>
                <w:right w:val="none" w:sz="0" w:space="0" w:color="auto"/>
              </w:divBdr>
              <w:divsChild>
                <w:div w:id="1117600109">
                  <w:marLeft w:val="0"/>
                  <w:marRight w:val="0"/>
                  <w:marTop w:val="0"/>
                  <w:marBottom w:val="0"/>
                  <w:divBdr>
                    <w:top w:val="none" w:sz="0" w:space="0" w:color="auto"/>
                    <w:left w:val="none" w:sz="0" w:space="0" w:color="auto"/>
                    <w:bottom w:val="none" w:sz="0" w:space="0" w:color="auto"/>
                    <w:right w:val="none" w:sz="0" w:space="0" w:color="auto"/>
                  </w:divBdr>
                  <w:divsChild>
                    <w:div w:id="1562015904">
                      <w:marLeft w:val="0"/>
                      <w:marRight w:val="0"/>
                      <w:marTop w:val="0"/>
                      <w:marBottom w:val="0"/>
                      <w:divBdr>
                        <w:top w:val="none" w:sz="0" w:space="0" w:color="auto"/>
                        <w:left w:val="none" w:sz="0" w:space="0" w:color="auto"/>
                        <w:bottom w:val="none" w:sz="0" w:space="0" w:color="auto"/>
                        <w:right w:val="none" w:sz="0" w:space="0" w:color="auto"/>
                      </w:divBdr>
                      <w:divsChild>
                        <w:div w:id="1289509593">
                          <w:marLeft w:val="0"/>
                          <w:marRight w:val="0"/>
                          <w:marTop w:val="0"/>
                          <w:marBottom w:val="0"/>
                          <w:divBdr>
                            <w:top w:val="none" w:sz="0" w:space="0" w:color="auto"/>
                            <w:left w:val="none" w:sz="0" w:space="0" w:color="auto"/>
                            <w:bottom w:val="none" w:sz="0" w:space="0" w:color="auto"/>
                            <w:right w:val="none" w:sz="0" w:space="0" w:color="auto"/>
                          </w:divBdr>
                          <w:divsChild>
                            <w:div w:id="16446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20575">
      <w:bodyDiv w:val="1"/>
      <w:marLeft w:val="0"/>
      <w:marRight w:val="0"/>
      <w:marTop w:val="0"/>
      <w:marBottom w:val="0"/>
      <w:divBdr>
        <w:top w:val="none" w:sz="0" w:space="0" w:color="auto"/>
        <w:left w:val="none" w:sz="0" w:space="0" w:color="auto"/>
        <w:bottom w:val="none" w:sz="0" w:space="0" w:color="auto"/>
        <w:right w:val="none" w:sz="0" w:space="0" w:color="auto"/>
      </w:divBdr>
      <w:divsChild>
        <w:div w:id="2036232147">
          <w:marLeft w:val="0"/>
          <w:marRight w:val="0"/>
          <w:marTop w:val="0"/>
          <w:marBottom w:val="0"/>
          <w:divBdr>
            <w:top w:val="none" w:sz="0" w:space="0" w:color="auto"/>
            <w:left w:val="none" w:sz="0" w:space="0" w:color="auto"/>
            <w:bottom w:val="none" w:sz="0" w:space="0" w:color="auto"/>
            <w:right w:val="none" w:sz="0" w:space="0" w:color="auto"/>
          </w:divBdr>
          <w:divsChild>
            <w:div w:id="1074163720">
              <w:marLeft w:val="0"/>
              <w:marRight w:val="0"/>
              <w:marTop w:val="0"/>
              <w:marBottom w:val="0"/>
              <w:divBdr>
                <w:top w:val="none" w:sz="0" w:space="0" w:color="auto"/>
                <w:left w:val="none" w:sz="0" w:space="0" w:color="auto"/>
                <w:bottom w:val="none" w:sz="0" w:space="0" w:color="auto"/>
                <w:right w:val="none" w:sz="0" w:space="0" w:color="auto"/>
              </w:divBdr>
              <w:divsChild>
                <w:div w:id="596327416">
                  <w:marLeft w:val="-7245"/>
                  <w:marRight w:val="-7245"/>
                  <w:marTop w:val="0"/>
                  <w:marBottom w:val="0"/>
                  <w:divBdr>
                    <w:top w:val="none" w:sz="0" w:space="0" w:color="auto"/>
                    <w:left w:val="none" w:sz="0" w:space="0" w:color="auto"/>
                    <w:bottom w:val="none" w:sz="0" w:space="0" w:color="auto"/>
                    <w:right w:val="none" w:sz="0" w:space="0" w:color="auto"/>
                  </w:divBdr>
                  <w:divsChild>
                    <w:div w:id="1967353638">
                      <w:marLeft w:val="0"/>
                      <w:marRight w:val="0"/>
                      <w:marTop w:val="0"/>
                      <w:marBottom w:val="0"/>
                      <w:divBdr>
                        <w:top w:val="none" w:sz="0" w:space="0" w:color="auto"/>
                        <w:left w:val="none" w:sz="0" w:space="0" w:color="auto"/>
                        <w:bottom w:val="none" w:sz="0" w:space="0" w:color="auto"/>
                        <w:right w:val="none" w:sz="0" w:space="0" w:color="auto"/>
                      </w:divBdr>
                      <w:divsChild>
                        <w:div w:id="1623879207">
                          <w:marLeft w:val="0"/>
                          <w:marRight w:val="0"/>
                          <w:marTop w:val="0"/>
                          <w:marBottom w:val="0"/>
                          <w:divBdr>
                            <w:top w:val="none" w:sz="0" w:space="0" w:color="auto"/>
                            <w:left w:val="none" w:sz="0" w:space="0" w:color="auto"/>
                            <w:bottom w:val="none" w:sz="0" w:space="0" w:color="auto"/>
                            <w:right w:val="none" w:sz="0" w:space="0" w:color="auto"/>
                          </w:divBdr>
                          <w:divsChild>
                            <w:div w:id="2003579990">
                              <w:marLeft w:val="0"/>
                              <w:marRight w:val="0"/>
                              <w:marTop w:val="0"/>
                              <w:marBottom w:val="0"/>
                              <w:divBdr>
                                <w:top w:val="none" w:sz="0" w:space="0" w:color="auto"/>
                                <w:left w:val="none" w:sz="0" w:space="0" w:color="auto"/>
                                <w:bottom w:val="none" w:sz="0" w:space="0" w:color="auto"/>
                                <w:right w:val="none" w:sz="0" w:space="0" w:color="auto"/>
                              </w:divBdr>
                              <w:divsChild>
                                <w:div w:id="1180776091">
                                  <w:marLeft w:val="0"/>
                                  <w:marRight w:val="0"/>
                                  <w:marTop w:val="0"/>
                                  <w:marBottom w:val="0"/>
                                  <w:divBdr>
                                    <w:top w:val="none" w:sz="0" w:space="0" w:color="auto"/>
                                    <w:left w:val="none" w:sz="0" w:space="0" w:color="auto"/>
                                    <w:bottom w:val="none" w:sz="0" w:space="0" w:color="auto"/>
                                    <w:right w:val="none" w:sz="0" w:space="0" w:color="auto"/>
                                  </w:divBdr>
                                  <w:divsChild>
                                    <w:div w:id="546794239">
                                      <w:marLeft w:val="0"/>
                                      <w:marRight w:val="0"/>
                                      <w:marTop w:val="0"/>
                                      <w:marBottom w:val="0"/>
                                      <w:divBdr>
                                        <w:top w:val="none" w:sz="0" w:space="0" w:color="auto"/>
                                        <w:left w:val="none" w:sz="0" w:space="0" w:color="auto"/>
                                        <w:bottom w:val="none" w:sz="0" w:space="0" w:color="auto"/>
                                        <w:right w:val="none" w:sz="0" w:space="0" w:color="auto"/>
                                      </w:divBdr>
                                      <w:divsChild>
                                        <w:div w:id="16346751">
                                          <w:marLeft w:val="0"/>
                                          <w:marRight w:val="0"/>
                                          <w:marTop w:val="0"/>
                                          <w:marBottom w:val="0"/>
                                          <w:divBdr>
                                            <w:top w:val="none" w:sz="0" w:space="0" w:color="auto"/>
                                            <w:left w:val="none" w:sz="0" w:space="0" w:color="auto"/>
                                            <w:bottom w:val="none" w:sz="0" w:space="0" w:color="auto"/>
                                            <w:right w:val="none" w:sz="0" w:space="0" w:color="auto"/>
                                          </w:divBdr>
                                          <w:divsChild>
                                            <w:div w:id="1386685049">
                                              <w:marLeft w:val="0"/>
                                              <w:marRight w:val="0"/>
                                              <w:marTop w:val="0"/>
                                              <w:marBottom w:val="0"/>
                                              <w:divBdr>
                                                <w:top w:val="none" w:sz="0" w:space="0" w:color="auto"/>
                                                <w:left w:val="none" w:sz="0" w:space="0" w:color="auto"/>
                                                <w:bottom w:val="none" w:sz="0" w:space="0" w:color="auto"/>
                                                <w:right w:val="none" w:sz="0" w:space="0" w:color="auto"/>
                                              </w:divBdr>
                                              <w:divsChild>
                                                <w:div w:id="884608637">
                                                  <w:marLeft w:val="0"/>
                                                  <w:marRight w:val="0"/>
                                                  <w:marTop w:val="0"/>
                                                  <w:marBottom w:val="0"/>
                                                  <w:divBdr>
                                                    <w:top w:val="none" w:sz="0" w:space="0" w:color="auto"/>
                                                    <w:left w:val="none" w:sz="0" w:space="0" w:color="auto"/>
                                                    <w:bottom w:val="none" w:sz="0" w:space="0" w:color="auto"/>
                                                    <w:right w:val="none" w:sz="0" w:space="0" w:color="auto"/>
                                                  </w:divBdr>
                                                  <w:divsChild>
                                                    <w:div w:id="18853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9721281">
      <w:bodyDiv w:val="1"/>
      <w:marLeft w:val="0"/>
      <w:marRight w:val="0"/>
      <w:marTop w:val="0"/>
      <w:marBottom w:val="0"/>
      <w:divBdr>
        <w:top w:val="none" w:sz="0" w:space="0" w:color="auto"/>
        <w:left w:val="none" w:sz="0" w:space="0" w:color="auto"/>
        <w:bottom w:val="none" w:sz="0" w:space="0" w:color="auto"/>
        <w:right w:val="none" w:sz="0" w:space="0" w:color="auto"/>
      </w:divBdr>
    </w:div>
    <w:div w:id="385953587">
      <w:bodyDiv w:val="1"/>
      <w:marLeft w:val="0"/>
      <w:marRight w:val="0"/>
      <w:marTop w:val="0"/>
      <w:marBottom w:val="0"/>
      <w:divBdr>
        <w:top w:val="none" w:sz="0" w:space="0" w:color="auto"/>
        <w:left w:val="none" w:sz="0" w:space="0" w:color="auto"/>
        <w:bottom w:val="none" w:sz="0" w:space="0" w:color="auto"/>
        <w:right w:val="none" w:sz="0" w:space="0" w:color="auto"/>
      </w:divBdr>
    </w:div>
    <w:div w:id="431632117">
      <w:bodyDiv w:val="1"/>
      <w:marLeft w:val="0"/>
      <w:marRight w:val="0"/>
      <w:marTop w:val="0"/>
      <w:marBottom w:val="0"/>
      <w:divBdr>
        <w:top w:val="none" w:sz="0" w:space="0" w:color="auto"/>
        <w:left w:val="none" w:sz="0" w:space="0" w:color="auto"/>
        <w:bottom w:val="none" w:sz="0" w:space="0" w:color="auto"/>
        <w:right w:val="none" w:sz="0" w:space="0" w:color="auto"/>
      </w:divBdr>
    </w:div>
    <w:div w:id="440957909">
      <w:bodyDiv w:val="1"/>
      <w:marLeft w:val="0"/>
      <w:marRight w:val="0"/>
      <w:marTop w:val="0"/>
      <w:marBottom w:val="0"/>
      <w:divBdr>
        <w:top w:val="none" w:sz="0" w:space="0" w:color="auto"/>
        <w:left w:val="none" w:sz="0" w:space="0" w:color="auto"/>
        <w:bottom w:val="none" w:sz="0" w:space="0" w:color="auto"/>
        <w:right w:val="none" w:sz="0" w:space="0" w:color="auto"/>
      </w:divBdr>
      <w:divsChild>
        <w:div w:id="179205896">
          <w:marLeft w:val="0"/>
          <w:marRight w:val="0"/>
          <w:marTop w:val="0"/>
          <w:marBottom w:val="0"/>
          <w:divBdr>
            <w:top w:val="none" w:sz="0" w:space="0" w:color="auto"/>
            <w:left w:val="none" w:sz="0" w:space="0" w:color="auto"/>
            <w:bottom w:val="none" w:sz="0" w:space="0" w:color="auto"/>
            <w:right w:val="none" w:sz="0" w:space="0" w:color="auto"/>
          </w:divBdr>
          <w:divsChild>
            <w:div w:id="1239826010">
              <w:marLeft w:val="0"/>
              <w:marRight w:val="0"/>
              <w:marTop w:val="0"/>
              <w:marBottom w:val="0"/>
              <w:divBdr>
                <w:top w:val="none" w:sz="0" w:space="0" w:color="auto"/>
                <w:left w:val="none" w:sz="0" w:space="0" w:color="auto"/>
                <w:bottom w:val="none" w:sz="0" w:space="0" w:color="auto"/>
                <w:right w:val="none" w:sz="0" w:space="0" w:color="auto"/>
              </w:divBdr>
              <w:divsChild>
                <w:div w:id="18745940">
                  <w:marLeft w:val="-7245"/>
                  <w:marRight w:val="-7245"/>
                  <w:marTop w:val="0"/>
                  <w:marBottom w:val="0"/>
                  <w:divBdr>
                    <w:top w:val="none" w:sz="0" w:space="0" w:color="auto"/>
                    <w:left w:val="none" w:sz="0" w:space="0" w:color="auto"/>
                    <w:bottom w:val="none" w:sz="0" w:space="0" w:color="auto"/>
                    <w:right w:val="none" w:sz="0" w:space="0" w:color="auto"/>
                  </w:divBdr>
                  <w:divsChild>
                    <w:div w:id="1812864018">
                      <w:marLeft w:val="0"/>
                      <w:marRight w:val="0"/>
                      <w:marTop w:val="0"/>
                      <w:marBottom w:val="0"/>
                      <w:divBdr>
                        <w:top w:val="none" w:sz="0" w:space="0" w:color="auto"/>
                        <w:left w:val="none" w:sz="0" w:space="0" w:color="auto"/>
                        <w:bottom w:val="none" w:sz="0" w:space="0" w:color="auto"/>
                        <w:right w:val="none" w:sz="0" w:space="0" w:color="auto"/>
                      </w:divBdr>
                      <w:divsChild>
                        <w:div w:id="1380669812">
                          <w:marLeft w:val="0"/>
                          <w:marRight w:val="0"/>
                          <w:marTop w:val="0"/>
                          <w:marBottom w:val="0"/>
                          <w:divBdr>
                            <w:top w:val="none" w:sz="0" w:space="0" w:color="auto"/>
                            <w:left w:val="none" w:sz="0" w:space="0" w:color="auto"/>
                            <w:bottom w:val="none" w:sz="0" w:space="0" w:color="auto"/>
                            <w:right w:val="none" w:sz="0" w:space="0" w:color="auto"/>
                          </w:divBdr>
                          <w:divsChild>
                            <w:div w:id="1174416302">
                              <w:marLeft w:val="0"/>
                              <w:marRight w:val="0"/>
                              <w:marTop w:val="0"/>
                              <w:marBottom w:val="0"/>
                              <w:divBdr>
                                <w:top w:val="none" w:sz="0" w:space="0" w:color="auto"/>
                                <w:left w:val="none" w:sz="0" w:space="0" w:color="auto"/>
                                <w:bottom w:val="none" w:sz="0" w:space="0" w:color="auto"/>
                                <w:right w:val="none" w:sz="0" w:space="0" w:color="auto"/>
                              </w:divBdr>
                              <w:divsChild>
                                <w:div w:id="654186990">
                                  <w:marLeft w:val="0"/>
                                  <w:marRight w:val="0"/>
                                  <w:marTop w:val="0"/>
                                  <w:marBottom w:val="0"/>
                                  <w:divBdr>
                                    <w:top w:val="none" w:sz="0" w:space="0" w:color="auto"/>
                                    <w:left w:val="none" w:sz="0" w:space="0" w:color="auto"/>
                                    <w:bottom w:val="none" w:sz="0" w:space="0" w:color="auto"/>
                                    <w:right w:val="none" w:sz="0" w:space="0" w:color="auto"/>
                                  </w:divBdr>
                                  <w:divsChild>
                                    <w:div w:id="380524472">
                                      <w:marLeft w:val="0"/>
                                      <w:marRight w:val="0"/>
                                      <w:marTop w:val="0"/>
                                      <w:marBottom w:val="0"/>
                                      <w:divBdr>
                                        <w:top w:val="none" w:sz="0" w:space="0" w:color="auto"/>
                                        <w:left w:val="none" w:sz="0" w:space="0" w:color="auto"/>
                                        <w:bottom w:val="none" w:sz="0" w:space="0" w:color="auto"/>
                                        <w:right w:val="none" w:sz="0" w:space="0" w:color="auto"/>
                                      </w:divBdr>
                                      <w:divsChild>
                                        <w:div w:id="1912883049">
                                          <w:marLeft w:val="0"/>
                                          <w:marRight w:val="0"/>
                                          <w:marTop w:val="0"/>
                                          <w:marBottom w:val="0"/>
                                          <w:divBdr>
                                            <w:top w:val="none" w:sz="0" w:space="0" w:color="auto"/>
                                            <w:left w:val="none" w:sz="0" w:space="0" w:color="auto"/>
                                            <w:bottom w:val="none" w:sz="0" w:space="0" w:color="auto"/>
                                            <w:right w:val="none" w:sz="0" w:space="0" w:color="auto"/>
                                          </w:divBdr>
                                          <w:divsChild>
                                            <w:div w:id="1098521705">
                                              <w:marLeft w:val="0"/>
                                              <w:marRight w:val="0"/>
                                              <w:marTop w:val="0"/>
                                              <w:marBottom w:val="0"/>
                                              <w:divBdr>
                                                <w:top w:val="none" w:sz="0" w:space="0" w:color="auto"/>
                                                <w:left w:val="none" w:sz="0" w:space="0" w:color="auto"/>
                                                <w:bottom w:val="none" w:sz="0" w:space="0" w:color="auto"/>
                                                <w:right w:val="none" w:sz="0" w:space="0" w:color="auto"/>
                                              </w:divBdr>
                                              <w:divsChild>
                                                <w:div w:id="1302004594">
                                                  <w:marLeft w:val="0"/>
                                                  <w:marRight w:val="0"/>
                                                  <w:marTop w:val="0"/>
                                                  <w:marBottom w:val="0"/>
                                                  <w:divBdr>
                                                    <w:top w:val="none" w:sz="0" w:space="0" w:color="auto"/>
                                                    <w:left w:val="none" w:sz="0" w:space="0" w:color="auto"/>
                                                    <w:bottom w:val="none" w:sz="0" w:space="0" w:color="auto"/>
                                                    <w:right w:val="none" w:sz="0" w:space="0" w:color="auto"/>
                                                  </w:divBdr>
                                                  <w:divsChild>
                                                    <w:div w:id="89860531">
                                                      <w:marLeft w:val="0"/>
                                                      <w:marRight w:val="0"/>
                                                      <w:marTop w:val="0"/>
                                                      <w:marBottom w:val="0"/>
                                                      <w:divBdr>
                                                        <w:top w:val="none" w:sz="0" w:space="0" w:color="auto"/>
                                                        <w:left w:val="none" w:sz="0" w:space="0" w:color="auto"/>
                                                        <w:bottom w:val="none" w:sz="0" w:space="0" w:color="auto"/>
                                                        <w:right w:val="none" w:sz="0" w:space="0" w:color="auto"/>
                                                      </w:divBdr>
                                                    </w:div>
                                                    <w:div w:id="128397866">
                                                      <w:marLeft w:val="0"/>
                                                      <w:marRight w:val="0"/>
                                                      <w:marTop w:val="0"/>
                                                      <w:marBottom w:val="0"/>
                                                      <w:divBdr>
                                                        <w:top w:val="none" w:sz="0" w:space="0" w:color="auto"/>
                                                        <w:left w:val="none" w:sz="0" w:space="0" w:color="auto"/>
                                                        <w:bottom w:val="none" w:sz="0" w:space="0" w:color="auto"/>
                                                        <w:right w:val="none" w:sz="0" w:space="0" w:color="auto"/>
                                                      </w:divBdr>
                                                    </w:div>
                                                    <w:div w:id="503933384">
                                                      <w:marLeft w:val="0"/>
                                                      <w:marRight w:val="0"/>
                                                      <w:marTop w:val="0"/>
                                                      <w:marBottom w:val="0"/>
                                                      <w:divBdr>
                                                        <w:top w:val="none" w:sz="0" w:space="0" w:color="auto"/>
                                                        <w:left w:val="none" w:sz="0" w:space="0" w:color="auto"/>
                                                        <w:bottom w:val="none" w:sz="0" w:space="0" w:color="auto"/>
                                                        <w:right w:val="none" w:sz="0" w:space="0" w:color="auto"/>
                                                      </w:divBdr>
                                                    </w:div>
                                                    <w:div w:id="1006975331">
                                                      <w:marLeft w:val="0"/>
                                                      <w:marRight w:val="0"/>
                                                      <w:marTop w:val="0"/>
                                                      <w:marBottom w:val="0"/>
                                                      <w:divBdr>
                                                        <w:top w:val="none" w:sz="0" w:space="0" w:color="auto"/>
                                                        <w:left w:val="none" w:sz="0" w:space="0" w:color="auto"/>
                                                        <w:bottom w:val="none" w:sz="0" w:space="0" w:color="auto"/>
                                                        <w:right w:val="none" w:sz="0" w:space="0" w:color="auto"/>
                                                      </w:divBdr>
                                                    </w:div>
                                                    <w:div w:id="1353994566">
                                                      <w:marLeft w:val="0"/>
                                                      <w:marRight w:val="0"/>
                                                      <w:marTop w:val="0"/>
                                                      <w:marBottom w:val="0"/>
                                                      <w:divBdr>
                                                        <w:top w:val="none" w:sz="0" w:space="0" w:color="auto"/>
                                                        <w:left w:val="none" w:sz="0" w:space="0" w:color="auto"/>
                                                        <w:bottom w:val="none" w:sz="0" w:space="0" w:color="auto"/>
                                                        <w:right w:val="none" w:sz="0" w:space="0" w:color="auto"/>
                                                      </w:divBdr>
                                                    </w:div>
                                                    <w:div w:id="20190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4258664">
      <w:bodyDiv w:val="1"/>
      <w:marLeft w:val="0"/>
      <w:marRight w:val="0"/>
      <w:marTop w:val="0"/>
      <w:marBottom w:val="0"/>
      <w:divBdr>
        <w:top w:val="none" w:sz="0" w:space="0" w:color="auto"/>
        <w:left w:val="none" w:sz="0" w:space="0" w:color="auto"/>
        <w:bottom w:val="none" w:sz="0" w:space="0" w:color="auto"/>
        <w:right w:val="none" w:sz="0" w:space="0" w:color="auto"/>
      </w:divBdr>
    </w:div>
    <w:div w:id="477652729">
      <w:bodyDiv w:val="1"/>
      <w:marLeft w:val="0"/>
      <w:marRight w:val="0"/>
      <w:marTop w:val="0"/>
      <w:marBottom w:val="0"/>
      <w:divBdr>
        <w:top w:val="none" w:sz="0" w:space="0" w:color="auto"/>
        <w:left w:val="none" w:sz="0" w:space="0" w:color="auto"/>
        <w:bottom w:val="none" w:sz="0" w:space="0" w:color="auto"/>
        <w:right w:val="none" w:sz="0" w:space="0" w:color="auto"/>
      </w:divBdr>
      <w:divsChild>
        <w:div w:id="1840151354">
          <w:marLeft w:val="0"/>
          <w:marRight w:val="0"/>
          <w:marTop w:val="0"/>
          <w:marBottom w:val="0"/>
          <w:divBdr>
            <w:top w:val="none" w:sz="0" w:space="0" w:color="auto"/>
            <w:left w:val="none" w:sz="0" w:space="0" w:color="auto"/>
            <w:bottom w:val="none" w:sz="0" w:space="0" w:color="auto"/>
            <w:right w:val="none" w:sz="0" w:space="0" w:color="auto"/>
          </w:divBdr>
          <w:divsChild>
            <w:div w:id="92432751">
              <w:marLeft w:val="0"/>
              <w:marRight w:val="0"/>
              <w:marTop w:val="0"/>
              <w:marBottom w:val="0"/>
              <w:divBdr>
                <w:top w:val="none" w:sz="0" w:space="0" w:color="auto"/>
                <w:left w:val="none" w:sz="0" w:space="0" w:color="auto"/>
                <w:bottom w:val="none" w:sz="0" w:space="0" w:color="auto"/>
                <w:right w:val="none" w:sz="0" w:space="0" w:color="auto"/>
              </w:divBdr>
              <w:divsChild>
                <w:div w:id="851257527">
                  <w:marLeft w:val="0"/>
                  <w:marRight w:val="0"/>
                  <w:marTop w:val="0"/>
                  <w:marBottom w:val="0"/>
                  <w:divBdr>
                    <w:top w:val="none" w:sz="0" w:space="0" w:color="auto"/>
                    <w:left w:val="none" w:sz="0" w:space="0" w:color="auto"/>
                    <w:bottom w:val="none" w:sz="0" w:space="0" w:color="auto"/>
                    <w:right w:val="none" w:sz="0" w:space="0" w:color="auto"/>
                  </w:divBdr>
                  <w:divsChild>
                    <w:div w:id="1323116461">
                      <w:marLeft w:val="0"/>
                      <w:marRight w:val="0"/>
                      <w:marTop w:val="0"/>
                      <w:marBottom w:val="0"/>
                      <w:divBdr>
                        <w:top w:val="none" w:sz="0" w:space="0" w:color="auto"/>
                        <w:left w:val="none" w:sz="0" w:space="0" w:color="auto"/>
                        <w:bottom w:val="none" w:sz="0" w:space="0" w:color="auto"/>
                        <w:right w:val="none" w:sz="0" w:space="0" w:color="auto"/>
                      </w:divBdr>
                      <w:divsChild>
                        <w:div w:id="1313832891">
                          <w:marLeft w:val="0"/>
                          <w:marRight w:val="0"/>
                          <w:marTop w:val="0"/>
                          <w:marBottom w:val="0"/>
                          <w:divBdr>
                            <w:top w:val="none" w:sz="0" w:space="0" w:color="auto"/>
                            <w:left w:val="none" w:sz="0" w:space="0" w:color="auto"/>
                            <w:bottom w:val="none" w:sz="0" w:space="0" w:color="auto"/>
                            <w:right w:val="none" w:sz="0" w:space="0" w:color="auto"/>
                          </w:divBdr>
                          <w:divsChild>
                            <w:div w:id="596328501">
                              <w:marLeft w:val="0"/>
                              <w:marRight w:val="0"/>
                              <w:marTop w:val="0"/>
                              <w:marBottom w:val="0"/>
                              <w:divBdr>
                                <w:top w:val="none" w:sz="0" w:space="0" w:color="auto"/>
                                <w:left w:val="none" w:sz="0" w:space="0" w:color="auto"/>
                                <w:bottom w:val="none" w:sz="0" w:space="0" w:color="auto"/>
                                <w:right w:val="none" w:sz="0" w:space="0" w:color="auto"/>
                              </w:divBdr>
                              <w:divsChild>
                                <w:div w:id="1190952039">
                                  <w:marLeft w:val="0"/>
                                  <w:marRight w:val="0"/>
                                  <w:marTop w:val="0"/>
                                  <w:marBottom w:val="0"/>
                                  <w:divBdr>
                                    <w:top w:val="none" w:sz="0" w:space="0" w:color="auto"/>
                                    <w:left w:val="none" w:sz="0" w:space="0" w:color="auto"/>
                                    <w:bottom w:val="none" w:sz="0" w:space="0" w:color="auto"/>
                                    <w:right w:val="none" w:sz="0" w:space="0" w:color="auto"/>
                                  </w:divBdr>
                                  <w:divsChild>
                                    <w:div w:id="1917278706">
                                      <w:marLeft w:val="0"/>
                                      <w:marRight w:val="0"/>
                                      <w:marTop w:val="0"/>
                                      <w:marBottom w:val="0"/>
                                      <w:divBdr>
                                        <w:top w:val="none" w:sz="0" w:space="0" w:color="auto"/>
                                        <w:left w:val="none" w:sz="0" w:space="0" w:color="auto"/>
                                        <w:bottom w:val="none" w:sz="0" w:space="0" w:color="auto"/>
                                        <w:right w:val="none" w:sz="0" w:space="0" w:color="auto"/>
                                      </w:divBdr>
                                      <w:divsChild>
                                        <w:div w:id="1774671534">
                                          <w:marLeft w:val="0"/>
                                          <w:marRight w:val="0"/>
                                          <w:marTop w:val="0"/>
                                          <w:marBottom w:val="0"/>
                                          <w:divBdr>
                                            <w:top w:val="none" w:sz="0" w:space="0" w:color="auto"/>
                                            <w:left w:val="none" w:sz="0" w:space="0" w:color="auto"/>
                                            <w:bottom w:val="none" w:sz="0" w:space="0" w:color="auto"/>
                                            <w:right w:val="none" w:sz="0" w:space="0" w:color="auto"/>
                                          </w:divBdr>
                                          <w:divsChild>
                                            <w:div w:id="21176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21563">
      <w:bodyDiv w:val="1"/>
      <w:marLeft w:val="0"/>
      <w:marRight w:val="0"/>
      <w:marTop w:val="0"/>
      <w:marBottom w:val="0"/>
      <w:divBdr>
        <w:top w:val="none" w:sz="0" w:space="0" w:color="auto"/>
        <w:left w:val="none" w:sz="0" w:space="0" w:color="auto"/>
        <w:bottom w:val="none" w:sz="0" w:space="0" w:color="auto"/>
        <w:right w:val="none" w:sz="0" w:space="0" w:color="auto"/>
      </w:divBdr>
      <w:divsChild>
        <w:div w:id="717902184">
          <w:marLeft w:val="0"/>
          <w:marRight w:val="0"/>
          <w:marTop w:val="0"/>
          <w:marBottom w:val="0"/>
          <w:divBdr>
            <w:top w:val="none" w:sz="0" w:space="10" w:color="auto"/>
            <w:left w:val="single" w:sz="6" w:space="0" w:color="BBBBBB"/>
            <w:bottom w:val="none" w:sz="0" w:space="0" w:color="auto"/>
            <w:right w:val="none" w:sz="0" w:space="0" w:color="auto"/>
          </w:divBdr>
          <w:divsChild>
            <w:div w:id="926309093">
              <w:marLeft w:val="0"/>
              <w:marRight w:val="0"/>
              <w:marTop w:val="0"/>
              <w:marBottom w:val="0"/>
              <w:divBdr>
                <w:top w:val="none" w:sz="0" w:space="0" w:color="auto"/>
                <w:left w:val="none" w:sz="0" w:space="0" w:color="auto"/>
                <w:bottom w:val="none" w:sz="0" w:space="0" w:color="auto"/>
                <w:right w:val="none" w:sz="0" w:space="0" w:color="auto"/>
              </w:divBdr>
              <w:divsChild>
                <w:div w:id="426344305">
                  <w:marLeft w:val="0"/>
                  <w:marRight w:val="0"/>
                  <w:marTop w:val="0"/>
                  <w:marBottom w:val="0"/>
                  <w:divBdr>
                    <w:top w:val="none" w:sz="0" w:space="0" w:color="auto"/>
                    <w:left w:val="none" w:sz="0" w:space="0" w:color="auto"/>
                    <w:bottom w:val="none" w:sz="0" w:space="0" w:color="auto"/>
                    <w:right w:val="none" w:sz="0" w:space="0" w:color="auto"/>
                  </w:divBdr>
                  <w:divsChild>
                    <w:div w:id="502356712">
                      <w:marLeft w:val="0"/>
                      <w:marRight w:val="0"/>
                      <w:marTop w:val="0"/>
                      <w:marBottom w:val="0"/>
                      <w:divBdr>
                        <w:top w:val="none" w:sz="0" w:space="0" w:color="auto"/>
                        <w:left w:val="none" w:sz="0" w:space="0" w:color="auto"/>
                        <w:bottom w:val="none" w:sz="0" w:space="0" w:color="auto"/>
                        <w:right w:val="none" w:sz="0" w:space="0" w:color="auto"/>
                      </w:divBdr>
                      <w:divsChild>
                        <w:div w:id="4319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295787">
      <w:bodyDiv w:val="1"/>
      <w:marLeft w:val="0"/>
      <w:marRight w:val="0"/>
      <w:marTop w:val="0"/>
      <w:marBottom w:val="0"/>
      <w:divBdr>
        <w:top w:val="none" w:sz="0" w:space="0" w:color="auto"/>
        <w:left w:val="none" w:sz="0" w:space="0" w:color="auto"/>
        <w:bottom w:val="none" w:sz="0" w:space="0" w:color="auto"/>
        <w:right w:val="none" w:sz="0" w:space="0" w:color="auto"/>
      </w:divBdr>
    </w:div>
    <w:div w:id="559437250">
      <w:bodyDiv w:val="1"/>
      <w:marLeft w:val="0"/>
      <w:marRight w:val="0"/>
      <w:marTop w:val="0"/>
      <w:marBottom w:val="0"/>
      <w:divBdr>
        <w:top w:val="none" w:sz="0" w:space="0" w:color="auto"/>
        <w:left w:val="none" w:sz="0" w:space="0" w:color="auto"/>
        <w:bottom w:val="none" w:sz="0" w:space="0" w:color="auto"/>
        <w:right w:val="none" w:sz="0" w:space="0" w:color="auto"/>
      </w:divBdr>
    </w:div>
    <w:div w:id="573513713">
      <w:bodyDiv w:val="1"/>
      <w:marLeft w:val="0"/>
      <w:marRight w:val="0"/>
      <w:marTop w:val="0"/>
      <w:marBottom w:val="0"/>
      <w:divBdr>
        <w:top w:val="none" w:sz="0" w:space="0" w:color="auto"/>
        <w:left w:val="none" w:sz="0" w:space="0" w:color="auto"/>
        <w:bottom w:val="none" w:sz="0" w:space="0" w:color="auto"/>
        <w:right w:val="none" w:sz="0" w:space="0" w:color="auto"/>
      </w:divBdr>
      <w:divsChild>
        <w:div w:id="2128575237">
          <w:marLeft w:val="0"/>
          <w:marRight w:val="0"/>
          <w:marTop w:val="0"/>
          <w:marBottom w:val="0"/>
          <w:divBdr>
            <w:top w:val="none" w:sz="0" w:space="0" w:color="auto"/>
            <w:left w:val="none" w:sz="0" w:space="0" w:color="auto"/>
            <w:bottom w:val="none" w:sz="0" w:space="0" w:color="auto"/>
            <w:right w:val="none" w:sz="0" w:space="0" w:color="auto"/>
          </w:divBdr>
          <w:divsChild>
            <w:div w:id="1171488266">
              <w:marLeft w:val="0"/>
              <w:marRight w:val="0"/>
              <w:marTop w:val="0"/>
              <w:marBottom w:val="0"/>
              <w:divBdr>
                <w:top w:val="none" w:sz="0" w:space="0" w:color="auto"/>
                <w:left w:val="none" w:sz="0" w:space="0" w:color="auto"/>
                <w:bottom w:val="none" w:sz="0" w:space="0" w:color="auto"/>
                <w:right w:val="none" w:sz="0" w:space="0" w:color="auto"/>
              </w:divBdr>
              <w:divsChild>
                <w:div w:id="382945770">
                  <w:marLeft w:val="0"/>
                  <w:marRight w:val="0"/>
                  <w:marTop w:val="0"/>
                  <w:marBottom w:val="0"/>
                  <w:divBdr>
                    <w:top w:val="none" w:sz="0" w:space="0" w:color="auto"/>
                    <w:left w:val="none" w:sz="0" w:space="0" w:color="auto"/>
                    <w:bottom w:val="none" w:sz="0" w:space="0" w:color="auto"/>
                    <w:right w:val="none" w:sz="0" w:space="0" w:color="auto"/>
                  </w:divBdr>
                  <w:divsChild>
                    <w:div w:id="83577588">
                      <w:marLeft w:val="0"/>
                      <w:marRight w:val="0"/>
                      <w:marTop w:val="0"/>
                      <w:marBottom w:val="0"/>
                      <w:divBdr>
                        <w:top w:val="none" w:sz="0" w:space="0" w:color="auto"/>
                        <w:left w:val="none" w:sz="0" w:space="0" w:color="auto"/>
                        <w:bottom w:val="none" w:sz="0" w:space="0" w:color="auto"/>
                        <w:right w:val="none" w:sz="0" w:space="0" w:color="auto"/>
                      </w:divBdr>
                      <w:divsChild>
                        <w:div w:id="1319307431">
                          <w:marLeft w:val="0"/>
                          <w:marRight w:val="0"/>
                          <w:marTop w:val="0"/>
                          <w:marBottom w:val="0"/>
                          <w:divBdr>
                            <w:top w:val="none" w:sz="0" w:space="0" w:color="auto"/>
                            <w:left w:val="none" w:sz="0" w:space="0" w:color="auto"/>
                            <w:bottom w:val="none" w:sz="0" w:space="0" w:color="auto"/>
                            <w:right w:val="none" w:sz="0" w:space="0" w:color="auto"/>
                          </w:divBdr>
                          <w:divsChild>
                            <w:div w:id="825560294">
                              <w:marLeft w:val="0"/>
                              <w:marRight w:val="0"/>
                              <w:marTop w:val="0"/>
                              <w:marBottom w:val="0"/>
                              <w:divBdr>
                                <w:top w:val="none" w:sz="0" w:space="0" w:color="auto"/>
                                <w:left w:val="none" w:sz="0" w:space="0" w:color="auto"/>
                                <w:bottom w:val="none" w:sz="0" w:space="0" w:color="auto"/>
                                <w:right w:val="none" w:sz="0" w:space="0" w:color="auto"/>
                              </w:divBdr>
                              <w:divsChild>
                                <w:div w:id="2033414697">
                                  <w:marLeft w:val="0"/>
                                  <w:marRight w:val="0"/>
                                  <w:marTop w:val="0"/>
                                  <w:marBottom w:val="0"/>
                                  <w:divBdr>
                                    <w:top w:val="none" w:sz="0" w:space="0" w:color="auto"/>
                                    <w:left w:val="none" w:sz="0" w:space="0" w:color="auto"/>
                                    <w:bottom w:val="none" w:sz="0" w:space="0" w:color="auto"/>
                                    <w:right w:val="none" w:sz="0" w:space="0" w:color="auto"/>
                                  </w:divBdr>
                                  <w:divsChild>
                                    <w:div w:id="1950312175">
                                      <w:marLeft w:val="0"/>
                                      <w:marRight w:val="0"/>
                                      <w:marTop w:val="0"/>
                                      <w:marBottom w:val="0"/>
                                      <w:divBdr>
                                        <w:top w:val="none" w:sz="0" w:space="0" w:color="auto"/>
                                        <w:left w:val="none" w:sz="0" w:space="0" w:color="auto"/>
                                        <w:bottom w:val="none" w:sz="0" w:space="0" w:color="auto"/>
                                        <w:right w:val="none" w:sz="0" w:space="0" w:color="auto"/>
                                      </w:divBdr>
                                      <w:divsChild>
                                        <w:div w:id="28653038">
                                          <w:marLeft w:val="0"/>
                                          <w:marRight w:val="0"/>
                                          <w:marTop w:val="0"/>
                                          <w:marBottom w:val="0"/>
                                          <w:divBdr>
                                            <w:top w:val="none" w:sz="0" w:space="0" w:color="auto"/>
                                            <w:left w:val="none" w:sz="0" w:space="0" w:color="auto"/>
                                            <w:bottom w:val="none" w:sz="0" w:space="0" w:color="auto"/>
                                            <w:right w:val="none" w:sz="0" w:space="0" w:color="auto"/>
                                          </w:divBdr>
                                          <w:divsChild>
                                            <w:div w:id="15564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7441363">
      <w:bodyDiv w:val="1"/>
      <w:marLeft w:val="0"/>
      <w:marRight w:val="0"/>
      <w:marTop w:val="0"/>
      <w:marBottom w:val="0"/>
      <w:divBdr>
        <w:top w:val="none" w:sz="0" w:space="0" w:color="auto"/>
        <w:left w:val="none" w:sz="0" w:space="0" w:color="auto"/>
        <w:bottom w:val="none" w:sz="0" w:space="0" w:color="auto"/>
        <w:right w:val="none" w:sz="0" w:space="0" w:color="auto"/>
      </w:divBdr>
    </w:div>
    <w:div w:id="639464105">
      <w:bodyDiv w:val="1"/>
      <w:marLeft w:val="0"/>
      <w:marRight w:val="0"/>
      <w:marTop w:val="0"/>
      <w:marBottom w:val="0"/>
      <w:divBdr>
        <w:top w:val="none" w:sz="0" w:space="0" w:color="auto"/>
        <w:left w:val="none" w:sz="0" w:space="0" w:color="auto"/>
        <w:bottom w:val="none" w:sz="0" w:space="0" w:color="auto"/>
        <w:right w:val="none" w:sz="0" w:space="0" w:color="auto"/>
      </w:divBdr>
      <w:divsChild>
        <w:div w:id="446970578">
          <w:marLeft w:val="720"/>
          <w:marRight w:val="0"/>
          <w:marTop w:val="115"/>
          <w:marBottom w:val="0"/>
          <w:divBdr>
            <w:top w:val="none" w:sz="0" w:space="0" w:color="auto"/>
            <w:left w:val="none" w:sz="0" w:space="0" w:color="auto"/>
            <w:bottom w:val="none" w:sz="0" w:space="0" w:color="auto"/>
            <w:right w:val="none" w:sz="0" w:space="0" w:color="auto"/>
          </w:divBdr>
        </w:div>
      </w:divsChild>
    </w:div>
    <w:div w:id="644044852">
      <w:bodyDiv w:val="1"/>
      <w:marLeft w:val="0"/>
      <w:marRight w:val="0"/>
      <w:marTop w:val="0"/>
      <w:marBottom w:val="0"/>
      <w:divBdr>
        <w:top w:val="none" w:sz="0" w:space="0" w:color="auto"/>
        <w:left w:val="none" w:sz="0" w:space="0" w:color="auto"/>
        <w:bottom w:val="none" w:sz="0" w:space="0" w:color="auto"/>
        <w:right w:val="none" w:sz="0" w:space="0" w:color="auto"/>
      </w:divBdr>
    </w:div>
    <w:div w:id="646009265">
      <w:bodyDiv w:val="1"/>
      <w:marLeft w:val="0"/>
      <w:marRight w:val="0"/>
      <w:marTop w:val="0"/>
      <w:marBottom w:val="0"/>
      <w:divBdr>
        <w:top w:val="none" w:sz="0" w:space="0" w:color="auto"/>
        <w:left w:val="none" w:sz="0" w:space="0" w:color="auto"/>
        <w:bottom w:val="none" w:sz="0" w:space="0" w:color="auto"/>
        <w:right w:val="none" w:sz="0" w:space="0" w:color="auto"/>
      </w:divBdr>
      <w:divsChild>
        <w:div w:id="600720336">
          <w:marLeft w:val="0"/>
          <w:marRight w:val="0"/>
          <w:marTop w:val="0"/>
          <w:marBottom w:val="0"/>
          <w:divBdr>
            <w:top w:val="none" w:sz="0" w:space="0" w:color="auto"/>
            <w:left w:val="none" w:sz="0" w:space="0" w:color="auto"/>
            <w:bottom w:val="none" w:sz="0" w:space="0" w:color="auto"/>
            <w:right w:val="none" w:sz="0" w:space="0" w:color="auto"/>
          </w:divBdr>
          <w:divsChild>
            <w:div w:id="25916195">
              <w:marLeft w:val="0"/>
              <w:marRight w:val="0"/>
              <w:marTop w:val="0"/>
              <w:marBottom w:val="0"/>
              <w:divBdr>
                <w:top w:val="none" w:sz="0" w:space="0" w:color="auto"/>
                <w:left w:val="none" w:sz="0" w:space="0" w:color="auto"/>
                <w:bottom w:val="none" w:sz="0" w:space="0" w:color="auto"/>
                <w:right w:val="none" w:sz="0" w:space="0" w:color="auto"/>
              </w:divBdr>
              <w:divsChild>
                <w:div w:id="969357279">
                  <w:marLeft w:val="-7245"/>
                  <w:marRight w:val="-7245"/>
                  <w:marTop w:val="0"/>
                  <w:marBottom w:val="0"/>
                  <w:divBdr>
                    <w:top w:val="none" w:sz="0" w:space="0" w:color="auto"/>
                    <w:left w:val="none" w:sz="0" w:space="0" w:color="auto"/>
                    <w:bottom w:val="none" w:sz="0" w:space="0" w:color="auto"/>
                    <w:right w:val="none" w:sz="0" w:space="0" w:color="auto"/>
                  </w:divBdr>
                  <w:divsChild>
                    <w:div w:id="832523181">
                      <w:marLeft w:val="0"/>
                      <w:marRight w:val="0"/>
                      <w:marTop w:val="0"/>
                      <w:marBottom w:val="0"/>
                      <w:divBdr>
                        <w:top w:val="none" w:sz="0" w:space="0" w:color="auto"/>
                        <w:left w:val="none" w:sz="0" w:space="0" w:color="auto"/>
                        <w:bottom w:val="none" w:sz="0" w:space="0" w:color="auto"/>
                        <w:right w:val="none" w:sz="0" w:space="0" w:color="auto"/>
                      </w:divBdr>
                      <w:divsChild>
                        <w:div w:id="1914192548">
                          <w:marLeft w:val="0"/>
                          <w:marRight w:val="0"/>
                          <w:marTop w:val="0"/>
                          <w:marBottom w:val="0"/>
                          <w:divBdr>
                            <w:top w:val="none" w:sz="0" w:space="0" w:color="auto"/>
                            <w:left w:val="none" w:sz="0" w:space="0" w:color="auto"/>
                            <w:bottom w:val="none" w:sz="0" w:space="0" w:color="auto"/>
                            <w:right w:val="none" w:sz="0" w:space="0" w:color="auto"/>
                          </w:divBdr>
                          <w:divsChild>
                            <w:div w:id="230623856">
                              <w:marLeft w:val="0"/>
                              <w:marRight w:val="0"/>
                              <w:marTop w:val="0"/>
                              <w:marBottom w:val="0"/>
                              <w:divBdr>
                                <w:top w:val="none" w:sz="0" w:space="0" w:color="auto"/>
                                <w:left w:val="none" w:sz="0" w:space="0" w:color="auto"/>
                                <w:bottom w:val="none" w:sz="0" w:space="0" w:color="auto"/>
                                <w:right w:val="none" w:sz="0" w:space="0" w:color="auto"/>
                              </w:divBdr>
                              <w:divsChild>
                                <w:div w:id="1501043284">
                                  <w:marLeft w:val="0"/>
                                  <w:marRight w:val="0"/>
                                  <w:marTop w:val="0"/>
                                  <w:marBottom w:val="0"/>
                                  <w:divBdr>
                                    <w:top w:val="none" w:sz="0" w:space="0" w:color="auto"/>
                                    <w:left w:val="none" w:sz="0" w:space="0" w:color="auto"/>
                                    <w:bottom w:val="none" w:sz="0" w:space="0" w:color="auto"/>
                                    <w:right w:val="none" w:sz="0" w:space="0" w:color="auto"/>
                                  </w:divBdr>
                                  <w:divsChild>
                                    <w:div w:id="1121222449">
                                      <w:marLeft w:val="0"/>
                                      <w:marRight w:val="0"/>
                                      <w:marTop w:val="0"/>
                                      <w:marBottom w:val="0"/>
                                      <w:divBdr>
                                        <w:top w:val="none" w:sz="0" w:space="0" w:color="auto"/>
                                        <w:left w:val="none" w:sz="0" w:space="0" w:color="auto"/>
                                        <w:bottom w:val="none" w:sz="0" w:space="0" w:color="auto"/>
                                        <w:right w:val="none" w:sz="0" w:space="0" w:color="auto"/>
                                      </w:divBdr>
                                      <w:divsChild>
                                        <w:div w:id="307902820">
                                          <w:marLeft w:val="0"/>
                                          <w:marRight w:val="0"/>
                                          <w:marTop w:val="0"/>
                                          <w:marBottom w:val="0"/>
                                          <w:divBdr>
                                            <w:top w:val="none" w:sz="0" w:space="0" w:color="auto"/>
                                            <w:left w:val="none" w:sz="0" w:space="0" w:color="auto"/>
                                            <w:bottom w:val="none" w:sz="0" w:space="0" w:color="auto"/>
                                            <w:right w:val="none" w:sz="0" w:space="0" w:color="auto"/>
                                          </w:divBdr>
                                          <w:divsChild>
                                            <w:div w:id="1906329031">
                                              <w:marLeft w:val="0"/>
                                              <w:marRight w:val="0"/>
                                              <w:marTop w:val="0"/>
                                              <w:marBottom w:val="0"/>
                                              <w:divBdr>
                                                <w:top w:val="none" w:sz="0" w:space="0" w:color="auto"/>
                                                <w:left w:val="none" w:sz="0" w:space="0" w:color="auto"/>
                                                <w:bottom w:val="none" w:sz="0" w:space="0" w:color="auto"/>
                                                <w:right w:val="none" w:sz="0" w:space="0" w:color="auto"/>
                                              </w:divBdr>
                                              <w:divsChild>
                                                <w:div w:id="1662930792">
                                                  <w:marLeft w:val="0"/>
                                                  <w:marRight w:val="0"/>
                                                  <w:marTop w:val="0"/>
                                                  <w:marBottom w:val="0"/>
                                                  <w:divBdr>
                                                    <w:top w:val="none" w:sz="0" w:space="0" w:color="auto"/>
                                                    <w:left w:val="none" w:sz="0" w:space="0" w:color="auto"/>
                                                    <w:bottom w:val="none" w:sz="0" w:space="0" w:color="auto"/>
                                                    <w:right w:val="none" w:sz="0" w:space="0" w:color="auto"/>
                                                  </w:divBdr>
                                                  <w:divsChild>
                                                    <w:div w:id="15535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6973772">
      <w:bodyDiv w:val="1"/>
      <w:marLeft w:val="0"/>
      <w:marRight w:val="0"/>
      <w:marTop w:val="0"/>
      <w:marBottom w:val="0"/>
      <w:divBdr>
        <w:top w:val="none" w:sz="0" w:space="0" w:color="auto"/>
        <w:left w:val="none" w:sz="0" w:space="0" w:color="auto"/>
        <w:bottom w:val="none" w:sz="0" w:space="0" w:color="auto"/>
        <w:right w:val="none" w:sz="0" w:space="0" w:color="auto"/>
      </w:divBdr>
    </w:div>
    <w:div w:id="649483736">
      <w:bodyDiv w:val="1"/>
      <w:marLeft w:val="0"/>
      <w:marRight w:val="0"/>
      <w:marTop w:val="0"/>
      <w:marBottom w:val="0"/>
      <w:divBdr>
        <w:top w:val="none" w:sz="0" w:space="0" w:color="auto"/>
        <w:left w:val="none" w:sz="0" w:space="0" w:color="auto"/>
        <w:bottom w:val="none" w:sz="0" w:space="0" w:color="auto"/>
        <w:right w:val="none" w:sz="0" w:space="0" w:color="auto"/>
      </w:divBdr>
      <w:divsChild>
        <w:div w:id="415790310">
          <w:marLeft w:val="1440"/>
          <w:marRight w:val="0"/>
          <w:marTop w:val="130"/>
          <w:marBottom w:val="0"/>
          <w:divBdr>
            <w:top w:val="none" w:sz="0" w:space="0" w:color="auto"/>
            <w:left w:val="none" w:sz="0" w:space="0" w:color="auto"/>
            <w:bottom w:val="none" w:sz="0" w:space="0" w:color="auto"/>
            <w:right w:val="none" w:sz="0" w:space="0" w:color="auto"/>
          </w:divBdr>
        </w:div>
        <w:div w:id="531654697">
          <w:marLeft w:val="0"/>
          <w:marRight w:val="0"/>
          <w:marTop w:val="130"/>
          <w:marBottom w:val="0"/>
          <w:divBdr>
            <w:top w:val="none" w:sz="0" w:space="0" w:color="auto"/>
            <w:left w:val="none" w:sz="0" w:space="0" w:color="auto"/>
            <w:bottom w:val="none" w:sz="0" w:space="0" w:color="auto"/>
            <w:right w:val="none" w:sz="0" w:space="0" w:color="auto"/>
          </w:divBdr>
        </w:div>
        <w:div w:id="946035892">
          <w:marLeft w:val="1440"/>
          <w:marRight w:val="0"/>
          <w:marTop w:val="130"/>
          <w:marBottom w:val="0"/>
          <w:divBdr>
            <w:top w:val="none" w:sz="0" w:space="0" w:color="auto"/>
            <w:left w:val="none" w:sz="0" w:space="0" w:color="auto"/>
            <w:bottom w:val="none" w:sz="0" w:space="0" w:color="auto"/>
            <w:right w:val="none" w:sz="0" w:space="0" w:color="auto"/>
          </w:divBdr>
        </w:div>
        <w:div w:id="1641883421">
          <w:marLeft w:val="0"/>
          <w:marRight w:val="0"/>
          <w:marTop w:val="130"/>
          <w:marBottom w:val="0"/>
          <w:divBdr>
            <w:top w:val="none" w:sz="0" w:space="0" w:color="auto"/>
            <w:left w:val="none" w:sz="0" w:space="0" w:color="auto"/>
            <w:bottom w:val="none" w:sz="0" w:space="0" w:color="auto"/>
            <w:right w:val="none" w:sz="0" w:space="0" w:color="auto"/>
          </w:divBdr>
        </w:div>
        <w:div w:id="1693611494">
          <w:marLeft w:val="0"/>
          <w:marRight w:val="0"/>
          <w:marTop w:val="130"/>
          <w:marBottom w:val="0"/>
          <w:divBdr>
            <w:top w:val="none" w:sz="0" w:space="0" w:color="auto"/>
            <w:left w:val="none" w:sz="0" w:space="0" w:color="auto"/>
            <w:bottom w:val="none" w:sz="0" w:space="0" w:color="auto"/>
            <w:right w:val="none" w:sz="0" w:space="0" w:color="auto"/>
          </w:divBdr>
        </w:div>
        <w:div w:id="1782917177">
          <w:marLeft w:val="0"/>
          <w:marRight w:val="0"/>
          <w:marTop w:val="130"/>
          <w:marBottom w:val="0"/>
          <w:divBdr>
            <w:top w:val="none" w:sz="0" w:space="0" w:color="auto"/>
            <w:left w:val="none" w:sz="0" w:space="0" w:color="auto"/>
            <w:bottom w:val="none" w:sz="0" w:space="0" w:color="auto"/>
            <w:right w:val="none" w:sz="0" w:space="0" w:color="auto"/>
          </w:divBdr>
        </w:div>
        <w:div w:id="1889947497">
          <w:marLeft w:val="0"/>
          <w:marRight w:val="0"/>
          <w:marTop w:val="130"/>
          <w:marBottom w:val="0"/>
          <w:divBdr>
            <w:top w:val="none" w:sz="0" w:space="0" w:color="auto"/>
            <w:left w:val="none" w:sz="0" w:space="0" w:color="auto"/>
            <w:bottom w:val="none" w:sz="0" w:space="0" w:color="auto"/>
            <w:right w:val="none" w:sz="0" w:space="0" w:color="auto"/>
          </w:divBdr>
        </w:div>
      </w:divsChild>
    </w:div>
    <w:div w:id="657537807">
      <w:bodyDiv w:val="1"/>
      <w:marLeft w:val="0"/>
      <w:marRight w:val="0"/>
      <w:marTop w:val="0"/>
      <w:marBottom w:val="0"/>
      <w:divBdr>
        <w:top w:val="none" w:sz="0" w:space="0" w:color="auto"/>
        <w:left w:val="none" w:sz="0" w:space="0" w:color="auto"/>
        <w:bottom w:val="none" w:sz="0" w:space="0" w:color="auto"/>
        <w:right w:val="none" w:sz="0" w:space="0" w:color="auto"/>
      </w:divBdr>
      <w:divsChild>
        <w:div w:id="776758930">
          <w:marLeft w:val="0"/>
          <w:marRight w:val="0"/>
          <w:marTop w:val="0"/>
          <w:marBottom w:val="0"/>
          <w:divBdr>
            <w:top w:val="none" w:sz="0" w:space="10" w:color="auto"/>
            <w:left w:val="single" w:sz="6" w:space="0" w:color="BBBBBB"/>
            <w:bottom w:val="none" w:sz="0" w:space="0" w:color="auto"/>
            <w:right w:val="none" w:sz="0" w:space="0" w:color="auto"/>
          </w:divBdr>
          <w:divsChild>
            <w:div w:id="627014119">
              <w:marLeft w:val="0"/>
              <w:marRight w:val="0"/>
              <w:marTop w:val="0"/>
              <w:marBottom w:val="0"/>
              <w:divBdr>
                <w:top w:val="none" w:sz="0" w:space="0" w:color="auto"/>
                <w:left w:val="none" w:sz="0" w:space="0" w:color="auto"/>
                <w:bottom w:val="none" w:sz="0" w:space="0" w:color="auto"/>
                <w:right w:val="none" w:sz="0" w:space="0" w:color="auto"/>
              </w:divBdr>
              <w:divsChild>
                <w:div w:id="1196848524">
                  <w:marLeft w:val="0"/>
                  <w:marRight w:val="0"/>
                  <w:marTop w:val="0"/>
                  <w:marBottom w:val="0"/>
                  <w:divBdr>
                    <w:top w:val="none" w:sz="0" w:space="0" w:color="auto"/>
                    <w:left w:val="none" w:sz="0" w:space="0" w:color="auto"/>
                    <w:bottom w:val="none" w:sz="0" w:space="0" w:color="auto"/>
                    <w:right w:val="none" w:sz="0" w:space="0" w:color="auto"/>
                  </w:divBdr>
                  <w:divsChild>
                    <w:div w:id="1676103454">
                      <w:marLeft w:val="0"/>
                      <w:marRight w:val="0"/>
                      <w:marTop w:val="0"/>
                      <w:marBottom w:val="0"/>
                      <w:divBdr>
                        <w:top w:val="none" w:sz="0" w:space="0" w:color="auto"/>
                        <w:left w:val="none" w:sz="0" w:space="0" w:color="auto"/>
                        <w:bottom w:val="none" w:sz="0" w:space="0" w:color="auto"/>
                        <w:right w:val="none" w:sz="0" w:space="0" w:color="auto"/>
                      </w:divBdr>
                      <w:divsChild>
                        <w:div w:id="1003044084">
                          <w:marLeft w:val="0"/>
                          <w:marRight w:val="0"/>
                          <w:marTop w:val="0"/>
                          <w:marBottom w:val="0"/>
                          <w:divBdr>
                            <w:top w:val="none" w:sz="0" w:space="0" w:color="auto"/>
                            <w:left w:val="none" w:sz="0" w:space="0" w:color="auto"/>
                            <w:bottom w:val="none" w:sz="0" w:space="0" w:color="auto"/>
                            <w:right w:val="none" w:sz="0" w:space="0" w:color="auto"/>
                          </w:divBdr>
                          <w:divsChild>
                            <w:div w:id="299187419">
                              <w:marLeft w:val="0"/>
                              <w:marRight w:val="0"/>
                              <w:marTop w:val="0"/>
                              <w:marBottom w:val="0"/>
                              <w:divBdr>
                                <w:top w:val="none" w:sz="0" w:space="0" w:color="auto"/>
                                <w:left w:val="none" w:sz="0" w:space="0" w:color="auto"/>
                                <w:bottom w:val="none" w:sz="0" w:space="0" w:color="auto"/>
                                <w:right w:val="none" w:sz="0" w:space="0" w:color="auto"/>
                              </w:divBdr>
                              <w:divsChild>
                                <w:div w:id="2029791035">
                                  <w:marLeft w:val="0"/>
                                  <w:marRight w:val="0"/>
                                  <w:marTop w:val="0"/>
                                  <w:marBottom w:val="0"/>
                                  <w:divBdr>
                                    <w:top w:val="none" w:sz="0" w:space="0" w:color="auto"/>
                                    <w:left w:val="none" w:sz="0" w:space="0" w:color="auto"/>
                                    <w:bottom w:val="none" w:sz="0" w:space="0" w:color="auto"/>
                                    <w:right w:val="none" w:sz="0" w:space="0" w:color="auto"/>
                                  </w:divBdr>
                                  <w:divsChild>
                                    <w:div w:id="509101377">
                                      <w:marLeft w:val="0"/>
                                      <w:marRight w:val="0"/>
                                      <w:marTop w:val="0"/>
                                      <w:marBottom w:val="0"/>
                                      <w:divBdr>
                                        <w:top w:val="none" w:sz="0" w:space="0" w:color="auto"/>
                                        <w:left w:val="none" w:sz="0" w:space="0" w:color="auto"/>
                                        <w:bottom w:val="none" w:sz="0" w:space="0" w:color="auto"/>
                                        <w:right w:val="none" w:sz="0" w:space="0" w:color="auto"/>
                                      </w:divBdr>
                                      <w:divsChild>
                                        <w:div w:id="2159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149146">
      <w:bodyDiv w:val="1"/>
      <w:marLeft w:val="0"/>
      <w:marRight w:val="0"/>
      <w:marTop w:val="0"/>
      <w:marBottom w:val="0"/>
      <w:divBdr>
        <w:top w:val="none" w:sz="0" w:space="0" w:color="auto"/>
        <w:left w:val="none" w:sz="0" w:space="0" w:color="auto"/>
        <w:bottom w:val="none" w:sz="0" w:space="0" w:color="auto"/>
        <w:right w:val="none" w:sz="0" w:space="0" w:color="auto"/>
      </w:divBdr>
    </w:div>
    <w:div w:id="677732323">
      <w:bodyDiv w:val="1"/>
      <w:marLeft w:val="0"/>
      <w:marRight w:val="0"/>
      <w:marTop w:val="0"/>
      <w:marBottom w:val="0"/>
      <w:divBdr>
        <w:top w:val="none" w:sz="0" w:space="0" w:color="auto"/>
        <w:left w:val="none" w:sz="0" w:space="0" w:color="auto"/>
        <w:bottom w:val="none" w:sz="0" w:space="0" w:color="auto"/>
        <w:right w:val="none" w:sz="0" w:space="0" w:color="auto"/>
      </w:divBdr>
      <w:divsChild>
        <w:div w:id="1911229405">
          <w:marLeft w:val="0"/>
          <w:marRight w:val="0"/>
          <w:marTop w:val="0"/>
          <w:marBottom w:val="0"/>
          <w:divBdr>
            <w:top w:val="none" w:sz="0" w:space="0" w:color="auto"/>
            <w:left w:val="none" w:sz="0" w:space="0" w:color="auto"/>
            <w:bottom w:val="none" w:sz="0" w:space="0" w:color="auto"/>
            <w:right w:val="none" w:sz="0" w:space="0" w:color="auto"/>
          </w:divBdr>
          <w:divsChild>
            <w:div w:id="972366877">
              <w:marLeft w:val="0"/>
              <w:marRight w:val="0"/>
              <w:marTop w:val="0"/>
              <w:marBottom w:val="0"/>
              <w:divBdr>
                <w:top w:val="none" w:sz="0" w:space="0" w:color="auto"/>
                <w:left w:val="none" w:sz="0" w:space="0" w:color="auto"/>
                <w:bottom w:val="none" w:sz="0" w:space="0" w:color="auto"/>
                <w:right w:val="none" w:sz="0" w:space="0" w:color="auto"/>
              </w:divBdr>
              <w:divsChild>
                <w:div w:id="384261265">
                  <w:marLeft w:val="30"/>
                  <w:marRight w:val="0"/>
                  <w:marTop w:val="0"/>
                  <w:marBottom w:val="0"/>
                  <w:divBdr>
                    <w:top w:val="single" w:sz="6" w:space="0" w:color="75787A"/>
                    <w:left w:val="single" w:sz="6" w:space="0" w:color="75787A"/>
                    <w:bottom w:val="single" w:sz="6" w:space="0" w:color="75787A"/>
                    <w:right w:val="single" w:sz="6" w:space="0" w:color="75787A"/>
                  </w:divBdr>
                  <w:divsChild>
                    <w:div w:id="1641493912">
                      <w:marLeft w:val="0"/>
                      <w:marRight w:val="-15"/>
                      <w:marTop w:val="0"/>
                      <w:marBottom w:val="0"/>
                      <w:divBdr>
                        <w:top w:val="none" w:sz="0" w:space="0" w:color="auto"/>
                        <w:left w:val="none" w:sz="0" w:space="0" w:color="auto"/>
                        <w:bottom w:val="none" w:sz="0" w:space="0" w:color="auto"/>
                        <w:right w:val="none" w:sz="0" w:space="0" w:color="auto"/>
                      </w:divBdr>
                      <w:divsChild>
                        <w:div w:id="461730630">
                          <w:marLeft w:val="-15"/>
                          <w:marRight w:val="0"/>
                          <w:marTop w:val="0"/>
                          <w:marBottom w:val="0"/>
                          <w:divBdr>
                            <w:top w:val="none" w:sz="0" w:space="0" w:color="auto"/>
                            <w:left w:val="none" w:sz="0" w:space="0" w:color="auto"/>
                            <w:bottom w:val="none" w:sz="0" w:space="0" w:color="auto"/>
                            <w:right w:val="none" w:sz="0" w:space="0" w:color="auto"/>
                          </w:divBdr>
                          <w:divsChild>
                            <w:div w:id="1550073447">
                              <w:marLeft w:val="0"/>
                              <w:marRight w:val="0"/>
                              <w:marTop w:val="0"/>
                              <w:marBottom w:val="0"/>
                              <w:divBdr>
                                <w:top w:val="none" w:sz="0" w:space="0" w:color="auto"/>
                                <w:left w:val="none" w:sz="0" w:space="0" w:color="auto"/>
                                <w:bottom w:val="none" w:sz="0" w:space="0" w:color="auto"/>
                                <w:right w:val="none" w:sz="0" w:space="0" w:color="auto"/>
                              </w:divBdr>
                              <w:divsChild>
                                <w:div w:id="916786299">
                                  <w:marLeft w:val="0"/>
                                  <w:marRight w:val="0"/>
                                  <w:marTop w:val="0"/>
                                  <w:marBottom w:val="0"/>
                                  <w:divBdr>
                                    <w:top w:val="none" w:sz="0" w:space="0" w:color="auto"/>
                                    <w:left w:val="none" w:sz="0" w:space="0" w:color="auto"/>
                                    <w:bottom w:val="none" w:sz="0" w:space="0" w:color="auto"/>
                                    <w:right w:val="none" w:sz="0" w:space="0" w:color="auto"/>
                                  </w:divBdr>
                                  <w:divsChild>
                                    <w:div w:id="36973712">
                                      <w:marLeft w:val="0"/>
                                      <w:marRight w:val="0"/>
                                      <w:marTop w:val="0"/>
                                      <w:marBottom w:val="0"/>
                                      <w:divBdr>
                                        <w:top w:val="none" w:sz="0" w:space="0" w:color="auto"/>
                                        <w:left w:val="none" w:sz="0" w:space="0" w:color="auto"/>
                                        <w:bottom w:val="none" w:sz="0" w:space="0" w:color="auto"/>
                                        <w:right w:val="none" w:sz="0" w:space="0" w:color="auto"/>
                                      </w:divBdr>
                                      <w:divsChild>
                                        <w:div w:id="132523611">
                                          <w:marLeft w:val="0"/>
                                          <w:marRight w:val="0"/>
                                          <w:marTop w:val="0"/>
                                          <w:marBottom w:val="0"/>
                                          <w:divBdr>
                                            <w:top w:val="none" w:sz="0" w:space="0" w:color="auto"/>
                                            <w:left w:val="none" w:sz="0" w:space="0" w:color="auto"/>
                                            <w:bottom w:val="none" w:sz="0" w:space="0" w:color="auto"/>
                                            <w:right w:val="none" w:sz="0" w:space="0" w:color="auto"/>
                                          </w:divBdr>
                                          <w:divsChild>
                                            <w:div w:id="984311749">
                                              <w:marLeft w:val="0"/>
                                              <w:marRight w:val="0"/>
                                              <w:marTop w:val="0"/>
                                              <w:marBottom w:val="0"/>
                                              <w:divBdr>
                                                <w:top w:val="none" w:sz="0" w:space="0" w:color="auto"/>
                                                <w:left w:val="none" w:sz="0" w:space="0" w:color="auto"/>
                                                <w:bottom w:val="none" w:sz="0" w:space="0" w:color="auto"/>
                                                <w:right w:val="none" w:sz="0" w:space="0" w:color="auto"/>
                                              </w:divBdr>
                                              <w:divsChild>
                                                <w:div w:id="1347635136">
                                                  <w:marLeft w:val="0"/>
                                                  <w:marRight w:val="0"/>
                                                  <w:marTop w:val="0"/>
                                                  <w:marBottom w:val="0"/>
                                                  <w:divBdr>
                                                    <w:top w:val="none" w:sz="0" w:space="0" w:color="auto"/>
                                                    <w:left w:val="none" w:sz="0" w:space="0" w:color="auto"/>
                                                    <w:bottom w:val="none" w:sz="0" w:space="0" w:color="auto"/>
                                                    <w:right w:val="none" w:sz="0" w:space="0" w:color="auto"/>
                                                  </w:divBdr>
                                                  <w:divsChild>
                                                    <w:div w:id="89669742">
                                                      <w:marLeft w:val="0"/>
                                                      <w:marRight w:val="0"/>
                                                      <w:marTop w:val="0"/>
                                                      <w:marBottom w:val="0"/>
                                                      <w:divBdr>
                                                        <w:top w:val="none" w:sz="0" w:space="0" w:color="auto"/>
                                                        <w:left w:val="none" w:sz="0" w:space="0" w:color="auto"/>
                                                        <w:bottom w:val="none" w:sz="0" w:space="0" w:color="auto"/>
                                                        <w:right w:val="none" w:sz="0" w:space="0" w:color="auto"/>
                                                      </w:divBdr>
                                                      <w:divsChild>
                                                        <w:div w:id="348065379">
                                                          <w:marLeft w:val="0"/>
                                                          <w:marRight w:val="0"/>
                                                          <w:marTop w:val="0"/>
                                                          <w:marBottom w:val="0"/>
                                                          <w:divBdr>
                                                            <w:top w:val="none" w:sz="0" w:space="0" w:color="auto"/>
                                                            <w:left w:val="none" w:sz="0" w:space="0" w:color="auto"/>
                                                            <w:bottom w:val="none" w:sz="0" w:space="0" w:color="auto"/>
                                                            <w:right w:val="none" w:sz="0" w:space="0" w:color="auto"/>
                                                          </w:divBdr>
                                                          <w:divsChild>
                                                            <w:div w:id="1591045338">
                                                              <w:marLeft w:val="0"/>
                                                              <w:marRight w:val="0"/>
                                                              <w:marTop w:val="0"/>
                                                              <w:marBottom w:val="0"/>
                                                              <w:divBdr>
                                                                <w:top w:val="none" w:sz="0" w:space="0" w:color="auto"/>
                                                                <w:left w:val="none" w:sz="0" w:space="0" w:color="auto"/>
                                                                <w:bottom w:val="none" w:sz="0" w:space="0" w:color="auto"/>
                                                                <w:right w:val="none" w:sz="0" w:space="0" w:color="auto"/>
                                                              </w:divBdr>
                                                              <w:divsChild>
                                                                <w:div w:id="3707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2458557">
      <w:bodyDiv w:val="1"/>
      <w:marLeft w:val="0"/>
      <w:marRight w:val="0"/>
      <w:marTop w:val="0"/>
      <w:marBottom w:val="0"/>
      <w:divBdr>
        <w:top w:val="none" w:sz="0" w:space="0" w:color="auto"/>
        <w:left w:val="none" w:sz="0" w:space="0" w:color="auto"/>
        <w:bottom w:val="none" w:sz="0" w:space="0" w:color="auto"/>
        <w:right w:val="none" w:sz="0" w:space="0" w:color="auto"/>
      </w:divBdr>
      <w:divsChild>
        <w:div w:id="644118911">
          <w:marLeft w:val="0"/>
          <w:marRight w:val="0"/>
          <w:marTop w:val="0"/>
          <w:marBottom w:val="0"/>
          <w:divBdr>
            <w:top w:val="none" w:sz="0" w:space="0" w:color="auto"/>
            <w:left w:val="none" w:sz="0" w:space="0" w:color="auto"/>
            <w:bottom w:val="none" w:sz="0" w:space="0" w:color="auto"/>
            <w:right w:val="none" w:sz="0" w:space="0" w:color="auto"/>
          </w:divBdr>
          <w:divsChild>
            <w:div w:id="2087920960">
              <w:marLeft w:val="0"/>
              <w:marRight w:val="0"/>
              <w:marTop w:val="0"/>
              <w:marBottom w:val="0"/>
              <w:divBdr>
                <w:top w:val="none" w:sz="0" w:space="0" w:color="auto"/>
                <w:left w:val="none" w:sz="0" w:space="0" w:color="auto"/>
                <w:bottom w:val="none" w:sz="0" w:space="0" w:color="auto"/>
                <w:right w:val="none" w:sz="0" w:space="0" w:color="auto"/>
              </w:divBdr>
              <w:divsChild>
                <w:div w:id="383989036">
                  <w:marLeft w:val="0"/>
                  <w:marRight w:val="0"/>
                  <w:marTop w:val="0"/>
                  <w:marBottom w:val="0"/>
                  <w:divBdr>
                    <w:top w:val="none" w:sz="0" w:space="0" w:color="auto"/>
                    <w:left w:val="none" w:sz="0" w:space="0" w:color="auto"/>
                    <w:bottom w:val="none" w:sz="0" w:space="0" w:color="auto"/>
                    <w:right w:val="none" w:sz="0" w:space="0" w:color="auto"/>
                  </w:divBdr>
                  <w:divsChild>
                    <w:div w:id="1385370959">
                      <w:marLeft w:val="0"/>
                      <w:marRight w:val="0"/>
                      <w:marTop w:val="0"/>
                      <w:marBottom w:val="0"/>
                      <w:divBdr>
                        <w:top w:val="none" w:sz="0" w:space="0" w:color="auto"/>
                        <w:left w:val="none" w:sz="0" w:space="0" w:color="auto"/>
                        <w:bottom w:val="none" w:sz="0" w:space="0" w:color="auto"/>
                        <w:right w:val="none" w:sz="0" w:space="0" w:color="auto"/>
                      </w:divBdr>
                      <w:divsChild>
                        <w:div w:id="248120796">
                          <w:marLeft w:val="0"/>
                          <w:marRight w:val="0"/>
                          <w:marTop w:val="0"/>
                          <w:marBottom w:val="0"/>
                          <w:divBdr>
                            <w:top w:val="none" w:sz="0" w:space="0" w:color="auto"/>
                            <w:left w:val="none" w:sz="0" w:space="0" w:color="auto"/>
                            <w:bottom w:val="none" w:sz="0" w:space="0" w:color="auto"/>
                            <w:right w:val="none" w:sz="0" w:space="0" w:color="auto"/>
                          </w:divBdr>
                          <w:divsChild>
                            <w:div w:id="1138567515">
                              <w:marLeft w:val="0"/>
                              <w:marRight w:val="0"/>
                              <w:marTop w:val="0"/>
                              <w:marBottom w:val="0"/>
                              <w:divBdr>
                                <w:top w:val="none" w:sz="0" w:space="0" w:color="auto"/>
                                <w:left w:val="none" w:sz="0" w:space="0" w:color="auto"/>
                                <w:bottom w:val="none" w:sz="0" w:space="0" w:color="auto"/>
                                <w:right w:val="none" w:sz="0" w:space="0" w:color="auto"/>
                              </w:divBdr>
                              <w:divsChild>
                                <w:div w:id="1747453484">
                                  <w:marLeft w:val="0"/>
                                  <w:marRight w:val="0"/>
                                  <w:marTop w:val="0"/>
                                  <w:marBottom w:val="0"/>
                                  <w:divBdr>
                                    <w:top w:val="none" w:sz="0" w:space="0" w:color="auto"/>
                                    <w:left w:val="none" w:sz="0" w:space="0" w:color="auto"/>
                                    <w:bottom w:val="none" w:sz="0" w:space="0" w:color="auto"/>
                                    <w:right w:val="none" w:sz="0" w:space="0" w:color="auto"/>
                                  </w:divBdr>
                                  <w:divsChild>
                                    <w:div w:id="1887135457">
                                      <w:marLeft w:val="0"/>
                                      <w:marRight w:val="0"/>
                                      <w:marTop w:val="0"/>
                                      <w:marBottom w:val="0"/>
                                      <w:divBdr>
                                        <w:top w:val="none" w:sz="0" w:space="0" w:color="auto"/>
                                        <w:left w:val="none" w:sz="0" w:space="0" w:color="auto"/>
                                        <w:bottom w:val="none" w:sz="0" w:space="0" w:color="auto"/>
                                        <w:right w:val="none" w:sz="0" w:space="0" w:color="auto"/>
                                      </w:divBdr>
                                      <w:divsChild>
                                        <w:div w:id="1714500384">
                                          <w:marLeft w:val="0"/>
                                          <w:marRight w:val="0"/>
                                          <w:marTop w:val="0"/>
                                          <w:marBottom w:val="0"/>
                                          <w:divBdr>
                                            <w:top w:val="none" w:sz="0" w:space="0" w:color="auto"/>
                                            <w:left w:val="none" w:sz="0" w:space="0" w:color="auto"/>
                                            <w:bottom w:val="none" w:sz="0" w:space="0" w:color="auto"/>
                                            <w:right w:val="none" w:sz="0" w:space="0" w:color="auto"/>
                                          </w:divBdr>
                                          <w:divsChild>
                                            <w:div w:id="9611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928186">
      <w:bodyDiv w:val="1"/>
      <w:marLeft w:val="0"/>
      <w:marRight w:val="0"/>
      <w:marTop w:val="0"/>
      <w:marBottom w:val="0"/>
      <w:divBdr>
        <w:top w:val="none" w:sz="0" w:space="0" w:color="auto"/>
        <w:left w:val="none" w:sz="0" w:space="0" w:color="auto"/>
        <w:bottom w:val="none" w:sz="0" w:space="0" w:color="auto"/>
        <w:right w:val="none" w:sz="0" w:space="0" w:color="auto"/>
      </w:divBdr>
    </w:div>
    <w:div w:id="755444726">
      <w:bodyDiv w:val="1"/>
      <w:marLeft w:val="0"/>
      <w:marRight w:val="0"/>
      <w:marTop w:val="0"/>
      <w:marBottom w:val="0"/>
      <w:divBdr>
        <w:top w:val="none" w:sz="0" w:space="0" w:color="auto"/>
        <w:left w:val="none" w:sz="0" w:space="0" w:color="auto"/>
        <w:bottom w:val="none" w:sz="0" w:space="0" w:color="auto"/>
        <w:right w:val="none" w:sz="0" w:space="0" w:color="auto"/>
      </w:divBdr>
      <w:divsChild>
        <w:div w:id="821390008">
          <w:marLeft w:val="1987"/>
          <w:marRight w:val="0"/>
          <w:marTop w:val="96"/>
          <w:marBottom w:val="0"/>
          <w:divBdr>
            <w:top w:val="none" w:sz="0" w:space="0" w:color="auto"/>
            <w:left w:val="none" w:sz="0" w:space="0" w:color="auto"/>
            <w:bottom w:val="none" w:sz="0" w:space="0" w:color="auto"/>
            <w:right w:val="none" w:sz="0" w:space="0" w:color="auto"/>
          </w:divBdr>
        </w:div>
      </w:divsChild>
    </w:div>
    <w:div w:id="833224992">
      <w:bodyDiv w:val="1"/>
      <w:marLeft w:val="0"/>
      <w:marRight w:val="0"/>
      <w:marTop w:val="0"/>
      <w:marBottom w:val="0"/>
      <w:divBdr>
        <w:top w:val="none" w:sz="0" w:space="0" w:color="auto"/>
        <w:left w:val="none" w:sz="0" w:space="0" w:color="auto"/>
        <w:bottom w:val="none" w:sz="0" w:space="0" w:color="auto"/>
        <w:right w:val="none" w:sz="0" w:space="0" w:color="auto"/>
      </w:divBdr>
    </w:div>
    <w:div w:id="903491192">
      <w:bodyDiv w:val="1"/>
      <w:marLeft w:val="0"/>
      <w:marRight w:val="0"/>
      <w:marTop w:val="0"/>
      <w:marBottom w:val="0"/>
      <w:divBdr>
        <w:top w:val="none" w:sz="0" w:space="0" w:color="auto"/>
        <w:left w:val="none" w:sz="0" w:space="0" w:color="auto"/>
        <w:bottom w:val="none" w:sz="0" w:space="0" w:color="auto"/>
        <w:right w:val="none" w:sz="0" w:space="0" w:color="auto"/>
      </w:divBdr>
    </w:div>
    <w:div w:id="907695248">
      <w:bodyDiv w:val="1"/>
      <w:marLeft w:val="0"/>
      <w:marRight w:val="0"/>
      <w:marTop w:val="0"/>
      <w:marBottom w:val="0"/>
      <w:divBdr>
        <w:top w:val="none" w:sz="0" w:space="0" w:color="auto"/>
        <w:left w:val="none" w:sz="0" w:space="0" w:color="auto"/>
        <w:bottom w:val="none" w:sz="0" w:space="0" w:color="auto"/>
        <w:right w:val="none" w:sz="0" w:space="0" w:color="auto"/>
      </w:divBdr>
    </w:div>
    <w:div w:id="952976419">
      <w:bodyDiv w:val="1"/>
      <w:marLeft w:val="0"/>
      <w:marRight w:val="0"/>
      <w:marTop w:val="0"/>
      <w:marBottom w:val="0"/>
      <w:divBdr>
        <w:top w:val="none" w:sz="0" w:space="0" w:color="auto"/>
        <w:left w:val="none" w:sz="0" w:space="0" w:color="auto"/>
        <w:bottom w:val="none" w:sz="0" w:space="0" w:color="auto"/>
        <w:right w:val="none" w:sz="0" w:space="0" w:color="auto"/>
      </w:divBdr>
      <w:divsChild>
        <w:div w:id="1628050138">
          <w:marLeft w:val="0"/>
          <w:marRight w:val="0"/>
          <w:marTop w:val="0"/>
          <w:marBottom w:val="0"/>
          <w:divBdr>
            <w:top w:val="none" w:sz="0" w:space="0" w:color="auto"/>
            <w:left w:val="none" w:sz="0" w:space="0" w:color="auto"/>
            <w:bottom w:val="none" w:sz="0" w:space="0" w:color="auto"/>
            <w:right w:val="none" w:sz="0" w:space="0" w:color="auto"/>
          </w:divBdr>
          <w:divsChild>
            <w:div w:id="503473865">
              <w:marLeft w:val="0"/>
              <w:marRight w:val="0"/>
              <w:marTop w:val="0"/>
              <w:marBottom w:val="0"/>
              <w:divBdr>
                <w:top w:val="none" w:sz="0" w:space="0" w:color="auto"/>
                <w:left w:val="none" w:sz="0" w:space="0" w:color="auto"/>
                <w:bottom w:val="none" w:sz="0" w:space="0" w:color="auto"/>
                <w:right w:val="none" w:sz="0" w:space="0" w:color="auto"/>
              </w:divBdr>
              <w:divsChild>
                <w:div w:id="1851943474">
                  <w:marLeft w:val="210"/>
                  <w:marRight w:val="0"/>
                  <w:marTop w:val="0"/>
                  <w:marBottom w:val="0"/>
                  <w:divBdr>
                    <w:top w:val="none" w:sz="0" w:space="0" w:color="auto"/>
                    <w:left w:val="none" w:sz="0" w:space="0" w:color="auto"/>
                    <w:bottom w:val="none" w:sz="0" w:space="0" w:color="auto"/>
                    <w:right w:val="none" w:sz="0" w:space="0" w:color="auto"/>
                  </w:divBdr>
                  <w:divsChild>
                    <w:div w:id="2037197940">
                      <w:marLeft w:val="0"/>
                      <w:marRight w:val="0"/>
                      <w:marTop w:val="0"/>
                      <w:marBottom w:val="0"/>
                      <w:divBdr>
                        <w:top w:val="none" w:sz="0" w:space="0" w:color="auto"/>
                        <w:left w:val="none" w:sz="0" w:space="0" w:color="auto"/>
                        <w:bottom w:val="none" w:sz="0" w:space="0" w:color="auto"/>
                        <w:right w:val="none" w:sz="0" w:space="0" w:color="auto"/>
                      </w:divBdr>
                      <w:divsChild>
                        <w:div w:id="200020933">
                          <w:marLeft w:val="0"/>
                          <w:marRight w:val="0"/>
                          <w:marTop w:val="0"/>
                          <w:marBottom w:val="0"/>
                          <w:divBdr>
                            <w:top w:val="none" w:sz="0" w:space="0" w:color="auto"/>
                            <w:left w:val="none" w:sz="0" w:space="0" w:color="auto"/>
                            <w:bottom w:val="none" w:sz="0" w:space="0" w:color="auto"/>
                            <w:right w:val="none" w:sz="0" w:space="0" w:color="auto"/>
                          </w:divBdr>
                          <w:divsChild>
                            <w:div w:id="69734832">
                              <w:marLeft w:val="150"/>
                              <w:marRight w:val="150"/>
                              <w:marTop w:val="150"/>
                              <w:marBottom w:val="150"/>
                              <w:divBdr>
                                <w:top w:val="none" w:sz="0" w:space="0" w:color="auto"/>
                                <w:left w:val="none" w:sz="0" w:space="0" w:color="auto"/>
                                <w:bottom w:val="none" w:sz="0" w:space="0" w:color="auto"/>
                                <w:right w:val="none" w:sz="0" w:space="0" w:color="auto"/>
                              </w:divBdr>
                              <w:divsChild>
                                <w:div w:id="705831835">
                                  <w:marLeft w:val="0"/>
                                  <w:marRight w:val="0"/>
                                  <w:marTop w:val="0"/>
                                  <w:marBottom w:val="0"/>
                                  <w:divBdr>
                                    <w:top w:val="none" w:sz="0" w:space="0" w:color="auto"/>
                                    <w:left w:val="none" w:sz="0" w:space="0" w:color="auto"/>
                                    <w:bottom w:val="none" w:sz="0" w:space="0" w:color="auto"/>
                                    <w:right w:val="none" w:sz="0" w:space="0" w:color="auto"/>
                                  </w:divBdr>
                                  <w:divsChild>
                                    <w:div w:id="624046655">
                                      <w:marLeft w:val="0"/>
                                      <w:marRight w:val="0"/>
                                      <w:marTop w:val="0"/>
                                      <w:marBottom w:val="0"/>
                                      <w:divBdr>
                                        <w:top w:val="none" w:sz="0" w:space="0" w:color="auto"/>
                                        <w:left w:val="single" w:sz="6" w:space="0" w:color="D6D6D6"/>
                                        <w:bottom w:val="none" w:sz="0" w:space="0" w:color="auto"/>
                                        <w:right w:val="single" w:sz="6" w:space="0" w:color="D6D6D6"/>
                                      </w:divBdr>
                                      <w:divsChild>
                                        <w:div w:id="41297086">
                                          <w:marLeft w:val="0"/>
                                          <w:marRight w:val="0"/>
                                          <w:marTop w:val="0"/>
                                          <w:marBottom w:val="0"/>
                                          <w:divBdr>
                                            <w:top w:val="none" w:sz="0" w:space="0" w:color="auto"/>
                                            <w:left w:val="none" w:sz="0" w:space="0" w:color="auto"/>
                                            <w:bottom w:val="none" w:sz="0" w:space="0" w:color="auto"/>
                                            <w:right w:val="none" w:sz="0" w:space="0" w:color="auto"/>
                                          </w:divBdr>
                                          <w:divsChild>
                                            <w:div w:id="4339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526553">
      <w:bodyDiv w:val="1"/>
      <w:marLeft w:val="0"/>
      <w:marRight w:val="0"/>
      <w:marTop w:val="0"/>
      <w:marBottom w:val="0"/>
      <w:divBdr>
        <w:top w:val="none" w:sz="0" w:space="0" w:color="auto"/>
        <w:left w:val="none" w:sz="0" w:space="0" w:color="auto"/>
        <w:bottom w:val="none" w:sz="0" w:space="0" w:color="auto"/>
        <w:right w:val="none" w:sz="0" w:space="0" w:color="auto"/>
      </w:divBdr>
      <w:divsChild>
        <w:div w:id="1592854056">
          <w:marLeft w:val="0"/>
          <w:marRight w:val="0"/>
          <w:marTop w:val="0"/>
          <w:marBottom w:val="0"/>
          <w:divBdr>
            <w:top w:val="none" w:sz="0" w:space="0" w:color="auto"/>
            <w:left w:val="none" w:sz="0" w:space="0" w:color="auto"/>
            <w:bottom w:val="none" w:sz="0" w:space="0" w:color="auto"/>
            <w:right w:val="none" w:sz="0" w:space="0" w:color="auto"/>
          </w:divBdr>
          <w:divsChild>
            <w:div w:id="416488989">
              <w:marLeft w:val="0"/>
              <w:marRight w:val="0"/>
              <w:marTop w:val="0"/>
              <w:marBottom w:val="0"/>
              <w:divBdr>
                <w:top w:val="none" w:sz="0" w:space="0" w:color="auto"/>
                <w:left w:val="none" w:sz="0" w:space="0" w:color="auto"/>
                <w:bottom w:val="none" w:sz="0" w:space="0" w:color="auto"/>
                <w:right w:val="none" w:sz="0" w:space="0" w:color="auto"/>
              </w:divBdr>
              <w:divsChild>
                <w:div w:id="975260901">
                  <w:marLeft w:val="-7245"/>
                  <w:marRight w:val="-7245"/>
                  <w:marTop w:val="0"/>
                  <w:marBottom w:val="0"/>
                  <w:divBdr>
                    <w:top w:val="none" w:sz="0" w:space="0" w:color="auto"/>
                    <w:left w:val="none" w:sz="0" w:space="0" w:color="auto"/>
                    <w:bottom w:val="none" w:sz="0" w:space="0" w:color="auto"/>
                    <w:right w:val="none" w:sz="0" w:space="0" w:color="auto"/>
                  </w:divBdr>
                  <w:divsChild>
                    <w:div w:id="1090276365">
                      <w:marLeft w:val="0"/>
                      <w:marRight w:val="0"/>
                      <w:marTop w:val="0"/>
                      <w:marBottom w:val="0"/>
                      <w:divBdr>
                        <w:top w:val="none" w:sz="0" w:space="0" w:color="auto"/>
                        <w:left w:val="none" w:sz="0" w:space="0" w:color="auto"/>
                        <w:bottom w:val="none" w:sz="0" w:space="0" w:color="auto"/>
                        <w:right w:val="none" w:sz="0" w:space="0" w:color="auto"/>
                      </w:divBdr>
                      <w:divsChild>
                        <w:div w:id="1491747593">
                          <w:marLeft w:val="0"/>
                          <w:marRight w:val="0"/>
                          <w:marTop w:val="0"/>
                          <w:marBottom w:val="0"/>
                          <w:divBdr>
                            <w:top w:val="none" w:sz="0" w:space="0" w:color="auto"/>
                            <w:left w:val="none" w:sz="0" w:space="0" w:color="auto"/>
                            <w:bottom w:val="none" w:sz="0" w:space="0" w:color="auto"/>
                            <w:right w:val="none" w:sz="0" w:space="0" w:color="auto"/>
                          </w:divBdr>
                          <w:divsChild>
                            <w:div w:id="1720670437">
                              <w:marLeft w:val="0"/>
                              <w:marRight w:val="0"/>
                              <w:marTop w:val="0"/>
                              <w:marBottom w:val="0"/>
                              <w:divBdr>
                                <w:top w:val="none" w:sz="0" w:space="0" w:color="auto"/>
                                <w:left w:val="none" w:sz="0" w:space="0" w:color="auto"/>
                                <w:bottom w:val="none" w:sz="0" w:space="0" w:color="auto"/>
                                <w:right w:val="none" w:sz="0" w:space="0" w:color="auto"/>
                              </w:divBdr>
                              <w:divsChild>
                                <w:div w:id="1017583180">
                                  <w:marLeft w:val="0"/>
                                  <w:marRight w:val="0"/>
                                  <w:marTop w:val="0"/>
                                  <w:marBottom w:val="0"/>
                                  <w:divBdr>
                                    <w:top w:val="none" w:sz="0" w:space="0" w:color="auto"/>
                                    <w:left w:val="none" w:sz="0" w:space="0" w:color="auto"/>
                                    <w:bottom w:val="none" w:sz="0" w:space="0" w:color="auto"/>
                                    <w:right w:val="none" w:sz="0" w:space="0" w:color="auto"/>
                                  </w:divBdr>
                                  <w:divsChild>
                                    <w:div w:id="2011517021">
                                      <w:marLeft w:val="0"/>
                                      <w:marRight w:val="0"/>
                                      <w:marTop w:val="0"/>
                                      <w:marBottom w:val="0"/>
                                      <w:divBdr>
                                        <w:top w:val="none" w:sz="0" w:space="0" w:color="auto"/>
                                        <w:left w:val="none" w:sz="0" w:space="0" w:color="auto"/>
                                        <w:bottom w:val="none" w:sz="0" w:space="0" w:color="auto"/>
                                        <w:right w:val="none" w:sz="0" w:space="0" w:color="auto"/>
                                      </w:divBdr>
                                      <w:divsChild>
                                        <w:div w:id="1082412238">
                                          <w:marLeft w:val="0"/>
                                          <w:marRight w:val="0"/>
                                          <w:marTop w:val="0"/>
                                          <w:marBottom w:val="0"/>
                                          <w:divBdr>
                                            <w:top w:val="none" w:sz="0" w:space="0" w:color="auto"/>
                                            <w:left w:val="none" w:sz="0" w:space="0" w:color="auto"/>
                                            <w:bottom w:val="none" w:sz="0" w:space="0" w:color="auto"/>
                                            <w:right w:val="none" w:sz="0" w:space="0" w:color="auto"/>
                                          </w:divBdr>
                                          <w:divsChild>
                                            <w:div w:id="2091659429">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150728">
      <w:bodyDiv w:val="1"/>
      <w:marLeft w:val="0"/>
      <w:marRight w:val="0"/>
      <w:marTop w:val="0"/>
      <w:marBottom w:val="0"/>
      <w:divBdr>
        <w:top w:val="none" w:sz="0" w:space="0" w:color="auto"/>
        <w:left w:val="none" w:sz="0" w:space="0" w:color="auto"/>
        <w:bottom w:val="none" w:sz="0" w:space="0" w:color="auto"/>
        <w:right w:val="none" w:sz="0" w:space="0" w:color="auto"/>
      </w:divBdr>
      <w:divsChild>
        <w:div w:id="1255550947">
          <w:marLeft w:val="0"/>
          <w:marRight w:val="0"/>
          <w:marTop w:val="0"/>
          <w:marBottom w:val="0"/>
          <w:divBdr>
            <w:top w:val="none" w:sz="0" w:space="0" w:color="auto"/>
            <w:left w:val="none" w:sz="0" w:space="0" w:color="auto"/>
            <w:bottom w:val="none" w:sz="0" w:space="0" w:color="auto"/>
            <w:right w:val="none" w:sz="0" w:space="0" w:color="auto"/>
          </w:divBdr>
          <w:divsChild>
            <w:div w:id="1916236523">
              <w:marLeft w:val="0"/>
              <w:marRight w:val="0"/>
              <w:marTop w:val="0"/>
              <w:marBottom w:val="0"/>
              <w:divBdr>
                <w:top w:val="none" w:sz="0" w:space="0" w:color="auto"/>
                <w:left w:val="none" w:sz="0" w:space="0" w:color="auto"/>
                <w:bottom w:val="none" w:sz="0" w:space="0" w:color="auto"/>
                <w:right w:val="none" w:sz="0" w:space="0" w:color="auto"/>
              </w:divBdr>
              <w:divsChild>
                <w:div w:id="875190972">
                  <w:marLeft w:val="-7245"/>
                  <w:marRight w:val="-7245"/>
                  <w:marTop w:val="0"/>
                  <w:marBottom w:val="0"/>
                  <w:divBdr>
                    <w:top w:val="none" w:sz="0" w:space="0" w:color="auto"/>
                    <w:left w:val="none" w:sz="0" w:space="0" w:color="auto"/>
                    <w:bottom w:val="none" w:sz="0" w:space="0" w:color="auto"/>
                    <w:right w:val="none" w:sz="0" w:space="0" w:color="auto"/>
                  </w:divBdr>
                  <w:divsChild>
                    <w:div w:id="1913006121">
                      <w:marLeft w:val="0"/>
                      <w:marRight w:val="0"/>
                      <w:marTop w:val="0"/>
                      <w:marBottom w:val="0"/>
                      <w:divBdr>
                        <w:top w:val="none" w:sz="0" w:space="0" w:color="auto"/>
                        <w:left w:val="none" w:sz="0" w:space="0" w:color="auto"/>
                        <w:bottom w:val="none" w:sz="0" w:space="0" w:color="auto"/>
                        <w:right w:val="none" w:sz="0" w:space="0" w:color="auto"/>
                      </w:divBdr>
                      <w:divsChild>
                        <w:div w:id="1540898790">
                          <w:marLeft w:val="0"/>
                          <w:marRight w:val="0"/>
                          <w:marTop w:val="0"/>
                          <w:marBottom w:val="0"/>
                          <w:divBdr>
                            <w:top w:val="none" w:sz="0" w:space="0" w:color="auto"/>
                            <w:left w:val="none" w:sz="0" w:space="0" w:color="auto"/>
                            <w:bottom w:val="none" w:sz="0" w:space="0" w:color="auto"/>
                            <w:right w:val="none" w:sz="0" w:space="0" w:color="auto"/>
                          </w:divBdr>
                          <w:divsChild>
                            <w:div w:id="1045328076">
                              <w:marLeft w:val="0"/>
                              <w:marRight w:val="0"/>
                              <w:marTop w:val="0"/>
                              <w:marBottom w:val="0"/>
                              <w:divBdr>
                                <w:top w:val="none" w:sz="0" w:space="0" w:color="auto"/>
                                <w:left w:val="none" w:sz="0" w:space="0" w:color="auto"/>
                                <w:bottom w:val="none" w:sz="0" w:space="0" w:color="auto"/>
                                <w:right w:val="none" w:sz="0" w:space="0" w:color="auto"/>
                              </w:divBdr>
                              <w:divsChild>
                                <w:div w:id="571889541">
                                  <w:marLeft w:val="0"/>
                                  <w:marRight w:val="0"/>
                                  <w:marTop w:val="0"/>
                                  <w:marBottom w:val="0"/>
                                  <w:divBdr>
                                    <w:top w:val="none" w:sz="0" w:space="0" w:color="auto"/>
                                    <w:left w:val="none" w:sz="0" w:space="0" w:color="auto"/>
                                    <w:bottom w:val="none" w:sz="0" w:space="0" w:color="auto"/>
                                    <w:right w:val="none" w:sz="0" w:space="0" w:color="auto"/>
                                  </w:divBdr>
                                  <w:divsChild>
                                    <w:div w:id="757944142">
                                      <w:marLeft w:val="0"/>
                                      <w:marRight w:val="0"/>
                                      <w:marTop w:val="0"/>
                                      <w:marBottom w:val="0"/>
                                      <w:divBdr>
                                        <w:top w:val="none" w:sz="0" w:space="0" w:color="auto"/>
                                        <w:left w:val="none" w:sz="0" w:space="0" w:color="auto"/>
                                        <w:bottom w:val="none" w:sz="0" w:space="0" w:color="auto"/>
                                        <w:right w:val="none" w:sz="0" w:space="0" w:color="auto"/>
                                      </w:divBdr>
                                      <w:divsChild>
                                        <w:div w:id="1375076833">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366682">
      <w:bodyDiv w:val="1"/>
      <w:marLeft w:val="0"/>
      <w:marRight w:val="0"/>
      <w:marTop w:val="0"/>
      <w:marBottom w:val="0"/>
      <w:divBdr>
        <w:top w:val="none" w:sz="0" w:space="0" w:color="auto"/>
        <w:left w:val="none" w:sz="0" w:space="0" w:color="auto"/>
        <w:bottom w:val="none" w:sz="0" w:space="0" w:color="auto"/>
        <w:right w:val="none" w:sz="0" w:space="0" w:color="auto"/>
      </w:divBdr>
      <w:divsChild>
        <w:div w:id="2013600451">
          <w:marLeft w:val="0"/>
          <w:marRight w:val="0"/>
          <w:marTop w:val="0"/>
          <w:marBottom w:val="0"/>
          <w:divBdr>
            <w:top w:val="none" w:sz="0" w:space="0" w:color="auto"/>
            <w:left w:val="none" w:sz="0" w:space="0" w:color="auto"/>
            <w:bottom w:val="none" w:sz="0" w:space="0" w:color="auto"/>
            <w:right w:val="none" w:sz="0" w:space="0" w:color="auto"/>
          </w:divBdr>
          <w:divsChild>
            <w:div w:id="543257678">
              <w:marLeft w:val="0"/>
              <w:marRight w:val="0"/>
              <w:marTop w:val="0"/>
              <w:marBottom w:val="0"/>
              <w:divBdr>
                <w:top w:val="none" w:sz="0" w:space="0" w:color="auto"/>
                <w:left w:val="none" w:sz="0" w:space="0" w:color="auto"/>
                <w:bottom w:val="none" w:sz="0" w:space="0" w:color="auto"/>
                <w:right w:val="none" w:sz="0" w:space="0" w:color="auto"/>
              </w:divBdr>
              <w:divsChild>
                <w:div w:id="316766554">
                  <w:marLeft w:val="-7245"/>
                  <w:marRight w:val="-7245"/>
                  <w:marTop w:val="0"/>
                  <w:marBottom w:val="0"/>
                  <w:divBdr>
                    <w:top w:val="none" w:sz="0" w:space="0" w:color="auto"/>
                    <w:left w:val="none" w:sz="0" w:space="0" w:color="auto"/>
                    <w:bottom w:val="none" w:sz="0" w:space="0" w:color="auto"/>
                    <w:right w:val="none" w:sz="0" w:space="0" w:color="auto"/>
                  </w:divBdr>
                  <w:divsChild>
                    <w:div w:id="331831993">
                      <w:marLeft w:val="0"/>
                      <w:marRight w:val="0"/>
                      <w:marTop w:val="0"/>
                      <w:marBottom w:val="0"/>
                      <w:divBdr>
                        <w:top w:val="none" w:sz="0" w:space="0" w:color="auto"/>
                        <w:left w:val="none" w:sz="0" w:space="0" w:color="auto"/>
                        <w:bottom w:val="none" w:sz="0" w:space="0" w:color="auto"/>
                        <w:right w:val="none" w:sz="0" w:space="0" w:color="auto"/>
                      </w:divBdr>
                      <w:divsChild>
                        <w:div w:id="15888899">
                          <w:marLeft w:val="0"/>
                          <w:marRight w:val="0"/>
                          <w:marTop w:val="0"/>
                          <w:marBottom w:val="0"/>
                          <w:divBdr>
                            <w:top w:val="none" w:sz="0" w:space="0" w:color="auto"/>
                            <w:left w:val="none" w:sz="0" w:space="0" w:color="auto"/>
                            <w:bottom w:val="none" w:sz="0" w:space="0" w:color="auto"/>
                            <w:right w:val="none" w:sz="0" w:space="0" w:color="auto"/>
                          </w:divBdr>
                          <w:divsChild>
                            <w:div w:id="940066924">
                              <w:marLeft w:val="0"/>
                              <w:marRight w:val="0"/>
                              <w:marTop w:val="0"/>
                              <w:marBottom w:val="0"/>
                              <w:divBdr>
                                <w:top w:val="none" w:sz="0" w:space="0" w:color="auto"/>
                                <w:left w:val="none" w:sz="0" w:space="0" w:color="auto"/>
                                <w:bottom w:val="none" w:sz="0" w:space="0" w:color="auto"/>
                                <w:right w:val="none" w:sz="0" w:space="0" w:color="auto"/>
                              </w:divBdr>
                              <w:divsChild>
                                <w:div w:id="1062292096">
                                  <w:marLeft w:val="0"/>
                                  <w:marRight w:val="0"/>
                                  <w:marTop w:val="0"/>
                                  <w:marBottom w:val="0"/>
                                  <w:divBdr>
                                    <w:top w:val="none" w:sz="0" w:space="0" w:color="auto"/>
                                    <w:left w:val="none" w:sz="0" w:space="0" w:color="auto"/>
                                    <w:bottom w:val="none" w:sz="0" w:space="0" w:color="auto"/>
                                    <w:right w:val="none" w:sz="0" w:space="0" w:color="auto"/>
                                  </w:divBdr>
                                  <w:divsChild>
                                    <w:div w:id="1636182185">
                                      <w:marLeft w:val="0"/>
                                      <w:marRight w:val="0"/>
                                      <w:marTop w:val="0"/>
                                      <w:marBottom w:val="0"/>
                                      <w:divBdr>
                                        <w:top w:val="none" w:sz="0" w:space="0" w:color="auto"/>
                                        <w:left w:val="none" w:sz="0" w:space="0" w:color="auto"/>
                                        <w:bottom w:val="none" w:sz="0" w:space="0" w:color="auto"/>
                                        <w:right w:val="none" w:sz="0" w:space="0" w:color="auto"/>
                                      </w:divBdr>
                                      <w:divsChild>
                                        <w:div w:id="1471289949">
                                          <w:marLeft w:val="0"/>
                                          <w:marRight w:val="0"/>
                                          <w:marTop w:val="0"/>
                                          <w:marBottom w:val="0"/>
                                          <w:divBdr>
                                            <w:top w:val="none" w:sz="0" w:space="0" w:color="auto"/>
                                            <w:left w:val="none" w:sz="0" w:space="0" w:color="auto"/>
                                            <w:bottom w:val="none" w:sz="0" w:space="0" w:color="auto"/>
                                            <w:right w:val="none" w:sz="0" w:space="0" w:color="auto"/>
                                          </w:divBdr>
                                          <w:divsChild>
                                            <w:div w:id="1794665422">
                                              <w:marLeft w:val="0"/>
                                              <w:marRight w:val="0"/>
                                              <w:marTop w:val="0"/>
                                              <w:marBottom w:val="0"/>
                                              <w:divBdr>
                                                <w:top w:val="none" w:sz="0" w:space="0" w:color="auto"/>
                                                <w:left w:val="none" w:sz="0" w:space="0" w:color="auto"/>
                                                <w:bottom w:val="none" w:sz="0" w:space="0" w:color="auto"/>
                                                <w:right w:val="none" w:sz="0" w:space="0" w:color="auto"/>
                                              </w:divBdr>
                                              <w:divsChild>
                                                <w:div w:id="77291713">
                                                  <w:marLeft w:val="0"/>
                                                  <w:marRight w:val="0"/>
                                                  <w:marTop w:val="0"/>
                                                  <w:marBottom w:val="0"/>
                                                  <w:divBdr>
                                                    <w:top w:val="none" w:sz="0" w:space="0" w:color="auto"/>
                                                    <w:left w:val="none" w:sz="0" w:space="0" w:color="auto"/>
                                                    <w:bottom w:val="none" w:sz="0" w:space="0" w:color="auto"/>
                                                    <w:right w:val="none" w:sz="0" w:space="0" w:color="auto"/>
                                                  </w:divBdr>
                                                  <w:divsChild>
                                                    <w:div w:id="580287590">
                                                      <w:marLeft w:val="0"/>
                                                      <w:marRight w:val="0"/>
                                                      <w:marTop w:val="0"/>
                                                      <w:marBottom w:val="0"/>
                                                      <w:divBdr>
                                                        <w:top w:val="none" w:sz="0" w:space="0" w:color="auto"/>
                                                        <w:left w:val="none" w:sz="0" w:space="0" w:color="auto"/>
                                                        <w:bottom w:val="none" w:sz="0" w:space="0" w:color="auto"/>
                                                        <w:right w:val="none" w:sz="0" w:space="0" w:color="auto"/>
                                                      </w:divBdr>
                                                    </w:div>
                                                    <w:div w:id="1752000699">
                                                      <w:marLeft w:val="0"/>
                                                      <w:marRight w:val="0"/>
                                                      <w:marTop w:val="0"/>
                                                      <w:marBottom w:val="0"/>
                                                      <w:divBdr>
                                                        <w:top w:val="none" w:sz="0" w:space="0" w:color="auto"/>
                                                        <w:left w:val="none" w:sz="0" w:space="0" w:color="auto"/>
                                                        <w:bottom w:val="none" w:sz="0" w:space="0" w:color="auto"/>
                                                        <w:right w:val="none" w:sz="0" w:space="0" w:color="auto"/>
                                                      </w:divBdr>
                                                    </w:div>
                                                    <w:div w:id="21296242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0979106">
      <w:bodyDiv w:val="1"/>
      <w:marLeft w:val="0"/>
      <w:marRight w:val="0"/>
      <w:marTop w:val="0"/>
      <w:marBottom w:val="0"/>
      <w:divBdr>
        <w:top w:val="none" w:sz="0" w:space="0" w:color="auto"/>
        <w:left w:val="none" w:sz="0" w:space="0" w:color="auto"/>
        <w:bottom w:val="none" w:sz="0" w:space="0" w:color="auto"/>
        <w:right w:val="none" w:sz="0" w:space="0" w:color="auto"/>
      </w:divBdr>
    </w:div>
    <w:div w:id="1100836087">
      <w:bodyDiv w:val="1"/>
      <w:marLeft w:val="0"/>
      <w:marRight w:val="0"/>
      <w:marTop w:val="0"/>
      <w:marBottom w:val="0"/>
      <w:divBdr>
        <w:top w:val="none" w:sz="0" w:space="0" w:color="auto"/>
        <w:left w:val="none" w:sz="0" w:space="0" w:color="auto"/>
        <w:bottom w:val="none" w:sz="0" w:space="0" w:color="auto"/>
        <w:right w:val="none" w:sz="0" w:space="0" w:color="auto"/>
      </w:divBdr>
      <w:divsChild>
        <w:div w:id="1513301960">
          <w:marLeft w:val="0"/>
          <w:marRight w:val="0"/>
          <w:marTop w:val="0"/>
          <w:marBottom w:val="0"/>
          <w:divBdr>
            <w:top w:val="none" w:sz="0" w:space="10" w:color="auto"/>
            <w:left w:val="single" w:sz="6" w:space="0" w:color="BBBBBB"/>
            <w:bottom w:val="none" w:sz="0" w:space="0" w:color="auto"/>
            <w:right w:val="none" w:sz="0" w:space="0" w:color="auto"/>
          </w:divBdr>
          <w:divsChild>
            <w:div w:id="64685472">
              <w:marLeft w:val="0"/>
              <w:marRight w:val="0"/>
              <w:marTop w:val="0"/>
              <w:marBottom w:val="0"/>
              <w:divBdr>
                <w:top w:val="none" w:sz="0" w:space="0" w:color="auto"/>
                <w:left w:val="none" w:sz="0" w:space="0" w:color="auto"/>
                <w:bottom w:val="none" w:sz="0" w:space="0" w:color="auto"/>
                <w:right w:val="none" w:sz="0" w:space="0" w:color="auto"/>
              </w:divBdr>
              <w:divsChild>
                <w:div w:id="294146350">
                  <w:marLeft w:val="0"/>
                  <w:marRight w:val="0"/>
                  <w:marTop w:val="0"/>
                  <w:marBottom w:val="0"/>
                  <w:divBdr>
                    <w:top w:val="none" w:sz="0" w:space="0" w:color="auto"/>
                    <w:left w:val="none" w:sz="0" w:space="0" w:color="auto"/>
                    <w:bottom w:val="none" w:sz="0" w:space="0" w:color="auto"/>
                    <w:right w:val="none" w:sz="0" w:space="0" w:color="auto"/>
                  </w:divBdr>
                  <w:divsChild>
                    <w:div w:id="1892299326">
                      <w:marLeft w:val="0"/>
                      <w:marRight w:val="0"/>
                      <w:marTop w:val="0"/>
                      <w:marBottom w:val="0"/>
                      <w:divBdr>
                        <w:top w:val="none" w:sz="0" w:space="0" w:color="auto"/>
                        <w:left w:val="none" w:sz="0" w:space="0" w:color="auto"/>
                        <w:bottom w:val="none" w:sz="0" w:space="0" w:color="auto"/>
                        <w:right w:val="none" w:sz="0" w:space="0" w:color="auto"/>
                      </w:divBdr>
                      <w:divsChild>
                        <w:div w:id="12064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511254">
      <w:bodyDiv w:val="1"/>
      <w:marLeft w:val="0"/>
      <w:marRight w:val="0"/>
      <w:marTop w:val="0"/>
      <w:marBottom w:val="0"/>
      <w:divBdr>
        <w:top w:val="none" w:sz="0" w:space="0" w:color="auto"/>
        <w:left w:val="none" w:sz="0" w:space="0" w:color="auto"/>
        <w:bottom w:val="none" w:sz="0" w:space="0" w:color="auto"/>
        <w:right w:val="none" w:sz="0" w:space="0" w:color="auto"/>
      </w:divBdr>
    </w:div>
    <w:div w:id="1171290529">
      <w:bodyDiv w:val="1"/>
      <w:marLeft w:val="0"/>
      <w:marRight w:val="0"/>
      <w:marTop w:val="0"/>
      <w:marBottom w:val="0"/>
      <w:divBdr>
        <w:top w:val="none" w:sz="0" w:space="0" w:color="auto"/>
        <w:left w:val="none" w:sz="0" w:space="0" w:color="auto"/>
        <w:bottom w:val="none" w:sz="0" w:space="0" w:color="auto"/>
        <w:right w:val="none" w:sz="0" w:space="0" w:color="auto"/>
      </w:divBdr>
    </w:div>
    <w:div w:id="1187250454">
      <w:bodyDiv w:val="1"/>
      <w:marLeft w:val="0"/>
      <w:marRight w:val="0"/>
      <w:marTop w:val="0"/>
      <w:marBottom w:val="0"/>
      <w:divBdr>
        <w:top w:val="none" w:sz="0" w:space="0" w:color="auto"/>
        <w:left w:val="none" w:sz="0" w:space="0" w:color="auto"/>
        <w:bottom w:val="none" w:sz="0" w:space="0" w:color="auto"/>
        <w:right w:val="none" w:sz="0" w:space="0" w:color="auto"/>
      </w:divBdr>
    </w:div>
    <w:div w:id="1197307206">
      <w:bodyDiv w:val="1"/>
      <w:marLeft w:val="0"/>
      <w:marRight w:val="0"/>
      <w:marTop w:val="0"/>
      <w:marBottom w:val="0"/>
      <w:divBdr>
        <w:top w:val="none" w:sz="0" w:space="0" w:color="auto"/>
        <w:left w:val="none" w:sz="0" w:space="0" w:color="auto"/>
        <w:bottom w:val="none" w:sz="0" w:space="0" w:color="auto"/>
        <w:right w:val="none" w:sz="0" w:space="0" w:color="auto"/>
      </w:divBdr>
    </w:div>
    <w:div w:id="1215777986">
      <w:bodyDiv w:val="1"/>
      <w:marLeft w:val="0"/>
      <w:marRight w:val="0"/>
      <w:marTop w:val="0"/>
      <w:marBottom w:val="0"/>
      <w:divBdr>
        <w:top w:val="none" w:sz="0" w:space="0" w:color="auto"/>
        <w:left w:val="none" w:sz="0" w:space="0" w:color="auto"/>
        <w:bottom w:val="none" w:sz="0" w:space="0" w:color="auto"/>
        <w:right w:val="none" w:sz="0" w:space="0" w:color="auto"/>
      </w:divBdr>
      <w:divsChild>
        <w:div w:id="1466193224">
          <w:marLeft w:val="0"/>
          <w:marRight w:val="0"/>
          <w:marTop w:val="0"/>
          <w:marBottom w:val="0"/>
          <w:divBdr>
            <w:top w:val="none" w:sz="0" w:space="0" w:color="auto"/>
            <w:left w:val="none" w:sz="0" w:space="0" w:color="auto"/>
            <w:bottom w:val="none" w:sz="0" w:space="0" w:color="auto"/>
            <w:right w:val="none" w:sz="0" w:space="0" w:color="auto"/>
          </w:divBdr>
          <w:divsChild>
            <w:div w:id="1138762163">
              <w:marLeft w:val="0"/>
              <w:marRight w:val="0"/>
              <w:marTop w:val="0"/>
              <w:marBottom w:val="0"/>
              <w:divBdr>
                <w:top w:val="none" w:sz="0" w:space="0" w:color="auto"/>
                <w:left w:val="none" w:sz="0" w:space="0" w:color="auto"/>
                <w:bottom w:val="none" w:sz="0" w:space="0" w:color="auto"/>
                <w:right w:val="none" w:sz="0" w:space="0" w:color="auto"/>
              </w:divBdr>
              <w:divsChild>
                <w:div w:id="1793012164">
                  <w:marLeft w:val="0"/>
                  <w:marRight w:val="0"/>
                  <w:marTop w:val="0"/>
                  <w:marBottom w:val="0"/>
                  <w:divBdr>
                    <w:top w:val="none" w:sz="0" w:space="0" w:color="auto"/>
                    <w:left w:val="none" w:sz="0" w:space="0" w:color="auto"/>
                    <w:bottom w:val="none" w:sz="0" w:space="0" w:color="auto"/>
                    <w:right w:val="none" w:sz="0" w:space="0" w:color="auto"/>
                  </w:divBdr>
                  <w:divsChild>
                    <w:div w:id="150144463">
                      <w:marLeft w:val="0"/>
                      <w:marRight w:val="0"/>
                      <w:marTop w:val="0"/>
                      <w:marBottom w:val="0"/>
                      <w:divBdr>
                        <w:top w:val="none" w:sz="0" w:space="0" w:color="auto"/>
                        <w:left w:val="none" w:sz="0" w:space="0" w:color="auto"/>
                        <w:bottom w:val="none" w:sz="0" w:space="0" w:color="auto"/>
                        <w:right w:val="none" w:sz="0" w:space="0" w:color="auto"/>
                      </w:divBdr>
                      <w:divsChild>
                        <w:div w:id="711349531">
                          <w:marLeft w:val="0"/>
                          <w:marRight w:val="0"/>
                          <w:marTop w:val="0"/>
                          <w:marBottom w:val="0"/>
                          <w:divBdr>
                            <w:top w:val="none" w:sz="0" w:space="0" w:color="auto"/>
                            <w:left w:val="none" w:sz="0" w:space="0" w:color="auto"/>
                            <w:bottom w:val="none" w:sz="0" w:space="0" w:color="auto"/>
                            <w:right w:val="none" w:sz="0" w:space="0" w:color="auto"/>
                          </w:divBdr>
                          <w:divsChild>
                            <w:div w:id="1610620908">
                              <w:marLeft w:val="0"/>
                              <w:marRight w:val="0"/>
                              <w:marTop w:val="0"/>
                              <w:marBottom w:val="0"/>
                              <w:divBdr>
                                <w:top w:val="none" w:sz="0" w:space="0" w:color="auto"/>
                                <w:left w:val="none" w:sz="0" w:space="0" w:color="auto"/>
                                <w:bottom w:val="none" w:sz="0" w:space="0" w:color="auto"/>
                                <w:right w:val="none" w:sz="0" w:space="0" w:color="auto"/>
                              </w:divBdr>
                              <w:divsChild>
                                <w:div w:id="384719264">
                                  <w:marLeft w:val="0"/>
                                  <w:marRight w:val="0"/>
                                  <w:marTop w:val="0"/>
                                  <w:marBottom w:val="0"/>
                                  <w:divBdr>
                                    <w:top w:val="none" w:sz="0" w:space="0" w:color="auto"/>
                                    <w:left w:val="none" w:sz="0" w:space="0" w:color="auto"/>
                                    <w:bottom w:val="none" w:sz="0" w:space="0" w:color="auto"/>
                                    <w:right w:val="none" w:sz="0" w:space="0" w:color="auto"/>
                                  </w:divBdr>
                                  <w:divsChild>
                                    <w:div w:id="867908376">
                                      <w:marLeft w:val="0"/>
                                      <w:marRight w:val="0"/>
                                      <w:marTop w:val="0"/>
                                      <w:marBottom w:val="0"/>
                                      <w:divBdr>
                                        <w:top w:val="none" w:sz="0" w:space="0" w:color="auto"/>
                                        <w:left w:val="none" w:sz="0" w:space="0" w:color="auto"/>
                                        <w:bottom w:val="none" w:sz="0" w:space="0" w:color="auto"/>
                                        <w:right w:val="none" w:sz="0" w:space="0" w:color="auto"/>
                                      </w:divBdr>
                                      <w:divsChild>
                                        <w:div w:id="136072659">
                                          <w:marLeft w:val="0"/>
                                          <w:marRight w:val="0"/>
                                          <w:marTop w:val="0"/>
                                          <w:marBottom w:val="0"/>
                                          <w:divBdr>
                                            <w:top w:val="none" w:sz="0" w:space="0" w:color="auto"/>
                                            <w:left w:val="none" w:sz="0" w:space="0" w:color="auto"/>
                                            <w:bottom w:val="none" w:sz="0" w:space="0" w:color="auto"/>
                                            <w:right w:val="none" w:sz="0" w:space="0" w:color="auto"/>
                                          </w:divBdr>
                                          <w:divsChild>
                                            <w:div w:id="11573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0167158">
      <w:bodyDiv w:val="1"/>
      <w:marLeft w:val="0"/>
      <w:marRight w:val="0"/>
      <w:marTop w:val="0"/>
      <w:marBottom w:val="0"/>
      <w:divBdr>
        <w:top w:val="none" w:sz="0" w:space="0" w:color="auto"/>
        <w:left w:val="none" w:sz="0" w:space="0" w:color="auto"/>
        <w:bottom w:val="none" w:sz="0" w:space="0" w:color="auto"/>
        <w:right w:val="none" w:sz="0" w:space="0" w:color="auto"/>
      </w:divBdr>
    </w:div>
    <w:div w:id="1228565377">
      <w:bodyDiv w:val="1"/>
      <w:marLeft w:val="0"/>
      <w:marRight w:val="0"/>
      <w:marTop w:val="0"/>
      <w:marBottom w:val="0"/>
      <w:divBdr>
        <w:top w:val="none" w:sz="0" w:space="0" w:color="auto"/>
        <w:left w:val="none" w:sz="0" w:space="0" w:color="auto"/>
        <w:bottom w:val="none" w:sz="0" w:space="0" w:color="auto"/>
        <w:right w:val="none" w:sz="0" w:space="0" w:color="auto"/>
      </w:divBdr>
    </w:div>
    <w:div w:id="1244947376">
      <w:bodyDiv w:val="1"/>
      <w:marLeft w:val="0"/>
      <w:marRight w:val="0"/>
      <w:marTop w:val="0"/>
      <w:marBottom w:val="0"/>
      <w:divBdr>
        <w:top w:val="none" w:sz="0" w:space="0" w:color="auto"/>
        <w:left w:val="none" w:sz="0" w:space="0" w:color="auto"/>
        <w:bottom w:val="none" w:sz="0" w:space="0" w:color="auto"/>
        <w:right w:val="none" w:sz="0" w:space="0" w:color="auto"/>
      </w:divBdr>
    </w:div>
    <w:div w:id="1255088737">
      <w:bodyDiv w:val="1"/>
      <w:marLeft w:val="0"/>
      <w:marRight w:val="0"/>
      <w:marTop w:val="0"/>
      <w:marBottom w:val="0"/>
      <w:divBdr>
        <w:top w:val="none" w:sz="0" w:space="0" w:color="auto"/>
        <w:left w:val="none" w:sz="0" w:space="0" w:color="auto"/>
        <w:bottom w:val="none" w:sz="0" w:space="0" w:color="auto"/>
        <w:right w:val="none" w:sz="0" w:space="0" w:color="auto"/>
      </w:divBdr>
      <w:divsChild>
        <w:div w:id="796994582">
          <w:marLeft w:val="0"/>
          <w:marRight w:val="0"/>
          <w:marTop w:val="0"/>
          <w:marBottom w:val="0"/>
          <w:divBdr>
            <w:top w:val="none" w:sz="0" w:space="0" w:color="auto"/>
            <w:left w:val="none" w:sz="0" w:space="0" w:color="auto"/>
            <w:bottom w:val="none" w:sz="0" w:space="0" w:color="auto"/>
            <w:right w:val="none" w:sz="0" w:space="0" w:color="auto"/>
          </w:divBdr>
          <w:divsChild>
            <w:div w:id="1617831803">
              <w:marLeft w:val="0"/>
              <w:marRight w:val="0"/>
              <w:marTop w:val="0"/>
              <w:marBottom w:val="0"/>
              <w:divBdr>
                <w:top w:val="none" w:sz="0" w:space="0" w:color="auto"/>
                <w:left w:val="none" w:sz="0" w:space="0" w:color="auto"/>
                <w:bottom w:val="none" w:sz="0" w:space="0" w:color="auto"/>
                <w:right w:val="none" w:sz="0" w:space="0" w:color="auto"/>
              </w:divBdr>
              <w:divsChild>
                <w:div w:id="1190146197">
                  <w:marLeft w:val="0"/>
                  <w:marRight w:val="0"/>
                  <w:marTop w:val="0"/>
                  <w:marBottom w:val="0"/>
                  <w:divBdr>
                    <w:top w:val="none" w:sz="0" w:space="0" w:color="auto"/>
                    <w:left w:val="none" w:sz="0" w:space="0" w:color="auto"/>
                    <w:bottom w:val="none" w:sz="0" w:space="0" w:color="auto"/>
                    <w:right w:val="none" w:sz="0" w:space="0" w:color="auto"/>
                  </w:divBdr>
                  <w:divsChild>
                    <w:div w:id="778909068">
                      <w:marLeft w:val="0"/>
                      <w:marRight w:val="0"/>
                      <w:marTop w:val="0"/>
                      <w:marBottom w:val="0"/>
                      <w:divBdr>
                        <w:top w:val="none" w:sz="0" w:space="0" w:color="auto"/>
                        <w:left w:val="none" w:sz="0" w:space="0" w:color="auto"/>
                        <w:bottom w:val="none" w:sz="0" w:space="0" w:color="auto"/>
                        <w:right w:val="none" w:sz="0" w:space="0" w:color="auto"/>
                      </w:divBdr>
                      <w:divsChild>
                        <w:div w:id="388308952">
                          <w:marLeft w:val="0"/>
                          <w:marRight w:val="0"/>
                          <w:marTop w:val="0"/>
                          <w:marBottom w:val="0"/>
                          <w:divBdr>
                            <w:top w:val="none" w:sz="0" w:space="0" w:color="auto"/>
                            <w:left w:val="none" w:sz="0" w:space="0" w:color="auto"/>
                            <w:bottom w:val="none" w:sz="0" w:space="0" w:color="auto"/>
                            <w:right w:val="none" w:sz="0" w:space="0" w:color="auto"/>
                          </w:divBdr>
                          <w:divsChild>
                            <w:div w:id="1678924390">
                              <w:marLeft w:val="0"/>
                              <w:marRight w:val="0"/>
                              <w:marTop w:val="0"/>
                              <w:marBottom w:val="0"/>
                              <w:divBdr>
                                <w:top w:val="none" w:sz="0" w:space="0" w:color="auto"/>
                                <w:left w:val="none" w:sz="0" w:space="0" w:color="auto"/>
                                <w:bottom w:val="none" w:sz="0" w:space="0" w:color="auto"/>
                                <w:right w:val="none" w:sz="0" w:space="0" w:color="auto"/>
                              </w:divBdr>
                              <w:divsChild>
                                <w:div w:id="1799495521">
                                  <w:marLeft w:val="0"/>
                                  <w:marRight w:val="0"/>
                                  <w:marTop w:val="0"/>
                                  <w:marBottom w:val="0"/>
                                  <w:divBdr>
                                    <w:top w:val="none" w:sz="0" w:space="0" w:color="auto"/>
                                    <w:left w:val="none" w:sz="0" w:space="0" w:color="auto"/>
                                    <w:bottom w:val="none" w:sz="0" w:space="0" w:color="auto"/>
                                    <w:right w:val="none" w:sz="0" w:space="0" w:color="auto"/>
                                  </w:divBdr>
                                  <w:divsChild>
                                    <w:div w:id="13670263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150621">
      <w:bodyDiv w:val="1"/>
      <w:marLeft w:val="0"/>
      <w:marRight w:val="0"/>
      <w:marTop w:val="0"/>
      <w:marBottom w:val="0"/>
      <w:divBdr>
        <w:top w:val="none" w:sz="0" w:space="0" w:color="auto"/>
        <w:left w:val="none" w:sz="0" w:space="0" w:color="auto"/>
        <w:bottom w:val="none" w:sz="0" w:space="0" w:color="auto"/>
        <w:right w:val="none" w:sz="0" w:space="0" w:color="auto"/>
      </w:divBdr>
    </w:div>
    <w:div w:id="1271277182">
      <w:bodyDiv w:val="1"/>
      <w:marLeft w:val="0"/>
      <w:marRight w:val="0"/>
      <w:marTop w:val="0"/>
      <w:marBottom w:val="0"/>
      <w:divBdr>
        <w:top w:val="none" w:sz="0" w:space="0" w:color="auto"/>
        <w:left w:val="none" w:sz="0" w:space="0" w:color="auto"/>
        <w:bottom w:val="none" w:sz="0" w:space="0" w:color="auto"/>
        <w:right w:val="none" w:sz="0" w:space="0" w:color="auto"/>
      </w:divBdr>
    </w:div>
    <w:div w:id="1292249568">
      <w:bodyDiv w:val="1"/>
      <w:marLeft w:val="0"/>
      <w:marRight w:val="0"/>
      <w:marTop w:val="0"/>
      <w:marBottom w:val="0"/>
      <w:divBdr>
        <w:top w:val="none" w:sz="0" w:space="0" w:color="auto"/>
        <w:left w:val="none" w:sz="0" w:space="0" w:color="auto"/>
        <w:bottom w:val="none" w:sz="0" w:space="0" w:color="auto"/>
        <w:right w:val="none" w:sz="0" w:space="0" w:color="auto"/>
      </w:divBdr>
    </w:div>
    <w:div w:id="1299646029">
      <w:bodyDiv w:val="1"/>
      <w:marLeft w:val="0"/>
      <w:marRight w:val="0"/>
      <w:marTop w:val="0"/>
      <w:marBottom w:val="0"/>
      <w:divBdr>
        <w:top w:val="none" w:sz="0" w:space="0" w:color="auto"/>
        <w:left w:val="none" w:sz="0" w:space="0" w:color="auto"/>
        <w:bottom w:val="none" w:sz="0" w:space="0" w:color="auto"/>
        <w:right w:val="none" w:sz="0" w:space="0" w:color="auto"/>
      </w:divBdr>
    </w:div>
    <w:div w:id="1306157215">
      <w:bodyDiv w:val="1"/>
      <w:marLeft w:val="0"/>
      <w:marRight w:val="0"/>
      <w:marTop w:val="0"/>
      <w:marBottom w:val="0"/>
      <w:divBdr>
        <w:top w:val="none" w:sz="0" w:space="0" w:color="auto"/>
        <w:left w:val="none" w:sz="0" w:space="0" w:color="auto"/>
        <w:bottom w:val="none" w:sz="0" w:space="0" w:color="auto"/>
        <w:right w:val="none" w:sz="0" w:space="0" w:color="auto"/>
      </w:divBdr>
      <w:divsChild>
        <w:div w:id="1493793909">
          <w:marLeft w:val="0"/>
          <w:marRight w:val="0"/>
          <w:marTop w:val="0"/>
          <w:marBottom w:val="0"/>
          <w:divBdr>
            <w:top w:val="none" w:sz="0" w:space="0" w:color="auto"/>
            <w:left w:val="none" w:sz="0" w:space="0" w:color="auto"/>
            <w:bottom w:val="none" w:sz="0" w:space="0" w:color="auto"/>
            <w:right w:val="none" w:sz="0" w:space="0" w:color="auto"/>
          </w:divBdr>
          <w:divsChild>
            <w:div w:id="1801343461">
              <w:marLeft w:val="0"/>
              <w:marRight w:val="0"/>
              <w:marTop w:val="0"/>
              <w:marBottom w:val="0"/>
              <w:divBdr>
                <w:top w:val="none" w:sz="0" w:space="0" w:color="auto"/>
                <w:left w:val="none" w:sz="0" w:space="0" w:color="auto"/>
                <w:bottom w:val="none" w:sz="0" w:space="0" w:color="auto"/>
                <w:right w:val="none" w:sz="0" w:space="0" w:color="auto"/>
              </w:divBdr>
              <w:divsChild>
                <w:div w:id="1730882155">
                  <w:marLeft w:val="210"/>
                  <w:marRight w:val="0"/>
                  <w:marTop w:val="0"/>
                  <w:marBottom w:val="0"/>
                  <w:divBdr>
                    <w:top w:val="none" w:sz="0" w:space="0" w:color="auto"/>
                    <w:left w:val="none" w:sz="0" w:space="0" w:color="auto"/>
                    <w:bottom w:val="none" w:sz="0" w:space="0" w:color="auto"/>
                    <w:right w:val="none" w:sz="0" w:space="0" w:color="auto"/>
                  </w:divBdr>
                  <w:divsChild>
                    <w:div w:id="540360147">
                      <w:marLeft w:val="0"/>
                      <w:marRight w:val="0"/>
                      <w:marTop w:val="0"/>
                      <w:marBottom w:val="0"/>
                      <w:divBdr>
                        <w:top w:val="none" w:sz="0" w:space="0" w:color="auto"/>
                        <w:left w:val="none" w:sz="0" w:space="0" w:color="auto"/>
                        <w:bottom w:val="none" w:sz="0" w:space="0" w:color="auto"/>
                        <w:right w:val="none" w:sz="0" w:space="0" w:color="auto"/>
                      </w:divBdr>
                      <w:divsChild>
                        <w:div w:id="650601486">
                          <w:marLeft w:val="0"/>
                          <w:marRight w:val="0"/>
                          <w:marTop w:val="0"/>
                          <w:marBottom w:val="0"/>
                          <w:divBdr>
                            <w:top w:val="none" w:sz="0" w:space="0" w:color="auto"/>
                            <w:left w:val="none" w:sz="0" w:space="0" w:color="auto"/>
                            <w:bottom w:val="none" w:sz="0" w:space="0" w:color="auto"/>
                            <w:right w:val="none" w:sz="0" w:space="0" w:color="auto"/>
                          </w:divBdr>
                          <w:divsChild>
                            <w:div w:id="236404401">
                              <w:marLeft w:val="150"/>
                              <w:marRight w:val="150"/>
                              <w:marTop w:val="150"/>
                              <w:marBottom w:val="150"/>
                              <w:divBdr>
                                <w:top w:val="none" w:sz="0" w:space="0" w:color="auto"/>
                                <w:left w:val="none" w:sz="0" w:space="0" w:color="auto"/>
                                <w:bottom w:val="none" w:sz="0" w:space="0" w:color="auto"/>
                                <w:right w:val="none" w:sz="0" w:space="0" w:color="auto"/>
                              </w:divBdr>
                              <w:divsChild>
                                <w:div w:id="1129742072">
                                  <w:marLeft w:val="0"/>
                                  <w:marRight w:val="0"/>
                                  <w:marTop w:val="0"/>
                                  <w:marBottom w:val="0"/>
                                  <w:divBdr>
                                    <w:top w:val="none" w:sz="0" w:space="0" w:color="auto"/>
                                    <w:left w:val="none" w:sz="0" w:space="0" w:color="auto"/>
                                    <w:bottom w:val="none" w:sz="0" w:space="0" w:color="auto"/>
                                    <w:right w:val="none" w:sz="0" w:space="0" w:color="auto"/>
                                  </w:divBdr>
                                  <w:divsChild>
                                    <w:div w:id="1002319286">
                                      <w:marLeft w:val="0"/>
                                      <w:marRight w:val="0"/>
                                      <w:marTop w:val="0"/>
                                      <w:marBottom w:val="0"/>
                                      <w:divBdr>
                                        <w:top w:val="none" w:sz="0" w:space="0" w:color="auto"/>
                                        <w:left w:val="single" w:sz="6" w:space="0" w:color="D6D6D6"/>
                                        <w:bottom w:val="none" w:sz="0" w:space="0" w:color="auto"/>
                                        <w:right w:val="single" w:sz="6" w:space="0" w:color="D6D6D6"/>
                                      </w:divBdr>
                                      <w:divsChild>
                                        <w:div w:id="1769543857">
                                          <w:marLeft w:val="0"/>
                                          <w:marRight w:val="0"/>
                                          <w:marTop w:val="0"/>
                                          <w:marBottom w:val="0"/>
                                          <w:divBdr>
                                            <w:top w:val="none" w:sz="0" w:space="0" w:color="auto"/>
                                            <w:left w:val="none" w:sz="0" w:space="0" w:color="auto"/>
                                            <w:bottom w:val="none" w:sz="0" w:space="0" w:color="auto"/>
                                            <w:right w:val="none" w:sz="0" w:space="0" w:color="auto"/>
                                          </w:divBdr>
                                          <w:divsChild>
                                            <w:div w:id="181725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910469">
      <w:bodyDiv w:val="1"/>
      <w:marLeft w:val="0"/>
      <w:marRight w:val="0"/>
      <w:marTop w:val="0"/>
      <w:marBottom w:val="0"/>
      <w:divBdr>
        <w:top w:val="none" w:sz="0" w:space="0" w:color="auto"/>
        <w:left w:val="none" w:sz="0" w:space="0" w:color="auto"/>
        <w:bottom w:val="none" w:sz="0" w:space="0" w:color="auto"/>
        <w:right w:val="none" w:sz="0" w:space="0" w:color="auto"/>
      </w:divBdr>
    </w:div>
    <w:div w:id="1342851524">
      <w:bodyDiv w:val="1"/>
      <w:marLeft w:val="0"/>
      <w:marRight w:val="0"/>
      <w:marTop w:val="0"/>
      <w:marBottom w:val="0"/>
      <w:divBdr>
        <w:top w:val="none" w:sz="0" w:space="0" w:color="auto"/>
        <w:left w:val="none" w:sz="0" w:space="0" w:color="auto"/>
        <w:bottom w:val="none" w:sz="0" w:space="0" w:color="auto"/>
        <w:right w:val="none" w:sz="0" w:space="0" w:color="auto"/>
      </w:divBdr>
    </w:div>
    <w:div w:id="1345787231">
      <w:bodyDiv w:val="1"/>
      <w:marLeft w:val="0"/>
      <w:marRight w:val="0"/>
      <w:marTop w:val="0"/>
      <w:marBottom w:val="0"/>
      <w:divBdr>
        <w:top w:val="none" w:sz="0" w:space="0" w:color="auto"/>
        <w:left w:val="none" w:sz="0" w:space="0" w:color="auto"/>
        <w:bottom w:val="none" w:sz="0" w:space="0" w:color="auto"/>
        <w:right w:val="none" w:sz="0" w:space="0" w:color="auto"/>
      </w:divBdr>
      <w:divsChild>
        <w:div w:id="1183934827">
          <w:marLeft w:val="0"/>
          <w:marRight w:val="0"/>
          <w:marTop w:val="0"/>
          <w:marBottom w:val="0"/>
          <w:divBdr>
            <w:top w:val="none" w:sz="0" w:space="0" w:color="auto"/>
            <w:left w:val="none" w:sz="0" w:space="0" w:color="auto"/>
            <w:bottom w:val="none" w:sz="0" w:space="0" w:color="auto"/>
            <w:right w:val="none" w:sz="0" w:space="0" w:color="auto"/>
          </w:divBdr>
          <w:divsChild>
            <w:div w:id="1513688857">
              <w:marLeft w:val="0"/>
              <w:marRight w:val="0"/>
              <w:marTop w:val="0"/>
              <w:marBottom w:val="0"/>
              <w:divBdr>
                <w:top w:val="none" w:sz="0" w:space="0" w:color="auto"/>
                <w:left w:val="none" w:sz="0" w:space="0" w:color="auto"/>
                <w:bottom w:val="none" w:sz="0" w:space="0" w:color="auto"/>
                <w:right w:val="none" w:sz="0" w:space="0" w:color="auto"/>
              </w:divBdr>
              <w:divsChild>
                <w:div w:id="2146464865">
                  <w:marLeft w:val="0"/>
                  <w:marRight w:val="0"/>
                  <w:marTop w:val="0"/>
                  <w:marBottom w:val="0"/>
                  <w:divBdr>
                    <w:top w:val="none" w:sz="0" w:space="0" w:color="auto"/>
                    <w:left w:val="none" w:sz="0" w:space="0" w:color="auto"/>
                    <w:bottom w:val="none" w:sz="0" w:space="0" w:color="auto"/>
                    <w:right w:val="none" w:sz="0" w:space="0" w:color="auto"/>
                  </w:divBdr>
                  <w:divsChild>
                    <w:div w:id="1876767998">
                      <w:marLeft w:val="0"/>
                      <w:marRight w:val="0"/>
                      <w:marTop w:val="0"/>
                      <w:marBottom w:val="0"/>
                      <w:divBdr>
                        <w:top w:val="none" w:sz="0" w:space="0" w:color="auto"/>
                        <w:left w:val="none" w:sz="0" w:space="0" w:color="auto"/>
                        <w:bottom w:val="none" w:sz="0" w:space="0" w:color="auto"/>
                        <w:right w:val="none" w:sz="0" w:space="0" w:color="auto"/>
                      </w:divBdr>
                      <w:divsChild>
                        <w:div w:id="842161305">
                          <w:marLeft w:val="0"/>
                          <w:marRight w:val="0"/>
                          <w:marTop w:val="0"/>
                          <w:marBottom w:val="0"/>
                          <w:divBdr>
                            <w:top w:val="none" w:sz="0" w:space="0" w:color="auto"/>
                            <w:left w:val="none" w:sz="0" w:space="0" w:color="auto"/>
                            <w:bottom w:val="none" w:sz="0" w:space="0" w:color="auto"/>
                            <w:right w:val="none" w:sz="0" w:space="0" w:color="auto"/>
                          </w:divBdr>
                          <w:divsChild>
                            <w:div w:id="140125505">
                              <w:marLeft w:val="0"/>
                              <w:marRight w:val="0"/>
                              <w:marTop w:val="0"/>
                              <w:marBottom w:val="0"/>
                              <w:divBdr>
                                <w:top w:val="none" w:sz="0" w:space="0" w:color="auto"/>
                                <w:left w:val="none" w:sz="0" w:space="0" w:color="auto"/>
                                <w:bottom w:val="none" w:sz="0" w:space="0" w:color="auto"/>
                                <w:right w:val="none" w:sz="0" w:space="0" w:color="auto"/>
                              </w:divBdr>
                              <w:divsChild>
                                <w:div w:id="1315404071">
                                  <w:marLeft w:val="0"/>
                                  <w:marRight w:val="0"/>
                                  <w:marTop w:val="0"/>
                                  <w:marBottom w:val="0"/>
                                  <w:divBdr>
                                    <w:top w:val="none" w:sz="0" w:space="0" w:color="auto"/>
                                    <w:left w:val="none" w:sz="0" w:space="0" w:color="auto"/>
                                    <w:bottom w:val="none" w:sz="0" w:space="0" w:color="auto"/>
                                    <w:right w:val="none" w:sz="0" w:space="0" w:color="auto"/>
                                  </w:divBdr>
                                  <w:divsChild>
                                    <w:div w:id="2100176143">
                                      <w:marLeft w:val="0"/>
                                      <w:marRight w:val="0"/>
                                      <w:marTop w:val="0"/>
                                      <w:marBottom w:val="0"/>
                                      <w:divBdr>
                                        <w:top w:val="none" w:sz="0" w:space="0" w:color="auto"/>
                                        <w:left w:val="none" w:sz="0" w:space="0" w:color="auto"/>
                                        <w:bottom w:val="none" w:sz="0" w:space="0" w:color="auto"/>
                                        <w:right w:val="none" w:sz="0" w:space="0" w:color="auto"/>
                                      </w:divBdr>
                                      <w:divsChild>
                                        <w:div w:id="18927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718850">
      <w:bodyDiv w:val="1"/>
      <w:marLeft w:val="0"/>
      <w:marRight w:val="0"/>
      <w:marTop w:val="0"/>
      <w:marBottom w:val="0"/>
      <w:divBdr>
        <w:top w:val="none" w:sz="0" w:space="0" w:color="auto"/>
        <w:left w:val="none" w:sz="0" w:space="0" w:color="auto"/>
        <w:bottom w:val="none" w:sz="0" w:space="0" w:color="auto"/>
        <w:right w:val="none" w:sz="0" w:space="0" w:color="auto"/>
      </w:divBdr>
    </w:div>
    <w:div w:id="1396122606">
      <w:bodyDiv w:val="1"/>
      <w:marLeft w:val="0"/>
      <w:marRight w:val="0"/>
      <w:marTop w:val="0"/>
      <w:marBottom w:val="0"/>
      <w:divBdr>
        <w:top w:val="none" w:sz="0" w:space="0" w:color="auto"/>
        <w:left w:val="none" w:sz="0" w:space="0" w:color="auto"/>
        <w:bottom w:val="none" w:sz="0" w:space="0" w:color="auto"/>
        <w:right w:val="none" w:sz="0" w:space="0" w:color="auto"/>
      </w:divBdr>
      <w:divsChild>
        <w:div w:id="781993691">
          <w:marLeft w:val="0"/>
          <w:marRight w:val="0"/>
          <w:marTop w:val="0"/>
          <w:marBottom w:val="0"/>
          <w:divBdr>
            <w:top w:val="single" w:sz="48" w:space="0" w:color="FAD3B1"/>
            <w:left w:val="single" w:sz="48" w:space="0" w:color="FAD3B1"/>
            <w:bottom w:val="single" w:sz="48" w:space="0" w:color="FAD3B1"/>
            <w:right w:val="single" w:sz="48" w:space="0" w:color="FAD3B1"/>
          </w:divBdr>
          <w:divsChild>
            <w:div w:id="12079365">
              <w:marLeft w:val="0"/>
              <w:marRight w:val="0"/>
              <w:marTop w:val="0"/>
              <w:marBottom w:val="0"/>
              <w:divBdr>
                <w:top w:val="none" w:sz="0" w:space="0" w:color="auto"/>
                <w:left w:val="none" w:sz="0" w:space="0" w:color="auto"/>
                <w:bottom w:val="none" w:sz="0" w:space="0" w:color="auto"/>
                <w:right w:val="none" w:sz="0" w:space="0" w:color="auto"/>
              </w:divBdr>
              <w:divsChild>
                <w:div w:id="1337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1501">
      <w:bodyDiv w:val="1"/>
      <w:marLeft w:val="0"/>
      <w:marRight w:val="0"/>
      <w:marTop w:val="0"/>
      <w:marBottom w:val="0"/>
      <w:divBdr>
        <w:top w:val="none" w:sz="0" w:space="0" w:color="auto"/>
        <w:left w:val="none" w:sz="0" w:space="0" w:color="auto"/>
        <w:bottom w:val="none" w:sz="0" w:space="0" w:color="auto"/>
        <w:right w:val="none" w:sz="0" w:space="0" w:color="auto"/>
      </w:divBdr>
    </w:div>
    <w:div w:id="1441342889">
      <w:bodyDiv w:val="1"/>
      <w:marLeft w:val="0"/>
      <w:marRight w:val="0"/>
      <w:marTop w:val="0"/>
      <w:marBottom w:val="0"/>
      <w:divBdr>
        <w:top w:val="none" w:sz="0" w:space="0" w:color="auto"/>
        <w:left w:val="none" w:sz="0" w:space="0" w:color="auto"/>
        <w:bottom w:val="none" w:sz="0" w:space="0" w:color="auto"/>
        <w:right w:val="none" w:sz="0" w:space="0" w:color="auto"/>
      </w:divBdr>
    </w:div>
    <w:div w:id="1445080434">
      <w:bodyDiv w:val="1"/>
      <w:marLeft w:val="0"/>
      <w:marRight w:val="0"/>
      <w:marTop w:val="0"/>
      <w:marBottom w:val="0"/>
      <w:divBdr>
        <w:top w:val="none" w:sz="0" w:space="0" w:color="auto"/>
        <w:left w:val="none" w:sz="0" w:space="0" w:color="auto"/>
        <w:bottom w:val="none" w:sz="0" w:space="0" w:color="auto"/>
        <w:right w:val="none" w:sz="0" w:space="0" w:color="auto"/>
      </w:divBdr>
    </w:div>
    <w:div w:id="1445147524">
      <w:bodyDiv w:val="1"/>
      <w:marLeft w:val="0"/>
      <w:marRight w:val="0"/>
      <w:marTop w:val="0"/>
      <w:marBottom w:val="0"/>
      <w:divBdr>
        <w:top w:val="none" w:sz="0" w:space="0" w:color="auto"/>
        <w:left w:val="none" w:sz="0" w:space="0" w:color="auto"/>
        <w:bottom w:val="none" w:sz="0" w:space="0" w:color="auto"/>
        <w:right w:val="none" w:sz="0" w:space="0" w:color="auto"/>
      </w:divBdr>
    </w:div>
    <w:div w:id="1490050203">
      <w:bodyDiv w:val="1"/>
      <w:marLeft w:val="0"/>
      <w:marRight w:val="0"/>
      <w:marTop w:val="0"/>
      <w:marBottom w:val="0"/>
      <w:divBdr>
        <w:top w:val="none" w:sz="0" w:space="0" w:color="auto"/>
        <w:left w:val="none" w:sz="0" w:space="0" w:color="auto"/>
        <w:bottom w:val="none" w:sz="0" w:space="0" w:color="auto"/>
        <w:right w:val="none" w:sz="0" w:space="0" w:color="auto"/>
      </w:divBdr>
    </w:div>
    <w:div w:id="1541166272">
      <w:bodyDiv w:val="1"/>
      <w:marLeft w:val="0"/>
      <w:marRight w:val="0"/>
      <w:marTop w:val="0"/>
      <w:marBottom w:val="0"/>
      <w:divBdr>
        <w:top w:val="none" w:sz="0" w:space="0" w:color="auto"/>
        <w:left w:val="none" w:sz="0" w:space="0" w:color="auto"/>
        <w:bottom w:val="none" w:sz="0" w:space="0" w:color="auto"/>
        <w:right w:val="none" w:sz="0" w:space="0" w:color="auto"/>
      </w:divBdr>
    </w:div>
    <w:div w:id="1553615304">
      <w:bodyDiv w:val="1"/>
      <w:marLeft w:val="0"/>
      <w:marRight w:val="0"/>
      <w:marTop w:val="0"/>
      <w:marBottom w:val="0"/>
      <w:divBdr>
        <w:top w:val="none" w:sz="0" w:space="0" w:color="auto"/>
        <w:left w:val="none" w:sz="0" w:space="0" w:color="auto"/>
        <w:bottom w:val="none" w:sz="0" w:space="0" w:color="auto"/>
        <w:right w:val="none" w:sz="0" w:space="0" w:color="auto"/>
      </w:divBdr>
    </w:div>
    <w:div w:id="1556358117">
      <w:bodyDiv w:val="1"/>
      <w:marLeft w:val="0"/>
      <w:marRight w:val="0"/>
      <w:marTop w:val="0"/>
      <w:marBottom w:val="0"/>
      <w:divBdr>
        <w:top w:val="none" w:sz="0" w:space="0" w:color="auto"/>
        <w:left w:val="none" w:sz="0" w:space="0" w:color="auto"/>
        <w:bottom w:val="none" w:sz="0" w:space="0" w:color="auto"/>
        <w:right w:val="none" w:sz="0" w:space="0" w:color="auto"/>
      </w:divBdr>
      <w:divsChild>
        <w:div w:id="1258906283">
          <w:marLeft w:val="0"/>
          <w:marRight w:val="0"/>
          <w:marTop w:val="0"/>
          <w:marBottom w:val="0"/>
          <w:divBdr>
            <w:top w:val="none" w:sz="0" w:space="0" w:color="auto"/>
            <w:left w:val="none" w:sz="0" w:space="0" w:color="auto"/>
            <w:bottom w:val="none" w:sz="0" w:space="0" w:color="auto"/>
            <w:right w:val="none" w:sz="0" w:space="0" w:color="auto"/>
          </w:divBdr>
          <w:divsChild>
            <w:div w:id="1933270698">
              <w:marLeft w:val="0"/>
              <w:marRight w:val="0"/>
              <w:marTop w:val="0"/>
              <w:marBottom w:val="0"/>
              <w:divBdr>
                <w:top w:val="none" w:sz="0" w:space="0" w:color="auto"/>
                <w:left w:val="none" w:sz="0" w:space="0" w:color="auto"/>
                <w:bottom w:val="none" w:sz="0" w:space="0" w:color="auto"/>
                <w:right w:val="none" w:sz="0" w:space="0" w:color="auto"/>
              </w:divBdr>
              <w:divsChild>
                <w:div w:id="2019430868">
                  <w:marLeft w:val="210"/>
                  <w:marRight w:val="0"/>
                  <w:marTop w:val="0"/>
                  <w:marBottom w:val="0"/>
                  <w:divBdr>
                    <w:top w:val="none" w:sz="0" w:space="0" w:color="auto"/>
                    <w:left w:val="none" w:sz="0" w:space="0" w:color="auto"/>
                    <w:bottom w:val="none" w:sz="0" w:space="0" w:color="auto"/>
                    <w:right w:val="none" w:sz="0" w:space="0" w:color="auto"/>
                  </w:divBdr>
                  <w:divsChild>
                    <w:div w:id="2037534628">
                      <w:marLeft w:val="0"/>
                      <w:marRight w:val="0"/>
                      <w:marTop w:val="0"/>
                      <w:marBottom w:val="0"/>
                      <w:divBdr>
                        <w:top w:val="none" w:sz="0" w:space="0" w:color="auto"/>
                        <w:left w:val="none" w:sz="0" w:space="0" w:color="auto"/>
                        <w:bottom w:val="none" w:sz="0" w:space="0" w:color="auto"/>
                        <w:right w:val="none" w:sz="0" w:space="0" w:color="auto"/>
                      </w:divBdr>
                      <w:divsChild>
                        <w:div w:id="508834672">
                          <w:marLeft w:val="0"/>
                          <w:marRight w:val="0"/>
                          <w:marTop w:val="0"/>
                          <w:marBottom w:val="0"/>
                          <w:divBdr>
                            <w:top w:val="none" w:sz="0" w:space="0" w:color="auto"/>
                            <w:left w:val="none" w:sz="0" w:space="0" w:color="auto"/>
                            <w:bottom w:val="none" w:sz="0" w:space="0" w:color="auto"/>
                            <w:right w:val="none" w:sz="0" w:space="0" w:color="auto"/>
                          </w:divBdr>
                          <w:divsChild>
                            <w:div w:id="1569341455">
                              <w:marLeft w:val="150"/>
                              <w:marRight w:val="150"/>
                              <w:marTop w:val="150"/>
                              <w:marBottom w:val="150"/>
                              <w:divBdr>
                                <w:top w:val="none" w:sz="0" w:space="0" w:color="auto"/>
                                <w:left w:val="none" w:sz="0" w:space="0" w:color="auto"/>
                                <w:bottom w:val="none" w:sz="0" w:space="0" w:color="auto"/>
                                <w:right w:val="none" w:sz="0" w:space="0" w:color="auto"/>
                              </w:divBdr>
                              <w:divsChild>
                                <w:div w:id="185289262">
                                  <w:marLeft w:val="0"/>
                                  <w:marRight w:val="0"/>
                                  <w:marTop w:val="0"/>
                                  <w:marBottom w:val="0"/>
                                  <w:divBdr>
                                    <w:top w:val="none" w:sz="0" w:space="0" w:color="auto"/>
                                    <w:left w:val="none" w:sz="0" w:space="0" w:color="auto"/>
                                    <w:bottom w:val="none" w:sz="0" w:space="0" w:color="auto"/>
                                    <w:right w:val="none" w:sz="0" w:space="0" w:color="auto"/>
                                  </w:divBdr>
                                  <w:divsChild>
                                    <w:div w:id="44918668">
                                      <w:marLeft w:val="0"/>
                                      <w:marRight w:val="0"/>
                                      <w:marTop w:val="0"/>
                                      <w:marBottom w:val="0"/>
                                      <w:divBdr>
                                        <w:top w:val="none" w:sz="0" w:space="0" w:color="auto"/>
                                        <w:left w:val="single" w:sz="6" w:space="0" w:color="D6D6D6"/>
                                        <w:bottom w:val="none" w:sz="0" w:space="0" w:color="auto"/>
                                        <w:right w:val="single" w:sz="6" w:space="0" w:color="D6D6D6"/>
                                      </w:divBdr>
                                      <w:divsChild>
                                        <w:div w:id="783034374">
                                          <w:marLeft w:val="0"/>
                                          <w:marRight w:val="0"/>
                                          <w:marTop w:val="0"/>
                                          <w:marBottom w:val="0"/>
                                          <w:divBdr>
                                            <w:top w:val="none" w:sz="0" w:space="0" w:color="auto"/>
                                            <w:left w:val="none" w:sz="0" w:space="0" w:color="auto"/>
                                            <w:bottom w:val="none" w:sz="0" w:space="0" w:color="auto"/>
                                            <w:right w:val="none" w:sz="0" w:space="0" w:color="auto"/>
                                          </w:divBdr>
                                          <w:divsChild>
                                            <w:div w:id="7186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1450960">
      <w:bodyDiv w:val="1"/>
      <w:marLeft w:val="0"/>
      <w:marRight w:val="0"/>
      <w:marTop w:val="0"/>
      <w:marBottom w:val="0"/>
      <w:divBdr>
        <w:top w:val="none" w:sz="0" w:space="0" w:color="auto"/>
        <w:left w:val="none" w:sz="0" w:space="0" w:color="auto"/>
        <w:bottom w:val="none" w:sz="0" w:space="0" w:color="auto"/>
        <w:right w:val="none" w:sz="0" w:space="0" w:color="auto"/>
      </w:divBdr>
      <w:divsChild>
        <w:div w:id="456535572">
          <w:marLeft w:val="259"/>
          <w:marRight w:val="0"/>
          <w:marTop w:val="0"/>
          <w:marBottom w:val="0"/>
          <w:divBdr>
            <w:top w:val="none" w:sz="0" w:space="0" w:color="auto"/>
            <w:left w:val="none" w:sz="0" w:space="0" w:color="auto"/>
            <w:bottom w:val="none" w:sz="0" w:space="0" w:color="auto"/>
            <w:right w:val="none" w:sz="0" w:space="0" w:color="auto"/>
          </w:divBdr>
        </w:div>
        <w:div w:id="1255742565">
          <w:marLeft w:val="259"/>
          <w:marRight w:val="0"/>
          <w:marTop w:val="0"/>
          <w:marBottom w:val="0"/>
          <w:divBdr>
            <w:top w:val="none" w:sz="0" w:space="0" w:color="auto"/>
            <w:left w:val="none" w:sz="0" w:space="0" w:color="auto"/>
            <w:bottom w:val="none" w:sz="0" w:space="0" w:color="auto"/>
            <w:right w:val="none" w:sz="0" w:space="0" w:color="auto"/>
          </w:divBdr>
        </w:div>
      </w:divsChild>
    </w:div>
    <w:div w:id="1584219909">
      <w:bodyDiv w:val="1"/>
      <w:marLeft w:val="0"/>
      <w:marRight w:val="0"/>
      <w:marTop w:val="0"/>
      <w:marBottom w:val="0"/>
      <w:divBdr>
        <w:top w:val="none" w:sz="0" w:space="0" w:color="auto"/>
        <w:left w:val="none" w:sz="0" w:space="0" w:color="auto"/>
        <w:bottom w:val="none" w:sz="0" w:space="0" w:color="auto"/>
        <w:right w:val="none" w:sz="0" w:space="0" w:color="auto"/>
      </w:divBdr>
    </w:div>
    <w:div w:id="1607493717">
      <w:bodyDiv w:val="1"/>
      <w:marLeft w:val="0"/>
      <w:marRight w:val="0"/>
      <w:marTop w:val="0"/>
      <w:marBottom w:val="0"/>
      <w:divBdr>
        <w:top w:val="none" w:sz="0" w:space="0" w:color="auto"/>
        <w:left w:val="none" w:sz="0" w:space="0" w:color="auto"/>
        <w:bottom w:val="none" w:sz="0" w:space="0" w:color="auto"/>
        <w:right w:val="none" w:sz="0" w:space="0" w:color="auto"/>
      </w:divBdr>
    </w:div>
    <w:div w:id="1658415002">
      <w:bodyDiv w:val="1"/>
      <w:marLeft w:val="0"/>
      <w:marRight w:val="0"/>
      <w:marTop w:val="0"/>
      <w:marBottom w:val="0"/>
      <w:divBdr>
        <w:top w:val="none" w:sz="0" w:space="0" w:color="auto"/>
        <w:left w:val="none" w:sz="0" w:space="0" w:color="auto"/>
        <w:bottom w:val="none" w:sz="0" w:space="0" w:color="auto"/>
        <w:right w:val="none" w:sz="0" w:space="0" w:color="auto"/>
      </w:divBdr>
    </w:div>
    <w:div w:id="1751270863">
      <w:bodyDiv w:val="1"/>
      <w:marLeft w:val="0"/>
      <w:marRight w:val="0"/>
      <w:marTop w:val="0"/>
      <w:marBottom w:val="0"/>
      <w:divBdr>
        <w:top w:val="none" w:sz="0" w:space="0" w:color="auto"/>
        <w:left w:val="none" w:sz="0" w:space="0" w:color="auto"/>
        <w:bottom w:val="none" w:sz="0" w:space="0" w:color="auto"/>
        <w:right w:val="none" w:sz="0" w:space="0" w:color="auto"/>
      </w:divBdr>
    </w:div>
    <w:div w:id="1777866018">
      <w:bodyDiv w:val="1"/>
      <w:marLeft w:val="0"/>
      <w:marRight w:val="0"/>
      <w:marTop w:val="0"/>
      <w:marBottom w:val="0"/>
      <w:divBdr>
        <w:top w:val="none" w:sz="0" w:space="0" w:color="auto"/>
        <w:left w:val="none" w:sz="0" w:space="0" w:color="auto"/>
        <w:bottom w:val="none" w:sz="0" w:space="0" w:color="auto"/>
        <w:right w:val="none" w:sz="0" w:space="0" w:color="auto"/>
      </w:divBdr>
      <w:divsChild>
        <w:div w:id="722338035">
          <w:marLeft w:val="0"/>
          <w:marRight w:val="0"/>
          <w:marTop w:val="0"/>
          <w:marBottom w:val="0"/>
          <w:divBdr>
            <w:top w:val="none" w:sz="0" w:space="0" w:color="auto"/>
            <w:left w:val="none" w:sz="0" w:space="0" w:color="auto"/>
            <w:bottom w:val="none" w:sz="0" w:space="0" w:color="auto"/>
            <w:right w:val="none" w:sz="0" w:space="0" w:color="auto"/>
          </w:divBdr>
          <w:divsChild>
            <w:div w:id="1002733134">
              <w:marLeft w:val="0"/>
              <w:marRight w:val="0"/>
              <w:marTop w:val="0"/>
              <w:marBottom w:val="0"/>
              <w:divBdr>
                <w:top w:val="none" w:sz="0" w:space="0" w:color="auto"/>
                <w:left w:val="none" w:sz="0" w:space="0" w:color="auto"/>
                <w:bottom w:val="none" w:sz="0" w:space="0" w:color="auto"/>
                <w:right w:val="none" w:sz="0" w:space="0" w:color="auto"/>
              </w:divBdr>
              <w:divsChild>
                <w:div w:id="145631169">
                  <w:marLeft w:val="0"/>
                  <w:marRight w:val="0"/>
                  <w:marTop w:val="0"/>
                  <w:marBottom w:val="0"/>
                  <w:divBdr>
                    <w:top w:val="none" w:sz="0" w:space="0" w:color="auto"/>
                    <w:left w:val="none" w:sz="0" w:space="0" w:color="auto"/>
                    <w:bottom w:val="none" w:sz="0" w:space="0" w:color="auto"/>
                    <w:right w:val="none" w:sz="0" w:space="0" w:color="auto"/>
                  </w:divBdr>
                  <w:divsChild>
                    <w:div w:id="692848771">
                      <w:marLeft w:val="0"/>
                      <w:marRight w:val="0"/>
                      <w:marTop w:val="0"/>
                      <w:marBottom w:val="0"/>
                      <w:divBdr>
                        <w:top w:val="none" w:sz="0" w:space="0" w:color="auto"/>
                        <w:left w:val="none" w:sz="0" w:space="0" w:color="auto"/>
                        <w:bottom w:val="none" w:sz="0" w:space="0" w:color="auto"/>
                        <w:right w:val="none" w:sz="0" w:space="0" w:color="auto"/>
                      </w:divBdr>
                      <w:divsChild>
                        <w:div w:id="307705671">
                          <w:marLeft w:val="0"/>
                          <w:marRight w:val="0"/>
                          <w:marTop w:val="0"/>
                          <w:marBottom w:val="0"/>
                          <w:divBdr>
                            <w:top w:val="none" w:sz="0" w:space="0" w:color="auto"/>
                            <w:left w:val="none" w:sz="0" w:space="0" w:color="auto"/>
                            <w:bottom w:val="none" w:sz="0" w:space="0" w:color="auto"/>
                            <w:right w:val="none" w:sz="0" w:space="0" w:color="auto"/>
                          </w:divBdr>
                          <w:divsChild>
                            <w:div w:id="589125962">
                              <w:marLeft w:val="0"/>
                              <w:marRight w:val="0"/>
                              <w:marTop w:val="0"/>
                              <w:marBottom w:val="0"/>
                              <w:divBdr>
                                <w:top w:val="none" w:sz="0" w:space="0" w:color="auto"/>
                                <w:left w:val="none" w:sz="0" w:space="0" w:color="auto"/>
                                <w:bottom w:val="none" w:sz="0" w:space="0" w:color="auto"/>
                                <w:right w:val="none" w:sz="0" w:space="0" w:color="auto"/>
                              </w:divBdr>
                              <w:divsChild>
                                <w:div w:id="1865942661">
                                  <w:marLeft w:val="0"/>
                                  <w:marRight w:val="0"/>
                                  <w:marTop w:val="0"/>
                                  <w:marBottom w:val="0"/>
                                  <w:divBdr>
                                    <w:top w:val="none" w:sz="0" w:space="0" w:color="auto"/>
                                    <w:left w:val="none" w:sz="0" w:space="0" w:color="auto"/>
                                    <w:bottom w:val="none" w:sz="0" w:space="0" w:color="auto"/>
                                    <w:right w:val="none" w:sz="0" w:space="0" w:color="auto"/>
                                  </w:divBdr>
                                  <w:divsChild>
                                    <w:div w:id="160242996">
                                      <w:marLeft w:val="0"/>
                                      <w:marRight w:val="0"/>
                                      <w:marTop w:val="0"/>
                                      <w:marBottom w:val="0"/>
                                      <w:divBdr>
                                        <w:top w:val="none" w:sz="0" w:space="0" w:color="auto"/>
                                        <w:left w:val="none" w:sz="0" w:space="0" w:color="auto"/>
                                        <w:bottom w:val="none" w:sz="0" w:space="0" w:color="auto"/>
                                        <w:right w:val="none" w:sz="0" w:space="0" w:color="auto"/>
                                      </w:divBdr>
                                      <w:divsChild>
                                        <w:div w:id="2049839192">
                                          <w:marLeft w:val="0"/>
                                          <w:marRight w:val="0"/>
                                          <w:marTop w:val="0"/>
                                          <w:marBottom w:val="0"/>
                                          <w:divBdr>
                                            <w:top w:val="none" w:sz="0" w:space="0" w:color="auto"/>
                                            <w:left w:val="none" w:sz="0" w:space="0" w:color="auto"/>
                                            <w:bottom w:val="none" w:sz="0" w:space="0" w:color="auto"/>
                                            <w:right w:val="none" w:sz="0" w:space="0" w:color="auto"/>
                                          </w:divBdr>
                                          <w:divsChild>
                                            <w:div w:id="61860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446045">
      <w:bodyDiv w:val="1"/>
      <w:marLeft w:val="0"/>
      <w:marRight w:val="0"/>
      <w:marTop w:val="0"/>
      <w:marBottom w:val="0"/>
      <w:divBdr>
        <w:top w:val="none" w:sz="0" w:space="0" w:color="auto"/>
        <w:left w:val="none" w:sz="0" w:space="0" w:color="auto"/>
        <w:bottom w:val="none" w:sz="0" w:space="0" w:color="auto"/>
        <w:right w:val="none" w:sz="0" w:space="0" w:color="auto"/>
      </w:divBdr>
    </w:div>
    <w:div w:id="1807091255">
      <w:bodyDiv w:val="1"/>
      <w:marLeft w:val="0"/>
      <w:marRight w:val="0"/>
      <w:marTop w:val="0"/>
      <w:marBottom w:val="0"/>
      <w:divBdr>
        <w:top w:val="none" w:sz="0" w:space="0" w:color="auto"/>
        <w:left w:val="none" w:sz="0" w:space="0" w:color="auto"/>
        <w:bottom w:val="none" w:sz="0" w:space="0" w:color="auto"/>
        <w:right w:val="none" w:sz="0" w:space="0" w:color="auto"/>
      </w:divBdr>
    </w:div>
    <w:div w:id="1812819311">
      <w:bodyDiv w:val="1"/>
      <w:marLeft w:val="0"/>
      <w:marRight w:val="0"/>
      <w:marTop w:val="0"/>
      <w:marBottom w:val="0"/>
      <w:divBdr>
        <w:top w:val="none" w:sz="0" w:space="0" w:color="auto"/>
        <w:left w:val="none" w:sz="0" w:space="0" w:color="auto"/>
        <w:bottom w:val="none" w:sz="0" w:space="0" w:color="auto"/>
        <w:right w:val="none" w:sz="0" w:space="0" w:color="auto"/>
      </w:divBdr>
      <w:divsChild>
        <w:div w:id="1530098168">
          <w:marLeft w:val="0"/>
          <w:marRight w:val="0"/>
          <w:marTop w:val="0"/>
          <w:marBottom w:val="0"/>
          <w:divBdr>
            <w:top w:val="none" w:sz="0" w:space="0" w:color="auto"/>
            <w:left w:val="none" w:sz="0" w:space="0" w:color="auto"/>
            <w:bottom w:val="none" w:sz="0" w:space="0" w:color="auto"/>
            <w:right w:val="none" w:sz="0" w:space="0" w:color="auto"/>
          </w:divBdr>
          <w:divsChild>
            <w:div w:id="259340965">
              <w:marLeft w:val="0"/>
              <w:marRight w:val="0"/>
              <w:marTop w:val="0"/>
              <w:marBottom w:val="0"/>
              <w:divBdr>
                <w:top w:val="none" w:sz="0" w:space="0" w:color="auto"/>
                <w:left w:val="none" w:sz="0" w:space="0" w:color="auto"/>
                <w:bottom w:val="none" w:sz="0" w:space="0" w:color="auto"/>
                <w:right w:val="none" w:sz="0" w:space="0" w:color="auto"/>
              </w:divBdr>
              <w:divsChild>
                <w:div w:id="323172119">
                  <w:marLeft w:val="-7245"/>
                  <w:marRight w:val="-7245"/>
                  <w:marTop w:val="0"/>
                  <w:marBottom w:val="0"/>
                  <w:divBdr>
                    <w:top w:val="none" w:sz="0" w:space="0" w:color="auto"/>
                    <w:left w:val="none" w:sz="0" w:space="0" w:color="auto"/>
                    <w:bottom w:val="none" w:sz="0" w:space="0" w:color="auto"/>
                    <w:right w:val="none" w:sz="0" w:space="0" w:color="auto"/>
                  </w:divBdr>
                  <w:divsChild>
                    <w:div w:id="1137798379">
                      <w:marLeft w:val="0"/>
                      <w:marRight w:val="0"/>
                      <w:marTop w:val="0"/>
                      <w:marBottom w:val="0"/>
                      <w:divBdr>
                        <w:top w:val="none" w:sz="0" w:space="0" w:color="auto"/>
                        <w:left w:val="none" w:sz="0" w:space="0" w:color="auto"/>
                        <w:bottom w:val="none" w:sz="0" w:space="0" w:color="auto"/>
                        <w:right w:val="none" w:sz="0" w:space="0" w:color="auto"/>
                      </w:divBdr>
                      <w:divsChild>
                        <w:div w:id="596518142">
                          <w:marLeft w:val="0"/>
                          <w:marRight w:val="0"/>
                          <w:marTop w:val="0"/>
                          <w:marBottom w:val="0"/>
                          <w:divBdr>
                            <w:top w:val="none" w:sz="0" w:space="0" w:color="auto"/>
                            <w:left w:val="none" w:sz="0" w:space="0" w:color="auto"/>
                            <w:bottom w:val="none" w:sz="0" w:space="0" w:color="auto"/>
                            <w:right w:val="none" w:sz="0" w:space="0" w:color="auto"/>
                          </w:divBdr>
                          <w:divsChild>
                            <w:div w:id="1636832328">
                              <w:marLeft w:val="0"/>
                              <w:marRight w:val="0"/>
                              <w:marTop w:val="0"/>
                              <w:marBottom w:val="0"/>
                              <w:divBdr>
                                <w:top w:val="none" w:sz="0" w:space="0" w:color="auto"/>
                                <w:left w:val="none" w:sz="0" w:space="0" w:color="auto"/>
                                <w:bottom w:val="none" w:sz="0" w:space="0" w:color="auto"/>
                                <w:right w:val="none" w:sz="0" w:space="0" w:color="auto"/>
                              </w:divBdr>
                              <w:divsChild>
                                <w:div w:id="874318851">
                                  <w:marLeft w:val="0"/>
                                  <w:marRight w:val="0"/>
                                  <w:marTop w:val="0"/>
                                  <w:marBottom w:val="0"/>
                                  <w:divBdr>
                                    <w:top w:val="none" w:sz="0" w:space="0" w:color="auto"/>
                                    <w:left w:val="none" w:sz="0" w:space="0" w:color="auto"/>
                                    <w:bottom w:val="none" w:sz="0" w:space="0" w:color="auto"/>
                                    <w:right w:val="none" w:sz="0" w:space="0" w:color="auto"/>
                                  </w:divBdr>
                                  <w:divsChild>
                                    <w:div w:id="494107464">
                                      <w:marLeft w:val="0"/>
                                      <w:marRight w:val="0"/>
                                      <w:marTop w:val="0"/>
                                      <w:marBottom w:val="0"/>
                                      <w:divBdr>
                                        <w:top w:val="none" w:sz="0" w:space="0" w:color="auto"/>
                                        <w:left w:val="none" w:sz="0" w:space="0" w:color="auto"/>
                                        <w:bottom w:val="none" w:sz="0" w:space="0" w:color="auto"/>
                                        <w:right w:val="none" w:sz="0" w:space="0" w:color="auto"/>
                                      </w:divBdr>
                                      <w:divsChild>
                                        <w:div w:id="146030175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780632">
      <w:bodyDiv w:val="1"/>
      <w:marLeft w:val="0"/>
      <w:marRight w:val="0"/>
      <w:marTop w:val="0"/>
      <w:marBottom w:val="0"/>
      <w:divBdr>
        <w:top w:val="none" w:sz="0" w:space="0" w:color="auto"/>
        <w:left w:val="none" w:sz="0" w:space="0" w:color="auto"/>
        <w:bottom w:val="none" w:sz="0" w:space="0" w:color="auto"/>
        <w:right w:val="none" w:sz="0" w:space="0" w:color="auto"/>
      </w:divBdr>
    </w:div>
    <w:div w:id="1849248734">
      <w:bodyDiv w:val="1"/>
      <w:marLeft w:val="0"/>
      <w:marRight w:val="0"/>
      <w:marTop w:val="0"/>
      <w:marBottom w:val="0"/>
      <w:divBdr>
        <w:top w:val="none" w:sz="0" w:space="0" w:color="auto"/>
        <w:left w:val="none" w:sz="0" w:space="0" w:color="auto"/>
        <w:bottom w:val="none" w:sz="0" w:space="0" w:color="auto"/>
        <w:right w:val="none" w:sz="0" w:space="0" w:color="auto"/>
      </w:divBdr>
      <w:divsChild>
        <w:div w:id="794837286">
          <w:marLeft w:val="0"/>
          <w:marRight w:val="0"/>
          <w:marTop w:val="0"/>
          <w:marBottom w:val="0"/>
          <w:divBdr>
            <w:top w:val="none" w:sz="0" w:space="0" w:color="auto"/>
            <w:left w:val="none" w:sz="0" w:space="0" w:color="auto"/>
            <w:bottom w:val="none" w:sz="0" w:space="0" w:color="auto"/>
            <w:right w:val="none" w:sz="0" w:space="0" w:color="auto"/>
          </w:divBdr>
          <w:divsChild>
            <w:div w:id="1535651571">
              <w:marLeft w:val="0"/>
              <w:marRight w:val="0"/>
              <w:marTop w:val="0"/>
              <w:marBottom w:val="0"/>
              <w:divBdr>
                <w:top w:val="none" w:sz="0" w:space="0" w:color="auto"/>
                <w:left w:val="none" w:sz="0" w:space="0" w:color="auto"/>
                <w:bottom w:val="none" w:sz="0" w:space="0" w:color="auto"/>
                <w:right w:val="none" w:sz="0" w:space="0" w:color="auto"/>
              </w:divBdr>
              <w:divsChild>
                <w:div w:id="1159076384">
                  <w:marLeft w:val="-7245"/>
                  <w:marRight w:val="-7245"/>
                  <w:marTop w:val="0"/>
                  <w:marBottom w:val="0"/>
                  <w:divBdr>
                    <w:top w:val="none" w:sz="0" w:space="0" w:color="auto"/>
                    <w:left w:val="none" w:sz="0" w:space="0" w:color="auto"/>
                    <w:bottom w:val="none" w:sz="0" w:space="0" w:color="auto"/>
                    <w:right w:val="none" w:sz="0" w:space="0" w:color="auto"/>
                  </w:divBdr>
                  <w:divsChild>
                    <w:div w:id="194779426">
                      <w:marLeft w:val="0"/>
                      <w:marRight w:val="0"/>
                      <w:marTop w:val="0"/>
                      <w:marBottom w:val="0"/>
                      <w:divBdr>
                        <w:top w:val="none" w:sz="0" w:space="0" w:color="auto"/>
                        <w:left w:val="none" w:sz="0" w:space="0" w:color="auto"/>
                        <w:bottom w:val="none" w:sz="0" w:space="0" w:color="auto"/>
                        <w:right w:val="none" w:sz="0" w:space="0" w:color="auto"/>
                      </w:divBdr>
                      <w:divsChild>
                        <w:div w:id="694113853">
                          <w:marLeft w:val="0"/>
                          <w:marRight w:val="0"/>
                          <w:marTop w:val="0"/>
                          <w:marBottom w:val="0"/>
                          <w:divBdr>
                            <w:top w:val="none" w:sz="0" w:space="0" w:color="auto"/>
                            <w:left w:val="none" w:sz="0" w:space="0" w:color="auto"/>
                            <w:bottom w:val="none" w:sz="0" w:space="0" w:color="auto"/>
                            <w:right w:val="none" w:sz="0" w:space="0" w:color="auto"/>
                          </w:divBdr>
                          <w:divsChild>
                            <w:div w:id="810287429">
                              <w:marLeft w:val="0"/>
                              <w:marRight w:val="0"/>
                              <w:marTop w:val="0"/>
                              <w:marBottom w:val="0"/>
                              <w:divBdr>
                                <w:top w:val="none" w:sz="0" w:space="0" w:color="auto"/>
                                <w:left w:val="none" w:sz="0" w:space="0" w:color="auto"/>
                                <w:bottom w:val="none" w:sz="0" w:space="0" w:color="auto"/>
                                <w:right w:val="none" w:sz="0" w:space="0" w:color="auto"/>
                              </w:divBdr>
                              <w:divsChild>
                                <w:div w:id="1102997386">
                                  <w:marLeft w:val="0"/>
                                  <w:marRight w:val="0"/>
                                  <w:marTop w:val="0"/>
                                  <w:marBottom w:val="0"/>
                                  <w:divBdr>
                                    <w:top w:val="none" w:sz="0" w:space="0" w:color="auto"/>
                                    <w:left w:val="none" w:sz="0" w:space="0" w:color="auto"/>
                                    <w:bottom w:val="none" w:sz="0" w:space="0" w:color="auto"/>
                                    <w:right w:val="none" w:sz="0" w:space="0" w:color="auto"/>
                                  </w:divBdr>
                                  <w:divsChild>
                                    <w:div w:id="31812678">
                                      <w:marLeft w:val="0"/>
                                      <w:marRight w:val="0"/>
                                      <w:marTop w:val="0"/>
                                      <w:marBottom w:val="0"/>
                                      <w:divBdr>
                                        <w:top w:val="none" w:sz="0" w:space="0" w:color="auto"/>
                                        <w:left w:val="none" w:sz="0" w:space="0" w:color="auto"/>
                                        <w:bottom w:val="none" w:sz="0" w:space="0" w:color="auto"/>
                                        <w:right w:val="none" w:sz="0" w:space="0" w:color="auto"/>
                                      </w:divBdr>
                                      <w:divsChild>
                                        <w:div w:id="918363715">
                                          <w:marLeft w:val="0"/>
                                          <w:marRight w:val="0"/>
                                          <w:marTop w:val="0"/>
                                          <w:marBottom w:val="0"/>
                                          <w:divBdr>
                                            <w:top w:val="none" w:sz="0" w:space="0" w:color="auto"/>
                                            <w:left w:val="none" w:sz="0" w:space="0" w:color="auto"/>
                                            <w:bottom w:val="none" w:sz="0" w:space="0" w:color="auto"/>
                                            <w:right w:val="none" w:sz="0" w:space="0" w:color="auto"/>
                                          </w:divBdr>
                                          <w:divsChild>
                                            <w:div w:id="246691745">
                                              <w:marLeft w:val="0"/>
                                              <w:marRight w:val="0"/>
                                              <w:marTop w:val="0"/>
                                              <w:marBottom w:val="0"/>
                                              <w:divBdr>
                                                <w:top w:val="none" w:sz="0" w:space="0" w:color="auto"/>
                                                <w:left w:val="none" w:sz="0" w:space="0" w:color="auto"/>
                                                <w:bottom w:val="none" w:sz="0" w:space="0" w:color="auto"/>
                                                <w:right w:val="none" w:sz="0" w:space="0" w:color="auto"/>
                                              </w:divBdr>
                                              <w:divsChild>
                                                <w:div w:id="1561985785">
                                                  <w:marLeft w:val="0"/>
                                                  <w:marRight w:val="0"/>
                                                  <w:marTop w:val="0"/>
                                                  <w:marBottom w:val="0"/>
                                                  <w:divBdr>
                                                    <w:top w:val="none" w:sz="0" w:space="0" w:color="auto"/>
                                                    <w:left w:val="none" w:sz="0" w:space="0" w:color="auto"/>
                                                    <w:bottom w:val="none" w:sz="0" w:space="0" w:color="auto"/>
                                                    <w:right w:val="none" w:sz="0" w:space="0" w:color="auto"/>
                                                  </w:divBdr>
                                                  <w:divsChild>
                                                    <w:div w:id="190344819">
                                                      <w:marLeft w:val="0"/>
                                                      <w:marRight w:val="0"/>
                                                      <w:marTop w:val="0"/>
                                                      <w:marBottom w:val="0"/>
                                                      <w:divBdr>
                                                        <w:top w:val="none" w:sz="0" w:space="0" w:color="auto"/>
                                                        <w:left w:val="none" w:sz="0" w:space="0" w:color="auto"/>
                                                        <w:bottom w:val="none" w:sz="0" w:space="0" w:color="auto"/>
                                                        <w:right w:val="none" w:sz="0" w:space="0" w:color="auto"/>
                                                      </w:divBdr>
                                                    </w:div>
                                                    <w:div w:id="648942468">
                                                      <w:marLeft w:val="0"/>
                                                      <w:marRight w:val="0"/>
                                                      <w:marTop w:val="0"/>
                                                      <w:marBottom w:val="0"/>
                                                      <w:divBdr>
                                                        <w:top w:val="none" w:sz="0" w:space="0" w:color="auto"/>
                                                        <w:left w:val="none" w:sz="0" w:space="0" w:color="auto"/>
                                                        <w:bottom w:val="none" w:sz="0" w:space="0" w:color="auto"/>
                                                        <w:right w:val="none" w:sz="0" w:space="0" w:color="auto"/>
                                                      </w:divBdr>
                                                    </w:div>
                                                    <w:div w:id="959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461456">
      <w:bodyDiv w:val="1"/>
      <w:marLeft w:val="0"/>
      <w:marRight w:val="0"/>
      <w:marTop w:val="0"/>
      <w:marBottom w:val="0"/>
      <w:divBdr>
        <w:top w:val="none" w:sz="0" w:space="0" w:color="auto"/>
        <w:left w:val="none" w:sz="0" w:space="0" w:color="auto"/>
        <w:bottom w:val="none" w:sz="0" w:space="0" w:color="auto"/>
        <w:right w:val="none" w:sz="0" w:space="0" w:color="auto"/>
      </w:divBdr>
    </w:div>
    <w:div w:id="1866286763">
      <w:bodyDiv w:val="1"/>
      <w:marLeft w:val="0"/>
      <w:marRight w:val="0"/>
      <w:marTop w:val="0"/>
      <w:marBottom w:val="0"/>
      <w:divBdr>
        <w:top w:val="none" w:sz="0" w:space="0" w:color="auto"/>
        <w:left w:val="none" w:sz="0" w:space="0" w:color="auto"/>
        <w:bottom w:val="none" w:sz="0" w:space="0" w:color="auto"/>
        <w:right w:val="none" w:sz="0" w:space="0" w:color="auto"/>
      </w:divBdr>
    </w:div>
    <w:div w:id="1908806072">
      <w:bodyDiv w:val="1"/>
      <w:marLeft w:val="0"/>
      <w:marRight w:val="0"/>
      <w:marTop w:val="0"/>
      <w:marBottom w:val="0"/>
      <w:divBdr>
        <w:top w:val="none" w:sz="0" w:space="0" w:color="auto"/>
        <w:left w:val="none" w:sz="0" w:space="0" w:color="auto"/>
        <w:bottom w:val="none" w:sz="0" w:space="0" w:color="auto"/>
        <w:right w:val="none" w:sz="0" w:space="0" w:color="auto"/>
      </w:divBdr>
    </w:div>
    <w:div w:id="1923485703">
      <w:bodyDiv w:val="1"/>
      <w:marLeft w:val="0"/>
      <w:marRight w:val="0"/>
      <w:marTop w:val="0"/>
      <w:marBottom w:val="0"/>
      <w:divBdr>
        <w:top w:val="none" w:sz="0" w:space="0" w:color="auto"/>
        <w:left w:val="none" w:sz="0" w:space="0" w:color="auto"/>
        <w:bottom w:val="none" w:sz="0" w:space="0" w:color="auto"/>
        <w:right w:val="none" w:sz="0" w:space="0" w:color="auto"/>
      </w:divBdr>
    </w:div>
    <w:div w:id="1926645433">
      <w:bodyDiv w:val="1"/>
      <w:marLeft w:val="0"/>
      <w:marRight w:val="0"/>
      <w:marTop w:val="0"/>
      <w:marBottom w:val="0"/>
      <w:divBdr>
        <w:top w:val="none" w:sz="0" w:space="0" w:color="auto"/>
        <w:left w:val="none" w:sz="0" w:space="0" w:color="auto"/>
        <w:bottom w:val="none" w:sz="0" w:space="0" w:color="auto"/>
        <w:right w:val="none" w:sz="0" w:space="0" w:color="auto"/>
      </w:divBdr>
      <w:divsChild>
        <w:div w:id="209729629">
          <w:marLeft w:val="0"/>
          <w:marRight w:val="0"/>
          <w:marTop w:val="0"/>
          <w:marBottom w:val="0"/>
          <w:divBdr>
            <w:top w:val="none" w:sz="0" w:space="0" w:color="auto"/>
            <w:left w:val="none" w:sz="0" w:space="0" w:color="auto"/>
            <w:bottom w:val="none" w:sz="0" w:space="0" w:color="auto"/>
            <w:right w:val="none" w:sz="0" w:space="0" w:color="auto"/>
          </w:divBdr>
          <w:divsChild>
            <w:div w:id="486285968">
              <w:marLeft w:val="0"/>
              <w:marRight w:val="0"/>
              <w:marTop w:val="0"/>
              <w:marBottom w:val="0"/>
              <w:divBdr>
                <w:top w:val="none" w:sz="0" w:space="0" w:color="auto"/>
                <w:left w:val="none" w:sz="0" w:space="0" w:color="auto"/>
                <w:bottom w:val="none" w:sz="0" w:space="0" w:color="auto"/>
                <w:right w:val="none" w:sz="0" w:space="0" w:color="auto"/>
              </w:divBdr>
              <w:divsChild>
                <w:div w:id="601887349">
                  <w:marLeft w:val="-7245"/>
                  <w:marRight w:val="-7245"/>
                  <w:marTop w:val="0"/>
                  <w:marBottom w:val="0"/>
                  <w:divBdr>
                    <w:top w:val="none" w:sz="0" w:space="0" w:color="auto"/>
                    <w:left w:val="none" w:sz="0" w:space="0" w:color="auto"/>
                    <w:bottom w:val="none" w:sz="0" w:space="0" w:color="auto"/>
                    <w:right w:val="none" w:sz="0" w:space="0" w:color="auto"/>
                  </w:divBdr>
                  <w:divsChild>
                    <w:div w:id="953749506">
                      <w:marLeft w:val="0"/>
                      <w:marRight w:val="0"/>
                      <w:marTop w:val="0"/>
                      <w:marBottom w:val="0"/>
                      <w:divBdr>
                        <w:top w:val="none" w:sz="0" w:space="0" w:color="auto"/>
                        <w:left w:val="none" w:sz="0" w:space="0" w:color="auto"/>
                        <w:bottom w:val="none" w:sz="0" w:space="0" w:color="auto"/>
                        <w:right w:val="none" w:sz="0" w:space="0" w:color="auto"/>
                      </w:divBdr>
                      <w:divsChild>
                        <w:div w:id="1873609373">
                          <w:marLeft w:val="0"/>
                          <w:marRight w:val="0"/>
                          <w:marTop w:val="0"/>
                          <w:marBottom w:val="0"/>
                          <w:divBdr>
                            <w:top w:val="none" w:sz="0" w:space="0" w:color="auto"/>
                            <w:left w:val="none" w:sz="0" w:space="0" w:color="auto"/>
                            <w:bottom w:val="none" w:sz="0" w:space="0" w:color="auto"/>
                            <w:right w:val="none" w:sz="0" w:space="0" w:color="auto"/>
                          </w:divBdr>
                          <w:divsChild>
                            <w:div w:id="1241912851">
                              <w:marLeft w:val="0"/>
                              <w:marRight w:val="0"/>
                              <w:marTop w:val="0"/>
                              <w:marBottom w:val="0"/>
                              <w:divBdr>
                                <w:top w:val="none" w:sz="0" w:space="0" w:color="auto"/>
                                <w:left w:val="none" w:sz="0" w:space="0" w:color="auto"/>
                                <w:bottom w:val="none" w:sz="0" w:space="0" w:color="auto"/>
                                <w:right w:val="none" w:sz="0" w:space="0" w:color="auto"/>
                              </w:divBdr>
                              <w:divsChild>
                                <w:div w:id="1995794037">
                                  <w:marLeft w:val="0"/>
                                  <w:marRight w:val="0"/>
                                  <w:marTop w:val="0"/>
                                  <w:marBottom w:val="0"/>
                                  <w:divBdr>
                                    <w:top w:val="none" w:sz="0" w:space="0" w:color="auto"/>
                                    <w:left w:val="none" w:sz="0" w:space="0" w:color="auto"/>
                                    <w:bottom w:val="none" w:sz="0" w:space="0" w:color="auto"/>
                                    <w:right w:val="none" w:sz="0" w:space="0" w:color="auto"/>
                                  </w:divBdr>
                                  <w:divsChild>
                                    <w:div w:id="172039810">
                                      <w:marLeft w:val="0"/>
                                      <w:marRight w:val="0"/>
                                      <w:marTop w:val="0"/>
                                      <w:marBottom w:val="0"/>
                                      <w:divBdr>
                                        <w:top w:val="none" w:sz="0" w:space="0" w:color="auto"/>
                                        <w:left w:val="none" w:sz="0" w:space="0" w:color="auto"/>
                                        <w:bottom w:val="none" w:sz="0" w:space="0" w:color="auto"/>
                                        <w:right w:val="none" w:sz="0" w:space="0" w:color="auto"/>
                                      </w:divBdr>
                                      <w:divsChild>
                                        <w:div w:id="1652714547">
                                          <w:marLeft w:val="0"/>
                                          <w:marRight w:val="0"/>
                                          <w:marTop w:val="0"/>
                                          <w:marBottom w:val="0"/>
                                          <w:divBdr>
                                            <w:top w:val="none" w:sz="0" w:space="0" w:color="auto"/>
                                            <w:left w:val="none" w:sz="0" w:space="0" w:color="auto"/>
                                            <w:bottom w:val="none" w:sz="0" w:space="0" w:color="auto"/>
                                            <w:right w:val="none" w:sz="0" w:space="0" w:color="auto"/>
                                          </w:divBdr>
                                          <w:divsChild>
                                            <w:div w:id="315653261">
                                              <w:marLeft w:val="0"/>
                                              <w:marRight w:val="0"/>
                                              <w:marTop w:val="0"/>
                                              <w:marBottom w:val="0"/>
                                              <w:divBdr>
                                                <w:top w:val="none" w:sz="0" w:space="0" w:color="auto"/>
                                                <w:left w:val="none" w:sz="0" w:space="0" w:color="auto"/>
                                                <w:bottom w:val="none" w:sz="0" w:space="0" w:color="auto"/>
                                                <w:right w:val="none" w:sz="0" w:space="0" w:color="auto"/>
                                              </w:divBdr>
                                              <w:divsChild>
                                                <w:div w:id="1017584866">
                                                  <w:marLeft w:val="0"/>
                                                  <w:marRight w:val="0"/>
                                                  <w:marTop w:val="0"/>
                                                  <w:marBottom w:val="0"/>
                                                  <w:divBdr>
                                                    <w:top w:val="none" w:sz="0" w:space="0" w:color="auto"/>
                                                    <w:left w:val="none" w:sz="0" w:space="0" w:color="auto"/>
                                                    <w:bottom w:val="none" w:sz="0" w:space="0" w:color="auto"/>
                                                    <w:right w:val="none" w:sz="0" w:space="0" w:color="auto"/>
                                                  </w:divBdr>
                                                  <w:divsChild>
                                                    <w:div w:id="1857037359">
                                                      <w:marLeft w:val="0"/>
                                                      <w:marRight w:val="0"/>
                                                      <w:marTop w:val="0"/>
                                                      <w:marBottom w:val="0"/>
                                                      <w:divBdr>
                                                        <w:top w:val="none" w:sz="0" w:space="0" w:color="auto"/>
                                                        <w:left w:val="none" w:sz="0" w:space="0" w:color="auto"/>
                                                        <w:bottom w:val="none" w:sz="0" w:space="0" w:color="auto"/>
                                                        <w:right w:val="none" w:sz="0" w:space="0" w:color="auto"/>
                                                      </w:divBdr>
                                                    </w:div>
                                                    <w:div w:id="19149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7687981">
      <w:bodyDiv w:val="1"/>
      <w:marLeft w:val="0"/>
      <w:marRight w:val="0"/>
      <w:marTop w:val="0"/>
      <w:marBottom w:val="0"/>
      <w:divBdr>
        <w:top w:val="none" w:sz="0" w:space="0" w:color="auto"/>
        <w:left w:val="none" w:sz="0" w:space="0" w:color="auto"/>
        <w:bottom w:val="none" w:sz="0" w:space="0" w:color="auto"/>
        <w:right w:val="none" w:sz="0" w:space="0" w:color="auto"/>
      </w:divBdr>
      <w:divsChild>
        <w:div w:id="997197994">
          <w:marLeft w:val="0"/>
          <w:marRight w:val="0"/>
          <w:marTop w:val="0"/>
          <w:marBottom w:val="0"/>
          <w:divBdr>
            <w:top w:val="none" w:sz="0" w:space="0" w:color="auto"/>
            <w:left w:val="none" w:sz="0" w:space="0" w:color="auto"/>
            <w:bottom w:val="none" w:sz="0" w:space="0" w:color="auto"/>
            <w:right w:val="none" w:sz="0" w:space="0" w:color="auto"/>
          </w:divBdr>
          <w:divsChild>
            <w:div w:id="101522962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6426169">
      <w:bodyDiv w:val="1"/>
      <w:marLeft w:val="0"/>
      <w:marRight w:val="0"/>
      <w:marTop w:val="0"/>
      <w:marBottom w:val="0"/>
      <w:divBdr>
        <w:top w:val="none" w:sz="0" w:space="0" w:color="auto"/>
        <w:left w:val="none" w:sz="0" w:space="0" w:color="auto"/>
        <w:bottom w:val="none" w:sz="0" w:space="0" w:color="auto"/>
        <w:right w:val="none" w:sz="0" w:space="0" w:color="auto"/>
      </w:divBdr>
    </w:div>
    <w:div w:id="1947737492">
      <w:bodyDiv w:val="1"/>
      <w:marLeft w:val="0"/>
      <w:marRight w:val="0"/>
      <w:marTop w:val="0"/>
      <w:marBottom w:val="0"/>
      <w:divBdr>
        <w:top w:val="none" w:sz="0" w:space="0" w:color="auto"/>
        <w:left w:val="none" w:sz="0" w:space="0" w:color="auto"/>
        <w:bottom w:val="none" w:sz="0" w:space="0" w:color="auto"/>
        <w:right w:val="none" w:sz="0" w:space="0" w:color="auto"/>
      </w:divBdr>
    </w:div>
    <w:div w:id="2020425606">
      <w:bodyDiv w:val="1"/>
      <w:marLeft w:val="0"/>
      <w:marRight w:val="0"/>
      <w:marTop w:val="0"/>
      <w:marBottom w:val="0"/>
      <w:divBdr>
        <w:top w:val="none" w:sz="0" w:space="0" w:color="auto"/>
        <w:left w:val="none" w:sz="0" w:space="0" w:color="auto"/>
        <w:bottom w:val="none" w:sz="0" w:space="0" w:color="auto"/>
        <w:right w:val="none" w:sz="0" w:space="0" w:color="auto"/>
      </w:divBdr>
      <w:divsChild>
        <w:div w:id="2077704723">
          <w:marLeft w:val="0"/>
          <w:marRight w:val="0"/>
          <w:marTop w:val="0"/>
          <w:marBottom w:val="0"/>
          <w:divBdr>
            <w:top w:val="none" w:sz="0" w:space="10" w:color="auto"/>
            <w:left w:val="single" w:sz="6" w:space="0" w:color="BBBBBB"/>
            <w:bottom w:val="none" w:sz="0" w:space="0" w:color="auto"/>
            <w:right w:val="none" w:sz="0" w:space="0" w:color="auto"/>
          </w:divBdr>
          <w:divsChild>
            <w:div w:id="198515343">
              <w:marLeft w:val="0"/>
              <w:marRight w:val="0"/>
              <w:marTop w:val="0"/>
              <w:marBottom w:val="0"/>
              <w:divBdr>
                <w:top w:val="none" w:sz="0" w:space="0" w:color="auto"/>
                <w:left w:val="none" w:sz="0" w:space="0" w:color="auto"/>
                <w:bottom w:val="none" w:sz="0" w:space="0" w:color="auto"/>
                <w:right w:val="none" w:sz="0" w:space="0" w:color="auto"/>
              </w:divBdr>
              <w:divsChild>
                <w:div w:id="1437286605">
                  <w:marLeft w:val="0"/>
                  <w:marRight w:val="0"/>
                  <w:marTop w:val="0"/>
                  <w:marBottom w:val="0"/>
                  <w:divBdr>
                    <w:top w:val="none" w:sz="0" w:space="0" w:color="auto"/>
                    <w:left w:val="none" w:sz="0" w:space="0" w:color="auto"/>
                    <w:bottom w:val="none" w:sz="0" w:space="0" w:color="auto"/>
                    <w:right w:val="none" w:sz="0" w:space="0" w:color="auto"/>
                  </w:divBdr>
                  <w:divsChild>
                    <w:div w:id="12885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099658">
      <w:bodyDiv w:val="1"/>
      <w:marLeft w:val="0"/>
      <w:marRight w:val="0"/>
      <w:marTop w:val="0"/>
      <w:marBottom w:val="0"/>
      <w:divBdr>
        <w:top w:val="none" w:sz="0" w:space="0" w:color="auto"/>
        <w:left w:val="none" w:sz="0" w:space="0" w:color="auto"/>
        <w:bottom w:val="none" w:sz="0" w:space="0" w:color="auto"/>
        <w:right w:val="none" w:sz="0" w:space="0" w:color="auto"/>
      </w:divBdr>
      <w:divsChild>
        <w:div w:id="745765289">
          <w:marLeft w:val="0"/>
          <w:marRight w:val="0"/>
          <w:marTop w:val="0"/>
          <w:marBottom w:val="0"/>
          <w:divBdr>
            <w:top w:val="none" w:sz="0" w:space="0" w:color="auto"/>
            <w:left w:val="none" w:sz="0" w:space="0" w:color="auto"/>
            <w:bottom w:val="none" w:sz="0" w:space="0" w:color="auto"/>
            <w:right w:val="none" w:sz="0" w:space="0" w:color="auto"/>
          </w:divBdr>
          <w:divsChild>
            <w:div w:id="1280839962">
              <w:marLeft w:val="0"/>
              <w:marRight w:val="0"/>
              <w:marTop w:val="0"/>
              <w:marBottom w:val="0"/>
              <w:divBdr>
                <w:top w:val="none" w:sz="0" w:space="0" w:color="auto"/>
                <w:left w:val="none" w:sz="0" w:space="0" w:color="auto"/>
                <w:bottom w:val="none" w:sz="0" w:space="0" w:color="auto"/>
                <w:right w:val="none" w:sz="0" w:space="0" w:color="auto"/>
              </w:divBdr>
              <w:divsChild>
                <w:div w:id="366568307">
                  <w:marLeft w:val="-7245"/>
                  <w:marRight w:val="-7245"/>
                  <w:marTop w:val="0"/>
                  <w:marBottom w:val="0"/>
                  <w:divBdr>
                    <w:top w:val="none" w:sz="0" w:space="0" w:color="auto"/>
                    <w:left w:val="none" w:sz="0" w:space="0" w:color="auto"/>
                    <w:bottom w:val="none" w:sz="0" w:space="0" w:color="auto"/>
                    <w:right w:val="none" w:sz="0" w:space="0" w:color="auto"/>
                  </w:divBdr>
                  <w:divsChild>
                    <w:div w:id="883250306">
                      <w:marLeft w:val="0"/>
                      <w:marRight w:val="0"/>
                      <w:marTop w:val="0"/>
                      <w:marBottom w:val="0"/>
                      <w:divBdr>
                        <w:top w:val="none" w:sz="0" w:space="0" w:color="auto"/>
                        <w:left w:val="none" w:sz="0" w:space="0" w:color="auto"/>
                        <w:bottom w:val="none" w:sz="0" w:space="0" w:color="auto"/>
                        <w:right w:val="none" w:sz="0" w:space="0" w:color="auto"/>
                      </w:divBdr>
                      <w:divsChild>
                        <w:div w:id="1955626978">
                          <w:marLeft w:val="0"/>
                          <w:marRight w:val="0"/>
                          <w:marTop w:val="0"/>
                          <w:marBottom w:val="0"/>
                          <w:divBdr>
                            <w:top w:val="none" w:sz="0" w:space="0" w:color="auto"/>
                            <w:left w:val="none" w:sz="0" w:space="0" w:color="auto"/>
                            <w:bottom w:val="none" w:sz="0" w:space="0" w:color="auto"/>
                            <w:right w:val="none" w:sz="0" w:space="0" w:color="auto"/>
                          </w:divBdr>
                          <w:divsChild>
                            <w:div w:id="1877228798">
                              <w:marLeft w:val="0"/>
                              <w:marRight w:val="0"/>
                              <w:marTop w:val="0"/>
                              <w:marBottom w:val="0"/>
                              <w:divBdr>
                                <w:top w:val="none" w:sz="0" w:space="0" w:color="auto"/>
                                <w:left w:val="none" w:sz="0" w:space="0" w:color="auto"/>
                                <w:bottom w:val="none" w:sz="0" w:space="0" w:color="auto"/>
                                <w:right w:val="none" w:sz="0" w:space="0" w:color="auto"/>
                              </w:divBdr>
                              <w:divsChild>
                                <w:div w:id="408886941">
                                  <w:marLeft w:val="0"/>
                                  <w:marRight w:val="0"/>
                                  <w:marTop w:val="0"/>
                                  <w:marBottom w:val="0"/>
                                  <w:divBdr>
                                    <w:top w:val="none" w:sz="0" w:space="0" w:color="auto"/>
                                    <w:left w:val="none" w:sz="0" w:space="0" w:color="auto"/>
                                    <w:bottom w:val="none" w:sz="0" w:space="0" w:color="auto"/>
                                    <w:right w:val="none" w:sz="0" w:space="0" w:color="auto"/>
                                  </w:divBdr>
                                  <w:divsChild>
                                    <w:div w:id="272127642">
                                      <w:marLeft w:val="0"/>
                                      <w:marRight w:val="0"/>
                                      <w:marTop w:val="0"/>
                                      <w:marBottom w:val="0"/>
                                      <w:divBdr>
                                        <w:top w:val="none" w:sz="0" w:space="0" w:color="auto"/>
                                        <w:left w:val="none" w:sz="0" w:space="0" w:color="auto"/>
                                        <w:bottom w:val="none" w:sz="0" w:space="0" w:color="auto"/>
                                        <w:right w:val="none" w:sz="0" w:space="0" w:color="auto"/>
                                      </w:divBdr>
                                      <w:divsChild>
                                        <w:div w:id="212424977">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166306">
      <w:bodyDiv w:val="1"/>
      <w:marLeft w:val="0"/>
      <w:marRight w:val="0"/>
      <w:marTop w:val="0"/>
      <w:marBottom w:val="0"/>
      <w:divBdr>
        <w:top w:val="none" w:sz="0" w:space="0" w:color="auto"/>
        <w:left w:val="none" w:sz="0" w:space="0" w:color="auto"/>
        <w:bottom w:val="none" w:sz="0" w:space="0" w:color="auto"/>
        <w:right w:val="none" w:sz="0" w:space="0" w:color="auto"/>
      </w:divBdr>
    </w:div>
    <w:div w:id="2073766928">
      <w:bodyDiv w:val="1"/>
      <w:marLeft w:val="0"/>
      <w:marRight w:val="0"/>
      <w:marTop w:val="0"/>
      <w:marBottom w:val="0"/>
      <w:divBdr>
        <w:top w:val="none" w:sz="0" w:space="0" w:color="auto"/>
        <w:left w:val="none" w:sz="0" w:space="0" w:color="auto"/>
        <w:bottom w:val="none" w:sz="0" w:space="0" w:color="auto"/>
        <w:right w:val="none" w:sz="0" w:space="0" w:color="auto"/>
      </w:divBdr>
    </w:div>
    <w:div w:id="2116363265">
      <w:bodyDiv w:val="1"/>
      <w:marLeft w:val="0"/>
      <w:marRight w:val="0"/>
      <w:marTop w:val="0"/>
      <w:marBottom w:val="0"/>
      <w:divBdr>
        <w:top w:val="none" w:sz="0" w:space="0" w:color="auto"/>
        <w:left w:val="none" w:sz="0" w:space="0" w:color="auto"/>
        <w:bottom w:val="none" w:sz="0" w:space="0" w:color="auto"/>
        <w:right w:val="none" w:sz="0" w:space="0" w:color="auto"/>
      </w:divBdr>
      <w:divsChild>
        <w:div w:id="2126270426">
          <w:marLeft w:val="619"/>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go.microsoft.com/fwlink/?LinkId=125375" TargetMode="External"/><Relationship Id="rId26" Type="http://schemas.openxmlformats.org/officeDocument/2006/relationships/image" Target="media/image8.png"/><Relationship Id="rId39" Type="http://schemas.openxmlformats.org/officeDocument/2006/relationships/hyperlink" Target="http://go.microsoft.com/fwlink/?LinkId=201233" TargetMode="External"/><Relationship Id="rId21" Type="http://schemas.openxmlformats.org/officeDocument/2006/relationships/hyperlink" Target="http://go.microsoft.com/fwlink/?LinkId=209200" TargetMode="External"/><Relationship Id="rId34" Type="http://schemas.openxmlformats.org/officeDocument/2006/relationships/hyperlink" Target="http://go.microsoft.com/fwlink/?LinkId=160335" TargetMode="External"/><Relationship Id="rId42" Type="http://schemas.openxmlformats.org/officeDocument/2006/relationships/image" Target="media/image18.pn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hyperlink" Target="http://go.microsoft.com/fwlink/?LinkID=132849" TargetMode="External"/><Relationship Id="rId63" Type="http://schemas.openxmlformats.org/officeDocument/2006/relationships/hyperlink" Target="http://go.microsoft.com/fwlink/?LinkID=211308"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go.microsoft.com/fwlink/?LinkId=217474" TargetMode="External"/><Relationship Id="rId32" Type="http://schemas.openxmlformats.org/officeDocument/2006/relationships/hyperlink" Target="http://go.microsoft.com/fwlink/?LinkId=217484" TargetMode="Externa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chart" Target="charts/chart8.xml"/><Relationship Id="rId58" Type="http://schemas.openxmlformats.org/officeDocument/2006/relationships/hyperlink" Target="http://go.microsoft.com/fwlink/?LinkID=93110"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chart" Target="charts/chart4.xml"/><Relationship Id="rId57" Type="http://schemas.openxmlformats.org/officeDocument/2006/relationships/image" Target="media/image22.png"/><Relationship Id="rId61" Type="http://schemas.openxmlformats.org/officeDocument/2006/relationships/hyperlink" Target="http://go.microsoft.com/fwlink/?LinkID=167990" TargetMode="External"/><Relationship Id="rId10" Type="http://schemas.openxmlformats.org/officeDocument/2006/relationships/footer" Target="footer1.xml"/><Relationship Id="rId19" Type="http://schemas.openxmlformats.org/officeDocument/2006/relationships/hyperlink" Target="http://go.microsoft.com/fwlink/?LinkId=111228" TargetMode="Externa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chart" Target="charts/chart7.xml"/><Relationship Id="rId60" Type="http://schemas.openxmlformats.org/officeDocument/2006/relationships/hyperlink" Target="http://go.microsoft.com/fwlink/?LinkID=119204" TargetMode="Externa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go.microsoft.com/fwlink/?LinkId=217471"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go.microsoft.com/fwlink/?LinkId=150047" TargetMode="External"/><Relationship Id="rId43" Type="http://schemas.openxmlformats.org/officeDocument/2006/relationships/hyperlink" Target="http://go.microsoft.com/fwlink/?LinkId=217493" TargetMode="External"/><Relationship Id="rId48" Type="http://schemas.openxmlformats.org/officeDocument/2006/relationships/chart" Target="charts/chart3.xml"/><Relationship Id="rId56" Type="http://schemas.openxmlformats.org/officeDocument/2006/relationships/image" Target="media/image21.pn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go.microsoft.com/fwlink/?LinkId=139667" TargetMode="External"/><Relationship Id="rId38" Type="http://schemas.openxmlformats.org/officeDocument/2006/relationships/image" Target="media/image16.png"/><Relationship Id="rId46" Type="http://schemas.openxmlformats.org/officeDocument/2006/relationships/chart" Target="charts/chart1.xml"/><Relationship Id="rId59" Type="http://schemas.openxmlformats.org/officeDocument/2006/relationships/hyperlink" Target="http://go.microsoft.com/fwlink/?LinkID=127022" TargetMode="External"/><Relationship Id="rId67" Type="http://schemas.openxmlformats.org/officeDocument/2006/relationships/theme" Target="theme/theme1.xml"/><Relationship Id="rId20" Type="http://schemas.openxmlformats.org/officeDocument/2006/relationships/hyperlink" Target="http://go.microsoft.com/fwlink/?LinkId=199973" TargetMode="External"/><Relationship Id="rId41" Type="http://schemas.openxmlformats.org/officeDocument/2006/relationships/hyperlink" Target="http://go.microsoft.com/fwlink/?LinkId=%20188007" TargetMode="External"/><Relationship Id="rId54" Type="http://schemas.openxmlformats.org/officeDocument/2006/relationships/chart" Target="charts/chart9.xml"/><Relationship Id="rId62" Type="http://schemas.openxmlformats.org/officeDocument/2006/relationships/hyperlink" Target="http://go.microsoft.com/fwlink/?LinkID=1947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amit.kumar\Desktop\SP%20Virtualization\Resources_working%20site\Test_Result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it.kumar\Desktop\SP%20Virtualization\Resources_working%20site\Test_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mit.kumar\Desktop\SP%20Virtualization\Resources_working%20site\Test_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mit.kumar\Desktop\SP%20Virtualization\Resources_working%20site\Test_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mit.kumar\Desktop\SP%20Virtualization\Resources_working%20site\Test_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mit.kumar\Desktop\SP%20Virtualization\Resources_working%20site\Test_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mit.kumar\Desktop\SP%20Virtualization\Resources_working%20site\Test_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mit.kumar\Desktop\SP%20Virtualization\Resources_working%20site\Test_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mit.kumar\Desktop\SP%20Virtualization\Resources_working%20site\Test_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5"/>
          <c:order val="3"/>
          <c:tx>
            <c:strRef>
              <c:f>'1-VM Scale-Up'!$C$19</c:f>
              <c:strCache>
                <c:ptCount val="1"/>
                <c:pt idx="0">
                  <c:v>WFE Host Logical CPU Usage (%)</c:v>
                </c:pt>
              </c:strCache>
            </c:strRef>
          </c:tx>
          <c:spPr>
            <a:solidFill>
              <a:schemeClr val="accent6"/>
            </a:solidFill>
          </c:spPr>
          <c:invertIfNegative val="0"/>
          <c:val>
            <c:numRef>
              <c:f>'1-VM Scale-Up'!$D$19:$G$19</c:f>
              <c:numCache>
                <c:formatCode>0</c:formatCode>
                <c:ptCount val="4"/>
                <c:pt idx="0">
                  <c:v>54.163440000000001</c:v>
                </c:pt>
                <c:pt idx="1">
                  <c:v>60.64096</c:v>
                </c:pt>
                <c:pt idx="2">
                  <c:v>59.040529999999997</c:v>
                </c:pt>
                <c:pt idx="3">
                  <c:v>58.652000000000001</c:v>
                </c:pt>
              </c:numCache>
            </c:numRef>
          </c:val>
        </c:ser>
        <c:ser>
          <c:idx val="0"/>
          <c:order val="4"/>
          <c:tx>
            <c:strRef>
              <c:f>'1-VM Scale-Up'!$C$21</c:f>
              <c:strCache>
                <c:ptCount val="1"/>
                <c:pt idx="0">
                  <c:v>SQL CPU Usage (%)</c:v>
                </c:pt>
              </c:strCache>
            </c:strRef>
          </c:tx>
          <c:spPr>
            <a:solidFill>
              <a:srgbClr val="9BBB59">
                <a:lumMod val="50000"/>
              </a:srgbClr>
            </a:solidFill>
          </c:spPr>
          <c:invertIfNegative val="0"/>
          <c:val>
            <c:numRef>
              <c:f>'1-VM Scale-Up'!$D$21:$G$21</c:f>
              <c:numCache>
                <c:formatCode>0</c:formatCode>
                <c:ptCount val="4"/>
                <c:pt idx="0">
                  <c:v>11.53833</c:v>
                </c:pt>
                <c:pt idx="1">
                  <c:v>12.27172</c:v>
                </c:pt>
                <c:pt idx="2">
                  <c:v>11.58713</c:v>
                </c:pt>
                <c:pt idx="3">
                  <c:v>12.48588</c:v>
                </c:pt>
              </c:numCache>
            </c:numRef>
          </c:val>
        </c:ser>
        <c:ser>
          <c:idx val="1"/>
          <c:order val="5"/>
          <c:tx>
            <c:strRef>
              <c:f>'1-VM Scale-Up'!$C$23</c:f>
              <c:strCache>
                <c:ptCount val="1"/>
                <c:pt idx="0">
                  <c:v>Avg. VSTS Agent CPU Usage (%)</c:v>
                </c:pt>
              </c:strCache>
            </c:strRef>
          </c:tx>
          <c:spPr>
            <a:solidFill>
              <a:sysClr val="windowText" lastClr="000000"/>
            </a:solidFill>
          </c:spPr>
          <c:invertIfNegative val="0"/>
          <c:val>
            <c:numRef>
              <c:f>'1-VM Scale-Up'!$D$23:$G$23</c:f>
              <c:numCache>
                <c:formatCode>0</c:formatCode>
                <c:ptCount val="4"/>
                <c:pt idx="0">
                  <c:v>2.3161464999999999</c:v>
                </c:pt>
                <c:pt idx="1">
                  <c:v>2.7386614999999996</c:v>
                </c:pt>
                <c:pt idx="2">
                  <c:v>2.4380241666666667</c:v>
                </c:pt>
                <c:pt idx="3">
                  <c:v>2.5907403333333332</c:v>
                </c:pt>
              </c:numCache>
            </c:numRef>
          </c:val>
        </c:ser>
        <c:dLbls>
          <c:showLegendKey val="0"/>
          <c:showVal val="0"/>
          <c:showCatName val="0"/>
          <c:showSerName val="0"/>
          <c:showPercent val="0"/>
          <c:showBubbleSize val="0"/>
        </c:dLbls>
        <c:gapWidth val="150"/>
        <c:axId val="37459456"/>
        <c:axId val="37461376"/>
      </c:barChart>
      <c:lineChart>
        <c:grouping val="standard"/>
        <c:varyColors val="0"/>
        <c:ser>
          <c:idx val="2"/>
          <c:order val="0"/>
          <c:tx>
            <c:strRef>
              <c:f>'1-VM Scale-Up'!$C$16</c:f>
              <c:strCache>
                <c:ptCount val="1"/>
                <c:pt idx="0">
                  <c:v>Max Passed RPS</c:v>
                </c:pt>
              </c:strCache>
            </c:strRef>
          </c:tx>
          <c:spPr>
            <a:ln>
              <a:solidFill>
                <a:srgbClr val="C00000"/>
              </a:solidFill>
            </a:ln>
          </c:spPr>
          <c:marker>
            <c:symbol val="none"/>
          </c:marker>
          <c:cat>
            <c:numRef>
              <c:f>'1-VM Scale-Up'!$D$7:$G$7</c:f>
              <c:numCache>
                <c:formatCode>General</c:formatCode>
                <c:ptCount val="4"/>
                <c:pt idx="0">
                  <c:v>2048</c:v>
                </c:pt>
                <c:pt idx="1">
                  <c:v>4096</c:v>
                </c:pt>
                <c:pt idx="2">
                  <c:v>8192</c:v>
                </c:pt>
                <c:pt idx="3">
                  <c:v>15000</c:v>
                </c:pt>
              </c:numCache>
            </c:numRef>
          </c:cat>
          <c:val>
            <c:numRef>
              <c:f>'1-VM Scale-Up'!$D$16:$G$16</c:f>
              <c:numCache>
                <c:formatCode>0</c:formatCode>
                <c:ptCount val="4"/>
                <c:pt idx="0">
                  <c:v>258.60000000000002</c:v>
                </c:pt>
                <c:pt idx="1">
                  <c:v>266.60000000000002</c:v>
                </c:pt>
                <c:pt idx="2">
                  <c:v>267</c:v>
                </c:pt>
                <c:pt idx="3">
                  <c:v>260</c:v>
                </c:pt>
              </c:numCache>
            </c:numRef>
          </c:val>
          <c:smooth val="0"/>
        </c:ser>
        <c:ser>
          <c:idx val="3"/>
          <c:order val="1"/>
          <c:tx>
            <c:strRef>
              <c:f>'1-VM Scale-Up'!$C$17</c:f>
              <c:strCache>
                <c:ptCount val="1"/>
                <c:pt idx="0">
                  <c:v>RPS Per VM</c:v>
                </c:pt>
              </c:strCache>
            </c:strRef>
          </c:tx>
          <c:spPr>
            <a:ln>
              <a:solidFill>
                <a:srgbClr val="7030A0"/>
              </a:solidFill>
            </a:ln>
          </c:spPr>
          <c:marker>
            <c:symbol val="none"/>
          </c:marker>
          <c:cat>
            <c:numRef>
              <c:f>'1-VM Scale-Up'!$D$7:$G$7</c:f>
              <c:numCache>
                <c:formatCode>General</c:formatCode>
                <c:ptCount val="4"/>
                <c:pt idx="0">
                  <c:v>2048</c:v>
                </c:pt>
                <c:pt idx="1">
                  <c:v>4096</c:v>
                </c:pt>
                <c:pt idx="2">
                  <c:v>8192</c:v>
                </c:pt>
                <c:pt idx="3">
                  <c:v>15000</c:v>
                </c:pt>
              </c:numCache>
            </c:numRef>
          </c:cat>
          <c:val>
            <c:numRef>
              <c:f>'1-VM Scale-Up'!$D$17:$G$17</c:f>
              <c:numCache>
                <c:formatCode>0</c:formatCode>
                <c:ptCount val="4"/>
                <c:pt idx="0">
                  <c:v>64.650000000000006</c:v>
                </c:pt>
                <c:pt idx="1">
                  <c:v>66.650000000000006</c:v>
                </c:pt>
                <c:pt idx="2">
                  <c:v>66.75</c:v>
                </c:pt>
                <c:pt idx="3">
                  <c:v>65</c:v>
                </c:pt>
              </c:numCache>
            </c:numRef>
          </c:val>
          <c:smooth val="0"/>
        </c:ser>
        <c:dLbls>
          <c:showLegendKey val="0"/>
          <c:showVal val="0"/>
          <c:showCatName val="0"/>
          <c:showSerName val="0"/>
          <c:showPercent val="0"/>
          <c:showBubbleSize val="0"/>
        </c:dLbls>
        <c:marker val="1"/>
        <c:smooth val="0"/>
        <c:axId val="37459456"/>
        <c:axId val="37461376"/>
      </c:lineChart>
      <c:lineChart>
        <c:grouping val="standard"/>
        <c:varyColors val="0"/>
        <c:ser>
          <c:idx val="4"/>
          <c:order val="2"/>
          <c:tx>
            <c:strRef>
              <c:f>'1-VM Scale-Up'!$C$18</c:f>
              <c:strCache>
                <c:ptCount val="1"/>
                <c:pt idx="0">
                  <c:v>Avg. Response Time (ms)</c:v>
                </c:pt>
              </c:strCache>
            </c:strRef>
          </c:tx>
          <c:spPr>
            <a:ln>
              <a:solidFill>
                <a:srgbClr val="0070C0"/>
              </a:solidFill>
            </a:ln>
          </c:spPr>
          <c:marker>
            <c:symbol val="none"/>
          </c:marker>
          <c:val>
            <c:numRef>
              <c:f>'1-VM Scale-Up'!$D$18:$G$18</c:f>
              <c:numCache>
                <c:formatCode>0</c:formatCode>
                <c:ptCount val="4"/>
                <c:pt idx="0">
                  <c:v>281.17160000000001</c:v>
                </c:pt>
                <c:pt idx="1">
                  <c:v>276.62809999999996</c:v>
                </c:pt>
                <c:pt idx="2">
                  <c:v>306.67349999999999</c:v>
                </c:pt>
                <c:pt idx="3">
                  <c:v>312.03379999999999</c:v>
                </c:pt>
              </c:numCache>
            </c:numRef>
          </c:val>
          <c:smooth val="0"/>
        </c:ser>
        <c:dLbls>
          <c:showLegendKey val="0"/>
          <c:showVal val="0"/>
          <c:showCatName val="0"/>
          <c:showSerName val="0"/>
          <c:showPercent val="0"/>
          <c:showBubbleSize val="0"/>
        </c:dLbls>
        <c:marker val="1"/>
        <c:smooth val="0"/>
        <c:axId val="37465088"/>
        <c:axId val="37463168"/>
      </c:lineChart>
      <c:catAx>
        <c:axId val="37459456"/>
        <c:scaling>
          <c:orientation val="minMax"/>
        </c:scaling>
        <c:delete val="0"/>
        <c:axPos val="b"/>
        <c:title>
          <c:tx>
            <c:rich>
              <a:bodyPr/>
              <a:lstStyle/>
              <a:p>
                <a:pPr>
                  <a:defRPr/>
                </a:pPr>
                <a:r>
                  <a:rPr lang="en-US"/>
                  <a:t>Memory Per VM (MB)</a:t>
                </a:r>
              </a:p>
            </c:rich>
          </c:tx>
          <c:overlay val="0"/>
        </c:title>
        <c:numFmt formatCode="General" sourceLinked="1"/>
        <c:majorTickMark val="out"/>
        <c:minorTickMark val="none"/>
        <c:tickLblPos val="nextTo"/>
        <c:crossAx val="37461376"/>
        <c:crosses val="autoZero"/>
        <c:auto val="1"/>
        <c:lblAlgn val="ctr"/>
        <c:lblOffset val="100"/>
        <c:noMultiLvlLbl val="0"/>
      </c:catAx>
      <c:valAx>
        <c:axId val="37461376"/>
        <c:scaling>
          <c:orientation val="minMax"/>
          <c:max val="350"/>
        </c:scaling>
        <c:delete val="0"/>
        <c:axPos val="l"/>
        <c:majorGridlines/>
        <c:numFmt formatCode="0" sourceLinked="1"/>
        <c:majorTickMark val="out"/>
        <c:minorTickMark val="none"/>
        <c:tickLblPos val="nextTo"/>
        <c:crossAx val="37459456"/>
        <c:crosses val="autoZero"/>
        <c:crossBetween val="between"/>
      </c:valAx>
      <c:valAx>
        <c:axId val="37463168"/>
        <c:scaling>
          <c:orientation val="minMax"/>
          <c:max val="500"/>
        </c:scaling>
        <c:delete val="0"/>
        <c:axPos val="r"/>
        <c:title>
          <c:tx>
            <c:rich>
              <a:bodyPr rot="-5400000" vert="horz"/>
              <a:lstStyle/>
              <a:p>
                <a:pPr>
                  <a:defRPr/>
                </a:pPr>
                <a:r>
                  <a:rPr lang="en-US"/>
                  <a:t>milliseconds</a:t>
                </a:r>
              </a:p>
            </c:rich>
          </c:tx>
          <c:overlay val="0"/>
        </c:title>
        <c:numFmt formatCode="0" sourceLinked="1"/>
        <c:majorTickMark val="out"/>
        <c:minorTickMark val="none"/>
        <c:tickLblPos val="nextTo"/>
        <c:crossAx val="37465088"/>
        <c:crosses val="max"/>
        <c:crossBetween val="between"/>
      </c:valAx>
      <c:catAx>
        <c:axId val="37465088"/>
        <c:scaling>
          <c:orientation val="minMax"/>
        </c:scaling>
        <c:delete val="1"/>
        <c:axPos val="b"/>
        <c:numFmt formatCode="General" sourceLinked="1"/>
        <c:majorTickMark val="out"/>
        <c:minorTickMark val="none"/>
        <c:tickLblPos val="nextTo"/>
        <c:crossAx val="37463168"/>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5"/>
          <c:order val="3"/>
          <c:tx>
            <c:strRef>
              <c:f>'2-Single-Host Scale-Out'!$C$19</c:f>
              <c:strCache>
                <c:ptCount val="1"/>
                <c:pt idx="0">
                  <c:v>WFE Host Logical CPU Usage (%)</c:v>
                </c:pt>
              </c:strCache>
            </c:strRef>
          </c:tx>
          <c:spPr>
            <a:solidFill>
              <a:schemeClr val="accent6"/>
            </a:solidFill>
          </c:spPr>
          <c:invertIfNegative val="0"/>
          <c:val>
            <c:numRef>
              <c:f>'2-Single-Host Scale-Out'!$F$19:$K$19</c:f>
              <c:numCache>
                <c:formatCode>0</c:formatCode>
                <c:ptCount val="6"/>
                <c:pt idx="0">
                  <c:v>45.258899999999997</c:v>
                </c:pt>
                <c:pt idx="1">
                  <c:v>58.652000000000001</c:v>
                </c:pt>
                <c:pt idx="2">
                  <c:v>68.907769999999999</c:v>
                </c:pt>
                <c:pt idx="3">
                  <c:v>85.004999999999995</c:v>
                </c:pt>
                <c:pt idx="4">
                  <c:v>93.502020000000002</c:v>
                </c:pt>
                <c:pt idx="5">
                  <c:v>93.72372</c:v>
                </c:pt>
              </c:numCache>
            </c:numRef>
          </c:val>
        </c:ser>
        <c:ser>
          <c:idx val="0"/>
          <c:order val="4"/>
          <c:tx>
            <c:strRef>
              <c:f>'2-Single-Host Scale-Out'!$C$21</c:f>
              <c:strCache>
                <c:ptCount val="1"/>
                <c:pt idx="0">
                  <c:v>SQL CPU Usage (%)</c:v>
                </c:pt>
              </c:strCache>
            </c:strRef>
          </c:tx>
          <c:spPr>
            <a:solidFill>
              <a:schemeClr val="accent3">
                <a:lumMod val="50000"/>
              </a:schemeClr>
            </a:solidFill>
          </c:spPr>
          <c:invertIfNegative val="0"/>
          <c:cat>
            <c:numRef>
              <c:f>'2-Single-Host Scale-Out'!$F$8:$K$8</c:f>
              <c:numCache>
                <c:formatCode>General</c:formatCode>
                <c:ptCount val="6"/>
                <c:pt idx="0">
                  <c:v>3</c:v>
                </c:pt>
                <c:pt idx="1">
                  <c:v>4</c:v>
                </c:pt>
                <c:pt idx="2">
                  <c:v>5</c:v>
                </c:pt>
                <c:pt idx="3">
                  <c:v>6</c:v>
                </c:pt>
                <c:pt idx="4">
                  <c:v>7</c:v>
                </c:pt>
                <c:pt idx="5">
                  <c:v>8</c:v>
                </c:pt>
              </c:numCache>
            </c:numRef>
          </c:cat>
          <c:val>
            <c:numRef>
              <c:f>'2-Single-Host Scale-Out'!$F$21:$K$21</c:f>
              <c:numCache>
                <c:formatCode>0</c:formatCode>
                <c:ptCount val="6"/>
                <c:pt idx="0">
                  <c:v>10.679510000000001</c:v>
                </c:pt>
                <c:pt idx="1">
                  <c:v>12.48588</c:v>
                </c:pt>
                <c:pt idx="2">
                  <c:v>12.35609</c:v>
                </c:pt>
                <c:pt idx="3">
                  <c:v>14.68268</c:v>
                </c:pt>
                <c:pt idx="4">
                  <c:v>13.9377</c:v>
                </c:pt>
                <c:pt idx="5">
                  <c:v>13.21391</c:v>
                </c:pt>
              </c:numCache>
            </c:numRef>
          </c:val>
        </c:ser>
        <c:ser>
          <c:idx val="7"/>
          <c:order val="5"/>
          <c:tx>
            <c:strRef>
              <c:f>'2-Single-Host Scale-Out'!$C$23</c:f>
              <c:strCache>
                <c:ptCount val="1"/>
                <c:pt idx="0">
                  <c:v>Avg. VSTS Agent CPU Usage (%)</c:v>
                </c:pt>
              </c:strCache>
            </c:strRef>
          </c:tx>
          <c:spPr>
            <a:solidFill>
              <a:schemeClr val="tx1"/>
            </a:solidFill>
          </c:spPr>
          <c:invertIfNegative val="0"/>
          <c:cat>
            <c:numRef>
              <c:f>'2-Single-Host Scale-Out'!$F$8:$K$8</c:f>
              <c:numCache>
                <c:formatCode>General</c:formatCode>
                <c:ptCount val="6"/>
                <c:pt idx="0">
                  <c:v>3</c:v>
                </c:pt>
                <c:pt idx="1">
                  <c:v>4</c:v>
                </c:pt>
                <c:pt idx="2">
                  <c:v>5</c:v>
                </c:pt>
                <c:pt idx="3">
                  <c:v>6</c:v>
                </c:pt>
                <c:pt idx="4">
                  <c:v>7</c:v>
                </c:pt>
                <c:pt idx="5">
                  <c:v>8</c:v>
                </c:pt>
              </c:numCache>
            </c:numRef>
          </c:cat>
          <c:val>
            <c:numRef>
              <c:f>'2-Single-Host Scale-Out'!$F$23:$K$23</c:f>
              <c:numCache>
                <c:formatCode>0</c:formatCode>
                <c:ptCount val="6"/>
                <c:pt idx="0">
                  <c:v>2.3130899999999999</c:v>
                </c:pt>
                <c:pt idx="1">
                  <c:v>2.5907399999999998</c:v>
                </c:pt>
                <c:pt idx="2">
                  <c:v>2.6042475</c:v>
                </c:pt>
                <c:pt idx="3">
                  <c:v>2.214093333333333</c:v>
                </c:pt>
                <c:pt idx="4">
                  <c:v>2.5633496666666669</c:v>
                </c:pt>
                <c:pt idx="5">
                  <c:v>2.5125116666666667</c:v>
                </c:pt>
              </c:numCache>
            </c:numRef>
          </c:val>
        </c:ser>
        <c:dLbls>
          <c:showLegendKey val="0"/>
          <c:showVal val="0"/>
          <c:showCatName val="0"/>
          <c:showSerName val="0"/>
          <c:showPercent val="0"/>
          <c:showBubbleSize val="0"/>
        </c:dLbls>
        <c:gapWidth val="150"/>
        <c:axId val="90330240"/>
        <c:axId val="90332160"/>
      </c:barChart>
      <c:lineChart>
        <c:grouping val="standard"/>
        <c:varyColors val="0"/>
        <c:ser>
          <c:idx val="2"/>
          <c:order val="0"/>
          <c:tx>
            <c:strRef>
              <c:f>'2-Single-Host Scale-Out'!$C$16</c:f>
              <c:strCache>
                <c:ptCount val="1"/>
                <c:pt idx="0">
                  <c:v>Max Passed RPS</c:v>
                </c:pt>
              </c:strCache>
            </c:strRef>
          </c:tx>
          <c:spPr>
            <a:ln>
              <a:solidFill>
                <a:srgbClr val="C00000"/>
              </a:solidFill>
            </a:ln>
          </c:spPr>
          <c:marker>
            <c:symbol val="none"/>
          </c:marker>
          <c:cat>
            <c:numRef>
              <c:f>'2-Single-Host Scale-Out'!$F$8:$K$8</c:f>
              <c:numCache>
                <c:formatCode>General</c:formatCode>
                <c:ptCount val="6"/>
                <c:pt idx="0">
                  <c:v>3</c:v>
                </c:pt>
                <c:pt idx="1">
                  <c:v>4</c:v>
                </c:pt>
                <c:pt idx="2">
                  <c:v>5</c:v>
                </c:pt>
                <c:pt idx="3">
                  <c:v>6</c:v>
                </c:pt>
                <c:pt idx="4">
                  <c:v>7</c:v>
                </c:pt>
                <c:pt idx="5">
                  <c:v>8</c:v>
                </c:pt>
              </c:numCache>
            </c:numRef>
          </c:cat>
          <c:val>
            <c:numRef>
              <c:f>'2-Single-Host Scale-Out'!$F$16:$K$16</c:f>
              <c:numCache>
                <c:formatCode>0</c:formatCode>
                <c:ptCount val="6"/>
                <c:pt idx="0">
                  <c:v>219.1</c:v>
                </c:pt>
                <c:pt idx="1">
                  <c:v>260</c:v>
                </c:pt>
                <c:pt idx="2">
                  <c:v>275.2</c:v>
                </c:pt>
                <c:pt idx="3">
                  <c:v>287.8</c:v>
                </c:pt>
                <c:pt idx="4">
                  <c:v>287.8</c:v>
                </c:pt>
                <c:pt idx="5">
                  <c:v>247.3</c:v>
                </c:pt>
              </c:numCache>
            </c:numRef>
          </c:val>
          <c:smooth val="0"/>
        </c:ser>
        <c:ser>
          <c:idx val="3"/>
          <c:order val="1"/>
          <c:tx>
            <c:strRef>
              <c:f>'2-Single-Host Scale-Out'!$C$17</c:f>
              <c:strCache>
                <c:ptCount val="1"/>
                <c:pt idx="0">
                  <c:v>RPS Per VM</c:v>
                </c:pt>
              </c:strCache>
            </c:strRef>
          </c:tx>
          <c:spPr>
            <a:ln>
              <a:solidFill>
                <a:srgbClr val="7030A0"/>
              </a:solidFill>
            </a:ln>
          </c:spPr>
          <c:marker>
            <c:symbol val="none"/>
          </c:marker>
          <c:val>
            <c:numRef>
              <c:f>'2-Single-Host Scale-Out'!$F$17:$K$17</c:f>
              <c:numCache>
                <c:formatCode>0</c:formatCode>
                <c:ptCount val="6"/>
                <c:pt idx="0">
                  <c:v>73.033333333333331</c:v>
                </c:pt>
                <c:pt idx="1">
                  <c:v>65</c:v>
                </c:pt>
                <c:pt idx="2">
                  <c:v>55.04</c:v>
                </c:pt>
                <c:pt idx="3">
                  <c:v>47.966666666666669</c:v>
                </c:pt>
                <c:pt idx="4">
                  <c:v>41.114285714285714</c:v>
                </c:pt>
                <c:pt idx="5">
                  <c:v>30.912500000000001</c:v>
                </c:pt>
              </c:numCache>
            </c:numRef>
          </c:val>
          <c:smooth val="0"/>
        </c:ser>
        <c:dLbls>
          <c:showLegendKey val="0"/>
          <c:showVal val="0"/>
          <c:showCatName val="0"/>
          <c:showSerName val="0"/>
          <c:showPercent val="0"/>
          <c:showBubbleSize val="0"/>
        </c:dLbls>
        <c:marker val="1"/>
        <c:smooth val="0"/>
        <c:axId val="90330240"/>
        <c:axId val="90332160"/>
      </c:lineChart>
      <c:lineChart>
        <c:grouping val="standard"/>
        <c:varyColors val="0"/>
        <c:ser>
          <c:idx val="4"/>
          <c:order val="2"/>
          <c:tx>
            <c:strRef>
              <c:f>'2-Single-Host Scale-Out'!$C$18</c:f>
              <c:strCache>
                <c:ptCount val="1"/>
                <c:pt idx="0">
                  <c:v>Avg. Response Time (ms)</c:v>
                </c:pt>
              </c:strCache>
            </c:strRef>
          </c:tx>
          <c:spPr>
            <a:ln>
              <a:solidFill>
                <a:srgbClr val="0070C0"/>
              </a:solidFill>
            </a:ln>
          </c:spPr>
          <c:marker>
            <c:symbol val="none"/>
          </c:marker>
          <c:val>
            <c:numRef>
              <c:f>'2-Single-Host Scale-Out'!$F$18:$K$18</c:f>
              <c:numCache>
                <c:formatCode>0</c:formatCode>
                <c:ptCount val="6"/>
                <c:pt idx="0">
                  <c:v>236.12</c:v>
                </c:pt>
                <c:pt idx="1">
                  <c:v>312.03379999999999</c:v>
                </c:pt>
                <c:pt idx="2">
                  <c:v>310.93</c:v>
                </c:pt>
                <c:pt idx="3">
                  <c:v>308.48500000000001</c:v>
                </c:pt>
                <c:pt idx="4">
                  <c:v>313.786</c:v>
                </c:pt>
                <c:pt idx="5">
                  <c:v>374.68200000000002</c:v>
                </c:pt>
              </c:numCache>
            </c:numRef>
          </c:val>
          <c:smooth val="0"/>
        </c:ser>
        <c:dLbls>
          <c:showLegendKey val="0"/>
          <c:showVal val="0"/>
          <c:showCatName val="0"/>
          <c:showSerName val="0"/>
          <c:showPercent val="0"/>
          <c:showBubbleSize val="0"/>
        </c:dLbls>
        <c:marker val="1"/>
        <c:smooth val="0"/>
        <c:axId val="90339968"/>
        <c:axId val="90338048"/>
      </c:lineChart>
      <c:catAx>
        <c:axId val="90330240"/>
        <c:scaling>
          <c:orientation val="minMax"/>
        </c:scaling>
        <c:delete val="0"/>
        <c:axPos val="b"/>
        <c:title>
          <c:tx>
            <c:rich>
              <a:bodyPr/>
              <a:lstStyle/>
              <a:p>
                <a:pPr>
                  <a:defRPr/>
                </a:pPr>
                <a:r>
                  <a:rPr lang="en-US"/>
                  <a:t>Number of WFE VMs</a:t>
                </a:r>
              </a:p>
            </c:rich>
          </c:tx>
          <c:overlay val="0"/>
        </c:title>
        <c:numFmt formatCode="General" sourceLinked="1"/>
        <c:majorTickMark val="out"/>
        <c:minorTickMark val="none"/>
        <c:tickLblPos val="nextTo"/>
        <c:crossAx val="90332160"/>
        <c:crosses val="autoZero"/>
        <c:auto val="1"/>
        <c:lblAlgn val="ctr"/>
        <c:lblOffset val="100"/>
        <c:noMultiLvlLbl val="0"/>
      </c:catAx>
      <c:valAx>
        <c:axId val="90332160"/>
        <c:scaling>
          <c:orientation val="minMax"/>
          <c:max val="350"/>
        </c:scaling>
        <c:delete val="0"/>
        <c:axPos val="l"/>
        <c:majorGridlines/>
        <c:numFmt formatCode="0" sourceLinked="1"/>
        <c:majorTickMark val="out"/>
        <c:minorTickMark val="none"/>
        <c:tickLblPos val="nextTo"/>
        <c:crossAx val="90330240"/>
        <c:crosses val="autoZero"/>
        <c:crossBetween val="between"/>
      </c:valAx>
      <c:valAx>
        <c:axId val="90338048"/>
        <c:scaling>
          <c:orientation val="minMax"/>
          <c:max val="500"/>
        </c:scaling>
        <c:delete val="0"/>
        <c:axPos val="r"/>
        <c:title>
          <c:tx>
            <c:rich>
              <a:bodyPr rot="-5400000" vert="horz"/>
              <a:lstStyle/>
              <a:p>
                <a:pPr>
                  <a:defRPr/>
                </a:pPr>
                <a:r>
                  <a:rPr lang="en-US"/>
                  <a:t>milliseconds</a:t>
                </a:r>
              </a:p>
            </c:rich>
          </c:tx>
          <c:overlay val="0"/>
        </c:title>
        <c:numFmt formatCode="0" sourceLinked="1"/>
        <c:majorTickMark val="out"/>
        <c:minorTickMark val="none"/>
        <c:tickLblPos val="nextTo"/>
        <c:crossAx val="90339968"/>
        <c:crosses val="max"/>
        <c:crossBetween val="between"/>
      </c:valAx>
      <c:catAx>
        <c:axId val="90339968"/>
        <c:scaling>
          <c:orientation val="minMax"/>
        </c:scaling>
        <c:delete val="1"/>
        <c:axPos val="b"/>
        <c:numFmt formatCode="General" sourceLinked="1"/>
        <c:majorTickMark val="out"/>
        <c:minorTickMark val="none"/>
        <c:tickLblPos val="nextTo"/>
        <c:crossAx val="90338048"/>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4"/>
          <c:order val="3"/>
          <c:tx>
            <c:strRef>
              <c:f>'2-Single-Host Scale-Out'!$C$52</c:f>
              <c:strCache>
                <c:ptCount val="1"/>
                <c:pt idx="0">
                  <c:v>WFE Host Logical CPU Usage (%)</c:v>
                </c:pt>
              </c:strCache>
            </c:strRef>
          </c:tx>
          <c:spPr>
            <a:solidFill>
              <a:schemeClr val="accent6"/>
            </a:solidFill>
          </c:spPr>
          <c:invertIfNegative val="0"/>
          <c:val>
            <c:numRef>
              <c:f>'2-Single-Host Scale-Out'!$D$52:$G$52</c:f>
              <c:numCache>
                <c:formatCode>0</c:formatCode>
                <c:ptCount val="4"/>
                <c:pt idx="0">
                  <c:v>24.880949999999999</c:v>
                </c:pt>
                <c:pt idx="1">
                  <c:v>48.121110000000002</c:v>
                </c:pt>
                <c:pt idx="2">
                  <c:v>66.650149999999996</c:v>
                </c:pt>
                <c:pt idx="3">
                  <c:v>85.759799999999998</c:v>
                </c:pt>
              </c:numCache>
            </c:numRef>
          </c:val>
        </c:ser>
        <c:ser>
          <c:idx val="5"/>
          <c:order val="4"/>
          <c:tx>
            <c:strRef>
              <c:f>'2-Single-Host Scale-Out'!$C$54</c:f>
              <c:strCache>
                <c:ptCount val="1"/>
                <c:pt idx="0">
                  <c:v>SQL CPU Usage (%)</c:v>
                </c:pt>
              </c:strCache>
            </c:strRef>
          </c:tx>
          <c:spPr>
            <a:solidFill>
              <a:schemeClr val="accent3">
                <a:lumMod val="50000"/>
              </a:schemeClr>
            </a:solidFill>
          </c:spPr>
          <c:invertIfNegative val="0"/>
          <c:val>
            <c:numRef>
              <c:f>'2-Single-Host Scale-Out'!$D$54:$G$54</c:f>
              <c:numCache>
                <c:formatCode>0</c:formatCode>
                <c:ptCount val="4"/>
                <c:pt idx="0">
                  <c:v>8.6261659999999996</c:v>
                </c:pt>
                <c:pt idx="1">
                  <c:v>15.423030000000001</c:v>
                </c:pt>
                <c:pt idx="2">
                  <c:v>15.524940000000001</c:v>
                </c:pt>
                <c:pt idx="3">
                  <c:v>22.09327</c:v>
                </c:pt>
              </c:numCache>
            </c:numRef>
          </c:val>
        </c:ser>
        <c:ser>
          <c:idx val="6"/>
          <c:order val="5"/>
          <c:tx>
            <c:strRef>
              <c:f>'2-Single-Host Scale-Out'!$C$56</c:f>
              <c:strCache>
                <c:ptCount val="1"/>
                <c:pt idx="0">
                  <c:v>Avg. VSTS Agent CPU Usage (%)</c:v>
                </c:pt>
              </c:strCache>
            </c:strRef>
          </c:tx>
          <c:spPr>
            <a:solidFill>
              <a:schemeClr val="tx1"/>
            </a:solidFill>
          </c:spPr>
          <c:invertIfNegative val="0"/>
          <c:val>
            <c:numRef>
              <c:f>'2-Single-Host Scale-Out'!$D$56:$G$56</c:f>
              <c:numCache>
                <c:formatCode>0</c:formatCode>
                <c:ptCount val="4"/>
                <c:pt idx="0">
                  <c:v>12.898687499999999</c:v>
                </c:pt>
                <c:pt idx="1">
                  <c:v>25.879912499999996</c:v>
                </c:pt>
                <c:pt idx="2">
                  <c:v>25.627385</c:v>
                </c:pt>
                <c:pt idx="3">
                  <c:v>33.768194999999999</c:v>
                </c:pt>
              </c:numCache>
            </c:numRef>
          </c:val>
        </c:ser>
        <c:dLbls>
          <c:showLegendKey val="0"/>
          <c:showVal val="0"/>
          <c:showCatName val="0"/>
          <c:showSerName val="0"/>
          <c:showPercent val="0"/>
          <c:showBubbleSize val="0"/>
        </c:dLbls>
        <c:gapWidth val="150"/>
        <c:axId val="90384256"/>
        <c:axId val="90394624"/>
      </c:barChart>
      <c:lineChart>
        <c:grouping val="standard"/>
        <c:varyColors val="0"/>
        <c:ser>
          <c:idx val="1"/>
          <c:order val="0"/>
          <c:tx>
            <c:strRef>
              <c:f>'2-Single-Host Scale-Out'!$C$49</c:f>
              <c:strCache>
                <c:ptCount val="1"/>
                <c:pt idx="0">
                  <c:v>Max Passed RPS</c:v>
                </c:pt>
              </c:strCache>
            </c:strRef>
          </c:tx>
          <c:spPr>
            <a:ln>
              <a:solidFill>
                <a:srgbClr val="C00000"/>
              </a:solidFill>
            </a:ln>
          </c:spPr>
          <c:marker>
            <c:symbol val="none"/>
          </c:marker>
          <c:val>
            <c:numRef>
              <c:f>'2-Single-Host Scale-Out'!$D$49:$G$49</c:f>
              <c:numCache>
                <c:formatCode>0</c:formatCode>
                <c:ptCount val="4"/>
                <c:pt idx="0">
                  <c:v>142.69999999999999</c:v>
                </c:pt>
                <c:pt idx="1">
                  <c:v>269.8</c:v>
                </c:pt>
                <c:pt idx="2">
                  <c:v>264</c:v>
                </c:pt>
                <c:pt idx="3">
                  <c:v>310</c:v>
                </c:pt>
              </c:numCache>
            </c:numRef>
          </c:val>
          <c:smooth val="0"/>
        </c:ser>
        <c:ser>
          <c:idx val="2"/>
          <c:order val="1"/>
          <c:tx>
            <c:strRef>
              <c:f>'2-Single-Host Scale-Out'!$C$50</c:f>
              <c:strCache>
                <c:ptCount val="1"/>
                <c:pt idx="0">
                  <c:v>RPS Per VM</c:v>
                </c:pt>
              </c:strCache>
            </c:strRef>
          </c:tx>
          <c:spPr>
            <a:ln>
              <a:solidFill>
                <a:srgbClr val="7030A0"/>
              </a:solidFill>
            </a:ln>
          </c:spPr>
          <c:marker>
            <c:symbol val="none"/>
          </c:marker>
          <c:val>
            <c:numRef>
              <c:f>'2-Single-Host Scale-Out'!$D$50:$G$50</c:f>
              <c:numCache>
                <c:formatCode>0</c:formatCode>
                <c:ptCount val="4"/>
                <c:pt idx="0">
                  <c:v>142.69999999999999</c:v>
                </c:pt>
                <c:pt idx="1">
                  <c:v>134.9</c:v>
                </c:pt>
                <c:pt idx="2">
                  <c:v>88</c:v>
                </c:pt>
                <c:pt idx="3">
                  <c:v>77.5</c:v>
                </c:pt>
              </c:numCache>
            </c:numRef>
          </c:val>
          <c:smooth val="0"/>
        </c:ser>
        <c:dLbls>
          <c:showLegendKey val="0"/>
          <c:showVal val="0"/>
          <c:showCatName val="0"/>
          <c:showSerName val="0"/>
          <c:showPercent val="0"/>
          <c:showBubbleSize val="0"/>
        </c:dLbls>
        <c:marker val="1"/>
        <c:smooth val="0"/>
        <c:axId val="90384256"/>
        <c:axId val="90394624"/>
      </c:lineChart>
      <c:lineChart>
        <c:grouping val="standard"/>
        <c:varyColors val="0"/>
        <c:ser>
          <c:idx val="3"/>
          <c:order val="2"/>
          <c:tx>
            <c:strRef>
              <c:f>'2-Single-Host Scale-Out'!$C$51</c:f>
              <c:strCache>
                <c:ptCount val="1"/>
                <c:pt idx="0">
                  <c:v>Avg. Response Time (ms)</c:v>
                </c:pt>
              </c:strCache>
            </c:strRef>
          </c:tx>
          <c:spPr>
            <a:ln>
              <a:solidFill>
                <a:srgbClr val="0070C0"/>
              </a:solidFill>
            </a:ln>
          </c:spPr>
          <c:marker>
            <c:symbol val="none"/>
          </c:marker>
          <c:val>
            <c:numRef>
              <c:f>'2-Single-Host Scale-Out'!$D$51:$G$51</c:f>
              <c:numCache>
                <c:formatCode>0</c:formatCode>
                <c:ptCount val="4"/>
                <c:pt idx="0">
                  <c:v>257.56200000000001</c:v>
                </c:pt>
                <c:pt idx="1">
                  <c:v>227.03400000000002</c:v>
                </c:pt>
                <c:pt idx="2">
                  <c:v>233.73330000000001</c:v>
                </c:pt>
                <c:pt idx="3">
                  <c:v>231.30329999999998</c:v>
                </c:pt>
              </c:numCache>
            </c:numRef>
          </c:val>
          <c:smooth val="0"/>
        </c:ser>
        <c:dLbls>
          <c:showLegendKey val="0"/>
          <c:showVal val="0"/>
          <c:showCatName val="0"/>
          <c:showSerName val="0"/>
          <c:showPercent val="0"/>
          <c:showBubbleSize val="0"/>
        </c:dLbls>
        <c:marker val="1"/>
        <c:smooth val="0"/>
        <c:axId val="90398080"/>
        <c:axId val="90396160"/>
      </c:lineChart>
      <c:catAx>
        <c:axId val="90384256"/>
        <c:scaling>
          <c:orientation val="minMax"/>
        </c:scaling>
        <c:delete val="0"/>
        <c:axPos val="b"/>
        <c:title>
          <c:tx>
            <c:rich>
              <a:bodyPr/>
              <a:lstStyle/>
              <a:p>
                <a:pPr>
                  <a:defRPr/>
                </a:pPr>
                <a:r>
                  <a:rPr lang="en-US"/>
                  <a:t>Number of WFE VMs</a:t>
                </a:r>
              </a:p>
            </c:rich>
          </c:tx>
          <c:overlay val="0"/>
        </c:title>
        <c:majorTickMark val="out"/>
        <c:minorTickMark val="none"/>
        <c:tickLblPos val="nextTo"/>
        <c:crossAx val="90394624"/>
        <c:crosses val="autoZero"/>
        <c:auto val="1"/>
        <c:lblAlgn val="ctr"/>
        <c:lblOffset val="100"/>
        <c:noMultiLvlLbl val="0"/>
      </c:catAx>
      <c:valAx>
        <c:axId val="90394624"/>
        <c:scaling>
          <c:orientation val="minMax"/>
        </c:scaling>
        <c:delete val="0"/>
        <c:axPos val="l"/>
        <c:majorGridlines/>
        <c:numFmt formatCode="0" sourceLinked="1"/>
        <c:majorTickMark val="out"/>
        <c:minorTickMark val="none"/>
        <c:tickLblPos val="nextTo"/>
        <c:crossAx val="90384256"/>
        <c:crosses val="autoZero"/>
        <c:crossBetween val="between"/>
      </c:valAx>
      <c:valAx>
        <c:axId val="90396160"/>
        <c:scaling>
          <c:orientation val="minMax"/>
          <c:max val="500"/>
        </c:scaling>
        <c:delete val="0"/>
        <c:axPos val="r"/>
        <c:title>
          <c:tx>
            <c:rich>
              <a:bodyPr rot="-5400000" vert="horz"/>
              <a:lstStyle/>
              <a:p>
                <a:pPr>
                  <a:defRPr/>
                </a:pPr>
                <a:r>
                  <a:rPr lang="en-US"/>
                  <a:t>milliseconds</a:t>
                </a:r>
              </a:p>
            </c:rich>
          </c:tx>
          <c:overlay val="0"/>
        </c:title>
        <c:numFmt formatCode="0" sourceLinked="1"/>
        <c:majorTickMark val="out"/>
        <c:minorTickMark val="none"/>
        <c:tickLblPos val="nextTo"/>
        <c:crossAx val="90398080"/>
        <c:crosses val="max"/>
        <c:crossBetween val="between"/>
      </c:valAx>
      <c:catAx>
        <c:axId val="90398080"/>
        <c:scaling>
          <c:orientation val="minMax"/>
        </c:scaling>
        <c:delete val="1"/>
        <c:axPos val="b"/>
        <c:majorTickMark val="out"/>
        <c:minorTickMark val="none"/>
        <c:tickLblPos val="nextTo"/>
        <c:crossAx val="90396160"/>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3"/>
          <c:tx>
            <c:strRef>
              <c:f>'2-Single-Host Scale-Out'!$C$80</c:f>
              <c:strCache>
                <c:ptCount val="1"/>
                <c:pt idx="0">
                  <c:v>WFE Host Logical CPU Usage (%)</c:v>
                </c:pt>
              </c:strCache>
            </c:strRef>
          </c:tx>
          <c:spPr>
            <a:solidFill>
              <a:schemeClr val="accent6"/>
            </a:solidFill>
          </c:spPr>
          <c:invertIfNegative val="0"/>
          <c:cat>
            <c:numRef>
              <c:f>'2-Single-Host Scale-Out'!$D$69:$G$69</c:f>
              <c:numCache>
                <c:formatCode>General</c:formatCode>
                <c:ptCount val="4"/>
                <c:pt idx="0">
                  <c:v>1</c:v>
                </c:pt>
                <c:pt idx="1">
                  <c:v>2</c:v>
                </c:pt>
                <c:pt idx="2">
                  <c:v>3</c:v>
                </c:pt>
                <c:pt idx="3">
                  <c:v>4</c:v>
                </c:pt>
              </c:numCache>
            </c:numRef>
          </c:cat>
          <c:val>
            <c:numRef>
              <c:f>'2-Single-Host Scale-Out'!$D$80:$G$80</c:f>
              <c:numCache>
                <c:formatCode>0</c:formatCode>
                <c:ptCount val="4"/>
                <c:pt idx="0">
                  <c:v>48.603349999999999</c:v>
                </c:pt>
                <c:pt idx="1">
                  <c:v>94.256900000000002</c:v>
                </c:pt>
                <c:pt idx="2">
                  <c:v>91.909869999999998</c:v>
                </c:pt>
                <c:pt idx="3">
                  <c:v>96.120900000000006</c:v>
                </c:pt>
              </c:numCache>
            </c:numRef>
          </c:val>
        </c:ser>
        <c:ser>
          <c:idx val="4"/>
          <c:order val="4"/>
          <c:tx>
            <c:strRef>
              <c:f>'2-Single-Host Scale-Out'!$C$82</c:f>
              <c:strCache>
                <c:ptCount val="1"/>
                <c:pt idx="0">
                  <c:v>SQL CPU Usage (%)</c:v>
                </c:pt>
              </c:strCache>
            </c:strRef>
          </c:tx>
          <c:spPr>
            <a:solidFill>
              <a:schemeClr val="accent3">
                <a:lumMod val="50000"/>
              </a:schemeClr>
            </a:solidFill>
          </c:spPr>
          <c:invertIfNegative val="0"/>
          <c:cat>
            <c:numRef>
              <c:f>'2-Single-Host Scale-Out'!$D$69:$G$69</c:f>
              <c:numCache>
                <c:formatCode>General</c:formatCode>
                <c:ptCount val="4"/>
                <c:pt idx="0">
                  <c:v>1</c:v>
                </c:pt>
                <c:pt idx="1">
                  <c:v>2</c:v>
                </c:pt>
                <c:pt idx="2">
                  <c:v>3</c:v>
                </c:pt>
                <c:pt idx="3">
                  <c:v>4</c:v>
                </c:pt>
              </c:numCache>
            </c:numRef>
          </c:cat>
          <c:val>
            <c:numRef>
              <c:f>'2-Single-Host Scale-Out'!$D$82:$G$82</c:f>
              <c:numCache>
                <c:formatCode>0</c:formatCode>
                <c:ptCount val="4"/>
                <c:pt idx="0">
                  <c:v>8.2402599999999993</c:v>
                </c:pt>
                <c:pt idx="1">
                  <c:v>15.47297</c:v>
                </c:pt>
                <c:pt idx="2">
                  <c:v>15.326370000000001</c:v>
                </c:pt>
                <c:pt idx="3">
                  <c:v>20.011130000000001</c:v>
                </c:pt>
              </c:numCache>
            </c:numRef>
          </c:val>
        </c:ser>
        <c:ser>
          <c:idx val="5"/>
          <c:order val="5"/>
          <c:tx>
            <c:strRef>
              <c:f>'2-Single-Host Scale-Out'!$C$84</c:f>
              <c:strCache>
                <c:ptCount val="1"/>
                <c:pt idx="0">
                  <c:v>Avg. VSTS Agent CPU Usage (%)</c:v>
                </c:pt>
              </c:strCache>
            </c:strRef>
          </c:tx>
          <c:spPr>
            <a:solidFill>
              <a:schemeClr val="tx1"/>
            </a:solidFill>
          </c:spPr>
          <c:invertIfNegative val="0"/>
          <c:cat>
            <c:numRef>
              <c:f>'2-Single-Host Scale-Out'!$D$69:$G$69</c:f>
              <c:numCache>
                <c:formatCode>General</c:formatCode>
                <c:ptCount val="4"/>
                <c:pt idx="0">
                  <c:v>1</c:v>
                </c:pt>
                <c:pt idx="1">
                  <c:v>2</c:v>
                </c:pt>
                <c:pt idx="2">
                  <c:v>3</c:v>
                </c:pt>
                <c:pt idx="3">
                  <c:v>4</c:v>
                </c:pt>
              </c:numCache>
            </c:numRef>
          </c:cat>
          <c:val>
            <c:numRef>
              <c:f>'2-Single-Host Scale-Out'!$D$84:$G$84</c:f>
              <c:numCache>
                <c:formatCode>0</c:formatCode>
                <c:ptCount val="4"/>
                <c:pt idx="0">
                  <c:v>17.921959999999999</c:v>
                </c:pt>
                <c:pt idx="1">
                  <c:v>27.022617499999999</c:v>
                </c:pt>
                <c:pt idx="2">
                  <c:v>24.829440000000002</c:v>
                </c:pt>
                <c:pt idx="3">
                  <c:v>25.594862499999998</c:v>
                </c:pt>
              </c:numCache>
            </c:numRef>
          </c:val>
        </c:ser>
        <c:dLbls>
          <c:showLegendKey val="0"/>
          <c:showVal val="0"/>
          <c:showCatName val="0"/>
          <c:showSerName val="0"/>
          <c:showPercent val="0"/>
          <c:showBubbleSize val="0"/>
        </c:dLbls>
        <c:gapWidth val="150"/>
        <c:axId val="90510080"/>
        <c:axId val="90511616"/>
      </c:barChart>
      <c:lineChart>
        <c:grouping val="standard"/>
        <c:varyColors val="0"/>
        <c:ser>
          <c:idx val="0"/>
          <c:order val="0"/>
          <c:tx>
            <c:strRef>
              <c:f>'2-Single-Host Scale-Out'!$C$77</c:f>
              <c:strCache>
                <c:ptCount val="1"/>
                <c:pt idx="0">
                  <c:v>Max Passed RPS</c:v>
                </c:pt>
              </c:strCache>
            </c:strRef>
          </c:tx>
          <c:spPr>
            <a:ln>
              <a:solidFill>
                <a:srgbClr val="C00000"/>
              </a:solidFill>
            </a:ln>
          </c:spPr>
          <c:marker>
            <c:symbol val="none"/>
          </c:marker>
          <c:cat>
            <c:numRef>
              <c:f>'2-Single-Host Scale-Out'!$D$69:$G$69</c:f>
              <c:numCache>
                <c:formatCode>General</c:formatCode>
                <c:ptCount val="4"/>
                <c:pt idx="0">
                  <c:v>1</c:v>
                </c:pt>
                <c:pt idx="1">
                  <c:v>2</c:v>
                </c:pt>
                <c:pt idx="2">
                  <c:v>3</c:v>
                </c:pt>
                <c:pt idx="3">
                  <c:v>4</c:v>
                </c:pt>
              </c:numCache>
            </c:numRef>
          </c:cat>
          <c:val>
            <c:numRef>
              <c:f>'2-Single-Host Scale-Out'!$D$77:$G$77</c:f>
              <c:numCache>
                <c:formatCode>0</c:formatCode>
                <c:ptCount val="4"/>
                <c:pt idx="0">
                  <c:v>146</c:v>
                </c:pt>
                <c:pt idx="1">
                  <c:v>248.3</c:v>
                </c:pt>
                <c:pt idx="2">
                  <c:v>260.7</c:v>
                </c:pt>
                <c:pt idx="3">
                  <c:v>256.3</c:v>
                </c:pt>
              </c:numCache>
            </c:numRef>
          </c:val>
          <c:smooth val="0"/>
        </c:ser>
        <c:ser>
          <c:idx val="1"/>
          <c:order val="1"/>
          <c:tx>
            <c:strRef>
              <c:f>'2-Single-Host Scale-Out'!$C$78</c:f>
              <c:strCache>
                <c:ptCount val="1"/>
                <c:pt idx="0">
                  <c:v>RPS Per VM</c:v>
                </c:pt>
              </c:strCache>
            </c:strRef>
          </c:tx>
          <c:spPr>
            <a:ln>
              <a:solidFill>
                <a:srgbClr val="7030A0"/>
              </a:solidFill>
            </a:ln>
          </c:spPr>
          <c:marker>
            <c:symbol val="none"/>
          </c:marker>
          <c:cat>
            <c:numRef>
              <c:f>'2-Single-Host Scale-Out'!$D$69:$G$69</c:f>
              <c:numCache>
                <c:formatCode>General</c:formatCode>
                <c:ptCount val="4"/>
                <c:pt idx="0">
                  <c:v>1</c:v>
                </c:pt>
                <c:pt idx="1">
                  <c:v>2</c:v>
                </c:pt>
                <c:pt idx="2">
                  <c:v>3</c:v>
                </c:pt>
                <c:pt idx="3">
                  <c:v>4</c:v>
                </c:pt>
              </c:numCache>
            </c:numRef>
          </c:cat>
          <c:val>
            <c:numRef>
              <c:f>'2-Single-Host Scale-Out'!$D$78:$G$78</c:f>
              <c:numCache>
                <c:formatCode>0</c:formatCode>
                <c:ptCount val="4"/>
                <c:pt idx="0">
                  <c:v>146</c:v>
                </c:pt>
                <c:pt idx="1">
                  <c:v>124.15</c:v>
                </c:pt>
                <c:pt idx="2">
                  <c:v>86.899999999999991</c:v>
                </c:pt>
                <c:pt idx="3">
                  <c:v>64.075000000000003</c:v>
                </c:pt>
              </c:numCache>
            </c:numRef>
          </c:val>
          <c:smooth val="0"/>
        </c:ser>
        <c:dLbls>
          <c:showLegendKey val="0"/>
          <c:showVal val="0"/>
          <c:showCatName val="0"/>
          <c:showSerName val="0"/>
          <c:showPercent val="0"/>
          <c:showBubbleSize val="0"/>
        </c:dLbls>
        <c:marker val="1"/>
        <c:smooth val="0"/>
        <c:axId val="90510080"/>
        <c:axId val="90511616"/>
      </c:lineChart>
      <c:lineChart>
        <c:grouping val="standard"/>
        <c:varyColors val="0"/>
        <c:ser>
          <c:idx val="2"/>
          <c:order val="2"/>
          <c:tx>
            <c:strRef>
              <c:f>'2-Single-Host Scale-Out'!$C$79</c:f>
              <c:strCache>
                <c:ptCount val="1"/>
                <c:pt idx="0">
                  <c:v>Avg. Response Time (ms)</c:v>
                </c:pt>
              </c:strCache>
            </c:strRef>
          </c:tx>
          <c:spPr>
            <a:ln>
              <a:solidFill>
                <a:srgbClr val="0070C0"/>
              </a:solidFill>
            </a:ln>
          </c:spPr>
          <c:marker>
            <c:symbol val="none"/>
          </c:marker>
          <c:cat>
            <c:numRef>
              <c:f>'2-Single-Host Scale-Out'!$D$69:$G$69</c:f>
              <c:numCache>
                <c:formatCode>General</c:formatCode>
                <c:ptCount val="4"/>
                <c:pt idx="0">
                  <c:v>1</c:v>
                </c:pt>
                <c:pt idx="1">
                  <c:v>2</c:v>
                </c:pt>
                <c:pt idx="2">
                  <c:v>3</c:v>
                </c:pt>
                <c:pt idx="3">
                  <c:v>4</c:v>
                </c:pt>
              </c:numCache>
            </c:numRef>
          </c:cat>
          <c:val>
            <c:numRef>
              <c:f>'2-Single-Host Scale-Out'!$D$79:$G$79</c:f>
              <c:numCache>
                <c:formatCode>0</c:formatCode>
                <c:ptCount val="4"/>
                <c:pt idx="0">
                  <c:v>439.76739999999995</c:v>
                </c:pt>
                <c:pt idx="1">
                  <c:v>239.60799999999998</c:v>
                </c:pt>
                <c:pt idx="2">
                  <c:v>238.0284</c:v>
                </c:pt>
                <c:pt idx="3">
                  <c:v>238.55860000000001</c:v>
                </c:pt>
              </c:numCache>
            </c:numRef>
          </c:val>
          <c:smooth val="0"/>
        </c:ser>
        <c:dLbls>
          <c:showLegendKey val="0"/>
          <c:showVal val="0"/>
          <c:showCatName val="0"/>
          <c:showSerName val="0"/>
          <c:showPercent val="0"/>
          <c:showBubbleSize val="0"/>
        </c:dLbls>
        <c:marker val="1"/>
        <c:smooth val="0"/>
        <c:axId val="90527616"/>
        <c:axId val="90525696"/>
      </c:lineChart>
      <c:catAx>
        <c:axId val="90510080"/>
        <c:scaling>
          <c:orientation val="minMax"/>
        </c:scaling>
        <c:delete val="0"/>
        <c:axPos val="b"/>
        <c:numFmt formatCode="General" sourceLinked="1"/>
        <c:majorTickMark val="out"/>
        <c:minorTickMark val="none"/>
        <c:tickLblPos val="nextTo"/>
        <c:crossAx val="90511616"/>
        <c:crosses val="autoZero"/>
        <c:auto val="1"/>
        <c:lblAlgn val="ctr"/>
        <c:lblOffset val="100"/>
        <c:noMultiLvlLbl val="0"/>
      </c:catAx>
      <c:valAx>
        <c:axId val="90511616"/>
        <c:scaling>
          <c:orientation val="minMax"/>
          <c:max val="350"/>
        </c:scaling>
        <c:delete val="0"/>
        <c:axPos val="l"/>
        <c:majorGridlines/>
        <c:numFmt formatCode="0" sourceLinked="1"/>
        <c:majorTickMark val="out"/>
        <c:minorTickMark val="none"/>
        <c:tickLblPos val="nextTo"/>
        <c:crossAx val="90510080"/>
        <c:crosses val="autoZero"/>
        <c:crossBetween val="between"/>
      </c:valAx>
      <c:valAx>
        <c:axId val="90525696"/>
        <c:scaling>
          <c:orientation val="minMax"/>
        </c:scaling>
        <c:delete val="0"/>
        <c:axPos val="r"/>
        <c:title>
          <c:tx>
            <c:rich>
              <a:bodyPr rot="-5400000" vert="horz"/>
              <a:lstStyle/>
              <a:p>
                <a:pPr>
                  <a:defRPr/>
                </a:pPr>
                <a:r>
                  <a:rPr lang="en-US"/>
                  <a:t>milliseconds</a:t>
                </a:r>
              </a:p>
            </c:rich>
          </c:tx>
          <c:overlay val="0"/>
        </c:title>
        <c:numFmt formatCode="0" sourceLinked="1"/>
        <c:majorTickMark val="out"/>
        <c:minorTickMark val="none"/>
        <c:tickLblPos val="nextTo"/>
        <c:crossAx val="90527616"/>
        <c:crosses val="max"/>
        <c:crossBetween val="between"/>
      </c:valAx>
      <c:catAx>
        <c:axId val="90527616"/>
        <c:scaling>
          <c:orientation val="minMax"/>
        </c:scaling>
        <c:delete val="1"/>
        <c:axPos val="b"/>
        <c:numFmt formatCode="General" sourceLinked="1"/>
        <c:majorTickMark val="out"/>
        <c:minorTickMark val="none"/>
        <c:tickLblPos val="nextTo"/>
        <c:crossAx val="9052569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'3-Virtual vs. Physical'!$C$17</c:f>
              <c:strCache>
                <c:ptCount val="1"/>
                <c:pt idx="0">
                  <c:v>Max Passed RPS</c:v>
                </c:pt>
              </c:strCache>
            </c:strRef>
          </c:tx>
          <c:invertIfNegative val="0"/>
          <c:cat>
            <c:strLit>
              <c:ptCount val="2"/>
              <c:pt idx="0">
                <c:v>Virtual</c:v>
              </c:pt>
              <c:pt idx="1">
                <c:v>Physical</c:v>
              </c:pt>
            </c:strLit>
          </c:cat>
          <c:val>
            <c:numRef>
              <c:f>'3-Virtual vs. Physical'!$D$17:$E$17</c:f>
              <c:numCache>
                <c:formatCode>0</c:formatCode>
                <c:ptCount val="2"/>
                <c:pt idx="0">
                  <c:v>287.8</c:v>
                </c:pt>
                <c:pt idx="1">
                  <c:v>344.6</c:v>
                </c:pt>
              </c:numCache>
            </c:numRef>
          </c:val>
        </c:ser>
        <c:ser>
          <c:idx val="3"/>
          <c:order val="2"/>
          <c:tx>
            <c:strRef>
              <c:f>'3-Virtual vs. Physical'!$C$20</c:f>
              <c:strCache>
                <c:ptCount val="1"/>
                <c:pt idx="0">
                  <c:v>WFE CPU Usage (%)</c:v>
                </c:pt>
              </c:strCache>
            </c:strRef>
          </c:tx>
          <c:invertIfNegative val="0"/>
          <c:cat>
            <c:strLit>
              <c:ptCount val="2"/>
              <c:pt idx="0">
                <c:v>Virtual</c:v>
              </c:pt>
              <c:pt idx="1">
                <c:v>Physical</c:v>
              </c:pt>
            </c:strLit>
          </c:cat>
          <c:val>
            <c:numRef>
              <c:f>'3-Virtual vs. Physical'!$D$20:$E$20</c:f>
              <c:numCache>
                <c:formatCode>0</c:formatCode>
                <c:ptCount val="2"/>
                <c:pt idx="0">
                  <c:v>85.004999999999995</c:v>
                </c:pt>
                <c:pt idx="1">
                  <c:v>94.213250000000002</c:v>
                </c:pt>
              </c:numCache>
            </c:numRef>
          </c:val>
        </c:ser>
        <c:ser>
          <c:idx val="5"/>
          <c:order val="3"/>
          <c:tx>
            <c:strRef>
              <c:f>'3-Virtual vs. Physical'!$C$22</c:f>
              <c:strCache>
                <c:ptCount val="1"/>
                <c:pt idx="0">
                  <c:v>SQL CPU Usage (%)</c:v>
                </c:pt>
              </c:strCache>
            </c:strRef>
          </c:tx>
          <c:invertIfNegative val="0"/>
          <c:cat>
            <c:strLit>
              <c:ptCount val="2"/>
              <c:pt idx="0">
                <c:v>Virtual</c:v>
              </c:pt>
              <c:pt idx="1">
                <c:v>Physical</c:v>
              </c:pt>
            </c:strLit>
          </c:cat>
          <c:val>
            <c:numRef>
              <c:f>'3-Virtual vs. Physical'!$D$22:$E$22</c:f>
              <c:numCache>
                <c:formatCode>0</c:formatCode>
                <c:ptCount val="2"/>
                <c:pt idx="0">
                  <c:v>14.68268</c:v>
                </c:pt>
                <c:pt idx="1">
                  <c:v>17.391369999999998</c:v>
                </c:pt>
              </c:numCache>
            </c:numRef>
          </c:val>
        </c:ser>
        <c:ser>
          <c:idx val="6"/>
          <c:order val="4"/>
          <c:tx>
            <c:strRef>
              <c:f>'3-Virtual vs. Physical'!$C$24</c:f>
              <c:strCache>
                <c:ptCount val="1"/>
                <c:pt idx="0">
                  <c:v>Avg. VSTS Agent CPU Usage (%)</c:v>
                </c:pt>
              </c:strCache>
            </c:strRef>
          </c:tx>
          <c:invertIfNegative val="0"/>
          <c:cat>
            <c:strLit>
              <c:ptCount val="2"/>
              <c:pt idx="0">
                <c:v>Virtual</c:v>
              </c:pt>
              <c:pt idx="1">
                <c:v>Physical</c:v>
              </c:pt>
            </c:strLit>
          </c:cat>
          <c:val>
            <c:numRef>
              <c:f>'3-Virtual vs. Physical'!$D$24:$E$24</c:f>
              <c:numCache>
                <c:formatCode>0</c:formatCode>
                <c:ptCount val="2"/>
                <c:pt idx="0">
                  <c:v>2.214093333333333</c:v>
                </c:pt>
                <c:pt idx="1">
                  <c:v>3.2763073333333335</c:v>
                </c:pt>
              </c:numCache>
            </c:numRef>
          </c:val>
        </c:ser>
        <c:dLbls>
          <c:showLegendKey val="0"/>
          <c:showVal val="0"/>
          <c:showCatName val="0"/>
          <c:showSerName val="0"/>
          <c:showPercent val="0"/>
          <c:showBubbleSize val="0"/>
        </c:dLbls>
        <c:gapWidth val="150"/>
        <c:axId val="90552192"/>
        <c:axId val="90553728"/>
      </c:barChart>
      <c:lineChart>
        <c:grouping val="standard"/>
        <c:varyColors val="0"/>
        <c:ser>
          <c:idx val="2"/>
          <c:order val="1"/>
          <c:tx>
            <c:strRef>
              <c:f>'3-Virtual vs. Physical'!$C$19</c:f>
              <c:strCache>
                <c:ptCount val="1"/>
                <c:pt idx="0">
                  <c:v>Avg. Response Time (ms)</c:v>
                </c:pt>
              </c:strCache>
            </c:strRef>
          </c:tx>
          <c:marker>
            <c:symbol val="none"/>
          </c:marker>
          <c:cat>
            <c:strLit>
              <c:ptCount val="2"/>
              <c:pt idx="0">
                <c:v>Virtual</c:v>
              </c:pt>
              <c:pt idx="1">
                <c:v>Physical</c:v>
              </c:pt>
            </c:strLit>
          </c:cat>
          <c:val>
            <c:numRef>
              <c:f>'3-Virtual vs. Physical'!$D$19:$E$19</c:f>
              <c:numCache>
                <c:formatCode>0</c:formatCode>
                <c:ptCount val="2"/>
                <c:pt idx="0">
                  <c:v>308.48500000000001</c:v>
                </c:pt>
                <c:pt idx="1">
                  <c:v>260.66370000000001</c:v>
                </c:pt>
              </c:numCache>
            </c:numRef>
          </c:val>
          <c:smooth val="0"/>
        </c:ser>
        <c:dLbls>
          <c:showLegendKey val="0"/>
          <c:showVal val="0"/>
          <c:showCatName val="0"/>
          <c:showSerName val="0"/>
          <c:showPercent val="0"/>
          <c:showBubbleSize val="0"/>
        </c:dLbls>
        <c:marker val="1"/>
        <c:smooth val="0"/>
        <c:axId val="90561536"/>
        <c:axId val="90559616"/>
      </c:lineChart>
      <c:catAx>
        <c:axId val="90552192"/>
        <c:scaling>
          <c:orientation val="minMax"/>
        </c:scaling>
        <c:delete val="0"/>
        <c:axPos val="b"/>
        <c:majorTickMark val="out"/>
        <c:minorTickMark val="none"/>
        <c:tickLblPos val="nextTo"/>
        <c:crossAx val="90553728"/>
        <c:crosses val="autoZero"/>
        <c:auto val="1"/>
        <c:lblAlgn val="ctr"/>
        <c:lblOffset val="100"/>
        <c:noMultiLvlLbl val="0"/>
      </c:catAx>
      <c:valAx>
        <c:axId val="90553728"/>
        <c:scaling>
          <c:orientation val="minMax"/>
        </c:scaling>
        <c:delete val="0"/>
        <c:axPos val="l"/>
        <c:majorGridlines/>
        <c:numFmt formatCode="0" sourceLinked="1"/>
        <c:majorTickMark val="out"/>
        <c:minorTickMark val="none"/>
        <c:tickLblPos val="nextTo"/>
        <c:crossAx val="90552192"/>
        <c:crosses val="autoZero"/>
        <c:crossBetween val="between"/>
      </c:valAx>
      <c:valAx>
        <c:axId val="90559616"/>
        <c:scaling>
          <c:orientation val="minMax"/>
          <c:max val="500"/>
        </c:scaling>
        <c:delete val="0"/>
        <c:axPos val="r"/>
        <c:title>
          <c:tx>
            <c:rich>
              <a:bodyPr rot="-5400000" vert="horz"/>
              <a:lstStyle/>
              <a:p>
                <a:pPr>
                  <a:defRPr/>
                </a:pPr>
                <a:r>
                  <a:rPr lang="en-US"/>
                  <a:t>Milliseconds</a:t>
                </a:r>
              </a:p>
            </c:rich>
          </c:tx>
          <c:overlay val="0"/>
        </c:title>
        <c:numFmt formatCode="0" sourceLinked="1"/>
        <c:majorTickMark val="out"/>
        <c:minorTickMark val="none"/>
        <c:tickLblPos val="nextTo"/>
        <c:crossAx val="90561536"/>
        <c:crosses val="max"/>
        <c:crossBetween val="between"/>
      </c:valAx>
      <c:catAx>
        <c:axId val="90561536"/>
        <c:scaling>
          <c:orientation val="minMax"/>
        </c:scaling>
        <c:delete val="1"/>
        <c:axPos val="b"/>
        <c:majorTickMark val="out"/>
        <c:minorTickMark val="none"/>
        <c:tickLblPos val="nextTo"/>
        <c:crossAx val="9055961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'3-Virtual vs. Physical'!$C$50</c:f>
              <c:strCache>
                <c:ptCount val="1"/>
                <c:pt idx="0">
                  <c:v>Max Passed RPS</c:v>
                </c:pt>
              </c:strCache>
            </c:strRef>
          </c:tx>
          <c:invertIfNegative val="0"/>
          <c:cat>
            <c:strLit>
              <c:ptCount val="3"/>
              <c:pt idx="0">
                <c:v>Virtual (HT on)</c:v>
              </c:pt>
              <c:pt idx="1">
                <c:v>Virtual (HT off)</c:v>
              </c:pt>
              <c:pt idx="2">
                <c:v>Physical</c:v>
              </c:pt>
            </c:strLit>
          </c:cat>
          <c:val>
            <c:numRef>
              <c:f>'3-Virtual vs. Physical'!$D$50:$F$50</c:f>
              <c:numCache>
                <c:formatCode>0</c:formatCode>
                <c:ptCount val="3"/>
                <c:pt idx="0">
                  <c:v>269.8</c:v>
                </c:pt>
                <c:pt idx="1">
                  <c:v>248.3</c:v>
                </c:pt>
                <c:pt idx="2">
                  <c:v>318.60000000000002</c:v>
                </c:pt>
              </c:numCache>
            </c:numRef>
          </c:val>
        </c:ser>
        <c:ser>
          <c:idx val="3"/>
          <c:order val="2"/>
          <c:tx>
            <c:strRef>
              <c:f>'3-Virtual vs. Physical'!$C$53</c:f>
              <c:strCache>
                <c:ptCount val="1"/>
                <c:pt idx="0">
                  <c:v>WFE CPU Usage (%)</c:v>
                </c:pt>
              </c:strCache>
            </c:strRef>
          </c:tx>
          <c:invertIfNegative val="0"/>
          <c:cat>
            <c:strLit>
              <c:ptCount val="3"/>
              <c:pt idx="0">
                <c:v>Virtual (HT on)</c:v>
              </c:pt>
              <c:pt idx="1">
                <c:v>Virtual (HT off)</c:v>
              </c:pt>
              <c:pt idx="2">
                <c:v>Physical</c:v>
              </c:pt>
            </c:strLit>
          </c:cat>
          <c:val>
            <c:numRef>
              <c:f>'3-Virtual vs. Physical'!$D$53:$F$53</c:f>
              <c:numCache>
                <c:formatCode>0</c:formatCode>
                <c:ptCount val="3"/>
                <c:pt idx="0">
                  <c:v>48.121110000000002</c:v>
                </c:pt>
                <c:pt idx="1">
                  <c:v>94.256900000000002</c:v>
                </c:pt>
                <c:pt idx="2">
                  <c:v>84.296710000000004</c:v>
                </c:pt>
              </c:numCache>
            </c:numRef>
          </c:val>
        </c:ser>
        <c:ser>
          <c:idx val="5"/>
          <c:order val="3"/>
          <c:tx>
            <c:strRef>
              <c:f>'3-Virtual vs. Physical'!$C$55</c:f>
              <c:strCache>
                <c:ptCount val="1"/>
                <c:pt idx="0">
                  <c:v>SQL CPU Usage (%)</c:v>
                </c:pt>
              </c:strCache>
            </c:strRef>
          </c:tx>
          <c:invertIfNegative val="0"/>
          <c:cat>
            <c:strLit>
              <c:ptCount val="3"/>
              <c:pt idx="0">
                <c:v>Virtual (HT on)</c:v>
              </c:pt>
              <c:pt idx="1">
                <c:v>Virtual (HT off)</c:v>
              </c:pt>
              <c:pt idx="2">
                <c:v>Physical</c:v>
              </c:pt>
            </c:strLit>
          </c:cat>
          <c:val>
            <c:numRef>
              <c:f>'3-Virtual vs. Physical'!$D$55:$F$55</c:f>
              <c:numCache>
                <c:formatCode>0</c:formatCode>
                <c:ptCount val="3"/>
                <c:pt idx="0">
                  <c:v>15.423030000000001</c:v>
                </c:pt>
                <c:pt idx="1">
                  <c:v>15.47297</c:v>
                </c:pt>
                <c:pt idx="2">
                  <c:v>20.256910000000001</c:v>
                </c:pt>
              </c:numCache>
            </c:numRef>
          </c:val>
        </c:ser>
        <c:ser>
          <c:idx val="6"/>
          <c:order val="4"/>
          <c:tx>
            <c:strRef>
              <c:f>'3-Virtual vs. Physical'!$C$57</c:f>
              <c:strCache>
                <c:ptCount val="1"/>
                <c:pt idx="0">
                  <c:v>Avg. VSTS Agent CPU Usage (%)</c:v>
                </c:pt>
              </c:strCache>
            </c:strRef>
          </c:tx>
          <c:invertIfNegative val="0"/>
          <c:cat>
            <c:strLit>
              <c:ptCount val="3"/>
              <c:pt idx="0">
                <c:v>Virtual (HT on)</c:v>
              </c:pt>
              <c:pt idx="1">
                <c:v>Virtual (HT off)</c:v>
              </c:pt>
              <c:pt idx="2">
                <c:v>Physical</c:v>
              </c:pt>
            </c:strLit>
          </c:cat>
          <c:val>
            <c:numRef>
              <c:f>'3-Virtual vs. Physical'!$D$57:$F$57</c:f>
              <c:numCache>
                <c:formatCode>0</c:formatCode>
                <c:ptCount val="3"/>
                <c:pt idx="0">
                  <c:v>25.879912499999996</c:v>
                </c:pt>
                <c:pt idx="1">
                  <c:v>27.022617499999999</c:v>
                </c:pt>
                <c:pt idx="2">
                  <c:v>31.402144999999997</c:v>
                </c:pt>
              </c:numCache>
            </c:numRef>
          </c:val>
        </c:ser>
        <c:dLbls>
          <c:showLegendKey val="0"/>
          <c:showVal val="0"/>
          <c:showCatName val="0"/>
          <c:showSerName val="0"/>
          <c:showPercent val="0"/>
          <c:showBubbleSize val="0"/>
        </c:dLbls>
        <c:gapWidth val="150"/>
        <c:axId val="86547840"/>
        <c:axId val="86553728"/>
      </c:barChart>
      <c:lineChart>
        <c:grouping val="standard"/>
        <c:varyColors val="0"/>
        <c:ser>
          <c:idx val="2"/>
          <c:order val="1"/>
          <c:tx>
            <c:strRef>
              <c:f>'3-Virtual vs. Physical'!$C$52</c:f>
              <c:strCache>
                <c:ptCount val="1"/>
                <c:pt idx="0">
                  <c:v>Avg. Response Time (ms)</c:v>
                </c:pt>
              </c:strCache>
            </c:strRef>
          </c:tx>
          <c:marker>
            <c:symbol val="none"/>
          </c:marker>
          <c:cat>
            <c:strLit>
              <c:ptCount val="3"/>
              <c:pt idx="0">
                <c:v>Virtual (HT on)</c:v>
              </c:pt>
              <c:pt idx="1">
                <c:v>Virtual (HT off)</c:v>
              </c:pt>
              <c:pt idx="2">
                <c:v>Physical</c:v>
              </c:pt>
            </c:strLit>
          </c:cat>
          <c:val>
            <c:numRef>
              <c:f>'3-Virtual vs. Physical'!$D$52:$F$52</c:f>
              <c:numCache>
                <c:formatCode>0</c:formatCode>
                <c:ptCount val="3"/>
                <c:pt idx="0">
                  <c:v>227.03400000000002</c:v>
                </c:pt>
                <c:pt idx="1">
                  <c:v>239.60799999999998</c:v>
                </c:pt>
                <c:pt idx="2">
                  <c:v>192.08359999999999</c:v>
                </c:pt>
              </c:numCache>
            </c:numRef>
          </c:val>
          <c:smooth val="0"/>
        </c:ser>
        <c:dLbls>
          <c:showLegendKey val="0"/>
          <c:showVal val="0"/>
          <c:showCatName val="0"/>
          <c:showSerName val="0"/>
          <c:showPercent val="0"/>
          <c:showBubbleSize val="0"/>
        </c:dLbls>
        <c:marker val="1"/>
        <c:smooth val="0"/>
        <c:axId val="86561536"/>
        <c:axId val="86555264"/>
      </c:lineChart>
      <c:catAx>
        <c:axId val="86547840"/>
        <c:scaling>
          <c:orientation val="minMax"/>
        </c:scaling>
        <c:delete val="0"/>
        <c:axPos val="b"/>
        <c:majorTickMark val="out"/>
        <c:minorTickMark val="none"/>
        <c:tickLblPos val="nextTo"/>
        <c:crossAx val="86553728"/>
        <c:crosses val="autoZero"/>
        <c:auto val="1"/>
        <c:lblAlgn val="ctr"/>
        <c:lblOffset val="100"/>
        <c:noMultiLvlLbl val="0"/>
      </c:catAx>
      <c:valAx>
        <c:axId val="86553728"/>
        <c:scaling>
          <c:orientation val="minMax"/>
          <c:max val="400"/>
        </c:scaling>
        <c:delete val="0"/>
        <c:axPos val="l"/>
        <c:majorGridlines/>
        <c:numFmt formatCode="0" sourceLinked="1"/>
        <c:majorTickMark val="out"/>
        <c:minorTickMark val="none"/>
        <c:tickLblPos val="nextTo"/>
        <c:crossAx val="86547840"/>
        <c:crosses val="autoZero"/>
        <c:crossBetween val="between"/>
      </c:valAx>
      <c:valAx>
        <c:axId val="86555264"/>
        <c:scaling>
          <c:orientation val="minMax"/>
          <c:max val="500"/>
        </c:scaling>
        <c:delete val="0"/>
        <c:axPos val="r"/>
        <c:title>
          <c:tx>
            <c:rich>
              <a:bodyPr rot="-5400000" vert="horz"/>
              <a:lstStyle/>
              <a:p>
                <a:pPr>
                  <a:defRPr/>
                </a:pPr>
                <a:r>
                  <a:rPr lang="en-US"/>
                  <a:t>milliseconds</a:t>
                </a:r>
              </a:p>
            </c:rich>
          </c:tx>
          <c:overlay val="0"/>
        </c:title>
        <c:numFmt formatCode="0" sourceLinked="1"/>
        <c:majorTickMark val="out"/>
        <c:minorTickMark val="none"/>
        <c:tickLblPos val="nextTo"/>
        <c:crossAx val="86561536"/>
        <c:crosses val="max"/>
        <c:crossBetween val="between"/>
      </c:valAx>
      <c:catAx>
        <c:axId val="86561536"/>
        <c:scaling>
          <c:orientation val="minMax"/>
        </c:scaling>
        <c:delete val="1"/>
        <c:axPos val="b"/>
        <c:majorTickMark val="out"/>
        <c:minorTickMark val="none"/>
        <c:tickLblPos val="nextTo"/>
        <c:crossAx val="8655526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'4-VM Scale-Out'!$C$16</c:f>
              <c:strCache>
                <c:ptCount val="1"/>
                <c:pt idx="0">
                  <c:v>Max Passed RPS</c:v>
                </c:pt>
              </c:strCache>
            </c:strRef>
          </c:tx>
          <c:invertIfNegative val="0"/>
          <c:cat>
            <c:strLit>
              <c:ptCount val="3"/>
              <c:pt idx="0">
                <c:v>A</c:v>
              </c:pt>
              <c:pt idx="1">
                <c:v>B</c:v>
              </c:pt>
              <c:pt idx="2">
                <c:v>C</c:v>
              </c:pt>
            </c:strLit>
          </c:cat>
          <c:val>
            <c:numRef>
              <c:f>'4-VM Scale-Out'!$D$16:$F$16</c:f>
              <c:numCache>
                <c:formatCode>0</c:formatCode>
                <c:ptCount val="3"/>
                <c:pt idx="0">
                  <c:v>287.8</c:v>
                </c:pt>
                <c:pt idx="1">
                  <c:v>561.70000000000005</c:v>
                </c:pt>
                <c:pt idx="2">
                  <c:v>737.8</c:v>
                </c:pt>
              </c:numCache>
            </c:numRef>
          </c:val>
        </c:ser>
        <c:ser>
          <c:idx val="2"/>
          <c:order val="2"/>
          <c:tx>
            <c:strRef>
              <c:f>'4-VM Scale-Out'!$C$21</c:f>
              <c:strCache>
                <c:ptCount val="1"/>
                <c:pt idx="0">
                  <c:v>SQL CPU Usage (%)</c:v>
                </c:pt>
              </c:strCache>
            </c:strRef>
          </c:tx>
          <c:invertIfNegative val="0"/>
          <c:cat>
            <c:strLit>
              <c:ptCount val="3"/>
              <c:pt idx="0">
                <c:v>A</c:v>
              </c:pt>
              <c:pt idx="1">
                <c:v>B</c:v>
              </c:pt>
              <c:pt idx="2">
                <c:v>C</c:v>
              </c:pt>
            </c:strLit>
          </c:cat>
          <c:val>
            <c:numRef>
              <c:f>'4-VM Scale-Out'!$D$21:$F$21</c:f>
              <c:numCache>
                <c:formatCode>0</c:formatCode>
                <c:ptCount val="3"/>
                <c:pt idx="0">
                  <c:v>14.68268</c:v>
                </c:pt>
                <c:pt idx="1">
                  <c:v>30.49183</c:v>
                </c:pt>
                <c:pt idx="2">
                  <c:v>40.562579999999997</c:v>
                </c:pt>
              </c:numCache>
            </c:numRef>
          </c:val>
        </c:ser>
        <c:ser>
          <c:idx val="3"/>
          <c:order val="3"/>
          <c:tx>
            <c:strRef>
              <c:f>'4-VM Scale-Out'!$C$23</c:f>
              <c:strCache>
                <c:ptCount val="1"/>
                <c:pt idx="0">
                  <c:v>Avg. VSTS Agent CPU Usage (%)</c:v>
                </c:pt>
              </c:strCache>
            </c:strRef>
          </c:tx>
          <c:invertIfNegative val="0"/>
          <c:cat>
            <c:strLit>
              <c:ptCount val="3"/>
              <c:pt idx="0">
                <c:v>A</c:v>
              </c:pt>
              <c:pt idx="1">
                <c:v>B</c:v>
              </c:pt>
              <c:pt idx="2">
                <c:v>C</c:v>
              </c:pt>
            </c:strLit>
          </c:cat>
          <c:val>
            <c:numRef>
              <c:f>'4-VM Scale-Out'!$D$23:$F$23</c:f>
              <c:numCache>
                <c:formatCode>0</c:formatCode>
                <c:ptCount val="3"/>
                <c:pt idx="0">
                  <c:v>2.214093333333333</c:v>
                </c:pt>
                <c:pt idx="1">
                  <c:v>4.8755923333333335</c:v>
                </c:pt>
                <c:pt idx="2">
                  <c:v>6.6186931666666666</c:v>
                </c:pt>
              </c:numCache>
            </c:numRef>
          </c:val>
        </c:ser>
        <c:dLbls>
          <c:showLegendKey val="0"/>
          <c:showVal val="0"/>
          <c:showCatName val="0"/>
          <c:showSerName val="0"/>
          <c:showPercent val="0"/>
          <c:showBubbleSize val="0"/>
        </c:dLbls>
        <c:gapWidth val="150"/>
        <c:axId val="90599424"/>
        <c:axId val="90600960"/>
      </c:barChart>
      <c:lineChart>
        <c:grouping val="standard"/>
        <c:varyColors val="0"/>
        <c:ser>
          <c:idx val="1"/>
          <c:order val="1"/>
          <c:tx>
            <c:strRef>
              <c:f>'4-VM Scale-Out'!$C$17</c:f>
              <c:strCache>
                <c:ptCount val="1"/>
                <c:pt idx="0">
                  <c:v>Avg. Response Time (ms)</c:v>
                </c:pt>
              </c:strCache>
            </c:strRef>
          </c:tx>
          <c:marker>
            <c:symbol val="none"/>
          </c:marker>
          <c:cat>
            <c:strLit>
              <c:ptCount val="3"/>
              <c:pt idx="0">
                <c:v>A</c:v>
              </c:pt>
              <c:pt idx="1">
                <c:v>B</c:v>
              </c:pt>
              <c:pt idx="2">
                <c:v>C</c:v>
              </c:pt>
            </c:strLit>
          </c:cat>
          <c:val>
            <c:numRef>
              <c:f>'4-VM Scale-Out'!$D$17:$F$17</c:f>
              <c:numCache>
                <c:formatCode>0</c:formatCode>
                <c:ptCount val="3"/>
                <c:pt idx="0">
                  <c:v>308.48500000000001</c:v>
                </c:pt>
                <c:pt idx="1">
                  <c:v>388.63659999999999</c:v>
                </c:pt>
                <c:pt idx="2">
                  <c:v>288.18560000000002</c:v>
                </c:pt>
              </c:numCache>
            </c:numRef>
          </c:val>
          <c:smooth val="0"/>
        </c:ser>
        <c:dLbls>
          <c:showLegendKey val="0"/>
          <c:showVal val="0"/>
          <c:showCatName val="0"/>
          <c:showSerName val="0"/>
          <c:showPercent val="0"/>
          <c:showBubbleSize val="0"/>
        </c:dLbls>
        <c:marker val="1"/>
        <c:smooth val="0"/>
        <c:axId val="90608768"/>
        <c:axId val="90602496"/>
      </c:lineChart>
      <c:catAx>
        <c:axId val="90599424"/>
        <c:scaling>
          <c:orientation val="minMax"/>
        </c:scaling>
        <c:delete val="0"/>
        <c:axPos val="b"/>
        <c:majorTickMark val="out"/>
        <c:minorTickMark val="none"/>
        <c:tickLblPos val="nextTo"/>
        <c:crossAx val="90600960"/>
        <c:crosses val="autoZero"/>
        <c:auto val="1"/>
        <c:lblAlgn val="ctr"/>
        <c:lblOffset val="100"/>
        <c:noMultiLvlLbl val="0"/>
      </c:catAx>
      <c:valAx>
        <c:axId val="90600960"/>
        <c:scaling>
          <c:orientation val="minMax"/>
        </c:scaling>
        <c:delete val="0"/>
        <c:axPos val="l"/>
        <c:majorGridlines/>
        <c:numFmt formatCode="0" sourceLinked="1"/>
        <c:majorTickMark val="out"/>
        <c:minorTickMark val="none"/>
        <c:tickLblPos val="nextTo"/>
        <c:crossAx val="90599424"/>
        <c:crosses val="autoZero"/>
        <c:crossBetween val="between"/>
      </c:valAx>
      <c:valAx>
        <c:axId val="90602496"/>
        <c:scaling>
          <c:orientation val="minMax"/>
          <c:max val="500"/>
        </c:scaling>
        <c:delete val="0"/>
        <c:axPos val="r"/>
        <c:title>
          <c:tx>
            <c:rich>
              <a:bodyPr rot="-5400000" vert="horz"/>
              <a:lstStyle/>
              <a:p>
                <a:pPr>
                  <a:defRPr/>
                </a:pPr>
                <a:r>
                  <a:rPr lang="en-US"/>
                  <a:t>milliseconds</a:t>
                </a:r>
              </a:p>
            </c:rich>
          </c:tx>
          <c:overlay val="0"/>
        </c:title>
        <c:numFmt formatCode="0" sourceLinked="1"/>
        <c:majorTickMark val="out"/>
        <c:minorTickMark val="none"/>
        <c:tickLblPos val="nextTo"/>
        <c:crossAx val="90608768"/>
        <c:crosses val="max"/>
        <c:crossBetween val="between"/>
      </c:valAx>
      <c:catAx>
        <c:axId val="90608768"/>
        <c:scaling>
          <c:orientation val="minMax"/>
        </c:scaling>
        <c:delete val="1"/>
        <c:axPos val="b"/>
        <c:majorTickMark val="out"/>
        <c:minorTickMark val="none"/>
        <c:tickLblPos val="nextTo"/>
        <c:crossAx val="9060249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'4-VM Scale-Out'!$C$48</c:f>
              <c:strCache>
                <c:ptCount val="1"/>
                <c:pt idx="0">
                  <c:v>Max Passed RPS</c:v>
                </c:pt>
              </c:strCache>
            </c:strRef>
          </c:tx>
          <c:invertIfNegative val="0"/>
          <c:cat>
            <c:strRef>
              <c:f>'4-VM Scale-Out'!$D$38:$F$38</c:f>
              <c:strCache>
                <c:ptCount val="3"/>
                <c:pt idx="0">
                  <c:v>A</c:v>
                </c:pt>
                <c:pt idx="1">
                  <c:v>B</c:v>
                </c:pt>
                <c:pt idx="2">
                  <c:v>C</c:v>
                </c:pt>
              </c:strCache>
            </c:strRef>
          </c:cat>
          <c:val>
            <c:numRef>
              <c:f>'4-VM Scale-Out'!$D$48:$F$48</c:f>
              <c:numCache>
                <c:formatCode>0</c:formatCode>
                <c:ptCount val="3"/>
                <c:pt idx="0">
                  <c:v>264</c:v>
                </c:pt>
                <c:pt idx="1">
                  <c:v>374.2</c:v>
                </c:pt>
                <c:pt idx="2">
                  <c:v>587.6</c:v>
                </c:pt>
              </c:numCache>
            </c:numRef>
          </c:val>
        </c:ser>
        <c:ser>
          <c:idx val="2"/>
          <c:order val="2"/>
          <c:tx>
            <c:strRef>
              <c:f>'4-VM Scale-Out'!$C$53</c:f>
              <c:strCache>
                <c:ptCount val="1"/>
                <c:pt idx="0">
                  <c:v>SQL CPU Usage (%)</c:v>
                </c:pt>
              </c:strCache>
            </c:strRef>
          </c:tx>
          <c:invertIfNegative val="0"/>
          <c:cat>
            <c:strRef>
              <c:f>'4-VM Scale-Out'!$D$38:$F$38</c:f>
              <c:strCache>
                <c:ptCount val="3"/>
                <c:pt idx="0">
                  <c:v>A</c:v>
                </c:pt>
                <c:pt idx="1">
                  <c:v>B</c:v>
                </c:pt>
                <c:pt idx="2">
                  <c:v>C</c:v>
                </c:pt>
              </c:strCache>
            </c:strRef>
          </c:cat>
          <c:val>
            <c:numRef>
              <c:f>'4-VM Scale-Out'!$D$53:$F$53</c:f>
              <c:numCache>
                <c:formatCode>0</c:formatCode>
                <c:ptCount val="3"/>
                <c:pt idx="0">
                  <c:v>15.524940000000001</c:v>
                </c:pt>
                <c:pt idx="1">
                  <c:v>30.49109</c:v>
                </c:pt>
                <c:pt idx="2">
                  <c:v>46.942509999999999</c:v>
                </c:pt>
              </c:numCache>
            </c:numRef>
          </c:val>
        </c:ser>
        <c:ser>
          <c:idx val="3"/>
          <c:order val="3"/>
          <c:tx>
            <c:strRef>
              <c:f>'4-VM Scale-Out'!$C$55</c:f>
              <c:strCache>
                <c:ptCount val="1"/>
                <c:pt idx="0">
                  <c:v>Avg. VSTS Agent CPU Usage (%)</c:v>
                </c:pt>
              </c:strCache>
            </c:strRef>
          </c:tx>
          <c:invertIfNegative val="0"/>
          <c:cat>
            <c:strRef>
              <c:f>'4-VM Scale-Out'!$D$38:$F$38</c:f>
              <c:strCache>
                <c:ptCount val="3"/>
                <c:pt idx="0">
                  <c:v>A</c:v>
                </c:pt>
                <c:pt idx="1">
                  <c:v>B</c:v>
                </c:pt>
                <c:pt idx="2">
                  <c:v>C</c:v>
                </c:pt>
              </c:strCache>
            </c:strRef>
          </c:cat>
          <c:val>
            <c:numRef>
              <c:f>'4-VM Scale-Out'!$D$55:$F$55</c:f>
              <c:numCache>
                <c:formatCode>0</c:formatCode>
                <c:ptCount val="3"/>
                <c:pt idx="0">
                  <c:v>25.627385</c:v>
                </c:pt>
                <c:pt idx="1">
                  <c:v>37.923780000000001</c:v>
                </c:pt>
                <c:pt idx="2">
                  <c:v>59.802644999999998</c:v>
                </c:pt>
              </c:numCache>
            </c:numRef>
          </c:val>
        </c:ser>
        <c:dLbls>
          <c:showLegendKey val="0"/>
          <c:showVal val="0"/>
          <c:showCatName val="0"/>
          <c:showSerName val="0"/>
          <c:showPercent val="0"/>
          <c:showBubbleSize val="0"/>
        </c:dLbls>
        <c:gapWidth val="150"/>
        <c:axId val="90648960"/>
        <c:axId val="90650496"/>
      </c:barChart>
      <c:lineChart>
        <c:grouping val="standard"/>
        <c:varyColors val="0"/>
        <c:ser>
          <c:idx val="1"/>
          <c:order val="1"/>
          <c:tx>
            <c:strRef>
              <c:f>'4-VM Scale-Out'!$C$50</c:f>
              <c:strCache>
                <c:ptCount val="1"/>
                <c:pt idx="0">
                  <c:v>Avg. Response Time (ms)</c:v>
                </c:pt>
              </c:strCache>
            </c:strRef>
          </c:tx>
          <c:marker>
            <c:symbol val="none"/>
          </c:marker>
          <c:cat>
            <c:strRef>
              <c:f>'4-VM Scale-Out'!$D$38:$F$38</c:f>
              <c:strCache>
                <c:ptCount val="3"/>
                <c:pt idx="0">
                  <c:v>A</c:v>
                </c:pt>
                <c:pt idx="1">
                  <c:v>B</c:v>
                </c:pt>
                <c:pt idx="2">
                  <c:v>C</c:v>
                </c:pt>
              </c:strCache>
            </c:strRef>
          </c:cat>
          <c:val>
            <c:numRef>
              <c:f>'4-VM Scale-Out'!$D$50:$F$50</c:f>
              <c:numCache>
                <c:formatCode>0</c:formatCode>
                <c:ptCount val="3"/>
                <c:pt idx="0">
                  <c:v>233.73330000000001</c:v>
                </c:pt>
                <c:pt idx="1">
                  <c:v>185.7475</c:v>
                </c:pt>
                <c:pt idx="2">
                  <c:v>194.31989999999999</c:v>
                </c:pt>
              </c:numCache>
            </c:numRef>
          </c:val>
          <c:smooth val="0"/>
        </c:ser>
        <c:dLbls>
          <c:showLegendKey val="0"/>
          <c:showVal val="0"/>
          <c:showCatName val="0"/>
          <c:showSerName val="0"/>
          <c:showPercent val="0"/>
          <c:showBubbleSize val="0"/>
        </c:dLbls>
        <c:marker val="1"/>
        <c:smooth val="0"/>
        <c:axId val="90662400"/>
        <c:axId val="90652032"/>
      </c:lineChart>
      <c:catAx>
        <c:axId val="90648960"/>
        <c:scaling>
          <c:orientation val="minMax"/>
        </c:scaling>
        <c:delete val="0"/>
        <c:axPos val="b"/>
        <c:majorTickMark val="out"/>
        <c:minorTickMark val="none"/>
        <c:tickLblPos val="nextTo"/>
        <c:crossAx val="90650496"/>
        <c:crosses val="autoZero"/>
        <c:auto val="1"/>
        <c:lblAlgn val="ctr"/>
        <c:lblOffset val="100"/>
        <c:noMultiLvlLbl val="0"/>
      </c:catAx>
      <c:valAx>
        <c:axId val="90650496"/>
        <c:scaling>
          <c:orientation val="minMax"/>
          <c:max val="800"/>
        </c:scaling>
        <c:delete val="0"/>
        <c:axPos val="l"/>
        <c:majorGridlines/>
        <c:numFmt formatCode="0" sourceLinked="1"/>
        <c:majorTickMark val="out"/>
        <c:minorTickMark val="none"/>
        <c:tickLblPos val="nextTo"/>
        <c:crossAx val="90648960"/>
        <c:crosses val="autoZero"/>
        <c:crossBetween val="between"/>
      </c:valAx>
      <c:valAx>
        <c:axId val="90652032"/>
        <c:scaling>
          <c:orientation val="minMax"/>
          <c:max val="500"/>
        </c:scaling>
        <c:delete val="0"/>
        <c:axPos val="r"/>
        <c:title>
          <c:tx>
            <c:rich>
              <a:bodyPr rot="-5400000" vert="horz"/>
              <a:lstStyle/>
              <a:p>
                <a:pPr>
                  <a:defRPr/>
                </a:pPr>
                <a:r>
                  <a:rPr lang="en-US"/>
                  <a:t>milliseconds</a:t>
                </a:r>
              </a:p>
            </c:rich>
          </c:tx>
          <c:overlay val="0"/>
        </c:title>
        <c:numFmt formatCode="0" sourceLinked="1"/>
        <c:majorTickMark val="out"/>
        <c:minorTickMark val="none"/>
        <c:tickLblPos val="nextTo"/>
        <c:crossAx val="90662400"/>
        <c:crosses val="max"/>
        <c:crossBetween val="between"/>
      </c:valAx>
      <c:catAx>
        <c:axId val="90662400"/>
        <c:scaling>
          <c:orientation val="minMax"/>
        </c:scaling>
        <c:delete val="1"/>
        <c:axPos val="b"/>
        <c:majorTickMark val="out"/>
        <c:minorTickMark val="none"/>
        <c:tickLblPos val="nextTo"/>
        <c:crossAx val="9065203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3"/>
          <c:order val="3"/>
          <c:tx>
            <c:strRef>
              <c:f>'5-Physical Scale-Up'!$C$20</c:f>
              <c:strCache>
                <c:ptCount val="1"/>
                <c:pt idx="0">
                  <c:v>WFE CPU Usage (%)</c:v>
                </c:pt>
              </c:strCache>
            </c:strRef>
          </c:tx>
          <c:invertIfNegative val="0"/>
          <c:val>
            <c:numRef>
              <c:f>'5-Physical Scale-Up'!$D$20:$H$20</c:f>
              <c:numCache>
                <c:formatCode>0</c:formatCode>
                <c:ptCount val="5"/>
                <c:pt idx="0">
                  <c:v>98.940330000000003</c:v>
                </c:pt>
                <c:pt idx="1">
                  <c:v>90.596149999999994</c:v>
                </c:pt>
                <c:pt idx="2">
                  <c:v>95.713369999999998</c:v>
                </c:pt>
                <c:pt idx="3">
                  <c:v>94.213250000000002</c:v>
                </c:pt>
                <c:pt idx="4">
                  <c:v>88.521990000000002</c:v>
                </c:pt>
              </c:numCache>
            </c:numRef>
          </c:val>
        </c:ser>
        <c:ser>
          <c:idx val="4"/>
          <c:order val="4"/>
          <c:tx>
            <c:strRef>
              <c:f>'5-Physical Scale-Up'!$C$21</c:f>
              <c:strCache>
                <c:ptCount val="1"/>
                <c:pt idx="0">
                  <c:v>APP Host Logical CPU Usage (%)</c:v>
                </c:pt>
              </c:strCache>
            </c:strRef>
          </c:tx>
          <c:invertIfNegative val="0"/>
          <c:val>
            <c:numRef>
              <c:f>'5-Physical Scale-Up'!$D$21:$H$21</c:f>
              <c:numCache>
                <c:formatCode>0</c:formatCode>
                <c:ptCount val="5"/>
                <c:pt idx="0">
                  <c:v>1.7602629999999999</c:v>
                </c:pt>
                <c:pt idx="1">
                  <c:v>1.2258009999999999</c:v>
                </c:pt>
                <c:pt idx="2">
                  <c:v>1.2209730000000001</c:v>
                </c:pt>
                <c:pt idx="3">
                  <c:v>2.1454680000000002</c:v>
                </c:pt>
                <c:pt idx="4">
                  <c:v>1.2490019999999999</c:v>
                </c:pt>
              </c:numCache>
            </c:numRef>
          </c:val>
        </c:ser>
        <c:ser>
          <c:idx val="5"/>
          <c:order val="5"/>
          <c:tx>
            <c:strRef>
              <c:f>'5-Physical Scale-Up'!$C$22</c:f>
              <c:strCache>
                <c:ptCount val="1"/>
                <c:pt idx="0">
                  <c:v>SQL CPU Usage (%)</c:v>
                </c:pt>
              </c:strCache>
            </c:strRef>
          </c:tx>
          <c:invertIfNegative val="0"/>
          <c:val>
            <c:numRef>
              <c:f>'5-Physical Scale-Up'!$D$22:$H$22</c:f>
              <c:numCache>
                <c:formatCode>0</c:formatCode>
                <c:ptCount val="5"/>
                <c:pt idx="0">
                  <c:v>16.71547</c:v>
                </c:pt>
                <c:pt idx="1">
                  <c:v>24.892939999999999</c:v>
                </c:pt>
                <c:pt idx="2">
                  <c:v>51.636200000000002</c:v>
                </c:pt>
                <c:pt idx="3">
                  <c:v>17.391369999999998</c:v>
                </c:pt>
                <c:pt idx="4">
                  <c:v>17.681239999999999</c:v>
                </c:pt>
              </c:numCache>
            </c:numRef>
          </c:val>
        </c:ser>
        <c:ser>
          <c:idx val="6"/>
          <c:order val="6"/>
          <c:tx>
            <c:strRef>
              <c:f>'5-Physical Scale-Up'!$C$24</c:f>
              <c:strCache>
                <c:ptCount val="1"/>
                <c:pt idx="0">
                  <c:v>Avg. VSTS Agent CPU Usage (%)</c:v>
                </c:pt>
              </c:strCache>
            </c:strRef>
          </c:tx>
          <c:invertIfNegative val="0"/>
          <c:val>
            <c:numRef>
              <c:f>'5-Physical Scale-Up'!$D$24:$H$24</c:f>
              <c:numCache>
                <c:formatCode>0</c:formatCode>
                <c:ptCount val="5"/>
                <c:pt idx="0">
                  <c:v>1.9107512499999999</c:v>
                </c:pt>
                <c:pt idx="1">
                  <c:v>2.7844753333333334</c:v>
                </c:pt>
                <c:pt idx="2">
                  <c:v>4.2855486666666671</c:v>
                </c:pt>
                <c:pt idx="3">
                  <c:v>3.2763073333333335</c:v>
                </c:pt>
                <c:pt idx="4">
                  <c:v>3.0599118333333331</c:v>
                </c:pt>
              </c:numCache>
            </c:numRef>
          </c:val>
        </c:ser>
        <c:dLbls>
          <c:showLegendKey val="0"/>
          <c:showVal val="0"/>
          <c:showCatName val="0"/>
          <c:showSerName val="0"/>
          <c:showPercent val="0"/>
          <c:showBubbleSize val="0"/>
        </c:dLbls>
        <c:gapWidth val="150"/>
        <c:axId val="90697088"/>
        <c:axId val="90699264"/>
      </c:barChart>
      <c:lineChart>
        <c:grouping val="standard"/>
        <c:varyColors val="0"/>
        <c:ser>
          <c:idx val="0"/>
          <c:order val="0"/>
          <c:tx>
            <c:strRef>
              <c:f>'5-Physical Scale-Up'!$C$17</c:f>
              <c:strCache>
                <c:ptCount val="1"/>
                <c:pt idx="0">
                  <c:v>Max Passed RPS</c:v>
                </c:pt>
              </c:strCache>
            </c:strRef>
          </c:tx>
          <c:marker>
            <c:symbol val="none"/>
          </c:marker>
          <c:cat>
            <c:strLit>
              <c:ptCount val="5"/>
              <c:pt idx="0">
                <c:v>4/4</c:v>
              </c:pt>
              <c:pt idx="1">
                <c:v>8/8</c:v>
              </c:pt>
              <c:pt idx="2">
                <c:v>16/16</c:v>
              </c:pt>
              <c:pt idx="3">
                <c:v>24/24</c:v>
              </c:pt>
              <c:pt idx="4">
                <c:v>24/128</c:v>
              </c:pt>
            </c:strLit>
          </c:cat>
          <c:val>
            <c:numRef>
              <c:f>'5-Physical Scale-Up'!$D$17:$H$17</c:f>
              <c:numCache>
                <c:formatCode>0</c:formatCode>
                <c:ptCount val="5"/>
                <c:pt idx="0">
                  <c:v>90.9</c:v>
                </c:pt>
                <c:pt idx="1">
                  <c:v>132.19999999999999</c:v>
                </c:pt>
                <c:pt idx="2">
                  <c:v>284.8</c:v>
                </c:pt>
                <c:pt idx="3">
                  <c:v>344.6</c:v>
                </c:pt>
                <c:pt idx="4">
                  <c:v>333.8</c:v>
                </c:pt>
              </c:numCache>
            </c:numRef>
          </c:val>
          <c:smooth val="0"/>
        </c:ser>
        <c:ser>
          <c:idx val="1"/>
          <c:order val="1"/>
          <c:tx>
            <c:strRef>
              <c:f>'5-Physical Scale-Up'!$C$18</c:f>
              <c:strCache>
                <c:ptCount val="1"/>
                <c:pt idx="0">
                  <c:v>Passed RPS/core</c:v>
                </c:pt>
              </c:strCache>
            </c:strRef>
          </c:tx>
          <c:marker>
            <c:symbol val="none"/>
          </c:marker>
          <c:val>
            <c:numRef>
              <c:f>'5-Physical Scale-Up'!$D$18:$H$18</c:f>
              <c:numCache>
                <c:formatCode>0</c:formatCode>
                <c:ptCount val="5"/>
                <c:pt idx="0">
                  <c:v>22.725000000000001</c:v>
                </c:pt>
                <c:pt idx="1">
                  <c:v>16.524999999999999</c:v>
                </c:pt>
                <c:pt idx="2">
                  <c:v>17.8</c:v>
                </c:pt>
                <c:pt idx="3">
                  <c:v>14.358333333333334</c:v>
                </c:pt>
                <c:pt idx="4">
                  <c:v>13.908333333333333</c:v>
                </c:pt>
              </c:numCache>
            </c:numRef>
          </c:val>
          <c:smooth val="0"/>
        </c:ser>
        <c:dLbls>
          <c:showLegendKey val="0"/>
          <c:showVal val="0"/>
          <c:showCatName val="0"/>
          <c:showSerName val="0"/>
          <c:showPercent val="0"/>
          <c:showBubbleSize val="0"/>
        </c:dLbls>
        <c:marker val="1"/>
        <c:smooth val="0"/>
        <c:axId val="90697088"/>
        <c:axId val="90699264"/>
      </c:lineChart>
      <c:lineChart>
        <c:grouping val="standard"/>
        <c:varyColors val="0"/>
        <c:ser>
          <c:idx val="2"/>
          <c:order val="2"/>
          <c:tx>
            <c:strRef>
              <c:f>'5-Physical Scale-Up'!$C$19</c:f>
              <c:strCache>
                <c:ptCount val="1"/>
                <c:pt idx="0">
                  <c:v>Avg. Response Time (ms)</c:v>
                </c:pt>
              </c:strCache>
            </c:strRef>
          </c:tx>
          <c:marker>
            <c:symbol val="none"/>
          </c:marker>
          <c:val>
            <c:numRef>
              <c:f>'5-Physical Scale-Up'!$D$19:$H$19</c:f>
              <c:numCache>
                <c:formatCode>0</c:formatCode>
                <c:ptCount val="5"/>
                <c:pt idx="0">
                  <c:v>929.91759999999999</c:v>
                </c:pt>
                <c:pt idx="1">
                  <c:v>685.35389999999995</c:v>
                </c:pt>
                <c:pt idx="2">
                  <c:v>317.95960000000002</c:v>
                </c:pt>
                <c:pt idx="3">
                  <c:v>260.66370000000001</c:v>
                </c:pt>
                <c:pt idx="4">
                  <c:v>284.15129999999999</c:v>
                </c:pt>
              </c:numCache>
            </c:numRef>
          </c:val>
          <c:smooth val="0"/>
        </c:ser>
        <c:dLbls>
          <c:showLegendKey val="0"/>
          <c:showVal val="0"/>
          <c:showCatName val="0"/>
          <c:showSerName val="0"/>
          <c:showPercent val="0"/>
          <c:showBubbleSize val="0"/>
        </c:dLbls>
        <c:marker val="1"/>
        <c:smooth val="0"/>
        <c:axId val="92214400"/>
        <c:axId val="90700800"/>
      </c:lineChart>
      <c:catAx>
        <c:axId val="90697088"/>
        <c:scaling>
          <c:orientation val="minMax"/>
        </c:scaling>
        <c:delete val="0"/>
        <c:axPos val="b"/>
        <c:title>
          <c:tx>
            <c:rich>
              <a:bodyPr/>
              <a:lstStyle/>
              <a:p>
                <a:pPr>
                  <a:defRPr/>
                </a:pPr>
                <a:r>
                  <a:rPr lang="en-US"/>
                  <a:t>Cores/GB RAM</a:t>
                </a:r>
              </a:p>
            </c:rich>
          </c:tx>
          <c:overlay val="0"/>
        </c:title>
        <c:numFmt formatCode="General" sourceLinked="1"/>
        <c:majorTickMark val="out"/>
        <c:minorTickMark val="none"/>
        <c:tickLblPos val="nextTo"/>
        <c:crossAx val="90699264"/>
        <c:crosses val="autoZero"/>
        <c:auto val="1"/>
        <c:lblAlgn val="ctr"/>
        <c:lblOffset val="100"/>
        <c:noMultiLvlLbl val="0"/>
      </c:catAx>
      <c:valAx>
        <c:axId val="90699264"/>
        <c:scaling>
          <c:orientation val="minMax"/>
        </c:scaling>
        <c:delete val="0"/>
        <c:axPos val="l"/>
        <c:majorGridlines/>
        <c:numFmt formatCode="0" sourceLinked="1"/>
        <c:majorTickMark val="out"/>
        <c:minorTickMark val="none"/>
        <c:tickLblPos val="nextTo"/>
        <c:crossAx val="90697088"/>
        <c:crosses val="autoZero"/>
        <c:crossBetween val="between"/>
      </c:valAx>
      <c:valAx>
        <c:axId val="90700800"/>
        <c:scaling>
          <c:orientation val="minMax"/>
        </c:scaling>
        <c:delete val="0"/>
        <c:axPos val="r"/>
        <c:title>
          <c:tx>
            <c:rich>
              <a:bodyPr rot="-5400000" vert="horz"/>
              <a:lstStyle/>
              <a:p>
                <a:pPr>
                  <a:defRPr/>
                </a:pPr>
                <a:r>
                  <a:rPr lang="en-US"/>
                  <a:t>Milliseconds</a:t>
                </a:r>
              </a:p>
            </c:rich>
          </c:tx>
          <c:overlay val="0"/>
        </c:title>
        <c:numFmt formatCode="0" sourceLinked="1"/>
        <c:majorTickMark val="out"/>
        <c:minorTickMark val="none"/>
        <c:tickLblPos val="nextTo"/>
        <c:crossAx val="92214400"/>
        <c:crosses val="max"/>
        <c:crossBetween val="between"/>
      </c:valAx>
      <c:catAx>
        <c:axId val="92214400"/>
        <c:scaling>
          <c:orientation val="minMax"/>
        </c:scaling>
        <c:delete val="1"/>
        <c:axPos val="b"/>
        <c:majorTickMark val="out"/>
        <c:minorTickMark val="none"/>
        <c:tickLblPos val="nextTo"/>
        <c:crossAx val="90700800"/>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EB917-1262-48DA-821C-BD7D02046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11595</Words>
  <Characters>66098</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2011-05-10T15:07:00Z</dcterms:created>
  <dcterms:modified xsi:type="dcterms:W3CDTF">2011-05-10T15:07:00Z</dcterms:modified>
</cp:coreProperties>
</file>