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6D62" w:rsidRDefault="005E6D62" w:rsidP="00D84A1C">
      <w:pPr>
        <w:snapToGrid w:val="0"/>
        <w:spacing w:afterLines="50" w:after="180" w:line="209" w:lineRule="auto"/>
        <w:jc w:val="right"/>
        <w:rPr>
          <w:rFonts w:ascii="メイリオ" w:eastAsia="メイリオ" w:hAnsi="メイリオ" w:cs="Arial"/>
        </w:rPr>
      </w:pPr>
      <w:bookmarkStart w:id="0" w:name="_GoBack"/>
      <w:bookmarkEnd w:id="0"/>
      <w:r>
        <w:rPr>
          <w:rFonts w:ascii="メイリオ" w:eastAsia="メイリオ" w:hAnsi="メイリオ" w:cs="Arial"/>
          <w:noProof/>
        </w:rPr>
        <w:drawing>
          <wp:inline distT="0" distB="0" distL="0" distR="0">
            <wp:extent cx="1381125" cy="225107"/>
            <wp:effectExtent l="19050" t="0" r="9525" b="0"/>
            <wp:docPr id="227" name="図 243" descr="ms-logo_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logo_bL.png"/>
                    <pic:cNvPicPr/>
                  </pic:nvPicPr>
                  <pic:blipFill>
                    <a:blip r:embed="rId9" cstate="print"/>
                    <a:stretch>
                      <a:fillRect/>
                    </a:stretch>
                  </pic:blipFill>
                  <pic:spPr>
                    <a:xfrm>
                      <a:off x="0" y="0"/>
                      <a:ext cx="1381125" cy="225107"/>
                    </a:xfrm>
                    <a:prstGeom prst="rect">
                      <a:avLst/>
                    </a:prstGeom>
                  </pic:spPr>
                </pic:pic>
              </a:graphicData>
            </a:graphic>
          </wp:inline>
        </w:drawing>
      </w:r>
    </w:p>
    <w:p w:rsidR="005E6D62" w:rsidRDefault="005E6D62" w:rsidP="00D84A1C">
      <w:pPr>
        <w:snapToGrid w:val="0"/>
        <w:spacing w:afterLines="50" w:after="180" w:line="209" w:lineRule="auto"/>
        <w:rPr>
          <w:rFonts w:ascii="メイリオ" w:eastAsia="メイリオ" w:hAnsi="メイリオ" w:cs="Arial"/>
        </w:rPr>
      </w:pPr>
    </w:p>
    <w:p w:rsidR="005E6D62" w:rsidRPr="00C6267F" w:rsidRDefault="005E6D62" w:rsidP="00D84A1C">
      <w:pPr>
        <w:snapToGrid w:val="0"/>
        <w:spacing w:afterLines="50" w:after="180" w:line="209" w:lineRule="auto"/>
        <w:rPr>
          <w:rFonts w:ascii="メイリオ" w:eastAsia="メイリオ" w:hAnsi="メイリオ" w:cs="Arial"/>
        </w:rPr>
      </w:pPr>
    </w:p>
    <w:p w:rsidR="005E6D62" w:rsidRDefault="005E6D62" w:rsidP="00D84A1C">
      <w:pPr>
        <w:snapToGrid w:val="0"/>
        <w:spacing w:afterLines="50" w:after="180" w:line="209" w:lineRule="auto"/>
        <w:jc w:val="center"/>
        <w:rPr>
          <w:rFonts w:ascii="メイリオ" w:eastAsia="メイリオ" w:hAnsi="メイリオ" w:cs="Arial"/>
        </w:rPr>
      </w:pPr>
      <w:r w:rsidRPr="00C6267F">
        <w:rPr>
          <w:rFonts w:ascii="メイリオ" w:eastAsia="メイリオ" w:hAnsi="メイリオ" w:cs="Arial"/>
        </w:rPr>
        <w:br/>
      </w:r>
      <w:r w:rsidR="00D84A1C" w:rsidRPr="008927A0">
        <w:rPr>
          <w:rFonts w:ascii="メイリオ" w:eastAsia="メイリオ" w:hAnsi="メイリオ" w:cs="Arial"/>
          <w:noProof/>
        </w:rPr>
        <w:drawing>
          <wp:inline distT="0" distB="0" distL="0" distR="0" wp14:anchorId="462D67E8" wp14:editId="56F816FB">
            <wp:extent cx="6120130" cy="1132205"/>
            <wp:effectExtent l="0" t="0" r="0" b="0"/>
            <wp:docPr id="742" name="図 741" descr="sql server 2008 r2 h 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l server 2008 r2 h bl.png"/>
                    <pic:cNvPicPr/>
                  </pic:nvPicPr>
                  <pic:blipFill>
                    <a:blip r:embed="rId10" cstate="print"/>
                    <a:stretch>
                      <a:fillRect/>
                    </a:stretch>
                  </pic:blipFill>
                  <pic:spPr>
                    <a:xfrm>
                      <a:off x="0" y="0"/>
                      <a:ext cx="6120130" cy="1132205"/>
                    </a:xfrm>
                    <a:prstGeom prst="rect">
                      <a:avLst/>
                    </a:prstGeom>
                  </pic:spPr>
                </pic:pic>
              </a:graphicData>
            </a:graphic>
          </wp:inline>
        </w:drawing>
      </w:r>
    </w:p>
    <w:p w:rsidR="005E6D62" w:rsidRDefault="005E6D62" w:rsidP="00D84A1C">
      <w:pPr>
        <w:snapToGrid w:val="0"/>
        <w:spacing w:afterLines="50" w:after="180" w:line="209" w:lineRule="auto"/>
        <w:rPr>
          <w:rFonts w:ascii="メイリオ" w:eastAsia="メイリオ" w:hAnsi="メイリオ" w:cs="Arial"/>
        </w:rPr>
      </w:pPr>
    </w:p>
    <w:p w:rsidR="005E6D62" w:rsidRDefault="005E6D62" w:rsidP="00D84A1C">
      <w:pPr>
        <w:snapToGrid w:val="0"/>
        <w:spacing w:afterLines="50" w:after="180" w:line="209" w:lineRule="auto"/>
        <w:rPr>
          <w:rFonts w:ascii="メイリオ" w:eastAsia="メイリオ" w:hAnsi="メイリオ" w:cs="Arial"/>
        </w:rPr>
      </w:pPr>
    </w:p>
    <w:p w:rsidR="005E6D62" w:rsidRPr="00C6267F" w:rsidRDefault="005E6D62" w:rsidP="00D84A1C">
      <w:pPr>
        <w:snapToGrid w:val="0"/>
        <w:spacing w:afterLines="50" w:after="180" w:line="209" w:lineRule="auto"/>
        <w:rPr>
          <w:rFonts w:ascii="メイリオ" w:eastAsia="メイリオ" w:hAnsi="メイリオ" w:cs="Arial"/>
        </w:rPr>
      </w:pPr>
    </w:p>
    <w:p w:rsidR="005E6D62" w:rsidRPr="00C6267F" w:rsidRDefault="00D84A1C" w:rsidP="00D84A1C">
      <w:pPr>
        <w:pStyle w:val="a4"/>
        <w:snapToGrid w:val="0"/>
        <w:spacing w:afterLines="50" w:after="180" w:line="209" w:lineRule="auto"/>
        <w:rPr>
          <w:rFonts w:ascii="メイリオ" w:eastAsia="メイリオ" w:hAnsi="メイリオ" w:cs="Arial"/>
        </w:rPr>
      </w:pPr>
      <w:r>
        <w:rPr>
          <w:rFonts w:ascii="メイリオ" w:eastAsia="メイリオ" w:hAnsi="メイリオ" w:cs="Arial"/>
        </w:rPr>
        <w:t>SQL Server 2008 R2</w:t>
      </w:r>
      <w:r>
        <w:rPr>
          <w:rFonts w:ascii="メイリオ" w:eastAsia="メイリオ" w:hAnsi="メイリオ" w:cs="Arial" w:hint="eastAsia"/>
        </w:rPr>
        <w:t xml:space="preserve"> </w:t>
      </w:r>
      <w:r w:rsidR="005E6D62" w:rsidRPr="00C6267F">
        <w:rPr>
          <w:rFonts w:ascii="メイリオ" w:eastAsia="メイリオ" w:hAnsi="メイリオ" w:cs="Arial"/>
        </w:rPr>
        <w:t>自習書シリーズ</w:t>
      </w:r>
      <w:r w:rsidR="005E6D62">
        <w:rPr>
          <w:rFonts w:ascii="メイリオ" w:eastAsia="メイリオ" w:hAnsi="メイリオ" w:cs="Arial" w:hint="eastAsia"/>
        </w:rPr>
        <w:t xml:space="preserve"> </w:t>
      </w:r>
      <w:r w:rsidR="005E6D62" w:rsidRPr="00C6267F">
        <w:rPr>
          <w:rFonts w:ascii="メイリオ" w:eastAsia="メイリオ" w:hAnsi="メイリオ" w:cs="Arial"/>
        </w:rPr>
        <w:t>No.</w:t>
      </w:r>
      <w:r w:rsidR="005E6D62">
        <w:rPr>
          <w:rFonts w:ascii="メイリオ" w:eastAsia="メイリオ" w:hAnsi="メイリオ" w:cs="Arial" w:hint="eastAsia"/>
        </w:rPr>
        <w:t>1</w:t>
      </w:r>
      <w:r w:rsidR="000431FF">
        <w:rPr>
          <w:rFonts w:ascii="メイリオ" w:eastAsia="メイリオ" w:hAnsi="メイリオ" w:cs="Arial" w:hint="eastAsia"/>
        </w:rPr>
        <w:t>2</w:t>
      </w:r>
    </w:p>
    <w:p w:rsidR="005E6D62" w:rsidRPr="00C6267F" w:rsidRDefault="005E6D62" w:rsidP="00D84A1C">
      <w:pPr>
        <w:pStyle w:val="a5"/>
        <w:snapToGrid w:val="0"/>
        <w:spacing w:afterLines="50" w:after="180" w:line="209" w:lineRule="auto"/>
        <w:rPr>
          <w:rFonts w:ascii="メイリオ" w:eastAsia="メイリオ" w:hAnsi="メイリオ" w:cs="Arial"/>
        </w:rPr>
      </w:pPr>
      <w:r w:rsidRPr="005E6D62">
        <w:rPr>
          <w:rFonts w:ascii="メイリオ" w:eastAsia="メイリオ" w:hAnsi="メイリオ" w:cs="Arial" w:hint="eastAsia"/>
        </w:rPr>
        <w:t>Analysis Services 入門 with Excel 20</w:t>
      </w:r>
      <w:r w:rsidR="00D84A1C">
        <w:rPr>
          <w:rFonts w:ascii="メイリオ" w:eastAsia="メイリオ" w:hAnsi="メイリオ" w:cs="Arial" w:hint="eastAsia"/>
        </w:rPr>
        <w:t>10</w:t>
      </w:r>
    </w:p>
    <w:p w:rsidR="005E6D62" w:rsidRDefault="005E6D62" w:rsidP="00D84A1C">
      <w:pPr>
        <w:snapToGrid w:val="0"/>
        <w:spacing w:afterLines="50" w:after="180" w:line="209" w:lineRule="auto"/>
        <w:rPr>
          <w:rFonts w:ascii="メイリオ" w:eastAsia="メイリオ" w:hAnsi="メイリオ" w:cs="Arial"/>
        </w:rPr>
      </w:pPr>
    </w:p>
    <w:p w:rsidR="005E6D62" w:rsidRDefault="005E6D62" w:rsidP="00D84A1C">
      <w:pPr>
        <w:snapToGrid w:val="0"/>
        <w:spacing w:afterLines="50" w:after="180" w:line="209" w:lineRule="auto"/>
        <w:rPr>
          <w:rFonts w:ascii="メイリオ" w:eastAsia="メイリオ" w:hAnsi="メイリオ" w:cs="Arial"/>
        </w:rPr>
      </w:pPr>
    </w:p>
    <w:p w:rsidR="005E6D62" w:rsidRDefault="005E6D62" w:rsidP="00D84A1C">
      <w:pPr>
        <w:snapToGrid w:val="0"/>
        <w:spacing w:afterLines="50" w:after="180" w:line="209" w:lineRule="auto"/>
        <w:rPr>
          <w:rFonts w:ascii="メイリオ" w:eastAsia="メイリオ" w:hAnsi="メイリオ" w:cs="Arial"/>
        </w:rPr>
      </w:pPr>
    </w:p>
    <w:p w:rsidR="005E6D62" w:rsidRPr="00C6267F" w:rsidRDefault="005E6D62" w:rsidP="00D84A1C">
      <w:pPr>
        <w:snapToGrid w:val="0"/>
        <w:spacing w:afterLines="50" w:after="180" w:line="209" w:lineRule="auto"/>
        <w:rPr>
          <w:rFonts w:ascii="メイリオ" w:eastAsia="メイリオ" w:hAnsi="メイリオ" w:cs="Arial"/>
        </w:rPr>
      </w:pPr>
    </w:p>
    <w:p w:rsidR="005E6D62" w:rsidRDefault="005E6D62" w:rsidP="00D84A1C">
      <w:pPr>
        <w:snapToGrid w:val="0"/>
        <w:spacing w:afterLines="50" w:after="180" w:line="209" w:lineRule="auto"/>
        <w:rPr>
          <w:rFonts w:ascii="メイリオ" w:eastAsia="メイリオ" w:hAnsi="メイリオ" w:cs="Arial"/>
        </w:rPr>
      </w:pPr>
    </w:p>
    <w:p w:rsidR="005E6D62" w:rsidRDefault="005E6D62" w:rsidP="00D84A1C">
      <w:pPr>
        <w:snapToGrid w:val="0"/>
        <w:spacing w:afterLines="50" w:after="180" w:line="209" w:lineRule="auto"/>
        <w:rPr>
          <w:rFonts w:ascii="メイリオ" w:eastAsia="メイリオ" w:hAnsi="メイリオ" w:cs="Arial"/>
        </w:rPr>
      </w:pPr>
    </w:p>
    <w:p w:rsidR="005E6D62" w:rsidRPr="003A530A" w:rsidRDefault="005E6D62" w:rsidP="00D84A1C">
      <w:pPr>
        <w:snapToGrid w:val="0"/>
        <w:spacing w:afterLines="50" w:after="180" w:line="209" w:lineRule="auto"/>
        <w:rPr>
          <w:rFonts w:ascii="メイリオ" w:eastAsia="メイリオ" w:hAnsi="メイリオ" w:cs="Arial"/>
        </w:rPr>
      </w:pPr>
    </w:p>
    <w:p w:rsidR="005E6D62" w:rsidRPr="005204C7" w:rsidRDefault="005E6D62" w:rsidP="00D84A1C">
      <w:pPr>
        <w:snapToGrid w:val="0"/>
        <w:spacing w:afterLines="50" w:after="180" w:line="209" w:lineRule="auto"/>
        <w:rPr>
          <w:rFonts w:ascii="メイリオ" w:eastAsia="メイリオ" w:hAnsi="メイリオ" w:cs="Arial"/>
        </w:rPr>
      </w:pPr>
    </w:p>
    <w:p w:rsidR="005E6D62" w:rsidRDefault="005E6D62" w:rsidP="00D84A1C">
      <w:pPr>
        <w:snapToGrid w:val="0"/>
        <w:spacing w:afterLines="50" w:after="180" w:line="209" w:lineRule="auto"/>
        <w:rPr>
          <w:rFonts w:ascii="メイリオ" w:eastAsia="メイリオ" w:hAnsi="メイリオ" w:cs="Arial"/>
        </w:rPr>
      </w:pPr>
    </w:p>
    <w:p w:rsidR="005E6D62" w:rsidRDefault="00E36E11" w:rsidP="00D84A1C">
      <w:pPr>
        <w:snapToGrid w:val="0"/>
        <w:spacing w:afterLines="50" w:after="180" w:line="209" w:lineRule="auto"/>
        <w:rPr>
          <w:rFonts w:ascii="メイリオ" w:eastAsia="メイリオ" w:hAnsi="メイリオ" w:cs="Arial"/>
        </w:rPr>
      </w:pPr>
      <w:r>
        <w:rPr>
          <w:rFonts w:ascii="メイリオ" w:eastAsia="メイリオ" w:hAnsi="メイリオ" w:cs="Arial"/>
          <w:noProof/>
        </w:rPr>
        <w:pict>
          <v:shapetype id="_x0000_t32" coordsize="21600,21600" o:spt="32" o:oned="t" path="m,l21600,21600e" filled="f">
            <v:path arrowok="t" fillok="f" o:connecttype="none"/>
            <o:lock v:ext="edit" shapetype="t"/>
          </v:shapetype>
          <v:shape id="_x0000_s1042" type="#_x0000_t32" style="position:absolute;left:0;text-align:left;margin-left:262.8pt;margin-top:22.45pt;width:225.75pt;height:0;flip:x;z-index:251658240" o:connectortype="straight"/>
        </w:pict>
      </w:r>
    </w:p>
    <w:p w:rsidR="005E6D62" w:rsidRDefault="005E6D62" w:rsidP="005E6D62">
      <w:pPr>
        <w:wordWrap w:val="0"/>
        <w:snapToGrid w:val="0"/>
        <w:spacing w:line="209" w:lineRule="auto"/>
        <w:jc w:val="right"/>
        <w:rPr>
          <w:rFonts w:ascii="メイリオ" w:eastAsia="メイリオ" w:hAnsi="メイリオ" w:cs="Arial"/>
          <w:sz w:val="21"/>
          <w:szCs w:val="21"/>
        </w:rPr>
      </w:pPr>
      <w:r w:rsidRPr="00982184">
        <w:rPr>
          <w:rFonts w:ascii="メイリオ" w:eastAsia="メイリオ" w:hAnsi="メイリオ" w:cs="Arial" w:hint="eastAsia"/>
          <w:sz w:val="21"/>
          <w:szCs w:val="21"/>
        </w:rPr>
        <w:t>Published: 200</w:t>
      </w:r>
      <w:r>
        <w:rPr>
          <w:rFonts w:ascii="メイリオ" w:eastAsia="メイリオ" w:hAnsi="メイリオ" w:cs="Arial" w:hint="eastAsia"/>
          <w:sz w:val="21"/>
          <w:szCs w:val="21"/>
        </w:rPr>
        <w:t>8</w:t>
      </w:r>
      <w:r w:rsidRPr="00982184">
        <w:rPr>
          <w:rFonts w:ascii="メイリオ" w:eastAsia="メイリオ" w:hAnsi="メイリオ" w:cs="Arial" w:hint="eastAsia"/>
          <w:sz w:val="21"/>
          <w:szCs w:val="21"/>
        </w:rPr>
        <w:t xml:space="preserve">年 </w:t>
      </w:r>
      <w:r>
        <w:rPr>
          <w:rFonts w:ascii="メイリオ" w:eastAsia="メイリオ" w:hAnsi="メイリオ" w:cs="Arial" w:hint="eastAsia"/>
          <w:sz w:val="21"/>
          <w:szCs w:val="21"/>
        </w:rPr>
        <w:t>6</w:t>
      </w:r>
      <w:r w:rsidRPr="00982184">
        <w:rPr>
          <w:rFonts w:ascii="メイリオ" w:eastAsia="メイリオ" w:hAnsi="メイリオ" w:cs="Arial" w:hint="eastAsia"/>
          <w:sz w:val="21"/>
          <w:szCs w:val="21"/>
        </w:rPr>
        <w:t xml:space="preserve">月 </w:t>
      </w:r>
      <w:r>
        <w:rPr>
          <w:rFonts w:ascii="メイリオ" w:eastAsia="メイリオ" w:hAnsi="メイリオ" w:cs="Arial" w:hint="eastAsia"/>
          <w:sz w:val="21"/>
          <w:szCs w:val="21"/>
        </w:rPr>
        <w:t>30</w:t>
      </w:r>
      <w:r w:rsidRPr="00982184">
        <w:rPr>
          <w:rFonts w:ascii="メイリオ" w:eastAsia="メイリオ" w:hAnsi="メイリオ" w:cs="Arial" w:hint="eastAsia"/>
          <w:sz w:val="21"/>
          <w:szCs w:val="21"/>
        </w:rPr>
        <w:t>日</w:t>
      </w:r>
    </w:p>
    <w:p w:rsidR="005E6D62" w:rsidRPr="00982184" w:rsidRDefault="0020139B" w:rsidP="005E6D62">
      <w:pPr>
        <w:wordWrap w:val="0"/>
        <w:snapToGrid w:val="0"/>
        <w:spacing w:line="209" w:lineRule="auto"/>
        <w:jc w:val="right"/>
        <w:rPr>
          <w:rFonts w:ascii="メイリオ" w:eastAsia="メイリオ" w:hAnsi="メイリオ" w:cs="Arial"/>
          <w:sz w:val="21"/>
          <w:szCs w:val="21"/>
        </w:rPr>
      </w:pPr>
      <w:r>
        <w:rPr>
          <w:rFonts w:ascii="メイリオ" w:eastAsia="メイリオ" w:hAnsi="メイリオ" w:cs="Arial" w:hint="eastAsia"/>
          <w:sz w:val="21"/>
          <w:szCs w:val="21"/>
        </w:rPr>
        <w:t>SQL Server 2008 R2 更新版</w:t>
      </w:r>
      <w:r w:rsidR="005E6D62">
        <w:rPr>
          <w:rFonts w:ascii="メイリオ" w:eastAsia="メイリオ" w:hAnsi="メイリオ" w:cs="Arial" w:hint="eastAsia"/>
          <w:sz w:val="21"/>
          <w:szCs w:val="21"/>
        </w:rPr>
        <w:t>: 20</w:t>
      </w:r>
      <w:r w:rsidR="00D84A1C">
        <w:rPr>
          <w:rFonts w:ascii="メイリオ" w:eastAsia="メイリオ" w:hAnsi="メイリオ" w:cs="Arial" w:hint="eastAsia"/>
          <w:sz w:val="21"/>
          <w:szCs w:val="21"/>
        </w:rPr>
        <w:t>10</w:t>
      </w:r>
      <w:r w:rsidR="005E6D62">
        <w:rPr>
          <w:rFonts w:ascii="メイリオ" w:eastAsia="メイリオ" w:hAnsi="メイリオ" w:cs="Arial" w:hint="eastAsia"/>
          <w:sz w:val="21"/>
          <w:szCs w:val="21"/>
        </w:rPr>
        <w:t>年</w:t>
      </w:r>
      <w:r w:rsidR="00D84A1C">
        <w:rPr>
          <w:rFonts w:ascii="メイリオ" w:eastAsia="メイリオ" w:hAnsi="メイリオ" w:cs="Arial" w:hint="eastAsia"/>
          <w:sz w:val="21"/>
          <w:szCs w:val="21"/>
        </w:rPr>
        <w:t xml:space="preserve"> 6</w:t>
      </w:r>
      <w:r w:rsidR="005E6D62">
        <w:rPr>
          <w:rFonts w:ascii="メイリオ" w:eastAsia="メイリオ" w:hAnsi="メイリオ" w:cs="Arial" w:hint="eastAsia"/>
          <w:sz w:val="21"/>
          <w:szCs w:val="21"/>
        </w:rPr>
        <w:t xml:space="preserve">月 </w:t>
      </w:r>
      <w:r w:rsidR="007C4C03">
        <w:rPr>
          <w:rFonts w:ascii="メイリオ" w:eastAsia="メイリオ" w:hAnsi="メイリオ" w:cs="Arial" w:hint="eastAsia"/>
          <w:sz w:val="21"/>
          <w:szCs w:val="21"/>
        </w:rPr>
        <w:t>8</w:t>
      </w:r>
      <w:r w:rsidR="005E6D62">
        <w:rPr>
          <w:rFonts w:ascii="メイリオ" w:eastAsia="メイリオ" w:hAnsi="メイリオ" w:cs="Arial" w:hint="eastAsia"/>
          <w:sz w:val="21"/>
          <w:szCs w:val="21"/>
        </w:rPr>
        <w:t>日</w:t>
      </w:r>
    </w:p>
    <w:p w:rsidR="005E6D62" w:rsidRDefault="005E6D62" w:rsidP="005E6D62">
      <w:pPr>
        <w:snapToGrid w:val="0"/>
        <w:spacing w:line="209" w:lineRule="auto"/>
        <w:jc w:val="right"/>
        <w:rPr>
          <w:rFonts w:ascii="メイリオ" w:eastAsia="メイリオ" w:hAnsi="メイリオ" w:cs="Arial"/>
          <w:sz w:val="21"/>
          <w:szCs w:val="21"/>
        </w:rPr>
      </w:pPr>
      <w:r w:rsidRPr="00982184">
        <w:rPr>
          <w:rFonts w:ascii="メイリオ" w:eastAsia="メイリオ" w:hAnsi="メイリオ" w:cs="Arial" w:hint="eastAsia"/>
          <w:sz w:val="21"/>
          <w:szCs w:val="21"/>
        </w:rPr>
        <w:t>有限会社エスキューエル・クオリティ</w:t>
      </w:r>
    </w:p>
    <w:p w:rsidR="00E920F3" w:rsidRDefault="005E6D62" w:rsidP="00D84A1C">
      <w:pPr>
        <w:snapToGrid w:val="0"/>
        <w:spacing w:afterLines="50" w:after="180" w:line="209" w:lineRule="auto"/>
        <w:jc w:val="right"/>
        <w:rPr>
          <w:rFonts w:ascii="メイリオ" w:eastAsia="メイリオ" w:hAnsi="メイリオ" w:cs="Arial"/>
        </w:rPr>
      </w:pPr>
      <w:r>
        <w:rPr>
          <w:rFonts w:ascii="メイリオ" w:eastAsia="メイリオ" w:hAnsi="メイリオ" w:cs="Arial" w:hint="eastAsia"/>
          <w:noProof/>
        </w:rPr>
        <w:drawing>
          <wp:inline distT="0" distB="0" distL="0" distR="0" wp14:anchorId="2421AA52" wp14:editId="3A8FD166">
            <wp:extent cx="1638300" cy="593919"/>
            <wp:effectExtent l="19050" t="0" r="0" b="0"/>
            <wp:docPr id="228" name="図 33" descr="E:\会社_master\07_会社案内\logo0711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会社_master\07_会社案内\logo071110.bmp"/>
                    <pic:cNvPicPr>
                      <a:picLocks noChangeAspect="1" noChangeArrowheads="1"/>
                    </pic:cNvPicPr>
                  </pic:nvPicPr>
                  <pic:blipFill>
                    <a:blip r:embed="rId11"/>
                    <a:srcRect/>
                    <a:stretch>
                      <a:fillRect/>
                    </a:stretch>
                  </pic:blipFill>
                  <pic:spPr bwMode="auto">
                    <a:xfrm>
                      <a:off x="0" y="0"/>
                      <a:ext cx="1639552" cy="594373"/>
                    </a:xfrm>
                    <a:prstGeom prst="rect">
                      <a:avLst/>
                    </a:prstGeom>
                    <a:noFill/>
                    <a:ln w="9525">
                      <a:noFill/>
                      <a:miter lim="800000"/>
                      <a:headEnd/>
                      <a:tailEnd/>
                    </a:ln>
                  </pic:spPr>
                </pic:pic>
              </a:graphicData>
            </a:graphic>
          </wp:inline>
        </w:drawing>
      </w:r>
    </w:p>
    <w:p w:rsidR="00E65E95" w:rsidRDefault="00E65E95" w:rsidP="00D84A1C">
      <w:pPr>
        <w:snapToGrid w:val="0"/>
        <w:spacing w:afterLines="50" w:after="180" w:line="209" w:lineRule="auto"/>
        <w:rPr>
          <w:rFonts w:ascii="メイリオ" w:eastAsia="メイリオ" w:hAnsi="メイリオ" w:cs="Arial"/>
        </w:rPr>
        <w:sectPr w:rsidR="00E65E95" w:rsidSect="00962DEE">
          <w:headerReference w:type="even" r:id="rId12"/>
          <w:headerReference w:type="default" r:id="rId13"/>
          <w:footerReference w:type="even" r:id="rId14"/>
          <w:footerReference w:type="default" r:id="rId15"/>
          <w:headerReference w:type="first" r:id="rId16"/>
          <w:footerReference w:type="first" r:id="rId17"/>
          <w:pgSz w:w="11906" w:h="16838" w:code="9"/>
          <w:pgMar w:top="1588" w:right="1134" w:bottom="1021" w:left="1134" w:header="851" w:footer="737" w:gutter="0"/>
          <w:cols w:space="425"/>
          <w:docGrid w:type="linesAndChars" w:linePitch="360"/>
        </w:sectPr>
      </w:pPr>
    </w:p>
    <w:p w:rsidR="00E920F3" w:rsidRPr="00C6267F" w:rsidRDefault="00E920F3" w:rsidP="00D84A1C">
      <w:pPr>
        <w:snapToGrid w:val="0"/>
        <w:spacing w:afterLines="50" w:after="180" w:line="209" w:lineRule="auto"/>
        <w:rPr>
          <w:rFonts w:ascii="メイリオ" w:eastAsia="メイリオ" w:hAnsi="メイリオ" w:cs="Arial"/>
        </w:rPr>
      </w:pPr>
    </w:p>
    <w:p w:rsidR="00E920F3" w:rsidRPr="00C6267F" w:rsidRDefault="00E920F3" w:rsidP="00D84A1C">
      <w:pPr>
        <w:snapToGrid w:val="0"/>
        <w:spacing w:afterLines="50" w:after="180" w:line="209" w:lineRule="auto"/>
        <w:rPr>
          <w:rFonts w:ascii="メイリオ" w:eastAsia="メイリオ" w:hAnsi="メイリオ" w:cs="Arial"/>
        </w:rPr>
      </w:pPr>
    </w:p>
    <w:p w:rsidR="00E920F3" w:rsidRPr="00C6267F" w:rsidRDefault="00E920F3" w:rsidP="00D84A1C">
      <w:pPr>
        <w:snapToGrid w:val="0"/>
        <w:spacing w:afterLines="50" w:after="180" w:line="209" w:lineRule="auto"/>
        <w:rPr>
          <w:rFonts w:ascii="メイリオ" w:eastAsia="メイリオ" w:hAnsi="メイリオ" w:cs="Arial"/>
        </w:rPr>
      </w:pPr>
    </w:p>
    <w:p w:rsidR="00E920F3" w:rsidRDefault="00E920F3" w:rsidP="00D84A1C">
      <w:pPr>
        <w:snapToGrid w:val="0"/>
        <w:spacing w:afterLines="50" w:after="180" w:line="209" w:lineRule="auto"/>
        <w:rPr>
          <w:rFonts w:ascii="メイリオ" w:eastAsia="メイリオ" w:hAnsi="メイリオ" w:cs="Arial"/>
        </w:rPr>
      </w:pPr>
    </w:p>
    <w:p w:rsidR="00C6267F" w:rsidRPr="00C6267F" w:rsidRDefault="00C6267F" w:rsidP="00D84A1C">
      <w:pPr>
        <w:snapToGrid w:val="0"/>
        <w:spacing w:afterLines="50" w:after="180" w:line="209" w:lineRule="auto"/>
        <w:rPr>
          <w:rFonts w:ascii="メイリオ" w:eastAsia="メイリオ" w:hAnsi="メイリオ" w:cs="Arial"/>
        </w:rPr>
      </w:pPr>
    </w:p>
    <w:p w:rsidR="00E920F3" w:rsidRPr="00C6267F" w:rsidRDefault="00E920F3" w:rsidP="00D84A1C">
      <w:pPr>
        <w:snapToGrid w:val="0"/>
        <w:spacing w:afterLines="50" w:after="180" w:line="209" w:lineRule="auto"/>
        <w:rPr>
          <w:rFonts w:ascii="メイリオ" w:eastAsia="メイリオ" w:hAnsi="メイリオ" w:cs="Arial"/>
        </w:rPr>
      </w:pPr>
    </w:p>
    <w:p w:rsidR="00E920F3" w:rsidRPr="00C6267F" w:rsidRDefault="00E920F3" w:rsidP="00D84A1C">
      <w:pPr>
        <w:snapToGrid w:val="0"/>
        <w:spacing w:afterLines="50" w:after="180" w:line="209" w:lineRule="auto"/>
        <w:rPr>
          <w:rFonts w:ascii="メイリオ" w:eastAsia="メイリオ" w:hAnsi="メイリオ" w:cs="Arial"/>
        </w:rPr>
      </w:pPr>
    </w:p>
    <w:p w:rsidR="00E920F3" w:rsidRPr="00C6267F" w:rsidRDefault="00E920F3" w:rsidP="00D84A1C">
      <w:pPr>
        <w:snapToGrid w:val="0"/>
        <w:spacing w:afterLines="50" w:after="180" w:line="209" w:lineRule="auto"/>
        <w:rPr>
          <w:rFonts w:ascii="メイリオ" w:eastAsia="メイリオ" w:hAnsi="メイリオ" w:cs="Arial"/>
        </w:rPr>
      </w:pPr>
    </w:p>
    <w:p w:rsidR="00E920F3" w:rsidRPr="00C6267F" w:rsidRDefault="00E920F3" w:rsidP="00D84A1C">
      <w:pPr>
        <w:snapToGrid w:val="0"/>
        <w:spacing w:afterLines="50" w:after="180" w:line="209" w:lineRule="auto"/>
        <w:rPr>
          <w:rFonts w:ascii="メイリオ" w:eastAsia="メイリオ" w:hAnsi="メイリオ" w:cs="Arial"/>
        </w:rPr>
      </w:pPr>
    </w:p>
    <w:p w:rsidR="00E920F3" w:rsidRPr="00C6267F" w:rsidRDefault="00E920F3" w:rsidP="00D84A1C">
      <w:pPr>
        <w:snapToGrid w:val="0"/>
        <w:spacing w:afterLines="50" w:after="180" w:line="209" w:lineRule="auto"/>
        <w:rPr>
          <w:rFonts w:ascii="メイリオ" w:eastAsia="メイリオ" w:hAnsi="メイリオ" w:cs="Arial"/>
        </w:rPr>
      </w:pPr>
    </w:p>
    <w:p w:rsidR="00E920F3" w:rsidRPr="00C6267F" w:rsidRDefault="00E920F3" w:rsidP="00D84A1C">
      <w:pPr>
        <w:snapToGrid w:val="0"/>
        <w:spacing w:afterLines="50" w:after="180" w:line="209" w:lineRule="auto"/>
        <w:rPr>
          <w:rFonts w:ascii="メイリオ" w:eastAsia="メイリオ" w:hAnsi="メイリオ" w:cs="Arial"/>
        </w:rPr>
      </w:pPr>
    </w:p>
    <w:p w:rsidR="00E920F3" w:rsidRPr="00C6267F" w:rsidRDefault="00E920F3" w:rsidP="00D84A1C">
      <w:pPr>
        <w:snapToGrid w:val="0"/>
        <w:spacing w:afterLines="50" w:after="180" w:line="209" w:lineRule="auto"/>
        <w:rPr>
          <w:rFonts w:ascii="メイリオ" w:eastAsia="メイリオ" w:hAnsi="メイリオ" w:cs="Arial"/>
        </w:rPr>
      </w:pPr>
    </w:p>
    <w:p w:rsidR="00E920F3" w:rsidRPr="00C6267F" w:rsidRDefault="00E920F3" w:rsidP="00D84A1C">
      <w:pPr>
        <w:snapToGrid w:val="0"/>
        <w:spacing w:afterLines="50" w:after="180" w:line="209" w:lineRule="auto"/>
        <w:rPr>
          <w:rFonts w:ascii="メイリオ" w:eastAsia="メイリオ" w:hAnsi="メイリオ" w:cs="Arial"/>
        </w:rPr>
      </w:pPr>
    </w:p>
    <w:p w:rsidR="00E920F3" w:rsidRDefault="00E920F3" w:rsidP="00D84A1C">
      <w:pPr>
        <w:snapToGrid w:val="0"/>
        <w:spacing w:afterLines="50" w:after="180" w:line="209" w:lineRule="auto"/>
        <w:rPr>
          <w:rFonts w:ascii="メイリオ" w:eastAsia="メイリオ" w:hAnsi="メイリオ" w:cs="Arial"/>
        </w:rPr>
      </w:pPr>
    </w:p>
    <w:p w:rsidR="00982184" w:rsidRDefault="00982184" w:rsidP="00D84A1C">
      <w:pPr>
        <w:snapToGrid w:val="0"/>
        <w:spacing w:afterLines="50" w:after="180" w:line="209" w:lineRule="auto"/>
        <w:rPr>
          <w:rFonts w:ascii="メイリオ" w:eastAsia="メイリオ" w:hAnsi="メイリオ" w:cs="Arial"/>
        </w:rPr>
      </w:pPr>
    </w:p>
    <w:p w:rsidR="00982184" w:rsidRPr="00C6267F" w:rsidRDefault="00982184" w:rsidP="00D84A1C">
      <w:pPr>
        <w:snapToGrid w:val="0"/>
        <w:spacing w:afterLines="50" w:after="180" w:line="209" w:lineRule="auto"/>
        <w:rPr>
          <w:rFonts w:ascii="メイリオ" w:eastAsia="メイリオ" w:hAnsi="メイリオ" w:cs="Arial"/>
        </w:rPr>
      </w:pPr>
    </w:p>
    <w:p w:rsidR="00E920F3" w:rsidRPr="00C6267F" w:rsidRDefault="00E920F3" w:rsidP="00D84A1C">
      <w:pPr>
        <w:snapToGrid w:val="0"/>
        <w:spacing w:afterLines="50" w:after="180" w:line="209" w:lineRule="auto"/>
        <w:rPr>
          <w:rFonts w:ascii="メイリオ" w:eastAsia="メイリオ" w:hAnsi="メイリオ" w:cs="Arial"/>
        </w:rPr>
      </w:pPr>
    </w:p>
    <w:p w:rsidR="00E920F3" w:rsidRPr="00C6267F" w:rsidRDefault="00E920F3" w:rsidP="00D84A1C">
      <w:pPr>
        <w:snapToGrid w:val="0"/>
        <w:spacing w:afterLines="50" w:after="180" w:line="209" w:lineRule="auto"/>
        <w:rPr>
          <w:rFonts w:ascii="メイリオ" w:eastAsia="メイリオ" w:hAnsi="メイリオ" w:cs="Arial"/>
        </w:rPr>
      </w:pPr>
    </w:p>
    <w:p w:rsidR="00E920F3" w:rsidRPr="00C6267F" w:rsidRDefault="00E36E11" w:rsidP="00D84A1C">
      <w:pPr>
        <w:snapToGrid w:val="0"/>
        <w:spacing w:afterLines="50" w:after="180" w:line="209" w:lineRule="auto"/>
        <w:rPr>
          <w:rFonts w:ascii="メイリオ" w:eastAsia="メイリオ" w:hAnsi="メイリオ" w:cs="Arial"/>
        </w:rPr>
      </w:pPr>
      <w:r>
        <w:rPr>
          <w:rFonts w:ascii="メイリオ" w:eastAsia="メイリオ" w:hAnsi="メイリオ" w:cs="Arial"/>
          <w:noProof/>
        </w:rPr>
        <w:pict>
          <v:rect id="_x0000_s1028" style="position:absolute;left:0;text-align:left;margin-left:2.45pt;margin-top:41.9pt;width:477pt;height:182.1pt;z-index:251657216" strokeweight=".5pt">
            <v:textbox style="mso-next-textbox:#_x0000_s1028" inset="3mm,3mm,3mm,3mm">
              <w:txbxContent>
                <w:p w:rsidR="00911DCB" w:rsidRDefault="00911DCB" w:rsidP="00982184">
                  <w:pPr>
                    <w:pStyle w:val="a6"/>
                    <w:spacing w:after="180"/>
                  </w:pPr>
                  <w:r>
                    <w:rPr>
                      <w:rFonts w:hint="eastAsia"/>
                    </w:rPr>
                    <w:t>この文章に含まれる情報は、公表の日付の時点での</w:t>
                  </w:r>
                  <w:r>
                    <w:rPr>
                      <w:rFonts w:hint="eastAsia"/>
                    </w:rPr>
                    <w:t xml:space="preserve"> Microsoft Corporation </w:t>
                  </w:r>
                  <w:r>
                    <w:rPr>
                      <w:rFonts w:hint="eastAsia"/>
                    </w:rPr>
                    <w:t>の考え方を表しています。市場の変化に応える必要があるため、</w:t>
                  </w:r>
                  <w:r>
                    <w:rPr>
                      <w:rFonts w:hint="eastAsia"/>
                    </w:rPr>
                    <w:t xml:space="preserve">Microsoft </w:t>
                  </w:r>
                  <w:r>
                    <w:rPr>
                      <w:rFonts w:hint="eastAsia"/>
                    </w:rPr>
                    <w:t>は記載されている内容を約束しているわけではありません。この文書の内容は印刷後も正しいとは保障できません。この文章は情報の提供のみを目的としています。</w:t>
                  </w:r>
                </w:p>
                <w:p w:rsidR="00911DCB" w:rsidRDefault="00911DCB" w:rsidP="00982184">
                  <w:pPr>
                    <w:pStyle w:val="a6"/>
                    <w:spacing w:after="180"/>
                  </w:pPr>
                  <w:r>
                    <w:rPr>
                      <w:rFonts w:hint="eastAsia"/>
                    </w:rPr>
                    <w:t>Microsoft</w:t>
                  </w:r>
                  <w:r>
                    <w:rPr>
                      <w:rFonts w:hint="eastAsia"/>
                    </w:rPr>
                    <w:t>、</w:t>
                  </w:r>
                  <w:r>
                    <w:rPr>
                      <w:rFonts w:hint="eastAsia"/>
                    </w:rPr>
                    <w:t>SQL Server</w:t>
                  </w:r>
                  <w:r>
                    <w:rPr>
                      <w:rFonts w:hint="eastAsia"/>
                    </w:rPr>
                    <w:t>、</w:t>
                  </w:r>
                  <w:r>
                    <w:rPr>
                      <w:rFonts w:hint="eastAsia"/>
                    </w:rPr>
                    <w:t>Visual Studio</w:t>
                  </w:r>
                  <w:r>
                    <w:rPr>
                      <w:rFonts w:hint="eastAsia"/>
                    </w:rPr>
                    <w:t>、</w:t>
                  </w:r>
                  <w:r>
                    <w:rPr>
                      <w:rFonts w:hint="eastAsia"/>
                    </w:rPr>
                    <w:t>Windows</w:t>
                  </w:r>
                  <w:r>
                    <w:rPr>
                      <w:rFonts w:hint="eastAsia"/>
                    </w:rPr>
                    <w:t>、</w:t>
                  </w:r>
                  <w:r>
                    <w:rPr>
                      <w:rFonts w:hint="eastAsia"/>
                    </w:rPr>
                    <w:t>Windows XP</w:t>
                  </w:r>
                  <w:r>
                    <w:rPr>
                      <w:rFonts w:hint="eastAsia"/>
                    </w:rPr>
                    <w:t>、</w:t>
                  </w:r>
                  <w:r>
                    <w:rPr>
                      <w:rFonts w:hint="eastAsia"/>
                    </w:rPr>
                    <w:t>Windows Server</w:t>
                  </w:r>
                  <w:r>
                    <w:rPr>
                      <w:rFonts w:hint="eastAsia"/>
                    </w:rPr>
                    <w:t>、</w:t>
                  </w:r>
                  <w:r>
                    <w:rPr>
                      <w:rFonts w:hint="eastAsia"/>
                    </w:rPr>
                    <w:t>Windows Vista</w:t>
                  </w:r>
                  <w:r>
                    <w:rPr>
                      <w:rFonts w:hint="eastAsia"/>
                    </w:rPr>
                    <w:t>は</w:t>
                  </w:r>
                  <w:r>
                    <w:rPr>
                      <w:rFonts w:hint="eastAsia"/>
                    </w:rPr>
                    <w:t xml:space="preserve"> Microsoft Corporation </w:t>
                  </w:r>
                  <w:r>
                    <w:rPr>
                      <w:rFonts w:hint="eastAsia"/>
                    </w:rPr>
                    <w:t>の米国およびその他の国における登録商標です。</w:t>
                  </w:r>
                </w:p>
                <w:p w:rsidR="00911DCB" w:rsidRDefault="00911DCB" w:rsidP="00982184">
                  <w:pPr>
                    <w:pStyle w:val="a6"/>
                    <w:spacing w:after="180"/>
                  </w:pPr>
                  <w:r>
                    <w:rPr>
                      <w:rFonts w:hint="eastAsia"/>
                    </w:rPr>
                    <w:t>その他、記載されている会社名および製品名は、各社の商標または登録商標です。</w:t>
                  </w:r>
                </w:p>
                <w:p w:rsidR="00911DCB" w:rsidRDefault="00911DCB" w:rsidP="006544BD">
                  <w:pPr>
                    <w:pStyle w:val="a6"/>
                    <w:spacing w:after="180"/>
                  </w:pPr>
                  <w:r>
                    <w:rPr>
                      <w:rFonts w:hint="eastAsia"/>
                    </w:rPr>
                    <w:t>© Copyright 2010 Microsoft Corporation. All rights reserved.</w:t>
                  </w:r>
                </w:p>
              </w:txbxContent>
            </v:textbox>
          </v:rect>
        </w:pict>
      </w:r>
    </w:p>
    <w:p w:rsidR="00E920F3" w:rsidRPr="00C6267F" w:rsidRDefault="00E920F3" w:rsidP="00D84A1C">
      <w:pPr>
        <w:snapToGrid w:val="0"/>
        <w:spacing w:afterLines="50" w:after="180" w:line="209" w:lineRule="auto"/>
        <w:rPr>
          <w:rFonts w:ascii="メイリオ" w:eastAsia="メイリオ" w:hAnsi="メイリオ" w:cs="Arial"/>
        </w:rPr>
        <w:sectPr w:rsidR="00E920F3" w:rsidRPr="00C6267F" w:rsidSect="00962DEE">
          <w:headerReference w:type="default" r:id="rId18"/>
          <w:footerReference w:type="default" r:id="rId19"/>
          <w:pgSz w:w="11906" w:h="16838" w:code="9"/>
          <w:pgMar w:top="1588" w:right="1134" w:bottom="1021" w:left="1134" w:header="851" w:footer="737" w:gutter="0"/>
          <w:cols w:space="425"/>
          <w:docGrid w:type="linesAndChars" w:linePitch="360"/>
        </w:sectPr>
      </w:pPr>
    </w:p>
    <w:p w:rsidR="00E920F3" w:rsidRPr="00C6267F" w:rsidRDefault="00E920F3" w:rsidP="00C6267F">
      <w:pPr>
        <w:pStyle w:val="10505"/>
        <w:snapToGrid w:val="0"/>
        <w:spacing w:line="209" w:lineRule="auto"/>
        <w:rPr>
          <w:rFonts w:ascii="メイリオ" w:eastAsia="メイリオ" w:hAnsi="メイリオ" w:cs="Arial"/>
        </w:rPr>
      </w:pPr>
      <w:bookmarkStart w:id="1" w:name="_Toc114396174"/>
      <w:r w:rsidRPr="00C6267F">
        <w:rPr>
          <w:rFonts w:ascii="メイリオ" w:eastAsia="メイリオ" w:hAnsi="メイリオ" w:cs="Arial"/>
        </w:rPr>
        <w:lastRenderedPageBreak/>
        <w:t>目次</w:t>
      </w:r>
      <w:bookmarkEnd w:id="1"/>
    </w:p>
    <w:p w:rsidR="00AC300D" w:rsidRDefault="002F2547">
      <w:pPr>
        <w:pStyle w:val="11"/>
        <w:rPr>
          <w:rFonts w:asciiTheme="minorHAnsi" w:eastAsiaTheme="minorEastAsia" w:hAnsiTheme="minorHAnsi" w:cstheme="minorBidi"/>
          <w:sz w:val="21"/>
          <w:szCs w:val="22"/>
        </w:rPr>
      </w:pPr>
      <w:r w:rsidRPr="00C6267F">
        <w:fldChar w:fldCharType="begin"/>
      </w:r>
      <w:r w:rsidR="00E920F3" w:rsidRPr="00C6267F">
        <w:instrText xml:space="preserve"> TOC \o "2-2" \h \z \t "本文見出し1,1" </w:instrText>
      </w:r>
      <w:r w:rsidRPr="00C6267F">
        <w:fldChar w:fldCharType="separate"/>
      </w:r>
      <w:hyperlink w:anchor="_Toc263399539" w:history="1">
        <w:r w:rsidR="00AC300D" w:rsidRPr="006710FA">
          <w:rPr>
            <w:rStyle w:val="ab"/>
          </w:rPr>
          <w:t>STEP 1.</w:t>
        </w:r>
        <w:r w:rsidR="00AC300D">
          <w:rPr>
            <w:rFonts w:asciiTheme="minorHAnsi" w:eastAsiaTheme="minorEastAsia" w:hAnsiTheme="minorHAnsi" w:cstheme="minorBidi"/>
            <w:sz w:val="21"/>
            <w:szCs w:val="22"/>
          </w:rPr>
          <w:tab/>
        </w:r>
        <w:r w:rsidR="00AC300D" w:rsidRPr="006710FA">
          <w:rPr>
            <w:rStyle w:val="ab"/>
          </w:rPr>
          <w:t xml:space="preserve">Analysis Services </w:t>
        </w:r>
        <w:r w:rsidR="00AC300D" w:rsidRPr="006710FA">
          <w:rPr>
            <w:rStyle w:val="ab"/>
            <w:rFonts w:hint="eastAsia"/>
          </w:rPr>
          <w:t>の</w:t>
        </w:r>
        <w:r w:rsidR="00AC300D" w:rsidRPr="006710FA">
          <w:rPr>
            <w:rStyle w:val="ab"/>
          </w:rPr>
          <w:t xml:space="preserve"> </w:t>
        </w:r>
        <w:r w:rsidR="00AC300D" w:rsidRPr="006710FA">
          <w:rPr>
            <w:rStyle w:val="ab"/>
            <w:rFonts w:hint="eastAsia"/>
          </w:rPr>
          <w:t>概要とインストール</w:t>
        </w:r>
        <w:r w:rsidR="00AC300D">
          <w:rPr>
            <w:webHidden/>
          </w:rPr>
          <w:tab/>
        </w:r>
        <w:r w:rsidR="00AC300D">
          <w:rPr>
            <w:webHidden/>
          </w:rPr>
          <w:fldChar w:fldCharType="begin"/>
        </w:r>
        <w:r w:rsidR="00AC300D">
          <w:rPr>
            <w:webHidden/>
          </w:rPr>
          <w:instrText xml:space="preserve"> PAGEREF _Toc263399539 \h </w:instrText>
        </w:r>
        <w:r w:rsidR="00AC300D">
          <w:rPr>
            <w:webHidden/>
          </w:rPr>
        </w:r>
        <w:r w:rsidR="00AC300D">
          <w:rPr>
            <w:webHidden/>
          </w:rPr>
          <w:fldChar w:fldCharType="separate"/>
        </w:r>
        <w:r w:rsidR="00911DCB">
          <w:rPr>
            <w:webHidden/>
          </w:rPr>
          <w:t>5</w:t>
        </w:r>
        <w:r w:rsidR="00AC300D">
          <w:rPr>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40" w:history="1">
        <w:r w:rsidR="00AC300D" w:rsidRPr="006710FA">
          <w:rPr>
            <w:rStyle w:val="ab"/>
            <w:noProof/>
          </w:rPr>
          <w:t>1.1</w:t>
        </w:r>
        <w:r w:rsidR="00AC300D">
          <w:rPr>
            <w:rFonts w:asciiTheme="minorHAnsi" w:eastAsiaTheme="minorEastAsia" w:hAnsiTheme="minorHAnsi" w:cstheme="minorBidi"/>
            <w:noProof/>
            <w:sz w:val="21"/>
            <w:szCs w:val="22"/>
          </w:rPr>
          <w:tab/>
        </w:r>
        <w:r w:rsidR="00AC300D" w:rsidRPr="006710FA">
          <w:rPr>
            <w:rStyle w:val="ab"/>
            <w:noProof/>
          </w:rPr>
          <w:t xml:space="preserve">Analysis Services </w:t>
        </w:r>
        <w:r w:rsidR="00AC300D" w:rsidRPr="006710FA">
          <w:rPr>
            <w:rStyle w:val="ab"/>
            <w:rFonts w:hint="eastAsia"/>
            <w:noProof/>
          </w:rPr>
          <w:t>について</w:t>
        </w:r>
        <w:r w:rsidR="00AC300D">
          <w:rPr>
            <w:noProof/>
            <w:webHidden/>
          </w:rPr>
          <w:tab/>
        </w:r>
        <w:r w:rsidR="00AC300D">
          <w:rPr>
            <w:noProof/>
            <w:webHidden/>
          </w:rPr>
          <w:fldChar w:fldCharType="begin"/>
        </w:r>
        <w:r w:rsidR="00AC300D">
          <w:rPr>
            <w:noProof/>
            <w:webHidden/>
          </w:rPr>
          <w:instrText xml:space="preserve"> PAGEREF _Toc263399540 \h </w:instrText>
        </w:r>
        <w:r w:rsidR="00AC300D">
          <w:rPr>
            <w:noProof/>
            <w:webHidden/>
          </w:rPr>
        </w:r>
        <w:r w:rsidR="00AC300D">
          <w:rPr>
            <w:noProof/>
            <w:webHidden/>
          </w:rPr>
          <w:fldChar w:fldCharType="separate"/>
        </w:r>
        <w:r w:rsidR="00911DCB">
          <w:rPr>
            <w:noProof/>
            <w:webHidden/>
          </w:rPr>
          <w:t>6</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41" w:history="1">
        <w:r w:rsidR="00AC300D" w:rsidRPr="006710FA">
          <w:rPr>
            <w:rStyle w:val="ab"/>
            <w:noProof/>
          </w:rPr>
          <w:t>1.2</w:t>
        </w:r>
        <w:r w:rsidR="00AC300D">
          <w:rPr>
            <w:rFonts w:asciiTheme="minorHAnsi" w:eastAsiaTheme="minorEastAsia" w:hAnsiTheme="minorHAnsi" w:cstheme="minorBidi"/>
            <w:noProof/>
            <w:sz w:val="21"/>
            <w:szCs w:val="22"/>
          </w:rPr>
          <w:tab/>
        </w:r>
        <w:r w:rsidR="00AC300D" w:rsidRPr="006710FA">
          <w:rPr>
            <w:rStyle w:val="ab"/>
            <w:noProof/>
          </w:rPr>
          <w:t xml:space="preserve">Analysis Services </w:t>
        </w:r>
        <w:r w:rsidR="00AC300D" w:rsidRPr="006710FA">
          <w:rPr>
            <w:rStyle w:val="ab"/>
            <w:rFonts w:hint="eastAsia"/>
            <w:noProof/>
          </w:rPr>
          <w:t>のインストール</w:t>
        </w:r>
        <w:r w:rsidR="00AC300D">
          <w:rPr>
            <w:noProof/>
            <w:webHidden/>
          </w:rPr>
          <w:tab/>
        </w:r>
        <w:r w:rsidR="00AC300D">
          <w:rPr>
            <w:noProof/>
            <w:webHidden/>
          </w:rPr>
          <w:fldChar w:fldCharType="begin"/>
        </w:r>
        <w:r w:rsidR="00AC300D">
          <w:rPr>
            <w:noProof/>
            <w:webHidden/>
          </w:rPr>
          <w:instrText xml:space="preserve"> PAGEREF _Toc263399541 \h </w:instrText>
        </w:r>
        <w:r w:rsidR="00AC300D">
          <w:rPr>
            <w:noProof/>
            <w:webHidden/>
          </w:rPr>
        </w:r>
        <w:r w:rsidR="00AC300D">
          <w:rPr>
            <w:noProof/>
            <w:webHidden/>
          </w:rPr>
          <w:fldChar w:fldCharType="separate"/>
        </w:r>
        <w:r w:rsidR="00911DCB">
          <w:rPr>
            <w:noProof/>
            <w:webHidden/>
          </w:rPr>
          <w:t>14</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42" w:history="1">
        <w:r w:rsidR="00AC300D" w:rsidRPr="006710FA">
          <w:rPr>
            <w:rStyle w:val="ab"/>
            <w:noProof/>
          </w:rPr>
          <w:t>1.3</w:t>
        </w:r>
        <w:r w:rsidR="00AC300D">
          <w:rPr>
            <w:rFonts w:asciiTheme="minorHAnsi" w:eastAsiaTheme="minorEastAsia" w:hAnsiTheme="minorHAnsi" w:cstheme="minorBidi"/>
            <w:noProof/>
            <w:sz w:val="21"/>
            <w:szCs w:val="22"/>
          </w:rPr>
          <w:tab/>
        </w:r>
        <w:r w:rsidR="00AC300D" w:rsidRPr="006710FA">
          <w:rPr>
            <w:rStyle w:val="ab"/>
            <w:rFonts w:hint="eastAsia"/>
            <w:noProof/>
          </w:rPr>
          <w:t>自習書を試す環境について</w:t>
        </w:r>
        <w:r w:rsidR="00AC300D">
          <w:rPr>
            <w:noProof/>
            <w:webHidden/>
          </w:rPr>
          <w:tab/>
        </w:r>
        <w:r w:rsidR="00AC300D">
          <w:rPr>
            <w:noProof/>
            <w:webHidden/>
          </w:rPr>
          <w:fldChar w:fldCharType="begin"/>
        </w:r>
        <w:r w:rsidR="00AC300D">
          <w:rPr>
            <w:noProof/>
            <w:webHidden/>
          </w:rPr>
          <w:instrText xml:space="preserve"> PAGEREF _Toc263399542 \h </w:instrText>
        </w:r>
        <w:r w:rsidR="00AC300D">
          <w:rPr>
            <w:noProof/>
            <w:webHidden/>
          </w:rPr>
        </w:r>
        <w:r w:rsidR="00AC300D">
          <w:rPr>
            <w:noProof/>
            <w:webHidden/>
          </w:rPr>
          <w:fldChar w:fldCharType="separate"/>
        </w:r>
        <w:r w:rsidR="00911DCB">
          <w:rPr>
            <w:noProof/>
            <w:webHidden/>
          </w:rPr>
          <w:t>16</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43" w:history="1">
        <w:r w:rsidR="00AC300D" w:rsidRPr="006710FA">
          <w:rPr>
            <w:rStyle w:val="ab"/>
            <w:noProof/>
          </w:rPr>
          <w:t>1.4</w:t>
        </w:r>
        <w:r w:rsidR="00AC300D">
          <w:rPr>
            <w:rFonts w:asciiTheme="minorHAnsi" w:eastAsiaTheme="minorEastAsia" w:hAnsiTheme="minorHAnsi" w:cstheme="minorBidi"/>
            <w:noProof/>
            <w:sz w:val="21"/>
            <w:szCs w:val="22"/>
          </w:rPr>
          <w:tab/>
        </w:r>
        <w:r w:rsidR="00AC300D" w:rsidRPr="006710FA">
          <w:rPr>
            <w:rStyle w:val="ab"/>
            <w:rFonts w:hint="eastAsia"/>
            <w:noProof/>
          </w:rPr>
          <w:t>サンプル</w:t>
        </w:r>
        <w:r w:rsidR="00AC300D" w:rsidRPr="006710FA">
          <w:rPr>
            <w:rStyle w:val="ab"/>
            <w:noProof/>
          </w:rPr>
          <w:t xml:space="preserve"> </w:t>
        </w:r>
        <w:r w:rsidR="00AC300D" w:rsidRPr="006710FA">
          <w:rPr>
            <w:rStyle w:val="ab"/>
            <w:rFonts w:hint="eastAsia"/>
            <w:noProof/>
          </w:rPr>
          <w:t>スクリプトについて</w:t>
        </w:r>
        <w:r w:rsidR="00AC300D">
          <w:rPr>
            <w:noProof/>
            <w:webHidden/>
          </w:rPr>
          <w:tab/>
        </w:r>
        <w:r w:rsidR="00AC300D">
          <w:rPr>
            <w:noProof/>
            <w:webHidden/>
          </w:rPr>
          <w:fldChar w:fldCharType="begin"/>
        </w:r>
        <w:r w:rsidR="00AC300D">
          <w:rPr>
            <w:noProof/>
            <w:webHidden/>
          </w:rPr>
          <w:instrText xml:space="preserve"> PAGEREF _Toc263399543 \h </w:instrText>
        </w:r>
        <w:r w:rsidR="00AC300D">
          <w:rPr>
            <w:noProof/>
            <w:webHidden/>
          </w:rPr>
        </w:r>
        <w:r w:rsidR="00AC300D">
          <w:rPr>
            <w:noProof/>
            <w:webHidden/>
          </w:rPr>
          <w:fldChar w:fldCharType="separate"/>
        </w:r>
        <w:r w:rsidR="00911DCB">
          <w:rPr>
            <w:noProof/>
            <w:webHidden/>
          </w:rPr>
          <w:t>17</w:t>
        </w:r>
        <w:r w:rsidR="00AC300D">
          <w:rPr>
            <w:noProof/>
            <w:webHidden/>
          </w:rPr>
          <w:fldChar w:fldCharType="end"/>
        </w:r>
      </w:hyperlink>
    </w:p>
    <w:p w:rsidR="00AC300D" w:rsidRDefault="00E36E11">
      <w:pPr>
        <w:pStyle w:val="11"/>
        <w:rPr>
          <w:rFonts w:asciiTheme="minorHAnsi" w:eastAsiaTheme="minorEastAsia" w:hAnsiTheme="minorHAnsi" w:cstheme="minorBidi"/>
          <w:sz w:val="21"/>
          <w:szCs w:val="22"/>
        </w:rPr>
      </w:pPr>
      <w:hyperlink w:anchor="_Toc263399544" w:history="1">
        <w:r w:rsidR="00AC300D" w:rsidRPr="006710FA">
          <w:rPr>
            <w:rStyle w:val="ab"/>
          </w:rPr>
          <w:t>STEP 2.</w:t>
        </w:r>
        <w:r w:rsidR="00AC300D">
          <w:rPr>
            <w:rFonts w:asciiTheme="minorHAnsi" w:eastAsiaTheme="minorEastAsia" w:hAnsiTheme="minorHAnsi" w:cstheme="minorBidi"/>
            <w:sz w:val="21"/>
            <w:szCs w:val="22"/>
          </w:rPr>
          <w:tab/>
        </w:r>
        <w:r w:rsidR="00AC300D" w:rsidRPr="006710FA">
          <w:rPr>
            <w:rStyle w:val="ab"/>
          </w:rPr>
          <w:t xml:space="preserve">Analysis Services </w:t>
        </w:r>
        <w:r w:rsidR="00AC300D" w:rsidRPr="006710FA">
          <w:rPr>
            <w:rStyle w:val="ab"/>
            <w:rFonts w:hint="eastAsia"/>
          </w:rPr>
          <w:t>の基本操作</w:t>
        </w:r>
        <w:r w:rsidR="00AC300D">
          <w:rPr>
            <w:webHidden/>
          </w:rPr>
          <w:tab/>
        </w:r>
        <w:r w:rsidR="00AC300D">
          <w:rPr>
            <w:webHidden/>
          </w:rPr>
          <w:fldChar w:fldCharType="begin"/>
        </w:r>
        <w:r w:rsidR="00AC300D">
          <w:rPr>
            <w:webHidden/>
          </w:rPr>
          <w:instrText xml:space="preserve"> PAGEREF _Toc263399544 \h </w:instrText>
        </w:r>
        <w:r w:rsidR="00AC300D">
          <w:rPr>
            <w:webHidden/>
          </w:rPr>
        </w:r>
        <w:r w:rsidR="00AC300D">
          <w:rPr>
            <w:webHidden/>
          </w:rPr>
          <w:fldChar w:fldCharType="separate"/>
        </w:r>
        <w:r w:rsidR="00911DCB">
          <w:rPr>
            <w:webHidden/>
          </w:rPr>
          <w:t>21</w:t>
        </w:r>
        <w:r w:rsidR="00AC300D">
          <w:rPr>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45" w:history="1">
        <w:r w:rsidR="00AC300D" w:rsidRPr="006710FA">
          <w:rPr>
            <w:rStyle w:val="ab"/>
            <w:noProof/>
          </w:rPr>
          <w:t>2.1</w:t>
        </w:r>
        <w:r w:rsidR="00AC300D">
          <w:rPr>
            <w:rFonts w:asciiTheme="minorHAnsi" w:eastAsiaTheme="minorEastAsia" w:hAnsiTheme="minorHAnsi" w:cstheme="minorBidi"/>
            <w:noProof/>
            <w:sz w:val="21"/>
            <w:szCs w:val="22"/>
          </w:rPr>
          <w:tab/>
        </w:r>
        <w:r w:rsidR="00AC300D" w:rsidRPr="006710FA">
          <w:rPr>
            <w:rStyle w:val="ab"/>
            <w:rFonts w:hint="eastAsia"/>
            <w:noProof/>
          </w:rPr>
          <w:t>作成する</w:t>
        </w:r>
        <w:r w:rsidR="00AC300D" w:rsidRPr="006710FA">
          <w:rPr>
            <w:rStyle w:val="ab"/>
            <w:noProof/>
          </w:rPr>
          <w:t xml:space="preserve"> OLAP </w:t>
        </w:r>
        <w:r w:rsidR="00AC300D" w:rsidRPr="006710FA">
          <w:rPr>
            <w:rStyle w:val="ab"/>
            <w:rFonts w:hint="eastAsia"/>
            <w:noProof/>
          </w:rPr>
          <w:t>キューブ</w:t>
        </w:r>
        <w:r w:rsidR="00AC300D">
          <w:rPr>
            <w:noProof/>
            <w:webHidden/>
          </w:rPr>
          <w:tab/>
        </w:r>
        <w:r w:rsidR="00AC300D">
          <w:rPr>
            <w:noProof/>
            <w:webHidden/>
          </w:rPr>
          <w:fldChar w:fldCharType="begin"/>
        </w:r>
        <w:r w:rsidR="00AC300D">
          <w:rPr>
            <w:noProof/>
            <w:webHidden/>
          </w:rPr>
          <w:instrText xml:space="preserve"> PAGEREF _Toc263399545 \h </w:instrText>
        </w:r>
        <w:r w:rsidR="00AC300D">
          <w:rPr>
            <w:noProof/>
            <w:webHidden/>
          </w:rPr>
        </w:r>
        <w:r w:rsidR="00AC300D">
          <w:rPr>
            <w:noProof/>
            <w:webHidden/>
          </w:rPr>
          <w:fldChar w:fldCharType="separate"/>
        </w:r>
        <w:r w:rsidR="00911DCB">
          <w:rPr>
            <w:noProof/>
            <w:webHidden/>
          </w:rPr>
          <w:t>22</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46" w:history="1">
        <w:r w:rsidR="00AC300D" w:rsidRPr="006710FA">
          <w:rPr>
            <w:rStyle w:val="ab"/>
            <w:noProof/>
          </w:rPr>
          <w:t>2.2</w:t>
        </w:r>
        <w:r w:rsidR="00AC300D">
          <w:rPr>
            <w:rFonts w:asciiTheme="minorHAnsi" w:eastAsiaTheme="minorEastAsia" w:hAnsiTheme="minorHAnsi" w:cstheme="minorBidi"/>
            <w:noProof/>
            <w:sz w:val="21"/>
            <w:szCs w:val="22"/>
          </w:rPr>
          <w:tab/>
        </w:r>
        <w:r w:rsidR="00AC300D" w:rsidRPr="006710FA">
          <w:rPr>
            <w:rStyle w:val="ab"/>
            <w:noProof/>
          </w:rPr>
          <w:t xml:space="preserve">Business Intelligence Development Studio </w:t>
        </w:r>
        <w:r w:rsidR="00AC300D" w:rsidRPr="006710FA">
          <w:rPr>
            <w:rStyle w:val="ab"/>
            <w:rFonts w:hint="eastAsia"/>
            <w:noProof/>
          </w:rPr>
          <w:t>の起動</w:t>
        </w:r>
        <w:r w:rsidR="00AC300D">
          <w:rPr>
            <w:noProof/>
            <w:webHidden/>
          </w:rPr>
          <w:tab/>
        </w:r>
        <w:r w:rsidR="00AC300D">
          <w:rPr>
            <w:noProof/>
            <w:webHidden/>
          </w:rPr>
          <w:fldChar w:fldCharType="begin"/>
        </w:r>
        <w:r w:rsidR="00AC300D">
          <w:rPr>
            <w:noProof/>
            <w:webHidden/>
          </w:rPr>
          <w:instrText xml:space="preserve"> PAGEREF _Toc263399546 \h </w:instrText>
        </w:r>
        <w:r w:rsidR="00AC300D">
          <w:rPr>
            <w:noProof/>
            <w:webHidden/>
          </w:rPr>
        </w:r>
        <w:r w:rsidR="00AC300D">
          <w:rPr>
            <w:noProof/>
            <w:webHidden/>
          </w:rPr>
          <w:fldChar w:fldCharType="separate"/>
        </w:r>
        <w:r w:rsidR="00911DCB">
          <w:rPr>
            <w:noProof/>
            <w:webHidden/>
          </w:rPr>
          <w:t>24</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47" w:history="1">
        <w:r w:rsidR="00AC300D" w:rsidRPr="006710FA">
          <w:rPr>
            <w:rStyle w:val="ab"/>
            <w:noProof/>
          </w:rPr>
          <w:t>2.3</w:t>
        </w:r>
        <w:r w:rsidR="00AC300D">
          <w:rPr>
            <w:rFonts w:asciiTheme="minorHAnsi" w:eastAsiaTheme="minorEastAsia" w:hAnsiTheme="minorHAnsi" w:cstheme="minorBidi"/>
            <w:noProof/>
            <w:sz w:val="21"/>
            <w:szCs w:val="22"/>
          </w:rPr>
          <w:tab/>
        </w:r>
        <w:r w:rsidR="00AC300D" w:rsidRPr="006710FA">
          <w:rPr>
            <w:rStyle w:val="ab"/>
            <w:rFonts w:hint="eastAsia"/>
            <w:noProof/>
          </w:rPr>
          <w:t>データ</w:t>
        </w:r>
        <w:r w:rsidR="00AC300D" w:rsidRPr="006710FA">
          <w:rPr>
            <w:rStyle w:val="ab"/>
            <w:noProof/>
          </w:rPr>
          <w:t xml:space="preserve"> </w:t>
        </w:r>
        <w:r w:rsidR="00AC300D" w:rsidRPr="006710FA">
          <w:rPr>
            <w:rStyle w:val="ab"/>
            <w:rFonts w:hint="eastAsia"/>
            <w:noProof/>
          </w:rPr>
          <w:t>ソースの設定</w:t>
        </w:r>
        <w:r w:rsidR="00AC300D">
          <w:rPr>
            <w:noProof/>
            <w:webHidden/>
          </w:rPr>
          <w:tab/>
        </w:r>
        <w:r w:rsidR="00AC300D">
          <w:rPr>
            <w:noProof/>
            <w:webHidden/>
          </w:rPr>
          <w:fldChar w:fldCharType="begin"/>
        </w:r>
        <w:r w:rsidR="00AC300D">
          <w:rPr>
            <w:noProof/>
            <w:webHidden/>
          </w:rPr>
          <w:instrText xml:space="preserve"> PAGEREF _Toc263399547 \h </w:instrText>
        </w:r>
        <w:r w:rsidR="00AC300D">
          <w:rPr>
            <w:noProof/>
            <w:webHidden/>
          </w:rPr>
        </w:r>
        <w:r w:rsidR="00AC300D">
          <w:rPr>
            <w:noProof/>
            <w:webHidden/>
          </w:rPr>
          <w:fldChar w:fldCharType="separate"/>
        </w:r>
        <w:r w:rsidR="00911DCB">
          <w:rPr>
            <w:noProof/>
            <w:webHidden/>
          </w:rPr>
          <w:t>26</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48" w:history="1">
        <w:r w:rsidR="00AC300D" w:rsidRPr="006710FA">
          <w:rPr>
            <w:rStyle w:val="ab"/>
            <w:noProof/>
          </w:rPr>
          <w:t>2.4</w:t>
        </w:r>
        <w:r w:rsidR="00AC300D">
          <w:rPr>
            <w:rFonts w:asciiTheme="minorHAnsi" w:eastAsiaTheme="minorEastAsia" w:hAnsiTheme="minorHAnsi" w:cstheme="minorBidi"/>
            <w:noProof/>
            <w:sz w:val="21"/>
            <w:szCs w:val="22"/>
          </w:rPr>
          <w:tab/>
        </w:r>
        <w:r w:rsidR="00AC300D" w:rsidRPr="006710FA">
          <w:rPr>
            <w:rStyle w:val="ab"/>
            <w:rFonts w:hint="eastAsia"/>
            <w:noProof/>
          </w:rPr>
          <w:t>データ</w:t>
        </w:r>
        <w:r w:rsidR="00AC300D" w:rsidRPr="006710FA">
          <w:rPr>
            <w:rStyle w:val="ab"/>
            <w:noProof/>
          </w:rPr>
          <w:t xml:space="preserve"> </w:t>
        </w:r>
        <w:r w:rsidR="00AC300D" w:rsidRPr="006710FA">
          <w:rPr>
            <w:rStyle w:val="ab"/>
            <w:rFonts w:hint="eastAsia"/>
            <w:noProof/>
          </w:rPr>
          <w:t>ソース</w:t>
        </w:r>
        <w:r w:rsidR="00AC300D" w:rsidRPr="006710FA">
          <w:rPr>
            <w:rStyle w:val="ab"/>
            <w:noProof/>
          </w:rPr>
          <w:t xml:space="preserve"> </w:t>
        </w:r>
        <w:r w:rsidR="00AC300D" w:rsidRPr="006710FA">
          <w:rPr>
            <w:rStyle w:val="ab"/>
            <w:rFonts w:hint="eastAsia"/>
            <w:noProof/>
          </w:rPr>
          <w:t>ビューの作成</w:t>
        </w:r>
        <w:r w:rsidR="00AC300D">
          <w:rPr>
            <w:noProof/>
            <w:webHidden/>
          </w:rPr>
          <w:tab/>
        </w:r>
        <w:r w:rsidR="00AC300D">
          <w:rPr>
            <w:noProof/>
            <w:webHidden/>
          </w:rPr>
          <w:fldChar w:fldCharType="begin"/>
        </w:r>
        <w:r w:rsidR="00AC300D">
          <w:rPr>
            <w:noProof/>
            <w:webHidden/>
          </w:rPr>
          <w:instrText xml:space="preserve"> PAGEREF _Toc263399548 \h </w:instrText>
        </w:r>
        <w:r w:rsidR="00AC300D">
          <w:rPr>
            <w:noProof/>
            <w:webHidden/>
          </w:rPr>
        </w:r>
        <w:r w:rsidR="00AC300D">
          <w:rPr>
            <w:noProof/>
            <w:webHidden/>
          </w:rPr>
          <w:fldChar w:fldCharType="separate"/>
        </w:r>
        <w:r w:rsidR="00911DCB">
          <w:rPr>
            <w:noProof/>
            <w:webHidden/>
          </w:rPr>
          <w:t>29</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49" w:history="1">
        <w:r w:rsidR="00AC300D" w:rsidRPr="006710FA">
          <w:rPr>
            <w:rStyle w:val="ab"/>
            <w:noProof/>
          </w:rPr>
          <w:t>2.5</w:t>
        </w:r>
        <w:r w:rsidR="00AC300D">
          <w:rPr>
            <w:rFonts w:asciiTheme="minorHAnsi" w:eastAsiaTheme="minorEastAsia" w:hAnsiTheme="minorHAnsi" w:cstheme="minorBidi"/>
            <w:noProof/>
            <w:sz w:val="21"/>
            <w:szCs w:val="22"/>
          </w:rPr>
          <w:tab/>
        </w:r>
        <w:r w:rsidR="00AC300D" w:rsidRPr="006710FA">
          <w:rPr>
            <w:rStyle w:val="ab"/>
            <w:rFonts w:hint="eastAsia"/>
            <w:noProof/>
          </w:rPr>
          <w:t>名前付き計算の追加（単価</w:t>
        </w:r>
        <w:r w:rsidR="00AC300D" w:rsidRPr="006710FA">
          <w:rPr>
            <w:rStyle w:val="ab"/>
            <w:noProof/>
          </w:rPr>
          <w:t>*</w:t>
        </w:r>
        <w:r w:rsidR="00AC300D" w:rsidRPr="006710FA">
          <w:rPr>
            <w:rStyle w:val="ab"/>
            <w:rFonts w:hint="eastAsia"/>
            <w:noProof/>
          </w:rPr>
          <w:t>数量の受注金額）</w:t>
        </w:r>
        <w:r w:rsidR="00AC300D">
          <w:rPr>
            <w:noProof/>
            <w:webHidden/>
          </w:rPr>
          <w:tab/>
        </w:r>
        <w:r w:rsidR="00AC300D">
          <w:rPr>
            <w:noProof/>
            <w:webHidden/>
          </w:rPr>
          <w:fldChar w:fldCharType="begin"/>
        </w:r>
        <w:r w:rsidR="00AC300D">
          <w:rPr>
            <w:noProof/>
            <w:webHidden/>
          </w:rPr>
          <w:instrText xml:space="preserve"> PAGEREF _Toc263399549 \h </w:instrText>
        </w:r>
        <w:r w:rsidR="00AC300D">
          <w:rPr>
            <w:noProof/>
            <w:webHidden/>
          </w:rPr>
        </w:r>
        <w:r w:rsidR="00AC300D">
          <w:rPr>
            <w:noProof/>
            <w:webHidden/>
          </w:rPr>
          <w:fldChar w:fldCharType="separate"/>
        </w:r>
        <w:r w:rsidR="00911DCB">
          <w:rPr>
            <w:noProof/>
            <w:webHidden/>
          </w:rPr>
          <w:t>33</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50" w:history="1">
        <w:r w:rsidR="00AC300D" w:rsidRPr="006710FA">
          <w:rPr>
            <w:rStyle w:val="ab"/>
            <w:noProof/>
          </w:rPr>
          <w:t>2.6</w:t>
        </w:r>
        <w:r w:rsidR="00AC300D">
          <w:rPr>
            <w:rFonts w:asciiTheme="minorHAnsi" w:eastAsiaTheme="minorEastAsia" w:hAnsiTheme="minorHAnsi" w:cstheme="minorBidi"/>
            <w:noProof/>
            <w:sz w:val="21"/>
            <w:szCs w:val="22"/>
          </w:rPr>
          <w:tab/>
        </w:r>
        <w:r w:rsidR="00AC300D" w:rsidRPr="006710FA">
          <w:rPr>
            <w:rStyle w:val="ab"/>
            <w:noProof/>
          </w:rPr>
          <w:t xml:space="preserve">OLAP </w:t>
        </w:r>
        <w:r w:rsidR="00AC300D" w:rsidRPr="006710FA">
          <w:rPr>
            <w:rStyle w:val="ab"/>
            <w:rFonts w:hint="eastAsia"/>
            <w:noProof/>
          </w:rPr>
          <w:t>キューブの作成（キューブ</w:t>
        </w:r>
        <w:r w:rsidR="00AC300D" w:rsidRPr="006710FA">
          <w:rPr>
            <w:rStyle w:val="ab"/>
            <w:noProof/>
          </w:rPr>
          <w:t xml:space="preserve"> </w:t>
        </w:r>
        <w:r w:rsidR="00AC300D" w:rsidRPr="006710FA">
          <w:rPr>
            <w:rStyle w:val="ab"/>
            <w:rFonts w:hint="eastAsia"/>
            <w:noProof/>
          </w:rPr>
          <w:t>ウィザード）</w:t>
        </w:r>
        <w:r w:rsidR="00AC300D">
          <w:rPr>
            <w:noProof/>
            <w:webHidden/>
          </w:rPr>
          <w:tab/>
        </w:r>
        <w:r w:rsidR="00AC300D">
          <w:rPr>
            <w:noProof/>
            <w:webHidden/>
          </w:rPr>
          <w:fldChar w:fldCharType="begin"/>
        </w:r>
        <w:r w:rsidR="00AC300D">
          <w:rPr>
            <w:noProof/>
            <w:webHidden/>
          </w:rPr>
          <w:instrText xml:space="preserve"> PAGEREF _Toc263399550 \h </w:instrText>
        </w:r>
        <w:r w:rsidR="00AC300D">
          <w:rPr>
            <w:noProof/>
            <w:webHidden/>
          </w:rPr>
        </w:r>
        <w:r w:rsidR="00AC300D">
          <w:rPr>
            <w:noProof/>
            <w:webHidden/>
          </w:rPr>
          <w:fldChar w:fldCharType="separate"/>
        </w:r>
        <w:r w:rsidR="00911DCB">
          <w:rPr>
            <w:noProof/>
            <w:webHidden/>
          </w:rPr>
          <w:t>37</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51" w:history="1">
        <w:r w:rsidR="00AC300D" w:rsidRPr="006710FA">
          <w:rPr>
            <w:rStyle w:val="ab"/>
            <w:noProof/>
          </w:rPr>
          <w:t>2.7</w:t>
        </w:r>
        <w:r w:rsidR="00AC300D">
          <w:rPr>
            <w:rFonts w:asciiTheme="minorHAnsi" w:eastAsiaTheme="minorEastAsia" w:hAnsiTheme="minorHAnsi" w:cstheme="minorBidi"/>
            <w:noProof/>
            <w:sz w:val="21"/>
            <w:szCs w:val="22"/>
          </w:rPr>
          <w:tab/>
        </w:r>
        <w:r w:rsidR="00AC300D" w:rsidRPr="006710FA">
          <w:rPr>
            <w:rStyle w:val="ab"/>
            <w:rFonts w:hint="eastAsia"/>
            <w:noProof/>
          </w:rPr>
          <w:t>属性の追加</w:t>
        </w:r>
        <w:r w:rsidR="00AC300D">
          <w:rPr>
            <w:noProof/>
            <w:webHidden/>
          </w:rPr>
          <w:tab/>
        </w:r>
        <w:r w:rsidR="00AC300D">
          <w:rPr>
            <w:noProof/>
            <w:webHidden/>
          </w:rPr>
          <w:fldChar w:fldCharType="begin"/>
        </w:r>
        <w:r w:rsidR="00AC300D">
          <w:rPr>
            <w:noProof/>
            <w:webHidden/>
          </w:rPr>
          <w:instrText xml:space="preserve"> PAGEREF _Toc263399551 \h </w:instrText>
        </w:r>
        <w:r w:rsidR="00AC300D">
          <w:rPr>
            <w:noProof/>
            <w:webHidden/>
          </w:rPr>
        </w:r>
        <w:r w:rsidR="00AC300D">
          <w:rPr>
            <w:noProof/>
            <w:webHidden/>
          </w:rPr>
          <w:fldChar w:fldCharType="separate"/>
        </w:r>
        <w:r w:rsidR="00911DCB">
          <w:rPr>
            <w:noProof/>
            <w:webHidden/>
          </w:rPr>
          <w:t>41</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52" w:history="1">
        <w:r w:rsidR="00AC300D" w:rsidRPr="006710FA">
          <w:rPr>
            <w:rStyle w:val="ab"/>
            <w:noProof/>
          </w:rPr>
          <w:t>2.8</w:t>
        </w:r>
        <w:r w:rsidR="00AC300D">
          <w:rPr>
            <w:rFonts w:asciiTheme="minorHAnsi" w:eastAsiaTheme="minorEastAsia" w:hAnsiTheme="minorHAnsi" w:cstheme="minorBidi"/>
            <w:noProof/>
            <w:sz w:val="21"/>
            <w:szCs w:val="22"/>
          </w:rPr>
          <w:tab/>
        </w:r>
        <w:r w:rsidR="00AC300D" w:rsidRPr="006710FA">
          <w:rPr>
            <w:rStyle w:val="ab"/>
            <w:rFonts w:hint="eastAsia"/>
            <w:noProof/>
          </w:rPr>
          <w:t>キューブ</w:t>
        </w:r>
        <w:r w:rsidR="00AC300D" w:rsidRPr="006710FA">
          <w:rPr>
            <w:rStyle w:val="ab"/>
            <w:noProof/>
          </w:rPr>
          <w:t xml:space="preserve"> </w:t>
        </w:r>
        <w:r w:rsidR="00AC300D" w:rsidRPr="006710FA">
          <w:rPr>
            <w:rStyle w:val="ab"/>
            <w:rFonts w:hint="eastAsia"/>
            <w:noProof/>
          </w:rPr>
          <w:t>ブラウザーからデータの確認</w:t>
        </w:r>
        <w:r w:rsidR="00AC300D">
          <w:rPr>
            <w:noProof/>
            <w:webHidden/>
          </w:rPr>
          <w:tab/>
        </w:r>
        <w:r w:rsidR="00AC300D">
          <w:rPr>
            <w:noProof/>
            <w:webHidden/>
          </w:rPr>
          <w:fldChar w:fldCharType="begin"/>
        </w:r>
        <w:r w:rsidR="00AC300D">
          <w:rPr>
            <w:noProof/>
            <w:webHidden/>
          </w:rPr>
          <w:instrText xml:space="preserve"> PAGEREF _Toc263399552 \h </w:instrText>
        </w:r>
        <w:r w:rsidR="00AC300D">
          <w:rPr>
            <w:noProof/>
            <w:webHidden/>
          </w:rPr>
        </w:r>
        <w:r w:rsidR="00AC300D">
          <w:rPr>
            <w:noProof/>
            <w:webHidden/>
          </w:rPr>
          <w:fldChar w:fldCharType="separate"/>
        </w:r>
        <w:r w:rsidR="00911DCB">
          <w:rPr>
            <w:noProof/>
            <w:webHidden/>
          </w:rPr>
          <w:t>46</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53" w:history="1">
        <w:r w:rsidR="00AC300D" w:rsidRPr="006710FA">
          <w:rPr>
            <w:rStyle w:val="ab"/>
            <w:noProof/>
          </w:rPr>
          <w:t>2.9</w:t>
        </w:r>
        <w:r w:rsidR="00AC300D">
          <w:rPr>
            <w:rFonts w:asciiTheme="minorHAnsi" w:eastAsiaTheme="minorEastAsia" w:hAnsiTheme="minorHAnsi" w:cstheme="minorBidi"/>
            <w:noProof/>
            <w:sz w:val="21"/>
            <w:szCs w:val="22"/>
          </w:rPr>
          <w:tab/>
        </w:r>
        <w:r w:rsidR="00AC300D" w:rsidRPr="006710FA">
          <w:rPr>
            <w:rStyle w:val="ab"/>
            <w:rFonts w:hint="eastAsia"/>
            <w:noProof/>
          </w:rPr>
          <w:t>階層（</w:t>
        </w:r>
        <w:r w:rsidR="00AC300D" w:rsidRPr="006710FA">
          <w:rPr>
            <w:rStyle w:val="ab"/>
            <w:noProof/>
          </w:rPr>
          <w:t>Hierarchy</w:t>
        </w:r>
        <w:r w:rsidR="00AC300D" w:rsidRPr="006710FA">
          <w:rPr>
            <w:rStyle w:val="ab"/>
            <w:rFonts w:hint="eastAsia"/>
            <w:noProof/>
          </w:rPr>
          <w:t>）</w:t>
        </w:r>
        <w:r w:rsidR="00AC300D">
          <w:rPr>
            <w:noProof/>
            <w:webHidden/>
          </w:rPr>
          <w:tab/>
        </w:r>
        <w:r w:rsidR="00AC300D">
          <w:rPr>
            <w:noProof/>
            <w:webHidden/>
          </w:rPr>
          <w:fldChar w:fldCharType="begin"/>
        </w:r>
        <w:r w:rsidR="00AC300D">
          <w:rPr>
            <w:noProof/>
            <w:webHidden/>
          </w:rPr>
          <w:instrText xml:space="preserve"> PAGEREF _Toc263399553 \h </w:instrText>
        </w:r>
        <w:r w:rsidR="00AC300D">
          <w:rPr>
            <w:noProof/>
            <w:webHidden/>
          </w:rPr>
        </w:r>
        <w:r w:rsidR="00AC300D">
          <w:rPr>
            <w:noProof/>
            <w:webHidden/>
          </w:rPr>
          <w:fldChar w:fldCharType="separate"/>
        </w:r>
        <w:r w:rsidR="00911DCB">
          <w:rPr>
            <w:noProof/>
            <w:webHidden/>
          </w:rPr>
          <w:t>52</w:t>
        </w:r>
        <w:r w:rsidR="00AC300D">
          <w:rPr>
            <w:noProof/>
            <w:webHidden/>
          </w:rPr>
          <w:fldChar w:fldCharType="end"/>
        </w:r>
      </w:hyperlink>
    </w:p>
    <w:p w:rsidR="00AC300D" w:rsidRDefault="00E36E11">
      <w:pPr>
        <w:pStyle w:val="11"/>
        <w:rPr>
          <w:rFonts w:asciiTheme="minorHAnsi" w:eastAsiaTheme="minorEastAsia" w:hAnsiTheme="minorHAnsi" w:cstheme="minorBidi"/>
          <w:sz w:val="21"/>
          <w:szCs w:val="22"/>
        </w:rPr>
      </w:pPr>
      <w:hyperlink w:anchor="_Toc263399554" w:history="1">
        <w:r w:rsidR="00AC300D" w:rsidRPr="006710FA">
          <w:rPr>
            <w:rStyle w:val="ab"/>
          </w:rPr>
          <w:t>STEP 3.</w:t>
        </w:r>
        <w:r w:rsidR="00AC300D">
          <w:rPr>
            <w:rFonts w:asciiTheme="minorHAnsi" w:eastAsiaTheme="minorEastAsia" w:hAnsiTheme="minorHAnsi" w:cstheme="minorBidi"/>
            <w:sz w:val="21"/>
            <w:szCs w:val="22"/>
          </w:rPr>
          <w:tab/>
        </w:r>
        <w:r w:rsidR="00AC300D" w:rsidRPr="006710FA">
          <w:rPr>
            <w:rStyle w:val="ab"/>
            <w:rFonts w:hint="eastAsia"/>
          </w:rPr>
          <w:t>時間ディメンション</w:t>
        </w:r>
        <w:r w:rsidR="00AC300D">
          <w:rPr>
            <w:webHidden/>
          </w:rPr>
          <w:tab/>
        </w:r>
        <w:r w:rsidR="00AC300D">
          <w:rPr>
            <w:webHidden/>
          </w:rPr>
          <w:fldChar w:fldCharType="begin"/>
        </w:r>
        <w:r w:rsidR="00AC300D">
          <w:rPr>
            <w:webHidden/>
          </w:rPr>
          <w:instrText xml:space="preserve"> PAGEREF _Toc263399554 \h </w:instrText>
        </w:r>
        <w:r w:rsidR="00AC300D">
          <w:rPr>
            <w:webHidden/>
          </w:rPr>
        </w:r>
        <w:r w:rsidR="00AC300D">
          <w:rPr>
            <w:webHidden/>
          </w:rPr>
          <w:fldChar w:fldCharType="separate"/>
        </w:r>
        <w:r w:rsidR="00911DCB">
          <w:rPr>
            <w:webHidden/>
          </w:rPr>
          <w:t>57</w:t>
        </w:r>
        <w:r w:rsidR="00AC300D">
          <w:rPr>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55" w:history="1">
        <w:r w:rsidR="00AC300D" w:rsidRPr="006710FA">
          <w:rPr>
            <w:rStyle w:val="ab"/>
            <w:noProof/>
          </w:rPr>
          <w:t>3.1</w:t>
        </w:r>
        <w:r w:rsidR="00AC300D">
          <w:rPr>
            <w:rFonts w:asciiTheme="minorHAnsi" w:eastAsiaTheme="minorEastAsia" w:hAnsiTheme="minorHAnsi" w:cstheme="minorBidi"/>
            <w:noProof/>
            <w:sz w:val="21"/>
            <w:szCs w:val="22"/>
          </w:rPr>
          <w:tab/>
        </w:r>
        <w:r w:rsidR="00AC300D" w:rsidRPr="006710FA">
          <w:rPr>
            <w:rStyle w:val="ab"/>
            <w:rFonts w:hint="eastAsia"/>
            <w:noProof/>
          </w:rPr>
          <w:t>手順の概要</w:t>
        </w:r>
        <w:r w:rsidR="00AC300D">
          <w:rPr>
            <w:noProof/>
            <w:webHidden/>
          </w:rPr>
          <w:tab/>
        </w:r>
        <w:r w:rsidR="00AC300D">
          <w:rPr>
            <w:noProof/>
            <w:webHidden/>
          </w:rPr>
          <w:fldChar w:fldCharType="begin"/>
        </w:r>
        <w:r w:rsidR="00AC300D">
          <w:rPr>
            <w:noProof/>
            <w:webHidden/>
          </w:rPr>
          <w:instrText xml:space="preserve"> PAGEREF _Toc263399555 \h </w:instrText>
        </w:r>
        <w:r w:rsidR="00AC300D">
          <w:rPr>
            <w:noProof/>
            <w:webHidden/>
          </w:rPr>
        </w:r>
        <w:r w:rsidR="00AC300D">
          <w:rPr>
            <w:noProof/>
            <w:webHidden/>
          </w:rPr>
          <w:fldChar w:fldCharType="separate"/>
        </w:r>
        <w:r w:rsidR="00911DCB">
          <w:rPr>
            <w:noProof/>
            <w:webHidden/>
          </w:rPr>
          <w:t>58</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56" w:history="1">
        <w:r w:rsidR="00AC300D" w:rsidRPr="006710FA">
          <w:rPr>
            <w:rStyle w:val="ab"/>
            <w:noProof/>
          </w:rPr>
          <w:t>3.2</w:t>
        </w:r>
        <w:r w:rsidR="00AC300D">
          <w:rPr>
            <w:rFonts w:asciiTheme="minorHAnsi" w:eastAsiaTheme="minorEastAsia" w:hAnsiTheme="minorHAnsi" w:cstheme="minorBidi"/>
            <w:noProof/>
            <w:sz w:val="21"/>
            <w:szCs w:val="22"/>
          </w:rPr>
          <w:tab/>
        </w:r>
        <w:r w:rsidR="00AC300D" w:rsidRPr="006710FA">
          <w:rPr>
            <w:rStyle w:val="ab"/>
            <w:rFonts w:hint="eastAsia"/>
            <w:noProof/>
          </w:rPr>
          <w:t>時間ディメンションの作成</w:t>
        </w:r>
        <w:r w:rsidR="00AC300D">
          <w:rPr>
            <w:noProof/>
            <w:webHidden/>
          </w:rPr>
          <w:tab/>
        </w:r>
        <w:r w:rsidR="00AC300D">
          <w:rPr>
            <w:noProof/>
            <w:webHidden/>
          </w:rPr>
          <w:fldChar w:fldCharType="begin"/>
        </w:r>
        <w:r w:rsidR="00AC300D">
          <w:rPr>
            <w:noProof/>
            <w:webHidden/>
          </w:rPr>
          <w:instrText xml:space="preserve"> PAGEREF _Toc263399556 \h </w:instrText>
        </w:r>
        <w:r w:rsidR="00AC300D">
          <w:rPr>
            <w:noProof/>
            <w:webHidden/>
          </w:rPr>
        </w:r>
        <w:r w:rsidR="00AC300D">
          <w:rPr>
            <w:noProof/>
            <w:webHidden/>
          </w:rPr>
          <w:fldChar w:fldCharType="separate"/>
        </w:r>
        <w:r w:rsidR="00911DCB">
          <w:rPr>
            <w:noProof/>
            <w:webHidden/>
          </w:rPr>
          <w:t>61</w:t>
        </w:r>
        <w:r w:rsidR="00AC300D">
          <w:rPr>
            <w:noProof/>
            <w:webHidden/>
          </w:rPr>
          <w:fldChar w:fldCharType="end"/>
        </w:r>
      </w:hyperlink>
    </w:p>
    <w:p w:rsidR="00AC300D" w:rsidRDefault="00E36E11">
      <w:pPr>
        <w:pStyle w:val="11"/>
        <w:rPr>
          <w:rFonts w:asciiTheme="minorHAnsi" w:eastAsiaTheme="minorEastAsia" w:hAnsiTheme="minorHAnsi" w:cstheme="minorBidi"/>
          <w:sz w:val="21"/>
          <w:szCs w:val="22"/>
        </w:rPr>
      </w:pPr>
      <w:hyperlink w:anchor="_Toc263399557" w:history="1">
        <w:r w:rsidR="00AC300D" w:rsidRPr="006710FA">
          <w:rPr>
            <w:rStyle w:val="ab"/>
          </w:rPr>
          <w:t>STEP 4.</w:t>
        </w:r>
        <w:r w:rsidR="00AC300D">
          <w:rPr>
            <w:rFonts w:asciiTheme="minorHAnsi" w:eastAsiaTheme="minorEastAsia" w:hAnsiTheme="minorHAnsi" w:cstheme="minorBidi"/>
            <w:sz w:val="21"/>
            <w:szCs w:val="22"/>
          </w:rPr>
          <w:tab/>
        </w:r>
        <w:r w:rsidR="00AC300D" w:rsidRPr="006710FA">
          <w:rPr>
            <w:rStyle w:val="ab"/>
          </w:rPr>
          <w:t xml:space="preserve">Microsoft Excel 2010 </w:t>
        </w:r>
        <w:r w:rsidR="00AC300D" w:rsidRPr="006710FA">
          <w:rPr>
            <w:rStyle w:val="ab"/>
            <w:rFonts w:hint="eastAsia"/>
          </w:rPr>
          <w:t>からのキューブ接続</w:t>
        </w:r>
        <w:r w:rsidR="00AC300D">
          <w:rPr>
            <w:webHidden/>
          </w:rPr>
          <w:tab/>
        </w:r>
        <w:r w:rsidR="00AC300D">
          <w:rPr>
            <w:webHidden/>
          </w:rPr>
          <w:fldChar w:fldCharType="begin"/>
        </w:r>
        <w:r w:rsidR="00AC300D">
          <w:rPr>
            <w:webHidden/>
          </w:rPr>
          <w:instrText xml:space="preserve"> PAGEREF _Toc263399557 \h </w:instrText>
        </w:r>
        <w:r w:rsidR="00AC300D">
          <w:rPr>
            <w:webHidden/>
          </w:rPr>
        </w:r>
        <w:r w:rsidR="00AC300D">
          <w:rPr>
            <w:webHidden/>
          </w:rPr>
          <w:fldChar w:fldCharType="separate"/>
        </w:r>
        <w:r w:rsidR="00911DCB">
          <w:rPr>
            <w:webHidden/>
          </w:rPr>
          <w:t>78</w:t>
        </w:r>
        <w:r w:rsidR="00AC300D">
          <w:rPr>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58" w:history="1">
        <w:r w:rsidR="00AC300D" w:rsidRPr="006710FA">
          <w:rPr>
            <w:rStyle w:val="ab"/>
            <w:noProof/>
          </w:rPr>
          <w:t>4.1</w:t>
        </w:r>
        <w:r w:rsidR="00AC300D">
          <w:rPr>
            <w:rFonts w:asciiTheme="minorHAnsi" w:eastAsiaTheme="minorEastAsia" w:hAnsiTheme="minorHAnsi" w:cstheme="minorBidi"/>
            <w:noProof/>
            <w:sz w:val="21"/>
            <w:szCs w:val="22"/>
          </w:rPr>
          <w:tab/>
        </w:r>
        <w:r w:rsidR="00AC300D" w:rsidRPr="006710FA">
          <w:rPr>
            <w:rStyle w:val="ab"/>
            <w:noProof/>
          </w:rPr>
          <w:t xml:space="preserve">Excel 2010 </w:t>
        </w:r>
        <w:r w:rsidR="00AC300D" w:rsidRPr="006710FA">
          <w:rPr>
            <w:rStyle w:val="ab"/>
            <w:rFonts w:hint="eastAsia"/>
            <w:noProof/>
          </w:rPr>
          <w:t>からのキューブ接続</w:t>
        </w:r>
        <w:r w:rsidR="00AC300D">
          <w:rPr>
            <w:noProof/>
            <w:webHidden/>
          </w:rPr>
          <w:tab/>
        </w:r>
        <w:r w:rsidR="00AC300D">
          <w:rPr>
            <w:noProof/>
            <w:webHidden/>
          </w:rPr>
          <w:fldChar w:fldCharType="begin"/>
        </w:r>
        <w:r w:rsidR="00AC300D">
          <w:rPr>
            <w:noProof/>
            <w:webHidden/>
          </w:rPr>
          <w:instrText xml:space="preserve"> PAGEREF _Toc263399558 \h </w:instrText>
        </w:r>
        <w:r w:rsidR="00AC300D">
          <w:rPr>
            <w:noProof/>
            <w:webHidden/>
          </w:rPr>
        </w:r>
        <w:r w:rsidR="00AC300D">
          <w:rPr>
            <w:noProof/>
            <w:webHidden/>
          </w:rPr>
          <w:fldChar w:fldCharType="separate"/>
        </w:r>
        <w:r w:rsidR="00911DCB">
          <w:rPr>
            <w:noProof/>
            <w:webHidden/>
          </w:rPr>
          <w:t>79</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59" w:history="1">
        <w:r w:rsidR="00AC300D" w:rsidRPr="006710FA">
          <w:rPr>
            <w:rStyle w:val="ab"/>
            <w:noProof/>
          </w:rPr>
          <w:t>4.2</w:t>
        </w:r>
        <w:r w:rsidR="00AC300D">
          <w:rPr>
            <w:rFonts w:asciiTheme="minorHAnsi" w:eastAsiaTheme="minorEastAsia" w:hAnsiTheme="minorHAnsi" w:cstheme="minorBidi"/>
            <w:noProof/>
            <w:sz w:val="21"/>
            <w:szCs w:val="22"/>
          </w:rPr>
          <w:tab/>
        </w:r>
        <w:r w:rsidR="00AC300D" w:rsidRPr="006710FA">
          <w:rPr>
            <w:rStyle w:val="ab"/>
            <w:noProof/>
          </w:rPr>
          <w:t xml:space="preserve">Excel 2010 </w:t>
        </w:r>
        <w:r w:rsidR="00AC300D" w:rsidRPr="006710FA">
          <w:rPr>
            <w:rStyle w:val="ab"/>
            <w:rFonts w:hint="eastAsia"/>
            <w:noProof/>
          </w:rPr>
          <w:t>からキューブへの接続</w:t>
        </w:r>
        <w:r w:rsidR="00AC300D">
          <w:rPr>
            <w:noProof/>
            <w:webHidden/>
          </w:rPr>
          <w:tab/>
        </w:r>
        <w:r w:rsidR="00AC300D">
          <w:rPr>
            <w:noProof/>
            <w:webHidden/>
          </w:rPr>
          <w:fldChar w:fldCharType="begin"/>
        </w:r>
        <w:r w:rsidR="00AC300D">
          <w:rPr>
            <w:noProof/>
            <w:webHidden/>
          </w:rPr>
          <w:instrText xml:space="preserve"> PAGEREF _Toc263399559 \h </w:instrText>
        </w:r>
        <w:r w:rsidR="00AC300D">
          <w:rPr>
            <w:noProof/>
            <w:webHidden/>
          </w:rPr>
        </w:r>
        <w:r w:rsidR="00AC300D">
          <w:rPr>
            <w:noProof/>
            <w:webHidden/>
          </w:rPr>
          <w:fldChar w:fldCharType="separate"/>
        </w:r>
        <w:r w:rsidR="00911DCB">
          <w:rPr>
            <w:noProof/>
            <w:webHidden/>
          </w:rPr>
          <w:t>80</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60" w:history="1">
        <w:r w:rsidR="00AC300D" w:rsidRPr="006710FA">
          <w:rPr>
            <w:rStyle w:val="ab"/>
            <w:noProof/>
          </w:rPr>
          <w:t>4.3</w:t>
        </w:r>
        <w:r w:rsidR="00AC300D">
          <w:rPr>
            <w:rFonts w:asciiTheme="minorHAnsi" w:eastAsiaTheme="minorEastAsia" w:hAnsiTheme="minorHAnsi" w:cstheme="minorBidi"/>
            <w:noProof/>
            <w:sz w:val="21"/>
            <w:szCs w:val="22"/>
          </w:rPr>
          <w:tab/>
        </w:r>
        <w:r w:rsidR="00AC300D" w:rsidRPr="006710FA">
          <w:rPr>
            <w:rStyle w:val="ab"/>
            <w:rFonts w:hint="eastAsia"/>
            <w:noProof/>
          </w:rPr>
          <w:t>ピボット</w:t>
        </w:r>
        <w:r w:rsidR="00AC300D" w:rsidRPr="006710FA">
          <w:rPr>
            <w:rStyle w:val="ab"/>
            <w:noProof/>
          </w:rPr>
          <w:t xml:space="preserve"> </w:t>
        </w:r>
        <w:r w:rsidR="00AC300D" w:rsidRPr="006710FA">
          <w:rPr>
            <w:rStyle w:val="ab"/>
            <w:rFonts w:hint="eastAsia"/>
            <w:noProof/>
          </w:rPr>
          <w:t>テーブルの操作</w:t>
        </w:r>
        <w:r w:rsidR="00AC300D">
          <w:rPr>
            <w:noProof/>
            <w:webHidden/>
          </w:rPr>
          <w:tab/>
        </w:r>
        <w:r w:rsidR="00AC300D">
          <w:rPr>
            <w:noProof/>
            <w:webHidden/>
          </w:rPr>
          <w:fldChar w:fldCharType="begin"/>
        </w:r>
        <w:r w:rsidR="00AC300D">
          <w:rPr>
            <w:noProof/>
            <w:webHidden/>
          </w:rPr>
          <w:instrText xml:space="preserve"> PAGEREF _Toc263399560 \h </w:instrText>
        </w:r>
        <w:r w:rsidR="00AC300D">
          <w:rPr>
            <w:noProof/>
            <w:webHidden/>
          </w:rPr>
        </w:r>
        <w:r w:rsidR="00AC300D">
          <w:rPr>
            <w:noProof/>
            <w:webHidden/>
          </w:rPr>
          <w:fldChar w:fldCharType="separate"/>
        </w:r>
        <w:r w:rsidR="00911DCB">
          <w:rPr>
            <w:noProof/>
            <w:webHidden/>
          </w:rPr>
          <w:t>83</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61" w:history="1">
        <w:r w:rsidR="00AC300D" w:rsidRPr="006710FA">
          <w:rPr>
            <w:rStyle w:val="ab"/>
            <w:noProof/>
          </w:rPr>
          <w:t>4.4</w:t>
        </w:r>
        <w:r w:rsidR="00AC300D">
          <w:rPr>
            <w:rFonts w:asciiTheme="minorHAnsi" w:eastAsiaTheme="minorEastAsia" w:hAnsiTheme="minorHAnsi" w:cstheme="minorBidi"/>
            <w:noProof/>
            <w:sz w:val="21"/>
            <w:szCs w:val="22"/>
          </w:rPr>
          <w:tab/>
        </w:r>
        <w:r w:rsidR="00AC300D" w:rsidRPr="006710FA">
          <w:rPr>
            <w:rStyle w:val="ab"/>
            <w:rFonts w:hint="eastAsia"/>
            <w:noProof/>
          </w:rPr>
          <w:t>ピボット</w:t>
        </w:r>
        <w:r w:rsidR="00AC300D" w:rsidRPr="006710FA">
          <w:rPr>
            <w:rStyle w:val="ab"/>
            <w:noProof/>
          </w:rPr>
          <w:t xml:space="preserve"> </w:t>
        </w:r>
        <w:r w:rsidR="00AC300D" w:rsidRPr="006710FA">
          <w:rPr>
            <w:rStyle w:val="ab"/>
            <w:rFonts w:hint="eastAsia"/>
            <w:noProof/>
          </w:rPr>
          <w:t>グラフの作成</w:t>
        </w:r>
        <w:r w:rsidR="00AC300D">
          <w:rPr>
            <w:noProof/>
            <w:webHidden/>
          </w:rPr>
          <w:tab/>
        </w:r>
        <w:r w:rsidR="00AC300D">
          <w:rPr>
            <w:noProof/>
            <w:webHidden/>
          </w:rPr>
          <w:fldChar w:fldCharType="begin"/>
        </w:r>
        <w:r w:rsidR="00AC300D">
          <w:rPr>
            <w:noProof/>
            <w:webHidden/>
          </w:rPr>
          <w:instrText xml:space="preserve"> PAGEREF _Toc263399561 \h </w:instrText>
        </w:r>
        <w:r w:rsidR="00AC300D">
          <w:rPr>
            <w:noProof/>
            <w:webHidden/>
          </w:rPr>
        </w:r>
        <w:r w:rsidR="00AC300D">
          <w:rPr>
            <w:noProof/>
            <w:webHidden/>
          </w:rPr>
          <w:fldChar w:fldCharType="separate"/>
        </w:r>
        <w:r w:rsidR="00911DCB">
          <w:rPr>
            <w:noProof/>
            <w:webHidden/>
          </w:rPr>
          <w:t>87</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62" w:history="1">
        <w:r w:rsidR="00AC300D" w:rsidRPr="006710FA">
          <w:rPr>
            <w:rStyle w:val="ab"/>
            <w:noProof/>
          </w:rPr>
          <w:t>4.5</w:t>
        </w:r>
        <w:r w:rsidR="00AC300D">
          <w:rPr>
            <w:rFonts w:asciiTheme="minorHAnsi" w:eastAsiaTheme="minorEastAsia" w:hAnsiTheme="minorHAnsi" w:cstheme="minorBidi"/>
            <w:noProof/>
            <w:sz w:val="21"/>
            <w:szCs w:val="22"/>
          </w:rPr>
          <w:tab/>
        </w:r>
        <w:r w:rsidR="00AC300D" w:rsidRPr="006710FA">
          <w:rPr>
            <w:rStyle w:val="ab"/>
            <w:rFonts w:hint="eastAsia"/>
            <w:noProof/>
          </w:rPr>
          <w:t>ピボット</w:t>
        </w:r>
        <w:r w:rsidR="00AC300D" w:rsidRPr="006710FA">
          <w:rPr>
            <w:rStyle w:val="ab"/>
            <w:noProof/>
          </w:rPr>
          <w:t xml:space="preserve"> </w:t>
        </w:r>
        <w:r w:rsidR="00AC300D" w:rsidRPr="006710FA">
          <w:rPr>
            <w:rStyle w:val="ab"/>
            <w:rFonts w:hint="eastAsia"/>
            <w:noProof/>
          </w:rPr>
          <w:t>テーブルでの分析軸の変更</w:t>
        </w:r>
        <w:r w:rsidR="00AC300D">
          <w:rPr>
            <w:noProof/>
            <w:webHidden/>
          </w:rPr>
          <w:tab/>
        </w:r>
        <w:r w:rsidR="00AC300D">
          <w:rPr>
            <w:noProof/>
            <w:webHidden/>
          </w:rPr>
          <w:fldChar w:fldCharType="begin"/>
        </w:r>
        <w:r w:rsidR="00AC300D">
          <w:rPr>
            <w:noProof/>
            <w:webHidden/>
          </w:rPr>
          <w:instrText xml:space="preserve"> PAGEREF _Toc263399562 \h </w:instrText>
        </w:r>
        <w:r w:rsidR="00AC300D">
          <w:rPr>
            <w:noProof/>
            <w:webHidden/>
          </w:rPr>
        </w:r>
        <w:r w:rsidR="00AC300D">
          <w:rPr>
            <w:noProof/>
            <w:webHidden/>
          </w:rPr>
          <w:fldChar w:fldCharType="separate"/>
        </w:r>
        <w:r w:rsidR="00911DCB">
          <w:rPr>
            <w:noProof/>
            <w:webHidden/>
          </w:rPr>
          <w:t>91</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63" w:history="1">
        <w:r w:rsidR="00AC300D" w:rsidRPr="006710FA">
          <w:rPr>
            <w:rStyle w:val="ab"/>
            <w:rFonts w:cs="ＭＳ 明朝"/>
            <w:noProof/>
          </w:rPr>
          <w:t>4.6</w:t>
        </w:r>
        <w:r w:rsidR="00AC300D">
          <w:rPr>
            <w:rFonts w:asciiTheme="minorHAnsi" w:eastAsiaTheme="minorEastAsia" w:hAnsiTheme="minorHAnsi" w:cstheme="minorBidi"/>
            <w:noProof/>
            <w:sz w:val="21"/>
            <w:szCs w:val="22"/>
          </w:rPr>
          <w:tab/>
        </w:r>
        <w:r w:rsidR="00AC300D" w:rsidRPr="006710FA">
          <w:rPr>
            <w:rStyle w:val="ab"/>
            <w:rFonts w:cs="ＭＳ 明朝" w:hint="eastAsia"/>
            <w:bCs/>
            <w:noProof/>
          </w:rPr>
          <w:t>ピボット</w:t>
        </w:r>
        <w:r w:rsidR="00AC300D" w:rsidRPr="006710FA">
          <w:rPr>
            <w:rStyle w:val="ab"/>
            <w:rFonts w:cs="ＭＳ 明朝"/>
            <w:bCs/>
            <w:noProof/>
          </w:rPr>
          <w:t xml:space="preserve"> </w:t>
        </w:r>
        <w:r w:rsidR="00AC300D" w:rsidRPr="006710FA">
          <w:rPr>
            <w:rStyle w:val="ab"/>
            <w:rFonts w:cs="ＭＳ 明朝" w:hint="eastAsia"/>
            <w:bCs/>
            <w:noProof/>
          </w:rPr>
          <w:t>テーブルでのフィルター操作</w:t>
        </w:r>
        <w:r w:rsidR="00AC300D">
          <w:rPr>
            <w:noProof/>
            <w:webHidden/>
          </w:rPr>
          <w:tab/>
        </w:r>
        <w:r w:rsidR="00AC300D">
          <w:rPr>
            <w:noProof/>
            <w:webHidden/>
          </w:rPr>
          <w:fldChar w:fldCharType="begin"/>
        </w:r>
        <w:r w:rsidR="00AC300D">
          <w:rPr>
            <w:noProof/>
            <w:webHidden/>
          </w:rPr>
          <w:instrText xml:space="preserve"> PAGEREF _Toc263399563 \h </w:instrText>
        </w:r>
        <w:r w:rsidR="00AC300D">
          <w:rPr>
            <w:noProof/>
            <w:webHidden/>
          </w:rPr>
        </w:r>
        <w:r w:rsidR="00AC300D">
          <w:rPr>
            <w:noProof/>
            <w:webHidden/>
          </w:rPr>
          <w:fldChar w:fldCharType="separate"/>
        </w:r>
        <w:r w:rsidR="00911DCB">
          <w:rPr>
            <w:noProof/>
            <w:webHidden/>
          </w:rPr>
          <w:t>93</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64" w:history="1">
        <w:r w:rsidR="00AC300D" w:rsidRPr="006710FA">
          <w:rPr>
            <w:rStyle w:val="ab"/>
            <w:noProof/>
          </w:rPr>
          <w:t>4.7</w:t>
        </w:r>
        <w:r w:rsidR="00AC300D">
          <w:rPr>
            <w:rFonts w:asciiTheme="minorHAnsi" w:eastAsiaTheme="minorEastAsia" w:hAnsiTheme="minorHAnsi" w:cstheme="minorBidi"/>
            <w:noProof/>
            <w:sz w:val="21"/>
            <w:szCs w:val="22"/>
          </w:rPr>
          <w:tab/>
        </w:r>
        <w:r w:rsidR="00AC300D" w:rsidRPr="006710FA">
          <w:rPr>
            <w:rStyle w:val="ab"/>
            <w:rFonts w:hint="eastAsia"/>
            <w:noProof/>
          </w:rPr>
          <w:t>スライサーによるフィルター</w:t>
        </w:r>
        <w:r w:rsidR="00AC300D">
          <w:rPr>
            <w:noProof/>
            <w:webHidden/>
          </w:rPr>
          <w:tab/>
        </w:r>
        <w:r w:rsidR="00AC300D">
          <w:rPr>
            <w:noProof/>
            <w:webHidden/>
          </w:rPr>
          <w:fldChar w:fldCharType="begin"/>
        </w:r>
        <w:r w:rsidR="00AC300D">
          <w:rPr>
            <w:noProof/>
            <w:webHidden/>
          </w:rPr>
          <w:instrText xml:space="preserve"> PAGEREF _Toc263399564 \h </w:instrText>
        </w:r>
        <w:r w:rsidR="00AC300D">
          <w:rPr>
            <w:noProof/>
            <w:webHidden/>
          </w:rPr>
        </w:r>
        <w:r w:rsidR="00AC300D">
          <w:rPr>
            <w:noProof/>
            <w:webHidden/>
          </w:rPr>
          <w:fldChar w:fldCharType="separate"/>
        </w:r>
        <w:r w:rsidR="00911DCB">
          <w:rPr>
            <w:noProof/>
            <w:webHidden/>
          </w:rPr>
          <w:t>95</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65" w:history="1">
        <w:r w:rsidR="00AC300D" w:rsidRPr="006710FA">
          <w:rPr>
            <w:rStyle w:val="ab"/>
            <w:noProof/>
          </w:rPr>
          <w:t>4.8</w:t>
        </w:r>
        <w:r w:rsidR="00AC300D">
          <w:rPr>
            <w:rFonts w:asciiTheme="minorHAnsi" w:eastAsiaTheme="minorEastAsia" w:hAnsiTheme="minorHAnsi" w:cstheme="minorBidi"/>
            <w:noProof/>
            <w:sz w:val="21"/>
            <w:szCs w:val="22"/>
          </w:rPr>
          <w:tab/>
        </w:r>
        <w:r w:rsidR="00AC300D" w:rsidRPr="006710FA">
          <w:rPr>
            <w:rStyle w:val="ab"/>
            <w:rFonts w:hint="eastAsia"/>
            <w:noProof/>
          </w:rPr>
          <w:t>トップテン</w:t>
        </w:r>
        <w:r w:rsidR="00AC300D" w:rsidRPr="006710FA">
          <w:rPr>
            <w:rStyle w:val="ab"/>
            <w:noProof/>
          </w:rPr>
          <w:t xml:space="preserve"> </w:t>
        </w:r>
        <w:r w:rsidR="00AC300D" w:rsidRPr="006710FA">
          <w:rPr>
            <w:rStyle w:val="ab"/>
            <w:rFonts w:hint="eastAsia"/>
            <w:noProof/>
          </w:rPr>
          <w:t>フィルターによる上位</w:t>
        </w:r>
        <w:r w:rsidR="00AC300D" w:rsidRPr="006710FA">
          <w:rPr>
            <w:rStyle w:val="ab"/>
            <w:noProof/>
          </w:rPr>
          <w:t xml:space="preserve"> n </w:t>
        </w:r>
        <w:r w:rsidR="00AC300D" w:rsidRPr="006710FA">
          <w:rPr>
            <w:rStyle w:val="ab"/>
            <w:rFonts w:hint="eastAsia"/>
            <w:noProof/>
          </w:rPr>
          <w:t>件の抽出</w:t>
        </w:r>
        <w:r w:rsidR="00AC300D">
          <w:rPr>
            <w:noProof/>
            <w:webHidden/>
          </w:rPr>
          <w:tab/>
        </w:r>
        <w:r w:rsidR="00AC300D">
          <w:rPr>
            <w:noProof/>
            <w:webHidden/>
          </w:rPr>
          <w:fldChar w:fldCharType="begin"/>
        </w:r>
        <w:r w:rsidR="00AC300D">
          <w:rPr>
            <w:noProof/>
            <w:webHidden/>
          </w:rPr>
          <w:instrText xml:space="preserve"> PAGEREF _Toc263399565 \h </w:instrText>
        </w:r>
        <w:r w:rsidR="00AC300D">
          <w:rPr>
            <w:noProof/>
            <w:webHidden/>
          </w:rPr>
        </w:r>
        <w:r w:rsidR="00AC300D">
          <w:rPr>
            <w:noProof/>
            <w:webHidden/>
          </w:rPr>
          <w:fldChar w:fldCharType="separate"/>
        </w:r>
        <w:r w:rsidR="00911DCB">
          <w:rPr>
            <w:noProof/>
            <w:webHidden/>
          </w:rPr>
          <w:t>98</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66" w:history="1">
        <w:r w:rsidR="00AC300D" w:rsidRPr="006710FA">
          <w:rPr>
            <w:rStyle w:val="ab"/>
            <w:noProof/>
          </w:rPr>
          <w:t>4.9</w:t>
        </w:r>
        <w:r w:rsidR="00AC300D">
          <w:rPr>
            <w:rFonts w:asciiTheme="minorHAnsi" w:eastAsiaTheme="minorEastAsia" w:hAnsiTheme="minorHAnsi" w:cstheme="minorBidi"/>
            <w:noProof/>
            <w:sz w:val="21"/>
            <w:szCs w:val="22"/>
          </w:rPr>
          <w:tab/>
        </w:r>
        <w:r w:rsidR="00AC300D" w:rsidRPr="006710FA">
          <w:rPr>
            <w:rStyle w:val="ab"/>
            <w:rFonts w:hint="eastAsia"/>
            <w:noProof/>
          </w:rPr>
          <w:t>値フィルターによる指定した値での絞り込み</w:t>
        </w:r>
        <w:r w:rsidR="00AC300D">
          <w:rPr>
            <w:noProof/>
            <w:webHidden/>
          </w:rPr>
          <w:tab/>
        </w:r>
        <w:r w:rsidR="00AC300D">
          <w:rPr>
            <w:noProof/>
            <w:webHidden/>
          </w:rPr>
          <w:fldChar w:fldCharType="begin"/>
        </w:r>
        <w:r w:rsidR="00AC300D">
          <w:rPr>
            <w:noProof/>
            <w:webHidden/>
          </w:rPr>
          <w:instrText xml:space="preserve"> PAGEREF _Toc263399566 \h </w:instrText>
        </w:r>
        <w:r w:rsidR="00AC300D">
          <w:rPr>
            <w:noProof/>
            <w:webHidden/>
          </w:rPr>
        </w:r>
        <w:r w:rsidR="00AC300D">
          <w:rPr>
            <w:noProof/>
            <w:webHidden/>
          </w:rPr>
          <w:fldChar w:fldCharType="separate"/>
        </w:r>
        <w:r w:rsidR="00911DCB">
          <w:rPr>
            <w:noProof/>
            <w:webHidden/>
          </w:rPr>
          <w:t>101</w:t>
        </w:r>
        <w:r w:rsidR="00AC300D">
          <w:rPr>
            <w:noProof/>
            <w:webHidden/>
          </w:rPr>
          <w:fldChar w:fldCharType="end"/>
        </w:r>
      </w:hyperlink>
    </w:p>
    <w:p w:rsidR="00AC300D" w:rsidRDefault="00E36E11" w:rsidP="00AC300D">
      <w:pPr>
        <w:pStyle w:val="21"/>
        <w:tabs>
          <w:tab w:val="left" w:pos="1050"/>
          <w:tab w:val="right" w:leader="dot" w:pos="9628"/>
        </w:tabs>
        <w:ind w:left="200"/>
        <w:rPr>
          <w:rFonts w:asciiTheme="minorHAnsi" w:eastAsiaTheme="minorEastAsia" w:hAnsiTheme="minorHAnsi" w:cstheme="minorBidi"/>
          <w:noProof/>
          <w:sz w:val="21"/>
          <w:szCs w:val="22"/>
        </w:rPr>
      </w:pPr>
      <w:hyperlink w:anchor="_Toc263399567" w:history="1">
        <w:r w:rsidR="00AC300D" w:rsidRPr="006710FA">
          <w:rPr>
            <w:rStyle w:val="ab"/>
            <w:noProof/>
          </w:rPr>
          <w:t>4.10</w:t>
        </w:r>
        <w:r w:rsidR="00AC300D">
          <w:rPr>
            <w:rFonts w:asciiTheme="minorHAnsi" w:eastAsiaTheme="minorEastAsia" w:hAnsiTheme="minorHAnsi" w:cstheme="minorBidi"/>
            <w:noProof/>
            <w:sz w:val="21"/>
            <w:szCs w:val="22"/>
          </w:rPr>
          <w:tab/>
        </w:r>
        <w:r w:rsidR="00AC300D" w:rsidRPr="006710FA">
          <w:rPr>
            <w:rStyle w:val="ab"/>
            <w:rFonts w:hint="eastAsia"/>
            <w:noProof/>
          </w:rPr>
          <w:t>ラベル</w:t>
        </w:r>
        <w:r w:rsidR="00AC300D" w:rsidRPr="006710FA">
          <w:rPr>
            <w:rStyle w:val="ab"/>
            <w:noProof/>
          </w:rPr>
          <w:t xml:space="preserve"> </w:t>
        </w:r>
        <w:r w:rsidR="00AC300D" w:rsidRPr="006710FA">
          <w:rPr>
            <w:rStyle w:val="ab"/>
            <w:rFonts w:hint="eastAsia"/>
            <w:noProof/>
          </w:rPr>
          <w:t>フィルターによる特定の文字での絞り込み</w:t>
        </w:r>
        <w:r w:rsidR="00AC300D">
          <w:rPr>
            <w:noProof/>
            <w:webHidden/>
          </w:rPr>
          <w:tab/>
        </w:r>
        <w:r w:rsidR="00AC300D">
          <w:rPr>
            <w:noProof/>
            <w:webHidden/>
          </w:rPr>
          <w:fldChar w:fldCharType="begin"/>
        </w:r>
        <w:r w:rsidR="00AC300D">
          <w:rPr>
            <w:noProof/>
            <w:webHidden/>
          </w:rPr>
          <w:instrText xml:space="preserve"> PAGEREF _Toc263399567 \h </w:instrText>
        </w:r>
        <w:r w:rsidR="00AC300D">
          <w:rPr>
            <w:noProof/>
            <w:webHidden/>
          </w:rPr>
        </w:r>
        <w:r w:rsidR="00AC300D">
          <w:rPr>
            <w:noProof/>
            <w:webHidden/>
          </w:rPr>
          <w:fldChar w:fldCharType="separate"/>
        </w:r>
        <w:r w:rsidR="00911DCB">
          <w:rPr>
            <w:noProof/>
            <w:webHidden/>
          </w:rPr>
          <w:t>102</w:t>
        </w:r>
        <w:r w:rsidR="00AC300D">
          <w:rPr>
            <w:noProof/>
            <w:webHidden/>
          </w:rPr>
          <w:fldChar w:fldCharType="end"/>
        </w:r>
      </w:hyperlink>
    </w:p>
    <w:p w:rsidR="00AC300D" w:rsidRDefault="00E36E11" w:rsidP="00AC300D">
      <w:pPr>
        <w:pStyle w:val="21"/>
        <w:tabs>
          <w:tab w:val="left" w:pos="1050"/>
          <w:tab w:val="right" w:leader="dot" w:pos="9628"/>
        </w:tabs>
        <w:ind w:left="200"/>
        <w:rPr>
          <w:rFonts w:asciiTheme="minorHAnsi" w:eastAsiaTheme="minorEastAsia" w:hAnsiTheme="minorHAnsi" w:cstheme="minorBidi"/>
          <w:noProof/>
          <w:sz w:val="21"/>
          <w:szCs w:val="22"/>
        </w:rPr>
      </w:pPr>
      <w:hyperlink w:anchor="_Toc263399568" w:history="1">
        <w:r w:rsidR="00AC300D" w:rsidRPr="006710FA">
          <w:rPr>
            <w:rStyle w:val="ab"/>
            <w:noProof/>
          </w:rPr>
          <w:t>4.11</w:t>
        </w:r>
        <w:r w:rsidR="00AC300D">
          <w:rPr>
            <w:rFonts w:asciiTheme="minorHAnsi" w:eastAsiaTheme="minorEastAsia" w:hAnsiTheme="minorHAnsi" w:cstheme="minorBidi"/>
            <w:noProof/>
            <w:sz w:val="21"/>
            <w:szCs w:val="22"/>
          </w:rPr>
          <w:tab/>
        </w:r>
        <w:r w:rsidR="00AC300D" w:rsidRPr="006710FA">
          <w:rPr>
            <w:rStyle w:val="ab"/>
            <w:rFonts w:hint="eastAsia"/>
            <w:noProof/>
          </w:rPr>
          <w:t>フィルター</w:t>
        </w:r>
        <w:r w:rsidR="00AC300D" w:rsidRPr="006710FA">
          <w:rPr>
            <w:rStyle w:val="ab"/>
            <w:noProof/>
          </w:rPr>
          <w:t xml:space="preserve"> </w:t>
        </w:r>
        <w:r w:rsidR="00AC300D" w:rsidRPr="006710FA">
          <w:rPr>
            <w:rStyle w:val="ab"/>
            <w:rFonts w:hint="eastAsia"/>
            <w:noProof/>
          </w:rPr>
          <w:t>テキスト</w:t>
        </w:r>
        <w:r w:rsidR="00AC300D" w:rsidRPr="006710FA">
          <w:rPr>
            <w:rStyle w:val="ab"/>
            <w:noProof/>
          </w:rPr>
          <w:t xml:space="preserve"> </w:t>
        </w:r>
        <w:r w:rsidR="00AC300D" w:rsidRPr="006710FA">
          <w:rPr>
            <w:rStyle w:val="ab"/>
            <w:rFonts w:hint="eastAsia"/>
            <w:noProof/>
          </w:rPr>
          <w:t>ボックスによるフィルター</w:t>
        </w:r>
        <w:r w:rsidR="00AC300D">
          <w:rPr>
            <w:noProof/>
            <w:webHidden/>
          </w:rPr>
          <w:tab/>
        </w:r>
        <w:r w:rsidR="00AC300D">
          <w:rPr>
            <w:noProof/>
            <w:webHidden/>
          </w:rPr>
          <w:fldChar w:fldCharType="begin"/>
        </w:r>
        <w:r w:rsidR="00AC300D">
          <w:rPr>
            <w:noProof/>
            <w:webHidden/>
          </w:rPr>
          <w:instrText xml:space="preserve"> PAGEREF _Toc263399568 \h </w:instrText>
        </w:r>
        <w:r w:rsidR="00AC300D">
          <w:rPr>
            <w:noProof/>
            <w:webHidden/>
          </w:rPr>
        </w:r>
        <w:r w:rsidR="00AC300D">
          <w:rPr>
            <w:noProof/>
            <w:webHidden/>
          </w:rPr>
          <w:fldChar w:fldCharType="separate"/>
        </w:r>
        <w:r w:rsidR="00911DCB">
          <w:rPr>
            <w:noProof/>
            <w:webHidden/>
          </w:rPr>
          <w:t>103</w:t>
        </w:r>
        <w:r w:rsidR="00AC300D">
          <w:rPr>
            <w:noProof/>
            <w:webHidden/>
          </w:rPr>
          <w:fldChar w:fldCharType="end"/>
        </w:r>
      </w:hyperlink>
    </w:p>
    <w:p w:rsidR="00AC300D" w:rsidRDefault="00E36E11" w:rsidP="00AC300D">
      <w:pPr>
        <w:pStyle w:val="21"/>
        <w:tabs>
          <w:tab w:val="left" w:pos="1050"/>
          <w:tab w:val="right" w:leader="dot" w:pos="9628"/>
        </w:tabs>
        <w:ind w:left="200"/>
        <w:rPr>
          <w:rFonts w:asciiTheme="minorHAnsi" w:eastAsiaTheme="minorEastAsia" w:hAnsiTheme="minorHAnsi" w:cstheme="minorBidi"/>
          <w:noProof/>
          <w:sz w:val="21"/>
          <w:szCs w:val="22"/>
        </w:rPr>
      </w:pPr>
      <w:hyperlink w:anchor="_Toc263399569" w:history="1">
        <w:r w:rsidR="00AC300D" w:rsidRPr="006710FA">
          <w:rPr>
            <w:rStyle w:val="ab"/>
            <w:noProof/>
          </w:rPr>
          <w:t>4.12</w:t>
        </w:r>
        <w:r w:rsidR="00AC300D">
          <w:rPr>
            <w:rFonts w:asciiTheme="minorHAnsi" w:eastAsiaTheme="minorEastAsia" w:hAnsiTheme="minorHAnsi" w:cstheme="minorBidi"/>
            <w:noProof/>
            <w:sz w:val="21"/>
            <w:szCs w:val="22"/>
          </w:rPr>
          <w:tab/>
        </w:r>
        <w:r w:rsidR="00AC300D" w:rsidRPr="006710FA">
          <w:rPr>
            <w:rStyle w:val="ab"/>
            <w:noProof/>
          </w:rPr>
          <w:t xml:space="preserve">ABC </w:t>
        </w:r>
        <w:r w:rsidR="00AC300D" w:rsidRPr="006710FA">
          <w:rPr>
            <w:rStyle w:val="ab"/>
            <w:rFonts w:hint="eastAsia"/>
            <w:noProof/>
          </w:rPr>
          <w:t>分析グラフ（パレート図）の作成</w:t>
        </w:r>
        <w:r w:rsidR="00AC300D">
          <w:rPr>
            <w:noProof/>
            <w:webHidden/>
          </w:rPr>
          <w:tab/>
        </w:r>
        <w:r w:rsidR="00AC300D">
          <w:rPr>
            <w:noProof/>
            <w:webHidden/>
          </w:rPr>
          <w:fldChar w:fldCharType="begin"/>
        </w:r>
        <w:r w:rsidR="00AC300D">
          <w:rPr>
            <w:noProof/>
            <w:webHidden/>
          </w:rPr>
          <w:instrText xml:space="preserve"> PAGEREF _Toc263399569 \h </w:instrText>
        </w:r>
        <w:r w:rsidR="00AC300D">
          <w:rPr>
            <w:noProof/>
            <w:webHidden/>
          </w:rPr>
        </w:r>
        <w:r w:rsidR="00AC300D">
          <w:rPr>
            <w:noProof/>
            <w:webHidden/>
          </w:rPr>
          <w:fldChar w:fldCharType="separate"/>
        </w:r>
        <w:r w:rsidR="00911DCB">
          <w:rPr>
            <w:noProof/>
            <w:webHidden/>
          </w:rPr>
          <w:t>105</w:t>
        </w:r>
        <w:r w:rsidR="00AC300D">
          <w:rPr>
            <w:noProof/>
            <w:webHidden/>
          </w:rPr>
          <w:fldChar w:fldCharType="end"/>
        </w:r>
      </w:hyperlink>
    </w:p>
    <w:p w:rsidR="00AC300D" w:rsidRDefault="00E36E11" w:rsidP="00AC300D">
      <w:pPr>
        <w:pStyle w:val="21"/>
        <w:tabs>
          <w:tab w:val="left" w:pos="1050"/>
          <w:tab w:val="right" w:leader="dot" w:pos="9628"/>
        </w:tabs>
        <w:ind w:left="200"/>
        <w:rPr>
          <w:rFonts w:asciiTheme="minorHAnsi" w:eastAsiaTheme="minorEastAsia" w:hAnsiTheme="minorHAnsi" w:cstheme="minorBidi"/>
          <w:noProof/>
          <w:sz w:val="21"/>
          <w:szCs w:val="22"/>
        </w:rPr>
      </w:pPr>
      <w:hyperlink w:anchor="_Toc263399570" w:history="1">
        <w:r w:rsidR="00AC300D" w:rsidRPr="006710FA">
          <w:rPr>
            <w:rStyle w:val="ab"/>
            <w:noProof/>
          </w:rPr>
          <w:t>4.13</w:t>
        </w:r>
        <w:r w:rsidR="00AC300D">
          <w:rPr>
            <w:rFonts w:asciiTheme="minorHAnsi" w:eastAsiaTheme="minorEastAsia" w:hAnsiTheme="minorHAnsi" w:cstheme="minorBidi"/>
            <w:noProof/>
            <w:sz w:val="21"/>
            <w:szCs w:val="22"/>
          </w:rPr>
          <w:tab/>
        </w:r>
        <w:r w:rsidR="00AC300D" w:rsidRPr="006710FA">
          <w:rPr>
            <w:rStyle w:val="ab"/>
            <w:rFonts w:hint="eastAsia"/>
            <w:noProof/>
          </w:rPr>
          <w:t>数式変換による任意レイアウト</w:t>
        </w:r>
        <w:r w:rsidR="00AC300D">
          <w:rPr>
            <w:noProof/>
            <w:webHidden/>
          </w:rPr>
          <w:tab/>
        </w:r>
        <w:r w:rsidR="00AC300D">
          <w:rPr>
            <w:noProof/>
            <w:webHidden/>
          </w:rPr>
          <w:fldChar w:fldCharType="begin"/>
        </w:r>
        <w:r w:rsidR="00AC300D">
          <w:rPr>
            <w:noProof/>
            <w:webHidden/>
          </w:rPr>
          <w:instrText xml:space="preserve"> PAGEREF _Toc263399570 \h </w:instrText>
        </w:r>
        <w:r w:rsidR="00AC300D">
          <w:rPr>
            <w:noProof/>
            <w:webHidden/>
          </w:rPr>
        </w:r>
        <w:r w:rsidR="00AC300D">
          <w:rPr>
            <w:noProof/>
            <w:webHidden/>
          </w:rPr>
          <w:fldChar w:fldCharType="separate"/>
        </w:r>
        <w:r w:rsidR="00911DCB">
          <w:rPr>
            <w:noProof/>
            <w:webHidden/>
          </w:rPr>
          <w:t>115</w:t>
        </w:r>
        <w:r w:rsidR="00AC300D">
          <w:rPr>
            <w:noProof/>
            <w:webHidden/>
          </w:rPr>
          <w:fldChar w:fldCharType="end"/>
        </w:r>
      </w:hyperlink>
    </w:p>
    <w:p w:rsidR="00AC300D" w:rsidRDefault="00E36E11" w:rsidP="00AC300D">
      <w:pPr>
        <w:pStyle w:val="21"/>
        <w:tabs>
          <w:tab w:val="left" w:pos="1050"/>
          <w:tab w:val="right" w:leader="dot" w:pos="9628"/>
        </w:tabs>
        <w:ind w:left="200"/>
        <w:rPr>
          <w:rFonts w:asciiTheme="minorHAnsi" w:eastAsiaTheme="minorEastAsia" w:hAnsiTheme="minorHAnsi" w:cstheme="minorBidi"/>
          <w:noProof/>
          <w:sz w:val="21"/>
          <w:szCs w:val="22"/>
        </w:rPr>
      </w:pPr>
      <w:hyperlink w:anchor="_Toc263399571" w:history="1">
        <w:r w:rsidR="00AC300D" w:rsidRPr="006710FA">
          <w:rPr>
            <w:rStyle w:val="ab"/>
            <w:noProof/>
          </w:rPr>
          <w:t>4.14</w:t>
        </w:r>
        <w:r w:rsidR="00AC300D">
          <w:rPr>
            <w:rFonts w:asciiTheme="minorHAnsi" w:eastAsiaTheme="minorEastAsia" w:hAnsiTheme="minorHAnsi" w:cstheme="minorBidi"/>
            <w:noProof/>
            <w:sz w:val="21"/>
            <w:szCs w:val="22"/>
          </w:rPr>
          <w:tab/>
        </w:r>
        <w:r w:rsidR="00AC300D" w:rsidRPr="006710FA">
          <w:rPr>
            <w:rStyle w:val="ab"/>
            <w:rFonts w:hint="eastAsia"/>
            <w:noProof/>
          </w:rPr>
          <w:t>クライアントへ必要な</w:t>
        </w:r>
        <w:r w:rsidR="00AC300D" w:rsidRPr="006710FA">
          <w:rPr>
            <w:rStyle w:val="ab"/>
            <w:noProof/>
          </w:rPr>
          <w:t xml:space="preserve"> Analysis Services OLE DB Provider</w:t>
        </w:r>
        <w:r w:rsidR="00AC300D">
          <w:rPr>
            <w:noProof/>
            <w:webHidden/>
          </w:rPr>
          <w:tab/>
        </w:r>
        <w:r w:rsidR="00AC300D">
          <w:rPr>
            <w:noProof/>
            <w:webHidden/>
          </w:rPr>
          <w:fldChar w:fldCharType="begin"/>
        </w:r>
        <w:r w:rsidR="00AC300D">
          <w:rPr>
            <w:noProof/>
            <w:webHidden/>
          </w:rPr>
          <w:instrText xml:space="preserve"> PAGEREF _Toc263399571 \h </w:instrText>
        </w:r>
        <w:r w:rsidR="00AC300D">
          <w:rPr>
            <w:noProof/>
            <w:webHidden/>
          </w:rPr>
        </w:r>
        <w:r w:rsidR="00AC300D">
          <w:rPr>
            <w:noProof/>
            <w:webHidden/>
          </w:rPr>
          <w:fldChar w:fldCharType="separate"/>
        </w:r>
        <w:r w:rsidR="00911DCB">
          <w:rPr>
            <w:noProof/>
            <w:webHidden/>
          </w:rPr>
          <w:t>118</w:t>
        </w:r>
        <w:r w:rsidR="00AC300D">
          <w:rPr>
            <w:noProof/>
            <w:webHidden/>
          </w:rPr>
          <w:fldChar w:fldCharType="end"/>
        </w:r>
      </w:hyperlink>
    </w:p>
    <w:p w:rsidR="00AC300D" w:rsidRDefault="00E36E11" w:rsidP="00AC300D">
      <w:pPr>
        <w:pStyle w:val="21"/>
        <w:tabs>
          <w:tab w:val="left" w:pos="1050"/>
          <w:tab w:val="right" w:leader="dot" w:pos="9628"/>
        </w:tabs>
        <w:ind w:left="200"/>
        <w:rPr>
          <w:rFonts w:asciiTheme="minorHAnsi" w:eastAsiaTheme="minorEastAsia" w:hAnsiTheme="minorHAnsi" w:cstheme="minorBidi"/>
          <w:noProof/>
          <w:sz w:val="21"/>
          <w:szCs w:val="22"/>
        </w:rPr>
      </w:pPr>
      <w:hyperlink w:anchor="_Toc263399572" w:history="1">
        <w:r w:rsidR="00AC300D" w:rsidRPr="006710FA">
          <w:rPr>
            <w:rStyle w:val="ab"/>
            <w:noProof/>
          </w:rPr>
          <w:t>4.15</w:t>
        </w:r>
        <w:r w:rsidR="00AC300D">
          <w:rPr>
            <w:rFonts w:asciiTheme="minorHAnsi" w:eastAsiaTheme="minorEastAsia" w:hAnsiTheme="minorHAnsi" w:cstheme="minorBidi"/>
            <w:noProof/>
            <w:sz w:val="21"/>
            <w:szCs w:val="22"/>
          </w:rPr>
          <w:tab/>
        </w:r>
        <w:r w:rsidR="00AC300D" w:rsidRPr="006710FA">
          <w:rPr>
            <w:rStyle w:val="ab"/>
            <w:noProof/>
          </w:rPr>
          <w:t>Excel 2003</w:t>
        </w:r>
        <w:r w:rsidR="00AC300D" w:rsidRPr="006710FA">
          <w:rPr>
            <w:rStyle w:val="ab"/>
            <w:rFonts w:hint="eastAsia"/>
            <w:noProof/>
          </w:rPr>
          <w:t>／</w:t>
        </w:r>
        <w:r w:rsidR="00AC300D" w:rsidRPr="006710FA">
          <w:rPr>
            <w:rStyle w:val="ab"/>
            <w:noProof/>
          </w:rPr>
          <w:t xml:space="preserve">Excel 2007 </w:t>
        </w:r>
        <w:r w:rsidR="00AC300D" w:rsidRPr="006710FA">
          <w:rPr>
            <w:rStyle w:val="ab"/>
            <w:rFonts w:hint="eastAsia"/>
            <w:noProof/>
          </w:rPr>
          <w:t>と</w:t>
        </w:r>
        <w:r w:rsidR="00AC300D" w:rsidRPr="006710FA">
          <w:rPr>
            <w:rStyle w:val="ab"/>
            <w:noProof/>
          </w:rPr>
          <w:t xml:space="preserve"> Excel 2010 </w:t>
        </w:r>
        <w:r w:rsidR="00AC300D" w:rsidRPr="006710FA">
          <w:rPr>
            <w:rStyle w:val="ab"/>
            <w:rFonts w:hint="eastAsia"/>
            <w:noProof/>
          </w:rPr>
          <w:t>との違い</w:t>
        </w:r>
        <w:r w:rsidR="00AC300D">
          <w:rPr>
            <w:noProof/>
            <w:webHidden/>
          </w:rPr>
          <w:tab/>
        </w:r>
        <w:r w:rsidR="00AC300D">
          <w:rPr>
            <w:noProof/>
            <w:webHidden/>
          </w:rPr>
          <w:fldChar w:fldCharType="begin"/>
        </w:r>
        <w:r w:rsidR="00AC300D">
          <w:rPr>
            <w:noProof/>
            <w:webHidden/>
          </w:rPr>
          <w:instrText xml:space="preserve"> PAGEREF _Toc263399572 \h </w:instrText>
        </w:r>
        <w:r w:rsidR="00AC300D">
          <w:rPr>
            <w:noProof/>
            <w:webHidden/>
          </w:rPr>
        </w:r>
        <w:r w:rsidR="00AC300D">
          <w:rPr>
            <w:noProof/>
            <w:webHidden/>
          </w:rPr>
          <w:fldChar w:fldCharType="separate"/>
        </w:r>
        <w:r w:rsidR="00911DCB">
          <w:rPr>
            <w:noProof/>
            <w:webHidden/>
          </w:rPr>
          <w:t>120</w:t>
        </w:r>
        <w:r w:rsidR="00AC300D">
          <w:rPr>
            <w:noProof/>
            <w:webHidden/>
          </w:rPr>
          <w:fldChar w:fldCharType="end"/>
        </w:r>
      </w:hyperlink>
    </w:p>
    <w:p w:rsidR="00AC300D" w:rsidRDefault="00E36E11" w:rsidP="00AC300D">
      <w:pPr>
        <w:pStyle w:val="21"/>
        <w:tabs>
          <w:tab w:val="left" w:pos="1050"/>
          <w:tab w:val="right" w:leader="dot" w:pos="9628"/>
        </w:tabs>
        <w:ind w:left="200"/>
        <w:rPr>
          <w:rFonts w:asciiTheme="minorHAnsi" w:eastAsiaTheme="minorEastAsia" w:hAnsiTheme="minorHAnsi" w:cstheme="minorBidi"/>
          <w:noProof/>
          <w:sz w:val="21"/>
          <w:szCs w:val="22"/>
        </w:rPr>
      </w:pPr>
      <w:hyperlink w:anchor="_Toc263399573" w:history="1">
        <w:r w:rsidR="00AC300D" w:rsidRPr="006710FA">
          <w:rPr>
            <w:rStyle w:val="ab"/>
            <w:noProof/>
          </w:rPr>
          <w:t>4.16</w:t>
        </w:r>
        <w:r w:rsidR="00AC300D">
          <w:rPr>
            <w:rFonts w:asciiTheme="minorHAnsi" w:eastAsiaTheme="minorEastAsia" w:hAnsiTheme="minorHAnsi" w:cstheme="minorBidi"/>
            <w:noProof/>
            <w:sz w:val="21"/>
            <w:szCs w:val="22"/>
          </w:rPr>
          <w:tab/>
        </w:r>
        <w:r w:rsidR="00AC300D" w:rsidRPr="006710FA">
          <w:rPr>
            <w:rStyle w:val="ab"/>
            <w:noProof/>
          </w:rPr>
          <w:t xml:space="preserve">PowerPivot for Excel 2010 </w:t>
        </w:r>
        <w:r w:rsidR="00AC300D" w:rsidRPr="006710FA">
          <w:rPr>
            <w:rStyle w:val="ab"/>
            <w:rFonts w:hint="eastAsia"/>
            <w:noProof/>
          </w:rPr>
          <w:t>からのアクセス</w:t>
        </w:r>
        <w:r w:rsidR="00AC300D">
          <w:rPr>
            <w:noProof/>
            <w:webHidden/>
          </w:rPr>
          <w:tab/>
        </w:r>
        <w:r w:rsidR="00AC300D">
          <w:rPr>
            <w:noProof/>
            <w:webHidden/>
          </w:rPr>
          <w:fldChar w:fldCharType="begin"/>
        </w:r>
        <w:r w:rsidR="00AC300D">
          <w:rPr>
            <w:noProof/>
            <w:webHidden/>
          </w:rPr>
          <w:instrText xml:space="preserve"> PAGEREF _Toc263399573 \h </w:instrText>
        </w:r>
        <w:r w:rsidR="00AC300D">
          <w:rPr>
            <w:noProof/>
            <w:webHidden/>
          </w:rPr>
        </w:r>
        <w:r w:rsidR="00AC300D">
          <w:rPr>
            <w:noProof/>
            <w:webHidden/>
          </w:rPr>
          <w:fldChar w:fldCharType="separate"/>
        </w:r>
        <w:r w:rsidR="00911DCB">
          <w:rPr>
            <w:noProof/>
            <w:webHidden/>
          </w:rPr>
          <w:t>124</w:t>
        </w:r>
        <w:r w:rsidR="00AC300D">
          <w:rPr>
            <w:noProof/>
            <w:webHidden/>
          </w:rPr>
          <w:fldChar w:fldCharType="end"/>
        </w:r>
      </w:hyperlink>
    </w:p>
    <w:p w:rsidR="00AC300D" w:rsidRDefault="00E36E11">
      <w:pPr>
        <w:pStyle w:val="11"/>
        <w:rPr>
          <w:rFonts w:asciiTheme="minorHAnsi" w:eastAsiaTheme="minorEastAsia" w:hAnsiTheme="minorHAnsi" w:cstheme="minorBidi"/>
          <w:sz w:val="21"/>
          <w:szCs w:val="22"/>
        </w:rPr>
      </w:pPr>
      <w:hyperlink w:anchor="_Toc263399574" w:history="1">
        <w:r w:rsidR="00AC300D" w:rsidRPr="006710FA">
          <w:rPr>
            <w:rStyle w:val="ab"/>
          </w:rPr>
          <w:t>STEP 5.</w:t>
        </w:r>
        <w:r w:rsidR="00AC300D">
          <w:rPr>
            <w:rFonts w:asciiTheme="minorHAnsi" w:eastAsiaTheme="minorEastAsia" w:hAnsiTheme="minorHAnsi" w:cstheme="minorBidi"/>
            <w:sz w:val="21"/>
            <w:szCs w:val="22"/>
          </w:rPr>
          <w:tab/>
        </w:r>
        <w:r w:rsidR="00AC300D" w:rsidRPr="006710FA">
          <w:rPr>
            <w:rStyle w:val="ab"/>
            <w:rFonts w:hint="eastAsia"/>
          </w:rPr>
          <w:t>応用編</w:t>
        </w:r>
        <w:r w:rsidR="00AC300D">
          <w:rPr>
            <w:webHidden/>
          </w:rPr>
          <w:tab/>
        </w:r>
        <w:r w:rsidR="00AC300D">
          <w:rPr>
            <w:webHidden/>
          </w:rPr>
          <w:fldChar w:fldCharType="begin"/>
        </w:r>
        <w:r w:rsidR="00AC300D">
          <w:rPr>
            <w:webHidden/>
          </w:rPr>
          <w:instrText xml:space="preserve"> PAGEREF _Toc263399574 \h </w:instrText>
        </w:r>
        <w:r w:rsidR="00AC300D">
          <w:rPr>
            <w:webHidden/>
          </w:rPr>
        </w:r>
        <w:r w:rsidR="00AC300D">
          <w:rPr>
            <w:webHidden/>
          </w:rPr>
          <w:fldChar w:fldCharType="separate"/>
        </w:r>
        <w:r w:rsidR="00911DCB">
          <w:rPr>
            <w:webHidden/>
          </w:rPr>
          <w:t>130</w:t>
        </w:r>
        <w:r w:rsidR="00AC300D">
          <w:rPr>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75" w:history="1">
        <w:r w:rsidR="00AC300D" w:rsidRPr="006710FA">
          <w:rPr>
            <w:rStyle w:val="ab"/>
            <w:noProof/>
          </w:rPr>
          <w:t>5.1</w:t>
        </w:r>
        <w:r w:rsidR="00AC300D">
          <w:rPr>
            <w:rFonts w:asciiTheme="minorHAnsi" w:eastAsiaTheme="minorEastAsia" w:hAnsiTheme="minorHAnsi" w:cstheme="minorBidi"/>
            <w:noProof/>
            <w:sz w:val="21"/>
            <w:szCs w:val="22"/>
          </w:rPr>
          <w:tab/>
        </w:r>
        <w:r w:rsidR="00AC300D" w:rsidRPr="006710FA">
          <w:rPr>
            <w:rStyle w:val="ab"/>
            <w:rFonts w:hint="eastAsia"/>
            <w:noProof/>
          </w:rPr>
          <w:t>タイム</w:t>
        </w:r>
        <w:r w:rsidR="00AC300D" w:rsidRPr="006710FA">
          <w:rPr>
            <w:rStyle w:val="ab"/>
            <w:noProof/>
          </w:rPr>
          <w:t xml:space="preserve"> </w:t>
        </w:r>
        <w:r w:rsidR="00AC300D" w:rsidRPr="006710FA">
          <w:rPr>
            <w:rStyle w:val="ab"/>
            <w:rFonts w:hint="eastAsia"/>
            <w:noProof/>
          </w:rPr>
          <w:t>インテリジェンス</w:t>
        </w:r>
        <w:r w:rsidR="00AC300D" w:rsidRPr="006710FA">
          <w:rPr>
            <w:rStyle w:val="ab"/>
            <w:rFonts w:cs="Arial" w:hint="eastAsia"/>
            <w:noProof/>
          </w:rPr>
          <w:t>による前年比の追加</w:t>
        </w:r>
        <w:r w:rsidR="00AC300D">
          <w:rPr>
            <w:noProof/>
            <w:webHidden/>
          </w:rPr>
          <w:tab/>
        </w:r>
        <w:r w:rsidR="00AC300D">
          <w:rPr>
            <w:noProof/>
            <w:webHidden/>
          </w:rPr>
          <w:fldChar w:fldCharType="begin"/>
        </w:r>
        <w:r w:rsidR="00AC300D">
          <w:rPr>
            <w:noProof/>
            <w:webHidden/>
          </w:rPr>
          <w:instrText xml:space="preserve"> PAGEREF _Toc263399575 \h </w:instrText>
        </w:r>
        <w:r w:rsidR="00AC300D">
          <w:rPr>
            <w:noProof/>
            <w:webHidden/>
          </w:rPr>
        </w:r>
        <w:r w:rsidR="00AC300D">
          <w:rPr>
            <w:noProof/>
            <w:webHidden/>
          </w:rPr>
          <w:fldChar w:fldCharType="separate"/>
        </w:r>
        <w:r w:rsidR="00911DCB">
          <w:rPr>
            <w:noProof/>
            <w:webHidden/>
          </w:rPr>
          <w:t>131</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76" w:history="1">
        <w:r w:rsidR="00AC300D" w:rsidRPr="006710FA">
          <w:rPr>
            <w:rStyle w:val="ab"/>
            <w:noProof/>
          </w:rPr>
          <w:t>5.2</w:t>
        </w:r>
        <w:r w:rsidR="00AC300D">
          <w:rPr>
            <w:rFonts w:asciiTheme="minorHAnsi" w:eastAsiaTheme="minorEastAsia" w:hAnsiTheme="minorHAnsi" w:cstheme="minorBidi"/>
            <w:noProof/>
            <w:sz w:val="21"/>
            <w:szCs w:val="22"/>
          </w:rPr>
          <w:tab/>
        </w:r>
        <w:r w:rsidR="00AC300D" w:rsidRPr="006710FA">
          <w:rPr>
            <w:rStyle w:val="ab"/>
            <w:noProof/>
          </w:rPr>
          <w:t xml:space="preserve">Analysis Services </w:t>
        </w:r>
        <w:r w:rsidR="00AC300D" w:rsidRPr="006710FA">
          <w:rPr>
            <w:rStyle w:val="ab"/>
            <w:rFonts w:hint="eastAsia"/>
            <w:noProof/>
          </w:rPr>
          <w:t>の新機能</w:t>
        </w:r>
        <w:r w:rsidR="00AC300D">
          <w:rPr>
            <w:noProof/>
            <w:webHidden/>
          </w:rPr>
          <w:tab/>
        </w:r>
        <w:r w:rsidR="00AC300D">
          <w:rPr>
            <w:noProof/>
            <w:webHidden/>
          </w:rPr>
          <w:fldChar w:fldCharType="begin"/>
        </w:r>
        <w:r w:rsidR="00AC300D">
          <w:rPr>
            <w:noProof/>
            <w:webHidden/>
          </w:rPr>
          <w:instrText xml:space="preserve"> PAGEREF _Toc263399576 \h </w:instrText>
        </w:r>
        <w:r w:rsidR="00AC300D">
          <w:rPr>
            <w:noProof/>
            <w:webHidden/>
          </w:rPr>
        </w:r>
        <w:r w:rsidR="00AC300D">
          <w:rPr>
            <w:noProof/>
            <w:webHidden/>
          </w:rPr>
          <w:fldChar w:fldCharType="separate"/>
        </w:r>
        <w:r w:rsidR="00911DCB">
          <w:rPr>
            <w:noProof/>
            <w:webHidden/>
          </w:rPr>
          <w:t>138</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77" w:history="1">
        <w:r w:rsidR="00AC300D" w:rsidRPr="006710FA">
          <w:rPr>
            <w:rStyle w:val="ab"/>
            <w:noProof/>
          </w:rPr>
          <w:t>5.3</w:t>
        </w:r>
        <w:r w:rsidR="00AC300D">
          <w:rPr>
            <w:rFonts w:asciiTheme="minorHAnsi" w:eastAsiaTheme="minorEastAsia" w:hAnsiTheme="minorHAnsi" w:cstheme="minorBidi"/>
            <w:noProof/>
            <w:sz w:val="21"/>
            <w:szCs w:val="22"/>
          </w:rPr>
          <w:tab/>
        </w:r>
        <w:r w:rsidR="00AC300D" w:rsidRPr="006710FA">
          <w:rPr>
            <w:rStyle w:val="ab"/>
            <w:noProof/>
          </w:rPr>
          <w:t xml:space="preserve">BI </w:t>
        </w:r>
        <w:r w:rsidR="00AC300D" w:rsidRPr="006710FA">
          <w:rPr>
            <w:rStyle w:val="ab"/>
            <w:rFonts w:hint="eastAsia"/>
            <w:noProof/>
          </w:rPr>
          <w:t>システムにおける</w:t>
        </w:r>
        <w:r w:rsidR="00AC300D" w:rsidRPr="006710FA">
          <w:rPr>
            <w:rStyle w:val="ab"/>
            <w:noProof/>
          </w:rPr>
          <w:t xml:space="preserve"> Analysis Services </w:t>
        </w:r>
        <w:r w:rsidR="00AC300D" w:rsidRPr="006710FA">
          <w:rPr>
            <w:rStyle w:val="ab"/>
            <w:rFonts w:hint="eastAsia"/>
            <w:noProof/>
          </w:rPr>
          <w:t>の役割</w:t>
        </w:r>
        <w:r w:rsidR="00AC300D">
          <w:rPr>
            <w:noProof/>
            <w:webHidden/>
          </w:rPr>
          <w:tab/>
        </w:r>
        <w:r w:rsidR="00AC300D">
          <w:rPr>
            <w:noProof/>
            <w:webHidden/>
          </w:rPr>
          <w:fldChar w:fldCharType="begin"/>
        </w:r>
        <w:r w:rsidR="00AC300D">
          <w:rPr>
            <w:noProof/>
            <w:webHidden/>
          </w:rPr>
          <w:instrText xml:space="preserve"> PAGEREF _Toc263399577 \h </w:instrText>
        </w:r>
        <w:r w:rsidR="00AC300D">
          <w:rPr>
            <w:noProof/>
            <w:webHidden/>
          </w:rPr>
        </w:r>
        <w:r w:rsidR="00AC300D">
          <w:rPr>
            <w:noProof/>
            <w:webHidden/>
          </w:rPr>
          <w:fldChar w:fldCharType="separate"/>
        </w:r>
        <w:r w:rsidR="00911DCB">
          <w:rPr>
            <w:noProof/>
            <w:webHidden/>
          </w:rPr>
          <w:t>143</w:t>
        </w:r>
        <w:r w:rsidR="00AC300D">
          <w:rPr>
            <w:noProof/>
            <w:webHidden/>
          </w:rPr>
          <w:fldChar w:fldCharType="end"/>
        </w:r>
      </w:hyperlink>
    </w:p>
    <w:p w:rsidR="00AC300D" w:rsidRDefault="00E36E11" w:rsidP="00AC300D">
      <w:pPr>
        <w:pStyle w:val="21"/>
        <w:tabs>
          <w:tab w:val="left" w:pos="840"/>
          <w:tab w:val="right" w:leader="dot" w:pos="9628"/>
        </w:tabs>
        <w:ind w:left="200"/>
        <w:rPr>
          <w:rFonts w:asciiTheme="minorHAnsi" w:eastAsiaTheme="minorEastAsia" w:hAnsiTheme="minorHAnsi" w:cstheme="minorBidi"/>
          <w:noProof/>
          <w:sz w:val="21"/>
          <w:szCs w:val="22"/>
        </w:rPr>
      </w:pPr>
      <w:hyperlink w:anchor="_Toc263399578" w:history="1">
        <w:r w:rsidR="00AC300D" w:rsidRPr="006710FA">
          <w:rPr>
            <w:rStyle w:val="ab"/>
            <w:noProof/>
          </w:rPr>
          <w:t>5.4</w:t>
        </w:r>
        <w:r w:rsidR="00AC300D">
          <w:rPr>
            <w:rFonts w:asciiTheme="minorHAnsi" w:eastAsiaTheme="minorEastAsia" w:hAnsiTheme="minorHAnsi" w:cstheme="minorBidi"/>
            <w:noProof/>
            <w:sz w:val="21"/>
            <w:szCs w:val="22"/>
          </w:rPr>
          <w:tab/>
        </w:r>
        <w:r w:rsidR="00AC300D" w:rsidRPr="006710FA">
          <w:rPr>
            <w:rStyle w:val="ab"/>
            <w:rFonts w:hint="eastAsia"/>
            <w:noProof/>
          </w:rPr>
          <w:t>おわりに</w:t>
        </w:r>
        <w:r w:rsidR="00AC300D">
          <w:rPr>
            <w:noProof/>
            <w:webHidden/>
          </w:rPr>
          <w:tab/>
        </w:r>
        <w:r w:rsidR="00AC300D">
          <w:rPr>
            <w:noProof/>
            <w:webHidden/>
          </w:rPr>
          <w:fldChar w:fldCharType="begin"/>
        </w:r>
        <w:r w:rsidR="00AC300D">
          <w:rPr>
            <w:noProof/>
            <w:webHidden/>
          </w:rPr>
          <w:instrText xml:space="preserve"> PAGEREF _Toc263399578 \h </w:instrText>
        </w:r>
        <w:r w:rsidR="00AC300D">
          <w:rPr>
            <w:noProof/>
            <w:webHidden/>
          </w:rPr>
        </w:r>
        <w:r w:rsidR="00AC300D">
          <w:rPr>
            <w:noProof/>
            <w:webHidden/>
          </w:rPr>
          <w:fldChar w:fldCharType="separate"/>
        </w:r>
        <w:r w:rsidR="00911DCB">
          <w:rPr>
            <w:noProof/>
            <w:webHidden/>
          </w:rPr>
          <w:t>146</w:t>
        </w:r>
        <w:r w:rsidR="00AC300D">
          <w:rPr>
            <w:noProof/>
            <w:webHidden/>
          </w:rPr>
          <w:fldChar w:fldCharType="end"/>
        </w:r>
      </w:hyperlink>
    </w:p>
    <w:p w:rsidR="00E920F3" w:rsidRPr="00C6267F" w:rsidRDefault="002F2547" w:rsidP="00D84A1C">
      <w:pPr>
        <w:snapToGrid w:val="0"/>
        <w:spacing w:afterLines="50" w:after="180" w:line="209" w:lineRule="auto"/>
        <w:rPr>
          <w:rFonts w:ascii="メイリオ" w:eastAsia="メイリオ" w:hAnsi="メイリオ" w:cs="Arial"/>
        </w:rPr>
        <w:sectPr w:rsidR="00E920F3" w:rsidRPr="00C6267F" w:rsidSect="00962DEE">
          <w:pgSz w:w="11906" w:h="16838" w:code="9"/>
          <w:pgMar w:top="1588" w:right="1134" w:bottom="1021" w:left="1134" w:header="851" w:footer="737" w:gutter="0"/>
          <w:cols w:space="425"/>
          <w:docGrid w:type="linesAndChars" w:linePitch="360"/>
        </w:sectPr>
      </w:pPr>
      <w:r w:rsidRPr="00C6267F">
        <w:rPr>
          <w:rFonts w:ascii="メイリオ" w:eastAsia="メイリオ" w:hAnsi="メイリオ" w:cs="Arial"/>
        </w:rPr>
        <w:fldChar w:fldCharType="end"/>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982184" w:rsidRPr="00C6267F" w:rsidTr="0020139B">
        <w:trPr>
          <w:cantSplit/>
          <w:trHeight w:val="4854"/>
        </w:trPr>
        <w:tc>
          <w:tcPr>
            <w:tcW w:w="9639" w:type="dxa"/>
            <w:vAlign w:val="bottom"/>
          </w:tcPr>
          <w:p w:rsidR="00982184" w:rsidRPr="00982184" w:rsidRDefault="00AF20DD" w:rsidP="00113C7B">
            <w:pPr>
              <w:pStyle w:val="1"/>
              <w:spacing w:after="180"/>
            </w:pPr>
            <w:bookmarkStart w:id="2" w:name="_Toc263399539"/>
            <w:r>
              <w:rPr>
                <w:rFonts w:hint="eastAsia"/>
              </w:rPr>
              <w:lastRenderedPageBreak/>
              <w:t>Analysis Services</w:t>
            </w:r>
            <w:r w:rsidR="00982184" w:rsidRPr="00982184">
              <w:t xml:space="preserve"> の</w:t>
            </w:r>
            <w:r w:rsidR="00284438">
              <w:rPr>
                <w:rFonts w:hint="eastAsia"/>
              </w:rPr>
              <w:br/>
            </w:r>
            <w:r w:rsidR="00982184" w:rsidRPr="00982184">
              <w:t>概要とインストール</w:t>
            </w:r>
            <w:bookmarkEnd w:id="2"/>
          </w:p>
        </w:tc>
      </w:tr>
      <w:tr w:rsidR="00982184" w:rsidRPr="00C6267F" w:rsidTr="0020139B">
        <w:trPr>
          <w:cantSplit/>
          <w:trHeight w:val="9014"/>
        </w:trPr>
        <w:tc>
          <w:tcPr>
            <w:tcW w:w="9639" w:type="dxa"/>
          </w:tcPr>
          <w:p w:rsidR="00982184" w:rsidRDefault="00A54228" w:rsidP="00D84A1C">
            <w:pPr>
              <w:snapToGrid w:val="0"/>
              <w:spacing w:beforeLines="50" w:before="180" w:afterLines="50" w:after="180" w:line="209" w:lineRule="auto"/>
              <w:ind w:leftChars="780" w:left="1560"/>
              <w:jc w:val="left"/>
              <w:rPr>
                <w:rFonts w:ascii="メイリオ" w:eastAsia="メイリオ" w:hAnsi="メイリオ" w:cs="Arial"/>
              </w:rPr>
            </w:pPr>
            <w:r w:rsidRPr="00A54228">
              <w:rPr>
                <w:rFonts w:ascii="メイリオ" w:eastAsia="メイリオ" w:hAnsi="メイリオ" w:cs="Arial" w:hint="eastAsia"/>
              </w:rPr>
              <w:t>この STEP では、</w:t>
            </w:r>
            <w:r w:rsidR="00AF20DD">
              <w:rPr>
                <w:rFonts w:ascii="メイリオ" w:eastAsia="メイリオ" w:hAnsi="メイリオ" w:cs="Arial" w:hint="eastAsia"/>
              </w:rPr>
              <w:t>Analysis Services</w:t>
            </w:r>
            <w:r w:rsidRPr="00A54228">
              <w:rPr>
                <w:rFonts w:ascii="メイリオ" w:eastAsia="メイリオ" w:hAnsi="メイリオ" w:cs="Arial" w:hint="eastAsia"/>
              </w:rPr>
              <w:t xml:space="preserve"> の概要とインストール方法、自習書を試すための環境などを説明します。</w:t>
            </w:r>
          </w:p>
          <w:p w:rsidR="00982184" w:rsidRDefault="00982184" w:rsidP="00D84A1C">
            <w:pPr>
              <w:snapToGrid w:val="0"/>
              <w:spacing w:beforeLines="50" w:before="180" w:afterLines="50" w:after="180" w:line="209" w:lineRule="auto"/>
              <w:ind w:leftChars="780" w:left="1560"/>
              <w:jc w:val="right"/>
              <w:rPr>
                <w:rFonts w:ascii="メイリオ" w:eastAsia="メイリオ" w:hAnsi="メイリオ" w:cs="Arial"/>
              </w:rPr>
            </w:pPr>
          </w:p>
          <w:p w:rsidR="00982184" w:rsidRPr="003C2210" w:rsidRDefault="00982184" w:rsidP="00D84A1C">
            <w:pPr>
              <w:snapToGrid w:val="0"/>
              <w:spacing w:afterLines="50" w:after="180" w:line="209" w:lineRule="auto"/>
              <w:ind w:leftChars="780" w:left="1560"/>
              <w:jc w:val="left"/>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A54228" w:rsidRPr="00A54228" w:rsidRDefault="00AF20DD" w:rsidP="0020139B">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メイリオ" w:hint="eastAsia"/>
                <w:szCs w:val="20"/>
              </w:rPr>
              <w:t>Analys</w:t>
            </w:r>
            <w:r w:rsidRPr="0020139B">
              <w:rPr>
                <w:rFonts w:ascii="メイリオ" w:eastAsia="メイリオ" w:hAnsi="メイリオ" w:cs="Arial" w:hint="eastAsia"/>
                <w:szCs w:val="20"/>
              </w:rPr>
              <w:t>is Services</w:t>
            </w:r>
            <w:r w:rsidR="00A54228" w:rsidRPr="0020139B">
              <w:rPr>
                <w:rFonts w:ascii="メイリオ" w:eastAsia="メイリオ" w:hAnsi="メイリオ" w:cs="Arial" w:hint="eastAsia"/>
                <w:szCs w:val="20"/>
              </w:rPr>
              <w:t xml:space="preserve"> </w:t>
            </w:r>
            <w:r w:rsidR="00A54228" w:rsidRPr="00A54228">
              <w:rPr>
                <w:rFonts w:ascii="メイリオ" w:eastAsia="メイリオ" w:hAnsi="メイリオ" w:cs="Arial" w:hint="eastAsia"/>
                <w:szCs w:val="20"/>
              </w:rPr>
              <w:t>の概要</w:t>
            </w:r>
          </w:p>
          <w:p w:rsidR="00A54228" w:rsidRPr="00A54228" w:rsidRDefault="00CF33F5" w:rsidP="0020139B">
            <w:pPr>
              <w:numPr>
                <w:ilvl w:val="0"/>
                <w:numId w:val="4"/>
              </w:numPr>
              <w:snapToGrid w:val="0"/>
              <w:spacing w:after="120" w:line="209" w:lineRule="auto"/>
              <w:ind w:leftChars="780" w:left="1980"/>
              <w:rPr>
                <w:rFonts w:ascii="メイリオ" w:eastAsia="メイリオ" w:hAnsi="メイリオ" w:cs="Arial"/>
                <w:szCs w:val="20"/>
              </w:rPr>
            </w:pPr>
            <w:r w:rsidRPr="0020139B">
              <w:rPr>
                <w:rFonts w:ascii="メイリオ" w:eastAsia="メイリオ" w:hAnsi="メイリオ" w:cs="Arial" w:hint="eastAsia"/>
                <w:szCs w:val="20"/>
              </w:rPr>
              <w:t xml:space="preserve">Analysis Services </w:t>
            </w:r>
            <w:r w:rsidR="00A54228" w:rsidRPr="00A54228">
              <w:rPr>
                <w:rFonts w:ascii="メイリオ" w:eastAsia="メイリオ" w:hAnsi="メイリオ" w:cs="Arial" w:hint="eastAsia"/>
                <w:szCs w:val="20"/>
              </w:rPr>
              <w:t>の</w:t>
            </w:r>
            <w:r w:rsidR="00AF20DD">
              <w:rPr>
                <w:rFonts w:ascii="メイリオ" w:eastAsia="メイリオ" w:hAnsi="メイリオ" w:cs="Arial" w:hint="eastAsia"/>
                <w:szCs w:val="20"/>
              </w:rPr>
              <w:t>インストール</w:t>
            </w:r>
            <w:r>
              <w:rPr>
                <w:rFonts w:ascii="メイリオ" w:eastAsia="メイリオ" w:hAnsi="メイリオ" w:cs="Arial" w:hint="eastAsia"/>
                <w:szCs w:val="20"/>
              </w:rPr>
              <w:t>方法</w:t>
            </w:r>
          </w:p>
          <w:p w:rsidR="00A54228" w:rsidRPr="00A54228" w:rsidRDefault="00A54228" w:rsidP="0020139B">
            <w:pPr>
              <w:numPr>
                <w:ilvl w:val="0"/>
                <w:numId w:val="4"/>
              </w:numPr>
              <w:snapToGrid w:val="0"/>
              <w:spacing w:after="120" w:line="209" w:lineRule="auto"/>
              <w:ind w:leftChars="780" w:left="1980"/>
              <w:rPr>
                <w:rFonts w:ascii="メイリオ" w:eastAsia="メイリオ" w:hAnsi="メイリオ" w:cs="Arial"/>
                <w:szCs w:val="20"/>
              </w:rPr>
            </w:pPr>
            <w:r w:rsidRPr="00A54228">
              <w:rPr>
                <w:rFonts w:ascii="メイリオ" w:eastAsia="メイリオ" w:hAnsi="メイリオ" w:cs="Arial" w:hint="eastAsia"/>
                <w:szCs w:val="20"/>
              </w:rPr>
              <w:t>自習書を試す環境について</w:t>
            </w:r>
          </w:p>
          <w:p w:rsidR="00A54228" w:rsidRPr="003C2210" w:rsidRDefault="00A54228" w:rsidP="0020139B">
            <w:pPr>
              <w:numPr>
                <w:ilvl w:val="0"/>
                <w:numId w:val="4"/>
              </w:numPr>
              <w:snapToGrid w:val="0"/>
              <w:spacing w:after="120" w:line="209" w:lineRule="auto"/>
              <w:ind w:leftChars="780" w:left="1980"/>
              <w:rPr>
                <w:rFonts w:ascii="メイリオ" w:eastAsia="メイリオ" w:hAnsi="メイリオ" w:cs="Arial"/>
                <w:szCs w:val="20"/>
              </w:rPr>
            </w:pPr>
            <w:r w:rsidRPr="00A54228">
              <w:rPr>
                <w:rFonts w:ascii="メイリオ" w:eastAsia="メイリオ" w:hAnsi="メイリオ" w:cs="Arial" w:hint="eastAsia"/>
                <w:szCs w:val="20"/>
              </w:rPr>
              <w:t>サンプル</w:t>
            </w:r>
            <w:r w:rsidRPr="00A54228">
              <w:rPr>
                <w:rFonts w:ascii="メイリオ" w:eastAsia="メイリオ" w:hAnsi="メイリオ" w:cs="Arial"/>
                <w:szCs w:val="20"/>
              </w:rPr>
              <w:t xml:space="preserve"> </w:t>
            </w:r>
            <w:r w:rsidRPr="00A54228">
              <w:rPr>
                <w:rFonts w:ascii="メイリオ" w:eastAsia="メイリオ" w:hAnsi="メイリオ" w:cs="Arial" w:hint="eastAsia"/>
                <w:szCs w:val="20"/>
              </w:rPr>
              <w:t>スクリプトについて</w:t>
            </w:r>
          </w:p>
          <w:p w:rsidR="00982184" w:rsidRDefault="00982184" w:rsidP="00D84A1C">
            <w:pPr>
              <w:snapToGrid w:val="0"/>
              <w:spacing w:afterLines="50" w:after="180" w:line="209" w:lineRule="auto"/>
              <w:rPr>
                <w:rFonts w:ascii="メイリオ" w:eastAsia="メイリオ" w:hAnsi="メイリオ" w:cs="Arial"/>
              </w:rPr>
            </w:pPr>
          </w:p>
          <w:p w:rsidR="00982184" w:rsidRPr="00C6267F" w:rsidRDefault="00982184" w:rsidP="00D84A1C">
            <w:pPr>
              <w:snapToGrid w:val="0"/>
              <w:spacing w:afterLines="50" w:after="180" w:line="209" w:lineRule="auto"/>
              <w:rPr>
                <w:rFonts w:ascii="メイリオ" w:eastAsia="メイリオ" w:hAnsi="メイリオ" w:cs="Arial"/>
              </w:rPr>
            </w:pPr>
          </w:p>
        </w:tc>
      </w:tr>
    </w:tbl>
    <w:p w:rsidR="00A54228" w:rsidRPr="00C6267F" w:rsidRDefault="005035C1" w:rsidP="00090FDE">
      <w:pPr>
        <w:pStyle w:val="205"/>
      </w:pPr>
      <w:bookmarkStart w:id="3" w:name="_Toc185793161"/>
      <w:bookmarkStart w:id="4" w:name="_Toc263399540"/>
      <w:r>
        <w:rPr>
          <w:rFonts w:hint="eastAsia"/>
        </w:rPr>
        <w:lastRenderedPageBreak/>
        <w:t xml:space="preserve">Analysis Services </w:t>
      </w:r>
      <w:r w:rsidR="00A54228">
        <w:rPr>
          <w:rFonts w:hint="eastAsia"/>
        </w:rPr>
        <w:t>について</w:t>
      </w:r>
      <w:bookmarkEnd w:id="3"/>
      <w:bookmarkEnd w:id="4"/>
    </w:p>
    <w:p w:rsidR="007C4C03" w:rsidRDefault="007C4C03" w:rsidP="003605DC">
      <w:pPr>
        <w:pStyle w:val="305"/>
      </w:pPr>
      <w:r>
        <w:rPr>
          <w:rFonts w:hint="eastAsia"/>
        </w:rPr>
        <w:t>Analysis Services について</w:t>
      </w:r>
    </w:p>
    <w:p w:rsidR="00A54228" w:rsidRDefault="00D84A1C" w:rsidP="007C4C03">
      <w:pPr>
        <w:pStyle w:val="3050"/>
        <w:spacing w:afterLines="100" w:after="360"/>
      </w:pPr>
      <w:r>
        <w:rPr>
          <w:rFonts w:hint="eastAsia"/>
        </w:rPr>
        <w:t xml:space="preserve">SQL Server 2008 R2 </w:t>
      </w:r>
      <w:r w:rsidR="005035C1">
        <w:rPr>
          <w:rFonts w:hint="eastAsia"/>
        </w:rPr>
        <w:t>Analysis Services</w:t>
      </w:r>
      <w:r w:rsidR="00A54228">
        <w:rPr>
          <w:rFonts w:hint="eastAsia"/>
        </w:rPr>
        <w:t>（SS</w:t>
      </w:r>
      <w:r w:rsidR="005035C1">
        <w:rPr>
          <w:rFonts w:hint="eastAsia"/>
        </w:rPr>
        <w:t>A</w:t>
      </w:r>
      <w:r w:rsidR="00A54228">
        <w:rPr>
          <w:rFonts w:hint="eastAsia"/>
        </w:rPr>
        <w:t>S</w:t>
      </w:r>
      <w:r w:rsidR="00630CE9">
        <w:rPr>
          <w:rFonts w:hint="eastAsia"/>
        </w:rPr>
        <w:t>：分析サービス</w:t>
      </w:r>
      <w:r w:rsidR="00A54228">
        <w:rPr>
          <w:rFonts w:hint="eastAsia"/>
        </w:rPr>
        <w:t>）</w:t>
      </w:r>
      <w:r w:rsidR="00A54228" w:rsidRPr="00E3006A">
        <w:rPr>
          <w:rFonts w:hint="eastAsia"/>
        </w:rPr>
        <w:t>は、</w:t>
      </w:r>
      <w:r w:rsidR="00A54228">
        <w:rPr>
          <w:rFonts w:hint="eastAsia"/>
        </w:rPr>
        <w:t>SQL Server の標準機能として搭載されている、</w:t>
      </w:r>
      <w:r w:rsidR="00557ABC">
        <w:rPr>
          <w:rFonts w:hint="eastAsia"/>
        </w:rPr>
        <w:t>"</w:t>
      </w:r>
      <w:r w:rsidR="005035C1" w:rsidRPr="00557ABC">
        <w:rPr>
          <w:rFonts w:hint="eastAsia"/>
          <w:b/>
          <w:color w:val="0F243E"/>
        </w:rPr>
        <w:t>データ分析</w:t>
      </w:r>
      <w:r w:rsidR="00557ABC">
        <w:rPr>
          <w:rFonts w:hint="eastAsia"/>
        </w:rPr>
        <w:t xml:space="preserve">" </w:t>
      </w:r>
      <w:r w:rsidR="0071461C">
        <w:rPr>
          <w:rFonts w:hint="eastAsia"/>
        </w:rPr>
        <w:t>のためのサーバー</w:t>
      </w:r>
      <w:r w:rsidR="005035C1">
        <w:rPr>
          <w:rFonts w:hint="eastAsia"/>
        </w:rPr>
        <w:t xml:space="preserve">機能です。Microsoft Office Excel </w:t>
      </w:r>
      <w:r w:rsidR="00630CE9">
        <w:rPr>
          <w:rFonts w:hint="eastAsia"/>
        </w:rPr>
        <w:t>や SQL Server Reporting Services（SSRS</w:t>
      </w:r>
      <w:r w:rsidR="00C304DD">
        <w:rPr>
          <w:rFonts w:hint="eastAsia"/>
        </w:rPr>
        <w:t>）</w:t>
      </w:r>
      <w:r w:rsidR="00CF33F5">
        <w:rPr>
          <w:rFonts w:hint="eastAsia"/>
        </w:rPr>
        <w:t>など</w:t>
      </w:r>
      <w:r w:rsidR="005035C1">
        <w:rPr>
          <w:rFonts w:hint="eastAsia"/>
        </w:rPr>
        <w:t>をクライアント ツールとして利用することで、</w:t>
      </w:r>
      <w:r w:rsidR="00590EC8">
        <w:rPr>
          <w:rFonts w:hint="eastAsia"/>
        </w:rPr>
        <w:t>企業</w:t>
      </w:r>
      <w:r w:rsidR="00A54228" w:rsidRPr="00E3006A">
        <w:rPr>
          <w:rFonts w:hint="eastAsia"/>
        </w:rPr>
        <w:t>の売上</w:t>
      </w:r>
      <w:r w:rsidR="00590EC8">
        <w:rPr>
          <w:rFonts w:hint="eastAsia"/>
        </w:rPr>
        <w:t>分析</w:t>
      </w:r>
      <w:r w:rsidR="00A54228" w:rsidRPr="00E3006A">
        <w:rPr>
          <w:rFonts w:hint="eastAsia"/>
        </w:rPr>
        <w:t>やクロス集計</w:t>
      </w:r>
      <w:r w:rsidR="00590EC8">
        <w:rPr>
          <w:rFonts w:hint="eastAsia"/>
        </w:rPr>
        <w:t>レポート</w:t>
      </w:r>
      <w:r w:rsidR="00A54228" w:rsidRPr="00E3006A">
        <w:rPr>
          <w:rFonts w:hint="eastAsia"/>
        </w:rPr>
        <w:t>、</w:t>
      </w:r>
      <w:r w:rsidR="00A54228">
        <w:rPr>
          <w:rFonts w:hint="eastAsia"/>
        </w:rPr>
        <w:t xml:space="preserve">ABC </w:t>
      </w:r>
      <w:r w:rsidR="005035C1">
        <w:rPr>
          <w:rFonts w:hint="eastAsia"/>
        </w:rPr>
        <w:t>分析（パレート図）</w:t>
      </w:r>
      <w:r w:rsidR="00630CE9">
        <w:rPr>
          <w:rFonts w:hint="eastAsia"/>
        </w:rPr>
        <w:t>、</w:t>
      </w:r>
      <w:r w:rsidR="00590EC8">
        <w:rPr>
          <w:rFonts w:hint="eastAsia"/>
        </w:rPr>
        <w:t>財務諸表分析、経営ダッシュボード</w:t>
      </w:r>
      <w:r w:rsidR="00630CE9">
        <w:rPr>
          <w:rFonts w:hint="eastAsia"/>
        </w:rPr>
        <w:t>、データ マイニング</w:t>
      </w:r>
      <w:r w:rsidR="006755D1">
        <w:rPr>
          <w:rFonts w:hint="eastAsia"/>
        </w:rPr>
        <w:t>（</w:t>
      </w:r>
      <w:r w:rsidR="00496B9F">
        <w:rPr>
          <w:rFonts w:hint="eastAsia"/>
        </w:rPr>
        <w:t>傾向分析や</w:t>
      </w:r>
      <w:r w:rsidR="006755D1">
        <w:rPr>
          <w:rFonts w:hint="eastAsia"/>
        </w:rPr>
        <w:t>予測</w:t>
      </w:r>
      <w:r w:rsidR="00630CE9">
        <w:rPr>
          <w:rFonts w:hint="eastAsia"/>
        </w:rPr>
        <w:t>分析</w:t>
      </w:r>
      <w:r w:rsidR="006755D1">
        <w:rPr>
          <w:rFonts w:hint="eastAsia"/>
        </w:rPr>
        <w:t>）</w:t>
      </w:r>
      <w:r w:rsidR="00A54228" w:rsidRPr="00E3006A">
        <w:rPr>
          <w:rFonts w:hint="eastAsia"/>
        </w:rPr>
        <w:t>などを</w:t>
      </w:r>
      <w:r w:rsidR="005035C1">
        <w:rPr>
          <w:rFonts w:hint="eastAsia"/>
        </w:rPr>
        <w:t>簡単に</w:t>
      </w:r>
      <w:r w:rsidR="00590EC8">
        <w:rPr>
          <w:rFonts w:hint="eastAsia"/>
        </w:rPr>
        <w:t>行える</w:t>
      </w:r>
      <w:r w:rsidR="005035C1">
        <w:rPr>
          <w:rFonts w:hint="eastAsia"/>
        </w:rPr>
        <w:t>ようになります。</w:t>
      </w:r>
    </w:p>
    <w:p w:rsidR="00A54228" w:rsidRDefault="005035C1" w:rsidP="003605DC">
      <w:pPr>
        <w:pStyle w:val="305"/>
      </w:pPr>
      <w:r>
        <w:rPr>
          <w:rFonts w:hint="eastAsia"/>
        </w:rPr>
        <w:t>Analysis Services の利用例</w:t>
      </w:r>
    </w:p>
    <w:p w:rsidR="00557ABC" w:rsidRDefault="00557ABC" w:rsidP="00557ABC">
      <w:pPr>
        <w:pStyle w:val="32"/>
        <w:spacing w:after="180"/>
      </w:pPr>
      <w:r>
        <w:rPr>
          <w:rFonts w:hint="eastAsia"/>
        </w:rPr>
        <w:t xml:space="preserve">Analysis Services </w:t>
      </w:r>
      <w:r w:rsidR="00F42417">
        <w:rPr>
          <w:rFonts w:hint="eastAsia"/>
        </w:rPr>
        <w:t>を</w:t>
      </w:r>
      <w:r w:rsidR="00E063FC">
        <w:rPr>
          <w:rFonts w:hint="eastAsia"/>
        </w:rPr>
        <w:t>利用すると</w:t>
      </w:r>
      <w:r w:rsidR="001347DA">
        <w:rPr>
          <w:rFonts w:hint="eastAsia"/>
        </w:rPr>
        <w:t>、</w:t>
      </w:r>
      <w:r>
        <w:rPr>
          <w:rFonts w:hint="eastAsia"/>
        </w:rPr>
        <w:t>次のようなグラフやレポートを容易に作成</w:t>
      </w:r>
      <w:r w:rsidR="00F42417">
        <w:rPr>
          <w:rFonts w:hint="eastAsia"/>
        </w:rPr>
        <w:t>することができ</w:t>
      </w:r>
      <w:r>
        <w:rPr>
          <w:rFonts w:hint="eastAsia"/>
        </w:rPr>
        <w:t>ます。</w:t>
      </w:r>
    </w:p>
    <w:p w:rsidR="002463CB" w:rsidRDefault="00FE798D" w:rsidP="002463CB">
      <w:pPr>
        <w:pStyle w:val="3050"/>
        <w:rPr>
          <w:sz w:val="18"/>
        </w:rPr>
      </w:pPr>
      <w:r>
        <w:rPr>
          <w:noProof/>
        </w:rPr>
        <w:drawing>
          <wp:inline distT="0" distB="0" distL="0" distR="0" wp14:anchorId="7BF58B74" wp14:editId="15F3D1C3">
            <wp:extent cx="2705100" cy="1567241"/>
            <wp:effectExtent l="0" t="0" r="0" b="0"/>
            <wp:docPr id="4"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9"/>
                    <pic:cNvPicPr>
                      <a:picLocks noChangeAspect="1" noChangeArrowheads="1"/>
                    </pic:cNvPicPr>
                  </pic:nvPicPr>
                  <pic:blipFill>
                    <a:blip r:embed="rId20"/>
                    <a:srcRect/>
                    <a:stretch>
                      <a:fillRect/>
                    </a:stretch>
                  </pic:blipFill>
                  <pic:spPr bwMode="auto">
                    <a:xfrm>
                      <a:off x="0" y="0"/>
                      <a:ext cx="2708683" cy="1569317"/>
                    </a:xfrm>
                    <a:prstGeom prst="rect">
                      <a:avLst/>
                    </a:prstGeom>
                    <a:noFill/>
                    <a:ln w="9525">
                      <a:noFill/>
                      <a:miter lim="800000"/>
                      <a:headEnd/>
                      <a:tailEnd/>
                    </a:ln>
                  </pic:spPr>
                </pic:pic>
              </a:graphicData>
            </a:graphic>
          </wp:inline>
        </w:drawing>
      </w:r>
      <w:r w:rsidR="002463CB" w:rsidRPr="00E82819">
        <w:rPr>
          <w:rFonts w:hint="eastAsia"/>
          <w:sz w:val="18"/>
        </w:rPr>
        <w:t xml:space="preserve"> </w:t>
      </w:r>
      <w:r>
        <w:rPr>
          <w:noProof/>
          <w:sz w:val="18"/>
        </w:rPr>
        <w:drawing>
          <wp:inline distT="0" distB="0" distL="0" distR="0" wp14:anchorId="45C2D99E" wp14:editId="5F234994">
            <wp:extent cx="2305050" cy="1220940"/>
            <wp:effectExtent l="0" t="0" r="0" b="0"/>
            <wp:docPr id="5"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8"/>
                    <pic:cNvPicPr>
                      <a:picLocks noChangeAspect="1" noChangeArrowheads="1"/>
                    </pic:cNvPicPr>
                  </pic:nvPicPr>
                  <pic:blipFill>
                    <a:blip r:embed="rId21"/>
                    <a:srcRect/>
                    <a:stretch>
                      <a:fillRect/>
                    </a:stretch>
                  </pic:blipFill>
                  <pic:spPr bwMode="auto">
                    <a:xfrm>
                      <a:off x="0" y="0"/>
                      <a:ext cx="2308367" cy="1222697"/>
                    </a:xfrm>
                    <a:prstGeom prst="rect">
                      <a:avLst/>
                    </a:prstGeom>
                    <a:noFill/>
                    <a:ln w="9525">
                      <a:noFill/>
                      <a:miter lim="800000"/>
                      <a:headEnd/>
                      <a:tailEnd/>
                    </a:ln>
                  </pic:spPr>
                </pic:pic>
              </a:graphicData>
            </a:graphic>
          </wp:inline>
        </w:drawing>
      </w:r>
    </w:p>
    <w:p w:rsidR="00D4548D" w:rsidRDefault="00FE798D" w:rsidP="00090FDE">
      <w:pPr>
        <w:pStyle w:val="3050"/>
      </w:pPr>
      <w:r>
        <w:rPr>
          <w:rFonts w:hint="eastAsia"/>
          <w:noProof/>
        </w:rPr>
        <w:drawing>
          <wp:inline distT="0" distB="0" distL="0" distR="0" wp14:anchorId="67CAA208" wp14:editId="63B702FE">
            <wp:extent cx="5143500" cy="1648558"/>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srcRect/>
                    <a:stretch>
                      <a:fillRect/>
                    </a:stretch>
                  </pic:blipFill>
                  <pic:spPr bwMode="auto">
                    <a:xfrm>
                      <a:off x="0" y="0"/>
                      <a:ext cx="5143500" cy="1648558"/>
                    </a:xfrm>
                    <a:prstGeom prst="rect">
                      <a:avLst/>
                    </a:prstGeom>
                    <a:noFill/>
                    <a:ln w="9525">
                      <a:noFill/>
                      <a:miter lim="800000"/>
                      <a:headEnd/>
                      <a:tailEnd/>
                    </a:ln>
                  </pic:spPr>
                </pic:pic>
              </a:graphicData>
            </a:graphic>
          </wp:inline>
        </w:drawing>
      </w:r>
    </w:p>
    <w:p w:rsidR="006755D1" w:rsidRDefault="00FE798D" w:rsidP="00D84A1C">
      <w:pPr>
        <w:pStyle w:val="32"/>
        <w:spacing w:afterLines="80" w:after="288"/>
      </w:pPr>
      <w:r>
        <w:rPr>
          <w:rFonts w:hint="eastAsia"/>
          <w:noProof/>
        </w:rPr>
        <w:drawing>
          <wp:inline distT="0" distB="0" distL="0" distR="0" wp14:anchorId="7EFAAE4D" wp14:editId="71FDAC9E">
            <wp:extent cx="5124450" cy="103591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srcRect/>
                    <a:stretch>
                      <a:fillRect/>
                    </a:stretch>
                  </pic:blipFill>
                  <pic:spPr bwMode="auto">
                    <a:xfrm>
                      <a:off x="0" y="0"/>
                      <a:ext cx="5124450" cy="1035910"/>
                    </a:xfrm>
                    <a:prstGeom prst="rect">
                      <a:avLst/>
                    </a:prstGeom>
                    <a:noFill/>
                    <a:ln w="9525">
                      <a:noFill/>
                      <a:miter lim="800000"/>
                      <a:headEnd/>
                      <a:tailEnd/>
                    </a:ln>
                  </pic:spPr>
                </pic:pic>
              </a:graphicData>
            </a:graphic>
          </wp:inline>
        </w:drawing>
      </w:r>
    </w:p>
    <w:p w:rsidR="006755D1" w:rsidRDefault="00FE798D" w:rsidP="00557ABC">
      <w:pPr>
        <w:pStyle w:val="32"/>
        <w:spacing w:after="180"/>
      </w:pPr>
      <w:r>
        <w:rPr>
          <w:rFonts w:hint="eastAsia"/>
          <w:noProof/>
        </w:rPr>
        <w:drawing>
          <wp:inline distT="0" distB="0" distL="0" distR="0" wp14:anchorId="2BD411C6" wp14:editId="01BAB3D2">
            <wp:extent cx="4572000" cy="1464816"/>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srcRect/>
                    <a:stretch>
                      <a:fillRect/>
                    </a:stretch>
                  </pic:blipFill>
                  <pic:spPr bwMode="auto">
                    <a:xfrm>
                      <a:off x="0" y="0"/>
                      <a:ext cx="4583575" cy="1468524"/>
                    </a:xfrm>
                    <a:prstGeom prst="rect">
                      <a:avLst/>
                    </a:prstGeom>
                    <a:noFill/>
                    <a:ln w="9525">
                      <a:noFill/>
                      <a:miter lim="800000"/>
                      <a:headEnd/>
                      <a:tailEnd/>
                    </a:ln>
                  </pic:spPr>
                </pic:pic>
              </a:graphicData>
            </a:graphic>
          </wp:inline>
        </w:drawing>
      </w:r>
    </w:p>
    <w:p w:rsidR="005703F7" w:rsidRDefault="00FE798D" w:rsidP="00557ABC">
      <w:pPr>
        <w:pStyle w:val="32"/>
        <w:spacing w:after="180"/>
      </w:pPr>
      <w:r>
        <w:rPr>
          <w:rFonts w:hint="eastAsia"/>
          <w:noProof/>
        </w:rPr>
        <w:lastRenderedPageBreak/>
        <w:drawing>
          <wp:inline distT="0" distB="0" distL="0" distR="0" wp14:anchorId="72913F6D" wp14:editId="493B2505">
            <wp:extent cx="3440430" cy="1634490"/>
            <wp:effectExtent l="0" t="0" r="762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srcRect/>
                    <a:stretch>
                      <a:fillRect/>
                    </a:stretch>
                  </pic:blipFill>
                  <pic:spPr bwMode="auto">
                    <a:xfrm>
                      <a:off x="0" y="0"/>
                      <a:ext cx="3440430" cy="1634490"/>
                    </a:xfrm>
                    <a:prstGeom prst="rect">
                      <a:avLst/>
                    </a:prstGeom>
                    <a:noFill/>
                    <a:ln w="9525">
                      <a:noFill/>
                      <a:miter lim="800000"/>
                      <a:headEnd/>
                      <a:tailEnd/>
                    </a:ln>
                  </pic:spPr>
                </pic:pic>
              </a:graphicData>
            </a:graphic>
          </wp:inline>
        </w:drawing>
      </w:r>
    </w:p>
    <w:p w:rsidR="00174D0F" w:rsidRDefault="00174D0F" w:rsidP="00557ABC">
      <w:pPr>
        <w:pStyle w:val="32"/>
        <w:spacing w:after="180"/>
      </w:pPr>
    </w:p>
    <w:p w:rsidR="00CF33F5" w:rsidRDefault="00CF33F5" w:rsidP="00D70A48">
      <w:pPr>
        <w:pStyle w:val="3"/>
      </w:pPr>
      <w:r>
        <w:rPr>
          <w:rFonts w:hint="eastAsia"/>
        </w:rPr>
        <w:t xml:space="preserve">Analysis Services の一番の特徴 ～使い慣れた Excel </w:t>
      </w:r>
      <w:r w:rsidR="00292E3E">
        <w:rPr>
          <w:rFonts w:hint="eastAsia"/>
        </w:rPr>
        <w:t>で自由レイアウト</w:t>
      </w:r>
      <w:r>
        <w:rPr>
          <w:rFonts w:hint="eastAsia"/>
        </w:rPr>
        <w:t>～</w:t>
      </w:r>
    </w:p>
    <w:p w:rsidR="00292E3E" w:rsidRDefault="00557ABC" w:rsidP="00557ABC">
      <w:pPr>
        <w:pStyle w:val="32"/>
        <w:spacing w:after="180"/>
      </w:pPr>
      <w:r>
        <w:rPr>
          <w:rFonts w:hint="eastAsia"/>
        </w:rPr>
        <w:t xml:space="preserve">Analysis Services </w:t>
      </w:r>
      <w:r w:rsidR="00CF33F5">
        <w:rPr>
          <w:rFonts w:hint="eastAsia"/>
        </w:rPr>
        <w:t>の一番の特徴は、</w:t>
      </w:r>
      <w:r>
        <w:rPr>
          <w:rFonts w:hint="eastAsia"/>
        </w:rPr>
        <w:t>Excel の</w:t>
      </w:r>
      <w:r w:rsidR="00DF57BA">
        <w:rPr>
          <w:rFonts w:hint="eastAsia"/>
        </w:rPr>
        <w:t>ピボット テーブル</w:t>
      </w:r>
      <w:r>
        <w:rPr>
          <w:rFonts w:hint="eastAsia"/>
        </w:rPr>
        <w:t>機能から接続できる</w:t>
      </w:r>
      <w:r w:rsidR="00CF33F5">
        <w:rPr>
          <w:rFonts w:hint="eastAsia"/>
        </w:rPr>
        <w:t>点です。これにより、</w:t>
      </w:r>
      <w:r w:rsidR="00E3552A">
        <w:rPr>
          <w:rFonts w:hint="eastAsia"/>
        </w:rPr>
        <w:t xml:space="preserve">データ分析を行うエンド </w:t>
      </w:r>
      <w:r w:rsidR="00CF33F5">
        <w:rPr>
          <w:rFonts w:hint="eastAsia"/>
        </w:rPr>
        <w:t>ユーザー</w:t>
      </w:r>
      <w:r w:rsidR="00E3552A">
        <w:rPr>
          <w:rFonts w:hint="eastAsia"/>
        </w:rPr>
        <w:t>は、</w:t>
      </w:r>
      <w:r w:rsidR="00CF33F5">
        <w:rPr>
          <w:rFonts w:hint="eastAsia"/>
        </w:rPr>
        <w:t>自由に分析軸を入れ替えたり、</w:t>
      </w:r>
      <w:r w:rsidR="00292E3E">
        <w:rPr>
          <w:rFonts w:hint="eastAsia"/>
        </w:rPr>
        <w:t>ドリルダウン（詳細を表示）をしたり、</w:t>
      </w:r>
      <w:r>
        <w:rPr>
          <w:rFonts w:hint="eastAsia"/>
        </w:rPr>
        <w:t>指定した値で</w:t>
      </w:r>
      <w:r w:rsidR="00EE32A2">
        <w:rPr>
          <w:rFonts w:hint="eastAsia"/>
        </w:rPr>
        <w:t>フィルター</w:t>
      </w:r>
      <w:r>
        <w:rPr>
          <w:rFonts w:hint="eastAsia"/>
        </w:rPr>
        <w:t>を行ったり</w:t>
      </w:r>
      <w:r w:rsidR="00292E3E">
        <w:rPr>
          <w:rFonts w:hint="eastAsia"/>
        </w:rPr>
        <w:t>と</w:t>
      </w:r>
      <w:r>
        <w:rPr>
          <w:rFonts w:hint="eastAsia"/>
        </w:rPr>
        <w:t>、</w:t>
      </w:r>
      <w:r w:rsidR="00CF33F5">
        <w:rPr>
          <w:rFonts w:hint="eastAsia"/>
        </w:rPr>
        <w:t>普段使いなれた Excel から</w:t>
      </w:r>
      <w:r w:rsidR="00E3552A">
        <w:rPr>
          <w:rFonts w:hint="eastAsia"/>
        </w:rPr>
        <w:t>高度なデータ分析</w:t>
      </w:r>
      <w:r w:rsidR="00083013">
        <w:rPr>
          <w:rFonts w:hint="eastAsia"/>
        </w:rPr>
        <w:t>が</w:t>
      </w:r>
      <w:r w:rsidR="00CF33F5">
        <w:rPr>
          <w:rFonts w:hint="eastAsia"/>
        </w:rPr>
        <w:t>行</w:t>
      </w:r>
      <w:r w:rsidR="00292E3E">
        <w:rPr>
          <w:rFonts w:hint="eastAsia"/>
        </w:rPr>
        <w:t>えるようになります。</w:t>
      </w:r>
    </w:p>
    <w:p w:rsidR="00292E3E" w:rsidRPr="00083013" w:rsidRDefault="00083013" w:rsidP="00557ABC">
      <w:pPr>
        <w:pStyle w:val="32"/>
        <w:spacing w:after="180"/>
        <w:rPr>
          <w:u w:val="single"/>
        </w:rPr>
      </w:pPr>
      <w:r w:rsidRPr="00083013">
        <w:rPr>
          <w:rFonts w:hint="eastAsia"/>
          <w:u w:val="single"/>
        </w:rPr>
        <w:t>使用</w:t>
      </w:r>
      <w:r w:rsidR="00292E3E" w:rsidRPr="00083013">
        <w:rPr>
          <w:rFonts w:hint="eastAsia"/>
          <w:u w:val="single"/>
        </w:rPr>
        <w:t xml:space="preserve">例1： </w:t>
      </w:r>
      <w:r>
        <w:rPr>
          <w:rFonts w:hint="eastAsia"/>
          <w:u w:val="single"/>
        </w:rPr>
        <w:t>自由に</w:t>
      </w:r>
      <w:r w:rsidRPr="00083013">
        <w:rPr>
          <w:rFonts w:hint="eastAsia"/>
          <w:u w:val="single"/>
        </w:rPr>
        <w:t>分析</w:t>
      </w:r>
      <w:r w:rsidR="00292E3E" w:rsidRPr="00083013">
        <w:rPr>
          <w:rFonts w:hint="eastAsia"/>
          <w:u w:val="single"/>
        </w:rPr>
        <w:t>軸の入れ替え</w:t>
      </w:r>
      <w:r>
        <w:rPr>
          <w:rFonts w:hint="eastAsia"/>
          <w:u w:val="single"/>
        </w:rPr>
        <w:t>が可能</w:t>
      </w:r>
    </w:p>
    <w:p w:rsidR="00292E3E" w:rsidRDefault="000431FF" w:rsidP="00557ABC">
      <w:pPr>
        <w:pStyle w:val="32"/>
        <w:spacing w:after="180"/>
      </w:pPr>
      <w:r w:rsidRPr="000431FF">
        <w:rPr>
          <w:noProof/>
        </w:rPr>
        <w:drawing>
          <wp:inline distT="0" distB="0" distL="0" distR="0" wp14:anchorId="7D081B49" wp14:editId="3B0BC3FE">
            <wp:extent cx="5568432" cy="3133725"/>
            <wp:effectExtent l="0" t="0" r="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65026" cy="3131808"/>
                    </a:xfrm>
                    <a:prstGeom prst="rect">
                      <a:avLst/>
                    </a:prstGeom>
                    <a:noFill/>
                    <a:ln>
                      <a:noFill/>
                    </a:ln>
                  </pic:spPr>
                </pic:pic>
              </a:graphicData>
            </a:graphic>
          </wp:inline>
        </w:drawing>
      </w:r>
    </w:p>
    <w:p w:rsidR="00D84955" w:rsidRDefault="00D84955" w:rsidP="000431FF">
      <w:pPr>
        <w:pStyle w:val="3050"/>
        <w:rPr>
          <w:rFonts w:cs="Arial"/>
        </w:rPr>
      </w:pPr>
      <w:r>
        <w:br w:type="page"/>
      </w:r>
    </w:p>
    <w:p w:rsidR="00021903" w:rsidRPr="00083013" w:rsidRDefault="00083013" w:rsidP="00D84955">
      <w:pPr>
        <w:pStyle w:val="32"/>
        <w:spacing w:after="180"/>
        <w:rPr>
          <w:u w:val="single"/>
        </w:rPr>
      </w:pPr>
      <w:r w:rsidRPr="00083013">
        <w:rPr>
          <w:rFonts w:hint="eastAsia"/>
          <w:u w:val="single"/>
        </w:rPr>
        <w:lastRenderedPageBreak/>
        <w:t>使用</w:t>
      </w:r>
      <w:r w:rsidR="00292E3E" w:rsidRPr="00083013">
        <w:rPr>
          <w:rFonts w:hint="eastAsia"/>
          <w:u w:val="single"/>
        </w:rPr>
        <w:t>例2：</w:t>
      </w:r>
      <w:r w:rsidR="00021903" w:rsidRPr="00083013">
        <w:rPr>
          <w:rFonts w:hint="eastAsia"/>
          <w:u w:val="single"/>
        </w:rPr>
        <w:t>ドリルダウン</w:t>
      </w:r>
      <w:r w:rsidR="00A97517" w:rsidRPr="00083013">
        <w:rPr>
          <w:rFonts w:hint="eastAsia"/>
          <w:u w:val="single"/>
        </w:rPr>
        <w:t>（展開）して詳細</w:t>
      </w:r>
      <w:r>
        <w:rPr>
          <w:rFonts w:hint="eastAsia"/>
          <w:u w:val="single"/>
        </w:rPr>
        <w:t>の</w:t>
      </w:r>
      <w:r w:rsidR="00A97517" w:rsidRPr="00083013">
        <w:rPr>
          <w:rFonts w:hint="eastAsia"/>
          <w:u w:val="single"/>
        </w:rPr>
        <w:t>表示</w:t>
      </w:r>
      <w:r>
        <w:rPr>
          <w:rFonts w:hint="eastAsia"/>
          <w:u w:val="single"/>
        </w:rPr>
        <w:t>が可能</w:t>
      </w:r>
    </w:p>
    <w:p w:rsidR="00021903" w:rsidRDefault="00FE798D" w:rsidP="00D84A1C">
      <w:pPr>
        <w:pStyle w:val="32"/>
        <w:spacing w:afterLines="150" w:after="540"/>
      </w:pPr>
      <w:r>
        <w:rPr>
          <w:rFonts w:hint="eastAsia"/>
          <w:noProof/>
        </w:rPr>
        <w:drawing>
          <wp:inline distT="0" distB="0" distL="0" distR="0" wp14:anchorId="4D6AC682" wp14:editId="144E3DE6">
            <wp:extent cx="2548890" cy="2045970"/>
            <wp:effectExtent l="19050" t="0" r="381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srcRect/>
                    <a:stretch>
                      <a:fillRect/>
                    </a:stretch>
                  </pic:blipFill>
                  <pic:spPr bwMode="auto">
                    <a:xfrm>
                      <a:off x="0" y="0"/>
                      <a:ext cx="2548890" cy="2045970"/>
                    </a:xfrm>
                    <a:prstGeom prst="rect">
                      <a:avLst/>
                    </a:prstGeom>
                    <a:noFill/>
                    <a:ln w="9525">
                      <a:noFill/>
                      <a:miter lim="800000"/>
                      <a:headEnd/>
                      <a:tailEnd/>
                    </a:ln>
                  </pic:spPr>
                </pic:pic>
              </a:graphicData>
            </a:graphic>
          </wp:inline>
        </w:drawing>
      </w:r>
      <w:r w:rsidR="00292E3E">
        <w:rPr>
          <w:rFonts w:hint="eastAsia"/>
        </w:rPr>
        <w:t xml:space="preserve"> </w:t>
      </w:r>
      <w:r>
        <w:rPr>
          <w:rFonts w:hint="eastAsia"/>
          <w:noProof/>
        </w:rPr>
        <w:drawing>
          <wp:inline distT="0" distB="0" distL="0" distR="0" wp14:anchorId="18A95DC6" wp14:editId="347F37C4">
            <wp:extent cx="2811780" cy="2137410"/>
            <wp:effectExtent l="0" t="0" r="762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srcRect/>
                    <a:stretch>
                      <a:fillRect/>
                    </a:stretch>
                  </pic:blipFill>
                  <pic:spPr bwMode="auto">
                    <a:xfrm>
                      <a:off x="0" y="0"/>
                      <a:ext cx="2811780" cy="2137410"/>
                    </a:xfrm>
                    <a:prstGeom prst="rect">
                      <a:avLst/>
                    </a:prstGeom>
                    <a:noFill/>
                    <a:ln w="9525">
                      <a:noFill/>
                      <a:miter lim="800000"/>
                      <a:headEnd/>
                      <a:tailEnd/>
                    </a:ln>
                  </pic:spPr>
                </pic:pic>
              </a:graphicData>
            </a:graphic>
          </wp:inline>
        </w:drawing>
      </w:r>
    </w:p>
    <w:p w:rsidR="00021903" w:rsidRPr="00083013" w:rsidRDefault="00083013" w:rsidP="00557ABC">
      <w:pPr>
        <w:pStyle w:val="32"/>
        <w:spacing w:after="180"/>
        <w:rPr>
          <w:u w:val="single"/>
        </w:rPr>
      </w:pPr>
      <w:r w:rsidRPr="00083013">
        <w:rPr>
          <w:rFonts w:hint="eastAsia"/>
          <w:u w:val="single"/>
        </w:rPr>
        <w:t>使用</w:t>
      </w:r>
      <w:r w:rsidR="00292E3E" w:rsidRPr="00083013">
        <w:rPr>
          <w:rFonts w:hint="eastAsia"/>
          <w:u w:val="single"/>
        </w:rPr>
        <w:t xml:space="preserve">例3： </w:t>
      </w:r>
      <w:r w:rsidR="00EE32A2">
        <w:rPr>
          <w:rFonts w:hint="eastAsia"/>
          <w:u w:val="single"/>
        </w:rPr>
        <w:t>フィルター</w:t>
      </w:r>
      <w:r w:rsidR="00292E3E" w:rsidRPr="00083013">
        <w:rPr>
          <w:rFonts w:hint="eastAsia"/>
          <w:u w:val="single"/>
        </w:rPr>
        <w:t>を行って、</w:t>
      </w:r>
      <w:r w:rsidR="00021903" w:rsidRPr="00083013">
        <w:rPr>
          <w:rFonts w:hint="eastAsia"/>
          <w:u w:val="single"/>
        </w:rPr>
        <w:t>区分</w:t>
      </w:r>
      <w:r w:rsidR="00292E3E" w:rsidRPr="00083013">
        <w:rPr>
          <w:rFonts w:hint="eastAsia"/>
          <w:u w:val="single"/>
        </w:rPr>
        <w:t>内</w:t>
      </w:r>
      <w:r w:rsidR="00021903" w:rsidRPr="00083013">
        <w:rPr>
          <w:rFonts w:hint="eastAsia"/>
          <w:u w:val="single"/>
        </w:rPr>
        <w:t>の商品売上トップ</w:t>
      </w:r>
      <w:r w:rsidR="000431FF">
        <w:rPr>
          <w:rFonts w:hint="eastAsia"/>
          <w:u w:val="single"/>
        </w:rPr>
        <w:t>３</w:t>
      </w:r>
      <w:r w:rsidR="00292E3E" w:rsidRPr="00083013">
        <w:rPr>
          <w:rFonts w:hint="eastAsia"/>
          <w:u w:val="single"/>
        </w:rPr>
        <w:t>のみを表示</w:t>
      </w:r>
    </w:p>
    <w:p w:rsidR="00021903" w:rsidRDefault="000431FF" w:rsidP="00D84A1C">
      <w:pPr>
        <w:pStyle w:val="32"/>
        <w:spacing w:afterLines="100" w:after="360"/>
      </w:pPr>
      <w:r w:rsidRPr="000431FF">
        <w:rPr>
          <w:noProof/>
        </w:rPr>
        <w:drawing>
          <wp:inline distT="0" distB="0" distL="0" distR="0" wp14:anchorId="0F8B34F2" wp14:editId="6A7ADA1D">
            <wp:extent cx="5505450" cy="2470175"/>
            <wp:effectExtent l="0" t="0" r="0" b="0"/>
            <wp:docPr id="88"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12358" cy="2473275"/>
                    </a:xfrm>
                    <a:prstGeom prst="rect">
                      <a:avLst/>
                    </a:prstGeom>
                    <a:noFill/>
                    <a:ln>
                      <a:noFill/>
                    </a:ln>
                  </pic:spPr>
                </pic:pic>
              </a:graphicData>
            </a:graphic>
          </wp:inline>
        </w:drawing>
      </w:r>
    </w:p>
    <w:p w:rsidR="00021903" w:rsidRPr="00083013" w:rsidRDefault="00083013" w:rsidP="00083013">
      <w:pPr>
        <w:pStyle w:val="32"/>
        <w:spacing w:after="180"/>
        <w:rPr>
          <w:u w:val="single"/>
        </w:rPr>
      </w:pPr>
      <w:r w:rsidRPr="00083013">
        <w:rPr>
          <w:rFonts w:hint="eastAsia"/>
          <w:u w:val="single"/>
        </w:rPr>
        <w:t>使用</w:t>
      </w:r>
      <w:r w:rsidR="00292E3E" w:rsidRPr="00083013">
        <w:rPr>
          <w:rFonts w:hint="eastAsia"/>
          <w:u w:val="single"/>
        </w:rPr>
        <w:t>例4：</w:t>
      </w:r>
      <w:r>
        <w:rPr>
          <w:rFonts w:hint="eastAsia"/>
          <w:u w:val="single"/>
        </w:rPr>
        <w:t xml:space="preserve"> 指定した</w:t>
      </w:r>
      <w:r w:rsidR="00557ABC" w:rsidRPr="00083013">
        <w:rPr>
          <w:rFonts w:hint="eastAsia"/>
          <w:u w:val="single"/>
        </w:rPr>
        <w:t>年</w:t>
      </w:r>
      <w:r w:rsidR="00021903" w:rsidRPr="00083013">
        <w:rPr>
          <w:rFonts w:hint="eastAsia"/>
          <w:u w:val="single"/>
        </w:rPr>
        <w:t>と</w:t>
      </w:r>
      <w:r>
        <w:rPr>
          <w:rFonts w:hint="eastAsia"/>
          <w:u w:val="single"/>
        </w:rPr>
        <w:t>区分のみを表示（2006年の飲料区分のみを表示）</w:t>
      </w:r>
    </w:p>
    <w:p w:rsidR="00557ABC" w:rsidRDefault="000431FF" w:rsidP="00D84A1C">
      <w:pPr>
        <w:pStyle w:val="32"/>
        <w:spacing w:afterLines="100" w:after="360"/>
      </w:pPr>
      <w:r w:rsidRPr="000431FF">
        <w:rPr>
          <w:noProof/>
        </w:rPr>
        <w:drawing>
          <wp:inline distT="0" distB="0" distL="0" distR="0" wp14:anchorId="060E7F34" wp14:editId="75329A3F">
            <wp:extent cx="4019550" cy="2177694"/>
            <wp:effectExtent l="0" t="0" r="0" b="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21914" cy="2178975"/>
                    </a:xfrm>
                    <a:prstGeom prst="rect">
                      <a:avLst/>
                    </a:prstGeom>
                    <a:noFill/>
                    <a:ln>
                      <a:noFill/>
                    </a:ln>
                  </pic:spPr>
                </pic:pic>
              </a:graphicData>
            </a:graphic>
          </wp:inline>
        </w:drawing>
      </w:r>
    </w:p>
    <w:p w:rsidR="00D84955" w:rsidRDefault="00D84955" w:rsidP="00D84A1C">
      <w:pPr>
        <w:pStyle w:val="32"/>
        <w:spacing w:afterLines="100" w:after="360"/>
      </w:pPr>
    </w:p>
    <w:p w:rsidR="00D84A1C" w:rsidRPr="00083013" w:rsidRDefault="00D84A1C" w:rsidP="00D84A1C">
      <w:pPr>
        <w:pStyle w:val="32"/>
        <w:spacing w:after="180"/>
        <w:rPr>
          <w:u w:val="single"/>
        </w:rPr>
      </w:pPr>
      <w:r w:rsidRPr="00083013">
        <w:rPr>
          <w:rFonts w:hint="eastAsia"/>
          <w:u w:val="single"/>
        </w:rPr>
        <w:lastRenderedPageBreak/>
        <w:t>使用例</w:t>
      </w:r>
      <w:r>
        <w:rPr>
          <w:rFonts w:hint="eastAsia"/>
          <w:u w:val="single"/>
        </w:rPr>
        <w:t>５</w:t>
      </w:r>
      <w:r w:rsidRPr="00083013">
        <w:rPr>
          <w:rFonts w:hint="eastAsia"/>
          <w:u w:val="single"/>
        </w:rPr>
        <w:t>： 数式変換</w:t>
      </w:r>
      <w:r>
        <w:rPr>
          <w:rFonts w:hint="eastAsia"/>
          <w:u w:val="single"/>
        </w:rPr>
        <w:t>により</w:t>
      </w:r>
      <w:r w:rsidRPr="00083013">
        <w:rPr>
          <w:rFonts w:hint="eastAsia"/>
          <w:u w:val="single"/>
        </w:rPr>
        <w:t>、任意の</w:t>
      </w:r>
      <w:r>
        <w:rPr>
          <w:rFonts w:hint="eastAsia"/>
          <w:u w:val="single"/>
        </w:rPr>
        <w:t>レイアウト（</w:t>
      </w:r>
      <w:r w:rsidRPr="00083013">
        <w:rPr>
          <w:rFonts w:hint="eastAsia"/>
          <w:u w:val="single"/>
        </w:rPr>
        <w:t>ABC 分析レポート</w:t>
      </w:r>
      <w:r>
        <w:rPr>
          <w:rFonts w:hint="eastAsia"/>
          <w:u w:val="single"/>
        </w:rPr>
        <w:t>など）</w:t>
      </w:r>
      <w:r w:rsidRPr="00083013">
        <w:rPr>
          <w:rFonts w:hint="eastAsia"/>
          <w:u w:val="single"/>
        </w:rPr>
        <w:t>も容易に作成可能</w:t>
      </w:r>
    </w:p>
    <w:p w:rsidR="00D84A1C" w:rsidRDefault="00D84A1C" w:rsidP="00D84A1C">
      <w:pPr>
        <w:pStyle w:val="32"/>
        <w:spacing w:afterLines="100" w:after="360"/>
        <w:rPr>
          <w:u w:val="single"/>
        </w:rPr>
      </w:pPr>
      <w:r>
        <w:rPr>
          <w:rFonts w:hint="eastAsia"/>
          <w:noProof/>
        </w:rPr>
        <w:drawing>
          <wp:inline distT="0" distB="0" distL="0" distR="0" wp14:anchorId="3154511C" wp14:editId="0AB85A25">
            <wp:extent cx="4352925" cy="1893942"/>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srcRect/>
                    <a:stretch>
                      <a:fillRect/>
                    </a:stretch>
                  </pic:blipFill>
                  <pic:spPr bwMode="auto">
                    <a:xfrm>
                      <a:off x="0" y="0"/>
                      <a:ext cx="4356936" cy="1895687"/>
                    </a:xfrm>
                    <a:prstGeom prst="rect">
                      <a:avLst/>
                    </a:prstGeom>
                    <a:noFill/>
                    <a:ln w="9525">
                      <a:noFill/>
                      <a:miter lim="800000"/>
                      <a:headEnd/>
                      <a:tailEnd/>
                    </a:ln>
                  </pic:spPr>
                </pic:pic>
              </a:graphicData>
            </a:graphic>
          </wp:inline>
        </w:drawing>
      </w:r>
    </w:p>
    <w:p w:rsidR="00292E3E" w:rsidRPr="00083013" w:rsidRDefault="00083013" w:rsidP="00D84A1C">
      <w:pPr>
        <w:pStyle w:val="32"/>
        <w:spacing w:after="180"/>
        <w:rPr>
          <w:u w:val="single"/>
        </w:rPr>
      </w:pPr>
      <w:r w:rsidRPr="00083013">
        <w:rPr>
          <w:rFonts w:hint="eastAsia"/>
          <w:u w:val="single"/>
        </w:rPr>
        <w:t>使用</w:t>
      </w:r>
      <w:r w:rsidR="00292E3E" w:rsidRPr="00083013">
        <w:rPr>
          <w:rFonts w:hint="eastAsia"/>
          <w:u w:val="single"/>
        </w:rPr>
        <w:t>例</w:t>
      </w:r>
      <w:r w:rsidR="00D84A1C">
        <w:rPr>
          <w:rFonts w:hint="eastAsia"/>
          <w:u w:val="single"/>
        </w:rPr>
        <w:t>６</w:t>
      </w:r>
      <w:r w:rsidR="00292E3E" w:rsidRPr="00083013">
        <w:rPr>
          <w:rFonts w:hint="eastAsia"/>
          <w:u w:val="single"/>
        </w:rPr>
        <w:t>： 文字列で</w:t>
      </w:r>
      <w:r w:rsidR="000431FF">
        <w:rPr>
          <w:rFonts w:hint="eastAsia"/>
          <w:u w:val="single"/>
        </w:rPr>
        <w:t>検索／</w:t>
      </w:r>
      <w:r w:rsidR="00EE32A2">
        <w:rPr>
          <w:rFonts w:hint="eastAsia"/>
          <w:u w:val="single"/>
        </w:rPr>
        <w:t>フィルター</w:t>
      </w:r>
      <w:r w:rsidR="00292E3E" w:rsidRPr="00083013">
        <w:rPr>
          <w:rFonts w:hint="eastAsia"/>
          <w:u w:val="single"/>
        </w:rPr>
        <w:t>（特定の文字が入っている</w:t>
      </w:r>
      <w:r w:rsidR="000431FF">
        <w:rPr>
          <w:rFonts w:hint="eastAsia"/>
          <w:u w:val="single"/>
        </w:rPr>
        <w:t>商品</w:t>
      </w:r>
      <w:r w:rsidR="00292E3E" w:rsidRPr="00083013">
        <w:rPr>
          <w:rFonts w:hint="eastAsia"/>
          <w:u w:val="single"/>
        </w:rPr>
        <w:t>のみ</w:t>
      </w:r>
      <w:r w:rsidR="000431FF">
        <w:rPr>
          <w:rFonts w:hint="eastAsia"/>
          <w:u w:val="single"/>
        </w:rPr>
        <w:t>を</w:t>
      </w:r>
      <w:r w:rsidR="00292E3E" w:rsidRPr="00083013">
        <w:rPr>
          <w:rFonts w:hint="eastAsia"/>
          <w:u w:val="single"/>
        </w:rPr>
        <w:t>表示）</w:t>
      </w:r>
    </w:p>
    <w:p w:rsidR="00A97517" w:rsidRDefault="000431FF" w:rsidP="00D84A1C">
      <w:pPr>
        <w:pStyle w:val="32"/>
        <w:spacing w:afterLines="100" w:after="360"/>
      </w:pPr>
      <w:r w:rsidRPr="000431FF">
        <w:rPr>
          <w:noProof/>
        </w:rPr>
        <w:drawing>
          <wp:inline distT="0" distB="0" distL="0" distR="0" wp14:anchorId="5D66EF0B" wp14:editId="50ED5C46">
            <wp:extent cx="4536567" cy="1999701"/>
            <wp:effectExtent l="0" t="0" r="0" b="0"/>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536567" cy="1999701"/>
                    </a:xfrm>
                    <a:prstGeom prst="rect">
                      <a:avLst/>
                    </a:prstGeom>
                    <a:noFill/>
                    <a:ln>
                      <a:noFill/>
                    </a:ln>
                  </pic:spPr>
                </pic:pic>
              </a:graphicData>
            </a:graphic>
          </wp:inline>
        </w:drawing>
      </w:r>
    </w:p>
    <w:p w:rsidR="00D84A1C" w:rsidRDefault="00D84A1C" w:rsidP="00557ABC">
      <w:pPr>
        <w:pStyle w:val="32"/>
        <w:spacing w:after="180"/>
      </w:pPr>
      <w:r w:rsidRPr="00083013">
        <w:rPr>
          <w:rFonts w:hint="eastAsia"/>
          <w:u w:val="single"/>
        </w:rPr>
        <w:t>使用例</w:t>
      </w:r>
      <w:r>
        <w:rPr>
          <w:rFonts w:hint="eastAsia"/>
          <w:u w:val="single"/>
        </w:rPr>
        <w:t>７</w:t>
      </w:r>
      <w:r w:rsidRPr="00083013">
        <w:rPr>
          <w:rFonts w:hint="eastAsia"/>
          <w:u w:val="single"/>
        </w:rPr>
        <w:t xml:space="preserve">： </w:t>
      </w:r>
      <w:r>
        <w:rPr>
          <w:rFonts w:hint="eastAsia"/>
          <w:u w:val="single"/>
        </w:rPr>
        <w:t>スライサーによる</w:t>
      </w:r>
      <w:r w:rsidR="00EE32A2">
        <w:rPr>
          <w:rFonts w:hint="eastAsia"/>
          <w:u w:val="single"/>
        </w:rPr>
        <w:t>フィルター</w:t>
      </w:r>
      <w:r>
        <w:rPr>
          <w:rFonts w:hint="eastAsia"/>
          <w:u w:val="single"/>
        </w:rPr>
        <w:t>によって、容易かつ直感的なデータ分析が可能</w:t>
      </w:r>
    </w:p>
    <w:p w:rsidR="00D84A1C" w:rsidRPr="00D84A1C" w:rsidRDefault="000431FF" w:rsidP="00557ABC">
      <w:pPr>
        <w:pStyle w:val="32"/>
        <w:spacing w:after="180"/>
      </w:pPr>
      <w:r w:rsidRPr="000431FF">
        <w:rPr>
          <w:noProof/>
        </w:rPr>
        <w:drawing>
          <wp:inline distT="0" distB="0" distL="0" distR="0" wp14:anchorId="3CF9DD1F" wp14:editId="58A4B31F">
            <wp:extent cx="4981575" cy="3429421"/>
            <wp:effectExtent l="0" t="0" r="0" b="0"/>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988460" cy="3434161"/>
                    </a:xfrm>
                    <a:prstGeom prst="rect">
                      <a:avLst/>
                    </a:prstGeom>
                    <a:noFill/>
                    <a:ln>
                      <a:noFill/>
                    </a:ln>
                  </pic:spPr>
                </pic:pic>
              </a:graphicData>
            </a:graphic>
          </wp:inline>
        </w:drawing>
      </w:r>
    </w:p>
    <w:p w:rsidR="00557ABC" w:rsidRDefault="00557ABC" w:rsidP="00D70A48">
      <w:pPr>
        <w:pStyle w:val="32"/>
        <w:spacing w:afterLines="100" w:after="360"/>
      </w:pPr>
      <w:r>
        <w:rPr>
          <w:rFonts w:hint="eastAsia"/>
        </w:rPr>
        <w:t>このように Analysis Services を</w:t>
      </w:r>
      <w:r w:rsidR="00E063FC">
        <w:rPr>
          <w:rFonts w:hint="eastAsia"/>
        </w:rPr>
        <w:t>利用すると</w:t>
      </w:r>
      <w:r w:rsidR="001347DA">
        <w:rPr>
          <w:rFonts w:hint="eastAsia"/>
        </w:rPr>
        <w:t>、</w:t>
      </w:r>
      <w:r w:rsidR="00A67D6C">
        <w:rPr>
          <w:rFonts w:hint="eastAsia"/>
        </w:rPr>
        <w:t>いろいろな角度からの</w:t>
      </w:r>
      <w:r>
        <w:rPr>
          <w:rFonts w:hint="eastAsia"/>
        </w:rPr>
        <w:t>データ分析</w:t>
      </w:r>
      <w:r w:rsidR="00A67D6C">
        <w:rPr>
          <w:rFonts w:hint="eastAsia"/>
        </w:rPr>
        <w:t>（多次元分析）</w:t>
      </w:r>
      <w:r>
        <w:rPr>
          <w:rFonts w:hint="eastAsia"/>
        </w:rPr>
        <w:lastRenderedPageBreak/>
        <w:t xml:space="preserve">を簡単に行えるようになり、いわゆる </w:t>
      </w:r>
      <w:r w:rsidRPr="00CF33F5">
        <w:rPr>
          <w:rFonts w:hint="eastAsia"/>
          <w:b/>
        </w:rPr>
        <w:t>BI（Business Intelligence：ビジネス インテリジェンス）</w:t>
      </w:r>
      <w:r w:rsidR="00A67D6C">
        <w:rPr>
          <w:rFonts w:hint="eastAsia"/>
        </w:rPr>
        <w:t>の実現ができます</w:t>
      </w:r>
      <w:r w:rsidR="00083013">
        <w:rPr>
          <w:rFonts w:hint="eastAsia"/>
        </w:rPr>
        <w:t>（</w:t>
      </w:r>
      <w:r w:rsidR="004A2AE2">
        <w:rPr>
          <w:rFonts w:hint="eastAsia"/>
        </w:rPr>
        <w:t>BI システムについては、</w:t>
      </w:r>
      <w:r w:rsidR="00083013">
        <w:rPr>
          <w:rFonts w:hint="eastAsia"/>
        </w:rPr>
        <w:t xml:space="preserve">本自習書の巻末の </w:t>
      </w:r>
      <w:r w:rsidR="00C15C27">
        <w:rPr>
          <w:rFonts w:hint="eastAsia"/>
        </w:rPr>
        <w:t>STEP 5.</w:t>
      </w:r>
      <w:r w:rsidR="00083013">
        <w:rPr>
          <w:rFonts w:hint="eastAsia"/>
        </w:rPr>
        <w:t>3</w:t>
      </w:r>
      <w:r w:rsidR="00C15C27">
        <w:rPr>
          <w:rFonts w:hint="eastAsia"/>
        </w:rPr>
        <w:t xml:space="preserve"> で説明しています</w:t>
      </w:r>
      <w:r w:rsidR="00083013">
        <w:rPr>
          <w:rFonts w:hint="eastAsia"/>
        </w:rPr>
        <w:t>）。</w:t>
      </w:r>
    </w:p>
    <w:p w:rsidR="004A2AE2" w:rsidRDefault="004A2AE2" w:rsidP="00D70A48">
      <w:pPr>
        <w:pStyle w:val="3"/>
      </w:pPr>
      <w:r>
        <w:rPr>
          <w:rFonts w:hint="eastAsia"/>
        </w:rPr>
        <w:t xml:space="preserve">OLAP </w:t>
      </w:r>
      <w:r w:rsidR="00C15C27">
        <w:rPr>
          <w:rFonts w:hint="eastAsia"/>
        </w:rPr>
        <w:t>～</w:t>
      </w:r>
      <w:r>
        <w:rPr>
          <w:rFonts w:hint="eastAsia"/>
        </w:rPr>
        <w:t>多次元分析</w:t>
      </w:r>
      <w:r w:rsidR="00C15C27">
        <w:rPr>
          <w:rFonts w:hint="eastAsia"/>
        </w:rPr>
        <w:t>～</w:t>
      </w:r>
    </w:p>
    <w:p w:rsidR="00C15C27" w:rsidRDefault="00C15C27" w:rsidP="00C15C27">
      <w:pPr>
        <w:pStyle w:val="32"/>
        <w:spacing w:after="180"/>
      </w:pPr>
      <w:r>
        <w:rPr>
          <w:rFonts w:hint="eastAsia"/>
        </w:rPr>
        <w:t>Analysis Services</w:t>
      </w:r>
      <w:r w:rsidR="00DF3DD6">
        <w:rPr>
          <w:rFonts w:hint="eastAsia"/>
        </w:rPr>
        <w:t xml:space="preserve"> </w:t>
      </w:r>
      <w:r>
        <w:rPr>
          <w:rFonts w:hint="eastAsia"/>
        </w:rPr>
        <w:t>とExcel のピボット テーブル機能のように、いろいろな角度からのデータ分析（多次元分析）が行える製品は「</w:t>
      </w:r>
      <w:r w:rsidRPr="00C15C27">
        <w:rPr>
          <w:rFonts w:hint="eastAsia"/>
          <w:b/>
        </w:rPr>
        <w:t>OLAP ツール</w:t>
      </w:r>
      <w:r>
        <w:rPr>
          <w:rFonts w:hint="eastAsia"/>
        </w:rPr>
        <w:t>」と呼ばれ</w:t>
      </w:r>
      <w:r w:rsidR="00E9041A">
        <w:rPr>
          <w:rFonts w:hint="eastAsia"/>
        </w:rPr>
        <w:t>、</w:t>
      </w:r>
      <w:r w:rsidR="00DF3DD6">
        <w:rPr>
          <w:rFonts w:hint="eastAsia"/>
        </w:rPr>
        <w:t xml:space="preserve">この中でも </w:t>
      </w:r>
      <w:r w:rsidR="00E9041A">
        <w:rPr>
          <w:rFonts w:hint="eastAsia"/>
        </w:rPr>
        <w:t>Analysis Services のようにサーバー機能を持った製品は「</w:t>
      </w:r>
      <w:r w:rsidR="00E9041A" w:rsidRPr="00E9041A">
        <w:rPr>
          <w:rFonts w:hint="eastAsia"/>
          <w:b/>
        </w:rPr>
        <w:t>OLAP サーバー</w:t>
      </w:r>
      <w:r w:rsidR="00E9041A">
        <w:rPr>
          <w:rFonts w:hint="eastAsia"/>
        </w:rPr>
        <w:t>」と呼ばれます</w:t>
      </w:r>
      <w:r>
        <w:rPr>
          <w:rFonts w:hint="eastAsia"/>
        </w:rPr>
        <w:t>。OLAP（オーラップ）は、Online Analytical Processing の略で、直訳すると「オンライン分析処理」です。</w:t>
      </w:r>
    </w:p>
    <w:p w:rsidR="00DF3DD6" w:rsidRDefault="00C15C27" w:rsidP="00A83497">
      <w:pPr>
        <w:pStyle w:val="32"/>
        <w:spacing w:afterLines="100" w:after="360"/>
      </w:pPr>
      <w:r>
        <w:rPr>
          <w:rFonts w:hint="eastAsia"/>
        </w:rPr>
        <w:t>OLAP は、RDB（リレーショナル データベース）の生みの親でもある E.F.Codd 博士が生み出した言葉で、博士は「RDB は、基幹系処理を行うために理論化されたものであり、分析処理には向かない」と言って、分析処理に関する OLAP を提唱しました。このとき、データを多次元的に解析し、視覚化するためのルールとして「OLAP に関する 12 のルール」を作成しました。</w:t>
      </w:r>
      <w:r w:rsidR="00DF3DD6">
        <w:rPr>
          <w:rFonts w:hint="eastAsia"/>
        </w:rPr>
        <w:t>こうした背景から、（ルールをすべて満たしているかどうかは別として）</w:t>
      </w:r>
      <w:r>
        <w:rPr>
          <w:rFonts w:hint="eastAsia"/>
        </w:rPr>
        <w:t>多次元</w:t>
      </w:r>
      <w:r w:rsidR="00DF3DD6">
        <w:rPr>
          <w:rFonts w:hint="eastAsia"/>
        </w:rPr>
        <w:t>でのデータ</w:t>
      </w:r>
      <w:r>
        <w:rPr>
          <w:rFonts w:hint="eastAsia"/>
        </w:rPr>
        <w:t>分析</w:t>
      </w:r>
      <w:r w:rsidR="00DF3DD6">
        <w:rPr>
          <w:rFonts w:hint="eastAsia"/>
        </w:rPr>
        <w:t>が</w:t>
      </w:r>
      <w:r>
        <w:rPr>
          <w:rFonts w:hint="eastAsia"/>
        </w:rPr>
        <w:t>行えるツール</w:t>
      </w:r>
      <w:r w:rsidR="00083013">
        <w:rPr>
          <w:rFonts w:hint="eastAsia"/>
        </w:rPr>
        <w:t>のことを</w:t>
      </w:r>
      <w:r>
        <w:rPr>
          <w:rFonts w:hint="eastAsia"/>
        </w:rPr>
        <w:t>、「OLAP ツール」と呼</w:t>
      </w:r>
      <w:r w:rsidR="00083013">
        <w:rPr>
          <w:rFonts w:hint="eastAsia"/>
        </w:rPr>
        <w:t>ぶ</w:t>
      </w:r>
      <w:r w:rsidR="00DF3DD6">
        <w:rPr>
          <w:rFonts w:hint="eastAsia"/>
        </w:rPr>
        <w:t>ようになりました</w:t>
      </w:r>
      <w:r>
        <w:rPr>
          <w:rFonts w:hint="eastAsia"/>
        </w:rPr>
        <w:t>。</w:t>
      </w:r>
    </w:p>
    <w:p w:rsidR="00DF3DD6" w:rsidRDefault="00DF3DD6" w:rsidP="00D70A48">
      <w:pPr>
        <w:pStyle w:val="3"/>
        <w:ind w:left="504" w:hangingChars="210" w:hanging="504"/>
      </w:pPr>
      <w:r>
        <w:rPr>
          <w:rFonts w:hint="eastAsia"/>
        </w:rPr>
        <w:t>OLAP キューブ ～多次元データベース～</w:t>
      </w:r>
    </w:p>
    <w:p w:rsidR="00CF33F5" w:rsidRDefault="00DF3DD6" w:rsidP="00B76354">
      <w:pPr>
        <w:pStyle w:val="32"/>
        <w:spacing w:after="180"/>
      </w:pPr>
      <w:r>
        <w:rPr>
          <w:rFonts w:hint="eastAsia"/>
        </w:rPr>
        <w:t>Analysis Services</w:t>
      </w:r>
      <w:r w:rsidR="00B76354">
        <w:rPr>
          <w:rFonts w:hint="eastAsia"/>
        </w:rPr>
        <w:t xml:space="preserve"> のように</w:t>
      </w:r>
      <w:r>
        <w:rPr>
          <w:rFonts w:hint="eastAsia"/>
        </w:rPr>
        <w:t>サーバー機能を持った「</w:t>
      </w:r>
      <w:r w:rsidR="00B76354" w:rsidRPr="00DF3DD6">
        <w:rPr>
          <w:rFonts w:hint="eastAsia"/>
        </w:rPr>
        <w:t>OLAP サーバー</w:t>
      </w:r>
      <w:r>
        <w:rPr>
          <w:rFonts w:hint="eastAsia"/>
        </w:rPr>
        <w:t>」</w:t>
      </w:r>
      <w:r w:rsidR="00B76354">
        <w:rPr>
          <w:rFonts w:hint="eastAsia"/>
        </w:rPr>
        <w:t>製品は、”</w:t>
      </w:r>
      <w:r w:rsidR="00557ABC" w:rsidRPr="00B76354">
        <w:rPr>
          <w:rFonts w:hint="eastAsia"/>
          <w:b/>
          <w:color w:val="0F243E"/>
        </w:rPr>
        <w:t>分析</w:t>
      </w:r>
      <w:r w:rsidR="00B76354">
        <w:rPr>
          <w:rFonts w:hint="eastAsia"/>
          <w:b/>
          <w:color w:val="0F243E"/>
        </w:rPr>
        <w:t>処理</w:t>
      </w:r>
      <w:r w:rsidR="00557ABC" w:rsidRPr="00B76354">
        <w:rPr>
          <w:rFonts w:hint="eastAsia"/>
          <w:b/>
          <w:color w:val="0F243E"/>
        </w:rPr>
        <w:t>に特化したデータベース</w:t>
      </w:r>
      <w:r w:rsidR="00B76354">
        <w:rPr>
          <w:rFonts w:hint="eastAsia"/>
        </w:rPr>
        <w:t xml:space="preserve">” </w:t>
      </w:r>
      <w:r w:rsidR="00557ABC">
        <w:rPr>
          <w:rFonts w:hint="eastAsia"/>
        </w:rPr>
        <w:t>を保持</w:t>
      </w:r>
      <w:r w:rsidR="00B76354">
        <w:rPr>
          <w:rFonts w:hint="eastAsia"/>
        </w:rPr>
        <w:t>して、公開できる（クライアントからアクセスできる）機能を備えています。この特殊なデータベースは、「</w:t>
      </w:r>
      <w:r w:rsidR="00B76354" w:rsidRPr="00B76354">
        <w:rPr>
          <w:rFonts w:hint="eastAsia"/>
          <w:b/>
        </w:rPr>
        <w:t>OLAP キューブ</w:t>
      </w:r>
      <w:r w:rsidR="00B76354">
        <w:rPr>
          <w:rFonts w:hint="eastAsia"/>
        </w:rPr>
        <w:t>」や「</w:t>
      </w:r>
      <w:r w:rsidR="00B76354" w:rsidRPr="00B76354">
        <w:rPr>
          <w:rFonts w:hint="eastAsia"/>
          <w:b/>
        </w:rPr>
        <w:t>多次元データベース</w:t>
      </w:r>
      <w:r w:rsidR="00B76354">
        <w:rPr>
          <w:rFonts w:hint="eastAsia"/>
        </w:rPr>
        <w:t>」と呼ばれ、内部的な仕様は</w:t>
      </w:r>
      <w:r>
        <w:rPr>
          <w:rFonts w:hint="eastAsia"/>
        </w:rPr>
        <w:t xml:space="preserve"> OLAP サーバー</w:t>
      </w:r>
      <w:r w:rsidR="00B76354">
        <w:rPr>
          <w:rFonts w:hint="eastAsia"/>
        </w:rPr>
        <w:t>製品</w:t>
      </w:r>
      <w:r w:rsidR="000C1FF4">
        <w:rPr>
          <w:rFonts w:hint="eastAsia"/>
        </w:rPr>
        <w:t>によって</w:t>
      </w:r>
      <w:r w:rsidR="00B76354">
        <w:rPr>
          <w:rFonts w:hint="eastAsia"/>
        </w:rPr>
        <w:t>異なります。</w:t>
      </w:r>
    </w:p>
    <w:p w:rsidR="000C1FF4" w:rsidRDefault="00D84A1C" w:rsidP="00A97517">
      <w:pPr>
        <w:pStyle w:val="32"/>
        <w:spacing w:after="180"/>
        <w:jc w:val="center"/>
      </w:pPr>
      <w:r w:rsidRPr="00D84A1C">
        <w:rPr>
          <w:noProof/>
        </w:rPr>
        <w:drawing>
          <wp:inline distT="0" distB="0" distL="0" distR="0" wp14:anchorId="41788354" wp14:editId="475309E7">
            <wp:extent cx="5000625" cy="1745501"/>
            <wp:effectExtent l="0" t="0" r="0" b="0"/>
            <wp:docPr id="239" name="図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01000" cy="1745632"/>
                    </a:xfrm>
                    <a:prstGeom prst="rect">
                      <a:avLst/>
                    </a:prstGeom>
                    <a:noFill/>
                    <a:ln>
                      <a:noFill/>
                    </a:ln>
                  </pic:spPr>
                </pic:pic>
              </a:graphicData>
            </a:graphic>
          </wp:inline>
        </w:drawing>
      </w:r>
    </w:p>
    <w:p w:rsidR="00B76354" w:rsidRDefault="00557ABC" w:rsidP="00557ABC">
      <w:pPr>
        <w:pStyle w:val="32"/>
        <w:spacing w:after="180"/>
      </w:pPr>
      <w:r>
        <w:rPr>
          <w:rFonts w:hint="eastAsia"/>
        </w:rPr>
        <w:t>なぜ、OLAP サーバー</w:t>
      </w:r>
      <w:r w:rsidR="009A3D87">
        <w:rPr>
          <w:rFonts w:hint="eastAsia"/>
        </w:rPr>
        <w:t>（OLAP キューブ）</w:t>
      </w:r>
      <w:r>
        <w:rPr>
          <w:rFonts w:hint="eastAsia"/>
        </w:rPr>
        <w:t>が必要になる</w:t>
      </w:r>
      <w:r w:rsidR="00083013">
        <w:rPr>
          <w:rFonts w:hint="eastAsia"/>
        </w:rPr>
        <w:t>の</w:t>
      </w:r>
      <w:r>
        <w:rPr>
          <w:rFonts w:hint="eastAsia"/>
        </w:rPr>
        <w:t>かは、OLAP サーバーがない場合</w:t>
      </w:r>
      <w:r w:rsidR="00B76354">
        <w:rPr>
          <w:rFonts w:hint="eastAsia"/>
        </w:rPr>
        <w:t>のデータ分析</w:t>
      </w:r>
      <w:r>
        <w:rPr>
          <w:rFonts w:hint="eastAsia"/>
        </w:rPr>
        <w:t>を考えてみると理解</w:t>
      </w:r>
      <w:r w:rsidR="00B76354">
        <w:rPr>
          <w:rFonts w:hint="eastAsia"/>
        </w:rPr>
        <w:t>しやすいと思います</w:t>
      </w:r>
      <w:r>
        <w:rPr>
          <w:rFonts w:hint="eastAsia"/>
        </w:rPr>
        <w:t>。例えば、通常のデータベース サーバー</w:t>
      </w:r>
      <w:r w:rsidR="00B76354">
        <w:rPr>
          <w:rFonts w:hint="eastAsia"/>
        </w:rPr>
        <w:t>（OLTP</w:t>
      </w:r>
      <w:r>
        <w:rPr>
          <w:rFonts w:hint="eastAsia"/>
        </w:rPr>
        <w:t>）に対して、</w:t>
      </w:r>
      <w:r w:rsidR="006472A9">
        <w:rPr>
          <w:rFonts w:hint="eastAsia"/>
        </w:rPr>
        <w:t>次のようなクロス集計結果を取得</w:t>
      </w:r>
      <w:r w:rsidR="00B76354">
        <w:rPr>
          <w:rFonts w:hint="eastAsia"/>
        </w:rPr>
        <w:t>する</w:t>
      </w:r>
      <w:r w:rsidR="006472A9">
        <w:rPr>
          <w:rFonts w:hint="eastAsia"/>
        </w:rPr>
        <w:t>場合</w:t>
      </w:r>
      <w:r w:rsidR="00FE4828">
        <w:rPr>
          <w:rFonts w:hint="eastAsia"/>
        </w:rPr>
        <w:t>を考えてみます</w:t>
      </w:r>
      <w:r w:rsidR="00B76354">
        <w:rPr>
          <w:rFonts w:hint="eastAsia"/>
        </w:rPr>
        <w:t>。</w:t>
      </w:r>
    </w:p>
    <w:p w:rsidR="006472A9" w:rsidRDefault="00FE798D" w:rsidP="00557ABC">
      <w:pPr>
        <w:pStyle w:val="32"/>
        <w:spacing w:after="180"/>
      </w:pPr>
      <w:r>
        <w:rPr>
          <w:rFonts w:hint="eastAsia"/>
          <w:noProof/>
        </w:rPr>
        <w:drawing>
          <wp:inline distT="0" distB="0" distL="0" distR="0" wp14:anchorId="57AFBB55" wp14:editId="0BB2929C">
            <wp:extent cx="3505200" cy="1567819"/>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srcRect/>
                    <a:stretch>
                      <a:fillRect/>
                    </a:stretch>
                  </pic:blipFill>
                  <pic:spPr bwMode="auto">
                    <a:xfrm>
                      <a:off x="0" y="0"/>
                      <a:ext cx="3511893" cy="1570813"/>
                    </a:xfrm>
                    <a:prstGeom prst="rect">
                      <a:avLst/>
                    </a:prstGeom>
                    <a:noFill/>
                    <a:ln w="9525">
                      <a:noFill/>
                      <a:miter lim="800000"/>
                      <a:headEnd/>
                      <a:tailEnd/>
                    </a:ln>
                  </pic:spPr>
                </pic:pic>
              </a:graphicData>
            </a:graphic>
          </wp:inline>
        </w:drawing>
      </w:r>
    </w:p>
    <w:p w:rsidR="00B76354" w:rsidRPr="006472A9" w:rsidRDefault="00B76354" w:rsidP="00557ABC">
      <w:pPr>
        <w:pStyle w:val="32"/>
        <w:spacing w:after="180"/>
      </w:pPr>
      <w:r>
        <w:rPr>
          <w:rFonts w:hint="eastAsia"/>
        </w:rPr>
        <w:lastRenderedPageBreak/>
        <w:t>この結果を取得するには、次のよう</w:t>
      </w:r>
      <w:r w:rsidR="00083013">
        <w:rPr>
          <w:rFonts w:hint="eastAsia"/>
        </w:rPr>
        <w:t>に</w:t>
      </w:r>
      <w:r>
        <w:rPr>
          <w:rFonts w:hint="eastAsia"/>
        </w:rPr>
        <w:t>非常に長い SELECT ステートメントを記述しなければなりません。</w:t>
      </w:r>
    </w:p>
    <w:tbl>
      <w:tblPr>
        <w:tblW w:w="0" w:type="auto"/>
        <w:tblInd w:w="9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2F2F2"/>
        <w:tblLook w:val="01E0" w:firstRow="1" w:lastRow="1" w:firstColumn="1" w:lastColumn="1" w:noHBand="0" w:noVBand="0"/>
      </w:tblPr>
      <w:tblGrid>
        <w:gridCol w:w="8754"/>
      </w:tblGrid>
      <w:tr w:rsidR="006472A9" w:rsidRPr="002D2F1F" w:rsidTr="006472A9">
        <w:tc>
          <w:tcPr>
            <w:tcW w:w="8754" w:type="dxa"/>
            <w:shd w:val="clear" w:color="auto" w:fill="F2F2F2"/>
            <w:tcMar>
              <w:top w:w="57" w:type="dxa"/>
              <w:left w:w="142" w:type="dxa"/>
              <w:bottom w:w="85" w:type="dxa"/>
            </w:tcMar>
          </w:tcPr>
          <w:p w:rsidR="006472A9" w:rsidRPr="00D70A48" w:rsidRDefault="006472A9" w:rsidP="006472A9">
            <w:pPr>
              <w:autoSpaceDE w:val="0"/>
              <w:autoSpaceDN w:val="0"/>
              <w:adjustRightInd w:val="0"/>
              <w:snapToGrid w:val="0"/>
              <w:rPr>
                <w:rFonts w:ascii="ＭＳ ゴシック" w:eastAsia="ＭＳ ゴシック" w:hAnsi="ＭＳ ゴシック"/>
                <w:noProof/>
                <w:kern w:val="0"/>
                <w:szCs w:val="18"/>
              </w:rPr>
            </w:pPr>
            <w:r w:rsidRPr="00D70A48">
              <w:rPr>
                <w:rFonts w:ascii="ＭＳ ゴシック" w:eastAsia="ＭＳ ゴシック" w:hAnsi="ＭＳ ゴシック"/>
                <w:noProof/>
                <w:color w:val="0000FF"/>
                <w:kern w:val="0"/>
                <w:szCs w:val="18"/>
              </w:rPr>
              <w:t>SELECT</w:t>
            </w:r>
            <w:r w:rsidRPr="00D70A48">
              <w:rPr>
                <w:rFonts w:ascii="ＭＳ ゴシック" w:eastAsia="ＭＳ ゴシック" w:hAnsi="ＭＳ ゴシック"/>
                <w:noProof/>
                <w:kern w:val="0"/>
                <w:szCs w:val="18"/>
              </w:rPr>
              <w:t xml:space="preserve">  区分名</w:t>
            </w:r>
          </w:p>
          <w:p w:rsidR="006472A9" w:rsidRPr="00D70A48" w:rsidRDefault="006472A9" w:rsidP="006472A9">
            <w:pPr>
              <w:autoSpaceDE w:val="0"/>
              <w:autoSpaceDN w:val="0"/>
              <w:adjustRightInd w:val="0"/>
              <w:snapToGrid w:val="0"/>
              <w:rPr>
                <w:rFonts w:ascii="ＭＳ ゴシック" w:eastAsia="ＭＳ ゴシック" w:hAnsi="ＭＳ ゴシック"/>
                <w:noProof/>
                <w:kern w:val="0"/>
                <w:szCs w:val="18"/>
              </w:rPr>
            </w:pPr>
            <w:r w:rsidRPr="00D70A48">
              <w:rPr>
                <w:rFonts w:ascii="ＭＳ ゴシック" w:eastAsia="ＭＳ ゴシック" w:hAnsi="ＭＳ ゴシック"/>
                <w:noProof/>
                <w:kern w:val="0"/>
                <w:szCs w:val="18"/>
              </w:rPr>
              <w:t xml:space="preserve"> </w:t>
            </w:r>
            <w:r w:rsidR="000321B8" w:rsidRPr="00D70A48">
              <w:rPr>
                <w:rFonts w:ascii="ＭＳ ゴシック" w:eastAsia="ＭＳ ゴシック" w:hAnsi="ＭＳ ゴシック" w:hint="eastAsia"/>
                <w:noProof/>
                <w:kern w:val="0"/>
                <w:szCs w:val="18"/>
              </w:rPr>
              <w:t xml:space="preserve">      </w:t>
            </w:r>
            <w:r w:rsidRPr="00D70A48">
              <w:rPr>
                <w:rFonts w:ascii="ＭＳ ゴシック" w:eastAsia="ＭＳ ゴシック" w:hAnsi="ＭＳ ゴシック"/>
                <w:noProof/>
                <w:kern w:val="0"/>
                <w:szCs w:val="18"/>
              </w:rPr>
              <w:t>,</w:t>
            </w:r>
            <w:r w:rsidRPr="00D70A48">
              <w:rPr>
                <w:rFonts w:ascii="ＭＳ ゴシック" w:eastAsia="ＭＳ ゴシック" w:hAnsi="ＭＳ ゴシック"/>
                <w:noProof/>
                <w:color w:val="7030A0"/>
                <w:kern w:val="0"/>
                <w:szCs w:val="18"/>
              </w:rPr>
              <w:t>SUM</w:t>
            </w:r>
            <w:r w:rsidRPr="00D70A48">
              <w:rPr>
                <w:rFonts w:ascii="ＭＳ ゴシック" w:eastAsia="ＭＳ ゴシック" w:hAnsi="ＭＳ ゴシック"/>
                <w:noProof/>
                <w:kern w:val="0"/>
                <w:szCs w:val="18"/>
              </w:rPr>
              <w:t xml:space="preserve">( </w:t>
            </w:r>
            <w:r w:rsidRPr="00D70A48">
              <w:rPr>
                <w:rFonts w:ascii="ＭＳ ゴシック" w:eastAsia="ＭＳ ゴシック" w:hAnsi="ＭＳ ゴシック"/>
                <w:noProof/>
                <w:color w:val="0000FF"/>
                <w:kern w:val="0"/>
                <w:szCs w:val="18"/>
              </w:rPr>
              <w:t>CASE</w:t>
            </w:r>
            <w:r w:rsidRPr="00D70A48">
              <w:rPr>
                <w:rFonts w:ascii="ＭＳ ゴシック" w:eastAsia="ＭＳ ゴシック" w:hAnsi="ＭＳ ゴシック"/>
                <w:noProof/>
                <w:kern w:val="0"/>
                <w:szCs w:val="18"/>
              </w:rPr>
              <w:t xml:space="preserve"> YEAR(受注日)</w:t>
            </w:r>
          </w:p>
          <w:p w:rsidR="006472A9" w:rsidRPr="00D70A48" w:rsidRDefault="006472A9" w:rsidP="006472A9">
            <w:pPr>
              <w:autoSpaceDE w:val="0"/>
              <w:autoSpaceDN w:val="0"/>
              <w:adjustRightInd w:val="0"/>
              <w:snapToGrid w:val="0"/>
              <w:rPr>
                <w:rFonts w:ascii="ＭＳ ゴシック" w:eastAsia="ＭＳ ゴシック" w:hAnsi="ＭＳ ゴシック"/>
                <w:noProof/>
                <w:kern w:val="0"/>
                <w:szCs w:val="18"/>
              </w:rPr>
            </w:pPr>
            <w:r w:rsidRPr="00D70A48">
              <w:rPr>
                <w:rFonts w:ascii="ＭＳ ゴシック" w:eastAsia="ＭＳ ゴシック" w:hAnsi="ＭＳ ゴシック"/>
                <w:noProof/>
                <w:kern w:val="0"/>
                <w:szCs w:val="18"/>
              </w:rPr>
              <w:tab/>
            </w:r>
            <w:r w:rsidRPr="00D70A48">
              <w:rPr>
                <w:rFonts w:ascii="ＭＳ ゴシック" w:eastAsia="ＭＳ ゴシック" w:hAnsi="ＭＳ ゴシック"/>
                <w:noProof/>
                <w:kern w:val="0"/>
                <w:szCs w:val="18"/>
              </w:rPr>
              <w:tab/>
            </w:r>
            <w:r w:rsidRPr="00D70A48">
              <w:rPr>
                <w:rFonts w:ascii="ＭＳ ゴシック" w:eastAsia="ＭＳ ゴシック" w:hAnsi="ＭＳ ゴシック"/>
                <w:noProof/>
                <w:color w:val="0000FF"/>
                <w:kern w:val="0"/>
                <w:szCs w:val="18"/>
              </w:rPr>
              <w:t>WHEN</w:t>
            </w:r>
            <w:r w:rsidRPr="00D70A48">
              <w:rPr>
                <w:rFonts w:ascii="ＭＳ ゴシック" w:eastAsia="ＭＳ ゴシック" w:hAnsi="ＭＳ ゴシック"/>
                <w:noProof/>
                <w:kern w:val="0"/>
                <w:szCs w:val="18"/>
              </w:rPr>
              <w:t xml:space="preserve"> 2005 </w:t>
            </w:r>
            <w:r w:rsidRPr="00D70A48">
              <w:rPr>
                <w:rFonts w:ascii="ＭＳ ゴシック" w:eastAsia="ＭＳ ゴシック" w:hAnsi="ＭＳ ゴシック"/>
                <w:noProof/>
                <w:color w:val="0000FF"/>
                <w:kern w:val="0"/>
                <w:szCs w:val="18"/>
              </w:rPr>
              <w:t>THEN</w:t>
            </w:r>
            <w:r w:rsidRPr="00D70A48">
              <w:rPr>
                <w:rFonts w:ascii="ＭＳ ゴシック" w:eastAsia="ＭＳ ゴシック" w:hAnsi="ＭＳ ゴシック"/>
                <w:noProof/>
                <w:kern w:val="0"/>
                <w:szCs w:val="18"/>
              </w:rPr>
              <w:t xml:space="preserve"> 受注明細.数量</w:t>
            </w:r>
            <w:r w:rsidR="005928F6" w:rsidRPr="00D70A48">
              <w:rPr>
                <w:rFonts w:ascii="ＭＳ ゴシック" w:eastAsia="ＭＳ ゴシック" w:hAnsi="ＭＳ ゴシック" w:hint="eastAsia"/>
                <w:noProof/>
                <w:kern w:val="0"/>
                <w:szCs w:val="18"/>
              </w:rPr>
              <w:t xml:space="preserve"> </w:t>
            </w:r>
            <w:r w:rsidRPr="00D70A48">
              <w:rPr>
                <w:rFonts w:ascii="ＭＳ ゴシック" w:eastAsia="ＭＳ ゴシック" w:hAnsi="ＭＳ ゴシック"/>
                <w:noProof/>
                <w:kern w:val="0"/>
                <w:szCs w:val="18"/>
              </w:rPr>
              <w:t>* 受注明細.単価</w:t>
            </w:r>
            <w:r w:rsidR="005928F6" w:rsidRPr="00D70A48">
              <w:rPr>
                <w:rFonts w:ascii="ＭＳ ゴシック" w:eastAsia="ＭＳ ゴシック" w:hAnsi="ＭＳ ゴシック" w:hint="eastAsia"/>
                <w:noProof/>
                <w:kern w:val="0"/>
                <w:szCs w:val="18"/>
              </w:rPr>
              <w:t xml:space="preserve"> </w:t>
            </w:r>
            <w:r w:rsidRPr="00D70A48">
              <w:rPr>
                <w:rFonts w:ascii="ＭＳ ゴシック" w:eastAsia="ＭＳ ゴシック" w:hAnsi="ＭＳ ゴシック"/>
                <w:noProof/>
                <w:color w:val="0000FF"/>
                <w:kern w:val="0"/>
                <w:szCs w:val="18"/>
              </w:rPr>
              <w:t>END</w:t>
            </w:r>
            <w:r w:rsidRPr="00D70A48">
              <w:rPr>
                <w:rFonts w:ascii="ＭＳ ゴシック" w:eastAsia="ＭＳ ゴシック" w:hAnsi="ＭＳ ゴシック"/>
                <w:noProof/>
                <w:kern w:val="0"/>
                <w:szCs w:val="18"/>
              </w:rPr>
              <w:t xml:space="preserve"> ) </w:t>
            </w:r>
            <w:r w:rsidRPr="00D70A48">
              <w:rPr>
                <w:rFonts w:ascii="ＭＳ ゴシック" w:eastAsia="ＭＳ ゴシック" w:hAnsi="ＭＳ ゴシック"/>
                <w:noProof/>
                <w:color w:val="0000FF"/>
                <w:kern w:val="0"/>
                <w:szCs w:val="18"/>
              </w:rPr>
              <w:t>AS</w:t>
            </w:r>
            <w:r w:rsidR="00A353B6" w:rsidRPr="00D70A48">
              <w:rPr>
                <w:rFonts w:ascii="ＭＳ ゴシック" w:eastAsia="ＭＳ ゴシック" w:hAnsi="ＭＳ ゴシック"/>
                <w:noProof/>
                <w:kern w:val="0"/>
                <w:szCs w:val="18"/>
              </w:rPr>
              <w:t>［</w:t>
            </w:r>
            <w:r w:rsidRPr="00D70A48">
              <w:rPr>
                <w:rFonts w:ascii="ＭＳ ゴシック" w:eastAsia="ＭＳ ゴシック" w:hAnsi="ＭＳ ゴシック"/>
                <w:noProof/>
                <w:kern w:val="0"/>
                <w:szCs w:val="18"/>
              </w:rPr>
              <w:t>CY2005</w:t>
            </w:r>
            <w:r w:rsidR="00A353B6" w:rsidRPr="00D70A48">
              <w:rPr>
                <w:rFonts w:ascii="ＭＳ ゴシック" w:eastAsia="ＭＳ ゴシック" w:hAnsi="ＭＳ ゴシック"/>
                <w:noProof/>
                <w:kern w:val="0"/>
                <w:szCs w:val="18"/>
              </w:rPr>
              <w:t>］</w:t>
            </w:r>
          </w:p>
          <w:p w:rsidR="006472A9" w:rsidRPr="00D70A48" w:rsidRDefault="000321B8" w:rsidP="006472A9">
            <w:pPr>
              <w:autoSpaceDE w:val="0"/>
              <w:autoSpaceDN w:val="0"/>
              <w:adjustRightInd w:val="0"/>
              <w:snapToGrid w:val="0"/>
              <w:rPr>
                <w:rFonts w:ascii="ＭＳ ゴシック" w:eastAsia="ＭＳ ゴシック" w:hAnsi="ＭＳ ゴシック"/>
                <w:noProof/>
                <w:kern w:val="0"/>
                <w:szCs w:val="18"/>
              </w:rPr>
            </w:pPr>
            <w:r w:rsidRPr="00D70A48">
              <w:rPr>
                <w:rFonts w:ascii="ＭＳ ゴシック" w:eastAsia="ＭＳ ゴシック" w:hAnsi="ＭＳ ゴシック" w:hint="eastAsia"/>
                <w:noProof/>
                <w:kern w:val="0"/>
                <w:szCs w:val="18"/>
              </w:rPr>
              <w:t xml:space="preserve">      </w:t>
            </w:r>
            <w:r w:rsidR="006472A9" w:rsidRPr="00D70A48">
              <w:rPr>
                <w:rFonts w:ascii="ＭＳ ゴシック" w:eastAsia="ＭＳ ゴシック" w:hAnsi="ＭＳ ゴシック"/>
                <w:noProof/>
                <w:kern w:val="0"/>
                <w:szCs w:val="18"/>
              </w:rPr>
              <w:t xml:space="preserve"> ,</w:t>
            </w:r>
            <w:r w:rsidR="006472A9" w:rsidRPr="00D70A48">
              <w:rPr>
                <w:rFonts w:ascii="ＭＳ ゴシック" w:eastAsia="ＭＳ ゴシック" w:hAnsi="ＭＳ ゴシック"/>
                <w:noProof/>
                <w:color w:val="7030A0"/>
                <w:kern w:val="0"/>
                <w:szCs w:val="18"/>
              </w:rPr>
              <w:t>SUM</w:t>
            </w:r>
            <w:r w:rsidR="006472A9" w:rsidRPr="00D70A48">
              <w:rPr>
                <w:rFonts w:ascii="ＭＳ ゴシック" w:eastAsia="ＭＳ ゴシック" w:hAnsi="ＭＳ ゴシック"/>
                <w:noProof/>
                <w:kern w:val="0"/>
                <w:szCs w:val="18"/>
              </w:rPr>
              <w:t xml:space="preserve">( </w:t>
            </w:r>
            <w:r w:rsidR="006472A9" w:rsidRPr="00D70A48">
              <w:rPr>
                <w:rFonts w:ascii="ＭＳ ゴシック" w:eastAsia="ＭＳ ゴシック" w:hAnsi="ＭＳ ゴシック"/>
                <w:noProof/>
                <w:color w:val="0000FF"/>
                <w:kern w:val="0"/>
                <w:szCs w:val="18"/>
              </w:rPr>
              <w:t>CASE</w:t>
            </w:r>
            <w:r w:rsidR="006472A9" w:rsidRPr="00D70A48">
              <w:rPr>
                <w:rFonts w:ascii="ＭＳ ゴシック" w:eastAsia="ＭＳ ゴシック" w:hAnsi="ＭＳ ゴシック"/>
                <w:noProof/>
                <w:kern w:val="0"/>
                <w:szCs w:val="18"/>
              </w:rPr>
              <w:t xml:space="preserve"> YEAR(受注日)</w:t>
            </w:r>
          </w:p>
          <w:p w:rsidR="006472A9" w:rsidRPr="00D70A48" w:rsidRDefault="006472A9" w:rsidP="006472A9">
            <w:pPr>
              <w:autoSpaceDE w:val="0"/>
              <w:autoSpaceDN w:val="0"/>
              <w:adjustRightInd w:val="0"/>
              <w:snapToGrid w:val="0"/>
              <w:rPr>
                <w:rFonts w:ascii="ＭＳ ゴシック" w:eastAsia="ＭＳ ゴシック" w:hAnsi="ＭＳ ゴシック"/>
                <w:noProof/>
                <w:kern w:val="0"/>
                <w:szCs w:val="18"/>
              </w:rPr>
            </w:pPr>
            <w:r w:rsidRPr="00D70A48">
              <w:rPr>
                <w:rFonts w:ascii="ＭＳ ゴシック" w:eastAsia="ＭＳ ゴシック" w:hAnsi="ＭＳ ゴシック"/>
                <w:noProof/>
                <w:kern w:val="0"/>
                <w:szCs w:val="18"/>
              </w:rPr>
              <w:tab/>
            </w:r>
            <w:r w:rsidRPr="00D70A48">
              <w:rPr>
                <w:rFonts w:ascii="ＭＳ ゴシック" w:eastAsia="ＭＳ ゴシック" w:hAnsi="ＭＳ ゴシック"/>
                <w:noProof/>
                <w:kern w:val="0"/>
                <w:szCs w:val="18"/>
              </w:rPr>
              <w:tab/>
            </w:r>
            <w:r w:rsidRPr="00D70A48">
              <w:rPr>
                <w:rFonts w:ascii="ＭＳ ゴシック" w:eastAsia="ＭＳ ゴシック" w:hAnsi="ＭＳ ゴシック"/>
                <w:noProof/>
                <w:color w:val="0000FF"/>
                <w:kern w:val="0"/>
                <w:szCs w:val="18"/>
              </w:rPr>
              <w:t>WHEN</w:t>
            </w:r>
            <w:r w:rsidRPr="00D70A48">
              <w:rPr>
                <w:rFonts w:ascii="ＭＳ ゴシック" w:eastAsia="ＭＳ ゴシック" w:hAnsi="ＭＳ ゴシック"/>
                <w:noProof/>
                <w:kern w:val="0"/>
                <w:szCs w:val="18"/>
              </w:rPr>
              <w:t xml:space="preserve"> 2006 </w:t>
            </w:r>
            <w:r w:rsidRPr="00D70A48">
              <w:rPr>
                <w:rFonts w:ascii="ＭＳ ゴシック" w:eastAsia="ＭＳ ゴシック" w:hAnsi="ＭＳ ゴシック"/>
                <w:noProof/>
                <w:color w:val="0000FF"/>
                <w:kern w:val="0"/>
                <w:szCs w:val="18"/>
              </w:rPr>
              <w:t>THEN</w:t>
            </w:r>
            <w:r w:rsidRPr="00D70A48">
              <w:rPr>
                <w:rFonts w:ascii="ＭＳ ゴシック" w:eastAsia="ＭＳ ゴシック" w:hAnsi="ＭＳ ゴシック"/>
                <w:noProof/>
                <w:kern w:val="0"/>
                <w:szCs w:val="18"/>
              </w:rPr>
              <w:t xml:space="preserve"> 受注明細.数量</w:t>
            </w:r>
            <w:r w:rsidR="005928F6" w:rsidRPr="00D70A48">
              <w:rPr>
                <w:rFonts w:ascii="ＭＳ ゴシック" w:eastAsia="ＭＳ ゴシック" w:hAnsi="ＭＳ ゴシック" w:hint="eastAsia"/>
                <w:noProof/>
                <w:kern w:val="0"/>
                <w:szCs w:val="18"/>
              </w:rPr>
              <w:t xml:space="preserve"> </w:t>
            </w:r>
            <w:r w:rsidRPr="00D70A48">
              <w:rPr>
                <w:rFonts w:ascii="ＭＳ ゴシック" w:eastAsia="ＭＳ ゴシック" w:hAnsi="ＭＳ ゴシック"/>
                <w:noProof/>
                <w:kern w:val="0"/>
                <w:szCs w:val="18"/>
              </w:rPr>
              <w:t>* 受注明細.単価</w:t>
            </w:r>
            <w:r w:rsidR="005928F6" w:rsidRPr="00D70A48">
              <w:rPr>
                <w:rFonts w:ascii="ＭＳ ゴシック" w:eastAsia="ＭＳ ゴシック" w:hAnsi="ＭＳ ゴシック" w:hint="eastAsia"/>
                <w:noProof/>
                <w:kern w:val="0"/>
                <w:szCs w:val="18"/>
              </w:rPr>
              <w:t xml:space="preserve"> </w:t>
            </w:r>
            <w:r w:rsidRPr="00D70A48">
              <w:rPr>
                <w:rFonts w:ascii="ＭＳ ゴシック" w:eastAsia="ＭＳ ゴシック" w:hAnsi="ＭＳ ゴシック"/>
                <w:noProof/>
                <w:color w:val="0000FF"/>
                <w:kern w:val="0"/>
                <w:szCs w:val="18"/>
              </w:rPr>
              <w:t>END</w:t>
            </w:r>
            <w:r w:rsidRPr="00D70A48">
              <w:rPr>
                <w:rFonts w:ascii="ＭＳ ゴシック" w:eastAsia="ＭＳ ゴシック" w:hAnsi="ＭＳ ゴシック"/>
                <w:noProof/>
                <w:kern w:val="0"/>
                <w:szCs w:val="18"/>
              </w:rPr>
              <w:t xml:space="preserve"> ) </w:t>
            </w:r>
            <w:r w:rsidRPr="00D70A48">
              <w:rPr>
                <w:rFonts w:ascii="ＭＳ ゴシック" w:eastAsia="ＭＳ ゴシック" w:hAnsi="ＭＳ ゴシック"/>
                <w:noProof/>
                <w:color w:val="0000FF"/>
                <w:kern w:val="0"/>
                <w:szCs w:val="18"/>
              </w:rPr>
              <w:t>AS</w:t>
            </w:r>
            <w:r w:rsidR="00A353B6" w:rsidRPr="00D70A48">
              <w:rPr>
                <w:rFonts w:ascii="ＭＳ ゴシック" w:eastAsia="ＭＳ ゴシック" w:hAnsi="ＭＳ ゴシック"/>
                <w:noProof/>
                <w:kern w:val="0"/>
                <w:szCs w:val="18"/>
              </w:rPr>
              <w:t>［</w:t>
            </w:r>
            <w:r w:rsidRPr="00D70A48">
              <w:rPr>
                <w:rFonts w:ascii="ＭＳ ゴシック" w:eastAsia="ＭＳ ゴシック" w:hAnsi="ＭＳ ゴシック"/>
                <w:noProof/>
                <w:kern w:val="0"/>
                <w:szCs w:val="18"/>
              </w:rPr>
              <w:t>CY2006</w:t>
            </w:r>
            <w:r w:rsidR="00A353B6" w:rsidRPr="00D70A48">
              <w:rPr>
                <w:rFonts w:ascii="ＭＳ ゴシック" w:eastAsia="ＭＳ ゴシック" w:hAnsi="ＭＳ ゴシック"/>
                <w:noProof/>
                <w:kern w:val="0"/>
                <w:szCs w:val="18"/>
              </w:rPr>
              <w:t>］</w:t>
            </w:r>
          </w:p>
          <w:p w:rsidR="006472A9" w:rsidRPr="00D70A48" w:rsidRDefault="000321B8" w:rsidP="006472A9">
            <w:pPr>
              <w:autoSpaceDE w:val="0"/>
              <w:autoSpaceDN w:val="0"/>
              <w:adjustRightInd w:val="0"/>
              <w:snapToGrid w:val="0"/>
              <w:rPr>
                <w:rFonts w:ascii="ＭＳ ゴシック" w:eastAsia="ＭＳ ゴシック" w:hAnsi="ＭＳ ゴシック"/>
                <w:noProof/>
                <w:kern w:val="0"/>
                <w:szCs w:val="18"/>
              </w:rPr>
            </w:pPr>
            <w:r w:rsidRPr="00D70A48">
              <w:rPr>
                <w:rFonts w:ascii="ＭＳ ゴシック" w:eastAsia="ＭＳ ゴシック" w:hAnsi="ＭＳ ゴシック"/>
                <w:noProof/>
                <w:kern w:val="0"/>
                <w:szCs w:val="18"/>
              </w:rPr>
              <w:t xml:space="preserve"> </w:t>
            </w:r>
            <w:r w:rsidRPr="00D70A48">
              <w:rPr>
                <w:rFonts w:ascii="ＭＳ ゴシック" w:eastAsia="ＭＳ ゴシック" w:hAnsi="ＭＳ ゴシック" w:hint="eastAsia"/>
                <w:noProof/>
                <w:kern w:val="0"/>
                <w:szCs w:val="18"/>
              </w:rPr>
              <w:t xml:space="preserve">      </w:t>
            </w:r>
            <w:r w:rsidR="006472A9" w:rsidRPr="00D70A48">
              <w:rPr>
                <w:rFonts w:ascii="ＭＳ ゴシック" w:eastAsia="ＭＳ ゴシック" w:hAnsi="ＭＳ ゴシック"/>
                <w:noProof/>
                <w:kern w:val="0"/>
                <w:szCs w:val="18"/>
              </w:rPr>
              <w:t>,</w:t>
            </w:r>
            <w:r w:rsidR="006472A9" w:rsidRPr="00D70A48">
              <w:rPr>
                <w:rFonts w:ascii="ＭＳ ゴシック" w:eastAsia="ＭＳ ゴシック" w:hAnsi="ＭＳ ゴシック"/>
                <w:noProof/>
                <w:color w:val="7030A0"/>
                <w:kern w:val="0"/>
                <w:szCs w:val="18"/>
              </w:rPr>
              <w:t>SUM</w:t>
            </w:r>
            <w:r w:rsidR="006472A9" w:rsidRPr="00D70A48">
              <w:rPr>
                <w:rFonts w:ascii="ＭＳ ゴシック" w:eastAsia="ＭＳ ゴシック" w:hAnsi="ＭＳ ゴシック"/>
                <w:noProof/>
                <w:kern w:val="0"/>
                <w:szCs w:val="18"/>
              </w:rPr>
              <w:t xml:space="preserve">( </w:t>
            </w:r>
            <w:r w:rsidR="006472A9" w:rsidRPr="00D70A48">
              <w:rPr>
                <w:rFonts w:ascii="ＭＳ ゴシック" w:eastAsia="ＭＳ ゴシック" w:hAnsi="ＭＳ ゴシック"/>
                <w:noProof/>
                <w:color w:val="0000FF"/>
                <w:kern w:val="0"/>
                <w:szCs w:val="18"/>
              </w:rPr>
              <w:t>CASE</w:t>
            </w:r>
            <w:r w:rsidR="006472A9" w:rsidRPr="00D70A48">
              <w:rPr>
                <w:rFonts w:ascii="ＭＳ ゴシック" w:eastAsia="ＭＳ ゴシック" w:hAnsi="ＭＳ ゴシック"/>
                <w:noProof/>
                <w:kern w:val="0"/>
                <w:szCs w:val="18"/>
              </w:rPr>
              <w:t xml:space="preserve"> YEAR(受注日)</w:t>
            </w:r>
          </w:p>
          <w:p w:rsidR="006472A9" w:rsidRPr="00D70A48" w:rsidRDefault="006472A9" w:rsidP="006472A9">
            <w:pPr>
              <w:autoSpaceDE w:val="0"/>
              <w:autoSpaceDN w:val="0"/>
              <w:adjustRightInd w:val="0"/>
              <w:snapToGrid w:val="0"/>
              <w:rPr>
                <w:rFonts w:ascii="ＭＳ ゴシック" w:eastAsia="ＭＳ ゴシック" w:hAnsi="ＭＳ ゴシック"/>
                <w:noProof/>
                <w:kern w:val="0"/>
                <w:szCs w:val="18"/>
              </w:rPr>
            </w:pPr>
            <w:r w:rsidRPr="00D70A48">
              <w:rPr>
                <w:rFonts w:ascii="ＭＳ ゴシック" w:eastAsia="ＭＳ ゴシック" w:hAnsi="ＭＳ ゴシック"/>
                <w:noProof/>
                <w:kern w:val="0"/>
                <w:szCs w:val="18"/>
              </w:rPr>
              <w:tab/>
            </w:r>
            <w:r w:rsidRPr="00D70A48">
              <w:rPr>
                <w:rFonts w:ascii="ＭＳ ゴシック" w:eastAsia="ＭＳ ゴシック" w:hAnsi="ＭＳ ゴシック"/>
                <w:noProof/>
                <w:kern w:val="0"/>
                <w:szCs w:val="18"/>
              </w:rPr>
              <w:tab/>
            </w:r>
            <w:r w:rsidRPr="00D70A48">
              <w:rPr>
                <w:rFonts w:ascii="ＭＳ ゴシック" w:eastAsia="ＭＳ ゴシック" w:hAnsi="ＭＳ ゴシック"/>
                <w:noProof/>
                <w:color w:val="0000FF"/>
                <w:kern w:val="0"/>
                <w:szCs w:val="18"/>
              </w:rPr>
              <w:t>WHEN</w:t>
            </w:r>
            <w:r w:rsidRPr="00D70A48">
              <w:rPr>
                <w:rFonts w:ascii="ＭＳ ゴシック" w:eastAsia="ＭＳ ゴシック" w:hAnsi="ＭＳ ゴシック"/>
                <w:noProof/>
                <w:kern w:val="0"/>
                <w:szCs w:val="18"/>
              </w:rPr>
              <w:t xml:space="preserve"> 2007 </w:t>
            </w:r>
            <w:r w:rsidRPr="00D70A48">
              <w:rPr>
                <w:rFonts w:ascii="ＭＳ ゴシック" w:eastAsia="ＭＳ ゴシック" w:hAnsi="ＭＳ ゴシック"/>
                <w:noProof/>
                <w:color w:val="0000FF"/>
                <w:kern w:val="0"/>
                <w:szCs w:val="18"/>
              </w:rPr>
              <w:t>THEN</w:t>
            </w:r>
            <w:r w:rsidRPr="00D70A48">
              <w:rPr>
                <w:rFonts w:ascii="ＭＳ ゴシック" w:eastAsia="ＭＳ ゴシック" w:hAnsi="ＭＳ ゴシック"/>
                <w:noProof/>
                <w:kern w:val="0"/>
                <w:szCs w:val="18"/>
              </w:rPr>
              <w:t xml:space="preserve"> 受注明細.数量</w:t>
            </w:r>
            <w:r w:rsidR="005928F6" w:rsidRPr="00D70A48">
              <w:rPr>
                <w:rFonts w:ascii="ＭＳ ゴシック" w:eastAsia="ＭＳ ゴシック" w:hAnsi="ＭＳ ゴシック" w:hint="eastAsia"/>
                <w:noProof/>
                <w:kern w:val="0"/>
                <w:szCs w:val="18"/>
              </w:rPr>
              <w:t xml:space="preserve"> </w:t>
            </w:r>
            <w:r w:rsidRPr="00D70A48">
              <w:rPr>
                <w:rFonts w:ascii="ＭＳ ゴシック" w:eastAsia="ＭＳ ゴシック" w:hAnsi="ＭＳ ゴシック"/>
                <w:noProof/>
                <w:kern w:val="0"/>
                <w:szCs w:val="18"/>
              </w:rPr>
              <w:t>* 受注明細.単価</w:t>
            </w:r>
            <w:r w:rsidR="005928F6" w:rsidRPr="00D70A48">
              <w:rPr>
                <w:rFonts w:ascii="ＭＳ ゴシック" w:eastAsia="ＭＳ ゴシック" w:hAnsi="ＭＳ ゴシック" w:hint="eastAsia"/>
                <w:noProof/>
                <w:kern w:val="0"/>
                <w:szCs w:val="18"/>
              </w:rPr>
              <w:t xml:space="preserve"> </w:t>
            </w:r>
            <w:r w:rsidRPr="00D70A48">
              <w:rPr>
                <w:rFonts w:ascii="ＭＳ ゴシック" w:eastAsia="ＭＳ ゴシック" w:hAnsi="ＭＳ ゴシック"/>
                <w:noProof/>
                <w:color w:val="0000FF"/>
                <w:kern w:val="0"/>
                <w:szCs w:val="18"/>
              </w:rPr>
              <w:t>END</w:t>
            </w:r>
            <w:r w:rsidRPr="00D70A48">
              <w:rPr>
                <w:rFonts w:ascii="ＭＳ ゴシック" w:eastAsia="ＭＳ ゴシック" w:hAnsi="ＭＳ ゴシック"/>
                <w:noProof/>
                <w:kern w:val="0"/>
                <w:szCs w:val="18"/>
              </w:rPr>
              <w:t xml:space="preserve"> ) </w:t>
            </w:r>
            <w:r w:rsidRPr="00D70A48">
              <w:rPr>
                <w:rFonts w:ascii="ＭＳ ゴシック" w:eastAsia="ＭＳ ゴシック" w:hAnsi="ＭＳ ゴシック"/>
                <w:noProof/>
                <w:color w:val="0000FF"/>
                <w:kern w:val="0"/>
                <w:szCs w:val="18"/>
              </w:rPr>
              <w:t>AS</w:t>
            </w:r>
            <w:r w:rsidR="00A353B6" w:rsidRPr="00D70A48">
              <w:rPr>
                <w:rFonts w:ascii="ＭＳ ゴシック" w:eastAsia="ＭＳ ゴシック" w:hAnsi="ＭＳ ゴシック"/>
                <w:noProof/>
                <w:kern w:val="0"/>
                <w:szCs w:val="18"/>
              </w:rPr>
              <w:t>［</w:t>
            </w:r>
            <w:r w:rsidRPr="00D70A48">
              <w:rPr>
                <w:rFonts w:ascii="ＭＳ ゴシック" w:eastAsia="ＭＳ ゴシック" w:hAnsi="ＭＳ ゴシック"/>
                <w:noProof/>
                <w:kern w:val="0"/>
                <w:szCs w:val="18"/>
              </w:rPr>
              <w:t>CY2007</w:t>
            </w:r>
            <w:r w:rsidR="00A353B6" w:rsidRPr="00D70A48">
              <w:rPr>
                <w:rFonts w:ascii="ＭＳ ゴシック" w:eastAsia="ＭＳ ゴシック" w:hAnsi="ＭＳ ゴシック"/>
                <w:noProof/>
                <w:kern w:val="0"/>
                <w:szCs w:val="18"/>
              </w:rPr>
              <w:t>］</w:t>
            </w:r>
          </w:p>
          <w:p w:rsidR="006472A9" w:rsidRPr="00D70A48" w:rsidRDefault="006472A9" w:rsidP="006472A9">
            <w:pPr>
              <w:autoSpaceDE w:val="0"/>
              <w:autoSpaceDN w:val="0"/>
              <w:adjustRightInd w:val="0"/>
              <w:snapToGrid w:val="0"/>
              <w:rPr>
                <w:rFonts w:ascii="ＭＳ ゴシック" w:eastAsia="ＭＳ ゴシック" w:hAnsi="ＭＳ ゴシック"/>
                <w:noProof/>
                <w:kern w:val="0"/>
                <w:szCs w:val="18"/>
              </w:rPr>
            </w:pPr>
            <w:r w:rsidRPr="00D70A48">
              <w:rPr>
                <w:rFonts w:ascii="ＭＳ ゴシック" w:eastAsia="ＭＳ ゴシック" w:hAnsi="ＭＳ ゴシック"/>
                <w:noProof/>
                <w:kern w:val="0"/>
                <w:szCs w:val="18"/>
              </w:rPr>
              <w:t xml:space="preserve"> </w:t>
            </w:r>
            <w:r w:rsidR="000321B8" w:rsidRPr="00D70A48">
              <w:rPr>
                <w:rFonts w:ascii="ＭＳ ゴシック" w:eastAsia="ＭＳ ゴシック" w:hAnsi="ＭＳ ゴシック"/>
                <w:noProof/>
                <w:kern w:val="0"/>
                <w:szCs w:val="18"/>
              </w:rPr>
              <w:t xml:space="preserve"> </w:t>
            </w:r>
            <w:r w:rsidR="000321B8" w:rsidRPr="00D70A48">
              <w:rPr>
                <w:rFonts w:ascii="ＭＳ ゴシック" w:eastAsia="ＭＳ ゴシック" w:hAnsi="ＭＳ ゴシック" w:hint="eastAsia"/>
                <w:noProof/>
                <w:kern w:val="0"/>
                <w:szCs w:val="18"/>
              </w:rPr>
              <w:t xml:space="preserve">     </w:t>
            </w:r>
            <w:r w:rsidRPr="00D70A48">
              <w:rPr>
                <w:rFonts w:ascii="ＭＳ ゴシック" w:eastAsia="ＭＳ ゴシック" w:hAnsi="ＭＳ ゴシック"/>
                <w:noProof/>
                <w:kern w:val="0"/>
                <w:szCs w:val="18"/>
              </w:rPr>
              <w:t>,</w:t>
            </w:r>
            <w:r w:rsidRPr="00D70A48">
              <w:rPr>
                <w:rFonts w:ascii="ＭＳ ゴシック" w:eastAsia="ＭＳ ゴシック" w:hAnsi="ＭＳ ゴシック"/>
                <w:noProof/>
                <w:color w:val="7030A0"/>
                <w:kern w:val="0"/>
                <w:szCs w:val="18"/>
              </w:rPr>
              <w:t>SUM</w:t>
            </w:r>
            <w:r w:rsidRPr="00D70A48">
              <w:rPr>
                <w:rFonts w:ascii="ＭＳ ゴシック" w:eastAsia="ＭＳ ゴシック" w:hAnsi="ＭＳ ゴシック"/>
                <w:noProof/>
                <w:kern w:val="0"/>
                <w:szCs w:val="18"/>
              </w:rPr>
              <w:t>( 受注明細.数量</w:t>
            </w:r>
            <w:r w:rsidR="005928F6" w:rsidRPr="00D70A48">
              <w:rPr>
                <w:rFonts w:ascii="ＭＳ ゴシック" w:eastAsia="ＭＳ ゴシック" w:hAnsi="ＭＳ ゴシック" w:hint="eastAsia"/>
                <w:noProof/>
                <w:kern w:val="0"/>
                <w:szCs w:val="18"/>
              </w:rPr>
              <w:t xml:space="preserve"> </w:t>
            </w:r>
            <w:r w:rsidRPr="00D70A48">
              <w:rPr>
                <w:rFonts w:ascii="ＭＳ ゴシック" w:eastAsia="ＭＳ ゴシック" w:hAnsi="ＭＳ ゴシック"/>
                <w:noProof/>
                <w:kern w:val="0"/>
                <w:szCs w:val="18"/>
              </w:rPr>
              <w:t xml:space="preserve">* 受注明細.単価) </w:t>
            </w:r>
            <w:r w:rsidRPr="00D70A48">
              <w:rPr>
                <w:rFonts w:ascii="ＭＳ ゴシック" w:eastAsia="ＭＳ ゴシック" w:hAnsi="ＭＳ ゴシック"/>
                <w:noProof/>
                <w:color w:val="0000FF"/>
                <w:kern w:val="0"/>
                <w:szCs w:val="18"/>
              </w:rPr>
              <w:t>AS</w:t>
            </w:r>
            <w:r w:rsidRPr="00D70A48">
              <w:rPr>
                <w:rFonts w:ascii="ＭＳ ゴシック" w:eastAsia="ＭＳ ゴシック" w:hAnsi="ＭＳ ゴシック"/>
                <w:noProof/>
                <w:kern w:val="0"/>
                <w:szCs w:val="18"/>
              </w:rPr>
              <w:t xml:space="preserve"> 合計</w:t>
            </w:r>
          </w:p>
          <w:p w:rsidR="006472A9" w:rsidRPr="00D70A48" w:rsidRDefault="006472A9" w:rsidP="006472A9">
            <w:pPr>
              <w:autoSpaceDE w:val="0"/>
              <w:autoSpaceDN w:val="0"/>
              <w:adjustRightInd w:val="0"/>
              <w:snapToGrid w:val="0"/>
              <w:rPr>
                <w:rFonts w:ascii="ＭＳ ゴシック" w:eastAsia="ＭＳ ゴシック" w:hAnsi="ＭＳ ゴシック"/>
                <w:noProof/>
                <w:color w:val="0000FF"/>
                <w:kern w:val="0"/>
                <w:szCs w:val="18"/>
              </w:rPr>
            </w:pPr>
            <w:r w:rsidRPr="00D70A48">
              <w:rPr>
                <w:rFonts w:ascii="ＭＳ ゴシック" w:eastAsia="ＭＳ ゴシック" w:hAnsi="ＭＳ ゴシック"/>
                <w:noProof/>
                <w:color w:val="0000FF"/>
                <w:kern w:val="0"/>
                <w:szCs w:val="18"/>
              </w:rPr>
              <w:t>FROM</w:t>
            </w:r>
            <w:r w:rsidR="000321B8" w:rsidRPr="00D70A48">
              <w:rPr>
                <w:rFonts w:ascii="ＭＳ ゴシック" w:eastAsia="ＭＳ ゴシック" w:hAnsi="ＭＳ ゴシック" w:hint="eastAsia"/>
                <w:noProof/>
                <w:color w:val="0000FF"/>
                <w:kern w:val="0"/>
                <w:szCs w:val="18"/>
              </w:rPr>
              <w:t xml:space="preserve"> </w:t>
            </w:r>
            <w:r w:rsidRPr="00D70A48">
              <w:rPr>
                <w:rFonts w:ascii="ＭＳ ゴシック" w:eastAsia="ＭＳ ゴシック" w:hAnsi="ＭＳ ゴシック"/>
                <w:noProof/>
                <w:kern w:val="0"/>
                <w:szCs w:val="18"/>
              </w:rPr>
              <w:t xml:space="preserve"> 受注明細</w:t>
            </w:r>
          </w:p>
          <w:p w:rsidR="006472A9" w:rsidRPr="00D70A48" w:rsidRDefault="006472A9" w:rsidP="006472A9">
            <w:pPr>
              <w:autoSpaceDE w:val="0"/>
              <w:autoSpaceDN w:val="0"/>
              <w:adjustRightInd w:val="0"/>
              <w:snapToGrid w:val="0"/>
              <w:rPr>
                <w:rFonts w:ascii="ＭＳ ゴシック" w:eastAsia="ＭＳ ゴシック" w:hAnsi="ＭＳ ゴシック"/>
                <w:noProof/>
                <w:kern w:val="0"/>
                <w:szCs w:val="18"/>
              </w:rPr>
            </w:pPr>
            <w:r w:rsidRPr="00D70A48">
              <w:rPr>
                <w:rFonts w:ascii="ＭＳ ゴシック" w:eastAsia="ＭＳ ゴシック" w:hAnsi="ＭＳ ゴシック"/>
                <w:noProof/>
                <w:kern w:val="0"/>
                <w:szCs w:val="18"/>
              </w:rPr>
              <w:tab/>
            </w:r>
            <w:r w:rsidRPr="00D70A48">
              <w:rPr>
                <w:rFonts w:ascii="ＭＳ ゴシック" w:eastAsia="ＭＳ ゴシック" w:hAnsi="ＭＳ ゴシック"/>
                <w:noProof/>
                <w:color w:val="0000FF"/>
                <w:kern w:val="0"/>
                <w:szCs w:val="18"/>
              </w:rPr>
              <w:t>INNER</w:t>
            </w:r>
            <w:r w:rsidRPr="00D70A48">
              <w:rPr>
                <w:rFonts w:ascii="ＭＳ ゴシック" w:eastAsia="ＭＳ ゴシック" w:hAnsi="ＭＳ ゴシック"/>
                <w:noProof/>
                <w:kern w:val="0"/>
                <w:szCs w:val="18"/>
              </w:rPr>
              <w:t xml:space="preserve"> </w:t>
            </w:r>
            <w:r w:rsidRPr="00D70A48">
              <w:rPr>
                <w:rFonts w:ascii="ＭＳ ゴシック" w:eastAsia="ＭＳ ゴシック" w:hAnsi="ＭＳ ゴシック"/>
                <w:noProof/>
                <w:color w:val="0000FF"/>
                <w:kern w:val="0"/>
                <w:szCs w:val="18"/>
              </w:rPr>
              <w:t>JOIN</w:t>
            </w:r>
            <w:r w:rsidRPr="00D70A48">
              <w:rPr>
                <w:rFonts w:ascii="ＭＳ ゴシック" w:eastAsia="ＭＳ ゴシック" w:hAnsi="ＭＳ ゴシック"/>
                <w:noProof/>
                <w:kern w:val="0"/>
                <w:szCs w:val="18"/>
              </w:rPr>
              <w:t xml:space="preserve"> 受注</w:t>
            </w:r>
            <w:r w:rsidR="005928F6" w:rsidRPr="00D70A48">
              <w:rPr>
                <w:rFonts w:ascii="ＭＳ ゴシック" w:eastAsia="ＭＳ ゴシック" w:hAnsi="ＭＳ ゴシック" w:hint="eastAsia"/>
                <w:noProof/>
                <w:kern w:val="0"/>
                <w:szCs w:val="18"/>
              </w:rPr>
              <w:t xml:space="preserve"> </w:t>
            </w:r>
            <w:r w:rsidRPr="00D70A48">
              <w:rPr>
                <w:rFonts w:ascii="ＭＳ ゴシック" w:eastAsia="ＭＳ ゴシック" w:hAnsi="ＭＳ ゴシック"/>
                <w:noProof/>
                <w:color w:val="0000FF"/>
                <w:kern w:val="0"/>
                <w:szCs w:val="18"/>
              </w:rPr>
              <w:t>ON</w:t>
            </w:r>
            <w:r w:rsidRPr="00D70A48">
              <w:rPr>
                <w:rFonts w:ascii="ＭＳ ゴシック" w:eastAsia="ＭＳ ゴシック" w:hAnsi="ＭＳ ゴシック"/>
                <w:noProof/>
                <w:kern w:val="0"/>
                <w:szCs w:val="18"/>
              </w:rPr>
              <w:t xml:space="preserve"> 受注明細.受注コード</w:t>
            </w:r>
            <w:r w:rsidR="005928F6" w:rsidRPr="00D70A48">
              <w:rPr>
                <w:rFonts w:ascii="ＭＳ ゴシック" w:eastAsia="ＭＳ ゴシック" w:hAnsi="ＭＳ ゴシック" w:hint="eastAsia"/>
                <w:noProof/>
                <w:kern w:val="0"/>
                <w:szCs w:val="18"/>
              </w:rPr>
              <w:t xml:space="preserve"> </w:t>
            </w:r>
            <w:r w:rsidRPr="00D70A48">
              <w:rPr>
                <w:rFonts w:ascii="ＭＳ ゴシック" w:eastAsia="ＭＳ ゴシック" w:hAnsi="ＭＳ ゴシック"/>
                <w:noProof/>
                <w:kern w:val="0"/>
                <w:szCs w:val="18"/>
              </w:rPr>
              <w:t>= 受注.受注コード</w:t>
            </w:r>
          </w:p>
          <w:p w:rsidR="006472A9" w:rsidRPr="00D70A48" w:rsidRDefault="006472A9" w:rsidP="006472A9">
            <w:pPr>
              <w:autoSpaceDE w:val="0"/>
              <w:autoSpaceDN w:val="0"/>
              <w:adjustRightInd w:val="0"/>
              <w:snapToGrid w:val="0"/>
              <w:rPr>
                <w:rFonts w:ascii="ＭＳ ゴシック" w:eastAsia="ＭＳ ゴシック" w:hAnsi="ＭＳ ゴシック"/>
                <w:noProof/>
                <w:kern w:val="0"/>
                <w:szCs w:val="18"/>
              </w:rPr>
            </w:pPr>
            <w:r w:rsidRPr="00D70A48">
              <w:rPr>
                <w:rFonts w:ascii="ＭＳ ゴシック" w:eastAsia="ＭＳ ゴシック" w:hAnsi="ＭＳ ゴシック"/>
                <w:noProof/>
                <w:kern w:val="0"/>
                <w:szCs w:val="18"/>
              </w:rPr>
              <w:tab/>
            </w:r>
            <w:r w:rsidRPr="00D70A48">
              <w:rPr>
                <w:rFonts w:ascii="ＭＳ ゴシック" w:eastAsia="ＭＳ ゴシック" w:hAnsi="ＭＳ ゴシック"/>
                <w:noProof/>
                <w:color w:val="0000FF"/>
                <w:kern w:val="0"/>
                <w:szCs w:val="18"/>
              </w:rPr>
              <w:t>INNER</w:t>
            </w:r>
            <w:r w:rsidRPr="00D70A48">
              <w:rPr>
                <w:rFonts w:ascii="ＭＳ ゴシック" w:eastAsia="ＭＳ ゴシック" w:hAnsi="ＭＳ ゴシック"/>
                <w:noProof/>
                <w:kern w:val="0"/>
                <w:szCs w:val="18"/>
              </w:rPr>
              <w:t xml:space="preserve"> </w:t>
            </w:r>
            <w:r w:rsidRPr="00D70A48">
              <w:rPr>
                <w:rFonts w:ascii="ＭＳ ゴシック" w:eastAsia="ＭＳ ゴシック" w:hAnsi="ＭＳ ゴシック"/>
                <w:noProof/>
                <w:color w:val="0000FF"/>
                <w:kern w:val="0"/>
                <w:szCs w:val="18"/>
              </w:rPr>
              <w:t>JOIN</w:t>
            </w:r>
            <w:r w:rsidRPr="00D70A48">
              <w:rPr>
                <w:rFonts w:ascii="ＭＳ ゴシック" w:eastAsia="ＭＳ ゴシック" w:hAnsi="ＭＳ ゴシック"/>
                <w:noProof/>
                <w:kern w:val="0"/>
                <w:szCs w:val="18"/>
              </w:rPr>
              <w:t xml:space="preserve"> 商品</w:t>
            </w:r>
            <w:r w:rsidR="005928F6" w:rsidRPr="00D70A48">
              <w:rPr>
                <w:rFonts w:ascii="ＭＳ ゴシック" w:eastAsia="ＭＳ ゴシック" w:hAnsi="ＭＳ ゴシック" w:hint="eastAsia"/>
                <w:noProof/>
                <w:kern w:val="0"/>
                <w:szCs w:val="18"/>
              </w:rPr>
              <w:t xml:space="preserve"> </w:t>
            </w:r>
            <w:r w:rsidRPr="00D70A48">
              <w:rPr>
                <w:rFonts w:ascii="ＭＳ ゴシック" w:eastAsia="ＭＳ ゴシック" w:hAnsi="ＭＳ ゴシック"/>
                <w:noProof/>
                <w:color w:val="0000FF"/>
                <w:kern w:val="0"/>
                <w:szCs w:val="18"/>
              </w:rPr>
              <w:t>ON</w:t>
            </w:r>
            <w:r w:rsidRPr="00D70A48">
              <w:rPr>
                <w:rFonts w:ascii="ＭＳ ゴシック" w:eastAsia="ＭＳ ゴシック" w:hAnsi="ＭＳ ゴシック"/>
                <w:noProof/>
                <w:kern w:val="0"/>
                <w:szCs w:val="18"/>
              </w:rPr>
              <w:t xml:space="preserve"> 受注明細.商品コード</w:t>
            </w:r>
            <w:r w:rsidR="005928F6" w:rsidRPr="00D70A48">
              <w:rPr>
                <w:rFonts w:ascii="ＭＳ ゴシック" w:eastAsia="ＭＳ ゴシック" w:hAnsi="ＭＳ ゴシック" w:hint="eastAsia"/>
                <w:noProof/>
                <w:kern w:val="0"/>
                <w:szCs w:val="18"/>
              </w:rPr>
              <w:t xml:space="preserve"> </w:t>
            </w:r>
            <w:r w:rsidRPr="00D70A48">
              <w:rPr>
                <w:rFonts w:ascii="ＭＳ ゴシック" w:eastAsia="ＭＳ ゴシック" w:hAnsi="ＭＳ ゴシック"/>
                <w:noProof/>
                <w:kern w:val="0"/>
                <w:szCs w:val="18"/>
              </w:rPr>
              <w:t>= 商品.商品コード</w:t>
            </w:r>
          </w:p>
          <w:p w:rsidR="006472A9" w:rsidRPr="00D70A48" w:rsidRDefault="006472A9" w:rsidP="006472A9">
            <w:pPr>
              <w:autoSpaceDE w:val="0"/>
              <w:autoSpaceDN w:val="0"/>
              <w:adjustRightInd w:val="0"/>
              <w:snapToGrid w:val="0"/>
              <w:rPr>
                <w:rFonts w:ascii="ＭＳ ゴシック" w:eastAsia="ＭＳ ゴシック" w:hAnsi="ＭＳ ゴシック"/>
                <w:noProof/>
                <w:kern w:val="0"/>
                <w:szCs w:val="18"/>
              </w:rPr>
            </w:pPr>
            <w:r w:rsidRPr="00D70A48">
              <w:rPr>
                <w:rFonts w:ascii="ＭＳ ゴシック" w:eastAsia="ＭＳ ゴシック" w:hAnsi="ＭＳ ゴシック"/>
                <w:noProof/>
                <w:kern w:val="0"/>
                <w:szCs w:val="18"/>
              </w:rPr>
              <w:tab/>
            </w:r>
            <w:r w:rsidRPr="00D70A48">
              <w:rPr>
                <w:rFonts w:ascii="ＭＳ ゴシック" w:eastAsia="ＭＳ ゴシック" w:hAnsi="ＭＳ ゴシック"/>
                <w:noProof/>
                <w:color w:val="0000FF"/>
                <w:kern w:val="0"/>
                <w:szCs w:val="18"/>
              </w:rPr>
              <w:t>INNER</w:t>
            </w:r>
            <w:r w:rsidRPr="00D70A48">
              <w:rPr>
                <w:rFonts w:ascii="ＭＳ ゴシック" w:eastAsia="ＭＳ ゴシック" w:hAnsi="ＭＳ ゴシック"/>
                <w:noProof/>
                <w:kern w:val="0"/>
                <w:szCs w:val="18"/>
              </w:rPr>
              <w:t xml:space="preserve"> </w:t>
            </w:r>
            <w:r w:rsidRPr="00D70A48">
              <w:rPr>
                <w:rFonts w:ascii="ＭＳ ゴシック" w:eastAsia="ＭＳ ゴシック" w:hAnsi="ＭＳ ゴシック"/>
                <w:noProof/>
                <w:color w:val="0000FF"/>
                <w:kern w:val="0"/>
                <w:szCs w:val="18"/>
              </w:rPr>
              <w:t>JOIN</w:t>
            </w:r>
            <w:r w:rsidRPr="00D70A48">
              <w:rPr>
                <w:rFonts w:ascii="ＭＳ ゴシック" w:eastAsia="ＭＳ ゴシック" w:hAnsi="ＭＳ ゴシック"/>
                <w:noProof/>
                <w:kern w:val="0"/>
                <w:szCs w:val="18"/>
              </w:rPr>
              <w:t xml:space="preserve"> 商品区分</w:t>
            </w:r>
            <w:r w:rsidR="005928F6" w:rsidRPr="00D70A48">
              <w:rPr>
                <w:rFonts w:ascii="ＭＳ ゴシック" w:eastAsia="ＭＳ ゴシック" w:hAnsi="ＭＳ ゴシック" w:hint="eastAsia"/>
                <w:noProof/>
                <w:kern w:val="0"/>
                <w:szCs w:val="18"/>
              </w:rPr>
              <w:t xml:space="preserve"> </w:t>
            </w:r>
            <w:r w:rsidRPr="00D70A48">
              <w:rPr>
                <w:rFonts w:ascii="ＭＳ ゴシック" w:eastAsia="ＭＳ ゴシック" w:hAnsi="ＭＳ ゴシック"/>
                <w:noProof/>
                <w:color w:val="0000FF"/>
                <w:kern w:val="0"/>
                <w:szCs w:val="18"/>
              </w:rPr>
              <w:t>ON</w:t>
            </w:r>
            <w:r w:rsidRPr="00D70A48">
              <w:rPr>
                <w:rFonts w:ascii="ＭＳ ゴシック" w:eastAsia="ＭＳ ゴシック" w:hAnsi="ＭＳ ゴシック"/>
                <w:noProof/>
                <w:kern w:val="0"/>
                <w:szCs w:val="18"/>
              </w:rPr>
              <w:t xml:space="preserve"> 商品区分.区分コード</w:t>
            </w:r>
            <w:r w:rsidR="005928F6" w:rsidRPr="00D70A48">
              <w:rPr>
                <w:rFonts w:ascii="ＭＳ ゴシック" w:eastAsia="ＭＳ ゴシック" w:hAnsi="ＭＳ ゴシック" w:hint="eastAsia"/>
                <w:noProof/>
                <w:kern w:val="0"/>
                <w:szCs w:val="18"/>
              </w:rPr>
              <w:t xml:space="preserve"> </w:t>
            </w:r>
            <w:r w:rsidRPr="00D70A48">
              <w:rPr>
                <w:rFonts w:ascii="ＭＳ ゴシック" w:eastAsia="ＭＳ ゴシック" w:hAnsi="ＭＳ ゴシック"/>
                <w:noProof/>
                <w:kern w:val="0"/>
                <w:szCs w:val="18"/>
              </w:rPr>
              <w:t>= 商品.区分コード</w:t>
            </w:r>
          </w:p>
          <w:p w:rsidR="000321B8" w:rsidRPr="00D70A48" w:rsidRDefault="006472A9" w:rsidP="000321B8">
            <w:pPr>
              <w:autoSpaceDE w:val="0"/>
              <w:autoSpaceDN w:val="0"/>
              <w:adjustRightInd w:val="0"/>
              <w:snapToGrid w:val="0"/>
              <w:rPr>
                <w:rFonts w:ascii="ＭＳ ゴシック" w:eastAsia="ＭＳ ゴシック" w:hAnsi="ＭＳ ゴシック"/>
                <w:noProof/>
                <w:color w:val="0000FF"/>
                <w:kern w:val="0"/>
                <w:szCs w:val="18"/>
              </w:rPr>
            </w:pPr>
            <w:r w:rsidRPr="00D70A48">
              <w:rPr>
                <w:rFonts w:ascii="ＭＳ ゴシック" w:eastAsia="ＭＳ ゴシック" w:hAnsi="ＭＳ ゴシック"/>
                <w:noProof/>
                <w:color w:val="0000FF"/>
                <w:kern w:val="0"/>
                <w:szCs w:val="18"/>
              </w:rPr>
              <w:t>GROUP</w:t>
            </w:r>
            <w:r w:rsidRPr="00D70A48">
              <w:rPr>
                <w:rFonts w:ascii="ＭＳ ゴシック" w:eastAsia="ＭＳ ゴシック" w:hAnsi="ＭＳ ゴシック"/>
                <w:noProof/>
                <w:kern w:val="0"/>
                <w:szCs w:val="18"/>
              </w:rPr>
              <w:t xml:space="preserve"> </w:t>
            </w:r>
            <w:r w:rsidRPr="00D70A48">
              <w:rPr>
                <w:rFonts w:ascii="ＭＳ ゴシック" w:eastAsia="ＭＳ ゴシック" w:hAnsi="ＭＳ ゴシック"/>
                <w:noProof/>
                <w:color w:val="0000FF"/>
                <w:kern w:val="0"/>
                <w:szCs w:val="18"/>
              </w:rPr>
              <w:t>BY</w:t>
            </w:r>
          </w:p>
          <w:p w:rsidR="006472A9" w:rsidRPr="008E63D7" w:rsidRDefault="000321B8" w:rsidP="000321B8">
            <w:pPr>
              <w:autoSpaceDE w:val="0"/>
              <w:autoSpaceDN w:val="0"/>
              <w:adjustRightInd w:val="0"/>
              <w:snapToGrid w:val="0"/>
              <w:rPr>
                <w:rFonts w:ascii="ＭＳ ゴシック" w:eastAsia="ＭＳ ゴシック" w:hAnsi="ＭＳ ゴシック" w:cs="Courier New"/>
                <w:kern w:val="0"/>
              </w:rPr>
            </w:pPr>
            <w:r w:rsidRPr="00D70A48">
              <w:rPr>
                <w:rFonts w:ascii="ＭＳ ゴシック" w:eastAsia="ＭＳ ゴシック" w:hAnsi="ＭＳ ゴシック" w:hint="eastAsia"/>
                <w:noProof/>
                <w:color w:val="0000FF"/>
                <w:kern w:val="0"/>
                <w:szCs w:val="18"/>
              </w:rPr>
              <w:t xml:space="preserve"> </w:t>
            </w:r>
            <w:r w:rsidR="006472A9" w:rsidRPr="00D70A48">
              <w:rPr>
                <w:rFonts w:ascii="ＭＳ ゴシック" w:eastAsia="ＭＳ ゴシック" w:hAnsi="ＭＳ ゴシック"/>
                <w:noProof/>
                <w:kern w:val="0"/>
                <w:szCs w:val="18"/>
              </w:rPr>
              <w:t>区分名</w:t>
            </w:r>
            <w:r w:rsidRPr="00D70A48">
              <w:rPr>
                <w:rFonts w:ascii="ＭＳ ゴシック" w:eastAsia="ＭＳ ゴシック" w:hAnsi="ＭＳ ゴシック" w:hint="eastAsia"/>
                <w:noProof/>
                <w:kern w:val="0"/>
                <w:szCs w:val="18"/>
              </w:rPr>
              <w:t xml:space="preserve"> </w:t>
            </w:r>
            <w:r w:rsidR="006472A9" w:rsidRPr="00D70A48">
              <w:rPr>
                <w:rFonts w:ascii="ＭＳ ゴシック" w:eastAsia="ＭＳ ゴシック" w:hAnsi="ＭＳ ゴシック"/>
                <w:noProof/>
                <w:color w:val="0000FF"/>
                <w:kern w:val="0"/>
                <w:szCs w:val="18"/>
              </w:rPr>
              <w:t>WITH</w:t>
            </w:r>
            <w:r w:rsidR="006472A9" w:rsidRPr="00D70A48">
              <w:rPr>
                <w:rFonts w:ascii="ＭＳ ゴシック" w:eastAsia="ＭＳ ゴシック" w:hAnsi="ＭＳ ゴシック"/>
                <w:noProof/>
                <w:kern w:val="0"/>
                <w:szCs w:val="18"/>
              </w:rPr>
              <w:t xml:space="preserve"> ROLLUP</w:t>
            </w:r>
          </w:p>
        </w:tc>
      </w:tr>
    </w:tbl>
    <w:p w:rsidR="00557ABC" w:rsidRDefault="00557ABC" w:rsidP="00D84A1C">
      <w:pPr>
        <w:pStyle w:val="32"/>
        <w:spacing w:beforeLines="50" w:before="180" w:after="180"/>
      </w:pPr>
      <w:r>
        <w:rPr>
          <w:rFonts w:hint="eastAsia"/>
        </w:rPr>
        <w:t>このような</w:t>
      </w:r>
      <w:r w:rsidR="006472A9">
        <w:rPr>
          <w:rFonts w:hint="eastAsia"/>
        </w:rPr>
        <w:t>データ分析のための</w:t>
      </w:r>
      <w:r>
        <w:rPr>
          <w:rFonts w:hint="eastAsia"/>
        </w:rPr>
        <w:t>クエリは、分析の観点が異なるたびに（例えば、商品区分ではなく、支社ごと、あるいは</w:t>
      </w:r>
      <w:r w:rsidR="00083013">
        <w:rPr>
          <w:rFonts w:hint="eastAsia"/>
        </w:rPr>
        <w:t>得意</w:t>
      </w:r>
      <w:r>
        <w:rPr>
          <w:rFonts w:hint="eastAsia"/>
        </w:rPr>
        <w:t>先ごとの</w:t>
      </w:r>
      <w:r w:rsidR="00083013">
        <w:rPr>
          <w:rFonts w:hint="eastAsia"/>
        </w:rPr>
        <w:t>クロス集計</w:t>
      </w:r>
      <w:r>
        <w:rPr>
          <w:rFonts w:hint="eastAsia"/>
        </w:rPr>
        <w:t>結果を取得したい</w:t>
      </w:r>
      <w:r w:rsidR="00083013">
        <w:rPr>
          <w:rFonts w:hint="eastAsia"/>
        </w:rPr>
        <w:t>場合には</w:t>
      </w:r>
      <w:r>
        <w:rPr>
          <w:rFonts w:hint="eastAsia"/>
        </w:rPr>
        <w:t>）、</w:t>
      </w:r>
      <w:r w:rsidR="006472A9">
        <w:rPr>
          <w:rFonts w:hint="eastAsia"/>
        </w:rPr>
        <w:t>SELECT</w:t>
      </w:r>
      <w:r>
        <w:rPr>
          <w:rFonts w:hint="eastAsia"/>
        </w:rPr>
        <w:t xml:space="preserve"> ステートメントを記述し</w:t>
      </w:r>
      <w:r w:rsidR="006472A9">
        <w:rPr>
          <w:rFonts w:hint="eastAsia"/>
        </w:rPr>
        <w:t>直さ</w:t>
      </w:r>
      <w:r>
        <w:rPr>
          <w:rFonts w:hint="eastAsia"/>
        </w:rPr>
        <w:t>なければなりません。また、こういったデータ分析用の SQL ステートメントは、多数のテーブルを JOIN（結合）し、GROUP BY 演算によるグループ化処理が伴うので、</w:t>
      </w:r>
      <w:r w:rsidRPr="002075A6">
        <w:rPr>
          <w:rFonts w:hint="eastAsia"/>
          <w:u w:val="single"/>
        </w:rPr>
        <w:t>サーバーへの負荷（特に CPU とメモリへの負荷）が非常に高いクエリ</w:t>
      </w:r>
      <w:r>
        <w:rPr>
          <w:rFonts w:hint="eastAsia"/>
        </w:rPr>
        <w:t>となってしまいます。</w:t>
      </w:r>
    </w:p>
    <w:p w:rsidR="00557ABC" w:rsidRDefault="00557ABC" w:rsidP="00D70A48">
      <w:pPr>
        <w:pStyle w:val="32"/>
        <w:spacing w:afterLines="100" w:after="360"/>
      </w:pPr>
      <w:r>
        <w:rPr>
          <w:rFonts w:hint="eastAsia"/>
        </w:rPr>
        <w:t>こう</w:t>
      </w:r>
      <w:r w:rsidR="002075A6">
        <w:rPr>
          <w:rFonts w:hint="eastAsia"/>
        </w:rPr>
        <w:t>した</w:t>
      </w:r>
      <w:r>
        <w:rPr>
          <w:rFonts w:hint="eastAsia"/>
        </w:rPr>
        <w:t>パフォーマンスの問題を解決するために登場したのが OLAP サーバー</w:t>
      </w:r>
      <w:r w:rsidR="002075A6">
        <w:rPr>
          <w:rFonts w:hint="eastAsia"/>
        </w:rPr>
        <w:t>（OLAPキューブ）</w:t>
      </w:r>
      <w:r>
        <w:rPr>
          <w:rFonts w:hint="eastAsia"/>
        </w:rPr>
        <w:t>です。</w:t>
      </w:r>
      <w:r w:rsidR="00593496">
        <w:rPr>
          <w:rFonts w:hint="eastAsia"/>
        </w:rPr>
        <w:t>OLAP キューブの内部的な仕様は</w:t>
      </w:r>
      <w:r w:rsidR="000466D2">
        <w:rPr>
          <w:rFonts w:hint="eastAsia"/>
        </w:rPr>
        <w:t>、OLAP サーバー</w:t>
      </w:r>
      <w:r w:rsidR="00593496">
        <w:rPr>
          <w:rFonts w:hint="eastAsia"/>
        </w:rPr>
        <w:t>製品によって異なりますが、データ分析</w:t>
      </w:r>
      <w:r w:rsidR="000466D2">
        <w:rPr>
          <w:rFonts w:hint="eastAsia"/>
        </w:rPr>
        <w:t>（集計クエリ）</w:t>
      </w:r>
      <w:r w:rsidR="00593496">
        <w:rPr>
          <w:rFonts w:hint="eastAsia"/>
        </w:rPr>
        <w:t>のパフォーマンスを向上させるという目的は</w:t>
      </w:r>
      <w:r w:rsidR="000466D2">
        <w:rPr>
          <w:rFonts w:hint="eastAsia"/>
        </w:rPr>
        <w:t>一緒です。</w:t>
      </w:r>
    </w:p>
    <w:p w:rsidR="00557ABC" w:rsidRDefault="00557ABC" w:rsidP="006540E2">
      <w:pPr>
        <w:pStyle w:val="3"/>
        <w:numPr>
          <w:ilvl w:val="0"/>
          <w:numId w:val="21"/>
        </w:numPr>
      </w:pPr>
      <w:r>
        <w:rPr>
          <w:rFonts w:hint="eastAsia"/>
        </w:rPr>
        <w:t>多次元</w:t>
      </w:r>
      <w:r w:rsidR="000466D2">
        <w:rPr>
          <w:rFonts w:hint="eastAsia"/>
        </w:rPr>
        <w:t>（Multi Dimension：マルチ ディメンション）とは</w:t>
      </w:r>
    </w:p>
    <w:p w:rsidR="00557ABC" w:rsidRDefault="00B76354" w:rsidP="00557ABC">
      <w:pPr>
        <w:pStyle w:val="32"/>
        <w:spacing w:after="180"/>
      </w:pPr>
      <w:r>
        <w:rPr>
          <w:rFonts w:hint="eastAsia"/>
        </w:rPr>
        <w:t>OLAP キューブ</w:t>
      </w:r>
      <w:r w:rsidR="00320F78">
        <w:rPr>
          <w:rFonts w:hint="eastAsia"/>
        </w:rPr>
        <w:t>（多次元データベース）</w:t>
      </w:r>
      <w:r w:rsidR="00557ABC">
        <w:rPr>
          <w:rFonts w:hint="eastAsia"/>
        </w:rPr>
        <w:t>のイメージは、</w:t>
      </w:r>
      <w:r w:rsidR="00320F78">
        <w:rPr>
          <w:rFonts w:hint="eastAsia"/>
        </w:rPr>
        <w:t>Cube（立方体）という言葉のとおり、</w:t>
      </w:r>
      <w:r w:rsidR="00557ABC">
        <w:rPr>
          <w:rFonts w:hint="eastAsia"/>
        </w:rPr>
        <w:t>ルービック</w:t>
      </w:r>
      <w:r>
        <w:rPr>
          <w:rFonts w:hint="eastAsia"/>
        </w:rPr>
        <w:t xml:space="preserve"> </w:t>
      </w:r>
      <w:r w:rsidR="00BF1A29">
        <w:rPr>
          <w:rFonts w:hint="eastAsia"/>
        </w:rPr>
        <w:t>キューブ</w:t>
      </w:r>
      <w:r w:rsidR="00557ABC">
        <w:rPr>
          <w:rFonts w:hint="eastAsia"/>
        </w:rPr>
        <w:t>のよう</w:t>
      </w:r>
      <w:r w:rsidR="00320F78">
        <w:rPr>
          <w:rFonts w:hint="eastAsia"/>
        </w:rPr>
        <w:t>な</w:t>
      </w:r>
      <w:r w:rsidR="00557ABC">
        <w:rPr>
          <w:rFonts w:hint="eastAsia"/>
        </w:rPr>
        <w:t>イメージです。</w:t>
      </w:r>
    </w:p>
    <w:p w:rsidR="00557ABC" w:rsidRDefault="00FE798D" w:rsidP="00557ABC">
      <w:pPr>
        <w:pStyle w:val="32"/>
        <w:spacing w:after="180"/>
      </w:pPr>
      <w:r>
        <w:rPr>
          <w:noProof/>
        </w:rPr>
        <w:drawing>
          <wp:inline distT="0" distB="0" distL="0" distR="0" wp14:anchorId="5CAF1F45" wp14:editId="454F8789">
            <wp:extent cx="2963434" cy="1733550"/>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srcRect/>
                    <a:stretch>
                      <a:fillRect/>
                    </a:stretch>
                  </pic:blipFill>
                  <pic:spPr bwMode="auto">
                    <a:xfrm>
                      <a:off x="0" y="0"/>
                      <a:ext cx="2975186" cy="1740425"/>
                    </a:xfrm>
                    <a:prstGeom prst="rect">
                      <a:avLst/>
                    </a:prstGeom>
                    <a:noFill/>
                    <a:ln w="9525">
                      <a:noFill/>
                      <a:miter lim="800000"/>
                      <a:headEnd/>
                      <a:tailEnd/>
                    </a:ln>
                  </pic:spPr>
                </pic:pic>
              </a:graphicData>
            </a:graphic>
          </wp:inline>
        </w:drawing>
      </w:r>
    </w:p>
    <w:p w:rsidR="00557ABC" w:rsidRDefault="00557ABC" w:rsidP="00557ABC">
      <w:pPr>
        <w:pStyle w:val="32"/>
        <w:spacing w:after="180"/>
      </w:pPr>
      <w:r>
        <w:rPr>
          <w:rFonts w:hint="eastAsia"/>
        </w:rPr>
        <w:t>この</w:t>
      </w:r>
      <w:r w:rsidR="00083013">
        <w:rPr>
          <w:rFonts w:hint="eastAsia"/>
        </w:rPr>
        <w:t>立方</w:t>
      </w:r>
      <w:r>
        <w:rPr>
          <w:rFonts w:hint="eastAsia"/>
        </w:rPr>
        <w:t>体は、3次元（3つの分析軸：商品区分、年度、支社）による売上金額を取得している</w:t>
      </w:r>
      <w:r w:rsidR="00320F78">
        <w:rPr>
          <w:rFonts w:hint="eastAsia"/>
        </w:rPr>
        <w:t>様子を</w:t>
      </w:r>
      <w:r>
        <w:rPr>
          <w:rFonts w:hint="eastAsia"/>
        </w:rPr>
        <w:t>表現しています</w:t>
      </w:r>
      <w:r w:rsidR="007E392A">
        <w:rPr>
          <w:rFonts w:hint="eastAsia"/>
        </w:rPr>
        <w:t>が、</w:t>
      </w:r>
      <w:r>
        <w:rPr>
          <w:rFonts w:hint="eastAsia"/>
        </w:rPr>
        <w:t>これ</w:t>
      </w:r>
      <w:r w:rsidR="007E392A">
        <w:rPr>
          <w:rFonts w:hint="eastAsia"/>
        </w:rPr>
        <w:t>を</w:t>
      </w:r>
      <w:r>
        <w:rPr>
          <w:rFonts w:hint="eastAsia"/>
        </w:rPr>
        <w:t>次の</w:t>
      </w:r>
      <w:r w:rsidR="007E392A">
        <w:rPr>
          <w:rFonts w:hint="eastAsia"/>
        </w:rPr>
        <w:t>ように</w:t>
      </w:r>
      <w:r>
        <w:rPr>
          <w:rFonts w:hint="eastAsia"/>
        </w:rPr>
        <w:t xml:space="preserve"> 2次元（2つの分析軸</w:t>
      </w:r>
      <w:r w:rsidR="00320F78">
        <w:rPr>
          <w:rFonts w:hint="eastAsia"/>
        </w:rPr>
        <w:t>）の</w:t>
      </w:r>
      <w:r w:rsidR="007E392A">
        <w:rPr>
          <w:rFonts w:hint="eastAsia"/>
        </w:rPr>
        <w:t>クロス集計表にしてみると</w:t>
      </w:r>
      <w:r>
        <w:rPr>
          <w:rFonts w:hint="eastAsia"/>
        </w:rPr>
        <w:t>理解しやすいと思います。</w:t>
      </w:r>
    </w:p>
    <w:p w:rsidR="00EE4C0C" w:rsidRDefault="00D70A48" w:rsidP="00557ABC">
      <w:pPr>
        <w:pStyle w:val="32"/>
        <w:spacing w:after="180"/>
      </w:pPr>
      <w:r w:rsidRPr="00D70A48">
        <w:rPr>
          <w:noProof/>
        </w:rPr>
        <w:lastRenderedPageBreak/>
        <w:drawing>
          <wp:inline distT="0" distB="0" distL="0" distR="0" wp14:anchorId="170F7B13" wp14:editId="47F13562">
            <wp:extent cx="5544676" cy="2228850"/>
            <wp:effectExtent l="0" t="0" r="0" b="0"/>
            <wp:docPr id="794" name="図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53734" cy="2232491"/>
                    </a:xfrm>
                    <a:prstGeom prst="rect">
                      <a:avLst/>
                    </a:prstGeom>
                    <a:noFill/>
                    <a:ln>
                      <a:noFill/>
                    </a:ln>
                  </pic:spPr>
                </pic:pic>
              </a:graphicData>
            </a:graphic>
          </wp:inline>
        </w:drawing>
      </w:r>
    </w:p>
    <w:p w:rsidR="00557ABC" w:rsidRDefault="00557ABC" w:rsidP="00557ABC">
      <w:pPr>
        <w:pStyle w:val="32"/>
        <w:spacing w:after="180"/>
      </w:pPr>
      <w:r>
        <w:rPr>
          <w:rFonts w:hint="eastAsia"/>
        </w:rPr>
        <w:t>3次元</w:t>
      </w:r>
      <w:r w:rsidR="008F19D5">
        <w:rPr>
          <w:rFonts w:hint="eastAsia"/>
        </w:rPr>
        <w:t>（3つの分析軸）</w:t>
      </w:r>
      <w:r>
        <w:rPr>
          <w:rFonts w:hint="eastAsia"/>
        </w:rPr>
        <w:t>の場合は、</w:t>
      </w:r>
      <w:r w:rsidR="00BF1A29">
        <w:rPr>
          <w:rFonts w:hint="eastAsia"/>
        </w:rPr>
        <w:t>キューブ</w:t>
      </w:r>
      <w:r w:rsidR="008F19D5">
        <w:rPr>
          <w:rFonts w:hint="eastAsia"/>
        </w:rPr>
        <w:t>（立方体）</w:t>
      </w:r>
      <w:r>
        <w:rPr>
          <w:rFonts w:hint="eastAsia"/>
        </w:rPr>
        <w:t>の</w:t>
      </w:r>
      <w:r w:rsidR="008F19D5">
        <w:rPr>
          <w:rFonts w:hint="eastAsia"/>
        </w:rPr>
        <w:t>イメージ</w:t>
      </w:r>
      <w:r>
        <w:rPr>
          <w:rFonts w:hint="eastAsia"/>
        </w:rPr>
        <w:t>になりま</w:t>
      </w:r>
      <w:r w:rsidR="008F19D5">
        <w:rPr>
          <w:rFonts w:hint="eastAsia"/>
        </w:rPr>
        <w:t>す</w:t>
      </w:r>
      <w:r>
        <w:rPr>
          <w:rFonts w:hint="eastAsia"/>
        </w:rPr>
        <w:t>が、人間が</w:t>
      </w:r>
      <w:r w:rsidR="008F19D5">
        <w:rPr>
          <w:rFonts w:hint="eastAsia"/>
        </w:rPr>
        <w:t>目で確認するには、</w:t>
      </w:r>
      <w:r>
        <w:rPr>
          <w:rFonts w:hint="eastAsia"/>
        </w:rPr>
        <w:t>次のような</w:t>
      </w:r>
      <w:r w:rsidR="008F19D5">
        <w:rPr>
          <w:rFonts w:hint="eastAsia"/>
        </w:rPr>
        <w:t>形</w:t>
      </w:r>
      <w:r>
        <w:rPr>
          <w:rFonts w:hint="eastAsia"/>
        </w:rPr>
        <w:t>になります。</w:t>
      </w:r>
    </w:p>
    <w:p w:rsidR="00557ABC" w:rsidRDefault="00FE798D" w:rsidP="00557ABC">
      <w:pPr>
        <w:pStyle w:val="32"/>
        <w:spacing w:after="180"/>
      </w:pPr>
      <w:r>
        <w:rPr>
          <w:rFonts w:hint="eastAsia"/>
          <w:noProof/>
        </w:rPr>
        <w:drawing>
          <wp:inline distT="0" distB="0" distL="0" distR="0" wp14:anchorId="0B99D442" wp14:editId="2770B1C8">
            <wp:extent cx="5589270" cy="1668780"/>
            <wp:effectExtent l="1905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srcRect/>
                    <a:stretch>
                      <a:fillRect/>
                    </a:stretch>
                  </pic:blipFill>
                  <pic:spPr bwMode="auto">
                    <a:xfrm>
                      <a:off x="0" y="0"/>
                      <a:ext cx="5589270" cy="1668780"/>
                    </a:xfrm>
                    <a:prstGeom prst="rect">
                      <a:avLst/>
                    </a:prstGeom>
                    <a:noFill/>
                    <a:ln w="9525">
                      <a:noFill/>
                      <a:miter lim="800000"/>
                      <a:headEnd/>
                      <a:tailEnd/>
                    </a:ln>
                  </pic:spPr>
                </pic:pic>
              </a:graphicData>
            </a:graphic>
          </wp:inline>
        </w:drawing>
      </w:r>
    </w:p>
    <w:p w:rsidR="008F19D5" w:rsidRDefault="00FE798D" w:rsidP="00557ABC">
      <w:pPr>
        <w:pStyle w:val="32"/>
        <w:spacing w:after="180"/>
      </w:pPr>
      <w:r>
        <w:rPr>
          <w:noProof/>
        </w:rPr>
        <w:drawing>
          <wp:inline distT="0" distB="0" distL="0" distR="0" wp14:anchorId="29611C46" wp14:editId="0D86825F">
            <wp:extent cx="3829050" cy="3177540"/>
            <wp:effectExtent l="1905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a:srcRect/>
                    <a:stretch>
                      <a:fillRect/>
                    </a:stretch>
                  </pic:blipFill>
                  <pic:spPr bwMode="auto">
                    <a:xfrm>
                      <a:off x="0" y="0"/>
                      <a:ext cx="3829050" cy="3177540"/>
                    </a:xfrm>
                    <a:prstGeom prst="rect">
                      <a:avLst/>
                    </a:prstGeom>
                    <a:noFill/>
                    <a:ln w="9525">
                      <a:noFill/>
                      <a:miter lim="800000"/>
                      <a:headEnd/>
                      <a:tailEnd/>
                    </a:ln>
                  </pic:spPr>
                </pic:pic>
              </a:graphicData>
            </a:graphic>
          </wp:inline>
        </w:drawing>
      </w:r>
    </w:p>
    <w:p w:rsidR="00557ABC" w:rsidRDefault="000321B8" w:rsidP="00557ABC">
      <w:pPr>
        <w:pStyle w:val="32"/>
        <w:spacing w:after="180"/>
      </w:pPr>
      <w:r>
        <w:rPr>
          <w:rFonts w:hint="eastAsia"/>
        </w:rPr>
        <w:t>分析軸として、さらに「得意先」を追加して、4次元で表現する場合</w:t>
      </w:r>
      <w:r w:rsidR="00557ABC">
        <w:rPr>
          <w:rFonts w:hint="eastAsia"/>
        </w:rPr>
        <w:t>は、次のようになります。</w:t>
      </w:r>
    </w:p>
    <w:p w:rsidR="00557ABC" w:rsidRDefault="00FE798D" w:rsidP="00557ABC">
      <w:pPr>
        <w:pStyle w:val="32"/>
        <w:spacing w:after="180"/>
      </w:pPr>
      <w:r>
        <w:rPr>
          <w:rFonts w:hint="eastAsia"/>
          <w:noProof/>
        </w:rPr>
        <w:lastRenderedPageBreak/>
        <w:drawing>
          <wp:inline distT="0" distB="0" distL="0" distR="0" wp14:anchorId="7C444149" wp14:editId="6189985C">
            <wp:extent cx="5497830" cy="2720340"/>
            <wp:effectExtent l="19050" t="0" r="762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srcRect/>
                    <a:stretch>
                      <a:fillRect/>
                    </a:stretch>
                  </pic:blipFill>
                  <pic:spPr bwMode="auto">
                    <a:xfrm>
                      <a:off x="0" y="0"/>
                      <a:ext cx="5497830" cy="2720340"/>
                    </a:xfrm>
                    <a:prstGeom prst="rect">
                      <a:avLst/>
                    </a:prstGeom>
                    <a:noFill/>
                    <a:ln w="9525">
                      <a:noFill/>
                      <a:miter lim="800000"/>
                      <a:headEnd/>
                      <a:tailEnd/>
                    </a:ln>
                  </pic:spPr>
                </pic:pic>
              </a:graphicData>
            </a:graphic>
          </wp:inline>
        </w:drawing>
      </w:r>
    </w:p>
    <w:p w:rsidR="00E84E8F" w:rsidRDefault="00557ABC" w:rsidP="00D84A1C">
      <w:pPr>
        <w:pStyle w:val="32"/>
        <w:spacing w:afterLines="100" w:after="360"/>
      </w:pPr>
      <w:r>
        <w:rPr>
          <w:rFonts w:hint="eastAsia"/>
        </w:rPr>
        <w:t>このように</w:t>
      </w:r>
      <w:r w:rsidR="000321B8">
        <w:rPr>
          <w:rFonts w:hint="eastAsia"/>
        </w:rPr>
        <w:t xml:space="preserve"> OLAP の世界では、</w:t>
      </w:r>
      <w:r>
        <w:rPr>
          <w:rFonts w:hint="eastAsia"/>
        </w:rPr>
        <w:t>分析軸のことを</w:t>
      </w:r>
      <w:r w:rsidR="000321B8">
        <w:rPr>
          <w:rFonts w:hint="eastAsia"/>
        </w:rPr>
        <w:t>「</w:t>
      </w:r>
      <w:r>
        <w:rPr>
          <w:rFonts w:hint="eastAsia"/>
        </w:rPr>
        <w:t>次元</w:t>
      </w:r>
      <w:r w:rsidR="000321B8">
        <w:rPr>
          <w:rFonts w:hint="eastAsia"/>
        </w:rPr>
        <w:t>」</w:t>
      </w:r>
      <w:r>
        <w:rPr>
          <w:rFonts w:hint="eastAsia"/>
        </w:rPr>
        <w:t>（Dimension：</w:t>
      </w:r>
      <w:r w:rsidRPr="00E84E8F">
        <w:rPr>
          <w:rFonts w:hint="eastAsia"/>
          <w:b/>
          <w:color w:val="0F243E"/>
        </w:rPr>
        <w:t>ディメンション</w:t>
      </w:r>
      <w:r>
        <w:rPr>
          <w:rFonts w:hint="eastAsia"/>
        </w:rPr>
        <w:t>）と呼び、</w:t>
      </w:r>
      <w:r w:rsidR="000321B8">
        <w:rPr>
          <w:rFonts w:hint="eastAsia"/>
        </w:rPr>
        <w:t>OLAP キューブには、</w:t>
      </w:r>
      <w:r w:rsidR="00E84E8F">
        <w:rPr>
          <w:rFonts w:hint="eastAsia"/>
        </w:rPr>
        <w:t>こうした多次元分析のパフォーマンスを向上させるような内部的な構造が作られています。</w:t>
      </w: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E84E8F" w:rsidRPr="00C6267F" w:rsidTr="003F3853">
        <w:tc>
          <w:tcPr>
            <w:tcW w:w="8788" w:type="dxa"/>
            <w:shd w:val="clear" w:color="auto" w:fill="D9D9D9"/>
            <w:tcMar>
              <w:top w:w="28" w:type="dxa"/>
              <w:bottom w:w="28" w:type="dxa"/>
            </w:tcMar>
            <w:vAlign w:val="center"/>
          </w:tcPr>
          <w:p w:rsidR="00E84E8F" w:rsidRPr="002B6E5E" w:rsidRDefault="00E84E8F" w:rsidP="00E84E8F">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ディメンジョン？</w:t>
            </w:r>
            <w:r w:rsidRPr="002B6E5E">
              <w:rPr>
                <w:rFonts w:ascii="メイリオ" w:eastAsia="メイリオ" w:hAnsi="メイリオ" w:cs="Arial"/>
                <w:color w:val="auto"/>
              </w:rPr>
              <w:t xml:space="preserve"> </w:t>
            </w:r>
          </w:p>
        </w:tc>
      </w:tr>
      <w:tr w:rsidR="00E84E8F" w:rsidRPr="00B319C1" w:rsidTr="003F3853">
        <w:tc>
          <w:tcPr>
            <w:tcW w:w="8788" w:type="dxa"/>
            <w:tcMar>
              <w:top w:w="28" w:type="dxa"/>
              <w:bottom w:w="28" w:type="dxa"/>
            </w:tcMar>
            <w:vAlign w:val="center"/>
          </w:tcPr>
          <w:p w:rsidR="00E84E8F" w:rsidRPr="00C6267F" w:rsidRDefault="00E84E8F" w:rsidP="00A83497">
            <w:pPr>
              <w:pStyle w:val="af6"/>
              <w:snapToGrid w:val="0"/>
              <w:spacing w:line="209" w:lineRule="auto"/>
              <w:rPr>
                <w:rFonts w:ascii="メイリオ" w:eastAsia="メイリオ" w:hAnsi="メイリオ" w:cs="Arial"/>
              </w:rPr>
            </w:pPr>
            <w:r>
              <w:rPr>
                <w:rFonts w:ascii="メイリオ" w:eastAsia="メイリオ" w:hAnsi="メイリオ" w:cs="Arial" w:hint="eastAsia"/>
              </w:rPr>
              <w:t>日本では、ディメンションのことを「</w:t>
            </w:r>
            <w:r w:rsidRPr="00D84A1C">
              <w:rPr>
                <w:rFonts w:ascii="メイリオ" w:eastAsia="メイリオ" w:hAnsi="メイリオ" w:cs="Arial" w:hint="eastAsia"/>
                <w:b/>
              </w:rPr>
              <w:t>ディメンジョン</w:t>
            </w:r>
            <w:r>
              <w:rPr>
                <w:rFonts w:ascii="メイリオ" w:eastAsia="メイリオ" w:hAnsi="メイリオ" w:cs="Arial" w:hint="eastAsia"/>
              </w:rPr>
              <w:t>」と濁って発音する方が多いのですが、ディメンションと同じ意味です。英単語の発音としては「</w:t>
            </w:r>
            <w:r w:rsidRPr="00D84A1C">
              <w:rPr>
                <w:rFonts w:ascii="メイリオ" w:eastAsia="メイリオ" w:hAnsi="メイリオ" w:cs="Arial" w:hint="eastAsia"/>
                <w:b/>
              </w:rPr>
              <w:t>ディメンション</w:t>
            </w:r>
            <w:r>
              <w:rPr>
                <w:rFonts w:ascii="メイリオ" w:eastAsia="メイリオ" w:hAnsi="メイリオ" w:cs="Arial" w:hint="eastAsia"/>
              </w:rPr>
              <w:t>」になります。</w:t>
            </w:r>
          </w:p>
        </w:tc>
      </w:tr>
    </w:tbl>
    <w:p w:rsidR="00E84E8F" w:rsidRDefault="00E84E8F" w:rsidP="00E84E8F">
      <w:pPr>
        <w:pStyle w:val="32"/>
        <w:spacing w:after="180"/>
      </w:pP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E84E8F" w:rsidRPr="00C6267F" w:rsidTr="003F3853">
        <w:tc>
          <w:tcPr>
            <w:tcW w:w="8788" w:type="dxa"/>
            <w:shd w:val="clear" w:color="auto" w:fill="D9D9D9"/>
            <w:tcMar>
              <w:top w:w="28" w:type="dxa"/>
              <w:bottom w:w="28" w:type="dxa"/>
            </w:tcMar>
            <w:vAlign w:val="center"/>
          </w:tcPr>
          <w:p w:rsidR="00E84E8F" w:rsidRPr="002B6E5E" w:rsidRDefault="00E84E8F" w:rsidP="003F3853">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MDX（Multi Dimensional Expressions：多次元式）ステートメント</w:t>
            </w:r>
          </w:p>
        </w:tc>
      </w:tr>
      <w:tr w:rsidR="00E84E8F" w:rsidRPr="00B319C1" w:rsidTr="003F3853">
        <w:tc>
          <w:tcPr>
            <w:tcW w:w="8788" w:type="dxa"/>
            <w:tcMar>
              <w:top w:w="28" w:type="dxa"/>
              <w:bottom w:w="28" w:type="dxa"/>
            </w:tcMar>
            <w:vAlign w:val="center"/>
          </w:tcPr>
          <w:p w:rsidR="00E84E8F" w:rsidRPr="00C6267F" w:rsidRDefault="00E84E8F" w:rsidP="00A83497">
            <w:pPr>
              <w:pStyle w:val="af6"/>
              <w:snapToGrid w:val="0"/>
              <w:spacing w:line="209" w:lineRule="auto"/>
              <w:rPr>
                <w:rFonts w:ascii="メイリオ" w:eastAsia="メイリオ" w:hAnsi="メイリオ" w:cs="Arial"/>
              </w:rPr>
            </w:pPr>
            <w:r>
              <w:rPr>
                <w:rFonts w:ascii="メイリオ" w:eastAsia="メイリオ" w:hAnsi="メイリオ" w:cs="Arial" w:hint="eastAsia"/>
              </w:rPr>
              <w:t>Analysis Services では、キューブに対してクエリを実行するステートメントとして、SQL ステートメントを多次元対応へ拡張した「</w:t>
            </w:r>
            <w:r w:rsidRPr="00E84E8F">
              <w:rPr>
                <w:rFonts w:ascii="メイリオ" w:eastAsia="メイリオ" w:hAnsi="メイリオ" w:cs="Arial" w:hint="eastAsia"/>
                <w:b/>
              </w:rPr>
              <w:t>MDX</w:t>
            </w:r>
            <w:r>
              <w:rPr>
                <w:rFonts w:ascii="メイリオ" w:eastAsia="メイリオ" w:hAnsi="メイリオ" w:cs="Arial" w:hint="eastAsia"/>
              </w:rPr>
              <w:t>」</w:t>
            </w:r>
            <w:r w:rsidRPr="00E84E8F">
              <w:rPr>
                <w:rFonts w:ascii="メイリオ" w:eastAsia="メイリオ" w:hAnsi="メイリオ" w:cs="Arial" w:hint="eastAsia"/>
              </w:rPr>
              <w:t>（Multi Dimensional Expressions：多次元式）ステートメント</w:t>
            </w:r>
            <w:r>
              <w:rPr>
                <w:rFonts w:ascii="メイリオ" w:eastAsia="メイリオ" w:hAnsi="メイリオ" w:cs="Arial" w:hint="eastAsia"/>
              </w:rPr>
              <w:t>が利用されています。Excel から Analysis Services へ接続する際は、GUI ベースでドラッグ＆ドロップのみで操作を行うだけなのですが、内部的には MDX ステートメントが実行されています。</w:t>
            </w:r>
          </w:p>
        </w:tc>
      </w:tr>
    </w:tbl>
    <w:p w:rsidR="00E84E8F" w:rsidRDefault="00E84E8F" w:rsidP="00E84E8F">
      <w:pPr>
        <w:pStyle w:val="32"/>
        <w:spacing w:after="180"/>
      </w:pPr>
    </w:p>
    <w:p w:rsidR="00574E42" w:rsidRDefault="00574E42" w:rsidP="00557ABC">
      <w:pPr>
        <w:pStyle w:val="32"/>
        <w:spacing w:after="180"/>
      </w:pPr>
    </w:p>
    <w:p w:rsidR="00557ABC" w:rsidRDefault="00557ABC" w:rsidP="00090FDE">
      <w:pPr>
        <w:pStyle w:val="205"/>
      </w:pPr>
      <w:bookmarkStart w:id="5" w:name="_Toc263399541"/>
      <w:r>
        <w:rPr>
          <w:rFonts w:hint="eastAsia"/>
        </w:rPr>
        <w:lastRenderedPageBreak/>
        <w:t>Analysis Services のインストール</w:t>
      </w:r>
      <w:bookmarkEnd w:id="5"/>
    </w:p>
    <w:p w:rsidR="00FF512D" w:rsidRDefault="00FF512D" w:rsidP="003605DC">
      <w:pPr>
        <w:pStyle w:val="305"/>
      </w:pPr>
      <w:r>
        <w:rPr>
          <w:rFonts w:hint="eastAsia"/>
        </w:rPr>
        <w:t>Analysis Services のインストール</w:t>
      </w:r>
    </w:p>
    <w:p w:rsidR="00A54228" w:rsidRDefault="00557ABC" w:rsidP="00557ABC">
      <w:pPr>
        <w:pStyle w:val="32"/>
        <w:spacing w:after="180"/>
      </w:pPr>
      <w:r>
        <w:rPr>
          <w:rFonts w:hint="eastAsia"/>
        </w:rPr>
        <w:t>Analysis Services を利用するには、</w:t>
      </w:r>
      <w:r w:rsidR="00D84A1C">
        <w:rPr>
          <w:rFonts w:hint="eastAsia"/>
        </w:rPr>
        <w:t>SQL Server 2008 R2</w:t>
      </w:r>
      <w:r w:rsidR="0016543A">
        <w:rPr>
          <w:rFonts w:hint="eastAsia"/>
        </w:rPr>
        <w:t xml:space="preserve"> </w:t>
      </w:r>
      <w:r>
        <w:rPr>
          <w:rFonts w:hint="eastAsia"/>
        </w:rPr>
        <w:t>のインストール時に次のコンポーネントを選択しておく必要があります。</w:t>
      </w:r>
    </w:p>
    <w:p w:rsidR="00557ABC" w:rsidRDefault="000638BD" w:rsidP="00D84A1C">
      <w:pPr>
        <w:pStyle w:val="32"/>
        <w:spacing w:afterLines="100" w:after="360"/>
      </w:pPr>
      <w:r w:rsidRPr="000638BD">
        <w:rPr>
          <w:noProof/>
        </w:rPr>
        <w:drawing>
          <wp:inline distT="0" distB="0" distL="0" distR="0" wp14:anchorId="76A6F196" wp14:editId="7D8F0478">
            <wp:extent cx="5238750" cy="3794853"/>
            <wp:effectExtent l="0" t="0" r="0" b="0"/>
            <wp:docPr id="241" name="図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56799" cy="3807927"/>
                    </a:xfrm>
                    <a:prstGeom prst="rect">
                      <a:avLst/>
                    </a:prstGeom>
                    <a:noFill/>
                    <a:ln>
                      <a:noFill/>
                    </a:ln>
                  </pic:spPr>
                </pic:pic>
              </a:graphicData>
            </a:graphic>
          </wp:inline>
        </w:drawing>
      </w:r>
    </w:p>
    <w:p w:rsidR="00D55938" w:rsidRDefault="00D55938" w:rsidP="00D55938">
      <w:pPr>
        <w:pStyle w:val="32"/>
        <w:spacing w:after="180"/>
        <w:rPr>
          <w:rFonts w:cs="メイリオ"/>
        </w:rPr>
      </w:pPr>
      <w:r w:rsidRPr="00D55938">
        <w:rPr>
          <w:rFonts w:cs="メイリオ" w:hint="eastAsia"/>
          <w:b/>
        </w:rPr>
        <w:t>Analysis Services</w:t>
      </w:r>
      <w:r>
        <w:rPr>
          <w:rFonts w:cs="メイリオ" w:hint="eastAsia"/>
        </w:rPr>
        <w:t xml:space="preserve"> は、データ分析のための処理エンジン（</w:t>
      </w:r>
      <w:r w:rsidR="00B76354">
        <w:rPr>
          <w:rFonts w:cs="メイリオ" w:hint="eastAsia"/>
        </w:rPr>
        <w:t>OLAP キューブ</w:t>
      </w:r>
      <w:r>
        <w:rPr>
          <w:rFonts w:cs="メイリオ" w:hint="eastAsia"/>
        </w:rPr>
        <w:t>の保持</w:t>
      </w:r>
      <w:r w:rsidR="000638BD">
        <w:rPr>
          <w:rFonts w:cs="メイリオ" w:hint="eastAsia"/>
        </w:rPr>
        <w:t>／</w:t>
      </w:r>
      <w:r>
        <w:rPr>
          <w:rFonts w:cs="メイリオ" w:hint="eastAsia"/>
        </w:rPr>
        <w:t>公開）に必要となるサーバー機能です。</w:t>
      </w:r>
    </w:p>
    <w:p w:rsidR="00D55938" w:rsidRDefault="00D55938" w:rsidP="00D55938">
      <w:pPr>
        <w:pStyle w:val="32"/>
        <w:spacing w:after="180"/>
      </w:pPr>
      <w:r w:rsidRPr="00D55938">
        <w:rPr>
          <w:rFonts w:cs="メイリオ" w:hint="eastAsia"/>
          <w:b/>
        </w:rPr>
        <w:t>Business Intelligence Development Studio</w:t>
      </w:r>
      <w:r>
        <w:rPr>
          <w:rFonts w:hint="eastAsia"/>
        </w:rPr>
        <w:t xml:space="preserve"> は、</w:t>
      </w:r>
      <w:r w:rsidR="00B76354">
        <w:t>OLAP キューブ</w:t>
      </w:r>
      <w:r>
        <w:rPr>
          <w:rFonts w:hint="eastAsia"/>
        </w:rPr>
        <w:t>を</w:t>
      </w:r>
      <w:r w:rsidR="000638BD">
        <w:rPr>
          <w:rFonts w:hint="eastAsia"/>
        </w:rPr>
        <w:t>設計／</w:t>
      </w:r>
      <w:r w:rsidRPr="00D55938">
        <w:rPr>
          <w:rFonts w:hint="eastAsia"/>
        </w:rPr>
        <w:t>開発</w:t>
      </w:r>
      <w:r>
        <w:rPr>
          <w:rFonts w:hint="eastAsia"/>
        </w:rPr>
        <w:t>するために必要となる</w:t>
      </w:r>
      <w:r w:rsidRPr="00D55938">
        <w:rPr>
          <w:rFonts w:hint="eastAsia"/>
        </w:rPr>
        <w:t>ツール</w:t>
      </w:r>
      <w:r>
        <w:rPr>
          <w:rFonts w:hint="eastAsia"/>
        </w:rPr>
        <w:t>です。</w:t>
      </w:r>
    </w:p>
    <w:p w:rsidR="00B319C1" w:rsidRDefault="00E05C2D" w:rsidP="00D84A1C">
      <w:pPr>
        <w:pStyle w:val="32"/>
        <w:spacing w:afterLines="100" w:after="360"/>
      </w:pPr>
      <w:r>
        <w:rPr>
          <w:rFonts w:cs="メイリオ" w:hint="eastAsia"/>
          <w:b/>
        </w:rPr>
        <w:t>管理</w:t>
      </w:r>
      <w:r w:rsidR="00F94A25">
        <w:rPr>
          <w:rFonts w:cs="メイリオ" w:hint="eastAsia"/>
          <w:b/>
        </w:rPr>
        <w:t>ツール</w:t>
      </w:r>
      <w:r w:rsidR="00D55938">
        <w:rPr>
          <w:rFonts w:hint="eastAsia"/>
        </w:rPr>
        <w:t>には、</w:t>
      </w:r>
      <w:r w:rsidR="00D84A1C">
        <w:rPr>
          <w:rFonts w:hint="eastAsia"/>
        </w:rPr>
        <w:t>SQL Server 2008 R2</w:t>
      </w:r>
      <w:r w:rsidR="00D55938">
        <w:rPr>
          <w:rFonts w:hint="eastAsia"/>
        </w:rPr>
        <w:t xml:space="preserve"> の管理ツール群が含まれ、SQL Server エンジンの管理ツールとな</w:t>
      </w:r>
      <w:r w:rsidR="00DF3DD6">
        <w:rPr>
          <w:rFonts w:hint="eastAsia"/>
        </w:rPr>
        <w:t>る</w:t>
      </w:r>
      <w:r w:rsidR="00D55938">
        <w:rPr>
          <w:rFonts w:hint="eastAsia"/>
        </w:rPr>
        <w:t xml:space="preserve"> Management Studio や、</w:t>
      </w:r>
      <w:r w:rsidR="000638BD">
        <w:rPr>
          <w:rFonts w:hint="eastAsia"/>
        </w:rPr>
        <w:t xml:space="preserve">SQL Server </w:t>
      </w:r>
      <w:r w:rsidR="00D55938">
        <w:rPr>
          <w:rFonts w:hint="eastAsia"/>
        </w:rPr>
        <w:t>Profiler（</w:t>
      </w:r>
      <w:r w:rsidR="000431FF">
        <w:rPr>
          <w:rFonts w:hint="eastAsia"/>
        </w:rPr>
        <w:t>プロファイラー</w:t>
      </w:r>
      <w:r w:rsidR="00D55938">
        <w:rPr>
          <w:rFonts w:hint="eastAsia"/>
        </w:rPr>
        <w:t>）、構成</w:t>
      </w:r>
      <w:r w:rsidR="000431FF">
        <w:rPr>
          <w:rFonts w:hint="eastAsia"/>
        </w:rPr>
        <w:t>マネージャー</w:t>
      </w:r>
      <w:r w:rsidR="00D55938">
        <w:rPr>
          <w:rFonts w:hint="eastAsia"/>
        </w:rPr>
        <w:t>などがインストールされます。Analysis Services は、SQL Serverエンジンと同様、</w:t>
      </w:r>
      <w:r w:rsidR="00D55938" w:rsidRPr="00D55938">
        <w:t xml:space="preserve">Management Studio </w:t>
      </w:r>
      <w:r w:rsidR="00D55938">
        <w:rPr>
          <w:rFonts w:hint="eastAsia"/>
        </w:rPr>
        <w:t>を利用して管理するので、Analysis Services を管理するには</w:t>
      </w:r>
      <w:r w:rsidR="0016543A">
        <w:rPr>
          <w:rFonts w:hint="eastAsia"/>
        </w:rPr>
        <w:t>管理</w:t>
      </w:r>
      <w:r w:rsidR="00F94A25">
        <w:rPr>
          <w:rFonts w:hint="eastAsia"/>
        </w:rPr>
        <w:t>ツール</w:t>
      </w:r>
      <w:r w:rsidR="00D55938">
        <w:rPr>
          <w:rFonts w:hint="eastAsia"/>
        </w:rPr>
        <w:t>をインストールしておく必要があります。</w:t>
      </w: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B319C1" w:rsidRPr="00C6267F" w:rsidTr="00B319C1">
        <w:tc>
          <w:tcPr>
            <w:tcW w:w="8788" w:type="dxa"/>
            <w:shd w:val="clear" w:color="auto" w:fill="D9D9D9"/>
            <w:tcMar>
              <w:top w:w="28" w:type="dxa"/>
              <w:bottom w:w="28" w:type="dxa"/>
            </w:tcMar>
            <w:vAlign w:val="center"/>
          </w:tcPr>
          <w:p w:rsidR="00B319C1" w:rsidRPr="002B6E5E" w:rsidRDefault="00B319C1" w:rsidP="00B319C1">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xml:space="preserve">： </w:t>
            </w:r>
            <w:r w:rsidR="00D84A1C">
              <w:rPr>
                <w:rFonts w:ascii="メイリオ" w:eastAsia="メイリオ" w:hAnsi="メイリオ" w:cs="Arial" w:hint="eastAsia"/>
                <w:color w:val="auto"/>
              </w:rPr>
              <w:t>SQL Server 2008 R2</w:t>
            </w:r>
            <w:r w:rsidRPr="00B319C1">
              <w:rPr>
                <w:rFonts w:ascii="メイリオ" w:eastAsia="メイリオ" w:hAnsi="メイリオ" w:cs="Arial" w:hint="eastAsia"/>
                <w:color w:val="auto"/>
              </w:rPr>
              <w:t xml:space="preserve"> エンジン（Database Engine）のインストールは必須ではない</w:t>
            </w:r>
          </w:p>
        </w:tc>
      </w:tr>
      <w:tr w:rsidR="00B319C1" w:rsidRPr="00B319C1" w:rsidTr="00B319C1">
        <w:tc>
          <w:tcPr>
            <w:tcW w:w="8788" w:type="dxa"/>
            <w:tcMar>
              <w:top w:w="28" w:type="dxa"/>
              <w:bottom w:w="28" w:type="dxa"/>
            </w:tcMar>
            <w:vAlign w:val="center"/>
          </w:tcPr>
          <w:p w:rsidR="00B319C1" w:rsidRPr="00C6267F" w:rsidRDefault="00B319C1" w:rsidP="00FF512D">
            <w:pPr>
              <w:pStyle w:val="af6"/>
              <w:snapToGrid w:val="0"/>
              <w:spacing w:line="209" w:lineRule="auto"/>
              <w:rPr>
                <w:rFonts w:ascii="メイリオ" w:eastAsia="メイリオ" w:hAnsi="メイリオ" w:cs="Arial"/>
              </w:rPr>
            </w:pPr>
            <w:r w:rsidRPr="00B319C1">
              <w:rPr>
                <w:rFonts w:ascii="メイリオ" w:eastAsia="メイリオ" w:hAnsi="メイリオ" w:cs="Arial" w:hint="eastAsia"/>
              </w:rPr>
              <w:t>Analysis Services を利用するにあたって、</w:t>
            </w:r>
            <w:r w:rsidR="00D84A1C">
              <w:rPr>
                <w:rFonts w:ascii="メイリオ" w:eastAsia="メイリオ" w:hAnsi="メイリオ" w:cs="Arial" w:hint="eastAsia"/>
              </w:rPr>
              <w:t>SQL Server 2008 R2</w:t>
            </w:r>
            <w:r w:rsidRPr="00B319C1">
              <w:rPr>
                <w:rFonts w:ascii="メイリオ" w:eastAsia="メイリオ" w:hAnsi="メイリオ" w:cs="Arial" w:hint="eastAsia"/>
              </w:rPr>
              <w:t xml:space="preserve"> </w:t>
            </w:r>
            <w:r>
              <w:rPr>
                <w:rFonts w:ascii="メイリオ" w:eastAsia="メイリオ" w:hAnsi="メイリオ" w:cs="Arial" w:hint="eastAsia"/>
              </w:rPr>
              <w:t>の</w:t>
            </w:r>
            <w:r w:rsidRPr="00B319C1">
              <w:rPr>
                <w:rFonts w:ascii="メイリオ" w:eastAsia="メイリオ" w:hAnsi="メイリオ" w:cs="Arial" w:hint="eastAsia"/>
              </w:rPr>
              <w:t>エンジン（</w:t>
            </w:r>
            <w:r w:rsidR="0016543A">
              <w:rPr>
                <w:rFonts w:ascii="メイリオ" w:eastAsia="メイリオ" w:hAnsi="メイリオ" w:cs="Arial" w:hint="eastAsia"/>
              </w:rPr>
              <w:t>データベース エンジン サービス</w:t>
            </w:r>
            <w:r w:rsidRPr="00B319C1">
              <w:rPr>
                <w:rFonts w:ascii="メイリオ" w:eastAsia="メイリオ" w:hAnsi="メイリオ" w:cs="Arial" w:hint="eastAsia"/>
              </w:rPr>
              <w:t>）のインストールは必須ではありません。Analysis Services は、Oracle や DB2 など、ほかのデータベース製品のデータをもとに OLAP キューブを作成することができ</w:t>
            </w:r>
            <w:r w:rsidR="00083013">
              <w:rPr>
                <w:rFonts w:ascii="メイリオ" w:eastAsia="メイリオ" w:hAnsi="メイリオ" w:cs="Arial" w:hint="eastAsia"/>
              </w:rPr>
              <w:t>るからで</w:t>
            </w:r>
            <w:r w:rsidRPr="00B319C1">
              <w:rPr>
                <w:rFonts w:ascii="メイリオ" w:eastAsia="メイリオ" w:hAnsi="メイリオ" w:cs="Arial" w:hint="eastAsia"/>
              </w:rPr>
              <w:t>す。また、SQL Server 2005 や SQL Server 2000 など、以前のバージョンの SQL Server をもとに OLAP キューブを作成することも</w:t>
            </w:r>
            <w:r>
              <w:rPr>
                <w:rFonts w:ascii="メイリオ" w:eastAsia="メイリオ" w:hAnsi="メイリオ" w:cs="Arial" w:hint="eastAsia"/>
              </w:rPr>
              <w:t>可能で</w:t>
            </w:r>
            <w:r w:rsidRPr="00B319C1">
              <w:rPr>
                <w:rFonts w:ascii="メイリオ" w:eastAsia="メイリオ" w:hAnsi="メイリオ" w:cs="Arial" w:hint="eastAsia"/>
              </w:rPr>
              <w:t>す。</w:t>
            </w:r>
          </w:p>
        </w:tc>
      </w:tr>
    </w:tbl>
    <w:p w:rsidR="00B319C1" w:rsidRDefault="00B319C1" w:rsidP="00B319C1">
      <w:pPr>
        <w:pStyle w:val="32"/>
        <w:spacing w:after="180"/>
      </w:pPr>
    </w:p>
    <w:p w:rsidR="00A67500" w:rsidRDefault="00A67500" w:rsidP="00A67500">
      <w:pPr>
        <w:pStyle w:val="32"/>
        <w:spacing w:after="180"/>
      </w:pPr>
      <w:r>
        <w:rPr>
          <w:rFonts w:hint="eastAsia"/>
        </w:rPr>
        <w:lastRenderedPageBreak/>
        <w:t>なお、この自習書の手順を試すには、</w:t>
      </w:r>
      <w:r w:rsidR="00D84A1C">
        <w:rPr>
          <w:rFonts w:hint="eastAsia"/>
        </w:rPr>
        <w:t>SQL Server 2008 R2</w:t>
      </w:r>
      <w:r>
        <w:rPr>
          <w:rFonts w:hint="eastAsia"/>
        </w:rPr>
        <w:t xml:space="preserve"> </w:t>
      </w:r>
      <w:r w:rsidR="00717523">
        <w:rPr>
          <w:rFonts w:hint="eastAsia"/>
        </w:rPr>
        <w:t>のデータベース エンジン</w:t>
      </w:r>
      <w:r>
        <w:rPr>
          <w:rFonts w:hint="eastAsia"/>
        </w:rPr>
        <w:t>が必要になります</w:t>
      </w:r>
      <w:r w:rsidR="00FF512D">
        <w:rPr>
          <w:rFonts w:hint="eastAsia"/>
        </w:rPr>
        <w:t>（</w:t>
      </w:r>
      <w:r w:rsidR="002B4004">
        <w:rPr>
          <w:rFonts w:hint="eastAsia"/>
        </w:rPr>
        <w:t>STEP 1.4</w:t>
      </w:r>
      <w:r>
        <w:rPr>
          <w:rFonts w:hint="eastAsia"/>
        </w:rPr>
        <w:t xml:space="preserve">で説明するサンプル データベースを </w:t>
      </w:r>
      <w:r w:rsidR="00D84A1C">
        <w:rPr>
          <w:rFonts w:hint="eastAsia"/>
        </w:rPr>
        <w:t>SQL Server 2008 R2</w:t>
      </w:r>
      <w:r>
        <w:rPr>
          <w:rFonts w:hint="eastAsia"/>
        </w:rPr>
        <w:t xml:space="preserve"> へアタッチしておく必要があります</w:t>
      </w:r>
      <w:r w:rsidR="00FF512D">
        <w:rPr>
          <w:rFonts w:hint="eastAsia"/>
        </w:rPr>
        <w:t>）</w:t>
      </w:r>
      <w:r>
        <w:rPr>
          <w:rFonts w:hint="eastAsia"/>
        </w:rPr>
        <w:t>。</w:t>
      </w:r>
    </w:p>
    <w:p w:rsidR="00AF20DD" w:rsidRDefault="00AF20DD" w:rsidP="00AF20DD">
      <w:pPr>
        <w:pStyle w:val="3050"/>
      </w:pPr>
    </w:p>
    <w:p w:rsidR="00AF20DD" w:rsidRPr="00A34F7E" w:rsidRDefault="00D84A1C" w:rsidP="003605DC">
      <w:pPr>
        <w:pStyle w:val="305"/>
      </w:pPr>
      <w:r>
        <w:rPr>
          <w:rFonts w:hint="eastAsia"/>
        </w:rPr>
        <w:t>SQL Server 2008</w:t>
      </w:r>
      <w:r w:rsidR="001347DA">
        <w:rPr>
          <w:rFonts w:hint="eastAsia"/>
        </w:rPr>
        <w:t xml:space="preserve"> </w:t>
      </w:r>
      <w:r w:rsidR="000638BD">
        <w:rPr>
          <w:rFonts w:hint="eastAsia"/>
        </w:rPr>
        <w:t>R2</w:t>
      </w:r>
      <w:r>
        <w:rPr>
          <w:rFonts w:hint="eastAsia"/>
        </w:rPr>
        <w:t xml:space="preserve"> </w:t>
      </w:r>
      <w:r w:rsidR="000638BD">
        <w:rPr>
          <w:rFonts w:hint="eastAsia"/>
        </w:rPr>
        <w:t>から提供された</w:t>
      </w:r>
      <w:r w:rsidR="00AF20DD">
        <w:rPr>
          <w:rFonts w:hint="eastAsia"/>
        </w:rPr>
        <w:t xml:space="preserve"> </w:t>
      </w:r>
      <w:r w:rsidR="005035C1">
        <w:rPr>
          <w:rFonts w:hint="eastAsia"/>
        </w:rPr>
        <w:t>Analysis Services</w:t>
      </w:r>
      <w:r w:rsidR="00AF20DD">
        <w:rPr>
          <w:rFonts w:hint="eastAsia"/>
        </w:rPr>
        <w:t>の新機能</w:t>
      </w:r>
    </w:p>
    <w:p w:rsidR="00AA12F0" w:rsidRDefault="00D84A1C" w:rsidP="00AF20DD">
      <w:pPr>
        <w:pStyle w:val="3050"/>
      </w:pPr>
      <w:r>
        <w:rPr>
          <w:rFonts w:hint="eastAsia"/>
        </w:rPr>
        <w:t>SQL Server 2008</w:t>
      </w:r>
      <w:r w:rsidR="000638BD">
        <w:rPr>
          <w:rFonts w:hint="eastAsia"/>
        </w:rPr>
        <w:t xml:space="preserve"> </w:t>
      </w:r>
      <w:r w:rsidR="001347DA">
        <w:rPr>
          <w:rFonts w:hint="eastAsia"/>
        </w:rPr>
        <w:t xml:space="preserve">および SQL Server 2008 R2 </w:t>
      </w:r>
      <w:r w:rsidR="000638BD">
        <w:rPr>
          <w:rFonts w:hint="eastAsia"/>
        </w:rPr>
        <w:t>から提供された</w:t>
      </w:r>
      <w:r w:rsidR="00AF20DD">
        <w:rPr>
          <w:rFonts w:hint="eastAsia"/>
        </w:rPr>
        <w:t xml:space="preserve"> </w:t>
      </w:r>
      <w:r w:rsidR="00B44D76">
        <w:rPr>
          <w:rFonts w:hint="eastAsia"/>
        </w:rPr>
        <w:t>Analysis Services</w:t>
      </w:r>
      <w:r w:rsidR="00AF20DD">
        <w:rPr>
          <w:rFonts w:hint="eastAsia"/>
        </w:rPr>
        <w:t xml:space="preserve"> </w:t>
      </w:r>
      <w:r w:rsidR="000638BD">
        <w:rPr>
          <w:rFonts w:hint="eastAsia"/>
        </w:rPr>
        <w:t>の</w:t>
      </w:r>
      <w:r w:rsidR="00AF20DD">
        <w:rPr>
          <w:rFonts w:hint="eastAsia"/>
        </w:rPr>
        <w:t>新機能</w:t>
      </w:r>
      <w:r w:rsidR="00AA12F0">
        <w:rPr>
          <w:rFonts w:hint="eastAsia"/>
        </w:rPr>
        <w:t>については、</w:t>
      </w:r>
      <w:r w:rsidR="00717523">
        <w:rPr>
          <w:rFonts w:hint="eastAsia"/>
        </w:rPr>
        <w:t>この</w:t>
      </w:r>
      <w:r w:rsidR="00AA12F0">
        <w:rPr>
          <w:rFonts w:hint="eastAsia"/>
        </w:rPr>
        <w:t>自習書の巻末にまとめていますので、新機能のみを知りたいという方は、そちらをご覧ください。</w:t>
      </w:r>
    </w:p>
    <w:p w:rsidR="00AF20DD" w:rsidRPr="00AA12F0" w:rsidRDefault="00AF20DD" w:rsidP="00AF20DD">
      <w:pPr>
        <w:pStyle w:val="3050"/>
      </w:pPr>
    </w:p>
    <w:p w:rsidR="00AF20DD" w:rsidRDefault="00AF20DD" w:rsidP="00090FDE">
      <w:pPr>
        <w:pStyle w:val="205"/>
      </w:pPr>
      <w:bookmarkStart w:id="6" w:name="_Toc185793163"/>
      <w:bookmarkStart w:id="7" w:name="_Toc186202686"/>
      <w:bookmarkStart w:id="8" w:name="_Toc263399542"/>
      <w:r>
        <w:rPr>
          <w:rFonts w:hint="eastAsia"/>
        </w:rPr>
        <w:lastRenderedPageBreak/>
        <w:t>自習書を試す環境について</w:t>
      </w:r>
      <w:bookmarkEnd w:id="6"/>
      <w:bookmarkEnd w:id="7"/>
      <w:bookmarkEnd w:id="8"/>
    </w:p>
    <w:p w:rsidR="00FE19AB" w:rsidRDefault="00FE19AB" w:rsidP="003605DC">
      <w:pPr>
        <w:pStyle w:val="305"/>
      </w:pPr>
      <w:r>
        <w:rPr>
          <w:rFonts w:hint="eastAsia"/>
        </w:rPr>
        <w:t>必要な環境</w:t>
      </w:r>
    </w:p>
    <w:p w:rsidR="00FE19AB" w:rsidRPr="00C6267F" w:rsidRDefault="00FE19AB" w:rsidP="00FE19AB">
      <w:pPr>
        <w:pStyle w:val="32"/>
        <w:spacing w:after="180"/>
      </w:pPr>
      <w:r w:rsidRPr="00C6267F">
        <w:t>この自習書で実習を行うために必要な環境は次の</w:t>
      </w:r>
      <w:r>
        <w:rPr>
          <w:rFonts w:hint="eastAsia"/>
        </w:rPr>
        <w:t>とお</w:t>
      </w:r>
      <w:r w:rsidRPr="00C6267F">
        <w:t>りです。</w:t>
      </w:r>
    </w:p>
    <w:p w:rsidR="00FE19AB" w:rsidRPr="00C6267F" w:rsidRDefault="00FE19AB" w:rsidP="00D84A1C">
      <w:pPr>
        <w:snapToGrid w:val="0"/>
        <w:spacing w:afterLines="50" w:after="180" w:line="209" w:lineRule="auto"/>
        <w:rPr>
          <w:rFonts w:ascii="メイリオ" w:eastAsia="メイリオ" w:hAnsi="メイリオ" w:cs="Arial"/>
        </w:rPr>
      </w:pPr>
    </w:p>
    <w:p w:rsidR="00FE19AB" w:rsidRPr="00F328D8" w:rsidRDefault="00FE19AB" w:rsidP="00FE19AB">
      <w:pPr>
        <w:pStyle w:val="32"/>
        <w:spacing w:after="180"/>
        <w:rPr>
          <w:b/>
        </w:rPr>
      </w:pPr>
      <w:r w:rsidRPr="00F328D8">
        <w:rPr>
          <w:b/>
        </w:rPr>
        <w:t>OS</w:t>
      </w:r>
    </w:p>
    <w:p w:rsidR="000638BD" w:rsidRDefault="000638BD" w:rsidP="000638BD">
      <w:pPr>
        <w:pStyle w:val="af2"/>
        <w:spacing w:afterLines="30" w:after="108"/>
        <w:ind w:leftChars="567" w:left="1134"/>
      </w:pPr>
      <w:r>
        <w:rPr>
          <w:rFonts w:hint="eastAsia"/>
        </w:rPr>
        <w:t>Windows Server 2003 SP2（Service Pack 2）以降 または</w:t>
      </w:r>
    </w:p>
    <w:p w:rsidR="00FE2C0D" w:rsidRDefault="00FE2C0D" w:rsidP="000638BD">
      <w:pPr>
        <w:pStyle w:val="af2"/>
        <w:spacing w:afterLines="30" w:after="108"/>
        <w:ind w:leftChars="567" w:left="1134"/>
      </w:pPr>
      <w:r>
        <w:rPr>
          <w:rFonts w:hint="eastAsia"/>
        </w:rPr>
        <w:t>Windows Server 2003</w:t>
      </w:r>
      <w:r w:rsidR="00290B45" w:rsidRPr="00290B45">
        <w:rPr>
          <w:rFonts w:hint="eastAsia"/>
        </w:rPr>
        <w:t xml:space="preserve"> R2 SP2 以降 または</w:t>
      </w:r>
    </w:p>
    <w:p w:rsidR="000638BD" w:rsidRDefault="000638BD" w:rsidP="000638BD">
      <w:pPr>
        <w:pStyle w:val="af2"/>
        <w:spacing w:afterLines="30" w:after="108"/>
        <w:ind w:leftChars="567" w:left="1134"/>
      </w:pPr>
      <w:r>
        <w:rPr>
          <w:rFonts w:hint="eastAsia"/>
        </w:rPr>
        <w:t>Windows XP Professional SP3 以降 または</w:t>
      </w:r>
    </w:p>
    <w:p w:rsidR="000638BD" w:rsidRDefault="000638BD" w:rsidP="000638BD">
      <w:pPr>
        <w:pStyle w:val="af2"/>
        <w:spacing w:afterLines="30" w:after="108"/>
        <w:ind w:leftChars="567" w:left="1134"/>
      </w:pPr>
      <w:r>
        <w:rPr>
          <w:rFonts w:hint="eastAsia"/>
        </w:rPr>
        <w:t>Windows Vista または Windows 7 または</w:t>
      </w:r>
    </w:p>
    <w:p w:rsidR="00FE19AB" w:rsidRPr="00C6267F" w:rsidRDefault="000638BD" w:rsidP="00D84A1C">
      <w:pPr>
        <w:pStyle w:val="af2"/>
        <w:spacing w:afterLines="30" w:after="108"/>
        <w:ind w:leftChars="567" w:left="1134"/>
      </w:pPr>
      <w:r>
        <w:rPr>
          <w:rFonts w:hint="eastAsia"/>
        </w:rPr>
        <w:t>Windows Server 2008 SP2 または Windows Server 2008 R2</w:t>
      </w:r>
    </w:p>
    <w:p w:rsidR="00FE19AB" w:rsidRPr="00C6267F" w:rsidRDefault="00FE19AB" w:rsidP="00FE19AB">
      <w:pPr>
        <w:pStyle w:val="32"/>
        <w:spacing w:after="180"/>
      </w:pPr>
    </w:p>
    <w:p w:rsidR="00FE19AB" w:rsidRPr="00F328D8" w:rsidRDefault="00FE19AB" w:rsidP="00FE19AB">
      <w:pPr>
        <w:pStyle w:val="32"/>
        <w:spacing w:after="180"/>
        <w:rPr>
          <w:b/>
        </w:rPr>
      </w:pPr>
      <w:r w:rsidRPr="00F328D8">
        <w:rPr>
          <w:b/>
        </w:rPr>
        <w:t>ソフトウェア</w:t>
      </w:r>
    </w:p>
    <w:p w:rsidR="00BC5F2F" w:rsidRDefault="00FF512D" w:rsidP="00FF512D">
      <w:pPr>
        <w:pStyle w:val="af2"/>
        <w:spacing w:afterLines="0"/>
        <w:ind w:leftChars="567" w:left="1134"/>
      </w:pPr>
      <w:r>
        <w:rPr>
          <w:rFonts w:hint="eastAsia"/>
        </w:rPr>
        <w:t>・</w:t>
      </w:r>
      <w:r w:rsidR="00D84A1C">
        <w:t>SQL Server 2008 R2</w:t>
      </w:r>
    </w:p>
    <w:p w:rsidR="00BC5F2F" w:rsidRDefault="00FF512D" w:rsidP="00FE19AB">
      <w:pPr>
        <w:pStyle w:val="af2"/>
        <w:spacing w:after="180"/>
        <w:ind w:leftChars="567" w:left="1134"/>
      </w:pPr>
      <w:r>
        <w:rPr>
          <w:rFonts w:hint="eastAsia"/>
        </w:rPr>
        <w:t>・</w:t>
      </w:r>
      <w:r w:rsidR="00BC5F2F">
        <w:rPr>
          <w:rFonts w:hint="eastAsia"/>
        </w:rPr>
        <w:t>Excel 2010</w:t>
      </w:r>
    </w:p>
    <w:p w:rsidR="00A67500" w:rsidRDefault="00083013" w:rsidP="00C06B2B">
      <w:pPr>
        <w:pStyle w:val="af2"/>
        <w:numPr>
          <w:ilvl w:val="0"/>
          <w:numId w:val="10"/>
        </w:numPr>
        <w:spacing w:after="180"/>
        <w:ind w:leftChars="0" w:left="1701" w:hanging="283"/>
      </w:pPr>
      <w:r>
        <w:rPr>
          <w:rFonts w:hint="eastAsia"/>
        </w:rPr>
        <w:t xml:space="preserve"> </w:t>
      </w:r>
      <w:r w:rsidR="00FF512D">
        <w:rPr>
          <w:rFonts w:hint="eastAsia"/>
        </w:rPr>
        <w:t>SQL Server 2008 R2 のインストール時には、</w:t>
      </w:r>
      <w:r w:rsidR="00A67500">
        <w:rPr>
          <w:rFonts w:hint="eastAsia"/>
        </w:rPr>
        <w:t>次のコンポーネントを</w:t>
      </w:r>
      <w:r w:rsidR="00FF512D">
        <w:rPr>
          <w:rFonts w:hint="eastAsia"/>
        </w:rPr>
        <w:t>選択</w:t>
      </w:r>
      <w:r w:rsidR="00A67500">
        <w:rPr>
          <w:rFonts w:hint="eastAsia"/>
        </w:rPr>
        <w:t>しておく必要があります（それぞれの役割については前のページを参照してください）。</w:t>
      </w:r>
    </w:p>
    <w:p w:rsidR="00A67500" w:rsidRPr="00A67500" w:rsidRDefault="00A67500" w:rsidP="00C06B2B">
      <w:pPr>
        <w:pStyle w:val="af2"/>
        <w:numPr>
          <w:ilvl w:val="0"/>
          <w:numId w:val="11"/>
        </w:numPr>
        <w:spacing w:afterLines="0"/>
        <w:ind w:leftChars="0" w:left="2200"/>
        <w:rPr>
          <w:b/>
        </w:rPr>
      </w:pPr>
      <w:r w:rsidRPr="00A67500">
        <w:rPr>
          <w:rFonts w:hint="eastAsia"/>
          <w:b/>
        </w:rPr>
        <w:t>Analysis Services</w:t>
      </w:r>
    </w:p>
    <w:p w:rsidR="00A67500" w:rsidRDefault="00A67500" w:rsidP="00C06B2B">
      <w:pPr>
        <w:pStyle w:val="af2"/>
        <w:numPr>
          <w:ilvl w:val="0"/>
          <w:numId w:val="11"/>
        </w:numPr>
        <w:spacing w:afterLines="0"/>
        <w:ind w:leftChars="0" w:left="2200"/>
      </w:pPr>
      <w:r w:rsidRPr="00A67500">
        <w:rPr>
          <w:rFonts w:hint="eastAsia"/>
          <w:b/>
        </w:rPr>
        <w:t>Business Intelligence Development Studio</w:t>
      </w:r>
      <w:r>
        <w:rPr>
          <w:rFonts w:hint="eastAsia"/>
        </w:rPr>
        <w:t>（</w:t>
      </w:r>
      <w:r w:rsidR="00B76354">
        <w:rPr>
          <w:rFonts w:hint="eastAsia"/>
        </w:rPr>
        <w:t>OLAP キューブ</w:t>
      </w:r>
      <w:r>
        <w:rPr>
          <w:rFonts w:hint="eastAsia"/>
        </w:rPr>
        <w:t>の開発ツール）</w:t>
      </w:r>
    </w:p>
    <w:p w:rsidR="00A67500" w:rsidRDefault="00E16AE6" w:rsidP="00C06B2B">
      <w:pPr>
        <w:pStyle w:val="af2"/>
        <w:numPr>
          <w:ilvl w:val="0"/>
          <w:numId w:val="11"/>
        </w:numPr>
        <w:spacing w:afterLines="0"/>
        <w:ind w:leftChars="0" w:left="2200"/>
      </w:pPr>
      <w:r>
        <w:rPr>
          <w:rFonts w:hint="eastAsia"/>
          <w:b/>
        </w:rPr>
        <w:t>管理</w:t>
      </w:r>
      <w:r w:rsidR="00CD3100">
        <w:rPr>
          <w:rFonts w:hint="eastAsia"/>
          <w:b/>
        </w:rPr>
        <w:t>ツール</w:t>
      </w:r>
      <w:r w:rsidR="00A67500">
        <w:rPr>
          <w:rFonts w:hint="eastAsia"/>
        </w:rPr>
        <w:t>（Analysis</w:t>
      </w:r>
      <w:r w:rsidR="002B4004">
        <w:rPr>
          <w:rFonts w:hint="eastAsia"/>
        </w:rPr>
        <w:t xml:space="preserve"> </w:t>
      </w:r>
      <w:r w:rsidR="00A67500">
        <w:rPr>
          <w:rFonts w:hint="eastAsia"/>
        </w:rPr>
        <w:t>Services の管理ツールとなる Management Studio が含まれる）</w:t>
      </w:r>
    </w:p>
    <w:p w:rsidR="00A67500" w:rsidRDefault="00CD3100" w:rsidP="00C06B2B">
      <w:pPr>
        <w:pStyle w:val="af2"/>
        <w:numPr>
          <w:ilvl w:val="0"/>
          <w:numId w:val="11"/>
        </w:numPr>
        <w:spacing w:afterLines="0"/>
        <w:ind w:leftChars="0" w:left="2200"/>
      </w:pPr>
      <w:r>
        <w:rPr>
          <w:rFonts w:hint="eastAsia"/>
          <w:b/>
        </w:rPr>
        <w:t>データベース</w:t>
      </w:r>
      <w:r w:rsidR="00A67500" w:rsidRPr="00A67500">
        <w:rPr>
          <w:rFonts w:hint="eastAsia"/>
          <w:b/>
        </w:rPr>
        <w:t xml:space="preserve"> </w:t>
      </w:r>
      <w:r>
        <w:rPr>
          <w:rFonts w:hint="eastAsia"/>
          <w:b/>
        </w:rPr>
        <w:t>エンジン</w:t>
      </w:r>
      <w:r w:rsidR="00A67500" w:rsidRPr="00A67500">
        <w:rPr>
          <w:rFonts w:hint="eastAsia"/>
          <w:b/>
        </w:rPr>
        <w:t xml:space="preserve"> </w:t>
      </w:r>
      <w:r>
        <w:rPr>
          <w:rFonts w:hint="eastAsia"/>
          <w:b/>
        </w:rPr>
        <w:t>サービス</w:t>
      </w:r>
      <w:r w:rsidR="00A67500">
        <w:rPr>
          <w:rFonts w:hint="eastAsia"/>
        </w:rPr>
        <w:t>（</w:t>
      </w:r>
      <w:r w:rsidR="00B76354">
        <w:rPr>
          <w:rFonts w:hint="eastAsia"/>
        </w:rPr>
        <w:t>OLAP キューブ</w:t>
      </w:r>
      <w:r w:rsidR="00A67500">
        <w:rPr>
          <w:rFonts w:hint="eastAsia"/>
        </w:rPr>
        <w:t>のもととなるデータベースを保持するデータベース サーバーとして利用）</w:t>
      </w:r>
    </w:p>
    <w:p w:rsidR="00AF20DD" w:rsidRDefault="00AF20DD" w:rsidP="00AF20DD">
      <w:pPr>
        <w:pStyle w:val="af2"/>
        <w:spacing w:after="180"/>
      </w:pPr>
    </w:p>
    <w:p w:rsidR="00FE19AB" w:rsidRDefault="00FF512D" w:rsidP="00FE19AB">
      <w:pPr>
        <w:pStyle w:val="32"/>
        <w:spacing w:after="180"/>
        <w:ind w:leftChars="567" w:left="1134"/>
      </w:pPr>
      <w:r>
        <w:rPr>
          <w:rFonts w:hint="eastAsia"/>
        </w:rPr>
        <w:t>本</w:t>
      </w:r>
      <w:r w:rsidR="00FE19AB" w:rsidRPr="00C6267F">
        <w:t>自習書</w:t>
      </w:r>
      <w:r w:rsidR="00FE19AB">
        <w:rPr>
          <w:rFonts w:hint="eastAsia"/>
        </w:rPr>
        <w:t>内</w:t>
      </w:r>
      <w:r w:rsidR="00FE19AB" w:rsidRPr="00C6267F">
        <w:t xml:space="preserve">での画面やテキストは、OS </w:t>
      </w:r>
      <w:r w:rsidR="00FE19AB">
        <w:rPr>
          <w:rFonts w:hint="eastAsia"/>
        </w:rPr>
        <w:t>に</w:t>
      </w:r>
      <w:r w:rsidR="00FE19AB" w:rsidRPr="00C6267F">
        <w:t xml:space="preserve"> Windows Server 200</w:t>
      </w:r>
      <w:r w:rsidR="000638BD">
        <w:rPr>
          <w:rFonts w:hint="eastAsia"/>
        </w:rPr>
        <w:t>8</w:t>
      </w:r>
      <w:r w:rsidR="00FE19AB" w:rsidRPr="00C6267F">
        <w:t xml:space="preserve"> </w:t>
      </w:r>
      <w:r w:rsidR="000638BD">
        <w:rPr>
          <w:rFonts w:hint="eastAsia"/>
        </w:rPr>
        <w:t>R2</w:t>
      </w:r>
      <w:r>
        <w:rPr>
          <w:rFonts w:hint="eastAsia"/>
        </w:rPr>
        <w:t>（x64）</w:t>
      </w:r>
      <w:r w:rsidR="00FE19AB" w:rsidRPr="00C6267F">
        <w:t>、ソフトウェア</w:t>
      </w:r>
      <w:r w:rsidR="00FE19AB">
        <w:rPr>
          <w:rFonts w:hint="eastAsia"/>
        </w:rPr>
        <w:t>に</w:t>
      </w:r>
      <w:r w:rsidR="00FE19AB" w:rsidRPr="00C6267F">
        <w:t xml:space="preserve"> </w:t>
      </w:r>
      <w:r w:rsidR="00D84A1C">
        <w:t>SQL Server 2008 R2</w:t>
      </w:r>
      <w:r w:rsidR="00FE19AB" w:rsidRPr="00C6267F">
        <w:t xml:space="preserve"> </w:t>
      </w:r>
      <w:r w:rsidR="00FE19AB">
        <w:rPr>
          <w:rFonts w:hint="eastAsia"/>
        </w:rPr>
        <w:t>Enterprise</w:t>
      </w:r>
      <w:r w:rsidR="00FE19AB" w:rsidRPr="00C6267F">
        <w:t xml:space="preserve"> </w:t>
      </w:r>
      <w:r w:rsidR="000638BD">
        <w:rPr>
          <w:rFonts w:hint="eastAsia"/>
        </w:rPr>
        <w:t>エディション</w:t>
      </w:r>
      <w:r>
        <w:rPr>
          <w:rFonts w:hint="eastAsia"/>
        </w:rPr>
        <w:t>（x64）</w:t>
      </w:r>
      <w:r w:rsidR="00FE19AB">
        <w:rPr>
          <w:rFonts w:hint="eastAsia"/>
        </w:rPr>
        <w:t>を利用して</w:t>
      </w:r>
      <w:r w:rsidR="00FE19AB" w:rsidRPr="00C6267F">
        <w:t>記述しています。</w:t>
      </w:r>
    </w:p>
    <w:p w:rsidR="00AF20DD" w:rsidRDefault="00AF20DD" w:rsidP="00AF20DD">
      <w:pPr>
        <w:pStyle w:val="3050"/>
      </w:pPr>
    </w:p>
    <w:p w:rsidR="00FE19AB" w:rsidRPr="00F328D8" w:rsidRDefault="00FE19AB" w:rsidP="00FE19AB">
      <w:pPr>
        <w:pStyle w:val="32"/>
        <w:spacing w:after="180"/>
        <w:rPr>
          <w:b/>
        </w:rPr>
      </w:pPr>
      <w:r>
        <w:rPr>
          <w:rFonts w:hint="eastAsia"/>
          <w:b/>
        </w:rPr>
        <w:t>そのほか</w:t>
      </w:r>
    </w:p>
    <w:p w:rsidR="00FE19AB" w:rsidRDefault="00FE19AB" w:rsidP="00FE19AB">
      <w:pPr>
        <w:pStyle w:val="3050"/>
        <w:ind w:leftChars="567" w:left="1134"/>
      </w:pPr>
      <w:r w:rsidRPr="008A073C">
        <w:rPr>
          <w:rFonts w:hint="eastAsia"/>
          <w:u w:val="single"/>
        </w:rPr>
        <w:t>この自習書を試すには、サンプル スクリプトをダウンロードして、次のページの事前作業を</w:t>
      </w:r>
      <w:r>
        <w:rPr>
          <w:rFonts w:hint="eastAsia"/>
          <w:u w:val="single"/>
        </w:rPr>
        <w:t>実行</w:t>
      </w:r>
      <w:r w:rsidRPr="008A073C">
        <w:rPr>
          <w:rFonts w:hint="eastAsia"/>
          <w:u w:val="single"/>
        </w:rPr>
        <w:t>しておく必要があります</w:t>
      </w:r>
      <w:r>
        <w:rPr>
          <w:rFonts w:hint="eastAsia"/>
        </w:rPr>
        <w:t>。</w:t>
      </w:r>
    </w:p>
    <w:p w:rsidR="00AF20DD" w:rsidRPr="00F328D8" w:rsidRDefault="00AF20DD" w:rsidP="00AF20DD">
      <w:pPr>
        <w:pStyle w:val="3050"/>
      </w:pPr>
    </w:p>
    <w:p w:rsidR="00AF20DD" w:rsidRPr="00C6267F" w:rsidRDefault="00AF20DD" w:rsidP="00090FDE">
      <w:pPr>
        <w:pStyle w:val="205"/>
      </w:pPr>
      <w:bookmarkStart w:id="9" w:name="_Toc185793162"/>
      <w:bookmarkStart w:id="10" w:name="_Toc186202687"/>
      <w:bookmarkStart w:id="11" w:name="_Toc263399543"/>
      <w:r>
        <w:rPr>
          <w:rFonts w:hint="eastAsia"/>
        </w:rPr>
        <w:lastRenderedPageBreak/>
        <w:t>サンプル スクリプトについて</w:t>
      </w:r>
      <w:bookmarkEnd w:id="9"/>
      <w:bookmarkEnd w:id="10"/>
      <w:bookmarkEnd w:id="11"/>
    </w:p>
    <w:p w:rsidR="00AF20DD" w:rsidRPr="00A34F7E" w:rsidRDefault="00AF20DD" w:rsidP="003605DC">
      <w:pPr>
        <w:pStyle w:val="305"/>
      </w:pPr>
      <w:r>
        <w:rPr>
          <w:rFonts w:hint="eastAsia"/>
        </w:rPr>
        <w:t>サンプル スクリプトのダウンロードが必須になります</w:t>
      </w:r>
    </w:p>
    <w:p w:rsidR="00023C74" w:rsidRDefault="00AF20DD" w:rsidP="00023C74">
      <w:pPr>
        <w:pStyle w:val="3050"/>
      </w:pPr>
      <w:r>
        <w:rPr>
          <w:rFonts w:hint="eastAsia"/>
        </w:rPr>
        <w:t>この自習書では、</w:t>
      </w:r>
      <w:r w:rsidR="00023C74">
        <w:rPr>
          <w:rFonts w:hint="eastAsia"/>
        </w:rPr>
        <w:t>すべての手順でサンプル スクリプトに含まれる「</w:t>
      </w:r>
      <w:r w:rsidR="00023C74" w:rsidRPr="00AF17D2">
        <w:rPr>
          <w:rFonts w:hint="eastAsia"/>
          <w:b/>
        </w:rPr>
        <w:t>NorthwindJ</w:t>
      </w:r>
      <w:r w:rsidR="00023C74">
        <w:rPr>
          <w:rFonts w:hint="eastAsia"/>
        </w:rPr>
        <w:t>」データベース（</w:t>
      </w:r>
      <w:r w:rsidR="00023C74" w:rsidRPr="00DD1757">
        <w:t>NorthwindJ.mdf</w:t>
      </w:r>
      <w:r w:rsidR="00023C74">
        <w:rPr>
          <w:rFonts w:hint="eastAsia"/>
        </w:rPr>
        <w:t xml:space="preserve">と </w:t>
      </w:r>
      <w:r w:rsidR="00023C74" w:rsidRPr="00DD1757">
        <w:t>NorthwindJ.</w:t>
      </w:r>
      <w:r w:rsidR="00023C74">
        <w:rPr>
          <w:rFonts w:hint="eastAsia"/>
        </w:rPr>
        <w:t>l</w:t>
      </w:r>
      <w:r w:rsidR="00023C74" w:rsidRPr="00DD1757">
        <w:t>df</w:t>
      </w:r>
      <w:r w:rsidR="00023C74">
        <w:rPr>
          <w:rFonts w:hint="eastAsia"/>
        </w:rPr>
        <w:t>）を利用しますので、STEP2 以降を始める前に、必ずこのデータベースを SQL Server 2008 R2 上へアタッチしておく必要があります。アタッチの手順は、次のとおりです。</w:t>
      </w:r>
    </w:p>
    <w:p w:rsidR="00023C74" w:rsidRDefault="00023C74" w:rsidP="00023C74">
      <w:pPr>
        <w:pStyle w:val="a"/>
        <w:ind w:leftChars="428" w:left="1276"/>
      </w:pPr>
      <w:r>
        <w:rPr>
          <w:rFonts w:hint="eastAsia"/>
        </w:rPr>
        <w:t>まずは、［</w:t>
      </w:r>
      <w:r w:rsidRPr="00B43B19">
        <w:rPr>
          <w:rFonts w:hint="eastAsia"/>
          <w:b/>
        </w:rPr>
        <w:t>スタート</w:t>
      </w:r>
      <w:r>
        <w:rPr>
          <w:rFonts w:hint="eastAsia"/>
        </w:rPr>
        <w:t>］</w:t>
      </w:r>
      <w:r w:rsidRPr="00182982">
        <w:t>メニューの</w:t>
      </w:r>
      <w:r>
        <w:rPr>
          <w:rFonts w:hint="eastAsia"/>
        </w:rPr>
        <w:t>［</w:t>
      </w:r>
      <w:r w:rsidRPr="00B43B19">
        <w:rPr>
          <w:b/>
        </w:rPr>
        <w:t>すべてのプログラム</w:t>
      </w:r>
      <w:r>
        <w:rPr>
          <w:rFonts w:hint="eastAsia"/>
        </w:rPr>
        <w:t>］</w:t>
      </w:r>
      <w:r w:rsidRPr="00182982">
        <w:t>から</w:t>
      </w:r>
      <w:r>
        <w:rPr>
          <w:rFonts w:hint="eastAsia"/>
        </w:rPr>
        <w:t>［</w:t>
      </w:r>
      <w:r w:rsidRPr="00B43B19">
        <w:rPr>
          <w:b/>
        </w:rPr>
        <w:t>Microsoft SQL Server 2008</w:t>
      </w:r>
      <w:r>
        <w:rPr>
          <w:rFonts w:hint="eastAsia"/>
          <w:b/>
        </w:rPr>
        <w:t xml:space="preserve"> R2</w:t>
      </w:r>
      <w:r>
        <w:rPr>
          <w:rFonts w:hint="eastAsia"/>
        </w:rPr>
        <w:t>］の［</w:t>
      </w:r>
      <w:r w:rsidRPr="00B43B19">
        <w:rPr>
          <w:rFonts w:hint="eastAsia"/>
          <w:b/>
        </w:rPr>
        <w:t>SQL Server Management Studio</w:t>
      </w:r>
      <w:r>
        <w:rPr>
          <w:rFonts w:hint="eastAsia"/>
        </w:rPr>
        <w:t>］を</w:t>
      </w:r>
      <w:r w:rsidRPr="00182982">
        <w:t>クリックし</w:t>
      </w:r>
      <w:r>
        <w:rPr>
          <w:rFonts w:hint="eastAsia"/>
        </w:rPr>
        <w:t>て、</w:t>
      </w:r>
      <w:r w:rsidRPr="00AF17D2">
        <w:rPr>
          <w:rFonts w:hint="eastAsia"/>
        </w:rPr>
        <w:t>Management Studio</w:t>
      </w:r>
      <w:r>
        <w:rPr>
          <w:rFonts w:hint="eastAsia"/>
        </w:rPr>
        <w:t xml:space="preserve"> を起動します。</w:t>
      </w:r>
    </w:p>
    <w:p w:rsidR="00023C74" w:rsidRDefault="00023C74" w:rsidP="00023C74">
      <w:pPr>
        <w:pStyle w:val="aff"/>
      </w:pPr>
      <w:r w:rsidRPr="00C63E13">
        <w:rPr>
          <w:noProof/>
        </w:rPr>
        <w:drawing>
          <wp:inline distT="0" distB="0" distL="0" distR="0" wp14:anchorId="72AB6EE5" wp14:editId="35CA3869">
            <wp:extent cx="2814290" cy="3333750"/>
            <wp:effectExtent l="0" t="0" r="0" b="0"/>
            <wp:docPr id="246" name="図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14290" cy="3333750"/>
                    </a:xfrm>
                    <a:prstGeom prst="rect">
                      <a:avLst/>
                    </a:prstGeom>
                    <a:noFill/>
                    <a:ln>
                      <a:noFill/>
                    </a:ln>
                  </pic:spPr>
                </pic:pic>
              </a:graphicData>
            </a:graphic>
          </wp:inline>
        </w:drawing>
      </w:r>
    </w:p>
    <w:p w:rsidR="00023C74" w:rsidRDefault="00023C74" w:rsidP="00023C74">
      <w:pPr>
        <w:pStyle w:val="a"/>
        <w:ind w:leftChars="428" w:left="1276"/>
      </w:pPr>
      <w:r>
        <w:rPr>
          <w:rFonts w:hint="eastAsia"/>
        </w:rPr>
        <w:t>起動後、次のように［</w:t>
      </w:r>
      <w:r w:rsidRPr="00020181">
        <w:rPr>
          <w:rFonts w:hint="eastAsia"/>
          <w:b/>
        </w:rPr>
        <w:t>サーバーへの接続</w:t>
      </w:r>
      <w:r>
        <w:rPr>
          <w:rFonts w:hint="eastAsia"/>
        </w:rPr>
        <w:t>］ダイアログが表示されたら、［</w:t>
      </w:r>
      <w:r w:rsidRPr="00561516">
        <w:rPr>
          <w:rFonts w:hint="eastAsia"/>
          <w:b/>
        </w:rPr>
        <w:t>サーバー名</w:t>
      </w:r>
      <w:r>
        <w:rPr>
          <w:rFonts w:hint="eastAsia"/>
        </w:rPr>
        <w:t>］へ SQL Server の名前を入力し、［</w:t>
      </w:r>
      <w:r w:rsidRPr="00561516">
        <w:rPr>
          <w:rFonts w:hint="eastAsia"/>
          <w:b/>
        </w:rPr>
        <w:t>接続</w:t>
      </w:r>
      <w:r>
        <w:rPr>
          <w:rFonts w:hint="eastAsia"/>
        </w:rPr>
        <w:t>］ボタンをクリックします。</w:t>
      </w:r>
    </w:p>
    <w:p w:rsidR="00023C74" w:rsidRDefault="00023C74" w:rsidP="00023C74">
      <w:pPr>
        <w:pStyle w:val="aff"/>
      </w:pPr>
      <w:r w:rsidRPr="006C233E">
        <w:rPr>
          <w:noProof/>
        </w:rPr>
        <w:drawing>
          <wp:inline distT="0" distB="0" distL="0" distR="0" wp14:anchorId="29E2D94E" wp14:editId="7EB751E9">
            <wp:extent cx="3409950" cy="2068009"/>
            <wp:effectExtent l="0" t="0" r="0" b="0"/>
            <wp:docPr id="245" name="図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14152" cy="2070557"/>
                    </a:xfrm>
                    <a:prstGeom prst="rect">
                      <a:avLst/>
                    </a:prstGeom>
                    <a:noFill/>
                    <a:ln>
                      <a:noFill/>
                    </a:ln>
                  </pic:spPr>
                </pic:pic>
              </a:graphicData>
            </a:graphic>
          </wp:inline>
        </w:drawing>
      </w:r>
    </w:p>
    <w:p w:rsidR="00023C74" w:rsidRDefault="00023C74" w:rsidP="00023C74">
      <w:pPr>
        <w:pStyle w:val="a"/>
        <w:ind w:leftChars="428" w:left="1276"/>
      </w:pPr>
      <w:r>
        <w:rPr>
          <w:rFonts w:hint="eastAsia"/>
        </w:rPr>
        <w:t>接続完了後、次のように</w:t>
      </w:r>
      <w:r w:rsidRPr="00C63E13">
        <w:rPr>
          <w:rFonts w:hint="eastAsia"/>
          <w:b/>
        </w:rPr>
        <w:t>オブジェクト エクスプローラー</w:t>
      </w:r>
      <w:r>
        <w:rPr>
          <w:rFonts w:hint="eastAsia"/>
        </w:rPr>
        <w:t>で［</w:t>
      </w:r>
      <w:r w:rsidRPr="00AF17D2">
        <w:rPr>
          <w:rFonts w:hint="eastAsia"/>
          <w:b/>
        </w:rPr>
        <w:t>データベース</w:t>
      </w:r>
      <w:r>
        <w:rPr>
          <w:rFonts w:hint="eastAsia"/>
        </w:rPr>
        <w:t>］</w:t>
      </w:r>
      <w:r w:rsidR="000431FF">
        <w:rPr>
          <w:rFonts w:hint="eastAsia"/>
        </w:rPr>
        <w:t>フォルダー</w:t>
      </w:r>
      <w:r>
        <w:rPr>
          <w:rFonts w:hint="eastAsia"/>
        </w:rPr>
        <w:t>を右</w:t>
      </w:r>
      <w:r>
        <w:rPr>
          <w:rFonts w:hint="eastAsia"/>
        </w:rPr>
        <w:lastRenderedPageBreak/>
        <w:t>クリックして、［</w:t>
      </w:r>
      <w:r w:rsidRPr="00AF17D2">
        <w:rPr>
          <w:rFonts w:hint="eastAsia"/>
          <w:b/>
        </w:rPr>
        <w:t>アタッチ</w:t>
      </w:r>
      <w:r>
        <w:rPr>
          <w:rFonts w:hint="eastAsia"/>
        </w:rPr>
        <w:t>］をクリックします。</w:t>
      </w:r>
    </w:p>
    <w:p w:rsidR="00023C74" w:rsidRDefault="00023C74" w:rsidP="00023C74">
      <w:pPr>
        <w:pStyle w:val="aff"/>
      </w:pPr>
      <w:r w:rsidRPr="00561516">
        <w:rPr>
          <w:noProof/>
        </w:rPr>
        <w:drawing>
          <wp:inline distT="0" distB="0" distL="0" distR="0" wp14:anchorId="59CE49E9" wp14:editId="59F649A2">
            <wp:extent cx="5292661" cy="4334837"/>
            <wp:effectExtent l="0" t="0" r="0" b="0"/>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92661" cy="4334837"/>
                    </a:xfrm>
                    <a:prstGeom prst="rect">
                      <a:avLst/>
                    </a:prstGeom>
                    <a:noFill/>
                    <a:ln>
                      <a:noFill/>
                    </a:ln>
                  </pic:spPr>
                </pic:pic>
              </a:graphicData>
            </a:graphic>
          </wp:inline>
        </w:drawing>
      </w:r>
    </w:p>
    <w:p w:rsidR="00023C74" w:rsidRDefault="00023C74" w:rsidP="00023C74">
      <w:pPr>
        <w:pStyle w:val="aff"/>
      </w:pPr>
      <w:r>
        <w:rPr>
          <w:rFonts w:hint="eastAsia"/>
        </w:rPr>
        <w:t>これにより、［</w:t>
      </w:r>
      <w:r w:rsidRPr="001712C4">
        <w:rPr>
          <w:rFonts w:hint="eastAsia"/>
          <w:b/>
        </w:rPr>
        <w:t>データベースのアタッチ</w:t>
      </w:r>
      <w:r>
        <w:rPr>
          <w:rFonts w:hint="eastAsia"/>
        </w:rPr>
        <w:t>］ダイアログが表示されるので、［</w:t>
      </w:r>
      <w:r w:rsidRPr="00FF2FBB">
        <w:rPr>
          <w:rFonts w:hint="eastAsia"/>
          <w:b/>
        </w:rPr>
        <w:t>追加</w:t>
      </w:r>
      <w:r>
        <w:rPr>
          <w:rFonts w:hint="eastAsia"/>
        </w:rPr>
        <w:t>］ボタンをクリックします。</w:t>
      </w:r>
    </w:p>
    <w:p w:rsidR="00023C74" w:rsidRDefault="00023C74" w:rsidP="00023C74">
      <w:pPr>
        <w:pStyle w:val="a"/>
        <w:ind w:leftChars="425" w:left="1275" w:hanging="425"/>
      </w:pPr>
      <w:r>
        <w:rPr>
          <w:rFonts w:hint="eastAsia"/>
        </w:rPr>
        <w:t>次のように［</w:t>
      </w:r>
      <w:r w:rsidRPr="00C63E13">
        <w:rPr>
          <w:rFonts w:hint="eastAsia"/>
          <w:b/>
        </w:rPr>
        <w:t>データベース ファイルの検索</w:t>
      </w:r>
      <w:r>
        <w:rPr>
          <w:rFonts w:hint="eastAsia"/>
        </w:rPr>
        <w:t>］ダイアログが表示されたら、サンプル スクリプトを解凍した</w:t>
      </w:r>
      <w:r w:rsidR="000431FF">
        <w:rPr>
          <w:rFonts w:hint="eastAsia"/>
        </w:rPr>
        <w:t>フォルダー</w:t>
      </w:r>
      <w:r>
        <w:rPr>
          <w:rFonts w:hint="eastAsia"/>
        </w:rPr>
        <w:t>を展開して、「</w:t>
      </w:r>
      <w:r w:rsidRPr="00FF2FBB">
        <w:rPr>
          <w:rFonts w:hint="eastAsia"/>
          <w:b/>
        </w:rPr>
        <w:t>NorthwindJ.mdf</w:t>
      </w:r>
      <w:r>
        <w:rPr>
          <w:rFonts w:hint="eastAsia"/>
        </w:rPr>
        <w:t>」ファイル</w:t>
      </w:r>
      <w:r w:rsidRPr="00DD1757">
        <w:rPr>
          <w:rFonts w:hint="eastAsia"/>
        </w:rPr>
        <w:t>を選択</w:t>
      </w:r>
      <w:r>
        <w:rPr>
          <w:rFonts w:hint="eastAsia"/>
        </w:rPr>
        <w:t>し、［</w:t>
      </w:r>
      <w:r w:rsidRPr="001712C4">
        <w:rPr>
          <w:rFonts w:hint="eastAsia"/>
          <w:b/>
        </w:rPr>
        <w:t>OK</w:t>
      </w:r>
      <w:r>
        <w:rPr>
          <w:rFonts w:hint="eastAsia"/>
        </w:rPr>
        <w:t>］ボタンをクリックします。</w:t>
      </w:r>
    </w:p>
    <w:p w:rsidR="00023C74" w:rsidRDefault="00023C74" w:rsidP="00023C74">
      <w:pPr>
        <w:pStyle w:val="aff"/>
      </w:pPr>
      <w:r w:rsidRPr="002925B9">
        <w:rPr>
          <w:noProof/>
        </w:rPr>
        <w:drawing>
          <wp:inline distT="0" distB="0" distL="0" distR="0" wp14:anchorId="5873AB75" wp14:editId="68859F03">
            <wp:extent cx="3019866" cy="3009900"/>
            <wp:effectExtent l="0" t="0" r="0" b="0"/>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23164" cy="3013187"/>
                    </a:xfrm>
                    <a:prstGeom prst="rect">
                      <a:avLst/>
                    </a:prstGeom>
                    <a:noFill/>
                    <a:ln>
                      <a:noFill/>
                    </a:ln>
                  </pic:spPr>
                </pic:pic>
              </a:graphicData>
            </a:graphic>
          </wp:inline>
        </w:drawing>
      </w:r>
    </w:p>
    <w:p w:rsidR="00023C74" w:rsidRDefault="00023C74" w:rsidP="00023C74">
      <w:pPr>
        <w:pStyle w:val="a"/>
        <w:ind w:leftChars="428" w:left="1276"/>
      </w:pPr>
      <w:r>
        <w:rPr>
          <w:rFonts w:hint="eastAsia"/>
        </w:rPr>
        <w:lastRenderedPageBreak/>
        <w:t>［</w:t>
      </w:r>
      <w:r w:rsidRPr="001712C4">
        <w:rPr>
          <w:rFonts w:hint="eastAsia"/>
          <w:b/>
        </w:rPr>
        <w:t>データベースのアタッチ</w:t>
      </w:r>
      <w:r>
        <w:rPr>
          <w:rFonts w:hint="eastAsia"/>
        </w:rPr>
        <w:t>］ダイアログへ戻ったら、［</w:t>
      </w:r>
      <w:r w:rsidRPr="001712C4">
        <w:rPr>
          <w:rFonts w:hint="eastAsia"/>
          <w:b/>
        </w:rPr>
        <w:t>OK</w:t>
      </w:r>
      <w:r>
        <w:rPr>
          <w:rFonts w:hint="eastAsia"/>
        </w:rPr>
        <w:t>］ボタンをクリックします。</w:t>
      </w:r>
    </w:p>
    <w:p w:rsidR="00023C74" w:rsidRDefault="00023C74" w:rsidP="0014150E">
      <w:pPr>
        <w:pStyle w:val="aff"/>
        <w:spacing w:afterLines="100" w:after="360"/>
      </w:pPr>
      <w:r w:rsidRPr="002925B9">
        <w:rPr>
          <w:noProof/>
        </w:rPr>
        <w:drawing>
          <wp:inline distT="0" distB="0" distL="0" distR="0" wp14:anchorId="69322B6D" wp14:editId="44B8DFAC">
            <wp:extent cx="3898403" cy="2849526"/>
            <wp:effectExtent l="0" t="0" r="0" b="0"/>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96795" cy="2848351"/>
                    </a:xfrm>
                    <a:prstGeom prst="rect">
                      <a:avLst/>
                    </a:prstGeom>
                    <a:noFill/>
                    <a:ln>
                      <a:noFill/>
                    </a:ln>
                  </pic:spPr>
                </pic:pic>
              </a:graphicData>
            </a:graphic>
          </wp:inline>
        </w:drawing>
      </w:r>
    </w:p>
    <w:p w:rsidR="00023C74" w:rsidRDefault="00023C74" w:rsidP="0014150E">
      <w:pPr>
        <w:pStyle w:val="3050"/>
        <w:spacing w:afterLines="100" w:after="360"/>
      </w:pPr>
      <w:r>
        <w:rPr>
          <w:rFonts w:hint="eastAsia"/>
        </w:rPr>
        <w:t>以上でアタッチが完了です。もし、エラーが出る場合は、SQL Server のサービス アカウントに対して、「</w:t>
      </w:r>
      <w:r w:rsidRPr="00C63E13">
        <w:rPr>
          <w:rFonts w:hint="eastAsia"/>
          <w:b/>
        </w:rPr>
        <w:t>NorthwindJ.mdf</w:t>
      </w:r>
      <w:r>
        <w:rPr>
          <w:rFonts w:hint="eastAsia"/>
        </w:rPr>
        <w:t>」ファイルへの NTFS アクセス権限が付与されているかどうかを確認してみてください。</w:t>
      </w:r>
    </w:p>
    <w:p w:rsidR="00023C74" w:rsidRDefault="00023C74" w:rsidP="00D70A48">
      <w:pPr>
        <w:pStyle w:val="3"/>
      </w:pPr>
      <w:r>
        <w:rPr>
          <w:rFonts w:hint="eastAsia"/>
        </w:rPr>
        <w:t>NorthwindJ データベースの構成</w:t>
      </w:r>
    </w:p>
    <w:p w:rsidR="00023C74" w:rsidRDefault="00023C74" w:rsidP="00023C74">
      <w:pPr>
        <w:pStyle w:val="32"/>
        <w:spacing w:after="180"/>
      </w:pPr>
      <w:r>
        <w:rPr>
          <w:rFonts w:hint="eastAsia"/>
        </w:rPr>
        <w:t>NorthwindJ データベースは、Microsoft Access 2003 に付属のサンプル データベース「</w:t>
      </w:r>
      <w:r w:rsidRPr="00B64EF3">
        <w:rPr>
          <w:rFonts w:hint="eastAsia"/>
          <w:b/>
        </w:rPr>
        <w:t>Norhwind</w:t>
      </w:r>
      <w:r>
        <w:rPr>
          <w:rFonts w:hint="eastAsia"/>
        </w:rPr>
        <w:t>」を SQL Server 上へアップサイズし、この自習書の手順を試すために、一部のデータを加工したものです。具体的なスキーマ構成は次のとおりです。</w:t>
      </w:r>
    </w:p>
    <w:p w:rsidR="00023C74" w:rsidRDefault="00023C74" w:rsidP="00023C74">
      <w:pPr>
        <w:pStyle w:val="32"/>
        <w:spacing w:after="180"/>
      </w:pPr>
      <w:r w:rsidRPr="003F125A">
        <w:rPr>
          <w:noProof/>
          <w:sz w:val="22"/>
        </w:rPr>
        <w:drawing>
          <wp:inline distT="0" distB="0" distL="0" distR="0" wp14:anchorId="0369929E" wp14:editId="042A75AB">
            <wp:extent cx="5209953" cy="3655729"/>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17224" cy="3660831"/>
                    </a:xfrm>
                    <a:prstGeom prst="rect">
                      <a:avLst/>
                    </a:prstGeom>
                    <a:noFill/>
                    <a:ln>
                      <a:noFill/>
                    </a:ln>
                  </pic:spPr>
                </pic:pic>
              </a:graphicData>
            </a:graphic>
          </wp:inline>
        </w:drawing>
      </w:r>
    </w:p>
    <w:p w:rsidR="00023C74" w:rsidRDefault="00023C74" w:rsidP="00023C74">
      <w:pPr>
        <w:pStyle w:val="32"/>
        <w:spacing w:after="180"/>
      </w:pPr>
      <w:r>
        <w:rPr>
          <w:rFonts w:hint="eastAsia"/>
        </w:rPr>
        <w:lastRenderedPageBreak/>
        <w:t>このデータベースは、商品の販売管理を題材とし、次のように「</w:t>
      </w:r>
      <w:r w:rsidRPr="00546367">
        <w:rPr>
          <w:rFonts w:hint="eastAsia"/>
          <w:b/>
        </w:rPr>
        <w:t>受注</w:t>
      </w:r>
      <w:r>
        <w:rPr>
          <w:rFonts w:hint="eastAsia"/>
        </w:rPr>
        <w:t>」テーブルと「</w:t>
      </w:r>
      <w:r w:rsidRPr="00546367">
        <w:rPr>
          <w:rFonts w:hint="eastAsia"/>
          <w:b/>
        </w:rPr>
        <w:t>受注明細</w:t>
      </w:r>
      <w:r>
        <w:rPr>
          <w:rFonts w:hint="eastAsia"/>
        </w:rPr>
        <w:t>」テーブルの中へ受注データが格納されています。</w:t>
      </w:r>
    </w:p>
    <w:p w:rsidR="00023C74" w:rsidRDefault="00023C74" w:rsidP="00023C74">
      <w:pPr>
        <w:pStyle w:val="af2"/>
        <w:spacing w:after="180"/>
      </w:pPr>
      <w:r>
        <w:rPr>
          <w:noProof/>
        </w:rPr>
        <w:drawing>
          <wp:inline distT="0" distB="0" distL="0" distR="0" wp14:anchorId="6BF0D26C" wp14:editId="10C56702">
            <wp:extent cx="4697730" cy="2903220"/>
            <wp:effectExtent l="19050" t="0" r="762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4697730" cy="2903220"/>
                    </a:xfrm>
                    <a:prstGeom prst="rect">
                      <a:avLst/>
                    </a:prstGeom>
                    <a:noFill/>
                    <a:ln w="9525">
                      <a:noFill/>
                      <a:miter lim="800000"/>
                      <a:headEnd/>
                      <a:tailEnd/>
                    </a:ln>
                  </pic:spPr>
                </pic:pic>
              </a:graphicData>
            </a:graphic>
          </wp:inline>
        </w:drawing>
      </w:r>
    </w:p>
    <w:p w:rsidR="00023C74" w:rsidRDefault="00023C74" w:rsidP="00023C74">
      <w:pPr>
        <w:pStyle w:val="af2"/>
        <w:spacing w:after="180"/>
      </w:pPr>
    </w:p>
    <w:p w:rsidR="0020139B" w:rsidRDefault="0020139B" w:rsidP="00023C74">
      <w:pPr>
        <w:pStyle w:val="af2"/>
        <w:spacing w:after="180"/>
      </w:pPr>
    </w:p>
    <w:p w:rsidR="0020139B" w:rsidRDefault="0020139B" w:rsidP="00023C74">
      <w:pPr>
        <w:pStyle w:val="af2"/>
        <w:spacing w:after="180"/>
      </w:pPr>
    </w:p>
    <w:p w:rsidR="0020139B" w:rsidRDefault="0020139B" w:rsidP="00023C74">
      <w:pPr>
        <w:pStyle w:val="af2"/>
        <w:spacing w:after="180"/>
      </w:pPr>
    </w:p>
    <w:p w:rsidR="0020139B" w:rsidRDefault="0020139B" w:rsidP="00023C74">
      <w:pPr>
        <w:pStyle w:val="af2"/>
        <w:spacing w:after="180"/>
      </w:pPr>
    </w:p>
    <w:p w:rsidR="0020139B" w:rsidRDefault="0020139B" w:rsidP="00023C74">
      <w:pPr>
        <w:pStyle w:val="af2"/>
        <w:spacing w:after="180"/>
      </w:pPr>
    </w:p>
    <w:p w:rsidR="0020139B" w:rsidRDefault="0020139B" w:rsidP="00023C74">
      <w:pPr>
        <w:pStyle w:val="af2"/>
        <w:spacing w:after="180"/>
      </w:pPr>
    </w:p>
    <w:p w:rsidR="00297F07" w:rsidRDefault="00297F07" w:rsidP="00023C74">
      <w:pPr>
        <w:pStyle w:val="3050"/>
      </w:pP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605195" w:rsidRPr="00C6267F" w:rsidTr="0020139B">
        <w:trPr>
          <w:cantSplit/>
          <w:trHeight w:val="4854"/>
        </w:trPr>
        <w:tc>
          <w:tcPr>
            <w:tcW w:w="9639" w:type="dxa"/>
            <w:vAlign w:val="bottom"/>
          </w:tcPr>
          <w:p w:rsidR="00605195" w:rsidRPr="00982184" w:rsidRDefault="00284438" w:rsidP="00113C7B">
            <w:pPr>
              <w:pStyle w:val="1"/>
              <w:spacing w:after="180"/>
            </w:pPr>
            <w:bookmarkStart w:id="12" w:name="_Toc263399544"/>
            <w:r>
              <w:rPr>
                <w:rFonts w:hint="eastAsia"/>
              </w:rPr>
              <w:lastRenderedPageBreak/>
              <w:t>Analysis Services の基本操作</w:t>
            </w:r>
            <w:bookmarkEnd w:id="12"/>
          </w:p>
        </w:tc>
      </w:tr>
      <w:tr w:rsidR="00605195" w:rsidRPr="00C6267F" w:rsidTr="0020139B">
        <w:trPr>
          <w:cantSplit/>
          <w:trHeight w:val="9014"/>
        </w:trPr>
        <w:tc>
          <w:tcPr>
            <w:tcW w:w="9639" w:type="dxa"/>
          </w:tcPr>
          <w:p w:rsidR="00605195" w:rsidRDefault="00605195" w:rsidP="00D84A1C">
            <w:pPr>
              <w:snapToGrid w:val="0"/>
              <w:spacing w:beforeLines="50" w:before="180" w:afterLines="50" w:after="180" w:line="209" w:lineRule="auto"/>
              <w:ind w:leftChars="780" w:left="1560"/>
              <w:jc w:val="left"/>
              <w:rPr>
                <w:rFonts w:ascii="メイリオ" w:eastAsia="メイリオ" w:hAnsi="メイリオ" w:cs="Arial"/>
              </w:rPr>
            </w:pPr>
            <w:r w:rsidRPr="00A54228">
              <w:rPr>
                <w:rFonts w:ascii="メイリオ" w:eastAsia="メイリオ" w:hAnsi="メイリオ" w:cs="Arial" w:hint="eastAsia"/>
              </w:rPr>
              <w:t>この STEP では、</w:t>
            </w:r>
            <w:r w:rsidR="000C091E">
              <w:rPr>
                <w:rFonts w:ascii="メイリオ" w:eastAsia="メイリオ" w:hAnsi="メイリオ" w:cs="Arial" w:hint="eastAsia"/>
              </w:rPr>
              <w:t>OLAP</w:t>
            </w:r>
            <w:r w:rsidR="00434B7D">
              <w:rPr>
                <w:rFonts w:ascii="メイリオ" w:eastAsia="メイリオ" w:hAnsi="メイリオ" w:cs="Arial" w:hint="eastAsia"/>
              </w:rPr>
              <w:t xml:space="preserve"> </w:t>
            </w:r>
            <w:r w:rsidR="000C091E">
              <w:rPr>
                <w:rFonts w:ascii="メイリオ" w:eastAsia="メイリオ" w:hAnsi="メイリオ" w:cs="Arial" w:hint="eastAsia"/>
              </w:rPr>
              <w:t xml:space="preserve">キューブの作成手順やキューブ </w:t>
            </w:r>
            <w:r w:rsidR="00730587">
              <w:rPr>
                <w:rFonts w:ascii="メイリオ" w:eastAsia="メイリオ" w:hAnsi="メイリオ" w:cs="Arial" w:hint="eastAsia"/>
              </w:rPr>
              <w:t>ブラウザー</w:t>
            </w:r>
            <w:r w:rsidR="000C091E">
              <w:rPr>
                <w:rFonts w:ascii="メイリオ" w:eastAsia="メイリオ" w:hAnsi="メイリオ" w:cs="Arial" w:hint="eastAsia"/>
              </w:rPr>
              <w:t>からの操作方法など、</w:t>
            </w:r>
            <w:r w:rsidR="00284438" w:rsidRPr="00284438">
              <w:rPr>
                <w:rFonts w:ascii="メイリオ" w:eastAsia="メイリオ" w:hAnsi="メイリオ" w:cs="Arial"/>
              </w:rPr>
              <w:t>Analysis Services</w:t>
            </w:r>
            <w:r w:rsidR="00284438">
              <w:rPr>
                <w:rFonts w:ascii="メイリオ" w:eastAsia="メイリオ" w:hAnsi="メイリオ" w:cs="Arial" w:hint="eastAsia"/>
              </w:rPr>
              <w:t xml:space="preserve"> の基本操作について</w:t>
            </w:r>
            <w:r w:rsidRPr="00A54228">
              <w:rPr>
                <w:rFonts w:ascii="メイリオ" w:eastAsia="メイリオ" w:hAnsi="メイリオ" w:cs="Arial" w:hint="eastAsia"/>
              </w:rPr>
              <w:t>説明します。</w:t>
            </w:r>
          </w:p>
          <w:p w:rsidR="00605195" w:rsidRDefault="00605195" w:rsidP="00D84A1C">
            <w:pPr>
              <w:snapToGrid w:val="0"/>
              <w:spacing w:beforeLines="50" w:before="180" w:afterLines="50" w:after="180" w:line="209" w:lineRule="auto"/>
              <w:ind w:leftChars="780" w:left="1560"/>
              <w:jc w:val="right"/>
              <w:rPr>
                <w:rFonts w:ascii="メイリオ" w:eastAsia="メイリオ" w:hAnsi="メイリオ" w:cs="Arial"/>
              </w:rPr>
            </w:pPr>
          </w:p>
          <w:p w:rsidR="00605195" w:rsidRPr="003C2210" w:rsidRDefault="00605195" w:rsidP="00D84A1C">
            <w:pPr>
              <w:snapToGrid w:val="0"/>
              <w:spacing w:afterLines="50" w:after="180" w:line="209" w:lineRule="auto"/>
              <w:ind w:leftChars="780" w:left="1560"/>
              <w:jc w:val="left"/>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3A3462" w:rsidRDefault="000431FF" w:rsidP="0020139B">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データ ソース</w:t>
            </w:r>
            <w:r w:rsidR="00680BBD">
              <w:rPr>
                <w:rFonts w:ascii="メイリオ" w:eastAsia="メイリオ" w:hAnsi="メイリオ" w:cs="Arial" w:hint="eastAsia"/>
                <w:szCs w:val="20"/>
              </w:rPr>
              <w:t>の設定</w:t>
            </w:r>
          </w:p>
          <w:p w:rsidR="00605195" w:rsidRPr="003A3462" w:rsidRDefault="00BF1A29" w:rsidP="0020139B">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OLAP キューブ</w:t>
            </w:r>
            <w:r w:rsidR="003A3462">
              <w:rPr>
                <w:rFonts w:ascii="メイリオ" w:eastAsia="メイリオ" w:hAnsi="メイリオ" w:cs="Arial" w:hint="eastAsia"/>
                <w:szCs w:val="20"/>
              </w:rPr>
              <w:t>の作成</w:t>
            </w:r>
            <w:r w:rsidR="00680BBD">
              <w:rPr>
                <w:rFonts w:ascii="メイリオ" w:eastAsia="メイリオ" w:hAnsi="メイリオ" w:cs="Arial" w:hint="eastAsia"/>
                <w:szCs w:val="20"/>
              </w:rPr>
              <w:t>手順</w:t>
            </w:r>
          </w:p>
          <w:p w:rsidR="00605195" w:rsidRDefault="00BF1A29" w:rsidP="0020139B">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キューブ</w:t>
            </w:r>
            <w:r w:rsidR="00680BBD">
              <w:rPr>
                <w:rFonts w:ascii="メイリオ" w:eastAsia="メイリオ" w:hAnsi="メイリオ" w:cs="Arial" w:hint="eastAsia"/>
                <w:szCs w:val="20"/>
              </w:rPr>
              <w:t xml:space="preserve"> </w:t>
            </w:r>
            <w:r w:rsidR="00730587">
              <w:rPr>
                <w:rFonts w:ascii="メイリオ" w:eastAsia="メイリオ" w:hAnsi="メイリオ" w:cs="Arial" w:hint="eastAsia"/>
                <w:szCs w:val="20"/>
              </w:rPr>
              <w:t>ブラウザー</w:t>
            </w:r>
            <w:r w:rsidR="00680BBD">
              <w:rPr>
                <w:rFonts w:ascii="メイリオ" w:eastAsia="メイリオ" w:hAnsi="メイリオ" w:cs="Arial" w:hint="eastAsia"/>
                <w:szCs w:val="20"/>
              </w:rPr>
              <w:t>からの</w:t>
            </w:r>
            <w:r w:rsidR="003A3462">
              <w:rPr>
                <w:rFonts w:ascii="メイリオ" w:eastAsia="メイリオ" w:hAnsi="メイリオ" w:cs="Arial" w:hint="eastAsia"/>
                <w:szCs w:val="20"/>
              </w:rPr>
              <w:t>操作</w:t>
            </w:r>
          </w:p>
          <w:p w:rsidR="003A3462" w:rsidRPr="00680BBD" w:rsidRDefault="003A3462" w:rsidP="0020139B">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階層の作成</w:t>
            </w:r>
          </w:p>
          <w:p w:rsidR="00605195" w:rsidRDefault="00605195" w:rsidP="00D84A1C">
            <w:pPr>
              <w:snapToGrid w:val="0"/>
              <w:spacing w:afterLines="50" w:after="180" w:line="209" w:lineRule="auto"/>
              <w:rPr>
                <w:rFonts w:ascii="メイリオ" w:eastAsia="メイリオ" w:hAnsi="メイリオ" w:cs="Arial"/>
              </w:rPr>
            </w:pPr>
          </w:p>
          <w:p w:rsidR="00605195" w:rsidRPr="00C6267F" w:rsidRDefault="00605195" w:rsidP="00D84A1C">
            <w:pPr>
              <w:snapToGrid w:val="0"/>
              <w:spacing w:afterLines="50" w:after="180" w:line="209" w:lineRule="auto"/>
              <w:rPr>
                <w:rFonts w:ascii="メイリオ" w:eastAsia="メイリオ" w:hAnsi="メイリオ" w:cs="Arial"/>
              </w:rPr>
            </w:pPr>
          </w:p>
        </w:tc>
      </w:tr>
    </w:tbl>
    <w:p w:rsidR="00123AED" w:rsidRDefault="00123AED" w:rsidP="00090FDE">
      <w:pPr>
        <w:pStyle w:val="205"/>
      </w:pPr>
      <w:bookmarkStart w:id="13" w:name="_Toc263399545"/>
      <w:bookmarkStart w:id="14" w:name="_Toc186202690"/>
      <w:r>
        <w:rPr>
          <w:rFonts w:hint="eastAsia"/>
        </w:rPr>
        <w:lastRenderedPageBreak/>
        <w:t>作成する</w:t>
      </w:r>
      <w:r w:rsidR="00BF1A29">
        <w:rPr>
          <w:rFonts w:hint="eastAsia"/>
        </w:rPr>
        <w:t xml:space="preserve"> OLAP キューブ</w:t>
      </w:r>
      <w:bookmarkEnd w:id="13"/>
    </w:p>
    <w:p w:rsidR="00123AED" w:rsidRDefault="00123AED" w:rsidP="003605DC">
      <w:pPr>
        <w:pStyle w:val="305"/>
      </w:pPr>
      <w:r>
        <w:rPr>
          <w:rFonts w:hint="eastAsia"/>
        </w:rPr>
        <w:t>作成する</w:t>
      </w:r>
      <w:r w:rsidR="00BF1A29">
        <w:rPr>
          <w:rFonts w:hint="eastAsia"/>
        </w:rPr>
        <w:t xml:space="preserve"> OLAP キューブ</w:t>
      </w:r>
    </w:p>
    <w:p w:rsidR="00123AED" w:rsidRDefault="00123AED" w:rsidP="00123AED">
      <w:pPr>
        <w:pStyle w:val="32"/>
        <w:spacing w:after="180"/>
      </w:pPr>
      <w:r>
        <w:rPr>
          <w:rFonts w:hint="eastAsia"/>
        </w:rPr>
        <w:t>この STEP では、</w:t>
      </w:r>
      <w:r w:rsidR="00680BBD">
        <w:rPr>
          <w:rFonts w:hint="eastAsia"/>
        </w:rPr>
        <w:t>NorthwindJ データベースをもとに、</w:t>
      </w:r>
      <w:r>
        <w:rPr>
          <w:rFonts w:hint="eastAsia"/>
        </w:rPr>
        <w:t>次のような</w:t>
      </w:r>
      <w:r w:rsidR="009C79E1">
        <w:rPr>
          <w:rFonts w:hint="eastAsia"/>
        </w:rPr>
        <w:t>商品区分および</w:t>
      </w:r>
      <w:r>
        <w:rPr>
          <w:rFonts w:hint="eastAsia"/>
        </w:rPr>
        <w:t>商品</w:t>
      </w:r>
      <w:r w:rsidR="00CC0A2F">
        <w:rPr>
          <w:rFonts w:hint="eastAsia"/>
        </w:rPr>
        <w:t>ごと</w:t>
      </w:r>
      <w:r>
        <w:rPr>
          <w:rFonts w:hint="eastAsia"/>
        </w:rPr>
        <w:t>の受注金額の合計を取得できる</w:t>
      </w:r>
      <w:r w:rsidR="00BF1A29">
        <w:rPr>
          <w:rFonts w:hint="eastAsia"/>
        </w:rPr>
        <w:t>OLAP キューブ</w:t>
      </w:r>
      <w:r>
        <w:rPr>
          <w:rFonts w:hint="eastAsia"/>
        </w:rPr>
        <w:t>を作成する手順を説明します。</w:t>
      </w:r>
    </w:p>
    <w:p w:rsidR="00123AED" w:rsidRDefault="001347DA" w:rsidP="009C79E1">
      <w:pPr>
        <w:pStyle w:val="32"/>
        <w:spacing w:after="180"/>
        <w:jc w:val="center"/>
      </w:pPr>
      <w:r w:rsidRPr="001347DA">
        <w:rPr>
          <w:noProof/>
        </w:rPr>
        <w:drawing>
          <wp:inline distT="0" distB="0" distL="0" distR="0" wp14:anchorId="000D6F41" wp14:editId="1E71B495">
            <wp:extent cx="4805916" cy="4197234"/>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802174" cy="4193966"/>
                    </a:xfrm>
                    <a:prstGeom prst="rect">
                      <a:avLst/>
                    </a:prstGeom>
                    <a:noFill/>
                    <a:ln>
                      <a:noFill/>
                    </a:ln>
                  </pic:spPr>
                </pic:pic>
              </a:graphicData>
            </a:graphic>
          </wp:inline>
        </w:drawing>
      </w:r>
    </w:p>
    <w:p w:rsidR="0076442F" w:rsidRPr="00C6267F" w:rsidRDefault="0076442F" w:rsidP="0076442F">
      <w:pPr>
        <w:pStyle w:val="3050"/>
      </w:pPr>
      <w:r>
        <w:rPr>
          <w:rFonts w:hint="eastAsia"/>
        </w:rPr>
        <w:t>OLAP キューブの元となる受注データは、次のように「</w:t>
      </w:r>
      <w:r w:rsidRPr="009C79E1">
        <w:rPr>
          <w:rFonts w:hint="eastAsia"/>
          <w:b/>
        </w:rPr>
        <w:t>受注</w:t>
      </w:r>
      <w:r>
        <w:rPr>
          <w:rFonts w:hint="eastAsia"/>
        </w:rPr>
        <w:t>」テーブルと「</w:t>
      </w:r>
      <w:r w:rsidRPr="009C79E1">
        <w:rPr>
          <w:rFonts w:hint="eastAsia"/>
          <w:b/>
        </w:rPr>
        <w:t>受注明細</w:t>
      </w:r>
      <w:r>
        <w:rPr>
          <w:rFonts w:hint="eastAsia"/>
        </w:rPr>
        <w:t>」テーブルへ格納されています。</w:t>
      </w:r>
    </w:p>
    <w:p w:rsidR="005821DA" w:rsidRPr="00C6267F" w:rsidRDefault="00FE798D" w:rsidP="009C79E1">
      <w:pPr>
        <w:pStyle w:val="3050"/>
        <w:jc w:val="center"/>
      </w:pPr>
      <w:r>
        <w:rPr>
          <w:noProof/>
        </w:rPr>
        <w:drawing>
          <wp:inline distT="0" distB="0" distL="0" distR="0" wp14:anchorId="0B2972CD" wp14:editId="5025EC34">
            <wp:extent cx="3966210" cy="2571750"/>
            <wp:effectExtent l="1905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0"/>
                    <a:srcRect/>
                    <a:stretch>
                      <a:fillRect/>
                    </a:stretch>
                  </pic:blipFill>
                  <pic:spPr bwMode="auto">
                    <a:xfrm>
                      <a:off x="0" y="0"/>
                      <a:ext cx="3966210" cy="2571750"/>
                    </a:xfrm>
                    <a:prstGeom prst="rect">
                      <a:avLst/>
                    </a:prstGeom>
                    <a:noFill/>
                    <a:ln w="9525">
                      <a:noFill/>
                      <a:miter lim="800000"/>
                      <a:headEnd/>
                      <a:tailEnd/>
                    </a:ln>
                  </pic:spPr>
                </pic:pic>
              </a:graphicData>
            </a:graphic>
          </wp:inline>
        </w:drawing>
      </w:r>
    </w:p>
    <w:p w:rsidR="005928F6" w:rsidRDefault="0076442F" w:rsidP="005928F6">
      <w:pPr>
        <w:pStyle w:val="32"/>
        <w:spacing w:after="180"/>
      </w:pPr>
      <w:r>
        <w:rPr>
          <w:rFonts w:hint="eastAsia"/>
        </w:rPr>
        <w:lastRenderedPageBreak/>
        <w:t>また、</w:t>
      </w:r>
      <w:r w:rsidR="009C79E1">
        <w:rPr>
          <w:rFonts w:hint="eastAsia"/>
        </w:rPr>
        <w:t>「</w:t>
      </w:r>
      <w:r w:rsidR="005928F6">
        <w:rPr>
          <w:rFonts w:hint="eastAsia"/>
        </w:rPr>
        <w:t>受注明細</w:t>
      </w:r>
      <w:r w:rsidR="009C79E1">
        <w:rPr>
          <w:rFonts w:hint="eastAsia"/>
        </w:rPr>
        <w:t>」テーブル</w:t>
      </w:r>
      <w:r w:rsidR="005928F6">
        <w:rPr>
          <w:rFonts w:hint="eastAsia"/>
        </w:rPr>
        <w:t>の</w:t>
      </w:r>
      <w:r w:rsidR="009E5D62">
        <w:rPr>
          <w:rFonts w:hint="eastAsia"/>
        </w:rPr>
        <w:t>「</w:t>
      </w:r>
      <w:r w:rsidR="005928F6" w:rsidRPr="009C79E1">
        <w:rPr>
          <w:rFonts w:hint="eastAsia"/>
          <w:b/>
        </w:rPr>
        <w:t>商品コード</w:t>
      </w:r>
      <w:r w:rsidR="009E5D62">
        <w:rPr>
          <w:rFonts w:hint="eastAsia"/>
        </w:rPr>
        <w:t>」列</w:t>
      </w:r>
      <w:r w:rsidR="005928F6">
        <w:rPr>
          <w:rFonts w:hint="eastAsia"/>
        </w:rPr>
        <w:t>からは、受注対象となった商品の名前や区分名（商品分類名）などを「</w:t>
      </w:r>
      <w:r w:rsidR="005928F6" w:rsidRPr="009C79E1">
        <w:rPr>
          <w:rFonts w:hint="eastAsia"/>
          <w:b/>
        </w:rPr>
        <w:t>商品</w:t>
      </w:r>
      <w:r w:rsidR="005928F6">
        <w:rPr>
          <w:rFonts w:hint="eastAsia"/>
        </w:rPr>
        <w:t>」テーブルと「</w:t>
      </w:r>
      <w:r w:rsidR="005928F6" w:rsidRPr="009C79E1">
        <w:rPr>
          <w:rFonts w:hint="eastAsia"/>
          <w:b/>
        </w:rPr>
        <w:t>商品区分テーブル</w:t>
      </w:r>
      <w:r w:rsidR="005928F6">
        <w:rPr>
          <w:rFonts w:hint="eastAsia"/>
        </w:rPr>
        <w:t>」から取得</w:t>
      </w:r>
      <w:r>
        <w:rPr>
          <w:rFonts w:hint="eastAsia"/>
        </w:rPr>
        <w:t>できるように</w:t>
      </w:r>
      <w:r w:rsidR="000431FF">
        <w:rPr>
          <w:rFonts w:hint="eastAsia"/>
        </w:rPr>
        <w:t>リレーションシップ</w:t>
      </w:r>
      <w:r>
        <w:rPr>
          <w:rFonts w:hint="eastAsia"/>
        </w:rPr>
        <w:t>を設定して</w:t>
      </w:r>
      <w:r w:rsidR="009E5D62">
        <w:rPr>
          <w:rFonts w:hint="eastAsia"/>
        </w:rPr>
        <w:t>あり</w:t>
      </w:r>
      <w:r>
        <w:rPr>
          <w:rFonts w:hint="eastAsia"/>
        </w:rPr>
        <w:t>ます</w:t>
      </w:r>
      <w:r w:rsidR="005928F6">
        <w:rPr>
          <w:rFonts w:hint="eastAsia"/>
        </w:rPr>
        <w:t>。</w:t>
      </w:r>
    </w:p>
    <w:p w:rsidR="005928F6" w:rsidRDefault="00FF512D" w:rsidP="005928F6">
      <w:pPr>
        <w:pStyle w:val="3050"/>
      </w:pPr>
      <w:r w:rsidRPr="00FF512D">
        <w:rPr>
          <w:noProof/>
        </w:rPr>
        <w:drawing>
          <wp:inline distT="0" distB="0" distL="0" distR="0" wp14:anchorId="59E3568A" wp14:editId="017BC933">
            <wp:extent cx="5029200" cy="3112289"/>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32158" cy="3114120"/>
                    </a:xfrm>
                    <a:prstGeom prst="rect">
                      <a:avLst/>
                    </a:prstGeom>
                    <a:noFill/>
                    <a:ln>
                      <a:noFill/>
                    </a:ln>
                  </pic:spPr>
                </pic:pic>
              </a:graphicData>
            </a:graphic>
          </wp:inline>
        </w:drawing>
      </w:r>
    </w:p>
    <w:p w:rsidR="005928F6" w:rsidRDefault="005928F6" w:rsidP="00123AED">
      <w:pPr>
        <w:pStyle w:val="3050"/>
      </w:pPr>
    </w:p>
    <w:p w:rsidR="00CC4603" w:rsidRDefault="00CC4603" w:rsidP="00D70A48">
      <w:pPr>
        <w:pStyle w:val="3"/>
      </w:pPr>
      <w:r>
        <w:rPr>
          <w:rFonts w:hint="eastAsia"/>
        </w:rPr>
        <w:t>作業の流れ</w:t>
      </w:r>
    </w:p>
    <w:p w:rsidR="00CC4603" w:rsidRDefault="00CC4603" w:rsidP="00123AED">
      <w:pPr>
        <w:pStyle w:val="3050"/>
      </w:pPr>
      <w:r>
        <w:rPr>
          <w:rFonts w:hint="eastAsia"/>
        </w:rPr>
        <w:t>OLAP キューブを作成する</w:t>
      </w:r>
      <w:r w:rsidR="0076442F">
        <w:rPr>
          <w:rFonts w:hint="eastAsia"/>
        </w:rPr>
        <w:t>作業</w:t>
      </w:r>
      <w:r>
        <w:rPr>
          <w:rFonts w:hint="eastAsia"/>
        </w:rPr>
        <w:t>のおおまかな流れは、次のとおりです。</w:t>
      </w:r>
    </w:p>
    <w:p w:rsidR="00CC4603" w:rsidRDefault="000431FF" w:rsidP="006540E2">
      <w:pPr>
        <w:pStyle w:val="3050"/>
        <w:numPr>
          <w:ilvl w:val="0"/>
          <w:numId w:val="14"/>
        </w:numPr>
        <w:spacing w:afterLines="20" w:after="72"/>
        <w:ind w:leftChars="0" w:left="1560"/>
      </w:pPr>
      <w:r>
        <w:rPr>
          <w:rFonts w:hint="eastAsia"/>
          <w:b/>
        </w:rPr>
        <w:t>データ ソース</w:t>
      </w:r>
      <w:r w:rsidR="005928F6" w:rsidRPr="009C79E1">
        <w:rPr>
          <w:rFonts w:hint="eastAsia"/>
          <w:b/>
        </w:rPr>
        <w:t>の設定</w:t>
      </w:r>
      <w:r w:rsidR="005928F6">
        <w:rPr>
          <w:rFonts w:hint="eastAsia"/>
        </w:rPr>
        <w:t>（OLAP キューブの元となるデータを保持しているサーバーの指定）</w:t>
      </w:r>
    </w:p>
    <w:p w:rsidR="005928F6" w:rsidRDefault="000431FF" w:rsidP="006540E2">
      <w:pPr>
        <w:pStyle w:val="3050"/>
        <w:numPr>
          <w:ilvl w:val="0"/>
          <w:numId w:val="14"/>
        </w:numPr>
        <w:spacing w:afterLines="20" w:after="72"/>
        <w:ind w:leftChars="0" w:left="1560"/>
      </w:pPr>
      <w:r>
        <w:rPr>
          <w:rFonts w:hint="eastAsia"/>
          <w:b/>
        </w:rPr>
        <w:t>データ ソース</w:t>
      </w:r>
      <w:r w:rsidR="005928F6" w:rsidRPr="009C79E1">
        <w:rPr>
          <w:rFonts w:hint="eastAsia"/>
          <w:b/>
        </w:rPr>
        <w:t xml:space="preserve"> ビューの設定</w:t>
      </w:r>
      <w:r w:rsidR="005928F6">
        <w:rPr>
          <w:rFonts w:hint="eastAsia"/>
        </w:rPr>
        <w:t>（OLAP キューブの元となるテーブルの指定）</w:t>
      </w:r>
    </w:p>
    <w:p w:rsidR="005928F6" w:rsidRDefault="005928F6" w:rsidP="006540E2">
      <w:pPr>
        <w:pStyle w:val="3050"/>
        <w:numPr>
          <w:ilvl w:val="0"/>
          <w:numId w:val="14"/>
        </w:numPr>
        <w:spacing w:afterLines="20" w:after="72"/>
        <w:ind w:leftChars="0" w:left="1560"/>
      </w:pPr>
      <w:r w:rsidRPr="009C79E1">
        <w:rPr>
          <w:rFonts w:hint="eastAsia"/>
          <w:b/>
        </w:rPr>
        <w:t>名前付き計算の追加</w:t>
      </w:r>
      <w:r w:rsidR="0076442F">
        <w:rPr>
          <w:rFonts w:hint="eastAsia"/>
        </w:rPr>
        <w:t>（受注時の</w:t>
      </w:r>
      <w:r w:rsidR="00FF512D">
        <w:rPr>
          <w:rFonts w:hint="eastAsia"/>
        </w:rPr>
        <w:t>単価</w:t>
      </w:r>
      <w:r w:rsidR="0076442F">
        <w:rPr>
          <w:rFonts w:hint="eastAsia"/>
        </w:rPr>
        <w:t>と数量をかけ算して受注金額を取得する計算式の追加）</w:t>
      </w:r>
    </w:p>
    <w:p w:rsidR="005928F6" w:rsidRDefault="009C79E1" w:rsidP="006540E2">
      <w:pPr>
        <w:pStyle w:val="3050"/>
        <w:numPr>
          <w:ilvl w:val="0"/>
          <w:numId w:val="14"/>
        </w:numPr>
        <w:spacing w:afterLines="20" w:after="72"/>
        <w:ind w:leftChars="0" w:left="1560"/>
      </w:pPr>
      <w:r w:rsidRPr="009C79E1">
        <w:rPr>
          <w:rFonts w:hint="eastAsia"/>
          <w:b/>
        </w:rPr>
        <w:t>OLAP キューブの作成</w:t>
      </w:r>
      <w:r>
        <w:rPr>
          <w:rFonts w:hint="eastAsia"/>
        </w:rPr>
        <w:t>（</w:t>
      </w:r>
      <w:r w:rsidR="005928F6">
        <w:rPr>
          <w:rFonts w:hint="eastAsia"/>
        </w:rPr>
        <w:t>キューブ ウィザード</w:t>
      </w:r>
      <w:r w:rsidR="00434B7D">
        <w:rPr>
          <w:rFonts w:hint="eastAsia"/>
        </w:rPr>
        <w:t>の実行</w:t>
      </w:r>
      <w:r>
        <w:rPr>
          <w:rFonts w:hint="eastAsia"/>
        </w:rPr>
        <w:t>）</w:t>
      </w:r>
    </w:p>
    <w:p w:rsidR="0076442F" w:rsidRDefault="005928F6" w:rsidP="006540E2">
      <w:pPr>
        <w:pStyle w:val="3050"/>
        <w:numPr>
          <w:ilvl w:val="0"/>
          <w:numId w:val="14"/>
        </w:numPr>
        <w:spacing w:afterLines="20" w:after="72"/>
        <w:ind w:leftChars="0" w:left="1560"/>
      </w:pPr>
      <w:r w:rsidRPr="009C79E1">
        <w:rPr>
          <w:rFonts w:hint="eastAsia"/>
          <w:b/>
        </w:rPr>
        <w:t>属性と階層の設定</w:t>
      </w:r>
      <w:r>
        <w:rPr>
          <w:rFonts w:hint="eastAsia"/>
        </w:rPr>
        <w:t>（</w:t>
      </w:r>
      <w:r w:rsidR="009C79E1">
        <w:rPr>
          <w:rFonts w:hint="eastAsia"/>
        </w:rPr>
        <w:t xml:space="preserve">ディメンション </w:t>
      </w:r>
      <w:r w:rsidR="000431FF">
        <w:rPr>
          <w:rFonts w:hint="eastAsia"/>
        </w:rPr>
        <w:t>エディター</w:t>
      </w:r>
      <w:r w:rsidR="009C79E1">
        <w:rPr>
          <w:rFonts w:hint="eastAsia"/>
        </w:rPr>
        <w:t>で</w:t>
      </w:r>
      <w:r>
        <w:rPr>
          <w:rFonts w:hint="eastAsia"/>
        </w:rPr>
        <w:t>分析軸の設定）</w:t>
      </w:r>
    </w:p>
    <w:p w:rsidR="005928F6" w:rsidRPr="00CC4603" w:rsidRDefault="005928F6" w:rsidP="006540E2">
      <w:pPr>
        <w:pStyle w:val="3050"/>
        <w:numPr>
          <w:ilvl w:val="0"/>
          <w:numId w:val="14"/>
        </w:numPr>
        <w:spacing w:afterLines="20" w:after="72"/>
        <w:ind w:leftChars="0" w:left="1560"/>
      </w:pPr>
      <w:r w:rsidRPr="009C79E1">
        <w:rPr>
          <w:rFonts w:hint="eastAsia"/>
          <w:b/>
        </w:rPr>
        <w:t>OLAP キューブの参照</w:t>
      </w:r>
      <w:r w:rsidR="009C79E1">
        <w:rPr>
          <w:rFonts w:hint="eastAsia"/>
        </w:rPr>
        <w:t xml:space="preserve">（キューブ </w:t>
      </w:r>
      <w:r w:rsidR="00730587">
        <w:rPr>
          <w:rFonts w:hint="eastAsia"/>
        </w:rPr>
        <w:t>ブラウザー</w:t>
      </w:r>
      <w:r w:rsidR="009C79E1">
        <w:rPr>
          <w:rFonts w:hint="eastAsia"/>
        </w:rPr>
        <w:t>）</w:t>
      </w:r>
    </w:p>
    <w:p w:rsidR="00284438" w:rsidRPr="00C6267F" w:rsidRDefault="00123AED" w:rsidP="00090FDE">
      <w:pPr>
        <w:pStyle w:val="205"/>
      </w:pPr>
      <w:bookmarkStart w:id="15" w:name="_Toc263399546"/>
      <w:r>
        <w:rPr>
          <w:rFonts w:hint="eastAsia"/>
        </w:rPr>
        <w:lastRenderedPageBreak/>
        <w:t xml:space="preserve">Business Intelligence Development Studio </w:t>
      </w:r>
      <w:r w:rsidRPr="00C6267F">
        <w:t>の起動</w:t>
      </w:r>
      <w:bookmarkEnd w:id="14"/>
      <w:bookmarkEnd w:id="15"/>
    </w:p>
    <w:p w:rsidR="00284438" w:rsidRDefault="00284438" w:rsidP="003605DC">
      <w:pPr>
        <w:pStyle w:val="305"/>
      </w:pPr>
      <w:r>
        <w:rPr>
          <w:rFonts w:hint="eastAsia"/>
        </w:rPr>
        <w:t>Business Intelligence Development Studio</w:t>
      </w:r>
      <w:r w:rsidRPr="00C6267F">
        <w:t xml:space="preserve"> の起動</w:t>
      </w:r>
    </w:p>
    <w:p w:rsidR="00284438" w:rsidRPr="00C6267F" w:rsidRDefault="00284438" w:rsidP="00284438">
      <w:pPr>
        <w:pStyle w:val="af2"/>
        <w:spacing w:after="180"/>
      </w:pPr>
      <w:r>
        <w:rPr>
          <w:rFonts w:hint="eastAsia"/>
        </w:rPr>
        <w:t>まずは、</w:t>
      </w:r>
      <w:r w:rsidR="00BF1A29">
        <w:rPr>
          <w:rFonts w:hint="eastAsia"/>
        </w:rPr>
        <w:t>OLAP キューブ</w:t>
      </w:r>
      <w:r>
        <w:rPr>
          <w:rFonts w:hint="eastAsia"/>
        </w:rPr>
        <w:t>を作成するためのツール「Business Intelligence Development Studio」</w:t>
      </w:r>
      <w:r w:rsidR="001347DA">
        <w:rPr>
          <w:rFonts w:hint="eastAsia"/>
        </w:rPr>
        <w:t>（BIDS）</w:t>
      </w:r>
      <w:r w:rsidRPr="00C6267F">
        <w:t>を起動します。</w:t>
      </w:r>
    </w:p>
    <w:p w:rsidR="00284438" w:rsidRPr="00182982" w:rsidRDefault="00284438" w:rsidP="00284438">
      <w:pPr>
        <w:pStyle w:val="a"/>
        <w:numPr>
          <w:ilvl w:val="0"/>
          <w:numId w:val="6"/>
        </w:numPr>
      </w:pPr>
      <w:r>
        <w:rPr>
          <w:rFonts w:hint="eastAsia"/>
        </w:rPr>
        <w:t>Business Intelligence Development Studio</w:t>
      </w:r>
      <w:r w:rsidRPr="00182982">
        <w:rPr>
          <w:rFonts w:hint="eastAsia"/>
        </w:rPr>
        <w:t xml:space="preserve"> を起動するには、</w:t>
      </w:r>
      <w:r w:rsidR="00A353B6">
        <w:rPr>
          <w:rFonts w:hint="eastAsia"/>
        </w:rPr>
        <w:t>［</w:t>
      </w:r>
      <w:r w:rsidRPr="00FF512D">
        <w:rPr>
          <w:rFonts w:hint="eastAsia"/>
          <w:b/>
        </w:rPr>
        <w:t>スタート</w:t>
      </w:r>
      <w:r w:rsidR="00A353B6">
        <w:rPr>
          <w:rFonts w:hint="eastAsia"/>
        </w:rPr>
        <w:t>］</w:t>
      </w:r>
      <w:r w:rsidRPr="00182982">
        <w:t>メニューの</w:t>
      </w:r>
      <w:r w:rsidR="00A353B6">
        <w:rPr>
          <w:rFonts w:hint="eastAsia"/>
        </w:rPr>
        <w:t>［</w:t>
      </w:r>
      <w:r w:rsidRPr="00FF512D">
        <w:rPr>
          <w:b/>
        </w:rPr>
        <w:t>すべてのプログラム</w:t>
      </w:r>
      <w:r w:rsidR="00A353B6">
        <w:rPr>
          <w:rFonts w:hint="eastAsia"/>
        </w:rPr>
        <w:t>］</w:t>
      </w:r>
      <w:r w:rsidRPr="00182982">
        <w:t>から、</w:t>
      </w:r>
      <w:r w:rsidR="00A353B6">
        <w:rPr>
          <w:rFonts w:hint="eastAsia"/>
        </w:rPr>
        <w:t>［</w:t>
      </w:r>
      <w:r w:rsidRPr="00FF512D">
        <w:rPr>
          <w:b/>
        </w:rPr>
        <w:t xml:space="preserve">Microsoft </w:t>
      </w:r>
      <w:r w:rsidR="00D84A1C" w:rsidRPr="00FF512D">
        <w:rPr>
          <w:b/>
        </w:rPr>
        <w:t>SQL Server 2008 R2</w:t>
      </w:r>
      <w:r w:rsidR="00A353B6">
        <w:rPr>
          <w:rFonts w:hint="eastAsia"/>
        </w:rPr>
        <w:t>］</w:t>
      </w:r>
      <w:r w:rsidRPr="00182982">
        <w:t>を選択し、</w:t>
      </w:r>
      <w:r w:rsidR="00A353B6">
        <w:rPr>
          <w:rFonts w:hint="eastAsia"/>
        </w:rPr>
        <w:t>［</w:t>
      </w:r>
      <w:r w:rsidR="00CC4603" w:rsidRPr="00CC4603">
        <w:rPr>
          <w:rFonts w:hint="eastAsia"/>
          <w:b/>
        </w:rPr>
        <w:t xml:space="preserve">SQL Server </w:t>
      </w:r>
      <w:r w:rsidRPr="00CC4603">
        <w:rPr>
          <w:rFonts w:hint="eastAsia"/>
          <w:b/>
        </w:rPr>
        <w:t>Business Intelligence Development Studio</w:t>
      </w:r>
      <w:r w:rsidR="00A353B6">
        <w:rPr>
          <w:rFonts w:hint="eastAsia"/>
        </w:rPr>
        <w:t>］</w:t>
      </w:r>
      <w:r w:rsidRPr="00182982">
        <w:t>をクリックし</w:t>
      </w:r>
      <w:r w:rsidRPr="00182982">
        <w:rPr>
          <w:rFonts w:hint="eastAsia"/>
        </w:rPr>
        <w:t>ま</w:t>
      </w:r>
      <w:r w:rsidRPr="00182982">
        <w:t>す。</w:t>
      </w:r>
    </w:p>
    <w:p w:rsidR="00284438" w:rsidRDefault="001347DA" w:rsidP="00284438">
      <w:pPr>
        <w:pStyle w:val="aff"/>
      </w:pPr>
      <w:r w:rsidRPr="001347DA">
        <w:rPr>
          <w:noProof/>
        </w:rPr>
        <w:drawing>
          <wp:inline distT="0" distB="0" distL="0" distR="0" wp14:anchorId="04E24D92" wp14:editId="78C69BAD">
            <wp:extent cx="5292661" cy="2623211"/>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92661" cy="2623211"/>
                    </a:xfrm>
                    <a:prstGeom prst="rect">
                      <a:avLst/>
                    </a:prstGeom>
                    <a:noFill/>
                    <a:ln>
                      <a:noFill/>
                    </a:ln>
                  </pic:spPr>
                </pic:pic>
              </a:graphicData>
            </a:graphic>
          </wp:inline>
        </w:drawing>
      </w:r>
    </w:p>
    <w:p w:rsidR="001347DA" w:rsidRDefault="001347DA" w:rsidP="00284438">
      <w:pPr>
        <w:pStyle w:val="aff"/>
      </w:pPr>
      <w:r>
        <w:rPr>
          <w:rFonts w:hint="eastAsia"/>
        </w:rPr>
        <w:t>Business Intelligence Development Studio（BIDS）は、Visual Studio 2008 と統合されているので、BIDS を起動</w:t>
      </w:r>
      <w:r w:rsidR="00FF512D">
        <w:rPr>
          <w:rFonts w:hint="eastAsia"/>
        </w:rPr>
        <w:t>すると</w:t>
      </w:r>
      <w:r>
        <w:rPr>
          <w:rFonts w:hint="eastAsia"/>
        </w:rPr>
        <w:t>、Visual Studio 2008 が起動します。</w:t>
      </w:r>
    </w:p>
    <w:p w:rsidR="007E60A5" w:rsidRDefault="001347DA" w:rsidP="00962DEE">
      <w:pPr>
        <w:pStyle w:val="a"/>
        <w:numPr>
          <w:ilvl w:val="0"/>
          <w:numId w:val="6"/>
        </w:numPr>
      </w:pPr>
      <w:r>
        <w:rPr>
          <w:rFonts w:hint="eastAsia"/>
        </w:rPr>
        <w:t>次に、［</w:t>
      </w:r>
      <w:r>
        <w:rPr>
          <w:rFonts w:hint="eastAsia"/>
          <w:b/>
        </w:rPr>
        <w:t>ファイル</w:t>
      </w:r>
      <w:r>
        <w:rPr>
          <w:rFonts w:hint="eastAsia"/>
        </w:rPr>
        <w:t>］メニューの［</w:t>
      </w:r>
      <w:r>
        <w:rPr>
          <w:rFonts w:hint="eastAsia"/>
          <w:b/>
        </w:rPr>
        <w:t>新規作成</w:t>
      </w:r>
      <w:r>
        <w:rPr>
          <w:rFonts w:hint="eastAsia"/>
        </w:rPr>
        <w:t>］から［</w:t>
      </w:r>
      <w:r>
        <w:rPr>
          <w:rFonts w:hint="eastAsia"/>
          <w:b/>
        </w:rPr>
        <w:t>プロジェクト</w:t>
      </w:r>
      <w:r>
        <w:rPr>
          <w:rFonts w:hint="eastAsia"/>
        </w:rPr>
        <w:t>］をクリックして、新しいプロジェクトを作成します</w:t>
      </w:r>
    </w:p>
    <w:p w:rsidR="00BF1A29" w:rsidRDefault="001347DA" w:rsidP="00BF1A29">
      <w:pPr>
        <w:pStyle w:val="aff"/>
      </w:pPr>
      <w:r w:rsidRPr="001347DA">
        <w:rPr>
          <w:noProof/>
        </w:rPr>
        <w:drawing>
          <wp:inline distT="0" distB="0" distL="0" distR="0" wp14:anchorId="764F25AE" wp14:editId="556586F6">
            <wp:extent cx="4976038" cy="2900329"/>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978351" cy="2901677"/>
                    </a:xfrm>
                    <a:prstGeom prst="rect">
                      <a:avLst/>
                    </a:prstGeom>
                    <a:noFill/>
                    <a:ln>
                      <a:noFill/>
                    </a:ln>
                  </pic:spPr>
                </pic:pic>
              </a:graphicData>
            </a:graphic>
          </wp:inline>
        </w:drawing>
      </w:r>
    </w:p>
    <w:p w:rsidR="00DE3DF3" w:rsidRDefault="00A353B6" w:rsidP="00DE3DF3">
      <w:pPr>
        <w:pStyle w:val="a"/>
        <w:numPr>
          <w:ilvl w:val="0"/>
          <w:numId w:val="6"/>
        </w:numPr>
      </w:pPr>
      <w:r>
        <w:rPr>
          <w:rFonts w:hint="eastAsia"/>
        </w:rPr>
        <w:lastRenderedPageBreak/>
        <w:t>［</w:t>
      </w:r>
      <w:r w:rsidR="00F74442" w:rsidRPr="00FF512D">
        <w:rPr>
          <w:rFonts w:hint="eastAsia"/>
          <w:b/>
        </w:rPr>
        <w:t>新しいプロジェクト</w:t>
      </w:r>
      <w:r>
        <w:rPr>
          <w:rFonts w:hint="eastAsia"/>
        </w:rPr>
        <w:t>］</w:t>
      </w:r>
      <w:r w:rsidR="00CC4603">
        <w:rPr>
          <w:rFonts w:hint="eastAsia"/>
        </w:rPr>
        <w:t>ダイアログ</w:t>
      </w:r>
      <w:r w:rsidR="0003378A">
        <w:rPr>
          <w:rFonts w:hint="eastAsia"/>
        </w:rPr>
        <w:t>が表示され</w:t>
      </w:r>
      <w:r w:rsidR="001347DA">
        <w:rPr>
          <w:rFonts w:hint="eastAsia"/>
        </w:rPr>
        <w:t>たら</w:t>
      </w:r>
      <w:r w:rsidR="00CC4603">
        <w:rPr>
          <w:rFonts w:hint="eastAsia"/>
        </w:rPr>
        <w:t>、</w:t>
      </w:r>
      <w:r>
        <w:rPr>
          <w:rFonts w:hint="eastAsia"/>
        </w:rPr>
        <w:t>［</w:t>
      </w:r>
      <w:r w:rsidR="00F74442" w:rsidRPr="00FF512D">
        <w:rPr>
          <w:rFonts w:hint="eastAsia"/>
          <w:b/>
        </w:rPr>
        <w:t>プロジェクトの種類</w:t>
      </w:r>
      <w:r>
        <w:rPr>
          <w:rFonts w:hint="eastAsia"/>
        </w:rPr>
        <w:t>］</w:t>
      </w:r>
      <w:r w:rsidR="00CC4603">
        <w:rPr>
          <w:rFonts w:hint="eastAsia"/>
        </w:rPr>
        <w:t>で「</w:t>
      </w:r>
      <w:r w:rsidR="00F74442" w:rsidRPr="00DE3DF3">
        <w:rPr>
          <w:rFonts w:hint="eastAsia"/>
          <w:b/>
        </w:rPr>
        <w:t>ビジネス インテリジェンス プロジェクト</w:t>
      </w:r>
      <w:r w:rsidR="00CC4603">
        <w:rPr>
          <w:rFonts w:hint="eastAsia"/>
        </w:rPr>
        <w:t>」、</w:t>
      </w:r>
      <w:r>
        <w:rPr>
          <w:rFonts w:hint="eastAsia"/>
        </w:rPr>
        <w:t>［</w:t>
      </w:r>
      <w:r w:rsidR="00F74442" w:rsidRPr="00FF512D">
        <w:rPr>
          <w:rFonts w:hint="eastAsia"/>
          <w:b/>
        </w:rPr>
        <w:t>テンプレート</w:t>
      </w:r>
      <w:r>
        <w:rPr>
          <w:rFonts w:hint="eastAsia"/>
        </w:rPr>
        <w:t>］</w:t>
      </w:r>
      <w:r w:rsidR="00CC4603">
        <w:rPr>
          <w:rFonts w:hint="eastAsia"/>
        </w:rPr>
        <w:t>で「</w:t>
      </w:r>
      <w:r w:rsidR="00CC4603" w:rsidRPr="00DE3DF3">
        <w:rPr>
          <w:rFonts w:hint="eastAsia"/>
          <w:b/>
        </w:rPr>
        <w:t>Analysis Services</w:t>
      </w:r>
      <w:r w:rsidR="00D5254A" w:rsidRPr="00DE3DF3">
        <w:rPr>
          <w:rFonts w:hint="eastAsia"/>
          <w:b/>
        </w:rPr>
        <w:t>プロジェクト</w:t>
      </w:r>
      <w:r w:rsidR="00CC4603">
        <w:rPr>
          <w:rFonts w:hint="eastAsia"/>
        </w:rPr>
        <w:t>」を選択します。</w:t>
      </w:r>
    </w:p>
    <w:p w:rsidR="00284438" w:rsidRDefault="001347DA" w:rsidP="00DE3DF3">
      <w:pPr>
        <w:pStyle w:val="aff"/>
      </w:pPr>
      <w:r w:rsidRPr="001347DA">
        <w:rPr>
          <w:noProof/>
        </w:rPr>
        <w:drawing>
          <wp:inline distT="0" distB="0" distL="0" distR="0" wp14:anchorId="32F763DC" wp14:editId="57BEB641">
            <wp:extent cx="4987833" cy="2626242"/>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983948" cy="2624197"/>
                    </a:xfrm>
                    <a:prstGeom prst="rect">
                      <a:avLst/>
                    </a:prstGeom>
                    <a:noFill/>
                    <a:ln>
                      <a:noFill/>
                    </a:ln>
                  </pic:spPr>
                </pic:pic>
              </a:graphicData>
            </a:graphic>
          </wp:inline>
        </w:drawing>
      </w:r>
    </w:p>
    <w:p w:rsidR="00CC4603" w:rsidRDefault="00A353B6" w:rsidP="00284438">
      <w:pPr>
        <w:pStyle w:val="aff"/>
      </w:pPr>
      <w:r>
        <w:rPr>
          <w:rFonts w:hint="eastAsia"/>
        </w:rPr>
        <w:t>［</w:t>
      </w:r>
      <w:r w:rsidR="00D5254A" w:rsidRPr="00FF512D">
        <w:rPr>
          <w:rFonts w:hint="eastAsia"/>
          <w:b/>
        </w:rPr>
        <w:t>プロジェクト名</w:t>
      </w:r>
      <w:r>
        <w:rPr>
          <w:rFonts w:hint="eastAsia"/>
        </w:rPr>
        <w:t>］</w:t>
      </w:r>
      <w:r w:rsidR="00CC4603">
        <w:rPr>
          <w:rFonts w:hint="eastAsia"/>
        </w:rPr>
        <w:t>には、任意の名前のプロジェクト名</w:t>
      </w:r>
      <w:r w:rsidR="001347DA">
        <w:rPr>
          <w:rFonts w:hint="eastAsia"/>
        </w:rPr>
        <w:t>（既定は、</w:t>
      </w:r>
      <w:r w:rsidR="00CC4603" w:rsidRPr="00CC4603">
        <w:rPr>
          <w:rFonts w:hint="eastAsia"/>
          <w:b/>
        </w:rPr>
        <w:t xml:space="preserve">Analysis Services </w:t>
      </w:r>
      <w:r w:rsidR="00D5254A">
        <w:rPr>
          <w:rFonts w:hint="eastAsia"/>
          <w:b/>
        </w:rPr>
        <w:t>プロジェクト</w:t>
      </w:r>
      <w:r w:rsidR="00CC4603" w:rsidRPr="00CC4603">
        <w:rPr>
          <w:rFonts w:hint="eastAsia"/>
          <w:b/>
        </w:rPr>
        <w:t>1</w:t>
      </w:r>
      <w:r w:rsidR="00CC4603">
        <w:rPr>
          <w:rFonts w:hint="eastAsia"/>
        </w:rPr>
        <w:t>）を入力して、</w:t>
      </w:r>
      <w:r>
        <w:rPr>
          <w:rFonts w:hint="eastAsia"/>
        </w:rPr>
        <w:t>［</w:t>
      </w:r>
      <w:r w:rsidR="00CC4603" w:rsidRPr="00FF512D">
        <w:rPr>
          <w:rFonts w:hint="eastAsia"/>
          <w:b/>
        </w:rPr>
        <w:t>OK</w:t>
      </w:r>
      <w:r>
        <w:rPr>
          <w:rFonts w:hint="eastAsia"/>
        </w:rPr>
        <w:t>］</w:t>
      </w:r>
      <w:r w:rsidR="00CC4603">
        <w:rPr>
          <w:rFonts w:hint="eastAsia"/>
        </w:rPr>
        <w:t>ボタンをクリックします。</w:t>
      </w:r>
    </w:p>
    <w:p w:rsidR="00E96944" w:rsidRPr="001347DA" w:rsidRDefault="00E96944" w:rsidP="00284438">
      <w:pPr>
        <w:pStyle w:val="aff"/>
      </w:pPr>
    </w:p>
    <w:p w:rsidR="00031652" w:rsidRPr="00C6267F" w:rsidRDefault="000431FF" w:rsidP="00090FDE">
      <w:pPr>
        <w:pStyle w:val="205"/>
      </w:pPr>
      <w:bookmarkStart w:id="16" w:name="_Toc263399547"/>
      <w:r>
        <w:rPr>
          <w:rFonts w:hint="eastAsia"/>
        </w:rPr>
        <w:lastRenderedPageBreak/>
        <w:t>データ ソース</w:t>
      </w:r>
      <w:r w:rsidR="00031652">
        <w:rPr>
          <w:rFonts w:hint="eastAsia"/>
        </w:rPr>
        <w:t>の設定</w:t>
      </w:r>
      <w:bookmarkEnd w:id="16"/>
    </w:p>
    <w:p w:rsidR="00FF5134" w:rsidRDefault="000431FF" w:rsidP="003605DC">
      <w:pPr>
        <w:pStyle w:val="305"/>
      </w:pPr>
      <w:r>
        <w:rPr>
          <w:rFonts w:hint="eastAsia"/>
        </w:rPr>
        <w:t>データ ソース</w:t>
      </w:r>
      <w:r w:rsidR="00E96944">
        <w:rPr>
          <w:rFonts w:hint="eastAsia"/>
        </w:rPr>
        <w:t>の設定</w:t>
      </w:r>
    </w:p>
    <w:p w:rsidR="00FF512D" w:rsidRDefault="00FF512D" w:rsidP="00FF512D">
      <w:pPr>
        <w:pStyle w:val="3050"/>
      </w:pPr>
      <w:r>
        <w:rPr>
          <w:rFonts w:hint="eastAsia"/>
        </w:rPr>
        <w:t>次に、キューブの元となる</w:t>
      </w:r>
      <w:r w:rsidRPr="001A2ECA">
        <w:rPr>
          <w:rFonts w:hint="eastAsia"/>
        </w:rPr>
        <w:t>データを格納しているサーバーを指定</w:t>
      </w:r>
      <w:r>
        <w:rPr>
          <w:rFonts w:hint="eastAsia"/>
        </w:rPr>
        <w:t>するために、「</w:t>
      </w:r>
      <w:r w:rsidRPr="00FF512D">
        <w:rPr>
          <w:rFonts w:hint="eastAsia"/>
          <w:b/>
        </w:rPr>
        <w:t>データ ソース</w:t>
      </w:r>
      <w:r>
        <w:rPr>
          <w:rFonts w:hint="eastAsia"/>
        </w:rPr>
        <w:t>」（データ元）を設定します。</w:t>
      </w:r>
    </w:p>
    <w:p w:rsidR="00124807" w:rsidRDefault="000431FF" w:rsidP="006540E2">
      <w:pPr>
        <w:pStyle w:val="a"/>
        <w:numPr>
          <w:ilvl w:val="0"/>
          <w:numId w:val="23"/>
        </w:numPr>
      </w:pPr>
      <w:r>
        <w:rPr>
          <w:rFonts w:hint="eastAsia"/>
        </w:rPr>
        <w:t>データ ソース</w:t>
      </w:r>
      <w:r w:rsidR="00E96944">
        <w:rPr>
          <w:rFonts w:hint="eastAsia"/>
        </w:rPr>
        <w:t>を設定するには、</w:t>
      </w:r>
      <w:r w:rsidR="00CC4603">
        <w:rPr>
          <w:rFonts w:hint="eastAsia"/>
        </w:rPr>
        <w:t>画面右側</w:t>
      </w:r>
      <w:r w:rsidR="00FF5134">
        <w:rPr>
          <w:rFonts w:hint="eastAsia"/>
        </w:rPr>
        <w:t>の</w:t>
      </w:r>
      <w:r w:rsidR="00CC5DAD" w:rsidRPr="00FF512D">
        <w:rPr>
          <w:rFonts w:hint="eastAsia"/>
          <w:b/>
        </w:rPr>
        <w:t>ソリューション エクスプローラー</w:t>
      </w:r>
      <w:r w:rsidR="00CA5997">
        <w:rPr>
          <w:rFonts w:hint="eastAsia"/>
        </w:rPr>
        <w:t>から</w:t>
      </w:r>
      <w:r w:rsidR="00FF5134">
        <w:rPr>
          <w:rFonts w:hint="eastAsia"/>
        </w:rPr>
        <w:t>、</w:t>
      </w:r>
      <w:r w:rsidR="00574E42">
        <w:rPr>
          <w:rFonts w:hint="eastAsia"/>
        </w:rPr>
        <w:t>次のように</w:t>
      </w:r>
      <w:r w:rsidR="00A353B6">
        <w:rPr>
          <w:rFonts w:hint="eastAsia"/>
        </w:rPr>
        <w:t>［</w:t>
      </w:r>
      <w:r w:rsidR="00D5254A" w:rsidRPr="00FF512D">
        <w:rPr>
          <w:rFonts w:hint="eastAsia"/>
          <w:b/>
        </w:rPr>
        <w:t>データ ソース</w:t>
      </w:r>
      <w:r w:rsidR="00A353B6">
        <w:rPr>
          <w:rFonts w:hint="eastAsia"/>
        </w:rPr>
        <w:t>］</w:t>
      </w:r>
      <w:r>
        <w:rPr>
          <w:rFonts w:hint="eastAsia"/>
        </w:rPr>
        <w:t>フォルダー</w:t>
      </w:r>
      <w:r w:rsidR="00D9282A">
        <w:rPr>
          <w:rFonts w:hint="eastAsia"/>
        </w:rPr>
        <w:t>を</w:t>
      </w:r>
      <w:r w:rsidR="00CA5997">
        <w:rPr>
          <w:rFonts w:hint="eastAsia"/>
        </w:rPr>
        <w:t>右クリック</w:t>
      </w:r>
      <w:r w:rsidR="00574E42">
        <w:rPr>
          <w:rFonts w:hint="eastAsia"/>
        </w:rPr>
        <w:t>して、</w:t>
      </w:r>
      <w:r w:rsidR="00A353B6">
        <w:rPr>
          <w:rFonts w:hint="eastAsia"/>
        </w:rPr>
        <w:t>［</w:t>
      </w:r>
      <w:r w:rsidR="00D5254A" w:rsidRPr="00FF512D">
        <w:rPr>
          <w:rFonts w:hint="eastAsia"/>
          <w:b/>
        </w:rPr>
        <w:t>新しいデータ ソース</w:t>
      </w:r>
      <w:r w:rsidR="00A353B6">
        <w:rPr>
          <w:rFonts w:hint="eastAsia"/>
        </w:rPr>
        <w:t>］</w:t>
      </w:r>
      <w:r w:rsidR="00D9282A">
        <w:rPr>
          <w:rFonts w:hint="eastAsia"/>
        </w:rPr>
        <w:t>をクリックします</w:t>
      </w:r>
      <w:r w:rsidR="00284438" w:rsidRPr="00C6267F">
        <w:t>。</w:t>
      </w:r>
    </w:p>
    <w:p w:rsidR="008F3C64" w:rsidRDefault="001347DA" w:rsidP="00124807">
      <w:pPr>
        <w:pStyle w:val="a"/>
        <w:numPr>
          <w:ilvl w:val="0"/>
          <w:numId w:val="0"/>
        </w:numPr>
        <w:ind w:left="1275"/>
      </w:pPr>
      <w:r w:rsidRPr="001347DA">
        <w:rPr>
          <w:noProof/>
        </w:rPr>
        <w:drawing>
          <wp:inline distT="0" distB="0" distL="0" distR="0" wp14:anchorId="4A62B274" wp14:editId="4764F9FC">
            <wp:extent cx="5292661" cy="3099823"/>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292661" cy="3099823"/>
                    </a:xfrm>
                    <a:prstGeom prst="rect">
                      <a:avLst/>
                    </a:prstGeom>
                    <a:noFill/>
                    <a:ln>
                      <a:noFill/>
                    </a:ln>
                  </pic:spPr>
                </pic:pic>
              </a:graphicData>
            </a:graphic>
          </wp:inline>
        </w:drawing>
      </w:r>
    </w:p>
    <w:p w:rsidR="00124807" w:rsidRDefault="001347DA" w:rsidP="00124807">
      <w:pPr>
        <w:pStyle w:val="a"/>
        <w:numPr>
          <w:ilvl w:val="0"/>
          <w:numId w:val="6"/>
        </w:numPr>
      </w:pPr>
      <w:r>
        <w:rPr>
          <w:rFonts w:hint="eastAsia"/>
        </w:rPr>
        <w:t>これにより</w:t>
      </w:r>
      <w:r w:rsidR="00CC5DAD">
        <w:rPr>
          <w:rFonts w:hint="eastAsia"/>
        </w:rPr>
        <w:t>、</w:t>
      </w:r>
      <w:r w:rsidR="00A353B6">
        <w:rPr>
          <w:rFonts w:hint="eastAsia"/>
        </w:rPr>
        <w:t>［</w:t>
      </w:r>
      <w:r w:rsidR="00D5254A" w:rsidRPr="001347DA">
        <w:rPr>
          <w:rFonts w:hint="eastAsia"/>
          <w:b/>
        </w:rPr>
        <w:t>データ ソース ウィザード</w:t>
      </w:r>
      <w:r w:rsidR="00A353B6">
        <w:rPr>
          <w:rFonts w:hint="eastAsia"/>
        </w:rPr>
        <w:t>］</w:t>
      </w:r>
      <w:r w:rsidR="00181044">
        <w:rPr>
          <w:rFonts w:hint="eastAsia"/>
        </w:rPr>
        <w:t>が</w:t>
      </w:r>
      <w:r w:rsidR="00CC5DAD">
        <w:rPr>
          <w:rFonts w:hint="eastAsia"/>
        </w:rPr>
        <w:t>起動す</w:t>
      </w:r>
      <w:r w:rsidR="00181044">
        <w:rPr>
          <w:rFonts w:hint="eastAsia"/>
        </w:rPr>
        <w:t>るので、</w:t>
      </w:r>
      <w:r w:rsidR="00A353B6">
        <w:rPr>
          <w:rFonts w:hint="eastAsia"/>
        </w:rPr>
        <w:t>［</w:t>
      </w:r>
      <w:r w:rsidR="00D5254A" w:rsidRPr="00CC5DAD">
        <w:rPr>
          <w:rFonts w:hint="eastAsia"/>
          <w:b/>
        </w:rPr>
        <w:t>次へ</w:t>
      </w:r>
      <w:r w:rsidR="00A353B6">
        <w:rPr>
          <w:rFonts w:hint="eastAsia"/>
        </w:rPr>
        <w:t>］</w:t>
      </w:r>
      <w:r w:rsidR="00A310F1">
        <w:rPr>
          <w:rFonts w:hint="eastAsia"/>
        </w:rPr>
        <w:t>ボタンを</w:t>
      </w:r>
      <w:r w:rsidR="00181044">
        <w:rPr>
          <w:rFonts w:hint="eastAsia"/>
        </w:rPr>
        <w:t>クリックします。</w:t>
      </w:r>
    </w:p>
    <w:p w:rsidR="00D9282A" w:rsidRDefault="001347DA" w:rsidP="00124807">
      <w:pPr>
        <w:pStyle w:val="a"/>
        <w:numPr>
          <w:ilvl w:val="0"/>
          <w:numId w:val="0"/>
        </w:numPr>
        <w:ind w:left="1275"/>
      </w:pPr>
      <w:r w:rsidRPr="001347DA">
        <w:rPr>
          <w:noProof/>
        </w:rPr>
        <w:drawing>
          <wp:inline distT="0" distB="0" distL="0" distR="0" wp14:anchorId="07D71D54" wp14:editId="628CDEC1">
            <wp:extent cx="2994866" cy="2647507"/>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98316" cy="2650557"/>
                    </a:xfrm>
                    <a:prstGeom prst="rect">
                      <a:avLst/>
                    </a:prstGeom>
                    <a:noFill/>
                    <a:ln>
                      <a:noFill/>
                    </a:ln>
                  </pic:spPr>
                </pic:pic>
              </a:graphicData>
            </a:graphic>
          </wp:inline>
        </w:drawing>
      </w:r>
    </w:p>
    <w:p w:rsidR="00124807" w:rsidRDefault="009E5154" w:rsidP="00124807">
      <w:pPr>
        <w:pStyle w:val="a"/>
        <w:numPr>
          <w:ilvl w:val="0"/>
          <w:numId w:val="6"/>
        </w:numPr>
      </w:pPr>
      <w:r>
        <w:rPr>
          <w:rFonts w:hint="eastAsia"/>
        </w:rPr>
        <w:t>次の</w:t>
      </w:r>
      <w:r w:rsidR="00A353B6">
        <w:rPr>
          <w:rFonts w:hint="eastAsia"/>
        </w:rPr>
        <w:t>［</w:t>
      </w:r>
      <w:r w:rsidR="00D5254A" w:rsidRPr="001347DA">
        <w:rPr>
          <w:rFonts w:hint="eastAsia"/>
          <w:b/>
        </w:rPr>
        <w:t>接続の定義方法を選択します</w:t>
      </w:r>
      <w:r w:rsidR="00A353B6">
        <w:rPr>
          <w:rFonts w:hint="eastAsia"/>
        </w:rPr>
        <w:t>］</w:t>
      </w:r>
      <w:r>
        <w:rPr>
          <w:rFonts w:hint="eastAsia"/>
        </w:rPr>
        <w:t>画面では、</w:t>
      </w:r>
      <w:r w:rsidR="00A545C6">
        <w:rPr>
          <w:rFonts w:hint="eastAsia"/>
        </w:rPr>
        <w:t>接続</w:t>
      </w:r>
      <w:r>
        <w:rPr>
          <w:rFonts w:hint="eastAsia"/>
        </w:rPr>
        <w:t>先となる SQL Server とデータベース</w:t>
      </w:r>
      <w:r w:rsidR="00A545C6">
        <w:rPr>
          <w:rFonts w:hint="eastAsia"/>
        </w:rPr>
        <w:t>を</w:t>
      </w:r>
      <w:r w:rsidR="00087BE3">
        <w:rPr>
          <w:rFonts w:hint="eastAsia"/>
        </w:rPr>
        <w:t>指定</w:t>
      </w:r>
      <w:r w:rsidR="00A545C6">
        <w:rPr>
          <w:rFonts w:hint="eastAsia"/>
        </w:rPr>
        <w:t>するために</w:t>
      </w:r>
      <w:r w:rsidR="00A353B6">
        <w:rPr>
          <w:rFonts w:hint="eastAsia"/>
        </w:rPr>
        <w:t>［</w:t>
      </w:r>
      <w:r w:rsidR="00D5254A" w:rsidRPr="00124807">
        <w:rPr>
          <w:rFonts w:hint="eastAsia"/>
          <w:b/>
        </w:rPr>
        <w:t>新規作成</w:t>
      </w:r>
      <w:r w:rsidR="00A353B6">
        <w:rPr>
          <w:rFonts w:hint="eastAsia"/>
        </w:rPr>
        <w:t>］</w:t>
      </w:r>
      <w:r w:rsidR="00A545C6">
        <w:rPr>
          <w:rFonts w:hint="eastAsia"/>
        </w:rPr>
        <w:t>ボタンをクリックします。</w:t>
      </w:r>
    </w:p>
    <w:p w:rsidR="00A545C6" w:rsidRDefault="001347DA" w:rsidP="00124807">
      <w:pPr>
        <w:pStyle w:val="aff"/>
      </w:pPr>
      <w:r w:rsidRPr="001347DA">
        <w:rPr>
          <w:noProof/>
        </w:rPr>
        <w:lastRenderedPageBreak/>
        <w:drawing>
          <wp:inline distT="0" distB="0" distL="0" distR="0" wp14:anchorId="514A77A4" wp14:editId="30DCAD24">
            <wp:extent cx="2955852" cy="2613018"/>
            <wp:effectExtent l="0" t="0" r="0" b="0"/>
            <wp:docPr id="233" name="図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59258" cy="2616029"/>
                    </a:xfrm>
                    <a:prstGeom prst="rect">
                      <a:avLst/>
                    </a:prstGeom>
                    <a:noFill/>
                    <a:ln>
                      <a:noFill/>
                    </a:ln>
                  </pic:spPr>
                </pic:pic>
              </a:graphicData>
            </a:graphic>
          </wp:inline>
        </w:drawing>
      </w:r>
    </w:p>
    <w:p w:rsidR="00124807" w:rsidRDefault="00CA5997" w:rsidP="00124807">
      <w:pPr>
        <w:pStyle w:val="a"/>
        <w:numPr>
          <w:ilvl w:val="0"/>
          <w:numId w:val="6"/>
        </w:numPr>
      </w:pPr>
      <w:r>
        <w:rPr>
          <w:rFonts w:hint="eastAsia"/>
        </w:rPr>
        <w:t>これにより、</w:t>
      </w:r>
      <w:r w:rsidR="00A353B6">
        <w:rPr>
          <w:rFonts w:hint="eastAsia"/>
        </w:rPr>
        <w:t>［</w:t>
      </w:r>
      <w:r w:rsidR="00D5254A" w:rsidRPr="001347DA">
        <w:rPr>
          <w:rFonts w:hint="eastAsia"/>
          <w:b/>
        </w:rPr>
        <w:t>接続</w:t>
      </w:r>
      <w:r w:rsidR="000431FF">
        <w:rPr>
          <w:rFonts w:hint="eastAsia"/>
          <w:b/>
        </w:rPr>
        <w:t>マネージャー</w:t>
      </w:r>
      <w:r w:rsidR="00A353B6">
        <w:rPr>
          <w:rFonts w:hint="eastAsia"/>
        </w:rPr>
        <w:t>］</w:t>
      </w:r>
      <w:r>
        <w:rPr>
          <w:rFonts w:hint="eastAsia"/>
        </w:rPr>
        <w:t>ダイアログが表示されるので、</w:t>
      </w:r>
      <w:r w:rsidR="00A353B6">
        <w:rPr>
          <w:rFonts w:hint="eastAsia"/>
        </w:rPr>
        <w:t>［</w:t>
      </w:r>
      <w:r w:rsidR="00D5254A" w:rsidRPr="00124807">
        <w:rPr>
          <w:rFonts w:hint="eastAsia"/>
          <w:b/>
        </w:rPr>
        <w:t>サーバー名</w:t>
      </w:r>
      <w:r w:rsidR="00A353B6">
        <w:rPr>
          <w:rFonts w:hint="eastAsia"/>
        </w:rPr>
        <w:t>］</w:t>
      </w:r>
      <w:r w:rsidR="009E5154">
        <w:rPr>
          <w:rFonts w:hint="eastAsia"/>
        </w:rPr>
        <w:t>へ</w:t>
      </w:r>
      <w:r w:rsidR="00A310F1">
        <w:rPr>
          <w:rFonts w:hint="eastAsia"/>
        </w:rPr>
        <w:t xml:space="preserve"> SQL Server の名前を入力し、</w:t>
      </w:r>
      <w:r w:rsidR="00A353B6">
        <w:rPr>
          <w:rFonts w:hint="eastAsia"/>
        </w:rPr>
        <w:t>［</w:t>
      </w:r>
      <w:r w:rsidR="00D5254A" w:rsidRPr="00FF512D">
        <w:rPr>
          <w:rFonts w:hint="eastAsia"/>
          <w:b/>
        </w:rPr>
        <w:t>データベースの選択または入力</w:t>
      </w:r>
      <w:r w:rsidR="00A353B6">
        <w:rPr>
          <w:rFonts w:hint="eastAsia"/>
        </w:rPr>
        <w:t>］</w:t>
      </w:r>
      <w:r w:rsidR="00A310F1">
        <w:rPr>
          <w:rFonts w:hint="eastAsia"/>
        </w:rPr>
        <w:t>で「</w:t>
      </w:r>
      <w:r w:rsidR="00A310F1" w:rsidRPr="00124807">
        <w:rPr>
          <w:rFonts w:hint="eastAsia"/>
          <w:b/>
        </w:rPr>
        <w:t>Northwind</w:t>
      </w:r>
      <w:r w:rsidR="009E5154" w:rsidRPr="00124807">
        <w:rPr>
          <w:rFonts w:hint="eastAsia"/>
          <w:b/>
        </w:rPr>
        <w:t>J</w:t>
      </w:r>
      <w:r w:rsidR="00A310F1">
        <w:rPr>
          <w:rFonts w:hint="eastAsia"/>
        </w:rPr>
        <w:t>」データベースを選択して、</w:t>
      </w:r>
      <w:r w:rsidR="00A353B6">
        <w:rPr>
          <w:rFonts w:hint="eastAsia"/>
        </w:rPr>
        <w:t>［</w:t>
      </w:r>
      <w:r w:rsidR="00A310F1" w:rsidRPr="00FF512D">
        <w:rPr>
          <w:rFonts w:hint="eastAsia"/>
          <w:b/>
        </w:rPr>
        <w:t>OK</w:t>
      </w:r>
      <w:r w:rsidR="00A353B6">
        <w:rPr>
          <w:rFonts w:hint="eastAsia"/>
        </w:rPr>
        <w:t>］</w:t>
      </w:r>
      <w:r w:rsidR="00A310F1">
        <w:rPr>
          <w:rFonts w:hint="eastAsia"/>
        </w:rPr>
        <w:t>ボタンをクリックします。</w:t>
      </w:r>
    </w:p>
    <w:p w:rsidR="00AC7676" w:rsidRDefault="001347DA" w:rsidP="00124807">
      <w:pPr>
        <w:pStyle w:val="a"/>
        <w:numPr>
          <w:ilvl w:val="0"/>
          <w:numId w:val="0"/>
        </w:numPr>
        <w:ind w:left="1275"/>
        <w:rPr>
          <w:noProof/>
        </w:rPr>
      </w:pPr>
      <w:r w:rsidRPr="001347DA">
        <w:rPr>
          <w:noProof/>
        </w:rPr>
        <w:drawing>
          <wp:inline distT="0" distB="0" distL="0" distR="0" wp14:anchorId="1CEAFA66" wp14:editId="7D94D6FE">
            <wp:extent cx="2958549" cy="2836818"/>
            <wp:effectExtent l="0" t="0" r="0" b="0"/>
            <wp:docPr id="235" name="図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61957" cy="2840086"/>
                    </a:xfrm>
                    <a:prstGeom prst="rect">
                      <a:avLst/>
                    </a:prstGeom>
                    <a:noFill/>
                    <a:ln>
                      <a:noFill/>
                    </a:ln>
                  </pic:spPr>
                </pic:pic>
              </a:graphicData>
            </a:graphic>
          </wp:inline>
        </w:drawing>
      </w:r>
    </w:p>
    <w:p w:rsidR="00AC7676" w:rsidRDefault="001347DA" w:rsidP="008138FA">
      <w:pPr>
        <w:pStyle w:val="a"/>
        <w:numPr>
          <w:ilvl w:val="0"/>
          <w:numId w:val="0"/>
        </w:numPr>
        <w:ind w:left="1275"/>
      </w:pPr>
      <w:r>
        <w:rPr>
          <w:rFonts w:hint="eastAsia"/>
        </w:rPr>
        <w:t>［</w:t>
      </w:r>
      <w:r w:rsidRPr="001347DA">
        <w:rPr>
          <w:rFonts w:hint="eastAsia"/>
          <w:b/>
        </w:rPr>
        <w:t>接続の定義方法を選択します</w:t>
      </w:r>
      <w:r>
        <w:rPr>
          <w:rFonts w:hint="eastAsia"/>
        </w:rPr>
        <w:t>］画面</w:t>
      </w:r>
      <w:r w:rsidR="009E5154">
        <w:rPr>
          <w:rFonts w:hint="eastAsia"/>
        </w:rPr>
        <w:t>へ</w:t>
      </w:r>
      <w:r w:rsidR="00A310F1">
        <w:rPr>
          <w:rFonts w:hint="eastAsia"/>
        </w:rPr>
        <w:t>戻</w:t>
      </w:r>
      <w:r w:rsidR="009E5154">
        <w:rPr>
          <w:rFonts w:hint="eastAsia"/>
        </w:rPr>
        <w:t>ったら</w:t>
      </w:r>
      <w:r w:rsidR="00A310F1">
        <w:rPr>
          <w:rFonts w:hint="eastAsia"/>
        </w:rPr>
        <w:t>、</w:t>
      </w:r>
      <w:r w:rsidR="00A353B6">
        <w:rPr>
          <w:rFonts w:hint="eastAsia"/>
        </w:rPr>
        <w:t>［</w:t>
      </w:r>
      <w:r w:rsidR="00D5254A" w:rsidRPr="00FF512D">
        <w:rPr>
          <w:rFonts w:hint="eastAsia"/>
          <w:b/>
        </w:rPr>
        <w:t>次へ</w:t>
      </w:r>
      <w:r w:rsidR="00A353B6">
        <w:rPr>
          <w:rFonts w:hint="eastAsia"/>
        </w:rPr>
        <w:t>］</w:t>
      </w:r>
      <w:r w:rsidR="00A310F1">
        <w:rPr>
          <w:rFonts w:hint="eastAsia"/>
        </w:rPr>
        <w:t>ボタンをクリックします。</w:t>
      </w:r>
    </w:p>
    <w:p w:rsidR="00A310F1" w:rsidRDefault="001347DA" w:rsidP="00A310F1">
      <w:pPr>
        <w:pStyle w:val="a"/>
        <w:numPr>
          <w:ilvl w:val="0"/>
          <w:numId w:val="0"/>
        </w:numPr>
        <w:ind w:left="1275"/>
      </w:pPr>
      <w:r w:rsidRPr="001347DA">
        <w:rPr>
          <w:noProof/>
        </w:rPr>
        <w:drawing>
          <wp:inline distT="0" distB="0" distL="0" distR="0" wp14:anchorId="5208DA77" wp14:editId="38B1DB60">
            <wp:extent cx="2509284" cy="2234973"/>
            <wp:effectExtent l="0" t="0" r="0" b="0"/>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09309" cy="2234996"/>
                    </a:xfrm>
                    <a:prstGeom prst="rect">
                      <a:avLst/>
                    </a:prstGeom>
                    <a:noFill/>
                    <a:ln>
                      <a:noFill/>
                    </a:ln>
                  </pic:spPr>
                </pic:pic>
              </a:graphicData>
            </a:graphic>
          </wp:inline>
        </w:drawing>
      </w:r>
    </w:p>
    <w:p w:rsidR="00124807" w:rsidRDefault="009E5154" w:rsidP="00124807">
      <w:pPr>
        <w:pStyle w:val="a"/>
        <w:numPr>
          <w:ilvl w:val="0"/>
          <w:numId w:val="6"/>
        </w:numPr>
      </w:pPr>
      <w:r>
        <w:rPr>
          <w:rFonts w:hint="eastAsia"/>
        </w:rPr>
        <w:lastRenderedPageBreak/>
        <w:t>次の</w:t>
      </w:r>
      <w:r w:rsidR="00A353B6">
        <w:rPr>
          <w:rFonts w:hint="eastAsia"/>
        </w:rPr>
        <w:t>［</w:t>
      </w:r>
      <w:r w:rsidR="00B04573" w:rsidRPr="001347DA">
        <w:rPr>
          <w:rFonts w:hint="eastAsia"/>
          <w:b/>
        </w:rPr>
        <w:t>権限借用情報</w:t>
      </w:r>
      <w:r w:rsidR="00A353B6">
        <w:rPr>
          <w:rFonts w:hint="eastAsia"/>
        </w:rPr>
        <w:t>］</w:t>
      </w:r>
      <w:r w:rsidR="00802BE9">
        <w:rPr>
          <w:rFonts w:hint="eastAsia"/>
        </w:rPr>
        <w:t>画面では、</w:t>
      </w:r>
      <w:r w:rsidR="000431FF">
        <w:rPr>
          <w:rFonts w:hint="eastAsia"/>
        </w:rPr>
        <w:t>データ ソース</w:t>
      </w:r>
      <w:r w:rsidR="00802BE9">
        <w:rPr>
          <w:rFonts w:hint="eastAsia"/>
        </w:rPr>
        <w:t>（SQL Server）へ接続する</w:t>
      </w:r>
      <w:r w:rsidR="00BB29C7">
        <w:rPr>
          <w:rFonts w:hint="eastAsia"/>
        </w:rPr>
        <w:t xml:space="preserve">ユーザー </w:t>
      </w:r>
      <w:r w:rsidR="00802BE9">
        <w:rPr>
          <w:rFonts w:hint="eastAsia"/>
        </w:rPr>
        <w:t>アカウントを設定します。</w:t>
      </w:r>
    </w:p>
    <w:p w:rsidR="00A310F1" w:rsidRDefault="001347DA" w:rsidP="00124807">
      <w:pPr>
        <w:pStyle w:val="a"/>
        <w:numPr>
          <w:ilvl w:val="0"/>
          <w:numId w:val="0"/>
        </w:numPr>
        <w:ind w:left="1275"/>
        <w:rPr>
          <w:noProof/>
        </w:rPr>
      </w:pPr>
      <w:r w:rsidRPr="001347DA">
        <w:rPr>
          <w:noProof/>
        </w:rPr>
        <w:drawing>
          <wp:inline distT="0" distB="0" distL="0" distR="0" wp14:anchorId="1A39CB0B" wp14:editId="362F1E51">
            <wp:extent cx="2729320" cy="2349795"/>
            <wp:effectExtent l="0" t="0" r="0" b="0"/>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32705" cy="2352709"/>
                    </a:xfrm>
                    <a:prstGeom prst="rect">
                      <a:avLst/>
                    </a:prstGeom>
                    <a:noFill/>
                    <a:ln>
                      <a:noFill/>
                    </a:ln>
                  </pic:spPr>
                </pic:pic>
              </a:graphicData>
            </a:graphic>
          </wp:inline>
        </w:drawing>
      </w:r>
    </w:p>
    <w:p w:rsidR="00802BE9" w:rsidRDefault="00802BE9" w:rsidP="00802BE9">
      <w:pPr>
        <w:pStyle w:val="a"/>
        <w:numPr>
          <w:ilvl w:val="0"/>
          <w:numId w:val="0"/>
        </w:numPr>
        <w:ind w:left="1275"/>
      </w:pPr>
      <w:r>
        <w:rPr>
          <w:rFonts w:hint="eastAsia"/>
        </w:rPr>
        <w:t>ここでは、</w:t>
      </w:r>
      <w:r w:rsidR="00A353B6">
        <w:rPr>
          <w:rFonts w:hint="eastAsia"/>
        </w:rPr>
        <w:t>［</w:t>
      </w:r>
      <w:r w:rsidR="00B04573">
        <w:rPr>
          <w:rFonts w:hint="eastAsia"/>
          <w:b/>
        </w:rPr>
        <w:t>サービス アカウントを使用する</w:t>
      </w:r>
      <w:r w:rsidR="00A353B6">
        <w:rPr>
          <w:rFonts w:hint="eastAsia"/>
        </w:rPr>
        <w:t>］</w:t>
      </w:r>
      <w:r>
        <w:rPr>
          <w:rFonts w:hint="eastAsia"/>
        </w:rPr>
        <w:t>を選択して、Analysis Services のサービス アカウントが</w:t>
      </w:r>
      <w:r w:rsidR="000431FF">
        <w:rPr>
          <w:rFonts w:hint="eastAsia"/>
        </w:rPr>
        <w:t>データ ソース</w:t>
      </w:r>
      <w:r>
        <w:rPr>
          <w:rFonts w:hint="eastAsia"/>
        </w:rPr>
        <w:t>へ接続するようにします。設定後、</w:t>
      </w:r>
      <w:r w:rsidR="00A353B6">
        <w:rPr>
          <w:rFonts w:hint="eastAsia"/>
        </w:rPr>
        <w:t>［</w:t>
      </w:r>
      <w:r w:rsidR="00D5254A" w:rsidRPr="00FF512D">
        <w:rPr>
          <w:rFonts w:hint="eastAsia"/>
          <w:b/>
        </w:rPr>
        <w:t>次へ</w:t>
      </w:r>
      <w:r w:rsidR="00A353B6">
        <w:rPr>
          <w:rFonts w:hint="eastAsia"/>
        </w:rPr>
        <w:t>］</w:t>
      </w:r>
      <w:r>
        <w:rPr>
          <w:rFonts w:hint="eastAsia"/>
        </w:rPr>
        <w:t>ボタンをクリックします。</w:t>
      </w:r>
    </w:p>
    <w:p w:rsidR="00124807" w:rsidRDefault="009150AF" w:rsidP="00124807">
      <w:pPr>
        <w:pStyle w:val="a"/>
        <w:numPr>
          <w:ilvl w:val="0"/>
          <w:numId w:val="6"/>
        </w:numPr>
      </w:pPr>
      <w:r>
        <w:rPr>
          <w:rFonts w:hint="eastAsia"/>
        </w:rPr>
        <w:t>最後に、</w:t>
      </w:r>
      <w:r w:rsidR="001347DA">
        <w:rPr>
          <w:rFonts w:hint="eastAsia"/>
        </w:rPr>
        <w:t>任意の</w:t>
      </w:r>
      <w:r w:rsidR="000431FF">
        <w:rPr>
          <w:rFonts w:hint="eastAsia"/>
        </w:rPr>
        <w:t>データ ソース</w:t>
      </w:r>
      <w:r w:rsidR="001347DA">
        <w:rPr>
          <w:rFonts w:hint="eastAsia"/>
        </w:rPr>
        <w:t xml:space="preserve">名（既定は </w:t>
      </w:r>
      <w:r w:rsidR="001347DA" w:rsidRPr="001347DA">
        <w:rPr>
          <w:rFonts w:hint="eastAsia"/>
          <w:b/>
        </w:rPr>
        <w:t>Northwind J</w:t>
      </w:r>
      <w:r w:rsidR="001347DA">
        <w:rPr>
          <w:rFonts w:hint="eastAsia"/>
        </w:rPr>
        <w:t>））を入力して、</w:t>
      </w:r>
      <w:r w:rsidR="00A353B6">
        <w:rPr>
          <w:rFonts w:hint="eastAsia"/>
        </w:rPr>
        <w:t>［</w:t>
      </w:r>
      <w:r w:rsidR="00B04573" w:rsidRPr="00124807">
        <w:rPr>
          <w:rFonts w:hint="eastAsia"/>
          <w:b/>
        </w:rPr>
        <w:t>完了</w:t>
      </w:r>
      <w:r w:rsidR="00A353B6">
        <w:rPr>
          <w:rFonts w:hint="eastAsia"/>
        </w:rPr>
        <w:t>］</w:t>
      </w:r>
      <w:r w:rsidR="00FF5134">
        <w:rPr>
          <w:rFonts w:hint="eastAsia"/>
        </w:rPr>
        <w:t>ボタンをクリックし、</w:t>
      </w:r>
      <w:r w:rsidR="00B04573">
        <w:rPr>
          <w:rFonts w:hint="eastAsia"/>
        </w:rPr>
        <w:t>データ ソース ウィザード</w:t>
      </w:r>
      <w:r>
        <w:rPr>
          <w:rFonts w:hint="eastAsia"/>
        </w:rPr>
        <w:t>を</w:t>
      </w:r>
      <w:r w:rsidR="00FF5134">
        <w:rPr>
          <w:rFonts w:hint="eastAsia"/>
        </w:rPr>
        <w:t>終了</w:t>
      </w:r>
      <w:r>
        <w:rPr>
          <w:rFonts w:hint="eastAsia"/>
        </w:rPr>
        <w:t>します。</w:t>
      </w:r>
    </w:p>
    <w:p w:rsidR="00A545C6" w:rsidRDefault="001347DA" w:rsidP="00124807">
      <w:pPr>
        <w:pStyle w:val="a"/>
        <w:numPr>
          <w:ilvl w:val="0"/>
          <w:numId w:val="0"/>
        </w:numPr>
        <w:ind w:left="1275"/>
      </w:pPr>
      <w:r w:rsidRPr="001347DA">
        <w:rPr>
          <w:noProof/>
        </w:rPr>
        <w:drawing>
          <wp:inline distT="0" distB="0" distL="0" distR="0" wp14:anchorId="48AAE18B" wp14:editId="5E9B5C59">
            <wp:extent cx="2732568" cy="2415632"/>
            <wp:effectExtent l="0" t="0" r="0" b="0"/>
            <wp:docPr id="238" name="図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35716" cy="2418415"/>
                    </a:xfrm>
                    <a:prstGeom prst="rect">
                      <a:avLst/>
                    </a:prstGeom>
                    <a:noFill/>
                    <a:ln>
                      <a:noFill/>
                    </a:ln>
                  </pic:spPr>
                </pic:pic>
              </a:graphicData>
            </a:graphic>
          </wp:inline>
        </w:drawing>
      </w:r>
    </w:p>
    <w:p w:rsidR="001347DA" w:rsidRDefault="001347DA" w:rsidP="00124807">
      <w:pPr>
        <w:pStyle w:val="a"/>
        <w:numPr>
          <w:ilvl w:val="0"/>
          <w:numId w:val="0"/>
        </w:numPr>
        <w:ind w:left="1275"/>
      </w:pPr>
    </w:p>
    <w:p w:rsidR="001A2ECA" w:rsidRPr="00C6267F" w:rsidRDefault="000431FF" w:rsidP="00090FDE">
      <w:pPr>
        <w:pStyle w:val="205"/>
      </w:pPr>
      <w:bookmarkStart w:id="17" w:name="_Toc263399548"/>
      <w:r>
        <w:rPr>
          <w:rFonts w:hint="eastAsia"/>
        </w:rPr>
        <w:lastRenderedPageBreak/>
        <w:t>データ ソース</w:t>
      </w:r>
      <w:r w:rsidR="00BB29C7">
        <w:rPr>
          <w:rFonts w:hint="eastAsia"/>
        </w:rPr>
        <w:t xml:space="preserve"> ビュー</w:t>
      </w:r>
      <w:r w:rsidR="001A2ECA">
        <w:rPr>
          <w:rFonts w:hint="eastAsia"/>
        </w:rPr>
        <w:t>の作成</w:t>
      </w:r>
      <w:bookmarkEnd w:id="17"/>
    </w:p>
    <w:p w:rsidR="009150AF" w:rsidRDefault="000431FF" w:rsidP="003605DC">
      <w:pPr>
        <w:pStyle w:val="305"/>
      </w:pPr>
      <w:r>
        <w:rPr>
          <w:rFonts w:hint="eastAsia"/>
        </w:rPr>
        <w:t>データ ソース</w:t>
      </w:r>
      <w:r w:rsidR="00BB29C7">
        <w:rPr>
          <w:rFonts w:hint="eastAsia"/>
        </w:rPr>
        <w:t xml:space="preserve"> ビュー</w:t>
      </w:r>
      <w:r w:rsidR="009150AF">
        <w:rPr>
          <w:rFonts w:hint="eastAsia"/>
        </w:rPr>
        <w:t>の作成</w:t>
      </w:r>
    </w:p>
    <w:p w:rsidR="00BB29C7" w:rsidRDefault="00BB29C7" w:rsidP="00BB29C7">
      <w:pPr>
        <w:pStyle w:val="32"/>
        <w:spacing w:after="180"/>
      </w:pPr>
      <w:r>
        <w:rPr>
          <w:rFonts w:hint="eastAsia"/>
        </w:rPr>
        <w:t>次に、OLAP キューブの</w:t>
      </w:r>
      <w:r w:rsidR="001820E1">
        <w:rPr>
          <w:rFonts w:hint="eastAsia"/>
        </w:rPr>
        <w:t>元</w:t>
      </w:r>
      <w:r>
        <w:rPr>
          <w:rFonts w:hint="eastAsia"/>
        </w:rPr>
        <w:t>となるデータ（受注テーブルや受注明細テーブルなど）を</w:t>
      </w:r>
      <w:r w:rsidR="001820E1">
        <w:rPr>
          <w:rFonts w:hint="eastAsia"/>
        </w:rPr>
        <w:t>指定</w:t>
      </w:r>
      <w:r>
        <w:rPr>
          <w:rFonts w:hint="eastAsia"/>
        </w:rPr>
        <w:t>するために、</w:t>
      </w:r>
      <w:r w:rsidR="00FF512D">
        <w:rPr>
          <w:rFonts w:hint="eastAsia"/>
        </w:rPr>
        <w:t>「</w:t>
      </w:r>
      <w:r w:rsidR="000431FF" w:rsidRPr="00FF512D">
        <w:rPr>
          <w:rFonts w:hint="eastAsia"/>
          <w:b/>
        </w:rPr>
        <w:t>データ ソース</w:t>
      </w:r>
      <w:r w:rsidRPr="00FF512D">
        <w:rPr>
          <w:rFonts w:hint="eastAsia"/>
          <w:b/>
        </w:rPr>
        <w:t xml:space="preserve"> ビュー</w:t>
      </w:r>
      <w:r w:rsidR="00FF512D">
        <w:rPr>
          <w:rFonts w:hint="eastAsia"/>
        </w:rPr>
        <w:t>」を</w:t>
      </w:r>
      <w:r>
        <w:rPr>
          <w:rFonts w:hint="eastAsia"/>
        </w:rPr>
        <w:t>作成します。</w:t>
      </w:r>
    </w:p>
    <w:p w:rsidR="00AC7676" w:rsidRDefault="000431FF" w:rsidP="006540E2">
      <w:pPr>
        <w:pStyle w:val="a"/>
        <w:numPr>
          <w:ilvl w:val="0"/>
          <w:numId w:val="24"/>
        </w:numPr>
      </w:pPr>
      <w:r>
        <w:rPr>
          <w:rFonts w:hint="eastAsia"/>
        </w:rPr>
        <w:t>データ ソース</w:t>
      </w:r>
      <w:r w:rsidR="003F7F60">
        <w:rPr>
          <w:rFonts w:hint="eastAsia"/>
        </w:rPr>
        <w:t xml:space="preserve"> ビューを作成するには、次のように</w:t>
      </w:r>
      <w:r w:rsidR="00CC5DAD">
        <w:rPr>
          <w:rFonts w:hint="eastAsia"/>
        </w:rPr>
        <w:t>ソリューション エクスプローラー</w:t>
      </w:r>
      <w:r w:rsidR="00A615D3">
        <w:rPr>
          <w:rFonts w:hint="eastAsia"/>
        </w:rPr>
        <w:t>から、</w:t>
      </w:r>
      <w:r w:rsidR="00A353B6">
        <w:rPr>
          <w:rFonts w:hint="eastAsia"/>
        </w:rPr>
        <w:t>［</w:t>
      </w:r>
      <w:r w:rsidR="00B04573" w:rsidRPr="00FF512D">
        <w:rPr>
          <w:rFonts w:hint="eastAsia"/>
          <w:b/>
        </w:rPr>
        <w:t>データ ソース ビュー</w:t>
      </w:r>
      <w:r w:rsidR="00A353B6">
        <w:rPr>
          <w:rFonts w:hint="eastAsia"/>
        </w:rPr>
        <w:t>］</w:t>
      </w:r>
      <w:r>
        <w:rPr>
          <w:rFonts w:hint="eastAsia"/>
        </w:rPr>
        <w:t>フォルダー</w:t>
      </w:r>
      <w:r w:rsidR="00A615D3">
        <w:rPr>
          <w:rFonts w:hint="eastAsia"/>
        </w:rPr>
        <w:t>を右クリック</w:t>
      </w:r>
      <w:r w:rsidR="003F7F60">
        <w:rPr>
          <w:rFonts w:hint="eastAsia"/>
        </w:rPr>
        <w:t>して</w:t>
      </w:r>
      <w:r w:rsidR="00A353B6">
        <w:rPr>
          <w:rFonts w:hint="eastAsia"/>
        </w:rPr>
        <w:t>［</w:t>
      </w:r>
      <w:r w:rsidR="00B04573" w:rsidRPr="00FF512D">
        <w:rPr>
          <w:rFonts w:hint="eastAsia"/>
          <w:b/>
        </w:rPr>
        <w:t>新しいデータ ソース ビュー</w:t>
      </w:r>
      <w:r w:rsidR="00A353B6">
        <w:rPr>
          <w:rFonts w:hint="eastAsia"/>
        </w:rPr>
        <w:t>］</w:t>
      </w:r>
      <w:r w:rsidR="00A615D3">
        <w:rPr>
          <w:rFonts w:hint="eastAsia"/>
        </w:rPr>
        <w:t>をクリックします</w:t>
      </w:r>
      <w:r w:rsidR="00A615D3" w:rsidRPr="00C6267F">
        <w:t>。</w:t>
      </w:r>
    </w:p>
    <w:p w:rsidR="00A545C6" w:rsidRDefault="001347DA" w:rsidP="00A545C6">
      <w:pPr>
        <w:pStyle w:val="a"/>
        <w:numPr>
          <w:ilvl w:val="0"/>
          <w:numId w:val="0"/>
        </w:numPr>
        <w:ind w:left="1275"/>
      </w:pPr>
      <w:r w:rsidRPr="001347DA">
        <w:rPr>
          <w:noProof/>
        </w:rPr>
        <w:drawing>
          <wp:inline distT="0" distB="0" distL="0" distR="0" wp14:anchorId="0932ADC8" wp14:editId="78419743">
            <wp:extent cx="5292661" cy="3023560"/>
            <wp:effectExtent l="0" t="0" r="0" b="0"/>
            <wp:docPr id="240" name="図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92661" cy="3023560"/>
                    </a:xfrm>
                    <a:prstGeom prst="rect">
                      <a:avLst/>
                    </a:prstGeom>
                    <a:noFill/>
                    <a:ln>
                      <a:noFill/>
                    </a:ln>
                  </pic:spPr>
                </pic:pic>
              </a:graphicData>
            </a:graphic>
          </wp:inline>
        </w:drawing>
      </w:r>
    </w:p>
    <w:p w:rsidR="00F075F5" w:rsidRDefault="001347DA" w:rsidP="00436F8B">
      <w:pPr>
        <w:pStyle w:val="a"/>
        <w:ind w:leftChars="428" w:left="1276"/>
      </w:pPr>
      <w:r>
        <w:rPr>
          <w:rFonts w:hint="eastAsia"/>
        </w:rPr>
        <w:t>これにより、</w:t>
      </w:r>
      <w:r w:rsidR="00A353B6">
        <w:rPr>
          <w:rFonts w:hint="eastAsia"/>
        </w:rPr>
        <w:t>［</w:t>
      </w:r>
      <w:r w:rsidR="00B04573" w:rsidRPr="001347DA">
        <w:rPr>
          <w:rFonts w:hint="eastAsia"/>
          <w:b/>
        </w:rPr>
        <w:t>データ ソース ビュー ウィザード</w:t>
      </w:r>
      <w:r w:rsidR="00A353B6">
        <w:rPr>
          <w:rFonts w:hint="eastAsia"/>
        </w:rPr>
        <w:t>］</w:t>
      </w:r>
      <w:r w:rsidR="00A615D3">
        <w:rPr>
          <w:rFonts w:hint="eastAsia"/>
        </w:rPr>
        <w:t>が</w:t>
      </w:r>
      <w:r w:rsidR="00CC5DAD">
        <w:rPr>
          <w:rFonts w:hint="eastAsia"/>
        </w:rPr>
        <w:t>開始され</w:t>
      </w:r>
      <w:r w:rsidR="00A615D3">
        <w:rPr>
          <w:rFonts w:hint="eastAsia"/>
        </w:rPr>
        <w:t>るので、</w:t>
      </w:r>
      <w:r w:rsidR="00A353B6">
        <w:rPr>
          <w:rFonts w:hint="eastAsia"/>
        </w:rPr>
        <w:t>［</w:t>
      </w:r>
      <w:r w:rsidR="00D5254A" w:rsidRPr="00CC5DAD">
        <w:rPr>
          <w:rFonts w:hint="eastAsia"/>
          <w:b/>
        </w:rPr>
        <w:t>次へ</w:t>
      </w:r>
      <w:r w:rsidR="00A353B6">
        <w:rPr>
          <w:rFonts w:hint="eastAsia"/>
        </w:rPr>
        <w:t>］</w:t>
      </w:r>
      <w:r w:rsidR="00A615D3">
        <w:rPr>
          <w:rFonts w:hint="eastAsia"/>
        </w:rPr>
        <w:t>ボタンをクリック</w:t>
      </w:r>
      <w:r w:rsidR="00F075F5">
        <w:rPr>
          <w:rFonts w:hint="eastAsia"/>
        </w:rPr>
        <w:t>します。</w:t>
      </w:r>
    </w:p>
    <w:p w:rsidR="00E66EAD" w:rsidRDefault="001347DA" w:rsidP="00E66EAD">
      <w:pPr>
        <w:pStyle w:val="a"/>
        <w:numPr>
          <w:ilvl w:val="0"/>
          <w:numId w:val="0"/>
        </w:numPr>
        <w:ind w:left="1275"/>
      </w:pPr>
      <w:r w:rsidRPr="001347DA">
        <w:rPr>
          <w:noProof/>
        </w:rPr>
        <w:drawing>
          <wp:inline distT="0" distB="0" distL="0" distR="0" wp14:anchorId="0754DBBB" wp14:editId="5D7E481C">
            <wp:extent cx="2994688" cy="2647350"/>
            <wp:effectExtent l="0" t="0" r="0" b="0"/>
            <wp:docPr id="244" name="図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98138" cy="2650400"/>
                    </a:xfrm>
                    <a:prstGeom prst="rect">
                      <a:avLst/>
                    </a:prstGeom>
                    <a:noFill/>
                    <a:ln>
                      <a:noFill/>
                    </a:ln>
                  </pic:spPr>
                </pic:pic>
              </a:graphicData>
            </a:graphic>
          </wp:inline>
        </w:drawing>
      </w:r>
    </w:p>
    <w:p w:rsidR="00A545C6" w:rsidRDefault="009E5154" w:rsidP="00436F8B">
      <w:pPr>
        <w:pStyle w:val="a"/>
        <w:ind w:leftChars="428" w:left="1276"/>
      </w:pPr>
      <w:r>
        <w:rPr>
          <w:rFonts w:hint="eastAsia"/>
        </w:rPr>
        <w:t>次</w:t>
      </w:r>
      <w:r w:rsidR="003F7F60">
        <w:rPr>
          <w:rFonts w:hint="eastAsia"/>
        </w:rPr>
        <w:t>の</w:t>
      </w:r>
      <w:r w:rsidR="00A353B6">
        <w:rPr>
          <w:rFonts w:hint="eastAsia"/>
        </w:rPr>
        <w:t>［</w:t>
      </w:r>
      <w:r w:rsidR="00B04573" w:rsidRPr="001347DA">
        <w:rPr>
          <w:rFonts w:hint="eastAsia"/>
          <w:b/>
        </w:rPr>
        <w:t>データ ソースの選択</w:t>
      </w:r>
      <w:r w:rsidR="00A353B6">
        <w:rPr>
          <w:rFonts w:hint="eastAsia"/>
        </w:rPr>
        <w:t>］</w:t>
      </w:r>
      <w:r w:rsidR="00A615D3">
        <w:rPr>
          <w:rFonts w:hint="eastAsia"/>
        </w:rPr>
        <w:t>画面</w:t>
      </w:r>
      <w:r w:rsidR="003F7F60">
        <w:rPr>
          <w:rFonts w:hint="eastAsia"/>
        </w:rPr>
        <w:t>では</w:t>
      </w:r>
      <w:r w:rsidR="00A615D3">
        <w:rPr>
          <w:rFonts w:hint="eastAsia"/>
        </w:rPr>
        <w:t>、</w:t>
      </w:r>
      <w:r w:rsidR="003F7F60">
        <w:rPr>
          <w:rFonts w:hint="eastAsia"/>
        </w:rPr>
        <w:t>前の手順で作成した</w:t>
      </w:r>
      <w:r w:rsidR="000431FF">
        <w:rPr>
          <w:rFonts w:hint="eastAsia"/>
        </w:rPr>
        <w:t>データ ソース</w:t>
      </w:r>
      <w:r w:rsidR="00A615D3">
        <w:rPr>
          <w:rFonts w:hint="eastAsia"/>
        </w:rPr>
        <w:t>「</w:t>
      </w:r>
      <w:r w:rsidR="00A615D3" w:rsidRPr="009E5154">
        <w:rPr>
          <w:rFonts w:hint="eastAsia"/>
          <w:b/>
        </w:rPr>
        <w:t>Northwind</w:t>
      </w:r>
      <w:r w:rsidR="00475E22" w:rsidRPr="009E5154">
        <w:rPr>
          <w:rFonts w:hint="eastAsia"/>
          <w:b/>
        </w:rPr>
        <w:t xml:space="preserve"> J</w:t>
      </w:r>
      <w:r w:rsidR="00A615D3">
        <w:rPr>
          <w:rFonts w:hint="eastAsia"/>
        </w:rPr>
        <w:t>」</w:t>
      </w:r>
      <w:r w:rsidR="00475E22">
        <w:rPr>
          <w:rFonts w:hint="eastAsia"/>
        </w:rPr>
        <w:t>を選択して、</w:t>
      </w:r>
      <w:r w:rsidR="00A353B6">
        <w:rPr>
          <w:rFonts w:hint="eastAsia"/>
        </w:rPr>
        <w:t>［</w:t>
      </w:r>
      <w:r w:rsidR="00D5254A" w:rsidRPr="00F073C0">
        <w:rPr>
          <w:rFonts w:hint="eastAsia"/>
          <w:b/>
        </w:rPr>
        <w:t>次へ</w:t>
      </w:r>
      <w:r w:rsidR="00A353B6">
        <w:rPr>
          <w:rFonts w:hint="eastAsia"/>
        </w:rPr>
        <w:t>］</w:t>
      </w:r>
      <w:r w:rsidR="00475E22">
        <w:rPr>
          <w:rFonts w:hint="eastAsia"/>
        </w:rPr>
        <w:t>ボタンをクリックします。</w:t>
      </w:r>
    </w:p>
    <w:p w:rsidR="00A615D3" w:rsidRDefault="001347DA" w:rsidP="00A615D3">
      <w:pPr>
        <w:pStyle w:val="a"/>
        <w:numPr>
          <w:ilvl w:val="0"/>
          <w:numId w:val="0"/>
        </w:numPr>
        <w:ind w:left="1275"/>
      </w:pPr>
      <w:r w:rsidRPr="001347DA">
        <w:rPr>
          <w:noProof/>
        </w:rPr>
        <w:lastRenderedPageBreak/>
        <w:drawing>
          <wp:inline distT="0" distB="0" distL="0" distR="0" wp14:anchorId="50A13655" wp14:editId="53AE44C0">
            <wp:extent cx="2955852" cy="2522880"/>
            <wp:effectExtent l="0" t="0" r="0" b="0"/>
            <wp:docPr id="249" name="図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62020" cy="2528145"/>
                    </a:xfrm>
                    <a:prstGeom prst="rect">
                      <a:avLst/>
                    </a:prstGeom>
                    <a:noFill/>
                    <a:ln>
                      <a:noFill/>
                    </a:ln>
                  </pic:spPr>
                </pic:pic>
              </a:graphicData>
            </a:graphic>
          </wp:inline>
        </w:drawing>
      </w:r>
    </w:p>
    <w:p w:rsidR="00A615D3" w:rsidRDefault="00F075F5" w:rsidP="00436F8B">
      <w:pPr>
        <w:pStyle w:val="a"/>
        <w:ind w:leftChars="428" w:left="1276"/>
      </w:pPr>
      <w:r>
        <w:rPr>
          <w:rFonts w:hint="eastAsia"/>
        </w:rPr>
        <w:t>次</w:t>
      </w:r>
      <w:r w:rsidR="003F7F60">
        <w:rPr>
          <w:rFonts w:hint="eastAsia"/>
        </w:rPr>
        <w:t>の</w:t>
      </w:r>
      <w:r w:rsidR="00A353B6">
        <w:rPr>
          <w:rFonts w:hint="eastAsia"/>
        </w:rPr>
        <w:t>［</w:t>
      </w:r>
      <w:r w:rsidR="00B04573" w:rsidRPr="001347DA">
        <w:rPr>
          <w:rFonts w:hint="eastAsia"/>
          <w:b/>
        </w:rPr>
        <w:t>テーブルとビューの選択</w:t>
      </w:r>
      <w:r w:rsidR="00A353B6">
        <w:rPr>
          <w:rFonts w:hint="eastAsia"/>
        </w:rPr>
        <w:t>］</w:t>
      </w:r>
      <w:r w:rsidR="003F7F60">
        <w:rPr>
          <w:rFonts w:hint="eastAsia"/>
        </w:rPr>
        <w:t>画面では、NorthwindJ データベース内のテーブルとビューの一覧が表示され</w:t>
      </w:r>
      <w:r w:rsidR="009E5D62">
        <w:rPr>
          <w:rFonts w:hint="eastAsia"/>
        </w:rPr>
        <w:t>て</w:t>
      </w:r>
      <w:r w:rsidR="003F7F60">
        <w:rPr>
          <w:rFonts w:hint="eastAsia"/>
        </w:rPr>
        <w:t>、どのテーブル（またはビュー）を OLAP キューブの元データにする</w:t>
      </w:r>
      <w:r w:rsidR="009E5D62">
        <w:rPr>
          <w:rFonts w:hint="eastAsia"/>
        </w:rPr>
        <w:t>の</w:t>
      </w:r>
      <w:r w:rsidR="003F7F60">
        <w:rPr>
          <w:rFonts w:hint="eastAsia"/>
        </w:rPr>
        <w:t>かを設定</w:t>
      </w:r>
      <w:r w:rsidR="004711C6">
        <w:rPr>
          <w:rFonts w:hint="eastAsia"/>
        </w:rPr>
        <w:t>でき</w:t>
      </w:r>
      <w:r w:rsidR="003F7F60">
        <w:rPr>
          <w:rFonts w:hint="eastAsia"/>
        </w:rPr>
        <w:t>ます。</w:t>
      </w:r>
    </w:p>
    <w:p w:rsidR="00A615D3" w:rsidRDefault="001347DA" w:rsidP="00A615D3">
      <w:pPr>
        <w:pStyle w:val="a"/>
        <w:numPr>
          <w:ilvl w:val="0"/>
          <w:numId w:val="0"/>
        </w:numPr>
        <w:ind w:left="1275"/>
      </w:pPr>
      <w:r w:rsidRPr="001347DA">
        <w:rPr>
          <w:noProof/>
        </w:rPr>
        <w:drawing>
          <wp:inline distT="0" distB="0" distL="0" distR="0" wp14:anchorId="5F906CD7" wp14:editId="42AC4DF2">
            <wp:extent cx="2874590" cy="2541182"/>
            <wp:effectExtent l="0" t="0" r="0" b="0"/>
            <wp:docPr id="250" name="図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74721" cy="2541298"/>
                    </a:xfrm>
                    <a:prstGeom prst="rect">
                      <a:avLst/>
                    </a:prstGeom>
                    <a:noFill/>
                    <a:ln>
                      <a:noFill/>
                    </a:ln>
                  </pic:spPr>
                </pic:pic>
              </a:graphicData>
            </a:graphic>
          </wp:inline>
        </w:drawing>
      </w:r>
    </w:p>
    <w:p w:rsidR="00A615D3" w:rsidRDefault="003F7F60" w:rsidP="003F7F60">
      <w:pPr>
        <w:pStyle w:val="aff"/>
      </w:pPr>
      <w:r>
        <w:rPr>
          <w:rFonts w:hint="eastAsia"/>
        </w:rPr>
        <w:t>ここでは、次のように</w:t>
      </w:r>
      <w:r w:rsidR="000124AF">
        <w:rPr>
          <w:rFonts w:hint="eastAsia"/>
        </w:rPr>
        <w:t>「</w:t>
      </w:r>
      <w:r w:rsidR="000124AF" w:rsidRPr="003F7F60">
        <w:rPr>
          <w:rFonts w:hint="eastAsia"/>
          <w:b/>
        </w:rPr>
        <w:t>受注明細（dbo）</w:t>
      </w:r>
      <w:r w:rsidR="000124AF">
        <w:rPr>
          <w:rFonts w:hint="eastAsia"/>
        </w:rPr>
        <w:t>」</w:t>
      </w:r>
      <w:r>
        <w:rPr>
          <w:rFonts w:hint="eastAsia"/>
        </w:rPr>
        <w:t>テーブル</w:t>
      </w:r>
      <w:r w:rsidR="004F1677">
        <w:rPr>
          <w:rFonts w:hint="eastAsia"/>
        </w:rPr>
        <w:t>を選択して</w:t>
      </w:r>
      <w:r w:rsidR="000124AF">
        <w:rPr>
          <w:rFonts w:hint="eastAsia"/>
        </w:rPr>
        <w:t>、</w:t>
      </w:r>
      <w:r w:rsidR="004F1677">
        <w:rPr>
          <w:rFonts w:hint="eastAsia"/>
        </w:rPr>
        <w:t>移動ボタン（</w:t>
      </w:r>
      <w:r w:rsidR="00FE798D">
        <w:rPr>
          <w:noProof/>
        </w:rPr>
        <w:drawing>
          <wp:inline distT="0" distB="0" distL="0" distR="0" wp14:anchorId="67370E95" wp14:editId="463769E2">
            <wp:extent cx="148590" cy="171450"/>
            <wp:effectExtent l="19050" t="0" r="3810" b="0"/>
            <wp:docPr id="4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66"/>
                    <a:srcRect/>
                    <a:stretch>
                      <a:fillRect/>
                    </a:stretch>
                  </pic:blipFill>
                  <pic:spPr bwMode="auto">
                    <a:xfrm>
                      <a:off x="0" y="0"/>
                      <a:ext cx="148590" cy="171450"/>
                    </a:xfrm>
                    <a:prstGeom prst="rect">
                      <a:avLst/>
                    </a:prstGeom>
                    <a:noFill/>
                    <a:ln w="9525">
                      <a:noFill/>
                      <a:miter lim="800000"/>
                      <a:headEnd/>
                      <a:tailEnd/>
                    </a:ln>
                  </pic:spPr>
                </pic:pic>
              </a:graphicData>
            </a:graphic>
          </wp:inline>
        </w:drawing>
      </w:r>
      <w:r w:rsidR="004F1677">
        <w:rPr>
          <w:rFonts w:hint="eastAsia"/>
        </w:rPr>
        <w:t>）をクリック</w:t>
      </w:r>
      <w:r>
        <w:rPr>
          <w:rFonts w:hint="eastAsia"/>
        </w:rPr>
        <w:t>し</w:t>
      </w:r>
      <w:r w:rsidR="000124AF">
        <w:rPr>
          <w:rFonts w:hint="eastAsia"/>
        </w:rPr>
        <w:t>、</w:t>
      </w:r>
      <w:r w:rsidR="00A353B6">
        <w:rPr>
          <w:rFonts w:hint="eastAsia"/>
        </w:rPr>
        <w:t>［</w:t>
      </w:r>
      <w:r w:rsidR="00B04573">
        <w:rPr>
          <w:rFonts w:hint="eastAsia"/>
          <w:b/>
        </w:rPr>
        <w:t>含まれているオブジェクト</w:t>
      </w:r>
      <w:r w:rsidR="00A353B6">
        <w:rPr>
          <w:rFonts w:hint="eastAsia"/>
        </w:rPr>
        <w:t>］</w:t>
      </w:r>
      <w:r>
        <w:rPr>
          <w:rFonts w:hint="eastAsia"/>
        </w:rPr>
        <w:t>へ</w:t>
      </w:r>
      <w:r w:rsidR="006E4776">
        <w:rPr>
          <w:rFonts w:hint="eastAsia"/>
        </w:rPr>
        <w:t>移動します。</w:t>
      </w:r>
    </w:p>
    <w:p w:rsidR="00A615D3" w:rsidRDefault="001347DA" w:rsidP="00A615D3">
      <w:pPr>
        <w:pStyle w:val="a"/>
        <w:numPr>
          <w:ilvl w:val="0"/>
          <w:numId w:val="0"/>
        </w:numPr>
        <w:ind w:left="1275"/>
      </w:pPr>
      <w:r w:rsidRPr="001347DA">
        <w:rPr>
          <w:noProof/>
        </w:rPr>
        <w:drawing>
          <wp:inline distT="0" distB="0" distL="0" distR="0" wp14:anchorId="56E5D153" wp14:editId="499C4F45">
            <wp:extent cx="5124893" cy="2413402"/>
            <wp:effectExtent l="0" t="0" r="0" b="0"/>
            <wp:docPr id="251" name="図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139041" cy="2420064"/>
                    </a:xfrm>
                    <a:prstGeom prst="rect">
                      <a:avLst/>
                    </a:prstGeom>
                    <a:noFill/>
                    <a:ln>
                      <a:noFill/>
                    </a:ln>
                  </pic:spPr>
                </pic:pic>
              </a:graphicData>
            </a:graphic>
          </wp:inline>
        </w:drawing>
      </w:r>
    </w:p>
    <w:p w:rsidR="00A615D3" w:rsidRDefault="003F7F60" w:rsidP="00436F8B">
      <w:pPr>
        <w:pStyle w:val="a"/>
        <w:ind w:leftChars="428" w:left="1276"/>
      </w:pPr>
      <w:r>
        <w:rPr>
          <w:rFonts w:hint="eastAsia"/>
        </w:rPr>
        <w:lastRenderedPageBreak/>
        <w:t>続いて、次のように</w:t>
      </w:r>
      <w:r w:rsidR="00A353B6">
        <w:rPr>
          <w:rFonts w:hint="eastAsia"/>
        </w:rPr>
        <w:t>［</w:t>
      </w:r>
      <w:r w:rsidR="00B04573">
        <w:rPr>
          <w:rFonts w:hint="eastAsia"/>
          <w:b/>
        </w:rPr>
        <w:t>含まれているオブジェクト</w:t>
      </w:r>
      <w:r w:rsidR="00A353B6">
        <w:t>］</w:t>
      </w:r>
      <w:r w:rsidR="0028262A">
        <w:rPr>
          <w:rFonts w:hint="eastAsia"/>
        </w:rPr>
        <w:t>へ追加した</w:t>
      </w:r>
      <w:r>
        <w:rPr>
          <w:rFonts w:hint="eastAsia"/>
        </w:rPr>
        <w:t>「</w:t>
      </w:r>
      <w:r w:rsidRPr="003F7F60">
        <w:rPr>
          <w:rFonts w:hint="eastAsia"/>
          <w:b/>
        </w:rPr>
        <w:t>受注明細（dbo）</w:t>
      </w:r>
      <w:r w:rsidRPr="003F7F60">
        <w:rPr>
          <w:rFonts w:hint="eastAsia"/>
        </w:rPr>
        <w:t>」テーブル</w:t>
      </w:r>
      <w:r>
        <w:rPr>
          <w:rFonts w:hint="eastAsia"/>
        </w:rPr>
        <w:t>を選択した状態で、</w:t>
      </w:r>
      <w:r w:rsidR="00A353B6">
        <w:rPr>
          <w:rFonts w:hint="eastAsia"/>
        </w:rPr>
        <w:t>［</w:t>
      </w:r>
      <w:r w:rsidR="00B04573">
        <w:rPr>
          <w:rFonts w:hint="eastAsia"/>
          <w:b/>
        </w:rPr>
        <w:t>関連テーブルの追加</w:t>
      </w:r>
      <w:r w:rsidR="00A353B6">
        <w:rPr>
          <w:rFonts w:hint="eastAsia"/>
        </w:rPr>
        <w:t>］</w:t>
      </w:r>
      <w:r>
        <w:rPr>
          <w:rFonts w:hint="eastAsia"/>
        </w:rPr>
        <w:t>ボタンをクリックします。</w:t>
      </w:r>
    </w:p>
    <w:p w:rsidR="006E4776" w:rsidRDefault="001347DA" w:rsidP="00283B4B">
      <w:pPr>
        <w:pStyle w:val="a"/>
        <w:numPr>
          <w:ilvl w:val="0"/>
          <w:numId w:val="0"/>
        </w:numPr>
        <w:ind w:left="1275"/>
      </w:pPr>
      <w:r w:rsidRPr="001347DA">
        <w:rPr>
          <w:noProof/>
        </w:rPr>
        <w:drawing>
          <wp:inline distT="0" distB="0" distL="0" distR="0" wp14:anchorId="0C99D60C" wp14:editId="04B544E2">
            <wp:extent cx="5292661" cy="2239242"/>
            <wp:effectExtent l="0" t="0" r="0" b="0"/>
            <wp:docPr id="252" name="図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292661" cy="2239242"/>
                    </a:xfrm>
                    <a:prstGeom prst="rect">
                      <a:avLst/>
                    </a:prstGeom>
                    <a:noFill/>
                    <a:ln>
                      <a:noFill/>
                    </a:ln>
                  </pic:spPr>
                </pic:pic>
              </a:graphicData>
            </a:graphic>
          </wp:inline>
        </w:drawing>
      </w:r>
    </w:p>
    <w:p w:rsidR="003F7F60" w:rsidRDefault="003F7F60" w:rsidP="008138FA">
      <w:pPr>
        <w:pStyle w:val="a"/>
        <w:numPr>
          <w:ilvl w:val="0"/>
          <w:numId w:val="0"/>
        </w:numPr>
        <w:ind w:left="1275"/>
      </w:pPr>
      <w:r>
        <w:rPr>
          <w:rFonts w:hint="eastAsia"/>
        </w:rPr>
        <w:t>これにより、受注明細テーブルと</w:t>
      </w:r>
      <w:r w:rsidR="000431FF">
        <w:rPr>
          <w:rFonts w:hint="eastAsia"/>
        </w:rPr>
        <w:t>リレーションシップ</w:t>
      </w:r>
      <w:r>
        <w:rPr>
          <w:rFonts w:hint="eastAsia"/>
        </w:rPr>
        <w:t>のある「</w:t>
      </w:r>
      <w:r w:rsidRPr="003F7F60">
        <w:rPr>
          <w:rFonts w:hint="eastAsia"/>
          <w:b/>
        </w:rPr>
        <w:t>受注</w:t>
      </w:r>
      <w:r>
        <w:rPr>
          <w:rFonts w:hint="eastAsia"/>
        </w:rPr>
        <w:t>」テーブルと「</w:t>
      </w:r>
      <w:r w:rsidRPr="003F7F60">
        <w:rPr>
          <w:rFonts w:hint="eastAsia"/>
          <w:b/>
        </w:rPr>
        <w:t>商品</w:t>
      </w:r>
      <w:r>
        <w:rPr>
          <w:rFonts w:hint="eastAsia"/>
        </w:rPr>
        <w:t>」テーブルが自動的に</w:t>
      </w:r>
      <w:r w:rsidR="00A353B6">
        <w:rPr>
          <w:rFonts w:hint="eastAsia"/>
        </w:rPr>
        <w:t>［</w:t>
      </w:r>
      <w:r w:rsidR="0069094D">
        <w:rPr>
          <w:rFonts w:hint="eastAsia"/>
          <w:b/>
        </w:rPr>
        <w:t>含まれているオブジェクト</w:t>
      </w:r>
      <w:r w:rsidR="00A353B6">
        <w:t>］</w:t>
      </w:r>
      <w:r>
        <w:rPr>
          <w:rFonts w:hint="eastAsia"/>
        </w:rPr>
        <w:t>へ追加されるようになります。</w:t>
      </w:r>
    </w:p>
    <w:p w:rsidR="003F7F60" w:rsidRDefault="003F7F60" w:rsidP="008138FA">
      <w:pPr>
        <w:pStyle w:val="a"/>
        <w:numPr>
          <w:ilvl w:val="0"/>
          <w:numId w:val="0"/>
        </w:numPr>
        <w:ind w:left="1275"/>
      </w:pPr>
      <w:r>
        <w:rPr>
          <w:rFonts w:hint="eastAsia"/>
        </w:rPr>
        <w:t>さらに、追加した「</w:t>
      </w:r>
      <w:r w:rsidRPr="003F7F60">
        <w:rPr>
          <w:rFonts w:hint="eastAsia"/>
          <w:b/>
        </w:rPr>
        <w:t>受注</w:t>
      </w:r>
      <w:r>
        <w:rPr>
          <w:rFonts w:hint="eastAsia"/>
        </w:rPr>
        <w:t>」と「</w:t>
      </w:r>
      <w:r w:rsidRPr="003F7F60">
        <w:rPr>
          <w:rFonts w:hint="eastAsia"/>
          <w:b/>
        </w:rPr>
        <w:t>商品</w:t>
      </w:r>
      <w:r>
        <w:rPr>
          <w:rFonts w:hint="eastAsia"/>
        </w:rPr>
        <w:t>」テーブルを選択した状態で、もう一度</w:t>
      </w:r>
      <w:r w:rsidR="00A353B6">
        <w:rPr>
          <w:rFonts w:hint="eastAsia"/>
        </w:rPr>
        <w:t>［</w:t>
      </w:r>
      <w:r w:rsidR="0069094D">
        <w:rPr>
          <w:rFonts w:hint="eastAsia"/>
          <w:b/>
        </w:rPr>
        <w:t>関連テーブルの追加</w:t>
      </w:r>
      <w:r w:rsidR="00A353B6">
        <w:rPr>
          <w:rFonts w:hint="eastAsia"/>
        </w:rPr>
        <w:t>］</w:t>
      </w:r>
      <w:r>
        <w:rPr>
          <w:rFonts w:hint="eastAsia"/>
        </w:rPr>
        <w:t>ボタンをクリックします。</w:t>
      </w:r>
    </w:p>
    <w:p w:rsidR="00BC5E64" w:rsidRDefault="001347DA" w:rsidP="008138FA">
      <w:pPr>
        <w:pStyle w:val="a"/>
        <w:numPr>
          <w:ilvl w:val="0"/>
          <w:numId w:val="0"/>
        </w:numPr>
        <w:ind w:left="1275"/>
      </w:pPr>
      <w:r w:rsidRPr="001347DA">
        <w:rPr>
          <w:noProof/>
        </w:rPr>
        <w:drawing>
          <wp:inline distT="0" distB="0" distL="0" distR="0" wp14:anchorId="39204042" wp14:editId="254DF99F">
            <wp:extent cx="5292661" cy="2254674"/>
            <wp:effectExtent l="0" t="0" r="0" b="0"/>
            <wp:docPr id="253" name="図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292661" cy="2254674"/>
                    </a:xfrm>
                    <a:prstGeom prst="rect">
                      <a:avLst/>
                    </a:prstGeom>
                    <a:noFill/>
                    <a:ln>
                      <a:noFill/>
                    </a:ln>
                  </pic:spPr>
                </pic:pic>
              </a:graphicData>
            </a:graphic>
          </wp:inline>
        </w:drawing>
      </w:r>
    </w:p>
    <w:p w:rsidR="003F7F60" w:rsidRPr="00BC5E64" w:rsidRDefault="003F7F60" w:rsidP="008138FA">
      <w:pPr>
        <w:pStyle w:val="a"/>
        <w:numPr>
          <w:ilvl w:val="0"/>
          <w:numId w:val="0"/>
        </w:numPr>
        <w:ind w:left="1275"/>
      </w:pPr>
      <w:r>
        <w:rPr>
          <w:rFonts w:hint="eastAsia"/>
        </w:rPr>
        <w:t>これにより、</w:t>
      </w:r>
      <w:r w:rsidR="00BC5E64">
        <w:rPr>
          <w:rFonts w:hint="eastAsia"/>
        </w:rPr>
        <w:t>受注テーブルと</w:t>
      </w:r>
      <w:r w:rsidR="000431FF">
        <w:rPr>
          <w:rFonts w:hint="eastAsia"/>
        </w:rPr>
        <w:t>リレーションシップ</w:t>
      </w:r>
      <w:r w:rsidR="00BC5E64">
        <w:rPr>
          <w:rFonts w:hint="eastAsia"/>
        </w:rPr>
        <w:t>のある「</w:t>
      </w:r>
      <w:r w:rsidR="00BC5E64" w:rsidRPr="00BC5E64">
        <w:rPr>
          <w:rFonts w:hint="eastAsia"/>
          <w:b/>
        </w:rPr>
        <w:t>得意先</w:t>
      </w:r>
      <w:r w:rsidR="00BC5E64">
        <w:rPr>
          <w:rFonts w:hint="eastAsia"/>
        </w:rPr>
        <w:t>」テーブルと「</w:t>
      </w:r>
      <w:r w:rsidR="00BC5E64" w:rsidRPr="00BC5E64">
        <w:rPr>
          <w:rFonts w:hint="eastAsia"/>
          <w:b/>
        </w:rPr>
        <w:t>社員</w:t>
      </w:r>
      <w:r w:rsidR="00BC5E64">
        <w:rPr>
          <w:rFonts w:hint="eastAsia"/>
        </w:rPr>
        <w:t>」テーブル、「</w:t>
      </w:r>
      <w:r w:rsidR="00BC5E64" w:rsidRPr="00BC5E64">
        <w:rPr>
          <w:rFonts w:hint="eastAsia"/>
          <w:b/>
        </w:rPr>
        <w:t>運送会社</w:t>
      </w:r>
      <w:r w:rsidR="00BC5E64">
        <w:rPr>
          <w:rFonts w:hint="eastAsia"/>
        </w:rPr>
        <w:t>」テーブルが追加され、商品テーブルと</w:t>
      </w:r>
      <w:r w:rsidR="000431FF">
        <w:rPr>
          <w:rFonts w:hint="eastAsia"/>
        </w:rPr>
        <w:t>リレーションシップ</w:t>
      </w:r>
      <w:r w:rsidR="00BC5E64">
        <w:rPr>
          <w:rFonts w:hint="eastAsia"/>
        </w:rPr>
        <w:t>のある「</w:t>
      </w:r>
      <w:r w:rsidR="00BC5E64" w:rsidRPr="00BC5E64">
        <w:rPr>
          <w:rFonts w:hint="eastAsia"/>
          <w:b/>
        </w:rPr>
        <w:t>仕入先</w:t>
      </w:r>
      <w:r w:rsidR="00BC5E64">
        <w:rPr>
          <w:rFonts w:hint="eastAsia"/>
        </w:rPr>
        <w:t>」テーブルと「</w:t>
      </w:r>
      <w:r w:rsidR="00BC5E64" w:rsidRPr="00BC5E64">
        <w:rPr>
          <w:rFonts w:hint="eastAsia"/>
          <w:b/>
        </w:rPr>
        <w:t>商品区分</w:t>
      </w:r>
      <w:r w:rsidR="00BC5E64">
        <w:rPr>
          <w:rFonts w:hint="eastAsia"/>
        </w:rPr>
        <w:t>」テーブルが追加されます。</w:t>
      </w:r>
    </w:p>
    <w:p w:rsidR="00A60047" w:rsidRDefault="00BC5E64" w:rsidP="00D348F7">
      <w:pPr>
        <w:pStyle w:val="a"/>
        <w:numPr>
          <w:ilvl w:val="0"/>
          <w:numId w:val="0"/>
        </w:numPr>
        <w:ind w:left="1275"/>
      </w:pPr>
      <w:r>
        <w:rPr>
          <w:rFonts w:hint="eastAsia"/>
          <w:noProof/>
        </w:rPr>
        <w:t xml:space="preserve">全部で </w:t>
      </w:r>
      <w:r w:rsidR="007E392A">
        <w:rPr>
          <w:rFonts w:hint="eastAsia"/>
          <w:noProof/>
        </w:rPr>
        <w:t>8</w:t>
      </w:r>
      <w:r>
        <w:rPr>
          <w:rFonts w:hint="eastAsia"/>
          <w:noProof/>
        </w:rPr>
        <w:t>つのテーブルが</w:t>
      </w:r>
      <w:r w:rsidR="00A353B6">
        <w:rPr>
          <w:rFonts w:hint="eastAsia"/>
          <w:noProof/>
        </w:rPr>
        <w:t>［</w:t>
      </w:r>
      <w:r w:rsidR="0069094D">
        <w:rPr>
          <w:rFonts w:hint="eastAsia"/>
          <w:b/>
        </w:rPr>
        <w:t>含まれているオブジェクト</w:t>
      </w:r>
      <w:r w:rsidR="00A353B6">
        <w:t>］</w:t>
      </w:r>
      <w:r>
        <w:rPr>
          <w:rFonts w:hint="eastAsia"/>
        </w:rPr>
        <w:t>へ追加されたことを確認して、</w:t>
      </w:r>
      <w:r w:rsidR="00A353B6">
        <w:rPr>
          <w:rFonts w:hint="eastAsia"/>
        </w:rPr>
        <w:t>［</w:t>
      </w:r>
      <w:r w:rsidR="00D5254A" w:rsidRPr="00F073C0">
        <w:rPr>
          <w:rFonts w:hint="eastAsia"/>
          <w:b/>
        </w:rPr>
        <w:t>次へ</w:t>
      </w:r>
      <w:r w:rsidR="00A353B6">
        <w:rPr>
          <w:rFonts w:hint="eastAsia"/>
        </w:rPr>
        <w:t>］</w:t>
      </w:r>
      <w:r>
        <w:rPr>
          <w:rFonts w:hint="eastAsia"/>
        </w:rPr>
        <w:t>ボタンをクリックします。</w:t>
      </w:r>
    </w:p>
    <w:p w:rsidR="00A615D3" w:rsidRDefault="00BC5E64" w:rsidP="00436F8B">
      <w:pPr>
        <w:pStyle w:val="a"/>
        <w:ind w:leftChars="428" w:left="1276"/>
      </w:pPr>
      <w:r>
        <w:rPr>
          <w:rFonts w:hint="eastAsia"/>
        </w:rPr>
        <w:t>最後に、</w:t>
      </w:r>
      <w:r w:rsidR="00F073C0">
        <w:rPr>
          <w:rFonts w:hint="eastAsia"/>
        </w:rPr>
        <w:t>［</w:t>
      </w:r>
      <w:r w:rsidR="00F073C0" w:rsidRPr="00F073C0">
        <w:rPr>
          <w:rFonts w:hint="eastAsia"/>
          <w:b/>
        </w:rPr>
        <w:t>ウィザードの完了</w:t>
      </w:r>
      <w:r w:rsidR="00F073C0">
        <w:rPr>
          <w:rFonts w:hint="eastAsia"/>
        </w:rPr>
        <w:t>］</w:t>
      </w:r>
      <w:r w:rsidR="00D348F7">
        <w:rPr>
          <w:rFonts w:hint="eastAsia"/>
        </w:rPr>
        <w:t>画面が表示されるので、</w:t>
      </w:r>
      <w:r w:rsidR="00E66EAD">
        <w:rPr>
          <w:rFonts w:hint="eastAsia"/>
        </w:rPr>
        <w:t>内容を確認し</w:t>
      </w:r>
      <w:r>
        <w:rPr>
          <w:rFonts w:hint="eastAsia"/>
        </w:rPr>
        <w:t>て</w:t>
      </w:r>
      <w:r w:rsidR="0001363A">
        <w:rPr>
          <w:rFonts w:hint="eastAsia"/>
        </w:rPr>
        <w:t>、</w:t>
      </w:r>
      <w:r w:rsidR="001347DA">
        <w:rPr>
          <w:rFonts w:hint="eastAsia"/>
        </w:rPr>
        <w:t>任意の名前（</w:t>
      </w:r>
      <w:r w:rsidR="000431FF">
        <w:rPr>
          <w:rFonts w:hint="eastAsia"/>
        </w:rPr>
        <w:t>データ ソース</w:t>
      </w:r>
      <w:r w:rsidR="001347DA">
        <w:rPr>
          <w:rFonts w:hint="eastAsia"/>
        </w:rPr>
        <w:t xml:space="preserve"> ビュー名： 既定は </w:t>
      </w:r>
      <w:r w:rsidR="001347DA" w:rsidRPr="001347DA">
        <w:rPr>
          <w:rFonts w:hint="eastAsia"/>
          <w:b/>
        </w:rPr>
        <w:t>Northwind J</w:t>
      </w:r>
      <w:r w:rsidR="001347DA">
        <w:rPr>
          <w:rFonts w:hint="eastAsia"/>
        </w:rPr>
        <w:t>）を入力し、</w:t>
      </w:r>
      <w:r w:rsidR="00A353B6">
        <w:rPr>
          <w:rFonts w:hint="eastAsia"/>
        </w:rPr>
        <w:t>［</w:t>
      </w:r>
      <w:r w:rsidR="0069094D">
        <w:rPr>
          <w:rFonts w:hint="eastAsia"/>
          <w:b/>
        </w:rPr>
        <w:t>完了</w:t>
      </w:r>
      <w:r w:rsidR="00A353B6">
        <w:rPr>
          <w:rFonts w:hint="eastAsia"/>
        </w:rPr>
        <w:t>］</w:t>
      </w:r>
      <w:r w:rsidR="00D348F7">
        <w:rPr>
          <w:rFonts w:hint="eastAsia"/>
        </w:rPr>
        <w:t>ボタンをクリック</w:t>
      </w:r>
      <w:r w:rsidR="0001363A">
        <w:rPr>
          <w:rFonts w:hint="eastAsia"/>
        </w:rPr>
        <w:t>します。</w:t>
      </w:r>
    </w:p>
    <w:p w:rsidR="0001363A" w:rsidRDefault="001347DA" w:rsidP="0001363A">
      <w:pPr>
        <w:pStyle w:val="a"/>
        <w:numPr>
          <w:ilvl w:val="0"/>
          <w:numId w:val="0"/>
        </w:numPr>
        <w:ind w:left="1275"/>
      </w:pPr>
      <w:r w:rsidRPr="001347DA">
        <w:rPr>
          <w:noProof/>
        </w:rPr>
        <w:lastRenderedPageBreak/>
        <w:drawing>
          <wp:inline distT="0" distB="0" distL="0" distR="0" wp14:anchorId="3B6E13D7" wp14:editId="08FBF919">
            <wp:extent cx="2817628" cy="2490827"/>
            <wp:effectExtent l="0" t="0" r="0" b="0"/>
            <wp:docPr id="254" name="図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20875" cy="2493697"/>
                    </a:xfrm>
                    <a:prstGeom prst="rect">
                      <a:avLst/>
                    </a:prstGeom>
                    <a:noFill/>
                    <a:ln>
                      <a:noFill/>
                    </a:ln>
                  </pic:spPr>
                </pic:pic>
              </a:graphicData>
            </a:graphic>
          </wp:inline>
        </w:drawing>
      </w:r>
    </w:p>
    <w:p w:rsidR="00D348F7" w:rsidRDefault="0001363A" w:rsidP="00436F8B">
      <w:pPr>
        <w:pStyle w:val="a"/>
        <w:ind w:leftChars="428" w:left="1276"/>
      </w:pPr>
      <w:r>
        <w:rPr>
          <w:rFonts w:hint="eastAsia"/>
        </w:rPr>
        <w:t>ウィザード</w:t>
      </w:r>
      <w:r w:rsidR="00BC5E64">
        <w:rPr>
          <w:rFonts w:hint="eastAsia"/>
        </w:rPr>
        <w:t>が</w:t>
      </w:r>
      <w:r w:rsidR="00F073C0">
        <w:rPr>
          <w:rFonts w:hint="eastAsia"/>
        </w:rPr>
        <w:t>完了すると</w:t>
      </w:r>
      <w:r w:rsidR="001347DA">
        <w:rPr>
          <w:rFonts w:hint="eastAsia"/>
        </w:rPr>
        <w:t>、</w:t>
      </w:r>
      <w:r w:rsidR="002E02FB">
        <w:rPr>
          <w:rFonts w:hint="eastAsia"/>
        </w:rPr>
        <w:t>作成した</w:t>
      </w:r>
      <w:r w:rsidR="000431FF">
        <w:rPr>
          <w:rFonts w:hint="eastAsia"/>
        </w:rPr>
        <w:t>データ ソース</w:t>
      </w:r>
      <w:r w:rsidR="00BB29C7">
        <w:rPr>
          <w:rFonts w:hint="eastAsia"/>
        </w:rPr>
        <w:t xml:space="preserve"> ビュー</w:t>
      </w:r>
      <w:r w:rsidR="00BC5E64">
        <w:rPr>
          <w:rFonts w:hint="eastAsia"/>
        </w:rPr>
        <w:t>（</w:t>
      </w:r>
      <w:r w:rsidR="006A63CC" w:rsidRPr="00436F8B">
        <w:rPr>
          <w:rFonts w:hint="eastAsia"/>
          <w:b/>
        </w:rPr>
        <w:t>Northwind J.dsv</w:t>
      </w:r>
      <w:r w:rsidR="006A63CC">
        <w:rPr>
          <w:rFonts w:hint="eastAsia"/>
        </w:rPr>
        <w:t>）が</w:t>
      </w:r>
      <w:r w:rsidR="000431FF">
        <w:rPr>
          <w:rFonts w:hint="eastAsia"/>
          <w:b/>
        </w:rPr>
        <w:t>データ ソース</w:t>
      </w:r>
      <w:r w:rsidR="00BC5E64" w:rsidRPr="00074306">
        <w:rPr>
          <w:rFonts w:hint="eastAsia"/>
          <w:b/>
        </w:rPr>
        <w:t xml:space="preserve"> ビュー </w:t>
      </w:r>
      <w:r w:rsidR="00730587">
        <w:rPr>
          <w:rFonts w:hint="eastAsia"/>
          <w:b/>
        </w:rPr>
        <w:t>デザイナー</w:t>
      </w:r>
      <w:r w:rsidR="006A63CC">
        <w:rPr>
          <w:rFonts w:hint="eastAsia"/>
        </w:rPr>
        <w:t>で</w:t>
      </w:r>
      <w:r w:rsidR="002E02FB">
        <w:rPr>
          <w:rFonts w:hint="eastAsia"/>
        </w:rPr>
        <w:t>表示され</w:t>
      </w:r>
      <w:r w:rsidR="006A63CC">
        <w:rPr>
          <w:rFonts w:hint="eastAsia"/>
        </w:rPr>
        <w:t>、設定を編集できるようになり</w:t>
      </w:r>
      <w:r w:rsidR="002E02FB">
        <w:rPr>
          <w:rFonts w:hint="eastAsia"/>
        </w:rPr>
        <w:t>ます。</w:t>
      </w:r>
    </w:p>
    <w:p w:rsidR="00BC5E64" w:rsidRDefault="001347DA" w:rsidP="00DF1E2E">
      <w:pPr>
        <w:pStyle w:val="a"/>
        <w:numPr>
          <w:ilvl w:val="0"/>
          <w:numId w:val="0"/>
        </w:numPr>
        <w:ind w:left="1275"/>
      </w:pPr>
      <w:r w:rsidRPr="001347DA">
        <w:rPr>
          <w:noProof/>
        </w:rPr>
        <w:drawing>
          <wp:inline distT="0" distB="0" distL="0" distR="0" wp14:anchorId="458FED54" wp14:editId="3D9080AA">
            <wp:extent cx="5292661" cy="3775791"/>
            <wp:effectExtent l="0" t="0" r="0" b="0"/>
            <wp:docPr id="255" name="図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92661" cy="3775791"/>
                    </a:xfrm>
                    <a:prstGeom prst="rect">
                      <a:avLst/>
                    </a:prstGeom>
                    <a:noFill/>
                    <a:ln>
                      <a:noFill/>
                    </a:ln>
                  </pic:spPr>
                </pic:pic>
              </a:graphicData>
            </a:graphic>
          </wp:inline>
        </w:drawing>
      </w:r>
    </w:p>
    <w:p w:rsidR="001347DA" w:rsidRDefault="001347DA" w:rsidP="00DF1E2E">
      <w:pPr>
        <w:pStyle w:val="a"/>
        <w:numPr>
          <w:ilvl w:val="0"/>
          <w:numId w:val="0"/>
        </w:numPr>
        <w:ind w:left="1275"/>
      </w:pPr>
    </w:p>
    <w:p w:rsidR="00A545C6" w:rsidRDefault="00BC5E64" w:rsidP="00090FDE">
      <w:pPr>
        <w:pStyle w:val="205"/>
      </w:pPr>
      <w:bookmarkStart w:id="18" w:name="_Toc263399549"/>
      <w:r>
        <w:rPr>
          <w:rFonts w:hint="eastAsia"/>
        </w:rPr>
        <w:lastRenderedPageBreak/>
        <w:t>名前付き計算の</w:t>
      </w:r>
      <w:r w:rsidR="0070765D">
        <w:rPr>
          <w:rFonts w:hint="eastAsia"/>
        </w:rPr>
        <w:t>追加</w:t>
      </w:r>
      <w:r w:rsidR="00D8781C">
        <w:rPr>
          <w:rFonts w:hint="eastAsia"/>
        </w:rPr>
        <w:t>（単価</w:t>
      </w:r>
      <w:r w:rsidR="00074306">
        <w:rPr>
          <w:rFonts w:hint="eastAsia"/>
        </w:rPr>
        <w:t>*</w:t>
      </w:r>
      <w:r w:rsidR="00D8781C">
        <w:rPr>
          <w:rFonts w:hint="eastAsia"/>
        </w:rPr>
        <w:t>数量</w:t>
      </w:r>
      <w:r w:rsidR="00074306">
        <w:rPr>
          <w:rFonts w:hint="eastAsia"/>
        </w:rPr>
        <w:t>の</w:t>
      </w:r>
      <w:r w:rsidR="00D8781C">
        <w:rPr>
          <w:rFonts w:hint="eastAsia"/>
        </w:rPr>
        <w:t>受注金額）</w:t>
      </w:r>
      <w:bookmarkEnd w:id="18"/>
    </w:p>
    <w:p w:rsidR="00BC5E64" w:rsidRDefault="000431FF" w:rsidP="00D70A48">
      <w:pPr>
        <w:pStyle w:val="3"/>
      </w:pPr>
      <w:r>
        <w:rPr>
          <w:rFonts w:hint="eastAsia"/>
        </w:rPr>
        <w:t>データ ソース</w:t>
      </w:r>
      <w:r w:rsidR="00BC5E64">
        <w:rPr>
          <w:rFonts w:hint="eastAsia"/>
        </w:rPr>
        <w:t xml:space="preserve"> ビューへ名前付き計算の追加</w:t>
      </w:r>
    </w:p>
    <w:p w:rsidR="00BC5E64" w:rsidRPr="00BC5E64" w:rsidRDefault="000431FF" w:rsidP="00BC5E64">
      <w:pPr>
        <w:pStyle w:val="32"/>
        <w:spacing w:after="180"/>
      </w:pPr>
      <w:r>
        <w:rPr>
          <w:rFonts w:hint="eastAsia"/>
        </w:rPr>
        <w:t>データ ソース</w:t>
      </w:r>
      <w:r w:rsidR="003D3B44">
        <w:rPr>
          <w:rFonts w:hint="eastAsia"/>
        </w:rPr>
        <w:t xml:space="preserve"> ビューでは、</w:t>
      </w:r>
      <w:r>
        <w:rPr>
          <w:rFonts w:hint="eastAsia"/>
        </w:rPr>
        <w:t>データ ソース</w:t>
      </w:r>
      <w:r w:rsidR="00D8781C">
        <w:rPr>
          <w:rFonts w:hint="eastAsia"/>
        </w:rPr>
        <w:t>（元データ）</w:t>
      </w:r>
      <w:r w:rsidR="003D3B44">
        <w:rPr>
          <w:rFonts w:hint="eastAsia"/>
        </w:rPr>
        <w:t>の列に対する計算式を</w:t>
      </w:r>
      <w:r w:rsidR="00D8781C">
        <w:rPr>
          <w:rFonts w:hint="eastAsia"/>
        </w:rPr>
        <w:t>追加</w:t>
      </w:r>
      <w:r w:rsidR="003D3B44">
        <w:rPr>
          <w:rFonts w:hint="eastAsia"/>
        </w:rPr>
        <w:t>することができます。ここでは、</w:t>
      </w:r>
      <w:r>
        <w:rPr>
          <w:rFonts w:hint="eastAsia"/>
        </w:rPr>
        <w:t>データ ソース</w:t>
      </w:r>
      <w:r w:rsidR="00D8781C">
        <w:rPr>
          <w:rFonts w:hint="eastAsia"/>
        </w:rPr>
        <w:t>内</w:t>
      </w:r>
      <w:r w:rsidR="003D3B44">
        <w:rPr>
          <w:rFonts w:hint="eastAsia"/>
        </w:rPr>
        <w:t>の受注明細テーブルの</w:t>
      </w:r>
      <w:r w:rsidR="00D8781C">
        <w:rPr>
          <w:rFonts w:hint="eastAsia"/>
        </w:rPr>
        <w:t>列</w:t>
      </w:r>
      <w:r w:rsidR="00F073C0">
        <w:rPr>
          <w:rFonts w:hint="eastAsia"/>
        </w:rPr>
        <w:t>「</w:t>
      </w:r>
      <w:r w:rsidR="00F073C0" w:rsidRPr="00311364">
        <w:rPr>
          <w:rFonts w:hint="eastAsia"/>
          <w:b/>
        </w:rPr>
        <w:t>単価</w:t>
      </w:r>
      <w:r w:rsidR="00F073C0">
        <w:rPr>
          <w:rFonts w:hint="eastAsia"/>
        </w:rPr>
        <w:t>」と</w:t>
      </w:r>
      <w:r w:rsidR="003D3B44">
        <w:rPr>
          <w:rFonts w:hint="eastAsia"/>
        </w:rPr>
        <w:t>「</w:t>
      </w:r>
      <w:r w:rsidR="003D3B44" w:rsidRPr="00311364">
        <w:rPr>
          <w:rFonts w:hint="eastAsia"/>
          <w:b/>
        </w:rPr>
        <w:t>数量</w:t>
      </w:r>
      <w:r w:rsidR="003D3B44">
        <w:rPr>
          <w:rFonts w:hint="eastAsia"/>
        </w:rPr>
        <w:t>」</w:t>
      </w:r>
      <w:r w:rsidR="00D8781C">
        <w:rPr>
          <w:rFonts w:hint="eastAsia"/>
        </w:rPr>
        <w:t>（受注時の</w:t>
      </w:r>
      <w:r w:rsidR="00F073C0">
        <w:rPr>
          <w:rFonts w:hint="eastAsia"/>
        </w:rPr>
        <w:t>単価と</w:t>
      </w:r>
      <w:r w:rsidR="00D8781C">
        <w:rPr>
          <w:rFonts w:hint="eastAsia"/>
        </w:rPr>
        <w:t>数量）</w:t>
      </w:r>
      <w:r w:rsidR="003D3B44">
        <w:rPr>
          <w:rFonts w:hint="eastAsia"/>
        </w:rPr>
        <w:t>をかけ算して、”</w:t>
      </w:r>
      <w:r w:rsidR="003D3B44" w:rsidRPr="00D8781C">
        <w:rPr>
          <w:rFonts w:hint="eastAsia"/>
          <w:b/>
        </w:rPr>
        <w:t>受注金額</w:t>
      </w:r>
      <w:r w:rsidR="003D3B44">
        <w:rPr>
          <w:rFonts w:hint="eastAsia"/>
        </w:rPr>
        <w:t>” を取得する計算式を作成します。</w:t>
      </w:r>
    </w:p>
    <w:p w:rsidR="00820270" w:rsidRDefault="003D3B44" w:rsidP="006540E2">
      <w:pPr>
        <w:pStyle w:val="a"/>
        <w:numPr>
          <w:ilvl w:val="0"/>
          <w:numId w:val="25"/>
        </w:numPr>
      </w:pPr>
      <w:r>
        <w:rPr>
          <w:rFonts w:hint="eastAsia"/>
        </w:rPr>
        <w:t>名前付き計算を作成するには、</w:t>
      </w:r>
      <w:r w:rsidR="000431FF">
        <w:rPr>
          <w:rFonts w:hint="eastAsia"/>
        </w:rPr>
        <w:t>データ ソース</w:t>
      </w:r>
      <w:r w:rsidR="00BB29C7">
        <w:rPr>
          <w:rFonts w:hint="eastAsia"/>
        </w:rPr>
        <w:t xml:space="preserve"> ビュー</w:t>
      </w:r>
      <w:r>
        <w:rPr>
          <w:rFonts w:hint="eastAsia"/>
        </w:rPr>
        <w:t xml:space="preserve"> </w:t>
      </w:r>
      <w:r w:rsidR="00730587">
        <w:rPr>
          <w:rFonts w:hint="eastAsia"/>
        </w:rPr>
        <w:t>デザイナー</w:t>
      </w:r>
      <w:r>
        <w:rPr>
          <w:rFonts w:hint="eastAsia"/>
        </w:rPr>
        <w:t>で、次のように</w:t>
      </w:r>
      <w:r w:rsidR="00A353B6">
        <w:rPr>
          <w:rFonts w:hint="eastAsia"/>
        </w:rPr>
        <w:t>［</w:t>
      </w:r>
      <w:r w:rsidR="00B71952" w:rsidRPr="00F073C0">
        <w:rPr>
          <w:rFonts w:hint="eastAsia"/>
          <w:b/>
        </w:rPr>
        <w:t>受注明細</w:t>
      </w:r>
      <w:r w:rsidR="00A353B6">
        <w:rPr>
          <w:rFonts w:hint="eastAsia"/>
        </w:rPr>
        <w:t>］</w:t>
      </w:r>
      <w:r w:rsidR="00B71952">
        <w:rPr>
          <w:rFonts w:hint="eastAsia"/>
        </w:rPr>
        <w:t>テーブル</w:t>
      </w:r>
      <w:r>
        <w:rPr>
          <w:rFonts w:hint="eastAsia"/>
        </w:rPr>
        <w:t>を</w:t>
      </w:r>
      <w:r w:rsidR="00B71952">
        <w:rPr>
          <w:rFonts w:hint="eastAsia"/>
        </w:rPr>
        <w:t>右クリックして、</w:t>
      </w:r>
      <w:r w:rsidR="00A353B6">
        <w:rPr>
          <w:rFonts w:hint="eastAsia"/>
        </w:rPr>
        <w:t>［</w:t>
      </w:r>
      <w:r w:rsidR="00702D9E" w:rsidRPr="00F073C0">
        <w:rPr>
          <w:rFonts w:hint="eastAsia"/>
          <w:b/>
        </w:rPr>
        <w:t>新しい名前付き計算</w:t>
      </w:r>
      <w:r w:rsidR="00A353B6">
        <w:rPr>
          <w:rFonts w:hint="eastAsia"/>
        </w:rPr>
        <w:t>］</w:t>
      </w:r>
      <w:r w:rsidR="00B71952">
        <w:rPr>
          <w:rFonts w:hint="eastAsia"/>
        </w:rPr>
        <w:t>をクリックします。</w:t>
      </w:r>
    </w:p>
    <w:p w:rsidR="00D955B5" w:rsidRDefault="00436F8B" w:rsidP="005E207A">
      <w:pPr>
        <w:pStyle w:val="a"/>
        <w:numPr>
          <w:ilvl w:val="0"/>
          <w:numId w:val="0"/>
        </w:numPr>
        <w:ind w:left="1275"/>
      </w:pPr>
      <w:r w:rsidRPr="00436F8B">
        <w:rPr>
          <w:noProof/>
        </w:rPr>
        <w:drawing>
          <wp:inline distT="0" distB="0" distL="0" distR="0" wp14:anchorId="6BA4C8BB" wp14:editId="2BB59902">
            <wp:extent cx="5231219" cy="2099454"/>
            <wp:effectExtent l="0" t="0" r="0"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243106" cy="2104225"/>
                    </a:xfrm>
                    <a:prstGeom prst="rect">
                      <a:avLst/>
                    </a:prstGeom>
                    <a:noFill/>
                    <a:ln>
                      <a:noFill/>
                    </a:ln>
                  </pic:spPr>
                </pic:pic>
              </a:graphicData>
            </a:graphic>
          </wp:inline>
        </w:drawing>
      </w:r>
    </w:p>
    <w:p w:rsidR="00D955B5" w:rsidRDefault="001347DA" w:rsidP="00436F8B">
      <w:pPr>
        <w:pStyle w:val="a"/>
        <w:ind w:leftChars="428" w:left="1276"/>
      </w:pPr>
      <w:r>
        <w:rPr>
          <w:rFonts w:hint="eastAsia"/>
        </w:rPr>
        <w:t>これにより、</w:t>
      </w:r>
      <w:r w:rsidR="00A353B6">
        <w:rPr>
          <w:rFonts w:hint="eastAsia"/>
        </w:rPr>
        <w:t>［</w:t>
      </w:r>
      <w:r w:rsidR="00702D9E" w:rsidRPr="00436F8B">
        <w:rPr>
          <w:rFonts w:hint="eastAsia"/>
          <w:b/>
        </w:rPr>
        <w:t>名前付き計算の作成</w:t>
      </w:r>
      <w:r w:rsidR="00A353B6">
        <w:rPr>
          <w:rFonts w:hint="eastAsia"/>
        </w:rPr>
        <w:t>］</w:t>
      </w:r>
      <w:r w:rsidR="003D3B44">
        <w:rPr>
          <w:rFonts w:hint="eastAsia"/>
        </w:rPr>
        <w:t>ダイアログ</w:t>
      </w:r>
      <w:r w:rsidR="00866E2B">
        <w:rPr>
          <w:rFonts w:hint="eastAsia"/>
        </w:rPr>
        <w:t>が</w:t>
      </w:r>
      <w:r w:rsidR="003D3B44">
        <w:rPr>
          <w:rFonts w:hint="eastAsia"/>
        </w:rPr>
        <w:t>表示されます。</w:t>
      </w:r>
    </w:p>
    <w:p w:rsidR="00D955B5" w:rsidRDefault="00436F8B" w:rsidP="00866E2B">
      <w:pPr>
        <w:pStyle w:val="a"/>
        <w:numPr>
          <w:ilvl w:val="0"/>
          <w:numId w:val="0"/>
        </w:numPr>
        <w:ind w:left="1275"/>
        <w:rPr>
          <w:noProof/>
        </w:rPr>
      </w:pPr>
      <w:r w:rsidRPr="00436F8B">
        <w:rPr>
          <w:noProof/>
        </w:rPr>
        <w:drawing>
          <wp:inline distT="0" distB="0" distL="0" distR="0" wp14:anchorId="70BBAAEE" wp14:editId="6A99580E">
            <wp:extent cx="2668772" cy="1817959"/>
            <wp:effectExtent l="0" t="0" r="0" b="0"/>
            <wp:docPr id="736" name="図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679672" cy="1825384"/>
                    </a:xfrm>
                    <a:prstGeom prst="rect">
                      <a:avLst/>
                    </a:prstGeom>
                    <a:noFill/>
                    <a:ln>
                      <a:noFill/>
                    </a:ln>
                  </pic:spPr>
                </pic:pic>
              </a:graphicData>
            </a:graphic>
          </wp:inline>
        </w:drawing>
      </w:r>
    </w:p>
    <w:p w:rsidR="00D955B5" w:rsidRDefault="00A353B6" w:rsidP="00866E2B">
      <w:pPr>
        <w:pStyle w:val="a"/>
        <w:numPr>
          <w:ilvl w:val="0"/>
          <w:numId w:val="0"/>
        </w:numPr>
        <w:ind w:left="1275"/>
      </w:pPr>
      <w:r>
        <w:rPr>
          <w:rFonts w:hint="eastAsia"/>
        </w:rPr>
        <w:t>［</w:t>
      </w:r>
      <w:r w:rsidR="00702D9E" w:rsidRPr="00F073C0">
        <w:rPr>
          <w:rFonts w:hint="eastAsia"/>
          <w:b/>
        </w:rPr>
        <w:t>列名</w:t>
      </w:r>
      <w:r>
        <w:rPr>
          <w:rFonts w:hint="eastAsia"/>
        </w:rPr>
        <w:t>］</w:t>
      </w:r>
      <w:r w:rsidR="006B0AEA">
        <w:rPr>
          <w:rFonts w:hint="eastAsia"/>
        </w:rPr>
        <w:t>へ「</w:t>
      </w:r>
      <w:r w:rsidR="006B0AEA" w:rsidRPr="003D3B44">
        <w:rPr>
          <w:rFonts w:hint="eastAsia"/>
          <w:b/>
        </w:rPr>
        <w:t>受注金額</w:t>
      </w:r>
      <w:r w:rsidR="006B0AEA">
        <w:rPr>
          <w:rFonts w:hint="eastAsia"/>
        </w:rPr>
        <w:t>」と入力し、</w:t>
      </w:r>
      <w:r>
        <w:rPr>
          <w:rFonts w:hint="eastAsia"/>
        </w:rPr>
        <w:t>［</w:t>
      </w:r>
      <w:r w:rsidR="00702D9E" w:rsidRPr="00F073C0">
        <w:rPr>
          <w:rFonts w:hint="eastAsia"/>
          <w:b/>
        </w:rPr>
        <w:t>式</w:t>
      </w:r>
      <w:r>
        <w:rPr>
          <w:rFonts w:hint="eastAsia"/>
        </w:rPr>
        <w:t>］</w:t>
      </w:r>
      <w:r w:rsidR="003D3B44">
        <w:rPr>
          <w:rFonts w:hint="eastAsia"/>
        </w:rPr>
        <w:t>へ</w:t>
      </w:r>
      <w:r w:rsidR="00866E2B">
        <w:rPr>
          <w:rFonts w:hint="eastAsia"/>
        </w:rPr>
        <w:t>「</w:t>
      </w:r>
      <w:r w:rsidR="0036456A">
        <w:rPr>
          <w:rFonts w:hint="eastAsia"/>
          <w:b/>
        </w:rPr>
        <w:t>単価</w:t>
      </w:r>
      <w:r w:rsidR="00866E2B" w:rsidRPr="00B0545E">
        <w:rPr>
          <w:rFonts w:hint="eastAsia"/>
          <w:b/>
        </w:rPr>
        <w:t xml:space="preserve"> * </w:t>
      </w:r>
      <w:r w:rsidR="0036456A">
        <w:rPr>
          <w:rFonts w:hint="eastAsia"/>
          <w:b/>
        </w:rPr>
        <w:t>数量</w:t>
      </w:r>
      <w:r w:rsidR="00866E2B">
        <w:rPr>
          <w:rFonts w:hint="eastAsia"/>
        </w:rPr>
        <w:t>」を入力し</w:t>
      </w:r>
      <w:r w:rsidR="00074306">
        <w:rPr>
          <w:rFonts w:hint="eastAsia"/>
        </w:rPr>
        <w:t>て</w:t>
      </w:r>
      <w:r w:rsidR="00866E2B">
        <w:rPr>
          <w:rFonts w:hint="eastAsia"/>
        </w:rPr>
        <w:t>、</w:t>
      </w:r>
      <w:r>
        <w:rPr>
          <w:rFonts w:hint="eastAsia"/>
        </w:rPr>
        <w:t>［</w:t>
      </w:r>
      <w:r w:rsidR="00866E2B" w:rsidRPr="00F073C0">
        <w:rPr>
          <w:rFonts w:hint="eastAsia"/>
          <w:b/>
        </w:rPr>
        <w:t>OK</w:t>
      </w:r>
      <w:r>
        <w:rPr>
          <w:rFonts w:hint="eastAsia"/>
        </w:rPr>
        <w:t>］</w:t>
      </w:r>
      <w:r w:rsidR="00866E2B">
        <w:rPr>
          <w:rFonts w:hint="eastAsia"/>
        </w:rPr>
        <w:t>ボタンをクリックします。</w:t>
      </w:r>
    </w:p>
    <w:p w:rsidR="005E207A" w:rsidRDefault="000431FF" w:rsidP="00436F8B">
      <w:pPr>
        <w:pStyle w:val="a"/>
        <w:ind w:leftChars="428" w:left="1276"/>
      </w:pPr>
      <w:r>
        <w:rPr>
          <w:rFonts w:hint="eastAsia"/>
        </w:rPr>
        <w:t>データ ソース</w:t>
      </w:r>
      <w:r w:rsidR="00B0545E">
        <w:rPr>
          <w:rFonts w:hint="eastAsia"/>
        </w:rPr>
        <w:t xml:space="preserve"> ビュー </w:t>
      </w:r>
      <w:r w:rsidR="00730587">
        <w:rPr>
          <w:rFonts w:hint="eastAsia"/>
        </w:rPr>
        <w:t>デザイナー</w:t>
      </w:r>
      <w:r w:rsidR="00B0545E">
        <w:rPr>
          <w:rFonts w:hint="eastAsia"/>
        </w:rPr>
        <w:t>へ</w:t>
      </w:r>
      <w:r w:rsidR="005E207A">
        <w:rPr>
          <w:rFonts w:hint="eastAsia"/>
        </w:rPr>
        <w:t>戻</w:t>
      </w:r>
      <w:r w:rsidR="00B0545E">
        <w:rPr>
          <w:rFonts w:hint="eastAsia"/>
        </w:rPr>
        <w:t>ったら</w:t>
      </w:r>
      <w:r w:rsidR="005E207A">
        <w:rPr>
          <w:rFonts w:hint="eastAsia"/>
        </w:rPr>
        <w:t>、</w:t>
      </w:r>
      <w:r w:rsidR="00B0545E">
        <w:rPr>
          <w:rFonts w:hint="eastAsia"/>
        </w:rPr>
        <w:t>名前付き計算（</w:t>
      </w:r>
      <w:r w:rsidR="00FA3358">
        <w:rPr>
          <w:rFonts w:hint="eastAsia"/>
        </w:rPr>
        <w:t>電卓</w:t>
      </w:r>
      <w:r w:rsidR="00B0545E">
        <w:rPr>
          <w:rFonts w:hint="eastAsia"/>
        </w:rPr>
        <w:t>の</w:t>
      </w:r>
      <w:r w:rsidR="00FA3358">
        <w:rPr>
          <w:rFonts w:hint="eastAsia"/>
        </w:rPr>
        <w:t>形をした</w:t>
      </w:r>
      <w:r w:rsidR="00B0545E">
        <w:rPr>
          <w:rFonts w:hint="eastAsia"/>
        </w:rPr>
        <w:t>アイコン）</w:t>
      </w:r>
      <w:r w:rsidR="005E207A">
        <w:rPr>
          <w:rFonts w:hint="eastAsia"/>
        </w:rPr>
        <w:t>が追加されていることを確認します。</w:t>
      </w:r>
    </w:p>
    <w:p w:rsidR="005E207A" w:rsidRPr="00B0545E" w:rsidRDefault="00436F8B" w:rsidP="00866E2B">
      <w:pPr>
        <w:pStyle w:val="a"/>
        <w:numPr>
          <w:ilvl w:val="0"/>
          <w:numId w:val="0"/>
        </w:numPr>
        <w:ind w:left="1275"/>
      </w:pPr>
      <w:r w:rsidRPr="00436F8B">
        <w:rPr>
          <w:noProof/>
        </w:rPr>
        <w:drawing>
          <wp:inline distT="0" distB="0" distL="0" distR="0" wp14:anchorId="17D40AFF" wp14:editId="3CB6A06B">
            <wp:extent cx="2881424" cy="1287773"/>
            <wp:effectExtent l="0" t="0" r="0" b="0"/>
            <wp:docPr id="737" name="図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91465" cy="1292261"/>
                    </a:xfrm>
                    <a:prstGeom prst="rect">
                      <a:avLst/>
                    </a:prstGeom>
                    <a:noFill/>
                    <a:ln>
                      <a:noFill/>
                    </a:ln>
                  </pic:spPr>
                </pic:pic>
              </a:graphicData>
            </a:graphic>
          </wp:inline>
        </w:drawing>
      </w:r>
    </w:p>
    <w:p w:rsidR="00866E2B" w:rsidRDefault="00B27F57" w:rsidP="00436F8B">
      <w:pPr>
        <w:pStyle w:val="a"/>
        <w:ind w:leftChars="428" w:left="1276"/>
      </w:pPr>
      <w:r>
        <w:rPr>
          <w:rFonts w:hint="eastAsia"/>
        </w:rPr>
        <w:lastRenderedPageBreak/>
        <w:t>次に、</w:t>
      </w:r>
      <w:r w:rsidR="002F72F9">
        <w:rPr>
          <w:rFonts w:hint="eastAsia"/>
        </w:rPr>
        <w:t>名前付き計算の「受注金額」が正しく計算されることを確認しておきましょう。次のように、</w:t>
      </w:r>
      <w:r>
        <w:rPr>
          <w:rFonts w:hint="eastAsia"/>
        </w:rPr>
        <w:t>「</w:t>
      </w:r>
      <w:r w:rsidRPr="00436F8B">
        <w:rPr>
          <w:rFonts w:hint="eastAsia"/>
          <w:b/>
        </w:rPr>
        <w:t>受注明細</w:t>
      </w:r>
      <w:r>
        <w:rPr>
          <w:rFonts w:hint="eastAsia"/>
        </w:rPr>
        <w:t>」テーブル</w:t>
      </w:r>
      <w:r w:rsidR="002F72F9">
        <w:rPr>
          <w:rFonts w:hint="eastAsia"/>
        </w:rPr>
        <w:t>を</w:t>
      </w:r>
      <w:r>
        <w:rPr>
          <w:rFonts w:hint="eastAsia"/>
        </w:rPr>
        <w:t>右クリックして、</w:t>
      </w:r>
      <w:r w:rsidR="00A353B6">
        <w:rPr>
          <w:rFonts w:hint="eastAsia"/>
        </w:rPr>
        <w:t>［</w:t>
      </w:r>
      <w:r w:rsidR="00702D9E">
        <w:rPr>
          <w:rFonts w:hint="eastAsia"/>
          <w:b/>
        </w:rPr>
        <w:t>データの探索</w:t>
      </w:r>
      <w:r w:rsidR="00A353B6">
        <w:rPr>
          <w:rFonts w:hint="eastAsia"/>
        </w:rPr>
        <w:t>］</w:t>
      </w:r>
      <w:r>
        <w:rPr>
          <w:rFonts w:hint="eastAsia"/>
        </w:rPr>
        <w:t>をクリックします。</w:t>
      </w:r>
    </w:p>
    <w:p w:rsidR="00B02172" w:rsidRDefault="00436F8B" w:rsidP="00B02172">
      <w:pPr>
        <w:pStyle w:val="a"/>
        <w:numPr>
          <w:ilvl w:val="0"/>
          <w:numId w:val="0"/>
        </w:numPr>
        <w:ind w:left="1275"/>
      </w:pPr>
      <w:r w:rsidRPr="00436F8B">
        <w:rPr>
          <w:noProof/>
        </w:rPr>
        <w:drawing>
          <wp:inline distT="0" distB="0" distL="0" distR="0" wp14:anchorId="45350329" wp14:editId="1DC71104">
            <wp:extent cx="4976038" cy="1877682"/>
            <wp:effectExtent l="0" t="0" r="0" b="0"/>
            <wp:docPr id="738" name="図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973827" cy="1876848"/>
                    </a:xfrm>
                    <a:prstGeom prst="rect">
                      <a:avLst/>
                    </a:prstGeom>
                    <a:noFill/>
                    <a:ln>
                      <a:noFill/>
                    </a:ln>
                  </pic:spPr>
                </pic:pic>
              </a:graphicData>
            </a:graphic>
          </wp:inline>
        </w:drawing>
      </w:r>
    </w:p>
    <w:p w:rsidR="00AC7676" w:rsidRDefault="001347DA" w:rsidP="002F72F9">
      <w:pPr>
        <w:pStyle w:val="aff"/>
      </w:pPr>
      <w:r>
        <w:rPr>
          <w:rFonts w:hint="eastAsia"/>
        </w:rPr>
        <w:t>これにより、</w:t>
      </w:r>
      <w:r w:rsidR="004F74C9">
        <w:rPr>
          <w:rFonts w:hint="eastAsia"/>
        </w:rPr>
        <w:t>受注明細テーブルの</w:t>
      </w:r>
      <w:r w:rsidR="002F72F9">
        <w:rPr>
          <w:rFonts w:hint="eastAsia"/>
        </w:rPr>
        <w:t>データ</w:t>
      </w:r>
      <w:r w:rsidR="004F74C9">
        <w:rPr>
          <w:rFonts w:hint="eastAsia"/>
        </w:rPr>
        <w:t>が表示され</w:t>
      </w:r>
      <w:r w:rsidR="00A60118">
        <w:rPr>
          <w:rFonts w:hint="eastAsia"/>
        </w:rPr>
        <w:t>て</w:t>
      </w:r>
      <w:r w:rsidR="002F72F9">
        <w:rPr>
          <w:rFonts w:hint="eastAsia"/>
        </w:rPr>
        <w:t>、名前付き計算の計算結果を確認することができます。</w:t>
      </w:r>
    </w:p>
    <w:p w:rsidR="00B02172" w:rsidRPr="002F72F9" w:rsidRDefault="00436F8B" w:rsidP="00B02172">
      <w:pPr>
        <w:pStyle w:val="a"/>
        <w:numPr>
          <w:ilvl w:val="0"/>
          <w:numId w:val="0"/>
        </w:numPr>
        <w:ind w:left="1275"/>
      </w:pPr>
      <w:r w:rsidRPr="00436F8B">
        <w:rPr>
          <w:noProof/>
        </w:rPr>
        <w:drawing>
          <wp:inline distT="0" distB="0" distL="0" distR="0" wp14:anchorId="78E4871D" wp14:editId="72205A5E">
            <wp:extent cx="5292661" cy="3221161"/>
            <wp:effectExtent l="0" t="0" r="0" b="0"/>
            <wp:docPr id="739" name="図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292661" cy="3221161"/>
                    </a:xfrm>
                    <a:prstGeom prst="rect">
                      <a:avLst/>
                    </a:prstGeom>
                    <a:noFill/>
                    <a:ln>
                      <a:noFill/>
                    </a:ln>
                  </pic:spPr>
                </pic:pic>
              </a:graphicData>
            </a:graphic>
          </wp:inline>
        </w:drawing>
      </w:r>
    </w:p>
    <w:p w:rsidR="002F72F9" w:rsidRDefault="002F72F9" w:rsidP="00031652">
      <w:pPr>
        <w:pStyle w:val="a"/>
        <w:numPr>
          <w:ilvl w:val="0"/>
          <w:numId w:val="0"/>
        </w:numPr>
        <w:ind w:left="1275"/>
      </w:pPr>
      <w:r>
        <w:rPr>
          <w:rFonts w:hint="eastAsia"/>
        </w:rPr>
        <w:t>このデータは、</w:t>
      </w:r>
      <w:r w:rsidR="000431FF">
        <w:rPr>
          <w:rFonts w:hint="eastAsia"/>
        </w:rPr>
        <w:t>データ ソース</w:t>
      </w:r>
      <w:r>
        <w:rPr>
          <w:rFonts w:hint="eastAsia"/>
        </w:rPr>
        <w:t>（NorthwindJ データベース）の受注明細テーブルを直接参照したもので</w:t>
      </w:r>
      <w:r w:rsidR="00A60118">
        <w:rPr>
          <w:rFonts w:hint="eastAsia"/>
        </w:rPr>
        <w:t>、内部的には</w:t>
      </w:r>
      <w:r w:rsidR="000431FF">
        <w:rPr>
          <w:rFonts w:hint="eastAsia"/>
        </w:rPr>
        <w:t>データ ソース</w:t>
      </w:r>
      <w:r>
        <w:rPr>
          <w:rFonts w:hint="eastAsia"/>
        </w:rPr>
        <w:t>に対して</w:t>
      </w:r>
      <w:r w:rsidR="00074306">
        <w:rPr>
          <w:rFonts w:hint="eastAsia"/>
        </w:rPr>
        <w:t>次の</w:t>
      </w:r>
      <w:r>
        <w:rPr>
          <w:rFonts w:hint="eastAsia"/>
        </w:rPr>
        <w:t xml:space="preserve"> SELECT ステートメントが実行されています。</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2F2F2"/>
        <w:tblLook w:val="01E0" w:firstRow="1" w:lastRow="1" w:firstColumn="1" w:lastColumn="1" w:noHBand="0" w:noVBand="0"/>
      </w:tblPr>
      <w:tblGrid>
        <w:gridCol w:w="8363"/>
      </w:tblGrid>
      <w:tr w:rsidR="007B151E" w:rsidRPr="002D2F1F" w:rsidTr="003F3853">
        <w:tc>
          <w:tcPr>
            <w:tcW w:w="8363" w:type="dxa"/>
            <w:shd w:val="clear" w:color="auto" w:fill="F2F2F2"/>
            <w:tcMar>
              <w:top w:w="57" w:type="dxa"/>
              <w:left w:w="142" w:type="dxa"/>
              <w:bottom w:w="85" w:type="dxa"/>
            </w:tcMar>
          </w:tcPr>
          <w:p w:rsidR="007B151E" w:rsidRPr="00E1779A" w:rsidRDefault="007B151E" w:rsidP="003F3853">
            <w:pPr>
              <w:autoSpaceDE w:val="0"/>
              <w:autoSpaceDN w:val="0"/>
              <w:adjustRightInd w:val="0"/>
              <w:snapToGrid w:val="0"/>
              <w:spacing w:line="300" w:lineRule="exact"/>
              <w:jc w:val="left"/>
              <w:rPr>
                <w:rFonts w:ascii="ＭＳ ゴシック" w:eastAsia="ＭＳ ゴシック" w:hAnsi="ＭＳ ゴシック"/>
                <w:noProof/>
                <w:color w:val="800000"/>
                <w:kern w:val="0"/>
                <w:sz w:val="22"/>
                <w:szCs w:val="22"/>
              </w:rPr>
            </w:pPr>
            <w:r w:rsidRPr="00E1779A">
              <w:rPr>
                <w:rFonts w:ascii="ＭＳ ゴシック" w:eastAsia="ＭＳ ゴシック" w:hAnsi="ＭＳ ゴシック"/>
                <w:noProof/>
                <w:color w:val="000080"/>
                <w:kern w:val="0"/>
                <w:sz w:val="22"/>
                <w:szCs w:val="22"/>
              </w:rPr>
              <w:t>SELECT</w:t>
            </w:r>
            <w:r w:rsidRPr="00E1779A">
              <w:rPr>
                <w:rFonts w:ascii="ＭＳ ゴシック" w:eastAsia="ＭＳ ゴシック" w:hAnsi="ＭＳ ゴシック"/>
                <w:noProof/>
                <w:kern w:val="0"/>
                <w:sz w:val="22"/>
                <w:szCs w:val="22"/>
              </w:rPr>
              <w:t xml:space="preserve"> </w:t>
            </w:r>
            <w:r w:rsidRPr="00E1779A">
              <w:rPr>
                <w:rFonts w:ascii="ＭＳ ゴシック" w:eastAsia="ＭＳ ゴシック" w:hAnsi="ＭＳ ゴシック" w:hint="eastAsia"/>
                <w:noProof/>
                <w:kern w:val="0"/>
                <w:sz w:val="22"/>
                <w:szCs w:val="22"/>
              </w:rPr>
              <w:t>受注コード</w:t>
            </w:r>
            <w:r w:rsidRPr="00E1779A">
              <w:rPr>
                <w:rFonts w:ascii="ＭＳ ゴシック" w:eastAsia="ＭＳ ゴシック" w:hAnsi="ＭＳ ゴシック" w:hint="eastAsia"/>
                <w:noProof/>
                <w:color w:val="943634"/>
                <w:kern w:val="0"/>
                <w:sz w:val="22"/>
                <w:szCs w:val="22"/>
              </w:rPr>
              <w:t>,</w:t>
            </w:r>
            <w:r w:rsidRPr="00E1779A">
              <w:rPr>
                <w:rFonts w:ascii="ＭＳ ゴシック" w:eastAsia="ＭＳ ゴシック" w:hAnsi="ＭＳ ゴシック" w:hint="eastAsia"/>
                <w:noProof/>
                <w:kern w:val="0"/>
                <w:sz w:val="22"/>
                <w:szCs w:val="22"/>
              </w:rPr>
              <w:t xml:space="preserve"> 商品コード</w:t>
            </w:r>
            <w:r w:rsidRPr="00E1779A">
              <w:rPr>
                <w:rFonts w:ascii="ＭＳ ゴシック" w:eastAsia="ＭＳ ゴシック" w:hAnsi="ＭＳ ゴシック" w:hint="eastAsia"/>
                <w:noProof/>
                <w:color w:val="943634"/>
                <w:kern w:val="0"/>
                <w:sz w:val="22"/>
                <w:szCs w:val="22"/>
              </w:rPr>
              <w:t>,</w:t>
            </w:r>
            <w:r w:rsidRPr="00E1779A">
              <w:rPr>
                <w:rFonts w:ascii="ＭＳ ゴシック" w:eastAsia="ＭＳ ゴシック" w:hAnsi="ＭＳ ゴシック" w:hint="eastAsia"/>
                <w:noProof/>
                <w:kern w:val="0"/>
                <w:sz w:val="22"/>
                <w:szCs w:val="22"/>
              </w:rPr>
              <w:t xml:space="preserve"> 数量</w:t>
            </w:r>
            <w:r w:rsidRPr="00E1779A">
              <w:rPr>
                <w:rFonts w:ascii="ＭＳ ゴシック" w:eastAsia="ＭＳ ゴシック" w:hAnsi="ＭＳ ゴシック" w:hint="eastAsia"/>
                <w:noProof/>
                <w:color w:val="943634"/>
                <w:kern w:val="0"/>
                <w:sz w:val="22"/>
                <w:szCs w:val="22"/>
              </w:rPr>
              <w:t>,</w:t>
            </w:r>
            <w:r w:rsidRPr="00E1779A">
              <w:rPr>
                <w:rFonts w:ascii="ＭＳ ゴシック" w:eastAsia="ＭＳ ゴシック" w:hAnsi="ＭＳ ゴシック" w:hint="eastAsia"/>
                <w:noProof/>
                <w:kern w:val="0"/>
                <w:sz w:val="22"/>
                <w:szCs w:val="22"/>
              </w:rPr>
              <w:t xml:space="preserve"> 単価</w:t>
            </w:r>
            <w:r w:rsidRPr="00E1779A">
              <w:rPr>
                <w:rFonts w:ascii="ＭＳ ゴシック" w:eastAsia="ＭＳ ゴシック" w:hAnsi="ＭＳ ゴシック" w:hint="eastAsia"/>
                <w:noProof/>
                <w:color w:val="943634"/>
                <w:kern w:val="0"/>
                <w:sz w:val="22"/>
                <w:szCs w:val="22"/>
              </w:rPr>
              <w:t>,</w:t>
            </w:r>
            <w:r w:rsidRPr="00E1779A">
              <w:rPr>
                <w:rFonts w:ascii="ＭＳ ゴシック" w:eastAsia="ＭＳ ゴシック" w:hAnsi="ＭＳ ゴシック" w:hint="eastAsia"/>
                <w:noProof/>
                <w:kern w:val="0"/>
                <w:sz w:val="22"/>
                <w:szCs w:val="22"/>
              </w:rPr>
              <w:t xml:space="preserve"> 割引</w:t>
            </w:r>
            <w:r w:rsidRPr="00E1779A">
              <w:rPr>
                <w:rFonts w:ascii="ＭＳ ゴシック" w:eastAsia="ＭＳ ゴシック" w:hAnsi="ＭＳ ゴシック" w:hint="eastAsia"/>
                <w:noProof/>
                <w:color w:val="943634"/>
                <w:kern w:val="0"/>
                <w:sz w:val="22"/>
                <w:szCs w:val="22"/>
              </w:rPr>
              <w:t>,</w:t>
            </w:r>
            <w:r w:rsidRPr="00E1779A">
              <w:rPr>
                <w:rFonts w:ascii="ＭＳ ゴシック" w:eastAsia="ＭＳ ゴシック" w:hAnsi="ＭＳ ゴシック" w:hint="eastAsia"/>
                <w:noProof/>
                <w:kern w:val="0"/>
                <w:sz w:val="22"/>
                <w:szCs w:val="22"/>
              </w:rPr>
              <w:t xml:space="preserve"> </w:t>
            </w:r>
            <w:r w:rsidR="0036456A">
              <w:rPr>
                <w:rFonts w:ascii="ＭＳ ゴシック" w:eastAsia="ＭＳ ゴシック" w:hAnsi="ＭＳ ゴシック" w:hint="eastAsia"/>
                <w:b/>
                <w:noProof/>
                <w:color w:val="5F497A"/>
                <w:kern w:val="0"/>
                <w:sz w:val="22"/>
                <w:szCs w:val="22"/>
              </w:rPr>
              <w:t>単価</w:t>
            </w:r>
            <w:r w:rsidRPr="00E1779A">
              <w:rPr>
                <w:rFonts w:ascii="ＭＳ ゴシック" w:eastAsia="ＭＳ ゴシック" w:hAnsi="ＭＳ ゴシック" w:hint="eastAsia"/>
                <w:b/>
                <w:noProof/>
                <w:color w:val="5F497A"/>
                <w:kern w:val="0"/>
                <w:sz w:val="22"/>
                <w:szCs w:val="22"/>
              </w:rPr>
              <w:t xml:space="preserve"> * </w:t>
            </w:r>
            <w:r w:rsidR="0036456A">
              <w:rPr>
                <w:rFonts w:ascii="ＭＳ ゴシック" w:eastAsia="ＭＳ ゴシック" w:hAnsi="ＭＳ ゴシック" w:hint="eastAsia"/>
                <w:b/>
                <w:noProof/>
                <w:color w:val="5F497A"/>
                <w:kern w:val="0"/>
                <w:sz w:val="22"/>
                <w:szCs w:val="22"/>
              </w:rPr>
              <w:t>数量</w:t>
            </w:r>
            <w:r w:rsidRPr="00E1779A">
              <w:rPr>
                <w:rFonts w:ascii="ＭＳ ゴシック" w:eastAsia="ＭＳ ゴシック" w:hAnsi="ＭＳ ゴシック" w:hint="eastAsia"/>
                <w:noProof/>
                <w:kern w:val="0"/>
                <w:sz w:val="22"/>
                <w:szCs w:val="22"/>
              </w:rPr>
              <w:t xml:space="preserve"> </w:t>
            </w:r>
            <w:r w:rsidRPr="00E1779A">
              <w:rPr>
                <w:rFonts w:ascii="ＭＳ ゴシック" w:eastAsia="ＭＳ ゴシック" w:hAnsi="ＭＳ ゴシック" w:hint="eastAsia"/>
                <w:noProof/>
                <w:color w:val="002060"/>
                <w:kern w:val="0"/>
                <w:sz w:val="22"/>
                <w:szCs w:val="22"/>
              </w:rPr>
              <w:t>AS</w:t>
            </w:r>
            <w:r w:rsidRPr="00E1779A">
              <w:rPr>
                <w:rFonts w:ascii="ＭＳ ゴシック" w:eastAsia="ＭＳ ゴシック" w:hAnsi="ＭＳ ゴシック" w:hint="eastAsia"/>
                <w:noProof/>
                <w:kern w:val="0"/>
                <w:sz w:val="22"/>
                <w:szCs w:val="22"/>
              </w:rPr>
              <w:t xml:space="preserve"> </w:t>
            </w:r>
            <w:r w:rsidRPr="00E1779A">
              <w:rPr>
                <w:rFonts w:ascii="ＭＳ ゴシック" w:eastAsia="ＭＳ ゴシック" w:hAnsi="ＭＳ ゴシック" w:hint="eastAsia"/>
                <w:b/>
                <w:noProof/>
                <w:color w:val="5F497A"/>
                <w:kern w:val="0"/>
                <w:sz w:val="22"/>
                <w:szCs w:val="22"/>
              </w:rPr>
              <w:t>受注金額</w:t>
            </w:r>
          </w:p>
          <w:p w:rsidR="007B151E" w:rsidRPr="007B151E" w:rsidRDefault="007B151E" w:rsidP="00074306">
            <w:pPr>
              <w:autoSpaceDE w:val="0"/>
              <w:autoSpaceDN w:val="0"/>
              <w:adjustRightInd w:val="0"/>
              <w:snapToGrid w:val="0"/>
              <w:spacing w:line="300" w:lineRule="exact"/>
              <w:jc w:val="left"/>
              <w:rPr>
                <w:rFonts w:ascii="メイリオ" w:eastAsia="メイリオ" w:hAnsi="メイリオ"/>
                <w:noProof/>
                <w:kern w:val="0"/>
                <w:szCs w:val="20"/>
              </w:rPr>
            </w:pPr>
            <w:r w:rsidRPr="00E1779A">
              <w:rPr>
                <w:rFonts w:ascii="ＭＳ ゴシック" w:eastAsia="ＭＳ ゴシック" w:hAnsi="ＭＳ ゴシック" w:hint="eastAsia"/>
                <w:noProof/>
                <w:color w:val="800000"/>
                <w:kern w:val="0"/>
                <w:sz w:val="22"/>
                <w:szCs w:val="22"/>
              </w:rPr>
              <w:t xml:space="preserve"> </w:t>
            </w:r>
            <w:r w:rsidRPr="00E1779A">
              <w:rPr>
                <w:rFonts w:ascii="ＭＳ ゴシック" w:eastAsia="ＭＳ ゴシック" w:hAnsi="ＭＳ ゴシック"/>
                <w:noProof/>
                <w:color w:val="000080"/>
                <w:kern w:val="0"/>
                <w:sz w:val="22"/>
                <w:szCs w:val="22"/>
              </w:rPr>
              <w:t>FROM</w:t>
            </w:r>
            <w:r w:rsidRPr="00E1779A">
              <w:rPr>
                <w:rFonts w:ascii="ＭＳ ゴシック" w:eastAsia="ＭＳ ゴシック" w:hAnsi="ＭＳ ゴシック"/>
                <w:noProof/>
                <w:kern w:val="0"/>
                <w:sz w:val="22"/>
                <w:szCs w:val="22"/>
              </w:rPr>
              <w:t xml:space="preserve"> </w:t>
            </w:r>
            <w:r w:rsidRPr="00E1779A">
              <w:rPr>
                <w:rFonts w:ascii="ＭＳ ゴシック" w:eastAsia="ＭＳ ゴシック" w:hAnsi="ＭＳ ゴシック" w:hint="eastAsia"/>
                <w:noProof/>
                <w:kern w:val="0"/>
                <w:sz w:val="22"/>
                <w:szCs w:val="22"/>
              </w:rPr>
              <w:t>受注明細</w:t>
            </w:r>
          </w:p>
        </w:tc>
      </w:tr>
    </w:tbl>
    <w:p w:rsidR="007B151E" w:rsidRDefault="007B151E" w:rsidP="007B151E">
      <w:pPr>
        <w:pStyle w:val="aff"/>
        <w:spacing w:afterLines="0"/>
      </w:pPr>
    </w:p>
    <w:p w:rsidR="003E4BEE" w:rsidRDefault="003E4BEE" w:rsidP="00031652">
      <w:pPr>
        <w:pStyle w:val="a"/>
        <w:numPr>
          <w:ilvl w:val="0"/>
          <w:numId w:val="0"/>
        </w:numPr>
        <w:ind w:left="1275"/>
      </w:pPr>
      <w:r>
        <w:rPr>
          <w:rFonts w:hint="eastAsia"/>
        </w:rPr>
        <w:t>このように、名前付き計算の実体は、SELECT ステートメントの取得列です。</w:t>
      </w:r>
    </w:p>
    <w:p w:rsidR="00DB5E65" w:rsidRDefault="002F72F9" w:rsidP="00031652">
      <w:pPr>
        <w:pStyle w:val="a"/>
        <w:numPr>
          <w:ilvl w:val="0"/>
          <w:numId w:val="0"/>
        </w:numPr>
        <w:ind w:left="1275"/>
      </w:pPr>
      <w:r>
        <w:rPr>
          <w:rFonts w:hint="eastAsia"/>
        </w:rPr>
        <w:t>なお、正確な受注金額</w:t>
      </w:r>
      <w:r w:rsidR="003E4BEE">
        <w:rPr>
          <w:rFonts w:hint="eastAsia"/>
        </w:rPr>
        <w:t>を計算するに</w:t>
      </w:r>
      <w:r>
        <w:rPr>
          <w:rFonts w:hint="eastAsia"/>
        </w:rPr>
        <w:t>は、「割引」列も計算</w:t>
      </w:r>
      <w:r w:rsidR="003E4BEE">
        <w:rPr>
          <w:rFonts w:hint="eastAsia"/>
        </w:rPr>
        <w:t>に含める</w:t>
      </w:r>
      <w:r>
        <w:rPr>
          <w:rFonts w:hint="eastAsia"/>
        </w:rPr>
        <w:t>必要がありますが、この自習書では手順を分かりやすくするために省略しています。</w:t>
      </w:r>
    </w:p>
    <w:p w:rsidR="00517178" w:rsidRDefault="00517178" w:rsidP="003605DC">
      <w:pPr>
        <w:pStyle w:val="305"/>
      </w:pPr>
      <w:r>
        <w:rPr>
          <w:rFonts w:hint="eastAsia"/>
        </w:rPr>
        <w:lastRenderedPageBreak/>
        <w:t>年の追加（YEAR 関数で受注日から「年」のみを取得）</w:t>
      </w:r>
    </w:p>
    <w:p w:rsidR="00436F8B" w:rsidRDefault="00436F8B" w:rsidP="00436F8B">
      <w:pPr>
        <w:pStyle w:val="32"/>
        <w:spacing w:after="180"/>
      </w:pPr>
      <w:r>
        <w:rPr>
          <w:rFonts w:hint="eastAsia"/>
        </w:rPr>
        <w:t>次に、受注テーブルの列「</w:t>
      </w:r>
      <w:r>
        <w:rPr>
          <w:rFonts w:hint="eastAsia"/>
          <w:b/>
        </w:rPr>
        <w:t>受注日</w:t>
      </w:r>
      <w:r>
        <w:rPr>
          <w:rFonts w:hint="eastAsia"/>
        </w:rPr>
        <w:t>」（受注が発生した日）に対して、「</w:t>
      </w:r>
      <w:r w:rsidRPr="00436F8B">
        <w:rPr>
          <w:rFonts w:hint="eastAsia"/>
          <w:b/>
        </w:rPr>
        <w:t>YEAR</w:t>
      </w:r>
      <w:r>
        <w:rPr>
          <w:rFonts w:hint="eastAsia"/>
        </w:rPr>
        <w:t>」関数を利用して「</w:t>
      </w:r>
      <w:r>
        <w:rPr>
          <w:rFonts w:hint="eastAsia"/>
          <w:b/>
        </w:rPr>
        <w:t>年</w:t>
      </w:r>
      <w:r>
        <w:rPr>
          <w:rFonts w:hint="eastAsia"/>
        </w:rPr>
        <w:t>」のみを取得するように計算式を作成します（年ごとの売上分析ができるようにします）。前述したように名前付き計算の実体は SELECT ステートメントなので、Transact-SQL ステートメントで利用できる関数（YEAR や MONTH、DATEPART など）もそのまま利用することができます。</w:t>
      </w:r>
    </w:p>
    <w:p w:rsidR="00436F8B" w:rsidRPr="00BC5E64" w:rsidRDefault="00436F8B" w:rsidP="00436F8B">
      <w:pPr>
        <w:pStyle w:val="32"/>
        <w:spacing w:after="180"/>
      </w:pPr>
      <w:r>
        <w:rPr>
          <w:rFonts w:hint="eastAsia"/>
        </w:rPr>
        <w:t>では、これを作成してみましょう。</w:t>
      </w:r>
    </w:p>
    <w:p w:rsidR="00436F8B" w:rsidRDefault="000431FF" w:rsidP="006540E2">
      <w:pPr>
        <w:pStyle w:val="a"/>
        <w:numPr>
          <w:ilvl w:val="0"/>
          <w:numId w:val="26"/>
        </w:numPr>
      </w:pPr>
      <w:r>
        <w:rPr>
          <w:rFonts w:hint="eastAsia"/>
        </w:rPr>
        <w:t>データ ソース</w:t>
      </w:r>
      <w:r w:rsidR="00436F8B">
        <w:rPr>
          <w:rFonts w:hint="eastAsia"/>
        </w:rPr>
        <w:t xml:space="preserve"> ビュー デザイナーで、［</w:t>
      </w:r>
      <w:r w:rsidR="00436F8B" w:rsidRPr="00F073C0">
        <w:rPr>
          <w:rFonts w:hint="eastAsia"/>
          <w:b/>
        </w:rPr>
        <w:t>受注</w:t>
      </w:r>
      <w:r w:rsidR="00436F8B">
        <w:rPr>
          <w:rFonts w:hint="eastAsia"/>
        </w:rPr>
        <w:t>］テーブルを右クリックして、［</w:t>
      </w:r>
      <w:r w:rsidR="00436F8B" w:rsidRPr="00F073C0">
        <w:rPr>
          <w:rFonts w:hint="eastAsia"/>
          <w:b/>
        </w:rPr>
        <w:t>新しい名前付き計算</w:t>
      </w:r>
      <w:r w:rsidR="00436F8B">
        <w:rPr>
          <w:rFonts w:hint="eastAsia"/>
        </w:rPr>
        <w:t>］をクリックします。</w:t>
      </w:r>
    </w:p>
    <w:p w:rsidR="00436F8B" w:rsidRDefault="00436F8B" w:rsidP="00436F8B">
      <w:pPr>
        <w:pStyle w:val="a"/>
        <w:numPr>
          <w:ilvl w:val="0"/>
          <w:numId w:val="0"/>
        </w:numPr>
        <w:ind w:left="1275"/>
      </w:pPr>
      <w:r w:rsidRPr="00436F8B">
        <w:rPr>
          <w:noProof/>
        </w:rPr>
        <w:drawing>
          <wp:inline distT="0" distB="0" distL="0" distR="0" wp14:anchorId="5E37CB7F" wp14:editId="1D86B103">
            <wp:extent cx="5292661" cy="3056708"/>
            <wp:effectExtent l="0" t="0" r="0" b="0"/>
            <wp:docPr id="747" name="図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292661" cy="3056708"/>
                    </a:xfrm>
                    <a:prstGeom prst="rect">
                      <a:avLst/>
                    </a:prstGeom>
                    <a:noFill/>
                    <a:ln>
                      <a:noFill/>
                    </a:ln>
                  </pic:spPr>
                </pic:pic>
              </a:graphicData>
            </a:graphic>
          </wp:inline>
        </w:drawing>
      </w:r>
    </w:p>
    <w:p w:rsidR="00436F8B" w:rsidRDefault="00436F8B" w:rsidP="00436F8B">
      <w:pPr>
        <w:pStyle w:val="a"/>
        <w:ind w:leftChars="428" w:left="1276"/>
      </w:pPr>
      <w:r>
        <w:rPr>
          <w:rFonts w:hint="eastAsia"/>
        </w:rPr>
        <w:t>［</w:t>
      </w:r>
      <w:r w:rsidRPr="00436F8B">
        <w:rPr>
          <w:rFonts w:hint="eastAsia"/>
          <w:b/>
        </w:rPr>
        <w:t>名前付き計算の作成</w:t>
      </w:r>
      <w:r>
        <w:rPr>
          <w:rFonts w:hint="eastAsia"/>
        </w:rPr>
        <w:t>］ダイアログが表示されたら、［</w:t>
      </w:r>
      <w:r w:rsidRPr="00F073C0">
        <w:rPr>
          <w:rFonts w:hint="eastAsia"/>
          <w:b/>
        </w:rPr>
        <w:t>列名</w:t>
      </w:r>
      <w:r>
        <w:rPr>
          <w:rFonts w:hint="eastAsia"/>
        </w:rPr>
        <w:t>］へ「</w:t>
      </w:r>
      <w:r>
        <w:rPr>
          <w:rFonts w:hint="eastAsia"/>
          <w:b/>
        </w:rPr>
        <w:t>年</w:t>
      </w:r>
      <w:r>
        <w:rPr>
          <w:rFonts w:hint="eastAsia"/>
        </w:rPr>
        <w:t>」と入力して、［</w:t>
      </w:r>
      <w:r w:rsidRPr="00F073C0">
        <w:rPr>
          <w:rFonts w:hint="eastAsia"/>
          <w:b/>
        </w:rPr>
        <w:t>式</w:t>
      </w:r>
      <w:r>
        <w:rPr>
          <w:rFonts w:hint="eastAsia"/>
        </w:rPr>
        <w:t>］へ「</w:t>
      </w:r>
      <w:r>
        <w:rPr>
          <w:rFonts w:hint="eastAsia"/>
          <w:b/>
        </w:rPr>
        <w:t>YEAR(受注日)</w:t>
      </w:r>
      <w:r>
        <w:rPr>
          <w:rFonts w:hint="eastAsia"/>
        </w:rPr>
        <w:t>」を入力し、［</w:t>
      </w:r>
      <w:r w:rsidRPr="00F073C0">
        <w:rPr>
          <w:rFonts w:hint="eastAsia"/>
          <w:b/>
        </w:rPr>
        <w:t>OK</w:t>
      </w:r>
      <w:r>
        <w:rPr>
          <w:rFonts w:hint="eastAsia"/>
        </w:rPr>
        <w:t>］ボタンをクリックします。</w:t>
      </w:r>
    </w:p>
    <w:p w:rsidR="00436F8B" w:rsidRDefault="00436F8B" w:rsidP="00436F8B">
      <w:pPr>
        <w:pStyle w:val="a"/>
        <w:numPr>
          <w:ilvl w:val="0"/>
          <w:numId w:val="0"/>
        </w:numPr>
        <w:ind w:left="1275"/>
        <w:rPr>
          <w:noProof/>
        </w:rPr>
      </w:pPr>
      <w:r w:rsidRPr="00436F8B">
        <w:rPr>
          <w:noProof/>
        </w:rPr>
        <w:drawing>
          <wp:inline distT="0" distB="0" distL="0" distR="0" wp14:anchorId="53418CD1" wp14:editId="14C407C5">
            <wp:extent cx="3072810" cy="2093189"/>
            <wp:effectExtent l="0" t="0" r="0" b="0"/>
            <wp:docPr id="748" name="図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76521" cy="2095717"/>
                    </a:xfrm>
                    <a:prstGeom prst="rect">
                      <a:avLst/>
                    </a:prstGeom>
                    <a:noFill/>
                    <a:ln>
                      <a:noFill/>
                    </a:ln>
                  </pic:spPr>
                </pic:pic>
              </a:graphicData>
            </a:graphic>
          </wp:inline>
        </w:drawing>
      </w:r>
    </w:p>
    <w:p w:rsidR="00436F8B" w:rsidRDefault="000431FF" w:rsidP="00436F8B">
      <w:pPr>
        <w:pStyle w:val="a"/>
        <w:ind w:leftChars="428" w:left="1276"/>
      </w:pPr>
      <w:r>
        <w:rPr>
          <w:rFonts w:hint="eastAsia"/>
        </w:rPr>
        <w:t>データ ソース</w:t>
      </w:r>
      <w:r w:rsidR="00436F8B">
        <w:rPr>
          <w:rFonts w:hint="eastAsia"/>
        </w:rPr>
        <w:t xml:space="preserve"> ビュー デザイナーへ戻ったら、</w:t>
      </w:r>
      <w:r w:rsidR="00CC5DAD">
        <w:rPr>
          <w:rFonts w:hint="eastAsia"/>
        </w:rPr>
        <w:t>作成した</w:t>
      </w:r>
      <w:r w:rsidR="00436F8B">
        <w:rPr>
          <w:rFonts w:hint="eastAsia"/>
        </w:rPr>
        <w:t>名前付き計算が追加されていることを確認します。</w:t>
      </w:r>
    </w:p>
    <w:p w:rsidR="00436F8B" w:rsidRPr="00B0545E" w:rsidRDefault="00CC5DAD" w:rsidP="00436F8B">
      <w:pPr>
        <w:pStyle w:val="a"/>
        <w:numPr>
          <w:ilvl w:val="0"/>
          <w:numId w:val="0"/>
        </w:numPr>
        <w:ind w:left="1275"/>
      </w:pPr>
      <w:r w:rsidRPr="00CC5DAD">
        <w:rPr>
          <w:noProof/>
        </w:rPr>
        <w:lastRenderedPageBreak/>
        <w:drawing>
          <wp:inline distT="0" distB="0" distL="0" distR="0" wp14:anchorId="3F6ABBE0" wp14:editId="7CB659C3">
            <wp:extent cx="3672459" cy="2642555"/>
            <wp:effectExtent l="0" t="0" r="0" b="0"/>
            <wp:docPr id="749" name="図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672459" cy="2642555"/>
                    </a:xfrm>
                    <a:prstGeom prst="rect">
                      <a:avLst/>
                    </a:prstGeom>
                    <a:noFill/>
                    <a:ln>
                      <a:noFill/>
                    </a:ln>
                  </pic:spPr>
                </pic:pic>
              </a:graphicData>
            </a:graphic>
          </wp:inline>
        </w:drawing>
      </w:r>
    </w:p>
    <w:p w:rsidR="00436F8B" w:rsidRDefault="00436F8B" w:rsidP="00436F8B">
      <w:pPr>
        <w:pStyle w:val="a"/>
        <w:ind w:leftChars="428" w:left="1276"/>
      </w:pPr>
      <w:r>
        <w:rPr>
          <w:rFonts w:hint="eastAsia"/>
        </w:rPr>
        <w:t>次に、</w:t>
      </w:r>
      <w:r w:rsidR="00CC5DAD">
        <w:rPr>
          <w:rFonts w:hint="eastAsia"/>
        </w:rPr>
        <w:t>作成した</w:t>
      </w:r>
      <w:r>
        <w:rPr>
          <w:rFonts w:hint="eastAsia"/>
        </w:rPr>
        <w:t>「</w:t>
      </w:r>
      <w:r w:rsidR="00CC5DAD" w:rsidRPr="00CC5DAD">
        <w:rPr>
          <w:rFonts w:hint="eastAsia"/>
          <w:b/>
        </w:rPr>
        <w:t>年</w:t>
      </w:r>
      <w:r>
        <w:rPr>
          <w:rFonts w:hint="eastAsia"/>
        </w:rPr>
        <w:t>」が正しく計算されることを確認</w:t>
      </w:r>
      <w:r w:rsidR="00CC5DAD">
        <w:rPr>
          <w:rFonts w:hint="eastAsia"/>
        </w:rPr>
        <w:t>するために、</w:t>
      </w:r>
      <w:r>
        <w:rPr>
          <w:rFonts w:hint="eastAsia"/>
        </w:rPr>
        <w:t>「</w:t>
      </w:r>
      <w:r w:rsidRPr="00436F8B">
        <w:rPr>
          <w:rFonts w:hint="eastAsia"/>
          <w:b/>
        </w:rPr>
        <w:t>受注</w:t>
      </w:r>
      <w:r>
        <w:rPr>
          <w:rFonts w:hint="eastAsia"/>
        </w:rPr>
        <w:t>」テーブルを右クリックして、［</w:t>
      </w:r>
      <w:r>
        <w:rPr>
          <w:rFonts w:hint="eastAsia"/>
          <w:b/>
        </w:rPr>
        <w:t>データの探索</w:t>
      </w:r>
      <w:r>
        <w:rPr>
          <w:rFonts w:hint="eastAsia"/>
        </w:rPr>
        <w:t>］をクリックし</w:t>
      </w:r>
      <w:r w:rsidR="00CC5DAD">
        <w:rPr>
          <w:rFonts w:hint="eastAsia"/>
        </w:rPr>
        <w:t>てみましょう</w:t>
      </w:r>
      <w:r>
        <w:rPr>
          <w:rFonts w:hint="eastAsia"/>
        </w:rPr>
        <w:t>。</w:t>
      </w:r>
    </w:p>
    <w:p w:rsidR="00436F8B" w:rsidRDefault="00CC5DAD" w:rsidP="00436F8B">
      <w:pPr>
        <w:pStyle w:val="a"/>
        <w:numPr>
          <w:ilvl w:val="0"/>
          <w:numId w:val="0"/>
        </w:numPr>
        <w:ind w:left="1275"/>
      </w:pPr>
      <w:r w:rsidRPr="00CC5DAD">
        <w:rPr>
          <w:noProof/>
        </w:rPr>
        <w:drawing>
          <wp:inline distT="0" distB="0" distL="0" distR="0" wp14:anchorId="7A9E826D" wp14:editId="2DFE81B7">
            <wp:extent cx="3672459" cy="2572125"/>
            <wp:effectExtent l="0" t="0" r="0" b="0"/>
            <wp:docPr id="750" name="図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672459" cy="2572125"/>
                    </a:xfrm>
                    <a:prstGeom prst="rect">
                      <a:avLst/>
                    </a:prstGeom>
                    <a:noFill/>
                    <a:ln>
                      <a:noFill/>
                    </a:ln>
                  </pic:spPr>
                </pic:pic>
              </a:graphicData>
            </a:graphic>
          </wp:inline>
        </w:drawing>
      </w:r>
    </w:p>
    <w:p w:rsidR="00436F8B" w:rsidRDefault="00436F8B" w:rsidP="00436F8B">
      <w:pPr>
        <w:pStyle w:val="aff"/>
      </w:pPr>
      <w:r>
        <w:rPr>
          <w:rFonts w:hint="eastAsia"/>
        </w:rPr>
        <w:t>受注テーブルの</w:t>
      </w:r>
      <w:r w:rsidR="00CC5DAD">
        <w:rPr>
          <w:rFonts w:hint="eastAsia"/>
        </w:rPr>
        <w:t>「</w:t>
      </w:r>
      <w:r w:rsidR="00CC5DAD" w:rsidRPr="00CC5DAD">
        <w:rPr>
          <w:rFonts w:hint="eastAsia"/>
          <w:b/>
        </w:rPr>
        <w:t>受注日</w:t>
      </w:r>
      <w:r w:rsidR="00CC5DAD">
        <w:rPr>
          <w:rFonts w:hint="eastAsia"/>
        </w:rPr>
        <w:t>」から「</w:t>
      </w:r>
      <w:r w:rsidR="00CC5DAD" w:rsidRPr="00CC5DAD">
        <w:rPr>
          <w:rFonts w:hint="eastAsia"/>
          <w:b/>
        </w:rPr>
        <w:t>年</w:t>
      </w:r>
      <w:r w:rsidR="00CC5DAD">
        <w:rPr>
          <w:rFonts w:hint="eastAsia"/>
        </w:rPr>
        <w:t>」のみを取得できていることを確認</w:t>
      </w:r>
      <w:r>
        <w:rPr>
          <w:rFonts w:hint="eastAsia"/>
        </w:rPr>
        <w:t>できます。</w:t>
      </w:r>
    </w:p>
    <w:p w:rsidR="00436F8B" w:rsidRPr="002F72F9" w:rsidRDefault="00CC5DAD" w:rsidP="00436F8B">
      <w:pPr>
        <w:pStyle w:val="a"/>
        <w:numPr>
          <w:ilvl w:val="0"/>
          <w:numId w:val="0"/>
        </w:numPr>
        <w:ind w:left="1275"/>
      </w:pPr>
      <w:r w:rsidRPr="00CC5DAD">
        <w:rPr>
          <w:noProof/>
        </w:rPr>
        <w:drawing>
          <wp:inline distT="0" distB="0" distL="0" distR="0" wp14:anchorId="17C31589" wp14:editId="321DEA42">
            <wp:extent cx="5292661" cy="2081935"/>
            <wp:effectExtent l="0" t="0" r="0" b="0"/>
            <wp:docPr id="751" name="図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92661" cy="2081935"/>
                    </a:xfrm>
                    <a:prstGeom prst="rect">
                      <a:avLst/>
                    </a:prstGeom>
                    <a:noFill/>
                    <a:ln>
                      <a:noFill/>
                    </a:ln>
                  </pic:spPr>
                </pic:pic>
              </a:graphicData>
            </a:graphic>
          </wp:inline>
        </w:drawing>
      </w:r>
    </w:p>
    <w:p w:rsidR="00517178" w:rsidRDefault="00517178" w:rsidP="00031652">
      <w:pPr>
        <w:pStyle w:val="a"/>
        <w:numPr>
          <w:ilvl w:val="0"/>
          <w:numId w:val="0"/>
        </w:numPr>
        <w:ind w:left="1275"/>
      </w:pPr>
    </w:p>
    <w:p w:rsidR="00EB2AFE" w:rsidRDefault="00BF1A29" w:rsidP="00113C7B">
      <w:pPr>
        <w:pStyle w:val="2"/>
        <w:spacing w:after="180"/>
      </w:pPr>
      <w:bookmarkStart w:id="19" w:name="_Toc263399550"/>
      <w:r>
        <w:rPr>
          <w:rFonts w:hint="eastAsia"/>
        </w:rPr>
        <w:lastRenderedPageBreak/>
        <w:t>OLAP キューブ</w:t>
      </w:r>
      <w:r w:rsidR="00EB2AFE">
        <w:rPr>
          <w:rFonts w:hint="eastAsia"/>
        </w:rPr>
        <w:t>の作成</w:t>
      </w:r>
      <w:r w:rsidR="00590EC8">
        <w:rPr>
          <w:rFonts w:hint="eastAsia"/>
        </w:rPr>
        <w:t>（キューブ ウィザード）</w:t>
      </w:r>
      <w:bookmarkEnd w:id="19"/>
    </w:p>
    <w:p w:rsidR="00EB2AFE" w:rsidRDefault="00420E06" w:rsidP="003605DC">
      <w:pPr>
        <w:pStyle w:val="305"/>
      </w:pPr>
      <w:r>
        <w:rPr>
          <w:rFonts w:hint="eastAsia"/>
        </w:rPr>
        <w:t>OLAP キューブの作成</w:t>
      </w:r>
    </w:p>
    <w:p w:rsidR="00420E06" w:rsidRDefault="00420E06" w:rsidP="00420E06">
      <w:pPr>
        <w:pStyle w:val="32"/>
        <w:spacing w:after="180"/>
      </w:pPr>
      <w:r>
        <w:rPr>
          <w:rFonts w:hint="eastAsia"/>
        </w:rPr>
        <w:t>次に、</w:t>
      </w:r>
      <w:r w:rsidR="000431FF">
        <w:rPr>
          <w:rFonts w:hint="eastAsia"/>
        </w:rPr>
        <w:t>データ ソース</w:t>
      </w:r>
      <w:r>
        <w:rPr>
          <w:rFonts w:hint="eastAsia"/>
        </w:rPr>
        <w:t xml:space="preserve"> ビューで設定したテーブルをもとに OLAP キューブを作成します。</w:t>
      </w:r>
    </w:p>
    <w:p w:rsidR="00EB2AFE" w:rsidRDefault="00850D66" w:rsidP="006540E2">
      <w:pPr>
        <w:pStyle w:val="a"/>
        <w:numPr>
          <w:ilvl w:val="0"/>
          <w:numId w:val="27"/>
        </w:numPr>
      </w:pPr>
      <w:r>
        <w:rPr>
          <w:rFonts w:hint="eastAsia"/>
        </w:rPr>
        <w:t>OLAP キューブを作成するに</w:t>
      </w:r>
      <w:r w:rsidR="00420E06">
        <w:rPr>
          <w:rFonts w:hint="eastAsia"/>
        </w:rPr>
        <w:t>は、</w:t>
      </w:r>
      <w:r w:rsidR="00CC5DAD">
        <w:rPr>
          <w:rFonts w:hint="eastAsia"/>
        </w:rPr>
        <w:t>ソリューション エクスプローラー</w:t>
      </w:r>
      <w:r w:rsidR="00146EB5">
        <w:rPr>
          <w:rFonts w:hint="eastAsia"/>
        </w:rPr>
        <w:t>から、</w:t>
      </w:r>
      <w:r w:rsidR="00A353B6">
        <w:rPr>
          <w:rFonts w:hint="eastAsia"/>
        </w:rPr>
        <w:t>［</w:t>
      </w:r>
      <w:r w:rsidR="00EF33AE" w:rsidRPr="003E142B">
        <w:rPr>
          <w:rFonts w:hint="eastAsia"/>
          <w:b/>
        </w:rPr>
        <w:t>キューブ</w:t>
      </w:r>
      <w:r w:rsidR="00A353B6">
        <w:rPr>
          <w:rFonts w:hint="eastAsia"/>
        </w:rPr>
        <w:t>］</w:t>
      </w:r>
      <w:r w:rsidR="000431FF">
        <w:rPr>
          <w:rFonts w:hint="eastAsia"/>
        </w:rPr>
        <w:t>フォルダー</w:t>
      </w:r>
      <w:r w:rsidR="00146EB5">
        <w:rPr>
          <w:rFonts w:hint="eastAsia"/>
        </w:rPr>
        <w:t>を右クリック</w:t>
      </w:r>
      <w:r w:rsidR="00420E06">
        <w:rPr>
          <w:rFonts w:hint="eastAsia"/>
        </w:rPr>
        <w:t>して</w:t>
      </w:r>
      <w:r w:rsidR="00A353B6">
        <w:rPr>
          <w:rFonts w:hint="eastAsia"/>
        </w:rPr>
        <w:t>［</w:t>
      </w:r>
      <w:r w:rsidR="00EF33AE" w:rsidRPr="003E142B">
        <w:rPr>
          <w:rFonts w:hint="eastAsia"/>
          <w:b/>
        </w:rPr>
        <w:t>新しいキューブ</w:t>
      </w:r>
      <w:r w:rsidR="00A353B6">
        <w:rPr>
          <w:rFonts w:hint="eastAsia"/>
        </w:rPr>
        <w:t>］</w:t>
      </w:r>
      <w:r w:rsidR="00146EB5">
        <w:rPr>
          <w:rFonts w:hint="eastAsia"/>
        </w:rPr>
        <w:t>をクリックします</w:t>
      </w:r>
      <w:r w:rsidR="00146EB5" w:rsidRPr="00C6267F">
        <w:t>。</w:t>
      </w:r>
    </w:p>
    <w:p w:rsidR="00EB2AFE" w:rsidRDefault="00CC5DAD" w:rsidP="00EB2AFE">
      <w:pPr>
        <w:pStyle w:val="a"/>
        <w:numPr>
          <w:ilvl w:val="0"/>
          <w:numId w:val="0"/>
        </w:numPr>
        <w:ind w:left="1275"/>
      </w:pPr>
      <w:r w:rsidRPr="00CC5DAD">
        <w:rPr>
          <w:noProof/>
        </w:rPr>
        <w:drawing>
          <wp:inline distT="0" distB="0" distL="0" distR="0" wp14:anchorId="40B0B660" wp14:editId="565156E4">
            <wp:extent cx="5292661" cy="2936270"/>
            <wp:effectExtent l="0" t="0" r="0" b="0"/>
            <wp:docPr id="752" name="図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92661" cy="2936270"/>
                    </a:xfrm>
                    <a:prstGeom prst="rect">
                      <a:avLst/>
                    </a:prstGeom>
                    <a:noFill/>
                    <a:ln>
                      <a:noFill/>
                    </a:ln>
                  </pic:spPr>
                </pic:pic>
              </a:graphicData>
            </a:graphic>
          </wp:inline>
        </w:drawing>
      </w:r>
    </w:p>
    <w:p w:rsidR="00EB2AFE" w:rsidRPr="00656D83" w:rsidRDefault="001347DA" w:rsidP="00436F8B">
      <w:pPr>
        <w:pStyle w:val="a"/>
        <w:ind w:leftChars="428" w:left="1276"/>
      </w:pPr>
      <w:r>
        <w:rPr>
          <w:rFonts w:hint="eastAsia"/>
        </w:rPr>
        <w:t>これにより、</w:t>
      </w:r>
      <w:r w:rsidR="00146EB5" w:rsidRPr="00656D83">
        <w:rPr>
          <w:rFonts w:hint="eastAsia"/>
        </w:rPr>
        <w:t>「</w:t>
      </w:r>
      <w:r w:rsidR="00EF33AE" w:rsidRPr="00CC5DAD">
        <w:rPr>
          <w:rFonts w:hint="eastAsia"/>
          <w:b/>
        </w:rPr>
        <w:t>キューブ ウィザード</w:t>
      </w:r>
      <w:r w:rsidR="00146EB5" w:rsidRPr="00656D83">
        <w:rPr>
          <w:rFonts w:hint="eastAsia"/>
        </w:rPr>
        <w:t>」が</w:t>
      </w:r>
      <w:r w:rsidR="00CC5DAD">
        <w:rPr>
          <w:rFonts w:hint="eastAsia"/>
        </w:rPr>
        <w:t>開始</w:t>
      </w:r>
      <w:r w:rsidR="00146EB5" w:rsidRPr="00656D83">
        <w:rPr>
          <w:rFonts w:hint="eastAsia"/>
        </w:rPr>
        <w:t>されるので、</w:t>
      </w:r>
      <w:r w:rsidR="00A353B6">
        <w:rPr>
          <w:rFonts w:hint="eastAsia"/>
        </w:rPr>
        <w:t>［</w:t>
      </w:r>
      <w:r w:rsidR="00D5254A" w:rsidRPr="00CC5DAD">
        <w:rPr>
          <w:rFonts w:hint="eastAsia"/>
          <w:b/>
        </w:rPr>
        <w:t>次へ</w:t>
      </w:r>
      <w:r w:rsidR="00A353B6">
        <w:rPr>
          <w:rFonts w:hint="eastAsia"/>
        </w:rPr>
        <w:t>］</w:t>
      </w:r>
      <w:r w:rsidR="00146EB5" w:rsidRPr="00656D83">
        <w:rPr>
          <w:rFonts w:hint="eastAsia"/>
        </w:rPr>
        <w:t>ボタンをクリックします。</w:t>
      </w:r>
    </w:p>
    <w:p w:rsidR="000629F5" w:rsidRDefault="00CC5DAD" w:rsidP="000629F5">
      <w:pPr>
        <w:pStyle w:val="a"/>
        <w:numPr>
          <w:ilvl w:val="0"/>
          <w:numId w:val="0"/>
        </w:numPr>
        <w:ind w:left="1275"/>
      </w:pPr>
      <w:r w:rsidRPr="00CC5DAD">
        <w:rPr>
          <w:noProof/>
        </w:rPr>
        <w:drawing>
          <wp:inline distT="0" distB="0" distL="0" distR="0" wp14:anchorId="097F56C0" wp14:editId="752FC921">
            <wp:extent cx="2977117" cy="2631817"/>
            <wp:effectExtent l="0" t="0" r="0" b="0"/>
            <wp:docPr id="753" name="図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980547" cy="2634849"/>
                    </a:xfrm>
                    <a:prstGeom prst="rect">
                      <a:avLst/>
                    </a:prstGeom>
                    <a:noFill/>
                    <a:ln>
                      <a:noFill/>
                    </a:ln>
                  </pic:spPr>
                </pic:pic>
              </a:graphicData>
            </a:graphic>
          </wp:inline>
        </w:drawing>
      </w:r>
    </w:p>
    <w:p w:rsidR="00146EB5" w:rsidRPr="00656D83" w:rsidRDefault="00E62FFA" w:rsidP="00436F8B">
      <w:pPr>
        <w:pStyle w:val="a"/>
        <w:ind w:leftChars="428" w:left="1276"/>
      </w:pPr>
      <w:r>
        <w:rPr>
          <w:rFonts w:hint="eastAsia"/>
        </w:rPr>
        <w:t>次の</w:t>
      </w:r>
      <w:r w:rsidR="00A353B6">
        <w:rPr>
          <w:rFonts w:hint="eastAsia"/>
        </w:rPr>
        <w:t>［</w:t>
      </w:r>
      <w:r w:rsidR="00EF33AE" w:rsidRPr="00CC5DAD">
        <w:rPr>
          <w:rFonts w:hint="eastAsia"/>
          <w:b/>
        </w:rPr>
        <w:t>作成方法の選択</w:t>
      </w:r>
      <w:r w:rsidR="00A353B6">
        <w:rPr>
          <w:rFonts w:hint="eastAsia"/>
        </w:rPr>
        <w:t>］</w:t>
      </w:r>
      <w:r w:rsidR="00146EB5" w:rsidRPr="00656D83">
        <w:rPr>
          <w:rFonts w:hint="eastAsia"/>
        </w:rPr>
        <w:t>画面</w:t>
      </w:r>
      <w:r>
        <w:rPr>
          <w:rFonts w:hint="eastAsia"/>
        </w:rPr>
        <w:t>では</w:t>
      </w:r>
      <w:r w:rsidR="00146EB5" w:rsidRPr="00656D83">
        <w:rPr>
          <w:rFonts w:hint="eastAsia"/>
        </w:rPr>
        <w:t>、</w:t>
      </w:r>
      <w:r w:rsidR="00A353B6">
        <w:rPr>
          <w:rFonts w:hint="eastAsia"/>
        </w:rPr>
        <w:t>［</w:t>
      </w:r>
      <w:r w:rsidR="00EF33AE" w:rsidRPr="00CC5DAD">
        <w:rPr>
          <w:rFonts w:hint="eastAsia"/>
          <w:b/>
        </w:rPr>
        <w:t>既存のテーブルを使用する</w:t>
      </w:r>
      <w:r w:rsidR="00A353B6">
        <w:rPr>
          <w:rFonts w:hint="eastAsia"/>
        </w:rPr>
        <w:t>］</w:t>
      </w:r>
      <w:r w:rsidR="00146EB5" w:rsidRPr="00656D83">
        <w:rPr>
          <w:rFonts w:hint="eastAsia"/>
        </w:rPr>
        <w:t>を選択して、</w:t>
      </w:r>
      <w:r w:rsidR="00A353B6">
        <w:rPr>
          <w:rFonts w:hint="eastAsia"/>
        </w:rPr>
        <w:t>［</w:t>
      </w:r>
      <w:r w:rsidR="00D5254A" w:rsidRPr="003E142B">
        <w:rPr>
          <w:rFonts w:hint="eastAsia"/>
          <w:b/>
        </w:rPr>
        <w:t>次へ</w:t>
      </w:r>
      <w:r w:rsidR="00A353B6">
        <w:rPr>
          <w:rFonts w:hint="eastAsia"/>
        </w:rPr>
        <w:t>］</w:t>
      </w:r>
      <w:r w:rsidR="00B778A2" w:rsidRPr="00656D83">
        <w:rPr>
          <w:rFonts w:hint="eastAsia"/>
        </w:rPr>
        <w:t>ボタンをクリックします。</w:t>
      </w:r>
    </w:p>
    <w:p w:rsidR="00146EB5" w:rsidRDefault="00CC5DAD" w:rsidP="00146EB5">
      <w:pPr>
        <w:pStyle w:val="a"/>
        <w:numPr>
          <w:ilvl w:val="0"/>
          <w:numId w:val="0"/>
        </w:numPr>
        <w:ind w:left="1275"/>
      </w:pPr>
      <w:r w:rsidRPr="00CC5DAD">
        <w:rPr>
          <w:noProof/>
        </w:rPr>
        <w:lastRenderedPageBreak/>
        <w:drawing>
          <wp:inline distT="0" distB="0" distL="0" distR="0" wp14:anchorId="4543FED5" wp14:editId="5C94175B">
            <wp:extent cx="3402419" cy="2935395"/>
            <wp:effectExtent l="0" t="0" r="0" b="0"/>
            <wp:docPr id="754" name="図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410696" cy="2942536"/>
                    </a:xfrm>
                    <a:prstGeom prst="rect">
                      <a:avLst/>
                    </a:prstGeom>
                    <a:noFill/>
                    <a:ln>
                      <a:noFill/>
                    </a:ln>
                  </pic:spPr>
                </pic:pic>
              </a:graphicData>
            </a:graphic>
          </wp:inline>
        </w:drawing>
      </w:r>
    </w:p>
    <w:p w:rsidR="00146EB5" w:rsidRDefault="00656D83" w:rsidP="00436F8B">
      <w:pPr>
        <w:pStyle w:val="a"/>
        <w:ind w:leftChars="428" w:left="1276"/>
      </w:pPr>
      <w:r>
        <w:rPr>
          <w:rFonts w:hint="eastAsia"/>
        </w:rPr>
        <w:t>次</w:t>
      </w:r>
      <w:r w:rsidR="00CF62B1">
        <w:rPr>
          <w:rFonts w:hint="eastAsia"/>
        </w:rPr>
        <w:t>の</w:t>
      </w:r>
      <w:r w:rsidR="00A353B6">
        <w:rPr>
          <w:rFonts w:hint="eastAsia"/>
        </w:rPr>
        <w:t>［</w:t>
      </w:r>
      <w:r w:rsidR="00EF33AE" w:rsidRPr="00CC5DAD">
        <w:rPr>
          <w:rFonts w:hint="eastAsia"/>
          <w:b/>
        </w:rPr>
        <w:t>メジャー グループ テーブルの選択</w:t>
      </w:r>
      <w:r w:rsidR="00A353B6">
        <w:rPr>
          <w:rFonts w:hint="eastAsia"/>
        </w:rPr>
        <w:t>］</w:t>
      </w:r>
      <w:r w:rsidR="00CF62B1">
        <w:rPr>
          <w:rFonts w:hint="eastAsia"/>
        </w:rPr>
        <w:t>画面では、</w:t>
      </w:r>
      <w:r w:rsidRPr="00D63CDC">
        <w:rPr>
          <w:rFonts w:hint="eastAsia"/>
          <w:b/>
        </w:rPr>
        <w:t>メジャー</w:t>
      </w:r>
      <w:r w:rsidR="00CF62B1">
        <w:rPr>
          <w:rFonts w:hint="eastAsia"/>
        </w:rPr>
        <w:t>として設定した</w:t>
      </w:r>
      <w:r w:rsidR="00074306">
        <w:rPr>
          <w:rFonts w:hint="eastAsia"/>
        </w:rPr>
        <w:t>い</w:t>
      </w:r>
      <w:r w:rsidR="00CF62B1">
        <w:rPr>
          <w:rFonts w:hint="eastAsia"/>
        </w:rPr>
        <w:t>「列」が含まれているテーブルを選択します。メジャーは、受注金額など、データ分析</w:t>
      </w:r>
      <w:r w:rsidR="00074306">
        <w:rPr>
          <w:rFonts w:hint="eastAsia"/>
        </w:rPr>
        <w:t>における</w:t>
      </w:r>
      <w:r w:rsidR="00CF62B1">
        <w:rPr>
          <w:rFonts w:hint="eastAsia"/>
        </w:rPr>
        <w:t>集計対象となる列になります。</w:t>
      </w:r>
    </w:p>
    <w:p w:rsidR="000629F5" w:rsidRDefault="00CC5DAD" w:rsidP="000629F5">
      <w:pPr>
        <w:pStyle w:val="a"/>
        <w:numPr>
          <w:ilvl w:val="0"/>
          <w:numId w:val="0"/>
        </w:numPr>
        <w:ind w:left="1275"/>
      </w:pPr>
      <w:r w:rsidRPr="00CC5DAD">
        <w:rPr>
          <w:noProof/>
        </w:rPr>
        <w:drawing>
          <wp:inline distT="0" distB="0" distL="0" distR="0" wp14:anchorId="3850E011" wp14:editId="11B0B622">
            <wp:extent cx="3487479" cy="2976635"/>
            <wp:effectExtent l="0" t="0" r="0" b="0"/>
            <wp:docPr id="755" name="図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491497" cy="2980064"/>
                    </a:xfrm>
                    <a:prstGeom prst="rect">
                      <a:avLst/>
                    </a:prstGeom>
                    <a:noFill/>
                    <a:ln>
                      <a:noFill/>
                    </a:ln>
                  </pic:spPr>
                </pic:pic>
              </a:graphicData>
            </a:graphic>
          </wp:inline>
        </w:drawing>
      </w:r>
    </w:p>
    <w:p w:rsidR="00CF62B1" w:rsidRDefault="00074306" w:rsidP="000629F5">
      <w:pPr>
        <w:pStyle w:val="a"/>
        <w:numPr>
          <w:ilvl w:val="0"/>
          <w:numId w:val="0"/>
        </w:numPr>
        <w:ind w:left="1275"/>
      </w:pPr>
      <w:r>
        <w:rPr>
          <w:rFonts w:hint="eastAsia"/>
        </w:rPr>
        <w:t>ここでは、受注金額が含まれている</w:t>
      </w:r>
      <w:r w:rsidR="00A353B6">
        <w:rPr>
          <w:rFonts w:hint="eastAsia"/>
        </w:rPr>
        <w:t>［</w:t>
      </w:r>
      <w:r w:rsidR="00CF62B1" w:rsidRPr="009C79E1">
        <w:rPr>
          <w:rFonts w:hint="eastAsia"/>
          <w:b/>
        </w:rPr>
        <w:t>受注明細</w:t>
      </w:r>
      <w:r w:rsidR="00A353B6">
        <w:rPr>
          <w:rFonts w:hint="eastAsia"/>
        </w:rPr>
        <w:t>］</w:t>
      </w:r>
      <w:r w:rsidR="00CF62B1">
        <w:rPr>
          <w:rFonts w:hint="eastAsia"/>
        </w:rPr>
        <w:t>テーブルを選択して、</w:t>
      </w:r>
      <w:r w:rsidR="00A353B6">
        <w:rPr>
          <w:rFonts w:hint="eastAsia"/>
        </w:rPr>
        <w:t>［</w:t>
      </w:r>
      <w:r w:rsidR="00D5254A" w:rsidRPr="003E142B">
        <w:rPr>
          <w:rFonts w:hint="eastAsia"/>
          <w:b/>
        </w:rPr>
        <w:t>次へ</w:t>
      </w:r>
      <w:r w:rsidR="00A353B6">
        <w:rPr>
          <w:rFonts w:hint="eastAsia"/>
        </w:rPr>
        <w:t>］</w:t>
      </w:r>
      <w:r w:rsidR="00CF62B1">
        <w:rPr>
          <w:rFonts w:hint="eastAsia"/>
        </w:rPr>
        <w:t>ボタンをクリックします。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8A116A" w:rsidRPr="00C6267F" w:rsidTr="00D9731D">
        <w:tc>
          <w:tcPr>
            <w:tcW w:w="8363" w:type="dxa"/>
            <w:shd w:val="clear" w:color="auto" w:fill="D9D9D9"/>
            <w:tcMar>
              <w:top w:w="28" w:type="dxa"/>
              <w:bottom w:w="28" w:type="dxa"/>
            </w:tcMar>
            <w:vAlign w:val="center"/>
          </w:tcPr>
          <w:p w:rsidR="008A116A" w:rsidRPr="002B6E5E" w:rsidRDefault="008A116A" w:rsidP="00D9731D">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xml:space="preserve">： </w:t>
            </w:r>
            <w:r w:rsidR="00E60741">
              <w:rPr>
                <w:rFonts w:ascii="メイリオ" w:eastAsia="メイリオ" w:hAnsi="メイリオ" w:cs="Arial" w:hint="eastAsia"/>
                <w:color w:val="auto"/>
              </w:rPr>
              <w:t>メジャー</w:t>
            </w:r>
            <w:r w:rsidR="00CF62B1">
              <w:rPr>
                <w:rFonts w:ascii="メイリオ" w:eastAsia="メイリオ" w:hAnsi="メイリオ" w:cs="Arial" w:hint="eastAsia"/>
                <w:color w:val="auto"/>
              </w:rPr>
              <w:t>（Measure）</w:t>
            </w:r>
            <w:r w:rsidR="00E60741">
              <w:rPr>
                <w:rFonts w:ascii="メイリオ" w:eastAsia="メイリオ" w:hAnsi="メイリオ" w:cs="Arial" w:hint="eastAsia"/>
                <w:color w:val="auto"/>
              </w:rPr>
              <w:t>とは</w:t>
            </w:r>
          </w:p>
        </w:tc>
      </w:tr>
      <w:tr w:rsidR="008A116A" w:rsidRPr="00C6267F" w:rsidTr="00D9731D">
        <w:tc>
          <w:tcPr>
            <w:tcW w:w="8363" w:type="dxa"/>
            <w:tcMar>
              <w:top w:w="28" w:type="dxa"/>
              <w:bottom w:w="28" w:type="dxa"/>
            </w:tcMar>
            <w:vAlign w:val="center"/>
          </w:tcPr>
          <w:p w:rsidR="008A116A" w:rsidRPr="009C79E1" w:rsidRDefault="00CF62B1" w:rsidP="009C79E1">
            <w:pPr>
              <w:pStyle w:val="af6"/>
              <w:snapToGrid w:val="0"/>
              <w:spacing w:line="209" w:lineRule="auto"/>
              <w:rPr>
                <w:rFonts w:ascii="メイリオ" w:eastAsia="メイリオ" w:hAnsi="メイリオ"/>
              </w:rPr>
            </w:pPr>
            <w:r w:rsidRPr="00BF1C55">
              <w:rPr>
                <w:rFonts w:ascii="メイリオ" w:eastAsia="メイリオ" w:hAnsi="メイリオ" w:hint="eastAsia"/>
              </w:rPr>
              <w:t>measure は、直訳すると「尺度、ものさし」で、データ分析</w:t>
            </w:r>
            <w:r w:rsidR="00074306">
              <w:rPr>
                <w:rFonts w:ascii="メイリオ" w:eastAsia="メイリオ" w:hAnsi="メイリオ" w:hint="eastAsia"/>
              </w:rPr>
              <w:t>における</w:t>
            </w:r>
            <w:r w:rsidRPr="00BF1C55">
              <w:rPr>
                <w:rFonts w:ascii="メイリオ" w:eastAsia="メイリオ" w:hAnsi="メイリオ" w:hint="eastAsia"/>
              </w:rPr>
              <w:t>集計対象となる列です。</w:t>
            </w:r>
            <w:r w:rsidR="009C79E1">
              <w:rPr>
                <w:rFonts w:ascii="メイリオ" w:eastAsia="メイリオ" w:hAnsi="メイリオ" w:hint="eastAsia"/>
              </w:rPr>
              <w:t>たとえば、売上分析の場合は、「受注</w:t>
            </w:r>
            <w:r w:rsidR="009C79E1" w:rsidRPr="009C79E1">
              <w:rPr>
                <w:rFonts w:ascii="メイリオ" w:eastAsia="メイリオ" w:hAnsi="メイリオ" w:hint="eastAsia"/>
              </w:rPr>
              <w:t>金額</w:t>
            </w:r>
            <w:r w:rsidR="009C79E1">
              <w:rPr>
                <w:rFonts w:ascii="メイリオ" w:eastAsia="メイリオ" w:hAnsi="メイリオ" w:hint="eastAsia"/>
              </w:rPr>
              <w:t>」や「</w:t>
            </w:r>
            <w:r w:rsidR="009C79E1" w:rsidRPr="009C79E1">
              <w:rPr>
                <w:rFonts w:ascii="メイリオ" w:eastAsia="メイリオ" w:hAnsi="メイリオ" w:hint="eastAsia"/>
              </w:rPr>
              <w:t>コスト</w:t>
            </w:r>
            <w:r w:rsidR="009C79E1">
              <w:rPr>
                <w:rFonts w:ascii="メイリオ" w:eastAsia="メイリオ" w:hAnsi="メイリオ" w:hint="eastAsia"/>
              </w:rPr>
              <w:t>」</w:t>
            </w:r>
            <w:r w:rsidR="009C79E1" w:rsidRPr="009C79E1">
              <w:rPr>
                <w:rFonts w:ascii="メイリオ" w:eastAsia="メイリオ" w:hAnsi="メイリオ" w:hint="eastAsia"/>
              </w:rPr>
              <w:t>、</w:t>
            </w:r>
            <w:r w:rsidR="009C79E1">
              <w:rPr>
                <w:rFonts w:ascii="メイリオ" w:eastAsia="メイリオ" w:hAnsi="メイリオ" w:hint="eastAsia"/>
              </w:rPr>
              <w:t>「</w:t>
            </w:r>
            <w:r w:rsidR="009C79E1" w:rsidRPr="009C79E1">
              <w:rPr>
                <w:rFonts w:ascii="メイリオ" w:eastAsia="メイリオ" w:hAnsi="メイリオ" w:hint="eastAsia"/>
              </w:rPr>
              <w:t>粗利益</w:t>
            </w:r>
            <w:r w:rsidR="009C79E1">
              <w:rPr>
                <w:rFonts w:ascii="メイリオ" w:eastAsia="メイリオ" w:hAnsi="メイリオ" w:hint="eastAsia"/>
              </w:rPr>
              <w:t>」</w:t>
            </w:r>
            <w:r w:rsidR="009C79E1" w:rsidRPr="009C79E1">
              <w:rPr>
                <w:rFonts w:ascii="メイリオ" w:eastAsia="メイリオ" w:hAnsi="メイリオ" w:hint="eastAsia"/>
              </w:rPr>
              <w:t>、</w:t>
            </w:r>
            <w:r w:rsidR="009C79E1">
              <w:rPr>
                <w:rFonts w:ascii="メイリオ" w:eastAsia="メイリオ" w:hAnsi="メイリオ" w:hint="eastAsia"/>
              </w:rPr>
              <w:t>「</w:t>
            </w:r>
            <w:r w:rsidR="009C79E1" w:rsidRPr="009C79E1">
              <w:rPr>
                <w:rFonts w:ascii="メイリオ" w:eastAsia="メイリオ" w:hAnsi="メイリオ" w:hint="eastAsia"/>
              </w:rPr>
              <w:t>売掛金残</w:t>
            </w:r>
            <w:r w:rsidR="009C79E1">
              <w:rPr>
                <w:rFonts w:ascii="メイリオ" w:eastAsia="メイリオ" w:hAnsi="メイリオ" w:hint="eastAsia"/>
              </w:rPr>
              <w:t>」、「在庫数」、「</w:t>
            </w:r>
            <w:r w:rsidR="009C79E1" w:rsidRPr="009C79E1">
              <w:rPr>
                <w:rFonts w:ascii="メイリオ" w:eastAsia="メイリオ" w:hAnsi="メイリオ" w:hint="eastAsia"/>
              </w:rPr>
              <w:t>新規・リピート客数</w:t>
            </w:r>
            <w:r w:rsidR="009C79E1">
              <w:rPr>
                <w:rFonts w:ascii="メイリオ" w:eastAsia="メイリオ" w:hAnsi="メイリオ" w:hint="eastAsia"/>
              </w:rPr>
              <w:t>」などがメジャーになります。アンケート分析や Web のアクセス ログ分析では、データの件数（ページのクリック数）などがメジャーになります。</w:t>
            </w:r>
          </w:p>
        </w:tc>
      </w:tr>
    </w:tbl>
    <w:p w:rsidR="008A116A" w:rsidRDefault="008A116A" w:rsidP="00BC7EE3">
      <w:pPr>
        <w:pStyle w:val="a"/>
        <w:numPr>
          <w:ilvl w:val="0"/>
          <w:numId w:val="0"/>
        </w:numPr>
        <w:ind w:left="1275"/>
      </w:pPr>
    </w:p>
    <w:p w:rsidR="002058E1" w:rsidRDefault="002058E1" w:rsidP="00BC7EE3">
      <w:pPr>
        <w:pStyle w:val="a"/>
        <w:numPr>
          <w:ilvl w:val="0"/>
          <w:numId w:val="0"/>
        </w:numPr>
        <w:ind w:left="1275"/>
      </w:pPr>
    </w:p>
    <w:p w:rsidR="00CF62B1" w:rsidRDefault="00CF62B1" w:rsidP="00436F8B">
      <w:pPr>
        <w:pStyle w:val="a"/>
        <w:ind w:leftChars="428" w:left="1276"/>
      </w:pPr>
      <w:r>
        <w:rPr>
          <w:rFonts w:hint="eastAsia"/>
        </w:rPr>
        <w:lastRenderedPageBreak/>
        <w:t>次の</w:t>
      </w:r>
      <w:r w:rsidR="00A353B6">
        <w:rPr>
          <w:rFonts w:hint="eastAsia"/>
        </w:rPr>
        <w:t>［</w:t>
      </w:r>
      <w:r w:rsidR="00EF33AE" w:rsidRPr="00CC5DAD">
        <w:rPr>
          <w:rFonts w:hint="eastAsia"/>
          <w:b/>
        </w:rPr>
        <w:t>メジャーの選択</w:t>
      </w:r>
      <w:r w:rsidR="00A353B6">
        <w:rPr>
          <w:rFonts w:hint="eastAsia"/>
        </w:rPr>
        <w:t>］</w:t>
      </w:r>
      <w:r>
        <w:rPr>
          <w:rFonts w:hint="eastAsia"/>
        </w:rPr>
        <w:t>画面では、受注明細テーブル内の列と名前付き計算、データ件数をカウントするための列</w:t>
      </w:r>
      <w:r w:rsidR="003E142B">
        <w:rPr>
          <w:rFonts w:hint="eastAsia"/>
        </w:rPr>
        <w:t>など</w:t>
      </w:r>
      <w:r>
        <w:rPr>
          <w:rFonts w:hint="eastAsia"/>
        </w:rPr>
        <w:t>が一覧され、どれをメジャーに設定するのかを選択します。</w:t>
      </w:r>
    </w:p>
    <w:p w:rsidR="00CF62B1" w:rsidRDefault="00CC5DAD" w:rsidP="00CF62B1">
      <w:pPr>
        <w:pStyle w:val="a"/>
        <w:numPr>
          <w:ilvl w:val="0"/>
          <w:numId w:val="0"/>
        </w:numPr>
        <w:ind w:left="1275"/>
      </w:pPr>
      <w:r w:rsidRPr="00CC5DAD">
        <w:rPr>
          <w:noProof/>
        </w:rPr>
        <w:drawing>
          <wp:inline distT="0" distB="0" distL="0" distR="0" wp14:anchorId="4347F48B" wp14:editId="3A7D4932">
            <wp:extent cx="3206338" cy="2830506"/>
            <wp:effectExtent l="0" t="0" r="0" b="0"/>
            <wp:docPr id="756" name="図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208945" cy="2832808"/>
                    </a:xfrm>
                    <a:prstGeom prst="rect">
                      <a:avLst/>
                    </a:prstGeom>
                    <a:noFill/>
                    <a:ln>
                      <a:noFill/>
                    </a:ln>
                  </pic:spPr>
                </pic:pic>
              </a:graphicData>
            </a:graphic>
          </wp:inline>
        </w:drawing>
      </w:r>
    </w:p>
    <w:p w:rsidR="00CF62B1" w:rsidRDefault="00CF62B1" w:rsidP="00CF62B1">
      <w:pPr>
        <w:pStyle w:val="a"/>
        <w:numPr>
          <w:ilvl w:val="0"/>
          <w:numId w:val="0"/>
        </w:numPr>
        <w:ind w:left="1275"/>
      </w:pPr>
      <w:r>
        <w:rPr>
          <w:rFonts w:hint="eastAsia"/>
          <w:noProof/>
        </w:rPr>
        <w:t>ここでは、既定のまま、すべての</w:t>
      </w:r>
      <w:r w:rsidR="002E1120">
        <w:rPr>
          <w:rFonts w:hint="eastAsia"/>
          <w:noProof/>
        </w:rPr>
        <w:t>チェックボックス</w:t>
      </w:r>
      <w:r>
        <w:rPr>
          <w:rFonts w:hint="eastAsia"/>
          <w:noProof/>
        </w:rPr>
        <w:t>がチェックされた状態で、</w:t>
      </w:r>
      <w:r w:rsidR="00A353B6">
        <w:rPr>
          <w:rFonts w:hint="eastAsia"/>
          <w:noProof/>
        </w:rPr>
        <w:t>［</w:t>
      </w:r>
      <w:r w:rsidR="00D5254A" w:rsidRPr="003E142B">
        <w:rPr>
          <w:rFonts w:hint="eastAsia"/>
          <w:b/>
          <w:noProof/>
        </w:rPr>
        <w:t>次へ</w:t>
      </w:r>
      <w:r w:rsidR="00A353B6">
        <w:rPr>
          <w:rFonts w:hint="eastAsia"/>
          <w:noProof/>
        </w:rPr>
        <w:t>］</w:t>
      </w:r>
      <w:r>
        <w:rPr>
          <w:rFonts w:hint="eastAsia"/>
          <w:noProof/>
        </w:rPr>
        <w:t>ボタンをクリックします。</w:t>
      </w:r>
    </w:p>
    <w:p w:rsidR="00BC7EE3" w:rsidRDefault="00CF62B1" w:rsidP="00436F8B">
      <w:pPr>
        <w:pStyle w:val="a"/>
        <w:ind w:leftChars="428" w:left="1276"/>
      </w:pPr>
      <w:r>
        <w:rPr>
          <w:rFonts w:hint="eastAsia"/>
        </w:rPr>
        <w:t>次の</w:t>
      </w:r>
      <w:r w:rsidR="00A353B6">
        <w:rPr>
          <w:rFonts w:hint="eastAsia"/>
        </w:rPr>
        <w:t>［</w:t>
      </w:r>
      <w:r w:rsidR="00EF33AE" w:rsidRPr="00CC5DAD">
        <w:rPr>
          <w:rFonts w:hint="eastAsia"/>
          <w:b/>
        </w:rPr>
        <w:t>新しいディメンションの選択</w:t>
      </w:r>
      <w:r w:rsidR="00A353B6">
        <w:rPr>
          <w:rFonts w:hint="eastAsia"/>
        </w:rPr>
        <w:t>］</w:t>
      </w:r>
      <w:r>
        <w:rPr>
          <w:rFonts w:hint="eastAsia"/>
        </w:rPr>
        <w:t>画面では、</w:t>
      </w:r>
      <w:r w:rsidR="000431FF">
        <w:rPr>
          <w:rFonts w:hint="eastAsia"/>
        </w:rPr>
        <w:t>データ ソース</w:t>
      </w:r>
      <w:r>
        <w:rPr>
          <w:rFonts w:hint="eastAsia"/>
        </w:rPr>
        <w:t xml:space="preserve"> ビュー内のテーブルが一覧され、</w:t>
      </w:r>
      <w:r w:rsidR="00375718">
        <w:rPr>
          <w:rFonts w:hint="eastAsia"/>
        </w:rPr>
        <w:t>分析の切り口（軸）となる</w:t>
      </w:r>
      <w:r w:rsidR="00C14B86" w:rsidRPr="0023035A">
        <w:rPr>
          <w:rFonts w:hint="eastAsia"/>
          <w:b/>
        </w:rPr>
        <w:t>ディメンション</w:t>
      </w:r>
      <w:r>
        <w:rPr>
          <w:rFonts w:hint="eastAsia"/>
        </w:rPr>
        <w:t>として設定したい列が含まれているテーブルを選択</w:t>
      </w:r>
      <w:r w:rsidR="00BC7EE3">
        <w:rPr>
          <w:rFonts w:hint="eastAsia"/>
        </w:rPr>
        <w:t>します。</w:t>
      </w:r>
    </w:p>
    <w:p w:rsidR="000629F5" w:rsidRDefault="00CC5DAD" w:rsidP="000629F5">
      <w:pPr>
        <w:pStyle w:val="a"/>
        <w:numPr>
          <w:ilvl w:val="0"/>
          <w:numId w:val="0"/>
        </w:numPr>
        <w:ind w:left="1275"/>
        <w:rPr>
          <w:noProof/>
        </w:rPr>
      </w:pPr>
      <w:r w:rsidRPr="00CC5DAD">
        <w:rPr>
          <w:noProof/>
        </w:rPr>
        <w:drawing>
          <wp:inline distT="0" distB="0" distL="0" distR="0" wp14:anchorId="736DCEB0" wp14:editId="569F39BC">
            <wp:extent cx="3305175" cy="2846768"/>
            <wp:effectExtent l="0" t="0" r="0" b="0"/>
            <wp:docPr id="757" name="図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308917" cy="2849991"/>
                    </a:xfrm>
                    <a:prstGeom prst="rect">
                      <a:avLst/>
                    </a:prstGeom>
                    <a:noFill/>
                    <a:ln>
                      <a:noFill/>
                    </a:ln>
                  </pic:spPr>
                </pic:pic>
              </a:graphicData>
            </a:graphic>
          </wp:inline>
        </w:drawing>
      </w:r>
    </w:p>
    <w:p w:rsidR="00CF62B1" w:rsidRDefault="00CF62B1" w:rsidP="00CF62B1">
      <w:pPr>
        <w:pStyle w:val="a"/>
        <w:numPr>
          <w:ilvl w:val="0"/>
          <w:numId w:val="0"/>
        </w:numPr>
        <w:ind w:left="1275"/>
        <w:rPr>
          <w:noProof/>
        </w:rPr>
      </w:pPr>
      <w:r>
        <w:rPr>
          <w:rFonts w:hint="eastAsia"/>
        </w:rPr>
        <w:t>ここでは、すべてのディメンションの</w:t>
      </w:r>
      <w:r w:rsidR="002E1120">
        <w:rPr>
          <w:rFonts w:hint="eastAsia"/>
        </w:rPr>
        <w:t>チェックボックス</w:t>
      </w:r>
      <w:r>
        <w:rPr>
          <w:rFonts w:hint="eastAsia"/>
        </w:rPr>
        <w:t>がチェックされていることを確認し</w:t>
      </w:r>
      <w:r w:rsidR="00104535">
        <w:rPr>
          <w:rFonts w:hint="eastAsia"/>
        </w:rPr>
        <w:t>て</w:t>
      </w:r>
      <w:r>
        <w:rPr>
          <w:rFonts w:hint="eastAsia"/>
        </w:rPr>
        <w:t>、</w:t>
      </w:r>
      <w:r w:rsidR="00A353B6">
        <w:rPr>
          <w:rFonts w:hint="eastAsia"/>
        </w:rPr>
        <w:t>［</w:t>
      </w:r>
      <w:r w:rsidR="00D5254A" w:rsidRPr="00CC5DAD">
        <w:rPr>
          <w:rFonts w:hint="eastAsia"/>
          <w:b/>
        </w:rPr>
        <w:t>次へ</w:t>
      </w:r>
      <w:r w:rsidR="00A353B6">
        <w:rPr>
          <w:rFonts w:hint="eastAsia"/>
        </w:rPr>
        <w:t>］</w:t>
      </w:r>
      <w:r>
        <w:rPr>
          <w:rFonts w:hint="eastAsia"/>
        </w:rPr>
        <w:t>ボタンをクリックします。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2C47FE" w:rsidRPr="00C6267F" w:rsidTr="00D9731D">
        <w:tc>
          <w:tcPr>
            <w:tcW w:w="8363" w:type="dxa"/>
            <w:shd w:val="clear" w:color="auto" w:fill="D9D9D9"/>
            <w:tcMar>
              <w:top w:w="28" w:type="dxa"/>
              <w:bottom w:w="28" w:type="dxa"/>
            </w:tcMar>
            <w:vAlign w:val="center"/>
          </w:tcPr>
          <w:p w:rsidR="002C47FE" w:rsidRPr="002B6E5E" w:rsidRDefault="002C47FE" w:rsidP="00D9731D">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ディメンション</w:t>
            </w:r>
            <w:r w:rsidR="00CF62B1">
              <w:rPr>
                <w:rFonts w:ascii="メイリオ" w:eastAsia="メイリオ" w:hAnsi="メイリオ" w:cs="Arial" w:hint="eastAsia"/>
                <w:color w:val="auto"/>
              </w:rPr>
              <w:t>（次元）</w:t>
            </w:r>
            <w:r>
              <w:rPr>
                <w:rFonts w:ascii="メイリオ" w:eastAsia="メイリオ" w:hAnsi="メイリオ" w:cs="Arial" w:hint="eastAsia"/>
                <w:color w:val="auto"/>
              </w:rPr>
              <w:t>とは</w:t>
            </w:r>
          </w:p>
        </w:tc>
      </w:tr>
      <w:tr w:rsidR="002C47FE" w:rsidRPr="00C6267F" w:rsidTr="00D9731D">
        <w:tc>
          <w:tcPr>
            <w:tcW w:w="8363" w:type="dxa"/>
            <w:tcMar>
              <w:top w:w="28" w:type="dxa"/>
              <w:bottom w:w="28" w:type="dxa"/>
            </w:tcMar>
            <w:vAlign w:val="center"/>
          </w:tcPr>
          <w:p w:rsidR="002C47FE" w:rsidRPr="00C6267F" w:rsidRDefault="00EC6405" w:rsidP="009C79E1">
            <w:pPr>
              <w:pStyle w:val="af6"/>
              <w:snapToGrid w:val="0"/>
              <w:spacing w:line="209" w:lineRule="auto"/>
              <w:rPr>
                <w:rFonts w:ascii="メイリオ" w:eastAsia="メイリオ" w:hAnsi="メイリオ" w:cs="Arial"/>
              </w:rPr>
            </w:pPr>
            <w:r>
              <w:rPr>
                <w:rFonts w:ascii="メイリオ" w:eastAsia="メイリオ" w:hAnsi="メイリオ" w:cs="Arial" w:hint="eastAsia"/>
              </w:rPr>
              <w:t>STEP 1 で説明したように、</w:t>
            </w:r>
            <w:r w:rsidR="009C79E1">
              <w:rPr>
                <w:rFonts w:ascii="メイリオ" w:eastAsia="メイリオ" w:hAnsi="メイリオ" w:cs="Arial" w:hint="eastAsia"/>
              </w:rPr>
              <w:t>ディメンションは、分析の切り口（分析軸）となるものです。たとえば、売上分析の場合は、「商品」や「支社」、「得意先」、「年度」、「地域」、「性別」などがディメンションになります。</w:t>
            </w:r>
          </w:p>
        </w:tc>
      </w:tr>
    </w:tbl>
    <w:p w:rsidR="00B02172" w:rsidRDefault="004708D8" w:rsidP="00436F8B">
      <w:pPr>
        <w:pStyle w:val="a"/>
        <w:ind w:leftChars="428" w:left="1276"/>
      </w:pPr>
      <w:r>
        <w:rPr>
          <w:rFonts w:hint="eastAsia"/>
        </w:rPr>
        <w:lastRenderedPageBreak/>
        <w:t>最後に</w:t>
      </w:r>
      <w:r w:rsidR="007D3FEB">
        <w:rPr>
          <w:rFonts w:hint="eastAsia"/>
        </w:rPr>
        <w:t>、</w:t>
      </w:r>
      <w:r w:rsidR="00A353B6">
        <w:rPr>
          <w:rFonts w:hint="eastAsia"/>
        </w:rPr>
        <w:t>［</w:t>
      </w:r>
      <w:r w:rsidR="00EF33AE" w:rsidRPr="00CC5DAD">
        <w:rPr>
          <w:rFonts w:hint="eastAsia"/>
          <w:b/>
        </w:rPr>
        <w:t>キューブ名</w:t>
      </w:r>
      <w:r w:rsidR="00A353B6">
        <w:rPr>
          <w:rFonts w:hint="eastAsia"/>
        </w:rPr>
        <w:t>］</w:t>
      </w:r>
      <w:r w:rsidR="004A43FF">
        <w:rPr>
          <w:rFonts w:hint="eastAsia"/>
        </w:rPr>
        <w:t>へ任意の名前（</w:t>
      </w:r>
      <w:r w:rsidR="00CC5DAD">
        <w:rPr>
          <w:rFonts w:hint="eastAsia"/>
        </w:rPr>
        <w:t>既定は、</w:t>
      </w:r>
      <w:r w:rsidR="004A43FF" w:rsidRPr="00CC5DAD">
        <w:rPr>
          <w:rFonts w:hint="eastAsia"/>
          <w:b/>
        </w:rPr>
        <w:t>Northwind J</w:t>
      </w:r>
      <w:r w:rsidR="004A43FF">
        <w:rPr>
          <w:rFonts w:hint="eastAsia"/>
        </w:rPr>
        <w:t>）を入力して、</w:t>
      </w:r>
      <w:r w:rsidR="00A353B6">
        <w:rPr>
          <w:rFonts w:hint="eastAsia"/>
        </w:rPr>
        <w:t>［</w:t>
      </w:r>
      <w:r w:rsidR="00EF33AE" w:rsidRPr="00CC5DAD">
        <w:rPr>
          <w:rFonts w:hint="eastAsia"/>
          <w:b/>
        </w:rPr>
        <w:t>完了</w:t>
      </w:r>
      <w:r w:rsidR="00A353B6">
        <w:rPr>
          <w:rFonts w:hint="eastAsia"/>
        </w:rPr>
        <w:t>］</w:t>
      </w:r>
      <w:r w:rsidR="004A43FF">
        <w:rPr>
          <w:rFonts w:hint="eastAsia"/>
        </w:rPr>
        <w:t>ボタンをクリックします。</w:t>
      </w:r>
    </w:p>
    <w:p w:rsidR="004708D8" w:rsidRDefault="00CC5DAD" w:rsidP="004708D8">
      <w:pPr>
        <w:pStyle w:val="a"/>
        <w:numPr>
          <w:ilvl w:val="0"/>
          <w:numId w:val="0"/>
        </w:numPr>
        <w:ind w:left="1275"/>
      </w:pPr>
      <w:r w:rsidRPr="00CC5DAD">
        <w:rPr>
          <w:noProof/>
        </w:rPr>
        <w:drawing>
          <wp:inline distT="0" distB="0" distL="0" distR="0" wp14:anchorId="3576CE9E" wp14:editId="29E15DC3">
            <wp:extent cx="3289465" cy="2805858"/>
            <wp:effectExtent l="0" t="0" r="0" b="0"/>
            <wp:docPr id="758" name="図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292140" cy="2808140"/>
                    </a:xfrm>
                    <a:prstGeom prst="rect">
                      <a:avLst/>
                    </a:prstGeom>
                    <a:noFill/>
                    <a:ln>
                      <a:noFill/>
                    </a:ln>
                  </pic:spPr>
                </pic:pic>
              </a:graphicData>
            </a:graphic>
          </wp:inline>
        </w:drawing>
      </w:r>
    </w:p>
    <w:p w:rsidR="004708D8" w:rsidRDefault="004A43FF" w:rsidP="007D3FEB">
      <w:pPr>
        <w:pStyle w:val="a"/>
        <w:numPr>
          <w:ilvl w:val="0"/>
          <w:numId w:val="0"/>
        </w:numPr>
        <w:ind w:left="1275"/>
      </w:pPr>
      <w:r>
        <w:rPr>
          <w:rFonts w:hint="eastAsia"/>
        </w:rPr>
        <w:t>以上で、キューブ ウィザードが完了し、次のように</w:t>
      </w:r>
      <w:r w:rsidRPr="00C97E6C">
        <w:rPr>
          <w:rFonts w:hint="eastAsia"/>
          <w:b/>
        </w:rPr>
        <w:t xml:space="preserve">キューブ </w:t>
      </w:r>
      <w:r w:rsidR="00730587">
        <w:rPr>
          <w:rFonts w:hint="eastAsia"/>
          <w:b/>
        </w:rPr>
        <w:t>デザイナー</w:t>
      </w:r>
      <w:r>
        <w:rPr>
          <w:rFonts w:hint="eastAsia"/>
        </w:rPr>
        <w:t>が表示されて、キューブ定義を編集できるようになります。</w:t>
      </w:r>
    </w:p>
    <w:p w:rsidR="000629F5" w:rsidRDefault="00CC5DAD" w:rsidP="000629F5">
      <w:pPr>
        <w:pStyle w:val="a"/>
        <w:numPr>
          <w:ilvl w:val="0"/>
          <w:numId w:val="0"/>
        </w:numPr>
        <w:ind w:left="1275"/>
        <w:rPr>
          <w:noProof/>
        </w:rPr>
      </w:pPr>
      <w:r w:rsidRPr="00CC5DAD">
        <w:rPr>
          <w:noProof/>
        </w:rPr>
        <w:drawing>
          <wp:inline distT="0" distB="0" distL="0" distR="0" wp14:anchorId="45D6DDED" wp14:editId="5F0CB000">
            <wp:extent cx="5498275" cy="3905570"/>
            <wp:effectExtent l="0" t="0" r="0" b="0"/>
            <wp:docPr id="759" name="図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494399" cy="3902817"/>
                    </a:xfrm>
                    <a:prstGeom prst="rect">
                      <a:avLst/>
                    </a:prstGeom>
                    <a:noFill/>
                    <a:ln>
                      <a:noFill/>
                    </a:ln>
                  </pic:spPr>
                </pic:pic>
              </a:graphicData>
            </a:graphic>
          </wp:inline>
        </w:drawing>
      </w:r>
    </w:p>
    <w:p w:rsidR="004A43FF" w:rsidRDefault="004A43FF" w:rsidP="000629F5">
      <w:pPr>
        <w:pStyle w:val="a"/>
        <w:numPr>
          <w:ilvl w:val="0"/>
          <w:numId w:val="0"/>
        </w:numPr>
        <w:ind w:left="1275"/>
        <w:rPr>
          <w:noProof/>
        </w:rPr>
      </w:pPr>
    </w:p>
    <w:p w:rsidR="004A43FF" w:rsidRDefault="004A43FF" w:rsidP="00113C7B">
      <w:pPr>
        <w:pStyle w:val="2"/>
        <w:spacing w:after="180"/>
      </w:pPr>
      <w:bookmarkStart w:id="20" w:name="_Toc263399551"/>
      <w:r>
        <w:rPr>
          <w:rFonts w:hint="eastAsia"/>
        </w:rPr>
        <w:lastRenderedPageBreak/>
        <w:t>属性の追加</w:t>
      </w:r>
      <w:bookmarkEnd w:id="20"/>
    </w:p>
    <w:p w:rsidR="003E142B" w:rsidRDefault="003E142B" w:rsidP="003605DC">
      <w:pPr>
        <w:pStyle w:val="305"/>
      </w:pPr>
      <w:r>
        <w:rPr>
          <w:rFonts w:hint="eastAsia"/>
        </w:rPr>
        <w:t>属性の追加</w:t>
      </w:r>
    </w:p>
    <w:p w:rsidR="004A43FF" w:rsidRDefault="004A43FF" w:rsidP="004A43FF">
      <w:pPr>
        <w:pStyle w:val="3050"/>
      </w:pPr>
      <w:r>
        <w:rPr>
          <w:rFonts w:hint="eastAsia"/>
        </w:rPr>
        <w:t>次に、分析軸となるディメンションの</w:t>
      </w:r>
      <w:r w:rsidR="00463825">
        <w:rPr>
          <w:rFonts w:hint="eastAsia"/>
        </w:rPr>
        <w:t>「</w:t>
      </w:r>
      <w:r w:rsidRPr="003E142B">
        <w:rPr>
          <w:rFonts w:hint="eastAsia"/>
          <w:b/>
        </w:rPr>
        <w:t>属性</w:t>
      </w:r>
      <w:r w:rsidR="00463825">
        <w:rPr>
          <w:rFonts w:hint="eastAsia"/>
        </w:rPr>
        <w:t>」</w:t>
      </w:r>
      <w:r>
        <w:rPr>
          <w:rFonts w:hint="eastAsia"/>
        </w:rPr>
        <w:t>（商品区分名や商品名</w:t>
      </w:r>
      <w:r w:rsidR="00463825">
        <w:rPr>
          <w:rFonts w:hint="eastAsia"/>
        </w:rPr>
        <w:t>、仕入先名</w:t>
      </w:r>
      <w:r>
        <w:rPr>
          <w:rFonts w:hint="eastAsia"/>
        </w:rPr>
        <w:t>など、受注金額（メジャー）を分析する切り口となる列）を設定します。</w:t>
      </w:r>
    </w:p>
    <w:p w:rsidR="000629F5" w:rsidRDefault="004A43FF" w:rsidP="006540E2">
      <w:pPr>
        <w:pStyle w:val="a"/>
        <w:numPr>
          <w:ilvl w:val="0"/>
          <w:numId w:val="28"/>
        </w:numPr>
      </w:pPr>
      <w:r>
        <w:rPr>
          <w:rFonts w:hint="eastAsia"/>
        </w:rPr>
        <w:t>属性を設定するには、</w:t>
      </w:r>
      <w:r w:rsidR="00CC5DAD">
        <w:rPr>
          <w:rFonts w:hint="eastAsia"/>
        </w:rPr>
        <w:t>ソリューション エクスプローラー</w:t>
      </w:r>
      <w:r>
        <w:rPr>
          <w:rFonts w:hint="eastAsia"/>
        </w:rPr>
        <w:t>の</w:t>
      </w:r>
      <w:r w:rsidR="00A05FF4">
        <w:rPr>
          <w:rFonts w:hint="eastAsia"/>
        </w:rPr>
        <w:t>、</w:t>
      </w:r>
      <w:r w:rsidR="00A353B6">
        <w:rPr>
          <w:rFonts w:hint="eastAsia"/>
        </w:rPr>
        <w:t>［</w:t>
      </w:r>
      <w:r w:rsidR="00EF33AE" w:rsidRPr="003E142B">
        <w:rPr>
          <w:rFonts w:hint="eastAsia"/>
          <w:b/>
        </w:rPr>
        <w:t>ディメンション</w:t>
      </w:r>
      <w:r w:rsidR="00A353B6">
        <w:rPr>
          <w:rFonts w:hint="eastAsia"/>
        </w:rPr>
        <w:t>］</w:t>
      </w:r>
      <w:r w:rsidR="000431FF">
        <w:rPr>
          <w:rFonts w:hint="eastAsia"/>
        </w:rPr>
        <w:t>フォルダー</w:t>
      </w:r>
      <w:r w:rsidR="00A05FF4">
        <w:rPr>
          <w:rFonts w:hint="eastAsia"/>
        </w:rPr>
        <w:t>を</w:t>
      </w:r>
      <w:r>
        <w:rPr>
          <w:rFonts w:hint="eastAsia"/>
        </w:rPr>
        <w:t>展開して、</w:t>
      </w:r>
      <w:r w:rsidR="00CC5DAD">
        <w:rPr>
          <w:rFonts w:hint="eastAsia"/>
        </w:rPr>
        <w:t>「</w:t>
      </w:r>
      <w:r w:rsidR="00097642" w:rsidRPr="003E142B">
        <w:rPr>
          <w:rFonts w:hint="eastAsia"/>
          <w:b/>
        </w:rPr>
        <w:t>商品</w:t>
      </w:r>
      <w:r w:rsidR="00F64E97" w:rsidRPr="003E142B">
        <w:rPr>
          <w:rFonts w:hint="eastAsia"/>
          <w:b/>
        </w:rPr>
        <w:t>.</w:t>
      </w:r>
      <w:r w:rsidR="00097642" w:rsidRPr="003E142B">
        <w:rPr>
          <w:rFonts w:hint="eastAsia"/>
          <w:b/>
        </w:rPr>
        <w:t>dim</w:t>
      </w:r>
      <w:r w:rsidR="00CC5DAD">
        <w:rPr>
          <w:rFonts w:hint="eastAsia"/>
        </w:rPr>
        <w:t>」</w:t>
      </w:r>
      <w:r>
        <w:rPr>
          <w:rFonts w:hint="eastAsia"/>
        </w:rPr>
        <w:t>ディメンション</w:t>
      </w:r>
      <w:r w:rsidR="00A05FF4">
        <w:rPr>
          <w:rFonts w:hint="eastAsia"/>
        </w:rPr>
        <w:t>を</w:t>
      </w:r>
      <w:r w:rsidR="00097642">
        <w:rPr>
          <w:rFonts w:hint="eastAsia"/>
        </w:rPr>
        <w:t>ダブル</w:t>
      </w:r>
      <w:r>
        <w:rPr>
          <w:rFonts w:hint="eastAsia"/>
        </w:rPr>
        <w:t xml:space="preserve"> </w:t>
      </w:r>
      <w:r w:rsidR="00097642">
        <w:rPr>
          <w:rFonts w:hint="eastAsia"/>
        </w:rPr>
        <w:t>クリック</w:t>
      </w:r>
      <w:r>
        <w:rPr>
          <w:rFonts w:hint="eastAsia"/>
        </w:rPr>
        <w:t>し</w:t>
      </w:r>
      <w:r w:rsidR="00CC5DAD">
        <w:rPr>
          <w:rFonts w:hint="eastAsia"/>
        </w:rPr>
        <w:t>ます。</w:t>
      </w:r>
    </w:p>
    <w:p w:rsidR="000629F5" w:rsidRDefault="00CC5DAD" w:rsidP="00A05FF4">
      <w:pPr>
        <w:pStyle w:val="a"/>
        <w:numPr>
          <w:ilvl w:val="0"/>
          <w:numId w:val="0"/>
        </w:numPr>
        <w:ind w:left="1275"/>
      </w:pPr>
      <w:r w:rsidRPr="00CC5DAD">
        <w:rPr>
          <w:noProof/>
        </w:rPr>
        <w:drawing>
          <wp:inline distT="0" distB="0" distL="0" distR="0" wp14:anchorId="04C8E737" wp14:editId="2A5ADC15">
            <wp:extent cx="5172075" cy="3450178"/>
            <wp:effectExtent l="0" t="0" r="0" b="0"/>
            <wp:docPr id="760" name="図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168912" cy="3448068"/>
                    </a:xfrm>
                    <a:prstGeom prst="rect">
                      <a:avLst/>
                    </a:prstGeom>
                    <a:noFill/>
                    <a:ln>
                      <a:noFill/>
                    </a:ln>
                  </pic:spPr>
                </pic:pic>
              </a:graphicData>
            </a:graphic>
          </wp:inline>
        </w:drawing>
      </w:r>
    </w:p>
    <w:p w:rsidR="00CC5DAD" w:rsidRDefault="00CC5DAD" w:rsidP="00A05FF4">
      <w:pPr>
        <w:pStyle w:val="a"/>
        <w:numPr>
          <w:ilvl w:val="0"/>
          <w:numId w:val="0"/>
        </w:numPr>
        <w:ind w:left="1275"/>
      </w:pPr>
      <w:r>
        <w:rPr>
          <w:rFonts w:hint="eastAsia"/>
        </w:rPr>
        <w:t>これにより、</w:t>
      </w:r>
      <w:r w:rsidRPr="00C97E6C">
        <w:rPr>
          <w:rFonts w:hint="eastAsia"/>
          <w:b/>
        </w:rPr>
        <w:t xml:space="preserve">ディメンション </w:t>
      </w:r>
      <w:r>
        <w:rPr>
          <w:rFonts w:hint="eastAsia"/>
          <w:b/>
        </w:rPr>
        <w:t>デザイナー</w:t>
      </w:r>
      <w:r>
        <w:rPr>
          <w:rFonts w:hint="eastAsia"/>
        </w:rPr>
        <w:t>が開きます。</w:t>
      </w:r>
    </w:p>
    <w:p w:rsidR="000629F5" w:rsidRDefault="004A43FF" w:rsidP="00436F8B">
      <w:pPr>
        <w:pStyle w:val="a"/>
        <w:ind w:leftChars="428" w:left="1276"/>
      </w:pPr>
      <w:r>
        <w:rPr>
          <w:rFonts w:hint="eastAsia"/>
        </w:rPr>
        <w:t>次に、</w:t>
      </w:r>
      <w:r w:rsidR="00A353B6">
        <w:rPr>
          <w:rFonts w:hint="eastAsia"/>
        </w:rPr>
        <w:t>［</w:t>
      </w:r>
      <w:r w:rsidR="00EF33AE" w:rsidRPr="003E142B">
        <w:rPr>
          <w:rFonts w:hint="eastAsia"/>
          <w:b/>
        </w:rPr>
        <w:t>データ ソース ビュー</w:t>
      </w:r>
      <w:r w:rsidR="00A353B6">
        <w:rPr>
          <w:rFonts w:hint="eastAsia"/>
        </w:rPr>
        <w:t>］</w:t>
      </w:r>
      <w:r w:rsidR="009C79E1">
        <w:rPr>
          <w:rFonts w:hint="eastAsia"/>
        </w:rPr>
        <w:t>ペイン</w:t>
      </w:r>
      <w:r w:rsidR="005A6F6C">
        <w:rPr>
          <w:rFonts w:hint="eastAsia"/>
        </w:rPr>
        <w:t>の</w:t>
      </w:r>
      <w:r w:rsidR="00EC364D">
        <w:rPr>
          <w:rFonts w:hint="eastAsia"/>
        </w:rPr>
        <w:t>「</w:t>
      </w:r>
      <w:r w:rsidR="005A6F6C" w:rsidRPr="00C97E6C">
        <w:rPr>
          <w:rFonts w:hint="eastAsia"/>
          <w:b/>
        </w:rPr>
        <w:t>商品区分</w:t>
      </w:r>
      <w:r w:rsidR="00EC364D">
        <w:rPr>
          <w:rFonts w:hint="eastAsia"/>
        </w:rPr>
        <w:t>」テーブルから</w:t>
      </w:r>
      <w:r w:rsidR="00A353B6">
        <w:rPr>
          <w:rFonts w:hint="eastAsia"/>
        </w:rPr>
        <w:t>［</w:t>
      </w:r>
      <w:r w:rsidR="00EC364D" w:rsidRPr="00C97E6C">
        <w:rPr>
          <w:rFonts w:hint="eastAsia"/>
          <w:b/>
        </w:rPr>
        <w:t>区分名</w:t>
      </w:r>
      <w:r w:rsidR="00A353B6">
        <w:rPr>
          <w:rFonts w:hint="eastAsia"/>
        </w:rPr>
        <w:t>］</w:t>
      </w:r>
      <w:r>
        <w:rPr>
          <w:rFonts w:hint="eastAsia"/>
        </w:rPr>
        <w:t>列</w:t>
      </w:r>
      <w:r w:rsidR="00EC364D">
        <w:rPr>
          <w:rFonts w:hint="eastAsia"/>
        </w:rPr>
        <w:t>を</w:t>
      </w:r>
      <w:r w:rsidR="003E142B">
        <w:rPr>
          <w:rFonts w:hint="eastAsia"/>
        </w:rPr>
        <w:t>選択し、</w:t>
      </w:r>
      <w:r w:rsidR="00A353B6">
        <w:rPr>
          <w:rFonts w:hint="eastAsia"/>
        </w:rPr>
        <w:t>［</w:t>
      </w:r>
      <w:r w:rsidR="00F8216F">
        <w:rPr>
          <w:rFonts w:hint="eastAsia"/>
          <w:b/>
        </w:rPr>
        <w:t>属性</w:t>
      </w:r>
      <w:r w:rsidR="00A353B6">
        <w:rPr>
          <w:rFonts w:hint="eastAsia"/>
        </w:rPr>
        <w:t>］</w:t>
      </w:r>
      <w:r w:rsidR="009C79E1">
        <w:rPr>
          <w:rFonts w:hint="eastAsia"/>
        </w:rPr>
        <w:t>ペイン</w:t>
      </w:r>
      <w:r w:rsidR="001B4D14">
        <w:rPr>
          <w:rFonts w:hint="eastAsia"/>
        </w:rPr>
        <w:t>へ</w:t>
      </w:r>
      <w:r w:rsidR="00E063FC">
        <w:rPr>
          <w:rFonts w:hint="eastAsia"/>
        </w:rPr>
        <w:t>ドラッグ＆ドロップ</w:t>
      </w:r>
      <w:r w:rsidR="00EC364D">
        <w:rPr>
          <w:rFonts w:hint="eastAsia"/>
        </w:rPr>
        <w:t>します。</w:t>
      </w:r>
    </w:p>
    <w:p w:rsidR="00BA63C0" w:rsidRDefault="00CC5DAD" w:rsidP="00BA63C0">
      <w:pPr>
        <w:pStyle w:val="a"/>
        <w:numPr>
          <w:ilvl w:val="0"/>
          <w:numId w:val="0"/>
        </w:numPr>
        <w:ind w:left="1275"/>
      </w:pPr>
      <w:r w:rsidRPr="00CC5DAD">
        <w:rPr>
          <w:noProof/>
        </w:rPr>
        <w:drawing>
          <wp:inline distT="0" distB="0" distL="0" distR="0" wp14:anchorId="7AB9E6D2" wp14:editId="48D8F449">
            <wp:extent cx="5124450" cy="2281023"/>
            <wp:effectExtent l="0" t="0" r="0" b="0"/>
            <wp:docPr id="761" name="図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131470" cy="2284148"/>
                    </a:xfrm>
                    <a:prstGeom prst="rect">
                      <a:avLst/>
                    </a:prstGeom>
                    <a:noFill/>
                    <a:ln>
                      <a:noFill/>
                    </a:ln>
                  </pic:spPr>
                </pic:pic>
              </a:graphicData>
            </a:graphic>
          </wp:inline>
        </w:drawing>
      </w:r>
    </w:p>
    <w:p w:rsidR="001B4D14" w:rsidRDefault="001B4D14" w:rsidP="00BA63C0">
      <w:pPr>
        <w:pStyle w:val="a"/>
        <w:numPr>
          <w:ilvl w:val="0"/>
          <w:numId w:val="0"/>
        </w:numPr>
        <w:ind w:left="1275"/>
      </w:pPr>
      <w:r>
        <w:rPr>
          <w:rFonts w:hint="eastAsia"/>
        </w:rPr>
        <w:t>これにより、「商品</w:t>
      </w:r>
      <w:r w:rsidR="00C97E6C">
        <w:rPr>
          <w:rFonts w:hint="eastAsia"/>
        </w:rPr>
        <w:t>」</w:t>
      </w:r>
      <w:r>
        <w:rPr>
          <w:rFonts w:hint="eastAsia"/>
        </w:rPr>
        <w:t>ディメンションの</w:t>
      </w:r>
      <w:r w:rsidRPr="003E142B">
        <w:rPr>
          <w:rFonts w:hint="eastAsia"/>
          <w:b/>
        </w:rPr>
        <w:t>属性</w:t>
      </w:r>
      <w:r w:rsidR="00463825">
        <w:rPr>
          <w:rFonts w:hint="eastAsia"/>
        </w:rPr>
        <w:t>として</w:t>
      </w:r>
      <w:r>
        <w:rPr>
          <w:rFonts w:hint="eastAsia"/>
        </w:rPr>
        <w:t>「区分名」</w:t>
      </w:r>
      <w:r w:rsidR="00463825">
        <w:rPr>
          <w:rFonts w:hint="eastAsia"/>
        </w:rPr>
        <w:t>を</w:t>
      </w:r>
      <w:r>
        <w:rPr>
          <w:rFonts w:hint="eastAsia"/>
        </w:rPr>
        <w:t>追加</w:t>
      </w:r>
      <w:r w:rsidR="00463825">
        <w:rPr>
          <w:rFonts w:hint="eastAsia"/>
        </w:rPr>
        <w:t>することができ</w:t>
      </w:r>
      <w:r>
        <w:rPr>
          <w:rFonts w:hint="eastAsia"/>
        </w:rPr>
        <w:t>ます。</w:t>
      </w:r>
    </w:p>
    <w:p w:rsidR="00BA63C0" w:rsidRDefault="00584D0B" w:rsidP="005B2692">
      <w:pPr>
        <w:pStyle w:val="a"/>
        <w:numPr>
          <w:ilvl w:val="0"/>
          <w:numId w:val="0"/>
        </w:numPr>
        <w:ind w:left="1275"/>
      </w:pPr>
      <w:r>
        <w:rPr>
          <w:rFonts w:hint="eastAsia"/>
        </w:rPr>
        <w:lastRenderedPageBreak/>
        <w:t>同様にして</w:t>
      </w:r>
      <w:r w:rsidR="001B4D14">
        <w:rPr>
          <w:rFonts w:hint="eastAsia"/>
        </w:rPr>
        <w:t>、</w:t>
      </w:r>
      <w:r w:rsidR="005B2692">
        <w:rPr>
          <w:rFonts w:hint="eastAsia"/>
        </w:rPr>
        <w:t>「</w:t>
      </w:r>
      <w:r w:rsidR="005B2692" w:rsidRPr="00C97E6C">
        <w:rPr>
          <w:rFonts w:hint="eastAsia"/>
          <w:b/>
        </w:rPr>
        <w:t>商品</w:t>
      </w:r>
      <w:r w:rsidR="005B2692">
        <w:rPr>
          <w:rFonts w:hint="eastAsia"/>
        </w:rPr>
        <w:t>」テーブルから</w:t>
      </w:r>
      <w:r w:rsidR="00A353B6">
        <w:rPr>
          <w:rFonts w:hint="eastAsia"/>
        </w:rPr>
        <w:t>［</w:t>
      </w:r>
      <w:r w:rsidR="005B2692" w:rsidRPr="00C97E6C">
        <w:rPr>
          <w:rFonts w:hint="eastAsia"/>
          <w:b/>
        </w:rPr>
        <w:t>商品名</w:t>
      </w:r>
      <w:r w:rsidR="00A353B6">
        <w:t>］</w:t>
      </w:r>
      <w:r w:rsidR="005B2692">
        <w:rPr>
          <w:rFonts w:hint="eastAsia"/>
        </w:rPr>
        <w:t>を</w:t>
      </w:r>
      <w:r w:rsidR="001B4D14">
        <w:rPr>
          <w:rFonts w:hint="eastAsia"/>
        </w:rPr>
        <w:t>、</w:t>
      </w:r>
      <w:r w:rsidR="005B2692">
        <w:rPr>
          <w:rFonts w:hint="eastAsia"/>
        </w:rPr>
        <w:t>「</w:t>
      </w:r>
      <w:r w:rsidR="005B2692" w:rsidRPr="00C97E6C">
        <w:rPr>
          <w:rFonts w:hint="eastAsia"/>
          <w:b/>
        </w:rPr>
        <w:t>仕入先</w:t>
      </w:r>
      <w:r w:rsidR="005B2692">
        <w:rPr>
          <w:rFonts w:hint="eastAsia"/>
        </w:rPr>
        <w:t>」テーブルから</w:t>
      </w:r>
      <w:r w:rsidR="00A353B6">
        <w:rPr>
          <w:rFonts w:hint="eastAsia"/>
        </w:rPr>
        <w:t>［</w:t>
      </w:r>
      <w:r w:rsidR="005B2692" w:rsidRPr="00C97E6C">
        <w:rPr>
          <w:rFonts w:hint="eastAsia"/>
          <w:b/>
        </w:rPr>
        <w:t>仕入先名</w:t>
      </w:r>
      <w:r w:rsidR="00A353B6">
        <w:rPr>
          <w:rFonts w:hint="eastAsia"/>
        </w:rPr>
        <w:t>］</w:t>
      </w:r>
      <w:r w:rsidR="005B2692">
        <w:rPr>
          <w:rFonts w:hint="eastAsia"/>
        </w:rPr>
        <w:t>を</w:t>
      </w:r>
      <w:r w:rsidR="00A353B6">
        <w:rPr>
          <w:rFonts w:hint="eastAsia"/>
        </w:rPr>
        <w:t>［</w:t>
      </w:r>
      <w:r w:rsidR="00F8216F" w:rsidRPr="003E142B">
        <w:rPr>
          <w:rFonts w:hint="eastAsia"/>
          <w:b/>
        </w:rPr>
        <w:t>属性</w:t>
      </w:r>
      <w:r w:rsidR="00A353B6">
        <w:rPr>
          <w:rFonts w:hint="eastAsia"/>
        </w:rPr>
        <w:t>］</w:t>
      </w:r>
      <w:r w:rsidR="00FA6823">
        <w:rPr>
          <w:rFonts w:hint="eastAsia"/>
        </w:rPr>
        <w:t>ペイン</w:t>
      </w:r>
      <w:r w:rsidR="001B4D14">
        <w:rPr>
          <w:rFonts w:hint="eastAsia"/>
        </w:rPr>
        <w:t>へ</w:t>
      </w:r>
      <w:r w:rsidR="00E063FC">
        <w:rPr>
          <w:rFonts w:hint="eastAsia"/>
        </w:rPr>
        <w:t>ドラッグ＆ドロップ</w:t>
      </w:r>
      <w:r w:rsidR="005B2692">
        <w:rPr>
          <w:rFonts w:hint="eastAsia"/>
        </w:rPr>
        <w:t>し</w:t>
      </w:r>
      <w:r>
        <w:rPr>
          <w:rFonts w:hint="eastAsia"/>
        </w:rPr>
        <w:t>て追加し</w:t>
      </w:r>
      <w:r w:rsidR="005B2692">
        <w:rPr>
          <w:rFonts w:hint="eastAsia"/>
        </w:rPr>
        <w:t>ます。</w:t>
      </w:r>
    </w:p>
    <w:p w:rsidR="000629F5" w:rsidRDefault="00CC5DAD" w:rsidP="00C14B86">
      <w:pPr>
        <w:pStyle w:val="a"/>
        <w:numPr>
          <w:ilvl w:val="0"/>
          <w:numId w:val="0"/>
        </w:numPr>
        <w:ind w:left="1275"/>
      </w:pPr>
      <w:r w:rsidRPr="00CC5DAD">
        <w:rPr>
          <w:noProof/>
        </w:rPr>
        <w:drawing>
          <wp:inline distT="0" distB="0" distL="0" distR="0" wp14:anchorId="462060DF" wp14:editId="6331285F">
            <wp:extent cx="5292661" cy="2990067"/>
            <wp:effectExtent l="0" t="0" r="0" b="0"/>
            <wp:docPr id="762" name="図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292661" cy="2990067"/>
                    </a:xfrm>
                    <a:prstGeom prst="rect">
                      <a:avLst/>
                    </a:prstGeom>
                    <a:noFill/>
                    <a:ln>
                      <a:noFill/>
                    </a:ln>
                  </pic:spPr>
                </pic:pic>
              </a:graphicData>
            </a:graphic>
          </wp:inline>
        </w:drawing>
      </w:r>
    </w:p>
    <w:p w:rsidR="00584D0B" w:rsidRDefault="00584D0B" w:rsidP="00C14B86">
      <w:pPr>
        <w:pStyle w:val="a"/>
        <w:numPr>
          <w:ilvl w:val="0"/>
          <w:numId w:val="0"/>
        </w:numPr>
        <w:ind w:left="1275"/>
      </w:pPr>
      <w:r>
        <w:rPr>
          <w:rFonts w:hint="eastAsia"/>
        </w:rPr>
        <w:t>これにより、「区分名」</w:t>
      </w:r>
      <w:r w:rsidR="00191479">
        <w:rPr>
          <w:rFonts w:hint="eastAsia"/>
        </w:rPr>
        <w:t>に加えて、</w:t>
      </w:r>
      <w:r>
        <w:rPr>
          <w:rFonts w:hint="eastAsia"/>
        </w:rPr>
        <w:t>「商品名」</w:t>
      </w:r>
      <w:r w:rsidR="004A43FF">
        <w:rPr>
          <w:rFonts w:hint="eastAsia"/>
        </w:rPr>
        <w:t>と</w:t>
      </w:r>
      <w:r>
        <w:rPr>
          <w:rFonts w:hint="eastAsia"/>
        </w:rPr>
        <w:t>「仕入先名」</w:t>
      </w:r>
      <w:r w:rsidR="004A43FF">
        <w:rPr>
          <w:rFonts w:hint="eastAsia"/>
        </w:rPr>
        <w:t>を</w:t>
      </w:r>
      <w:r w:rsidR="00004561">
        <w:rPr>
          <w:rFonts w:hint="eastAsia"/>
        </w:rPr>
        <w:t>、</w:t>
      </w:r>
      <w:r w:rsidR="004A43FF">
        <w:rPr>
          <w:rFonts w:hint="eastAsia"/>
        </w:rPr>
        <w:t>商品ディメンションの</w:t>
      </w:r>
      <w:r w:rsidR="004A43FF" w:rsidRPr="00004561">
        <w:rPr>
          <w:rFonts w:hint="eastAsia"/>
          <w:b/>
        </w:rPr>
        <w:t>属性</w:t>
      </w:r>
      <w:r w:rsidR="00463825">
        <w:rPr>
          <w:rFonts w:hint="eastAsia"/>
        </w:rPr>
        <w:t>として</w:t>
      </w:r>
      <w:r>
        <w:rPr>
          <w:rFonts w:hint="eastAsia"/>
        </w:rPr>
        <w:t>追加</w:t>
      </w:r>
      <w:r w:rsidR="004A43FF">
        <w:rPr>
          <w:rFonts w:hint="eastAsia"/>
        </w:rPr>
        <w:t>することができ</w:t>
      </w:r>
      <w:r>
        <w:rPr>
          <w:rFonts w:hint="eastAsia"/>
        </w:rPr>
        <w:t>ます。</w:t>
      </w:r>
    </w:p>
    <w:p w:rsidR="00CC5DAD" w:rsidRDefault="00CC5DAD" w:rsidP="00CC5DAD">
      <w:pPr>
        <w:pStyle w:val="a"/>
        <w:ind w:leftChars="428" w:left="1276"/>
      </w:pPr>
      <w:r>
        <w:rPr>
          <w:rFonts w:hint="eastAsia"/>
        </w:rPr>
        <w:t>次に、［</w:t>
      </w:r>
      <w:r w:rsidRPr="00CC5DAD">
        <w:rPr>
          <w:rFonts w:hint="eastAsia"/>
          <w:b/>
        </w:rPr>
        <w:t>ディメンション</w:t>
      </w:r>
      <w:r>
        <w:rPr>
          <w:rFonts w:hint="eastAsia"/>
        </w:rPr>
        <w:t>］</w:t>
      </w:r>
      <w:r w:rsidR="000431FF">
        <w:rPr>
          <w:rFonts w:hint="eastAsia"/>
        </w:rPr>
        <w:t>フォルダー</w:t>
      </w:r>
      <w:r>
        <w:rPr>
          <w:rFonts w:hint="eastAsia"/>
        </w:rPr>
        <w:t>の「</w:t>
      </w:r>
      <w:r>
        <w:rPr>
          <w:rFonts w:hint="eastAsia"/>
          <w:b/>
        </w:rPr>
        <w:t>受注.</w:t>
      </w:r>
      <w:r w:rsidRPr="00C97E6C">
        <w:rPr>
          <w:rFonts w:hint="eastAsia"/>
          <w:b/>
        </w:rPr>
        <w:t>dim</w:t>
      </w:r>
      <w:r>
        <w:rPr>
          <w:rFonts w:hint="eastAsia"/>
        </w:rPr>
        <w:t>」ディメンションをダブル クリックします。</w:t>
      </w:r>
    </w:p>
    <w:p w:rsidR="00CC5DAD" w:rsidRDefault="00CC5DAD" w:rsidP="00CC5DAD">
      <w:pPr>
        <w:pStyle w:val="a"/>
        <w:numPr>
          <w:ilvl w:val="0"/>
          <w:numId w:val="0"/>
        </w:numPr>
        <w:ind w:left="1275"/>
      </w:pPr>
      <w:r w:rsidRPr="00CC5DAD">
        <w:rPr>
          <w:rFonts w:hint="eastAsia"/>
          <w:noProof/>
        </w:rPr>
        <w:drawing>
          <wp:inline distT="0" distB="0" distL="0" distR="0" wp14:anchorId="6FE6AAC9" wp14:editId="7F32DEE5">
            <wp:extent cx="5292661" cy="3543512"/>
            <wp:effectExtent l="0" t="0" r="0" b="0"/>
            <wp:docPr id="765" name="図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292661" cy="3543512"/>
                    </a:xfrm>
                    <a:prstGeom prst="rect">
                      <a:avLst/>
                    </a:prstGeom>
                    <a:noFill/>
                    <a:ln>
                      <a:noFill/>
                    </a:ln>
                  </pic:spPr>
                </pic:pic>
              </a:graphicData>
            </a:graphic>
          </wp:inline>
        </w:drawing>
      </w:r>
    </w:p>
    <w:p w:rsidR="00CC5DAD" w:rsidRDefault="00CC5DAD" w:rsidP="00CC5DAD">
      <w:pPr>
        <w:pStyle w:val="a"/>
        <w:numPr>
          <w:ilvl w:val="0"/>
          <w:numId w:val="0"/>
        </w:numPr>
        <w:ind w:left="1275"/>
      </w:pPr>
      <w:r>
        <w:rPr>
          <w:rFonts w:hint="eastAsia"/>
        </w:rPr>
        <w:t>このディメンションには、「受注」や「社員、「得意先」テーブルなどが含まれています。</w:t>
      </w:r>
    </w:p>
    <w:p w:rsidR="00CC5DAD" w:rsidRDefault="00CC5DAD" w:rsidP="00CC5DAD">
      <w:pPr>
        <w:pStyle w:val="a"/>
        <w:ind w:leftChars="428" w:left="1276"/>
      </w:pPr>
      <w:r>
        <w:rPr>
          <w:rFonts w:hint="eastAsia"/>
        </w:rPr>
        <w:t>次に、［</w:t>
      </w:r>
      <w:r w:rsidRPr="003E142B">
        <w:rPr>
          <w:rFonts w:hint="eastAsia"/>
          <w:b/>
        </w:rPr>
        <w:t>データ ソース ビュー</w:t>
      </w:r>
      <w:r>
        <w:rPr>
          <w:rFonts w:hint="eastAsia"/>
        </w:rPr>
        <w:t>］ペインの「</w:t>
      </w:r>
      <w:r>
        <w:rPr>
          <w:rFonts w:hint="eastAsia"/>
          <w:b/>
        </w:rPr>
        <w:t>受注</w:t>
      </w:r>
      <w:r>
        <w:rPr>
          <w:rFonts w:hint="eastAsia"/>
        </w:rPr>
        <w:t>」テーブルから［</w:t>
      </w:r>
      <w:r>
        <w:rPr>
          <w:rFonts w:hint="eastAsia"/>
          <w:b/>
        </w:rPr>
        <w:t>年</w:t>
      </w:r>
      <w:r>
        <w:rPr>
          <w:rFonts w:hint="eastAsia"/>
        </w:rPr>
        <w:t>］列（名前付き計算とし</w:t>
      </w:r>
      <w:r>
        <w:rPr>
          <w:rFonts w:hint="eastAsia"/>
        </w:rPr>
        <w:lastRenderedPageBreak/>
        <w:t>て追加した列）、「</w:t>
      </w:r>
      <w:r w:rsidRPr="00CC5DAD">
        <w:rPr>
          <w:rFonts w:hint="eastAsia"/>
          <w:b/>
        </w:rPr>
        <w:t>社員</w:t>
      </w:r>
      <w:r>
        <w:rPr>
          <w:rFonts w:hint="eastAsia"/>
        </w:rPr>
        <w:t>」</w:t>
      </w:r>
      <w:r w:rsidR="003E142B">
        <w:rPr>
          <w:rFonts w:hint="eastAsia"/>
        </w:rPr>
        <w:t>テーブル</w:t>
      </w:r>
      <w:r>
        <w:rPr>
          <w:rFonts w:hint="eastAsia"/>
        </w:rPr>
        <w:t>から「</w:t>
      </w:r>
      <w:r w:rsidRPr="00CC5DAD">
        <w:rPr>
          <w:rFonts w:hint="eastAsia"/>
          <w:b/>
        </w:rPr>
        <w:t>在籍支社</w:t>
      </w:r>
      <w:r>
        <w:rPr>
          <w:rFonts w:hint="eastAsia"/>
        </w:rPr>
        <w:t>」列（社員が在籍している支社名）を［</w:t>
      </w:r>
      <w:r>
        <w:rPr>
          <w:rFonts w:hint="eastAsia"/>
          <w:b/>
        </w:rPr>
        <w:t>属性</w:t>
      </w:r>
      <w:r>
        <w:rPr>
          <w:rFonts w:hint="eastAsia"/>
        </w:rPr>
        <w:t>］ペインへ</w:t>
      </w:r>
      <w:r w:rsidR="00E063FC">
        <w:rPr>
          <w:rFonts w:hint="eastAsia"/>
        </w:rPr>
        <w:t>ドラッグ＆ドロップ</w:t>
      </w:r>
      <w:r>
        <w:rPr>
          <w:rFonts w:hint="eastAsia"/>
        </w:rPr>
        <w:t>します。</w:t>
      </w:r>
    </w:p>
    <w:p w:rsidR="00CC5DAD" w:rsidRPr="00CC5DAD" w:rsidRDefault="00CC5DAD" w:rsidP="00CC5DAD">
      <w:pPr>
        <w:pStyle w:val="a"/>
        <w:numPr>
          <w:ilvl w:val="0"/>
          <w:numId w:val="0"/>
        </w:numPr>
        <w:ind w:left="1275"/>
      </w:pPr>
      <w:r w:rsidRPr="00CC5DAD">
        <w:rPr>
          <w:noProof/>
        </w:rPr>
        <w:drawing>
          <wp:inline distT="0" distB="0" distL="0" distR="0" wp14:anchorId="5D9DFD63" wp14:editId="110EA518">
            <wp:extent cx="4536567" cy="2800643"/>
            <wp:effectExtent l="0" t="0" r="0" b="0"/>
            <wp:docPr id="766" name="図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536567" cy="2800643"/>
                    </a:xfrm>
                    <a:prstGeom prst="rect">
                      <a:avLst/>
                    </a:prstGeom>
                    <a:noFill/>
                    <a:ln>
                      <a:noFill/>
                    </a:ln>
                  </pic:spPr>
                </pic:pic>
              </a:graphicData>
            </a:graphic>
          </wp:inline>
        </w:drawing>
      </w:r>
    </w:p>
    <w:p w:rsidR="004A43FF" w:rsidRDefault="004A43FF" w:rsidP="00C14B86">
      <w:pPr>
        <w:pStyle w:val="a"/>
        <w:numPr>
          <w:ilvl w:val="0"/>
          <w:numId w:val="0"/>
        </w:numPr>
        <w:ind w:left="1275"/>
      </w:pPr>
    </w:p>
    <w:p w:rsidR="004A43FF" w:rsidRDefault="004A43FF" w:rsidP="003605DC">
      <w:pPr>
        <w:pStyle w:val="305"/>
      </w:pPr>
      <w:r>
        <w:rPr>
          <w:rFonts w:hint="eastAsia"/>
        </w:rPr>
        <w:t>キューブの処理</w:t>
      </w:r>
    </w:p>
    <w:p w:rsidR="00DC4FB2" w:rsidRDefault="00463825" w:rsidP="00DC4FB2">
      <w:pPr>
        <w:pStyle w:val="3050"/>
      </w:pPr>
      <w:r>
        <w:rPr>
          <w:rFonts w:hint="eastAsia"/>
        </w:rPr>
        <w:t>次に、</w:t>
      </w:r>
      <w:r w:rsidR="00DC4FB2">
        <w:rPr>
          <w:rFonts w:hint="eastAsia"/>
        </w:rPr>
        <w:t>キューブを</w:t>
      </w:r>
      <w:r>
        <w:rPr>
          <w:rFonts w:hint="eastAsia"/>
        </w:rPr>
        <w:t>処理</w:t>
      </w:r>
      <w:r w:rsidR="00DC4FB2">
        <w:rPr>
          <w:rFonts w:hint="eastAsia"/>
        </w:rPr>
        <w:t>して、</w:t>
      </w:r>
      <w:r>
        <w:rPr>
          <w:rFonts w:hint="eastAsia"/>
        </w:rPr>
        <w:t xml:space="preserve">キューブ </w:t>
      </w:r>
      <w:r w:rsidR="00730587">
        <w:rPr>
          <w:rFonts w:hint="eastAsia"/>
        </w:rPr>
        <w:t>デザイナー</w:t>
      </w:r>
      <w:r>
        <w:rPr>
          <w:rFonts w:hint="eastAsia"/>
        </w:rPr>
        <w:t>で設定したキューブ定義をもとに、キューブを作成します</w:t>
      </w:r>
      <w:r w:rsidR="00FA6823">
        <w:rPr>
          <w:rFonts w:hint="eastAsia"/>
        </w:rPr>
        <w:t>（作成された</w:t>
      </w:r>
      <w:r>
        <w:rPr>
          <w:rFonts w:hint="eastAsia"/>
        </w:rPr>
        <w:t>キューブ</w:t>
      </w:r>
      <w:r w:rsidR="00FA6823">
        <w:rPr>
          <w:rFonts w:hint="eastAsia"/>
        </w:rPr>
        <w:t>は、</w:t>
      </w:r>
      <w:r>
        <w:rPr>
          <w:rFonts w:hint="eastAsia"/>
        </w:rPr>
        <w:t xml:space="preserve">Analysis Services </w:t>
      </w:r>
      <w:r w:rsidR="00FA6823">
        <w:rPr>
          <w:rFonts w:hint="eastAsia"/>
        </w:rPr>
        <w:t>サーバー上</w:t>
      </w:r>
      <w:r>
        <w:rPr>
          <w:rFonts w:hint="eastAsia"/>
        </w:rPr>
        <w:t>へ配置されます</w:t>
      </w:r>
      <w:r w:rsidR="00FA6823">
        <w:rPr>
          <w:rFonts w:hint="eastAsia"/>
        </w:rPr>
        <w:t>）</w:t>
      </w:r>
      <w:r>
        <w:rPr>
          <w:rFonts w:hint="eastAsia"/>
        </w:rPr>
        <w:t>。</w:t>
      </w:r>
    </w:p>
    <w:p w:rsidR="000629F5" w:rsidRDefault="00AB30E9" w:rsidP="00436F8B">
      <w:pPr>
        <w:pStyle w:val="a"/>
        <w:ind w:leftChars="428" w:left="1276"/>
      </w:pPr>
      <w:r>
        <w:rPr>
          <w:rFonts w:hint="eastAsia"/>
        </w:rPr>
        <w:t>キューブを</w:t>
      </w:r>
      <w:r w:rsidR="00463825">
        <w:rPr>
          <w:rFonts w:hint="eastAsia"/>
        </w:rPr>
        <w:t>処理</w:t>
      </w:r>
      <w:r>
        <w:rPr>
          <w:rFonts w:hint="eastAsia"/>
        </w:rPr>
        <w:t>する</w:t>
      </w:r>
      <w:r w:rsidR="00DC4FB2">
        <w:rPr>
          <w:rFonts w:hint="eastAsia"/>
        </w:rPr>
        <w:t>には</w:t>
      </w:r>
      <w:r>
        <w:rPr>
          <w:rFonts w:hint="eastAsia"/>
        </w:rPr>
        <w:t>、</w:t>
      </w:r>
      <w:r w:rsidR="00CC5DAD">
        <w:rPr>
          <w:rFonts w:hint="eastAsia"/>
        </w:rPr>
        <w:t>ソリューション エクスプローラー</w:t>
      </w:r>
      <w:r w:rsidR="00524197">
        <w:rPr>
          <w:rFonts w:hint="eastAsia"/>
        </w:rPr>
        <w:t>の</w:t>
      </w:r>
      <w:r w:rsidR="00CC5DAD">
        <w:rPr>
          <w:rFonts w:hint="eastAsia"/>
        </w:rPr>
        <w:t>プロジェクト名（既定は、</w:t>
      </w:r>
      <w:r w:rsidR="00CC5DAD" w:rsidRPr="00CC5DAD">
        <w:rPr>
          <w:rFonts w:hint="eastAsia"/>
          <w:b/>
        </w:rPr>
        <w:t>Analysis Services プロジェクト1</w:t>
      </w:r>
      <w:r w:rsidR="00CC5DAD">
        <w:rPr>
          <w:rFonts w:hint="eastAsia"/>
        </w:rPr>
        <w:t>）</w:t>
      </w:r>
      <w:r w:rsidR="00134BC0">
        <w:rPr>
          <w:rFonts w:hint="eastAsia"/>
        </w:rPr>
        <w:t>を</w:t>
      </w:r>
      <w:r w:rsidR="009E6A92">
        <w:rPr>
          <w:rFonts w:hint="eastAsia"/>
        </w:rPr>
        <w:t>右クリックし</w:t>
      </w:r>
      <w:r w:rsidR="00463825">
        <w:rPr>
          <w:rFonts w:hint="eastAsia"/>
        </w:rPr>
        <w:t>て</w:t>
      </w:r>
      <w:r w:rsidR="00134BC0">
        <w:rPr>
          <w:rFonts w:hint="eastAsia"/>
        </w:rPr>
        <w:t>、</w:t>
      </w:r>
      <w:r w:rsidR="00A353B6">
        <w:rPr>
          <w:rFonts w:hint="eastAsia"/>
        </w:rPr>
        <w:t>［</w:t>
      </w:r>
      <w:r w:rsidR="00DE2FF7">
        <w:rPr>
          <w:rFonts w:hint="eastAsia"/>
          <w:b/>
        </w:rPr>
        <w:t>処理</w:t>
      </w:r>
      <w:r w:rsidR="00A353B6">
        <w:rPr>
          <w:rFonts w:hint="eastAsia"/>
        </w:rPr>
        <w:t>］</w:t>
      </w:r>
      <w:r w:rsidR="009E6A92">
        <w:rPr>
          <w:rFonts w:hint="eastAsia"/>
        </w:rPr>
        <w:t>をクリックします。</w:t>
      </w:r>
    </w:p>
    <w:p w:rsidR="000629F5" w:rsidRDefault="00CC5DAD" w:rsidP="002239E7">
      <w:pPr>
        <w:pStyle w:val="a"/>
        <w:numPr>
          <w:ilvl w:val="0"/>
          <w:numId w:val="0"/>
        </w:numPr>
        <w:ind w:left="1275"/>
      </w:pPr>
      <w:r w:rsidRPr="00CC5DAD">
        <w:rPr>
          <w:noProof/>
        </w:rPr>
        <w:drawing>
          <wp:inline distT="0" distB="0" distL="0" distR="0" wp14:anchorId="79E0534C" wp14:editId="2DE872B0">
            <wp:extent cx="5292661" cy="2889331"/>
            <wp:effectExtent l="0" t="0" r="0" b="0"/>
            <wp:docPr id="767" name="図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292661" cy="2889331"/>
                    </a:xfrm>
                    <a:prstGeom prst="rect">
                      <a:avLst/>
                    </a:prstGeom>
                    <a:noFill/>
                    <a:ln>
                      <a:noFill/>
                    </a:ln>
                  </pic:spPr>
                </pic:pic>
              </a:graphicData>
            </a:graphic>
          </wp:inline>
        </w:drawing>
      </w:r>
    </w:p>
    <w:p w:rsidR="00463825" w:rsidRDefault="001347DA" w:rsidP="00A36AD3">
      <w:pPr>
        <w:pStyle w:val="a"/>
        <w:ind w:leftChars="428" w:left="1276"/>
      </w:pPr>
      <w:r>
        <w:rPr>
          <w:rFonts w:hint="eastAsia"/>
        </w:rPr>
        <w:t>これにより、</w:t>
      </w:r>
      <w:r w:rsidR="00463825">
        <w:rPr>
          <w:rFonts w:hint="eastAsia"/>
        </w:rPr>
        <w:t>次のよう</w:t>
      </w:r>
      <w:r w:rsidR="00FA6823">
        <w:rPr>
          <w:rFonts w:hint="eastAsia"/>
        </w:rPr>
        <w:t>に配置</w:t>
      </w:r>
      <w:r w:rsidR="003E142B">
        <w:rPr>
          <w:rFonts w:hint="eastAsia"/>
        </w:rPr>
        <w:t>を</w:t>
      </w:r>
      <w:r w:rsidR="00FA6823">
        <w:rPr>
          <w:rFonts w:hint="eastAsia"/>
        </w:rPr>
        <w:t>確認する</w:t>
      </w:r>
      <w:r w:rsidR="00463825">
        <w:rPr>
          <w:rFonts w:hint="eastAsia"/>
        </w:rPr>
        <w:t>ダイアログが表示されるので、</w:t>
      </w:r>
      <w:r w:rsidR="00A353B6">
        <w:rPr>
          <w:rFonts w:hint="eastAsia"/>
        </w:rPr>
        <w:t>［</w:t>
      </w:r>
      <w:r w:rsidR="00DE2FF7" w:rsidRPr="00CC5DAD">
        <w:rPr>
          <w:rFonts w:hint="eastAsia"/>
          <w:b/>
        </w:rPr>
        <w:t>はい</w:t>
      </w:r>
      <w:r w:rsidR="00A353B6">
        <w:rPr>
          <w:rFonts w:hint="eastAsia"/>
        </w:rPr>
        <w:t>］</w:t>
      </w:r>
      <w:r w:rsidR="00463825">
        <w:rPr>
          <w:rFonts w:hint="eastAsia"/>
        </w:rPr>
        <w:t>ボタンをクリックします。</w:t>
      </w:r>
    </w:p>
    <w:p w:rsidR="00463825" w:rsidRDefault="00CC5DAD" w:rsidP="00463825">
      <w:pPr>
        <w:pStyle w:val="a"/>
        <w:numPr>
          <w:ilvl w:val="0"/>
          <w:numId w:val="0"/>
        </w:numPr>
        <w:ind w:left="1275"/>
      </w:pPr>
      <w:r w:rsidRPr="00CC5DAD">
        <w:rPr>
          <w:noProof/>
        </w:rPr>
        <w:lastRenderedPageBreak/>
        <w:drawing>
          <wp:inline distT="0" distB="0" distL="0" distR="0" wp14:anchorId="498488F4" wp14:editId="7C86C943">
            <wp:extent cx="4209402" cy="807522"/>
            <wp:effectExtent l="0" t="0" r="0" b="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232665" cy="811985"/>
                    </a:xfrm>
                    <a:prstGeom prst="rect">
                      <a:avLst/>
                    </a:prstGeom>
                    <a:noFill/>
                    <a:ln>
                      <a:noFill/>
                    </a:ln>
                  </pic:spPr>
                </pic:pic>
              </a:graphicData>
            </a:graphic>
          </wp:inline>
        </w:drawing>
      </w:r>
    </w:p>
    <w:p w:rsidR="002239E7" w:rsidRDefault="003E142B" w:rsidP="00A36AD3">
      <w:pPr>
        <w:pStyle w:val="a"/>
        <w:ind w:leftChars="428" w:left="1276"/>
      </w:pPr>
      <w:r>
        <w:rPr>
          <w:rFonts w:hint="eastAsia"/>
        </w:rPr>
        <w:t>続いて</w:t>
      </w:r>
      <w:r w:rsidR="00FA6823">
        <w:rPr>
          <w:rFonts w:hint="eastAsia"/>
        </w:rPr>
        <w:t>、</w:t>
      </w:r>
      <w:r w:rsidR="00A353B6">
        <w:rPr>
          <w:rFonts w:hint="eastAsia"/>
        </w:rPr>
        <w:t>［</w:t>
      </w:r>
      <w:r w:rsidR="00DE2FF7" w:rsidRPr="00CC5DAD">
        <w:rPr>
          <w:rFonts w:hint="eastAsia"/>
          <w:b/>
        </w:rPr>
        <w:t>キューブの処理</w:t>
      </w:r>
      <w:r w:rsidR="00A353B6">
        <w:rPr>
          <w:rFonts w:hint="eastAsia"/>
        </w:rPr>
        <w:t>］</w:t>
      </w:r>
      <w:r w:rsidR="00C008E7">
        <w:rPr>
          <w:rFonts w:hint="eastAsia"/>
        </w:rPr>
        <w:t>ダイアログ</w:t>
      </w:r>
      <w:r w:rsidR="00134BC0">
        <w:rPr>
          <w:rFonts w:hint="eastAsia"/>
        </w:rPr>
        <w:t>が表示され</w:t>
      </w:r>
      <w:r w:rsidR="00FA6823">
        <w:rPr>
          <w:rFonts w:hint="eastAsia"/>
        </w:rPr>
        <w:t>たら</w:t>
      </w:r>
      <w:r w:rsidR="00134BC0">
        <w:rPr>
          <w:rFonts w:hint="eastAsia"/>
        </w:rPr>
        <w:t>、</w:t>
      </w:r>
      <w:r w:rsidR="00A353B6">
        <w:rPr>
          <w:rFonts w:hint="eastAsia"/>
        </w:rPr>
        <w:t>［</w:t>
      </w:r>
      <w:r w:rsidR="00DE2FF7">
        <w:rPr>
          <w:rFonts w:hint="eastAsia"/>
          <w:b/>
        </w:rPr>
        <w:t>実行</w:t>
      </w:r>
      <w:r w:rsidR="00A353B6">
        <w:rPr>
          <w:rFonts w:hint="eastAsia"/>
        </w:rPr>
        <w:t>］</w:t>
      </w:r>
      <w:r w:rsidR="005E3328">
        <w:rPr>
          <w:rFonts w:hint="eastAsia"/>
        </w:rPr>
        <w:t>ボタンをクリックし</w:t>
      </w:r>
      <w:r w:rsidR="00B41EF0">
        <w:rPr>
          <w:rFonts w:hint="eastAsia"/>
        </w:rPr>
        <w:t>て、キューブ</w:t>
      </w:r>
      <w:r w:rsidR="00463825">
        <w:rPr>
          <w:rFonts w:hint="eastAsia"/>
        </w:rPr>
        <w:t>処理</w:t>
      </w:r>
      <w:r w:rsidR="00B41EF0">
        <w:rPr>
          <w:rFonts w:hint="eastAsia"/>
        </w:rPr>
        <w:t>を</w:t>
      </w:r>
      <w:r w:rsidR="00463825">
        <w:rPr>
          <w:rFonts w:hint="eastAsia"/>
        </w:rPr>
        <w:t>実行し</w:t>
      </w:r>
      <w:r w:rsidR="00B41EF0">
        <w:rPr>
          <w:rFonts w:hint="eastAsia"/>
        </w:rPr>
        <w:t>ます</w:t>
      </w:r>
      <w:r w:rsidR="005E3328">
        <w:rPr>
          <w:rFonts w:hint="eastAsia"/>
        </w:rPr>
        <w:t>。</w:t>
      </w:r>
    </w:p>
    <w:p w:rsidR="002239E7" w:rsidRDefault="00CC5DAD" w:rsidP="002954D1">
      <w:pPr>
        <w:pStyle w:val="a"/>
        <w:numPr>
          <w:ilvl w:val="0"/>
          <w:numId w:val="0"/>
        </w:numPr>
        <w:ind w:left="1275"/>
      </w:pPr>
      <w:r w:rsidRPr="00CC5DAD">
        <w:rPr>
          <w:noProof/>
        </w:rPr>
        <w:drawing>
          <wp:inline distT="0" distB="0" distL="0" distR="0" wp14:anchorId="59E3FA43" wp14:editId="1A04BDF9">
            <wp:extent cx="3455719" cy="3399641"/>
            <wp:effectExtent l="0" t="0" r="0" b="0"/>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458529" cy="3402406"/>
                    </a:xfrm>
                    <a:prstGeom prst="rect">
                      <a:avLst/>
                    </a:prstGeom>
                    <a:noFill/>
                    <a:ln>
                      <a:noFill/>
                    </a:ln>
                  </pic:spPr>
                </pic:pic>
              </a:graphicData>
            </a:graphic>
          </wp:inline>
        </w:drawing>
      </w:r>
    </w:p>
    <w:p w:rsidR="002239E7" w:rsidRDefault="001347DA" w:rsidP="00A36AD3">
      <w:pPr>
        <w:pStyle w:val="a"/>
        <w:ind w:leftChars="428" w:left="1276"/>
      </w:pPr>
      <w:r>
        <w:rPr>
          <w:rFonts w:hint="eastAsia"/>
        </w:rPr>
        <w:t>これにより、</w:t>
      </w:r>
      <w:r w:rsidR="00A353B6">
        <w:rPr>
          <w:rFonts w:hint="eastAsia"/>
        </w:rPr>
        <w:t>［</w:t>
      </w:r>
      <w:r w:rsidR="00DE2FF7" w:rsidRPr="00CC5DAD">
        <w:rPr>
          <w:rFonts w:hint="eastAsia"/>
          <w:b/>
        </w:rPr>
        <w:t>処理の進行状況</w:t>
      </w:r>
      <w:r w:rsidR="00A353B6">
        <w:rPr>
          <w:rFonts w:hint="eastAsia"/>
        </w:rPr>
        <w:t>］</w:t>
      </w:r>
      <w:r w:rsidR="00AB30E9">
        <w:rPr>
          <w:rFonts w:hint="eastAsia"/>
        </w:rPr>
        <w:t>ダイアログが表示され</w:t>
      </w:r>
      <w:r w:rsidR="00463825">
        <w:rPr>
          <w:rFonts w:hint="eastAsia"/>
        </w:rPr>
        <w:t>て</w:t>
      </w:r>
      <w:r w:rsidR="00AB30E9">
        <w:rPr>
          <w:rFonts w:hint="eastAsia"/>
        </w:rPr>
        <w:t>、処理の実行状況</w:t>
      </w:r>
      <w:r w:rsidR="005E3328">
        <w:rPr>
          <w:rFonts w:hint="eastAsia"/>
        </w:rPr>
        <w:t>が表示されます。</w:t>
      </w:r>
    </w:p>
    <w:p w:rsidR="002D283E" w:rsidRDefault="00CC5DAD" w:rsidP="002954D1">
      <w:pPr>
        <w:pStyle w:val="a"/>
        <w:numPr>
          <w:ilvl w:val="0"/>
          <w:numId w:val="0"/>
        </w:numPr>
        <w:ind w:left="1275"/>
      </w:pPr>
      <w:r w:rsidRPr="00CC5DAD">
        <w:rPr>
          <w:noProof/>
        </w:rPr>
        <w:drawing>
          <wp:inline distT="0" distB="0" distL="0" distR="0" wp14:anchorId="42F8C6EF" wp14:editId="5CF4919E">
            <wp:extent cx="3455719" cy="2333921"/>
            <wp:effectExtent l="0" t="0" r="0" b="0"/>
            <wp:docPr id="177" name="図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458529" cy="2335819"/>
                    </a:xfrm>
                    <a:prstGeom prst="rect">
                      <a:avLst/>
                    </a:prstGeom>
                    <a:noFill/>
                    <a:ln>
                      <a:noFill/>
                    </a:ln>
                  </pic:spPr>
                </pic:pic>
              </a:graphicData>
            </a:graphic>
          </wp:inline>
        </w:drawing>
      </w:r>
    </w:p>
    <w:p w:rsidR="00AB30E9" w:rsidRDefault="00A353B6" w:rsidP="00BF23CD">
      <w:pPr>
        <w:pStyle w:val="a"/>
        <w:numPr>
          <w:ilvl w:val="0"/>
          <w:numId w:val="0"/>
        </w:numPr>
        <w:ind w:left="1275"/>
      </w:pPr>
      <w:r>
        <w:rPr>
          <w:rFonts w:hint="eastAsia"/>
        </w:rPr>
        <w:t>［</w:t>
      </w:r>
      <w:r w:rsidR="00DE2FF7" w:rsidRPr="00CC5DAD">
        <w:rPr>
          <w:rFonts w:hint="eastAsia"/>
          <w:b/>
        </w:rPr>
        <w:t>状態</w:t>
      </w:r>
      <w:r>
        <w:rPr>
          <w:rFonts w:hint="eastAsia"/>
        </w:rPr>
        <w:t>］</w:t>
      </w:r>
      <w:r w:rsidR="003E142B">
        <w:rPr>
          <w:rFonts w:hint="eastAsia"/>
        </w:rPr>
        <w:t>に</w:t>
      </w:r>
      <w:r w:rsidR="00AB30E9">
        <w:rPr>
          <w:rFonts w:hint="eastAsia"/>
        </w:rPr>
        <w:t>「</w:t>
      </w:r>
      <w:r w:rsidR="00DE2FF7" w:rsidRPr="003E142B">
        <w:rPr>
          <w:rFonts w:hint="eastAsia"/>
          <w:b/>
        </w:rPr>
        <w:t>処</w:t>
      </w:r>
      <w:r w:rsidR="00DE2FF7" w:rsidRPr="00CC5DAD">
        <w:rPr>
          <w:rFonts w:hint="eastAsia"/>
          <w:b/>
        </w:rPr>
        <w:t>理が成功しました</w:t>
      </w:r>
      <w:r w:rsidR="00AB30E9">
        <w:rPr>
          <w:rFonts w:hint="eastAsia"/>
        </w:rPr>
        <w:t>」と</w:t>
      </w:r>
      <w:r w:rsidR="00CC5DAD">
        <w:rPr>
          <w:rFonts w:hint="eastAsia"/>
        </w:rPr>
        <w:t>表示されれば、処理が完了です。</w:t>
      </w:r>
      <w:r>
        <w:rPr>
          <w:rFonts w:hint="eastAsia"/>
        </w:rPr>
        <w:t>［</w:t>
      </w:r>
      <w:r w:rsidR="00DE2FF7" w:rsidRPr="00CC5DAD">
        <w:rPr>
          <w:rFonts w:hint="eastAsia"/>
          <w:b/>
        </w:rPr>
        <w:t>閉じる</w:t>
      </w:r>
      <w:r>
        <w:rPr>
          <w:rFonts w:hint="eastAsia"/>
        </w:rPr>
        <w:t>］</w:t>
      </w:r>
      <w:r w:rsidR="005E3328">
        <w:rPr>
          <w:rFonts w:hint="eastAsia"/>
        </w:rPr>
        <w:t>ボタンをクリック</w:t>
      </w:r>
      <w:r w:rsidR="00AB30E9">
        <w:rPr>
          <w:rFonts w:hint="eastAsia"/>
        </w:rPr>
        <w:t>し</w:t>
      </w:r>
      <w:r w:rsidR="00463825">
        <w:rPr>
          <w:rFonts w:hint="eastAsia"/>
        </w:rPr>
        <w:t>てダイアログを閉じ</w:t>
      </w:r>
      <w:r w:rsidR="00AB30E9">
        <w:rPr>
          <w:rFonts w:hint="eastAsia"/>
        </w:rPr>
        <w:t>ます。</w:t>
      </w:r>
    </w:p>
    <w:p w:rsidR="002954D1" w:rsidRDefault="00A353B6" w:rsidP="00A36AD3">
      <w:pPr>
        <w:pStyle w:val="a"/>
        <w:ind w:leftChars="428" w:left="1276"/>
      </w:pPr>
      <w:r>
        <w:rPr>
          <w:rFonts w:hint="eastAsia"/>
        </w:rPr>
        <w:t>［</w:t>
      </w:r>
      <w:r w:rsidR="00DE2FF7" w:rsidRPr="00CC5DAD">
        <w:rPr>
          <w:rFonts w:hint="eastAsia"/>
          <w:b/>
        </w:rPr>
        <w:t>キューブの処理</w:t>
      </w:r>
      <w:r>
        <w:rPr>
          <w:rFonts w:hint="eastAsia"/>
        </w:rPr>
        <w:t>］</w:t>
      </w:r>
      <w:r w:rsidR="00C008E7">
        <w:rPr>
          <w:rFonts w:hint="eastAsia"/>
        </w:rPr>
        <w:t>ダイアログ</w:t>
      </w:r>
      <w:r w:rsidR="00AB30E9">
        <w:rPr>
          <w:rFonts w:hint="eastAsia"/>
        </w:rPr>
        <w:t>へ戻ったら、</w:t>
      </w:r>
      <w:r>
        <w:rPr>
          <w:rFonts w:hint="eastAsia"/>
        </w:rPr>
        <w:t>［</w:t>
      </w:r>
      <w:r w:rsidR="0018653C" w:rsidRPr="00CC5DAD">
        <w:rPr>
          <w:rFonts w:hint="eastAsia"/>
          <w:b/>
        </w:rPr>
        <w:t>閉じる</w:t>
      </w:r>
      <w:r>
        <w:rPr>
          <w:rFonts w:hint="eastAsia"/>
        </w:rPr>
        <w:t>］</w:t>
      </w:r>
      <w:r w:rsidR="005E3328">
        <w:rPr>
          <w:rFonts w:hint="eastAsia"/>
        </w:rPr>
        <w:t>ボタンをクリックして</w:t>
      </w:r>
      <w:r w:rsidR="00463825">
        <w:rPr>
          <w:rFonts w:hint="eastAsia"/>
        </w:rPr>
        <w:t>、このダイアログも</w:t>
      </w:r>
      <w:r w:rsidR="00AB30E9">
        <w:rPr>
          <w:rFonts w:hint="eastAsia"/>
        </w:rPr>
        <w:t>閉じ</w:t>
      </w:r>
      <w:r w:rsidR="005E3328">
        <w:rPr>
          <w:rFonts w:hint="eastAsia"/>
        </w:rPr>
        <w:t>ます。</w:t>
      </w:r>
    </w:p>
    <w:p w:rsidR="00B2787F" w:rsidRDefault="00A36AD3" w:rsidP="00BF23CD">
      <w:pPr>
        <w:pStyle w:val="a"/>
        <w:numPr>
          <w:ilvl w:val="0"/>
          <w:numId w:val="0"/>
        </w:numPr>
        <w:ind w:left="1275"/>
      </w:pPr>
      <w:r>
        <w:rPr>
          <w:rFonts w:hint="eastAsia"/>
        </w:rPr>
        <w:t>以上でキューブの処理が完了です。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B2787F" w:rsidRPr="00C6267F" w:rsidTr="00911DCB">
        <w:tc>
          <w:tcPr>
            <w:tcW w:w="8363" w:type="dxa"/>
            <w:shd w:val="clear" w:color="auto" w:fill="D9D9D9"/>
            <w:tcMar>
              <w:top w:w="28" w:type="dxa"/>
              <w:bottom w:w="28" w:type="dxa"/>
            </w:tcMar>
            <w:vAlign w:val="center"/>
          </w:tcPr>
          <w:p w:rsidR="00B2787F" w:rsidRPr="002B6E5E" w:rsidRDefault="00B2787F" w:rsidP="00B2787F">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lastRenderedPageBreak/>
              <w:t>Note</w:t>
            </w:r>
            <w:r>
              <w:rPr>
                <w:rFonts w:ascii="メイリオ" w:eastAsia="メイリオ" w:hAnsi="メイリオ" w:cs="Arial" w:hint="eastAsia"/>
                <w:color w:val="auto"/>
              </w:rPr>
              <w:t>： Analysis Services サービスが起動していない場合のエラー</w:t>
            </w:r>
          </w:p>
        </w:tc>
      </w:tr>
      <w:tr w:rsidR="00B2787F" w:rsidRPr="00C6267F" w:rsidTr="00911DCB">
        <w:tc>
          <w:tcPr>
            <w:tcW w:w="8363" w:type="dxa"/>
            <w:tcMar>
              <w:top w:w="28" w:type="dxa"/>
              <w:bottom w:w="28" w:type="dxa"/>
            </w:tcMar>
            <w:vAlign w:val="center"/>
          </w:tcPr>
          <w:p w:rsidR="00B2787F" w:rsidRDefault="00B2787F" w:rsidP="00B2787F">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キューブの処理は、Analysis Services サーバー上へデータベースを配置する処理になるので、</w:t>
            </w:r>
            <w:r w:rsidRPr="00B2787F">
              <w:rPr>
                <w:rFonts w:ascii="メイリオ" w:eastAsia="メイリオ" w:hAnsi="メイリオ" w:cs="Arial" w:hint="eastAsia"/>
                <w:b/>
              </w:rPr>
              <w:t>Analysis Services サービス</w:t>
            </w:r>
            <w:r>
              <w:rPr>
                <w:rFonts w:ascii="メイリオ" w:eastAsia="メイリオ" w:hAnsi="メイリオ" w:cs="Arial" w:hint="eastAsia"/>
              </w:rPr>
              <w:t>が起動していない場合には、次のようにエラーが発生します（接続エラー）。</w:t>
            </w:r>
          </w:p>
          <w:p w:rsidR="00B2787F" w:rsidRDefault="00B2787F" w:rsidP="00B2787F">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noProof/>
              </w:rPr>
              <w:drawing>
                <wp:inline distT="0" distB="0" distL="0" distR="0">
                  <wp:extent cx="2047875" cy="657225"/>
                  <wp:effectExtent l="0" t="0" r="0" b="0"/>
                  <wp:docPr id="123" name="図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47875" cy="657225"/>
                          </a:xfrm>
                          <a:prstGeom prst="rect">
                            <a:avLst/>
                          </a:prstGeom>
                          <a:noFill/>
                          <a:ln>
                            <a:noFill/>
                          </a:ln>
                        </pic:spPr>
                      </pic:pic>
                    </a:graphicData>
                  </a:graphic>
                </wp:inline>
              </w:drawing>
            </w:r>
          </w:p>
          <w:p w:rsidR="00B2787F" w:rsidRDefault="00B2787F" w:rsidP="00B2787F">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 xml:space="preserve">Analysis Services サービスが起動しているかどうかを確認するには、次のように </w:t>
            </w:r>
            <w:r w:rsidRPr="00B2787F">
              <w:rPr>
                <w:rFonts w:ascii="メイリオ" w:eastAsia="メイリオ" w:hAnsi="メイリオ" w:cs="Arial" w:hint="eastAsia"/>
                <w:b/>
              </w:rPr>
              <w:t>SQL Server 構成マネージャー</w:t>
            </w:r>
            <w:r>
              <w:rPr>
                <w:rFonts w:ascii="メイリオ" w:eastAsia="メイリオ" w:hAnsi="メイリオ" w:cs="Arial" w:hint="eastAsia"/>
              </w:rPr>
              <w:t>から行うことができます。</w:t>
            </w:r>
          </w:p>
          <w:p w:rsidR="00B2787F" w:rsidRDefault="00B2787F" w:rsidP="00B2787F">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noProof/>
              </w:rPr>
              <w:drawing>
                <wp:inline distT="0" distB="0" distL="0" distR="0">
                  <wp:extent cx="4238625" cy="2403208"/>
                  <wp:effectExtent l="0" t="0" r="0" b="0"/>
                  <wp:docPr id="792" name="図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241118" cy="2404622"/>
                          </a:xfrm>
                          <a:prstGeom prst="rect">
                            <a:avLst/>
                          </a:prstGeom>
                          <a:noFill/>
                          <a:ln>
                            <a:noFill/>
                          </a:ln>
                        </pic:spPr>
                      </pic:pic>
                    </a:graphicData>
                  </a:graphic>
                </wp:inline>
              </w:drawing>
            </w:r>
          </w:p>
          <w:p w:rsidR="00B2787F" w:rsidRPr="00B2787F" w:rsidRDefault="00B2787F" w:rsidP="00B2787F">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w:t>
            </w:r>
            <w:r w:rsidRPr="00B2787F">
              <w:rPr>
                <w:rFonts w:ascii="メイリオ" w:eastAsia="メイリオ" w:hAnsi="メイリオ" w:cs="Arial" w:hint="eastAsia"/>
                <w:b/>
              </w:rPr>
              <w:t>状態</w:t>
            </w:r>
            <w:r>
              <w:rPr>
                <w:rFonts w:ascii="メイリオ" w:eastAsia="メイリオ" w:hAnsi="メイリオ" w:cs="Arial" w:hint="eastAsia"/>
              </w:rPr>
              <w:t>］が［</w:t>
            </w:r>
            <w:r w:rsidRPr="00B2787F">
              <w:rPr>
                <w:rFonts w:ascii="メイリオ" w:eastAsia="メイリオ" w:hAnsi="メイリオ" w:cs="Arial" w:hint="eastAsia"/>
                <w:b/>
              </w:rPr>
              <w:t>実行中</w:t>
            </w:r>
            <w:r>
              <w:rPr>
                <w:rFonts w:ascii="メイリオ" w:eastAsia="メイリオ" w:hAnsi="メイリオ" w:cs="Arial" w:hint="eastAsia"/>
              </w:rPr>
              <w:t>］でなく、［</w:t>
            </w:r>
            <w:r w:rsidRPr="00B2787F">
              <w:rPr>
                <w:rFonts w:ascii="メイリオ" w:eastAsia="メイリオ" w:hAnsi="メイリオ" w:cs="Arial" w:hint="eastAsia"/>
                <w:b/>
              </w:rPr>
              <w:t>停止</w:t>
            </w:r>
            <w:r>
              <w:rPr>
                <w:rFonts w:ascii="メイリオ" w:eastAsia="メイリオ" w:hAnsi="メイリオ" w:cs="Arial" w:hint="eastAsia"/>
              </w:rPr>
              <w:t>］と表示されている場合は、開始しておくようにしましょう。</w:t>
            </w:r>
          </w:p>
        </w:tc>
      </w:tr>
    </w:tbl>
    <w:p w:rsidR="00B2787F" w:rsidRDefault="00B2787F" w:rsidP="00B2787F">
      <w:pPr>
        <w:pStyle w:val="a"/>
        <w:numPr>
          <w:ilvl w:val="0"/>
          <w:numId w:val="0"/>
        </w:numPr>
        <w:ind w:left="1275"/>
      </w:pP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B2787F" w:rsidRPr="00C6267F" w:rsidTr="00911DCB">
        <w:tc>
          <w:tcPr>
            <w:tcW w:w="8363" w:type="dxa"/>
            <w:shd w:val="clear" w:color="auto" w:fill="D9D9D9"/>
            <w:tcMar>
              <w:top w:w="28" w:type="dxa"/>
              <w:bottom w:w="28" w:type="dxa"/>
            </w:tcMar>
            <w:vAlign w:val="center"/>
          </w:tcPr>
          <w:p w:rsidR="00B2787F" w:rsidRPr="002B6E5E" w:rsidRDefault="00B2787F" w:rsidP="00B2787F">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Analysis Services のサービス アカウントがアクセスできない場合のエラー</w:t>
            </w:r>
          </w:p>
        </w:tc>
      </w:tr>
      <w:tr w:rsidR="00B2787F" w:rsidRPr="00C6267F" w:rsidTr="00911DCB">
        <w:tc>
          <w:tcPr>
            <w:tcW w:w="8363" w:type="dxa"/>
            <w:tcMar>
              <w:top w:w="28" w:type="dxa"/>
              <w:bottom w:w="28" w:type="dxa"/>
            </w:tcMar>
            <w:vAlign w:val="center"/>
          </w:tcPr>
          <w:p w:rsidR="00B2787F" w:rsidRDefault="00B2787F" w:rsidP="00B2787F">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キューブの処理時には、</w:t>
            </w:r>
            <w:r w:rsidRPr="00B2787F">
              <w:rPr>
                <w:rFonts w:ascii="メイリオ" w:eastAsia="メイリオ" w:hAnsi="メイリオ" w:cs="Arial" w:hint="eastAsia"/>
                <w:b/>
              </w:rPr>
              <w:t>Analysis Services のサービス アカウント</w:t>
            </w:r>
            <w:r>
              <w:rPr>
                <w:rFonts w:ascii="メイリオ" w:eastAsia="メイリオ" w:hAnsi="メイリオ" w:cs="Arial" w:hint="eastAsia"/>
              </w:rPr>
              <w:t>が、SQL Server 上の NorthwindJ データベースへアクセスしにいきます（STEP 2.3 の手順5 で設定しました）。したがって、サービス アカウントが NorthwindJ データベースおよびデータベース内のテーブルへアクセスできる権限がない場合には、キューブの処理時に次のようにエラーが発生してしまいます。</w:t>
            </w:r>
          </w:p>
          <w:p w:rsidR="00B2787F" w:rsidRDefault="00B2787F" w:rsidP="00B2787F">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noProof/>
              </w:rPr>
              <w:drawing>
                <wp:inline distT="0" distB="0" distL="0" distR="0">
                  <wp:extent cx="3672459" cy="2196611"/>
                  <wp:effectExtent l="0" t="0" r="0" b="0"/>
                  <wp:docPr id="141" name="図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672459" cy="2196611"/>
                          </a:xfrm>
                          <a:prstGeom prst="rect">
                            <a:avLst/>
                          </a:prstGeom>
                          <a:noFill/>
                          <a:ln>
                            <a:noFill/>
                          </a:ln>
                        </pic:spPr>
                      </pic:pic>
                    </a:graphicData>
                  </a:graphic>
                </wp:inline>
              </w:drawing>
            </w:r>
          </w:p>
          <w:p w:rsidR="00B2787F" w:rsidRPr="00B2787F" w:rsidRDefault="00B2787F" w:rsidP="00B2787F">
            <w:pPr>
              <w:pStyle w:val="af6"/>
              <w:snapToGrid w:val="0"/>
              <w:spacing w:afterLines="20" w:after="72" w:line="209" w:lineRule="auto"/>
              <w:rPr>
                <w:rFonts w:ascii="メイリオ" w:eastAsia="メイリオ" w:hAnsi="メイリオ" w:cs="Arial"/>
              </w:rPr>
            </w:pPr>
            <w:r>
              <w:rPr>
                <w:rFonts w:ascii="メイリオ" w:eastAsia="メイリオ" w:hAnsi="メイリオ" w:cs="Arial" w:hint="eastAsia"/>
              </w:rPr>
              <w:t>これを回避するには、Analysis Services のサービス アカウントに対して、SQL Server 上にログイン アカウントを作成し、該当データベースへのアクセス許可を行い、テーブルに対する SELECT 権限も付与しておくようにしましょう。</w:t>
            </w:r>
          </w:p>
        </w:tc>
      </w:tr>
    </w:tbl>
    <w:p w:rsidR="00B2787F" w:rsidRPr="00B2787F" w:rsidRDefault="00B2787F" w:rsidP="00BF23CD">
      <w:pPr>
        <w:pStyle w:val="a"/>
        <w:numPr>
          <w:ilvl w:val="0"/>
          <w:numId w:val="0"/>
        </w:numPr>
        <w:ind w:left="1275"/>
      </w:pPr>
    </w:p>
    <w:p w:rsidR="00031652" w:rsidRPr="00C6267F" w:rsidRDefault="00BF1A29" w:rsidP="00090FDE">
      <w:pPr>
        <w:pStyle w:val="205"/>
      </w:pPr>
      <w:bookmarkStart w:id="21" w:name="_Toc263399552"/>
      <w:r>
        <w:rPr>
          <w:rFonts w:hint="eastAsia"/>
        </w:rPr>
        <w:lastRenderedPageBreak/>
        <w:t>キューブ</w:t>
      </w:r>
      <w:r w:rsidR="00031652">
        <w:rPr>
          <w:rFonts w:hint="eastAsia"/>
        </w:rPr>
        <w:t xml:space="preserve"> </w:t>
      </w:r>
      <w:r w:rsidR="00730587">
        <w:rPr>
          <w:rFonts w:hint="eastAsia"/>
        </w:rPr>
        <w:t>ブラウザー</w:t>
      </w:r>
      <w:r w:rsidR="006C1651">
        <w:rPr>
          <w:rFonts w:hint="eastAsia"/>
        </w:rPr>
        <w:t>からデータの確認</w:t>
      </w:r>
      <w:bookmarkEnd w:id="21"/>
    </w:p>
    <w:p w:rsidR="002954D1" w:rsidRDefault="007E30E1" w:rsidP="00D70A48">
      <w:pPr>
        <w:pStyle w:val="3"/>
      </w:pPr>
      <w:r>
        <w:rPr>
          <w:rFonts w:hint="eastAsia"/>
        </w:rPr>
        <w:t xml:space="preserve">キューブ </w:t>
      </w:r>
      <w:r w:rsidR="00730587">
        <w:rPr>
          <w:rFonts w:hint="eastAsia"/>
        </w:rPr>
        <w:t>ブラウザー</w:t>
      </w:r>
    </w:p>
    <w:p w:rsidR="00CC5DAD" w:rsidRDefault="00CC5DAD" w:rsidP="00CC5DAD">
      <w:pPr>
        <w:pStyle w:val="3050"/>
      </w:pPr>
      <w:r>
        <w:rPr>
          <w:rFonts w:hint="eastAsia"/>
        </w:rPr>
        <w:t>作成したOLAP キューブは、</w:t>
      </w:r>
      <w:r w:rsidR="00A36AD3">
        <w:rPr>
          <w:rFonts w:hint="eastAsia"/>
        </w:rPr>
        <w:t>「</w:t>
      </w:r>
      <w:r w:rsidRPr="00A36AD3">
        <w:rPr>
          <w:rFonts w:hint="eastAsia"/>
          <w:b/>
        </w:rPr>
        <w:t>キューブ ブラウザー</w:t>
      </w:r>
      <w:r w:rsidR="00A36AD3">
        <w:rPr>
          <w:rFonts w:hint="eastAsia"/>
        </w:rPr>
        <w:t>」</w:t>
      </w:r>
      <w:r>
        <w:rPr>
          <w:rFonts w:hint="eastAsia"/>
        </w:rPr>
        <w:t>から参照することができます。</w:t>
      </w:r>
    </w:p>
    <w:p w:rsidR="00AA38C6" w:rsidRDefault="00EB0E83" w:rsidP="006540E2">
      <w:pPr>
        <w:pStyle w:val="a"/>
        <w:numPr>
          <w:ilvl w:val="0"/>
          <w:numId w:val="29"/>
        </w:numPr>
      </w:pPr>
      <w:r>
        <w:rPr>
          <w:rFonts w:hint="eastAsia"/>
        </w:rPr>
        <w:t xml:space="preserve">キューブ </w:t>
      </w:r>
      <w:r w:rsidR="00730587">
        <w:rPr>
          <w:rFonts w:hint="eastAsia"/>
        </w:rPr>
        <w:t>ブラウザー</w:t>
      </w:r>
      <w:r w:rsidR="008F718B">
        <w:rPr>
          <w:rFonts w:hint="eastAsia"/>
        </w:rPr>
        <w:t>を表示するには、</w:t>
      </w:r>
      <w:r w:rsidR="00CC5DAD">
        <w:rPr>
          <w:rFonts w:hint="eastAsia"/>
        </w:rPr>
        <w:t>ソリューション エクスプローラー</w:t>
      </w:r>
      <w:r w:rsidR="00486ABE">
        <w:rPr>
          <w:rFonts w:hint="eastAsia"/>
        </w:rPr>
        <w:t>の</w:t>
      </w:r>
      <w:r w:rsidR="00A353B6">
        <w:rPr>
          <w:rFonts w:hint="eastAsia"/>
        </w:rPr>
        <w:t>［</w:t>
      </w:r>
      <w:r w:rsidR="0018653C" w:rsidRPr="003E142B">
        <w:rPr>
          <w:rFonts w:hint="eastAsia"/>
          <w:b/>
        </w:rPr>
        <w:t>キューブ</w:t>
      </w:r>
      <w:r w:rsidR="00A353B6">
        <w:rPr>
          <w:rFonts w:hint="eastAsia"/>
        </w:rPr>
        <w:t>］</w:t>
      </w:r>
      <w:r w:rsidR="000431FF">
        <w:rPr>
          <w:rFonts w:hint="eastAsia"/>
        </w:rPr>
        <w:t>フォルダー</w:t>
      </w:r>
      <w:r w:rsidR="00723477">
        <w:rPr>
          <w:rFonts w:hint="eastAsia"/>
        </w:rPr>
        <w:t>に</w:t>
      </w:r>
      <w:r w:rsidR="00627BD1">
        <w:rPr>
          <w:rFonts w:hint="eastAsia"/>
        </w:rPr>
        <w:t>ある</w:t>
      </w:r>
      <w:r w:rsidR="00A353B6">
        <w:rPr>
          <w:rFonts w:hint="eastAsia"/>
        </w:rPr>
        <w:t>［</w:t>
      </w:r>
      <w:r w:rsidR="005E3328" w:rsidRPr="003E142B">
        <w:rPr>
          <w:rFonts w:hint="eastAsia"/>
          <w:b/>
        </w:rPr>
        <w:t>Northwind J.cube</w:t>
      </w:r>
      <w:r w:rsidR="00A353B6">
        <w:rPr>
          <w:rFonts w:hint="eastAsia"/>
        </w:rPr>
        <w:t>］</w:t>
      </w:r>
      <w:r w:rsidR="00F62060">
        <w:rPr>
          <w:rFonts w:hint="eastAsia"/>
        </w:rPr>
        <w:t>キューブ</w:t>
      </w:r>
      <w:r w:rsidR="00524197">
        <w:rPr>
          <w:rFonts w:hint="eastAsia"/>
        </w:rPr>
        <w:t>を</w:t>
      </w:r>
      <w:r w:rsidR="00584D0B">
        <w:rPr>
          <w:rFonts w:hint="eastAsia"/>
        </w:rPr>
        <w:t xml:space="preserve">ダブル </w:t>
      </w:r>
      <w:r w:rsidR="00524197">
        <w:rPr>
          <w:rFonts w:hint="eastAsia"/>
        </w:rPr>
        <w:t>クリックし</w:t>
      </w:r>
      <w:r w:rsidR="008F718B">
        <w:rPr>
          <w:rFonts w:hint="eastAsia"/>
        </w:rPr>
        <w:t>て</w:t>
      </w:r>
      <w:r w:rsidR="005E3328">
        <w:rPr>
          <w:rFonts w:hint="eastAsia"/>
        </w:rPr>
        <w:t>、</w:t>
      </w:r>
      <w:r w:rsidR="00A353B6">
        <w:rPr>
          <w:rFonts w:hint="eastAsia"/>
        </w:rPr>
        <w:t>［</w:t>
      </w:r>
      <w:r w:rsidR="00730587" w:rsidRPr="003E142B">
        <w:rPr>
          <w:rFonts w:hint="eastAsia"/>
          <w:b/>
        </w:rPr>
        <w:t>ブラウザー</w:t>
      </w:r>
      <w:r w:rsidR="00A353B6">
        <w:rPr>
          <w:rFonts w:hint="eastAsia"/>
        </w:rPr>
        <w:t>］</w:t>
      </w:r>
      <w:r w:rsidR="005E3328">
        <w:rPr>
          <w:rFonts w:hint="eastAsia"/>
        </w:rPr>
        <w:t>タブを</w:t>
      </w:r>
      <w:r w:rsidR="008F718B">
        <w:rPr>
          <w:rFonts w:hint="eastAsia"/>
        </w:rPr>
        <w:t>クリック</w:t>
      </w:r>
      <w:r w:rsidR="005E3328">
        <w:rPr>
          <w:rFonts w:hint="eastAsia"/>
        </w:rPr>
        <w:t>します。</w:t>
      </w:r>
    </w:p>
    <w:p w:rsidR="002954D1" w:rsidRDefault="005B711C" w:rsidP="00AA38C6">
      <w:pPr>
        <w:pStyle w:val="a"/>
        <w:numPr>
          <w:ilvl w:val="0"/>
          <w:numId w:val="0"/>
        </w:numPr>
        <w:ind w:left="1275"/>
      </w:pPr>
      <w:r w:rsidRPr="005B711C">
        <w:rPr>
          <w:noProof/>
        </w:rPr>
        <w:drawing>
          <wp:inline distT="0" distB="0" distL="0" distR="0" wp14:anchorId="2D834F96" wp14:editId="21910AA1">
            <wp:extent cx="5292661" cy="2842815"/>
            <wp:effectExtent l="0" t="0" r="0" b="0"/>
            <wp:docPr id="178" name="図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292661" cy="2842815"/>
                    </a:xfrm>
                    <a:prstGeom prst="rect">
                      <a:avLst/>
                    </a:prstGeom>
                    <a:noFill/>
                    <a:ln>
                      <a:noFill/>
                    </a:ln>
                  </pic:spPr>
                </pic:pic>
              </a:graphicData>
            </a:graphic>
          </wp:inline>
        </w:drawing>
      </w:r>
    </w:p>
    <w:p w:rsidR="00F62060" w:rsidRDefault="001347DA" w:rsidP="00AA38C6">
      <w:pPr>
        <w:pStyle w:val="a"/>
        <w:numPr>
          <w:ilvl w:val="0"/>
          <w:numId w:val="0"/>
        </w:numPr>
        <w:ind w:left="1275"/>
      </w:pPr>
      <w:r>
        <w:rPr>
          <w:rFonts w:hint="eastAsia"/>
        </w:rPr>
        <w:t>これにより、</w:t>
      </w:r>
      <w:r w:rsidR="00F62060">
        <w:rPr>
          <w:rFonts w:hint="eastAsia"/>
        </w:rPr>
        <w:t xml:space="preserve">キューブ </w:t>
      </w:r>
      <w:r w:rsidR="00730587">
        <w:rPr>
          <w:rFonts w:hint="eastAsia"/>
        </w:rPr>
        <w:t>ブラウザー</w:t>
      </w:r>
      <w:r w:rsidR="00F62060">
        <w:rPr>
          <w:rFonts w:hint="eastAsia"/>
        </w:rPr>
        <w:t>が表示されて、メジャーやディメンション、各種のフィールドが表示されるようになります。</w:t>
      </w:r>
    </w:p>
    <w:p w:rsidR="002954D1" w:rsidRDefault="00F62060" w:rsidP="00436F8B">
      <w:pPr>
        <w:pStyle w:val="a"/>
        <w:ind w:leftChars="428" w:left="1276"/>
      </w:pPr>
      <w:r>
        <w:rPr>
          <w:rFonts w:hint="eastAsia"/>
        </w:rPr>
        <w:t>まずは</w:t>
      </w:r>
      <w:r w:rsidR="00BF23CD">
        <w:rPr>
          <w:rFonts w:hint="eastAsia"/>
        </w:rPr>
        <w:t>、</w:t>
      </w:r>
      <w:r w:rsidR="008C2A8A">
        <w:rPr>
          <w:rFonts w:hint="eastAsia"/>
        </w:rPr>
        <w:t>受注金額</w:t>
      </w:r>
      <w:r>
        <w:rPr>
          <w:rFonts w:hint="eastAsia"/>
        </w:rPr>
        <w:t>の合計を</w:t>
      </w:r>
      <w:r w:rsidR="007B675E">
        <w:rPr>
          <w:rFonts w:hint="eastAsia"/>
        </w:rPr>
        <w:t>表示</w:t>
      </w:r>
      <w:r>
        <w:rPr>
          <w:rFonts w:hint="eastAsia"/>
        </w:rPr>
        <w:t>するために</w:t>
      </w:r>
      <w:r w:rsidR="008C2A8A">
        <w:rPr>
          <w:rFonts w:hint="eastAsia"/>
        </w:rPr>
        <w:t>、</w:t>
      </w:r>
      <w:r w:rsidR="00A353B6">
        <w:rPr>
          <w:rFonts w:hint="eastAsia"/>
        </w:rPr>
        <w:t>［</w:t>
      </w:r>
      <w:r w:rsidR="00732E3E" w:rsidRPr="00475059">
        <w:rPr>
          <w:rFonts w:hint="eastAsia"/>
          <w:b/>
        </w:rPr>
        <w:t>Measu</w:t>
      </w:r>
      <w:r w:rsidR="00475059">
        <w:rPr>
          <w:rFonts w:hint="eastAsia"/>
          <w:b/>
        </w:rPr>
        <w:t>r</w:t>
      </w:r>
      <w:r w:rsidR="00732E3E" w:rsidRPr="00475059">
        <w:rPr>
          <w:rFonts w:hint="eastAsia"/>
          <w:b/>
        </w:rPr>
        <w:t>es</w:t>
      </w:r>
      <w:r w:rsidR="00A353B6">
        <w:rPr>
          <w:rFonts w:hint="eastAsia"/>
        </w:rPr>
        <w:t>］</w:t>
      </w:r>
      <w:r w:rsidR="00732E3E">
        <w:rPr>
          <w:rFonts w:hint="eastAsia"/>
        </w:rPr>
        <w:t>（メジャー）を展開して、</w:t>
      </w:r>
      <w:r w:rsidR="00A353B6">
        <w:rPr>
          <w:rFonts w:hint="eastAsia"/>
        </w:rPr>
        <w:t>［</w:t>
      </w:r>
      <w:r w:rsidR="00BF23CD" w:rsidRPr="00F62060">
        <w:rPr>
          <w:rFonts w:hint="eastAsia"/>
          <w:b/>
        </w:rPr>
        <w:t>受注明細</w:t>
      </w:r>
      <w:r w:rsidR="00A353B6">
        <w:rPr>
          <w:rFonts w:hint="eastAsia"/>
        </w:rPr>
        <w:t>］</w:t>
      </w:r>
      <w:r w:rsidR="00BF23CD">
        <w:rPr>
          <w:rFonts w:hint="eastAsia"/>
        </w:rPr>
        <w:t>の</w:t>
      </w:r>
      <w:r w:rsidR="005B711C">
        <w:rPr>
          <w:rFonts w:hint="eastAsia"/>
        </w:rPr>
        <w:t>「</w:t>
      </w:r>
      <w:r w:rsidR="00BF23CD" w:rsidRPr="00F62060">
        <w:rPr>
          <w:rFonts w:hint="eastAsia"/>
          <w:b/>
        </w:rPr>
        <w:t>受注金額</w:t>
      </w:r>
      <w:r w:rsidR="005B711C">
        <w:rPr>
          <w:rFonts w:hint="eastAsia"/>
        </w:rPr>
        <w:t>」</w:t>
      </w:r>
      <w:r w:rsidR="00BF23CD">
        <w:rPr>
          <w:rFonts w:hint="eastAsia"/>
        </w:rPr>
        <w:t>を「</w:t>
      </w:r>
      <w:r w:rsidR="0018653C">
        <w:rPr>
          <w:rFonts w:hint="eastAsia"/>
          <w:b/>
        </w:rPr>
        <w:t>詳細フィールド</w:t>
      </w:r>
      <w:r w:rsidR="00BF23CD">
        <w:rPr>
          <w:rFonts w:hint="eastAsia"/>
        </w:rPr>
        <w:t>」</w:t>
      </w:r>
      <w:r w:rsidR="00475059">
        <w:rPr>
          <w:rFonts w:hint="eastAsia"/>
        </w:rPr>
        <w:t>へ</w:t>
      </w:r>
      <w:r w:rsidR="00E063FC">
        <w:rPr>
          <w:rFonts w:hint="eastAsia"/>
        </w:rPr>
        <w:t>ドラッグ＆ドロップ</w:t>
      </w:r>
      <w:r w:rsidR="00BF23CD">
        <w:rPr>
          <w:rFonts w:hint="eastAsia"/>
        </w:rPr>
        <w:t>します。</w:t>
      </w:r>
    </w:p>
    <w:p w:rsidR="00AA38C6" w:rsidRDefault="005B711C" w:rsidP="00AA38C6">
      <w:pPr>
        <w:pStyle w:val="a"/>
        <w:numPr>
          <w:ilvl w:val="0"/>
          <w:numId w:val="0"/>
        </w:numPr>
        <w:ind w:left="1275"/>
      </w:pPr>
      <w:r w:rsidRPr="005B711C">
        <w:rPr>
          <w:noProof/>
        </w:rPr>
        <w:drawing>
          <wp:inline distT="0" distB="0" distL="0" distR="0" wp14:anchorId="545193DC" wp14:editId="58A242CD">
            <wp:extent cx="4702628" cy="2700764"/>
            <wp:effectExtent l="0" t="0" r="0" b="0"/>
            <wp:docPr id="195" name="図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714554" cy="2707613"/>
                    </a:xfrm>
                    <a:prstGeom prst="rect">
                      <a:avLst/>
                    </a:prstGeom>
                    <a:noFill/>
                    <a:ln>
                      <a:noFill/>
                    </a:ln>
                  </pic:spPr>
                </pic:pic>
              </a:graphicData>
            </a:graphic>
          </wp:inline>
        </w:drawing>
      </w:r>
    </w:p>
    <w:p w:rsidR="00732E3E" w:rsidRDefault="00732E3E" w:rsidP="00AA38C6">
      <w:pPr>
        <w:pStyle w:val="a"/>
        <w:numPr>
          <w:ilvl w:val="0"/>
          <w:numId w:val="0"/>
        </w:numPr>
        <w:ind w:left="1275"/>
      </w:pPr>
      <w:r>
        <w:rPr>
          <w:rFonts w:hint="eastAsia"/>
        </w:rPr>
        <w:t>これにより、受注金額の合計（総計）が、2982万 1530円</w:t>
      </w:r>
      <w:r w:rsidR="007B675E">
        <w:rPr>
          <w:rFonts w:hint="eastAsia"/>
        </w:rPr>
        <w:t>であることを確認できます</w:t>
      </w:r>
      <w:r>
        <w:rPr>
          <w:rFonts w:hint="eastAsia"/>
        </w:rPr>
        <w:t>。</w:t>
      </w:r>
    </w:p>
    <w:p w:rsidR="002954D1" w:rsidRDefault="00BF23CD" w:rsidP="00436F8B">
      <w:pPr>
        <w:pStyle w:val="a"/>
        <w:ind w:leftChars="428" w:left="1276"/>
      </w:pPr>
      <w:r>
        <w:rPr>
          <w:rFonts w:hint="eastAsia"/>
        </w:rPr>
        <w:lastRenderedPageBreak/>
        <w:t>次に、</w:t>
      </w:r>
      <w:r w:rsidR="00A353B6">
        <w:rPr>
          <w:rFonts w:hint="eastAsia"/>
        </w:rPr>
        <w:t>［</w:t>
      </w:r>
      <w:r w:rsidRPr="007B675E">
        <w:rPr>
          <w:rFonts w:hint="eastAsia"/>
          <w:b/>
        </w:rPr>
        <w:t>商品</w:t>
      </w:r>
      <w:r w:rsidR="00A353B6">
        <w:rPr>
          <w:rFonts w:hint="eastAsia"/>
        </w:rPr>
        <w:t>］</w:t>
      </w:r>
      <w:r>
        <w:rPr>
          <w:rFonts w:hint="eastAsia"/>
        </w:rPr>
        <w:t>ディメンション</w:t>
      </w:r>
      <w:r w:rsidR="00732E3E">
        <w:rPr>
          <w:rFonts w:hint="eastAsia"/>
        </w:rPr>
        <w:t>を展開して、</w:t>
      </w:r>
      <w:r w:rsidR="00A353B6">
        <w:rPr>
          <w:rFonts w:hint="eastAsia"/>
        </w:rPr>
        <w:t>［</w:t>
      </w:r>
      <w:r w:rsidRPr="007B675E">
        <w:rPr>
          <w:rFonts w:hint="eastAsia"/>
          <w:b/>
        </w:rPr>
        <w:t>区分名</w:t>
      </w:r>
      <w:r w:rsidR="00A353B6">
        <w:rPr>
          <w:rFonts w:hint="eastAsia"/>
        </w:rPr>
        <w:t>］</w:t>
      </w:r>
      <w:r>
        <w:rPr>
          <w:rFonts w:hint="eastAsia"/>
        </w:rPr>
        <w:t>を「</w:t>
      </w:r>
      <w:r w:rsidR="0018653C">
        <w:rPr>
          <w:rFonts w:hint="eastAsia"/>
          <w:b/>
        </w:rPr>
        <w:t>行フィールド</w:t>
      </w:r>
      <w:r>
        <w:rPr>
          <w:rFonts w:hint="eastAsia"/>
        </w:rPr>
        <w:t>」へ</w:t>
      </w:r>
      <w:r w:rsidR="00E063FC">
        <w:rPr>
          <w:rFonts w:hint="eastAsia"/>
        </w:rPr>
        <w:t>ドラッグ＆ドロップ</w:t>
      </w:r>
      <w:r>
        <w:rPr>
          <w:rFonts w:hint="eastAsia"/>
        </w:rPr>
        <w:t>します。</w:t>
      </w:r>
    </w:p>
    <w:p w:rsidR="00AA38C6" w:rsidRDefault="005B711C" w:rsidP="00792AF2">
      <w:pPr>
        <w:pStyle w:val="a"/>
        <w:numPr>
          <w:ilvl w:val="0"/>
          <w:numId w:val="0"/>
        </w:numPr>
        <w:ind w:left="1275"/>
      </w:pPr>
      <w:r w:rsidRPr="005B711C">
        <w:rPr>
          <w:noProof/>
        </w:rPr>
        <w:drawing>
          <wp:inline distT="0" distB="0" distL="0" distR="0" wp14:anchorId="63E9912E" wp14:editId="12738255">
            <wp:extent cx="5292661" cy="3070426"/>
            <wp:effectExtent l="0" t="0" r="0" b="0"/>
            <wp:docPr id="193" name="図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292661" cy="3070426"/>
                    </a:xfrm>
                    <a:prstGeom prst="rect">
                      <a:avLst/>
                    </a:prstGeom>
                    <a:noFill/>
                    <a:ln>
                      <a:noFill/>
                    </a:ln>
                  </pic:spPr>
                </pic:pic>
              </a:graphicData>
            </a:graphic>
          </wp:inline>
        </w:drawing>
      </w:r>
    </w:p>
    <w:p w:rsidR="00B804F0" w:rsidRDefault="001347DA" w:rsidP="00B804F0">
      <w:pPr>
        <w:pStyle w:val="a"/>
        <w:numPr>
          <w:ilvl w:val="0"/>
          <w:numId w:val="0"/>
        </w:numPr>
        <w:ind w:left="1275"/>
      </w:pPr>
      <w:r>
        <w:rPr>
          <w:rFonts w:hint="eastAsia"/>
        </w:rPr>
        <w:t>これにより、</w:t>
      </w:r>
      <w:r w:rsidR="005B711C">
        <w:rPr>
          <w:rFonts w:hint="eastAsia"/>
        </w:rPr>
        <w:t>「</w:t>
      </w:r>
      <w:r w:rsidR="00102BEB">
        <w:rPr>
          <w:rFonts w:hint="eastAsia"/>
        </w:rPr>
        <w:t>区分名</w:t>
      </w:r>
      <w:r w:rsidR="005B711C">
        <w:rPr>
          <w:rFonts w:hint="eastAsia"/>
        </w:rPr>
        <w:t>」</w:t>
      </w:r>
      <w:r w:rsidR="00102BEB">
        <w:rPr>
          <w:rFonts w:hint="eastAsia"/>
        </w:rPr>
        <w:t>ごとの</w:t>
      </w:r>
      <w:r w:rsidR="005B711C">
        <w:rPr>
          <w:rFonts w:hint="eastAsia"/>
        </w:rPr>
        <w:t>「受注金額」の合計</w:t>
      </w:r>
      <w:r w:rsidR="00102BEB">
        <w:rPr>
          <w:rFonts w:hint="eastAsia"/>
        </w:rPr>
        <w:t>を表示することができ</w:t>
      </w:r>
      <w:r w:rsidR="00B804F0">
        <w:rPr>
          <w:rFonts w:hint="eastAsia"/>
        </w:rPr>
        <w:t>、</w:t>
      </w:r>
      <w:r w:rsidR="00B804F0" w:rsidRPr="005B711C">
        <w:rPr>
          <w:rFonts w:hint="eastAsia"/>
          <w:b/>
        </w:rPr>
        <w:t>飲料</w:t>
      </w:r>
      <w:r w:rsidR="00B804F0">
        <w:rPr>
          <w:rFonts w:hint="eastAsia"/>
        </w:rPr>
        <w:t>カテゴリは 494万9750円、</w:t>
      </w:r>
      <w:r w:rsidR="00B804F0" w:rsidRPr="005B711C">
        <w:rPr>
          <w:rFonts w:hint="eastAsia"/>
          <w:b/>
        </w:rPr>
        <w:t>加工食品</w:t>
      </w:r>
      <w:r w:rsidR="00B804F0">
        <w:rPr>
          <w:rFonts w:hint="eastAsia"/>
        </w:rPr>
        <w:t xml:space="preserve">は 227万 </w:t>
      </w:r>
      <w:r w:rsidR="00FF12E4">
        <w:rPr>
          <w:rFonts w:hint="eastAsia"/>
        </w:rPr>
        <w:t>2300</w:t>
      </w:r>
      <w:r w:rsidR="00B804F0">
        <w:rPr>
          <w:rFonts w:hint="eastAsia"/>
        </w:rPr>
        <w:t>円の受注金額であることを確認できます。</w:t>
      </w:r>
    </w:p>
    <w:p w:rsidR="0025483A" w:rsidRDefault="00FD1D76" w:rsidP="00436F8B">
      <w:pPr>
        <w:pStyle w:val="a"/>
        <w:ind w:leftChars="428" w:left="1276"/>
      </w:pPr>
      <w:r>
        <w:rPr>
          <w:rFonts w:hint="eastAsia"/>
        </w:rPr>
        <w:t>次に、</w:t>
      </w:r>
      <w:r w:rsidR="00BF23CD">
        <w:rPr>
          <w:rFonts w:hint="eastAsia"/>
        </w:rPr>
        <w:t>「</w:t>
      </w:r>
      <w:r w:rsidR="00BF23CD" w:rsidRPr="00F62060">
        <w:rPr>
          <w:rFonts w:hint="eastAsia"/>
          <w:b/>
        </w:rPr>
        <w:t>商品名</w:t>
      </w:r>
      <w:r w:rsidR="00BF23CD">
        <w:rPr>
          <w:rFonts w:hint="eastAsia"/>
        </w:rPr>
        <w:t>」</w:t>
      </w:r>
      <w:r>
        <w:rPr>
          <w:rFonts w:hint="eastAsia"/>
        </w:rPr>
        <w:t>ごとの集計</w:t>
      </w:r>
      <w:r w:rsidR="00BF23CD">
        <w:rPr>
          <w:rFonts w:hint="eastAsia"/>
        </w:rPr>
        <w:t>を追加してみましょう。</w:t>
      </w:r>
    </w:p>
    <w:p w:rsidR="00AA38C6" w:rsidRDefault="00F62060" w:rsidP="0025483A">
      <w:pPr>
        <w:pStyle w:val="a"/>
        <w:numPr>
          <w:ilvl w:val="0"/>
          <w:numId w:val="0"/>
        </w:numPr>
        <w:ind w:left="1275"/>
      </w:pPr>
      <w:r>
        <w:rPr>
          <w:rFonts w:hint="eastAsia"/>
        </w:rPr>
        <w:t>次のように、</w:t>
      </w:r>
      <w:r w:rsidR="00BF23CD">
        <w:rPr>
          <w:rFonts w:hint="eastAsia"/>
        </w:rPr>
        <w:t>「</w:t>
      </w:r>
      <w:r w:rsidR="00BF23CD" w:rsidRPr="005B711C">
        <w:rPr>
          <w:rFonts w:hint="eastAsia"/>
          <w:b/>
        </w:rPr>
        <w:t>区分名</w:t>
      </w:r>
      <w:r w:rsidR="00BF23CD">
        <w:rPr>
          <w:rFonts w:hint="eastAsia"/>
        </w:rPr>
        <w:t>」と「</w:t>
      </w:r>
      <w:r w:rsidR="00BF23CD" w:rsidRPr="005B711C">
        <w:rPr>
          <w:rFonts w:hint="eastAsia"/>
          <w:b/>
        </w:rPr>
        <w:t>受注金額</w:t>
      </w:r>
      <w:r w:rsidR="00BF23CD">
        <w:rPr>
          <w:rFonts w:hint="eastAsia"/>
        </w:rPr>
        <w:t>」の間</w:t>
      </w:r>
      <w:r>
        <w:rPr>
          <w:rFonts w:hint="eastAsia"/>
        </w:rPr>
        <w:t>へ</w:t>
      </w:r>
      <w:r w:rsidR="00BF23CD">
        <w:rPr>
          <w:rFonts w:hint="eastAsia"/>
        </w:rPr>
        <w:t>、</w:t>
      </w:r>
      <w:r w:rsidR="00687FEF">
        <w:rPr>
          <w:rFonts w:hint="eastAsia"/>
        </w:rPr>
        <w:t>「</w:t>
      </w:r>
      <w:r w:rsidR="0025483A" w:rsidRPr="005B711C">
        <w:rPr>
          <w:rFonts w:hint="eastAsia"/>
          <w:b/>
        </w:rPr>
        <w:t>商品名</w:t>
      </w:r>
      <w:r w:rsidR="00687FEF">
        <w:rPr>
          <w:rFonts w:hint="eastAsia"/>
        </w:rPr>
        <w:t>」</w:t>
      </w:r>
      <w:r w:rsidR="0025483A">
        <w:rPr>
          <w:rFonts w:hint="eastAsia"/>
        </w:rPr>
        <w:t>を</w:t>
      </w:r>
      <w:r w:rsidR="00E063FC">
        <w:rPr>
          <w:rFonts w:hint="eastAsia"/>
        </w:rPr>
        <w:t>ドラッグ＆ドロップ</w:t>
      </w:r>
      <w:r w:rsidR="0025483A">
        <w:rPr>
          <w:rFonts w:hint="eastAsia"/>
        </w:rPr>
        <w:t>します。</w:t>
      </w:r>
    </w:p>
    <w:p w:rsidR="00AA38C6" w:rsidRDefault="005B711C" w:rsidP="00792AF2">
      <w:pPr>
        <w:pStyle w:val="a"/>
        <w:numPr>
          <w:ilvl w:val="0"/>
          <w:numId w:val="0"/>
        </w:numPr>
        <w:ind w:left="1275"/>
      </w:pPr>
      <w:r w:rsidRPr="005B711C">
        <w:rPr>
          <w:noProof/>
        </w:rPr>
        <w:drawing>
          <wp:inline distT="0" distB="0" distL="0" distR="0" wp14:anchorId="745BAA94" wp14:editId="7BABD657">
            <wp:extent cx="5292661" cy="2736729"/>
            <wp:effectExtent l="0" t="0" r="0" b="0"/>
            <wp:docPr id="194" name="図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92661" cy="2736729"/>
                    </a:xfrm>
                    <a:prstGeom prst="rect">
                      <a:avLst/>
                    </a:prstGeom>
                    <a:noFill/>
                    <a:ln>
                      <a:noFill/>
                    </a:ln>
                  </pic:spPr>
                </pic:pic>
              </a:graphicData>
            </a:graphic>
          </wp:inline>
        </w:drawing>
      </w:r>
    </w:p>
    <w:p w:rsidR="00FD1D76" w:rsidRDefault="00F62060" w:rsidP="00BF23CD">
      <w:pPr>
        <w:pStyle w:val="a"/>
        <w:numPr>
          <w:ilvl w:val="0"/>
          <w:numId w:val="0"/>
        </w:numPr>
        <w:ind w:left="1275"/>
      </w:pPr>
      <w:r>
        <w:rPr>
          <w:rFonts w:hint="eastAsia"/>
        </w:rPr>
        <w:t>これにより</w:t>
      </w:r>
      <w:r w:rsidR="00FD1D76">
        <w:rPr>
          <w:rFonts w:hint="eastAsia"/>
        </w:rPr>
        <w:t>、「区分名」の隣に「商品名」が追加され</w:t>
      </w:r>
      <w:r>
        <w:rPr>
          <w:rFonts w:hint="eastAsia"/>
        </w:rPr>
        <w:t>て、それぞれの区分名の左側には、展開可能を意味する</w:t>
      </w:r>
      <w:r w:rsidR="00A353B6">
        <w:rPr>
          <w:rFonts w:hint="eastAsia"/>
        </w:rPr>
        <w:t>［</w:t>
      </w:r>
      <w:r w:rsidRPr="005B711C">
        <w:rPr>
          <w:rFonts w:hint="eastAsia"/>
          <w:b/>
        </w:rPr>
        <w:t>+</w:t>
      </w:r>
      <w:r w:rsidR="00A353B6">
        <w:t>］</w:t>
      </w:r>
      <w:r>
        <w:rPr>
          <w:rFonts w:hint="eastAsia"/>
        </w:rPr>
        <w:t>ボタンが表示されるようになります。</w:t>
      </w:r>
    </w:p>
    <w:p w:rsidR="00AA38C6" w:rsidRDefault="00FD1D76" w:rsidP="00BF23CD">
      <w:pPr>
        <w:pStyle w:val="a"/>
        <w:numPr>
          <w:ilvl w:val="0"/>
          <w:numId w:val="0"/>
        </w:numPr>
        <w:ind w:left="1275"/>
      </w:pPr>
      <w:r>
        <w:rPr>
          <w:rFonts w:hint="eastAsia"/>
        </w:rPr>
        <w:t>続いて、</w:t>
      </w:r>
      <w:r w:rsidR="00F62060">
        <w:rPr>
          <w:rFonts w:hint="eastAsia"/>
        </w:rPr>
        <w:t>次のように</w:t>
      </w:r>
      <w:r w:rsidR="00896578">
        <w:rPr>
          <w:rFonts w:hint="eastAsia"/>
        </w:rPr>
        <w:t>「飲料」の</w:t>
      </w:r>
      <w:r w:rsidR="00F62060">
        <w:rPr>
          <w:rFonts w:hint="eastAsia"/>
        </w:rPr>
        <w:t>隣の</w:t>
      </w:r>
      <w:r w:rsidR="00A353B6">
        <w:rPr>
          <w:rFonts w:hint="eastAsia"/>
        </w:rPr>
        <w:t>［</w:t>
      </w:r>
      <w:r w:rsidR="00F62060" w:rsidRPr="005B711C">
        <w:rPr>
          <w:rFonts w:hint="eastAsia"/>
          <w:b/>
        </w:rPr>
        <w:t>＋</w:t>
      </w:r>
      <w:r w:rsidR="00A353B6">
        <w:t>］</w:t>
      </w:r>
      <w:r w:rsidR="00896578">
        <w:rPr>
          <w:rFonts w:hint="eastAsia"/>
        </w:rPr>
        <w:t>ボタンをクリックし</w:t>
      </w:r>
      <w:r w:rsidR="00F62060">
        <w:rPr>
          <w:rFonts w:hint="eastAsia"/>
        </w:rPr>
        <w:t>て、展開（ドリルダウン）し</w:t>
      </w:r>
      <w:r w:rsidR="00896578">
        <w:rPr>
          <w:rFonts w:hint="eastAsia"/>
        </w:rPr>
        <w:t>ます。</w:t>
      </w:r>
    </w:p>
    <w:p w:rsidR="00AA38C6" w:rsidRDefault="005B711C" w:rsidP="007D7125">
      <w:pPr>
        <w:pStyle w:val="a"/>
        <w:numPr>
          <w:ilvl w:val="0"/>
          <w:numId w:val="0"/>
        </w:numPr>
        <w:ind w:left="1275"/>
      </w:pPr>
      <w:r w:rsidRPr="005B711C">
        <w:rPr>
          <w:noProof/>
        </w:rPr>
        <w:lastRenderedPageBreak/>
        <w:drawing>
          <wp:inline distT="0" distB="0" distL="0" distR="0" wp14:anchorId="0A4ABB13" wp14:editId="6FF777EE">
            <wp:extent cx="4061361" cy="2512937"/>
            <wp:effectExtent l="0" t="0" r="0" b="0"/>
            <wp:docPr id="196" name="図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068738" cy="2517502"/>
                    </a:xfrm>
                    <a:prstGeom prst="rect">
                      <a:avLst/>
                    </a:prstGeom>
                    <a:noFill/>
                    <a:ln>
                      <a:noFill/>
                    </a:ln>
                  </pic:spPr>
                </pic:pic>
              </a:graphicData>
            </a:graphic>
          </wp:inline>
        </w:drawing>
      </w:r>
    </w:p>
    <w:p w:rsidR="009A5ADF" w:rsidRDefault="00F62060" w:rsidP="009A5ADF">
      <w:pPr>
        <w:pStyle w:val="a"/>
        <w:numPr>
          <w:ilvl w:val="0"/>
          <w:numId w:val="0"/>
        </w:numPr>
        <w:ind w:left="1275"/>
      </w:pPr>
      <w:r>
        <w:rPr>
          <w:rFonts w:hint="eastAsia"/>
        </w:rPr>
        <w:t>これにより、</w:t>
      </w:r>
      <w:r w:rsidR="009A5ADF">
        <w:rPr>
          <w:rFonts w:hint="eastAsia"/>
        </w:rPr>
        <w:t>「飲料」区分</w:t>
      </w:r>
      <w:r>
        <w:rPr>
          <w:rFonts w:hint="eastAsia"/>
        </w:rPr>
        <w:t>内の商品が一覧されて、商品ごとの</w:t>
      </w:r>
      <w:r w:rsidR="009A5ADF">
        <w:rPr>
          <w:rFonts w:hint="eastAsia"/>
        </w:rPr>
        <w:t>受注金額の</w:t>
      </w:r>
      <w:r>
        <w:rPr>
          <w:rFonts w:hint="eastAsia"/>
        </w:rPr>
        <w:t>合計</w:t>
      </w:r>
      <w:r w:rsidR="001B70DE">
        <w:rPr>
          <w:rFonts w:hint="eastAsia"/>
        </w:rPr>
        <w:t>を確認でき</w:t>
      </w:r>
      <w:r w:rsidR="009A5ADF">
        <w:rPr>
          <w:rFonts w:hint="eastAsia"/>
        </w:rPr>
        <w:t>ます。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F62060" w:rsidRPr="00C6267F" w:rsidTr="00014645">
        <w:tc>
          <w:tcPr>
            <w:tcW w:w="8363" w:type="dxa"/>
            <w:shd w:val="clear" w:color="auto" w:fill="D9D9D9"/>
            <w:tcMar>
              <w:top w:w="28" w:type="dxa"/>
              <w:bottom w:w="28" w:type="dxa"/>
            </w:tcMar>
            <w:vAlign w:val="center"/>
          </w:tcPr>
          <w:p w:rsidR="00F62060" w:rsidRPr="002B6E5E" w:rsidRDefault="00F62060" w:rsidP="00014645">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ドリルダウン（展開）とドリルアップ（折りたたみ）</w:t>
            </w:r>
          </w:p>
        </w:tc>
      </w:tr>
      <w:tr w:rsidR="00F62060" w:rsidRPr="00C6267F" w:rsidTr="00014645">
        <w:tc>
          <w:tcPr>
            <w:tcW w:w="8363" w:type="dxa"/>
            <w:tcMar>
              <w:top w:w="28" w:type="dxa"/>
              <w:bottom w:w="28" w:type="dxa"/>
            </w:tcMar>
            <w:vAlign w:val="center"/>
          </w:tcPr>
          <w:p w:rsidR="00F62060" w:rsidRPr="00C6267F" w:rsidRDefault="00F62060" w:rsidP="00F62060">
            <w:pPr>
              <w:pStyle w:val="af6"/>
              <w:snapToGrid w:val="0"/>
              <w:spacing w:line="209" w:lineRule="auto"/>
              <w:rPr>
                <w:rFonts w:ascii="メイリオ" w:eastAsia="メイリオ" w:hAnsi="メイリオ" w:cs="Arial"/>
              </w:rPr>
            </w:pPr>
            <w:r>
              <w:rPr>
                <w:rFonts w:ascii="メイリオ" w:eastAsia="メイリオ" w:hAnsi="メイリオ" w:cs="Arial" w:hint="eastAsia"/>
              </w:rPr>
              <w:t>OLAP ツールの世界では、分類項目を展開して、詳細を表示する操作を「</w:t>
            </w:r>
            <w:r w:rsidRPr="00F62060">
              <w:rPr>
                <w:rFonts w:ascii="メイリオ" w:eastAsia="メイリオ" w:hAnsi="メイリオ" w:cs="Arial" w:hint="eastAsia"/>
                <w:b/>
              </w:rPr>
              <w:t>ドリルダウン</w:t>
            </w:r>
            <w:r>
              <w:rPr>
                <w:rFonts w:ascii="メイリオ" w:eastAsia="メイリオ" w:hAnsi="メイリオ" w:cs="Arial" w:hint="eastAsia"/>
              </w:rPr>
              <w:t>」と呼</w:t>
            </w:r>
            <w:r w:rsidR="001B70DE">
              <w:rPr>
                <w:rFonts w:ascii="メイリオ" w:eastAsia="メイリオ" w:hAnsi="メイリオ" w:cs="Arial" w:hint="eastAsia"/>
              </w:rPr>
              <w:t>び</w:t>
            </w:r>
            <w:r>
              <w:rPr>
                <w:rFonts w:ascii="メイリオ" w:eastAsia="メイリオ" w:hAnsi="メイリオ" w:cs="Arial" w:hint="eastAsia"/>
              </w:rPr>
              <w:t>ます。また、それとは逆に、展開したものを折りたたむ</w:t>
            </w:r>
            <w:r w:rsidR="001B70DE">
              <w:rPr>
                <w:rFonts w:ascii="メイリオ" w:eastAsia="メイリオ" w:hAnsi="メイリオ" w:cs="Arial" w:hint="eastAsia"/>
              </w:rPr>
              <w:t>操作</w:t>
            </w:r>
            <w:r>
              <w:rPr>
                <w:rFonts w:ascii="メイリオ" w:eastAsia="メイリオ" w:hAnsi="メイリオ" w:cs="Arial" w:hint="eastAsia"/>
              </w:rPr>
              <w:t>は「</w:t>
            </w:r>
            <w:r w:rsidRPr="00F62060">
              <w:rPr>
                <w:rFonts w:ascii="メイリオ" w:eastAsia="メイリオ" w:hAnsi="メイリオ" w:cs="Arial" w:hint="eastAsia"/>
                <w:b/>
              </w:rPr>
              <w:t>ドリルアップ</w:t>
            </w:r>
            <w:r>
              <w:rPr>
                <w:rFonts w:ascii="メイリオ" w:eastAsia="メイリオ" w:hAnsi="メイリオ" w:cs="Arial" w:hint="eastAsia"/>
              </w:rPr>
              <w:t>」と呼ばれます。</w:t>
            </w:r>
          </w:p>
        </w:tc>
      </w:tr>
    </w:tbl>
    <w:p w:rsidR="00F62060" w:rsidRDefault="00F62060" w:rsidP="009A5ADF">
      <w:pPr>
        <w:pStyle w:val="a"/>
        <w:numPr>
          <w:ilvl w:val="0"/>
          <w:numId w:val="0"/>
        </w:numPr>
        <w:ind w:left="1275"/>
      </w:pPr>
    </w:p>
    <w:p w:rsidR="005F1635" w:rsidRDefault="00D214EB" w:rsidP="00D70A48">
      <w:pPr>
        <w:pStyle w:val="3"/>
      </w:pPr>
      <w:r>
        <w:rPr>
          <w:rFonts w:hint="eastAsia"/>
        </w:rPr>
        <w:t>表示した属性の削除</w:t>
      </w:r>
    </w:p>
    <w:p w:rsidR="00AA38C6" w:rsidRDefault="00FA6823" w:rsidP="00436F8B">
      <w:pPr>
        <w:pStyle w:val="a"/>
        <w:ind w:leftChars="428" w:left="1276"/>
      </w:pPr>
      <w:r>
        <w:rPr>
          <w:rFonts w:hint="eastAsia"/>
        </w:rPr>
        <w:t xml:space="preserve">キューブ </w:t>
      </w:r>
      <w:r w:rsidR="00730587">
        <w:rPr>
          <w:rFonts w:hint="eastAsia"/>
        </w:rPr>
        <w:t>ブラウザー</w:t>
      </w:r>
      <w:r>
        <w:rPr>
          <w:rFonts w:hint="eastAsia"/>
        </w:rPr>
        <w:t>へ</w:t>
      </w:r>
      <w:r w:rsidR="008A4BC8">
        <w:rPr>
          <w:rFonts w:hint="eastAsia"/>
        </w:rPr>
        <w:t>表示した</w:t>
      </w:r>
      <w:r w:rsidR="00687FEF">
        <w:rPr>
          <w:rFonts w:hint="eastAsia"/>
        </w:rPr>
        <w:t>属性</w:t>
      </w:r>
      <w:r w:rsidR="008A4BC8">
        <w:rPr>
          <w:rFonts w:hint="eastAsia"/>
        </w:rPr>
        <w:t>を削除したい場合は、削除したい</w:t>
      </w:r>
      <w:r w:rsidR="00D214EB">
        <w:rPr>
          <w:rFonts w:hint="eastAsia"/>
        </w:rPr>
        <w:t>属性</w:t>
      </w:r>
      <w:r w:rsidR="008A4BC8">
        <w:rPr>
          <w:rFonts w:hint="eastAsia"/>
        </w:rPr>
        <w:t>を</w:t>
      </w:r>
      <w:r w:rsidR="005B711C">
        <w:rPr>
          <w:rFonts w:hint="eastAsia"/>
        </w:rPr>
        <w:t>「</w:t>
      </w:r>
      <w:r w:rsidR="008A4BC8" w:rsidRPr="005B711C">
        <w:rPr>
          <w:rFonts w:hint="eastAsia"/>
          <w:b/>
        </w:rPr>
        <w:t>左</w:t>
      </w:r>
      <w:r w:rsidR="005706DD" w:rsidRPr="005B711C">
        <w:rPr>
          <w:rFonts w:hint="eastAsia"/>
          <w:b/>
        </w:rPr>
        <w:t>ペイン</w:t>
      </w:r>
      <w:r w:rsidR="005B711C">
        <w:rPr>
          <w:rFonts w:hint="eastAsia"/>
        </w:rPr>
        <w:t>」</w:t>
      </w:r>
      <w:r w:rsidR="00821C6E">
        <w:rPr>
          <w:rFonts w:hint="eastAsia"/>
        </w:rPr>
        <w:t>へ</w:t>
      </w:r>
      <w:r w:rsidR="00E063FC">
        <w:rPr>
          <w:rFonts w:hint="eastAsia"/>
        </w:rPr>
        <w:t>ドラッグ＆ドロップ</w:t>
      </w:r>
      <w:r w:rsidR="00D214EB">
        <w:rPr>
          <w:rFonts w:hint="eastAsia"/>
        </w:rPr>
        <w:t>します</w:t>
      </w:r>
      <w:r w:rsidR="008A4BC8">
        <w:rPr>
          <w:rFonts w:hint="eastAsia"/>
        </w:rPr>
        <w:t>。</w:t>
      </w:r>
      <w:r w:rsidR="00D214EB">
        <w:rPr>
          <w:rFonts w:hint="eastAsia"/>
        </w:rPr>
        <w:t>たとえば</w:t>
      </w:r>
      <w:r w:rsidR="008A4BC8">
        <w:rPr>
          <w:rFonts w:hint="eastAsia"/>
        </w:rPr>
        <w:t>、</w:t>
      </w:r>
      <w:r w:rsidR="00FF1DF9">
        <w:rPr>
          <w:rFonts w:hint="eastAsia"/>
        </w:rPr>
        <w:t>次のように</w:t>
      </w:r>
      <w:r w:rsidR="00A353B6">
        <w:rPr>
          <w:rFonts w:hint="eastAsia"/>
        </w:rPr>
        <w:t>［</w:t>
      </w:r>
      <w:r w:rsidR="008A4BC8" w:rsidRPr="005B711C">
        <w:rPr>
          <w:rFonts w:hint="eastAsia"/>
          <w:b/>
        </w:rPr>
        <w:t>商品名</w:t>
      </w:r>
      <w:r w:rsidR="00A353B6">
        <w:rPr>
          <w:rFonts w:hint="eastAsia"/>
        </w:rPr>
        <w:t>］</w:t>
      </w:r>
      <w:r w:rsidR="008A4BC8">
        <w:rPr>
          <w:rFonts w:hint="eastAsia"/>
        </w:rPr>
        <w:t>を左</w:t>
      </w:r>
      <w:r w:rsidR="005706DD">
        <w:rPr>
          <w:rFonts w:hint="eastAsia"/>
        </w:rPr>
        <w:t>ペイン</w:t>
      </w:r>
      <w:r w:rsidR="00821C6E">
        <w:rPr>
          <w:rFonts w:hint="eastAsia"/>
        </w:rPr>
        <w:t>へ</w:t>
      </w:r>
      <w:r w:rsidR="00E063FC">
        <w:rPr>
          <w:rFonts w:hint="eastAsia"/>
        </w:rPr>
        <w:t>ドラッグ＆ドロップ</w:t>
      </w:r>
      <w:r w:rsidR="00D214EB">
        <w:rPr>
          <w:rFonts w:hint="eastAsia"/>
        </w:rPr>
        <w:t>すれば、商品名を削除できるようになります</w:t>
      </w:r>
      <w:r w:rsidR="008A4BC8">
        <w:rPr>
          <w:rFonts w:hint="eastAsia"/>
        </w:rPr>
        <w:t>。</w:t>
      </w:r>
    </w:p>
    <w:p w:rsidR="00AA38C6" w:rsidRDefault="005B711C" w:rsidP="007D7125">
      <w:pPr>
        <w:pStyle w:val="a"/>
        <w:numPr>
          <w:ilvl w:val="0"/>
          <w:numId w:val="0"/>
        </w:numPr>
        <w:ind w:left="1275"/>
        <w:rPr>
          <w:noProof/>
        </w:rPr>
      </w:pPr>
      <w:r w:rsidRPr="005B711C">
        <w:rPr>
          <w:noProof/>
        </w:rPr>
        <w:drawing>
          <wp:inline distT="0" distB="0" distL="0" distR="0" wp14:anchorId="03C0CFDD" wp14:editId="16F30211">
            <wp:extent cx="5292661" cy="3003467"/>
            <wp:effectExtent l="0" t="0" r="0" b="0"/>
            <wp:docPr id="197" name="図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292661" cy="3003467"/>
                    </a:xfrm>
                    <a:prstGeom prst="rect">
                      <a:avLst/>
                    </a:prstGeom>
                    <a:noFill/>
                    <a:ln>
                      <a:noFill/>
                    </a:ln>
                  </pic:spPr>
                </pic:pic>
              </a:graphicData>
            </a:graphic>
          </wp:inline>
        </w:drawing>
      </w:r>
    </w:p>
    <w:p w:rsidR="005B711C" w:rsidRDefault="005B711C" w:rsidP="007D7125">
      <w:pPr>
        <w:pStyle w:val="a"/>
        <w:numPr>
          <w:ilvl w:val="0"/>
          <w:numId w:val="0"/>
        </w:numPr>
        <w:ind w:left="1275"/>
        <w:rPr>
          <w:noProof/>
        </w:rPr>
      </w:pPr>
    </w:p>
    <w:p w:rsidR="003E142B" w:rsidRDefault="003E142B" w:rsidP="007D7125">
      <w:pPr>
        <w:pStyle w:val="a"/>
        <w:numPr>
          <w:ilvl w:val="0"/>
          <w:numId w:val="0"/>
        </w:numPr>
        <w:ind w:left="1275"/>
        <w:rPr>
          <w:noProof/>
        </w:rPr>
      </w:pPr>
    </w:p>
    <w:p w:rsidR="005B711C" w:rsidRDefault="005B711C" w:rsidP="00D70A48">
      <w:pPr>
        <w:pStyle w:val="3"/>
      </w:pPr>
      <w:r>
        <w:rPr>
          <w:rFonts w:hint="eastAsia"/>
        </w:rPr>
        <w:lastRenderedPageBreak/>
        <w:t>区分名／年ごとのクロス集計</w:t>
      </w:r>
    </w:p>
    <w:p w:rsidR="005B711C" w:rsidRDefault="005B711C" w:rsidP="003E142B">
      <w:pPr>
        <w:pStyle w:val="a"/>
        <w:ind w:leftChars="428" w:left="1276"/>
      </w:pPr>
      <w:r>
        <w:rPr>
          <w:rFonts w:hint="eastAsia"/>
        </w:rPr>
        <w:t>次に、［</w:t>
      </w:r>
      <w:r w:rsidRPr="005B711C">
        <w:rPr>
          <w:rFonts w:hint="eastAsia"/>
          <w:b/>
        </w:rPr>
        <w:t>受注</w:t>
      </w:r>
      <w:r>
        <w:rPr>
          <w:rFonts w:hint="eastAsia"/>
        </w:rPr>
        <w:t>］ディメンションを展開して、［</w:t>
      </w:r>
      <w:r w:rsidRPr="005B711C">
        <w:rPr>
          <w:rFonts w:hint="eastAsia"/>
          <w:b/>
        </w:rPr>
        <w:t>年</w:t>
      </w:r>
      <w:r>
        <w:rPr>
          <w:rFonts w:hint="eastAsia"/>
        </w:rPr>
        <w:t>］を「</w:t>
      </w:r>
      <w:r w:rsidRPr="005B711C">
        <w:rPr>
          <w:rFonts w:hint="eastAsia"/>
          <w:b/>
        </w:rPr>
        <w:t>列フィールド</w:t>
      </w:r>
      <w:r>
        <w:rPr>
          <w:rFonts w:hint="eastAsia"/>
        </w:rPr>
        <w:t>」へ</w:t>
      </w:r>
      <w:r w:rsidR="00E063FC">
        <w:rPr>
          <w:rFonts w:hint="eastAsia"/>
        </w:rPr>
        <w:t>ドラッグ＆ドロップ</w:t>
      </w:r>
      <w:r>
        <w:rPr>
          <w:rFonts w:hint="eastAsia"/>
        </w:rPr>
        <w:t>します。</w:t>
      </w:r>
    </w:p>
    <w:p w:rsidR="005B711C" w:rsidRDefault="005B711C" w:rsidP="005B711C">
      <w:pPr>
        <w:pStyle w:val="aff"/>
      </w:pPr>
      <w:r w:rsidRPr="005B711C">
        <w:rPr>
          <w:noProof/>
        </w:rPr>
        <w:drawing>
          <wp:inline distT="0" distB="0" distL="0" distR="0" wp14:anchorId="03A3032C" wp14:editId="1FBD5CEB">
            <wp:extent cx="5292661" cy="2877520"/>
            <wp:effectExtent l="0" t="0" r="0" b="0"/>
            <wp:docPr id="768" name="図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92661" cy="2877520"/>
                    </a:xfrm>
                    <a:prstGeom prst="rect">
                      <a:avLst/>
                    </a:prstGeom>
                    <a:noFill/>
                    <a:ln>
                      <a:noFill/>
                    </a:ln>
                  </pic:spPr>
                </pic:pic>
              </a:graphicData>
            </a:graphic>
          </wp:inline>
        </w:drawing>
      </w:r>
    </w:p>
    <w:p w:rsidR="005B711C" w:rsidRDefault="005B711C" w:rsidP="003E142B">
      <w:pPr>
        <w:pStyle w:val="aff"/>
        <w:spacing w:afterLines="150" w:after="540"/>
        <w:rPr>
          <w:noProof/>
        </w:rPr>
      </w:pPr>
      <w:r>
        <w:rPr>
          <w:rFonts w:hint="eastAsia"/>
        </w:rPr>
        <w:t>これにより、「区分名」および「年</w:t>
      </w:r>
      <w:r w:rsidR="00E97F48">
        <w:rPr>
          <w:rFonts w:hint="eastAsia"/>
        </w:rPr>
        <w:t>」</w:t>
      </w:r>
      <w:r>
        <w:rPr>
          <w:rFonts w:hint="eastAsia"/>
        </w:rPr>
        <w:t>ごとの「受注金額」の合計</w:t>
      </w:r>
      <w:r w:rsidR="00E97F48">
        <w:rPr>
          <w:rFonts w:hint="eastAsia"/>
        </w:rPr>
        <w:t>（クロス集計結果）</w:t>
      </w:r>
      <w:r>
        <w:rPr>
          <w:rFonts w:hint="eastAsia"/>
        </w:rPr>
        <w:t>を表示することができ、</w:t>
      </w:r>
      <w:r w:rsidR="00E97F48" w:rsidRPr="00E97F48">
        <w:rPr>
          <w:rFonts w:hint="eastAsia"/>
          <w:b/>
        </w:rPr>
        <w:t>2005年</w:t>
      </w:r>
      <w:r w:rsidR="00E97F48">
        <w:rPr>
          <w:rFonts w:hint="eastAsia"/>
        </w:rPr>
        <w:t>の</w:t>
      </w:r>
      <w:r w:rsidRPr="00E97F48">
        <w:rPr>
          <w:rFonts w:hint="eastAsia"/>
          <w:b/>
        </w:rPr>
        <w:t>飲料</w:t>
      </w:r>
      <w:r>
        <w:rPr>
          <w:rFonts w:hint="eastAsia"/>
        </w:rPr>
        <w:t xml:space="preserve">カテゴリは </w:t>
      </w:r>
      <w:r w:rsidR="00E97F48">
        <w:rPr>
          <w:rFonts w:hint="eastAsia"/>
        </w:rPr>
        <w:t>176</w:t>
      </w:r>
      <w:r>
        <w:rPr>
          <w:rFonts w:hint="eastAsia"/>
        </w:rPr>
        <w:t>万</w:t>
      </w:r>
      <w:r w:rsidR="00E97F48">
        <w:rPr>
          <w:rFonts w:hint="eastAsia"/>
        </w:rPr>
        <w:t>7400</w:t>
      </w:r>
      <w:r>
        <w:rPr>
          <w:rFonts w:hint="eastAsia"/>
        </w:rPr>
        <w:t>円</w:t>
      </w:r>
      <w:r w:rsidR="00E97F48">
        <w:rPr>
          <w:rFonts w:hint="eastAsia"/>
        </w:rPr>
        <w:t>、</w:t>
      </w:r>
      <w:r w:rsidR="00E97F48" w:rsidRPr="00E97F48">
        <w:rPr>
          <w:rFonts w:hint="eastAsia"/>
          <w:b/>
        </w:rPr>
        <w:t>2005年</w:t>
      </w:r>
      <w:r w:rsidR="00E97F48">
        <w:rPr>
          <w:rFonts w:hint="eastAsia"/>
        </w:rPr>
        <w:t>の</w:t>
      </w:r>
      <w:r w:rsidRPr="00E97F48">
        <w:rPr>
          <w:rFonts w:hint="eastAsia"/>
          <w:b/>
        </w:rPr>
        <w:t>加工食品</w:t>
      </w:r>
      <w:r>
        <w:rPr>
          <w:rFonts w:hint="eastAsia"/>
        </w:rPr>
        <w:t xml:space="preserve">は </w:t>
      </w:r>
      <w:r w:rsidR="00E97F48">
        <w:rPr>
          <w:rFonts w:hint="eastAsia"/>
        </w:rPr>
        <w:t>115</w:t>
      </w:r>
      <w:r>
        <w:rPr>
          <w:rFonts w:hint="eastAsia"/>
        </w:rPr>
        <w:t xml:space="preserve">万 </w:t>
      </w:r>
      <w:r w:rsidR="00E97F48">
        <w:rPr>
          <w:rFonts w:hint="eastAsia"/>
        </w:rPr>
        <w:t>38</w:t>
      </w:r>
      <w:r>
        <w:rPr>
          <w:rFonts w:hint="eastAsia"/>
        </w:rPr>
        <w:t>00円の受注金額であることを確認できます。</w:t>
      </w:r>
    </w:p>
    <w:p w:rsidR="005B711C" w:rsidRDefault="005B711C" w:rsidP="00D70A48">
      <w:pPr>
        <w:pStyle w:val="3"/>
      </w:pPr>
      <w:r>
        <w:rPr>
          <w:rFonts w:hint="eastAsia"/>
        </w:rPr>
        <w:t>結果のクリア</w:t>
      </w:r>
    </w:p>
    <w:p w:rsidR="00BE2FAE" w:rsidRDefault="009B1A16" w:rsidP="00436F8B">
      <w:pPr>
        <w:pStyle w:val="a"/>
        <w:ind w:leftChars="428" w:left="1276"/>
      </w:pPr>
      <w:r>
        <w:rPr>
          <w:rFonts w:hint="eastAsia"/>
        </w:rPr>
        <w:t xml:space="preserve">キューブ </w:t>
      </w:r>
      <w:r w:rsidR="00730587">
        <w:rPr>
          <w:rFonts w:hint="eastAsia"/>
        </w:rPr>
        <w:t>ブラウザー</w:t>
      </w:r>
      <w:r>
        <w:rPr>
          <w:rFonts w:hint="eastAsia"/>
        </w:rPr>
        <w:t>へ</w:t>
      </w:r>
      <w:r w:rsidR="00687FEF">
        <w:rPr>
          <w:rFonts w:hint="eastAsia"/>
        </w:rPr>
        <w:t>配置</w:t>
      </w:r>
      <w:r w:rsidR="00BE2FAE">
        <w:rPr>
          <w:rFonts w:hint="eastAsia"/>
        </w:rPr>
        <w:t>した</w:t>
      </w:r>
      <w:r w:rsidR="00687FEF">
        <w:rPr>
          <w:rFonts w:hint="eastAsia"/>
        </w:rPr>
        <w:t>属性やメジャー</w:t>
      </w:r>
      <w:r w:rsidR="00BE2FAE">
        <w:rPr>
          <w:rFonts w:hint="eastAsia"/>
        </w:rPr>
        <w:t>を</w:t>
      </w:r>
      <w:r w:rsidR="00445FC2">
        <w:rPr>
          <w:rFonts w:hint="eastAsia"/>
        </w:rPr>
        <w:t>すべて</w:t>
      </w:r>
      <w:r>
        <w:rPr>
          <w:rFonts w:hint="eastAsia"/>
        </w:rPr>
        <w:t>クリアしたい場合</w:t>
      </w:r>
      <w:r w:rsidR="00BE2FAE">
        <w:rPr>
          <w:rFonts w:hint="eastAsia"/>
        </w:rPr>
        <w:t>は、</w:t>
      </w:r>
      <w:r w:rsidR="00687FEF">
        <w:rPr>
          <w:rFonts w:hint="eastAsia"/>
        </w:rPr>
        <w:t>次のように</w:t>
      </w:r>
      <w:r w:rsidR="00BE2FAE">
        <w:rPr>
          <w:rFonts w:hint="eastAsia"/>
        </w:rPr>
        <w:t>ツール</w:t>
      </w:r>
      <w:r w:rsidR="001F3E58">
        <w:rPr>
          <w:rFonts w:hint="eastAsia"/>
        </w:rPr>
        <w:t xml:space="preserve"> </w:t>
      </w:r>
      <w:r w:rsidR="00BE2FAE">
        <w:rPr>
          <w:rFonts w:hint="eastAsia"/>
        </w:rPr>
        <w:t>バーの</w:t>
      </w:r>
      <w:r w:rsidR="00A353B6">
        <w:rPr>
          <w:rFonts w:hint="eastAsia"/>
        </w:rPr>
        <w:t>［</w:t>
      </w:r>
      <w:r w:rsidR="002E4FDA">
        <w:rPr>
          <w:rFonts w:hint="eastAsia"/>
          <w:b/>
        </w:rPr>
        <w:t>結果をクリア</w:t>
      </w:r>
      <w:r w:rsidR="00A353B6">
        <w:rPr>
          <w:rFonts w:hint="eastAsia"/>
        </w:rPr>
        <w:t>］</w:t>
      </w:r>
      <w:r w:rsidR="00BE2FAE">
        <w:rPr>
          <w:rFonts w:hint="eastAsia"/>
        </w:rPr>
        <w:t>（</w:t>
      </w:r>
      <w:r w:rsidR="00FE798D">
        <w:rPr>
          <w:noProof/>
        </w:rPr>
        <w:drawing>
          <wp:inline distT="0" distB="0" distL="0" distR="0" wp14:anchorId="3EA2641C" wp14:editId="76E75D9C">
            <wp:extent cx="182880" cy="160020"/>
            <wp:effectExtent l="19050" t="0" r="7620" b="0"/>
            <wp:docPr id="8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109"/>
                    <a:srcRect/>
                    <a:stretch>
                      <a:fillRect/>
                    </a:stretch>
                  </pic:blipFill>
                  <pic:spPr bwMode="auto">
                    <a:xfrm>
                      <a:off x="0" y="0"/>
                      <a:ext cx="182880" cy="160020"/>
                    </a:xfrm>
                    <a:prstGeom prst="rect">
                      <a:avLst/>
                    </a:prstGeom>
                    <a:noFill/>
                    <a:ln w="9525">
                      <a:noFill/>
                      <a:miter lim="800000"/>
                      <a:headEnd/>
                      <a:tailEnd/>
                    </a:ln>
                  </pic:spPr>
                </pic:pic>
              </a:graphicData>
            </a:graphic>
          </wp:inline>
        </w:drawing>
      </w:r>
      <w:r w:rsidR="00BE2FAE">
        <w:rPr>
          <w:rFonts w:hint="eastAsia"/>
        </w:rPr>
        <w:t>）ボタンをクリックします。</w:t>
      </w:r>
    </w:p>
    <w:p w:rsidR="00BE2FAE" w:rsidRDefault="00E97F48" w:rsidP="007D7125">
      <w:pPr>
        <w:pStyle w:val="a"/>
        <w:numPr>
          <w:ilvl w:val="0"/>
          <w:numId w:val="0"/>
        </w:numPr>
        <w:ind w:left="1275"/>
      </w:pPr>
      <w:r w:rsidRPr="00E97F48">
        <w:rPr>
          <w:noProof/>
        </w:rPr>
        <w:drawing>
          <wp:inline distT="0" distB="0" distL="0" distR="0" wp14:anchorId="24FF28E7" wp14:editId="6BD0E9BA">
            <wp:extent cx="4376033" cy="3168371"/>
            <wp:effectExtent l="0" t="0" r="0" b="0"/>
            <wp:docPr id="769" name="図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378607" cy="3170235"/>
                    </a:xfrm>
                    <a:prstGeom prst="rect">
                      <a:avLst/>
                    </a:prstGeom>
                    <a:noFill/>
                    <a:ln>
                      <a:noFill/>
                    </a:ln>
                  </pic:spPr>
                </pic:pic>
              </a:graphicData>
            </a:graphic>
          </wp:inline>
        </w:drawing>
      </w:r>
    </w:p>
    <w:p w:rsidR="00D214EB" w:rsidRDefault="00D214EB" w:rsidP="00D70A48">
      <w:pPr>
        <w:pStyle w:val="3"/>
      </w:pPr>
      <w:r>
        <w:rPr>
          <w:rFonts w:hint="eastAsia"/>
        </w:rPr>
        <w:lastRenderedPageBreak/>
        <w:t>分析軸の入れ替え</w:t>
      </w:r>
    </w:p>
    <w:p w:rsidR="00AA38C6" w:rsidRDefault="00D214EB" w:rsidP="00436F8B">
      <w:pPr>
        <w:pStyle w:val="a"/>
        <w:ind w:leftChars="428" w:left="1276"/>
      </w:pPr>
      <w:r>
        <w:rPr>
          <w:rFonts w:hint="eastAsia"/>
        </w:rPr>
        <w:t xml:space="preserve">キューブ </w:t>
      </w:r>
      <w:r w:rsidR="00730587">
        <w:rPr>
          <w:rFonts w:hint="eastAsia"/>
        </w:rPr>
        <w:t>ブラウザー</w:t>
      </w:r>
      <w:r>
        <w:rPr>
          <w:rFonts w:hint="eastAsia"/>
        </w:rPr>
        <w:t>では</w:t>
      </w:r>
      <w:r w:rsidR="008A4BC8">
        <w:rPr>
          <w:rFonts w:hint="eastAsia"/>
        </w:rPr>
        <w:t>、</w:t>
      </w:r>
      <w:r>
        <w:rPr>
          <w:rFonts w:hint="eastAsia"/>
        </w:rPr>
        <w:t>ディメンション（分析軸）</w:t>
      </w:r>
      <w:r w:rsidR="008A4BC8">
        <w:rPr>
          <w:rFonts w:hint="eastAsia"/>
        </w:rPr>
        <w:t>を</w:t>
      </w:r>
      <w:r w:rsidR="00E063FC">
        <w:rPr>
          <w:rFonts w:hint="eastAsia"/>
        </w:rPr>
        <w:t>ドラッグ＆ドロップ</w:t>
      </w:r>
      <w:r w:rsidR="008A4BC8">
        <w:rPr>
          <w:rFonts w:hint="eastAsia"/>
        </w:rPr>
        <w:t>する場所によって、いろいろな</w:t>
      </w:r>
      <w:r>
        <w:rPr>
          <w:rFonts w:hint="eastAsia"/>
        </w:rPr>
        <w:t>角度からの分析が行えるようになり</w:t>
      </w:r>
      <w:r w:rsidR="008A4BC8">
        <w:rPr>
          <w:rFonts w:hint="eastAsia"/>
        </w:rPr>
        <w:t>ます。</w:t>
      </w:r>
    </w:p>
    <w:p w:rsidR="008A4BC8" w:rsidRPr="008A4BC8" w:rsidRDefault="00FF1DF9" w:rsidP="008A4BC8">
      <w:pPr>
        <w:pStyle w:val="a"/>
        <w:numPr>
          <w:ilvl w:val="0"/>
          <w:numId w:val="0"/>
        </w:numPr>
        <w:ind w:left="1275"/>
      </w:pPr>
      <w:r>
        <w:rPr>
          <w:rFonts w:hint="eastAsia"/>
        </w:rPr>
        <w:t>たとえば、</w:t>
      </w:r>
      <w:r w:rsidR="008A4BC8">
        <w:rPr>
          <w:rFonts w:hint="eastAsia"/>
        </w:rPr>
        <w:t>「</w:t>
      </w:r>
      <w:r w:rsidR="008A4BC8" w:rsidRPr="00E063FC">
        <w:rPr>
          <w:rFonts w:hint="eastAsia"/>
          <w:b/>
        </w:rPr>
        <w:t>区分名</w:t>
      </w:r>
      <w:r w:rsidR="008A4BC8">
        <w:rPr>
          <w:rFonts w:hint="eastAsia"/>
        </w:rPr>
        <w:t>」を</w:t>
      </w:r>
      <w:r w:rsidR="008A4BC8" w:rsidRPr="00E063FC">
        <w:rPr>
          <w:rFonts w:hint="eastAsia"/>
          <w:b/>
        </w:rPr>
        <w:t>横軸</w:t>
      </w:r>
      <w:r w:rsidR="008A4BC8">
        <w:rPr>
          <w:rFonts w:hint="eastAsia"/>
        </w:rPr>
        <w:t>にした「</w:t>
      </w:r>
      <w:r w:rsidR="008A4BC8" w:rsidRPr="00E063FC">
        <w:rPr>
          <w:rFonts w:hint="eastAsia"/>
          <w:b/>
        </w:rPr>
        <w:t>受注金額</w:t>
      </w:r>
      <w:r w:rsidR="008A4BC8">
        <w:rPr>
          <w:rFonts w:hint="eastAsia"/>
        </w:rPr>
        <w:t>」を表示</w:t>
      </w:r>
      <w:r w:rsidR="00D214EB">
        <w:rPr>
          <w:rFonts w:hint="eastAsia"/>
        </w:rPr>
        <w:t>したい場合は</w:t>
      </w:r>
      <w:r w:rsidR="008A4BC8">
        <w:rPr>
          <w:rFonts w:hint="eastAsia"/>
        </w:rPr>
        <w:t>、</w:t>
      </w:r>
      <w:r w:rsidR="00D214EB">
        <w:rPr>
          <w:rFonts w:hint="eastAsia"/>
        </w:rPr>
        <w:t>次のように</w:t>
      </w:r>
      <w:r w:rsidR="00A353B6">
        <w:rPr>
          <w:rFonts w:hint="eastAsia"/>
        </w:rPr>
        <w:t>［</w:t>
      </w:r>
      <w:r w:rsidR="008A4BC8">
        <w:rPr>
          <w:rFonts w:hint="eastAsia"/>
        </w:rPr>
        <w:t>区分名</w:t>
      </w:r>
      <w:r w:rsidR="00A353B6">
        <w:rPr>
          <w:rFonts w:hint="eastAsia"/>
        </w:rPr>
        <w:t>］</w:t>
      </w:r>
      <w:r w:rsidR="008A4BC8">
        <w:rPr>
          <w:rFonts w:hint="eastAsia"/>
        </w:rPr>
        <w:t>を「</w:t>
      </w:r>
      <w:r w:rsidR="00556F1B">
        <w:rPr>
          <w:rFonts w:hint="eastAsia"/>
          <w:b/>
        </w:rPr>
        <w:t>列フィールド</w:t>
      </w:r>
      <w:r w:rsidR="008A4BC8">
        <w:rPr>
          <w:rFonts w:hint="eastAsia"/>
        </w:rPr>
        <w:t>」</w:t>
      </w:r>
      <w:r w:rsidR="00821C6E">
        <w:rPr>
          <w:rFonts w:hint="eastAsia"/>
        </w:rPr>
        <w:t>へ</w:t>
      </w:r>
      <w:r w:rsidR="008A4BC8">
        <w:rPr>
          <w:rFonts w:hint="eastAsia"/>
        </w:rPr>
        <w:t>、</w:t>
      </w:r>
      <w:r w:rsidR="00A353B6">
        <w:rPr>
          <w:rFonts w:hint="eastAsia"/>
        </w:rPr>
        <w:t>［</w:t>
      </w:r>
      <w:r w:rsidR="008A4BC8">
        <w:rPr>
          <w:rFonts w:hint="eastAsia"/>
        </w:rPr>
        <w:t>受注金額</w:t>
      </w:r>
      <w:r w:rsidR="00A353B6">
        <w:rPr>
          <w:rFonts w:hint="eastAsia"/>
        </w:rPr>
        <w:t>］</w:t>
      </w:r>
      <w:r w:rsidR="008A4BC8">
        <w:rPr>
          <w:rFonts w:hint="eastAsia"/>
        </w:rPr>
        <w:t>を</w:t>
      </w:r>
      <w:r w:rsidR="00821C6E">
        <w:rPr>
          <w:rFonts w:hint="eastAsia"/>
        </w:rPr>
        <w:t xml:space="preserve"> </w:t>
      </w:r>
      <w:r w:rsidR="00D214EB">
        <w:rPr>
          <w:rFonts w:hint="eastAsia"/>
        </w:rPr>
        <w:t>「</w:t>
      </w:r>
      <w:r w:rsidR="00556F1B" w:rsidRPr="00E063FC">
        <w:rPr>
          <w:rFonts w:hint="eastAsia"/>
          <w:b/>
        </w:rPr>
        <w:t>詳細フィールド</w:t>
      </w:r>
      <w:r w:rsidR="00D214EB">
        <w:rPr>
          <w:rFonts w:hint="eastAsia"/>
        </w:rPr>
        <w:t>」</w:t>
      </w:r>
      <w:r w:rsidR="00821C6E">
        <w:rPr>
          <w:rFonts w:hint="eastAsia"/>
        </w:rPr>
        <w:t>へ</w:t>
      </w:r>
      <w:r w:rsidR="00E063FC">
        <w:rPr>
          <w:rFonts w:hint="eastAsia"/>
        </w:rPr>
        <w:t>ドラッグ＆ドロップ</w:t>
      </w:r>
      <w:r w:rsidR="008A4BC8">
        <w:rPr>
          <w:rFonts w:hint="eastAsia"/>
        </w:rPr>
        <w:t>します。</w:t>
      </w:r>
    </w:p>
    <w:p w:rsidR="00004561" w:rsidRDefault="00E063FC" w:rsidP="007D7125">
      <w:pPr>
        <w:pStyle w:val="a"/>
        <w:numPr>
          <w:ilvl w:val="0"/>
          <w:numId w:val="0"/>
        </w:numPr>
        <w:ind w:left="1275"/>
      </w:pPr>
      <w:r w:rsidRPr="00E063FC">
        <w:rPr>
          <w:noProof/>
        </w:rPr>
        <w:drawing>
          <wp:inline distT="0" distB="0" distL="0" distR="0" wp14:anchorId="48A36D2C" wp14:editId="409FFA57">
            <wp:extent cx="4815989" cy="3111690"/>
            <wp:effectExtent l="0" t="0" r="0" b="0"/>
            <wp:docPr id="770" name="図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821845" cy="3115474"/>
                    </a:xfrm>
                    <a:prstGeom prst="rect">
                      <a:avLst/>
                    </a:prstGeom>
                    <a:noFill/>
                    <a:ln>
                      <a:noFill/>
                    </a:ln>
                  </pic:spPr>
                </pic:pic>
              </a:graphicData>
            </a:graphic>
          </wp:inline>
        </w:drawing>
      </w:r>
    </w:p>
    <w:p w:rsidR="0025483A" w:rsidRPr="008A4BC8" w:rsidRDefault="00D214EB" w:rsidP="00E063FC">
      <w:pPr>
        <w:pStyle w:val="a"/>
        <w:ind w:leftChars="428" w:left="1276"/>
      </w:pPr>
      <w:r>
        <w:rPr>
          <w:rFonts w:hint="eastAsia"/>
        </w:rPr>
        <w:t>また、次のように</w:t>
      </w:r>
      <w:r w:rsidR="00E063FC">
        <w:rPr>
          <w:rFonts w:hint="eastAsia"/>
        </w:rPr>
        <w:t>「</w:t>
      </w:r>
      <w:r w:rsidR="00E063FC" w:rsidRPr="00E063FC">
        <w:rPr>
          <w:rFonts w:hint="eastAsia"/>
          <w:b/>
        </w:rPr>
        <w:t>受注</w:t>
      </w:r>
      <w:r w:rsidR="00E063FC">
        <w:rPr>
          <w:rFonts w:hint="eastAsia"/>
        </w:rPr>
        <w:t>」ディメンションから</w:t>
      </w:r>
      <w:r w:rsidR="0025483A">
        <w:rPr>
          <w:rFonts w:hint="eastAsia"/>
        </w:rPr>
        <w:t>「</w:t>
      </w:r>
      <w:r w:rsidR="00E063FC" w:rsidRPr="0046227B">
        <w:rPr>
          <w:rFonts w:hint="eastAsia"/>
          <w:b/>
        </w:rPr>
        <w:t>在籍支社</w:t>
      </w:r>
      <w:r w:rsidR="0025483A">
        <w:rPr>
          <w:rFonts w:hint="eastAsia"/>
        </w:rPr>
        <w:t>」</w:t>
      </w:r>
      <w:r w:rsidR="00E063FC">
        <w:rPr>
          <w:rFonts w:hint="eastAsia"/>
        </w:rPr>
        <w:t>属性</w:t>
      </w:r>
      <w:r w:rsidR="0025483A">
        <w:rPr>
          <w:rFonts w:hint="eastAsia"/>
        </w:rPr>
        <w:t>を</w:t>
      </w:r>
      <w:r w:rsidR="00A353B6">
        <w:rPr>
          <w:rFonts w:hint="eastAsia"/>
        </w:rPr>
        <w:t>［</w:t>
      </w:r>
      <w:r w:rsidR="00556F1B">
        <w:rPr>
          <w:rFonts w:hint="eastAsia"/>
          <w:b/>
        </w:rPr>
        <w:t>行フィールド</w:t>
      </w:r>
      <w:r w:rsidR="00A353B6">
        <w:rPr>
          <w:rFonts w:hint="eastAsia"/>
        </w:rPr>
        <w:t>］</w:t>
      </w:r>
      <w:r w:rsidR="00821C6E">
        <w:rPr>
          <w:rFonts w:hint="eastAsia"/>
        </w:rPr>
        <w:t>へ</w:t>
      </w:r>
      <w:r w:rsidR="00E063FC">
        <w:rPr>
          <w:rFonts w:hint="eastAsia"/>
        </w:rPr>
        <w:t>ドラッグ＆ドロップ</w:t>
      </w:r>
      <w:r w:rsidR="00445FC2">
        <w:rPr>
          <w:rFonts w:hint="eastAsia"/>
        </w:rPr>
        <w:t>す</w:t>
      </w:r>
      <w:r w:rsidR="00FA6823">
        <w:rPr>
          <w:rFonts w:hint="eastAsia"/>
        </w:rPr>
        <w:t>れば</w:t>
      </w:r>
      <w:r w:rsidR="00445FC2">
        <w:rPr>
          <w:rFonts w:hint="eastAsia"/>
        </w:rPr>
        <w:t>、</w:t>
      </w:r>
      <w:r w:rsidR="00E063FC">
        <w:rPr>
          <w:rFonts w:hint="eastAsia"/>
        </w:rPr>
        <w:t>在籍支社および</w:t>
      </w:r>
      <w:r w:rsidR="00445FC2">
        <w:rPr>
          <w:rFonts w:hint="eastAsia"/>
        </w:rPr>
        <w:t>商品区分</w:t>
      </w:r>
      <w:r w:rsidR="00D90784">
        <w:rPr>
          <w:rFonts w:hint="eastAsia"/>
        </w:rPr>
        <w:t>ごと</w:t>
      </w:r>
      <w:r w:rsidR="009B1A16">
        <w:rPr>
          <w:rFonts w:hint="eastAsia"/>
        </w:rPr>
        <w:t>の</w:t>
      </w:r>
      <w:r w:rsidR="00445FC2">
        <w:rPr>
          <w:rFonts w:hint="eastAsia"/>
        </w:rPr>
        <w:t>受注金額を表示でき</w:t>
      </w:r>
      <w:r>
        <w:rPr>
          <w:rFonts w:hint="eastAsia"/>
        </w:rPr>
        <w:t>るようになり</w:t>
      </w:r>
      <w:r w:rsidR="0025483A">
        <w:rPr>
          <w:rFonts w:hint="eastAsia"/>
        </w:rPr>
        <w:t>ます。</w:t>
      </w:r>
    </w:p>
    <w:p w:rsidR="007D7125" w:rsidRDefault="00E063FC" w:rsidP="007D7125">
      <w:pPr>
        <w:pStyle w:val="a"/>
        <w:numPr>
          <w:ilvl w:val="0"/>
          <w:numId w:val="0"/>
        </w:numPr>
        <w:ind w:left="1275"/>
      </w:pPr>
      <w:r w:rsidRPr="00E063FC">
        <w:rPr>
          <w:noProof/>
        </w:rPr>
        <w:drawing>
          <wp:inline distT="0" distB="0" distL="0" distR="0" wp14:anchorId="5453AEC6" wp14:editId="2964D399">
            <wp:extent cx="5215271" cy="2975212"/>
            <wp:effectExtent l="0" t="0" r="0" b="0"/>
            <wp:docPr id="771" name="図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231996" cy="2984753"/>
                    </a:xfrm>
                    <a:prstGeom prst="rect">
                      <a:avLst/>
                    </a:prstGeom>
                    <a:noFill/>
                    <a:ln>
                      <a:noFill/>
                    </a:ln>
                  </pic:spPr>
                </pic:pic>
              </a:graphicData>
            </a:graphic>
          </wp:inline>
        </w:drawing>
      </w:r>
    </w:p>
    <w:p w:rsidR="00E063FC" w:rsidRDefault="00E063FC" w:rsidP="00E063FC">
      <w:pPr>
        <w:pStyle w:val="a"/>
        <w:ind w:leftChars="428" w:left="1276"/>
      </w:pPr>
      <w:r>
        <w:rPr>
          <w:rFonts w:hint="eastAsia"/>
        </w:rPr>
        <w:t>続いて、「</w:t>
      </w:r>
      <w:r w:rsidRPr="00E063FC">
        <w:rPr>
          <w:rFonts w:hint="eastAsia"/>
          <w:b/>
        </w:rPr>
        <w:t>受注</w:t>
      </w:r>
      <w:r>
        <w:rPr>
          <w:rFonts w:hint="eastAsia"/>
        </w:rPr>
        <w:t>」</w:t>
      </w:r>
      <w:r w:rsidRPr="0046227B">
        <w:rPr>
          <w:rFonts w:hint="eastAsia"/>
        </w:rPr>
        <w:t>ディメンション</w:t>
      </w:r>
      <w:r>
        <w:rPr>
          <w:rFonts w:hint="eastAsia"/>
        </w:rPr>
        <w:t>から「</w:t>
      </w:r>
      <w:r w:rsidRPr="00E063FC">
        <w:rPr>
          <w:rFonts w:hint="eastAsia"/>
          <w:b/>
        </w:rPr>
        <w:t>年</w:t>
      </w:r>
      <w:r>
        <w:rPr>
          <w:rFonts w:hint="eastAsia"/>
        </w:rPr>
        <w:t>」属性を［</w:t>
      </w:r>
      <w:r>
        <w:rPr>
          <w:rFonts w:hint="eastAsia"/>
          <w:b/>
        </w:rPr>
        <w:t>行フィールド</w:t>
      </w:r>
      <w:r>
        <w:rPr>
          <w:rFonts w:hint="eastAsia"/>
        </w:rPr>
        <w:t>］へドラッグ＆ドロップしてみましょう。</w:t>
      </w:r>
    </w:p>
    <w:p w:rsidR="00E063FC" w:rsidRPr="00E063FC" w:rsidRDefault="0046227B" w:rsidP="007D7125">
      <w:pPr>
        <w:pStyle w:val="a"/>
        <w:numPr>
          <w:ilvl w:val="0"/>
          <w:numId w:val="0"/>
        </w:numPr>
        <w:ind w:left="1275"/>
      </w:pPr>
      <w:r w:rsidRPr="0046227B">
        <w:rPr>
          <w:noProof/>
        </w:rPr>
        <w:lastRenderedPageBreak/>
        <w:drawing>
          <wp:inline distT="0" distB="0" distL="0" distR="0" wp14:anchorId="1C165D1D" wp14:editId="20FEF4C8">
            <wp:extent cx="5292661" cy="2903828"/>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292661" cy="2903828"/>
                    </a:xfrm>
                    <a:prstGeom prst="rect">
                      <a:avLst/>
                    </a:prstGeom>
                    <a:noFill/>
                    <a:ln>
                      <a:noFill/>
                    </a:ln>
                  </pic:spPr>
                </pic:pic>
              </a:graphicData>
            </a:graphic>
          </wp:inline>
        </w:drawing>
      </w:r>
    </w:p>
    <w:p w:rsidR="00E063FC" w:rsidRDefault="00E063FC" w:rsidP="007D7125">
      <w:pPr>
        <w:pStyle w:val="a"/>
        <w:numPr>
          <w:ilvl w:val="0"/>
          <w:numId w:val="0"/>
        </w:numPr>
        <w:ind w:left="1275"/>
      </w:pPr>
      <w:r>
        <w:rPr>
          <w:rFonts w:hint="eastAsia"/>
        </w:rPr>
        <w:t>これにより、年ごとの在籍支社および商品区分ごとの受注金額を表示できるようになります（３次元でのデータ分析が可能です）。</w:t>
      </w:r>
    </w:p>
    <w:p w:rsidR="002D1C51" w:rsidRDefault="002D1C51" w:rsidP="007D7125">
      <w:pPr>
        <w:pStyle w:val="a"/>
        <w:numPr>
          <w:ilvl w:val="0"/>
          <w:numId w:val="0"/>
        </w:numPr>
        <w:ind w:left="1275"/>
      </w:pPr>
      <w:r>
        <w:rPr>
          <w:rFonts w:hint="eastAsia"/>
        </w:rPr>
        <w:t>このように、Analysis Services を</w:t>
      </w:r>
      <w:r w:rsidR="00E063FC">
        <w:rPr>
          <w:rFonts w:hint="eastAsia"/>
        </w:rPr>
        <w:t>利用すると</w:t>
      </w:r>
      <w:r w:rsidR="001347DA">
        <w:rPr>
          <w:rFonts w:hint="eastAsia"/>
        </w:rPr>
        <w:t>、</w:t>
      </w:r>
      <w:r w:rsidR="00E063FC">
        <w:rPr>
          <w:rFonts w:hint="eastAsia"/>
        </w:rPr>
        <w:t>ドラッグ＆ドロップ</w:t>
      </w:r>
      <w:r w:rsidR="0046227B">
        <w:rPr>
          <w:rFonts w:hint="eastAsia"/>
        </w:rPr>
        <w:t>するだけで、</w:t>
      </w:r>
      <w:r>
        <w:rPr>
          <w:rFonts w:hint="eastAsia"/>
        </w:rPr>
        <w:t>いろいろな角度からの分析（多次元分析）を自由なレイアウトで行</w:t>
      </w:r>
      <w:r w:rsidR="0046227B">
        <w:rPr>
          <w:rFonts w:hint="eastAsia"/>
        </w:rPr>
        <w:t>うことができ</w:t>
      </w:r>
      <w:r>
        <w:rPr>
          <w:rFonts w:hint="eastAsia"/>
        </w:rPr>
        <w:t>ます。</w:t>
      </w:r>
    </w:p>
    <w:p w:rsidR="007D7125" w:rsidRDefault="00313313" w:rsidP="00436F8B">
      <w:pPr>
        <w:pStyle w:val="a"/>
        <w:ind w:leftChars="428" w:left="1276"/>
      </w:pPr>
      <w:r>
        <w:rPr>
          <w:rFonts w:hint="eastAsia"/>
        </w:rPr>
        <w:t>最後に、</w:t>
      </w:r>
      <w:r w:rsidR="00A353B6">
        <w:rPr>
          <w:rFonts w:hint="eastAsia"/>
        </w:rPr>
        <w:t>［</w:t>
      </w:r>
      <w:r w:rsidR="002E4FDA">
        <w:rPr>
          <w:rFonts w:hint="eastAsia"/>
        </w:rPr>
        <w:t>結果をクリア</w:t>
      </w:r>
      <w:r w:rsidR="00A353B6">
        <w:rPr>
          <w:rFonts w:hint="eastAsia"/>
        </w:rPr>
        <w:t>］</w:t>
      </w:r>
      <w:r w:rsidR="00A10D3C">
        <w:rPr>
          <w:rFonts w:hint="eastAsia"/>
        </w:rPr>
        <w:t>（</w:t>
      </w:r>
      <w:r w:rsidR="00FE798D">
        <w:rPr>
          <w:noProof/>
        </w:rPr>
        <w:drawing>
          <wp:inline distT="0" distB="0" distL="0" distR="0" wp14:anchorId="70016EED" wp14:editId="020964E0">
            <wp:extent cx="182880" cy="160020"/>
            <wp:effectExtent l="19050" t="0" r="7620" b="0"/>
            <wp:docPr id="8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109"/>
                    <a:srcRect/>
                    <a:stretch>
                      <a:fillRect/>
                    </a:stretch>
                  </pic:blipFill>
                  <pic:spPr bwMode="auto">
                    <a:xfrm>
                      <a:off x="0" y="0"/>
                      <a:ext cx="182880" cy="160020"/>
                    </a:xfrm>
                    <a:prstGeom prst="rect">
                      <a:avLst/>
                    </a:prstGeom>
                    <a:noFill/>
                    <a:ln w="9525">
                      <a:noFill/>
                      <a:miter lim="800000"/>
                      <a:headEnd/>
                      <a:tailEnd/>
                    </a:ln>
                  </pic:spPr>
                </pic:pic>
              </a:graphicData>
            </a:graphic>
          </wp:inline>
        </w:drawing>
      </w:r>
      <w:r w:rsidR="00A10D3C">
        <w:rPr>
          <w:rFonts w:hint="eastAsia"/>
        </w:rPr>
        <w:t>）ボタンをクリックして、結果をクリアし</w:t>
      </w:r>
      <w:r w:rsidR="00445FC2">
        <w:rPr>
          <w:rFonts w:hint="eastAsia"/>
        </w:rPr>
        <w:t>ておき</w:t>
      </w:r>
      <w:r w:rsidR="00A10D3C">
        <w:rPr>
          <w:rFonts w:hint="eastAsia"/>
        </w:rPr>
        <w:t>ま</w:t>
      </w:r>
      <w:r w:rsidR="00E50934">
        <w:rPr>
          <w:rFonts w:hint="eastAsia"/>
        </w:rPr>
        <w:t>しょう</w:t>
      </w:r>
      <w:r w:rsidR="00A10D3C">
        <w:rPr>
          <w:rFonts w:hint="eastAsia"/>
        </w:rPr>
        <w:t>。</w:t>
      </w:r>
    </w:p>
    <w:p w:rsidR="007D7125" w:rsidRDefault="00E063FC" w:rsidP="007D7125">
      <w:pPr>
        <w:pStyle w:val="a"/>
        <w:numPr>
          <w:ilvl w:val="0"/>
          <w:numId w:val="0"/>
        </w:numPr>
        <w:ind w:left="1275"/>
      </w:pPr>
      <w:r w:rsidRPr="00E063FC">
        <w:rPr>
          <w:noProof/>
        </w:rPr>
        <w:drawing>
          <wp:inline distT="0" distB="0" distL="0" distR="0" wp14:anchorId="3D6F92B5" wp14:editId="7C5BFF79">
            <wp:extent cx="4536567" cy="3284602"/>
            <wp:effectExtent l="0" t="0" r="0" b="0"/>
            <wp:docPr id="772" name="図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536567" cy="3284602"/>
                    </a:xfrm>
                    <a:prstGeom prst="rect">
                      <a:avLst/>
                    </a:prstGeom>
                    <a:noFill/>
                    <a:ln>
                      <a:noFill/>
                    </a:ln>
                  </pic:spPr>
                </pic:pic>
              </a:graphicData>
            </a:graphic>
          </wp:inline>
        </w:drawing>
      </w:r>
    </w:p>
    <w:p w:rsidR="009628A2" w:rsidRDefault="009628A2" w:rsidP="007D7125">
      <w:pPr>
        <w:pStyle w:val="a"/>
        <w:numPr>
          <w:ilvl w:val="0"/>
          <w:numId w:val="0"/>
        </w:numPr>
        <w:ind w:left="1275"/>
      </w:pPr>
    </w:p>
    <w:p w:rsidR="00031652" w:rsidRPr="00C6267F" w:rsidRDefault="00BB29C7" w:rsidP="00090FDE">
      <w:pPr>
        <w:pStyle w:val="205"/>
      </w:pPr>
      <w:bookmarkStart w:id="22" w:name="_Toc263399553"/>
      <w:r>
        <w:rPr>
          <w:rFonts w:hint="eastAsia"/>
        </w:rPr>
        <w:lastRenderedPageBreak/>
        <w:t>階層</w:t>
      </w:r>
      <w:r w:rsidR="00094318">
        <w:rPr>
          <w:rFonts w:hint="eastAsia"/>
        </w:rPr>
        <w:t>（Hierarchy）</w:t>
      </w:r>
      <w:bookmarkEnd w:id="22"/>
    </w:p>
    <w:p w:rsidR="001E0BB7" w:rsidRDefault="001E0BB7" w:rsidP="00D70A48">
      <w:pPr>
        <w:pStyle w:val="3"/>
      </w:pPr>
      <w:r>
        <w:rPr>
          <w:rFonts w:hint="eastAsia"/>
        </w:rPr>
        <w:t>階層</w:t>
      </w:r>
      <w:r w:rsidRPr="001E0BB7">
        <w:rPr>
          <w:rFonts w:hint="eastAsia"/>
        </w:rPr>
        <w:t>（Hierarchy）</w:t>
      </w:r>
    </w:p>
    <w:p w:rsidR="00094318" w:rsidRDefault="00094318" w:rsidP="001E0BB7">
      <w:pPr>
        <w:pStyle w:val="3050"/>
      </w:pPr>
      <w:r>
        <w:rPr>
          <w:rFonts w:hint="eastAsia"/>
        </w:rPr>
        <w:t>前の</w:t>
      </w:r>
      <w:r w:rsidR="00FA6823">
        <w:rPr>
          <w:rFonts w:hint="eastAsia"/>
        </w:rPr>
        <w:t>手順</w:t>
      </w:r>
      <w:r>
        <w:rPr>
          <w:rFonts w:hint="eastAsia"/>
        </w:rPr>
        <w:t>では、</w:t>
      </w:r>
      <w:r w:rsidR="002D1C51">
        <w:rPr>
          <w:rFonts w:hint="eastAsia"/>
        </w:rPr>
        <w:t>商品区分内の商品ごとの受注金額を表示するために、次のようにそれぞれの属性を</w:t>
      </w:r>
      <w:r w:rsidR="00E063FC">
        <w:rPr>
          <w:rFonts w:hint="eastAsia"/>
        </w:rPr>
        <w:t>ドラッグ＆ドロップ</w:t>
      </w:r>
      <w:r w:rsidR="002D1C51">
        <w:rPr>
          <w:rFonts w:hint="eastAsia"/>
        </w:rPr>
        <w:t>で配置しました。</w:t>
      </w:r>
    </w:p>
    <w:p w:rsidR="002D1C51" w:rsidRDefault="001E0BB7" w:rsidP="001670CD">
      <w:pPr>
        <w:pStyle w:val="3050"/>
      </w:pPr>
      <w:r w:rsidRPr="001E0BB7">
        <w:rPr>
          <w:noProof/>
        </w:rPr>
        <w:drawing>
          <wp:inline distT="0" distB="0" distL="0" distR="0" wp14:anchorId="7064AE01" wp14:editId="61744F87">
            <wp:extent cx="5292661" cy="2595133"/>
            <wp:effectExtent l="0" t="0" r="0" b="0"/>
            <wp:docPr id="774" name="図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292661" cy="2595133"/>
                    </a:xfrm>
                    <a:prstGeom prst="rect">
                      <a:avLst/>
                    </a:prstGeom>
                    <a:noFill/>
                    <a:ln>
                      <a:noFill/>
                    </a:ln>
                  </pic:spPr>
                </pic:pic>
              </a:graphicData>
            </a:graphic>
          </wp:inline>
        </w:drawing>
      </w:r>
    </w:p>
    <w:p w:rsidR="002D1C51" w:rsidRDefault="002D1C51" w:rsidP="001E0BB7">
      <w:pPr>
        <w:pStyle w:val="3050"/>
      </w:pPr>
      <w:r>
        <w:rPr>
          <w:rFonts w:hint="eastAsia"/>
        </w:rPr>
        <w:t>このように、分類</w:t>
      </w:r>
      <w:r w:rsidR="005C7A89">
        <w:rPr>
          <w:rFonts w:hint="eastAsia"/>
        </w:rPr>
        <w:t>項目</w:t>
      </w:r>
      <w:r>
        <w:rPr>
          <w:rFonts w:hint="eastAsia"/>
        </w:rPr>
        <w:t>から詳細へ展開（ドリルダウン）したい属性の組み合わせがある場合</w:t>
      </w:r>
      <w:r w:rsidR="00FA6823">
        <w:rPr>
          <w:rFonts w:hint="eastAsia"/>
        </w:rPr>
        <w:t>に</w:t>
      </w:r>
      <w:r>
        <w:rPr>
          <w:rFonts w:hint="eastAsia"/>
        </w:rPr>
        <w:t>は、「</w:t>
      </w:r>
      <w:r w:rsidRPr="005C7A89">
        <w:rPr>
          <w:rFonts w:hint="eastAsia"/>
          <w:b/>
        </w:rPr>
        <w:t>階層</w:t>
      </w:r>
      <w:r>
        <w:rPr>
          <w:rFonts w:hint="eastAsia"/>
        </w:rPr>
        <w:t>」（Hierarchy</w:t>
      </w:r>
      <w:r w:rsidR="00FA6823">
        <w:rPr>
          <w:rFonts w:hint="eastAsia"/>
        </w:rPr>
        <w:t>）を作成しておくと便利です。以降</w:t>
      </w:r>
      <w:r>
        <w:rPr>
          <w:rFonts w:hint="eastAsia"/>
        </w:rPr>
        <w:t>では、階層を作成する手順を説明します。</w:t>
      </w:r>
    </w:p>
    <w:p w:rsidR="001E0BB7" w:rsidRPr="002D1C51" w:rsidRDefault="001E0BB7" w:rsidP="001E0BB7">
      <w:pPr>
        <w:pStyle w:val="3050"/>
      </w:pPr>
    </w:p>
    <w:p w:rsidR="0025483A" w:rsidRDefault="00BB29C7" w:rsidP="00D70A48">
      <w:pPr>
        <w:pStyle w:val="3"/>
      </w:pPr>
      <w:r>
        <w:rPr>
          <w:rFonts w:hint="eastAsia"/>
        </w:rPr>
        <w:t>階層</w:t>
      </w:r>
      <w:r w:rsidR="00031652">
        <w:rPr>
          <w:rFonts w:hint="eastAsia"/>
        </w:rPr>
        <w:t>の作成</w:t>
      </w:r>
    </w:p>
    <w:p w:rsidR="0025483A" w:rsidRDefault="001670CD" w:rsidP="006540E2">
      <w:pPr>
        <w:pStyle w:val="a"/>
        <w:numPr>
          <w:ilvl w:val="0"/>
          <w:numId w:val="16"/>
        </w:numPr>
      </w:pPr>
      <w:r>
        <w:rPr>
          <w:rFonts w:hint="eastAsia"/>
        </w:rPr>
        <w:t>階層を作成するには、</w:t>
      </w:r>
      <w:r w:rsidR="00CC5DAD">
        <w:rPr>
          <w:rFonts w:hint="eastAsia"/>
        </w:rPr>
        <w:t>ソリューション エクスプローラー</w:t>
      </w:r>
      <w:r w:rsidR="006F5AE2">
        <w:rPr>
          <w:rFonts w:hint="eastAsia"/>
        </w:rPr>
        <w:t>の</w:t>
      </w:r>
      <w:r w:rsidR="00A353B6">
        <w:rPr>
          <w:rFonts w:hint="eastAsia"/>
        </w:rPr>
        <w:t>［</w:t>
      </w:r>
      <w:r w:rsidR="00556F1B" w:rsidRPr="001E0BB7">
        <w:rPr>
          <w:rFonts w:hint="eastAsia"/>
          <w:b/>
        </w:rPr>
        <w:t>ディメンション</w:t>
      </w:r>
      <w:r w:rsidR="00A353B6">
        <w:rPr>
          <w:rFonts w:hint="eastAsia"/>
        </w:rPr>
        <w:t>］</w:t>
      </w:r>
      <w:r w:rsidR="000431FF">
        <w:rPr>
          <w:rFonts w:hint="eastAsia"/>
        </w:rPr>
        <w:t>フォルダー</w:t>
      </w:r>
      <w:r w:rsidR="001E0BB7">
        <w:rPr>
          <w:rFonts w:hint="eastAsia"/>
        </w:rPr>
        <w:t>から</w:t>
      </w:r>
      <w:r w:rsidR="00A353B6">
        <w:rPr>
          <w:rFonts w:hint="eastAsia"/>
        </w:rPr>
        <w:t>［</w:t>
      </w:r>
      <w:r w:rsidR="00031652" w:rsidRPr="001E0BB7">
        <w:rPr>
          <w:rFonts w:hint="eastAsia"/>
          <w:b/>
        </w:rPr>
        <w:t>商品</w:t>
      </w:r>
      <w:r w:rsidR="00E036A8" w:rsidRPr="001E0BB7">
        <w:rPr>
          <w:rFonts w:hint="eastAsia"/>
          <w:b/>
        </w:rPr>
        <w:t>.</w:t>
      </w:r>
      <w:r w:rsidR="00031652" w:rsidRPr="001E0BB7">
        <w:rPr>
          <w:rFonts w:hint="eastAsia"/>
          <w:b/>
        </w:rPr>
        <w:t>dim</w:t>
      </w:r>
      <w:r w:rsidR="00A353B6">
        <w:rPr>
          <w:rFonts w:hint="eastAsia"/>
        </w:rPr>
        <w:t>］</w:t>
      </w:r>
      <w:r w:rsidR="00031652">
        <w:rPr>
          <w:rFonts w:hint="eastAsia"/>
        </w:rPr>
        <w:t>をダブル</w:t>
      </w:r>
      <w:r w:rsidR="006F5AE2">
        <w:rPr>
          <w:rFonts w:hint="eastAsia"/>
        </w:rPr>
        <w:t xml:space="preserve"> </w:t>
      </w:r>
      <w:r w:rsidR="00031652">
        <w:rPr>
          <w:rFonts w:hint="eastAsia"/>
        </w:rPr>
        <w:t>クリック</w:t>
      </w:r>
      <w:r w:rsidR="006F5AE2">
        <w:rPr>
          <w:rFonts w:hint="eastAsia"/>
        </w:rPr>
        <w:t>して、</w:t>
      </w:r>
      <w:r w:rsidR="00031652">
        <w:rPr>
          <w:rFonts w:hint="eastAsia"/>
        </w:rPr>
        <w:t>ディメンション</w:t>
      </w:r>
      <w:r>
        <w:rPr>
          <w:rFonts w:hint="eastAsia"/>
        </w:rPr>
        <w:t xml:space="preserve"> </w:t>
      </w:r>
      <w:r w:rsidR="00730587">
        <w:rPr>
          <w:rFonts w:hint="eastAsia"/>
        </w:rPr>
        <w:t>デザイナー</w:t>
      </w:r>
      <w:r w:rsidR="006F5AE2">
        <w:rPr>
          <w:rFonts w:hint="eastAsia"/>
        </w:rPr>
        <w:t>を表示し、</w:t>
      </w:r>
      <w:r w:rsidR="00A353B6">
        <w:rPr>
          <w:rFonts w:hint="eastAsia"/>
        </w:rPr>
        <w:t>［</w:t>
      </w:r>
      <w:r w:rsidR="00556F1B" w:rsidRPr="001E0BB7">
        <w:rPr>
          <w:rFonts w:hint="eastAsia"/>
          <w:b/>
        </w:rPr>
        <w:t>ディメンション構造</w:t>
      </w:r>
      <w:r w:rsidR="00A353B6">
        <w:rPr>
          <w:rFonts w:hint="eastAsia"/>
        </w:rPr>
        <w:t>］</w:t>
      </w:r>
      <w:r w:rsidR="006F5AE2">
        <w:rPr>
          <w:rFonts w:hint="eastAsia"/>
        </w:rPr>
        <w:t>タブを</w:t>
      </w:r>
      <w:r w:rsidR="00485EFD">
        <w:rPr>
          <w:rFonts w:hint="eastAsia"/>
        </w:rPr>
        <w:t>開き</w:t>
      </w:r>
      <w:r w:rsidR="006F5AE2">
        <w:rPr>
          <w:rFonts w:hint="eastAsia"/>
        </w:rPr>
        <w:t>ます</w:t>
      </w:r>
      <w:r w:rsidR="0025483A">
        <w:rPr>
          <w:rFonts w:hint="eastAsia"/>
        </w:rPr>
        <w:t>。</w:t>
      </w:r>
    </w:p>
    <w:p w:rsidR="0025483A" w:rsidRDefault="001E0BB7" w:rsidP="00524197">
      <w:pPr>
        <w:pStyle w:val="a"/>
        <w:numPr>
          <w:ilvl w:val="0"/>
          <w:numId w:val="0"/>
        </w:numPr>
        <w:ind w:left="1275"/>
      </w:pPr>
      <w:r w:rsidRPr="001E0BB7">
        <w:rPr>
          <w:noProof/>
        </w:rPr>
        <w:drawing>
          <wp:inline distT="0" distB="0" distL="0" distR="0" wp14:anchorId="461BCEED" wp14:editId="33DE2E9E">
            <wp:extent cx="5292661" cy="2727669"/>
            <wp:effectExtent l="0" t="0" r="0" b="0"/>
            <wp:docPr id="775" name="図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292661" cy="2727669"/>
                    </a:xfrm>
                    <a:prstGeom prst="rect">
                      <a:avLst/>
                    </a:prstGeom>
                    <a:noFill/>
                    <a:ln>
                      <a:noFill/>
                    </a:ln>
                  </pic:spPr>
                </pic:pic>
              </a:graphicData>
            </a:graphic>
          </wp:inline>
        </w:drawing>
      </w:r>
    </w:p>
    <w:p w:rsidR="0025483A" w:rsidRDefault="001E0BB7" w:rsidP="00436F8B">
      <w:pPr>
        <w:pStyle w:val="a"/>
        <w:ind w:leftChars="428" w:left="1276"/>
      </w:pPr>
      <w:r>
        <w:rPr>
          <w:rFonts w:hint="eastAsia"/>
        </w:rPr>
        <w:lastRenderedPageBreak/>
        <w:t>次に</w:t>
      </w:r>
      <w:r w:rsidR="001670CD">
        <w:rPr>
          <w:rFonts w:hint="eastAsia"/>
        </w:rPr>
        <w:t>、</w:t>
      </w:r>
      <w:r>
        <w:rPr>
          <w:rFonts w:hint="eastAsia"/>
        </w:rPr>
        <w:t>「</w:t>
      </w:r>
      <w:r>
        <w:rPr>
          <w:rFonts w:hint="eastAsia"/>
          <w:b/>
        </w:rPr>
        <w:t>属性</w:t>
      </w:r>
      <w:r>
        <w:rPr>
          <w:rFonts w:hint="eastAsia"/>
        </w:rPr>
        <w:t>」ペインの「</w:t>
      </w:r>
      <w:r w:rsidRPr="008E73A9">
        <w:rPr>
          <w:rFonts w:hint="eastAsia"/>
          <w:b/>
        </w:rPr>
        <w:t>区分名</w:t>
      </w:r>
      <w:r>
        <w:rPr>
          <w:rFonts w:hint="eastAsia"/>
        </w:rPr>
        <w:t>」</w:t>
      </w:r>
      <w:r w:rsidR="001670CD">
        <w:rPr>
          <w:rFonts w:hint="eastAsia"/>
        </w:rPr>
        <w:t>属性</w:t>
      </w:r>
      <w:r w:rsidR="00A22BF1">
        <w:rPr>
          <w:rFonts w:hint="eastAsia"/>
        </w:rPr>
        <w:t>を</w:t>
      </w:r>
      <w:r w:rsidR="001670CD">
        <w:rPr>
          <w:rFonts w:hint="eastAsia"/>
        </w:rPr>
        <w:t>「</w:t>
      </w:r>
      <w:r w:rsidR="00556F1B">
        <w:rPr>
          <w:rFonts w:hint="eastAsia"/>
          <w:b/>
        </w:rPr>
        <w:t>階層</w:t>
      </w:r>
      <w:r w:rsidR="001670CD" w:rsidRPr="00293315">
        <w:rPr>
          <w:rFonts w:hint="eastAsia"/>
        </w:rPr>
        <w:t>」</w:t>
      </w:r>
      <w:r w:rsidR="00094318" w:rsidRPr="00FA6823">
        <w:rPr>
          <w:rFonts w:hint="eastAsia"/>
        </w:rPr>
        <w:t>ペイン</w:t>
      </w:r>
      <w:r w:rsidR="00094318">
        <w:rPr>
          <w:rFonts w:hint="eastAsia"/>
        </w:rPr>
        <w:t>へ</w:t>
      </w:r>
      <w:r w:rsidR="00E063FC">
        <w:rPr>
          <w:rFonts w:hint="eastAsia"/>
        </w:rPr>
        <w:t>ドラッグ＆ドロップ</w:t>
      </w:r>
      <w:r w:rsidR="00A22BF1">
        <w:rPr>
          <w:rFonts w:hint="eastAsia"/>
        </w:rPr>
        <w:t>します。</w:t>
      </w:r>
    </w:p>
    <w:p w:rsidR="0025483A" w:rsidRDefault="001E0BB7" w:rsidP="0025483A">
      <w:pPr>
        <w:pStyle w:val="a"/>
        <w:numPr>
          <w:ilvl w:val="0"/>
          <w:numId w:val="0"/>
        </w:numPr>
        <w:ind w:left="1275"/>
      </w:pPr>
      <w:r w:rsidRPr="001E0BB7">
        <w:rPr>
          <w:noProof/>
        </w:rPr>
        <w:drawing>
          <wp:inline distT="0" distB="0" distL="0" distR="0" wp14:anchorId="6DAF390A" wp14:editId="762C2612">
            <wp:extent cx="5292661" cy="1961801"/>
            <wp:effectExtent l="0" t="0" r="0" b="0"/>
            <wp:docPr id="776" name="図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292661" cy="1961801"/>
                    </a:xfrm>
                    <a:prstGeom prst="rect">
                      <a:avLst/>
                    </a:prstGeom>
                    <a:noFill/>
                    <a:ln>
                      <a:noFill/>
                    </a:ln>
                  </pic:spPr>
                </pic:pic>
              </a:graphicData>
            </a:graphic>
          </wp:inline>
        </w:drawing>
      </w:r>
    </w:p>
    <w:p w:rsidR="00C7334F" w:rsidRDefault="001347DA" w:rsidP="00C7334F">
      <w:pPr>
        <w:pStyle w:val="a"/>
        <w:numPr>
          <w:ilvl w:val="0"/>
          <w:numId w:val="0"/>
        </w:numPr>
        <w:ind w:left="1275"/>
      </w:pPr>
      <w:r>
        <w:rPr>
          <w:rFonts w:hint="eastAsia"/>
        </w:rPr>
        <w:t>これにより、</w:t>
      </w:r>
      <w:r w:rsidR="00556F1B">
        <w:rPr>
          <w:rFonts w:hint="eastAsia"/>
        </w:rPr>
        <w:t>階層</w:t>
      </w:r>
      <w:r w:rsidR="00094318">
        <w:rPr>
          <w:rFonts w:hint="eastAsia"/>
        </w:rPr>
        <w:t>ペインへ</w:t>
      </w:r>
      <w:r w:rsidR="001670CD">
        <w:rPr>
          <w:rFonts w:hint="eastAsia"/>
        </w:rPr>
        <w:t>「</w:t>
      </w:r>
      <w:r w:rsidR="00556F1B">
        <w:rPr>
          <w:rFonts w:hint="eastAsia"/>
          <w:b/>
        </w:rPr>
        <w:t>階層</w:t>
      </w:r>
      <w:r w:rsidR="001670CD">
        <w:rPr>
          <w:rFonts w:hint="eastAsia"/>
        </w:rPr>
        <w:t>」という名前の付いた階層が追加されて、その中へ</w:t>
      </w:r>
      <w:r w:rsidR="00C7334F">
        <w:rPr>
          <w:rFonts w:hint="eastAsia"/>
        </w:rPr>
        <w:t>「区分名」</w:t>
      </w:r>
      <w:r w:rsidR="001670CD">
        <w:rPr>
          <w:rFonts w:hint="eastAsia"/>
        </w:rPr>
        <w:t>属性が含まれるようになります</w:t>
      </w:r>
      <w:r w:rsidR="00C7334F">
        <w:rPr>
          <w:rFonts w:hint="eastAsia"/>
        </w:rPr>
        <w:t>。</w:t>
      </w:r>
    </w:p>
    <w:p w:rsidR="0025483A" w:rsidRDefault="001670CD" w:rsidP="00436F8B">
      <w:pPr>
        <w:pStyle w:val="a"/>
        <w:ind w:leftChars="428" w:left="1276"/>
      </w:pPr>
      <w:r>
        <w:rPr>
          <w:rFonts w:hint="eastAsia"/>
        </w:rPr>
        <w:t>次に、追加された階層の名前「</w:t>
      </w:r>
      <w:r w:rsidR="00556F1B">
        <w:rPr>
          <w:rFonts w:hint="eastAsia"/>
          <w:b/>
        </w:rPr>
        <w:t>階層</w:t>
      </w:r>
      <w:r>
        <w:rPr>
          <w:rFonts w:hint="eastAsia"/>
        </w:rPr>
        <w:t>」</w:t>
      </w:r>
      <w:r w:rsidR="008E73A9">
        <w:rPr>
          <w:rFonts w:hint="eastAsia"/>
        </w:rPr>
        <w:t>を</w:t>
      </w:r>
      <w:r w:rsidR="00A22BF1">
        <w:rPr>
          <w:rFonts w:hint="eastAsia"/>
        </w:rPr>
        <w:t>右クリックして</w:t>
      </w:r>
      <w:r w:rsidR="00A353B6">
        <w:rPr>
          <w:rFonts w:hint="eastAsia"/>
        </w:rPr>
        <w:t>［</w:t>
      </w:r>
      <w:r w:rsidR="00556F1B">
        <w:rPr>
          <w:rFonts w:hint="eastAsia"/>
          <w:b/>
        </w:rPr>
        <w:t>名前の変更</w:t>
      </w:r>
      <w:r w:rsidR="00A353B6">
        <w:rPr>
          <w:rFonts w:hint="eastAsia"/>
        </w:rPr>
        <w:t>］</w:t>
      </w:r>
      <w:r w:rsidR="00A22BF1">
        <w:rPr>
          <w:rFonts w:hint="eastAsia"/>
        </w:rPr>
        <w:t>をクリックし</w:t>
      </w:r>
      <w:r w:rsidR="00C7334F">
        <w:rPr>
          <w:rFonts w:hint="eastAsia"/>
        </w:rPr>
        <w:t>、</w:t>
      </w:r>
      <w:r>
        <w:rPr>
          <w:rFonts w:hint="eastAsia"/>
        </w:rPr>
        <w:t>階層の名前</w:t>
      </w:r>
      <w:r w:rsidR="00A22BF1">
        <w:rPr>
          <w:rFonts w:hint="eastAsia"/>
        </w:rPr>
        <w:t>を「</w:t>
      </w:r>
      <w:r w:rsidR="00A22BF1" w:rsidRPr="009E0498">
        <w:rPr>
          <w:rFonts w:hint="eastAsia"/>
          <w:b/>
        </w:rPr>
        <w:t>商品階層</w:t>
      </w:r>
      <w:r w:rsidR="00A22BF1">
        <w:rPr>
          <w:rFonts w:hint="eastAsia"/>
        </w:rPr>
        <w:t>」</w:t>
      </w:r>
      <w:r w:rsidR="008E73A9">
        <w:rPr>
          <w:rFonts w:hint="eastAsia"/>
        </w:rPr>
        <w:t>へ</w:t>
      </w:r>
      <w:r w:rsidR="00A22BF1">
        <w:rPr>
          <w:rFonts w:hint="eastAsia"/>
        </w:rPr>
        <w:t>変更します。</w:t>
      </w:r>
    </w:p>
    <w:p w:rsidR="00A10D3C" w:rsidRDefault="001E0BB7" w:rsidP="00A22BF1">
      <w:pPr>
        <w:pStyle w:val="a"/>
        <w:numPr>
          <w:ilvl w:val="0"/>
          <w:numId w:val="0"/>
        </w:numPr>
        <w:ind w:left="1275"/>
      </w:pPr>
      <w:r w:rsidRPr="001E0BB7">
        <w:rPr>
          <w:noProof/>
        </w:rPr>
        <w:drawing>
          <wp:inline distT="0" distB="0" distL="0" distR="0" wp14:anchorId="16BD80E5" wp14:editId="7F068A82">
            <wp:extent cx="4981433" cy="3669635"/>
            <wp:effectExtent l="0" t="0" r="0" b="0"/>
            <wp:docPr id="777" name="図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978920" cy="3667784"/>
                    </a:xfrm>
                    <a:prstGeom prst="rect">
                      <a:avLst/>
                    </a:prstGeom>
                    <a:noFill/>
                    <a:ln>
                      <a:noFill/>
                    </a:ln>
                  </pic:spPr>
                </pic:pic>
              </a:graphicData>
            </a:graphic>
          </wp:inline>
        </w:drawing>
      </w:r>
    </w:p>
    <w:p w:rsidR="00A22BF1" w:rsidRDefault="001E0BB7" w:rsidP="00436F8B">
      <w:pPr>
        <w:pStyle w:val="a"/>
        <w:ind w:leftChars="428" w:left="1276"/>
      </w:pPr>
      <w:r>
        <w:rPr>
          <w:rFonts w:hint="eastAsia"/>
        </w:rPr>
        <w:t>続いて</w:t>
      </w:r>
      <w:r w:rsidR="00C7334F">
        <w:rPr>
          <w:rFonts w:hint="eastAsia"/>
        </w:rPr>
        <w:t>、</w:t>
      </w:r>
      <w:r w:rsidR="00A22BF1">
        <w:rPr>
          <w:rFonts w:hint="eastAsia"/>
        </w:rPr>
        <w:t>階層</w:t>
      </w:r>
      <w:r w:rsidR="00094318">
        <w:rPr>
          <w:rFonts w:hint="eastAsia"/>
        </w:rPr>
        <w:t>へ</w:t>
      </w:r>
      <w:r w:rsidR="00A22BF1">
        <w:rPr>
          <w:rFonts w:hint="eastAsia"/>
        </w:rPr>
        <w:t>「</w:t>
      </w:r>
      <w:r w:rsidR="00A22BF1" w:rsidRPr="00094318">
        <w:rPr>
          <w:rFonts w:hint="eastAsia"/>
          <w:b/>
        </w:rPr>
        <w:t>商品名</w:t>
      </w:r>
      <w:r w:rsidR="00A22BF1">
        <w:rPr>
          <w:rFonts w:hint="eastAsia"/>
        </w:rPr>
        <w:t>」</w:t>
      </w:r>
      <w:r w:rsidR="00094318">
        <w:rPr>
          <w:rFonts w:hint="eastAsia"/>
        </w:rPr>
        <w:t>属性</w:t>
      </w:r>
      <w:r w:rsidR="00A22BF1">
        <w:rPr>
          <w:rFonts w:hint="eastAsia"/>
        </w:rPr>
        <w:t>を追加します。</w:t>
      </w:r>
      <w:r w:rsidR="00094318">
        <w:rPr>
          <w:rFonts w:hint="eastAsia"/>
        </w:rPr>
        <w:t>次のように</w:t>
      </w:r>
      <w:r w:rsidR="00FA6823">
        <w:rPr>
          <w:rFonts w:hint="eastAsia"/>
        </w:rPr>
        <w:t>「</w:t>
      </w:r>
      <w:r w:rsidR="00A22BF1" w:rsidRPr="00094318">
        <w:rPr>
          <w:rFonts w:hint="eastAsia"/>
        </w:rPr>
        <w:t>商品名</w:t>
      </w:r>
      <w:r w:rsidR="00FA6823">
        <w:rPr>
          <w:rFonts w:hint="eastAsia"/>
        </w:rPr>
        <w:t>」</w:t>
      </w:r>
      <w:r w:rsidR="00094318">
        <w:rPr>
          <w:rFonts w:hint="eastAsia"/>
        </w:rPr>
        <w:t>属性</w:t>
      </w:r>
      <w:r w:rsidR="00A22BF1">
        <w:rPr>
          <w:rFonts w:hint="eastAsia"/>
        </w:rPr>
        <w:t>を</w:t>
      </w:r>
      <w:r w:rsidR="00C7334F">
        <w:rPr>
          <w:rFonts w:hint="eastAsia"/>
        </w:rPr>
        <w:t>「</w:t>
      </w:r>
      <w:r w:rsidR="00C7334F" w:rsidRPr="00766705">
        <w:rPr>
          <w:rFonts w:hint="eastAsia"/>
          <w:b/>
        </w:rPr>
        <w:t>商品階層</w:t>
      </w:r>
      <w:r w:rsidR="00C7334F">
        <w:rPr>
          <w:rFonts w:hint="eastAsia"/>
        </w:rPr>
        <w:t>」</w:t>
      </w:r>
      <w:r w:rsidR="00094318">
        <w:rPr>
          <w:rFonts w:hint="eastAsia"/>
        </w:rPr>
        <w:t>の</w:t>
      </w:r>
      <w:r w:rsidR="001670CD">
        <w:rPr>
          <w:rFonts w:hint="eastAsia"/>
        </w:rPr>
        <w:t>「</w:t>
      </w:r>
      <w:r w:rsidR="00094318">
        <w:rPr>
          <w:rFonts w:hint="eastAsia"/>
        </w:rPr>
        <w:t>区分名</w:t>
      </w:r>
      <w:r w:rsidR="001670CD">
        <w:rPr>
          <w:rFonts w:hint="eastAsia"/>
        </w:rPr>
        <w:t>」属性</w:t>
      </w:r>
      <w:r w:rsidR="00094318">
        <w:rPr>
          <w:rFonts w:hint="eastAsia"/>
        </w:rPr>
        <w:t>の下へ</w:t>
      </w:r>
      <w:r w:rsidR="00E063FC">
        <w:rPr>
          <w:rFonts w:hint="eastAsia"/>
        </w:rPr>
        <w:t>ドラッグ＆ドロップ</w:t>
      </w:r>
      <w:r w:rsidR="00A22BF1">
        <w:rPr>
          <w:rFonts w:hint="eastAsia"/>
        </w:rPr>
        <w:t>します。</w:t>
      </w:r>
    </w:p>
    <w:p w:rsidR="00A22BF1" w:rsidRDefault="001E0BB7" w:rsidP="00A22BF1">
      <w:pPr>
        <w:pStyle w:val="a"/>
        <w:numPr>
          <w:ilvl w:val="0"/>
          <w:numId w:val="0"/>
        </w:numPr>
        <w:ind w:left="1275"/>
      </w:pPr>
      <w:r w:rsidRPr="001E0BB7">
        <w:rPr>
          <w:noProof/>
        </w:rPr>
        <w:lastRenderedPageBreak/>
        <w:drawing>
          <wp:inline distT="0" distB="0" distL="0" distR="0" wp14:anchorId="38FC9BB5" wp14:editId="4DEE399B">
            <wp:extent cx="4536567" cy="2239215"/>
            <wp:effectExtent l="0" t="0" r="0" b="0"/>
            <wp:docPr id="778" name="図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536567" cy="2239215"/>
                    </a:xfrm>
                    <a:prstGeom prst="rect">
                      <a:avLst/>
                    </a:prstGeom>
                    <a:noFill/>
                    <a:ln>
                      <a:noFill/>
                    </a:ln>
                  </pic:spPr>
                </pic:pic>
              </a:graphicData>
            </a:graphic>
          </wp:inline>
        </w:drawing>
      </w:r>
    </w:p>
    <w:p w:rsidR="000B3D46" w:rsidRDefault="001E0BB7" w:rsidP="00A22BF1">
      <w:pPr>
        <w:pStyle w:val="a"/>
        <w:numPr>
          <w:ilvl w:val="0"/>
          <w:numId w:val="0"/>
        </w:numPr>
        <w:ind w:left="1275"/>
      </w:pPr>
      <w:r>
        <w:rPr>
          <w:rFonts w:hint="eastAsia"/>
        </w:rPr>
        <w:t>以上で、区分名と商品名の階層の作成が完了です。作成した階層には、警告マークが表示されますが、これについては本自習書シリーズの「</w:t>
      </w:r>
      <w:r w:rsidRPr="0046227B">
        <w:rPr>
          <w:rFonts w:hint="eastAsia"/>
          <w:b/>
        </w:rPr>
        <w:t>Analysis Services 応用</w:t>
      </w:r>
      <w:r>
        <w:rPr>
          <w:rFonts w:hint="eastAsia"/>
        </w:rPr>
        <w:t>」編で説明し</w:t>
      </w:r>
      <w:r w:rsidR="0046227B">
        <w:rPr>
          <w:rFonts w:hint="eastAsia"/>
        </w:rPr>
        <w:t>てい</w:t>
      </w:r>
      <w:r>
        <w:rPr>
          <w:rFonts w:hint="eastAsia"/>
        </w:rPr>
        <w:t>ます（属性リレーションシップを作成することで警告を回避することができます）。</w:t>
      </w:r>
    </w:p>
    <w:p w:rsidR="001E0BB7" w:rsidRPr="001E0BB7" w:rsidRDefault="001E0BB7" w:rsidP="00A22BF1">
      <w:pPr>
        <w:pStyle w:val="a"/>
        <w:numPr>
          <w:ilvl w:val="0"/>
          <w:numId w:val="0"/>
        </w:numPr>
        <w:ind w:left="1275"/>
      </w:pPr>
    </w:p>
    <w:p w:rsidR="000B3D46" w:rsidRDefault="000B3D46" w:rsidP="00D70A48">
      <w:pPr>
        <w:pStyle w:val="3"/>
      </w:pPr>
      <w:r>
        <w:rPr>
          <w:rFonts w:hint="eastAsia"/>
        </w:rPr>
        <w:t>キューブ</w:t>
      </w:r>
      <w:r w:rsidR="0076742E">
        <w:rPr>
          <w:rFonts w:hint="eastAsia"/>
        </w:rPr>
        <w:t>処理</w:t>
      </w:r>
    </w:p>
    <w:p w:rsidR="0076742E" w:rsidRDefault="00094318" w:rsidP="0076742E">
      <w:pPr>
        <w:pStyle w:val="3050"/>
      </w:pPr>
      <w:r>
        <w:rPr>
          <w:rFonts w:hint="eastAsia"/>
        </w:rPr>
        <w:t>次に、作成した階層を</w:t>
      </w:r>
      <w:r w:rsidR="001E0BB7">
        <w:rPr>
          <w:rFonts w:hint="eastAsia"/>
        </w:rPr>
        <w:t>キューブへ</w:t>
      </w:r>
      <w:r>
        <w:rPr>
          <w:rFonts w:hint="eastAsia"/>
        </w:rPr>
        <w:t>反映させるために、</w:t>
      </w:r>
      <w:r w:rsidR="0076742E">
        <w:rPr>
          <w:rFonts w:hint="eastAsia"/>
        </w:rPr>
        <w:t>キューブを</w:t>
      </w:r>
      <w:r w:rsidR="00BA7895">
        <w:rPr>
          <w:rFonts w:hint="eastAsia"/>
        </w:rPr>
        <w:t>処理します</w:t>
      </w:r>
      <w:r w:rsidR="0076742E">
        <w:rPr>
          <w:rFonts w:hint="eastAsia"/>
        </w:rPr>
        <w:t>。</w:t>
      </w:r>
    </w:p>
    <w:p w:rsidR="000B3D46" w:rsidRDefault="000B3D46" w:rsidP="00436F8B">
      <w:pPr>
        <w:pStyle w:val="a"/>
        <w:ind w:leftChars="428" w:left="1276"/>
      </w:pPr>
      <w:r>
        <w:rPr>
          <w:rFonts w:hint="eastAsia"/>
        </w:rPr>
        <w:t>キューブを</w:t>
      </w:r>
      <w:r w:rsidR="00094318">
        <w:rPr>
          <w:rFonts w:hint="eastAsia"/>
        </w:rPr>
        <w:t>処理</w:t>
      </w:r>
      <w:r>
        <w:rPr>
          <w:rFonts w:hint="eastAsia"/>
        </w:rPr>
        <w:t>する</w:t>
      </w:r>
      <w:r w:rsidR="0076742E">
        <w:rPr>
          <w:rFonts w:hint="eastAsia"/>
        </w:rPr>
        <w:t>には</w:t>
      </w:r>
      <w:r>
        <w:rPr>
          <w:rFonts w:hint="eastAsia"/>
        </w:rPr>
        <w:t>、</w:t>
      </w:r>
      <w:r w:rsidR="00094318">
        <w:rPr>
          <w:rFonts w:hint="eastAsia"/>
        </w:rPr>
        <w:t>次のように</w:t>
      </w:r>
      <w:r w:rsidR="001E0BB7">
        <w:rPr>
          <w:rFonts w:hint="eastAsia"/>
        </w:rPr>
        <w:t xml:space="preserve">プロジェクト名（既定は </w:t>
      </w:r>
      <w:r w:rsidR="001E0BB7" w:rsidRPr="001E0BB7">
        <w:rPr>
          <w:rFonts w:hint="eastAsia"/>
          <w:b/>
        </w:rPr>
        <w:t>Analysis Services プロジェクト1</w:t>
      </w:r>
      <w:r w:rsidR="001E0BB7">
        <w:rPr>
          <w:rFonts w:hint="eastAsia"/>
        </w:rPr>
        <w:t>）</w:t>
      </w:r>
      <w:r>
        <w:rPr>
          <w:rFonts w:hint="eastAsia"/>
        </w:rPr>
        <w:t>を右クリックし</w:t>
      </w:r>
      <w:r w:rsidR="00094318">
        <w:rPr>
          <w:rFonts w:hint="eastAsia"/>
        </w:rPr>
        <w:t>て</w:t>
      </w:r>
      <w:r>
        <w:rPr>
          <w:rFonts w:hint="eastAsia"/>
        </w:rPr>
        <w:t>、</w:t>
      </w:r>
      <w:r w:rsidR="00A353B6">
        <w:rPr>
          <w:rFonts w:hint="eastAsia"/>
        </w:rPr>
        <w:t>［</w:t>
      </w:r>
      <w:r w:rsidR="00556F1B" w:rsidRPr="001E0BB7">
        <w:rPr>
          <w:rFonts w:hint="eastAsia"/>
          <w:b/>
        </w:rPr>
        <w:t>処理</w:t>
      </w:r>
      <w:r w:rsidR="00A353B6">
        <w:rPr>
          <w:rFonts w:hint="eastAsia"/>
        </w:rPr>
        <w:t>］</w:t>
      </w:r>
      <w:r>
        <w:rPr>
          <w:rFonts w:hint="eastAsia"/>
        </w:rPr>
        <w:t>をクリックします。</w:t>
      </w:r>
    </w:p>
    <w:p w:rsidR="00A10D3C" w:rsidRDefault="001E0BB7" w:rsidP="00CA1128">
      <w:pPr>
        <w:pStyle w:val="a"/>
        <w:numPr>
          <w:ilvl w:val="0"/>
          <w:numId w:val="0"/>
        </w:numPr>
        <w:ind w:left="1275"/>
      </w:pPr>
      <w:r w:rsidRPr="001E0BB7">
        <w:rPr>
          <w:noProof/>
        </w:rPr>
        <w:drawing>
          <wp:inline distT="0" distB="0" distL="0" distR="0" wp14:anchorId="4724DAC1" wp14:editId="6BE90A15">
            <wp:extent cx="5292661" cy="3066979"/>
            <wp:effectExtent l="0" t="0" r="0" b="0"/>
            <wp:docPr id="779" name="図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292661" cy="3066979"/>
                    </a:xfrm>
                    <a:prstGeom prst="rect">
                      <a:avLst/>
                    </a:prstGeom>
                    <a:noFill/>
                    <a:ln>
                      <a:noFill/>
                    </a:ln>
                  </pic:spPr>
                </pic:pic>
              </a:graphicData>
            </a:graphic>
          </wp:inline>
        </w:drawing>
      </w:r>
    </w:p>
    <w:p w:rsidR="00DA6B2E" w:rsidRDefault="00094318" w:rsidP="0046227B">
      <w:pPr>
        <w:pStyle w:val="a"/>
        <w:ind w:leftChars="428" w:left="1276"/>
      </w:pPr>
      <w:r>
        <w:rPr>
          <w:rFonts w:hint="eastAsia"/>
        </w:rPr>
        <w:t>次のように配置を確認する</w:t>
      </w:r>
      <w:r w:rsidR="00DA6B2E">
        <w:rPr>
          <w:rFonts w:hint="eastAsia"/>
        </w:rPr>
        <w:t>ダイアログが表示され</w:t>
      </w:r>
      <w:r w:rsidR="00FA6823">
        <w:rPr>
          <w:rFonts w:hint="eastAsia"/>
        </w:rPr>
        <w:t>たら</w:t>
      </w:r>
      <w:r w:rsidR="00DA6B2E">
        <w:rPr>
          <w:rFonts w:hint="eastAsia"/>
        </w:rPr>
        <w:t>、</w:t>
      </w:r>
      <w:r w:rsidR="00A353B6">
        <w:rPr>
          <w:rFonts w:hint="eastAsia"/>
        </w:rPr>
        <w:t>［</w:t>
      </w:r>
      <w:r w:rsidR="00556F1B" w:rsidRPr="001E0BB7">
        <w:rPr>
          <w:rFonts w:hint="eastAsia"/>
          <w:b/>
        </w:rPr>
        <w:t>はい</w:t>
      </w:r>
      <w:r w:rsidR="00A353B6">
        <w:rPr>
          <w:rFonts w:hint="eastAsia"/>
        </w:rPr>
        <w:t>］</w:t>
      </w:r>
      <w:r w:rsidR="00DA6B2E">
        <w:rPr>
          <w:rFonts w:hint="eastAsia"/>
        </w:rPr>
        <w:t>ボタンをクリックします。</w:t>
      </w:r>
    </w:p>
    <w:p w:rsidR="00B31C2C" w:rsidRDefault="001E0BB7" w:rsidP="00D11F9E">
      <w:pPr>
        <w:pStyle w:val="a"/>
        <w:numPr>
          <w:ilvl w:val="0"/>
          <w:numId w:val="0"/>
        </w:numPr>
        <w:ind w:left="1275"/>
        <w:rPr>
          <w:noProof/>
        </w:rPr>
      </w:pPr>
      <w:r w:rsidRPr="001E0BB7">
        <w:rPr>
          <w:noProof/>
        </w:rPr>
        <w:drawing>
          <wp:inline distT="0" distB="0" distL="0" distR="0" wp14:anchorId="6634BE03" wp14:editId="106A78FF">
            <wp:extent cx="4135272" cy="795801"/>
            <wp:effectExtent l="0" t="0" r="0" b="0"/>
            <wp:docPr id="780" name="図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136636" cy="796064"/>
                    </a:xfrm>
                    <a:prstGeom prst="rect">
                      <a:avLst/>
                    </a:prstGeom>
                    <a:noFill/>
                    <a:ln>
                      <a:noFill/>
                    </a:ln>
                  </pic:spPr>
                </pic:pic>
              </a:graphicData>
            </a:graphic>
          </wp:inline>
        </w:drawing>
      </w:r>
    </w:p>
    <w:p w:rsidR="001E0BB7" w:rsidRDefault="001E0BB7" w:rsidP="0046227B">
      <w:pPr>
        <w:pStyle w:val="a"/>
        <w:ind w:leftChars="428" w:left="1276"/>
      </w:pPr>
      <w:r>
        <w:rPr>
          <w:rFonts w:hint="eastAsia"/>
        </w:rPr>
        <w:lastRenderedPageBreak/>
        <w:t>上書きを確認するダイアログが表示されたら、［</w:t>
      </w:r>
      <w:r w:rsidRPr="001E0BB7">
        <w:rPr>
          <w:rFonts w:hint="eastAsia"/>
          <w:b/>
        </w:rPr>
        <w:t>はい</w:t>
      </w:r>
      <w:r>
        <w:rPr>
          <w:rFonts w:hint="eastAsia"/>
        </w:rPr>
        <w:t>］ボタンをクリックします。</w:t>
      </w:r>
    </w:p>
    <w:p w:rsidR="001E0BB7" w:rsidRDefault="001E0BB7" w:rsidP="00DA6B2E">
      <w:pPr>
        <w:pStyle w:val="a"/>
        <w:numPr>
          <w:ilvl w:val="0"/>
          <w:numId w:val="0"/>
        </w:numPr>
        <w:ind w:left="1275"/>
      </w:pPr>
      <w:r w:rsidRPr="001E0BB7">
        <w:rPr>
          <w:rFonts w:hint="eastAsia"/>
          <w:noProof/>
        </w:rPr>
        <w:drawing>
          <wp:inline distT="0" distB="0" distL="0" distR="0" wp14:anchorId="5FB0846F" wp14:editId="11D58033">
            <wp:extent cx="4053385" cy="856187"/>
            <wp:effectExtent l="0" t="0" r="0" b="0"/>
            <wp:docPr id="781" name="図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065711" cy="858791"/>
                    </a:xfrm>
                    <a:prstGeom prst="rect">
                      <a:avLst/>
                    </a:prstGeom>
                    <a:noFill/>
                    <a:ln>
                      <a:noFill/>
                    </a:ln>
                  </pic:spPr>
                </pic:pic>
              </a:graphicData>
            </a:graphic>
          </wp:inline>
        </w:drawing>
      </w:r>
    </w:p>
    <w:p w:rsidR="00DA6B2E" w:rsidRDefault="00A353B6" w:rsidP="0046227B">
      <w:pPr>
        <w:pStyle w:val="a"/>
        <w:ind w:leftChars="428" w:left="1276"/>
      </w:pPr>
      <w:r>
        <w:rPr>
          <w:rFonts w:hint="eastAsia"/>
        </w:rPr>
        <w:t>［</w:t>
      </w:r>
      <w:r w:rsidR="00556F1B" w:rsidRPr="001E0BB7">
        <w:rPr>
          <w:rFonts w:hint="eastAsia"/>
          <w:b/>
        </w:rPr>
        <w:t>キューブの処理</w:t>
      </w:r>
      <w:r>
        <w:rPr>
          <w:rFonts w:hint="eastAsia"/>
        </w:rPr>
        <w:t>］</w:t>
      </w:r>
      <w:r w:rsidR="00C008E7">
        <w:rPr>
          <w:rFonts w:hint="eastAsia"/>
        </w:rPr>
        <w:t>ダイアログ</w:t>
      </w:r>
      <w:r w:rsidR="00DA6B2E">
        <w:rPr>
          <w:rFonts w:hint="eastAsia"/>
        </w:rPr>
        <w:t>が表示され</w:t>
      </w:r>
      <w:r w:rsidR="00094318">
        <w:rPr>
          <w:rFonts w:hint="eastAsia"/>
        </w:rPr>
        <w:t>たら、</w:t>
      </w:r>
      <w:r>
        <w:rPr>
          <w:rFonts w:hint="eastAsia"/>
        </w:rPr>
        <w:t>［</w:t>
      </w:r>
      <w:r w:rsidR="00556F1B" w:rsidRPr="001E0BB7">
        <w:rPr>
          <w:rFonts w:hint="eastAsia"/>
          <w:b/>
        </w:rPr>
        <w:t>実行</w:t>
      </w:r>
      <w:r>
        <w:rPr>
          <w:rFonts w:hint="eastAsia"/>
        </w:rPr>
        <w:t>］</w:t>
      </w:r>
      <w:r w:rsidR="00DA6B2E">
        <w:rPr>
          <w:rFonts w:hint="eastAsia"/>
        </w:rPr>
        <w:t>ボタンをクリックし</w:t>
      </w:r>
      <w:r w:rsidR="00094318">
        <w:rPr>
          <w:rFonts w:hint="eastAsia"/>
        </w:rPr>
        <w:t>て、キューブの処理を実行し</w:t>
      </w:r>
      <w:r w:rsidR="00DA6B2E">
        <w:rPr>
          <w:rFonts w:hint="eastAsia"/>
        </w:rPr>
        <w:t>ます。</w:t>
      </w:r>
    </w:p>
    <w:p w:rsidR="00B31C2C" w:rsidRDefault="001E0BB7" w:rsidP="00D11F9E">
      <w:pPr>
        <w:pStyle w:val="a"/>
        <w:numPr>
          <w:ilvl w:val="0"/>
          <w:numId w:val="0"/>
        </w:numPr>
        <w:ind w:left="1275"/>
      </w:pPr>
      <w:r w:rsidRPr="001E0BB7">
        <w:rPr>
          <w:noProof/>
        </w:rPr>
        <w:drawing>
          <wp:inline distT="0" distB="0" distL="0" distR="0" wp14:anchorId="46A3F141" wp14:editId="1A6B2474">
            <wp:extent cx="5292661" cy="2451143"/>
            <wp:effectExtent l="0" t="0" r="0" b="0"/>
            <wp:docPr id="782" name="図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292661" cy="2451143"/>
                    </a:xfrm>
                    <a:prstGeom prst="rect">
                      <a:avLst/>
                    </a:prstGeom>
                    <a:noFill/>
                    <a:ln>
                      <a:noFill/>
                    </a:ln>
                  </pic:spPr>
                </pic:pic>
              </a:graphicData>
            </a:graphic>
          </wp:inline>
        </w:drawing>
      </w:r>
    </w:p>
    <w:p w:rsidR="00DA6B2E" w:rsidRDefault="00A353B6" w:rsidP="00DA6B2E">
      <w:pPr>
        <w:pStyle w:val="aff"/>
      </w:pPr>
      <w:r>
        <w:rPr>
          <w:rFonts w:hint="eastAsia"/>
        </w:rPr>
        <w:t>［</w:t>
      </w:r>
      <w:r w:rsidR="00556F1B" w:rsidRPr="0046227B">
        <w:rPr>
          <w:rFonts w:hint="eastAsia"/>
          <w:b/>
        </w:rPr>
        <w:t>処理の進行状況</w:t>
      </w:r>
      <w:r>
        <w:rPr>
          <w:rFonts w:hint="eastAsia"/>
        </w:rPr>
        <w:t>］</w:t>
      </w:r>
      <w:r w:rsidR="00DA6B2E">
        <w:rPr>
          <w:rFonts w:hint="eastAsia"/>
        </w:rPr>
        <w:t>ダイアログで、</w:t>
      </w:r>
      <w:r>
        <w:rPr>
          <w:rFonts w:hint="eastAsia"/>
        </w:rPr>
        <w:t>［</w:t>
      </w:r>
      <w:r w:rsidR="00556F1B" w:rsidRPr="001E0BB7">
        <w:rPr>
          <w:rFonts w:hint="eastAsia"/>
          <w:b/>
        </w:rPr>
        <w:t>状態</w:t>
      </w:r>
      <w:r>
        <w:rPr>
          <w:rFonts w:hint="eastAsia"/>
        </w:rPr>
        <w:t>］</w:t>
      </w:r>
      <w:r w:rsidR="0046227B">
        <w:rPr>
          <w:rFonts w:hint="eastAsia"/>
        </w:rPr>
        <w:t>に</w:t>
      </w:r>
      <w:r w:rsidR="001E0BB7">
        <w:rPr>
          <w:rFonts w:hint="eastAsia"/>
        </w:rPr>
        <w:t>「</w:t>
      </w:r>
      <w:r w:rsidR="001E0BB7" w:rsidRPr="001E0BB7">
        <w:rPr>
          <w:rFonts w:hint="eastAsia"/>
          <w:b/>
        </w:rPr>
        <w:t>処理が成功しました</w:t>
      </w:r>
      <w:r w:rsidR="001E0BB7">
        <w:rPr>
          <w:rFonts w:hint="eastAsia"/>
        </w:rPr>
        <w:t>」</w:t>
      </w:r>
      <w:r w:rsidR="00DA6B2E">
        <w:rPr>
          <w:rFonts w:hint="eastAsia"/>
        </w:rPr>
        <w:t>と</w:t>
      </w:r>
      <w:r w:rsidR="001E0BB7">
        <w:rPr>
          <w:rFonts w:hint="eastAsia"/>
        </w:rPr>
        <w:t>表示されて</w:t>
      </w:r>
      <w:r w:rsidR="00DA6B2E">
        <w:rPr>
          <w:rFonts w:hint="eastAsia"/>
        </w:rPr>
        <w:t>、処理が完了したのを確認し</w:t>
      </w:r>
      <w:r w:rsidR="00094318">
        <w:rPr>
          <w:rFonts w:hint="eastAsia"/>
        </w:rPr>
        <w:t>たら</w:t>
      </w:r>
      <w:r w:rsidR="00DA6B2E">
        <w:rPr>
          <w:rFonts w:hint="eastAsia"/>
        </w:rPr>
        <w:t>、</w:t>
      </w:r>
      <w:r>
        <w:rPr>
          <w:rFonts w:hint="eastAsia"/>
        </w:rPr>
        <w:t>［</w:t>
      </w:r>
      <w:r w:rsidR="00556F1B" w:rsidRPr="001E0BB7">
        <w:rPr>
          <w:rFonts w:hint="eastAsia"/>
          <w:b/>
        </w:rPr>
        <w:t>閉じる</w:t>
      </w:r>
      <w:r>
        <w:rPr>
          <w:rFonts w:hint="eastAsia"/>
        </w:rPr>
        <w:t>］</w:t>
      </w:r>
      <w:r w:rsidR="00DA6B2E">
        <w:rPr>
          <w:rFonts w:hint="eastAsia"/>
        </w:rPr>
        <w:t>ボタンをクリックします</w:t>
      </w:r>
      <w:r w:rsidR="00094318">
        <w:rPr>
          <w:rFonts w:hint="eastAsia"/>
        </w:rPr>
        <w:t>。</w:t>
      </w:r>
    </w:p>
    <w:p w:rsidR="00094318" w:rsidRDefault="00094318" w:rsidP="00DA6B2E">
      <w:pPr>
        <w:pStyle w:val="aff"/>
      </w:pPr>
      <w:r>
        <w:rPr>
          <w:rFonts w:hint="eastAsia"/>
        </w:rPr>
        <w:t>また、</w:t>
      </w:r>
      <w:r w:rsidR="00A353B6">
        <w:rPr>
          <w:rFonts w:hint="eastAsia"/>
        </w:rPr>
        <w:t>［</w:t>
      </w:r>
      <w:r w:rsidR="00556F1B">
        <w:rPr>
          <w:rFonts w:hint="eastAsia"/>
        </w:rPr>
        <w:t>キューブの処理</w:t>
      </w:r>
      <w:r w:rsidR="00A353B6">
        <w:rPr>
          <w:rFonts w:hint="eastAsia"/>
        </w:rPr>
        <w:t>］</w:t>
      </w:r>
      <w:r>
        <w:rPr>
          <w:rFonts w:hint="eastAsia"/>
        </w:rPr>
        <w:t>ダイアログへ戻ったら、</w:t>
      </w:r>
      <w:r w:rsidR="00A353B6">
        <w:rPr>
          <w:rFonts w:hint="eastAsia"/>
        </w:rPr>
        <w:t>［</w:t>
      </w:r>
      <w:r w:rsidR="00556F1B" w:rsidRPr="001E0BB7">
        <w:rPr>
          <w:rFonts w:hint="eastAsia"/>
          <w:b/>
        </w:rPr>
        <w:t>閉じる</w:t>
      </w:r>
      <w:r w:rsidR="00A353B6">
        <w:rPr>
          <w:rFonts w:hint="eastAsia"/>
        </w:rPr>
        <w:t>］</w:t>
      </w:r>
      <w:r>
        <w:rPr>
          <w:rFonts w:hint="eastAsia"/>
        </w:rPr>
        <w:t>ボタンをクリックします。</w:t>
      </w:r>
    </w:p>
    <w:p w:rsidR="00C81495" w:rsidRDefault="00C81495" w:rsidP="00B31C2C">
      <w:pPr>
        <w:pStyle w:val="aff"/>
      </w:pPr>
    </w:p>
    <w:p w:rsidR="00C81495" w:rsidRDefault="00094318" w:rsidP="00D70A48">
      <w:pPr>
        <w:pStyle w:val="3"/>
      </w:pPr>
      <w:r>
        <w:rPr>
          <w:rFonts w:hint="eastAsia"/>
        </w:rPr>
        <w:t>作成</w:t>
      </w:r>
      <w:r w:rsidR="00C81495">
        <w:rPr>
          <w:rFonts w:hint="eastAsia"/>
        </w:rPr>
        <w:t>した階層の確認</w:t>
      </w:r>
    </w:p>
    <w:p w:rsidR="00524197" w:rsidRDefault="00094318" w:rsidP="00436F8B">
      <w:pPr>
        <w:pStyle w:val="a"/>
        <w:ind w:leftChars="428" w:left="1276"/>
      </w:pPr>
      <w:r>
        <w:rPr>
          <w:rFonts w:hint="eastAsia"/>
        </w:rPr>
        <w:t>次に、作成</w:t>
      </w:r>
      <w:r w:rsidR="00C7334F">
        <w:rPr>
          <w:rFonts w:hint="eastAsia"/>
        </w:rPr>
        <w:t>した</w:t>
      </w:r>
      <w:r w:rsidR="00BB29C7">
        <w:rPr>
          <w:rFonts w:hint="eastAsia"/>
        </w:rPr>
        <w:t>階層</w:t>
      </w:r>
      <w:r w:rsidR="00C7334F">
        <w:rPr>
          <w:rFonts w:hint="eastAsia"/>
        </w:rPr>
        <w:t>が、</w:t>
      </w:r>
      <w:r>
        <w:rPr>
          <w:rFonts w:hint="eastAsia"/>
        </w:rPr>
        <w:t>正しく</w:t>
      </w:r>
      <w:r w:rsidR="00BA7895">
        <w:rPr>
          <w:rFonts w:hint="eastAsia"/>
        </w:rPr>
        <w:t>表示</w:t>
      </w:r>
      <w:r w:rsidR="00C7334F">
        <w:rPr>
          <w:rFonts w:hint="eastAsia"/>
        </w:rPr>
        <w:t>されること</w:t>
      </w:r>
      <w:r w:rsidR="00524197">
        <w:rPr>
          <w:rFonts w:hint="eastAsia"/>
        </w:rPr>
        <w:t>を確認し</w:t>
      </w:r>
      <w:r w:rsidR="00BA7895">
        <w:rPr>
          <w:rFonts w:hint="eastAsia"/>
        </w:rPr>
        <w:t>ておき</w:t>
      </w:r>
      <w:r w:rsidR="00524197">
        <w:rPr>
          <w:rFonts w:hint="eastAsia"/>
        </w:rPr>
        <w:t>ま</w:t>
      </w:r>
      <w:r>
        <w:rPr>
          <w:rFonts w:hint="eastAsia"/>
        </w:rPr>
        <w:t>しょう</w:t>
      </w:r>
      <w:r w:rsidR="00524197">
        <w:rPr>
          <w:rFonts w:hint="eastAsia"/>
        </w:rPr>
        <w:t>。</w:t>
      </w:r>
    </w:p>
    <w:p w:rsidR="00524197" w:rsidRDefault="00CC5DAD" w:rsidP="00C81495">
      <w:pPr>
        <w:pStyle w:val="a"/>
        <w:numPr>
          <w:ilvl w:val="0"/>
          <w:numId w:val="0"/>
        </w:numPr>
        <w:ind w:left="1275"/>
      </w:pPr>
      <w:r>
        <w:rPr>
          <w:rFonts w:hint="eastAsia"/>
        </w:rPr>
        <w:t>ソリューション エクスプローラー</w:t>
      </w:r>
      <w:r w:rsidR="00C81495">
        <w:rPr>
          <w:rFonts w:hint="eastAsia"/>
        </w:rPr>
        <w:t>の</w:t>
      </w:r>
      <w:r w:rsidR="00A353B6">
        <w:rPr>
          <w:rFonts w:hint="eastAsia"/>
        </w:rPr>
        <w:t>［</w:t>
      </w:r>
      <w:r w:rsidR="00556F1B">
        <w:rPr>
          <w:rFonts w:hint="eastAsia"/>
          <w:b/>
        </w:rPr>
        <w:t>キューブ</w:t>
      </w:r>
      <w:r w:rsidR="00A353B6">
        <w:rPr>
          <w:rFonts w:hint="eastAsia"/>
        </w:rPr>
        <w:t>］</w:t>
      </w:r>
      <w:r w:rsidR="000431FF">
        <w:rPr>
          <w:rFonts w:hint="eastAsia"/>
        </w:rPr>
        <w:t>フォルダー</w:t>
      </w:r>
      <w:r w:rsidR="001E0BB7">
        <w:rPr>
          <w:rFonts w:hint="eastAsia"/>
        </w:rPr>
        <w:t>から</w:t>
      </w:r>
      <w:r w:rsidR="00A353B6">
        <w:rPr>
          <w:rFonts w:hint="eastAsia"/>
        </w:rPr>
        <w:t>［</w:t>
      </w:r>
      <w:r w:rsidR="00524197" w:rsidRPr="00FA6823">
        <w:rPr>
          <w:rFonts w:hint="eastAsia"/>
          <w:b/>
        </w:rPr>
        <w:t>Northwind J.cube</w:t>
      </w:r>
      <w:r w:rsidR="00A353B6">
        <w:rPr>
          <w:rFonts w:hint="eastAsia"/>
        </w:rPr>
        <w:t>］</w:t>
      </w:r>
      <w:r w:rsidR="00094318">
        <w:rPr>
          <w:rFonts w:hint="eastAsia"/>
        </w:rPr>
        <w:t>キューブ</w:t>
      </w:r>
      <w:r w:rsidR="00524197">
        <w:rPr>
          <w:rFonts w:hint="eastAsia"/>
        </w:rPr>
        <w:t>を</w:t>
      </w:r>
      <w:r w:rsidR="00C81495">
        <w:rPr>
          <w:rFonts w:hint="eastAsia"/>
        </w:rPr>
        <w:t xml:space="preserve">ダブル </w:t>
      </w:r>
      <w:r w:rsidR="00524197">
        <w:rPr>
          <w:rFonts w:hint="eastAsia"/>
        </w:rPr>
        <w:t>クリックし</w:t>
      </w:r>
      <w:r w:rsidR="001E0BB7">
        <w:rPr>
          <w:rFonts w:hint="eastAsia"/>
        </w:rPr>
        <w:t>、</w:t>
      </w:r>
      <w:r w:rsidR="00A353B6">
        <w:rPr>
          <w:rFonts w:hint="eastAsia"/>
        </w:rPr>
        <w:t>［</w:t>
      </w:r>
      <w:r w:rsidR="00730587">
        <w:rPr>
          <w:rFonts w:hint="eastAsia"/>
          <w:b/>
        </w:rPr>
        <w:t>ブラウザー</w:t>
      </w:r>
      <w:r w:rsidR="00A353B6">
        <w:rPr>
          <w:rFonts w:hint="eastAsia"/>
        </w:rPr>
        <w:t>］</w:t>
      </w:r>
      <w:r w:rsidR="00C81495">
        <w:rPr>
          <w:rFonts w:hint="eastAsia"/>
        </w:rPr>
        <w:t>タブをクリック</w:t>
      </w:r>
      <w:r w:rsidR="001E0BB7">
        <w:rPr>
          <w:rFonts w:hint="eastAsia"/>
        </w:rPr>
        <w:t>して</w:t>
      </w:r>
      <w:r w:rsidR="00BA7895">
        <w:rPr>
          <w:rFonts w:hint="eastAsia"/>
        </w:rPr>
        <w:t xml:space="preserve">、キューブ </w:t>
      </w:r>
      <w:r w:rsidR="00730587">
        <w:rPr>
          <w:rFonts w:hint="eastAsia"/>
        </w:rPr>
        <w:t>ブラウザー</w:t>
      </w:r>
      <w:r w:rsidR="00BA7895">
        <w:rPr>
          <w:rFonts w:hint="eastAsia"/>
        </w:rPr>
        <w:t>を開</w:t>
      </w:r>
      <w:r w:rsidR="001E0BB7">
        <w:rPr>
          <w:rFonts w:hint="eastAsia"/>
        </w:rPr>
        <w:t>きます。</w:t>
      </w:r>
    </w:p>
    <w:p w:rsidR="00A10D3C" w:rsidRDefault="001E0BB7" w:rsidP="00CA1128">
      <w:pPr>
        <w:pStyle w:val="a"/>
        <w:numPr>
          <w:ilvl w:val="0"/>
          <w:numId w:val="0"/>
        </w:numPr>
        <w:ind w:left="1275"/>
        <w:rPr>
          <w:noProof/>
        </w:rPr>
      </w:pPr>
      <w:r w:rsidRPr="001E0BB7">
        <w:rPr>
          <w:noProof/>
        </w:rPr>
        <w:lastRenderedPageBreak/>
        <w:drawing>
          <wp:inline distT="0" distB="0" distL="0" distR="0" wp14:anchorId="1B6247D1" wp14:editId="2469CFF4">
            <wp:extent cx="5292661" cy="2997809"/>
            <wp:effectExtent l="0" t="0" r="0" b="0"/>
            <wp:docPr id="786" name="図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292661" cy="2997809"/>
                    </a:xfrm>
                    <a:prstGeom prst="rect">
                      <a:avLst/>
                    </a:prstGeom>
                    <a:noFill/>
                    <a:ln>
                      <a:noFill/>
                    </a:ln>
                  </pic:spPr>
                </pic:pic>
              </a:graphicData>
            </a:graphic>
          </wp:inline>
        </w:drawing>
      </w:r>
    </w:p>
    <w:p w:rsidR="004B2ACF" w:rsidRDefault="0050477D" w:rsidP="00CA1128">
      <w:pPr>
        <w:pStyle w:val="a"/>
        <w:numPr>
          <w:ilvl w:val="0"/>
          <w:numId w:val="0"/>
        </w:numPr>
        <w:ind w:left="1275"/>
      </w:pPr>
      <w:r>
        <w:rPr>
          <w:rFonts w:hint="eastAsia"/>
          <w:noProof/>
        </w:rPr>
        <w:t>次に、</w:t>
      </w:r>
      <w:r w:rsidR="005C7A89">
        <w:rPr>
          <w:rFonts w:hint="eastAsia"/>
          <w:noProof/>
        </w:rPr>
        <w:t>ツールバーの</w:t>
      </w:r>
      <w:r w:rsidR="00A353B6">
        <w:rPr>
          <w:rFonts w:hint="eastAsia"/>
          <w:noProof/>
        </w:rPr>
        <w:t>［</w:t>
      </w:r>
      <w:r w:rsidR="00A56886">
        <w:rPr>
          <w:rFonts w:hint="eastAsia"/>
          <w:b/>
          <w:noProof/>
        </w:rPr>
        <w:t>再接続</w:t>
      </w:r>
      <w:r w:rsidR="00A353B6">
        <w:rPr>
          <w:rFonts w:hint="eastAsia"/>
          <w:noProof/>
        </w:rPr>
        <w:t>］</w:t>
      </w:r>
      <w:r w:rsidR="004B2ACF">
        <w:rPr>
          <w:rFonts w:hint="eastAsia"/>
          <w:noProof/>
        </w:rPr>
        <w:t>ボタン</w:t>
      </w:r>
      <w:r w:rsidR="0046227B">
        <w:rPr>
          <w:rFonts w:hint="eastAsia"/>
          <w:noProof/>
        </w:rPr>
        <w:t>（</w:t>
      </w:r>
      <w:r w:rsidR="0046227B" w:rsidRPr="0046227B">
        <w:rPr>
          <w:rFonts w:hint="eastAsia"/>
          <w:noProof/>
        </w:rPr>
        <w:drawing>
          <wp:inline distT="0" distB="0" distL="0" distR="0" wp14:anchorId="0A5B91DF" wp14:editId="75F7BD66">
            <wp:extent cx="161925" cy="142875"/>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6227B">
        <w:rPr>
          <w:rFonts w:hint="eastAsia"/>
          <w:noProof/>
        </w:rPr>
        <w:t>）</w:t>
      </w:r>
      <w:r w:rsidR="004B2ACF">
        <w:rPr>
          <w:rFonts w:hint="eastAsia"/>
          <w:noProof/>
        </w:rPr>
        <w:t>をクリックして、</w:t>
      </w:r>
      <w:r>
        <w:rPr>
          <w:rFonts w:hint="eastAsia"/>
          <w:noProof/>
        </w:rPr>
        <w:t>Analysis Services へ再接続します。これにより、</w:t>
      </w:r>
      <w:r w:rsidR="001E0BB7">
        <w:rPr>
          <w:rFonts w:hint="eastAsia"/>
          <w:noProof/>
        </w:rPr>
        <w:t>作成</w:t>
      </w:r>
      <w:r w:rsidR="004B2ACF">
        <w:rPr>
          <w:rFonts w:hint="eastAsia"/>
          <w:noProof/>
        </w:rPr>
        <w:t>した「</w:t>
      </w:r>
      <w:r w:rsidR="004B2ACF" w:rsidRPr="00BA7895">
        <w:rPr>
          <w:rFonts w:hint="eastAsia"/>
          <w:b/>
          <w:noProof/>
        </w:rPr>
        <w:t>商品階層</w:t>
      </w:r>
      <w:r w:rsidR="004B2ACF">
        <w:rPr>
          <w:rFonts w:hint="eastAsia"/>
          <w:noProof/>
        </w:rPr>
        <w:t>」</w:t>
      </w:r>
      <w:r>
        <w:rPr>
          <w:rFonts w:hint="eastAsia"/>
          <w:noProof/>
        </w:rPr>
        <w:t>が「</w:t>
      </w:r>
      <w:r w:rsidRPr="0046227B">
        <w:rPr>
          <w:rFonts w:hint="eastAsia"/>
          <w:b/>
          <w:noProof/>
        </w:rPr>
        <w:t>商品</w:t>
      </w:r>
      <w:r>
        <w:rPr>
          <w:rFonts w:hint="eastAsia"/>
          <w:noProof/>
        </w:rPr>
        <w:t>」ディメンションの下へ追加されていることを確認</w:t>
      </w:r>
      <w:r w:rsidR="00BA7895">
        <w:rPr>
          <w:rFonts w:hint="eastAsia"/>
          <w:noProof/>
        </w:rPr>
        <w:t>でき</w:t>
      </w:r>
      <w:r>
        <w:rPr>
          <w:rFonts w:hint="eastAsia"/>
          <w:noProof/>
        </w:rPr>
        <w:t>ます。</w:t>
      </w:r>
    </w:p>
    <w:p w:rsidR="00A10D3C" w:rsidRDefault="0050477D" w:rsidP="00436F8B">
      <w:pPr>
        <w:pStyle w:val="a"/>
        <w:ind w:leftChars="428" w:left="1276"/>
      </w:pPr>
      <w:r>
        <w:rPr>
          <w:rFonts w:hint="eastAsia"/>
        </w:rPr>
        <w:t>続いて、</w:t>
      </w:r>
      <w:r w:rsidR="00A353B6">
        <w:rPr>
          <w:rFonts w:hint="eastAsia"/>
        </w:rPr>
        <w:t>［</w:t>
      </w:r>
      <w:r w:rsidR="00524197" w:rsidRPr="00FA6823">
        <w:rPr>
          <w:rFonts w:hint="eastAsia"/>
          <w:b/>
        </w:rPr>
        <w:t>受注金額</w:t>
      </w:r>
      <w:r w:rsidR="00A353B6">
        <w:rPr>
          <w:rFonts w:hint="eastAsia"/>
        </w:rPr>
        <w:t>］</w:t>
      </w:r>
      <w:r w:rsidR="00524197">
        <w:rPr>
          <w:rFonts w:hint="eastAsia"/>
        </w:rPr>
        <w:t>を「</w:t>
      </w:r>
      <w:r w:rsidR="00556F1B" w:rsidRPr="0046227B">
        <w:rPr>
          <w:rFonts w:hint="eastAsia"/>
          <w:b/>
        </w:rPr>
        <w:t>詳細フィールド</w:t>
      </w:r>
      <w:r w:rsidR="00524197">
        <w:rPr>
          <w:rFonts w:hint="eastAsia"/>
        </w:rPr>
        <w:t>」</w:t>
      </w:r>
      <w:r w:rsidR="004B2ACF">
        <w:rPr>
          <w:rFonts w:hint="eastAsia"/>
        </w:rPr>
        <w:t>へ、</w:t>
      </w:r>
      <w:r w:rsidR="00A353B6">
        <w:rPr>
          <w:rFonts w:hint="eastAsia"/>
        </w:rPr>
        <w:t>［</w:t>
      </w:r>
      <w:r w:rsidR="00524197" w:rsidRPr="00FA6823">
        <w:rPr>
          <w:rFonts w:hint="eastAsia"/>
          <w:b/>
        </w:rPr>
        <w:t>商品階層</w:t>
      </w:r>
      <w:r w:rsidR="00A353B6">
        <w:rPr>
          <w:rFonts w:hint="eastAsia"/>
        </w:rPr>
        <w:t>］</w:t>
      </w:r>
      <w:r w:rsidR="00524197">
        <w:rPr>
          <w:rFonts w:hint="eastAsia"/>
        </w:rPr>
        <w:t>を「</w:t>
      </w:r>
      <w:r w:rsidR="00556F1B" w:rsidRPr="0046227B">
        <w:rPr>
          <w:rFonts w:hint="eastAsia"/>
          <w:b/>
        </w:rPr>
        <w:t>行フィールド</w:t>
      </w:r>
      <w:r w:rsidR="00524197">
        <w:rPr>
          <w:rFonts w:hint="eastAsia"/>
        </w:rPr>
        <w:t>」</w:t>
      </w:r>
      <w:r w:rsidR="004B2ACF">
        <w:rPr>
          <w:rFonts w:hint="eastAsia"/>
        </w:rPr>
        <w:t>へ</w:t>
      </w:r>
      <w:r w:rsidR="00E063FC">
        <w:rPr>
          <w:rFonts w:hint="eastAsia"/>
        </w:rPr>
        <w:t>ドラッグ＆ドロップ</w:t>
      </w:r>
      <w:r w:rsidR="00524197">
        <w:rPr>
          <w:rFonts w:hint="eastAsia"/>
        </w:rPr>
        <w:t>します。</w:t>
      </w:r>
    </w:p>
    <w:p w:rsidR="00284438" w:rsidRDefault="001E0BB7" w:rsidP="00524197">
      <w:pPr>
        <w:pStyle w:val="a"/>
        <w:numPr>
          <w:ilvl w:val="0"/>
          <w:numId w:val="0"/>
        </w:numPr>
        <w:ind w:left="1275"/>
      </w:pPr>
      <w:r w:rsidRPr="001E0BB7">
        <w:rPr>
          <w:noProof/>
        </w:rPr>
        <w:drawing>
          <wp:inline distT="0" distB="0" distL="0" distR="0" wp14:anchorId="3C29E465" wp14:editId="2E2BD793">
            <wp:extent cx="3672459" cy="3262848"/>
            <wp:effectExtent l="0" t="0" r="0" b="0"/>
            <wp:docPr id="785" name="図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672459" cy="3262848"/>
                    </a:xfrm>
                    <a:prstGeom prst="rect">
                      <a:avLst/>
                    </a:prstGeom>
                    <a:noFill/>
                    <a:ln>
                      <a:noFill/>
                    </a:ln>
                  </pic:spPr>
                </pic:pic>
              </a:graphicData>
            </a:graphic>
          </wp:inline>
        </w:drawing>
      </w:r>
    </w:p>
    <w:p w:rsidR="004B2ACF" w:rsidRDefault="0050477D" w:rsidP="00524197">
      <w:pPr>
        <w:pStyle w:val="a"/>
        <w:numPr>
          <w:ilvl w:val="0"/>
          <w:numId w:val="0"/>
        </w:numPr>
        <w:ind w:left="1275"/>
      </w:pPr>
      <w:r>
        <w:rPr>
          <w:rFonts w:hint="eastAsia"/>
        </w:rPr>
        <w:t>これにより</w:t>
      </w:r>
      <w:r w:rsidR="004B2ACF">
        <w:rPr>
          <w:rFonts w:hint="eastAsia"/>
        </w:rPr>
        <w:t>、商品階層で</w:t>
      </w:r>
      <w:r>
        <w:rPr>
          <w:rFonts w:hint="eastAsia"/>
        </w:rPr>
        <w:t>一番上に</w:t>
      </w:r>
      <w:r w:rsidR="004B2ACF">
        <w:rPr>
          <w:rFonts w:hint="eastAsia"/>
        </w:rPr>
        <w:t>定義した「区分名」</w:t>
      </w:r>
      <w:r>
        <w:rPr>
          <w:rFonts w:hint="eastAsia"/>
        </w:rPr>
        <w:t>がまず表示され、区分名の隣</w:t>
      </w:r>
      <w:r w:rsidR="00AB6D4B">
        <w:rPr>
          <w:rFonts w:hint="eastAsia"/>
        </w:rPr>
        <w:t>には</w:t>
      </w:r>
      <w:r w:rsidR="00A353B6">
        <w:rPr>
          <w:rFonts w:hint="eastAsia"/>
        </w:rPr>
        <w:t>［</w:t>
      </w:r>
      <w:r w:rsidRPr="001E0BB7">
        <w:rPr>
          <w:rFonts w:hint="eastAsia"/>
          <w:b/>
        </w:rPr>
        <w:t>+</w:t>
      </w:r>
      <w:r w:rsidR="00A353B6">
        <w:rPr>
          <w:rFonts w:hint="eastAsia"/>
        </w:rPr>
        <w:t>］</w:t>
      </w:r>
      <w:r>
        <w:rPr>
          <w:rFonts w:hint="eastAsia"/>
        </w:rPr>
        <w:t>ボタン</w:t>
      </w:r>
      <w:r w:rsidR="00AB6D4B">
        <w:rPr>
          <w:rFonts w:hint="eastAsia"/>
        </w:rPr>
        <w:t>が表示され</w:t>
      </w:r>
      <w:r w:rsidR="00FA6823">
        <w:rPr>
          <w:rFonts w:hint="eastAsia"/>
        </w:rPr>
        <w:t>て</w:t>
      </w:r>
      <w:r w:rsidR="00AB6D4B">
        <w:rPr>
          <w:rFonts w:hint="eastAsia"/>
        </w:rPr>
        <w:t>展開（ドリルダウン）できるようになります。</w:t>
      </w:r>
      <w:r w:rsidR="00FA6823">
        <w:rPr>
          <w:rFonts w:hint="eastAsia"/>
        </w:rPr>
        <w:t>これを展開</w:t>
      </w:r>
      <w:r w:rsidR="0046227B">
        <w:rPr>
          <w:rFonts w:hint="eastAsia"/>
        </w:rPr>
        <w:t>すると</w:t>
      </w:r>
      <w:r w:rsidR="001347DA">
        <w:rPr>
          <w:rFonts w:hint="eastAsia"/>
        </w:rPr>
        <w:t>、</w:t>
      </w:r>
      <w:r w:rsidR="004B2ACF">
        <w:rPr>
          <w:rFonts w:hint="eastAsia"/>
        </w:rPr>
        <w:t>「商品名」ごとの受注金額</w:t>
      </w:r>
      <w:r w:rsidR="00AB6D4B">
        <w:rPr>
          <w:rFonts w:hint="eastAsia"/>
        </w:rPr>
        <w:t>を表示できる</w:t>
      </w:r>
      <w:r>
        <w:rPr>
          <w:rFonts w:hint="eastAsia"/>
        </w:rPr>
        <w:t>ようにな</w:t>
      </w:r>
      <w:r w:rsidR="00AB6D4B">
        <w:rPr>
          <w:rFonts w:hint="eastAsia"/>
        </w:rPr>
        <w:t>り</w:t>
      </w:r>
      <w:r>
        <w:rPr>
          <w:rFonts w:hint="eastAsia"/>
        </w:rPr>
        <w:t>ます</w:t>
      </w:r>
      <w:r w:rsidR="004B2ACF">
        <w:rPr>
          <w:rFonts w:hint="eastAsia"/>
        </w:rPr>
        <w:t>。</w:t>
      </w:r>
    </w:p>
    <w:p w:rsidR="0035796F" w:rsidRDefault="0050477D" w:rsidP="0050477D">
      <w:pPr>
        <w:pStyle w:val="a"/>
        <w:numPr>
          <w:ilvl w:val="0"/>
          <w:numId w:val="0"/>
        </w:numPr>
        <w:ind w:left="1275"/>
      </w:pPr>
      <w:r>
        <w:rPr>
          <w:rFonts w:hint="eastAsia"/>
        </w:rPr>
        <w:t>このように、階層を作成しておくと、「分類→詳細」のように、展開（ドリルダウン）して表示したい項目をすばやく参照できるようになるので、</w:t>
      </w:r>
      <w:r w:rsidR="00AB6D4B">
        <w:rPr>
          <w:rFonts w:hint="eastAsia"/>
        </w:rPr>
        <w:t>大変</w:t>
      </w:r>
      <w:r>
        <w:rPr>
          <w:rFonts w:hint="eastAsia"/>
        </w:rPr>
        <w:t>便利です。</w:t>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01271C" w:rsidRPr="00C6267F" w:rsidTr="0020139B">
        <w:trPr>
          <w:cantSplit/>
          <w:trHeight w:val="4854"/>
        </w:trPr>
        <w:tc>
          <w:tcPr>
            <w:tcW w:w="9639" w:type="dxa"/>
            <w:vAlign w:val="bottom"/>
          </w:tcPr>
          <w:p w:rsidR="0001271C" w:rsidRPr="00982184" w:rsidRDefault="00AB6D4B" w:rsidP="00113C7B">
            <w:pPr>
              <w:pStyle w:val="1"/>
              <w:spacing w:after="180"/>
            </w:pPr>
            <w:r>
              <w:lastRenderedPageBreak/>
              <w:br w:type="page"/>
            </w:r>
            <w:bookmarkStart w:id="23" w:name="_Toc263399554"/>
            <w:r w:rsidR="0001271C">
              <w:rPr>
                <w:rFonts w:hint="eastAsia"/>
              </w:rPr>
              <w:t>時間ディメンション</w:t>
            </w:r>
            <w:bookmarkEnd w:id="23"/>
          </w:p>
        </w:tc>
      </w:tr>
      <w:tr w:rsidR="0001271C" w:rsidRPr="00C6267F" w:rsidTr="0020139B">
        <w:trPr>
          <w:cantSplit/>
          <w:trHeight w:val="9014"/>
        </w:trPr>
        <w:tc>
          <w:tcPr>
            <w:tcW w:w="9639" w:type="dxa"/>
          </w:tcPr>
          <w:p w:rsidR="0001271C" w:rsidRDefault="0001271C" w:rsidP="00D84A1C">
            <w:pPr>
              <w:snapToGrid w:val="0"/>
              <w:spacing w:beforeLines="50" w:before="180" w:afterLines="50" w:after="180" w:line="209" w:lineRule="auto"/>
              <w:ind w:leftChars="780" w:left="1560"/>
              <w:jc w:val="left"/>
              <w:rPr>
                <w:rFonts w:ascii="メイリオ" w:eastAsia="メイリオ" w:hAnsi="メイリオ" w:cs="Arial"/>
              </w:rPr>
            </w:pPr>
            <w:r w:rsidRPr="00A54228">
              <w:rPr>
                <w:rFonts w:ascii="メイリオ" w:eastAsia="メイリオ" w:hAnsi="メイリオ" w:cs="Arial" w:hint="eastAsia"/>
              </w:rPr>
              <w:t>この STEP では、</w:t>
            </w:r>
            <w:r w:rsidR="00FA6823">
              <w:rPr>
                <w:rFonts w:ascii="メイリオ" w:eastAsia="メイリオ" w:hAnsi="メイリオ" w:cs="Arial" w:hint="eastAsia"/>
              </w:rPr>
              <w:t>時間ディメンションを作成して、年度ごとや四半期ごと、月ごとなどで受注金額を分析できるようにする手順を</w:t>
            </w:r>
            <w:r>
              <w:rPr>
                <w:rFonts w:ascii="メイリオ" w:eastAsia="メイリオ" w:hAnsi="メイリオ" w:cs="Arial" w:hint="eastAsia"/>
              </w:rPr>
              <w:t>説明</w:t>
            </w:r>
            <w:r w:rsidRPr="00A54228">
              <w:rPr>
                <w:rFonts w:ascii="メイリオ" w:eastAsia="メイリオ" w:hAnsi="メイリオ" w:cs="Arial" w:hint="eastAsia"/>
              </w:rPr>
              <w:t>します。</w:t>
            </w:r>
          </w:p>
          <w:p w:rsidR="0001271C" w:rsidRPr="00FA6823" w:rsidRDefault="0001271C" w:rsidP="00D84A1C">
            <w:pPr>
              <w:snapToGrid w:val="0"/>
              <w:spacing w:beforeLines="50" w:before="180" w:afterLines="50" w:after="180" w:line="209" w:lineRule="auto"/>
              <w:ind w:leftChars="780" w:left="1560"/>
              <w:jc w:val="right"/>
              <w:rPr>
                <w:rFonts w:ascii="メイリオ" w:eastAsia="メイリオ" w:hAnsi="メイリオ" w:cs="Arial"/>
              </w:rPr>
            </w:pPr>
          </w:p>
          <w:p w:rsidR="0001271C" w:rsidRPr="003C2210" w:rsidRDefault="0001271C" w:rsidP="00D84A1C">
            <w:pPr>
              <w:snapToGrid w:val="0"/>
              <w:spacing w:afterLines="50" w:after="180" w:line="209" w:lineRule="auto"/>
              <w:ind w:leftChars="780" w:left="1560"/>
              <w:jc w:val="left"/>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01271C" w:rsidRPr="0020139B" w:rsidRDefault="00FA6823" w:rsidP="0020139B">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メイリオ" w:hint="eastAsia"/>
                <w:szCs w:val="20"/>
              </w:rPr>
              <w:t>時間ディ</w:t>
            </w:r>
            <w:r w:rsidRPr="0020139B">
              <w:rPr>
                <w:rFonts w:ascii="メイリオ" w:eastAsia="メイリオ" w:hAnsi="メイリオ" w:cs="Arial" w:hint="eastAsia"/>
                <w:szCs w:val="20"/>
              </w:rPr>
              <w:t>メンションの作成</w:t>
            </w:r>
          </w:p>
          <w:p w:rsidR="00FA6823" w:rsidRDefault="00FA6823" w:rsidP="0020139B">
            <w:pPr>
              <w:numPr>
                <w:ilvl w:val="0"/>
                <w:numId w:val="4"/>
              </w:numPr>
              <w:snapToGrid w:val="0"/>
              <w:spacing w:after="120" w:line="209" w:lineRule="auto"/>
              <w:ind w:leftChars="780" w:left="1980"/>
              <w:rPr>
                <w:rFonts w:ascii="メイリオ" w:eastAsia="メイリオ" w:hAnsi="メイリオ" w:cs="Arial"/>
              </w:rPr>
            </w:pPr>
            <w:r w:rsidRPr="0020139B">
              <w:rPr>
                <w:rFonts w:ascii="メイリオ" w:eastAsia="メイリオ" w:hAnsi="メイリオ" w:cs="Arial" w:hint="eastAsia"/>
                <w:szCs w:val="20"/>
              </w:rPr>
              <w:t>時間テーブ</w:t>
            </w:r>
            <w:r>
              <w:rPr>
                <w:rFonts w:ascii="メイリオ" w:eastAsia="メイリオ" w:hAnsi="メイリオ" w:cs="Arial" w:hint="eastAsia"/>
              </w:rPr>
              <w:t>ルの</w:t>
            </w:r>
            <w:r w:rsidR="00792A16">
              <w:rPr>
                <w:rFonts w:ascii="メイリオ" w:eastAsia="メイリオ" w:hAnsi="メイリオ" w:cs="Arial" w:hint="eastAsia"/>
              </w:rPr>
              <w:t>自動生成</w:t>
            </w:r>
          </w:p>
          <w:p w:rsidR="0001271C" w:rsidRPr="00C6267F" w:rsidRDefault="0001271C" w:rsidP="00D84A1C">
            <w:pPr>
              <w:snapToGrid w:val="0"/>
              <w:spacing w:afterLines="50" w:after="180" w:line="209" w:lineRule="auto"/>
              <w:rPr>
                <w:rFonts w:ascii="メイリオ" w:eastAsia="メイリオ" w:hAnsi="メイリオ" w:cs="Arial"/>
              </w:rPr>
            </w:pPr>
          </w:p>
        </w:tc>
      </w:tr>
    </w:tbl>
    <w:p w:rsidR="0001271C" w:rsidRPr="00C6267F" w:rsidRDefault="0001271C" w:rsidP="00090FDE">
      <w:pPr>
        <w:pStyle w:val="205"/>
      </w:pPr>
      <w:bookmarkStart w:id="24" w:name="_Toc263399555"/>
      <w:r>
        <w:rPr>
          <w:rFonts w:hint="eastAsia"/>
        </w:rPr>
        <w:lastRenderedPageBreak/>
        <w:t>手順の概要</w:t>
      </w:r>
      <w:bookmarkEnd w:id="24"/>
    </w:p>
    <w:p w:rsidR="0001271C" w:rsidRDefault="00882CDC" w:rsidP="003605DC">
      <w:pPr>
        <w:pStyle w:val="305"/>
      </w:pPr>
      <w:r>
        <w:rPr>
          <w:rFonts w:hint="eastAsia"/>
        </w:rPr>
        <w:t>作成する OLAP キューブ</w:t>
      </w:r>
    </w:p>
    <w:p w:rsidR="009D47CA" w:rsidRDefault="0001271C" w:rsidP="0003311B">
      <w:pPr>
        <w:pStyle w:val="32"/>
        <w:spacing w:after="180"/>
      </w:pPr>
      <w:r w:rsidRPr="00450A1E">
        <w:rPr>
          <w:rFonts w:hint="eastAsia"/>
        </w:rPr>
        <w:t>この STEP では</w:t>
      </w:r>
      <w:r w:rsidR="009D47CA">
        <w:rPr>
          <w:rFonts w:hint="eastAsia"/>
        </w:rPr>
        <w:t>、</w:t>
      </w:r>
      <w:r w:rsidR="0003311B">
        <w:rPr>
          <w:rFonts w:hint="eastAsia"/>
        </w:rPr>
        <w:t>時間ディメンションを作成して、</w:t>
      </w:r>
      <w:r w:rsidR="009D47CA">
        <w:rPr>
          <w:rFonts w:hint="eastAsia"/>
        </w:rPr>
        <w:t>前の STEP で作成したキューブ</w:t>
      </w:r>
      <w:r w:rsidR="00882CDC">
        <w:rPr>
          <w:rFonts w:hint="eastAsia"/>
        </w:rPr>
        <w:t>を</w:t>
      </w:r>
      <w:r w:rsidR="00BE3958">
        <w:rPr>
          <w:rFonts w:hint="eastAsia"/>
        </w:rPr>
        <w:t>変更し</w:t>
      </w:r>
      <w:r w:rsidR="009D47CA">
        <w:rPr>
          <w:rFonts w:hint="eastAsia"/>
        </w:rPr>
        <w:t>、</w:t>
      </w:r>
      <w:r w:rsidR="0003311B">
        <w:rPr>
          <w:rFonts w:hint="eastAsia"/>
        </w:rPr>
        <w:t>年度ごとや四半期ごと、月ごとなどで受注金額を分析できるようにします。</w:t>
      </w:r>
    </w:p>
    <w:p w:rsidR="009D47CA" w:rsidRDefault="0003311B" w:rsidP="009D47CA">
      <w:pPr>
        <w:pStyle w:val="32"/>
        <w:spacing w:after="180"/>
      </w:pPr>
      <w:r w:rsidRPr="0003311B">
        <w:rPr>
          <w:noProof/>
        </w:rPr>
        <w:drawing>
          <wp:inline distT="0" distB="0" distL="0" distR="0" wp14:anchorId="62F9F6EB" wp14:editId="2A829161">
            <wp:extent cx="5568287" cy="3807536"/>
            <wp:effectExtent l="0" t="0" r="0" b="0"/>
            <wp:docPr id="787" name="図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571996" cy="3810072"/>
                    </a:xfrm>
                    <a:prstGeom prst="rect">
                      <a:avLst/>
                    </a:prstGeom>
                    <a:noFill/>
                    <a:ln>
                      <a:noFill/>
                    </a:ln>
                  </pic:spPr>
                </pic:pic>
              </a:graphicData>
            </a:graphic>
          </wp:inline>
        </w:drawing>
      </w:r>
    </w:p>
    <w:p w:rsidR="0003311B" w:rsidRDefault="0003311B" w:rsidP="009D47CA">
      <w:pPr>
        <w:pStyle w:val="32"/>
        <w:spacing w:after="180"/>
      </w:pPr>
      <w:r>
        <w:rPr>
          <w:rFonts w:hint="eastAsia"/>
        </w:rPr>
        <w:t>区分ごと、四半期ごとの集計などもできるようにします。</w:t>
      </w:r>
    </w:p>
    <w:p w:rsidR="009D47CA" w:rsidRDefault="0003311B" w:rsidP="0003311B">
      <w:pPr>
        <w:pStyle w:val="32"/>
        <w:spacing w:afterLines="100" w:after="360"/>
      </w:pPr>
      <w:r w:rsidRPr="0003311B">
        <w:rPr>
          <w:noProof/>
        </w:rPr>
        <w:drawing>
          <wp:inline distT="0" distB="0" distL="0" distR="0" wp14:anchorId="6E100150" wp14:editId="770F5A69">
            <wp:extent cx="4536567" cy="1523738"/>
            <wp:effectExtent l="0" t="0" r="0" b="0"/>
            <wp:docPr id="788" name="図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536567" cy="1523738"/>
                    </a:xfrm>
                    <a:prstGeom prst="rect">
                      <a:avLst/>
                    </a:prstGeom>
                    <a:noFill/>
                    <a:ln>
                      <a:noFill/>
                    </a:ln>
                  </pic:spPr>
                </pic:pic>
              </a:graphicData>
            </a:graphic>
          </wp:inline>
        </w:drawing>
      </w:r>
    </w:p>
    <w:p w:rsidR="009D47CA" w:rsidRDefault="009D47CA" w:rsidP="003605DC">
      <w:pPr>
        <w:pStyle w:val="305"/>
      </w:pPr>
      <w:r>
        <w:rPr>
          <w:rFonts w:hint="eastAsia"/>
        </w:rPr>
        <w:t>時間テーブル</w:t>
      </w:r>
      <w:r w:rsidR="00792A16">
        <w:rPr>
          <w:rFonts w:hint="eastAsia"/>
        </w:rPr>
        <w:t>の役割</w:t>
      </w:r>
    </w:p>
    <w:p w:rsidR="00792A16" w:rsidRDefault="0003311B" w:rsidP="009D47CA">
      <w:pPr>
        <w:pStyle w:val="32"/>
        <w:spacing w:after="180"/>
      </w:pPr>
      <w:r>
        <w:rPr>
          <w:rFonts w:hint="eastAsia"/>
        </w:rPr>
        <w:t xml:space="preserve">前の Step では、年ごとの合計については </w:t>
      </w:r>
      <w:r w:rsidRPr="0003311B">
        <w:rPr>
          <w:rFonts w:hint="eastAsia"/>
          <w:b/>
        </w:rPr>
        <w:t>YEAR 関数</w:t>
      </w:r>
      <w:r>
        <w:rPr>
          <w:rFonts w:hint="eastAsia"/>
        </w:rPr>
        <w:t>で取得していました。四半期ごとの合計を取得したい場合</w:t>
      </w:r>
      <w:r w:rsidR="0046227B">
        <w:rPr>
          <w:rFonts w:hint="eastAsia"/>
        </w:rPr>
        <w:t>に</w:t>
      </w:r>
      <w:r>
        <w:rPr>
          <w:rFonts w:hint="eastAsia"/>
        </w:rPr>
        <w:t>は</w:t>
      </w:r>
      <w:r w:rsidR="0046227B">
        <w:rPr>
          <w:rFonts w:hint="eastAsia"/>
        </w:rPr>
        <w:t>、</w:t>
      </w:r>
      <w:r w:rsidRPr="0003311B">
        <w:rPr>
          <w:rFonts w:hint="eastAsia"/>
          <w:b/>
        </w:rPr>
        <w:t>DATEPART 関数</w:t>
      </w:r>
      <w:r w:rsidR="0046227B">
        <w:rPr>
          <w:rFonts w:hint="eastAsia"/>
        </w:rPr>
        <w:t>を</w:t>
      </w:r>
      <w:r>
        <w:rPr>
          <w:rFonts w:hint="eastAsia"/>
        </w:rPr>
        <w:t>利用</w:t>
      </w:r>
      <w:r w:rsidR="0046227B">
        <w:rPr>
          <w:rFonts w:hint="eastAsia"/>
        </w:rPr>
        <w:t>して四半期のみを取得するようにすれば</w:t>
      </w:r>
      <w:r>
        <w:rPr>
          <w:rFonts w:hint="eastAsia"/>
        </w:rPr>
        <w:t>実現できます（名前付き計算の追加）。</w:t>
      </w:r>
      <w:r w:rsidR="0046227B" w:rsidRPr="0046227B">
        <w:rPr>
          <w:rFonts w:hint="eastAsia"/>
          <w:u w:val="single"/>
        </w:rPr>
        <w:t>YEAR や DATEPART 関数を利用するよりも、</w:t>
      </w:r>
      <w:r w:rsidRPr="0046227B">
        <w:rPr>
          <w:rFonts w:hint="eastAsia"/>
          <w:u w:val="single"/>
        </w:rPr>
        <w:t>良い実装となるのが「</w:t>
      </w:r>
      <w:r w:rsidRPr="0046227B">
        <w:rPr>
          <w:rFonts w:hint="eastAsia"/>
          <w:b/>
          <w:u w:val="single"/>
        </w:rPr>
        <w:t>時間テーブル</w:t>
      </w:r>
      <w:r w:rsidRPr="0046227B">
        <w:rPr>
          <w:rFonts w:hint="eastAsia"/>
          <w:u w:val="single"/>
        </w:rPr>
        <w:t>」と「</w:t>
      </w:r>
      <w:r w:rsidRPr="0046227B">
        <w:rPr>
          <w:rFonts w:hint="eastAsia"/>
          <w:b/>
          <w:u w:val="single"/>
        </w:rPr>
        <w:t>時間ディメンション</w:t>
      </w:r>
      <w:r w:rsidRPr="0046227B">
        <w:rPr>
          <w:rFonts w:hint="eastAsia"/>
          <w:u w:val="single"/>
        </w:rPr>
        <w:t>」の作成</w:t>
      </w:r>
      <w:r>
        <w:rPr>
          <w:rFonts w:hint="eastAsia"/>
        </w:rPr>
        <w:t>です。時間テーブル／ディメンションを作成しておくことで、データ分析の自由度が上がるからです。</w:t>
      </w:r>
      <w:r w:rsidR="00792A16">
        <w:rPr>
          <w:rFonts w:hint="eastAsia"/>
        </w:rPr>
        <w:t>Analysis Services には、</w:t>
      </w:r>
      <w:r>
        <w:rPr>
          <w:rFonts w:hint="eastAsia"/>
        </w:rPr>
        <w:t>時間テーブル／ディ</w:t>
      </w:r>
      <w:r>
        <w:rPr>
          <w:rFonts w:hint="eastAsia"/>
        </w:rPr>
        <w:lastRenderedPageBreak/>
        <w:t>メンション</w:t>
      </w:r>
      <w:r w:rsidR="00792A16">
        <w:rPr>
          <w:rFonts w:hint="eastAsia"/>
        </w:rPr>
        <w:t>を自動生成する機能があるので、この STEP ではその手順を説明します）</w:t>
      </w:r>
      <w:r w:rsidR="00E53672">
        <w:rPr>
          <w:rFonts w:hint="eastAsia"/>
        </w:rPr>
        <w:t>。</w:t>
      </w:r>
    </w:p>
    <w:p w:rsidR="009D47CA" w:rsidRDefault="0003311B" w:rsidP="009D47CA">
      <w:pPr>
        <w:pStyle w:val="32"/>
        <w:spacing w:after="180"/>
      </w:pPr>
      <w:r>
        <w:rPr>
          <w:rFonts w:hint="eastAsia"/>
        </w:rPr>
        <w:t>年ごとや四半期ごとの合計を取得するのに、</w:t>
      </w:r>
      <w:r w:rsidR="00E53672">
        <w:rPr>
          <w:rFonts w:hint="eastAsia"/>
        </w:rPr>
        <w:t>なぜ、</w:t>
      </w:r>
      <w:r>
        <w:rPr>
          <w:rFonts w:hint="eastAsia"/>
        </w:rPr>
        <w:t>関数処理や</w:t>
      </w:r>
      <w:r w:rsidR="00792A16">
        <w:rPr>
          <w:rFonts w:hint="eastAsia"/>
        </w:rPr>
        <w:t>時間テーブル</w:t>
      </w:r>
      <w:r w:rsidR="00E53672">
        <w:rPr>
          <w:rFonts w:hint="eastAsia"/>
        </w:rPr>
        <w:t>が必要になるのかは、時間テーブルがない場合を考えると理解しやすいと思います。年や四半期</w:t>
      </w:r>
      <w:r w:rsidR="00792A16">
        <w:rPr>
          <w:rFonts w:hint="eastAsia"/>
        </w:rPr>
        <w:t>などの</w:t>
      </w:r>
      <w:r w:rsidR="00E53672">
        <w:rPr>
          <w:rFonts w:hint="eastAsia"/>
        </w:rPr>
        <w:t>情報は、「</w:t>
      </w:r>
      <w:r w:rsidR="00E53672" w:rsidRPr="0003311B">
        <w:rPr>
          <w:rFonts w:hint="eastAsia"/>
          <w:b/>
        </w:rPr>
        <w:t>受注</w:t>
      </w:r>
      <w:r w:rsidR="00E53672">
        <w:rPr>
          <w:rFonts w:hint="eastAsia"/>
        </w:rPr>
        <w:t>」テーブルの「</w:t>
      </w:r>
      <w:r w:rsidR="00E53672" w:rsidRPr="0003311B">
        <w:rPr>
          <w:rFonts w:hint="eastAsia"/>
          <w:b/>
        </w:rPr>
        <w:t>受注日</w:t>
      </w:r>
      <w:r w:rsidR="00E53672">
        <w:rPr>
          <w:rFonts w:hint="eastAsia"/>
        </w:rPr>
        <w:t>」列へ格納されているので、これをディメンションの属性として、次のように設定した</w:t>
      </w:r>
      <w:r w:rsidR="003F0D1A">
        <w:rPr>
          <w:rFonts w:hint="eastAsia"/>
        </w:rPr>
        <w:t>場合を考えてみ</w:t>
      </w:r>
      <w:r w:rsidR="00E53672">
        <w:rPr>
          <w:rFonts w:hint="eastAsia"/>
        </w:rPr>
        <w:t>ます。</w:t>
      </w:r>
    </w:p>
    <w:p w:rsidR="009D47CA" w:rsidRPr="009D47CA" w:rsidRDefault="0003311B" w:rsidP="006E77C4">
      <w:pPr>
        <w:pStyle w:val="32"/>
        <w:spacing w:after="180"/>
        <w:jc w:val="center"/>
      </w:pPr>
      <w:r w:rsidRPr="0003311B">
        <w:rPr>
          <w:noProof/>
        </w:rPr>
        <w:drawing>
          <wp:inline distT="0" distB="0" distL="0" distR="0" wp14:anchorId="230C7431" wp14:editId="2FD253FE">
            <wp:extent cx="5292661" cy="3665130"/>
            <wp:effectExtent l="0" t="0" r="0" b="0"/>
            <wp:docPr id="790" name="図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292661" cy="3665130"/>
                    </a:xfrm>
                    <a:prstGeom prst="rect">
                      <a:avLst/>
                    </a:prstGeom>
                    <a:noFill/>
                    <a:ln>
                      <a:noFill/>
                    </a:ln>
                  </pic:spPr>
                </pic:pic>
              </a:graphicData>
            </a:graphic>
          </wp:inline>
        </w:drawing>
      </w:r>
    </w:p>
    <w:p w:rsidR="00792A16" w:rsidRDefault="00792A16" w:rsidP="009D47CA">
      <w:pPr>
        <w:pStyle w:val="32"/>
        <w:spacing w:after="180"/>
      </w:pPr>
      <w:r>
        <w:rPr>
          <w:rFonts w:hint="eastAsia"/>
        </w:rPr>
        <w:t>このように「</w:t>
      </w:r>
      <w:r w:rsidRPr="0003311B">
        <w:rPr>
          <w:rFonts w:hint="eastAsia"/>
          <w:b/>
        </w:rPr>
        <w:t>受注日</w:t>
      </w:r>
      <w:r>
        <w:rPr>
          <w:rFonts w:hint="eastAsia"/>
        </w:rPr>
        <w:t>」列をそのまま属性として利用する場合は、日にち単位での集計（受注金額の合計）しか取得することができず、年ごとや四半期ごとの集計を取得することができません。こ</w:t>
      </w:r>
      <w:r w:rsidR="00491802">
        <w:rPr>
          <w:rFonts w:hint="eastAsia"/>
        </w:rPr>
        <w:t>ういった問題を</w:t>
      </w:r>
      <w:r>
        <w:rPr>
          <w:rFonts w:hint="eastAsia"/>
        </w:rPr>
        <w:t>解決してくれるのが</w:t>
      </w:r>
      <w:r w:rsidR="0046227B">
        <w:rPr>
          <w:rFonts w:hint="eastAsia"/>
        </w:rPr>
        <w:t>「</w:t>
      </w:r>
      <w:r w:rsidR="0046227B" w:rsidRPr="0046227B">
        <w:rPr>
          <w:rFonts w:hint="eastAsia"/>
          <w:b/>
        </w:rPr>
        <w:t>YEAR／DATEPART 関数</w:t>
      </w:r>
      <w:r w:rsidR="0046227B">
        <w:rPr>
          <w:rFonts w:hint="eastAsia"/>
        </w:rPr>
        <w:t>」や</w:t>
      </w:r>
      <w:r>
        <w:rPr>
          <w:rFonts w:hint="eastAsia"/>
        </w:rPr>
        <w:t>「</w:t>
      </w:r>
      <w:r w:rsidRPr="00792A16">
        <w:rPr>
          <w:rFonts w:hint="eastAsia"/>
          <w:b/>
        </w:rPr>
        <w:t>時間テーブル</w:t>
      </w:r>
      <w:r>
        <w:rPr>
          <w:rFonts w:hint="eastAsia"/>
        </w:rPr>
        <w:t>」です。</w:t>
      </w:r>
      <w:r w:rsidR="0046227B">
        <w:rPr>
          <w:rFonts w:hint="eastAsia"/>
        </w:rPr>
        <w:t>時間</w:t>
      </w:r>
      <w:r>
        <w:rPr>
          <w:rFonts w:hint="eastAsia"/>
        </w:rPr>
        <w:t>テーブルは、</w:t>
      </w:r>
      <w:r w:rsidR="00491802">
        <w:rPr>
          <w:rFonts w:hint="eastAsia"/>
        </w:rPr>
        <w:t>Analysis Services によって自動生成させることができますが、</w:t>
      </w:r>
      <w:r>
        <w:rPr>
          <w:rFonts w:hint="eastAsia"/>
        </w:rPr>
        <w:t>次のように</w:t>
      </w:r>
      <w:r w:rsidRPr="0046227B">
        <w:rPr>
          <w:rFonts w:hint="eastAsia"/>
          <w:u w:val="single"/>
        </w:rPr>
        <w:t>単純に</w:t>
      </w:r>
      <w:r w:rsidRPr="0046227B">
        <w:rPr>
          <w:rFonts w:hint="eastAsia"/>
          <w:b/>
          <w:u w:val="single"/>
        </w:rPr>
        <w:t>1月1日</w:t>
      </w:r>
      <w:r w:rsidRPr="0046227B">
        <w:rPr>
          <w:rFonts w:hint="eastAsia"/>
          <w:u w:val="single"/>
        </w:rPr>
        <w:t>から</w:t>
      </w:r>
      <w:r w:rsidRPr="0046227B">
        <w:rPr>
          <w:rFonts w:hint="eastAsia"/>
          <w:b/>
          <w:u w:val="single"/>
        </w:rPr>
        <w:t>12月31日</w:t>
      </w:r>
      <w:r w:rsidRPr="0046227B">
        <w:rPr>
          <w:rFonts w:hint="eastAsia"/>
          <w:u w:val="single"/>
        </w:rPr>
        <w:t>までの日にち</w:t>
      </w:r>
      <w:r w:rsidR="00491802" w:rsidRPr="0046227B">
        <w:rPr>
          <w:rFonts w:hint="eastAsia"/>
          <w:u w:val="single"/>
        </w:rPr>
        <w:t>（1日ごと）</w:t>
      </w:r>
      <w:r w:rsidRPr="0046227B">
        <w:rPr>
          <w:rFonts w:hint="eastAsia"/>
          <w:u w:val="single"/>
        </w:rPr>
        <w:t>を格納してお</w:t>
      </w:r>
      <w:r w:rsidR="007242F1" w:rsidRPr="0046227B">
        <w:rPr>
          <w:rFonts w:hint="eastAsia"/>
          <w:u w:val="single"/>
        </w:rPr>
        <w:t>くテーブル</w:t>
      </w:r>
      <w:r w:rsidR="007242F1">
        <w:rPr>
          <w:rFonts w:hint="eastAsia"/>
        </w:rPr>
        <w:t>です</w:t>
      </w:r>
      <w:r>
        <w:rPr>
          <w:rFonts w:hint="eastAsia"/>
        </w:rPr>
        <w:t>。</w:t>
      </w:r>
    </w:p>
    <w:p w:rsidR="00E215E4" w:rsidRDefault="0046227B" w:rsidP="006E77C4">
      <w:pPr>
        <w:pStyle w:val="32"/>
        <w:spacing w:after="180"/>
        <w:jc w:val="center"/>
      </w:pPr>
      <w:r w:rsidRPr="0046227B">
        <w:rPr>
          <w:noProof/>
        </w:rPr>
        <w:drawing>
          <wp:inline distT="0" distB="0" distL="0" distR="0" wp14:anchorId="32ED0919" wp14:editId="4A82C50B">
            <wp:extent cx="5429250" cy="2434366"/>
            <wp:effectExtent l="0" t="0" r="0" b="0"/>
            <wp:docPr id="234" name="図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438970" cy="2438724"/>
                    </a:xfrm>
                    <a:prstGeom prst="rect">
                      <a:avLst/>
                    </a:prstGeom>
                    <a:noFill/>
                    <a:ln>
                      <a:noFill/>
                    </a:ln>
                  </pic:spPr>
                </pic:pic>
              </a:graphicData>
            </a:graphic>
          </wp:inline>
        </w:drawing>
      </w:r>
    </w:p>
    <w:p w:rsidR="00491802" w:rsidRDefault="00491802" w:rsidP="009D47CA">
      <w:pPr>
        <w:pStyle w:val="32"/>
        <w:spacing w:after="180"/>
      </w:pPr>
      <w:r>
        <w:rPr>
          <w:rFonts w:hint="eastAsia"/>
        </w:rPr>
        <w:t>時間テーブルへは、「</w:t>
      </w:r>
      <w:r w:rsidRPr="00491802">
        <w:rPr>
          <w:rFonts w:hint="eastAsia"/>
          <w:b/>
        </w:rPr>
        <w:t>年</w:t>
      </w:r>
      <w:r>
        <w:rPr>
          <w:rFonts w:hint="eastAsia"/>
        </w:rPr>
        <w:t>」や「</w:t>
      </w:r>
      <w:r w:rsidRPr="00491802">
        <w:rPr>
          <w:rFonts w:hint="eastAsia"/>
          <w:b/>
        </w:rPr>
        <w:t>四半期</w:t>
      </w:r>
      <w:r>
        <w:rPr>
          <w:rFonts w:hint="eastAsia"/>
        </w:rPr>
        <w:t>」、「</w:t>
      </w:r>
      <w:r w:rsidRPr="00491802">
        <w:rPr>
          <w:rFonts w:hint="eastAsia"/>
          <w:b/>
        </w:rPr>
        <w:t>月</w:t>
      </w:r>
      <w:r>
        <w:rPr>
          <w:rFonts w:hint="eastAsia"/>
        </w:rPr>
        <w:t>」、「</w:t>
      </w:r>
      <w:r w:rsidRPr="00491802">
        <w:rPr>
          <w:rFonts w:hint="eastAsia"/>
          <w:b/>
        </w:rPr>
        <w:t>週</w:t>
      </w:r>
      <w:r>
        <w:rPr>
          <w:rFonts w:hint="eastAsia"/>
        </w:rPr>
        <w:t>」、「</w:t>
      </w:r>
      <w:r w:rsidRPr="00491802">
        <w:rPr>
          <w:rFonts w:hint="eastAsia"/>
          <w:b/>
        </w:rPr>
        <w:t>曜日</w:t>
      </w:r>
      <w:r>
        <w:rPr>
          <w:rFonts w:hint="eastAsia"/>
        </w:rPr>
        <w:t>」など、その日に関する情報を格納し</w:t>
      </w:r>
      <w:r>
        <w:rPr>
          <w:rFonts w:hint="eastAsia"/>
        </w:rPr>
        <w:lastRenderedPageBreak/>
        <w:t>ておくことで、受注日などのように ”日にち” だけのデータでも、その日に関する情報を「時間テーブル」から取得できるようになります。</w:t>
      </w:r>
    </w:p>
    <w:p w:rsidR="00792A16" w:rsidRDefault="006E77C4" w:rsidP="006E77C4">
      <w:pPr>
        <w:pStyle w:val="32"/>
        <w:spacing w:after="180"/>
        <w:jc w:val="center"/>
      </w:pPr>
      <w:r w:rsidRPr="006E77C4">
        <w:rPr>
          <w:noProof/>
        </w:rPr>
        <w:drawing>
          <wp:inline distT="0" distB="0" distL="0" distR="0" wp14:anchorId="15CE2358" wp14:editId="202EB379">
            <wp:extent cx="5292661" cy="3091244"/>
            <wp:effectExtent l="0" t="0" r="0" b="0"/>
            <wp:docPr id="242" name="図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292661" cy="3091244"/>
                    </a:xfrm>
                    <a:prstGeom prst="rect">
                      <a:avLst/>
                    </a:prstGeom>
                    <a:noFill/>
                    <a:ln>
                      <a:noFill/>
                    </a:ln>
                  </pic:spPr>
                </pic:pic>
              </a:graphicData>
            </a:graphic>
          </wp:inline>
        </w:drawing>
      </w:r>
    </w:p>
    <w:p w:rsidR="006E77C4" w:rsidRDefault="00491802" w:rsidP="009D47CA">
      <w:pPr>
        <w:pStyle w:val="32"/>
        <w:spacing w:after="180"/>
      </w:pPr>
      <w:r>
        <w:rPr>
          <w:rFonts w:hint="eastAsia"/>
        </w:rPr>
        <w:t>このように「時間テーブル」を用意しておけば、年ごとや四半期ごと、月ごと、週ごと、曜日ごとなどの集計（受注金額の合計）を簡単に取得できるようになります。また、必要に応じて、その日の「天気情報」（晴れ、くもり、雨）などを時間テーブルへ追加しておけば、天気ごとの売上分析も行えるようになります</w:t>
      </w:r>
      <w:r w:rsidR="0003311B">
        <w:rPr>
          <w:rFonts w:hint="eastAsia"/>
        </w:rPr>
        <w:t>（データ分析の自由度が上がります）</w:t>
      </w:r>
      <w:r>
        <w:rPr>
          <w:rFonts w:hint="eastAsia"/>
        </w:rPr>
        <w:t>。</w:t>
      </w:r>
    </w:p>
    <w:p w:rsidR="00792A16" w:rsidRPr="00792A16" w:rsidRDefault="00D401C4" w:rsidP="009D47CA">
      <w:pPr>
        <w:pStyle w:val="32"/>
        <w:spacing w:after="180"/>
      </w:pPr>
      <w:r>
        <w:rPr>
          <w:rFonts w:hint="eastAsia"/>
        </w:rPr>
        <w:t>さらには、受注日だけでなく、商品の「出荷日」や社員の「入社日」など、日にちに関連するデータと時間テーブルを関連付けることで、これらに対しても時間に関する集計</w:t>
      </w:r>
      <w:r w:rsidR="006E77C4">
        <w:rPr>
          <w:rFonts w:hint="eastAsia"/>
        </w:rPr>
        <w:t>が</w:t>
      </w:r>
      <w:r>
        <w:rPr>
          <w:rFonts w:hint="eastAsia"/>
        </w:rPr>
        <w:t>簡単に行えるようになります。したがって、より良いキューブ設計としては、時間テーブルを作成しておくことが基本になります。</w:t>
      </w:r>
    </w:p>
    <w:p w:rsidR="00792A16" w:rsidRPr="00491802" w:rsidRDefault="00D11063" w:rsidP="009D47CA">
      <w:pPr>
        <w:pStyle w:val="32"/>
        <w:spacing w:after="180"/>
      </w:pPr>
      <w:r>
        <w:rPr>
          <w:rFonts w:hint="eastAsia"/>
        </w:rPr>
        <w:t>以降では、Analysis Services によって、時間テーブルを自動生成する手順を説明します。</w:t>
      </w:r>
    </w:p>
    <w:p w:rsidR="00792A16" w:rsidRDefault="00792A16" w:rsidP="009D47CA">
      <w:pPr>
        <w:pStyle w:val="32"/>
        <w:spacing w:after="180"/>
      </w:pPr>
    </w:p>
    <w:p w:rsidR="0001271C" w:rsidRDefault="0001271C" w:rsidP="00792A16">
      <w:pPr>
        <w:pStyle w:val="3050"/>
      </w:pPr>
    </w:p>
    <w:p w:rsidR="008004B7" w:rsidRPr="00C6267F" w:rsidRDefault="008004B7" w:rsidP="00090FDE">
      <w:pPr>
        <w:pStyle w:val="205"/>
      </w:pPr>
      <w:bookmarkStart w:id="25" w:name="_Toc263399556"/>
      <w:r>
        <w:rPr>
          <w:rFonts w:hint="eastAsia"/>
        </w:rPr>
        <w:lastRenderedPageBreak/>
        <w:t>時間ディメンション</w:t>
      </w:r>
      <w:r w:rsidR="00FA6823">
        <w:rPr>
          <w:rFonts w:hint="eastAsia"/>
        </w:rPr>
        <w:t>の作成</w:t>
      </w:r>
      <w:bookmarkEnd w:id="25"/>
    </w:p>
    <w:p w:rsidR="008004B7" w:rsidRDefault="008004B7" w:rsidP="003605DC">
      <w:pPr>
        <w:pStyle w:val="305"/>
      </w:pPr>
      <w:r>
        <w:rPr>
          <w:rFonts w:hint="eastAsia"/>
        </w:rPr>
        <w:t>時間ディメンションの作成</w:t>
      </w:r>
    </w:p>
    <w:p w:rsidR="006E77C4" w:rsidRDefault="006E77C4" w:rsidP="006E77C4">
      <w:pPr>
        <w:pStyle w:val="3050"/>
      </w:pPr>
      <w:r>
        <w:rPr>
          <w:rFonts w:hint="eastAsia"/>
        </w:rPr>
        <w:t>Analysis Services によって時間テーブルを自動生成するには、最初にディメンション ウィザードを利用して、「</w:t>
      </w:r>
      <w:r w:rsidRPr="006E77C4">
        <w:rPr>
          <w:rFonts w:hint="eastAsia"/>
          <w:b/>
        </w:rPr>
        <w:t>時間ディメンション</w:t>
      </w:r>
      <w:r>
        <w:rPr>
          <w:rFonts w:hint="eastAsia"/>
        </w:rPr>
        <w:t>」を作成しておく必要があります</w:t>
      </w:r>
    </w:p>
    <w:p w:rsidR="008004B7" w:rsidRDefault="0064388F" w:rsidP="006540E2">
      <w:pPr>
        <w:pStyle w:val="a"/>
        <w:numPr>
          <w:ilvl w:val="0"/>
          <w:numId w:val="15"/>
        </w:numPr>
      </w:pPr>
      <w:r>
        <w:rPr>
          <w:rFonts w:hint="eastAsia"/>
        </w:rPr>
        <w:t>時間ディメンションを作成するには、</w:t>
      </w:r>
      <w:r w:rsidR="00DE01AD">
        <w:rPr>
          <w:rFonts w:hint="eastAsia"/>
        </w:rPr>
        <w:t>次のように</w:t>
      </w:r>
      <w:r w:rsidR="00CC5DAD">
        <w:rPr>
          <w:rFonts w:hint="eastAsia"/>
        </w:rPr>
        <w:t>ソリューション エクスプローラー</w:t>
      </w:r>
      <w:r w:rsidR="008004B7">
        <w:rPr>
          <w:rFonts w:hint="eastAsia"/>
        </w:rPr>
        <w:t>から、</w:t>
      </w:r>
      <w:r w:rsidR="00A353B6">
        <w:rPr>
          <w:rFonts w:hint="eastAsia"/>
        </w:rPr>
        <w:t>［</w:t>
      </w:r>
      <w:r w:rsidR="00556F1B">
        <w:rPr>
          <w:rFonts w:hint="eastAsia"/>
          <w:b/>
        </w:rPr>
        <w:t>ディメンション</w:t>
      </w:r>
      <w:r w:rsidR="00A353B6">
        <w:rPr>
          <w:rFonts w:hint="eastAsia"/>
        </w:rPr>
        <w:t>］</w:t>
      </w:r>
      <w:r w:rsidR="000431FF">
        <w:rPr>
          <w:rFonts w:hint="eastAsia"/>
        </w:rPr>
        <w:t>フォルダー</w:t>
      </w:r>
      <w:r w:rsidR="008004B7">
        <w:rPr>
          <w:rFonts w:hint="eastAsia"/>
        </w:rPr>
        <w:t>を右クリック</w:t>
      </w:r>
      <w:r w:rsidR="005229C0">
        <w:rPr>
          <w:rFonts w:hint="eastAsia"/>
        </w:rPr>
        <w:t>し</w:t>
      </w:r>
      <w:r w:rsidR="00DE01AD">
        <w:rPr>
          <w:rFonts w:hint="eastAsia"/>
        </w:rPr>
        <w:t>て</w:t>
      </w:r>
      <w:r w:rsidR="005229C0">
        <w:rPr>
          <w:rFonts w:hint="eastAsia"/>
        </w:rPr>
        <w:t>、</w:t>
      </w:r>
      <w:r w:rsidR="00A353B6">
        <w:rPr>
          <w:rFonts w:hint="eastAsia"/>
        </w:rPr>
        <w:t>［</w:t>
      </w:r>
      <w:r w:rsidR="00556F1B">
        <w:rPr>
          <w:rFonts w:hint="eastAsia"/>
          <w:b/>
        </w:rPr>
        <w:t>新しいディメンション</w:t>
      </w:r>
      <w:r w:rsidR="00A353B6">
        <w:rPr>
          <w:rFonts w:hint="eastAsia"/>
        </w:rPr>
        <w:t>］</w:t>
      </w:r>
      <w:r w:rsidR="008004B7">
        <w:rPr>
          <w:rFonts w:hint="eastAsia"/>
        </w:rPr>
        <w:t>をクリックします。</w:t>
      </w:r>
    </w:p>
    <w:p w:rsidR="008004B7" w:rsidRDefault="00723477" w:rsidP="008004B7">
      <w:pPr>
        <w:pStyle w:val="a"/>
        <w:numPr>
          <w:ilvl w:val="0"/>
          <w:numId w:val="0"/>
        </w:numPr>
        <w:ind w:left="1275"/>
      </w:pPr>
      <w:r w:rsidRPr="00723477">
        <w:rPr>
          <w:noProof/>
        </w:rPr>
        <w:drawing>
          <wp:inline distT="0" distB="0" distL="0" distR="0" wp14:anchorId="3AA7EDE4" wp14:editId="575E21DD">
            <wp:extent cx="5292661" cy="2892234"/>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292661" cy="2892234"/>
                    </a:xfrm>
                    <a:prstGeom prst="rect">
                      <a:avLst/>
                    </a:prstGeom>
                    <a:noFill/>
                    <a:ln>
                      <a:noFill/>
                    </a:ln>
                  </pic:spPr>
                </pic:pic>
              </a:graphicData>
            </a:graphic>
          </wp:inline>
        </w:drawing>
      </w:r>
    </w:p>
    <w:p w:rsidR="008004B7" w:rsidRDefault="001347DA" w:rsidP="00436F8B">
      <w:pPr>
        <w:pStyle w:val="a"/>
        <w:ind w:leftChars="428" w:left="1276"/>
      </w:pPr>
      <w:r>
        <w:rPr>
          <w:rFonts w:hint="eastAsia"/>
        </w:rPr>
        <w:t>これにより、</w:t>
      </w:r>
      <w:r w:rsidR="00A353B6">
        <w:rPr>
          <w:rFonts w:hint="eastAsia"/>
        </w:rPr>
        <w:t>［</w:t>
      </w:r>
      <w:r w:rsidR="007B0398" w:rsidRPr="00723477">
        <w:rPr>
          <w:rFonts w:hint="eastAsia"/>
          <w:b/>
        </w:rPr>
        <w:t>ディメンション ウィザード</w:t>
      </w:r>
      <w:r w:rsidR="00A353B6">
        <w:rPr>
          <w:rFonts w:hint="eastAsia"/>
        </w:rPr>
        <w:t>］</w:t>
      </w:r>
      <w:r w:rsidR="008004B7">
        <w:rPr>
          <w:rFonts w:hint="eastAsia"/>
        </w:rPr>
        <w:t>が表示されるので、</w:t>
      </w:r>
      <w:r w:rsidR="00A353B6">
        <w:rPr>
          <w:rFonts w:hint="eastAsia"/>
        </w:rPr>
        <w:t>［</w:t>
      </w:r>
      <w:r w:rsidR="00D5254A" w:rsidRPr="00723477">
        <w:rPr>
          <w:rFonts w:hint="eastAsia"/>
          <w:b/>
        </w:rPr>
        <w:t>次へ</w:t>
      </w:r>
      <w:r w:rsidR="00A353B6">
        <w:rPr>
          <w:rFonts w:hint="eastAsia"/>
        </w:rPr>
        <w:t>］</w:t>
      </w:r>
      <w:r w:rsidR="008004B7">
        <w:rPr>
          <w:rFonts w:hint="eastAsia"/>
        </w:rPr>
        <w:t>ボタンをクリックします。</w:t>
      </w:r>
    </w:p>
    <w:p w:rsidR="00DE01AD" w:rsidRDefault="00723477" w:rsidP="00DE01AD">
      <w:pPr>
        <w:pStyle w:val="aff"/>
      </w:pPr>
      <w:r w:rsidRPr="00723477">
        <w:rPr>
          <w:noProof/>
        </w:rPr>
        <w:drawing>
          <wp:inline distT="0" distB="0" distL="0" distR="0" wp14:anchorId="5145F38D" wp14:editId="039D4104">
            <wp:extent cx="3179929" cy="2806443"/>
            <wp:effectExtent l="0" t="0" r="0" b="0"/>
            <wp:docPr id="226" name="図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186424" cy="2812175"/>
                    </a:xfrm>
                    <a:prstGeom prst="rect">
                      <a:avLst/>
                    </a:prstGeom>
                    <a:noFill/>
                    <a:ln>
                      <a:noFill/>
                    </a:ln>
                  </pic:spPr>
                </pic:pic>
              </a:graphicData>
            </a:graphic>
          </wp:inline>
        </w:drawing>
      </w:r>
    </w:p>
    <w:p w:rsidR="008004B7" w:rsidRDefault="0064388F" w:rsidP="00436F8B">
      <w:pPr>
        <w:pStyle w:val="a"/>
        <w:ind w:leftChars="428" w:left="1276"/>
      </w:pPr>
      <w:r>
        <w:rPr>
          <w:rFonts w:hint="eastAsia"/>
        </w:rPr>
        <w:t>次の</w:t>
      </w:r>
      <w:r w:rsidR="00A353B6">
        <w:rPr>
          <w:rFonts w:hint="eastAsia"/>
        </w:rPr>
        <w:t>［</w:t>
      </w:r>
      <w:r w:rsidR="007B0398" w:rsidRPr="00723477">
        <w:rPr>
          <w:rFonts w:hint="eastAsia"/>
          <w:b/>
        </w:rPr>
        <w:t>作成方法の選択</w:t>
      </w:r>
      <w:r w:rsidR="00A353B6">
        <w:rPr>
          <w:rFonts w:hint="eastAsia"/>
        </w:rPr>
        <w:t>］</w:t>
      </w:r>
      <w:r w:rsidR="008004B7">
        <w:rPr>
          <w:rFonts w:hint="eastAsia"/>
        </w:rPr>
        <w:t>画面</w:t>
      </w:r>
      <w:r>
        <w:rPr>
          <w:rFonts w:hint="eastAsia"/>
        </w:rPr>
        <w:t>では、ディメンションの作成方法を選択します。</w:t>
      </w:r>
    </w:p>
    <w:p w:rsidR="008004B7" w:rsidRDefault="00723477" w:rsidP="008004B7">
      <w:pPr>
        <w:pStyle w:val="a"/>
        <w:numPr>
          <w:ilvl w:val="0"/>
          <w:numId w:val="0"/>
        </w:numPr>
        <w:ind w:left="1275"/>
        <w:rPr>
          <w:noProof/>
        </w:rPr>
      </w:pPr>
      <w:r w:rsidRPr="00723477">
        <w:rPr>
          <w:noProof/>
        </w:rPr>
        <w:lastRenderedPageBreak/>
        <w:drawing>
          <wp:inline distT="0" distB="0" distL="0" distR="0" wp14:anchorId="42D3F34C" wp14:editId="582970F7">
            <wp:extent cx="3416351" cy="2906973"/>
            <wp:effectExtent l="0" t="0" r="0"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17478" cy="2907932"/>
                    </a:xfrm>
                    <a:prstGeom prst="rect">
                      <a:avLst/>
                    </a:prstGeom>
                    <a:noFill/>
                    <a:ln>
                      <a:noFill/>
                    </a:ln>
                  </pic:spPr>
                </pic:pic>
              </a:graphicData>
            </a:graphic>
          </wp:inline>
        </w:drawing>
      </w:r>
    </w:p>
    <w:p w:rsidR="0064388F" w:rsidRDefault="0064388F" w:rsidP="008004B7">
      <w:pPr>
        <w:pStyle w:val="a"/>
        <w:numPr>
          <w:ilvl w:val="0"/>
          <w:numId w:val="0"/>
        </w:numPr>
        <w:ind w:left="1275"/>
      </w:pPr>
      <w:r>
        <w:rPr>
          <w:rFonts w:hint="eastAsia"/>
          <w:noProof/>
        </w:rPr>
        <w:t>ここでは、</w:t>
      </w:r>
      <w:r w:rsidR="00A353B6">
        <w:rPr>
          <w:rFonts w:hint="eastAsia"/>
        </w:rPr>
        <w:t>［</w:t>
      </w:r>
      <w:r w:rsidR="007B0398">
        <w:rPr>
          <w:rFonts w:hint="eastAsia"/>
          <w:b/>
        </w:rPr>
        <w:t>データ</w:t>
      </w:r>
      <w:r w:rsidR="005D6E8A">
        <w:rPr>
          <w:rFonts w:hint="eastAsia"/>
          <w:b/>
        </w:rPr>
        <w:t xml:space="preserve"> </w:t>
      </w:r>
      <w:r w:rsidR="007B0398">
        <w:rPr>
          <w:rFonts w:hint="eastAsia"/>
          <w:b/>
        </w:rPr>
        <w:t>ソースに時間</w:t>
      </w:r>
      <w:r w:rsidR="00CE0A00">
        <w:rPr>
          <w:rFonts w:hint="eastAsia"/>
          <w:b/>
        </w:rPr>
        <w:t>テーブル</w:t>
      </w:r>
      <w:r w:rsidR="007B0398">
        <w:rPr>
          <w:rFonts w:hint="eastAsia"/>
          <w:b/>
        </w:rPr>
        <w:t>を生成</w:t>
      </w:r>
      <w:r w:rsidR="00A353B6">
        <w:rPr>
          <w:rFonts w:hint="eastAsia"/>
        </w:rPr>
        <w:t>］</w:t>
      </w:r>
      <w:r w:rsidR="00DE01AD">
        <w:rPr>
          <w:rFonts w:hint="eastAsia"/>
        </w:rPr>
        <w:t>を選択</w:t>
      </w:r>
      <w:r>
        <w:rPr>
          <w:rFonts w:hint="eastAsia"/>
        </w:rPr>
        <w:t>して、</w:t>
      </w:r>
      <w:r w:rsidR="00A353B6">
        <w:rPr>
          <w:rFonts w:hint="eastAsia"/>
        </w:rPr>
        <w:t>［</w:t>
      </w:r>
      <w:r w:rsidR="00D5254A" w:rsidRPr="006E77C4">
        <w:rPr>
          <w:rFonts w:hint="eastAsia"/>
          <w:b/>
        </w:rPr>
        <w:t>次へ</w:t>
      </w:r>
      <w:r w:rsidR="00A353B6">
        <w:rPr>
          <w:rFonts w:hint="eastAsia"/>
        </w:rPr>
        <w:t>］</w:t>
      </w:r>
      <w:r>
        <w:rPr>
          <w:rFonts w:hint="eastAsia"/>
        </w:rPr>
        <w:t>ボタンをクリックします。</w:t>
      </w:r>
    </w:p>
    <w:p w:rsidR="008004B7" w:rsidRDefault="008004B7" w:rsidP="00436F8B">
      <w:pPr>
        <w:pStyle w:val="a"/>
        <w:ind w:leftChars="428" w:left="1276"/>
      </w:pPr>
      <w:r>
        <w:rPr>
          <w:rFonts w:hint="eastAsia"/>
        </w:rPr>
        <w:t>次</w:t>
      </w:r>
      <w:r w:rsidR="0064388F">
        <w:rPr>
          <w:rFonts w:hint="eastAsia"/>
        </w:rPr>
        <w:t>の</w:t>
      </w:r>
      <w:r w:rsidR="00A353B6">
        <w:rPr>
          <w:rFonts w:hint="eastAsia"/>
        </w:rPr>
        <w:t>［</w:t>
      </w:r>
      <w:r w:rsidR="007B0398" w:rsidRPr="00723477">
        <w:rPr>
          <w:rFonts w:hint="eastAsia"/>
          <w:b/>
        </w:rPr>
        <w:t>時間間隔の定義</w:t>
      </w:r>
      <w:r w:rsidR="00A353B6">
        <w:rPr>
          <w:rFonts w:hint="eastAsia"/>
        </w:rPr>
        <w:t>］</w:t>
      </w:r>
      <w:r w:rsidR="0064388F">
        <w:rPr>
          <w:rFonts w:hint="eastAsia"/>
        </w:rPr>
        <w:t>画面では</w:t>
      </w:r>
      <w:r>
        <w:rPr>
          <w:rFonts w:hint="eastAsia"/>
        </w:rPr>
        <w:t>、時間</w:t>
      </w:r>
      <w:r w:rsidR="00B8183D">
        <w:rPr>
          <w:rFonts w:hint="eastAsia"/>
        </w:rPr>
        <w:t>テーブル</w:t>
      </w:r>
      <w:r>
        <w:rPr>
          <w:rFonts w:hint="eastAsia"/>
        </w:rPr>
        <w:t>として作成する時間</w:t>
      </w:r>
      <w:r w:rsidR="00DE01AD">
        <w:rPr>
          <w:rFonts w:hint="eastAsia"/>
        </w:rPr>
        <w:t>（期間）</w:t>
      </w:r>
      <w:r>
        <w:rPr>
          <w:rFonts w:hint="eastAsia"/>
        </w:rPr>
        <w:t>の</w:t>
      </w:r>
      <w:r w:rsidR="00DE01AD">
        <w:rPr>
          <w:rFonts w:hint="eastAsia"/>
        </w:rPr>
        <w:t>種類を設定します</w:t>
      </w:r>
      <w:r>
        <w:rPr>
          <w:rFonts w:hint="eastAsia"/>
        </w:rPr>
        <w:t>。</w:t>
      </w:r>
    </w:p>
    <w:p w:rsidR="008827CE" w:rsidRDefault="00723477" w:rsidP="008004B7">
      <w:pPr>
        <w:pStyle w:val="a"/>
        <w:numPr>
          <w:ilvl w:val="0"/>
          <w:numId w:val="0"/>
        </w:numPr>
        <w:ind w:left="1275"/>
        <w:rPr>
          <w:noProof/>
        </w:rPr>
      </w:pPr>
      <w:r w:rsidRPr="00723477">
        <w:rPr>
          <w:noProof/>
        </w:rPr>
        <w:drawing>
          <wp:inline distT="0" distB="0" distL="0" distR="0" wp14:anchorId="48DFA313" wp14:editId="467FE698">
            <wp:extent cx="3317359" cy="2932596"/>
            <wp:effectExtent l="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321181" cy="2935975"/>
                    </a:xfrm>
                    <a:prstGeom prst="rect">
                      <a:avLst/>
                    </a:prstGeom>
                    <a:noFill/>
                    <a:ln>
                      <a:noFill/>
                    </a:ln>
                  </pic:spPr>
                </pic:pic>
              </a:graphicData>
            </a:graphic>
          </wp:inline>
        </w:drawing>
      </w:r>
    </w:p>
    <w:p w:rsidR="002D734F" w:rsidRDefault="008827CE" w:rsidP="002D734F">
      <w:pPr>
        <w:pStyle w:val="a"/>
        <w:numPr>
          <w:ilvl w:val="0"/>
          <w:numId w:val="0"/>
        </w:numPr>
        <w:ind w:left="1275"/>
      </w:pPr>
      <w:r>
        <w:rPr>
          <w:rFonts w:hint="eastAsia"/>
          <w:noProof/>
        </w:rPr>
        <w:t>今回は、</w:t>
      </w:r>
      <w:r w:rsidR="00A353B6">
        <w:rPr>
          <w:rFonts w:hint="eastAsia"/>
        </w:rPr>
        <w:t>［</w:t>
      </w:r>
      <w:r w:rsidR="007B0398" w:rsidRPr="00723477">
        <w:rPr>
          <w:rFonts w:hint="eastAsia"/>
          <w:b/>
        </w:rPr>
        <w:t>カレンダーの最初の日</w:t>
      </w:r>
      <w:r w:rsidR="00A353B6">
        <w:rPr>
          <w:rFonts w:hint="eastAsia"/>
        </w:rPr>
        <w:t>］</w:t>
      </w:r>
      <w:r w:rsidR="00DE01AD">
        <w:rPr>
          <w:rFonts w:hint="eastAsia"/>
        </w:rPr>
        <w:t>を</w:t>
      </w:r>
      <w:r>
        <w:rPr>
          <w:rFonts w:hint="eastAsia"/>
        </w:rPr>
        <w:t>「</w:t>
      </w:r>
      <w:r w:rsidRPr="00DE01AD">
        <w:rPr>
          <w:rFonts w:hint="eastAsia"/>
          <w:b/>
        </w:rPr>
        <w:t>200</w:t>
      </w:r>
      <w:r w:rsidR="00730587">
        <w:rPr>
          <w:rFonts w:hint="eastAsia"/>
          <w:b/>
        </w:rPr>
        <w:t>5</w:t>
      </w:r>
      <w:r w:rsidRPr="00DE01AD">
        <w:rPr>
          <w:rFonts w:hint="eastAsia"/>
          <w:b/>
        </w:rPr>
        <w:t>年1月</w:t>
      </w:r>
      <w:r w:rsidR="00FA6823">
        <w:rPr>
          <w:rFonts w:hint="eastAsia"/>
          <w:b/>
        </w:rPr>
        <w:t>1</w:t>
      </w:r>
      <w:r w:rsidRPr="00DE01AD">
        <w:rPr>
          <w:rFonts w:hint="eastAsia"/>
          <w:b/>
        </w:rPr>
        <w:t>日</w:t>
      </w:r>
      <w:r>
        <w:rPr>
          <w:rFonts w:hint="eastAsia"/>
        </w:rPr>
        <w:t>」</w:t>
      </w:r>
      <w:r w:rsidR="00DE01AD">
        <w:rPr>
          <w:rFonts w:hint="eastAsia"/>
        </w:rPr>
        <w:t>へ</w:t>
      </w:r>
      <w:r>
        <w:rPr>
          <w:rFonts w:hint="eastAsia"/>
        </w:rPr>
        <w:t>、</w:t>
      </w:r>
      <w:r w:rsidR="00A353B6">
        <w:rPr>
          <w:rFonts w:hint="eastAsia"/>
        </w:rPr>
        <w:t>［</w:t>
      </w:r>
      <w:r w:rsidR="007B0398" w:rsidRPr="00723477">
        <w:rPr>
          <w:rFonts w:hint="eastAsia"/>
          <w:b/>
        </w:rPr>
        <w:t>カレンダーの最終日</w:t>
      </w:r>
      <w:r w:rsidR="00A353B6">
        <w:rPr>
          <w:rFonts w:hint="eastAsia"/>
        </w:rPr>
        <w:t>］</w:t>
      </w:r>
      <w:r w:rsidR="00DE01AD">
        <w:rPr>
          <w:rFonts w:hint="eastAsia"/>
        </w:rPr>
        <w:t>を</w:t>
      </w:r>
      <w:r>
        <w:rPr>
          <w:rFonts w:hint="eastAsia"/>
        </w:rPr>
        <w:t>「</w:t>
      </w:r>
      <w:r w:rsidRPr="00DE01AD">
        <w:rPr>
          <w:rFonts w:hint="eastAsia"/>
          <w:b/>
        </w:rPr>
        <w:t>20</w:t>
      </w:r>
      <w:r w:rsidR="00730587">
        <w:rPr>
          <w:rFonts w:hint="eastAsia"/>
          <w:b/>
        </w:rPr>
        <w:t>10</w:t>
      </w:r>
      <w:r w:rsidRPr="00DE01AD">
        <w:rPr>
          <w:rFonts w:hint="eastAsia"/>
          <w:b/>
        </w:rPr>
        <w:t>年12月31日</w:t>
      </w:r>
      <w:r>
        <w:rPr>
          <w:rFonts w:hint="eastAsia"/>
        </w:rPr>
        <w:t>」</w:t>
      </w:r>
      <w:r w:rsidR="00DE01AD">
        <w:rPr>
          <w:rFonts w:hint="eastAsia"/>
        </w:rPr>
        <w:t>へ変更し</w:t>
      </w:r>
      <w:r w:rsidR="00B8183D">
        <w:rPr>
          <w:rFonts w:hint="eastAsia"/>
        </w:rPr>
        <w:t>て、</w:t>
      </w:r>
      <w:r w:rsidR="00B8183D" w:rsidRPr="00B8183D">
        <w:rPr>
          <w:rFonts w:hint="eastAsia"/>
        </w:rPr>
        <w:t>200</w:t>
      </w:r>
      <w:r w:rsidR="00730587">
        <w:rPr>
          <w:rFonts w:hint="eastAsia"/>
        </w:rPr>
        <w:t>5</w:t>
      </w:r>
      <w:r w:rsidR="00B8183D" w:rsidRPr="00B8183D">
        <w:rPr>
          <w:rFonts w:hint="eastAsia"/>
        </w:rPr>
        <w:t>年1月1日</w:t>
      </w:r>
      <w:r w:rsidR="00B8183D">
        <w:rPr>
          <w:rFonts w:hint="eastAsia"/>
        </w:rPr>
        <w:t xml:space="preserve">から </w:t>
      </w:r>
      <w:r w:rsidR="00B8183D" w:rsidRPr="00B8183D">
        <w:rPr>
          <w:rFonts w:hint="eastAsia"/>
        </w:rPr>
        <w:t>20</w:t>
      </w:r>
      <w:r w:rsidR="00730587">
        <w:rPr>
          <w:rFonts w:hint="eastAsia"/>
        </w:rPr>
        <w:t>10</w:t>
      </w:r>
      <w:r w:rsidR="00B8183D" w:rsidRPr="00B8183D">
        <w:rPr>
          <w:rFonts w:hint="eastAsia"/>
        </w:rPr>
        <w:t>年12月31日</w:t>
      </w:r>
      <w:r w:rsidR="00B8183D">
        <w:rPr>
          <w:rFonts w:hint="eastAsia"/>
        </w:rPr>
        <w:t>までの日にちが格納された時間テーブルが作成されるようにします</w:t>
      </w:r>
      <w:r w:rsidR="00DE01AD">
        <w:rPr>
          <w:rFonts w:hint="eastAsia"/>
        </w:rPr>
        <w:t>。次に</w:t>
      </w:r>
      <w:r w:rsidR="008004B7">
        <w:rPr>
          <w:rFonts w:hint="eastAsia"/>
        </w:rPr>
        <w:t>、</w:t>
      </w:r>
      <w:r w:rsidR="00A353B6">
        <w:rPr>
          <w:rFonts w:hint="eastAsia"/>
        </w:rPr>
        <w:t>［</w:t>
      </w:r>
      <w:r w:rsidR="007B0398" w:rsidRPr="00723477">
        <w:rPr>
          <w:rFonts w:hint="eastAsia"/>
          <w:b/>
        </w:rPr>
        <w:t>時間間隔</w:t>
      </w:r>
      <w:r w:rsidR="00A353B6">
        <w:rPr>
          <w:rFonts w:hint="eastAsia"/>
        </w:rPr>
        <w:t>］</w:t>
      </w:r>
      <w:r w:rsidR="00DE01AD">
        <w:rPr>
          <w:rFonts w:hint="eastAsia"/>
        </w:rPr>
        <w:t>で</w:t>
      </w:r>
      <w:r w:rsidR="00A353B6">
        <w:rPr>
          <w:rFonts w:hint="eastAsia"/>
        </w:rPr>
        <w:t>［</w:t>
      </w:r>
      <w:r w:rsidR="007B0398">
        <w:rPr>
          <w:rFonts w:hint="eastAsia"/>
          <w:b/>
        </w:rPr>
        <w:t>年</w:t>
      </w:r>
      <w:r w:rsidR="00A353B6">
        <w:rPr>
          <w:rFonts w:hint="eastAsia"/>
        </w:rPr>
        <w:t>］</w:t>
      </w:r>
      <w:r w:rsidR="00DE01AD">
        <w:rPr>
          <w:rFonts w:hint="eastAsia"/>
        </w:rPr>
        <w:t>と</w:t>
      </w:r>
      <w:r w:rsidR="00A353B6">
        <w:rPr>
          <w:rFonts w:hint="eastAsia"/>
        </w:rPr>
        <w:t>［</w:t>
      </w:r>
      <w:r w:rsidR="007B0398">
        <w:rPr>
          <w:rFonts w:hint="eastAsia"/>
          <w:b/>
        </w:rPr>
        <w:t>四半期</w:t>
      </w:r>
      <w:r w:rsidR="00A353B6">
        <w:rPr>
          <w:rFonts w:hint="eastAsia"/>
        </w:rPr>
        <w:t>］</w:t>
      </w:r>
      <w:r w:rsidR="008004B7">
        <w:rPr>
          <w:rFonts w:hint="eastAsia"/>
        </w:rPr>
        <w:t>、</w:t>
      </w:r>
      <w:r w:rsidR="00A353B6">
        <w:rPr>
          <w:rFonts w:hint="eastAsia"/>
        </w:rPr>
        <w:t>［</w:t>
      </w:r>
      <w:r w:rsidR="007B0398">
        <w:rPr>
          <w:rFonts w:hint="eastAsia"/>
          <w:b/>
        </w:rPr>
        <w:t>月</w:t>
      </w:r>
      <w:r w:rsidR="00A353B6">
        <w:rPr>
          <w:rFonts w:hint="eastAsia"/>
        </w:rPr>
        <w:t>］</w:t>
      </w:r>
      <w:r w:rsidR="008004B7">
        <w:rPr>
          <w:rFonts w:hint="eastAsia"/>
        </w:rPr>
        <w:t>、</w:t>
      </w:r>
      <w:r w:rsidR="00A353B6">
        <w:rPr>
          <w:rFonts w:hint="eastAsia"/>
        </w:rPr>
        <w:t>［</w:t>
      </w:r>
      <w:r w:rsidR="007B0398">
        <w:rPr>
          <w:rFonts w:hint="eastAsia"/>
          <w:b/>
        </w:rPr>
        <w:t>日付</w:t>
      </w:r>
      <w:r w:rsidR="00A353B6">
        <w:rPr>
          <w:rFonts w:hint="eastAsia"/>
        </w:rPr>
        <w:t>］</w:t>
      </w:r>
      <w:r w:rsidR="00DE01AD">
        <w:rPr>
          <w:rFonts w:hint="eastAsia"/>
        </w:rPr>
        <w:t>を</w:t>
      </w:r>
      <w:r w:rsidR="008004B7">
        <w:rPr>
          <w:rFonts w:hint="eastAsia"/>
        </w:rPr>
        <w:t>チェックし</w:t>
      </w:r>
      <w:r w:rsidR="00B8183D">
        <w:rPr>
          <w:rFonts w:hint="eastAsia"/>
        </w:rPr>
        <w:t>て、年と四半期、月、日に関する情報を時間テーブルへ格納するようにし</w:t>
      </w:r>
      <w:r w:rsidR="008004B7">
        <w:rPr>
          <w:rFonts w:hint="eastAsia"/>
        </w:rPr>
        <w:t>ます。</w:t>
      </w:r>
      <w:r w:rsidR="00A353B6">
        <w:rPr>
          <w:rFonts w:hint="eastAsia"/>
        </w:rPr>
        <w:t>［</w:t>
      </w:r>
      <w:r w:rsidR="007B0398">
        <w:rPr>
          <w:rFonts w:hint="eastAsia"/>
          <w:b/>
        </w:rPr>
        <w:t>時間</w:t>
      </w:r>
      <w:r w:rsidR="00730587">
        <w:rPr>
          <w:rFonts w:hint="eastAsia"/>
          <w:b/>
        </w:rPr>
        <w:t>メンバー</w:t>
      </w:r>
      <w:r w:rsidR="007B0398">
        <w:rPr>
          <w:rFonts w:hint="eastAsia"/>
          <w:b/>
        </w:rPr>
        <w:t>名の言語</w:t>
      </w:r>
      <w:r w:rsidR="00A353B6">
        <w:rPr>
          <w:rFonts w:hint="eastAsia"/>
        </w:rPr>
        <w:t>］</w:t>
      </w:r>
      <w:r w:rsidR="00DE01AD">
        <w:rPr>
          <w:rFonts w:hint="eastAsia"/>
        </w:rPr>
        <w:t>で</w:t>
      </w:r>
      <w:r w:rsidR="002D734F">
        <w:rPr>
          <w:rFonts w:hint="eastAsia"/>
        </w:rPr>
        <w:t>は「</w:t>
      </w:r>
      <w:r w:rsidR="007B0398">
        <w:rPr>
          <w:rFonts w:hint="eastAsia"/>
          <w:b/>
        </w:rPr>
        <w:t>日本語（日本）</w:t>
      </w:r>
      <w:r w:rsidR="002D734F">
        <w:rPr>
          <w:rFonts w:hint="eastAsia"/>
        </w:rPr>
        <w:t>」を選択します。</w:t>
      </w:r>
    </w:p>
    <w:p w:rsidR="008004B7" w:rsidRDefault="00723477" w:rsidP="002D734F">
      <w:pPr>
        <w:pStyle w:val="a"/>
        <w:numPr>
          <w:ilvl w:val="0"/>
          <w:numId w:val="0"/>
        </w:numPr>
        <w:ind w:left="1275"/>
      </w:pPr>
      <w:r>
        <w:rPr>
          <w:rFonts w:hint="eastAsia"/>
        </w:rPr>
        <w:t>設定後、</w:t>
      </w:r>
      <w:r w:rsidR="00A353B6">
        <w:rPr>
          <w:rFonts w:hint="eastAsia"/>
        </w:rPr>
        <w:t>［</w:t>
      </w:r>
      <w:r w:rsidR="00D5254A" w:rsidRPr="00723477">
        <w:rPr>
          <w:rFonts w:hint="eastAsia"/>
          <w:b/>
        </w:rPr>
        <w:t>次へ</w:t>
      </w:r>
      <w:r w:rsidR="00A353B6">
        <w:rPr>
          <w:rFonts w:hint="eastAsia"/>
        </w:rPr>
        <w:t>］</w:t>
      </w:r>
      <w:r w:rsidR="008004B7">
        <w:rPr>
          <w:rFonts w:hint="eastAsia"/>
        </w:rPr>
        <w:t>ボタンをクリックし</w:t>
      </w:r>
      <w:r w:rsidR="002D734F">
        <w:rPr>
          <w:rFonts w:hint="eastAsia"/>
        </w:rPr>
        <w:t>て、</w:t>
      </w:r>
      <w:r w:rsidR="0064388F">
        <w:rPr>
          <w:rFonts w:hint="eastAsia"/>
        </w:rPr>
        <w:t>次へ</w:t>
      </w:r>
      <w:r w:rsidR="002D734F">
        <w:rPr>
          <w:rFonts w:hint="eastAsia"/>
        </w:rPr>
        <w:t>進み</w:t>
      </w:r>
      <w:r w:rsidR="008004B7">
        <w:rPr>
          <w:rFonts w:hint="eastAsia"/>
        </w:rPr>
        <w:t>ます。</w:t>
      </w:r>
    </w:p>
    <w:p w:rsidR="008004B7" w:rsidRDefault="008004B7" w:rsidP="00436F8B">
      <w:pPr>
        <w:pStyle w:val="a"/>
        <w:ind w:leftChars="428" w:left="1276"/>
      </w:pPr>
      <w:r>
        <w:rPr>
          <w:rFonts w:hint="eastAsia"/>
        </w:rPr>
        <w:t>次</w:t>
      </w:r>
      <w:r w:rsidR="0064388F">
        <w:rPr>
          <w:rFonts w:hint="eastAsia"/>
        </w:rPr>
        <w:t>の</w:t>
      </w:r>
      <w:r w:rsidR="00A353B6">
        <w:rPr>
          <w:rFonts w:hint="eastAsia"/>
        </w:rPr>
        <w:t>［</w:t>
      </w:r>
      <w:r w:rsidR="007B0398" w:rsidRPr="00723477">
        <w:rPr>
          <w:rFonts w:hint="eastAsia"/>
          <w:b/>
        </w:rPr>
        <w:t>カレンダーの選択</w:t>
      </w:r>
      <w:r w:rsidR="00A353B6">
        <w:rPr>
          <w:rFonts w:hint="eastAsia"/>
        </w:rPr>
        <w:t>］</w:t>
      </w:r>
      <w:r w:rsidR="0064388F">
        <w:rPr>
          <w:rFonts w:hint="eastAsia"/>
        </w:rPr>
        <w:t>画面では</w:t>
      </w:r>
      <w:r w:rsidR="00B8183D">
        <w:rPr>
          <w:rFonts w:hint="eastAsia"/>
        </w:rPr>
        <w:t>、</w:t>
      </w:r>
      <w:r w:rsidR="007B0398">
        <w:rPr>
          <w:rFonts w:hint="eastAsia"/>
          <w:b/>
        </w:rPr>
        <w:t>会計</w:t>
      </w:r>
      <w:r w:rsidR="005D6E8A">
        <w:rPr>
          <w:rFonts w:hint="eastAsia"/>
          <w:b/>
        </w:rPr>
        <w:t>年度</w:t>
      </w:r>
      <w:r w:rsidR="0064388F">
        <w:rPr>
          <w:rFonts w:hint="eastAsia"/>
        </w:rPr>
        <w:t>の追加が行えます</w:t>
      </w:r>
      <w:r>
        <w:rPr>
          <w:rFonts w:hint="eastAsia"/>
        </w:rPr>
        <w:t>。</w:t>
      </w:r>
    </w:p>
    <w:p w:rsidR="008004B7" w:rsidRDefault="00723477" w:rsidP="008004B7">
      <w:pPr>
        <w:pStyle w:val="a"/>
        <w:numPr>
          <w:ilvl w:val="0"/>
          <w:numId w:val="0"/>
        </w:numPr>
        <w:ind w:left="1275"/>
        <w:rPr>
          <w:noProof/>
        </w:rPr>
      </w:pPr>
      <w:r w:rsidRPr="00723477">
        <w:rPr>
          <w:noProof/>
        </w:rPr>
        <w:lastRenderedPageBreak/>
        <w:drawing>
          <wp:inline distT="0" distB="0" distL="0" distR="0" wp14:anchorId="33BE3521" wp14:editId="2308F9A6">
            <wp:extent cx="3381154" cy="2910988"/>
            <wp:effectExtent l="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385347" cy="2914598"/>
                    </a:xfrm>
                    <a:prstGeom prst="rect">
                      <a:avLst/>
                    </a:prstGeom>
                    <a:noFill/>
                    <a:ln>
                      <a:noFill/>
                    </a:ln>
                  </pic:spPr>
                </pic:pic>
              </a:graphicData>
            </a:graphic>
          </wp:inline>
        </w:drawing>
      </w:r>
    </w:p>
    <w:p w:rsidR="00EE19DF" w:rsidRDefault="00A353B6" w:rsidP="00EE19DF">
      <w:pPr>
        <w:pStyle w:val="a"/>
        <w:numPr>
          <w:ilvl w:val="0"/>
          <w:numId w:val="0"/>
        </w:numPr>
        <w:ind w:left="1275"/>
      </w:pPr>
      <w:r>
        <w:rPr>
          <w:rFonts w:hint="eastAsia"/>
        </w:rPr>
        <w:t>［</w:t>
      </w:r>
      <w:r w:rsidR="007B0398">
        <w:rPr>
          <w:rFonts w:hint="eastAsia"/>
          <w:b/>
        </w:rPr>
        <w:t>会計カレンダー</w:t>
      </w:r>
      <w:r>
        <w:rPr>
          <w:rFonts w:hint="eastAsia"/>
        </w:rPr>
        <w:t>］</w:t>
      </w:r>
      <w:r w:rsidR="00EE19DF">
        <w:rPr>
          <w:rFonts w:hint="eastAsia"/>
        </w:rPr>
        <w:t>をチェックして</w:t>
      </w:r>
      <w:r w:rsidR="00FA6823">
        <w:rPr>
          <w:rFonts w:hint="eastAsia"/>
        </w:rPr>
        <w:t>、</w:t>
      </w:r>
      <w:r>
        <w:rPr>
          <w:rFonts w:hint="eastAsia"/>
        </w:rPr>
        <w:t>［</w:t>
      </w:r>
      <w:r w:rsidR="007B0398">
        <w:rPr>
          <w:rFonts w:hint="eastAsia"/>
          <w:b/>
        </w:rPr>
        <w:t>開始する月日</w:t>
      </w:r>
      <w:r>
        <w:rPr>
          <w:rFonts w:hint="eastAsia"/>
        </w:rPr>
        <w:t>］</w:t>
      </w:r>
      <w:r w:rsidR="00EE19DF">
        <w:rPr>
          <w:rFonts w:hint="eastAsia"/>
        </w:rPr>
        <w:t>では、「</w:t>
      </w:r>
      <w:r w:rsidR="00EE19DF" w:rsidRPr="00FA6823">
        <w:rPr>
          <w:rFonts w:hint="eastAsia"/>
          <w:b/>
        </w:rPr>
        <w:t>1</w:t>
      </w:r>
      <w:r w:rsidR="00EE19DF">
        <w:rPr>
          <w:rFonts w:hint="eastAsia"/>
        </w:rPr>
        <w:t>」と「</w:t>
      </w:r>
      <w:r w:rsidR="007B0398">
        <w:rPr>
          <w:rFonts w:hint="eastAsia"/>
          <w:b/>
        </w:rPr>
        <w:t>4 月</w:t>
      </w:r>
      <w:r w:rsidR="00EE19DF">
        <w:rPr>
          <w:rFonts w:hint="eastAsia"/>
        </w:rPr>
        <w:t>」を選択</w:t>
      </w:r>
      <w:r w:rsidR="007242F1">
        <w:rPr>
          <w:rFonts w:hint="eastAsia"/>
        </w:rPr>
        <w:t>することで</w:t>
      </w:r>
      <w:r w:rsidR="0064388F">
        <w:rPr>
          <w:rFonts w:hint="eastAsia"/>
        </w:rPr>
        <w:t>、</w:t>
      </w:r>
      <w:r w:rsidR="00EE19DF">
        <w:rPr>
          <w:rFonts w:hint="eastAsia"/>
        </w:rPr>
        <w:t>4月</w:t>
      </w:r>
      <w:r w:rsidR="003913F2">
        <w:rPr>
          <w:rFonts w:hint="eastAsia"/>
        </w:rPr>
        <w:t>1日</w:t>
      </w:r>
      <w:r w:rsidR="0064388F">
        <w:rPr>
          <w:rFonts w:hint="eastAsia"/>
        </w:rPr>
        <w:t>を新年度とした</w:t>
      </w:r>
      <w:r w:rsidR="00EE19DF">
        <w:rPr>
          <w:rFonts w:hint="eastAsia"/>
        </w:rPr>
        <w:t>カレンダー</w:t>
      </w:r>
      <w:r w:rsidR="0064388F">
        <w:rPr>
          <w:rFonts w:hint="eastAsia"/>
        </w:rPr>
        <w:t>を</w:t>
      </w:r>
      <w:r w:rsidR="00DE01AD">
        <w:rPr>
          <w:rFonts w:hint="eastAsia"/>
        </w:rPr>
        <w:t>時間</w:t>
      </w:r>
      <w:r w:rsidR="00B8183D">
        <w:rPr>
          <w:rFonts w:hint="eastAsia"/>
        </w:rPr>
        <w:t>テーブルへ</w:t>
      </w:r>
      <w:r w:rsidR="00DE01AD">
        <w:rPr>
          <w:rFonts w:hint="eastAsia"/>
        </w:rPr>
        <w:t>追加</w:t>
      </w:r>
      <w:r w:rsidR="00B8183D">
        <w:rPr>
          <w:rFonts w:hint="eastAsia"/>
        </w:rPr>
        <w:t>することができ</w:t>
      </w:r>
      <w:r w:rsidR="00EE19DF">
        <w:rPr>
          <w:rFonts w:hint="eastAsia"/>
        </w:rPr>
        <w:t>ます</w:t>
      </w:r>
      <w:r w:rsidR="00B8183D">
        <w:rPr>
          <w:rFonts w:hint="eastAsia"/>
        </w:rPr>
        <w:t>（会計年度によるデータ分析が可能になります）</w:t>
      </w:r>
      <w:r w:rsidR="00EE19DF">
        <w:rPr>
          <w:rFonts w:hint="eastAsia"/>
        </w:rPr>
        <w:t>。</w:t>
      </w:r>
    </w:p>
    <w:p w:rsidR="00EE19DF" w:rsidRDefault="00B8183D" w:rsidP="00EE19DF">
      <w:pPr>
        <w:pStyle w:val="a"/>
        <w:numPr>
          <w:ilvl w:val="0"/>
          <w:numId w:val="0"/>
        </w:numPr>
        <w:ind w:left="1275"/>
      </w:pPr>
      <w:r>
        <w:rPr>
          <w:rFonts w:hint="eastAsia"/>
        </w:rPr>
        <w:t>設定後、</w:t>
      </w:r>
      <w:r w:rsidR="00A353B6">
        <w:rPr>
          <w:rFonts w:hint="eastAsia"/>
        </w:rPr>
        <w:t>［</w:t>
      </w:r>
      <w:r w:rsidR="00D5254A" w:rsidRPr="00723477">
        <w:rPr>
          <w:rFonts w:hint="eastAsia"/>
          <w:b/>
        </w:rPr>
        <w:t>次へ</w:t>
      </w:r>
      <w:r w:rsidR="00A353B6">
        <w:rPr>
          <w:rFonts w:hint="eastAsia"/>
        </w:rPr>
        <w:t>］</w:t>
      </w:r>
      <w:r w:rsidR="00EE19DF">
        <w:rPr>
          <w:rFonts w:hint="eastAsia"/>
        </w:rPr>
        <w:t>ボタンをクリックして</w:t>
      </w:r>
      <w:r w:rsidR="00DE01AD">
        <w:rPr>
          <w:rFonts w:hint="eastAsia"/>
        </w:rPr>
        <w:t>、</w:t>
      </w:r>
      <w:r w:rsidR="00EE19DF">
        <w:rPr>
          <w:rFonts w:hint="eastAsia"/>
        </w:rPr>
        <w:t>先</w:t>
      </w:r>
      <w:r w:rsidR="00DE01AD">
        <w:rPr>
          <w:rFonts w:hint="eastAsia"/>
        </w:rPr>
        <w:t>へ</w:t>
      </w:r>
      <w:r w:rsidR="00EE19DF">
        <w:rPr>
          <w:rFonts w:hint="eastAsia"/>
        </w:rPr>
        <w:t>進みます。</w:t>
      </w:r>
    </w:p>
    <w:p w:rsidR="008004B7" w:rsidRDefault="008004B7" w:rsidP="00436F8B">
      <w:pPr>
        <w:pStyle w:val="a"/>
        <w:ind w:leftChars="428" w:left="1276"/>
      </w:pPr>
      <w:r>
        <w:rPr>
          <w:rFonts w:hint="eastAsia"/>
        </w:rPr>
        <w:t>最後に、</w:t>
      </w:r>
      <w:r w:rsidR="00DE01AD">
        <w:rPr>
          <w:rFonts w:hint="eastAsia"/>
        </w:rPr>
        <w:t>任意の</w:t>
      </w:r>
      <w:r>
        <w:rPr>
          <w:rFonts w:hint="eastAsia"/>
        </w:rPr>
        <w:t>時間ディメンションの名前</w:t>
      </w:r>
      <w:r w:rsidR="008A334F">
        <w:rPr>
          <w:rFonts w:hint="eastAsia"/>
        </w:rPr>
        <w:t>（</w:t>
      </w:r>
      <w:r w:rsidR="00BA792E" w:rsidRPr="00723477">
        <w:rPr>
          <w:rFonts w:hint="eastAsia"/>
          <w:b/>
        </w:rPr>
        <w:t>時間1</w:t>
      </w:r>
      <w:r w:rsidR="007B0398">
        <w:rPr>
          <w:rFonts w:hint="eastAsia"/>
        </w:rPr>
        <w:t xml:space="preserve"> </w:t>
      </w:r>
      <w:r w:rsidR="008A334F">
        <w:rPr>
          <w:rFonts w:hint="eastAsia"/>
        </w:rPr>
        <w:t>など）</w:t>
      </w:r>
      <w:r>
        <w:rPr>
          <w:rFonts w:hint="eastAsia"/>
        </w:rPr>
        <w:t>を設定し</w:t>
      </w:r>
      <w:r w:rsidR="00DE01AD">
        <w:rPr>
          <w:rFonts w:hint="eastAsia"/>
        </w:rPr>
        <w:t>て</w:t>
      </w:r>
      <w:r>
        <w:rPr>
          <w:rFonts w:hint="eastAsia"/>
        </w:rPr>
        <w:t>、</w:t>
      </w:r>
      <w:r w:rsidR="00A353B6">
        <w:rPr>
          <w:rFonts w:hint="eastAsia"/>
        </w:rPr>
        <w:t>［</w:t>
      </w:r>
      <w:r w:rsidR="007B0398" w:rsidRPr="00723477">
        <w:rPr>
          <w:rFonts w:hint="eastAsia"/>
          <w:b/>
        </w:rPr>
        <w:t>完了</w:t>
      </w:r>
      <w:r w:rsidR="00A353B6">
        <w:rPr>
          <w:rFonts w:hint="eastAsia"/>
        </w:rPr>
        <w:t>］</w:t>
      </w:r>
      <w:r>
        <w:rPr>
          <w:rFonts w:hint="eastAsia"/>
        </w:rPr>
        <w:t>ボタンをクリックします</w:t>
      </w:r>
      <w:r w:rsidR="00DE01AD">
        <w:rPr>
          <w:rFonts w:hint="eastAsia"/>
        </w:rPr>
        <w:t>。</w:t>
      </w:r>
    </w:p>
    <w:p w:rsidR="008004B7" w:rsidRDefault="00723477" w:rsidP="008004B7">
      <w:pPr>
        <w:pStyle w:val="a"/>
        <w:numPr>
          <w:ilvl w:val="0"/>
          <w:numId w:val="0"/>
        </w:numPr>
        <w:ind w:left="1275"/>
      </w:pPr>
      <w:r w:rsidRPr="00723477">
        <w:rPr>
          <w:noProof/>
        </w:rPr>
        <w:drawing>
          <wp:inline distT="0" distB="0" distL="0" distR="0" wp14:anchorId="2A5E13CC" wp14:editId="762A3F50">
            <wp:extent cx="3530010" cy="2993286"/>
            <wp:effectExtent l="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534077" cy="2996734"/>
                    </a:xfrm>
                    <a:prstGeom prst="rect">
                      <a:avLst/>
                    </a:prstGeom>
                    <a:noFill/>
                    <a:ln>
                      <a:noFill/>
                    </a:ln>
                  </pic:spPr>
                </pic:pic>
              </a:graphicData>
            </a:graphic>
          </wp:inline>
        </w:drawing>
      </w:r>
    </w:p>
    <w:p w:rsidR="008004B7" w:rsidRDefault="00B8183D" w:rsidP="008004B7">
      <w:pPr>
        <w:pStyle w:val="a"/>
        <w:numPr>
          <w:ilvl w:val="0"/>
          <w:numId w:val="0"/>
        </w:numPr>
        <w:ind w:left="1275"/>
      </w:pPr>
      <w:r>
        <w:rPr>
          <w:rFonts w:hint="eastAsia"/>
        </w:rPr>
        <w:t>ウィザードが</w:t>
      </w:r>
      <w:r w:rsidR="00F073C0">
        <w:rPr>
          <w:rFonts w:hint="eastAsia"/>
        </w:rPr>
        <w:t>完了すると</w:t>
      </w:r>
      <w:r w:rsidR="001347DA">
        <w:rPr>
          <w:rFonts w:hint="eastAsia"/>
        </w:rPr>
        <w:t>、</w:t>
      </w:r>
      <w:r w:rsidR="008004B7">
        <w:rPr>
          <w:rFonts w:hint="eastAsia"/>
        </w:rPr>
        <w:t>時間ディメンション</w:t>
      </w:r>
      <w:r w:rsidR="00DE01AD">
        <w:rPr>
          <w:rFonts w:hint="eastAsia"/>
        </w:rPr>
        <w:t>（</w:t>
      </w:r>
      <w:r w:rsidR="00BA792E">
        <w:rPr>
          <w:rFonts w:hint="eastAsia"/>
          <w:b/>
        </w:rPr>
        <w:t>時間1</w:t>
      </w:r>
      <w:r w:rsidR="00DE01AD" w:rsidRPr="001C5FB2">
        <w:rPr>
          <w:rFonts w:hint="eastAsia"/>
          <w:b/>
        </w:rPr>
        <w:t>.d</w:t>
      </w:r>
      <w:r w:rsidR="006C67A2" w:rsidRPr="001C5FB2">
        <w:rPr>
          <w:rFonts w:hint="eastAsia"/>
          <w:b/>
        </w:rPr>
        <w:t>i</w:t>
      </w:r>
      <w:r w:rsidR="00DE01AD" w:rsidRPr="001C5FB2">
        <w:rPr>
          <w:rFonts w:hint="eastAsia"/>
          <w:b/>
        </w:rPr>
        <w:t>m</w:t>
      </w:r>
      <w:r w:rsidR="00DE01AD">
        <w:rPr>
          <w:rFonts w:hint="eastAsia"/>
        </w:rPr>
        <w:t>）</w:t>
      </w:r>
      <w:r w:rsidR="008004B7">
        <w:rPr>
          <w:rFonts w:hint="eastAsia"/>
        </w:rPr>
        <w:t>が作成</w:t>
      </w:r>
      <w:r w:rsidR="008A334F">
        <w:rPr>
          <w:rFonts w:hint="eastAsia"/>
        </w:rPr>
        <w:t>され</w:t>
      </w:r>
      <w:r w:rsidR="00DE01AD">
        <w:rPr>
          <w:rFonts w:hint="eastAsia"/>
        </w:rPr>
        <w:t>て</w:t>
      </w:r>
      <w:r w:rsidR="008A334F">
        <w:rPr>
          <w:rFonts w:hint="eastAsia"/>
        </w:rPr>
        <w:t>、</w:t>
      </w:r>
      <w:r w:rsidR="006E77C4">
        <w:rPr>
          <w:rFonts w:hint="eastAsia"/>
        </w:rPr>
        <w:t>次のように</w:t>
      </w:r>
      <w:r w:rsidR="007B0398">
        <w:rPr>
          <w:rFonts w:hint="eastAsia"/>
        </w:rPr>
        <w:t>ディメンション</w:t>
      </w:r>
      <w:r w:rsidR="005D6E8A">
        <w:rPr>
          <w:rFonts w:hint="eastAsia"/>
        </w:rPr>
        <w:t xml:space="preserve"> </w:t>
      </w:r>
      <w:r w:rsidR="00730587">
        <w:rPr>
          <w:rFonts w:hint="eastAsia"/>
        </w:rPr>
        <w:t>デザイナー</w:t>
      </w:r>
      <w:r w:rsidR="00DE01AD">
        <w:rPr>
          <w:rFonts w:hint="eastAsia"/>
        </w:rPr>
        <w:t>が表示されます。</w:t>
      </w:r>
    </w:p>
    <w:p w:rsidR="008A334F" w:rsidRDefault="00723477" w:rsidP="008004B7">
      <w:pPr>
        <w:pStyle w:val="a"/>
        <w:numPr>
          <w:ilvl w:val="0"/>
          <w:numId w:val="0"/>
        </w:numPr>
        <w:ind w:left="1275"/>
      </w:pPr>
      <w:r w:rsidRPr="00723477">
        <w:rPr>
          <w:noProof/>
        </w:rPr>
        <w:lastRenderedPageBreak/>
        <w:drawing>
          <wp:inline distT="0" distB="0" distL="0" distR="0" wp14:anchorId="4DCBE7D5" wp14:editId="2289B551">
            <wp:extent cx="5292661" cy="3763647"/>
            <wp:effectExtent l="0" t="0" r="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92661" cy="3763647"/>
                    </a:xfrm>
                    <a:prstGeom prst="rect">
                      <a:avLst/>
                    </a:prstGeom>
                    <a:noFill/>
                    <a:ln>
                      <a:noFill/>
                    </a:ln>
                  </pic:spPr>
                </pic:pic>
              </a:graphicData>
            </a:graphic>
          </wp:inline>
        </w:drawing>
      </w:r>
    </w:p>
    <w:p w:rsidR="00DE01AD" w:rsidRDefault="00DE01AD" w:rsidP="008004B7">
      <w:pPr>
        <w:pStyle w:val="a"/>
        <w:numPr>
          <w:ilvl w:val="0"/>
          <w:numId w:val="0"/>
        </w:numPr>
        <w:ind w:left="1275"/>
      </w:pPr>
    </w:p>
    <w:p w:rsidR="00DE01AD" w:rsidRPr="001A2ECA" w:rsidRDefault="00DE01AD" w:rsidP="003605DC">
      <w:pPr>
        <w:pStyle w:val="305"/>
      </w:pPr>
      <w:r>
        <w:rPr>
          <w:rFonts w:hint="eastAsia"/>
        </w:rPr>
        <w:t>時間テーブルの</w:t>
      </w:r>
      <w:r w:rsidR="00B8183D">
        <w:rPr>
          <w:rFonts w:hint="eastAsia"/>
        </w:rPr>
        <w:t>自動生成</w:t>
      </w:r>
    </w:p>
    <w:p w:rsidR="008004B7" w:rsidRDefault="008004B7" w:rsidP="00436F8B">
      <w:pPr>
        <w:pStyle w:val="a"/>
        <w:ind w:leftChars="428" w:left="1276"/>
      </w:pPr>
      <w:r>
        <w:rPr>
          <w:rFonts w:hint="eastAsia"/>
        </w:rPr>
        <w:t>次</w:t>
      </w:r>
      <w:r w:rsidR="008A334F">
        <w:rPr>
          <w:rFonts w:hint="eastAsia"/>
        </w:rPr>
        <w:t>に</w:t>
      </w:r>
      <w:r>
        <w:rPr>
          <w:rFonts w:hint="eastAsia"/>
        </w:rPr>
        <w:t>、作成した時間ディメンション</w:t>
      </w:r>
      <w:r w:rsidR="00DE01AD">
        <w:rPr>
          <w:rFonts w:hint="eastAsia"/>
        </w:rPr>
        <w:t>をもとに、</w:t>
      </w:r>
      <w:r w:rsidR="000431FF">
        <w:rPr>
          <w:rFonts w:hint="eastAsia"/>
        </w:rPr>
        <w:t>データ ソース</w:t>
      </w:r>
      <w:r w:rsidR="00DE01AD">
        <w:rPr>
          <w:rFonts w:hint="eastAsia"/>
        </w:rPr>
        <w:t xml:space="preserve"> ビュー上へ時間テーブルのスキーマ（テーブル構造）を生成し</w:t>
      </w:r>
      <w:r w:rsidR="00FA6823">
        <w:rPr>
          <w:rFonts w:hint="eastAsia"/>
        </w:rPr>
        <w:t>て</w:t>
      </w:r>
      <w:r w:rsidR="00DE01AD">
        <w:rPr>
          <w:rFonts w:hint="eastAsia"/>
        </w:rPr>
        <w:t>、</w:t>
      </w:r>
      <w:r w:rsidR="00FA6823">
        <w:rPr>
          <w:rFonts w:hint="eastAsia"/>
        </w:rPr>
        <w:t xml:space="preserve">かつ </w:t>
      </w:r>
      <w:r w:rsidR="00DE01AD">
        <w:rPr>
          <w:rFonts w:hint="eastAsia"/>
        </w:rPr>
        <w:t>SQL Server</w:t>
      </w:r>
      <w:r w:rsidR="00FA6823">
        <w:rPr>
          <w:rFonts w:hint="eastAsia"/>
        </w:rPr>
        <w:t>（</w:t>
      </w:r>
      <w:r w:rsidR="000431FF">
        <w:rPr>
          <w:rFonts w:hint="eastAsia"/>
        </w:rPr>
        <w:t>データ ソース</w:t>
      </w:r>
      <w:r w:rsidR="00FA6823">
        <w:rPr>
          <w:rFonts w:hint="eastAsia"/>
        </w:rPr>
        <w:t>）内</w:t>
      </w:r>
      <w:r w:rsidR="00DE01AD">
        <w:rPr>
          <w:rFonts w:hint="eastAsia"/>
        </w:rPr>
        <w:t>へ時間テーブルを</w:t>
      </w:r>
      <w:r w:rsidR="006C67A2">
        <w:rPr>
          <w:rFonts w:hint="eastAsia"/>
        </w:rPr>
        <w:t>自動生成</w:t>
      </w:r>
      <w:r w:rsidR="00DE01AD">
        <w:rPr>
          <w:rFonts w:hint="eastAsia"/>
        </w:rPr>
        <w:t>します。</w:t>
      </w:r>
    </w:p>
    <w:p w:rsidR="008004B7" w:rsidRDefault="00DE01AD" w:rsidP="008004B7">
      <w:pPr>
        <w:pStyle w:val="a"/>
        <w:numPr>
          <w:ilvl w:val="0"/>
          <w:numId w:val="0"/>
        </w:numPr>
        <w:ind w:left="1275"/>
      </w:pPr>
      <w:r>
        <w:rPr>
          <w:rFonts w:hint="eastAsia"/>
        </w:rPr>
        <w:t>時間テーブルを</w:t>
      </w:r>
      <w:r w:rsidR="00915190">
        <w:rPr>
          <w:rFonts w:hint="eastAsia"/>
        </w:rPr>
        <w:t>自動生成</w:t>
      </w:r>
      <w:r>
        <w:rPr>
          <w:rFonts w:hint="eastAsia"/>
        </w:rPr>
        <w:t>するには</w:t>
      </w:r>
      <w:r w:rsidR="00D104B8">
        <w:rPr>
          <w:rFonts w:hint="eastAsia"/>
        </w:rPr>
        <w:t>、次のように</w:t>
      </w:r>
      <w:r w:rsidR="00A353B6">
        <w:rPr>
          <w:rFonts w:hint="eastAsia"/>
        </w:rPr>
        <w:t>［</w:t>
      </w:r>
      <w:r w:rsidR="00BB4DE0" w:rsidRPr="006E77C4">
        <w:rPr>
          <w:rFonts w:hint="eastAsia"/>
          <w:b/>
          <w:u w:val="single"/>
        </w:rPr>
        <w:t>ここをクリックしてデータ ソース ビューを生成します</w:t>
      </w:r>
      <w:r w:rsidR="00A353B6">
        <w:rPr>
          <w:rFonts w:hint="eastAsia"/>
        </w:rPr>
        <w:t>］</w:t>
      </w:r>
      <w:r w:rsidR="008004B7">
        <w:rPr>
          <w:rFonts w:hint="eastAsia"/>
        </w:rPr>
        <w:t>をクリックします。</w:t>
      </w:r>
    </w:p>
    <w:p w:rsidR="008004B7" w:rsidRDefault="00723477" w:rsidP="008004B7">
      <w:pPr>
        <w:pStyle w:val="a"/>
        <w:numPr>
          <w:ilvl w:val="0"/>
          <w:numId w:val="0"/>
        </w:numPr>
        <w:ind w:left="1275"/>
      </w:pPr>
      <w:r w:rsidRPr="00723477">
        <w:rPr>
          <w:noProof/>
        </w:rPr>
        <w:drawing>
          <wp:inline distT="0" distB="0" distL="0" distR="0" wp14:anchorId="17FD9D39" wp14:editId="77856168">
            <wp:extent cx="5292661" cy="1791284"/>
            <wp:effectExtent l="0" t="0" r="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292661" cy="1791284"/>
                    </a:xfrm>
                    <a:prstGeom prst="rect">
                      <a:avLst/>
                    </a:prstGeom>
                    <a:noFill/>
                    <a:ln>
                      <a:noFill/>
                    </a:ln>
                  </pic:spPr>
                </pic:pic>
              </a:graphicData>
            </a:graphic>
          </wp:inline>
        </w:drawing>
      </w:r>
    </w:p>
    <w:p w:rsidR="008004B7" w:rsidRDefault="001347DA" w:rsidP="007D1B40">
      <w:pPr>
        <w:pStyle w:val="aff"/>
      </w:pPr>
      <w:r>
        <w:rPr>
          <w:rFonts w:hint="eastAsia"/>
        </w:rPr>
        <w:t>これにより、</w:t>
      </w:r>
      <w:r w:rsidR="00A353B6">
        <w:rPr>
          <w:rFonts w:hint="eastAsia"/>
        </w:rPr>
        <w:t>［</w:t>
      </w:r>
      <w:r w:rsidR="00BB4DE0" w:rsidRPr="00723477">
        <w:rPr>
          <w:rFonts w:hint="eastAsia"/>
          <w:b/>
        </w:rPr>
        <w:t>スキーマ生成ウィザード</w:t>
      </w:r>
      <w:r w:rsidR="00A353B6">
        <w:rPr>
          <w:rFonts w:hint="eastAsia"/>
        </w:rPr>
        <w:t>］</w:t>
      </w:r>
      <w:r w:rsidR="007D1B40">
        <w:rPr>
          <w:rFonts w:hint="eastAsia"/>
        </w:rPr>
        <w:t>が起動する</w:t>
      </w:r>
      <w:r w:rsidR="008004B7">
        <w:rPr>
          <w:rFonts w:hint="eastAsia"/>
        </w:rPr>
        <w:t>ので、</w:t>
      </w:r>
      <w:r w:rsidR="00A353B6">
        <w:rPr>
          <w:rFonts w:hint="eastAsia"/>
        </w:rPr>
        <w:t>［</w:t>
      </w:r>
      <w:r w:rsidR="00D5254A" w:rsidRPr="00723477">
        <w:rPr>
          <w:rFonts w:hint="eastAsia"/>
          <w:b/>
        </w:rPr>
        <w:t>次へ</w:t>
      </w:r>
      <w:r w:rsidR="00A353B6">
        <w:rPr>
          <w:rFonts w:hint="eastAsia"/>
        </w:rPr>
        <w:t>］</w:t>
      </w:r>
      <w:r w:rsidR="008004B7">
        <w:rPr>
          <w:rFonts w:hint="eastAsia"/>
        </w:rPr>
        <w:t>ボタンをクリックし</w:t>
      </w:r>
      <w:r w:rsidR="0065136A">
        <w:rPr>
          <w:rFonts w:hint="eastAsia"/>
        </w:rPr>
        <w:t>て</w:t>
      </w:r>
      <w:r w:rsidR="0082016B">
        <w:rPr>
          <w:rFonts w:hint="eastAsia"/>
        </w:rPr>
        <w:t>、</w:t>
      </w:r>
      <w:r w:rsidR="0065136A">
        <w:rPr>
          <w:rFonts w:hint="eastAsia"/>
        </w:rPr>
        <w:t>次</w:t>
      </w:r>
      <w:r w:rsidR="0082016B">
        <w:rPr>
          <w:rFonts w:hint="eastAsia"/>
        </w:rPr>
        <w:t>へ</w:t>
      </w:r>
      <w:r w:rsidR="0065136A">
        <w:rPr>
          <w:rFonts w:hint="eastAsia"/>
        </w:rPr>
        <w:t>進み</w:t>
      </w:r>
      <w:r w:rsidR="008004B7">
        <w:rPr>
          <w:rFonts w:hint="eastAsia"/>
        </w:rPr>
        <w:t>ます。</w:t>
      </w:r>
    </w:p>
    <w:p w:rsidR="00FA57BA" w:rsidRDefault="004C7B6B" w:rsidP="00436F8B">
      <w:pPr>
        <w:pStyle w:val="a"/>
        <w:ind w:leftChars="428" w:left="1276"/>
      </w:pPr>
      <w:r>
        <w:rPr>
          <w:rFonts w:hint="eastAsia"/>
        </w:rPr>
        <w:t>次の</w:t>
      </w:r>
      <w:r w:rsidR="00A353B6">
        <w:rPr>
          <w:rFonts w:hint="eastAsia"/>
        </w:rPr>
        <w:t>［</w:t>
      </w:r>
      <w:r w:rsidR="00BB4DE0" w:rsidRPr="00723477">
        <w:rPr>
          <w:rFonts w:hint="eastAsia"/>
          <w:b/>
        </w:rPr>
        <w:t>対象の指定</w:t>
      </w:r>
      <w:r w:rsidR="00A353B6">
        <w:rPr>
          <w:rFonts w:hint="eastAsia"/>
        </w:rPr>
        <w:t>］</w:t>
      </w:r>
      <w:r w:rsidR="00FA57BA">
        <w:rPr>
          <w:rFonts w:hint="eastAsia"/>
        </w:rPr>
        <w:t>画面では、</w:t>
      </w:r>
      <w:r w:rsidR="0082016B">
        <w:rPr>
          <w:rFonts w:hint="eastAsia"/>
        </w:rPr>
        <w:t>時間テーブルのスキーマ（テーブル構造）を生成する先となる</w:t>
      </w:r>
      <w:r w:rsidR="000431FF">
        <w:rPr>
          <w:rFonts w:hint="eastAsia"/>
        </w:rPr>
        <w:t>データ ソース</w:t>
      </w:r>
      <w:r w:rsidR="0082016B">
        <w:rPr>
          <w:rFonts w:hint="eastAsia"/>
        </w:rPr>
        <w:t xml:space="preserve"> ビュー</w:t>
      </w:r>
      <w:r w:rsidR="00FA57BA">
        <w:rPr>
          <w:rFonts w:hint="eastAsia"/>
        </w:rPr>
        <w:t>を</w:t>
      </w:r>
      <w:r w:rsidR="0082016B">
        <w:rPr>
          <w:rFonts w:hint="eastAsia"/>
        </w:rPr>
        <w:t>選択</w:t>
      </w:r>
      <w:r w:rsidR="00FA57BA">
        <w:rPr>
          <w:rFonts w:hint="eastAsia"/>
        </w:rPr>
        <w:t>します。</w:t>
      </w:r>
    </w:p>
    <w:p w:rsidR="00FA57BA" w:rsidRDefault="00723477" w:rsidP="00FA57BA">
      <w:pPr>
        <w:pStyle w:val="aff"/>
        <w:rPr>
          <w:noProof/>
        </w:rPr>
      </w:pPr>
      <w:r w:rsidRPr="00723477">
        <w:rPr>
          <w:noProof/>
        </w:rPr>
        <w:lastRenderedPageBreak/>
        <w:drawing>
          <wp:inline distT="0" distB="0" distL="0" distR="0" wp14:anchorId="52F6BA7B" wp14:editId="5E5CE982">
            <wp:extent cx="3152633" cy="2667829"/>
            <wp:effectExtent l="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153673" cy="2668709"/>
                    </a:xfrm>
                    <a:prstGeom prst="rect">
                      <a:avLst/>
                    </a:prstGeom>
                    <a:noFill/>
                    <a:ln>
                      <a:noFill/>
                    </a:ln>
                  </pic:spPr>
                </pic:pic>
              </a:graphicData>
            </a:graphic>
          </wp:inline>
        </w:drawing>
      </w:r>
    </w:p>
    <w:p w:rsidR="00A27B0D" w:rsidRPr="003E37C1" w:rsidRDefault="00E5284F" w:rsidP="003E37C1">
      <w:pPr>
        <w:pStyle w:val="aff"/>
        <w:ind w:leftChars="638"/>
      </w:pPr>
      <w:r>
        <w:rPr>
          <w:rFonts w:hint="eastAsia"/>
        </w:rPr>
        <w:t>ここでは、</w:t>
      </w:r>
      <w:r w:rsidR="00A353B6">
        <w:rPr>
          <w:rFonts w:hint="eastAsia"/>
        </w:rPr>
        <w:t>［</w:t>
      </w:r>
      <w:r w:rsidR="00BB4DE0">
        <w:rPr>
          <w:rFonts w:hint="eastAsia"/>
          <w:b/>
        </w:rPr>
        <w:t>既存のデータ ソース ビューを使用する</w:t>
      </w:r>
      <w:r w:rsidR="00A353B6">
        <w:rPr>
          <w:rFonts w:hint="eastAsia"/>
        </w:rPr>
        <w:t>］</w:t>
      </w:r>
      <w:r w:rsidR="008004B7">
        <w:rPr>
          <w:rFonts w:hint="eastAsia"/>
        </w:rPr>
        <w:t>を選択し、</w:t>
      </w:r>
      <w:r w:rsidR="001608C5">
        <w:rPr>
          <w:rFonts w:hint="eastAsia"/>
        </w:rPr>
        <w:t>「</w:t>
      </w:r>
      <w:r w:rsidR="001608C5" w:rsidRPr="00FA6823">
        <w:rPr>
          <w:rFonts w:hint="eastAsia"/>
          <w:b/>
        </w:rPr>
        <w:t>Northwind J</w:t>
      </w:r>
      <w:r w:rsidR="001608C5">
        <w:rPr>
          <w:rFonts w:hint="eastAsia"/>
        </w:rPr>
        <w:t>」</w:t>
      </w:r>
      <w:r w:rsidR="000431FF">
        <w:rPr>
          <w:rFonts w:hint="eastAsia"/>
        </w:rPr>
        <w:t>データ ソース</w:t>
      </w:r>
      <w:r w:rsidR="001608C5">
        <w:rPr>
          <w:rFonts w:hint="eastAsia"/>
        </w:rPr>
        <w:t xml:space="preserve"> ビューが選択されていることを確認して、</w:t>
      </w:r>
      <w:r w:rsidR="00A353B6">
        <w:rPr>
          <w:rFonts w:hint="eastAsia"/>
        </w:rPr>
        <w:t>［</w:t>
      </w:r>
      <w:r w:rsidR="00D5254A" w:rsidRPr="006E77C4">
        <w:rPr>
          <w:rFonts w:hint="eastAsia"/>
          <w:b/>
        </w:rPr>
        <w:t>次へ</w:t>
      </w:r>
      <w:r w:rsidR="00A353B6">
        <w:rPr>
          <w:rFonts w:hint="eastAsia"/>
        </w:rPr>
        <w:t>］</w:t>
      </w:r>
      <w:r w:rsidR="008004B7">
        <w:rPr>
          <w:rFonts w:hint="eastAsia"/>
        </w:rPr>
        <w:t>ボタンをクリックします。</w:t>
      </w:r>
    </w:p>
    <w:p w:rsidR="00BA0B04" w:rsidRDefault="004C7B6B" w:rsidP="00436F8B">
      <w:pPr>
        <w:pStyle w:val="a"/>
        <w:ind w:leftChars="428" w:left="1276"/>
      </w:pPr>
      <w:r>
        <w:rPr>
          <w:rFonts w:hint="eastAsia"/>
        </w:rPr>
        <w:t>次の</w:t>
      </w:r>
      <w:r w:rsidR="00A353B6">
        <w:rPr>
          <w:rFonts w:hint="eastAsia"/>
        </w:rPr>
        <w:t>［</w:t>
      </w:r>
      <w:r w:rsidR="00BB4DE0" w:rsidRPr="00723477">
        <w:rPr>
          <w:rFonts w:hint="eastAsia"/>
          <w:b/>
        </w:rPr>
        <w:t>サブジェクト領域データベース スキーマのオプション</w:t>
      </w:r>
      <w:r w:rsidR="00A353B6">
        <w:rPr>
          <w:rFonts w:hint="eastAsia"/>
        </w:rPr>
        <w:t>］</w:t>
      </w:r>
      <w:r w:rsidR="00BA0B04">
        <w:rPr>
          <w:rFonts w:hint="eastAsia"/>
        </w:rPr>
        <w:t>画面では、スキーマ</w:t>
      </w:r>
      <w:r w:rsidR="00FA6823">
        <w:rPr>
          <w:rFonts w:hint="eastAsia"/>
        </w:rPr>
        <w:t>（テーブル構造）</w:t>
      </w:r>
      <w:r w:rsidR="00BA0B04">
        <w:rPr>
          <w:rFonts w:hint="eastAsia"/>
        </w:rPr>
        <w:t>の</w:t>
      </w:r>
      <w:r w:rsidR="008004B7">
        <w:rPr>
          <w:rFonts w:hint="eastAsia"/>
        </w:rPr>
        <w:t>オプション</w:t>
      </w:r>
      <w:r w:rsidR="00BA0B04">
        <w:rPr>
          <w:rFonts w:hint="eastAsia"/>
        </w:rPr>
        <w:t>を設定します。</w:t>
      </w:r>
    </w:p>
    <w:p w:rsidR="00BA0B04" w:rsidRDefault="00723477" w:rsidP="00BA0B04">
      <w:pPr>
        <w:pStyle w:val="aff"/>
      </w:pPr>
      <w:r w:rsidRPr="00723477">
        <w:rPr>
          <w:noProof/>
        </w:rPr>
        <w:drawing>
          <wp:inline distT="0" distB="0" distL="0" distR="0" wp14:anchorId="2D76FE7D" wp14:editId="490DC838">
            <wp:extent cx="3029803" cy="2673949"/>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035991" cy="2679410"/>
                    </a:xfrm>
                    <a:prstGeom prst="rect">
                      <a:avLst/>
                    </a:prstGeom>
                    <a:noFill/>
                    <a:ln>
                      <a:noFill/>
                    </a:ln>
                  </pic:spPr>
                </pic:pic>
              </a:graphicData>
            </a:graphic>
          </wp:inline>
        </w:drawing>
      </w:r>
    </w:p>
    <w:p w:rsidR="008004B7" w:rsidRDefault="00BA0B04" w:rsidP="00BA0B04">
      <w:pPr>
        <w:pStyle w:val="aff"/>
      </w:pPr>
      <w:r>
        <w:rPr>
          <w:rFonts w:hint="eastAsia"/>
        </w:rPr>
        <w:t>今回はこのまま</w:t>
      </w:r>
      <w:r w:rsidR="008004B7">
        <w:rPr>
          <w:rFonts w:hint="eastAsia"/>
        </w:rPr>
        <w:t>、</w:t>
      </w:r>
      <w:r w:rsidR="00A353B6">
        <w:rPr>
          <w:rFonts w:hint="eastAsia"/>
        </w:rPr>
        <w:t>［</w:t>
      </w:r>
      <w:r w:rsidR="00D5254A" w:rsidRPr="00723477">
        <w:rPr>
          <w:rFonts w:hint="eastAsia"/>
          <w:b/>
        </w:rPr>
        <w:t>次へ</w:t>
      </w:r>
      <w:r w:rsidR="00A353B6">
        <w:rPr>
          <w:rFonts w:hint="eastAsia"/>
        </w:rPr>
        <w:t>］</w:t>
      </w:r>
      <w:r w:rsidR="008004B7">
        <w:rPr>
          <w:rFonts w:hint="eastAsia"/>
        </w:rPr>
        <w:t>ボタンをクリックし</w:t>
      </w:r>
      <w:r>
        <w:rPr>
          <w:rFonts w:hint="eastAsia"/>
        </w:rPr>
        <w:t>て先に進み</w:t>
      </w:r>
      <w:r w:rsidR="008004B7">
        <w:rPr>
          <w:rFonts w:hint="eastAsia"/>
        </w:rPr>
        <w:t>ます。</w:t>
      </w:r>
    </w:p>
    <w:p w:rsidR="00BA0B04" w:rsidRDefault="004C7B6B" w:rsidP="00436F8B">
      <w:pPr>
        <w:pStyle w:val="a"/>
        <w:ind w:leftChars="428" w:left="1276"/>
      </w:pPr>
      <w:r>
        <w:rPr>
          <w:rFonts w:hint="eastAsia"/>
        </w:rPr>
        <w:t>次の</w:t>
      </w:r>
      <w:r w:rsidR="00A353B6">
        <w:rPr>
          <w:rFonts w:hint="eastAsia"/>
        </w:rPr>
        <w:t>［</w:t>
      </w:r>
      <w:r w:rsidR="00BB4DE0" w:rsidRPr="00723477">
        <w:rPr>
          <w:rFonts w:hint="eastAsia"/>
          <w:b/>
        </w:rPr>
        <w:t>名前付け規則の指定</w:t>
      </w:r>
      <w:r w:rsidR="00A353B6">
        <w:rPr>
          <w:rFonts w:hint="eastAsia"/>
        </w:rPr>
        <w:t>］</w:t>
      </w:r>
      <w:r w:rsidR="00BA0B04">
        <w:rPr>
          <w:rFonts w:hint="eastAsia"/>
        </w:rPr>
        <w:t>画面では、名前</w:t>
      </w:r>
      <w:r w:rsidR="00E5284F">
        <w:rPr>
          <w:rFonts w:hint="eastAsia"/>
        </w:rPr>
        <w:t>付けの規則を設定し</w:t>
      </w:r>
      <w:r w:rsidR="00BA0B04">
        <w:rPr>
          <w:rFonts w:hint="eastAsia"/>
        </w:rPr>
        <w:t>ます。</w:t>
      </w:r>
    </w:p>
    <w:p w:rsidR="008004B7" w:rsidRDefault="00410E57" w:rsidP="00BA0B04">
      <w:pPr>
        <w:pStyle w:val="aff"/>
      </w:pPr>
      <w:r w:rsidRPr="00410E57">
        <w:rPr>
          <w:noProof/>
        </w:rPr>
        <w:lastRenderedPageBreak/>
        <w:drawing>
          <wp:inline distT="0" distB="0" distL="0" distR="0" wp14:anchorId="30C6D8C6" wp14:editId="5776E1E5">
            <wp:extent cx="3046413" cy="2688609"/>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052635" cy="2694100"/>
                    </a:xfrm>
                    <a:prstGeom prst="rect">
                      <a:avLst/>
                    </a:prstGeom>
                    <a:noFill/>
                    <a:ln>
                      <a:noFill/>
                    </a:ln>
                  </pic:spPr>
                </pic:pic>
              </a:graphicData>
            </a:graphic>
          </wp:inline>
        </w:drawing>
      </w:r>
    </w:p>
    <w:p w:rsidR="00BA0B04" w:rsidRDefault="00BA0B04" w:rsidP="00BA0B04">
      <w:pPr>
        <w:pStyle w:val="aff"/>
      </w:pPr>
      <w:r>
        <w:rPr>
          <w:rFonts w:hint="eastAsia"/>
        </w:rPr>
        <w:t>今回は</w:t>
      </w:r>
      <w:r w:rsidR="00E5284F">
        <w:rPr>
          <w:rFonts w:hint="eastAsia"/>
        </w:rPr>
        <w:t>、</w:t>
      </w:r>
      <w:r w:rsidR="006E77C4">
        <w:rPr>
          <w:rFonts w:hint="eastAsia"/>
        </w:rPr>
        <w:t>こ</w:t>
      </w:r>
      <w:r>
        <w:rPr>
          <w:rFonts w:hint="eastAsia"/>
        </w:rPr>
        <w:t>のまま</w:t>
      </w:r>
      <w:r w:rsidR="00A353B6">
        <w:rPr>
          <w:rFonts w:hint="eastAsia"/>
        </w:rPr>
        <w:t>［</w:t>
      </w:r>
      <w:r w:rsidR="00D5254A" w:rsidRPr="00723477">
        <w:rPr>
          <w:rFonts w:hint="eastAsia"/>
          <w:b/>
        </w:rPr>
        <w:t>次へ</w:t>
      </w:r>
      <w:r w:rsidR="00A353B6">
        <w:rPr>
          <w:rFonts w:hint="eastAsia"/>
        </w:rPr>
        <w:t>］</w:t>
      </w:r>
      <w:r>
        <w:rPr>
          <w:rFonts w:hint="eastAsia"/>
        </w:rPr>
        <w:t>ボタンをクリックして先</w:t>
      </w:r>
      <w:r w:rsidR="00E5284F">
        <w:rPr>
          <w:rFonts w:hint="eastAsia"/>
        </w:rPr>
        <w:t>へ</w:t>
      </w:r>
      <w:r>
        <w:rPr>
          <w:rFonts w:hint="eastAsia"/>
        </w:rPr>
        <w:t>進みます。</w:t>
      </w:r>
    </w:p>
    <w:p w:rsidR="00BA0B04" w:rsidRDefault="00BE4218" w:rsidP="00436F8B">
      <w:pPr>
        <w:pStyle w:val="a"/>
        <w:ind w:leftChars="428" w:left="1276"/>
      </w:pPr>
      <w:r>
        <w:rPr>
          <w:rFonts w:hint="eastAsia"/>
        </w:rPr>
        <w:t>次の</w:t>
      </w:r>
      <w:r w:rsidR="00A353B6">
        <w:rPr>
          <w:rFonts w:hint="eastAsia"/>
        </w:rPr>
        <w:t>［</w:t>
      </w:r>
      <w:r w:rsidR="00BB4DE0" w:rsidRPr="00723477">
        <w:rPr>
          <w:rFonts w:hint="eastAsia"/>
          <w:b/>
        </w:rPr>
        <w:t>ウィザードの完了</w:t>
      </w:r>
      <w:r w:rsidR="00A353B6">
        <w:rPr>
          <w:rFonts w:hint="eastAsia"/>
        </w:rPr>
        <w:t>］</w:t>
      </w:r>
      <w:r w:rsidR="008004B7">
        <w:rPr>
          <w:rFonts w:hint="eastAsia"/>
        </w:rPr>
        <w:t>画面</w:t>
      </w:r>
      <w:r w:rsidR="00BA0B04">
        <w:rPr>
          <w:rFonts w:hint="eastAsia"/>
        </w:rPr>
        <w:t>で、</w:t>
      </w:r>
      <w:r w:rsidR="00A353B6">
        <w:rPr>
          <w:rFonts w:hint="eastAsia"/>
        </w:rPr>
        <w:t>［</w:t>
      </w:r>
      <w:r w:rsidR="00BB4DE0" w:rsidRPr="00723477">
        <w:rPr>
          <w:rFonts w:hint="eastAsia"/>
          <w:b/>
        </w:rPr>
        <w:t>完了</w:t>
      </w:r>
      <w:r w:rsidR="00A353B6">
        <w:rPr>
          <w:rFonts w:hint="eastAsia"/>
        </w:rPr>
        <w:t>］</w:t>
      </w:r>
      <w:r w:rsidR="008004B7">
        <w:rPr>
          <w:rFonts w:hint="eastAsia"/>
        </w:rPr>
        <w:t>ボタンをクリック</w:t>
      </w:r>
      <w:r w:rsidR="00BA0B04">
        <w:rPr>
          <w:rFonts w:hint="eastAsia"/>
        </w:rPr>
        <w:t>します。</w:t>
      </w:r>
    </w:p>
    <w:p w:rsidR="008004B7" w:rsidRDefault="006E77C4" w:rsidP="00004CC1">
      <w:pPr>
        <w:pStyle w:val="a"/>
        <w:numPr>
          <w:ilvl w:val="0"/>
          <w:numId w:val="0"/>
        </w:numPr>
        <w:ind w:leftChars="638" w:left="1276" w:right="800"/>
        <w:rPr>
          <w:noProof/>
        </w:rPr>
      </w:pPr>
      <w:r w:rsidRPr="006E77C4">
        <w:rPr>
          <w:noProof/>
        </w:rPr>
        <w:drawing>
          <wp:inline distT="0" distB="0" distL="0" distR="0" wp14:anchorId="06C4F05A" wp14:editId="4C455E39">
            <wp:extent cx="5292661" cy="2285916"/>
            <wp:effectExtent l="0" t="0" r="0" b="0"/>
            <wp:docPr id="243" name="図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292661" cy="2285916"/>
                    </a:xfrm>
                    <a:prstGeom prst="rect">
                      <a:avLst/>
                    </a:prstGeom>
                    <a:noFill/>
                    <a:ln>
                      <a:noFill/>
                    </a:ln>
                  </pic:spPr>
                </pic:pic>
              </a:graphicData>
            </a:graphic>
          </wp:inline>
        </w:drawing>
      </w:r>
    </w:p>
    <w:p w:rsidR="00F15791" w:rsidRDefault="003431EF" w:rsidP="003431EF">
      <w:pPr>
        <w:pStyle w:val="aff"/>
      </w:pPr>
      <w:r>
        <w:rPr>
          <w:rFonts w:hint="eastAsia"/>
        </w:rPr>
        <w:t>これにより、</w:t>
      </w:r>
      <w:r w:rsidR="00F15791">
        <w:rPr>
          <w:rFonts w:hint="eastAsia"/>
        </w:rPr>
        <w:t>スキーマの生成が開始されて、SQL Server 上へ時間テーブルが作成されるようになります。また、</w:t>
      </w:r>
      <w:r w:rsidR="00FE798D">
        <w:rPr>
          <w:rFonts w:hint="eastAsia"/>
          <w:noProof/>
        </w:rPr>
        <w:drawing>
          <wp:inline distT="0" distB="0" distL="0" distR="0" wp14:anchorId="1C3C8D05" wp14:editId="59FACA43">
            <wp:extent cx="182880" cy="148590"/>
            <wp:effectExtent l="19050" t="0" r="7620" b="0"/>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4"/>
                    <a:srcRect/>
                    <a:stretch>
                      <a:fillRect/>
                    </a:stretch>
                  </pic:blipFill>
                  <pic:spPr bwMode="auto">
                    <a:xfrm>
                      <a:off x="0" y="0"/>
                      <a:ext cx="182880" cy="148590"/>
                    </a:xfrm>
                    <a:prstGeom prst="rect">
                      <a:avLst/>
                    </a:prstGeom>
                    <a:noFill/>
                    <a:ln w="9525">
                      <a:noFill/>
                      <a:miter lim="800000"/>
                      <a:headEnd/>
                      <a:tailEnd/>
                    </a:ln>
                  </pic:spPr>
                </pic:pic>
              </a:graphicData>
            </a:graphic>
          </wp:inline>
        </w:drawing>
      </w:r>
      <w:r w:rsidR="00FA6823">
        <w:rPr>
          <w:rFonts w:hint="eastAsia"/>
        </w:rPr>
        <w:t>マークの警告</w:t>
      </w:r>
      <w:r w:rsidR="00F15791">
        <w:rPr>
          <w:rFonts w:hint="eastAsia"/>
        </w:rPr>
        <w:t>も表示されていますが、この</w:t>
      </w:r>
      <w:r w:rsidR="00FA6823">
        <w:rPr>
          <w:rFonts w:hint="eastAsia"/>
        </w:rPr>
        <w:t>警告</w:t>
      </w:r>
      <w:r w:rsidR="00F15791">
        <w:rPr>
          <w:rFonts w:hint="eastAsia"/>
        </w:rPr>
        <w:t>は既存のテーブル（受注や受注明細、商品など）に対しても SQL Server 上へ同じテーブルを作成しようとしていることによって発生しているものなので、</w:t>
      </w:r>
      <w:r w:rsidR="00E5284F">
        <w:rPr>
          <w:rFonts w:hint="eastAsia"/>
        </w:rPr>
        <w:t>無視して大丈夫です。</w:t>
      </w:r>
    </w:p>
    <w:p w:rsidR="00F15791" w:rsidRDefault="00F15791" w:rsidP="003431EF">
      <w:pPr>
        <w:pStyle w:val="aff"/>
      </w:pPr>
      <w:r>
        <w:rPr>
          <w:rFonts w:hint="eastAsia"/>
        </w:rPr>
        <w:t>実行が完了したら、</w:t>
      </w:r>
      <w:r w:rsidR="00A353B6">
        <w:rPr>
          <w:rFonts w:hint="eastAsia"/>
        </w:rPr>
        <w:t>［</w:t>
      </w:r>
      <w:r w:rsidR="00BB4DE0" w:rsidRPr="00723477">
        <w:rPr>
          <w:rFonts w:hint="eastAsia"/>
          <w:b/>
        </w:rPr>
        <w:t>閉じる</w:t>
      </w:r>
      <w:r w:rsidR="00A353B6">
        <w:rPr>
          <w:rFonts w:hint="eastAsia"/>
        </w:rPr>
        <w:t>］</w:t>
      </w:r>
      <w:r>
        <w:rPr>
          <w:rFonts w:hint="eastAsia"/>
        </w:rPr>
        <w:t>ボタンをクリックしてダイアログを閉じます。</w:t>
      </w:r>
    </w:p>
    <w:p w:rsidR="008004B7" w:rsidRDefault="00184469" w:rsidP="008004B7">
      <w:pPr>
        <w:pStyle w:val="a"/>
        <w:numPr>
          <w:ilvl w:val="0"/>
          <w:numId w:val="0"/>
        </w:numPr>
        <w:ind w:leftChars="637" w:left="1274" w:firstLineChars="1" w:firstLine="2"/>
      </w:pPr>
      <w:r>
        <w:rPr>
          <w:rFonts w:hint="eastAsia"/>
        </w:rPr>
        <w:t>時間ディメンションの</w:t>
      </w:r>
      <w:r w:rsidR="00A353B6">
        <w:rPr>
          <w:rFonts w:hint="eastAsia"/>
        </w:rPr>
        <w:t>［</w:t>
      </w:r>
      <w:r w:rsidR="00BB4DE0" w:rsidRPr="00723477">
        <w:rPr>
          <w:rFonts w:hint="eastAsia"/>
          <w:b/>
        </w:rPr>
        <w:t>ディメンションの構造</w:t>
      </w:r>
      <w:r w:rsidR="00A353B6">
        <w:rPr>
          <w:rFonts w:hint="eastAsia"/>
        </w:rPr>
        <w:t>］</w:t>
      </w:r>
      <w:r w:rsidR="007242F1">
        <w:rPr>
          <w:rFonts w:hint="eastAsia"/>
        </w:rPr>
        <w:t>タブ</w:t>
      </w:r>
      <w:r>
        <w:rPr>
          <w:rFonts w:hint="eastAsia"/>
        </w:rPr>
        <w:t>へ戻ったら、</w:t>
      </w:r>
      <w:r w:rsidR="00A353B6">
        <w:rPr>
          <w:rFonts w:hint="eastAsia"/>
        </w:rPr>
        <w:t>［</w:t>
      </w:r>
      <w:r w:rsidR="00BB4DE0" w:rsidRPr="00723477">
        <w:rPr>
          <w:rFonts w:hint="eastAsia"/>
          <w:b/>
        </w:rPr>
        <w:t>データ ソース ビュー</w:t>
      </w:r>
      <w:r w:rsidR="00A353B6">
        <w:rPr>
          <w:rFonts w:hint="eastAsia"/>
        </w:rPr>
        <w:t>］</w:t>
      </w:r>
      <w:r w:rsidR="00915190">
        <w:rPr>
          <w:rFonts w:hint="eastAsia"/>
        </w:rPr>
        <w:t>ペイン</w:t>
      </w:r>
      <w:r>
        <w:rPr>
          <w:rFonts w:hint="eastAsia"/>
        </w:rPr>
        <w:t>へ</w:t>
      </w:r>
      <w:r w:rsidR="008004B7">
        <w:rPr>
          <w:rFonts w:hint="eastAsia"/>
        </w:rPr>
        <w:t>、「</w:t>
      </w:r>
      <w:r w:rsidR="00BA792E" w:rsidRPr="00723477">
        <w:rPr>
          <w:rFonts w:hint="eastAsia"/>
          <w:b/>
        </w:rPr>
        <w:t>時間1</w:t>
      </w:r>
      <w:r w:rsidR="008004B7">
        <w:rPr>
          <w:rFonts w:hint="eastAsia"/>
        </w:rPr>
        <w:t>」テーブルが</w:t>
      </w:r>
      <w:r>
        <w:rPr>
          <w:rFonts w:hint="eastAsia"/>
        </w:rPr>
        <w:t>追加</w:t>
      </w:r>
      <w:r w:rsidR="008004B7">
        <w:rPr>
          <w:rFonts w:hint="eastAsia"/>
        </w:rPr>
        <w:t>され</w:t>
      </w:r>
      <w:r>
        <w:rPr>
          <w:rFonts w:hint="eastAsia"/>
        </w:rPr>
        <w:t>ていることを確認し</w:t>
      </w:r>
      <w:r w:rsidR="008004B7">
        <w:rPr>
          <w:rFonts w:hint="eastAsia"/>
        </w:rPr>
        <w:t>ます。</w:t>
      </w:r>
    </w:p>
    <w:p w:rsidR="008004B7" w:rsidRDefault="00410E57" w:rsidP="008004B7">
      <w:pPr>
        <w:pStyle w:val="a"/>
        <w:numPr>
          <w:ilvl w:val="0"/>
          <w:numId w:val="0"/>
        </w:numPr>
        <w:ind w:left="1275" w:firstLine="1"/>
      </w:pPr>
      <w:r w:rsidRPr="00410E57">
        <w:rPr>
          <w:noProof/>
        </w:rPr>
        <w:lastRenderedPageBreak/>
        <w:drawing>
          <wp:inline distT="0" distB="0" distL="0" distR="0" wp14:anchorId="052E5731" wp14:editId="5DD3A706">
            <wp:extent cx="5292661" cy="3368057"/>
            <wp:effectExtent l="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292661" cy="3368057"/>
                    </a:xfrm>
                    <a:prstGeom prst="rect">
                      <a:avLst/>
                    </a:prstGeom>
                    <a:noFill/>
                    <a:ln>
                      <a:noFill/>
                    </a:ln>
                  </pic:spPr>
                </pic:pic>
              </a:graphicData>
            </a:graphic>
          </wp:inline>
        </w:drawing>
      </w:r>
    </w:p>
    <w:p w:rsidR="008004B7" w:rsidRDefault="00010D0B" w:rsidP="00436F8B">
      <w:pPr>
        <w:pStyle w:val="a"/>
        <w:ind w:leftChars="428" w:left="1276"/>
      </w:pPr>
      <w:r>
        <w:rPr>
          <w:rFonts w:hint="eastAsia"/>
        </w:rPr>
        <w:t>次に、</w:t>
      </w:r>
      <w:r w:rsidR="00CC5DAD">
        <w:rPr>
          <w:rFonts w:hint="eastAsia"/>
        </w:rPr>
        <w:t>ソリューション エクスプローラー</w:t>
      </w:r>
      <w:r>
        <w:rPr>
          <w:rFonts w:hint="eastAsia"/>
        </w:rPr>
        <w:t>の</w:t>
      </w:r>
      <w:r w:rsidR="00A353B6">
        <w:rPr>
          <w:rFonts w:hint="eastAsia"/>
        </w:rPr>
        <w:t>［</w:t>
      </w:r>
      <w:r w:rsidR="00BB4DE0" w:rsidRPr="006E77C4">
        <w:rPr>
          <w:rFonts w:hint="eastAsia"/>
          <w:b/>
        </w:rPr>
        <w:t>データ ソース ビュー</w:t>
      </w:r>
      <w:r w:rsidR="00A353B6">
        <w:rPr>
          <w:rFonts w:hint="eastAsia"/>
        </w:rPr>
        <w:t>］</w:t>
      </w:r>
      <w:r w:rsidR="000431FF">
        <w:rPr>
          <w:rFonts w:hint="eastAsia"/>
        </w:rPr>
        <w:t>フォルダー</w:t>
      </w:r>
      <w:r w:rsidR="00723477">
        <w:rPr>
          <w:rFonts w:hint="eastAsia"/>
        </w:rPr>
        <w:t>に</w:t>
      </w:r>
      <w:r>
        <w:rPr>
          <w:rFonts w:hint="eastAsia"/>
        </w:rPr>
        <w:t>ある</w:t>
      </w:r>
      <w:r w:rsidR="00A353B6">
        <w:rPr>
          <w:rFonts w:hint="eastAsia"/>
        </w:rPr>
        <w:t>［</w:t>
      </w:r>
      <w:r w:rsidR="008004B7" w:rsidRPr="00FA6823">
        <w:rPr>
          <w:rFonts w:hint="eastAsia"/>
          <w:b/>
        </w:rPr>
        <w:t>North</w:t>
      </w:r>
      <w:r w:rsidRPr="00FA6823">
        <w:rPr>
          <w:rFonts w:hint="eastAsia"/>
          <w:b/>
        </w:rPr>
        <w:t>wind</w:t>
      </w:r>
      <w:r w:rsidR="008004B7" w:rsidRPr="00FA6823">
        <w:rPr>
          <w:rFonts w:hint="eastAsia"/>
          <w:b/>
        </w:rPr>
        <w:t xml:space="preserve"> J</w:t>
      </w:r>
      <w:r w:rsidRPr="00FA6823">
        <w:rPr>
          <w:rFonts w:hint="eastAsia"/>
          <w:b/>
        </w:rPr>
        <w:t>.dsv</w:t>
      </w:r>
      <w:r w:rsidR="00A353B6">
        <w:rPr>
          <w:rFonts w:hint="eastAsia"/>
        </w:rPr>
        <w:t>］</w:t>
      </w:r>
      <w:r w:rsidR="000431FF">
        <w:rPr>
          <w:rFonts w:hint="eastAsia"/>
        </w:rPr>
        <w:t>データ ソース</w:t>
      </w:r>
      <w:r w:rsidR="00537654">
        <w:rPr>
          <w:rFonts w:hint="eastAsia"/>
        </w:rPr>
        <w:t xml:space="preserve"> ビュー</w:t>
      </w:r>
      <w:r>
        <w:rPr>
          <w:rFonts w:hint="eastAsia"/>
        </w:rPr>
        <w:t>をダブル</w:t>
      </w:r>
      <w:r w:rsidR="008641AB">
        <w:rPr>
          <w:rFonts w:hint="eastAsia"/>
        </w:rPr>
        <w:t xml:space="preserve"> </w:t>
      </w:r>
      <w:r>
        <w:rPr>
          <w:rFonts w:hint="eastAsia"/>
        </w:rPr>
        <w:t>クリックして、</w:t>
      </w:r>
      <w:r w:rsidR="000431FF">
        <w:rPr>
          <w:rFonts w:hint="eastAsia"/>
          <w:b/>
        </w:rPr>
        <w:t>データ ソース</w:t>
      </w:r>
      <w:r w:rsidR="008004B7" w:rsidRPr="00FA6823">
        <w:rPr>
          <w:rFonts w:hint="eastAsia"/>
          <w:b/>
        </w:rPr>
        <w:t xml:space="preserve"> ビュー</w:t>
      </w:r>
      <w:r w:rsidR="00FA6823" w:rsidRPr="00FA6823">
        <w:rPr>
          <w:rFonts w:hint="eastAsia"/>
          <w:b/>
        </w:rPr>
        <w:t xml:space="preserve"> </w:t>
      </w:r>
      <w:r w:rsidR="00730587">
        <w:rPr>
          <w:rFonts w:hint="eastAsia"/>
          <w:b/>
        </w:rPr>
        <w:t>デザイナー</w:t>
      </w:r>
      <w:r>
        <w:rPr>
          <w:rFonts w:hint="eastAsia"/>
        </w:rPr>
        <w:t>を表示します。</w:t>
      </w:r>
    </w:p>
    <w:p w:rsidR="008004B7" w:rsidRDefault="00410E57" w:rsidP="008004B7">
      <w:pPr>
        <w:pStyle w:val="a"/>
        <w:numPr>
          <w:ilvl w:val="0"/>
          <w:numId w:val="0"/>
        </w:numPr>
        <w:ind w:left="1275"/>
        <w:rPr>
          <w:noProof/>
        </w:rPr>
      </w:pPr>
      <w:r w:rsidRPr="00410E57">
        <w:rPr>
          <w:noProof/>
        </w:rPr>
        <w:drawing>
          <wp:inline distT="0" distB="0" distL="0" distR="0" wp14:anchorId="1BBB822D" wp14:editId="037DA888">
            <wp:extent cx="5292661" cy="3706325"/>
            <wp:effectExtent l="0" t="0" r="0"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292661" cy="3706325"/>
                    </a:xfrm>
                    <a:prstGeom prst="rect">
                      <a:avLst/>
                    </a:prstGeom>
                    <a:noFill/>
                    <a:ln>
                      <a:noFill/>
                    </a:ln>
                  </pic:spPr>
                </pic:pic>
              </a:graphicData>
            </a:graphic>
          </wp:inline>
        </w:drawing>
      </w:r>
    </w:p>
    <w:p w:rsidR="00010D0B" w:rsidRPr="00B32DF4" w:rsidRDefault="000431FF" w:rsidP="008004B7">
      <w:pPr>
        <w:pStyle w:val="a"/>
        <w:numPr>
          <w:ilvl w:val="0"/>
          <w:numId w:val="0"/>
        </w:numPr>
        <w:ind w:left="1275"/>
      </w:pPr>
      <w:r>
        <w:rPr>
          <w:rFonts w:hint="eastAsia"/>
        </w:rPr>
        <w:t>データ ソース</w:t>
      </w:r>
      <w:r w:rsidR="007242F1">
        <w:rPr>
          <w:rFonts w:hint="eastAsia"/>
        </w:rPr>
        <w:t xml:space="preserve"> ビューへ</w:t>
      </w:r>
      <w:r w:rsidR="00010D0B">
        <w:rPr>
          <w:rFonts w:hint="eastAsia"/>
        </w:rPr>
        <w:t>「</w:t>
      </w:r>
      <w:r w:rsidR="00BA792E" w:rsidRPr="00723477">
        <w:rPr>
          <w:rFonts w:hint="eastAsia"/>
          <w:b/>
        </w:rPr>
        <w:t>時間1</w:t>
      </w:r>
      <w:r w:rsidR="00010D0B">
        <w:rPr>
          <w:rFonts w:hint="eastAsia"/>
        </w:rPr>
        <w:t>」テーブルが追加されていることを確認</w:t>
      </w:r>
      <w:r w:rsidR="0062084A">
        <w:rPr>
          <w:rFonts w:hint="eastAsia"/>
        </w:rPr>
        <w:t>でき</w:t>
      </w:r>
      <w:r w:rsidR="00010D0B">
        <w:rPr>
          <w:rFonts w:hint="eastAsia"/>
        </w:rPr>
        <w:t>ます。</w:t>
      </w:r>
    </w:p>
    <w:p w:rsidR="008004B7" w:rsidRDefault="00731C52" w:rsidP="00436F8B">
      <w:pPr>
        <w:pStyle w:val="a"/>
        <w:ind w:leftChars="428" w:left="1276"/>
      </w:pPr>
      <w:r>
        <w:rPr>
          <w:rFonts w:hint="eastAsia"/>
        </w:rPr>
        <w:t>続いて、次のように</w:t>
      </w:r>
      <w:r w:rsidR="008004B7">
        <w:rPr>
          <w:rFonts w:hint="eastAsia"/>
        </w:rPr>
        <w:t>「</w:t>
      </w:r>
      <w:r w:rsidR="00BA792E" w:rsidRPr="00723477">
        <w:rPr>
          <w:rFonts w:hint="eastAsia"/>
          <w:b/>
        </w:rPr>
        <w:t>時間1</w:t>
      </w:r>
      <w:r w:rsidR="008004B7">
        <w:rPr>
          <w:rFonts w:hint="eastAsia"/>
        </w:rPr>
        <w:t>」テーブルを右クリック</w:t>
      </w:r>
      <w:r w:rsidR="00BA0C7F">
        <w:rPr>
          <w:rFonts w:hint="eastAsia"/>
        </w:rPr>
        <w:t>し</w:t>
      </w:r>
      <w:r w:rsidR="0062084A">
        <w:rPr>
          <w:rFonts w:hint="eastAsia"/>
        </w:rPr>
        <w:t>て</w:t>
      </w:r>
      <w:r>
        <w:rPr>
          <w:rFonts w:hint="eastAsia"/>
        </w:rPr>
        <w:t>、</w:t>
      </w:r>
      <w:r w:rsidR="00A353B6">
        <w:rPr>
          <w:rFonts w:hint="eastAsia"/>
        </w:rPr>
        <w:t>［</w:t>
      </w:r>
      <w:r w:rsidR="00BB4DE0">
        <w:rPr>
          <w:rFonts w:hint="eastAsia"/>
          <w:b/>
        </w:rPr>
        <w:t>データの探索</w:t>
      </w:r>
      <w:r w:rsidR="00A353B6">
        <w:rPr>
          <w:rFonts w:hint="eastAsia"/>
        </w:rPr>
        <w:t>］</w:t>
      </w:r>
      <w:r w:rsidR="008004B7">
        <w:rPr>
          <w:rFonts w:hint="eastAsia"/>
        </w:rPr>
        <w:t>をクリックします。</w:t>
      </w:r>
    </w:p>
    <w:p w:rsidR="008004B7" w:rsidRDefault="00410E57" w:rsidP="008004B7">
      <w:pPr>
        <w:pStyle w:val="a"/>
        <w:numPr>
          <w:ilvl w:val="0"/>
          <w:numId w:val="0"/>
        </w:numPr>
        <w:ind w:left="1275"/>
        <w:rPr>
          <w:noProof/>
        </w:rPr>
      </w:pPr>
      <w:r w:rsidRPr="00410E57">
        <w:rPr>
          <w:noProof/>
        </w:rPr>
        <w:lastRenderedPageBreak/>
        <w:drawing>
          <wp:inline distT="0" distB="0" distL="0" distR="0" wp14:anchorId="06B71505" wp14:editId="38AE095A">
            <wp:extent cx="5292661" cy="4304113"/>
            <wp:effectExtent l="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292661" cy="4304113"/>
                    </a:xfrm>
                    <a:prstGeom prst="rect">
                      <a:avLst/>
                    </a:prstGeom>
                    <a:noFill/>
                    <a:ln>
                      <a:noFill/>
                    </a:ln>
                  </pic:spPr>
                </pic:pic>
              </a:graphicData>
            </a:graphic>
          </wp:inline>
        </w:drawing>
      </w:r>
    </w:p>
    <w:p w:rsidR="00731C52" w:rsidRDefault="00231A46" w:rsidP="008004B7">
      <w:pPr>
        <w:pStyle w:val="a"/>
        <w:numPr>
          <w:ilvl w:val="0"/>
          <w:numId w:val="0"/>
        </w:numPr>
        <w:ind w:left="1275"/>
      </w:pPr>
      <w:r>
        <w:rPr>
          <w:rFonts w:hint="eastAsia"/>
        </w:rPr>
        <w:t>これにより</w:t>
      </w:r>
      <w:r w:rsidR="00731C52">
        <w:rPr>
          <w:rFonts w:hint="eastAsia"/>
        </w:rPr>
        <w:t>、</w:t>
      </w:r>
      <w:r>
        <w:rPr>
          <w:rFonts w:hint="eastAsia"/>
        </w:rPr>
        <w:t>SQL Server へアクセスし（内部的に SELECT ステートメントが実行されて）、</w:t>
      </w:r>
      <w:r w:rsidR="00731C52">
        <w:rPr>
          <w:rFonts w:hint="eastAsia"/>
        </w:rPr>
        <w:t>「</w:t>
      </w:r>
      <w:r w:rsidR="00BA792E">
        <w:rPr>
          <w:rFonts w:hint="eastAsia"/>
        </w:rPr>
        <w:t>時間1</w:t>
      </w:r>
      <w:r w:rsidR="00731C52">
        <w:rPr>
          <w:rFonts w:hint="eastAsia"/>
        </w:rPr>
        <w:t>」テーブルのデータ</w:t>
      </w:r>
      <w:r>
        <w:rPr>
          <w:rFonts w:hint="eastAsia"/>
        </w:rPr>
        <w:t>を確認でき</w:t>
      </w:r>
      <w:r w:rsidR="00731C52">
        <w:rPr>
          <w:rFonts w:hint="eastAsia"/>
        </w:rPr>
        <w:t>ます。</w:t>
      </w:r>
    </w:p>
    <w:p w:rsidR="002D572C" w:rsidRDefault="002D572C" w:rsidP="008004B7">
      <w:pPr>
        <w:pStyle w:val="a"/>
        <w:numPr>
          <w:ilvl w:val="0"/>
          <w:numId w:val="0"/>
        </w:numPr>
        <w:ind w:left="1275"/>
      </w:pPr>
      <w:r>
        <w:rPr>
          <w:rFonts w:hint="eastAsia"/>
        </w:rPr>
        <w:t>確認後、</w:t>
      </w:r>
      <w:r w:rsidR="00A353B6">
        <w:rPr>
          <w:rFonts w:hint="eastAsia"/>
        </w:rPr>
        <w:t>［</w:t>
      </w:r>
      <w:r w:rsidRPr="007242F1">
        <w:rPr>
          <w:rFonts w:hint="eastAsia"/>
          <w:b/>
        </w:rPr>
        <w:t>Northwind J.dsv</w:t>
      </w:r>
      <w:r w:rsidR="00A353B6">
        <w:rPr>
          <w:rFonts w:hint="eastAsia"/>
        </w:rPr>
        <w:t>］</w:t>
      </w:r>
      <w:r>
        <w:rPr>
          <w:rFonts w:hint="eastAsia"/>
        </w:rPr>
        <w:t>タブをクリックして、</w:t>
      </w:r>
      <w:r w:rsidR="000431FF">
        <w:rPr>
          <w:rFonts w:hint="eastAsia"/>
        </w:rPr>
        <w:t>データ ソース</w:t>
      </w:r>
      <w:r>
        <w:rPr>
          <w:rFonts w:hint="eastAsia"/>
        </w:rPr>
        <w:t xml:space="preserve"> ビュー </w:t>
      </w:r>
      <w:r w:rsidR="00730587">
        <w:rPr>
          <w:rFonts w:hint="eastAsia"/>
        </w:rPr>
        <w:t>デザイナー</w:t>
      </w:r>
      <w:r>
        <w:rPr>
          <w:rFonts w:hint="eastAsia"/>
        </w:rPr>
        <w:t>へ戻ります。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64388F" w:rsidRPr="00C6267F" w:rsidTr="007D62D2">
        <w:tc>
          <w:tcPr>
            <w:tcW w:w="8363" w:type="dxa"/>
            <w:shd w:val="clear" w:color="auto" w:fill="D9D9D9"/>
            <w:tcMar>
              <w:top w:w="28" w:type="dxa"/>
              <w:bottom w:w="28" w:type="dxa"/>
            </w:tcMar>
            <w:vAlign w:val="center"/>
          </w:tcPr>
          <w:p w:rsidR="0064388F" w:rsidRPr="002B6E5E" w:rsidRDefault="0064388F" w:rsidP="0064388F">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Management Studio</w:t>
            </w:r>
            <w:r w:rsidR="002D572C">
              <w:rPr>
                <w:rFonts w:ascii="メイリオ" w:eastAsia="メイリオ" w:hAnsi="メイリオ" w:cs="Arial" w:hint="eastAsia"/>
                <w:color w:val="auto"/>
              </w:rPr>
              <w:t xml:space="preserve"> から「</w:t>
            </w:r>
            <w:r w:rsidR="00BA792E">
              <w:rPr>
                <w:rFonts w:ascii="メイリオ" w:eastAsia="メイリオ" w:hAnsi="メイリオ" w:cs="Arial" w:hint="eastAsia"/>
                <w:color w:val="auto"/>
              </w:rPr>
              <w:t>時間1</w:t>
            </w:r>
            <w:r w:rsidR="002D572C">
              <w:rPr>
                <w:rFonts w:ascii="メイリオ" w:eastAsia="メイリオ" w:hAnsi="メイリオ" w:cs="Arial" w:hint="eastAsia"/>
                <w:color w:val="auto"/>
              </w:rPr>
              <w:t>」テーブルの確認</w:t>
            </w:r>
          </w:p>
        </w:tc>
      </w:tr>
      <w:tr w:rsidR="0064388F" w:rsidRPr="00C6267F" w:rsidTr="007D62D2">
        <w:tc>
          <w:tcPr>
            <w:tcW w:w="8363" w:type="dxa"/>
            <w:tcMar>
              <w:top w:w="28" w:type="dxa"/>
              <w:bottom w:w="28" w:type="dxa"/>
            </w:tcMar>
            <w:vAlign w:val="center"/>
          </w:tcPr>
          <w:p w:rsidR="0064388F" w:rsidRDefault="00BA792E" w:rsidP="00604AE3">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時間1</w:t>
            </w:r>
            <w:r w:rsidR="009C3725">
              <w:rPr>
                <w:rFonts w:ascii="メイリオ" w:eastAsia="メイリオ" w:hAnsi="メイリオ" w:cs="Arial" w:hint="eastAsia"/>
              </w:rPr>
              <w:t xml:space="preserve"> </w:t>
            </w:r>
            <w:r w:rsidR="002D572C">
              <w:rPr>
                <w:rFonts w:ascii="メイリオ" w:eastAsia="メイリオ" w:hAnsi="メイリオ" w:cs="Arial" w:hint="eastAsia"/>
              </w:rPr>
              <w:t>テーブルが本当に作成されたかどうかを確認</w:t>
            </w:r>
            <w:r w:rsidR="007242F1">
              <w:rPr>
                <w:rFonts w:ascii="メイリオ" w:eastAsia="メイリオ" w:hAnsi="メイリオ" w:cs="Arial" w:hint="eastAsia"/>
              </w:rPr>
              <w:t>したい場合</w:t>
            </w:r>
            <w:r w:rsidR="002D572C">
              <w:rPr>
                <w:rFonts w:ascii="メイリオ" w:eastAsia="メイリオ" w:hAnsi="メイリオ" w:cs="Arial" w:hint="eastAsia"/>
              </w:rPr>
              <w:t>は、次のように Management Studio の「</w:t>
            </w:r>
            <w:r w:rsidR="002D572C" w:rsidRPr="006E77C4">
              <w:rPr>
                <w:rFonts w:ascii="メイリオ" w:eastAsia="メイリオ" w:hAnsi="メイリオ" w:cs="Arial" w:hint="eastAsia"/>
                <w:b/>
              </w:rPr>
              <w:t xml:space="preserve">クエリ </w:t>
            </w:r>
            <w:r w:rsidR="000431FF" w:rsidRPr="006E77C4">
              <w:rPr>
                <w:rFonts w:ascii="メイリオ" w:eastAsia="メイリオ" w:hAnsi="メイリオ" w:cs="Arial" w:hint="eastAsia"/>
                <w:b/>
              </w:rPr>
              <w:t>エディター</w:t>
            </w:r>
            <w:r w:rsidR="002D572C">
              <w:rPr>
                <w:rFonts w:ascii="メイリオ" w:eastAsia="メイリオ" w:hAnsi="メイリオ" w:cs="Arial" w:hint="eastAsia"/>
              </w:rPr>
              <w:t>」を利用して、</w:t>
            </w:r>
            <w:r>
              <w:rPr>
                <w:rFonts w:ascii="メイリオ" w:eastAsia="メイリオ" w:hAnsi="メイリオ" w:cs="Arial" w:hint="eastAsia"/>
              </w:rPr>
              <w:t>時間1</w:t>
            </w:r>
            <w:r w:rsidR="009C3725">
              <w:rPr>
                <w:rFonts w:ascii="メイリオ" w:eastAsia="メイリオ" w:hAnsi="メイリオ" w:cs="Arial" w:hint="eastAsia"/>
              </w:rPr>
              <w:t xml:space="preserve"> </w:t>
            </w:r>
            <w:r w:rsidR="002D572C">
              <w:rPr>
                <w:rFonts w:ascii="メイリオ" w:eastAsia="メイリオ" w:hAnsi="メイリオ" w:cs="Arial" w:hint="eastAsia"/>
              </w:rPr>
              <w:t>テーブルを SELECT します。</w:t>
            </w:r>
          </w:p>
          <w:p w:rsidR="002D572C" w:rsidRPr="00C6267F" w:rsidRDefault="00410E57" w:rsidP="00604AE3">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14:anchorId="07A9A5CE" wp14:editId="124A76BA">
                  <wp:extent cx="4121624" cy="1977986"/>
                  <wp:effectExtent l="0" t="0" r="0" b="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135157" cy="1984481"/>
                          </a:xfrm>
                          <a:prstGeom prst="rect">
                            <a:avLst/>
                          </a:prstGeom>
                          <a:noFill/>
                          <a:ln>
                            <a:noFill/>
                          </a:ln>
                        </pic:spPr>
                      </pic:pic>
                    </a:graphicData>
                  </a:graphic>
                </wp:inline>
              </w:drawing>
            </w:r>
          </w:p>
        </w:tc>
      </w:tr>
    </w:tbl>
    <w:p w:rsidR="00604AE3" w:rsidRDefault="00604AE3" w:rsidP="008B5395">
      <w:pPr>
        <w:pStyle w:val="aff"/>
      </w:pPr>
    </w:p>
    <w:p w:rsidR="00231A46" w:rsidRPr="001A2ECA" w:rsidRDefault="000431FF" w:rsidP="003605DC">
      <w:pPr>
        <w:pStyle w:val="305"/>
      </w:pPr>
      <w:r>
        <w:rPr>
          <w:rFonts w:hint="eastAsia"/>
        </w:rPr>
        <w:lastRenderedPageBreak/>
        <w:t>リレーションシップ</w:t>
      </w:r>
      <w:r w:rsidR="00231A46">
        <w:rPr>
          <w:rFonts w:hint="eastAsia"/>
        </w:rPr>
        <w:t>の設定（受注日から PK_</w:t>
      </w:r>
      <w:r w:rsidR="00BB4DE0">
        <w:rPr>
          <w:rFonts w:hint="eastAsia"/>
        </w:rPr>
        <w:t>日付</w:t>
      </w:r>
      <w:r w:rsidR="00231A46">
        <w:rPr>
          <w:rFonts w:hint="eastAsia"/>
        </w:rPr>
        <w:t>へ）</w:t>
      </w:r>
    </w:p>
    <w:p w:rsidR="00231A46" w:rsidRDefault="00BA0C7F" w:rsidP="002D572C">
      <w:pPr>
        <w:pStyle w:val="3050"/>
      </w:pPr>
      <w:r>
        <w:rPr>
          <w:rFonts w:hint="eastAsia"/>
        </w:rPr>
        <w:t>次に、</w:t>
      </w:r>
      <w:r w:rsidR="002D572C">
        <w:rPr>
          <w:rFonts w:hint="eastAsia"/>
        </w:rPr>
        <w:t>受注テーブルの「</w:t>
      </w:r>
      <w:r w:rsidR="00231A46" w:rsidRPr="002D572C">
        <w:rPr>
          <w:rFonts w:hint="eastAsia"/>
          <w:b/>
        </w:rPr>
        <w:t>受注日</w:t>
      </w:r>
      <w:r w:rsidR="002D572C">
        <w:rPr>
          <w:rFonts w:hint="eastAsia"/>
        </w:rPr>
        <w:t>」</w:t>
      </w:r>
      <w:r w:rsidR="00231A46">
        <w:rPr>
          <w:rFonts w:hint="eastAsia"/>
        </w:rPr>
        <w:t>と</w:t>
      </w:r>
      <w:r w:rsidR="002D572C">
        <w:rPr>
          <w:rFonts w:hint="eastAsia"/>
        </w:rPr>
        <w:t>「</w:t>
      </w:r>
      <w:r w:rsidR="00BA792E">
        <w:rPr>
          <w:rFonts w:hint="eastAsia"/>
          <w:b/>
        </w:rPr>
        <w:t>時間1</w:t>
      </w:r>
      <w:r w:rsidR="002D572C">
        <w:rPr>
          <w:rFonts w:hint="eastAsia"/>
        </w:rPr>
        <w:t>」</w:t>
      </w:r>
      <w:r w:rsidR="00231A46">
        <w:rPr>
          <w:rFonts w:hint="eastAsia"/>
        </w:rPr>
        <w:t>テーブルを関連付けるために、</w:t>
      </w:r>
      <w:r w:rsidR="000431FF">
        <w:rPr>
          <w:rFonts w:hint="eastAsia"/>
        </w:rPr>
        <w:t>リレーションシップ</w:t>
      </w:r>
      <w:r w:rsidR="00231A46">
        <w:rPr>
          <w:rFonts w:hint="eastAsia"/>
        </w:rPr>
        <w:t>を設定します。</w:t>
      </w:r>
    </w:p>
    <w:p w:rsidR="008B5395" w:rsidRDefault="000431FF" w:rsidP="00436F8B">
      <w:pPr>
        <w:pStyle w:val="a"/>
        <w:ind w:leftChars="428" w:left="1276"/>
      </w:pPr>
      <w:r>
        <w:rPr>
          <w:rFonts w:hint="eastAsia"/>
        </w:rPr>
        <w:t>リレーションシップ</w:t>
      </w:r>
      <w:r w:rsidR="00231A46">
        <w:rPr>
          <w:rFonts w:hint="eastAsia"/>
        </w:rPr>
        <w:t>を設定するには、</w:t>
      </w:r>
      <w:r>
        <w:rPr>
          <w:rFonts w:hint="eastAsia"/>
          <w:b/>
        </w:rPr>
        <w:t>データ ソース</w:t>
      </w:r>
      <w:r w:rsidR="002D572C" w:rsidRPr="007242F1">
        <w:rPr>
          <w:rFonts w:hint="eastAsia"/>
          <w:b/>
        </w:rPr>
        <w:t xml:space="preserve"> ビュー </w:t>
      </w:r>
      <w:r w:rsidR="00730587">
        <w:rPr>
          <w:rFonts w:hint="eastAsia"/>
          <w:b/>
        </w:rPr>
        <w:t>デザイナー</w:t>
      </w:r>
      <w:r w:rsidR="002D572C">
        <w:rPr>
          <w:rFonts w:hint="eastAsia"/>
        </w:rPr>
        <w:t>で</w:t>
      </w:r>
      <w:r w:rsidR="008B5395">
        <w:rPr>
          <w:rFonts w:hint="eastAsia"/>
        </w:rPr>
        <w:t>「</w:t>
      </w:r>
      <w:r w:rsidR="008B5395" w:rsidRPr="007242F1">
        <w:rPr>
          <w:rFonts w:hint="eastAsia"/>
          <w:b/>
        </w:rPr>
        <w:t>受注</w:t>
      </w:r>
      <w:r w:rsidR="008B5395">
        <w:rPr>
          <w:rFonts w:hint="eastAsia"/>
        </w:rPr>
        <w:t>」テーブルの</w:t>
      </w:r>
      <w:r w:rsidR="00A353B6">
        <w:rPr>
          <w:rFonts w:hint="eastAsia"/>
        </w:rPr>
        <w:t>［</w:t>
      </w:r>
      <w:r w:rsidR="008B5395" w:rsidRPr="00231A46">
        <w:rPr>
          <w:rFonts w:hint="eastAsia"/>
          <w:b/>
        </w:rPr>
        <w:t>受注日</w:t>
      </w:r>
      <w:r w:rsidR="00A353B6">
        <w:rPr>
          <w:rFonts w:hint="eastAsia"/>
        </w:rPr>
        <w:t>］</w:t>
      </w:r>
      <w:r w:rsidR="008B5395">
        <w:rPr>
          <w:rFonts w:hint="eastAsia"/>
        </w:rPr>
        <w:t>を</w:t>
      </w:r>
      <w:r w:rsidR="00915190">
        <w:rPr>
          <w:rFonts w:hint="eastAsia"/>
        </w:rPr>
        <w:t>、</w:t>
      </w:r>
      <w:r w:rsidR="008B5395">
        <w:rPr>
          <w:rFonts w:hint="eastAsia"/>
        </w:rPr>
        <w:t>「</w:t>
      </w:r>
      <w:r w:rsidR="00BA792E">
        <w:rPr>
          <w:rFonts w:hint="eastAsia"/>
          <w:b/>
        </w:rPr>
        <w:t>時間1</w:t>
      </w:r>
      <w:r w:rsidR="008B5395">
        <w:rPr>
          <w:rFonts w:hint="eastAsia"/>
        </w:rPr>
        <w:t>」テーブルの</w:t>
      </w:r>
      <w:r w:rsidR="00A353B6">
        <w:rPr>
          <w:rFonts w:hint="eastAsia"/>
        </w:rPr>
        <w:t>［</w:t>
      </w:r>
      <w:r w:rsidR="008B5395" w:rsidRPr="00231A46">
        <w:rPr>
          <w:rFonts w:hint="eastAsia"/>
          <w:b/>
        </w:rPr>
        <w:t>PK_</w:t>
      </w:r>
      <w:r w:rsidR="00BB4DE0">
        <w:rPr>
          <w:rFonts w:hint="eastAsia"/>
          <w:b/>
        </w:rPr>
        <w:t>日付</w:t>
      </w:r>
      <w:r w:rsidR="00A353B6">
        <w:rPr>
          <w:rFonts w:hint="eastAsia"/>
        </w:rPr>
        <w:t>］</w:t>
      </w:r>
      <w:r w:rsidR="008B5395">
        <w:rPr>
          <w:rFonts w:hint="eastAsia"/>
        </w:rPr>
        <w:t>列の上</w:t>
      </w:r>
      <w:r w:rsidR="00231A46">
        <w:rPr>
          <w:rFonts w:hint="eastAsia"/>
        </w:rPr>
        <w:t>へ</w:t>
      </w:r>
      <w:r w:rsidR="008B5395">
        <w:rPr>
          <w:rFonts w:hint="eastAsia"/>
        </w:rPr>
        <w:t>、</w:t>
      </w:r>
      <w:r w:rsidR="00E063FC">
        <w:rPr>
          <w:rFonts w:hint="eastAsia"/>
        </w:rPr>
        <w:t>ドラッグ＆ドロップ</w:t>
      </w:r>
      <w:r w:rsidR="008B5395">
        <w:rPr>
          <w:rFonts w:hint="eastAsia"/>
        </w:rPr>
        <w:t>し</w:t>
      </w:r>
      <w:r w:rsidR="008004B7">
        <w:rPr>
          <w:rFonts w:hint="eastAsia"/>
        </w:rPr>
        <w:t>ます。</w:t>
      </w:r>
    </w:p>
    <w:p w:rsidR="008004B7" w:rsidRDefault="00410E57" w:rsidP="002D572C">
      <w:pPr>
        <w:pStyle w:val="aff"/>
        <w:rPr>
          <w:noProof/>
        </w:rPr>
      </w:pPr>
      <w:r w:rsidRPr="00410E57">
        <w:rPr>
          <w:noProof/>
        </w:rPr>
        <w:drawing>
          <wp:inline distT="0" distB="0" distL="0" distR="0" wp14:anchorId="4DB97B76" wp14:editId="5FC2390E">
            <wp:extent cx="5292661" cy="2689845"/>
            <wp:effectExtent l="0" t="0" r="0"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92661" cy="2689845"/>
                    </a:xfrm>
                    <a:prstGeom prst="rect">
                      <a:avLst/>
                    </a:prstGeom>
                    <a:noFill/>
                    <a:ln>
                      <a:noFill/>
                    </a:ln>
                  </pic:spPr>
                </pic:pic>
              </a:graphicData>
            </a:graphic>
          </wp:inline>
        </w:drawing>
      </w:r>
    </w:p>
    <w:p w:rsidR="0001303F" w:rsidRDefault="002D572C" w:rsidP="0001303F">
      <w:pPr>
        <w:pStyle w:val="a"/>
        <w:numPr>
          <w:ilvl w:val="0"/>
          <w:numId w:val="0"/>
        </w:numPr>
        <w:ind w:left="1275"/>
      </w:pPr>
      <w:r>
        <w:rPr>
          <w:rFonts w:hint="eastAsia"/>
        </w:rPr>
        <w:t>これにより</w:t>
      </w:r>
      <w:r w:rsidR="008B5395">
        <w:rPr>
          <w:rFonts w:hint="eastAsia"/>
        </w:rPr>
        <w:t>、「受注」テーブルから「</w:t>
      </w:r>
      <w:r w:rsidR="00BA792E">
        <w:rPr>
          <w:rFonts w:hint="eastAsia"/>
        </w:rPr>
        <w:t>時間1</w:t>
      </w:r>
      <w:r w:rsidR="008B5395">
        <w:rPr>
          <w:rFonts w:hint="eastAsia"/>
        </w:rPr>
        <w:t>」テーブルに</w:t>
      </w:r>
      <w:r w:rsidR="00832087">
        <w:rPr>
          <w:rFonts w:hint="eastAsia"/>
        </w:rPr>
        <w:t>向って</w:t>
      </w:r>
      <w:r w:rsidR="008B5395">
        <w:rPr>
          <w:rFonts w:hint="eastAsia"/>
        </w:rPr>
        <w:t>矢印が</w:t>
      </w:r>
      <w:r w:rsidR="00832087">
        <w:rPr>
          <w:rFonts w:hint="eastAsia"/>
        </w:rPr>
        <w:t>追加され</w:t>
      </w:r>
      <w:r w:rsidR="008B5395">
        <w:rPr>
          <w:rFonts w:hint="eastAsia"/>
        </w:rPr>
        <w:t>ます。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01303F" w:rsidRPr="00C6267F" w:rsidTr="001C57B2">
        <w:tc>
          <w:tcPr>
            <w:tcW w:w="8363" w:type="dxa"/>
            <w:shd w:val="clear" w:color="auto" w:fill="D9D9D9"/>
            <w:tcMar>
              <w:top w:w="28" w:type="dxa"/>
              <w:bottom w:w="28" w:type="dxa"/>
            </w:tcMar>
            <w:vAlign w:val="center"/>
          </w:tcPr>
          <w:p w:rsidR="0001303F" w:rsidRPr="002B6E5E" w:rsidRDefault="0001303F" w:rsidP="001C57B2">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論理的な</w:t>
            </w:r>
            <w:r w:rsidR="000431FF">
              <w:rPr>
                <w:rFonts w:ascii="メイリオ" w:eastAsia="メイリオ" w:hAnsi="メイリオ" w:cs="Arial" w:hint="eastAsia"/>
                <w:color w:val="auto"/>
              </w:rPr>
              <w:t>リレーションシップ</w:t>
            </w:r>
          </w:p>
        </w:tc>
      </w:tr>
      <w:tr w:rsidR="0001303F" w:rsidRPr="007242F1" w:rsidTr="001C57B2">
        <w:tc>
          <w:tcPr>
            <w:tcW w:w="8363" w:type="dxa"/>
            <w:tcMar>
              <w:top w:w="28" w:type="dxa"/>
              <w:bottom w:w="28" w:type="dxa"/>
            </w:tcMar>
            <w:vAlign w:val="center"/>
          </w:tcPr>
          <w:p w:rsidR="0001303F" w:rsidRPr="0001303F" w:rsidRDefault="000431FF" w:rsidP="007242F1">
            <w:pPr>
              <w:pStyle w:val="af6"/>
              <w:snapToGrid w:val="0"/>
              <w:spacing w:line="209" w:lineRule="auto"/>
              <w:rPr>
                <w:rFonts w:ascii="メイリオ" w:eastAsia="メイリオ" w:hAnsi="メイリオ" w:cs="Arial"/>
              </w:rPr>
            </w:pPr>
            <w:r>
              <w:rPr>
                <w:rFonts w:ascii="メイリオ" w:eastAsia="メイリオ" w:hAnsi="メイリオ" w:cs="Arial" w:hint="eastAsia"/>
              </w:rPr>
              <w:t>データ ソース</w:t>
            </w:r>
            <w:r w:rsidR="0001303F">
              <w:rPr>
                <w:rFonts w:ascii="メイリオ" w:eastAsia="メイリオ" w:hAnsi="メイリオ" w:cs="Arial" w:hint="eastAsia"/>
              </w:rPr>
              <w:t xml:space="preserve"> ビューで設定した</w:t>
            </w:r>
            <w:r>
              <w:rPr>
                <w:rFonts w:ascii="メイリオ" w:eastAsia="メイリオ" w:hAnsi="メイリオ" w:cs="Arial" w:hint="eastAsia"/>
              </w:rPr>
              <w:t>リレーションシップ</w:t>
            </w:r>
            <w:r w:rsidR="0001303F">
              <w:rPr>
                <w:rFonts w:ascii="メイリオ" w:eastAsia="メイリオ" w:hAnsi="メイリオ" w:cs="Arial" w:hint="eastAsia"/>
              </w:rPr>
              <w:t>は、実際に（物理的に）NorthwindJ データベース内へ作成されるわけでは</w:t>
            </w:r>
            <w:r w:rsidR="007242F1">
              <w:rPr>
                <w:rFonts w:ascii="メイリオ" w:eastAsia="メイリオ" w:hAnsi="メイリオ" w:cs="Arial" w:hint="eastAsia"/>
              </w:rPr>
              <w:t>ありません。この</w:t>
            </w:r>
            <w:r>
              <w:rPr>
                <w:rFonts w:ascii="メイリオ" w:eastAsia="メイリオ" w:hAnsi="メイリオ" w:cs="Arial" w:hint="eastAsia"/>
              </w:rPr>
              <w:t>リレーションシップ</w:t>
            </w:r>
            <w:r w:rsidR="007242F1">
              <w:rPr>
                <w:rFonts w:ascii="メイリオ" w:eastAsia="メイリオ" w:hAnsi="メイリオ" w:cs="Arial" w:hint="eastAsia"/>
              </w:rPr>
              <w:t>は、</w:t>
            </w:r>
            <w:r>
              <w:rPr>
                <w:rFonts w:ascii="メイリオ" w:eastAsia="メイリオ" w:hAnsi="メイリオ" w:cs="Arial" w:hint="eastAsia"/>
              </w:rPr>
              <w:t>データ ソース</w:t>
            </w:r>
            <w:r w:rsidR="0001303F">
              <w:rPr>
                <w:rFonts w:ascii="メイリオ" w:eastAsia="メイリオ" w:hAnsi="メイリオ" w:cs="Arial" w:hint="eastAsia"/>
              </w:rPr>
              <w:t xml:space="preserve"> ビュー内だけの（Analysis Services が内部利用するための）論理的な</w:t>
            </w:r>
            <w:r>
              <w:rPr>
                <w:rFonts w:ascii="メイリオ" w:eastAsia="メイリオ" w:hAnsi="メイリオ" w:cs="Arial" w:hint="eastAsia"/>
              </w:rPr>
              <w:t>リレーションシップ</w:t>
            </w:r>
            <w:r w:rsidR="007242F1">
              <w:rPr>
                <w:rFonts w:ascii="メイリオ" w:eastAsia="メイリオ" w:hAnsi="メイリオ" w:cs="Arial" w:hint="eastAsia"/>
              </w:rPr>
              <w:t>で</w:t>
            </w:r>
            <w:r w:rsidR="0001303F">
              <w:rPr>
                <w:rFonts w:ascii="メイリオ" w:eastAsia="メイリオ" w:hAnsi="メイリオ" w:cs="Arial" w:hint="eastAsia"/>
              </w:rPr>
              <w:t>す。</w:t>
            </w:r>
          </w:p>
        </w:tc>
      </w:tr>
    </w:tbl>
    <w:p w:rsidR="00FA6823" w:rsidRDefault="00FA6823" w:rsidP="00604AE3">
      <w:pPr>
        <w:pStyle w:val="aff"/>
      </w:pPr>
    </w:p>
    <w:p w:rsidR="00231A46" w:rsidRPr="001A2ECA" w:rsidRDefault="002D572C" w:rsidP="003605DC">
      <w:pPr>
        <w:pStyle w:val="305"/>
      </w:pPr>
      <w:r>
        <w:rPr>
          <w:rFonts w:hint="eastAsia"/>
        </w:rPr>
        <w:t>メジャーと時間ディメンションの</w:t>
      </w:r>
      <w:r w:rsidR="000431FF">
        <w:rPr>
          <w:rFonts w:hint="eastAsia"/>
        </w:rPr>
        <w:t>リレーションシップ</w:t>
      </w:r>
      <w:r>
        <w:rPr>
          <w:rFonts w:hint="eastAsia"/>
        </w:rPr>
        <w:t>の設定</w:t>
      </w:r>
    </w:p>
    <w:p w:rsidR="00231A46" w:rsidRPr="00231A46" w:rsidRDefault="002D572C" w:rsidP="00231A46">
      <w:pPr>
        <w:pStyle w:val="32"/>
        <w:spacing w:after="180"/>
      </w:pPr>
      <w:r>
        <w:rPr>
          <w:rFonts w:hint="eastAsia"/>
        </w:rPr>
        <w:t>時間ディメンションを利用できるようにするには、メジャー（受注金額）と、時間ディメンションの</w:t>
      </w:r>
      <w:r w:rsidR="000431FF">
        <w:rPr>
          <w:rFonts w:hint="eastAsia"/>
        </w:rPr>
        <w:t>リレーションシップ</w:t>
      </w:r>
      <w:r w:rsidR="0001303F">
        <w:rPr>
          <w:rFonts w:hint="eastAsia"/>
        </w:rPr>
        <w:t>についても</w:t>
      </w:r>
      <w:r>
        <w:rPr>
          <w:rFonts w:hint="eastAsia"/>
        </w:rPr>
        <w:t>設定する必要があります。</w:t>
      </w:r>
      <w:r w:rsidR="0001303F">
        <w:rPr>
          <w:rFonts w:hint="eastAsia"/>
        </w:rPr>
        <w:t>この</w:t>
      </w:r>
      <w:r w:rsidR="000431FF">
        <w:rPr>
          <w:rFonts w:hint="eastAsia"/>
        </w:rPr>
        <w:t>リレーションシップ</w:t>
      </w:r>
      <w:r w:rsidR="0001303F">
        <w:rPr>
          <w:rFonts w:hint="eastAsia"/>
        </w:rPr>
        <w:t>は、</w:t>
      </w:r>
      <w:r w:rsidR="000431FF">
        <w:rPr>
          <w:rFonts w:hint="eastAsia"/>
        </w:rPr>
        <w:t>データ ソース</w:t>
      </w:r>
      <w:r w:rsidR="0001303F">
        <w:rPr>
          <w:rFonts w:hint="eastAsia"/>
        </w:rPr>
        <w:t xml:space="preserve"> ビューで設定した</w:t>
      </w:r>
      <w:r w:rsidR="000431FF">
        <w:rPr>
          <w:rFonts w:hint="eastAsia"/>
        </w:rPr>
        <w:t>リレーションシップ</w:t>
      </w:r>
      <w:r w:rsidR="0001303F">
        <w:rPr>
          <w:rFonts w:hint="eastAsia"/>
        </w:rPr>
        <w:t>とは異なり、”キューブ定義” として設定する</w:t>
      </w:r>
      <w:r w:rsidR="000431FF">
        <w:rPr>
          <w:rFonts w:hint="eastAsia"/>
        </w:rPr>
        <w:t>リレーションシップ</w:t>
      </w:r>
      <w:r w:rsidR="0001303F">
        <w:rPr>
          <w:rFonts w:hint="eastAsia"/>
        </w:rPr>
        <w:t>（メジャーとの関係）になります。</w:t>
      </w:r>
    </w:p>
    <w:p w:rsidR="008004B7" w:rsidRDefault="0001303F" w:rsidP="00436F8B">
      <w:pPr>
        <w:pStyle w:val="a"/>
        <w:ind w:leftChars="428" w:left="1276"/>
      </w:pPr>
      <w:r>
        <w:rPr>
          <w:rFonts w:hint="eastAsia"/>
        </w:rPr>
        <w:t>メジャーとの</w:t>
      </w:r>
      <w:r w:rsidR="000431FF">
        <w:rPr>
          <w:rFonts w:hint="eastAsia"/>
        </w:rPr>
        <w:t>リレーションシップ</w:t>
      </w:r>
      <w:r w:rsidR="00FA6823">
        <w:rPr>
          <w:rFonts w:hint="eastAsia"/>
        </w:rPr>
        <w:t>を設定するには、まず</w:t>
      </w:r>
      <w:r>
        <w:rPr>
          <w:rFonts w:hint="eastAsia"/>
        </w:rPr>
        <w:t>キーとなる項目（</w:t>
      </w:r>
      <w:r w:rsidR="008004B7">
        <w:rPr>
          <w:rFonts w:hint="eastAsia"/>
        </w:rPr>
        <w:t>「</w:t>
      </w:r>
      <w:r w:rsidR="008004B7" w:rsidRPr="00FA6823">
        <w:rPr>
          <w:rFonts w:hint="eastAsia"/>
          <w:b/>
        </w:rPr>
        <w:t>受注</w:t>
      </w:r>
      <w:r w:rsidR="008004B7">
        <w:rPr>
          <w:rFonts w:hint="eastAsia"/>
        </w:rPr>
        <w:t>」ディメンション</w:t>
      </w:r>
      <w:r>
        <w:rPr>
          <w:rFonts w:hint="eastAsia"/>
        </w:rPr>
        <w:t>の「</w:t>
      </w:r>
      <w:r w:rsidRPr="0001303F">
        <w:rPr>
          <w:rFonts w:hint="eastAsia"/>
          <w:b/>
        </w:rPr>
        <w:t>受注日</w:t>
      </w:r>
      <w:r>
        <w:rPr>
          <w:rFonts w:hint="eastAsia"/>
        </w:rPr>
        <w:t>」）を</w:t>
      </w:r>
      <w:r w:rsidR="00FA6823">
        <w:rPr>
          <w:rFonts w:hint="eastAsia"/>
        </w:rPr>
        <w:t>属性として</w:t>
      </w:r>
      <w:r w:rsidR="008004B7">
        <w:rPr>
          <w:rFonts w:hint="eastAsia"/>
        </w:rPr>
        <w:t>追加し</w:t>
      </w:r>
      <w:r>
        <w:rPr>
          <w:rFonts w:hint="eastAsia"/>
        </w:rPr>
        <w:t>ておく必要があり</w:t>
      </w:r>
      <w:r w:rsidR="008004B7">
        <w:rPr>
          <w:rFonts w:hint="eastAsia"/>
        </w:rPr>
        <w:t>ます。</w:t>
      </w:r>
      <w:r w:rsidR="00FA6823">
        <w:rPr>
          <w:rFonts w:hint="eastAsia"/>
        </w:rPr>
        <w:t>これを行うには、</w:t>
      </w:r>
      <w:r>
        <w:rPr>
          <w:rFonts w:hint="eastAsia"/>
        </w:rPr>
        <w:t>次のように</w:t>
      </w:r>
      <w:r w:rsidR="00CC5DAD">
        <w:rPr>
          <w:rFonts w:hint="eastAsia"/>
        </w:rPr>
        <w:t>ソリューション エクスプローラー</w:t>
      </w:r>
      <w:r w:rsidR="009113BF">
        <w:rPr>
          <w:rFonts w:hint="eastAsia"/>
        </w:rPr>
        <w:t>の</w:t>
      </w:r>
      <w:r w:rsidR="00A353B6">
        <w:rPr>
          <w:rFonts w:hint="eastAsia"/>
        </w:rPr>
        <w:t>［</w:t>
      </w:r>
      <w:r w:rsidR="00BB4DE0">
        <w:rPr>
          <w:rFonts w:hint="eastAsia"/>
          <w:b/>
        </w:rPr>
        <w:t>ディメンション</w:t>
      </w:r>
      <w:r w:rsidR="00A353B6">
        <w:rPr>
          <w:rFonts w:hint="eastAsia"/>
        </w:rPr>
        <w:t>］</w:t>
      </w:r>
      <w:r w:rsidR="000431FF">
        <w:rPr>
          <w:rFonts w:hint="eastAsia"/>
        </w:rPr>
        <w:t>フォルダー</w:t>
      </w:r>
      <w:r>
        <w:rPr>
          <w:rFonts w:hint="eastAsia"/>
        </w:rPr>
        <w:t>の</w:t>
      </w:r>
      <w:r w:rsidR="00A353B6">
        <w:rPr>
          <w:rFonts w:hint="eastAsia"/>
        </w:rPr>
        <w:t>［</w:t>
      </w:r>
      <w:r w:rsidR="008004B7" w:rsidRPr="00FA6823">
        <w:rPr>
          <w:rFonts w:hint="eastAsia"/>
          <w:b/>
        </w:rPr>
        <w:t>受注</w:t>
      </w:r>
      <w:r>
        <w:rPr>
          <w:rFonts w:hint="eastAsia"/>
          <w:b/>
        </w:rPr>
        <w:t>.</w:t>
      </w:r>
      <w:r w:rsidR="008004B7" w:rsidRPr="00FA6823">
        <w:rPr>
          <w:rFonts w:hint="eastAsia"/>
          <w:b/>
        </w:rPr>
        <w:t>dim</w:t>
      </w:r>
      <w:r w:rsidR="00A353B6">
        <w:rPr>
          <w:rFonts w:hint="eastAsia"/>
        </w:rPr>
        <w:t>］</w:t>
      </w:r>
      <w:r w:rsidR="008004B7">
        <w:rPr>
          <w:rFonts w:hint="eastAsia"/>
        </w:rPr>
        <w:t>をダブル</w:t>
      </w:r>
      <w:r w:rsidR="009113BF">
        <w:rPr>
          <w:rFonts w:hint="eastAsia"/>
        </w:rPr>
        <w:t xml:space="preserve"> </w:t>
      </w:r>
      <w:r w:rsidR="008004B7">
        <w:rPr>
          <w:rFonts w:hint="eastAsia"/>
        </w:rPr>
        <w:t>クリック</w:t>
      </w:r>
      <w:r w:rsidR="009113BF">
        <w:rPr>
          <w:rFonts w:hint="eastAsia"/>
        </w:rPr>
        <w:t>して、</w:t>
      </w:r>
      <w:r w:rsidR="008004B7" w:rsidRPr="00FA6823">
        <w:rPr>
          <w:rFonts w:hint="eastAsia"/>
          <w:b/>
        </w:rPr>
        <w:t>ディメンション</w:t>
      </w:r>
      <w:r w:rsidR="00FA6823" w:rsidRPr="00FA6823">
        <w:rPr>
          <w:rFonts w:hint="eastAsia"/>
          <w:b/>
        </w:rPr>
        <w:t xml:space="preserve"> </w:t>
      </w:r>
      <w:r w:rsidR="00730587">
        <w:rPr>
          <w:rFonts w:hint="eastAsia"/>
          <w:b/>
        </w:rPr>
        <w:t>デザイナー</w:t>
      </w:r>
      <w:r w:rsidR="009113BF">
        <w:rPr>
          <w:rFonts w:hint="eastAsia"/>
        </w:rPr>
        <w:t>を</w:t>
      </w:r>
      <w:r w:rsidR="008004B7">
        <w:rPr>
          <w:rFonts w:hint="eastAsia"/>
        </w:rPr>
        <w:t>表示</w:t>
      </w:r>
      <w:r w:rsidR="009113BF">
        <w:rPr>
          <w:rFonts w:hint="eastAsia"/>
        </w:rPr>
        <w:t>し</w:t>
      </w:r>
      <w:r w:rsidR="008004B7">
        <w:rPr>
          <w:rFonts w:hint="eastAsia"/>
        </w:rPr>
        <w:t>ます</w:t>
      </w:r>
      <w:r w:rsidR="00700504">
        <w:rPr>
          <w:rFonts w:hint="eastAsia"/>
        </w:rPr>
        <w:t>。</w:t>
      </w:r>
    </w:p>
    <w:p w:rsidR="008004B7" w:rsidRDefault="00A10BB5" w:rsidP="008004B7">
      <w:pPr>
        <w:pStyle w:val="a"/>
        <w:numPr>
          <w:ilvl w:val="0"/>
          <w:numId w:val="0"/>
        </w:numPr>
        <w:ind w:left="1275"/>
      </w:pPr>
      <w:r w:rsidRPr="00A10BB5">
        <w:rPr>
          <w:noProof/>
        </w:rPr>
        <w:lastRenderedPageBreak/>
        <w:drawing>
          <wp:inline distT="0" distB="0" distL="0" distR="0" wp14:anchorId="3913AA19" wp14:editId="42715D05">
            <wp:extent cx="5292661" cy="2780485"/>
            <wp:effectExtent l="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292661" cy="2780485"/>
                    </a:xfrm>
                    <a:prstGeom prst="rect">
                      <a:avLst/>
                    </a:prstGeom>
                    <a:noFill/>
                    <a:ln>
                      <a:noFill/>
                    </a:ln>
                  </pic:spPr>
                </pic:pic>
              </a:graphicData>
            </a:graphic>
          </wp:inline>
        </w:drawing>
      </w:r>
    </w:p>
    <w:p w:rsidR="008004B7" w:rsidRDefault="0001303F" w:rsidP="00700504">
      <w:pPr>
        <w:pStyle w:val="aff"/>
      </w:pPr>
      <w:r>
        <w:rPr>
          <w:rFonts w:hint="eastAsia"/>
        </w:rPr>
        <w:t>次に、「</w:t>
      </w:r>
      <w:r w:rsidR="00BB4DE0" w:rsidRPr="006E77C4">
        <w:rPr>
          <w:rFonts w:hint="eastAsia"/>
          <w:b/>
        </w:rPr>
        <w:t>データ ソース ビュー</w:t>
      </w:r>
      <w:r w:rsidR="00FA6823">
        <w:t>」</w:t>
      </w:r>
      <w:r w:rsidR="00FA6823">
        <w:rPr>
          <w:rFonts w:hint="eastAsia"/>
        </w:rPr>
        <w:t>ペイン</w:t>
      </w:r>
      <w:r w:rsidR="00700504">
        <w:rPr>
          <w:rFonts w:hint="eastAsia"/>
        </w:rPr>
        <w:t>の</w:t>
      </w:r>
      <w:r w:rsidR="008004B7">
        <w:rPr>
          <w:rFonts w:hint="eastAsia"/>
        </w:rPr>
        <w:t>「</w:t>
      </w:r>
      <w:r w:rsidR="008004B7" w:rsidRPr="0001303F">
        <w:rPr>
          <w:rFonts w:hint="eastAsia"/>
          <w:b/>
        </w:rPr>
        <w:t>受注</w:t>
      </w:r>
      <w:r w:rsidR="008004B7">
        <w:rPr>
          <w:rFonts w:hint="eastAsia"/>
        </w:rPr>
        <w:t>」</w:t>
      </w:r>
      <w:r w:rsidR="00BD6BCC">
        <w:rPr>
          <w:rFonts w:hint="eastAsia"/>
        </w:rPr>
        <w:t>テーブル</w:t>
      </w:r>
      <w:r w:rsidR="00700504">
        <w:rPr>
          <w:rFonts w:hint="eastAsia"/>
        </w:rPr>
        <w:t>から</w:t>
      </w:r>
      <w:r w:rsidR="00A353B6">
        <w:rPr>
          <w:rFonts w:hint="eastAsia"/>
        </w:rPr>
        <w:t>［</w:t>
      </w:r>
      <w:r w:rsidR="008004B7" w:rsidRPr="00FA6823">
        <w:rPr>
          <w:rFonts w:hint="eastAsia"/>
          <w:b/>
        </w:rPr>
        <w:t>受注日</w:t>
      </w:r>
      <w:r w:rsidR="00A353B6">
        <w:rPr>
          <w:rFonts w:hint="eastAsia"/>
        </w:rPr>
        <w:t>］</w:t>
      </w:r>
      <w:r w:rsidR="008004B7">
        <w:rPr>
          <w:rFonts w:hint="eastAsia"/>
        </w:rPr>
        <w:t>を</w:t>
      </w:r>
      <w:r w:rsidR="00FA6823">
        <w:rPr>
          <w:rFonts w:hint="eastAsia"/>
        </w:rPr>
        <w:t>「</w:t>
      </w:r>
      <w:r w:rsidR="00BB4DE0">
        <w:rPr>
          <w:rFonts w:hint="eastAsia"/>
          <w:b/>
        </w:rPr>
        <w:t>属性</w:t>
      </w:r>
      <w:r w:rsidR="00FA6823">
        <w:rPr>
          <w:rFonts w:hint="eastAsia"/>
        </w:rPr>
        <w:t>」ペイン</w:t>
      </w:r>
      <w:r w:rsidR="00700504">
        <w:rPr>
          <w:rFonts w:hint="eastAsia"/>
        </w:rPr>
        <w:t>へ</w:t>
      </w:r>
      <w:r w:rsidR="00E063FC">
        <w:rPr>
          <w:rFonts w:hint="eastAsia"/>
        </w:rPr>
        <w:t>ドラッグ＆ドロップ</w:t>
      </w:r>
      <w:r w:rsidR="008004B7">
        <w:rPr>
          <w:rFonts w:hint="eastAsia"/>
        </w:rPr>
        <w:t>して、追加します。</w:t>
      </w:r>
    </w:p>
    <w:p w:rsidR="00294A72" w:rsidRDefault="0001303F" w:rsidP="00436F8B">
      <w:pPr>
        <w:pStyle w:val="a"/>
        <w:ind w:leftChars="428" w:left="1276"/>
      </w:pPr>
      <w:r>
        <w:rPr>
          <w:rFonts w:hint="eastAsia"/>
        </w:rPr>
        <w:t>次に</w:t>
      </w:r>
      <w:r w:rsidR="00FA6823">
        <w:rPr>
          <w:rFonts w:hint="eastAsia"/>
        </w:rPr>
        <w:t>、</w:t>
      </w:r>
      <w:r w:rsidR="00CC5DAD">
        <w:rPr>
          <w:rFonts w:hint="eastAsia"/>
        </w:rPr>
        <w:t>ソリューション エクスプローラー</w:t>
      </w:r>
      <w:r w:rsidR="00294A72">
        <w:rPr>
          <w:rFonts w:hint="eastAsia"/>
        </w:rPr>
        <w:t>の</w:t>
      </w:r>
      <w:r w:rsidR="00A353B6">
        <w:rPr>
          <w:rFonts w:hint="eastAsia"/>
        </w:rPr>
        <w:t>［</w:t>
      </w:r>
      <w:r w:rsidR="00BB4DE0" w:rsidRPr="00723477">
        <w:rPr>
          <w:rFonts w:hint="eastAsia"/>
          <w:b/>
        </w:rPr>
        <w:t>キューブ</w:t>
      </w:r>
      <w:r w:rsidR="00A353B6">
        <w:rPr>
          <w:rFonts w:hint="eastAsia"/>
        </w:rPr>
        <w:t>］</w:t>
      </w:r>
      <w:r w:rsidR="000431FF">
        <w:rPr>
          <w:rFonts w:hint="eastAsia"/>
        </w:rPr>
        <w:t>フォルダー</w:t>
      </w:r>
      <w:r w:rsidR="00294A72">
        <w:rPr>
          <w:rFonts w:hint="eastAsia"/>
        </w:rPr>
        <w:t>の</w:t>
      </w:r>
      <w:r w:rsidR="00A353B6">
        <w:rPr>
          <w:rFonts w:hint="eastAsia"/>
        </w:rPr>
        <w:t>［</w:t>
      </w:r>
      <w:r w:rsidR="00294A72" w:rsidRPr="0001303F">
        <w:rPr>
          <w:rFonts w:hint="eastAsia"/>
          <w:b/>
        </w:rPr>
        <w:t>Northwind J.cube</w:t>
      </w:r>
      <w:r w:rsidR="00A353B6">
        <w:rPr>
          <w:rFonts w:hint="eastAsia"/>
        </w:rPr>
        <w:t>］</w:t>
      </w:r>
      <w:r w:rsidR="00C220F7">
        <w:rPr>
          <w:rFonts w:hint="eastAsia"/>
        </w:rPr>
        <w:t>キューブ</w:t>
      </w:r>
      <w:r w:rsidR="00294A72">
        <w:rPr>
          <w:rFonts w:hint="eastAsia"/>
        </w:rPr>
        <w:t>をダブル クリックして</w:t>
      </w:r>
      <w:r w:rsidR="00C220F7">
        <w:rPr>
          <w:rFonts w:hint="eastAsia"/>
        </w:rPr>
        <w:t xml:space="preserve">、キューブ </w:t>
      </w:r>
      <w:r w:rsidR="00730587">
        <w:rPr>
          <w:rFonts w:hint="eastAsia"/>
        </w:rPr>
        <w:t>デザイナー</w:t>
      </w:r>
      <w:r w:rsidR="00294A72">
        <w:rPr>
          <w:rFonts w:hint="eastAsia"/>
        </w:rPr>
        <w:t>を表示し、</w:t>
      </w:r>
      <w:r w:rsidR="00A353B6">
        <w:rPr>
          <w:rFonts w:hint="eastAsia"/>
        </w:rPr>
        <w:t>［</w:t>
      </w:r>
      <w:r w:rsidR="00BB4DE0">
        <w:rPr>
          <w:rFonts w:hint="eastAsia"/>
          <w:b/>
        </w:rPr>
        <w:t>ディメンションの使用法</w:t>
      </w:r>
      <w:r w:rsidR="00A353B6">
        <w:rPr>
          <w:rFonts w:hint="eastAsia"/>
        </w:rPr>
        <w:t>］</w:t>
      </w:r>
      <w:r w:rsidR="008004B7">
        <w:rPr>
          <w:rFonts w:hint="eastAsia"/>
        </w:rPr>
        <w:t>タブをクリックします。</w:t>
      </w:r>
    </w:p>
    <w:p w:rsidR="00294A72" w:rsidRDefault="00A10BB5" w:rsidP="00294A72">
      <w:pPr>
        <w:pStyle w:val="aff"/>
      </w:pPr>
      <w:r w:rsidRPr="00A10BB5">
        <w:rPr>
          <w:noProof/>
        </w:rPr>
        <w:drawing>
          <wp:inline distT="0" distB="0" distL="0" distR="0" wp14:anchorId="120A5DCA" wp14:editId="32BCC11C">
            <wp:extent cx="5292661" cy="2218101"/>
            <wp:effectExtent l="0" t="0" r="0"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292661" cy="2218101"/>
                    </a:xfrm>
                    <a:prstGeom prst="rect">
                      <a:avLst/>
                    </a:prstGeom>
                    <a:noFill/>
                    <a:ln>
                      <a:noFill/>
                    </a:ln>
                  </pic:spPr>
                </pic:pic>
              </a:graphicData>
            </a:graphic>
          </wp:inline>
        </w:drawing>
      </w:r>
    </w:p>
    <w:p w:rsidR="00C220F7" w:rsidRDefault="00C220F7" w:rsidP="00294A72">
      <w:pPr>
        <w:pStyle w:val="aff"/>
      </w:pPr>
      <w:r>
        <w:rPr>
          <w:rFonts w:hint="eastAsia"/>
        </w:rPr>
        <w:t>このタブは、メジャーとディメンションの</w:t>
      </w:r>
      <w:r w:rsidR="000431FF">
        <w:rPr>
          <w:rFonts w:hint="eastAsia"/>
        </w:rPr>
        <w:t>リレーションシップ</w:t>
      </w:r>
      <w:r w:rsidR="0001303F">
        <w:rPr>
          <w:rFonts w:hint="eastAsia"/>
        </w:rPr>
        <w:t>（関係</w:t>
      </w:r>
      <w:r>
        <w:rPr>
          <w:rFonts w:hint="eastAsia"/>
        </w:rPr>
        <w:t>）を設定</w:t>
      </w:r>
      <w:r w:rsidR="0001303F">
        <w:rPr>
          <w:rFonts w:hint="eastAsia"/>
        </w:rPr>
        <w:t>するための場所です。すでに、</w:t>
      </w:r>
      <w:r>
        <w:rPr>
          <w:rFonts w:hint="eastAsia"/>
        </w:rPr>
        <w:t>「</w:t>
      </w:r>
      <w:r w:rsidR="00FA6823">
        <w:rPr>
          <w:rFonts w:hint="eastAsia"/>
        </w:rPr>
        <w:t>受注</w:t>
      </w:r>
      <w:r>
        <w:rPr>
          <w:rFonts w:hint="eastAsia"/>
        </w:rPr>
        <w:t>」と「商品」ディメンション</w:t>
      </w:r>
      <w:r w:rsidR="0001303F">
        <w:rPr>
          <w:rFonts w:hint="eastAsia"/>
        </w:rPr>
        <w:t xml:space="preserve">が追加されていますが、これは </w:t>
      </w:r>
      <w:r>
        <w:rPr>
          <w:rFonts w:hint="eastAsia"/>
        </w:rPr>
        <w:t>STEP 2 で実行したキューブ ウィザードによって自動</w:t>
      </w:r>
      <w:r w:rsidR="0001303F">
        <w:rPr>
          <w:rFonts w:hint="eastAsia"/>
        </w:rPr>
        <w:t>設定</w:t>
      </w:r>
      <w:r>
        <w:rPr>
          <w:rFonts w:hint="eastAsia"/>
        </w:rPr>
        <w:t>され</w:t>
      </w:r>
      <w:r w:rsidR="0001303F">
        <w:rPr>
          <w:rFonts w:hint="eastAsia"/>
        </w:rPr>
        <w:t>たものです。</w:t>
      </w:r>
    </w:p>
    <w:p w:rsidR="00294A72" w:rsidRDefault="00FA6823" w:rsidP="00436F8B">
      <w:pPr>
        <w:pStyle w:val="a"/>
        <w:ind w:leftChars="428" w:left="1276"/>
      </w:pPr>
      <w:r>
        <w:rPr>
          <w:rFonts w:hint="eastAsia"/>
        </w:rPr>
        <w:t>続いて、次のように</w:t>
      </w:r>
      <w:r w:rsidR="00730587">
        <w:rPr>
          <w:rFonts w:hint="eastAsia"/>
        </w:rPr>
        <w:t>デザイナー</w:t>
      </w:r>
      <w:r>
        <w:rPr>
          <w:rFonts w:hint="eastAsia"/>
        </w:rPr>
        <w:t>上の任意の場所を</w:t>
      </w:r>
      <w:r w:rsidR="008004B7">
        <w:rPr>
          <w:rFonts w:hint="eastAsia"/>
        </w:rPr>
        <w:t>右クリック</w:t>
      </w:r>
      <w:r w:rsidR="00294A72">
        <w:rPr>
          <w:rFonts w:hint="eastAsia"/>
        </w:rPr>
        <w:t>して</w:t>
      </w:r>
      <w:r w:rsidR="008004B7">
        <w:rPr>
          <w:rFonts w:hint="eastAsia"/>
        </w:rPr>
        <w:t>、</w:t>
      </w:r>
      <w:r w:rsidR="00A353B6">
        <w:rPr>
          <w:rFonts w:hint="eastAsia"/>
        </w:rPr>
        <w:t>［</w:t>
      </w:r>
      <w:r w:rsidR="0006403F">
        <w:rPr>
          <w:rFonts w:hint="eastAsia"/>
          <w:b/>
        </w:rPr>
        <w:t>キューブ ディメンションの追加</w:t>
      </w:r>
      <w:r w:rsidR="00A353B6">
        <w:rPr>
          <w:rFonts w:hint="eastAsia"/>
        </w:rPr>
        <w:t>］</w:t>
      </w:r>
      <w:r w:rsidR="00294A72">
        <w:rPr>
          <w:rFonts w:hint="eastAsia"/>
        </w:rPr>
        <w:t>をクリックします。</w:t>
      </w:r>
    </w:p>
    <w:p w:rsidR="008004B7" w:rsidRDefault="00A10BB5" w:rsidP="00294A72">
      <w:pPr>
        <w:pStyle w:val="aff"/>
      </w:pPr>
      <w:r w:rsidRPr="00A10BB5">
        <w:rPr>
          <w:noProof/>
        </w:rPr>
        <w:lastRenderedPageBreak/>
        <w:drawing>
          <wp:inline distT="0" distB="0" distL="0" distR="0" wp14:anchorId="0E4927E4" wp14:editId="278C0BB4">
            <wp:extent cx="5227093" cy="3323867"/>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238604" cy="3331187"/>
                    </a:xfrm>
                    <a:prstGeom prst="rect">
                      <a:avLst/>
                    </a:prstGeom>
                    <a:noFill/>
                    <a:ln>
                      <a:noFill/>
                    </a:ln>
                  </pic:spPr>
                </pic:pic>
              </a:graphicData>
            </a:graphic>
          </wp:inline>
        </w:drawing>
      </w:r>
    </w:p>
    <w:p w:rsidR="00294A72" w:rsidRDefault="00294A72" w:rsidP="00294A72">
      <w:pPr>
        <w:pStyle w:val="aff"/>
      </w:pPr>
      <w:r>
        <w:rPr>
          <w:rFonts w:hint="eastAsia"/>
        </w:rPr>
        <w:t>これにより</w:t>
      </w:r>
      <w:r w:rsidR="009F24A7">
        <w:rPr>
          <w:rFonts w:hint="eastAsia"/>
        </w:rPr>
        <w:t>、</w:t>
      </w:r>
      <w:r w:rsidR="00A353B6">
        <w:rPr>
          <w:rFonts w:hint="eastAsia"/>
        </w:rPr>
        <w:t>［</w:t>
      </w:r>
      <w:r w:rsidR="0006403F" w:rsidRPr="00723477">
        <w:rPr>
          <w:rFonts w:hint="eastAsia"/>
          <w:b/>
        </w:rPr>
        <w:t>キューブ ディメンションの追加</w:t>
      </w:r>
      <w:r w:rsidR="00A353B6">
        <w:rPr>
          <w:rFonts w:hint="eastAsia"/>
        </w:rPr>
        <w:t>］</w:t>
      </w:r>
      <w:r>
        <w:rPr>
          <w:rFonts w:hint="eastAsia"/>
        </w:rPr>
        <w:t>ダイアログが表示されるので、</w:t>
      </w:r>
      <w:r w:rsidR="00A353B6">
        <w:rPr>
          <w:rFonts w:hint="eastAsia"/>
        </w:rPr>
        <w:t>［</w:t>
      </w:r>
      <w:r w:rsidR="00BA792E">
        <w:rPr>
          <w:rFonts w:hint="eastAsia"/>
          <w:b/>
        </w:rPr>
        <w:t>時間1</w:t>
      </w:r>
      <w:r w:rsidR="00A353B6">
        <w:rPr>
          <w:rFonts w:hint="eastAsia"/>
        </w:rPr>
        <w:t>］</w:t>
      </w:r>
      <w:r>
        <w:rPr>
          <w:rFonts w:hint="eastAsia"/>
        </w:rPr>
        <w:t>ディメンションを選択し</w:t>
      </w:r>
      <w:r w:rsidR="009F24A7">
        <w:rPr>
          <w:rFonts w:hint="eastAsia"/>
        </w:rPr>
        <w:t>て</w:t>
      </w:r>
      <w:r>
        <w:rPr>
          <w:rFonts w:hint="eastAsia"/>
        </w:rPr>
        <w:t>、</w:t>
      </w:r>
      <w:r w:rsidR="00A353B6">
        <w:rPr>
          <w:rFonts w:hint="eastAsia"/>
        </w:rPr>
        <w:t>［</w:t>
      </w:r>
      <w:r w:rsidRPr="006E77C4">
        <w:rPr>
          <w:rFonts w:hint="eastAsia"/>
          <w:b/>
        </w:rPr>
        <w:t>OK</w:t>
      </w:r>
      <w:r w:rsidR="00A353B6">
        <w:rPr>
          <w:rFonts w:hint="eastAsia"/>
        </w:rPr>
        <w:t>］</w:t>
      </w:r>
      <w:r>
        <w:rPr>
          <w:rFonts w:hint="eastAsia"/>
        </w:rPr>
        <w:t>ボタンをクリックします。</w:t>
      </w:r>
    </w:p>
    <w:p w:rsidR="008004B7" w:rsidRDefault="00A353B6" w:rsidP="008004B7">
      <w:pPr>
        <w:pStyle w:val="a"/>
        <w:numPr>
          <w:ilvl w:val="0"/>
          <w:numId w:val="0"/>
        </w:numPr>
        <w:ind w:left="1275"/>
      </w:pPr>
      <w:r>
        <w:rPr>
          <w:rFonts w:hint="eastAsia"/>
        </w:rPr>
        <w:t>［</w:t>
      </w:r>
      <w:r w:rsidR="0006403F" w:rsidRPr="00723477">
        <w:rPr>
          <w:rFonts w:hint="eastAsia"/>
          <w:b/>
        </w:rPr>
        <w:t>ディメンションの使用法</w:t>
      </w:r>
      <w:r>
        <w:rPr>
          <w:rFonts w:hint="eastAsia"/>
        </w:rPr>
        <w:t>］</w:t>
      </w:r>
      <w:r w:rsidR="00C220F7">
        <w:rPr>
          <w:rFonts w:hint="eastAsia"/>
        </w:rPr>
        <w:t>タブへ</w:t>
      </w:r>
      <w:r w:rsidR="00294A72">
        <w:rPr>
          <w:rFonts w:hint="eastAsia"/>
        </w:rPr>
        <w:t>戻ったら</w:t>
      </w:r>
      <w:r w:rsidR="008004B7">
        <w:rPr>
          <w:rFonts w:hint="eastAsia"/>
        </w:rPr>
        <w:t>、「</w:t>
      </w:r>
      <w:r w:rsidR="00BA792E">
        <w:rPr>
          <w:rFonts w:hint="eastAsia"/>
        </w:rPr>
        <w:t>時間1</w:t>
      </w:r>
      <w:r w:rsidR="008004B7">
        <w:rPr>
          <w:rFonts w:hint="eastAsia"/>
        </w:rPr>
        <w:t>」ディメンションが追加され</w:t>
      </w:r>
      <w:r w:rsidR="00294A72">
        <w:rPr>
          <w:rFonts w:hint="eastAsia"/>
        </w:rPr>
        <w:t>ていることを確認し</w:t>
      </w:r>
      <w:r w:rsidR="008004B7">
        <w:rPr>
          <w:rFonts w:hint="eastAsia"/>
        </w:rPr>
        <w:t>ま</w:t>
      </w:r>
      <w:r w:rsidR="00294A72">
        <w:rPr>
          <w:rFonts w:hint="eastAsia"/>
        </w:rPr>
        <w:t>す</w:t>
      </w:r>
      <w:r w:rsidR="008004B7">
        <w:rPr>
          <w:rFonts w:hint="eastAsia"/>
        </w:rPr>
        <w:t>。</w:t>
      </w:r>
    </w:p>
    <w:p w:rsidR="008004B7" w:rsidRDefault="00A10BB5" w:rsidP="008004B7">
      <w:pPr>
        <w:pStyle w:val="a"/>
        <w:numPr>
          <w:ilvl w:val="0"/>
          <w:numId w:val="0"/>
        </w:numPr>
        <w:ind w:left="1275"/>
      </w:pPr>
      <w:r w:rsidRPr="00A10BB5">
        <w:rPr>
          <w:noProof/>
        </w:rPr>
        <w:drawing>
          <wp:inline distT="0" distB="0" distL="0" distR="0" wp14:anchorId="42A9C2DF" wp14:editId="05A5AD9F">
            <wp:extent cx="4230806" cy="2248365"/>
            <wp:effectExtent l="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235951" cy="2251099"/>
                    </a:xfrm>
                    <a:prstGeom prst="rect">
                      <a:avLst/>
                    </a:prstGeom>
                    <a:noFill/>
                    <a:ln>
                      <a:noFill/>
                    </a:ln>
                  </pic:spPr>
                </pic:pic>
              </a:graphicData>
            </a:graphic>
          </wp:inline>
        </w:drawing>
      </w:r>
    </w:p>
    <w:p w:rsidR="008004B7" w:rsidRDefault="00C220F7" w:rsidP="00436F8B">
      <w:pPr>
        <w:pStyle w:val="a"/>
        <w:ind w:leftChars="428" w:left="1276"/>
      </w:pPr>
      <w:r>
        <w:rPr>
          <w:rFonts w:hint="eastAsia"/>
        </w:rPr>
        <w:t>続いて</w:t>
      </w:r>
      <w:r w:rsidR="008004B7">
        <w:rPr>
          <w:rFonts w:hint="eastAsia"/>
        </w:rPr>
        <w:t>、</w:t>
      </w:r>
      <w:r w:rsidR="00553238">
        <w:rPr>
          <w:rFonts w:hint="eastAsia"/>
        </w:rPr>
        <w:t>「</w:t>
      </w:r>
      <w:r w:rsidR="00BA792E" w:rsidRPr="00723477">
        <w:rPr>
          <w:rFonts w:hint="eastAsia"/>
          <w:b/>
        </w:rPr>
        <w:t>時間1</w:t>
      </w:r>
      <w:r w:rsidR="00553238">
        <w:rPr>
          <w:rFonts w:hint="eastAsia"/>
        </w:rPr>
        <w:t>」ディメンションの</w:t>
      </w:r>
      <w:r w:rsidR="006E77C4">
        <w:rPr>
          <w:rFonts w:hint="eastAsia"/>
        </w:rPr>
        <w:t>「</w:t>
      </w:r>
      <w:r w:rsidR="006E77C4" w:rsidRPr="006E77C4">
        <w:rPr>
          <w:rFonts w:hint="eastAsia"/>
          <w:b/>
        </w:rPr>
        <w:t>...</w:t>
      </w:r>
      <w:r w:rsidR="006E77C4">
        <w:rPr>
          <w:rFonts w:hint="eastAsia"/>
        </w:rPr>
        <w:t>」</w:t>
      </w:r>
      <w:r>
        <w:rPr>
          <w:rFonts w:hint="eastAsia"/>
        </w:rPr>
        <w:t>ボタン</w:t>
      </w:r>
      <w:r w:rsidR="00553238">
        <w:rPr>
          <w:rFonts w:hint="eastAsia"/>
        </w:rPr>
        <w:t>をクリックし</w:t>
      </w:r>
      <w:r>
        <w:rPr>
          <w:rFonts w:hint="eastAsia"/>
        </w:rPr>
        <w:t>て、メジャーとの</w:t>
      </w:r>
      <w:r w:rsidR="000431FF">
        <w:rPr>
          <w:rFonts w:hint="eastAsia"/>
        </w:rPr>
        <w:t>リレーションシップ</w:t>
      </w:r>
      <w:r>
        <w:rPr>
          <w:rFonts w:hint="eastAsia"/>
        </w:rPr>
        <w:t>を設定し</w:t>
      </w:r>
      <w:r w:rsidR="00553238">
        <w:rPr>
          <w:rFonts w:hint="eastAsia"/>
        </w:rPr>
        <w:t>ます。</w:t>
      </w:r>
    </w:p>
    <w:p w:rsidR="008004B7" w:rsidRDefault="00A10BB5" w:rsidP="008004B7">
      <w:pPr>
        <w:pStyle w:val="a"/>
        <w:numPr>
          <w:ilvl w:val="0"/>
          <w:numId w:val="0"/>
        </w:numPr>
        <w:ind w:left="1275"/>
        <w:rPr>
          <w:noProof/>
        </w:rPr>
      </w:pPr>
      <w:r w:rsidRPr="00A10BB5">
        <w:rPr>
          <w:noProof/>
        </w:rPr>
        <w:drawing>
          <wp:inline distT="0" distB="0" distL="0" distR="0" wp14:anchorId="4002609D" wp14:editId="36413530">
            <wp:extent cx="3125338" cy="1478428"/>
            <wp:effectExtent l="0" t="0" r="0" b="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141060" cy="1485865"/>
                    </a:xfrm>
                    <a:prstGeom prst="rect">
                      <a:avLst/>
                    </a:prstGeom>
                    <a:noFill/>
                    <a:ln>
                      <a:noFill/>
                    </a:ln>
                  </pic:spPr>
                </pic:pic>
              </a:graphicData>
            </a:graphic>
          </wp:inline>
        </w:drawing>
      </w:r>
    </w:p>
    <w:p w:rsidR="008004B7" w:rsidRDefault="009D5BFC" w:rsidP="009D5BFC">
      <w:pPr>
        <w:pStyle w:val="a"/>
        <w:numPr>
          <w:ilvl w:val="0"/>
          <w:numId w:val="0"/>
        </w:numPr>
        <w:ind w:left="1275"/>
      </w:pPr>
      <w:r>
        <w:rPr>
          <w:rFonts w:hint="eastAsia"/>
        </w:rPr>
        <w:lastRenderedPageBreak/>
        <w:t>これにより、</w:t>
      </w:r>
      <w:r w:rsidR="008004B7">
        <w:rPr>
          <w:rFonts w:hint="eastAsia"/>
        </w:rPr>
        <w:t>「</w:t>
      </w:r>
      <w:r w:rsidR="0006403F" w:rsidRPr="00723477">
        <w:rPr>
          <w:rFonts w:hint="eastAsia"/>
          <w:b/>
        </w:rPr>
        <w:t>リレーションシップの定義</w:t>
      </w:r>
      <w:r w:rsidR="008004B7">
        <w:rPr>
          <w:rFonts w:hint="eastAsia"/>
        </w:rPr>
        <w:t>」</w:t>
      </w:r>
      <w:r w:rsidR="00C94094">
        <w:rPr>
          <w:rFonts w:hint="eastAsia"/>
        </w:rPr>
        <w:t>ダイアログが表示され</w:t>
      </w:r>
      <w:r>
        <w:rPr>
          <w:rFonts w:hint="eastAsia"/>
        </w:rPr>
        <w:t>ます</w:t>
      </w:r>
      <w:r w:rsidR="008004B7">
        <w:rPr>
          <w:rFonts w:hint="eastAsia"/>
        </w:rPr>
        <w:t>。</w:t>
      </w:r>
    </w:p>
    <w:p w:rsidR="00553238" w:rsidRDefault="00A10BB5" w:rsidP="009D5BFC">
      <w:pPr>
        <w:pStyle w:val="a"/>
        <w:numPr>
          <w:ilvl w:val="0"/>
          <w:numId w:val="0"/>
        </w:numPr>
        <w:ind w:left="1275"/>
      </w:pPr>
      <w:r w:rsidRPr="00A10BB5">
        <w:rPr>
          <w:noProof/>
        </w:rPr>
        <w:drawing>
          <wp:inline distT="0" distB="0" distL="0" distR="0" wp14:anchorId="7EA23738" wp14:editId="302D55CF">
            <wp:extent cx="4536567" cy="2621976"/>
            <wp:effectExtent l="0" t="0" r="0"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536567" cy="2621976"/>
                    </a:xfrm>
                    <a:prstGeom prst="rect">
                      <a:avLst/>
                    </a:prstGeom>
                    <a:noFill/>
                    <a:ln>
                      <a:noFill/>
                    </a:ln>
                  </pic:spPr>
                </pic:pic>
              </a:graphicData>
            </a:graphic>
          </wp:inline>
        </w:drawing>
      </w:r>
    </w:p>
    <w:p w:rsidR="009F24A7" w:rsidRDefault="009F24A7" w:rsidP="00C94094">
      <w:pPr>
        <w:pStyle w:val="a"/>
        <w:numPr>
          <w:ilvl w:val="0"/>
          <w:numId w:val="0"/>
        </w:numPr>
        <w:ind w:left="1275"/>
      </w:pPr>
      <w:r>
        <w:rPr>
          <w:rFonts w:hint="eastAsia"/>
        </w:rPr>
        <w:t>このダイアログでは、</w:t>
      </w:r>
      <w:r w:rsidR="00A353B6">
        <w:rPr>
          <w:rFonts w:hint="eastAsia"/>
        </w:rPr>
        <w:t>［</w:t>
      </w:r>
      <w:r w:rsidR="0006403F" w:rsidRPr="00723477">
        <w:rPr>
          <w:rFonts w:hint="eastAsia"/>
          <w:b/>
        </w:rPr>
        <w:t>リレーションシップの種類の選択</w:t>
      </w:r>
      <w:r w:rsidR="00A353B6">
        <w:rPr>
          <w:rFonts w:hint="eastAsia"/>
        </w:rPr>
        <w:t>］</w:t>
      </w:r>
      <w:r>
        <w:rPr>
          <w:rFonts w:hint="eastAsia"/>
        </w:rPr>
        <w:t>で「</w:t>
      </w:r>
      <w:r w:rsidR="0006403F">
        <w:rPr>
          <w:rFonts w:hint="eastAsia"/>
          <w:b/>
        </w:rPr>
        <w:t>参照対象</w:t>
      </w:r>
      <w:r>
        <w:rPr>
          <w:rFonts w:hint="eastAsia"/>
        </w:rPr>
        <w:t>」を選択し、</w:t>
      </w:r>
      <w:r w:rsidR="00A353B6">
        <w:rPr>
          <w:rFonts w:hint="eastAsia"/>
        </w:rPr>
        <w:t>［</w:t>
      </w:r>
      <w:r w:rsidR="0006403F" w:rsidRPr="00723477">
        <w:rPr>
          <w:rFonts w:hint="eastAsia"/>
          <w:b/>
        </w:rPr>
        <w:t>中間ディメンション</w:t>
      </w:r>
      <w:r w:rsidR="00A353B6">
        <w:rPr>
          <w:rFonts w:hint="eastAsia"/>
        </w:rPr>
        <w:t>］</w:t>
      </w:r>
      <w:r>
        <w:rPr>
          <w:rFonts w:hint="eastAsia"/>
        </w:rPr>
        <w:t>で「</w:t>
      </w:r>
      <w:r w:rsidRPr="00C220F7">
        <w:rPr>
          <w:rFonts w:hint="eastAsia"/>
          <w:b/>
        </w:rPr>
        <w:t>受注</w:t>
      </w:r>
      <w:r>
        <w:rPr>
          <w:rFonts w:hint="eastAsia"/>
        </w:rPr>
        <w:t>」テーブルを、</w:t>
      </w:r>
      <w:r w:rsidR="00A353B6">
        <w:rPr>
          <w:rFonts w:hint="eastAsia"/>
        </w:rPr>
        <w:t>［</w:t>
      </w:r>
      <w:r w:rsidR="0006403F" w:rsidRPr="00723477">
        <w:rPr>
          <w:rFonts w:hint="eastAsia"/>
          <w:b/>
        </w:rPr>
        <w:t>参照ディメンションの属性</w:t>
      </w:r>
      <w:r w:rsidR="00A353B6">
        <w:rPr>
          <w:rFonts w:hint="eastAsia"/>
        </w:rPr>
        <w:t>］</w:t>
      </w:r>
      <w:r>
        <w:rPr>
          <w:rFonts w:hint="eastAsia"/>
        </w:rPr>
        <w:t>で「</w:t>
      </w:r>
      <w:r w:rsidR="0006403F">
        <w:rPr>
          <w:rFonts w:hint="eastAsia"/>
          <w:b/>
        </w:rPr>
        <w:t>日付</w:t>
      </w:r>
      <w:r>
        <w:rPr>
          <w:rFonts w:hint="eastAsia"/>
        </w:rPr>
        <w:t>」を、</w:t>
      </w:r>
      <w:r w:rsidR="00A353B6">
        <w:rPr>
          <w:rFonts w:hint="eastAsia"/>
        </w:rPr>
        <w:t>［</w:t>
      </w:r>
      <w:r w:rsidR="0006403F" w:rsidRPr="00723477">
        <w:rPr>
          <w:rFonts w:hint="eastAsia"/>
          <w:b/>
        </w:rPr>
        <w:t>中間ディメンションの属性</w:t>
      </w:r>
      <w:r w:rsidR="00A353B6">
        <w:rPr>
          <w:rFonts w:hint="eastAsia"/>
        </w:rPr>
        <w:t>］</w:t>
      </w:r>
      <w:r>
        <w:rPr>
          <w:rFonts w:hint="eastAsia"/>
        </w:rPr>
        <w:t>では「</w:t>
      </w:r>
      <w:r w:rsidRPr="00C220F7">
        <w:rPr>
          <w:rFonts w:hint="eastAsia"/>
          <w:b/>
        </w:rPr>
        <w:t>受注日</w:t>
      </w:r>
      <w:r>
        <w:rPr>
          <w:rFonts w:hint="eastAsia"/>
        </w:rPr>
        <w:t>」を選択します。</w:t>
      </w:r>
    </w:p>
    <w:p w:rsidR="009F24A7" w:rsidRDefault="009F24A7" w:rsidP="00C94094">
      <w:pPr>
        <w:pStyle w:val="a"/>
        <w:numPr>
          <w:ilvl w:val="0"/>
          <w:numId w:val="0"/>
        </w:numPr>
        <w:ind w:left="1275"/>
      </w:pPr>
      <w:r>
        <w:rPr>
          <w:rFonts w:hint="eastAsia"/>
        </w:rPr>
        <w:t>このように</w:t>
      </w:r>
      <w:r w:rsidR="000431FF">
        <w:rPr>
          <w:rFonts w:hint="eastAsia"/>
        </w:rPr>
        <w:t>リレーションシップ</w:t>
      </w:r>
      <w:r w:rsidR="007242F1">
        <w:rPr>
          <w:rFonts w:hint="eastAsia"/>
        </w:rPr>
        <w:t>の種類で「</w:t>
      </w:r>
      <w:r w:rsidR="001521F0">
        <w:rPr>
          <w:rFonts w:hint="eastAsia"/>
        </w:rPr>
        <w:t>参照対象</w:t>
      </w:r>
      <w:r w:rsidR="007242F1">
        <w:rPr>
          <w:rFonts w:hint="eastAsia"/>
        </w:rPr>
        <w:t>」</w:t>
      </w:r>
      <w:r>
        <w:rPr>
          <w:rFonts w:hint="eastAsia"/>
        </w:rPr>
        <w:t>を選択する場合は、メジャー（受注金額）とディメンション（時間）との間に、直接の</w:t>
      </w:r>
      <w:r w:rsidR="000431FF">
        <w:rPr>
          <w:rFonts w:hint="eastAsia"/>
        </w:rPr>
        <w:t>リレーションシップ</w:t>
      </w:r>
      <w:r>
        <w:rPr>
          <w:rFonts w:hint="eastAsia"/>
        </w:rPr>
        <w:t>（</w:t>
      </w:r>
      <w:r w:rsidR="000431FF">
        <w:rPr>
          <w:rFonts w:hint="eastAsia"/>
        </w:rPr>
        <w:t>データ ソース</w:t>
      </w:r>
      <w:r>
        <w:rPr>
          <w:rFonts w:hint="eastAsia"/>
        </w:rPr>
        <w:t xml:space="preserve"> ビュー上の</w:t>
      </w:r>
      <w:r w:rsidR="000431FF">
        <w:rPr>
          <w:rFonts w:hint="eastAsia"/>
        </w:rPr>
        <w:t>リレーションシップ</w:t>
      </w:r>
      <w:r>
        <w:rPr>
          <w:rFonts w:hint="eastAsia"/>
        </w:rPr>
        <w:t>）がない場合（間に別テーブルを介す場合）です。これは、次のような状況です。</w:t>
      </w:r>
    </w:p>
    <w:p w:rsidR="009F24A7" w:rsidRPr="009F24A7" w:rsidRDefault="00A10BB5" w:rsidP="00C94094">
      <w:pPr>
        <w:pStyle w:val="a"/>
        <w:numPr>
          <w:ilvl w:val="0"/>
          <w:numId w:val="0"/>
        </w:numPr>
        <w:ind w:left="1275"/>
      </w:pPr>
      <w:r w:rsidRPr="00A10BB5">
        <w:rPr>
          <w:noProof/>
        </w:rPr>
        <w:drawing>
          <wp:inline distT="0" distB="0" distL="0" distR="0" wp14:anchorId="5641A06B" wp14:editId="2EB407E2">
            <wp:extent cx="5292661" cy="2604582"/>
            <wp:effectExtent l="0" t="0" r="0"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292661" cy="2604582"/>
                    </a:xfrm>
                    <a:prstGeom prst="rect">
                      <a:avLst/>
                    </a:prstGeom>
                    <a:noFill/>
                    <a:ln>
                      <a:noFill/>
                    </a:ln>
                  </pic:spPr>
                </pic:pic>
              </a:graphicData>
            </a:graphic>
          </wp:inline>
        </w:drawing>
      </w:r>
    </w:p>
    <w:p w:rsidR="009F24A7" w:rsidRDefault="009F24A7" w:rsidP="00C220F7">
      <w:pPr>
        <w:pStyle w:val="a"/>
        <w:numPr>
          <w:ilvl w:val="0"/>
          <w:numId w:val="0"/>
        </w:numPr>
        <w:ind w:left="1275"/>
      </w:pPr>
      <w:r>
        <w:rPr>
          <w:rFonts w:hint="eastAsia"/>
        </w:rPr>
        <w:t>時間ディメンションとメジャー（受注金額）は、受注テーブルの「受注日」を介して結びつけられるので、画面のように設定しています。</w:t>
      </w:r>
    </w:p>
    <w:p w:rsidR="00B9296C" w:rsidRDefault="009F24A7" w:rsidP="00A10BB5">
      <w:pPr>
        <w:pStyle w:val="a"/>
        <w:numPr>
          <w:ilvl w:val="0"/>
          <w:numId w:val="0"/>
        </w:numPr>
        <w:spacing w:afterLines="150" w:after="540"/>
        <w:ind w:left="1276"/>
      </w:pPr>
      <w:r>
        <w:rPr>
          <w:rFonts w:hint="eastAsia"/>
        </w:rPr>
        <w:t>設定後</w:t>
      </w:r>
      <w:r w:rsidR="00C94094">
        <w:rPr>
          <w:rFonts w:hint="eastAsia"/>
        </w:rPr>
        <w:t>、</w:t>
      </w:r>
      <w:r w:rsidR="00A353B6">
        <w:rPr>
          <w:rFonts w:hint="eastAsia"/>
        </w:rPr>
        <w:t>［</w:t>
      </w:r>
      <w:r w:rsidR="009D5BFC" w:rsidRPr="00723477">
        <w:rPr>
          <w:rFonts w:hint="eastAsia"/>
          <w:b/>
        </w:rPr>
        <w:t>OK</w:t>
      </w:r>
      <w:r w:rsidR="00A353B6">
        <w:rPr>
          <w:rFonts w:hint="eastAsia"/>
        </w:rPr>
        <w:t>］</w:t>
      </w:r>
      <w:r w:rsidR="009D5BFC">
        <w:rPr>
          <w:rFonts w:hint="eastAsia"/>
        </w:rPr>
        <w:t>ボタンをクリックし</w:t>
      </w:r>
      <w:r>
        <w:rPr>
          <w:rFonts w:hint="eastAsia"/>
        </w:rPr>
        <w:t>てダイアログを閉じます。</w:t>
      </w:r>
    </w:p>
    <w:p w:rsidR="00C94094" w:rsidRDefault="00C94094" w:rsidP="00D70A48">
      <w:pPr>
        <w:pStyle w:val="3"/>
      </w:pPr>
      <w:r>
        <w:rPr>
          <w:rFonts w:hint="eastAsia"/>
        </w:rPr>
        <w:lastRenderedPageBreak/>
        <w:t>キューブの</w:t>
      </w:r>
      <w:r w:rsidR="00BE4218">
        <w:rPr>
          <w:rFonts w:hint="eastAsia"/>
        </w:rPr>
        <w:t>処理</w:t>
      </w:r>
    </w:p>
    <w:p w:rsidR="00BD1092" w:rsidRDefault="00C220F7" w:rsidP="00BD1092">
      <w:pPr>
        <w:pStyle w:val="3050"/>
      </w:pPr>
      <w:r>
        <w:rPr>
          <w:rFonts w:hint="eastAsia"/>
        </w:rPr>
        <w:t>次に、</w:t>
      </w:r>
      <w:r w:rsidR="00FA6823">
        <w:rPr>
          <w:rFonts w:hint="eastAsia"/>
        </w:rPr>
        <w:t>追加した時間ディメンションを実際のキューブへ反映させるために、</w:t>
      </w:r>
      <w:r w:rsidR="00BD1092">
        <w:rPr>
          <w:rFonts w:hint="eastAsia"/>
        </w:rPr>
        <w:t>キューブを</w:t>
      </w:r>
      <w:r>
        <w:rPr>
          <w:rFonts w:hint="eastAsia"/>
        </w:rPr>
        <w:t>処理</w:t>
      </w:r>
      <w:r w:rsidR="00BD1092">
        <w:rPr>
          <w:rFonts w:hint="eastAsia"/>
        </w:rPr>
        <w:t>し</w:t>
      </w:r>
      <w:r w:rsidR="00FA6823">
        <w:rPr>
          <w:rFonts w:hint="eastAsia"/>
        </w:rPr>
        <w:t>ます</w:t>
      </w:r>
      <w:r w:rsidR="00BD1092">
        <w:rPr>
          <w:rFonts w:hint="eastAsia"/>
        </w:rPr>
        <w:t>。</w:t>
      </w:r>
    </w:p>
    <w:p w:rsidR="00C94094" w:rsidRDefault="00723477" w:rsidP="00436F8B">
      <w:pPr>
        <w:pStyle w:val="a"/>
        <w:ind w:leftChars="428" w:left="1276"/>
      </w:pPr>
      <w:r>
        <w:rPr>
          <w:rFonts w:hint="eastAsia"/>
        </w:rPr>
        <w:t>キューブを処理するには、ソリューション エクスプローラーでプロジェクト名（</w:t>
      </w:r>
      <w:r w:rsidRPr="00723477">
        <w:rPr>
          <w:rFonts w:hint="eastAsia"/>
          <w:b/>
        </w:rPr>
        <w:t>Analysis Services プロジェクト1</w:t>
      </w:r>
      <w:r>
        <w:rPr>
          <w:rFonts w:hint="eastAsia"/>
        </w:rPr>
        <w:t>）を右クリック</w:t>
      </w:r>
      <w:r w:rsidR="00C94094">
        <w:rPr>
          <w:rFonts w:hint="eastAsia"/>
        </w:rPr>
        <w:t>し</w:t>
      </w:r>
      <w:r w:rsidR="001A2F47">
        <w:rPr>
          <w:rFonts w:hint="eastAsia"/>
        </w:rPr>
        <w:t>て</w:t>
      </w:r>
      <w:r w:rsidR="00C94094">
        <w:rPr>
          <w:rFonts w:hint="eastAsia"/>
        </w:rPr>
        <w:t>、</w:t>
      </w:r>
      <w:r w:rsidR="00A353B6">
        <w:rPr>
          <w:rFonts w:hint="eastAsia"/>
        </w:rPr>
        <w:t>［</w:t>
      </w:r>
      <w:r w:rsidR="001521F0" w:rsidRPr="00723477">
        <w:rPr>
          <w:rFonts w:hint="eastAsia"/>
          <w:b/>
        </w:rPr>
        <w:t>処理</w:t>
      </w:r>
      <w:r w:rsidR="00A353B6">
        <w:rPr>
          <w:rFonts w:hint="eastAsia"/>
        </w:rPr>
        <w:t>］</w:t>
      </w:r>
      <w:r w:rsidR="00C94094">
        <w:rPr>
          <w:rFonts w:hint="eastAsia"/>
        </w:rPr>
        <w:t>をクリックします。</w:t>
      </w:r>
    </w:p>
    <w:p w:rsidR="008004B7" w:rsidRDefault="00A10BB5" w:rsidP="008004B7">
      <w:pPr>
        <w:pStyle w:val="a"/>
        <w:numPr>
          <w:ilvl w:val="0"/>
          <w:numId w:val="0"/>
        </w:numPr>
        <w:ind w:left="1275"/>
      </w:pPr>
      <w:r w:rsidRPr="00A10BB5">
        <w:rPr>
          <w:noProof/>
        </w:rPr>
        <w:drawing>
          <wp:inline distT="0" distB="0" distL="0" distR="0" wp14:anchorId="4B9F28DD" wp14:editId="33EF963B">
            <wp:extent cx="5292661" cy="3154478"/>
            <wp:effectExtent l="0" t="0" r="0" b="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92661" cy="3154478"/>
                    </a:xfrm>
                    <a:prstGeom prst="rect">
                      <a:avLst/>
                    </a:prstGeom>
                    <a:noFill/>
                    <a:ln>
                      <a:noFill/>
                    </a:ln>
                  </pic:spPr>
                </pic:pic>
              </a:graphicData>
            </a:graphic>
          </wp:inline>
        </w:drawing>
      </w:r>
    </w:p>
    <w:p w:rsidR="008004B7" w:rsidRDefault="00D9455A" w:rsidP="006E77C4">
      <w:pPr>
        <w:pStyle w:val="a"/>
        <w:ind w:leftChars="428" w:left="1276"/>
      </w:pPr>
      <w:r>
        <w:rPr>
          <w:rFonts w:hint="eastAsia"/>
        </w:rPr>
        <w:t>配置の確認</w:t>
      </w:r>
      <w:r w:rsidR="007B2DB2">
        <w:rPr>
          <w:rFonts w:hint="eastAsia"/>
        </w:rPr>
        <w:t>ダイアログ</w:t>
      </w:r>
      <w:r w:rsidR="008004B7">
        <w:rPr>
          <w:rFonts w:hint="eastAsia"/>
        </w:rPr>
        <w:t>が表示され</w:t>
      </w:r>
      <w:r>
        <w:rPr>
          <w:rFonts w:hint="eastAsia"/>
        </w:rPr>
        <w:t>たら</w:t>
      </w:r>
      <w:r w:rsidR="008004B7">
        <w:rPr>
          <w:rFonts w:hint="eastAsia"/>
        </w:rPr>
        <w:t>、</w:t>
      </w:r>
      <w:r w:rsidR="00A353B6">
        <w:rPr>
          <w:rFonts w:hint="eastAsia"/>
        </w:rPr>
        <w:t>［</w:t>
      </w:r>
      <w:r w:rsidR="001521F0" w:rsidRPr="00723477">
        <w:rPr>
          <w:rFonts w:hint="eastAsia"/>
          <w:b/>
        </w:rPr>
        <w:t>はい</w:t>
      </w:r>
      <w:r w:rsidR="00A353B6">
        <w:rPr>
          <w:rFonts w:hint="eastAsia"/>
        </w:rPr>
        <w:t>］</w:t>
      </w:r>
      <w:r w:rsidR="008004B7">
        <w:rPr>
          <w:rFonts w:hint="eastAsia"/>
        </w:rPr>
        <w:t>ボタンをクリックします。</w:t>
      </w:r>
    </w:p>
    <w:p w:rsidR="008004B7" w:rsidRDefault="00A10BB5" w:rsidP="008004B7">
      <w:pPr>
        <w:pStyle w:val="a"/>
        <w:numPr>
          <w:ilvl w:val="0"/>
          <w:numId w:val="0"/>
        </w:numPr>
        <w:ind w:left="1275"/>
      </w:pPr>
      <w:r w:rsidRPr="00A10BB5">
        <w:rPr>
          <w:noProof/>
        </w:rPr>
        <w:drawing>
          <wp:inline distT="0" distB="0" distL="0" distR="0" wp14:anchorId="09631726" wp14:editId="397BCBBF">
            <wp:extent cx="4009127" cy="771525"/>
            <wp:effectExtent l="0" t="0" r="0" b="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9854" cy="773589"/>
                    </a:xfrm>
                    <a:prstGeom prst="rect">
                      <a:avLst/>
                    </a:prstGeom>
                    <a:noFill/>
                    <a:ln>
                      <a:noFill/>
                    </a:ln>
                  </pic:spPr>
                </pic:pic>
              </a:graphicData>
            </a:graphic>
          </wp:inline>
        </w:drawing>
      </w:r>
    </w:p>
    <w:p w:rsidR="00A10BB5" w:rsidRDefault="00A10BB5" w:rsidP="006E77C4">
      <w:pPr>
        <w:pStyle w:val="a"/>
        <w:ind w:leftChars="428" w:left="1276"/>
      </w:pPr>
      <w:r>
        <w:rPr>
          <w:rFonts w:hint="eastAsia"/>
        </w:rPr>
        <w:t>上書きの確認ダイアログが表示されたら、［</w:t>
      </w:r>
      <w:r w:rsidRPr="00723477">
        <w:rPr>
          <w:rFonts w:hint="eastAsia"/>
          <w:b/>
        </w:rPr>
        <w:t>はい</w:t>
      </w:r>
      <w:r>
        <w:rPr>
          <w:rFonts w:hint="eastAsia"/>
        </w:rPr>
        <w:t>］ボタンをクリックします。</w:t>
      </w:r>
    </w:p>
    <w:p w:rsidR="00A10BB5" w:rsidRDefault="00A10BB5" w:rsidP="008004B7">
      <w:pPr>
        <w:pStyle w:val="a"/>
        <w:numPr>
          <w:ilvl w:val="0"/>
          <w:numId w:val="0"/>
        </w:numPr>
        <w:ind w:left="1275"/>
      </w:pPr>
      <w:r w:rsidRPr="00A10BB5">
        <w:rPr>
          <w:noProof/>
        </w:rPr>
        <w:drawing>
          <wp:inline distT="0" distB="0" distL="0" distR="0" wp14:anchorId="5D44280A" wp14:editId="1AC0F6AE">
            <wp:extent cx="4010025" cy="847028"/>
            <wp:effectExtent l="0" t="0" r="0" b="0"/>
            <wp:docPr id="740" name="図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12384" cy="847526"/>
                    </a:xfrm>
                    <a:prstGeom prst="rect">
                      <a:avLst/>
                    </a:prstGeom>
                    <a:noFill/>
                    <a:ln>
                      <a:noFill/>
                    </a:ln>
                  </pic:spPr>
                </pic:pic>
              </a:graphicData>
            </a:graphic>
          </wp:inline>
        </w:drawing>
      </w:r>
    </w:p>
    <w:p w:rsidR="00BE4218" w:rsidRDefault="00A353B6" w:rsidP="006E77C4">
      <w:pPr>
        <w:pStyle w:val="a"/>
        <w:ind w:leftChars="428" w:left="1276"/>
      </w:pPr>
      <w:r>
        <w:rPr>
          <w:rFonts w:hint="eastAsia"/>
        </w:rPr>
        <w:t>［</w:t>
      </w:r>
      <w:r w:rsidR="001521F0" w:rsidRPr="00723477">
        <w:rPr>
          <w:rFonts w:hint="eastAsia"/>
          <w:b/>
        </w:rPr>
        <w:t>キューブの処理</w:t>
      </w:r>
      <w:r>
        <w:rPr>
          <w:rFonts w:hint="eastAsia"/>
        </w:rPr>
        <w:t>］</w:t>
      </w:r>
      <w:r w:rsidR="00BE4218">
        <w:rPr>
          <w:rFonts w:hint="eastAsia"/>
        </w:rPr>
        <w:t>ダイアログ</w:t>
      </w:r>
      <w:r w:rsidR="00D9455A">
        <w:rPr>
          <w:rFonts w:hint="eastAsia"/>
        </w:rPr>
        <w:t>では</w:t>
      </w:r>
      <w:r w:rsidR="008004B7">
        <w:rPr>
          <w:rFonts w:hint="eastAsia"/>
        </w:rPr>
        <w:t>、</w:t>
      </w:r>
      <w:r>
        <w:rPr>
          <w:rFonts w:hint="eastAsia"/>
        </w:rPr>
        <w:t>［</w:t>
      </w:r>
      <w:r w:rsidR="001521F0" w:rsidRPr="00723477">
        <w:rPr>
          <w:rFonts w:hint="eastAsia"/>
          <w:b/>
        </w:rPr>
        <w:t>実行</w:t>
      </w:r>
      <w:r>
        <w:rPr>
          <w:rFonts w:hint="eastAsia"/>
        </w:rPr>
        <w:t>］</w:t>
      </w:r>
      <w:r w:rsidR="008004B7">
        <w:rPr>
          <w:rFonts w:hint="eastAsia"/>
        </w:rPr>
        <w:t>ボタンをクリックし</w:t>
      </w:r>
      <w:r w:rsidR="00D9455A">
        <w:rPr>
          <w:rFonts w:hint="eastAsia"/>
        </w:rPr>
        <w:t>て、キューブ処理を実行し</w:t>
      </w:r>
      <w:r w:rsidR="00BE4218">
        <w:rPr>
          <w:rFonts w:hint="eastAsia"/>
        </w:rPr>
        <w:t>ます。</w:t>
      </w:r>
    </w:p>
    <w:p w:rsidR="008004B7" w:rsidRDefault="00A10BB5" w:rsidP="00BE4218">
      <w:pPr>
        <w:pStyle w:val="a"/>
        <w:numPr>
          <w:ilvl w:val="0"/>
          <w:numId w:val="0"/>
        </w:numPr>
        <w:ind w:left="1275"/>
      </w:pPr>
      <w:r w:rsidRPr="00A10BB5">
        <w:rPr>
          <w:noProof/>
        </w:rPr>
        <w:lastRenderedPageBreak/>
        <w:drawing>
          <wp:inline distT="0" distB="0" distL="0" distR="0" wp14:anchorId="77C42C07" wp14:editId="3BD9F8F0">
            <wp:extent cx="5292661" cy="2461981"/>
            <wp:effectExtent l="0" t="0" r="0" b="0"/>
            <wp:docPr id="741" name="図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92661" cy="2461981"/>
                    </a:xfrm>
                    <a:prstGeom prst="rect">
                      <a:avLst/>
                    </a:prstGeom>
                    <a:noFill/>
                    <a:ln>
                      <a:noFill/>
                    </a:ln>
                  </pic:spPr>
                </pic:pic>
              </a:graphicData>
            </a:graphic>
          </wp:inline>
        </w:drawing>
      </w:r>
    </w:p>
    <w:p w:rsidR="008A700D" w:rsidRDefault="00A353B6" w:rsidP="00A10BB5">
      <w:pPr>
        <w:pStyle w:val="aff"/>
        <w:spacing w:afterLines="150" w:after="540"/>
      </w:pPr>
      <w:r>
        <w:rPr>
          <w:rFonts w:hint="eastAsia"/>
        </w:rPr>
        <w:t>［</w:t>
      </w:r>
      <w:r w:rsidR="001521F0" w:rsidRPr="006E77C4">
        <w:rPr>
          <w:rFonts w:hint="eastAsia"/>
          <w:b/>
        </w:rPr>
        <w:t>処理の進行状況</w:t>
      </w:r>
      <w:r>
        <w:rPr>
          <w:rFonts w:hint="eastAsia"/>
        </w:rPr>
        <w:t>］</w:t>
      </w:r>
      <w:r w:rsidR="00BE4218">
        <w:rPr>
          <w:rFonts w:hint="eastAsia"/>
        </w:rPr>
        <w:t>ダイアログ</w:t>
      </w:r>
      <w:r w:rsidR="00D9455A">
        <w:rPr>
          <w:rFonts w:hint="eastAsia"/>
        </w:rPr>
        <w:t>では</w:t>
      </w:r>
      <w:r w:rsidR="00BE4218">
        <w:rPr>
          <w:rFonts w:hint="eastAsia"/>
        </w:rPr>
        <w:t>、</w:t>
      </w:r>
      <w:r>
        <w:rPr>
          <w:rFonts w:hint="eastAsia"/>
        </w:rPr>
        <w:t>［</w:t>
      </w:r>
      <w:r w:rsidR="001521F0" w:rsidRPr="00723477">
        <w:rPr>
          <w:rFonts w:hint="eastAsia"/>
          <w:b/>
        </w:rPr>
        <w:t>状態</w:t>
      </w:r>
      <w:r>
        <w:rPr>
          <w:rFonts w:hint="eastAsia"/>
        </w:rPr>
        <w:t>］</w:t>
      </w:r>
      <w:r w:rsidR="006E77C4">
        <w:rPr>
          <w:rFonts w:hint="eastAsia"/>
        </w:rPr>
        <w:t>に</w:t>
      </w:r>
      <w:r w:rsidR="00723477">
        <w:rPr>
          <w:rFonts w:hint="eastAsia"/>
        </w:rPr>
        <w:t>「</w:t>
      </w:r>
      <w:r w:rsidR="00723477" w:rsidRPr="00723477">
        <w:rPr>
          <w:rFonts w:hint="eastAsia"/>
          <w:b/>
        </w:rPr>
        <w:t>処理が成功しました</w:t>
      </w:r>
      <w:r w:rsidR="00723477">
        <w:rPr>
          <w:rFonts w:hint="eastAsia"/>
        </w:rPr>
        <w:t>」と表示されて</w:t>
      </w:r>
      <w:r w:rsidR="00BE4218">
        <w:rPr>
          <w:rFonts w:hint="eastAsia"/>
        </w:rPr>
        <w:t>、処理が完了したのを確認し</w:t>
      </w:r>
      <w:r w:rsidR="00D9455A">
        <w:rPr>
          <w:rFonts w:hint="eastAsia"/>
        </w:rPr>
        <w:t>たら</w:t>
      </w:r>
      <w:r w:rsidR="00BE4218">
        <w:rPr>
          <w:rFonts w:hint="eastAsia"/>
        </w:rPr>
        <w:t>、</w:t>
      </w:r>
      <w:r>
        <w:rPr>
          <w:rFonts w:hint="eastAsia"/>
        </w:rPr>
        <w:t>［</w:t>
      </w:r>
      <w:r w:rsidR="001521F0" w:rsidRPr="00723477">
        <w:rPr>
          <w:rFonts w:hint="eastAsia"/>
          <w:b/>
        </w:rPr>
        <w:t>閉じる</w:t>
      </w:r>
      <w:r>
        <w:rPr>
          <w:rFonts w:hint="eastAsia"/>
        </w:rPr>
        <w:t>］</w:t>
      </w:r>
      <w:r w:rsidR="00BE4218">
        <w:rPr>
          <w:rFonts w:hint="eastAsia"/>
        </w:rPr>
        <w:t>ボタンをクリックし</w:t>
      </w:r>
      <w:r w:rsidR="00D9455A">
        <w:rPr>
          <w:rFonts w:hint="eastAsia"/>
        </w:rPr>
        <w:t>て閉じ</w:t>
      </w:r>
      <w:r w:rsidR="00BE4218">
        <w:rPr>
          <w:rFonts w:hint="eastAsia"/>
        </w:rPr>
        <w:t>ます</w:t>
      </w:r>
      <w:r w:rsidR="00A10BB5">
        <w:rPr>
          <w:rFonts w:hint="eastAsia"/>
        </w:rPr>
        <w:t>。</w:t>
      </w:r>
    </w:p>
    <w:p w:rsidR="008A700D" w:rsidRDefault="008A700D" w:rsidP="00D70A48">
      <w:pPr>
        <w:pStyle w:val="3"/>
      </w:pPr>
      <w:r>
        <w:rPr>
          <w:rFonts w:hint="eastAsia"/>
        </w:rPr>
        <w:t>追加した時間ディメンションの確認</w:t>
      </w:r>
    </w:p>
    <w:p w:rsidR="008004B7" w:rsidRDefault="008004B7" w:rsidP="00436F8B">
      <w:pPr>
        <w:pStyle w:val="a"/>
        <w:ind w:leftChars="428" w:left="1276"/>
      </w:pPr>
      <w:r>
        <w:rPr>
          <w:rFonts w:hint="eastAsia"/>
        </w:rPr>
        <w:t>時間ディメンションを確認</w:t>
      </w:r>
      <w:r w:rsidR="008A700D">
        <w:rPr>
          <w:rFonts w:hint="eastAsia"/>
        </w:rPr>
        <w:t>するには、</w:t>
      </w:r>
      <w:r w:rsidR="00C43D00">
        <w:rPr>
          <w:rFonts w:hint="eastAsia"/>
        </w:rPr>
        <w:t xml:space="preserve">キューブ </w:t>
      </w:r>
      <w:r w:rsidR="00730587">
        <w:rPr>
          <w:rFonts w:hint="eastAsia"/>
        </w:rPr>
        <w:t>デザイナー</w:t>
      </w:r>
      <w:r w:rsidR="008803EF">
        <w:rPr>
          <w:rFonts w:hint="eastAsia"/>
        </w:rPr>
        <w:t>で</w:t>
      </w:r>
      <w:r w:rsidR="00A353B6">
        <w:rPr>
          <w:rFonts w:hint="eastAsia"/>
        </w:rPr>
        <w:t>［</w:t>
      </w:r>
      <w:r w:rsidR="00730587" w:rsidRPr="00723477">
        <w:rPr>
          <w:rFonts w:hint="eastAsia"/>
          <w:b/>
        </w:rPr>
        <w:t>ブラウザー</w:t>
      </w:r>
      <w:r w:rsidR="00A353B6">
        <w:rPr>
          <w:rFonts w:hint="eastAsia"/>
        </w:rPr>
        <w:t>］</w:t>
      </w:r>
      <w:r w:rsidR="008803EF">
        <w:rPr>
          <w:rFonts w:hint="eastAsia"/>
        </w:rPr>
        <w:t>タブ</w:t>
      </w:r>
      <w:r w:rsidR="008A700D">
        <w:rPr>
          <w:rFonts w:hint="eastAsia"/>
        </w:rPr>
        <w:t xml:space="preserve">をクリックして、キューブ </w:t>
      </w:r>
      <w:r w:rsidR="00730587">
        <w:rPr>
          <w:rFonts w:hint="eastAsia"/>
        </w:rPr>
        <w:t>ブラウザー</w:t>
      </w:r>
      <w:r w:rsidR="008A700D">
        <w:rPr>
          <w:rFonts w:hint="eastAsia"/>
        </w:rPr>
        <w:t>を表示し、次のように</w:t>
      </w:r>
      <w:r w:rsidR="00A353B6">
        <w:rPr>
          <w:rFonts w:hint="eastAsia"/>
        </w:rPr>
        <w:t>［</w:t>
      </w:r>
      <w:r w:rsidR="000B2522">
        <w:rPr>
          <w:rFonts w:hint="eastAsia"/>
          <w:b/>
        </w:rPr>
        <w:t>再接続</w:t>
      </w:r>
      <w:r w:rsidR="00A353B6">
        <w:rPr>
          <w:rFonts w:hint="eastAsia"/>
        </w:rPr>
        <w:t>］</w:t>
      </w:r>
      <w:r w:rsidR="008A700D">
        <w:rPr>
          <w:rFonts w:hint="eastAsia"/>
        </w:rPr>
        <w:t>ボタンをクリックします</w:t>
      </w:r>
      <w:r>
        <w:rPr>
          <w:rFonts w:hint="eastAsia"/>
        </w:rPr>
        <w:t>。</w:t>
      </w:r>
    </w:p>
    <w:p w:rsidR="008004B7" w:rsidRDefault="00A10BB5" w:rsidP="008004B7">
      <w:pPr>
        <w:pStyle w:val="a"/>
        <w:numPr>
          <w:ilvl w:val="0"/>
          <w:numId w:val="0"/>
        </w:numPr>
        <w:ind w:left="1275"/>
        <w:rPr>
          <w:noProof/>
        </w:rPr>
      </w:pPr>
      <w:r w:rsidRPr="00A10BB5">
        <w:rPr>
          <w:noProof/>
        </w:rPr>
        <w:drawing>
          <wp:inline distT="0" distB="0" distL="0" distR="0" wp14:anchorId="342FD459" wp14:editId="29F226E9">
            <wp:extent cx="5292661" cy="3229324"/>
            <wp:effectExtent l="0" t="0" r="0" b="0"/>
            <wp:docPr id="744" name="図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292661" cy="3229324"/>
                    </a:xfrm>
                    <a:prstGeom prst="rect">
                      <a:avLst/>
                    </a:prstGeom>
                    <a:noFill/>
                    <a:ln>
                      <a:noFill/>
                    </a:ln>
                  </pic:spPr>
                </pic:pic>
              </a:graphicData>
            </a:graphic>
          </wp:inline>
        </w:drawing>
      </w:r>
    </w:p>
    <w:p w:rsidR="007B2DB2" w:rsidRPr="00662DFA" w:rsidRDefault="001347DA" w:rsidP="00A10BB5">
      <w:pPr>
        <w:pStyle w:val="a"/>
        <w:numPr>
          <w:ilvl w:val="0"/>
          <w:numId w:val="0"/>
        </w:numPr>
        <w:spacing w:afterLines="150" w:after="540"/>
        <w:ind w:left="1276"/>
      </w:pPr>
      <w:r>
        <w:rPr>
          <w:rFonts w:hint="eastAsia"/>
        </w:rPr>
        <w:t>これにより、</w:t>
      </w:r>
      <w:r w:rsidR="008A700D">
        <w:rPr>
          <w:rFonts w:hint="eastAsia"/>
        </w:rPr>
        <w:t>左ペインに</w:t>
      </w:r>
      <w:r w:rsidR="00A353B6">
        <w:rPr>
          <w:rFonts w:hint="eastAsia"/>
        </w:rPr>
        <w:t>［</w:t>
      </w:r>
      <w:r w:rsidR="00BA792E">
        <w:rPr>
          <w:rFonts w:hint="eastAsia"/>
        </w:rPr>
        <w:t>時間1</w:t>
      </w:r>
      <w:r w:rsidR="00A353B6">
        <w:rPr>
          <w:rFonts w:hint="eastAsia"/>
        </w:rPr>
        <w:t>］</w:t>
      </w:r>
      <w:r w:rsidR="008A700D">
        <w:rPr>
          <w:rFonts w:hint="eastAsia"/>
        </w:rPr>
        <w:t>ディメンションが表示されます。</w:t>
      </w:r>
    </w:p>
    <w:p w:rsidR="008004B7" w:rsidRPr="00394365" w:rsidRDefault="008004B7" w:rsidP="003605DC">
      <w:pPr>
        <w:pStyle w:val="305"/>
      </w:pPr>
      <w:r>
        <w:rPr>
          <w:rFonts w:hint="eastAsia"/>
        </w:rPr>
        <w:t>時間ディメンションを使った</w:t>
      </w:r>
      <w:r w:rsidR="006829C2">
        <w:rPr>
          <w:rFonts w:hint="eastAsia"/>
        </w:rPr>
        <w:t xml:space="preserve">キューブ </w:t>
      </w:r>
      <w:r w:rsidR="00730587">
        <w:rPr>
          <w:rFonts w:hint="eastAsia"/>
        </w:rPr>
        <w:t>ブラウザー</w:t>
      </w:r>
      <w:r>
        <w:rPr>
          <w:rFonts w:hint="eastAsia"/>
        </w:rPr>
        <w:t>の操作</w:t>
      </w:r>
    </w:p>
    <w:p w:rsidR="008004B7" w:rsidRDefault="003C4707" w:rsidP="00436F8B">
      <w:pPr>
        <w:pStyle w:val="a"/>
        <w:ind w:leftChars="428" w:left="1276"/>
      </w:pPr>
      <w:r>
        <w:rPr>
          <w:rFonts w:hint="eastAsia"/>
        </w:rPr>
        <w:t>次に、</w:t>
      </w:r>
      <w:r w:rsidR="00A353B6">
        <w:rPr>
          <w:rFonts w:hint="eastAsia"/>
        </w:rPr>
        <w:t>［</w:t>
      </w:r>
      <w:r w:rsidR="008004B7" w:rsidRPr="003C4707">
        <w:rPr>
          <w:rFonts w:hint="eastAsia"/>
          <w:b/>
        </w:rPr>
        <w:t>受注金額</w:t>
      </w:r>
      <w:r w:rsidR="00A353B6">
        <w:rPr>
          <w:rFonts w:hint="eastAsia"/>
        </w:rPr>
        <w:t>］</w:t>
      </w:r>
      <w:r>
        <w:rPr>
          <w:rFonts w:hint="eastAsia"/>
        </w:rPr>
        <w:t>メジャー</w:t>
      </w:r>
      <w:r w:rsidR="008004B7">
        <w:rPr>
          <w:rFonts w:hint="eastAsia"/>
        </w:rPr>
        <w:t>を</w:t>
      </w:r>
      <w:r w:rsidR="00A353B6">
        <w:rPr>
          <w:rFonts w:hint="eastAsia"/>
        </w:rPr>
        <w:t>［</w:t>
      </w:r>
      <w:r w:rsidR="00662DFA" w:rsidRPr="006E77C4">
        <w:rPr>
          <w:rFonts w:hint="eastAsia"/>
          <w:b/>
        </w:rPr>
        <w:t>詳細フィールド</w:t>
      </w:r>
      <w:r w:rsidR="00A353B6">
        <w:rPr>
          <w:rFonts w:hint="eastAsia"/>
        </w:rPr>
        <w:t>］</w:t>
      </w:r>
      <w:r w:rsidR="00D9455A">
        <w:rPr>
          <w:rFonts w:hint="eastAsia"/>
        </w:rPr>
        <w:t>へ</w:t>
      </w:r>
      <w:r w:rsidR="00E063FC">
        <w:rPr>
          <w:rFonts w:hint="eastAsia"/>
        </w:rPr>
        <w:t>ドラッグ＆ドロップ</w:t>
      </w:r>
      <w:r w:rsidR="008004B7">
        <w:rPr>
          <w:rFonts w:hint="eastAsia"/>
        </w:rPr>
        <w:t>し、</w:t>
      </w:r>
      <w:r w:rsidR="00A353B6">
        <w:rPr>
          <w:rFonts w:hint="eastAsia"/>
        </w:rPr>
        <w:t>［</w:t>
      </w:r>
      <w:r w:rsidR="008004B7" w:rsidRPr="006E77C4">
        <w:rPr>
          <w:rFonts w:hint="eastAsia"/>
          <w:b/>
        </w:rPr>
        <w:t>時間</w:t>
      </w:r>
      <w:r w:rsidR="006E77C4">
        <w:rPr>
          <w:rFonts w:hint="eastAsia"/>
        </w:rPr>
        <w:t>1</w:t>
      </w:r>
      <w:r w:rsidR="00A353B6">
        <w:rPr>
          <w:rFonts w:hint="eastAsia"/>
        </w:rPr>
        <w:t>］</w:t>
      </w:r>
      <w:r w:rsidR="00371F35">
        <w:rPr>
          <w:rFonts w:hint="eastAsia"/>
        </w:rPr>
        <w:t>ディメンション</w:t>
      </w:r>
      <w:r w:rsidR="008004B7">
        <w:rPr>
          <w:rFonts w:hint="eastAsia"/>
        </w:rPr>
        <w:t>の</w:t>
      </w:r>
      <w:r w:rsidR="00A353B6">
        <w:rPr>
          <w:rFonts w:hint="eastAsia"/>
        </w:rPr>
        <w:t>［</w:t>
      </w:r>
      <w:r w:rsidR="0016217C">
        <w:rPr>
          <w:rFonts w:hint="eastAsia"/>
          <w:b/>
        </w:rPr>
        <w:t>年</w:t>
      </w:r>
      <w:r w:rsidR="0016217C" w:rsidRPr="00D9455A">
        <w:rPr>
          <w:rFonts w:hint="eastAsia"/>
          <w:b/>
        </w:rPr>
        <w:t xml:space="preserve"> </w:t>
      </w:r>
      <w:r w:rsidR="0016217C" w:rsidRPr="00D9455A">
        <w:rPr>
          <w:b/>
        </w:rPr>
        <w:t>–</w:t>
      </w:r>
      <w:r w:rsidR="0016217C" w:rsidRPr="00D9455A">
        <w:rPr>
          <w:rFonts w:hint="eastAsia"/>
          <w:b/>
        </w:rPr>
        <w:t xml:space="preserve"> </w:t>
      </w:r>
      <w:r w:rsidR="0016217C">
        <w:rPr>
          <w:rFonts w:hint="eastAsia"/>
          <w:b/>
        </w:rPr>
        <w:t>四半期</w:t>
      </w:r>
      <w:r w:rsidR="0016217C" w:rsidRPr="00D9455A">
        <w:rPr>
          <w:rFonts w:hint="eastAsia"/>
          <w:b/>
        </w:rPr>
        <w:t xml:space="preserve"> </w:t>
      </w:r>
      <w:r w:rsidR="0016217C" w:rsidRPr="00D9455A">
        <w:rPr>
          <w:b/>
        </w:rPr>
        <w:t>–</w:t>
      </w:r>
      <w:r w:rsidR="0016217C" w:rsidRPr="00D9455A">
        <w:rPr>
          <w:rFonts w:hint="eastAsia"/>
          <w:b/>
        </w:rPr>
        <w:t xml:space="preserve"> </w:t>
      </w:r>
      <w:r w:rsidR="0016217C">
        <w:rPr>
          <w:rFonts w:hint="eastAsia"/>
          <w:b/>
        </w:rPr>
        <w:t>月</w:t>
      </w:r>
      <w:r w:rsidR="0016217C" w:rsidRPr="00D9455A">
        <w:rPr>
          <w:rFonts w:hint="eastAsia"/>
          <w:b/>
        </w:rPr>
        <w:t xml:space="preserve"> </w:t>
      </w:r>
      <w:r w:rsidR="0016217C">
        <w:rPr>
          <w:b/>
        </w:rPr>
        <w:t>–</w:t>
      </w:r>
      <w:r w:rsidR="0016217C" w:rsidRPr="00D9455A">
        <w:rPr>
          <w:rFonts w:hint="eastAsia"/>
          <w:b/>
        </w:rPr>
        <w:t xml:space="preserve"> </w:t>
      </w:r>
      <w:r w:rsidR="0016217C">
        <w:rPr>
          <w:rFonts w:hint="eastAsia"/>
          <w:b/>
        </w:rPr>
        <w:t>日付</w:t>
      </w:r>
      <w:r w:rsidR="00A353B6">
        <w:rPr>
          <w:rFonts w:hint="eastAsia"/>
        </w:rPr>
        <w:t>］</w:t>
      </w:r>
      <w:r w:rsidR="00D9455A">
        <w:rPr>
          <w:rFonts w:hint="eastAsia"/>
        </w:rPr>
        <w:t>階層</w:t>
      </w:r>
      <w:r w:rsidR="008004B7">
        <w:rPr>
          <w:rFonts w:hint="eastAsia"/>
        </w:rPr>
        <w:t>を「</w:t>
      </w:r>
      <w:r w:rsidR="0016217C" w:rsidRPr="006E77C4">
        <w:rPr>
          <w:rFonts w:hint="eastAsia"/>
          <w:b/>
        </w:rPr>
        <w:t>行フィールド</w:t>
      </w:r>
      <w:r w:rsidR="008004B7">
        <w:rPr>
          <w:rFonts w:hint="eastAsia"/>
        </w:rPr>
        <w:t>」</w:t>
      </w:r>
      <w:r w:rsidR="00D9455A">
        <w:rPr>
          <w:rFonts w:hint="eastAsia"/>
        </w:rPr>
        <w:t>へ</w:t>
      </w:r>
      <w:r w:rsidR="00E063FC">
        <w:rPr>
          <w:rFonts w:hint="eastAsia"/>
        </w:rPr>
        <w:t>ドラッグ＆ドロップ</w:t>
      </w:r>
      <w:r w:rsidR="008004B7">
        <w:rPr>
          <w:rFonts w:hint="eastAsia"/>
        </w:rPr>
        <w:t>しま</w:t>
      </w:r>
      <w:r w:rsidR="008004B7">
        <w:rPr>
          <w:rFonts w:hint="eastAsia"/>
        </w:rPr>
        <w:lastRenderedPageBreak/>
        <w:t>す。</w:t>
      </w:r>
    </w:p>
    <w:p w:rsidR="008004B7" w:rsidRDefault="00A10BB5" w:rsidP="008004B7">
      <w:pPr>
        <w:pStyle w:val="a"/>
        <w:numPr>
          <w:ilvl w:val="0"/>
          <w:numId w:val="0"/>
        </w:numPr>
        <w:ind w:left="1275"/>
      </w:pPr>
      <w:r w:rsidRPr="00A10BB5">
        <w:rPr>
          <w:noProof/>
        </w:rPr>
        <w:drawing>
          <wp:inline distT="0" distB="0" distL="0" distR="0" wp14:anchorId="49CB848C" wp14:editId="1FA8C8C7">
            <wp:extent cx="4171950" cy="4031961"/>
            <wp:effectExtent l="0" t="0" r="0" b="0"/>
            <wp:docPr id="745" name="図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186058" cy="4045596"/>
                    </a:xfrm>
                    <a:prstGeom prst="rect">
                      <a:avLst/>
                    </a:prstGeom>
                    <a:noFill/>
                    <a:ln>
                      <a:noFill/>
                    </a:ln>
                  </pic:spPr>
                </pic:pic>
              </a:graphicData>
            </a:graphic>
          </wp:inline>
        </w:drawing>
      </w:r>
    </w:p>
    <w:p w:rsidR="00D9455A" w:rsidRDefault="00D9455A" w:rsidP="008004B7">
      <w:pPr>
        <w:pStyle w:val="a"/>
        <w:numPr>
          <w:ilvl w:val="0"/>
          <w:numId w:val="0"/>
        </w:numPr>
        <w:ind w:left="1275"/>
      </w:pPr>
      <w:r>
        <w:rPr>
          <w:rFonts w:hint="eastAsia"/>
        </w:rPr>
        <w:t>これにより、年ごとの受注金額の合計を表示できます。</w:t>
      </w:r>
    </w:p>
    <w:p w:rsidR="008004B7" w:rsidRDefault="00D9455A" w:rsidP="00436F8B">
      <w:pPr>
        <w:pStyle w:val="a"/>
        <w:ind w:leftChars="428" w:left="1276"/>
      </w:pPr>
      <w:r>
        <w:rPr>
          <w:rFonts w:hint="eastAsia"/>
        </w:rPr>
        <w:t>次に配置した</w:t>
      </w:r>
      <w:r w:rsidR="00371F35">
        <w:rPr>
          <w:rFonts w:hint="eastAsia"/>
        </w:rPr>
        <w:t>、</w:t>
      </w:r>
      <w:r w:rsidR="00A353B6">
        <w:rPr>
          <w:rFonts w:hint="eastAsia"/>
        </w:rPr>
        <w:t>［</w:t>
      </w:r>
      <w:r w:rsidR="0016217C" w:rsidRPr="00723477">
        <w:rPr>
          <w:rFonts w:hint="eastAsia"/>
          <w:b/>
        </w:rPr>
        <w:t>年</w:t>
      </w:r>
      <w:r w:rsidR="00A353B6">
        <w:rPr>
          <w:rFonts w:hint="eastAsia"/>
        </w:rPr>
        <w:t>］</w:t>
      </w:r>
      <w:r w:rsidR="00731709">
        <w:rPr>
          <w:rFonts w:hint="eastAsia"/>
        </w:rPr>
        <w:t>の任意の行（</w:t>
      </w:r>
      <w:r w:rsidR="0016217C">
        <w:rPr>
          <w:rFonts w:hint="eastAsia"/>
        </w:rPr>
        <w:t>2006 年</w:t>
      </w:r>
      <w:r w:rsidR="00731709">
        <w:rPr>
          <w:rFonts w:hint="eastAsia"/>
        </w:rPr>
        <w:t>など）</w:t>
      </w:r>
      <w:r w:rsidR="008004B7" w:rsidRPr="00707A41">
        <w:rPr>
          <w:rFonts w:hint="eastAsia"/>
        </w:rPr>
        <w:t>の「</w:t>
      </w:r>
      <w:r w:rsidR="008004B7" w:rsidRPr="003C4707">
        <w:rPr>
          <w:rFonts w:hint="eastAsia"/>
          <w:b/>
        </w:rPr>
        <w:t>＋</w:t>
      </w:r>
      <w:r w:rsidR="008004B7" w:rsidRPr="00707A41">
        <w:rPr>
          <w:rFonts w:hint="eastAsia"/>
        </w:rPr>
        <w:t>」ボタンをクリック</w:t>
      </w:r>
      <w:r w:rsidR="00371F35">
        <w:rPr>
          <w:rFonts w:hint="eastAsia"/>
        </w:rPr>
        <w:t>して展開</w:t>
      </w:r>
      <w:r w:rsidR="001347DA">
        <w:rPr>
          <w:rFonts w:hint="eastAsia"/>
        </w:rPr>
        <w:t>これにより、</w:t>
      </w:r>
      <w:r w:rsidR="00A353B6">
        <w:rPr>
          <w:rFonts w:hint="eastAsia"/>
        </w:rPr>
        <w:t>［</w:t>
      </w:r>
      <w:r w:rsidR="0016217C" w:rsidRPr="00723477">
        <w:rPr>
          <w:rFonts w:hint="eastAsia"/>
          <w:b/>
        </w:rPr>
        <w:t>四半期</w:t>
      </w:r>
      <w:r w:rsidR="00A353B6">
        <w:rPr>
          <w:rFonts w:hint="eastAsia"/>
        </w:rPr>
        <w:t>］</w:t>
      </w:r>
      <w:r w:rsidR="00371F35">
        <w:rPr>
          <w:rFonts w:hint="eastAsia"/>
        </w:rPr>
        <w:t>が表示</w:t>
      </w:r>
      <w:r w:rsidR="008004B7" w:rsidRPr="00707A41">
        <w:rPr>
          <w:rFonts w:hint="eastAsia"/>
        </w:rPr>
        <w:t xml:space="preserve">されます。 </w:t>
      </w:r>
    </w:p>
    <w:p w:rsidR="008004B7" w:rsidRDefault="00A10BB5" w:rsidP="008004B7">
      <w:pPr>
        <w:pStyle w:val="a"/>
        <w:numPr>
          <w:ilvl w:val="0"/>
          <w:numId w:val="0"/>
        </w:numPr>
        <w:ind w:left="1275"/>
      </w:pPr>
      <w:r w:rsidRPr="00A10BB5">
        <w:rPr>
          <w:noProof/>
        </w:rPr>
        <w:drawing>
          <wp:inline distT="0" distB="0" distL="0" distR="0" wp14:anchorId="292B2C92" wp14:editId="7859B24E">
            <wp:extent cx="4171950" cy="1935860"/>
            <wp:effectExtent l="0" t="0" r="0" b="0"/>
            <wp:docPr id="746" name="図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182944" cy="1940961"/>
                    </a:xfrm>
                    <a:prstGeom prst="rect">
                      <a:avLst/>
                    </a:prstGeom>
                    <a:noFill/>
                    <a:ln>
                      <a:noFill/>
                    </a:ln>
                  </pic:spPr>
                </pic:pic>
              </a:graphicData>
            </a:graphic>
          </wp:inline>
        </w:drawing>
      </w:r>
    </w:p>
    <w:p w:rsidR="00313140" w:rsidRDefault="008004B7" w:rsidP="00731709">
      <w:pPr>
        <w:pStyle w:val="a"/>
        <w:numPr>
          <w:ilvl w:val="0"/>
          <w:numId w:val="0"/>
        </w:numPr>
        <w:ind w:left="1275"/>
      </w:pPr>
      <w:r>
        <w:rPr>
          <w:rFonts w:hint="eastAsia"/>
        </w:rPr>
        <w:t>同様に、</w:t>
      </w:r>
      <w:r w:rsidR="00731709">
        <w:rPr>
          <w:rFonts w:hint="eastAsia"/>
        </w:rPr>
        <w:t xml:space="preserve">キューブ </w:t>
      </w:r>
      <w:r w:rsidR="00730587">
        <w:rPr>
          <w:rFonts w:hint="eastAsia"/>
        </w:rPr>
        <w:t>ブラウザー</w:t>
      </w:r>
      <w:r w:rsidR="00731709">
        <w:rPr>
          <w:rFonts w:hint="eastAsia"/>
        </w:rPr>
        <w:t>内の</w:t>
      </w:r>
      <w:r w:rsidR="00A353B6">
        <w:rPr>
          <w:rFonts w:hint="eastAsia"/>
        </w:rPr>
        <w:t>［</w:t>
      </w:r>
      <w:r w:rsidR="0016217C" w:rsidRPr="00723477">
        <w:rPr>
          <w:rFonts w:hint="eastAsia"/>
          <w:b/>
        </w:rPr>
        <w:t>四半期</w:t>
      </w:r>
      <w:r w:rsidR="00A353B6">
        <w:rPr>
          <w:rFonts w:hint="eastAsia"/>
        </w:rPr>
        <w:t>］</w:t>
      </w:r>
      <w:r w:rsidRPr="00707A41">
        <w:rPr>
          <w:rFonts w:hint="eastAsia"/>
        </w:rPr>
        <w:t>の</w:t>
      </w:r>
      <w:r w:rsidR="00731709">
        <w:rPr>
          <w:rFonts w:hint="eastAsia"/>
        </w:rPr>
        <w:t>任意の行（</w:t>
      </w:r>
      <w:r w:rsidR="0016217C">
        <w:rPr>
          <w:rFonts w:hint="eastAsia"/>
        </w:rPr>
        <w:t xml:space="preserve"> 2006 年度第 2 四半期</w:t>
      </w:r>
      <w:r w:rsidR="00731709">
        <w:rPr>
          <w:rFonts w:hint="eastAsia"/>
        </w:rPr>
        <w:t>など）の</w:t>
      </w:r>
      <w:r w:rsidRPr="00707A41">
        <w:rPr>
          <w:rFonts w:hint="eastAsia"/>
        </w:rPr>
        <w:t>「</w:t>
      </w:r>
      <w:r w:rsidRPr="003C4707">
        <w:rPr>
          <w:rFonts w:hint="eastAsia"/>
          <w:b/>
        </w:rPr>
        <w:t>＋</w:t>
      </w:r>
      <w:r w:rsidRPr="00707A41">
        <w:rPr>
          <w:rFonts w:hint="eastAsia"/>
        </w:rPr>
        <w:t>」ボタン</w:t>
      </w:r>
      <w:r w:rsidR="00731709">
        <w:rPr>
          <w:rFonts w:hint="eastAsia"/>
        </w:rPr>
        <w:t>をクリックして展開</w:t>
      </w:r>
      <w:r w:rsidR="009F24A7">
        <w:rPr>
          <w:rFonts w:hint="eastAsia"/>
        </w:rPr>
        <w:t>して</w:t>
      </w:r>
      <w:r w:rsidR="00731709">
        <w:rPr>
          <w:rFonts w:hint="eastAsia"/>
        </w:rPr>
        <w:t>、</w:t>
      </w:r>
      <w:r w:rsidR="00A353B6">
        <w:rPr>
          <w:rFonts w:hint="eastAsia"/>
        </w:rPr>
        <w:t>［</w:t>
      </w:r>
      <w:r w:rsidR="0016217C" w:rsidRPr="00723477">
        <w:rPr>
          <w:rFonts w:hint="eastAsia"/>
          <w:b/>
        </w:rPr>
        <w:t>月</w:t>
      </w:r>
      <w:r w:rsidR="00A353B6">
        <w:rPr>
          <w:rFonts w:hint="eastAsia"/>
        </w:rPr>
        <w:t>］</w:t>
      </w:r>
      <w:r w:rsidR="003C4707">
        <w:rPr>
          <w:rFonts w:hint="eastAsia"/>
        </w:rPr>
        <w:t>ごとの受注金額</w:t>
      </w:r>
      <w:r w:rsidR="009F24A7">
        <w:rPr>
          <w:rFonts w:hint="eastAsia"/>
        </w:rPr>
        <w:t>を確認します</w:t>
      </w:r>
      <w:r w:rsidR="00731709">
        <w:rPr>
          <w:rFonts w:hint="eastAsia"/>
        </w:rPr>
        <w:t>。</w:t>
      </w:r>
    </w:p>
    <w:p w:rsidR="009F24A7" w:rsidRPr="009F24A7" w:rsidRDefault="00A10BB5" w:rsidP="00731709">
      <w:pPr>
        <w:pStyle w:val="a"/>
        <w:numPr>
          <w:ilvl w:val="0"/>
          <w:numId w:val="0"/>
        </w:numPr>
        <w:ind w:left="1275"/>
      </w:pPr>
      <w:r w:rsidRPr="00A10BB5">
        <w:rPr>
          <w:noProof/>
        </w:rPr>
        <w:drawing>
          <wp:inline distT="0" distB="0" distL="0" distR="0" wp14:anchorId="241A4F4D" wp14:editId="20610548">
            <wp:extent cx="3672459" cy="1129883"/>
            <wp:effectExtent l="0" t="0" r="0" b="0"/>
            <wp:docPr id="763" name="図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672459" cy="1129883"/>
                    </a:xfrm>
                    <a:prstGeom prst="rect">
                      <a:avLst/>
                    </a:prstGeom>
                    <a:noFill/>
                    <a:ln>
                      <a:noFill/>
                    </a:ln>
                  </pic:spPr>
                </pic:pic>
              </a:graphicData>
            </a:graphic>
          </wp:inline>
        </w:drawing>
      </w:r>
    </w:p>
    <w:p w:rsidR="008004B7" w:rsidRDefault="00731709" w:rsidP="00731709">
      <w:pPr>
        <w:pStyle w:val="a"/>
        <w:numPr>
          <w:ilvl w:val="0"/>
          <w:numId w:val="0"/>
        </w:numPr>
        <w:ind w:left="1275"/>
      </w:pPr>
      <w:r>
        <w:rPr>
          <w:rFonts w:hint="eastAsia"/>
        </w:rPr>
        <w:lastRenderedPageBreak/>
        <w:t>さらに、</w:t>
      </w:r>
      <w:r w:rsidR="00A353B6">
        <w:rPr>
          <w:rFonts w:hint="eastAsia"/>
        </w:rPr>
        <w:t>［</w:t>
      </w:r>
      <w:r w:rsidR="0016217C" w:rsidRPr="00723477">
        <w:rPr>
          <w:rFonts w:hint="eastAsia"/>
          <w:b/>
        </w:rPr>
        <w:t>月</w:t>
      </w:r>
      <w:r w:rsidR="00A353B6">
        <w:rPr>
          <w:rFonts w:hint="eastAsia"/>
        </w:rPr>
        <w:t>］</w:t>
      </w:r>
      <w:r w:rsidR="008004B7" w:rsidRPr="00707A41">
        <w:rPr>
          <w:rFonts w:hint="eastAsia"/>
        </w:rPr>
        <w:t>の</w:t>
      </w:r>
      <w:r>
        <w:rPr>
          <w:rFonts w:hint="eastAsia"/>
        </w:rPr>
        <w:t>任意の行（</w:t>
      </w:r>
      <w:r w:rsidR="0016217C">
        <w:rPr>
          <w:rFonts w:hint="eastAsia"/>
        </w:rPr>
        <w:t>2006 年 4 月</w:t>
      </w:r>
      <w:r>
        <w:rPr>
          <w:rFonts w:hint="eastAsia"/>
        </w:rPr>
        <w:t>など）の</w:t>
      </w:r>
      <w:r w:rsidR="008004B7" w:rsidRPr="00707A41">
        <w:rPr>
          <w:rFonts w:hint="eastAsia"/>
        </w:rPr>
        <w:t>「</w:t>
      </w:r>
      <w:r w:rsidR="008004B7" w:rsidRPr="003C4707">
        <w:rPr>
          <w:rFonts w:hint="eastAsia"/>
          <w:b/>
        </w:rPr>
        <w:t>＋</w:t>
      </w:r>
      <w:r w:rsidR="008004B7" w:rsidRPr="00707A41">
        <w:rPr>
          <w:rFonts w:hint="eastAsia"/>
        </w:rPr>
        <w:t>」ボタンを</w:t>
      </w:r>
      <w:r>
        <w:rPr>
          <w:rFonts w:hint="eastAsia"/>
        </w:rPr>
        <w:t>クリックす</w:t>
      </w:r>
      <w:r w:rsidR="003C4707">
        <w:rPr>
          <w:rFonts w:hint="eastAsia"/>
        </w:rPr>
        <w:t>れば</w:t>
      </w:r>
      <w:r>
        <w:rPr>
          <w:rFonts w:hint="eastAsia"/>
        </w:rPr>
        <w:t>、</w:t>
      </w:r>
      <w:r w:rsidR="00A353B6">
        <w:rPr>
          <w:rFonts w:hint="eastAsia"/>
        </w:rPr>
        <w:t>［</w:t>
      </w:r>
      <w:r w:rsidR="0016217C" w:rsidRPr="00723477">
        <w:rPr>
          <w:rFonts w:hint="eastAsia"/>
          <w:b/>
        </w:rPr>
        <w:t>日付</w:t>
      </w:r>
      <w:r w:rsidR="00A353B6">
        <w:rPr>
          <w:rFonts w:hint="eastAsia"/>
        </w:rPr>
        <w:t>］</w:t>
      </w:r>
      <w:r w:rsidR="00480C04">
        <w:rPr>
          <w:rFonts w:hint="eastAsia"/>
        </w:rPr>
        <w:t>（受注日）</w:t>
      </w:r>
      <w:r w:rsidR="003C4707">
        <w:rPr>
          <w:rFonts w:hint="eastAsia"/>
        </w:rPr>
        <w:t>ごとの受注金額を確認できます</w:t>
      </w:r>
      <w:r w:rsidR="008004B7">
        <w:rPr>
          <w:rFonts w:hint="eastAsia"/>
        </w:rPr>
        <w:t>。</w:t>
      </w:r>
    </w:p>
    <w:p w:rsidR="008004B7" w:rsidRDefault="00A10BB5" w:rsidP="008004B7">
      <w:pPr>
        <w:pStyle w:val="a"/>
        <w:numPr>
          <w:ilvl w:val="0"/>
          <w:numId w:val="0"/>
        </w:numPr>
        <w:ind w:left="1275"/>
      </w:pPr>
      <w:r w:rsidRPr="00A10BB5">
        <w:rPr>
          <w:noProof/>
        </w:rPr>
        <w:drawing>
          <wp:inline distT="0" distB="0" distL="0" distR="0" wp14:anchorId="4514597F" wp14:editId="38BA3BC6">
            <wp:extent cx="4804012" cy="1927431"/>
            <wp:effectExtent l="0" t="0" r="0" b="0"/>
            <wp:docPr id="764" name="図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817184" cy="1932716"/>
                    </a:xfrm>
                    <a:prstGeom prst="rect">
                      <a:avLst/>
                    </a:prstGeom>
                    <a:noFill/>
                    <a:ln>
                      <a:noFill/>
                    </a:ln>
                  </pic:spPr>
                </pic:pic>
              </a:graphicData>
            </a:graphic>
          </wp:inline>
        </w:drawing>
      </w:r>
    </w:p>
    <w:p w:rsidR="00B22C1F" w:rsidRDefault="00B22C1F" w:rsidP="008004B7">
      <w:pPr>
        <w:pStyle w:val="a"/>
        <w:numPr>
          <w:ilvl w:val="0"/>
          <w:numId w:val="0"/>
        </w:numPr>
        <w:ind w:left="1275"/>
      </w:pPr>
      <w:r>
        <w:rPr>
          <w:rFonts w:hint="eastAsia"/>
        </w:rPr>
        <w:t>このように、時間ディメンション</w:t>
      </w:r>
      <w:r w:rsidR="003C4707">
        <w:rPr>
          <w:rFonts w:hint="eastAsia"/>
        </w:rPr>
        <w:t>を</w:t>
      </w:r>
      <w:r w:rsidR="00E063FC">
        <w:rPr>
          <w:rFonts w:hint="eastAsia"/>
        </w:rPr>
        <w:t>利用すると</w:t>
      </w:r>
      <w:r w:rsidR="001347DA">
        <w:rPr>
          <w:rFonts w:hint="eastAsia"/>
        </w:rPr>
        <w:t>、</w:t>
      </w:r>
      <w:r>
        <w:rPr>
          <w:rFonts w:hint="eastAsia"/>
        </w:rPr>
        <w:t>年ごと</w:t>
      </w:r>
      <w:r w:rsidR="003C4707">
        <w:rPr>
          <w:rFonts w:hint="eastAsia"/>
        </w:rPr>
        <w:t>や</w:t>
      </w:r>
      <w:r>
        <w:rPr>
          <w:rFonts w:hint="eastAsia"/>
        </w:rPr>
        <w:t>四半期ごと、月ごと、日付ごとに順をおって受注金額を表示できるようにな</w:t>
      </w:r>
      <w:r w:rsidR="003C4707">
        <w:rPr>
          <w:rFonts w:hint="eastAsia"/>
        </w:rPr>
        <w:t>るので大変便利です</w:t>
      </w:r>
      <w:r>
        <w:rPr>
          <w:rFonts w:hint="eastAsia"/>
        </w:rPr>
        <w:t>。</w:t>
      </w:r>
    </w:p>
    <w:p w:rsidR="008004B7" w:rsidRDefault="008004B7" w:rsidP="00436F8B">
      <w:pPr>
        <w:pStyle w:val="a"/>
        <w:ind w:leftChars="428" w:left="1276"/>
      </w:pPr>
      <w:r>
        <w:rPr>
          <w:rFonts w:hint="eastAsia"/>
        </w:rPr>
        <w:t>次に、</w:t>
      </w:r>
      <w:r w:rsidR="00B22C1F">
        <w:rPr>
          <w:rFonts w:hint="eastAsia"/>
        </w:rPr>
        <w:t>時間ディメンションの</w:t>
      </w:r>
      <w:r w:rsidR="00A353B6">
        <w:rPr>
          <w:rFonts w:hint="eastAsia"/>
        </w:rPr>
        <w:t>［</w:t>
      </w:r>
      <w:r w:rsidR="0016217C">
        <w:rPr>
          <w:rFonts w:hint="eastAsia"/>
          <w:b/>
        </w:rPr>
        <w:t xml:space="preserve">年 </w:t>
      </w:r>
      <w:r w:rsidR="0016217C">
        <w:rPr>
          <w:b/>
        </w:rPr>
        <w:t>–</w:t>
      </w:r>
      <w:r w:rsidR="0016217C">
        <w:rPr>
          <w:rFonts w:hint="eastAsia"/>
          <w:b/>
        </w:rPr>
        <w:t xml:space="preserve"> 四半期 </w:t>
      </w:r>
      <w:r w:rsidR="0016217C">
        <w:rPr>
          <w:b/>
        </w:rPr>
        <w:t>–</w:t>
      </w:r>
      <w:r w:rsidR="0016217C">
        <w:rPr>
          <w:rFonts w:hint="eastAsia"/>
          <w:b/>
        </w:rPr>
        <w:t xml:space="preserve"> 年 </w:t>
      </w:r>
      <w:r w:rsidR="0016217C">
        <w:rPr>
          <w:b/>
        </w:rPr>
        <w:t>–</w:t>
      </w:r>
      <w:r w:rsidR="0016217C">
        <w:rPr>
          <w:rFonts w:hint="eastAsia"/>
          <w:b/>
        </w:rPr>
        <w:t xml:space="preserve"> 日付</w:t>
      </w:r>
      <w:r w:rsidR="00A353B6">
        <w:rPr>
          <w:rFonts w:hint="eastAsia"/>
        </w:rPr>
        <w:t>］</w:t>
      </w:r>
      <w:r w:rsidR="00BD6BCC">
        <w:rPr>
          <w:rFonts w:hint="eastAsia"/>
        </w:rPr>
        <w:t>階層</w:t>
      </w:r>
      <w:r w:rsidR="00B22C1F">
        <w:rPr>
          <w:rFonts w:hint="eastAsia"/>
        </w:rPr>
        <w:t>を</w:t>
      </w:r>
      <w:r w:rsidR="0016217C">
        <w:rPr>
          <w:rFonts w:hint="eastAsia"/>
        </w:rPr>
        <w:t>「</w:t>
      </w:r>
      <w:r w:rsidR="0016217C" w:rsidRPr="006E77C4">
        <w:rPr>
          <w:rFonts w:hint="eastAsia"/>
          <w:b/>
        </w:rPr>
        <w:t>列フィールド</w:t>
      </w:r>
      <w:r w:rsidR="0016217C">
        <w:rPr>
          <w:rFonts w:hint="eastAsia"/>
        </w:rPr>
        <w:t>」</w:t>
      </w:r>
      <w:r w:rsidRPr="00707A41">
        <w:rPr>
          <w:rFonts w:hint="eastAsia"/>
        </w:rPr>
        <w:t>へ</w:t>
      </w:r>
      <w:r w:rsidR="009F24A7">
        <w:rPr>
          <w:rFonts w:hint="eastAsia"/>
        </w:rPr>
        <w:t>、</w:t>
      </w:r>
      <w:r w:rsidR="00A353B6">
        <w:rPr>
          <w:rFonts w:hint="eastAsia"/>
        </w:rPr>
        <w:t>［</w:t>
      </w:r>
      <w:r w:rsidR="00B22C1F" w:rsidRPr="009F24A7">
        <w:rPr>
          <w:rFonts w:hint="eastAsia"/>
          <w:b/>
        </w:rPr>
        <w:t>商品</w:t>
      </w:r>
      <w:r w:rsidR="00A353B6">
        <w:rPr>
          <w:rFonts w:hint="eastAsia"/>
        </w:rPr>
        <w:t>］</w:t>
      </w:r>
      <w:r w:rsidR="009F24A7">
        <w:rPr>
          <w:rFonts w:hint="eastAsia"/>
        </w:rPr>
        <w:t>ディメンション</w:t>
      </w:r>
      <w:r w:rsidR="00B22C1F">
        <w:rPr>
          <w:rFonts w:hint="eastAsia"/>
        </w:rPr>
        <w:t>の</w:t>
      </w:r>
      <w:r w:rsidR="00A353B6">
        <w:rPr>
          <w:rFonts w:hint="eastAsia"/>
        </w:rPr>
        <w:t>［</w:t>
      </w:r>
      <w:r w:rsidRPr="009F24A7">
        <w:rPr>
          <w:rFonts w:hint="eastAsia"/>
          <w:b/>
        </w:rPr>
        <w:t>区分名</w:t>
      </w:r>
      <w:r w:rsidR="00A353B6">
        <w:rPr>
          <w:rFonts w:hint="eastAsia"/>
        </w:rPr>
        <w:t>］</w:t>
      </w:r>
      <w:r w:rsidRPr="00707A41">
        <w:rPr>
          <w:rFonts w:hint="eastAsia"/>
        </w:rPr>
        <w:t>を「</w:t>
      </w:r>
      <w:r w:rsidR="0016217C" w:rsidRPr="006E77C4">
        <w:rPr>
          <w:rFonts w:hint="eastAsia"/>
          <w:b/>
        </w:rPr>
        <w:t>行フィールド</w:t>
      </w:r>
      <w:r w:rsidRPr="00707A41">
        <w:rPr>
          <w:rFonts w:hint="eastAsia"/>
        </w:rPr>
        <w:t>」へ</w:t>
      </w:r>
      <w:r w:rsidR="00B22C1F">
        <w:rPr>
          <w:rFonts w:hint="eastAsia"/>
        </w:rPr>
        <w:t>と</w:t>
      </w:r>
      <w:r w:rsidR="00E063FC">
        <w:rPr>
          <w:rFonts w:hint="eastAsia"/>
        </w:rPr>
        <w:t>ドラッグ＆ドロップ</w:t>
      </w:r>
      <w:r>
        <w:rPr>
          <w:rFonts w:hint="eastAsia"/>
        </w:rPr>
        <w:t>します。</w:t>
      </w:r>
    </w:p>
    <w:p w:rsidR="00731709" w:rsidRDefault="00A10BB5" w:rsidP="008004B7">
      <w:pPr>
        <w:pStyle w:val="a"/>
        <w:numPr>
          <w:ilvl w:val="0"/>
          <w:numId w:val="0"/>
        </w:numPr>
        <w:ind w:left="1275"/>
        <w:rPr>
          <w:noProof/>
        </w:rPr>
      </w:pPr>
      <w:r w:rsidRPr="00A10BB5">
        <w:rPr>
          <w:noProof/>
        </w:rPr>
        <w:drawing>
          <wp:inline distT="0" distB="0" distL="0" distR="0" wp14:anchorId="5B93DE37" wp14:editId="52C0C22A">
            <wp:extent cx="4940490" cy="2803213"/>
            <wp:effectExtent l="0" t="0" r="0" b="0"/>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946498" cy="2806622"/>
                    </a:xfrm>
                    <a:prstGeom prst="rect">
                      <a:avLst/>
                    </a:prstGeom>
                    <a:noFill/>
                    <a:ln>
                      <a:noFill/>
                    </a:ln>
                  </pic:spPr>
                </pic:pic>
              </a:graphicData>
            </a:graphic>
          </wp:inline>
        </w:drawing>
      </w:r>
    </w:p>
    <w:p w:rsidR="00B22C1F" w:rsidRDefault="00BF05C5" w:rsidP="008004B7">
      <w:pPr>
        <w:pStyle w:val="a"/>
        <w:numPr>
          <w:ilvl w:val="0"/>
          <w:numId w:val="0"/>
        </w:numPr>
        <w:ind w:left="1275"/>
        <w:rPr>
          <w:noProof/>
        </w:rPr>
      </w:pPr>
      <w:r>
        <w:rPr>
          <w:rFonts w:hint="eastAsia"/>
          <w:noProof/>
        </w:rPr>
        <w:t>これにより</w:t>
      </w:r>
      <w:r w:rsidR="00B22C1F">
        <w:rPr>
          <w:rFonts w:hint="eastAsia"/>
          <w:noProof/>
        </w:rPr>
        <w:t>、商品区分ごとの受注金額を、年</w:t>
      </w:r>
      <w:r w:rsidR="009F24A7">
        <w:rPr>
          <w:rFonts w:hint="eastAsia"/>
          <w:noProof/>
        </w:rPr>
        <w:t>ごとに表示できるようになります。また</w:t>
      </w:r>
      <w:r w:rsidR="00B22C1F">
        <w:rPr>
          <w:rFonts w:hint="eastAsia"/>
          <w:noProof/>
        </w:rPr>
        <w:t>、</w:t>
      </w:r>
      <w:r w:rsidR="009F24A7">
        <w:rPr>
          <w:rFonts w:hint="eastAsia"/>
          <w:noProof/>
        </w:rPr>
        <w:t>年をドリルダウンすれば、</w:t>
      </w:r>
      <w:r w:rsidR="00B22C1F">
        <w:rPr>
          <w:rFonts w:hint="eastAsia"/>
          <w:noProof/>
        </w:rPr>
        <w:t>四半期</w:t>
      </w:r>
      <w:r w:rsidR="009F24A7">
        <w:rPr>
          <w:rFonts w:hint="eastAsia"/>
          <w:noProof/>
        </w:rPr>
        <w:t>ごとや</w:t>
      </w:r>
      <w:r w:rsidR="00B22C1F">
        <w:rPr>
          <w:rFonts w:hint="eastAsia"/>
          <w:noProof/>
        </w:rPr>
        <w:t>月ごとに表示すること</w:t>
      </w:r>
      <w:r w:rsidR="009F24A7">
        <w:rPr>
          <w:rFonts w:hint="eastAsia"/>
          <w:noProof/>
        </w:rPr>
        <w:t>も</w:t>
      </w:r>
      <w:r w:rsidR="00B22C1F">
        <w:rPr>
          <w:rFonts w:hint="eastAsia"/>
          <w:noProof/>
        </w:rPr>
        <w:t>できます。</w:t>
      </w:r>
    </w:p>
    <w:p w:rsidR="009F24A7" w:rsidRDefault="00A10BB5" w:rsidP="00D84A1C">
      <w:pPr>
        <w:pStyle w:val="a"/>
        <w:numPr>
          <w:ilvl w:val="0"/>
          <w:numId w:val="0"/>
        </w:numPr>
        <w:spacing w:afterLines="150" w:after="540"/>
        <w:ind w:left="1276"/>
      </w:pPr>
      <w:r w:rsidRPr="00A10BB5">
        <w:rPr>
          <w:noProof/>
        </w:rPr>
        <w:drawing>
          <wp:inline distT="0" distB="0" distL="0" distR="0" wp14:anchorId="47E5AB76" wp14:editId="50EF9E6A">
            <wp:extent cx="5292661" cy="1300563"/>
            <wp:effectExtent l="0" t="0" r="0" b="0"/>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292661" cy="1300563"/>
                    </a:xfrm>
                    <a:prstGeom prst="rect">
                      <a:avLst/>
                    </a:prstGeom>
                    <a:noFill/>
                    <a:ln>
                      <a:noFill/>
                    </a:ln>
                  </pic:spPr>
                </pic:pic>
              </a:graphicData>
            </a:graphic>
          </wp:inline>
        </w:drawing>
      </w:r>
    </w:p>
    <w:p w:rsidR="009F24A7" w:rsidRDefault="009F24A7" w:rsidP="003605DC">
      <w:pPr>
        <w:pStyle w:val="305"/>
      </w:pPr>
      <w:r>
        <w:rPr>
          <w:rFonts w:hint="eastAsia"/>
        </w:rPr>
        <w:lastRenderedPageBreak/>
        <w:t>会計年度での表示</w:t>
      </w:r>
    </w:p>
    <w:p w:rsidR="00731709" w:rsidRDefault="009F24A7" w:rsidP="009F24A7">
      <w:pPr>
        <w:pStyle w:val="3050"/>
        <w:rPr>
          <w:noProof/>
        </w:rPr>
      </w:pPr>
      <w:r>
        <w:rPr>
          <w:rFonts w:hint="eastAsia"/>
        </w:rPr>
        <w:t>時間ディメンションの</w:t>
      </w:r>
      <w:r w:rsidR="00A353B6">
        <w:rPr>
          <w:rFonts w:hint="eastAsia"/>
        </w:rPr>
        <w:t>［</w:t>
      </w:r>
      <w:r w:rsidR="00A24111">
        <w:rPr>
          <w:rFonts w:hint="eastAsia"/>
          <w:b/>
        </w:rPr>
        <w:t>会計年度 - 会計四半期 - 会計月 - 会計日</w:t>
      </w:r>
      <w:r w:rsidR="00A353B6">
        <w:rPr>
          <w:rFonts w:hint="eastAsia"/>
        </w:rPr>
        <w:t>］</w:t>
      </w:r>
      <w:r>
        <w:rPr>
          <w:rFonts w:hint="eastAsia"/>
        </w:rPr>
        <w:t>階層を</w:t>
      </w:r>
      <w:r w:rsidR="00E063FC">
        <w:rPr>
          <w:rFonts w:hint="eastAsia"/>
        </w:rPr>
        <w:t>利用すると</w:t>
      </w:r>
      <w:r w:rsidR="001347DA">
        <w:rPr>
          <w:rFonts w:hint="eastAsia"/>
        </w:rPr>
        <w:t>、</w:t>
      </w:r>
      <w:r w:rsidR="00F26257">
        <w:rPr>
          <w:rFonts w:hint="eastAsia"/>
          <w:noProof/>
        </w:rPr>
        <w:t>会計年度ごとに</w:t>
      </w:r>
      <w:r>
        <w:rPr>
          <w:rFonts w:hint="eastAsia"/>
          <w:noProof/>
        </w:rPr>
        <w:t>受注金額を</w:t>
      </w:r>
      <w:r w:rsidR="00F26257">
        <w:rPr>
          <w:rFonts w:hint="eastAsia"/>
          <w:noProof/>
        </w:rPr>
        <w:t>表示すること</w:t>
      </w:r>
      <w:r>
        <w:rPr>
          <w:rFonts w:hint="eastAsia"/>
          <w:noProof/>
        </w:rPr>
        <w:t>も</w:t>
      </w:r>
      <w:r w:rsidR="00F26257">
        <w:rPr>
          <w:rFonts w:hint="eastAsia"/>
          <w:noProof/>
        </w:rPr>
        <w:t>できます。</w:t>
      </w:r>
    </w:p>
    <w:p w:rsidR="009F24A7" w:rsidRDefault="00A10BB5" w:rsidP="00972279">
      <w:pPr>
        <w:pStyle w:val="3050"/>
        <w:spacing w:afterLines="100" w:after="360"/>
      </w:pPr>
      <w:r w:rsidRPr="00A10BB5">
        <w:rPr>
          <w:noProof/>
        </w:rPr>
        <w:drawing>
          <wp:inline distT="0" distB="0" distL="0" distR="0" wp14:anchorId="139D2C77" wp14:editId="0FBF908C">
            <wp:extent cx="5292661" cy="3370484"/>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292661" cy="3370484"/>
                    </a:xfrm>
                    <a:prstGeom prst="rect">
                      <a:avLst/>
                    </a:prstGeom>
                    <a:noFill/>
                    <a:ln>
                      <a:noFill/>
                    </a:ln>
                  </pic:spPr>
                </pic:pic>
              </a:graphicData>
            </a:graphic>
          </wp:inline>
        </w:drawing>
      </w: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9F24A7" w:rsidRPr="00C6267F" w:rsidTr="0014749B">
        <w:tc>
          <w:tcPr>
            <w:tcW w:w="8788" w:type="dxa"/>
            <w:shd w:val="clear" w:color="auto" w:fill="D9D9D9"/>
            <w:tcMar>
              <w:top w:w="28" w:type="dxa"/>
              <w:bottom w:w="28" w:type="dxa"/>
            </w:tcMar>
            <w:vAlign w:val="center"/>
          </w:tcPr>
          <w:p w:rsidR="009F24A7" w:rsidRPr="002B6E5E" w:rsidRDefault="009F24A7" w:rsidP="001C57B2">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w:t>
            </w:r>
            <w:r w:rsidR="0014749B">
              <w:rPr>
                <w:rFonts w:ascii="メイリオ" w:eastAsia="メイリオ" w:hAnsi="メイリオ" w:cs="Arial" w:hint="eastAsia"/>
                <w:color w:val="auto"/>
              </w:rPr>
              <w:t xml:space="preserve"> 半期ごとや週ごとに集計を表示したい場合</w:t>
            </w:r>
          </w:p>
        </w:tc>
      </w:tr>
      <w:tr w:rsidR="009F24A7" w:rsidRPr="00C6267F" w:rsidTr="0014749B">
        <w:tc>
          <w:tcPr>
            <w:tcW w:w="8788" w:type="dxa"/>
            <w:tcMar>
              <w:top w:w="28" w:type="dxa"/>
              <w:bottom w:w="28" w:type="dxa"/>
            </w:tcMar>
            <w:vAlign w:val="center"/>
          </w:tcPr>
          <w:p w:rsidR="009F24A7" w:rsidRDefault="0014749B" w:rsidP="00972279">
            <w:pPr>
              <w:pStyle w:val="af6"/>
              <w:snapToGrid w:val="0"/>
              <w:spacing w:afterLines="50" w:after="180" w:line="209" w:lineRule="auto"/>
              <w:rPr>
                <w:rFonts w:ascii="メイリオ" w:eastAsia="メイリオ" w:hAnsi="メイリオ" w:cs="Arial"/>
              </w:rPr>
            </w:pPr>
            <w:r w:rsidRPr="0014749B">
              <w:rPr>
                <w:rFonts w:ascii="メイリオ" w:eastAsia="メイリオ" w:hAnsi="メイリオ" w:cs="Arial" w:hint="eastAsia"/>
              </w:rPr>
              <w:t>半期ごとや週ごとに集計</w:t>
            </w:r>
            <w:r>
              <w:rPr>
                <w:rFonts w:ascii="メイリオ" w:eastAsia="メイリオ" w:hAnsi="メイリオ" w:cs="Arial" w:hint="eastAsia"/>
              </w:rPr>
              <w:t>（受注金額の合計）</w:t>
            </w:r>
            <w:r w:rsidRPr="0014749B">
              <w:rPr>
                <w:rFonts w:ascii="メイリオ" w:eastAsia="メイリオ" w:hAnsi="メイリオ" w:cs="Arial" w:hint="eastAsia"/>
              </w:rPr>
              <w:t>を表示したい場合</w:t>
            </w:r>
            <w:r>
              <w:rPr>
                <w:rFonts w:ascii="メイリオ" w:eastAsia="メイリオ" w:hAnsi="メイリオ" w:cs="Arial" w:hint="eastAsia"/>
              </w:rPr>
              <w:t>は、手順4 の</w:t>
            </w:r>
            <w:r w:rsidR="00A353B6">
              <w:rPr>
                <w:rFonts w:ascii="メイリオ" w:eastAsia="メイリオ" w:hAnsi="メイリオ" w:cs="Arial" w:hint="eastAsia"/>
              </w:rPr>
              <w:t>［</w:t>
            </w:r>
            <w:r w:rsidR="00A24111" w:rsidRPr="006E77C4">
              <w:rPr>
                <w:rFonts w:ascii="メイリオ" w:eastAsia="メイリオ" w:hAnsi="メイリオ" w:cs="Arial" w:hint="eastAsia"/>
                <w:b/>
              </w:rPr>
              <w:t>時間間隔の定義</w:t>
            </w:r>
            <w:r w:rsidR="00A353B6">
              <w:rPr>
                <w:rFonts w:ascii="メイリオ" w:eastAsia="メイリオ" w:hAnsi="メイリオ" w:cs="Arial" w:hint="eastAsia"/>
              </w:rPr>
              <w:t>］</w:t>
            </w:r>
            <w:r w:rsidRPr="0014749B">
              <w:rPr>
                <w:rFonts w:ascii="メイリオ" w:eastAsia="メイリオ" w:hAnsi="メイリオ" w:cs="Arial" w:hint="eastAsia"/>
              </w:rPr>
              <w:t>画面</w:t>
            </w:r>
            <w:r>
              <w:rPr>
                <w:rFonts w:ascii="メイリオ" w:eastAsia="メイリオ" w:hAnsi="メイリオ" w:cs="Arial" w:hint="eastAsia"/>
              </w:rPr>
              <w:t xml:space="preserve">（以下）で </w:t>
            </w:r>
            <w:r w:rsidR="00A24111">
              <w:rPr>
                <w:rFonts w:ascii="メイリオ" w:eastAsia="メイリオ" w:hAnsi="メイリオ" w:cs="Arial" w:hint="eastAsia"/>
              </w:rPr>
              <w:t>時間間隔</w:t>
            </w:r>
            <w:r>
              <w:rPr>
                <w:rFonts w:ascii="メイリオ" w:eastAsia="メイリオ" w:hAnsi="メイリオ" w:cs="Arial" w:hint="eastAsia"/>
              </w:rPr>
              <w:t>を追加するようにします。</w:t>
            </w:r>
          </w:p>
          <w:p w:rsidR="0014749B" w:rsidRPr="00C6267F" w:rsidRDefault="00A10BB5" w:rsidP="00972279">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14:anchorId="14C3675F" wp14:editId="2761713F">
                  <wp:extent cx="3821373" cy="2627218"/>
                  <wp:effectExtent l="0" t="0" r="0"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27307" cy="2631298"/>
                          </a:xfrm>
                          <a:prstGeom prst="rect">
                            <a:avLst/>
                          </a:prstGeom>
                          <a:noFill/>
                          <a:ln>
                            <a:noFill/>
                          </a:ln>
                        </pic:spPr>
                      </pic:pic>
                    </a:graphicData>
                  </a:graphic>
                </wp:inline>
              </w:drawing>
            </w:r>
          </w:p>
        </w:tc>
      </w:tr>
    </w:tbl>
    <w:p w:rsidR="009F24A7" w:rsidRDefault="009F24A7" w:rsidP="0014749B">
      <w:pPr>
        <w:pStyle w:val="3050"/>
      </w:pPr>
    </w:p>
    <w:p w:rsidR="00604AE3" w:rsidRPr="009F24A7" w:rsidRDefault="0014749B" w:rsidP="009F24A7">
      <w:pPr>
        <w:pStyle w:val="3050"/>
        <w:rPr>
          <w:noProof/>
        </w:rPr>
      </w:pPr>
      <w:r>
        <w:rPr>
          <w:rFonts w:hint="eastAsia"/>
          <w:noProof/>
        </w:rPr>
        <w:t>このように Analysis Services には、時間テーブルを自動生成する機能が備わっているので、</w:t>
      </w:r>
      <w:r w:rsidR="007242F1">
        <w:rPr>
          <w:rFonts w:hint="eastAsia"/>
          <w:noProof/>
        </w:rPr>
        <w:t>年ごとや四半期ごと、月ごとなど、時間を利用したデータ分析</w:t>
      </w:r>
      <w:r w:rsidR="006E77C4">
        <w:rPr>
          <w:rFonts w:hint="eastAsia"/>
          <w:noProof/>
        </w:rPr>
        <w:t>が</w:t>
      </w:r>
      <w:r w:rsidR="007242F1">
        <w:rPr>
          <w:rFonts w:hint="eastAsia"/>
          <w:noProof/>
        </w:rPr>
        <w:t>簡単に行</w:t>
      </w:r>
      <w:r w:rsidR="00604AE3">
        <w:rPr>
          <w:rFonts w:hint="eastAsia"/>
          <w:noProof/>
        </w:rPr>
        <w:t>えるようになっています。</w:t>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C85CC3" w:rsidRPr="00C6267F" w:rsidTr="0020139B">
        <w:trPr>
          <w:cantSplit/>
          <w:trHeight w:val="4854"/>
        </w:trPr>
        <w:tc>
          <w:tcPr>
            <w:tcW w:w="9639" w:type="dxa"/>
            <w:vAlign w:val="bottom"/>
          </w:tcPr>
          <w:p w:rsidR="00C85CC3" w:rsidRPr="00982184" w:rsidRDefault="00C85CC3" w:rsidP="006E77C4">
            <w:pPr>
              <w:pStyle w:val="1"/>
              <w:spacing w:after="180"/>
            </w:pPr>
            <w:bookmarkStart w:id="26" w:name="_Toc263399557"/>
            <w:r>
              <w:rPr>
                <w:rFonts w:hint="eastAsia"/>
              </w:rPr>
              <w:lastRenderedPageBreak/>
              <w:t xml:space="preserve">Microsoft </w:t>
            </w:r>
            <w:r w:rsidR="00DC7D50">
              <w:rPr>
                <w:rFonts w:hint="eastAsia"/>
              </w:rPr>
              <w:t>Excel 2010</w:t>
            </w:r>
            <w:r>
              <w:br/>
            </w:r>
            <w:r>
              <w:rPr>
                <w:rFonts w:hint="eastAsia"/>
              </w:rPr>
              <w:t>からのキューブ接続</w:t>
            </w:r>
            <w:bookmarkEnd w:id="26"/>
          </w:p>
        </w:tc>
      </w:tr>
      <w:tr w:rsidR="00C85CC3" w:rsidRPr="00C6267F" w:rsidTr="0020139B">
        <w:trPr>
          <w:cantSplit/>
          <w:trHeight w:val="9014"/>
        </w:trPr>
        <w:tc>
          <w:tcPr>
            <w:tcW w:w="9639" w:type="dxa"/>
          </w:tcPr>
          <w:p w:rsidR="00C85CC3" w:rsidRDefault="00C85CC3" w:rsidP="00D84A1C">
            <w:pPr>
              <w:snapToGrid w:val="0"/>
              <w:spacing w:beforeLines="50" w:before="180" w:afterLines="50" w:after="180" w:line="209" w:lineRule="auto"/>
              <w:ind w:leftChars="780" w:left="1560"/>
              <w:jc w:val="left"/>
              <w:rPr>
                <w:rFonts w:ascii="メイリオ" w:eastAsia="メイリオ" w:hAnsi="メイリオ" w:cs="Arial"/>
              </w:rPr>
            </w:pPr>
            <w:r w:rsidRPr="00A54228">
              <w:rPr>
                <w:rFonts w:ascii="メイリオ" w:eastAsia="メイリオ" w:hAnsi="メイリオ" w:cs="Arial" w:hint="eastAsia"/>
              </w:rPr>
              <w:t>この STEP では、</w:t>
            </w:r>
            <w:r w:rsidRPr="00C85CC3">
              <w:rPr>
                <w:rFonts w:ascii="メイリオ" w:eastAsia="メイリオ" w:hAnsi="メイリオ" w:cs="Arial" w:hint="eastAsia"/>
              </w:rPr>
              <w:t xml:space="preserve">Microsoft </w:t>
            </w:r>
            <w:r w:rsidR="00DC7D50">
              <w:rPr>
                <w:rFonts w:ascii="メイリオ" w:eastAsia="メイリオ" w:hAnsi="メイリオ" w:cs="Arial" w:hint="eastAsia"/>
              </w:rPr>
              <w:t>Excel 2010</w:t>
            </w:r>
            <w:r w:rsidR="000C61CE">
              <w:rPr>
                <w:rFonts w:ascii="メイリオ" w:eastAsia="メイリオ" w:hAnsi="メイリオ" w:cs="Arial" w:hint="eastAsia"/>
              </w:rPr>
              <w:t xml:space="preserve"> </w:t>
            </w:r>
            <w:r w:rsidRPr="00C85CC3">
              <w:rPr>
                <w:rFonts w:ascii="メイリオ" w:eastAsia="メイリオ" w:hAnsi="メイリオ" w:cs="Arial" w:hint="eastAsia"/>
              </w:rPr>
              <w:t>からOLAP キューブ</w:t>
            </w:r>
            <w:r w:rsidR="000C61CE">
              <w:rPr>
                <w:rFonts w:ascii="メイリオ" w:eastAsia="メイリオ" w:hAnsi="メイリオ" w:cs="Arial" w:hint="eastAsia"/>
              </w:rPr>
              <w:t>へ</w:t>
            </w:r>
            <w:r w:rsidRPr="00C85CC3">
              <w:rPr>
                <w:rFonts w:ascii="メイリオ" w:eastAsia="メイリオ" w:hAnsi="メイリオ" w:cs="Arial" w:hint="eastAsia"/>
              </w:rPr>
              <w:t>接続し、ピボット テーブルや</w:t>
            </w:r>
            <w:r w:rsidR="00D73F09">
              <w:rPr>
                <w:rFonts w:ascii="メイリオ" w:eastAsia="メイリオ" w:hAnsi="メイリオ" w:cs="Arial" w:hint="eastAsia"/>
              </w:rPr>
              <w:t xml:space="preserve">ピボット </w:t>
            </w:r>
            <w:r w:rsidRPr="00C85CC3">
              <w:rPr>
                <w:rFonts w:ascii="メイリオ" w:eastAsia="メイリオ" w:hAnsi="メイリオ" w:cs="Arial" w:hint="eastAsia"/>
              </w:rPr>
              <w:t>グラフを</w:t>
            </w:r>
            <w:r w:rsidR="00D73F09">
              <w:rPr>
                <w:rFonts w:ascii="メイリオ" w:eastAsia="メイリオ" w:hAnsi="メイリオ" w:cs="Arial" w:hint="eastAsia"/>
              </w:rPr>
              <w:t>作成して、データ</w:t>
            </w:r>
            <w:r w:rsidRPr="00C85CC3">
              <w:rPr>
                <w:rFonts w:ascii="メイリオ" w:eastAsia="メイリオ" w:hAnsi="メイリオ" w:cs="Arial" w:hint="eastAsia"/>
              </w:rPr>
              <w:t>分析を行うための基本操作を</w:t>
            </w:r>
            <w:r w:rsidR="000C61CE">
              <w:rPr>
                <w:rFonts w:ascii="メイリオ" w:eastAsia="メイリオ" w:hAnsi="メイリオ" w:cs="Arial" w:hint="eastAsia"/>
              </w:rPr>
              <w:t>説明</w:t>
            </w:r>
            <w:r w:rsidRPr="00C85CC3">
              <w:rPr>
                <w:rFonts w:ascii="メイリオ" w:eastAsia="メイリオ" w:hAnsi="メイリオ" w:cs="Arial" w:hint="eastAsia"/>
              </w:rPr>
              <w:t>します。</w:t>
            </w:r>
          </w:p>
          <w:p w:rsidR="00C85CC3" w:rsidRPr="006E77C4" w:rsidRDefault="00C85CC3" w:rsidP="00D84A1C">
            <w:pPr>
              <w:snapToGrid w:val="0"/>
              <w:spacing w:beforeLines="50" w:before="180" w:afterLines="50" w:after="180" w:line="209" w:lineRule="auto"/>
              <w:ind w:leftChars="780" w:left="1560"/>
              <w:jc w:val="right"/>
              <w:rPr>
                <w:rFonts w:ascii="メイリオ" w:eastAsia="メイリオ" w:hAnsi="メイリオ" w:cs="Arial"/>
              </w:rPr>
            </w:pPr>
          </w:p>
          <w:p w:rsidR="00C85CC3" w:rsidRPr="003C2210" w:rsidRDefault="00C85CC3" w:rsidP="00D84A1C">
            <w:pPr>
              <w:snapToGrid w:val="0"/>
              <w:spacing w:afterLines="50" w:after="180" w:line="209" w:lineRule="auto"/>
              <w:ind w:leftChars="780" w:left="1560"/>
              <w:jc w:val="left"/>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C85CC3" w:rsidRPr="00C85CC3" w:rsidRDefault="00C85CC3" w:rsidP="0020139B">
            <w:pPr>
              <w:numPr>
                <w:ilvl w:val="0"/>
                <w:numId w:val="4"/>
              </w:numPr>
              <w:snapToGrid w:val="0"/>
              <w:spacing w:after="120" w:line="209" w:lineRule="auto"/>
              <w:ind w:leftChars="780" w:left="1980"/>
              <w:rPr>
                <w:rFonts w:ascii="メイリオ" w:eastAsia="メイリオ" w:hAnsi="メイリオ" w:cs="Arial"/>
                <w:szCs w:val="20"/>
              </w:rPr>
            </w:pPr>
            <w:r w:rsidRPr="00C85CC3">
              <w:rPr>
                <w:rFonts w:ascii="メイリオ" w:eastAsia="メイリオ" w:hAnsi="メイリオ" w:cs="Arial" w:hint="eastAsia"/>
                <w:szCs w:val="20"/>
              </w:rPr>
              <w:t>ピボット</w:t>
            </w:r>
            <w:r w:rsidRPr="00C85CC3">
              <w:rPr>
                <w:rFonts w:ascii="メイリオ" w:eastAsia="メイリオ" w:hAnsi="メイリオ" w:cs="Arial"/>
                <w:szCs w:val="20"/>
              </w:rPr>
              <w:t xml:space="preserve"> </w:t>
            </w:r>
            <w:r w:rsidRPr="00C85CC3">
              <w:rPr>
                <w:rFonts w:ascii="メイリオ" w:eastAsia="メイリオ" w:hAnsi="メイリオ" w:cs="Arial" w:hint="eastAsia"/>
                <w:szCs w:val="20"/>
              </w:rPr>
              <w:t>テーブルの作成</w:t>
            </w:r>
          </w:p>
          <w:p w:rsidR="00C85CC3" w:rsidRPr="00C85CC3" w:rsidRDefault="00C85CC3" w:rsidP="0020139B">
            <w:pPr>
              <w:numPr>
                <w:ilvl w:val="0"/>
                <w:numId w:val="4"/>
              </w:numPr>
              <w:snapToGrid w:val="0"/>
              <w:spacing w:after="120" w:line="209" w:lineRule="auto"/>
              <w:ind w:leftChars="780" w:left="1980"/>
              <w:rPr>
                <w:rFonts w:ascii="メイリオ" w:eastAsia="メイリオ" w:hAnsi="メイリオ" w:cs="Arial"/>
                <w:szCs w:val="20"/>
              </w:rPr>
            </w:pPr>
            <w:r w:rsidRPr="00C85CC3">
              <w:rPr>
                <w:rFonts w:ascii="メイリオ" w:eastAsia="メイリオ" w:hAnsi="メイリオ" w:cs="Arial" w:hint="eastAsia"/>
                <w:szCs w:val="20"/>
              </w:rPr>
              <w:t>ピボット</w:t>
            </w:r>
            <w:r w:rsidR="000C61CE">
              <w:rPr>
                <w:rFonts w:ascii="メイリオ" w:eastAsia="メイリオ" w:hAnsi="メイリオ" w:cs="Arial" w:hint="eastAsia"/>
                <w:szCs w:val="20"/>
              </w:rPr>
              <w:t xml:space="preserve"> </w:t>
            </w:r>
            <w:r w:rsidRPr="00C85CC3">
              <w:rPr>
                <w:rFonts w:ascii="メイリオ" w:eastAsia="メイリオ" w:hAnsi="メイリオ" w:cs="Arial" w:hint="eastAsia"/>
                <w:szCs w:val="20"/>
              </w:rPr>
              <w:t>グラフの作成</w:t>
            </w:r>
          </w:p>
          <w:p w:rsidR="00C85CC3" w:rsidRPr="00C85CC3" w:rsidRDefault="000C61CE" w:rsidP="0020139B">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分析軸の入れ替え</w:t>
            </w:r>
          </w:p>
          <w:p w:rsidR="00C85CC3" w:rsidRPr="00C85CC3" w:rsidRDefault="00EE32A2" w:rsidP="0020139B">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フィルター</w:t>
            </w:r>
            <w:r w:rsidR="00C85CC3" w:rsidRPr="00C85CC3">
              <w:rPr>
                <w:rFonts w:ascii="メイリオ" w:eastAsia="メイリオ" w:hAnsi="メイリオ" w:cs="Arial" w:hint="eastAsia"/>
                <w:szCs w:val="20"/>
              </w:rPr>
              <w:t>操作</w:t>
            </w:r>
            <w:r w:rsidR="000C61CE">
              <w:rPr>
                <w:rFonts w:ascii="メイリオ" w:eastAsia="メイリオ" w:hAnsi="メイリオ" w:cs="Arial" w:hint="eastAsia"/>
                <w:szCs w:val="20"/>
              </w:rPr>
              <w:t xml:space="preserve">（トップテン </w:t>
            </w:r>
            <w:r>
              <w:rPr>
                <w:rFonts w:ascii="メイリオ" w:eastAsia="メイリオ" w:hAnsi="メイリオ" w:cs="Arial" w:hint="eastAsia"/>
                <w:szCs w:val="20"/>
              </w:rPr>
              <w:t>フィルター</w:t>
            </w:r>
            <w:r w:rsidR="000C61CE">
              <w:rPr>
                <w:rFonts w:ascii="メイリオ" w:eastAsia="メイリオ" w:hAnsi="メイリオ" w:cs="Arial" w:hint="eastAsia"/>
                <w:szCs w:val="20"/>
              </w:rPr>
              <w:t>、値</w:t>
            </w:r>
            <w:r>
              <w:rPr>
                <w:rFonts w:ascii="メイリオ" w:eastAsia="メイリオ" w:hAnsi="メイリオ" w:cs="Arial" w:hint="eastAsia"/>
                <w:szCs w:val="20"/>
              </w:rPr>
              <w:t>フィルター</w:t>
            </w:r>
            <w:r w:rsidR="000C61CE">
              <w:rPr>
                <w:rFonts w:ascii="メイリオ" w:eastAsia="メイリオ" w:hAnsi="メイリオ" w:cs="Arial" w:hint="eastAsia"/>
                <w:szCs w:val="20"/>
              </w:rPr>
              <w:t xml:space="preserve">、ラベル </w:t>
            </w:r>
            <w:r>
              <w:rPr>
                <w:rFonts w:ascii="メイリオ" w:eastAsia="メイリオ" w:hAnsi="メイリオ" w:cs="Arial" w:hint="eastAsia"/>
                <w:szCs w:val="20"/>
              </w:rPr>
              <w:t>フィルター</w:t>
            </w:r>
            <w:r w:rsidR="000C61CE">
              <w:rPr>
                <w:rFonts w:ascii="メイリオ" w:eastAsia="メイリオ" w:hAnsi="メイリオ" w:cs="Arial" w:hint="eastAsia"/>
                <w:szCs w:val="20"/>
              </w:rPr>
              <w:t>）</w:t>
            </w:r>
          </w:p>
          <w:p w:rsidR="006E77C4" w:rsidRDefault="006E77C4" w:rsidP="0020139B">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計算の種類の変更</w:t>
            </w:r>
          </w:p>
          <w:p w:rsidR="006E77C4" w:rsidRDefault="006E77C4" w:rsidP="0020139B">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ABC 分析グラフ（パレート図）の作成</w:t>
            </w:r>
          </w:p>
          <w:p w:rsidR="00C85CC3" w:rsidRDefault="00C85CC3" w:rsidP="0020139B">
            <w:pPr>
              <w:numPr>
                <w:ilvl w:val="0"/>
                <w:numId w:val="4"/>
              </w:numPr>
              <w:snapToGrid w:val="0"/>
              <w:spacing w:after="120" w:line="209" w:lineRule="auto"/>
              <w:ind w:leftChars="780" w:left="1980"/>
              <w:rPr>
                <w:rFonts w:ascii="メイリオ" w:eastAsia="メイリオ" w:hAnsi="メイリオ" w:cs="Arial"/>
                <w:szCs w:val="20"/>
              </w:rPr>
            </w:pPr>
            <w:r w:rsidRPr="00C85CC3">
              <w:rPr>
                <w:rFonts w:ascii="メイリオ" w:eastAsia="メイリオ" w:hAnsi="メイリオ" w:cs="Arial" w:hint="eastAsia"/>
                <w:szCs w:val="20"/>
              </w:rPr>
              <w:t>数式</w:t>
            </w:r>
            <w:r w:rsidR="00D73F09">
              <w:rPr>
                <w:rFonts w:ascii="メイリオ" w:eastAsia="メイリオ" w:hAnsi="メイリオ" w:cs="Arial" w:hint="eastAsia"/>
                <w:szCs w:val="20"/>
              </w:rPr>
              <w:t>変換</w:t>
            </w:r>
            <w:r w:rsidR="00BF05C5">
              <w:rPr>
                <w:rFonts w:ascii="メイリオ" w:eastAsia="メイリオ" w:hAnsi="メイリオ" w:cs="Arial" w:hint="eastAsia"/>
                <w:szCs w:val="20"/>
              </w:rPr>
              <w:t>による</w:t>
            </w:r>
            <w:r w:rsidR="000C61CE">
              <w:rPr>
                <w:rFonts w:ascii="メイリオ" w:eastAsia="メイリオ" w:hAnsi="メイリオ" w:cs="Arial" w:hint="eastAsia"/>
                <w:szCs w:val="20"/>
              </w:rPr>
              <w:t>任意</w:t>
            </w:r>
            <w:r w:rsidR="00BF05C5">
              <w:rPr>
                <w:rFonts w:ascii="メイリオ" w:eastAsia="メイリオ" w:hAnsi="メイリオ" w:cs="Arial" w:hint="eastAsia"/>
                <w:szCs w:val="20"/>
              </w:rPr>
              <w:t>レイアウト</w:t>
            </w:r>
          </w:p>
          <w:p w:rsidR="000C61CE" w:rsidRDefault="000C61CE" w:rsidP="0020139B">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クライアントへ必要となる Analysis Services OLE DB Provi</w:t>
            </w:r>
            <w:r w:rsidR="00BF05C5">
              <w:rPr>
                <w:rFonts w:ascii="メイリオ" w:eastAsia="メイリオ" w:hAnsi="メイリオ" w:cs="Arial" w:hint="eastAsia"/>
                <w:szCs w:val="20"/>
              </w:rPr>
              <w:t>d</w:t>
            </w:r>
            <w:r>
              <w:rPr>
                <w:rFonts w:ascii="メイリオ" w:eastAsia="メイリオ" w:hAnsi="メイリオ" w:cs="Arial" w:hint="eastAsia"/>
                <w:szCs w:val="20"/>
              </w:rPr>
              <w:t>er</w:t>
            </w:r>
          </w:p>
          <w:p w:rsidR="000C61CE" w:rsidRDefault="000C61CE" w:rsidP="0020139B">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Excel 2003</w:t>
            </w:r>
            <w:r w:rsidR="00DC7D50">
              <w:rPr>
                <w:rFonts w:ascii="メイリオ" w:eastAsia="メイリオ" w:hAnsi="メイリオ" w:cs="Arial" w:hint="eastAsia"/>
                <w:szCs w:val="20"/>
              </w:rPr>
              <w:t>／2007</w:t>
            </w:r>
            <w:r>
              <w:rPr>
                <w:rFonts w:ascii="メイリオ" w:eastAsia="メイリオ" w:hAnsi="メイリオ" w:cs="Arial" w:hint="eastAsia"/>
                <w:szCs w:val="20"/>
              </w:rPr>
              <w:t xml:space="preserve"> と Excel 20</w:t>
            </w:r>
            <w:r w:rsidR="00DC7D50">
              <w:rPr>
                <w:rFonts w:ascii="メイリオ" w:eastAsia="メイリオ" w:hAnsi="メイリオ" w:cs="Arial" w:hint="eastAsia"/>
                <w:szCs w:val="20"/>
              </w:rPr>
              <w:t>10</w:t>
            </w:r>
            <w:r>
              <w:rPr>
                <w:rFonts w:ascii="メイリオ" w:eastAsia="メイリオ" w:hAnsi="メイリオ" w:cs="Arial" w:hint="eastAsia"/>
                <w:szCs w:val="20"/>
              </w:rPr>
              <w:t xml:space="preserve"> との違い</w:t>
            </w:r>
          </w:p>
          <w:p w:rsidR="006E77C4" w:rsidRPr="00C85CC3" w:rsidRDefault="006E77C4" w:rsidP="0020139B">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szCs w:val="20"/>
              </w:rPr>
              <w:t>PowerPivot for Excel 2010 からのアクセス</w:t>
            </w:r>
          </w:p>
          <w:p w:rsidR="00C85CC3" w:rsidRDefault="00C85CC3" w:rsidP="00D84A1C">
            <w:pPr>
              <w:snapToGrid w:val="0"/>
              <w:spacing w:afterLines="50" w:after="180" w:line="209" w:lineRule="auto"/>
              <w:rPr>
                <w:rFonts w:ascii="メイリオ" w:eastAsia="メイリオ" w:hAnsi="メイリオ" w:cs="Arial"/>
              </w:rPr>
            </w:pPr>
          </w:p>
          <w:p w:rsidR="00C85CC3" w:rsidRPr="00C6267F" w:rsidRDefault="00C85CC3" w:rsidP="00D84A1C">
            <w:pPr>
              <w:snapToGrid w:val="0"/>
              <w:spacing w:afterLines="50" w:after="180" w:line="209" w:lineRule="auto"/>
              <w:rPr>
                <w:rFonts w:ascii="メイリオ" w:eastAsia="メイリオ" w:hAnsi="メイリオ" w:cs="Arial"/>
              </w:rPr>
            </w:pPr>
          </w:p>
        </w:tc>
      </w:tr>
    </w:tbl>
    <w:p w:rsidR="00976510" w:rsidRPr="00C6267F" w:rsidRDefault="00DC7D50" w:rsidP="00090FDE">
      <w:pPr>
        <w:pStyle w:val="205"/>
      </w:pPr>
      <w:bookmarkStart w:id="27" w:name="_Toc263399558"/>
      <w:r>
        <w:rPr>
          <w:rFonts w:hint="eastAsia"/>
        </w:rPr>
        <w:lastRenderedPageBreak/>
        <w:t>Excel 2010</w:t>
      </w:r>
      <w:r w:rsidR="000C61CE">
        <w:rPr>
          <w:rFonts w:hint="eastAsia"/>
        </w:rPr>
        <w:t xml:space="preserve"> からのキューブ接続</w:t>
      </w:r>
      <w:bookmarkEnd w:id="27"/>
    </w:p>
    <w:p w:rsidR="00976510" w:rsidRDefault="00976510" w:rsidP="003605DC">
      <w:pPr>
        <w:pStyle w:val="305"/>
      </w:pPr>
      <w:r>
        <w:rPr>
          <w:rFonts w:hint="eastAsia"/>
        </w:rPr>
        <w:t>作成するレポート</w:t>
      </w:r>
      <w:r w:rsidR="002410BC">
        <w:rPr>
          <w:rFonts w:hint="eastAsia"/>
        </w:rPr>
        <w:t>とグラフ</w:t>
      </w:r>
    </w:p>
    <w:p w:rsidR="00976510" w:rsidRDefault="00976510" w:rsidP="00976510">
      <w:pPr>
        <w:pStyle w:val="32"/>
        <w:spacing w:after="180"/>
      </w:pPr>
      <w:r>
        <w:rPr>
          <w:rFonts w:hint="eastAsia"/>
        </w:rPr>
        <w:t>この STEP では、</w:t>
      </w:r>
      <w:r w:rsidR="00DC7D50">
        <w:rPr>
          <w:rFonts w:hint="eastAsia"/>
        </w:rPr>
        <w:t>Excel 2010</w:t>
      </w:r>
      <w:r w:rsidR="000C61CE">
        <w:rPr>
          <w:rFonts w:hint="eastAsia"/>
        </w:rPr>
        <w:t xml:space="preserve"> から</w:t>
      </w:r>
      <w:r>
        <w:rPr>
          <w:rFonts w:hint="eastAsia"/>
        </w:rPr>
        <w:t xml:space="preserve"> </w:t>
      </w:r>
      <w:r w:rsidR="00BF1A29">
        <w:rPr>
          <w:rFonts w:hint="eastAsia"/>
        </w:rPr>
        <w:t>OLAP キューブ</w:t>
      </w:r>
      <w:r w:rsidR="000C61CE">
        <w:rPr>
          <w:rFonts w:hint="eastAsia"/>
        </w:rPr>
        <w:t>へ接続し</w:t>
      </w:r>
      <w:r w:rsidR="002410BC">
        <w:rPr>
          <w:rFonts w:hint="eastAsia"/>
        </w:rPr>
        <w:t>、</w:t>
      </w:r>
      <w:r>
        <w:rPr>
          <w:rFonts w:hint="eastAsia"/>
        </w:rPr>
        <w:t>次のような</w:t>
      </w:r>
      <w:r w:rsidR="00DF57BA">
        <w:rPr>
          <w:rFonts w:hint="eastAsia"/>
        </w:rPr>
        <w:t>ピボット テーブル</w:t>
      </w:r>
      <w:r>
        <w:rPr>
          <w:rFonts w:hint="eastAsia"/>
        </w:rPr>
        <w:t>（商品区分別・年度別の受注金額の合計）と</w:t>
      </w:r>
      <w:r w:rsidR="000C61CE">
        <w:rPr>
          <w:rFonts w:hint="eastAsia"/>
        </w:rPr>
        <w:t>ピボット グラフ</w:t>
      </w:r>
      <w:r>
        <w:rPr>
          <w:rFonts w:hint="eastAsia"/>
        </w:rPr>
        <w:t>を作成</w:t>
      </w:r>
      <w:r w:rsidR="000C61CE">
        <w:rPr>
          <w:rFonts w:hint="eastAsia"/>
        </w:rPr>
        <w:t>する手順を説明</w:t>
      </w:r>
      <w:r>
        <w:rPr>
          <w:rFonts w:hint="eastAsia"/>
        </w:rPr>
        <w:t>します。</w:t>
      </w:r>
    </w:p>
    <w:p w:rsidR="002410BC" w:rsidRDefault="002410BC" w:rsidP="00976510">
      <w:pPr>
        <w:pStyle w:val="32"/>
        <w:spacing w:after="180"/>
      </w:pPr>
      <w:r>
        <w:rPr>
          <w:rFonts w:hint="eastAsia"/>
        </w:rPr>
        <w:t>作成する</w:t>
      </w:r>
      <w:r w:rsidR="00DF57BA">
        <w:rPr>
          <w:rFonts w:hint="eastAsia"/>
        </w:rPr>
        <w:t>ピボット テーブル</w:t>
      </w:r>
    </w:p>
    <w:p w:rsidR="00976510" w:rsidRDefault="00903C0D" w:rsidP="00D84A1C">
      <w:pPr>
        <w:pStyle w:val="a"/>
        <w:numPr>
          <w:ilvl w:val="0"/>
          <w:numId w:val="0"/>
        </w:numPr>
        <w:spacing w:afterLines="100" w:after="360"/>
        <w:ind w:left="1276"/>
      </w:pPr>
      <w:r w:rsidRPr="00903C0D">
        <w:rPr>
          <w:noProof/>
        </w:rPr>
        <w:drawing>
          <wp:inline distT="0" distB="0" distL="0" distR="0" wp14:anchorId="2504832E" wp14:editId="3929485D">
            <wp:extent cx="3343275" cy="1384379"/>
            <wp:effectExtent l="0" t="0" r="0" b="0"/>
            <wp:docPr id="247" name="図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339464" cy="1382801"/>
                    </a:xfrm>
                    <a:prstGeom prst="rect">
                      <a:avLst/>
                    </a:prstGeom>
                    <a:noFill/>
                    <a:ln>
                      <a:noFill/>
                    </a:ln>
                  </pic:spPr>
                </pic:pic>
              </a:graphicData>
            </a:graphic>
          </wp:inline>
        </w:drawing>
      </w:r>
    </w:p>
    <w:p w:rsidR="002410BC" w:rsidRDefault="002410BC" w:rsidP="002410BC">
      <w:pPr>
        <w:pStyle w:val="a"/>
        <w:numPr>
          <w:ilvl w:val="0"/>
          <w:numId w:val="0"/>
        </w:numPr>
        <w:ind w:left="1275" w:hanging="425"/>
      </w:pPr>
      <w:r>
        <w:rPr>
          <w:rFonts w:hint="eastAsia"/>
        </w:rPr>
        <w:t>作成する</w:t>
      </w:r>
      <w:r w:rsidR="000C61CE">
        <w:rPr>
          <w:rFonts w:hint="eastAsia"/>
        </w:rPr>
        <w:t>ピボット グラフ</w:t>
      </w:r>
    </w:p>
    <w:p w:rsidR="00976510" w:rsidRDefault="00903C0D" w:rsidP="00D84A1C">
      <w:pPr>
        <w:pStyle w:val="a"/>
        <w:numPr>
          <w:ilvl w:val="0"/>
          <w:numId w:val="0"/>
        </w:numPr>
        <w:spacing w:afterLines="100" w:after="360"/>
        <w:ind w:left="1276"/>
        <w:rPr>
          <w:noProof/>
        </w:rPr>
      </w:pPr>
      <w:r w:rsidRPr="00903C0D">
        <w:rPr>
          <w:noProof/>
        </w:rPr>
        <w:drawing>
          <wp:inline distT="0" distB="0" distL="0" distR="0" wp14:anchorId="7FC9EAA7" wp14:editId="003C04D4">
            <wp:extent cx="3409950" cy="1863645"/>
            <wp:effectExtent l="0" t="0" r="0" b="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406063" cy="1861521"/>
                    </a:xfrm>
                    <a:prstGeom prst="rect">
                      <a:avLst/>
                    </a:prstGeom>
                    <a:noFill/>
                    <a:ln>
                      <a:noFill/>
                    </a:ln>
                  </pic:spPr>
                </pic:pic>
              </a:graphicData>
            </a:graphic>
          </wp:inline>
        </w:drawing>
      </w:r>
    </w:p>
    <w:p w:rsidR="00BF05C5" w:rsidRDefault="00903C0D" w:rsidP="00BF05C5">
      <w:pPr>
        <w:pStyle w:val="a"/>
        <w:numPr>
          <w:ilvl w:val="0"/>
          <w:numId w:val="0"/>
        </w:numPr>
        <w:ind w:left="1275" w:hanging="425"/>
      </w:pPr>
      <w:r>
        <w:rPr>
          <w:rFonts w:hint="eastAsia"/>
        </w:rPr>
        <w:t>ABC 分析グラフ（パレート図）</w:t>
      </w:r>
    </w:p>
    <w:p w:rsidR="00BF05C5" w:rsidRPr="00E97BE8" w:rsidRDefault="00186FE1" w:rsidP="002410BC">
      <w:pPr>
        <w:pStyle w:val="a"/>
        <w:numPr>
          <w:ilvl w:val="0"/>
          <w:numId w:val="0"/>
        </w:numPr>
        <w:ind w:left="1275"/>
      </w:pPr>
      <w:r w:rsidRPr="00186FE1">
        <w:rPr>
          <w:noProof/>
        </w:rPr>
        <w:drawing>
          <wp:inline distT="0" distB="0" distL="0" distR="0" wp14:anchorId="1991EBBF" wp14:editId="0E0DB0BE">
            <wp:extent cx="4772025" cy="2917274"/>
            <wp:effectExtent l="0" t="0" r="0" b="0"/>
            <wp:docPr id="773" name="図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774832" cy="2918990"/>
                    </a:xfrm>
                    <a:prstGeom prst="rect">
                      <a:avLst/>
                    </a:prstGeom>
                    <a:noFill/>
                    <a:ln>
                      <a:noFill/>
                    </a:ln>
                  </pic:spPr>
                </pic:pic>
              </a:graphicData>
            </a:graphic>
          </wp:inline>
        </w:drawing>
      </w:r>
    </w:p>
    <w:p w:rsidR="00976510" w:rsidRPr="00C6267F" w:rsidRDefault="00DC7D50" w:rsidP="00090FDE">
      <w:pPr>
        <w:pStyle w:val="205"/>
      </w:pPr>
      <w:bookmarkStart w:id="28" w:name="_Toc263399559"/>
      <w:r>
        <w:rPr>
          <w:rFonts w:hint="eastAsia"/>
        </w:rPr>
        <w:lastRenderedPageBreak/>
        <w:t>Excel 2010 からキューブへの接続</w:t>
      </w:r>
      <w:bookmarkEnd w:id="28"/>
    </w:p>
    <w:p w:rsidR="00976510" w:rsidRDefault="00DC7D50" w:rsidP="00D70A48">
      <w:pPr>
        <w:pStyle w:val="3"/>
      </w:pPr>
      <w:r w:rsidRPr="00DC7D50">
        <w:rPr>
          <w:rFonts w:hint="eastAsia"/>
        </w:rPr>
        <w:t>Excel 2010 からキューブへの接続</w:t>
      </w:r>
    </w:p>
    <w:p w:rsidR="00BF05C5" w:rsidRDefault="00DC7D50" w:rsidP="00BF05C5">
      <w:pPr>
        <w:pStyle w:val="3050"/>
      </w:pPr>
      <w:r>
        <w:rPr>
          <w:rFonts w:hint="eastAsia"/>
        </w:rPr>
        <w:t>それでは、Excel 2010 からキューブへ接続してみましょう</w:t>
      </w:r>
      <w:r w:rsidR="00BF05C5">
        <w:rPr>
          <w:rFonts w:hint="eastAsia"/>
        </w:rPr>
        <w:t>。</w:t>
      </w:r>
    </w:p>
    <w:p w:rsidR="00DC7D50" w:rsidRDefault="00DC7D50" w:rsidP="00C06B2B">
      <w:pPr>
        <w:pStyle w:val="a"/>
        <w:numPr>
          <w:ilvl w:val="0"/>
          <w:numId w:val="9"/>
        </w:numPr>
      </w:pPr>
      <w:r>
        <w:rPr>
          <w:rFonts w:hint="eastAsia"/>
        </w:rPr>
        <w:t>まずは、「</w:t>
      </w:r>
      <w:r w:rsidRPr="00DC7D50">
        <w:rPr>
          <w:rFonts w:hint="eastAsia"/>
          <w:b/>
        </w:rPr>
        <w:t>スタート</w:t>
      </w:r>
      <w:r>
        <w:rPr>
          <w:rFonts w:hint="eastAsia"/>
        </w:rPr>
        <w:t>」メニューの「</w:t>
      </w:r>
      <w:r w:rsidRPr="00DC7D50">
        <w:rPr>
          <w:rFonts w:hint="eastAsia"/>
          <w:b/>
        </w:rPr>
        <w:t>すべてのプログラム</w:t>
      </w:r>
      <w:r>
        <w:rPr>
          <w:rFonts w:hint="eastAsia"/>
        </w:rPr>
        <w:t>」→「</w:t>
      </w:r>
      <w:r w:rsidRPr="00DC7D50">
        <w:rPr>
          <w:rFonts w:hint="eastAsia"/>
          <w:b/>
        </w:rPr>
        <w:t>Microsoft Office</w:t>
      </w:r>
      <w:r>
        <w:rPr>
          <w:rFonts w:hint="eastAsia"/>
        </w:rPr>
        <w:t>」から「</w:t>
      </w:r>
      <w:r w:rsidRPr="00DC7D50">
        <w:rPr>
          <w:rFonts w:hint="eastAsia"/>
          <w:b/>
        </w:rPr>
        <w:t>Microsoft Excel 2010</w:t>
      </w:r>
      <w:r>
        <w:rPr>
          <w:rFonts w:hint="eastAsia"/>
        </w:rPr>
        <w:t>」をクリックして、Excel 2010 を起動します。</w:t>
      </w:r>
    </w:p>
    <w:p w:rsidR="00DC7D50" w:rsidRPr="00DC7D50" w:rsidRDefault="00DC7D50" w:rsidP="00DC7D50">
      <w:pPr>
        <w:pStyle w:val="aff"/>
      </w:pPr>
      <w:r w:rsidRPr="00DC7D50">
        <w:rPr>
          <w:noProof/>
        </w:rPr>
        <w:drawing>
          <wp:inline distT="0" distB="0" distL="0" distR="0" wp14:anchorId="3E422D44" wp14:editId="0BCF573D">
            <wp:extent cx="4844955" cy="2475154"/>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850847" cy="2478164"/>
                    </a:xfrm>
                    <a:prstGeom prst="rect">
                      <a:avLst/>
                    </a:prstGeom>
                    <a:noFill/>
                    <a:ln>
                      <a:noFill/>
                    </a:ln>
                  </pic:spPr>
                </pic:pic>
              </a:graphicData>
            </a:graphic>
          </wp:inline>
        </w:drawing>
      </w:r>
    </w:p>
    <w:p w:rsidR="00284438" w:rsidRDefault="00165CC1" w:rsidP="00C06B2B">
      <w:pPr>
        <w:pStyle w:val="a"/>
        <w:numPr>
          <w:ilvl w:val="0"/>
          <w:numId w:val="9"/>
        </w:numPr>
      </w:pPr>
      <w:r>
        <w:rPr>
          <w:rFonts w:hint="eastAsia"/>
        </w:rPr>
        <w:t>次に</w:t>
      </w:r>
      <w:r w:rsidR="00DC7D50">
        <w:rPr>
          <w:rFonts w:hint="eastAsia"/>
        </w:rPr>
        <w:t>、リボンの</w:t>
      </w:r>
      <w:r w:rsidR="00A353B6">
        <w:rPr>
          <w:rFonts w:hint="eastAsia"/>
        </w:rPr>
        <w:t>［</w:t>
      </w:r>
      <w:r w:rsidR="00643677" w:rsidRPr="00165CC1">
        <w:rPr>
          <w:rFonts w:hint="eastAsia"/>
          <w:b/>
        </w:rPr>
        <w:t>データ</w:t>
      </w:r>
      <w:r w:rsidR="00A353B6">
        <w:rPr>
          <w:rFonts w:hint="eastAsia"/>
        </w:rPr>
        <w:t>］</w:t>
      </w:r>
      <w:r w:rsidR="00643677">
        <w:rPr>
          <w:rFonts w:hint="eastAsia"/>
        </w:rPr>
        <w:t>タ</w:t>
      </w:r>
      <w:r w:rsidR="0053465B">
        <w:rPr>
          <w:rFonts w:hint="eastAsia"/>
        </w:rPr>
        <w:t>ブ</w:t>
      </w:r>
      <w:r w:rsidR="00DC7D50">
        <w:rPr>
          <w:rFonts w:hint="eastAsia"/>
        </w:rPr>
        <w:t>を開いて、</w:t>
      </w:r>
      <w:r w:rsidR="00A353B6">
        <w:rPr>
          <w:rFonts w:hint="eastAsia"/>
        </w:rPr>
        <w:t>［</w:t>
      </w:r>
      <w:r w:rsidR="00643677" w:rsidRPr="00165CC1">
        <w:rPr>
          <w:rFonts w:hint="eastAsia"/>
          <w:b/>
        </w:rPr>
        <w:t>その他の</w:t>
      </w:r>
      <w:r w:rsidR="000431FF">
        <w:rPr>
          <w:rFonts w:hint="eastAsia"/>
          <w:b/>
        </w:rPr>
        <w:t>データ ソース</w:t>
      </w:r>
      <w:r w:rsidR="00A353B6">
        <w:rPr>
          <w:rFonts w:hint="eastAsia"/>
        </w:rPr>
        <w:t>］</w:t>
      </w:r>
      <w:r w:rsidR="00643677">
        <w:rPr>
          <w:rFonts w:hint="eastAsia"/>
        </w:rPr>
        <w:t>をクリックし</w:t>
      </w:r>
      <w:r w:rsidR="0053465B">
        <w:rPr>
          <w:rFonts w:hint="eastAsia"/>
        </w:rPr>
        <w:t>て、</w:t>
      </w:r>
      <w:r>
        <w:rPr>
          <w:rFonts w:hint="eastAsia"/>
        </w:rPr>
        <w:t>「</w:t>
      </w:r>
      <w:r w:rsidR="0053465B" w:rsidRPr="00BF05C5">
        <w:rPr>
          <w:rFonts w:hint="eastAsia"/>
          <w:b/>
        </w:rPr>
        <w:t>Analysis Services</w:t>
      </w:r>
      <w:r>
        <w:rPr>
          <w:rFonts w:hint="eastAsia"/>
        </w:rPr>
        <w:t>」</w:t>
      </w:r>
      <w:r w:rsidR="0053465B">
        <w:rPr>
          <w:rFonts w:hint="eastAsia"/>
        </w:rPr>
        <w:t>をクリックし</w:t>
      </w:r>
      <w:r w:rsidR="00643677">
        <w:rPr>
          <w:rFonts w:hint="eastAsia"/>
        </w:rPr>
        <w:t>ます。</w:t>
      </w:r>
    </w:p>
    <w:p w:rsidR="00284438" w:rsidRDefault="00DC7D50" w:rsidP="00643677">
      <w:pPr>
        <w:pStyle w:val="a"/>
        <w:numPr>
          <w:ilvl w:val="0"/>
          <w:numId w:val="0"/>
        </w:numPr>
        <w:ind w:left="1275"/>
      </w:pPr>
      <w:r w:rsidRPr="00DC7D50">
        <w:rPr>
          <w:noProof/>
        </w:rPr>
        <w:drawing>
          <wp:inline distT="0" distB="0" distL="0" distR="0" wp14:anchorId="2C527A6E" wp14:editId="732F9B6F">
            <wp:extent cx="5292661" cy="3814777"/>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292661" cy="3814777"/>
                    </a:xfrm>
                    <a:prstGeom prst="rect">
                      <a:avLst/>
                    </a:prstGeom>
                    <a:noFill/>
                    <a:ln>
                      <a:noFill/>
                    </a:ln>
                  </pic:spPr>
                </pic:pic>
              </a:graphicData>
            </a:graphic>
          </wp:inline>
        </w:drawing>
      </w:r>
    </w:p>
    <w:p w:rsidR="00643677" w:rsidRDefault="001347DA" w:rsidP="00436F8B">
      <w:pPr>
        <w:pStyle w:val="a"/>
        <w:ind w:leftChars="428" w:left="1276"/>
      </w:pPr>
      <w:r>
        <w:rPr>
          <w:rFonts w:hint="eastAsia"/>
        </w:rPr>
        <w:t>これにより、</w:t>
      </w:r>
      <w:r w:rsidR="00C46AD8">
        <w:rPr>
          <w:rFonts w:hint="eastAsia"/>
        </w:rPr>
        <w:t>「</w:t>
      </w:r>
      <w:r w:rsidR="00C46AD8" w:rsidRPr="00723477">
        <w:rPr>
          <w:rFonts w:hint="eastAsia"/>
          <w:b/>
        </w:rPr>
        <w:t>データ接続ウィザード</w:t>
      </w:r>
      <w:r w:rsidR="00C46AD8">
        <w:rPr>
          <w:rFonts w:hint="eastAsia"/>
        </w:rPr>
        <w:t>」が表示されるので、</w:t>
      </w:r>
      <w:r w:rsidR="00A353B6">
        <w:rPr>
          <w:rFonts w:hint="eastAsia"/>
        </w:rPr>
        <w:t>［</w:t>
      </w:r>
      <w:r w:rsidR="00C46AD8" w:rsidRPr="00BF05C5">
        <w:rPr>
          <w:rFonts w:hint="eastAsia"/>
          <w:b/>
        </w:rPr>
        <w:t>サーバー名</w:t>
      </w:r>
      <w:r w:rsidR="00A353B6">
        <w:rPr>
          <w:rFonts w:hint="eastAsia"/>
        </w:rPr>
        <w:t>］</w:t>
      </w:r>
      <w:r w:rsidR="00FA5BA5">
        <w:rPr>
          <w:rFonts w:hint="eastAsia"/>
        </w:rPr>
        <w:t>へ接続</w:t>
      </w:r>
      <w:r w:rsidR="00D45008">
        <w:rPr>
          <w:rFonts w:hint="eastAsia"/>
        </w:rPr>
        <w:t>先</w:t>
      </w:r>
      <w:r w:rsidR="00FA5BA5">
        <w:rPr>
          <w:rFonts w:hint="eastAsia"/>
        </w:rPr>
        <w:t>となる</w:t>
      </w:r>
      <w:r w:rsidR="00261D36">
        <w:rPr>
          <w:rFonts w:hint="eastAsia"/>
        </w:rPr>
        <w:t xml:space="preserve"> </w:t>
      </w:r>
      <w:r w:rsidR="00261D36">
        <w:rPr>
          <w:rFonts w:hint="eastAsia"/>
        </w:rPr>
        <w:lastRenderedPageBreak/>
        <w:t xml:space="preserve">Analysis Services </w:t>
      </w:r>
      <w:r w:rsidR="00C46AD8">
        <w:rPr>
          <w:rFonts w:hint="eastAsia"/>
        </w:rPr>
        <w:t>のサーバー名を入力</w:t>
      </w:r>
      <w:r w:rsidR="00FA5BA5">
        <w:rPr>
          <w:rFonts w:hint="eastAsia"/>
        </w:rPr>
        <w:t>します。</w:t>
      </w:r>
    </w:p>
    <w:p w:rsidR="00643677" w:rsidRDefault="00DC7D50" w:rsidP="00643677">
      <w:pPr>
        <w:pStyle w:val="a"/>
        <w:numPr>
          <w:ilvl w:val="0"/>
          <w:numId w:val="0"/>
        </w:numPr>
        <w:ind w:left="1275"/>
        <w:rPr>
          <w:noProof/>
        </w:rPr>
      </w:pPr>
      <w:r w:rsidRPr="00DC7D50">
        <w:rPr>
          <w:noProof/>
        </w:rPr>
        <w:drawing>
          <wp:inline distT="0" distB="0" distL="0" distR="0" wp14:anchorId="046AEA7D" wp14:editId="14B265F3">
            <wp:extent cx="3084394" cy="1952073"/>
            <wp:effectExtent l="0" t="0" r="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090896" cy="1956188"/>
                    </a:xfrm>
                    <a:prstGeom prst="rect">
                      <a:avLst/>
                    </a:prstGeom>
                    <a:noFill/>
                    <a:ln>
                      <a:noFill/>
                    </a:ln>
                  </pic:spPr>
                </pic:pic>
              </a:graphicData>
            </a:graphic>
          </wp:inline>
        </w:drawing>
      </w:r>
    </w:p>
    <w:p w:rsidR="00FA5BA5" w:rsidRDefault="00FA5BA5" w:rsidP="00643677">
      <w:pPr>
        <w:pStyle w:val="a"/>
        <w:numPr>
          <w:ilvl w:val="0"/>
          <w:numId w:val="0"/>
        </w:numPr>
        <w:ind w:left="1275"/>
      </w:pPr>
      <w:r>
        <w:rPr>
          <w:rFonts w:hint="eastAsia"/>
        </w:rPr>
        <w:t>入力後、</w:t>
      </w:r>
      <w:r w:rsidR="00A353B6">
        <w:rPr>
          <w:rFonts w:hint="eastAsia"/>
        </w:rPr>
        <w:t>［</w:t>
      </w:r>
      <w:r w:rsidRPr="00723477">
        <w:rPr>
          <w:rFonts w:hint="eastAsia"/>
          <w:b/>
        </w:rPr>
        <w:t>次へ</w:t>
      </w:r>
      <w:r w:rsidR="00A353B6">
        <w:rPr>
          <w:rFonts w:hint="eastAsia"/>
        </w:rPr>
        <w:t>］</w:t>
      </w:r>
      <w:r>
        <w:rPr>
          <w:rFonts w:hint="eastAsia"/>
        </w:rPr>
        <w:t>ボタンをクリックして、次へ進みます。</w:t>
      </w:r>
    </w:p>
    <w:p w:rsidR="00643677" w:rsidRDefault="0029080F" w:rsidP="00436F8B">
      <w:pPr>
        <w:pStyle w:val="a"/>
        <w:ind w:leftChars="428" w:left="1276"/>
      </w:pPr>
      <w:r>
        <w:rPr>
          <w:rFonts w:hint="eastAsia"/>
        </w:rPr>
        <w:t>次</w:t>
      </w:r>
      <w:r w:rsidR="00261D36">
        <w:rPr>
          <w:rFonts w:hint="eastAsia"/>
        </w:rPr>
        <w:t>の</w:t>
      </w:r>
      <w:r w:rsidR="00A353B6">
        <w:rPr>
          <w:rFonts w:hint="eastAsia"/>
        </w:rPr>
        <w:t>［</w:t>
      </w:r>
      <w:r w:rsidRPr="00723477">
        <w:rPr>
          <w:rFonts w:hint="eastAsia"/>
          <w:b/>
        </w:rPr>
        <w:t>データベースとテーブルの選択</w:t>
      </w:r>
      <w:r w:rsidR="00A353B6">
        <w:rPr>
          <w:rFonts w:hint="eastAsia"/>
        </w:rPr>
        <w:t>］</w:t>
      </w:r>
      <w:r>
        <w:rPr>
          <w:rFonts w:hint="eastAsia"/>
        </w:rPr>
        <w:t>画面で</w:t>
      </w:r>
      <w:r w:rsidR="00261D36">
        <w:rPr>
          <w:rFonts w:hint="eastAsia"/>
        </w:rPr>
        <w:t>は</w:t>
      </w:r>
      <w:r>
        <w:rPr>
          <w:rFonts w:hint="eastAsia"/>
        </w:rPr>
        <w:t>、</w:t>
      </w:r>
      <w:r w:rsidR="00FA5BA5">
        <w:rPr>
          <w:rFonts w:hint="eastAsia"/>
        </w:rPr>
        <w:t>接続先となるキューブを</w:t>
      </w:r>
      <w:r w:rsidR="00165CC1">
        <w:rPr>
          <w:rFonts w:hint="eastAsia"/>
        </w:rPr>
        <w:t>選択</w:t>
      </w:r>
      <w:r w:rsidR="00FA5BA5">
        <w:rPr>
          <w:rFonts w:hint="eastAsia"/>
        </w:rPr>
        <w:t>します。</w:t>
      </w:r>
    </w:p>
    <w:p w:rsidR="001B3A7A" w:rsidRDefault="00DC7D50" w:rsidP="001B3A7A">
      <w:pPr>
        <w:pStyle w:val="a"/>
        <w:numPr>
          <w:ilvl w:val="0"/>
          <w:numId w:val="0"/>
        </w:numPr>
        <w:ind w:left="1275"/>
        <w:rPr>
          <w:noProof/>
        </w:rPr>
      </w:pPr>
      <w:r w:rsidRPr="00DC7D50">
        <w:rPr>
          <w:noProof/>
        </w:rPr>
        <w:drawing>
          <wp:inline distT="0" distB="0" distL="0" distR="0" wp14:anchorId="1AFDD905" wp14:editId="177B6212">
            <wp:extent cx="3193576" cy="2073297"/>
            <wp:effectExtent l="0" t="0" r="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201374" cy="2078359"/>
                    </a:xfrm>
                    <a:prstGeom prst="rect">
                      <a:avLst/>
                    </a:prstGeom>
                    <a:noFill/>
                    <a:ln>
                      <a:noFill/>
                    </a:ln>
                  </pic:spPr>
                </pic:pic>
              </a:graphicData>
            </a:graphic>
          </wp:inline>
        </w:drawing>
      </w:r>
    </w:p>
    <w:p w:rsidR="00FA5BA5" w:rsidRDefault="00A353B6" w:rsidP="00FA5BA5">
      <w:pPr>
        <w:pStyle w:val="aff"/>
      </w:pPr>
      <w:r>
        <w:rPr>
          <w:rFonts w:hint="eastAsia"/>
        </w:rPr>
        <w:t>［</w:t>
      </w:r>
      <w:r w:rsidR="00FA5BA5" w:rsidRPr="00723477">
        <w:rPr>
          <w:rFonts w:hint="eastAsia"/>
          <w:b/>
        </w:rPr>
        <w:t>使用するデータが含まれているデータベースを選択</w:t>
      </w:r>
      <w:r>
        <w:rPr>
          <w:rFonts w:hint="eastAsia"/>
        </w:rPr>
        <w:t>］</w:t>
      </w:r>
      <w:r w:rsidR="00165CC1">
        <w:rPr>
          <w:rFonts w:hint="eastAsia"/>
        </w:rPr>
        <w:t>リスト</w:t>
      </w:r>
      <w:r w:rsidR="00FA5BA5">
        <w:rPr>
          <w:rFonts w:hint="eastAsia"/>
        </w:rPr>
        <w:t>でキューブを作成した</w:t>
      </w:r>
      <w:r w:rsidR="00FA5BA5" w:rsidRPr="00165CC1">
        <w:rPr>
          <w:rFonts w:hint="eastAsia"/>
          <w:b/>
        </w:rPr>
        <w:t>プロジェクト</w:t>
      </w:r>
      <w:r w:rsidR="00165CC1" w:rsidRPr="00165CC1">
        <w:rPr>
          <w:rFonts w:hint="eastAsia"/>
          <w:b/>
        </w:rPr>
        <w:t>の名前</w:t>
      </w:r>
      <w:r w:rsidR="00FA5BA5">
        <w:rPr>
          <w:rFonts w:hint="eastAsia"/>
        </w:rPr>
        <w:t xml:space="preserve">（STEP 2.1 で入力したプロジェクト名：既定は </w:t>
      </w:r>
      <w:r w:rsidR="00FA5BA5" w:rsidRPr="00EF70A9">
        <w:rPr>
          <w:rFonts w:hint="eastAsia"/>
          <w:b/>
        </w:rPr>
        <w:t xml:space="preserve">Analysis Services </w:t>
      </w:r>
      <w:r w:rsidR="00A24111" w:rsidRPr="00EF70A9">
        <w:rPr>
          <w:rFonts w:hint="eastAsia"/>
          <w:b/>
        </w:rPr>
        <w:t>プロジェクト</w:t>
      </w:r>
      <w:r w:rsidR="00FA5BA5" w:rsidRPr="00EF70A9">
        <w:rPr>
          <w:rFonts w:hint="eastAsia"/>
          <w:b/>
        </w:rPr>
        <w:t>1</w:t>
      </w:r>
      <w:r w:rsidR="00FA5BA5">
        <w:rPr>
          <w:rFonts w:hint="eastAsia"/>
        </w:rPr>
        <w:t>）を選択し、</w:t>
      </w:r>
      <w:r>
        <w:rPr>
          <w:rFonts w:hint="eastAsia"/>
        </w:rPr>
        <w:t>［</w:t>
      </w:r>
      <w:r w:rsidR="00FA5BA5" w:rsidRPr="00165CC1">
        <w:rPr>
          <w:rFonts w:hint="eastAsia"/>
          <w:b/>
        </w:rPr>
        <w:t>Northwind J</w:t>
      </w:r>
      <w:r>
        <w:rPr>
          <w:rFonts w:hint="eastAsia"/>
        </w:rPr>
        <w:t>］</w:t>
      </w:r>
      <w:r w:rsidR="00FA5BA5">
        <w:rPr>
          <w:rFonts w:hint="eastAsia"/>
        </w:rPr>
        <w:t>キューブを選択して、</w:t>
      </w:r>
      <w:r>
        <w:rPr>
          <w:rFonts w:hint="eastAsia"/>
        </w:rPr>
        <w:t>［</w:t>
      </w:r>
      <w:r w:rsidR="00FA5BA5" w:rsidRPr="00723477">
        <w:rPr>
          <w:rFonts w:hint="eastAsia"/>
          <w:b/>
        </w:rPr>
        <w:t>次へ</w:t>
      </w:r>
      <w:r>
        <w:rPr>
          <w:rFonts w:hint="eastAsia"/>
        </w:rPr>
        <w:t>］</w:t>
      </w:r>
      <w:r w:rsidR="00FA5BA5">
        <w:rPr>
          <w:rFonts w:hint="eastAsia"/>
        </w:rPr>
        <w:t>ボタンをクリックします。</w:t>
      </w:r>
    </w:p>
    <w:p w:rsidR="00643677" w:rsidRDefault="00BF2361" w:rsidP="00436F8B">
      <w:pPr>
        <w:pStyle w:val="a"/>
        <w:ind w:leftChars="428" w:left="1276"/>
      </w:pPr>
      <w:r>
        <w:rPr>
          <w:rFonts w:hint="eastAsia"/>
        </w:rPr>
        <w:t>次の</w:t>
      </w:r>
      <w:r w:rsidR="00A353B6">
        <w:rPr>
          <w:rFonts w:hint="eastAsia"/>
        </w:rPr>
        <w:t>［</w:t>
      </w:r>
      <w:r w:rsidRPr="00723477">
        <w:rPr>
          <w:rFonts w:hint="eastAsia"/>
          <w:b/>
        </w:rPr>
        <w:t>データ接続ファイルを保存して終了</w:t>
      </w:r>
      <w:r w:rsidR="00A353B6">
        <w:rPr>
          <w:rFonts w:hint="eastAsia"/>
        </w:rPr>
        <w:t>］</w:t>
      </w:r>
      <w:r>
        <w:rPr>
          <w:rFonts w:hint="eastAsia"/>
        </w:rPr>
        <w:t>画面では、</w:t>
      </w:r>
      <w:r w:rsidR="00A353B6">
        <w:rPr>
          <w:rFonts w:hint="eastAsia"/>
        </w:rPr>
        <w:t>［</w:t>
      </w:r>
      <w:r w:rsidR="001B3A7A" w:rsidRPr="00723477">
        <w:rPr>
          <w:rFonts w:hint="eastAsia"/>
          <w:b/>
        </w:rPr>
        <w:t>完了</w:t>
      </w:r>
      <w:r w:rsidR="00A353B6">
        <w:rPr>
          <w:rFonts w:hint="eastAsia"/>
        </w:rPr>
        <w:t>］</w:t>
      </w:r>
      <w:r w:rsidR="001B3A7A">
        <w:rPr>
          <w:rFonts w:hint="eastAsia"/>
        </w:rPr>
        <w:t>ボタンをクリック</w:t>
      </w:r>
      <w:r>
        <w:rPr>
          <w:rFonts w:hint="eastAsia"/>
        </w:rPr>
        <w:t>して、</w:t>
      </w:r>
      <w:r w:rsidR="00DB5C6E">
        <w:rPr>
          <w:rFonts w:hint="eastAsia"/>
        </w:rPr>
        <w:t>ウィザードを終了</w:t>
      </w:r>
      <w:r>
        <w:rPr>
          <w:rFonts w:hint="eastAsia"/>
        </w:rPr>
        <w:t>します。</w:t>
      </w:r>
    </w:p>
    <w:p w:rsidR="00643677" w:rsidRDefault="00DC7D50" w:rsidP="00643677">
      <w:pPr>
        <w:pStyle w:val="a"/>
        <w:numPr>
          <w:ilvl w:val="0"/>
          <w:numId w:val="0"/>
        </w:numPr>
        <w:ind w:left="1275"/>
      </w:pPr>
      <w:r w:rsidRPr="00DC7D50">
        <w:rPr>
          <w:noProof/>
        </w:rPr>
        <w:drawing>
          <wp:inline distT="0" distB="0" distL="0" distR="0" wp14:anchorId="736E0A6D" wp14:editId="5F92F926">
            <wp:extent cx="3208366" cy="2452180"/>
            <wp:effectExtent l="0" t="0" r="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221968" cy="2462576"/>
                    </a:xfrm>
                    <a:prstGeom prst="rect">
                      <a:avLst/>
                    </a:prstGeom>
                    <a:noFill/>
                    <a:ln>
                      <a:noFill/>
                    </a:ln>
                  </pic:spPr>
                </pic:pic>
              </a:graphicData>
            </a:graphic>
          </wp:inline>
        </w:drawing>
      </w:r>
    </w:p>
    <w:p w:rsidR="00BF2361" w:rsidRDefault="00DB5C6E" w:rsidP="00436F8B">
      <w:pPr>
        <w:pStyle w:val="a"/>
        <w:ind w:leftChars="428" w:left="1276"/>
      </w:pPr>
      <w:r>
        <w:rPr>
          <w:rFonts w:hint="eastAsia"/>
        </w:rPr>
        <w:lastRenderedPageBreak/>
        <w:t>続いて</w:t>
      </w:r>
      <w:r w:rsidR="00BF2361">
        <w:rPr>
          <w:rFonts w:hint="eastAsia"/>
        </w:rPr>
        <w:t>、</w:t>
      </w:r>
      <w:r w:rsidR="00A353B6">
        <w:rPr>
          <w:rFonts w:hint="eastAsia"/>
        </w:rPr>
        <w:t>［</w:t>
      </w:r>
      <w:r w:rsidR="00BF2361" w:rsidRPr="00723477">
        <w:rPr>
          <w:rFonts w:hint="eastAsia"/>
          <w:b/>
        </w:rPr>
        <w:t>データのインポート</w:t>
      </w:r>
      <w:r w:rsidR="00A353B6">
        <w:rPr>
          <w:rFonts w:hint="eastAsia"/>
        </w:rPr>
        <w:t>］</w:t>
      </w:r>
      <w:r w:rsidR="00BF2361">
        <w:rPr>
          <w:rFonts w:hint="eastAsia"/>
        </w:rPr>
        <w:t>ダイアログが表示され</w:t>
      </w:r>
      <w:r>
        <w:rPr>
          <w:rFonts w:hint="eastAsia"/>
        </w:rPr>
        <w:t>ます。</w:t>
      </w:r>
    </w:p>
    <w:p w:rsidR="00BF2361" w:rsidRDefault="00DC7D50" w:rsidP="002410BC">
      <w:pPr>
        <w:pStyle w:val="a"/>
        <w:numPr>
          <w:ilvl w:val="0"/>
          <w:numId w:val="0"/>
        </w:numPr>
        <w:ind w:left="1275"/>
      </w:pPr>
      <w:r w:rsidRPr="00DC7D50">
        <w:rPr>
          <w:noProof/>
        </w:rPr>
        <w:drawing>
          <wp:inline distT="0" distB="0" distL="0" distR="0" wp14:anchorId="246D02E5" wp14:editId="0514C7BD">
            <wp:extent cx="2238233" cy="1590515"/>
            <wp:effectExtent l="0" t="0" r="0" b="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43473" cy="1594239"/>
                    </a:xfrm>
                    <a:prstGeom prst="rect">
                      <a:avLst/>
                    </a:prstGeom>
                    <a:noFill/>
                    <a:ln>
                      <a:noFill/>
                    </a:ln>
                  </pic:spPr>
                </pic:pic>
              </a:graphicData>
            </a:graphic>
          </wp:inline>
        </w:drawing>
      </w:r>
    </w:p>
    <w:p w:rsidR="00DB5C6E" w:rsidRPr="00BF2361" w:rsidRDefault="00BF05C5" w:rsidP="002410BC">
      <w:pPr>
        <w:pStyle w:val="a"/>
        <w:numPr>
          <w:ilvl w:val="0"/>
          <w:numId w:val="0"/>
        </w:numPr>
        <w:ind w:left="1275"/>
      </w:pPr>
      <w:r>
        <w:rPr>
          <w:rFonts w:hint="eastAsia"/>
        </w:rPr>
        <w:t>このダイアログでは、</w:t>
      </w:r>
      <w:r w:rsidR="00A353B6">
        <w:rPr>
          <w:rFonts w:hint="eastAsia"/>
        </w:rPr>
        <w:t>［</w:t>
      </w:r>
      <w:r w:rsidR="00DB5C6E" w:rsidRPr="00165CC1">
        <w:rPr>
          <w:rFonts w:hint="eastAsia"/>
          <w:b/>
        </w:rPr>
        <w:t>ピボット テーブル レポート</w:t>
      </w:r>
      <w:r w:rsidR="00A353B6">
        <w:rPr>
          <w:rFonts w:hint="eastAsia"/>
        </w:rPr>
        <w:t>］</w:t>
      </w:r>
      <w:r w:rsidR="00DB5C6E">
        <w:rPr>
          <w:rFonts w:hint="eastAsia"/>
        </w:rPr>
        <w:t>が選択され、</w:t>
      </w:r>
      <w:r w:rsidR="00A353B6">
        <w:rPr>
          <w:rFonts w:hint="eastAsia"/>
        </w:rPr>
        <w:t>［</w:t>
      </w:r>
      <w:r w:rsidR="00DB5C6E" w:rsidRPr="00723477">
        <w:rPr>
          <w:rFonts w:hint="eastAsia"/>
          <w:b/>
        </w:rPr>
        <w:t>データを返す先を選択してください</w:t>
      </w:r>
      <w:r w:rsidR="00A353B6">
        <w:rPr>
          <w:rFonts w:hint="eastAsia"/>
        </w:rPr>
        <w:t>］</w:t>
      </w:r>
      <w:r>
        <w:rPr>
          <w:rFonts w:hint="eastAsia"/>
        </w:rPr>
        <w:t>（ピボット テーブルを配置する場所）</w:t>
      </w:r>
      <w:r w:rsidR="00DB5C6E">
        <w:rPr>
          <w:rFonts w:hint="eastAsia"/>
        </w:rPr>
        <w:t>では「</w:t>
      </w:r>
      <w:r w:rsidR="00DB5C6E" w:rsidRPr="00165CC1">
        <w:rPr>
          <w:rFonts w:hint="eastAsia"/>
          <w:b/>
        </w:rPr>
        <w:t>既存のワークシート</w:t>
      </w:r>
      <w:r w:rsidR="00DB5C6E">
        <w:rPr>
          <w:rFonts w:hint="eastAsia"/>
        </w:rPr>
        <w:t>」が選択されていることを確認して、任意のセル位置（</w:t>
      </w:r>
      <w:r w:rsidR="00DB5C6E" w:rsidRPr="00BF05C5">
        <w:rPr>
          <w:rFonts w:hint="eastAsia"/>
          <w:b/>
        </w:rPr>
        <w:t>=$A$1</w:t>
      </w:r>
      <w:r w:rsidR="00DB5C6E">
        <w:rPr>
          <w:rFonts w:hint="eastAsia"/>
        </w:rPr>
        <w:t xml:space="preserve"> と指定した場合は </w:t>
      </w:r>
      <w:r w:rsidR="00DB5C6E" w:rsidRPr="00BF05C5">
        <w:rPr>
          <w:rFonts w:hint="eastAsia"/>
          <w:b/>
        </w:rPr>
        <w:t>A1</w:t>
      </w:r>
      <w:r w:rsidR="00DB5C6E">
        <w:rPr>
          <w:rFonts w:hint="eastAsia"/>
        </w:rPr>
        <w:t xml:space="preserve"> セル）を指定し、</w:t>
      </w:r>
      <w:r w:rsidR="00A353B6">
        <w:rPr>
          <w:rFonts w:hint="eastAsia"/>
        </w:rPr>
        <w:t>［</w:t>
      </w:r>
      <w:r w:rsidR="00DB5C6E" w:rsidRPr="00723477">
        <w:rPr>
          <w:rFonts w:hint="eastAsia"/>
          <w:b/>
        </w:rPr>
        <w:t>OK</w:t>
      </w:r>
      <w:r w:rsidR="00A353B6">
        <w:rPr>
          <w:rFonts w:hint="eastAsia"/>
        </w:rPr>
        <w:t>］</w:t>
      </w:r>
      <w:r w:rsidR="00DB5C6E">
        <w:rPr>
          <w:rFonts w:hint="eastAsia"/>
        </w:rPr>
        <w:t>ボタンをクリックします。</w:t>
      </w:r>
    </w:p>
    <w:p w:rsidR="00643677" w:rsidRDefault="001347DA" w:rsidP="00165CC1">
      <w:pPr>
        <w:pStyle w:val="a"/>
        <w:numPr>
          <w:ilvl w:val="0"/>
          <w:numId w:val="0"/>
        </w:numPr>
        <w:ind w:left="1275"/>
      </w:pPr>
      <w:r>
        <w:rPr>
          <w:rFonts w:hint="eastAsia"/>
        </w:rPr>
        <w:t>これにより、</w:t>
      </w:r>
      <w:r w:rsidR="009F51DD">
        <w:rPr>
          <w:rFonts w:hint="eastAsia"/>
        </w:rPr>
        <w:t xml:space="preserve">次のように </w:t>
      </w:r>
      <w:r w:rsidR="00086A3E">
        <w:rPr>
          <w:rFonts w:hint="eastAsia"/>
        </w:rPr>
        <w:t>Northwind J キューブ</w:t>
      </w:r>
      <w:r w:rsidR="00165CC1">
        <w:rPr>
          <w:rFonts w:hint="eastAsia"/>
        </w:rPr>
        <w:t>へ</w:t>
      </w:r>
      <w:r w:rsidR="00086A3E">
        <w:rPr>
          <w:rFonts w:hint="eastAsia"/>
        </w:rPr>
        <w:t>接続した</w:t>
      </w:r>
      <w:r w:rsidR="00DF57BA">
        <w:rPr>
          <w:rFonts w:hint="eastAsia"/>
        </w:rPr>
        <w:t>ピボット テーブル</w:t>
      </w:r>
      <w:r w:rsidR="009F51DD">
        <w:rPr>
          <w:rFonts w:hint="eastAsia"/>
        </w:rPr>
        <w:t>の作成画面が表示され</w:t>
      </w:r>
      <w:r w:rsidR="00756EDB">
        <w:rPr>
          <w:rFonts w:hint="eastAsia"/>
        </w:rPr>
        <w:t>ます。</w:t>
      </w:r>
    </w:p>
    <w:p w:rsidR="009F51DD" w:rsidRDefault="00DC7D50" w:rsidP="009F51DD">
      <w:pPr>
        <w:pStyle w:val="a"/>
        <w:numPr>
          <w:ilvl w:val="0"/>
          <w:numId w:val="0"/>
        </w:numPr>
        <w:ind w:left="1275"/>
      </w:pPr>
      <w:r w:rsidRPr="00DC7D50">
        <w:rPr>
          <w:noProof/>
        </w:rPr>
        <w:drawing>
          <wp:inline distT="0" distB="0" distL="0" distR="0" wp14:anchorId="093F4826" wp14:editId="5BBF8CE8">
            <wp:extent cx="5292661" cy="3804990"/>
            <wp:effectExtent l="0" t="0" r="0" b="0"/>
            <wp:docPr id="743" name="図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292661" cy="3804990"/>
                    </a:xfrm>
                    <a:prstGeom prst="rect">
                      <a:avLst/>
                    </a:prstGeom>
                    <a:noFill/>
                    <a:ln>
                      <a:noFill/>
                    </a:ln>
                  </pic:spPr>
                </pic:pic>
              </a:graphicData>
            </a:graphic>
          </wp:inline>
        </w:drawing>
      </w:r>
    </w:p>
    <w:p w:rsidR="009F51DD" w:rsidRDefault="009F51DD" w:rsidP="009F51DD">
      <w:pPr>
        <w:pStyle w:val="a"/>
        <w:numPr>
          <w:ilvl w:val="0"/>
          <w:numId w:val="0"/>
        </w:numPr>
        <w:ind w:left="1275"/>
      </w:pPr>
    </w:p>
    <w:p w:rsidR="00317F5D" w:rsidRDefault="00DF57BA" w:rsidP="00090FDE">
      <w:pPr>
        <w:pStyle w:val="205"/>
      </w:pPr>
      <w:bookmarkStart w:id="29" w:name="_Toc263399560"/>
      <w:r>
        <w:rPr>
          <w:rFonts w:hint="eastAsia"/>
        </w:rPr>
        <w:lastRenderedPageBreak/>
        <w:t>ピボット テーブル</w:t>
      </w:r>
      <w:r w:rsidR="00500F41">
        <w:rPr>
          <w:rFonts w:hint="eastAsia"/>
        </w:rPr>
        <w:t>の操作</w:t>
      </w:r>
      <w:bookmarkEnd w:id="29"/>
    </w:p>
    <w:p w:rsidR="00317F5D" w:rsidRDefault="00DF57BA" w:rsidP="003605DC">
      <w:pPr>
        <w:pStyle w:val="305"/>
      </w:pPr>
      <w:r>
        <w:rPr>
          <w:rFonts w:hint="eastAsia"/>
        </w:rPr>
        <w:t>ピボット テーブル</w:t>
      </w:r>
      <w:r w:rsidR="00317F5D">
        <w:rPr>
          <w:rFonts w:hint="eastAsia"/>
        </w:rPr>
        <w:t>の</w:t>
      </w:r>
      <w:r w:rsidR="00500F41">
        <w:rPr>
          <w:rFonts w:hint="eastAsia"/>
        </w:rPr>
        <w:t>操作</w:t>
      </w:r>
    </w:p>
    <w:p w:rsidR="00BB06A5" w:rsidRDefault="00500F41" w:rsidP="006540E2">
      <w:pPr>
        <w:pStyle w:val="a"/>
        <w:numPr>
          <w:ilvl w:val="0"/>
          <w:numId w:val="30"/>
        </w:numPr>
      </w:pPr>
      <w:r>
        <w:rPr>
          <w:rFonts w:hint="eastAsia"/>
        </w:rPr>
        <w:t>次に、</w:t>
      </w:r>
      <w:r w:rsidR="00DF57BA">
        <w:rPr>
          <w:rFonts w:hint="eastAsia"/>
        </w:rPr>
        <w:t>ピボット テーブル</w:t>
      </w:r>
      <w:r>
        <w:rPr>
          <w:rFonts w:hint="eastAsia"/>
        </w:rPr>
        <w:t>へメジャーやディメンション（分析軸）を配置して</w:t>
      </w:r>
      <w:r w:rsidR="00EF70A9">
        <w:rPr>
          <w:rFonts w:hint="eastAsia"/>
        </w:rPr>
        <w:t>みましょう</w:t>
      </w:r>
      <w:r w:rsidR="00E42650">
        <w:rPr>
          <w:rFonts w:hint="eastAsia"/>
        </w:rPr>
        <w:t>。</w:t>
      </w:r>
    </w:p>
    <w:p w:rsidR="00E42650" w:rsidRDefault="00500F41" w:rsidP="00BB06A5">
      <w:pPr>
        <w:pStyle w:val="a"/>
        <w:numPr>
          <w:ilvl w:val="0"/>
          <w:numId w:val="0"/>
        </w:numPr>
        <w:ind w:left="1275"/>
      </w:pPr>
      <w:r>
        <w:rPr>
          <w:rFonts w:hint="eastAsia"/>
        </w:rPr>
        <w:t>メジャーは、</w:t>
      </w:r>
      <w:r w:rsidR="00501053">
        <w:rPr>
          <w:rFonts w:hint="eastAsia"/>
        </w:rPr>
        <w:t>次のように</w:t>
      </w:r>
      <w:r w:rsidR="002410BC">
        <w:rPr>
          <w:rFonts w:hint="eastAsia"/>
        </w:rPr>
        <w:t>「</w:t>
      </w:r>
      <w:r w:rsidR="002410BC" w:rsidRPr="00165CC1">
        <w:rPr>
          <w:rFonts w:hint="eastAsia"/>
          <w:b/>
        </w:rPr>
        <w:t>フィールド</w:t>
      </w:r>
      <w:r w:rsidR="003F7C4B" w:rsidRPr="00165CC1">
        <w:rPr>
          <w:rFonts w:hint="eastAsia"/>
          <w:b/>
        </w:rPr>
        <w:t xml:space="preserve"> </w:t>
      </w:r>
      <w:r w:rsidR="002410BC" w:rsidRPr="00165CC1">
        <w:rPr>
          <w:rFonts w:hint="eastAsia"/>
          <w:b/>
        </w:rPr>
        <w:t>リスト</w:t>
      </w:r>
      <w:r w:rsidR="002410BC">
        <w:rPr>
          <w:rFonts w:hint="eastAsia"/>
        </w:rPr>
        <w:t>」</w:t>
      </w:r>
      <w:r>
        <w:rPr>
          <w:rFonts w:hint="eastAsia"/>
        </w:rPr>
        <w:t>内で「</w:t>
      </w:r>
      <w:r w:rsidRPr="00165CC1">
        <w:rPr>
          <w:rFonts w:hint="eastAsia"/>
          <w:b/>
        </w:rPr>
        <w:t>∑</w:t>
      </w:r>
      <w:r>
        <w:rPr>
          <w:rFonts w:hint="eastAsia"/>
        </w:rPr>
        <w:t>」アイコンで表示されます。</w:t>
      </w:r>
      <w:r w:rsidR="00A353B6">
        <w:rPr>
          <w:rFonts w:hint="eastAsia"/>
        </w:rPr>
        <w:t>［</w:t>
      </w:r>
      <w:r w:rsidR="002410BC" w:rsidRPr="00165CC1">
        <w:rPr>
          <w:rFonts w:hint="eastAsia"/>
          <w:b/>
        </w:rPr>
        <w:t>∑ 受注明細</w:t>
      </w:r>
      <w:r w:rsidR="00A353B6">
        <w:rPr>
          <w:rFonts w:hint="eastAsia"/>
        </w:rPr>
        <w:t>］</w:t>
      </w:r>
      <w:r>
        <w:rPr>
          <w:rFonts w:hint="eastAsia"/>
        </w:rPr>
        <w:t>内</w:t>
      </w:r>
      <w:r w:rsidR="00501053">
        <w:rPr>
          <w:rFonts w:hint="eastAsia"/>
        </w:rPr>
        <w:t>の</w:t>
      </w:r>
      <w:r w:rsidR="00A353B6">
        <w:rPr>
          <w:rFonts w:hint="eastAsia"/>
        </w:rPr>
        <w:t>［</w:t>
      </w:r>
      <w:r w:rsidR="002410BC" w:rsidRPr="00165CC1">
        <w:rPr>
          <w:rFonts w:hint="eastAsia"/>
          <w:b/>
        </w:rPr>
        <w:t>受注金額</w:t>
      </w:r>
      <w:r w:rsidR="00A353B6">
        <w:rPr>
          <w:rFonts w:hint="eastAsia"/>
        </w:rPr>
        <w:t>］</w:t>
      </w:r>
      <w:r w:rsidR="00165CC1">
        <w:rPr>
          <w:rFonts w:hint="eastAsia"/>
        </w:rPr>
        <w:t>メジャー</w:t>
      </w:r>
      <w:r>
        <w:rPr>
          <w:rFonts w:hint="eastAsia"/>
        </w:rPr>
        <w:t>を</w:t>
      </w:r>
      <w:r w:rsidR="002410BC">
        <w:rPr>
          <w:rFonts w:hint="eastAsia"/>
        </w:rPr>
        <w:t>チェック</w:t>
      </w:r>
      <w:r w:rsidR="00EF70A9">
        <w:rPr>
          <w:rFonts w:hint="eastAsia"/>
        </w:rPr>
        <w:t>すると</w:t>
      </w:r>
      <w:r w:rsidR="001347DA">
        <w:rPr>
          <w:rFonts w:hint="eastAsia"/>
        </w:rPr>
        <w:t>、</w:t>
      </w:r>
      <w:r>
        <w:rPr>
          <w:rFonts w:hint="eastAsia"/>
        </w:rPr>
        <w:t>受注金額</w:t>
      </w:r>
      <w:r w:rsidR="00165CC1">
        <w:rPr>
          <w:rFonts w:hint="eastAsia"/>
        </w:rPr>
        <w:t>の全体</w:t>
      </w:r>
      <w:r>
        <w:rPr>
          <w:rFonts w:hint="eastAsia"/>
        </w:rPr>
        <w:t>合計がピボット テーブルへ追加されます。</w:t>
      </w:r>
    </w:p>
    <w:p w:rsidR="00643677" w:rsidRDefault="00DC7D50" w:rsidP="00643677">
      <w:pPr>
        <w:pStyle w:val="a"/>
        <w:numPr>
          <w:ilvl w:val="0"/>
          <w:numId w:val="0"/>
        </w:numPr>
        <w:ind w:left="1275"/>
        <w:rPr>
          <w:noProof/>
        </w:rPr>
      </w:pPr>
      <w:r w:rsidRPr="00DC7D50">
        <w:rPr>
          <w:noProof/>
        </w:rPr>
        <w:drawing>
          <wp:inline distT="0" distB="0" distL="0" distR="0" wp14:anchorId="5E8D7579" wp14:editId="73E090F3">
            <wp:extent cx="5292661" cy="3804990"/>
            <wp:effectExtent l="0" t="0" r="0" b="0"/>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292661" cy="3804990"/>
                    </a:xfrm>
                    <a:prstGeom prst="rect">
                      <a:avLst/>
                    </a:prstGeom>
                    <a:noFill/>
                    <a:ln>
                      <a:noFill/>
                    </a:ln>
                  </pic:spPr>
                </pic:pic>
              </a:graphicData>
            </a:graphic>
          </wp:inline>
        </w:drawing>
      </w:r>
    </w:p>
    <w:p w:rsidR="00501053" w:rsidRDefault="001A6FA6" w:rsidP="00643677">
      <w:pPr>
        <w:pStyle w:val="a"/>
        <w:numPr>
          <w:ilvl w:val="0"/>
          <w:numId w:val="0"/>
        </w:numPr>
        <w:ind w:left="1275"/>
      </w:pPr>
      <w:r>
        <w:rPr>
          <w:rFonts w:hint="eastAsia"/>
        </w:rPr>
        <w:t>また、</w:t>
      </w:r>
      <w:r w:rsidR="00165CC1">
        <w:rPr>
          <w:rFonts w:hint="eastAsia"/>
        </w:rPr>
        <w:t>画面右下の</w:t>
      </w:r>
      <w:r w:rsidR="00A353B6">
        <w:rPr>
          <w:rFonts w:hint="eastAsia"/>
        </w:rPr>
        <w:t>［</w:t>
      </w:r>
      <w:r w:rsidR="00501053" w:rsidRPr="00165CC1">
        <w:rPr>
          <w:rFonts w:hint="eastAsia"/>
          <w:b/>
        </w:rPr>
        <w:t>エリア セクション</w:t>
      </w:r>
      <w:r w:rsidR="00A353B6">
        <w:rPr>
          <w:rFonts w:hint="eastAsia"/>
        </w:rPr>
        <w:t>］</w:t>
      </w:r>
      <w:r w:rsidR="00501053">
        <w:rPr>
          <w:rFonts w:hint="eastAsia"/>
        </w:rPr>
        <w:t>の</w:t>
      </w:r>
      <w:r w:rsidR="00A353B6">
        <w:rPr>
          <w:rFonts w:hint="eastAsia"/>
        </w:rPr>
        <w:t>［</w:t>
      </w:r>
      <w:r w:rsidR="00501053" w:rsidRPr="00165CC1">
        <w:rPr>
          <w:rFonts w:hint="eastAsia"/>
          <w:b/>
        </w:rPr>
        <w:t xml:space="preserve">∑ </w:t>
      </w:r>
      <w:r w:rsidRPr="00165CC1">
        <w:rPr>
          <w:rFonts w:hint="eastAsia"/>
          <w:b/>
        </w:rPr>
        <w:t>値</w:t>
      </w:r>
      <w:r w:rsidR="00A353B6">
        <w:rPr>
          <w:rFonts w:hint="eastAsia"/>
        </w:rPr>
        <w:t>］</w:t>
      </w:r>
      <w:r>
        <w:rPr>
          <w:rFonts w:hint="eastAsia"/>
        </w:rPr>
        <w:t>へ</w:t>
      </w:r>
      <w:r w:rsidR="00501053">
        <w:rPr>
          <w:rFonts w:hint="eastAsia"/>
        </w:rPr>
        <w:t>も「受注金額」が</w:t>
      </w:r>
      <w:r>
        <w:rPr>
          <w:rFonts w:hint="eastAsia"/>
        </w:rPr>
        <w:t>追加されていることを確認でき</w:t>
      </w:r>
      <w:r w:rsidR="00501053">
        <w:rPr>
          <w:rFonts w:hint="eastAsia"/>
        </w:rPr>
        <w:t>ます。</w:t>
      </w:r>
    </w:p>
    <w:p w:rsidR="00553A4F" w:rsidRDefault="00BE628E" w:rsidP="00436F8B">
      <w:pPr>
        <w:pStyle w:val="a"/>
        <w:ind w:leftChars="428" w:left="1276"/>
      </w:pPr>
      <w:r>
        <w:rPr>
          <w:rFonts w:hint="eastAsia"/>
        </w:rPr>
        <w:t>次に、</w:t>
      </w:r>
      <w:r w:rsidR="001A6FA6">
        <w:rPr>
          <w:rFonts w:hint="eastAsia"/>
        </w:rPr>
        <w:t>商品区分ごとの受注金額を表示するために、</w:t>
      </w:r>
      <w:r w:rsidR="00A353B6">
        <w:rPr>
          <w:rFonts w:hint="eastAsia"/>
        </w:rPr>
        <w:t>［</w:t>
      </w:r>
      <w:r w:rsidR="001A6FA6" w:rsidRPr="00723477">
        <w:rPr>
          <w:rFonts w:hint="eastAsia"/>
          <w:b/>
        </w:rPr>
        <w:t>フィールド リスト</w:t>
      </w:r>
      <w:r w:rsidR="00A353B6">
        <w:rPr>
          <w:rFonts w:hint="eastAsia"/>
        </w:rPr>
        <w:t>］</w:t>
      </w:r>
      <w:r w:rsidR="001A6FA6">
        <w:rPr>
          <w:rFonts w:hint="eastAsia"/>
        </w:rPr>
        <w:t>から</w:t>
      </w:r>
      <w:r w:rsidR="00A353B6">
        <w:rPr>
          <w:rFonts w:hint="eastAsia"/>
        </w:rPr>
        <w:t>［</w:t>
      </w:r>
      <w:r w:rsidR="001A6FA6" w:rsidRPr="00165CC1">
        <w:rPr>
          <w:rFonts w:hint="eastAsia"/>
          <w:b/>
        </w:rPr>
        <w:t>商品</w:t>
      </w:r>
      <w:r w:rsidR="00A353B6">
        <w:rPr>
          <w:rFonts w:hint="eastAsia"/>
        </w:rPr>
        <w:t>］</w:t>
      </w:r>
      <w:r w:rsidR="001A6FA6">
        <w:rPr>
          <w:rFonts w:hint="eastAsia"/>
        </w:rPr>
        <w:t>ディメンションの「</w:t>
      </w:r>
      <w:r w:rsidR="001A6FA6" w:rsidRPr="00165CC1">
        <w:rPr>
          <w:rFonts w:hint="eastAsia"/>
          <w:b/>
        </w:rPr>
        <w:t>商品階層</w:t>
      </w:r>
      <w:r w:rsidR="001A6FA6">
        <w:rPr>
          <w:rFonts w:hint="eastAsia"/>
        </w:rPr>
        <w:t>」</w:t>
      </w:r>
      <w:r w:rsidR="002E1120">
        <w:rPr>
          <w:rFonts w:hint="eastAsia"/>
        </w:rPr>
        <w:t>チェック</w:t>
      </w:r>
      <w:r w:rsidR="00003719">
        <w:rPr>
          <w:rFonts w:hint="eastAsia"/>
        </w:rPr>
        <w:t xml:space="preserve"> </w:t>
      </w:r>
      <w:r w:rsidR="002E1120">
        <w:rPr>
          <w:rFonts w:hint="eastAsia"/>
        </w:rPr>
        <w:t>ボックス</w:t>
      </w:r>
      <w:r w:rsidR="001A6FA6">
        <w:rPr>
          <w:rFonts w:hint="eastAsia"/>
        </w:rPr>
        <w:t>をチェック</w:t>
      </w:r>
      <w:r w:rsidR="000471BD">
        <w:rPr>
          <w:rFonts w:hint="eastAsia"/>
        </w:rPr>
        <w:t>します。</w:t>
      </w:r>
    </w:p>
    <w:p w:rsidR="00643677" w:rsidRDefault="00592485" w:rsidP="00643677">
      <w:pPr>
        <w:pStyle w:val="a"/>
        <w:numPr>
          <w:ilvl w:val="0"/>
          <w:numId w:val="0"/>
        </w:numPr>
        <w:ind w:left="1275"/>
        <w:rPr>
          <w:noProof/>
        </w:rPr>
      </w:pPr>
      <w:r w:rsidRPr="00592485">
        <w:rPr>
          <w:noProof/>
        </w:rPr>
        <w:lastRenderedPageBreak/>
        <w:drawing>
          <wp:inline distT="0" distB="0" distL="0" distR="0" wp14:anchorId="0925ACFF" wp14:editId="056A69B7">
            <wp:extent cx="5000625" cy="3036294"/>
            <wp:effectExtent l="0" t="0" r="0" b="0"/>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5014476" cy="3044704"/>
                    </a:xfrm>
                    <a:prstGeom prst="rect">
                      <a:avLst/>
                    </a:prstGeom>
                    <a:noFill/>
                    <a:ln>
                      <a:noFill/>
                    </a:ln>
                  </pic:spPr>
                </pic:pic>
              </a:graphicData>
            </a:graphic>
          </wp:inline>
        </w:drawing>
      </w:r>
    </w:p>
    <w:p w:rsidR="00BE628E" w:rsidRDefault="00A62F02" w:rsidP="00643677">
      <w:pPr>
        <w:pStyle w:val="a"/>
        <w:numPr>
          <w:ilvl w:val="0"/>
          <w:numId w:val="0"/>
        </w:numPr>
        <w:ind w:left="1275"/>
      </w:pPr>
      <w:r>
        <w:rPr>
          <w:rFonts w:hint="eastAsia"/>
        </w:rPr>
        <w:t>これにより</w:t>
      </w:r>
      <w:r w:rsidR="00BE628E">
        <w:rPr>
          <w:rFonts w:hint="eastAsia"/>
        </w:rPr>
        <w:t>、</w:t>
      </w:r>
      <w:r>
        <w:rPr>
          <w:rFonts w:hint="eastAsia"/>
        </w:rPr>
        <w:t>ピボット テーブルの</w:t>
      </w:r>
      <w:r w:rsidR="00BE628E">
        <w:rPr>
          <w:rFonts w:hint="eastAsia"/>
        </w:rPr>
        <w:t>行ラベルとして「商品階層」が</w:t>
      </w:r>
      <w:r>
        <w:rPr>
          <w:rFonts w:hint="eastAsia"/>
        </w:rPr>
        <w:t>追加</w:t>
      </w:r>
      <w:r w:rsidR="00BE628E">
        <w:rPr>
          <w:rFonts w:hint="eastAsia"/>
        </w:rPr>
        <w:t>されます。</w:t>
      </w:r>
    </w:p>
    <w:p w:rsidR="00643677" w:rsidRDefault="000471BD" w:rsidP="00436F8B">
      <w:pPr>
        <w:pStyle w:val="a"/>
        <w:ind w:leftChars="428" w:left="1276"/>
      </w:pPr>
      <w:r>
        <w:rPr>
          <w:rFonts w:hint="eastAsia"/>
        </w:rPr>
        <w:t>次に</w:t>
      </w:r>
      <w:r w:rsidR="00CF6695">
        <w:rPr>
          <w:rFonts w:hint="eastAsia"/>
        </w:rPr>
        <w:t>、</w:t>
      </w:r>
      <w:r w:rsidR="00A62F02">
        <w:rPr>
          <w:rFonts w:hint="eastAsia"/>
        </w:rPr>
        <w:t>年度ごとの合計を追加するために、</w:t>
      </w:r>
      <w:r w:rsidR="00A353B6">
        <w:rPr>
          <w:rFonts w:hint="eastAsia"/>
        </w:rPr>
        <w:t>［</w:t>
      </w:r>
      <w:r w:rsidR="00553A4F" w:rsidRPr="00723477">
        <w:rPr>
          <w:rFonts w:hint="eastAsia"/>
          <w:b/>
        </w:rPr>
        <w:t>フィールド</w:t>
      </w:r>
      <w:r w:rsidR="003D4C76" w:rsidRPr="00723477">
        <w:rPr>
          <w:rFonts w:hint="eastAsia"/>
          <w:b/>
        </w:rPr>
        <w:t xml:space="preserve"> </w:t>
      </w:r>
      <w:r w:rsidR="00553A4F" w:rsidRPr="00723477">
        <w:rPr>
          <w:rFonts w:hint="eastAsia"/>
          <w:b/>
        </w:rPr>
        <w:t>リスト</w:t>
      </w:r>
      <w:r w:rsidR="00A353B6">
        <w:rPr>
          <w:rFonts w:hint="eastAsia"/>
        </w:rPr>
        <w:t>］</w:t>
      </w:r>
      <w:r w:rsidR="00A62F02">
        <w:rPr>
          <w:rFonts w:hint="eastAsia"/>
        </w:rPr>
        <w:t>から</w:t>
      </w:r>
      <w:r w:rsidR="00A353B6">
        <w:rPr>
          <w:rFonts w:hint="eastAsia"/>
        </w:rPr>
        <w:t>［</w:t>
      </w:r>
      <w:r w:rsidR="00BA792E">
        <w:rPr>
          <w:rFonts w:hint="eastAsia"/>
          <w:b/>
        </w:rPr>
        <w:t>時間1</w:t>
      </w:r>
      <w:r w:rsidR="00A353B6">
        <w:rPr>
          <w:rFonts w:hint="eastAsia"/>
        </w:rPr>
        <w:t>］</w:t>
      </w:r>
      <w:r w:rsidR="00A62F02">
        <w:rPr>
          <w:rFonts w:hint="eastAsia"/>
        </w:rPr>
        <w:t>ディメンション</w:t>
      </w:r>
      <w:r w:rsidR="003D4C76">
        <w:rPr>
          <w:rFonts w:hint="eastAsia"/>
        </w:rPr>
        <w:t>の</w:t>
      </w:r>
      <w:r w:rsidR="00A353B6">
        <w:rPr>
          <w:rFonts w:hint="eastAsia"/>
        </w:rPr>
        <w:t>［</w:t>
      </w:r>
      <w:r w:rsidR="00A24111">
        <w:rPr>
          <w:rFonts w:hint="eastAsia"/>
          <w:b/>
        </w:rPr>
        <w:t xml:space="preserve">年 </w:t>
      </w:r>
      <w:r w:rsidR="00A24111">
        <w:rPr>
          <w:b/>
        </w:rPr>
        <w:t>–</w:t>
      </w:r>
      <w:r w:rsidR="00A24111">
        <w:rPr>
          <w:rFonts w:hint="eastAsia"/>
          <w:b/>
        </w:rPr>
        <w:t xml:space="preserve"> 四半期 </w:t>
      </w:r>
      <w:r w:rsidR="00A24111">
        <w:rPr>
          <w:b/>
        </w:rPr>
        <w:t>–</w:t>
      </w:r>
      <w:r w:rsidR="00A24111">
        <w:rPr>
          <w:rFonts w:hint="eastAsia"/>
          <w:b/>
        </w:rPr>
        <w:t xml:space="preserve"> 月 </w:t>
      </w:r>
      <w:r w:rsidR="00A24111">
        <w:rPr>
          <w:b/>
        </w:rPr>
        <w:t>–</w:t>
      </w:r>
      <w:r w:rsidR="00A24111">
        <w:rPr>
          <w:rFonts w:hint="eastAsia"/>
          <w:b/>
        </w:rPr>
        <w:t xml:space="preserve"> 日付</w:t>
      </w:r>
      <w:r w:rsidR="00A353B6">
        <w:rPr>
          <w:rFonts w:hint="eastAsia"/>
        </w:rPr>
        <w:t>］</w:t>
      </w:r>
      <w:r w:rsidR="00A62F02">
        <w:rPr>
          <w:rFonts w:hint="eastAsia"/>
        </w:rPr>
        <w:t>階層を</w:t>
      </w:r>
      <w:r w:rsidR="00A353B6">
        <w:rPr>
          <w:rFonts w:hint="eastAsia"/>
        </w:rPr>
        <w:t>［</w:t>
      </w:r>
      <w:r w:rsidR="00A62F02" w:rsidRPr="00165CC1">
        <w:rPr>
          <w:rFonts w:hint="eastAsia"/>
          <w:b/>
        </w:rPr>
        <w:t>列ラベル</w:t>
      </w:r>
      <w:r w:rsidR="00A353B6">
        <w:rPr>
          <w:rFonts w:hint="eastAsia"/>
        </w:rPr>
        <w:t>］</w:t>
      </w:r>
      <w:r w:rsidR="00A62F02">
        <w:rPr>
          <w:rFonts w:hint="eastAsia"/>
        </w:rPr>
        <w:t>エリアへ</w:t>
      </w:r>
      <w:r w:rsidR="00E063FC">
        <w:rPr>
          <w:rFonts w:hint="eastAsia"/>
        </w:rPr>
        <w:t>ドラッグ＆ドロップ</w:t>
      </w:r>
      <w:r w:rsidR="00A62F02">
        <w:rPr>
          <w:rFonts w:hint="eastAsia"/>
        </w:rPr>
        <w:t>します</w:t>
      </w:r>
      <w:r w:rsidR="00553A4F">
        <w:rPr>
          <w:rFonts w:hint="eastAsia"/>
        </w:rPr>
        <w:t>。</w:t>
      </w:r>
    </w:p>
    <w:p w:rsidR="00643677" w:rsidRDefault="00592485" w:rsidP="00643677">
      <w:pPr>
        <w:pStyle w:val="a"/>
        <w:numPr>
          <w:ilvl w:val="0"/>
          <w:numId w:val="0"/>
        </w:numPr>
        <w:ind w:left="1275"/>
        <w:rPr>
          <w:noProof/>
        </w:rPr>
      </w:pPr>
      <w:r w:rsidRPr="00592485">
        <w:rPr>
          <w:noProof/>
        </w:rPr>
        <w:drawing>
          <wp:inline distT="0" distB="0" distL="0" distR="0" wp14:anchorId="5E6631FF" wp14:editId="1198FD66">
            <wp:extent cx="5292661" cy="3804990"/>
            <wp:effectExtent l="0" t="0" r="0" b="0"/>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292661" cy="3804990"/>
                    </a:xfrm>
                    <a:prstGeom prst="rect">
                      <a:avLst/>
                    </a:prstGeom>
                    <a:noFill/>
                    <a:ln>
                      <a:noFill/>
                    </a:ln>
                  </pic:spPr>
                </pic:pic>
              </a:graphicData>
            </a:graphic>
          </wp:inline>
        </w:drawing>
      </w:r>
    </w:p>
    <w:p w:rsidR="006671A6" w:rsidRDefault="00A62F02" w:rsidP="00643677">
      <w:pPr>
        <w:pStyle w:val="a"/>
        <w:numPr>
          <w:ilvl w:val="0"/>
          <w:numId w:val="0"/>
        </w:numPr>
        <w:ind w:left="1275"/>
      </w:pPr>
      <w:r>
        <w:rPr>
          <w:rFonts w:hint="eastAsia"/>
        </w:rPr>
        <w:t>これにより</w:t>
      </w:r>
      <w:r w:rsidR="006671A6">
        <w:rPr>
          <w:rFonts w:hint="eastAsia"/>
        </w:rPr>
        <w:t>、</w:t>
      </w:r>
      <w:r>
        <w:rPr>
          <w:rFonts w:hint="eastAsia"/>
        </w:rPr>
        <w:t>ピボット テーブルの列</w:t>
      </w:r>
      <w:r w:rsidR="006671A6">
        <w:rPr>
          <w:rFonts w:hint="eastAsia"/>
        </w:rPr>
        <w:t>ラベルとして「</w:t>
      </w:r>
      <w:r w:rsidR="00A24111">
        <w:rPr>
          <w:rFonts w:hint="eastAsia"/>
          <w:b/>
        </w:rPr>
        <w:t xml:space="preserve">年 </w:t>
      </w:r>
      <w:r w:rsidR="00A24111">
        <w:rPr>
          <w:b/>
        </w:rPr>
        <w:t>–</w:t>
      </w:r>
      <w:r w:rsidR="00A24111">
        <w:rPr>
          <w:rFonts w:hint="eastAsia"/>
          <w:b/>
        </w:rPr>
        <w:t xml:space="preserve"> 四半期 </w:t>
      </w:r>
      <w:r w:rsidR="00A24111">
        <w:rPr>
          <w:b/>
        </w:rPr>
        <w:t>–</w:t>
      </w:r>
      <w:r w:rsidR="00A24111">
        <w:rPr>
          <w:rFonts w:hint="eastAsia"/>
          <w:b/>
        </w:rPr>
        <w:t xml:space="preserve"> 月 </w:t>
      </w:r>
      <w:r w:rsidR="00A24111">
        <w:rPr>
          <w:b/>
        </w:rPr>
        <w:t>–</w:t>
      </w:r>
      <w:r w:rsidR="00A24111">
        <w:rPr>
          <w:rFonts w:hint="eastAsia"/>
          <w:b/>
        </w:rPr>
        <w:t xml:space="preserve"> 日付</w:t>
      </w:r>
      <w:r w:rsidR="006671A6">
        <w:rPr>
          <w:rFonts w:hint="eastAsia"/>
        </w:rPr>
        <w:t>」</w:t>
      </w:r>
      <w:r w:rsidR="00E24C54">
        <w:rPr>
          <w:rFonts w:hint="eastAsia"/>
        </w:rPr>
        <w:t>階層</w:t>
      </w:r>
      <w:r w:rsidR="006671A6">
        <w:rPr>
          <w:rFonts w:hint="eastAsia"/>
        </w:rPr>
        <w:t>が</w:t>
      </w:r>
      <w:r w:rsidR="00FA435B">
        <w:rPr>
          <w:rFonts w:hint="eastAsia"/>
        </w:rPr>
        <w:t>追加</w:t>
      </w:r>
      <w:r w:rsidR="006671A6">
        <w:rPr>
          <w:rFonts w:hint="eastAsia"/>
        </w:rPr>
        <w:t>され</w:t>
      </w:r>
      <w:r w:rsidR="00FC15A9">
        <w:rPr>
          <w:rFonts w:hint="eastAsia"/>
        </w:rPr>
        <w:t>て、年ごとの受注金額の合計を表示できるようになり</w:t>
      </w:r>
      <w:r w:rsidR="006671A6">
        <w:rPr>
          <w:rFonts w:hint="eastAsia"/>
        </w:rPr>
        <w:t>ます。</w:t>
      </w:r>
    </w:p>
    <w:p w:rsidR="0003540B" w:rsidRDefault="0003540B" w:rsidP="00643677">
      <w:pPr>
        <w:pStyle w:val="a"/>
        <w:numPr>
          <w:ilvl w:val="0"/>
          <w:numId w:val="0"/>
        </w:numPr>
        <w:ind w:left="1275"/>
      </w:pPr>
    </w:p>
    <w:p w:rsidR="00C44C04" w:rsidRDefault="00C44C04" w:rsidP="003605DC">
      <w:pPr>
        <w:pStyle w:val="305"/>
      </w:pPr>
      <w:r>
        <w:rPr>
          <w:rFonts w:hint="eastAsia"/>
        </w:rPr>
        <w:lastRenderedPageBreak/>
        <w:t xml:space="preserve">キューブ </w:t>
      </w:r>
      <w:r w:rsidR="00730587">
        <w:rPr>
          <w:rFonts w:hint="eastAsia"/>
        </w:rPr>
        <w:t>ブラウザー</w:t>
      </w:r>
      <w:r>
        <w:rPr>
          <w:rFonts w:hint="eastAsia"/>
        </w:rPr>
        <w:t>との比較</w:t>
      </w:r>
    </w:p>
    <w:p w:rsidR="00317F5D" w:rsidRDefault="00DC7D50" w:rsidP="00053C29">
      <w:pPr>
        <w:pStyle w:val="3050"/>
      </w:pPr>
      <w:r>
        <w:rPr>
          <w:rFonts w:hint="eastAsia"/>
        </w:rPr>
        <w:t>Excel 2010</w:t>
      </w:r>
      <w:r w:rsidR="00053C29">
        <w:rPr>
          <w:rFonts w:hint="eastAsia"/>
        </w:rPr>
        <w:t xml:space="preserve">ピボット テーブルのフィールド リストと、キューブ </w:t>
      </w:r>
      <w:r w:rsidR="00730587">
        <w:rPr>
          <w:rFonts w:hint="eastAsia"/>
        </w:rPr>
        <w:t>ブラウザー</w:t>
      </w:r>
      <w:r w:rsidR="00053C29">
        <w:rPr>
          <w:rFonts w:hint="eastAsia"/>
        </w:rPr>
        <w:t>とを比較すると次のようになります。</w:t>
      </w:r>
    </w:p>
    <w:p w:rsidR="00C44C04" w:rsidRDefault="00592485" w:rsidP="00053C29">
      <w:pPr>
        <w:pStyle w:val="3050"/>
      </w:pPr>
      <w:r w:rsidRPr="00592485">
        <w:rPr>
          <w:noProof/>
        </w:rPr>
        <w:drawing>
          <wp:inline distT="0" distB="0" distL="0" distR="0" wp14:anchorId="353DEBE6" wp14:editId="238FB916">
            <wp:extent cx="5186149" cy="4021025"/>
            <wp:effectExtent l="0" t="0" r="0" b="0"/>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192456" cy="4025915"/>
                    </a:xfrm>
                    <a:prstGeom prst="rect">
                      <a:avLst/>
                    </a:prstGeom>
                    <a:noFill/>
                    <a:ln>
                      <a:noFill/>
                    </a:ln>
                  </pic:spPr>
                </pic:pic>
              </a:graphicData>
            </a:graphic>
          </wp:inline>
        </w:drawing>
      </w:r>
    </w:p>
    <w:p w:rsidR="00053C29" w:rsidRDefault="00053C29" w:rsidP="00053C29">
      <w:pPr>
        <w:pStyle w:val="3050"/>
      </w:pPr>
      <w:r>
        <w:rPr>
          <w:rFonts w:hint="eastAsia"/>
        </w:rPr>
        <w:t>また、フィールド セクションとエリア セクションは、次のように</w:t>
      </w:r>
      <w:r w:rsidR="00E24C54">
        <w:rPr>
          <w:rFonts w:hint="eastAsia"/>
        </w:rPr>
        <w:t>操作</w:t>
      </w:r>
      <w:r>
        <w:rPr>
          <w:rFonts w:hint="eastAsia"/>
        </w:rPr>
        <w:t>して、レイアウトを変更することも可能です。</w:t>
      </w:r>
    </w:p>
    <w:p w:rsidR="00C44C04" w:rsidRDefault="00592485" w:rsidP="00053C29">
      <w:pPr>
        <w:pStyle w:val="3050"/>
      </w:pPr>
      <w:r w:rsidRPr="00592485">
        <w:rPr>
          <w:noProof/>
        </w:rPr>
        <w:drawing>
          <wp:inline distT="0" distB="0" distL="0" distR="0" wp14:anchorId="5BBC555C" wp14:editId="6323987D">
            <wp:extent cx="3234519" cy="3272586"/>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262929" cy="3301330"/>
                    </a:xfrm>
                    <a:prstGeom prst="rect">
                      <a:avLst/>
                    </a:prstGeom>
                    <a:noFill/>
                    <a:ln>
                      <a:noFill/>
                    </a:ln>
                  </pic:spPr>
                </pic:pic>
              </a:graphicData>
            </a:graphic>
          </wp:inline>
        </w:drawing>
      </w:r>
    </w:p>
    <w:p w:rsidR="00592485" w:rsidRDefault="00592485" w:rsidP="003605DC">
      <w:pPr>
        <w:pStyle w:val="305"/>
      </w:pPr>
      <w:r>
        <w:rPr>
          <w:rFonts w:hint="eastAsia"/>
        </w:rPr>
        <w:lastRenderedPageBreak/>
        <w:t xml:space="preserve">ピボット </w:t>
      </w:r>
      <w:r w:rsidR="00EE32A2">
        <w:rPr>
          <w:rFonts w:hint="eastAsia"/>
        </w:rPr>
        <w:t>テーブル</w:t>
      </w:r>
      <w:r>
        <w:rPr>
          <w:rFonts w:hint="eastAsia"/>
        </w:rPr>
        <w:t>のデザインの変更</w:t>
      </w:r>
    </w:p>
    <w:p w:rsidR="00592485" w:rsidRPr="00EE32A2" w:rsidRDefault="00EE32A2" w:rsidP="00053C29">
      <w:pPr>
        <w:pStyle w:val="3050"/>
      </w:pPr>
      <w:r>
        <w:rPr>
          <w:rFonts w:hint="eastAsia"/>
        </w:rPr>
        <w:t>ピボット テーブルは、リボンの「</w:t>
      </w:r>
      <w:r w:rsidRPr="00EE32A2">
        <w:rPr>
          <w:rFonts w:hint="eastAsia"/>
          <w:b/>
        </w:rPr>
        <w:t>デザイン</w:t>
      </w:r>
      <w:r>
        <w:rPr>
          <w:rFonts w:hint="eastAsia"/>
        </w:rPr>
        <w:t>」タブから、簡単にデザインを変更することができます。これは、次のように操作します。</w:t>
      </w:r>
    </w:p>
    <w:p w:rsidR="00EE32A2" w:rsidRPr="00592485" w:rsidRDefault="00EE32A2" w:rsidP="00053C29">
      <w:pPr>
        <w:pStyle w:val="3050"/>
      </w:pPr>
      <w:r w:rsidRPr="00EE32A2">
        <w:rPr>
          <w:rFonts w:hint="eastAsia"/>
          <w:noProof/>
        </w:rPr>
        <w:drawing>
          <wp:inline distT="0" distB="0" distL="0" distR="0" wp14:anchorId="679DED17" wp14:editId="309D8AF6">
            <wp:extent cx="5562763" cy="4743450"/>
            <wp:effectExtent l="0" t="0" r="0"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560644" cy="4741643"/>
                    </a:xfrm>
                    <a:prstGeom prst="rect">
                      <a:avLst/>
                    </a:prstGeom>
                    <a:noFill/>
                    <a:ln>
                      <a:noFill/>
                    </a:ln>
                  </pic:spPr>
                </pic:pic>
              </a:graphicData>
            </a:graphic>
          </wp:inline>
        </w:drawing>
      </w:r>
    </w:p>
    <w:p w:rsidR="00592485" w:rsidRDefault="00EE32A2" w:rsidP="00053C29">
      <w:pPr>
        <w:pStyle w:val="3050"/>
      </w:pPr>
      <w:r w:rsidRPr="00EE32A2">
        <w:rPr>
          <w:rFonts w:hint="eastAsia"/>
          <w:noProof/>
        </w:rPr>
        <w:drawing>
          <wp:inline distT="0" distB="0" distL="0" distR="0" wp14:anchorId="26E8BFA8" wp14:editId="4A0D6407">
            <wp:extent cx="3672459" cy="1458519"/>
            <wp:effectExtent l="0" t="0" r="0" b="0"/>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672459" cy="1458519"/>
                    </a:xfrm>
                    <a:prstGeom prst="rect">
                      <a:avLst/>
                    </a:prstGeom>
                    <a:noFill/>
                    <a:ln>
                      <a:noFill/>
                    </a:ln>
                  </pic:spPr>
                </pic:pic>
              </a:graphicData>
            </a:graphic>
          </wp:inline>
        </w:drawing>
      </w:r>
    </w:p>
    <w:p w:rsidR="00EE32A2" w:rsidRDefault="00EE32A2" w:rsidP="00053C29">
      <w:pPr>
        <w:pStyle w:val="3050"/>
      </w:pPr>
    </w:p>
    <w:p w:rsidR="00317F5D" w:rsidRDefault="000C61CE" w:rsidP="00090FDE">
      <w:pPr>
        <w:pStyle w:val="205"/>
      </w:pPr>
      <w:bookmarkStart w:id="30" w:name="_Toc263399561"/>
      <w:r>
        <w:rPr>
          <w:rFonts w:hint="eastAsia"/>
        </w:rPr>
        <w:lastRenderedPageBreak/>
        <w:t>ピボット グラフ</w:t>
      </w:r>
      <w:r w:rsidR="00C44C04">
        <w:rPr>
          <w:rFonts w:hint="eastAsia"/>
        </w:rPr>
        <w:t>の作成</w:t>
      </w:r>
      <w:bookmarkEnd w:id="30"/>
    </w:p>
    <w:p w:rsidR="00C44658" w:rsidRDefault="000C61CE" w:rsidP="003605DC">
      <w:pPr>
        <w:pStyle w:val="305"/>
      </w:pPr>
      <w:r>
        <w:rPr>
          <w:rFonts w:hint="eastAsia"/>
        </w:rPr>
        <w:t>ピボット グラフ</w:t>
      </w:r>
      <w:r w:rsidR="00317F5D">
        <w:rPr>
          <w:rFonts w:hint="eastAsia"/>
        </w:rPr>
        <w:t>の作成</w:t>
      </w:r>
    </w:p>
    <w:p w:rsidR="0090786F" w:rsidRDefault="0090786F" w:rsidP="0090786F">
      <w:pPr>
        <w:pStyle w:val="32"/>
        <w:spacing w:after="180"/>
      </w:pPr>
      <w:r>
        <w:rPr>
          <w:rFonts w:hint="eastAsia"/>
        </w:rPr>
        <w:t>次に、ピボット テーブルをもとに、ピボット グラフを作成してみましょう。</w:t>
      </w:r>
    </w:p>
    <w:p w:rsidR="00C44658" w:rsidRDefault="00DF57BA" w:rsidP="006540E2">
      <w:pPr>
        <w:pStyle w:val="a"/>
        <w:numPr>
          <w:ilvl w:val="0"/>
          <w:numId w:val="17"/>
        </w:numPr>
      </w:pPr>
      <w:r>
        <w:rPr>
          <w:rFonts w:hint="eastAsia"/>
        </w:rPr>
        <w:t>ピボット</w:t>
      </w:r>
      <w:r w:rsidR="00C44C04">
        <w:rPr>
          <w:rFonts w:hint="eastAsia"/>
        </w:rPr>
        <w:t xml:space="preserve"> </w:t>
      </w:r>
      <w:r w:rsidR="00CA1C18">
        <w:rPr>
          <w:rFonts w:hint="eastAsia"/>
        </w:rPr>
        <w:t>グラフを作成するには、次のように</w:t>
      </w:r>
      <w:r w:rsidR="004B3A2A">
        <w:rPr>
          <w:rFonts w:hint="eastAsia"/>
        </w:rPr>
        <w:t>リボンの</w:t>
      </w:r>
      <w:r w:rsidR="00A353B6">
        <w:rPr>
          <w:rFonts w:hint="eastAsia"/>
        </w:rPr>
        <w:t>［</w:t>
      </w:r>
      <w:r w:rsidR="00C44658" w:rsidRPr="00EE32A2">
        <w:rPr>
          <w:rFonts w:hint="eastAsia"/>
          <w:b/>
        </w:rPr>
        <w:t>オプション</w:t>
      </w:r>
      <w:r w:rsidR="00A353B6">
        <w:rPr>
          <w:rFonts w:hint="eastAsia"/>
        </w:rPr>
        <w:t>］</w:t>
      </w:r>
      <w:r w:rsidR="00C44658">
        <w:rPr>
          <w:rFonts w:hint="eastAsia"/>
        </w:rPr>
        <w:t>タブをクリックし</w:t>
      </w:r>
      <w:r w:rsidR="00CA1C18">
        <w:rPr>
          <w:rFonts w:hint="eastAsia"/>
        </w:rPr>
        <w:t>て、</w:t>
      </w:r>
      <w:r w:rsidR="00A353B6">
        <w:rPr>
          <w:rFonts w:hint="eastAsia"/>
        </w:rPr>
        <w:t>［</w:t>
      </w:r>
      <w:r w:rsidR="00C44658" w:rsidRPr="00EE32A2">
        <w:rPr>
          <w:rFonts w:hint="eastAsia"/>
          <w:b/>
        </w:rPr>
        <w:t>ピボット</w:t>
      </w:r>
      <w:r w:rsidR="00CA1C18" w:rsidRPr="00EE32A2">
        <w:rPr>
          <w:rFonts w:hint="eastAsia"/>
          <w:b/>
        </w:rPr>
        <w:t xml:space="preserve"> </w:t>
      </w:r>
      <w:r w:rsidR="00C44658" w:rsidRPr="00EE32A2">
        <w:rPr>
          <w:rFonts w:hint="eastAsia"/>
          <w:b/>
        </w:rPr>
        <w:t>グラフ</w:t>
      </w:r>
      <w:r w:rsidR="00A353B6">
        <w:rPr>
          <w:rFonts w:hint="eastAsia"/>
        </w:rPr>
        <w:t>］</w:t>
      </w:r>
      <w:r w:rsidR="00C44658">
        <w:rPr>
          <w:rFonts w:hint="eastAsia"/>
        </w:rPr>
        <w:t>をクリックします。</w:t>
      </w:r>
    </w:p>
    <w:p w:rsidR="00C44658" w:rsidRDefault="00EE32A2" w:rsidP="00C44658">
      <w:pPr>
        <w:pStyle w:val="a"/>
        <w:numPr>
          <w:ilvl w:val="0"/>
          <w:numId w:val="0"/>
        </w:numPr>
        <w:ind w:left="1275"/>
      </w:pPr>
      <w:r w:rsidRPr="00EE32A2">
        <w:rPr>
          <w:noProof/>
        </w:rPr>
        <w:drawing>
          <wp:inline distT="0" distB="0" distL="0" distR="0" wp14:anchorId="7EC32BC4" wp14:editId="20730C7F">
            <wp:extent cx="5292661" cy="2972930"/>
            <wp:effectExtent l="0" t="0" r="0" b="0"/>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292661" cy="2972930"/>
                    </a:xfrm>
                    <a:prstGeom prst="rect">
                      <a:avLst/>
                    </a:prstGeom>
                    <a:noFill/>
                    <a:ln>
                      <a:noFill/>
                    </a:ln>
                  </pic:spPr>
                </pic:pic>
              </a:graphicData>
            </a:graphic>
          </wp:inline>
        </w:drawing>
      </w:r>
    </w:p>
    <w:p w:rsidR="00C44658" w:rsidRDefault="001347DA" w:rsidP="00436F8B">
      <w:pPr>
        <w:pStyle w:val="a"/>
        <w:ind w:leftChars="428" w:left="1276"/>
      </w:pPr>
      <w:r>
        <w:rPr>
          <w:rFonts w:hint="eastAsia"/>
        </w:rPr>
        <w:t>これにより、</w:t>
      </w:r>
      <w:r w:rsidR="00EF70A9">
        <w:rPr>
          <w:rFonts w:hint="eastAsia"/>
        </w:rPr>
        <w:t>［</w:t>
      </w:r>
      <w:r w:rsidR="00EF70A9" w:rsidRPr="00EF70A9">
        <w:rPr>
          <w:rFonts w:hint="eastAsia"/>
          <w:b/>
        </w:rPr>
        <w:t>グラフの挿入</w:t>
      </w:r>
      <w:r w:rsidR="00EF70A9">
        <w:rPr>
          <w:rFonts w:hint="eastAsia"/>
        </w:rPr>
        <w:t>］ダイアログ</w:t>
      </w:r>
      <w:r w:rsidR="00C44658">
        <w:rPr>
          <w:rFonts w:hint="eastAsia"/>
        </w:rPr>
        <w:t>が表示され</w:t>
      </w:r>
      <w:r w:rsidR="00CA1C18">
        <w:rPr>
          <w:rFonts w:hint="eastAsia"/>
        </w:rPr>
        <w:t>ます。</w:t>
      </w:r>
    </w:p>
    <w:p w:rsidR="00C44658" w:rsidRDefault="00EE32A2" w:rsidP="00C44658">
      <w:pPr>
        <w:pStyle w:val="a"/>
        <w:numPr>
          <w:ilvl w:val="0"/>
          <w:numId w:val="0"/>
        </w:numPr>
        <w:ind w:left="1275"/>
        <w:rPr>
          <w:noProof/>
        </w:rPr>
      </w:pPr>
      <w:r w:rsidRPr="00EE32A2">
        <w:rPr>
          <w:noProof/>
        </w:rPr>
        <w:drawing>
          <wp:inline distT="0" distB="0" distL="0" distR="0" wp14:anchorId="78B31536" wp14:editId="0941B7D9">
            <wp:extent cx="3875964" cy="3583899"/>
            <wp:effectExtent l="0" t="0" r="0" b="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877243" cy="3585081"/>
                    </a:xfrm>
                    <a:prstGeom prst="rect">
                      <a:avLst/>
                    </a:prstGeom>
                    <a:noFill/>
                    <a:ln>
                      <a:noFill/>
                    </a:ln>
                  </pic:spPr>
                </pic:pic>
              </a:graphicData>
            </a:graphic>
          </wp:inline>
        </w:drawing>
      </w:r>
    </w:p>
    <w:p w:rsidR="00CA1C18" w:rsidRDefault="00E24C54" w:rsidP="00C44658">
      <w:pPr>
        <w:pStyle w:val="a"/>
        <w:numPr>
          <w:ilvl w:val="0"/>
          <w:numId w:val="0"/>
        </w:numPr>
        <w:ind w:left="1275"/>
      </w:pPr>
      <w:r>
        <w:rPr>
          <w:rFonts w:hint="eastAsia"/>
        </w:rPr>
        <w:t>ここで</w:t>
      </w:r>
      <w:r w:rsidR="00CA1C18">
        <w:rPr>
          <w:rFonts w:hint="eastAsia"/>
        </w:rPr>
        <w:t>は、</w:t>
      </w:r>
      <w:r w:rsidR="00A353B6">
        <w:rPr>
          <w:rFonts w:hint="eastAsia"/>
        </w:rPr>
        <w:t>［</w:t>
      </w:r>
      <w:r w:rsidR="00606F9E" w:rsidRPr="0090786F">
        <w:rPr>
          <w:rFonts w:hint="eastAsia"/>
          <w:b/>
        </w:rPr>
        <w:t>縦棒</w:t>
      </w:r>
      <w:r w:rsidR="00A353B6">
        <w:rPr>
          <w:rFonts w:hint="eastAsia"/>
        </w:rPr>
        <w:t>］</w:t>
      </w:r>
      <w:r w:rsidR="00606F9E">
        <w:rPr>
          <w:rFonts w:hint="eastAsia"/>
        </w:rPr>
        <w:t>セクションの一番左の</w:t>
      </w:r>
      <w:r w:rsidR="00A353B6">
        <w:rPr>
          <w:rFonts w:hint="eastAsia"/>
        </w:rPr>
        <w:t>［</w:t>
      </w:r>
      <w:r w:rsidR="00CA1C18" w:rsidRPr="00723477">
        <w:rPr>
          <w:rFonts w:hint="eastAsia"/>
          <w:b/>
        </w:rPr>
        <w:t>集合縦棒</w:t>
      </w:r>
      <w:r w:rsidR="00A353B6">
        <w:rPr>
          <w:rFonts w:hint="eastAsia"/>
        </w:rPr>
        <w:t>］</w:t>
      </w:r>
      <w:r w:rsidR="00CA1C18">
        <w:rPr>
          <w:rFonts w:hint="eastAsia"/>
        </w:rPr>
        <w:t>グラフを選択して、</w:t>
      </w:r>
      <w:r w:rsidR="00A353B6">
        <w:rPr>
          <w:rFonts w:hint="eastAsia"/>
        </w:rPr>
        <w:t>［</w:t>
      </w:r>
      <w:r w:rsidR="00CA1C18" w:rsidRPr="00723477">
        <w:rPr>
          <w:rFonts w:hint="eastAsia"/>
          <w:b/>
        </w:rPr>
        <w:t>OK</w:t>
      </w:r>
      <w:r w:rsidR="00A353B6">
        <w:rPr>
          <w:rFonts w:hint="eastAsia"/>
        </w:rPr>
        <w:t>］</w:t>
      </w:r>
      <w:r w:rsidR="00CA1C18">
        <w:rPr>
          <w:rFonts w:hint="eastAsia"/>
        </w:rPr>
        <w:t>ボタンをク</w:t>
      </w:r>
      <w:r w:rsidR="00CA1C18">
        <w:rPr>
          <w:rFonts w:hint="eastAsia"/>
        </w:rPr>
        <w:lastRenderedPageBreak/>
        <w:t>リックします。</w:t>
      </w:r>
    </w:p>
    <w:p w:rsidR="00C44658" w:rsidRDefault="0090786F" w:rsidP="00436F8B">
      <w:pPr>
        <w:pStyle w:val="a"/>
        <w:ind w:leftChars="428" w:left="1276"/>
      </w:pPr>
      <w:r>
        <w:rPr>
          <w:rFonts w:hint="eastAsia"/>
        </w:rPr>
        <w:t>これにより、</w:t>
      </w:r>
      <w:r w:rsidR="00C44658">
        <w:rPr>
          <w:rFonts w:hint="eastAsia"/>
        </w:rPr>
        <w:t>次のよう</w:t>
      </w:r>
      <w:r w:rsidR="003771D0">
        <w:rPr>
          <w:rFonts w:hint="eastAsia"/>
        </w:rPr>
        <w:t xml:space="preserve">なピボット </w:t>
      </w:r>
      <w:r w:rsidR="00C44658">
        <w:rPr>
          <w:rFonts w:hint="eastAsia"/>
        </w:rPr>
        <w:t>グラフが作成されます。</w:t>
      </w:r>
    </w:p>
    <w:p w:rsidR="00C44658" w:rsidRDefault="00EE32A2" w:rsidP="00C44658">
      <w:pPr>
        <w:pStyle w:val="a"/>
        <w:numPr>
          <w:ilvl w:val="0"/>
          <w:numId w:val="0"/>
        </w:numPr>
        <w:ind w:left="1275"/>
      </w:pPr>
      <w:r w:rsidRPr="00EE32A2">
        <w:rPr>
          <w:noProof/>
        </w:rPr>
        <w:drawing>
          <wp:inline distT="0" distB="0" distL="0" distR="0" wp14:anchorId="3936C3A5" wp14:editId="04FC532F">
            <wp:extent cx="4885899" cy="3551647"/>
            <wp:effectExtent l="0" t="0" r="0" b="0"/>
            <wp:docPr id="81"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891841" cy="3555966"/>
                    </a:xfrm>
                    <a:prstGeom prst="rect">
                      <a:avLst/>
                    </a:prstGeom>
                    <a:noFill/>
                    <a:ln>
                      <a:noFill/>
                    </a:ln>
                  </pic:spPr>
                </pic:pic>
              </a:graphicData>
            </a:graphic>
          </wp:inline>
        </w:drawing>
      </w:r>
    </w:p>
    <w:p w:rsidR="00C44658" w:rsidRDefault="0090786F" w:rsidP="00EF70A9">
      <w:pPr>
        <w:pStyle w:val="a"/>
        <w:ind w:leftChars="428" w:left="1276"/>
      </w:pPr>
      <w:r>
        <w:rPr>
          <w:rFonts w:hint="eastAsia"/>
        </w:rPr>
        <w:t>次に、グラフのデザインを変更してみましょう。次のように</w:t>
      </w:r>
      <w:r w:rsidR="003771D0">
        <w:rPr>
          <w:rFonts w:hint="eastAsia"/>
        </w:rPr>
        <w:t>グラフを選択した状態で、</w:t>
      </w:r>
      <w:r w:rsidR="00A353B6">
        <w:rPr>
          <w:rFonts w:hint="eastAsia"/>
        </w:rPr>
        <w:t>［</w:t>
      </w:r>
      <w:r w:rsidRPr="00E24C54">
        <w:rPr>
          <w:rFonts w:hint="eastAsia"/>
          <w:b/>
        </w:rPr>
        <w:t>デザイン</w:t>
      </w:r>
      <w:r w:rsidR="00A353B6">
        <w:rPr>
          <w:rFonts w:hint="eastAsia"/>
        </w:rPr>
        <w:t>］</w:t>
      </w:r>
      <w:r>
        <w:rPr>
          <w:rFonts w:hint="eastAsia"/>
        </w:rPr>
        <w:t>タブの</w:t>
      </w:r>
      <w:r w:rsidR="00A353B6">
        <w:rPr>
          <w:rFonts w:hint="eastAsia"/>
        </w:rPr>
        <w:t>［</w:t>
      </w:r>
      <w:r w:rsidR="00C44658" w:rsidRPr="0090786F">
        <w:rPr>
          <w:rFonts w:hint="eastAsia"/>
          <w:b/>
        </w:rPr>
        <w:t>グラフのスタイル</w:t>
      </w:r>
      <w:r w:rsidR="00A353B6">
        <w:rPr>
          <w:rFonts w:hint="eastAsia"/>
        </w:rPr>
        <w:t>］</w:t>
      </w:r>
      <w:r w:rsidR="00C44658">
        <w:rPr>
          <w:rFonts w:hint="eastAsia"/>
        </w:rPr>
        <w:t>の</w:t>
      </w:r>
      <w:r w:rsidR="00E24C54">
        <w:rPr>
          <w:rFonts w:hint="eastAsia"/>
        </w:rPr>
        <w:t>右側にある</w:t>
      </w:r>
      <w:r w:rsidR="00C44658">
        <w:rPr>
          <w:rFonts w:hint="eastAsia"/>
        </w:rPr>
        <w:t>（</w:t>
      </w:r>
      <w:r w:rsidR="00EF70A9" w:rsidRPr="00EF70A9">
        <w:rPr>
          <w:rFonts w:hint="eastAsia"/>
          <w:noProof/>
        </w:rPr>
        <w:drawing>
          <wp:inline distT="0" distB="0" distL="0" distR="0" wp14:anchorId="5F0FD510" wp14:editId="7D6DC058">
            <wp:extent cx="180975" cy="190500"/>
            <wp:effectExtent l="19050" t="19050" r="9525" b="0"/>
            <wp:docPr id="789" name="図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solidFill>
                        <a:schemeClr val="accent1"/>
                      </a:solidFill>
                    </a:ln>
                  </pic:spPr>
                </pic:pic>
              </a:graphicData>
            </a:graphic>
          </wp:inline>
        </w:drawing>
      </w:r>
      <w:r w:rsidR="00C44658">
        <w:rPr>
          <w:rFonts w:hint="eastAsia"/>
        </w:rPr>
        <w:t>）のボタンをクリックします。</w:t>
      </w:r>
    </w:p>
    <w:p w:rsidR="00C44658" w:rsidRDefault="00EE32A2" w:rsidP="00C44658">
      <w:pPr>
        <w:pStyle w:val="a"/>
        <w:numPr>
          <w:ilvl w:val="0"/>
          <w:numId w:val="0"/>
        </w:numPr>
        <w:ind w:left="1275"/>
      </w:pPr>
      <w:r w:rsidRPr="00EE32A2">
        <w:rPr>
          <w:noProof/>
        </w:rPr>
        <w:drawing>
          <wp:inline distT="0" distB="0" distL="0" distR="0" wp14:anchorId="7678E1A2" wp14:editId="1674F2D3">
            <wp:extent cx="4956557" cy="3603009"/>
            <wp:effectExtent l="0" t="0" r="0" b="0"/>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954831" cy="3601755"/>
                    </a:xfrm>
                    <a:prstGeom prst="rect">
                      <a:avLst/>
                    </a:prstGeom>
                    <a:noFill/>
                    <a:ln>
                      <a:noFill/>
                    </a:ln>
                  </pic:spPr>
                </pic:pic>
              </a:graphicData>
            </a:graphic>
          </wp:inline>
        </w:drawing>
      </w:r>
    </w:p>
    <w:p w:rsidR="00C44658" w:rsidRDefault="001347DA" w:rsidP="003771D0">
      <w:pPr>
        <w:pStyle w:val="aff"/>
      </w:pPr>
      <w:r>
        <w:rPr>
          <w:rFonts w:hint="eastAsia"/>
        </w:rPr>
        <w:t>これにより、</w:t>
      </w:r>
      <w:r w:rsidR="0090786F">
        <w:rPr>
          <w:rFonts w:hint="eastAsia"/>
        </w:rPr>
        <w:t>次のように</w:t>
      </w:r>
      <w:r w:rsidR="00C44658">
        <w:rPr>
          <w:rFonts w:hint="eastAsia"/>
        </w:rPr>
        <w:t>グラフのデザインが表示されるので、</w:t>
      </w:r>
      <w:r w:rsidR="003771D0">
        <w:rPr>
          <w:rFonts w:hint="eastAsia"/>
        </w:rPr>
        <w:t>任意の</w:t>
      </w:r>
      <w:r w:rsidR="00C44658">
        <w:rPr>
          <w:rFonts w:hint="eastAsia"/>
        </w:rPr>
        <w:t>デザインを</w:t>
      </w:r>
      <w:r w:rsidR="0090786F">
        <w:rPr>
          <w:rFonts w:hint="eastAsia"/>
        </w:rPr>
        <w:t>選択</w:t>
      </w:r>
      <w:r w:rsidR="00C44658">
        <w:rPr>
          <w:rFonts w:hint="eastAsia"/>
        </w:rPr>
        <w:t>します。</w:t>
      </w:r>
    </w:p>
    <w:p w:rsidR="00C44658" w:rsidRDefault="00EE32A2" w:rsidP="00C44658">
      <w:pPr>
        <w:pStyle w:val="a"/>
        <w:numPr>
          <w:ilvl w:val="0"/>
          <w:numId w:val="0"/>
        </w:numPr>
        <w:ind w:left="1275"/>
        <w:rPr>
          <w:noProof/>
        </w:rPr>
      </w:pPr>
      <w:r w:rsidRPr="00EE32A2">
        <w:rPr>
          <w:noProof/>
        </w:rPr>
        <w:lastRenderedPageBreak/>
        <w:drawing>
          <wp:inline distT="0" distB="0" distL="0" distR="0" wp14:anchorId="1F943C94" wp14:editId="14E4CEE3">
            <wp:extent cx="5292661" cy="3232352"/>
            <wp:effectExtent l="0" t="0" r="0" b="0"/>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92661" cy="3232352"/>
                    </a:xfrm>
                    <a:prstGeom prst="rect">
                      <a:avLst/>
                    </a:prstGeom>
                    <a:noFill/>
                    <a:ln>
                      <a:noFill/>
                    </a:ln>
                  </pic:spPr>
                </pic:pic>
              </a:graphicData>
            </a:graphic>
          </wp:inline>
        </w:drawing>
      </w:r>
    </w:p>
    <w:p w:rsidR="003771D0" w:rsidRDefault="003771D0" w:rsidP="00C44658">
      <w:pPr>
        <w:pStyle w:val="a"/>
        <w:numPr>
          <w:ilvl w:val="0"/>
          <w:numId w:val="0"/>
        </w:numPr>
        <w:ind w:left="1275"/>
        <w:rPr>
          <w:noProof/>
        </w:rPr>
      </w:pPr>
      <w:r>
        <w:rPr>
          <w:rFonts w:hint="eastAsia"/>
        </w:rPr>
        <w:t>選択したグラフのデザイン</w:t>
      </w:r>
      <w:r w:rsidR="002C5A4B">
        <w:rPr>
          <w:rFonts w:hint="eastAsia"/>
        </w:rPr>
        <w:t xml:space="preserve">へピボット </w:t>
      </w:r>
      <w:r>
        <w:rPr>
          <w:rFonts w:hint="eastAsia"/>
        </w:rPr>
        <w:t>グラフが変更され</w:t>
      </w:r>
      <w:r w:rsidR="00E24C54">
        <w:rPr>
          <w:rFonts w:hint="eastAsia"/>
        </w:rPr>
        <w:t>た</w:t>
      </w:r>
      <w:r w:rsidR="002C5A4B">
        <w:rPr>
          <w:rFonts w:hint="eastAsia"/>
        </w:rPr>
        <w:t>ことを確認</w:t>
      </w:r>
      <w:r w:rsidR="00E24C54">
        <w:rPr>
          <w:rFonts w:hint="eastAsia"/>
        </w:rPr>
        <w:t>でき</w:t>
      </w:r>
      <w:r>
        <w:rPr>
          <w:rFonts w:hint="eastAsia"/>
        </w:rPr>
        <w:t>ます。</w:t>
      </w:r>
    </w:p>
    <w:p w:rsidR="003771D0" w:rsidRPr="00EE32A2" w:rsidRDefault="003771D0" w:rsidP="00C44658">
      <w:pPr>
        <w:pStyle w:val="a"/>
        <w:numPr>
          <w:ilvl w:val="0"/>
          <w:numId w:val="0"/>
        </w:numPr>
        <w:ind w:left="1275"/>
      </w:pPr>
    </w:p>
    <w:p w:rsidR="00600E22" w:rsidRDefault="00600E22" w:rsidP="003605DC">
      <w:pPr>
        <w:pStyle w:val="305"/>
      </w:pPr>
      <w:r>
        <w:rPr>
          <w:rFonts w:hint="eastAsia"/>
        </w:rPr>
        <w:t>グラフの種類を変更</w:t>
      </w:r>
    </w:p>
    <w:p w:rsidR="00600E22" w:rsidRDefault="00E24C54" w:rsidP="006540E2">
      <w:pPr>
        <w:pStyle w:val="a"/>
        <w:numPr>
          <w:ilvl w:val="0"/>
          <w:numId w:val="31"/>
        </w:numPr>
      </w:pPr>
      <w:r>
        <w:rPr>
          <w:rFonts w:hint="eastAsia"/>
        </w:rPr>
        <w:t>グラフを配置した後に、あとから</w:t>
      </w:r>
      <w:r w:rsidR="00600E22">
        <w:rPr>
          <w:rFonts w:hint="eastAsia"/>
        </w:rPr>
        <w:t>ピボット グラフの種類を変更</w:t>
      </w:r>
      <w:r w:rsidR="000B2F59">
        <w:rPr>
          <w:rFonts w:hint="eastAsia"/>
        </w:rPr>
        <w:t>したい場合は</w:t>
      </w:r>
      <w:r w:rsidR="00600E22">
        <w:rPr>
          <w:rFonts w:hint="eastAsia"/>
        </w:rPr>
        <w:t>、次のようにピボット グラフを右クリックして</w:t>
      </w:r>
      <w:r w:rsidR="00A353B6">
        <w:rPr>
          <w:rFonts w:hint="eastAsia"/>
        </w:rPr>
        <w:t>［</w:t>
      </w:r>
      <w:r w:rsidR="00600E22" w:rsidRPr="00EF70A9">
        <w:rPr>
          <w:rFonts w:hint="eastAsia"/>
          <w:b/>
        </w:rPr>
        <w:t>グラフの種類</w:t>
      </w:r>
      <w:r w:rsidR="00003719" w:rsidRPr="00EF70A9">
        <w:rPr>
          <w:rFonts w:hint="eastAsia"/>
          <w:b/>
        </w:rPr>
        <w:t>の</w:t>
      </w:r>
      <w:r w:rsidR="00600E22" w:rsidRPr="00EF70A9">
        <w:rPr>
          <w:rFonts w:hint="eastAsia"/>
          <w:b/>
        </w:rPr>
        <w:t>変更</w:t>
      </w:r>
      <w:r w:rsidR="00A353B6">
        <w:rPr>
          <w:rFonts w:hint="eastAsia"/>
        </w:rPr>
        <w:t>］</w:t>
      </w:r>
      <w:r w:rsidR="00600E22">
        <w:rPr>
          <w:rFonts w:hint="eastAsia"/>
        </w:rPr>
        <w:t>をクリックします。</w:t>
      </w:r>
    </w:p>
    <w:p w:rsidR="00600E22" w:rsidRDefault="00EE32A2" w:rsidP="00225727">
      <w:pPr>
        <w:pStyle w:val="aff"/>
      </w:pPr>
      <w:r w:rsidRPr="00EE32A2">
        <w:rPr>
          <w:noProof/>
        </w:rPr>
        <w:drawing>
          <wp:inline distT="0" distB="0" distL="0" distR="0" wp14:anchorId="28E19B21" wp14:editId="72091175">
            <wp:extent cx="4558032" cy="3643952"/>
            <wp:effectExtent l="0" t="0" r="0" b="0"/>
            <wp:docPr id="85" name="図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558517" cy="3644340"/>
                    </a:xfrm>
                    <a:prstGeom prst="rect">
                      <a:avLst/>
                    </a:prstGeom>
                    <a:noFill/>
                    <a:ln>
                      <a:noFill/>
                    </a:ln>
                  </pic:spPr>
                </pic:pic>
              </a:graphicData>
            </a:graphic>
          </wp:inline>
        </w:drawing>
      </w:r>
    </w:p>
    <w:p w:rsidR="00225727" w:rsidRDefault="00225727" w:rsidP="006540E2">
      <w:pPr>
        <w:pStyle w:val="a"/>
        <w:numPr>
          <w:ilvl w:val="0"/>
          <w:numId w:val="31"/>
        </w:numPr>
      </w:pPr>
      <w:r>
        <w:rPr>
          <w:rFonts w:hint="eastAsia"/>
        </w:rPr>
        <w:t>これにより、</w:t>
      </w:r>
      <w:r w:rsidR="00A353B6">
        <w:rPr>
          <w:rFonts w:hint="eastAsia"/>
        </w:rPr>
        <w:t>［</w:t>
      </w:r>
      <w:r w:rsidRPr="00EE32A2">
        <w:rPr>
          <w:rFonts w:hint="eastAsia"/>
          <w:b/>
        </w:rPr>
        <w:t>グラフの種類</w:t>
      </w:r>
      <w:r w:rsidR="00003719" w:rsidRPr="00EE32A2">
        <w:rPr>
          <w:rFonts w:hint="eastAsia"/>
          <w:b/>
        </w:rPr>
        <w:t>の</w:t>
      </w:r>
      <w:r w:rsidRPr="00EE32A2">
        <w:rPr>
          <w:rFonts w:hint="eastAsia"/>
          <w:b/>
        </w:rPr>
        <w:t>変更</w:t>
      </w:r>
      <w:r w:rsidR="00A353B6">
        <w:rPr>
          <w:rFonts w:hint="eastAsia"/>
        </w:rPr>
        <w:t>］</w:t>
      </w:r>
      <w:r>
        <w:rPr>
          <w:rFonts w:hint="eastAsia"/>
        </w:rPr>
        <w:t>ダイアログが表示され</w:t>
      </w:r>
      <w:r w:rsidR="000B2F59">
        <w:rPr>
          <w:rFonts w:hint="eastAsia"/>
        </w:rPr>
        <w:t>るので、</w:t>
      </w:r>
      <w:r>
        <w:rPr>
          <w:rFonts w:hint="eastAsia"/>
        </w:rPr>
        <w:t>今回は、次のように</w:t>
      </w:r>
      <w:r w:rsidR="00A353B6">
        <w:rPr>
          <w:rFonts w:hint="eastAsia"/>
        </w:rPr>
        <w:t>［</w:t>
      </w:r>
      <w:r>
        <w:rPr>
          <w:rFonts w:hint="eastAsia"/>
        </w:rPr>
        <w:t>集</w:t>
      </w:r>
      <w:r>
        <w:rPr>
          <w:rFonts w:hint="eastAsia"/>
        </w:rPr>
        <w:lastRenderedPageBreak/>
        <w:t>合横棒</w:t>
      </w:r>
      <w:r w:rsidR="00A353B6">
        <w:rPr>
          <w:rFonts w:hint="eastAsia"/>
        </w:rPr>
        <w:t>］</w:t>
      </w:r>
      <w:r>
        <w:rPr>
          <w:rFonts w:hint="eastAsia"/>
        </w:rPr>
        <w:t>を選択してみましょう。</w:t>
      </w:r>
    </w:p>
    <w:p w:rsidR="00600E22" w:rsidRDefault="00EE32A2" w:rsidP="00225727">
      <w:pPr>
        <w:pStyle w:val="aff"/>
      </w:pPr>
      <w:r w:rsidRPr="00EE32A2">
        <w:rPr>
          <w:noProof/>
        </w:rPr>
        <w:drawing>
          <wp:inline distT="0" distB="0" distL="0" distR="0" wp14:anchorId="60EFB8DA" wp14:editId="67936D11">
            <wp:extent cx="3214513" cy="3957851"/>
            <wp:effectExtent l="0" t="0" r="0" b="0"/>
            <wp:docPr id="89"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222847" cy="3968112"/>
                    </a:xfrm>
                    <a:prstGeom prst="rect">
                      <a:avLst/>
                    </a:prstGeom>
                    <a:noFill/>
                    <a:ln>
                      <a:noFill/>
                    </a:ln>
                  </pic:spPr>
                </pic:pic>
              </a:graphicData>
            </a:graphic>
          </wp:inline>
        </w:drawing>
      </w:r>
    </w:p>
    <w:p w:rsidR="00225727" w:rsidRDefault="00225727" w:rsidP="006540E2">
      <w:pPr>
        <w:pStyle w:val="a"/>
        <w:numPr>
          <w:ilvl w:val="0"/>
          <w:numId w:val="31"/>
        </w:numPr>
      </w:pPr>
      <w:r>
        <w:rPr>
          <w:rFonts w:hint="eastAsia"/>
        </w:rPr>
        <w:t>また、これ以外のグラフ</w:t>
      </w:r>
      <w:r w:rsidR="000B2F59">
        <w:rPr>
          <w:rFonts w:hint="eastAsia"/>
        </w:rPr>
        <w:t>を選択した場合は、</w:t>
      </w:r>
      <w:r>
        <w:rPr>
          <w:rFonts w:hint="eastAsia"/>
        </w:rPr>
        <w:t>次のように</w:t>
      </w:r>
      <w:r w:rsidR="000B2F59">
        <w:rPr>
          <w:rFonts w:hint="eastAsia"/>
        </w:rPr>
        <w:t>表示され</w:t>
      </w:r>
      <w:r>
        <w:rPr>
          <w:rFonts w:hint="eastAsia"/>
        </w:rPr>
        <w:t>ます。</w:t>
      </w:r>
    </w:p>
    <w:p w:rsidR="00225727" w:rsidRDefault="00EE32A2" w:rsidP="00225727">
      <w:pPr>
        <w:pStyle w:val="aff"/>
      </w:pPr>
      <w:r w:rsidRPr="00EE32A2">
        <w:rPr>
          <w:noProof/>
        </w:rPr>
        <w:drawing>
          <wp:inline distT="0" distB="0" distL="0" distR="0" wp14:anchorId="1DCC1845" wp14:editId="39CBC28B">
            <wp:extent cx="5292661" cy="3724196"/>
            <wp:effectExtent l="0" t="0" r="0" b="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292661" cy="3724196"/>
                    </a:xfrm>
                    <a:prstGeom prst="rect">
                      <a:avLst/>
                    </a:prstGeom>
                    <a:noFill/>
                    <a:ln>
                      <a:noFill/>
                    </a:ln>
                  </pic:spPr>
                </pic:pic>
              </a:graphicData>
            </a:graphic>
          </wp:inline>
        </w:drawing>
      </w:r>
    </w:p>
    <w:p w:rsidR="00225727" w:rsidRDefault="000B2F59" w:rsidP="00EE32A2">
      <w:pPr>
        <w:pStyle w:val="aff"/>
      </w:pPr>
      <w:r>
        <w:rPr>
          <w:rFonts w:hint="eastAsia"/>
        </w:rPr>
        <w:t>このようにピポット グラフを作成</w:t>
      </w:r>
      <w:r w:rsidR="00EF70A9">
        <w:rPr>
          <w:rFonts w:hint="eastAsia"/>
        </w:rPr>
        <w:t>すると</w:t>
      </w:r>
      <w:r w:rsidR="001347DA">
        <w:rPr>
          <w:rFonts w:hint="eastAsia"/>
        </w:rPr>
        <w:t>、</w:t>
      </w:r>
      <w:r>
        <w:rPr>
          <w:rFonts w:hint="eastAsia"/>
        </w:rPr>
        <w:t>見栄えの良い分析結果を簡単に作成できるようになります。</w:t>
      </w:r>
    </w:p>
    <w:p w:rsidR="00317F5D" w:rsidRDefault="00600E22" w:rsidP="00090FDE">
      <w:pPr>
        <w:pStyle w:val="205"/>
      </w:pPr>
      <w:bookmarkStart w:id="31" w:name="_Toc263399562"/>
      <w:r>
        <w:rPr>
          <w:rFonts w:hint="eastAsia"/>
        </w:rPr>
        <w:lastRenderedPageBreak/>
        <w:t>ピボット テーブル</w:t>
      </w:r>
      <w:r w:rsidR="007B10BE">
        <w:rPr>
          <w:rFonts w:hint="eastAsia"/>
        </w:rPr>
        <w:t>での分析軸</w:t>
      </w:r>
      <w:r w:rsidR="006326E5">
        <w:rPr>
          <w:rFonts w:hint="eastAsia"/>
        </w:rPr>
        <w:t>の</w:t>
      </w:r>
      <w:r>
        <w:rPr>
          <w:rFonts w:hint="eastAsia"/>
        </w:rPr>
        <w:t>変更</w:t>
      </w:r>
      <w:bookmarkEnd w:id="31"/>
    </w:p>
    <w:p w:rsidR="00553A4F" w:rsidRDefault="009F7137" w:rsidP="003605DC">
      <w:pPr>
        <w:pStyle w:val="305"/>
      </w:pPr>
      <w:r>
        <w:rPr>
          <w:rFonts w:hint="eastAsia"/>
        </w:rPr>
        <w:t>「エリア セクション」による分析軸</w:t>
      </w:r>
      <w:r w:rsidR="00351437">
        <w:rPr>
          <w:rFonts w:hint="eastAsia"/>
        </w:rPr>
        <w:t>の</w:t>
      </w:r>
      <w:r w:rsidR="001B3A7A">
        <w:rPr>
          <w:rFonts w:hint="eastAsia"/>
        </w:rPr>
        <w:t>変更</w:t>
      </w:r>
    </w:p>
    <w:p w:rsidR="00EE32A2" w:rsidRDefault="00EE32A2" w:rsidP="00EE32A2">
      <w:pPr>
        <w:pStyle w:val="3050"/>
      </w:pPr>
      <w:r w:rsidRPr="00EE32A2">
        <w:rPr>
          <w:rFonts w:hint="eastAsia"/>
        </w:rPr>
        <w:t>作成したピボット テーブルは、「</w:t>
      </w:r>
      <w:r w:rsidRPr="00EE32A2">
        <w:rPr>
          <w:rFonts w:hint="eastAsia"/>
          <w:b/>
        </w:rPr>
        <w:t>エリア セクション</w:t>
      </w:r>
      <w:r w:rsidRPr="00EE32A2">
        <w:rPr>
          <w:rFonts w:hint="eastAsia"/>
        </w:rPr>
        <w:t>」を利用すると、分析軸（ディメンション）を表示する位置を</w:t>
      </w:r>
      <w:r w:rsidR="00782F23">
        <w:rPr>
          <w:rFonts w:hint="eastAsia"/>
        </w:rPr>
        <w:t>簡単に</w:t>
      </w:r>
      <w:r w:rsidRPr="00EE32A2">
        <w:rPr>
          <w:rFonts w:hint="eastAsia"/>
        </w:rPr>
        <w:t>変更することができます</w:t>
      </w:r>
    </w:p>
    <w:p w:rsidR="001B3A7A" w:rsidRDefault="006326E5" w:rsidP="006540E2">
      <w:pPr>
        <w:pStyle w:val="a"/>
        <w:numPr>
          <w:ilvl w:val="0"/>
          <w:numId w:val="18"/>
        </w:numPr>
      </w:pPr>
      <w:r>
        <w:rPr>
          <w:rFonts w:hint="eastAsia"/>
        </w:rPr>
        <w:t>まずは、</w:t>
      </w:r>
      <w:r w:rsidR="001B3A7A">
        <w:rPr>
          <w:rFonts w:hint="eastAsia"/>
        </w:rPr>
        <w:t>「</w:t>
      </w:r>
      <w:r w:rsidR="001B3A7A" w:rsidRPr="00EE32A2">
        <w:rPr>
          <w:rFonts w:hint="eastAsia"/>
          <w:b/>
        </w:rPr>
        <w:t>エリア</w:t>
      </w:r>
      <w:r w:rsidR="008C47C9" w:rsidRPr="00EE32A2">
        <w:rPr>
          <w:rFonts w:hint="eastAsia"/>
          <w:b/>
        </w:rPr>
        <w:t xml:space="preserve"> </w:t>
      </w:r>
      <w:r w:rsidR="001B3A7A" w:rsidRPr="00EE32A2">
        <w:rPr>
          <w:rFonts w:hint="eastAsia"/>
          <w:b/>
        </w:rPr>
        <w:t>セクション</w:t>
      </w:r>
      <w:r w:rsidR="001B3A7A">
        <w:rPr>
          <w:rFonts w:hint="eastAsia"/>
        </w:rPr>
        <w:t>」</w:t>
      </w:r>
      <w:r>
        <w:rPr>
          <w:rFonts w:hint="eastAsia"/>
        </w:rPr>
        <w:t>の</w:t>
      </w:r>
      <w:r w:rsidR="00CF6695">
        <w:rPr>
          <w:rFonts w:hint="eastAsia"/>
        </w:rPr>
        <w:t>「</w:t>
      </w:r>
      <w:r w:rsidR="00CF6695" w:rsidRPr="00EE32A2">
        <w:rPr>
          <w:rFonts w:hint="eastAsia"/>
          <w:b/>
        </w:rPr>
        <w:t>列ラベル</w:t>
      </w:r>
      <w:r w:rsidR="00CF6695">
        <w:rPr>
          <w:rFonts w:hint="eastAsia"/>
        </w:rPr>
        <w:t>」</w:t>
      </w:r>
      <w:r>
        <w:rPr>
          <w:rFonts w:hint="eastAsia"/>
        </w:rPr>
        <w:t>エリアへ配置した</w:t>
      </w:r>
      <w:r w:rsidR="00CF6695">
        <w:rPr>
          <w:rFonts w:hint="eastAsia"/>
        </w:rPr>
        <w:t>「</w:t>
      </w:r>
      <w:r w:rsidR="00A24111" w:rsidRPr="00EE32A2">
        <w:rPr>
          <w:rFonts w:hint="eastAsia"/>
          <w:b/>
        </w:rPr>
        <w:t xml:space="preserve">年 </w:t>
      </w:r>
      <w:r w:rsidR="00A24111" w:rsidRPr="00EE32A2">
        <w:rPr>
          <w:b/>
        </w:rPr>
        <w:t>–</w:t>
      </w:r>
      <w:r w:rsidR="00A24111" w:rsidRPr="00EE32A2">
        <w:rPr>
          <w:rFonts w:hint="eastAsia"/>
          <w:b/>
        </w:rPr>
        <w:t xml:space="preserve"> 四半期 </w:t>
      </w:r>
      <w:r w:rsidR="00A24111" w:rsidRPr="00EE32A2">
        <w:rPr>
          <w:b/>
        </w:rPr>
        <w:t>–</w:t>
      </w:r>
      <w:r w:rsidR="00A24111" w:rsidRPr="00EE32A2">
        <w:rPr>
          <w:rFonts w:hint="eastAsia"/>
          <w:b/>
        </w:rPr>
        <w:t xml:space="preserve"> 月 </w:t>
      </w:r>
      <w:r w:rsidR="00A24111" w:rsidRPr="00EE32A2">
        <w:rPr>
          <w:b/>
        </w:rPr>
        <w:t>–</w:t>
      </w:r>
      <w:r w:rsidR="00A24111" w:rsidRPr="00EE32A2">
        <w:rPr>
          <w:rFonts w:hint="eastAsia"/>
          <w:b/>
        </w:rPr>
        <w:t xml:space="preserve"> 日付</w:t>
      </w:r>
      <w:r w:rsidR="00CF6695">
        <w:rPr>
          <w:rFonts w:hint="eastAsia"/>
        </w:rPr>
        <w:t>」</w:t>
      </w:r>
      <w:r>
        <w:rPr>
          <w:rFonts w:hint="eastAsia"/>
        </w:rPr>
        <w:t>階層</w:t>
      </w:r>
      <w:r w:rsidR="00CF6695">
        <w:rPr>
          <w:rFonts w:hint="eastAsia"/>
        </w:rPr>
        <w:t>を「</w:t>
      </w:r>
      <w:r w:rsidR="00CF6695" w:rsidRPr="00EE32A2">
        <w:rPr>
          <w:rFonts w:hint="eastAsia"/>
          <w:b/>
        </w:rPr>
        <w:t>レポート</w:t>
      </w:r>
      <w:r w:rsidR="008C47C9" w:rsidRPr="00EE32A2">
        <w:rPr>
          <w:rFonts w:hint="eastAsia"/>
          <w:b/>
        </w:rPr>
        <w:t xml:space="preserve"> </w:t>
      </w:r>
      <w:r w:rsidR="00EE32A2">
        <w:rPr>
          <w:rFonts w:hint="eastAsia"/>
          <w:b/>
        </w:rPr>
        <w:t>フィルター</w:t>
      </w:r>
      <w:r>
        <w:rPr>
          <w:rFonts w:hint="eastAsia"/>
        </w:rPr>
        <w:t>」</w:t>
      </w:r>
      <w:r w:rsidR="00CF6695">
        <w:rPr>
          <w:rFonts w:hint="eastAsia"/>
        </w:rPr>
        <w:t>エリア</w:t>
      </w:r>
      <w:r>
        <w:rPr>
          <w:rFonts w:hint="eastAsia"/>
        </w:rPr>
        <w:t>へ</w:t>
      </w:r>
      <w:r w:rsidR="00E063FC">
        <w:rPr>
          <w:rFonts w:hint="eastAsia"/>
        </w:rPr>
        <w:t>ドラッグ＆ドロップ</w:t>
      </w:r>
      <w:r w:rsidR="00CF6695">
        <w:rPr>
          <w:rFonts w:hint="eastAsia"/>
        </w:rPr>
        <w:t>します。</w:t>
      </w:r>
    </w:p>
    <w:p w:rsidR="00643677" w:rsidRDefault="00EE32A2" w:rsidP="00643677">
      <w:pPr>
        <w:pStyle w:val="a"/>
        <w:numPr>
          <w:ilvl w:val="0"/>
          <w:numId w:val="0"/>
        </w:numPr>
        <w:ind w:left="1275"/>
      </w:pPr>
      <w:r w:rsidRPr="00EE32A2">
        <w:rPr>
          <w:noProof/>
        </w:rPr>
        <w:drawing>
          <wp:inline distT="0" distB="0" distL="0" distR="0" wp14:anchorId="58F3202B" wp14:editId="0225EB04">
            <wp:extent cx="3903260" cy="2079610"/>
            <wp:effectExtent l="0" t="0" r="0" b="0"/>
            <wp:docPr id="90" name="図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913286" cy="2084952"/>
                    </a:xfrm>
                    <a:prstGeom prst="rect">
                      <a:avLst/>
                    </a:prstGeom>
                    <a:noFill/>
                    <a:ln>
                      <a:noFill/>
                    </a:ln>
                  </pic:spPr>
                </pic:pic>
              </a:graphicData>
            </a:graphic>
          </wp:inline>
        </w:drawing>
      </w:r>
    </w:p>
    <w:p w:rsidR="00643677" w:rsidRDefault="00486476" w:rsidP="00553A4F">
      <w:pPr>
        <w:pStyle w:val="a"/>
        <w:numPr>
          <w:ilvl w:val="0"/>
          <w:numId w:val="0"/>
        </w:numPr>
        <w:ind w:left="1275"/>
      </w:pPr>
      <w:r>
        <w:rPr>
          <w:rFonts w:hint="eastAsia"/>
        </w:rPr>
        <w:t>これにより、</w:t>
      </w:r>
      <w:r w:rsidR="0079714D">
        <w:rPr>
          <w:rFonts w:hint="eastAsia"/>
        </w:rPr>
        <w:t>列ラベル</w:t>
      </w:r>
      <w:r>
        <w:rPr>
          <w:rFonts w:hint="eastAsia"/>
        </w:rPr>
        <w:t>へ</w:t>
      </w:r>
      <w:r w:rsidR="0079714D">
        <w:rPr>
          <w:rFonts w:hint="eastAsia"/>
        </w:rPr>
        <w:t>表示されていた「</w:t>
      </w:r>
      <w:r w:rsidR="00A24111">
        <w:rPr>
          <w:rFonts w:hint="eastAsia"/>
        </w:rPr>
        <w:t>年 - 四半期 - 月 - 日付」</w:t>
      </w:r>
      <w:r>
        <w:rPr>
          <w:rFonts w:hint="eastAsia"/>
        </w:rPr>
        <w:t>階層</w:t>
      </w:r>
      <w:r w:rsidR="0079714D">
        <w:rPr>
          <w:rFonts w:hint="eastAsia"/>
        </w:rPr>
        <w:t>が、</w:t>
      </w:r>
      <w:r w:rsidR="008C47C9">
        <w:rPr>
          <w:rFonts w:hint="eastAsia"/>
        </w:rPr>
        <w:t xml:space="preserve">レポート </w:t>
      </w:r>
      <w:r w:rsidR="00EE32A2">
        <w:rPr>
          <w:rFonts w:hint="eastAsia"/>
        </w:rPr>
        <w:t>フィルター</w:t>
      </w:r>
      <w:r w:rsidR="008C47C9">
        <w:rPr>
          <w:rFonts w:hint="eastAsia"/>
        </w:rPr>
        <w:t>（</w:t>
      </w:r>
      <w:r w:rsidR="0079714D">
        <w:rPr>
          <w:rFonts w:hint="eastAsia"/>
        </w:rPr>
        <w:t>Excel シートの一番上</w:t>
      </w:r>
      <w:r w:rsidR="008C47C9">
        <w:rPr>
          <w:rFonts w:hint="eastAsia"/>
        </w:rPr>
        <w:t>）</w:t>
      </w:r>
      <w:r>
        <w:rPr>
          <w:rFonts w:hint="eastAsia"/>
        </w:rPr>
        <w:t>へ</w:t>
      </w:r>
      <w:r w:rsidR="008C47C9">
        <w:rPr>
          <w:rFonts w:hint="eastAsia"/>
        </w:rPr>
        <w:t>配置</w:t>
      </w:r>
      <w:r w:rsidR="0079714D">
        <w:rPr>
          <w:rFonts w:hint="eastAsia"/>
        </w:rPr>
        <w:t>され</w:t>
      </w:r>
      <w:r>
        <w:rPr>
          <w:rFonts w:hint="eastAsia"/>
        </w:rPr>
        <w:t>るようになり</w:t>
      </w:r>
      <w:r w:rsidR="0079714D">
        <w:rPr>
          <w:rFonts w:hint="eastAsia"/>
        </w:rPr>
        <w:t>ます。</w:t>
      </w:r>
    </w:p>
    <w:p w:rsidR="002E7729" w:rsidRDefault="00EE32A2" w:rsidP="002E7729">
      <w:pPr>
        <w:pStyle w:val="a"/>
        <w:numPr>
          <w:ilvl w:val="0"/>
          <w:numId w:val="0"/>
        </w:numPr>
        <w:ind w:left="1275"/>
      </w:pPr>
      <w:r w:rsidRPr="00EE32A2">
        <w:rPr>
          <w:noProof/>
        </w:rPr>
        <w:drawing>
          <wp:inline distT="0" distB="0" distL="0" distR="0" wp14:anchorId="03B5A052" wp14:editId="69D40F2E">
            <wp:extent cx="5292661" cy="2168367"/>
            <wp:effectExtent l="0" t="0" r="0" b="0"/>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92661" cy="2168367"/>
                    </a:xfrm>
                    <a:prstGeom prst="rect">
                      <a:avLst/>
                    </a:prstGeom>
                    <a:noFill/>
                    <a:ln>
                      <a:noFill/>
                    </a:ln>
                  </pic:spPr>
                </pic:pic>
              </a:graphicData>
            </a:graphic>
          </wp:inline>
        </w:drawing>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4D2D04" w:rsidRPr="00C6267F" w:rsidTr="00B002B2">
        <w:tc>
          <w:tcPr>
            <w:tcW w:w="8363" w:type="dxa"/>
            <w:shd w:val="clear" w:color="auto" w:fill="D9D9D9"/>
            <w:tcMar>
              <w:top w:w="28" w:type="dxa"/>
              <w:bottom w:w="28" w:type="dxa"/>
            </w:tcMar>
            <w:vAlign w:val="center"/>
          </w:tcPr>
          <w:p w:rsidR="004D2D04" w:rsidRPr="002B6E5E" w:rsidRDefault="004D2D04" w:rsidP="00D84A1C">
            <w:pPr>
              <w:pStyle w:val="06mm9pt"/>
              <w:spacing w:afterLines="10" w:after="36"/>
            </w:pPr>
            <w:r>
              <w:rPr>
                <w:rFonts w:hint="eastAsia"/>
              </w:rPr>
              <w:t>Note： レポート</w:t>
            </w:r>
            <w:r w:rsidR="008C47C9">
              <w:rPr>
                <w:rFonts w:hint="eastAsia"/>
              </w:rPr>
              <w:t xml:space="preserve"> </w:t>
            </w:r>
            <w:r w:rsidR="00EE32A2">
              <w:rPr>
                <w:rFonts w:hint="eastAsia"/>
              </w:rPr>
              <w:t>フィルター</w:t>
            </w:r>
            <w:r>
              <w:rPr>
                <w:rFonts w:hint="eastAsia"/>
              </w:rPr>
              <w:t>の操作</w:t>
            </w:r>
          </w:p>
        </w:tc>
      </w:tr>
      <w:tr w:rsidR="004D2D04" w:rsidRPr="00C6267F" w:rsidTr="00B002B2">
        <w:tc>
          <w:tcPr>
            <w:tcW w:w="8363" w:type="dxa"/>
            <w:tcMar>
              <w:top w:w="28" w:type="dxa"/>
              <w:bottom w:w="28" w:type="dxa"/>
            </w:tcMar>
            <w:vAlign w:val="center"/>
          </w:tcPr>
          <w:p w:rsidR="004D2D04" w:rsidRPr="008C47C9" w:rsidRDefault="00782F23" w:rsidP="00782F23">
            <w:pPr>
              <w:pStyle w:val="af6"/>
              <w:snapToGrid w:val="0"/>
              <w:spacing w:afterLines="10" w:after="36" w:line="209" w:lineRule="auto"/>
              <w:ind w:left="34"/>
              <w:rPr>
                <w:rFonts w:ascii="メイリオ" w:eastAsia="メイリオ" w:hAnsi="メイリオ"/>
              </w:rPr>
            </w:pPr>
            <w:r>
              <w:rPr>
                <w:rFonts w:ascii="メイリオ" w:eastAsia="メイリオ" w:hAnsi="メイリオ" w:hint="eastAsia"/>
              </w:rPr>
              <w:t>「レポート フィルター」は、ピボット テーブルで表示する</w:t>
            </w:r>
            <w:r w:rsidR="004D2D04" w:rsidRPr="004D2D04">
              <w:rPr>
                <w:rFonts w:ascii="メイリオ" w:eastAsia="メイリオ" w:hAnsi="メイリオ" w:hint="eastAsia"/>
              </w:rPr>
              <w:t>データの範囲を</w:t>
            </w:r>
            <w:r w:rsidR="006326E5">
              <w:rPr>
                <w:rFonts w:ascii="メイリオ" w:eastAsia="メイリオ" w:hAnsi="メイリオ" w:hint="eastAsia"/>
              </w:rPr>
              <w:t>設定するための機能です</w:t>
            </w:r>
            <w:r w:rsidR="004D2D04" w:rsidRPr="004D2D04">
              <w:rPr>
                <w:rFonts w:ascii="メイリオ" w:eastAsia="メイリオ" w:hAnsi="メイリオ" w:hint="eastAsia"/>
              </w:rPr>
              <w:t>。「</w:t>
            </w:r>
            <w:r w:rsidR="004D2D04" w:rsidRPr="00782F23">
              <w:rPr>
                <w:rFonts w:ascii="メイリオ" w:eastAsia="メイリオ" w:hAnsi="メイリオ" w:hint="eastAsia"/>
                <w:b/>
              </w:rPr>
              <w:t>A</w:t>
            </w:r>
            <w:r w:rsidR="009F7137" w:rsidRPr="00782F23">
              <w:rPr>
                <w:rFonts w:ascii="メイリオ" w:eastAsia="メイリオ" w:hAnsi="メイリオ" w:hint="eastAsia"/>
                <w:b/>
              </w:rPr>
              <w:t>ll</w:t>
            </w:r>
            <w:r w:rsidR="004D2D04" w:rsidRPr="004D2D04">
              <w:rPr>
                <w:rFonts w:ascii="メイリオ" w:eastAsia="メイリオ" w:hAnsi="メイリオ" w:hint="eastAsia"/>
              </w:rPr>
              <w:t>」</w:t>
            </w:r>
            <w:r w:rsidR="00FC2D2A">
              <w:rPr>
                <w:rFonts w:ascii="メイリオ" w:eastAsia="メイリオ" w:hAnsi="メイリオ" w:hint="eastAsia"/>
              </w:rPr>
              <w:t>と表示されている場合はすべてのデータを表示し、その隣の</w:t>
            </w:r>
            <w:r w:rsidR="004D2D04" w:rsidRPr="004D2D04">
              <w:rPr>
                <w:rFonts w:ascii="メイリオ" w:eastAsia="メイリオ" w:hAnsi="メイリオ" w:hint="eastAsia"/>
              </w:rPr>
              <w:t>（</w:t>
            </w:r>
            <w:r w:rsidR="00FE798D">
              <w:rPr>
                <w:rFonts w:ascii="メイリオ" w:eastAsia="メイリオ" w:hAnsi="メイリオ"/>
                <w:noProof/>
              </w:rPr>
              <w:drawing>
                <wp:inline distT="0" distB="0" distL="0" distR="0" wp14:anchorId="38BC13A6" wp14:editId="224A9B3A">
                  <wp:extent cx="148590" cy="148590"/>
                  <wp:effectExtent l="19050" t="0" r="3810" b="0"/>
                  <wp:docPr id="164"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198"/>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004D2D04" w:rsidRPr="004D2D04">
              <w:rPr>
                <w:rFonts w:ascii="メイリオ" w:eastAsia="メイリオ" w:hAnsi="メイリオ" w:hint="eastAsia"/>
              </w:rPr>
              <w:t>）ボタンをクリック</w:t>
            </w:r>
            <w:r w:rsidR="001347DA">
              <w:rPr>
                <w:rFonts w:ascii="メイリオ" w:eastAsia="メイリオ" w:hAnsi="メイリオ" w:hint="eastAsia"/>
              </w:rPr>
              <w:t>これにより、</w:t>
            </w:r>
            <w:r w:rsidR="00FC2D2A">
              <w:rPr>
                <w:rFonts w:ascii="メイリオ" w:eastAsia="メイリオ" w:hAnsi="メイリオ" w:hint="eastAsia"/>
              </w:rPr>
              <w:t>データの範囲（表示対象の日付）を</w:t>
            </w:r>
            <w:r w:rsidR="006326E5">
              <w:rPr>
                <w:rFonts w:ascii="メイリオ" w:eastAsia="メイリオ" w:hAnsi="メイリオ" w:hint="eastAsia"/>
              </w:rPr>
              <w:t>変更</w:t>
            </w:r>
            <w:r w:rsidR="00FC2D2A">
              <w:rPr>
                <w:rFonts w:ascii="メイリオ" w:eastAsia="メイリオ" w:hAnsi="メイリオ" w:hint="eastAsia"/>
              </w:rPr>
              <w:t>できるようになります。これについては、次の STEP</w:t>
            </w:r>
            <w:r w:rsidR="009F7137">
              <w:rPr>
                <w:rFonts w:ascii="メイリオ" w:eastAsia="メイリオ" w:hAnsi="メイリオ" w:hint="eastAsia"/>
              </w:rPr>
              <w:t xml:space="preserve"> 4.6</w:t>
            </w:r>
            <w:r w:rsidR="00FC2D2A">
              <w:rPr>
                <w:rFonts w:ascii="メイリオ" w:eastAsia="メイリオ" w:hAnsi="メイリオ" w:hint="eastAsia"/>
              </w:rPr>
              <w:t xml:space="preserve"> で説明します。</w:t>
            </w:r>
          </w:p>
        </w:tc>
      </w:tr>
    </w:tbl>
    <w:p w:rsidR="00643677" w:rsidRDefault="00643677" w:rsidP="004D2D04">
      <w:pPr>
        <w:pStyle w:val="a"/>
        <w:numPr>
          <w:ilvl w:val="0"/>
          <w:numId w:val="0"/>
        </w:numPr>
      </w:pPr>
    </w:p>
    <w:p w:rsidR="00643677" w:rsidRDefault="00FC2D2A" w:rsidP="00436F8B">
      <w:pPr>
        <w:pStyle w:val="a"/>
        <w:ind w:leftChars="428" w:left="1276"/>
      </w:pPr>
      <w:r>
        <w:rPr>
          <w:rFonts w:hint="eastAsia"/>
        </w:rPr>
        <w:t>続いて</w:t>
      </w:r>
      <w:r w:rsidR="005C13DB">
        <w:rPr>
          <w:rFonts w:hint="eastAsia"/>
        </w:rPr>
        <w:t>、</w:t>
      </w:r>
      <w:r w:rsidR="00A353B6">
        <w:rPr>
          <w:rFonts w:hint="eastAsia"/>
        </w:rPr>
        <w:t>［</w:t>
      </w:r>
      <w:r w:rsidR="0079714D" w:rsidRPr="00EE32A2">
        <w:rPr>
          <w:rFonts w:hint="eastAsia"/>
          <w:b/>
        </w:rPr>
        <w:t>行ラベル</w:t>
      </w:r>
      <w:r w:rsidR="00A353B6">
        <w:rPr>
          <w:rFonts w:hint="eastAsia"/>
        </w:rPr>
        <w:t>］</w:t>
      </w:r>
      <w:r>
        <w:rPr>
          <w:rFonts w:hint="eastAsia"/>
        </w:rPr>
        <w:t>へ配置した</w:t>
      </w:r>
      <w:r w:rsidR="00070FBA">
        <w:rPr>
          <w:rFonts w:hint="eastAsia"/>
        </w:rPr>
        <w:t>「</w:t>
      </w:r>
      <w:r w:rsidR="00070FBA" w:rsidRPr="009F7137">
        <w:rPr>
          <w:rFonts w:hint="eastAsia"/>
          <w:b/>
        </w:rPr>
        <w:t>商品階層</w:t>
      </w:r>
      <w:r w:rsidR="00070FBA">
        <w:rPr>
          <w:rFonts w:hint="eastAsia"/>
        </w:rPr>
        <w:t>」を</w:t>
      </w:r>
      <w:r>
        <w:rPr>
          <w:rFonts w:hint="eastAsia"/>
        </w:rPr>
        <w:t>、次のように</w:t>
      </w:r>
      <w:r w:rsidR="00A353B6">
        <w:rPr>
          <w:rFonts w:hint="eastAsia"/>
        </w:rPr>
        <w:t>［</w:t>
      </w:r>
      <w:r w:rsidR="0079714D" w:rsidRPr="00EE32A2">
        <w:rPr>
          <w:rFonts w:hint="eastAsia"/>
          <w:b/>
        </w:rPr>
        <w:t>列ラベル</w:t>
      </w:r>
      <w:r w:rsidR="00A353B6">
        <w:rPr>
          <w:rFonts w:hint="eastAsia"/>
        </w:rPr>
        <w:t>］</w:t>
      </w:r>
      <w:r w:rsidR="00070FBA">
        <w:rPr>
          <w:rFonts w:hint="eastAsia"/>
        </w:rPr>
        <w:t>へ</w:t>
      </w:r>
      <w:r w:rsidR="00E063FC">
        <w:rPr>
          <w:rFonts w:hint="eastAsia"/>
        </w:rPr>
        <w:t>ドラッグ＆ドロップ</w:t>
      </w:r>
      <w:r w:rsidR="0079714D">
        <w:rPr>
          <w:rFonts w:hint="eastAsia"/>
        </w:rPr>
        <w:t>します。</w:t>
      </w:r>
    </w:p>
    <w:p w:rsidR="0041343C" w:rsidRDefault="00EE32A2" w:rsidP="0041343C">
      <w:pPr>
        <w:pStyle w:val="a"/>
        <w:numPr>
          <w:ilvl w:val="0"/>
          <w:numId w:val="0"/>
        </w:numPr>
        <w:ind w:left="1275"/>
      </w:pPr>
      <w:r w:rsidRPr="00EE32A2">
        <w:rPr>
          <w:noProof/>
        </w:rPr>
        <w:lastRenderedPageBreak/>
        <w:drawing>
          <wp:inline distT="0" distB="0" distL="0" distR="0" wp14:anchorId="2FD46BAA" wp14:editId="0333245D">
            <wp:extent cx="4221123" cy="2095343"/>
            <wp:effectExtent l="0" t="0" r="0" b="0"/>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222515" cy="2096034"/>
                    </a:xfrm>
                    <a:prstGeom prst="rect">
                      <a:avLst/>
                    </a:prstGeom>
                    <a:noFill/>
                    <a:ln>
                      <a:noFill/>
                    </a:ln>
                  </pic:spPr>
                </pic:pic>
              </a:graphicData>
            </a:graphic>
          </wp:inline>
        </w:drawing>
      </w:r>
    </w:p>
    <w:p w:rsidR="00EA2DBC" w:rsidRDefault="00BD1743" w:rsidP="00436F8B">
      <w:pPr>
        <w:pStyle w:val="a"/>
        <w:ind w:leftChars="428" w:left="1276"/>
      </w:pPr>
      <w:r>
        <w:rPr>
          <w:rFonts w:hint="eastAsia"/>
        </w:rPr>
        <w:t>続いて、</w:t>
      </w:r>
      <w:r w:rsidR="00FC2D2A">
        <w:rPr>
          <w:rFonts w:hint="eastAsia"/>
        </w:rPr>
        <w:t>「</w:t>
      </w:r>
      <w:r w:rsidR="00D57176" w:rsidRPr="00EE32A2">
        <w:rPr>
          <w:rFonts w:hint="eastAsia"/>
          <w:b/>
        </w:rPr>
        <w:t>フィールド</w:t>
      </w:r>
      <w:r w:rsidR="00FC2D2A" w:rsidRPr="00EE32A2">
        <w:rPr>
          <w:rFonts w:hint="eastAsia"/>
          <w:b/>
        </w:rPr>
        <w:t xml:space="preserve"> リスト</w:t>
      </w:r>
      <w:r w:rsidR="00FC2D2A">
        <w:rPr>
          <w:rFonts w:hint="eastAsia"/>
        </w:rPr>
        <w:t>」</w:t>
      </w:r>
      <w:r w:rsidR="00D57176">
        <w:rPr>
          <w:rFonts w:hint="eastAsia"/>
        </w:rPr>
        <w:t>の</w:t>
      </w:r>
      <w:r w:rsidR="00A353B6">
        <w:rPr>
          <w:rFonts w:hint="eastAsia"/>
        </w:rPr>
        <w:t>［</w:t>
      </w:r>
      <w:r w:rsidR="00EE32A2">
        <w:rPr>
          <w:rFonts w:hint="eastAsia"/>
          <w:b/>
        </w:rPr>
        <w:t>受注</w:t>
      </w:r>
      <w:r w:rsidR="00A353B6">
        <w:rPr>
          <w:rFonts w:hint="eastAsia"/>
        </w:rPr>
        <w:t>］</w:t>
      </w:r>
      <w:r w:rsidR="00FC2D2A">
        <w:rPr>
          <w:rFonts w:hint="eastAsia"/>
        </w:rPr>
        <w:t>ディメンション</w:t>
      </w:r>
      <w:r w:rsidR="00EE32A2">
        <w:rPr>
          <w:rFonts w:hint="eastAsia"/>
        </w:rPr>
        <w:t>から</w:t>
      </w:r>
      <w:r w:rsidR="00A353B6">
        <w:rPr>
          <w:rFonts w:hint="eastAsia"/>
        </w:rPr>
        <w:t>［</w:t>
      </w:r>
      <w:r w:rsidR="00EE32A2">
        <w:rPr>
          <w:rFonts w:hint="eastAsia"/>
          <w:b/>
        </w:rPr>
        <w:t>在籍支社</w:t>
      </w:r>
      <w:r w:rsidR="00A353B6">
        <w:rPr>
          <w:rFonts w:hint="eastAsia"/>
        </w:rPr>
        <w:t>］</w:t>
      </w:r>
      <w:r w:rsidR="00FC2D2A">
        <w:rPr>
          <w:rFonts w:hint="eastAsia"/>
        </w:rPr>
        <w:t>属性</w:t>
      </w:r>
      <w:r>
        <w:rPr>
          <w:rFonts w:hint="eastAsia"/>
        </w:rPr>
        <w:t>の</w:t>
      </w:r>
      <w:r w:rsidR="002E1120">
        <w:rPr>
          <w:rFonts w:hint="eastAsia"/>
        </w:rPr>
        <w:t>チェックボックス</w:t>
      </w:r>
      <w:r w:rsidR="00FC2D2A">
        <w:rPr>
          <w:rFonts w:hint="eastAsia"/>
        </w:rPr>
        <w:t>を</w:t>
      </w:r>
      <w:r>
        <w:rPr>
          <w:rFonts w:hint="eastAsia"/>
        </w:rPr>
        <w:t>チェック</w:t>
      </w:r>
      <w:r w:rsidR="00FC2D2A">
        <w:rPr>
          <w:rFonts w:hint="eastAsia"/>
        </w:rPr>
        <w:t>し</w:t>
      </w:r>
      <w:r>
        <w:rPr>
          <w:rFonts w:hint="eastAsia"/>
        </w:rPr>
        <w:t>ます。</w:t>
      </w:r>
    </w:p>
    <w:p w:rsidR="000611B9" w:rsidRDefault="00EE32A2" w:rsidP="0041343C">
      <w:pPr>
        <w:pStyle w:val="a"/>
        <w:numPr>
          <w:ilvl w:val="0"/>
          <w:numId w:val="0"/>
        </w:numPr>
        <w:ind w:left="1275"/>
        <w:rPr>
          <w:noProof/>
        </w:rPr>
      </w:pPr>
      <w:r w:rsidRPr="00EE32A2">
        <w:rPr>
          <w:noProof/>
        </w:rPr>
        <w:drawing>
          <wp:inline distT="0" distB="0" distL="0" distR="0" wp14:anchorId="5C06C1D3" wp14:editId="0A46A4C8">
            <wp:extent cx="5292661" cy="3680357"/>
            <wp:effectExtent l="0" t="0" r="0" b="0"/>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92661" cy="3680357"/>
                    </a:xfrm>
                    <a:prstGeom prst="rect">
                      <a:avLst/>
                    </a:prstGeom>
                    <a:noFill/>
                    <a:ln>
                      <a:noFill/>
                    </a:ln>
                  </pic:spPr>
                </pic:pic>
              </a:graphicData>
            </a:graphic>
          </wp:inline>
        </w:drawing>
      </w:r>
    </w:p>
    <w:p w:rsidR="0028564B" w:rsidRDefault="00024FB1" w:rsidP="00EE32A2">
      <w:pPr>
        <w:pStyle w:val="a"/>
        <w:numPr>
          <w:ilvl w:val="0"/>
          <w:numId w:val="0"/>
        </w:numPr>
        <w:ind w:left="1275"/>
      </w:pPr>
      <w:r>
        <w:rPr>
          <w:rFonts w:hint="eastAsia"/>
        </w:rPr>
        <w:t>これにより、</w:t>
      </w:r>
      <w:r w:rsidR="000611B9" w:rsidRPr="00782F23">
        <w:rPr>
          <w:rFonts w:hint="eastAsia"/>
          <w:b/>
        </w:rPr>
        <w:t>行ラベル</w:t>
      </w:r>
      <w:r>
        <w:rPr>
          <w:rFonts w:hint="eastAsia"/>
        </w:rPr>
        <w:t>へ</w:t>
      </w:r>
      <w:r w:rsidR="000611B9">
        <w:rPr>
          <w:rFonts w:hint="eastAsia"/>
        </w:rPr>
        <w:t>「</w:t>
      </w:r>
      <w:r w:rsidR="00EE32A2">
        <w:rPr>
          <w:rFonts w:hint="eastAsia"/>
        </w:rPr>
        <w:t>在籍支社</w:t>
      </w:r>
      <w:r w:rsidR="000611B9">
        <w:rPr>
          <w:rFonts w:hint="eastAsia"/>
        </w:rPr>
        <w:t>」が配置され</w:t>
      </w:r>
      <w:r w:rsidR="00782F23">
        <w:rPr>
          <w:rFonts w:hint="eastAsia"/>
        </w:rPr>
        <w:t>て</w:t>
      </w:r>
      <w:r w:rsidR="000611B9">
        <w:rPr>
          <w:rFonts w:hint="eastAsia"/>
        </w:rPr>
        <w:t>、</w:t>
      </w:r>
      <w:r w:rsidR="00EE32A2">
        <w:rPr>
          <w:rFonts w:hint="eastAsia"/>
        </w:rPr>
        <w:t>社員の所属している在籍支社ごと</w:t>
      </w:r>
      <w:r w:rsidR="000611B9">
        <w:rPr>
          <w:rFonts w:hint="eastAsia"/>
        </w:rPr>
        <w:t>に商品区分ごとの受注金額</w:t>
      </w:r>
      <w:r>
        <w:rPr>
          <w:rFonts w:hint="eastAsia"/>
        </w:rPr>
        <w:t>を</w:t>
      </w:r>
      <w:r w:rsidR="000611B9">
        <w:rPr>
          <w:rFonts w:hint="eastAsia"/>
        </w:rPr>
        <w:t>表示</w:t>
      </w:r>
      <w:r>
        <w:rPr>
          <w:rFonts w:hint="eastAsia"/>
        </w:rPr>
        <w:t>できるようになり</w:t>
      </w:r>
      <w:r w:rsidR="000611B9">
        <w:rPr>
          <w:rFonts w:hint="eastAsia"/>
        </w:rPr>
        <w:t>ます。</w:t>
      </w:r>
    </w:p>
    <w:p w:rsidR="00EE32A2" w:rsidRPr="0028564B" w:rsidRDefault="00EE32A2" w:rsidP="00EE32A2">
      <w:pPr>
        <w:pStyle w:val="a"/>
        <w:numPr>
          <w:ilvl w:val="0"/>
          <w:numId w:val="0"/>
        </w:numPr>
        <w:ind w:left="1275"/>
        <w:rPr>
          <w:noProof/>
        </w:rPr>
      </w:pPr>
    </w:p>
    <w:p w:rsidR="00D511F2" w:rsidRPr="00D511F2" w:rsidRDefault="00D511F2" w:rsidP="00D511F2">
      <w:pPr>
        <w:pStyle w:val="2"/>
        <w:spacing w:after="180"/>
        <w:rPr>
          <w:rFonts w:cs="ＭＳ 明朝"/>
          <w:bCs/>
          <w:noProof/>
          <w:szCs w:val="20"/>
        </w:rPr>
      </w:pPr>
      <w:bookmarkStart w:id="32" w:name="_Toc263399563"/>
      <w:r w:rsidRPr="00D511F2">
        <w:rPr>
          <w:rFonts w:cs="ＭＳ 明朝" w:hint="eastAsia"/>
          <w:bCs/>
          <w:noProof/>
          <w:szCs w:val="20"/>
        </w:rPr>
        <w:lastRenderedPageBreak/>
        <w:t>ピボット テーブルでのフィルター操作</w:t>
      </w:r>
      <w:bookmarkEnd w:id="32"/>
    </w:p>
    <w:p w:rsidR="00EE32A2" w:rsidRDefault="00EE32A2" w:rsidP="003605DC">
      <w:pPr>
        <w:pStyle w:val="305"/>
      </w:pPr>
      <w:r>
        <w:rPr>
          <w:rFonts w:hint="eastAsia"/>
        </w:rPr>
        <w:t>ピボット テーブルでのフィルター操作</w:t>
      </w:r>
    </w:p>
    <w:p w:rsidR="00EE32A2" w:rsidRDefault="00D511F2" w:rsidP="00EE32A2">
      <w:pPr>
        <w:pStyle w:val="3050"/>
        <w:spacing w:afterLines="150" w:after="540"/>
      </w:pPr>
      <w:r>
        <w:rPr>
          <w:rFonts w:hint="eastAsia"/>
        </w:rPr>
        <w:t>次に、作成したピボット テーブルに対してフィルターを設定し、表示するデータを絞り込んでみましょう。フィルターには、「</w:t>
      </w:r>
      <w:r w:rsidRPr="00D511F2">
        <w:rPr>
          <w:rFonts w:hint="eastAsia"/>
          <w:b/>
        </w:rPr>
        <w:t>レポート フィルター</w:t>
      </w:r>
      <w:r>
        <w:rPr>
          <w:rFonts w:hint="eastAsia"/>
        </w:rPr>
        <w:t>」や「</w:t>
      </w:r>
      <w:r w:rsidRPr="00D511F2">
        <w:rPr>
          <w:rFonts w:hint="eastAsia"/>
          <w:b/>
        </w:rPr>
        <w:t>スライサー</w:t>
      </w:r>
      <w:r>
        <w:rPr>
          <w:rFonts w:hint="eastAsia"/>
        </w:rPr>
        <w:t>」、「</w:t>
      </w:r>
      <w:r w:rsidRPr="00D511F2">
        <w:rPr>
          <w:rFonts w:hint="eastAsia"/>
          <w:b/>
        </w:rPr>
        <w:t>トップテン フィルター</w:t>
      </w:r>
      <w:r>
        <w:rPr>
          <w:rFonts w:hint="eastAsia"/>
        </w:rPr>
        <w:t>」、「</w:t>
      </w:r>
      <w:r w:rsidRPr="00D511F2">
        <w:rPr>
          <w:rFonts w:hint="eastAsia"/>
          <w:b/>
        </w:rPr>
        <w:t>値フィルター</w:t>
      </w:r>
      <w:r>
        <w:rPr>
          <w:rFonts w:hint="eastAsia"/>
        </w:rPr>
        <w:t>」、「</w:t>
      </w:r>
      <w:r w:rsidRPr="00D511F2">
        <w:rPr>
          <w:rFonts w:hint="eastAsia"/>
          <w:b/>
        </w:rPr>
        <w:t>ラベル フィルター</w:t>
      </w:r>
      <w:r>
        <w:rPr>
          <w:rFonts w:hint="eastAsia"/>
        </w:rPr>
        <w:t>」などがあります。以降では、これらの操作方法を説明します。</w:t>
      </w:r>
    </w:p>
    <w:p w:rsidR="0041343C" w:rsidRDefault="00CE2CE8" w:rsidP="00D70A48">
      <w:pPr>
        <w:pStyle w:val="3"/>
      </w:pPr>
      <w:r>
        <w:rPr>
          <w:rFonts w:hint="eastAsia"/>
        </w:rPr>
        <w:t>レポート</w:t>
      </w:r>
      <w:r w:rsidR="00024FB1">
        <w:rPr>
          <w:rFonts w:hint="eastAsia"/>
        </w:rPr>
        <w:t xml:space="preserve"> </w:t>
      </w:r>
      <w:r w:rsidR="00EE32A2">
        <w:rPr>
          <w:rFonts w:hint="eastAsia"/>
        </w:rPr>
        <w:t>フィルター</w:t>
      </w:r>
      <w:r w:rsidR="00D511F2" w:rsidRPr="00D511F2">
        <w:rPr>
          <w:rFonts w:cs="ＭＳ 明朝" w:hint="eastAsia"/>
          <w:bCs/>
          <w:szCs w:val="20"/>
        </w:rPr>
        <w:t>で</w:t>
      </w:r>
      <w:r w:rsidR="00D511F2">
        <w:rPr>
          <w:rFonts w:cs="ＭＳ 明朝" w:hint="eastAsia"/>
          <w:bCs/>
          <w:szCs w:val="20"/>
        </w:rPr>
        <w:t>データの絞り込み</w:t>
      </w:r>
    </w:p>
    <w:p w:rsidR="00D64E31" w:rsidRDefault="00CE2CE8" w:rsidP="00EE32A2">
      <w:pPr>
        <w:pStyle w:val="3050"/>
      </w:pPr>
      <w:r w:rsidRPr="00DD3FF0">
        <w:rPr>
          <w:rFonts w:hint="eastAsia"/>
        </w:rPr>
        <w:t>「</w:t>
      </w:r>
      <w:r w:rsidRPr="00EE32A2">
        <w:rPr>
          <w:rFonts w:hint="eastAsia"/>
          <w:b/>
        </w:rPr>
        <w:t>レポート</w:t>
      </w:r>
      <w:r w:rsidR="00D64E31" w:rsidRPr="00EE32A2">
        <w:rPr>
          <w:rFonts w:hint="eastAsia"/>
          <w:b/>
        </w:rPr>
        <w:t xml:space="preserve"> </w:t>
      </w:r>
      <w:r w:rsidR="00EE32A2">
        <w:rPr>
          <w:rFonts w:hint="eastAsia"/>
          <w:b/>
        </w:rPr>
        <w:t>フィルター</w:t>
      </w:r>
      <w:r w:rsidRPr="00DD3FF0">
        <w:rPr>
          <w:rFonts w:hint="eastAsia"/>
        </w:rPr>
        <w:t>」</w:t>
      </w:r>
      <w:r w:rsidR="00024FB1">
        <w:rPr>
          <w:rFonts w:hint="eastAsia"/>
        </w:rPr>
        <w:t>で</w:t>
      </w:r>
      <w:r w:rsidRPr="00DD3FF0">
        <w:rPr>
          <w:rFonts w:hint="eastAsia"/>
        </w:rPr>
        <w:t>は、</w:t>
      </w:r>
      <w:r w:rsidR="00DF57BA">
        <w:rPr>
          <w:rFonts w:hint="eastAsia"/>
        </w:rPr>
        <w:t>ピボット テーブル</w:t>
      </w:r>
      <w:r w:rsidR="00024FB1">
        <w:rPr>
          <w:rFonts w:hint="eastAsia"/>
        </w:rPr>
        <w:t>へ</w:t>
      </w:r>
      <w:r w:rsidRPr="00DD3FF0">
        <w:rPr>
          <w:rFonts w:hint="eastAsia"/>
        </w:rPr>
        <w:t>表示するデータの範囲を</w:t>
      </w:r>
      <w:r w:rsidR="00553026">
        <w:rPr>
          <w:rFonts w:hint="eastAsia"/>
        </w:rPr>
        <w:t>変更</w:t>
      </w:r>
      <w:r w:rsidR="00024FB1">
        <w:rPr>
          <w:rFonts w:hint="eastAsia"/>
        </w:rPr>
        <w:t>することができ</w:t>
      </w:r>
      <w:r w:rsidRPr="00DD3FF0">
        <w:rPr>
          <w:rFonts w:hint="eastAsia"/>
        </w:rPr>
        <w:t>ます。</w:t>
      </w:r>
      <w:r w:rsidR="00024FB1">
        <w:rPr>
          <w:rFonts w:hint="eastAsia"/>
        </w:rPr>
        <w:t xml:space="preserve">レポート </w:t>
      </w:r>
      <w:r w:rsidR="00EE32A2">
        <w:rPr>
          <w:rFonts w:hint="eastAsia"/>
        </w:rPr>
        <w:t>フィルター</w:t>
      </w:r>
      <w:r w:rsidR="00024FB1">
        <w:rPr>
          <w:rFonts w:hint="eastAsia"/>
        </w:rPr>
        <w:t>へは、前の手順で「</w:t>
      </w:r>
      <w:r w:rsidR="00A24111">
        <w:rPr>
          <w:rFonts w:hint="eastAsia"/>
          <w:b/>
        </w:rPr>
        <w:t>年 - 四半期 - 月 - 日付</w:t>
      </w:r>
      <w:r w:rsidR="00024FB1">
        <w:rPr>
          <w:rFonts w:hint="eastAsia"/>
        </w:rPr>
        <w:t>」階層を配置しているので、次のように</w:t>
      </w:r>
      <w:r w:rsidRPr="00DD3FF0">
        <w:rPr>
          <w:rFonts w:hint="eastAsia"/>
        </w:rPr>
        <w:t>、</w:t>
      </w:r>
      <w:r w:rsidR="00024FB1">
        <w:rPr>
          <w:rFonts w:hint="eastAsia"/>
        </w:rPr>
        <w:t>「</w:t>
      </w:r>
      <w:r w:rsidR="00024FB1" w:rsidRPr="00553026">
        <w:rPr>
          <w:rFonts w:hint="eastAsia"/>
          <w:b/>
        </w:rPr>
        <w:t>All</w:t>
      </w:r>
      <w:r w:rsidR="00024FB1">
        <w:rPr>
          <w:rFonts w:hint="eastAsia"/>
        </w:rPr>
        <w:t>」の隣の</w:t>
      </w:r>
      <w:r w:rsidR="00145454">
        <w:rPr>
          <w:rFonts w:hint="eastAsia"/>
        </w:rPr>
        <w:t>ドロップダウン</w:t>
      </w:r>
      <w:r w:rsidR="00D64E31">
        <w:rPr>
          <w:rFonts w:hint="eastAsia"/>
        </w:rPr>
        <w:t xml:space="preserve"> リスト</w:t>
      </w:r>
      <w:r w:rsidRPr="00DD3FF0">
        <w:rPr>
          <w:rFonts w:hint="eastAsia"/>
        </w:rPr>
        <w:t>（</w:t>
      </w:r>
      <w:r w:rsidR="00FE798D">
        <w:rPr>
          <w:noProof/>
        </w:rPr>
        <w:drawing>
          <wp:inline distT="0" distB="0" distL="0" distR="0" wp14:anchorId="532C5111" wp14:editId="662ECCCB">
            <wp:extent cx="148590" cy="148590"/>
            <wp:effectExtent l="19050" t="0" r="3810" b="0"/>
            <wp:docPr id="167"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198"/>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Pr="00DD3FF0">
        <w:rPr>
          <w:rFonts w:hint="eastAsia"/>
        </w:rPr>
        <w:t>）ボタンをクリックし</w:t>
      </w:r>
      <w:r w:rsidR="00D64E31">
        <w:rPr>
          <w:rFonts w:hint="eastAsia"/>
        </w:rPr>
        <w:t>て</w:t>
      </w:r>
      <w:r w:rsidRPr="00DD3FF0">
        <w:rPr>
          <w:rFonts w:hint="eastAsia"/>
        </w:rPr>
        <w:t>、</w:t>
      </w:r>
      <w:r w:rsidR="00D64E31">
        <w:rPr>
          <w:rFonts w:hint="eastAsia"/>
        </w:rPr>
        <w:t>「</w:t>
      </w:r>
      <w:r w:rsidR="00A24111">
        <w:rPr>
          <w:rFonts w:hint="eastAsia"/>
          <w:b/>
        </w:rPr>
        <w:t>200</w:t>
      </w:r>
      <w:r w:rsidR="00EE32A2">
        <w:rPr>
          <w:rFonts w:hint="eastAsia"/>
          <w:b/>
        </w:rPr>
        <w:t>5</w:t>
      </w:r>
      <w:r w:rsidR="00A24111">
        <w:rPr>
          <w:rFonts w:hint="eastAsia"/>
          <w:b/>
        </w:rPr>
        <w:t>年</w:t>
      </w:r>
      <w:r w:rsidR="00D64E31">
        <w:rPr>
          <w:rFonts w:hint="eastAsia"/>
        </w:rPr>
        <w:t>」を選択し、</w:t>
      </w:r>
      <w:r w:rsidR="00A353B6">
        <w:rPr>
          <w:rFonts w:hint="eastAsia"/>
        </w:rPr>
        <w:t>［</w:t>
      </w:r>
      <w:r w:rsidR="00D64E31" w:rsidRPr="00EE32A2">
        <w:rPr>
          <w:rFonts w:hint="eastAsia"/>
          <w:b/>
        </w:rPr>
        <w:t>OK</w:t>
      </w:r>
      <w:r w:rsidR="00A353B6">
        <w:rPr>
          <w:rFonts w:hint="eastAsia"/>
        </w:rPr>
        <w:t>］</w:t>
      </w:r>
      <w:r w:rsidR="00D64E31">
        <w:rPr>
          <w:rFonts w:hint="eastAsia"/>
        </w:rPr>
        <w:t>ボタンをクリックします。</w:t>
      </w:r>
    </w:p>
    <w:p w:rsidR="00D64E31" w:rsidRDefault="00EE32A2" w:rsidP="00EE32A2">
      <w:pPr>
        <w:pStyle w:val="3050"/>
        <w:rPr>
          <w:noProof/>
        </w:rPr>
      </w:pPr>
      <w:r w:rsidRPr="00EE32A2">
        <w:rPr>
          <w:noProof/>
        </w:rPr>
        <w:drawing>
          <wp:inline distT="0" distB="0" distL="0" distR="0" wp14:anchorId="2C737CDC" wp14:editId="6589DA16">
            <wp:extent cx="3672459" cy="3133849"/>
            <wp:effectExtent l="0" t="0" r="0" b="0"/>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672459" cy="3133849"/>
                    </a:xfrm>
                    <a:prstGeom prst="rect">
                      <a:avLst/>
                    </a:prstGeom>
                    <a:noFill/>
                    <a:ln>
                      <a:noFill/>
                    </a:ln>
                  </pic:spPr>
                </pic:pic>
              </a:graphicData>
            </a:graphic>
          </wp:inline>
        </w:drawing>
      </w:r>
    </w:p>
    <w:p w:rsidR="00D64E31" w:rsidRDefault="00024FB1" w:rsidP="00EE32A2">
      <w:pPr>
        <w:pStyle w:val="3050"/>
        <w:rPr>
          <w:noProof/>
        </w:rPr>
      </w:pPr>
      <w:r>
        <w:rPr>
          <w:rFonts w:hint="eastAsia"/>
          <w:noProof/>
        </w:rPr>
        <w:t>これにより</w:t>
      </w:r>
      <w:r w:rsidR="00D64E31">
        <w:rPr>
          <w:rFonts w:hint="eastAsia"/>
          <w:noProof/>
        </w:rPr>
        <w:t>、200</w:t>
      </w:r>
      <w:r w:rsidR="00EE32A2">
        <w:rPr>
          <w:rFonts w:hint="eastAsia"/>
          <w:noProof/>
        </w:rPr>
        <w:t>5</w:t>
      </w:r>
      <w:r w:rsidR="00D64E31">
        <w:rPr>
          <w:rFonts w:hint="eastAsia"/>
          <w:noProof/>
        </w:rPr>
        <w:t>年度の受注金額</w:t>
      </w:r>
      <w:r>
        <w:rPr>
          <w:rFonts w:hint="eastAsia"/>
          <w:noProof/>
        </w:rPr>
        <w:t>のみ</w:t>
      </w:r>
      <w:r w:rsidR="00D64E31">
        <w:rPr>
          <w:rFonts w:hint="eastAsia"/>
          <w:noProof/>
        </w:rPr>
        <w:t>が、表示され</w:t>
      </w:r>
      <w:r>
        <w:rPr>
          <w:rFonts w:hint="eastAsia"/>
          <w:noProof/>
        </w:rPr>
        <w:t>るようになり</w:t>
      </w:r>
      <w:r w:rsidR="00D64E31">
        <w:rPr>
          <w:rFonts w:hint="eastAsia"/>
          <w:noProof/>
        </w:rPr>
        <w:t>ます。</w:t>
      </w:r>
    </w:p>
    <w:p w:rsidR="00D64E31" w:rsidRDefault="00EE32A2" w:rsidP="00EE32A2">
      <w:pPr>
        <w:pStyle w:val="3050"/>
        <w:rPr>
          <w:noProof/>
        </w:rPr>
      </w:pPr>
      <w:r w:rsidRPr="00EE32A2">
        <w:rPr>
          <w:noProof/>
        </w:rPr>
        <w:drawing>
          <wp:inline distT="0" distB="0" distL="0" distR="0" wp14:anchorId="748079D9" wp14:editId="7FCF5D55">
            <wp:extent cx="5433237" cy="1246965"/>
            <wp:effectExtent l="0" t="0" r="0" b="0"/>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444847" cy="1249629"/>
                    </a:xfrm>
                    <a:prstGeom prst="rect">
                      <a:avLst/>
                    </a:prstGeom>
                    <a:noFill/>
                    <a:ln>
                      <a:noFill/>
                    </a:ln>
                  </pic:spPr>
                </pic:pic>
              </a:graphicData>
            </a:graphic>
          </wp:inline>
        </w:drawing>
      </w:r>
    </w:p>
    <w:p w:rsidR="00DD3FF0" w:rsidRDefault="00D64E31" w:rsidP="00EE32A2">
      <w:pPr>
        <w:pStyle w:val="3050"/>
      </w:pPr>
      <w:r>
        <w:rPr>
          <w:rFonts w:hint="eastAsia"/>
        </w:rPr>
        <w:t xml:space="preserve">レポート </w:t>
      </w:r>
      <w:r w:rsidR="00EE32A2">
        <w:rPr>
          <w:rFonts w:hint="eastAsia"/>
        </w:rPr>
        <w:t>フィルター</w:t>
      </w:r>
      <w:r>
        <w:rPr>
          <w:rFonts w:hint="eastAsia"/>
        </w:rPr>
        <w:t>の選択時に、</w:t>
      </w:r>
      <w:r w:rsidR="00024FB1">
        <w:rPr>
          <w:rFonts w:hint="eastAsia"/>
        </w:rPr>
        <w:t>次のように</w:t>
      </w:r>
      <w:r w:rsidR="00A353B6">
        <w:rPr>
          <w:rFonts w:hint="eastAsia"/>
        </w:rPr>
        <w:t>［</w:t>
      </w:r>
      <w:r w:rsidR="00CE2CE8" w:rsidRPr="00681F2A">
        <w:rPr>
          <w:rFonts w:hint="eastAsia"/>
          <w:b/>
        </w:rPr>
        <w:t>複数のアイテムを選択</w:t>
      </w:r>
      <w:r w:rsidR="00A353B6">
        <w:rPr>
          <w:rFonts w:hint="eastAsia"/>
        </w:rPr>
        <w:t>］</w:t>
      </w:r>
      <w:r w:rsidR="002E1120">
        <w:rPr>
          <w:rFonts w:hint="eastAsia"/>
        </w:rPr>
        <w:t>チェックボックス</w:t>
      </w:r>
      <w:r w:rsidR="00024FB1">
        <w:rPr>
          <w:rFonts w:hint="eastAsia"/>
        </w:rPr>
        <w:t>を</w:t>
      </w:r>
      <w:r w:rsidR="00CE2CE8" w:rsidRPr="00DD3FF0">
        <w:rPr>
          <w:rFonts w:hint="eastAsia"/>
        </w:rPr>
        <w:t>チェック</w:t>
      </w:r>
      <w:r w:rsidR="00024FB1">
        <w:rPr>
          <w:rFonts w:hint="eastAsia"/>
        </w:rPr>
        <w:t>して</w:t>
      </w:r>
      <w:r w:rsidR="00EE32A2">
        <w:rPr>
          <w:rFonts w:hint="eastAsia"/>
        </w:rPr>
        <w:t>いる場合は</w:t>
      </w:r>
      <w:r w:rsidR="00CE2CE8" w:rsidRPr="00DD3FF0">
        <w:rPr>
          <w:rFonts w:hint="eastAsia"/>
        </w:rPr>
        <w:t>、複数の</w:t>
      </w:r>
      <w:r w:rsidR="00024FB1">
        <w:rPr>
          <w:rFonts w:hint="eastAsia"/>
        </w:rPr>
        <w:t>値を</w:t>
      </w:r>
      <w:r w:rsidR="00CE2CE8" w:rsidRPr="00DD3FF0">
        <w:rPr>
          <w:rFonts w:hint="eastAsia"/>
        </w:rPr>
        <w:t>選択</w:t>
      </w:r>
      <w:r w:rsidR="00024FB1">
        <w:rPr>
          <w:rFonts w:hint="eastAsia"/>
        </w:rPr>
        <w:t>できるように</w:t>
      </w:r>
      <w:r w:rsidR="00CE2CE8">
        <w:rPr>
          <w:rFonts w:hint="eastAsia"/>
        </w:rPr>
        <w:t>なります。</w:t>
      </w:r>
    </w:p>
    <w:p w:rsidR="00DD3FF0" w:rsidRDefault="00782F23" w:rsidP="00EE32A2">
      <w:pPr>
        <w:pStyle w:val="3050"/>
        <w:rPr>
          <w:noProof/>
        </w:rPr>
      </w:pPr>
      <w:r w:rsidRPr="00782F23">
        <w:rPr>
          <w:noProof/>
        </w:rPr>
        <w:lastRenderedPageBreak/>
        <w:drawing>
          <wp:inline distT="0" distB="0" distL="0" distR="0" wp14:anchorId="513C8E79" wp14:editId="1B3296E5">
            <wp:extent cx="3219450" cy="2793182"/>
            <wp:effectExtent l="0" t="0" r="0" b="0"/>
            <wp:docPr id="248" name="図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3224368" cy="2797449"/>
                    </a:xfrm>
                    <a:prstGeom prst="rect">
                      <a:avLst/>
                    </a:prstGeom>
                    <a:noFill/>
                    <a:ln>
                      <a:noFill/>
                    </a:ln>
                  </pic:spPr>
                </pic:pic>
              </a:graphicData>
            </a:graphic>
          </wp:inline>
        </w:drawing>
      </w:r>
    </w:p>
    <w:p w:rsidR="00EE32A2" w:rsidRDefault="00EE32A2" w:rsidP="00EE32A2">
      <w:pPr>
        <w:pStyle w:val="3050"/>
        <w:rPr>
          <w:noProof/>
        </w:rPr>
      </w:pPr>
      <w:r>
        <w:rPr>
          <w:rFonts w:hint="eastAsia"/>
          <w:noProof/>
        </w:rPr>
        <w:t>複数のアイテムを</w:t>
      </w:r>
      <w:r w:rsidR="00782F23">
        <w:rPr>
          <w:rFonts w:hint="eastAsia"/>
          <w:noProof/>
        </w:rPr>
        <w:t>選択</w:t>
      </w:r>
      <w:r>
        <w:rPr>
          <w:rFonts w:hint="eastAsia"/>
          <w:noProof/>
        </w:rPr>
        <w:t>した場合は、次のように「</w:t>
      </w:r>
      <w:r w:rsidRPr="00EE32A2">
        <w:rPr>
          <w:rFonts w:hint="eastAsia"/>
          <w:b/>
          <w:noProof/>
        </w:rPr>
        <w:t>(複数のアイテム)</w:t>
      </w:r>
      <w:r>
        <w:rPr>
          <w:rFonts w:hint="eastAsia"/>
          <w:noProof/>
        </w:rPr>
        <w:t>」と表示されます。</w:t>
      </w:r>
    </w:p>
    <w:p w:rsidR="00EE32A2" w:rsidRDefault="00EE32A2" w:rsidP="00EE32A2">
      <w:pPr>
        <w:pStyle w:val="3050"/>
      </w:pPr>
      <w:r w:rsidRPr="00EE32A2">
        <w:rPr>
          <w:noProof/>
        </w:rPr>
        <w:drawing>
          <wp:inline distT="0" distB="0" distL="0" distR="0" wp14:anchorId="7ED387FC" wp14:editId="1414C29D">
            <wp:extent cx="5292661" cy="1152732"/>
            <wp:effectExtent l="0" t="0" r="0" b="0"/>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292661" cy="1152732"/>
                    </a:xfrm>
                    <a:prstGeom prst="rect">
                      <a:avLst/>
                    </a:prstGeom>
                    <a:noFill/>
                    <a:ln>
                      <a:noFill/>
                    </a:ln>
                  </pic:spPr>
                </pic:pic>
              </a:graphicData>
            </a:graphic>
          </wp:inline>
        </w:drawing>
      </w: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EE32A2" w:rsidRPr="00C6267F" w:rsidTr="00EE32A2">
        <w:tc>
          <w:tcPr>
            <w:tcW w:w="8788" w:type="dxa"/>
            <w:shd w:val="clear" w:color="auto" w:fill="D9D9D9"/>
            <w:tcMar>
              <w:top w:w="28" w:type="dxa"/>
              <w:bottom w:w="28" w:type="dxa"/>
            </w:tcMar>
            <w:vAlign w:val="center"/>
          </w:tcPr>
          <w:p w:rsidR="00EE32A2" w:rsidRPr="002B6E5E" w:rsidRDefault="00EE32A2" w:rsidP="00EE32A2">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フィルター</w:t>
            </w:r>
            <w:r w:rsidRPr="00EE32A2">
              <w:rPr>
                <w:rFonts w:ascii="メイリオ" w:eastAsia="メイリオ" w:hAnsi="メイリオ" w:cs="Arial" w:hint="eastAsia"/>
                <w:color w:val="auto"/>
              </w:rPr>
              <w:t>を設定した場合のアイコン</w:t>
            </w:r>
          </w:p>
        </w:tc>
      </w:tr>
      <w:tr w:rsidR="00EE32A2" w:rsidRPr="00C6267F" w:rsidTr="00EE32A2">
        <w:tc>
          <w:tcPr>
            <w:tcW w:w="8788" w:type="dxa"/>
            <w:tcMar>
              <w:top w:w="28" w:type="dxa"/>
              <w:bottom w:w="28" w:type="dxa"/>
            </w:tcMar>
            <w:vAlign w:val="center"/>
          </w:tcPr>
          <w:p w:rsidR="00EE32A2" w:rsidRPr="00C6267F" w:rsidRDefault="00EE32A2" w:rsidP="00EE32A2">
            <w:pPr>
              <w:pStyle w:val="af6"/>
              <w:snapToGrid w:val="0"/>
              <w:spacing w:line="209" w:lineRule="auto"/>
              <w:rPr>
                <w:rFonts w:ascii="メイリオ" w:eastAsia="メイリオ" w:hAnsi="メイリオ" w:cs="Arial"/>
              </w:rPr>
            </w:pPr>
            <w:r>
              <w:rPr>
                <w:rFonts w:ascii="メイリオ" w:eastAsia="メイリオ" w:hAnsi="メイリオ" w:hint="eastAsia"/>
                <w:noProof/>
              </w:rPr>
              <w:drawing>
                <wp:anchor distT="0" distB="0" distL="114300" distR="114300" simplePos="0" relativeHeight="251660288" behindDoc="0" locked="0" layoutInCell="1" allowOverlap="1" wp14:anchorId="3C56EE65" wp14:editId="6E045FDF">
                  <wp:simplePos x="0" y="0"/>
                  <wp:positionH relativeFrom="column">
                    <wp:posOffset>4658995</wp:posOffset>
                  </wp:positionH>
                  <wp:positionV relativeFrom="paragraph">
                    <wp:posOffset>-8255</wp:posOffset>
                  </wp:positionV>
                  <wp:extent cx="171450" cy="171450"/>
                  <wp:effectExtent l="0" t="0" r="0" b="0"/>
                  <wp:wrapNone/>
                  <wp:docPr id="174" name="図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メイリオ" w:eastAsia="メイリオ" w:hAnsi="メイリオ" w:hint="eastAsia"/>
                <w:noProof/>
              </w:rPr>
              <w:drawing>
                <wp:anchor distT="0" distB="0" distL="114300" distR="114300" simplePos="0" relativeHeight="251662336" behindDoc="0" locked="0" layoutInCell="1" allowOverlap="1" wp14:anchorId="38DEDD48" wp14:editId="58DBE2F4">
                  <wp:simplePos x="0" y="0"/>
                  <wp:positionH relativeFrom="column">
                    <wp:posOffset>1506220</wp:posOffset>
                  </wp:positionH>
                  <wp:positionV relativeFrom="paragraph">
                    <wp:posOffset>-12065</wp:posOffset>
                  </wp:positionV>
                  <wp:extent cx="205740" cy="205740"/>
                  <wp:effectExtent l="0" t="0" r="0" b="0"/>
                  <wp:wrapNone/>
                  <wp:docPr id="173" name="図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05740" cy="20574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メイリオ" w:eastAsia="メイリオ" w:hAnsi="メイリオ" w:cs="Arial" w:hint="eastAsia"/>
              </w:rPr>
              <w:t>フィルター</w:t>
            </w:r>
            <w:r w:rsidRPr="00EE32A2">
              <w:rPr>
                <w:rFonts w:ascii="メイリオ" w:eastAsia="メイリオ" w:hAnsi="メイリオ" w:cs="Arial" w:hint="eastAsia"/>
              </w:rPr>
              <w:t>を設定した項目は、「</w:t>
            </w:r>
            <w:r>
              <w:rPr>
                <w:rFonts w:ascii="メイリオ" w:eastAsia="メイリオ" w:hAnsi="メイリオ" w:cs="Arial" w:hint="eastAsia"/>
              </w:rPr>
              <w:t xml:space="preserve">　　 </w:t>
            </w:r>
            <w:r w:rsidRPr="00EE32A2">
              <w:rPr>
                <w:rFonts w:ascii="メイリオ" w:eastAsia="メイリオ" w:hAnsi="メイリオ" w:cs="Arial" w:hint="eastAsia"/>
              </w:rPr>
              <w:t>」アイコンが表示され、</w:t>
            </w:r>
            <w:r>
              <w:rPr>
                <w:rFonts w:ascii="メイリオ" w:eastAsia="メイリオ" w:hAnsi="メイリオ" w:cs="Arial" w:hint="eastAsia"/>
              </w:rPr>
              <w:t>フィルター</w:t>
            </w:r>
            <w:r w:rsidRPr="00EE32A2">
              <w:rPr>
                <w:rFonts w:ascii="メイリオ" w:eastAsia="メイリオ" w:hAnsi="メイリオ" w:cs="Arial" w:hint="eastAsia"/>
              </w:rPr>
              <w:t>を設定していない場合は、「</w:t>
            </w:r>
            <w:r>
              <w:rPr>
                <w:rFonts w:ascii="メイリオ" w:eastAsia="メイリオ" w:hAnsi="メイリオ" w:cs="Arial" w:hint="eastAsia"/>
              </w:rPr>
              <w:t xml:space="preserve"> 　  </w:t>
            </w:r>
            <w:r w:rsidRPr="00EE32A2">
              <w:rPr>
                <w:rFonts w:ascii="メイリオ" w:eastAsia="メイリオ" w:hAnsi="メイリオ" w:cs="Arial" w:hint="eastAsia"/>
              </w:rPr>
              <w:t>」アイコンが表示されます。</w:t>
            </w:r>
          </w:p>
        </w:tc>
      </w:tr>
    </w:tbl>
    <w:p w:rsidR="00EE32A2" w:rsidRPr="00EE32A2" w:rsidRDefault="00EE32A2" w:rsidP="00EE32A2">
      <w:pPr>
        <w:pStyle w:val="3050"/>
      </w:pPr>
    </w:p>
    <w:p w:rsidR="00EE32A2" w:rsidRPr="00EE32A2" w:rsidRDefault="00EE32A2" w:rsidP="003605DC">
      <w:pPr>
        <w:pStyle w:val="305"/>
        <w:rPr>
          <w:noProof/>
        </w:rPr>
      </w:pPr>
      <w:r>
        <w:rPr>
          <w:rFonts w:hint="eastAsia"/>
          <w:noProof/>
        </w:rPr>
        <w:t>フィルターを解除したい場合</w:t>
      </w:r>
    </w:p>
    <w:p w:rsidR="00EE32A2" w:rsidRDefault="00EE32A2" w:rsidP="00EE32A2">
      <w:pPr>
        <w:pStyle w:val="3050"/>
      </w:pPr>
      <w:r>
        <w:rPr>
          <w:rFonts w:hint="eastAsia"/>
        </w:rPr>
        <w:t>フィルターを解除したい場合は、次のように「</w:t>
      </w:r>
      <w:r w:rsidRPr="00EE32A2">
        <w:rPr>
          <w:rFonts w:hint="eastAsia"/>
          <w:b/>
        </w:rPr>
        <w:t>All</w:t>
      </w:r>
      <w:r>
        <w:rPr>
          <w:rFonts w:hint="eastAsia"/>
        </w:rPr>
        <w:t>」を選択します。</w:t>
      </w:r>
    </w:p>
    <w:p w:rsidR="00EE32A2" w:rsidRPr="00EE32A2" w:rsidRDefault="00EE32A2" w:rsidP="00EE32A2">
      <w:pPr>
        <w:pStyle w:val="3050"/>
        <w:rPr>
          <w:noProof/>
        </w:rPr>
      </w:pPr>
      <w:r w:rsidRPr="00EE32A2">
        <w:rPr>
          <w:rFonts w:hint="eastAsia"/>
          <w:noProof/>
        </w:rPr>
        <w:drawing>
          <wp:inline distT="0" distB="0" distL="0" distR="0" wp14:anchorId="32B390EB" wp14:editId="2DCB4DA8">
            <wp:extent cx="3200400" cy="2546480"/>
            <wp:effectExtent l="0" t="0" r="0" b="0"/>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216941" cy="2559641"/>
                    </a:xfrm>
                    <a:prstGeom prst="rect">
                      <a:avLst/>
                    </a:prstGeom>
                    <a:noFill/>
                    <a:ln>
                      <a:noFill/>
                    </a:ln>
                  </pic:spPr>
                </pic:pic>
              </a:graphicData>
            </a:graphic>
          </wp:inline>
        </w:drawing>
      </w:r>
    </w:p>
    <w:p w:rsidR="00EE32A2" w:rsidRDefault="00EE32A2" w:rsidP="00DD3FF0">
      <w:pPr>
        <w:pStyle w:val="a"/>
        <w:numPr>
          <w:ilvl w:val="0"/>
          <w:numId w:val="0"/>
        </w:numPr>
        <w:ind w:left="1276"/>
        <w:rPr>
          <w:noProof/>
        </w:rPr>
      </w:pPr>
    </w:p>
    <w:p w:rsidR="00D511F2" w:rsidRDefault="00D511F2" w:rsidP="00090FDE">
      <w:pPr>
        <w:pStyle w:val="205"/>
      </w:pPr>
      <w:bookmarkStart w:id="33" w:name="_Toc263399564"/>
      <w:r>
        <w:rPr>
          <w:rFonts w:hint="eastAsia"/>
        </w:rPr>
        <w:lastRenderedPageBreak/>
        <w:t>スライサーによるフィルター</w:t>
      </w:r>
      <w:bookmarkEnd w:id="33"/>
    </w:p>
    <w:p w:rsidR="00EE32A2" w:rsidRDefault="00EE32A2" w:rsidP="003605DC">
      <w:pPr>
        <w:pStyle w:val="305"/>
        <w:rPr>
          <w:noProof/>
        </w:rPr>
      </w:pPr>
      <w:r>
        <w:rPr>
          <w:rFonts w:hint="eastAsia"/>
          <w:noProof/>
        </w:rPr>
        <w:t>スライサーによるフィルター</w:t>
      </w:r>
    </w:p>
    <w:p w:rsidR="00EE32A2" w:rsidRDefault="00EE32A2" w:rsidP="00EE32A2">
      <w:pPr>
        <w:pStyle w:val="3050"/>
        <w:rPr>
          <w:noProof/>
        </w:rPr>
      </w:pPr>
      <w:r>
        <w:rPr>
          <w:rFonts w:hint="eastAsia"/>
          <w:noProof/>
        </w:rPr>
        <w:t>Excel 2010 からは「</w:t>
      </w:r>
      <w:r w:rsidRPr="00EE32A2">
        <w:rPr>
          <w:rFonts w:hint="eastAsia"/>
          <w:b/>
          <w:noProof/>
        </w:rPr>
        <w:t>スライサー</w:t>
      </w:r>
      <w:r>
        <w:rPr>
          <w:rFonts w:hint="eastAsia"/>
          <w:noProof/>
        </w:rPr>
        <w:t>」という便利な機能が追加されて、フィルターがさらに設定しやすくなりました。スライサーを利用するには、次のようにリボンの「</w:t>
      </w:r>
      <w:r w:rsidRPr="00EE32A2">
        <w:rPr>
          <w:rFonts w:hint="eastAsia"/>
          <w:b/>
          <w:noProof/>
        </w:rPr>
        <w:t>挿入</w:t>
      </w:r>
      <w:r>
        <w:rPr>
          <w:rFonts w:hint="eastAsia"/>
          <w:noProof/>
        </w:rPr>
        <w:t>」タブから「</w:t>
      </w:r>
      <w:r w:rsidRPr="00EE32A2">
        <w:rPr>
          <w:rFonts w:hint="eastAsia"/>
          <w:b/>
          <w:noProof/>
        </w:rPr>
        <w:t>スライサー</w:t>
      </w:r>
      <w:r>
        <w:rPr>
          <w:rFonts w:hint="eastAsia"/>
          <w:noProof/>
        </w:rPr>
        <w:t>」をクリックします。</w:t>
      </w:r>
    </w:p>
    <w:p w:rsidR="00EE32A2" w:rsidRDefault="00EE32A2" w:rsidP="00EE32A2">
      <w:pPr>
        <w:pStyle w:val="3050"/>
        <w:rPr>
          <w:noProof/>
        </w:rPr>
      </w:pPr>
      <w:r w:rsidRPr="00EE32A2">
        <w:rPr>
          <w:rFonts w:hint="eastAsia"/>
          <w:noProof/>
        </w:rPr>
        <w:drawing>
          <wp:inline distT="0" distB="0" distL="0" distR="0" wp14:anchorId="6B6EE80A" wp14:editId="18C8C8D0">
            <wp:extent cx="4210493" cy="1737483"/>
            <wp:effectExtent l="0" t="0" r="0" b="0"/>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221377" cy="1741974"/>
                    </a:xfrm>
                    <a:prstGeom prst="rect">
                      <a:avLst/>
                    </a:prstGeom>
                    <a:noFill/>
                    <a:ln>
                      <a:noFill/>
                    </a:ln>
                  </pic:spPr>
                </pic:pic>
              </a:graphicData>
            </a:graphic>
          </wp:inline>
        </w:drawing>
      </w:r>
    </w:p>
    <w:p w:rsidR="00EE32A2" w:rsidRDefault="00EE32A2" w:rsidP="00EE32A2">
      <w:pPr>
        <w:pStyle w:val="3050"/>
        <w:rPr>
          <w:noProof/>
        </w:rPr>
      </w:pPr>
      <w:r>
        <w:rPr>
          <w:rFonts w:hint="eastAsia"/>
          <w:noProof/>
        </w:rPr>
        <w:t>これにより、「</w:t>
      </w:r>
      <w:r w:rsidRPr="00EE32A2">
        <w:rPr>
          <w:rFonts w:hint="eastAsia"/>
          <w:b/>
          <w:noProof/>
        </w:rPr>
        <w:t>スライサーの挿入</w:t>
      </w:r>
      <w:r>
        <w:rPr>
          <w:rFonts w:hint="eastAsia"/>
          <w:noProof/>
        </w:rPr>
        <w:t>」ダイアログが表示されるので、「</w:t>
      </w:r>
      <w:r w:rsidRPr="00EE32A2">
        <w:rPr>
          <w:rFonts w:hint="eastAsia"/>
          <w:b/>
          <w:noProof/>
        </w:rPr>
        <w:t>年</w:t>
      </w:r>
      <w:r>
        <w:rPr>
          <w:rFonts w:hint="eastAsia"/>
          <w:noProof/>
        </w:rPr>
        <w:t>」と「</w:t>
      </w:r>
      <w:r w:rsidRPr="00EE32A2">
        <w:rPr>
          <w:rFonts w:hint="eastAsia"/>
          <w:b/>
          <w:noProof/>
        </w:rPr>
        <w:t>四半期</w:t>
      </w:r>
      <w:r>
        <w:rPr>
          <w:rFonts w:hint="eastAsia"/>
          <w:noProof/>
        </w:rPr>
        <w:t>」のチェックボックスをチェックして、［</w:t>
      </w:r>
      <w:r w:rsidRPr="00EE32A2">
        <w:rPr>
          <w:rFonts w:hint="eastAsia"/>
          <w:b/>
          <w:noProof/>
        </w:rPr>
        <w:t>OK</w:t>
      </w:r>
      <w:r>
        <w:rPr>
          <w:rFonts w:hint="eastAsia"/>
          <w:noProof/>
        </w:rPr>
        <w:t>］ボタンをクリックします。</w:t>
      </w:r>
    </w:p>
    <w:p w:rsidR="00EE32A2" w:rsidRDefault="00EE32A2" w:rsidP="00EE32A2">
      <w:pPr>
        <w:pStyle w:val="3050"/>
        <w:rPr>
          <w:noProof/>
        </w:rPr>
      </w:pPr>
      <w:r w:rsidRPr="00EE32A2">
        <w:rPr>
          <w:rFonts w:hint="eastAsia"/>
          <w:noProof/>
        </w:rPr>
        <w:drawing>
          <wp:inline distT="0" distB="0" distL="0" distR="0" wp14:anchorId="69CC8CBB" wp14:editId="673FD279">
            <wp:extent cx="1288446" cy="2317897"/>
            <wp:effectExtent l="0" t="0" r="0" b="0"/>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290200" cy="2321052"/>
                    </a:xfrm>
                    <a:prstGeom prst="rect">
                      <a:avLst/>
                    </a:prstGeom>
                    <a:noFill/>
                    <a:ln>
                      <a:noFill/>
                    </a:ln>
                  </pic:spPr>
                </pic:pic>
              </a:graphicData>
            </a:graphic>
          </wp:inline>
        </w:drawing>
      </w:r>
    </w:p>
    <w:p w:rsidR="00EE32A2" w:rsidRPr="00EE32A2" w:rsidRDefault="00EE32A2" w:rsidP="00EE32A2">
      <w:pPr>
        <w:pStyle w:val="3050"/>
        <w:rPr>
          <w:noProof/>
        </w:rPr>
      </w:pPr>
      <w:r w:rsidRPr="00EE32A2">
        <w:rPr>
          <w:noProof/>
        </w:rPr>
        <w:drawing>
          <wp:inline distT="0" distB="0" distL="0" distR="0" wp14:anchorId="167A656B" wp14:editId="70917E34">
            <wp:extent cx="3274828" cy="2620585"/>
            <wp:effectExtent l="0" t="0" r="0" b="0"/>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288874" cy="2631825"/>
                    </a:xfrm>
                    <a:prstGeom prst="rect">
                      <a:avLst/>
                    </a:prstGeom>
                    <a:noFill/>
                    <a:ln>
                      <a:noFill/>
                    </a:ln>
                  </pic:spPr>
                </pic:pic>
              </a:graphicData>
            </a:graphic>
          </wp:inline>
        </w:drawing>
      </w:r>
    </w:p>
    <w:p w:rsidR="00EE32A2" w:rsidRDefault="00EE32A2" w:rsidP="00EE32A2">
      <w:pPr>
        <w:pStyle w:val="3050"/>
      </w:pPr>
      <w:r>
        <w:rPr>
          <w:rFonts w:hint="eastAsia"/>
        </w:rPr>
        <w:lastRenderedPageBreak/>
        <w:t xml:space="preserve">スライサーでは、次のように値をクリック（画面は </w:t>
      </w:r>
      <w:r w:rsidRPr="00EE32A2">
        <w:rPr>
          <w:rFonts w:hint="eastAsia"/>
          <w:b/>
        </w:rPr>
        <w:t>2005年</w:t>
      </w:r>
      <w:r>
        <w:rPr>
          <w:rFonts w:hint="eastAsia"/>
        </w:rPr>
        <w:t>をクリック）するだけで、その値のみにフィルターされた状態にすることができます。</w:t>
      </w:r>
    </w:p>
    <w:p w:rsidR="0051203D" w:rsidRDefault="00EE32A2" w:rsidP="00EE32A2">
      <w:pPr>
        <w:pStyle w:val="3050"/>
      </w:pPr>
      <w:r w:rsidRPr="00EE32A2">
        <w:rPr>
          <w:rFonts w:hint="eastAsia"/>
          <w:noProof/>
        </w:rPr>
        <w:drawing>
          <wp:inline distT="0" distB="0" distL="0" distR="0" wp14:anchorId="18A383E9" wp14:editId="54082E3A">
            <wp:extent cx="3870252" cy="2441725"/>
            <wp:effectExtent l="0" t="0" r="0" b="0"/>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874711" cy="2444538"/>
                    </a:xfrm>
                    <a:prstGeom prst="rect">
                      <a:avLst/>
                    </a:prstGeom>
                    <a:noFill/>
                    <a:ln>
                      <a:noFill/>
                    </a:ln>
                  </pic:spPr>
                </pic:pic>
              </a:graphicData>
            </a:graphic>
          </wp:inline>
        </w:drawing>
      </w:r>
    </w:p>
    <w:p w:rsidR="00EE32A2" w:rsidRDefault="00EE32A2" w:rsidP="00EE32A2">
      <w:pPr>
        <w:pStyle w:val="3050"/>
      </w:pPr>
      <w:r>
        <w:rPr>
          <w:rFonts w:hint="eastAsia"/>
        </w:rPr>
        <w:t xml:space="preserve">スライサーでは、次のように </w:t>
      </w:r>
      <w:r w:rsidRPr="00EE32A2">
        <w:rPr>
          <w:rFonts w:hint="eastAsia"/>
          <w:b/>
        </w:rPr>
        <w:t>Ctrl キー</w:t>
      </w:r>
      <w:r>
        <w:rPr>
          <w:rFonts w:hint="eastAsia"/>
        </w:rPr>
        <w:t>を押しながら複数の値を選択することもできます。</w:t>
      </w:r>
    </w:p>
    <w:p w:rsidR="00EE32A2" w:rsidRDefault="00EE32A2" w:rsidP="00EE32A2">
      <w:pPr>
        <w:pStyle w:val="3050"/>
      </w:pPr>
      <w:r w:rsidRPr="00EE32A2">
        <w:rPr>
          <w:rFonts w:hint="eastAsia"/>
          <w:noProof/>
        </w:rPr>
        <w:drawing>
          <wp:inline distT="0" distB="0" distL="0" distR="0" wp14:anchorId="58E243D5" wp14:editId="7B511745">
            <wp:extent cx="3870252" cy="2258783"/>
            <wp:effectExtent l="0" t="0" r="0" b="0"/>
            <wp:docPr id="106"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874711" cy="2261385"/>
                    </a:xfrm>
                    <a:prstGeom prst="rect">
                      <a:avLst/>
                    </a:prstGeom>
                    <a:noFill/>
                    <a:ln>
                      <a:noFill/>
                    </a:ln>
                  </pic:spPr>
                </pic:pic>
              </a:graphicData>
            </a:graphic>
          </wp:inline>
        </w:drawing>
      </w:r>
    </w:p>
    <w:p w:rsidR="00EE32A2" w:rsidRPr="00EE32A2" w:rsidRDefault="00EE32A2" w:rsidP="00EE32A2">
      <w:pPr>
        <w:pStyle w:val="3050"/>
      </w:pPr>
      <w:r>
        <w:rPr>
          <w:rFonts w:hint="eastAsia"/>
        </w:rPr>
        <w:t>フィルターを解除したい場合は、スライサーの右上にある「</w:t>
      </w:r>
      <w:r w:rsidRPr="00EE32A2">
        <w:rPr>
          <w:rFonts w:hint="eastAsia"/>
          <w:noProof/>
        </w:rPr>
        <w:drawing>
          <wp:inline distT="0" distB="0" distL="0" distR="0" wp14:anchorId="70F6AA8C" wp14:editId="41F9C00F">
            <wp:extent cx="138430" cy="127635"/>
            <wp:effectExtent l="0" t="0" r="0" b="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38430" cy="127635"/>
                    </a:xfrm>
                    <a:prstGeom prst="rect">
                      <a:avLst/>
                    </a:prstGeom>
                    <a:noFill/>
                    <a:ln>
                      <a:noFill/>
                    </a:ln>
                  </pic:spPr>
                </pic:pic>
              </a:graphicData>
            </a:graphic>
          </wp:inline>
        </w:drawing>
      </w:r>
      <w:r>
        <w:rPr>
          <w:rFonts w:hint="eastAsia"/>
        </w:rPr>
        <w:t>」ボタンをクリックします。</w:t>
      </w:r>
    </w:p>
    <w:p w:rsidR="00EE32A2" w:rsidRDefault="00EE32A2" w:rsidP="00EE32A2">
      <w:pPr>
        <w:pStyle w:val="3050"/>
      </w:pPr>
      <w:r w:rsidRPr="00EE32A2">
        <w:rPr>
          <w:rFonts w:hint="eastAsia"/>
          <w:noProof/>
        </w:rPr>
        <w:drawing>
          <wp:inline distT="0" distB="0" distL="0" distR="0" wp14:anchorId="2549DB63" wp14:editId="1D7239F0">
            <wp:extent cx="2881424" cy="1918878"/>
            <wp:effectExtent l="0" t="0" r="0" b="0"/>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884744" cy="1921089"/>
                    </a:xfrm>
                    <a:prstGeom prst="rect">
                      <a:avLst/>
                    </a:prstGeom>
                    <a:noFill/>
                    <a:ln>
                      <a:noFill/>
                    </a:ln>
                  </pic:spPr>
                </pic:pic>
              </a:graphicData>
            </a:graphic>
          </wp:inline>
        </w:drawing>
      </w:r>
    </w:p>
    <w:p w:rsidR="00EE32A2" w:rsidRDefault="00EE32A2" w:rsidP="00D511F2">
      <w:pPr>
        <w:pStyle w:val="3050"/>
      </w:pPr>
    </w:p>
    <w:p w:rsidR="00EE32A2" w:rsidRDefault="00EE32A2" w:rsidP="003605DC">
      <w:pPr>
        <w:pStyle w:val="305"/>
      </w:pPr>
      <w:r>
        <w:rPr>
          <w:rFonts w:hint="eastAsia"/>
        </w:rPr>
        <w:lastRenderedPageBreak/>
        <w:t>スライサーのデザイン変更</w:t>
      </w:r>
    </w:p>
    <w:p w:rsidR="00EE32A2" w:rsidRDefault="00EE32A2" w:rsidP="00EE32A2">
      <w:pPr>
        <w:pStyle w:val="3050"/>
      </w:pPr>
      <w:r>
        <w:rPr>
          <w:rFonts w:hint="eastAsia"/>
        </w:rPr>
        <w:t>スライサー</w:t>
      </w:r>
      <w:r w:rsidR="00D511F2">
        <w:rPr>
          <w:rFonts w:hint="eastAsia"/>
        </w:rPr>
        <w:t>のデザインは、リボンの「</w:t>
      </w:r>
      <w:r w:rsidR="00D511F2" w:rsidRPr="00D511F2">
        <w:rPr>
          <w:rFonts w:hint="eastAsia"/>
          <w:b/>
        </w:rPr>
        <w:t>デザイン</w:t>
      </w:r>
      <w:r w:rsidR="00D511F2">
        <w:rPr>
          <w:rFonts w:hint="eastAsia"/>
        </w:rPr>
        <w:t>」タブから簡単に変更することができます。</w:t>
      </w:r>
    </w:p>
    <w:p w:rsidR="00EE32A2" w:rsidRDefault="00D511F2" w:rsidP="00EE32A2">
      <w:pPr>
        <w:pStyle w:val="3050"/>
      </w:pPr>
      <w:r w:rsidRPr="00D511F2">
        <w:rPr>
          <w:rFonts w:hint="eastAsia"/>
          <w:noProof/>
        </w:rPr>
        <w:drawing>
          <wp:inline distT="0" distB="0" distL="0" distR="0" wp14:anchorId="42255EEA" wp14:editId="2EB70FB9">
            <wp:extent cx="4536567" cy="3050269"/>
            <wp:effectExtent l="0" t="0" r="0" b="0"/>
            <wp:docPr id="11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536567" cy="3050269"/>
                    </a:xfrm>
                    <a:prstGeom prst="rect">
                      <a:avLst/>
                    </a:prstGeom>
                    <a:noFill/>
                    <a:ln>
                      <a:noFill/>
                    </a:ln>
                  </pic:spPr>
                </pic:pic>
              </a:graphicData>
            </a:graphic>
          </wp:inline>
        </w:drawing>
      </w:r>
    </w:p>
    <w:p w:rsidR="00EE32A2" w:rsidRDefault="00D511F2" w:rsidP="00EE32A2">
      <w:pPr>
        <w:pStyle w:val="3050"/>
      </w:pPr>
      <w:r>
        <w:rPr>
          <w:rFonts w:hint="eastAsia"/>
        </w:rPr>
        <w:t>「デザイン」タブでは、「</w:t>
      </w:r>
      <w:r w:rsidRPr="00D511F2">
        <w:rPr>
          <w:rFonts w:hint="eastAsia"/>
          <w:b/>
        </w:rPr>
        <w:t>列数</w:t>
      </w:r>
      <w:r>
        <w:rPr>
          <w:rFonts w:hint="eastAsia"/>
        </w:rPr>
        <w:t xml:space="preserve">」を変更することで（既定値は </w:t>
      </w:r>
      <w:r w:rsidRPr="00D511F2">
        <w:rPr>
          <w:rFonts w:hint="eastAsia"/>
          <w:b/>
        </w:rPr>
        <w:t>1列</w:t>
      </w:r>
      <w:r>
        <w:rPr>
          <w:rFonts w:hint="eastAsia"/>
        </w:rPr>
        <w:t>）、複数列のレイアウトへ変更することもできます。</w:t>
      </w:r>
    </w:p>
    <w:p w:rsidR="00EE32A2" w:rsidRDefault="00782F23" w:rsidP="00EE32A2">
      <w:pPr>
        <w:pStyle w:val="3050"/>
      </w:pPr>
      <w:r w:rsidRPr="00782F23">
        <w:rPr>
          <w:noProof/>
        </w:rPr>
        <w:drawing>
          <wp:inline distT="0" distB="0" distL="0" distR="0" wp14:anchorId="3FE30872" wp14:editId="03C7C7E6">
            <wp:extent cx="5292661" cy="2183223"/>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292661" cy="2183223"/>
                    </a:xfrm>
                    <a:prstGeom prst="rect">
                      <a:avLst/>
                    </a:prstGeom>
                    <a:noFill/>
                    <a:ln>
                      <a:noFill/>
                    </a:ln>
                  </pic:spPr>
                </pic:pic>
              </a:graphicData>
            </a:graphic>
          </wp:inline>
        </w:drawing>
      </w:r>
    </w:p>
    <w:p w:rsidR="00EE32A2" w:rsidRDefault="00EE32A2" w:rsidP="00EE32A2">
      <w:pPr>
        <w:pStyle w:val="3050"/>
      </w:pPr>
    </w:p>
    <w:p w:rsidR="00D511F2" w:rsidRDefault="00D511F2" w:rsidP="00090FDE">
      <w:pPr>
        <w:pStyle w:val="205"/>
      </w:pPr>
      <w:bookmarkStart w:id="34" w:name="_Toc263399565"/>
      <w:r>
        <w:rPr>
          <w:rFonts w:hint="eastAsia"/>
        </w:rPr>
        <w:lastRenderedPageBreak/>
        <w:t>トップテン フィルターによる</w:t>
      </w:r>
      <w:r w:rsidRPr="00D511F2">
        <w:rPr>
          <w:rFonts w:hint="eastAsia"/>
        </w:rPr>
        <w:t>上位 n 件の抽出</w:t>
      </w:r>
      <w:bookmarkEnd w:id="34"/>
    </w:p>
    <w:p w:rsidR="00CE2CE8" w:rsidRPr="00CE2CE8" w:rsidRDefault="00CE2CE8" w:rsidP="003605DC">
      <w:pPr>
        <w:pStyle w:val="305"/>
      </w:pPr>
      <w:r>
        <w:rPr>
          <w:rFonts w:hint="eastAsia"/>
        </w:rPr>
        <w:t>トップテン</w:t>
      </w:r>
      <w:r w:rsidR="0051203D">
        <w:rPr>
          <w:rFonts w:hint="eastAsia"/>
        </w:rPr>
        <w:t xml:space="preserve"> </w:t>
      </w:r>
      <w:r w:rsidR="00EE32A2">
        <w:rPr>
          <w:rFonts w:hint="eastAsia"/>
        </w:rPr>
        <w:t>フィルター</w:t>
      </w:r>
      <w:r w:rsidR="00681F2A">
        <w:rPr>
          <w:rFonts w:hint="eastAsia"/>
        </w:rPr>
        <w:t>による上位 n 件の抽出</w:t>
      </w:r>
    </w:p>
    <w:p w:rsidR="00024FB1" w:rsidRDefault="00024FB1" w:rsidP="00024FB1">
      <w:pPr>
        <w:pStyle w:val="3050"/>
      </w:pPr>
      <w:r>
        <w:rPr>
          <w:rFonts w:hint="eastAsia"/>
        </w:rPr>
        <w:t xml:space="preserve">トップテン </w:t>
      </w:r>
      <w:r w:rsidR="00EE32A2">
        <w:rPr>
          <w:rFonts w:hint="eastAsia"/>
        </w:rPr>
        <w:t>フィルター</w:t>
      </w:r>
      <w:r>
        <w:rPr>
          <w:rFonts w:hint="eastAsia"/>
        </w:rPr>
        <w:t>を</w:t>
      </w:r>
      <w:r w:rsidR="00D511F2">
        <w:rPr>
          <w:rFonts w:hint="eastAsia"/>
        </w:rPr>
        <w:t>設定すると</w:t>
      </w:r>
      <w:r w:rsidR="001347DA">
        <w:rPr>
          <w:rFonts w:hint="eastAsia"/>
        </w:rPr>
        <w:t>、</w:t>
      </w:r>
      <w:r w:rsidRPr="00D511F2">
        <w:rPr>
          <w:rFonts w:hint="eastAsia"/>
          <w:b/>
        </w:rPr>
        <w:t>メジャー</w:t>
      </w:r>
      <w:r>
        <w:rPr>
          <w:rFonts w:hint="eastAsia"/>
        </w:rPr>
        <w:t>（受注金額）の値をもとに</w:t>
      </w:r>
      <w:r w:rsidRPr="00D511F2">
        <w:rPr>
          <w:rFonts w:hint="eastAsia"/>
          <w:b/>
        </w:rPr>
        <w:t>上位</w:t>
      </w:r>
      <w:r>
        <w:rPr>
          <w:rFonts w:hint="eastAsia"/>
        </w:rPr>
        <w:t>または</w:t>
      </w:r>
      <w:r w:rsidRPr="00D511F2">
        <w:rPr>
          <w:rFonts w:hint="eastAsia"/>
          <w:b/>
        </w:rPr>
        <w:t>下位</w:t>
      </w:r>
      <w:r w:rsidR="00681F2A">
        <w:rPr>
          <w:rFonts w:hint="eastAsia"/>
        </w:rPr>
        <w:t>の</w:t>
      </w:r>
      <w:r>
        <w:rPr>
          <w:rFonts w:hint="eastAsia"/>
        </w:rPr>
        <w:t xml:space="preserve"> </w:t>
      </w:r>
      <w:r w:rsidRPr="00D511F2">
        <w:rPr>
          <w:rFonts w:hint="eastAsia"/>
          <w:b/>
        </w:rPr>
        <w:t>n 件</w:t>
      </w:r>
      <w:r>
        <w:rPr>
          <w:rFonts w:hint="eastAsia"/>
        </w:rPr>
        <w:t>のみを抽出できるようになります。</w:t>
      </w:r>
    </w:p>
    <w:p w:rsidR="00D511F2" w:rsidRDefault="00D511F2" w:rsidP="00024FB1">
      <w:pPr>
        <w:pStyle w:val="3050"/>
      </w:pPr>
      <w:r>
        <w:rPr>
          <w:rFonts w:hint="eastAsia"/>
        </w:rPr>
        <w:t>トップテン フィルターを試すために、次のように「</w:t>
      </w:r>
      <w:r w:rsidRPr="00D511F2">
        <w:rPr>
          <w:rFonts w:hint="eastAsia"/>
          <w:b/>
        </w:rPr>
        <w:t>行ラベル</w:t>
      </w:r>
      <w:r>
        <w:rPr>
          <w:rFonts w:hint="eastAsia"/>
        </w:rPr>
        <w:t>」へ「</w:t>
      </w:r>
      <w:r w:rsidRPr="00D511F2">
        <w:rPr>
          <w:rFonts w:hint="eastAsia"/>
          <w:b/>
        </w:rPr>
        <w:t>商品階層</w:t>
      </w:r>
      <w:r>
        <w:rPr>
          <w:rFonts w:hint="eastAsia"/>
        </w:rPr>
        <w:t>」、「</w:t>
      </w:r>
      <w:r w:rsidRPr="00D511F2">
        <w:rPr>
          <w:rFonts w:hint="eastAsia"/>
          <w:b/>
        </w:rPr>
        <w:t>Σ 値</w:t>
      </w:r>
      <w:r>
        <w:rPr>
          <w:rFonts w:hint="eastAsia"/>
        </w:rPr>
        <w:t>」へ「</w:t>
      </w:r>
      <w:r w:rsidRPr="00D511F2">
        <w:rPr>
          <w:rFonts w:hint="eastAsia"/>
          <w:b/>
        </w:rPr>
        <w:t>受注金額</w:t>
      </w:r>
      <w:r>
        <w:rPr>
          <w:rFonts w:hint="eastAsia"/>
        </w:rPr>
        <w:t>」を配置したピボット テーブルを作成します。</w:t>
      </w:r>
    </w:p>
    <w:p w:rsidR="00D511F2" w:rsidRDefault="00D511F2" w:rsidP="00024FB1">
      <w:pPr>
        <w:pStyle w:val="3050"/>
      </w:pPr>
      <w:r w:rsidRPr="00D511F2">
        <w:rPr>
          <w:noProof/>
        </w:rPr>
        <w:drawing>
          <wp:inline distT="0" distB="0" distL="0" distR="0" wp14:anchorId="224C64CD" wp14:editId="67C3C052">
            <wp:extent cx="4635795" cy="3019795"/>
            <wp:effectExtent l="0" t="0" r="0" b="0"/>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647920" cy="3027694"/>
                    </a:xfrm>
                    <a:prstGeom prst="rect">
                      <a:avLst/>
                    </a:prstGeom>
                    <a:noFill/>
                    <a:ln>
                      <a:noFill/>
                    </a:ln>
                  </pic:spPr>
                </pic:pic>
              </a:graphicData>
            </a:graphic>
          </wp:inline>
        </w:drawing>
      </w:r>
    </w:p>
    <w:p w:rsidR="00DD3FF0" w:rsidRDefault="000D3985" w:rsidP="00D511F2">
      <w:pPr>
        <w:pStyle w:val="3050"/>
      </w:pPr>
      <w:r>
        <w:rPr>
          <w:rFonts w:hint="eastAsia"/>
        </w:rPr>
        <w:t>次に、行ラベルへ配置した任意の項目（任意の区分名）を、右クリックして、［</w:t>
      </w:r>
      <w:r>
        <w:rPr>
          <w:rFonts w:hint="eastAsia"/>
          <w:b/>
        </w:rPr>
        <w:t>展開／折りたたみ</w:t>
      </w:r>
      <w:r>
        <w:rPr>
          <w:rFonts w:hint="eastAsia"/>
        </w:rPr>
        <w:t>］から［</w:t>
      </w:r>
      <w:r>
        <w:rPr>
          <w:rFonts w:hint="eastAsia"/>
          <w:b/>
        </w:rPr>
        <w:t>フィールド全体の展開</w:t>
      </w:r>
      <w:r>
        <w:rPr>
          <w:rFonts w:hint="eastAsia"/>
        </w:rPr>
        <w:t>］をクリックします。</w:t>
      </w:r>
    </w:p>
    <w:p w:rsidR="0041343C" w:rsidRDefault="00D511F2" w:rsidP="00D511F2">
      <w:pPr>
        <w:pStyle w:val="3050"/>
        <w:rPr>
          <w:noProof/>
        </w:rPr>
      </w:pPr>
      <w:r w:rsidRPr="00D511F2">
        <w:rPr>
          <w:noProof/>
        </w:rPr>
        <w:drawing>
          <wp:inline distT="0" distB="0" distL="0" distR="0" wp14:anchorId="5BB5FE4D" wp14:editId="6FE9BB1E">
            <wp:extent cx="4635078" cy="3370242"/>
            <wp:effectExtent l="0" t="0" r="0" b="0"/>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638074" cy="3372420"/>
                    </a:xfrm>
                    <a:prstGeom prst="rect">
                      <a:avLst/>
                    </a:prstGeom>
                    <a:noFill/>
                    <a:ln>
                      <a:noFill/>
                    </a:ln>
                  </pic:spPr>
                </pic:pic>
              </a:graphicData>
            </a:graphic>
          </wp:inline>
        </w:drawing>
      </w:r>
    </w:p>
    <w:p w:rsidR="000D3985" w:rsidRDefault="000D3985" w:rsidP="00D511F2">
      <w:pPr>
        <w:pStyle w:val="3050"/>
        <w:rPr>
          <w:noProof/>
        </w:rPr>
      </w:pPr>
      <w:r>
        <w:rPr>
          <w:rFonts w:hint="eastAsia"/>
          <w:noProof/>
        </w:rPr>
        <w:lastRenderedPageBreak/>
        <w:t>これにより、区分内の商品がすべて展開されるようになります。</w:t>
      </w:r>
    </w:p>
    <w:p w:rsidR="000D3985" w:rsidRPr="000D3985" w:rsidRDefault="000D3985" w:rsidP="000D3985">
      <w:pPr>
        <w:pStyle w:val="3050"/>
        <w:spacing w:afterLines="150" w:after="540"/>
        <w:rPr>
          <w:noProof/>
        </w:rPr>
      </w:pPr>
      <w:r w:rsidRPr="000D3985">
        <w:rPr>
          <w:noProof/>
        </w:rPr>
        <w:drawing>
          <wp:inline distT="0" distB="0" distL="0" distR="0" wp14:anchorId="74BC645B" wp14:editId="7A62FE00">
            <wp:extent cx="2893504" cy="2881423"/>
            <wp:effectExtent l="0" t="0" r="0" b="0"/>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896838" cy="2884743"/>
                    </a:xfrm>
                    <a:prstGeom prst="rect">
                      <a:avLst/>
                    </a:prstGeom>
                    <a:noFill/>
                    <a:ln>
                      <a:noFill/>
                    </a:ln>
                  </pic:spPr>
                </pic:pic>
              </a:graphicData>
            </a:graphic>
          </wp:inline>
        </w:drawing>
      </w:r>
    </w:p>
    <w:p w:rsidR="000D3985" w:rsidRDefault="000D3985" w:rsidP="003605DC">
      <w:pPr>
        <w:pStyle w:val="305"/>
      </w:pPr>
      <w:r>
        <w:rPr>
          <w:rFonts w:hint="eastAsia"/>
        </w:rPr>
        <w:t>トップテン フィルターの設定</w:t>
      </w:r>
    </w:p>
    <w:p w:rsidR="000D3985" w:rsidRDefault="000D3985" w:rsidP="00D511F2">
      <w:pPr>
        <w:pStyle w:val="3050"/>
      </w:pPr>
      <w:r>
        <w:rPr>
          <w:rFonts w:hint="eastAsia"/>
        </w:rPr>
        <w:t>トップテン フィルターを設定するには、次のように行ラベルへ配置した任意の項目を、右クリックして、［</w:t>
      </w:r>
      <w:r>
        <w:rPr>
          <w:rFonts w:hint="eastAsia"/>
          <w:b/>
        </w:rPr>
        <w:t>フィルター</w:t>
      </w:r>
      <w:r>
        <w:rPr>
          <w:rFonts w:hint="eastAsia"/>
        </w:rPr>
        <w:t>］から［</w:t>
      </w:r>
      <w:r w:rsidRPr="00681F2A">
        <w:rPr>
          <w:rFonts w:hint="eastAsia"/>
          <w:b/>
        </w:rPr>
        <w:t>トップテン</w:t>
      </w:r>
      <w:r>
        <w:rPr>
          <w:rFonts w:hint="eastAsia"/>
        </w:rPr>
        <w:t>］をクリックします。</w:t>
      </w:r>
    </w:p>
    <w:p w:rsidR="000D3985" w:rsidRDefault="000D3985" w:rsidP="00D511F2">
      <w:pPr>
        <w:pStyle w:val="3050"/>
      </w:pPr>
      <w:r w:rsidRPr="000D3985">
        <w:rPr>
          <w:rFonts w:hint="eastAsia"/>
          <w:noProof/>
        </w:rPr>
        <w:drawing>
          <wp:inline distT="0" distB="0" distL="0" distR="0" wp14:anchorId="42B74B73" wp14:editId="0CD64197">
            <wp:extent cx="3444949" cy="2596635"/>
            <wp:effectExtent l="0" t="0" r="0" b="0"/>
            <wp:docPr id="120" name="図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3455353" cy="2604477"/>
                    </a:xfrm>
                    <a:prstGeom prst="rect">
                      <a:avLst/>
                    </a:prstGeom>
                    <a:noFill/>
                    <a:ln>
                      <a:noFill/>
                    </a:ln>
                  </pic:spPr>
                </pic:pic>
              </a:graphicData>
            </a:graphic>
          </wp:inline>
        </w:drawing>
      </w:r>
    </w:p>
    <w:p w:rsidR="0051203D" w:rsidRDefault="001347DA" w:rsidP="00D511F2">
      <w:pPr>
        <w:pStyle w:val="3050"/>
      </w:pPr>
      <w:r>
        <w:rPr>
          <w:rFonts w:hint="eastAsia"/>
        </w:rPr>
        <w:t>これにより、</w:t>
      </w:r>
      <w:r w:rsidR="00A353B6">
        <w:rPr>
          <w:rFonts w:hint="eastAsia"/>
        </w:rPr>
        <w:t>［</w:t>
      </w:r>
      <w:r w:rsidR="0051203D" w:rsidRPr="00723477">
        <w:rPr>
          <w:rFonts w:hint="eastAsia"/>
          <w:b/>
        </w:rPr>
        <w:t xml:space="preserve">トップテン </w:t>
      </w:r>
      <w:r w:rsidR="00EE32A2">
        <w:rPr>
          <w:rFonts w:hint="eastAsia"/>
          <w:b/>
        </w:rPr>
        <w:t>フィルター</w:t>
      </w:r>
      <w:r w:rsidR="00A353B6">
        <w:rPr>
          <w:rFonts w:hint="eastAsia"/>
        </w:rPr>
        <w:t>］</w:t>
      </w:r>
      <w:r w:rsidR="0051203D">
        <w:rPr>
          <w:rFonts w:hint="eastAsia"/>
        </w:rPr>
        <w:t>ダイアログが表示されるので、「</w:t>
      </w:r>
      <w:r w:rsidR="00DD3FF0" w:rsidRPr="00782F23">
        <w:rPr>
          <w:rFonts w:hint="eastAsia"/>
          <w:b/>
        </w:rPr>
        <w:t>受注金額</w:t>
      </w:r>
      <w:r w:rsidR="0051203D">
        <w:rPr>
          <w:rFonts w:hint="eastAsia"/>
        </w:rPr>
        <w:t>」</w:t>
      </w:r>
      <w:r w:rsidR="00660DD9">
        <w:rPr>
          <w:rFonts w:hint="eastAsia"/>
        </w:rPr>
        <w:t>に対して</w:t>
      </w:r>
      <w:r w:rsidR="0051203D">
        <w:rPr>
          <w:rFonts w:hint="eastAsia"/>
        </w:rPr>
        <w:t>「</w:t>
      </w:r>
      <w:r w:rsidR="0051203D" w:rsidRPr="00681F2A">
        <w:rPr>
          <w:rFonts w:hint="eastAsia"/>
          <w:b/>
        </w:rPr>
        <w:t>上位</w:t>
      </w:r>
      <w:r w:rsidR="0051203D">
        <w:rPr>
          <w:rFonts w:hint="eastAsia"/>
        </w:rPr>
        <w:t>」</w:t>
      </w:r>
      <w:r w:rsidR="000D3985">
        <w:rPr>
          <w:rFonts w:hint="eastAsia"/>
        </w:rPr>
        <w:t>、</w:t>
      </w:r>
      <w:r w:rsidR="0051203D">
        <w:rPr>
          <w:rFonts w:hint="eastAsia"/>
        </w:rPr>
        <w:t>「</w:t>
      </w:r>
      <w:r w:rsidR="000D3985">
        <w:rPr>
          <w:rFonts w:hint="eastAsia"/>
          <w:b/>
        </w:rPr>
        <w:t>3</w:t>
      </w:r>
      <w:r w:rsidR="0051203D">
        <w:rPr>
          <w:rFonts w:hint="eastAsia"/>
        </w:rPr>
        <w:t>」</w:t>
      </w:r>
      <w:r w:rsidR="000D3985">
        <w:rPr>
          <w:rFonts w:hint="eastAsia"/>
        </w:rPr>
        <w:t>、</w:t>
      </w:r>
      <w:r w:rsidR="0051203D">
        <w:rPr>
          <w:rFonts w:hint="eastAsia"/>
        </w:rPr>
        <w:t>「</w:t>
      </w:r>
      <w:r w:rsidR="0051203D" w:rsidRPr="00681F2A">
        <w:rPr>
          <w:rFonts w:hint="eastAsia"/>
          <w:b/>
        </w:rPr>
        <w:t>項目</w:t>
      </w:r>
      <w:r w:rsidR="0051203D">
        <w:rPr>
          <w:rFonts w:hint="eastAsia"/>
        </w:rPr>
        <w:t>」</w:t>
      </w:r>
      <w:r w:rsidR="000D3985">
        <w:rPr>
          <w:rFonts w:hint="eastAsia"/>
        </w:rPr>
        <w:t>となるように設定して、</w:t>
      </w:r>
      <w:r w:rsidR="00A353B6">
        <w:rPr>
          <w:rFonts w:hint="eastAsia"/>
        </w:rPr>
        <w:t>［</w:t>
      </w:r>
      <w:r w:rsidR="0051203D" w:rsidRPr="000D3985">
        <w:rPr>
          <w:rFonts w:hint="eastAsia"/>
          <w:b/>
        </w:rPr>
        <w:t>OK</w:t>
      </w:r>
      <w:r w:rsidR="00A353B6">
        <w:rPr>
          <w:rFonts w:hint="eastAsia"/>
        </w:rPr>
        <w:t>］</w:t>
      </w:r>
      <w:r w:rsidR="0051203D">
        <w:rPr>
          <w:rFonts w:hint="eastAsia"/>
        </w:rPr>
        <w:t>ボタンをクリックします。</w:t>
      </w:r>
    </w:p>
    <w:p w:rsidR="000D3985" w:rsidRDefault="000D3985" w:rsidP="00D511F2">
      <w:pPr>
        <w:pStyle w:val="3050"/>
      </w:pPr>
      <w:r w:rsidRPr="000D3985">
        <w:rPr>
          <w:noProof/>
        </w:rPr>
        <w:drawing>
          <wp:inline distT="0" distB="0" distL="0" distR="0" wp14:anchorId="129EE3EC" wp14:editId="749A92B2">
            <wp:extent cx="2892056" cy="879837"/>
            <wp:effectExtent l="0" t="0" r="0" b="0"/>
            <wp:docPr id="126" name="図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895389" cy="880851"/>
                    </a:xfrm>
                    <a:prstGeom prst="rect">
                      <a:avLst/>
                    </a:prstGeom>
                    <a:noFill/>
                    <a:ln>
                      <a:noFill/>
                    </a:ln>
                  </pic:spPr>
                </pic:pic>
              </a:graphicData>
            </a:graphic>
          </wp:inline>
        </w:drawing>
      </w:r>
    </w:p>
    <w:p w:rsidR="00DD3FF0" w:rsidRDefault="0051203D" w:rsidP="00D511F2">
      <w:pPr>
        <w:pStyle w:val="3050"/>
      </w:pPr>
      <w:r>
        <w:rPr>
          <w:rFonts w:hint="eastAsia"/>
        </w:rPr>
        <w:t>これにより、</w:t>
      </w:r>
      <w:r w:rsidR="00DD3FF0" w:rsidRPr="000D3985">
        <w:rPr>
          <w:rFonts w:hint="eastAsia"/>
          <w:b/>
        </w:rPr>
        <w:t>受注金額の上位</w:t>
      </w:r>
      <w:r w:rsidR="000D3985" w:rsidRPr="000D3985">
        <w:rPr>
          <w:rFonts w:hint="eastAsia"/>
          <w:b/>
        </w:rPr>
        <w:t>3</w:t>
      </w:r>
      <w:r w:rsidR="00DD3FF0" w:rsidRPr="000D3985">
        <w:rPr>
          <w:rFonts w:hint="eastAsia"/>
          <w:b/>
        </w:rPr>
        <w:t>位</w:t>
      </w:r>
      <w:r>
        <w:rPr>
          <w:rFonts w:hint="eastAsia"/>
        </w:rPr>
        <w:t>（トップ</w:t>
      </w:r>
      <w:r w:rsidR="000D3985">
        <w:rPr>
          <w:rFonts w:hint="eastAsia"/>
        </w:rPr>
        <w:t>スリー</w:t>
      </w:r>
      <w:r>
        <w:rPr>
          <w:rFonts w:hint="eastAsia"/>
        </w:rPr>
        <w:t>）まで</w:t>
      </w:r>
      <w:r w:rsidR="00DD3FF0">
        <w:rPr>
          <w:rFonts w:hint="eastAsia"/>
        </w:rPr>
        <w:t>が、</w:t>
      </w:r>
      <w:r w:rsidR="00DF57BA">
        <w:rPr>
          <w:rFonts w:hint="eastAsia"/>
        </w:rPr>
        <w:t>ピボット テーブル</w:t>
      </w:r>
      <w:r w:rsidR="00660DD9">
        <w:rPr>
          <w:rFonts w:hint="eastAsia"/>
        </w:rPr>
        <w:t>へ</w:t>
      </w:r>
      <w:r w:rsidR="00DD3FF0">
        <w:rPr>
          <w:rFonts w:hint="eastAsia"/>
        </w:rPr>
        <w:t>表示され</w:t>
      </w:r>
      <w:r w:rsidR="00681F2A">
        <w:rPr>
          <w:rFonts w:hint="eastAsia"/>
        </w:rPr>
        <w:t>るよう</w:t>
      </w:r>
      <w:r w:rsidR="00681F2A">
        <w:rPr>
          <w:rFonts w:hint="eastAsia"/>
        </w:rPr>
        <w:lastRenderedPageBreak/>
        <w:t>になり</w:t>
      </w:r>
      <w:r w:rsidR="00DD3FF0">
        <w:rPr>
          <w:rFonts w:hint="eastAsia"/>
        </w:rPr>
        <w:t>ます。</w:t>
      </w:r>
    </w:p>
    <w:p w:rsidR="000D3985" w:rsidRDefault="00782F23" w:rsidP="00D511F2">
      <w:pPr>
        <w:pStyle w:val="3050"/>
      </w:pPr>
      <w:r w:rsidRPr="00782F23">
        <w:rPr>
          <w:noProof/>
        </w:rPr>
        <w:drawing>
          <wp:inline distT="0" distB="0" distL="0" distR="0" wp14:anchorId="68FABF2E" wp14:editId="768545F6">
            <wp:extent cx="3228975" cy="2681304"/>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230636" cy="2682683"/>
                    </a:xfrm>
                    <a:prstGeom prst="rect">
                      <a:avLst/>
                    </a:prstGeom>
                    <a:noFill/>
                    <a:ln>
                      <a:noFill/>
                    </a:ln>
                  </pic:spPr>
                </pic:pic>
              </a:graphicData>
            </a:graphic>
          </wp:inline>
        </w:drawing>
      </w:r>
    </w:p>
    <w:p w:rsidR="00BB14BF" w:rsidRDefault="00660DD9" w:rsidP="00D511F2">
      <w:pPr>
        <w:pStyle w:val="3050"/>
      </w:pPr>
      <w:r>
        <w:rPr>
          <w:rFonts w:hint="eastAsia"/>
        </w:rPr>
        <w:t xml:space="preserve">トップテン </w:t>
      </w:r>
      <w:r w:rsidR="00EE32A2">
        <w:rPr>
          <w:rFonts w:hint="eastAsia"/>
        </w:rPr>
        <w:t>フィルター</w:t>
      </w:r>
      <w:r>
        <w:rPr>
          <w:rFonts w:hint="eastAsia"/>
        </w:rPr>
        <w:t>では</w:t>
      </w:r>
      <w:r w:rsidR="00834F7D">
        <w:rPr>
          <w:rFonts w:hint="eastAsia"/>
        </w:rPr>
        <w:t>、</w:t>
      </w:r>
      <w:r>
        <w:rPr>
          <w:rFonts w:hint="eastAsia"/>
        </w:rPr>
        <w:t>並べ替え</w:t>
      </w:r>
      <w:r w:rsidR="00834F7D">
        <w:rPr>
          <w:rFonts w:hint="eastAsia"/>
        </w:rPr>
        <w:t>まで</w:t>
      </w:r>
      <w:r>
        <w:rPr>
          <w:rFonts w:hint="eastAsia"/>
        </w:rPr>
        <w:t>は行ってくれ</w:t>
      </w:r>
      <w:r w:rsidR="00681F2A">
        <w:rPr>
          <w:rFonts w:hint="eastAsia"/>
        </w:rPr>
        <w:t>ないので、</w:t>
      </w:r>
      <w:r>
        <w:rPr>
          <w:rFonts w:hint="eastAsia"/>
        </w:rPr>
        <w:t>次のように</w:t>
      </w:r>
      <w:r w:rsidR="00736CE2">
        <w:rPr>
          <w:rFonts w:hint="eastAsia"/>
        </w:rPr>
        <w:t>任意の</w:t>
      </w:r>
      <w:r w:rsidR="00BB14BF">
        <w:rPr>
          <w:rFonts w:hint="eastAsia"/>
        </w:rPr>
        <w:t>「</w:t>
      </w:r>
      <w:r w:rsidR="00736CE2">
        <w:rPr>
          <w:rFonts w:hint="eastAsia"/>
          <w:b/>
        </w:rPr>
        <w:t>受注金額</w:t>
      </w:r>
      <w:r w:rsidR="00BB14BF">
        <w:rPr>
          <w:rFonts w:hint="eastAsia"/>
        </w:rPr>
        <w:t>」値の上で右クリックして、</w:t>
      </w:r>
      <w:r w:rsidR="00A353B6">
        <w:rPr>
          <w:rFonts w:hint="eastAsia"/>
        </w:rPr>
        <w:t>［</w:t>
      </w:r>
      <w:r w:rsidR="00BB14BF" w:rsidRPr="00681F2A">
        <w:rPr>
          <w:rFonts w:hint="eastAsia"/>
          <w:b/>
        </w:rPr>
        <w:t>並べ替え</w:t>
      </w:r>
      <w:r w:rsidR="00A353B6">
        <w:t>］</w:t>
      </w:r>
      <w:r w:rsidR="00834F7D">
        <w:rPr>
          <w:rFonts w:hint="eastAsia"/>
        </w:rPr>
        <w:t>から</w:t>
      </w:r>
      <w:r w:rsidR="00A353B6">
        <w:rPr>
          <w:rFonts w:hint="eastAsia"/>
        </w:rPr>
        <w:t>［</w:t>
      </w:r>
      <w:r w:rsidR="00BB14BF" w:rsidRPr="00681F2A">
        <w:rPr>
          <w:rFonts w:hint="eastAsia"/>
          <w:b/>
        </w:rPr>
        <w:t>降順</w:t>
      </w:r>
      <w:r w:rsidR="00A353B6">
        <w:rPr>
          <w:rFonts w:hint="eastAsia"/>
        </w:rPr>
        <w:t>］</w:t>
      </w:r>
      <w:r w:rsidR="00BB14BF">
        <w:rPr>
          <w:rFonts w:hint="eastAsia"/>
        </w:rPr>
        <w:t>をクリックし</w:t>
      </w:r>
      <w:r w:rsidR="00681F2A">
        <w:rPr>
          <w:rFonts w:hint="eastAsia"/>
        </w:rPr>
        <w:t>て、並べ替えを行い</w:t>
      </w:r>
      <w:r w:rsidR="00BB14BF">
        <w:rPr>
          <w:rFonts w:hint="eastAsia"/>
        </w:rPr>
        <w:t>ます。</w:t>
      </w:r>
    </w:p>
    <w:p w:rsidR="00BB14BF" w:rsidRDefault="000D3985" w:rsidP="00D511F2">
      <w:pPr>
        <w:pStyle w:val="3050"/>
      </w:pPr>
      <w:r w:rsidRPr="000D3985">
        <w:rPr>
          <w:noProof/>
        </w:rPr>
        <w:drawing>
          <wp:inline distT="0" distB="0" distL="0" distR="0" wp14:anchorId="71D9F10A" wp14:editId="51010471">
            <wp:extent cx="4536567" cy="2727919"/>
            <wp:effectExtent l="0" t="0" r="0" b="0"/>
            <wp:docPr id="122" name="図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4536567" cy="2727919"/>
                    </a:xfrm>
                    <a:prstGeom prst="rect">
                      <a:avLst/>
                    </a:prstGeom>
                    <a:noFill/>
                    <a:ln>
                      <a:noFill/>
                    </a:ln>
                  </pic:spPr>
                </pic:pic>
              </a:graphicData>
            </a:graphic>
          </wp:inline>
        </w:drawing>
      </w:r>
    </w:p>
    <w:p w:rsidR="00BB14BF" w:rsidRDefault="00BB14BF" w:rsidP="00D511F2">
      <w:pPr>
        <w:pStyle w:val="3050"/>
      </w:pPr>
      <w:r>
        <w:rPr>
          <w:rFonts w:hint="eastAsia"/>
        </w:rPr>
        <w:t>これにより、総計値</w:t>
      </w:r>
      <w:r w:rsidR="00834F7D">
        <w:rPr>
          <w:rFonts w:hint="eastAsia"/>
        </w:rPr>
        <w:t>（受注金額）</w:t>
      </w:r>
      <w:r>
        <w:rPr>
          <w:rFonts w:hint="eastAsia"/>
        </w:rPr>
        <w:t>の高い順</w:t>
      </w:r>
      <w:r w:rsidR="00834F7D">
        <w:rPr>
          <w:rFonts w:hint="eastAsia"/>
        </w:rPr>
        <w:t>（降順）</w:t>
      </w:r>
      <w:r>
        <w:rPr>
          <w:rFonts w:hint="eastAsia"/>
        </w:rPr>
        <w:t>にデータを並べ替えることができます。</w:t>
      </w:r>
    </w:p>
    <w:p w:rsidR="00660DD9" w:rsidRDefault="000D3985" w:rsidP="00D511F2">
      <w:pPr>
        <w:pStyle w:val="3050"/>
      </w:pPr>
      <w:r w:rsidRPr="000D3985">
        <w:rPr>
          <w:rFonts w:hint="eastAsia"/>
          <w:noProof/>
        </w:rPr>
        <w:drawing>
          <wp:inline distT="0" distB="0" distL="0" distR="0" wp14:anchorId="2F144DFA" wp14:editId="39002B04">
            <wp:extent cx="3672459" cy="1845634"/>
            <wp:effectExtent l="0" t="0" r="0" b="0"/>
            <wp:docPr id="124" name="図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3672459" cy="1845634"/>
                    </a:xfrm>
                    <a:prstGeom prst="rect">
                      <a:avLst/>
                    </a:prstGeom>
                    <a:noFill/>
                    <a:ln>
                      <a:noFill/>
                    </a:ln>
                  </pic:spPr>
                </pic:pic>
              </a:graphicData>
            </a:graphic>
          </wp:inline>
        </w:drawing>
      </w:r>
    </w:p>
    <w:p w:rsidR="00D511F2" w:rsidRDefault="00D511F2" w:rsidP="00D511F2">
      <w:pPr>
        <w:pStyle w:val="3050"/>
      </w:pPr>
    </w:p>
    <w:p w:rsidR="00D511F2" w:rsidRDefault="00D511F2" w:rsidP="00090FDE">
      <w:pPr>
        <w:pStyle w:val="205"/>
      </w:pPr>
      <w:bookmarkStart w:id="35" w:name="_Toc263399566"/>
      <w:r>
        <w:rPr>
          <w:rFonts w:hint="eastAsia"/>
        </w:rPr>
        <w:lastRenderedPageBreak/>
        <w:t>値フィルターによる指定</w:t>
      </w:r>
      <w:r w:rsidRPr="00D511F2">
        <w:rPr>
          <w:rFonts w:hint="eastAsia"/>
        </w:rPr>
        <w:t>した値での絞り込み</w:t>
      </w:r>
      <w:bookmarkEnd w:id="35"/>
    </w:p>
    <w:p w:rsidR="00EE32A2" w:rsidRPr="00CE2CE8" w:rsidRDefault="00EE32A2" w:rsidP="003605DC">
      <w:pPr>
        <w:pStyle w:val="305"/>
      </w:pPr>
      <w:r>
        <w:rPr>
          <w:rFonts w:hint="eastAsia"/>
        </w:rPr>
        <w:t>値フィルターによる指定した値での絞り込み</w:t>
      </w:r>
    </w:p>
    <w:p w:rsidR="00EE32A2" w:rsidRDefault="00EE32A2" w:rsidP="00EE32A2">
      <w:pPr>
        <w:pStyle w:val="3050"/>
      </w:pPr>
      <w:r>
        <w:rPr>
          <w:rFonts w:hint="eastAsia"/>
        </w:rPr>
        <w:t>値フィルターを</w:t>
      </w:r>
      <w:r w:rsidR="00D511F2">
        <w:rPr>
          <w:rFonts w:hint="eastAsia"/>
        </w:rPr>
        <w:t>設定すると</w:t>
      </w:r>
      <w:r>
        <w:rPr>
          <w:rFonts w:hint="eastAsia"/>
        </w:rPr>
        <w:t>、メジャー（受注金額など）の値をもとに表示データを絞り込むことができるようになります。</w:t>
      </w:r>
    </w:p>
    <w:p w:rsidR="00EE32A2" w:rsidRDefault="00EE32A2" w:rsidP="000D3985">
      <w:pPr>
        <w:pStyle w:val="3050"/>
      </w:pPr>
      <w:r>
        <w:rPr>
          <w:rFonts w:hint="eastAsia"/>
        </w:rPr>
        <w:t>値フィルターを設定するには、行ラベルへ配置した任意の項目を右クリックして、［</w:t>
      </w:r>
      <w:r>
        <w:rPr>
          <w:rFonts w:hint="eastAsia"/>
          <w:b/>
        </w:rPr>
        <w:t>フィルター</w:t>
      </w:r>
      <w:r>
        <w:rPr>
          <w:rFonts w:hint="eastAsia"/>
        </w:rPr>
        <w:t>］から、［</w:t>
      </w:r>
      <w:r w:rsidRPr="00681F2A">
        <w:rPr>
          <w:rFonts w:hint="eastAsia"/>
          <w:b/>
        </w:rPr>
        <w:t>値</w:t>
      </w:r>
      <w:r>
        <w:rPr>
          <w:rFonts w:hint="eastAsia"/>
          <w:b/>
        </w:rPr>
        <w:t>フィルター</w:t>
      </w:r>
      <w:r>
        <w:rPr>
          <w:rFonts w:hint="eastAsia"/>
        </w:rPr>
        <w:t>］をクリックします。</w:t>
      </w:r>
    </w:p>
    <w:p w:rsidR="00EE32A2" w:rsidRPr="000D3985" w:rsidRDefault="000D3985" w:rsidP="000D3985">
      <w:pPr>
        <w:pStyle w:val="3050"/>
        <w:rPr>
          <w:noProof/>
        </w:rPr>
      </w:pPr>
      <w:r w:rsidRPr="000D3985">
        <w:rPr>
          <w:noProof/>
        </w:rPr>
        <w:drawing>
          <wp:inline distT="0" distB="0" distL="0" distR="0" wp14:anchorId="567EFEF6" wp14:editId="6107FA48">
            <wp:extent cx="5474549" cy="2551814"/>
            <wp:effectExtent l="0" t="0" r="0" b="0"/>
            <wp:docPr id="784" name="図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475166" cy="2552102"/>
                    </a:xfrm>
                    <a:prstGeom prst="rect">
                      <a:avLst/>
                    </a:prstGeom>
                    <a:noFill/>
                    <a:ln>
                      <a:noFill/>
                    </a:ln>
                  </pic:spPr>
                </pic:pic>
              </a:graphicData>
            </a:graphic>
          </wp:inline>
        </w:drawing>
      </w:r>
    </w:p>
    <w:p w:rsidR="000D3985" w:rsidRDefault="00EE32A2" w:rsidP="000D3985">
      <w:pPr>
        <w:pStyle w:val="3050"/>
      </w:pPr>
      <w:r>
        <w:rPr>
          <w:rFonts w:hint="eastAsia"/>
        </w:rPr>
        <w:t>これにより、「</w:t>
      </w:r>
      <w:r w:rsidRPr="00723477">
        <w:rPr>
          <w:rFonts w:hint="eastAsia"/>
          <w:b/>
        </w:rPr>
        <w:t>値</w:t>
      </w:r>
      <w:r>
        <w:rPr>
          <w:rFonts w:hint="eastAsia"/>
          <w:b/>
        </w:rPr>
        <w:t>フィルター</w:t>
      </w:r>
      <w:r>
        <w:rPr>
          <w:rFonts w:hint="eastAsia"/>
        </w:rPr>
        <w:t>」ダイアログが表示されるので、フィルターの条件として「</w:t>
      </w:r>
      <w:r w:rsidRPr="00681F2A">
        <w:rPr>
          <w:rFonts w:hint="eastAsia"/>
          <w:b/>
        </w:rPr>
        <w:t>受注金額</w:t>
      </w:r>
      <w:r>
        <w:rPr>
          <w:rFonts w:hint="eastAsia"/>
        </w:rPr>
        <w:t>」を選択して、「</w:t>
      </w:r>
      <w:r w:rsidR="000D3985">
        <w:rPr>
          <w:rFonts w:hint="eastAsia"/>
          <w:b/>
        </w:rPr>
        <w:t>5</w:t>
      </w:r>
      <w:r w:rsidRPr="00681F2A">
        <w:rPr>
          <w:rFonts w:hint="eastAsia"/>
          <w:b/>
        </w:rPr>
        <w:t>00000</w:t>
      </w:r>
      <w:r>
        <w:rPr>
          <w:rFonts w:hint="eastAsia"/>
        </w:rPr>
        <w:t>」（</w:t>
      </w:r>
      <w:r w:rsidR="000D3985">
        <w:rPr>
          <w:rFonts w:hint="eastAsia"/>
        </w:rPr>
        <w:t>5</w:t>
      </w:r>
      <w:r>
        <w:rPr>
          <w:rFonts w:hint="eastAsia"/>
        </w:rPr>
        <w:t>0 万円）と入力し、［</w:t>
      </w:r>
      <w:r w:rsidRPr="00681F2A">
        <w:rPr>
          <w:rFonts w:hint="eastAsia"/>
          <w:b/>
        </w:rPr>
        <w:t>以上</w:t>
      </w:r>
      <w:r>
        <w:rPr>
          <w:rFonts w:hint="eastAsia"/>
        </w:rPr>
        <w:t>］を選択して、［</w:t>
      </w:r>
      <w:r w:rsidRPr="000D3985">
        <w:rPr>
          <w:rFonts w:hint="eastAsia"/>
          <w:b/>
        </w:rPr>
        <w:t>OK</w:t>
      </w:r>
      <w:r>
        <w:rPr>
          <w:rFonts w:hint="eastAsia"/>
        </w:rPr>
        <w:t>］ボタンをクリックします。</w:t>
      </w:r>
    </w:p>
    <w:p w:rsidR="00EE32A2" w:rsidRPr="00935B82" w:rsidRDefault="00EE32A2" w:rsidP="000D3985">
      <w:pPr>
        <w:pStyle w:val="3050"/>
      </w:pPr>
      <w:r>
        <w:rPr>
          <w:rFonts w:hint="eastAsia"/>
        </w:rPr>
        <w:t>これにより、受注金額が、</w:t>
      </w:r>
      <w:r w:rsidR="000D3985">
        <w:rPr>
          <w:rFonts w:hint="eastAsia"/>
        </w:rPr>
        <w:t>5</w:t>
      </w:r>
      <w:r>
        <w:rPr>
          <w:rFonts w:hint="eastAsia"/>
        </w:rPr>
        <w:t>0 万円以上のデータのみを表示できるようになります。</w:t>
      </w:r>
    </w:p>
    <w:p w:rsidR="00EE32A2" w:rsidRDefault="000D3985" w:rsidP="000D3985">
      <w:pPr>
        <w:pStyle w:val="3050"/>
      </w:pPr>
      <w:r w:rsidRPr="000D3985">
        <w:rPr>
          <w:noProof/>
        </w:rPr>
        <w:drawing>
          <wp:inline distT="0" distB="0" distL="0" distR="0" wp14:anchorId="0A1990F9" wp14:editId="11DB5AC1">
            <wp:extent cx="3219229" cy="2591906"/>
            <wp:effectExtent l="0" t="0" r="0" b="0"/>
            <wp:docPr id="783" name="図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222939" cy="2594893"/>
                    </a:xfrm>
                    <a:prstGeom prst="rect">
                      <a:avLst/>
                    </a:prstGeom>
                    <a:noFill/>
                    <a:ln>
                      <a:noFill/>
                    </a:ln>
                  </pic:spPr>
                </pic:pic>
              </a:graphicData>
            </a:graphic>
          </wp:inline>
        </w:drawing>
      </w:r>
    </w:p>
    <w:p w:rsidR="00EE32A2" w:rsidRDefault="000D3985" w:rsidP="000D3985">
      <w:pPr>
        <w:pStyle w:val="3050"/>
      </w:pPr>
      <w:r>
        <w:rPr>
          <w:rFonts w:hint="eastAsia"/>
        </w:rPr>
        <w:t>なお、値フィルターを設定すると、トップテン フィルターは無効になります。</w:t>
      </w:r>
    </w:p>
    <w:p w:rsidR="00D511F2" w:rsidRDefault="00D511F2" w:rsidP="00090FDE">
      <w:pPr>
        <w:pStyle w:val="205"/>
      </w:pPr>
      <w:bookmarkStart w:id="36" w:name="_Toc263399567"/>
      <w:r w:rsidRPr="00D511F2">
        <w:rPr>
          <w:rFonts w:hint="eastAsia"/>
        </w:rPr>
        <w:lastRenderedPageBreak/>
        <w:t>ラベル フィルターによる特定の文字での絞り込み</w:t>
      </w:r>
      <w:bookmarkEnd w:id="36"/>
    </w:p>
    <w:p w:rsidR="00CE2CE8" w:rsidRPr="00CE2CE8" w:rsidRDefault="00CE2CE8" w:rsidP="003605DC">
      <w:pPr>
        <w:pStyle w:val="305"/>
      </w:pPr>
      <w:r>
        <w:rPr>
          <w:rFonts w:hint="eastAsia"/>
        </w:rPr>
        <w:t>ラベル</w:t>
      </w:r>
      <w:r w:rsidR="0051203D">
        <w:rPr>
          <w:rFonts w:hint="eastAsia"/>
        </w:rPr>
        <w:t xml:space="preserve"> </w:t>
      </w:r>
      <w:r w:rsidR="00EE32A2">
        <w:rPr>
          <w:rFonts w:hint="eastAsia"/>
        </w:rPr>
        <w:t>フィルター</w:t>
      </w:r>
      <w:r w:rsidR="00681F2A">
        <w:rPr>
          <w:rFonts w:hint="eastAsia"/>
        </w:rPr>
        <w:t>による特定の文字での絞り込み</w:t>
      </w:r>
    </w:p>
    <w:p w:rsidR="00935B82" w:rsidRDefault="00935B82" w:rsidP="00935B82">
      <w:pPr>
        <w:pStyle w:val="3050"/>
      </w:pPr>
      <w:r>
        <w:rPr>
          <w:rFonts w:hint="eastAsia"/>
        </w:rPr>
        <w:t xml:space="preserve">ラベル </w:t>
      </w:r>
      <w:r w:rsidR="00EE32A2">
        <w:rPr>
          <w:rFonts w:hint="eastAsia"/>
        </w:rPr>
        <w:t>フィルター</w:t>
      </w:r>
      <w:r w:rsidR="00681F2A">
        <w:rPr>
          <w:rFonts w:hint="eastAsia"/>
        </w:rPr>
        <w:t>を</w:t>
      </w:r>
      <w:r w:rsidR="00D511F2">
        <w:rPr>
          <w:rFonts w:hint="eastAsia"/>
        </w:rPr>
        <w:t>設定すると</w:t>
      </w:r>
      <w:r w:rsidR="001347DA">
        <w:rPr>
          <w:rFonts w:hint="eastAsia"/>
        </w:rPr>
        <w:t>、</w:t>
      </w:r>
      <w:r>
        <w:rPr>
          <w:rFonts w:hint="eastAsia"/>
        </w:rPr>
        <w:t>ディメンション（分析軸）の値（表示される名前=ラベル）をもとに表示データを絞り込むことができるようになります</w:t>
      </w:r>
      <w:r w:rsidR="00A03177">
        <w:rPr>
          <w:rFonts w:hint="eastAsia"/>
        </w:rPr>
        <w:t>（名前で検索ができるようになります）</w:t>
      </w:r>
      <w:r>
        <w:rPr>
          <w:rFonts w:hint="eastAsia"/>
        </w:rPr>
        <w:t>。</w:t>
      </w:r>
    </w:p>
    <w:p w:rsidR="009D15C6" w:rsidRDefault="00935B82" w:rsidP="000D3985">
      <w:pPr>
        <w:pStyle w:val="3050"/>
      </w:pPr>
      <w:r>
        <w:rPr>
          <w:rFonts w:hint="eastAsia"/>
        </w:rPr>
        <w:t xml:space="preserve">ラベル </w:t>
      </w:r>
      <w:r w:rsidR="00EE32A2">
        <w:rPr>
          <w:rFonts w:hint="eastAsia"/>
        </w:rPr>
        <w:t>フィルター</w:t>
      </w:r>
      <w:r>
        <w:rPr>
          <w:rFonts w:hint="eastAsia"/>
        </w:rPr>
        <w:t>を設定するには、次のように</w:t>
      </w:r>
      <w:r w:rsidR="00CE2CE8">
        <w:rPr>
          <w:rFonts w:hint="eastAsia"/>
        </w:rPr>
        <w:t>行ラベル</w:t>
      </w:r>
      <w:r>
        <w:rPr>
          <w:rFonts w:hint="eastAsia"/>
        </w:rPr>
        <w:t>へ配置した</w:t>
      </w:r>
      <w:r w:rsidR="00681F2A">
        <w:rPr>
          <w:rFonts w:hint="eastAsia"/>
        </w:rPr>
        <w:t>任意の項目で</w:t>
      </w:r>
      <w:r w:rsidR="00CE2CE8">
        <w:rPr>
          <w:rFonts w:hint="eastAsia"/>
        </w:rPr>
        <w:t>右クリックし</w:t>
      </w:r>
      <w:r w:rsidR="006700EA">
        <w:rPr>
          <w:rFonts w:hint="eastAsia"/>
        </w:rPr>
        <w:t>て</w:t>
      </w:r>
      <w:r>
        <w:rPr>
          <w:rFonts w:hint="eastAsia"/>
        </w:rPr>
        <w:t>、</w:t>
      </w:r>
      <w:r w:rsidR="00A353B6">
        <w:rPr>
          <w:rFonts w:hint="eastAsia"/>
        </w:rPr>
        <w:t>［</w:t>
      </w:r>
      <w:r w:rsidR="00EE32A2">
        <w:rPr>
          <w:rFonts w:hint="eastAsia"/>
          <w:b/>
        </w:rPr>
        <w:t>フィルター</w:t>
      </w:r>
      <w:r w:rsidR="00A353B6">
        <w:rPr>
          <w:rFonts w:hint="eastAsia"/>
        </w:rPr>
        <w:t>］</w:t>
      </w:r>
      <w:r>
        <w:rPr>
          <w:rFonts w:hint="eastAsia"/>
        </w:rPr>
        <w:t>から</w:t>
      </w:r>
      <w:r w:rsidR="00A353B6">
        <w:rPr>
          <w:rFonts w:hint="eastAsia"/>
        </w:rPr>
        <w:t>［</w:t>
      </w:r>
      <w:r w:rsidR="00CE2CE8" w:rsidRPr="00681F2A">
        <w:rPr>
          <w:rFonts w:hint="eastAsia"/>
          <w:b/>
        </w:rPr>
        <w:t xml:space="preserve">ラベル </w:t>
      </w:r>
      <w:r w:rsidR="00EE32A2">
        <w:rPr>
          <w:rFonts w:hint="eastAsia"/>
          <w:b/>
        </w:rPr>
        <w:t>フィルター</w:t>
      </w:r>
      <w:r w:rsidR="00A353B6">
        <w:rPr>
          <w:rFonts w:hint="eastAsia"/>
        </w:rPr>
        <w:t>］</w:t>
      </w:r>
      <w:r w:rsidR="00CE2CE8">
        <w:rPr>
          <w:rFonts w:hint="eastAsia"/>
        </w:rPr>
        <w:t>をクリックします。</w:t>
      </w:r>
    </w:p>
    <w:p w:rsidR="009D15C6" w:rsidRDefault="000D3985" w:rsidP="000D3985">
      <w:pPr>
        <w:pStyle w:val="3050"/>
      </w:pPr>
      <w:r w:rsidRPr="000D3985">
        <w:rPr>
          <w:noProof/>
        </w:rPr>
        <w:drawing>
          <wp:inline distT="0" distB="0" distL="0" distR="0" wp14:anchorId="27355DBB" wp14:editId="45598A94">
            <wp:extent cx="3883179" cy="2902689"/>
            <wp:effectExtent l="0" t="0" r="0" b="0"/>
            <wp:docPr id="795" name="図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3882392" cy="2902101"/>
                    </a:xfrm>
                    <a:prstGeom prst="rect">
                      <a:avLst/>
                    </a:prstGeom>
                    <a:noFill/>
                    <a:ln>
                      <a:noFill/>
                    </a:ln>
                  </pic:spPr>
                </pic:pic>
              </a:graphicData>
            </a:graphic>
          </wp:inline>
        </w:drawing>
      </w:r>
    </w:p>
    <w:p w:rsidR="009D15C6" w:rsidRDefault="001347DA" w:rsidP="000D3985">
      <w:pPr>
        <w:pStyle w:val="3050"/>
      </w:pPr>
      <w:r>
        <w:rPr>
          <w:rFonts w:hint="eastAsia"/>
        </w:rPr>
        <w:t>これにより、</w:t>
      </w:r>
      <w:r w:rsidR="006700EA">
        <w:rPr>
          <w:rFonts w:hint="eastAsia"/>
        </w:rPr>
        <w:t>「</w:t>
      </w:r>
      <w:r w:rsidR="006700EA" w:rsidRPr="00723477">
        <w:rPr>
          <w:rFonts w:hint="eastAsia"/>
          <w:b/>
        </w:rPr>
        <w:t xml:space="preserve">ラベル </w:t>
      </w:r>
      <w:r w:rsidR="00EE32A2">
        <w:rPr>
          <w:rFonts w:hint="eastAsia"/>
          <w:b/>
        </w:rPr>
        <w:t>フィルター</w:t>
      </w:r>
      <w:r w:rsidR="006700EA">
        <w:rPr>
          <w:rFonts w:hint="eastAsia"/>
        </w:rPr>
        <w:t>」ダイアログが表示されるので、</w:t>
      </w:r>
      <w:r w:rsidR="00DD3FF0">
        <w:rPr>
          <w:rFonts w:hint="eastAsia"/>
        </w:rPr>
        <w:t>ラベルの</w:t>
      </w:r>
      <w:r w:rsidR="00B002B2">
        <w:rPr>
          <w:rFonts w:hint="eastAsia"/>
        </w:rPr>
        <w:t>表示</w:t>
      </w:r>
      <w:r w:rsidR="00DD3FF0">
        <w:rPr>
          <w:rFonts w:hint="eastAsia"/>
        </w:rPr>
        <w:t>条件</w:t>
      </w:r>
      <w:r w:rsidR="006700EA">
        <w:rPr>
          <w:rFonts w:hint="eastAsia"/>
        </w:rPr>
        <w:t>へ「</w:t>
      </w:r>
      <w:r w:rsidR="000D3985">
        <w:rPr>
          <w:rFonts w:hint="eastAsia"/>
          <w:b/>
        </w:rPr>
        <w:t>アメリカン</w:t>
      </w:r>
      <w:r w:rsidR="006700EA">
        <w:rPr>
          <w:rFonts w:hint="eastAsia"/>
        </w:rPr>
        <w:t>」と</w:t>
      </w:r>
      <w:r w:rsidR="00B002B2">
        <w:rPr>
          <w:rFonts w:hint="eastAsia"/>
        </w:rPr>
        <w:t>入力し</w:t>
      </w:r>
      <w:r w:rsidR="006700EA">
        <w:rPr>
          <w:rFonts w:hint="eastAsia"/>
        </w:rPr>
        <w:t>て</w:t>
      </w:r>
      <w:r w:rsidR="00A353B6">
        <w:rPr>
          <w:rFonts w:hint="eastAsia"/>
        </w:rPr>
        <w:t>［</w:t>
      </w:r>
      <w:r w:rsidR="00B002B2" w:rsidRPr="00935B82">
        <w:rPr>
          <w:rFonts w:hint="eastAsia"/>
          <w:b/>
        </w:rPr>
        <w:t>を含む</w:t>
      </w:r>
      <w:r w:rsidR="00A353B6">
        <w:rPr>
          <w:rFonts w:hint="eastAsia"/>
        </w:rPr>
        <w:t>］</w:t>
      </w:r>
      <w:r w:rsidR="00B002B2">
        <w:rPr>
          <w:rFonts w:hint="eastAsia"/>
        </w:rPr>
        <w:t>を選択し、</w:t>
      </w:r>
      <w:r w:rsidR="00A353B6">
        <w:rPr>
          <w:rFonts w:hint="eastAsia"/>
        </w:rPr>
        <w:t>［</w:t>
      </w:r>
      <w:r w:rsidR="00DD3FF0" w:rsidRPr="000D3985">
        <w:rPr>
          <w:rFonts w:hint="eastAsia"/>
          <w:b/>
        </w:rPr>
        <w:t>OK</w:t>
      </w:r>
      <w:r w:rsidR="00A353B6">
        <w:rPr>
          <w:rFonts w:hint="eastAsia"/>
        </w:rPr>
        <w:t>］</w:t>
      </w:r>
      <w:r w:rsidR="00DD3FF0">
        <w:rPr>
          <w:rFonts w:hint="eastAsia"/>
        </w:rPr>
        <w:t>ボタンをクリックします。</w:t>
      </w:r>
    </w:p>
    <w:p w:rsidR="000D3985" w:rsidRDefault="000D3985" w:rsidP="000D3985">
      <w:pPr>
        <w:pStyle w:val="3050"/>
      </w:pPr>
      <w:r w:rsidRPr="000D3985">
        <w:rPr>
          <w:rFonts w:hint="eastAsia"/>
          <w:noProof/>
        </w:rPr>
        <w:drawing>
          <wp:inline distT="0" distB="0" distL="0" distR="0" wp14:anchorId="172619B9" wp14:editId="2BB58C66">
            <wp:extent cx="2147777" cy="722848"/>
            <wp:effectExtent l="0" t="0" r="0" b="0"/>
            <wp:docPr id="796" name="図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147918" cy="722895"/>
                    </a:xfrm>
                    <a:prstGeom prst="rect">
                      <a:avLst/>
                    </a:prstGeom>
                    <a:noFill/>
                    <a:ln>
                      <a:noFill/>
                    </a:ln>
                  </pic:spPr>
                </pic:pic>
              </a:graphicData>
            </a:graphic>
          </wp:inline>
        </w:drawing>
      </w:r>
    </w:p>
    <w:p w:rsidR="000D3985" w:rsidRDefault="000D3985" w:rsidP="000D3985">
      <w:pPr>
        <w:pStyle w:val="3050"/>
      </w:pPr>
      <w:r>
        <w:rPr>
          <w:rFonts w:hint="eastAsia"/>
        </w:rPr>
        <w:t>これにより、商品名に「</w:t>
      </w:r>
      <w:r w:rsidRPr="000D3985">
        <w:rPr>
          <w:rFonts w:hint="eastAsia"/>
          <w:b/>
        </w:rPr>
        <w:t>アメリカン</w:t>
      </w:r>
      <w:r>
        <w:rPr>
          <w:rFonts w:hint="eastAsia"/>
        </w:rPr>
        <w:t>」という文字を含むデータのみを表示できるようになります。</w:t>
      </w:r>
    </w:p>
    <w:p w:rsidR="009D15C6" w:rsidRDefault="000D3985" w:rsidP="000D3985">
      <w:pPr>
        <w:pStyle w:val="3050"/>
      </w:pPr>
      <w:r w:rsidRPr="000D3985">
        <w:rPr>
          <w:noProof/>
        </w:rPr>
        <w:drawing>
          <wp:inline distT="0" distB="0" distL="0" distR="0" wp14:anchorId="6ED7F5C0" wp14:editId="6DFBB8A3">
            <wp:extent cx="3221665" cy="777063"/>
            <wp:effectExtent l="0" t="0" r="0" b="0"/>
            <wp:docPr id="791" name="図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3233683" cy="779962"/>
                    </a:xfrm>
                    <a:prstGeom prst="rect">
                      <a:avLst/>
                    </a:prstGeom>
                    <a:noFill/>
                    <a:ln>
                      <a:noFill/>
                    </a:ln>
                  </pic:spPr>
                </pic:pic>
              </a:graphicData>
            </a:graphic>
          </wp:inline>
        </w:drawing>
      </w:r>
    </w:p>
    <w:p w:rsidR="00043A89" w:rsidRDefault="00043A89" w:rsidP="000D3985">
      <w:pPr>
        <w:pStyle w:val="3050"/>
      </w:pPr>
    </w:p>
    <w:p w:rsidR="000D3985" w:rsidRDefault="000D3985" w:rsidP="00090FDE">
      <w:pPr>
        <w:pStyle w:val="205"/>
      </w:pPr>
      <w:bookmarkStart w:id="37" w:name="_Toc263399568"/>
      <w:r>
        <w:rPr>
          <w:rFonts w:hint="eastAsia"/>
        </w:rPr>
        <w:lastRenderedPageBreak/>
        <w:t>フィルター テキスト ボックスによるフィルター</w:t>
      </w:r>
      <w:bookmarkEnd w:id="37"/>
    </w:p>
    <w:p w:rsidR="000D3985" w:rsidRDefault="000D3985" w:rsidP="003605DC">
      <w:pPr>
        <w:pStyle w:val="305"/>
      </w:pPr>
      <w:r>
        <w:rPr>
          <w:rFonts w:hint="eastAsia"/>
        </w:rPr>
        <w:t>フィルター テキスト ボックスによるフィルター</w:t>
      </w:r>
    </w:p>
    <w:p w:rsidR="000D3985" w:rsidRDefault="000D3985" w:rsidP="000D3985">
      <w:pPr>
        <w:pStyle w:val="3050"/>
      </w:pPr>
      <w:r>
        <w:rPr>
          <w:rFonts w:hint="eastAsia"/>
        </w:rPr>
        <w:t>Excel 2010 からは、</w:t>
      </w:r>
      <w:r w:rsidRPr="00E45A26">
        <w:rPr>
          <w:rFonts w:hint="eastAsia"/>
          <w:b/>
        </w:rPr>
        <w:t xml:space="preserve">フィルター </w:t>
      </w:r>
      <w:r w:rsidR="00E45A26" w:rsidRPr="00E45A26">
        <w:rPr>
          <w:rFonts w:hint="eastAsia"/>
          <w:b/>
        </w:rPr>
        <w:t xml:space="preserve">テキスト </w:t>
      </w:r>
      <w:r w:rsidRPr="00E45A26">
        <w:rPr>
          <w:rFonts w:hint="eastAsia"/>
          <w:b/>
        </w:rPr>
        <w:t>ボックス</w:t>
      </w:r>
      <w:r w:rsidR="00B635FF" w:rsidRPr="00B635FF">
        <w:rPr>
          <w:rFonts w:hint="eastAsia"/>
        </w:rPr>
        <w:t>（検索ボックス）</w:t>
      </w:r>
      <w:r w:rsidR="00E45A26">
        <w:rPr>
          <w:rFonts w:hint="eastAsia"/>
        </w:rPr>
        <w:t>機能</w:t>
      </w:r>
      <w:r>
        <w:rPr>
          <w:rFonts w:hint="eastAsia"/>
        </w:rPr>
        <w:t>が提供されて、ラベル フィルターがより使いやすくなりました。</w:t>
      </w:r>
      <w:r w:rsidR="00E45A26">
        <w:rPr>
          <w:rFonts w:hint="eastAsia"/>
        </w:rPr>
        <w:t>これ</w:t>
      </w:r>
      <w:r w:rsidR="00A55DEF">
        <w:rPr>
          <w:rFonts w:hint="eastAsia"/>
        </w:rPr>
        <w:t>を利用するに</w:t>
      </w:r>
      <w:r w:rsidR="00E45A26">
        <w:rPr>
          <w:rFonts w:hint="eastAsia"/>
        </w:rPr>
        <w:t>は</w:t>
      </w:r>
      <w:r w:rsidR="00A55DEF">
        <w:rPr>
          <w:rFonts w:hint="eastAsia"/>
        </w:rPr>
        <w:t>、</w:t>
      </w:r>
      <w:r w:rsidR="00E45A26">
        <w:rPr>
          <w:rFonts w:hint="eastAsia"/>
        </w:rPr>
        <w:t>次のように行ラベルの隣のフィルター ボタン（</w:t>
      </w:r>
      <w:r w:rsidR="00E45A26">
        <w:rPr>
          <w:rFonts w:hint="eastAsia"/>
          <w:noProof/>
        </w:rPr>
        <w:drawing>
          <wp:inline distT="0" distB="0" distL="0" distR="0" wp14:anchorId="6CE74903" wp14:editId="7FE8E568">
            <wp:extent cx="205740" cy="205740"/>
            <wp:effectExtent l="0" t="0" r="0" b="0"/>
            <wp:docPr id="798" name="図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00E45A26">
        <w:rPr>
          <w:rFonts w:hint="eastAsia"/>
        </w:rPr>
        <w:t>）</w:t>
      </w:r>
      <w:r w:rsidR="00E45A26" w:rsidRPr="00DD3FF0">
        <w:rPr>
          <w:rFonts w:hint="eastAsia"/>
        </w:rPr>
        <w:t>をクリックし</w:t>
      </w:r>
      <w:r w:rsidR="00E45A26">
        <w:rPr>
          <w:rFonts w:hint="eastAsia"/>
        </w:rPr>
        <w:t>ます。</w:t>
      </w:r>
    </w:p>
    <w:p w:rsidR="000D3985" w:rsidRDefault="00E45A26" w:rsidP="000D3985">
      <w:pPr>
        <w:pStyle w:val="3050"/>
      </w:pPr>
      <w:r w:rsidRPr="00E45A26">
        <w:rPr>
          <w:rFonts w:hint="eastAsia"/>
          <w:noProof/>
        </w:rPr>
        <w:drawing>
          <wp:inline distT="0" distB="0" distL="0" distR="0" wp14:anchorId="24B5C796" wp14:editId="6CB68242">
            <wp:extent cx="4465674" cy="3656064"/>
            <wp:effectExtent l="0" t="0" r="0" b="0"/>
            <wp:docPr id="799" name="図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469697" cy="3659358"/>
                    </a:xfrm>
                    <a:prstGeom prst="rect">
                      <a:avLst/>
                    </a:prstGeom>
                    <a:noFill/>
                    <a:ln>
                      <a:noFill/>
                    </a:ln>
                  </pic:spPr>
                </pic:pic>
              </a:graphicData>
            </a:graphic>
          </wp:inline>
        </w:drawing>
      </w:r>
    </w:p>
    <w:p w:rsidR="000D3985" w:rsidRDefault="00E45A26" w:rsidP="000D3985">
      <w:pPr>
        <w:pStyle w:val="3050"/>
      </w:pPr>
      <w:r>
        <w:rPr>
          <w:rFonts w:hint="eastAsia"/>
        </w:rPr>
        <w:t>これにより、フィルター テキスト ボックスが表示されるので、</w:t>
      </w:r>
      <w:r w:rsidR="00A55DEF">
        <w:rPr>
          <w:rFonts w:hint="eastAsia"/>
        </w:rPr>
        <w:t>隣のドロップダウン リストから「</w:t>
      </w:r>
      <w:r w:rsidR="00A55DEF" w:rsidRPr="00A55DEF">
        <w:rPr>
          <w:rFonts w:hint="eastAsia"/>
          <w:b/>
        </w:rPr>
        <w:t>商品名</w:t>
      </w:r>
      <w:r w:rsidR="00A55DEF">
        <w:rPr>
          <w:rFonts w:hint="eastAsia"/>
        </w:rPr>
        <w:t>」を選択します（階層内には「区分名」と「商品名」属性があるので、どちらを検索対象にするのかを指定します）。</w:t>
      </w:r>
    </w:p>
    <w:p w:rsidR="00A55DEF" w:rsidRDefault="00A55DEF" w:rsidP="00A55DEF">
      <w:pPr>
        <w:pStyle w:val="3050"/>
      </w:pPr>
      <w:r>
        <w:rPr>
          <w:rFonts w:hint="eastAsia"/>
        </w:rPr>
        <w:t>フィルター テキスト ボックスへ「</w:t>
      </w:r>
      <w:r>
        <w:rPr>
          <w:rFonts w:hint="eastAsia"/>
          <w:b/>
        </w:rPr>
        <w:t>コーヒー</w:t>
      </w:r>
      <w:r>
        <w:rPr>
          <w:rFonts w:hint="eastAsia"/>
        </w:rPr>
        <w:t xml:space="preserve">」と入力して </w:t>
      </w:r>
      <w:r w:rsidRPr="00A55DEF">
        <w:rPr>
          <w:rFonts w:hint="eastAsia"/>
          <w:b/>
        </w:rPr>
        <w:t>Enter キー</w:t>
      </w:r>
      <w:r>
        <w:rPr>
          <w:rFonts w:hint="eastAsia"/>
        </w:rPr>
        <w:t>を押下します。</w:t>
      </w:r>
    </w:p>
    <w:p w:rsidR="00A55DEF" w:rsidRDefault="00A55DEF" w:rsidP="00A55DEF">
      <w:pPr>
        <w:pStyle w:val="3050"/>
      </w:pPr>
      <w:r w:rsidRPr="00A55DEF">
        <w:rPr>
          <w:rFonts w:hint="eastAsia"/>
          <w:noProof/>
        </w:rPr>
        <w:drawing>
          <wp:inline distT="0" distB="0" distL="0" distR="0" wp14:anchorId="30B003BB" wp14:editId="6B8BEA08">
            <wp:extent cx="2243470" cy="2379579"/>
            <wp:effectExtent l="0" t="0" r="0" b="0"/>
            <wp:docPr id="128" name="図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254312" cy="2391079"/>
                    </a:xfrm>
                    <a:prstGeom prst="rect">
                      <a:avLst/>
                    </a:prstGeom>
                    <a:noFill/>
                    <a:ln>
                      <a:noFill/>
                    </a:ln>
                  </pic:spPr>
                </pic:pic>
              </a:graphicData>
            </a:graphic>
          </wp:inline>
        </w:drawing>
      </w:r>
    </w:p>
    <w:p w:rsidR="00A55DEF" w:rsidRDefault="00A55DEF" w:rsidP="00A55DEF">
      <w:pPr>
        <w:pStyle w:val="3050"/>
      </w:pPr>
      <w:r>
        <w:rPr>
          <w:rFonts w:hint="eastAsia"/>
        </w:rPr>
        <w:lastRenderedPageBreak/>
        <w:t>これにより、商品名に「</w:t>
      </w:r>
      <w:r>
        <w:rPr>
          <w:rFonts w:hint="eastAsia"/>
          <w:b/>
        </w:rPr>
        <w:t>コーヒー</w:t>
      </w:r>
      <w:r>
        <w:rPr>
          <w:rFonts w:hint="eastAsia"/>
        </w:rPr>
        <w:t>」という文字を含むデータのみを表示できるようになります。</w:t>
      </w:r>
    </w:p>
    <w:p w:rsidR="000D3985" w:rsidRPr="000D3985" w:rsidRDefault="00A55DEF" w:rsidP="000D3985">
      <w:pPr>
        <w:pStyle w:val="3050"/>
      </w:pPr>
      <w:r w:rsidRPr="00A55DEF">
        <w:rPr>
          <w:rFonts w:hint="eastAsia"/>
          <w:noProof/>
        </w:rPr>
        <w:drawing>
          <wp:inline distT="0" distB="0" distL="0" distR="0" wp14:anchorId="719E3196" wp14:editId="5CE12AEC">
            <wp:extent cx="3293097" cy="882502"/>
            <wp:effectExtent l="0" t="0" r="0"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3296891" cy="883519"/>
                    </a:xfrm>
                    <a:prstGeom prst="rect">
                      <a:avLst/>
                    </a:prstGeom>
                    <a:noFill/>
                    <a:ln>
                      <a:noFill/>
                    </a:ln>
                  </pic:spPr>
                </pic:pic>
              </a:graphicData>
            </a:graphic>
          </wp:inline>
        </w:drawing>
      </w:r>
    </w:p>
    <w:p w:rsidR="00A03177" w:rsidRPr="00043A89" w:rsidRDefault="00A03177" w:rsidP="00B31894">
      <w:pPr>
        <w:pStyle w:val="3050"/>
        <w:spacing w:afterLines="100" w:after="360"/>
      </w:pPr>
      <w:r>
        <w:rPr>
          <w:rFonts w:hint="eastAsia"/>
        </w:rPr>
        <w:t>このように、</w:t>
      </w:r>
      <w:r w:rsidRPr="00A03177">
        <w:rPr>
          <w:rFonts w:hint="eastAsia"/>
        </w:rPr>
        <w:t>フィルター テキスト ボックス（検索ボックス）</w:t>
      </w:r>
      <w:r>
        <w:rPr>
          <w:rFonts w:hint="eastAsia"/>
        </w:rPr>
        <w:t>を利用すると、簡単にデータの絞り込みができるようになる（検索ができる）ので、大変便利です。</w:t>
      </w:r>
    </w:p>
    <w:p w:rsidR="00CE2CE8" w:rsidRDefault="00EE32A2" w:rsidP="003605DC">
      <w:pPr>
        <w:pStyle w:val="305"/>
      </w:pPr>
      <w:r>
        <w:rPr>
          <w:rFonts w:hint="eastAsia"/>
        </w:rPr>
        <w:t>フィルター</w:t>
      </w:r>
      <w:r w:rsidR="00CE2CE8">
        <w:rPr>
          <w:rFonts w:hint="eastAsia"/>
        </w:rPr>
        <w:t>の</w:t>
      </w:r>
      <w:r w:rsidR="00935B82">
        <w:rPr>
          <w:rFonts w:hint="eastAsia"/>
        </w:rPr>
        <w:t>クリア</w:t>
      </w:r>
    </w:p>
    <w:p w:rsidR="007F35A9" w:rsidRDefault="00681F2A" w:rsidP="00A55DEF">
      <w:pPr>
        <w:pStyle w:val="3050"/>
      </w:pPr>
      <w:r>
        <w:rPr>
          <w:rFonts w:hint="eastAsia"/>
        </w:rPr>
        <w:t>設定</w:t>
      </w:r>
      <w:r w:rsidR="00B002B2">
        <w:rPr>
          <w:rFonts w:hint="eastAsia"/>
        </w:rPr>
        <w:t>した</w:t>
      </w:r>
      <w:r w:rsidR="00EE32A2">
        <w:rPr>
          <w:rFonts w:hint="eastAsia"/>
        </w:rPr>
        <w:t>フィルター</w:t>
      </w:r>
      <w:r w:rsidR="00935B82">
        <w:rPr>
          <w:rFonts w:hint="eastAsia"/>
        </w:rPr>
        <w:t>を削除（クリア）したい場合は、次のように</w:t>
      </w:r>
      <w:r w:rsidR="00EE32A2">
        <w:rPr>
          <w:rFonts w:hint="eastAsia"/>
        </w:rPr>
        <w:t>フィルター</w:t>
      </w:r>
      <w:r>
        <w:rPr>
          <w:rFonts w:hint="eastAsia"/>
        </w:rPr>
        <w:t>を</w:t>
      </w:r>
      <w:r w:rsidR="007F35A9">
        <w:rPr>
          <w:rFonts w:hint="eastAsia"/>
        </w:rPr>
        <w:t>設定</w:t>
      </w:r>
      <w:r>
        <w:rPr>
          <w:rFonts w:hint="eastAsia"/>
        </w:rPr>
        <w:t>した</w:t>
      </w:r>
      <w:r w:rsidR="00126FD3">
        <w:rPr>
          <w:rFonts w:hint="eastAsia"/>
        </w:rPr>
        <w:t>行</w:t>
      </w:r>
      <w:r w:rsidR="007F35A9">
        <w:rPr>
          <w:rFonts w:hint="eastAsia"/>
        </w:rPr>
        <w:t>ラベル</w:t>
      </w:r>
      <w:r>
        <w:rPr>
          <w:rFonts w:hint="eastAsia"/>
        </w:rPr>
        <w:t>の任意の項目を</w:t>
      </w:r>
      <w:r w:rsidR="007F35A9">
        <w:rPr>
          <w:rFonts w:hint="eastAsia"/>
        </w:rPr>
        <w:t>右クリックし</w:t>
      </w:r>
      <w:r w:rsidR="00935B82">
        <w:rPr>
          <w:rFonts w:hint="eastAsia"/>
        </w:rPr>
        <w:t>て、</w:t>
      </w:r>
      <w:r w:rsidR="00A353B6">
        <w:rPr>
          <w:rFonts w:hint="eastAsia"/>
        </w:rPr>
        <w:t>［</w:t>
      </w:r>
      <w:r w:rsidR="00EE32A2" w:rsidRPr="00A55DEF">
        <w:rPr>
          <w:rFonts w:hint="eastAsia"/>
          <w:b/>
        </w:rPr>
        <w:t>フィルター</w:t>
      </w:r>
      <w:r w:rsidR="00A353B6">
        <w:rPr>
          <w:rFonts w:hint="eastAsia"/>
        </w:rPr>
        <w:t>］</w:t>
      </w:r>
      <w:r w:rsidR="00935B82">
        <w:rPr>
          <w:rFonts w:hint="eastAsia"/>
        </w:rPr>
        <w:t>の</w:t>
      </w:r>
      <w:r w:rsidR="00A353B6">
        <w:rPr>
          <w:rFonts w:hint="eastAsia"/>
        </w:rPr>
        <w:t>［</w:t>
      </w:r>
      <w:r w:rsidR="007F35A9" w:rsidRPr="00A55DEF">
        <w:rPr>
          <w:b/>
        </w:rPr>
        <w:t>“</w:t>
      </w:r>
      <w:r w:rsidR="00A55DEF" w:rsidRPr="00A55DEF">
        <w:rPr>
          <w:rFonts w:hint="eastAsia"/>
          <w:b/>
        </w:rPr>
        <w:t>商品</w:t>
      </w:r>
      <w:r w:rsidR="00126FD3" w:rsidRPr="00A55DEF">
        <w:rPr>
          <w:rFonts w:hint="eastAsia"/>
          <w:b/>
        </w:rPr>
        <w:t>名</w:t>
      </w:r>
      <w:r w:rsidR="007F35A9" w:rsidRPr="00A55DEF">
        <w:rPr>
          <w:b/>
        </w:rPr>
        <w:t>”</w:t>
      </w:r>
      <w:r w:rsidR="007F35A9" w:rsidRPr="00A55DEF">
        <w:rPr>
          <w:rFonts w:hint="eastAsia"/>
          <w:b/>
        </w:rPr>
        <w:t xml:space="preserve"> から</w:t>
      </w:r>
      <w:r w:rsidR="00EE32A2" w:rsidRPr="00A55DEF">
        <w:rPr>
          <w:rFonts w:hint="eastAsia"/>
          <w:b/>
        </w:rPr>
        <w:t>フィルター</w:t>
      </w:r>
      <w:r w:rsidR="007F35A9" w:rsidRPr="00A55DEF">
        <w:rPr>
          <w:rFonts w:hint="eastAsia"/>
          <w:b/>
        </w:rPr>
        <w:t>をクリア</w:t>
      </w:r>
      <w:r w:rsidR="00A353B6">
        <w:rPr>
          <w:rFonts w:hint="eastAsia"/>
        </w:rPr>
        <w:t>］</w:t>
      </w:r>
      <w:r w:rsidR="007F35A9">
        <w:rPr>
          <w:rFonts w:hint="eastAsia"/>
        </w:rPr>
        <w:t>をクリック</w:t>
      </w:r>
      <w:r w:rsidR="00935B82">
        <w:rPr>
          <w:rFonts w:hint="eastAsia"/>
        </w:rPr>
        <w:t>し</w:t>
      </w:r>
      <w:r w:rsidR="007F35A9">
        <w:rPr>
          <w:rFonts w:hint="eastAsia"/>
        </w:rPr>
        <w:t>ます。</w:t>
      </w:r>
    </w:p>
    <w:p w:rsidR="00834F7D" w:rsidRDefault="00A55DEF" w:rsidP="00A55DEF">
      <w:pPr>
        <w:pStyle w:val="3050"/>
      </w:pPr>
      <w:r w:rsidRPr="00A55DEF">
        <w:rPr>
          <w:rFonts w:hint="eastAsia"/>
          <w:noProof/>
        </w:rPr>
        <w:drawing>
          <wp:inline distT="0" distB="0" distL="0" distR="0" wp14:anchorId="45387B12" wp14:editId="22D64B7D">
            <wp:extent cx="3672459" cy="2188484"/>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672459" cy="2188484"/>
                    </a:xfrm>
                    <a:prstGeom prst="rect">
                      <a:avLst/>
                    </a:prstGeom>
                    <a:noFill/>
                    <a:ln>
                      <a:noFill/>
                    </a:ln>
                  </pic:spPr>
                </pic:pic>
              </a:graphicData>
            </a:graphic>
          </wp:inline>
        </w:drawing>
      </w:r>
    </w:p>
    <w:p w:rsidR="00D511F2" w:rsidRDefault="00A55DEF" w:rsidP="00A55DEF">
      <w:pPr>
        <w:pStyle w:val="3050"/>
      </w:pPr>
      <w:r>
        <w:rPr>
          <w:rFonts w:hint="eastAsia"/>
        </w:rPr>
        <w:t>これでフィルターが削除されて、すべての商品が表示されるようになります。</w:t>
      </w:r>
    </w:p>
    <w:p w:rsidR="00A55DEF" w:rsidRDefault="00A55DEF" w:rsidP="00A55DEF">
      <w:pPr>
        <w:pStyle w:val="3050"/>
      </w:pPr>
      <w:r w:rsidRPr="00A55DEF">
        <w:rPr>
          <w:noProof/>
        </w:rPr>
        <w:drawing>
          <wp:inline distT="0" distB="0" distL="0" distR="0" wp14:anchorId="121ACE1C" wp14:editId="2961B787">
            <wp:extent cx="2314092" cy="2539697"/>
            <wp:effectExtent l="0" t="0" r="0" b="0"/>
            <wp:docPr id="132" name="図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314889" cy="2540572"/>
                    </a:xfrm>
                    <a:prstGeom prst="rect">
                      <a:avLst/>
                    </a:prstGeom>
                    <a:noFill/>
                    <a:ln>
                      <a:noFill/>
                    </a:ln>
                  </pic:spPr>
                </pic:pic>
              </a:graphicData>
            </a:graphic>
          </wp:inline>
        </w:drawing>
      </w:r>
    </w:p>
    <w:p w:rsidR="00A03177" w:rsidRDefault="00A03177" w:rsidP="00A55DEF">
      <w:pPr>
        <w:pStyle w:val="3050"/>
      </w:pPr>
    </w:p>
    <w:p w:rsidR="00A03177" w:rsidRDefault="00A03177" w:rsidP="00090FDE">
      <w:pPr>
        <w:pStyle w:val="205"/>
      </w:pPr>
      <w:bookmarkStart w:id="38" w:name="_Toc263399569"/>
      <w:r>
        <w:rPr>
          <w:rFonts w:hint="eastAsia"/>
        </w:rPr>
        <w:lastRenderedPageBreak/>
        <w:t>ABC 分析</w:t>
      </w:r>
      <w:r w:rsidR="00B31894">
        <w:rPr>
          <w:rFonts w:hint="eastAsia"/>
        </w:rPr>
        <w:t>グラフ</w:t>
      </w:r>
      <w:r>
        <w:rPr>
          <w:rFonts w:hint="eastAsia"/>
        </w:rPr>
        <w:t>（パレート図）の作成</w:t>
      </w:r>
      <w:bookmarkEnd w:id="38"/>
    </w:p>
    <w:p w:rsidR="00A03177" w:rsidRDefault="00A03177" w:rsidP="003605DC">
      <w:pPr>
        <w:pStyle w:val="305"/>
      </w:pPr>
      <w:r>
        <w:rPr>
          <w:rFonts w:hint="eastAsia"/>
        </w:rPr>
        <w:t>ABC 分析</w:t>
      </w:r>
      <w:r w:rsidR="00B31894">
        <w:rPr>
          <w:rFonts w:hint="eastAsia"/>
        </w:rPr>
        <w:t>グラフ</w:t>
      </w:r>
      <w:r>
        <w:rPr>
          <w:rFonts w:hint="eastAsia"/>
        </w:rPr>
        <w:t>（パレート図）の作成</w:t>
      </w:r>
    </w:p>
    <w:p w:rsidR="00A03177" w:rsidRDefault="00A03177" w:rsidP="00A55DEF">
      <w:pPr>
        <w:pStyle w:val="3050"/>
      </w:pPr>
      <w:r>
        <w:rPr>
          <w:rFonts w:hint="eastAsia"/>
        </w:rPr>
        <w:t xml:space="preserve">ピボット テーブルでは、次のような </w:t>
      </w:r>
      <w:r w:rsidRPr="00A03177">
        <w:rPr>
          <w:rFonts w:hint="eastAsia"/>
          <w:b/>
        </w:rPr>
        <w:t>ABC 分析（パレート図）</w:t>
      </w:r>
      <w:r>
        <w:rPr>
          <w:rFonts w:hint="eastAsia"/>
        </w:rPr>
        <w:t>も簡単に作成することができます。</w:t>
      </w:r>
    </w:p>
    <w:p w:rsidR="00A03177" w:rsidRPr="00A03177" w:rsidRDefault="00A03177" w:rsidP="00A55DEF">
      <w:pPr>
        <w:pStyle w:val="3050"/>
      </w:pPr>
      <w:r w:rsidRPr="00A03177">
        <w:rPr>
          <w:rFonts w:hint="eastAsia"/>
          <w:noProof/>
        </w:rPr>
        <w:drawing>
          <wp:inline distT="0" distB="0" distL="0" distR="0" wp14:anchorId="24CA8817" wp14:editId="08D3B03A">
            <wp:extent cx="4536567" cy="3768185"/>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36567" cy="3768185"/>
                    </a:xfrm>
                    <a:prstGeom prst="rect">
                      <a:avLst/>
                    </a:prstGeom>
                    <a:noFill/>
                    <a:ln>
                      <a:noFill/>
                    </a:ln>
                  </pic:spPr>
                </pic:pic>
              </a:graphicData>
            </a:graphic>
          </wp:inline>
        </w:drawing>
      </w:r>
    </w:p>
    <w:p w:rsidR="00A03177" w:rsidRDefault="00A03177" w:rsidP="00A55DEF">
      <w:pPr>
        <w:pStyle w:val="3050"/>
      </w:pPr>
      <w:r>
        <w:rPr>
          <w:rFonts w:hint="eastAsia"/>
        </w:rPr>
        <w:t>それでは、これを試してみましょう。まずは、次のように「</w:t>
      </w:r>
      <w:r w:rsidRPr="00D511F2">
        <w:rPr>
          <w:rFonts w:hint="eastAsia"/>
          <w:b/>
        </w:rPr>
        <w:t>行ラベル</w:t>
      </w:r>
      <w:r>
        <w:rPr>
          <w:rFonts w:hint="eastAsia"/>
        </w:rPr>
        <w:t>」へ「</w:t>
      </w:r>
      <w:r w:rsidRPr="00D511F2">
        <w:rPr>
          <w:rFonts w:hint="eastAsia"/>
          <w:b/>
        </w:rPr>
        <w:t>商品</w:t>
      </w:r>
      <w:r>
        <w:rPr>
          <w:rFonts w:hint="eastAsia"/>
          <w:b/>
        </w:rPr>
        <w:t>名</w:t>
      </w:r>
      <w:r>
        <w:rPr>
          <w:rFonts w:hint="eastAsia"/>
        </w:rPr>
        <w:t>」、「</w:t>
      </w:r>
      <w:r w:rsidRPr="00D511F2">
        <w:rPr>
          <w:rFonts w:hint="eastAsia"/>
          <w:b/>
        </w:rPr>
        <w:t>Σ 値</w:t>
      </w:r>
      <w:r>
        <w:rPr>
          <w:rFonts w:hint="eastAsia"/>
        </w:rPr>
        <w:t>」へ「</w:t>
      </w:r>
      <w:r w:rsidRPr="00D511F2">
        <w:rPr>
          <w:rFonts w:hint="eastAsia"/>
          <w:b/>
        </w:rPr>
        <w:t>受注金額</w:t>
      </w:r>
      <w:r>
        <w:rPr>
          <w:rFonts w:hint="eastAsia"/>
        </w:rPr>
        <w:t>」を配置したピボット テーブルを作成します。</w:t>
      </w:r>
    </w:p>
    <w:p w:rsidR="00A03177" w:rsidRPr="00A03177" w:rsidRDefault="00A03177" w:rsidP="00A55DEF">
      <w:pPr>
        <w:pStyle w:val="3050"/>
      </w:pPr>
      <w:r w:rsidRPr="00A03177">
        <w:rPr>
          <w:rFonts w:hint="eastAsia"/>
          <w:noProof/>
        </w:rPr>
        <w:drawing>
          <wp:inline distT="0" distB="0" distL="0" distR="0" wp14:anchorId="3C1C5AB1" wp14:editId="26D005EE">
            <wp:extent cx="4954772" cy="3201074"/>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952570" cy="3199652"/>
                    </a:xfrm>
                    <a:prstGeom prst="rect">
                      <a:avLst/>
                    </a:prstGeom>
                    <a:noFill/>
                    <a:ln>
                      <a:noFill/>
                    </a:ln>
                  </pic:spPr>
                </pic:pic>
              </a:graphicData>
            </a:graphic>
          </wp:inline>
        </w:drawing>
      </w:r>
    </w:p>
    <w:p w:rsidR="00A03177" w:rsidRDefault="00A03177" w:rsidP="00A03177">
      <w:pPr>
        <w:pStyle w:val="3050"/>
      </w:pPr>
      <w:r>
        <w:rPr>
          <w:rFonts w:hint="eastAsia"/>
        </w:rPr>
        <w:lastRenderedPageBreak/>
        <w:t>商品階層のチェックは外して、「</w:t>
      </w:r>
      <w:r w:rsidRPr="00A03177">
        <w:rPr>
          <w:rFonts w:hint="eastAsia"/>
          <w:b/>
        </w:rPr>
        <w:t>その他のフィールド</w:t>
      </w:r>
      <w:r>
        <w:rPr>
          <w:rFonts w:hint="eastAsia"/>
        </w:rPr>
        <w:t>」から「</w:t>
      </w:r>
      <w:r w:rsidRPr="00A03177">
        <w:rPr>
          <w:rFonts w:hint="eastAsia"/>
          <w:b/>
        </w:rPr>
        <w:t>商品名</w:t>
      </w:r>
      <w:r>
        <w:rPr>
          <w:rFonts w:hint="eastAsia"/>
        </w:rPr>
        <w:t>」属性のみを行ラベルへ配置することに注意してください。</w:t>
      </w: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A03177" w:rsidRPr="00C6267F" w:rsidTr="00A03177">
        <w:tc>
          <w:tcPr>
            <w:tcW w:w="8788" w:type="dxa"/>
            <w:shd w:val="clear" w:color="auto" w:fill="D9D9D9"/>
            <w:tcMar>
              <w:top w:w="28" w:type="dxa"/>
              <w:bottom w:w="28" w:type="dxa"/>
            </w:tcMar>
            <w:vAlign w:val="center"/>
          </w:tcPr>
          <w:p w:rsidR="00A03177" w:rsidRPr="002B6E5E" w:rsidRDefault="00A03177" w:rsidP="00A03177">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属性は「その他のフィールド」に表示される</w:t>
            </w:r>
          </w:p>
        </w:tc>
      </w:tr>
      <w:tr w:rsidR="00A03177" w:rsidRPr="00C6267F" w:rsidTr="00A03177">
        <w:tc>
          <w:tcPr>
            <w:tcW w:w="8788" w:type="dxa"/>
            <w:tcMar>
              <w:top w:w="28" w:type="dxa"/>
              <w:bottom w:w="28" w:type="dxa"/>
            </w:tcMar>
            <w:vAlign w:val="center"/>
          </w:tcPr>
          <w:p w:rsidR="00A03177" w:rsidRPr="00C6267F" w:rsidRDefault="00A03177" w:rsidP="00B31894">
            <w:pPr>
              <w:pStyle w:val="af6"/>
              <w:snapToGrid w:val="0"/>
              <w:spacing w:line="209" w:lineRule="auto"/>
              <w:rPr>
                <w:rFonts w:ascii="メイリオ" w:eastAsia="メイリオ" w:hAnsi="メイリオ" w:cs="Arial"/>
              </w:rPr>
            </w:pPr>
            <w:r>
              <w:rPr>
                <w:rFonts w:ascii="メイリオ" w:eastAsia="メイリオ" w:hAnsi="メイリオ" w:cs="Arial" w:hint="eastAsia"/>
              </w:rPr>
              <w:t>商品ディメンションのように</w:t>
            </w:r>
            <w:r w:rsidR="00B31894">
              <w:rPr>
                <w:rFonts w:ascii="メイリオ" w:eastAsia="メイリオ" w:hAnsi="メイリオ" w:cs="Arial" w:hint="eastAsia"/>
              </w:rPr>
              <w:t>、ディメンション内に</w:t>
            </w:r>
            <w:r w:rsidRPr="00B31894">
              <w:rPr>
                <w:rFonts w:ascii="メイリオ" w:eastAsia="メイリオ" w:hAnsi="メイリオ" w:cs="Arial" w:hint="eastAsia"/>
                <w:b/>
              </w:rPr>
              <w:t>階層</w:t>
            </w:r>
            <w:r>
              <w:rPr>
                <w:rFonts w:ascii="メイリオ" w:eastAsia="メイリオ" w:hAnsi="メイリオ" w:cs="Arial" w:hint="eastAsia"/>
              </w:rPr>
              <w:t>がある場合</w:t>
            </w:r>
            <w:r w:rsidR="00B31894">
              <w:rPr>
                <w:rFonts w:ascii="メイリオ" w:eastAsia="メイリオ" w:hAnsi="メイリオ" w:cs="Arial" w:hint="eastAsia"/>
              </w:rPr>
              <w:t>は</w:t>
            </w:r>
            <w:r>
              <w:rPr>
                <w:rFonts w:ascii="メイリオ" w:eastAsia="メイリオ" w:hAnsi="メイリオ" w:cs="Arial" w:hint="eastAsia"/>
              </w:rPr>
              <w:t>、ディメンション内のその他の</w:t>
            </w:r>
            <w:r w:rsidRPr="00B31894">
              <w:rPr>
                <w:rFonts w:ascii="メイリオ" w:eastAsia="メイリオ" w:hAnsi="メイリオ" w:cs="Arial" w:hint="eastAsia"/>
                <w:b/>
              </w:rPr>
              <w:t>属性</w:t>
            </w:r>
            <w:r>
              <w:rPr>
                <w:rFonts w:ascii="メイリオ" w:eastAsia="メイリオ" w:hAnsi="メイリオ" w:cs="Arial" w:hint="eastAsia"/>
              </w:rPr>
              <w:t>は、「</w:t>
            </w:r>
            <w:r w:rsidRPr="00A03177">
              <w:rPr>
                <w:rFonts w:ascii="メイリオ" w:eastAsia="メイリオ" w:hAnsi="メイリオ" w:cs="Arial" w:hint="eastAsia"/>
                <w:b/>
              </w:rPr>
              <w:t>その他のフィールド</w:t>
            </w:r>
            <w:r>
              <w:rPr>
                <w:rFonts w:ascii="メイリオ" w:eastAsia="メイリオ" w:hAnsi="メイリオ" w:cs="Arial" w:hint="eastAsia"/>
              </w:rPr>
              <w:t>」へ表示されます。</w:t>
            </w:r>
          </w:p>
        </w:tc>
      </w:tr>
    </w:tbl>
    <w:p w:rsidR="00A03177" w:rsidRDefault="00A03177" w:rsidP="00A03177">
      <w:pPr>
        <w:pStyle w:val="3050"/>
      </w:pPr>
    </w:p>
    <w:p w:rsidR="00A03177" w:rsidRDefault="00A03177" w:rsidP="00A03177">
      <w:pPr>
        <w:pStyle w:val="3050"/>
        <w:rPr>
          <w:noProof/>
        </w:rPr>
      </w:pPr>
      <w:r>
        <w:rPr>
          <w:rFonts w:hint="eastAsia"/>
        </w:rPr>
        <w:t>次に、リボンの</w:t>
      </w:r>
      <w:r>
        <w:rPr>
          <w:rFonts w:hint="eastAsia"/>
          <w:noProof/>
        </w:rPr>
        <w:t>「</w:t>
      </w:r>
      <w:r w:rsidRPr="00EE32A2">
        <w:rPr>
          <w:rFonts w:hint="eastAsia"/>
          <w:b/>
          <w:noProof/>
        </w:rPr>
        <w:t>挿入</w:t>
      </w:r>
      <w:r>
        <w:rPr>
          <w:rFonts w:hint="eastAsia"/>
          <w:noProof/>
        </w:rPr>
        <w:t>」タブから「</w:t>
      </w:r>
      <w:r w:rsidRPr="00EE32A2">
        <w:rPr>
          <w:rFonts w:hint="eastAsia"/>
          <w:b/>
          <w:noProof/>
        </w:rPr>
        <w:t>スライサー</w:t>
      </w:r>
      <w:r>
        <w:rPr>
          <w:rFonts w:hint="eastAsia"/>
          <w:noProof/>
        </w:rPr>
        <w:t>」をクリックして、スライサーを追加します。</w:t>
      </w:r>
    </w:p>
    <w:p w:rsidR="00A03177" w:rsidRDefault="00A03177" w:rsidP="00A03177">
      <w:pPr>
        <w:pStyle w:val="3050"/>
        <w:rPr>
          <w:noProof/>
        </w:rPr>
      </w:pPr>
      <w:r w:rsidRPr="00A03177">
        <w:rPr>
          <w:rFonts w:hint="eastAsia"/>
          <w:noProof/>
        </w:rPr>
        <w:drawing>
          <wp:inline distT="0" distB="0" distL="0" distR="0" wp14:anchorId="1ED1CDEF" wp14:editId="71D60B89">
            <wp:extent cx="4412511" cy="3198582"/>
            <wp:effectExtent l="0" t="0" r="0" b="0"/>
            <wp:docPr id="136" name="図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4416605" cy="3201549"/>
                    </a:xfrm>
                    <a:prstGeom prst="rect">
                      <a:avLst/>
                    </a:prstGeom>
                    <a:noFill/>
                    <a:ln>
                      <a:noFill/>
                    </a:ln>
                  </pic:spPr>
                </pic:pic>
              </a:graphicData>
            </a:graphic>
          </wp:inline>
        </w:drawing>
      </w:r>
    </w:p>
    <w:p w:rsidR="00A03177" w:rsidRDefault="00A03177" w:rsidP="00A03177">
      <w:pPr>
        <w:pStyle w:val="3050"/>
      </w:pPr>
      <w:r>
        <w:rPr>
          <w:rFonts w:hint="eastAsia"/>
          <w:noProof/>
        </w:rPr>
        <w:t>「</w:t>
      </w:r>
      <w:r w:rsidRPr="00EE32A2">
        <w:rPr>
          <w:rFonts w:hint="eastAsia"/>
          <w:b/>
          <w:noProof/>
        </w:rPr>
        <w:t>スライサーの挿入</w:t>
      </w:r>
      <w:r>
        <w:rPr>
          <w:rFonts w:hint="eastAsia"/>
          <w:noProof/>
        </w:rPr>
        <w:t>」ダイアログが表示されたら、「</w:t>
      </w:r>
      <w:r>
        <w:rPr>
          <w:rFonts w:hint="eastAsia"/>
          <w:b/>
          <w:noProof/>
        </w:rPr>
        <w:t>区分名</w:t>
      </w:r>
      <w:r>
        <w:rPr>
          <w:rFonts w:hint="eastAsia"/>
          <w:noProof/>
        </w:rPr>
        <w:t>」のみをチェックして、［</w:t>
      </w:r>
      <w:r w:rsidRPr="00EE32A2">
        <w:rPr>
          <w:rFonts w:hint="eastAsia"/>
          <w:b/>
          <w:noProof/>
        </w:rPr>
        <w:t>OK</w:t>
      </w:r>
      <w:r>
        <w:rPr>
          <w:rFonts w:hint="eastAsia"/>
          <w:noProof/>
        </w:rPr>
        <w:t>］ボタンをクリックします。</w:t>
      </w:r>
      <w:r w:rsidR="00736CE2">
        <w:rPr>
          <w:rFonts w:hint="eastAsia"/>
          <w:noProof/>
        </w:rPr>
        <w:t>区分名のスライサーが追加されたら「</w:t>
      </w:r>
      <w:r w:rsidR="00736CE2" w:rsidRPr="00736CE2">
        <w:rPr>
          <w:rFonts w:hint="eastAsia"/>
          <w:b/>
          <w:noProof/>
        </w:rPr>
        <w:t>飲料</w:t>
      </w:r>
      <w:r w:rsidR="00736CE2">
        <w:rPr>
          <w:rFonts w:hint="eastAsia"/>
          <w:noProof/>
        </w:rPr>
        <w:t>」区分などをクリックして、1つの区分内の商品のみが表示されるようにします。</w:t>
      </w:r>
    </w:p>
    <w:p w:rsidR="00A03177" w:rsidRPr="00A03177" w:rsidRDefault="00736CE2" w:rsidP="00A55DEF">
      <w:pPr>
        <w:pStyle w:val="3050"/>
      </w:pPr>
      <w:r w:rsidRPr="00736CE2">
        <w:rPr>
          <w:rFonts w:hint="eastAsia"/>
          <w:noProof/>
        </w:rPr>
        <w:drawing>
          <wp:inline distT="0" distB="0" distL="0" distR="0" wp14:anchorId="3B856C13" wp14:editId="088FDE90">
            <wp:extent cx="4536567" cy="2955623"/>
            <wp:effectExtent l="0" t="0" r="0" b="0"/>
            <wp:docPr id="804" name="図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4536567" cy="2955623"/>
                    </a:xfrm>
                    <a:prstGeom prst="rect">
                      <a:avLst/>
                    </a:prstGeom>
                    <a:noFill/>
                    <a:ln>
                      <a:noFill/>
                    </a:ln>
                  </pic:spPr>
                </pic:pic>
              </a:graphicData>
            </a:graphic>
          </wp:inline>
        </w:drawing>
      </w:r>
    </w:p>
    <w:p w:rsidR="00A03177" w:rsidRDefault="00A03177" w:rsidP="00A55DEF">
      <w:pPr>
        <w:pStyle w:val="3050"/>
      </w:pPr>
      <w:r>
        <w:rPr>
          <w:rFonts w:hint="eastAsia"/>
        </w:rPr>
        <w:lastRenderedPageBreak/>
        <w:t>次に、</w:t>
      </w:r>
      <w:r w:rsidR="00736CE2">
        <w:rPr>
          <w:rFonts w:hint="eastAsia"/>
        </w:rPr>
        <w:t>Σ 値へ「</w:t>
      </w:r>
      <w:r w:rsidR="00736CE2" w:rsidRPr="00137FB6">
        <w:rPr>
          <w:rFonts w:hint="eastAsia"/>
          <w:b/>
        </w:rPr>
        <w:t>受注金額</w:t>
      </w:r>
      <w:r w:rsidR="00736CE2">
        <w:rPr>
          <w:rFonts w:hint="eastAsia"/>
        </w:rPr>
        <w:t>」をもう 1つ配置します。</w:t>
      </w:r>
    </w:p>
    <w:p w:rsidR="00736CE2" w:rsidRDefault="00A03177" w:rsidP="00736CE2">
      <w:pPr>
        <w:pStyle w:val="3050"/>
        <w:spacing w:afterLines="100" w:after="360"/>
      </w:pPr>
      <w:r w:rsidRPr="00A03177">
        <w:rPr>
          <w:rFonts w:hint="eastAsia"/>
          <w:noProof/>
        </w:rPr>
        <w:drawing>
          <wp:inline distT="0" distB="0" distL="0" distR="0" wp14:anchorId="1259DCA2" wp14:editId="1C71EDAC">
            <wp:extent cx="4536567" cy="3284519"/>
            <wp:effectExtent l="0" t="0" r="0" b="0"/>
            <wp:docPr id="179" name="図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4536567" cy="3284519"/>
                    </a:xfrm>
                    <a:prstGeom prst="rect">
                      <a:avLst/>
                    </a:prstGeom>
                    <a:noFill/>
                    <a:ln>
                      <a:noFill/>
                    </a:ln>
                  </pic:spPr>
                </pic:pic>
              </a:graphicData>
            </a:graphic>
          </wp:inline>
        </w:drawing>
      </w: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736CE2" w:rsidRPr="00C6267F" w:rsidTr="00911DCB">
        <w:tc>
          <w:tcPr>
            <w:tcW w:w="8788" w:type="dxa"/>
            <w:shd w:val="clear" w:color="auto" w:fill="D9D9D9"/>
            <w:tcMar>
              <w:top w:w="28" w:type="dxa"/>
              <w:bottom w:w="28" w:type="dxa"/>
            </w:tcMar>
            <w:vAlign w:val="center"/>
          </w:tcPr>
          <w:p w:rsidR="00736CE2" w:rsidRPr="002B6E5E" w:rsidRDefault="00736CE2" w:rsidP="00736CE2">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：２つ目の受注金額が追加できるのは Excel 2010 から</w:t>
            </w:r>
          </w:p>
        </w:tc>
      </w:tr>
      <w:tr w:rsidR="00736CE2" w:rsidRPr="00C6267F" w:rsidTr="00911DCB">
        <w:tc>
          <w:tcPr>
            <w:tcW w:w="8788" w:type="dxa"/>
            <w:tcMar>
              <w:top w:w="28" w:type="dxa"/>
              <w:bottom w:w="28" w:type="dxa"/>
            </w:tcMar>
            <w:vAlign w:val="center"/>
          </w:tcPr>
          <w:p w:rsidR="00736CE2" w:rsidRPr="00C6267F" w:rsidRDefault="00736CE2" w:rsidP="00736CE2">
            <w:pPr>
              <w:pStyle w:val="af6"/>
              <w:snapToGrid w:val="0"/>
              <w:spacing w:line="209" w:lineRule="auto"/>
              <w:rPr>
                <w:rFonts w:ascii="メイリオ" w:eastAsia="メイリオ" w:hAnsi="メイリオ" w:cs="Arial"/>
              </w:rPr>
            </w:pPr>
            <w:r>
              <w:rPr>
                <w:rFonts w:ascii="メイリオ" w:eastAsia="メイリオ" w:hAnsi="メイリオ" w:cs="Arial" w:hint="eastAsia"/>
              </w:rPr>
              <w:t>上記の手順ように ２つ目の受注金額が追加できるようになったのは、Excel 2010 からです。Excel 2007 などの以前のバージョンの Excel の場合は、同じメジャーを Σ値へ複数配置することができませんでした。</w:t>
            </w:r>
          </w:p>
        </w:tc>
      </w:tr>
    </w:tbl>
    <w:p w:rsidR="00736CE2" w:rsidRDefault="00736CE2" w:rsidP="00736CE2">
      <w:pPr>
        <w:pStyle w:val="3050"/>
      </w:pPr>
    </w:p>
    <w:p w:rsidR="00736CE2" w:rsidRDefault="00736CE2" w:rsidP="003605DC">
      <w:pPr>
        <w:pStyle w:val="305"/>
      </w:pPr>
      <w:r>
        <w:rPr>
          <w:rFonts w:hint="eastAsia"/>
        </w:rPr>
        <w:t>計算の種類を比率へ変更する</w:t>
      </w:r>
    </w:p>
    <w:p w:rsidR="00736CE2" w:rsidRDefault="00736CE2" w:rsidP="00736CE2">
      <w:pPr>
        <w:pStyle w:val="3050"/>
      </w:pPr>
      <w:r>
        <w:rPr>
          <w:rFonts w:hint="eastAsia"/>
        </w:rPr>
        <w:t>次に、2つ目の受注金額を右クリックして、［</w:t>
      </w:r>
      <w:r w:rsidRPr="00137FB6">
        <w:rPr>
          <w:rFonts w:hint="eastAsia"/>
          <w:b/>
        </w:rPr>
        <w:t>計算の種類</w:t>
      </w:r>
      <w:r>
        <w:rPr>
          <w:rFonts w:hint="eastAsia"/>
        </w:rPr>
        <w:t>］から「</w:t>
      </w:r>
      <w:r w:rsidRPr="00137FB6">
        <w:rPr>
          <w:rFonts w:hint="eastAsia"/>
          <w:b/>
        </w:rPr>
        <w:t>列集計に対する比率</w:t>
      </w:r>
      <w:r>
        <w:rPr>
          <w:rFonts w:hint="eastAsia"/>
        </w:rPr>
        <w:t>」をクリックします。</w:t>
      </w:r>
    </w:p>
    <w:p w:rsidR="00736CE2" w:rsidRDefault="00736CE2" w:rsidP="00736CE2">
      <w:pPr>
        <w:pStyle w:val="3050"/>
      </w:pPr>
      <w:r w:rsidRPr="00736CE2">
        <w:rPr>
          <w:noProof/>
        </w:rPr>
        <w:drawing>
          <wp:inline distT="0" distB="0" distL="0" distR="0" wp14:anchorId="23344AE4" wp14:editId="2829E50F">
            <wp:extent cx="4536567" cy="2186353"/>
            <wp:effectExtent l="0" t="0" r="0" b="0"/>
            <wp:docPr id="802" name="図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4536567" cy="2186353"/>
                    </a:xfrm>
                    <a:prstGeom prst="rect">
                      <a:avLst/>
                    </a:prstGeom>
                    <a:noFill/>
                    <a:ln>
                      <a:noFill/>
                    </a:ln>
                  </pic:spPr>
                </pic:pic>
              </a:graphicData>
            </a:graphic>
          </wp:inline>
        </w:drawing>
      </w:r>
    </w:p>
    <w:p w:rsidR="00736CE2" w:rsidRDefault="00736CE2" w:rsidP="00736CE2">
      <w:pPr>
        <w:pStyle w:val="3050"/>
      </w:pPr>
      <w:r>
        <w:rPr>
          <w:rFonts w:hint="eastAsia"/>
        </w:rPr>
        <w:t>これにより、列集計に対する比率へ計算方法を変更することができます。</w:t>
      </w:r>
    </w:p>
    <w:p w:rsidR="00736CE2" w:rsidRDefault="00736CE2" w:rsidP="00736CE2">
      <w:pPr>
        <w:pStyle w:val="3050"/>
      </w:pPr>
      <w:r w:rsidRPr="00736CE2">
        <w:rPr>
          <w:noProof/>
        </w:rPr>
        <w:lastRenderedPageBreak/>
        <w:drawing>
          <wp:inline distT="0" distB="0" distL="0" distR="0" wp14:anchorId="6A453292" wp14:editId="7BB2037C">
            <wp:extent cx="3672459" cy="2201909"/>
            <wp:effectExtent l="0" t="0" r="0" b="0"/>
            <wp:docPr id="803" name="図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2459" cy="2201909"/>
                    </a:xfrm>
                    <a:prstGeom prst="rect">
                      <a:avLst/>
                    </a:prstGeom>
                    <a:noFill/>
                    <a:ln>
                      <a:noFill/>
                    </a:ln>
                  </pic:spPr>
                </pic:pic>
              </a:graphicData>
            </a:graphic>
          </wp:inline>
        </w:drawing>
      </w:r>
    </w:p>
    <w:p w:rsidR="00736CE2" w:rsidRDefault="00736CE2" w:rsidP="00736CE2">
      <w:pPr>
        <w:pStyle w:val="3050"/>
      </w:pPr>
      <w:r>
        <w:rPr>
          <w:rFonts w:hint="eastAsia"/>
        </w:rPr>
        <w:t>これにより、構成比率（全体の売り上げに対して、各商品の売り上げがどれくらいだったのか）を直感的に確認できるようになります。</w:t>
      </w:r>
    </w:p>
    <w:p w:rsidR="00736CE2" w:rsidRDefault="00736CE2" w:rsidP="00736CE2">
      <w:pPr>
        <w:pStyle w:val="3050"/>
      </w:pPr>
      <w:r>
        <w:rPr>
          <w:rFonts w:hint="eastAsia"/>
        </w:rPr>
        <w:t>次に、受注金額の高い順に並べ替えて、構成比率が確認しやすくなるようにします。並べ替えを行うには、次のように、任意の「</w:t>
      </w:r>
      <w:r>
        <w:rPr>
          <w:rFonts w:hint="eastAsia"/>
          <w:b/>
        </w:rPr>
        <w:t>受注金額</w:t>
      </w:r>
      <w:r>
        <w:rPr>
          <w:rFonts w:hint="eastAsia"/>
        </w:rPr>
        <w:t>」値の上で右クリックして、［</w:t>
      </w:r>
      <w:r w:rsidRPr="00681F2A">
        <w:rPr>
          <w:rFonts w:hint="eastAsia"/>
          <w:b/>
        </w:rPr>
        <w:t>並べ替え</w:t>
      </w:r>
      <w:r>
        <w:t>］</w:t>
      </w:r>
      <w:r>
        <w:rPr>
          <w:rFonts w:hint="eastAsia"/>
        </w:rPr>
        <w:t>から［</w:t>
      </w:r>
      <w:r w:rsidRPr="00681F2A">
        <w:rPr>
          <w:rFonts w:hint="eastAsia"/>
          <w:b/>
        </w:rPr>
        <w:t>降順</w:t>
      </w:r>
      <w:r>
        <w:rPr>
          <w:rFonts w:hint="eastAsia"/>
        </w:rPr>
        <w:t>］をクリックします。</w:t>
      </w:r>
    </w:p>
    <w:p w:rsidR="00736CE2" w:rsidRDefault="00736CE2" w:rsidP="00736CE2">
      <w:pPr>
        <w:pStyle w:val="3050"/>
      </w:pPr>
      <w:r w:rsidRPr="00736CE2">
        <w:rPr>
          <w:rFonts w:hint="eastAsia"/>
          <w:noProof/>
        </w:rPr>
        <w:drawing>
          <wp:inline distT="0" distB="0" distL="0" distR="0" wp14:anchorId="773C989D" wp14:editId="6AB7C6E1">
            <wp:extent cx="5616233" cy="2628900"/>
            <wp:effectExtent l="0" t="0" r="0" b="0"/>
            <wp:docPr id="805" name="図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619535" cy="2630446"/>
                    </a:xfrm>
                    <a:prstGeom prst="rect">
                      <a:avLst/>
                    </a:prstGeom>
                    <a:noFill/>
                    <a:ln>
                      <a:noFill/>
                    </a:ln>
                  </pic:spPr>
                </pic:pic>
              </a:graphicData>
            </a:graphic>
          </wp:inline>
        </w:drawing>
      </w:r>
    </w:p>
    <w:p w:rsidR="00736CE2" w:rsidRDefault="00736CE2" w:rsidP="00736CE2">
      <w:pPr>
        <w:pStyle w:val="3050"/>
      </w:pPr>
      <w:r w:rsidRPr="00736CE2">
        <w:rPr>
          <w:noProof/>
        </w:rPr>
        <w:drawing>
          <wp:inline distT="0" distB="0" distL="0" distR="0" wp14:anchorId="27558BB8" wp14:editId="17DDCD7D">
            <wp:extent cx="3609975" cy="2183508"/>
            <wp:effectExtent l="0" t="0" r="0" b="0"/>
            <wp:docPr id="806" name="図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631958" cy="2196804"/>
                    </a:xfrm>
                    <a:prstGeom prst="rect">
                      <a:avLst/>
                    </a:prstGeom>
                    <a:noFill/>
                    <a:ln>
                      <a:noFill/>
                    </a:ln>
                  </pic:spPr>
                </pic:pic>
              </a:graphicData>
            </a:graphic>
          </wp:inline>
        </w:drawing>
      </w:r>
    </w:p>
    <w:p w:rsidR="00736CE2" w:rsidRDefault="00736CE2" w:rsidP="00736CE2">
      <w:pPr>
        <w:pStyle w:val="3050"/>
      </w:pPr>
      <w:r>
        <w:rPr>
          <w:rFonts w:hint="eastAsia"/>
        </w:rPr>
        <w:t>次に、2つ目の受注金額のヘッダーをダブル クリックします。</w:t>
      </w:r>
    </w:p>
    <w:p w:rsidR="00736CE2" w:rsidRDefault="00736CE2" w:rsidP="00736CE2">
      <w:pPr>
        <w:pStyle w:val="3050"/>
      </w:pPr>
      <w:r w:rsidRPr="00736CE2">
        <w:rPr>
          <w:rFonts w:hint="eastAsia"/>
          <w:noProof/>
        </w:rPr>
        <w:lastRenderedPageBreak/>
        <w:drawing>
          <wp:inline distT="0" distB="0" distL="0" distR="0" wp14:anchorId="3320FE5E" wp14:editId="13CB1A58">
            <wp:extent cx="4231758" cy="3916214"/>
            <wp:effectExtent l="0" t="0" r="0" b="0"/>
            <wp:docPr id="807" name="図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4233723" cy="3918032"/>
                    </a:xfrm>
                    <a:prstGeom prst="rect">
                      <a:avLst/>
                    </a:prstGeom>
                    <a:noFill/>
                    <a:ln>
                      <a:noFill/>
                    </a:ln>
                  </pic:spPr>
                </pic:pic>
              </a:graphicData>
            </a:graphic>
          </wp:inline>
        </w:drawing>
      </w:r>
    </w:p>
    <w:p w:rsidR="00736CE2" w:rsidRPr="00736CE2" w:rsidRDefault="00736CE2" w:rsidP="00B31894">
      <w:pPr>
        <w:pStyle w:val="3050"/>
        <w:spacing w:afterLines="100" w:after="360"/>
      </w:pPr>
      <w:r>
        <w:rPr>
          <w:rFonts w:hint="eastAsia"/>
        </w:rPr>
        <w:t>これにより、「</w:t>
      </w:r>
      <w:r w:rsidRPr="00736CE2">
        <w:rPr>
          <w:rFonts w:hint="eastAsia"/>
          <w:b/>
        </w:rPr>
        <w:t>値フィールドの設定</w:t>
      </w:r>
      <w:r>
        <w:rPr>
          <w:rFonts w:hint="eastAsia"/>
        </w:rPr>
        <w:t>」ダイアログが表示されるので、「</w:t>
      </w:r>
      <w:r w:rsidRPr="00736CE2">
        <w:rPr>
          <w:rFonts w:hint="eastAsia"/>
          <w:b/>
        </w:rPr>
        <w:t>名前の指定</w:t>
      </w:r>
      <w:r>
        <w:rPr>
          <w:rFonts w:hint="eastAsia"/>
        </w:rPr>
        <w:t>」で「</w:t>
      </w:r>
      <w:r w:rsidRPr="00137FB6">
        <w:rPr>
          <w:rFonts w:hint="eastAsia"/>
          <w:b/>
        </w:rPr>
        <w:t>比率</w:t>
      </w:r>
      <w:r>
        <w:rPr>
          <w:rFonts w:hint="eastAsia"/>
        </w:rPr>
        <w:t>」へ変更します。</w:t>
      </w:r>
    </w:p>
    <w:p w:rsidR="00736CE2" w:rsidRDefault="00736CE2" w:rsidP="003605DC">
      <w:pPr>
        <w:pStyle w:val="305"/>
      </w:pPr>
      <w:r>
        <w:rPr>
          <w:rFonts w:hint="eastAsia"/>
        </w:rPr>
        <w:t>累積比率の追加</w:t>
      </w:r>
    </w:p>
    <w:p w:rsidR="00736CE2" w:rsidRDefault="00736CE2" w:rsidP="00736CE2">
      <w:pPr>
        <w:pStyle w:val="3050"/>
      </w:pPr>
      <w:r>
        <w:rPr>
          <w:rFonts w:hint="eastAsia"/>
        </w:rPr>
        <w:t>次に、ABC 分析のための累積比率を追加するために、Σ 値へもう 1つ「</w:t>
      </w:r>
      <w:r w:rsidRPr="00137FB6">
        <w:rPr>
          <w:rFonts w:hint="eastAsia"/>
          <w:b/>
        </w:rPr>
        <w:t>受注金額</w:t>
      </w:r>
      <w:r>
        <w:rPr>
          <w:rFonts w:hint="eastAsia"/>
        </w:rPr>
        <w:t>」を追加します。</w:t>
      </w:r>
    </w:p>
    <w:p w:rsidR="00736CE2" w:rsidRDefault="00736CE2" w:rsidP="00736CE2">
      <w:pPr>
        <w:pStyle w:val="3050"/>
      </w:pPr>
      <w:r w:rsidRPr="00736CE2">
        <w:rPr>
          <w:rFonts w:hint="eastAsia"/>
          <w:noProof/>
        </w:rPr>
        <w:drawing>
          <wp:inline distT="0" distB="0" distL="0" distR="0" wp14:anchorId="71BE4C4D" wp14:editId="2C8217DD">
            <wp:extent cx="4607432" cy="3327991"/>
            <wp:effectExtent l="0" t="0" r="0" b="0"/>
            <wp:docPr id="808" name="図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610212" cy="3329999"/>
                    </a:xfrm>
                    <a:prstGeom prst="rect">
                      <a:avLst/>
                    </a:prstGeom>
                    <a:noFill/>
                    <a:ln>
                      <a:noFill/>
                    </a:ln>
                  </pic:spPr>
                </pic:pic>
              </a:graphicData>
            </a:graphic>
          </wp:inline>
        </w:drawing>
      </w:r>
    </w:p>
    <w:p w:rsidR="00736CE2" w:rsidRDefault="00736CE2" w:rsidP="00736CE2">
      <w:pPr>
        <w:pStyle w:val="3050"/>
      </w:pPr>
      <w:r>
        <w:rPr>
          <w:rFonts w:hint="eastAsia"/>
        </w:rPr>
        <w:lastRenderedPageBreak/>
        <w:t>次に、追加した受注金額を右クリックして、［</w:t>
      </w:r>
      <w:r w:rsidRPr="00137FB6">
        <w:rPr>
          <w:rFonts w:hint="eastAsia"/>
          <w:b/>
        </w:rPr>
        <w:t>計算の種類</w:t>
      </w:r>
      <w:r>
        <w:rPr>
          <w:rFonts w:hint="eastAsia"/>
        </w:rPr>
        <w:t>］から「</w:t>
      </w:r>
      <w:r w:rsidRPr="00137FB6">
        <w:rPr>
          <w:rFonts w:hint="eastAsia"/>
          <w:b/>
        </w:rPr>
        <w:t>比率</w:t>
      </w:r>
      <w:r>
        <w:rPr>
          <w:rFonts w:hint="eastAsia"/>
          <w:b/>
        </w:rPr>
        <w:t>の累計</w:t>
      </w:r>
      <w:r>
        <w:rPr>
          <w:rFonts w:hint="eastAsia"/>
        </w:rPr>
        <w:t>」をクリックします。</w:t>
      </w:r>
    </w:p>
    <w:p w:rsidR="00736CE2" w:rsidRDefault="00736CE2" w:rsidP="00736CE2">
      <w:pPr>
        <w:pStyle w:val="3050"/>
      </w:pPr>
      <w:r w:rsidRPr="00736CE2">
        <w:rPr>
          <w:noProof/>
        </w:rPr>
        <w:drawing>
          <wp:inline distT="0" distB="0" distL="0" distR="0" wp14:anchorId="15DA56B9" wp14:editId="743DBE16">
            <wp:extent cx="4536567" cy="2663358"/>
            <wp:effectExtent l="0" t="0" r="0" b="0"/>
            <wp:docPr id="809" name="図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536567" cy="2663358"/>
                    </a:xfrm>
                    <a:prstGeom prst="rect">
                      <a:avLst/>
                    </a:prstGeom>
                    <a:noFill/>
                    <a:ln>
                      <a:noFill/>
                    </a:ln>
                  </pic:spPr>
                </pic:pic>
              </a:graphicData>
            </a:graphic>
          </wp:inline>
        </w:drawing>
      </w:r>
    </w:p>
    <w:p w:rsidR="00A03177" w:rsidRDefault="00B31894" w:rsidP="00736CE2">
      <w:pPr>
        <w:pStyle w:val="3050"/>
      </w:pPr>
      <w:r>
        <w:rPr>
          <w:rFonts w:hint="eastAsia"/>
        </w:rPr>
        <w:t>これにより、</w:t>
      </w:r>
      <w:r w:rsidR="00736CE2">
        <w:rPr>
          <w:rFonts w:hint="eastAsia"/>
        </w:rPr>
        <w:t>［</w:t>
      </w:r>
      <w:r w:rsidR="00736CE2" w:rsidRPr="007128A9">
        <w:rPr>
          <w:rFonts w:hint="eastAsia"/>
          <w:b/>
        </w:rPr>
        <w:t>計算の種類</w:t>
      </w:r>
      <w:r w:rsidR="00736CE2">
        <w:rPr>
          <w:rFonts w:hint="eastAsia"/>
        </w:rPr>
        <w:t>］</w:t>
      </w:r>
      <w:r w:rsidR="00736CE2" w:rsidRPr="007128A9">
        <w:rPr>
          <w:rFonts w:hint="eastAsia"/>
        </w:rPr>
        <w:t>ダイアログが表示されるので、</w:t>
      </w:r>
      <w:r w:rsidR="00736CE2">
        <w:rPr>
          <w:rFonts w:hint="eastAsia"/>
        </w:rPr>
        <w:t>［</w:t>
      </w:r>
      <w:r w:rsidR="00736CE2" w:rsidRPr="007128A9">
        <w:rPr>
          <w:rFonts w:hint="eastAsia"/>
          <w:b/>
        </w:rPr>
        <w:t>基準フィールド</w:t>
      </w:r>
      <w:r w:rsidR="00736CE2">
        <w:rPr>
          <w:rFonts w:hint="eastAsia"/>
        </w:rPr>
        <w:t>］で</w:t>
      </w:r>
      <w:r w:rsidR="00736CE2" w:rsidRPr="007128A9">
        <w:rPr>
          <w:rFonts w:hint="eastAsia"/>
        </w:rPr>
        <w:t>「</w:t>
      </w:r>
      <w:r w:rsidR="00736CE2" w:rsidRPr="007128A9">
        <w:rPr>
          <w:rFonts w:hint="eastAsia"/>
          <w:b/>
        </w:rPr>
        <w:t>商品名</w:t>
      </w:r>
      <w:r w:rsidR="00736CE2" w:rsidRPr="007128A9">
        <w:rPr>
          <w:rFonts w:hint="eastAsia"/>
        </w:rPr>
        <w:t>」</w:t>
      </w:r>
      <w:r w:rsidR="00736CE2">
        <w:rPr>
          <w:rFonts w:hint="eastAsia"/>
        </w:rPr>
        <w:t>が選択されていることを確認して、［</w:t>
      </w:r>
      <w:r w:rsidR="00736CE2" w:rsidRPr="007128A9">
        <w:rPr>
          <w:rFonts w:hint="eastAsia"/>
          <w:b/>
        </w:rPr>
        <w:t>OK</w:t>
      </w:r>
      <w:r w:rsidR="00736CE2">
        <w:rPr>
          <w:rFonts w:hint="eastAsia"/>
        </w:rPr>
        <w:t>］ボタンをクリックします。</w:t>
      </w:r>
    </w:p>
    <w:p w:rsidR="00A03177" w:rsidRDefault="00736CE2" w:rsidP="00A55DEF">
      <w:pPr>
        <w:pStyle w:val="3050"/>
      </w:pPr>
      <w:r w:rsidRPr="00736CE2">
        <w:rPr>
          <w:rFonts w:hint="eastAsia"/>
          <w:noProof/>
        </w:rPr>
        <w:drawing>
          <wp:inline distT="0" distB="0" distL="0" distR="0" wp14:anchorId="7FB24BBF" wp14:editId="7610E508">
            <wp:extent cx="2009553" cy="585755"/>
            <wp:effectExtent l="0" t="0" r="0" b="0"/>
            <wp:docPr id="810" name="図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009464" cy="585729"/>
                    </a:xfrm>
                    <a:prstGeom prst="rect">
                      <a:avLst/>
                    </a:prstGeom>
                    <a:noFill/>
                    <a:ln>
                      <a:noFill/>
                    </a:ln>
                  </pic:spPr>
                </pic:pic>
              </a:graphicData>
            </a:graphic>
          </wp:inline>
        </w:drawing>
      </w:r>
    </w:p>
    <w:p w:rsidR="00736CE2" w:rsidRDefault="00736CE2" w:rsidP="00A55DEF">
      <w:pPr>
        <w:pStyle w:val="3050"/>
      </w:pPr>
      <w:r>
        <w:rPr>
          <w:rFonts w:hint="eastAsia"/>
        </w:rPr>
        <w:t>これで、累積比率が計算されるようになります。</w:t>
      </w:r>
    </w:p>
    <w:p w:rsidR="00736CE2" w:rsidRDefault="00736CE2" w:rsidP="004B3A2A">
      <w:pPr>
        <w:pStyle w:val="3050"/>
        <w:spacing w:afterLines="150" w:after="540"/>
      </w:pPr>
      <w:r w:rsidRPr="00736CE2">
        <w:rPr>
          <w:rFonts w:hint="eastAsia"/>
          <w:noProof/>
        </w:rPr>
        <w:drawing>
          <wp:inline distT="0" distB="0" distL="0" distR="0" wp14:anchorId="012F4D7C" wp14:editId="0EBC3EFA">
            <wp:extent cx="3672459" cy="2213465"/>
            <wp:effectExtent l="0" t="0" r="0" b="0"/>
            <wp:docPr id="811" name="図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3672459" cy="2213465"/>
                    </a:xfrm>
                    <a:prstGeom prst="rect">
                      <a:avLst/>
                    </a:prstGeom>
                    <a:noFill/>
                    <a:ln>
                      <a:noFill/>
                    </a:ln>
                  </pic:spPr>
                </pic:pic>
              </a:graphicData>
            </a:graphic>
          </wp:inline>
        </w:drawing>
      </w:r>
    </w:p>
    <w:p w:rsidR="004B3A2A" w:rsidRDefault="004B3A2A" w:rsidP="003605DC">
      <w:pPr>
        <w:pStyle w:val="305"/>
      </w:pPr>
      <w:r>
        <w:rPr>
          <w:rFonts w:hint="eastAsia"/>
        </w:rPr>
        <w:t>ピボット グラフの追加</w:t>
      </w:r>
    </w:p>
    <w:p w:rsidR="004B3A2A" w:rsidRDefault="004B3A2A" w:rsidP="004B3A2A">
      <w:pPr>
        <w:pStyle w:val="3050"/>
      </w:pPr>
      <w:r>
        <w:rPr>
          <w:rFonts w:hint="eastAsia"/>
        </w:rPr>
        <w:t>次に、ABC 分析グラフ（パレート図）を作成するために、ピボット グラフを追加します。</w:t>
      </w:r>
    </w:p>
    <w:p w:rsidR="004B3A2A" w:rsidRDefault="004B3A2A" w:rsidP="004B3A2A">
      <w:pPr>
        <w:pStyle w:val="3050"/>
      </w:pPr>
      <w:r>
        <w:rPr>
          <w:rFonts w:hint="eastAsia"/>
        </w:rPr>
        <w:t>ピボット グラフを追加するには、次のようにリボンの［</w:t>
      </w:r>
      <w:r w:rsidRPr="00EE32A2">
        <w:rPr>
          <w:rFonts w:hint="eastAsia"/>
          <w:b/>
        </w:rPr>
        <w:t>オプション</w:t>
      </w:r>
      <w:r>
        <w:rPr>
          <w:rFonts w:hint="eastAsia"/>
        </w:rPr>
        <w:t>］タブから、［</w:t>
      </w:r>
      <w:r w:rsidRPr="00EE32A2">
        <w:rPr>
          <w:rFonts w:hint="eastAsia"/>
          <w:b/>
        </w:rPr>
        <w:t>ピボット グラフ</w:t>
      </w:r>
      <w:r>
        <w:rPr>
          <w:rFonts w:hint="eastAsia"/>
        </w:rPr>
        <w:t>］をクリックします。</w:t>
      </w:r>
    </w:p>
    <w:p w:rsidR="004B3A2A" w:rsidRDefault="004B3A2A" w:rsidP="004B3A2A">
      <w:pPr>
        <w:pStyle w:val="3050"/>
      </w:pPr>
      <w:r w:rsidRPr="004B3A2A">
        <w:rPr>
          <w:noProof/>
        </w:rPr>
        <w:lastRenderedPageBreak/>
        <w:drawing>
          <wp:inline distT="0" distB="0" distL="0" distR="0" wp14:anchorId="66C8C7BF" wp14:editId="3FA3E84E">
            <wp:extent cx="5007935" cy="3916207"/>
            <wp:effectExtent l="0" t="0" r="0" b="0"/>
            <wp:docPr id="825" name="図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5004036" cy="3913158"/>
                    </a:xfrm>
                    <a:prstGeom prst="rect">
                      <a:avLst/>
                    </a:prstGeom>
                    <a:noFill/>
                    <a:ln>
                      <a:noFill/>
                    </a:ln>
                  </pic:spPr>
                </pic:pic>
              </a:graphicData>
            </a:graphic>
          </wp:inline>
        </w:drawing>
      </w:r>
    </w:p>
    <w:p w:rsidR="004B3A2A" w:rsidRDefault="004B3A2A" w:rsidP="004B3A2A">
      <w:pPr>
        <w:pStyle w:val="3050"/>
      </w:pPr>
      <w:r>
        <w:rPr>
          <w:rFonts w:hint="eastAsia"/>
        </w:rPr>
        <w:t>「</w:t>
      </w:r>
      <w:r w:rsidRPr="004B3A2A">
        <w:rPr>
          <w:rFonts w:hint="eastAsia"/>
          <w:b/>
        </w:rPr>
        <w:t>グラフの挿入</w:t>
      </w:r>
      <w:r>
        <w:rPr>
          <w:rFonts w:hint="eastAsia"/>
        </w:rPr>
        <w:t>」ダイアログでは、［</w:t>
      </w:r>
      <w:r w:rsidRPr="0090786F">
        <w:rPr>
          <w:rFonts w:hint="eastAsia"/>
          <w:b/>
        </w:rPr>
        <w:t>縦棒</w:t>
      </w:r>
      <w:r>
        <w:rPr>
          <w:rFonts w:hint="eastAsia"/>
        </w:rPr>
        <w:t>］セクションの一番左の［</w:t>
      </w:r>
      <w:r w:rsidRPr="00723477">
        <w:rPr>
          <w:rFonts w:hint="eastAsia"/>
          <w:b/>
        </w:rPr>
        <w:t>集合縦棒</w:t>
      </w:r>
      <w:r>
        <w:rPr>
          <w:rFonts w:hint="eastAsia"/>
        </w:rPr>
        <w:t>］グラフを選択して、［</w:t>
      </w:r>
      <w:r w:rsidRPr="00723477">
        <w:rPr>
          <w:rFonts w:hint="eastAsia"/>
          <w:b/>
        </w:rPr>
        <w:t>OK</w:t>
      </w:r>
      <w:r>
        <w:rPr>
          <w:rFonts w:hint="eastAsia"/>
        </w:rPr>
        <w:t>］ボタンをクリックします。</w:t>
      </w:r>
    </w:p>
    <w:p w:rsidR="004B3A2A" w:rsidRDefault="004B3A2A" w:rsidP="004B3A2A">
      <w:pPr>
        <w:pStyle w:val="3050"/>
      </w:pPr>
      <w:r>
        <w:rPr>
          <w:rFonts w:hint="eastAsia"/>
        </w:rPr>
        <w:t>これにより、次のようなピボット グラフが作成されます。</w:t>
      </w:r>
    </w:p>
    <w:p w:rsidR="004B3A2A" w:rsidRDefault="004B3A2A" w:rsidP="004B3A2A">
      <w:pPr>
        <w:pStyle w:val="3050"/>
      </w:pPr>
      <w:r w:rsidRPr="004B3A2A">
        <w:rPr>
          <w:noProof/>
        </w:rPr>
        <w:drawing>
          <wp:inline distT="0" distB="0" distL="0" distR="0" wp14:anchorId="0E13C883" wp14:editId="28000AB4">
            <wp:extent cx="4093535" cy="2487405"/>
            <wp:effectExtent l="0" t="0" r="0" b="0"/>
            <wp:docPr id="826" name="図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098252" cy="2490271"/>
                    </a:xfrm>
                    <a:prstGeom prst="rect">
                      <a:avLst/>
                    </a:prstGeom>
                    <a:noFill/>
                    <a:ln>
                      <a:noFill/>
                    </a:ln>
                  </pic:spPr>
                </pic:pic>
              </a:graphicData>
            </a:graphic>
          </wp:inline>
        </w:drawing>
      </w:r>
    </w:p>
    <w:p w:rsidR="004B3A2A" w:rsidRDefault="004B3A2A" w:rsidP="004B3A2A">
      <w:pPr>
        <w:pStyle w:val="3050"/>
      </w:pPr>
      <w:r>
        <w:rPr>
          <w:rFonts w:hint="eastAsia"/>
        </w:rPr>
        <w:t>作成されたグラフ内で、「</w:t>
      </w:r>
      <w:r w:rsidRPr="004B3A2A">
        <w:rPr>
          <w:rFonts w:hint="eastAsia"/>
          <w:b/>
        </w:rPr>
        <w:t>比率</w:t>
      </w:r>
      <w:r>
        <w:rPr>
          <w:rFonts w:hint="eastAsia"/>
        </w:rPr>
        <w:t>」は不要なので、凡例内の「</w:t>
      </w:r>
      <w:r w:rsidRPr="00B31894">
        <w:rPr>
          <w:rFonts w:hint="eastAsia"/>
          <w:b/>
        </w:rPr>
        <w:t>比率</w:t>
      </w:r>
      <w:r>
        <w:rPr>
          <w:rFonts w:hint="eastAsia"/>
        </w:rPr>
        <w:t>」を選択して右クリックし、「</w:t>
      </w:r>
      <w:r w:rsidRPr="004B3A2A">
        <w:rPr>
          <w:rFonts w:hint="eastAsia"/>
          <w:b/>
        </w:rPr>
        <w:t>削除</w:t>
      </w:r>
      <w:r>
        <w:rPr>
          <w:rFonts w:hint="eastAsia"/>
        </w:rPr>
        <w:t>」をクリックします。</w:t>
      </w:r>
    </w:p>
    <w:p w:rsidR="004B3A2A" w:rsidRDefault="004B3A2A" w:rsidP="004B3A2A">
      <w:pPr>
        <w:pStyle w:val="3050"/>
      </w:pPr>
      <w:r>
        <w:rPr>
          <w:rFonts w:hint="eastAsia"/>
        </w:rPr>
        <w:t>比率が削除されると、次のように表示されます。</w:t>
      </w:r>
    </w:p>
    <w:p w:rsidR="004B3A2A" w:rsidRDefault="004B3A2A" w:rsidP="004B3A2A">
      <w:pPr>
        <w:pStyle w:val="3050"/>
      </w:pPr>
      <w:r w:rsidRPr="004B3A2A">
        <w:rPr>
          <w:noProof/>
        </w:rPr>
        <w:lastRenderedPageBreak/>
        <w:drawing>
          <wp:inline distT="0" distB="0" distL="0" distR="0" wp14:anchorId="24A76F50" wp14:editId="46661452">
            <wp:extent cx="2913321" cy="2081908"/>
            <wp:effectExtent l="0" t="0" r="0" b="0"/>
            <wp:docPr id="827" name="図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916678" cy="2084307"/>
                    </a:xfrm>
                    <a:prstGeom prst="rect">
                      <a:avLst/>
                    </a:prstGeom>
                    <a:noFill/>
                    <a:ln>
                      <a:noFill/>
                    </a:ln>
                  </pic:spPr>
                </pic:pic>
              </a:graphicData>
            </a:graphic>
          </wp:inline>
        </w:drawing>
      </w:r>
    </w:p>
    <w:p w:rsidR="004B3A2A" w:rsidRDefault="004B3A2A" w:rsidP="004B3A2A">
      <w:pPr>
        <w:pStyle w:val="3050"/>
      </w:pPr>
      <w:r>
        <w:rPr>
          <w:rFonts w:hint="eastAsia"/>
        </w:rPr>
        <w:t>次に、累積比率のグラフの種類を変更します。これを行うには、凡例内の「</w:t>
      </w:r>
      <w:r w:rsidRPr="004B3A2A">
        <w:rPr>
          <w:rFonts w:hint="eastAsia"/>
          <w:b/>
        </w:rPr>
        <w:t>累積比率</w:t>
      </w:r>
      <w:r>
        <w:rPr>
          <w:rFonts w:hint="eastAsia"/>
        </w:rPr>
        <w:t>」を選択して右クリックし、［</w:t>
      </w:r>
      <w:r w:rsidRPr="004B3A2A">
        <w:rPr>
          <w:rFonts w:hint="eastAsia"/>
          <w:b/>
        </w:rPr>
        <w:t>系列</w:t>
      </w:r>
      <w:r w:rsidRPr="000B2F59">
        <w:rPr>
          <w:rFonts w:hint="eastAsia"/>
          <w:b/>
        </w:rPr>
        <w:t>グラフの種類</w:t>
      </w:r>
      <w:r>
        <w:rPr>
          <w:rFonts w:hint="eastAsia"/>
          <w:b/>
        </w:rPr>
        <w:t>の</w:t>
      </w:r>
      <w:r w:rsidRPr="000B2F59">
        <w:rPr>
          <w:rFonts w:hint="eastAsia"/>
          <w:b/>
        </w:rPr>
        <w:t>変更</w:t>
      </w:r>
      <w:r>
        <w:rPr>
          <w:rFonts w:hint="eastAsia"/>
        </w:rPr>
        <w:t>］をクリックします。</w:t>
      </w:r>
    </w:p>
    <w:p w:rsidR="004B3A2A" w:rsidRDefault="004B3A2A" w:rsidP="004B3A2A">
      <w:pPr>
        <w:pStyle w:val="3050"/>
      </w:pPr>
      <w:r w:rsidRPr="004B3A2A">
        <w:rPr>
          <w:noProof/>
        </w:rPr>
        <w:drawing>
          <wp:inline distT="0" distB="0" distL="0" distR="0" wp14:anchorId="552679D6" wp14:editId="401CDDBC">
            <wp:extent cx="4277505" cy="2679405"/>
            <wp:effectExtent l="0" t="0" r="0" b="0"/>
            <wp:docPr id="828" name="図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281704" cy="2682035"/>
                    </a:xfrm>
                    <a:prstGeom prst="rect">
                      <a:avLst/>
                    </a:prstGeom>
                    <a:noFill/>
                    <a:ln>
                      <a:noFill/>
                    </a:ln>
                  </pic:spPr>
                </pic:pic>
              </a:graphicData>
            </a:graphic>
          </wp:inline>
        </w:drawing>
      </w:r>
    </w:p>
    <w:p w:rsidR="004B3A2A" w:rsidRDefault="004B3A2A" w:rsidP="004B3A2A">
      <w:pPr>
        <w:pStyle w:val="3050"/>
      </w:pPr>
      <w:r>
        <w:rPr>
          <w:rFonts w:hint="eastAsia"/>
        </w:rPr>
        <w:t>「</w:t>
      </w:r>
      <w:r w:rsidRPr="004B3A2A">
        <w:rPr>
          <w:rFonts w:hint="eastAsia"/>
          <w:b/>
        </w:rPr>
        <w:t>グラフの</w:t>
      </w:r>
      <w:r>
        <w:rPr>
          <w:rFonts w:hint="eastAsia"/>
          <w:b/>
        </w:rPr>
        <w:t>種類の変更</w:t>
      </w:r>
      <w:r>
        <w:rPr>
          <w:rFonts w:hint="eastAsia"/>
        </w:rPr>
        <w:t>」ダイアログが表示されたら、［</w:t>
      </w:r>
      <w:r>
        <w:rPr>
          <w:rFonts w:hint="eastAsia"/>
          <w:b/>
        </w:rPr>
        <w:t>折れ線</w:t>
      </w:r>
      <w:r>
        <w:rPr>
          <w:rFonts w:hint="eastAsia"/>
        </w:rPr>
        <w:t>］セクションの一番左の［</w:t>
      </w:r>
      <w:r>
        <w:rPr>
          <w:rFonts w:hint="eastAsia"/>
          <w:b/>
        </w:rPr>
        <w:t>折れ線</w:t>
      </w:r>
      <w:r>
        <w:rPr>
          <w:rFonts w:hint="eastAsia"/>
        </w:rPr>
        <w:t>］グラフを選択して、［</w:t>
      </w:r>
      <w:r w:rsidRPr="00723477">
        <w:rPr>
          <w:rFonts w:hint="eastAsia"/>
          <w:b/>
        </w:rPr>
        <w:t>OK</w:t>
      </w:r>
      <w:r>
        <w:rPr>
          <w:rFonts w:hint="eastAsia"/>
        </w:rPr>
        <w:t>］ボタンをクリックします。</w:t>
      </w:r>
    </w:p>
    <w:p w:rsidR="004B3A2A" w:rsidRDefault="004B3A2A" w:rsidP="004B3A2A">
      <w:pPr>
        <w:pStyle w:val="3050"/>
      </w:pPr>
      <w:r w:rsidRPr="004B3A2A">
        <w:rPr>
          <w:noProof/>
        </w:rPr>
        <w:drawing>
          <wp:inline distT="0" distB="0" distL="0" distR="0" wp14:anchorId="2E734AB7" wp14:editId="18062B05">
            <wp:extent cx="3211032" cy="2543755"/>
            <wp:effectExtent l="0" t="0" r="0" b="0"/>
            <wp:docPr id="829" name="図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3219070" cy="2550123"/>
                    </a:xfrm>
                    <a:prstGeom prst="rect">
                      <a:avLst/>
                    </a:prstGeom>
                    <a:noFill/>
                    <a:ln>
                      <a:noFill/>
                    </a:ln>
                  </pic:spPr>
                </pic:pic>
              </a:graphicData>
            </a:graphic>
          </wp:inline>
        </w:drawing>
      </w:r>
    </w:p>
    <w:p w:rsidR="004B3A2A" w:rsidRDefault="004B3A2A" w:rsidP="004B3A2A">
      <w:pPr>
        <w:pStyle w:val="3050"/>
      </w:pPr>
      <w:r>
        <w:rPr>
          <w:rFonts w:hint="eastAsia"/>
        </w:rPr>
        <w:t>次に、累積比率を</w:t>
      </w:r>
      <w:r w:rsidRPr="004B3A2A">
        <w:rPr>
          <w:rFonts w:hint="eastAsia"/>
          <w:b/>
        </w:rPr>
        <w:t>第2軸</w:t>
      </w:r>
      <w:r>
        <w:rPr>
          <w:rFonts w:hint="eastAsia"/>
        </w:rPr>
        <w:t>（セカンダリ軸）へ変更します。これを行うには、凡例内の「</w:t>
      </w:r>
      <w:r w:rsidRPr="004B3A2A">
        <w:rPr>
          <w:rFonts w:hint="eastAsia"/>
          <w:b/>
        </w:rPr>
        <w:t>累積比率</w:t>
      </w:r>
      <w:r>
        <w:rPr>
          <w:rFonts w:hint="eastAsia"/>
        </w:rPr>
        <w:t>」</w:t>
      </w:r>
      <w:r>
        <w:rPr>
          <w:rFonts w:hint="eastAsia"/>
        </w:rPr>
        <w:lastRenderedPageBreak/>
        <w:t>を選択して右クリックし、「</w:t>
      </w:r>
      <w:r w:rsidRPr="004B3A2A">
        <w:rPr>
          <w:rFonts w:hint="eastAsia"/>
          <w:b/>
        </w:rPr>
        <w:t>データ系列</w:t>
      </w:r>
      <w:r w:rsidRPr="000B2F59">
        <w:rPr>
          <w:rFonts w:hint="eastAsia"/>
          <w:b/>
        </w:rPr>
        <w:t>の</w:t>
      </w:r>
      <w:r>
        <w:rPr>
          <w:rFonts w:hint="eastAsia"/>
          <w:b/>
        </w:rPr>
        <w:t>書式設定</w:t>
      </w:r>
      <w:r>
        <w:rPr>
          <w:rFonts w:hint="eastAsia"/>
        </w:rPr>
        <w:t>」をクリックします。</w:t>
      </w:r>
    </w:p>
    <w:p w:rsidR="004B3A2A" w:rsidRDefault="004B3A2A" w:rsidP="004B3A2A">
      <w:pPr>
        <w:pStyle w:val="3050"/>
      </w:pPr>
      <w:r w:rsidRPr="004B3A2A">
        <w:rPr>
          <w:rFonts w:hint="eastAsia"/>
          <w:noProof/>
        </w:rPr>
        <w:drawing>
          <wp:inline distT="0" distB="0" distL="0" distR="0" wp14:anchorId="3FAD1ECE" wp14:editId="6F83A351">
            <wp:extent cx="4536567" cy="3374326"/>
            <wp:effectExtent l="0" t="0" r="0" b="0"/>
            <wp:docPr id="830" name="図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536567" cy="3374326"/>
                    </a:xfrm>
                    <a:prstGeom prst="rect">
                      <a:avLst/>
                    </a:prstGeom>
                    <a:noFill/>
                    <a:ln>
                      <a:noFill/>
                    </a:ln>
                  </pic:spPr>
                </pic:pic>
              </a:graphicData>
            </a:graphic>
          </wp:inline>
        </w:drawing>
      </w:r>
    </w:p>
    <w:p w:rsidR="004B3A2A" w:rsidRDefault="004B3A2A" w:rsidP="004B3A2A">
      <w:pPr>
        <w:pStyle w:val="3050"/>
      </w:pPr>
      <w:r>
        <w:rPr>
          <w:rFonts w:hint="eastAsia"/>
        </w:rPr>
        <w:t>「</w:t>
      </w:r>
      <w:r w:rsidRPr="004B3A2A">
        <w:rPr>
          <w:rFonts w:hint="eastAsia"/>
          <w:b/>
        </w:rPr>
        <w:t>データ系列</w:t>
      </w:r>
      <w:r w:rsidRPr="000B2F59">
        <w:rPr>
          <w:rFonts w:hint="eastAsia"/>
          <w:b/>
        </w:rPr>
        <w:t>の</w:t>
      </w:r>
      <w:r>
        <w:rPr>
          <w:rFonts w:hint="eastAsia"/>
          <w:b/>
        </w:rPr>
        <w:t>書式設定</w:t>
      </w:r>
      <w:r>
        <w:rPr>
          <w:rFonts w:hint="eastAsia"/>
        </w:rPr>
        <w:t>」ダイアログが表示されたら「</w:t>
      </w:r>
      <w:r w:rsidRPr="004B3A2A">
        <w:rPr>
          <w:rFonts w:hint="eastAsia"/>
          <w:b/>
        </w:rPr>
        <w:t>第２軸</w:t>
      </w:r>
      <w:r>
        <w:rPr>
          <w:rFonts w:hint="eastAsia"/>
        </w:rPr>
        <w:t>」をチェックして、［</w:t>
      </w:r>
      <w:r w:rsidRPr="004B3A2A">
        <w:rPr>
          <w:rFonts w:hint="eastAsia"/>
          <w:b/>
        </w:rPr>
        <w:t>閉じる</w:t>
      </w:r>
      <w:r>
        <w:rPr>
          <w:rFonts w:hint="eastAsia"/>
        </w:rPr>
        <w:t>］ボタンをクリックします。</w:t>
      </w:r>
    </w:p>
    <w:p w:rsidR="004B3A2A" w:rsidRDefault="004B3A2A" w:rsidP="004B3A2A">
      <w:pPr>
        <w:pStyle w:val="3050"/>
      </w:pPr>
      <w:r w:rsidRPr="004B3A2A">
        <w:rPr>
          <w:noProof/>
        </w:rPr>
        <w:drawing>
          <wp:inline distT="0" distB="0" distL="0" distR="0" wp14:anchorId="281D5C81" wp14:editId="097280EE">
            <wp:extent cx="3136604" cy="3136604"/>
            <wp:effectExtent l="0" t="0" r="0" b="0"/>
            <wp:docPr id="831" name="図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3140218" cy="3140218"/>
                    </a:xfrm>
                    <a:prstGeom prst="rect">
                      <a:avLst/>
                    </a:prstGeom>
                    <a:noFill/>
                    <a:ln>
                      <a:noFill/>
                    </a:ln>
                  </pic:spPr>
                </pic:pic>
              </a:graphicData>
            </a:graphic>
          </wp:inline>
        </w:drawing>
      </w:r>
    </w:p>
    <w:p w:rsidR="004B3A2A" w:rsidRDefault="004B3A2A" w:rsidP="004B3A2A">
      <w:pPr>
        <w:pStyle w:val="3050"/>
      </w:pPr>
      <w:r>
        <w:rPr>
          <w:rFonts w:hint="eastAsia"/>
        </w:rPr>
        <w:t>これで、累積比率を</w:t>
      </w:r>
      <w:r w:rsidRPr="004B3A2A">
        <w:rPr>
          <w:rFonts w:hint="eastAsia"/>
          <w:b/>
        </w:rPr>
        <w:t>第2軸</w:t>
      </w:r>
      <w:r>
        <w:rPr>
          <w:rFonts w:hint="eastAsia"/>
        </w:rPr>
        <w:t>へ設定した ABC 分析グラフ（パレート図）が完成です。</w:t>
      </w:r>
    </w:p>
    <w:p w:rsidR="004B3A2A" w:rsidRDefault="004B3A2A" w:rsidP="004B3A2A">
      <w:pPr>
        <w:pStyle w:val="3050"/>
      </w:pPr>
      <w:r w:rsidRPr="004B3A2A">
        <w:rPr>
          <w:rFonts w:hint="eastAsia"/>
          <w:noProof/>
        </w:rPr>
        <w:lastRenderedPageBreak/>
        <w:drawing>
          <wp:inline distT="0" distB="0" distL="0" distR="0" wp14:anchorId="08C8E98E" wp14:editId="1EB49DD1">
            <wp:extent cx="4774018" cy="3383037"/>
            <wp:effectExtent l="0" t="0" r="0" b="0"/>
            <wp:docPr id="832" name="図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4783555" cy="3389795"/>
                    </a:xfrm>
                    <a:prstGeom prst="rect">
                      <a:avLst/>
                    </a:prstGeom>
                    <a:noFill/>
                    <a:ln>
                      <a:noFill/>
                    </a:ln>
                  </pic:spPr>
                </pic:pic>
              </a:graphicData>
            </a:graphic>
          </wp:inline>
        </w:drawing>
      </w:r>
    </w:p>
    <w:p w:rsidR="004B3A2A" w:rsidRDefault="004B3A2A" w:rsidP="00A55DEF">
      <w:pPr>
        <w:pStyle w:val="3050"/>
      </w:pPr>
      <w:r>
        <w:rPr>
          <w:rFonts w:hint="eastAsia"/>
        </w:rPr>
        <w:t>「</w:t>
      </w:r>
      <w:r w:rsidRPr="004B3A2A">
        <w:rPr>
          <w:rFonts w:hint="eastAsia"/>
          <w:b/>
        </w:rPr>
        <w:t>区分名</w:t>
      </w:r>
      <w:r>
        <w:rPr>
          <w:rFonts w:hint="eastAsia"/>
        </w:rPr>
        <w:t>」スライサーで、次のように、異なる区分名（</w:t>
      </w:r>
      <w:r w:rsidRPr="004B3A2A">
        <w:rPr>
          <w:rFonts w:hint="eastAsia"/>
          <w:b/>
        </w:rPr>
        <w:t>魚介類</w:t>
      </w:r>
      <w:r>
        <w:rPr>
          <w:rFonts w:hint="eastAsia"/>
        </w:rPr>
        <w:t>など）をクリックすれば、その区分内の商品に切り替わることを確認できます。</w:t>
      </w:r>
    </w:p>
    <w:p w:rsidR="004B3A2A" w:rsidRDefault="004B3A2A" w:rsidP="00A55DEF">
      <w:pPr>
        <w:pStyle w:val="3050"/>
      </w:pPr>
      <w:r w:rsidRPr="004B3A2A">
        <w:rPr>
          <w:rFonts w:hint="eastAsia"/>
          <w:noProof/>
        </w:rPr>
        <w:drawing>
          <wp:inline distT="0" distB="0" distL="0" distR="0" wp14:anchorId="12171B5E" wp14:editId="1B81A0B8">
            <wp:extent cx="4774018" cy="3965417"/>
            <wp:effectExtent l="0" t="0" r="0" b="0"/>
            <wp:docPr id="834" name="図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779420" cy="3969904"/>
                    </a:xfrm>
                    <a:prstGeom prst="rect">
                      <a:avLst/>
                    </a:prstGeom>
                    <a:noFill/>
                    <a:ln>
                      <a:noFill/>
                    </a:ln>
                  </pic:spPr>
                </pic:pic>
              </a:graphicData>
            </a:graphic>
          </wp:inline>
        </w:drawing>
      </w:r>
    </w:p>
    <w:p w:rsidR="00736CE2" w:rsidRPr="00A03177" w:rsidRDefault="004B3A2A" w:rsidP="00A55DEF">
      <w:pPr>
        <w:pStyle w:val="3050"/>
      </w:pPr>
      <w:r>
        <w:rPr>
          <w:rFonts w:hint="eastAsia"/>
        </w:rPr>
        <w:t>このように、Excel 2010 を利用すれば、ABC 分析グラフも簡単に作成することができ</w:t>
      </w:r>
      <w:r w:rsidR="005350D1">
        <w:rPr>
          <w:rFonts w:hint="eastAsia"/>
        </w:rPr>
        <w:t>るので、大変便利で</w:t>
      </w:r>
      <w:r>
        <w:rPr>
          <w:rFonts w:hint="eastAsia"/>
        </w:rPr>
        <w:t>す。</w:t>
      </w:r>
    </w:p>
    <w:p w:rsidR="00351437" w:rsidRDefault="00351437" w:rsidP="00090FDE">
      <w:pPr>
        <w:pStyle w:val="205"/>
      </w:pPr>
      <w:bookmarkStart w:id="39" w:name="_Toc263399570"/>
      <w:r>
        <w:rPr>
          <w:rFonts w:hint="eastAsia"/>
        </w:rPr>
        <w:lastRenderedPageBreak/>
        <w:t>数式変換</w:t>
      </w:r>
      <w:r w:rsidR="00935B82">
        <w:rPr>
          <w:rFonts w:hint="eastAsia"/>
        </w:rPr>
        <w:t>による任意レイアウト</w:t>
      </w:r>
      <w:bookmarkEnd w:id="39"/>
    </w:p>
    <w:p w:rsidR="00A03177" w:rsidRDefault="00A03177" w:rsidP="003605DC">
      <w:pPr>
        <w:pStyle w:val="305"/>
      </w:pPr>
      <w:r>
        <w:rPr>
          <w:rFonts w:hint="eastAsia"/>
        </w:rPr>
        <w:t>数式変換による任意レイアウト</w:t>
      </w:r>
    </w:p>
    <w:p w:rsidR="00351437" w:rsidRDefault="00935B82" w:rsidP="00351437">
      <w:pPr>
        <w:pStyle w:val="32"/>
        <w:spacing w:after="180"/>
      </w:pPr>
      <w:r>
        <w:rPr>
          <w:rFonts w:hint="eastAsia"/>
        </w:rPr>
        <w:t>ピボット テーブルでは、新しく列を追加したり、行を追加したりすること</w:t>
      </w:r>
      <w:r w:rsidR="00681F2A">
        <w:rPr>
          <w:rFonts w:hint="eastAsia"/>
        </w:rPr>
        <w:t>が</w:t>
      </w:r>
      <w:r>
        <w:rPr>
          <w:rFonts w:hint="eastAsia"/>
        </w:rPr>
        <w:t>できません。これを行えるようにするには、ピボット テーブルを「</w:t>
      </w:r>
      <w:r w:rsidRPr="00753690">
        <w:rPr>
          <w:rFonts w:hint="eastAsia"/>
          <w:b/>
        </w:rPr>
        <w:t>数式へ変換</w:t>
      </w:r>
      <w:r>
        <w:rPr>
          <w:rFonts w:hint="eastAsia"/>
        </w:rPr>
        <w:t>」する必要があります。数式へ変換したデータに対しては、通常の Excel 操作と同じように</w:t>
      </w:r>
      <w:r w:rsidR="00681F2A">
        <w:rPr>
          <w:rFonts w:hint="eastAsia"/>
        </w:rPr>
        <w:t>任意の</w:t>
      </w:r>
      <w:r>
        <w:rPr>
          <w:rFonts w:hint="eastAsia"/>
        </w:rPr>
        <w:t>レイアウトが</w:t>
      </w:r>
      <w:r w:rsidR="00681F2A">
        <w:rPr>
          <w:rFonts w:hint="eastAsia"/>
        </w:rPr>
        <w:t>構成</w:t>
      </w:r>
      <w:r>
        <w:rPr>
          <w:rFonts w:hint="eastAsia"/>
        </w:rPr>
        <w:t>できるようになります。</w:t>
      </w:r>
    </w:p>
    <w:p w:rsidR="00935B82" w:rsidRPr="00317F5D" w:rsidRDefault="00FE798D" w:rsidP="00B31894">
      <w:pPr>
        <w:pStyle w:val="32"/>
        <w:spacing w:afterLines="100" w:after="360"/>
      </w:pPr>
      <w:r>
        <w:rPr>
          <w:rFonts w:hint="eastAsia"/>
          <w:noProof/>
        </w:rPr>
        <w:drawing>
          <wp:inline distT="0" distB="0" distL="0" distR="0" wp14:anchorId="56FF75D4" wp14:editId="21582EB1">
            <wp:extent cx="4433777" cy="2063648"/>
            <wp:effectExtent l="0" t="0" r="0" b="0"/>
            <wp:docPr id="182" name="図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58"/>
                    <a:srcRect/>
                    <a:stretch>
                      <a:fillRect/>
                    </a:stretch>
                  </pic:blipFill>
                  <pic:spPr bwMode="auto">
                    <a:xfrm>
                      <a:off x="0" y="0"/>
                      <a:ext cx="4438368" cy="2065785"/>
                    </a:xfrm>
                    <a:prstGeom prst="rect">
                      <a:avLst/>
                    </a:prstGeom>
                    <a:noFill/>
                    <a:ln w="9525">
                      <a:noFill/>
                      <a:miter lim="800000"/>
                      <a:headEnd/>
                      <a:tailEnd/>
                    </a:ln>
                  </pic:spPr>
                </pic:pic>
              </a:graphicData>
            </a:graphic>
          </wp:inline>
        </w:drawing>
      </w:r>
    </w:p>
    <w:p w:rsidR="00351437" w:rsidRPr="00657F0A" w:rsidRDefault="00935B82" w:rsidP="003605DC">
      <w:pPr>
        <w:pStyle w:val="305"/>
      </w:pPr>
      <w:r>
        <w:rPr>
          <w:rFonts w:hint="eastAsia"/>
        </w:rPr>
        <w:t>数式</w:t>
      </w:r>
      <w:r w:rsidR="00351437">
        <w:rPr>
          <w:rFonts w:hint="eastAsia"/>
        </w:rPr>
        <w:t>変換</w:t>
      </w:r>
    </w:p>
    <w:p w:rsidR="00351437" w:rsidRDefault="00935B82" w:rsidP="00A03177">
      <w:pPr>
        <w:pStyle w:val="3050"/>
      </w:pPr>
      <w:r>
        <w:rPr>
          <w:rFonts w:hint="eastAsia"/>
        </w:rPr>
        <w:t>ピボット テーブルを数式へ変換するには、</w:t>
      </w:r>
      <w:r w:rsidR="00DF57BA">
        <w:rPr>
          <w:rFonts w:hint="eastAsia"/>
        </w:rPr>
        <w:t>ピボット テーブル</w:t>
      </w:r>
      <w:r w:rsidR="002D00C6">
        <w:rPr>
          <w:rFonts w:hint="eastAsia"/>
        </w:rPr>
        <w:t>を選択した状態で、</w:t>
      </w:r>
      <w:r w:rsidR="00A353B6">
        <w:rPr>
          <w:rFonts w:hint="eastAsia"/>
        </w:rPr>
        <w:t>［</w:t>
      </w:r>
      <w:r w:rsidR="00351437" w:rsidRPr="009805C3">
        <w:rPr>
          <w:rFonts w:hint="eastAsia"/>
          <w:b/>
        </w:rPr>
        <w:t>オプション</w:t>
      </w:r>
      <w:r w:rsidR="00A353B6">
        <w:rPr>
          <w:rFonts w:hint="eastAsia"/>
        </w:rPr>
        <w:t>］</w:t>
      </w:r>
      <w:r w:rsidR="00351437">
        <w:rPr>
          <w:rFonts w:hint="eastAsia"/>
        </w:rPr>
        <w:t>タブをクリックし</w:t>
      </w:r>
      <w:r w:rsidR="002D00C6">
        <w:rPr>
          <w:rFonts w:hint="eastAsia"/>
        </w:rPr>
        <w:t>て、</w:t>
      </w:r>
      <w:r w:rsidR="00A353B6">
        <w:rPr>
          <w:rFonts w:hint="eastAsia"/>
        </w:rPr>
        <w:t>［</w:t>
      </w:r>
      <w:r w:rsidR="00351437" w:rsidRPr="009805C3">
        <w:rPr>
          <w:rFonts w:hint="eastAsia"/>
          <w:b/>
        </w:rPr>
        <w:t>OLAP ツール</w:t>
      </w:r>
      <w:r w:rsidR="00A353B6">
        <w:rPr>
          <w:rFonts w:hint="eastAsia"/>
        </w:rPr>
        <w:t>］</w:t>
      </w:r>
      <w:r w:rsidR="00351437">
        <w:rPr>
          <w:rFonts w:hint="eastAsia"/>
        </w:rPr>
        <w:t>をクリックし</w:t>
      </w:r>
      <w:r w:rsidR="002D00C6">
        <w:rPr>
          <w:rFonts w:hint="eastAsia"/>
        </w:rPr>
        <w:t>、</w:t>
      </w:r>
      <w:r w:rsidR="004A010F">
        <w:rPr>
          <w:rFonts w:hint="eastAsia"/>
        </w:rPr>
        <w:t>表示さ</w:t>
      </w:r>
      <w:r w:rsidR="00967B0C">
        <w:rPr>
          <w:rFonts w:hint="eastAsia"/>
        </w:rPr>
        <w:t>れ</w:t>
      </w:r>
      <w:r w:rsidR="004A010F">
        <w:rPr>
          <w:rFonts w:hint="eastAsia"/>
        </w:rPr>
        <w:t>たメニュー</w:t>
      </w:r>
      <w:r w:rsidR="00351437">
        <w:rPr>
          <w:rFonts w:hint="eastAsia"/>
        </w:rPr>
        <w:t>から</w:t>
      </w:r>
      <w:r w:rsidR="00A353B6">
        <w:rPr>
          <w:rFonts w:hint="eastAsia"/>
        </w:rPr>
        <w:t>［</w:t>
      </w:r>
      <w:r w:rsidR="00351437" w:rsidRPr="009805C3">
        <w:rPr>
          <w:rFonts w:hint="eastAsia"/>
          <w:b/>
        </w:rPr>
        <w:t>数式に変換</w:t>
      </w:r>
      <w:r w:rsidR="00A353B6">
        <w:rPr>
          <w:rFonts w:hint="eastAsia"/>
        </w:rPr>
        <w:t>］</w:t>
      </w:r>
      <w:r w:rsidR="00351437">
        <w:rPr>
          <w:rFonts w:hint="eastAsia"/>
        </w:rPr>
        <w:t>をクリックします。</w:t>
      </w:r>
    </w:p>
    <w:p w:rsidR="00351437" w:rsidRDefault="00753690" w:rsidP="00753690">
      <w:pPr>
        <w:pStyle w:val="3050"/>
        <w:rPr>
          <w:noProof/>
        </w:rPr>
      </w:pPr>
      <w:r w:rsidRPr="00753690">
        <w:rPr>
          <w:noProof/>
        </w:rPr>
        <w:drawing>
          <wp:inline distT="0" distB="0" distL="0" distR="0" wp14:anchorId="4F040CA0" wp14:editId="6965252C">
            <wp:extent cx="5029200" cy="3563870"/>
            <wp:effectExtent l="0" t="0" r="0" b="0"/>
            <wp:docPr id="835" name="図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038430" cy="3570411"/>
                    </a:xfrm>
                    <a:prstGeom prst="rect">
                      <a:avLst/>
                    </a:prstGeom>
                    <a:noFill/>
                    <a:ln>
                      <a:noFill/>
                    </a:ln>
                  </pic:spPr>
                </pic:pic>
              </a:graphicData>
            </a:graphic>
          </wp:inline>
        </w:drawing>
      </w:r>
    </w:p>
    <w:p w:rsidR="00753690" w:rsidRPr="00753690" w:rsidRDefault="00753690" w:rsidP="00753690">
      <w:pPr>
        <w:pStyle w:val="3050"/>
      </w:pPr>
      <w:r>
        <w:rPr>
          <w:rFonts w:hint="eastAsia"/>
        </w:rPr>
        <w:lastRenderedPageBreak/>
        <w:t>ピボット テーブル内に「</w:t>
      </w:r>
      <w:r w:rsidRPr="00753690">
        <w:rPr>
          <w:rFonts w:hint="eastAsia"/>
          <w:b/>
        </w:rPr>
        <w:t>計算の種類</w:t>
      </w:r>
      <w:r>
        <w:rPr>
          <w:rFonts w:hint="eastAsia"/>
        </w:rPr>
        <w:t>」で計算した列（比率や累積比率など）が含まれている場合は、これらは数式変換できないので、次のように警告が表示されます。</w:t>
      </w:r>
    </w:p>
    <w:p w:rsidR="00753690" w:rsidRDefault="00753690" w:rsidP="00753690">
      <w:pPr>
        <w:pStyle w:val="3050"/>
      </w:pPr>
      <w:r w:rsidRPr="00753690">
        <w:rPr>
          <w:rFonts w:hint="eastAsia"/>
          <w:noProof/>
        </w:rPr>
        <w:drawing>
          <wp:inline distT="0" distB="0" distL="0" distR="0" wp14:anchorId="684FFB06" wp14:editId="5F5E008D">
            <wp:extent cx="4536567" cy="567160"/>
            <wp:effectExtent l="0" t="0" r="0" b="0"/>
            <wp:docPr id="836" name="図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4536567" cy="567160"/>
                    </a:xfrm>
                    <a:prstGeom prst="rect">
                      <a:avLst/>
                    </a:prstGeom>
                    <a:noFill/>
                    <a:ln>
                      <a:noFill/>
                    </a:ln>
                  </pic:spPr>
                </pic:pic>
              </a:graphicData>
            </a:graphic>
          </wp:inline>
        </w:drawing>
      </w:r>
    </w:p>
    <w:p w:rsidR="00351437" w:rsidRDefault="00753690" w:rsidP="00753690">
      <w:pPr>
        <w:pStyle w:val="3050"/>
      </w:pPr>
      <w:r>
        <w:rPr>
          <w:rFonts w:hint="eastAsia"/>
        </w:rPr>
        <w:t>「</w:t>
      </w:r>
      <w:r w:rsidRPr="00753690">
        <w:rPr>
          <w:rFonts w:hint="eastAsia"/>
          <w:b/>
        </w:rPr>
        <w:t>変換</w:t>
      </w:r>
      <w:r>
        <w:rPr>
          <w:rFonts w:hint="eastAsia"/>
        </w:rPr>
        <w:t>」をクリックして、続行します。</w:t>
      </w:r>
      <w:r w:rsidR="00935B82">
        <w:rPr>
          <w:rFonts w:hint="eastAsia"/>
        </w:rPr>
        <w:t>これにより</w:t>
      </w:r>
      <w:r w:rsidR="00351437">
        <w:rPr>
          <w:rFonts w:hint="eastAsia"/>
        </w:rPr>
        <w:t>、</w:t>
      </w:r>
      <w:r w:rsidR="00DF57BA">
        <w:rPr>
          <w:rFonts w:hint="eastAsia"/>
        </w:rPr>
        <w:t>ピボット テーブル</w:t>
      </w:r>
      <w:r w:rsidR="00351437">
        <w:rPr>
          <w:rFonts w:hint="eastAsia"/>
        </w:rPr>
        <w:t>の</w:t>
      </w:r>
      <w:r w:rsidR="00935B82">
        <w:rPr>
          <w:rFonts w:hint="eastAsia"/>
        </w:rPr>
        <w:t>データが通常の Excel と同じ形式へ変換されます</w:t>
      </w:r>
      <w:r w:rsidR="00351437">
        <w:rPr>
          <w:rFonts w:hint="eastAsia"/>
        </w:rPr>
        <w:t>。</w:t>
      </w:r>
    </w:p>
    <w:p w:rsidR="00753690" w:rsidRPr="00753690" w:rsidRDefault="00753690" w:rsidP="00753690">
      <w:pPr>
        <w:pStyle w:val="3050"/>
      </w:pPr>
      <w:r w:rsidRPr="00753690">
        <w:rPr>
          <w:rFonts w:hint="eastAsia"/>
          <w:noProof/>
        </w:rPr>
        <w:drawing>
          <wp:inline distT="0" distB="0" distL="0" distR="0" wp14:anchorId="3448063A" wp14:editId="4A23B337">
            <wp:extent cx="4536567" cy="2705748"/>
            <wp:effectExtent l="0" t="0" r="0" b="0"/>
            <wp:docPr id="837" name="図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36567" cy="2705748"/>
                    </a:xfrm>
                    <a:prstGeom prst="rect">
                      <a:avLst/>
                    </a:prstGeom>
                    <a:noFill/>
                    <a:ln>
                      <a:noFill/>
                    </a:ln>
                  </pic:spPr>
                </pic:pic>
              </a:graphicData>
            </a:graphic>
          </wp:inline>
        </w:drawing>
      </w:r>
    </w:p>
    <w:p w:rsidR="00753690" w:rsidRDefault="00753690" w:rsidP="00753690">
      <w:pPr>
        <w:pStyle w:val="3050"/>
      </w:pPr>
      <w:r>
        <w:rPr>
          <w:rFonts w:hint="eastAsia"/>
        </w:rPr>
        <w:t>「</w:t>
      </w:r>
      <w:r w:rsidRPr="00753690">
        <w:rPr>
          <w:rFonts w:hint="eastAsia"/>
          <w:b/>
        </w:rPr>
        <w:t>計算の種類</w:t>
      </w:r>
      <w:r>
        <w:rPr>
          <w:rFonts w:hint="eastAsia"/>
        </w:rPr>
        <w:t>」を変更した列（比率や累積比率など）は、計算前の受注金額が表示されるので</w:t>
      </w:r>
      <w:r w:rsidR="00B31894">
        <w:rPr>
          <w:rFonts w:hint="eastAsia"/>
        </w:rPr>
        <w:t>（数式変換へ対応していないので）</w:t>
      </w:r>
      <w:r>
        <w:rPr>
          <w:rFonts w:hint="eastAsia"/>
        </w:rPr>
        <w:t>、これらは削除しておきましょう。</w:t>
      </w:r>
    </w:p>
    <w:p w:rsidR="00753690" w:rsidRPr="00753690" w:rsidRDefault="00753690" w:rsidP="00753690">
      <w:pPr>
        <w:pStyle w:val="3050"/>
      </w:pPr>
      <w:r>
        <w:rPr>
          <w:rFonts w:hint="eastAsia"/>
        </w:rPr>
        <w:t>また、スライサーについても、数式変換へ対応していません。</w:t>
      </w:r>
    </w:p>
    <w:p w:rsidR="00753690" w:rsidRDefault="00753690" w:rsidP="00753690">
      <w:pPr>
        <w:pStyle w:val="3050"/>
      </w:pPr>
      <w:r w:rsidRPr="00753690">
        <w:rPr>
          <w:noProof/>
        </w:rPr>
        <w:drawing>
          <wp:inline distT="0" distB="0" distL="0" distR="0" wp14:anchorId="569F1E25" wp14:editId="31545120">
            <wp:extent cx="4536567" cy="1876243"/>
            <wp:effectExtent l="0" t="0" r="0" b="0"/>
            <wp:docPr id="838" name="図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4536567" cy="1876243"/>
                    </a:xfrm>
                    <a:prstGeom prst="rect">
                      <a:avLst/>
                    </a:prstGeom>
                    <a:noFill/>
                    <a:ln>
                      <a:noFill/>
                    </a:ln>
                  </pic:spPr>
                </pic:pic>
              </a:graphicData>
            </a:graphic>
          </wp:inline>
        </w:drawing>
      </w:r>
    </w:p>
    <w:p w:rsidR="002D00C6" w:rsidRDefault="00753690" w:rsidP="00753690">
      <w:pPr>
        <w:pStyle w:val="3050"/>
      </w:pPr>
      <w:r>
        <w:rPr>
          <w:rFonts w:hint="eastAsia"/>
        </w:rPr>
        <w:t>数式変換を行うと、次のように、新しい列を追加するなど、通常の Excel 操作と同じように任意のレイアウトが構成できるようになります。</w:t>
      </w:r>
    </w:p>
    <w:p w:rsidR="00753690" w:rsidRDefault="00B31894" w:rsidP="00753690">
      <w:pPr>
        <w:pStyle w:val="3050"/>
      </w:pPr>
      <w:r w:rsidRPr="00B31894">
        <w:rPr>
          <w:noProof/>
        </w:rPr>
        <w:lastRenderedPageBreak/>
        <w:drawing>
          <wp:inline distT="0" distB="0" distL="0" distR="0" wp14:anchorId="0AB910BF" wp14:editId="78C413E0">
            <wp:extent cx="4536567" cy="2115055"/>
            <wp:effectExtent l="0" t="0" r="0"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4536567" cy="2115055"/>
                    </a:xfrm>
                    <a:prstGeom prst="rect">
                      <a:avLst/>
                    </a:prstGeom>
                    <a:noFill/>
                    <a:ln>
                      <a:noFill/>
                    </a:ln>
                  </pic:spPr>
                </pic:pic>
              </a:graphicData>
            </a:graphic>
          </wp:inline>
        </w:drawing>
      </w:r>
    </w:p>
    <w:p w:rsidR="00753690" w:rsidRDefault="00B31894" w:rsidP="00753690">
      <w:pPr>
        <w:pStyle w:val="3050"/>
      </w:pPr>
      <w:r w:rsidRPr="00B31894">
        <w:rPr>
          <w:noProof/>
        </w:rPr>
        <w:drawing>
          <wp:inline distT="0" distB="0" distL="0" distR="0" wp14:anchorId="153B63D3" wp14:editId="22715B43">
            <wp:extent cx="5086350" cy="2119735"/>
            <wp:effectExtent l="0" t="0" r="0" b="0"/>
            <wp:docPr id="111" name="図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5083239" cy="2118439"/>
                    </a:xfrm>
                    <a:prstGeom prst="rect">
                      <a:avLst/>
                    </a:prstGeom>
                    <a:noFill/>
                    <a:ln>
                      <a:noFill/>
                    </a:ln>
                  </pic:spPr>
                </pic:pic>
              </a:graphicData>
            </a:graphic>
          </wp:inline>
        </w:drawing>
      </w:r>
    </w:p>
    <w:p w:rsidR="00F97F8E" w:rsidRDefault="00753690" w:rsidP="00753690">
      <w:pPr>
        <w:pStyle w:val="3050"/>
      </w:pPr>
      <w:r>
        <w:rPr>
          <w:rFonts w:hint="eastAsia"/>
        </w:rPr>
        <w:t>このように、</w:t>
      </w:r>
      <w:r w:rsidR="00F97F8E">
        <w:rPr>
          <w:rFonts w:hint="eastAsia"/>
        </w:rPr>
        <w:t>数式変換を</w:t>
      </w:r>
      <w:r w:rsidR="00E063FC">
        <w:rPr>
          <w:rFonts w:hint="eastAsia"/>
        </w:rPr>
        <w:t>利用すると</w:t>
      </w:r>
      <w:r w:rsidR="001347DA">
        <w:rPr>
          <w:rFonts w:hint="eastAsia"/>
        </w:rPr>
        <w:t>、</w:t>
      </w:r>
      <w:r w:rsidR="00F97F8E">
        <w:rPr>
          <w:rFonts w:hint="eastAsia"/>
        </w:rPr>
        <w:t>通常の Excel と同じように任意の列や行を追加することができる</w:t>
      </w:r>
      <w:r>
        <w:rPr>
          <w:rFonts w:hint="eastAsia"/>
        </w:rPr>
        <w:t>ようになる</w:t>
      </w:r>
      <w:r w:rsidR="00F97F8E">
        <w:rPr>
          <w:rFonts w:hint="eastAsia"/>
        </w:rPr>
        <w:t>ので、大変便利です。</w:t>
      </w:r>
    </w:p>
    <w:p w:rsidR="00753690" w:rsidRDefault="00753690" w:rsidP="00753690">
      <w:pPr>
        <w:pStyle w:val="3050"/>
      </w:pPr>
      <w:r>
        <w:rPr>
          <w:rFonts w:hint="eastAsia"/>
        </w:rPr>
        <w:t xml:space="preserve">Excel 2010 の 1つ前のバージョンの </w:t>
      </w:r>
      <w:r w:rsidRPr="00B31894">
        <w:rPr>
          <w:rFonts w:hint="eastAsia"/>
          <w:u w:val="single"/>
        </w:rPr>
        <w:t>Excel 2007 の場合は</w:t>
      </w:r>
      <w:r>
        <w:rPr>
          <w:rFonts w:hint="eastAsia"/>
        </w:rPr>
        <w:t>、</w:t>
      </w:r>
      <w:r w:rsidR="00B31894">
        <w:rPr>
          <w:rFonts w:hint="eastAsia"/>
        </w:rPr>
        <w:t>STEP</w:t>
      </w:r>
      <w:r>
        <w:rPr>
          <w:rFonts w:hint="eastAsia"/>
        </w:rPr>
        <w:t xml:space="preserve"> 4.12 で紹介した ABC 分析グラフ</w:t>
      </w:r>
      <w:r w:rsidR="00B31894">
        <w:rPr>
          <w:rFonts w:hint="eastAsia"/>
        </w:rPr>
        <w:t>を</w:t>
      </w:r>
      <w:r>
        <w:rPr>
          <w:rFonts w:hint="eastAsia"/>
        </w:rPr>
        <w:t>作成できないので（</w:t>
      </w:r>
      <w:r w:rsidRPr="00B31894">
        <w:rPr>
          <w:rFonts w:hint="eastAsia"/>
          <w:u w:val="single"/>
        </w:rPr>
        <w:t>Σ 値へメジャーを複数配置できない</w:t>
      </w:r>
      <w:r>
        <w:rPr>
          <w:rFonts w:hint="eastAsia"/>
        </w:rPr>
        <w:t>ので）、数式変換機能を利用</w:t>
      </w:r>
      <w:r w:rsidR="00B31894">
        <w:rPr>
          <w:rFonts w:hint="eastAsia"/>
        </w:rPr>
        <w:t>することで</w:t>
      </w:r>
      <w:r>
        <w:rPr>
          <w:rFonts w:hint="eastAsia"/>
        </w:rPr>
        <w:t>、ABC 分析</w:t>
      </w:r>
      <w:r w:rsidR="00B31894">
        <w:rPr>
          <w:rFonts w:hint="eastAsia"/>
        </w:rPr>
        <w:t>が</w:t>
      </w:r>
      <w:r>
        <w:rPr>
          <w:rFonts w:hint="eastAsia"/>
        </w:rPr>
        <w:t>行</w:t>
      </w:r>
      <w:r w:rsidR="00B31894">
        <w:rPr>
          <w:rFonts w:hint="eastAsia"/>
        </w:rPr>
        <w:t>えるようになり</w:t>
      </w:r>
      <w:r>
        <w:rPr>
          <w:rFonts w:hint="eastAsia"/>
        </w:rPr>
        <w:t>ます。</w:t>
      </w:r>
    </w:p>
    <w:p w:rsidR="00753690" w:rsidRDefault="00753690" w:rsidP="00753690">
      <w:pPr>
        <w:pStyle w:val="3050"/>
      </w:pPr>
      <w:r w:rsidRPr="00753690">
        <w:rPr>
          <w:rFonts w:hint="eastAsia"/>
          <w:noProof/>
        </w:rPr>
        <w:drawing>
          <wp:inline distT="0" distB="0" distL="0" distR="0" wp14:anchorId="71C6E95C" wp14:editId="76F36E52">
            <wp:extent cx="4536567" cy="2111220"/>
            <wp:effectExtent l="0" t="0" r="0" b="0"/>
            <wp:docPr id="842" name="図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4536567" cy="2111220"/>
                    </a:xfrm>
                    <a:prstGeom prst="rect">
                      <a:avLst/>
                    </a:prstGeom>
                    <a:noFill/>
                    <a:ln>
                      <a:noFill/>
                    </a:ln>
                  </pic:spPr>
                </pic:pic>
              </a:graphicData>
            </a:graphic>
          </wp:inline>
        </w:drawing>
      </w:r>
    </w:p>
    <w:p w:rsidR="00753690" w:rsidRPr="00753690" w:rsidRDefault="00753690" w:rsidP="00753690">
      <w:pPr>
        <w:pStyle w:val="3050"/>
      </w:pPr>
    </w:p>
    <w:p w:rsidR="002738B4" w:rsidRDefault="00527704" w:rsidP="00090FDE">
      <w:pPr>
        <w:pStyle w:val="205"/>
      </w:pPr>
      <w:bookmarkStart w:id="40" w:name="_Toc263399571"/>
      <w:r>
        <w:rPr>
          <w:rFonts w:hint="eastAsia"/>
        </w:rPr>
        <w:lastRenderedPageBreak/>
        <w:t>クライアント</w:t>
      </w:r>
      <w:r w:rsidR="002738B4">
        <w:rPr>
          <w:rFonts w:hint="eastAsia"/>
        </w:rPr>
        <w:t>へ必要</w:t>
      </w:r>
      <w:r>
        <w:rPr>
          <w:rFonts w:hint="eastAsia"/>
        </w:rPr>
        <w:t>な</w:t>
      </w:r>
      <w:r w:rsidR="00D637BB">
        <w:rPr>
          <w:rFonts w:hint="eastAsia"/>
        </w:rPr>
        <w:t xml:space="preserve"> Analysis Services OLE DB Provider</w:t>
      </w:r>
      <w:bookmarkEnd w:id="40"/>
    </w:p>
    <w:p w:rsidR="00D637BB" w:rsidRDefault="00D637BB" w:rsidP="003605DC">
      <w:pPr>
        <w:pStyle w:val="305"/>
      </w:pPr>
      <w:r w:rsidRPr="00D637BB">
        <w:t>Analysis Services OLE</w:t>
      </w:r>
      <w:r>
        <w:rPr>
          <w:rFonts w:hint="eastAsia"/>
        </w:rPr>
        <w:t xml:space="preserve"> </w:t>
      </w:r>
      <w:r w:rsidRPr="00D637BB">
        <w:t>DB Provider</w:t>
      </w:r>
      <w:r>
        <w:rPr>
          <w:rFonts w:hint="eastAsia"/>
        </w:rPr>
        <w:t xml:space="preserve"> と </w:t>
      </w:r>
      <w:r w:rsidRPr="00D637BB">
        <w:t>MSXML 6.0</w:t>
      </w:r>
    </w:p>
    <w:p w:rsidR="00D637BB" w:rsidRDefault="00D637BB" w:rsidP="00D637BB">
      <w:pPr>
        <w:pStyle w:val="3050"/>
      </w:pPr>
      <w:r>
        <w:rPr>
          <w:rFonts w:hint="eastAsia"/>
        </w:rPr>
        <w:t>リモート マシン</w:t>
      </w:r>
      <w:r w:rsidR="005671EF">
        <w:rPr>
          <w:rFonts w:hint="eastAsia"/>
        </w:rPr>
        <w:t>へ</w:t>
      </w:r>
      <w:r>
        <w:rPr>
          <w:rFonts w:hint="eastAsia"/>
        </w:rPr>
        <w:t>インストール</w:t>
      </w:r>
      <w:r w:rsidR="00A072E2">
        <w:rPr>
          <w:rFonts w:hint="eastAsia"/>
        </w:rPr>
        <w:t>し</w:t>
      </w:r>
      <w:r>
        <w:rPr>
          <w:rFonts w:hint="eastAsia"/>
        </w:rPr>
        <w:t xml:space="preserve">た Excel クライアントから </w:t>
      </w:r>
      <w:r w:rsidRPr="003823EF">
        <w:t xml:space="preserve">Analysis </w:t>
      </w:r>
      <w:r>
        <w:rPr>
          <w:rFonts w:hint="eastAsia"/>
        </w:rPr>
        <w:t>Services へ接続</w:t>
      </w:r>
      <w:r w:rsidR="005671EF">
        <w:rPr>
          <w:rFonts w:hint="eastAsia"/>
        </w:rPr>
        <w:t>する</w:t>
      </w:r>
      <w:r>
        <w:rPr>
          <w:rFonts w:hint="eastAsia"/>
        </w:rPr>
        <w:t>には、次のコンポーネントをインストールしておく必要があります。</w:t>
      </w:r>
    </w:p>
    <w:p w:rsidR="00D637BB" w:rsidRDefault="00D637BB" w:rsidP="00C06B2B">
      <w:pPr>
        <w:pStyle w:val="3050"/>
        <w:numPr>
          <w:ilvl w:val="0"/>
          <w:numId w:val="7"/>
        </w:numPr>
        <w:spacing w:afterLines="30" w:after="108"/>
        <w:ind w:leftChars="0" w:left="1559" w:hanging="425"/>
      </w:pPr>
      <w:r>
        <w:rPr>
          <w:rFonts w:hint="eastAsia"/>
        </w:rPr>
        <w:t>M</w:t>
      </w:r>
      <w:r w:rsidRPr="00D637BB">
        <w:t xml:space="preserve">icrosoft </w:t>
      </w:r>
      <w:r w:rsidR="00D84A1C">
        <w:t xml:space="preserve">SQL Server 2008 </w:t>
      </w:r>
      <w:r w:rsidR="005024D9">
        <w:rPr>
          <w:rFonts w:hint="eastAsia"/>
        </w:rPr>
        <w:t>R2 用 M</w:t>
      </w:r>
      <w:r w:rsidR="005024D9" w:rsidRPr="00D637BB">
        <w:t xml:space="preserve">icrosoft </w:t>
      </w:r>
      <w:r w:rsidRPr="00D637BB">
        <w:t>Analysis Services OLE DB Provider</w:t>
      </w:r>
    </w:p>
    <w:p w:rsidR="00D637BB" w:rsidRDefault="00D637BB" w:rsidP="00C06B2B">
      <w:pPr>
        <w:pStyle w:val="3050"/>
        <w:numPr>
          <w:ilvl w:val="0"/>
          <w:numId w:val="7"/>
        </w:numPr>
        <w:ind w:leftChars="0" w:left="1559" w:hanging="425"/>
      </w:pPr>
      <w:r w:rsidRPr="00D637BB">
        <w:t>Microsoft Core XML Services (MSXML) 6.0</w:t>
      </w:r>
      <w:r w:rsidR="005024D9">
        <w:rPr>
          <w:rFonts w:hint="eastAsia"/>
        </w:rPr>
        <w:t xml:space="preserve"> SP1</w:t>
      </w:r>
      <w:r w:rsidR="007A3006">
        <w:rPr>
          <w:rFonts w:hint="eastAsia"/>
        </w:rPr>
        <w:t xml:space="preserve"> 以上</w:t>
      </w:r>
    </w:p>
    <w:p w:rsidR="005024D9" w:rsidRDefault="00D84A1C" w:rsidP="00D637BB">
      <w:pPr>
        <w:pStyle w:val="3050"/>
      </w:pPr>
      <w:r>
        <w:rPr>
          <w:rFonts w:hint="eastAsia"/>
        </w:rPr>
        <w:t>SQL Server 2008 R2</w:t>
      </w:r>
      <w:r w:rsidR="00B22790">
        <w:rPr>
          <w:rFonts w:hint="eastAsia"/>
        </w:rPr>
        <w:t xml:space="preserve"> </w:t>
      </w:r>
      <w:r w:rsidR="005024D9">
        <w:rPr>
          <w:rFonts w:hint="eastAsia"/>
        </w:rPr>
        <w:t xml:space="preserve">用 </w:t>
      </w:r>
      <w:r w:rsidR="00D637BB">
        <w:rPr>
          <w:rFonts w:hint="eastAsia"/>
        </w:rPr>
        <w:t>Analysis Services OLE</w:t>
      </w:r>
      <w:r w:rsidR="00B22790">
        <w:rPr>
          <w:rFonts w:hint="eastAsia"/>
        </w:rPr>
        <w:t xml:space="preserve"> DB Provider は、その名のとおり、</w:t>
      </w:r>
      <w:r>
        <w:rPr>
          <w:rFonts w:hint="eastAsia"/>
        </w:rPr>
        <w:t>SQL Server 2008 R2</w:t>
      </w:r>
      <w:r w:rsidR="00D637BB">
        <w:rPr>
          <w:rFonts w:hint="eastAsia"/>
        </w:rPr>
        <w:t xml:space="preserve"> </w:t>
      </w:r>
      <w:r w:rsidR="005024D9">
        <w:rPr>
          <w:rFonts w:hint="eastAsia"/>
        </w:rPr>
        <w:t xml:space="preserve">の </w:t>
      </w:r>
      <w:r w:rsidR="00B22790">
        <w:rPr>
          <w:rFonts w:hint="eastAsia"/>
        </w:rPr>
        <w:t xml:space="preserve">Analysis Services </w:t>
      </w:r>
      <w:r w:rsidR="00D637BB">
        <w:rPr>
          <w:rFonts w:hint="eastAsia"/>
        </w:rPr>
        <w:t>へ接続</w:t>
      </w:r>
      <w:r w:rsidR="00B22790">
        <w:rPr>
          <w:rFonts w:hint="eastAsia"/>
        </w:rPr>
        <w:t>するための</w:t>
      </w:r>
      <w:r w:rsidR="00D637BB">
        <w:rPr>
          <w:rFonts w:hint="eastAsia"/>
        </w:rPr>
        <w:t>プロバイダ</w:t>
      </w:r>
      <w:r w:rsidR="00225727">
        <w:rPr>
          <w:rFonts w:hint="eastAsia"/>
        </w:rPr>
        <w:t>で</w:t>
      </w:r>
      <w:r w:rsidR="005024D9">
        <w:rPr>
          <w:rFonts w:hint="eastAsia"/>
        </w:rPr>
        <w:t>す。このプロバイダは、</w:t>
      </w:r>
      <w:r w:rsidR="005024D9" w:rsidRPr="005024D9">
        <w:t>Microsoft Core XML Services</w:t>
      </w:r>
      <w:r w:rsidR="005024D9">
        <w:rPr>
          <w:rFonts w:hint="eastAsia"/>
        </w:rPr>
        <w:t>（</w:t>
      </w:r>
      <w:r w:rsidR="005024D9" w:rsidRPr="005024D9">
        <w:t>MSXML</w:t>
      </w:r>
      <w:r w:rsidR="005024D9">
        <w:rPr>
          <w:rFonts w:hint="eastAsia"/>
        </w:rPr>
        <w:t>）</w:t>
      </w:r>
      <w:r w:rsidR="005024D9" w:rsidRPr="005024D9">
        <w:t>6.0 SP1</w:t>
      </w:r>
      <w:r w:rsidR="005024D9">
        <w:rPr>
          <w:rFonts w:hint="eastAsia"/>
        </w:rPr>
        <w:t xml:space="preserve"> </w:t>
      </w:r>
      <w:r w:rsidR="00B31894">
        <w:rPr>
          <w:rFonts w:hint="eastAsia"/>
        </w:rPr>
        <w:t>以降</w:t>
      </w:r>
      <w:r w:rsidR="005024D9">
        <w:rPr>
          <w:rFonts w:hint="eastAsia"/>
        </w:rPr>
        <w:t>を利用しているため、これも必須コンポーネントになります。</w:t>
      </w:r>
    </w:p>
    <w:p w:rsidR="00D637BB" w:rsidRDefault="00B22790" w:rsidP="00B22790">
      <w:pPr>
        <w:pStyle w:val="3050"/>
      </w:pPr>
      <w:r w:rsidRPr="00B22790">
        <w:t>Analysis Services OLE DB Provider</w:t>
      </w:r>
      <w:r w:rsidRPr="00B22790">
        <w:rPr>
          <w:rFonts w:hint="eastAsia"/>
        </w:rPr>
        <w:t xml:space="preserve"> </w:t>
      </w:r>
      <w:r>
        <w:rPr>
          <w:rFonts w:hint="eastAsia"/>
        </w:rPr>
        <w:t xml:space="preserve">と </w:t>
      </w:r>
      <w:r w:rsidRPr="00D637BB">
        <w:t xml:space="preserve">Microsoft </w:t>
      </w:r>
      <w:r w:rsidRPr="00B22790">
        <w:t>Core XML Services</w:t>
      </w:r>
      <w:r w:rsidR="005024D9">
        <w:rPr>
          <w:rFonts w:hint="eastAsia"/>
        </w:rPr>
        <w:t>（</w:t>
      </w:r>
      <w:r w:rsidRPr="00B22790">
        <w:t>MSXML</w:t>
      </w:r>
      <w:r w:rsidR="005024D9">
        <w:rPr>
          <w:rFonts w:hint="eastAsia"/>
        </w:rPr>
        <w:t>）</w:t>
      </w:r>
      <w:r w:rsidRPr="00B22790">
        <w:t>6.0</w:t>
      </w:r>
      <w:r>
        <w:rPr>
          <w:rFonts w:hint="eastAsia"/>
        </w:rPr>
        <w:t xml:space="preserve"> </w:t>
      </w:r>
      <w:r w:rsidR="005024D9">
        <w:rPr>
          <w:rFonts w:hint="eastAsia"/>
        </w:rPr>
        <w:t xml:space="preserve">SP1 </w:t>
      </w:r>
      <w:r>
        <w:rPr>
          <w:rFonts w:hint="eastAsia"/>
        </w:rPr>
        <w:t>のダウンロードは、</w:t>
      </w:r>
      <w:r w:rsidR="00D637BB">
        <w:rPr>
          <w:rFonts w:hint="eastAsia"/>
        </w:rPr>
        <w:t xml:space="preserve">以下の </w:t>
      </w:r>
      <w:r w:rsidR="00D84A1C">
        <w:rPr>
          <w:rFonts w:hint="eastAsia"/>
        </w:rPr>
        <w:t>SQL Server 2008 R2</w:t>
      </w:r>
      <w:r w:rsidR="00D637BB">
        <w:rPr>
          <w:rFonts w:hint="eastAsia"/>
        </w:rPr>
        <w:t xml:space="preserve"> </w:t>
      </w:r>
      <w:r w:rsidR="00E64EFC">
        <w:rPr>
          <w:rFonts w:hint="eastAsia"/>
        </w:rPr>
        <w:t xml:space="preserve">用 </w:t>
      </w:r>
      <w:r w:rsidR="00D637BB">
        <w:rPr>
          <w:rFonts w:hint="eastAsia"/>
        </w:rPr>
        <w:t>Feature Pack ページ</w:t>
      </w:r>
      <w:r w:rsidR="00A072E2">
        <w:rPr>
          <w:rFonts w:hint="eastAsia"/>
        </w:rPr>
        <w:t>から行えます</w:t>
      </w:r>
      <w:r w:rsidR="00D637BB">
        <w:rPr>
          <w:rFonts w:hint="eastAsia"/>
        </w:rPr>
        <w:t>。</w:t>
      </w:r>
    </w:p>
    <w:p w:rsidR="005024D9" w:rsidRPr="005024D9" w:rsidRDefault="00E64EFC" w:rsidP="005024D9">
      <w:pPr>
        <w:pStyle w:val="3050"/>
      </w:pPr>
      <w:r w:rsidRPr="00E64EFC">
        <w:rPr>
          <w:kern w:val="36"/>
        </w:rPr>
        <w:t xml:space="preserve">Microsoft </w:t>
      </w:r>
      <w:r w:rsidR="00D84A1C">
        <w:rPr>
          <w:kern w:val="36"/>
        </w:rPr>
        <w:t>SQL Server 2008 R2</w:t>
      </w:r>
      <w:r w:rsidRPr="00E64EFC">
        <w:rPr>
          <w:kern w:val="36"/>
        </w:rPr>
        <w:t xml:space="preserve"> 用 Feature Pack - 20</w:t>
      </w:r>
      <w:r w:rsidR="005024D9">
        <w:rPr>
          <w:rFonts w:hint="eastAsia"/>
          <w:kern w:val="36"/>
        </w:rPr>
        <w:t>10</w:t>
      </w:r>
      <w:r w:rsidRPr="00E64EFC">
        <w:rPr>
          <w:kern w:val="36"/>
        </w:rPr>
        <w:t xml:space="preserve">年 </w:t>
      </w:r>
      <w:r w:rsidR="005024D9">
        <w:rPr>
          <w:rFonts w:hint="eastAsia"/>
          <w:kern w:val="36"/>
        </w:rPr>
        <w:t>4</w:t>
      </w:r>
      <w:r w:rsidRPr="00E64EFC">
        <w:rPr>
          <w:kern w:val="36"/>
        </w:rPr>
        <w:t>月</w:t>
      </w:r>
      <w:r w:rsidR="00A84C18">
        <w:rPr>
          <w:rFonts w:hint="eastAsia"/>
          <w:kern w:val="36"/>
        </w:rPr>
        <w:br/>
      </w:r>
      <w:hyperlink r:id="rId266" w:history="1">
        <w:r w:rsidR="005024D9" w:rsidRPr="005024D9">
          <w:rPr>
            <w:rStyle w:val="ab"/>
          </w:rPr>
          <w:t>http://www.microsoft.com/downloads/details.aspx?displaylang=ja&amp;FamilyID=ceb4346f-657f-4d28-83f5-aae0c5c83d52</w:t>
        </w:r>
      </w:hyperlink>
    </w:p>
    <w:p w:rsidR="0032132A" w:rsidRDefault="005024D9" w:rsidP="00B22790">
      <w:pPr>
        <w:pStyle w:val="3050"/>
      </w:pPr>
      <w:r w:rsidRPr="005024D9">
        <w:rPr>
          <w:noProof/>
        </w:rPr>
        <w:drawing>
          <wp:inline distT="0" distB="0" distL="0" distR="0" wp14:anchorId="73DC4263" wp14:editId="63EBC0E1">
            <wp:extent cx="4752753" cy="3362121"/>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4759297" cy="3366750"/>
                    </a:xfrm>
                    <a:prstGeom prst="rect">
                      <a:avLst/>
                    </a:prstGeom>
                    <a:noFill/>
                    <a:ln>
                      <a:noFill/>
                    </a:ln>
                  </pic:spPr>
                </pic:pic>
              </a:graphicData>
            </a:graphic>
          </wp:inline>
        </w:drawing>
      </w:r>
    </w:p>
    <w:p w:rsidR="005024D9" w:rsidRDefault="005024D9" w:rsidP="00B22790">
      <w:pPr>
        <w:pStyle w:val="3050"/>
      </w:pPr>
      <w:r>
        <w:rPr>
          <w:rFonts w:hint="eastAsia"/>
        </w:rPr>
        <w:t xml:space="preserve">なお、最新版の </w:t>
      </w:r>
      <w:r w:rsidRPr="005024D9">
        <w:t>Feature Pack</w:t>
      </w:r>
      <w:r>
        <w:rPr>
          <w:rFonts w:hint="eastAsia"/>
        </w:rPr>
        <w:t xml:space="preserve"> が提供された場合には、そこで提供される </w:t>
      </w:r>
      <w:r w:rsidRPr="00B22790">
        <w:t>Analysis Services OLE DB Provider</w:t>
      </w:r>
      <w:r w:rsidRPr="00B22790">
        <w:rPr>
          <w:rFonts w:hint="eastAsia"/>
        </w:rPr>
        <w:t xml:space="preserve"> </w:t>
      </w:r>
      <w:r>
        <w:rPr>
          <w:rFonts w:hint="eastAsia"/>
        </w:rPr>
        <w:t xml:space="preserve">と </w:t>
      </w:r>
      <w:r w:rsidRPr="00D637BB">
        <w:t xml:space="preserve">Microsoft </w:t>
      </w:r>
      <w:r w:rsidRPr="00B22790">
        <w:t>Core XML Services</w:t>
      </w:r>
      <w:r>
        <w:rPr>
          <w:rFonts w:hint="eastAsia"/>
        </w:rPr>
        <w:t>（</w:t>
      </w:r>
      <w:r w:rsidRPr="00B22790">
        <w:t>MSXML</w:t>
      </w:r>
      <w:r>
        <w:rPr>
          <w:rFonts w:hint="eastAsia"/>
        </w:rPr>
        <w:t>）が最新バージョンのコンポーネントになります。</w:t>
      </w:r>
    </w:p>
    <w:p w:rsidR="00753690" w:rsidRDefault="00753690" w:rsidP="00B22790">
      <w:pPr>
        <w:pStyle w:val="3050"/>
      </w:pPr>
    </w:p>
    <w:p w:rsidR="00753690" w:rsidRDefault="00753690" w:rsidP="00D70A48">
      <w:pPr>
        <w:pStyle w:val="3"/>
      </w:pPr>
      <w:r w:rsidRPr="00753690">
        <w:rPr>
          <w:rFonts w:hint="eastAsia"/>
        </w:rPr>
        <w:lastRenderedPageBreak/>
        <w:t>SQL Server 2008 R2 用 Analysis Services OLE DB Provider</w:t>
      </w:r>
      <w:r>
        <w:rPr>
          <w:rFonts w:hint="eastAsia"/>
        </w:rPr>
        <w:t xml:space="preserve"> の注意点</w:t>
      </w:r>
    </w:p>
    <w:p w:rsidR="00753690" w:rsidRDefault="00753690" w:rsidP="00B22790">
      <w:pPr>
        <w:pStyle w:val="3050"/>
      </w:pPr>
      <w:r w:rsidRPr="00E64EFC">
        <w:rPr>
          <w:kern w:val="36"/>
        </w:rPr>
        <w:t>20</w:t>
      </w:r>
      <w:r>
        <w:rPr>
          <w:rFonts w:hint="eastAsia"/>
          <w:kern w:val="36"/>
        </w:rPr>
        <w:t>10</w:t>
      </w:r>
      <w:r w:rsidRPr="00E64EFC">
        <w:rPr>
          <w:kern w:val="36"/>
        </w:rPr>
        <w:t xml:space="preserve">年 </w:t>
      </w:r>
      <w:r>
        <w:rPr>
          <w:rFonts w:hint="eastAsia"/>
          <w:kern w:val="36"/>
        </w:rPr>
        <w:t>4</w:t>
      </w:r>
      <w:r w:rsidRPr="00E64EFC">
        <w:rPr>
          <w:kern w:val="36"/>
        </w:rPr>
        <w:t>月</w:t>
      </w:r>
      <w:r>
        <w:rPr>
          <w:rFonts w:hint="eastAsia"/>
          <w:kern w:val="36"/>
        </w:rPr>
        <w:t>提供の「</w:t>
      </w:r>
      <w:r w:rsidRPr="00753690">
        <w:rPr>
          <w:rFonts w:hint="eastAsia"/>
        </w:rPr>
        <w:t>SQL Server 2008 R2 用 Analysis Services OLE DB Provider</w:t>
      </w:r>
      <w:r>
        <w:rPr>
          <w:rFonts w:hint="eastAsia"/>
        </w:rPr>
        <w:t>」は、</w:t>
      </w:r>
      <w:r w:rsidRPr="00753690">
        <w:rPr>
          <w:rFonts w:hint="eastAsia"/>
          <w:b/>
          <w:u w:val="single"/>
        </w:rPr>
        <w:t>Excel 2003</w:t>
      </w:r>
      <w:r w:rsidRPr="00753690">
        <w:rPr>
          <w:rFonts w:hint="eastAsia"/>
          <w:u w:val="single"/>
        </w:rPr>
        <w:t xml:space="preserve"> および </w:t>
      </w:r>
      <w:r w:rsidRPr="00753690">
        <w:rPr>
          <w:rFonts w:hint="eastAsia"/>
          <w:b/>
          <w:u w:val="single"/>
        </w:rPr>
        <w:t>Excel 2007</w:t>
      </w:r>
      <w:r w:rsidRPr="00753690">
        <w:rPr>
          <w:rFonts w:hint="eastAsia"/>
          <w:u w:val="single"/>
        </w:rPr>
        <w:t xml:space="preserve"> </w:t>
      </w:r>
      <w:r w:rsidR="00B31894">
        <w:rPr>
          <w:rFonts w:hint="eastAsia"/>
          <w:u w:val="single"/>
        </w:rPr>
        <w:t>から</w:t>
      </w:r>
      <w:r w:rsidRPr="00753690">
        <w:rPr>
          <w:rFonts w:hint="eastAsia"/>
          <w:u w:val="single"/>
        </w:rPr>
        <w:t>は利用することができません</w:t>
      </w:r>
      <w:r>
        <w:rPr>
          <w:rFonts w:hint="eastAsia"/>
        </w:rPr>
        <w:t>（今後の最新バージョンの Feature Pack では利用できるようになる可能性があります）。</w:t>
      </w:r>
    </w:p>
    <w:p w:rsidR="00753690" w:rsidRPr="00753690" w:rsidRDefault="00753690" w:rsidP="00B22790">
      <w:pPr>
        <w:pStyle w:val="3050"/>
      </w:pPr>
      <w:r>
        <w:rPr>
          <w:rFonts w:hint="eastAsia"/>
        </w:rPr>
        <w:t>Excel 2003 および Excel 2007 を利用する場合は、SQL Server 2008 R2 用ではなく、</w:t>
      </w:r>
      <w:r w:rsidRPr="00753690">
        <w:rPr>
          <w:rFonts w:hint="eastAsia"/>
          <w:u w:val="single"/>
        </w:rPr>
        <w:t>SQL Server 2008 用の Analysis Services OLE DB Provider を利用する</w:t>
      </w:r>
      <w:r>
        <w:rPr>
          <w:rFonts w:hint="eastAsia"/>
        </w:rPr>
        <w:t>ようにし</w:t>
      </w:r>
      <w:r w:rsidR="003765F8">
        <w:rPr>
          <w:rFonts w:hint="eastAsia"/>
        </w:rPr>
        <w:t>てください</w:t>
      </w:r>
      <w:r>
        <w:rPr>
          <w:rFonts w:hint="eastAsia"/>
        </w:rPr>
        <w:t>。</w:t>
      </w:r>
      <w:r w:rsidR="00AF464C">
        <w:rPr>
          <w:rFonts w:hint="eastAsia"/>
        </w:rPr>
        <w:t xml:space="preserve">これは、SQL Server 2008 用の </w:t>
      </w:r>
      <w:r w:rsidR="00AF464C" w:rsidRPr="00AF464C">
        <w:rPr>
          <w:rFonts w:hint="eastAsia"/>
        </w:rPr>
        <w:t>Feature Pack</w:t>
      </w:r>
      <w:r w:rsidR="00AF464C">
        <w:rPr>
          <w:rFonts w:hint="eastAsia"/>
        </w:rPr>
        <w:t xml:space="preserve"> のページからダウンロードできます。</w:t>
      </w:r>
    </w:p>
    <w:p w:rsidR="00AF464C" w:rsidRPr="00AF464C" w:rsidRDefault="00AF464C" w:rsidP="00AF464C">
      <w:pPr>
        <w:pStyle w:val="3050"/>
      </w:pPr>
      <w:r w:rsidRPr="00AF464C">
        <w:rPr>
          <w:rFonts w:hint="eastAsia"/>
        </w:rPr>
        <w:t>Microsoft SQL Server 2008 用 Feature Pack、2009 年 4 月</w:t>
      </w:r>
      <w:r>
        <w:br/>
      </w:r>
      <w:hyperlink r:id="rId268" w:history="1">
        <w:r w:rsidRPr="00AF464C">
          <w:rPr>
            <w:rStyle w:val="ab"/>
          </w:rPr>
          <w:t>http://www.microsoft.com/downloads/details.aspx?FamilyID=b33d2c78-1059-4ce2-b80d-2343c099bcb4&amp;DisplayLang=ja</w:t>
        </w:r>
      </w:hyperlink>
      <w:r w:rsidRPr="00AF464C">
        <w:t xml:space="preserve"> </w:t>
      </w:r>
    </w:p>
    <w:p w:rsidR="00AF464C" w:rsidRDefault="00AF464C" w:rsidP="00B22790">
      <w:pPr>
        <w:pStyle w:val="3050"/>
      </w:pPr>
      <w:r w:rsidRPr="00AF464C">
        <w:rPr>
          <w:rFonts w:hint="eastAsia"/>
          <w:noProof/>
        </w:rPr>
        <w:drawing>
          <wp:inline distT="0" distB="0" distL="0" distR="0" wp14:anchorId="66536DC0" wp14:editId="29A63BD0">
            <wp:extent cx="4284921" cy="2342669"/>
            <wp:effectExtent l="0" t="0" r="0" b="0"/>
            <wp:docPr id="843" name="図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289875" cy="2345377"/>
                    </a:xfrm>
                    <a:prstGeom prst="rect">
                      <a:avLst/>
                    </a:prstGeom>
                    <a:noFill/>
                    <a:ln>
                      <a:noFill/>
                    </a:ln>
                  </pic:spPr>
                </pic:pic>
              </a:graphicData>
            </a:graphic>
          </wp:inline>
        </w:drawing>
      </w:r>
    </w:p>
    <w:p w:rsidR="00AF464C" w:rsidRPr="00AF464C" w:rsidRDefault="00AF464C" w:rsidP="00B22790">
      <w:pPr>
        <w:pStyle w:val="3050"/>
      </w:pPr>
      <w:r>
        <w:rPr>
          <w:rFonts w:hint="eastAsia"/>
        </w:rPr>
        <w:t>このページの「</w:t>
      </w:r>
      <w:r w:rsidRPr="00AF464C">
        <w:rPr>
          <w:b/>
        </w:rPr>
        <w:t>Microsoft SQL Server 2008 Analysis Services 10.0 OLE DB Provider</w:t>
      </w:r>
      <w:r>
        <w:rPr>
          <w:rFonts w:hint="eastAsia"/>
        </w:rPr>
        <w:t xml:space="preserve">」が SQL Server 2008 用の </w:t>
      </w:r>
      <w:r w:rsidRPr="00AF464C">
        <w:t>Analysis Services OLE DB Provider</w:t>
      </w:r>
      <w:r>
        <w:rPr>
          <w:rFonts w:hint="eastAsia"/>
        </w:rPr>
        <w:t xml:space="preserve"> です。</w:t>
      </w:r>
    </w:p>
    <w:p w:rsidR="00753690" w:rsidRDefault="00AF464C" w:rsidP="00B22790">
      <w:pPr>
        <w:pStyle w:val="3050"/>
      </w:pPr>
      <w:r w:rsidRPr="00AF464C">
        <w:rPr>
          <w:rFonts w:hint="eastAsia"/>
          <w:noProof/>
        </w:rPr>
        <w:drawing>
          <wp:inline distT="0" distB="0" distL="0" distR="0" wp14:anchorId="695164F7" wp14:editId="729B3FBA">
            <wp:extent cx="4284921" cy="3188696"/>
            <wp:effectExtent l="0" t="0" r="0" b="0"/>
            <wp:docPr id="844" name="図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4291838" cy="3193843"/>
                    </a:xfrm>
                    <a:prstGeom prst="rect">
                      <a:avLst/>
                    </a:prstGeom>
                    <a:noFill/>
                    <a:ln>
                      <a:noFill/>
                    </a:ln>
                  </pic:spPr>
                </pic:pic>
              </a:graphicData>
            </a:graphic>
          </wp:inline>
        </w:drawing>
      </w:r>
    </w:p>
    <w:p w:rsidR="0032132A" w:rsidRDefault="000D780D" w:rsidP="00090FDE">
      <w:pPr>
        <w:pStyle w:val="205"/>
      </w:pPr>
      <w:bookmarkStart w:id="41" w:name="_Toc263399572"/>
      <w:r>
        <w:rPr>
          <w:rFonts w:hint="eastAsia"/>
        </w:rPr>
        <w:lastRenderedPageBreak/>
        <w:t>Excel 2003</w:t>
      </w:r>
      <w:r w:rsidR="00C16091">
        <w:rPr>
          <w:rFonts w:hint="eastAsia"/>
        </w:rPr>
        <w:t>／</w:t>
      </w:r>
      <w:r w:rsidR="00DC7D50">
        <w:rPr>
          <w:rFonts w:hint="eastAsia"/>
        </w:rPr>
        <w:t>Excel 200</w:t>
      </w:r>
      <w:r w:rsidR="003765F8">
        <w:rPr>
          <w:rFonts w:hint="eastAsia"/>
        </w:rPr>
        <w:t>7</w:t>
      </w:r>
      <w:r>
        <w:rPr>
          <w:rFonts w:hint="eastAsia"/>
        </w:rPr>
        <w:t xml:space="preserve"> と Excel 20</w:t>
      </w:r>
      <w:r w:rsidR="00C16091">
        <w:rPr>
          <w:rFonts w:hint="eastAsia"/>
        </w:rPr>
        <w:t>10</w:t>
      </w:r>
      <w:r>
        <w:rPr>
          <w:rFonts w:hint="eastAsia"/>
        </w:rPr>
        <w:t xml:space="preserve"> </w:t>
      </w:r>
      <w:r w:rsidR="005671EF">
        <w:rPr>
          <w:rFonts w:hint="eastAsia"/>
        </w:rPr>
        <w:t>と</w:t>
      </w:r>
      <w:r>
        <w:rPr>
          <w:rFonts w:hint="eastAsia"/>
        </w:rPr>
        <w:t>の違い</w:t>
      </w:r>
      <w:bookmarkEnd w:id="41"/>
    </w:p>
    <w:p w:rsidR="002738B4" w:rsidRDefault="002738B4" w:rsidP="003605DC">
      <w:pPr>
        <w:pStyle w:val="305"/>
      </w:pPr>
      <w:r>
        <w:rPr>
          <w:rFonts w:hint="eastAsia"/>
        </w:rPr>
        <w:t xml:space="preserve">Excel 2003 </w:t>
      </w:r>
      <w:r w:rsidR="00E043C5">
        <w:rPr>
          <w:rFonts w:hint="eastAsia"/>
        </w:rPr>
        <w:t>からの接続と制限される機能</w:t>
      </w:r>
    </w:p>
    <w:p w:rsidR="004B08C8" w:rsidRDefault="002738B4" w:rsidP="002738B4">
      <w:pPr>
        <w:pStyle w:val="3050"/>
      </w:pPr>
      <w:r>
        <w:rPr>
          <w:rFonts w:hint="eastAsia"/>
        </w:rPr>
        <w:t xml:space="preserve">Excel </w:t>
      </w:r>
      <w:r w:rsidR="00C16091">
        <w:rPr>
          <w:rFonts w:hint="eastAsia"/>
        </w:rPr>
        <w:t xml:space="preserve">2010 </w:t>
      </w:r>
      <w:r>
        <w:rPr>
          <w:rFonts w:hint="eastAsia"/>
        </w:rPr>
        <w:t>の</w:t>
      </w:r>
      <w:r w:rsidR="00C16091">
        <w:rPr>
          <w:rFonts w:hint="eastAsia"/>
        </w:rPr>
        <w:t xml:space="preserve"> ２つ</w:t>
      </w:r>
      <w:r>
        <w:rPr>
          <w:rFonts w:hint="eastAsia"/>
        </w:rPr>
        <w:t>前のバージョン</w:t>
      </w:r>
      <w:r w:rsidR="00C16091">
        <w:rPr>
          <w:rFonts w:hint="eastAsia"/>
        </w:rPr>
        <w:t>である</w:t>
      </w:r>
      <w:r w:rsidR="004B08C8">
        <w:rPr>
          <w:rFonts w:hint="eastAsia"/>
        </w:rPr>
        <w:t xml:space="preserve"> Excel 2003</w:t>
      </w:r>
      <w:r>
        <w:rPr>
          <w:rFonts w:hint="eastAsia"/>
        </w:rPr>
        <w:t>からでも、</w:t>
      </w:r>
      <w:r w:rsidR="004B08C8" w:rsidRPr="00B22790">
        <w:t>Analysis Services OLE DB Provider</w:t>
      </w:r>
      <w:r w:rsidR="004B08C8" w:rsidRPr="00B22790">
        <w:rPr>
          <w:rFonts w:hint="eastAsia"/>
        </w:rPr>
        <w:t xml:space="preserve"> </w:t>
      </w:r>
      <w:r w:rsidR="004B08C8">
        <w:rPr>
          <w:rFonts w:hint="eastAsia"/>
        </w:rPr>
        <w:t xml:space="preserve">と </w:t>
      </w:r>
      <w:r w:rsidR="004B08C8" w:rsidRPr="00D637BB">
        <w:t xml:space="preserve">Microsoft </w:t>
      </w:r>
      <w:r w:rsidR="004B08C8" w:rsidRPr="00B22790">
        <w:t>Core XML Services</w:t>
      </w:r>
      <w:r w:rsidR="00AF464C">
        <w:rPr>
          <w:rFonts w:hint="eastAsia"/>
        </w:rPr>
        <w:t>（</w:t>
      </w:r>
      <w:r w:rsidR="004B08C8" w:rsidRPr="00B22790">
        <w:t>MSXML</w:t>
      </w:r>
      <w:r w:rsidR="00AF464C">
        <w:rPr>
          <w:rFonts w:hint="eastAsia"/>
        </w:rPr>
        <w:t>）</w:t>
      </w:r>
      <w:r w:rsidR="004B08C8" w:rsidRPr="00B22790">
        <w:t>6.0</w:t>
      </w:r>
      <w:r w:rsidR="00C16091">
        <w:rPr>
          <w:rFonts w:hint="eastAsia"/>
        </w:rPr>
        <w:t xml:space="preserve"> </w:t>
      </w:r>
      <w:r w:rsidR="004B08C8">
        <w:rPr>
          <w:rFonts w:hint="eastAsia"/>
        </w:rPr>
        <w:t>をインストールしておけば、</w:t>
      </w:r>
      <w:r w:rsidR="00D84A1C">
        <w:rPr>
          <w:rFonts w:hint="eastAsia"/>
        </w:rPr>
        <w:t>SQL Server 2008 R2</w:t>
      </w:r>
      <w:r>
        <w:rPr>
          <w:rFonts w:hint="eastAsia"/>
        </w:rPr>
        <w:t xml:space="preserve"> </w:t>
      </w:r>
      <w:r w:rsidR="00C16091">
        <w:rPr>
          <w:rFonts w:hint="eastAsia"/>
        </w:rPr>
        <w:t xml:space="preserve">の </w:t>
      </w:r>
      <w:r w:rsidRPr="003823EF">
        <w:t xml:space="preserve">Analysis </w:t>
      </w:r>
      <w:r>
        <w:rPr>
          <w:rFonts w:hint="eastAsia"/>
        </w:rPr>
        <w:t xml:space="preserve">Services </w:t>
      </w:r>
      <w:r w:rsidR="004B08C8">
        <w:rPr>
          <w:rFonts w:hint="eastAsia"/>
        </w:rPr>
        <w:t>へ接続することができます。</w:t>
      </w:r>
    </w:p>
    <w:p w:rsidR="00F44F9C" w:rsidRDefault="00F44F9C" w:rsidP="002738B4">
      <w:pPr>
        <w:pStyle w:val="3050"/>
      </w:pPr>
      <w:r>
        <w:rPr>
          <w:rFonts w:hint="eastAsia"/>
        </w:rPr>
        <w:t>Excel 2003 から接続する場合は、次のように操作します。</w:t>
      </w:r>
      <w:r>
        <w:br/>
      </w:r>
      <w:r w:rsidR="003765F8" w:rsidRPr="003765F8">
        <w:rPr>
          <w:noProof/>
        </w:rPr>
        <w:drawing>
          <wp:inline distT="0" distB="0" distL="0" distR="0" wp14:anchorId="48E8C745" wp14:editId="25316FEB">
            <wp:extent cx="5292661" cy="3619246"/>
            <wp:effectExtent l="0" t="0" r="0" b="0"/>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5292661" cy="3619246"/>
                    </a:xfrm>
                    <a:prstGeom prst="rect">
                      <a:avLst/>
                    </a:prstGeom>
                    <a:noFill/>
                    <a:ln>
                      <a:noFill/>
                    </a:ln>
                  </pic:spPr>
                </pic:pic>
              </a:graphicData>
            </a:graphic>
          </wp:inline>
        </w:drawing>
      </w:r>
      <w:r w:rsidR="003765F8">
        <w:br/>
      </w:r>
      <w:r w:rsidR="003765F8" w:rsidRPr="003765F8">
        <w:rPr>
          <w:rFonts w:hint="eastAsia"/>
          <w:noProof/>
        </w:rPr>
        <w:drawing>
          <wp:inline distT="0" distB="0" distL="0" distR="0" wp14:anchorId="749F59A4" wp14:editId="203EEF87">
            <wp:extent cx="5292661" cy="3131443"/>
            <wp:effectExtent l="0" t="0" r="0" b="0"/>
            <wp:docPr id="797" name="図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5292661" cy="3131443"/>
                    </a:xfrm>
                    <a:prstGeom prst="rect">
                      <a:avLst/>
                    </a:prstGeom>
                    <a:noFill/>
                    <a:ln>
                      <a:noFill/>
                    </a:ln>
                  </pic:spPr>
                </pic:pic>
              </a:graphicData>
            </a:graphic>
          </wp:inline>
        </w:drawing>
      </w:r>
    </w:p>
    <w:p w:rsidR="003765F8" w:rsidRDefault="003765F8" w:rsidP="002738B4">
      <w:pPr>
        <w:pStyle w:val="3050"/>
      </w:pPr>
    </w:p>
    <w:p w:rsidR="00723625" w:rsidRDefault="004B08C8" w:rsidP="002738B4">
      <w:pPr>
        <w:pStyle w:val="3050"/>
      </w:pPr>
      <w:r>
        <w:rPr>
          <w:rFonts w:hint="eastAsia"/>
        </w:rPr>
        <w:lastRenderedPageBreak/>
        <w:t>Excel 2003 から接続している</w:t>
      </w:r>
      <w:r w:rsidR="00F44F9C">
        <w:rPr>
          <w:rFonts w:hint="eastAsia"/>
        </w:rPr>
        <w:t>様子</w:t>
      </w:r>
      <w:r w:rsidR="00F44F9C">
        <w:br/>
      </w:r>
      <w:r w:rsidR="00AF464C" w:rsidRPr="00AF464C">
        <w:rPr>
          <w:noProof/>
        </w:rPr>
        <w:drawing>
          <wp:inline distT="0" distB="0" distL="0" distR="0" wp14:anchorId="2977C6C4" wp14:editId="731113EF">
            <wp:extent cx="5292661" cy="3840201"/>
            <wp:effectExtent l="0" t="0" r="0" b="0"/>
            <wp:docPr id="846" name="図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5292661" cy="3840201"/>
                    </a:xfrm>
                    <a:prstGeom prst="rect">
                      <a:avLst/>
                    </a:prstGeom>
                    <a:noFill/>
                    <a:ln>
                      <a:noFill/>
                    </a:ln>
                  </pic:spPr>
                </pic:pic>
              </a:graphicData>
            </a:graphic>
          </wp:inline>
        </w:drawing>
      </w:r>
    </w:p>
    <w:p w:rsidR="002738B4" w:rsidRDefault="004B08C8" w:rsidP="002738B4">
      <w:pPr>
        <w:pStyle w:val="3050"/>
      </w:pPr>
      <w:r>
        <w:rPr>
          <w:rFonts w:hint="eastAsia"/>
        </w:rPr>
        <w:t>ただし、Excel 2003 の場合は、</w:t>
      </w:r>
      <w:r w:rsidR="00DC7D50">
        <w:rPr>
          <w:rFonts w:hint="eastAsia"/>
        </w:rPr>
        <w:t>Excel 2010</w:t>
      </w:r>
      <w:r>
        <w:rPr>
          <w:rFonts w:hint="eastAsia"/>
        </w:rPr>
        <w:t>と違って、次の機能が制限され</w:t>
      </w:r>
      <w:r w:rsidR="005671EF">
        <w:rPr>
          <w:rFonts w:hint="eastAsia"/>
        </w:rPr>
        <w:t>てい</w:t>
      </w:r>
      <w:r>
        <w:rPr>
          <w:rFonts w:hint="eastAsia"/>
        </w:rPr>
        <w:t>ます。</w:t>
      </w:r>
    </w:p>
    <w:p w:rsidR="004B08C8" w:rsidRDefault="004B08C8" w:rsidP="00C06B2B">
      <w:pPr>
        <w:pStyle w:val="3050"/>
        <w:numPr>
          <w:ilvl w:val="0"/>
          <w:numId w:val="7"/>
        </w:numPr>
        <w:spacing w:afterLines="30" w:after="108"/>
        <w:ind w:leftChars="0" w:left="1559" w:hanging="425"/>
      </w:pPr>
      <w:r>
        <w:rPr>
          <w:rFonts w:hint="eastAsia"/>
        </w:rPr>
        <w:t>ディメンションの階層と属性の区別がつかない</w:t>
      </w:r>
    </w:p>
    <w:p w:rsidR="004B08C8" w:rsidRDefault="00EE32A2" w:rsidP="00C06B2B">
      <w:pPr>
        <w:pStyle w:val="3050"/>
        <w:numPr>
          <w:ilvl w:val="0"/>
          <w:numId w:val="7"/>
        </w:numPr>
        <w:spacing w:afterLines="30" w:after="108"/>
        <w:ind w:leftChars="0" w:left="1559" w:hanging="425"/>
      </w:pPr>
      <w:r>
        <w:rPr>
          <w:rFonts w:hint="eastAsia"/>
        </w:rPr>
        <w:t>フィルター</w:t>
      </w:r>
      <w:r w:rsidR="004B08C8">
        <w:rPr>
          <w:rFonts w:hint="eastAsia"/>
        </w:rPr>
        <w:t>機能が弱い</w:t>
      </w:r>
    </w:p>
    <w:p w:rsidR="004B08C8" w:rsidRDefault="004B08C8" w:rsidP="00C06B2B">
      <w:pPr>
        <w:pStyle w:val="3050"/>
        <w:numPr>
          <w:ilvl w:val="0"/>
          <w:numId w:val="7"/>
        </w:numPr>
        <w:spacing w:afterLines="30" w:after="108"/>
        <w:ind w:leftChars="0" w:left="1559" w:hanging="425"/>
      </w:pPr>
      <w:r>
        <w:rPr>
          <w:rFonts w:hint="eastAsia"/>
        </w:rPr>
        <w:t>数式</w:t>
      </w:r>
      <w:r w:rsidR="005671EF">
        <w:rPr>
          <w:rFonts w:hint="eastAsia"/>
        </w:rPr>
        <w:t>への</w:t>
      </w:r>
      <w:r>
        <w:rPr>
          <w:rFonts w:hint="eastAsia"/>
        </w:rPr>
        <w:t>変換機能がない</w:t>
      </w:r>
      <w:r w:rsidR="005671EF">
        <w:rPr>
          <w:rFonts w:hint="eastAsia"/>
        </w:rPr>
        <w:t>（任意レイアウトができない）</w:t>
      </w:r>
    </w:p>
    <w:p w:rsidR="004B08C8" w:rsidRDefault="004B08C8" w:rsidP="00C06B2B">
      <w:pPr>
        <w:pStyle w:val="3050"/>
        <w:numPr>
          <w:ilvl w:val="0"/>
          <w:numId w:val="7"/>
        </w:numPr>
        <w:spacing w:afterLines="30" w:after="108"/>
        <w:ind w:leftChars="0" w:left="1559" w:hanging="425"/>
      </w:pPr>
      <w:r>
        <w:rPr>
          <w:rFonts w:hint="eastAsia"/>
        </w:rPr>
        <w:t xml:space="preserve">ピボット テーブルの基本機能が </w:t>
      </w:r>
      <w:r w:rsidR="00DC7D50">
        <w:rPr>
          <w:rFonts w:hint="eastAsia"/>
        </w:rPr>
        <w:t>Excel 2010</w:t>
      </w:r>
      <w:r>
        <w:rPr>
          <w:rFonts w:hint="eastAsia"/>
        </w:rPr>
        <w:t xml:space="preserve"> よりも少ない</w:t>
      </w:r>
    </w:p>
    <w:p w:rsidR="004B08C8" w:rsidRDefault="004B08C8" w:rsidP="00C06B2B">
      <w:pPr>
        <w:pStyle w:val="3050"/>
        <w:numPr>
          <w:ilvl w:val="0"/>
          <w:numId w:val="7"/>
        </w:numPr>
        <w:spacing w:afterLines="30" w:after="108"/>
        <w:ind w:leftChars="0" w:left="1559" w:hanging="425"/>
      </w:pPr>
      <w:r>
        <w:rPr>
          <w:rFonts w:hint="eastAsia"/>
        </w:rPr>
        <w:t>ドリルダウン</w:t>
      </w:r>
      <w:r w:rsidR="005671EF">
        <w:rPr>
          <w:rFonts w:hint="eastAsia"/>
        </w:rPr>
        <w:t>（</w:t>
      </w:r>
      <w:r>
        <w:rPr>
          <w:rFonts w:hint="eastAsia"/>
        </w:rPr>
        <w:t>階層展開</w:t>
      </w:r>
      <w:r w:rsidR="005671EF">
        <w:rPr>
          <w:rFonts w:hint="eastAsia"/>
        </w:rPr>
        <w:t>時）に、最下位層を指定して一気にドリルダウンする</w:t>
      </w:r>
      <w:r>
        <w:rPr>
          <w:rFonts w:hint="eastAsia"/>
        </w:rPr>
        <w:t>ことができない</w:t>
      </w:r>
      <w:r w:rsidR="005671EF">
        <w:rPr>
          <w:rFonts w:hint="eastAsia"/>
        </w:rPr>
        <w:t>（Excel 2003 では、1 階層ずつドリルダウンしなければならない）</w:t>
      </w:r>
    </w:p>
    <w:p w:rsidR="004B08C8" w:rsidRDefault="004B08C8" w:rsidP="00C06B2B">
      <w:pPr>
        <w:pStyle w:val="3050"/>
        <w:numPr>
          <w:ilvl w:val="0"/>
          <w:numId w:val="7"/>
        </w:numPr>
        <w:spacing w:afterLines="30" w:after="108"/>
        <w:ind w:leftChars="0" w:left="1559" w:hanging="425"/>
      </w:pPr>
      <w:r w:rsidRPr="004B08C8">
        <w:rPr>
          <w:rFonts w:hint="eastAsia"/>
        </w:rPr>
        <w:t>メジャー</w:t>
      </w:r>
      <w:r w:rsidR="005671EF">
        <w:rPr>
          <w:rFonts w:hint="eastAsia"/>
        </w:rPr>
        <w:t>と</w:t>
      </w:r>
      <w:r w:rsidRPr="004B08C8">
        <w:rPr>
          <w:rFonts w:hint="eastAsia"/>
        </w:rPr>
        <w:t>ディメンションのグループ化</w:t>
      </w:r>
      <w:r>
        <w:rPr>
          <w:rFonts w:hint="eastAsia"/>
        </w:rPr>
        <w:t>表示へ対応していない</w:t>
      </w:r>
    </w:p>
    <w:p w:rsidR="004B08C8" w:rsidRDefault="003B6EE5" w:rsidP="00C06B2B">
      <w:pPr>
        <w:pStyle w:val="3050"/>
        <w:numPr>
          <w:ilvl w:val="0"/>
          <w:numId w:val="7"/>
        </w:numPr>
        <w:ind w:leftChars="0" w:left="1560" w:hanging="426"/>
      </w:pPr>
      <w:r>
        <w:rPr>
          <w:rFonts w:hint="eastAsia"/>
        </w:rPr>
        <w:t>サーバー側の</w:t>
      </w:r>
      <w:r w:rsidR="004B08C8">
        <w:rPr>
          <w:rFonts w:hint="eastAsia"/>
        </w:rPr>
        <w:t>書式がサポートされない、保持されない</w:t>
      </w:r>
    </w:p>
    <w:p w:rsidR="004B08C8" w:rsidRDefault="004B08C8" w:rsidP="003765F8">
      <w:pPr>
        <w:pStyle w:val="3050"/>
        <w:spacing w:afterLines="100" w:after="360"/>
      </w:pPr>
      <w:r>
        <w:rPr>
          <w:rFonts w:hint="eastAsia"/>
        </w:rPr>
        <w:t>そのほかにも、「KPI」や「視点」、「名前付きセット」、「ドリルスルー」、「</w:t>
      </w:r>
      <w:r w:rsidR="00730587">
        <w:rPr>
          <w:rFonts w:hint="eastAsia"/>
        </w:rPr>
        <w:t>メンバー</w:t>
      </w:r>
      <w:r>
        <w:rPr>
          <w:rFonts w:hint="eastAsia"/>
        </w:rPr>
        <w:t xml:space="preserve"> プロパティ」といった SQL Server 2005 から</w:t>
      </w:r>
      <w:r w:rsidR="005671EF">
        <w:rPr>
          <w:rFonts w:hint="eastAsia"/>
        </w:rPr>
        <w:t>提供された新機能</w:t>
      </w:r>
      <w:r>
        <w:rPr>
          <w:rFonts w:hint="eastAsia"/>
        </w:rPr>
        <w:t>への対応ができていないなど、Excel 2003 では、</w:t>
      </w:r>
      <w:r w:rsidR="00DC7D50">
        <w:rPr>
          <w:rFonts w:hint="eastAsia"/>
        </w:rPr>
        <w:t>Excel 2010</w:t>
      </w:r>
      <w:r w:rsidR="005671EF">
        <w:rPr>
          <w:rFonts w:hint="eastAsia"/>
        </w:rPr>
        <w:t xml:space="preserve"> と比べて</w:t>
      </w:r>
      <w:r>
        <w:rPr>
          <w:rFonts w:hint="eastAsia"/>
        </w:rPr>
        <w:t>大きな制限</w:t>
      </w:r>
      <w:r w:rsidR="003B6EE5">
        <w:rPr>
          <w:rFonts w:hint="eastAsia"/>
        </w:rPr>
        <w:t>を受けます</w:t>
      </w:r>
      <w:r>
        <w:rPr>
          <w:rFonts w:hint="eastAsia"/>
        </w:rPr>
        <w:t>。</w:t>
      </w:r>
    </w:p>
    <w:p w:rsidR="00C16091" w:rsidRDefault="00DC7D50" w:rsidP="003605DC">
      <w:pPr>
        <w:pStyle w:val="305"/>
      </w:pPr>
      <w:r>
        <w:rPr>
          <w:rFonts w:hint="eastAsia"/>
        </w:rPr>
        <w:t>Excel 200</w:t>
      </w:r>
      <w:r w:rsidR="00E043C5">
        <w:rPr>
          <w:rFonts w:hint="eastAsia"/>
        </w:rPr>
        <w:t>7</w:t>
      </w:r>
      <w:r w:rsidR="00C16091">
        <w:rPr>
          <w:rFonts w:hint="eastAsia"/>
        </w:rPr>
        <w:t xml:space="preserve"> </w:t>
      </w:r>
      <w:r w:rsidR="00E043C5">
        <w:rPr>
          <w:rFonts w:hint="eastAsia"/>
        </w:rPr>
        <w:t>からの接続と制限される機能</w:t>
      </w:r>
    </w:p>
    <w:p w:rsidR="00E043C5" w:rsidRDefault="00C16091" w:rsidP="00C16091">
      <w:pPr>
        <w:pStyle w:val="3050"/>
      </w:pPr>
      <w:r>
        <w:rPr>
          <w:rFonts w:hint="eastAsia"/>
        </w:rPr>
        <w:t xml:space="preserve">Excel 2010 の １つ前のバージョンである </w:t>
      </w:r>
      <w:r w:rsidR="00DC7D50">
        <w:rPr>
          <w:rFonts w:hint="eastAsia"/>
        </w:rPr>
        <w:t>Excel 200</w:t>
      </w:r>
      <w:r w:rsidR="00E043C5">
        <w:rPr>
          <w:rFonts w:hint="eastAsia"/>
        </w:rPr>
        <w:t xml:space="preserve">7 </w:t>
      </w:r>
      <w:r>
        <w:rPr>
          <w:rFonts w:hint="eastAsia"/>
        </w:rPr>
        <w:t>からでも、</w:t>
      </w:r>
      <w:r w:rsidR="00E043C5">
        <w:rPr>
          <w:rFonts w:hint="eastAsia"/>
        </w:rPr>
        <w:t>Excel 2003 と同様</w:t>
      </w:r>
      <w:r>
        <w:rPr>
          <w:rFonts w:hint="eastAsia"/>
        </w:rPr>
        <w:t xml:space="preserve">、SQL Server 2008 R2 </w:t>
      </w:r>
      <w:r w:rsidRPr="003823EF">
        <w:t xml:space="preserve">Analysis </w:t>
      </w:r>
      <w:r>
        <w:rPr>
          <w:rFonts w:hint="eastAsia"/>
        </w:rPr>
        <w:t>Services へ接続することができます</w:t>
      </w:r>
      <w:r w:rsidR="00E043C5">
        <w:rPr>
          <w:rFonts w:hint="eastAsia"/>
        </w:rPr>
        <w:t xml:space="preserve">。接続の手順は、Excel 2010 </w:t>
      </w:r>
      <w:r w:rsidR="003765F8">
        <w:rPr>
          <w:rFonts w:hint="eastAsia"/>
        </w:rPr>
        <w:t>の場合</w:t>
      </w:r>
      <w:r w:rsidR="00E043C5">
        <w:rPr>
          <w:rFonts w:hint="eastAsia"/>
        </w:rPr>
        <w:t>とほとんど同じで、リボンの「</w:t>
      </w:r>
      <w:r w:rsidR="00E043C5" w:rsidRPr="00E043C5">
        <w:rPr>
          <w:rFonts w:hint="eastAsia"/>
          <w:b/>
        </w:rPr>
        <w:t>データ</w:t>
      </w:r>
      <w:r w:rsidR="00E043C5">
        <w:rPr>
          <w:rFonts w:hint="eastAsia"/>
        </w:rPr>
        <w:t>」タブから次のように行います。</w:t>
      </w:r>
    </w:p>
    <w:p w:rsidR="00E043C5" w:rsidRPr="00E043C5" w:rsidRDefault="003765F8" w:rsidP="00C16091">
      <w:pPr>
        <w:pStyle w:val="3050"/>
      </w:pPr>
      <w:r w:rsidRPr="003765F8">
        <w:rPr>
          <w:noProof/>
        </w:rPr>
        <w:lastRenderedPageBreak/>
        <w:drawing>
          <wp:inline distT="0" distB="0" distL="0" distR="0" wp14:anchorId="7136A3A5" wp14:editId="5830D977">
            <wp:extent cx="4886325" cy="3338316"/>
            <wp:effectExtent l="0" t="0" r="0" b="0"/>
            <wp:docPr id="139" name="図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892225" cy="3342347"/>
                    </a:xfrm>
                    <a:prstGeom prst="rect">
                      <a:avLst/>
                    </a:prstGeom>
                    <a:noFill/>
                    <a:ln>
                      <a:noFill/>
                    </a:ln>
                  </pic:spPr>
                </pic:pic>
              </a:graphicData>
            </a:graphic>
          </wp:inline>
        </w:drawing>
      </w:r>
    </w:p>
    <w:p w:rsidR="0032132A" w:rsidRDefault="00E043C5" w:rsidP="00E043C5">
      <w:pPr>
        <w:pStyle w:val="3050"/>
      </w:pPr>
      <w:r w:rsidRPr="00E043C5">
        <w:rPr>
          <w:noProof/>
        </w:rPr>
        <w:drawing>
          <wp:inline distT="0" distB="0" distL="0" distR="0" wp14:anchorId="6513930E" wp14:editId="3AFD5E59">
            <wp:extent cx="4114800" cy="1948346"/>
            <wp:effectExtent l="0" t="0" r="0" b="0"/>
            <wp:docPr id="849" name="図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4125552" cy="1953437"/>
                    </a:xfrm>
                    <a:prstGeom prst="rect">
                      <a:avLst/>
                    </a:prstGeom>
                    <a:noFill/>
                    <a:ln>
                      <a:noFill/>
                    </a:ln>
                  </pic:spPr>
                </pic:pic>
              </a:graphicData>
            </a:graphic>
          </wp:inline>
        </w:drawing>
      </w:r>
    </w:p>
    <w:p w:rsidR="00E043C5" w:rsidRPr="00E043C5" w:rsidRDefault="00E043C5" w:rsidP="00E043C5">
      <w:pPr>
        <w:pStyle w:val="3050"/>
      </w:pPr>
      <w:r>
        <w:rPr>
          <w:rFonts w:hint="eastAsia"/>
        </w:rPr>
        <w:t>Excel 2007 から接続している様子</w:t>
      </w:r>
      <w:r w:rsidR="003765F8">
        <w:br/>
      </w:r>
      <w:r w:rsidRPr="00E043C5">
        <w:rPr>
          <w:rFonts w:hint="eastAsia"/>
          <w:noProof/>
        </w:rPr>
        <w:drawing>
          <wp:inline distT="0" distB="0" distL="0" distR="0" wp14:anchorId="25194324" wp14:editId="55318881">
            <wp:extent cx="4324350" cy="3372725"/>
            <wp:effectExtent l="0" t="0" r="0" b="0"/>
            <wp:docPr id="850" name="図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319713" cy="3369108"/>
                    </a:xfrm>
                    <a:prstGeom prst="rect">
                      <a:avLst/>
                    </a:prstGeom>
                    <a:noFill/>
                    <a:ln>
                      <a:noFill/>
                    </a:ln>
                  </pic:spPr>
                </pic:pic>
              </a:graphicData>
            </a:graphic>
          </wp:inline>
        </w:drawing>
      </w:r>
    </w:p>
    <w:p w:rsidR="00E043C5" w:rsidRDefault="00E043C5" w:rsidP="00E043C5">
      <w:pPr>
        <w:pStyle w:val="3050"/>
      </w:pPr>
      <w:r>
        <w:rPr>
          <w:rFonts w:hint="eastAsia"/>
        </w:rPr>
        <w:lastRenderedPageBreak/>
        <w:t>Excel 2007 の場合は、Excel 2010と違って、主に次の機能が制限されています。</w:t>
      </w:r>
    </w:p>
    <w:p w:rsidR="00E043C5" w:rsidRDefault="00E043C5" w:rsidP="00C06B2B">
      <w:pPr>
        <w:pStyle w:val="3050"/>
        <w:numPr>
          <w:ilvl w:val="0"/>
          <w:numId w:val="7"/>
        </w:numPr>
        <w:spacing w:afterLines="30" w:after="108"/>
        <w:ind w:leftChars="0" w:left="1559" w:hanging="425"/>
      </w:pPr>
      <w:r>
        <w:rPr>
          <w:rFonts w:hint="eastAsia"/>
        </w:rPr>
        <w:t>Σ 値へメジャーを複数配置できない（Step 4.12 のように操作できない）</w:t>
      </w:r>
    </w:p>
    <w:p w:rsidR="00E043C5" w:rsidRDefault="00E043C5" w:rsidP="00C06B2B">
      <w:pPr>
        <w:pStyle w:val="3050"/>
        <w:numPr>
          <w:ilvl w:val="0"/>
          <w:numId w:val="7"/>
        </w:numPr>
        <w:spacing w:afterLines="30" w:after="108"/>
        <w:ind w:leftChars="0" w:left="1559" w:hanging="425"/>
      </w:pPr>
      <w:r>
        <w:rPr>
          <w:rFonts w:hint="eastAsia"/>
        </w:rPr>
        <w:t>「</w:t>
      </w:r>
      <w:r w:rsidRPr="003765F8">
        <w:rPr>
          <w:rFonts w:hint="eastAsia"/>
          <w:b/>
        </w:rPr>
        <w:t>計算の種類</w:t>
      </w:r>
      <w:r>
        <w:rPr>
          <w:rFonts w:hint="eastAsia"/>
        </w:rPr>
        <w:t>」の変更で「</w:t>
      </w:r>
      <w:r w:rsidRPr="00E043C5">
        <w:rPr>
          <w:rFonts w:hint="eastAsia"/>
          <w:b/>
        </w:rPr>
        <w:t>比率の累計</w:t>
      </w:r>
      <w:r>
        <w:rPr>
          <w:rFonts w:hint="eastAsia"/>
        </w:rPr>
        <w:t>」（累積比率）と「</w:t>
      </w:r>
      <w:r w:rsidRPr="00E043C5">
        <w:rPr>
          <w:rFonts w:hint="eastAsia"/>
          <w:b/>
        </w:rPr>
        <w:t>基準値との差分</w:t>
      </w:r>
      <w:r>
        <w:rPr>
          <w:rFonts w:hint="eastAsia"/>
        </w:rPr>
        <w:t>」がサポートされない</w:t>
      </w:r>
    </w:p>
    <w:p w:rsidR="00E043C5" w:rsidRDefault="00E043C5" w:rsidP="00C06B2B">
      <w:pPr>
        <w:pStyle w:val="3050"/>
        <w:numPr>
          <w:ilvl w:val="0"/>
          <w:numId w:val="7"/>
        </w:numPr>
        <w:spacing w:afterLines="30" w:after="108"/>
        <w:ind w:leftChars="0" w:left="1559" w:hanging="425"/>
      </w:pPr>
      <w:r>
        <w:rPr>
          <w:rFonts w:hint="eastAsia"/>
        </w:rPr>
        <w:t>フィルター テキスト ボックス（検索ボックス）機能がない</w:t>
      </w:r>
    </w:p>
    <w:p w:rsidR="00E043C5" w:rsidRDefault="00E043C5" w:rsidP="00C06B2B">
      <w:pPr>
        <w:pStyle w:val="3050"/>
        <w:numPr>
          <w:ilvl w:val="0"/>
          <w:numId w:val="7"/>
        </w:numPr>
        <w:spacing w:afterLines="30" w:after="108"/>
        <w:ind w:leftChars="0" w:left="1559" w:hanging="425"/>
      </w:pPr>
      <w:r>
        <w:rPr>
          <w:rFonts w:hint="eastAsia"/>
        </w:rPr>
        <w:t>スライサー機能がない</w:t>
      </w:r>
    </w:p>
    <w:p w:rsidR="00E043C5" w:rsidRDefault="00E043C5" w:rsidP="00C06B2B">
      <w:pPr>
        <w:pStyle w:val="3050"/>
        <w:numPr>
          <w:ilvl w:val="0"/>
          <w:numId w:val="7"/>
        </w:numPr>
        <w:spacing w:afterLines="30" w:after="108"/>
        <w:ind w:leftChars="0" w:left="1559" w:hanging="425"/>
      </w:pPr>
      <w:r>
        <w:rPr>
          <w:rFonts w:hint="eastAsia"/>
        </w:rPr>
        <w:t>スパークライン機能がない</w:t>
      </w:r>
    </w:p>
    <w:p w:rsidR="00E043C5" w:rsidRDefault="003765F8" w:rsidP="00C06B2B">
      <w:pPr>
        <w:pStyle w:val="3050"/>
        <w:numPr>
          <w:ilvl w:val="0"/>
          <w:numId w:val="7"/>
        </w:numPr>
        <w:ind w:leftChars="0" w:left="1559" w:hanging="425"/>
      </w:pPr>
      <w:r>
        <w:rPr>
          <w:rFonts w:hint="eastAsia"/>
        </w:rPr>
        <w:t xml:space="preserve">後述の </w:t>
      </w:r>
      <w:r w:rsidR="00E043C5">
        <w:rPr>
          <w:rFonts w:hint="eastAsia"/>
        </w:rPr>
        <w:t>S</w:t>
      </w:r>
      <w:r>
        <w:rPr>
          <w:rFonts w:hint="eastAsia"/>
        </w:rPr>
        <w:t>TEP</w:t>
      </w:r>
      <w:r w:rsidR="00E043C5">
        <w:rPr>
          <w:rFonts w:hint="eastAsia"/>
        </w:rPr>
        <w:t xml:space="preserve"> 5.1 で作成</w:t>
      </w:r>
      <w:r>
        <w:rPr>
          <w:rFonts w:hint="eastAsia"/>
        </w:rPr>
        <w:t>する</w:t>
      </w:r>
      <w:r w:rsidR="00E043C5">
        <w:rPr>
          <w:rFonts w:hint="eastAsia"/>
        </w:rPr>
        <w:t>タイム インテリジェンス（前年からの成長率など）を表示できない</w:t>
      </w:r>
    </w:p>
    <w:p w:rsidR="00E043C5" w:rsidRDefault="00E043C5" w:rsidP="00E043C5">
      <w:pPr>
        <w:pStyle w:val="3050"/>
      </w:pPr>
      <w:r>
        <w:rPr>
          <w:rFonts w:hint="eastAsia"/>
        </w:rPr>
        <w:t>このように Excel 2007 では多くの制限を受けるので、Excel 2010 では簡単に作成できるものが</w:t>
      </w:r>
      <w:r w:rsidR="003765F8">
        <w:rPr>
          <w:rFonts w:hint="eastAsia"/>
        </w:rPr>
        <w:t xml:space="preserve"> Excel 2007 では</w:t>
      </w:r>
      <w:r>
        <w:rPr>
          <w:rFonts w:hint="eastAsia"/>
        </w:rPr>
        <w:t>簡単に</w:t>
      </w:r>
      <w:r w:rsidR="003765F8">
        <w:rPr>
          <w:rFonts w:hint="eastAsia"/>
        </w:rPr>
        <w:t>作成</w:t>
      </w:r>
      <w:r>
        <w:rPr>
          <w:rFonts w:hint="eastAsia"/>
        </w:rPr>
        <w:t>できなかったりします（Excel 2007 の場合は、数式変換機能を活用</w:t>
      </w:r>
      <w:r w:rsidR="003765F8">
        <w:rPr>
          <w:rFonts w:hint="eastAsia"/>
        </w:rPr>
        <w:t>していく</w:t>
      </w:r>
      <w:r>
        <w:rPr>
          <w:rFonts w:hint="eastAsia"/>
        </w:rPr>
        <w:t>必要があります）。</w:t>
      </w:r>
    </w:p>
    <w:p w:rsidR="00E043C5" w:rsidRPr="003765F8" w:rsidRDefault="00E043C5" w:rsidP="00E043C5">
      <w:pPr>
        <w:pStyle w:val="3050"/>
      </w:pPr>
    </w:p>
    <w:p w:rsidR="00E043C5" w:rsidRDefault="00E043C5" w:rsidP="00090FDE">
      <w:pPr>
        <w:pStyle w:val="205"/>
      </w:pPr>
      <w:bookmarkStart w:id="42" w:name="_Toc263399573"/>
      <w:r>
        <w:rPr>
          <w:rFonts w:hint="eastAsia"/>
        </w:rPr>
        <w:lastRenderedPageBreak/>
        <w:t>PowerPivot for Excel 2010 からのアクセス</w:t>
      </w:r>
      <w:bookmarkEnd w:id="42"/>
    </w:p>
    <w:p w:rsidR="00E043C5" w:rsidRDefault="00E043C5" w:rsidP="003605DC">
      <w:pPr>
        <w:pStyle w:val="305"/>
      </w:pPr>
      <w:r>
        <w:rPr>
          <w:rFonts w:hint="eastAsia"/>
        </w:rPr>
        <w:t>PowerPivot for Excel 2010 からのアクセス</w:t>
      </w:r>
    </w:p>
    <w:p w:rsidR="00E043C5" w:rsidRDefault="00E043C5" w:rsidP="00E043C5">
      <w:pPr>
        <w:pStyle w:val="3050"/>
      </w:pPr>
      <w:r w:rsidRPr="00E043C5">
        <w:rPr>
          <w:rFonts w:hint="eastAsia"/>
          <w:b/>
        </w:rPr>
        <w:t>Microsoft SQL Server 2008 R2 PowerPivot for Excel 2010</w:t>
      </w:r>
      <w:r>
        <w:rPr>
          <w:rFonts w:hint="eastAsia"/>
        </w:rPr>
        <w:t>（以下、PowerPivot for Excel 2010）は、SQL Server 2008 R2 から提供された新機能です</w:t>
      </w:r>
      <w:r w:rsidR="003645B8">
        <w:rPr>
          <w:rFonts w:hint="eastAsia"/>
        </w:rPr>
        <w:t>（Excel 2010 の</w:t>
      </w:r>
      <w:r w:rsidR="00FC03D0">
        <w:rPr>
          <w:rFonts w:hint="eastAsia"/>
        </w:rPr>
        <w:t>アドイン</w:t>
      </w:r>
      <w:r w:rsidR="003645B8">
        <w:rPr>
          <w:rFonts w:hint="eastAsia"/>
        </w:rPr>
        <w:t>機能として提供されています）</w:t>
      </w:r>
      <w:r>
        <w:rPr>
          <w:rFonts w:hint="eastAsia"/>
        </w:rPr>
        <w:t>。これを利用すると、次のようなデータ分析レポートも簡単に作成することができます。</w:t>
      </w:r>
    </w:p>
    <w:p w:rsidR="00E043C5" w:rsidRDefault="00E043C5" w:rsidP="00E043C5">
      <w:pPr>
        <w:pStyle w:val="3050"/>
      </w:pPr>
      <w:r w:rsidRPr="00E043C5">
        <w:rPr>
          <w:rFonts w:hint="eastAsia"/>
          <w:noProof/>
        </w:rPr>
        <w:drawing>
          <wp:inline distT="0" distB="0" distL="0" distR="0" wp14:anchorId="684EA131" wp14:editId="2B8AB6F5">
            <wp:extent cx="4338084" cy="3080664"/>
            <wp:effectExtent l="0" t="0" r="0" b="0"/>
            <wp:docPr id="851" name="図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4338017" cy="3080616"/>
                    </a:xfrm>
                    <a:prstGeom prst="rect">
                      <a:avLst/>
                    </a:prstGeom>
                    <a:noFill/>
                    <a:ln>
                      <a:noFill/>
                    </a:ln>
                  </pic:spPr>
                </pic:pic>
              </a:graphicData>
            </a:graphic>
          </wp:inline>
        </w:drawing>
      </w:r>
    </w:p>
    <w:p w:rsidR="00E043C5" w:rsidRDefault="00E043C5" w:rsidP="00E043C5">
      <w:pPr>
        <w:pStyle w:val="3050"/>
      </w:pPr>
      <w:r>
        <w:rPr>
          <w:rFonts w:hint="eastAsia"/>
        </w:rPr>
        <w:t>PowerPivot のインストール手順や詳しい操作手順など</w:t>
      </w:r>
      <w:r w:rsidR="003645B8">
        <w:rPr>
          <w:rFonts w:hint="eastAsia"/>
        </w:rPr>
        <w:t>について</w:t>
      </w:r>
      <w:r>
        <w:rPr>
          <w:rFonts w:hint="eastAsia"/>
        </w:rPr>
        <w:t>は、本自習書シリーズの「</w:t>
      </w:r>
      <w:r w:rsidRPr="003645B8">
        <w:rPr>
          <w:rFonts w:hint="eastAsia"/>
          <w:b/>
        </w:rPr>
        <w:t>PowerPivot for Excel 2010 によるセルフ サービス分析</w:t>
      </w:r>
      <w:r>
        <w:rPr>
          <w:rFonts w:hint="eastAsia"/>
        </w:rPr>
        <w:t>」で説明していますので、ここでは簡単な操作手順（Analysis Services へのアクセス手順）を説明します。</w:t>
      </w:r>
    </w:p>
    <w:p w:rsidR="003645B8" w:rsidRDefault="003645B8" w:rsidP="003645B8">
      <w:pPr>
        <w:pStyle w:val="3050"/>
      </w:pPr>
      <w:r>
        <w:rPr>
          <w:rFonts w:hint="eastAsia"/>
        </w:rPr>
        <w:t>PowerPivot for Excel 2010 から Analysis Services へアクセスするには、Excel 2010 のリボンで「</w:t>
      </w:r>
      <w:r w:rsidRPr="003645B8">
        <w:rPr>
          <w:rFonts w:hint="eastAsia"/>
          <w:b/>
        </w:rPr>
        <w:t>PowerPivot</w:t>
      </w:r>
      <w:r>
        <w:rPr>
          <w:rFonts w:hint="eastAsia"/>
        </w:rPr>
        <w:t>」タブを開きます（PowerPivot for Excel 2010 をインストールすると、このタブが表示されます。）。</w:t>
      </w:r>
    </w:p>
    <w:p w:rsidR="003645B8" w:rsidRPr="003645B8" w:rsidRDefault="003645B8" w:rsidP="003645B8">
      <w:pPr>
        <w:pStyle w:val="3050"/>
      </w:pPr>
      <w:r w:rsidRPr="003645B8">
        <w:rPr>
          <w:rFonts w:hint="eastAsia"/>
          <w:noProof/>
        </w:rPr>
        <w:drawing>
          <wp:inline distT="0" distB="0" distL="0" distR="0" wp14:anchorId="0399ACE6" wp14:editId="398AA981">
            <wp:extent cx="4868884" cy="2484634"/>
            <wp:effectExtent l="0" t="0" r="0" b="0"/>
            <wp:docPr id="858" name="図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878263" cy="2489420"/>
                    </a:xfrm>
                    <a:prstGeom prst="rect">
                      <a:avLst/>
                    </a:prstGeom>
                    <a:noFill/>
                    <a:ln>
                      <a:noFill/>
                    </a:ln>
                  </pic:spPr>
                </pic:pic>
              </a:graphicData>
            </a:graphic>
          </wp:inline>
        </w:drawing>
      </w:r>
    </w:p>
    <w:p w:rsidR="003645B8" w:rsidRDefault="003645B8" w:rsidP="003645B8">
      <w:pPr>
        <w:pStyle w:val="3050"/>
      </w:pPr>
      <w:r>
        <w:rPr>
          <w:rFonts w:hint="eastAsia"/>
        </w:rPr>
        <w:lastRenderedPageBreak/>
        <w:t>「PowerPivot」タブの「</w:t>
      </w:r>
      <w:r w:rsidRPr="003645B8">
        <w:rPr>
          <w:rFonts w:hint="eastAsia"/>
          <w:b/>
        </w:rPr>
        <w:t xml:space="preserve">PowerPivot </w:t>
      </w:r>
      <w:r w:rsidR="00DB2BCF" w:rsidRPr="003645B8">
        <w:rPr>
          <w:rFonts w:hint="eastAsia"/>
          <w:b/>
        </w:rPr>
        <w:t>ウィンドウ</w:t>
      </w:r>
      <w:r>
        <w:rPr>
          <w:rFonts w:hint="eastAsia"/>
        </w:rPr>
        <w:t xml:space="preserve">」をクリックすると、PowerPivot </w:t>
      </w:r>
      <w:r w:rsidR="00DB2BCF">
        <w:rPr>
          <w:rFonts w:hint="eastAsia"/>
        </w:rPr>
        <w:t>ウィンドウ</w:t>
      </w:r>
      <w:r>
        <w:rPr>
          <w:rFonts w:hint="eastAsia"/>
        </w:rPr>
        <w:t>が開きます。この</w:t>
      </w:r>
      <w:r w:rsidR="00DB2BCF">
        <w:rPr>
          <w:rFonts w:hint="eastAsia"/>
        </w:rPr>
        <w:t>ウィンドウ</w:t>
      </w:r>
      <w:r>
        <w:rPr>
          <w:rFonts w:hint="eastAsia"/>
        </w:rPr>
        <w:t>では、次のようにツールバーの「</w:t>
      </w:r>
      <w:r>
        <w:rPr>
          <w:rFonts w:hint="eastAsia"/>
          <w:b/>
        </w:rPr>
        <w:t>データベース</w:t>
      </w:r>
      <w:r>
        <w:rPr>
          <w:rFonts w:hint="eastAsia"/>
        </w:rPr>
        <w:t>」から「</w:t>
      </w:r>
      <w:r>
        <w:rPr>
          <w:rFonts w:hint="eastAsia"/>
          <w:b/>
        </w:rPr>
        <w:t>Analysis Services または PowerPivot から</w:t>
      </w:r>
      <w:r>
        <w:rPr>
          <w:rFonts w:hint="eastAsia"/>
        </w:rPr>
        <w:t>」をクリックします。</w:t>
      </w:r>
    </w:p>
    <w:p w:rsidR="003645B8" w:rsidRPr="003645B8" w:rsidRDefault="003645B8" w:rsidP="003645B8">
      <w:pPr>
        <w:pStyle w:val="3050"/>
      </w:pPr>
      <w:r w:rsidRPr="003645B8">
        <w:rPr>
          <w:rFonts w:hint="eastAsia"/>
          <w:noProof/>
        </w:rPr>
        <w:drawing>
          <wp:inline distT="0" distB="0" distL="0" distR="0" wp14:anchorId="6919F39A" wp14:editId="23A34D96">
            <wp:extent cx="5514064" cy="3206338"/>
            <wp:effectExtent l="0" t="0" r="0" b="0"/>
            <wp:docPr id="857" name="図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517447" cy="3208305"/>
                    </a:xfrm>
                    <a:prstGeom prst="rect">
                      <a:avLst/>
                    </a:prstGeom>
                    <a:noFill/>
                    <a:ln>
                      <a:noFill/>
                    </a:ln>
                  </pic:spPr>
                </pic:pic>
              </a:graphicData>
            </a:graphic>
          </wp:inline>
        </w:drawing>
      </w:r>
    </w:p>
    <w:p w:rsidR="003645B8" w:rsidRDefault="003645B8" w:rsidP="003645B8">
      <w:pPr>
        <w:pStyle w:val="3050"/>
      </w:pPr>
      <w:r>
        <w:rPr>
          <w:rFonts w:hint="eastAsia"/>
        </w:rPr>
        <w:t>これにより、［</w:t>
      </w:r>
      <w:r w:rsidRPr="003C58B2">
        <w:rPr>
          <w:rFonts w:hint="eastAsia"/>
          <w:b/>
        </w:rPr>
        <w:t>テーブルのインポート ウィザード</w:t>
      </w:r>
      <w:r>
        <w:rPr>
          <w:rFonts w:hint="eastAsia"/>
        </w:rPr>
        <w:t>］が開始されます。最初の［</w:t>
      </w:r>
      <w:r>
        <w:rPr>
          <w:rFonts w:hint="eastAsia"/>
          <w:b/>
        </w:rPr>
        <w:t>Microsoft SQL Server Analysis Services に接続します</w:t>
      </w:r>
      <w:r>
        <w:rPr>
          <w:rFonts w:hint="eastAsia"/>
        </w:rPr>
        <w:t>］ページでは、「</w:t>
      </w:r>
      <w:r w:rsidRPr="005328BA">
        <w:rPr>
          <w:rFonts w:hint="eastAsia"/>
          <w:b/>
        </w:rPr>
        <w:t>サーバー名またはファイル名</w:t>
      </w:r>
      <w:r>
        <w:rPr>
          <w:rFonts w:hint="eastAsia"/>
        </w:rPr>
        <w:t>」に Analysis Services のサーバー名を入力、「</w:t>
      </w:r>
      <w:r w:rsidRPr="005328BA">
        <w:rPr>
          <w:rFonts w:hint="eastAsia"/>
          <w:b/>
        </w:rPr>
        <w:t>データベース名</w:t>
      </w:r>
      <w:r>
        <w:rPr>
          <w:rFonts w:hint="eastAsia"/>
        </w:rPr>
        <w:t>」で OLAP キューブが格納されているデータベースを選択し、［</w:t>
      </w:r>
      <w:r w:rsidRPr="005328BA">
        <w:rPr>
          <w:rFonts w:hint="eastAsia"/>
          <w:b/>
        </w:rPr>
        <w:t>次へ</w:t>
      </w:r>
      <w:r>
        <w:rPr>
          <w:rFonts w:hint="eastAsia"/>
        </w:rPr>
        <w:t>］ボタンをクリックします。</w:t>
      </w:r>
    </w:p>
    <w:p w:rsidR="003645B8" w:rsidRDefault="003645B8" w:rsidP="003645B8">
      <w:pPr>
        <w:pStyle w:val="3050"/>
      </w:pPr>
      <w:r>
        <w:rPr>
          <w:rFonts w:hint="eastAsia"/>
        </w:rPr>
        <w:t>次の</w:t>
      </w:r>
      <w:r w:rsidR="00EF2137">
        <w:rPr>
          <w:rFonts w:hint="eastAsia"/>
        </w:rPr>
        <w:t>「</w:t>
      </w:r>
      <w:r>
        <w:rPr>
          <w:rFonts w:hint="eastAsia"/>
          <w:b/>
        </w:rPr>
        <w:t>MDX クエリの指定</w:t>
      </w:r>
      <w:r w:rsidR="00EF2137">
        <w:rPr>
          <w:rFonts w:hint="eastAsia"/>
        </w:rPr>
        <w:t>」画面</w:t>
      </w:r>
      <w:r>
        <w:rPr>
          <w:rFonts w:hint="eastAsia"/>
        </w:rPr>
        <w:t>では、「</w:t>
      </w:r>
      <w:r>
        <w:rPr>
          <w:rFonts w:hint="eastAsia"/>
          <w:b/>
        </w:rPr>
        <w:t>デザイン</w:t>
      </w:r>
      <w:r>
        <w:rPr>
          <w:rFonts w:hint="eastAsia"/>
        </w:rPr>
        <w:t>」ボタンをクリックして、MDX クエリ デザイナ</w:t>
      </w:r>
      <w:r w:rsidR="008042E8">
        <w:rPr>
          <w:rFonts w:hint="eastAsia"/>
        </w:rPr>
        <w:t>ー</w:t>
      </w:r>
      <w:r>
        <w:rPr>
          <w:rFonts w:hint="eastAsia"/>
        </w:rPr>
        <w:t>を起動します。</w:t>
      </w:r>
    </w:p>
    <w:p w:rsidR="003645B8" w:rsidRDefault="008042E8" w:rsidP="003645B8">
      <w:pPr>
        <w:pStyle w:val="3050"/>
      </w:pPr>
      <w:r w:rsidRPr="008042E8">
        <w:rPr>
          <w:noProof/>
        </w:rPr>
        <w:drawing>
          <wp:inline distT="0" distB="0" distL="0" distR="0" wp14:anchorId="4AE449E2" wp14:editId="32F34D80">
            <wp:extent cx="2933773" cy="2968508"/>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933942" cy="2968679"/>
                    </a:xfrm>
                    <a:prstGeom prst="rect">
                      <a:avLst/>
                    </a:prstGeom>
                    <a:noFill/>
                    <a:ln>
                      <a:noFill/>
                    </a:ln>
                  </pic:spPr>
                </pic:pic>
              </a:graphicData>
            </a:graphic>
          </wp:inline>
        </w:drawing>
      </w:r>
    </w:p>
    <w:p w:rsidR="00EF2137" w:rsidRDefault="00EF2137" w:rsidP="003645B8">
      <w:pPr>
        <w:pStyle w:val="3050"/>
      </w:pPr>
      <w:r>
        <w:rPr>
          <w:rFonts w:hint="eastAsia"/>
        </w:rPr>
        <w:t>MDX クエリ デザイナーでは、「</w:t>
      </w:r>
      <w:r w:rsidRPr="00EF2137">
        <w:rPr>
          <w:rFonts w:hint="eastAsia"/>
          <w:b/>
        </w:rPr>
        <w:t>Measures</w:t>
      </w:r>
      <w:r>
        <w:rPr>
          <w:rFonts w:hint="eastAsia"/>
        </w:rPr>
        <w:t>」の「</w:t>
      </w:r>
      <w:r w:rsidRPr="00EF2137">
        <w:rPr>
          <w:rFonts w:hint="eastAsia"/>
          <w:b/>
        </w:rPr>
        <w:t>受注明細</w:t>
      </w:r>
      <w:r>
        <w:rPr>
          <w:rFonts w:hint="eastAsia"/>
        </w:rPr>
        <w:t>」から「</w:t>
      </w:r>
      <w:r w:rsidRPr="00EF2137">
        <w:rPr>
          <w:rFonts w:hint="eastAsia"/>
          <w:b/>
        </w:rPr>
        <w:t>受注金額</w:t>
      </w:r>
      <w:r>
        <w:rPr>
          <w:rFonts w:hint="eastAsia"/>
        </w:rPr>
        <w:t>」メジャー、「</w:t>
      </w:r>
      <w:r w:rsidRPr="00EF2137">
        <w:rPr>
          <w:rFonts w:hint="eastAsia"/>
          <w:b/>
        </w:rPr>
        <w:t>商品</w:t>
      </w:r>
      <w:r>
        <w:rPr>
          <w:rFonts w:hint="eastAsia"/>
        </w:rPr>
        <w:t>」</w:t>
      </w:r>
      <w:r>
        <w:rPr>
          <w:rFonts w:hint="eastAsia"/>
        </w:rPr>
        <w:lastRenderedPageBreak/>
        <w:t>ディメンションから「</w:t>
      </w:r>
      <w:r w:rsidRPr="00EF2137">
        <w:rPr>
          <w:rFonts w:hint="eastAsia"/>
          <w:b/>
        </w:rPr>
        <w:t>商品階層</w:t>
      </w:r>
      <w:r>
        <w:rPr>
          <w:rFonts w:hint="eastAsia"/>
        </w:rPr>
        <w:t>」をドラッグ＆ドロップして配置します。</w:t>
      </w:r>
    </w:p>
    <w:p w:rsidR="00EF2137" w:rsidRDefault="00EF2137" w:rsidP="003645B8">
      <w:pPr>
        <w:pStyle w:val="3050"/>
      </w:pPr>
      <w:r w:rsidRPr="00EF2137">
        <w:rPr>
          <w:rFonts w:hint="eastAsia"/>
          <w:noProof/>
        </w:rPr>
        <w:drawing>
          <wp:inline distT="0" distB="0" distL="0" distR="0" wp14:anchorId="3AF0FEA4" wp14:editId="4A65BCEF">
            <wp:extent cx="4298868" cy="3548336"/>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303246" cy="3551950"/>
                    </a:xfrm>
                    <a:prstGeom prst="rect">
                      <a:avLst/>
                    </a:prstGeom>
                    <a:noFill/>
                    <a:ln>
                      <a:noFill/>
                    </a:ln>
                  </pic:spPr>
                </pic:pic>
              </a:graphicData>
            </a:graphic>
          </wp:inline>
        </w:drawing>
      </w:r>
    </w:p>
    <w:p w:rsidR="00EF2137" w:rsidRDefault="00EF2137" w:rsidP="003645B8">
      <w:pPr>
        <w:pStyle w:val="3050"/>
      </w:pPr>
      <w:r>
        <w:rPr>
          <w:rFonts w:hint="eastAsia"/>
        </w:rPr>
        <w:t>これで商品区分ごと、商品名ごとの受注金額を取得できます。配置後、［</w:t>
      </w:r>
      <w:r w:rsidRPr="00EF2137">
        <w:rPr>
          <w:rFonts w:hint="eastAsia"/>
          <w:b/>
        </w:rPr>
        <w:t>OK</w:t>
      </w:r>
      <w:r>
        <w:rPr>
          <w:rFonts w:hint="eastAsia"/>
        </w:rPr>
        <w:t>］ボタンをクリックして MDX クエリ デザイナーを閉じます。</w:t>
      </w:r>
    </w:p>
    <w:p w:rsidR="00EF2137" w:rsidRDefault="00EF2137" w:rsidP="003645B8">
      <w:pPr>
        <w:pStyle w:val="3050"/>
      </w:pPr>
      <w:r>
        <w:rPr>
          <w:rFonts w:hint="eastAsia"/>
        </w:rPr>
        <w:t>「</w:t>
      </w:r>
      <w:r>
        <w:rPr>
          <w:rFonts w:hint="eastAsia"/>
          <w:b/>
        </w:rPr>
        <w:t>MDX クエリの指定</w:t>
      </w:r>
      <w:r>
        <w:rPr>
          <w:rFonts w:hint="eastAsia"/>
        </w:rPr>
        <w:t>」画面へ戻ると、GUI で設定したクエリをもとに MDX ステートメントが自動生成されていることを確認できます（MDX ステートメントについては、本自習書シリーズの「</w:t>
      </w:r>
      <w:r w:rsidRPr="00A36AD3">
        <w:rPr>
          <w:rFonts w:hint="eastAsia"/>
          <w:b/>
        </w:rPr>
        <w:t>Analysis Services 応用</w:t>
      </w:r>
      <w:r>
        <w:rPr>
          <w:rFonts w:hint="eastAsia"/>
        </w:rPr>
        <w:t>」編で詳しく説明し</w:t>
      </w:r>
      <w:r w:rsidR="00A36AD3">
        <w:rPr>
          <w:rFonts w:hint="eastAsia"/>
        </w:rPr>
        <w:t>てい</w:t>
      </w:r>
      <w:r>
        <w:rPr>
          <w:rFonts w:hint="eastAsia"/>
        </w:rPr>
        <w:t>ます）。</w:t>
      </w:r>
    </w:p>
    <w:p w:rsidR="00EF2137" w:rsidRDefault="00EF2137" w:rsidP="003645B8">
      <w:pPr>
        <w:pStyle w:val="3050"/>
      </w:pPr>
      <w:r w:rsidRPr="00EF2137">
        <w:rPr>
          <w:rFonts w:hint="eastAsia"/>
          <w:noProof/>
        </w:rPr>
        <w:drawing>
          <wp:inline distT="0" distB="0" distL="0" distR="0" wp14:anchorId="3C0DF11E" wp14:editId="7DE7F2FF">
            <wp:extent cx="3891577" cy="3301340"/>
            <wp:effectExtent l="0" t="0" r="0" b="0"/>
            <wp:docPr id="229" name="図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892486" cy="3302111"/>
                    </a:xfrm>
                    <a:prstGeom prst="rect">
                      <a:avLst/>
                    </a:prstGeom>
                    <a:noFill/>
                    <a:ln>
                      <a:noFill/>
                    </a:ln>
                  </pic:spPr>
                </pic:pic>
              </a:graphicData>
            </a:graphic>
          </wp:inline>
        </w:drawing>
      </w:r>
    </w:p>
    <w:p w:rsidR="003645B8" w:rsidRDefault="00EF2137" w:rsidP="003645B8">
      <w:pPr>
        <w:pStyle w:val="3050"/>
      </w:pPr>
      <w:r>
        <w:rPr>
          <w:rFonts w:hint="eastAsia"/>
        </w:rPr>
        <w:t>「</w:t>
      </w:r>
      <w:r w:rsidRPr="00A36AD3">
        <w:rPr>
          <w:rFonts w:hint="eastAsia"/>
          <w:b/>
        </w:rPr>
        <w:t>完了</w:t>
      </w:r>
      <w:r>
        <w:rPr>
          <w:rFonts w:hint="eastAsia"/>
        </w:rPr>
        <w:t>」ボタンをクリックすると、データのインポート（Excel 2010 の PowerPivot 上にキュー</w:t>
      </w:r>
      <w:r>
        <w:rPr>
          <w:rFonts w:hint="eastAsia"/>
        </w:rPr>
        <w:lastRenderedPageBreak/>
        <w:t>ブ データのインポート）が開始されます。</w:t>
      </w:r>
    </w:p>
    <w:p w:rsidR="003645B8" w:rsidRDefault="00EF2137" w:rsidP="003645B8">
      <w:pPr>
        <w:pStyle w:val="3050"/>
      </w:pPr>
      <w:r w:rsidRPr="00EF2137">
        <w:rPr>
          <w:rFonts w:hint="eastAsia"/>
          <w:noProof/>
        </w:rPr>
        <w:drawing>
          <wp:inline distT="0" distB="0" distL="0" distR="0" wp14:anchorId="46621E71" wp14:editId="3D36ADFE">
            <wp:extent cx="3135086" cy="3127610"/>
            <wp:effectExtent l="0" t="0" r="0" b="0"/>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3140315" cy="3132827"/>
                    </a:xfrm>
                    <a:prstGeom prst="rect">
                      <a:avLst/>
                    </a:prstGeom>
                    <a:noFill/>
                    <a:ln>
                      <a:noFill/>
                    </a:ln>
                  </pic:spPr>
                </pic:pic>
              </a:graphicData>
            </a:graphic>
          </wp:inline>
        </w:drawing>
      </w:r>
    </w:p>
    <w:p w:rsidR="003645B8" w:rsidRDefault="003645B8" w:rsidP="003645B8">
      <w:pPr>
        <w:pStyle w:val="3050"/>
      </w:pPr>
      <w:r>
        <w:rPr>
          <w:rFonts w:hint="eastAsia"/>
        </w:rPr>
        <w:t>「</w:t>
      </w:r>
      <w:r w:rsidRPr="006876D4">
        <w:rPr>
          <w:rFonts w:hint="eastAsia"/>
          <w:b/>
        </w:rPr>
        <w:t>成功</w:t>
      </w:r>
      <w:r>
        <w:rPr>
          <w:rFonts w:hint="eastAsia"/>
        </w:rPr>
        <w:t>」と表示されれば、データのインポートが完了です。「</w:t>
      </w:r>
      <w:r w:rsidRPr="003C58B2">
        <w:rPr>
          <w:rFonts w:hint="eastAsia"/>
          <w:b/>
        </w:rPr>
        <w:t>閉じる</w:t>
      </w:r>
      <w:r>
        <w:rPr>
          <w:rFonts w:hint="eastAsia"/>
        </w:rPr>
        <w:t>」ボタンをクリックして、ウィザードを終了します。</w:t>
      </w:r>
    </w:p>
    <w:p w:rsidR="00EF2137" w:rsidRDefault="003645B8" w:rsidP="003645B8">
      <w:pPr>
        <w:pStyle w:val="3050"/>
      </w:pPr>
      <w:r>
        <w:rPr>
          <w:rFonts w:hint="eastAsia"/>
        </w:rPr>
        <w:t xml:space="preserve">PowerPivot </w:t>
      </w:r>
      <w:r w:rsidR="00DB2BCF">
        <w:rPr>
          <w:rFonts w:hint="eastAsia"/>
        </w:rPr>
        <w:t>ウィンドウ</w:t>
      </w:r>
      <w:r>
        <w:rPr>
          <w:rFonts w:hint="eastAsia"/>
        </w:rPr>
        <w:t>には、</w:t>
      </w:r>
      <w:r w:rsidR="00EF2137">
        <w:rPr>
          <w:rFonts w:hint="eastAsia"/>
        </w:rPr>
        <w:t>インポートしたデータが表示されます。</w:t>
      </w:r>
    </w:p>
    <w:p w:rsidR="003645B8" w:rsidRPr="005328BA" w:rsidRDefault="00EF2137" w:rsidP="003645B8">
      <w:pPr>
        <w:pStyle w:val="3050"/>
      </w:pPr>
      <w:r w:rsidRPr="00EF2137">
        <w:rPr>
          <w:noProof/>
        </w:rPr>
        <w:drawing>
          <wp:inline distT="0" distB="0" distL="0" distR="0" wp14:anchorId="3FE61B41" wp14:editId="79B06C25">
            <wp:extent cx="4275117" cy="2944207"/>
            <wp:effectExtent l="0" t="0" r="0" b="0"/>
            <wp:docPr id="232" name="図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278592" cy="2946600"/>
                    </a:xfrm>
                    <a:prstGeom prst="rect">
                      <a:avLst/>
                    </a:prstGeom>
                    <a:noFill/>
                    <a:ln>
                      <a:noFill/>
                    </a:ln>
                  </pic:spPr>
                </pic:pic>
              </a:graphicData>
            </a:graphic>
          </wp:inline>
        </w:drawing>
      </w:r>
    </w:p>
    <w:p w:rsidR="003645B8" w:rsidRPr="00E043C5" w:rsidRDefault="00EF2137" w:rsidP="00E043C5">
      <w:pPr>
        <w:pStyle w:val="3050"/>
      </w:pPr>
      <w:r>
        <w:rPr>
          <w:rFonts w:hint="eastAsia"/>
        </w:rPr>
        <w:t>列ヘッダーは、次のように任意の名前へ変更できるので、分かりやすい名前へ変更しておきます。</w:t>
      </w:r>
      <w:r w:rsidRPr="00EF2137">
        <w:rPr>
          <w:noProof/>
        </w:rPr>
        <w:lastRenderedPageBreak/>
        <w:drawing>
          <wp:inline distT="0" distB="0" distL="0" distR="0" wp14:anchorId="0031B7FD" wp14:editId="0E6C11A5">
            <wp:extent cx="4536567" cy="3124263"/>
            <wp:effectExtent l="0" t="0" r="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36567" cy="3124263"/>
                    </a:xfrm>
                    <a:prstGeom prst="rect">
                      <a:avLst/>
                    </a:prstGeom>
                    <a:noFill/>
                    <a:ln>
                      <a:noFill/>
                    </a:ln>
                  </pic:spPr>
                </pic:pic>
              </a:graphicData>
            </a:graphic>
          </wp:inline>
        </w:drawing>
      </w:r>
    </w:p>
    <w:p w:rsidR="00E043C5" w:rsidRDefault="00EF2137" w:rsidP="00E043C5">
      <w:pPr>
        <w:pStyle w:val="3050"/>
      </w:pPr>
      <w:r>
        <w:rPr>
          <w:rFonts w:hint="eastAsia"/>
        </w:rPr>
        <w:t>また、「</w:t>
      </w:r>
      <w:r w:rsidRPr="00EF2137">
        <w:rPr>
          <w:rFonts w:hint="eastAsia"/>
          <w:b/>
        </w:rPr>
        <w:t>受注金額</w:t>
      </w:r>
      <w:r>
        <w:rPr>
          <w:rFonts w:hint="eastAsia"/>
        </w:rPr>
        <w:t>」列の任意の値を選択して、リボンの「</w:t>
      </w:r>
      <w:r w:rsidRPr="00EF2137">
        <w:rPr>
          <w:rFonts w:hint="eastAsia"/>
          <w:b/>
        </w:rPr>
        <w:t>データ型</w:t>
      </w:r>
      <w:r>
        <w:rPr>
          <w:rFonts w:hint="eastAsia"/>
        </w:rPr>
        <w:t>」を「</w:t>
      </w:r>
      <w:r w:rsidRPr="00EF2137">
        <w:rPr>
          <w:rFonts w:hint="eastAsia"/>
          <w:b/>
        </w:rPr>
        <w:t>整数</w:t>
      </w:r>
      <w:r>
        <w:rPr>
          <w:rFonts w:hint="eastAsia"/>
        </w:rPr>
        <w:t>」へ変更しておきます。</w:t>
      </w:r>
    </w:p>
    <w:p w:rsidR="00EF2137" w:rsidRDefault="00EF2137" w:rsidP="00E043C5">
      <w:pPr>
        <w:pStyle w:val="3050"/>
      </w:pPr>
      <w:r>
        <w:rPr>
          <w:rFonts w:hint="eastAsia"/>
        </w:rPr>
        <w:t>次に、リボンの「</w:t>
      </w:r>
      <w:r w:rsidRPr="00EF2137">
        <w:rPr>
          <w:rFonts w:hint="eastAsia"/>
          <w:b/>
        </w:rPr>
        <w:t>ピボット テーブル</w:t>
      </w:r>
      <w:r>
        <w:rPr>
          <w:rFonts w:hint="eastAsia"/>
        </w:rPr>
        <w:t>」から「</w:t>
      </w:r>
      <w:r w:rsidRPr="00EF2137">
        <w:rPr>
          <w:rFonts w:hint="eastAsia"/>
          <w:b/>
        </w:rPr>
        <w:t>ピボット テーブル</w:t>
      </w:r>
      <w:r>
        <w:rPr>
          <w:rFonts w:hint="eastAsia"/>
        </w:rPr>
        <w:t>」をクリックします。</w:t>
      </w:r>
    </w:p>
    <w:p w:rsidR="00EF2137" w:rsidRPr="00EF2137" w:rsidRDefault="00EF2137" w:rsidP="00E043C5">
      <w:pPr>
        <w:pStyle w:val="3050"/>
      </w:pPr>
      <w:r w:rsidRPr="00EF2137">
        <w:rPr>
          <w:rFonts w:hint="eastAsia"/>
          <w:noProof/>
        </w:rPr>
        <w:drawing>
          <wp:inline distT="0" distB="0" distL="0" distR="0" wp14:anchorId="62EDAB47" wp14:editId="52D09DD0">
            <wp:extent cx="4536567" cy="3108826"/>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536567" cy="3108826"/>
                    </a:xfrm>
                    <a:prstGeom prst="rect">
                      <a:avLst/>
                    </a:prstGeom>
                    <a:noFill/>
                    <a:ln>
                      <a:noFill/>
                    </a:ln>
                  </pic:spPr>
                </pic:pic>
              </a:graphicData>
            </a:graphic>
          </wp:inline>
        </w:drawing>
      </w:r>
    </w:p>
    <w:p w:rsidR="00EF2137" w:rsidRDefault="00EF2137" w:rsidP="00E043C5">
      <w:pPr>
        <w:pStyle w:val="3050"/>
      </w:pPr>
      <w:r>
        <w:rPr>
          <w:rFonts w:hint="eastAsia"/>
        </w:rPr>
        <w:t>これにより、次のように「</w:t>
      </w:r>
      <w:r w:rsidRPr="00EF2137">
        <w:rPr>
          <w:rFonts w:hint="eastAsia"/>
          <w:b/>
        </w:rPr>
        <w:t>ピボット テーブルの作成</w:t>
      </w:r>
      <w:r>
        <w:rPr>
          <w:rFonts w:hint="eastAsia"/>
        </w:rPr>
        <w:t>」ダイアログが表示されるので、「</w:t>
      </w:r>
      <w:r w:rsidRPr="00EF2137">
        <w:rPr>
          <w:rFonts w:hint="eastAsia"/>
          <w:b/>
        </w:rPr>
        <w:t>新しいワークシート</w:t>
      </w:r>
      <w:r>
        <w:rPr>
          <w:rFonts w:hint="eastAsia"/>
        </w:rPr>
        <w:t>」を選択して、［</w:t>
      </w:r>
      <w:r w:rsidRPr="00EF2137">
        <w:rPr>
          <w:rFonts w:hint="eastAsia"/>
          <w:b/>
        </w:rPr>
        <w:t>OK</w:t>
      </w:r>
      <w:r>
        <w:rPr>
          <w:rFonts w:hint="eastAsia"/>
        </w:rPr>
        <w:t>］ボタンをクリックします。</w:t>
      </w:r>
    </w:p>
    <w:p w:rsidR="00EF2137" w:rsidRDefault="00EF2137" w:rsidP="00E043C5">
      <w:pPr>
        <w:pStyle w:val="3050"/>
      </w:pPr>
      <w:r w:rsidRPr="00EF2137">
        <w:rPr>
          <w:rFonts w:hint="eastAsia"/>
          <w:noProof/>
        </w:rPr>
        <w:drawing>
          <wp:inline distT="0" distB="0" distL="0" distR="0" wp14:anchorId="28430A82" wp14:editId="2EF6DDD1">
            <wp:extent cx="2375065" cy="910760"/>
            <wp:effectExtent l="0" t="0" r="0" b="0"/>
            <wp:docPr id="125" name="図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385655" cy="914821"/>
                    </a:xfrm>
                    <a:prstGeom prst="rect">
                      <a:avLst/>
                    </a:prstGeom>
                    <a:noFill/>
                    <a:ln>
                      <a:noFill/>
                    </a:ln>
                  </pic:spPr>
                </pic:pic>
              </a:graphicData>
            </a:graphic>
          </wp:inline>
        </w:drawing>
      </w:r>
    </w:p>
    <w:p w:rsidR="00EF2137" w:rsidRDefault="00EF2137" w:rsidP="00E043C5">
      <w:pPr>
        <w:pStyle w:val="3050"/>
      </w:pPr>
      <w:r>
        <w:rPr>
          <w:rFonts w:hint="eastAsia"/>
        </w:rPr>
        <w:t>これで、キューブから取得した区分名や商品名をもとにピボット テーブルやピボット グラフを作</w:t>
      </w:r>
      <w:r>
        <w:rPr>
          <w:rFonts w:hint="eastAsia"/>
        </w:rPr>
        <w:lastRenderedPageBreak/>
        <w:t>成していくことができます。</w:t>
      </w:r>
    </w:p>
    <w:p w:rsidR="00EF2137" w:rsidRDefault="00EF2137" w:rsidP="00E043C5">
      <w:pPr>
        <w:pStyle w:val="3050"/>
      </w:pPr>
      <w:r w:rsidRPr="00EF2137">
        <w:rPr>
          <w:rFonts w:hint="eastAsia"/>
          <w:noProof/>
        </w:rPr>
        <w:drawing>
          <wp:inline distT="0" distB="0" distL="0" distR="0" wp14:anchorId="4FA8646E" wp14:editId="0A21B112">
            <wp:extent cx="4536567" cy="3344161"/>
            <wp:effectExtent l="0" t="0" r="0" b="0"/>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4536567" cy="3344161"/>
                    </a:xfrm>
                    <a:prstGeom prst="rect">
                      <a:avLst/>
                    </a:prstGeom>
                    <a:noFill/>
                    <a:ln>
                      <a:noFill/>
                    </a:ln>
                  </pic:spPr>
                </pic:pic>
              </a:graphicData>
            </a:graphic>
          </wp:inline>
        </w:drawing>
      </w:r>
    </w:p>
    <w:p w:rsidR="00EF2137" w:rsidRDefault="00EF2137" w:rsidP="00E043C5">
      <w:pPr>
        <w:pStyle w:val="3050"/>
      </w:pPr>
      <w:r>
        <w:rPr>
          <w:rFonts w:hint="eastAsia"/>
        </w:rPr>
        <w:t>PowerPivot for Excel 2010 のうれしい機能は、「</w:t>
      </w:r>
      <w:r w:rsidRPr="00EF2137">
        <w:rPr>
          <w:rFonts w:hint="eastAsia"/>
          <w:b/>
        </w:rPr>
        <w:t>水平スライサー</w:t>
      </w:r>
      <w:r>
        <w:rPr>
          <w:rFonts w:hint="eastAsia"/>
        </w:rPr>
        <w:t>」および「</w:t>
      </w:r>
      <w:r w:rsidRPr="00EF2137">
        <w:rPr>
          <w:rFonts w:hint="eastAsia"/>
          <w:b/>
        </w:rPr>
        <w:t>垂直スライサー</w:t>
      </w:r>
      <w:r>
        <w:rPr>
          <w:rFonts w:hint="eastAsia"/>
        </w:rPr>
        <w:t>」です。このボックスへ項目をドラッグ＆ドロップするだけで、簡単にスライサーを追加することができます（サイズの自動調整などを行ってくれます）。</w:t>
      </w:r>
    </w:p>
    <w:p w:rsidR="00EF2137" w:rsidRDefault="00EF2137" w:rsidP="00E043C5">
      <w:pPr>
        <w:pStyle w:val="3050"/>
      </w:pPr>
      <w:r w:rsidRPr="00EF2137">
        <w:rPr>
          <w:rFonts w:hint="eastAsia"/>
          <w:noProof/>
        </w:rPr>
        <w:drawing>
          <wp:inline distT="0" distB="0" distL="0" distR="0" wp14:anchorId="4992C29A" wp14:editId="1E40573A">
            <wp:extent cx="4536567" cy="3141995"/>
            <wp:effectExtent l="0" t="0" r="0" b="0"/>
            <wp:docPr id="127" name="図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4536567" cy="3141995"/>
                    </a:xfrm>
                    <a:prstGeom prst="rect">
                      <a:avLst/>
                    </a:prstGeom>
                    <a:noFill/>
                    <a:ln>
                      <a:noFill/>
                    </a:ln>
                  </pic:spPr>
                </pic:pic>
              </a:graphicData>
            </a:graphic>
          </wp:inline>
        </w:drawing>
      </w:r>
    </w:p>
    <w:p w:rsidR="00EF2137" w:rsidRPr="00E043C5" w:rsidRDefault="00EF2137" w:rsidP="00E043C5">
      <w:pPr>
        <w:pStyle w:val="3050"/>
      </w:pPr>
      <w:r>
        <w:rPr>
          <w:rFonts w:hint="eastAsia"/>
        </w:rPr>
        <w:t>また、PowerPivot for Excel 2010 では、既存の Excel シートや Web ページ、SQL Server データベースなど、さまざまな</w:t>
      </w:r>
      <w:r w:rsidR="000431FF">
        <w:rPr>
          <w:rFonts w:hint="eastAsia"/>
        </w:rPr>
        <w:t>データ ソース</w:t>
      </w:r>
      <w:r>
        <w:rPr>
          <w:rFonts w:hint="eastAsia"/>
        </w:rPr>
        <w:t>からデータをインポートすることができ、かつインポートしたデータに対してリレーションシップ（関連付け）を設定して、1つのデータ分析レポートを作成することもできます。非常にパワフルな機能なので、ぜひ活用してみてください。</w:t>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32132A" w:rsidRPr="00C6267F" w:rsidTr="0020139B">
        <w:trPr>
          <w:cantSplit/>
          <w:trHeight w:val="4854"/>
        </w:trPr>
        <w:tc>
          <w:tcPr>
            <w:tcW w:w="9639" w:type="dxa"/>
            <w:vAlign w:val="bottom"/>
          </w:tcPr>
          <w:p w:rsidR="0032132A" w:rsidRPr="00982184" w:rsidRDefault="0032132A" w:rsidP="00113C7B">
            <w:pPr>
              <w:pStyle w:val="1"/>
              <w:pageBreakBefore/>
              <w:widowControl w:val="0"/>
              <w:spacing w:after="180"/>
              <w:ind w:right="403"/>
            </w:pPr>
            <w:bookmarkStart w:id="43" w:name="_Toc263399574"/>
            <w:r>
              <w:rPr>
                <w:rFonts w:hint="eastAsia"/>
              </w:rPr>
              <w:lastRenderedPageBreak/>
              <w:t>応用編</w:t>
            </w:r>
            <w:bookmarkEnd w:id="43"/>
          </w:p>
        </w:tc>
      </w:tr>
      <w:tr w:rsidR="0032132A" w:rsidRPr="00C6267F" w:rsidTr="0020139B">
        <w:trPr>
          <w:cantSplit/>
          <w:trHeight w:val="9014"/>
        </w:trPr>
        <w:tc>
          <w:tcPr>
            <w:tcW w:w="9639" w:type="dxa"/>
          </w:tcPr>
          <w:p w:rsidR="0032132A" w:rsidRDefault="0032132A" w:rsidP="00D84A1C">
            <w:pPr>
              <w:snapToGrid w:val="0"/>
              <w:spacing w:beforeLines="50" w:before="180" w:afterLines="50" w:after="180" w:line="209" w:lineRule="auto"/>
              <w:ind w:leftChars="780" w:left="1560"/>
              <w:jc w:val="left"/>
              <w:rPr>
                <w:rFonts w:ascii="メイリオ" w:eastAsia="メイリオ" w:hAnsi="メイリオ" w:cs="Arial"/>
              </w:rPr>
            </w:pPr>
            <w:r w:rsidRPr="00A54228">
              <w:rPr>
                <w:rFonts w:ascii="メイリオ" w:eastAsia="メイリオ" w:hAnsi="メイリオ" w:cs="Arial" w:hint="eastAsia"/>
              </w:rPr>
              <w:t>この STEP では、</w:t>
            </w:r>
            <w:r w:rsidR="00EE56FB">
              <w:rPr>
                <w:rFonts w:ascii="メイリオ" w:eastAsia="メイリオ" w:hAnsi="メイリオ" w:cs="Arial" w:hint="eastAsia"/>
              </w:rPr>
              <w:t>タイム インテリジェンスを利用して「前年比」を追加する方法や、</w:t>
            </w:r>
            <w:r w:rsidR="00D84A1C">
              <w:rPr>
                <w:rFonts w:ascii="メイリオ" w:eastAsia="メイリオ" w:hAnsi="メイリオ" w:cs="Arial" w:hint="eastAsia"/>
              </w:rPr>
              <w:t>SQL Server 2008</w:t>
            </w:r>
            <w:r w:rsidR="00A36AD3">
              <w:rPr>
                <w:rFonts w:ascii="メイリオ" w:eastAsia="メイリオ" w:hAnsi="メイリオ" w:cs="Arial" w:hint="eastAsia"/>
              </w:rPr>
              <w:t>／SQL Server 2008</w:t>
            </w:r>
            <w:r w:rsidR="00D84A1C">
              <w:rPr>
                <w:rFonts w:ascii="メイリオ" w:eastAsia="メイリオ" w:hAnsi="メイリオ" w:cs="Arial" w:hint="eastAsia"/>
              </w:rPr>
              <w:t xml:space="preserve"> R2</w:t>
            </w:r>
            <w:r>
              <w:rPr>
                <w:rFonts w:ascii="メイリオ" w:eastAsia="メイリオ" w:hAnsi="メイリオ" w:cs="Arial" w:hint="eastAsia"/>
              </w:rPr>
              <w:t xml:space="preserve"> からの新機能</w:t>
            </w:r>
            <w:r w:rsidR="00583118">
              <w:rPr>
                <w:rFonts w:ascii="メイリオ" w:eastAsia="メイリオ" w:hAnsi="メイリオ" w:cs="Arial" w:hint="eastAsia"/>
              </w:rPr>
              <w:t>などを</w:t>
            </w:r>
            <w:r>
              <w:rPr>
                <w:rFonts w:ascii="メイリオ" w:eastAsia="メイリオ" w:hAnsi="メイリオ" w:cs="Arial" w:hint="eastAsia"/>
              </w:rPr>
              <w:t>説明</w:t>
            </w:r>
            <w:r w:rsidRPr="00C85CC3">
              <w:rPr>
                <w:rFonts w:ascii="メイリオ" w:eastAsia="メイリオ" w:hAnsi="メイリオ" w:cs="Arial" w:hint="eastAsia"/>
              </w:rPr>
              <w:t>します。</w:t>
            </w:r>
          </w:p>
          <w:p w:rsidR="0032132A" w:rsidRPr="00A36AD3" w:rsidRDefault="0032132A" w:rsidP="00D84A1C">
            <w:pPr>
              <w:snapToGrid w:val="0"/>
              <w:spacing w:beforeLines="50" w:before="180" w:afterLines="50" w:after="180" w:line="209" w:lineRule="auto"/>
              <w:ind w:leftChars="780" w:left="1560"/>
              <w:jc w:val="right"/>
              <w:rPr>
                <w:rFonts w:ascii="メイリオ" w:eastAsia="メイリオ" w:hAnsi="メイリオ" w:cs="Arial"/>
              </w:rPr>
            </w:pPr>
          </w:p>
          <w:p w:rsidR="0032132A" w:rsidRPr="003C2210" w:rsidRDefault="0032132A" w:rsidP="00D84A1C">
            <w:pPr>
              <w:snapToGrid w:val="0"/>
              <w:spacing w:afterLines="50" w:after="180" w:line="209" w:lineRule="auto"/>
              <w:ind w:leftChars="780" w:left="1560"/>
              <w:jc w:val="left"/>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32132A" w:rsidRPr="0020139B" w:rsidRDefault="00EE56FB" w:rsidP="0020139B">
            <w:pPr>
              <w:numPr>
                <w:ilvl w:val="0"/>
                <w:numId w:val="4"/>
              </w:numPr>
              <w:snapToGrid w:val="0"/>
              <w:spacing w:after="120" w:line="209" w:lineRule="auto"/>
              <w:ind w:leftChars="780" w:left="1980"/>
              <w:rPr>
                <w:rFonts w:ascii="メイリオ" w:eastAsia="メイリオ" w:hAnsi="メイリオ" w:cs="Arial"/>
                <w:szCs w:val="20"/>
              </w:rPr>
            </w:pPr>
            <w:r>
              <w:rPr>
                <w:rFonts w:ascii="メイリオ" w:eastAsia="メイリオ" w:hAnsi="メイリオ" w:cs="Arial" w:hint="eastAsia"/>
              </w:rPr>
              <w:t>タイム イ</w:t>
            </w:r>
            <w:r w:rsidRPr="0020139B">
              <w:rPr>
                <w:rFonts w:ascii="メイリオ" w:eastAsia="メイリオ" w:hAnsi="メイリオ" w:cs="Arial" w:hint="eastAsia"/>
                <w:szCs w:val="20"/>
              </w:rPr>
              <w:t>ンテリジェンス</w:t>
            </w:r>
            <w:r w:rsidR="0032132A" w:rsidRPr="0020139B">
              <w:rPr>
                <w:rFonts w:ascii="メイリオ" w:eastAsia="メイリオ" w:hAnsi="メイリオ" w:cs="Arial" w:hint="eastAsia"/>
                <w:szCs w:val="20"/>
              </w:rPr>
              <w:t>による前年比の追加</w:t>
            </w:r>
          </w:p>
          <w:p w:rsidR="0032132A" w:rsidRPr="0020139B" w:rsidRDefault="00D84A1C" w:rsidP="0020139B">
            <w:pPr>
              <w:numPr>
                <w:ilvl w:val="0"/>
                <w:numId w:val="4"/>
              </w:numPr>
              <w:snapToGrid w:val="0"/>
              <w:spacing w:after="120" w:line="209" w:lineRule="auto"/>
              <w:ind w:leftChars="780" w:left="1980"/>
              <w:rPr>
                <w:rFonts w:ascii="メイリオ" w:eastAsia="メイリオ" w:hAnsi="メイリオ" w:cs="Arial"/>
                <w:szCs w:val="20"/>
              </w:rPr>
            </w:pPr>
            <w:r w:rsidRPr="0020139B">
              <w:rPr>
                <w:rFonts w:ascii="メイリオ" w:eastAsia="メイリオ" w:hAnsi="メイリオ" w:cs="Arial" w:hint="eastAsia"/>
                <w:szCs w:val="20"/>
              </w:rPr>
              <w:t>SQL Server 2008</w:t>
            </w:r>
            <w:r w:rsidR="00EF2137" w:rsidRPr="0020139B">
              <w:rPr>
                <w:rFonts w:ascii="メイリオ" w:eastAsia="メイリオ" w:hAnsi="メイリオ" w:cs="Arial" w:hint="eastAsia"/>
                <w:szCs w:val="20"/>
              </w:rPr>
              <w:t>／SQL Server 2008</w:t>
            </w:r>
            <w:r w:rsidRPr="0020139B">
              <w:rPr>
                <w:rFonts w:ascii="メイリオ" w:eastAsia="メイリオ" w:hAnsi="メイリオ" w:cs="Arial" w:hint="eastAsia"/>
                <w:szCs w:val="20"/>
              </w:rPr>
              <w:t xml:space="preserve"> R2</w:t>
            </w:r>
            <w:r w:rsidR="0032132A" w:rsidRPr="0020139B">
              <w:rPr>
                <w:rFonts w:ascii="メイリオ" w:eastAsia="メイリオ" w:hAnsi="メイリオ" w:cs="Arial" w:hint="eastAsia"/>
                <w:szCs w:val="20"/>
              </w:rPr>
              <w:t xml:space="preserve"> からの新機能</w:t>
            </w:r>
          </w:p>
          <w:p w:rsidR="003823EF" w:rsidRDefault="003823EF" w:rsidP="0020139B">
            <w:pPr>
              <w:numPr>
                <w:ilvl w:val="0"/>
                <w:numId w:val="4"/>
              </w:numPr>
              <w:snapToGrid w:val="0"/>
              <w:spacing w:after="120" w:line="209" w:lineRule="auto"/>
              <w:ind w:leftChars="780" w:left="1980"/>
              <w:rPr>
                <w:rFonts w:ascii="メイリオ" w:eastAsia="メイリオ" w:hAnsi="メイリオ" w:cs="Arial"/>
              </w:rPr>
            </w:pPr>
            <w:r w:rsidRPr="0020139B">
              <w:rPr>
                <w:rFonts w:ascii="メイリオ" w:eastAsia="メイリオ" w:hAnsi="メイリオ" w:cs="Arial" w:hint="eastAsia"/>
                <w:szCs w:val="20"/>
              </w:rPr>
              <w:t>BI システ</w:t>
            </w:r>
            <w:r>
              <w:rPr>
                <w:rFonts w:ascii="メイリオ" w:eastAsia="メイリオ" w:hAnsi="メイリオ" w:cs="Arial" w:hint="eastAsia"/>
              </w:rPr>
              <w:t>ムにおける Analysis Services の役割</w:t>
            </w:r>
          </w:p>
          <w:p w:rsidR="0032132A" w:rsidRPr="00C6267F" w:rsidRDefault="0032132A" w:rsidP="00D84A1C">
            <w:pPr>
              <w:snapToGrid w:val="0"/>
              <w:spacing w:afterLines="50" w:after="180" w:line="209" w:lineRule="auto"/>
              <w:rPr>
                <w:rFonts w:ascii="メイリオ" w:eastAsia="メイリオ" w:hAnsi="メイリオ" w:cs="Arial"/>
              </w:rPr>
            </w:pPr>
          </w:p>
        </w:tc>
      </w:tr>
    </w:tbl>
    <w:p w:rsidR="003823EF" w:rsidRDefault="00EE56FB" w:rsidP="00090FDE">
      <w:pPr>
        <w:pStyle w:val="205"/>
      </w:pPr>
      <w:bookmarkStart w:id="44" w:name="_Toc263399575"/>
      <w:r>
        <w:rPr>
          <w:rFonts w:hint="eastAsia"/>
        </w:rPr>
        <w:lastRenderedPageBreak/>
        <w:t>タイム インテリジェンス</w:t>
      </w:r>
      <w:r w:rsidR="003823EF" w:rsidRPr="003823EF">
        <w:rPr>
          <w:rFonts w:cs="Arial" w:hint="eastAsia"/>
        </w:rPr>
        <w:t>による前年比の追加</w:t>
      </w:r>
      <w:bookmarkEnd w:id="44"/>
    </w:p>
    <w:p w:rsidR="00A36AD3" w:rsidRDefault="00A36AD3" w:rsidP="00A36AD3">
      <w:pPr>
        <w:pStyle w:val="305"/>
      </w:pPr>
      <w:r>
        <w:rPr>
          <w:rFonts w:hint="eastAsia"/>
        </w:rPr>
        <w:t>タイム インテリジェンスによる前年比の追加</w:t>
      </w:r>
    </w:p>
    <w:p w:rsidR="003823EF" w:rsidRDefault="00EE56FB" w:rsidP="003823EF">
      <w:pPr>
        <w:pStyle w:val="32"/>
        <w:spacing w:after="180"/>
      </w:pPr>
      <w:r>
        <w:rPr>
          <w:rFonts w:hint="eastAsia"/>
        </w:rPr>
        <w:t>この STEP では、</w:t>
      </w:r>
      <w:r w:rsidR="00583118">
        <w:rPr>
          <w:rFonts w:hint="eastAsia"/>
        </w:rPr>
        <w:t>タイム インテリジェンス機能を使って、</w:t>
      </w:r>
      <w:r>
        <w:rPr>
          <w:rFonts w:hint="eastAsia"/>
        </w:rPr>
        <w:t>次のような前年比（</w:t>
      </w:r>
      <w:r w:rsidR="00583118">
        <w:rPr>
          <w:rFonts w:hint="eastAsia"/>
        </w:rPr>
        <w:t>成長</w:t>
      </w:r>
      <w:r w:rsidR="008F6955">
        <w:rPr>
          <w:rFonts w:hint="eastAsia"/>
        </w:rPr>
        <w:t>率</w:t>
      </w:r>
      <w:r>
        <w:rPr>
          <w:rFonts w:hint="eastAsia"/>
        </w:rPr>
        <w:t>と</w:t>
      </w:r>
      <w:r w:rsidR="00583118">
        <w:rPr>
          <w:rFonts w:hint="eastAsia"/>
        </w:rPr>
        <w:t>成長</w:t>
      </w:r>
      <w:r w:rsidR="008F6955">
        <w:rPr>
          <w:rFonts w:hint="eastAsia"/>
        </w:rPr>
        <w:t>高</w:t>
      </w:r>
      <w:r>
        <w:rPr>
          <w:rFonts w:hint="eastAsia"/>
        </w:rPr>
        <w:t>）を追加する手順を説明します。</w:t>
      </w:r>
    </w:p>
    <w:p w:rsidR="00101C65" w:rsidRDefault="0075497C" w:rsidP="00A36AD3">
      <w:pPr>
        <w:pStyle w:val="32"/>
        <w:spacing w:afterLines="100" w:after="360"/>
      </w:pPr>
      <w:r w:rsidRPr="0075497C">
        <w:rPr>
          <w:noProof/>
        </w:rPr>
        <w:drawing>
          <wp:inline distT="0" distB="0" distL="0" distR="0" wp14:anchorId="7463E41C" wp14:editId="37330DDE">
            <wp:extent cx="4876800" cy="2927749"/>
            <wp:effectExtent l="0" t="0" r="0" b="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4873817" cy="2925958"/>
                    </a:xfrm>
                    <a:prstGeom prst="rect">
                      <a:avLst/>
                    </a:prstGeom>
                    <a:noFill/>
                    <a:ln>
                      <a:noFill/>
                    </a:ln>
                  </pic:spPr>
                </pic:pic>
              </a:graphicData>
            </a:graphic>
          </wp:inline>
        </w:drawing>
      </w:r>
    </w:p>
    <w:p w:rsidR="003823EF" w:rsidRDefault="00BA792E" w:rsidP="003605DC">
      <w:pPr>
        <w:pStyle w:val="305"/>
      </w:pPr>
      <w:r>
        <w:rPr>
          <w:rFonts w:hint="eastAsia"/>
        </w:rPr>
        <w:t>ビジネス インテリジェンス</w:t>
      </w:r>
      <w:r w:rsidR="00091493">
        <w:rPr>
          <w:rFonts w:hint="eastAsia"/>
        </w:rPr>
        <w:t xml:space="preserve"> ウィザードの起動</w:t>
      </w:r>
    </w:p>
    <w:p w:rsidR="00583118" w:rsidRDefault="00583118" w:rsidP="00583118">
      <w:pPr>
        <w:pStyle w:val="3050"/>
      </w:pPr>
      <w:r>
        <w:rPr>
          <w:rFonts w:hint="eastAsia"/>
        </w:rPr>
        <w:t>タイム インテリジェンス機能を利用するには、</w:t>
      </w:r>
      <w:r w:rsidR="00BA792E">
        <w:rPr>
          <w:rFonts w:hint="eastAsia"/>
        </w:rPr>
        <w:t>ビジネス インテリジェンス</w:t>
      </w:r>
      <w:r>
        <w:rPr>
          <w:rFonts w:hint="eastAsia"/>
        </w:rPr>
        <w:t xml:space="preserve"> ウィザードを起動します。</w:t>
      </w:r>
    </w:p>
    <w:p w:rsidR="003823EF" w:rsidRDefault="00BA792E" w:rsidP="006540E2">
      <w:pPr>
        <w:pStyle w:val="a"/>
        <w:numPr>
          <w:ilvl w:val="0"/>
          <w:numId w:val="13"/>
        </w:numPr>
      </w:pPr>
      <w:r>
        <w:rPr>
          <w:rFonts w:hint="eastAsia"/>
        </w:rPr>
        <w:t>ビジネス インテリジェンス</w:t>
      </w:r>
      <w:r w:rsidR="00583118">
        <w:rPr>
          <w:rFonts w:hint="eastAsia"/>
        </w:rPr>
        <w:t xml:space="preserve"> ウィザードを起動するには、ソリューション </w:t>
      </w:r>
      <w:r w:rsidR="008C2110">
        <w:rPr>
          <w:rFonts w:hint="eastAsia"/>
        </w:rPr>
        <w:t>エクスプローラー</w:t>
      </w:r>
      <w:r w:rsidR="00583118">
        <w:rPr>
          <w:rFonts w:hint="eastAsia"/>
        </w:rPr>
        <w:t>で</w:t>
      </w:r>
      <w:r w:rsidR="00EE56FB">
        <w:rPr>
          <w:rFonts w:hint="eastAsia"/>
        </w:rPr>
        <w:t>「</w:t>
      </w:r>
      <w:r w:rsidR="00EE56FB" w:rsidRPr="00583118">
        <w:rPr>
          <w:rFonts w:hint="eastAsia"/>
          <w:b/>
        </w:rPr>
        <w:t>Northwind J.cub</w:t>
      </w:r>
      <w:r w:rsidR="005C6746">
        <w:rPr>
          <w:rFonts w:hint="eastAsia"/>
          <w:b/>
        </w:rPr>
        <w:t>e</w:t>
      </w:r>
      <w:r w:rsidR="00EE56FB">
        <w:rPr>
          <w:rFonts w:hint="eastAsia"/>
        </w:rPr>
        <w:t xml:space="preserve">」をダブル クリックしてキューブ </w:t>
      </w:r>
      <w:r w:rsidR="000431FF">
        <w:rPr>
          <w:rFonts w:hint="eastAsia"/>
        </w:rPr>
        <w:t>エディター</w:t>
      </w:r>
      <w:r w:rsidR="00EE56FB">
        <w:rPr>
          <w:rFonts w:hint="eastAsia"/>
        </w:rPr>
        <w:t>を開き</w:t>
      </w:r>
      <w:r w:rsidR="00583118">
        <w:rPr>
          <w:rFonts w:hint="eastAsia"/>
        </w:rPr>
        <w:t>、</w:t>
      </w:r>
      <w:r w:rsidR="00A353B6">
        <w:rPr>
          <w:rFonts w:hint="eastAsia"/>
        </w:rPr>
        <w:t>［</w:t>
      </w:r>
      <w:r w:rsidR="008F6955">
        <w:rPr>
          <w:rFonts w:hint="eastAsia"/>
          <w:b/>
        </w:rPr>
        <w:t>計算</w:t>
      </w:r>
      <w:r w:rsidR="00A353B6">
        <w:rPr>
          <w:rFonts w:hint="eastAsia"/>
        </w:rPr>
        <w:t>］</w:t>
      </w:r>
      <w:r w:rsidR="00583118">
        <w:rPr>
          <w:rFonts w:hint="eastAsia"/>
        </w:rPr>
        <w:t>タブをクリックします。</w:t>
      </w:r>
    </w:p>
    <w:p w:rsidR="00E01225" w:rsidRDefault="0075497C" w:rsidP="00583118">
      <w:pPr>
        <w:pStyle w:val="aff"/>
      </w:pPr>
      <w:r w:rsidRPr="0075497C">
        <w:rPr>
          <w:noProof/>
        </w:rPr>
        <w:drawing>
          <wp:inline distT="0" distB="0" distL="0" distR="0" wp14:anchorId="3CA7D5B1" wp14:editId="0DBDAB30">
            <wp:extent cx="5292661" cy="1837993"/>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5292661" cy="1837993"/>
                    </a:xfrm>
                    <a:prstGeom prst="rect">
                      <a:avLst/>
                    </a:prstGeom>
                    <a:noFill/>
                    <a:ln>
                      <a:noFill/>
                    </a:ln>
                  </pic:spPr>
                </pic:pic>
              </a:graphicData>
            </a:graphic>
          </wp:inline>
        </w:drawing>
      </w:r>
    </w:p>
    <w:p w:rsidR="00EE56FB" w:rsidRDefault="00A353B6" w:rsidP="006540E2">
      <w:pPr>
        <w:pStyle w:val="a"/>
        <w:numPr>
          <w:ilvl w:val="0"/>
          <w:numId w:val="13"/>
        </w:numPr>
      </w:pPr>
      <w:r>
        <w:rPr>
          <w:rFonts w:hint="eastAsia"/>
        </w:rPr>
        <w:t>［</w:t>
      </w:r>
      <w:r w:rsidR="008F6955">
        <w:rPr>
          <w:rFonts w:hint="eastAsia"/>
        </w:rPr>
        <w:t>計算</w:t>
      </w:r>
      <w:r>
        <w:rPr>
          <w:rFonts w:hint="eastAsia"/>
        </w:rPr>
        <w:t>］</w:t>
      </w:r>
      <w:r w:rsidR="00583118" w:rsidRPr="00583118">
        <w:rPr>
          <w:rFonts w:hint="eastAsia"/>
        </w:rPr>
        <w:t>タブ</w:t>
      </w:r>
      <w:r w:rsidR="00583118">
        <w:rPr>
          <w:rFonts w:hint="eastAsia"/>
        </w:rPr>
        <w:t>では、</w:t>
      </w:r>
      <w:r w:rsidR="00EE56FB">
        <w:rPr>
          <w:rFonts w:hint="eastAsia"/>
        </w:rPr>
        <w:t>ツールバーの</w:t>
      </w:r>
      <w:r>
        <w:rPr>
          <w:rFonts w:hint="eastAsia"/>
        </w:rPr>
        <w:t>［</w:t>
      </w:r>
      <w:r w:rsidR="008F6955">
        <w:rPr>
          <w:rFonts w:hint="eastAsia"/>
          <w:b/>
        </w:rPr>
        <w:t>ビジネス インテリジェンスの追加</w:t>
      </w:r>
      <w:r>
        <w:rPr>
          <w:rFonts w:hint="eastAsia"/>
        </w:rPr>
        <w:t>］</w:t>
      </w:r>
      <w:r w:rsidR="00EE56FB">
        <w:rPr>
          <w:rFonts w:hint="eastAsia"/>
        </w:rPr>
        <w:t>ボタンをクリックします。</w:t>
      </w:r>
    </w:p>
    <w:p w:rsidR="003823EF" w:rsidRDefault="0075497C" w:rsidP="003823EF">
      <w:pPr>
        <w:pStyle w:val="a"/>
        <w:numPr>
          <w:ilvl w:val="0"/>
          <w:numId w:val="0"/>
        </w:numPr>
        <w:ind w:left="1275"/>
      </w:pPr>
      <w:r w:rsidRPr="0075497C">
        <w:rPr>
          <w:noProof/>
        </w:rPr>
        <w:lastRenderedPageBreak/>
        <w:drawing>
          <wp:inline distT="0" distB="0" distL="0" distR="0" wp14:anchorId="405D19A5" wp14:editId="4EAD942D">
            <wp:extent cx="5292661" cy="1832031"/>
            <wp:effectExtent l="0" t="0" r="0" b="0"/>
            <wp:docPr id="143" name="図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292661" cy="1832031"/>
                    </a:xfrm>
                    <a:prstGeom prst="rect">
                      <a:avLst/>
                    </a:prstGeom>
                    <a:noFill/>
                    <a:ln>
                      <a:noFill/>
                    </a:ln>
                  </pic:spPr>
                </pic:pic>
              </a:graphicData>
            </a:graphic>
          </wp:inline>
        </w:drawing>
      </w:r>
    </w:p>
    <w:p w:rsidR="0029412C" w:rsidRDefault="001347DA" w:rsidP="006540E2">
      <w:pPr>
        <w:pStyle w:val="a"/>
        <w:numPr>
          <w:ilvl w:val="0"/>
          <w:numId w:val="13"/>
        </w:numPr>
      </w:pPr>
      <w:r>
        <w:rPr>
          <w:rFonts w:hint="eastAsia"/>
        </w:rPr>
        <w:t>これにより、</w:t>
      </w:r>
      <w:r w:rsidR="00A353B6">
        <w:rPr>
          <w:rFonts w:hint="eastAsia"/>
        </w:rPr>
        <w:t>［</w:t>
      </w:r>
      <w:r w:rsidR="008F6955" w:rsidRPr="0075497C">
        <w:rPr>
          <w:rFonts w:hint="eastAsia"/>
          <w:b/>
        </w:rPr>
        <w:t xml:space="preserve">ビジネス インテリジェンス </w:t>
      </w:r>
      <w:r w:rsidR="00DF59D2" w:rsidRPr="0075497C">
        <w:rPr>
          <w:rFonts w:hint="eastAsia"/>
          <w:b/>
        </w:rPr>
        <w:t>ウィ</w:t>
      </w:r>
      <w:r w:rsidR="008F6955" w:rsidRPr="0075497C">
        <w:rPr>
          <w:rFonts w:hint="eastAsia"/>
          <w:b/>
        </w:rPr>
        <w:t>ザード</w:t>
      </w:r>
      <w:r w:rsidR="00A353B6">
        <w:rPr>
          <w:rFonts w:hint="eastAsia"/>
        </w:rPr>
        <w:t>］</w:t>
      </w:r>
      <w:r w:rsidR="0029412C">
        <w:rPr>
          <w:rFonts w:hint="eastAsia"/>
        </w:rPr>
        <w:t>が起動するので、</w:t>
      </w:r>
      <w:r w:rsidR="00A353B6">
        <w:rPr>
          <w:rFonts w:hint="eastAsia"/>
        </w:rPr>
        <w:t>［</w:t>
      </w:r>
      <w:r w:rsidR="00D5254A" w:rsidRPr="0075497C">
        <w:rPr>
          <w:rFonts w:hint="eastAsia"/>
          <w:b/>
        </w:rPr>
        <w:t>次へ</w:t>
      </w:r>
      <w:r w:rsidR="00A353B6">
        <w:rPr>
          <w:rFonts w:hint="eastAsia"/>
        </w:rPr>
        <w:t>］</w:t>
      </w:r>
      <w:r w:rsidR="0029412C">
        <w:rPr>
          <w:rFonts w:hint="eastAsia"/>
        </w:rPr>
        <w:t>ボタンをクリックし</w:t>
      </w:r>
      <w:r w:rsidR="00C75201">
        <w:rPr>
          <w:rFonts w:hint="eastAsia"/>
        </w:rPr>
        <w:t>て、次へ進み</w:t>
      </w:r>
      <w:r w:rsidR="0029412C">
        <w:rPr>
          <w:rFonts w:hint="eastAsia"/>
        </w:rPr>
        <w:t>ます。</w:t>
      </w:r>
    </w:p>
    <w:p w:rsidR="00DF59D2" w:rsidRDefault="0075497C" w:rsidP="00DF59D2">
      <w:pPr>
        <w:pStyle w:val="a"/>
        <w:numPr>
          <w:ilvl w:val="0"/>
          <w:numId w:val="0"/>
        </w:numPr>
        <w:ind w:left="1271"/>
      </w:pPr>
      <w:r w:rsidRPr="0075497C">
        <w:rPr>
          <w:noProof/>
        </w:rPr>
        <w:drawing>
          <wp:inline distT="0" distB="0" distL="0" distR="0" wp14:anchorId="741A55E4" wp14:editId="315DF9F9">
            <wp:extent cx="3051958" cy="2694223"/>
            <wp:effectExtent l="0" t="0" r="0" b="0"/>
            <wp:docPr id="138" name="図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3058956" cy="2700401"/>
                    </a:xfrm>
                    <a:prstGeom prst="rect">
                      <a:avLst/>
                    </a:prstGeom>
                    <a:noFill/>
                    <a:ln>
                      <a:noFill/>
                    </a:ln>
                  </pic:spPr>
                </pic:pic>
              </a:graphicData>
            </a:graphic>
          </wp:inline>
        </w:drawing>
      </w:r>
    </w:p>
    <w:p w:rsidR="00DF59D2" w:rsidRDefault="00DF59D2" w:rsidP="006540E2">
      <w:pPr>
        <w:pStyle w:val="a"/>
        <w:numPr>
          <w:ilvl w:val="0"/>
          <w:numId w:val="13"/>
        </w:numPr>
      </w:pPr>
      <w:r>
        <w:rPr>
          <w:rFonts w:hint="eastAsia"/>
        </w:rPr>
        <w:t>次の</w:t>
      </w:r>
      <w:r w:rsidR="00A353B6">
        <w:rPr>
          <w:rFonts w:hint="eastAsia"/>
        </w:rPr>
        <w:t>［</w:t>
      </w:r>
      <w:r w:rsidRPr="0075497C">
        <w:rPr>
          <w:rFonts w:hint="eastAsia"/>
          <w:b/>
        </w:rPr>
        <w:t>拡張機能の選択</w:t>
      </w:r>
      <w:r w:rsidR="00A353B6">
        <w:rPr>
          <w:rFonts w:hint="eastAsia"/>
        </w:rPr>
        <w:t>］</w:t>
      </w:r>
      <w:r>
        <w:rPr>
          <w:rFonts w:hint="eastAsia"/>
        </w:rPr>
        <w:t>画面では、</w:t>
      </w:r>
      <w:r w:rsidR="00A353B6">
        <w:rPr>
          <w:rFonts w:hint="eastAsia"/>
        </w:rPr>
        <w:t>［</w:t>
      </w:r>
      <w:r w:rsidRPr="00A36AD3">
        <w:rPr>
          <w:rFonts w:hint="eastAsia"/>
          <w:b/>
        </w:rPr>
        <w:t>使用できる拡張機能</w:t>
      </w:r>
      <w:r w:rsidR="00A353B6">
        <w:rPr>
          <w:rFonts w:hint="eastAsia"/>
        </w:rPr>
        <w:t>］</w:t>
      </w:r>
      <w:r>
        <w:rPr>
          <w:rFonts w:hint="eastAsia"/>
        </w:rPr>
        <w:t>で</w:t>
      </w:r>
      <w:r w:rsidR="00A353B6">
        <w:rPr>
          <w:rFonts w:hint="eastAsia"/>
        </w:rPr>
        <w:t>［</w:t>
      </w:r>
      <w:r w:rsidRPr="008F6955">
        <w:rPr>
          <w:rFonts w:hint="eastAsia"/>
          <w:b/>
        </w:rPr>
        <w:t>タイム インテリジェンスの定義</w:t>
      </w:r>
      <w:r w:rsidR="00A353B6">
        <w:rPr>
          <w:rFonts w:hint="eastAsia"/>
        </w:rPr>
        <w:t>］</w:t>
      </w:r>
      <w:r>
        <w:rPr>
          <w:rFonts w:hint="eastAsia"/>
        </w:rPr>
        <w:t>を選択して、</w:t>
      </w:r>
      <w:r w:rsidR="00A353B6">
        <w:rPr>
          <w:rFonts w:hint="eastAsia"/>
        </w:rPr>
        <w:t>［</w:t>
      </w:r>
      <w:r w:rsidRPr="00A36AD3">
        <w:rPr>
          <w:rFonts w:hint="eastAsia"/>
          <w:b/>
        </w:rPr>
        <w:t>次へ</w:t>
      </w:r>
      <w:r w:rsidR="00A353B6">
        <w:rPr>
          <w:rFonts w:hint="eastAsia"/>
        </w:rPr>
        <w:t>］</w:t>
      </w:r>
      <w:r>
        <w:rPr>
          <w:rFonts w:hint="eastAsia"/>
        </w:rPr>
        <w:t>ボタンをクリックします。</w:t>
      </w:r>
    </w:p>
    <w:p w:rsidR="0029412C" w:rsidRDefault="0075497C" w:rsidP="003823EF">
      <w:pPr>
        <w:pStyle w:val="a"/>
        <w:numPr>
          <w:ilvl w:val="0"/>
          <w:numId w:val="0"/>
        </w:numPr>
        <w:ind w:left="1275"/>
      </w:pPr>
      <w:r w:rsidRPr="0075497C">
        <w:rPr>
          <w:noProof/>
        </w:rPr>
        <w:drawing>
          <wp:inline distT="0" distB="0" distL="0" distR="0" wp14:anchorId="7D4B9FBE" wp14:editId="593C3781">
            <wp:extent cx="3305766" cy="2799561"/>
            <wp:effectExtent l="0" t="0" r="0" b="0"/>
            <wp:docPr id="142" name="図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3307609" cy="2801121"/>
                    </a:xfrm>
                    <a:prstGeom prst="rect">
                      <a:avLst/>
                    </a:prstGeom>
                    <a:noFill/>
                    <a:ln>
                      <a:noFill/>
                    </a:ln>
                  </pic:spPr>
                </pic:pic>
              </a:graphicData>
            </a:graphic>
          </wp:inline>
        </w:drawing>
      </w:r>
    </w:p>
    <w:p w:rsidR="00291253" w:rsidRDefault="00291253" w:rsidP="006540E2">
      <w:pPr>
        <w:pStyle w:val="a"/>
        <w:numPr>
          <w:ilvl w:val="0"/>
          <w:numId w:val="13"/>
        </w:numPr>
      </w:pPr>
      <w:r>
        <w:rPr>
          <w:rFonts w:hint="eastAsia"/>
        </w:rPr>
        <w:t>次の</w:t>
      </w:r>
      <w:r w:rsidR="00A353B6">
        <w:rPr>
          <w:rFonts w:hint="eastAsia"/>
        </w:rPr>
        <w:t>［</w:t>
      </w:r>
      <w:r w:rsidR="008F6955" w:rsidRPr="0075497C">
        <w:rPr>
          <w:rFonts w:hint="eastAsia"/>
          <w:b/>
        </w:rPr>
        <w:t>対象となる階層と計算の選択</w:t>
      </w:r>
      <w:r w:rsidR="00A353B6">
        <w:rPr>
          <w:rFonts w:hint="eastAsia"/>
        </w:rPr>
        <w:t>］</w:t>
      </w:r>
      <w:r>
        <w:rPr>
          <w:rFonts w:hint="eastAsia"/>
        </w:rPr>
        <w:t>画面では、</w:t>
      </w:r>
      <w:r w:rsidR="00A353B6">
        <w:rPr>
          <w:rFonts w:hint="eastAsia"/>
        </w:rPr>
        <w:t>［</w:t>
      </w:r>
      <w:r w:rsidR="008F6955" w:rsidRPr="00A36AD3">
        <w:rPr>
          <w:rFonts w:hint="eastAsia"/>
          <w:b/>
        </w:rPr>
        <w:t>時間計算の分析に次の階層を使用</w:t>
      </w:r>
      <w:r w:rsidR="00A353B6">
        <w:rPr>
          <w:rFonts w:hint="eastAsia"/>
        </w:rPr>
        <w:t>］</w:t>
      </w:r>
      <w:r>
        <w:rPr>
          <w:rFonts w:hint="eastAsia"/>
        </w:rPr>
        <w:t>で「</w:t>
      </w:r>
      <w:r w:rsidR="00BA792E">
        <w:rPr>
          <w:rFonts w:hint="eastAsia"/>
          <w:b/>
        </w:rPr>
        <w:t>時</w:t>
      </w:r>
      <w:r w:rsidR="00BA792E">
        <w:rPr>
          <w:rFonts w:hint="eastAsia"/>
          <w:b/>
        </w:rPr>
        <w:lastRenderedPageBreak/>
        <w:t>間1</w:t>
      </w:r>
      <w:r w:rsidR="001A1D1D">
        <w:rPr>
          <w:rFonts w:hint="eastAsia"/>
          <w:b/>
        </w:rPr>
        <w:t>\年 - 四半期 - 月 - 日付</w:t>
      </w:r>
      <w:r>
        <w:rPr>
          <w:rFonts w:hint="eastAsia"/>
        </w:rPr>
        <w:t>」</w:t>
      </w:r>
      <w:r w:rsidR="00CD5F35">
        <w:rPr>
          <w:rFonts w:hint="eastAsia"/>
        </w:rPr>
        <w:t>を選択します。これは時間ディメンションの「</w:t>
      </w:r>
      <w:r w:rsidR="001A1D1D">
        <w:rPr>
          <w:rFonts w:hint="eastAsia"/>
          <w:b/>
        </w:rPr>
        <w:t>年 - 四半期 - 月 - 日付</w:t>
      </w:r>
      <w:r w:rsidR="00CD5F35">
        <w:rPr>
          <w:rFonts w:hint="eastAsia"/>
        </w:rPr>
        <w:t>」</w:t>
      </w:r>
      <w:r w:rsidR="00583118">
        <w:rPr>
          <w:rFonts w:hint="eastAsia"/>
        </w:rPr>
        <w:t>階層</w:t>
      </w:r>
      <w:r w:rsidR="00CD5F35">
        <w:rPr>
          <w:rFonts w:hint="eastAsia"/>
        </w:rPr>
        <w:t>です。</w:t>
      </w:r>
    </w:p>
    <w:p w:rsidR="0029412C" w:rsidRDefault="0075497C" w:rsidP="003823EF">
      <w:pPr>
        <w:pStyle w:val="a"/>
        <w:numPr>
          <w:ilvl w:val="0"/>
          <w:numId w:val="0"/>
        </w:numPr>
        <w:ind w:left="1275"/>
      </w:pPr>
      <w:r w:rsidRPr="0075497C">
        <w:rPr>
          <w:noProof/>
        </w:rPr>
        <w:drawing>
          <wp:inline distT="0" distB="0" distL="0" distR="0" wp14:anchorId="762A36E3" wp14:editId="4C88994D">
            <wp:extent cx="3325091" cy="2829320"/>
            <wp:effectExtent l="0" t="0" r="0" b="0"/>
            <wp:docPr id="144" name="図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3334530" cy="2837351"/>
                    </a:xfrm>
                    <a:prstGeom prst="rect">
                      <a:avLst/>
                    </a:prstGeom>
                    <a:noFill/>
                    <a:ln>
                      <a:noFill/>
                    </a:ln>
                  </pic:spPr>
                </pic:pic>
              </a:graphicData>
            </a:graphic>
          </wp:inline>
        </w:drawing>
      </w:r>
    </w:p>
    <w:p w:rsidR="00CD5F35" w:rsidRDefault="00A353B6" w:rsidP="003823EF">
      <w:pPr>
        <w:pStyle w:val="a"/>
        <w:numPr>
          <w:ilvl w:val="0"/>
          <w:numId w:val="0"/>
        </w:numPr>
        <w:ind w:left="1275"/>
      </w:pPr>
      <w:r>
        <w:rPr>
          <w:rFonts w:hint="eastAsia"/>
        </w:rPr>
        <w:t>［</w:t>
      </w:r>
      <w:r w:rsidR="001A1D1D" w:rsidRPr="00A36AD3">
        <w:rPr>
          <w:rFonts w:hint="eastAsia"/>
          <w:b/>
        </w:rPr>
        <w:t>使用できる時間の計算</w:t>
      </w:r>
      <w:r>
        <w:rPr>
          <w:rFonts w:hint="eastAsia"/>
        </w:rPr>
        <w:t>］</w:t>
      </w:r>
      <w:r w:rsidR="00CD5F35">
        <w:rPr>
          <w:rFonts w:hint="eastAsia"/>
        </w:rPr>
        <w:t>で</w:t>
      </w:r>
      <w:r w:rsidR="00583118">
        <w:rPr>
          <w:rFonts w:hint="eastAsia"/>
        </w:rPr>
        <w:t>は</w:t>
      </w:r>
      <w:r w:rsidR="00CD5F35">
        <w:rPr>
          <w:rFonts w:hint="eastAsia"/>
        </w:rPr>
        <w:t>「</w:t>
      </w:r>
      <w:r w:rsidR="001A1D1D">
        <w:rPr>
          <w:rFonts w:hint="eastAsia"/>
          <w:b/>
        </w:rPr>
        <w:t>前年比成長率</w:t>
      </w:r>
      <w:r w:rsidR="00CD5F35">
        <w:rPr>
          <w:rFonts w:hint="eastAsia"/>
        </w:rPr>
        <w:t>」</w:t>
      </w:r>
      <w:r w:rsidR="005C6746">
        <w:rPr>
          <w:rFonts w:hint="eastAsia"/>
        </w:rPr>
        <w:t>（前年比：成長率）</w:t>
      </w:r>
      <w:r w:rsidR="00CD5F35">
        <w:rPr>
          <w:rFonts w:hint="eastAsia"/>
        </w:rPr>
        <w:t>と「</w:t>
      </w:r>
      <w:r w:rsidR="001A1D1D">
        <w:rPr>
          <w:rFonts w:hint="eastAsia"/>
          <w:b/>
        </w:rPr>
        <w:t>前年比成長</w:t>
      </w:r>
      <w:r w:rsidR="00CD5F35">
        <w:t>」</w:t>
      </w:r>
      <w:r w:rsidR="005C6746">
        <w:rPr>
          <w:rFonts w:hint="eastAsia"/>
        </w:rPr>
        <w:t>（前年比：成長高）</w:t>
      </w:r>
      <w:r w:rsidR="00CD5F35">
        <w:rPr>
          <w:rFonts w:hint="eastAsia"/>
        </w:rPr>
        <w:t>のチェックボックスをチェックして、</w:t>
      </w:r>
      <w:r>
        <w:rPr>
          <w:rFonts w:hint="eastAsia"/>
        </w:rPr>
        <w:t>［</w:t>
      </w:r>
      <w:r w:rsidR="00D5254A" w:rsidRPr="00A36AD3">
        <w:rPr>
          <w:rFonts w:hint="eastAsia"/>
          <w:b/>
        </w:rPr>
        <w:t>次へ</w:t>
      </w:r>
      <w:r>
        <w:rPr>
          <w:rFonts w:hint="eastAsia"/>
        </w:rPr>
        <w:t>］</w:t>
      </w:r>
      <w:r w:rsidR="00CD5F35">
        <w:rPr>
          <w:rFonts w:hint="eastAsia"/>
        </w:rPr>
        <w:t>ボタンをクリックします。</w:t>
      </w:r>
    </w:p>
    <w:p w:rsidR="00E657B1" w:rsidRDefault="00E657B1" w:rsidP="006540E2">
      <w:pPr>
        <w:pStyle w:val="a"/>
        <w:numPr>
          <w:ilvl w:val="0"/>
          <w:numId w:val="13"/>
        </w:numPr>
      </w:pPr>
      <w:r>
        <w:rPr>
          <w:rFonts w:hint="eastAsia"/>
        </w:rPr>
        <w:t>次の</w:t>
      </w:r>
      <w:r w:rsidR="00A353B6">
        <w:rPr>
          <w:rFonts w:hint="eastAsia"/>
        </w:rPr>
        <w:t>［</w:t>
      </w:r>
      <w:r w:rsidR="001A1D1D" w:rsidRPr="0075497C">
        <w:rPr>
          <w:rFonts w:hint="eastAsia"/>
          <w:b/>
        </w:rPr>
        <w:t>計算範囲の定義</w:t>
      </w:r>
      <w:r w:rsidR="00A353B6">
        <w:rPr>
          <w:rFonts w:hint="eastAsia"/>
        </w:rPr>
        <w:t>］</w:t>
      </w:r>
      <w:r>
        <w:rPr>
          <w:rFonts w:hint="eastAsia"/>
        </w:rPr>
        <w:t>画面では、</w:t>
      </w:r>
      <w:r w:rsidR="00A353B6">
        <w:rPr>
          <w:rFonts w:hint="eastAsia"/>
        </w:rPr>
        <w:t>［</w:t>
      </w:r>
      <w:r w:rsidR="001A1D1D" w:rsidRPr="00A36AD3">
        <w:rPr>
          <w:rFonts w:hint="eastAsia"/>
          <w:b/>
        </w:rPr>
        <w:t>使用できるメジャー</w:t>
      </w:r>
      <w:r w:rsidR="00A353B6">
        <w:rPr>
          <w:rFonts w:hint="eastAsia"/>
        </w:rPr>
        <w:t>］</w:t>
      </w:r>
      <w:r w:rsidR="00DB7397">
        <w:rPr>
          <w:rFonts w:hint="eastAsia"/>
        </w:rPr>
        <w:t>から</w:t>
      </w:r>
      <w:r>
        <w:rPr>
          <w:rFonts w:hint="eastAsia"/>
        </w:rPr>
        <w:t>「</w:t>
      </w:r>
      <w:r w:rsidRPr="00583118">
        <w:rPr>
          <w:rFonts w:hint="eastAsia"/>
          <w:b/>
        </w:rPr>
        <w:t>受注金額</w:t>
      </w:r>
      <w:r>
        <w:rPr>
          <w:rFonts w:hint="eastAsia"/>
        </w:rPr>
        <w:t>」</w:t>
      </w:r>
      <w:r w:rsidR="00DB7397">
        <w:rPr>
          <w:rFonts w:hint="eastAsia"/>
        </w:rPr>
        <w:t>を選択して</w:t>
      </w:r>
      <w:r>
        <w:rPr>
          <w:rFonts w:hint="eastAsia"/>
        </w:rPr>
        <w:t>、</w:t>
      </w:r>
      <w:r w:rsidR="00A353B6">
        <w:rPr>
          <w:rFonts w:hint="eastAsia"/>
        </w:rPr>
        <w:t>［</w:t>
      </w:r>
      <w:r w:rsidR="00D5254A" w:rsidRPr="00A36AD3">
        <w:rPr>
          <w:rFonts w:hint="eastAsia"/>
          <w:b/>
        </w:rPr>
        <w:t>次へ</w:t>
      </w:r>
      <w:r w:rsidR="00A353B6">
        <w:rPr>
          <w:rFonts w:hint="eastAsia"/>
        </w:rPr>
        <w:t>］</w:t>
      </w:r>
      <w:r>
        <w:rPr>
          <w:rFonts w:hint="eastAsia"/>
        </w:rPr>
        <w:t>ボタンをクリックします。</w:t>
      </w:r>
    </w:p>
    <w:p w:rsidR="0029412C" w:rsidRDefault="0075497C" w:rsidP="003823EF">
      <w:pPr>
        <w:pStyle w:val="a"/>
        <w:numPr>
          <w:ilvl w:val="0"/>
          <w:numId w:val="0"/>
        </w:numPr>
        <w:ind w:left="1275"/>
      </w:pPr>
      <w:r w:rsidRPr="0075497C">
        <w:rPr>
          <w:noProof/>
        </w:rPr>
        <w:drawing>
          <wp:inline distT="0" distB="0" distL="0" distR="0" wp14:anchorId="2F6DFBF6" wp14:editId="2967CFCE">
            <wp:extent cx="3404308" cy="2896725"/>
            <wp:effectExtent l="0" t="0" r="0" b="0"/>
            <wp:docPr id="145" name="図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3407076" cy="2899081"/>
                    </a:xfrm>
                    <a:prstGeom prst="rect">
                      <a:avLst/>
                    </a:prstGeom>
                    <a:noFill/>
                    <a:ln>
                      <a:noFill/>
                    </a:ln>
                  </pic:spPr>
                </pic:pic>
              </a:graphicData>
            </a:graphic>
          </wp:inline>
        </w:drawing>
      </w:r>
    </w:p>
    <w:p w:rsidR="00E657B1" w:rsidRDefault="00583118" w:rsidP="006540E2">
      <w:pPr>
        <w:pStyle w:val="a"/>
        <w:numPr>
          <w:ilvl w:val="0"/>
          <w:numId w:val="13"/>
        </w:numPr>
      </w:pPr>
      <w:r>
        <w:rPr>
          <w:rFonts w:hint="eastAsia"/>
        </w:rPr>
        <w:t>最後</w:t>
      </w:r>
      <w:r w:rsidR="00E657B1">
        <w:rPr>
          <w:rFonts w:hint="eastAsia"/>
        </w:rPr>
        <w:t>の</w:t>
      </w:r>
      <w:r w:rsidR="00A353B6">
        <w:rPr>
          <w:rFonts w:hint="eastAsia"/>
        </w:rPr>
        <w:t>［</w:t>
      </w:r>
      <w:r w:rsidR="001A1D1D" w:rsidRPr="0075497C">
        <w:rPr>
          <w:rFonts w:hint="eastAsia"/>
          <w:b/>
        </w:rPr>
        <w:t>ウィザードの完了</w:t>
      </w:r>
      <w:r w:rsidR="00A353B6">
        <w:rPr>
          <w:rFonts w:hint="eastAsia"/>
        </w:rPr>
        <w:t>］</w:t>
      </w:r>
      <w:r w:rsidR="00E657B1">
        <w:rPr>
          <w:rFonts w:hint="eastAsia"/>
        </w:rPr>
        <w:t>画面では、</w:t>
      </w:r>
      <w:r w:rsidR="00A353B6">
        <w:rPr>
          <w:rFonts w:hint="eastAsia"/>
        </w:rPr>
        <w:t>［</w:t>
      </w:r>
      <w:r w:rsidR="001A1D1D" w:rsidRPr="0075497C">
        <w:rPr>
          <w:rFonts w:hint="eastAsia"/>
          <w:b/>
        </w:rPr>
        <w:t>完了</w:t>
      </w:r>
      <w:r w:rsidR="00A353B6">
        <w:rPr>
          <w:rFonts w:hint="eastAsia"/>
        </w:rPr>
        <w:t>］</w:t>
      </w:r>
      <w:r w:rsidR="00E657B1">
        <w:rPr>
          <w:rFonts w:hint="eastAsia"/>
        </w:rPr>
        <w:t>ボタンをクリックし</w:t>
      </w:r>
      <w:r w:rsidR="00DB7397">
        <w:rPr>
          <w:rFonts w:hint="eastAsia"/>
        </w:rPr>
        <w:t>て、ウィザードを完了します。</w:t>
      </w:r>
    </w:p>
    <w:p w:rsidR="00E657B1" w:rsidRDefault="0075497C" w:rsidP="003823EF">
      <w:pPr>
        <w:pStyle w:val="a"/>
        <w:numPr>
          <w:ilvl w:val="0"/>
          <w:numId w:val="0"/>
        </w:numPr>
        <w:ind w:left="1275"/>
      </w:pPr>
      <w:r w:rsidRPr="0075497C">
        <w:rPr>
          <w:noProof/>
        </w:rPr>
        <w:lastRenderedPageBreak/>
        <w:drawing>
          <wp:inline distT="0" distB="0" distL="0" distR="0" wp14:anchorId="0E9BD799" wp14:editId="0BAAC02F">
            <wp:extent cx="3292816" cy="2906847"/>
            <wp:effectExtent l="0" t="0" r="0" b="0"/>
            <wp:docPr id="146" name="図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3295494" cy="2909211"/>
                    </a:xfrm>
                    <a:prstGeom prst="rect">
                      <a:avLst/>
                    </a:prstGeom>
                    <a:noFill/>
                    <a:ln>
                      <a:noFill/>
                    </a:ln>
                  </pic:spPr>
                </pic:pic>
              </a:graphicData>
            </a:graphic>
          </wp:inline>
        </w:drawing>
      </w:r>
    </w:p>
    <w:p w:rsidR="00E657B1" w:rsidRDefault="00E657B1" w:rsidP="006540E2">
      <w:pPr>
        <w:pStyle w:val="a"/>
        <w:numPr>
          <w:ilvl w:val="0"/>
          <w:numId w:val="13"/>
        </w:numPr>
      </w:pPr>
      <w:r>
        <w:rPr>
          <w:rFonts w:hint="eastAsia"/>
        </w:rPr>
        <w:t>ウィザードが</w:t>
      </w:r>
      <w:r w:rsidR="00F073C0">
        <w:rPr>
          <w:rFonts w:hint="eastAsia"/>
        </w:rPr>
        <w:t>完了すると</w:t>
      </w:r>
      <w:r w:rsidR="001347DA">
        <w:rPr>
          <w:rFonts w:hint="eastAsia"/>
        </w:rPr>
        <w:t>、</w:t>
      </w:r>
      <w:r w:rsidR="00DB7397">
        <w:rPr>
          <w:rFonts w:hint="eastAsia"/>
        </w:rPr>
        <w:t>次のように自動生成されたスクリプト（前年比を取得するためのスクリプト）</w:t>
      </w:r>
      <w:r w:rsidR="00583118">
        <w:rPr>
          <w:rFonts w:hint="eastAsia"/>
        </w:rPr>
        <w:t>を確認することができます</w:t>
      </w:r>
      <w:r>
        <w:rPr>
          <w:rFonts w:hint="eastAsia"/>
        </w:rPr>
        <w:t>。</w:t>
      </w:r>
    </w:p>
    <w:p w:rsidR="000D780D" w:rsidRDefault="0075497C" w:rsidP="0075497C">
      <w:pPr>
        <w:pStyle w:val="a"/>
        <w:numPr>
          <w:ilvl w:val="0"/>
          <w:numId w:val="0"/>
        </w:numPr>
        <w:spacing w:afterLines="100" w:after="360"/>
        <w:ind w:left="1276"/>
      </w:pPr>
      <w:r w:rsidRPr="0075497C">
        <w:rPr>
          <w:noProof/>
        </w:rPr>
        <w:drawing>
          <wp:inline distT="0" distB="0" distL="0" distR="0" wp14:anchorId="309B7602" wp14:editId="570B07A3">
            <wp:extent cx="5292661" cy="3470905"/>
            <wp:effectExtent l="0" t="0" r="0" b="0"/>
            <wp:docPr id="147" name="図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5292661" cy="3470905"/>
                    </a:xfrm>
                    <a:prstGeom prst="rect">
                      <a:avLst/>
                    </a:prstGeom>
                    <a:noFill/>
                    <a:ln>
                      <a:noFill/>
                    </a:ln>
                  </pic:spPr>
                </pic:pic>
              </a:graphicData>
            </a:graphic>
          </wp:inline>
        </w:drawing>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0D780D" w:rsidRPr="00C6267F" w:rsidTr="007004C7">
        <w:trPr>
          <w:trHeight w:val="317"/>
        </w:trPr>
        <w:tc>
          <w:tcPr>
            <w:tcW w:w="8363" w:type="dxa"/>
            <w:shd w:val="clear" w:color="auto" w:fill="D9D9D9"/>
            <w:tcMar>
              <w:top w:w="28" w:type="dxa"/>
              <w:bottom w:w="28" w:type="dxa"/>
            </w:tcMar>
            <w:vAlign w:val="center"/>
          </w:tcPr>
          <w:p w:rsidR="000D780D" w:rsidRPr="002B6E5E" w:rsidRDefault="000D780D" w:rsidP="00103FED">
            <w:pPr>
              <w:pStyle w:val="06mm9pt"/>
              <w:spacing w:after="0"/>
            </w:pPr>
            <w:r>
              <w:rPr>
                <w:rFonts w:hint="eastAsia"/>
              </w:rPr>
              <w:t xml:space="preserve">Note： </w:t>
            </w:r>
            <w:r w:rsidR="00583118">
              <w:rPr>
                <w:rFonts w:hint="eastAsia"/>
              </w:rPr>
              <w:t xml:space="preserve">スクリプトは </w:t>
            </w:r>
            <w:r>
              <w:rPr>
                <w:rFonts w:hint="eastAsia"/>
              </w:rPr>
              <w:t>MDX</w:t>
            </w:r>
            <w:r w:rsidR="00583118">
              <w:rPr>
                <w:rFonts w:hint="eastAsia"/>
              </w:rPr>
              <w:t xml:space="preserve"> </w:t>
            </w:r>
            <w:r>
              <w:rPr>
                <w:rFonts w:hint="eastAsia"/>
              </w:rPr>
              <w:t>ステートメント</w:t>
            </w:r>
          </w:p>
        </w:tc>
      </w:tr>
      <w:tr w:rsidR="000D780D" w:rsidRPr="00C6267F" w:rsidTr="00481E27">
        <w:tc>
          <w:tcPr>
            <w:tcW w:w="8363" w:type="dxa"/>
            <w:tcMar>
              <w:top w:w="28" w:type="dxa"/>
              <w:bottom w:w="28" w:type="dxa"/>
            </w:tcMar>
            <w:vAlign w:val="center"/>
          </w:tcPr>
          <w:p w:rsidR="000D780D" w:rsidRDefault="00466B7C" w:rsidP="007004C7">
            <w:pPr>
              <w:pStyle w:val="af6"/>
              <w:snapToGrid w:val="0"/>
              <w:spacing w:line="209" w:lineRule="auto"/>
              <w:rPr>
                <w:rFonts w:ascii="メイリオ" w:eastAsia="メイリオ" w:hAnsi="メイリオ" w:cs="Arial"/>
              </w:rPr>
            </w:pPr>
            <w:r>
              <w:rPr>
                <w:rFonts w:ascii="メイリオ" w:eastAsia="メイリオ" w:hAnsi="メイリオ" w:cs="Arial" w:hint="eastAsia"/>
              </w:rPr>
              <w:t>Analysis Services では、キューブに対してクエリを実行するステートメントとして、SQL ステートメントを多次元対応へ拡張した「</w:t>
            </w:r>
            <w:r w:rsidRPr="00E84E8F">
              <w:rPr>
                <w:rFonts w:ascii="メイリオ" w:eastAsia="メイリオ" w:hAnsi="メイリオ" w:cs="Arial" w:hint="eastAsia"/>
                <w:b/>
              </w:rPr>
              <w:t>MDX</w:t>
            </w:r>
            <w:r>
              <w:rPr>
                <w:rFonts w:ascii="メイリオ" w:eastAsia="メイリオ" w:hAnsi="メイリオ" w:cs="Arial" w:hint="eastAsia"/>
              </w:rPr>
              <w:t>」</w:t>
            </w:r>
            <w:r w:rsidRPr="00E84E8F">
              <w:rPr>
                <w:rFonts w:ascii="メイリオ" w:eastAsia="メイリオ" w:hAnsi="メイリオ" w:cs="Arial" w:hint="eastAsia"/>
              </w:rPr>
              <w:t>（Multi Dimensional Expressions：多次元式）ステートメント</w:t>
            </w:r>
            <w:r>
              <w:rPr>
                <w:rFonts w:ascii="メイリオ" w:eastAsia="メイリオ" w:hAnsi="メイリオ" w:cs="Arial" w:hint="eastAsia"/>
              </w:rPr>
              <w:t>が</w:t>
            </w:r>
            <w:r w:rsidR="00583118">
              <w:rPr>
                <w:rFonts w:ascii="メイリオ" w:eastAsia="メイリオ" w:hAnsi="メイリオ" w:cs="Arial" w:hint="eastAsia"/>
              </w:rPr>
              <w:t>用意</w:t>
            </w:r>
            <w:r>
              <w:rPr>
                <w:rFonts w:ascii="メイリオ" w:eastAsia="メイリオ" w:hAnsi="メイリオ" w:cs="Arial" w:hint="eastAsia"/>
              </w:rPr>
              <w:t>されています。</w:t>
            </w:r>
            <w:r w:rsidR="00583118">
              <w:rPr>
                <w:rFonts w:ascii="メイリオ" w:eastAsia="メイリオ" w:hAnsi="メイリオ" w:cs="Arial" w:hint="eastAsia"/>
              </w:rPr>
              <w:t>STEP4 では、</w:t>
            </w:r>
            <w:r>
              <w:rPr>
                <w:rFonts w:ascii="メイリオ" w:eastAsia="メイリオ" w:hAnsi="メイリオ" w:cs="Arial" w:hint="eastAsia"/>
              </w:rPr>
              <w:t xml:space="preserve">Excel から Analysis Services </w:t>
            </w:r>
            <w:r w:rsidR="00583118">
              <w:rPr>
                <w:rFonts w:ascii="メイリオ" w:eastAsia="メイリオ" w:hAnsi="メイリオ" w:cs="Arial" w:hint="eastAsia"/>
              </w:rPr>
              <w:t>のキューブを操作</w:t>
            </w:r>
            <w:r>
              <w:rPr>
                <w:rFonts w:ascii="メイリオ" w:eastAsia="メイリオ" w:hAnsi="メイリオ" w:cs="Arial" w:hint="eastAsia"/>
              </w:rPr>
              <w:t>する際</w:t>
            </w:r>
            <w:r w:rsidR="00583118">
              <w:rPr>
                <w:rFonts w:ascii="メイリオ" w:eastAsia="メイリオ" w:hAnsi="メイリオ" w:cs="Arial" w:hint="eastAsia"/>
              </w:rPr>
              <w:t>に</w:t>
            </w:r>
            <w:r>
              <w:rPr>
                <w:rFonts w:ascii="メイリオ" w:eastAsia="メイリオ" w:hAnsi="メイリオ" w:cs="Arial" w:hint="eastAsia"/>
              </w:rPr>
              <w:t>、GUI ベースでドラッグ＆ドロップのみで行</w:t>
            </w:r>
            <w:r w:rsidR="00583118">
              <w:rPr>
                <w:rFonts w:ascii="メイリオ" w:eastAsia="メイリオ" w:hAnsi="メイリオ" w:cs="Arial" w:hint="eastAsia"/>
              </w:rPr>
              <w:t>いました</w:t>
            </w:r>
            <w:r>
              <w:rPr>
                <w:rFonts w:ascii="メイリオ" w:eastAsia="メイリオ" w:hAnsi="メイリオ" w:cs="Arial" w:hint="eastAsia"/>
              </w:rPr>
              <w:t>が、内部的には MDX ステートメントが実行されています。</w:t>
            </w:r>
          </w:p>
          <w:p w:rsidR="00583118" w:rsidRPr="00583118" w:rsidRDefault="00583118" w:rsidP="009D13F4">
            <w:pPr>
              <w:pStyle w:val="af6"/>
              <w:snapToGrid w:val="0"/>
              <w:spacing w:line="209" w:lineRule="auto"/>
              <w:rPr>
                <w:rFonts w:ascii="メイリオ" w:eastAsia="メイリオ" w:hAnsi="メイリオ" w:cs="Arial"/>
              </w:rPr>
            </w:pPr>
            <w:r>
              <w:rPr>
                <w:rFonts w:ascii="メイリオ" w:eastAsia="メイリオ" w:hAnsi="メイリオ" w:cs="Arial" w:hint="eastAsia"/>
              </w:rPr>
              <w:t>また、</w:t>
            </w:r>
            <w:r w:rsidR="00BA792E">
              <w:rPr>
                <w:rFonts w:ascii="メイリオ" w:eastAsia="メイリオ" w:hAnsi="メイリオ" w:cs="Arial" w:hint="eastAsia"/>
              </w:rPr>
              <w:t>ビジネス インテリジェンス ウィザード</w:t>
            </w:r>
            <w:r>
              <w:rPr>
                <w:rFonts w:ascii="メイリオ" w:eastAsia="メイリオ" w:hAnsi="メイリオ" w:cs="Arial" w:hint="eastAsia"/>
              </w:rPr>
              <w:t>（タイム インテリジェンス）が生成したスクリプトも、MDX ステートメント</w:t>
            </w:r>
            <w:r w:rsidR="00103FED">
              <w:rPr>
                <w:rFonts w:ascii="メイリオ" w:eastAsia="メイリオ" w:hAnsi="メイリオ" w:cs="Arial" w:hint="eastAsia"/>
              </w:rPr>
              <w:t>で</w:t>
            </w:r>
            <w:r>
              <w:rPr>
                <w:rFonts w:ascii="メイリオ" w:eastAsia="メイリオ" w:hAnsi="メイリオ" w:cs="Arial" w:hint="eastAsia"/>
              </w:rPr>
              <w:t>す。</w:t>
            </w:r>
          </w:p>
        </w:tc>
      </w:tr>
    </w:tbl>
    <w:p w:rsidR="007004C7" w:rsidRDefault="007004C7" w:rsidP="0075497C">
      <w:pPr>
        <w:pStyle w:val="aff"/>
      </w:pPr>
    </w:p>
    <w:p w:rsidR="00FB41B6" w:rsidRDefault="00FB41B6" w:rsidP="00D70A48">
      <w:pPr>
        <w:pStyle w:val="3"/>
      </w:pPr>
      <w:r>
        <w:rPr>
          <w:rFonts w:hint="eastAsia"/>
        </w:rPr>
        <w:lastRenderedPageBreak/>
        <w:t>キューブの処理</w:t>
      </w:r>
    </w:p>
    <w:p w:rsidR="00FB41B6" w:rsidRDefault="00466B7C" w:rsidP="00FB41B6">
      <w:pPr>
        <w:pStyle w:val="3050"/>
      </w:pPr>
      <w:r>
        <w:rPr>
          <w:rFonts w:hint="eastAsia"/>
        </w:rPr>
        <w:t>続いて、</w:t>
      </w:r>
      <w:r w:rsidR="00FB41B6">
        <w:rPr>
          <w:rFonts w:hint="eastAsia"/>
        </w:rPr>
        <w:t xml:space="preserve">追加したタイム </w:t>
      </w:r>
      <w:r>
        <w:rPr>
          <w:rFonts w:hint="eastAsia"/>
        </w:rPr>
        <w:t>インテリジェンス（前年比）</w:t>
      </w:r>
      <w:r w:rsidR="00FB41B6">
        <w:rPr>
          <w:rFonts w:hint="eastAsia"/>
        </w:rPr>
        <w:t>を実際のキューブへ反映させ</w:t>
      </w:r>
      <w:r w:rsidR="009D13F4">
        <w:rPr>
          <w:rFonts w:hint="eastAsia"/>
        </w:rPr>
        <w:t>るために、</w:t>
      </w:r>
      <w:r w:rsidR="00583118">
        <w:rPr>
          <w:rFonts w:hint="eastAsia"/>
        </w:rPr>
        <w:t>キューブを処理します。</w:t>
      </w:r>
    </w:p>
    <w:p w:rsidR="00FB41B6" w:rsidRDefault="00FB41B6" w:rsidP="0075497C">
      <w:pPr>
        <w:pStyle w:val="a"/>
        <w:ind w:leftChars="428" w:left="1276"/>
      </w:pPr>
      <w:r>
        <w:rPr>
          <w:rFonts w:hint="eastAsia"/>
        </w:rPr>
        <w:t>キューブを処理するには、</w:t>
      </w:r>
      <w:r w:rsidR="00CC5DAD">
        <w:rPr>
          <w:rFonts w:hint="eastAsia"/>
        </w:rPr>
        <w:t>ソリューション エクスプローラー</w:t>
      </w:r>
      <w:r w:rsidR="0075497C" w:rsidRPr="0075497C">
        <w:rPr>
          <w:rFonts w:hint="eastAsia"/>
        </w:rPr>
        <w:t>でプロジェクト名（</w:t>
      </w:r>
      <w:r w:rsidR="0075497C" w:rsidRPr="00A36AD3">
        <w:rPr>
          <w:rFonts w:hint="eastAsia"/>
          <w:b/>
        </w:rPr>
        <w:t>Analysis Services プロジェクト1</w:t>
      </w:r>
      <w:r w:rsidR="0075497C" w:rsidRPr="0075497C">
        <w:rPr>
          <w:rFonts w:hint="eastAsia"/>
        </w:rPr>
        <w:t>）を右クリック</w:t>
      </w:r>
      <w:r>
        <w:rPr>
          <w:rFonts w:hint="eastAsia"/>
        </w:rPr>
        <w:t>し</w:t>
      </w:r>
      <w:r w:rsidR="00466B7C">
        <w:rPr>
          <w:rFonts w:hint="eastAsia"/>
        </w:rPr>
        <w:t>て</w:t>
      </w:r>
      <w:r>
        <w:rPr>
          <w:rFonts w:hint="eastAsia"/>
        </w:rPr>
        <w:t>、</w:t>
      </w:r>
      <w:r w:rsidR="00A353B6">
        <w:rPr>
          <w:rFonts w:hint="eastAsia"/>
        </w:rPr>
        <w:t>［</w:t>
      </w:r>
      <w:r w:rsidR="001A1D1D" w:rsidRPr="0075497C">
        <w:rPr>
          <w:rFonts w:hint="eastAsia"/>
          <w:b/>
        </w:rPr>
        <w:t>処理</w:t>
      </w:r>
      <w:r w:rsidR="00A353B6">
        <w:rPr>
          <w:rFonts w:hint="eastAsia"/>
        </w:rPr>
        <w:t>］</w:t>
      </w:r>
      <w:r>
        <w:rPr>
          <w:rFonts w:hint="eastAsia"/>
        </w:rPr>
        <w:t>をクリックします。</w:t>
      </w:r>
    </w:p>
    <w:p w:rsidR="00FB41B6" w:rsidRDefault="0075497C" w:rsidP="00FB41B6">
      <w:pPr>
        <w:pStyle w:val="a"/>
        <w:numPr>
          <w:ilvl w:val="0"/>
          <w:numId w:val="0"/>
        </w:numPr>
        <w:ind w:left="1275"/>
      </w:pPr>
      <w:r w:rsidRPr="0075497C">
        <w:rPr>
          <w:noProof/>
        </w:rPr>
        <w:drawing>
          <wp:inline distT="0" distB="0" distL="0" distR="0" wp14:anchorId="0BDC9CBF" wp14:editId="2976144B">
            <wp:extent cx="5292661" cy="2330369"/>
            <wp:effectExtent l="0" t="0" r="0" b="0"/>
            <wp:docPr id="154" name="図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5292661" cy="2330369"/>
                    </a:xfrm>
                    <a:prstGeom prst="rect">
                      <a:avLst/>
                    </a:prstGeom>
                    <a:noFill/>
                    <a:ln>
                      <a:noFill/>
                    </a:ln>
                  </pic:spPr>
                </pic:pic>
              </a:graphicData>
            </a:graphic>
          </wp:inline>
        </w:drawing>
      </w:r>
    </w:p>
    <w:p w:rsidR="00FB41B6" w:rsidRDefault="00CC4F9E" w:rsidP="00A36AD3">
      <w:pPr>
        <w:pStyle w:val="a"/>
        <w:ind w:leftChars="428" w:left="1276"/>
      </w:pPr>
      <w:r>
        <w:rPr>
          <w:rFonts w:hint="eastAsia"/>
        </w:rPr>
        <w:t>配置</w:t>
      </w:r>
      <w:r w:rsidR="004C53F8">
        <w:rPr>
          <w:rFonts w:hint="eastAsia"/>
        </w:rPr>
        <w:t>を</w:t>
      </w:r>
      <w:r>
        <w:rPr>
          <w:rFonts w:hint="eastAsia"/>
        </w:rPr>
        <w:t>確認</w:t>
      </w:r>
      <w:r w:rsidR="004C53F8">
        <w:rPr>
          <w:rFonts w:hint="eastAsia"/>
        </w:rPr>
        <w:t>する</w:t>
      </w:r>
      <w:r w:rsidR="00FB41B6">
        <w:rPr>
          <w:rFonts w:hint="eastAsia"/>
        </w:rPr>
        <w:t>ダイアログが表示され</w:t>
      </w:r>
      <w:r w:rsidR="004C53F8">
        <w:rPr>
          <w:rFonts w:hint="eastAsia"/>
        </w:rPr>
        <w:t>たら</w:t>
      </w:r>
      <w:r w:rsidR="00FB41B6">
        <w:rPr>
          <w:rFonts w:hint="eastAsia"/>
        </w:rPr>
        <w:t>、</w:t>
      </w:r>
      <w:r w:rsidR="00A353B6">
        <w:rPr>
          <w:rFonts w:hint="eastAsia"/>
        </w:rPr>
        <w:t>［</w:t>
      </w:r>
      <w:r w:rsidR="001A1D1D" w:rsidRPr="00723477">
        <w:rPr>
          <w:rFonts w:hint="eastAsia"/>
          <w:b/>
        </w:rPr>
        <w:t>はい</w:t>
      </w:r>
      <w:r w:rsidR="00A353B6">
        <w:rPr>
          <w:rFonts w:hint="eastAsia"/>
        </w:rPr>
        <w:t>］</w:t>
      </w:r>
      <w:r w:rsidR="00FB41B6">
        <w:rPr>
          <w:rFonts w:hint="eastAsia"/>
        </w:rPr>
        <w:t>ボタンをクリックします。</w:t>
      </w:r>
    </w:p>
    <w:p w:rsidR="00FB41B6" w:rsidRPr="0075497C" w:rsidRDefault="0075497C" w:rsidP="00FB41B6">
      <w:pPr>
        <w:pStyle w:val="a"/>
        <w:numPr>
          <w:ilvl w:val="0"/>
          <w:numId w:val="0"/>
        </w:numPr>
        <w:ind w:left="1275"/>
      </w:pPr>
      <w:r w:rsidRPr="0075497C">
        <w:rPr>
          <w:noProof/>
        </w:rPr>
        <w:drawing>
          <wp:inline distT="0" distB="0" distL="0" distR="0" wp14:anchorId="31F550F9" wp14:editId="2B301E20">
            <wp:extent cx="4191989" cy="804181"/>
            <wp:effectExtent l="0" t="0" r="0" b="0"/>
            <wp:docPr id="149" name="図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4215155" cy="808625"/>
                    </a:xfrm>
                    <a:prstGeom prst="rect">
                      <a:avLst/>
                    </a:prstGeom>
                    <a:noFill/>
                    <a:ln>
                      <a:noFill/>
                    </a:ln>
                  </pic:spPr>
                </pic:pic>
              </a:graphicData>
            </a:graphic>
          </wp:inline>
        </w:drawing>
      </w:r>
    </w:p>
    <w:p w:rsidR="00FB41B6" w:rsidRDefault="00CC4F9E" w:rsidP="00436F8B">
      <w:pPr>
        <w:pStyle w:val="a"/>
        <w:ind w:leftChars="428" w:left="1276"/>
      </w:pPr>
      <w:r>
        <w:rPr>
          <w:rFonts w:hint="eastAsia"/>
        </w:rPr>
        <w:t>次に</w:t>
      </w:r>
      <w:r w:rsidR="00FB41B6">
        <w:rPr>
          <w:rFonts w:hint="eastAsia"/>
        </w:rPr>
        <w:t>、</w:t>
      </w:r>
      <w:r w:rsidR="00A353B6">
        <w:rPr>
          <w:rFonts w:hint="eastAsia"/>
        </w:rPr>
        <w:t>［</w:t>
      </w:r>
      <w:r w:rsidR="001A1D1D" w:rsidRPr="00723477">
        <w:rPr>
          <w:rFonts w:hint="eastAsia"/>
          <w:b/>
        </w:rPr>
        <w:t>実行</w:t>
      </w:r>
      <w:r w:rsidR="00A353B6">
        <w:rPr>
          <w:rFonts w:hint="eastAsia"/>
        </w:rPr>
        <w:t>］</w:t>
      </w:r>
      <w:r w:rsidR="00FB41B6">
        <w:rPr>
          <w:rFonts w:hint="eastAsia"/>
        </w:rPr>
        <w:t>ボタンをクリックし</w:t>
      </w:r>
      <w:r>
        <w:rPr>
          <w:rFonts w:hint="eastAsia"/>
        </w:rPr>
        <w:t>て、キューブ処理を実行</w:t>
      </w:r>
      <w:r w:rsidR="00FB41B6">
        <w:rPr>
          <w:rFonts w:hint="eastAsia"/>
        </w:rPr>
        <w:t>します</w:t>
      </w:r>
    </w:p>
    <w:p w:rsidR="00FB41B6" w:rsidRDefault="0075497C" w:rsidP="0075497C">
      <w:pPr>
        <w:pStyle w:val="a"/>
        <w:numPr>
          <w:ilvl w:val="0"/>
          <w:numId w:val="0"/>
        </w:numPr>
        <w:spacing w:afterLines="150" w:after="540"/>
        <w:ind w:left="1276"/>
      </w:pPr>
      <w:r w:rsidRPr="0075497C">
        <w:rPr>
          <w:noProof/>
        </w:rPr>
        <w:drawing>
          <wp:inline distT="0" distB="0" distL="0" distR="0" wp14:anchorId="700077E8" wp14:editId="5D04E7A8">
            <wp:extent cx="5292661" cy="2458153"/>
            <wp:effectExtent l="0" t="0" r="0" b="0"/>
            <wp:docPr id="150" name="図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292661" cy="2458153"/>
                    </a:xfrm>
                    <a:prstGeom prst="rect">
                      <a:avLst/>
                    </a:prstGeom>
                    <a:noFill/>
                    <a:ln>
                      <a:noFill/>
                    </a:ln>
                  </pic:spPr>
                </pic:pic>
              </a:graphicData>
            </a:graphic>
          </wp:inline>
        </w:drawing>
      </w:r>
    </w:p>
    <w:p w:rsidR="000D780D" w:rsidRDefault="00CC4F9E" w:rsidP="00D70A48">
      <w:pPr>
        <w:pStyle w:val="3"/>
      </w:pPr>
      <w:r>
        <w:rPr>
          <w:rFonts w:hint="eastAsia"/>
        </w:rPr>
        <w:t>作成</w:t>
      </w:r>
      <w:r w:rsidR="000D780D">
        <w:rPr>
          <w:rFonts w:hint="eastAsia"/>
        </w:rPr>
        <w:t xml:space="preserve">したタイム </w:t>
      </w:r>
      <w:r>
        <w:rPr>
          <w:rFonts w:hint="eastAsia"/>
        </w:rPr>
        <w:t>インテリジェンス</w:t>
      </w:r>
      <w:r w:rsidR="000D780D">
        <w:rPr>
          <w:rFonts w:hint="eastAsia"/>
        </w:rPr>
        <w:t>の確認</w:t>
      </w:r>
    </w:p>
    <w:p w:rsidR="000D780D" w:rsidRDefault="000D780D" w:rsidP="00436F8B">
      <w:pPr>
        <w:pStyle w:val="a"/>
        <w:ind w:leftChars="428" w:left="1276"/>
      </w:pPr>
      <w:r>
        <w:rPr>
          <w:rFonts w:hint="eastAsia"/>
        </w:rPr>
        <w:t xml:space="preserve">作成したタイム </w:t>
      </w:r>
      <w:r w:rsidR="00CC4F9E">
        <w:rPr>
          <w:rFonts w:hint="eastAsia"/>
        </w:rPr>
        <w:t>インテリジェンス</w:t>
      </w:r>
      <w:r>
        <w:rPr>
          <w:rFonts w:hint="eastAsia"/>
        </w:rPr>
        <w:t>を確認するには、</w:t>
      </w:r>
      <w:r w:rsidR="00CC4F9E">
        <w:rPr>
          <w:rFonts w:hint="eastAsia"/>
        </w:rPr>
        <w:t>次のように</w:t>
      </w:r>
      <w:r w:rsidR="00A353B6">
        <w:rPr>
          <w:rFonts w:hint="eastAsia"/>
        </w:rPr>
        <w:t>［</w:t>
      </w:r>
      <w:r w:rsidR="00730587">
        <w:rPr>
          <w:rFonts w:hint="eastAsia"/>
          <w:b/>
        </w:rPr>
        <w:t>ブラウザー</w:t>
      </w:r>
      <w:r w:rsidR="00A353B6">
        <w:rPr>
          <w:rFonts w:hint="eastAsia"/>
        </w:rPr>
        <w:t>］</w:t>
      </w:r>
      <w:r w:rsidR="00CC4F9E">
        <w:rPr>
          <w:rFonts w:hint="eastAsia"/>
        </w:rPr>
        <w:t>タブ</w:t>
      </w:r>
      <w:r>
        <w:rPr>
          <w:rFonts w:hint="eastAsia"/>
        </w:rPr>
        <w:t xml:space="preserve">をクリックして、キューブ </w:t>
      </w:r>
      <w:r w:rsidR="00730587">
        <w:rPr>
          <w:rFonts w:hint="eastAsia"/>
        </w:rPr>
        <w:t>ブラウザー</w:t>
      </w:r>
      <w:r>
        <w:rPr>
          <w:rFonts w:hint="eastAsia"/>
        </w:rPr>
        <w:t>を表示して、</w:t>
      </w:r>
      <w:r w:rsidR="00A353B6">
        <w:rPr>
          <w:rFonts w:hint="eastAsia"/>
        </w:rPr>
        <w:t>［</w:t>
      </w:r>
      <w:r w:rsidR="004B5C02">
        <w:rPr>
          <w:rFonts w:hint="eastAsia"/>
          <w:b/>
        </w:rPr>
        <w:t>再接続</w:t>
      </w:r>
      <w:r w:rsidR="00A353B6">
        <w:rPr>
          <w:rFonts w:hint="eastAsia"/>
        </w:rPr>
        <w:t>］</w:t>
      </w:r>
      <w:r>
        <w:rPr>
          <w:rFonts w:hint="eastAsia"/>
        </w:rPr>
        <w:t>ボタンをクリックします。</w:t>
      </w:r>
    </w:p>
    <w:p w:rsidR="000D780D" w:rsidRDefault="0075497C" w:rsidP="000D780D">
      <w:pPr>
        <w:pStyle w:val="a"/>
        <w:numPr>
          <w:ilvl w:val="0"/>
          <w:numId w:val="0"/>
        </w:numPr>
        <w:ind w:left="1275"/>
        <w:rPr>
          <w:noProof/>
        </w:rPr>
      </w:pPr>
      <w:r w:rsidRPr="0075497C">
        <w:rPr>
          <w:noProof/>
        </w:rPr>
        <w:lastRenderedPageBreak/>
        <w:drawing>
          <wp:inline distT="0" distB="0" distL="0" distR="0" wp14:anchorId="2037F2EC" wp14:editId="1D6F07E0">
            <wp:extent cx="5292661" cy="2716572"/>
            <wp:effectExtent l="0" t="0" r="0" b="0"/>
            <wp:docPr id="157" name="図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5292661" cy="2716572"/>
                    </a:xfrm>
                    <a:prstGeom prst="rect">
                      <a:avLst/>
                    </a:prstGeom>
                    <a:noFill/>
                    <a:ln>
                      <a:noFill/>
                    </a:ln>
                  </pic:spPr>
                </pic:pic>
              </a:graphicData>
            </a:graphic>
          </wp:inline>
        </w:drawing>
      </w:r>
    </w:p>
    <w:p w:rsidR="000D780D" w:rsidRDefault="001347DA" w:rsidP="00D84A1C">
      <w:pPr>
        <w:pStyle w:val="a"/>
        <w:numPr>
          <w:ilvl w:val="0"/>
          <w:numId w:val="0"/>
        </w:numPr>
        <w:spacing w:afterLines="150" w:after="540"/>
        <w:ind w:left="1276"/>
      </w:pPr>
      <w:r>
        <w:rPr>
          <w:rFonts w:hint="eastAsia"/>
        </w:rPr>
        <w:t>これにより、</w:t>
      </w:r>
      <w:r w:rsidR="000D780D">
        <w:rPr>
          <w:rFonts w:hint="eastAsia"/>
        </w:rPr>
        <w:t>左ペインの</w:t>
      </w:r>
      <w:r w:rsidR="00BA792E">
        <w:rPr>
          <w:rFonts w:hint="eastAsia"/>
        </w:rPr>
        <w:t>時間1</w:t>
      </w:r>
      <w:r w:rsidR="000D780D">
        <w:rPr>
          <w:rFonts w:hint="eastAsia"/>
        </w:rPr>
        <w:t>ディメンション</w:t>
      </w:r>
      <w:r w:rsidR="00CC4F9E">
        <w:rPr>
          <w:rFonts w:hint="eastAsia"/>
        </w:rPr>
        <w:t>の中</w:t>
      </w:r>
      <w:r w:rsidR="000D780D">
        <w:rPr>
          <w:rFonts w:hint="eastAsia"/>
        </w:rPr>
        <w:t>に</w:t>
      </w:r>
      <w:r w:rsidR="00A353B6">
        <w:rPr>
          <w:rFonts w:hint="eastAsia"/>
        </w:rPr>
        <w:t>［</w:t>
      </w:r>
      <w:r w:rsidR="001A1D1D">
        <w:rPr>
          <w:rFonts w:hint="eastAsia"/>
          <w:b/>
        </w:rPr>
        <w:t xml:space="preserve">年 - 四半期 - 月 - 日付 </w:t>
      </w:r>
      <w:r w:rsidR="00BA792E">
        <w:rPr>
          <w:rFonts w:hint="eastAsia"/>
          <w:b/>
        </w:rPr>
        <w:t>時間1</w:t>
      </w:r>
      <w:r w:rsidR="001A1D1D">
        <w:rPr>
          <w:rFonts w:hint="eastAsia"/>
          <w:b/>
        </w:rPr>
        <w:t xml:space="preserve"> 計算</w:t>
      </w:r>
      <w:r w:rsidR="00A353B6">
        <w:rPr>
          <w:rFonts w:hint="eastAsia"/>
        </w:rPr>
        <w:t>］</w:t>
      </w:r>
      <w:r w:rsidR="00CC4F9E">
        <w:rPr>
          <w:rFonts w:hint="eastAsia"/>
        </w:rPr>
        <w:t>属性</w:t>
      </w:r>
      <w:r w:rsidR="000D780D">
        <w:rPr>
          <w:rFonts w:hint="eastAsia"/>
        </w:rPr>
        <w:t>が追加されていることを確認できます。</w:t>
      </w:r>
    </w:p>
    <w:p w:rsidR="000D780D" w:rsidRPr="00394365" w:rsidRDefault="00CC4F9E" w:rsidP="003605DC">
      <w:pPr>
        <w:pStyle w:val="305"/>
      </w:pPr>
      <w:r>
        <w:rPr>
          <w:rFonts w:hint="eastAsia"/>
        </w:rPr>
        <w:t>前年比の表示</w:t>
      </w:r>
    </w:p>
    <w:p w:rsidR="000D780D" w:rsidRDefault="004C53F8" w:rsidP="00436F8B">
      <w:pPr>
        <w:pStyle w:val="a"/>
        <w:ind w:leftChars="428" w:left="1276"/>
      </w:pPr>
      <w:r>
        <w:rPr>
          <w:rFonts w:hint="eastAsia"/>
        </w:rPr>
        <w:t>次に、</w:t>
      </w:r>
      <w:r w:rsidR="00A353B6">
        <w:rPr>
          <w:rFonts w:hint="eastAsia"/>
        </w:rPr>
        <w:t>［</w:t>
      </w:r>
      <w:r w:rsidR="000D780D" w:rsidRPr="004C53F8">
        <w:rPr>
          <w:rFonts w:hint="eastAsia"/>
          <w:b/>
        </w:rPr>
        <w:t>受注金額</w:t>
      </w:r>
      <w:r w:rsidR="00A353B6">
        <w:rPr>
          <w:rFonts w:hint="eastAsia"/>
        </w:rPr>
        <w:t>］</w:t>
      </w:r>
      <w:r>
        <w:rPr>
          <w:rFonts w:hint="eastAsia"/>
        </w:rPr>
        <w:t>メジャー</w:t>
      </w:r>
      <w:r w:rsidR="000D780D">
        <w:rPr>
          <w:rFonts w:hint="eastAsia"/>
        </w:rPr>
        <w:t>を</w:t>
      </w:r>
      <w:r w:rsidR="00A353B6">
        <w:rPr>
          <w:rFonts w:hint="eastAsia"/>
        </w:rPr>
        <w:t>［</w:t>
      </w:r>
      <w:r w:rsidR="001A1D1D" w:rsidRPr="0075497C">
        <w:rPr>
          <w:rFonts w:hint="eastAsia"/>
          <w:b/>
        </w:rPr>
        <w:t>詳細フィールド</w:t>
      </w:r>
      <w:r w:rsidR="00A353B6">
        <w:rPr>
          <w:rFonts w:hint="eastAsia"/>
        </w:rPr>
        <w:t>］</w:t>
      </w:r>
      <w:r w:rsidR="002C6BBE">
        <w:rPr>
          <w:rFonts w:hint="eastAsia"/>
        </w:rPr>
        <w:t>へ</w:t>
      </w:r>
      <w:r w:rsidR="00E063FC">
        <w:rPr>
          <w:rFonts w:hint="eastAsia"/>
        </w:rPr>
        <w:t>ドラッグ＆ドロップ</w:t>
      </w:r>
      <w:r w:rsidR="000D780D">
        <w:rPr>
          <w:rFonts w:hint="eastAsia"/>
        </w:rPr>
        <w:t>し</w:t>
      </w:r>
      <w:r>
        <w:rPr>
          <w:rFonts w:hint="eastAsia"/>
        </w:rPr>
        <w:t>て</w:t>
      </w:r>
      <w:r w:rsidR="000D780D">
        <w:rPr>
          <w:rFonts w:hint="eastAsia"/>
        </w:rPr>
        <w:t>、</w:t>
      </w:r>
      <w:r w:rsidR="00A353B6">
        <w:rPr>
          <w:rFonts w:hint="eastAsia"/>
        </w:rPr>
        <w:t>［</w:t>
      </w:r>
      <w:r w:rsidR="00BA792E">
        <w:rPr>
          <w:rFonts w:hint="eastAsia"/>
          <w:b/>
        </w:rPr>
        <w:t>時間1</w:t>
      </w:r>
      <w:r w:rsidR="00A353B6">
        <w:rPr>
          <w:rFonts w:hint="eastAsia"/>
        </w:rPr>
        <w:t>］</w:t>
      </w:r>
      <w:r w:rsidR="000D780D">
        <w:rPr>
          <w:rFonts w:hint="eastAsia"/>
        </w:rPr>
        <w:t>ディメンションの</w:t>
      </w:r>
      <w:r w:rsidR="00A353B6">
        <w:rPr>
          <w:rFonts w:hint="eastAsia"/>
        </w:rPr>
        <w:t>［</w:t>
      </w:r>
      <w:r w:rsidR="001A1D1D">
        <w:rPr>
          <w:rFonts w:hint="eastAsia"/>
          <w:b/>
        </w:rPr>
        <w:t>年 - 四半期 - 月 - 日付</w:t>
      </w:r>
      <w:r w:rsidR="00A353B6">
        <w:rPr>
          <w:rFonts w:hint="eastAsia"/>
        </w:rPr>
        <w:t>］</w:t>
      </w:r>
      <w:r w:rsidR="00CC4F9E">
        <w:rPr>
          <w:rFonts w:hint="eastAsia"/>
        </w:rPr>
        <w:t>階層</w:t>
      </w:r>
      <w:r w:rsidR="002C6BBE">
        <w:rPr>
          <w:rFonts w:hint="eastAsia"/>
        </w:rPr>
        <w:t>と</w:t>
      </w:r>
      <w:r>
        <w:rPr>
          <w:rFonts w:hint="eastAsia"/>
        </w:rPr>
        <w:t>、前年比属性</w:t>
      </w:r>
      <w:r w:rsidR="00A353B6">
        <w:rPr>
          <w:rFonts w:hint="eastAsia"/>
        </w:rPr>
        <w:t>［</w:t>
      </w:r>
      <w:r w:rsidR="001A1D1D">
        <w:rPr>
          <w:rFonts w:hint="eastAsia"/>
          <w:b/>
        </w:rPr>
        <w:t xml:space="preserve">年 - 四半期 - 月 - 日付 </w:t>
      </w:r>
      <w:r w:rsidR="00BA792E">
        <w:rPr>
          <w:rFonts w:hint="eastAsia"/>
          <w:b/>
        </w:rPr>
        <w:t>時間1</w:t>
      </w:r>
      <w:r w:rsidR="001A1D1D">
        <w:rPr>
          <w:rFonts w:hint="eastAsia"/>
          <w:b/>
        </w:rPr>
        <w:t xml:space="preserve"> 計算</w:t>
      </w:r>
      <w:r w:rsidR="00A353B6">
        <w:rPr>
          <w:rFonts w:hint="eastAsia"/>
        </w:rPr>
        <w:t>］</w:t>
      </w:r>
      <w:r w:rsidR="000D780D">
        <w:rPr>
          <w:rFonts w:hint="eastAsia"/>
        </w:rPr>
        <w:t>を「</w:t>
      </w:r>
      <w:r w:rsidR="001A1D1D" w:rsidRPr="0075497C">
        <w:rPr>
          <w:rFonts w:hint="eastAsia"/>
          <w:b/>
        </w:rPr>
        <w:t>行フィールド</w:t>
      </w:r>
      <w:r w:rsidR="000D780D">
        <w:rPr>
          <w:rFonts w:hint="eastAsia"/>
        </w:rPr>
        <w:t>」</w:t>
      </w:r>
      <w:r w:rsidR="002C6BBE">
        <w:rPr>
          <w:rFonts w:hint="eastAsia"/>
        </w:rPr>
        <w:t>へ</w:t>
      </w:r>
      <w:r w:rsidR="00E063FC">
        <w:rPr>
          <w:rFonts w:hint="eastAsia"/>
        </w:rPr>
        <w:t>ドラッグ＆ドロップ</w:t>
      </w:r>
      <w:r w:rsidR="000D780D">
        <w:rPr>
          <w:rFonts w:hint="eastAsia"/>
        </w:rPr>
        <w:t>します。</w:t>
      </w:r>
    </w:p>
    <w:p w:rsidR="000D780D" w:rsidRDefault="0075497C" w:rsidP="000D780D">
      <w:pPr>
        <w:pStyle w:val="a"/>
        <w:numPr>
          <w:ilvl w:val="0"/>
          <w:numId w:val="0"/>
        </w:numPr>
        <w:ind w:left="1275"/>
      </w:pPr>
      <w:r w:rsidRPr="0075497C">
        <w:rPr>
          <w:noProof/>
        </w:rPr>
        <w:drawing>
          <wp:inline distT="0" distB="0" distL="0" distR="0" wp14:anchorId="6A925805" wp14:editId="0B47B2C7">
            <wp:extent cx="4191989" cy="3763128"/>
            <wp:effectExtent l="0" t="0" r="0" b="0"/>
            <wp:docPr id="155" name="図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4195398" cy="3766188"/>
                    </a:xfrm>
                    <a:prstGeom prst="rect">
                      <a:avLst/>
                    </a:prstGeom>
                    <a:noFill/>
                    <a:ln>
                      <a:noFill/>
                    </a:ln>
                  </pic:spPr>
                </pic:pic>
              </a:graphicData>
            </a:graphic>
          </wp:inline>
        </w:drawing>
      </w:r>
    </w:p>
    <w:p w:rsidR="00091493" w:rsidRDefault="00091493" w:rsidP="000D780D">
      <w:pPr>
        <w:pStyle w:val="a"/>
        <w:numPr>
          <w:ilvl w:val="0"/>
          <w:numId w:val="0"/>
        </w:numPr>
        <w:ind w:left="1275"/>
      </w:pPr>
      <w:r>
        <w:rPr>
          <w:rFonts w:hint="eastAsia"/>
        </w:rPr>
        <w:t>これにより、</w:t>
      </w:r>
      <w:r w:rsidR="00101C65">
        <w:rPr>
          <w:rFonts w:hint="eastAsia"/>
        </w:rPr>
        <w:t>受注金額の</w:t>
      </w:r>
      <w:r w:rsidR="00566D71">
        <w:rPr>
          <w:rFonts w:hint="eastAsia"/>
        </w:rPr>
        <w:t>前年比（金額と比率）を表示することができるようになります。</w:t>
      </w:r>
    </w:p>
    <w:p w:rsidR="004C53F8" w:rsidRDefault="00A36AD3" w:rsidP="000D780D">
      <w:pPr>
        <w:pStyle w:val="a"/>
        <w:numPr>
          <w:ilvl w:val="0"/>
          <w:numId w:val="0"/>
        </w:numPr>
        <w:ind w:left="1275"/>
      </w:pPr>
      <w:r w:rsidRPr="00A36AD3">
        <w:rPr>
          <w:noProof/>
        </w:rPr>
        <w:lastRenderedPageBreak/>
        <w:drawing>
          <wp:inline distT="0" distB="0" distL="0" distR="0" wp14:anchorId="51C84367" wp14:editId="0ACEA535">
            <wp:extent cx="5292661" cy="1031317"/>
            <wp:effectExtent l="0" t="0" r="0" b="0"/>
            <wp:docPr id="793" name="図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5292661" cy="1031317"/>
                    </a:xfrm>
                    <a:prstGeom prst="rect">
                      <a:avLst/>
                    </a:prstGeom>
                    <a:noFill/>
                    <a:ln>
                      <a:noFill/>
                    </a:ln>
                  </pic:spPr>
                </pic:pic>
              </a:graphicData>
            </a:graphic>
          </wp:inline>
        </w:drawing>
      </w:r>
    </w:p>
    <w:p w:rsidR="00091493" w:rsidRDefault="004C53F8" w:rsidP="00436F8B">
      <w:pPr>
        <w:pStyle w:val="a"/>
        <w:ind w:leftChars="428" w:left="1276"/>
      </w:pPr>
      <w:bookmarkStart w:id="45" w:name="_Toc190549055"/>
      <w:r>
        <w:rPr>
          <w:rFonts w:hint="eastAsia"/>
        </w:rPr>
        <w:t>次に、</w:t>
      </w:r>
      <w:r w:rsidR="00A353B6">
        <w:rPr>
          <w:rFonts w:hint="eastAsia"/>
        </w:rPr>
        <w:t>［</w:t>
      </w:r>
      <w:r w:rsidR="00091493">
        <w:rPr>
          <w:rFonts w:hint="eastAsia"/>
        </w:rPr>
        <w:t>受注金額</w:t>
      </w:r>
      <w:r w:rsidR="00A353B6">
        <w:rPr>
          <w:rFonts w:hint="eastAsia"/>
        </w:rPr>
        <w:t>］</w:t>
      </w:r>
      <w:r>
        <w:rPr>
          <w:rFonts w:hint="eastAsia"/>
        </w:rPr>
        <w:t>メジャーは</w:t>
      </w:r>
      <w:r w:rsidR="00A353B6">
        <w:rPr>
          <w:rFonts w:hint="eastAsia"/>
        </w:rPr>
        <w:t>［</w:t>
      </w:r>
      <w:r w:rsidR="001A1D1D">
        <w:rPr>
          <w:rFonts w:hint="eastAsia"/>
        </w:rPr>
        <w:t>詳細フィールド</w:t>
      </w:r>
      <w:r w:rsidR="00A353B6">
        <w:rPr>
          <w:rFonts w:hint="eastAsia"/>
        </w:rPr>
        <w:t>］</w:t>
      </w:r>
      <w:r w:rsidR="00091493">
        <w:rPr>
          <w:rFonts w:hint="eastAsia"/>
        </w:rPr>
        <w:t>へ配置したまま、</w:t>
      </w:r>
      <w:r w:rsidR="00A353B6">
        <w:rPr>
          <w:rFonts w:hint="eastAsia"/>
        </w:rPr>
        <w:t>［</w:t>
      </w:r>
      <w:r w:rsidR="00BA792E">
        <w:rPr>
          <w:rFonts w:hint="eastAsia"/>
          <w:b/>
        </w:rPr>
        <w:t>時間1</w:t>
      </w:r>
      <w:r w:rsidR="00A353B6">
        <w:rPr>
          <w:rFonts w:hint="eastAsia"/>
        </w:rPr>
        <w:t>］</w:t>
      </w:r>
      <w:r w:rsidR="00091493">
        <w:rPr>
          <w:rFonts w:hint="eastAsia"/>
        </w:rPr>
        <w:t>ディメンションの</w:t>
      </w:r>
      <w:r w:rsidR="00A353B6">
        <w:rPr>
          <w:rFonts w:hint="eastAsia"/>
        </w:rPr>
        <w:t>［</w:t>
      </w:r>
      <w:r w:rsidR="001A1D1D">
        <w:rPr>
          <w:rFonts w:hint="eastAsia"/>
          <w:b/>
        </w:rPr>
        <w:t>年 - 四半期 - 月 - 日付</w:t>
      </w:r>
      <w:r w:rsidR="00A353B6">
        <w:rPr>
          <w:rFonts w:hint="eastAsia"/>
        </w:rPr>
        <w:t>］</w:t>
      </w:r>
      <w:r>
        <w:rPr>
          <w:rFonts w:hint="eastAsia"/>
        </w:rPr>
        <w:t>階層</w:t>
      </w:r>
      <w:r w:rsidR="00091493">
        <w:rPr>
          <w:rFonts w:hint="eastAsia"/>
        </w:rPr>
        <w:t>と</w:t>
      </w:r>
      <w:r>
        <w:rPr>
          <w:rFonts w:hint="eastAsia"/>
        </w:rPr>
        <w:t>、前年比属性</w:t>
      </w:r>
      <w:r w:rsidR="00A353B6">
        <w:rPr>
          <w:rFonts w:hint="eastAsia"/>
        </w:rPr>
        <w:t>［</w:t>
      </w:r>
      <w:r w:rsidR="001A1D1D">
        <w:rPr>
          <w:rFonts w:hint="eastAsia"/>
          <w:b/>
        </w:rPr>
        <w:t xml:space="preserve">年 - 四半期 - 月 - 日付 </w:t>
      </w:r>
      <w:r w:rsidR="00BA792E">
        <w:rPr>
          <w:rFonts w:hint="eastAsia"/>
          <w:b/>
        </w:rPr>
        <w:t>時間1</w:t>
      </w:r>
      <w:r w:rsidR="001A1D1D">
        <w:rPr>
          <w:rFonts w:hint="eastAsia"/>
          <w:b/>
        </w:rPr>
        <w:t xml:space="preserve"> 計算</w:t>
      </w:r>
      <w:r w:rsidR="00A353B6">
        <w:rPr>
          <w:rFonts w:hint="eastAsia"/>
        </w:rPr>
        <w:t>］</w:t>
      </w:r>
      <w:r w:rsidR="00091493">
        <w:rPr>
          <w:rFonts w:hint="eastAsia"/>
        </w:rPr>
        <w:t>を「</w:t>
      </w:r>
      <w:r w:rsidR="001A1D1D">
        <w:rPr>
          <w:rFonts w:hint="eastAsia"/>
          <w:b/>
        </w:rPr>
        <w:t>列フィールド</w:t>
      </w:r>
      <w:r w:rsidR="00091493">
        <w:rPr>
          <w:rFonts w:hint="eastAsia"/>
        </w:rPr>
        <w:t>」へ</w:t>
      </w:r>
      <w:r w:rsidR="00E063FC">
        <w:rPr>
          <w:rFonts w:hint="eastAsia"/>
        </w:rPr>
        <w:t>ドラッグ＆ドロップ</w:t>
      </w:r>
      <w:r w:rsidR="00091493">
        <w:rPr>
          <w:rFonts w:hint="eastAsia"/>
        </w:rPr>
        <w:t>して、</w:t>
      </w:r>
      <w:r w:rsidR="00A353B6">
        <w:rPr>
          <w:rFonts w:hint="eastAsia"/>
        </w:rPr>
        <w:t>［</w:t>
      </w:r>
      <w:r w:rsidR="00091493" w:rsidRPr="004C53F8">
        <w:rPr>
          <w:rFonts w:hint="eastAsia"/>
          <w:b/>
        </w:rPr>
        <w:t>商品</w:t>
      </w:r>
      <w:r w:rsidR="00A353B6">
        <w:rPr>
          <w:rFonts w:hint="eastAsia"/>
        </w:rPr>
        <w:t>］</w:t>
      </w:r>
      <w:r w:rsidR="00091493">
        <w:rPr>
          <w:rFonts w:hint="eastAsia"/>
        </w:rPr>
        <w:t>テーブルの</w:t>
      </w:r>
      <w:r w:rsidR="00A353B6">
        <w:rPr>
          <w:rFonts w:hint="eastAsia"/>
        </w:rPr>
        <w:t>［</w:t>
      </w:r>
      <w:r w:rsidR="005105C8">
        <w:rPr>
          <w:rFonts w:hint="eastAsia"/>
          <w:b/>
        </w:rPr>
        <w:t>商品階層</w:t>
      </w:r>
      <w:r w:rsidR="00A353B6">
        <w:rPr>
          <w:rFonts w:hint="eastAsia"/>
        </w:rPr>
        <w:t>］</w:t>
      </w:r>
      <w:r w:rsidR="00091493">
        <w:rPr>
          <w:rFonts w:hint="eastAsia"/>
        </w:rPr>
        <w:t>を</w:t>
      </w:r>
      <w:r w:rsidR="00A353B6">
        <w:rPr>
          <w:rFonts w:hint="eastAsia"/>
        </w:rPr>
        <w:t>［</w:t>
      </w:r>
      <w:r w:rsidR="001A1D1D">
        <w:rPr>
          <w:rFonts w:hint="eastAsia"/>
          <w:b/>
        </w:rPr>
        <w:t>行フィールド</w:t>
      </w:r>
      <w:r w:rsidR="00A353B6">
        <w:rPr>
          <w:rFonts w:hint="eastAsia"/>
        </w:rPr>
        <w:t>］</w:t>
      </w:r>
      <w:r w:rsidR="00091493">
        <w:rPr>
          <w:rFonts w:hint="eastAsia"/>
        </w:rPr>
        <w:t>へ配置すれば、商品区分ごとの前年比を表示でき</w:t>
      </w:r>
      <w:r>
        <w:rPr>
          <w:rFonts w:hint="eastAsia"/>
        </w:rPr>
        <w:t>るようになり</w:t>
      </w:r>
      <w:r w:rsidR="00091493">
        <w:rPr>
          <w:rFonts w:hint="eastAsia"/>
        </w:rPr>
        <w:t>ます</w:t>
      </w:r>
      <w:r>
        <w:rPr>
          <w:rFonts w:hint="eastAsia"/>
        </w:rPr>
        <w:t>。</w:t>
      </w:r>
    </w:p>
    <w:p w:rsidR="0003378A" w:rsidRDefault="0075497C" w:rsidP="00091493">
      <w:pPr>
        <w:pStyle w:val="a"/>
        <w:numPr>
          <w:ilvl w:val="0"/>
          <w:numId w:val="0"/>
        </w:numPr>
        <w:ind w:left="1275"/>
      </w:pPr>
      <w:r w:rsidRPr="0075497C">
        <w:rPr>
          <w:noProof/>
        </w:rPr>
        <w:drawing>
          <wp:inline distT="0" distB="0" distL="0" distR="0" wp14:anchorId="1798CD82" wp14:editId="5C10A9F3">
            <wp:extent cx="3672459" cy="1688383"/>
            <wp:effectExtent l="0" t="0" r="0" b="0"/>
            <wp:docPr id="159" name="図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672459" cy="1688383"/>
                    </a:xfrm>
                    <a:prstGeom prst="rect">
                      <a:avLst/>
                    </a:prstGeom>
                    <a:noFill/>
                    <a:ln>
                      <a:noFill/>
                    </a:ln>
                  </pic:spPr>
                </pic:pic>
              </a:graphicData>
            </a:graphic>
          </wp:inline>
        </w:drawing>
      </w:r>
    </w:p>
    <w:p w:rsidR="0075497C" w:rsidRDefault="0075497C" w:rsidP="00091493">
      <w:pPr>
        <w:pStyle w:val="a"/>
        <w:numPr>
          <w:ilvl w:val="0"/>
          <w:numId w:val="0"/>
        </w:numPr>
        <w:ind w:left="1275"/>
      </w:pPr>
    </w:p>
    <w:p w:rsidR="003823EF" w:rsidRDefault="00091493" w:rsidP="00090FDE">
      <w:pPr>
        <w:pStyle w:val="205"/>
      </w:pPr>
      <w:bookmarkStart w:id="46" w:name="_Toc263399576"/>
      <w:r>
        <w:rPr>
          <w:rFonts w:hint="eastAsia"/>
        </w:rPr>
        <w:lastRenderedPageBreak/>
        <w:t>Analysis Services の新機能</w:t>
      </w:r>
      <w:bookmarkEnd w:id="45"/>
      <w:bookmarkEnd w:id="46"/>
    </w:p>
    <w:p w:rsidR="003823EF" w:rsidRDefault="00D84A1C" w:rsidP="003605DC">
      <w:pPr>
        <w:pStyle w:val="305"/>
      </w:pPr>
      <w:r>
        <w:rPr>
          <w:rFonts w:hint="eastAsia"/>
        </w:rPr>
        <w:t xml:space="preserve">SQL Server 2008 </w:t>
      </w:r>
      <w:r w:rsidR="000638BD">
        <w:rPr>
          <w:rFonts w:hint="eastAsia"/>
        </w:rPr>
        <w:t xml:space="preserve">から提供された </w:t>
      </w:r>
      <w:r w:rsidR="003823EF" w:rsidRPr="003823EF">
        <w:t xml:space="preserve">Analysis </w:t>
      </w:r>
      <w:r w:rsidR="003823EF" w:rsidRPr="00BA7027">
        <w:rPr>
          <w:rFonts w:hint="eastAsia"/>
        </w:rPr>
        <w:t>Services の新機能</w:t>
      </w:r>
    </w:p>
    <w:p w:rsidR="003823EF" w:rsidRDefault="00D84A1C" w:rsidP="003823EF">
      <w:pPr>
        <w:pStyle w:val="3050"/>
      </w:pPr>
      <w:r>
        <w:rPr>
          <w:rFonts w:hint="eastAsia"/>
        </w:rPr>
        <w:t>SQL Server 2008</w:t>
      </w:r>
      <w:r w:rsidR="000638BD">
        <w:rPr>
          <w:rFonts w:hint="eastAsia"/>
        </w:rPr>
        <w:t xml:space="preserve"> </w:t>
      </w:r>
      <w:r w:rsidR="00E30B77">
        <w:rPr>
          <w:rFonts w:hint="eastAsia"/>
        </w:rPr>
        <w:t xml:space="preserve">の </w:t>
      </w:r>
      <w:r w:rsidR="003823EF" w:rsidRPr="003823EF">
        <w:t xml:space="preserve">Analysis </w:t>
      </w:r>
      <w:r w:rsidR="003823EF">
        <w:rPr>
          <w:rFonts w:hint="eastAsia"/>
        </w:rPr>
        <w:t xml:space="preserve">Services </w:t>
      </w:r>
      <w:r w:rsidR="00F35978">
        <w:rPr>
          <w:rFonts w:hint="eastAsia"/>
        </w:rPr>
        <w:t>で</w:t>
      </w:r>
      <w:r w:rsidR="003823EF">
        <w:rPr>
          <w:rFonts w:hint="eastAsia"/>
        </w:rPr>
        <w:t>は、</w:t>
      </w:r>
      <w:r w:rsidR="00E30B77" w:rsidRPr="00E30B77">
        <w:rPr>
          <w:rFonts w:hint="eastAsia"/>
        </w:rPr>
        <w:t>パフォーマンスの向上</w:t>
      </w:r>
      <w:r w:rsidR="00E30B77">
        <w:rPr>
          <w:rFonts w:hint="eastAsia"/>
        </w:rPr>
        <w:t>や</w:t>
      </w:r>
      <w:r w:rsidR="00F35978">
        <w:rPr>
          <w:rFonts w:hint="eastAsia"/>
        </w:rPr>
        <w:t>、</w:t>
      </w:r>
      <w:r w:rsidR="00E30B77">
        <w:rPr>
          <w:rFonts w:hint="eastAsia"/>
        </w:rPr>
        <w:t>より使いやすい</w:t>
      </w:r>
      <w:r w:rsidR="00730587">
        <w:rPr>
          <w:rFonts w:hint="eastAsia"/>
        </w:rPr>
        <w:t>デザイナー</w:t>
      </w:r>
      <w:r w:rsidR="00E30B77">
        <w:rPr>
          <w:rFonts w:hint="eastAsia"/>
        </w:rPr>
        <w:t>への変更、DMV（動的管理ビュー）による監視機能などが追加されています。</w:t>
      </w:r>
      <w:r w:rsidR="003823EF">
        <w:rPr>
          <w:rFonts w:hint="eastAsia"/>
        </w:rPr>
        <w:t>主な新機能は、次のとおりです。</w:t>
      </w:r>
    </w:p>
    <w:p w:rsidR="003823EF" w:rsidRDefault="00E30B77" w:rsidP="00C06B2B">
      <w:pPr>
        <w:pStyle w:val="3050"/>
        <w:numPr>
          <w:ilvl w:val="0"/>
          <w:numId w:val="7"/>
        </w:numPr>
        <w:spacing w:afterLines="30" w:after="108"/>
        <w:ind w:leftChars="0" w:left="1559" w:hanging="425"/>
      </w:pPr>
      <w:r>
        <w:rPr>
          <w:rFonts w:hint="eastAsia"/>
        </w:rPr>
        <w:t>Block Computation 処理によるパフォーマンス向上（SQL Server 2005 SP2 以降）</w:t>
      </w:r>
    </w:p>
    <w:p w:rsidR="00E30B77" w:rsidRDefault="00E30B77" w:rsidP="00C06B2B">
      <w:pPr>
        <w:pStyle w:val="3050"/>
        <w:numPr>
          <w:ilvl w:val="0"/>
          <w:numId w:val="7"/>
        </w:numPr>
        <w:spacing w:afterLines="30" w:after="108"/>
        <w:ind w:leftChars="0" w:left="1559" w:hanging="425"/>
      </w:pPr>
      <w:r>
        <w:rPr>
          <w:rFonts w:hint="eastAsia"/>
        </w:rPr>
        <w:t>バックアップ</w:t>
      </w:r>
      <w:r w:rsidR="00A36AD3">
        <w:rPr>
          <w:rFonts w:hint="eastAsia"/>
        </w:rPr>
        <w:t>／</w:t>
      </w:r>
      <w:r>
        <w:rPr>
          <w:rFonts w:hint="eastAsia"/>
        </w:rPr>
        <w:t>リストアのパフォーマンス向上</w:t>
      </w:r>
    </w:p>
    <w:p w:rsidR="00E30B77" w:rsidRDefault="00E30B77" w:rsidP="00C06B2B">
      <w:pPr>
        <w:pStyle w:val="3050"/>
        <w:numPr>
          <w:ilvl w:val="0"/>
          <w:numId w:val="7"/>
        </w:numPr>
        <w:spacing w:afterLines="30" w:after="108"/>
        <w:ind w:leftChars="0" w:left="1559" w:hanging="425"/>
      </w:pPr>
      <w:r>
        <w:rPr>
          <w:rFonts w:hint="eastAsia"/>
        </w:rPr>
        <w:t>Write Back オプションによるパフォーマンス向上</w:t>
      </w:r>
    </w:p>
    <w:p w:rsidR="00625B1F" w:rsidRDefault="00E30B77" w:rsidP="00C06B2B">
      <w:pPr>
        <w:pStyle w:val="3050"/>
        <w:numPr>
          <w:ilvl w:val="0"/>
          <w:numId w:val="7"/>
        </w:numPr>
        <w:spacing w:afterLines="30" w:after="108"/>
        <w:ind w:leftChars="0" w:left="1559" w:hanging="425"/>
      </w:pPr>
      <w:r w:rsidRPr="00E30B77">
        <w:rPr>
          <w:rFonts w:hint="eastAsia"/>
        </w:rPr>
        <w:t>属性</w:t>
      </w:r>
      <w:r w:rsidR="000431FF">
        <w:rPr>
          <w:rFonts w:hint="eastAsia"/>
        </w:rPr>
        <w:t>リレーションシップ</w:t>
      </w:r>
      <w:r w:rsidRPr="00E30B77">
        <w:rPr>
          <w:rFonts w:hint="eastAsia"/>
        </w:rPr>
        <w:t xml:space="preserve"> </w:t>
      </w:r>
      <w:r w:rsidR="00730587">
        <w:rPr>
          <w:rFonts w:hint="eastAsia"/>
        </w:rPr>
        <w:t>デザイナー</w:t>
      </w:r>
      <w:r>
        <w:rPr>
          <w:rFonts w:hint="eastAsia"/>
        </w:rPr>
        <w:t>の搭載</w:t>
      </w:r>
    </w:p>
    <w:p w:rsidR="00625B1F" w:rsidRDefault="00A36AD3" w:rsidP="00625B1F">
      <w:pPr>
        <w:pStyle w:val="3050"/>
        <w:ind w:leftChars="0" w:firstLineChars="355" w:firstLine="710"/>
      </w:pPr>
      <w:r w:rsidRPr="00A36AD3">
        <w:rPr>
          <w:noProof/>
        </w:rPr>
        <w:drawing>
          <wp:inline distT="0" distB="0" distL="0" distR="0">
            <wp:extent cx="2745466" cy="1238250"/>
            <wp:effectExtent l="0" t="0" r="0" b="0"/>
            <wp:docPr id="140" name="図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2755767" cy="1242896"/>
                    </a:xfrm>
                    <a:prstGeom prst="rect">
                      <a:avLst/>
                    </a:prstGeom>
                    <a:noFill/>
                    <a:ln>
                      <a:noFill/>
                    </a:ln>
                  </pic:spPr>
                </pic:pic>
              </a:graphicData>
            </a:graphic>
          </wp:inline>
        </w:drawing>
      </w:r>
    </w:p>
    <w:p w:rsidR="00625B1F" w:rsidRDefault="00E30B77" w:rsidP="00C06B2B">
      <w:pPr>
        <w:pStyle w:val="3050"/>
        <w:numPr>
          <w:ilvl w:val="0"/>
          <w:numId w:val="7"/>
        </w:numPr>
        <w:spacing w:afterLines="30" w:after="108"/>
        <w:ind w:leftChars="0" w:left="1559" w:hanging="425"/>
      </w:pPr>
      <w:r>
        <w:rPr>
          <w:rFonts w:hint="eastAsia"/>
        </w:rPr>
        <w:t>集計（Aggregation）</w:t>
      </w:r>
      <w:r w:rsidR="00730587">
        <w:rPr>
          <w:rFonts w:hint="eastAsia"/>
        </w:rPr>
        <w:t>デザイナー</w:t>
      </w:r>
      <w:r>
        <w:rPr>
          <w:rFonts w:hint="eastAsia"/>
        </w:rPr>
        <w:t>の搭載</w:t>
      </w:r>
    </w:p>
    <w:p w:rsidR="00E30B77" w:rsidRDefault="00A36AD3" w:rsidP="00625B1F">
      <w:pPr>
        <w:pStyle w:val="3050"/>
        <w:ind w:leftChars="0" w:firstLineChars="355" w:firstLine="710"/>
      </w:pPr>
      <w:r w:rsidRPr="00A36AD3">
        <w:rPr>
          <w:noProof/>
        </w:rPr>
        <w:drawing>
          <wp:inline distT="0" distB="0" distL="0" distR="0" wp14:anchorId="4384741C" wp14:editId="4B671F9A">
            <wp:extent cx="3905250" cy="1866514"/>
            <wp:effectExtent l="0" t="0" r="0" b="0"/>
            <wp:docPr id="148" name="図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3911160" cy="1869339"/>
                    </a:xfrm>
                    <a:prstGeom prst="rect">
                      <a:avLst/>
                    </a:prstGeom>
                    <a:noFill/>
                    <a:ln>
                      <a:noFill/>
                    </a:ln>
                  </pic:spPr>
                </pic:pic>
              </a:graphicData>
            </a:graphic>
          </wp:inline>
        </w:drawing>
      </w:r>
    </w:p>
    <w:p w:rsidR="00625B1F" w:rsidRDefault="00E30B77" w:rsidP="00C06B2B">
      <w:pPr>
        <w:pStyle w:val="3050"/>
        <w:numPr>
          <w:ilvl w:val="0"/>
          <w:numId w:val="7"/>
        </w:numPr>
        <w:spacing w:afterLines="30" w:after="108"/>
        <w:ind w:leftChars="0" w:left="1559" w:hanging="425"/>
      </w:pPr>
      <w:r>
        <w:rPr>
          <w:rFonts w:hint="eastAsia"/>
        </w:rPr>
        <w:t>DMV（動的管理ビュー）による監視が可能（</w:t>
      </w:r>
      <w:r w:rsidRPr="00E30B77">
        <w:rPr>
          <w:rFonts w:hint="eastAsia"/>
        </w:rPr>
        <w:t xml:space="preserve">$System.DISCOVER_CONNECTIONS や $System.DISCOVER_SESSIONS </w:t>
      </w:r>
      <w:r>
        <w:rPr>
          <w:rFonts w:hint="eastAsia"/>
        </w:rPr>
        <w:t>ビューによる監視が可能）</w:t>
      </w:r>
    </w:p>
    <w:p w:rsidR="00E30B77" w:rsidRDefault="00A36AD3" w:rsidP="00625B1F">
      <w:pPr>
        <w:pStyle w:val="3050"/>
        <w:ind w:leftChars="0" w:firstLineChars="355" w:firstLine="710"/>
      </w:pPr>
      <w:r w:rsidRPr="00A36AD3">
        <w:rPr>
          <w:noProof/>
        </w:rPr>
        <w:drawing>
          <wp:inline distT="0" distB="0" distL="0" distR="0" wp14:anchorId="14799F4C" wp14:editId="18E0D930">
            <wp:extent cx="3562350" cy="1545396"/>
            <wp:effectExtent l="0" t="0" r="0" b="0"/>
            <wp:docPr id="151" name="図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567922" cy="1547813"/>
                    </a:xfrm>
                    <a:prstGeom prst="rect">
                      <a:avLst/>
                    </a:prstGeom>
                    <a:noFill/>
                    <a:ln>
                      <a:noFill/>
                    </a:ln>
                  </pic:spPr>
                </pic:pic>
              </a:graphicData>
            </a:graphic>
          </wp:inline>
        </w:drawing>
      </w:r>
    </w:p>
    <w:p w:rsidR="00E30B77" w:rsidRDefault="00E30B77" w:rsidP="00A36AD3">
      <w:pPr>
        <w:pStyle w:val="3050"/>
        <w:numPr>
          <w:ilvl w:val="0"/>
          <w:numId w:val="7"/>
        </w:numPr>
        <w:ind w:leftChars="0" w:left="1559" w:hanging="425"/>
      </w:pPr>
      <w:r>
        <w:rPr>
          <w:rFonts w:hint="eastAsia"/>
        </w:rPr>
        <w:t>Best Practice Warning（AMO Warning）が 40種類以上</w:t>
      </w:r>
    </w:p>
    <w:p w:rsidR="00FC03D0" w:rsidRDefault="00FC03D0" w:rsidP="00A36AD3">
      <w:pPr>
        <w:pStyle w:val="3050"/>
      </w:pPr>
    </w:p>
    <w:p w:rsidR="00FC03D0" w:rsidRDefault="00FC03D0" w:rsidP="003605DC">
      <w:pPr>
        <w:pStyle w:val="305"/>
      </w:pPr>
      <w:r>
        <w:rPr>
          <w:rFonts w:hint="eastAsia"/>
        </w:rPr>
        <w:lastRenderedPageBreak/>
        <w:t>SQL Server 2008 R2 から提供された Analysis Services の新機能</w:t>
      </w:r>
    </w:p>
    <w:p w:rsidR="00FC03D0" w:rsidRDefault="00FC03D0" w:rsidP="00FC03D0">
      <w:pPr>
        <w:pStyle w:val="3050"/>
        <w:ind w:leftChars="0"/>
      </w:pPr>
      <w:r>
        <w:rPr>
          <w:rFonts w:hint="eastAsia"/>
        </w:rPr>
        <w:t>SQL Server 2008 R2 からの Analysis Services に関連する新機能は、なんといっても PowerPivot です。PowerPivot には、次の 2種類があります。</w:t>
      </w:r>
    </w:p>
    <w:p w:rsidR="00FC03D0" w:rsidRDefault="00FC03D0" w:rsidP="00A36AD3">
      <w:pPr>
        <w:pStyle w:val="03"/>
        <w:spacing w:afterLines="0" w:after="0"/>
      </w:pPr>
      <w:r>
        <w:rPr>
          <w:rFonts w:hint="eastAsia"/>
        </w:rPr>
        <w:t>PowerPivot for Excel 2010</w:t>
      </w:r>
    </w:p>
    <w:p w:rsidR="00FC03D0" w:rsidRDefault="00FC03D0" w:rsidP="00FC03D0">
      <w:pPr>
        <w:pStyle w:val="03"/>
        <w:spacing w:afterLines="50"/>
      </w:pPr>
      <w:r>
        <w:rPr>
          <w:rFonts w:hint="eastAsia"/>
        </w:rPr>
        <w:t>PowerPivot for SharePoint 2010</w:t>
      </w:r>
    </w:p>
    <w:p w:rsidR="00FC03D0" w:rsidRDefault="00FC03D0" w:rsidP="00FC03D0">
      <w:pPr>
        <w:pStyle w:val="3050"/>
      </w:pPr>
      <w:r w:rsidRPr="00134F8B">
        <w:rPr>
          <w:rFonts w:hint="eastAsia"/>
          <w:b/>
        </w:rPr>
        <w:t>PowerPivot for Excel 2010</w:t>
      </w:r>
      <w:r w:rsidRPr="00134F8B">
        <w:rPr>
          <w:rFonts w:hint="eastAsia"/>
        </w:rPr>
        <w:t xml:space="preserve"> </w:t>
      </w:r>
      <w:r>
        <w:rPr>
          <w:rFonts w:hint="eastAsia"/>
        </w:rPr>
        <w:t>は、S</w:t>
      </w:r>
      <w:r w:rsidR="00A36AD3">
        <w:rPr>
          <w:rFonts w:hint="eastAsia"/>
        </w:rPr>
        <w:t>TEP</w:t>
      </w:r>
      <w:r>
        <w:rPr>
          <w:rFonts w:hint="eastAsia"/>
        </w:rPr>
        <w:t xml:space="preserve"> 4.16 で試したように </w:t>
      </w:r>
      <w:r w:rsidRPr="007A443F">
        <w:rPr>
          <w:rFonts w:hint="eastAsia"/>
          <w:b/>
        </w:rPr>
        <w:t>Excel 2010 のアドイン</w:t>
      </w:r>
      <w:r>
        <w:rPr>
          <w:rFonts w:hint="eastAsia"/>
        </w:rPr>
        <w:t>として提供されるクライアント側のツール、</w:t>
      </w:r>
      <w:r w:rsidRPr="007A443F">
        <w:rPr>
          <w:rFonts w:hint="eastAsia"/>
          <w:b/>
        </w:rPr>
        <w:t>PowerPivot for SharePoint 2010</w:t>
      </w:r>
      <w:r>
        <w:rPr>
          <w:rFonts w:hint="eastAsia"/>
        </w:rPr>
        <w:t xml:space="preserve"> は、</w:t>
      </w:r>
      <w:r w:rsidRPr="007A443F">
        <w:rPr>
          <w:rFonts w:hint="eastAsia"/>
          <w:b/>
        </w:rPr>
        <w:t>SharePoint Server 2010 と統合</w:t>
      </w:r>
      <w:r>
        <w:rPr>
          <w:rFonts w:hint="eastAsia"/>
        </w:rPr>
        <w:t>されたサーバー側の機能です。</w:t>
      </w:r>
    </w:p>
    <w:p w:rsidR="00FC03D0" w:rsidRDefault="00FC03D0" w:rsidP="00FC03D0">
      <w:pPr>
        <w:pStyle w:val="3050"/>
      </w:pPr>
      <w:r>
        <w:rPr>
          <w:rFonts w:hint="eastAsia"/>
        </w:rPr>
        <w:t>PowerPivot for Excel 2010 の主な特徴は、次のとおりです。</w:t>
      </w:r>
    </w:p>
    <w:p w:rsidR="00FC03D0" w:rsidRDefault="00FC03D0" w:rsidP="00FC03D0">
      <w:pPr>
        <w:pStyle w:val="03"/>
        <w:spacing w:after="108"/>
      </w:pPr>
      <w:r w:rsidRPr="00D355E1">
        <w:rPr>
          <w:rFonts w:hint="eastAsia"/>
          <w:b/>
        </w:rPr>
        <w:t>イン メモリ アーキテクチャ</w:t>
      </w:r>
      <w:r>
        <w:rPr>
          <w:rFonts w:hint="eastAsia"/>
        </w:rPr>
        <w:t>による高速なデータ処理</w:t>
      </w:r>
    </w:p>
    <w:p w:rsidR="00FC03D0" w:rsidRDefault="00FC03D0" w:rsidP="00FC03D0">
      <w:pPr>
        <w:pStyle w:val="03"/>
        <w:spacing w:after="108"/>
      </w:pPr>
      <w:r w:rsidRPr="00D355E1">
        <w:rPr>
          <w:rFonts w:hint="eastAsia"/>
          <w:b/>
        </w:rPr>
        <w:t>64 ビット（x64）</w:t>
      </w:r>
      <w:r>
        <w:rPr>
          <w:rFonts w:hint="eastAsia"/>
        </w:rPr>
        <w:t>にも対応（32ビット版と 64ビット版の提供）</w:t>
      </w:r>
    </w:p>
    <w:p w:rsidR="00FC03D0" w:rsidRDefault="00FC03D0" w:rsidP="00FC03D0">
      <w:pPr>
        <w:pStyle w:val="03"/>
        <w:spacing w:after="108"/>
      </w:pPr>
      <w:r w:rsidRPr="00D355E1">
        <w:rPr>
          <w:rFonts w:hint="eastAsia"/>
          <w:b/>
        </w:rPr>
        <w:t>さまざまな</w:t>
      </w:r>
      <w:r w:rsidR="000431FF">
        <w:rPr>
          <w:rFonts w:hint="eastAsia"/>
          <w:b/>
        </w:rPr>
        <w:t>データ ソース</w:t>
      </w:r>
      <w:r>
        <w:rPr>
          <w:rFonts w:hint="eastAsia"/>
        </w:rPr>
        <w:t>への対応（SQL Server だけでなく、</w:t>
      </w:r>
      <w:r w:rsidRPr="000D2AFD">
        <w:rPr>
          <w:rFonts w:hint="eastAsia"/>
        </w:rPr>
        <w:t>Excel ファイルや Oracle、DB2、Teradata、Sybase、Infomix、SQL Azure、Reporting Services、テキスト ファイル、Web ページ（HTML ファイル）</w:t>
      </w:r>
      <w:r>
        <w:rPr>
          <w:rFonts w:hint="eastAsia"/>
        </w:rPr>
        <w:t>、</w:t>
      </w:r>
      <w:r w:rsidRPr="000D2AFD">
        <w:rPr>
          <w:rFonts w:hint="eastAsia"/>
        </w:rPr>
        <w:t>Analysis Services</w:t>
      </w:r>
      <w:r>
        <w:rPr>
          <w:rFonts w:hint="eastAsia"/>
        </w:rPr>
        <w:t>、</w:t>
      </w:r>
      <w:r w:rsidRPr="000D2AFD">
        <w:rPr>
          <w:rFonts w:hint="eastAsia"/>
        </w:rPr>
        <w:t>Microsoft Access</w:t>
      </w:r>
      <w:r>
        <w:rPr>
          <w:rFonts w:hint="eastAsia"/>
        </w:rPr>
        <w:t xml:space="preserve"> などにも対応）</w:t>
      </w:r>
    </w:p>
    <w:p w:rsidR="00FC03D0" w:rsidRDefault="00FC03D0" w:rsidP="00FC03D0">
      <w:pPr>
        <w:pStyle w:val="03"/>
        <w:spacing w:afterLines="50"/>
      </w:pPr>
      <w:r>
        <w:rPr>
          <w:rFonts w:hint="eastAsia"/>
        </w:rPr>
        <w:t xml:space="preserve">Excel の上限である </w:t>
      </w:r>
      <w:r w:rsidRPr="00D355E1">
        <w:rPr>
          <w:rFonts w:hint="eastAsia"/>
          <w:b/>
        </w:rPr>
        <w:t>100万件を超えるデータ</w:t>
      </w:r>
      <w:r>
        <w:rPr>
          <w:rFonts w:hint="eastAsia"/>
        </w:rPr>
        <w:t xml:space="preserve">にも対応（Excel で扱えるデータ量の上限の </w:t>
      </w:r>
      <w:r w:rsidRPr="00D355E1">
        <w:t>1</w:t>
      </w:r>
      <w:r>
        <w:rPr>
          <w:rFonts w:hint="eastAsia"/>
        </w:rPr>
        <w:t>,</w:t>
      </w:r>
      <w:r w:rsidRPr="00D355E1">
        <w:t>048</w:t>
      </w:r>
      <w:r>
        <w:rPr>
          <w:rFonts w:hint="eastAsia"/>
        </w:rPr>
        <w:t>,</w:t>
      </w:r>
      <w:r w:rsidRPr="00D355E1">
        <w:t>576</w:t>
      </w:r>
      <w:r>
        <w:rPr>
          <w:rFonts w:hint="eastAsia"/>
        </w:rPr>
        <w:t>行以上のデータにも対応。x64 環境でメモリを多く搭載していれば、数億件のデータでも高速なデータ処理が可能）</w:t>
      </w:r>
    </w:p>
    <w:p w:rsidR="00FC03D0" w:rsidRPr="00D355E1" w:rsidRDefault="00FC03D0" w:rsidP="00FC03D0">
      <w:pPr>
        <w:pStyle w:val="3050"/>
        <w:spacing w:afterLines="100" w:after="360"/>
      </w:pPr>
      <w:r>
        <w:rPr>
          <w:rFonts w:hint="eastAsia"/>
        </w:rPr>
        <w:t>PowerPivot for Excel 2010 の最も大きな特徴は、さまざまな</w:t>
      </w:r>
      <w:r w:rsidR="000431FF">
        <w:rPr>
          <w:rFonts w:hint="eastAsia"/>
        </w:rPr>
        <w:t>データ ソース</w:t>
      </w:r>
      <w:r>
        <w:rPr>
          <w:rFonts w:hint="eastAsia"/>
        </w:rPr>
        <w:t>へ対応している点です。Analysis Services や SQL Server だけでなく、普段使い慣れた Excel のワークシートや Reporting Services のレポート、SQL Azure データベースなどを</w:t>
      </w:r>
      <w:r w:rsidR="000431FF">
        <w:rPr>
          <w:rFonts w:hint="eastAsia"/>
        </w:rPr>
        <w:t>データ ソース</w:t>
      </w:r>
      <w:r>
        <w:rPr>
          <w:rFonts w:hint="eastAsia"/>
        </w:rPr>
        <w:t>にすることができます。いろいろな</w:t>
      </w:r>
      <w:r w:rsidR="000431FF">
        <w:rPr>
          <w:rFonts w:hint="eastAsia"/>
        </w:rPr>
        <w:t>データ ソース</w:t>
      </w:r>
      <w:r>
        <w:rPr>
          <w:rFonts w:hint="eastAsia"/>
        </w:rPr>
        <w:t>のデータを組み合わせてピボット テーブルやピボット グラフが作成できるのが最大の利点です。</w:t>
      </w:r>
    </w:p>
    <w:p w:rsidR="00FC03D0" w:rsidRDefault="00FC03D0" w:rsidP="003605DC">
      <w:pPr>
        <w:pStyle w:val="305"/>
      </w:pPr>
      <w:r>
        <w:rPr>
          <w:rFonts w:hint="eastAsia"/>
        </w:rPr>
        <w:t>PowerPivot for SharePoint 2010</w:t>
      </w:r>
    </w:p>
    <w:p w:rsidR="00FC03D0" w:rsidRDefault="00FC03D0" w:rsidP="00FC03D0">
      <w:pPr>
        <w:pStyle w:val="3050"/>
      </w:pPr>
      <w:r>
        <w:rPr>
          <w:rFonts w:hint="eastAsia"/>
          <w:b/>
        </w:rPr>
        <w:t xml:space="preserve">PowerPivot for SharePoint 2010 </w:t>
      </w:r>
      <w:r w:rsidRPr="00953B85">
        <w:rPr>
          <w:rFonts w:hint="eastAsia"/>
        </w:rPr>
        <w:t>は、</w:t>
      </w:r>
      <w:r w:rsidRPr="00D355E1">
        <w:rPr>
          <w:rFonts w:hint="eastAsia"/>
          <w:b/>
        </w:rPr>
        <w:t>SharePoint Server 2010</w:t>
      </w:r>
      <w:r>
        <w:rPr>
          <w:rFonts w:hint="eastAsia"/>
        </w:rPr>
        <w:t xml:space="preserve"> と統合されたサーバー側の機能で、主な特徴は次のとおりです。</w:t>
      </w:r>
    </w:p>
    <w:p w:rsidR="00FC03D0" w:rsidRDefault="00FC03D0" w:rsidP="00FC03D0">
      <w:pPr>
        <w:pStyle w:val="03"/>
        <w:spacing w:after="108"/>
      </w:pPr>
      <w:r>
        <w:rPr>
          <w:rFonts w:hint="eastAsia"/>
        </w:rPr>
        <w:t>作成した分析レポートの「</w:t>
      </w:r>
      <w:r w:rsidRPr="00D355E1">
        <w:rPr>
          <w:rFonts w:hint="eastAsia"/>
          <w:b/>
        </w:rPr>
        <w:t>共有</w:t>
      </w:r>
      <w:r>
        <w:rPr>
          <w:rFonts w:hint="eastAsia"/>
        </w:rPr>
        <w:t>」および「</w:t>
      </w:r>
      <w:r w:rsidRPr="00D355E1">
        <w:rPr>
          <w:rFonts w:hint="eastAsia"/>
          <w:b/>
        </w:rPr>
        <w:t>セキュアなデータ格納</w:t>
      </w:r>
      <w:r>
        <w:rPr>
          <w:rFonts w:hint="eastAsia"/>
        </w:rPr>
        <w:t>」</w:t>
      </w:r>
    </w:p>
    <w:p w:rsidR="00FC03D0" w:rsidRDefault="00FC03D0" w:rsidP="00FC03D0">
      <w:pPr>
        <w:pStyle w:val="03"/>
        <w:spacing w:after="108"/>
      </w:pPr>
      <w:r w:rsidRPr="00D355E1">
        <w:rPr>
          <w:rFonts w:hint="eastAsia"/>
          <w:b/>
        </w:rPr>
        <w:t>Excel Services</w:t>
      </w:r>
      <w:r>
        <w:rPr>
          <w:rFonts w:hint="eastAsia"/>
        </w:rPr>
        <w:t xml:space="preserve"> と統合した Web ブラウザ</w:t>
      </w:r>
      <w:r w:rsidR="00DB2BCF">
        <w:rPr>
          <w:rFonts w:hint="eastAsia"/>
        </w:rPr>
        <w:t>ー</w:t>
      </w:r>
      <w:r>
        <w:rPr>
          <w:rFonts w:hint="eastAsia"/>
        </w:rPr>
        <w:t xml:space="preserve"> ベースの共有</w:t>
      </w:r>
    </w:p>
    <w:p w:rsidR="00FC03D0" w:rsidRDefault="00FC03D0" w:rsidP="00FC03D0">
      <w:pPr>
        <w:pStyle w:val="03"/>
        <w:spacing w:after="108"/>
      </w:pPr>
      <w:r>
        <w:rPr>
          <w:rFonts w:hint="eastAsia"/>
        </w:rPr>
        <w:t>共有のための</w:t>
      </w:r>
      <w:r w:rsidRPr="00D355E1">
        <w:rPr>
          <w:rFonts w:hint="eastAsia"/>
          <w:b/>
        </w:rPr>
        <w:t>見栄えの良い Web パーツ</w:t>
      </w:r>
      <w:r w:rsidRPr="00D355E1">
        <w:rPr>
          <w:rFonts w:hint="eastAsia"/>
        </w:rPr>
        <w:t>（</w:t>
      </w:r>
      <w:r>
        <w:rPr>
          <w:rFonts w:hint="eastAsia"/>
        </w:rPr>
        <w:t>Silverlight ベース</w:t>
      </w:r>
      <w:r w:rsidRPr="00D355E1">
        <w:rPr>
          <w:rFonts w:hint="eastAsia"/>
        </w:rPr>
        <w:t>）</w:t>
      </w:r>
    </w:p>
    <w:p w:rsidR="00FC03D0" w:rsidRDefault="00FC03D0" w:rsidP="00FC03D0">
      <w:pPr>
        <w:pStyle w:val="03"/>
        <w:spacing w:after="108"/>
      </w:pPr>
      <w:r>
        <w:rPr>
          <w:rFonts w:hint="eastAsia"/>
        </w:rPr>
        <w:t>バックグラウンドでのデータ更新（</w:t>
      </w:r>
      <w:r w:rsidRPr="00D355E1">
        <w:rPr>
          <w:rFonts w:hint="eastAsia"/>
          <w:b/>
        </w:rPr>
        <w:t>バッチ実行</w:t>
      </w:r>
      <w:r>
        <w:rPr>
          <w:rFonts w:hint="eastAsia"/>
        </w:rPr>
        <w:t>）</w:t>
      </w:r>
    </w:p>
    <w:p w:rsidR="00FC03D0" w:rsidRDefault="00FC03D0" w:rsidP="00FC03D0">
      <w:pPr>
        <w:pStyle w:val="03"/>
        <w:spacing w:afterLines="100" w:after="360"/>
      </w:pPr>
      <w:r w:rsidRPr="00D355E1">
        <w:rPr>
          <w:rFonts w:hint="eastAsia"/>
          <w:b/>
        </w:rPr>
        <w:t>サーバー利用状況を監視</w:t>
      </w:r>
      <w:r>
        <w:rPr>
          <w:rFonts w:hint="eastAsia"/>
        </w:rPr>
        <w:t>するためのダッシュボード（CPU 利用率やメモリ使用量、リクエスト数、利用数の多い上位レポートなどをグラフィカルに表示）</w:t>
      </w:r>
    </w:p>
    <w:p w:rsidR="00FC03D0" w:rsidRPr="00D355E1" w:rsidRDefault="00FC03D0" w:rsidP="00FC03D0">
      <w:pPr>
        <w:pStyle w:val="3050"/>
        <w:jc w:val="center"/>
      </w:pPr>
      <w:r w:rsidRPr="008A6757">
        <w:rPr>
          <w:noProof/>
        </w:rPr>
        <w:lastRenderedPageBreak/>
        <w:drawing>
          <wp:inline distT="0" distB="0" distL="0" distR="0" wp14:anchorId="39AF4B08" wp14:editId="14DE47DA">
            <wp:extent cx="4876800" cy="3340526"/>
            <wp:effectExtent l="0" t="0" r="0" b="0"/>
            <wp:docPr id="162" name="図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879507" cy="3342380"/>
                    </a:xfrm>
                    <a:prstGeom prst="rect">
                      <a:avLst/>
                    </a:prstGeom>
                    <a:noFill/>
                    <a:ln>
                      <a:noFill/>
                    </a:ln>
                  </pic:spPr>
                </pic:pic>
              </a:graphicData>
            </a:graphic>
          </wp:inline>
        </w:drawing>
      </w:r>
    </w:p>
    <w:p w:rsidR="00FC03D0" w:rsidRDefault="00FC03D0" w:rsidP="00FC03D0">
      <w:pPr>
        <w:pStyle w:val="3050"/>
        <w:jc w:val="center"/>
      </w:pPr>
      <w:r>
        <w:rPr>
          <w:rFonts w:hint="eastAsia"/>
        </w:rPr>
        <w:t xml:space="preserve"> </w:t>
      </w:r>
      <w:r w:rsidR="00A36AD3" w:rsidRPr="006F11BF">
        <w:rPr>
          <w:rFonts w:hint="eastAsia"/>
          <w:noProof/>
        </w:rPr>
        <w:drawing>
          <wp:inline distT="0" distB="0" distL="0" distR="0" wp14:anchorId="125A2D1A" wp14:editId="2880FBD0">
            <wp:extent cx="4933950" cy="3718362"/>
            <wp:effectExtent l="0" t="0" r="0" b="0"/>
            <wp:docPr id="152" name="図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931277" cy="3716348"/>
                    </a:xfrm>
                    <a:prstGeom prst="rect">
                      <a:avLst/>
                    </a:prstGeom>
                    <a:noFill/>
                    <a:ln>
                      <a:noFill/>
                    </a:ln>
                  </pic:spPr>
                </pic:pic>
              </a:graphicData>
            </a:graphic>
          </wp:inline>
        </w:drawing>
      </w:r>
    </w:p>
    <w:p w:rsidR="00FC03D0" w:rsidRDefault="00FC03D0" w:rsidP="00FC03D0">
      <w:pPr>
        <w:pStyle w:val="3050"/>
      </w:pPr>
      <w:r w:rsidRPr="00D355E1">
        <w:rPr>
          <w:rFonts w:hint="eastAsia"/>
        </w:rPr>
        <w:t>PowerPivot for SharePoint 2010 は、</w:t>
      </w:r>
      <w:r w:rsidRPr="00D355E1">
        <w:rPr>
          <w:rFonts w:hint="eastAsia"/>
          <w:b/>
        </w:rPr>
        <w:t>Excel Services</w:t>
      </w:r>
      <w:r>
        <w:rPr>
          <w:rFonts w:hint="eastAsia"/>
        </w:rPr>
        <w:t xml:space="preserve"> と統合されているので、Web ブラウザ</w:t>
      </w:r>
      <w:r w:rsidR="00A36AD3">
        <w:rPr>
          <w:rFonts w:hint="eastAsia"/>
        </w:rPr>
        <w:t>ー</w:t>
      </w:r>
      <w:r>
        <w:rPr>
          <w:rFonts w:hint="eastAsia"/>
        </w:rPr>
        <w:t>を利用して分析レポートを参照することができます（</w:t>
      </w:r>
      <w:r w:rsidRPr="00D355E1">
        <w:rPr>
          <w:rFonts w:hint="eastAsia"/>
          <w:u w:val="single"/>
        </w:rPr>
        <w:t>Excel 2010 を開くことなく</w:t>
      </w:r>
      <w:r>
        <w:rPr>
          <w:rFonts w:hint="eastAsia"/>
        </w:rPr>
        <w:t>、Web ブラウザ</w:t>
      </w:r>
      <w:r w:rsidR="00A36AD3">
        <w:rPr>
          <w:rFonts w:hint="eastAsia"/>
        </w:rPr>
        <w:t>ー</w:t>
      </w:r>
      <w:r>
        <w:rPr>
          <w:rFonts w:hint="eastAsia"/>
        </w:rPr>
        <w:t>上でスライサーによるフィルター操作やワークシートの移動などが可能です）。</w:t>
      </w:r>
    </w:p>
    <w:p w:rsidR="00FC03D0" w:rsidRDefault="00FC03D0" w:rsidP="00FC03D0">
      <w:pPr>
        <w:pStyle w:val="3050"/>
      </w:pPr>
      <w:r>
        <w:rPr>
          <w:rFonts w:hint="eastAsia"/>
        </w:rPr>
        <w:t>もちろん、次のように Excel 2010 での編集も可能で、かつチェックアウト／チェックイン機能やセキュリティ設定によって、他のユーザーによる同時更新やアクセス制御を行うことも可能です。</w:t>
      </w:r>
    </w:p>
    <w:p w:rsidR="00FC03D0" w:rsidRDefault="00FC03D0" w:rsidP="00FC03D0">
      <w:pPr>
        <w:pStyle w:val="3050"/>
        <w:jc w:val="center"/>
      </w:pPr>
      <w:r w:rsidRPr="008A6757">
        <w:rPr>
          <w:noProof/>
        </w:rPr>
        <w:lastRenderedPageBreak/>
        <w:drawing>
          <wp:inline distT="0" distB="0" distL="0" distR="0" wp14:anchorId="209EA3CA" wp14:editId="00FE3F73">
            <wp:extent cx="4536567" cy="3214250"/>
            <wp:effectExtent l="0" t="0" r="0" b="0"/>
            <wp:docPr id="165" name="図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536567" cy="3214250"/>
                    </a:xfrm>
                    <a:prstGeom prst="rect">
                      <a:avLst/>
                    </a:prstGeom>
                    <a:noFill/>
                    <a:ln>
                      <a:noFill/>
                    </a:ln>
                  </pic:spPr>
                </pic:pic>
              </a:graphicData>
            </a:graphic>
          </wp:inline>
        </w:drawing>
      </w:r>
    </w:p>
    <w:p w:rsidR="00FC03D0" w:rsidRDefault="00FC03D0" w:rsidP="00FC03D0">
      <w:pPr>
        <w:pStyle w:val="3050"/>
      </w:pPr>
      <w:r>
        <w:rPr>
          <w:rFonts w:hint="eastAsia"/>
        </w:rPr>
        <w:t>また、共有のための</w:t>
      </w:r>
      <w:r w:rsidRPr="00D355E1">
        <w:rPr>
          <w:rFonts w:hint="eastAsia"/>
          <w:b/>
        </w:rPr>
        <w:t>見栄えの良い Web パーツ</w:t>
      </w:r>
      <w:r w:rsidRPr="00D355E1">
        <w:rPr>
          <w:rFonts w:hint="eastAsia"/>
        </w:rPr>
        <w:t>（</w:t>
      </w:r>
      <w:r>
        <w:rPr>
          <w:rFonts w:hint="eastAsia"/>
        </w:rPr>
        <w:t>Silverlight で作成された Webパーツ</w:t>
      </w:r>
      <w:r w:rsidRPr="00D355E1">
        <w:rPr>
          <w:rFonts w:hint="eastAsia"/>
        </w:rPr>
        <w:t>）</w:t>
      </w:r>
      <w:r>
        <w:rPr>
          <w:rFonts w:hint="eastAsia"/>
        </w:rPr>
        <w:t>として、「</w:t>
      </w:r>
      <w:r w:rsidRPr="00D355E1">
        <w:rPr>
          <w:rFonts w:hint="eastAsia"/>
          <w:b/>
        </w:rPr>
        <w:t>PowerPivot ギャラリー</w:t>
      </w:r>
      <w:r>
        <w:rPr>
          <w:rFonts w:hint="eastAsia"/>
        </w:rPr>
        <w:t>」が提供されているので、分析レポートを一覧しやすくなっています。</w:t>
      </w:r>
    </w:p>
    <w:p w:rsidR="00FC03D0" w:rsidRDefault="00FC03D0" w:rsidP="00FC03D0">
      <w:pPr>
        <w:pStyle w:val="3050"/>
        <w:jc w:val="center"/>
      </w:pPr>
      <w:r w:rsidRPr="008A6757">
        <w:rPr>
          <w:noProof/>
        </w:rPr>
        <w:drawing>
          <wp:inline distT="0" distB="0" distL="0" distR="0" wp14:anchorId="34D4C1B2" wp14:editId="611795DE">
            <wp:extent cx="5089585" cy="4095548"/>
            <wp:effectExtent l="0" t="0" r="0" b="0"/>
            <wp:docPr id="168" name="図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094079" cy="4099164"/>
                    </a:xfrm>
                    <a:prstGeom prst="rect">
                      <a:avLst/>
                    </a:prstGeom>
                    <a:noFill/>
                    <a:ln>
                      <a:noFill/>
                    </a:ln>
                  </pic:spPr>
                </pic:pic>
              </a:graphicData>
            </a:graphic>
          </wp:inline>
        </w:drawing>
      </w:r>
    </w:p>
    <w:p w:rsidR="00A36AD3" w:rsidRDefault="00A36AD3" w:rsidP="00A36AD3">
      <w:pPr>
        <w:pStyle w:val="3050"/>
      </w:pPr>
      <w:r>
        <w:rPr>
          <w:rFonts w:hint="eastAsia"/>
        </w:rPr>
        <w:t>PowerPivot for SharePoint 2010 では、そのほかにも、</w:t>
      </w:r>
      <w:r w:rsidRPr="00D355E1">
        <w:rPr>
          <w:rFonts w:hint="eastAsia"/>
          <w:b/>
        </w:rPr>
        <w:t>データ更新をバックグラウンドでバッチ実行</w:t>
      </w:r>
      <w:r>
        <w:rPr>
          <w:rFonts w:hint="eastAsia"/>
        </w:rPr>
        <w:t>するための機能（夜間にスケジュールしておくなど）や、</w:t>
      </w:r>
      <w:r w:rsidRPr="00D355E1">
        <w:rPr>
          <w:rFonts w:hint="eastAsia"/>
          <w:b/>
        </w:rPr>
        <w:t>サーバー利用状況を監視するための</w:t>
      </w:r>
      <w:r>
        <w:rPr>
          <w:rFonts w:hint="eastAsia"/>
          <w:b/>
        </w:rPr>
        <w:t>管理</w:t>
      </w:r>
      <w:r w:rsidRPr="00D355E1">
        <w:rPr>
          <w:rFonts w:hint="eastAsia"/>
          <w:b/>
        </w:rPr>
        <w:t>ダッシュボード</w:t>
      </w:r>
      <w:r>
        <w:rPr>
          <w:rFonts w:hint="eastAsia"/>
        </w:rPr>
        <w:t>（</w:t>
      </w:r>
      <w:r>
        <w:t xml:space="preserve">CPU </w:t>
      </w:r>
      <w:r>
        <w:rPr>
          <w:rFonts w:hint="eastAsia"/>
        </w:rPr>
        <w:t>利用率やメモリ使用量、リクエスト数、利用数の多い上位レポートなどをグラフィカルに表示）機能なども提供されています。</w:t>
      </w:r>
    </w:p>
    <w:p w:rsidR="00A36AD3" w:rsidRDefault="00A36AD3" w:rsidP="00A36AD3">
      <w:pPr>
        <w:pStyle w:val="3050"/>
      </w:pPr>
      <w:r>
        <w:rPr>
          <w:rFonts w:hint="eastAsia"/>
        </w:rPr>
        <w:lastRenderedPageBreak/>
        <w:t>データ更新は、次のようにスケジュール設定が可能です。</w:t>
      </w:r>
    </w:p>
    <w:p w:rsidR="00A36AD3" w:rsidRDefault="00A36AD3" w:rsidP="00A36AD3">
      <w:pPr>
        <w:pStyle w:val="3050"/>
      </w:pPr>
      <w:r w:rsidRPr="008A6757">
        <w:rPr>
          <w:noProof/>
        </w:rPr>
        <w:drawing>
          <wp:inline distT="0" distB="0" distL="0" distR="0" wp14:anchorId="77EC549E" wp14:editId="407716A0">
            <wp:extent cx="5535252" cy="3136605"/>
            <wp:effectExtent l="0" t="0" r="0" b="0"/>
            <wp:docPr id="153" name="図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5548004" cy="3143831"/>
                    </a:xfrm>
                    <a:prstGeom prst="rect">
                      <a:avLst/>
                    </a:prstGeom>
                    <a:noFill/>
                    <a:ln>
                      <a:noFill/>
                    </a:ln>
                  </pic:spPr>
                </pic:pic>
              </a:graphicData>
            </a:graphic>
          </wp:inline>
        </w:drawing>
      </w:r>
    </w:p>
    <w:p w:rsidR="00A36AD3" w:rsidRDefault="00A36AD3" w:rsidP="00A36AD3">
      <w:pPr>
        <w:pStyle w:val="3050"/>
      </w:pPr>
      <w:r w:rsidRPr="00EC21AB">
        <w:rPr>
          <w:rFonts w:hint="eastAsia"/>
        </w:rPr>
        <w:t>管理ダッシュボード</w:t>
      </w:r>
      <w:r>
        <w:rPr>
          <w:rFonts w:hint="eastAsia"/>
        </w:rPr>
        <w:t>は、次のように利用することができます。</w:t>
      </w:r>
    </w:p>
    <w:p w:rsidR="00A36AD3" w:rsidRPr="00EC21AB" w:rsidRDefault="00A36AD3" w:rsidP="00A36AD3">
      <w:pPr>
        <w:pStyle w:val="3050"/>
      </w:pPr>
      <w:r w:rsidRPr="00EC21AB">
        <w:rPr>
          <w:noProof/>
        </w:rPr>
        <w:drawing>
          <wp:inline distT="0" distB="0" distL="0" distR="0" wp14:anchorId="33ABE140" wp14:editId="63ED2805">
            <wp:extent cx="5525016" cy="2860159"/>
            <wp:effectExtent l="0" t="0" r="0" b="0"/>
            <wp:docPr id="156" name="図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522561" cy="2858888"/>
                    </a:xfrm>
                    <a:prstGeom prst="rect">
                      <a:avLst/>
                    </a:prstGeom>
                    <a:noFill/>
                    <a:ln>
                      <a:noFill/>
                    </a:ln>
                  </pic:spPr>
                </pic:pic>
              </a:graphicData>
            </a:graphic>
          </wp:inline>
        </w:drawing>
      </w:r>
    </w:p>
    <w:p w:rsidR="00FC03D0" w:rsidRPr="00FC03D0" w:rsidRDefault="00A36AD3" w:rsidP="00A36AD3">
      <w:pPr>
        <w:pStyle w:val="3050"/>
        <w:ind w:leftChars="0"/>
      </w:pPr>
      <w:r>
        <w:rPr>
          <w:rFonts w:hint="eastAsia"/>
        </w:rPr>
        <w:t>このように PowerPivot は、PowerPivot for SharePoint 2010 と組み合わせることで、複数ユーザーでの共有／同時利用および管理を簡単に行えるようになっています。</w:t>
      </w:r>
    </w:p>
    <w:p w:rsidR="00FC03D0" w:rsidRPr="003823EF" w:rsidRDefault="00FC03D0" w:rsidP="00E30B77">
      <w:pPr>
        <w:pStyle w:val="3050"/>
        <w:ind w:leftChars="0"/>
      </w:pPr>
    </w:p>
    <w:p w:rsidR="00F35978" w:rsidRPr="00C6267F" w:rsidRDefault="00F35978" w:rsidP="00090FDE">
      <w:pPr>
        <w:pStyle w:val="205"/>
      </w:pPr>
      <w:bookmarkStart w:id="47" w:name="_Toc190549052"/>
      <w:bookmarkStart w:id="48" w:name="_Toc263399577"/>
      <w:r>
        <w:rPr>
          <w:rFonts w:hint="eastAsia"/>
        </w:rPr>
        <w:lastRenderedPageBreak/>
        <w:t>BI</w:t>
      </w:r>
      <w:bookmarkEnd w:id="47"/>
      <w:r>
        <w:rPr>
          <w:rFonts w:hint="eastAsia"/>
        </w:rPr>
        <w:t xml:space="preserve"> </w:t>
      </w:r>
      <w:r w:rsidRPr="00F35978">
        <w:rPr>
          <w:rFonts w:hint="eastAsia"/>
        </w:rPr>
        <w:t>システムにおける Analysis Services の役割</w:t>
      </w:r>
      <w:bookmarkEnd w:id="48"/>
    </w:p>
    <w:p w:rsidR="00F35978" w:rsidRDefault="00F35978" w:rsidP="003605DC">
      <w:pPr>
        <w:pStyle w:val="305"/>
        <w:numPr>
          <w:ilvl w:val="0"/>
          <w:numId w:val="5"/>
        </w:numPr>
        <w:ind w:firstLineChars="0"/>
      </w:pPr>
      <w:r>
        <w:rPr>
          <w:rFonts w:hint="eastAsia"/>
        </w:rPr>
        <w:t>BI システムとは</w:t>
      </w:r>
    </w:p>
    <w:p w:rsidR="00A36AD3" w:rsidRDefault="00A36AD3" w:rsidP="00E30B77">
      <w:pPr>
        <w:pStyle w:val="3050"/>
      </w:pPr>
      <w:r>
        <w:rPr>
          <w:rFonts w:cs="Arial" w:hint="eastAsia"/>
        </w:rPr>
        <w:t>ここでは、</w:t>
      </w:r>
      <w:r w:rsidRPr="00F35978">
        <w:rPr>
          <w:rFonts w:cs="Arial" w:hint="eastAsia"/>
        </w:rPr>
        <w:t>Analysis Services と「</w:t>
      </w:r>
      <w:r w:rsidRPr="00A36AD3">
        <w:rPr>
          <w:rFonts w:cs="Arial" w:hint="eastAsia"/>
          <w:b/>
        </w:rPr>
        <w:t>BI</w:t>
      </w:r>
      <w:r w:rsidRPr="00F35978">
        <w:rPr>
          <w:rFonts w:cs="Arial" w:hint="eastAsia"/>
        </w:rPr>
        <w:t>」（</w:t>
      </w:r>
      <w:r w:rsidRPr="00A36AD3">
        <w:rPr>
          <w:rFonts w:cs="Arial" w:hint="eastAsia"/>
          <w:b/>
        </w:rPr>
        <w:t>Business Intelligence：ビジネス インテリジェンス</w:t>
      </w:r>
      <w:r w:rsidRPr="00F35978">
        <w:rPr>
          <w:rFonts w:cs="Arial" w:hint="eastAsia"/>
        </w:rPr>
        <w:t>）システムとの関係について説明します。Analysis Services は、BI システムを構築する上で非常</w:t>
      </w:r>
      <w:r>
        <w:rPr>
          <w:rFonts w:cs="Arial" w:hint="eastAsia"/>
        </w:rPr>
        <w:t>に重要な</w:t>
      </w:r>
      <w:r w:rsidRPr="00F35978">
        <w:rPr>
          <w:rFonts w:cs="Arial" w:hint="eastAsia"/>
        </w:rPr>
        <w:t>ツールとなります。</w:t>
      </w:r>
    </w:p>
    <w:p w:rsidR="00F35978" w:rsidRDefault="00F35978" w:rsidP="00E30B77">
      <w:pPr>
        <w:pStyle w:val="3050"/>
      </w:pPr>
      <w:r>
        <w:rPr>
          <w:rFonts w:hint="eastAsia"/>
        </w:rPr>
        <w:t>次の図は、</w:t>
      </w:r>
      <w:r w:rsidRPr="00E30B77">
        <w:rPr>
          <w:rFonts w:hint="eastAsia"/>
        </w:rPr>
        <w:t>一般的な</w:t>
      </w:r>
      <w:r>
        <w:rPr>
          <w:rFonts w:hint="eastAsia"/>
        </w:rPr>
        <w:t xml:space="preserve"> BI システム</w:t>
      </w:r>
      <w:r w:rsidRPr="00E30B77">
        <w:rPr>
          <w:rFonts w:hint="eastAsia"/>
        </w:rPr>
        <w:t>の構成</w:t>
      </w:r>
      <w:r>
        <w:rPr>
          <w:rFonts w:hint="eastAsia"/>
        </w:rPr>
        <w:t xml:space="preserve">へ </w:t>
      </w:r>
      <w:r w:rsidRPr="00E30B77">
        <w:rPr>
          <w:rFonts w:hint="eastAsia"/>
        </w:rPr>
        <w:t>SQL Server の</w:t>
      </w:r>
      <w:r>
        <w:rPr>
          <w:rFonts w:hint="eastAsia"/>
        </w:rPr>
        <w:t>各機能を当てはめたものです。</w:t>
      </w:r>
    </w:p>
    <w:p w:rsidR="00F35978" w:rsidRDefault="00FC03D0" w:rsidP="00A95E3C">
      <w:pPr>
        <w:pStyle w:val="3050"/>
        <w:jc w:val="center"/>
      </w:pPr>
      <w:r w:rsidRPr="00FC03D0">
        <w:rPr>
          <w:noProof/>
        </w:rPr>
        <w:drawing>
          <wp:inline distT="0" distB="0" distL="0" distR="0" wp14:anchorId="19D4CF26" wp14:editId="141BA120">
            <wp:extent cx="5292661" cy="3248614"/>
            <wp:effectExtent l="0" t="0" r="0" b="0"/>
            <wp:docPr id="169" name="図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92661" cy="3248614"/>
                    </a:xfrm>
                    <a:prstGeom prst="rect">
                      <a:avLst/>
                    </a:prstGeom>
                    <a:noFill/>
                    <a:ln>
                      <a:noFill/>
                    </a:ln>
                  </pic:spPr>
                </pic:pic>
              </a:graphicData>
            </a:graphic>
          </wp:inline>
        </w:drawing>
      </w:r>
    </w:p>
    <w:p w:rsidR="00F35978" w:rsidRDefault="00F35978" w:rsidP="00E30B77">
      <w:pPr>
        <w:pStyle w:val="3050"/>
      </w:pPr>
      <w:r>
        <w:rPr>
          <w:rFonts w:hint="eastAsia"/>
        </w:rPr>
        <w:t>BI システムの定義は、人によってマチマチですが、ひと言でいうと</w:t>
      </w:r>
      <w:r w:rsidRPr="00E30B77">
        <w:rPr>
          <w:rFonts w:hint="eastAsia"/>
        </w:rPr>
        <w:t>「</w:t>
      </w:r>
      <w:r w:rsidRPr="00A36AD3">
        <w:rPr>
          <w:rFonts w:hint="eastAsia"/>
          <w:b/>
        </w:rPr>
        <w:t>データ分析のためのシステム全体</w:t>
      </w:r>
      <w:r w:rsidRPr="00E30B77">
        <w:rPr>
          <w:rFonts w:hint="eastAsia"/>
        </w:rPr>
        <w:t>」</w:t>
      </w:r>
      <w:r>
        <w:rPr>
          <w:rFonts w:hint="eastAsia"/>
        </w:rPr>
        <w:t>です。</w:t>
      </w:r>
    </w:p>
    <w:p w:rsidR="00F35978" w:rsidRDefault="00F35978" w:rsidP="00E30B77">
      <w:pPr>
        <w:pStyle w:val="3050"/>
      </w:pPr>
      <w:r>
        <w:rPr>
          <w:rFonts w:hint="eastAsia"/>
        </w:rPr>
        <w:t>BI システムにおいては、パフォーマンスや保守性を考慮</w:t>
      </w:r>
      <w:r w:rsidR="001347DA">
        <w:rPr>
          <w:rFonts w:hint="eastAsia"/>
        </w:rPr>
        <w:t>これにより、</w:t>
      </w:r>
      <w:r>
        <w:rPr>
          <w:rFonts w:hint="eastAsia"/>
        </w:rPr>
        <w:t>データ ウェアハウス（全社的な統合データベース）を構築してから Analysis Services を利用したほうが良いのですが、</w:t>
      </w:r>
      <w:r w:rsidRPr="00E30B77">
        <w:rPr>
          <w:rFonts w:hint="eastAsia"/>
          <w:u w:val="single"/>
        </w:rPr>
        <w:t>パフォーマンスが問題とならないような小規模</w:t>
      </w:r>
      <w:r w:rsidR="00790482">
        <w:rPr>
          <w:rFonts w:hint="eastAsia"/>
          <w:u w:val="single"/>
        </w:rPr>
        <w:t>な</w:t>
      </w:r>
      <w:r w:rsidRPr="00E30B77">
        <w:rPr>
          <w:rFonts w:hint="eastAsia"/>
          <w:u w:val="single"/>
        </w:rPr>
        <w:t>データベース</w:t>
      </w:r>
      <w:r>
        <w:rPr>
          <w:rFonts w:hint="eastAsia"/>
          <w:u w:val="single"/>
        </w:rPr>
        <w:t>環境</w:t>
      </w:r>
      <w:r w:rsidRPr="00E30B77">
        <w:rPr>
          <w:rFonts w:hint="eastAsia"/>
          <w:u w:val="single"/>
        </w:rPr>
        <w:t>であれば、基幹系システムから直接 Analysis Services を利用することもできます</w:t>
      </w:r>
      <w:r>
        <w:rPr>
          <w:rFonts w:hint="eastAsia"/>
        </w:rPr>
        <w:t>（Analysis Services は、SQL Server だけでなく、Oracle や DB2、Access、Excel ファイルなどを</w:t>
      </w:r>
      <w:r w:rsidR="000431FF">
        <w:rPr>
          <w:rFonts w:hint="eastAsia"/>
        </w:rPr>
        <w:t>データ ソース</w:t>
      </w:r>
      <w:r>
        <w:rPr>
          <w:rFonts w:hint="eastAsia"/>
        </w:rPr>
        <w:t>として利用すること</w:t>
      </w:r>
      <w:r w:rsidR="000A2A69">
        <w:rPr>
          <w:rFonts w:hint="eastAsia"/>
        </w:rPr>
        <w:t>が</w:t>
      </w:r>
      <w:r>
        <w:rPr>
          <w:rFonts w:hint="eastAsia"/>
        </w:rPr>
        <w:t>できます）。また、基幹系のデータは、コード化されていて、分析に適していない形式のものが多く、一般的には Integration Services などの ETL ツールを利用して、データの加工処理を行うのですが、この部分も Analysis Services では、</w:t>
      </w:r>
      <w:r w:rsidR="000431FF">
        <w:rPr>
          <w:rFonts w:hint="eastAsia"/>
        </w:rPr>
        <w:t>データ ソース</w:t>
      </w:r>
      <w:r>
        <w:rPr>
          <w:rFonts w:hint="eastAsia"/>
        </w:rPr>
        <w:t xml:space="preserve"> ビューで「</w:t>
      </w:r>
      <w:r w:rsidRPr="00E30B77">
        <w:rPr>
          <w:rFonts w:hint="eastAsia"/>
          <w:b/>
        </w:rPr>
        <w:t>名前付き計算</w:t>
      </w:r>
      <w:r>
        <w:rPr>
          <w:rFonts w:hint="eastAsia"/>
        </w:rPr>
        <w:t>」を追加できるので、Analysis Service 側で加工処理を施すことができます。</w:t>
      </w:r>
    </w:p>
    <w:p w:rsidR="00F35978" w:rsidRDefault="00F35978" w:rsidP="00A36AD3">
      <w:pPr>
        <w:pStyle w:val="3050"/>
        <w:spacing w:afterLines="100" w:after="360"/>
      </w:pPr>
      <w:r>
        <w:rPr>
          <w:rFonts w:hint="eastAsia"/>
        </w:rPr>
        <w:t xml:space="preserve">このように </w:t>
      </w:r>
      <w:r w:rsidRPr="00F35978">
        <w:rPr>
          <w:rFonts w:hint="eastAsia"/>
          <w:u w:val="single"/>
        </w:rPr>
        <w:t>Analysis Services を</w:t>
      </w:r>
      <w:r w:rsidR="00E063FC">
        <w:rPr>
          <w:rFonts w:hint="eastAsia"/>
          <w:u w:val="single"/>
        </w:rPr>
        <w:t>利用すると</w:t>
      </w:r>
      <w:r w:rsidR="001347DA">
        <w:rPr>
          <w:rFonts w:hint="eastAsia"/>
          <w:u w:val="single"/>
        </w:rPr>
        <w:t>、</w:t>
      </w:r>
      <w:r w:rsidRPr="00F35978">
        <w:rPr>
          <w:rFonts w:hint="eastAsia"/>
          <w:u w:val="single"/>
        </w:rPr>
        <w:t>BI システムを手軽に実現できるようになります</w:t>
      </w:r>
      <w:r>
        <w:rPr>
          <w:rFonts w:hint="eastAsia"/>
        </w:rPr>
        <w:t>。また、クライアントには、普段使いなれた Excel が利用できるのもうれしいところです。そのほか、</w:t>
      </w:r>
      <w:r w:rsidRPr="00E30B77">
        <w:rPr>
          <w:rFonts w:hint="eastAsia"/>
          <w:b/>
        </w:rPr>
        <w:t>SQL Server Reporting Services</w:t>
      </w:r>
      <w:r>
        <w:rPr>
          <w:rFonts w:hint="eastAsia"/>
        </w:rPr>
        <w:t>（レポート サーバー）では、Analysis Services のキューブをもとにレポートを作成できる機能があるので、</w:t>
      </w:r>
      <w:r w:rsidRPr="00E30B77">
        <w:t>Reporting Services</w:t>
      </w:r>
      <w:r>
        <w:rPr>
          <w:rFonts w:hint="eastAsia"/>
        </w:rPr>
        <w:t xml:space="preserve"> でレポートを作成しておけば、Internet Explorer などの Web </w:t>
      </w:r>
      <w:r w:rsidR="00730587">
        <w:rPr>
          <w:rFonts w:hint="eastAsia"/>
        </w:rPr>
        <w:t>ブラウザー</w:t>
      </w:r>
      <w:r>
        <w:rPr>
          <w:rFonts w:hint="eastAsia"/>
        </w:rPr>
        <w:t>からキューブ データを参照することもでき</w:t>
      </w:r>
      <w:r>
        <w:rPr>
          <w:rFonts w:hint="eastAsia"/>
        </w:rPr>
        <w:lastRenderedPageBreak/>
        <w:t>るようになります。</w:t>
      </w:r>
    </w:p>
    <w:p w:rsidR="00F35978" w:rsidRDefault="00F35978" w:rsidP="003605DC">
      <w:pPr>
        <w:pStyle w:val="305"/>
      </w:pPr>
      <w:r w:rsidRPr="007B5894">
        <w:rPr>
          <w:rFonts w:hint="eastAsia"/>
        </w:rPr>
        <w:t>Reporting Services</w:t>
      </w:r>
      <w:r>
        <w:rPr>
          <w:rFonts w:hint="eastAsia"/>
        </w:rPr>
        <w:t xml:space="preserve"> とは</w:t>
      </w:r>
    </w:p>
    <w:p w:rsidR="00F35978" w:rsidRDefault="00F35978" w:rsidP="00E30B77">
      <w:pPr>
        <w:pStyle w:val="3050"/>
      </w:pPr>
      <w:r w:rsidRPr="007B5894">
        <w:rPr>
          <w:rFonts w:hint="eastAsia"/>
        </w:rPr>
        <w:t>Reporting Services</w:t>
      </w:r>
      <w:r>
        <w:rPr>
          <w:rFonts w:hint="eastAsia"/>
        </w:rPr>
        <w:t xml:space="preserve"> は、レポートの作成・管理・配布が行えるレポーティング ツールで、次のようなレポートを簡単に作成することができます（レポートは、Web </w:t>
      </w:r>
      <w:r w:rsidR="00730587">
        <w:rPr>
          <w:rFonts w:hint="eastAsia"/>
        </w:rPr>
        <w:t>ブラウザー</w:t>
      </w:r>
      <w:r>
        <w:rPr>
          <w:rFonts w:hint="eastAsia"/>
        </w:rPr>
        <w:t>から参照できます）。</w:t>
      </w:r>
    </w:p>
    <w:p w:rsidR="00F35978" w:rsidRDefault="00FE798D" w:rsidP="00E30B77">
      <w:pPr>
        <w:pStyle w:val="3050"/>
      </w:pPr>
      <w:r>
        <w:rPr>
          <w:noProof/>
        </w:rPr>
        <w:drawing>
          <wp:inline distT="0" distB="0" distL="0" distR="0" wp14:anchorId="05A8F5F1" wp14:editId="3DEFC67D">
            <wp:extent cx="4754880" cy="2640330"/>
            <wp:effectExtent l="19050" t="0" r="7620" b="0"/>
            <wp:docPr id="224" name="図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16"/>
                    <a:srcRect/>
                    <a:stretch>
                      <a:fillRect/>
                    </a:stretch>
                  </pic:blipFill>
                  <pic:spPr bwMode="auto">
                    <a:xfrm>
                      <a:off x="0" y="0"/>
                      <a:ext cx="4754880" cy="2640330"/>
                    </a:xfrm>
                    <a:prstGeom prst="rect">
                      <a:avLst/>
                    </a:prstGeom>
                    <a:noFill/>
                    <a:ln w="9525">
                      <a:noFill/>
                      <a:miter lim="800000"/>
                      <a:headEnd/>
                      <a:tailEnd/>
                    </a:ln>
                  </pic:spPr>
                </pic:pic>
              </a:graphicData>
            </a:graphic>
          </wp:inline>
        </w:drawing>
      </w:r>
    </w:p>
    <w:p w:rsidR="00F35978" w:rsidRDefault="000A2A69" w:rsidP="00E30B77">
      <w:pPr>
        <w:pStyle w:val="3050"/>
      </w:pPr>
      <w:r w:rsidRPr="007B5894">
        <w:rPr>
          <w:rFonts w:hint="eastAsia"/>
        </w:rPr>
        <w:t>Reporting Services</w:t>
      </w:r>
      <w:r>
        <w:rPr>
          <w:rFonts w:hint="eastAsia"/>
        </w:rPr>
        <w:t xml:space="preserve"> </w:t>
      </w:r>
      <w:r w:rsidR="00F35978">
        <w:rPr>
          <w:rFonts w:hint="eastAsia"/>
        </w:rPr>
        <w:t>を</w:t>
      </w:r>
      <w:r>
        <w:rPr>
          <w:rFonts w:hint="eastAsia"/>
        </w:rPr>
        <w:t>利用</w:t>
      </w:r>
      <w:r w:rsidR="00F35978">
        <w:rPr>
          <w:rFonts w:hint="eastAsia"/>
        </w:rPr>
        <w:t>する手順は、本自習書シリーズの「</w:t>
      </w:r>
      <w:r w:rsidR="00F35978" w:rsidRPr="00A36AD3">
        <w:rPr>
          <w:rFonts w:hint="eastAsia"/>
          <w:b/>
        </w:rPr>
        <w:t>Reporting Services 入門</w:t>
      </w:r>
      <w:r w:rsidR="00F35978">
        <w:rPr>
          <w:rFonts w:hint="eastAsia"/>
        </w:rPr>
        <w:t>」</w:t>
      </w:r>
      <w:r w:rsidR="00A36AD3">
        <w:rPr>
          <w:rFonts w:hint="eastAsia"/>
        </w:rPr>
        <w:t>および「</w:t>
      </w:r>
      <w:r w:rsidR="00A36AD3">
        <w:rPr>
          <w:rFonts w:hint="eastAsia"/>
          <w:b/>
        </w:rPr>
        <w:t>Reporting Services</w:t>
      </w:r>
      <w:r w:rsidR="00A36AD3" w:rsidRPr="00A36AD3">
        <w:rPr>
          <w:rFonts w:hint="eastAsia"/>
          <w:b/>
        </w:rPr>
        <w:t xml:space="preserve"> 応用</w:t>
      </w:r>
      <w:r w:rsidR="00A36AD3">
        <w:rPr>
          <w:rFonts w:hint="eastAsia"/>
        </w:rPr>
        <w:t>」、「</w:t>
      </w:r>
      <w:r w:rsidR="00A36AD3" w:rsidRPr="00A36AD3">
        <w:rPr>
          <w:rFonts w:hint="eastAsia"/>
          <w:b/>
        </w:rPr>
        <w:t>レポート ビルダー 3.0 実践</w:t>
      </w:r>
      <w:r w:rsidR="00A36AD3">
        <w:rPr>
          <w:rFonts w:hint="eastAsia"/>
        </w:rPr>
        <w:t>」、「</w:t>
      </w:r>
      <w:r w:rsidR="00A36AD3" w:rsidRPr="00A36AD3">
        <w:rPr>
          <w:rFonts w:hint="eastAsia"/>
          <w:b/>
        </w:rPr>
        <w:t>セルフ サービス レポーティング</w:t>
      </w:r>
      <w:r w:rsidR="00A36AD3">
        <w:rPr>
          <w:rFonts w:hint="eastAsia"/>
        </w:rPr>
        <w:t>」の 4本</w:t>
      </w:r>
      <w:r w:rsidR="00F35978">
        <w:rPr>
          <w:rFonts w:hint="eastAsia"/>
        </w:rPr>
        <w:t>で</w:t>
      </w:r>
      <w:r w:rsidR="00A36AD3">
        <w:rPr>
          <w:rFonts w:hint="eastAsia"/>
        </w:rPr>
        <w:t>詳しく</w:t>
      </w:r>
      <w:r w:rsidR="00F35978">
        <w:rPr>
          <w:rFonts w:hint="eastAsia"/>
        </w:rPr>
        <w:t>説明してい</w:t>
      </w:r>
      <w:r w:rsidR="00A36AD3">
        <w:rPr>
          <w:rFonts w:hint="eastAsia"/>
        </w:rPr>
        <w:t>ます</w:t>
      </w:r>
      <w:r w:rsidR="00F35978">
        <w:rPr>
          <w:rFonts w:hint="eastAsia"/>
        </w:rPr>
        <w:t>ので、ぜひご覧になってみてください。</w:t>
      </w:r>
    </w:p>
    <w:p w:rsidR="00A36AD3" w:rsidRDefault="00D84A1C" w:rsidP="00A36AD3">
      <w:pPr>
        <w:pStyle w:val="3050"/>
        <w:spacing w:afterLines="100" w:after="360"/>
      </w:pPr>
      <w:r>
        <w:rPr>
          <w:rFonts w:hint="eastAsia"/>
        </w:rPr>
        <w:t>SQL Server 2008 R2</w:t>
      </w:r>
      <w:r w:rsidR="00F35978">
        <w:rPr>
          <w:rFonts w:hint="eastAsia"/>
        </w:rPr>
        <w:t xml:space="preserve"> 自習書シリーズのダウンロードはこちら</w:t>
      </w:r>
      <w:r w:rsidR="00A36AD3">
        <w:rPr>
          <w:rFonts w:hint="eastAsia"/>
        </w:rPr>
        <w:t>から</w:t>
      </w:r>
      <w:r w:rsidR="00A36AD3">
        <w:br/>
      </w:r>
      <w:hyperlink r:id="rId317" w:history="1">
        <w:r w:rsidR="00A36AD3" w:rsidRPr="00A36AD3">
          <w:rPr>
            <w:rStyle w:val="ab"/>
          </w:rPr>
          <w:t>http://www.microsoft.com/japan/sqlserver/2008/r2/technology/self-learning.mspx</w:t>
        </w:r>
      </w:hyperlink>
    </w:p>
    <w:p w:rsidR="00F35978" w:rsidRDefault="00F35978" w:rsidP="003605DC">
      <w:pPr>
        <w:pStyle w:val="305"/>
      </w:pPr>
      <w:r>
        <w:rPr>
          <w:rFonts w:hint="eastAsia"/>
        </w:rPr>
        <w:t>Integration</w:t>
      </w:r>
      <w:r w:rsidRPr="007B5894">
        <w:rPr>
          <w:rFonts w:hint="eastAsia"/>
        </w:rPr>
        <w:t xml:space="preserve"> Services</w:t>
      </w:r>
      <w:r>
        <w:rPr>
          <w:rFonts w:hint="eastAsia"/>
        </w:rPr>
        <w:t xml:space="preserve"> とは</w:t>
      </w:r>
    </w:p>
    <w:p w:rsidR="00F35978" w:rsidRDefault="00F35978" w:rsidP="00E30B77">
      <w:pPr>
        <w:pStyle w:val="3050"/>
      </w:pPr>
      <w:r>
        <w:rPr>
          <w:rFonts w:hint="eastAsia"/>
        </w:rPr>
        <w:t>Integration Services は、さまざまな</w:t>
      </w:r>
      <w:r w:rsidR="000431FF">
        <w:rPr>
          <w:rFonts w:hint="eastAsia"/>
        </w:rPr>
        <w:t>データ ソース</w:t>
      </w:r>
      <w:r>
        <w:rPr>
          <w:rFonts w:hint="eastAsia"/>
        </w:rPr>
        <w:t>からデータを取得して、転送・変換できるツールで、データ ウェアハウスを構築する場合には、欠かせないツールとなります。Integration Services を</w:t>
      </w:r>
      <w:r w:rsidR="00E063FC">
        <w:rPr>
          <w:rFonts w:hint="eastAsia"/>
        </w:rPr>
        <w:t>利用すると</w:t>
      </w:r>
      <w:r w:rsidR="001347DA">
        <w:rPr>
          <w:rFonts w:hint="eastAsia"/>
        </w:rPr>
        <w:t>、</w:t>
      </w:r>
      <w:r>
        <w:rPr>
          <w:rFonts w:hint="eastAsia"/>
        </w:rPr>
        <w:t>データの転送中に次のような変換が行えます。</w:t>
      </w:r>
    </w:p>
    <w:p w:rsidR="00F35978" w:rsidRDefault="00FE798D" w:rsidP="00E30B77">
      <w:pPr>
        <w:pStyle w:val="3050"/>
        <w:rPr>
          <w:noProof/>
        </w:rPr>
      </w:pPr>
      <w:r>
        <w:rPr>
          <w:noProof/>
        </w:rPr>
        <w:drawing>
          <wp:inline distT="0" distB="0" distL="0" distR="0" wp14:anchorId="6B7E8AD2" wp14:editId="70A085F5">
            <wp:extent cx="4034790" cy="1062990"/>
            <wp:effectExtent l="19050" t="0" r="3810" b="0"/>
            <wp:docPr id="22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318"/>
                    <a:srcRect/>
                    <a:stretch>
                      <a:fillRect/>
                    </a:stretch>
                  </pic:blipFill>
                  <pic:spPr bwMode="auto">
                    <a:xfrm>
                      <a:off x="0" y="0"/>
                      <a:ext cx="4034790" cy="1062990"/>
                    </a:xfrm>
                    <a:prstGeom prst="rect">
                      <a:avLst/>
                    </a:prstGeom>
                    <a:noFill/>
                    <a:ln w="9525">
                      <a:noFill/>
                      <a:miter lim="800000"/>
                      <a:headEnd/>
                      <a:tailEnd/>
                    </a:ln>
                  </pic:spPr>
                </pic:pic>
              </a:graphicData>
            </a:graphic>
          </wp:inline>
        </w:drawing>
      </w:r>
    </w:p>
    <w:p w:rsidR="00F35978" w:rsidRDefault="00F35978" w:rsidP="00E30B77">
      <w:pPr>
        <w:pStyle w:val="3050"/>
      </w:pPr>
      <w:r>
        <w:rPr>
          <w:rFonts w:hint="eastAsia"/>
        </w:rPr>
        <w:t>Integration Services を利用する手順は、本自習書シリーズの「</w:t>
      </w:r>
      <w:r w:rsidRPr="00A36AD3">
        <w:rPr>
          <w:rFonts w:hint="eastAsia"/>
          <w:b/>
        </w:rPr>
        <w:t>Integration Services 入門</w:t>
      </w:r>
      <w:r>
        <w:rPr>
          <w:rFonts w:hint="eastAsia"/>
        </w:rPr>
        <w:t>」</w:t>
      </w:r>
      <w:r w:rsidR="00A36AD3">
        <w:rPr>
          <w:rFonts w:hint="eastAsia"/>
        </w:rPr>
        <w:t>および「</w:t>
      </w:r>
      <w:r w:rsidR="00A36AD3" w:rsidRPr="00A36AD3">
        <w:rPr>
          <w:rFonts w:hint="eastAsia"/>
          <w:b/>
        </w:rPr>
        <w:t>Integration Services 応用</w:t>
      </w:r>
      <w:r w:rsidR="00A36AD3">
        <w:rPr>
          <w:rFonts w:hint="eastAsia"/>
        </w:rPr>
        <w:t>」編</w:t>
      </w:r>
      <w:r>
        <w:rPr>
          <w:rFonts w:hint="eastAsia"/>
        </w:rPr>
        <w:t>で説明しているので、ぜひご覧になってみてください。</w:t>
      </w:r>
    </w:p>
    <w:p w:rsidR="00E43382" w:rsidRDefault="00A36AD3" w:rsidP="00E30B77">
      <w:pPr>
        <w:pStyle w:val="3050"/>
      </w:pPr>
      <w:r>
        <w:rPr>
          <w:rFonts w:hint="eastAsia"/>
        </w:rPr>
        <w:t>SQL Server 2008 R2 自習書シリーズのダウンロードはこちらから</w:t>
      </w:r>
      <w:r>
        <w:br/>
      </w:r>
      <w:hyperlink r:id="rId319" w:history="1">
        <w:r w:rsidRPr="00A36AD3">
          <w:rPr>
            <w:rStyle w:val="ab"/>
          </w:rPr>
          <w:t>http://www.microsoft.com/japan/sqlserver/2008/r2/technology/self-learning.mspx</w:t>
        </w:r>
      </w:hyperlink>
      <w:r>
        <w:t xml:space="preserve"> </w:t>
      </w:r>
    </w:p>
    <w:p w:rsidR="00F35978" w:rsidRDefault="00F35978" w:rsidP="003605DC">
      <w:pPr>
        <w:pStyle w:val="305"/>
      </w:pPr>
      <w:r>
        <w:rPr>
          <w:rFonts w:hint="eastAsia"/>
        </w:rPr>
        <w:lastRenderedPageBreak/>
        <w:t>データ ウェアハウスとしての SQL Server</w:t>
      </w:r>
    </w:p>
    <w:p w:rsidR="003823EF" w:rsidRDefault="00F35978" w:rsidP="003823EF">
      <w:pPr>
        <w:pStyle w:val="3050"/>
      </w:pPr>
      <w:r>
        <w:rPr>
          <w:rFonts w:hint="eastAsia"/>
        </w:rPr>
        <w:t>データ ウェアハウスを構築する場合には、データの格納先として、</w:t>
      </w:r>
      <w:r w:rsidR="003823EF">
        <w:rPr>
          <w:rFonts w:hint="eastAsia"/>
        </w:rPr>
        <w:t>SQL Server の Database Engine Services（RDB Engine：リレーショナル データベース エンジン）</w:t>
      </w:r>
      <w:r w:rsidR="00E30B77">
        <w:rPr>
          <w:rFonts w:hint="eastAsia"/>
        </w:rPr>
        <w:t>を利用できます。現在、</w:t>
      </w:r>
      <w:r w:rsidR="003823EF">
        <w:rPr>
          <w:rFonts w:hint="eastAsia"/>
        </w:rPr>
        <w:t>SQL Server を利用したテラ バイト（TB）サイズのデータ ウェアハウスを構築している企業は多数あり、筆者もそういった企業のコンサルティング（物理設計や論理設計、BI システム設計など）を行った経験があり</w:t>
      </w:r>
      <w:r w:rsidR="00A36AD3">
        <w:rPr>
          <w:rFonts w:hint="eastAsia"/>
        </w:rPr>
        <w:t>、パフォーマンス良く、安定稼働しているシステムを目の当たりにしてきています。</w:t>
      </w:r>
    </w:p>
    <w:p w:rsidR="003823EF" w:rsidRDefault="00A36AD3" w:rsidP="003823EF">
      <w:pPr>
        <w:pStyle w:val="3050"/>
      </w:pPr>
      <w:r>
        <w:rPr>
          <w:rFonts w:hint="eastAsia"/>
        </w:rPr>
        <w:t>特に</w:t>
      </w:r>
      <w:r w:rsidR="003823EF">
        <w:rPr>
          <w:rFonts w:hint="eastAsia"/>
        </w:rPr>
        <w:t>、</w:t>
      </w:r>
      <w:r w:rsidR="00D84A1C">
        <w:rPr>
          <w:rFonts w:hint="eastAsia"/>
        </w:rPr>
        <w:t xml:space="preserve">SQL Server 2008 </w:t>
      </w:r>
      <w:r>
        <w:rPr>
          <w:rFonts w:hint="eastAsia"/>
        </w:rPr>
        <w:t>から</w:t>
      </w:r>
      <w:r w:rsidR="003823EF">
        <w:rPr>
          <w:rFonts w:hint="eastAsia"/>
        </w:rPr>
        <w:t>は、データ ウェアハウス関連の機能（特にパフォーマンス）が大きく向上しており、より大規模かつミッション クリティカルなデータベース環境への対応を強化しています。</w:t>
      </w:r>
      <w:r w:rsidR="00E30B77">
        <w:rPr>
          <w:rFonts w:hint="eastAsia"/>
        </w:rPr>
        <w:t>その主なもの</w:t>
      </w:r>
      <w:r>
        <w:rPr>
          <w:rFonts w:hint="eastAsia"/>
        </w:rPr>
        <w:t>（SQL Server 2008 からの新機能）</w:t>
      </w:r>
      <w:r w:rsidR="00E30B77">
        <w:rPr>
          <w:rFonts w:hint="eastAsia"/>
        </w:rPr>
        <w:t>は、</w:t>
      </w:r>
      <w:r w:rsidR="003823EF">
        <w:rPr>
          <w:rFonts w:hint="eastAsia"/>
        </w:rPr>
        <w:t>次のとおりです。</w:t>
      </w:r>
    </w:p>
    <w:p w:rsidR="003823EF" w:rsidRDefault="003823EF" w:rsidP="00C06B2B">
      <w:pPr>
        <w:pStyle w:val="32"/>
        <w:numPr>
          <w:ilvl w:val="1"/>
          <w:numId w:val="12"/>
        </w:numPr>
        <w:spacing w:afterLines="20" w:after="72"/>
        <w:ind w:leftChars="0" w:left="1560" w:hanging="426"/>
      </w:pPr>
      <w:r>
        <w:rPr>
          <w:rFonts w:hint="eastAsia"/>
        </w:rPr>
        <w:t>スター ジョインのパフォーマンス向上</w:t>
      </w:r>
    </w:p>
    <w:p w:rsidR="003823EF" w:rsidRDefault="003823EF" w:rsidP="00C06B2B">
      <w:pPr>
        <w:pStyle w:val="32"/>
        <w:numPr>
          <w:ilvl w:val="1"/>
          <w:numId w:val="12"/>
        </w:numPr>
        <w:spacing w:afterLines="20" w:after="72"/>
        <w:ind w:leftChars="0" w:left="1560" w:hanging="426"/>
      </w:pPr>
      <w:r>
        <w:rPr>
          <w:rFonts w:hint="eastAsia"/>
        </w:rPr>
        <w:t>パーティションのパラレル処理のパフォーマンス向上（1つのパーティションを複数スレッドが処理可能に）</w:t>
      </w:r>
    </w:p>
    <w:p w:rsidR="003823EF" w:rsidRDefault="003823EF" w:rsidP="00C06B2B">
      <w:pPr>
        <w:pStyle w:val="32"/>
        <w:numPr>
          <w:ilvl w:val="1"/>
          <w:numId w:val="12"/>
        </w:numPr>
        <w:spacing w:afterLines="20" w:after="72"/>
        <w:ind w:leftChars="0" w:left="1560" w:hanging="426"/>
      </w:pPr>
      <w:r>
        <w:rPr>
          <w:rFonts w:hint="eastAsia"/>
        </w:rPr>
        <w:t>パーティション単位のロックが可能に。またロック エスカレーションの禁止も可能に</w:t>
      </w:r>
    </w:p>
    <w:p w:rsidR="003823EF" w:rsidRDefault="003823EF" w:rsidP="00C06B2B">
      <w:pPr>
        <w:pStyle w:val="32"/>
        <w:numPr>
          <w:ilvl w:val="1"/>
          <w:numId w:val="12"/>
        </w:numPr>
        <w:spacing w:afterLines="20" w:after="72"/>
        <w:ind w:leftChars="0" w:left="1560" w:hanging="426"/>
      </w:pPr>
      <w:r w:rsidRPr="00091A4B">
        <w:rPr>
          <w:rFonts w:hint="eastAsia"/>
        </w:rPr>
        <w:t>データ圧縮（Data Compression）</w:t>
      </w:r>
      <w:r>
        <w:rPr>
          <w:rFonts w:hint="eastAsia"/>
        </w:rPr>
        <w:t>機能によるパフォーマンス向上とディスク コストの削減</w:t>
      </w:r>
    </w:p>
    <w:p w:rsidR="003823EF" w:rsidRDefault="003823EF" w:rsidP="00C06B2B">
      <w:pPr>
        <w:pStyle w:val="32"/>
        <w:numPr>
          <w:ilvl w:val="1"/>
          <w:numId w:val="12"/>
        </w:numPr>
        <w:spacing w:afterLines="20" w:after="72"/>
        <w:ind w:leftChars="0" w:left="1560" w:hanging="426"/>
      </w:pPr>
      <w:r>
        <w:rPr>
          <w:rFonts w:hint="eastAsia"/>
        </w:rPr>
        <w:t>リソース ガバナーによるリソース調整（ワークロード単位での CPU 利用率やメモリ使用量の調整が可能に）</w:t>
      </w:r>
    </w:p>
    <w:p w:rsidR="003823EF" w:rsidRDefault="003823EF" w:rsidP="00C06B2B">
      <w:pPr>
        <w:pStyle w:val="32"/>
        <w:numPr>
          <w:ilvl w:val="1"/>
          <w:numId w:val="12"/>
        </w:numPr>
        <w:spacing w:afterLines="20" w:after="72"/>
        <w:ind w:leftChars="0" w:left="1560" w:hanging="426"/>
      </w:pPr>
      <w:r>
        <w:rPr>
          <w:rFonts w:hint="eastAsia"/>
        </w:rPr>
        <w:t>バックアップ圧縮によるバックアップ・リストアのパフォーマンス向上とディスク コストの削減</w:t>
      </w:r>
    </w:p>
    <w:p w:rsidR="003823EF" w:rsidRDefault="003823EF" w:rsidP="00C06B2B">
      <w:pPr>
        <w:pStyle w:val="32"/>
        <w:numPr>
          <w:ilvl w:val="1"/>
          <w:numId w:val="12"/>
        </w:numPr>
        <w:spacing w:afterLines="20" w:after="72"/>
        <w:ind w:leftChars="0" w:left="1560" w:hanging="426"/>
      </w:pPr>
      <w:r>
        <w:rPr>
          <w:rFonts w:hint="eastAsia"/>
        </w:rPr>
        <w:t>インデックス付きビューがパーティションへ割り当て可能に</w:t>
      </w:r>
    </w:p>
    <w:p w:rsidR="003823EF" w:rsidRDefault="003823EF" w:rsidP="00C06B2B">
      <w:pPr>
        <w:pStyle w:val="32"/>
        <w:numPr>
          <w:ilvl w:val="1"/>
          <w:numId w:val="12"/>
        </w:numPr>
        <w:spacing w:after="180"/>
        <w:ind w:leftChars="0" w:left="1559" w:hanging="425"/>
      </w:pPr>
      <w:r w:rsidRPr="00BF70F5">
        <w:rPr>
          <w:rFonts w:hint="eastAsia"/>
        </w:rPr>
        <w:t>実行プランの固定（プラン</w:t>
      </w:r>
      <w:r w:rsidRPr="00BF70F5">
        <w:t xml:space="preserve"> </w:t>
      </w:r>
      <w:r w:rsidRPr="00BF70F5">
        <w:rPr>
          <w:rFonts w:hint="eastAsia"/>
        </w:rPr>
        <w:t>キャッシュをもとに実行プランの固定が可能に。従来のバージョンでは</w:t>
      </w:r>
      <w:r w:rsidRPr="00BF70F5">
        <w:t xml:space="preserve"> XML </w:t>
      </w:r>
      <w:r w:rsidRPr="00BF70F5">
        <w:rPr>
          <w:rFonts w:hint="eastAsia"/>
        </w:rPr>
        <w:t>実行プランをもとに固定が可能）</w:t>
      </w:r>
    </w:p>
    <w:p w:rsidR="003823EF" w:rsidRDefault="00A95E3C" w:rsidP="003823EF">
      <w:pPr>
        <w:pStyle w:val="3050"/>
      </w:pPr>
      <w:r>
        <w:rPr>
          <w:rFonts w:hint="eastAsia"/>
        </w:rPr>
        <w:t>このように SQL Server は、データ ウェアハウスの格納先としても十二分に利用することができます。</w:t>
      </w:r>
    </w:p>
    <w:p w:rsidR="00A36AD3" w:rsidRDefault="00A36AD3" w:rsidP="003823EF">
      <w:pPr>
        <w:pStyle w:val="3050"/>
      </w:pPr>
      <w:r>
        <w:rPr>
          <w:rFonts w:hint="eastAsia"/>
        </w:rPr>
        <w:t>SQL Server 2008 R2 からは、BI 機能が大幅に強化されているので（PowerPivot の提供や Reporting Services の進化など）、BI システムでの SQL Server の利用は、今後どんどん増えていくのではないでしょうか。</w:t>
      </w:r>
    </w:p>
    <w:p w:rsidR="003823EF" w:rsidRDefault="003823EF" w:rsidP="00A95E3C">
      <w:pPr>
        <w:pStyle w:val="3050"/>
      </w:pPr>
    </w:p>
    <w:p w:rsidR="003823EF" w:rsidRPr="00495F0B" w:rsidRDefault="003823EF" w:rsidP="00090FDE">
      <w:pPr>
        <w:pStyle w:val="205"/>
      </w:pPr>
      <w:bookmarkStart w:id="49" w:name="_Toc190549056"/>
      <w:bookmarkStart w:id="50" w:name="_Toc263399578"/>
      <w:r w:rsidRPr="00495F0B">
        <w:rPr>
          <w:rFonts w:hint="eastAsia"/>
        </w:rPr>
        <w:lastRenderedPageBreak/>
        <w:t>おわりに</w:t>
      </w:r>
      <w:bookmarkEnd w:id="49"/>
      <w:bookmarkEnd w:id="50"/>
    </w:p>
    <w:p w:rsidR="003823EF" w:rsidRDefault="003823EF" w:rsidP="003605DC">
      <w:pPr>
        <w:pStyle w:val="305"/>
      </w:pPr>
      <w:r>
        <w:rPr>
          <w:rFonts w:hint="eastAsia"/>
        </w:rPr>
        <w:t>おわりに</w:t>
      </w:r>
    </w:p>
    <w:p w:rsidR="00A36AD3" w:rsidRDefault="003823EF" w:rsidP="003823EF">
      <w:pPr>
        <w:pStyle w:val="3050"/>
      </w:pPr>
      <w:r>
        <w:rPr>
          <w:rFonts w:hint="eastAsia"/>
        </w:rPr>
        <w:t>最後まで試された皆さん、いかがでしたでしょうか。</w:t>
      </w:r>
      <w:r w:rsidR="00D84A1C">
        <w:rPr>
          <w:rFonts w:hint="eastAsia"/>
        </w:rPr>
        <w:t>SQL Server 2008 R2</w:t>
      </w:r>
      <w:r>
        <w:rPr>
          <w:rFonts w:hint="eastAsia"/>
        </w:rPr>
        <w:t xml:space="preserve"> </w:t>
      </w:r>
      <w:r w:rsidR="00243A6B">
        <w:rPr>
          <w:rFonts w:hint="eastAsia"/>
        </w:rPr>
        <w:t xml:space="preserve">の </w:t>
      </w:r>
      <w:r w:rsidR="00FF6438">
        <w:rPr>
          <w:rFonts w:hint="eastAsia"/>
        </w:rPr>
        <w:t xml:space="preserve">Analysis </w:t>
      </w:r>
      <w:r>
        <w:rPr>
          <w:rFonts w:hint="eastAsia"/>
        </w:rPr>
        <w:t>Services は、業務で大変役立つツールですので、ぜひ活用してみていただければと思います。今回は、「入門編」ということで、基本操作のみをご紹介しましたが、</w:t>
      </w:r>
      <w:r w:rsidR="00FF6438">
        <w:rPr>
          <w:rFonts w:hint="eastAsia"/>
        </w:rPr>
        <w:t xml:space="preserve">Analysis </w:t>
      </w:r>
      <w:r>
        <w:rPr>
          <w:rFonts w:hint="eastAsia"/>
        </w:rPr>
        <w:t>Services では、</w:t>
      </w:r>
      <w:r w:rsidR="00FF6438">
        <w:rPr>
          <w:rFonts w:hint="eastAsia"/>
        </w:rPr>
        <w:t>並べ替え順の設定や</w:t>
      </w:r>
      <w:r w:rsidR="00E30B77">
        <w:rPr>
          <w:rFonts w:hint="eastAsia"/>
        </w:rPr>
        <w:t>ドリルスルー、集計のデザイン、MDX ステートメント、</w:t>
      </w:r>
      <w:r w:rsidR="000431FF">
        <w:rPr>
          <w:rFonts w:hint="eastAsia"/>
        </w:rPr>
        <w:t>プロファイラー</w:t>
      </w:r>
      <w:r w:rsidR="00E30B77">
        <w:rPr>
          <w:rFonts w:hint="eastAsia"/>
        </w:rPr>
        <w:t>によるトレース、KPI</w:t>
      </w:r>
      <w:r w:rsidR="00FF6438">
        <w:rPr>
          <w:rFonts w:hint="eastAsia"/>
        </w:rPr>
        <w:t>、</w:t>
      </w:r>
      <w:r w:rsidR="00E30B77">
        <w:rPr>
          <w:rFonts w:hint="eastAsia"/>
        </w:rPr>
        <w:t>視点、名前付きセット、データ マイニング（</w:t>
      </w:r>
      <w:r w:rsidR="00E43382">
        <w:rPr>
          <w:rFonts w:hint="eastAsia"/>
        </w:rPr>
        <w:t>傾向分析や</w:t>
      </w:r>
      <w:r w:rsidR="00E30B77">
        <w:rPr>
          <w:rFonts w:hint="eastAsia"/>
        </w:rPr>
        <w:t>予測分析）</w:t>
      </w:r>
      <w:r w:rsidR="00FF6438">
        <w:rPr>
          <w:rFonts w:hint="eastAsia"/>
        </w:rPr>
        <w:t>など</w:t>
      </w:r>
      <w:r>
        <w:rPr>
          <w:rFonts w:hint="eastAsia"/>
        </w:rPr>
        <w:t>、まだまだたくさんの機能が提供されてい</w:t>
      </w:r>
      <w:r w:rsidR="00A36AD3">
        <w:rPr>
          <w:rFonts w:hint="eastAsia"/>
        </w:rPr>
        <w:t>ます</w:t>
      </w:r>
      <w:r w:rsidR="00445C46">
        <w:rPr>
          <w:rFonts w:hint="eastAsia"/>
        </w:rPr>
        <w:t>。</w:t>
      </w:r>
    </w:p>
    <w:p w:rsidR="003823EF" w:rsidRDefault="00A36AD3" w:rsidP="003823EF">
      <w:pPr>
        <w:pStyle w:val="3050"/>
      </w:pPr>
      <w:r>
        <w:rPr>
          <w:rFonts w:hint="eastAsia"/>
        </w:rPr>
        <w:t>本自習書シリーズには、実践的な利用方法を説明した「</w:t>
      </w:r>
      <w:r w:rsidRPr="00A36AD3">
        <w:rPr>
          <w:rFonts w:hint="eastAsia"/>
          <w:b/>
        </w:rPr>
        <w:t>Analysis Services 応用</w:t>
      </w:r>
      <w:r>
        <w:rPr>
          <w:rFonts w:hint="eastAsia"/>
        </w:rPr>
        <w:t>」編、PowerPivot を詳しく説明した「</w:t>
      </w:r>
      <w:r w:rsidRPr="00A36AD3">
        <w:rPr>
          <w:rFonts w:hint="eastAsia"/>
          <w:b/>
        </w:rPr>
        <w:t>PowerPivot for Excel 2010 によるセルフ サービス分析</w:t>
      </w:r>
      <w:r>
        <w:rPr>
          <w:rFonts w:hint="eastAsia"/>
        </w:rPr>
        <w:t>」、SQL Server 2008 R2 からの Reporting Services の新機能を説明した「</w:t>
      </w:r>
      <w:r w:rsidRPr="00A36AD3">
        <w:rPr>
          <w:rFonts w:hint="eastAsia"/>
          <w:b/>
        </w:rPr>
        <w:t>セルフ サービス レポーティング</w:t>
      </w:r>
      <w:r>
        <w:rPr>
          <w:rFonts w:hint="eastAsia"/>
        </w:rPr>
        <w:t>」などもありますので、こちらもぜひご覧いただければと思います。</w:t>
      </w:r>
    </w:p>
    <w:p w:rsidR="003823EF" w:rsidRPr="00A36AD3" w:rsidRDefault="00A36AD3" w:rsidP="003823EF">
      <w:pPr>
        <w:pStyle w:val="3050"/>
      </w:pPr>
      <w:r>
        <w:rPr>
          <w:rFonts w:hint="eastAsia"/>
        </w:rPr>
        <w:t>SQL Server 2008 R2 自習書シリーズのダウンロードはこちらから</w:t>
      </w:r>
      <w:r>
        <w:br/>
      </w:r>
      <w:hyperlink r:id="rId320" w:history="1">
        <w:r w:rsidRPr="00A36AD3">
          <w:rPr>
            <w:rStyle w:val="ab"/>
          </w:rPr>
          <w:t>http://www.microsoft.com/japan/sqlserver/2008/r2/technology/self-learning.mspx</w:t>
        </w:r>
      </w:hyperlink>
    </w:p>
    <w:p w:rsidR="005E6D62" w:rsidRDefault="005E6D62" w:rsidP="00E30B77">
      <w:pPr>
        <w:pStyle w:val="3050"/>
        <w:ind w:leftChars="424" w:left="849" w:hanging="1"/>
      </w:pPr>
    </w:p>
    <w:p w:rsidR="005E6D62" w:rsidRDefault="005E6D62" w:rsidP="00FC03D0">
      <w:pPr>
        <w:pStyle w:val="3050"/>
        <w:rPr>
          <w:rFonts w:cs="Tahoma"/>
          <w:noProof/>
          <w:kern w:val="0"/>
        </w:rPr>
      </w:pPr>
      <w:r>
        <w:br w:type="page"/>
      </w:r>
    </w:p>
    <w:p w:rsidR="00023C74" w:rsidRPr="00472BA2" w:rsidRDefault="00023C74" w:rsidP="00023C74">
      <w:pPr>
        <w:pStyle w:val="aa"/>
      </w:pPr>
      <w:r w:rsidRPr="00472BA2">
        <w:rPr>
          <w:rFonts w:hint="eastAsia"/>
        </w:rPr>
        <w:lastRenderedPageBreak/>
        <w:t>執筆者プロフィール</w:t>
      </w:r>
    </w:p>
    <w:p w:rsidR="00023C74" w:rsidRPr="00472BA2" w:rsidRDefault="00023C74" w:rsidP="00023C74">
      <w:pPr>
        <w:snapToGrid w:val="0"/>
        <w:ind w:leftChars="425" w:left="850"/>
        <w:rPr>
          <w:rFonts w:ascii="メイリオ" w:eastAsia="メイリオ" w:hAnsi="メイリオ"/>
          <w:b/>
        </w:rPr>
      </w:pPr>
      <w:r w:rsidRPr="00D6629D">
        <w:rPr>
          <w:rFonts w:ascii="メイリオ" w:eastAsia="メイリオ" w:hAnsi="メイリオ" w:hint="eastAsia"/>
          <w:b/>
        </w:rPr>
        <w:t>有限会社エスキューエル・クオリティ</w:t>
      </w:r>
      <w:r w:rsidRPr="00472BA2">
        <w:rPr>
          <w:rFonts w:ascii="メイリオ" w:eastAsia="メイリオ" w:hAnsi="メイリオ" w:hint="eastAsia"/>
          <w:b/>
          <w:sz w:val="16"/>
          <w:szCs w:val="16"/>
        </w:rPr>
        <w:t>（</w:t>
      </w:r>
      <w:r w:rsidRPr="00472BA2">
        <w:rPr>
          <w:rFonts w:ascii="メイリオ" w:eastAsia="メイリオ" w:hAnsi="メイリオ"/>
          <w:b/>
          <w:sz w:val="16"/>
          <w:szCs w:val="16"/>
        </w:rPr>
        <w:t>http://www.sqlquality.com/</w:t>
      </w:r>
      <w:r w:rsidRPr="00472BA2">
        <w:rPr>
          <w:rFonts w:ascii="メイリオ" w:eastAsia="メイリオ" w:hAnsi="メイリオ" w:hint="eastAsia"/>
          <w:b/>
          <w:sz w:val="16"/>
          <w:szCs w:val="16"/>
        </w:rPr>
        <w:t>）</w:t>
      </w:r>
    </w:p>
    <w:p w:rsidR="00023C74" w:rsidRPr="00C63E13" w:rsidRDefault="00023C74" w:rsidP="00023C74">
      <w:pPr>
        <w:snapToGrid w:val="0"/>
        <w:spacing w:afterLines="20" w:after="72" w:line="180" w:lineRule="auto"/>
        <w:ind w:leftChars="425" w:left="850"/>
        <w:rPr>
          <w:rFonts w:ascii="メイリオ" w:eastAsia="メイリオ" w:hAnsi="メイリオ"/>
          <w:sz w:val="18"/>
          <w:szCs w:val="18"/>
        </w:rPr>
      </w:pPr>
      <w:r>
        <w:rPr>
          <w:rFonts w:ascii="メイリオ" w:eastAsia="メイリオ" w:hAnsi="メイリオ" w:hint="eastAsia"/>
          <w:sz w:val="18"/>
          <w:szCs w:val="18"/>
        </w:rPr>
        <w:t>SQLQuality（</w:t>
      </w:r>
      <w:r w:rsidRPr="00C63E13">
        <w:rPr>
          <w:rFonts w:ascii="メイリオ" w:eastAsia="メイリオ" w:hAnsi="メイリオ" w:hint="eastAsia"/>
          <w:sz w:val="18"/>
          <w:szCs w:val="18"/>
        </w:rPr>
        <w:t>エスキューエル・クオリティ</w:t>
      </w:r>
      <w:r>
        <w:rPr>
          <w:rFonts w:ascii="メイリオ" w:eastAsia="メイリオ" w:hAnsi="メイリオ" w:hint="eastAsia"/>
          <w:sz w:val="18"/>
          <w:szCs w:val="18"/>
        </w:rPr>
        <w:t>）</w:t>
      </w:r>
      <w:r w:rsidRPr="00C63E13">
        <w:rPr>
          <w:rFonts w:ascii="メイリオ" w:eastAsia="メイリオ" w:hAnsi="メイリオ" w:hint="eastAsia"/>
          <w:sz w:val="18"/>
          <w:szCs w:val="18"/>
        </w:rPr>
        <w:t>は</w:t>
      </w:r>
      <w:r>
        <w:rPr>
          <w:rFonts w:ascii="メイリオ" w:eastAsia="メイリオ" w:hAnsi="メイリオ" w:hint="eastAsia"/>
          <w:sz w:val="18"/>
          <w:szCs w:val="18"/>
        </w:rPr>
        <w:t>、</w:t>
      </w:r>
      <w:r w:rsidRPr="00556865">
        <w:rPr>
          <w:rFonts w:ascii="メイリオ" w:eastAsia="メイリオ" w:hAnsi="メイリオ" w:hint="eastAsia"/>
          <w:b/>
          <w:sz w:val="18"/>
          <w:szCs w:val="18"/>
        </w:rPr>
        <w:t>日本で唯一の SQL Server 専門の独立系コンサルティング会社</w:t>
      </w:r>
      <w:r w:rsidRPr="00556865">
        <w:rPr>
          <w:rFonts w:ascii="メイリオ" w:eastAsia="メイリオ" w:hAnsi="メイリオ" w:hint="eastAsia"/>
          <w:sz w:val="18"/>
          <w:szCs w:val="18"/>
        </w:rPr>
        <w:t>です</w:t>
      </w:r>
      <w:r>
        <w:rPr>
          <w:rFonts w:ascii="メイリオ" w:eastAsia="メイリオ" w:hAnsi="メイリオ" w:hint="eastAsia"/>
          <w:sz w:val="18"/>
          <w:szCs w:val="18"/>
        </w:rPr>
        <w:t>。</w:t>
      </w:r>
      <w:r w:rsidRPr="002D1486">
        <w:rPr>
          <w:rFonts w:ascii="メイリオ" w:eastAsia="メイリオ" w:hAnsi="メイリオ" w:hint="eastAsia"/>
          <w:sz w:val="18"/>
          <w:szCs w:val="18"/>
        </w:rPr>
        <w:t xml:space="preserve">過去のバージョンから最新バージョンまでの SQL Server を知りつくし、多数の実績と豊富な経験を持つ、OS や .NET にも詳しい </w:t>
      </w:r>
      <w:r w:rsidRPr="002D1486">
        <w:rPr>
          <w:rFonts w:ascii="メイリオ" w:eastAsia="メイリオ" w:hAnsi="メイリオ" w:hint="eastAsia"/>
          <w:b/>
          <w:sz w:val="18"/>
          <w:szCs w:val="18"/>
        </w:rPr>
        <w:t>SQL Server の専門家（キャリア</w:t>
      </w:r>
      <w:r>
        <w:rPr>
          <w:rFonts w:ascii="メイリオ" w:eastAsia="メイリオ" w:hAnsi="メイリオ" w:hint="eastAsia"/>
          <w:b/>
          <w:sz w:val="18"/>
          <w:szCs w:val="18"/>
        </w:rPr>
        <w:t xml:space="preserve"> 15</w:t>
      </w:r>
      <w:r w:rsidRPr="002D1486">
        <w:rPr>
          <w:rFonts w:ascii="メイリオ" w:eastAsia="メイリオ" w:hAnsi="メイリオ" w:hint="eastAsia"/>
          <w:b/>
          <w:sz w:val="18"/>
          <w:szCs w:val="18"/>
        </w:rPr>
        <w:t>年以上）がすべての案件に対応します</w:t>
      </w:r>
      <w:r w:rsidRPr="002D1486">
        <w:rPr>
          <w:rFonts w:ascii="メイリオ" w:eastAsia="メイリオ" w:hAnsi="メイリオ" w:hint="eastAsia"/>
          <w:sz w:val="18"/>
          <w:szCs w:val="18"/>
        </w:rPr>
        <w:t>。</w:t>
      </w:r>
      <w:r w:rsidRPr="00556865">
        <w:rPr>
          <w:rFonts w:ascii="メイリオ" w:eastAsia="メイリオ" w:hAnsi="メイリオ" w:hint="eastAsia"/>
          <w:sz w:val="18"/>
          <w:szCs w:val="18"/>
        </w:rPr>
        <w:t>人気メニューの「</w:t>
      </w:r>
      <w:r w:rsidRPr="00556865">
        <w:rPr>
          <w:rFonts w:ascii="メイリオ" w:eastAsia="メイリオ" w:hAnsi="メイリオ" w:hint="eastAsia"/>
          <w:b/>
          <w:sz w:val="18"/>
          <w:szCs w:val="18"/>
        </w:rPr>
        <w:t>パフォーマンス チューニング サービス</w:t>
      </w:r>
      <w:r w:rsidRPr="00556865">
        <w:rPr>
          <w:rFonts w:ascii="メイリオ" w:eastAsia="メイリオ" w:hAnsi="メイリオ" w:hint="eastAsia"/>
          <w:sz w:val="18"/>
          <w:szCs w:val="18"/>
        </w:rPr>
        <w:t>」は、100％の成果を上げ、過去すべてのお客様</w:t>
      </w:r>
      <w:r>
        <w:rPr>
          <w:rFonts w:ascii="メイリオ" w:eastAsia="メイリオ" w:hAnsi="メイリオ" w:hint="eastAsia"/>
          <w:sz w:val="18"/>
          <w:szCs w:val="18"/>
        </w:rPr>
        <w:t>環境</w:t>
      </w:r>
      <w:r w:rsidRPr="00556865">
        <w:rPr>
          <w:rFonts w:ascii="メイリオ" w:eastAsia="メイリオ" w:hAnsi="メイリオ" w:hint="eastAsia"/>
          <w:sz w:val="18"/>
          <w:szCs w:val="18"/>
        </w:rPr>
        <w:t>で驚異</w:t>
      </w:r>
      <w:r>
        <w:rPr>
          <w:rFonts w:ascii="メイリオ" w:eastAsia="メイリオ" w:hAnsi="メイリオ" w:hint="eastAsia"/>
          <w:sz w:val="18"/>
          <w:szCs w:val="18"/>
        </w:rPr>
        <w:t>的な</w:t>
      </w:r>
      <w:r w:rsidRPr="00556865">
        <w:rPr>
          <w:rFonts w:ascii="メイリオ" w:eastAsia="メイリオ" w:hAnsi="メイリオ" w:hint="eastAsia"/>
          <w:sz w:val="18"/>
          <w:szCs w:val="18"/>
        </w:rPr>
        <w:t>性能向上を実現しています</w:t>
      </w:r>
      <w:r>
        <w:rPr>
          <w:rFonts w:ascii="メイリオ" w:eastAsia="メイリオ" w:hAnsi="メイリオ" w:hint="eastAsia"/>
          <w:sz w:val="18"/>
          <w:szCs w:val="18"/>
        </w:rPr>
        <w:t>。</w:t>
      </w:r>
    </w:p>
    <w:p w:rsidR="00023C74" w:rsidRPr="00C63E13" w:rsidRDefault="00023C74" w:rsidP="00023C74">
      <w:pPr>
        <w:snapToGrid w:val="0"/>
        <w:ind w:leftChars="425" w:left="850"/>
        <w:rPr>
          <w:rFonts w:ascii="メイリオ" w:eastAsia="メイリオ" w:hAnsi="メイリオ"/>
          <w:sz w:val="16"/>
          <w:szCs w:val="16"/>
          <w:u w:val="single"/>
        </w:rPr>
      </w:pPr>
      <w:r w:rsidRPr="00C63E13">
        <w:rPr>
          <w:rFonts w:ascii="メイリオ" w:eastAsia="メイリオ" w:hAnsi="メイリオ" w:hint="eastAsia"/>
          <w:sz w:val="16"/>
          <w:szCs w:val="16"/>
          <w:u w:val="single"/>
        </w:rPr>
        <w:t>主なコンサルティング実績</w:t>
      </w:r>
    </w:p>
    <w:p w:rsidR="00023C74" w:rsidRDefault="00023C74" w:rsidP="00023C74">
      <w:pPr>
        <w:pStyle w:val="afe"/>
        <w:numPr>
          <w:ilvl w:val="0"/>
          <w:numId w:val="8"/>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b/>
          <w:sz w:val="16"/>
          <w:szCs w:val="16"/>
        </w:rPr>
        <w:t>SQL Server 2000</w:t>
      </w:r>
      <w:r>
        <w:rPr>
          <w:rFonts w:ascii="メイリオ" w:eastAsia="メイリオ" w:hAnsi="メイリオ" w:hint="eastAsia"/>
          <w:sz w:val="16"/>
          <w:szCs w:val="16"/>
        </w:rPr>
        <w:t xml:space="preserve">（32ビット）から </w:t>
      </w:r>
      <w:r w:rsidRPr="00C63E13">
        <w:rPr>
          <w:rFonts w:ascii="メイリオ" w:eastAsia="メイリオ" w:hAnsi="メイリオ" w:hint="eastAsia"/>
          <w:b/>
          <w:sz w:val="16"/>
          <w:szCs w:val="16"/>
        </w:rPr>
        <w:t>SQL Server 2008</w:t>
      </w:r>
      <w:r>
        <w:rPr>
          <w:rFonts w:ascii="メイリオ" w:eastAsia="メイリオ" w:hAnsi="メイリオ" w:hint="eastAsia"/>
          <w:sz w:val="16"/>
          <w:szCs w:val="16"/>
        </w:rPr>
        <w:t>（x64）への移行／アップグレード支援</w:t>
      </w:r>
    </w:p>
    <w:p w:rsidR="00023C74" w:rsidRDefault="00023C74" w:rsidP="00023C74">
      <w:pPr>
        <w:pStyle w:val="afe"/>
        <w:numPr>
          <w:ilvl w:val="0"/>
          <w:numId w:val="8"/>
        </w:numPr>
        <w:snapToGrid w:val="0"/>
        <w:spacing w:line="180" w:lineRule="auto"/>
        <w:ind w:leftChars="0" w:left="1418" w:hanging="284"/>
        <w:rPr>
          <w:rFonts w:ascii="メイリオ" w:eastAsia="メイリオ" w:hAnsi="メイリオ"/>
          <w:sz w:val="16"/>
          <w:szCs w:val="16"/>
        </w:rPr>
      </w:pPr>
      <w:r>
        <w:rPr>
          <w:rFonts w:ascii="メイリオ" w:eastAsia="メイリオ" w:hAnsi="メイリオ" w:hint="eastAsia"/>
          <w:sz w:val="16"/>
          <w:szCs w:val="16"/>
        </w:rPr>
        <w:t xml:space="preserve">複数台の SQL Server の </w:t>
      </w:r>
      <w:r w:rsidRPr="00561516">
        <w:rPr>
          <w:rFonts w:ascii="メイリオ" w:eastAsia="メイリオ" w:hAnsi="メイリオ" w:hint="eastAsia"/>
          <w:b/>
          <w:sz w:val="16"/>
          <w:szCs w:val="16"/>
        </w:rPr>
        <w:t>Hyper-V</w:t>
      </w:r>
      <w:r>
        <w:rPr>
          <w:rFonts w:ascii="メイリオ" w:eastAsia="メイリオ" w:hAnsi="メイリオ" w:hint="eastAsia"/>
          <w:b/>
          <w:sz w:val="16"/>
          <w:szCs w:val="16"/>
        </w:rPr>
        <w:t xml:space="preserve"> </w:t>
      </w:r>
      <w:r w:rsidRPr="00561516">
        <w:rPr>
          <w:rFonts w:ascii="メイリオ" w:eastAsia="メイリオ" w:hAnsi="メイリオ" w:hint="eastAsia"/>
          <w:b/>
          <w:sz w:val="16"/>
          <w:szCs w:val="16"/>
        </w:rPr>
        <w:t>仮想環境</w:t>
      </w:r>
      <w:r>
        <w:rPr>
          <w:rFonts w:ascii="メイリオ" w:eastAsia="メイリオ" w:hAnsi="メイリオ" w:hint="eastAsia"/>
          <w:sz w:val="16"/>
          <w:szCs w:val="16"/>
        </w:rPr>
        <w:t>への移行支援（サーバー統合支援）</w:t>
      </w:r>
    </w:p>
    <w:p w:rsidR="00023C74" w:rsidRDefault="00023C74" w:rsidP="00023C74">
      <w:pPr>
        <w:pStyle w:val="afe"/>
        <w:numPr>
          <w:ilvl w:val="0"/>
          <w:numId w:val="8"/>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2時間</w:t>
      </w:r>
      <w:r>
        <w:rPr>
          <w:rFonts w:ascii="メイリオ" w:eastAsia="メイリオ" w:hAnsi="メイリオ" w:hint="eastAsia"/>
          <w:sz w:val="16"/>
          <w:szCs w:val="16"/>
        </w:rPr>
        <w:t>かかっていた日中バッチ実行時間を、わずか</w:t>
      </w:r>
      <w:r w:rsidRPr="00C63E13">
        <w:rPr>
          <w:rFonts w:ascii="メイリオ" w:eastAsia="メイリオ" w:hAnsi="メイリオ" w:hint="eastAsia"/>
          <w:sz w:val="16"/>
          <w:szCs w:val="16"/>
        </w:rPr>
        <w:t xml:space="preserve"> </w:t>
      </w:r>
      <w:r w:rsidRPr="00561516">
        <w:rPr>
          <w:rFonts w:ascii="メイリオ" w:eastAsia="メイリオ" w:hAnsi="メイリオ" w:hint="eastAsia"/>
          <w:b/>
          <w:sz w:val="16"/>
          <w:szCs w:val="16"/>
        </w:rPr>
        <w:t>5分</w:t>
      </w:r>
      <w:r>
        <w:rPr>
          <w:rFonts w:ascii="メイリオ" w:eastAsia="メイリオ" w:hAnsi="メイリオ" w:hint="eastAsia"/>
          <w:sz w:val="16"/>
          <w:szCs w:val="16"/>
        </w:rPr>
        <w:t>へ短縮（</w:t>
      </w:r>
      <w:r w:rsidRPr="00561516">
        <w:rPr>
          <w:rFonts w:ascii="メイリオ" w:eastAsia="メイリオ" w:hAnsi="メイリオ" w:hint="eastAsia"/>
          <w:b/>
          <w:sz w:val="16"/>
          <w:szCs w:val="16"/>
        </w:rPr>
        <w:t>95.8％</w:t>
      </w:r>
      <w:r>
        <w:rPr>
          <w:rFonts w:ascii="メイリオ" w:eastAsia="メイリオ" w:hAnsi="メイリオ" w:hint="eastAsia"/>
          <w:sz w:val="16"/>
          <w:szCs w:val="16"/>
        </w:rPr>
        <w:t xml:space="preserve"> の性能向上）</w:t>
      </w:r>
    </w:p>
    <w:p w:rsidR="00023C74" w:rsidRDefault="00023C74" w:rsidP="00023C74">
      <w:pPr>
        <w:pStyle w:val="afe"/>
        <w:numPr>
          <w:ilvl w:val="0"/>
          <w:numId w:val="8"/>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ピーク時の CPU 利用率 </w:t>
      </w:r>
      <w:r w:rsidRPr="00561516">
        <w:rPr>
          <w:rFonts w:ascii="メイリオ" w:eastAsia="メイリオ" w:hAnsi="メイリオ" w:hint="eastAsia"/>
          <w:b/>
          <w:sz w:val="16"/>
          <w:szCs w:val="16"/>
        </w:rPr>
        <w:t>100%</w:t>
      </w:r>
      <w:r w:rsidRPr="00C63E13">
        <w:rPr>
          <w:rFonts w:ascii="メイリオ" w:eastAsia="メイリオ" w:hAnsi="メイリオ" w:hint="eastAsia"/>
          <w:sz w:val="16"/>
          <w:szCs w:val="16"/>
        </w:rPr>
        <w:t xml:space="preserve"> </w:t>
      </w:r>
      <w:r>
        <w:rPr>
          <w:rFonts w:ascii="メイリオ" w:eastAsia="メイリオ" w:hAnsi="メイリオ" w:hint="eastAsia"/>
          <w:sz w:val="16"/>
          <w:szCs w:val="16"/>
        </w:rPr>
        <w:t>システム</w:t>
      </w:r>
      <w:r w:rsidRPr="00C63E13">
        <w:rPr>
          <w:rFonts w:ascii="メイリオ" w:eastAsia="メイリオ" w:hAnsi="メイリオ" w:hint="eastAsia"/>
          <w:sz w:val="16"/>
          <w:szCs w:val="16"/>
        </w:rPr>
        <w:t xml:space="preserve">を、わずか </w:t>
      </w:r>
      <w:r w:rsidRPr="00561516">
        <w:rPr>
          <w:rFonts w:ascii="メイリオ" w:eastAsia="メイリオ" w:hAnsi="メイリオ" w:hint="eastAsia"/>
          <w:b/>
          <w:sz w:val="16"/>
          <w:szCs w:val="16"/>
        </w:rPr>
        <w:t>10%</w:t>
      </w:r>
      <w:r w:rsidRPr="00C63E13">
        <w:rPr>
          <w:rFonts w:ascii="メイリオ" w:eastAsia="メイリオ" w:hAnsi="メイリオ" w:hint="eastAsia"/>
          <w:sz w:val="16"/>
          <w:szCs w:val="16"/>
        </w:rPr>
        <w:t xml:space="preserve"> にまで軽減し、大幅性能向上</w:t>
      </w:r>
    </w:p>
    <w:p w:rsidR="00023C74" w:rsidRPr="00C63E13" w:rsidRDefault="00023C74" w:rsidP="00023C74">
      <w:pPr>
        <w:pStyle w:val="afe"/>
        <w:numPr>
          <w:ilvl w:val="0"/>
          <w:numId w:val="8"/>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平均 </w:t>
      </w:r>
      <w:r w:rsidRPr="00561516">
        <w:rPr>
          <w:rFonts w:ascii="メイリオ" w:eastAsia="メイリオ" w:hAnsi="メイリオ" w:hint="eastAsia"/>
          <w:b/>
          <w:sz w:val="16"/>
          <w:szCs w:val="16"/>
        </w:rPr>
        <w:t>185.3ms</w:t>
      </w:r>
      <w:r w:rsidRPr="00C63E13">
        <w:rPr>
          <w:rFonts w:ascii="メイリオ" w:eastAsia="メイリオ" w:hAnsi="メイリオ" w:hint="eastAsia"/>
          <w:sz w:val="16"/>
          <w:szCs w:val="16"/>
        </w:rPr>
        <w:t xml:space="preserve"> かかっていた処理を、わずか </w:t>
      </w:r>
      <w:r w:rsidRPr="00561516">
        <w:rPr>
          <w:rFonts w:ascii="メイリオ" w:eastAsia="メイリオ" w:hAnsi="メイリオ" w:hint="eastAsia"/>
          <w:b/>
          <w:sz w:val="16"/>
          <w:szCs w:val="16"/>
        </w:rPr>
        <w:t>39.2ms</w:t>
      </w:r>
      <w:r w:rsidRPr="00C63E13">
        <w:rPr>
          <w:rFonts w:ascii="メイリオ" w:eastAsia="メイリオ" w:hAnsi="メイリオ" w:hint="eastAsia"/>
          <w:sz w:val="16"/>
          <w:szCs w:val="16"/>
        </w:rPr>
        <w:t xml:space="preserve"> へ短縮（</w:t>
      </w:r>
      <w:r w:rsidRPr="00561516">
        <w:rPr>
          <w:rFonts w:ascii="メイリオ" w:eastAsia="メイリオ" w:hAnsi="メイリオ" w:hint="eastAsia"/>
          <w:b/>
          <w:sz w:val="16"/>
          <w:szCs w:val="16"/>
        </w:rPr>
        <w:t>78.8％</w:t>
      </w:r>
      <w:r w:rsidRPr="00C63E13">
        <w:rPr>
          <w:rFonts w:ascii="メイリオ" w:eastAsia="メイリオ" w:hAnsi="メイリオ" w:hint="eastAsia"/>
          <w:sz w:val="16"/>
          <w:szCs w:val="16"/>
        </w:rPr>
        <w:t xml:space="preserve"> の性能向上）</w:t>
      </w:r>
    </w:p>
    <w:p w:rsidR="00023C74" w:rsidRDefault="00023C74" w:rsidP="00023C74">
      <w:pPr>
        <w:pStyle w:val="afe"/>
        <w:numPr>
          <w:ilvl w:val="0"/>
          <w:numId w:val="8"/>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デッドロック</w:t>
      </w:r>
      <w:r>
        <w:rPr>
          <w:rFonts w:ascii="メイリオ" w:eastAsia="メイリオ" w:hAnsi="メイリオ" w:hint="eastAsia"/>
          <w:sz w:val="16"/>
          <w:szCs w:val="16"/>
        </w:rPr>
        <w:t>および</w:t>
      </w:r>
      <w:r w:rsidRPr="00561516">
        <w:rPr>
          <w:rFonts w:ascii="メイリオ" w:eastAsia="メイリオ" w:hAnsi="メイリオ" w:hint="eastAsia"/>
          <w:b/>
          <w:sz w:val="16"/>
          <w:szCs w:val="16"/>
        </w:rPr>
        <w:t>ロック待ち</w:t>
      </w:r>
      <w:r>
        <w:rPr>
          <w:rFonts w:ascii="メイリオ" w:eastAsia="メイリオ" w:hAnsi="メイリオ" w:hint="eastAsia"/>
          <w:sz w:val="16"/>
          <w:szCs w:val="16"/>
        </w:rPr>
        <w:t>が多発しているシステムのエラーを回避して安定稼働を実現</w:t>
      </w:r>
    </w:p>
    <w:p w:rsidR="00023C74" w:rsidRDefault="00023C74" w:rsidP="00023C74">
      <w:pPr>
        <w:pStyle w:val="afe"/>
        <w:numPr>
          <w:ilvl w:val="0"/>
          <w:numId w:val="8"/>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Java 環境</w:t>
      </w:r>
      <w:r w:rsidRPr="00827D11">
        <w:rPr>
          <w:rFonts w:ascii="メイリオ" w:eastAsia="メイリオ" w:hAnsi="メイリオ" w:hint="eastAsia"/>
          <w:sz w:val="16"/>
          <w:szCs w:val="16"/>
        </w:rPr>
        <w:t>（Tomcat、Seasar2、S2Dao）の SQL Server パフォーマンス チューニング</w:t>
      </w:r>
    </w:p>
    <w:p w:rsidR="00023C74" w:rsidRDefault="00023C74" w:rsidP="00023C74">
      <w:pPr>
        <w:pStyle w:val="afe"/>
        <w:numPr>
          <w:ilvl w:val="0"/>
          <w:numId w:val="8"/>
        </w:numPr>
        <w:snapToGrid w:val="0"/>
        <w:spacing w:line="180" w:lineRule="auto"/>
        <w:ind w:leftChars="0" w:left="1418" w:hanging="284"/>
        <w:rPr>
          <w:rFonts w:ascii="メイリオ" w:eastAsia="メイリオ" w:hAnsi="メイリオ"/>
          <w:sz w:val="16"/>
          <w:szCs w:val="16"/>
        </w:rPr>
      </w:pPr>
      <w:r w:rsidRPr="00827D11">
        <w:rPr>
          <w:rFonts w:ascii="メイリオ" w:eastAsia="メイリオ" w:hAnsi="メイリオ" w:hint="eastAsia"/>
          <w:sz w:val="16"/>
          <w:szCs w:val="16"/>
        </w:rPr>
        <w:t xml:space="preserve">大手流通系の </w:t>
      </w:r>
      <w:r w:rsidRPr="00561516">
        <w:rPr>
          <w:rFonts w:ascii="メイリオ" w:eastAsia="メイリオ" w:hAnsi="メイリオ" w:hint="eastAsia"/>
          <w:b/>
          <w:sz w:val="16"/>
          <w:szCs w:val="16"/>
        </w:rPr>
        <w:t>DWH／BI システム</w:t>
      </w:r>
      <w:r w:rsidRPr="00827D11">
        <w:rPr>
          <w:rFonts w:ascii="メイリオ" w:eastAsia="メイリオ" w:hAnsi="メイリオ" w:hint="eastAsia"/>
          <w:sz w:val="16"/>
          <w:szCs w:val="16"/>
        </w:rPr>
        <w:t>構築支援</w:t>
      </w:r>
      <w:r>
        <w:rPr>
          <w:rFonts w:ascii="メイリオ" w:eastAsia="メイリオ" w:hAnsi="メイリオ"/>
          <w:sz w:val="16"/>
          <w:szCs w:val="16"/>
        </w:rPr>
        <w:br/>
      </w:r>
      <w:r w:rsidRPr="00827D11">
        <w:rPr>
          <w:rFonts w:ascii="メイリオ" w:eastAsia="メイリオ" w:hAnsi="メイリオ" w:hint="eastAsia"/>
          <w:sz w:val="16"/>
          <w:szCs w:val="16"/>
        </w:rPr>
        <w:t>大規模テラバイト級データ ウェアハウスの物理・論理設計支援</w:t>
      </w:r>
      <w:r>
        <w:rPr>
          <w:rFonts w:ascii="メイリオ" w:eastAsia="メイリオ" w:hAnsi="メイリオ" w:hint="eastAsia"/>
          <w:sz w:val="16"/>
          <w:szCs w:val="16"/>
        </w:rPr>
        <w:t>および</w:t>
      </w:r>
      <w:r w:rsidRPr="00827D11">
        <w:rPr>
          <w:rFonts w:ascii="メイリオ" w:eastAsia="メイリオ" w:hAnsi="メイリオ" w:hint="eastAsia"/>
          <w:sz w:val="16"/>
          <w:szCs w:val="16"/>
        </w:rPr>
        <w:t>運用管理設計支援</w:t>
      </w:r>
    </w:p>
    <w:p w:rsidR="00023C74" w:rsidRDefault="00023C74" w:rsidP="00023C74">
      <w:pPr>
        <w:pStyle w:val="afe"/>
        <w:numPr>
          <w:ilvl w:val="0"/>
          <w:numId w:val="8"/>
        </w:numPr>
        <w:snapToGrid w:val="0"/>
        <w:spacing w:line="180" w:lineRule="auto"/>
        <w:ind w:leftChars="0" w:left="1418" w:hanging="284"/>
        <w:rPr>
          <w:rFonts w:ascii="メイリオ" w:eastAsia="メイリオ" w:hAnsi="メイリオ"/>
          <w:sz w:val="16"/>
          <w:szCs w:val="16"/>
        </w:rPr>
      </w:pPr>
      <w:r w:rsidRPr="00827D11">
        <w:rPr>
          <w:rFonts w:ascii="メイリオ" w:eastAsia="メイリオ" w:hAnsi="メイリオ" w:hint="eastAsia"/>
          <w:sz w:val="16"/>
          <w:szCs w:val="16"/>
        </w:rPr>
        <w:t>外資系医療メーカーの Analysis Services による「</w:t>
      </w:r>
      <w:r w:rsidRPr="00561516">
        <w:rPr>
          <w:rFonts w:ascii="メイリオ" w:eastAsia="メイリオ" w:hAnsi="メイリオ" w:hint="eastAsia"/>
          <w:b/>
          <w:sz w:val="16"/>
          <w:szCs w:val="16"/>
        </w:rPr>
        <w:t>販売分析</w:t>
      </w:r>
      <w:r w:rsidRPr="00827D11">
        <w:rPr>
          <w:rFonts w:ascii="メイリオ" w:eastAsia="メイリオ" w:hAnsi="メイリオ" w:hint="eastAsia"/>
          <w:sz w:val="16"/>
          <w:szCs w:val="16"/>
        </w:rPr>
        <w:t xml:space="preserve">」システムの設計支援 </w:t>
      </w:r>
    </w:p>
    <w:p w:rsidR="00023C74" w:rsidRDefault="00023C74" w:rsidP="00023C74">
      <w:pPr>
        <w:pStyle w:val="afe"/>
        <w:numPr>
          <w:ilvl w:val="0"/>
          <w:numId w:val="8"/>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9 TB</w:t>
      </w:r>
      <w:r w:rsidRPr="00857FD7">
        <w:rPr>
          <w:rFonts w:ascii="メイリオ" w:eastAsia="メイリオ" w:hAnsi="メイリオ" w:hint="eastAsia"/>
          <w:sz w:val="16"/>
          <w:szCs w:val="16"/>
        </w:rPr>
        <w:t xml:space="preserve"> データベースの物理・論理設計支援（パーティショニング対応など）</w:t>
      </w:r>
    </w:p>
    <w:p w:rsidR="00023C74" w:rsidRPr="00C63E13" w:rsidRDefault="00023C74" w:rsidP="00023C74">
      <w:pPr>
        <w:pStyle w:val="afe"/>
        <w:numPr>
          <w:ilvl w:val="0"/>
          <w:numId w:val="8"/>
        </w:numPr>
        <w:snapToGrid w:val="0"/>
        <w:spacing w:afterLines="20" w:after="72"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約 3,000 本</w:t>
      </w:r>
      <w:r w:rsidRPr="00827D11">
        <w:rPr>
          <w:rFonts w:ascii="メイリオ" w:eastAsia="メイリオ" w:hAnsi="メイリオ" w:hint="eastAsia"/>
          <w:sz w:val="16"/>
          <w:szCs w:val="16"/>
        </w:rPr>
        <w:t>のストアド プロシージャとユーザー定義関数のパフォーマンス チューニング</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etc</w:t>
      </w:r>
    </w:p>
    <w:p w:rsidR="00023C74" w:rsidRDefault="00023C74" w:rsidP="00023C74">
      <w:pPr>
        <w:snapToGrid w:val="0"/>
        <w:ind w:leftChars="425" w:left="850"/>
        <w:rPr>
          <w:rFonts w:ascii="メイリオ" w:eastAsia="メイリオ" w:hAnsi="メイリオ"/>
          <w:sz w:val="16"/>
          <w:szCs w:val="16"/>
        </w:rPr>
      </w:pPr>
      <w:r w:rsidRPr="00C63E13">
        <w:rPr>
          <w:rFonts w:ascii="メイリオ" w:eastAsia="メイリオ" w:hAnsi="メイリオ" w:hint="eastAsia"/>
          <w:sz w:val="16"/>
          <w:szCs w:val="16"/>
          <w:u w:val="single"/>
        </w:rPr>
        <w:t>コンサルティング時の作業例</w:t>
      </w:r>
      <w:r>
        <w:rPr>
          <w:rFonts w:ascii="メイリオ" w:eastAsia="メイリオ" w:hAnsi="メイリオ" w:hint="eastAsia"/>
          <w:sz w:val="16"/>
          <w:szCs w:val="16"/>
        </w:rPr>
        <w:t>（パフォーマンス チューニングの場合）</w:t>
      </w:r>
    </w:p>
    <w:p w:rsidR="00023C74" w:rsidRDefault="00023C74" w:rsidP="00023C74">
      <w:pPr>
        <w:pStyle w:val="afe"/>
        <w:numPr>
          <w:ilvl w:val="0"/>
          <w:numId w:val="8"/>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SQL Server の</w:t>
      </w:r>
      <w:r>
        <w:rPr>
          <w:rFonts w:ascii="メイリオ" w:eastAsia="メイリオ" w:hAnsi="メイリオ" w:hint="eastAsia"/>
          <w:sz w:val="16"/>
          <w:szCs w:val="16"/>
        </w:rPr>
        <w:t>構成</w:t>
      </w:r>
      <w:r w:rsidRPr="00C63E13">
        <w:rPr>
          <w:rFonts w:ascii="メイリオ" w:eastAsia="メイリオ" w:hAnsi="メイリオ" w:hint="eastAsia"/>
          <w:sz w:val="16"/>
          <w:szCs w:val="16"/>
        </w:rPr>
        <w:t>オプション／データベース設定の分析／使用状況（CPU</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メモリ</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ディスク</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Wait）解析</w:t>
      </w:r>
    </w:p>
    <w:p w:rsidR="00023C74" w:rsidRDefault="00023C74" w:rsidP="00023C74">
      <w:pPr>
        <w:pStyle w:val="afe"/>
        <w:numPr>
          <w:ilvl w:val="0"/>
          <w:numId w:val="8"/>
        </w:numPr>
        <w:snapToGrid w:val="0"/>
        <w:spacing w:line="180" w:lineRule="auto"/>
        <w:ind w:leftChars="0" w:left="1418" w:hanging="284"/>
        <w:rPr>
          <w:rFonts w:ascii="メイリオ" w:eastAsia="メイリオ" w:hAnsi="メイリオ"/>
          <w:sz w:val="16"/>
          <w:szCs w:val="16"/>
        </w:rPr>
      </w:pPr>
      <w:r>
        <w:rPr>
          <w:rFonts w:ascii="メイリオ" w:eastAsia="メイリオ" w:hAnsi="メイリオ" w:hint="eastAsia"/>
          <w:sz w:val="16"/>
          <w:szCs w:val="16"/>
        </w:rPr>
        <w:t>IIS ログの解析／</w:t>
      </w:r>
      <w:r w:rsidRPr="00C63E13">
        <w:rPr>
          <w:rFonts w:ascii="メイリオ" w:eastAsia="メイリオ" w:hAnsi="メイリオ" w:hint="eastAsia"/>
          <w:sz w:val="16"/>
          <w:szCs w:val="16"/>
        </w:rPr>
        <w:t>アプリケーション ログ（log4net／log4j）の解析</w:t>
      </w:r>
    </w:p>
    <w:p w:rsidR="00023C74" w:rsidRDefault="00023C74" w:rsidP="00023C74">
      <w:pPr>
        <w:pStyle w:val="afe"/>
        <w:numPr>
          <w:ilvl w:val="0"/>
          <w:numId w:val="8"/>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ボトルネック ハードウェアの発見／ボトルネック SQL の発見／ボトルネック アプリケーションの発見 </w:t>
      </w:r>
    </w:p>
    <w:p w:rsidR="00023C74" w:rsidRDefault="00023C74" w:rsidP="00023C74">
      <w:pPr>
        <w:pStyle w:val="afe"/>
        <w:numPr>
          <w:ilvl w:val="0"/>
          <w:numId w:val="8"/>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アプリケーション コード（VB、C#、Java、ASP、VBScript、VBA）の解析</w:t>
      </w:r>
      <w:r>
        <w:rPr>
          <w:rFonts w:ascii="メイリオ" w:eastAsia="メイリオ" w:hAnsi="メイリオ" w:hint="eastAsia"/>
          <w:sz w:val="16"/>
          <w:szCs w:val="16"/>
        </w:rPr>
        <w:t>／改修支援</w:t>
      </w:r>
    </w:p>
    <w:p w:rsidR="00023C74" w:rsidRDefault="00023C74" w:rsidP="00023C74">
      <w:pPr>
        <w:pStyle w:val="afe"/>
        <w:numPr>
          <w:ilvl w:val="0"/>
          <w:numId w:val="8"/>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ストアド プロシージャ／ユーザー定義関数／トリガ</w:t>
      </w:r>
      <w:r>
        <w:rPr>
          <w:rFonts w:ascii="メイリオ" w:eastAsia="メイリオ" w:hAnsi="メイリオ" w:hint="eastAsia"/>
          <w:sz w:val="16"/>
          <w:szCs w:val="16"/>
        </w:rPr>
        <w:t>ー</w:t>
      </w:r>
      <w:r w:rsidRPr="00C63E13">
        <w:rPr>
          <w:rFonts w:ascii="メイリオ" w:eastAsia="メイリオ" w:hAnsi="メイリオ" w:hint="eastAsia"/>
          <w:sz w:val="16"/>
          <w:szCs w:val="16"/>
        </w:rPr>
        <w:t>（Transact-SQL）の解析</w:t>
      </w:r>
      <w:r>
        <w:rPr>
          <w:rFonts w:ascii="メイリオ" w:eastAsia="メイリオ" w:hAnsi="メイリオ" w:hint="eastAsia"/>
          <w:sz w:val="16"/>
          <w:szCs w:val="16"/>
        </w:rPr>
        <w:t>／改修支援</w:t>
      </w:r>
    </w:p>
    <w:p w:rsidR="00023C74" w:rsidRDefault="00023C74" w:rsidP="00023C74">
      <w:pPr>
        <w:pStyle w:val="afe"/>
        <w:numPr>
          <w:ilvl w:val="0"/>
          <w:numId w:val="8"/>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インデックス チューニング／SQL チューニング／ロック処理の見直し</w:t>
      </w:r>
    </w:p>
    <w:p w:rsidR="00023C74" w:rsidRDefault="00023C74" w:rsidP="00023C74">
      <w:pPr>
        <w:pStyle w:val="afe"/>
        <w:numPr>
          <w:ilvl w:val="0"/>
          <w:numId w:val="8"/>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現状のハードウェアで将来のアクセス増</w:t>
      </w:r>
      <w:r>
        <w:rPr>
          <w:rFonts w:ascii="メイリオ" w:eastAsia="メイリオ" w:hAnsi="メイリオ" w:hint="eastAsia"/>
          <w:sz w:val="16"/>
          <w:szCs w:val="16"/>
        </w:rPr>
        <w:t>に</w:t>
      </w:r>
      <w:r w:rsidRPr="00C63E13">
        <w:rPr>
          <w:rFonts w:ascii="メイリオ" w:eastAsia="メイリオ" w:hAnsi="メイリオ" w:hint="eastAsia"/>
          <w:sz w:val="16"/>
          <w:szCs w:val="16"/>
        </w:rPr>
        <w:t>どこまで耐えられるかを測定する高負荷テストの実施</w:t>
      </w:r>
    </w:p>
    <w:p w:rsidR="00023C74" w:rsidRPr="00C63E13" w:rsidRDefault="00023C74" w:rsidP="00023C74">
      <w:pPr>
        <w:pStyle w:val="afe"/>
        <w:numPr>
          <w:ilvl w:val="0"/>
          <w:numId w:val="8"/>
        </w:numPr>
        <w:snapToGrid w:val="0"/>
        <w:spacing w:afterLines="50" w:after="180" w:line="180" w:lineRule="auto"/>
        <w:ind w:leftChars="0" w:left="1418" w:hanging="284"/>
        <w:rPr>
          <w:rFonts w:ascii="メイリオ" w:eastAsia="メイリオ" w:hAnsi="メイリオ"/>
          <w:sz w:val="16"/>
          <w:szCs w:val="16"/>
        </w:rPr>
      </w:pPr>
      <w:r w:rsidRPr="00561516">
        <w:rPr>
          <w:rFonts w:ascii="メイリオ" w:eastAsia="メイリオ" w:hAnsi="メイリオ" w:hint="eastAsia"/>
          <w:sz w:val="16"/>
          <w:szCs w:val="16"/>
        </w:rPr>
        <w:t>定期メンテナンス支援（インデックスの再構築／断片化解消のタイミングや断片化の事前防止策など）</w:t>
      </w:r>
      <w:r>
        <w:rPr>
          <w:rFonts w:ascii="メイリオ" w:eastAsia="メイリオ" w:hAnsi="メイリオ" w:hint="eastAsia"/>
          <w:sz w:val="16"/>
          <w:szCs w:val="16"/>
        </w:rPr>
        <w:t>etc</w:t>
      </w:r>
    </w:p>
    <w:p w:rsidR="00023C74" w:rsidRPr="00472BA2" w:rsidRDefault="00023C74" w:rsidP="00023C74">
      <w:pPr>
        <w:snapToGrid w:val="0"/>
        <w:spacing w:line="240" w:lineRule="atLeast"/>
        <w:ind w:leftChars="425" w:left="850"/>
        <w:rPr>
          <w:rFonts w:ascii="メイリオ" w:eastAsia="メイリオ" w:hAnsi="メイリオ"/>
          <w:b/>
          <w:szCs w:val="20"/>
        </w:rPr>
      </w:pPr>
      <w:r w:rsidRPr="00472BA2">
        <w:rPr>
          <w:rFonts w:ascii="メイリオ" w:eastAsia="メイリオ" w:hAnsi="メイリオ" w:hint="eastAsia"/>
          <w:b/>
          <w:szCs w:val="20"/>
        </w:rPr>
        <w:t>松本美穂（まつもと・みほ）</w:t>
      </w:r>
    </w:p>
    <w:p w:rsidR="00023C74" w:rsidRPr="00857FD7" w:rsidRDefault="00023C74" w:rsidP="00023C74">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hint="eastAsia"/>
          <w:sz w:val="16"/>
          <w:szCs w:val="16"/>
        </w:rPr>
        <w:t>有限会社エスキューエル・クオリティ 代表取締役</w:t>
      </w:r>
    </w:p>
    <w:p w:rsidR="00023C74" w:rsidRPr="00857FD7" w:rsidRDefault="00023C74" w:rsidP="00023C74">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Microsoft MVP for SQL Server</w:t>
      </w:r>
      <w:r>
        <w:rPr>
          <w:rFonts w:ascii="メイリオ" w:eastAsia="メイリオ" w:hAnsi="メイリオ" w:hint="eastAsia"/>
          <w:sz w:val="16"/>
          <w:szCs w:val="16"/>
        </w:rPr>
        <w:t>（</w:t>
      </w:r>
      <w:r w:rsidRPr="00827D11">
        <w:rPr>
          <w:rFonts w:ascii="メイリオ" w:eastAsia="メイリオ" w:hAnsi="メイリオ" w:hint="eastAsia"/>
          <w:sz w:val="16"/>
          <w:szCs w:val="16"/>
        </w:rPr>
        <w:t>2004年 4月</w:t>
      </w:r>
      <w:r>
        <w:rPr>
          <w:rFonts w:ascii="メイリオ" w:eastAsia="メイリオ" w:hAnsi="メイリオ" w:hint="eastAsia"/>
          <w:sz w:val="16"/>
          <w:szCs w:val="16"/>
        </w:rPr>
        <w:t>～）／</w:t>
      </w:r>
      <w:r>
        <w:rPr>
          <w:rFonts w:ascii="メイリオ" w:eastAsia="メイリオ" w:hAnsi="メイリオ"/>
          <w:sz w:val="16"/>
          <w:szCs w:val="16"/>
        </w:rPr>
        <w:t>MCDBA</w:t>
      </w:r>
      <w:r>
        <w:rPr>
          <w:rFonts w:ascii="メイリオ" w:eastAsia="メイリオ" w:hAnsi="メイリオ" w:hint="eastAsia"/>
          <w:sz w:val="16"/>
          <w:szCs w:val="16"/>
        </w:rPr>
        <w:t>／</w:t>
      </w:r>
      <w:r>
        <w:rPr>
          <w:rFonts w:ascii="メイリオ" w:eastAsia="メイリオ" w:hAnsi="メイリオ"/>
          <w:sz w:val="16"/>
          <w:szCs w:val="16"/>
        </w:rPr>
        <w:t>MCSD for .NET</w:t>
      </w:r>
      <w:r w:rsidRPr="0043208B">
        <w:rPr>
          <w:rFonts w:ascii="メイリオ" w:eastAsia="メイリオ" w:hAnsi="メイリオ" w:hint="eastAsia"/>
          <w:sz w:val="16"/>
          <w:szCs w:val="16"/>
        </w:rPr>
        <w:t>／MCITP</w:t>
      </w:r>
      <w:r>
        <w:rPr>
          <w:rFonts w:ascii="メイリオ" w:eastAsia="メイリオ" w:hAnsi="メイリオ" w:hint="eastAsia"/>
          <w:sz w:val="16"/>
          <w:szCs w:val="16"/>
        </w:rPr>
        <w:t xml:space="preserve"> Database Administrator</w:t>
      </w:r>
    </w:p>
    <w:p w:rsidR="00023C74" w:rsidRPr="00857FD7" w:rsidRDefault="00023C74" w:rsidP="00023C74">
      <w:pPr>
        <w:snapToGrid w:val="0"/>
        <w:spacing w:afterLines="50" w:after="180" w:line="280" w:lineRule="exact"/>
        <w:ind w:leftChars="425" w:left="850"/>
        <w:rPr>
          <w:rFonts w:ascii="メイリオ" w:eastAsia="メイリオ" w:hAnsi="メイリオ"/>
          <w:sz w:val="18"/>
          <w:szCs w:val="18"/>
        </w:rPr>
      </w:pPr>
      <w:r w:rsidRPr="00827D11">
        <w:rPr>
          <w:rFonts w:ascii="メイリオ" w:eastAsia="メイリオ" w:hAnsi="メイリオ" w:hint="eastAsia"/>
          <w:sz w:val="16"/>
          <w:szCs w:val="16"/>
        </w:rPr>
        <w:t>SQL Serverの日本の最初のバージョンである「SQL Server 4.21a」からSQL Serverに携わり、現在、SQL Server を中心とするコンサルティング、企業に対する</w:t>
      </w:r>
      <w:r>
        <w:rPr>
          <w:rFonts w:ascii="メイリオ" w:eastAsia="メイリオ" w:hAnsi="メイリオ" w:hint="eastAsia"/>
          <w:sz w:val="16"/>
          <w:szCs w:val="16"/>
        </w:rPr>
        <w:t>メンタリング</w:t>
      </w:r>
      <w:r w:rsidRPr="00827D11">
        <w:rPr>
          <w:rFonts w:ascii="メイリオ" w:eastAsia="メイリオ" w:hAnsi="メイリオ" w:hint="eastAsia"/>
          <w:sz w:val="16"/>
          <w:szCs w:val="16"/>
        </w:rPr>
        <w:t xml:space="preserve"> サービスなどを行っている。今までに手がけたコンサルティング案件は、テラバイト クラスの DB から少人数向け小規模 DB までと幅広く多岐に渡る。得意分野はパフォーマンス チューニング。コンサルティング業務の傍ら、講演や執筆も行い、</w:t>
      </w:r>
      <w:r>
        <w:rPr>
          <w:rFonts w:ascii="メイリオ" w:eastAsia="メイリオ" w:hAnsi="メイリオ" w:hint="eastAsia"/>
          <w:sz w:val="16"/>
          <w:szCs w:val="16"/>
        </w:rPr>
        <w:t>マイクロソフト</w:t>
      </w:r>
      <w:r w:rsidRPr="00827D11">
        <w:rPr>
          <w:rFonts w:ascii="メイリオ" w:eastAsia="メイリオ" w:hAnsi="メイリオ" w:hint="eastAsia"/>
          <w:sz w:val="16"/>
          <w:szCs w:val="16"/>
        </w:rPr>
        <w:t>主催の最大イベント Tech・Ed</w:t>
      </w:r>
      <w:r>
        <w:rPr>
          <w:rFonts w:ascii="メイリオ" w:eastAsia="メイリオ" w:hAnsi="メイリオ" w:hint="eastAsia"/>
          <w:sz w:val="16"/>
          <w:szCs w:val="16"/>
        </w:rPr>
        <w:t xml:space="preserve"> </w:t>
      </w:r>
      <w:r w:rsidRPr="00827D11">
        <w:rPr>
          <w:rFonts w:ascii="メイリオ" w:eastAsia="メイリオ" w:hAnsi="メイリオ" w:hint="eastAsia"/>
          <w:sz w:val="16"/>
          <w:szCs w:val="16"/>
        </w:rPr>
        <w:t>などでスピーカーとしても活躍中。SE や ITPro としての経験はもちろん、記名</w:t>
      </w:r>
      <w:r>
        <w:rPr>
          <w:rFonts w:ascii="メイリオ" w:eastAsia="メイリオ" w:hAnsi="メイリオ" w:hint="eastAsia"/>
          <w:sz w:val="16"/>
          <w:szCs w:val="16"/>
        </w:rPr>
        <w:t>／</w:t>
      </w:r>
      <w:r w:rsidRPr="00827D11">
        <w:rPr>
          <w:rFonts w:ascii="メイリオ" w:eastAsia="メイリオ" w:hAnsi="メイリオ" w:hint="eastAsia"/>
          <w:sz w:val="16"/>
          <w:szCs w:val="16"/>
        </w:rPr>
        <w:t>無記名含めて多くの執筆実績も持ち、様々な角度から SQL Server に携わってきている。著書の『SQL Server 2000 でいってみよう』と『ASP.NET でいってみよう』（いずれも翔泳社刊）は</w:t>
      </w:r>
      <w:r>
        <w:rPr>
          <w:rFonts w:ascii="メイリオ" w:eastAsia="メイリオ" w:hAnsi="メイリオ" w:hint="eastAsia"/>
          <w:sz w:val="16"/>
          <w:szCs w:val="16"/>
        </w:rPr>
        <w:t>、</w:t>
      </w:r>
      <w:r w:rsidRPr="00827D11">
        <w:rPr>
          <w:rFonts w:ascii="メイリオ" w:eastAsia="メイリオ" w:hAnsi="メイリオ" w:hint="eastAsia"/>
          <w:sz w:val="16"/>
          <w:szCs w:val="16"/>
        </w:rPr>
        <w:t>トップ セラー（前者は 28,500部、後者は 16,500部発行）。</w:t>
      </w:r>
      <w:r>
        <w:rPr>
          <w:rFonts w:ascii="メイリオ" w:eastAsia="メイリオ" w:hAnsi="メイリオ" w:hint="eastAsia"/>
          <w:sz w:val="16"/>
          <w:szCs w:val="16"/>
        </w:rPr>
        <w:t>近刊に『SQL Server 2008 の教科書』（ソシム刊）がある。</w:t>
      </w:r>
      <w:r w:rsidRPr="00827D11">
        <w:rPr>
          <w:rFonts w:ascii="メイリオ" w:eastAsia="メイリオ" w:hAnsi="メイリオ" w:hint="eastAsia"/>
          <w:sz w:val="16"/>
          <w:szCs w:val="16"/>
        </w:rPr>
        <w:t>過去には、ロータスノーツ、ジャストシステム、マイクロソフトなどの各種公認トレーナーだったこともあり、多くの技術教育・研修の立ち上げにも関与。</w:t>
      </w:r>
    </w:p>
    <w:p w:rsidR="00023C74" w:rsidRPr="00472BA2" w:rsidRDefault="00023C74" w:rsidP="00023C74">
      <w:pPr>
        <w:snapToGrid w:val="0"/>
        <w:spacing w:line="240" w:lineRule="atLeast"/>
        <w:ind w:leftChars="425" w:left="850"/>
        <w:rPr>
          <w:rFonts w:ascii="メイリオ" w:eastAsia="メイリオ" w:hAnsi="メイリオ"/>
          <w:b/>
          <w:szCs w:val="20"/>
        </w:rPr>
      </w:pPr>
      <w:r w:rsidRPr="00472BA2">
        <w:rPr>
          <w:rFonts w:ascii="メイリオ" w:eastAsia="メイリオ" w:hAnsi="メイリオ" w:hint="eastAsia"/>
          <w:b/>
          <w:szCs w:val="20"/>
        </w:rPr>
        <w:t>松本崇博（まつもと・たかひろ）</w:t>
      </w:r>
    </w:p>
    <w:p w:rsidR="00023C74" w:rsidRPr="00857FD7" w:rsidRDefault="00023C74" w:rsidP="00023C74">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hint="eastAsia"/>
          <w:sz w:val="16"/>
          <w:szCs w:val="16"/>
        </w:rPr>
        <w:t>有限会社エスキューエル・クオリティ 取締役</w:t>
      </w:r>
    </w:p>
    <w:p w:rsidR="00023C74" w:rsidRPr="00857FD7" w:rsidRDefault="00023C74" w:rsidP="00023C74">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Microsoft MVP for SQL Server</w:t>
      </w:r>
      <w:r>
        <w:rPr>
          <w:rFonts w:ascii="メイリオ" w:eastAsia="メイリオ" w:hAnsi="メイリオ" w:hint="eastAsia"/>
          <w:sz w:val="16"/>
          <w:szCs w:val="16"/>
        </w:rPr>
        <w:t>（</w:t>
      </w:r>
      <w:r w:rsidRPr="00827D11">
        <w:rPr>
          <w:rFonts w:ascii="メイリオ" w:eastAsia="メイリオ" w:hAnsi="メイリオ" w:hint="eastAsia"/>
          <w:sz w:val="16"/>
          <w:szCs w:val="16"/>
        </w:rPr>
        <w:t>2004年 4月</w:t>
      </w:r>
      <w:r>
        <w:rPr>
          <w:rFonts w:ascii="メイリオ" w:eastAsia="メイリオ" w:hAnsi="メイリオ" w:hint="eastAsia"/>
          <w:sz w:val="16"/>
          <w:szCs w:val="16"/>
        </w:rPr>
        <w:t>～）／</w:t>
      </w:r>
      <w:r>
        <w:rPr>
          <w:rFonts w:ascii="メイリオ" w:eastAsia="メイリオ" w:hAnsi="メイリオ"/>
          <w:sz w:val="16"/>
          <w:szCs w:val="16"/>
        </w:rPr>
        <w:t>MCDBA</w:t>
      </w:r>
      <w:r>
        <w:rPr>
          <w:rFonts w:ascii="メイリオ" w:eastAsia="メイリオ" w:hAnsi="メイリオ" w:hint="eastAsia"/>
          <w:sz w:val="16"/>
          <w:szCs w:val="16"/>
        </w:rPr>
        <w:t>／</w:t>
      </w:r>
      <w:r>
        <w:rPr>
          <w:rFonts w:ascii="メイリオ" w:eastAsia="メイリオ" w:hAnsi="メイリオ"/>
          <w:sz w:val="16"/>
          <w:szCs w:val="16"/>
        </w:rPr>
        <w:t>MCSD for .NET</w:t>
      </w:r>
      <w:r w:rsidRPr="0043208B">
        <w:rPr>
          <w:rFonts w:ascii="メイリオ" w:eastAsia="メイリオ" w:hAnsi="メイリオ" w:hint="eastAsia"/>
          <w:sz w:val="16"/>
          <w:szCs w:val="16"/>
        </w:rPr>
        <w:t>／MCITP</w:t>
      </w:r>
      <w:r>
        <w:rPr>
          <w:rFonts w:ascii="メイリオ" w:eastAsia="メイリオ" w:hAnsi="メイリオ" w:hint="eastAsia"/>
          <w:sz w:val="16"/>
          <w:szCs w:val="16"/>
        </w:rPr>
        <w:t xml:space="preserve"> Database Administrator</w:t>
      </w:r>
    </w:p>
    <w:p w:rsidR="005E6D62" w:rsidRPr="006177F3" w:rsidRDefault="00023C74" w:rsidP="00023C74">
      <w:pPr>
        <w:snapToGrid w:val="0"/>
        <w:spacing w:line="280" w:lineRule="exact"/>
        <w:ind w:leftChars="425" w:left="850"/>
        <w:rPr>
          <w:rFonts w:ascii="メイリオ" w:eastAsia="メイリオ" w:hAnsi="メイリオ"/>
          <w:sz w:val="16"/>
          <w:szCs w:val="16"/>
        </w:rPr>
      </w:pPr>
      <w:r w:rsidRPr="00827D11">
        <w:rPr>
          <w:rFonts w:ascii="メイリオ" w:eastAsia="メイリオ" w:hAnsi="メイリオ" w:hint="eastAsia"/>
          <w:sz w:val="16"/>
          <w:szCs w:val="16"/>
        </w:rPr>
        <w:t>SQL Server のパフォーマンス チューニングと BI システムを得意とするコンサルタント。過去には、約 3,000本のストアド プロシージャのチューニングや、テラバイト級データベースの論理・物理設計、運用管理設計、高可用性設計</w:t>
      </w:r>
      <w:r>
        <w:rPr>
          <w:rFonts w:ascii="メイリオ" w:eastAsia="メイリオ" w:hAnsi="メイリオ" w:hint="eastAsia"/>
          <w:sz w:val="16"/>
          <w:szCs w:val="16"/>
        </w:rPr>
        <w:t>、BI・DWHシステム設計支援</w:t>
      </w:r>
      <w:r w:rsidRPr="00827D11">
        <w:rPr>
          <w:rFonts w:ascii="メイリオ" w:eastAsia="メイリオ" w:hAnsi="メイリオ" w:hint="eastAsia"/>
          <w:sz w:val="16"/>
          <w:szCs w:val="16"/>
        </w:rPr>
        <w:t>などを行う。アプリケーション開発経験（ASP／ASP.NET、VB 6.0、Java、Access VBA など）とシステム管理者（IT Pro）経験もあり、SQL Server だけでなく、アプリケーションや OS、Web サーバーを絡めた</w:t>
      </w:r>
      <w:r>
        <w:rPr>
          <w:rFonts w:ascii="メイリオ" w:eastAsia="メイリオ" w:hAnsi="メイリオ" w:hint="eastAsia"/>
          <w:sz w:val="16"/>
          <w:szCs w:val="16"/>
        </w:rPr>
        <w:t>、</w:t>
      </w:r>
      <w:r w:rsidRPr="00827D11">
        <w:rPr>
          <w:rFonts w:ascii="メイリオ" w:eastAsia="メイリオ" w:hAnsi="メイリオ" w:hint="eastAsia"/>
          <w:sz w:val="16"/>
          <w:szCs w:val="16"/>
        </w:rPr>
        <w:t>総合的なコンサルティングが行えるのが強み。</w:t>
      </w:r>
      <w:r>
        <w:rPr>
          <w:rFonts w:ascii="メイリオ" w:eastAsia="メイリオ" w:hAnsi="メイリオ" w:hint="eastAsia"/>
          <w:sz w:val="16"/>
          <w:szCs w:val="16"/>
        </w:rPr>
        <w:t>最近は、</w:t>
      </w:r>
      <w:r w:rsidRPr="00827D11">
        <w:rPr>
          <w:rFonts w:ascii="メイリオ" w:eastAsia="メイリオ" w:hAnsi="メイリオ" w:hint="eastAsia"/>
          <w:sz w:val="16"/>
          <w:szCs w:val="16"/>
        </w:rPr>
        <w:t>Analysis Services と Excel 2007 による</w:t>
      </w:r>
      <w:r>
        <w:rPr>
          <w:rFonts w:ascii="メイリオ" w:eastAsia="メイリオ" w:hAnsi="メイリオ" w:hint="eastAsia"/>
          <w:sz w:val="16"/>
          <w:szCs w:val="16"/>
        </w:rPr>
        <w:t xml:space="preserve"> BI </w:t>
      </w:r>
      <w:r w:rsidRPr="00827D11">
        <w:rPr>
          <w:rFonts w:ascii="メイリオ" w:eastAsia="メイリオ" w:hAnsi="メイリオ" w:hint="eastAsia"/>
          <w:sz w:val="16"/>
          <w:szCs w:val="16"/>
        </w:rPr>
        <w:t>システムも得意とする。マイクロソフト公開のホワイト</w:t>
      </w:r>
      <w:r>
        <w:rPr>
          <w:rFonts w:ascii="メイリオ" w:eastAsia="メイリオ" w:hAnsi="メイリオ" w:hint="eastAsia"/>
          <w:sz w:val="16"/>
          <w:szCs w:val="16"/>
        </w:rPr>
        <w:t xml:space="preserve"> </w:t>
      </w:r>
      <w:r w:rsidRPr="00827D11">
        <w:rPr>
          <w:rFonts w:ascii="メイリオ" w:eastAsia="メイリオ" w:hAnsi="メイリオ" w:hint="eastAsia"/>
          <w:sz w:val="16"/>
          <w:szCs w:val="16"/>
        </w:rPr>
        <w:t>ペーパーのゴースト ライターとして活動することもあり。マイクロソフト認定トレーナー時代</w:t>
      </w:r>
      <w:r>
        <w:rPr>
          <w:rFonts w:ascii="メイリオ" w:eastAsia="メイリオ" w:hAnsi="メイリオ" w:hint="eastAsia"/>
          <w:sz w:val="16"/>
          <w:szCs w:val="16"/>
        </w:rPr>
        <w:t xml:space="preserve">の </w:t>
      </w:r>
      <w:r w:rsidRPr="00857FD7">
        <w:rPr>
          <w:rFonts w:ascii="メイリオ" w:eastAsia="メイリオ" w:hAnsi="メイリオ"/>
          <w:sz w:val="16"/>
          <w:szCs w:val="16"/>
        </w:rPr>
        <w:t>1998 年度には、Microsoft CTEC</w:t>
      </w:r>
      <w:r>
        <w:rPr>
          <w:rFonts w:ascii="メイリオ" w:eastAsia="メイリオ" w:hAnsi="メイリオ" w:hint="eastAsia"/>
          <w:sz w:val="16"/>
          <w:szCs w:val="16"/>
        </w:rPr>
        <w:t>（現 CPLS）</w:t>
      </w:r>
      <w:r w:rsidRPr="00857FD7">
        <w:rPr>
          <w:rFonts w:ascii="メイリオ" w:eastAsia="メイリオ" w:hAnsi="メイリオ"/>
          <w:sz w:val="16"/>
          <w:szCs w:val="16"/>
        </w:rPr>
        <w:t>トレーナー アワード（Trainer of the Year）</w:t>
      </w:r>
      <w:r>
        <w:rPr>
          <w:rFonts w:ascii="メイリオ" w:eastAsia="メイリオ" w:hAnsi="メイリオ" w:hint="eastAsia"/>
          <w:sz w:val="16"/>
          <w:szCs w:val="16"/>
        </w:rPr>
        <w:t>を受賞。</w:t>
      </w:r>
    </w:p>
    <w:sectPr w:rsidR="005E6D62" w:rsidRPr="006177F3" w:rsidSect="00962DEE">
      <w:pgSz w:w="11906" w:h="16838" w:code="9"/>
      <w:pgMar w:top="1588" w:right="1134" w:bottom="1021" w:left="1134" w:header="851" w:footer="737" w:gutter="0"/>
      <w:cols w:space="425"/>
      <w:docGrid w:type="linesAndChar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6E11" w:rsidRDefault="00E36E11" w:rsidP="003F1180">
      <w:r>
        <w:separator/>
      </w:r>
    </w:p>
    <w:p w:rsidR="00E36E11" w:rsidRDefault="00E36E11"/>
    <w:p w:rsidR="00E36E11" w:rsidRDefault="00E36E11"/>
  </w:endnote>
  <w:endnote w:type="continuationSeparator" w:id="0">
    <w:p w:rsidR="00E36E11" w:rsidRDefault="00E36E11" w:rsidP="003F1180">
      <w:r>
        <w:continuationSeparator/>
      </w:r>
    </w:p>
    <w:p w:rsidR="00E36E11" w:rsidRDefault="00E36E11"/>
    <w:p w:rsidR="00E36E11" w:rsidRDefault="00E36E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メイリオ">
    <w:panose1 w:val="020B0604030504040204"/>
    <w:charset w:val="80"/>
    <w:family w:val="modern"/>
    <w:pitch w:val="variable"/>
    <w:sig w:usb0="E00002FF" w:usb1="6AC7FFFF" w:usb2="00000012" w:usb3="00000000" w:csb0="00020009"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 w:name="ＭＳ Ｐ明朝">
    <w:panose1 w:val="02020600040205080304"/>
    <w:charset w:val="80"/>
    <w:family w:val="roman"/>
    <w:pitch w:val="variable"/>
    <w:sig w:usb0="E00002FF" w:usb1="6AC7FDFB" w:usb2="00000012" w:usb3="00000000" w:csb0="0002009F" w:csb1="00000000"/>
  </w:font>
  <w:font w:name="ＭＳ ゴシック">
    <w:altName w:val="MS Gothic"/>
    <w:panose1 w:val="020B06090702050802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Trebuchet MS">
    <w:panose1 w:val="020B0603020202020204"/>
    <w:charset w:val="00"/>
    <w:family w:val="swiss"/>
    <w:pitch w:val="variable"/>
    <w:sig w:usb0="00000287" w:usb1="00000000" w:usb2="00000000" w:usb3="00000000" w:csb0="0000009F" w:csb1="00000000"/>
  </w:font>
  <w:font w:name="HGP創英角ｺﾞｼｯｸUB">
    <w:panose1 w:val="020B0900000000000000"/>
    <w:charset w:val="80"/>
    <w:family w:val="modern"/>
    <w:pitch w:val="variable"/>
    <w:sig w:usb0="E00002FF" w:usb1="6AC7FDFB" w:usb2="00000012" w:usb3="00000000" w:csb0="0002009F" w:csb1="00000000"/>
  </w:font>
  <w:font w:name="ＭＳ Ｐゴシック">
    <w:panose1 w:val="020B0600070205080204"/>
    <w:charset w:val="80"/>
    <w:family w:val="modern"/>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Courier New">
    <w:panose1 w:val="020703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6BDC" w:rsidRDefault="00F36BDC">
    <w:pPr>
      <w:pStyle w:val="af"/>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1DCB" w:rsidRDefault="00911DCB" w:rsidP="000C1FF4">
    <w:pPr>
      <w:pStyle w:val="af"/>
      <w:spacing w:after="12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6BDC" w:rsidRDefault="00F36BDC">
    <w:pPr>
      <w:pStyle w:val="af"/>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1DCB" w:rsidRDefault="00911DCB" w:rsidP="00090FDE">
    <w:pPr>
      <w:pStyle w:val="af"/>
      <w:jc w:val="center"/>
    </w:pPr>
    <w:r>
      <w:fldChar w:fldCharType="begin"/>
    </w:r>
    <w:r>
      <w:instrText xml:space="preserve"> PAGE   \* MERGEFORMAT </w:instrText>
    </w:r>
    <w:r>
      <w:fldChar w:fldCharType="separate"/>
    </w:r>
    <w:r w:rsidR="00F36BDC" w:rsidRPr="00F36BDC">
      <w:rPr>
        <w:noProof/>
        <w:lang w:val="ja-JP"/>
      </w:rPr>
      <w:t>2</w:t>
    </w:r>
    <w:r>
      <w:rPr>
        <w:noProof/>
        <w:lang w:val="ja-JP"/>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6E11" w:rsidRDefault="00E36E11" w:rsidP="003F1180">
      <w:r>
        <w:separator/>
      </w:r>
    </w:p>
    <w:p w:rsidR="00E36E11" w:rsidRDefault="00E36E11"/>
    <w:p w:rsidR="00E36E11" w:rsidRDefault="00E36E11"/>
  </w:footnote>
  <w:footnote w:type="continuationSeparator" w:id="0">
    <w:p w:rsidR="00E36E11" w:rsidRDefault="00E36E11" w:rsidP="003F1180">
      <w:r>
        <w:continuationSeparator/>
      </w:r>
    </w:p>
    <w:p w:rsidR="00E36E11" w:rsidRDefault="00E36E11"/>
    <w:p w:rsidR="00E36E11" w:rsidRDefault="00E36E1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6BDC" w:rsidRDefault="00F36BDC">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6BDC" w:rsidRDefault="00F36BDC">
    <w:pPr>
      <w:pStyle w:val="a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6BDC" w:rsidRDefault="00F36BDC">
    <w:pPr>
      <w:pStyle w:val="a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1DCB" w:rsidRPr="0019127D" w:rsidRDefault="00911DCB" w:rsidP="00090FDE">
    <w:pPr>
      <w:pStyle w:val="ad"/>
      <w:ind w:left="1276"/>
      <w:rPr>
        <w:rFonts w:ascii="メイリオ" w:eastAsia="メイリオ" w:hAnsi="メイリオ"/>
      </w:rPr>
    </w:pPr>
    <w:r>
      <w:rPr>
        <w:rFonts w:ascii="メイリオ" w:eastAsia="メイリオ" w:hAnsi="メイリオ" w:hint="eastAsia"/>
      </w:rPr>
      <w:t>SQL Server 2008 R2</w:t>
    </w:r>
    <w:r w:rsidRPr="0019127D">
      <w:rPr>
        <w:rFonts w:ascii="メイリオ" w:eastAsia="メイリオ" w:hAnsi="メイリオ" w:hint="eastAsia"/>
      </w:rPr>
      <w:t>自習書</w:t>
    </w:r>
    <w:r>
      <w:rPr>
        <w:rFonts w:ascii="メイリオ" w:eastAsia="メイリオ" w:hAnsi="メイリオ" w:hint="eastAsia"/>
      </w:rPr>
      <w:t xml:space="preserve"> No.12 Analysis Services入門</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BD15057_"/>
      </v:shape>
    </w:pict>
  </w:numPicBullet>
  <w:numPicBullet w:numPicBulletId="1">
    <w:pict>
      <v:shape id="_x0000_i1029" type="#_x0000_t75" style="width:11.25pt;height:11.25pt" o:bullet="t">
        <v:imagedata r:id="rId2" o:title="BD14565_"/>
      </v:shape>
    </w:pict>
  </w:numPicBullet>
  <w:abstractNum w:abstractNumId="0">
    <w:nsid w:val="000A25F3"/>
    <w:multiLevelType w:val="hybridMultilevel"/>
    <w:tmpl w:val="2AD8F04E"/>
    <w:lvl w:ilvl="0" w:tplc="36A26650">
      <w:start w:val="1"/>
      <w:numFmt w:val="decimal"/>
      <w:pStyle w:val="a"/>
      <w:lvlText w:val="%1."/>
      <w:lvlJc w:val="left"/>
      <w:pPr>
        <w:ind w:left="1271" w:hanging="420"/>
      </w:pPr>
      <w:rPr>
        <w:rFonts w:hint="eastAsia"/>
        <w:b/>
        <w:i w:val="0"/>
      </w:rPr>
    </w:lvl>
    <w:lvl w:ilvl="1" w:tplc="04090017" w:tentative="1">
      <w:start w:val="1"/>
      <w:numFmt w:val="aiueoFullWidth"/>
      <w:lvlText w:val="(%2)"/>
      <w:lvlJc w:val="left"/>
      <w:pPr>
        <w:ind w:left="1696" w:hanging="420"/>
      </w:pPr>
    </w:lvl>
    <w:lvl w:ilvl="2" w:tplc="04090011" w:tentative="1">
      <w:start w:val="1"/>
      <w:numFmt w:val="decimalEnclosedCircle"/>
      <w:lvlText w:val="%3"/>
      <w:lvlJc w:val="left"/>
      <w:pPr>
        <w:ind w:left="2116" w:hanging="420"/>
      </w:pPr>
    </w:lvl>
    <w:lvl w:ilvl="3" w:tplc="0409000F" w:tentative="1">
      <w:start w:val="1"/>
      <w:numFmt w:val="decimal"/>
      <w:lvlText w:val="%4."/>
      <w:lvlJc w:val="left"/>
      <w:pPr>
        <w:ind w:left="2536" w:hanging="420"/>
      </w:pPr>
    </w:lvl>
    <w:lvl w:ilvl="4" w:tplc="04090017" w:tentative="1">
      <w:start w:val="1"/>
      <w:numFmt w:val="aiueoFullWidth"/>
      <w:lvlText w:val="(%5)"/>
      <w:lvlJc w:val="left"/>
      <w:pPr>
        <w:ind w:left="2956" w:hanging="420"/>
      </w:pPr>
    </w:lvl>
    <w:lvl w:ilvl="5" w:tplc="04090011" w:tentative="1">
      <w:start w:val="1"/>
      <w:numFmt w:val="decimalEnclosedCircle"/>
      <w:lvlText w:val="%6"/>
      <w:lvlJc w:val="left"/>
      <w:pPr>
        <w:ind w:left="3376" w:hanging="420"/>
      </w:pPr>
    </w:lvl>
    <w:lvl w:ilvl="6" w:tplc="0409000F" w:tentative="1">
      <w:start w:val="1"/>
      <w:numFmt w:val="decimal"/>
      <w:lvlText w:val="%7."/>
      <w:lvlJc w:val="left"/>
      <w:pPr>
        <w:ind w:left="3796" w:hanging="420"/>
      </w:pPr>
    </w:lvl>
    <w:lvl w:ilvl="7" w:tplc="04090017" w:tentative="1">
      <w:start w:val="1"/>
      <w:numFmt w:val="aiueoFullWidth"/>
      <w:lvlText w:val="(%8)"/>
      <w:lvlJc w:val="left"/>
      <w:pPr>
        <w:ind w:left="4216" w:hanging="420"/>
      </w:pPr>
    </w:lvl>
    <w:lvl w:ilvl="8" w:tplc="04090011" w:tentative="1">
      <w:start w:val="1"/>
      <w:numFmt w:val="decimalEnclosedCircle"/>
      <w:lvlText w:val="%9"/>
      <w:lvlJc w:val="left"/>
      <w:pPr>
        <w:ind w:left="4636" w:hanging="420"/>
      </w:pPr>
    </w:lvl>
  </w:abstractNum>
  <w:abstractNum w:abstractNumId="1">
    <w:nsid w:val="12C67026"/>
    <w:multiLevelType w:val="hybridMultilevel"/>
    <w:tmpl w:val="6E58AA12"/>
    <w:lvl w:ilvl="0" w:tplc="0122F4B4">
      <w:start w:val="1"/>
      <w:numFmt w:val="bullet"/>
      <w:pStyle w:val="03"/>
      <w:lvlText w:val=""/>
      <w:lvlJc w:val="left"/>
      <w:pPr>
        <w:ind w:left="1270" w:hanging="420"/>
      </w:pPr>
      <w:rPr>
        <w:rFonts w:ascii="Wingdings" w:hAnsi="Wingdings" w:hint="default"/>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2">
    <w:nsid w:val="185A5FDD"/>
    <w:multiLevelType w:val="hybridMultilevel"/>
    <w:tmpl w:val="D41A60B4"/>
    <w:lvl w:ilvl="0" w:tplc="B75A83BC">
      <w:start w:val="1"/>
      <w:numFmt w:val="bullet"/>
      <w:lvlText w:val=""/>
      <w:lvlPicBulletId w:val="1"/>
      <w:lvlJc w:val="left"/>
      <w:pPr>
        <w:ind w:left="1270" w:hanging="420"/>
      </w:pPr>
      <w:rPr>
        <w:rFonts w:ascii="Symbol" w:hAnsi="Symbol" w:hint="default"/>
        <w:color w:val="auto"/>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3">
    <w:nsid w:val="214A4FFA"/>
    <w:multiLevelType w:val="hybridMultilevel"/>
    <w:tmpl w:val="E968D208"/>
    <w:lvl w:ilvl="0" w:tplc="0409000F">
      <w:start w:val="1"/>
      <w:numFmt w:val="decimal"/>
      <w:lvlText w:val="%1."/>
      <w:lvlJc w:val="left"/>
      <w:pPr>
        <w:ind w:left="1270" w:hanging="420"/>
      </w:pPr>
      <w:rPr>
        <w:rFonts w:hint="eastAsia"/>
      </w:rPr>
    </w:lvl>
    <w:lvl w:ilvl="1" w:tplc="04090017" w:tentative="1">
      <w:start w:val="1"/>
      <w:numFmt w:val="aiueoFullWidth"/>
      <w:lvlText w:val="(%2)"/>
      <w:lvlJc w:val="left"/>
      <w:pPr>
        <w:ind w:left="1690" w:hanging="420"/>
      </w:pPr>
    </w:lvl>
    <w:lvl w:ilvl="2" w:tplc="04090011" w:tentative="1">
      <w:start w:val="1"/>
      <w:numFmt w:val="decimalEnclosedCircle"/>
      <w:lvlText w:val="%3"/>
      <w:lvlJc w:val="left"/>
      <w:pPr>
        <w:ind w:left="2110" w:hanging="420"/>
      </w:pPr>
    </w:lvl>
    <w:lvl w:ilvl="3" w:tplc="0409000F" w:tentative="1">
      <w:start w:val="1"/>
      <w:numFmt w:val="decimal"/>
      <w:lvlText w:val="%4."/>
      <w:lvlJc w:val="left"/>
      <w:pPr>
        <w:ind w:left="2530" w:hanging="420"/>
      </w:pPr>
    </w:lvl>
    <w:lvl w:ilvl="4" w:tplc="04090017" w:tentative="1">
      <w:start w:val="1"/>
      <w:numFmt w:val="aiueoFullWidth"/>
      <w:lvlText w:val="(%5)"/>
      <w:lvlJc w:val="left"/>
      <w:pPr>
        <w:ind w:left="2950" w:hanging="420"/>
      </w:pPr>
    </w:lvl>
    <w:lvl w:ilvl="5" w:tplc="04090011" w:tentative="1">
      <w:start w:val="1"/>
      <w:numFmt w:val="decimalEnclosedCircle"/>
      <w:lvlText w:val="%6"/>
      <w:lvlJc w:val="left"/>
      <w:pPr>
        <w:ind w:left="3370" w:hanging="420"/>
      </w:pPr>
    </w:lvl>
    <w:lvl w:ilvl="6" w:tplc="0409000F" w:tentative="1">
      <w:start w:val="1"/>
      <w:numFmt w:val="decimal"/>
      <w:lvlText w:val="%7."/>
      <w:lvlJc w:val="left"/>
      <w:pPr>
        <w:ind w:left="3790" w:hanging="420"/>
      </w:pPr>
    </w:lvl>
    <w:lvl w:ilvl="7" w:tplc="04090017" w:tentative="1">
      <w:start w:val="1"/>
      <w:numFmt w:val="aiueoFullWidth"/>
      <w:lvlText w:val="(%8)"/>
      <w:lvlJc w:val="left"/>
      <w:pPr>
        <w:ind w:left="4210" w:hanging="420"/>
      </w:pPr>
    </w:lvl>
    <w:lvl w:ilvl="8" w:tplc="04090011" w:tentative="1">
      <w:start w:val="1"/>
      <w:numFmt w:val="decimalEnclosedCircle"/>
      <w:lvlText w:val="%9"/>
      <w:lvlJc w:val="left"/>
      <w:pPr>
        <w:ind w:left="4630" w:hanging="420"/>
      </w:pPr>
    </w:lvl>
  </w:abstractNum>
  <w:abstractNum w:abstractNumId="4">
    <w:nsid w:val="2FDF2B90"/>
    <w:multiLevelType w:val="hybridMultilevel"/>
    <w:tmpl w:val="E39EB074"/>
    <w:lvl w:ilvl="0" w:tplc="5A828C06">
      <w:start w:val="1"/>
      <w:numFmt w:val="bullet"/>
      <w:lvlText w:val=""/>
      <w:lvlPicBulletId w:val="0"/>
      <w:lvlJc w:val="left"/>
      <w:pPr>
        <w:ind w:left="420" w:hanging="420"/>
      </w:pPr>
      <w:rPr>
        <w:rFonts w:ascii="Symbol" w:hAnsi="Symbol" w:hint="default"/>
        <w:color w:val="auto"/>
      </w:rPr>
    </w:lvl>
    <w:lvl w:ilvl="1" w:tplc="04090017" w:tentative="1">
      <w:start w:val="1"/>
      <w:numFmt w:val="bullet"/>
      <w:lvlText w:val=""/>
      <w:lvlJc w:val="left"/>
      <w:pPr>
        <w:ind w:left="840" w:hanging="420"/>
      </w:pPr>
      <w:rPr>
        <w:rFonts w:ascii="Wingdings" w:hAnsi="Wingdings" w:hint="default"/>
      </w:rPr>
    </w:lvl>
    <w:lvl w:ilvl="2" w:tplc="04090011"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7" w:tentative="1">
      <w:start w:val="1"/>
      <w:numFmt w:val="bullet"/>
      <w:lvlText w:val=""/>
      <w:lvlJc w:val="left"/>
      <w:pPr>
        <w:ind w:left="2100" w:hanging="420"/>
      </w:pPr>
      <w:rPr>
        <w:rFonts w:ascii="Wingdings" w:hAnsi="Wingdings" w:hint="default"/>
      </w:rPr>
    </w:lvl>
    <w:lvl w:ilvl="5" w:tplc="04090011"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7" w:tentative="1">
      <w:start w:val="1"/>
      <w:numFmt w:val="bullet"/>
      <w:lvlText w:val=""/>
      <w:lvlJc w:val="left"/>
      <w:pPr>
        <w:ind w:left="3360" w:hanging="420"/>
      </w:pPr>
      <w:rPr>
        <w:rFonts w:ascii="Wingdings" w:hAnsi="Wingdings" w:hint="default"/>
      </w:rPr>
    </w:lvl>
    <w:lvl w:ilvl="8" w:tplc="04090011" w:tentative="1">
      <w:start w:val="1"/>
      <w:numFmt w:val="bullet"/>
      <w:lvlText w:val=""/>
      <w:lvlJc w:val="left"/>
      <w:pPr>
        <w:ind w:left="3780" w:hanging="420"/>
      </w:pPr>
      <w:rPr>
        <w:rFonts w:ascii="Wingdings" w:hAnsi="Wingdings" w:hint="default"/>
      </w:rPr>
    </w:lvl>
  </w:abstractNum>
  <w:abstractNum w:abstractNumId="5">
    <w:nsid w:val="34A5693A"/>
    <w:multiLevelType w:val="hybridMultilevel"/>
    <w:tmpl w:val="4D52D7EC"/>
    <w:lvl w:ilvl="0" w:tplc="C582B24E">
      <w:start w:val="1"/>
      <w:numFmt w:val="bullet"/>
      <w:lvlText w:val=""/>
      <w:lvlJc w:val="left"/>
      <w:pPr>
        <w:ind w:left="2198" w:hanging="420"/>
      </w:pPr>
      <w:rPr>
        <w:rFonts w:ascii="Wingdings" w:hAnsi="Wingdings" w:hint="default"/>
      </w:rPr>
    </w:lvl>
    <w:lvl w:ilvl="1" w:tplc="0409000B" w:tentative="1">
      <w:start w:val="1"/>
      <w:numFmt w:val="bullet"/>
      <w:lvlText w:val=""/>
      <w:lvlJc w:val="left"/>
      <w:pPr>
        <w:ind w:left="2618" w:hanging="420"/>
      </w:pPr>
      <w:rPr>
        <w:rFonts w:ascii="Wingdings" w:hAnsi="Wingdings" w:hint="default"/>
      </w:rPr>
    </w:lvl>
    <w:lvl w:ilvl="2" w:tplc="0409000D" w:tentative="1">
      <w:start w:val="1"/>
      <w:numFmt w:val="bullet"/>
      <w:lvlText w:val=""/>
      <w:lvlJc w:val="left"/>
      <w:pPr>
        <w:ind w:left="3038" w:hanging="420"/>
      </w:pPr>
      <w:rPr>
        <w:rFonts w:ascii="Wingdings" w:hAnsi="Wingdings" w:hint="default"/>
      </w:rPr>
    </w:lvl>
    <w:lvl w:ilvl="3" w:tplc="04090001" w:tentative="1">
      <w:start w:val="1"/>
      <w:numFmt w:val="bullet"/>
      <w:lvlText w:val=""/>
      <w:lvlJc w:val="left"/>
      <w:pPr>
        <w:ind w:left="3458" w:hanging="420"/>
      </w:pPr>
      <w:rPr>
        <w:rFonts w:ascii="Wingdings" w:hAnsi="Wingdings" w:hint="default"/>
      </w:rPr>
    </w:lvl>
    <w:lvl w:ilvl="4" w:tplc="0409000B" w:tentative="1">
      <w:start w:val="1"/>
      <w:numFmt w:val="bullet"/>
      <w:lvlText w:val=""/>
      <w:lvlJc w:val="left"/>
      <w:pPr>
        <w:ind w:left="3878" w:hanging="420"/>
      </w:pPr>
      <w:rPr>
        <w:rFonts w:ascii="Wingdings" w:hAnsi="Wingdings" w:hint="default"/>
      </w:rPr>
    </w:lvl>
    <w:lvl w:ilvl="5" w:tplc="0409000D" w:tentative="1">
      <w:start w:val="1"/>
      <w:numFmt w:val="bullet"/>
      <w:lvlText w:val=""/>
      <w:lvlJc w:val="left"/>
      <w:pPr>
        <w:ind w:left="4298" w:hanging="420"/>
      </w:pPr>
      <w:rPr>
        <w:rFonts w:ascii="Wingdings" w:hAnsi="Wingdings" w:hint="default"/>
      </w:rPr>
    </w:lvl>
    <w:lvl w:ilvl="6" w:tplc="04090001" w:tentative="1">
      <w:start w:val="1"/>
      <w:numFmt w:val="bullet"/>
      <w:lvlText w:val=""/>
      <w:lvlJc w:val="left"/>
      <w:pPr>
        <w:ind w:left="4718" w:hanging="420"/>
      </w:pPr>
      <w:rPr>
        <w:rFonts w:ascii="Wingdings" w:hAnsi="Wingdings" w:hint="default"/>
      </w:rPr>
    </w:lvl>
    <w:lvl w:ilvl="7" w:tplc="0409000B" w:tentative="1">
      <w:start w:val="1"/>
      <w:numFmt w:val="bullet"/>
      <w:lvlText w:val=""/>
      <w:lvlJc w:val="left"/>
      <w:pPr>
        <w:ind w:left="5138" w:hanging="420"/>
      </w:pPr>
      <w:rPr>
        <w:rFonts w:ascii="Wingdings" w:hAnsi="Wingdings" w:hint="default"/>
      </w:rPr>
    </w:lvl>
    <w:lvl w:ilvl="8" w:tplc="0409000D" w:tentative="1">
      <w:start w:val="1"/>
      <w:numFmt w:val="bullet"/>
      <w:lvlText w:val=""/>
      <w:lvlJc w:val="left"/>
      <w:pPr>
        <w:ind w:left="5558" w:hanging="420"/>
      </w:pPr>
      <w:rPr>
        <w:rFonts w:ascii="Wingdings" w:hAnsi="Wingdings" w:hint="default"/>
      </w:rPr>
    </w:lvl>
  </w:abstractNum>
  <w:abstractNum w:abstractNumId="6">
    <w:nsid w:val="3F0900E7"/>
    <w:multiLevelType w:val="hybridMultilevel"/>
    <w:tmpl w:val="94EA731E"/>
    <w:lvl w:ilvl="0" w:tplc="0409000B">
      <w:start w:val="1"/>
      <w:numFmt w:val="bullet"/>
      <w:lvlText w:val=""/>
      <w:lvlJc w:val="left"/>
      <w:pPr>
        <w:ind w:left="1270" w:hanging="420"/>
      </w:pPr>
      <w:rPr>
        <w:rFonts w:ascii="Wingdings" w:hAnsi="Wingdings" w:hint="default"/>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7">
    <w:nsid w:val="44564BAA"/>
    <w:multiLevelType w:val="hybridMultilevel"/>
    <w:tmpl w:val="16CE4E2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nsid w:val="4B233349"/>
    <w:multiLevelType w:val="hybridMultilevel"/>
    <w:tmpl w:val="CC1E4372"/>
    <w:lvl w:ilvl="0" w:tplc="04090001">
      <w:start w:val="1"/>
      <w:numFmt w:val="bullet"/>
      <w:lvlText w:val=""/>
      <w:lvlJc w:val="left"/>
      <w:pPr>
        <w:ind w:left="1270" w:hanging="420"/>
      </w:pPr>
      <w:rPr>
        <w:rFonts w:ascii="Wingdings" w:hAnsi="Wingdings" w:hint="default"/>
      </w:rPr>
    </w:lvl>
    <w:lvl w:ilvl="1" w:tplc="0409000B">
      <w:start w:val="1"/>
      <w:numFmt w:val="bullet"/>
      <w:lvlText w:val=""/>
      <w:lvlJc w:val="left"/>
      <w:pPr>
        <w:ind w:left="1690" w:hanging="420"/>
      </w:pPr>
      <w:rPr>
        <w:rFonts w:ascii="Wingdings" w:hAnsi="Wingdings" w:hint="default"/>
      </w:rPr>
    </w:lvl>
    <w:lvl w:ilvl="2" w:tplc="0409000D">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9">
    <w:nsid w:val="52E728B2"/>
    <w:multiLevelType w:val="hybridMultilevel"/>
    <w:tmpl w:val="D4E0518E"/>
    <w:lvl w:ilvl="0" w:tplc="5A828C06">
      <w:start w:val="1"/>
      <w:numFmt w:val="bullet"/>
      <w:lvlText w:val=""/>
      <w:lvlPicBulletId w:val="0"/>
      <w:lvlJc w:val="left"/>
      <w:pPr>
        <w:ind w:left="420" w:hanging="420"/>
      </w:pPr>
      <w:rPr>
        <w:rFonts w:ascii="Symbol" w:hAnsi="Symbol" w:hint="default"/>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nsid w:val="63BB38ED"/>
    <w:multiLevelType w:val="hybridMultilevel"/>
    <w:tmpl w:val="C12EA564"/>
    <w:lvl w:ilvl="0" w:tplc="93C8C7A0">
      <w:start w:val="1"/>
      <w:numFmt w:val="bullet"/>
      <w:pStyle w:val="305"/>
      <w:lvlText w:val=""/>
      <w:lvlPicBulletId w:val="0"/>
      <w:lvlJc w:val="left"/>
      <w:pPr>
        <w:ind w:left="420" w:hanging="420"/>
      </w:pPr>
      <w:rPr>
        <w:rFonts w:ascii="Symbol" w:hAnsi="Symbol" w:hint="default"/>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nsid w:val="7198139E"/>
    <w:multiLevelType w:val="multilevel"/>
    <w:tmpl w:val="0C5C6F26"/>
    <w:lvl w:ilvl="0">
      <w:start w:val="1"/>
      <w:numFmt w:val="decimal"/>
      <w:pStyle w:val="1"/>
      <w:lvlText w:val="STEP %1."/>
      <w:lvlJc w:val="left"/>
      <w:pPr>
        <w:tabs>
          <w:tab w:val="num" w:pos="7372"/>
        </w:tabs>
        <w:ind w:left="7372" w:hanging="425"/>
      </w:pPr>
      <w:rPr>
        <w:b w:val="0"/>
        <w:bCs w:val="0"/>
        <w:i w:val="0"/>
        <w:iCs w:val="0"/>
        <w:caps w:val="0"/>
        <w:smallCaps w:val="0"/>
        <w:strike w:val="0"/>
        <w:dstrike w:val="0"/>
        <w:outline w:val="0"/>
        <w:shadow w:val="0"/>
        <w:emboss w:val="0"/>
        <w:imprint w:val="0"/>
        <w:noProof w:val="0"/>
        <w:vanish w:val="0"/>
        <w:spacing w:val="0"/>
        <w:position w:val="0"/>
        <w:u w:val="none"/>
        <w:vertAlign w:val="baseline"/>
        <w:em w:val="none"/>
      </w:rPr>
    </w:lvl>
    <w:lvl w:ilvl="1">
      <w:start w:val="1"/>
      <w:numFmt w:val="decimal"/>
      <w:pStyle w:val="2"/>
      <w:lvlText w:val="%1.%2"/>
      <w:lvlJc w:val="left"/>
      <w:pPr>
        <w:tabs>
          <w:tab w:val="num" w:pos="9922"/>
        </w:tabs>
        <w:ind w:left="9922" w:hanging="425"/>
      </w:pPr>
      <w:rPr>
        <w:b/>
        <w:bCs w:val="0"/>
        <w:i w:val="0"/>
        <w:iCs w:val="0"/>
        <w:caps w:val="0"/>
        <w:smallCaps w:val="0"/>
        <w:strike w:val="0"/>
        <w:dstrike w:val="0"/>
        <w:outline w:val="0"/>
        <w:shadow w:val="0"/>
        <w:emboss w:val="0"/>
        <w:imprint w:val="0"/>
        <w:noProof w:val="0"/>
        <w:vanish w:val="0"/>
        <w:spacing w:val="0"/>
        <w:position w:val="0"/>
        <w:u w:val="none"/>
        <w:vertAlign w:val="baseline"/>
        <w:em w:val="none"/>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78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416"/>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2">
    <w:nsid w:val="7E56001E"/>
    <w:multiLevelType w:val="multilevel"/>
    <w:tmpl w:val="08C6F25E"/>
    <w:lvl w:ilvl="0">
      <w:start w:val="1"/>
      <w:numFmt w:val="none"/>
      <w:pStyle w:val="105"/>
      <w:lvlText w:val=""/>
      <w:lvlJc w:val="left"/>
      <w:pPr>
        <w:tabs>
          <w:tab w:val="num" w:pos="0"/>
        </w:tabs>
        <w:ind w:left="0" w:firstLine="0"/>
      </w:pPr>
      <w:rPr>
        <w:rFonts w:hint="eastAsia"/>
      </w:rPr>
    </w:lvl>
    <w:lvl w:ilvl="1">
      <w:start w:val="1"/>
      <w:numFmt w:val="decimal"/>
      <w:lvlText w:val="%1%2"/>
      <w:lvlJc w:val="left"/>
      <w:pPr>
        <w:tabs>
          <w:tab w:val="num" w:pos="425"/>
        </w:tabs>
        <w:ind w:left="425" w:hanging="425"/>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78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416"/>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3">
    <w:nsid w:val="7E9C7042"/>
    <w:multiLevelType w:val="hybridMultilevel"/>
    <w:tmpl w:val="40686896"/>
    <w:lvl w:ilvl="0" w:tplc="9F588590">
      <w:start w:val="1"/>
      <w:numFmt w:val="bullet"/>
      <w:pStyle w:val="3"/>
      <w:lvlText w:val=""/>
      <w:lvlPicBulletId w:val="0"/>
      <w:lvlJc w:val="left"/>
      <w:pPr>
        <w:ind w:left="420" w:hanging="420"/>
      </w:pPr>
      <w:rPr>
        <w:rFonts w:ascii="Symbol" w:hAnsi="Symbol" w:hint="default"/>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nsid w:val="7F8B48AD"/>
    <w:multiLevelType w:val="hybridMultilevel"/>
    <w:tmpl w:val="415E29FE"/>
    <w:lvl w:ilvl="0" w:tplc="3522C3B0">
      <w:numFmt w:val="bullet"/>
      <w:lvlText w:val="※"/>
      <w:lvlJc w:val="left"/>
      <w:pPr>
        <w:ind w:left="1778" w:hanging="360"/>
      </w:pPr>
      <w:rPr>
        <w:rFonts w:ascii="メイリオ" w:eastAsia="メイリオ" w:hAnsi="メイリオ" w:cs="Arial" w:hint="eastAsia"/>
      </w:rPr>
    </w:lvl>
    <w:lvl w:ilvl="1" w:tplc="B68CB4F4" w:tentative="1">
      <w:start w:val="1"/>
      <w:numFmt w:val="bullet"/>
      <w:lvlText w:val=""/>
      <w:lvlJc w:val="left"/>
      <w:pPr>
        <w:ind w:left="2258" w:hanging="420"/>
      </w:pPr>
      <w:rPr>
        <w:rFonts w:ascii="Wingdings" w:hAnsi="Wingdings" w:hint="default"/>
      </w:rPr>
    </w:lvl>
    <w:lvl w:ilvl="2" w:tplc="71F8CE5C" w:tentative="1">
      <w:start w:val="1"/>
      <w:numFmt w:val="bullet"/>
      <w:lvlText w:val=""/>
      <w:lvlJc w:val="left"/>
      <w:pPr>
        <w:ind w:left="2678" w:hanging="420"/>
      </w:pPr>
      <w:rPr>
        <w:rFonts w:ascii="Wingdings" w:hAnsi="Wingdings" w:hint="default"/>
      </w:rPr>
    </w:lvl>
    <w:lvl w:ilvl="3" w:tplc="5DE6D3F4" w:tentative="1">
      <w:start w:val="1"/>
      <w:numFmt w:val="bullet"/>
      <w:lvlText w:val=""/>
      <w:lvlJc w:val="left"/>
      <w:pPr>
        <w:ind w:left="3098" w:hanging="420"/>
      </w:pPr>
      <w:rPr>
        <w:rFonts w:ascii="Wingdings" w:hAnsi="Wingdings" w:hint="default"/>
      </w:rPr>
    </w:lvl>
    <w:lvl w:ilvl="4" w:tplc="E3DC2ADC" w:tentative="1">
      <w:start w:val="1"/>
      <w:numFmt w:val="bullet"/>
      <w:lvlText w:val=""/>
      <w:lvlJc w:val="left"/>
      <w:pPr>
        <w:ind w:left="3518" w:hanging="420"/>
      </w:pPr>
      <w:rPr>
        <w:rFonts w:ascii="Wingdings" w:hAnsi="Wingdings" w:hint="default"/>
      </w:rPr>
    </w:lvl>
    <w:lvl w:ilvl="5" w:tplc="BEF427C4" w:tentative="1">
      <w:start w:val="1"/>
      <w:numFmt w:val="bullet"/>
      <w:lvlText w:val=""/>
      <w:lvlJc w:val="left"/>
      <w:pPr>
        <w:ind w:left="3938" w:hanging="420"/>
      </w:pPr>
      <w:rPr>
        <w:rFonts w:ascii="Wingdings" w:hAnsi="Wingdings" w:hint="default"/>
      </w:rPr>
    </w:lvl>
    <w:lvl w:ilvl="6" w:tplc="D9F66262" w:tentative="1">
      <w:start w:val="1"/>
      <w:numFmt w:val="bullet"/>
      <w:lvlText w:val=""/>
      <w:lvlJc w:val="left"/>
      <w:pPr>
        <w:ind w:left="4358" w:hanging="420"/>
      </w:pPr>
      <w:rPr>
        <w:rFonts w:ascii="Wingdings" w:hAnsi="Wingdings" w:hint="default"/>
      </w:rPr>
    </w:lvl>
    <w:lvl w:ilvl="7" w:tplc="C8B4590A" w:tentative="1">
      <w:start w:val="1"/>
      <w:numFmt w:val="bullet"/>
      <w:lvlText w:val=""/>
      <w:lvlJc w:val="left"/>
      <w:pPr>
        <w:ind w:left="4778" w:hanging="420"/>
      </w:pPr>
      <w:rPr>
        <w:rFonts w:ascii="Wingdings" w:hAnsi="Wingdings" w:hint="default"/>
      </w:rPr>
    </w:lvl>
    <w:lvl w:ilvl="8" w:tplc="57526C42" w:tentative="1">
      <w:start w:val="1"/>
      <w:numFmt w:val="bullet"/>
      <w:lvlText w:val=""/>
      <w:lvlJc w:val="left"/>
      <w:pPr>
        <w:ind w:left="5198" w:hanging="420"/>
      </w:pPr>
      <w:rPr>
        <w:rFonts w:ascii="Wingdings" w:hAnsi="Wingdings" w:hint="default"/>
      </w:rPr>
    </w:lvl>
  </w:abstractNum>
  <w:num w:numId="1">
    <w:abstractNumId w:val="11"/>
  </w:num>
  <w:num w:numId="2">
    <w:abstractNumId w:val="12"/>
  </w:num>
  <w:num w:numId="3">
    <w:abstractNumId w:val="0"/>
  </w:num>
  <w:num w:numId="4">
    <w:abstractNumId w:val="7"/>
  </w:num>
  <w:num w:numId="5">
    <w:abstractNumId w:val="4"/>
    <w:lvlOverride w:ilvl="0">
      <w:startOverride w:val="1"/>
    </w:lvlOverride>
  </w:num>
  <w:num w:numId="6">
    <w:abstractNumId w:val="0"/>
    <w:lvlOverride w:ilvl="0">
      <w:startOverride w:val="1"/>
    </w:lvlOverride>
  </w:num>
  <w:num w:numId="7">
    <w:abstractNumId w:val="6"/>
  </w:num>
  <w:num w:numId="8">
    <w:abstractNumId w:val="2"/>
  </w:num>
  <w:num w:numId="9">
    <w:abstractNumId w:val="0"/>
    <w:lvlOverride w:ilvl="0">
      <w:startOverride w:val="1"/>
    </w:lvlOverride>
  </w:num>
  <w:num w:numId="10">
    <w:abstractNumId w:val="14"/>
  </w:num>
  <w:num w:numId="11">
    <w:abstractNumId w:val="5"/>
  </w:num>
  <w:num w:numId="12">
    <w:abstractNumId w:val="8"/>
  </w:num>
  <w:num w:numId="13">
    <w:abstractNumId w:val="0"/>
    <w:lvlOverride w:ilvl="0">
      <w:startOverride w:val="1"/>
    </w:lvlOverride>
  </w:num>
  <w:num w:numId="14">
    <w:abstractNumId w:val="3"/>
  </w:num>
  <w:num w:numId="15">
    <w:abstractNumId w:val="0"/>
    <w:lvlOverride w:ilvl="0">
      <w:startOverride w:val="1"/>
    </w:lvlOverride>
  </w:num>
  <w:num w:numId="16">
    <w:abstractNumId w:val="0"/>
    <w:lvlOverride w:ilvl="0">
      <w:startOverride w:val="1"/>
    </w:lvlOverride>
  </w:num>
  <w:num w:numId="17">
    <w:abstractNumId w:val="0"/>
    <w:lvlOverride w:ilvl="0">
      <w:startOverride w:val="1"/>
    </w:lvlOverride>
  </w:num>
  <w:num w:numId="18">
    <w:abstractNumId w:val="0"/>
    <w:lvlOverride w:ilvl="0">
      <w:startOverride w:val="1"/>
    </w:lvlOverride>
  </w:num>
  <w:num w:numId="19">
    <w:abstractNumId w:val="1"/>
  </w:num>
  <w:num w:numId="20">
    <w:abstractNumId w:val="10"/>
  </w:num>
  <w:num w:numId="21">
    <w:abstractNumId w:val="9"/>
  </w:num>
  <w:num w:numId="22">
    <w:abstractNumId w:val="13"/>
  </w:num>
  <w:num w:numId="23">
    <w:abstractNumId w:val="0"/>
    <w:lvlOverride w:ilvl="0">
      <w:startOverride w:val="1"/>
    </w:lvlOverride>
  </w:num>
  <w:num w:numId="24">
    <w:abstractNumId w:val="0"/>
    <w:lvlOverride w:ilvl="0">
      <w:startOverride w:val="1"/>
    </w:lvlOverride>
  </w:num>
  <w:num w:numId="25">
    <w:abstractNumId w:val="0"/>
    <w:lvlOverride w:ilvl="0">
      <w:startOverride w:val="1"/>
    </w:lvlOverride>
  </w:num>
  <w:num w:numId="26">
    <w:abstractNumId w:val="0"/>
    <w:lvlOverride w:ilvl="0">
      <w:startOverride w:val="1"/>
    </w:lvlOverride>
  </w:num>
  <w:num w:numId="27">
    <w:abstractNumId w:val="0"/>
    <w:lvlOverride w:ilvl="0">
      <w:startOverride w:val="1"/>
    </w:lvlOverride>
  </w:num>
  <w:num w:numId="28">
    <w:abstractNumId w:val="0"/>
    <w:lvlOverride w:ilvl="0">
      <w:startOverride w:val="1"/>
    </w:lvlOverride>
  </w:num>
  <w:num w:numId="29">
    <w:abstractNumId w:val="0"/>
    <w:lvlOverride w:ilvl="0">
      <w:startOverride w:val="1"/>
    </w:lvlOverride>
  </w:num>
  <w:num w:numId="30">
    <w:abstractNumId w:val="0"/>
    <w:lvlOverride w:ilvl="0">
      <w:startOverride w:val="1"/>
    </w:lvlOverride>
  </w:num>
  <w:num w:numId="31">
    <w:abstractNumId w:val="0"/>
    <w:lvlOverride w:ilvl="0">
      <w:startOverride w:val="1"/>
    </w:lvlOverride>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bordersDoNotSurroundHeader/>
  <w:bordersDoNotSurroundFooter/>
  <w:hideSpellingErrors/>
  <w:proofState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0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24A6C"/>
    <w:rsid w:val="000023BD"/>
    <w:rsid w:val="00003719"/>
    <w:rsid w:val="0000424C"/>
    <w:rsid w:val="00004561"/>
    <w:rsid w:val="00004CC1"/>
    <w:rsid w:val="00006069"/>
    <w:rsid w:val="000061C1"/>
    <w:rsid w:val="00007426"/>
    <w:rsid w:val="00010449"/>
    <w:rsid w:val="0001055B"/>
    <w:rsid w:val="00010A58"/>
    <w:rsid w:val="00010D0B"/>
    <w:rsid w:val="000124AF"/>
    <w:rsid w:val="0001271C"/>
    <w:rsid w:val="000128C2"/>
    <w:rsid w:val="0001303F"/>
    <w:rsid w:val="0001363A"/>
    <w:rsid w:val="00013E79"/>
    <w:rsid w:val="000145AE"/>
    <w:rsid w:val="00014645"/>
    <w:rsid w:val="00016059"/>
    <w:rsid w:val="000206B5"/>
    <w:rsid w:val="00020D46"/>
    <w:rsid w:val="00021903"/>
    <w:rsid w:val="00021C62"/>
    <w:rsid w:val="0002202F"/>
    <w:rsid w:val="00022038"/>
    <w:rsid w:val="00022337"/>
    <w:rsid w:val="00023025"/>
    <w:rsid w:val="00023C74"/>
    <w:rsid w:val="000245B9"/>
    <w:rsid w:val="00024D76"/>
    <w:rsid w:val="00024FB1"/>
    <w:rsid w:val="000261F2"/>
    <w:rsid w:val="00030304"/>
    <w:rsid w:val="00030794"/>
    <w:rsid w:val="00031652"/>
    <w:rsid w:val="000321B8"/>
    <w:rsid w:val="00032588"/>
    <w:rsid w:val="0003311B"/>
    <w:rsid w:val="0003378A"/>
    <w:rsid w:val="0003489F"/>
    <w:rsid w:val="0003540B"/>
    <w:rsid w:val="00035651"/>
    <w:rsid w:val="0003675B"/>
    <w:rsid w:val="0003799E"/>
    <w:rsid w:val="000403F0"/>
    <w:rsid w:val="00040836"/>
    <w:rsid w:val="000431FF"/>
    <w:rsid w:val="00043A89"/>
    <w:rsid w:val="00044AA1"/>
    <w:rsid w:val="00046228"/>
    <w:rsid w:val="000466D2"/>
    <w:rsid w:val="000471BD"/>
    <w:rsid w:val="000478F6"/>
    <w:rsid w:val="0005006E"/>
    <w:rsid w:val="00050BF3"/>
    <w:rsid w:val="00053C29"/>
    <w:rsid w:val="00053E51"/>
    <w:rsid w:val="00055A15"/>
    <w:rsid w:val="00056C8D"/>
    <w:rsid w:val="00057406"/>
    <w:rsid w:val="000605F7"/>
    <w:rsid w:val="00060636"/>
    <w:rsid w:val="000611B9"/>
    <w:rsid w:val="00061BBF"/>
    <w:rsid w:val="00062550"/>
    <w:rsid w:val="000629F5"/>
    <w:rsid w:val="00063716"/>
    <w:rsid w:val="000638BD"/>
    <w:rsid w:val="0006403F"/>
    <w:rsid w:val="00064842"/>
    <w:rsid w:val="000650C9"/>
    <w:rsid w:val="00067776"/>
    <w:rsid w:val="00070BDF"/>
    <w:rsid w:val="00070FBA"/>
    <w:rsid w:val="00071F33"/>
    <w:rsid w:val="00073E25"/>
    <w:rsid w:val="00074306"/>
    <w:rsid w:val="00076F60"/>
    <w:rsid w:val="000819DA"/>
    <w:rsid w:val="00083013"/>
    <w:rsid w:val="0008347B"/>
    <w:rsid w:val="000839DE"/>
    <w:rsid w:val="00083EB0"/>
    <w:rsid w:val="000842BB"/>
    <w:rsid w:val="000846B7"/>
    <w:rsid w:val="00084E17"/>
    <w:rsid w:val="00085F4B"/>
    <w:rsid w:val="00086095"/>
    <w:rsid w:val="00086A3E"/>
    <w:rsid w:val="00087233"/>
    <w:rsid w:val="00087BE3"/>
    <w:rsid w:val="00087C2C"/>
    <w:rsid w:val="00090FDE"/>
    <w:rsid w:val="00091493"/>
    <w:rsid w:val="00092D79"/>
    <w:rsid w:val="00094318"/>
    <w:rsid w:val="00095471"/>
    <w:rsid w:val="00097642"/>
    <w:rsid w:val="000A0022"/>
    <w:rsid w:val="000A1FA0"/>
    <w:rsid w:val="000A2A69"/>
    <w:rsid w:val="000A35D9"/>
    <w:rsid w:val="000A6DF3"/>
    <w:rsid w:val="000B2522"/>
    <w:rsid w:val="000B2F59"/>
    <w:rsid w:val="000B3D46"/>
    <w:rsid w:val="000B4CFF"/>
    <w:rsid w:val="000B6F17"/>
    <w:rsid w:val="000C091E"/>
    <w:rsid w:val="000C1E15"/>
    <w:rsid w:val="000C1FF4"/>
    <w:rsid w:val="000C2268"/>
    <w:rsid w:val="000C2BB6"/>
    <w:rsid w:val="000C2CA4"/>
    <w:rsid w:val="000C448F"/>
    <w:rsid w:val="000C4512"/>
    <w:rsid w:val="000C5716"/>
    <w:rsid w:val="000C61CE"/>
    <w:rsid w:val="000C70D5"/>
    <w:rsid w:val="000D1E08"/>
    <w:rsid w:val="000D3792"/>
    <w:rsid w:val="000D3985"/>
    <w:rsid w:val="000D638B"/>
    <w:rsid w:val="000D6B1F"/>
    <w:rsid w:val="000D718B"/>
    <w:rsid w:val="000D780D"/>
    <w:rsid w:val="000E1A04"/>
    <w:rsid w:val="000E1D8D"/>
    <w:rsid w:val="000E2695"/>
    <w:rsid w:val="000E398B"/>
    <w:rsid w:val="000E3C65"/>
    <w:rsid w:val="000E4786"/>
    <w:rsid w:val="000E58A5"/>
    <w:rsid w:val="000E6E1D"/>
    <w:rsid w:val="000E714D"/>
    <w:rsid w:val="000E7987"/>
    <w:rsid w:val="000F0A45"/>
    <w:rsid w:val="000F2808"/>
    <w:rsid w:val="000F40AC"/>
    <w:rsid w:val="000F43DD"/>
    <w:rsid w:val="000F4ADD"/>
    <w:rsid w:val="000F72CE"/>
    <w:rsid w:val="000F74DE"/>
    <w:rsid w:val="00100392"/>
    <w:rsid w:val="001009AD"/>
    <w:rsid w:val="00101984"/>
    <w:rsid w:val="001019F1"/>
    <w:rsid w:val="00101C65"/>
    <w:rsid w:val="00102B67"/>
    <w:rsid w:val="00102BEB"/>
    <w:rsid w:val="001034F1"/>
    <w:rsid w:val="00103C09"/>
    <w:rsid w:val="00103FED"/>
    <w:rsid w:val="00104535"/>
    <w:rsid w:val="00106E89"/>
    <w:rsid w:val="00107440"/>
    <w:rsid w:val="001075D6"/>
    <w:rsid w:val="00107AF9"/>
    <w:rsid w:val="0011051E"/>
    <w:rsid w:val="001131E0"/>
    <w:rsid w:val="00113C7B"/>
    <w:rsid w:val="0011409A"/>
    <w:rsid w:val="001167DB"/>
    <w:rsid w:val="00120AA3"/>
    <w:rsid w:val="0012247A"/>
    <w:rsid w:val="00122FB4"/>
    <w:rsid w:val="0012322F"/>
    <w:rsid w:val="00123AED"/>
    <w:rsid w:val="00123C6C"/>
    <w:rsid w:val="0012424E"/>
    <w:rsid w:val="00124643"/>
    <w:rsid w:val="00124807"/>
    <w:rsid w:val="00124A6C"/>
    <w:rsid w:val="00126E8E"/>
    <w:rsid w:val="00126F22"/>
    <w:rsid w:val="00126FD3"/>
    <w:rsid w:val="00130403"/>
    <w:rsid w:val="00131152"/>
    <w:rsid w:val="001324A2"/>
    <w:rsid w:val="001347DA"/>
    <w:rsid w:val="0013490F"/>
    <w:rsid w:val="00134BC0"/>
    <w:rsid w:val="00136797"/>
    <w:rsid w:val="00136D47"/>
    <w:rsid w:val="00137020"/>
    <w:rsid w:val="0013736B"/>
    <w:rsid w:val="00140709"/>
    <w:rsid w:val="00140ED9"/>
    <w:rsid w:val="00140F7F"/>
    <w:rsid w:val="0014150E"/>
    <w:rsid w:val="00144127"/>
    <w:rsid w:val="00144913"/>
    <w:rsid w:val="00144F4B"/>
    <w:rsid w:val="00145454"/>
    <w:rsid w:val="001454E1"/>
    <w:rsid w:val="0014622C"/>
    <w:rsid w:val="001462DB"/>
    <w:rsid w:val="0014634C"/>
    <w:rsid w:val="00146EB5"/>
    <w:rsid w:val="0014749B"/>
    <w:rsid w:val="00147FDF"/>
    <w:rsid w:val="0015126B"/>
    <w:rsid w:val="0015158D"/>
    <w:rsid w:val="00152035"/>
    <w:rsid w:val="001521F0"/>
    <w:rsid w:val="00152903"/>
    <w:rsid w:val="00154FA2"/>
    <w:rsid w:val="00156245"/>
    <w:rsid w:val="001608C5"/>
    <w:rsid w:val="00161A2D"/>
    <w:rsid w:val="0016217C"/>
    <w:rsid w:val="00162BC4"/>
    <w:rsid w:val="00164BA3"/>
    <w:rsid w:val="0016543A"/>
    <w:rsid w:val="00165CC1"/>
    <w:rsid w:val="001666FD"/>
    <w:rsid w:val="001670CD"/>
    <w:rsid w:val="0016765F"/>
    <w:rsid w:val="00170DF6"/>
    <w:rsid w:val="001711FC"/>
    <w:rsid w:val="0017204E"/>
    <w:rsid w:val="001724BD"/>
    <w:rsid w:val="00174D0F"/>
    <w:rsid w:val="00177B0B"/>
    <w:rsid w:val="00177F33"/>
    <w:rsid w:val="00181044"/>
    <w:rsid w:val="00181AD2"/>
    <w:rsid w:val="001820E1"/>
    <w:rsid w:val="001824C5"/>
    <w:rsid w:val="00182982"/>
    <w:rsid w:val="00183581"/>
    <w:rsid w:val="00183C1A"/>
    <w:rsid w:val="00183D54"/>
    <w:rsid w:val="00184469"/>
    <w:rsid w:val="00184954"/>
    <w:rsid w:val="00184CAB"/>
    <w:rsid w:val="0018568D"/>
    <w:rsid w:val="001864AE"/>
    <w:rsid w:val="0018653C"/>
    <w:rsid w:val="00186F81"/>
    <w:rsid w:val="00186FE1"/>
    <w:rsid w:val="0019127D"/>
    <w:rsid w:val="00191479"/>
    <w:rsid w:val="00191C06"/>
    <w:rsid w:val="001931DB"/>
    <w:rsid w:val="00193529"/>
    <w:rsid w:val="00194DCF"/>
    <w:rsid w:val="00195138"/>
    <w:rsid w:val="00197CEB"/>
    <w:rsid w:val="00197D65"/>
    <w:rsid w:val="001A1D1D"/>
    <w:rsid w:val="001A2ECA"/>
    <w:rsid w:val="001A2F47"/>
    <w:rsid w:val="001A3B22"/>
    <w:rsid w:val="001A4BE7"/>
    <w:rsid w:val="001A4E18"/>
    <w:rsid w:val="001A6FA6"/>
    <w:rsid w:val="001B138F"/>
    <w:rsid w:val="001B2E23"/>
    <w:rsid w:val="001B3A7A"/>
    <w:rsid w:val="001B4D14"/>
    <w:rsid w:val="001B6005"/>
    <w:rsid w:val="001B6523"/>
    <w:rsid w:val="001B6737"/>
    <w:rsid w:val="001B6C51"/>
    <w:rsid w:val="001B6F2D"/>
    <w:rsid w:val="001B70DE"/>
    <w:rsid w:val="001C0E7A"/>
    <w:rsid w:val="001C1493"/>
    <w:rsid w:val="001C52C3"/>
    <w:rsid w:val="001C5513"/>
    <w:rsid w:val="001C57B2"/>
    <w:rsid w:val="001C5FB2"/>
    <w:rsid w:val="001C79AD"/>
    <w:rsid w:val="001C7C8C"/>
    <w:rsid w:val="001D13B4"/>
    <w:rsid w:val="001D1EC7"/>
    <w:rsid w:val="001D2773"/>
    <w:rsid w:val="001D2C06"/>
    <w:rsid w:val="001E0BB7"/>
    <w:rsid w:val="001E0D05"/>
    <w:rsid w:val="001E0F2B"/>
    <w:rsid w:val="001E4EAF"/>
    <w:rsid w:val="001E565A"/>
    <w:rsid w:val="001E5E7B"/>
    <w:rsid w:val="001E726F"/>
    <w:rsid w:val="001F2854"/>
    <w:rsid w:val="001F34E9"/>
    <w:rsid w:val="001F3E58"/>
    <w:rsid w:val="001F61DE"/>
    <w:rsid w:val="001F7F1C"/>
    <w:rsid w:val="0020139B"/>
    <w:rsid w:val="00202DF0"/>
    <w:rsid w:val="002054A5"/>
    <w:rsid w:val="002058E1"/>
    <w:rsid w:val="00206F36"/>
    <w:rsid w:val="00206F3F"/>
    <w:rsid w:val="0020709E"/>
    <w:rsid w:val="002075A6"/>
    <w:rsid w:val="0021098A"/>
    <w:rsid w:val="00210B55"/>
    <w:rsid w:val="00211985"/>
    <w:rsid w:val="0021205A"/>
    <w:rsid w:val="002126D1"/>
    <w:rsid w:val="00213DC7"/>
    <w:rsid w:val="002153D0"/>
    <w:rsid w:val="00215646"/>
    <w:rsid w:val="00216A9B"/>
    <w:rsid w:val="002175EA"/>
    <w:rsid w:val="00220837"/>
    <w:rsid w:val="002226DD"/>
    <w:rsid w:val="00223664"/>
    <w:rsid w:val="002239E7"/>
    <w:rsid w:val="00223C14"/>
    <w:rsid w:val="00225727"/>
    <w:rsid w:val="0022636E"/>
    <w:rsid w:val="00226860"/>
    <w:rsid w:val="00226A66"/>
    <w:rsid w:val="00227540"/>
    <w:rsid w:val="00230161"/>
    <w:rsid w:val="0023035A"/>
    <w:rsid w:val="002304EC"/>
    <w:rsid w:val="00231A46"/>
    <w:rsid w:val="002324AC"/>
    <w:rsid w:val="00232A42"/>
    <w:rsid w:val="00236644"/>
    <w:rsid w:val="00236863"/>
    <w:rsid w:val="00240A62"/>
    <w:rsid w:val="002410BC"/>
    <w:rsid w:val="00241C50"/>
    <w:rsid w:val="00242F6A"/>
    <w:rsid w:val="00243755"/>
    <w:rsid w:val="00243A6B"/>
    <w:rsid w:val="00244418"/>
    <w:rsid w:val="002463CB"/>
    <w:rsid w:val="00250E47"/>
    <w:rsid w:val="00251522"/>
    <w:rsid w:val="00252339"/>
    <w:rsid w:val="00253CA2"/>
    <w:rsid w:val="0025483A"/>
    <w:rsid w:val="00254D63"/>
    <w:rsid w:val="00255437"/>
    <w:rsid w:val="00256BDA"/>
    <w:rsid w:val="00257BDB"/>
    <w:rsid w:val="00260237"/>
    <w:rsid w:val="0026142B"/>
    <w:rsid w:val="00261D36"/>
    <w:rsid w:val="00262CD8"/>
    <w:rsid w:val="00262CEF"/>
    <w:rsid w:val="0026566B"/>
    <w:rsid w:val="00266D2A"/>
    <w:rsid w:val="00271786"/>
    <w:rsid w:val="002738B4"/>
    <w:rsid w:val="002743DF"/>
    <w:rsid w:val="00275F46"/>
    <w:rsid w:val="00276110"/>
    <w:rsid w:val="00276C6C"/>
    <w:rsid w:val="0028101C"/>
    <w:rsid w:val="002823F1"/>
    <w:rsid w:val="0028262A"/>
    <w:rsid w:val="00283B4B"/>
    <w:rsid w:val="00284438"/>
    <w:rsid w:val="0028564B"/>
    <w:rsid w:val="0029080F"/>
    <w:rsid w:val="00290B45"/>
    <w:rsid w:val="00291253"/>
    <w:rsid w:val="002914BA"/>
    <w:rsid w:val="00291B2D"/>
    <w:rsid w:val="00292013"/>
    <w:rsid w:val="00292E3E"/>
    <w:rsid w:val="00293315"/>
    <w:rsid w:val="00293B8C"/>
    <w:rsid w:val="0029412C"/>
    <w:rsid w:val="00294980"/>
    <w:rsid w:val="00294A72"/>
    <w:rsid w:val="00294E35"/>
    <w:rsid w:val="0029533A"/>
    <w:rsid w:val="002954D1"/>
    <w:rsid w:val="0029698A"/>
    <w:rsid w:val="00297E7A"/>
    <w:rsid w:val="00297F07"/>
    <w:rsid w:val="002A2465"/>
    <w:rsid w:val="002A3292"/>
    <w:rsid w:val="002A6783"/>
    <w:rsid w:val="002A6A7C"/>
    <w:rsid w:val="002A77F0"/>
    <w:rsid w:val="002B00DA"/>
    <w:rsid w:val="002B28FD"/>
    <w:rsid w:val="002B34A3"/>
    <w:rsid w:val="002B4004"/>
    <w:rsid w:val="002B46EA"/>
    <w:rsid w:val="002B4705"/>
    <w:rsid w:val="002B49D2"/>
    <w:rsid w:val="002B4C6A"/>
    <w:rsid w:val="002B60EB"/>
    <w:rsid w:val="002B6E5E"/>
    <w:rsid w:val="002B7645"/>
    <w:rsid w:val="002B7EE6"/>
    <w:rsid w:val="002C1595"/>
    <w:rsid w:val="002C291B"/>
    <w:rsid w:val="002C36A5"/>
    <w:rsid w:val="002C47FE"/>
    <w:rsid w:val="002C48C2"/>
    <w:rsid w:val="002C48FB"/>
    <w:rsid w:val="002C50B8"/>
    <w:rsid w:val="002C5627"/>
    <w:rsid w:val="002C5A4B"/>
    <w:rsid w:val="002C6BBE"/>
    <w:rsid w:val="002D00C6"/>
    <w:rsid w:val="002D1588"/>
    <w:rsid w:val="002D1C51"/>
    <w:rsid w:val="002D1E40"/>
    <w:rsid w:val="002D20F2"/>
    <w:rsid w:val="002D2355"/>
    <w:rsid w:val="002D283E"/>
    <w:rsid w:val="002D572C"/>
    <w:rsid w:val="002D665E"/>
    <w:rsid w:val="002D734F"/>
    <w:rsid w:val="002D7952"/>
    <w:rsid w:val="002E02FB"/>
    <w:rsid w:val="002E0D64"/>
    <w:rsid w:val="002E1120"/>
    <w:rsid w:val="002E1B66"/>
    <w:rsid w:val="002E2182"/>
    <w:rsid w:val="002E2215"/>
    <w:rsid w:val="002E31CD"/>
    <w:rsid w:val="002E3EB8"/>
    <w:rsid w:val="002E4FDA"/>
    <w:rsid w:val="002E6A54"/>
    <w:rsid w:val="002E7729"/>
    <w:rsid w:val="002F0F01"/>
    <w:rsid w:val="002F2547"/>
    <w:rsid w:val="002F327D"/>
    <w:rsid w:val="002F5489"/>
    <w:rsid w:val="002F72F9"/>
    <w:rsid w:val="002F7C97"/>
    <w:rsid w:val="00301795"/>
    <w:rsid w:val="003030A8"/>
    <w:rsid w:val="003044B6"/>
    <w:rsid w:val="00305A6E"/>
    <w:rsid w:val="003070E3"/>
    <w:rsid w:val="00311006"/>
    <w:rsid w:val="00311364"/>
    <w:rsid w:val="003126D5"/>
    <w:rsid w:val="00313140"/>
    <w:rsid w:val="00313313"/>
    <w:rsid w:val="00313541"/>
    <w:rsid w:val="00313F73"/>
    <w:rsid w:val="00314050"/>
    <w:rsid w:val="00314B59"/>
    <w:rsid w:val="00314FA5"/>
    <w:rsid w:val="00315C55"/>
    <w:rsid w:val="00317F5D"/>
    <w:rsid w:val="003204B0"/>
    <w:rsid w:val="00320F78"/>
    <w:rsid w:val="0032132A"/>
    <w:rsid w:val="00321A41"/>
    <w:rsid w:val="00323BA9"/>
    <w:rsid w:val="0032544E"/>
    <w:rsid w:val="003271EB"/>
    <w:rsid w:val="00327FC5"/>
    <w:rsid w:val="003330C6"/>
    <w:rsid w:val="003346F2"/>
    <w:rsid w:val="00334F2E"/>
    <w:rsid w:val="003350DD"/>
    <w:rsid w:val="00335F90"/>
    <w:rsid w:val="00336C81"/>
    <w:rsid w:val="003431EF"/>
    <w:rsid w:val="00343E12"/>
    <w:rsid w:val="00344799"/>
    <w:rsid w:val="00344A98"/>
    <w:rsid w:val="00344D2F"/>
    <w:rsid w:val="00345763"/>
    <w:rsid w:val="00345AA5"/>
    <w:rsid w:val="003472DB"/>
    <w:rsid w:val="00347721"/>
    <w:rsid w:val="00347D4B"/>
    <w:rsid w:val="00350E27"/>
    <w:rsid w:val="00351437"/>
    <w:rsid w:val="0035433B"/>
    <w:rsid w:val="00354937"/>
    <w:rsid w:val="00355A3A"/>
    <w:rsid w:val="00357347"/>
    <w:rsid w:val="0035796F"/>
    <w:rsid w:val="003605DC"/>
    <w:rsid w:val="0036067C"/>
    <w:rsid w:val="0036116C"/>
    <w:rsid w:val="0036456A"/>
    <w:rsid w:val="003645B8"/>
    <w:rsid w:val="00364D3A"/>
    <w:rsid w:val="00364D42"/>
    <w:rsid w:val="00365CF2"/>
    <w:rsid w:val="00366A2B"/>
    <w:rsid w:val="00367176"/>
    <w:rsid w:val="003676D2"/>
    <w:rsid w:val="003679EB"/>
    <w:rsid w:val="00370014"/>
    <w:rsid w:val="00371F35"/>
    <w:rsid w:val="003734BC"/>
    <w:rsid w:val="00375718"/>
    <w:rsid w:val="003765F8"/>
    <w:rsid w:val="00376F0D"/>
    <w:rsid w:val="003771D0"/>
    <w:rsid w:val="00377ACE"/>
    <w:rsid w:val="00377E66"/>
    <w:rsid w:val="00380107"/>
    <w:rsid w:val="00380375"/>
    <w:rsid w:val="0038039B"/>
    <w:rsid w:val="00380DCF"/>
    <w:rsid w:val="003823EF"/>
    <w:rsid w:val="00382F6B"/>
    <w:rsid w:val="00384080"/>
    <w:rsid w:val="0038460F"/>
    <w:rsid w:val="00384612"/>
    <w:rsid w:val="00385342"/>
    <w:rsid w:val="003853CC"/>
    <w:rsid w:val="00386AC1"/>
    <w:rsid w:val="003902CD"/>
    <w:rsid w:val="0039039E"/>
    <w:rsid w:val="003913F2"/>
    <w:rsid w:val="0039178C"/>
    <w:rsid w:val="00394365"/>
    <w:rsid w:val="003951F4"/>
    <w:rsid w:val="00395CB9"/>
    <w:rsid w:val="003A09FB"/>
    <w:rsid w:val="003A26FB"/>
    <w:rsid w:val="003A3462"/>
    <w:rsid w:val="003A37C4"/>
    <w:rsid w:val="003A4E9A"/>
    <w:rsid w:val="003A61EA"/>
    <w:rsid w:val="003A6625"/>
    <w:rsid w:val="003A6CB7"/>
    <w:rsid w:val="003A7388"/>
    <w:rsid w:val="003A764D"/>
    <w:rsid w:val="003A7722"/>
    <w:rsid w:val="003A7C03"/>
    <w:rsid w:val="003B12FD"/>
    <w:rsid w:val="003B2210"/>
    <w:rsid w:val="003B4DB1"/>
    <w:rsid w:val="003B6680"/>
    <w:rsid w:val="003B6EE5"/>
    <w:rsid w:val="003B7EEE"/>
    <w:rsid w:val="003C03D8"/>
    <w:rsid w:val="003C04A2"/>
    <w:rsid w:val="003C1238"/>
    <w:rsid w:val="003C1CE3"/>
    <w:rsid w:val="003C2210"/>
    <w:rsid w:val="003C2613"/>
    <w:rsid w:val="003C3AE9"/>
    <w:rsid w:val="003C44AA"/>
    <w:rsid w:val="003C4707"/>
    <w:rsid w:val="003C5159"/>
    <w:rsid w:val="003C5464"/>
    <w:rsid w:val="003C7F27"/>
    <w:rsid w:val="003D07E7"/>
    <w:rsid w:val="003D0D51"/>
    <w:rsid w:val="003D3B44"/>
    <w:rsid w:val="003D3F69"/>
    <w:rsid w:val="003D485B"/>
    <w:rsid w:val="003D4C76"/>
    <w:rsid w:val="003D4D4D"/>
    <w:rsid w:val="003D4D78"/>
    <w:rsid w:val="003D6AF8"/>
    <w:rsid w:val="003E0111"/>
    <w:rsid w:val="003E0C9D"/>
    <w:rsid w:val="003E142B"/>
    <w:rsid w:val="003E16A8"/>
    <w:rsid w:val="003E1AF8"/>
    <w:rsid w:val="003E3520"/>
    <w:rsid w:val="003E37C1"/>
    <w:rsid w:val="003E39D4"/>
    <w:rsid w:val="003E4517"/>
    <w:rsid w:val="003E4589"/>
    <w:rsid w:val="003E46FA"/>
    <w:rsid w:val="003E4BEE"/>
    <w:rsid w:val="003E4D73"/>
    <w:rsid w:val="003E67B1"/>
    <w:rsid w:val="003E7499"/>
    <w:rsid w:val="003E74C2"/>
    <w:rsid w:val="003F0D1A"/>
    <w:rsid w:val="003F1180"/>
    <w:rsid w:val="003F2A9E"/>
    <w:rsid w:val="003F2F01"/>
    <w:rsid w:val="003F3853"/>
    <w:rsid w:val="003F3C00"/>
    <w:rsid w:val="003F66A4"/>
    <w:rsid w:val="003F7C4B"/>
    <w:rsid w:val="003F7F60"/>
    <w:rsid w:val="00400F15"/>
    <w:rsid w:val="00401380"/>
    <w:rsid w:val="00402405"/>
    <w:rsid w:val="0040281A"/>
    <w:rsid w:val="00403BC3"/>
    <w:rsid w:val="00404144"/>
    <w:rsid w:val="004047E5"/>
    <w:rsid w:val="0040594A"/>
    <w:rsid w:val="00405FB3"/>
    <w:rsid w:val="00410E57"/>
    <w:rsid w:val="00411E58"/>
    <w:rsid w:val="00411ED6"/>
    <w:rsid w:val="0041343C"/>
    <w:rsid w:val="00414F6C"/>
    <w:rsid w:val="0041509C"/>
    <w:rsid w:val="00416146"/>
    <w:rsid w:val="00417FF1"/>
    <w:rsid w:val="00420043"/>
    <w:rsid w:val="00420422"/>
    <w:rsid w:val="00420563"/>
    <w:rsid w:val="00420E06"/>
    <w:rsid w:val="00422138"/>
    <w:rsid w:val="00422D97"/>
    <w:rsid w:val="004232A0"/>
    <w:rsid w:val="004233B0"/>
    <w:rsid w:val="00423899"/>
    <w:rsid w:val="00424611"/>
    <w:rsid w:val="004248CF"/>
    <w:rsid w:val="00432EE1"/>
    <w:rsid w:val="00433C7F"/>
    <w:rsid w:val="004344C5"/>
    <w:rsid w:val="004345B0"/>
    <w:rsid w:val="00434B7D"/>
    <w:rsid w:val="0043576F"/>
    <w:rsid w:val="004360FA"/>
    <w:rsid w:val="0043666A"/>
    <w:rsid w:val="00436F8B"/>
    <w:rsid w:val="00437556"/>
    <w:rsid w:val="004404B4"/>
    <w:rsid w:val="00440E5D"/>
    <w:rsid w:val="004413B0"/>
    <w:rsid w:val="0044177D"/>
    <w:rsid w:val="004419BE"/>
    <w:rsid w:val="00442DA5"/>
    <w:rsid w:val="00443951"/>
    <w:rsid w:val="00443FCD"/>
    <w:rsid w:val="00445C46"/>
    <w:rsid w:val="00445FC2"/>
    <w:rsid w:val="00446271"/>
    <w:rsid w:val="00447A11"/>
    <w:rsid w:val="0045542B"/>
    <w:rsid w:val="00457F14"/>
    <w:rsid w:val="0046116C"/>
    <w:rsid w:val="004619BA"/>
    <w:rsid w:val="0046227B"/>
    <w:rsid w:val="00462A8F"/>
    <w:rsid w:val="00463825"/>
    <w:rsid w:val="00463D5E"/>
    <w:rsid w:val="00463DCB"/>
    <w:rsid w:val="00463F21"/>
    <w:rsid w:val="00465B59"/>
    <w:rsid w:val="00466B7C"/>
    <w:rsid w:val="00470702"/>
    <w:rsid w:val="00470895"/>
    <w:rsid w:val="004708D8"/>
    <w:rsid w:val="004711C6"/>
    <w:rsid w:val="004722BE"/>
    <w:rsid w:val="00472BA2"/>
    <w:rsid w:val="00475059"/>
    <w:rsid w:val="00475BAE"/>
    <w:rsid w:val="00475E22"/>
    <w:rsid w:val="0047600E"/>
    <w:rsid w:val="004779CD"/>
    <w:rsid w:val="004779EB"/>
    <w:rsid w:val="0048006E"/>
    <w:rsid w:val="00480663"/>
    <w:rsid w:val="00480C04"/>
    <w:rsid w:val="00481E27"/>
    <w:rsid w:val="00481F28"/>
    <w:rsid w:val="00484AB0"/>
    <w:rsid w:val="00485EFD"/>
    <w:rsid w:val="004860A7"/>
    <w:rsid w:val="00486476"/>
    <w:rsid w:val="0048667A"/>
    <w:rsid w:val="00486ABE"/>
    <w:rsid w:val="00487C51"/>
    <w:rsid w:val="00487E40"/>
    <w:rsid w:val="00491802"/>
    <w:rsid w:val="00491E28"/>
    <w:rsid w:val="0049230C"/>
    <w:rsid w:val="00492DC0"/>
    <w:rsid w:val="00494ADA"/>
    <w:rsid w:val="0049524B"/>
    <w:rsid w:val="00496B9F"/>
    <w:rsid w:val="004A010F"/>
    <w:rsid w:val="004A0BE6"/>
    <w:rsid w:val="004A186F"/>
    <w:rsid w:val="004A1C89"/>
    <w:rsid w:val="004A2AE2"/>
    <w:rsid w:val="004A43FF"/>
    <w:rsid w:val="004A63D9"/>
    <w:rsid w:val="004A6A67"/>
    <w:rsid w:val="004B046D"/>
    <w:rsid w:val="004B08C8"/>
    <w:rsid w:val="004B1C7E"/>
    <w:rsid w:val="004B2158"/>
    <w:rsid w:val="004B2ACF"/>
    <w:rsid w:val="004B3A2A"/>
    <w:rsid w:val="004B5C02"/>
    <w:rsid w:val="004B71CC"/>
    <w:rsid w:val="004C47F9"/>
    <w:rsid w:val="004C484C"/>
    <w:rsid w:val="004C53F8"/>
    <w:rsid w:val="004C5BF2"/>
    <w:rsid w:val="004C654E"/>
    <w:rsid w:val="004C70EE"/>
    <w:rsid w:val="004C7B6B"/>
    <w:rsid w:val="004D2D04"/>
    <w:rsid w:val="004D54CF"/>
    <w:rsid w:val="004D65A3"/>
    <w:rsid w:val="004D6AC1"/>
    <w:rsid w:val="004D6BF9"/>
    <w:rsid w:val="004E0CAB"/>
    <w:rsid w:val="004E2295"/>
    <w:rsid w:val="004E28BA"/>
    <w:rsid w:val="004E31EF"/>
    <w:rsid w:val="004E4194"/>
    <w:rsid w:val="004E4A3E"/>
    <w:rsid w:val="004E5456"/>
    <w:rsid w:val="004E5638"/>
    <w:rsid w:val="004E70EF"/>
    <w:rsid w:val="004F1677"/>
    <w:rsid w:val="004F1D14"/>
    <w:rsid w:val="004F5885"/>
    <w:rsid w:val="004F6070"/>
    <w:rsid w:val="004F74C9"/>
    <w:rsid w:val="00500F41"/>
    <w:rsid w:val="00501053"/>
    <w:rsid w:val="005024D9"/>
    <w:rsid w:val="005035A6"/>
    <w:rsid w:val="005035C1"/>
    <w:rsid w:val="00503BA1"/>
    <w:rsid w:val="005044CC"/>
    <w:rsid w:val="0050477D"/>
    <w:rsid w:val="0050574A"/>
    <w:rsid w:val="00507F09"/>
    <w:rsid w:val="005102EE"/>
    <w:rsid w:val="005105C8"/>
    <w:rsid w:val="005108BD"/>
    <w:rsid w:val="0051153B"/>
    <w:rsid w:val="0051203D"/>
    <w:rsid w:val="00514E4D"/>
    <w:rsid w:val="00517178"/>
    <w:rsid w:val="005204C7"/>
    <w:rsid w:val="005229C0"/>
    <w:rsid w:val="00522DDC"/>
    <w:rsid w:val="00523E23"/>
    <w:rsid w:val="00523F16"/>
    <w:rsid w:val="00524197"/>
    <w:rsid w:val="005265FE"/>
    <w:rsid w:val="0052691D"/>
    <w:rsid w:val="00527704"/>
    <w:rsid w:val="00527892"/>
    <w:rsid w:val="00530F14"/>
    <w:rsid w:val="005313D3"/>
    <w:rsid w:val="0053241D"/>
    <w:rsid w:val="00532508"/>
    <w:rsid w:val="0053465B"/>
    <w:rsid w:val="005350D1"/>
    <w:rsid w:val="00535245"/>
    <w:rsid w:val="00536C9C"/>
    <w:rsid w:val="00537654"/>
    <w:rsid w:val="005405E0"/>
    <w:rsid w:val="00541D61"/>
    <w:rsid w:val="00544806"/>
    <w:rsid w:val="00544F7C"/>
    <w:rsid w:val="0054664C"/>
    <w:rsid w:val="00546F98"/>
    <w:rsid w:val="00550206"/>
    <w:rsid w:val="00550BEE"/>
    <w:rsid w:val="00550D3E"/>
    <w:rsid w:val="0055217B"/>
    <w:rsid w:val="00553026"/>
    <w:rsid w:val="00553238"/>
    <w:rsid w:val="00553A4F"/>
    <w:rsid w:val="00553CE8"/>
    <w:rsid w:val="00554351"/>
    <w:rsid w:val="00554C66"/>
    <w:rsid w:val="00555533"/>
    <w:rsid w:val="00556E95"/>
    <w:rsid w:val="00556F1B"/>
    <w:rsid w:val="0055777D"/>
    <w:rsid w:val="00557ABC"/>
    <w:rsid w:val="00561433"/>
    <w:rsid w:val="00562484"/>
    <w:rsid w:val="0056695E"/>
    <w:rsid w:val="00566D71"/>
    <w:rsid w:val="00567023"/>
    <w:rsid w:val="005671EF"/>
    <w:rsid w:val="00570005"/>
    <w:rsid w:val="005703F7"/>
    <w:rsid w:val="005706DD"/>
    <w:rsid w:val="00571455"/>
    <w:rsid w:val="00572508"/>
    <w:rsid w:val="005729B2"/>
    <w:rsid w:val="00573AAF"/>
    <w:rsid w:val="00574E42"/>
    <w:rsid w:val="00576969"/>
    <w:rsid w:val="00577310"/>
    <w:rsid w:val="00577B8F"/>
    <w:rsid w:val="005821DA"/>
    <w:rsid w:val="00583118"/>
    <w:rsid w:val="00583F9F"/>
    <w:rsid w:val="00584490"/>
    <w:rsid w:val="00584D0B"/>
    <w:rsid w:val="00586D25"/>
    <w:rsid w:val="00590BCF"/>
    <w:rsid w:val="00590EC8"/>
    <w:rsid w:val="00592485"/>
    <w:rsid w:val="005928F6"/>
    <w:rsid w:val="00593126"/>
    <w:rsid w:val="00593496"/>
    <w:rsid w:val="00593A93"/>
    <w:rsid w:val="005946FA"/>
    <w:rsid w:val="005955F8"/>
    <w:rsid w:val="00596133"/>
    <w:rsid w:val="00596F93"/>
    <w:rsid w:val="00597539"/>
    <w:rsid w:val="005A06FA"/>
    <w:rsid w:val="005A0715"/>
    <w:rsid w:val="005A3198"/>
    <w:rsid w:val="005A34F0"/>
    <w:rsid w:val="005A3B04"/>
    <w:rsid w:val="005A510B"/>
    <w:rsid w:val="005A6F6C"/>
    <w:rsid w:val="005A78F1"/>
    <w:rsid w:val="005A7DA2"/>
    <w:rsid w:val="005B0053"/>
    <w:rsid w:val="005B0598"/>
    <w:rsid w:val="005B0934"/>
    <w:rsid w:val="005B146F"/>
    <w:rsid w:val="005B2686"/>
    <w:rsid w:val="005B2692"/>
    <w:rsid w:val="005B42EE"/>
    <w:rsid w:val="005B5376"/>
    <w:rsid w:val="005B57C7"/>
    <w:rsid w:val="005B58C0"/>
    <w:rsid w:val="005B711C"/>
    <w:rsid w:val="005C13DB"/>
    <w:rsid w:val="005C3D96"/>
    <w:rsid w:val="005C6746"/>
    <w:rsid w:val="005C7A89"/>
    <w:rsid w:val="005C7E8A"/>
    <w:rsid w:val="005D04DE"/>
    <w:rsid w:val="005D1F60"/>
    <w:rsid w:val="005D2138"/>
    <w:rsid w:val="005D4313"/>
    <w:rsid w:val="005D56AF"/>
    <w:rsid w:val="005D6E8A"/>
    <w:rsid w:val="005D7555"/>
    <w:rsid w:val="005D7A47"/>
    <w:rsid w:val="005E006B"/>
    <w:rsid w:val="005E04F5"/>
    <w:rsid w:val="005E0DFC"/>
    <w:rsid w:val="005E207A"/>
    <w:rsid w:val="005E2856"/>
    <w:rsid w:val="005E3328"/>
    <w:rsid w:val="005E3C01"/>
    <w:rsid w:val="005E3C48"/>
    <w:rsid w:val="005E3EEB"/>
    <w:rsid w:val="005E3FE3"/>
    <w:rsid w:val="005E6D62"/>
    <w:rsid w:val="005E6F3C"/>
    <w:rsid w:val="005E7698"/>
    <w:rsid w:val="005F0957"/>
    <w:rsid w:val="005F158C"/>
    <w:rsid w:val="005F1635"/>
    <w:rsid w:val="005F53B5"/>
    <w:rsid w:val="005F53EB"/>
    <w:rsid w:val="005F6719"/>
    <w:rsid w:val="00600E22"/>
    <w:rsid w:val="00602A75"/>
    <w:rsid w:val="0060408C"/>
    <w:rsid w:val="00604AE3"/>
    <w:rsid w:val="00605195"/>
    <w:rsid w:val="0060523B"/>
    <w:rsid w:val="006057D8"/>
    <w:rsid w:val="00606F9E"/>
    <w:rsid w:val="00611098"/>
    <w:rsid w:val="00612A21"/>
    <w:rsid w:val="00613603"/>
    <w:rsid w:val="006138C3"/>
    <w:rsid w:val="00614151"/>
    <w:rsid w:val="00616321"/>
    <w:rsid w:val="006177F3"/>
    <w:rsid w:val="006202EA"/>
    <w:rsid w:val="0062084A"/>
    <w:rsid w:val="0062347D"/>
    <w:rsid w:val="00623B5D"/>
    <w:rsid w:val="00625358"/>
    <w:rsid w:val="00625B1F"/>
    <w:rsid w:val="00627206"/>
    <w:rsid w:val="00627290"/>
    <w:rsid w:val="00627BD1"/>
    <w:rsid w:val="00630A6F"/>
    <w:rsid w:val="00630CE9"/>
    <w:rsid w:val="006326E5"/>
    <w:rsid w:val="00634E1D"/>
    <w:rsid w:val="00637E91"/>
    <w:rsid w:val="006416C9"/>
    <w:rsid w:val="00643677"/>
    <w:rsid w:val="0064383B"/>
    <w:rsid w:val="0064388F"/>
    <w:rsid w:val="00643C44"/>
    <w:rsid w:val="00644B00"/>
    <w:rsid w:val="00645986"/>
    <w:rsid w:val="006472A9"/>
    <w:rsid w:val="00650C90"/>
    <w:rsid w:val="0065136A"/>
    <w:rsid w:val="006540E2"/>
    <w:rsid w:val="006544BD"/>
    <w:rsid w:val="006544CA"/>
    <w:rsid w:val="00655026"/>
    <w:rsid w:val="00656D83"/>
    <w:rsid w:val="00657C93"/>
    <w:rsid w:val="00657F0A"/>
    <w:rsid w:val="00660DD9"/>
    <w:rsid w:val="00662DFA"/>
    <w:rsid w:val="00663BCB"/>
    <w:rsid w:val="00664437"/>
    <w:rsid w:val="006645F1"/>
    <w:rsid w:val="006671A6"/>
    <w:rsid w:val="006674C0"/>
    <w:rsid w:val="00667F32"/>
    <w:rsid w:val="006700EA"/>
    <w:rsid w:val="006716E9"/>
    <w:rsid w:val="00671700"/>
    <w:rsid w:val="006755BF"/>
    <w:rsid w:val="006755D1"/>
    <w:rsid w:val="00675E3A"/>
    <w:rsid w:val="006767B9"/>
    <w:rsid w:val="0067773E"/>
    <w:rsid w:val="0068044F"/>
    <w:rsid w:val="00680BBD"/>
    <w:rsid w:val="006815A2"/>
    <w:rsid w:val="00681E67"/>
    <w:rsid w:val="00681F2A"/>
    <w:rsid w:val="006829C2"/>
    <w:rsid w:val="006835B6"/>
    <w:rsid w:val="00683767"/>
    <w:rsid w:val="00684422"/>
    <w:rsid w:val="006851BD"/>
    <w:rsid w:val="006864FF"/>
    <w:rsid w:val="006868E8"/>
    <w:rsid w:val="00687E24"/>
    <w:rsid w:val="00687FEF"/>
    <w:rsid w:val="006906DD"/>
    <w:rsid w:val="0069094D"/>
    <w:rsid w:val="00691665"/>
    <w:rsid w:val="0069305A"/>
    <w:rsid w:val="00693F0E"/>
    <w:rsid w:val="00694099"/>
    <w:rsid w:val="00695279"/>
    <w:rsid w:val="00695414"/>
    <w:rsid w:val="00696291"/>
    <w:rsid w:val="00697190"/>
    <w:rsid w:val="006971D4"/>
    <w:rsid w:val="0069778B"/>
    <w:rsid w:val="006A03EB"/>
    <w:rsid w:val="006A087A"/>
    <w:rsid w:val="006A364A"/>
    <w:rsid w:val="006A3879"/>
    <w:rsid w:val="006A3C9B"/>
    <w:rsid w:val="006A6077"/>
    <w:rsid w:val="006A63CC"/>
    <w:rsid w:val="006A69D2"/>
    <w:rsid w:val="006A73B2"/>
    <w:rsid w:val="006B0733"/>
    <w:rsid w:val="006B0AEA"/>
    <w:rsid w:val="006B1DE4"/>
    <w:rsid w:val="006B32E7"/>
    <w:rsid w:val="006B60C4"/>
    <w:rsid w:val="006B67A8"/>
    <w:rsid w:val="006C146A"/>
    <w:rsid w:val="006C1651"/>
    <w:rsid w:val="006C3194"/>
    <w:rsid w:val="006C370F"/>
    <w:rsid w:val="006C3B7A"/>
    <w:rsid w:val="006C5F8B"/>
    <w:rsid w:val="006C67A2"/>
    <w:rsid w:val="006C7C86"/>
    <w:rsid w:val="006D0A63"/>
    <w:rsid w:val="006D0C43"/>
    <w:rsid w:val="006D2C9F"/>
    <w:rsid w:val="006D2FA9"/>
    <w:rsid w:val="006D40ED"/>
    <w:rsid w:val="006D57A6"/>
    <w:rsid w:val="006D5D94"/>
    <w:rsid w:val="006E2400"/>
    <w:rsid w:val="006E2980"/>
    <w:rsid w:val="006E40CC"/>
    <w:rsid w:val="006E4776"/>
    <w:rsid w:val="006E47E1"/>
    <w:rsid w:val="006E546F"/>
    <w:rsid w:val="006E77C4"/>
    <w:rsid w:val="006F0136"/>
    <w:rsid w:val="006F17D4"/>
    <w:rsid w:val="006F1A51"/>
    <w:rsid w:val="006F1FA9"/>
    <w:rsid w:val="006F28F4"/>
    <w:rsid w:val="006F2BED"/>
    <w:rsid w:val="006F43C8"/>
    <w:rsid w:val="006F4777"/>
    <w:rsid w:val="006F477E"/>
    <w:rsid w:val="006F4BA0"/>
    <w:rsid w:val="006F5AE2"/>
    <w:rsid w:val="006F6720"/>
    <w:rsid w:val="007004C7"/>
    <w:rsid w:val="00700504"/>
    <w:rsid w:val="00700DEA"/>
    <w:rsid w:val="007016B2"/>
    <w:rsid w:val="00701EAF"/>
    <w:rsid w:val="00702D9E"/>
    <w:rsid w:val="00703279"/>
    <w:rsid w:val="00704184"/>
    <w:rsid w:val="00704BB1"/>
    <w:rsid w:val="0070765D"/>
    <w:rsid w:val="00707A41"/>
    <w:rsid w:val="00707F33"/>
    <w:rsid w:val="007104D4"/>
    <w:rsid w:val="0071461C"/>
    <w:rsid w:val="007164BB"/>
    <w:rsid w:val="00716749"/>
    <w:rsid w:val="007172C0"/>
    <w:rsid w:val="00717523"/>
    <w:rsid w:val="00717D7E"/>
    <w:rsid w:val="00720720"/>
    <w:rsid w:val="00720D90"/>
    <w:rsid w:val="00720E25"/>
    <w:rsid w:val="0072139E"/>
    <w:rsid w:val="00723477"/>
    <w:rsid w:val="00723625"/>
    <w:rsid w:val="00723F90"/>
    <w:rsid w:val="007242F1"/>
    <w:rsid w:val="00724A52"/>
    <w:rsid w:val="0072664D"/>
    <w:rsid w:val="0072718C"/>
    <w:rsid w:val="00730032"/>
    <w:rsid w:val="00730587"/>
    <w:rsid w:val="0073064A"/>
    <w:rsid w:val="00731709"/>
    <w:rsid w:val="00731C52"/>
    <w:rsid w:val="00731DC2"/>
    <w:rsid w:val="007320D5"/>
    <w:rsid w:val="00732E3E"/>
    <w:rsid w:val="007344D2"/>
    <w:rsid w:val="00736CE2"/>
    <w:rsid w:val="00737575"/>
    <w:rsid w:val="00741841"/>
    <w:rsid w:val="007430AA"/>
    <w:rsid w:val="0074746E"/>
    <w:rsid w:val="00750435"/>
    <w:rsid w:val="007515C7"/>
    <w:rsid w:val="00751B6D"/>
    <w:rsid w:val="00752E48"/>
    <w:rsid w:val="00753690"/>
    <w:rsid w:val="00753B38"/>
    <w:rsid w:val="007542A9"/>
    <w:rsid w:val="0075497C"/>
    <w:rsid w:val="00755B42"/>
    <w:rsid w:val="00756131"/>
    <w:rsid w:val="007568B9"/>
    <w:rsid w:val="0075695E"/>
    <w:rsid w:val="00756EDB"/>
    <w:rsid w:val="0076104D"/>
    <w:rsid w:val="007622C5"/>
    <w:rsid w:val="00763367"/>
    <w:rsid w:val="00763F94"/>
    <w:rsid w:val="0076442F"/>
    <w:rsid w:val="00765468"/>
    <w:rsid w:val="00765A08"/>
    <w:rsid w:val="00765F47"/>
    <w:rsid w:val="00766705"/>
    <w:rsid w:val="00766A04"/>
    <w:rsid w:val="0076742E"/>
    <w:rsid w:val="0076775A"/>
    <w:rsid w:val="007717D9"/>
    <w:rsid w:val="0077199B"/>
    <w:rsid w:val="00773532"/>
    <w:rsid w:val="00773975"/>
    <w:rsid w:val="00773C62"/>
    <w:rsid w:val="0077604D"/>
    <w:rsid w:val="00776F5D"/>
    <w:rsid w:val="00777E49"/>
    <w:rsid w:val="007805CF"/>
    <w:rsid w:val="00782F23"/>
    <w:rsid w:val="00783EFF"/>
    <w:rsid w:val="00785159"/>
    <w:rsid w:val="00790482"/>
    <w:rsid w:val="007915D9"/>
    <w:rsid w:val="00792A16"/>
    <w:rsid w:val="00792AF2"/>
    <w:rsid w:val="00792D00"/>
    <w:rsid w:val="00793E82"/>
    <w:rsid w:val="007956C8"/>
    <w:rsid w:val="00795EBE"/>
    <w:rsid w:val="0079714D"/>
    <w:rsid w:val="007A3006"/>
    <w:rsid w:val="007A3B57"/>
    <w:rsid w:val="007A49A8"/>
    <w:rsid w:val="007A5A71"/>
    <w:rsid w:val="007A6E46"/>
    <w:rsid w:val="007A71F9"/>
    <w:rsid w:val="007A7745"/>
    <w:rsid w:val="007B0398"/>
    <w:rsid w:val="007B1037"/>
    <w:rsid w:val="007B10BE"/>
    <w:rsid w:val="007B151E"/>
    <w:rsid w:val="007B26B3"/>
    <w:rsid w:val="007B2DB2"/>
    <w:rsid w:val="007B369D"/>
    <w:rsid w:val="007B38DA"/>
    <w:rsid w:val="007B405D"/>
    <w:rsid w:val="007B476A"/>
    <w:rsid w:val="007B4778"/>
    <w:rsid w:val="007B5917"/>
    <w:rsid w:val="007B5A21"/>
    <w:rsid w:val="007B675E"/>
    <w:rsid w:val="007B6CC9"/>
    <w:rsid w:val="007B71B9"/>
    <w:rsid w:val="007C048B"/>
    <w:rsid w:val="007C119F"/>
    <w:rsid w:val="007C1965"/>
    <w:rsid w:val="007C1D9A"/>
    <w:rsid w:val="007C26AC"/>
    <w:rsid w:val="007C467A"/>
    <w:rsid w:val="007C4855"/>
    <w:rsid w:val="007C4C03"/>
    <w:rsid w:val="007C4D74"/>
    <w:rsid w:val="007C4F2B"/>
    <w:rsid w:val="007C55EE"/>
    <w:rsid w:val="007D0A1F"/>
    <w:rsid w:val="007D179C"/>
    <w:rsid w:val="007D1B40"/>
    <w:rsid w:val="007D3C3E"/>
    <w:rsid w:val="007D3FEB"/>
    <w:rsid w:val="007D56F6"/>
    <w:rsid w:val="007D590A"/>
    <w:rsid w:val="007D62D2"/>
    <w:rsid w:val="007D6C8B"/>
    <w:rsid w:val="007D7125"/>
    <w:rsid w:val="007D75B0"/>
    <w:rsid w:val="007E1F73"/>
    <w:rsid w:val="007E30E1"/>
    <w:rsid w:val="007E392A"/>
    <w:rsid w:val="007E440E"/>
    <w:rsid w:val="007E44F1"/>
    <w:rsid w:val="007E5021"/>
    <w:rsid w:val="007E60A5"/>
    <w:rsid w:val="007E6F67"/>
    <w:rsid w:val="007E787D"/>
    <w:rsid w:val="007F1A13"/>
    <w:rsid w:val="007F2196"/>
    <w:rsid w:val="007F26B7"/>
    <w:rsid w:val="007F333C"/>
    <w:rsid w:val="007F35A9"/>
    <w:rsid w:val="007F3858"/>
    <w:rsid w:val="007F3CC0"/>
    <w:rsid w:val="007F3EAC"/>
    <w:rsid w:val="007F6C0B"/>
    <w:rsid w:val="007F7A1C"/>
    <w:rsid w:val="007F7C84"/>
    <w:rsid w:val="008004B7"/>
    <w:rsid w:val="00800A7E"/>
    <w:rsid w:val="0080152E"/>
    <w:rsid w:val="0080281D"/>
    <w:rsid w:val="00802BE9"/>
    <w:rsid w:val="00803477"/>
    <w:rsid w:val="008042E8"/>
    <w:rsid w:val="00804959"/>
    <w:rsid w:val="00805409"/>
    <w:rsid w:val="00805E14"/>
    <w:rsid w:val="008107D5"/>
    <w:rsid w:val="00810F88"/>
    <w:rsid w:val="008138FA"/>
    <w:rsid w:val="0082016B"/>
    <w:rsid w:val="00820270"/>
    <w:rsid w:val="00821362"/>
    <w:rsid w:val="00821C6E"/>
    <w:rsid w:val="00821EC0"/>
    <w:rsid w:val="00823B33"/>
    <w:rsid w:val="0082437B"/>
    <w:rsid w:val="008244F3"/>
    <w:rsid w:val="008254DC"/>
    <w:rsid w:val="0082597A"/>
    <w:rsid w:val="00826404"/>
    <w:rsid w:val="00826F93"/>
    <w:rsid w:val="008278DF"/>
    <w:rsid w:val="00827A4B"/>
    <w:rsid w:val="00831306"/>
    <w:rsid w:val="0083171F"/>
    <w:rsid w:val="00832087"/>
    <w:rsid w:val="008324F7"/>
    <w:rsid w:val="008343FA"/>
    <w:rsid w:val="00834525"/>
    <w:rsid w:val="00834F7D"/>
    <w:rsid w:val="00836950"/>
    <w:rsid w:val="0084049C"/>
    <w:rsid w:val="00842262"/>
    <w:rsid w:val="008424B4"/>
    <w:rsid w:val="008425E7"/>
    <w:rsid w:val="00842623"/>
    <w:rsid w:val="008437E0"/>
    <w:rsid w:val="0084398F"/>
    <w:rsid w:val="008444D4"/>
    <w:rsid w:val="0084510D"/>
    <w:rsid w:val="00845499"/>
    <w:rsid w:val="00845DDD"/>
    <w:rsid w:val="00847840"/>
    <w:rsid w:val="00850D66"/>
    <w:rsid w:val="008512BC"/>
    <w:rsid w:val="008518CD"/>
    <w:rsid w:val="0085497A"/>
    <w:rsid w:val="0085539F"/>
    <w:rsid w:val="008554E1"/>
    <w:rsid w:val="008559C2"/>
    <w:rsid w:val="00857FD7"/>
    <w:rsid w:val="008608D8"/>
    <w:rsid w:val="00861F9D"/>
    <w:rsid w:val="008620E8"/>
    <w:rsid w:val="00863EC8"/>
    <w:rsid w:val="008641AB"/>
    <w:rsid w:val="00864A5A"/>
    <w:rsid w:val="00864AEB"/>
    <w:rsid w:val="00864F8F"/>
    <w:rsid w:val="008650D7"/>
    <w:rsid w:val="0086657B"/>
    <w:rsid w:val="00866E2B"/>
    <w:rsid w:val="00867D3D"/>
    <w:rsid w:val="00871ECB"/>
    <w:rsid w:val="00874014"/>
    <w:rsid w:val="008803EF"/>
    <w:rsid w:val="008808FA"/>
    <w:rsid w:val="00881A19"/>
    <w:rsid w:val="008827CE"/>
    <w:rsid w:val="00882CDC"/>
    <w:rsid w:val="00882D06"/>
    <w:rsid w:val="00883916"/>
    <w:rsid w:val="00883BF7"/>
    <w:rsid w:val="00884664"/>
    <w:rsid w:val="00884A94"/>
    <w:rsid w:val="00884FE5"/>
    <w:rsid w:val="00886106"/>
    <w:rsid w:val="00886735"/>
    <w:rsid w:val="0088737E"/>
    <w:rsid w:val="008949B3"/>
    <w:rsid w:val="00896578"/>
    <w:rsid w:val="008971DF"/>
    <w:rsid w:val="00897923"/>
    <w:rsid w:val="008A0712"/>
    <w:rsid w:val="008A116A"/>
    <w:rsid w:val="008A334F"/>
    <w:rsid w:val="008A36D6"/>
    <w:rsid w:val="008A3B2E"/>
    <w:rsid w:val="008A410E"/>
    <w:rsid w:val="008A4BC8"/>
    <w:rsid w:val="008A51AC"/>
    <w:rsid w:val="008A700D"/>
    <w:rsid w:val="008B0617"/>
    <w:rsid w:val="008B1223"/>
    <w:rsid w:val="008B1DA5"/>
    <w:rsid w:val="008B4C20"/>
    <w:rsid w:val="008B4F37"/>
    <w:rsid w:val="008B5395"/>
    <w:rsid w:val="008C05B5"/>
    <w:rsid w:val="008C0BF0"/>
    <w:rsid w:val="008C1084"/>
    <w:rsid w:val="008C141D"/>
    <w:rsid w:val="008C2110"/>
    <w:rsid w:val="008C2A8A"/>
    <w:rsid w:val="008C3388"/>
    <w:rsid w:val="008C380F"/>
    <w:rsid w:val="008C3E89"/>
    <w:rsid w:val="008C47C9"/>
    <w:rsid w:val="008C4E1F"/>
    <w:rsid w:val="008C5ABE"/>
    <w:rsid w:val="008C66B0"/>
    <w:rsid w:val="008C7632"/>
    <w:rsid w:val="008D0CF5"/>
    <w:rsid w:val="008D24F0"/>
    <w:rsid w:val="008D2555"/>
    <w:rsid w:val="008D32EA"/>
    <w:rsid w:val="008D50B9"/>
    <w:rsid w:val="008D6D33"/>
    <w:rsid w:val="008E5697"/>
    <w:rsid w:val="008E5825"/>
    <w:rsid w:val="008E592C"/>
    <w:rsid w:val="008E66CD"/>
    <w:rsid w:val="008E6E1F"/>
    <w:rsid w:val="008E73A9"/>
    <w:rsid w:val="008F19D5"/>
    <w:rsid w:val="008F3C64"/>
    <w:rsid w:val="008F409F"/>
    <w:rsid w:val="008F44B1"/>
    <w:rsid w:val="008F4B3B"/>
    <w:rsid w:val="008F4DA8"/>
    <w:rsid w:val="008F6955"/>
    <w:rsid w:val="008F6AB3"/>
    <w:rsid w:val="008F7010"/>
    <w:rsid w:val="008F718B"/>
    <w:rsid w:val="00900627"/>
    <w:rsid w:val="009021B6"/>
    <w:rsid w:val="00902A32"/>
    <w:rsid w:val="00903C0D"/>
    <w:rsid w:val="009075B9"/>
    <w:rsid w:val="0090786F"/>
    <w:rsid w:val="009079EE"/>
    <w:rsid w:val="00907D02"/>
    <w:rsid w:val="00910DD6"/>
    <w:rsid w:val="009113BF"/>
    <w:rsid w:val="009115DF"/>
    <w:rsid w:val="00911DCB"/>
    <w:rsid w:val="00911DDB"/>
    <w:rsid w:val="00912CEF"/>
    <w:rsid w:val="00913C5F"/>
    <w:rsid w:val="00914019"/>
    <w:rsid w:val="009150AF"/>
    <w:rsid w:val="00915190"/>
    <w:rsid w:val="00915569"/>
    <w:rsid w:val="00916BF3"/>
    <w:rsid w:val="00916EA3"/>
    <w:rsid w:val="009248E3"/>
    <w:rsid w:val="00926905"/>
    <w:rsid w:val="00930A58"/>
    <w:rsid w:val="00931422"/>
    <w:rsid w:val="009346B9"/>
    <w:rsid w:val="009354EA"/>
    <w:rsid w:val="009359B0"/>
    <w:rsid w:val="00935B82"/>
    <w:rsid w:val="00935B8D"/>
    <w:rsid w:val="009364A9"/>
    <w:rsid w:val="00937A07"/>
    <w:rsid w:val="00941D29"/>
    <w:rsid w:val="00941F16"/>
    <w:rsid w:val="009420D8"/>
    <w:rsid w:val="00942F7B"/>
    <w:rsid w:val="0094385B"/>
    <w:rsid w:val="00943B1F"/>
    <w:rsid w:val="0094546A"/>
    <w:rsid w:val="00945DAB"/>
    <w:rsid w:val="00946628"/>
    <w:rsid w:val="00946F7C"/>
    <w:rsid w:val="00952843"/>
    <w:rsid w:val="00955446"/>
    <w:rsid w:val="00955A25"/>
    <w:rsid w:val="00955BE4"/>
    <w:rsid w:val="00956BC7"/>
    <w:rsid w:val="0095759A"/>
    <w:rsid w:val="0095784A"/>
    <w:rsid w:val="009617C9"/>
    <w:rsid w:val="009628A2"/>
    <w:rsid w:val="00962DEE"/>
    <w:rsid w:val="00963EA9"/>
    <w:rsid w:val="00964DCB"/>
    <w:rsid w:val="009667AE"/>
    <w:rsid w:val="009673DB"/>
    <w:rsid w:val="00967599"/>
    <w:rsid w:val="00967B0C"/>
    <w:rsid w:val="009706B6"/>
    <w:rsid w:val="00971A02"/>
    <w:rsid w:val="00972279"/>
    <w:rsid w:val="0097288E"/>
    <w:rsid w:val="00973419"/>
    <w:rsid w:val="00975680"/>
    <w:rsid w:val="00976510"/>
    <w:rsid w:val="0097710B"/>
    <w:rsid w:val="009773D0"/>
    <w:rsid w:val="0098021C"/>
    <w:rsid w:val="009805C3"/>
    <w:rsid w:val="00980947"/>
    <w:rsid w:val="00981769"/>
    <w:rsid w:val="00982184"/>
    <w:rsid w:val="00985D44"/>
    <w:rsid w:val="00985EF9"/>
    <w:rsid w:val="009908CB"/>
    <w:rsid w:val="00991C0D"/>
    <w:rsid w:val="00993E28"/>
    <w:rsid w:val="00994E41"/>
    <w:rsid w:val="00995282"/>
    <w:rsid w:val="00995AE6"/>
    <w:rsid w:val="0099769F"/>
    <w:rsid w:val="009A083F"/>
    <w:rsid w:val="009A0BF8"/>
    <w:rsid w:val="009A14EA"/>
    <w:rsid w:val="009A18FE"/>
    <w:rsid w:val="009A2417"/>
    <w:rsid w:val="009A2E4C"/>
    <w:rsid w:val="009A3D87"/>
    <w:rsid w:val="009A3DDF"/>
    <w:rsid w:val="009A4963"/>
    <w:rsid w:val="009A5ADF"/>
    <w:rsid w:val="009A5C56"/>
    <w:rsid w:val="009A7A11"/>
    <w:rsid w:val="009B0736"/>
    <w:rsid w:val="009B1131"/>
    <w:rsid w:val="009B1A16"/>
    <w:rsid w:val="009B2E1D"/>
    <w:rsid w:val="009B640C"/>
    <w:rsid w:val="009B6ADD"/>
    <w:rsid w:val="009B6F4C"/>
    <w:rsid w:val="009B7609"/>
    <w:rsid w:val="009B7E72"/>
    <w:rsid w:val="009C0ECF"/>
    <w:rsid w:val="009C0F4D"/>
    <w:rsid w:val="009C1BDC"/>
    <w:rsid w:val="009C1CBF"/>
    <w:rsid w:val="009C207C"/>
    <w:rsid w:val="009C3725"/>
    <w:rsid w:val="009C445C"/>
    <w:rsid w:val="009C5AEC"/>
    <w:rsid w:val="009C79E1"/>
    <w:rsid w:val="009D13F4"/>
    <w:rsid w:val="009D15C6"/>
    <w:rsid w:val="009D3063"/>
    <w:rsid w:val="009D36BB"/>
    <w:rsid w:val="009D47CA"/>
    <w:rsid w:val="009D5AE2"/>
    <w:rsid w:val="009D5BFC"/>
    <w:rsid w:val="009D6B24"/>
    <w:rsid w:val="009D7252"/>
    <w:rsid w:val="009D75DB"/>
    <w:rsid w:val="009E0498"/>
    <w:rsid w:val="009E5154"/>
    <w:rsid w:val="009E5D62"/>
    <w:rsid w:val="009E6A92"/>
    <w:rsid w:val="009E7891"/>
    <w:rsid w:val="009F0C0D"/>
    <w:rsid w:val="009F24A7"/>
    <w:rsid w:val="009F259C"/>
    <w:rsid w:val="009F51DD"/>
    <w:rsid w:val="009F5B84"/>
    <w:rsid w:val="009F6E0D"/>
    <w:rsid w:val="009F7137"/>
    <w:rsid w:val="009F7DE5"/>
    <w:rsid w:val="00A02246"/>
    <w:rsid w:val="00A030E2"/>
    <w:rsid w:val="00A03177"/>
    <w:rsid w:val="00A04061"/>
    <w:rsid w:val="00A05FF4"/>
    <w:rsid w:val="00A062E0"/>
    <w:rsid w:val="00A07297"/>
    <w:rsid w:val="00A072E2"/>
    <w:rsid w:val="00A07DE6"/>
    <w:rsid w:val="00A10BB5"/>
    <w:rsid w:val="00A10D3C"/>
    <w:rsid w:val="00A122F9"/>
    <w:rsid w:val="00A1292B"/>
    <w:rsid w:val="00A168DE"/>
    <w:rsid w:val="00A176D4"/>
    <w:rsid w:val="00A21291"/>
    <w:rsid w:val="00A21790"/>
    <w:rsid w:val="00A21A76"/>
    <w:rsid w:val="00A22BF1"/>
    <w:rsid w:val="00A24111"/>
    <w:rsid w:val="00A24A2E"/>
    <w:rsid w:val="00A2640F"/>
    <w:rsid w:val="00A27816"/>
    <w:rsid w:val="00A27B0D"/>
    <w:rsid w:val="00A310F1"/>
    <w:rsid w:val="00A34F7E"/>
    <w:rsid w:val="00A353B6"/>
    <w:rsid w:val="00A36AD3"/>
    <w:rsid w:val="00A36E2D"/>
    <w:rsid w:val="00A415E4"/>
    <w:rsid w:val="00A4282D"/>
    <w:rsid w:val="00A439D1"/>
    <w:rsid w:val="00A46FDC"/>
    <w:rsid w:val="00A50398"/>
    <w:rsid w:val="00A51508"/>
    <w:rsid w:val="00A51BE3"/>
    <w:rsid w:val="00A51D0B"/>
    <w:rsid w:val="00A54228"/>
    <w:rsid w:val="00A545C6"/>
    <w:rsid w:val="00A552D8"/>
    <w:rsid w:val="00A559EB"/>
    <w:rsid w:val="00A55DEF"/>
    <w:rsid w:val="00A56886"/>
    <w:rsid w:val="00A56AD1"/>
    <w:rsid w:val="00A60047"/>
    <w:rsid w:val="00A60118"/>
    <w:rsid w:val="00A60B4E"/>
    <w:rsid w:val="00A61490"/>
    <w:rsid w:val="00A615D3"/>
    <w:rsid w:val="00A618E4"/>
    <w:rsid w:val="00A62D7F"/>
    <w:rsid w:val="00A62F02"/>
    <w:rsid w:val="00A63DA5"/>
    <w:rsid w:val="00A6465B"/>
    <w:rsid w:val="00A64753"/>
    <w:rsid w:val="00A65D5E"/>
    <w:rsid w:val="00A67500"/>
    <w:rsid w:val="00A6788A"/>
    <w:rsid w:val="00A67D6C"/>
    <w:rsid w:val="00A71A88"/>
    <w:rsid w:val="00A7402C"/>
    <w:rsid w:val="00A75ED3"/>
    <w:rsid w:val="00A770DD"/>
    <w:rsid w:val="00A809F5"/>
    <w:rsid w:val="00A80E69"/>
    <w:rsid w:val="00A83022"/>
    <w:rsid w:val="00A83497"/>
    <w:rsid w:val="00A83F09"/>
    <w:rsid w:val="00A84C18"/>
    <w:rsid w:val="00A84CBF"/>
    <w:rsid w:val="00A8519F"/>
    <w:rsid w:val="00A854CA"/>
    <w:rsid w:val="00A865FB"/>
    <w:rsid w:val="00A868B9"/>
    <w:rsid w:val="00A86CAE"/>
    <w:rsid w:val="00A90CB3"/>
    <w:rsid w:val="00A9571C"/>
    <w:rsid w:val="00A95E3C"/>
    <w:rsid w:val="00A97517"/>
    <w:rsid w:val="00AA03CC"/>
    <w:rsid w:val="00AA12F0"/>
    <w:rsid w:val="00AA169A"/>
    <w:rsid w:val="00AA3146"/>
    <w:rsid w:val="00AA3210"/>
    <w:rsid w:val="00AA3446"/>
    <w:rsid w:val="00AA38C6"/>
    <w:rsid w:val="00AA4891"/>
    <w:rsid w:val="00AA5D2B"/>
    <w:rsid w:val="00AA5DC8"/>
    <w:rsid w:val="00AA5F1B"/>
    <w:rsid w:val="00AA698D"/>
    <w:rsid w:val="00AA70E3"/>
    <w:rsid w:val="00AA78C0"/>
    <w:rsid w:val="00AB0BD0"/>
    <w:rsid w:val="00AB1C80"/>
    <w:rsid w:val="00AB30E9"/>
    <w:rsid w:val="00AB4ED2"/>
    <w:rsid w:val="00AB6563"/>
    <w:rsid w:val="00AB698D"/>
    <w:rsid w:val="00AB6D4B"/>
    <w:rsid w:val="00AC0529"/>
    <w:rsid w:val="00AC0824"/>
    <w:rsid w:val="00AC0A8B"/>
    <w:rsid w:val="00AC300D"/>
    <w:rsid w:val="00AC388D"/>
    <w:rsid w:val="00AC3EC5"/>
    <w:rsid w:val="00AC4D45"/>
    <w:rsid w:val="00AC4EAB"/>
    <w:rsid w:val="00AC5265"/>
    <w:rsid w:val="00AC6CAC"/>
    <w:rsid w:val="00AC72B3"/>
    <w:rsid w:val="00AC7676"/>
    <w:rsid w:val="00AD0458"/>
    <w:rsid w:val="00AD4AFE"/>
    <w:rsid w:val="00AD54EC"/>
    <w:rsid w:val="00AD69B8"/>
    <w:rsid w:val="00AD6A21"/>
    <w:rsid w:val="00AD6CDC"/>
    <w:rsid w:val="00AD749A"/>
    <w:rsid w:val="00AD7E62"/>
    <w:rsid w:val="00AE0593"/>
    <w:rsid w:val="00AE1A23"/>
    <w:rsid w:val="00AE23CB"/>
    <w:rsid w:val="00AE2545"/>
    <w:rsid w:val="00AE4B7F"/>
    <w:rsid w:val="00AE7096"/>
    <w:rsid w:val="00AE7FB7"/>
    <w:rsid w:val="00AF0815"/>
    <w:rsid w:val="00AF0A2C"/>
    <w:rsid w:val="00AF1E5A"/>
    <w:rsid w:val="00AF20DD"/>
    <w:rsid w:val="00AF2850"/>
    <w:rsid w:val="00AF464C"/>
    <w:rsid w:val="00AF5640"/>
    <w:rsid w:val="00AF5F95"/>
    <w:rsid w:val="00AF6478"/>
    <w:rsid w:val="00AF6566"/>
    <w:rsid w:val="00AF784B"/>
    <w:rsid w:val="00B002B2"/>
    <w:rsid w:val="00B01077"/>
    <w:rsid w:val="00B02172"/>
    <w:rsid w:val="00B03859"/>
    <w:rsid w:val="00B04573"/>
    <w:rsid w:val="00B0545E"/>
    <w:rsid w:val="00B05788"/>
    <w:rsid w:val="00B067A4"/>
    <w:rsid w:val="00B0750D"/>
    <w:rsid w:val="00B0789C"/>
    <w:rsid w:val="00B10164"/>
    <w:rsid w:val="00B108C1"/>
    <w:rsid w:val="00B117DF"/>
    <w:rsid w:val="00B11F36"/>
    <w:rsid w:val="00B12D7A"/>
    <w:rsid w:val="00B13413"/>
    <w:rsid w:val="00B13C6B"/>
    <w:rsid w:val="00B150AA"/>
    <w:rsid w:val="00B17D4D"/>
    <w:rsid w:val="00B17FC4"/>
    <w:rsid w:val="00B22790"/>
    <w:rsid w:val="00B22C1F"/>
    <w:rsid w:val="00B2458B"/>
    <w:rsid w:val="00B24960"/>
    <w:rsid w:val="00B27634"/>
    <w:rsid w:val="00B2787F"/>
    <w:rsid w:val="00B27F57"/>
    <w:rsid w:val="00B31894"/>
    <w:rsid w:val="00B319C1"/>
    <w:rsid w:val="00B31C2C"/>
    <w:rsid w:val="00B32DF4"/>
    <w:rsid w:val="00B346DC"/>
    <w:rsid w:val="00B3608D"/>
    <w:rsid w:val="00B3645B"/>
    <w:rsid w:val="00B36F06"/>
    <w:rsid w:val="00B37545"/>
    <w:rsid w:val="00B41EF0"/>
    <w:rsid w:val="00B42942"/>
    <w:rsid w:val="00B42A1B"/>
    <w:rsid w:val="00B44D76"/>
    <w:rsid w:val="00B4678B"/>
    <w:rsid w:val="00B479E8"/>
    <w:rsid w:val="00B5123D"/>
    <w:rsid w:val="00B520C0"/>
    <w:rsid w:val="00B54B3A"/>
    <w:rsid w:val="00B54C00"/>
    <w:rsid w:val="00B553F1"/>
    <w:rsid w:val="00B573A7"/>
    <w:rsid w:val="00B579C4"/>
    <w:rsid w:val="00B602A9"/>
    <w:rsid w:val="00B61F0F"/>
    <w:rsid w:val="00B62DAB"/>
    <w:rsid w:val="00B62EBC"/>
    <w:rsid w:val="00B635FF"/>
    <w:rsid w:val="00B638AB"/>
    <w:rsid w:val="00B645EE"/>
    <w:rsid w:val="00B64647"/>
    <w:rsid w:val="00B659E1"/>
    <w:rsid w:val="00B66C4B"/>
    <w:rsid w:val="00B71952"/>
    <w:rsid w:val="00B71CFC"/>
    <w:rsid w:val="00B7373A"/>
    <w:rsid w:val="00B740B5"/>
    <w:rsid w:val="00B7517A"/>
    <w:rsid w:val="00B7520F"/>
    <w:rsid w:val="00B752CA"/>
    <w:rsid w:val="00B76354"/>
    <w:rsid w:val="00B76737"/>
    <w:rsid w:val="00B76C9C"/>
    <w:rsid w:val="00B778A2"/>
    <w:rsid w:val="00B804F0"/>
    <w:rsid w:val="00B8183D"/>
    <w:rsid w:val="00B82135"/>
    <w:rsid w:val="00B83929"/>
    <w:rsid w:val="00B83F3A"/>
    <w:rsid w:val="00B859C4"/>
    <w:rsid w:val="00B8644C"/>
    <w:rsid w:val="00B8657C"/>
    <w:rsid w:val="00B86AC0"/>
    <w:rsid w:val="00B91328"/>
    <w:rsid w:val="00B913DB"/>
    <w:rsid w:val="00B9296C"/>
    <w:rsid w:val="00B94927"/>
    <w:rsid w:val="00B954AB"/>
    <w:rsid w:val="00B954F8"/>
    <w:rsid w:val="00B97088"/>
    <w:rsid w:val="00B975C1"/>
    <w:rsid w:val="00BA0B04"/>
    <w:rsid w:val="00BA0C19"/>
    <w:rsid w:val="00BA0C7F"/>
    <w:rsid w:val="00BA0E06"/>
    <w:rsid w:val="00BA3882"/>
    <w:rsid w:val="00BA3A6E"/>
    <w:rsid w:val="00BA3BE6"/>
    <w:rsid w:val="00BA5CA4"/>
    <w:rsid w:val="00BA6079"/>
    <w:rsid w:val="00BA63C0"/>
    <w:rsid w:val="00BA6E9C"/>
    <w:rsid w:val="00BA7895"/>
    <w:rsid w:val="00BA792E"/>
    <w:rsid w:val="00BB06A5"/>
    <w:rsid w:val="00BB14BF"/>
    <w:rsid w:val="00BB1679"/>
    <w:rsid w:val="00BB1B4B"/>
    <w:rsid w:val="00BB29C7"/>
    <w:rsid w:val="00BB32F0"/>
    <w:rsid w:val="00BB4DE0"/>
    <w:rsid w:val="00BB6191"/>
    <w:rsid w:val="00BC0613"/>
    <w:rsid w:val="00BC0D2A"/>
    <w:rsid w:val="00BC10F0"/>
    <w:rsid w:val="00BC12C6"/>
    <w:rsid w:val="00BC32FE"/>
    <w:rsid w:val="00BC3801"/>
    <w:rsid w:val="00BC5E64"/>
    <w:rsid w:val="00BC5F2F"/>
    <w:rsid w:val="00BC68A5"/>
    <w:rsid w:val="00BC7EE3"/>
    <w:rsid w:val="00BD089D"/>
    <w:rsid w:val="00BD1092"/>
    <w:rsid w:val="00BD1743"/>
    <w:rsid w:val="00BD2951"/>
    <w:rsid w:val="00BD2BC7"/>
    <w:rsid w:val="00BD35A4"/>
    <w:rsid w:val="00BD3662"/>
    <w:rsid w:val="00BD494D"/>
    <w:rsid w:val="00BD4E58"/>
    <w:rsid w:val="00BD55DB"/>
    <w:rsid w:val="00BD6BCC"/>
    <w:rsid w:val="00BD75C8"/>
    <w:rsid w:val="00BD7C6C"/>
    <w:rsid w:val="00BE064E"/>
    <w:rsid w:val="00BE07BF"/>
    <w:rsid w:val="00BE1D15"/>
    <w:rsid w:val="00BE2FAE"/>
    <w:rsid w:val="00BE32C9"/>
    <w:rsid w:val="00BE3958"/>
    <w:rsid w:val="00BE4218"/>
    <w:rsid w:val="00BE5DD5"/>
    <w:rsid w:val="00BE628E"/>
    <w:rsid w:val="00BF05C5"/>
    <w:rsid w:val="00BF1A29"/>
    <w:rsid w:val="00BF1C55"/>
    <w:rsid w:val="00BF2361"/>
    <w:rsid w:val="00BF23CD"/>
    <w:rsid w:val="00BF2551"/>
    <w:rsid w:val="00BF2E36"/>
    <w:rsid w:val="00BF3230"/>
    <w:rsid w:val="00BF3614"/>
    <w:rsid w:val="00BF466E"/>
    <w:rsid w:val="00BF4F69"/>
    <w:rsid w:val="00BF6F4E"/>
    <w:rsid w:val="00BF76D9"/>
    <w:rsid w:val="00BF7A18"/>
    <w:rsid w:val="00BF7F89"/>
    <w:rsid w:val="00C008E7"/>
    <w:rsid w:val="00C01BC1"/>
    <w:rsid w:val="00C0562E"/>
    <w:rsid w:val="00C068ED"/>
    <w:rsid w:val="00C06B2B"/>
    <w:rsid w:val="00C07220"/>
    <w:rsid w:val="00C07839"/>
    <w:rsid w:val="00C101CC"/>
    <w:rsid w:val="00C10C95"/>
    <w:rsid w:val="00C11349"/>
    <w:rsid w:val="00C1209A"/>
    <w:rsid w:val="00C13F86"/>
    <w:rsid w:val="00C1416D"/>
    <w:rsid w:val="00C14B86"/>
    <w:rsid w:val="00C15C27"/>
    <w:rsid w:val="00C15C43"/>
    <w:rsid w:val="00C16091"/>
    <w:rsid w:val="00C1751F"/>
    <w:rsid w:val="00C209F2"/>
    <w:rsid w:val="00C20A90"/>
    <w:rsid w:val="00C220F7"/>
    <w:rsid w:val="00C22517"/>
    <w:rsid w:val="00C25C25"/>
    <w:rsid w:val="00C2604E"/>
    <w:rsid w:val="00C270E9"/>
    <w:rsid w:val="00C27375"/>
    <w:rsid w:val="00C3024F"/>
    <w:rsid w:val="00C3038F"/>
    <w:rsid w:val="00C304DD"/>
    <w:rsid w:val="00C30BA4"/>
    <w:rsid w:val="00C31082"/>
    <w:rsid w:val="00C31CA7"/>
    <w:rsid w:val="00C35FFE"/>
    <w:rsid w:val="00C36004"/>
    <w:rsid w:val="00C36139"/>
    <w:rsid w:val="00C374CB"/>
    <w:rsid w:val="00C37A42"/>
    <w:rsid w:val="00C413B5"/>
    <w:rsid w:val="00C41851"/>
    <w:rsid w:val="00C418CA"/>
    <w:rsid w:val="00C41CC8"/>
    <w:rsid w:val="00C438E2"/>
    <w:rsid w:val="00C43D00"/>
    <w:rsid w:val="00C44658"/>
    <w:rsid w:val="00C44C04"/>
    <w:rsid w:val="00C459DB"/>
    <w:rsid w:val="00C45A25"/>
    <w:rsid w:val="00C46AD8"/>
    <w:rsid w:val="00C473DE"/>
    <w:rsid w:val="00C50234"/>
    <w:rsid w:val="00C5093F"/>
    <w:rsid w:val="00C51BCD"/>
    <w:rsid w:val="00C52ECB"/>
    <w:rsid w:val="00C54089"/>
    <w:rsid w:val="00C54667"/>
    <w:rsid w:val="00C60B6A"/>
    <w:rsid w:val="00C60C63"/>
    <w:rsid w:val="00C60EE0"/>
    <w:rsid w:val="00C6267F"/>
    <w:rsid w:val="00C62840"/>
    <w:rsid w:val="00C634E2"/>
    <w:rsid w:val="00C63640"/>
    <w:rsid w:val="00C64805"/>
    <w:rsid w:val="00C71E26"/>
    <w:rsid w:val="00C7334F"/>
    <w:rsid w:val="00C74F67"/>
    <w:rsid w:val="00C75201"/>
    <w:rsid w:val="00C76336"/>
    <w:rsid w:val="00C76CE5"/>
    <w:rsid w:val="00C76E35"/>
    <w:rsid w:val="00C76FF3"/>
    <w:rsid w:val="00C81495"/>
    <w:rsid w:val="00C815A0"/>
    <w:rsid w:val="00C81F94"/>
    <w:rsid w:val="00C82369"/>
    <w:rsid w:val="00C8263C"/>
    <w:rsid w:val="00C82B8B"/>
    <w:rsid w:val="00C83E7E"/>
    <w:rsid w:val="00C84E99"/>
    <w:rsid w:val="00C85CC3"/>
    <w:rsid w:val="00C86270"/>
    <w:rsid w:val="00C90877"/>
    <w:rsid w:val="00C90B05"/>
    <w:rsid w:val="00C90E8D"/>
    <w:rsid w:val="00C91C84"/>
    <w:rsid w:val="00C94094"/>
    <w:rsid w:val="00C9418D"/>
    <w:rsid w:val="00C9634B"/>
    <w:rsid w:val="00C97E6C"/>
    <w:rsid w:val="00CA0D84"/>
    <w:rsid w:val="00CA1048"/>
    <w:rsid w:val="00CA1128"/>
    <w:rsid w:val="00CA1C18"/>
    <w:rsid w:val="00CA303D"/>
    <w:rsid w:val="00CA3658"/>
    <w:rsid w:val="00CA450F"/>
    <w:rsid w:val="00CA489C"/>
    <w:rsid w:val="00CA57BE"/>
    <w:rsid w:val="00CA5997"/>
    <w:rsid w:val="00CB0220"/>
    <w:rsid w:val="00CB17E4"/>
    <w:rsid w:val="00CB1A3E"/>
    <w:rsid w:val="00CB28EC"/>
    <w:rsid w:val="00CB3224"/>
    <w:rsid w:val="00CB38B9"/>
    <w:rsid w:val="00CB50A2"/>
    <w:rsid w:val="00CB5565"/>
    <w:rsid w:val="00CB6276"/>
    <w:rsid w:val="00CB6433"/>
    <w:rsid w:val="00CB7117"/>
    <w:rsid w:val="00CC0A2F"/>
    <w:rsid w:val="00CC160C"/>
    <w:rsid w:val="00CC18A1"/>
    <w:rsid w:val="00CC2526"/>
    <w:rsid w:val="00CC2D63"/>
    <w:rsid w:val="00CC308D"/>
    <w:rsid w:val="00CC4468"/>
    <w:rsid w:val="00CC4603"/>
    <w:rsid w:val="00CC4F9E"/>
    <w:rsid w:val="00CC5DAD"/>
    <w:rsid w:val="00CD08F1"/>
    <w:rsid w:val="00CD189A"/>
    <w:rsid w:val="00CD2475"/>
    <w:rsid w:val="00CD2C86"/>
    <w:rsid w:val="00CD3100"/>
    <w:rsid w:val="00CD40E5"/>
    <w:rsid w:val="00CD471F"/>
    <w:rsid w:val="00CD5323"/>
    <w:rsid w:val="00CD54C0"/>
    <w:rsid w:val="00CD55AE"/>
    <w:rsid w:val="00CD5F35"/>
    <w:rsid w:val="00CD64D3"/>
    <w:rsid w:val="00CD68CF"/>
    <w:rsid w:val="00CD68DB"/>
    <w:rsid w:val="00CD7134"/>
    <w:rsid w:val="00CD7B76"/>
    <w:rsid w:val="00CE0A00"/>
    <w:rsid w:val="00CE101D"/>
    <w:rsid w:val="00CE180B"/>
    <w:rsid w:val="00CE2CE8"/>
    <w:rsid w:val="00CE345E"/>
    <w:rsid w:val="00CE34ED"/>
    <w:rsid w:val="00CE3D24"/>
    <w:rsid w:val="00CE415F"/>
    <w:rsid w:val="00CE5007"/>
    <w:rsid w:val="00CE64A8"/>
    <w:rsid w:val="00CE6CEA"/>
    <w:rsid w:val="00CF15D4"/>
    <w:rsid w:val="00CF1882"/>
    <w:rsid w:val="00CF1FAA"/>
    <w:rsid w:val="00CF33F5"/>
    <w:rsid w:val="00CF38C1"/>
    <w:rsid w:val="00CF5792"/>
    <w:rsid w:val="00CF62B1"/>
    <w:rsid w:val="00CF6603"/>
    <w:rsid w:val="00CF6695"/>
    <w:rsid w:val="00CF6E01"/>
    <w:rsid w:val="00D009E8"/>
    <w:rsid w:val="00D0263A"/>
    <w:rsid w:val="00D02891"/>
    <w:rsid w:val="00D02F5E"/>
    <w:rsid w:val="00D02FF5"/>
    <w:rsid w:val="00D038ED"/>
    <w:rsid w:val="00D03BF7"/>
    <w:rsid w:val="00D07CF7"/>
    <w:rsid w:val="00D07DAE"/>
    <w:rsid w:val="00D1011D"/>
    <w:rsid w:val="00D104B8"/>
    <w:rsid w:val="00D11063"/>
    <w:rsid w:val="00D11670"/>
    <w:rsid w:val="00D1180C"/>
    <w:rsid w:val="00D11F57"/>
    <w:rsid w:val="00D11F9E"/>
    <w:rsid w:val="00D125C5"/>
    <w:rsid w:val="00D16133"/>
    <w:rsid w:val="00D2143D"/>
    <w:rsid w:val="00D214EB"/>
    <w:rsid w:val="00D21C77"/>
    <w:rsid w:val="00D22804"/>
    <w:rsid w:val="00D22C48"/>
    <w:rsid w:val="00D26CEC"/>
    <w:rsid w:val="00D30D2F"/>
    <w:rsid w:val="00D30DA3"/>
    <w:rsid w:val="00D31D4A"/>
    <w:rsid w:val="00D332BF"/>
    <w:rsid w:val="00D33954"/>
    <w:rsid w:val="00D33AC8"/>
    <w:rsid w:val="00D348F7"/>
    <w:rsid w:val="00D401C4"/>
    <w:rsid w:val="00D4036E"/>
    <w:rsid w:val="00D40B4B"/>
    <w:rsid w:val="00D4199E"/>
    <w:rsid w:val="00D42069"/>
    <w:rsid w:val="00D42F9B"/>
    <w:rsid w:val="00D4341B"/>
    <w:rsid w:val="00D44911"/>
    <w:rsid w:val="00D45008"/>
    <w:rsid w:val="00D4528E"/>
    <w:rsid w:val="00D4548D"/>
    <w:rsid w:val="00D46312"/>
    <w:rsid w:val="00D46D97"/>
    <w:rsid w:val="00D511F2"/>
    <w:rsid w:val="00D51F5D"/>
    <w:rsid w:val="00D5254A"/>
    <w:rsid w:val="00D5389D"/>
    <w:rsid w:val="00D54D00"/>
    <w:rsid w:val="00D550E4"/>
    <w:rsid w:val="00D55938"/>
    <w:rsid w:val="00D57176"/>
    <w:rsid w:val="00D62786"/>
    <w:rsid w:val="00D637BB"/>
    <w:rsid w:val="00D63CDC"/>
    <w:rsid w:val="00D64162"/>
    <w:rsid w:val="00D642E1"/>
    <w:rsid w:val="00D64E31"/>
    <w:rsid w:val="00D65ACD"/>
    <w:rsid w:val="00D6629D"/>
    <w:rsid w:val="00D7099A"/>
    <w:rsid w:val="00D70A48"/>
    <w:rsid w:val="00D70B88"/>
    <w:rsid w:val="00D70D66"/>
    <w:rsid w:val="00D73F09"/>
    <w:rsid w:val="00D74C4B"/>
    <w:rsid w:val="00D75272"/>
    <w:rsid w:val="00D764E8"/>
    <w:rsid w:val="00D76AF1"/>
    <w:rsid w:val="00D76E0A"/>
    <w:rsid w:val="00D77052"/>
    <w:rsid w:val="00D819C4"/>
    <w:rsid w:val="00D8226C"/>
    <w:rsid w:val="00D823FA"/>
    <w:rsid w:val="00D84955"/>
    <w:rsid w:val="00D84A1C"/>
    <w:rsid w:val="00D84AAE"/>
    <w:rsid w:val="00D850C0"/>
    <w:rsid w:val="00D871E4"/>
    <w:rsid w:val="00D876B7"/>
    <w:rsid w:val="00D8781C"/>
    <w:rsid w:val="00D900C6"/>
    <w:rsid w:val="00D90784"/>
    <w:rsid w:val="00D90CB1"/>
    <w:rsid w:val="00D91753"/>
    <w:rsid w:val="00D9282A"/>
    <w:rsid w:val="00D93C58"/>
    <w:rsid w:val="00D93DB2"/>
    <w:rsid w:val="00D9455A"/>
    <w:rsid w:val="00D955B5"/>
    <w:rsid w:val="00D9731D"/>
    <w:rsid w:val="00DA0E18"/>
    <w:rsid w:val="00DA0F87"/>
    <w:rsid w:val="00DA1465"/>
    <w:rsid w:val="00DA32F0"/>
    <w:rsid w:val="00DA37F6"/>
    <w:rsid w:val="00DA5970"/>
    <w:rsid w:val="00DA5F50"/>
    <w:rsid w:val="00DA60F3"/>
    <w:rsid w:val="00DA6B2E"/>
    <w:rsid w:val="00DA75FE"/>
    <w:rsid w:val="00DA797D"/>
    <w:rsid w:val="00DB1F15"/>
    <w:rsid w:val="00DB2085"/>
    <w:rsid w:val="00DB2BCF"/>
    <w:rsid w:val="00DB31A3"/>
    <w:rsid w:val="00DB3E54"/>
    <w:rsid w:val="00DB410C"/>
    <w:rsid w:val="00DB53B4"/>
    <w:rsid w:val="00DB58B6"/>
    <w:rsid w:val="00DB59F9"/>
    <w:rsid w:val="00DB5C6E"/>
    <w:rsid w:val="00DB5E65"/>
    <w:rsid w:val="00DB7397"/>
    <w:rsid w:val="00DC0698"/>
    <w:rsid w:val="00DC0BB0"/>
    <w:rsid w:val="00DC1D3E"/>
    <w:rsid w:val="00DC2765"/>
    <w:rsid w:val="00DC4B0C"/>
    <w:rsid w:val="00DC4ED0"/>
    <w:rsid w:val="00DC4FB2"/>
    <w:rsid w:val="00DC5149"/>
    <w:rsid w:val="00DC67D8"/>
    <w:rsid w:val="00DC6E37"/>
    <w:rsid w:val="00DC7D50"/>
    <w:rsid w:val="00DD0828"/>
    <w:rsid w:val="00DD0D3E"/>
    <w:rsid w:val="00DD14F3"/>
    <w:rsid w:val="00DD39B1"/>
    <w:rsid w:val="00DD3CED"/>
    <w:rsid w:val="00DD3FF0"/>
    <w:rsid w:val="00DD575A"/>
    <w:rsid w:val="00DD6872"/>
    <w:rsid w:val="00DD6A24"/>
    <w:rsid w:val="00DD6AE1"/>
    <w:rsid w:val="00DD7C26"/>
    <w:rsid w:val="00DE01AD"/>
    <w:rsid w:val="00DE2FF7"/>
    <w:rsid w:val="00DE34FD"/>
    <w:rsid w:val="00DE3DF3"/>
    <w:rsid w:val="00DE6DF3"/>
    <w:rsid w:val="00DF1E2E"/>
    <w:rsid w:val="00DF3DD6"/>
    <w:rsid w:val="00DF492F"/>
    <w:rsid w:val="00DF4B88"/>
    <w:rsid w:val="00DF57BA"/>
    <w:rsid w:val="00DF5999"/>
    <w:rsid w:val="00DF59D2"/>
    <w:rsid w:val="00DF6A6B"/>
    <w:rsid w:val="00DF6D15"/>
    <w:rsid w:val="00E00C53"/>
    <w:rsid w:val="00E0100C"/>
    <w:rsid w:val="00E01225"/>
    <w:rsid w:val="00E036A8"/>
    <w:rsid w:val="00E04032"/>
    <w:rsid w:val="00E043C5"/>
    <w:rsid w:val="00E0544A"/>
    <w:rsid w:val="00E05C2D"/>
    <w:rsid w:val="00E05CEC"/>
    <w:rsid w:val="00E063FC"/>
    <w:rsid w:val="00E074AE"/>
    <w:rsid w:val="00E11D48"/>
    <w:rsid w:val="00E139E4"/>
    <w:rsid w:val="00E14D05"/>
    <w:rsid w:val="00E14FC6"/>
    <w:rsid w:val="00E16AE6"/>
    <w:rsid w:val="00E1779A"/>
    <w:rsid w:val="00E21538"/>
    <w:rsid w:val="00E215E4"/>
    <w:rsid w:val="00E22E27"/>
    <w:rsid w:val="00E23ED4"/>
    <w:rsid w:val="00E24C54"/>
    <w:rsid w:val="00E27B18"/>
    <w:rsid w:val="00E3006A"/>
    <w:rsid w:val="00E30235"/>
    <w:rsid w:val="00E30B77"/>
    <w:rsid w:val="00E31022"/>
    <w:rsid w:val="00E32C3A"/>
    <w:rsid w:val="00E34073"/>
    <w:rsid w:val="00E350C1"/>
    <w:rsid w:val="00E3552A"/>
    <w:rsid w:val="00E35A04"/>
    <w:rsid w:val="00E36E11"/>
    <w:rsid w:val="00E41840"/>
    <w:rsid w:val="00E42650"/>
    <w:rsid w:val="00E43220"/>
    <w:rsid w:val="00E43382"/>
    <w:rsid w:val="00E43906"/>
    <w:rsid w:val="00E45A26"/>
    <w:rsid w:val="00E474B1"/>
    <w:rsid w:val="00E475E2"/>
    <w:rsid w:val="00E50934"/>
    <w:rsid w:val="00E513FA"/>
    <w:rsid w:val="00E52019"/>
    <w:rsid w:val="00E52049"/>
    <w:rsid w:val="00E5284F"/>
    <w:rsid w:val="00E529DA"/>
    <w:rsid w:val="00E53672"/>
    <w:rsid w:val="00E55099"/>
    <w:rsid w:val="00E55E60"/>
    <w:rsid w:val="00E5654B"/>
    <w:rsid w:val="00E60741"/>
    <w:rsid w:val="00E618A5"/>
    <w:rsid w:val="00E62FFA"/>
    <w:rsid w:val="00E64104"/>
    <w:rsid w:val="00E64151"/>
    <w:rsid w:val="00E64EFC"/>
    <w:rsid w:val="00E657B1"/>
    <w:rsid w:val="00E65E95"/>
    <w:rsid w:val="00E66E4A"/>
    <w:rsid w:val="00E66EAD"/>
    <w:rsid w:val="00E6770E"/>
    <w:rsid w:val="00E70210"/>
    <w:rsid w:val="00E70D44"/>
    <w:rsid w:val="00E73D6F"/>
    <w:rsid w:val="00E74927"/>
    <w:rsid w:val="00E7508F"/>
    <w:rsid w:val="00E76EEA"/>
    <w:rsid w:val="00E8068A"/>
    <w:rsid w:val="00E80DD7"/>
    <w:rsid w:val="00E80E9C"/>
    <w:rsid w:val="00E8104C"/>
    <w:rsid w:val="00E8215B"/>
    <w:rsid w:val="00E83204"/>
    <w:rsid w:val="00E84289"/>
    <w:rsid w:val="00E848F1"/>
    <w:rsid w:val="00E84E8F"/>
    <w:rsid w:val="00E85F5D"/>
    <w:rsid w:val="00E8682F"/>
    <w:rsid w:val="00E86D15"/>
    <w:rsid w:val="00E86DCD"/>
    <w:rsid w:val="00E87A66"/>
    <w:rsid w:val="00E9041A"/>
    <w:rsid w:val="00E91342"/>
    <w:rsid w:val="00E920F3"/>
    <w:rsid w:val="00E92F54"/>
    <w:rsid w:val="00E9424F"/>
    <w:rsid w:val="00E947D6"/>
    <w:rsid w:val="00E948D6"/>
    <w:rsid w:val="00E96944"/>
    <w:rsid w:val="00E970E6"/>
    <w:rsid w:val="00E97BE8"/>
    <w:rsid w:val="00E97F48"/>
    <w:rsid w:val="00EA2C11"/>
    <w:rsid w:val="00EA2DBC"/>
    <w:rsid w:val="00EA32C5"/>
    <w:rsid w:val="00EA3889"/>
    <w:rsid w:val="00EA529B"/>
    <w:rsid w:val="00EA6432"/>
    <w:rsid w:val="00EA6517"/>
    <w:rsid w:val="00EA79CB"/>
    <w:rsid w:val="00EB0E19"/>
    <w:rsid w:val="00EB0E83"/>
    <w:rsid w:val="00EB2AFE"/>
    <w:rsid w:val="00EB5578"/>
    <w:rsid w:val="00EB67EA"/>
    <w:rsid w:val="00EB6A2A"/>
    <w:rsid w:val="00EB7C98"/>
    <w:rsid w:val="00EC000D"/>
    <w:rsid w:val="00EC009D"/>
    <w:rsid w:val="00EC1EDA"/>
    <w:rsid w:val="00EC364D"/>
    <w:rsid w:val="00EC3D13"/>
    <w:rsid w:val="00EC40E5"/>
    <w:rsid w:val="00EC6405"/>
    <w:rsid w:val="00EC7C60"/>
    <w:rsid w:val="00EC7FF8"/>
    <w:rsid w:val="00ED0929"/>
    <w:rsid w:val="00ED09EA"/>
    <w:rsid w:val="00ED1326"/>
    <w:rsid w:val="00ED4D5F"/>
    <w:rsid w:val="00ED579A"/>
    <w:rsid w:val="00ED7918"/>
    <w:rsid w:val="00ED7D03"/>
    <w:rsid w:val="00EE08C4"/>
    <w:rsid w:val="00EE1183"/>
    <w:rsid w:val="00EE12BB"/>
    <w:rsid w:val="00EE1327"/>
    <w:rsid w:val="00EE19DF"/>
    <w:rsid w:val="00EE32A2"/>
    <w:rsid w:val="00EE485C"/>
    <w:rsid w:val="00EE4C0C"/>
    <w:rsid w:val="00EE56FB"/>
    <w:rsid w:val="00EE6627"/>
    <w:rsid w:val="00EE6998"/>
    <w:rsid w:val="00EE6BA8"/>
    <w:rsid w:val="00EE6E0F"/>
    <w:rsid w:val="00EF0354"/>
    <w:rsid w:val="00EF0DA0"/>
    <w:rsid w:val="00EF2137"/>
    <w:rsid w:val="00EF2173"/>
    <w:rsid w:val="00EF2763"/>
    <w:rsid w:val="00EF33AE"/>
    <w:rsid w:val="00EF4792"/>
    <w:rsid w:val="00EF70A9"/>
    <w:rsid w:val="00EF7536"/>
    <w:rsid w:val="00F01667"/>
    <w:rsid w:val="00F04123"/>
    <w:rsid w:val="00F0681B"/>
    <w:rsid w:val="00F06BA6"/>
    <w:rsid w:val="00F073C0"/>
    <w:rsid w:val="00F075F5"/>
    <w:rsid w:val="00F101BD"/>
    <w:rsid w:val="00F14BC3"/>
    <w:rsid w:val="00F15791"/>
    <w:rsid w:val="00F15A4F"/>
    <w:rsid w:val="00F169F2"/>
    <w:rsid w:val="00F16EFE"/>
    <w:rsid w:val="00F201E3"/>
    <w:rsid w:val="00F21AAD"/>
    <w:rsid w:val="00F21FA6"/>
    <w:rsid w:val="00F22B11"/>
    <w:rsid w:val="00F23925"/>
    <w:rsid w:val="00F23BE6"/>
    <w:rsid w:val="00F25069"/>
    <w:rsid w:val="00F25192"/>
    <w:rsid w:val="00F26257"/>
    <w:rsid w:val="00F3049D"/>
    <w:rsid w:val="00F30A4C"/>
    <w:rsid w:val="00F30EC1"/>
    <w:rsid w:val="00F31B4B"/>
    <w:rsid w:val="00F32204"/>
    <w:rsid w:val="00F32541"/>
    <w:rsid w:val="00F35978"/>
    <w:rsid w:val="00F36523"/>
    <w:rsid w:val="00F36BDC"/>
    <w:rsid w:val="00F42417"/>
    <w:rsid w:val="00F42959"/>
    <w:rsid w:val="00F43934"/>
    <w:rsid w:val="00F44236"/>
    <w:rsid w:val="00F44D12"/>
    <w:rsid w:val="00F44F9C"/>
    <w:rsid w:val="00F45FD7"/>
    <w:rsid w:val="00F500A3"/>
    <w:rsid w:val="00F52530"/>
    <w:rsid w:val="00F529D7"/>
    <w:rsid w:val="00F551BF"/>
    <w:rsid w:val="00F576C8"/>
    <w:rsid w:val="00F57779"/>
    <w:rsid w:val="00F61F5B"/>
    <w:rsid w:val="00F62060"/>
    <w:rsid w:val="00F63A21"/>
    <w:rsid w:val="00F642DE"/>
    <w:rsid w:val="00F64E97"/>
    <w:rsid w:val="00F6593B"/>
    <w:rsid w:val="00F65C99"/>
    <w:rsid w:val="00F67780"/>
    <w:rsid w:val="00F67A69"/>
    <w:rsid w:val="00F70571"/>
    <w:rsid w:val="00F724D8"/>
    <w:rsid w:val="00F72714"/>
    <w:rsid w:val="00F72B77"/>
    <w:rsid w:val="00F72C51"/>
    <w:rsid w:val="00F72D22"/>
    <w:rsid w:val="00F7434A"/>
    <w:rsid w:val="00F74442"/>
    <w:rsid w:val="00F768C1"/>
    <w:rsid w:val="00F7714D"/>
    <w:rsid w:val="00F77275"/>
    <w:rsid w:val="00F7764B"/>
    <w:rsid w:val="00F81763"/>
    <w:rsid w:val="00F81EDF"/>
    <w:rsid w:val="00F8216F"/>
    <w:rsid w:val="00F837B8"/>
    <w:rsid w:val="00F83D1B"/>
    <w:rsid w:val="00F843F5"/>
    <w:rsid w:val="00F85532"/>
    <w:rsid w:val="00F9146F"/>
    <w:rsid w:val="00F91836"/>
    <w:rsid w:val="00F935EA"/>
    <w:rsid w:val="00F94A25"/>
    <w:rsid w:val="00F96796"/>
    <w:rsid w:val="00F968CB"/>
    <w:rsid w:val="00F97C1A"/>
    <w:rsid w:val="00F97F8E"/>
    <w:rsid w:val="00FA06EE"/>
    <w:rsid w:val="00FA0B4C"/>
    <w:rsid w:val="00FA1852"/>
    <w:rsid w:val="00FA1C02"/>
    <w:rsid w:val="00FA3137"/>
    <w:rsid w:val="00FA3358"/>
    <w:rsid w:val="00FA34C1"/>
    <w:rsid w:val="00FA3B9F"/>
    <w:rsid w:val="00FA435B"/>
    <w:rsid w:val="00FA57BA"/>
    <w:rsid w:val="00FA5BA5"/>
    <w:rsid w:val="00FA5E99"/>
    <w:rsid w:val="00FA6823"/>
    <w:rsid w:val="00FB1856"/>
    <w:rsid w:val="00FB1921"/>
    <w:rsid w:val="00FB2904"/>
    <w:rsid w:val="00FB2F48"/>
    <w:rsid w:val="00FB41B6"/>
    <w:rsid w:val="00FB5E89"/>
    <w:rsid w:val="00FB6DB7"/>
    <w:rsid w:val="00FB78C2"/>
    <w:rsid w:val="00FC03D0"/>
    <w:rsid w:val="00FC15A9"/>
    <w:rsid w:val="00FC26F7"/>
    <w:rsid w:val="00FC2714"/>
    <w:rsid w:val="00FC2D2A"/>
    <w:rsid w:val="00FC3CCA"/>
    <w:rsid w:val="00FC3EA4"/>
    <w:rsid w:val="00FC3EF4"/>
    <w:rsid w:val="00FC5E40"/>
    <w:rsid w:val="00FC5EAC"/>
    <w:rsid w:val="00FC5FF9"/>
    <w:rsid w:val="00FC603A"/>
    <w:rsid w:val="00FD0BEB"/>
    <w:rsid w:val="00FD1D76"/>
    <w:rsid w:val="00FD1E7E"/>
    <w:rsid w:val="00FD251A"/>
    <w:rsid w:val="00FD3803"/>
    <w:rsid w:val="00FD3869"/>
    <w:rsid w:val="00FD6F2F"/>
    <w:rsid w:val="00FD7FBD"/>
    <w:rsid w:val="00FE0835"/>
    <w:rsid w:val="00FE091E"/>
    <w:rsid w:val="00FE0A32"/>
    <w:rsid w:val="00FE19AB"/>
    <w:rsid w:val="00FE1F03"/>
    <w:rsid w:val="00FE240B"/>
    <w:rsid w:val="00FE2970"/>
    <w:rsid w:val="00FE2C0D"/>
    <w:rsid w:val="00FE2EEB"/>
    <w:rsid w:val="00FE4828"/>
    <w:rsid w:val="00FE53E3"/>
    <w:rsid w:val="00FE58FB"/>
    <w:rsid w:val="00FE5D91"/>
    <w:rsid w:val="00FE71E8"/>
    <w:rsid w:val="00FE798D"/>
    <w:rsid w:val="00FE799A"/>
    <w:rsid w:val="00FF12E4"/>
    <w:rsid w:val="00FF1352"/>
    <w:rsid w:val="00FF15CC"/>
    <w:rsid w:val="00FF1DF9"/>
    <w:rsid w:val="00FF23A8"/>
    <w:rsid w:val="00FF3BEA"/>
    <w:rsid w:val="00FF47C5"/>
    <w:rsid w:val="00FF512D"/>
    <w:rsid w:val="00FF5134"/>
    <w:rsid w:val="00FF6353"/>
    <w:rsid w:val="00FF6438"/>
    <w:rsid w:val="00FF646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_x0000_s104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C85CC3"/>
    <w:pPr>
      <w:widowControl w:val="0"/>
      <w:jc w:val="both"/>
    </w:pPr>
    <w:rPr>
      <w:rFonts w:ascii="Palatino Linotype" w:eastAsia="ＭＳ Ｐ明朝" w:hAnsi="Palatino Linotype"/>
      <w:kern w:val="2"/>
      <w:szCs w:val="24"/>
    </w:rPr>
  </w:style>
  <w:style w:type="paragraph" w:styleId="10">
    <w:name w:val="heading 1"/>
    <w:aliases w:val="ページタイトル"/>
    <w:next w:val="a0"/>
    <w:qFormat/>
    <w:rsid w:val="00DB58B6"/>
    <w:pPr>
      <w:keepNext/>
      <w:pageBreakBefore/>
      <w:pBdr>
        <w:bottom w:val="single" w:sz="12" w:space="1" w:color="auto"/>
      </w:pBdr>
      <w:spacing w:afterLines="50"/>
      <w:outlineLvl w:val="0"/>
    </w:pPr>
    <w:rPr>
      <w:rFonts w:ascii="Arial" w:eastAsia="ＭＳ ゴシック" w:hAnsi="Arial"/>
      <w:b/>
      <w:kern w:val="2"/>
      <w:sz w:val="28"/>
      <w:szCs w:val="24"/>
    </w:rPr>
  </w:style>
  <w:style w:type="paragraph" w:styleId="2">
    <w:name w:val="heading 2"/>
    <w:next w:val="a0"/>
    <w:link w:val="20"/>
    <w:qFormat/>
    <w:rsid w:val="00EC6405"/>
    <w:pPr>
      <w:keepNext/>
      <w:pageBreakBefore/>
      <w:numPr>
        <w:ilvl w:val="1"/>
        <w:numId w:val="1"/>
      </w:numPr>
      <w:pBdr>
        <w:bottom w:val="single" w:sz="4" w:space="1" w:color="000000"/>
      </w:pBdr>
      <w:tabs>
        <w:tab w:val="clear" w:pos="9922"/>
        <w:tab w:val="num" w:pos="425"/>
      </w:tabs>
      <w:snapToGrid w:val="0"/>
      <w:spacing w:before="180" w:afterLines="50" w:line="209" w:lineRule="auto"/>
      <w:ind w:left="425"/>
      <w:outlineLvl w:val="1"/>
    </w:pPr>
    <w:rPr>
      <w:rFonts w:ascii="メイリオ" w:eastAsia="メイリオ" w:hAnsi="メイリオ" w:cs="Arial"/>
      <w:b/>
      <w:kern w:val="2"/>
      <w:sz w:val="28"/>
      <w:szCs w:val="28"/>
    </w:rPr>
  </w:style>
  <w:style w:type="paragraph" w:styleId="3">
    <w:name w:val="heading 3"/>
    <w:basedOn w:val="a0"/>
    <w:next w:val="a0"/>
    <w:link w:val="30"/>
    <w:qFormat/>
    <w:rsid w:val="00D70A48"/>
    <w:pPr>
      <w:keepNext/>
      <w:numPr>
        <w:numId w:val="22"/>
      </w:numPr>
      <w:snapToGrid w:val="0"/>
      <w:spacing w:afterLines="50" w:after="180" w:line="209" w:lineRule="auto"/>
      <w:outlineLvl w:val="2"/>
    </w:pPr>
    <w:rPr>
      <w:rFonts w:ascii="メイリオ" w:eastAsia="メイリオ" w:hAnsi="メイリオ" w:cs="Arial"/>
      <w:b/>
      <w:sz w:val="24"/>
    </w:rPr>
  </w:style>
  <w:style w:type="paragraph" w:styleId="4">
    <w:name w:val="heading 4"/>
    <w:basedOn w:val="a0"/>
    <w:next w:val="a0"/>
    <w:qFormat/>
    <w:rsid w:val="00DB58B6"/>
    <w:pPr>
      <w:keepNext/>
      <w:outlineLvl w:val="3"/>
    </w:pPr>
    <w:rPr>
      <w:rFonts w:ascii="Verdana" w:hAnsi="Verdana"/>
      <w:b/>
      <w:color w:val="FFFFFF"/>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カバータイトル"/>
    <w:rsid w:val="00DB58B6"/>
    <w:pPr>
      <w:pBdr>
        <w:bottom w:val="single" w:sz="4" w:space="1" w:color="auto"/>
      </w:pBdr>
      <w:jc w:val="center"/>
    </w:pPr>
    <w:rPr>
      <w:rFonts w:ascii="Trebuchet MS" w:eastAsia="HGP創英角ｺﾞｼｯｸUB" w:hAnsi="Trebuchet MS"/>
      <w:kern w:val="2"/>
      <w:sz w:val="36"/>
      <w:szCs w:val="24"/>
    </w:rPr>
  </w:style>
  <w:style w:type="paragraph" w:customStyle="1" w:styleId="a5">
    <w:name w:val="カバーサブタイトル"/>
    <w:rsid w:val="00DB58B6"/>
    <w:pPr>
      <w:jc w:val="center"/>
    </w:pPr>
    <w:rPr>
      <w:rFonts w:ascii="Trebuchet MS" w:eastAsia="HGP創英角ｺﾞｼｯｸUB" w:hAnsi="Trebuchet MS"/>
      <w:kern w:val="2"/>
      <w:sz w:val="28"/>
      <w:szCs w:val="24"/>
    </w:rPr>
  </w:style>
  <w:style w:type="paragraph" w:customStyle="1" w:styleId="1">
    <w:name w:val="本文見出し1"/>
    <w:rsid w:val="0001271C"/>
    <w:pPr>
      <w:numPr>
        <w:numId w:val="1"/>
      </w:numPr>
      <w:tabs>
        <w:tab w:val="clear" w:pos="7372"/>
      </w:tabs>
      <w:wordWrap w:val="0"/>
      <w:snapToGrid w:val="0"/>
      <w:spacing w:afterLines="50" w:line="209" w:lineRule="auto"/>
      <w:ind w:left="-108" w:right="400" w:firstLine="108"/>
      <w:jc w:val="right"/>
    </w:pPr>
    <w:rPr>
      <w:rFonts w:ascii="メイリオ" w:eastAsia="メイリオ" w:hAnsi="メイリオ" w:cs="Arial"/>
      <w:shadow/>
      <w:kern w:val="2"/>
      <w:sz w:val="40"/>
      <w:szCs w:val="24"/>
    </w:rPr>
  </w:style>
  <w:style w:type="paragraph" w:customStyle="1" w:styleId="a6">
    <w:name w:val="注意"/>
    <w:basedOn w:val="a0"/>
    <w:rsid w:val="00DB58B6"/>
    <w:rPr>
      <w:rFonts w:ascii="Arial" w:hAnsi="Arial"/>
      <w:sz w:val="16"/>
    </w:rPr>
  </w:style>
  <w:style w:type="paragraph" w:customStyle="1" w:styleId="a7">
    <w:name w:val="スタイルメモタイトル"/>
    <w:basedOn w:val="a0"/>
    <w:rsid w:val="00DB58B6"/>
    <w:rPr>
      <w:rFonts w:ascii="Verdana" w:eastAsia="ＭＳ Ｐゴシック" w:hAnsi="Verdana"/>
      <w:b/>
      <w:color w:val="FFFFFF"/>
      <w:sz w:val="18"/>
    </w:rPr>
  </w:style>
  <w:style w:type="paragraph" w:customStyle="1" w:styleId="a8">
    <w:name w:val="表"/>
    <w:rsid w:val="00DB58B6"/>
    <w:pPr>
      <w:framePr w:hSpace="142" w:wrap="around" w:vAnchor="text" w:hAnchor="margin" w:xAlign="right" w:y="146"/>
    </w:pPr>
    <w:rPr>
      <w:rFonts w:ascii="Trebuchet MS" w:eastAsia="ＭＳ ゴシック" w:hAnsi="Trebuchet MS"/>
      <w:kern w:val="2"/>
      <w:sz w:val="16"/>
      <w:szCs w:val="24"/>
    </w:rPr>
  </w:style>
  <w:style w:type="character" w:styleId="a9">
    <w:name w:val="annotation reference"/>
    <w:basedOn w:val="a1"/>
    <w:semiHidden/>
    <w:rsid w:val="00DB58B6"/>
    <w:rPr>
      <w:sz w:val="18"/>
      <w:szCs w:val="18"/>
    </w:rPr>
  </w:style>
  <w:style w:type="paragraph" w:customStyle="1" w:styleId="aa">
    <w:name w:val="コード"/>
    <w:autoRedefine/>
    <w:rsid w:val="0032132A"/>
    <w:pPr>
      <w:shd w:val="clear" w:color="auto" w:fill="E0E0E0"/>
      <w:snapToGrid w:val="0"/>
    </w:pPr>
    <w:rPr>
      <w:rFonts w:ascii="メイリオ" w:eastAsia="メイリオ" w:hAnsi="メイリオ" w:cs="Tahoma"/>
      <w:b/>
      <w:noProof/>
    </w:rPr>
  </w:style>
  <w:style w:type="paragraph" w:styleId="11">
    <w:name w:val="toc 1"/>
    <w:basedOn w:val="a0"/>
    <w:next w:val="a0"/>
    <w:autoRedefine/>
    <w:uiPriority w:val="39"/>
    <w:rsid w:val="002B6E5E"/>
    <w:pPr>
      <w:tabs>
        <w:tab w:val="left" w:pos="1050"/>
        <w:tab w:val="right" w:leader="dot" w:pos="9628"/>
      </w:tabs>
    </w:pPr>
    <w:rPr>
      <w:rFonts w:ascii="メイリオ" w:eastAsia="メイリオ" w:hAnsi="メイリオ" w:cs="Arial"/>
      <w:noProof/>
    </w:rPr>
  </w:style>
  <w:style w:type="paragraph" w:styleId="21">
    <w:name w:val="toc 2"/>
    <w:basedOn w:val="a0"/>
    <w:next w:val="a0"/>
    <w:autoRedefine/>
    <w:uiPriority w:val="39"/>
    <w:rsid w:val="0032544E"/>
    <w:pPr>
      <w:snapToGrid w:val="0"/>
      <w:spacing w:line="187" w:lineRule="auto"/>
      <w:ind w:leftChars="100" w:left="100"/>
    </w:pPr>
    <w:rPr>
      <w:rFonts w:ascii="メイリオ" w:eastAsia="メイリオ"/>
    </w:rPr>
  </w:style>
  <w:style w:type="character" w:styleId="ab">
    <w:name w:val="Hyperlink"/>
    <w:basedOn w:val="a1"/>
    <w:uiPriority w:val="99"/>
    <w:rsid w:val="00DB58B6"/>
    <w:rPr>
      <w:color w:val="0000FF"/>
      <w:u w:val="single"/>
    </w:rPr>
  </w:style>
  <w:style w:type="paragraph" w:customStyle="1" w:styleId="ac">
    <w:name w:val="説明見出し"/>
    <w:rsid w:val="00DB58B6"/>
    <w:pPr>
      <w:pBdr>
        <w:top w:val="single" w:sz="4" w:space="1" w:color="auto"/>
      </w:pBdr>
      <w:spacing w:beforeLines="50"/>
    </w:pPr>
    <w:rPr>
      <w:rFonts w:ascii="Trebuchet MS" w:eastAsia="ＭＳ Ｐゴシック" w:hAnsi="Trebuchet MS"/>
      <w:b/>
      <w:kern w:val="2"/>
      <w:sz w:val="24"/>
      <w:szCs w:val="24"/>
    </w:rPr>
  </w:style>
  <w:style w:type="paragraph" w:styleId="31">
    <w:name w:val="toc 3"/>
    <w:basedOn w:val="a0"/>
    <w:next w:val="a0"/>
    <w:autoRedefine/>
    <w:semiHidden/>
    <w:rsid w:val="00DB58B6"/>
    <w:pPr>
      <w:ind w:leftChars="200" w:left="400"/>
    </w:pPr>
  </w:style>
  <w:style w:type="paragraph" w:customStyle="1" w:styleId="105">
    <w:name w:val="スタイル 見出し 1ページタイトル + 段落後 :  0.5 行"/>
    <w:basedOn w:val="10"/>
    <w:rsid w:val="00DB58B6"/>
    <w:pPr>
      <w:numPr>
        <w:numId w:val="2"/>
      </w:numPr>
    </w:pPr>
    <w:rPr>
      <w:rFonts w:cs="ＭＳ 明朝"/>
      <w:bCs/>
      <w:szCs w:val="20"/>
    </w:rPr>
  </w:style>
  <w:style w:type="paragraph" w:customStyle="1" w:styleId="ad">
    <w:name w:val="ヘッダースタイル"/>
    <w:basedOn w:val="a0"/>
    <w:rsid w:val="00DB58B6"/>
    <w:pPr>
      <w:jc w:val="right"/>
    </w:pPr>
    <w:rPr>
      <w:rFonts w:ascii="Trebuchet MS" w:hAnsi="Trebuchet MS"/>
      <w:sz w:val="18"/>
    </w:rPr>
  </w:style>
  <w:style w:type="paragraph" w:styleId="ae">
    <w:name w:val="header"/>
    <w:basedOn w:val="a0"/>
    <w:rsid w:val="00DB58B6"/>
    <w:pPr>
      <w:tabs>
        <w:tab w:val="center" w:pos="4252"/>
        <w:tab w:val="right" w:pos="8504"/>
      </w:tabs>
      <w:snapToGrid w:val="0"/>
    </w:pPr>
    <w:rPr>
      <w:rFonts w:eastAsia="Century Gothic"/>
    </w:rPr>
  </w:style>
  <w:style w:type="paragraph" w:styleId="af">
    <w:name w:val="footer"/>
    <w:basedOn w:val="a0"/>
    <w:link w:val="af0"/>
    <w:uiPriority w:val="99"/>
    <w:rsid w:val="00DB58B6"/>
    <w:pPr>
      <w:tabs>
        <w:tab w:val="center" w:pos="4252"/>
        <w:tab w:val="right" w:pos="8504"/>
      </w:tabs>
      <w:snapToGrid w:val="0"/>
    </w:pPr>
  </w:style>
  <w:style w:type="character" w:styleId="af1">
    <w:name w:val="page number"/>
    <w:basedOn w:val="a1"/>
    <w:rsid w:val="00DB58B6"/>
    <w:rPr>
      <w:rFonts w:ascii="Franklin Gothic Medium" w:hAnsi="Franklin Gothic Medium"/>
      <w:sz w:val="18"/>
    </w:rPr>
  </w:style>
  <w:style w:type="paragraph" w:customStyle="1" w:styleId="af2">
    <w:name w:val="本文(中見出し)"/>
    <w:basedOn w:val="a0"/>
    <w:link w:val="af3"/>
    <w:rsid w:val="00B4678B"/>
    <w:pPr>
      <w:snapToGrid w:val="0"/>
      <w:spacing w:afterLines="50" w:line="209" w:lineRule="auto"/>
      <w:ind w:leftChars="425" w:left="850"/>
    </w:pPr>
    <w:rPr>
      <w:rFonts w:ascii="メイリオ" w:eastAsia="メイリオ" w:hAnsi="メイリオ" w:cs="Arial"/>
    </w:rPr>
  </w:style>
  <w:style w:type="paragraph" w:customStyle="1" w:styleId="af4">
    <w:name w:val="用語見出し"/>
    <w:basedOn w:val="ac"/>
    <w:rsid w:val="00DB58B6"/>
    <w:pPr>
      <w:pBdr>
        <w:top w:val="none" w:sz="0" w:space="0" w:color="auto"/>
      </w:pBdr>
    </w:pPr>
  </w:style>
  <w:style w:type="paragraph" w:customStyle="1" w:styleId="af5">
    <w:name w:val="章見出し文"/>
    <w:basedOn w:val="a0"/>
    <w:rsid w:val="00DB58B6"/>
  </w:style>
  <w:style w:type="paragraph" w:customStyle="1" w:styleId="af6">
    <w:name w:val="メモ本文"/>
    <w:rsid w:val="00DB58B6"/>
    <w:rPr>
      <w:rFonts w:ascii="Trebuchet MS" w:eastAsia="ＭＳ Ｐゴシック" w:hAnsi="Trebuchet MS"/>
      <w:kern w:val="2"/>
      <w:sz w:val="16"/>
      <w:szCs w:val="24"/>
    </w:rPr>
  </w:style>
  <w:style w:type="paragraph" w:customStyle="1" w:styleId="10505">
    <w:name w:val="スタイル スタイル 見出し 1ページタイトル + 段落後 :  0.5 行 + 段落後 :  0.5 行"/>
    <w:basedOn w:val="105"/>
    <w:rsid w:val="00DB58B6"/>
    <w:pPr>
      <w:pBdr>
        <w:bottom w:val="single" w:sz="4" w:space="1" w:color="auto"/>
      </w:pBdr>
      <w:spacing w:after="180"/>
    </w:pPr>
    <w:rPr>
      <w:b w:val="0"/>
      <w:sz w:val="32"/>
    </w:rPr>
  </w:style>
  <w:style w:type="paragraph" w:styleId="af7">
    <w:name w:val="annotation text"/>
    <w:basedOn w:val="a0"/>
    <w:semiHidden/>
    <w:rsid w:val="00DB58B6"/>
    <w:pPr>
      <w:jc w:val="left"/>
    </w:pPr>
  </w:style>
  <w:style w:type="paragraph" w:styleId="af8">
    <w:name w:val="Balloon Text"/>
    <w:basedOn w:val="a0"/>
    <w:semiHidden/>
    <w:rsid w:val="00DB58B6"/>
    <w:rPr>
      <w:rFonts w:ascii="Arial" w:eastAsia="ＭＳ ゴシック" w:hAnsi="Arial"/>
      <w:sz w:val="18"/>
      <w:szCs w:val="18"/>
    </w:rPr>
  </w:style>
  <w:style w:type="paragraph" w:styleId="af9">
    <w:name w:val="Document Map"/>
    <w:basedOn w:val="a0"/>
    <w:semiHidden/>
    <w:rsid w:val="00DB58B6"/>
    <w:pPr>
      <w:shd w:val="clear" w:color="auto" w:fill="000080"/>
    </w:pPr>
    <w:rPr>
      <w:rFonts w:ascii="Arial" w:eastAsia="ＭＳ ゴシック" w:hAnsi="Arial"/>
    </w:rPr>
  </w:style>
  <w:style w:type="table" w:styleId="afa">
    <w:name w:val="Table Grid"/>
    <w:basedOn w:val="a2"/>
    <w:rsid w:val="00C374C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30">
    <w:name w:val="見出し 3 (文字)"/>
    <w:basedOn w:val="a1"/>
    <w:link w:val="3"/>
    <w:rsid w:val="00D70A48"/>
    <w:rPr>
      <w:rFonts w:ascii="メイリオ" w:eastAsia="メイリオ" w:hAnsi="メイリオ" w:cs="Arial"/>
      <w:b/>
      <w:kern w:val="2"/>
      <w:sz w:val="24"/>
      <w:szCs w:val="24"/>
    </w:rPr>
  </w:style>
  <w:style w:type="character" w:customStyle="1" w:styleId="20">
    <w:name w:val="見出し 2 (文字)"/>
    <w:basedOn w:val="a1"/>
    <w:link w:val="2"/>
    <w:rsid w:val="00EC6405"/>
    <w:rPr>
      <w:rFonts w:ascii="メイリオ" w:eastAsia="メイリオ" w:hAnsi="メイリオ" w:cs="Arial"/>
      <w:b/>
      <w:kern w:val="2"/>
      <w:sz w:val="28"/>
      <w:szCs w:val="28"/>
    </w:rPr>
  </w:style>
  <w:style w:type="paragraph" w:styleId="afb">
    <w:name w:val="Revision"/>
    <w:hidden/>
    <w:uiPriority w:val="99"/>
    <w:semiHidden/>
    <w:rsid w:val="00D871E4"/>
    <w:rPr>
      <w:rFonts w:ascii="Palatino Linotype" w:eastAsia="ＭＳ Ｐ明朝" w:hAnsi="Palatino Linotype"/>
      <w:kern w:val="2"/>
      <w:szCs w:val="24"/>
    </w:rPr>
  </w:style>
  <w:style w:type="character" w:customStyle="1" w:styleId="af0">
    <w:name w:val="フッター (文字)"/>
    <w:basedOn w:val="a1"/>
    <w:link w:val="af"/>
    <w:uiPriority w:val="99"/>
    <w:rsid w:val="00D871E4"/>
    <w:rPr>
      <w:rFonts w:ascii="Palatino Linotype" w:eastAsia="ＭＳ Ｐ明朝" w:hAnsi="Palatino Linotype"/>
      <w:kern w:val="2"/>
      <w:szCs w:val="24"/>
    </w:rPr>
  </w:style>
  <w:style w:type="paragraph" w:styleId="afc">
    <w:name w:val="Body Text"/>
    <w:basedOn w:val="a0"/>
    <w:link w:val="afd"/>
    <w:qFormat/>
    <w:rsid w:val="009C445C"/>
    <w:pPr>
      <w:spacing w:afterLines="50" w:line="260" w:lineRule="exact"/>
      <w:ind w:left="1418"/>
    </w:pPr>
    <w:rPr>
      <w:rFonts w:ascii="Arial" w:eastAsia="ＭＳ ゴシック" w:hAnsi="Arial"/>
      <w:spacing w:val="-2"/>
      <w:sz w:val="18"/>
      <w:szCs w:val="20"/>
    </w:rPr>
  </w:style>
  <w:style w:type="character" w:customStyle="1" w:styleId="afd">
    <w:name w:val="本文 (文字)"/>
    <w:basedOn w:val="a1"/>
    <w:link w:val="afc"/>
    <w:rsid w:val="009C445C"/>
    <w:rPr>
      <w:rFonts w:ascii="Arial" w:eastAsia="ＭＳ ゴシック" w:hAnsi="Arial"/>
      <w:spacing w:val="-2"/>
      <w:kern w:val="2"/>
      <w:sz w:val="18"/>
    </w:rPr>
  </w:style>
  <w:style w:type="paragraph" w:styleId="afe">
    <w:name w:val="List Paragraph"/>
    <w:basedOn w:val="a0"/>
    <w:uiPriority w:val="34"/>
    <w:qFormat/>
    <w:rsid w:val="00831306"/>
    <w:pPr>
      <w:ind w:leftChars="400" w:left="840"/>
    </w:pPr>
  </w:style>
  <w:style w:type="paragraph" w:customStyle="1" w:styleId="aff">
    <w:name w:val="手順画面"/>
    <w:basedOn w:val="af2"/>
    <w:link w:val="aff0"/>
    <w:qFormat/>
    <w:rsid w:val="00AD6CDC"/>
    <w:pPr>
      <w:spacing w:after="180"/>
      <w:ind w:leftChars="0" w:left="1276"/>
    </w:pPr>
  </w:style>
  <w:style w:type="paragraph" w:customStyle="1" w:styleId="a">
    <w:name w:val="手順"/>
    <w:basedOn w:val="af2"/>
    <w:link w:val="aff1"/>
    <w:qFormat/>
    <w:rsid w:val="00442DA5"/>
    <w:pPr>
      <w:numPr>
        <w:numId w:val="3"/>
      </w:numPr>
      <w:spacing w:after="180"/>
      <w:ind w:leftChars="0" w:left="0"/>
    </w:pPr>
  </w:style>
  <w:style w:type="character" w:customStyle="1" w:styleId="af3">
    <w:name w:val="本文(中見出し) (文字)"/>
    <w:basedOn w:val="a1"/>
    <w:link w:val="af2"/>
    <w:rsid w:val="00B4678B"/>
    <w:rPr>
      <w:rFonts w:ascii="メイリオ" w:eastAsia="メイリオ" w:hAnsi="メイリオ" w:cs="Arial"/>
      <w:kern w:val="2"/>
      <w:szCs w:val="24"/>
    </w:rPr>
  </w:style>
  <w:style w:type="character" w:customStyle="1" w:styleId="aff0">
    <w:name w:val="手順画面 (文字)"/>
    <w:basedOn w:val="af3"/>
    <w:link w:val="aff"/>
    <w:rsid w:val="00AD6CDC"/>
    <w:rPr>
      <w:rFonts w:ascii="メイリオ" w:eastAsia="メイリオ" w:hAnsi="メイリオ" w:cs="Arial"/>
      <w:kern w:val="2"/>
      <w:szCs w:val="24"/>
    </w:rPr>
  </w:style>
  <w:style w:type="paragraph" w:customStyle="1" w:styleId="32">
    <w:name w:val="本文_見出し3レベル"/>
    <w:basedOn w:val="af2"/>
    <w:link w:val="33"/>
    <w:qFormat/>
    <w:rsid w:val="00AA4891"/>
  </w:style>
  <w:style w:type="character" w:customStyle="1" w:styleId="aff1">
    <w:name w:val="手順 (文字)"/>
    <w:basedOn w:val="af3"/>
    <w:link w:val="a"/>
    <w:rsid w:val="00442DA5"/>
    <w:rPr>
      <w:rFonts w:ascii="メイリオ" w:eastAsia="メイリオ" w:hAnsi="メイリオ" w:cs="Arial"/>
      <w:kern w:val="2"/>
      <w:szCs w:val="24"/>
    </w:rPr>
  </w:style>
  <w:style w:type="character" w:customStyle="1" w:styleId="33">
    <w:name w:val="本文_見出し3レベル (文字)"/>
    <w:basedOn w:val="af3"/>
    <w:link w:val="32"/>
    <w:rsid w:val="00AA4891"/>
    <w:rPr>
      <w:rFonts w:ascii="メイリオ" w:eastAsia="メイリオ" w:hAnsi="メイリオ" w:cs="Arial"/>
      <w:kern w:val="2"/>
      <w:szCs w:val="24"/>
    </w:rPr>
  </w:style>
  <w:style w:type="paragraph" w:customStyle="1" w:styleId="3050">
    <w:name w:val="スタイル 本文_見出し3レベル + 段落後 :  0.5 行"/>
    <w:basedOn w:val="32"/>
    <w:link w:val="3051"/>
    <w:qFormat/>
    <w:rsid w:val="0026142B"/>
    <w:pPr>
      <w:spacing w:after="180"/>
    </w:pPr>
    <w:rPr>
      <w:rFonts w:cs="ＭＳ 明朝"/>
      <w:szCs w:val="20"/>
    </w:rPr>
  </w:style>
  <w:style w:type="paragraph" w:customStyle="1" w:styleId="205">
    <w:name w:val="スタイル 見出し 2 + 段落後 :  0.5 行"/>
    <w:basedOn w:val="2"/>
    <w:rsid w:val="00090FDE"/>
    <w:pPr>
      <w:spacing w:before="0" w:after="180"/>
      <w:ind w:left="848" w:hangingChars="303" w:hanging="848"/>
    </w:pPr>
    <w:rPr>
      <w:rFonts w:cs="ＭＳ 明朝"/>
      <w:bCs/>
      <w:noProof/>
      <w:szCs w:val="20"/>
    </w:rPr>
  </w:style>
  <w:style w:type="paragraph" w:customStyle="1" w:styleId="305">
    <w:name w:val="スタイル 見出し 3 + 段落後 :  0.5 行"/>
    <w:basedOn w:val="3"/>
    <w:rsid w:val="003605DC"/>
    <w:pPr>
      <w:numPr>
        <w:numId w:val="20"/>
      </w:numPr>
      <w:snapToGrid/>
      <w:spacing w:beforeLines="50" w:before="180" w:afterLines="0" w:after="0" w:line="240" w:lineRule="auto"/>
      <w:ind w:left="504" w:hangingChars="210" w:hanging="504"/>
    </w:pPr>
    <w:rPr>
      <w:rFonts w:cs="ＭＳ 明朝"/>
      <w:bCs/>
      <w:szCs w:val="20"/>
    </w:rPr>
  </w:style>
  <w:style w:type="paragraph" w:customStyle="1" w:styleId="06mm9pt">
    <w:name w:val="スタイル スタイルメモタイトル + メイリオ 自動 左揃え 左 :  0.6 mm 段落後 :  9 pt 行間 :  倍..."/>
    <w:basedOn w:val="a7"/>
    <w:rsid w:val="0026142B"/>
    <w:pPr>
      <w:spacing w:after="180" w:line="209" w:lineRule="auto"/>
      <w:ind w:left="34"/>
      <w:jc w:val="left"/>
    </w:pPr>
    <w:rPr>
      <w:rFonts w:ascii="メイリオ" w:eastAsia="メイリオ" w:hAnsi="メイリオ" w:cs="ＭＳ 明朝"/>
      <w:bCs/>
      <w:color w:val="auto"/>
      <w:szCs w:val="20"/>
    </w:rPr>
  </w:style>
  <w:style w:type="paragraph" w:customStyle="1" w:styleId="30510">
    <w:name w:val="スタイル 見出し 3 + 段落後 :  0.5 行1"/>
    <w:basedOn w:val="3"/>
    <w:rsid w:val="00284438"/>
    <w:rPr>
      <w:rFonts w:cs="ＭＳ 明朝"/>
      <w:bCs/>
      <w:szCs w:val="20"/>
    </w:rPr>
  </w:style>
  <w:style w:type="paragraph" w:styleId="Web">
    <w:name w:val="Normal (Web)"/>
    <w:basedOn w:val="a0"/>
    <w:uiPriority w:val="99"/>
    <w:unhideWhenUsed/>
    <w:rsid w:val="00707A41"/>
    <w:pPr>
      <w:widowControl/>
      <w:spacing w:before="100" w:beforeAutospacing="1" w:after="100" w:afterAutospacing="1"/>
      <w:jc w:val="left"/>
    </w:pPr>
    <w:rPr>
      <w:rFonts w:ascii="ＭＳ Ｐゴシック" w:eastAsia="ＭＳ Ｐゴシック" w:hAnsi="ＭＳ Ｐゴシック" w:cs="ＭＳ Ｐゴシック"/>
      <w:kern w:val="0"/>
      <w:sz w:val="24"/>
    </w:rPr>
  </w:style>
  <w:style w:type="character" w:styleId="aff2">
    <w:name w:val="FollowedHyperlink"/>
    <w:basedOn w:val="a1"/>
    <w:rsid w:val="00723625"/>
    <w:rPr>
      <w:color w:val="800080"/>
      <w:u w:val="single"/>
    </w:rPr>
  </w:style>
  <w:style w:type="paragraph" w:customStyle="1" w:styleId="22">
    <w:name w:val="本文_見出し2レベル"/>
    <w:basedOn w:val="a0"/>
    <w:link w:val="23"/>
    <w:qFormat/>
    <w:rsid w:val="005E6D62"/>
    <w:pPr>
      <w:snapToGrid w:val="0"/>
      <w:spacing w:afterLines="50" w:line="209" w:lineRule="auto"/>
    </w:pPr>
    <w:rPr>
      <w:rFonts w:ascii="メイリオ" w:eastAsia="メイリオ" w:hAnsi="メイリオ" w:cs="Arial"/>
    </w:rPr>
  </w:style>
  <w:style w:type="character" w:customStyle="1" w:styleId="23">
    <w:name w:val="本文_見出し2レベル (文字)"/>
    <w:basedOn w:val="a1"/>
    <w:link w:val="22"/>
    <w:rsid w:val="005E6D62"/>
    <w:rPr>
      <w:rFonts w:ascii="メイリオ" w:eastAsia="メイリオ" w:hAnsi="メイリオ" w:cs="Arial"/>
      <w:kern w:val="2"/>
      <w:szCs w:val="24"/>
    </w:rPr>
  </w:style>
  <w:style w:type="character" w:customStyle="1" w:styleId="3051">
    <w:name w:val="スタイル 本文_見出し3レベル + 段落後 :  0.5 行 (文字)"/>
    <w:basedOn w:val="33"/>
    <w:link w:val="3050"/>
    <w:rsid w:val="005E6D62"/>
    <w:rPr>
      <w:rFonts w:ascii="メイリオ" w:eastAsia="メイリオ" w:hAnsi="メイリオ" w:cs="ＭＳ 明朝"/>
      <w:kern w:val="2"/>
      <w:szCs w:val="24"/>
    </w:rPr>
  </w:style>
  <w:style w:type="paragraph" w:customStyle="1" w:styleId="03">
    <w:name w:val="箇条書き_インデントあり、0.3行"/>
    <w:basedOn w:val="3050"/>
    <w:link w:val="030"/>
    <w:qFormat/>
    <w:rsid w:val="00FC03D0"/>
    <w:pPr>
      <w:numPr>
        <w:numId w:val="19"/>
      </w:numPr>
      <w:spacing w:afterLines="30"/>
      <w:ind w:leftChars="0" w:left="1701"/>
    </w:pPr>
    <w:rPr>
      <w:szCs w:val="24"/>
    </w:rPr>
  </w:style>
  <w:style w:type="character" w:customStyle="1" w:styleId="030">
    <w:name w:val="箇条書き_インデントあり、0.3行 (文字)"/>
    <w:basedOn w:val="3051"/>
    <w:link w:val="03"/>
    <w:rsid w:val="00FC03D0"/>
    <w:rPr>
      <w:rFonts w:ascii="メイリオ" w:eastAsia="メイリオ" w:hAnsi="メイリオ" w:cs="ＭＳ 明朝"/>
      <w:kern w:val="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214787">
      <w:bodyDiv w:val="1"/>
      <w:marLeft w:val="0"/>
      <w:marRight w:val="0"/>
      <w:marTop w:val="0"/>
      <w:marBottom w:val="0"/>
      <w:divBdr>
        <w:top w:val="none" w:sz="0" w:space="0" w:color="auto"/>
        <w:left w:val="none" w:sz="0" w:space="0" w:color="auto"/>
        <w:bottom w:val="none" w:sz="0" w:space="0" w:color="auto"/>
        <w:right w:val="none" w:sz="0" w:space="0" w:color="auto"/>
      </w:divBdr>
    </w:div>
    <w:div w:id="500044609">
      <w:bodyDiv w:val="1"/>
      <w:marLeft w:val="0"/>
      <w:marRight w:val="0"/>
      <w:marTop w:val="0"/>
      <w:marBottom w:val="0"/>
      <w:divBdr>
        <w:top w:val="none" w:sz="0" w:space="0" w:color="auto"/>
        <w:left w:val="none" w:sz="0" w:space="0" w:color="auto"/>
        <w:bottom w:val="none" w:sz="0" w:space="0" w:color="auto"/>
        <w:right w:val="none" w:sz="0" w:space="0" w:color="auto"/>
      </w:divBdr>
    </w:div>
    <w:div w:id="771050264">
      <w:bodyDiv w:val="1"/>
      <w:marLeft w:val="0"/>
      <w:marRight w:val="0"/>
      <w:marTop w:val="0"/>
      <w:marBottom w:val="0"/>
      <w:divBdr>
        <w:top w:val="none" w:sz="0" w:space="0" w:color="auto"/>
        <w:left w:val="none" w:sz="0" w:space="0" w:color="auto"/>
        <w:bottom w:val="none" w:sz="0" w:space="0" w:color="auto"/>
        <w:right w:val="none" w:sz="0" w:space="0" w:color="auto"/>
      </w:divBdr>
      <w:divsChild>
        <w:div w:id="69542205">
          <w:marLeft w:val="300"/>
          <w:marRight w:val="300"/>
          <w:marTop w:val="300"/>
          <w:marBottom w:val="750"/>
          <w:divBdr>
            <w:top w:val="none" w:sz="0" w:space="0" w:color="auto"/>
            <w:left w:val="none" w:sz="0" w:space="0" w:color="auto"/>
            <w:bottom w:val="none" w:sz="0" w:space="0" w:color="auto"/>
            <w:right w:val="none" w:sz="0" w:space="0" w:color="auto"/>
          </w:divBdr>
          <w:divsChild>
            <w:div w:id="1867986594">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049650958">
      <w:bodyDiv w:val="1"/>
      <w:marLeft w:val="0"/>
      <w:marRight w:val="0"/>
      <w:marTop w:val="0"/>
      <w:marBottom w:val="0"/>
      <w:divBdr>
        <w:top w:val="none" w:sz="0" w:space="0" w:color="auto"/>
        <w:left w:val="none" w:sz="0" w:space="0" w:color="auto"/>
        <w:bottom w:val="none" w:sz="0" w:space="0" w:color="auto"/>
        <w:right w:val="none" w:sz="0" w:space="0" w:color="auto"/>
      </w:divBdr>
      <w:divsChild>
        <w:div w:id="241262581">
          <w:marLeft w:val="763"/>
          <w:marRight w:val="0"/>
          <w:marTop w:val="144"/>
          <w:marBottom w:val="0"/>
          <w:divBdr>
            <w:top w:val="none" w:sz="0" w:space="0" w:color="auto"/>
            <w:left w:val="none" w:sz="0" w:space="0" w:color="auto"/>
            <w:bottom w:val="none" w:sz="0" w:space="0" w:color="auto"/>
            <w:right w:val="none" w:sz="0" w:space="0" w:color="auto"/>
          </w:divBdr>
        </w:div>
        <w:div w:id="270670692">
          <w:marLeft w:val="1512"/>
          <w:marRight w:val="0"/>
          <w:marTop w:val="115"/>
          <w:marBottom w:val="0"/>
          <w:divBdr>
            <w:top w:val="none" w:sz="0" w:space="0" w:color="auto"/>
            <w:left w:val="none" w:sz="0" w:space="0" w:color="auto"/>
            <w:bottom w:val="none" w:sz="0" w:space="0" w:color="auto"/>
            <w:right w:val="none" w:sz="0" w:space="0" w:color="auto"/>
          </w:divBdr>
        </w:div>
        <w:div w:id="374895854">
          <w:marLeft w:val="763"/>
          <w:marRight w:val="0"/>
          <w:marTop w:val="144"/>
          <w:marBottom w:val="0"/>
          <w:divBdr>
            <w:top w:val="none" w:sz="0" w:space="0" w:color="auto"/>
            <w:left w:val="none" w:sz="0" w:space="0" w:color="auto"/>
            <w:bottom w:val="none" w:sz="0" w:space="0" w:color="auto"/>
            <w:right w:val="none" w:sz="0" w:space="0" w:color="auto"/>
          </w:divBdr>
        </w:div>
        <w:div w:id="415441647">
          <w:marLeft w:val="1512"/>
          <w:marRight w:val="0"/>
          <w:marTop w:val="115"/>
          <w:marBottom w:val="0"/>
          <w:divBdr>
            <w:top w:val="none" w:sz="0" w:space="0" w:color="auto"/>
            <w:left w:val="none" w:sz="0" w:space="0" w:color="auto"/>
            <w:bottom w:val="none" w:sz="0" w:space="0" w:color="auto"/>
            <w:right w:val="none" w:sz="0" w:space="0" w:color="auto"/>
          </w:divBdr>
        </w:div>
        <w:div w:id="592325629">
          <w:marLeft w:val="1512"/>
          <w:marRight w:val="0"/>
          <w:marTop w:val="115"/>
          <w:marBottom w:val="0"/>
          <w:divBdr>
            <w:top w:val="none" w:sz="0" w:space="0" w:color="auto"/>
            <w:left w:val="none" w:sz="0" w:space="0" w:color="auto"/>
            <w:bottom w:val="none" w:sz="0" w:space="0" w:color="auto"/>
            <w:right w:val="none" w:sz="0" w:space="0" w:color="auto"/>
          </w:divBdr>
        </w:div>
        <w:div w:id="785463063">
          <w:marLeft w:val="1512"/>
          <w:marRight w:val="0"/>
          <w:marTop w:val="115"/>
          <w:marBottom w:val="0"/>
          <w:divBdr>
            <w:top w:val="none" w:sz="0" w:space="0" w:color="auto"/>
            <w:left w:val="none" w:sz="0" w:space="0" w:color="auto"/>
            <w:bottom w:val="none" w:sz="0" w:space="0" w:color="auto"/>
            <w:right w:val="none" w:sz="0" w:space="0" w:color="auto"/>
          </w:divBdr>
        </w:div>
        <w:div w:id="891385650">
          <w:marLeft w:val="1512"/>
          <w:marRight w:val="0"/>
          <w:marTop w:val="115"/>
          <w:marBottom w:val="0"/>
          <w:divBdr>
            <w:top w:val="none" w:sz="0" w:space="0" w:color="auto"/>
            <w:left w:val="none" w:sz="0" w:space="0" w:color="auto"/>
            <w:bottom w:val="none" w:sz="0" w:space="0" w:color="auto"/>
            <w:right w:val="none" w:sz="0" w:space="0" w:color="auto"/>
          </w:divBdr>
        </w:div>
        <w:div w:id="1198160809">
          <w:marLeft w:val="763"/>
          <w:marRight w:val="0"/>
          <w:marTop w:val="144"/>
          <w:marBottom w:val="0"/>
          <w:divBdr>
            <w:top w:val="none" w:sz="0" w:space="0" w:color="auto"/>
            <w:left w:val="none" w:sz="0" w:space="0" w:color="auto"/>
            <w:bottom w:val="none" w:sz="0" w:space="0" w:color="auto"/>
            <w:right w:val="none" w:sz="0" w:space="0" w:color="auto"/>
          </w:divBdr>
        </w:div>
        <w:div w:id="1300301425">
          <w:marLeft w:val="1512"/>
          <w:marRight w:val="0"/>
          <w:marTop w:val="115"/>
          <w:marBottom w:val="0"/>
          <w:divBdr>
            <w:top w:val="none" w:sz="0" w:space="0" w:color="auto"/>
            <w:left w:val="none" w:sz="0" w:space="0" w:color="auto"/>
            <w:bottom w:val="none" w:sz="0" w:space="0" w:color="auto"/>
            <w:right w:val="none" w:sz="0" w:space="0" w:color="auto"/>
          </w:divBdr>
        </w:div>
        <w:div w:id="1399356134">
          <w:marLeft w:val="1512"/>
          <w:marRight w:val="0"/>
          <w:marTop w:val="115"/>
          <w:marBottom w:val="0"/>
          <w:divBdr>
            <w:top w:val="none" w:sz="0" w:space="0" w:color="auto"/>
            <w:left w:val="none" w:sz="0" w:space="0" w:color="auto"/>
            <w:bottom w:val="none" w:sz="0" w:space="0" w:color="auto"/>
            <w:right w:val="none" w:sz="0" w:space="0" w:color="auto"/>
          </w:divBdr>
        </w:div>
        <w:div w:id="1485194589">
          <w:marLeft w:val="1512"/>
          <w:marRight w:val="0"/>
          <w:marTop w:val="115"/>
          <w:marBottom w:val="0"/>
          <w:divBdr>
            <w:top w:val="none" w:sz="0" w:space="0" w:color="auto"/>
            <w:left w:val="none" w:sz="0" w:space="0" w:color="auto"/>
            <w:bottom w:val="none" w:sz="0" w:space="0" w:color="auto"/>
            <w:right w:val="none" w:sz="0" w:space="0" w:color="auto"/>
          </w:divBdr>
        </w:div>
        <w:div w:id="1707289907">
          <w:marLeft w:val="1512"/>
          <w:marRight w:val="0"/>
          <w:marTop w:val="115"/>
          <w:marBottom w:val="0"/>
          <w:divBdr>
            <w:top w:val="none" w:sz="0" w:space="0" w:color="auto"/>
            <w:left w:val="none" w:sz="0" w:space="0" w:color="auto"/>
            <w:bottom w:val="none" w:sz="0" w:space="0" w:color="auto"/>
            <w:right w:val="none" w:sz="0" w:space="0" w:color="auto"/>
          </w:divBdr>
        </w:div>
        <w:div w:id="1730497774">
          <w:marLeft w:val="1512"/>
          <w:marRight w:val="0"/>
          <w:marTop w:val="115"/>
          <w:marBottom w:val="0"/>
          <w:divBdr>
            <w:top w:val="none" w:sz="0" w:space="0" w:color="auto"/>
            <w:left w:val="none" w:sz="0" w:space="0" w:color="auto"/>
            <w:bottom w:val="none" w:sz="0" w:space="0" w:color="auto"/>
            <w:right w:val="none" w:sz="0" w:space="0" w:color="auto"/>
          </w:divBdr>
        </w:div>
        <w:div w:id="1787967649">
          <w:marLeft w:val="1512"/>
          <w:marRight w:val="0"/>
          <w:marTop w:val="115"/>
          <w:marBottom w:val="0"/>
          <w:divBdr>
            <w:top w:val="none" w:sz="0" w:space="0" w:color="auto"/>
            <w:left w:val="none" w:sz="0" w:space="0" w:color="auto"/>
            <w:bottom w:val="none" w:sz="0" w:space="0" w:color="auto"/>
            <w:right w:val="none" w:sz="0" w:space="0" w:color="auto"/>
          </w:divBdr>
        </w:div>
        <w:div w:id="2069842558">
          <w:marLeft w:val="1512"/>
          <w:marRight w:val="0"/>
          <w:marTop w:val="115"/>
          <w:marBottom w:val="0"/>
          <w:divBdr>
            <w:top w:val="none" w:sz="0" w:space="0" w:color="auto"/>
            <w:left w:val="none" w:sz="0" w:space="0" w:color="auto"/>
            <w:bottom w:val="none" w:sz="0" w:space="0" w:color="auto"/>
            <w:right w:val="none" w:sz="0" w:space="0" w:color="auto"/>
          </w:divBdr>
        </w:div>
      </w:divsChild>
    </w:div>
    <w:div w:id="1350909727">
      <w:bodyDiv w:val="1"/>
      <w:marLeft w:val="0"/>
      <w:marRight w:val="0"/>
      <w:marTop w:val="0"/>
      <w:marBottom w:val="0"/>
      <w:divBdr>
        <w:top w:val="none" w:sz="0" w:space="0" w:color="auto"/>
        <w:left w:val="none" w:sz="0" w:space="0" w:color="auto"/>
        <w:bottom w:val="none" w:sz="0" w:space="0" w:color="auto"/>
        <w:right w:val="none" w:sz="0" w:space="0" w:color="auto"/>
      </w:divBdr>
    </w:div>
    <w:div w:id="2116055230">
      <w:bodyDiv w:val="1"/>
      <w:marLeft w:val="0"/>
      <w:marRight w:val="0"/>
      <w:marTop w:val="0"/>
      <w:marBottom w:val="0"/>
      <w:divBdr>
        <w:top w:val="none" w:sz="0" w:space="0" w:color="auto"/>
        <w:left w:val="none" w:sz="0" w:space="0" w:color="auto"/>
        <w:bottom w:val="none" w:sz="0" w:space="0" w:color="auto"/>
        <w:right w:val="none" w:sz="0" w:space="0" w:color="auto"/>
      </w:divBdr>
      <w:divsChild>
        <w:div w:id="59595701">
          <w:marLeft w:val="1512"/>
          <w:marRight w:val="0"/>
          <w:marTop w:val="115"/>
          <w:marBottom w:val="0"/>
          <w:divBdr>
            <w:top w:val="none" w:sz="0" w:space="0" w:color="auto"/>
            <w:left w:val="none" w:sz="0" w:space="0" w:color="auto"/>
            <w:bottom w:val="none" w:sz="0" w:space="0" w:color="auto"/>
            <w:right w:val="none" w:sz="0" w:space="0" w:color="auto"/>
          </w:divBdr>
        </w:div>
        <w:div w:id="83184865">
          <w:marLeft w:val="1512"/>
          <w:marRight w:val="0"/>
          <w:marTop w:val="115"/>
          <w:marBottom w:val="0"/>
          <w:divBdr>
            <w:top w:val="none" w:sz="0" w:space="0" w:color="auto"/>
            <w:left w:val="none" w:sz="0" w:space="0" w:color="auto"/>
            <w:bottom w:val="none" w:sz="0" w:space="0" w:color="auto"/>
            <w:right w:val="none" w:sz="0" w:space="0" w:color="auto"/>
          </w:divBdr>
        </w:div>
        <w:div w:id="494876783">
          <w:marLeft w:val="763"/>
          <w:marRight w:val="0"/>
          <w:marTop w:val="144"/>
          <w:marBottom w:val="0"/>
          <w:divBdr>
            <w:top w:val="none" w:sz="0" w:space="0" w:color="auto"/>
            <w:left w:val="none" w:sz="0" w:space="0" w:color="auto"/>
            <w:bottom w:val="none" w:sz="0" w:space="0" w:color="auto"/>
            <w:right w:val="none" w:sz="0" w:space="0" w:color="auto"/>
          </w:divBdr>
        </w:div>
        <w:div w:id="551356506">
          <w:marLeft w:val="1512"/>
          <w:marRight w:val="0"/>
          <w:marTop w:val="115"/>
          <w:marBottom w:val="0"/>
          <w:divBdr>
            <w:top w:val="none" w:sz="0" w:space="0" w:color="auto"/>
            <w:left w:val="none" w:sz="0" w:space="0" w:color="auto"/>
            <w:bottom w:val="none" w:sz="0" w:space="0" w:color="auto"/>
            <w:right w:val="none" w:sz="0" w:space="0" w:color="auto"/>
          </w:divBdr>
        </w:div>
        <w:div w:id="671953042">
          <w:marLeft w:val="763"/>
          <w:marRight w:val="0"/>
          <w:marTop w:val="144"/>
          <w:marBottom w:val="0"/>
          <w:divBdr>
            <w:top w:val="none" w:sz="0" w:space="0" w:color="auto"/>
            <w:left w:val="none" w:sz="0" w:space="0" w:color="auto"/>
            <w:bottom w:val="none" w:sz="0" w:space="0" w:color="auto"/>
            <w:right w:val="none" w:sz="0" w:space="0" w:color="auto"/>
          </w:divBdr>
        </w:div>
        <w:div w:id="807019629">
          <w:marLeft w:val="1512"/>
          <w:marRight w:val="0"/>
          <w:marTop w:val="115"/>
          <w:marBottom w:val="0"/>
          <w:divBdr>
            <w:top w:val="none" w:sz="0" w:space="0" w:color="auto"/>
            <w:left w:val="none" w:sz="0" w:space="0" w:color="auto"/>
            <w:bottom w:val="none" w:sz="0" w:space="0" w:color="auto"/>
            <w:right w:val="none" w:sz="0" w:space="0" w:color="auto"/>
          </w:divBdr>
        </w:div>
        <w:div w:id="824391357">
          <w:marLeft w:val="1512"/>
          <w:marRight w:val="0"/>
          <w:marTop w:val="115"/>
          <w:marBottom w:val="0"/>
          <w:divBdr>
            <w:top w:val="none" w:sz="0" w:space="0" w:color="auto"/>
            <w:left w:val="none" w:sz="0" w:space="0" w:color="auto"/>
            <w:bottom w:val="none" w:sz="0" w:space="0" w:color="auto"/>
            <w:right w:val="none" w:sz="0" w:space="0" w:color="auto"/>
          </w:divBdr>
        </w:div>
        <w:div w:id="1074745174">
          <w:marLeft w:val="1512"/>
          <w:marRight w:val="0"/>
          <w:marTop w:val="115"/>
          <w:marBottom w:val="0"/>
          <w:divBdr>
            <w:top w:val="none" w:sz="0" w:space="0" w:color="auto"/>
            <w:left w:val="none" w:sz="0" w:space="0" w:color="auto"/>
            <w:bottom w:val="none" w:sz="0" w:space="0" w:color="auto"/>
            <w:right w:val="none" w:sz="0" w:space="0" w:color="auto"/>
          </w:divBdr>
        </w:div>
        <w:div w:id="1109618023">
          <w:marLeft w:val="763"/>
          <w:marRight w:val="0"/>
          <w:marTop w:val="144"/>
          <w:marBottom w:val="0"/>
          <w:divBdr>
            <w:top w:val="none" w:sz="0" w:space="0" w:color="auto"/>
            <w:left w:val="none" w:sz="0" w:space="0" w:color="auto"/>
            <w:bottom w:val="none" w:sz="0" w:space="0" w:color="auto"/>
            <w:right w:val="none" w:sz="0" w:space="0" w:color="auto"/>
          </w:divBdr>
        </w:div>
        <w:div w:id="1163623794">
          <w:marLeft w:val="1512"/>
          <w:marRight w:val="0"/>
          <w:marTop w:val="115"/>
          <w:marBottom w:val="0"/>
          <w:divBdr>
            <w:top w:val="none" w:sz="0" w:space="0" w:color="auto"/>
            <w:left w:val="none" w:sz="0" w:space="0" w:color="auto"/>
            <w:bottom w:val="none" w:sz="0" w:space="0" w:color="auto"/>
            <w:right w:val="none" w:sz="0" w:space="0" w:color="auto"/>
          </w:divBdr>
        </w:div>
        <w:div w:id="1385636403">
          <w:marLeft w:val="1512"/>
          <w:marRight w:val="0"/>
          <w:marTop w:val="115"/>
          <w:marBottom w:val="0"/>
          <w:divBdr>
            <w:top w:val="none" w:sz="0" w:space="0" w:color="auto"/>
            <w:left w:val="none" w:sz="0" w:space="0" w:color="auto"/>
            <w:bottom w:val="none" w:sz="0" w:space="0" w:color="auto"/>
            <w:right w:val="none" w:sz="0" w:space="0" w:color="auto"/>
          </w:divBdr>
        </w:div>
        <w:div w:id="1829056584">
          <w:marLeft w:val="1512"/>
          <w:marRight w:val="0"/>
          <w:marTop w:val="115"/>
          <w:marBottom w:val="0"/>
          <w:divBdr>
            <w:top w:val="none" w:sz="0" w:space="0" w:color="auto"/>
            <w:left w:val="none" w:sz="0" w:space="0" w:color="auto"/>
            <w:bottom w:val="none" w:sz="0" w:space="0" w:color="auto"/>
            <w:right w:val="none" w:sz="0" w:space="0" w:color="auto"/>
          </w:divBdr>
        </w:div>
        <w:div w:id="1850875969">
          <w:marLeft w:val="1512"/>
          <w:marRight w:val="0"/>
          <w:marTop w:val="115"/>
          <w:marBottom w:val="0"/>
          <w:divBdr>
            <w:top w:val="none" w:sz="0" w:space="0" w:color="auto"/>
            <w:left w:val="none" w:sz="0" w:space="0" w:color="auto"/>
            <w:bottom w:val="none" w:sz="0" w:space="0" w:color="auto"/>
            <w:right w:val="none" w:sz="0" w:space="0" w:color="auto"/>
          </w:divBdr>
        </w:div>
        <w:div w:id="1882783797">
          <w:marLeft w:val="1512"/>
          <w:marRight w:val="0"/>
          <w:marTop w:val="115"/>
          <w:marBottom w:val="0"/>
          <w:divBdr>
            <w:top w:val="none" w:sz="0" w:space="0" w:color="auto"/>
            <w:left w:val="none" w:sz="0" w:space="0" w:color="auto"/>
            <w:bottom w:val="none" w:sz="0" w:space="0" w:color="auto"/>
            <w:right w:val="none" w:sz="0" w:space="0" w:color="auto"/>
          </w:divBdr>
        </w:div>
        <w:div w:id="2118021130">
          <w:marLeft w:val="1512"/>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wmf"/><Relationship Id="rId299" Type="http://schemas.openxmlformats.org/officeDocument/2006/relationships/image" Target="media/image283.wmf"/><Relationship Id="rId303" Type="http://schemas.openxmlformats.org/officeDocument/2006/relationships/image" Target="media/image287.wmf"/><Relationship Id="rId21" Type="http://schemas.openxmlformats.org/officeDocument/2006/relationships/image" Target="media/image7.png"/><Relationship Id="rId42" Type="http://schemas.openxmlformats.org/officeDocument/2006/relationships/image" Target="media/image28.wmf"/><Relationship Id="rId63" Type="http://schemas.openxmlformats.org/officeDocument/2006/relationships/image" Target="media/image49.wmf"/><Relationship Id="rId84" Type="http://schemas.openxmlformats.org/officeDocument/2006/relationships/image" Target="media/image70.wmf"/><Relationship Id="rId138" Type="http://schemas.openxmlformats.org/officeDocument/2006/relationships/image" Target="media/image124.wmf"/><Relationship Id="rId159" Type="http://schemas.openxmlformats.org/officeDocument/2006/relationships/image" Target="media/image145.wmf"/><Relationship Id="rId170" Type="http://schemas.openxmlformats.org/officeDocument/2006/relationships/image" Target="media/image156.wmf"/><Relationship Id="rId191" Type="http://schemas.openxmlformats.org/officeDocument/2006/relationships/image" Target="media/image177.wmf"/><Relationship Id="rId205" Type="http://schemas.openxmlformats.org/officeDocument/2006/relationships/image" Target="media/image191.emf"/><Relationship Id="rId226" Type="http://schemas.openxmlformats.org/officeDocument/2006/relationships/image" Target="media/image212.wmf"/><Relationship Id="rId247" Type="http://schemas.openxmlformats.org/officeDocument/2006/relationships/image" Target="media/image233.wmf"/><Relationship Id="rId107" Type="http://schemas.openxmlformats.org/officeDocument/2006/relationships/image" Target="media/image93.wmf"/><Relationship Id="rId268" Type="http://schemas.openxmlformats.org/officeDocument/2006/relationships/hyperlink" Target="http://www.microsoft.com/downloads/details.aspx?FamilyID=b33d2c78-1059-4ce2-b80d-2343c099bcb4&amp;DisplayLang=ja" TargetMode="External"/><Relationship Id="rId289" Type="http://schemas.openxmlformats.org/officeDocument/2006/relationships/image" Target="media/image273.wmf"/><Relationship Id="rId11" Type="http://schemas.openxmlformats.org/officeDocument/2006/relationships/image" Target="media/image5.png"/><Relationship Id="rId32" Type="http://schemas.openxmlformats.org/officeDocument/2006/relationships/image" Target="media/image18.wmf"/><Relationship Id="rId53" Type="http://schemas.openxmlformats.org/officeDocument/2006/relationships/image" Target="media/image39.wmf"/><Relationship Id="rId74" Type="http://schemas.openxmlformats.org/officeDocument/2006/relationships/image" Target="media/image60.wmf"/><Relationship Id="rId128" Type="http://schemas.openxmlformats.org/officeDocument/2006/relationships/image" Target="media/image114.wmf"/><Relationship Id="rId149" Type="http://schemas.openxmlformats.org/officeDocument/2006/relationships/image" Target="media/image135.wmf"/><Relationship Id="rId314" Type="http://schemas.openxmlformats.org/officeDocument/2006/relationships/image" Target="media/image298.wmf"/><Relationship Id="rId5" Type="http://schemas.openxmlformats.org/officeDocument/2006/relationships/settings" Target="settings.xml"/><Relationship Id="rId95" Type="http://schemas.openxmlformats.org/officeDocument/2006/relationships/image" Target="media/image81.wmf"/><Relationship Id="rId160" Type="http://schemas.openxmlformats.org/officeDocument/2006/relationships/image" Target="media/image146.wmf"/><Relationship Id="rId181" Type="http://schemas.openxmlformats.org/officeDocument/2006/relationships/image" Target="media/image167.wmf"/><Relationship Id="rId216" Type="http://schemas.openxmlformats.org/officeDocument/2006/relationships/image" Target="media/image202.wmf"/><Relationship Id="rId237" Type="http://schemas.openxmlformats.org/officeDocument/2006/relationships/image" Target="media/image223.wmf"/><Relationship Id="rId258" Type="http://schemas.openxmlformats.org/officeDocument/2006/relationships/image" Target="media/image244.emf"/><Relationship Id="rId279" Type="http://schemas.openxmlformats.org/officeDocument/2006/relationships/image" Target="media/image263.wmf"/><Relationship Id="rId22" Type="http://schemas.openxmlformats.org/officeDocument/2006/relationships/image" Target="media/image8.emf"/><Relationship Id="rId43" Type="http://schemas.openxmlformats.org/officeDocument/2006/relationships/image" Target="media/image29.wmf"/><Relationship Id="rId64" Type="http://schemas.openxmlformats.org/officeDocument/2006/relationships/image" Target="media/image50.wmf"/><Relationship Id="rId118" Type="http://schemas.openxmlformats.org/officeDocument/2006/relationships/image" Target="media/image104.wmf"/><Relationship Id="rId139" Type="http://schemas.openxmlformats.org/officeDocument/2006/relationships/image" Target="media/image125.wmf"/><Relationship Id="rId290" Type="http://schemas.openxmlformats.org/officeDocument/2006/relationships/image" Target="media/image274.wmf"/><Relationship Id="rId304" Type="http://schemas.openxmlformats.org/officeDocument/2006/relationships/image" Target="media/image288.wmf"/><Relationship Id="rId85" Type="http://schemas.openxmlformats.org/officeDocument/2006/relationships/image" Target="media/image71.wmf"/><Relationship Id="rId150" Type="http://schemas.openxmlformats.org/officeDocument/2006/relationships/image" Target="media/image136.wmf"/><Relationship Id="rId171" Type="http://schemas.openxmlformats.org/officeDocument/2006/relationships/image" Target="media/image157.wmf"/><Relationship Id="rId192" Type="http://schemas.openxmlformats.org/officeDocument/2006/relationships/image" Target="media/image178.wmf"/><Relationship Id="rId206" Type="http://schemas.openxmlformats.org/officeDocument/2006/relationships/image" Target="media/image192.emf"/><Relationship Id="rId227" Type="http://schemas.openxmlformats.org/officeDocument/2006/relationships/image" Target="media/image213.wmf"/><Relationship Id="rId248" Type="http://schemas.openxmlformats.org/officeDocument/2006/relationships/image" Target="media/image234.wmf"/><Relationship Id="rId269" Type="http://schemas.openxmlformats.org/officeDocument/2006/relationships/image" Target="media/image253.wmf"/><Relationship Id="rId12" Type="http://schemas.openxmlformats.org/officeDocument/2006/relationships/header" Target="header1.xml"/><Relationship Id="rId33" Type="http://schemas.openxmlformats.org/officeDocument/2006/relationships/image" Target="media/image19.wmf"/><Relationship Id="rId108" Type="http://schemas.openxmlformats.org/officeDocument/2006/relationships/image" Target="media/image94.wmf"/><Relationship Id="rId129" Type="http://schemas.openxmlformats.org/officeDocument/2006/relationships/image" Target="media/image115.wmf"/><Relationship Id="rId280" Type="http://schemas.openxmlformats.org/officeDocument/2006/relationships/image" Target="media/image264.wmf"/><Relationship Id="rId315" Type="http://schemas.openxmlformats.org/officeDocument/2006/relationships/image" Target="media/image299.wmf"/><Relationship Id="rId54" Type="http://schemas.openxmlformats.org/officeDocument/2006/relationships/image" Target="media/image40.wmf"/><Relationship Id="rId75" Type="http://schemas.openxmlformats.org/officeDocument/2006/relationships/image" Target="media/image61.wmf"/><Relationship Id="rId96" Type="http://schemas.openxmlformats.org/officeDocument/2006/relationships/image" Target="media/image82.wmf"/><Relationship Id="rId140" Type="http://schemas.openxmlformats.org/officeDocument/2006/relationships/image" Target="media/image126.wmf"/><Relationship Id="rId161" Type="http://schemas.openxmlformats.org/officeDocument/2006/relationships/image" Target="media/image147.wmf"/><Relationship Id="rId182" Type="http://schemas.openxmlformats.org/officeDocument/2006/relationships/image" Target="media/image168.wmf"/><Relationship Id="rId217" Type="http://schemas.openxmlformats.org/officeDocument/2006/relationships/image" Target="media/image203.wmf"/><Relationship Id="rId6" Type="http://schemas.openxmlformats.org/officeDocument/2006/relationships/webSettings" Target="webSettings.xml"/><Relationship Id="rId238" Type="http://schemas.openxmlformats.org/officeDocument/2006/relationships/image" Target="media/image224.wmf"/><Relationship Id="rId259" Type="http://schemas.openxmlformats.org/officeDocument/2006/relationships/image" Target="media/image245.wmf"/><Relationship Id="rId23" Type="http://schemas.openxmlformats.org/officeDocument/2006/relationships/image" Target="media/image9.emf"/><Relationship Id="rId119" Type="http://schemas.openxmlformats.org/officeDocument/2006/relationships/image" Target="media/image105.wmf"/><Relationship Id="rId270" Type="http://schemas.openxmlformats.org/officeDocument/2006/relationships/image" Target="media/image254.wmf"/><Relationship Id="rId291" Type="http://schemas.openxmlformats.org/officeDocument/2006/relationships/image" Target="media/image275.wmf"/><Relationship Id="rId305" Type="http://schemas.openxmlformats.org/officeDocument/2006/relationships/image" Target="media/image289.wmf"/><Relationship Id="rId44" Type="http://schemas.openxmlformats.org/officeDocument/2006/relationships/image" Target="media/image30.wmf"/><Relationship Id="rId65" Type="http://schemas.openxmlformats.org/officeDocument/2006/relationships/image" Target="media/image51.wmf"/><Relationship Id="rId86" Type="http://schemas.openxmlformats.org/officeDocument/2006/relationships/image" Target="media/image72.wmf"/><Relationship Id="rId130" Type="http://schemas.openxmlformats.org/officeDocument/2006/relationships/image" Target="media/image116.wmf"/><Relationship Id="rId151" Type="http://schemas.openxmlformats.org/officeDocument/2006/relationships/image" Target="media/image137.wmf"/><Relationship Id="rId172" Type="http://schemas.openxmlformats.org/officeDocument/2006/relationships/image" Target="media/image158.wmf"/><Relationship Id="rId193" Type="http://schemas.openxmlformats.org/officeDocument/2006/relationships/image" Target="media/image179.wmf"/><Relationship Id="rId207" Type="http://schemas.openxmlformats.org/officeDocument/2006/relationships/image" Target="media/image193.wmf"/><Relationship Id="rId228" Type="http://schemas.openxmlformats.org/officeDocument/2006/relationships/image" Target="media/image214.wmf"/><Relationship Id="rId249" Type="http://schemas.openxmlformats.org/officeDocument/2006/relationships/image" Target="media/image235.wmf"/><Relationship Id="rId13" Type="http://schemas.openxmlformats.org/officeDocument/2006/relationships/header" Target="header2.xml"/><Relationship Id="rId109" Type="http://schemas.openxmlformats.org/officeDocument/2006/relationships/image" Target="media/image95.emf"/><Relationship Id="rId260" Type="http://schemas.openxmlformats.org/officeDocument/2006/relationships/image" Target="media/image246.wmf"/><Relationship Id="rId281" Type="http://schemas.openxmlformats.org/officeDocument/2006/relationships/image" Target="media/image265.wmf"/><Relationship Id="rId316" Type="http://schemas.openxmlformats.org/officeDocument/2006/relationships/image" Target="media/image300.emf"/><Relationship Id="rId34" Type="http://schemas.openxmlformats.org/officeDocument/2006/relationships/image" Target="media/image20.wmf"/><Relationship Id="rId55" Type="http://schemas.openxmlformats.org/officeDocument/2006/relationships/image" Target="media/image41.wmf"/><Relationship Id="rId76" Type="http://schemas.openxmlformats.org/officeDocument/2006/relationships/image" Target="media/image62.wmf"/><Relationship Id="rId97" Type="http://schemas.openxmlformats.org/officeDocument/2006/relationships/image" Target="media/image83.wmf"/><Relationship Id="rId120" Type="http://schemas.openxmlformats.org/officeDocument/2006/relationships/image" Target="media/image106.wmf"/><Relationship Id="rId141" Type="http://schemas.openxmlformats.org/officeDocument/2006/relationships/image" Target="media/image127.wmf"/><Relationship Id="rId7" Type="http://schemas.openxmlformats.org/officeDocument/2006/relationships/footnotes" Target="footnotes.xml"/><Relationship Id="rId162" Type="http://schemas.openxmlformats.org/officeDocument/2006/relationships/image" Target="media/image148.wmf"/><Relationship Id="rId183" Type="http://schemas.openxmlformats.org/officeDocument/2006/relationships/image" Target="media/image169.wmf"/><Relationship Id="rId218" Type="http://schemas.openxmlformats.org/officeDocument/2006/relationships/image" Target="media/image204.wmf"/><Relationship Id="rId239" Type="http://schemas.openxmlformats.org/officeDocument/2006/relationships/image" Target="media/image225.wmf"/><Relationship Id="rId250" Type="http://schemas.openxmlformats.org/officeDocument/2006/relationships/image" Target="media/image236.wmf"/><Relationship Id="rId271" Type="http://schemas.openxmlformats.org/officeDocument/2006/relationships/image" Target="media/image255.wmf"/><Relationship Id="rId292" Type="http://schemas.openxmlformats.org/officeDocument/2006/relationships/image" Target="media/image276.wmf"/><Relationship Id="rId306" Type="http://schemas.openxmlformats.org/officeDocument/2006/relationships/image" Target="media/image290.wmf"/><Relationship Id="rId24" Type="http://schemas.openxmlformats.org/officeDocument/2006/relationships/image" Target="media/image10.emf"/><Relationship Id="rId45" Type="http://schemas.openxmlformats.org/officeDocument/2006/relationships/image" Target="media/image31.wmf"/><Relationship Id="rId66" Type="http://schemas.openxmlformats.org/officeDocument/2006/relationships/image" Target="media/image52.emf"/><Relationship Id="rId87" Type="http://schemas.openxmlformats.org/officeDocument/2006/relationships/image" Target="media/image73.wmf"/><Relationship Id="rId110" Type="http://schemas.openxmlformats.org/officeDocument/2006/relationships/image" Target="media/image96.wmf"/><Relationship Id="rId131" Type="http://schemas.openxmlformats.org/officeDocument/2006/relationships/image" Target="media/image117.wmf"/><Relationship Id="rId152" Type="http://schemas.openxmlformats.org/officeDocument/2006/relationships/image" Target="media/image138.wmf"/><Relationship Id="rId173" Type="http://schemas.openxmlformats.org/officeDocument/2006/relationships/image" Target="media/image159.wmf"/><Relationship Id="rId194" Type="http://schemas.openxmlformats.org/officeDocument/2006/relationships/image" Target="media/image180.wmf"/><Relationship Id="rId208" Type="http://schemas.openxmlformats.org/officeDocument/2006/relationships/image" Target="media/image194.wmf"/><Relationship Id="rId229" Type="http://schemas.openxmlformats.org/officeDocument/2006/relationships/image" Target="media/image215.wmf"/><Relationship Id="rId19" Type="http://schemas.openxmlformats.org/officeDocument/2006/relationships/footer" Target="footer4.xml"/><Relationship Id="rId224" Type="http://schemas.openxmlformats.org/officeDocument/2006/relationships/image" Target="media/image210.wmf"/><Relationship Id="rId240" Type="http://schemas.openxmlformats.org/officeDocument/2006/relationships/image" Target="media/image226.wmf"/><Relationship Id="rId245" Type="http://schemas.openxmlformats.org/officeDocument/2006/relationships/image" Target="media/image231.wmf"/><Relationship Id="rId261" Type="http://schemas.openxmlformats.org/officeDocument/2006/relationships/image" Target="media/image247.wmf"/><Relationship Id="rId266" Type="http://schemas.openxmlformats.org/officeDocument/2006/relationships/hyperlink" Target="http://www.microsoft.com/downloads/details.aspx?displaylang=ja&amp;FamilyID=ceb4346f-657f-4d28-83f5-aae0c5c83d52" TargetMode="External"/><Relationship Id="rId287" Type="http://schemas.openxmlformats.org/officeDocument/2006/relationships/image" Target="media/image271.wmf"/><Relationship Id="rId14" Type="http://schemas.openxmlformats.org/officeDocument/2006/relationships/footer" Target="footer1.xml"/><Relationship Id="rId30" Type="http://schemas.openxmlformats.org/officeDocument/2006/relationships/image" Target="media/image16.wmf"/><Relationship Id="rId35" Type="http://schemas.openxmlformats.org/officeDocument/2006/relationships/image" Target="media/image21.emf"/><Relationship Id="rId56" Type="http://schemas.openxmlformats.org/officeDocument/2006/relationships/image" Target="media/image42.wmf"/><Relationship Id="rId77" Type="http://schemas.openxmlformats.org/officeDocument/2006/relationships/image" Target="media/image63.wmf"/><Relationship Id="rId100" Type="http://schemas.openxmlformats.org/officeDocument/2006/relationships/image" Target="media/image86.wmf"/><Relationship Id="rId105" Type="http://schemas.openxmlformats.org/officeDocument/2006/relationships/image" Target="media/image91.wmf"/><Relationship Id="rId126" Type="http://schemas.openxmlformats.org/officeDocument/2006/relationships/image" Target="media/image112.wmf"/><Relationship Id="rId147" Type="http://schemas.openxmlformats.org/officeDocument/2006/relationships/image" Target="media/image133.wmf"/><Relationship Id="rId168" Type="http://schemas.openxmlformats.org/officeDocument/2006/relationships/image" Target="media/image154.wmf"/><Relationship Id="rId282" Type="http://schemas.openxmlformats.org/officeDocument/2006/relationships/image" Target="media/image266.wmf"/><Relationship Id="rId312" Type="http://schemas.openxmlformats.org/officeDocument/2006/relationships/image" Target="media/image296.wmf"/><Relationship Id="rId317" Type="http://schemas.openxmlformats.org/officeDocument/2006/relationships/hyperlink" Target="http://www.microsoft.com/japan/sqlserver/2008/r2/technology/self-learning.mspx" TargetMode="External"/><Relationship Id="rId8" Type="http://schemas.openxmlformats.org/officeDocument/2006/relationships/endnotes" Target="endnotes.xml"/><Relationship Id="rId51" Type="http://schemas.openxmlformats.org/officeDocument/2006/relationships/image" Target="media/image37.wmf"/><Relationship Id="rId72" Type="http://schemas.openxmlformats.org/officeDocument/2006/relationships/image" Target="media/image58.wmf"/><Relationship Id="rId93" Type="http://schemas.openxmlformats.org/officeDocument/2006/relationships/image" Target="media/image79.wmf"/><Relationship Id="rId98" Type="http://schemas.openxmlformats.org/officeDocument/2006/relationships/image" Target="media/image84.wmf"/><Relationship Id="rId121" Type="http://schemas.openxmlformats.org/officeDocument/2006/relationships/image" Target="media/image107.wmf"/><Relationship Id="rId142" Type="http://schemas.openxmlformats.org/officeDocument/2006/relationships/image" Target="media/image128.wmf"/><Relationship Id="rId163" Type="http://schemas.openxmlformats.org/officeDocument/2006/relationships/image" Target="media/image149.wmf"/><Relationship Id="rId184" Type="http://schemas.openxmlformats.org/officeDocument/2006/relationships/image" Target="media/image170.wmf"/><Relationship Id="rId189" Type="http://schemas.openxmlformats.org/officeDocument/2006/relationships/image" Target="media/image175.wmf"/><Relationship Id="rId219" Type="http://schemas.openxmlformats.org/officeDocument/2006/relationships/image" Target="media/image205.wmf"/><Relationship Id="rId3" Type="http://schemas.openxmlformats.org/officeDocument/2006/relationships/styles" Target="styles.xml"/><Relationship Id="rId214" Type="http://schemas.openxmlformats.org/officeDocument/2006/relationships/image" Target="media/image200.wmf"/><Relationship Id="rId230" Type="http://schemas.openxmlformats.org/officeDocument/2006/relationships/image" Target="media/image216.wmf"/><Relationship Id="rId235" Type="http://schemas.openxmlformats.org/officeDocument/2006/relationships/image" Target="media/image221.wmf"/><Relationship Id="rId251" Type="http://schemas.openxmlformats.org/officeDocument/2006/relationships/image" Target="media/image237.wmf"/><Relationship Id="rId256" Type="http://schemas.openxmlformats.org/officeDocument/2006/relationships/image" Target="media/image242.wmf"/><Relationship Id="rId277" Type="http://schemas.openxmlformats.org/officeDocument/2006/relationships/image" Target="media/image261.wmf"/><Relationship Id="rId298" Type="http://schemas.openxmlformats.org/officeDocument/2006/relationships/image" Target="media/image282.wmf"/><Relationship Id="rId25" Type="http://schemas.openxmlformats.org/officeDocument/2006/relationships/image" Target="media/image11.emf"/><Relationship Id="rId46" Type="http://schemas.openxmlformats.org/officeDocument/2006/relationships/image" Target="media/image32.wmf"/><Relationship Id="rId67" Type="http://schemas.openxmlformats.org/officeDocument/2006/relationships/image" Target="media/image53.wmf"/><Relationship Id="rId116" Type="http://schemas.openxmlformats.org/officeDocument/2006/relationships/image" Target="media/image102.wmf"/><Relationship Id="rId137" Type="http://schemas.openxmlformats.org/officeDocument/2006/relationships/image" Target="media/image123.wmf"/><Relationship Id="rId158" Type="http://schemas.openxmlformats.org/officeDocument/2006/relationships/image" Target="media/image144.wmf"/><Relationship Id="rId272" Type="http://schemas.openxmlformats.org/officeDocument/2006/relationships/image" Target="media/image256.wmf"/><Relationship Id="rId293" Type="http://schemas.openxmlformats.org/officeDocument/2006/relationships/image" Target="media/image277.wmf"/><Relationship Id="rId302" Type="http://schemas.openxmlformats.org/officeDocument/2006/relationships/image" Target="media/image286.wmf"/><Relationship Id="rId307" Type="http://schemas.openxmlformats.org/officeDocument/2006/relationships/image" Target="media/image291.wmf"/><Relationship Id="rId20" Type="http://schemas.openxmlformats.org/officeDocument/2006/relationships/image" Target="media/image6.emf"/><Relationship Id="rId41" Type="http://schemas.openxmlformats.org/officeDocument/2006/relationships/image" Target="media/image27.wmf"/><Relationship Id="rId62" Type="http://schemas.openxmlformats.org/officeDocument/2006/relationships/image" Target="media/image48.wmf"/><Relationship Id="rId83" Type="http://schemas.openxmlformats.org/officeDocument/2006/relationships/image" Target="media/image69.wmf"/><Relationship Id="rId88" Type="http://schemas.openxmlformats.org/officeDocument/2006/relationships/image" Target="media/image74.wmf"/><Relationship Id="rId111" Type="http://schemas.openxmlformats.org/officeDocument/2006/relationships/image" Target="media/image97.wmf"/><Relationship Id="rId132" Type="http://schemas.openxmlformats.org/officeDocument/2006/relationships/image" Target="media/image118.wmf"/><Relationship Id="rId153" Type="http://schemas.openxmlformats.org/officeDocument/2006/relationships/image" Target="media/image139.wmf"/><Relationship Id="rId174" Type="http://schemas.openxmlformats.org/officeDocument/2006/relationships/image" Target="media/image160.wmf"/><Relationship Id="rId179" Type="http://schemas.openxmlformats.org/officeDocument/2006/relationships/image" Target="media/image165.wmf"/><Relationship Id="rId195" Type="http://schemas.openxmlformats.org/officeDocument/2006/relationships/image" Target="media/image181.wmf"/><Relationship Id="rId209" Type="http://schemas.openxmlformats.org/officeDocument/2006/relationships/image" Target="media/image195.wmf"/><Relationship Id="rId190" Type="http://schemas.openxmlformats.org/officeDocument/2006/relationships/image" Target="media/image176.wmf"/><Relationship Id="rId204" Type="http://schemas.openxmlformats.org/officeDocument/2006/relationships/image" Target="media/image190.wmf"/><Relationship Id="rId220" Type="http://schemas.openxmlformats.org/officeDocument/2006/relationships/image" Target="media/image206.wmf"/><Relationship Id="rId225" Type="http://schemas.openxmlformats.org/officeDocument/2006/relationships/image" Target="media/image211.wmf"/><Relationship Id="rId241" Type="http://schemas.openxmlformats.org/officeDocument/2006/relationships/image" Target="media/image227.wmf"/><Relationship Id="rId246" Type="http://schemas.openxmlformats.org/officeDocument/2006/relationships/image" Target="media/image232.wmf"/><Relationship Id="rId267" Type="http://schemas.openxmlformats.org/officeDocument/2006/relationships/image" Target="media/image252.wmf"/><Relationship Id="rId288" Type="http://schemas.openxmlformats.org/officeDocument/2006/relationships/image" Target="media/image272.wmf"/><Relationship Id="rId15" Type="http://schemas.openxmlformats.org/officeDocument/2006/relationships/footer" Target="footer2.xml"/><Relationship Id="rId36" Type="http://schemas.openxmlformats.org/officeDocument/2006/relationships/image" Target="media/image22.emf"/><Relationship Id="rId57" Type="http://schemas.openxmlformats.org/officeDocument/2006/relationships/image" Target="media/image43.wmf"/><Relationship Id="rId106" Type="http://schemas.openxmlformats.org/officeDocument/2006/relationships/image" Target="media/image92.wmf"/><Relationship Id="rId127" Type="http://schemas.openxmlformats.org/officeDocument/2006/relationships/image" Target="media/image113.wmf"/><Relationship Id="rId262" Type="http://schemas.openxmlformats.org/officeDocument/2006/relationships/image" Target="media/image248.wmf"/><Relationship Id="rId283" Type="http://schemas.openxmlformats.org/officeDocument/2006/relationships/image" Target="media/image267.wmf"/><Relationship Id="rId313" Type="http://schemas.openxmlformats.org/officeDocument/2006/relationships/image" Target="media/image297.wmf"/><Relationship Id="rId318" Type="http://schemas.openxmlformats.org/officeDocument/2006/relationships/image" Target="media/image301.emf"/><Relationship Id="rId10" Type="http://schemas.openxmlformats.org/officeDocument/2006/relationships/image" Target="media/image4.png"/><Relationship Id="rId31" Type="http://schemas.openxmlformats.org/officeDocument/2006/relationships/image" Target="media/image17.emf"/><Relationship Id="rId52" Type="http://schemas.openxmlformats.org/officeDocument/2006/relationships/image" Target="media/image38.wmf"/><Relationship Id="rId73" Type="http://schemas.openxmlformats.org/officeDocument/2006/relationships/image" Target="media/image59.wmf"/><Relationship Id="rId78" Type="http://schemas.openxmlformats.org/officeDocument/2006/relationships/image" Target="media/image64.wmf"/><Relationship Id="rId94" Type="http://schemas.openxmlformats.org/officeDocument/2006/relationships/image" Target="media/image80.wmf"/><Relationship Id="rId99" Type="http://schemas.openxmlformats.org/officeDocument/2006/relationships/image" Target="media/image85.wmf"/><Relationship Id="rId101" Type="http://schemas.openxmlformats.org/officeDocument/2006/relationships/image" Target="media/image87.wmf"/><Relationship Id="rId122" Type="http://schemas.openxmlformats.org/officeDocument/2006/relationships/image" Target="media/image108.wmf"/><Relationship Id="rId143" Type="http://schemas.openxmlformats.org/officeDocument/2006/relationships/image" Target="media/image129.wmf"/><Relationship Id="rId148" Type="http://schemas.openxmlformats.org/officeDocument/2006/relationships/image" Target="media/image134.wmf"/><Relationship Id="rId164" Type="http://schemas.openxmlformats.org/officeDocument/2006/relationships/image" Target="media/image150.wmf"/><Relationship Id="rId169" Type="http://schemas.openxmlformats.org/officeDocument/2006/relationships/image" Target="media/image155.wmf"/><Relationship Id="rId185" Type="http://schemas.openxmlformats.org/officeDocument/2006/relationships/image" Target="media/image171.wmf"/><Relationship Id="rId4" Type="http://schemas.microsoft.com/office/2007/relationships/stylesWithEffects" Target="stylesWithEffects.xml"/><Relationship Id="rId9" Type="http://schemas.openxmlformats.org/officeDocument/2006/relationships/image" Target="media/image3.png"/><Relationship Id="rId180" Type="http://schemas.openxmlformats.org/officeDocument/2006/relationships/image" Target="media/image166.wmf"/><Relationship Id="rId210" Type="http://schemas.openxmlformats.org/officeDocument/2006/relationships/image" Target="media/image196.wmf"/><Relationship Id="rId215" Type="http://schemas.openxmlformats.org/officeDocument/2006/relationships/image" Target="media/image201.wmf"/><Relationship Id="rId236" Type="http://schemas.openxmlformats.org/officeDocument/2006/relationships/image" Target="media/image222.wmf"/><Relationship Id="rId257" Type="http://schemas.openxmlformats.org/officeDocument/2006/relationships/image" Target="media/image243.wmf"/><Relationship Id="rId278" Type="http://schemas.openxmlformats.org/officeDocument/2006/relationships/image" Target="media/image262.wmf"/><Relationship Id="rId26" Type="http://schemas.openxmlformats.org/officeDocument/2006/relationships/image" Target="media/image12.wmf"/><Relationship Id="rId231" Type="http://schemas.openxmlformats.org/officeDocument/2006/relationships/image" Target="media/image217.wmf"/><Relationship Id="rId252" Type="http://schemas.openxmlformats.org/officeDocument/2006/relationships/image" Target="media/image238.wmf"/><Relationship Id="rId273" Type="http://schemas.openxmlformats.org/officeDocument/2006/relationships/image" Target="media/image257.wmf"/><Relationship Id="rId294" Type="http://schemas.openxmlformats.org/officeDocument/2006/relationships/image" Target="media/image278.wmf"/><Relationship Id="rId308" Type="http://schemas.openxmlformats.org/officeDocument/2006/relationships/image" Target="media/image292.wmf"/><Relationship Id="rId47" Type="http://schemas.openxmlformats.org/officeDocument/2006/relationships/image" Target="media/image33.wmf"/><Relationship Id="rId68" Type="http://schemas.openxmlformats.org/officeDocument/2006/relationships/image" Target="media/image54.wmf"/><Relationship Id="rId89" Type="http://schemas.openxmlformats.org/officeDocument/2006/relationships/image" Target="media/image75.wmf"/><Relationship Id="rId112" Type="http://schemas.openxmlformats.org/officeDocument/2006/relationships/image" Target="media/image98.wmf"/><Relationship Id="rId133" Type="http://schemas.openxmlformats.org/officeDocument/2006/relationships/image" Target="media/image119.wmf"/><Relationship Id="rId154" Type="http://schemas.openxmlformats.org/officeDocument/2006/relationships/image" Target="media/image140.wmf"/><Relationship Id="rId175" Type="http://schemas.openxmlformats.org/officeDocument/2006/relationships/image" Target="media/image161.wmf"/><Relationship Id="rId196" Type="http://schemas.openxmlformats.org/officeDocument/2006/relationships/image" Target="media/image182.wmf"/><Relationship Id="rId200" Type="http://schemas.openxmlformats.org/officeDocument/2006/relationships/image" Target="media/image186.wmf"/><Relationship Id="rId16" Type="http://schemas.openxmlformats.org/officeDocument/2006/relationships/header" Target="header3.xml"/><Relationship Id="rId221" Type="http://schemas.openxmlformats.org/officeDocument/2006/relationships/image" Target="media/image207.wmf"/><Relationship Id="rId242" Type="http://schemas.openxmlformats.org/officeDocument/2006/relationships/image" Target="media/image228.wmf"/><Relationship Id="rId263" Type="http://schemas.openxmlformats.org/officeDocument/2006/relationships/image" Target="media/image249.wmf"/><Relationship Id="rId284" Type="http://schemas.openxmlformats.org/officeDocument/2006/relationships/image" Target="media/image268.wmf"/><Relationship Id="rId319" Type="http://schemas.openxmlformats.org/officeDocument/2006/relationships/hyperlink" Target="http://www.microsoft.com/japan/sqlserver/2008/r2/technology/self-learning.mspx" TargetMode="External"/><Relationship Id="rId37" Type="http://schemas.openxmlformats.org/officeDocument/2006/relationships/image" Target="media/image23.wmf"/><Relationship Id="rId58" Type="http://schemas.openxmlformats.org/officeDocument/2006/relationships/image" Target="media/image44.wmf"/><Relationship Id="rId79" Type="http://schemas.openxmlformats.org/officeDocument/2006/relationships/image" Target="media/image65.wmf"/><Relationship Id="rId102" Type="http://schemas.openxmlformats.org/officeDocument/2006/relationships/image" Target="media/image88.wmf"/><Relationship Id="rId123" Type="http://schemas.openxmlformats.org/officeDocument/2006/relationships/image" Target="media/image109.wmf"/><Relationship Id="rId144" Type="http://schemas.openxmlformats.org/officeDocument/2006/relationships/image" Target="media/image130.emf"/><Relationship Id="rId90" Type="http://schemas.openxmlformats.org/officeDocument/2006/relationships/image" Target="media/image76.wmf"/><Relationship Id="rId165" Type="http://schemas.openxmlformats.org/officeDocument/2006/relationships/image" Target="media/image151.wmf"/><Relationship Id="rId186" Type="http://schemas.openxmlformats.org/officeDocument/2006/relationships/image" Target="media/image172.wmf"/><Relationship Id="rId211" Type="http://schemas.openxmlformats.org/officeDocument/2006/relationships/image" Target="media/image197.wmf"/><Relationship Id="rId232" Type="http://schemas.openxmlformats.org/officeDocument/2006/relationships/image" Target="media/image218.wmf"/><Relationship Id="rId253" Type="http://schemas.openxmlformats.org/officeDocument/2006/relationships/image" Target="media/image239.wmf"/><Relationship Id="rId274" Type="http://schemas.openxmlformats.org/officeDocument/2006/relationships/image" Target="media/image258.wmf"/><Relationship Id="rId295" Type="http://schemas.openxmlformats.org/officeDocument/2006/relationships/image" Target="media/image279.wmf"/><Relationship Id="rId309" Type="http://schemas.openxmlformats.org/officeDocument/2006/relationships/image" Target="media/image293.wmf"/><Relationship Id="rId27" Type="http://schemas.openxmlformats.org/officeDocument/2006/relationships/image" Target="media/image13.emf"/><Relationship Id="rId48" Type="http://schemas.openxmlformats.org/officeDocument/2006/relationships/image" Target="media/image34.emf"/><Relationship Id="rId69" Type="http://schemas.openxmlformats.org/officeDocument/2006/relationships/image" Target="media/image55.wmf"/><Relationship Id="rId113" Type="http://schemas.openxmlformats.org/officeDocument/2006/relationships/image" Target="media/image99.wmf"/><Relationship Id="rId134" Type="http://schemas.openxmlformats.org/officeDocument/2006/relationships/image" Target="media/image120.wmf"/><Relationship Id="rId320" Type="http://schemas.openxmlformats.org/officeDocument/2006/relationships/hyperlink" Target="http://www.microsoft.com/japan/sqlserver/2008/r2/technology/self-learning.mspx" TargetMode="External"/><Relationship Id="rId80" Type="http://schemas.openxmlformats.org/officeDocument/2006/relationships/image" Target="media/image66.wmf"/><Relationship Id="rId155" Type="http://schemas.openxmlformats.org/officeDocument/2006/relationships/image" Target="media/image141.wmf"/><Relationship Id="rId176" Type="http://schemas.openxmlformats.org/officeDocument/2006/relationships/image" Target="media/image162.wmf"/><Relationship Id="rId197" Type="http://schemas.openxmlformats.org/officeDocument/2006/relationships/image" Target="media/image183.wmf"/><Relationship Id="rId201" Type="http://schemas.openxmlformats.org/officeDocument/2006/relationships/image" Target="media/image187.wmf"/><Relationship Id="rId222" Type="http://schemas.openxmlformats.org/officeDocument/2006/relationships/image" Target="media/image208.wmf"/><Relationship Id="rId243" Type="http://schemas.openxmlformats.org/officeDocument/2006/relationships/image" Target="media/image229.wmf"/><Relationship Id="rId264" Type="http://schemas.openxmlformats.org/officeDocument/2006/relationships/image" Target="media/image250.wmf"/><Relationship Id="rId285" Type="http://schemas.openxmlformats.org/officeDocument/2006/relationships/image" Target="media/image269.wmf"/><Relationship Id="rId17" Type="http://schemas.openxmlformats.org/officeDocument/2006/relationships/footer" Target="footer3.xml"/><Relationship Id="rId38" Type="http://schemas.openxmlformats.org/officeDocument/2006/relationships/image" Target="media/image24.emf"/><Relationship Id="rId59" Type="http://schemas.openxmlformats.org/officeDocument/2006/relationships/image" Target="media/image45.wmf"/><Relationship Id="rId103" Type="http://schemas.openxmlformats.org/officeDocument/2006/relationships/image" Target="media/image89.wmf"/><Relationship Id="rId124" Type="http://schemas.openxmlformats.org/officeDocument/2006/relationships/image" Target="media/image110.wmf"/><Relationship Id="rId310" Type="http://schemas.openxmlformats.org/officeDocument/2006/relationships/image" Target="media/image294.wmf"/><Relationship Id="rId70" Type="http://schemas.openxmlformats.org/officeDocument/2006/relationships/image" Target="media/image56.wmf"/><Relationship Id="rId91" Type="http://schemas.openxmlformats.org/officeDocument/2006/relationships/image" Target="media/image77.wmf"/><Relationship Id="rId145" Type="http://schemas.openxmlformats.org/officeDocument/2006/relationships/image" Target="media/image131.wmf"/><Relationship Id="rId166" Type="http://schemas.openxmlformats.org/officeDocument/2006/relationships/image" Target="media/image152.wmf"/><Relationship Id="rId187" Type="http://schemas.openxmlformats.org/officeDocument/2006/relationships/image" Target="media/image173.wmf"/><Relationship Id="rId1" Type="http://schemas.openxmlformats.org/officeDocument/2006/relationships/customXml" Target="../customXml/item1.xml"/><Relationship Id="rId212" Type="http://schemas.openxmlformats.org/officeDocument/2006/relationships/image" Target="media/image198.wmf"/><Relationship Id="rId233" Type="http://schemas.openxmlformats.org/officeDocument/2006/relationships/image" Target="media/image219.wmf"/><Relationship Id="rId254" Type="http://schemas.openxmlformats.org/officeDocument/2006/relationships/image" Target="media/image240.wmf"/><Relationship Id="rId28" Type="http://schemas.openxmlformats.org/officeDocument/2006/relationships/image" Target="media/image14.emf"/><Relationship Id="rId49" Type="http://schemas.openxmlformats.org/officeDocument/2006/relationships/image" Target="media/image35.wmf"/><Relationship Id="rId114" Type="http://schemas.openxmlformats.org/officeDocument/2006/relationships/image" Target="media/image100.wmf"/><Relationship Id="rId275" Type="http://schemas.openxmlformats.org/officeDocument/2006/relationships/image" Target="media/image259.wmf"/><Relationship Id="rId296" Type="http://schemas.openxmlformats.org/officeDocument/2006/relationships/image" Target="media/image280.wmf"/><Relationship Id="rId300" Type="http://schemas.openxmlformats.org/officeDocument/2006/relationships/image" Target="media/image284.wmf"/><Relationship Id="rId60" Type="http://schemas.openxmlformats.org/officeDocument/2006/relationships/image" Target="media/image46.wmf"/><Relationship Id="rId81" Type="http://schemas.openxmlformats.org/officeDocument/2006/relationships/image" Target="media/image67.wmf"/><Relationship Id="rId135" Type="http://schemas.openxmlformats.org/officeDocument/2006/relationships/image" Target="media/image121.wmf"/><Relationship Id="rId156" Type="http://schemas.openxmlformats.org/officeDocument/2006/relationships/image" Target="media/image142.wmf"/><Relationship Id="rId177" Type="http://schemas.openxmlformats.org/officeDocument/2006/relationships/image" Target="media/image163.wmf"/><Relationship Id="rId198" Type="http://schemas.openxmlformats.org/officeDocument/2006/relationships/image" Target="media/image184.emf"/><Relationship Id="rId321" Type="http://schemas.openxmlformats.org/officeDocument/2006/relationships/fontTable" Target="fontTable.xml"/><Relationship Id="rId202" Type="http://schemas.openxmlformats.org/officeDocument/2006/relationships/image" Target="media/image188.wmf"/><Relationship Id="rId223" Type="http://schemas.openxmlformats.org/officeDocument/2006/relationships/image" Target="media/image209.wmf"/><Relationship Id="rId244" Type="http://schemas.openxmlformats.org/officeDocument/2006/relationships/image" Target="media/image230.wmf"/><Relationship Id="rId18" Type="http://schemas.openxmlformats.org/officeDocument/2006/relationships/header" Target="header4.xml"/><Relationship Id="rId39" Type="http://schemas.openxmlformats.org/officeDocument/2006/relationships/image" Target="media/image25.emf"/><Relationship Id="rId265" Type="http://schemas.openxmlformats.org/officeDocument/2006/relationships/image" Target="media/image251.wmf"/><Relationship Id="rId286" Type="http://schemas.openxmlformats.org/officeDocument/2006/relationships/image" Target="media/image270.wmf"/><Relationship Id="rId50" Type="http://schemas.openxmlformats.org/officeDocument/2006/relationships/image" Target="media/image36.emf"/><Relationship Id="rId104" Type="http://schemas.openxmlformats.org/officeDocument/2006/relationships/image" Target="media/image90.wmf"/><Relationship Id="rId125" Type="http://schemas.openxmlformats.org/officeDocument/2006/relationships/image" Target="media/image111.wmf"/><Relationship Id="rId146" Type="http://schemas.openxmlformats.org/officeDocument/2006/relationships/image" Target="media/image132.wmf"/><Relationship Id="rId167" Type="http://schemas.openxmlformats.org/officeDocument/2006/relationships/image" Target="media/image153.wmf"/><Relationship Id="rId188" Type="http://schemas.openxmlformats.org/officeDocument/2006/relationships/image" Target="media/image174.wmf"/><Relationship Id="rId311" Type="http://schemas.openxmlformats.org/officeDocument/2006/relationships/image" Target="media/image295.wmf"/><Relationship Id="rId71" Type="http://schemas.openxmlformats.org/officeDocument/2006/relationships/image" Target="media/image57.wmf"/><Relationship Id="rId92" Type="http://schemas.openxmlformats.org/officeDocument/2006/relationships/image" Target="media/image78.wmf"/><Relationship Id="rId213" Type="http://schemas.openxmlformats.org/officeDocument/2006/relationships/image" Target="media/image199.wmf"/><Relationship Id="rId234" Type="http://schemas.openxmlformats.org/officeDocument/2006/relationships/image" Target="media/image220.wmf"/><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image" Target="media/image241.wmf"/><Relationship Id="rId276" Type="http://schemas.openxmlformats.org/officeDocument/2006/relationships/image" Target="media/image260.wmf"/><Relationship Id="rId297" Type="http://schemas.openxmlformats.org/officeDocument/2006/relationships/image" Target="media/image281.wmf"/><Relationship Id="rId40" Type="http://schemas.openxmlformats.org/officeDocument/2006/relationships/image" Target="media/image26.emf"/><Relationship Id="rId115" Type="http://schemas.openxmlformats.org/officeDocument/2006/relationships/image" Target="media/image101.wmf"/><Relationship Id="rId136" Type="http://schemas.openxmlformats.org/officeDocument/2006/relationships/image" Target="media/image122.wmf"/><Relationship Id="rId157" Type="http://schemas.openxmlformats.org/officeDocument/2006/relationships/image" Target="media/image143.wmf"/><Relationship Id="rId178" Type="http://schemas.openxmlformats.org/officeDocument/2006/relationships/image" Target="media/image164.wmf"/><Relationship Id="rId301" Type="http://schemas.openxmlformats.org/officeDocument/2006/relationships/image" Target="media/image285.wmf"/><Relationship Id="rId322" Type="http://schemas.openxmlformats.org/officeDocument/2006/relationships/theme" Target="theme/theme1.xml"/><Relationship Id="rId61" Type="http://schemas.openxmlformats.org/officeDocument/2006/relationships/image" Target="media/image47.wmf"/><Relationship Id="rId82" Type="http://schemas.openxmlformats.org/officeDocument/2006/relationships/image" Target="media/image68.wmf"/><Relationship Id="rId199" Type="http://schemas.openxmlformats.org/officeDocument/2006/relationships/image" Target="media/image185.wmf"/><Relationship Id="rId203" Type="http://schemas.openxmlformats.org/officeDocument/2006/relationships/image" Target="media/image189.w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6F0AB5-3F0C-43AC-945D-358D6F7A8D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7910</Words>
  <Characters>45087</Characters>
  <Application>Microsoft Office Word</Application>
  <DocSecurity>0</DocSecurity>
  <Lines>375</Lines>
  <Paragraphs>105</Paragraphs>
  <ScaleCrop>false</ScaleCrop>
  <Company/>
  <LinksUpToDate>false</LinksUpToDate>
  <CharactersWithSpaces>52892</CharactersWithSpaces>
  <SharedDoc>false</SharedDoc>
  <HLinks>
    <vt:vector size="222" baseType="variant">
      <vt:variant>
        <vt:i4>4587591</vt:i4>
      </vt:variant>
      <vt:variant>
        <vt:i4>213</vt:i4>
      </vt:variant>
      <vt:variant>
        <vt:i4>0</vt:i4>
      </vt:variant>
      <vt:variant>
        <vt:i4>5</vt:i4>
      </vt:variant>
      <vt:variant>
        <vt:lpwstr>http://www.microsoft.com/japan/sql/bible/cqi.mspx</vt:lpwstr>
      </vt:variant>
      <vt:variant>
        <vt:lpwstr/>
      </vt:variant>
      <vt:variant>
        <vt:i4>7667836</vt:i4>
      </vt:variant>
      <vt:variant>
        <vt:i4>210</vt:i4>
      </vt:variant>
      <vt:variant>
        <vt:i4>0</vt:i4>
      </vt:variant>
      <vt:variant>
        <vt:i4>5</vt:i4>
      </vt:variant>
      <vt:variant>
        <vt:lpwstr>http://www.microsoft.com/japan/sql/2008/self-learning/default.mspx</vt:lpwstr>
      </vt:variant>
      <vt:variant>
        <vt:lpwstr/>
      </vt:variant>
      <vt:variant>
        <vt:i4>7667836</vt:i4>
      </vt:variant>
      <vt:variant>
        <vt:i4>207</vt:i4>
      </vt:variant>
      <vt:variant>
        <vt:i4>0</vt:i4>
      </vt:variant>
      <vt:variant>
        <vt:i4>5</vt:i4>
      </vt:variant>
      <vt:variant>
        <vt:lpwstr>http://www.microsoft.com/japan/sql/2008/self-learning/default.mspx</vt:lpwstr>
      </vt:variant>
      <vt:variant>
        <vt:lpwstr/>
      </vt:variant>
      <vt:variant>
        <vt:i4>5570644</vt:i4>
      </vt:variant>
      <vt:variant>
        <vt:i4>204</vt:i4>
      </vt:variant>
      <vt:variant>
        <vt:i4>0</vt:i4>
      </vt:variant>
      <vt:variant>
        <vt:i4>5</vt:i4>
      </vt:variant>
      <vt:variant>
        <vt:lpwstr>http://www.microsoft.com/downloads/details.aspx?FamilyId=50B97994-8453-4998-8226-FA42EC403D17&amp;displaylang=ja</vt:lpwstr>
      </vt:variant>
      <vt:variant>
        <vt:lpwstr/>
      </vt:variant>
      <vt:variant>
        <vt:i4>1966131</vt:i4>
      </vt:variant>
      <vt:variant>
        <vt:i4>194</vt:i4>
      </vt:variant>
      <vt:variant>
        <vt:i4>0</vt:i4>
      </vt:variant>
      <vt:variant>
        <vt:i4>5</vt:i4>
      </vt:variant>
      <vt:variant>
        <vt:lpwstr/>
      </vt:variant>
      <vt:variant>
        <vt:lpwstr>_Toc193264768</vt:lpwstr>
      </vt:variant>
      <vt:variant>
        <vt:i4>1966131</vt:i4>
      </vt:variant>
      <vt:variant>
        <vt:i4>188</vt:i4>
      </vt:variant>
      <vt:variant>
        <vt:i4>0</vt:i4>
      </vt:variant>
      <vt:variant>
        <vt:i4>5</vt:i4>
      </vt:variant>
      <vt:variant>
        <vt:lpwstr/>
      </vt:variant>
      <vt:variant>
        <vt:lpwstr>_Toc193264767</vt:lpwstr>
      </vt:variant>
      <vt:variant>
        <vt:i4>1966131</vt:i4>
      </vt:variant>
      <vt:variant>
        <vt:i4>182</vt:i4>
      </vt:variant>
      <vt:variant>
        <vt:i4>0</vt:i4>
      </vt:variant>
      <vt:variant>
        <vt:i4>5</vt:i4>
      </vt:variant>
      <vt:variant>
        <vt:lpwstr/>
      </vt:variant>
      <vt:variant>
        <vt:lpwstr>_Toc193264766</vt:lpwstr>
      </vt:variant>
      <vt:variant>
        <vt:i4>1966131</vt:i4>
      </vt:variant>
      <vt:variant>
        <vt:i4>176</vt:i4>
      </vt:variant>
      <vt:variant>
        <vt:i4>0</vt:i4>
      </vt:variant>
      <vt:variant>
        <vt:i4>5</vt:i4>
      </vt:variant>
      <vt:variant>
        <vt:lpwstr/>
      </vt:variant>
      <vt:variant>
        <vt:lpwstr>_Toc193264765</vt:lpwstr>
      </vt:variant>
      <vt:variant>
        <vt:i4>1966131</vt:i4>
      </vt:variant>
      <vt:variant>
        <vt:i4>170</vt:i4>
      </vt:variant>
      <vt:variant>
        <vt:i4>0</vt:i4>
      </vt:variant>
      <vt:variant>
        <vt:i4>5</vt:i4>
      </vt:variant>
      <vt:variant>
        <vt:lpwstr/>
      </vt:variant>
      <vt:variant>
        <vt:lpwstr>_Toc193264764</vt:lpwstr>
      </vt:variant>
      <vt:variant>
        <vt:i4>1966131</vt:i4>
      </vt:variant>
      <vt:variant>
        <vt:i4>164</vt:i4>
      </vt:variant>
      <vt:variant>
        <vt:i4>0</vt:i4>
      </vt:variant>
      <vt:variant>
        <vt:i4>5</vt:i4>
      </vt:variant>
      <vt:variant>
        <vt:lpwstr/>
      </vt:variant>
      <vt:variant>
        <vt:lpwstr>_Toc193264763</vt:lpwstr>
      </vt:variant>
      <vt:variant>
        <vt:i4>1966131</vt:i4>
      </vt:variant>
      <vt:variant>
        <vt:i4>158</vt:i4>
      </vt:variant>
      <vt:variant>
        <vt:i4>0</vt:i4>
      </vt:variant>
      <vt:variant>
        <vt:i4>5</vt:i4>
      </vt:variant>
      <vt:variant>
        <vt:lpwstr/>
      </vt:variant>
      <vt:variant>
        <vt:lpwstr>_Toc193264762</vt:lpwstr>
      </vt:variant>
      <vt:variant>
        <vt:i4>1966131</vt:i4>
      </vt:variant>
      <vt:variant>
        <vt:i4>152</vt:i4>
      </vt:variant>
      <vt:variant>
        <vt:i4>0</vt:i4>
      </vt:variant>
      <vt:variant>
        <vt:i4>5</vt:i4>
      </vt:variant>
      <vt:variant>
        <vt:lpwstr/>
      </vt:variant>
      <vt:variant>
        <vt:lpwstr>_Toc193264761</vt:lpwstr>
      </vt:variant>
      <vt:variant>
        <vt:i4>1966131</vt:i4>
      </vt:variant>
      <vt:variant>
        <vt:i4>146</vt:i4>
      </vt:variant>
      <vt:variant>
        <vt:i4>0</vt:i4>
      </vt:variant>
      <vt:variant>
        <vt:i4>5</vt:i4>
      </vt:variant>
      <vt:variant>
        <vt:lpwstr/>
      </vt:variant>
      <vt:variant>
        <vt:lpwstr>_Toc193264760</vt:lpwstr>
      </vt:variant>
      <vt:variant>
        <vt:i4>1900595</vt:i4>
      </vt:variant>
      <vt:variant>
        <vt:i4>140</vt:i4>
      </vt:variant>
      <vt:variant>
        <vt:i4>0</vt:i4>
      </vt:variant>
      <vt:variant>
        <vt:i4>5</vt:i4>
      </vt:variant>
      <vt:variant>
        <vt:lpwstr/>
      </vt:variant>
      <vt:variant>
        <vt:lpwstr>_Toc193264759</vt:lpwstr>
      </vt:variant>
      <vt:variant>
        <vt:i4>1900595</vt:i4>
      </vt:variant>
      <vt:variant>
        <vt:i4>134</vt:i4>
      </vt:variant>
      <vt:variant>
        <vt:i4>0</vt:i4>
      </vt:variant>
      <vt:variant>
        <vt:i4>5</vt:i4>
      </vt:variant>
      <vt:variant>
        <vt:lpwstr/>
      </vt:variant>
      <vt:variant>
        <vt:lpwstr>_Toc193264758</vt:lpwstr>
      </vt:variant>
      <vt:variant>
        <vt:i4>1900595</vt:i4>
      </vt:variant>
      <vt:variant>
        <vt:i4>128</vt:i4>
      </vt:variant>
      <vt:variant>
        <vt:i4>0</vt:i4>
      </vt:variant>
      <vt:variant>
        <vt:i4>5</vt:i4>
      </vt:variant>
      <vt:variant>
        <vt:lpwstr/>
      </vt:variant>
      <vt:variant>
        <vt:lpwstr>_Toc193264757</vt:lpwstr>
      </vt:variant>
      <vt:variant>
        <vt:i4>1900595</vt:i4>
      </vt:variant>
      <vt:variant>
        <vt:i4>122</vt:i4>
      </vt:variant>
      <vt:variant>
        <vt:i4>0</vt:i4>
      </vt:variant>
      <vt:variant>
        <vt:i4>5</vt:i4>
      </vt:variant>
      <vt:variant>
        <vt:lpwstr/>
      </vt:variant>
      <vt:variant>
        <vt:lpwstr>_Toc193264756</vt:lpwstr>
      </vt:variant>
      <vt:variant>
        <vt:i4>1900595</vt:i4>
      </vt:variant>
      <vt:variant>
        <vt:i4>116</vt:i4>
      </vt:variant>
      <vt:variant>
        <vt:i4>0</vt:i4>
      </vt:variant>
      <vt:variant>
        <vt:i4>5</vt:i4>
      </vt:variant>
      <vt:variant>
        <vt:lpwstr/>
      </vt:variant>
      <vt:variant>
        <vt:lpwstr>_Toc193264755</vt:lpwstr>
      </vt:variant>
      <vt:variant>
        <vt:i4>1900595</vt:i4>
      </vt:variant>
      <vt:variant>
        <vt:i4>110</vt:i4>
      </vt:variant>
      <vt:variant>
        <vt:i4>0</vt:i4>
      </vt:variant>
      <vt:variant>
        <vt:i4>5</vt:i4>
      </vt:variant>
      <vt:variant>
        <vt:lpwstr/>
      </vt:variant>
      <vt:variant>
        <vt:lpwstr>_Toc193264754</vt:lpwstr>
      </vt:variant>
      <vt:variant>
        <vt:i4>1900595</vt:i4>
      </vt:variant>
      <vt:variant>
        <vt:i4>104</vt:i4>
      </vt:variant>
      <vt:variant>
        <vt:i4>0</vt:i4>
      </vt:variant>
      <vt:variant>
        <vt:i4>5</vt:i4>
      </vt:variant>
      <vt:variant>
        <vt:lpwstr/>
      </vt:variant>
      <vt:variant>
        <vt:lpwstr>_Toc193264753</vt:lpwstr>
      </vt:variant>
      <vt:variant>
        <vt:i4>1900595</vt:i4>
      </vt:variant>
      <vt:variant>
        <vt:i4>98</vt:i4>
      </vt:variant>
      <vt:variant>
        <vt:i4>0</vt:i4>
      </vt:variant>
      <vt:variant>
        <vt:i4>5</vt:i4>
      </vt:variant>
      <vt:variant>
        <vt:lpwstr/>
      </vt:variant>
      <vt:variant>
        <vt:lpwstr>_Toc193264752</vt:lpwstr>
      </vt:variant>
      <vt:variant>
        <vt:i4>1900595</vt:i4>
      </vt:variant>
      <vt:variant>
        <vt:i4>92</vt:i4>
      </vt:variant>
      <vt:variant>
        <vt:i4>0</vt:i4>
      </vt:variant>
      <vt:variant>
        <vt:i4>5</vt:i4>
      </vt:variant>
      <vt:variant>
        <vt:lpwstr/>
      </vt:variant>
      <vt:variant>
        <vt:lpwstr>_Toc193264751</vt:lpwstr>
      </vt:variant>
      <vt:variant>
        <vt:i4>1900595</vt:i4>
      </vt:variant>
      <vt:variant>
        <vt:i4>86</vt:i4>
      </vt:variant>
      <vt:variant>
        <vt:i4>0</vt:i4>
      </vt:variant>
      <vt:variant>
        <vt:i4>5</vt:i4>
      </vt:variant>
      <vt:variant>
        <vt:lpwstr/>
      </vt:variant>
      <vt:variant>
        <vt:lpwstr>_Toc193264750</vt:lpwstr>
      </vt:variant>
      <vt:variant>
        <vt:i4>1835059</vt:i4>
      </vt:variant>
      <vt:variant>
        <vt:i4>80</vt:i4>
      </vt:variant>
      <vt:variant>
        <vt:i4>0</vt:i4>
      </vt:variant>
      <vt:variant>
        <vt:i4>5</vt:i4>
      </vt:variant>
      <vt:variant>
        <vt:lpwstr/>
      </vt:variant>
      <vt:variant>
        <vt:lpwstr>_Toc193264749</vt:lpwstr>
      </vt:variant>
      <vt:variant>
        <vt:i4>1835059</vt:i4>
      </vt:variant>
      <vt:variant>
        <vt:i4>74</vt:i4>
      </vt:variant>
      <vt:variant>
        <vt:i4>0</vt:i4>
      </vt:variant>
      <vt:variant>
        <vt:i4>5</vt:i4>
      </vt:variant>
      <vt:variant>
        <vt:lpwstr/>
      </vt:variant>
      <vt:variant>
        <vt:lpwstr>_Toc193264748</vt:lpwstr>
      </vt:variant>
      <vt:variant>
        <vt:i4>1835059</vt:i4>
      </vt:variant>
      <vt:variant>
        <vt:i4>68</vt:i4>
      </vt:variant>
      <vt:variant>
        <vt:i4>0</vt:i4>
      </vt:variant>
      <vt:variant>
        <vt:i4>5</vt:i4>
      </vt:variant>
      <vt:variant>
        <vt:lpwstr/>
      </vt:variant>
      <vt:variant>
        <vt:lpwstr>_Toc193264747</vt:lpwstr>
      </vt:variant>
      <vt:variant>
        <vt:i4>1835059</vt:i4>
      </vt:variant>
      <vt:variant>
        <vt:i4>62</vt:i4>
      </vt:variant>
      <vt:variant>
        <vt:i4>0</vt:i4>
      </vt:variant>
      <vt:variant>
        <vt:i4>5</vt:i4>
      </vt:variant>
      <vt:variant>
        <vt:lpwstr/>
      </vt:variant>
      <vt:variant>
        <vt:lpwstr>_Toc193264746</vt:lpwstr>
      </vt:variant>
      <vt:variant>
        <vt:i4>1835059</vt:i4>
      </vt:variant>
      <vt:variant>
        <vt:i4>56</vt:i4>
      </vt:variant>
      <vt:variant>
        <vt:i4>0</vt:i4>
      </vt:variant>
      <vt:variant>
        <vt:i4>5</vt:i4>
      </vt:variant>
      <vt:variant>
        <vt:lpwstr/>
      </vt:variant>
      <vt:variant>
        <vt:lpwstr>_Toc193264745</vt:lpwstr>
      </vt:variant>
      <vt:variant>
        <vt:i4>1835059</vt:i4>
      </vt:variant>
      <vt:variant>
        <vt:i4>50</vt:i4>
      </vt:variant>
      <vt:variant>
        <vt:i4>0</vt:i4>
      </vt:variant>
      <vt:variant>
        <vt:i4>5</vt:i4>
      </vt:variant>
      <vt:variant>
        <vt:lpwstr/>
      </vt:variant>
      <vt:variant>
        <vt:lpwstr>_Toc193264744</vt:lpwstr>
      </vt:variant>
      <vt:variant>
        <vt:i4>1835059</vt:i4>
      </vt:variant>
      <vt:variant>
        <vt:i4>44</vt:i4>
      </vt:variant>
      <vt:variant>
        <vt:i4>0</vt:i4>
      </vt:variant>
      <vt:variant>
        <vt:i4>5</vt:i4>
      </vt:variant>
      <vt:variant>
        <vt:lpwstr/>
      </vt:variant>
      <vt:variant>
        <vt:lpwstr>_Toc193264743</vt:lpwstr>
      </vt:variant>
      <vt:variant>
        <vt:i4>1835059</vt:i4>
      </vt:variant>
      <vt:variant>
        <vt:i4>38</vt:i4>
      </vt:variant>
      <vt:variant>
        <vt:i4>0</vt:i4>
      </vt:variant>
      <vt:variant>
        <vt:i4>5</vt:i4>
      </vt:variant>
      <vt:variant>
        <vt:lpwstr/>
      </vt:variant>
      <vt:variant>
        <vt:lpwstr>_Toc193264742</vt:lpwstr>
      </vt:variant>
      <vt:variant>
        <vt:i4>1835059</vt:i4>
      </vt:variant>
      <vt:variant>
        <vt:i4>32</vt:i4>
      </vt:variant>
      <vt:variant>
        <vt:i4>0</vt:i4>
      </vt:variant>
      <vt:variant>
        <vt:i4>5</vt:i4>
      </vt:variant>
      <vt:variant>
        <vt:lpwstr/>
      </vt:variant>
      <vt:variant>
        <vt:lpwstr>_Toc193264741</vt:lpwstr>
      </vt:variant>
      <vt:variant>
        <vt:i4>1835059</vt:i4>
      </vt:variant>
      <vt:variant>
        <vt:i4>26</vt:i4>
      </vt:variant>
      <vt:variant>
        <vt:i4>0</vt:i4>
      </vt:variant>
      <vt:variant>
        <vt:i4>5</vt:i4>
      </vt:variant>
      <vt:variant>
        <vt:lpwstr/>
      </vt:variant>
      <vt:variant>
        <vt:lpwstr>_Toc193264740</vt:lpwstr>
      </vt:variant>
      <vt:variant>
        <vt:i4>1769523</vt:i4>
      </vt:variant>
      <vt:variant>
        <vt:i4>20</vt:i4>
      </vt:variant>
      <vt:variant>
        <vt:i4>0</vt:i4>
      </vt:variant>
      <vt:variant>
        <vt:i4>5</vt:i4>
      </vt:variant>
      <vt:variant>
        <vt:lpwstr/>
      </vt:variant>
      <vt:variant>
        <vt:lpwstr>_Toc193264739</vt:lpwstr>
      </vt:variant>
      <vt:variant>
        <vt:i4>1769523</vt:i4>
      </vt:variant>
      <vt:variant>
        <vt:i4>14</vt:i4>
      </vt:variant>
      <vt:variant>
        <vt:i4>0</vt:i4>
      </vt:variant>
      <vt:variant>
        <vt:i4>5</vt:i4>
      </vt:variant>
      <vt:variant>
        <vt:lpwstr/>
      </vt:variant>
      <vt:variant>
        <vt:lpwstr>_Toc193264738</vt:lpwstr>
      </vt:variant>
      <vt:variant>
        <vt:i4>1769523</vt:i4>
      </vt:variant>
      <vt:variant>
        <vt:i4>8</vt:i4>
      </vt:variant>
      <vt:variant>
        <vt:i4>0</vt:i4>
      </vt:variant>
      <vt:variant>
        <vt:i4>5</vt:i4>
      </vt:variant>
      <vt:variant>
        <vt:lpwstr/>
      </vt:variant>
      <vt:variant>
        <vt:lpwstr>_Toc193264737</vt:lpwstr>
      </vt:variant>
      <vt:variant>
        <vt:i4>1769523</vt:i4>
      </vt:variant>
      <vt:variant>
        <vt:i4>2</vt:i4>
      </vt:variant>
      <vt:variant>
        <vt:i4>0</vt:i4>
      </vt:variant>
      <vt:variant>
        <vt:i4>5</vt:i4>
      </vt:variant>
      <vt:variant>
        <vt:lpwstr/>
      </vt:variant>
      <vt:variant>
        <vt:lpwstr>_Toc193264736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2010-07-01T01:57:00Z</dcterms:created>
  <dcterms:modified xsi:type="dcterms:W3CDTF">2010-07-01T02:05:00Z</dcterms:modified>
</cp:coreProperties>
</file>