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6E" w:rsidRPr="0036708B" w:rsidRDefault="00C6219C" w:rsidP="00217BDA">
      <w:pPr>
        <w:pStyle w:val="Quote"/>
        <w:spacing w:before="240" w:after="200"/>
        <w:rPr>
          <w:lang w:val="de-DE"/>
        </w:rPr>
      </w:pPr>
      <w:r w:rsidRPr="0036708B">
        <w:rPr>
          <w:rFonts w:ascii="Segoe UI" w:hAnsi="Segoe UI"/>
          <w:color w:val="595959"/>
          <w:lang w:val="de-DE"/>
        </w:rPr>
        <w:t>Micro</w:t>
      </w:r>
      <w:bookmarkStart w:id="0" w:name="_GoBack"/>
      <w:bookmarkEnd w:id="0"/>
      <w:r w:rsidR="00A86D09" w:rsidRPr="0036708B">
        <w:rPr>
          <w:rFonts w:ascii="Segoe UI" w:hAnsi="Segoe UI"/>
          <w:color w:val="595959"/>
          <w:lang w:val="de-DE"/>
        </w:rPr>
        <w:t>soft</w:t>
      </w:r>
      <w:r w:rsidR="00A86D09" w:rsidRPr="0036708B">
        <w:rPr>
          <w:rFonts w:ascii="Segoe UI" w:hAnsi="Segoe UI"/>
          <w:color w:val="595959"/>
          <w:vertAlign w:val="superscript"/>
          <w:lang w:val="de-DE"/>
        </w:rPr>
        <w:t>®</w:t>
      </w:r>
      <w:r w:rsidR="00A86D09" w:rsidRPr="0036708B">
        <w:rPr>
          <w:rFonts w:ascii="Segoe UI" w:hAnsi="Segoe UI"/>
          <w:color w:val="595959"/>
          <w:lang w:val="de-DE"/>
        </w:rPr>
        <w:t xml:space="preserve"> Access</w:t>
      </w:r>
      <w:r w:rsidR="00A86D09" w:rsidRPr="0036708B">
        <w:rPr>
          <w:rFonts w:ascii="Segoe UI" w:hAnsi="Segoe UI"/>
          <w:color w:val="595959"/>
          <w:vertAlign w:val="superscript"/>
          <w:lang w:val="de-DE"/>
        </w:rPr>
        <w:t>®</w:t>
      </w:r>
      <w:r w:rsidR="00A86D09" w:rsidRPr="0036708B">
        <w:rPr>
          <w:rFonts w:ascii="Segoe UI" w:hAnsi="Segoe UI"/>
          <w:color w:val="595959"/>
          <w:lang w:val="de-DE"/>
        </w:rPr>
        <w:t xml:space="preserve"> 2010 ist vollständig auf einfache Bedienung ausgerichtet. Vordefinierte Vorlagen und </w:t>
      </w:r>
      <w:proofErr w:type="spellStart"/>
      <w:r w:rsidR="00A86D09" w:rsidRPr="0036708B">
        <w:rPr>
          <w:rFonts w:ascii="Segoe UI" w:hAnsi="Segoe UI"/>
          <w:color w:val="595959"/>
          <w:lang w:val="de-DE"/>
        </w:rPr>
        <w:t>Communityvorlagen</w:t>
      </w:r>
      <w:proofErr w:type="spellEnd"/>
      <w:r w:rsidR="00A86D09" w:rsidRPr="0036708B">
        <w:rPr>
          <w:rFonts w:ascii="Segoe UI" w:hAnsi="Segoe UI"/>
          <w:color w:val="595959"/>
          <w:lang w:val="de-DE"/>
        </w:rPr>
        <w:t xml:space="preserve"> erleichtern Ihnen den Einstieg, über Webdatenbanken können Sie überall auf Ihre Daten zugreifen, und die leistungsstarken Tools bewältigen auch wachsende Datenmengen.</w:t>
      </w:r>
      <w:r w:rsidR="00A86D09" w:rsidRPr="0036708B">
        <w:rPr>
          <w:rFonts w:ascii="Segoe UI" w:hAnsi="Segoe UI"/>
          <w:color w:val="595959"/>
          <w:vertAlign w:val="superscript"/>
          <w:lang w:val="de-DE"/>
        </w:rPr>
        <w:t>1</w:t>
      </w:r>
      <w:r w:rsidR="00A86D09" w:rsidRPr="0036708B">
        <w:rPr>
          <w:rFonts w:ascii="Segoe UI" w:hAnsi="Segoe UI"/>
          <w:color w:val="595959"/>
          <w:lang w:val="de-DE"/>
        </w:rPr>
        <w:t xml:space="preserve"> Mit Access 2010 nutzen Sie Ihre Informationen optimal, mit besseren Zugriffsmöglichkeiten und einer flachen Lernkurve. Dank nahtloser Verbindungen mit einer Vielzahl von Datenquellen zusammen mit Datensammlungstools ist die Zusammenarbeit so einfach, wie sie sein sollte. Access 2010 macht mehr aus Ihren Daten, indem es deren Verwaltung, Analyse und Freigabe für andere erleichtert. Durch neue Webdatenbanken und Access Services in Microsoft SharePoint</w:t>
      </w:r>
      <w:r w:rsidR="00A86D09" w:rsidRPr="0036708B">
        <w:rPr>
          <w:rFonts w:ascii="Segoe UI" w:hAnsi="Segoe UI"/>
          <w:color w:val="595959"/>
          <w:vertAlign w:val="superscript"/>
          <w:lang w:val="de-DE"/>
        </w:rPr>
        <w:t>®</w:t>
      </w:r>
      <w:r w:rsidR="00A86D09" w:rsidRPr="0036708B">
        <w:rPr>
          <w:rFonts w:ascii="Segoe UI" w:hAnsi="Segoe UI"/>
          <w:color w:val="595959"/>
          <w:lang w:val="de-DE"/>
        </w:rPr>
        <w:t xml:space="preserve"> Server 2010 sind Ihre Daten nie weiter entfernt als der nächste Webbrowser.</w:t>
      </w:r>
      <w:r w:rsidR="00A86D09" w:rsidRPr="0036708B">
        <w:rPr>
          <w:rFonts w:ascii="Segoe UI" w:hAnsi="Segoe UI"/>
          <w:color w:val="595959"/>
          <w:vertAlign w:val="superscript"/>
          <w:lang w:val="de-DE"/>
        </w:rPr>
        <w:t>2</w:t>
      </w:r>
    </w:p>
    <w:tbl>
      <w:tblPr>
        <w:tblStyle w:val="TableGrid"/>
        <w:tblW w:w="10785"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B26D6E" w:rsidRPr="00C10E3A" w:rsidTr="00A86D09">
        <w:trPr>
          <w:trHeight w:val="576"/>
        </w:trPr>
        <w:tc>
          <w:tcPr>
            <w:tcW w:w="2995" w:type="dxa"/>
            <w:shd w:val="clear" w:color="auto" w:fill="DFE7F9" w:themeFill="background2"/>
            <w:tcMar>
              <w:left w:w="58" w:type="dxa"/>
            </w:tcMar>
            <w:vAlign w:val="center"/>
          </w:tcPr>
          <w:p w:rsidR="00B26D6E" w:rsidRPr="0036708B" w:rsidRDefault="00B26D6E" w:rsidP="006A5BC6">
            <w:pPr>
              <w:pStyle w:val="Heading2"/>
              <w:outlineLvl w:val="1"/>
              <w:rPr>
                <w:lang w:val="de-DE"/>
              </w:rPr>
            </w:pPr>
            <w:r w:rsidRPr="0036708B">
              <w:rPr>
                <w:rFonts w:ascii="Segoe UI" w:hAnsi="Segoe UI"/>
                <w:color w:val="0F2350"/>
                <w:lang w:val="de-DE"/>
              </w:rPr>
              <w:t>Backstage-Ansicht:</w:t>
            </w:r>
          </w:p>
          <w:p w:rsidR="00B26D6E" w:rsidRPr="0036708B" w:rsidRDefault="00B26D6E" w:rsidP="006A5BC6">
            <w:pPr>
              <w:pStyle w:val="Heading3"/>
              <w:outlineLvl w:val="2"/>
              <w:rPr>
                <w:lang w:val="de-DE"/>
              </w:rPr>
            </w:pPr>
            <w:r w:rsidRPr="0036708B">
              <w:rPr>
                <w:rFonts w:ascii="Segoe UI" w:hAnsi="Segoe UI"/>
                <w:color w:val="595959"/>
                <w:lang w:val="de-DE"/>
              </w:rPr>
              <w:t>Bereiten Sie Ihre Arbeit für die Hauptarbeitszeit vor</w:t>
            </w:r>
          </w:p>
        </w:tc>
        <w:tc>
          <w:tcPr>
            <w:tcW w:w="144" w:type="dxa"/>
            <w:shd w:val="clear" w:color="auto" w:fill="DFE7F9" w:themeFill="background2"/>
            <w:vAlign w:val="center"/>
          </w:tcPr>
          <w:p w:rsidR="00B26D6E" w:rsidRPr="0036708B" w:rsidRDefault="00B26D6E" w:rsidP="006A743C">
            <w:pPr>
              <w:pStyle w:val="NoSpacing"/>
              <w:rPr>
                <w:lang w:val="de-DE"/>
              </w:rPr>
            </w:pPr>
          </w:p>
        </w:tc>
        <w:tc>
          <w:tcPr>
            <w:tcW w:w="7646" w:type="dxa"/>
            <w:shd w:val="clear" w:color="auto" w:fill="DFE7F9" w:themeFill="background2"/>
            <w:vAlign w:val="center"/>
          </w:tcPr>
          <w:p w:rsidR="00B26D6E" w:rsidRPr="0036708B" w:rsidRDefault="00B26D6E" w:rsidP="005E4621">
            <w:pPr>
              <w:pStyle w:val="Heading4"/>
              <w:outlineLvl w:val="3"/>
              <w:rPr>
                <w:lang w:val="de-DE"/>
              </w:rPr>
            </w:pPr>
            <w:r w:rsidRPr="0036708B">
              <w:rPr>
                <w:rFonts w:ascii="Segoe UI" w:hAnsi="Segoe UI"/>
                <w:color w:val="595959"/>
                <w:lang w:val="de-DE"/>
              </w:rPr>
              <w:t>In der Microsoft Office Backstage™-Ansicht haben Sie zentralen Zugriff auf Datenbankaufgaben wie Speichern, Drucken und Veröffentlichen, und Sie können die Access-Oberfläche anpassen.</w:t>
            </w:r>
          </w:p>
        </w:tc>
      </w:tr>
    </w:tbl>
    <w:p w:rsidR="00B26D6E" w:rsidRPr="0036708B" w:rsidRDefault="00B26D6E" w:rsidP="00E5013E">
      <w:pPr>
        <w:pStyle w:val="SpaceAfterSection"/>
        <w:rPr>
          <w:lang w:val="de-DE"/>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780"/>
        <w:gridCol w:w="90"/>
        <w:gridCol w:w="6930"/>
      </w:tblGrid>
      <w:tr w:rsidR="00B26D6E" w:rsidRPr="00C10E3A" w:rsidTr="00CC0413">
        <w:tc>
          <w:tcPr>
            <w:tcW w:w="3780" w:type="dxa"/>
            <w:shd w:val="clear" w:color="auto" w:fill="auto"/>
          </w:tcPr>
          <w:p w:rsidR="00B26D6E" w:rsidRPr="00620B83" w:rsidRDefault="00917326" w:rsidP="00351D35">
            <w:pPr>
              <w:pStyle w:val="Graphic"/>
              <w:jc w:val="left"/>
            </w:pPr>
            <w:r>
              <w:drawing>
                <wp:inline distT="0" distB="0" distL="0" distR="0">
                  <wp:extent cx="2277374" cy="272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0613" cy="2728375"/>
                          </a:xfrm>
                          <a:prstGeom prst="rect">
                            <a:avLst/>
                          </a:prstGeom>
                          <a:noFill/>
                        </pic:spPr>
                      </pic:pic>
                    </a:graphicData>
                  </a:graphic>
                </wp:inline>
              </w:drawing>
            </w:r>
          </w:p>
        </w:tc>
        <w:tc>
          <w:tcPr>
            <w:tcW w:w="90" w:type="dxa"/>
            <w:shd w:val="clear" w:color="auto" w:fill="auto"/>
          </w:tcPr>
          <w:p w:rsidR="00B26D6E" w:rsidRDefault="00B26D6E" w:rsidP="006A743C">
            <w:pPr>
              <w:pStyle w:val="NoSpacing"/>
            </w:pPr>
          </w:p>
        </w:tc>
        <w:tc>
          <w:tcPr>
            <w:tcW w:w="6930" w:type="dxa"/>
            <w:shd w:val="clear" w:color="auto" w:fill="auto"/>
          </w:tcPr>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8"/>
              <w:gridCol w:w="6"/>
              <w:gridCol w:w="6516"/>
            </w:tblGrid>
            <w:tr w:rsidR="00B26D6E" w:rsidRPr="00C10E3A" w:rsidTr="006463A6">
              <w:tc>
                <w:tcPr>
                  <w:tcW w:w="318" w:type="dxa"/>
                </w:tcPr>
                <w:p w:rsidR="00B26D6E" w:rsidRPr="00C03220" w:rsidRDefault="00B26D6E" w:rsidP="006A743C">
                  <w:pPr>
                    <w:pStyle w:val="NoSpacing"/>
                  </w:pPr>
                  <w:r w:rsidRPr="00C03220">
                    <w:rPr>
                      <w:noProof/>
                    </w:rPr>
                    <w:drawing>
                      <wp:inline distT="0" distB="0" distL="0" distR="0">
                        <wp:extent cx="187525" cy="182880"/>
                        <wp:effectExtent l="19050" t="0" r="297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4150" t="14705" r="11320" b="8823"/>
                                <a:stretch>
                                  <a:fillRect/>
                                </a:stretch>
                              </pic:blipFill>
                              <pic:spPr bwMode="auto">
                                <a:xfrm>
                                  <a:off x="0" y="0"/>
                                  <a:ext cx="187525" cy="182880"/>
                                </a:xfrm>
                                <a:prstGeom prst="rect">
                                  <a:avLst/>
                                </a:prstGeom>
                                <a:noFill/>
                              </pic:spPr>
                            </pic:pic>
                          </a:graphicData>
                        </a:graphic>
                      </wp:inline>
                    </w:drawing>
                  </w:r>
                </w:p>
              </w:tc>
              <w:tc>
                <w:tcPr>
                  <w:tcW w:w="6522" w:type="dxa"/>
                  <w:gridSpan w:val="2"/>
                  <w:shd w:val="clear" w:color="auto" w:fill="auto"/>
                </w:tcPr>
                <w:p w:rsidR="00B26D6E" w:rsidRPr="0036708B" w:rsidRDefault="00B26D6E" w:rsidP="00F466E2">
                  <w:pPr>
                    <w:pStyle w:val="Heading8"/>
                    <w:outlineLvl w:val="7"/>
                    <w:rPr>
                      <w:lang w:val="de-DE"/>
                    </w:rPr>
                  </w:pPr>
                  <w:r w:rsidRPr="0036708B">
                    <w:rPr>
                      <w:rStyle w:val="UIReference"/>
                      <w:rFonts w:ascii="Segoe UI" w:hAnsi="Segoe UI"/>
                      <w:lang w:val="de-DE"/>
                    </w:rPr>
                    <w:t>Registerkarte „Datei“</w:t>
                  </w:r>
                  <w:r w:rsidRPr="0036708B">
                    <w:rPr>
                      <w:rStyle w:val="Heading7Char"/>
                      <w:rFonts w:ascii="Segoe UI" w:hAnsi="Segoe UI"/>
                      <w:lang w:val="de-DE"/>
                    </w:rPr>
                    <w:t>:</w:t>
                  </w:r>
                  <w:r w:rsidRPr="0036708B">
                    <w:rPr>
                      <w:rFonts w:ascii="Segoe UI" w:hAnsi="Segoe UI"/>
                      <w:lang w:val="de-DE"/>
                    </w:rPr>
                    <w:t xml:space="preserve"> Öffnet die Backstage-Ansicht. Klicken Sie auf eine Registerkarte des Menübands, um zur Hauptansicht zurückzukehren.</w:t>
                  </w:r>
                </w:p>
              </w:tc>
            </w:tr>
            <w:tr w:rsidR="00B26D6E" w:rsidRPr="00C10E3A" w:rsidTr="006463A6">
              <w:tc>
                <w:tcPr>
                  <w:tcW w:w="318" w:type="dxa"/>
                </w:tcPr>
                <w:p w:rsidR="00B26D6E" w:rsidRPr="00C03220" w:rsidRDefault="00B26D6E" w:rsidP="006A743C">
                  <w:pPr>
                    <w:pStyle w:val="NoSpacing"/>
                  </w:pPr>
                  <w:r w:rsidRPr="00C03220">
                    <w:rPr>
                      <w:noProof/>
                    </w:rPr>
                    <w:drawing>
                      <wp:inline distT="0" distB="0" distL="0" distR="0">
                        <wp:extent cx="187525" cy="182880"/>
                        <wp:effectExtent l="19050" t="0" r="297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4150" t="14705" r="11320" b="8823"/>
                                <a:stretch>
                                  <a:fillRect/>
                                </a:stretch>
                              </pic:blipFill>
                              <pic:spPr bwMode="auto">
                                <a:xfrm>
                                  <a:off x="0" y="0"/>
                                  <a:ext cx="187525" cy="182880"/>
                                </a:xfrm>
                                <a:prstGeom prst="rect">
                                  <a:avLst/>
                                </a:prstGeom>
                                <a:noFill/>
                              </pic:spPr>
                            </pic:pic>
                          </a:graphicData>
                        </a:graphic>
                      </wp:inline>
                    </w:drawing>
                  </w:r>
                </w:p>
              </w:tc>
              <w:tc>
                <w:tcPr>
                  <w:tcW w:w="6522" w:type="dxa"/>
                  <w:gridSpan w:val="2"/>
                  <w:shd w:val="clear" w:color="auto" w:fill="auto"/>
                </w:tcPr>
                <w:p w:rsidR="00B26D6E" w:rsidRPr="0036708B" w:rsidRDefault="00B26D6E" w:rsidP="00BA2DDA">
                  <w:pPr>
                    <w:pStyle w:val="Heading8"/>
                    <w:ind w:right="63"/>
                    <w:outlineLvl w:val="7"/>
                    <w:rPr>
                      <w:lang w:val="de-DE"/>
                    </w:rPr>
                  </w:pPr>
                  <w:r w:rsidRPr="0036708B">
                    <w:rPr>
                      <w:rStyle w:val="UIReference"/>
                      <w:rFonts w:ascii="Segoe UI" w:hAnsi="Segoe UI"/>
                      <w:lang w:val="de-DE"/>
                    </w:rPr>
                    <w:t>Registerkarten der Backstage-Ansicht</w:t>
                  </w:r>
                  <w:r w:rsidRPr="0036708B">
                    <w:rPr>
                      <w:rStyle w:val="Heading7Char"/>
                      <w:rFonts w:ascii="Segoe UI" w:hAnsi="Segoe UI"/>
                      <w:lang w:val="de-DE"/>
                    </w:rPr>
                    <w:t>:</w:t>
                  </w:r>
                  <w:r w:rsidRPr="0036708B">
                    <w:rPr>
                      <w:rFonts w:ascii="Segoe UI" w:hAnsi="Segoe UI"/>
                      <w:lang w:val="de-DE"/>
                    </w:rPr>
                    <w:t xml:space="preserve"> Bieten schnellen, einfachen und organisierten Zugriff auf Tools und Optionen, die zuvor über mehrere Stellen verteilt waren.</w:t>
                  </w:r>
                </w:p>
              </w:tc>
            </w:tr>
            <w:tr w:rsidR="00B26D6E" w:rsidRPr="00C10E3A" w:rsidTr="006463A6">
              <w:tc>
                <w:tcPr>
                  <w:tcW w:w="324" w:type="dxa"/>
                  <w:gridSpan w:val="2"/>
                </w:tcPr>
                <w:p w:rsidR="00B26D6E" w:rsidRPr="0036708B" w:rsidRDefault="00B26D6E" w:rsidP="006A5BC6">
                  <w:pPr>
                    <w:pStyle w:val="List"/>
                    <w:rPr>
                      <w:lang w:val="de-DE"/>
                    </w:rPr>
                  </w:pPr>
                </w:p>
              </w:tc>
              <w:tc>
                <w:tcPr>
                  <w:tcW w:w="6516" w:type="dxa"/>
                  <w:shd w:val="clear" w:color="auto" w:fill="auto"/>
                </w:tcPr>
                <w:p w:rsidR="00B26D6E" w:rsidRPr="0036708B" w:rsidRDefault="00B26D6E" w:rsidP="00BA2DDA">
                  <w:pPr>
                    <w:pStyle w:val="ListBullet"/>
                    <w:spacing w:before="40"/>
                    <w:ind w:right="63"/>
                    <w:rPr>
                      <w:lang w:val="de-DE"/>
                    </w:rPr>
                  </w:pPr>
                  <w:r w:rsidRPr="0036708B">
                    <w:rPr>
                      <w:rStyle w:val="UIReference"/>
                      <w:rFonts w:ascii="Segoe UI" w:hAnsi="Segoe UI"/>
                      <w:lang w:val="de-DE"/>
                    </w:rPr>
                    <w:t>Informationen</w:t>
                  </w:r>
                  <w:r w:rsidRPr="0036708B">
                    <w:rPr>
                      <w:rFonts w:ascii="Segoe UI" w:hAnsi="Segoe UI"/>
                      <w:lang w:val="de-DE"/>
                    </w:rPr>
                    <w:t xml:space="preserve">: </w:t>
                  </w:r>
                  <w:r w:rsidRPr="0036708B">
                    <w:rPr>
                      <w:rFonts w:ascii="Segoe UI" w:hAnsi="Segoe UI"/>
                      <w:spacing w:val="-3"/>
                      <w:lang w:val="de-DE"/>
                    </w:rPr>
                    <w:t xml:space="preserve">Ermöglicht das Komprimieren und Reparieren der Datenbank oder das Verschlüsseln der Datenbank mit einem Kennwort. Nach dem Veröffentlichen einer Webdatenbank wird die Option </w:t>
                  </w:r>
                  <w:r w:rsidRPr="0036708B">
                    <w:rPr>
                      <w:rFonts w:ascii="Segoe UI" w:hAnsi="Segoe UI"/>
                      <w:b/>
                      <w:spacing w:val="-3"/>
                      <w:lang w:val="de-DE"/>
                    </w:rPr>
                    <w:t>Alles synchronisieren</w:t>
                  </w:r>
                  <w:r w:rsidRPr="0036708B">
                    <w:rPr>
                      <w:rFonts w:ascii="Segoe UI" w:hAnsi="Segoe UI"/>
                      <w:spacing w:val="-3"/>
                      <w:lang w:val="de-DE"/>
                    </w:rPr>
                    <w:t xml:space="preserve"> angezeigt, mit der Sie Ihre Entwurfsänderungen synchronisieren können.</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Zuletzt verwendet</w:t>
                  </w:r>
                  <w:r w:rsidRPr="0036708B">
                    <w:rPr>
                      <w:rFonts w:ascii="Segoe UI" w:hAnsi="Segoe UI"/>
                      <w:lang w:val="de-DE"/>
                    </w:rPr>
                    <w:t>: Zeigt eine Liste der zuletzt verwendeten Datenbanken an. Klicken Sie auf das Nadelsymbol neben einer Datenbank, um sie als oberstes Element der Liste anzuheften, sodass sie ständig verfügbar ist.</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Neu</w:t>
                  </w:r>
                  <w:r w:rsidRPr="0036708B">
                    <w:rPr>
                      <w:rFonts w:ascii="Segoe UI" w:hAnsi="Segoe UI"/>
                      <w:lang w:val="de-DE"/>
                    </w:rPr>
                    <w:t>: Stellt eine reichhaltige Palette integrierter Vorlagen zum Erstellen von Datenbanken bereit. Außerdem finden Sie Onlinedatenbanken und von der Community bereitgestellte Datenbanken.</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Drucken</w:t>
                  </w:r>
                  <w:r w:rsidRPr="0036708B">
                    <w:rPr>
                      <w:rFonts w:ascii="Segoe UI" w:hAnsi="Segoe UI"/>
                      <w:lang w:val="de-DE"/>
                    </w:rPr>
                    <w:t>: Ermöglicht schnellen Zugriff auf Druckoptionen und Druckvorschau.</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Speichern und Veröffentlichen</w:t>
                  </w:r>
                  <w:r w:rsidRPr="0036708B">
                    <w:rPr>
                      <w:rFonts w:ascii="Segoe UI" w:hAnsi="Segoe UI"/>
                      <w:lang w:val="de-DE"/>
                    </w:rPr>
                    <w:t>: Speichern Sie eine Kopie einer Datenbank zur einfacheren Wiederverwendung als Datenbankvorlage, veröffentlichen Sie Ihre Webdatenbank in SharePoint 2010, um sie über einen Webbrowser verfügbar zu machen, speichern Sie Access-Objekte im PDF- oder XPS-Format und mehr.</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Hilfe</w:t>
                  </w:r>
                  <w:r w:rsidRPr="0036708B">
                    <w:rPr>
                      <w:rFonts w:ascii="Segoe UI" w:hAnsi="Segoe UI"/>
                      <w:lang w:val="de-DE"/>
                    </w:rPr>
                    <w:t>: Zeigen Sie Anwendungshilfe und Links zu anderen Onlineressourcen zur Selbsthilfe, z. B. Lernprogrammen, an. Außerdem finden Sie Informationen zur ausgeführten Version, zur Aktivierung und zur Lizenzierung.</w:t>
                  </w:r>
                </w:p>
                <w:p w:rsidR="00B26D6E" w:rsidRPr="0036708B" w:rsidRDefault="00B26D6E" w:rsidP="00BA2DDA">
                  <w:pPr>
                    <w:pStyle w:val="ListBullet"/>
                    <w:spacing w:before="40"/>
                    <w:ind w:right="63"/>
                    <w:rPr>
                      <w:lang w:val="de-DE"/>
                    </w:rPr>
                  </w:pPr>
                  <w:r w:rsidRPr="0036708B">
                    <w:rPr>
                      <w:rStyle w:val="UIReference"/>
                      <w:rFonts w:ascii="Segoe UI" w:hAnsi="Segoe UI"/>
                      <w:lang w:val="de-DE"/>
                    </w:rPr>
                    <w:t>Optionen</w:t>
                  </w:r>
                  <w:r w:rsidRPr="0036708B">
                    <w:rPr>
                      <w:rFonts w:ascii="Segoe UI" w:hAnsi="Segoe UI"/>
                      <w:lang w:val="de-DE"/>
                    </w:rPr>
                    <w:t>: Bietet umfangreiche Optionen zum Festlegen bevorzugter Einstellungen, z. B. zur Anpassung des Menübands und der Symbolleiste für den Schnellzugriff.</w:t>
                  </w:r>
                </w:p>
              </w:tc>
            </w:tr>
          </w:tbl>
          <w:p w:rsidR="00B26D6E" w:rsidRPr="0036708B" w:rsidRDefault="00B26D6E" w:rsidP="006A5BC6">
            <w:pPr>
              <w:rPr>
                <w:lang w:val="de-DE"/>
              </w:rPr>
            </w:pPr>
          </w:p>
        </w:tc>
      </w:tr>
    </w:tbl>
    <w:p w:rsidR="00C57B89" w:rsidRPr="0036708B" w:rsidRDefault="00C57B89" w:rsidP="00806562">
      <w:pPr>
        <w:pStyle w:val="NoSpacing0pt"/>
        <w:rPr>
          <w:lang w:val="de-DE"/>
        </w:rPr>
      </w:pPr>
    </w:p>
    <w:p w:rsidR="0039010F" w:rsidRPr="0036708B" w:rsidRDefault="0039010F" w:rsidP="00E5013E">
      <w:pPr>
        <w:pStyle w:val="SpaceBeforeSection"/>
        <w:rPr>
          <w:sz w:val="10"/>
          <w:lang w:val="de-DE"/>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hemeFill="accent6"/>
        <w:tblLayout w:type="fixed"/>
        <w:tblCellMar>
          <w:left w:w="0" w:type="dxa"/>
          <w:right w:w="0" w:type="dxa"/>
        </w:tblCellMar>
        <w:tblLook w:val="04A0"/>
      </w:tblPr>
      <w:tblGrid>
        <w:gridCol w:w="720"/>
        <w:gridCol w:w="160"/>
        <w:gridCol w:w="9907"/>
      </w:tblGrid>
      <w:tr w:rsidR="0039010F" w:rsidRPr="00C10E3A" w:rsidTr="005E4621">
        <w:trPr>
          <w:trHeight w:val="576"/>
        </w:trPr>
        <w:tc>
          <w:tcPr>
            <w:tcW w:w="720" w:type="dxa"/>
            <w:shd w:val="clear" w:color="auto" w:fill="92D050" w:themeFill="accent6"/>
            <w:vAlign w:val="center"/>
          </w:tcPr>
          <w:p w:rsidR="0039010F" w:rsidRDefault="0039010F" w:rsidP="006A5BC6">
            <w:pPr>
              <w:pStyle w:val="NoSpacing"/>
            </w:pPr>
            <w:r>
              <w:rPr>
                <w:noProof/>
              </w:rPr>
              <w:drawing>
                <wp:inline distT="0" distB="0" distL="0" distR="0">
                  <wp:extent cx="457200" cy="324358"/>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24358"/>
                          </a:xfrm>
                          <a:prstGeom prst="rect">
                            <a:avLst/>
                          </a:prstGeom>
                          <a:noFill/>
                        </pic:spPr>
                      </pic:pic>
                    </a:graphicData>
                  </a:graphic>
                </wp:inline>
              </w:drawing>
            </w:r>
          </w:p>
        </w:tc>
        <w:tc>
          <w:tcPr>
            <w:tcW w:w="160" w:type="dxa"/>
            <w:shd w:val="clear" w:color="auto" w:fill="92D050" w:themeFill="accent6"/>
          </w:tcPr>
          <w:p w:rsidR="0039010F" w:rsidRDefault="0039010F" w:rsidP="006A5BC6">
            <w:pPr>
              <w:pStyle w:val="NoSpacing"/>
            </w:pPr>
          </w:p>
        </w:tc>
        <w:tc>
          <w:tcPr>
            <w:tcW w:w="9907" w:type="dxa"/>
            <w:shd w:val="clear" w:color="auto" w:fill="92D050" w:themeFill="accent6"/>
          </w:tcPr>
          <w:p w:rsidR="0039010F" w:rsidRPr="0036708B" w:rsidRDefault="0039010F" w:rsidP="00BC1A18">
            <w:pPr>
              <w:rPr>
                <w:lang w:val="de-DE"/>
              </w:rPr>
            </w:pPr>
            <w:r w:rsidRPr="0036708B">
              <w:rPr>
                <w:rStyle w:val="Heading5Char"/>
                <w:rFonts w:ascii="Segoe UI" w:hAnsi="Segoe UI"/>
                <w:color w:val="FFFFFF"/>
                <w:lang w:val="de-DE"/>
              </w:rPr>
              <w:t>Tipp:</w:t>
            </w:r>
            <w:r w:rsidRPr="0036708B">
              <w:rPr>
                <w:rFonts w:ascii="Segoe UI" w:hAnsi="Segoe UI"/>
                <w:lang w:val="de-DE"/>
              </w:rPr>
              <w:t xml:space="preserve"> </w:t>
            </w:r>
            <w:r w:rsidRPr="0036708B">
              <w:rPr>
                <w:rStyle w:val="Heading6Char"/>
                <w:rFonts w:ascii="Segoe UI" w:hAnsi="Segoe UI"/>
                <w:color w:val="FFFFFF"/>
                <w:lang w:val="de-DE"/>
              </w:rPr>
              <w:t xml:space="preserve">Hilfe zur Verwendung des Menübands und zur Anpassung des Menübands in Access 2010 finden Sie im Leitfaden </w:t>
            </w:r>
            <w:r w:rsidRPr="0036708B">
              <w:rPr>
                <w:rStyle w:val="Heading6Char"/>
                <w:rFonts w:ascii="Segoe UI" w:hAnsi="Segoe UI"/>
                <w:i/>
                <w:color w:val="FFFFFF"/>
                <w:lang w:val="de-DE"/>
              </w:rPr>
              <w:t>Erste Schritte mit Office 2010</w:t>
            </w:r>
            <w:r w:rsidRPr="0036708B">
              <w:rPr>
                <w:rStyle w:val="Heading6Char"/>
                <w:rFonts w:ascii="Segoe UI" w:hAnsi="Segoe UI"/>
                <w:color w:val="FFFFFF"/>
                <w:lang w:val="de-DE"/>
              </w:rPr>
              <w:t xml:space="preserve"> oder unter „Office.com“.</w:t>
            </w:r>
          </w:p>
        </w:tc>
      </w:tr>
    </w:tbl>
    <w:p w:rsidR="0036708B" w:rsidRDefault="0036708B" w:rsidP="00E5013E">
      <w:pPr>
        <w:pStyle w:val="SpaceBeforeSection"/>
        <w:rPr>
          <w:sz w:val="10"/>
          <w:lang w:val="de-DE"/>
        </w:rPr>
      </w:pPr>
    </w:p>
    <w:p w:rsidR="0036708B" w:rsidRDefault="0036708B">
      <w:pPr>
        <w:spacing w:before="0" w:after="200" w:line="276" w:lineRule="auto"/>
        <w:rPr>
          <w:sz w:val="10"/>
          <w:szCs w:val="16"/>
          <w:lang w:val="de-DE"/>
        </w:rPr>
      </w:pPr>
      <w:r>
        <w:rPr>
          <w:sz w:val="10"/>
          <w:lang w:val="de-DE"/>
        </w:rPr>
        <w:br w:type="page"/>
      </w:r>
    </w:p>
    <w:tbl>
      <w:tblPr>
        <w:tblStyle w:val="TableGrid"/>
        <w:tblW w:w="10785"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C57B89" w:rsidRPr="00C10E3A" w:rsidTr="00A86D09">
        <w:trPr>
          <w:trHeight w:val="576"/>
        </w:trPr>
        <w:tc>
          <w:tcPr>
            <w:tcW w:w="2995" w:type="dxa"/>
            <w:shd w:val="clear" w:color="auto" w:fill="DFE7F9" w:themeFill="background2"/>
            <w:tcMar>
              <w:left w:w="58" w:type="dxa"/>
            </w:tcMar>
          </w:tcPr>
          <w:p w:rsidR="005B3D76" w:rsidRPr="0036708B" w:rsidRDefault="00D510A2" w:rsidP="00D510A2">
            <w:pPr>
              <w:pStyle w:val="Heading2"/>
              <w:outlineLvl w:val="1"/>
              <w:rPr>
                <w:lang w:val="de-DE"/>
              </w:rPr>
            </w:pPr>
            <w:r w:rsidRPr="0036708B">
              <w:rPr>
                <w:rFonts w:ascii="Segoe UI" w:hAnsi="Segoe UI"/>
                <w:color w:val="0F2350"/>
                <w:lang w:val="de-DE"/>
              </w:rPr>
              <w:lastRenderedPageBreak/>
              <w:t>Datenbanken schneller und einfacher denn je erstellen</w:t>
            </w:r>
          </w:p>
        </w:tc>
        <w:tc>
          <w:tcPr>
            <w:tcW w:w="144" w:type="dxa"/>
            <w:shd w:val="clear" w:color="auto" w:fill="DFE7F9" w:themeFill="background2"/>
          </w:tcPr>
          <w:p w:rsidR="00C57B89" w:rsidRPr="0036708B" w:rsidRDefault="00C57B89" w:rsidP="006A743C">
            <w:pPr>
              <w:pStyle w:val="NoSpacing"/>
              <w:rPr>
                <w:lang w:val="de-DE"/>
              </w:rPr>
            </w:pPr>
          </w:p>
        </w:tc>
        <w:tc>
          <w:tcPr>
            <w:tcW w:w="7646" w:type="dxa"/>
            <w:shd w:val="clear" w:color="auto" w:fill="DFE7F9" w:themeFill="background2"/>
          </w:tcPr>
          <w:p w:rsidR="00C57B89" w:rsidRPr="0036708B" w:rsidRDefault="00D510A2" w:rsidP="00D510A2">
            <w:pPr>
              <w:pStyle w:val="Heading4"/>
              <w:outlineLvl w:val="3"/>
              <w:rPr>
                <w:lang w:val="de-DE"/>
              </w:rPr>
            </w:pPr>
            <w:r w:rsidRPr="0036708B">
              <w:rPr>
                <w:rFonts w:ascii="Segoe UI" w:hAnsi="Segoe UI"/>
                <w:color w:val="595959"/>
                <w:lang w:val="de-DE"/>
              </w:rPr>
              <w:t>Vergessen Sie die Lernkurve. Integrierte Vorlagen und wieder verwendbare Komponenten machen Access 2010 zu einer schnellen und einfachen Datenbanklösung.</w:t>
            </w:r>
          </w:p>
        </w:tc>
      </w:tr>
    </w:tbl>
    <w:p w:rsidR="00C57B89" w:rsidRPr="0036708B" w:rsidRDefault="00C57B89" w:rsidP="00E5013E">
      <w:pPr>
        <w:pStyle w:val="SpaceAfterSection"/>
        <w:rPr>
          <w:lang w:val="de-DE"/>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6219"/>
        <w:gridCol w:w="4581"/>
      </w:tblGrid>
      <w:tr w:rsidR="005B3D76" w:rsidRPr="00C10E3A" w:rsidTr="006A5BC6">
        <w:tc>
          <w:tcPr>
            <w:tcW w:w="6219" w:type="dxa"/>
            <w:shd w:val="clear" w:color="auto" w:fill="FFFFFF" w:themeFill="background1"/>
          </w:tcPr>
          <w:tbl>
            <w:tblPr>
              <w:tblStyle w:val="TableGrid"/>
              <w:tblW w:w="606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4A0"/>
            </w:tblPr>
            <w:tblGrid>
              <w:gridCol w:w="3452"/>
              <w:gridCol w:w="2610"/>
            </w:tblGrid>
            <w:tr w:rsidR="005B3D76" w:rsidTr="006C3FC5">
              <w:tc>
                <w:tcPr>
                  <w:tcW w:w="3452" w:type="dxa"/>
                  <w:shd w:val="clear" w:color="auto" w:fill="auto"/>
                </w:tcPr>
                <w:p w:rsidR="005B3D76" w:rsidRPr="0036708B" w:rsidRDefault="006C3FC5" w:rsidP="00BA2DDA">
                  <w:pPr>
                    <w:pStyle w:val="Heading7"/>
                    <w:ind w:right="18"/>
                    <w:outlineLvl w:val="6"/>
                    <w:rPr>
                      <w:lang w:val="de-DE"/>
                    </w:rPr>
                  </w:pPr>
                  <w:r w:rsidRPr="0036708B">
                    <w:rPr>
                      <w:rFonts w:ascii="Segoe UI" w:hAnsi="Segoe UI"/>
                      <w:lang w:val="de-DE"/>
                    </w:rPr>
                    <w:t>Schneller Einstieg mit vorgefertigten Vorlagen</w:t>
                  </w:r>
                </w:p>
                <w:p w:rsidR="005B3D76" w:rsidRPr="0036708B" w:rsidRDefault="007414C7" w:rsidP="00917DBF">
                  <w:pPr>
                    <w:pStyle w:val="Heading8"/>
                    <w:ind w:right="90"/>
                    <w:outlineLvl w:val="7"/>
                    <w:rPr>
                      <w:lang w:val="de-DE"/>
                    </w:rPr>
                  </w:pPr>
                  <w:r w:rsidRPr="0036708B">
                    <w:rPr>
                      <w:rFonts w:ascii="Segoe UI" w:hAnsi="Segoe UI"/>
                      <w:lang w:val="de-DE"/>
                    </w:rPr>
                    <w:t xml:space="preserve">Access 2010 bietet Datenbankvorlagen, die Sie als </w:t>
                  </w:r>
                  <w:r w:rsidRPr="0036708B">
                    <w:rPr>
                      <w:rFonts w:ascii="Segoe UI" w:hAnsi="Segoe UI" w:cs="Segoe UI"/>
                      <w:lang w:val="de-DE"/>
                    </w:rPr>
                    <w:t>Ausgangspunkt</w:t>
                  </w:r>
                  <w:r w:rsidRPr="0036708B">
                    <w:rPr>
                      <w:rFonts w:ascii="Segoe UI" w:hAnsi="Segoe UI"/>
                      <w:lang w:val="de-DE"/>
                    </w:rPr>
                    <w:t xml:space="preserve"> verwenden oder </w:t>
                  </w:r>
                  <w:r w:rsidRPr="0036708B">
                    <w:rPr>
                      <w:rFonts w:ascii="Segoe UI" w:hAnsi="Segoe UI" w:cs="Segoe UI"/>
                      <w:lang w:val="de-DE"/>
                    </w:rPr>
                    <w:t>an Ihre Anforderungen anpassen können</w:t>
                  </w:r>
                  <w:r w:rsidRPr="0036708B">
                    <w:rPr>
                      <w:rFonts w:ascii="Segoe UI" w:hAnsi="Segoe UI"/>
                      <w:lang w:val="de-DE"/>
                    </w:rPr>
                    <w:t>.</w:t>
                  </w:r>
                </w:p>
                <w:p w:rsidR="007E0CA8" w:rsidRPr="0036708B" w:rsidRDefault="007E0CA8" w:rsidP="007414C7">
                  <w:pPr>
                    <w:pStyle w:val="ListNumber"/>
                    <w:rPr>
                      <w:lang w:val="de-DE"/>
                    </w:rPr>
                  </w:pPr>
                  <w:r w:rsidRPr="0036708B">
                    <w:rPr>
                      <w:rFonts w:ascii="Segoe UI" w:hAnsi="Segoe UI"/>
                      <w:lang w:val="de-DE"/>
                    </w:rPr>
                    <w:t xml:space="preserve">Klicken Sie auf die Registerkarte </w:t>
                  </w:r>
                  <w:r w:rsidRPr="0036708B">
                    <w:rPr>
                      <w:rStyle w:val="UIReference"/>
                      <w:rFonts w:ascii="Segoe UI" w:hAnsi="Segoe UI"/>
                      <w:lang w:val="de-DE"/>
                    </w:rPr>
                    <w:t>Datei</w:t>
                  </w:r>
                  <w:r w:rsidRPr="0036708B">
                    <w:rPr>
                      <w:rFonts w:ascii="Segoe UI" w:hAnsi="Segoe UI"/>
                      <w:lang w:val="de-DE"/>
                    </w:rPr>
                    <w:t xml:space="preserve">, um die Backstage-Ansicht zu öffnen. </w:t>
                  </w:r>
                </w:p>
                <w:p w:rsidR="001E2F9A" w:rsidRPr="0036708B" w:rsidRDefault="007E0CA8" w:rsidP="007414C7">
                  <w:pPr>
                    <w:pStyle w:val="ListNumber"/>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Neu</w:t>
                  </w:r>
                  <w:r w:rsidRPr="0036708B">
                    <w:rPr>
                      <w:rFonts w:ascii="Segoe UI" w:hAnsi="Segoe UI"/>
                      <w:lang w:val="de-DE"/>
                    </w:rPr>
                    <w:t xml:space="preserve"> auf </w:t>
                  </w:r>
                  <w:r w:rsidRPr="0036708B">
                    <w:rPr>
                      <w:rStyle w:val="UIReference"/>
                      <w:rFonts w:ascii="Segoe UI" w:hAnsi="Segoe UI"/>
                      <w:lang w:val="de-DE"/>
                    </w:rPr>
                    <w:t>Beispielvorlagen</w:t>
                  </w:r>
                  <w:r w:rsidRPr="0036708B">
                    <w:rPr>
                      <w:rFonts w:ascii="Segoe UI" w:hAnsi="Segoe UI"/>
                      <w:lang w:val="de-DE"/>
                    </w:rPr>
                    <w:t xml:space="preserve">, um eine integrierte Vorlage auszuwählen, oder wählen Sie unter </w:t>
                  </w:r>
                  <w:r w:rsidRPr="0036708B">
                    <w:rPr>
                      <w:rStyle w:val="UIReference"/>
                      <w:rFonts w:ascii="Segoe UI" w:hAnsi="Segoe UI"/>
                      <w:lang w:val="de-DE"/>
                    </w:rPr>
                    <w:t>Vorlagen auf Office.com</w:t>
                  </w:r>
                  <w:r w:rsidRPr="0036708B">
                    <w:rPr>
                      <w:rFonts w:ascii="Segoe UI" w:hAnsi="Segoe UI"/>
                      <w:lang w:val="de-DE"/>
                    </w:rPr>
                    <w:t xml:space="preserve"> eine Kategorie aus, um die von der Community bereitgestellten Vorlagen zu durchsuchen. </w:t>
                  </w:r>
                </w:p>
              </w:tc>
              <w:tc>
                <w:tcPr>
                  <w:tcW w:w="2610" w:type="dxa"/>
                  <w:shd w:val="clear" w:color="auto" w:fill="auto"/>
                </w:tcPr>
                <w:p w:rsidR="005B3D76" w:rsidRDefault="006C3FC5" w:rsidP="006463A6">
                  <w:pPr>
                    <w:pStyle w:val="Graphic"/>
                    <w:spacing w:after="20"/>
                  </w:pPr>
                  <w:r w:rsidRPr="00BB73E9">
                    <w:drawing>
                      <wp:inline distT="0" distB="0" distL="0" distR="0">
                        <wp:extent cx="1466850" cy="1299211"/>
                        <wp:effectExtent l="76200" t="38100" r="76200" b="110490"/>
                        <wp:docPr id="30"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9804" cy="1301827"/>
                                </a:xfrm>
                                <a:prstGeom prst="rect">
                                  <a:avLst/>
                                </a:prstGeom>
                                <a:ln w="3175">
                                  <a:solidFill>
                                    <a:schemeClr val="bg1">
                                      <a:lumMod val="75000"/>
                                    </a:schemeClr>
                                  </a:solidFill>
                                </a:ln>
                                <a:effectLst>
                                  <a:outerShdw blurRad="50800" dist="38100" dir="5400000" algn="t" rotWithShape="0">
                                    <a:prstClr val="black">
                                      <a:alpha val="40000"/>
                                    </a:prstClr>
                                  </a:outerShdw>
                                </a:effectLst>
                              </pic:spPr>
                            </pic:pic>
                          </a:graphicData>
                        </a:graphic>
                      </wp:inline>
                    </w:drawing>
                  </w:r>
                </w:p>
              </w:tc>
            </w:tr>
          </w:tbl>
          <w:p w:rsidR="005B3D76" w:rsidRPr="003E10C5" w:rsidRDefault="005B3D76" w:rsidP="006A5BC6"/>
        </w:tc>
        <w:tc>
          <w:tcPr>
            <w:tcW w:w="4581" w:type="dxa"/>
            <w:shd w:val="clear" w:color="auto" w:fill="FFFFFF" w:themeFill="background1"/>
          </w:tcPr>
          <w:tbl>
            <w:tblPr>
              <w:tblStyle w:val="TableGrid"/>
              <w:tblW w:w="43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2403"/>
              <w:gridCol w:w="1980"/>
            </w:tblGrid>
            <w:tr w:rsidR="00D510A2" w:rsidRPr="00F837CC" w:rsidTr="0036708B">
              <w:trPr>
                <w:trHeight w:val="1320"/>
              </w:trPr>
              <w:tc>
                <w:tcPr>
                  <w:tcW w:w="2403" w:type="dxa"/>
                  <w:shd w:val="clear" w:color="auto" w:fill="FFFFFF" w:themeFill="background1"/>
                </w:tcPr>
                <w:p w:rsidR="005D7489" w:rsidRPr="0036708B" w:rsidRDefault="005D7489" w:rsidP="00BA2DDA">
                  <w:pPr>
                    <w:pStyle w:val="Heading7"/>
                    <w:ind w:right="27"/>
                    <w:outlineLvl w:val="6"/>
                    <w:rPr>
                      <w:lang w:val="de-DE"/>
                    </w:rPr>
                  </w:pPr>
                  <w:r w:rsidRPr="0036708B">
                    <w:rPr>
                      <w:rFonts w:ascii="Segoe UI" w:hAnsi="Segoe UI"/>
                      <w:lang w:val="de-DE"/>
                    </w:rPr>
                    <w:t xml:space="preserve">Von anderen erstellte Datenbankteile wieder verwenden </w:t>
                  </w:r>
                </w:p>
                <w:p w:rsidR="00C9438D" w:rsidRPr="0036708B" w:rsidRDefault="005D7489" w:rsidP="0036708B">
                  <w:pPr>
                    <w:pStyle w:val="Heading8"/>
                    <w:outlineLvl w:val="7"/>
                    <w:rPr>
                      <w:rStyle w:val="UIReference"/>
                      <w:b w:val="0"/>
                      <w:lang w:val="de-DE"/>
                    </w:rPr>
                  </w:pPr>
                  <w:r w:rsidRPr="0036708B">
                    <w:rPr>
                      <w:rFonts w:ascii="Segoe UI" w:hAnsi="Segoe UI"/>
                      <w:lang w:val="de-DE"/>
                    </w:rPr>
                    <w:t>Vereinfachen Sie die Datenbankerstellung, indem Sie der Datenbank mit wenigen Mausklicks gemeinsame Komponenten Ihrer Datenbanken oder Ihrer Organisation hinzufügen.</w:t>
                  </w:r>
                </w:p>
              </w:tc>
              <w:tc>
                <w:tcPr>
                  <w:tcW w:w="1980" w:type="dxa"/>
                  <w:shd w:val="clear" w:color="auto" w:fill="FFFFFF" w:themeFill="background1"/>
                </w:tcPr>
                <w:p w:rsidR="005B3D76" w:rsidRPr="008547B6" w:rsidRDefault="005B3D76" w:rsidP="0036708B">
                  <w:pPr>
                    <w:pStyle w:val="Graphic"/>
                    <w:rPr>
                      <w:rStyle w:val="UIReference"/>
                      <w:b w:val="0"/>
                    </w:rPr>
                  </w:pPr>
                  <w:r>
                    <w:drawing>
                      <wp:inline distT="0" distB="0" distL="0" distR="0">
                        <wp:extent cx="1081156" cy="1028766"/>
                        <wp:effectExtent l="57150" t="19050" r="62230" b="952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81156" cy="1028766"/>
                                </a:xfrm>
                                <a:prstGeom prst="rect">
                                  <a:avLst/>
                                </a:prstGeom>
                                <a:noFill/>
                                <a:effectLst>
                                  <a:outerShdw blurRad="50800" dist="38100" dir="5400000" algn="t" rotWithShape="0">
                                    <a:prstClr val="black">
                                      <a:alpha val="40000"/>
                                    </a:prstClr>
                                  </a:outerShdw>
                                </a:effectLst>
                                <a:extLst/>
                              </pic:spPr>
                            </pic:pic>
                          </a:graphicData>
                        </a:graphic>
                      </wp:inline>
                    </w:drawing>
                  </w:r>
                </w:p>
              </w:tc>
            </w:tr>
            <w:tr w:rsidR="006E0EFE" w:rsidRPr="00C10E3A" w:rsidTr="006A5BC6">
              <w:trPr>
                <w:trHeight w:val="252"/>
              </w:trPr>
              <w:tc>
                <w:tcPr>
                  <w:tcW w:w="4383" w:type="dxa"/>
                  <w:gridSpan w:val="2"/>
                  <w:shd w:val="clear" w:color="auto" w:fill="FFFFFF" w:themeFill="background1"/>
                </w:tcPr>
                <w:p w:rsidR="0036708B" w:rsidRPr="0036708B" w:rsidRDefault="0036708B" w:rsidP="0036708B">
                  <w:pPr>
                    <w:pStyle w:val="ListNumber"/>
                    <w:numPr>
                      <w:ilvl w:val="0"/>
                      <w:numId w:val="31"/>
                    </w:numPr>
                    <w:ind w:left="216" w:hanging="216"/>
                    <w:rPr>
                      <w:lang w:val="de-DE"/>
                    </w:rPr>
                  </w:pPr>
                  <w:r w:rsidRPr="0036708B">
                    <w:rPr>
                      <w:rFonts w:ascii="Segoe UI" w:hAnsi="Segoe UI"/>
                      <w:lang w:val="de-DE"/>
                    </w:rPr>
                    <w:t>Beginnen Sie mit einer geöffneten Datenbank.</w:t>
                  </w:r>
                </w:p>
                <w:p w:rsidR="0036708B" w:rsidRPr="0036708B" w:rsidRDefault="0036708B" w:rsidP="0036708B">
                  <w:pPr>
                    <w:pStyle w:val="ListNumber"/>
                    <w:rPr>
                      <w:lang w:val="de-DE"/>
                    </w:rPr>
                  </w:pPr>
                  <w:r w:rsidRPr="0036708B">
                    <w:rPr>
                      <w:rFonts w:ascii="Segoe UI" w:hAnsi="Segoe UI"/>
                      <w:spacing w:val="-1"/>
                      <w:lang w:val="de-DE"/>
                    </w:rPr>
                    <w:t xml:space="preserve">Klicken Sie auf der Registerkarte </w:t>
                  </w:r>
                  <w:r w:rsidRPr="0036708B">
                    <w:rPr>
                      <w:rStyle w:val="UIReference"/>
                      <w:rFonts w:ascii="Segoe UI" w:hAnsi="Segoe UI"/>
                      <w:spacing w:val="-1"/>
                      <w:lang w:val="de-DE"/>
                    </w:rPr>
                    <w:t xml:space="preserve">Erstellen </w:t>
                  </w:r>
                  <w:r w:rsidRPr="0036708B">
                    <w:rPr>
                      <w:rFonts w:ascii="Segoe UI" w:hAnsi="Segoe UI"/>
                      <w:spacing w:val="-1"/>
                      <w:lang w:val="de-DE"/>
                    </w:rPr>
                    <w:t>in der Gruppe</w:t>
                  </w:r>
                  <w:r>
                    <w:rPr>
                      <w:rFonts w:ascii="Segoe UI" w:hAnsi="Segoe UI"/>
                      <w:spacing w:val="-1"/>
                      <w:lang w:val="de-DE"/>
                    </w:rPr>
                    <w:t xml:space="preserve"> </w:t>
                  </w:r>
                  <w:r w:rsidRPr="0036708B">
                    <w:rPr>
                      <w:rFonts w:ascii="Segoe UI" w:hAnsi="Segoe UI"/>
                      <w:b/>
                      <w:spacing w:val="-1"/>
                      <w:lang w:val="de-DE"/>
                    </w:rPr>
                    <w:t>Vorlagen</w:t>
                  </w:r>
                  <w:r w:rsidRPr="0036708B">
                    <w:rPr>
                      <w:rFonts w:ascii="Segoe UI" w:hAnsi="Segoe UI"/>
                      <w:spacing w:val="-1"/>
                      <w:lang w:val="de-DE"/>
                    </w:rPr>
                    <w:t xml:space="preserve"> auf </w:t>
                  </w:r>
                  <w:r w:rsidRPr="0036708B">
                    <w:rPr>
                      <w:rFonts w:ascii="Segoe UI" w:hAnsi="Segoe UI"/>
                      <w:b/>
                      <w:spacing w:val="-1"/>
                      <w:lang w:val="de-DE"/>
                    </w:rPr>
                    <w:t>Anwendungsparts</w:t>
                  </w:r>
                  <w:r w:rsidRPr="0036708B">
                    <w:rPr>
                      <w:rFonts w:ascii="Segoe UI" w:hAnsi="Segoe UI"/>
                      <w:spacing w:val="-1"/>
                      <w:lang w:val="de-DE"/>
                    </w:rPr>
                    <w:t>.</w:t>
                  </w:r>
                </w:p>
                <w:p w:rsidR="00DC4490" w:rsidRPr="0036708B" w:rsidRDefault="00DC4490" w:rsidP="007414C7">
                  <w:pPr>
                    <w:pStyle w:val="ListNumber"/>
                    <w:rPr>
                      <w:lang w:val="de-DE"/>
                    </w:rPr>
                  </w:pPr>
                  <w:r w:rsidRPr="0036708B">
                    <w:rPr>
                      <w:rFonts w:ascii="Segoe UI" w:hAnsi="Segoe UI"/>
                      <w:lang w:val="de-DE"/>
                    </w:rPr>
                    <w:t>Klicken Sie im Katalog auf ein Anwendungspart.</w:t>
                  </w:r>
                </w:p>
              </w:tc>
            </w:tr>
          </w:tbl>
          <w:p w:rsidR="005B3D76" w:rsidRPr="0036708B" w:rsidRDefault="005B3D76" w:rsidP="006A5BC6">
            <w:pPr>
              <w:rPr>
                <w:lang w:val="de-DE"/>
              </w:rPr>
            </w:pPr>
          </w:p>
        </w:tc>
      </w:tr>
    </w:tbl>
    <w:p w:rsidR="00C57B89" w:rsidRPr="0036708B" w:rsidRDefault="00C57B89" w:rsidP="00E5013E">
      <w:pPr>
        <w:pStyle w:val="SpaceBeforeSection"/>
        <w:rPr>
          <w:lang w:val="de-DE"/>
        </w:rPr>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hemeFill="accent6"/>
        <w:tblLayout w:type="fixed"/>
        <w:tblCellMar>
          <w:left w:w="0" w:type="dxa"/>
          <w:right w:w="0" w:type="dxa"/>
        </w:tblCellMar>
        <w:tblLook w:val="04A0"/>
      </w:tblPr>
      <w:tblGrid>
        <w:gridCol w:w="720"/>
        <w:gridCol w:w="144"/>
        <w:gridCol w:w="9907"/>
      </w:tblGrid>
      <w:tr w:rsidR="00C57B89" w:rsidRPr="00C10E3A" w:rsidTr="005E4621">
        <w:trPr>
          <w:trHeight w:val="576"/>
        </w:trPr>
        <w:tc>
          <w:tcPr>
            <w:tcW w:w="720" w:type="dxa"/>
            <w:shd w:val="clear" w:color="auto" w:fill="92D050" w:themeFill="accent6"/>
            <w:vAlign w:val="center"/>
          </w:tcPr>
          <w:p w:rsidR="00C57B89" w:rsidRDefault="00C57B89" w:rsidP="006A743C">
            <w:pPr>
              <w:pStyle w:val="NoSpacing"/>
            </w:pPr>
            <w:r>
              <w:rPr>
                <w:noProof/>
              </w:rPr>
              <w:drawing>
                <wp:inline distT="0" distB="0" distL="0" distR="0">
                  <wp:extent cx="457200" cy="324358"/>
                  <wp:effectExtent l="19050" t="0" r="0" b="0"/>
                  <wp:docPr id="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24358"/>
                          </a:xfrm>
                          <a:prstGeom prst="rect">
                            <a:avLst/>
                          </a:prstGeom>
                          <a:noFill/>
                        </pic:spPr>
                      </pic:pic>
                    </a:graphicData>
                  </a:graphic>
                </wp:inline>
              </w:drawing>
            </w:r>
          </w:p>
        </w:tc>
        <w:tc>
          <w:tcPr>
            <w:tcW w:w="144" w:type="dxa"/>
            <w:shd w:val="clear" w:color="auto" w:fill="92D050" w:themeFill="accent6"/>
          </w:tcPr>
          <w:p w:rsidR="00C57B89" w:rsidRDefault="00C57B89" w:rsidP="006A743C">
            <w:pPr>
              <w:pStyle w:val="NoSpacing"/>
            </w:pPr>
          </w:p>
        </w:tc>
        <w:tc>
          <w:tcPr>
            <w:tcW w:w="9907" w:type="dxa"/>
            <w:shd w:val="clear" w:color="auto" w:fill="92D050" w:themeFill="accent6"/>
          </w:tcPr>
          <w:p w:rsidR="00C57B89" w:rsidRPr="0036708B" w:rsidRDefault="00C57B89" w:rsidP="0004733C">
            <w:pPr>
              <w:rPr>
                <w:lang w:val="de-DE"/>
              </w:rPr>
            </w:pPr>
            <w:r w:rsidRPr="0036708B">
              <w:rPr>
                <w:rStyle w:val="Heading5Char"/>
                <w:rFonts w:ascii="Segoe UI" w:hAnsi="Segoe UI"/>
                <w:color w:val="FFFFFF"/>
                <w:lang w:val="de-DE"/>
              </w:rPr>
              <w:t>Tipp</w:t>
            </w:r>
            <w:r w:rsidRPr="0036708B">
              <w:rPr>
                <w:rStyle w:val="Heading6Char"/>
                <w:rFonts w:ascii="Segoe UI" w:hAnsi="Segoe UI"/>
                <w:color w:val="FFFFFF"/>
                <w:lang w:val="de-DE"/>
              </w:rPr>
              <w:t>: Erstellen Sie eine eigene Datenbankvorlage oder ein Anwendungspart. Speichern Sie die Datenbank in der Backstage-Ansicht auf der Registerkarte „Speichern und Veröffentlichen“ als Vorlage. Für Anwendungsparts wählen Sie im Dialogfeld „Neue Vorlage aus dieser Datenbank erstellen“ die Option „Anwendungspart “ aus.</w:t>
            </w:r>
          </w:p>
        </w:tc>
      </w:tr>
    </w:tbl>
    <w:p w:rsidR="00C57B89" w:rsidRPr="0036708B" w:rsidRDefault="00C57B89" w:rsidP="00A92B88">
      <w:pPr>
        <w:pStyle w:val="NoSpacing0pt"/>
        <w:rPr>
          <w:lang w:val="de-DE"/>
        </w:rPr>
      </w:pPr>
    </w:p>
    <w:p w:rsidR="005B3D76" w:rsidRPr="0036708B" w:rsidRDefault="005B3D76" w:rsidP="00E5013E">
      <w:pPr>
        <w:pStyle w:val="SpaceBeforeSection"/>
        <w:rPr>
          <w:sz w:val="10"/>
          <w:lang w:val="de-DE"/>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795"/>
        <w:gridCol w:w="55"/>
        <w:gridCol w:w="4950"/>
      </w:tblGrid>
      <w:tr w:rsidR="005B3D76" w:rsidRPr="00C10E3A" w:rsidTr="002B3930">
        <w:tc>
          <w:tcPr>
            <w:tcW w:w="5795" w:type="dxa"/>
            <w:shd w:val="clear" w:color="auto" w:fill="auto"/>
          </w:tcPr>
          <w:tbl>
            <w:tblPr>
              <w:tblStyle w:val="TableGrid"/>
              <w:tblW w:w="56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3060"/>
              <w:gridCol w:w="2590"/>
            </w:tblGrid>
            <w:tr w:rsidR="00CD7956" w:rsidRPr="00C10E3A" w:rsidTr="0004733C">
              <w:tc>
                <w:tcPr>
                  <w:tcW w:w="5650" w:type="dxa"/>
                  <w:gridSpan w:val="2"/>
                  <w:shd w:val="clear" w:color="auto" w:fill="FFFFFF" w:themeFill="background1"/>
                </w:tcPr>
                <w:p w:rsidR="00CD7956" w:rsidRPr="0036708B" w:rsidRDefault="00CD7956" w:rsidP="0036708B">
                  <w:pPr>
                    <w:pStyle w:val="Heading7"/>
                    <w:outlineLvl w:val="6"/>
                    <w:rPr>
                      <w:lang w:val="de-DE"/>
                    </w:rPr>
                  </w:pPr>
                  <w:r w:rsidRPr="0036708B">
                    <w:rPr>
                      <w:rFonts w:ascii="Segoe UI" w:hAnsi="Segoe UI"/>
                      <w:lang w:val="de-DE"/>
                    </w:rPr>
                    <w:t>Mehrere Felder gleichzeitig hinzufügen</w:t>
                  </w:r>
                </w:p>
                <w:p w:rsidR="00CD7956" w:rsidRPr="0036708B" w:rsidRDefault="00CD7956" w:rsidP="00C10E3A">
                  <w:pPr>
                    <w:pStyle w:val="Heading8"/>
                    <w:outlineLvl w:val="7"/>
                    <w:rPr>
                      <w:lang w:val="de-DE"/>
                    </w:rPr>
                  </w:pPr>
                  <w:r w:rsidRPr="0036708B">
                    <w:rPr>
                      <w:rFonts w:ascii="Segoe UI" w:hAnsi="Segoe UI"/>
                      <w:lang w:val="de-DE"/>
                    </w:rPr>
                    <w:t xml:space="preserve">Verwenden Sie Schnellstartfelder, um Gruppen zusammengehöriger und vorformatierter Felder </w:t>
                  </w:r>
                  <w:r w:rsidR="00C10E3A" w:rsidRPr="0036708B">
                    <w:rPr>
                      <w:rFonts w:ascii="Segoe UI" w:hAnsi="Segoe UI"/>
                      <w:lang w:val="de-DE"/>
                    </w:rPr>
                    <w:t>mit wenigen Mausklicks zu einer Tabelle hinzuzufügen.</w:t>
                  </w:r>
                </w:p>
              </w:tc>
            </w:tr>
            <w:tr w:rsidR="00CD7956" w:rsidRPr="00C10E3A" w:rsidTr="0004733C">
              <w:trPr>
                <w:trHeight w:val="1926"/>
              </w:trPr>
              <w:tc>
                <w:tcPr>
                  <w:tcW w:w="3060" w:type="dxa"/>
                  <w:shd w:val="clear" w:color="auto" w:fill="FFFFFF" w:themeFill="background1"/>
                </w:tcPr>
                <w:p w:rsidR="00CD7956" w:rsidRPr="00EF521A" w:rsidRDefault="00CD7956" w:rsidP="0036708B">
                  <w:pPr>
                    <w:pStyle w:val="Graphic"/>
                  </w:pPr>
                  <w:r>
                    <w:drawing>
                      <wp:inline distT="0" distB="0" distL="0" distR="0">
                        <wp:extent cx="1581150" cy="1182568"/>
                        <wp:effectExtent l="76200" t="38100" r="76200" b="11303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84405" cy="1185002"/>
                                </a:xfrm>
                                <a:prstGeom prst="rect">
                                  <a:avLst/>
                                </a:prstGeom>
                                <a:noFill/>
                                <a:ln>
                                  <a:solidFill>
                                    <a:schemeClr val="bg1">
                                      <a:lumMod val="75000"/>
                                    </a:schemeClr>
                                  </a:solidFill>
                                </a:ln>
                                <a:effectLst>
                                  <a:outerShdw blurRad="50800" dist="38100" dir="5400000" algn="t" rotWithShape="0">
                                    <a:prstClr val="black">
                                      <a:alpha val="40000"/>
                                    </a:prstClr>
                                  </a:outerShdw>
                                </a:effectLst>
                                <a:extLst/>
                              </pic:spPr>
                            </pic:pic>
                          </a:graphicData>
                        </a:graphic>
                      </wp:inline>
                    </w:drawing>
                  </w:r>
                </w:p>
              </w:tc>
              <w:tc>
                <w:tcPr>
                  <w:tcW w:w="2590" w:type="dxa"/>
                  <w:shd w:val="clear" w:color="auto" w:fill="FFFFFF" w:themeFill="background1"/>
                </w:tcPr>
                <w:p w:rsidR="00CD7956" w:rsidRPr="0036708B" w:rsidRDefault="00CD7956" w:rsidP="00BA2DDA">
                  <w:pPr>
                    <w:pStyle w:val="Heading8-BelowScreenshot"/>
                    <w:ind w:right="25"/>
                    <w:rPr>
                      <w:noProof/>
                      <w:lang w:val="de-DE"/>
                    </w:rPr>
                  </w:pPr>
                  <w:r w:rsidRPr="0036708B">
                    <w:rPr>
                      <w:rFonts w:ascii="Segoe UI" w:hAnsi="Segoe UI"/>
                      <w:lang w:val="de-DE"/>
                    </w:rPr>
                    <w:t>Sparen Sie Zeit und tragen Sie zur Konsistenz bei, indem Sie Tabellen mit ähnlichen Feldern in den Datenbanken verwenden.</w:t>
                  </w:r>
                </w:p>
                <w:p w:rsidR="00CD7956" w:rsidRPr="0036708B" w:rsidRDefault="00CD7956" w:rsidP="00E45E7E">
                  <w:pPr>
                    <w:pStyle w:val="Heading8"/>
                    <w:outlineLvl w:val="7"/>
                    <w:rPr>
                      <w:lang w:val="de-DE"/>
                    </w:rPr>
                  </w:pPr>
                  <w:r w:rsidRPr="0036708B">
                    <w:rPr>
                      <w:rFonts w:ascii="Segoe UI" w:hAnsi="Segoe UI"/>
                      <w:lang w:val="de-DE"/>
                    </w:rPr>
                    <w:t>So fügen Sie ein Schnellstartfeld hinzu:</w:t>
                  </w:r>
                </w:p>
                <w:p w:rsidR="00CD7956" w:rsidRPr="0036708B" w:rsidRDefault="00CD7956" w:rsidP="0036708B">
                  <w:pPr>
                    <w:pStyle w:val="ListNumber"/>
                    <w:numPr>
                      <w:ilvl w:val="0"/>
                      <w:numId w:val="3"/>
                    </w:numPr>
                    <w:ind w:left="216" w:hanging="216"/>
                    <w:rPr>
                      <w:lang w:val="de-DE"/>
                    </w:rPr>
                  </w:pPr>
                  <w:r w:rsidRPr="0036708B">
                    <w:rPr>
                      <w:rFonts w:ascii="Segoe UI" w:hAnsi="Segoe UI"/>
                      <w:b/>
                      <w:lang w:val="de-DE"/>
                    </w:rPr>
                    <w:t xml:space="preserve"> </w:t>
                  </w:r>
                  <w:r w:rsidRPr="0036708B">
                    <w:rPr>
                      <w:rFonts w:ascii="Segoe UI" w:hAnsi="Segoe UI"/>
                      <w:lang w:val="de-DE"/>
                    </w:rPr>
                    <w:t>Beginnen Sie mit einer geöffneten Tabelle.</w:t>
                  </w:r>
                </w:p>
              </w:tc>
            </w:tr>
            <w:tr w:rsidR="00CD7956" w:rsidRPr="00C10E3A" w:rsidTr="0004733C">
              <w:tc>
                <w:tcPr>
                  <w:tcW w:w="5650" w:type="dxa"/>
                  <w:gridSpan w:val="2"/>
                  <w:shd w:val="clear" w:color="auto" w:fill="FFFFFF" w:themeFill="background1"/>
                </w:tcPr>
                <w:p w:rsidR="0036708B" w:rsidRPr="0036708B" w:rsidRDefault="0036708B" w:rsidP="007414C7">
                  <w:pPr>
                    <w:pStyle w:val="ListNumber"/>
                    <w:numPr>
                      <w:ilvl w:val="0"/>
                      <w:numId w:val="3"/>
                    </w:numPr>
                    <w:ind w:left="216" w:hanging="216"/>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Tabellentools – Felder</w:t>
                  </w:r>
                  <w:r w:rsidRPr="0036708B">
                    <w:rPr>
                      <w:rFonts w:ascii="Segoe UI" w:hAnsi="Segoe UI"/>
                      <w:lang w:val="de-DE"/>
                    </w:rPr>
                    <w:t xml:space="preserve"> in der Gruppe </w:t>
                  </w:r>
                  <w:r w:rsidRPr="0036708B">
                    <w:rPr>
                      <w:rStyle w:val="UIReference"/>
                      <w:rFonts w:ascii="Segoe UI" w:hAnsi="Segoe UI"/>
                      <w:lang w:val="de-DE"/>
                    </w:rPr>
                    <w:t>Hinzufügen und Löschen</w:t>
                  </w:r>
                  <w:r w:rsidRPr="0036708B">
                    <w:rPr>
                      <w:rFonts w:ascii="Segoe UI" w:hAnsi="Segoe UI"/>
                      <w:lang w:val="de-DE"/>
                    </w:rPr>
                    <w:t xml:space="preserve"> auf </w:t>
                  </w:r>
                  <w:r w:rsidRPr="0036708B">
                    <w:rPr>
                      <w:rStyle w:val="UIReference"/>
                      <w:rFonts w:ascii="Segoe UI" w:hAnsi="Segoe UI"/>
                      <w:lang w:val="de-DE"/>
                    </w:rPr>
                    <w:t>Weitere Felder</w:t>
                  </w:r>
                  <w:r w:rsidRPr="0036708B">
                    <w:rPr>
                      <w:rFonts w:ascii="Segoe UI" w:hAnsi="Segoe UI"/>
                      <w:lang w:val="de-DE"/>
                    </w:rPr>
                    <w:t xml:space="preserve">. </w:t>
                  </w:r>
                </w:p>
                <w:p w:rsidR="00CD7956" w:rsidRPr="0036708B" w:rsidRDefault="00CD7956" w:rsidP="007414C7">
                  <w:pPr>
                    <w:pStyle w:val="ListNumber"/>
                    <w:numPr>
                      <w:ilvl w:val="0"/>
                      <w:numId w:val="3"/>
                    </w:numPr>
                    <w:ind w:left="216" w:hanging="216"/>
                    <w:rPr>
                      <w:lang w:val="de-DE"/>
                    </w:rPr>
                  </w:pPr>
                  <w:r w:rsidRPr="0036708B">
                    <w:rPr>
                      <w:rFonts w:ascii="Segoe UI" w:hAnsi="Segoe UI"/>
                      <w:lang w:val="de-DE"/>
                    </w:rPr>
                    <w:t xml:space="preserve">Suchen Sie unten im Katalog nach der Überschrift </w:t>
                  </w:r>
                  <w:r w:rsidRPr="0036708B">
                    <w:rPr>
                      <w:rFonts w:ascii="Segoe UI" w:hAnsi="Segoe UI"/>
                      <w:b/>
                      <w:lang w:val="de-DE"/>
                    </w:rPr>
                    <w:t>Schnellstart</w:t>
                  </w:r>
                  <w:r w:rsidRPr="0036708B">
                    <w:rPr>
                      <w:rFonts w:ascii="Segoe UI" w:hAnsi="Segoe UI"/>
                      <w:lang w:val="de-DE"/>
                    </w:rPr>
                    <w:t>.</w:t>
                  </w:r>
                </w:p>
                <w:p w:rsidR="00CD7956" w:rsidRPr="0036708B" w:rsidRDefault="00CD7956" w:rsidP="007414C7">
                  <w:pPr>
                    <w:pStyle w:val="ListNumber"/>
                    <w:numPr>
                      <w:ilvl w:val="0"/>
                      <w:numId w:val="3"/>
                    </w:numPr>
                    <w:ind w:left="216" w:hanging="216"/>
                    <w:rPr>
                      <w:lang w:val="de-DE"/>
                    </w:rPr>
                  </w:pPr>
                  <w:r w:rsidRPr="0036708B">
                    <w:rPr>
                      <w:rFonts w:ascii="Segoe UI" w:hAnsi="Segoe UI"/>
                      <w:lang w:val="de-DE"/>
                    </w:rPr>
                    <w:t>Klicken Sie auf ein Schnellstartfeld, um der Tabelle das Feld oder die Felder hinzuzufügen.</w:t>
                  </w:r>
                </w:p>
                <w:p w:rsidR="00CD7956" w:rsidRPr="0036708B" w:rsidRDefault="00CD7956" w:rsidP="00BA2DDA">
                  <w:pPr>
                    <w:pStyle w:val="Heading8"/>
                    <w:ind w:right="25"/>
                    <w:outlineLvl w:val="7"/>
                    <w:rPr>
                      <w:lang w:val="de-DE"/>
                    </w:rPr>
                  </w:pPr>
                  <w:r w:rsidRPr="0036708B">
                    <w:rPr>
                      <w:rFonts w:ascii="Segoe UI" w:hAnsi="Segoe UI"/>
                      <w:lang w:val="de-DE"/>
                    </w:rPr>
                    <w:t>So erstellen Sie ein eigenes Schnellstartfeld:</w:t>
                  </w:r>
                </w:p>
                <w:p w:rsidR="00CD7956" w:rsidRPr="0036708B" w:rsidRDefault="00CD7956" w:rsidP="007414C7">
                  <w:pPr>
                    <w:pStyle w:val="ListNumber"/>
                    <w:numPr>
                      <w:ilvl w:val="0"/>
                      <w:numId w:val="12"/>
                    </w:numPr>
                    <w:ind w:left="216" w:hanging="216"/>
                    <w:rPr>
                      <w:lang w:val="de-DE"/>
                    </w:rPr>
                  </w:pPr>
                  <w:r w:rsidRPr="0036708B">
                    <w:rPr>
                      <w:rFonts w:ascii="Segoe UI" w:hAnsi="Segoe UI"/>
                      <w:lang w:val="de-DE"/>
                    </w:rPr>
                    <w:t>Wählen Sie ein oder mehrere Felder in der Tabelle aus.</w:t>
                  </w:r>
                </w:p>
                <w:p w:rsidR="00CD7956" w:rsidRPr="0036708B" w:rsidRDefault="00CD7956" w:rsidP="007414C7">
                  <w:pPr>
                    <w:pStyle w:val="ListNumber"/>
                    <w:numPr>
                      <w:ilvl w:val="0"/>
                      <w:numId w:val="12"/>
                    </w:numPr>
                    <w:ind w:left="216" w:hanging="216"/>
                    <w:rPr>
                      <w:rStyle w:val="UIReference"/>
                      <w:b w:val="0"/>
                      <w:lang w:val="de-DE"/>
                    </w:rPr>
                  </w:pPr>
                  <w:r w:rsidRPr="0036708B">
                    <w:rPr>
                      <w:rFonts w:ascii="Segoe UI" w:hAnsi="Segoe UI"/>
                      <w:lang w:val="de-DE"/>
                    </w:rPr>
                    <w:t xml:space="preserve">Klicken Sie auf der Registerkarte </w:t>
                  </w:r>
                  <w:r w:rsidRPr="0036708B">
                    <w:rPr>
                      <w:rStyle w:val="UIReference"/>
                      <w:rFonts w:ascii="Segoe UI" w:hAnsi="Segoe UI"/>
                      <w:lang w:val="de-DE"/>
                    </w:rPr>
                    <w:t>Tabellentools</w:t>
                  </w:r>
                  <w:r w:rsidRPr="0036708B">
                    <w:rPr>
                      <w:rFonts w:ascii="Segoe UI" w:hAnsi="Segoe UI"/>
                      <w:lang w:val="de-DE"/>
                    </w:rPr>
                    <w:t xml:space="preserve"> – </w:t>
                  </w:r>
                  <w:r w:rsidRPr="0036708B">
                    <w:rPr>
                      <w:rStyle w:val="UIReference"/>
                      <w:rFonts w:ascii="Segoe UI" w:hAnsi="Segoe UI"/>
                      <w:lang w:val="de-DE"/>
                    </w:rPr>
                    <w:t>Felder</w:t>
                  </w:r>
                  <w:r w:rsidRPr="0036708B">
                    <w:rPr>
                      <w:rFonts w:ascii="Segoe UI" w:hAnsi="Segoe UI"/>
                      <w:lang w:val="de-DE"/>
                    </w:rPr>
                    <w:t xml:space="preserve"> auf </w:t>
                  </w:r>
                  <w:r w:rsidRPr="0036708B">
                    <w:rPr>
                      <w:rStyle w:val="UIReference"/>
                      <w:rFonts w:ascii="Segoe UI" w:hAnsi="Segoe UI"/>
                      <w:lang w:val="de-DE"/>
                    </w:rPr>
                    <w:t xml:space="preserve">Weitere Felder. </w:t>
                  </w:r>
                </w:p>
                <w:p w:rsidR="00CD7956" w:rsidRPr="0036708B" w:rsidRDefault="00CD7956" w:rsidP="007414C7">
                  <w:pPr>
                    <w:pStyle w:val="ListNumber"/>
                    <w:numPr>
                      <w:ilvl w:val="0"/>
                      <w:numId w:val="12"/>
                    </w:numPr>
                    <w:ind w:left="216" w:hanging="216"/>
                    <w:rPr>
                      <w:lang w:val="de-DE"/>
                    </w:rPr>
                  </w:pPr>
                  <w:r w:rsidRPr="0036708B">
                    <w:rPr>
                      <w:rStyle w:val="UIReference"/>
                      <w:rFonts w:ascii="Segoe UI" w:hAnsi="Segoe UI"/>
                      <w:b w:val="0"/>
                      <w:lang w:val="de-DE"/>
                    </w:rPr>
                    <w:t xml:space="preserve">Klicken Sie auf </w:t>
                  </w:r>
                  <w:r w:rsidRPr="0036708B">
                    <w:rPr>
                      <w:rStyle w:val="UIReference"/>
                      <w:rFonts w:ascii="Segoe UI" w:hAnsi="Segoe UI"/>
                      <w:lang w:val="de-DE"/>
                    </w:rPr>
                    <w:t>Auswahl als neuen Datentyp speichern</w:t>
                  </w:r>
                  <w:r w:rsidRPr="0036708B">
                    <w:rPr>
                      <w:rFonts w:ascii="Segoe UI" w:hAnsi="Segoe UI"/>
                      <w:lang w:val="de-DE"/>
                    </w:rPr>
                    <w:t>.</w:t>
                  </w:r>
                </w:p>
                <w:p w:rsidR="00CD7956" w:rsidRPr="0036708B" w:rsidRDefault="00CD7956" w:rsidP="00BA2DDA">
                  <w:pPr>
                    <w:pStyle w:val="Heading8"/>
                    <w:ind w:right="25"/>
                    <w:outlineLvl w:val="7"/>
                    <w:rPr>
                      <w:lang w:val="de-DE"/>
                    </w:rPr>
                  </w:pPr>
                  <w:r w:rsidRPr="0036708B">
                    <w:rPr>
                      <w:rFonts w:ascii="Segoe UI" w:hAnsi="Segoe UI"/>
                      <w:b/>
                      <w:lang w:val="de-DE"/>
                    </w:rPr>
                    <w:t>Hinweis</w:t>
                  </w:r>
                  <w:r w:rsidRPr="0036708B">
                    <w:rPr>
                      <w:rFonts w:ascii="Segoe UI" w:hAnsi="Segoe UI"/>
                      <w:lang w:val="de-DE"/>
                    </w:rPr>
                    <w:t>: Benutzerdefinierte Schnellstartfelder stehen automatisch für alle Datenbanken zur Verfügung.</w:t>
                  </w:r>
                </w:p>
              </w:tc>
            </w:tr>
          </w:tbl>
          <w:p w:rsidR="005B3D76" w:rsidRPr="0036708B" w:rsidRDefault="005B3D76" w:rsidP="006A5BC6">
            <w:pPr>
              <w:rPr>
                <w:lang w:val="de-DE"/>
              </w:rPr>
            </w:pPr>
          </w:p>
        </w:tc>
        <w:tc>
          <w:tcPr>
            <w:tcW w:w="55" w:type="dxa"/>
            <w:shd w:val="clear" w:color="auto" w:fill="auto"/>
          </w:tcPr>
          <w:p w:rsidR="005B3D76" w:rsidRPr="0036708B" w:rsidRDefault="005B3D76" w:rsidP="006A743C">
            <w:pPr>
              <w:pStyle w:val="NoSpacing"/>
              <w:rPr>
                <w:lang w:val="de-DE"/>
              </w:rPr>
            </w:pPr>
          </w:p>
        </w:tc>
        <w:tc>
          <w:tcPr>
            <w:tcW w:w="4950" w:type="dxa"/>
            <w:shd w:val="clear" w:color="auto" w:fill="auto"/>
          </w:tcPr>
          <w:tbl>
            <w:tblPr>
              <w:tblStyle w:val="TableGrid"/>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
              <w:gridCol w:w="2269"/>
              <w:gridCol w:w="2528"/>
            </w:tblGrid>
            <w:tr w:rsidR="00CD7956" w:rsidRPr="00C10E3A" w:rsidTr="0036708B">
              <w:trPr>
                <w:cantSplit/>
                <w:trHeight w:val="405"/>
              </w:trPr>
              <w:tc>
                <w:tcPr>
                  <w:tcW w:w="4860" w:type="dxa"/>
                  <w:gridSpan w:val="3"/>
                </w:tcPr>
                <w:p w:rsidR="00CD7956" w:rsidRPr="0036708B" w:rsidRDefault="00CD7956" w:rsidP="0036708B">
                  <w:pPr>
                    <w:pStyle w:val="Heading7"/>
                    <w:outlineLvl w:val="6"/>
                    <w:rPr>
                      <w:lang w:val="de-DE"/>
                    </w:rPr>
                  </w:pPr>
                  <w:r w:rsidRPr="0036708B">
                    <w:rPr>
                      <w:rFonts w:ascii="Segoe UI" w:hAnsi="Segoe UI"/>
                      <w:lang w:val="de-DE"/>
                    </w:rPr>
                    <w:t>Bilder in der Datenbank wieder verwenden</w:t>
                  </w:r>
                </w:p>
                <w:p w:rsidR="00CD7956" w:rsidRPr="0036708B" w:rsidRDefault="00CD7956" w:rsidP="00C10E3A">
                  <w:pPr>
                    <w:pStyle w:val="Heading8-BelowScreenshot"/>
                    <w:ind w:right="27"/>
                    <w:rPr>
                      <w:lang w:val="de-DE"/>
                    </w:rPr>
                  </w:pPr>
                  <w:r w:rsidRPr="0036708B">
                    <w:rPr>
                      <w:rFonts w:ascii="Segoe UI" w:hAnsi="Segoe UI"/>
                      <w:lang w:val="de-DE"/>
                    </w:rPr>
                    <w:t>Verwenden Sie in Formularen und Berichten über die Bildergalerie freigegebene Bilder,</w:t>
                  </w:r>
                  <w:r w:rsidR="00C10E3A">
                    <w:rPr>
                      <w:rFonts w:ascii="Segoe UI" w:hAnsi="Segoe UI"/>
                      <w:lang w:val="de-DE"/>
                    </w:rPr>
                    <w:t xml:space="preserve"> </w:t>
                  </w:r>
                  <w:r w:rsidR="00C10E3A" w:rsidRPr="0036708B">
                    <w:rPr>
                      <w:rFonts w:ascii="Segoe UI" w:hAnsi="Segoe UI"/>
                      <w:lang w:val="de-DE"/>
                    </w:rPr>
                    <w:t>und sparen Sie wertvolle Zeit beim Entwurf.</w:t>
                  </w:r>
                </w:p>
              </w:tc>
            </w:tr>
            <w:tr w:rsidR="00CD7956" w:rsidTr="0036708B">
              <w:trPr>
                <w:trHeight w:val="1422"/>
              </w:trPr>
              <w:tc>
                <w:tcPr>
                  <w:tcW w:w="63" w:type="dxa"/>
                </w:tcPr>
                <w:p w:rsidR="00CD7956" w:rsidRPr="0036708B" w:rsidRDefault="00CD7956" w:rsidP="0036708B">
                  <w:pPr>
                    <w:pStyle w:val="NoSpacing"/>
                    <w:rPr>
                      <w:lang w:val="de-DE"/>
                    </w:rPr>
                  </w:pPr>
                </w:p>
              </w:tc>
              <w:tc>
                <w:tcPr>
                  <w:tcW w:w="2269" w:type="dxa"/>
                  <w:shd w:val="clear" w:color="auto" w:fill="auto"/>
                </w:tcPr>
                <w:p w:rsidR="00CD7956" w:rsidRPr="002019DB" w:rsidRDefault="00CD7956" w:rsidP="0036708B">
                  <w:pPr>
                    <w:pStyle w:val="Graphic"/>
                  </w:pPr>
                  <w:r>
                    <w:drawing>
                      <wp:inline distT="0" distB="0" distL="0" distR="0">
                        <wp:extent cx="1267246" cy="1083828"/>
                        <wp:effectExtent l="57150" t="19050" r="47625" b="977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7246" cy="1083828"/>
                                </a:xfrm>
                                <a:prstGeom prst="rect">
                                  <a:avLst/>
                                </a:prstGeom>
                                <a:effectLst>
                                  <a:outerShdw blurRad="50800" dist="38100" dir="5400000" algn="t" rotWithShape="0">
                                    <a:prstClr val="black">
                                      <a:alpha val="40000"/>
                                    </a:prstClr>
                                  </a:outerShdw>
                                </a:effectLst>
                              </pic:spPr>
                            </pic:pic>
                          </a:graphicData>
                        </a:graphic>
                      </wp:inline>
                    </w:drawing>
                  </w:r>
                </w:p>
              </w:tc>
              <w:tc>
                <w:tcPr>
                  <w:tcW w:w="2528" w:type="dxa"/>
                  <w:shd w:val="clear" w:color="auto" w:fill="auto"/>
                </w:tcPr>
                <w:p w:rsidR="00CD7956" w:rsidRPr="0036708B" w:rsidRDefault="00CD7956" w:rsidP="00E45E7E">
                  <w:pPr>
                    <w:pStyle w:val="ListNumber"/>
                    <w:numPr>
                      <w:ilvl w:val="0"/>
                      <w:numId w:val="11"/>
                    </w:numPr>
                    <w:ind w:left="216" w:hanging="216"/>
                    <w:rPr>
                      <w:lang w:val="de-DE"/>
                    </w:rPr>
                  </w:pPr>
                  <w:r w:rsidRPr="0036708B">
                    <w:rPr>
                      <w:rFonts w:ascii="Segoe UI" w:hAnsi="Segoe UI"/>
                      <w:lang w:val="de-DE"/>
                    </w:rPr>
                    <w:t xml:space="preserve">Beginnen Sie mit einem geöffneten Formular oder Bericht. </w:t>
                  </w:r>
                </w:p>
                <w:p w:rsidR="00CD7956" w:rsidRPr="00545ABF" w:rsidRDefault="00CD7956" w:rsidP="00E45E7E">
                  <w:pPr>
                    <w:pStyle w:val="ListNumber"/>
                    <w:numPr>
                      <w:ilvl w:val="0"/>
                      <w:numId w:val="11"/>
                    </w:numPr>
                    <w:ind w:left="216" w:hanging="216"/>
                  </w:pPr>
                  <w:r w:rsidRPr="0036708B">
                    <w:rPr>
                      <w:rFonts w:ascii="Segoe UI" w:hAnsi="Segoe UI"/>
                      <w:lang w:val="de-DE"/>
                    </w:rPr>
                    <w:t xml:space="preserve">Klicken Sie auf der Registerkarte </w:t>
                  </w:r>
                  <w:r w:rsidRPr="0036708B">
                    <w:rPr>
                      <w:rStyle w:val="UIReference"/>
                      <w:rFonts w:ascii="Segoe UI" w:hAnsi="Segoe UI"/>
                      <w:lang w:val="de-DE"/>
                    </w:rPr>
                    <w:t>Start</w:t>
                  </w:r>
                  <w:r w:rsidRPr="0036708B">
                    <w:rPr>
                      <w:rFonts w:ascii="Segoe UI" w:hAnsi="Segoe UI"/>
                      <w:lang w:val="de-DE"/>
                    </w:rPr>
                    <w:t xml:space="preserve"> in der Gruppe </w:t>
                  </w:r>
                  <w:r w:rsidRPr="0036708B">
                    <w:rPr>
                      <w:rStyle w:val="UIReference"/>
                      <w:rFonts w:ascii="Segoe UI" w:hAnsi="Segoe UI"/>
                      <w:lang w:val="de-DE"/>
                    </w:rPr>
                    <w:t>Ansichten</w:t>
                  </w:r>
                  <w:r w:rsidRPr="0036708B">
                    <w:rPr>
                      <w:rFonts w:ascii="Segoe UI" w:hAnsi="Segoe UI"/>
                      <w:lang w:val="de-DE"/>
                    </w:rPr>
                    <w:t xml:space="preserve"> auf </w:t>
                  </w:r>
                  <w:r w:rsidRPr="0036708B">
                    <w:rPr>
                      <w:rStyle w:val="UIReference"/>
                      <w:rFonts w:ascii="Segoe UI" w:hAnsi="Segoe UI"/>
                      <w:lang w:val="de-DE"/>
                    </w:rPr>
                    <w:t>Ansicht</w:t>
                  </w:r>
                  <w:r w:rsidRPr="0036708B">
                    <w:rPr>
                      <w:rFonts w:ascii="Segoe UI" w:hAnsi="Segoe UI"/>
                      <w:lang w:val="de-DE"/>
                    </w:rPr>
                    <w:t xml:space="preserve">, und klicken Sie dann auf </w:t>
                  </w:r>
                  <w:r w:rsidRPr="0036708B">
                    <w:rPr>
                      <w:rStyle w:val="UIReference"/>
                      <w:rFonts w:ascii="Segoe UI" w:hAnsi="Segoe UI"/>
                      <w:lang w:val="de-DE"/>
                    </w:rPr>
                    <w:t>Entwurfsansicht</w:t>
                  </w:r>
                  <w:r w:rsidRPr="0036708B">
                    <w:rPr>
                      <w:rFonts w:ascii="Segoe UI" w:hAnsi="Segoe UI"/>
                      <w:lang w:val="de-DE"/>
                    </w:rPr>
                    <w:t xml:space="preserve">. </w:t>
                  </w:r>
                  <w:r>
                    <w:rPr>
                      <w:rFonts w:ascii="Segoe UI" w:hAnsi="Segoe UI"/>
                    </w:rPr>
                    <w:t xml:space="preserve">Die </w:t>
                  </w:r>
                  <w:r>
                    <w:rPr>
                      <w:rStyle w:val="UIReference"/>
                      <w:rFonts w:ascii="Segoe UI" w:hAnsi="Segoe UI"/>
                    </w:rPr>
                    <w:t>Formular-</w:t>
                  </w:r>
                  <w:r>
                    <w:rPr>
                      <w:rFonts w:ascii="Segoe UI" w:hAnsi="Segoe UI"/>
                    </w:rPr>
                    <w:t xml:space="preserve"> (bzw. </w:t>
                  </w:r>
                  <w:r>
                    <w:rPr>
                      <w:rStyle w:val="UIReference"/>
                      <w:rFonts w:ascii="Segoe UI" w:hAnsi="Segoe UI"/>
                    </w:rPr>
                    <w:t>Berichts-</w:t>
                  </w:r>
                  <w:r>
                    <w:rPr>
                      <w:rFonts w:ascii="Segoe UI" w:hAnsi="Segoe UI"/>
                    </w:rPr>
                    <w:t xml:space="preserve">) </w:t>
                  </w:r>
                  <w:r>
                    <w:rPr>
                      <w:rStyle w:val="UIReference"/>
                      <w:rFonts w:ascii="Segoe UI" w:hAnsi="Segoe UI"/>
                    </w:rPr>
                    <w:t>layouttools</w:t>
                  </w:r>
                  <w:r>
                    <w:rPr>
                      <w:rFonts w:ascii="Segoe UI" w:hAnsi="Segoe UI"/>
                    </w:rPr>
                    <w:t xml:space="preserve"> werden automatisch angezeigt.</w:t>
                  </w:r>
                </w:p>
              </w:tc>
            </w:tr>
            <w:tr w:rsidR="00CD7956" w:rsidRPr="00C10E3A" w:rsidTr="0036708B">
              <w:trPr>
                <w:trHeight w:val="1422"/>
              </w:trPr>
              <w:tc>
                <w:tcPr>
                  <w:tcW w:w="63" w:type="dxa"/>
                </w:tcPr>
                <w:p w:rsidR="00CD7956" w:rsidRPr="00C03220" w:rsidRDefault="00CD7956" w:rsidP="0036708B">
                  <w:pPr>
                    <w:pStyle w:val="NoSpacing"/>
                  </w:pPr>
                </w:p>
              </w:tc>
              <w:tc>
                <w:tcPr>
                  <w:tcW w:w="4797" w:type="dxa"/>
                  <w:gridSpan w:val="2"/>
                  <w:shd w:val="clear" w:color="auto" w:fill="auto"/>
                </w:tcPr>
                <w:p w:rsidR="00CD7956" w:rsidRPr="0036708B" w:rsidRDefault="00CD7956" w:rsidP="00BA2DDA">
                  <w:pPr>
                    <w:pStyle w:val="Heading8"/>
                    <w:ind w:right="27"/>
                    <w:outlineLvl w:val="7"/>
                    <w:rPr>
                      <w:lang w:val="de-DE"/>
                    </w:rPr>
                  </w:pPr>
                  <w:r w:rsidRPr="0036708B">
                    <w:rPr>
                      <w:rFonts w:ascii="Segoe UI" w:hAnsi="Segoe UI"/>
                      <w:lang w:val="de-DE"/>
                    </w:rPr>
                    <w:t>So fügen Sie einem Formular oder Bericht ein freigegebenes Bild hinzu:</w:t>
                  </w:r>
                </w:p>
                <w:p w:rsidR="00CD7956" w:rsidRPr="0036708B" w:rsidRDefault="00CD7956" w:rsidP="00BA2DDA">
                  <w:pPr>
                    <w:pStyle w:val="ListBullet"/>
                    <w:spacing w:before="40"/>
                    <w:ind w:right="27"/>
                    <w:rPr>
                      <w:rStyle w:val="UIReference"/>
                      <w:b w:val="0"/>
                      <w:lang w:val="de-DE"/>
                    </w:rPr>
                  </w:pPr>
                  <w:r w:rsidRPr="0036708B">
                    <w:rPr>
                      <w:rStyle w:val="UIReference"/>
                      <w:rFonts w:ascii="Segoe UI" w:hAnsi="Segoe UI"/>
                      <w:b w:val="0"/>
                      <w:lang w:val="de-DE"/>
                    </w:rPr>
                    <w:t xml:space="preserve">Wählen Sie eine leere Zelle aus. Klicken Sie auf der Registerkarte </w:t>
                  </w:r>
                  <w:r w:rsidRPr="0036708B">
                    <w:rPr>
                      <w:rStyle w:val="UIReference"/>
                      <w:rFonts w:ascii="Segoe UI" w:hAnsi="Segoe UI"/>
                      <w:lang w:val="de-DE"/>
                    </w:rPr>
                    <w:t>Entwurf</w:t>
                  </w:r>
                  <w:r w:rsidRPr="0036708B">
                    <w:rPr>
                      <w:rStyle w:val="UIReference"/>
                      <w:rFonts w:ascii="Segoe UI" w:hAnsi="Segoe UI"/>
                      <w:b w:val="0"/>
                      <w:lang w:val="de-DE"/>
                    </w:rPr>
                    <w:t xml:space="preserve"> in der Gruppe </w:t>
                  </w:r>
                  <w:r w:rsidRPr="0036708B">
                    <w:rPr>
                      <w:rStyle w:val="UIReference"/>
                      <w:rFonts w:ascii="Segoe UI" w:hAnsi="Segoe UI"/>
                      <w:lang w:val="de-DE"/>
                    </w:rPr>
                    <w:t>Steuerelemente</w:t>
                  </w:r>
                  <w:r w:rsidRPr="0036708B">
                    <w:rPr>
                      <w:rStyle w:val="UIReference"/>
                      <w:rFonts w:ascii="Segoe UI" w:hAnsi="Segoe UI"/>
                      <w:b w:val="0"/>
                      <w:lang w:val="de-DE"/>
                    </w:rPr>
                    <w:t xml:space="preserve"> auf </w:t>
                  </w:r>
                  <w:r w:rsidRPr="0036708B">
                    <w:rPr>
                      <w:rStyle w:val="UIReference"/>
                      <w:rFonts w:ascii="Segoe UI" w:hAnsi="Segoe UI"/>
                      <w:lang w:val="de-DE"/>
                    </w:rPr>
                    <w:t>Bild einfügen</w:t>
                  </w:r>
                  <w:r w:rsidRPr="0036708B">
                    <w:rPr>
                      <w:rStyle w:val="UIReference"/>
                      <w:rFonts w:ascii="Segoe UI" w:hAnsi="Segoe UI"/>
                      <w:b w:val="0"/>
                      <w:lang w:val="de-DE"/>
                    </w:rPr>
                    <w:t>.</w:t>
                  </w:r>
                </w:p>
                <w:p w:rsidR="00CD7956" w:rsidRPr="0036708B" w:rsidRDefault="00CD7956" w:rsidP="00BA2DDA">
                  <w:pPr>
                    <w:pStyle w:val="Heading8"/>
                    <w:ind w:right="27"/>
                    <w:outlineLvl w:val="7"/>
                    <w:rPr>
                      <w:lang w:val="de-DE"/>
                    </w:rPr>
                  </w:pPr>
                  <w:r w:rsidRPr="0036708B">
                    <w:rPr>
                      <w:rFonts w:ascii="Segoe UI" w:hAnsi="Segoe UI"/>
                      <w:lang w:val="de-DE"/>
                    </w:rPr>
                    <w:t>So verwenden Sie ein freigegebenes Bild als Formularhintergrund:</w:t>
                  </w:r>
                </w:p>
                <w:p w:rsidR="00CD7956" w:rsidRPr="0036708B" w:rsidRDefault="00CD7956" w:rsidP="00BA2DDA">
                  <w:pPr>
                    <w:pStyle w:val="ListBullet"/>
                    <w:spacing w:before="40"/>
                    <w:ind w:right="27"/>
                    <w:rPr>
                      <w:rStyle w:val="UIReference"/>
                      <w:lang w:val="de-DE"/>
                    </w:rPr>
                  </w:pPr>
                  <w:r w:rsidRPr="0036708B">
                    <w:rPr>
                      <w:rStyle w:val="UIReference"/>
                      <w:rFonts w:ascii="Segoe UI" w:hAnsi="Segoe UI"/>
                      <w:b w:val="0"/>
                      <w:lang w:val="de-DE"/>
                    </w:rPr>
                    <w:t xml:space="preserve">Klicken Sie auf der Registerkarte </w:t>
                  </w:r>
                  <w:r w:rsidRPr="0036708B">
                    <w:rPr>
                      <w:rStyle w:val="UIReference"/>
                      <w:rFonts w:ascii="Segoe UI" w:hAnsi="Segoe UI"/>
                      <w:lang w:val="de-DE"/>
                    </w:rPr>
                    <w:t>Format</w:t>
                  </w:r>
                  <w:r w:rsidRPr="0036708B">
                    <w:rPr>
                      <w:rStyle w:val="UIReference"/>
                      <w:rFonts w:ascii="Segoe UI" w:hAnsi="Segoe UI"/>
                      <w:b w:val="0"/>
                      <w:lang w:val="de-DE"/>
                    </w:rPr>
                    <w:t xml:space="preserve"> in der Gruppe </w:t>
                  </w:r>
                  <w:r w:rsidRPr="0036708B">
                    <w:rPr>
                      <w:rStyle w:val="UIReference"/>
                      <w:rFonts w:ascii="Segoe UI" w:hAnsi="Segoe UI"/>
                      <w:lang w:val="de-DE"/>
                    </w:rPr>
                    <w:t>Hintergrund</w:t>
                  </w:r>
                  <w:r w:rsidRPr="0036708B">
                    <w:rPr>
                      <w:rStyle w:val="UIReference"/>
                      <w:rFonts w:ascii="Segoe UI" w:hAnsi="Segoe UI"/>
                      <w:b w:val="0"/>
                      <w:lang w:val="de-DE"/>
                    </w:rPr>
                    <w:t xml:space="preserve"> auf </w:t>
                  </w:r>
                  <w:r w:rsidRPr="0036708B">
                    <w:rPr>
                      <w:rStyle w:val="UIReference"/>
                      <w:rFonts w:ascii="Segoe UI" w:hAnsi="Segoe UI"/>
                      <w:lang w:val="de-DE"/>
                    </w:rPr>
                    <w:t>Hintergrundbild</w:t>
                  </w:r>
                  <w:r w:rsidRPr="0036708B">
                    <w:rPr>
                      <w:rStyle w:val="UIReference"/>
                      <w:rFonts w:ascii="Segoe UI" w:hAnsi="Segoe UI"/>
                      <w:b w:val="0"/>
                      <w:lang w:val="de-DE"/>
                    </w:rPr>
                    <w:t>.</w:t>
                  </w:r>
                </w:p>
                <w:p w:rsidR="00CD7956" w:rsidRPr="0036708B" w:rsidRDefault="00CD7956" w:rsidP="00BA2DDA">
                  <w:pPr>
                    <w:pStyle w:val="Heading8"/>
                    <w:ind w:right="27"/>
                    <w:outlineLvl w:val="7"/>
                    <w:rPr>
                      <w:rStyle w:val="UIReference"/>
                      <w:lang w:val="de-DE"/>
                    </w:rPr>
                  </w:pPr>
                  <w:r w:rsidRPr="0036708B">
                    <w:rPr>
                      <w:rStyle w:val="UIReference"/>
                      <w:rFonts w:ascii="Segoe UI" w:hAnsi="Segoe UI"/>
                      <w:b w:val="0"/>
                      <w:lang w:val="de-DE"/>
                    </w:rPr>
                    <w:t>So verwalten Sie freigegebene Bilder:</w:t>
                  </w:r>
                </w:p>
                <w:p w:rsidR="00CD7956" w:rsidRPr="0036708B" w:rsidRDefault="00CD7956" w:rsidP="007401CF">
                  <w:pPr>
                    <w:pStyle w:val="ListBullet"/>
                    <w:spacing w:before="40" w:after="40"/>
                    <w:rPr>
                      <w:lang w:val="de-DE"/>
                    </w:rPr>
                  </w:pPr>
                  <w:r w:rsidRPr="0036708B">
                    <w:rPr>
                      <w:rFonts w:ascii="Segoe UI" w:hAnsi="Segoe UI"/>
                      <w:lang w:val="de-DE"/>
                    </w:rPr>
                    <w:t xml:space="preserve">Klicken Sie mit der rechten Maustaste auf ein Bild in der Galerie, und wählen Sie dann </w:t>
                  </w:r>
                  <w:r w:rsidRPr="0036708B">
                    <w:rPr>
                      <w:rStyle w:val="UIReference"/>
                      <w:rFonts w:ascii="Segoe UI" w:hAnsi="Segoe UI"/>
                      <w:lang w:val="de-DE"/>
                    </w:rPr>
                    <w:t>Löschen</w:t>
                  </w:r>
                  <w:r w:rsidRPr="0036708B">
                    <w:rPr>
                      <w:rFonts w:ascii="Segoe UI" w:hAnsi="Segoe UI"/>
                      <w:lang w:val="de-DE"/>
                    </w:rPr>
                    <w:t xml:space="preserve">, </w:t>
                  </w:r>
                  <w:r w:rsidRPr="0036708B">
                    <w:rPr>
                      <w:rStyle w:val="UIReference"/>
                      <w:rFonts w:ascii="Segoe UI" w:hAnsi="Segoe UI"/>
                      <w:lang w:val="de-DE"/>
                    </w:rPr>
                    <w:t>Aktualisieren</w:t>
                  </w:r>
                  <w:r w:rsidRPr="0036708B">
                    <w:rPr>
                      <w:rFonts w:ascii="Segoe UI" w:hAnsi="Segoe UI"/>
                      <w:lang w:val="de-DE"/>
                    </w:rPr>
                    <w:t xml:space="preserve"> oder </w:t>
                  </w:r>
                  <w:r w:rsidRPr="0036708B">
                    <w:rPr>
                      <w:rStyle w:val="UIReference"/>
                      <w:rFonts w:ascii="Segoe UI" w:hAnsi="Segoe UI"/>
                      <w:lang w:val="de-DE"/>
                    </w:rPr>
                    <w:t>Umbenennen</w:t>
                  </w:r>
                  <w:r w:rsidRPr="0036708B">
                    <w:rPr>
                      <w:rFonts w:ascii="Segoe UI" w:hAnsi="Segoe UI"/>
                      <w:lang w:val="de-DE"/>
                    </w:rPr>
                    <w:t xml:space="preserve"> aus.</w:t>
                  </w:r>
                </w:p>
              </w:tc>
            </w:tr>
          </w:tbl>
          <w:p w:rsidR="005B3D76" w:rsidRPr="0036708B" w:rsidRDefault="005B3D76" w:rsidP="006A5BC6">
            <w:pPr>
              <w:rPr>
                <w:lang w:val="de-DE"/>
              </w:rPr>
            </w:pPr>
          </w:p>
        </w:tc>
      </w:tr>
    </w:tbl>
    <w:p w:rsidR="0036708B" w:rsidRPr="00C10E3A" w:rsidRDefault="0036708B">
      <w:pPr>
        <w:rPr>
          <w:lang w:val="de-DE"/>
        </w:rPr>
      </w:pPr>
      <w:r w:rsidRPr="00C10E3A">
        <w:rPr>
          <w:lang w:val="de-DE"/>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10800"/>
      </w:tblGrid>
      <w:tr w:rsidR="00017E2B" w:rsidRPr="00C10E3A" w:rsidTr="00D33183">
        <w:tc>
          <w:tcPr>
            <w:tcW w:w="10800" w:type="dxa"/>
            <w:shd w:val="clear" w:color="auto" w:fill="FFFFFF" w:themeFill="background1"/>
          </w:tcPr>
          <w:tbl>
            <w:tblPr>
              <w:tblStyle w:val="TableGrid"/>
              <w:tblW w:w="10800" w:type="dxa"/>
              <w:tblBorders>
                <w:top w:val="single" w:sz="8" w:space="0" w:color="FFA615" w:themeColor="text2"/>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20"/>
              <w:gridCol w:w="3940"/>
              <w:gridCol w:w="6840"/>
            </w:tblGrid>
            <w:tr w:rsidR="0004733C" w:rsidRPr="00C10E3A" w:rsidTr="007401CF">
              <w:trPr>
                <w:trHeight w:val="268"/>
              </w:trPr>
              <w:tc>
                <w:tcPr>
                  <w:tcW w:w="20" w:type="dxa"/>
                  <w:shd w:val="clear" w:color="auto" w:fill="FFFFFF" w:themeFill="background1"/>
                </w:tcPr>
                <w:p w:rsidR="0004733C" w:rsidRPr="0036708B" w:rsidRDefault="0004733C" w:rsidP="006A743C">
                  <w:pPr>
                    <w:pStyle w:val="NoSpacing"/>
                    <w:rPr>
                      <w:lang w:val="de-DE"/>
                    </w:rPr>
                  </w:pPr>
                </w:p>
              </w:tc>
              <w:tc>
                <w:tcPr>
                  <w:tcW w:w="10780" w:type="dxa"/>
                  <w:gridSpan w:val="2"/>
                  <w:shd w:val="clear" w:color="auto" w:fill="FFFFFF" w:themeFill="background1"/>
                </w:tcPr>
                <w:p w:rsidR="0004733C" w:rsidRPr="0036708B" w:rsidRDefault="0004733C" w:rsidP="007401CF">
                  <w:pPr>
                    <w:pStyle w:val="Heading7"/>
                    <w:ind w:left="70"/>
                    <w:outlineLvl w:val="6"/>
                    <w:rPr>
                      <w:lang w:val="de-DE"/>
                    </w:rPr>
                  </w:pPr>
                  <w:r w:rsidRPr="0036708B">
                    <w:rPr>
                      <w:rFonts w:ascii="Segoe UI" w:hAnsi="Segoe UI"/>
                      <w:lang w:val="de-DE"/>
                    </w:rPr>
                    <w:t>Datenbanken per Drag &amp; Drop mit Navigation versehen</w:t>
                  </w:r>
                </w:p>
              </w:tc>
            </w:tr>
            <w:tr w:rsidR="00D33183" w:rsidRPr="00C10E3A" w:rsidTr="007401CF">
              <w:trPr>
                <w:trHeight w:val="1656"/>
              </w:trPr>
              <w:tc>
                <w:tcPr>
                  <w:tcW w:w="20" w:type="dxa"/>
                  <w:shd w:val="clear" w:color="auto" w:fill="FFFFFF" w:themeFill="background1"/>
                </w:tcPr>
                <w:p w:rsidR="00D33183" w:rsidRPr="0036708B" w:rsidRDefault="00D33183" w:rsidP="006A743C">
                  <w:pPr>
                    <w:pStyle w:val="NoSpacing"/>
                    <w:rPr>
                      <w:lang w:val="de-DE"/>
                    </w:rPr>
                  </w:pPr>
                </w:p>
              </w:tc>
              <w:tc>
                <w:tcPr>
                  <w:tcW w:w="3940" w:type="dxa"/>
                  <w:shd w:val="clear" w:color="auto" w:fill="FFFFFF" w:themeFill="background1"/>
                </w:tcPr>
                <w:p w:rsidR="00D33183" w:rsidRPr="00EF521A" w:rsidRDefault="006E0EFE" w:rsidP="00D33183">
                  <w:pPr>
                    <w:pStyle w:val="GraphicLeft"/>
                    <w:spacing w:after="0"/>
                  </w:pPr>
                  <w:r>
                    <w:drawing>
                      <wp:inline distT="0" distB="0" distL="0" distR="0">
                        <wp:extent cx="2314575" cy="1542067"/>
                        <wp:effectExtent l="76200" t="38100" r="66675" b="1155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2010 - Navigation Form - Beta.tif"/>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16716" cy="1543494"/>
                                </a:xfrm>
                                <a:prstGeom prst="rect">
                                  <a:avLst/>
                                </a:prstGeom>
                                <a:ln w="9525" cap="flat" cmpd="sng" algn="ctr">
                                  <a:solidFill>
                                    <a:sysClr val="window" lastClr="FFFFFF">
                                      <a:lumMod val="75000"/>
                                    </a:sysClr>
                                  </a:solidFill>
                                  <a:prstDash val="solid"/>
                                  <a:round/>
                                  <a:headEnd type="none" w="med" len="med"/>
                                  <a:tailEnd type="none" w="med" len="med"/>
                                </a:ln>
                                <a:effectLst>
                                  <a:outerShdw blurRad="50800" dist="38100" dir="5400000" algn="t" rotWithShape="0">
                                    <a:prstClr val="black">
                                      <a:alpha val="40000"/>
                                    </a:prst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840" w:type="dxa"/>
                  <w:shd w:val="clear" w:color="auto" w:fill="FFFFFF" w:themeFill="background1"/>
                </w:tcPr>
                <w:p w:rsidR="00AF421A" w:rsidRPr="0036708B" w:rsidRDefault="006E0EFE" w:rsidP="007401CF">
                  <w:pPr>
                    <w:pStyle w:val="Heading8"/>
                    <w:ind w:right="90"/>
                    <w:outlineLvl w:val="7"/>
                    <w:rPr>
                      <w:lang w:val="de-DE"/>
                    </w:rPr>
                  </w:pPr>
                  <w:r w:rsidRPr="0036708B">
                    <w:rPr>
                      <w:rFonts w:ascii="Segoe UI" w:hAnsi="Segoe UI"/>
                      <w:lang w:val="de-DE"/>
                    </w:rPr>
                    <w:t>Verwenden Sie ein Navigationsformular, und machen Sie häufig benötigte Formulare und Berichte besser zugänglich und verfügbar.</w:t>
                  </w:r>
                </w:p>
                <w:p w:rsidR="00677A9B" w:rsidRPr="0036708B" w:rsidRDefault="00677A9B" w:rsidP="007401CF">
                  <w:pPr>
                    <w:pStyle w:val="Heading8"/>
                    <w:ind w:right="90"/>
                    <w:outlineLvl w:val="7"/>
                    <w:rPr>
                      <w:lang w:val="de-DE"/>
                    </w:rPr>
                  </w:pPr>
                  <w:r w:rsidRPr="0036708B">
                    <w:rPr>
                      <w:rFonts w:ascii="Segoe UI" w:hAnsi="Segoe UI"/>
                      <w:lang w:val="de-DE"/>
                    </w:rPr>
                    <w:t>So erstellen Sie ein Navigationsformular:</w:t>
                  </w:r>
                </w:p>
                <w:p w:rsidR="00677A9B" w:rsidRPr="0036708B" w:rsidRDefault="00677A9B" w:rsidP="007401CF">
                  <w:pPr>
                    <w:pStyle w:val="ListNumber"/>
                    <w:numPr>
                      <w:ilvl w:val="0"/>
                      <w:numId w:val="13"/>
                    </w:numPr>
                    <w:ind w:left="216" w:right="90" w:hanging="216"/>
                    <w:rPr>
                      <w:lang w:val="de-DE"/>
                    </w:rPr>
                  </w:pPr>
                  <w:r w:rsidRPr="0036708B">
                    <w:rPr>
                      <w:rFonts w:ascii="Segoe UI" w:hAnsi="Segoe UI"/>
                      <w:lang w:val="de-DE"/>
                    </w:rPr>
                    <w:t xml:space="preserve">Beginnen Sie mit einer geöffneten Datenbank. </w:t>
                  </w:r>
                </w:p>
                <w:p w:rsidR="00677A9B" w:rsidRPr="0036708B" w:rsidRDefault="00677A9B" w:rsidP="007401CF">
                  <w:pPr>
                    <w:pStyle w:val="ListNumber"/>
                    <w:numPr>
                      <w:ilvl w:val="0"/>
                      <w:numId w:val="13"/>
                    </w:numPr>
                    <w:ind w:left="216" w:right="90" w:hanging="216"/>
                    <w:rPr>
                      <w:lang w:val="de-DE"/>
                    </w:rPr>
                  </w:pPr>
                  <w:r w:rsidRPr="0036708B">
                    <w:rPr>
                      <w:rFonts w:ascii="Segoe UI" w:hAnsi="Segoe UI"/>
                      <w:lang w:val="de-DE"/>
                    </w:rPr>
                    <w:t xml:space="preserve">Klicken Sie auf der Registerkarte </w:t>
                  </w:r>
                  <w:r w:rsidRPr="0036708B">
                    <w:rPr>
                      <w:rFonts w:ascii="Segoe UI" w:hAnsi="Segoe UI"/>
                      <w:b/>
                      <w:lang w:val="de-DE"/>
                    </w:rPr>
                    <w:t>Erstellen</w:t>
                  </w:r>
                  <w:r w:rsidRPr="0036708B">
                    <w:rPr>
                      <w:rFonts w:ascii="Segoe UI" w:hAnsi="Segoe UI"/>
                      <w:lang w:val="de-DE"/>
                    </w:rPr>
                    <w:t xml:space="preserve"> in der Gruppe </w:t>
                  </w:r>
                  <w:r w:rsidRPr="0036708B">
                    <w:rPr>
                      <w:rFonts w:ascii="Segoe UI" w:hAnsi="Segoe UI"/>
                      <w:b/>
                      <w:lang w:val="de-DE"/>
                    </w:rPr>
                    <w:t>Formulare</w:t>
                  </w:r>
                  <w:r w:rsidRPr="0036708B">
                    <w:rPr>
                      <w:rFonts w:ascii="Segoe UI" w:hAnsi="Segoe UI"/>
                      <w:lang w:val="de-DE"/>
                    </w:rPr>
                    <w:t xml:space="preserve"> auf </w:t>
                  </w:r>
                  <w:r w:rsidRPr="0036708B">
                    <w:rPr>
                      <w:rFonts w:ascii="Segoe UI" w:hAnsi="Segoe UI"/>
                      <w:b/>
                      <w:lang w:val="de-DE"/>
                    </w:rPr>
                    <w:t>Navigation</w:t>
                  </w:r>
                  <w:r w:rsidRPr="0036708B">
                    <w:rPr>
                      <w:rFonts w:ascii="Segoe UI" w:hAnsi="Segoe UI"/>
                      <w:lang w:val="de-DE"/>
                    </w:rPr>
                    <w:t>, um eine Liste verfügbarer Navigationslayouts anzuzeigen.</w:t>
                  </w:r>
                </w:p>
                <w:p w:rsidR="00677A9B" w:rsidRDefault="00677A9B" w:rsidP="007401CF">
                  <w:pPr>
                    <w:pStyle w:val="ListNumber"/>
                    <w:numPr>
                      <w:ilvl w:val="0"/>
                      <w:numId w:val="13"/>
                    </w:numPr>
                    <w:ind w:left="216" w:right="90" w:hanging="216"/>
                  </w:pPr>
                  <w:r w:rsidRPr="0036708B">
                    <w:rPr>
                      <w:rFonts w:ascii="Segoe UI" w:hAnsi="Segoe UI"/>
                      <w:lang w:val="de-DE"/>
                    </w:rPr>
                    <w:t xml:space="preserve">Klicken Sie im Katalog auf ein Layout, um der Datenbank ein Navigationsformular hinzuzufügen. </w:t>
                  </w:r>
                  <w:r>
                    <w:rPr>
                      <w:rFonts w:ascii="Segoe UI" w:hAnsi="Segoe UI"/>
                    </w:rPr>
                    <w:t>In der Entwurfsansicht wird ein neues Navigationsformular angezeigt.</w:t>
                  </w:r>
                </w:p>
                <w:p w:rsidR="00C26E9C" w:rsidRPr="0036708B" w:rsidRDefault="00C26E9C" w:rsidP="00217BDA">
                  <w:pPr>
                    <w:pStyle w:val="Heading8"/>
                    <w:outlineLvl w:val="7"/>
                    <w:rPr>
                      <w:lang w:val="de-DE"/>
                    </w:rPr>
                  </w:pPr>
                  <w:r w:rsidRPr="0036708B">
                    <w:rPr>
                      <w:rFonts w:ascii="Segoe UI" w:hAnsi="Segoe UI"/>
                      <w:lang w:val="de-DE"/>
                    </w:rPr>
                    <w:t>So fügen Sie dem Navigationsformular Formulare und Berichte hinzu:</w:t>
                  </w:r>
                </w:p>
                <w:p w:rsidR="00C26E9C" w:rsidRPr="0036708B" w:rsidRDefault="00C26E9C" w:rsidP="00217BDA">
                  <w:pPr>
                    <w:pStyle w:val="ListNumber"/>
                    <w:numPr>
                      <w:ilvl w:val="0"/>
                      <w:numId w:val="14"/>
                    </w:numPr>
                    <w:ind w:left="216" w:hanging="216"/>
                    <w:rPr>
                      <w:lang w:val="de-DE"/>
                    </w:rPr>
                  </w:pPr>
                  <w:r w:rsidRPr="0036708B">
                    <w:rPr>
                      <w:rFonts w:ascii="Segoe UI" w:hAnsi="Segoe UI"/>
                      <w:lang w:val="de-DE"/>
                    </w:rPr>
                    <w:t>Wählen Sie im Navigationsbereich ein Formular oder einen Bericht aus.</w:t>
                  </w:r>
                </w:p>
                <w:p w:rsidR="00C26E9C" w:rsidRPr="0036708B" w:rsidRDefault="00C26E9C" w:rsidP="00217BDA">
                  <w:pPr>
                    <w:pStyle w:val="ListNumber"/>
                    <w:numPr>
                      <w:ilvl w:val="0"/>
                      <w:numId w:val="14"/>
                    </w:numPr>
                    <w:ind w:left="216" w:hanging="216"/>
                    <w:rPr>
                      <w:lang w:val="de-DE"/>
                    </w:rPr>
                  </w:pPr>
                  <w:r w:rsidRPr="0036708B">
                    <w:rPr>
                      <w:rFonts w:ascii="Segoe UI" w:hAnsi="Segoe UI"/>
                      <w:lang w:val="de-DE"/>
                    </w:rPr>
                    <w:t>Ziehen Sie das ausgewählte Formular oder den ausgewählten Bericht zu den Navigationssteuerelementen im Navigationsformular.</w:t>
                  </w:r>
                </w:p>
              </w:tc>
            </w:tr>
          </w:tbl>
          <w:p w:rsidR="00017E2B" w:rsidRPr="0036708B" w:rsidRDefault="00017E2B" w:rsidP="006A5BC6">
            <w:pPr>
              <w:rPr>
                <w:lang w:val="de-DE"/>
              </w:rPr>
            </w:pPr>
          </w:p>
        </w:tc>
      </w:tr>
    </w:tbl>
    <w:p w:rsidR="00CD5CEB" w:rsidRPr="0036708B" w:rsidRDefault="00CD5CEB" w:rsidP="00E5013E">
      <w:pPr>
        <w:pStyle w:val="SpaceBeforeSection"/>
        <w:rPr>
          <w:lang w:val="de-DE"/>
        </w:rPr>
      </w:pPr>
    </w:p>
    <w:tbl>
      <w:tblPr>
        <w:tblStyle w:val="TableGrid"/>
        <w:tblW w:w="107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86728F" w:rsidRPr="00C10E3A" w:rsidTr="00A86D09">
        <w:trPr>
          <w:trHeight w:val="576"/>
        </w:trPr>
        <w:tc>
          <w:tcPr>
            <w:tcW w:w="2995" w:type="dxa"/>
            <w:shd w:val="clear" w:color="auto" w:fill="DFE7F9" w:themeFill="background2"/>
            <w:tcMar>
              <w:left w:w="58" w:type="dxa"/>
            </w:tcMar>
          </w:tcPr>
          <w:p w:rsidR="00A94B25" w:rsidRPr="0036708B" w:rsidRDefault="00A94B25" w:rsidP="00A94B25">
            <w:pPr>
              <w:pStyle w:val="Heading2"/>
              <w:outlineLvl w:val="1"/>
              <w:rPr>
                <w:lang w:val="de-DE"/>
              </w:rPr>
            </w:pPr>
            <w:r w:rsidRPr="0036708B">
              <w:rPr>
                <w:rFonts w:ascii="Segoe UI" w:hAnsi="Segoe UI"/>
                <w:color w:val="0F2350"/>
                <w:lang w:val="de-DE"/>
              </w:rPr>
              <w:t>Trends verfolgen und Einblicke erhalten:</w:t>
            </w:r>
          </w:p>
          <w:p w:rsidR="0086728F" w:rsidRPr="0086728F" w:rsidRDefault="00A94B25" w:rsidP="00A94B25">
            <w:pPr>
              <w:pStyle w:val="Heading3"/>
              <w:outlineLvl w:val="2"/>
            </w:pPr>
            <w:proofErr w:type="spellStart"/>
            <w:r>
              <w:rPr>
                <w:rFonts w:ascii="Segoe UI" w:hAnsi="Segoe UI"/>
                <w:color w:val="595959"/>
              </w:rPr>
              <w:t>Fundiertere</w:t>
            </w:r>
            <w:proofErr w:type="spellEnd"/>
            <w:r>
              <w:rPr>
                <w:rFonts w:ascii="Segoe UI" w:hAnsi="Segoe UI"/>
                <w:color w:val="595959"/>
              </w:rPr>
              <w:t xml:space="preserve"> </w:t>
            </w:r>
            <w:proofErr w:type="spellStart"/>
            <w:r>
              <w:rPr>
                <w:rFonts w:ascii="Segoe UI" w:hAnsi="Segoe UI"/>
                <w:color w:val="595959"/>
              </w:rPr>
              <w:t>Entscheidungen</w:t>
            </w:r>
            <w:proofErr w:type="spellEnd"/>
            <w:r>
              <w:rPr>
                <w:rFonts w:ascii="Segoe UI" w:hAnsi="Segoe UI"/>
                <w:color w:val="595959"/>
              </w:rPr>
              <w:t xml:space="preserve"> </w:t>
            </w:r>
            <w:proofErr w:type="spellStart"/>
            <w:r>
              <w:rPr>
                <w:rFonts w:ascii="Segoe UI" w:hAnsi="Segoe UI"/>
                <w:color w:val="595959"/>
              </w:rPr>
              <w:t>treffen</w:t>
            </w:r>
            <w:proofErr w:type="spellEnd"/>
          </w:p>
        </w:tc>
        <w:tc>
          <w:tcPr>
            <w:tcW w:w="144" w:type="dxa"/>
            <w:shd w:val="clear" w:color="auto" w:fill="DFE7F9" w:themeFill="background2"/>
          </w:tcPr>
          <w:p w:rsidR="0086728F" w:rsidRDefault="0086728F" w:rsidP="0036708B">
            <w:pPr>
              <w:pStyle w:val="NoSpacing"/>
            </w:pPr>
          </w:p>
        </w:tc>
        <w:tc>
          <w:tcPr>
            <w:tcW w:w="7646" w:type="dxa"/>
            <w:shd w:val="clear" w:color="auto" w:fill="DFE7F9" w:themeFill="background2"/>
          </w:tcPr>
          <w:p w:rsidR="0086728F" w:rsidRPr="0036708B" w:rsidRDefault="001A4237" w:rsidP="0043148D">
            <w:pPr>
              <w:pStyle w:val="Heading4"/>
              <w:outlineLvl w:val="3"/>
              <w:rPr>
                <w:lang w:val="de-DE"/>
              </w:rPr>
            </w:pPr>
            <w:r w:rsidRPr="0036708B">
              <w:rPr>
                <w:rFonts w:ascii="Segoe UI" w:hAnsi="Segoe UI"/>
                <w:color w:val="595959"/>
                <w:lang w:val="de-DE"/>
              </w:rPr>
              <w:t>Die bedingte Formatierung unterstützt nun Datenbalken und kann zur Verwaltung der Regeln in einer einzigen intuitiven Ansicht verwendet werden.</w:t>
            </w:r>
          </w:p>
        </w:tc>
      </w:tr>
    </w:tbl>
    <w:p w:rsidR="0086728F" w:rsidRPr="0036708B" w:rsidRDefault="0086728F" w:rsidP="00E5013E">
      <w:pPr>
        <w:pStyle w:val="SpaceAfterSection"/>
        <w:rPr>
          <w:lang w:val="de-DE"/>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4590"/>
        <w:gridCol w:w="6210"/>
      </w:tblGrid>
      <w:tr w:rsidR="0013271E" w:rsidRPr="00C10E3A" w:rsidTr="00C760D9">
        <w:tc>
          <w:tcPr>
            <w:tcW w:w="4590" w:type="dxa"/>
            <w:shd w:val="clear" w:color="auto" w:fill="FFFFFF" w:themeFill="background1"/>
          </w:tcPr>
          <w:tbl>
            <w:tblPr>
              <w:tblStyle w:val="TableGrid"/>
              <w:tblW w:w="43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2133"/>
              <w:gridCol w:w="2250"/>
            </w:tblGrid>
            <w:tr w:rsidR="00C760D9" w:rsidRPr="00F837CC" w:rsidTr="0036708B">
              <w:trPr>
                <w:trHeight w:val="1242"/>
              </w:trPr>
              <w:tc>
                <w:tcPr>
                  <w:tcW w:w="2133" w:type="dxa"/>
                  <w:shd w:val="clear" w:color="auto" w:fill="FFFFFF" w:themeFill="background1"/>
                </w:tcPr>
                <w:p w:rsidR="00C760D9" w:rsidRPr="0036708B" w:rsidRDefault="00C760D9" w:rsidP="0036708B">
                  <w:pPr>
                    <w:pStyle w:val="Heading7"/>
                    <w:ind w:right="27"/>
                    <w:outlineLvl w:val="6"/>
                    <w:rPr>
                      <w:lang w:val="de-DE"/>
                    </w:rPr>
                  </w:pPr>
                  <w:r w:rsidRPr="0036708B">
                    <w:rPr>
                      <w:rFonts w:ascii="Segoe UI" w:hAnsi="Segoe UI"/>
                      <w:lang w:val="de-DE"/>
                    </w:rPr>
                    <w:t xml:space="preserve">Einfache Verwaltung von Regeln </w:t>
                  </w:r>
                </w:p>
                <w:p w:rsidR="00C760D9" w:rsidRPr="0036708B" w:rsidRDefault="00C760D9" w:rsidP="0036708B">
                  <w:pPr>
                    <w:pStyle w:val="Heading8"/>
                    <w:outlineLvl w:val="7"/>
                    <w:rPr>
                      <w:rStyle w:val="UIReference"/>
                      <w:b w:val="0"/>
                      <w:lang w:val="de-DE"/>
                    </w:rPr>
                  </w:pPr>
                  <w:r w:rsidRPr="0036708B">
                    <w:rPr>
                      <w:rFonts w:ascii="Segoe UI" w:hAnsi="Segoe UI"/>
                      <w:lang w:val="de-DE"/>
                    </w:rPr>
                    <w:t xml:space="preserve">Wechseln Sie zwischen Feldern, um Formatierungsregeln zu ändern, hinzuzufügen </w:t>
                  </w:r>
                  <w:r w:rsidR="0036708B">
                    <w:rPr>
                      <w:rFonts w:ascii="Segoe UI" w:hAnsi="Segoe UI"/>
                      <w:lang w:val="de-DE"/>
                    </w:rPr>
                    <w:t>oder</w:t>
                  </w:r>
                </w:p>
              </w:tc>
              <w:tc>
                <w:tcPr>
                  <w:tcW w:w="2250" w:type="dxa"/>
                  <w:shd w:val="clear" w:color="auto" w:fill="FFFFFF" w:themeFill="background1"/>
                </w:tcPr>
                <w:p w:rsidR="00C760D9" w:rsidRPr="008547B6" w:rsidRDefault="00C760D9" w:rsidP="0036708B">
                  <w:pPr>
                    <w:pStyle w:val="Graphic"/>
                    <w:rPr>
                      <w:rStyle w:val="UIReference"/>
                      <w:b w:val="0"/>
                    </w:rPr>
                  </w:pPr>
                  <w:r>
                    <w:drawing>
                      <wp:inline distT="0" distB="0" distL="0" distR="0">
                        <wp:extent cx="1259118" cy="676275"/>
                        <wp:effectExtent l="57150" t="19050" r="55880" b="857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Formatting Manager.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6960" cy="675116"/>
                                </a:xfrm>
                                <a:prstGeom prst="rect">
                                  <a:avLst/>
                                </a:prstGeom>
                                <a:effectLst>
                                  <a:outerShdw blurRad="50800" dist="38100" dir="5400000" algn="t" rotWithShape="0">
                                    <a:prstClr val="black">
                                      <a:alpha val="40000"/>
                                    </a:prstClr>
                                  </a:outerShdw>
                                </a:effectLst>
                              </pic:spPr>
                            </pic:pic>
                          </a:graphicData>
                        </a:graphic>
                      </wp:inline>
                    </w:drawing>
                  </w:r>
                </w:p>
              </w:tc>
            </w:tr>
            <w:tr w:rsidR="00C760D9" w:rsidRPr="00C10E3A" w:rsidTr="0036708B">
              <w:trPr>
                <w:trHeight w:val="252"/>
              </w:trPr>
              <w:tc>
                <w:tcPr>
                  <w:tcW w:w="4383" w:type="dxa"/>
                  <w:gridSpan w:val="2"/>
                  <w:shd w:val="clear" w:color="auto" w:fill="FFFFFF" w:themeFill="background1"/>
                </w:tcPr>
                <w:p w:rsidR="0036708B" w:rsidRDefault="0036708B" w:rsidP="0036708B">
                  <w:pPr>
                    <w:pStyle w:val="Heading8"/>
                    <w:spacing w:before="0"/>
                    <w:outlineLvl w:val="7"/>
                    <w:rPr>
                      <w:rFonts w:ascii="Segoe UI" w:hAnsi="Segoe UI"/>
                      <w:lang w:val="de-DE"/>
                    </w:rPr>
                  </w:pPr>
                  <w:r w:rsidRPr="0036708B">
                    <w:rPr>
                      <w:rFonts w:ascii="Segoe UI" w:hAnsi="Segoe UI"/>
                      <w:lang w:val="de-DE"/>
                    </w:rPr>
                    <w:t>zu löschen und bis zu 50 Formatierungsbedingungen hinzuzufügen.</w:t>
                  </w:r>
                </w:p>
                <w:p w:rsidR="00C760D9" w:rsidRPr="0036708B" w:rsidRDefault="00C760D9" w:rsidP="0036708B">
                  <w:pPr>
                    <w:pStyle w:val="Heading8"/>
                    <w:outlineLvl w:val="7"/>
                    <w:rPr>
                      <w:noProof/>
                      <w:lang w:val="de-DE"/>
                    </w:rPr>
                  </w:pPr>
                  <w:r w:rsidRPr="0036708B">
                    <w:rPr>
                      <w:rFonts w:ascii="Segoe UI" w:hAnsi="Segoe UI"/>
                      <w:lang w:val="de-DE"/>
                    </w:rPr>
                    <w:t>So zeigen Sie den neuen Manager für Regeln zur bedingten Formatierung an:</w:t>
                  </w:r>
                </w:p>
                <w:p w:rsidR="00C760D9" w:rsidRPr="0036708B" w:rsidRDefault="00C760D9" w:rsidP="00217BDA">
                  <w:pPr>
                    <w:pStyle w:val="ListNumber"/>
                    <w:numPr>
                      <w:ilvl w:val="0"/>
                      <w:numId w:val="19"/>
                    </w:numPr>
                    <w:ind w:left="216" w:hanging="216"/>
                    <w:rPr>
                      <w:lang w:val="de-DE"/>
                    </w:rPr>
                  </w:pPr>
                  <w:r w:rsidRPr="0036708B">
                    <w:rPr>
                      <w:rFonts w:ascii="Segoe UI" w:hAnsi="Segoe UI"/>
                      <w:lang w:val="de-DE"/>
                    </w:rPr>
                    <w:t xml:space="preserve">Beginnen Sie mit einem geöffneten Formular oder Bericht. </w:t>
                  </w:r>
                </w:p>
                <w:p w:rsidR="00C760D9" w:rsidRDefault="00C760D9" w:rsidP="00217BDA">
                  <w:pPr>
                    <w:pStyle w:val="ListNumber"/>
                    <w:numPr>
                      <w:ilvl w:val="0"/>
                      <w:numId w:val="19"/>
                    </w:numPr>
                    <w:ind w:left="216" w:hanging="216"/>
                  </w:pPr>
                  <w:r w:rsidRPr="0036708B">
                    <w:rPr>
                      <w:rFonts w:ascii="Segoe UI" w:hAnsi="Segoe UI"/>
                      <w:lang w:val="de-DE"/>
                    </w:rPr>
                    <w:t xml:space="preserve">Klicken Sie auf der Registerkarte </w:t>
                  </w:r>
                  <w:r w:rsidRPr="0036708B">
                    <w:rPr>
                      <w:rFonts w:ascii="Segoe UI" w:hAnsi="Segoe UI"/>
                      <w:b/>
                      <w:lang w:val="de-DE"/>
                    </w:rPr>
                    <w:t>Start</w:t>
                  </w:r>
                  <w:r w:rsidRPr="0036708B">
                    <w:rPr>
                      <w:rFonts w:ascii="Segoe UI" w:hAnsi="Segoe UI"/>
                      <w:lang w:val="de-DE"/>
                    </w:rPr>
                    <w:t xml:space="preserve"> in der Gruppe </w:t>
                  </w:r>
                  <w:r w:rsidRPr="0036708B">
                    <w:rPr>
                      <w:rFonts w:ascii="Segoe UI" w:hAnsi="Segoe UI"/>
                      <w:b/>
                      <w:lang w:val="de-DE"/>
                    </w:rPr>
                    <w:t>Ansichten</w:t>
                  </w:r>
                  <w:r w:rsidRPr="0036708B">
                    <w:rPr>
                      <w:rFonts w:ascii="Segoe UI" w:hAnsi="Segoe UI"/>
                      <w:lang w:val="de-DE"/>
                    </w:rPr>
                    <w:t xml:space="preserve"> auf </w:t>
                  </w:r>
                  <w:r w:rsidRPr="0036708B">
                    <w:rPr>
                      <w:rFonts w:ascii="Segoe UI" w:hAnsi="Segoe UI"/>
                      <w:b/>
                      <w:lang w:val="de-DE"/>
                    </w:rPr>
                    <w:t>Ansicht</w:t>
                  </w:r>
                  <w:r w:rsidRPr="0036708B">
                    <w:rPr>
                      <w:rFonts w:ascii="Segoe UI" w:hAnsi="Segoe UI"/>
                      <w:lang w:val="de-DE"/>
                    </w:rPr>
                    <w:t xml:space="preserve">, und klicken Sie dann auf </w:t>
                  </w:r>
                  <w:r w:rsidRPr="0036708B">
                    <w:rPr>
                      <w:rFonts w:ascii="Segoe UI" w:hAnsi="Segoe UI"/>
                      <w:b/>
                      <w:lang w:val="de-DE"/>
                    </w:rPr>
                    <w:t>Entwurfsansicht</w:t>
                  </w:r>
                  <w:r w:rsidRPr="0036708B">
                    <w:rPr>
                      <w:rFonts w:ascii="Segoe UI" w:hAnsi="Segoe UI"/>
                      <w:lang w:val="de-DE"/>
                    </w:rPr>
                    <w:t xml:space="preserve">. </w:t>
                  </w:r>
                  <w:r>
                    <w:rPr>
                      <w:rFonts w:ascii="Segoe UI" w:hAnsi="Segoe UI"/>
                    </w:rPr>
                    <w:t xml:space="preserve">Die </w:t>
                  </w:r>
                  <w:r>
                    <w:rPr>
                      <w:rFonts w:ascii="Segoe UI" w:hAnsi="Segoe UI"/>
                      <w:b/>
                    </w:rPr>
                    <w:t>Formular-</w:t>
                  </w:r>
                  <w:r>
                    <w:rPr>
                      <w:rFonts w:ascii="Segoe UI" w:hAnsi="Segoe UI"/>
                    </w:rPr>
                    <w:t xml:space="preserve"> (bzw. </w:t>
                  </w:r>
                  <w:r>
                    <w:rPr>
                      <w:rFonts w:ascii="Segoe UI" w:hAnsi="Segoe UI"/>
                      <w:b/>
                    </w:rPr>
                    <w:t>Berichts-</w:t>
                  </w:r>
                  <w:r>
                    <w:rPr>
                      <w:rFonts w:ascii="Segoe UI" w:hAnsi="Segoe UI"/>
                    </w:rPr>
                    <w:t xml:space="preserve">) </w:t>
                  </w:r>
                  <w:r>
                    <w:rPr>
                      <w:rFonts w:ascii="Segoe UI" w:hAnsi="Segoe UI"/>
                      <w:b/>
                    </w:rPr>
                    <w:t>layouttools</w:t>
                  </w:r>
                  <w:r>
                    <w:rPr>
                      <w:rFonts w:ascii="Segoe UI" w:hAnsi="Segoe UI"/>
                    </w:rPr>
                    <w:t xml:space="preserve"> werden automatisch angezeigt.</w:t>
                  </w:r>
                </w:p>
                <w:p w:rsidR="00C760D9" w:rsidRPr="0036708B" w:rsidRDefault="00C760D9" w:rsidP="00217BDA">
                  <w:pPr>
                    <w:pStyle w:val="ListNumber"/>
                    <w:numPr>
                      <w:ilvl w:val="0"/>
                      <w:numId w:val="19"/>
                    </w:numPr>
                    <w:ind w:left="216" w:hanging="216"/>
                    <w:rPr>
                      <w:lang w:val="de-DE"/>
                    </w:rPr>
                  </w:pPr>
                  <w:r w:rsidRPr="0036708B">
                    <w:rPr>
                      <w:rFonts w:ascii="Segoe UI" w:hAnsi="Segoe UI"/>
                      <w:lang w:val="de-DE"/>
                    </w:rPr>
                    <w:t xml:space="preserve">Wählen Sie ein Wertfeld aus. Klicken Sie auf der Registerkarte </w:t>
                  </w:r>
                  <w:r w:rsidRPr="0036708B">
                    <w:rPr>
                      <w:rStyle w:val="UIReference"/>
                      <w:rFonts w:ascii="Segoe UI" w:hAnsi="Segoe UI"/>
                      <w:lang w:val="de-DE"/>
                    </w:rPr>
                    <w:t>Format</w:t>
                  </w:r>
                  <w:r w:rsidRPr="0036708B">
                    <w:rPr>
                      <w:rFonts w:ascii="Segoe UI" w:hAnsi="Segoe UI"/>
                      <w:lang w:val="de-DE"/>
                    </w:rPr>
                    <w:t xml:space="preserve"> in der Gruppe </w:t>
                  </w:r>
                  <w:r w:rsidRPr="0036708B">
                    <w:rPr>
                      <w:rStyle w:val="UIReference"/>
                      <w:rFonts w:ascii="Segoe UI" w:hAnsi="Segoe UI"/>
                      <w:lang w:val="de-DE"/>
                    </w:rPr>
                    <w:t>Steuerelementformatierung</w:t>
                  </w:r>
                  <w:r w:rsidRPr="0036708B">
                    <w:rPr>
                      <w:rFonts w:ascii="Segoe UI" w:hAnsi="Segoe UI"/>
                      <w:lang w:val="de-DE"/>
                    </w:rPr>
                    <w:t xml:space="preserve"> auf </w:t>
                  </w:r>
                  <w:r w:rsidRPr="0036708B">
                    <w:rPr>
                      <w:rStyle w:val="UIReference"/>
                      <w:rFonts w:ascii="Segoe UI" w:hAnsi="Segoe UI"/>
                      <w:lang w:val="de-DE"/>
                    </w:rPr>
                    <w:t>Bedingte Formatierung</w:t>
                  </w:r>
                  <w:r w:rsidRPr="0036708B">
                    <w:rPr>
                      <w:rFonts w:ascii="Segoe UI" w:hAnsi="Segoe UI"/>
                      <w:lang w:val="de-DE"/>
                    </w:rPr>
                    <w:t>.</w:t>
                  </w:r>
                </w:p>
              </w:tc>
            </w:tr>
          </w:tbl>
          <w:p w:rsidR="0013271E" w:rsidRPr="0036708B" w:rsidRDefault="0013271E" w:rsidP="0036708B">
            <w:pPr>
              <w:rPr>
                <w:lang w:val="de-DE"/>
              </w:rPr>
            </w:pPr>
          </w:p>
        </w:tc>
        <w:tc>
          <w:tcPr>
            <w:tcW w:w="6210" w:type="dxa"/>
            <w:shd w:val="clear" w:color="auto" w:fill="FFFFFF" w:themeFill="background1"/>
          </w:tcPr>
          <w:tbl>
            <w:tblPr>
              <w:tblStyle w:val="TableGrid"/>
              <w:tblW w:w="606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4A0"/>
            </w:tblPr>
            <w:tblGrid>
              <w:gridCol w:w="3452"/>
              <w:gridCol w:w="2610"/>
            </w:tblGrid>
            <w:tr w:rsidR="00C760D9" w:rsidTr="0036708B">
              <w:tc>
                <w:tcPr>
                  <w:tcW w:w="3452" w:type="dxa"/>
                  <w:shd w:val="clear" w:color="auto" w:fill="auto"/>
                </w:tcPr>
                <w:p w:rsidR="00C760D9" w:rsidRPr="0036708B" w:rsidRDefault="00C760D9" w:rsidP="0036708B">
                  <w:pPr>
                    <w:pStyle w:val="Heading7"/>
                    <w:keepNext w:val="0"/>
                    <w:outlineLvl w:val="6"/>
                    <w:rPr>
                      <w:lang w:val="de-DE"/>
                    </w:rPr>
                  </w:pPr>
                  <w:r w:rsidRPr="0036708B">
                    <w:rPr>
                      <w:rFonts w:ascii="Segoe UI" w:hAnsi="Segoe UI"/>
                      <w:lang w:val="de-DE"/>
                    </w:rPr>
                    <w:t>Stärkere Hervorhebung von Werten</w:t>
                  </w:r>
                </w:p>
                <w:p w:rsidR="00C760D9" w:rsidRPr="0036708B" w:rsidRDefault="00C760D9" w:rsidP="0036708B">
                  <w:pPr>
                    <w:pStyle w:val="Heading8"/>
                    <w:keepNext w:val="0"/>
                    <w:outlineLvl w:val="7"/>
                    <w:rPr>
                      <w:lang w:val="de-DE"/>
                    </w:rPr>
                  </w:pPr>
                  <w:r w:rsidRPr="0036708B">
                    <w:rPr>
                      <w:rFonts w:ascii="Segoe UI" w:hAnsi="Segoe UI"/>
                      <w:lang w:val="de-DE"/>
                    </w:rPr>
                    <w:t xml:space="preserve">Fügen Sie Formularen und Berichten Datenbalken mit Farbverläufen hinzu, um Werte optisch zu vergleichen oder Trends zu erkennen. </w:t>
                  </w:r>
                </w:p>
                <w:p w:rsidR="00C760D9" w:rsidRPr="0036708B" w:rsidRDefault="00C760D9" w:rsidP="0036708B">
                  <w:pPr>
                    <w:pStyle w:val="ListNumber"/>
                    <w:numPr>
                      <w:ilvl w:val="0"/>
                      <w:numId w:val="18"/>
                    </w:numPr>
                    <w:ind w:left="216" w:hanging="216"/>
                    <w:rPr>
                      <w:lang w:val="de-DE"/>
                    </w:rPr>
                  </w:pPr>
                  <w:r w:rsidRPr="0036708B">
                    <w:rPr>
                      <w:rFonts w:ascii="Segoe UI" w:hAnsi="Segoe UI"/>
                      <w:lang w:val="de-DE"/>
                    </w:rPr>
                    <w:t xml:space="preserve">Beginnen Sie mit einem geöffneten Formular oder Bericht. </w:t>
                  </w:r>
                </w:p>
              </w:tc>
              <w:tc>
                <w:tcPr>
                  <w:tcW w:w="2610" w:type="dxa"/>
                  <w:shd w:val="clear" w:color="auto" w:fill="auto"/>
                </w:tcPr>
                <w:p w:rsidR="00C760D9" w:rsidRDefault="00C760D9" w:rsidP="0036708B">
                  <w:pPr>
                    <w:pStyle w:val="Graphic"/>
                    <w:spacing w:after="20"/>
                  </w:pPr>
                  <w:r>
                    <w:drawing>
                      <wp:inline distT="0" distB="0" distL="0" distR="0">
                        <wp:extent cx="1508077" cy="786976"/>
                        <wp:effectExtent l="76200" t="38100" r="73660" b="1085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Conditional Formatting.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1876" cy="799395"/>
                                </a:xfrm>
                                <a:prstGeom prst="rect">
                                  <a:avLst/>
                                </a:prstGeom>
                                <a:ln w="9525">
                                  <a:solidFill>
                                    <a:schemeClr val="bg1">
                                      <a:lumMod val="95000"/>
                                    </a:schemeClr>
                                  </a:solidFill>
                                </a:ln>
                                <a:effectLst>
                                  <a:outerShdw blurRad="50800" dist="38100" dir="5400000" algn="t" rotWithShape="0">
                                    <a:prstClr val="black">
                                      <a:alpha val="40000"/>
                                    </a:prstClr>
                                  </a:outerShdw>
                                </a:effectLst>
                              </pic:spPr>
                            </pic:pic>
                          </a:graphicData>
                        </a:graphic>
                      </wp:inline>
                    </w:drawing>
                  </w:r>
                </w:p>
              </w:tc>
            </w:tr>
            <w:tr w:rsidR="00C760D9" w:rsidRPr="00C10E3A" w:rsidTr="0036708B">
              <w:tc>
                <w:tcPr>
                  <w:tcW w:w="6062" w:type="dxa"/>
                  <w:gridSpan w:val="2"/>
                  <w:shd w:val="clear" w:color="auto" w:fill="auto"/>
                </w:tcPr>
                <w:p w:rsidR="00C760D9" w:rsidRPr="0036708B" w:rsidRDefault="0036708B" w:rsidP="0036708B">
                  <w:pPr>
                    <w:pStyle w:val="ListNumber"/>
                    <w:numPr>
                      <w:ilvl w:val="0"/>
                      <w:numId w:val="18"/>
                    </w:numPr>
                    <w:ind w:left="216" w:hanging="216"/>
                    <w:rPr>
                      <w:lang w:val="de-DE"/>
                    </w:rPr>
                  </w:pPr>
                  <w:r w:rsidRPr="0036708B">
                    <w:rPr>
                      <w:rFonts w:ascii="Segoe UI" w:hAnsi="Segoe UI"/>
                      <w:lang w:val="de-DE"/>
                    </w:rPr>
                    <w:t xml:space="preserve">Klicken Sie auf der Registerkarte </w:t>
                  </w:r>
                  <w:r w:rsidRPr="0036708B">
                    <w:rPr>
                      <w:rFonts w:ascii="Segoe UI" w:hAnsi="Segoe UI"/>
                      <w:b/>
                      <w:lang w:val="de-DE"/>
                    </w:rPr>
                    <w:t>Start</w:t>
                  </w:r>
                  <w:r w:rsidRPr="0036708B">
                    <w:rPr>
                      <w:rFonts w:ascii="Segoe UI" w:hAnsi="Segoe UI"/>
                      <w:lang w:val="de-DE"/>
                    </w:rPr>
                    <w:t xml:space="preserve"> in der Gruppe </w:t>
                  </w:r>
                  <w:r w:rsidRPr="0036708B">
                    <w:rPr>
                      <w:rFonts w:ascii="Segoe UI" w:hAnsi="Segoe UI"/>
                      <w:b/>
                      <w:lang w:val="de-DE"/>
                    </w:rPr>
                    <w:t xml:space="preserve">Ansichten </w:t>
                  </w:r>
                  <w:r w:rsidR="00C760D9" w:rsidRPr="0036708B">
                    <w:rPr>
                      <w:rFonts w:ascii="Segoe UI" w:hAnsi="Segoe UI"/>
                      <w:lang w:val="de-DE"/>
                    </w:rPr>
                    <w:t xml:space="preserve">auf </w:t>
                  </w:r>
                  <w:r w:rsidR="00C760D9" w:rsidRPr="0036708B">
                    <w:rPr>
                      <w:rFonts w:ascii="Segoe UI" w:hAnsi="Segoe UI"/>
                      <w:b/>
                      <w:lang w:val="de-DE"/>
                    </w:rPr>
                    <w:t>Ansicht</w:t>
                  </w:r>
                  <w:r w:rsidR="00C760D9" w:rsidRPr="0036708B">
                    <w:rPr>
                      <w:rFonts w:ascii="Segoe UI" w:hAnsi="Segoe UI"/>
                      <w:lang w:val="de-DE"/>
                    </w:rPr>
                    <w:t xml:space="preserve">, und klicken Sie dann auf </w:t>
                  </w:r>
                  <w:r w:rsidR="00C760D9" w:rsidRPr="0036708B">
                    <w:rPr>
                      <w:rFonts w:ascii="Segoe UI" w:hAnsi="Segoe UI"/>
                      <w:b/>
                      <w:lang w:val="de-DE"/>
                    </w:rPr>
                    <w:t>Entwurfsansicht</w:t>
                  </w:r>
                  <w:r w:rsidR="00C760D9" w:rsidRPr="0036708B">
                    <w:rPr>
                      <w:rFonts w:ascii="Segoe UI" w:hAnsi="Segoe UI"/>
                      <w:lang w:val="de-DE"/>
                    </w:rPr>
                    <w:t xml:space="preserve">. Die </w:t>
                  </w:r>
                  <w:r w:rsidR="00C760D9" w:rsidRPr="0036708B">
                    <w:rPr>
                      <w:rFonts w:ascii="Segoe UI" w:hAnsi="Segoe UI"/>
                      <w:b/>
                      <w:lang w:val="de-DE"/>
                    </w:rPr>
                    <w:t>Formular-</w:t>
                  </w:r>
                  <w:r w:rsidR="00C760D9" w:rsidRPr="0036708B">
                    <w:rPr>
                      <w:rFonts w:ascii="Segoe UI" w:hAnsi="Segoe UI"/>
                      <w:lang w:val="de-DE"/>
                    </w:rPr>
                    <w:t xml:space="preserve"> (bzw. </w:t>
                  </w:r>
                  <w:r w:rsidR="00C760D9" w:rsidRPr="0036708B">
                    <w:rPr>
                      <w:rFonts w:ascii="Segoe UI" w:hAnsi="Segoe UI"/>
                      <w:b/>
                      <w:lang w:val="de-DE"/>
                    </w:rPr>
                    <w:t>Berichts-</w:t>
                  </w:r>
                  <w:r w:rsidR="00C760D9" w:rsidRPr="0036708B">
                    <w:rPr>
                      <w:rFonts w:ascii="Segoe UI" w:hAnsi="Segoe UI"/>
                      <w:lang w:val="de-DE"/>
                    </w:rPr>
                    <w:t xml:space="preserve">) </w:t>
                  </w:r>
                  <w:r w:rsidR="00C760D9" w:rsidRPr="0036708B">
                    <w:rPr>
                      <w:rFonts w:ascii="Segoe UI" w:hAnsi="Segoe UI"/>
                      <w:b/>
                      <w:lang w:val="de-DE"/>
                    </w:rPr>
                    <w:t>layouttools</w:t>
                  </w:r>
                  <w:r w:rsidR="00C760D9" w:rsidRPr="0036708B">
                    <w:rPr>
                      <w:rFonts w:ascii="Segoe UI" w:hAnsi="Segoe UI"/>
                      <w:lang w:val="de-DE"/>
                    </w:rPr>
                    <w:t xml:space="preserve"> werden automatisch angezeigt.</w:t>
                  </w:r>
                </w:p>
                <w:p w:rsidR="00C760D9" w:rsidRPr="0036708B" w:rsidRDefault="00C760D9" w:rsidP="00217BDA">
                  <w:pPr>
                    <w:pStyle w:val="ListNumber"/>
                    <w:numPr>
                      <w:ilvl w:val="0"/>
                      <w:numId w:val="18"/>
                    </w:numPr>
                    <w:ind w:left="192" w:hangingChars="120" w:hanging="192"/>
                    <w:rPr>
                      <w:lang w:val="de-DE"/>
                    </w:rPr>
                  </w:pPr>
                  <w:r w:rsidRPr="0036708B">
                    <w:rPr>
                      <w:rFonts w:ascii="Segoe UI" w:hAnsi="Segoe UI"/>
                      <w:lang w:val="de-DE"/>
                    </w:rPr>
                    <w:t xml:space="preserve">Wählen Sie ein Wertfeld aus. Klicken Sie auf der Registerkarte </w:t>
                  </w:r>
                  <w:r w:rsidRPr="0036708B">
                    <w:rPr>
                      <w:rStyle w:val="UIReference"/>
                      <w:rFonts w:ascii="Segoe UI" w:hAnsi="Segoe UI"/>
                      <w:lang w:val="de-DE"/>
                    </w:rPr>
                    <w:t>Format</w:t>
                  </w:r>
                  <w:r w:rsidRPr="0036708B">
                    <w:rPr>
                      <w:rFonts w:ascii="Segoe UI" w:hAnsi="Segoe UI"/>
                      <w:lang w:val="de-DE"/>
                    </w:rPr>
                    <w:t xml:space="preserve"> in der Gruppe </w:t>
                  </w:r>
                  <w:r w:rsidRPr="0036708B">
                    <w:rPr>
                      <w:rStyle w:val="UIReference"/>
                      <w:rFonts w:ascii="Segoe UI" w:hAnsi="Segoe UI"/>
                      <w:lang w:val="de-DE"/>
                    </w:rPr>
                    <w:t>Steuerelementformatierung</w:t>
                  </w:r>
                  <w:r w:rsidRPr="0036708B">
                    <w:rPr>
                      <w:rFonts w:ascii="Segoe UI" w:hAnsi="Segoe UI"/>
                      <w:lang w:val="de-DE"/>
                    </w:rPr>
                    <w:t xml:space="preserve"> auf </w:t>
                  </w:r>
                  <w:r w:rsidRPr="0036708B">
                    <w:rPr>
                      <w:rStyle w:val="UIReference"/>
                      <w:rFonts w:ascii="Segoe UI" w:hAnsi="Segoe UI"/>
                      <w:lang w:val="de-DE"/>
                    </w:rPr>
                    <w:t>Bedingte Formatierung</w:t>
                  </w:r>
                  <w:r w:rsidRPr="0036708B">
                    <w:rPr>
                      <w:rFonts w:ascii="Segoe UI" w:hAnsi="Segoe UI"/>
                      <w:lang w:val="de-DE"/>
                    </w:rPr>
                    <w:t>.</w:t>
                  </w:r>
                </w:p>
                <w:p w:rsidR="00C760D9" w:rsidRPr="0036708B" w:rsidRDefault="00C760D9" w:rsidP="00217BDA">
                  <w:pPr>
                    <w:pStyle w:val="ListNumber"/>
                    <w:numPr>
                      <w:ilvl w:val="0"/>
                      <w:numId w:val="18"/>
                    </w:numPr>
                    <w:ind w:left="192" w:hangingChars="120" w:hanging="192"/>
                    <w:rPr>
                      <w:lang w:val="de-DE"/>
                    </w:rPr>
                  </w:pPr>
                  <w:r w:rsidRPr="0036708B">
                    <w:rPr>
                      <w:rFonts w:ascii="Segoe UI" w:hAnsi="Segoe UI"/>
                      <w:lang w:val="de-DE"/>
                    </w:rPr>
                    <w:t xml:space="preserve">Klicken Sie auf </w:t>
                  </w:r>
                  <w:r w:rsidRPr="0036708B">
                    <w:rPr>
                      <w:rStyle w:val="UIReference"/>
                      <w:rFonts w:ascii="Segoe UI" w:hAnsi="Segoe UI"/>
                      <w:lang w:val="de-DE"/>
                    </w:rPr>
                    <w:t>Neue Regel</w:t>
                  </w:r>
                  <w:r w:rsidRPr="0036708B">
                    <w:rPr>
                      <w:rFonts w:ascii="Segoe UI" w:hAnsi="Segoe UI"/>
                      <w:lang w:val="de-DE"/>
                    </w:rPr>
                    <w:t>.</w:t>
                  </w:r>
                </w:p>
                <w:p w:rsidR="00C760D9" w:rsidRPr="0036708B" w:rsidRDefault="00C760D9" w:rsidP="00217BDA">
                  <w:pPr>
                    <w:pStyle w:val="ListNumber"/>
                    <w:numPr>
                      <w:ilvl w:val="0"/>
                      <w:numId w:val="18"/>
                    </w:numPr>
                    <w:ind w:left="192" w:hangingChars="120" w:hanging="192"/>
                    <w:rPr>
                      <w:lang w:val="de-DE"/>
                    </w:rPr>
                  </w:pPr>
                  <w:r w:rsidRPr="0036708B">
                    <w:rPr>
                      <w:rFonts w:ascii="Segoe UI" w:hAnsi="Segoe UI"/>
                      <w:lang w:val="de-DE"/>
                    </w:rPr>
                    <w:t xml:space="preserve">Klicken Sie im Dialogfeld </w:t>
                  </w:r>
                  <w:r w:rsidRPr="0036708B">
                    <w:rPr>
                      <w:rStyle w:val="UIReference"/>
                      <w:rFonts w:ascii="Segoe UI" w:hAnsi="Segoe UI"/>
                      <w:lang w:val="de-DE"/>
                    </w:rPr>
                    <w:t>Neue Formatierungsregel</w:t>
                  </w:r>
                  <w:r w:rsidRPr="0036708B">
                    <w:rPr>
                      <w:rFonts w:ascii="Segoe UI" w:hAnsi="Segoe UI"/>
                      <w:lang w:val="de-DE"/>
                    </w:rPr>
                    <w:t xml:space="preserve"> auf </w:t>
                  </w:r>
                  <w:r w:rsidRPr="0036708B">
                    <w:rPr>
                      <w:rStyle w:val="UIReference"/>
                      <w:rFonts w:ascii="Segoe UI" w:hAnsi="Segoe UI"/>
                      <w:lang w:val="de-DE"/>
                    </w:rPr>
                    <w:t>Mit anderen Datensätzen vergleichen</w:t>
                  </w:r>
                  <w:r w:rsidRPr="0036708B">
                    <w:rPr>
                      <w:rFonts w:ascii="Segoe UI" w:hAnsi="Segoe UI"/>
                      <w:lang w:val="de-DE"/>
                    </w:rPr>
                    <w:t>, um auf die Optionen für Datenbalken zuzugreifen.</w:t>
                  </w:r>
                </w:p>
              </w:tc>
            </w:tr>
          </w:tbl>
          <w:p w:rsidR="0013271E" w:rsidRPr="0036708B" w:rsidRDefault="0013271E" w:rsidP="0036708B">
            <w:pPr>
              <w:rPr>
                <w:lang w:val="de-DE"/>
              </w:rPr>
            </w:pPr>
          </w:p>
        </w:tc>
      </w:tr>
    </w:tbl>
    <w:p w:rsidR="00BA2DDA" w:rsidRPr="0036708B" w:rsidRDefault="00BA2DDA" w:rsidP="00E5013E">
      <w:pPr>
        <w:pStyle w:val="SpaceBeforeSection"/>
        <w:rPr>
          <w:lang w:val="de-DE"/>
        </w:rPr>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hemeFill="accent6"/>
        <w:tblLayout w:type="fixed"/>
        <w:tblCellMar>
          <w:left w:w="0" w:type="dxa"/>
          <w:right w:w="0" w:type="dxa"/>
        </w:tblCellMar>
        <w:tblLook w:val="04A0"/>
      </w:tblPr>
      <w:tblGrid>
        <w:gridCol w:w="720"/>
        <w:gridCol w:w="144"/>
        <w:gridCol w:w="9907"/>
      </w:tblGrid>
      <w:tr w:rsidR="00BA2DDA" w:rsidRPr="00C10E3A" w:rsidTr="005E4621">
        <w:trPr>
          <w:trHeight w:val="576"/>
        </w:trPr>
        <w:tc>
          <w:tcPr>
            <w:tcW w:w="720" w:type="dxa"/>
            <w:shd w:val="clear" w:color="auto" w:fill="92D050" w:themeFill="accent6"/>
            <w:vAlign w:val="center"/>
          </w:tcPr>
          <w:p w:rsidR="00BA2DDA" w:rsidRDefault="00BA2DDA" w:rsidP="0036708B">
            <w:pPr>
              <w:pStyle w:val="NoSpacing"/>
            </w:pPr>
            <w:r>
              <w:rPr>
                <w:noProof/>
              </w:rPr>
              <w:drawing>
                <wp:inline distT="0" distB="0" distL="0" distR="0">
                  <wp:extent cx="457200" cy="324358"/>
                  <wp:effectExtent l="1905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24358"/>
                          </a:xfrm>
                          <a:prstGeom prst="rect">
                            <a:avLst/>
                          </a:prstGeom>
                          <a:noFill/>
                        </pic:spPr>
                      </pic:pic>
                    </a:graphicData>
                  </a:graphic>
                </wp:inline>
              </w:drawing>
            </w:r>
          </w:p>
        </w:tc>
        <w:tc>
          <w:tcPr>
            <w:tcW w:w="144" w:type="dxa"/>
            <w:shd w:val="clear" w:color="auto" w:fill="92D050" w:themeFill="accent6"/>
          </w:tcPr>
          <w:p w:rsidR="00BA2DDA" w:rsidRDefault="00BA2DDA" w:rsidP="0036708B">
            <w:pPr>
              <w:pStyle w:val="NoSpacing"/>
            </w:pPr>
          </w:p>
        </w:tc>
        <w:tc>
          <w:tcPr>
            <w:tcW w:w="9907" w:type="dxa"/>
            <w:shd w:val="clear" w:color="auto" w:fill="92D050" w:themeFill="accent6"/>
            <w:vAlign w:val="center"/>
          </w:tcPr>
          <w:p w:rsidR="00BA2DDA" w:rsidRPr="0036708B" w:rsidRDefault="00BA2DDA" w:rsidP="00E90208">
            <w:pPr>
              <w:rPr>
                <w:lang w:val="de-DE"/>
              </w:rPr>
            </w:pPr>
            <w:r w:rsidRPr="0036708B">
              <w:rPr>
                <w:rStyle w:val="Heading5Char"/>
                <w:rFonts w:ascii="Segoe UI" w:hAnsi="Segoe UI"/>
                <w:color w:val="FFFFFF"/>
                <w:lang w:val="de-DE"/>
              </w:rPr>
              <w:t>Tipp</w:t>
            </w:r>
            <w:r w:rsidRPr="0036708B">
              <w:rPr>
                <w:rStyle w:val="Heading6Char"/>
                <w:rFonts w:ascii="Segoe UI" w:hAnsi="Segoe UI"/>
                <w:color w:val="FFFFFF"/>
                <w:lang w:val="de-DE"/>
              </w:rPr>
              <w:t>: Passen Sie die Datenbalkenskalierung an. Legen Sie bestimmte Werte für die Länge des kürzesten und des längsten Balkens fest, oder definieren Sie über einen Ausdruck für die Datenbalkenlänge einen eigenen Schwellenwert.</w:t>
            </w:r>
          </w:p>
        </w:tc>
      </w:tr>
    </w:tbl>
    <w:p w:rsidR="00BA2DDA" w:rsidRPr="0036708B" w:rsidRDefault="00BA2DDA" w:rsidP="00BA2DDA">
      <w:pPr>
        <w:pStyle w:val="NoSpacing0pt"/>
        <w:rPr>
          <w:lang w:val="de-DE"/>
        </w:rPr>
      </w:pPr>
    </w:p>
    <w:p w:rsidR="0036708B" w:rsidRDefault="0036708B">
      <w:pPr>
        <w:spacing w:before="0" w:after="200" w:line="276" w:lineRule="auto"/>
        <w:rPr>
          <w:sz w:val="12"/>
          <w:szCs w:val="16"/>
          <w:lang w:val="de-DE"/>
        </w:rPr>
      </w:pPr>
      <w:r>
        <w:rPr>
          <w:lang w:val="de-DE"/>
        </w:rPr>
        <w:br w:type="page"/>
      </w:r>
    </w:p>
    <w:tbl>
      <w:tblPr>
        <w:tblStyle w:val="TableGrid"/>
        <w:tblW w:w="107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907409" w:rsidRPr="00C10E3A" w:rsidTr="00A86D09">
        <w:trPr>
          <w:trHeight w:val="576"/>
        </w:trPr>
        <w:tc>
          <w:tcPr>
            <w:tcW w:w="2995" w:type="dxa"/>
            <w:shd w:val="clear" w:color="auto" w:fill="DFE7F9" w:themeFill="background2"/>
            <w:tcMar>
              <w:left w:w="58" w:type="dxa"/>
            </w:tcMar>
          </w:tcPr>
          <w:p w:rsidR="00907409" w:rsidRPr="0036708B" w:rsidRDefault="009B281F" w:rsidP="009B281F">
            <w:pPr>
              <w:pStyle w:val="Heading2"/>
              <w:outlineLvl w:val="1"/>
              <w:rPr>
                <w:lang w:val="de-DE"/>
              </w:rPr>
            </w:pPr>
            <w:r w:rsidRPr="0036708B">
              <w:rPr>
                <w:rFonts w:ascii="Segoe UI" w:hAnsi="Segoe UI"/>
                <w:color w:val="0F2350"/>
                <w:lang w:val="de-DE"/>
              </w:rPr>
              <w:lastRenderedPageBreak/>
              <w:t>Verleihen Sie Ihrer Datenbank professionellen Glanz</w:t>
            </w:r>
          </w:p>
        </w:tc>
        <w:tc>
          <w:tcPr>
            <w:tcW w:w="144" w:type="dxa"/>
            <w:shd w:val="clear" w:color="auto" w:fill="DFE7F9" w:themeFill="background2"/>
          </w:tcPr>
          <w:p w:rsidR="00907409" w:rsidRPr="0036708B" w:rsidRDefault="00907409" w:rsidP="006A5BC6">
            <w:pPr>
              <w:pStyle w:val="NoSpacing"/>
              <w:rPr>
                <w:lang w:val="de-DE"/>
              </w:rPr>
            </w:pPr>
          </w:p>
        </w:tc>
        <w:tc>
          <w:tcPr>
            <w:tcW w:w="7646" w:type="dxa"/>
            <w:shd w:val="clear" w:color="auto" w:fill="DFE7F9" w:themeFill="background2"/>
          </w:tcPr>
          <w:p w:rsidR="00907409" w:rsidRPr="0036708B" w:rsidRDefault="002F244C" w:rsidP="005E4621">
            <w:pPr>
              <w:pStyle w:val="Heading4"/>
              <w:ind w:right="102"/>
              <w:outlineLvl w:val="3"/>
              <w:rPr>
                <w:lang w:val="de-DE"/>
              </w:rPr>
            </w:pPr>
            <w:r w:rsidRPr="0036708B">
              <w:rPr>
                <w:rFonts w:ascii="Segoe UI" w:hAnsi="Segoe UI"/>
                <w:color w:val="595959"/>
                <w:lang w:val="de-DE"/>
              </w:rPr>
              <w:t>Neue flexible Formatierungsoptionen ermöglichen eine mühelose Erstellung attraktiver Formulare und Berichte.</w:t>
            </w:r>
          </w:p>
        </w:tc>
      </w:tr>
    </w:tbl>
    <w:p w:rsidR="006A5BC6" w:rsidRPr="0036708B" w:rsidRDefault="006A5BC6" w:rsidP="00E5013E">
      <w:pPr>
        <w:pStyle w:val="SpaceAfterSection"/>
        <w:rPr>
          <w:lang w:val="de-DE"/>
        </w:rPr>
      </w:pPr>
    </w:p>
    <w:tbl>
      <w:tblPr>
        <w:tblStyle w:val="TableGrid"/>
        <w:tblW w:w="10773"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5013"/>
      </w:tblGrid>
      <w:tr w:rsidR="006A5BC6" w:rsidRPr="00C10E3A" w:rsidTr="00AC6A9F">
        <w:tc>
          <w:tcPr>
            <w:tcW w:w="5760" w:type="dxa"/>
          </w:tcPr>
          <w:tbl>
            <w:tblPr>
              <w:tblStyle w:val="TableGrid"/>
              <w:tblW w:w="5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1870"/>
              <w:gridCol w:w="3665"/>
            </w:tblGrid>
            <w:tr w:rsidR="00CD7956" w:rsidRPr="00C10E3A" w:rsidTr="00AC6A9F">
              <w:tc>
                <w:tcPr>
                  <w:tcW w:w="5535" w:type="dxa"/>
                  <w:gridSpan w:val="2"/>
                  <w:shd w:val="clear" w:color="auto" w:fill="FFFFFF" w:themeFill="background1"/>
                </w:tcPr>
                <w:p w:rsidR="00CD7956" w:rsidRPr="0036708B" w:rsidRDefault="00CD7956" w:rsidP="005D00B2">
                  <w:pPr>
                    <w:pStyle w:val="Heading7"/>
                    <w:tabs>
                      <w:tab w:val="clear" w:pos="432"/>
                    </w:tabs>
                    <w:outlineLvl w:val="6"/>
                    <w:rPr>
                      <w:lang w:val="de-DE"/>
                    </w:rPr>
                  </w:pPr>
                  <w:r w:rsidRPr="0036708B">
                    <w:rPr>
                      <w:rFonts w:ascii="Segoe UI" w:hAnsi="Segoe UI"/>
                      <w:lang w:val="de-DE"/>
                    </w:rPr>
                    <w:t>Das Aussehen der gesamten Datenbank mit wenigen Mausklicks ändern</w:t>
                  </w:r>
                </w:p>
                <w:p w:rsidR="00CD7956" w:rsidRPr="0036708B" w:rsidRDefault="00CD7956" w:rsidP="0036708B">
                  <w:pPr>
                    <w:pStyle w:val="Heading8"/>
                    <w:outlineLvl w:val="7"/>
                    <w:rPr>
                      <w:lang w:val="de-DE"/>
                    </w:rPr>
                  </w:pPr>
                  <w:r w:rsidRPr="0036708B">
                    <w:rPr>
                      <w:rFonts w:ascii="Segoe UI" w:hAnsi="Segoe UI"/>
                      <w:lang w:val="de-DE"/>
                    </w:rPr>
                    <w:t xml:space="preserve">Nutzen Sie gewohnte und attraktive Office-Designs, und übernehmen Sie sie </w:t>
                  </w:r>
                </w:p>
              </w:tc>
            </w:tr>
            <w:tr w:rsidR="00CD7956" w:rsidRPr="00C10E3A" w:rsidTr="00AC6A9F">
              <w:trPr>
                <w:trHeight w:val="1926"/>
              </w:trPr>
              <w:tc>
                <w:tcPr>
                  <w:tcW w:w="1870" w:type="dxa"/>
                  <w:shd w:val="clear" w:color="auto" w:fill="FFFFFF" w:themeFill="background1"/>
                </w:tcPr>
                <w:p w:rsidR="00CD7956" w:rsidRPr="00EF521A" w:rsidRDefault="00CD7956" w:rsidP="0036708B">
                  <w:pPr>
                    <w:pStyle w:val="Graphic"/>
                  </w:pPr>
                  <w:r>
                    <w:drawing>
                      <wp:inline distT="0" distB="0" distL="0" distR="0">
                        <wp:extent cx="937571" cy="1362075"/>
                        <wp:effectExtent l="76200" t="38100" r="72390" b="10477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40668" cy="1366575"/>
                                </a:xfrm>
                                <a:prstGeom prst="rect">
                                  <a:avLst/>
                                </a:prstGeom>
                                <a:noFill/>
                                <a:ln>
                                  <a:solidFill>
                                    <a:schemeClr val="bg1">
                                      <a:lumMod val="75000"/>
                                    </a:schemeClr>
                                  </a:solidFill>
                                </a:ln>
                                <a:effectLst>
                                  <a:outerShdw blurRad="50800" dist="38100" dir="5400000" algn="t" rotWithShape="0">
                                    <a:prstClr val="black">
                                      <a:alpha val="40000"/>
                                    </a:prstClr>
                                  </a:outerShdw>
                                </a:effectLst>
                                <a:extLst/>
                              </pic:spPr>
                            </pic:pic>
                          </a:graphicData>
                        </a:graphic>
                      </wp:inline>
                    </w:drawing>
                  </w:r>
                </w:p>
              </w:tc>
              <w:tc>
                <w:tcPr>
                  <w:tcW w:w="3665" w:type="dxa"/>
                  <w:shd w:val="clear" w:color="auto" w:fill="FFFFFF" w:themeFill="background1"/>
                </w:tcPr>
                <w:p w:rsidR="00CD7956" w:rsidRPr="0036708B" w:rsidRDefault="00CD7956" w:rsidP="0036708B">
                  <w:pPr>
                    <w:pStyle w:val="Heading8-BelowScreenshot"/>
                    <w:rPr>
                      <w:lang w:val="de-DE"/>
                    </w:rPr>
                  </w:pPr>
                  <w:r w:rsidRPr="0036708B">
                    <w:rPr>
                      <w:rFonts w:ascii="Segoe UI" w:hAnsi="Segoe UI"/>
                      <w:lang w:val="de-DE"/>
                    </w:rPr>
                    <w:t>in hoher Qualität für Ihre Datenbanken – auf dem Access-Client wie auch im Web.</w:t>
                  </w:r>
                </w:p>
                <w:p w:rsidR="00CD7956" w:rsidRPr="0036708B" w:rsidRDefault="00CD7956" w:rsidP="00D53187">
                  <w:pPr>
                    <w:pStyle w:val="Heading8"/>
                    <w:outlineLvl w:val="7"/>
                    <w:rPr>
                      <w:lang w:val="de-DE"/>
                    </w:rPr>
                  </w:pPr>
                  <w:r w:rsidRPr="0036708B">
                    <w:rPr>
                      <w:rFonts w:ascii="Segoe UI" w:hAnsi="Segoe UI"/>
                      <w:lang w:val="de-DE"/>
                    </w:rPr>
                    <w:t>So wählen Sie ein Office-Standarddesign aus:</w:t>
                  </w:r>
                </w:p>
                <w:p w:rsidR="00CD7956" w:rsidRPr="0036708B" w:rsidRDefault="00CD7956" w:rsidP="00107A80">
                  <w:pPr>
                    <w:pStyle w:val="ListNumber"/>
                    <w:numPr>
                      <w:ilvl w:val="0"/>
                      <w:numId w:val="15"/>
                    </w:numPr>
                    <w:ind w:left="216" w:hanging="216"/>
                    <w:rPr>
                      <w:lang w:val="de-DE"/>
                    </w:rPr>
                  </w:pPr>
                  <w:r w:rsidRPr="0036708B">
                    <w:rPr>
                      <w:rFonts w:ascii="Segoe UI" w:hAnsi="Segoe UI"/>
                      <w:b/>
                      <w:lang w:val="de-DE"/>
                    </w:rPr>
                    <w:t xml:space="preserve"> </w:t>
                  </w:r>
                  <w:r w:rsidRPr="0036708B">
                    <w:rPr>
                      <w:rFonts w:ascii="Segoe UI" w:hAnsi="Segoe UI"/>
                      <w:lang w:val="de-DE"/>
                    </w:rPr>
                    <w:t xml:space="preserve">Beginnen Sie mit einem geöffneten Formular oder Bericht. </w:t>
                  </w:r>
                </w:p>
                <w:p w:rsidR="00CD7956" w:rsidRDefault="00CD7956" w:rsidP="00107A80">
                  <w:pPr>
                    <w:pStyle w:val="ListNumber"/>
                    <w:numPr>
                      <w:ilvl w:val="0"/>
                      <w:numId w:val="15"/>
                    </w:numPr>
                    <w:ind w:left="216" w:hanging="216"/>
                  </w:pPr>
                  <w:r w:rsidRPr="0036708B">
                    <w:rPr>
                      <w:rFonts w:ascii="Segoe UI" w:hAnsi="Segoe UI"/>
                      <w:lang w:val="de-DE"/>
                    </w:rPr>
                    <w:t xml:space="preserve">Klicken Sie auf der Registerkarte </w:t>
                  </w:r>
                  <w:r w:rsidRPr="0036708B">
                    <w:rPr>
                      <w:rStyle w:val="UIReference"/>
                      <w:rFonts w:ascii="Segoe UI" w:hAnsi="Segoe UI"/>
                      <w:lang w:val="de-DE"/>
                    </w:rPr>
                    <w:t>Start</w:t>
                  </w:r>
                  <w:r w:rsidRPr="0036708B">
                    <w:rPr>
                      <w:rFonts w:ascii="Segoe UI" w:hAnsi="Segoe UI"/>
                      <w:lang w:val="de-DE"/>
                    </w:rPr>
                    <w:t xml:space="preserve"> in der Gruppe </w:t>
                  </w:r>
                  <w:r w:rsidRPr="0036708B">
                    <w:rPr>
                      <w:rStyle w:val="UIReference"/>
                      <w:rFonts w:ascii="Segoe UI" w:hAnsi="Segoe UI"/>
                      <w:lang w:val="de-DE"/>
                    </w:rPr>
                    <w:t>Ansichten</w:t>
                  </w:r>
                  <w:r w:rsidRPr="0036708B">
                    <w:rPr>
                      <w:rFonts w:ascii="Segoe UI" w:hAnsi="Segoe UI"/>
                      <w:lang w:val="de-DE"/>
                    </w:rPr>
                    <w:t xml:space="preserve"> auf </w:t>
                  </w:r>
                  <w:r w:rsidRPr="0036708B">
                    <w:rPr>
                      <w:rStyle w:val="UIReference"/>
                      <w:rFonts w:ascii="Segoe UI" w:hAnsi="Segoe UI"/>
                      <w:lang w:val="de-DE"/>
                    </w:rPr>
                    <w:t>Ansicht</w:t>
                  </w:r>
                  <w:r w:rsidRPr="0036708B">
                    <w:rPr>
                      <w:rFonts w:ascii="Segoe UI" w:hAnsi="Segoe UI"/>
                      <w:lang w:val="de-DE"/>
                    </w:rPr>
                    <w:t xml:space="preserve">, und klicken Sie dann auf </w:t>
                  </w:r>
                  <w:r w:rsidRPr="0036708B">
                    <w:rPr>
                      <w:rStyle w:val="UIReference"/>
                      <w:rFonts w:ascii="Segoe UI" w:hAnsi="Segoe UI"/>
                      <w:lang w:val="de-DE"/>
                    </w:rPr>
                    <w:t>Entwurfsansicht</w:t>
                  </w:r>
                  <w:r w:rsidRPr="0036708B">
                    <w:rPr>
                      <w:rFonts w:ascii="Segoe UI" w:hAnsi="Segoe UI"/>
                      <w:lang w:val="de-DE"/>
                    </w:rPr>
                    <w:t xml:space="preserve">. </w:t>
                  </w:r>
                  <w:r>
                    <w:rPr>
                      <w:rFonts w:ascii="Segoe UI" w:hAnsi="Segoe UI"/>
                    </w:rPr>
                    <w:t xml:space="preserve">Die </w:t>
                  </w:r>
                  <w:r>
                    <w:rPr>
                      <w:rStyle w:val="UIReference"/>
                      <w:rFonts w:ascii="Segoe UI" w:hAnsi="Segoe UI"/>
                    </w:rPr>
                    <w:t>Formular-</w:t>
                  </w:r>
                  <w:r>
                    <w:rPr>
                      <w:rFonts w:ascii="Segoe UI" w:hAnsi="Segoe UI"/>
                    </w:rPr>
                    <w:t xml:space="preserve"> (bzw. </w:t>
                  </w:r>
                  <w:r>
                    <w:rPr>
                      <w:rStyle w:val="UIReference"/>
                      <w:rFonts w:ascii="Segoe UI" w:hAnsi="Segoe UI"/>
                    </w:rPr>
                    <w:t>Berichts-</w:t>
                  </w:r>
                  <w:r>
                    <w:rPr>
                      <w:rFonts w:ascii="Segoe UI" w:hAnsi="Segoe UI"/>
                    </w:rPr>
                    <w:t xml:space="preserve">) </w:t>
                  </w:r>
                  <w:r>
                    <w:rPr>
                      <w:rStyle w:val="UIReference"/>
                      <w:rFonts w:ascii="Segoe UI" w:hAnsi="Segoe UI"/>
                    </w:rPr>
                    <w:t>layouttools</w:t>
                  </w:r>
                  <w:r>
                    <w:rPr>
                      <w:rFonts w:ascii="Segoe UI" w:hAnsi="Segoe UI"/>
                    </w:rPr>
                    <w:t xml:space="preserve"> werden automatisch angezeigt.</w:t>
                  </w:r>
                </w:p>
                <w:p w:rsidR="00107A80" w:rsidRPr="0036708B" w:rsidRDefault="00CD7956" w:rsidP="00264241">
                  <w:pPr>
                    <w:pStyle w:val="ListNumber"/>
                    <w:numPr>
                      <w:ilvl w:val="0"/>
                      <w:numId w:val="15"/>
                    </w:numPr>
                    <w:ind w:left="216" w:hanging="216"/>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Entwurf</w:t>
                  </w:r>
                  <w:r w:rsidRPr="0036708B">
                    <w:rPr>
                      <w:rFonts w:ascii="Segoe UI" w:hAnsi="Segoe UI"/>
                      <w:lang w:val="de-DE"/>
                    </w:rPr>
                    <w:t xml:space="preserve"> in der Gruppe </w:t>
                  </w:r>
                  <w:r w:rsidRPr="0036708B">
                    <w:rPr>
                      <w:rStyle w:val="UIReference"/>
                      <w:rFonts w:ascii="Segoe UI" w:hAnsi="Segoe UI"/>
                      <w:lang w:val="de-DE"/>
                    </w:rPr>
                    <w:t>Designs</w:t>
                  </w:r>
                  <w:r w:rsidRPr="0036708B">
                    <w:rPr>
                      <w:rFonts w:ascii="Segoe UI" w:hAnsi="Segoe UI"/>
                      <w:lang w:val="de-DE"/>
                    </w:rPr>
                    <w:t xml:space="preserve"> auf </w:t>
                  </w:r>
                  <w:r w:rsidRPr="0036708B">
                    <w:rPr>
                      <w:rStyle w:val="UIReference"/>
                      <w:rFonts w:ascii="Segoe UI" w:hAnsi="Segoe UI"/>
                      <w:lang w:val="de-DE"/>
                    </w:rPr>
                    <w:t>Designs</w:t>
                  </w:r>
                  <w:r w:rsidRPr="0036708B">
                    <w:rPr>
                      <w:rFonts w:ascii="Segoe UI" w:hAnsi="Segoe UI"/>
                      <w:lang w:val="de-DE"/>
                    </w:rPr>
                    <w:t>.</w:t>
                  </w:r>
                </w:p>
              </w:tc>
            </w:tr>
            <w:tr w:rsidR="00CD7956" w:rsidRPr="00C10E3A" w:rsidTr="00AC6A9F">
              <w:tc>
                <w:tcPr>
                  <w:tcW w:w="5535" w:type="dxa"/>
                  <w:gridSpan w:val="2"/>
                  <w:shd w:val="clear" w:color="auto" w:fill="FFFFFF" w:themeFill="background1"/>
                </w:tcPr>
                <w:p w:rsidR="00264241" w:rsidRPr="00264241" w:rsidRDefault="00264241" w:rsidP="00264241">
                  <w:pPr>
                    <w:pStyle w:val="ListNumber"/>
                    <w:numPr>
                      <w:ilvl w:val="0"/>
                      <w:numId w:val="15"/>
                    </w:numPr>
                    <w:ind w:left="216" w:hanging="216"/>
                    <w:rPr>
                      <w:lang w:val="de-DE"/>
                    </w:rPr>
                  </w:pPr>
                  <w:r w:rsidRPr="00264241">
                    <w:rPr>
                      <w:rFonts w:ascii="Segoe UI" w:hAnsi="Segoe UI"/>
                      <w:lang w:val="de-DE"/>
                    </w:rPr>
                    <w:t>Wählen Sie ein Office-Design aus dem Katalog aus, um es auf die Datenbank anzuwenden.</w:t>
                  </w:r>
                </w:p>
                <w:p w:rsidR="00CD7956" w:rsidRPr="0036708B" w:rsidRDefault="00CD7956" w:rsidP="00264241">
                  <w:pPr>
                    <w:pStyle w:val="Heading8"/>
                    <w:outlineLvl w:val="7"/>
                    <w:rPr>
                      <w:lang w:val="de-DE"/>
                    </w:rPr>
                  </w:pPr>
                  <w:r w:rsidRPr="0036708B">
                    <w:rPr>
                      <w:rFonts w:ascii="Segoe UI" w:hAnsi="Segoe UI"/>
                      <w:lang w:val="de-DE"/>
                    </w:rPr>
                    <w:t>So wenden Sie ein Design auf ein Formular oder einen Bericht an, ohne das Datenbankdesign zu ändern:</w:t>
                  </w:r>
                </w:p>
                <w:p w:rsidR="00CD7956" w:rsidRPr="0036708B" w:rsidRDefault="00CD7956" w:rsidP="00107A80">
                  <w:pPr>
                    <w:pStyle w:val="ListNumber"/>
                    <w:numPr>
                      <w:ilvl w:val="0"/>
                      <w:numId w:val="16"/>
                    </w:numPr>
                    <w:ind w:left="216" w:hanging="216"/>
                    <w:rPr>
                      <w:lang w:val="de-DE"/>
                    </w:rPr>
                  </w:pPr>
                  <w:r w:rsidRPr="0036708B">
                    <w:rPr>
                      <w:rFonts w:ascii="Segoe UI" w:hAnsi="Segoe UI"/>
                      <w:lang w:val="de-DE"/>
                    </w:rPr>
                    <w:t xml:space="preserve">Klicken Sie mit der rechten Maustaste im Katalog </w:t>
                  </w:r>
                  <w:r w:rsidRPr="0036708B">
                    <w:rPr>
                      <w:rStyle w:val="UIReference"/>
                      <w:rFonts w:ascii="Segoe UI" w:hAnsi="Segoe UI"/>
                      <w:lang w:val="de-DE"/>
                    </w:rPr>
                    <w:t>Designs</w:t>
                  </w:r>
                  <w:r w:rsidRPr="0036708B">
                    <w:rPr>
                      <w:rFonts w:ascii="Segoe UI" w:hAnsi="Segoe UI"/>
                      <w:lang w:val="de-DE"/>
                    </w:rPr>
                    <w:t xml:space="preserve"> auf ein Design.</w:t>
                  </w:r>
                </w:p>
                <w:p w:rsidR="00CD7956" w:rsidRPr="0036708B" w:rsidRDefault="00CD7956" w:rsidP="00107A80">
                  <w:pPr>
                    <w:pStyle w:val="ListNumber"/>
                    <w:numPr>
                      <w:ilvl w:val="0"/>
                      <w:numId w:val="16"/>
                    </w:numPr>
                    <w:ind w:left="216" w:hanging="216"/>
                    <w:rPr>
                      <w:lang w:val="de-DE"/>
                    </w:rPr>
                  </w:pPr>
                  <w:r w:rsidRPr="0036708B">
                    <w:rPr>
                      <w:rFonts w:ascii="Segoe UI" w:hAnsi="Segoe UI"/>
                      <w:lang w:val="de-DE"/>
                    </w:rPr>
                    <w:t xml:space="preserve">Klicken Sie auf </w:t>
                  </w:r>
                  <w:r w:rsidRPr="0036708B">
                    <w:rPr>
                      <w:rStyle w:val="UIReference"/>
                      <w:rFonts w:ascii="Segoe UI" w:hAnsi="Segoe UI"/>
                      <w:lang w:val="de-DE"/>
                    </w:rPr>
                    <w:t>Design nur auf dieses Objekt anwenden</w:t>
                  </w:r>
                  <w:r w:rsidRPr="0036708B">
                    <w:rPr>
                      <w:rFonts w:ascii="Segoe UI" w:hAnsi="Segoe UI"/>
                      <w:lang w:val="de-DE"/>
                    </w:rPr>
                    <w:t>.</w:t>
                  </w:r>
                </w:p>
                <w:p w:rsidR="00D53187" w:rsidRPr="0036708B" w:rsidRDefault="00ED271F" w:rsidP="00ED271F">
                  <w:pPr>
                    <w:pStyle w:val="Heading8"/>
                    <w:outlineLvl w:val="7"/>
                    <w:rPr>
                      <w:lang w:val="de-DE"/>
                    </w:rPr>
                  </w:pPr>
                  <w:r w:rsidRPr="0036708B">
                    <w:rPr>
                      <w:rFonts w:ascii="Segoe UI" w:hAnsi="Segoe UI"/>
                      <w:lang w:val="de-DE"/>
                    </w:rPr>
                    <w:t>So verhindern Sie die automatische Aktualisierung der Formatierung:</w:t>
                  </w:r>
                </w:p>
                <w:p w:rsidR="00311C00" w:rsidRPr="0036708B" w:rsidRDefault="00ED271F" w:rsidP="00311C00">
                  <w:pPr>
                    <w:pStyle w:val="ListBullet"/>
                    <w:spacing w:before="40"/>
                    <w:rPr>
                      <w:rStyle w:val="UIReference"/>
                      <w:b w:val="0"/>
                      <w:lang w:val="de-DE"/>
                    </w:rPr>
                  </w:pPr>
                  <w:r w:rsidRPr="0036708B">
                    <w:rPr>
                      <w:rFonts w:ascii="Segoe UI" w:hAnsi="Segoe UI"/>
                      <w:lang w:val="de-DE"/>
                    </w:rPr>
                    <w:t xml:space="preserve">Verwenden Sie Farben aus der Palette der </w:t>
                  </w:r>
                  <w:r w:rsidRPr="0036708B">
                    <w:rPr>
                      <w:rStyle w:val="UIReference"/>
                      <w:rFonts w:ascii="Segoe UI" w:hAnsi="Segoe UI"/>
                      <w:lang w:val="de-DE"/>
                    </w:rPr>
                    <w:t>Standardfarben</w:t>
                  </w:r>
                  <w:r w:rsidRPr="0036708B">
                    <w:rPr>
                      <w:rFonts w:ascii="Segoe UI" w:hAnsi="Segoe UI"/>
                      <w:lang w:val="de-DE"/>
                    </w:rPr>
                    <w:t xml:space="preserve"> oder aus </w:t>
                  </w:r>
                  <w:r w:rsidRPr="0036708B">
                    <w:rPr>
                      <w:rStyle w:val="UIReference"/>
                      <w:rFonts w:ascii="Segoe UI" w:hAnsi="Segoe UI"/>
                      <w:lang w:val="de-DE"/>
                    </w:rPr>
                    <w:t xml:space="preserve">Weitere Farben. </w:t>
                  </w:r>
                </w:p>
                <w:p w:rsidR="00ED271F" w:rsidRPr="0036708B" w:rsidRDefault="00311C00" w:rsidP="00311C00">
                  <w:pPr>
                    <w:pStyle w:val="ListBullet"/>
                    <w:spacing w:before="40"/>
                    <w:rPr>
                      <w:lang w:val="de-DE"/>
                    </w:rPr>
                  </w:pPr>
                  <w:r w:rsidRPr="0036708B">
                    <w:rPr>
                      <w:rFonts w:ascii="Segoe UI" w:hAnsi="Segoe UI"/>
                      <w:lang w:val="de-DE"/>
                    </w:rPr>
                    <w:t xml:space="preserve">Verwenden Sie Schriftarten, die nicht im Abschnitt </w:t>
                  </w:r>
                  <w:r w:rsidRPr="0036708B">
                    <w:rPr>
                      <w:rStyle w:val="UIReference"/>
                      <w:rFonts w:ascii="Segoe UI" w:hAnsi="Segoe UI"/>
                      <w:lang w:val="de-DE"/>
                    </w:rPr>
                    <w:t>Designschriftarten</w:t>
                  </w:r>
                  <w:r w:rsidRPr="0036708B">
                    <w:rPr>
                      <w:rFonts w:ascii="Segoe UI" w:hAnsi="Segoe UI"/>
                      <w:lang w:val="de-DE"/>
                    </w:rPr>
                    <w:t xml:space="preserve"> am Anfang der Schriftartenliste als Schriftarten für den Kopfzeilen- bzw. Detailbereich festgelegt sind. </w:t>
                  </w:r>
                </w:p>
              </w:tc>
            </w:tr>
          </w:tbl>
          <w:p w:rsidR="006A5BC6" w:rsidRPr="0036708B" w:rsidRDefault="006A5BC6" w:rsidP="006A5BC6">
            <w:pPr>
              <w:rPr>
                <w:lang w:val="de-DE"/>
              </w:rPr>
            </w:pPr>
          </w:p>
        </w:tc>
        <w:tc>
          <w:tcPr>
            <w:tcW w:w="5013" w:type="dxa"/>
          </w:tcPr>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
              <w:gridCol w:w="1872"/>
              <w:gridCol w:w="2880"/>
            </w:tblGrid>
            <w:tr w:rsidR="006A5BC6" w:rsidRPr="00C10E3A" w:rsidTr="00AC6A9F">
              <w:trPr>
                <w:cantSplit/>
                <w:trHeight w:val="405"/>
              </w:trPr>
              <w:tc>
                <w:tcPr>
                  <w:tcW w:w="4815" w:type="dxa"/>
                  <w:gridSpan w:val="3"/>
                </w:tcPr>
                <w:p w:rsidR="006A5BC6" w:rsidRPr="0036708B" w:rsidRDefault="006F6C59" w:rsidP="005D00B2">
                  <w:pPr>
                    <w:pStyle w:val="Heading7"/>
                    <w:tabs>
                      <w:tab w:val="clear" w:pos="432"/>
                    </w:tabs>
                    <w:outlineLvl w:val="6"/>
                    <w:rPr>
                      <w:lang w:val="de-DE"/>
                    </w:rPr>
                  </w:pPr>
                  <w:r w:rsidRPr="0036708B">
                    <w:rPr>
                      <w:rFonts w:ascii="Segoe UI" w:hAnsi="Segoe UI"/>
                      <w:lang w:val="de-DE"/>
                    </w:rPr>
                    <w:t>Formulare mit grafischen Effekte und Formenarten versehen</w:t>
                  </w:r>
                </w:p>
                <w:p w:rsidR="006A5BC6" w:rsidRPr="0036708B" w:rsidRDefault="00CD7956" w:rsidP="00C10E3A">
                  <w:pPr>
                    <w:pStyle w:val="Heading8-BelowScreenshot"/>
                    <w:rPr>
                      <w:lang w:val="de-DE"/>
                    </w:rPr>
                  </w:pPr>
                  <w:r w:rsidRPr="0036708B">
                    <w:rPr>
                      <w:rFonts w:ascii="Segoe UI" w:hAnsi="Segoe UI"/>
                      <w:lang w:val="de-DE"/>
                    </w:rPr>
                    <w:t xml:space="preserve">Verbessern Sie Ihre Navigationssteuerelemente, Registerkarten und Schaltflächen mit neuen </w:t>
                  </w:r>
                  <w:r w:rsidR="00C10E3A" w:rsidRPr="0036708B">
                    <w:rPr>
                      <w:rFonts w:ascii="Segoe UI" w:hAnsi="Segoe UI"/>
                      <w:lang w:val="de-DE"/>
                    </w:rPr>
                    <w:t>Formtools in Access 2010.</w:t>
                  </w:r>
                </w:p>
              </w:tc>
            </w:tr>
            <w:tr w:rsidR="006A5BC6" w:rsidRPr="0036708B" w:rsidTr="00AC6A9F">
              <w:trPr>
                <w:trHeight w:val="1422"/>
              </w:trPr>
              <w:tc>
                <w:tcPr>
                  <w:tcW w:w="63" w:type="dxa"/>
                </w:tcPr>
                <w:p w:rsidR="006A5BC6" w:rsidRPr="0036708B" w:rsidRDefault="006A5BC6" w:rsidP="006A5BC6">
                  <w:pPr>
                    <w:pStyle w:val="NoSpacing"/>
                    <w:rPr>
                      <w:lang w:val="de-DE"/>
                    </w:rPr>
                  </w:pPr>
                </w:p>
              </w:tc>
              <w:tc>
                <w:tcPr>
                  <w:tcW w:w="1872" w:type="dxa"/>
                  <w:shd w:val="clear" w:color="auto" w:fill="auto"/>
                </w:tcPr>
                <w:p w:rsidR="006A5BC6" w:rsidRPr="002019DB" w:rsidRDefault="006A5BC6" w:rsidP="00726F1F">
                  <w:pPr>
                    <w:pStyle w:val="Graphic"/>
                    <w:spacing w:after="0"/>
                  </w:pPr>
                  <w:r>
                    <w:drawing>
                      <wp:inline distT="0" distB="0" distL="0" distR="0">
                        <wp:extent cx="1005144" cy="1038224"/>
                        <wp:effectExtent l="57150" t="19050" r="62230" b="8636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5144" cy="1038224"/>
                                </a:xfrm>
                                <a:prstGeom prst="rect">
                                  <a:avLst/>
                                </a:prstGeom>
                                <a:effectLst>
                                  <a:outerShdw blurRad="50800" dist="38100" dir="5400000" algn="t" rotWithShape="0">
                                    <a:prstClr val="black">
                                      <a:alpha val="40000"/>
                                    </a:prstClr>
                                  </a:outerShdw>
                                </a:effectLst>
                              </pic:spPr>
                            </pic:pic>
                          </a:graphicData>
                        </a:graphic>
                      </wp:inline>
                    </w:drawing>
                  </w:r>
                </w:p>
              </w:tc>
              <w:tc>
                <w:tcPr>
                  <w:tcW w:w="2880" w:type="dxa"/>
                  <w:shd w:val="clear" w:color="auto" w:fill="auto"/>
                </w:tcPr>
                <w:p w:rsidR="006F6C59" w:rsidRPr="0036708B" w:rsidRDefault="006F6C59" w:rsidP="006F6C59">
                  <w:pPr>
                    <w:pStyle w:val="Heading8"/>
                    <w:outlineLvl w:val="7"/>
                    <w:rPr>
                      <w:lang w:val="de-DE"/>
                    </w:rPr>
                  </w:pPr>
                  <w:r w:rsidRPr="0036708B">
                    <w:rPr>
                      <w:rFonts w:ascii="Segoe UI" w:hAnsi="Segoe UI"/>
                      <w:lang w:val="de-DE"/>
                    </w:rPr>
                    <w:t>So ändern Sie Farb- und Formeffekte:</w:t>
                  </w:r>
                </w:p>
                <w:p w:rsidR="006A5BC6" w:rsidRPr="0036708B" w:rsidRDefault="006A5BC6" w:rsidP="00107A80">
                  <w:pPr>
                    <w:pStyle w:val="ListNumber"/>
                    <w:numPr>
                      <w:ilvl w:val="0"/>
                      <w:numId w:val="17"/>
                    </w:numPr>
                    <w:ind w:left="216" w:hanging="216"/>
                    <w:rPr>
                      <w:lang w:val="de-DE"/>
                    </w:rPr>
                  </w:pPr>
                  <w:r w:rsidRPr="0036708B">
                    <w:rPr>
                      <w:rFonts w:ascii="Segoe UI" w:hAnsi="Segoe UI"/>
                      <w:lang w:val="de-DE"/>
                    </w:rPr>
                    <w:t xml:space="preserve">Beginnen Sie mit einem geöffneten Formular. </w:t>
                  </w:r>
                </w:p>
                <w:p w:rsidR="006F6C59" w:rsidRPr="0036708B" w:rsidRDefault="006A5BC6" w:rsidP="00264241">
                  <w:pPr>
                    <w:pStyle w:val="ListNumber"/>
                    <w:numPr>
                      <w:ilvl w:val="0"/>
                      <w:numId w:val="17"/>
                    </w:numPr>
                    <w:ind w:left="216" w:hanging="216"/>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Start</w:t>
                  </w:r>
                  <w:r w:rsidRPr="0036708B">
                    <w:rPr>
                      <w:rFonts w:ascii="Segoe UI" w:hAnsi="Segoe UI"/>
                      <w:lang w:val="de-DE"/>
                    </w:rPr>
                    <w:t xml:space="preserve"> in der Gruppe </w:t>
                  </w:r>
                  <w:r w:rsidRPr="0036708B">
                    <w:rPr>
                      <w:rStyle w:val="UIReference"/>
                      <w:rFonts w:ascii="Segoe UI" w:hAnsi="Segoe UI"/>
                      <w:lang w:val="de-DE"/>
                    </w:rPr>
                    <w:t>Ansichten</w:t>
                  </w:r>
                  <w:r w:rsidRPr="0036708B">
                    <w:rPr>
                      <w:rFonts w:ascii="Segoe UI" w:hAnsi="Segoe UI"/>
                      <w:lang w:val="de-DE"/>
                    </w:rPr>
                    <w:t xml:space="preserve"> auf </w:t>
                  </w:r>
                  <w:r w:rsidRPr="0036708B">
                    <w:rPr>
                      <w:rStyle w:val="UIReference"/>
                      <w:rFonts w:ascii="Segoe UI" w:hAnsi="Segoe UI"/>
                      <w:lang w:val="de-DE"/>
                    </w:rPr>
                    <w:t>Ansicht</w:t>
                  </w:r>
                  <w:r w:rsidRPr="0036708B">
                    <w:rPr>
                      <w:rFonts w:ascii="Segoe UI" w:hAnsi="Segoe UI"/>
                      <w:lang w:val="de-DE"/>
                    </w:rPr>
                    <w:t xml:space="preserve">, und klicken Sie dann auf </w:t>
                  </w:r>
                  <w:r w:rsidRPr="0036708B">
                    <w:rPr>
                      <w:rStyle w:val="UIReference"/>
                      <w:rFonts w:ascii="Segoe UI" w:hAnsi="Segoe UI"/>
                      <w:lang w:val="de-DE"/>
                    </w:rPr>
                    <w:t>Entwurfsansicht</w:t>
                  </w:r>
                  <w:r w:rsidRPr="0036708B">
                    <w:rPr>
                      <w:rFonts w:ascii="Segoe UI" w:hAnsi="Segoe UI"/>
                      <w:lang w:val="de-DE"/>
                    </w:rPr>
                    <w:t xml:space="preserve">. </w:t>
                  </w:r>
                  <w:r>
                    <w:rPr>
                      <w:rFonts w:ascii="Segoe UI" w:hAnsi="Segoe UI"/>
                    </w:rPr>
                    <w:t xml:space="preserve">Die </w:t>
                  </w:r>
                  <w:r>
                    <w:rPr>
                      <w:rStyle w:val="UIReference"/>
                      <w:rFonts w:ascii="Segoe UI" w:hAnsi="Segoe UI"/>
                    </w:rPr>
                    <w:t>Formularlayouttools</w:t>
                  </w:r>
                  <w:r>
                    <w:rPr>
                      <w:rFonts w:ascii="Segoe UI" w:hAnsi="Segoe UI"/>
                    </w:rPr>
                    <w:t xml:space="preserve"> werden automatisch angezeigt.</w:t>
                  </w:r>
                </w:p>
              </w:tc>
            </w:tr>
            <w:tr w:rsidR="006A5BC6" w:rsidRPr="00C10E3A" w:rsidTr="00AC6A9F">
              <w:trPr>
                <w:trHeight w:val="1422"/>
              </w:trPr>
              <w:tc>
                <w:tcPr>
                  <w:tcW w:w="63" w:type="dxa"/>
                </w:tcPr>
                <w:p w:rsidR="006A5BC6" w:rsidRPr="0036708B" w:rsidRDefault="006A5BC6" w:rsidP="006A5BC6">
                  <w:pPr>
                    <w:pStyle w:val="NoSpacing"/>
                    <w:rPr>
                      <w:lang w:val="de-DE"/>
                    </w:rPr>
                  </w:pPr>
                </w:p>
              </w:tc>
              <w:tc>
                <w:tcPr>
                  <w:tcW w:w="4752" w:type="dxa"/>
                  <w:gridSpan w:val="2"/>
                  <w:shd w:val="clear" w:color="auto" w:fill="auto"/>
                </w:tcPr>
                <w:p w:rsidR="006F6C59" w:rsidRPr="00264241" w:rsidRDefault="00264241" w:rsidP="00264241">
                  <w:pPr>
                    <w:pStyle w:val="ListNumber"/>
                    <w:numPr>
                      <w:ilvl w:val="0"/>
                      <w:numId w:val="17"/>
                    </w:numPr>
                    <w:ind w:left="216" w:hanging="216"/>
                    <w:rPr>
                      <w:lang w:val="de-DE"/>
                    </w:rPr>
                  </w:pPr>
                  <w:r w:rsidRPr="00264241">
                    <w:rPr>
                      <w:rFonts w:ascii="Segoe UI" w:hAnsi="Segoe UI"/>
                      <w:lang w:val="de-DE"/>
                    </w:rPr>
                    <w:t xml:space="preserve">Wählen Sie eine Registerkarte, eine Schaltfläche oder ein Navigationssteuerelement </w:t>
                  </w:r>
                  <w:r w:rsidR="006F6C59" w:rsidRPr="00264241">
                    <w:rPr>
                      <w:rFonts w:ascii="Segoe UI" w:hAnsi="Segoe UI"/>
                      <w:lang w:val="de-DE"/>
                    </w:rPr>
                    <w:t>in Ihrem Formular aus.</w:t>
                  </w:r>
                </w:p>
                <w:p w:rsidR="006F6C59" w:rsidRPr="0036708B" w:rsidRDefault="006F6C59" w:rsidP="00107A80">
                  <w:pPr>
                    <w:pStyle w:val="ListNumber"/>
                    <w:numPr>
                      <w:ilvl w:val="0"/>
                      <w:numId w:val="17"/>
                    </w:numPr>
                    <w:ind w:left="216" w:hanging="216"/>
                    <w:rPr>
                      <w:rStyle w:val="UIReference"/>
                      <w:b w:val="0"/>
                      <w:lang w:val="de-DE"/>
                    </w:rPr>
                  </w:pPr>
                  <w:r w:rsidRPr="0036708B">
                    <w:rPr>
                      <w:rFonts w:ascii="Segoe UI" w:hAnsi="Segoe UI"/>
                      <w:lang w:val="de-DE"/>
                    </w:rPr>
                    <w:t xml:space="preserve">Klicken Sie auf der Registerkarte </w:t>
                  </w:r>
                  <w:r w:rsidRPr="0036708B">
                    <w:rPr>
                      <w:rStyle w:val="UIReference"/>
                      <w:rFonts w:ascii="Segoe UI" w:hAnsi="Segoe UI"/>
                      <w:lang w:val="de-DE"/>
                    </w:rPr>
                    <w:t>Format</w:t>
                  </w:r>
                  <w:r w:rsidRPr="0036708B">
                    <w:rPr>
                      <w:rFonts w:ascii="Segoe UI" w:hAnsi="Segoe UI"/>
                      <w:lang w:val="de-DE"/>
                    </w:rPr>
                    <w:t xml:space="preserve"> in der Gruppe </w:t>
                  </w:r>
                  <w:r w:rsidRPr="0036708B">
                    <w:rPr>
                      <w:rStyle w:val="UIReference"/>
                      <w:rFonts w:ascii="Segoe UI" w:hAnsi="Segoe UI"/>
                      <w:lang w:val="de-DE"/>
                    </w:rPr>
                    <w:t>Steuerelementformatierung</w:t>
                  </w:r>
                  <w:r w:rsidRPr="0036708B">
                    <w:rPr>
                      <w:rFonts w:ascii="Segoe UI" w:hAnsi="Segoe UI"/>
                      <w:lang w:val="de-DE"/>
                    </w:rPr>
                    <w:t xml:space="preserve"> auf </w:t>
                  </w:r>
                  <w:r w:rsidRPr="0036708B">
                    <w:rPr>
                      <w:rStyle w:val="UIReference"/>
                      <w:rFonts w:ascii="Segoe UI" w:hAnsi="Segoe UI"/>
                      <w:lang w:val="de-DE"/>
                    </w:rPr>
                    <w:t>Schnellformatvorlagen</w:t>
                  </w:r>
                  <w:r w:rsidRPr="0036708B">
                    <w:rPr>
                      <w:rFonts w:ascii="Segoe UI" w:hAnsi="Segoe UI"/>
                      <w:lang w:val="de-DE"/>
                    </w:rPr>
                    <w:t>.</w:t>
                  </w:r>
                </w:p>
                <w:p w:rsidR="00C660D0" w:rsidRPr="0036708B" w:rsidRDefault="006F6C59" w:rsidP="00107A80">
                  <w:pPr>
                    <w:pStyle w:val="ListNumber"/>
                    <w:numPr>
                      <w:ilvl w:val="0"/>
                      <w:numId w:val="17"/>
                    </w:numPr>
                    <w:ind w:left="216" w:hanging="216"/>
                    <w:rPr>
                      <w:lang w:val="de-DE"/>
                    </w:rPr>
                  </w:pPr>
                  <w:r w:rsidRPr="0036708B">
                    <w:rPr>
                      <w:rFonts w:ascii="Segoe UI" w:hAnsi="Segoe UI"/>
                      <w:lang w:val="de-DE"/>
                    </w:rPr>
                    <w:t xml:space="preserve">Wählen Sie eine Formatvorlage aus dem Katalog aus, um sie auf das ausgewählte Objekt anzuwenden. </w:t>
                  </w:r>
                </w:p>
                <w:p w:rsidR="006F6C59" w:rsidRPr="0036708B" w:rsidRDefault="00C660D0" w:rsidP="00107A80">
                  <w:pPr>
                    <w:pStyle w:val="ListNumber"/>
                    <w:numPr>
                      <w:ilvl w:val="0"/>
                      <w:numId w:val="17"/>
                    </w:numPr>
                    <w:ind w:left="216" w:hanging="216"/>
                    <w:rPr>
                      <w:rStyle w:val="UIReference"/>
                      <w:b w:val="0"/>
                      <w:lang w:val="de-DE"/>
                    </w:rPr>
                  </w:pPr>
                  <w:r w:rsidRPr="0036708B">
                    <w:rPr>
                      <w:rFonts w:ascii="Segoe UI" w:hAnsi="Segoe UI"/>
                      <w:lang w:val="de-DE"/>
                    </w:rPr>
                    <w:t xml:space="preserve">Probieren Sie weitere Formatierungsoptionen im Katalog </w:t>
                  </w:r>
                  <w:r w:rsidRPr="0036708B">
                    <w:rPr>
                      <w:rStyle w:val="UIReference"/>
                      <w:rFonts w:ascii="Segoe UI" w:hAnsi="Segoe UI"/>
                      <w:lang w:val="de-DE"/>
                    </w:rPr>
                    <w:t>Formeffekte</w:t>
                  </w:r>
                  <w:r w:rsidRPr="0036708B">
                    <w:rPr>
                      <w:rFonts w:ascii="Segoe UI" w:hAnsi="Segoe UI"/>
                      <w:lang w:val="de-DE"/>
                    </w:rPr>
                    <w:t xml:space="preserve"> aus.</w:t>
                  </w:r>
                </w:p>
                <w:p w:rsidR="006A5BC6" w:rsidRPr="0036708B" w:rsidRDefault="006A5BC6" w:rsidP="006A5BC6">
                  <w:pPr>
                    <w:pStyle w:val="Heading8"/>
                    <w:outlineLvl w:val="7"/>
                    <w:rPr>
                      <w:lang w:val="de-DE"/>
                    </w:rPr>
                  </w:pPr>
                  <w:r w:rsidRPr="0036708B">
                    <w:rPr>
                      <w:rFonts w:ascii="Segoe UI" w:hAnsi="Segoe UI"/>
                      <w:lang w:val="de-DE"/>
                    </w:rPr>
                    <w:t>So ändern Sie die Form:</w:t>
                  </w:r>
                </w:p>
                <w:p w:rsidR="006A5BC6" w:rsidRPr="0036708B" w:rsidRDefault="006F6C59" w:rsidP="00C660D0">
                  <w:pPr>
                    <w:pStyle w:val="ListBullet"/>
                    <w:spacing w:before="40"/>
                    <w:rPr>
                      <w:rStyle w:val="UIReference"/>
                      <w:b w:val="0"/>
                      <w:lang w:val="de-DE"/>
                    </w:rPr>
                  </w:pPr>
                  <w:r w:rsidRPr="0036708B">
                    <w:rPr>
                      <w:rFonts w:ascii="Segoe UI" w:hAnsi="Segoe UI"/>
                      <w:lang w:val="de-DE"/>
                    </w:rPr>
                    <w:t xml:space="preserve">Klicken Sie auf der Registerkarte </w:t>
                  </w:r>
                  <w:r w:rsidRPr="0036708B">
                    <w:rPr>
                      <w:rStyle w:val="UIReference"/>
                      <w:rFonts w:ascii="Segoe UI" w:hAnsi="Segoe UI"/>
                      <w:lang w:val="de-DE"/>
                    </w:rPr>
                    <w:t>Format</w:t>
                  </w:r>
                  <w:r w:rsidRPr="0036708B">
                    <w:rPr>
                      <w:rFonts w:ascii="Segoe UI" w:hAnsi="Segoe UI"/>
                      <w:lang w:val="de-DE"/>
                    </w:rPr>
                    <w:t xml:space="preserve"> in der Gruppe </w:t>
                  </w:r>
                  <w:r w:rsidRPr="0036708B">
                    <w:rPr>
                      <w:rStyle w:val="UIReference"/>
                      <w:rFonts w:ascii="Segoe UI" w:hAnsi="Segoe UI"/>
                      <w:lang w:val="de-DE"/>
                    </w:rPr>
                    <w:t>Steuerelementformatierung</w:t>
                  </w:r>
                  <w:r w:rsidRPr="0036708B">
                    <w:rPr>
                      <w:rFonts w:ascii="Segoe UI" w:hAnsi="Segoe UI"/>
                      <w:lang w:val="de-DE"/>
                    </w:rPr>
                    <w:t xml:space="preserve"> auf </w:t>
                  </w:r>
                  <w:r w:rsidRPr="0036708B">
                    <w:rPr>
                      <w:rStyle w:val="UIReference"/>
                      <w:rFonts w:ascii="Segoe UI" w:hAnsi="Segoe UI"/>
                      <w:lang w:val="de-DE"/>
                    </w:rPr>
                    <w:t>Form ändern</w:t>
                  </w:r>
                  <w:r w:rsidRPr="0036708B">
                    <w:rPr>
                      <w:rStyle w:val="UIReference"/>
                      <w:rFonts w:ascii="Segoe UI" w:hAnsi="Segoe UI"/>
                      <w:b w:val="0"/>
                      <w:lang w:val="de-DE"/>
                    </w:rPr>
                    <w:t>.</w:t>
                  </w:r>
                </w:p>
                <w:p w:rsidR="007401CF" w:rsidRPr="0036708B" w:rsidRDefault="007401CF" w:rsidP="007401CF">
                  <w:pPr>
                    <w:pStyle w:val="Heading8"/>
                    <w:outlineLvl w:val="7"/>
                    <w:rPr>
                      <w:lang w:val="de-DE"/>
                    </w:rPr>
                  </w:pPr>
                  <w:r w:rsidRPr="0036708B">
                    <w:rPr>
                      <w:rFonts w:ascii="Segoe UI" w:hAnsi="Segoe UI"/>
                      <w:b/>
                      <w:lang w:val="de-DE"/>
                    </w:rPr>
                    <w:t>Hinweis</w:t>
                  </w:r>
                  <w:r w:rsidRPr="0036708B">
                    <w:rPr>
                      <w:rFonts w:ascii="Segoe UI" w:hAnsi="Segoe UI"/>
                      <w:lang w:val="de-DE"/>
                    </w:rPr>
                    <w:t>: Die verfügbaren Formatvorlagen und Farben entsprechen dem ausgewählten Office-Design.</w:t>
                  </w:r>
                </w:p>
              </w:tc>
            </w:tr>
          </w:tbl>
          <w:p w:rsidR="006A5BC6" w:rsidRPr="0036708B" w:rsidRDefault="006A5BC6" w:rsidP="006A5BC6">
            <w:pPr>
              <w:rPr>
                <w:lang w:val="de-DE"/>
              </w:rPr>
            </w:pPr>
          </w:p>
        </w:tc>
      </w:tr>
    </w:tbl>
    <w:p w:rsidR="00D14906" w:rsidRPr="0036708B" w:rsidRDefault="00D14906" w:rsidP="00D14906">
      <w:pPr>
        <w:pStyle w:val="NoSpacing0pt"/>
        <w:rPr>
          <w:lang w:val="de-DE"/>
        </w:rPr>
      </w:pPr>
    </w:p>
    <w:p w:rsidR="00264241" w:rsidRDefault="00264241">
      <w:pPr>
        <w:spacing w:before="0" w:after="200" w:line="276" w:lineRule="auto"/>
        <w:rPr>
          <w:sz w:val="12"/>
          <w:szCs w:val="16"/>
          <w:lang w:val="de-DE"/>
        </w:rPr>
      </w:pPr>
      <w:r>
        <w:rPr>
          <w:lang w:val="de-DE"/>
        </w:rPr>
        <w:br w:type="page"/>
      </w:r>
    </w:p>
    <w:tbl>
      <w:tblPr>
        <w:tblStyle w:val="TableGrid"/>
        <w:tblW w:w="10785"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E90208" w:rsidRPr="00C10E3A" w:rsidTr="00AC6A9F">
        <w:trPr>
          <w:trHeight w:val="576"/>
        </w:trPr>
        <w:tc>
          <w:tcPr>
            <w:tcW w:w="2995" w:type="dxa"/>
            <w:shd w:val="clear" w:color="auto" w:fill="DFE7F9" w:themeFill="background2"/>
            <w:tcMar>
              <w:left w:w="58" w:type="dxa"/>
            </w:tcMar>
          </w:tcPr>
          <w:p w:rsidR="00E90208" w:rsidRPr="00BB728A" w:rsidRDefault="00613481" w:rsidP="00613481">
            <w:pPr>
              <w:pStyle w:val="Heading2"/>
              <w:outlineLvl w:val="1"/>
            </w:pPr>
            <w:bookmarkStart w:id="1" w:name="_Toc246814448"/>
            <w:proofErr w:type="spellStart"/>
            <w:r>
              <w:rPr>
                <w:rFonts w:ascii="Segoe UI" w:hAnsi="Segoe UI"/>
                <w:color w:val="0F2350"/>
              </w:rPr>
              <w:lastRenderedPageBreak/>
              <w:t>Automatisierung</w:t>
            </w:r>
            <w:proofErr w:type="spellEnd"/>
            <w:r>
              <w:rPr>
                <w:rFonts w:ascii="Segoe UI" w:hAnsi="Segoe UI"/>
                <w:color w:val="0F2350"/>
              </w:rPr>
              <w:t xml:space="preserve"> </w:t>
            </w:r>
            <w:proofErr w:type="spellStart"/>
            <w:r>
              <w:rPr>
                <w:rFonts w:ascii="Segoe UI" w:hAnsi="Segoe UI"/>
                <w:color w:val="0F2350"/>
              </w:rPr>
              <w:t>intuitiv</w:t>
            </w:r>
            <w:proofErr w:type="spellEnd"/>
            <w:r>
              <w:rPr>
                <w:rFonts w:ascii="Segoe UI" w:hAnsi="Segoe UI"/>
                <w:color w:val="0F2350"/>
              </w:rPr>
              <w:t xml:space="preserve"> </w:t>
            </w:r>
            <w:proofErr w:type="spellStart"/>
            <w:r>
              <w:rPr>
                <w:rFonts w:ascii="Segoe UI" w:hAnsi="Segoe UI"/>
                <w:color w:val="0F2350"/>
              </w:rPr>
              <w:t>hinzufügen</w:t>
            </w:r>
            <w:bookmarkEnd w:id="1"/>
            <w:proofErr w:type="spellEnd"/>
          </w:p>
        </w:tc>
        <w:tc>
          <w:tcPr>
            <w:tcW w:w="144" w:type="dxa"/>
            <w:shd w:val="clear" w:color="auto" w:fill="DFE7F9" w:themeFill="background2"/>
          </w:tcPr>
          <w:p w:rsidR="00E90208" w:rsidRDefault="00E90208" w:rsidP="0036708B">
            <w:pPr>
              <w:pStyle w:val="NoSpacing"/>
            </w:pPr>
          </w:p>
        </w:tc>
        <w:tc>
          <w:tcPr>
            <w:tcW w:w="7646" w:type="dxa"/>
            <w:shd w:val="clear" w:color="auto" w:fill="DFE7F9" w:themeFill="background2"/>
          </w:tcPr>
          <w:p w:rsidR="00E90208" w:rsidRPr="0036708B" w:rsidRDefault="001442F7" w:rsidP="001442F7">
            <w:pPr>
              <w:pStyle w:val="Heading4"/>
              <w:outlineLvl w:val="3"/>
              <w:rPr>
                <w:lang w:val="de-DE"/>
              </w:rPr>
            </w:pPr>
            <w:r w:rsidRPr="0036708B">
              <w:rPr>
                <w:rFonts w:ascii="Segoe UI" w:hAnsi="Segoe UI"/>
                <w:color w:val="595959"/>
                <w:lang w:val="de-DE"/>
              </w:rPr>
              <w:t>Der überarbeitete Makro-Designer in Access 2010 vereinfacht das Erstellen, Bearbeiten und Automatisieren von Datenbanklogik.</w:t>
            </w:r>
          </w:p>
        </w:tc>
      </w:tr>
    </w:tbl>
    <w:p w:rsidR="00E90208" w:rsidRPr="0036708B" w:rsidRDefault="00E90208" w:rsidP="00E5013E">
      <w:pPr>
        <w:pStyle w:val="SpaceAfterSection"/>
        <w:rPr>
          <w:lang w:val="de-DE"/>
        </w:rPr>
      </w:pPr>
    </w:p>
    <w:tbl>
      <w:tblPr>
        <w:tblStyle w:val="TableGrid"/>
        <w:tblW w:w="10773"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5013"/>
      </w:tblGrid>
      <w:tr w:rsidR="009708BE" w:rsidRPr="00C10E3A" w:rsidTr="00AC6A9F">
        <w:tc>
          <w:tcPr>
            <w:tcW w:w="5760" w:type="dxa"/>
          </w:tcPr>
          <w:tbl>
            <w:tblPr>
              <w:tblStyle w:val="TableGrid"/>
              <w:tblW w:w="5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tblPr>
            <w:tblGrid>
              <w:gridCol w:w="3375"/>
              <w:gridCol w:w="2160"/>
            </w:tblGrid>
            <w:tr w:rsidR="009708BE" w:rsidRPr="00C10E3A" w:rsidTr="00AC6A9F">
              <w:tc>
                <w:tcPr>
                  <w:tcW w:w="5535" w:type="dxa"/>
                  <w:gridSpan w:val="2"/>
                  <w:shd w:val="clear" w:color="auto" w:fill="FFFFFF" w:themeFill="background1"/>
                </w:tcPr>
                <w:p w:rsidR="009708BE" w:rsidRPr="0036708B" w:rsidRDefault="00980A05" w:rsidP="001442F7">
                  <w:pPr>
                    <w:pStyle w:val="Heading7"/>
                    <w:tabs>
                      <w:tab w:val="clear" w:pos="432"/>
                    </w:tabs>
                    <w:outlineLvl w:val="6"/>
                    <w:rPr>
                      <w:lang w:val="de-DE"/>
                    </w:rPr>
                  </w:pPr>
                  <w:r w:rsidRPr="0036708B">
                    <w:rPr>
                      <w:rFonts w:ascii="Segoe UI" w:hAnsi="Segoe UI"/>
                      <w:lang w:val="de-DE"/>
                    </w:rPr>
                    <w:t>Makros schneller denn je entwerfen</w:t>
                  </w:r>
                </w:p>
              </w:tc>
            </w:tr>
            <w:tr w:rsidR="001442F7" w:rsidRPr="00C10E3A" w:rsidTr="00AC6A9F">
              <w:trPr>
                <w:trHeight w:val="1926"/>
              </w:trPr>
              <w:tc>
                <w:tcPr>
                  <w:tcW w:w="3375" w:type="dxa"/>
                  <w:shd w:val="clear" w:color="auto" w:fill="FFFFFF" w:themeFill="background1"/>
                </w:tcPr>
                <w:p w:rsidR="009708BE" w:rsidRPr="00EF521A" w:rsidRDefault="00980A05" w:rsidP="00106B9B">
                  <w:pPr>
                    <w:pStyle w:val="Graphic"/>
                    <w:spacing w:after="0"/>
                  </w:pPr>
                  <w:r>
                    <w:drawing>
                      <wp:inline distT="0" distB="0" distL="0" distR="0">
                        <wp:extent cx="1958061" cy="1457864"/>
                        <wp:effectExtent l="57150" t="19050" r="42545" b="857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 Macro Designer - B2_1009.tif"/>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8331" cy="1472956"/>
                                </a:xfrm>
                                <a:prstGeom prst="rect">
                                  <a:avLst/>
                                </a:prstGeom>
                                <a:effectLst>
                                  <a:outerShdw blurRad="50800" dist="38100" dir="5400000" algn="t" rotWithShape="0">
                                    <a:prstClr val="black">
                                      <a:alpha val="40000"/>
                                    </a:prstClr>
                                  </a:outerShdw>
                                </a:effectLst>
                              </pic:spPr>
                            </pic:pic>
                          </a:graphicData>
                        </a:graphic>
                      </wp:inline>
                    </w:drawing>
                  </w:r>
                </w:p>
              </w:tc>
              <w:tc>
                <w:tcPr>
                  <w:tcW w:w="2160" w:type="dxa"/>
                  <w:shd w:val="clear" w:color="auto" w:fill="FFFFFF" w:themeFill="background1"/>
                </w:tcPr>
                <w:p w:rsidR="009708BE" w:rsidRPr="0036708B" w:rsidRDefault="00106B9B" w:rsidP="00106B9B">
                  <w:pPr>
                    <w:pStyle w:val="Heading8-BelowScreenshot"/>
                    <w:ind w:right="43"/>
                    <w:rPr>
                      <w:lang w:val="de-DE"/>
                    </w:rPr>
                  </w:pPr>
                  <w:r w:rsidRPr="0036708B">
                    <w:rPr>
                      <w:rFonts w:ascii="Segoe UI" w:hAnsi="Segoe UI"/>
                      <w:lang w:val="de-DE"/>
                    </w:rPr>
                    <w:t>Verbesserungen des Makro-Designers tragen dazu bei, Ihre Produktivität zu steigern und Codierungsfehler zu vermeiden. Dank komplexerer Logik können Sie robustere Anwendungen erstellen und Ihre Datenbankanwendung erweitern.</w:t>
                  </w:r>
                </w:p>
                <w:p w:rsidR="00106B9B" w:rsidRPr="0036708B" w:rsidRDefault="009708BE" w:rsidP="00264241">
                  <w:pPr>
                    <w:pStyle w:val="Heading8"/>
                    <w:spacing w:before="200"/>
                    <w:ind w:right="14"/>
                    <w:outlineLvl w:val="7"/>
                    <w:rPr>
                      <w:lang w:val="de-DE"/>
                    </w:rPr>
                  </w:pPr>
                  <w:r w:rsidRPr="0036708B">
                    <w:rPr>
                      <w:rFonts w:ascii="Segoe UI" w:hAnsi="Segoe UI"/>
                      <w:lang w:val="de-DE"/>
                    </w:rPr>
                    <w:t>So erstellen Sie ein benanntes Makro:</w:t>
                  </w:r>
                </w:p>
              </w:tc>
            </w:tr>
            <w:tr w:rsidR="009708BE" w:rsidRPr="00C10E3A" w:rsidTr="00AC6A9F">
              <w:tc>
                <w:tcPr>
                  <w:tcW w:w="5535" w:type="dxa"/>
                  <w:gridSpan w:val="2"/>
                  <w:shd w:val="clear" w:color="auto" w:fill="FFFFFF" w:themeFill="background1"/>
                </w:tcPr>
                <w:p w:rsidR="00264241" w:rsidRPr="00264241" w:rsidRDefault="00264241" w:rsidP="00264241">
                  <w:pPr>
                    <w:pStyle w:val="ListNumber"/>
                    <w:numPr>
                      <w:ilvl w:val="0"/>
                      <w:numId w:val="20"/>
                    </w:numPr>
                    <w:ind w:left="216" w:hanging="216"/>
                    <w:rPr>
                      <w:lang w:val="de-DE"/>
                    </w:rPr>
                  </w:pPr>
                  <w:r w:rsidRPr="0036708B">
                    <w:rPr>
                      <w:rFonts w:ascii="Segoe UI" w:hAnsi="Segoe UI"/>
                      <w:lang w:val="de-DE"/>
                    </w:rPr>
                    <w:t xml:space="preserve">Beginnen Sie mit einer geöffneten Datenbank. </w:t>
                  </w:r>
                </w:p>
                <w:p w:rsidR="00106B9B" w:rsidRPr="0036708B" w:rsidRDefault="00106B9B" w:rsidP="00264241">
                  <w:pPr>
                    <w:pStyle w:val="ListNumber"/>
                    <w:numPr>
                      <w:ilvl w:val="0"/>
                      <w:numId w:val="20"/>
                    </w:numPr>
                    <w:ind w:left="216" w:hanging="216"/>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Erstellen</w:t>
                  </w:r>
                  <w:r w:rsidRPr="0036708B">
                    <w:rPr>
                      <w:rFonts w:ascii="Segoe UI" w:hAnsi="Segoe UI"/>
                      <w:lang w:val="de-DE"/>
                    </w:rPr>
                    <w:t xml:space="preserve"> in der Gruppe </w:t>
                  </w:r>
                  <w:r w:rsidRPr="0036708B">
                    <w:rPr>
                      <w:rStyle w:val="UIReference"/>
                      <w:rFonts w:ascii="Segoe UI" w:hAnsi="Segoe UI"/>
                      <w:lang w:val="de-DE"/>
                    </w:rPr>
                    <w:t>Makros und Code</w:t>
                  </w:r>
                  <w:r w:rsidRPr="0036708B">
                    <w:rPr>
                      <w:rFonts w:ascii="Segoe UI" w:hAnsi="Segoe UI"/>
                      <w:lang w:val="de-DE"/>
                    </w:rPr>
                    <w:t xml:space="preserve"> auf </w:t>
                  </w:r>
                  <w:r w:rsidRPr="0036708B">
                    <w:rPr>
                      <w:rStyle w:val="UIReference"/>
                      <w:rFonts w:ascii="Segoe UI" w:hAnsi="Segoe UI"/>
                      <w:lang w:val="de-DE"/>
                    </w:rPr>
                    <w:t>Makro</w:t>
                  </w:r>
                  <w:r w:rsidRPr="0036708B">
                    <w:rPr>
                      <w:rFonts w:ascii="Segoe UI" w:hAnsi="Segoe UI"/>
                      <w:lang w:val="de-DE"/>
                    </w:rPr>
                    <w:t xml:space="preserve">. </w:t>
                  </w:r>
                </w:p>
                <w:p w:rsidR="00106B9B" w:rsidRPr="0036708B" w:rsidRDefault="00106B9B" w:rsidP="00106B9B">
                  <w:pPr>
                    <w:pStyle w:val="Heading8"/>
                    <w:ind w:right="16"/>
                    <w:outlineLvl w:val="7"/>
                    <w:rPr>
                      <w:lang w:val="de-DE"/>
                    </w:rPr>
                  </w:pPr>
                  <w:r w:rsidRPr="0036708B">
                    <w:rPr>
                      <w:rFonts w:ascii="Segoe UI" w:hAnsi="Segoe UI"/>
                      <w:lang w:val="de-DE"/>
                    </w:rPr>
                    <w:t>So fügen Sie eine neue Aktion hinzu:</w:t>
                  </w:r>
                </w:p>
                <w:p w:rsidR="0071227D" w:rsidRPr="0036708B" w:rsidRDefault="007657E9" w:rsidP="007657E9">
                  <w:pPr>
                    <w:pStyle w:val="ListBullet"/>
                    <w:spacing w:before="40"/>
                    <w:rPr>
                      <w:lang w:val="de-DE"/>
                    </w:rPr>
                  </w:pPr>
                  <w:r w:rsidRPr="0036708B">
                    <w:rPr>
                      <w:rFonts w:ascii="Segoe UI" w:hAnsi="Segoe UI"/>
                      <w:lang w:val="de-DE"/>
                    </w:rPr>
                    <w:t>Doppelklicken Sie im Aktionskatalog auf eine Aktion.</w:t>
                  </w:r>
                </w:p>
                <w:p w:rsidR="007657E9" w:rsidRPr="0036708B" w:rsidRDefault="0071227D" w:rsidP="007657E9">
                  <w:pPr>
                    <w:pStyle w:val="ListBullet"/>
                    <w:spacing w:before="40"/>
                    <w:rPr>
                      <w:lang w:val="de-DE"/>
                    </w:rPr>
                  </w:pPr>
                  <w:r w:rsidRPr="0036708B">
                    <w:rPr>
                      <w:rStyle w:val="UIReference"/>
                      <w:rFonts w:ascii="Segoe UI" w:hAnsi="Segoe UI"/>
                      <w:b w:val="0"/>
                      <w:lang w:val="de-DE"/>
                    </w:rPr>
                    <w:t>Ziehen Sie eine Aktion aus dem Aktionskatalog, und legen Sie sie am gewünschten Ort ab.</w:t>
                  </w:r>
                </w:p>
                <w:p w:rsidR="009708BE" w:rsidRPr="0036708B" w:rsidRDefault="007657E9" w:rsidP="00071C88">
                  <w:pPr>
                    <w:pStyle w:val="ListBullet"/>
                    <w:spacing w:before="40"/>
                    <w:rPr>
                      <w:lang w:val="de-DE"/>
                    </w:rPr>
                  </w:pPr>
                  <w:r w:rsidRPr="0036708B">
                    <w:rPr>
                      <w:rFonts w:ascii="Segoe UI" w:hAnsi="Segoe UI"/>
                      <w:lang w:val="de-DE"/>
                    </w:rPr>
                    <w:t xml:space="preserve">Klicken Sie auf den Pfeil neben </w:t>
                  </w:r>
                  <w:r w:rsidRPr="0036708B">
                    <w:rPr>
                      <w:rStyle w:val="UIReference"/>
                      <w:rFonts w:ascii="Segoe UI" w:hAnsi="Segoe UI"/>
                      <w:lang w:val="de-DE"/>
                    </w:rPr>
                    <w:t>Neue Aktion hinzufügen</w:t>
                  </w:r>
                  <w:r w:rsidRPr="0036708B">
                    <w:rPr>
                      <w:rFonts w:ascii="Segoe UI" w:hAnsi="Segoe UI"/>
                      <w:lang w:val="de-DE"/>
                    </w:rPr>
                    <w:t>, und wählen Sie eine Aktion aus der Liste aus.</w:t>
                  </w:r>
                </w:p>
              </w:tc>
            </w:tr>
          </w:tbl>
          <w:p w:rsidR="009708BE" w:rsidRPr="0036708B" w:rsidRDefault="009708BE" w:rsidP="0036708B">
            <w:pPr>
              <w:rPr>
                <w:lang w:val="de-DE"/>
              </w:rPr>
            </w:pPr>
          </w:p>
        </w:tc>
        <w:tc>
          <w:tcPr>
            <w:tcW w:w="5013" w:type="dxa"/>
          </w:tcPr>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
              <w:gridCol w:w="2322"/>
              <w:gridCol w:w="2430"/>
            </w:tblGrid>
            <w:tr w:rsidR="009708BE" w:rsidRPr="00C10E3A" w:rsidTr="00AC6A9F">
              <w:trPr>
                <w:cantSplit/>
                <w:trHeight w:val="405"/>
              </w:trPr>
              <w:tc>
                <w:tcPr>
                  <w:tcW w:w="4815" w:type="dxa"/>
                  <w:gridSpan w:val="3"/>
                </w:tcPr>
                <w:p w:rsidR="009708BE" w:rsidRPr="0036708B" w:rsidRDefault="009708BE" w:rsidP="0036708B">
                  <w:pPr>
                    <w:pStyle w:val="Heading7"/>
                    <w:tabs>
                      <w:tab w:val="clear" w:pos="432"/>
                    </w:tabs>
                    <w:outlineLvl w:val="6"/>
                    <w:rPr>
                      <w:lang w:val="de-DE"/>
                    </w:rPr>
                  </w:pPr>
                  <w:r w:rsidRPr="0036708B">
                    <w:rPr>
                      <w:rFonts w:ascii="Segoe UI" w:hAnsi="Segoe UI"/>
                      <w:lang w:val="de-DE"/>
                    </w:rPr>
                    <w:t>Logik direkt in Tabellen einfügen</w:t>
                  </w:r>
                </w:p>
                <w:p w:rsidR="009708BE" w:rsidRPr="0036708B" w:rsidRDefault="009708BE" w:rsidP="00311C00">
                  <w:pPr>
                    <w:pStyle w:val="Heading8-BelowScreenshot"/>
                    <w:rPr>
                      <w:lang w:val="de-DE"/>
                    </w:rPr>
                  </w:pPr>
                  <w:r w:rsidRPr="0036708B">
                    <w:rPr>
                      <w:rFonts w:ascii="Segoe UI" w:hAnsi="Segoe UI"/>
                      <w:lang w:val="de-DE"/>
                    </w:rPr>
                    <w:t xml:space="preserve">Neue Datenmakros in Access 2010 ermöglichen es Ihnen, Makros </w:t>
                  </w:r>
                </w:p>
              </w:tc>
            </w:tr>
            <w:tr w:rsidR="009708BE" w:rsidRPr="00C10E3A" w:rsidTr="00AC6A9F">
              <w:trPr>
                <w:trHeight w:val="909"/>
              </w:trPr>
              <w:tc>
                <w:tcPr>
                  <w:tcW w:w="63" w:type="dxa"/>
                </w:tcPr>
                <w:p w:rsidR="009708BE" w:rsidRPr="0036708B" w:rsidRDefault="009708BE" w:rsidP="0036708B">
                  <w:pPr>
                    <w:pStyle w:val="NoSpacing"/>
                    <w:rPr>
                      <w:lang w:val="de-DE"/>
                    </w:rPr>
                  </w:pPr>
                </w:p>
              </w:tc>
              <w:tc>
                <w:tcPr>
                  <w:tcW w:w="2322" w:type="dxa"/>
                  <w:shd w:val="clear" w:color="auto" w:fill="auto"/>
                </w:tcPr>
                <w:p w:rsidR="009708BE" w:rsidRPr="002019DB" w:rsidRDefault="009708BE" w:rsidP="0036708B">
                  <w:pPr>
                    <w:pStyle w:val="Graphic"/>
                  </w:pPr>
                  <w:r>
                    <w:drawing>
                      <wp:inline distT="0" distB="0" distL="0" distR="0">
                        <wp:extent cx="1318521" cy="483079"/>
                        <wp:effectExtent l="57150" t="19050" r="34290" b="698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4423" cy="485241"/>
                                </a:xfrm>
                                <a:prstGeom prst="rect">
                                  <a:avLst/>
                                </a:prstGeom>
                                <a:effectLst>
                                  <a:outerShdw blurRad="50800" dist="38100" dir="5400000" algn="t" rotWithShape="0">
                                    <a:prstClr val="black">
                                      <a:alpha val="40000"/>
                                    </a:prstClr>
                                  </a:outerShdw>
                                </a:effectLst>
                              </pic:spPr>
                            </pic:pic>
                          </a:graphicData>
                        </a:graphic>
                      </wp:inline>
                    </w:drawing>
                  </w:r>
                </w:p>
              </w:tc>
              <w:tc>
                <w:tcPr>
                  <w:tcW w:w="2430" w:type="dxa"/>
                  <w:shd w:val="clear" w:color="auto" w:fill="auto"/>
                </w:tcPr>
                <w:p w:rsidR="00980A05" w:rsidRPr="0036708B" w:rsidRDefault="00311C00" w:rsidP="009708BE">
                  <w:pPr>
                    <w:pStyle w:val="Heading8-BelowScreenshot"/>
                    <w:rPr>
                      <w:lang w:val="de-DE"/>
                    </w:rPr>
                  </w:pPr>
                  <w:r w:rsidRPr="0036708B">
                    <w:rPr>
                      <w:rFonts w:ascii="Segoe UI" w:hAnsi="Segoe UI"/>
                      <w:b/>
                      <w:lang w:val="de-DE"/>
                    </w:rPr>
                    <w:t>in</w:t>
                  </w:r>
                  <w:r w:rsidRPr="0036708B">
                    <w:rPr>
                      <w:rFonts w:ascii="Segoe UI" w:hAnsi="Segoe UI"/>
                      <w:lang w:val="de-DE"/>
                    </w:rPr>
                    <w:t xml:space="preserve"> den Tabellen zu speichern, nicht in den Objekten, die die Tabellen </w:t>
                  </w:r>
                  <w:r w:rsidRPr="0036708B">
                    <w:rPr>
                      <w:rFonts w:ascii="Segoe UI" w:hAnsi="Segoe UI"/>
                      <w:b/>
                      <w:lang w:val="de-DE"/>
                    </w:rPr>
                    <w:t>verwenden</w:t>
                  </w:r>
                  <w:r w:rsidRPr="0036708B">
                    <w:rPr>
                      <w:rFonts w:ascii="Segoe UI" w:hAnsi="Segoe UI"/>
                      <w:lang w:val="de-DE"/>
                    </w:rPr>
                    <w:t>.</w:t>
                  </w:r>
                </w:p>
                <w:p w:rsidR="009708BE" w:rsidRPr="0036708B" w:rsidRDefault="009708BE" w:rsidP="00264241">
                  <w:pPr>
                    <w:pStyle w:val="Heading8-BelowScreenshot"/>
                    <w:rPr>
                      <w:lang w:val="de-DE"/>
                    </w:rPr>
                  </w:pPr>
                  <w:r w:rsidRPr="0036708B">
                    <w:rPr>
                      <w:rFonts w:ascii="Segoe UI" w:hAnsi="Segoe UI"/>
                      <w:lang w:val="de-DE"/>
                    </w:rPr>
                    <w:t>So fügen Sie einer Tabelle ein Datenmakro hinzu:</w:t>
                  </w:r>
                </w:p>
              </w:tc>
            </w:tr>
            <w:tr w:rsidR="009708BE" w:rsidRPr="00C10E3A" w:rsidTr="00AC6A9F">
              <w:trPr>
                <w:trHeight w:val="1422"/>
              </w:trPr>
              <w:tc>
                <w:tcPr>
                  <w:tcW w:w="63" w:type="dxa"/>
                </w:tcPr>
                <w:p w:rsidR="009708BE" w:rsidRPr="0036708B" w:rsidRDefault="009708BE" w:rsidP="0036708B">
                  <w:pPr>
                    <w:pStyle w:val="NoSpacing"/>
                    <w:rPr>
                      <w:lang w:val="de-DE"/>
                    </w:rPr>
                  </w:pPr>
                </w:p>
              </w:tc>
              <w:tc>
                <w:tcPr>
                  <w:tcW w:w="4752" w:type="dxa"/>
                  <w:gridSpan w:val="2"/>
                  <w:shd w:val="clear" w:color="auto" w:fill="auto"/>
                </w:tcPr>
                <w:p w:rsidR="00264241" w:rsidRPr="00264241" w:rsidRDefault="00264241" w:rsidP="00264241">
                  <w:pPr>
                    <w:pStyle w:val="ListNumber"/>
                    <w:numPr>
                      <w:ilvl w:val="0"/>
                      <w:numId w:val="21"/>
                    </w:numPr>
                    <w:ind w:left="216" w:hanging="216"/>
                    <w:rPr>
                      <w:lang w:val="de-DE"/>
                    </w:rPr>
                  </w:pPr>
                  <w:r w:rsidRPr="0036708B">
                    <w:rPr>
                      <w:rFonts w:ascii="Segoe UI" w:hAnsi="Segoe UI"/>
                      <w:lang w:val="de-DE"/>
                    </w:rPr>
                    <w:t>Beginnen Sie mit einer geöffneten Tabelle.</w:t>
                  </w:r>
                </w:p>
                <w:p w:rsidR="009708BE" w:rsidRPr="0036708B" w:rsidRDefault="009708BE" w:rsidP="00264241">
                  <w:pPr>
                    <w:pStyle w:val="ListNumber"/>
                    <w:numPr>
                      <w:ilvl w:val="0"/>
                      <w:numId w:val="21"/>
                    </w:numPr>
                    <w:ind w:left="216" w:hanging="216"/>
                    <w:rPr>
                      <w:rStyle w:val="UIReference"/>
                      <w:b w:val="0"/>
                      <w:lang w:val="de-DE"/>
                    </w:rPr>
                  </w:pPr>
                  <w:r w:rsidRPr="0036708B">
                    <w:rPr>
                      <w:rFonts w:ascii="Segoe UI" w:hAnsi="Segoe UI"/>
                      <w:lang w:val="de-DE"/>
                    </w:rPr>
                    <w:t xml:space="preserve">Klicken Sie auf der Registerkarte </w:t>
                  </w:r>
                  <w:r w:rsidRPr="0036708B">
                    <w:rPr>
                      <w:rStyle w:val="UIReference"/>
                      <w:rFonts w:ascii="Segoe UI" w:hAnsi="Segoe UI"/>
                      <w:lang w:val="de-DE"/>
                    </w:rPr>
                    <w:t>Tabellentools – Tabelle</w:t>
                  </w:r>
                  <w:r w:rsidRPr="0036708B">
                    <w:rPr>
                      <w:rFonts w:ascii="Segoe UI" w:hAnsi="Segoe UI"/>
                      <w:lang w:val="de-DE"/>
                    </w:rPr>
                    <w:t xml:space="preserve"> in der Gruppe </w:t>
                  </w:r>
                  <w:r w:rsidRPr="0036708B">
                    <w:rPr>
                      <w:rStyle w:val="UIReference"/>
                      <w:rFonts w:ascii="Segoe UI" w:hAnsi="Segoe UI"/>
                      <w:lang w:val="de-DE"/>
                    </w:rPr>
                    <w:t xml:space="preserve">Vorabereignisse </w:t>
                  </w:r>
                  <w:r w:rsidRPr="0036708B">
                    <w:rPr>
                      <w:rFonts w:ascii="Segoe UI" w:hAnsi="Segoe UI"/>
                      <w:lang w:val="de-DE"/>
                    </w:rPr>
                    <w:t>oder</w:t>
                  </w:r>
                  <w:r w:rsidRPr="0036708B">
                    <w:rPr>
                      <w:rStyle w:val="UIReference"/>
                      <w:rFonts w:ascii="Segoe UI" w:hAnsi="Segoe UI"/>
                      <w:lang w:val="de-DE"/>
                    </w:rPr>
                    <w:t xml:space="preserve"> Nachfolgeereignisse</w:t>
                  </w:r>
                  <w:r w:rsidRPr="0036708B">
                    <w:rPr>
                      <w:rFonts w:ascii="Segoe UI" w:hAnsi="Segoe UI"/>
                      <w:lang w:val="de-DE"/>
                    </w:rPr>
                    <w:t xml:space="preserve"> auf </w:t>
                  </w:r>
                  <w:r w:rsidRPr="0036708B">
                    <w:rPr>
                      <w:rStyle w:val="UIReference"/>
                      <w:rFonts w:ascii="Segoe UI" w:hAnsi="Segoe UI"/>
                      <w:b w:val="0"/>
                      <w:lang w:val="de-DE"/>
                    </w:rPr>
                    <w:t>ein Datenmakro, um den Makro-Designer zu öffnen.</w:t>
                  </w:r>
                </w:p>
                <w:p w:rsidR="00BF4745" w:rsidRDefault="00BF4745" w:rsidP="00BF4745">
                  <w:pPr>
                    <w:pStyle w:val="Heading8"/>
                    <w:ind w:right="72"/>
                    <w:outlineLvl w:val="7"/>
                  </w:pPr>
                  <w:proofErr w:type="spellStart"/>
                  <w:r>
                    <w:rPr>
                      <w:rFonts w:ascii="Segoe UI" w:hAnsi="Segoe UI"/>
                      <w:b/>
                    </w:rPr>
                    <w:t>Hinweise</w:t>
                  </w:r>
                  <w:proofErr w:type="spellEnd"/>
                  <w:r>
                    <w:rPr>
                      <w:rFonts w:ascii="Segoe UI" w:hAnsi="Segoe UI"/>
                      <w:b/>
                    </w:rPr>
                    <w:t xml:space="preserve"> und </w:t>
                  </w:r>
                  <w:proofErr w:type="spellStart"/>
                  <w:r>
                    <w:rPr>
                      <w:rFonts w:ascii="Segoe UI" w:hAnsi="Segoe UI"/>
                      <w:b/>
                    </w:rPr>
                    <w:t>Tipps</w:t>
                  </w:r>
                  <w:proofErr w:type="spellEnd"/>
                  <w:r>
                    <w:rPr>
                      <w:rFonts w:ascii="Segoe UI" w:hAnsi="Segoe UI"/>
                    </w:rPr>
                    <w:t xml:space="preserve">: </w:t>
                  </w:r>
                </w:p>
                <w:p w:rsidR="009708BE" w:rsidRPr="0036708B" w:rsidRDefault="00BF4745" w:rsidP="00BF4745">
                  <w:pPr>
                    <w:pStyle w:val="ListBullet"/>
                    <w:spacing w:before="40"/>
                    <w:ind w:right="72"/>
                    <w:rPr>
                      <w:lang w:val="de-DE"/>
                    </w:rPr>
                  </w:pPr>
                  <w:r w:rsidRPr="0036708B">
                    <w:rPr>
                      <w:rFonts w:ascii="Segoe UI" w:hAnsi="Segoe UI"/>
                      <w:lang w:val="de-DE"/>
                    </w:rPr>
                    <w:t>Beim Speichern des Datenmakros werden Änderungen des Tabellenentwurfs ebenfalls gespeichert.</w:t>
                  </w:r>
                </w:p>
                <w:p w:rsidR="0071227D" w:rsidRPr="0036708B" w:rsidRDefault="00DD59DD" w:rsidP="00BF4745">
                  <w:pPr>
                    <w:pStyle w:val="ListBullet"/>
                    <w:spacing w:before="40"/>
                    <w:ind w:right="72"/>
                    <w:rPr>
                      <w:lang w:val="de-DE"/>
                    </w:rPr>
                  </w:pPr>
                  <w:r w:rsidRPr="0036708B">
                    <w:rPr>
                      <w:rFonts w:ascii="Segoe UI" w:hAnsi="Segoe UI"/>
                      <w:lang w:val="de-DE"/>
                    </w:rPr>
                    <w:t xml:space="preserve">Wenn einer Tabelle ein Datenmakro hinzugefügt wurde, wird die Schaltfläche für das Datenmakro markiert angezeigt. </w:t>
                  </w:r>
                </w:p>
                <w:p w:rsidR="00BF4745" w:rsidRPr="0036708B" w:rsidRDefault="0071227D" w:rsidP="00BF4745">
                  <w:pPr>
                    <w:pStyle w:val="ListBullet"/>
                    <w:spacing w:before="40"/>
                    <w:ind w:right="72"/>
                    <w:rPr>
                      <w:lang w:val="de-DE"/>
                    </w:rPr>
                  </w:pPr>
                  <w:r w:rsidRPr="0036708B">
                    <w:rPr>
                      <w:rFonts w:ascii="Segoe UI" w:hAnsi="Segoe UI"/>
                      <w:lang w:val="de-DE"/>
                    </w:rPr>
                    <w:t>Wenn Sie ein Datenmakro bearbeiten oder anzeigen möchten, klicken Sie auf die zugehörige Schaltfläche.</w:t>
                  </w:r>
                </w:p>
                <w:p w:rsidR="00BF4745" w:rsidRPr="0036708B" w:rsidRDefault="00BF4745" w:rsidP="0083085A">
                  <w:pPr>
                    <w:pStyle w:val="ListBullet"/>
                    <w:spacing w:before="40"/>
                    <w:ind w:right="72"/>
                    <w:rPr>
                      <w:lang w:val="de-DE"/>
                    </w:rPr>
                  </w:pPr>
                  <w:r w:rsidRPr="0036708B">
                    <w:rPr>
                      <w:rFonts w:ascii="Segoe UI" w:hAnsi="Segoe UI"/>
                      <w:lang w:val="de-DE"/>
                    </w:rPr>
                    <w:t xml:space="preserve">Zeigen Sie mit dem Mauszeiger auf ein Datenmakro im </w:t>
                  </w:r>
                  <w:proofErr w:type="spellStart"/>
                  <w:r w:rsidRPr="0036708B">
                    <w:rPr>
                      <w:rFonts w:ascii="Segoe UI" w:hAnsi="Segoe UI"/>
                      <w:lang w:val="de-DE"/>
                    </w:rPr>
                    <w:t>Menüband</w:t>
                  </w:r>
                  <w:proofErr w:type="spellEnd"/>
                  <w:r w:rsidRPr="0036708B">
                    <w:rPr>
                      <w:rFonts w:ascii="Segoe UI" w:hAnsi="Segoe UI"/>
                      <w:lang w:val="de-DE"/>
                    </w:rPr>
                    <w:t>, um QuickInfo mit Tipps und zusätzlicher Hilfe zur Verwendung von Datenmakros einzublenden.</w:t>
                  </w:r>
                </w:p>
              </w:tc>
            </w:tr>
          </w:tbl>
          <w:p w:rsidR="009708BE" w:rsidRPr="0036708B" w:rsidRDefault="009708BE" w:rsidP="0036708B">
            <w:pPr>
              <w:rPr>
                <w:lang w:val="de-DE"/>
              </w:rPr>
            </w:pPr>
          </w:p>
        </w:tc>
      </w:tr>
    </w:tbl>
    <w:p w:rsidR="009708BE" w:rsidRPr="0036708B" w:rsidRDefault="009708BE" w:rsidP="00E90208">
      <w:pPr>
        <w:pStyle w:val="NoSpacing"/>
        <w:rPr>
          <w:lang w:val="de-DE"/>
        </w:rPr>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hemeFill="accent6"/>
        <w:tblLayout w:type="fixed"/>
        <w:tblCellMar>
          <w:left w:w="0" w:type="dxa"/>
          <w:right w:w="0" w:type="dxa"/>
        </w:tblCellMar>
        <w:tblLook w:val="04A0"/>
      </w:tblPr>
      <w:tblGrid>
        <w:gridCol w:w="720"/>
        <w:gridCol w:w="144"/>
        <w:gridCol w:w="9907"/>
      </w:tblGrid>
      <w:tr w:rsidR="00872745" w:rsidRPr="00C10E3A" w:rsidTr="005E4621">
        <w:trPr>
          <w:trHeight w:val="576"/>
        </w:trPr>
        <w:tc>
          <w:tcPr>
            <w:tcW w:w="720" w:type="dxa"/>
            <w:shd w:val="clear" w:color="auto" w:fill="92D050" w:themeFill="accent6"/>
            <w:vAlign w:val="center"/>
          </w:tcPr>
          <w:p w:rsidR="00872745" w:rsidRDefault="00872745" w:rsidP="0036708B">
            <w:pPr>
              <w:pStyle w:val="NoSpacing"/>
            </w:pPr>
            <w:r>
              <w:rPr>
                <w:noProof/>
              </w:rPr>
              <w:drawing>
                <wp:inline distT="0" distB="0" distL="0" distR="0">
                  <wp:extent cx="457200" cy="324358"/>
                  <wp:effectExtent l="19050" t="0" r="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24358"/>
                          </a:xfrm>
                          <a:prstGeom prst="rect">
                            <a:avLst/>
                          </a:prstGeom>
                          <a:noFill/>
                        </pic:spPr>
                      </pic:pic>
                    </a:graphicData>
                  </a:graphic>
                </wp:inline>
              </w:drawing>
            </w:r>
          </w:p>
        </w:tc>
        <w:tc>
          <w:tcPr>
            <w:tcW w:w="144" w:type="dxa"/>
            <w:shd w:val="clear" w:color="auto" w:fill="92D050" w:themeFill="accent6"/>
          </w:tcPr>
          <w:p w:rsidR="00872745" w:rsidRDefault="00872745" w:rsidP="0036708B">
            <w:pPr>
              <w:pStyle w:val="NoSpacing"/>
            </w:pPr>
          </w:p>
        </w:tc>
        <w:tc>
          <w:tcPr>
            <w:tcW w:w="9907" w:type="dxa"/>
            <w:shd w:val="clear" w:color="auto" w:fill="92D050" w:themeFill="accent6"/>
            <w:vAlign w:val="center"/>
          </w:tcPr>
          <w:p w:rsidR="00872745" w:rsidRPr="0036708B" w:rsidRDefault="00872745" w:rsidP="00872745">
            <w:pPr>
              <w:rPr>
                <w:lang w:val="de-DE"/>
              </w:rPr>
            </w:pPr>
            <w:r w:rsidRPr="0036708B">
              <w:rPr>
                <w:rStyle w:val="Heading5Char"/>
                <w:rFonts w:ascii="Segoe UI" w:hAnsi="Segoe UI"/>
                <w:color w:val="FFFFFF"/>
                <w:lang w:val="de-DE"/>
              </w:rPr>
              <w:t>Tipp</w:t>
            </w:r>
            <w:r w:rsidRPr="0036708B">
              <w:rPr>
                <w:rStyle w:val="Heading6Char"/>
                <w:rFonts w:ascii="Segoe UI" w:hAnsi="Segoe UI"/>
                <w:color w:val="FFFFFF"/>
                <w:lang w:val="de-DE"/>
              </w:rPr>
              <w:t>: Geben Sie Ihre Makros für andere frei, oder verwenden Sie von anderen geschriebene Makros. Fügen Sie den Code einfach in einen beliebigen Text-Editor ein. Beim Einfügen in den Makro-Designer wird er von Access in das richtige Format konvertiert.</w:t>
            </w:r>
          </w:p>
        </w:tc>
      </w:tr>
    </w:tbl>
    <w:p w:rsidR="00872745" w:rsidRPr="0036708B" w:rsidRDefault="00872745" w:rsidP="00872745">
      <w:pPr>
        <w:pStyle w:val="NoSpacing0pt"/>
        <w:rPr>
          <w:lang w:val="de-DE"/>
        </w:rPr>
      </w:pPr>
    </w:p>
    <w:p w:rsidR="00872745" w:rsidRPr="0036708B" w:rsidRDefault="00872745" w:rsidP="00872745">
      <w:pPr>
        <w:pStyle w:val="NoSpacing"/>
        <w:rPr>
          <w:lang w:val="de-DE"/>
        </w:rPr>
      </w:pPr>
    </w:p>
    <w:tbl>
      <w:tblPr>
        <w:tblStyle w:val="TableGrid"/>
        <w:tblW w:w="107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B26D6E" w:rsidRPr="00C10E3A" w:rsidTr="005E4621">
        <w:trPr>
          <w:trHeight w:val="576"/>
        </w:trPr>
        <w:tc>
          <w:tcPr>
            <w:tcW w:w="2995" w:type="dxa"/>
            <w:shd w:val="clear" w:color="auto" w:fill="DFE7F9" w:themeFill="background2"/>
            <w:tcMar>
              <w:left w:w="58" w:type="dxa"/>
            </w:tcMar>
          </w:tcPr>
          <w:p w:rsidR="00B26D6E" w:rsidRPr="00BB728A" w:rsidRDefault="0043148D" w:rsidP="006A5BC6">
            <w:pPr>
              <w:pStyle w:val="Heading2"/>
              <w:outlineLvl w:val="1"/>
            </w:pPr>
            <w:proofErr w:type="spellStart"/>
            <w:r>
              <w:rPr>
                <w:rFonts w:ascii="Segoe UI" w:hAnsi="Segoe UI"/>
                <w:color w:val="0F2350"/>
              </w:rPr>
              <w:t>Weniger</w:t>
            </w:r>
            <w:proofErr w:type="spellEnd"/>
            <w:r>
              <w:rPr>
                <w:rFonts w:ascii="Segoe UI" w:hAnsi="Segoe UI"/>
                <w:color w:val="0F2350"/>
              </w:rPr>
              <w:t xml:space="preserve"> </w:t>
            </w:r>
            <w:proofErr w:type="spellStart"/>
            <w:r>
              <w:rPr>
                <w:rFonts w:ascii="Segoe UI" w:hAnsi="Segoe UI"/>
                <w:color w:val="0F2350"/>
              </w:rPr>
              <w:t>wiederholte</w:t>
            </w:r>
            <w:proofErr w:type="spellEnd"/>
            <w:r>
              <w:rPr>
                <w:rFonts w:ascii="Segoe UI" w:hAnsi="Segoe UI"/>
                <w:color w:val="0F2350"/>
              </w:rPr>
              <w:t xml:space="preserve"> </w:t>
            </w:r>
            <w:proofErr w:type="spellStart"/>
            <w:r>
              <w:rPr>
                <w:rFonts w:ascii="Segoe UI" w:hAnsi="Segoe UI"/>
                <w:color w:val="0F2350"/>
              </w:rPr>
              <w:t>Sicherheitsüberprüfungen</w:t>
            </w:r>
            <w:proofErr w:type="spellEnd"/>
          </w:p>
        </w:tc>
        <w:tc>
          <w:tcPr>
            <w:tcW w:w="144" w:type="dxa"/>
            <w:shd w:val="clear" w:color="auto" w:fill="DFE7F9" w:themeFill="background2"/>
          </w:tcPr>
          <w:p w:rsidR="00B26D6E" w:rsidRDefault="00B26D6E" w:rsidP="006A743C">
            <w:pPr>
              <w:pStyle w:val="NoSpacing"/>
            </w:pPr>
          </w:p>
        </w:tc>
        <w:tc>
          <w:tcPr>
            <w:tcW w:w="7646" w:type="dxa"/>
            <w:shd w:val="clear" w:color="auto" w:fill="DFE7F9" w:themeFill="background2"/>
          </w:tcPr>
          <w:p w:rsidR="00B26D6E" w:rsidRPr="0036708B" w:rsidRDefault="0043148D" w:rsidP="006A5BC6">
            <w:pPr>
              <w:pStyle w:val="Heading4"/>
              <w:outlineLvl w:val="3"/>
              <w:rPr>
                <w:lang w:val="de-DE"/>
              </w:rPr>
            </w:pPr>
            <w:r w:rsidRPr="0036708B">
              <w:rPr>
                <w:rFonts w:ascii="Segoe UI" w:hAnsi="Segoe UI"/>
                <w:color w:val="595959"/>
                <w:lang w:val="de-DE"/>
              </w:rPr>
              <w:t>In Access 2010 werden die von Ihnen als vertrauenswürdig eingestuften Dateien vermerkt, sodass Sie nicht bei jedem Öffnen einer Datenbank erneut gefragt werden.</w:t>
            </w:r>
          </w:p>
        </w:tc>
      </w:tr>
    </w:tbl>
    <w:p w:rsidR="0048777E" w:rsidRPr="0036708B" w:rsidRDefault="0048777E" w:rsidP="00E5013E">
      <w:pPr>
        <w:pStyle w:val="SpaceAfterSection"/>
        <w:keepNext/>
        <w:rPr>
          <w:lang w:val="de-DE"/>
        </w:rPr>
      </w:pPr>
    </w:p>
    <w:tbl>
      <w:tblPr>
        <w:tblStyle w:val="TableGrid"/>
        <w:tblW w:w="10800" w:type="dxa"/>
        <w:tblInd w:w="108" w:type="dxa"/>
        <w:tblLayout w:type="fixed"/>
        <w:tblLook w:val="04A0"/>
      </w:tblPr>
      <w:tblGrid>
        <w:gridCol w:w="5130"/>
        <w:gridCol w:w="131"/>
        <w:gridCol w:w="5539"/>
      </w:tblGrid>
      <w:tr w:rsidR="00B26D6E" w:rsidTr="0043148D">
        <w:trPr>
          <w:trHeight w:val="432"/>
        </w:trPr>
        <w:tc>
          <w:tcPr>
            <w:tcW w:w="5130" w:type="dxa"/>
            <w:tcBorders>
              <w:top w:val="nil"/>
              <w:left w:val="nil"/>
              <w:bottom w:val="nil"/>
              <w:right w:val="nil"/>
            </w:tcBorders>
            <w:vAlign w:val="center"/>
          </w:tcPr>
          <w:p w:rsidR="00B26D6E" w:rsidRPr="00264241" w:rsidRDefault="00464A94" w:rsidP="00464A94">
            <w:pPr>
              <w:pStyle w:val="Heading8"/>
              <w:outlineLvl w:val="7"/>
              <w:rPr>
                <w:rStyle w:val="CommentReference"/>
                <w:szCs w:val="22"/>
                <w:lang w:val="de-DE"/>
              </w:rPr>
            </w:pPr>
            <w:r w:rsidRPr="0036708B">
              <w:rPr>
                <w:rFonts w:ascii="Segoe UI" w:hAnsi="Segoe UI"/>
                <w:lang w:val="de-DE"/>
              </w:rPr>
              <w:t xml:space="preserve">Natürlich möchten Sie, dass Ihr Computer und Ihre Dateien vor möglichen Bedrohungen geschützt werden. </w:t>
            </w:r>
            <w:r w:rsidRPr="00264241">
              <w:rPr>
                <w:rFonts w:ascii="Segoe UI" w:hAnsi="Segoe UI"/>
                <w:lang w:val="de-DE"/>
              </w:rPr>
              <w:t xml:space="preserve">Aber warum wiederholte </w:t>
            </w:r>
          </w:p>
        </w:tc>
        <w:tc>
          <w:tcPr>
            <w:tcW w:w="5670" w:type="dxa"/>
            <w:gridSpan w:val="2"/>
            <w:tcBorders>
              <w:top w:val="nil"/>
              <w:left w:val="nil"/>
              <w:bottom w:val="nil"/>
              <w:right w:val="nil"/>
            </w:tcBorders>
          </w:tcPr>
          <w:p w:rsidR="00B26D6E" w:rsidRDefault="00B26D6E" w:rsidP="003204AF">
            <w:pPr>
              <w:pStyle w:val="GraphicLeft"/>
              <w:spacing w:before="0" w:after="0"/>
              <w:rPr>
                <w:rStyle w:val="CommentReference"/>
              </w:rPr>
            </w:pPr>
            <w:r w:rsidRPr="00653A2B">
              <w:drawing>
                <wp:inline distT="0" distB="0" distL="0" distR="0">
                  <wp:extent cx="3447538" cy="175596"/>
                  <wp:effectExtent l="57150" t="76200" r="38735" b="914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 Protected View - B2_1009.tif"/>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47538" cy="175596"/>
                          </a:xfrm>
                          <a:prstGeom prst="rect">
                            <a:avLst/>
                          </a:prstGeom>
                          <a:ln w="3175">
                            <a:solidFill>
                              <a:schemeClr val="bg1">
                                <a:lumMod val="65000"/>
                              </a:schemeClr>
                            </a:solidFill>
                          </a:ln>
                          <a:effectLst>
                            <a:outerShdw blurRad="50800" dist="12700" dir="8280000" sx="99000" sy="99000" algn="t" rotWithShape="0">
                              <a:prstClr val="black">
                                <a:alpha val="23000"/>
                              </a:prst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B26D6E" w:rsidRPr="00C10E3A" w:rsidTr="0048777E">
        <w:tc>
          <w:tcPr>
            <w:tcW w:w="5261" w:type="dxa"/>
            <w:gridSpan w:val="2"/>
            <w:tcBorders>
              <w:top w:val="nil"/>
              <w:left w:val="nil"/>
              <w:bottom w:val="nil"/>
              <w:right w:val="nil"/>
            </w:tcBorders>
          </w:tcPr>
          <w:p w:rsidR="00464A94" w:rsidRPr="0036708B" w:rsidRDefault="00464A94" w:rsidP="00464A94">
            <w:pPr>
              <w:pStyle w:val="Heading8-BelowScreenshot"/>
              <w:rPr>
                <w:lang w:val="de-DE"/>
              </w:rPr>
            </w:pPr>
            <w:r w:rsidRPr="0036708B">
              <w:rPr>
                <w:rFonts w:ascii="Segoe UI" w:hAnsi="Segoe UI"/>
                <w:lang w:val="de-DE"/>
              </w:rPr>
              <w:t>Sicherheitsüberprüfungen durchlaufen, nachdem Sie eine Datei als vertrauenswürdig bestätigt haben? Nachdem Sie bestätigt haben, dass eine Datenbank mit aktivem Inhalt (z. B. Makros) sicher aktiviert werden kann, müssen Sie dies nicht wiederholen.</w:t>
            </w:r>
          </w:p>
          <w:p w:rsidR="00B26D6E" w:rsidRPr="0036708B" w:rsidRDefault="00B26D6E" w:rsidP="00107A80">
            <w:pPr>
              <w:pStyle w:val="ListNumber"/>
              <w:numPr>
                <w:ilvl w:val="0"/>
                <w:numId w:val="5"/>
              </w:numPr>
              <w:ind w:left="216" w:hanging="216"/>
              <w:rPr>
                <w:lang w:val="de-DE"/>
              </w:rPr>
            </w:pPr>
            <w:r w:rsidRPr="0036708B">
              <w:rPr>
                <w:rFonts w:ascii="Segoe UI" w:hAnsi="Segoe UI"/>
                <w:lang w:val="de-DE"/>
              </w:rPr>
              <w:t>Unter dem Menüband wird Ihnen in einer Statusleiste angezeigt, wenn Sie eine nicht vertrauenswürdige Datenbank geöffnet haben.</w:t>
            </w:r>
          </w:p>
          <w:p w:rsidR="00B26D6E" w:rsidRPr="0036708B" w:rsidRDefault="00B26D6E" w:rsidP="00107A80">
            <w:pPr>
              <w:pStyle w:val="ListNumber"/>
              <w:numPr>
                <w:ilvl w:val="0"/>
                <w:numId w:val="5"/>
              </w:numPr>
              <w:ind w:left="216" w:hanging="216"/>
              <w:rPr>
                <w:lang w:val="de-DE"/>
              </w:rPr>
            </w:pPr>
            <w:r w:rsidRPr="0036708B">
              <w:rPr>
                <w:rFonts w:ascii="Segoe UI" w:hAnsi="Segoe UI"/>
                <w:lang w:val="de-DE"/>
              </w:rPr>
              <w:t xml:space="preserve">Wenn Sie dem Inhalt vertrauen und den Vorgang fortsetzen möchten, klicken Sie in der Statusleiste auf </w:t>
            </w:r>
            <w:r w:rsidRPr="0036708B">
              <w:rPr>
                <w:rStyle w:val="UIReference"/>
                <w:rFonts w:ascii="Segoe UI" w:hAnsi="Segoe UI"/>
                <w:lang w:val="de-DE"/>
              </w:rPr>
              <w:t>Inhalt aktivieren</w:t>
            </w:r>
            <w:r w:rsidRPr="0036708B">
              <w:rPr>
                <w:rFonts w:ascii="Segoe UI" w:hAnsi="Segoe UI"/>
                <w:lang w:val="de-DE"/>
              </w:rPr>
              <w:t>, um der Datenbank zu vertrauen und den Inhalt zu aktivieren.</w:t>
            </w:r>
          </w:p>
        </w:tc>
        <w:tc>
          <w:tcPr>
            <w:tcW w:w="5539" w:type="dxa"/>
            <w:tcBorders>
              <w:top w:val="nil"/>
              <w:left w:val="nil"/>
              <w:bottom w:val="nil"/>
              <w:right w:val="nil"/>
            </w:tcBorders>
          </w:tcPr>
          <w:p w:rsidR="00B26D6E" w:rsidRPr="0036708B" w:rsidRDefault="00B26D6E" w:rsidP="006A5BC6">
            <w:pPr>
              <w:pStyle w:val="Heading8"/>
              <w:spacing w:before="0" w:after="120"/>
              <w:jc w:val="left"/>
              <w:outlineLvl w:val="7"/>
              <w:rPr>
                <w:lang w:val="de-DE"/>
              </w:rPr>
            </w:pPr>
            <w:r w:rsidRPr="0036708B">
              <w:rPr>
                <w:rFonts w:ascii="Segoe UI" w:hAnsi="Segoe UI"/>
                <w:lang w:val="de-DE"/>
              </w:rPr>
              <w:t>So verwalten Sie Einstellungen für vertrauenswürdige Dokumente:</w:t>
            </w:r>
          </w:p>
          <w:p w:rsidR="00B26D6E" w:rsidRPr="0036708B" w:rsidRDefault="00B26D6E" w:rsidP="00107A80">
            <w:pPr>
              <w:pStyle w:val="ListNumber"/>
              <w:numPr>
                <w:ilvl w:val="0"/>
                <w:numId w:val="6"/>
              </w:numPr>
              <w:ind w:left="216" w:hanging="216"/>
              <w:rPr>
                <w:lang w:val="de-DE"/>
              </w:rPr>
            </w:pPr>
            <w:r w:rsidRPr="0036708B">
              <w:rPr>
                <w:rFonts w:ascii="Segoe UI" w:hAnsi="Segoe UI"/>
                <w:lang w:val="de-DE"/>
              </w:rPr>
              <w:t xml:space="preserve">Klicken Sie auf die Registerkarte </w:t>
            </w:r>
            <w:r w:rsidRPr="0036708B">
              <w:rPr>
                <w:rStyle w:val="UIReference"/>
                <w:rFonts w:ascii="Segoe UI" w:hAnsi="Segoe UI"/>
                <w:lang w:val="de-DE"/>
              </w:rPr>
              <w:t>Datei</w:t>
            </w:r>
            <w:r w:rsidRPr="0036708B">
              <w:rPr>
                <w:rFonts w:ascii="Segoe UI" w:hAnsi="Segoe UI"/>
                <w:lang w:val="de-DE"/>
              </w:rPr>
              <w:t>, um die Backstage-Ansicht zu öffnen.</w:t>
            </w:r>
          </w:p>
          <w:p w:rsidR="00B26D6E" w:rsidRPr="0036708B" w:rsidRDefault="00B26D6E" w:rsidP="00107A80">
            <w:pPr>
              <w:pStyle w:val="ListNumber"/>
              <w:numPr>
                <w:ilvl w:val="0"/>
                <w:numId w:val="6"/>
              </w:numPr>
              <w:ind w:left="216" w:hanging="216"/>
              <w:rPr>
                <w:lang w:val="de-DE"/>
              </w:rPr>
            </w:pPr>
            <w:r w:rsidRPr="0036708B">
              <w:rPr>
                <w:rFonts w:ascii="Segoe UI" w:hAnsi="Segoe UI"/>
                <w:lang w:val="de-DE"/>
              </w:rPr>
              <w:t xml:space="preserve">Klicken Sie auf </w:t>
            </w:r>
            <w:r w:rsidRPr="0036708B">
              <w:rPr>
                <w:rStyle w:val="UIReference"/>
                <w:rFonts w:ascii="Segoe UI" w:hAnsi="Segoe UI"/>
                <w:lang w:val="de-DE"/>
              </w:rPr>
              <w:t>Optionen</w:t>
            </w:r>
            <w:r w:rsidRPr="0036708B">
              <w:rPr>
                <w:rFonts w:ascii="Segoe UI" w:hAnsi="Segoe UI"/>
                <w:lang w:val="de-DE"/>
              </w:rPr>
              <w:t xml:space="preserve"> und dann im Dialogfeld </w:t>
            </w:r>
            <w:r w:rsidRPr="0036708B">
              <w:rPr>
                <w:rFonts w:ascii="Segoe UI" w:hAnsi="Segoe UI"/>
                <w:b/>
                <w:lang w:val="de-DE"/>
              </w:rPr>
              <w:t>Optionen</w:t>
            </w:r>
            <w:r w:rsidRPr="0036708B">
              <w:rPr>
                <w:rFonts w:ascii="Segoe UI" w:hAnsi="Segoe UI"/>
                <w:lang w:val="de-DE"/>
              </w:rPr>
              <w:t xml:space="preserve"> auf </w:t>
            </w:r>
            <w:r w:rsidRPr="0036708B">
              <w:rPr>
                <w:rStyle w:val="UIReference"/>
                <w:rFonts w:ascii="Segoe UI" w:hAnsi="Segoe UI"/>
                <w:lang w:val="de-DE"/>
              </w:rPr>
              <w:t>Sicherheitscenter</w:t>
            </w:r>
            <w:r w:rsidRPr="0036708B">
              <w:rPr>
                <w:rFonts w:ascii="Segoe UI" w:hAnsi="Segoe UI"/>
                <w:lang w:val="de-DE"/>
              </w:rPr>
              <w:t>.</w:t>
            </w:r>
          </w:p>
          <w:p w:rsidR="00B26D6E" w:rsidRPr="0036708B" w:rsidRDefault="00B26D6E" w:rsidP="00107A80">
            <w:pPr>
              <w:pStyle w:val="ListNumber"/>
              <w:numPr>
                <w:ilvl w:val="0"/>
                <w:numId w:val="6"/>
              </w:numPr>
              <w:ind w:left="216" w:hanging="216"/>
              <w:rPr>
                <w:lang w:val="de-DE"/>
              </w:rPr>
            </w:pPr>
            <w:r w:rsidRPr="0036708B">
              <w:rPr>
                <w:rFonts w:ascii="Segoe UI" w:hAnsi="Segoe UI"/>
                <w:lang w:val="de-DE"/>
              </w:rPr>
              <w:t xml:space="preserve">Klicken Sie rechts auf die Schaltfläche </w:t>
            </w:r>
            <w:r w:rsidRPr="0036708B">
              <w:rPr>
                <w:rStyle w:val="UIReference"/>
                <w:rFonts w:ascii="Segoe UI" w:hAnsi="Segoe UI"/>
                <w:lang w:val="de-DE"/>
              </w:rPr>
              <w:t>Einstellungen für das Sicherheitscenter</w:t>
            </w:r>
            <w:r w:rsidRPr="0036708B">
              <w:rPr>
                <w:rFonts w:ascii="Segoe UI" w:hAnsi="Segoe UI"/>
                <w:lang w:val="de-DE"/>
              </w:rPr>
              <w:t xml:space="preserve">. </w:t>
            </w:r>
          </w:p>
          <w:p w:rsidR="00B26D6E" w:rsidRPr="0036708B" w:rsidRDefault="00B26D6E" w:rsidP="00107A80">
            <w:pPr>
              <w:pStyle w:val="ListNumber"/>
              <w:numPr>
                <w:ilvl w:val="0"/>
                <w:numId w:val="6"/>
              </w:numPr>
              <w:ind w:left="216" w:hanging="216"/>
              <w:rPr>
                <w:lang w:val="de-DE"/>
              </w:rPr>
            </w:pPr>
            <w:r w:rsidRPr="0036708B">
              <w:rPr>
                <w:rFonts w:ascii="Segoe UI" w:hAnsi="Segoe UI"/>
                <w:lang w:val="de-DE"/>
              </w:rPr>
              <w:t xml:space="preserve">Klicken Sie im Dialogfeld </w:t>
            </w:r>
            <w:r w:rsidRPr="0036708B">
              <w:rPr>
                <w:rFonts w:ascii="Segoe UI" w:hAnsi="Segoe UI"/>
                <w:b/>
                <w:lang w:val="de-DE"/>
              </w:rPr>
              <w:t>Sicherheitscenter</w:t>
            </w:r>
            <w:r w:rsidRPr="0036708B">
              <w:rPr>
                <w:rFonts w:ascii="Segoe UI" w:hAnsi="Segoe UI"/>
                <w:lang w:val="de-DE"/>
              </w:rPr>
              <w:t xml:space="preserve"> auf die Registerkarte </w:t>
            </w:r>
            <w:r w:rsidRPr="0036708B">
              <w:rPr>
                <w:rStyle w:val="UIReference"/>
                <w:rFonts w:ascii="Segoe UI" w:hAnsi="Segoe UI"/>
                <w:lang w:val="de-DE"/>
              </w:rPr>
              <w:t>Vertrauenswürdige Dokumente</w:t>
            </w:r>
            <w:r w:rsidRPr="0036708B">
              <w:rPr>
                <w:rFonts w:ascii="Segoe UI" w:hAnsi="Segoe UI"/>
                <w:lang w:val="de-DE"/>
              </w:rPr>
              <w:t>, um Optionen für den Umgang mit vertrauenswürdigen Dokumenten, z. B. das Bereinigen aller bisher vertrauenswürdigen Dokumente, anzuzeigen.</w:t>
            </w:r>
          </w:p>
        </w:tc>
      </w:tr>
    </w:tbl>
    <w:p w:rsidR="005A2885" w:rsidRPr="0036708B" w:rsidRDefault="005A2885" w:rsidP="002559AC">
      <w:pPr>
        <w:pStyle w:val="NoSpacing0pt"/>
        <w:rPr>
          <w:lang w:val="de-DE"/>
        </w:rPr>
      </w:pPr>
    </w:p>
    <w:p w:rsidR="00264241" w:rsidRDefault="00264241">
      <w:pPr>
        <w:spacing w:before="0" w:after="200" w:line="276" w:lineRule="auto"/>
        <w:rPr>
          <w:sz w:val="12"/>
          <w:szCs w:val="16"/>
          <w:lang w:val="de-DE"/>
        </w:rPr>
      </w:pPr>
      <w:r>
        <w:rPr>
          <w:lang w:val="de-DE"/>
        </w:rPr>
        <w:br w:type="page"/>
      </w:r>
    </w:p>
    <w:tbl>
      <w:tblPr>
        <w:tblStyle w:val="TableGrid"/>
        <w:tblW w:w="1078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7F9" w:themeFill="background2"/>
        <w:tblLayout w:type="fixed"/>
        <w:tblCellMar>
          <w:left w:w="0" w:type="dxa"/>
          <w:right w:w="0" w:type="dxa"/>
        </w:tblCellMar>
        <w:tblLook w:val="04A0"/>
      </w:tblPr>
      <w:tblGrid>
        <w:gridCol w:w="2995"/>
        <w:gridCol w:w="144"/>
        <w:gridCol w:w="7646"/>
      </w:tblGrid>
      <w:tr w:rsidR="005E4621" w:rsidRPr="00C10E3A" w:rsidTr="005E4621">
        <w:trPr>
          <w:trHeight w:val="576"/>
        </w:trPr>
        <w:tc>
          <w:tcPr>
            <w:tcW w:w="2995" w:type="dxa"/>
            <w:shd w:val="clear" w:color="auto" w:fill="DFE7F9" w:themeFill="background2"/>
            <w:tcMar>
              <w:left w:w="58" w:type="dxa"/>
            </w:tcMar>
            <w:vAlign w:val="center"/>
          </w:tcPr>
          <w:p w:rsidR="005E4621" w:rsidRPr="0036708B" w:rsidRDefault="005E4621" w:rsidP="00E90208">
            <w:pPr>
              <w:pStyle w:val="Heading2"/>
              <w:outlineLvl w:val="1"/>
              <w:rPr>
                <w:lang w:val="de-DE"/>
              </w:rPr>
            </w:pPr>
            <w:r w:rsidRPr="0036708B">
              <w:rPr>
                <w:rFonts w:ascii="Segoe UI" w:hAnsi="Segoe UI"/>
                <w:color w:val="0F2350"/>
                <w:lang w:val="de-DE"/>
              </w:rPr>
              <w:lastRenderedPageBreak/>
              <w:t>Zugriff auf Ihre Anwendung von praktisch überall</w:t>
            </w:r>
          </w:p>
        </w:tc>
        <w:tc>
          <w:tcPr>
            <w:tcW w:w="144" w:type="dxa"/>
            <w:shd w:val="clear" w:color="auto" w:fill="DFE7F9" w:themeFill="background2"/>
          </w:tcPr>
          <w:p w:rsidR="005E4621" w:rsidRPr="0036708B" w:rsidRDefault="005E4621" w:rsidP="00066C56">
            <w:pPr>
              <w:pStyle w:val="Heading4"/>
              <w:outlineLvl w:val="3"/>
              <w:rPr>
                <w:lang w:val="de-DE"/>
              </w:rPr>
            </w:pPr>
          </w:p>
        </w:tc>
        <w:tc>
          <w:tcPr>
            <w:tcW w:w="7646" w:type="dxa"/>
            <w:shd w:val="clear" w:color="auto" w:fill="DFE7F9" w:themeFill="background2"/>
            <w:vAlign w:val="center"/>
          </w:tcPr>
          <w:p w:rsidR="005E4621" w:rsidRPr="0036708B" w:rsidRDefault="005E4621" w:rsidP="00066C56">
            <w:pPr>
              <w:pStyle w:val="Heading4"/>
              <w:outlineLvl w:val="3"/>
              <w:rPr>
                <w:lang w:val="de-DE"/>
              </w:rPr>
            </w:pPr>
            <w:r w:rsidRPr="0036708B">
              <w:rPr>
                <w:rFonts w:ascii="Segoe UI" w:hAnsi="Segoe UI"/>
                <w:color w:val="595959"/>
                <w:lang w:val="de-DE"/>
              </w:rPr>
              <w:t>Veröffentlichen Sie Ihre Datenbank im Web, sodass Benutzer ohne Access-Client Webformulare und Berichte über einen Browser öffnen können und Änderungen automatisch synchronisiert werden.</w:t>
            </w:r>
          </w:p>
        </w:tc>
      </w:tr>
    </w:tbl>
    <w:p w:rsidR="002B2507" w:rsidRPr="0036708B" w:rsidRDefault="002B2507" w:rsidP="00E5013E">
      <w:pPr>
        <w:pStyle w:val="SpaceAfterSection"/>
        <w:rPr>
          <w:lang w:val="de-DE"/>
        </w:rPr>
      </w:pPr>
    </w:p>
    <w:tbl>
      <w:tblPr>
        <w:tblStyle w:val="TableGrid"/>
        <w:tblW w:w="10801"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29"/>
        <w:gridCol w:w="6572"/>
      </w:tblGrid>
      <w:tr w:rsidR="0023025F" w:rsidRPr="00C10E3A" w:rsidTr="002B2507">
        <w:tc>
          <w:tcPr>
            <w:tcW w:w="4229" w:type="dxa"/>
          </w:tcPr>
          <w:p w:rsidR="0023025F" w:rsidRPr="00396E5A" w:rsidRDefault="00E90208" w:rsidP="0023025F">
            <w:pPr>
              <w:pStyle w:val="Graphic"/>
              <w:spacing w:before="0" w:after="0"/>
            </w:pPr>
            <w:r>
              <w:drawing>
                <wp:inline distT="0" distB="0" distL="0" distR="0">
                  <wp:extent cx="2400968" cy="1821946"/>
                  <wp:effectExtent l="57150" t="57150" r="94615" b="1022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 Web Database.tif"/>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968" cy="1821946"/>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inline>
              </w:drawing>
            </w:r>
          </w:p>
        </w:tc>
        <w:tc>
          <w:tcPr>
            <w:tcW w:w="6572" w:type="dxa"/>
          </w:tcPr>
          <w:p w:rsidR="00E90208" w:rsidRPr="0036708B" w:rsidRDefault="00817E88" w:rsidP="00E90208">
            <w:pPr>
              <w:pStyle w:val="Heading7"/>
              <w:outlineLvl w:val="6"/>
              <w:rPr>
                <w:noProof/>
                <w:lang w:val="de-DE"/>
              </w:rPr>
            </w:pPr>
            <w:r w:rsidRPr="0036708B">
              <w:rPr>
                <w:rFonts w:ascii="Segoe UI" w:hAnsi="Segoe UI"/>
                <w:lang w:val="de-DE"/>
              </w:rPr>
              <w:t>Datenbanken per Webbrowser gemeinsam nutzen</w:t>
            </w:r>
          </w:p>
          <w:p w:rsidR="0023025F" w:rsidRPr="0036708B" w:rsidRDefault="00E90208" w:rsidP="0023025F">
            <w:pPr>
              <w:pStyle w:val="Heading8"/>
              <w:outlineLvl w:val="7"/>
              <w:rPr>
                <w:noProof/>
                <w:lang w:val="de-DE"/>
              </w:rPr>
            </w:pPr>
            <w:r w:rsidRPr="0036708B">
              <w:rPr>
                <w:rFonts w:ascii="Segoe UI" w:hAnsi="Segoe UI"/>
                <w:lang w:val="de-DE"/>
              </w:rPr>
              <w:t xml:space="preserve">Mit Access 2010 und SharePoint Server 2010 können Ihre Daten besser geschützt werden, um Compliance-, Sicherungs- und </w:t>
            </w:r>
            <w:proofErr w:type="spellStart"/>
            <w:r w:rsidRPr="0036708B">
              <w:rPr>
                <w:rFonts w:ascii="Segoe UI" w:hAnsi="Segoe UI"/>
                <w:lang w:val="de-DE"/>
              </w:rPr>
              <w:t>Auditanforderungen</w:t>
            </w:r>
            <w:proofErr w:type="spellEnd"/>
            <w:r w:rsidRPr="0036708B">
              <w:rPr>
                <w:rFonts w:ascii="Segoe UI" w:hAnsi="Segoe UI"/>
                <w:lang w:val="de-DE"/>
              </w:rPr>
              <w:t xml:space="preserve"> erfüllen zu können und gleichzeitig die Zugänglichkeit und Verwaltung der Daten zu verbessern. </w:t>
            </w:r>
          </w:p>
          <w:p w:rsidR="0023025F" w:rsidRPr="0036708B" w:rsidRDefault="0023025F" w:rsidP="00C760D9">
            <w:pPr>
              <w:pStyle w:val="Heading8"/>
              <w:outlineLvl w:val="7"/>
              <w:rPr>
                <w:lang w:val="de-DE"/>
              </w:rPr>
            </w:pPr>
            <w:r w:rsidRPr="0036708B">
              <w:rPr>
                <w:rFonts w:ascii="Segoe UI" w:hAnsi="Segoe UI"/>
                <w:lang w:val="de-DE"/>
              </w:rPr>
              <w:t>So erstellen Sie eine neue Webdatenbank:</w:t>
            </w:r>
          </w:p>
          <w:p w:rsidR="0023025F" w:rsidRPr="0036708B" w:rsidRDefault="0023025F" w:rsidP="00107A80">
            <w:pPr>
              <w:pStyle w:val="ListNumber"/>
              <w:numPr>
                <w:ilvl w:val="0"/>
                <w:numId w:val="7"/>
              </w:numPr>
              <w:ind w:left="216" w:hanging="216"/>
              <w:rPr>
                <w:lang w:val="de-DE"/>
              </w:rPr>
            </w:pPr>
            <w:r w:rsidRPr="0036708B">
              <w:rPr>
                <w:rFonts w:ascii="Segoe UI" w:hAnsi="Segoe UI"/>
                <w:lang w:val="de-DE"/>
              </w:rPr>
              <w:t xml:space="preserve">Klicken Sie auf die Registerkarte </w:t>
            </w:r>
            <w:r w:rsidRPr="0036708B">
              <w:rPr>
                <w:rFonts w:ascii="Segoe UI" w:hAnsi="Segoe UI"/>
                <w:b/>
                <w:lang w:val="de-DE"/>
              </w:rPr>
              <w:t>Datei</w:t>
            </w:r>
            <w:r w:rsidRPr="0036708B">
              <w:rPr>
                <w:rFonts w:ascii="Segoe UI" w:hAnsi="Segoe UI"/>
                <w:lang w:val="de-DE"/>
              </w:rPr>
              <w:t xml:space="preserve">, um die Backstage-Ansicht zu öffnen. </w:t>
            </w:r>
          </w:p>
          <w:p w:rsidR="0023025F" w:rsidRPr="0036708B" w:rsidRDefault="0023025F" w:rsidP="00107A80">
            <w:pPr>
              <w:pStyle w:val="ListNumber"/>
              <w:numPr>
                <w:ilvl w:val="0"/>
                <w:numId w:val="7"/>
              </w:numPr>
              <w:ind w:left="216" w:hanging="216"/>
              <w:rPr>
                <w:lang w:val="de-DE"/>
              </w:rPr>
            </w:pPr>
            <w:r w:rsidRPr="0036708B">
              <w:rPr>
                <w:rFonts w:ascii="Segoe UI" w:hAnsi="Segoe UI"/>
                <w:lang w:val="de-DE"/>
              </w:rPr>
              <w:t xml:space="preserve">Klicken Sie auf der Registerkarte </w:t>
            </w:r>
            <w:r w:rsidRPr="0036708B">
              <w:rPr>
                <w:rStyle w:val="UIReference"/>
                <w:rFonts w:ascii="Segoe UI" w:hAnsi="Segoe UI"/>
                <w:lang w:val="de-DE"/>
              </w:rPr>
              <w:t>Neu</w:t>
            </w:r>
            <w:r w:rsidRPr="0036708B">
              <w:rPr>
                <w:rFonts w:ascii="Segoe UI" w:hAnsi="Segoe UI"/>
                <w:lang w:val="de-DE"/>
              </w:rPr>
              <w:t xml:space="preserve"> auf </w:t>
            </w:r>
            <w:r w:rsidRPr="0036708B">
              <w:rPr>
                <w:rStyle w:val="UIReference"/>
                <w:rFonts w:ascii="Segoe UI" w:hAnsi="Segoe UI"/>
                <w:lang w:val="de-DE"/>
              </w:rPr>
              <w:t>Leere Webdatenbank</w:t>
            </w:r>
            <w:r w:rsidRPr="0036708B">
              <w:rPr>
                <w:rFonts w:ascii="Segoe UI" w:hAnsi="Segoe UI"/>
                <w:lang w:val="de-DE"/>
              </w:rPr>
              <w:t xml:space="preserve">, oder klicken Sie auf </w:t>
            </w:r>
            <w:r w:rsidRPr="0036708B">
              <w:rPr>
                <w:rStyle w:val="UIReference"/>
                <w:rFonts w:ascii="Segoe UI" w:hAnsi="Segoe UI"/>
                <w:lang w:val="de-DE"/>
              </w:rPr>
              <w:t>Beispielvorlagen</w:t>
            </w:r>
            <w:r w:rsidRPr="0036708B">
              <w:rPr>
                <w:rFonts w:ascii="Segoe UI" w:hAnsi="Segoe UI"/>
                <w:lang w:val="de-DE"/>
              </w:rPr>
              <w:t xml:space="preserve"> und wählen Sie eine Datenbank mit </w:t>
            </w:r>
            <w:r w:rsidRPr="0036708B">
              <w:rPr>
                <w:rStyle w:val="UIReference"/>
                <w:rFonts w:ascii="Segoe UI" w:hAnsi="Segoe UI"/>
                <w:lang w:val="de-DE"/>
              </w:rPr>
              <w:t>Webdatenbank</w:t>
            </w:r>
            <w:r w:rsidRPr="0036708B">
              <w:rPr>
                <w:rFonts w:ascii="Segoe UI" w:hAnsi="Segoe UI"/>
                <w:lang w:val="de-DE"/>
              </w:rPr>
              <w:t xml:space="preserve"> im Vorlagennamen aus.</w:t>
            </w:r>
          </w:p>
          <w:p w:rsidR="0023025F" w:rsidRPr="0036708B" w:rsidRDefault="0023025F" w:rsidP="00107A80">
            <w:pPr>
              <w:pStyle w:val="Heading8"/>
              <w:outlineLvl w:val="7"/>
              <w:rPr>
                <w:lang w:val="de-DE"/>
              </w:rPr>
            </w:pPr>
            <w:r w:rsidRPr="0036708B">
              <w:rPr>
                <w:rFonts w:ascii="Segoe UI" w:hAnsi="Segoe UI"/>
                <w:lang w:val="de-DE"/>
              </w:rPr>
              <w:t>So überprüfen Sie die Kompatibilität und veröffentlichen eine Webdatenbank in SharePoint Server 2010:</w:t>
            </w:r>
          </w:p>
          <w:p w:rsidR="0023025F" w:rsidRPr="0036708B" w:rsidRDefault="0023025F" w:rsidP="00107A80">
            <w:pPr>
              <w:pStyle w:val="ListNumber"/>
              <w:numPr>
                <w:ilvl w:val="0"/>
                <w:numId w:val="8"/>
              </w:numPr>
              <w:ind w:left="216" w:hanging="216"/>
              <w:rPr>
                <w:lang w:val="de-DE"/>
              </w:rPr>
            </w:pPr>
            <w:r w:rsidRPr="0036708B">
              <w:rPr>
                <w:rFonts w:ascii="Segoe UI" w:hAnsi="Segoe UI"/>
                <w:lang w:val="de-DE"/>
              </w:rPr>
              <w:t xml:space="preserve">Klicken Sie auf die Registerkarte </w:t>
            </w:r>
            <w:r w:rsidRPr="0036708B">
              <w:rPr>
                <w:rFonts w:ascii="Segoe UI" w:hAnsi="Segoe UI"/>
                <w:b/>
                <w:lang w:val="de-DE"/>
              </w:rPr>
              <w:t>Datei</w:t>
            </w:r>
            <w:r w:rsidRPr="0036708B">
              <w:rPr>
                <w:rFonts w:ascii="Segoe UI" w:hAnsi="Segoe UI"/>
                <w:lang w:val="de-DE"/>
              </w:rPr>
              <w:t xml:space="preserve">, um die Backstage-Ansicht zu öffnen. </w:t>
            </w:r>
          </w:p>
          <w:p w:rsidR="0023025F" w:rsidRPr="0036708B" w:rsidRDefault="0023025F" w:rsidP="00264241">
            <w:pPr>
              <w:pStyle w:val="ListNumber"/>
              <w:numPr>
                <w:ilvl w:val="0"/>
                <w:numId w:val="8"/>
              </w:numPr>
              <w:ind w:left="216" w:hanging="216"/>
              <w:rPr>
                <w:b/>
                <w:lang w:val="de-DE"/>
              </w:rPr>
            </w:pPr>
            <w:r w:rsidRPr="0036708B">
              <w:rPr>
                <w:rFonts w:ascii="Segoe UI" w:hAnsi="Segoe UI"/>
                <w:lang w:val="de-DE"/>
              </w:rPr>
              <w:t xml:space="preserve">Klicken Sie auf der Registerkarte </w:t>
            </w:r>
            <w:r w:rsidRPr="0036708B">
              <w:rPr>
                <w:rStyle w:val="UIReference"/>
                <w:rFonts w:ascii="Segoe UI" w:hAnsi="Segoe UI"/>
                <w:lang w:val="de-DE"/>
              </w:rPr>
              <w:t>Speichern und Veröffentlichen</w:t>
            </w:r>
            <w:r w:rsidRPr="0036708B">
              <w:rPr>
                <w:rFonts w:ascii="Segoe UI" w:hAnsi="Segoe UI"/>
                <w:lang w:val="de-DE"/>
              </w:rPr>
              <w:t xml:space="preserve"> auf </w:t>
            </w:r>
            <w:r w:rsidRPr="0036708B">
              <w:rPr>
                <w:rStyle w:val="UIReference"/>
                <w:rFonts w:ascii="Segoe UI" w:hAnsi="Segoe UI"/>
                <w:lang w:val="de-DE"/>
              </w:rPr>
              <w:t>In Access Services veröffentlichen</w:t>
            </w:r>
            <w:r w:rsidRPr="0036708B">
              <w:rPr>
                <w:rFonts w:ascii="Segoe UI" w:hAnsi="Segoe UI"/>
                <w:lang w:val="de-DE"/>
              </w:rPr>
              <w:t>.</w:t>
            </w:r>
          </w:p>
        </w:tc>
      </w:tr>
      <w:tr w:rsidR="00EB3307" w:rsidRPr="00C10E3A" w:rsidTr="0036708B">
        <w:tc>
          <w:tcPr>
            <w:tcW w:w="10801" w:type="dxa"/>
            <w:gridSpan w:val="2"/>
          </w:tcPr>
          <w:p w:rsidR="00264241" w:rsidRPr="00264241" w:rsidRDefault="00264241" w:rsidP="00264241">
            <w:pPr>
              <w:pStyle w:val="ListNumber"/>
              <w:numPr>
                <w:ilvl w:val="0"/>
                <w:numId w:val="8"/>
              </w:numPr>
              <w:ind w:left="216" w:hanging="216"/>
              <w:rPr>
                <w:lang w:val="de-DE"/>
              </w:rPr>
            </w:pPr>
            <w:r w:rsidRPr="0036708B">
              <w:rPr>
                <w:rFonts w:ascii="Segoe UI" w:hAnsi="Segoe UI"/>
                <w:lang w:val="de-DE"/>
              </w:rPr>
              <w:t xml:space="preserve">Klicken Sie auf </w:t>
            </w:r>
            <w:r w:rsidRPr="0036708B">
              <w:rPr>
                <w:rStyle w:val="UIReference"/>
                <w:rFonts w:ascii="Segoe UI" w:hAnsi="Segoe UI"/>
                <w:lang w:val="de-DE"/>
              </w:rPr>
              <w:t>Kompatibilitätsprüfung ausführen</w:t>
            </w:r>
            <w:r w:rsidRPr="0036708B">
              <w:rPr>
                <w:rFonts w:ascii="Segoe UI" w:hAnsi="Segoe UI"/>
                <w:lang w:val="de-DE"/>
              </w:rPr>
              <w:t>, um zu überprüfen, ob der Datenbankinhalt für das Web bereit ist.</w:t>
            </w:r>
          </w:p>
          <w:p w:rsidR="00EB3307" w:rsidRPr="0036708B" w:rsidRDefault="00EB3307" w:rsidP="00264241">
            <w:pPr>
              <w:pStyle w:val="ListNumber"/>
              <w:numPr>
                <w:ilvl w:val="0"/>
                <w:numId w:val="8"/>
              </w:numPr>
              <w:ind w:left="216" w:hanging="216"/>
              <w:rPr>
                <w:lang w:val="de-DE"/>
              </w:rPr>
            </w:pPr>
            <w:r w:rsidRPr="0036708B">
              <w:rPr>
                <w:rFonts w:ascii="Segoe UI" w:hAnsi="Segoe UI"/>
                <w:lang w:val="de-DE"/>
              </w:rPr>
              <w:t xml:space="preserve">Geben Sie nach Abschluss der Kompatibilitätsprüfung unter </w:t>
            </w:r>
            <w:r w:rsidRPr="0036708B">
              <w:rPr>
                <w:rStyle w:val="UIReference"/>
                <w:rFonts w:ascii="Segoe UI" w:hAnsi="Segoe UI"/>
                <w:lang w:val="de-DE"/>
              </w:rPr>
              <w:t>In Access Services veröffentlichen</w:t>
            </w:r>
            <w:r w:rsidRPr="0036708B">
              <w:rPr>
                <w:rFonts w:ascii="Segoe UI" w:hAnsi="Segoe UI"/>
                <w:lang w:val="de-DE"/>
              </w:rPr>
              <w:t xml:space="preserve"> in </w:t>
            </w:r>
            <w:r w:rsidRPr="0036708B">
              <w:rPr>
                <w:rStyle w:val="UIReference"/>
                <w:rFonts w:ascii="Segoe UI" w:hAnsi="Segoe UI"/>
                <w:lang w:val="de-DE"/>
              </w:rPr>
              <w:t>Server-URL</w:t>
            </w:r>
            <w:r w:rsidRPr="0036708B">
              <w:rPr>
                <w:rFonts w:ascii="Segoe UI" w:hAnsi="Segoe UI"/>
                <w:lang w:val="de-DE"/>
              </w:rPr>
              <w:t xml:space="preserve"> und </w:t>
            </w:r>
            <w:r w:rsidRPr="0036708B">
              <w:rPr>
                <w:rStyle w:val="UIReference"/>
                <w:rFonts w:ascii="Segoe UI" w:hAnsi="Segoe UI"/>
                <w:lang w:val="de-DE"/>
              </w:rPr>
              <w:t>Websitename</w:t>
            </w:r>
            <w:r w:rsidRPr="0036708B">
              <w:rPr>
                <w:rFonts w:ascii="Segoe UI" w:hAnsi="Segoe UI"/>
                <w:lang w:val="de-DE"/>
              </w:rPr>
              <w:t xml:space="preserve"> die entsprechenden Daten ein, und klicken Sie dann auf </w:t>
            </w:r>
            <w:r w:rsidRPr="0036708B">
              <w:rPr>
                <w:rStyle w:val="UIReference"/>
                <w:rFonts w:ascii="Segoe UI" w:hAnsi="Segoe UI"/>
                <w:lang w:val="de-DE"/>
              </w:rPr>
              <w:t>In Access Services veröffentlichen</w:t>
            </w:r>
            <w:r w:rsidRPr="0036708B">
              <w:rPr>
                <w:rFonts w:ascii="Segoe UI" w:hAnsi="Segoe UI"/>
                <w:lang w:val="de-DE"/>
              </w:rPr>
              <w:t>.</w:t>
            </w:r>
          </w:p>
          <w:p w:rsidR="00EB3307" w:rsidRPr="0036708B" w:rsidRDefault="00EB3307" w:rsidP="00AF0158">
            <w:pPr>
              <w:pStyle w:val="Note"/>
              <w:rPr>
                <w:lang w:val="de-DE"/>
              </w:rPr>
            </w:pPr>
            <w:r w:rsidRPr="0036708B">
              <w:rPr>
                <w:rFonts w:ascii="Segoe UI" w:hAnsi="Segoe UI"/>
                <w:b/>
                <w:lang w:val="de-DE"/>
              </w:rPr>
              <w:t>Hinweis</w:t>
            </w:r>
            <w:r w:rsidRPr="0036708B">
              <w:rPr>
                <w:rFonts w:ascii="Segoe UI" w:hAnsi="Segoe UI"/>
                <w:lang w:val="de-DE"/>
              </w:rPr>
              <w:t xml:space="preserve">: Für dieses Feature müssen Microsoft SharePoint Server 2010 und Access Services aktiviert sein. </w:t>
            </w:r>
            <w:r w:rsidRPr="0036708B">
              <w:rPr>
                <w:rFonts w:ascii="Segoe UI" w:hAnsi="Segoe UI"/>
                <w:color w:val="000000"/>
                <w:spacing w:val="-2"/>
                <w:lang w:val="de-DE"/>
              </w:rPr>
              <w:t xml:space="preserve">Zum Zugriff auf eine Webdatenbank über einen Webbrowser ist eine Internetverbindung und ein unterstützter Browser wie </w:t>
            </w:r>
            <w:r w:rsidRPr="0036708B">
              <w:rPr>
                <w:rFonts w:ascii="Segoe UI" w:hAnsi="Segoe UI"/>
                <w:lang w:val="de-DE"/>
              </w:rPr>
              <w:t xml:space="preserve">Windows Internet Explorer 7 für Windows, Safari 4 oder höher für Mac und </w:t>
            </w:r>
            <w:proofErr w:type="spellStart"/>
            <w:r w:rsidRPr="0036708B">
              <w:rPr>
                <w:rFonts w:ascii="Segoe UI" w:hAnsi="Segoe UI"/>
                <w:lang w:val="de-DE"/>
              </w:rPr>
              <w:t>Firefox</w:t>
            </w:r>
            <w:proofErr w:type="spellEnd"/>
            <w:r w:rsidRPr="0036708B">
              <w:rPr>
                <w:rFonts w:ascii="Segoe UI" w:hAnsi="Segoe UI"/>
                <w:lang w:val="de-DE"/>
              </w:rPr>
              <w:t> 3.5 oder höher für Windows, Mac oder Linux</w:t>
            </w:r>
            <w:r w:rsidRPr="0036708B">
              <w:rPr>
                <w:rFonts w:ascii="Segoe UI" w:hAnsi="Segoe UI"/>
                <w:color w:val="000000"/>
                <w:spacing w:val="-2"/>
                <w:lang w:val="de-DE"/>
              </w:rPr>
              <w:t xml:space="preserve"> erforderlich.</w:t>
            </w:r>
          </w:p>
        </w:tc>
      </w:tr>
    </w:tbl>
    <w:p w:rsidR="008D4A21" w:rsidRPr="0036708B" w:rsidRDefault="008D4A21" w:rsidP="00E5013E">
      <w:pPr>
        <w:pStyle w:val="SpaceBeforeSection"/>
        <w:rPr>
          <w:lang w:val="de-DE"/>
        </w:rPr>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hemeFill="accent6"/>
        <w:tblLayout w:type="fixed"/>
        <w:tblCellMar>
          <w:left w:w="0" w:type="dxa"/>
          <w:right w:w="0" w:type="dxa"/>
        </w:tblCellMar>
        <w:tblLook w:val="04A0"/>
      </w:tblPr>
      <w:tblGrid>
        <w:gridCol w:w="720"/>
        <w:gridCol w:w="144"/>
        <w:gridCol w:w="9907"/>
      </w:tblGrid>
      <w:tr w:rsidR="0082759F" w:rsidRPr="00C10E3A" w:rsidTr="008F6105">
        <w:trPr>
          <w:trHeight w:val="576"/>
        </w:trPr>
        <w:tc>
          <w:tcPr>
            <w:tcW w:w="720" w:type="dxa"/>
            <w:shd w:val="clear" w:color="auto" w:fill="92D050" w:themeFill="accent6"/>
            <w:vAlign w:val="center"/>
          </w:tcPr>
          <w:p w:rsidR="0082759F" w:rsidRDefault="0082759F" w:rsidP="006A5BC6">
            <w:pPr>
              <w:pStyle w:val="NoSpacing"/>
            </w:pPr>
            <w:r>
              <w:rPr>
                <w:noProof/>
              </w:rPr>
              <w:drawing>
                <wp:inline distT="0" distB="0" distL="0" distR="0">
                  <wp:extent cx="457200" cy="324358"/>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24358"/>
                          </a:xfrm>
                          <a:prstGeom prst="rect">
                            <a:avLst/>
                          </a:prstGeom>
                          <a:noFill/>
                        </pic:spPr>
                      </pic:pic>
                    </a:graphicData>
                  </a:graphic>
                </wp:inline>
              </w:drawing>
            </w:r>
          </w:p>
        </w:tc>
        <w:tc>
          <w:tcPr>
            <w:tcW w:w="144" w:type="dxa"/>
            <w:shd w:val="clear" w:color="auto" w:fill="92D050" w:themeFill="accent6"/>
          </w:tcPr>
          <w:p w:rsidR="0082759F" w:rsidRDefault="0082759F" w:rsidP="006A5BC6">
            <w:pPr>
              <w:pStyle w:val="NoSpacing"/>
            </w:pPr>
          </w:p>
        </w:tc>
        <w:tc>
          <w:tcPr>
            <w:tcW w:w="9907" w:type="dxa"/>
            <w:shd w:val="clear" w:color="auto" w:fill="92D050" w:themeFill="accent6"/>
          </w:tcPr>
          <w:p w:rsidR="0082759F" w:rsidRPr="0036708B" w:rsidRDefault="0082759F" w:rsidP="006A5BC6">
            <w:pPr>
              <w:rPr>
                <w:lang w:val="de-DE"/>
              </w:rPr>
            </w:pPr>
            <w:r w:rsidRPr="0036708B">
              <w:rPr>
                <w:rStyle w:val="Heading5Char"/>
                <w:rFonts w:ascii="Segoe UI" w:hAnsi="Segoe UI"/>
                <w:color w:val="FFFFFF"/>
                <w:lang w:val="de-DE"/>
              </w:rPr>
              <w:t>Tipp:</w:t>
            </w:r>
            <w:r w:rsidRPr="0036708B">
              <w:rPr>
                <w:rFonts w:ascii="Segoe UI" w:hAnsi="Segoe UI"/>
                <w:lang w:val="de-DE"/>
              </w:rPr>
              <w:t xml:space="preserve"> </w:t>
            </w:r>
            <w:r w:rsidRPr="0036708B">
              <w:rPr>
                <w:rStyle w:val="Heading6Char"/>
                <w:rFonts w:ascii="Segoe UI" w:hAnsi="Segoe UI"/>
                <w:color w:val="FFFFFF"/>
                <w:lang w:val="de-DE"/>
              </w:rPr>
              <w:t>Erstellen Sie ein Navigationsformular für die Webdatenbank, und legen Sie es vor der Veröffentlichung als Webanzeigeformular fest. Klicken Sie auf die Registerkarte „Datei“, um die Backstage-Ansicht zu öffnen, und klicken Sie dann auf „Optionen“. Suchen Sie in den Optionen unter „Aktuelle Datenbank“ nach „Webanzeigeformular“.</w:t>
            </w:r>
          </w:p>
        </w:tc>
      </w:tr>
    </w:tbl>
    <w:p w:rsidR="00907409" w:rsidRPr="0036708B" w:rsidRDefault="00907409" w:rsidP="00E5013E">
      <w:pPr>
        <w:pStyle w:val="SpaceBeforeSection"/>
        <w:rPr>
          <w:lang w:val="de-DE"/>
        </w:rPr>
      </w:pPr>
    </w:p>
    <w:tbl>
      <w:tblPr>
        <w:tblStyle w:val="TableGrid"/>
        <w:tblW w:w="10836" w:type="dxa"/>
        <w:tblInd w:w="22" w:type="dxa"/>
        <w:tblBorders>
          <w:top w:val="single" w:sz="18" w:space="0" w:color="FFA615" w:themeColor="text2"/>
          <w:left w:val="single" w:sz="18" w:space="0" w:color="FFA615" w:themeColor="text2"/>
          <w:bottom w:val="single" w:sz="18" w:space="0" w:color="FFA615" w:themeColor="text2"/>
          <w:right w:val="single" w:sz="18" w:space="0" w:color="FFA615" w:themeColor="text2"/>
          <w:insideH w:val="none" w:sz="0" w:space="0" w:color="auto"/>
          <w:insideV w:val="none" w:sz="0" w:space="0" w:color="auto"/>
        </w:tblBorders>
        <w:shd w:val="clear" w:color="auto" w:fill="92D050" w:themeFill="accent6"/>
        <w:tblLayout w:type="fixed"/>
        <w:tblCellMar>
          <w:left w:w="58" w:type="dxa"/>
          <w:right w:w="0" w:type="dxa"/>
        </w:tblCellMar>
        <w:tblLook w:val="04A0"/>
      </w:tblPr>
      <w:tblGrid>
        <w:gridCol w:w="5526"/>
        <w:gridCol w:w="5310"/>
      </w:tblGrid>
      <w:tr w:rsidR="002559AC" w:rsidTr="00E70951">
        <w:trPr>
          <w:trHeight w:val="288"/>
        </w:trPr>
        <w:tc>
          <w:tcPr>
            <w:tcW w:w="5526" w:type="dxa"/>
            <w:tcBorders>
              <w:top w:val="nil"/>
              <w:bottom w:val="nil"/>
            </w:tcBorders>
            <w:shd w:val="clear" w:color="auto" w:fill="FFA615" w:themeFill="text2"/>
            <w:vAlign w:val="center"/>
          </w:tcPr>
          <w:p w:rsidR="002559AC" w:rsidRDefault="002559AC" w:rsidP="006A5BC6">
            <w:pPr>
              <w:pStyle w:val="Heading5"/>
              <w:outlineLvl w:val="4"/>
            </w:pPr>
            <w:proofErr w:type="spellStart"/>
            <w:r>
              <w:rPr>
                <w:rFonts w:ascii="Segoe UI" w:hAnsi="Segoe UI"/>
                <w:color w:val="FFFFFF"/>
              </w:rPr>
              <w:t>Tipps</w:t>
            </w:r>
            <w:proofErr w:type="spellEnd"/>
            <w:r>
              <w:rPr>
                <w:rFonts w:ascii="Segoe UI" w:hAnsi="Segoe UI"/>
                <w:color w:val="FFFFFF"/>
              </w:rPr>
              <w:t xml:space="preserve"> </w:t>
            </w:r>
            <w:proofErr w:type="spellStart"/>
            <w:r>
              <w:rPr>
                <w:rFonts w:ascii="Segoe UI" w:hAnsi="Segoe UI"/>
                <w:color w:val="FFFFFF"/>
              </w:rPr>
              <w:t>zu</w:t>
            </w:r>
            <w:proofErr w:type="spellEnd"/>
            <w:r>
              <w:rPr>
                <w:rFonts w:ascii="Segoe UI" w:hAnsi="Segoe UI"/>
                <w:color w:val="FFFFFF"/>
              </w:rPr>
              <w:t xml:space="preserve"> </w:t>
            </w:r>
            <w:proofErr w:type="spellStart"/>
            <w:r>
              <w:rPr>
                <w:rFonts w:ascii="Segoe UI" w:hAnsi="Segoe UI"/>
                <w:color w:val="FFFFFF"/>
              </w:rPr>
              <w:t>Tastenkombinationen</w:t>
            </w:r>
            <w:proofErr w:type="spellEnd"/>
          </w:p>
        </w:tc>
        <w:tc>
          <w:tcPr>
            <w:tcW w:w="5310" w:type="dxa"/>
            <w:tcBorders>
              <w:top w:val="nil"/>
              <w:bottom w:val="nil"/>
              <w:right w:val="single" w:sz="18" w:space="0" w:color="FFA615" w:themeColor="text2"/>
            </w:tcBorders>
            <w:shd w:val="clear" w:color="auto" w:fill="FFA615" w:themeFill="text2"/>
            <w:vAlign w:val="center"/>
          </w:tcPr>
          <w:p w:rsidR="002559AC" w:rsidRDefault="002559AC" w:rsidP="005E4621">
            <w:pPr>
              <w:pStyle w:val="NoSpacing"/>
            </w:pPr>
            <w:proofErr w:type="spellStart"/>
            <w:r>
              <w:rPr>
                <w:rStyle w:val="Heading5Char"/>
                <w:rFonts w:ascii="Segoe UI" w:hAnsi="Segoe UI"/>
                <w:color w:val="FFFFFF"/>
              </w:rPr>
              <w:t>Neue</w:t>
            </w:r>
            <w:proofErr w:type="spellEnd"/>
            <w:r>
              <w:rPr>
                <w:rStyle w:val="Heading5Char"/>
                <w:rFonts w:ascii="Segoe UI" w:hAnsi="Segoe UI"/>
                <w:color w:val="FFFFFF"/>
              </w:rPr>
              <w:t xml:space="preserve"> </w:t>
            </w:r>
            <w:proofErr w:type="spellStart"/>
            <w:r>
              <w:rPr>
                <w:rStyle w:val="Heading5Char"/>
                <w:rFonts w:ascii="Segoe UI" w:hAnsi="Segoe UI"/>
                <w:color w:val="FFFFFF"/>
              </w:rPr>
              <w:t>Tastenkombinationen</w:t>
            </w:r>
            <w:proofErr w:type="spellEnd"/>
          </w:p>
        </w:tc>
      </w:tr>
      <w:tr w:rsidR="002559AC" w:rsidRPr="00C10E3A" w:rsidTr="00E70951">
        <w:tc>
          <w:tcPr>
            <w:tcW w:w="5526" w:type="dxa"/>
            <w:tcBorders>
              <w:top w:val="nil"/>
              <w:bottom w:val="single" w:sz="18" w:space="0" w:color="FFA615" w:themeColor="text2"/>
              <w:right w:val="single" w:sz="4" w:space="0" w:color="FFA615" w:themeColor="text2"/>
            </w:tcBorders>
            <w:shd w:val="clear" w:color="auto" w:fill="auto"/>
            <w:tcMar>
              <w:right w:w="58" w:type="dxa"/>
            </w:tcMar>
          </w:tcPr>
          <w:p w:rsidR="002559AC" w:rsidRPr="0036708B" w:rsidRDefault="002559AC" w:rsidP="009D3513">
            <w:pPr>
              <w:pStyle w:val="ListBullet"/>
              <w:rPr>
                <w:lang w:val="de-DE"/>
              </w:rPr>
            </w:pPr>
            <w:r w:rsidRPr="0036708B">
              <w:rPr>
                <w:rFonts w:ascii="Segoe UI" w:hAnsi="Segoe UI"/>
                <w:lang w:val="de-DE"/>
              </w:rPr>
              <w:t xml:space="preserve">Drücken Sie die ALT-TASTE, um Zugriffstasteninfo anzuzeigen. Zugriffstasteninfos werden im </w:t>
            </w:r>
            <w:proofErr w:type="spellStart"/>
            <w:r w:rsidRPr="0036708B">
              <w:rPr>
                <w:rFonts w:ascii="Segoe UI" w:hAnsi="Segoe UI"/>
                <w:lang w:val="de-DE"/>
              </w:rPr>
              <w:t>Menüband</w:t>
            </w:r>
            <w:proofErr w:type="spellEnd"/>
            <w:r w:rsidRPr="0036708B">
              <w:rPr>
                <w:rFonts w:ascii="Segoe UI" w:hAnsi="Segoe UI"/>
                <w:lang w:val="de-DE"/>
              </w:rPr>
              <w:t xml:space="preserve"> als Kombinationen von Buchstaben- oder Zifferntasten angezeigt, die Sie nacheinander drücken, um Befehle auszuführen. Drücken Sie zunächst eine Tastenkombination, um eine Registerkarte des Menübands zu aktivieren, und dann die Tastenkombination für den gewünschten Befehl. Zugriffstasteninfo ist auch für die Symbolleiste für den Schnellzugriff und für die Backstage-Ansicht verfügbar.</w:t>
            </w:r>
          </w:p>
          <w:p w:rsidR="002559AC" w:rsidRDefault="002559AC" w:rsidP="009D3513">
            <w:pPr>
              <w:pStyle w:val="ListBullet"/>
            </w:pPr>
            <w:r w:rsidRPr="0036708B">
              <w:rPr>
                <w:rFonts w:ascii="Segoe UI" w:hAnsi="Segoe UI"/>
                <w:lang w:val="de-DE"/>
              </w:rPr>
              <w:t xml:space="preserve">Zeigen Sie mit dem Mauszeiger auf Menübandbefehle, um Tastenkombinationen in der QuickInfo anzuzeigen. </w:t>
            </w:r>
            <w:r>
              <w:rPr>
                <w:rFonts w:ascii="Segoe UI" w:hAnsi="Segoe UI"/>
              </w:rPr>
              <w:t>(</w:t>
            </w:r>
            <w:proofErr w:type="spellStart"/>
            <w:r>
              <w:rPr>
                <w:rFonts w:ascii="Segoe UI" w:hAnsi="Segoe UI"/>
              </w:rPr>
              <w:t>Nicht</w:t>
            </w:r>
            <w:proofErr w:type="spellEnd"/>
            <w:r>
              <w:rPr>
                <w:rFonts w:ascii="Segoe UI" w:hAnsi="Segoe UI"/>
              </w:rPr>
              <w:t xml:space="preserve"> </w:t>
            </w:r>
            <w:proofErr w:type="spellStart"/>
            <w:r>
              <w:rPr>
                <w:rFonts w:ascii="Segoe UI" w:hAnsi="Segoe UI"/>
              </w:rPr>
              <w:t>alle</w:t>
            </w:r>
            <w:proofErr w:type="spellEnd"/>
            <w:r>
              <w:rPr>
                <w:rFonts w:ascii="Segoe UI" w:hAnsi="Segoe UI"/>
              </w:rPr>
              <w:t xml:space="preserve"> </w:t>
            </w:r>
            <w:proofErr w:type="spellStart"/>
            <w:r>
              <w:rPr>
                <w:rFonts w:ascii="Segoe UI" w:hAnsi="Segoe UI"/>
              </w:rPr>
              <w:t>Befehle</w:t>
            </w:r>
            <w:proofErr w:type="spellEnd"/>
            <w:r>
              <w:rPr>
                <w:rFonts w:ascii="Segoe UI" w:hAnsi="Segoe UI"/>
              </w:rPr>
              <w:t xml:space="preserve"> </w:t>
            </w:r>
            <w:proofErr w:type="spellStart"/>
            <w:r>
              <w:rPr>
                <w:rFonts w:ascii="Segoe UI" w:hAnsi="Segoe UI"/>
              </w:rPr>
              <w:t>verfügen</w:t>
            </w:r>
            <w:proofErr w:type="spellEnd"/>
            <w:r>
              <w:rPr>
                <w:rFonts w:ascii="Segoe UI" w:hAnsi="Segoe UI"/>
              </w:rPr>
              <w:t xml:space="preserve"> </w:t>
            </w:r>
            <w:proofErr w:type="spellStart"/>
            <w:r>
              <w:rPr>
                <w:rFonts w:ascii="Segoe UI" w:hAnsi="Segoe UI"/>
              </w:rPr>
              <w:t>über</w:t>
            </w:r>
            <w:proofErr w:type="spellEnd"/>
            <w:r>
              <w:rPr>
                <w:rFonts w:ascii="Segoe UI" w:hAnsi="Segoe UI"/>
              </w:rPr>
              <w:t xml:space="preserve"> </w:t>
            </w:r>
            <w:proofErr w:type="spellStart"/>
            <w:r>
              <w:rPr>
                <w:rFonts w:ascii="Segoe UI" w:hAnsi="Segoe UI"/>
              </w:rPr>
              <w:t>Tastenkombinationen</w:t>
            </w:r>
            <w:proofErr w:type="spellEnd"/>
            <w:r>
              <w:rPr>
                <w:rFonts w:ascii="Segoe UI" w:hAnsi="Segoe UI"/>
              </w:rPr>
              <w:t xml:space="preserve">.) </w:t>
            </w:r>
          </w:p>
          <w:p w:rsidR="002559AC" w:rsidRDefault="002559AC" w:rsidP="009D3513">
            <w:pPr>
              <w:pStyle w:val="ListBullet"/>
            </w:pPr>
            <w:r w:rsidRPr="0036708B">
              <w:rPr>
                <w:rFonts w:ascii="Segoe UI" w:hAnsi="Segoe UI"/>
                <w:lang w:val="de-DE"/>
              </w:rPr>
              <w:t xml:space="preserve">Für viele gängige Befehle wird STRG + der erste Buchstabe des Befehls verwendet. </w:t>
            </w:r>
            <w:proofErr w:type="spellStart"/>
            <w:r>
              <w:rPr>
                <w:rFonts w:ascii="Segoe UI" w:hAnsi="Segoe UI"/>
              </w:rPr>
              <w:t>Einige</w:t>
            </w:r>
            <w:proofErr w:type="spellEnd"/>
            <w:r>
              <w:rPr>
                <w:rFonts w:ascii="Segoe UI" w:hAnsi="Segoe UI"/>
              </w:rPr>
              <w:t xml:space="preserve"> </w:t>
            </w:r>
            <w:proofErr w:type="spellStart"/>
            <w:r>
              <w:rPr>
                <w:rFonts w:ascii="Segoe UI" w:hAnsi="Segoe UI"/>
              </w:rPr>
              <w:t>Beispiele</w:t>
            </w:r>
            <w:proofErr w:type="spellEnd"/>
            <w:r>
              <w:rPr>
                <w:rFonts w:ascii="Segoe UI" w:hAnsi="Segoe UI"/>
              </w:rPr>
              <w:t>:</w:t>
            </w:r>
          </w:p>
          <w:p w:rsidR="002559AC" w:rsidRPr="0036708B" w:rsidRDefault="002559AC" w:rsidP="006A5BC6">
            <w:pPr>
              <w:pStyle w:val="Heading8"/>
              <w:ind w:left="216"/>
              <w:outlineLvl w:val="7"/>
              <w:rPr>
                <w:lang w:val="de-DE"/>
              </w:rPr>
            </w:pPr>
            <w:r w:rsidRPr="0036708B">
              <w:rPr>
                <w:rStyle w:val="UIReference"/>
                <w:rFonts w:ascii="Segoe UI" w:hAnsi="Segoe UI"/>
                <w:lang w:val="de-DE"/>
              </w:rPr>
              <w:t>Neu</w:t>
            </w:r>
            <w:r w:rsidRPr="0036708B">
              <w:rPr>
                <w:rFonts w:ascii="Segoe UI" w:hAnsi="Segoe UI"/>
                <w:lang w:val="de-DE"/>
              </w:rPr>
              <w:t xml:space="preserve">: STRG+N </w:t>
            </w:r>
            <w:r w:rsidRPr="0036708B">
              <w:rPr>
                <w:rStyle w:val="TipBullets"/>
                <w:rFonts w:ascii="Segoe UI" w:hAnsi="Segoe UI"/>
                <w:color w:val="92D050"/>
                <w:lang w:val="de-DE"/>
              </w:rPr>
              <w:t xml:space="preserve">● </w:t>
            </w:r>
            <w:r w:rsidRPr="0036708B">
              <w:rPr>
                <w:rStyle w:val="UIReference"/>
                <w:rFonts w:ascii="Segoe UI" w:hAnsi="Segoe UI"/>
                <w:lang w:val="de-DE"/>
              </w:rPr>
              <w:t>Öffnen</w:t>
            </w:r>
            <w:r w:rsidRPr="0036708B">
              <w:rPr>
                <w:rFonts w:ascii="Segoe UI" w:hAnsi="Segoe UI"/>
                <w:lang w:val="de-DE"/>
              </w:rPr>
              <w:t xml:space="preserve">: STRG+O </w:t>
            </w:r>
            <w:r w:rsidRPr="0036708B">
              <w:rPr>
                <w:rStyle w:val="TipBullets"/>
                <w:rFonts w:ascii="Segoe UI" w:hAnsi="Segoe UI"/>
                <w:color w:val="92D050"/>
                <w:lang w:val="de-DE"/>
              </w:rPr>
              <w:t xml:space="preserve">● </w:t>
            </w:r>
            <w:r w:rsidRPr="0036708B">
              <w:rPr>
                <w:rStyle w:val="UIReference"/>
                <w:rFonts w:ascii="Segoe UI" w:hAnsi="Segoe UI"/>
                <w:lang w:val="de-DE"/>
              </w:rPr>
              <w:t>Speichern</w:t>
            </w:r>
            <w:r w:rsidRPr="0036708B">
              <w:rPr>
                <w:rFonts w:ascii="Segoe UI" w:hAnsi="Segoe UI"/>
                <w:lang w:val="de-DE"/>
              </w:rPr>
              <w:t xml:space="preserve">: STRG+S </w:t>
            </w:r>
            <w:r w:rsidRPr="0036708B">
              <w:rPr>
                <w:rStyle w:val="TipBullets"/>
                <w:rFonts w:ascii="Segoe UI" w:hAnsi="Segoe UI"/>
                <w:color w:val="92D050"/>
                <w:lang w:val="de-DE"/>
              </w:rPr>
              <w:t xml:space="preserve">● </w:t>
            </w:r>
            <w:r w:rsidRPr="0036708B">
              <w:rPr>
                <w:rStyle w:val="UIReference"/>
                <w:rFonts w:ascii="Segoe UI" w:hAnsi="Segoe UI"/>
                <w:lang w:val="de-DE"/>
              </w:rPr>
              <w:t>Drucken</w:t>
            </w:r>
            <w:r w:rsidRPr="0036708B">
              <w:rPr>
                <w:rFonts w:ascii="Segoe UI" w:hAnsi="Segoe UI"/>
                <w:lang w:val="de-DE"/>
              </w:rPr>
              <w:t>: STRG+P</w:t>
            </w:r>
          </w:p>
        </w:tc>
        <w:tc>
          <w:tcPr>
            <w:tcW w:w="5310" w:type="dxa"/>
            <w:tcBorders>
              <w:top w:val="nil"/>
              <w:left w:val="single" w:sz="4" w:space="0" w:color="FFA615" w:themeColor="text2"/>
              <w:bottom w:val="single" w:sz="18" w:space="0" w:color="FFA615" w:themeColor="text2"/>
              <w:right w:val="single" w:sz="18" w:space="0" w:color="FFA615" w:themeColor="text2"/>
            </w:tcBorders>
            <w:shd w:val="clear" w:color="auto" w:fill="auto"/>
          </w:tcPr>
          <w:p w:rsidR="00835952" w:rsidRPr="0036708B" w:rsidRDefault="007657E9" w:rsidP="00835952">
            <w:pPr>
              <w:pStyle w:val="ListBullet"/>
              <w:numPr>
                <w:ilvl w:val="0"/>
                <w:numId w:val="0"/>
              </w:numPr>
              <w:spacing w:before="40"/>
              <w:ind w:right="72"/>
              <w:rPr>
                <w:lang w:val="de-DE"/>
              </w:rPr>
            </w:pPr>
            <w:r w:rsidRPr="0036708B">
              <w:rPr>
                <w:rFonts w:ascii="Segoe UI" w:hAnsi="Segoe UI"/>
                <w:lang w:val="de-DE"/>
              </w:rPr>
              <w:t>Tastenkombinationen für die Arbeit im Ausdrucks-Generator und im Makro-Designer:</w:t>
            </w:r>
          </w:p>
          <w:p w:rsidR="002559AC" w:rsidRPr="0036708B" w:rsidRDefault="007657E9" w:rsidP="00533D8A">
            <w:pPr>
              <w:pStyle w:val="ListBullet"/>
              <w:spacing w:before="40"/>
              <w:ind w:right="72"/>
              <w:rPr>
                <w:lang w:val="de-DE"/>
              </w:rPr>
            </w:pPr>
            <w:r w:rsidRPr="0036708B">
              <w:rPr>
                <w:rFonts w:ascii="Segoe UI" w:hAnsi="Segoe UI"/>
                <w:lang w:val="de-DE"/>
              </w:rPr>
              <w:t>Manuelles Anzeigen von AutoVervollständigen: Drücken Sie STRG+LEERTASTE</w:t>
            </w:r>
          </w:p>
          <w:p w:rsidR="00533D8A" w:rsidRPr="0036708B" w:rsidRDefault="007657E9" w:rsidP="007657E9">
            <w:pPr>
              <w:pStyle w:val="ListBullet"/>
              <w:numPr>
                <w:ilvl w:val="0"/>
                <w:numId w:val="0"/>
              </w:numPr>
              <w:spacing w:before="40"/>
              <w:ind w:right="72"/>
              <w:rPr>
                <w:lang w:val="de-DE"/>
              </w:rPr>
            </w:pPr>
            <w:r w:rsidRPr="0036708B">
              <w:rPr>
                <w:rFonts w:ascii="Segoe UI" w:hAnsi="Segoe UI"/>
                <w:lang w:val="de-DE"/>
              </w:rPr>
              <w:t>Tastenkombinationen für die Arbeit im Makro-Designer:</w:t>
            </w:r>
          </w:p>
          <w:p w:rsidR="00917DBF" w:rsidRPr="0036708B" w:rsidRDefault="00917DBF" w:rsidP="007657E9">
            <w:pPr>
              <w:pStyle w:val="ListBullet"/>
              <w:spacing w:before="40"/>
              <w:ind w:right="72"/>
              <w:rPr>
                <w:lang w:val="de-DE"/>
              </w:rPr>
            </w:pPr>
            <w:r w:rsidRPr="0036708B">
              <w:rPr>
                <w:rFonts w:ascii="Segoe UI" w:hAnsi="Segoe UI"/>
                <w:lang w:val="de-DE"/>
              </w:rPr>
              <w:t>Erweitern eines Codeabschnitts: Drücken Sie die NACH-LINKS-TASTE</w:t>
            </w:r>
          </w:p>
          <w:p w:rsidR="00917DBF" w:rsidRPr="0036708B" w:rsidRDefault="00917DBF" w:rsidP="007657E9">
            <w:pPr>
              <w:pStyle w:val="ListBullet"/>
              <w:spacing w:before="40"/>
              <w:ind w:right="72"/>
              <w:rPr>
                <w:lang w:val="de-DE"/>
              </w:rPr>
            </w:pPr>
            <w:r w:rsidRPr="0036708B">
              <w:rPr>
                <w:rFonts w:ascii="Segoe UI" w:hAnsi="Segoe UI"/>
                <w:lang w:val="de-DE"/>
              </w:rPr>
              <w:t>Reduzieren eines Codeabschnitts: Drücken Sie die NACH-RECHTS-TASTE</w:t>
            </w:r>
          </w:p>
          <w:p w:rsidR="007657E9" w:rsidRPr="0036708B" w:rsidRDefault="007657E9" w:rsidP="007657E9">
            <w:pPr>
              <w:pStyle w:val="ListBullet"/>
              <w:spacing w:before="40"/>
              <w:ind w:right="72"/>
              <w:rPr>
                <w:lang w:val="de-DE"/>
              </w:rPr>
            </w:pPr>
            <w:r w:rsidRPr="0036708B">
              <w:rPr>
                <w:rFonts w:ascii="Segoe UI" w:hAnsi="Segoe UI"/>
                <w:lang w:val="de-DE"/>
              </w:rPr>
              <w:t>Verschieben eines Codeabschnitts oder einer Gruppe: Drücken Sie STRG+NACH-OBEN-/NACH-UNTEN-TASTE</w:t>
            </w:r>
          </w:p>
          <w:p w:rsidR="007657E9" w:rsidRPr="0036708B" w:rsidRDefault="007657E9" w:rsidP="00917DBF">
            <w:pPr>
              <w:pStyle w:val="ListBullet"/>
              <w:spacing w:before="40"/>
              <w:ind w:right="72"/>
              <w:rPr>
                <w:lang w:val="de-DE"/>
              </w:rPr>
            </w:pPr>
            <w:r w:rsidRPr="0036708B">
              <w:rPr>
                <w:rFonts w:ascii="Segoe UI" w:hAnsi="Segoe UI"/>
                <w:lang w:val="de-DE"/>
              </w:rPr>
              <w:t>Verschieben eines Codeabschnitts oder einer Gruppe: Drücken Sie UMSCHALT+ENTF</w:t>
            </w:r>
          </w:p>
          <w:p w:rsidR="00917DBF" w:rsidRPr="0036708B" w:rsidRDefault="00917DBF" w:rsidP="00917DBF">
            <w:pPr>
              <w:pStyle w:val="ListBullet"/>
              <w:spacing w:before="40"/>
              <w:ind w:right="72"/>
              <w:rPr>
                <w:lang w:val="de-DE"/>
              </w:rPr>
            </w:pPr>
            <w:r w:rsidRPr="0036708B">
              <w:rPr>
                <w:rFonts w:ascii="Segoe UI" w:hAnsi="Segoe UI"/>
                <w:lang w:val="de-DE"/>
              </w:rPr>
              <w:t>Verschieben von Aktionen/eines Codeabschnitts: Drag &amp; Drop</w:t>
            </w:r>
          </w:p>
          <w:p w:rsidR="00917DBF" w:rsidRPr="0036708B" w:rsidRDefault="00917DBF" w:rsidP="00917DBF">
            <w:pPr>
              <w:pStyle w:val="ListBullet"/>
              <w:spacing w:before="40"/>
              <w:ind w:right="72"/>
              <w:rPr>
                <w:lang w:val="de-DE"/>
              </w:rPr>
            </w:pPr>
            <w:r w:rsidRPr="0036708B">
              <w:rPr>
                <w:rFonts w:ascii="Segoe UI" w:hAnsi="Segoe UI"/>
                <w:lang w:val="de-DE"/>
              </w:rPr>
              <w:t>Kopieren von Aktionen/eines Codeabschnitts: STRG + Drag &amp; Drop</w:t>
            </w:r>
          </w:p>
        </w:tc>
      </w:tr>
    </w:tbl>
    <w:p w:rsidR="000D6994" w:rsidRPr="0036708B" w:rsidRDefault="000D6994" w:rsidP="007B0933">
      <w:pPr>
        <w:rPr>
          <w:lang w:val="de-DE"/>
        </w:rPr>
      </w:pPr>
    </w:p>
    <w:sectPr w:rsidR="000D6994" w:rsidRPr="0036708B" w:rsidSect="005F690E">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1440" w:right="648" w:bottom="720" w:left="648"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8B" w:rsidRDefault="0036708B" w:rsidP="00EE72A0">
      <w:pPr>
        <w:spacing w:after="0"/>
      </w:pPr>
      <w:r>
        <w:separator/>
      </w:r>
    </w:p>
  </w:endnote>
  <w:endnote w:type="continuationSeparator" w:id="0">
    <w:p w:rsidR="0036708B" w:rsidRDefault="0036708B" w:rsidP="00EE72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36708B" w:rsidTr="0036708B">
      <w:tc>
        <w:tcPr>
          <w:tcW w:w="5508" w:type="dxa"/>
        </w:tcPr>
        <w:p w:rsidR="0036708B" w:rsidRPr="009B2554" w:rsidRDefault="0036708B" w:rsidP="0036708B">
          <w:pPr>
            <w:pStyle w:val="Footer"/>
            <w:rPr>
              <w:b/>
            </w:rPr>
          </w:pPr>
          <w:proofErr w:type="spellStart"/>
          <w:r>
            <w:rPr>
              <w:rFonts w:ascii="Segoe UI" w:hAnsi="Segoe UI"/>
              <w:b/>
            </w:rPr>
            <w:t>Seite</w:t>
          </w:r>
          <w:proofErr w:type="spellEnd"/>
          <w:r>
            <w:rPr>
              <w:rFonts w:ascii="Segoe UI" w:hAnsi="Segoe UI"/>
              <w:b/>
            </w:rPr>
            <w:t xml:space="preserve"> </w:t>
          </w:r>
          <w:r w:rsidR="007B4A11" w:rsidRPr="009B2554">
            <w:rPr>
              <w:b/>
            </w:rPr>
            <w:fldChar w:fldCharType="begin"/>
          </w:r>
          <w:r>
            <w:rPr>
              <w:b/>
            </w:rPr>
            <w:instrText xml:space="preserve"> page </w:instrText>
          </w:r>
          <w:r w:rsidR="007B4A11" w:rsidRPr="009B2554">
            <w:rPr>
              <w:b/>
            </w:rPr>
            <w:fldChar w:fldCharType="separate"/>
          </w:r>
          <w:r w:rsidR="00C10E3A">
            <w:rPr>
              <w:b/>
              <w:noProof/>
            </w:rPr>
            <w:t>6</w:t>
          </w:r>
          <w:r w:rsidR="007B4A11" w:rsidRPr="009B2554">
            <w:rPr>
              <w:b/>
            </w:rPr>
            <w:fldChar w:fldCharType="end"/>
          </w:r>
          <w:r>
            <w:rPr>
              <w:rFonts w:ascii="Segoe UI" w:hAnsi="Segoe UI"/>
              <w:b/>
            </w:rPr>
            <w:t xml:space="preserve"> von </w:t>
          </w:r>
          <w:r w:rsidR="007B4A11" w:rsidRPr="009B2554">
            <w:rPr>
              <w:b/>
            </w:rPr>
            <w:fldChar w:fldCharType="begin"/>
          </w:r>
          <w:r>
            <w:rPr>
              <w:b/>
            </w:rPr>
            <w:instrText xml:space="preserve"> numpages </w:instrText>
          </w:r>
          <w:r w:rsidR="007B4A11" w:rsidRPr="009B2554">
            <w:rPr>
              <w:b/>
            </w:rPr>
            <w:fldChar w:fldCharType="separate"/>
          </w:r>
          <w:r w:rsidR="00C10E3A">
            <w:rPr>
              <w:b/>
              <w:noProof/>
            </w:rPr>
            <w:t>6</w:t>
          </w:r>
          <w:r w:rsidR="007B4A11" w:rsidRPr="009B2554">
            <w:rPr>
              <w:b/>
            </w:rPr>
            <w:fldChar w:fldCharType="end"/>
          </w:r>
        </w:p>
      </w:tc>
      <w:tc>
        <w:tcPr>
          <w:tcW w:w="5508" w:type="dxa"/>
        </w:tcPr>
        <w:p w:rsidR="0036708B" w:rsidRPr="0057454F" w:rsidRDefault="0036708B" w:rsidP="0036708B">
          <w:pPr>
            <w:pStyle w:val="Footer"/>
            <w:jc w:val="right"/>
            <w:rPr>
              <w:b/>
            </w:rPr>
          </w:pPr>
          <w:r w:rsidRPr="00D30DF9">
            <w:rPr>
              <w:b/>
              <w:noProof/>
            </w:rPr>
            <w:drawing>
              <wp:inline distT="0" distB="0" distL="0" distR="0">
                <wp:extent cx="826010" cy="134112"/>
                <wp:effectExtent l="19050" t="0" r="0" b="0"/>
                <wp:docPr id="5" name="Picture 4" desc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png"/>
                        <pic:cNvPicPr/>
                      </pic:nvPicPr>
                      <pic:blipFill>
                        <a:blip r:embed="rId1"/>
                        <a:stretch>
                          <a:fillRect/>
                        </a:stretch>
                      </pic:blipFill>
                      <pic:spPr>
                        <a:xfrm>
                          <a:off x="0" y="0"/>
                          <a:ext cx="826010" cy="134112"/>
                        </a:xfrm>
                        <a:prstGeom prst="rect">
                          <a:avLst/>
                        </a:prstGeom>
                      </pic:spPr>
                    </pic:pic>
                  </a:graphicData>
                </a:graphic>
              </wp:inline>
            </w:drawing>
          </w:r>
        </w:p>
      </w:tc>
    </w:tr>
  </w:tbl>
  <w:p w:rsidR="0036708B" w:rsidRDefault="0036708B" w:rsidP="005F690E">
    <w:pPr>
      <w:pStyle w:val="NoSpacing0p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36708B" w:rsidTr="0036708B">
      <w:tc>
        <w:tcPr>
          <w:tcW w:w="5508" w:type="dxa"/>
        </w:tcPr>
        <w:p w:rsidR="0036708B" w:rsidRPr="009B2554" w:rsidRDefault="0036708B" w:rsidP="0036708B">
          <w:pPr>
            <w:pStyle w:val="Footer"/>
            <w:rPr>
              <w:b/>
            </w:rPr>
          </w:pPr>
          <w:proofErr w:type="spellStart"/>
          <w:r>
            <w:rPr>
              <w:rFonts w:ascii="Segoe UI" w:hAnsi="Segoe UI"/>
              <w:b/>
            </w:rPr>
            <w:t>Seite</w:t>
          </w:r>
          <w:proofErr w:type="spellEnd"/>
          <w:r>
            <w:rPr>
              <w:rFonts w:ascii="Segoe UI" w:hAnsi="Segoe UI"/>
              <w:b/>
            </w:rPr>
            <w:t xml:space="preserve"> </w:t>
          </w:r>
          <w:r w:rsidR="007B4A11" w:rsidRPr="009B2554">
            <w:rPr>
              <w:b/>
            </w:rPr>
            <w:fldChar w:fldCharType="begin"/>
          </w:r>
          <w:r>
            <w:rPr>
              <w:b/>
            </w:rPr>
            <w:instrText xml:space="preserve"> page </w:instrText>
          </w:r>
          <w:r w:rsidR="007B4A11" w:rsidRPr="009B2554">
            <w:rPr>
              <w:b/>
            </w:rPr>
            <w:fldChar w:fldCharType="separate"/>
          </w:r>
          <w:r w:rsidR="00C10E3A">
            <w:rPr>
              <w:b/>
              <w:noProof/>
            </w:rPr>
            <w:t>5</w:t>
          </w:r>
          <w:r w:rsidR="007B4A11" w:rsidRPr="009B2554">
            <w:rPr>
              <w:b/>
            </w:rPr>
            <w:fldChar w:fldCharType="end"/>
          </w:r>
          <w:r>
            <w:rPr>
              <w:rFonts w:ascii="Segoe UI" w:hAnsi="Segoe UI"/>
              <w:b/>
            </w:rPr>
            <w:t xml:space="preserve"> von </w:t>
          </w:r>
          <w:r w:rsidR="007B4A11" w:rsidRPr="009B2554">
            <w:rPr>
              <w:b/>
            </w:rPr>
            <w:fldChar w:fldCharType="begin"/>
          </w:r>
          <w:r>
            <w:rPr>
              <w:b/>
            </w:rPr>
            <w:instrText xml:space="preserve"> numpages </w:instrText>
          </w:r>
          <w:r w:rsidR="007B4A11" w:rsidRPr="009B2554">
            <w:rPr>
              <w:b/>
            </w:rPr>
            <w:fldChar w:fldCharType="separate"/>
          </w:r>
          <w:r w:rsidR="00C10E3A">
            <w:rPr>
              <w:b/>
              <w:noProof/>
            </w:rPr>
            <w:t>6</w:t>
          </w:r>
          <w:r w:rsidR="007B4A11" w:rsidRPr="009B2554">
            <w:rPr>
              <w:b/>
            </w:rPr>
            <w:fldChar w:fldCharType="end"/>
          </w:r>
        </w:p>
      </w:tc>
      <w:tc>
        <w:tcPr>
          <w:tcW w:w="5508" w:type="dxa"/>
        </w:tcPr>
        <w:p w:rsidR="0036708B" w:rsidRPr="0057454F" w:rsidRDefault="0036708B" w:rsidP="0036708B">
          <w:pPr>
            <w:pStyle w:val="Footer"/>
            <w:jc w:val="right"/>
            <w:rPr>
              <w:b/>
            </w:rPr>
          </w:pPr>
          <w:r w:rsidRPr="00D30DF9">
            <w:rPr>
              <w:b/>
              <w:noProof/>
            </w:rPr>
            <w:drawing>
              <wp:inline distT="0" distB="0" distL="0" distR="0">
                <wp:extent cx="826010" cy="134112"/>
                <wp:effectExtent l="19050" t="0" r="0" b="0"/>
                <wp:docPr id="32" name="Picture 4" desc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png"/>
                        <pic:cNvPicPr/>
                      </pic:nvPicPr>
                      <pic:blipFill>
                        <a:blip r:embed="rId1"/>
                        <a:stretch>
                          <a:fillRect/>
                        </a:stretch>
                      </pic:blipFill>
                      <pic:spPr>
                        <a:xfrm>
                          <a:off x="0" y="0"/>
                          <a:ext cx="826010" cy="134112"/>
                        </a:xfrm>
                        <a:prstGeom prst="rect">
                          <a:avLst/>
                        </a:prstGeom>
                      </pic:spPr>
                    </pic:pic>
                  </a:graphicData>
                </a:graphic>
              </wp:inline>
            </w:drawing>
          </w:r>
        </w:p>
      </w:tc>
    </w:tr>
  </w:tbl>
  <w:p w:rsidR="0036708B" w:rsidRPr="005F690E" w:rsidRDefault="0036708B" w:rsidP="005F690E">
    <w:pPr>
      <w:pStyle w:val="NoSpacing0p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8B" w:rsidRPr="0036708B" w:rsidRDefault="0036708B" w:rsidP="005F690E">
    <w:pPr>
      <w:pStyle w:val="DisclaimerText"/>
      <w:rPr>
        <w:lang w:val="de-DE"/>
      </w:rPr>
    </w:pPr>
    <w:r w:rsidRPr="0036708B">
      <w:rPr>
        <w:rFonts w:ascii="Segoe UI" w:hAnsi="Segoe UI"/>
        <w:vertAlign w:val="superscript"/>
        <w:lang w:val="de-DE"/>
      </w:rPr>
      <w:t>1</w:t>
    </w:r>
    <w:r w:rsidRPr="0036708B">
      <w:rPr>
        <w:rFonts w:ascii="Segoe UI" w:hAnsi="Segoe UI"/>
        <w:lang w:val="de-DE"/>
      </w:rPr>
      <w:t xml:space="preserve"> Microsoft SharePoint Server 2010 ist erforderlich, um eine Webdatenbank zu veröffentlichen und freizugeben. Zudem muss Access Services aktiviert sein.</w:t>
    </w:r>
  </w:p>
  <w:p w:rsidR="0036708B" w:rsidRPr="0036708B" w:rsidRDefault="0036708B" w:rsidP="005F690E">
    <w:pPr>
      <w:pStyle w:val="DisclaimerText"/>
      <w:rPr>
        <w:lang w:val="de-DE"/>
      </w:rPr>
    </w:pPr>
    <w:r w:rsidRPr="0036708B">
      <w:rPr>
        <w:rFonts w:ascii="Segoe UI" w:hAnsi="Segoe UI"/>
        <w:vertAlign w:val="superscript"/>
        <w:lang w:val="de-DE"/>
      </w:rPr>
      <w:t>2</w:t>
    </w:r>
    <w:r w:rsidRPr="0036708B">
      <w:rPr>
        <w:rFonts w:ascii="Segoe UI" w:hAnsi="Segoe UI"/>
        <w:lang w:val="de-DE"/>
      </w:rPr>
      <w:t xml:space="preserve"> </w:t>
    </w:r>
    <w:r w:rsidRPr="0036708B">
      <w:rPr>
        <w:rFonts w:ascii="Segoe UI" w:hAnsi="Segoe UI"/>
        <w:color w:val="000000"/>
        <w:spacing w:val="-2"/>
        <w:lang w:val="de-DE"/>
      </w:rPr>
      <w:t xml:space="preserve">Ein entsprechendes Gerät, eine Internetverbindung und ein unterstützter Browser wie </w:t>
    </w:r>
    <w:r w:rsidRPr="0036708B">
      <w:rPr>
        <w:rFonts w:ascii="Segoe UI" w:hAnsi="Segoe UI"/>
        <w:lang w:val="de-DE"/>
      </w:rPr>
      <w:t xml:space="preserve">Windows® Internet Explorer® 7 für Windows, Safari 4 oder höher für Mac und </w:t>
    </w:r>
    <w:proofErr w:type="spellStart"/>
    <w:r w:rsidRPr="0036708B">
      <w:rPr>
        <w:rFonts w:ascii="Segoe UI" w:hAnsi="Segoe UI"/>
        <w:lang w:val="de-DE"/>
      </w:rPr>
      <w:t>Firefox</w:t>
    </w:r>
    <w:proofErr w:type="spellEnd"/>
    <w:r w:rsidRPr="0036708B">
      <w:rPr>
        <w:rFonts w:ascii="Segoe UI" w:hAnsi="Segoe UI"/>
        <w:lang w:val="de-DE"/>
      </w:rPr>
      <w:t> 3.5 oder höher für Windows, Mac oder Linux</w:t>
    </w:r>
    <w:r w:rsidRPr="0036708B">
      <w:rPr>
        <w:rFonts w:ascii="Segoe UI" w:hAnsi="Segoe UI"/>
        <w:color w:val="000000"/>
        <w:spacing w:val="-2"/>
        <w:lang w:val="de-DE"/>
      </w:rPr>
      <w:t xml:space="preserve"> sind erforderlich</w:t>
    </w:r>
    <w:r w:rsidRPr="0036708B">
      <w:rPr>
        <w:rFonts w:ascii="Segoe UI" w:hAnsi="Segoe UI"/>
        <w:lang w:val="de-D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8B" w:rsidRDefault="0036708B" w:rsidP="00EE72A0">
      <w:pPr>
        <w:spacing w:after="0"/>
      </w:pPr>
      <w:r>
        <w:separator/>
      </w:r>
    </w:p>
  </w:footnote>
  <w:footnote w:type="continuationSeparator" w:id="0">
    <w:p w:rsidR="0036708B" w:rsidRDefault="0036708B" w:rsidP="00EE72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8B" w:rsidRPr="005F690E" w:rsidRDefault="0036708B" w:rsidP="005F690E">
    <w:r w:rsidRPr="00184C01">
      <w:rPr>
        <w:noProof/>
      </w:rPr>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7790688" cy="1728216"/>
          <wp:effectExtent l="0" t="0" r="0" b="0"/>
          <wp:wrapNone/>
          <wp:docPr id="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tStartedHeader2.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37367"/>
                  <a:stretch/>
                </pic:blipFill>
                <pic:spPr bwMode="auto">
                  <a:xfrm flipV="1">
                    <a:off x="0" y="0"/>
                    <a:ext cx="7790688" cy="17282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8B" w:rsidRPr="00FC1B55" w:rsidRDefault="0036708B" w:rsidP="00B26D6E">
    <w:pPr>
      <w:pStyle w:val="NoSpacing0pt"/>
    </w:pPr>
    <w:r w:rsidRPr="00184C01">
      <w:rPr>
        <w:noProof/>
      </w:rPr>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7790688" cy="1728216"/>
          <wp:effectExtent l="0" t="0" r="0" b="0"/>
          <wp:wrapNone/>
          <wp:docPr id="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tStartedHeader2.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37367"/>
                  <a:stretch/>
                </pic:blipFill>
                <pic:spPr bwMode="auto">
                  <a:xfrm flipH="1" flipV="1">
                    <a:off x="0" y="0"/>
                    <a:ext cx="7790688" cy="17282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6"/>
      <w:gridCol w:w="6570"/>
    </w:tblGrid>
    <w:tr w:rsidR="0036708B" w:rsidRPr="003042BD" w:rsidTr="006A5BC6">
      <w:trPr>
        <w:trHeight w:val="1892"/>
      </w:trPr>
      <w:tc>
        <w:tcPr>
          <w:tcW w:w="4212" w:type="dxa"/>
          <w:vAlign w:val="bottom"/>
        </w:tcPr>
        <w:p w:rsidR="0036708B" w:rsidRPr="00184C01" w:rsidRDefault="0036708B" w:rsidP="006A5BC6">
          <w:pPr>
            <w:spacing w:before="520" w:after="0"/>
          </w:pPr>
          <w:r w:rsidRPr="00184C01">
            <w:rPr>
              <w:noProof/>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7790688" cy="1728216"/>
                <wp:effectExtent l="0" t="0" r="0" b="0"/>
                <wp:wrapNone/>
                <wp:docPr id="13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tStartedHeader2.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37367"/>
                        <a:stretch/>
                      </pic:blipFill>
                      <pic:spPr bwMode="auto">
                        <a:xfrm flipH="1" flipV="1">
                          <a:off x="0" y="0"/>
                          <a:ext cx="7790688" cy="17282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84C01">
            <w:rPr>
              <w:noProof/>
            </w:rPr>
            <w:drawing>
              <wp:inline distT="0" distB="0" distL="0" distR="0">
                <wp:extent cx="2551179" cy="809626"/>
                <wp:effectExtent l="0" t="0" r="1521" b="0"/>
                <wp:docPr id="131" name="Picture 18" descr="ofc-brand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brand_h_rgb.png"/>
                        <pic:cNvPicPr/>
                      </pic:nvPicPr>
                      <pic:blipFill>
                        <a:blip r:embed="rId2"/>
                        <a:srcRect b="8258"/>
                        <a:stretch>
                          <a:fillRect/>
                        </a:stretch>
                      </pic:blipFill>
                      <pic:spPr>
                        <a:xfrm>
                          <a:off x="0" y="0"/>
                          <a:ext cx="2551179" cy="809626"/>
                        </a:xfrm>
                        <a:prstGeom prst="rect">
                          <a:avLst/>
                        </a:prstGeom>
                      </pic:spPr>
                    </pic:pic>
                  </a:graphicData>
                </a:graphic>
              </wp:inline>
            </w:drawing>
          </w:r>
        </w:p>
      </w:tc>
      <w:tc>
        <w:tcPr>
          <w:tcW w:w="6570" w:type="dxa"/>
          <w:vAlign w:val="bottom"/>
        </w:tcPr>
        <w:p w:rsidR="0036708B" w:rsidRPr="003042BD" w:rsidRDefault="0036708B" w:rsidP="006A5BC6">
          <w:pPr>
            <w:pStyle w:val="Title"/>
          </w:pPr>
          <w:proofErr w:type="spellStart"/>
          <w:r>
            <w:rPr>
              <w:rFonts w:ascii="Segoe UI" w:hAnsi="Segoe UI"/>
              <w:color w:val="FFA615"/>
            </w:rPr>
            <w:t>Erste</w:t>
          </w:r>
          <w:proofErr w:type="spellEnd"/>
          <w:r>
            <w:rPr>
              <w:rFonts w:ascii="Segoe UI" w:hAnsi="Segoe UI"/>
              <w:color w:val="FFA615"/>
            </w:rPr>
            <w:t xml:space="preserve"> </w:t>
          </w:r>
          <w:proofErr w:type="spellStart"/>
          <w:r>
            <w:rPr>
              <w:rFonts w:ascii="Segoe UI" w:hAnsi="Segoe UI"/>
              <w:color w:val="FFA615"/>
            </w:rPr>
            <w:t>Schritte</w:t>
          </w:r>
          <w:proofErr w:type="spellEnd"/>
        </w:p>
        <w:p w:rsidR="0036708B" w:rsidRPr="003042BD" w:rsidRDefault="0036708B" w:rsidP="006A5BC6">
          <w:pPr>
            <w:pStyle w:val="Subtitle"/>
            <w:spacing w:after="40"/>
          </w:pPr>
          <w:r>
            <w:rPr>
              <w:rFonts w:ascii="Segoe UI" w:hAnsi="Segoe UI"/>
              <w:color w:val="FFD700"/>
            </w:rPr>
            <w:t xml:space="preserve">Access 2010 </w:t>
          </w:r>
        </w:p>
      </w:tc>
    </w:tr>
  </w:tbl>
  <w:p w:rsidR="0036708B" w:rsidRPr="008D4A21" w:rsidRDefault="0036708B" w:rsidP="008D4A21">
    <w:pPr>
      <w:pStyle w:val="NoSpacing0p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ACC91A"/>
    <w:lvl w:ilvl="0">
      <w:start w:val="1"/>
      <w:numFmt w:val="decimal"/>
      <w:lvlText w:val="%1."/>
      <w:lvlJc w:val="left"/>
      <w:pPr>
        <w:tabs>
          <w:tab w:val="num" w:pos="1800"/>
        </w:tabs>
        <w:ind w:left="1800" w:hanging="360"/>
      </w:pPr>
    </w:lvl>
  </w:abstractNum>
  <w:abstractNum w:abstractNumId="1">
    <w:nsid w:val="FFFFFF7D"/>
    <w:multiLevelType w:val="singleLevel"/>
    <w:tmpl w:val="0E52A75E"/>
    <w:lvl w:ilvl="0">
      <w:start w:val="1"/>
      <w:numFmt w:val="decimal"/>
      <w:lvlText w:val="%1."/>
      <w:lvlJc w:val="left"/>
      <w:pPr>
        <w:tabs>
          <w:tab w:val="num" w:pos="1440"/>
        </w:tabs>
        <w:ind w:left="1440" w:hanging="360"/>
      </w:pPr>
    </w:lvl>
  </w:abstractNum>
  <w:abstractNum w:abstractNumId="2">
    <w:nsid w:val="FFFFFF7E"/>
    <w:multiLevelType w:val="singleLevel"/>
    <w:tmpl w:val="4E5EBFFE"/>
    <w:lvl w:ilvl="0">
      <w:start w:val="1"/>
      <w:numFmt w:val="decimal"/>
      <w:lvlText w:val="%1."/>
      <w:lvlJc w:val="left"/>
      <w:pPr>
        <w:tabs>
          <w:tab w:val="num" w:pos="1080"/>
        </w:tabs>
        <w:ind w:left="1080" w:hanging="360"/>
      </w:pPr>
    </w:lvl>
  </w:abstractNum>
  <w:abstractNum w:abstractNumId="3">
    <w:nsid w:val="FFFFFF7F"/>
    <w:multiLevelType w:val="singleLevel"/>
    <w:tmpl w:val="31563E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69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E0B3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6AF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3A99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9328EBF0"/>
    <w:lvl w:ilvl="0">
      <w:start w:val="1"/>
      <w:numFmt w:val="bullet"/>
      <w:pStyle w:val="ListBullet"/>
      <w:lvlText w:val="●"/>
      <w:lvlJc w:val="left"/>
      <w:pPr>
        <w:ind w:left="360" w:hanging="360"/>
      </w:pPr>
      <w:rPr>
        <w:rFonts w:ascii="Segoe UI" w:hAnsi="Segoe UI" w:hint="default"/>
        <w:color w:val="92D050" w:themeColor="accent6"/>
      </w:rPr>
    </w:lvl>
  </w:abstractNum>
  <w:abstractNum w:abstractNumId="9">
    <w:nsid w:val="023672A5"/>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54BA"/>
    <w:multiLevelType w:val="singleLevel"/>
    <w:tmpl w:val="2F9A8D88"/>
    <w:lvl w:ilvl="0">
      <w:start w:val="1"/>
      <w:numFmt w:val="decimal"/>
      <w:lvlText w:val="%1."/>
      <w:lvlJc w:val="left"/>
      <w:pPr>
        <w:ind w:left="360" w:hanging="360"/>
      </w:pPr>
      <w:rPr>
        <w:rFonts w:hint="default"/>
        <w:b/>
        <w:i w:val="0"/>
        <w:color w:val="92D050" w:themeColor="accent6"/>
      </w:rPr>
    </w:lvl>
  </w:abstractNum>
  <w:abstractNum w:abstractNumId="11">
    <w:nsid w:val="1B7A4202"/>
    <w:multiLevelType w:val="hybridMultilevel"/>
    <w:tmpl w:val="5DB44F24"/>
    <w:lvl w:ilvl="0" w:tplc="70281B0E">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55575"/>
    <w:multiLevelType w:val="multilevel"/>
    <w:tmpl w:val="74D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F000B"/>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61C73"/>
    <w:multiLevelType w:val="singleLevel"/>
    <w:tmpl w:val="2F9A8D88"/>
    <w:lvl w:ilvl="0">
      <w:start w:val="1"/>
      <w:numFmt w:val="decimal"/>
      <w:lvlText w:val="%1."/>
      <w:lvlJc w:val="left"/>
      <w:pPr>
        <w:ind w:left="360" w:hanging="360"/>
      </w:pPr>
      <w:rPr>
        <w:rFonts w:hint="default"/>
        <w:b/>
        <w:i w:val="0"/>
        <w:color w:val="92D050" w:themeColor="accent6"/>
      </w:rPr>
    </w:lvl>
  </w:abstractNum>
  <w:abstractNum w:abstractNumId="15">
    <w:nsid w:val="47AC67EA"/>
    <w:multiLevelType w:val="hybridMultilevel"/>
    <w:tmpl w:val="8ACAFBCC"/>
    <w:lvl w:ilvl="0" w:tplc="6DA014AE">
      <w:start w:val="1"/>
      <w:numFmt w:val="decimal"/>
      <w:pStyle w:val="ListNumber"/>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161D6"/>
    <w:multiLevelType w:val="singleLevel"/>
    <w:tmpl w:val="2F9A8D88"/>
    <w:lvl w:ilvl="0">
      <w:start w:val="1"/>
      <w:numFmt w:val="decimal"/>
      <w:lvlText w:val="%1."/>
      <w:lvlJc w:val="left"/>
      <w:pPr>
        <w:ind w:left="360" w:hanging="360"/>
      </w:pPr>
      <w:rPr>
        <w:rFonts w:hint="default"/>
        <w:b/>
        <w:i w:val="0"/>
        <w:color w:val="92D050" w:themeColor="accent6"/>
      </w:rPr>
    </w:lvl>
  </w:abstractNum>
  <w:abstractNum w:abstractNumId="17">
    <w:nsid w:val="49B85544"/>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046D0"/>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35EAD"/>
    <w:multiLevelType w:val="hybridMultilevel"/>
    <w:tmpl w:val="5DB44F24"/>
    <w:lvl w:ilvl="0" w:tplc="70281B0E">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57968"/>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96D3B"/>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24C19"/>
    <w:multiLevelType w:val="hybridMultilevel"/>
    <w:tmpl w:val="5DB44F24"/>
    <w:lvl w:ilvl="0" w:tplc="70281B0E">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6050B"/>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83AD5"/>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C5318"/>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A554D"/>
    <w:multiLevelType w:val="singleLevel"/>
    <w:tmpl w:val="2F9A8D88"/>
    <w:lvl w:ilvl="0">
      <w:start w:val="1"/>
      <w:numFmt w:val="decimal"/>
      <w:lvlText w:val="%1."/>
      <w:lvlJc w:val="left"/>
      <w:pPr>
        <w:ind w:left="360" w:hanging="360"/>
      </w:pPr>
      <w:rPr>
        <w:rFonts w:hint="default"/>
        <w:b/>
        <w:i w:val="0"/>
        <w:color w:val="92D050" w:themeColor="accent6"/>
      </w:rPr>
    </w:lvl>
  </w:abstractNum>
  <w:abstractNum w:abstractNumId="27">
    <w:nsid w:val="7A58485C"/>
    <w:multiLevelType w:val="hybridMultilevel"/>
    <w:tmpl w:val="F1ACF2C0"/>
    <w:lvl w:ilvl="0" w:tplc="AAACF66A">
      <w:start w:val="1"/>
      <w:numFmt w:val="bullet"/>
      <w:pStyle w:val="TableBullet"/>
      <w:lvlText w:val=""/>
      <w:lvlJc w:val="left"/>
      <w:pPr>
        <w:ind w:left="36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83B33"/>
    <w:multiLevelType w:val="hybridMultilevel"/>
    <w:tmpl w:val="E042CD1C"/>
    <w:lvl w:ilvl="0" w:tplc="A1C0C252">
      <w:start w:val="1"/>
      <w:numFmt w:val="decimal"/>
      <w:lvlText w:val="%1."/>
      <w:lvlJc w:val="left"/>
      <w:pPr>
        <w:ind w:left="360" w:hanging="360"/>
      </w:pPr>
      <w:rPr>
        <w:rFonts w:hint="default"/>
        <w:b/>
        <w:i w:val="0"/>
        <w:color w:val="92D050"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5"/>
    <w:lvlOverride w:ilvl="0">
      <w:startOverride w:val="1"/>
    </w:lvlOverride>
  </w:num>
  <w:num w:numId="4">
    <w:abstractNumId w:val="15"/>
  </w:num>
  <w:num w:numId="5">
    <w:abstractNumId w:val="10"/>
  </w:num>
  <w:num w:numId="6">
    <w:abstractNumId w:val="16"/>
  </w:num>
  <w:num w:numId="7">
    <w:abstractNumId w:val="14"/>
  </w:num>
  <w:num w:numId="8">
    <w:abstractNumId w:val="26"/>
  </w:num>
  <w:num w:numId="9">
    <w:abstractNumId w:val="27"/>
  </w:num>
  <w:num w:numId="10">
    <w:abstractNumId w:val="11"/>
  </w:num>
  <w:num w:numId="11">
    <w:abstractNumId w:val="18"/>
  </w:num>
  <w:num w:numId="12">
    <w:abstractNumId w:val="23"/>
  </w:num>
  <w:num w:numId="13">
    <w:abstractNumId w:val="13"/>
  </w:num>
  <w:num w:numId="14">
    <w:abstractNumId w:val="9"/>
  </w:num>
  <w:num w:numId="15">
    <w:abstractNumId w:val="20"/>
  </w:num>
  <w:num w:numId="16">
    <w:abstractNumId w:val="24"/>
  </w:num>
  <w:num w:numId="17">
    <w:abstractNumId w:val="21"/>
  </w:num>
  <w:num w:numId="18">
    <w:abstractNumId w:val="22"/>
  </w:num>
  <w:num w:numId="19">
    <w:abstractNumId w:val="19"/>
  </w:num>
  <w:num w:numId="20">
    <w:abstractNumId w:val="28"/>
  </w:num>
  <w:num w:numId="21">
    <w:abstractNumId w:val="17"/>
  </w:num>
  <w:num w:numId="22">
    <w:abstractNumId w:val="12"/>
  </w:num>
  <w:num w:numId="23">
    <w:abstractNumId w:val="7"/>
  </w:num>
  <w:num w:numId="24">
    <w:abstractNumId w:val="6"/>
  </w:num>
  <w:num w:numId="25">
    <w:abstractNumId w:val="5"/>
  </w:num>
  <w:num w:numId="26">
    <w:abstractNumId w:val="4"/>
  </w:num>
  <w:num w:numId="27">
    <w:abstractNumId w:val="2"/>
  </w:num>
  <w:num w:numId="28">
    <w:abstractNumId w:val="1"/>
  </w:num>
  <w:num w:numId="29">
    <w:abstractNumId w:val="0"/>
  </w:num>
  <w:num w:numId="30">
    <w:abstractNumId w:val="15"/>
    <w:lvlOverride w:ilvl="0">
      <w:startOverride w:val="1"/>
    </w:lvlOverride>
  </w:num>
  <w:num w:numId="31">
    <w:abstractNumId w:val="15"/>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1024"/>
  <w:stylePaneSortMethod w:val="0000"/>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rsids>
    <w:rsidRoot w:val="00EE72A0"/>
    <w:rsid w:val="000018F2"/>
    <w:rsid w:val="00001E31"/>
    <w:rsid w:val="00003668"/>
    <w:rsid w:val="00006C6F"/>
    <w:rsid w:val="00017E2B"/>
    <w:rsid w:val="00027AF4"/>
    <w:rsid w:val="00031D2B"/>
    <w:rsid w:val="00040190"/>
    <w:rsid w:val="00046235"/>
    <w:rsid w:val="000464AB"/>
    <w:rsid w:val="0004733C"/>
    <w:rsid w:val="00050071"/>
    <w:rsid w:val="00052378"/>
    <w:rsid w:val="00064CFE"/>
    <w:rsid w:val="00066C56"/>
    <w:rsid w:val="00071C88"/>
    <w:rsid w:val="00073189"/>
    <w:rsid w:val="00074C7D"/>
    <w:rsid w:val="000777F6"/>
    <w:rsid w:val="00084843"/>
    <w:rsid w:val="000849D8"/>
    <w:rsid w:val="00084F70"/>
    <w:rsid w:val="000860CD"/>
    <w:rsid w:val="0009236C"/>
    <w:rsid w:val="000936FF"/>
    <w:rsid w:val="0009684E"/>
    <w:rsid w:val="000A0257"/>
    <w:rsid w:val="000A4F45"/>
    <w:rsid w:val="000B17BD"/>
    <w:rsid w:val="000C19ED"/>
    <w:rsid w:val="000D6994"/>
    <w:rsid w:val="000D7ACD"/>
    <w:rsid w:val="001039EE"/>
    <w:rsid w:val="00106B9B"/>
    <w:rsid w:val="0010704D"/>
    <w:rsid w:val="00107A80"/>
    <w:rsid w:val="00107F76"/>
    <w:rsid w:val="00114686"/>
    <w:rsid w:val="001178DD"/>
    <w:rsid w:val="001244F9"/>
    <w:rsid w:val="00124F2B"/>
    <w:rsid w:val="0013271E"/>
    <w:rsid w:val="001332E5"/>
    <w:rsid w:val="0013571E"/>
    <w:rsid w:val="001442F7"/>
    <w:rsid w:val="001453AF"/>
    <w:rsid w:val="001465CA"/>
    <w:rsid w:val="00156BC8"/>
    <w:rsid w:val="00162D19"/>
    <w:rsid w:val="00166C74"/>
    <w:rsid w:val="0018023A"/>
    <w:rsid w:val="00184C01"/>
    <w:rsid w:val="001902B9"/>
    <w:rsid w:val="001931E8"/>
    <w:rsid w:val="00195131"/>
    <w:rsid w:val="001953C9"/>
    <w:rsid w:val="001A20A7"/>
    <w:rsid w:val="001A4237"/>
    <w:rsid w:val="001A6403"/>
    <w:rsid w:val="001D52F6"/>
    <w:rsid w:val="001E2C15"/>
    <w:rsid w:val="001E2F9A"/>
    <w:rsid w:val="001F4B3C"/>
    <w:rsid w:val="00212B84"/>
    <w:rsid w:val="00217BDA"/>
    <w:rsid w:val="00227D39"/>
    <w:rsid w:val="0023025F"/>
    <w:rsid w:val="00244066"/>
    <w:rsid w:val="002505DB"/>
    <w:rsid w:val="002528A2"/>
    <w:rsid w:val="00252901"/>
    <w:rsid w:val="00253E14"/>
    <w:rsid w:val="002559AC"/>
    <w:rsid w:val="00260375"/>
    <w:rsid w:val="00264241"/>
    <w:rsid w:val="0026540A"/>
    <w:rsid w:val="00271098"/>
    <w:rsid w:val="0027241B"/>
    <w:rsid w:val="002834CA"/>
    <w:rsid w:val="002906C0"/>
    <w:rsid w:val="00293132"/>
    <w:rsid w:val="002B2507"/>
    <w:rsid w:val="002B3930"/>
    <w:rsid w:val="002B625D"/>
    <w:rsid w:val="002B6CC3"/>
    <w:rsid w:val="002D4406"/>
    <w:rsid w:val="002E0E59"/>
    <w:rsid w:val="002F0D80"/>
    <w:rsid w:val="002F244C"/>
    <w:rsid w:val="002F4C45"/>
    <w:rsid w:val="0030017D"/>
    <w:rsid w:val="00302DEF"/>
    <w:rsid w:val="003042BD"/>
    <w:rsid w:val="00311C00"/>
    <w:rsid w:val="003204AF"/>
    <w:rsid w:val="00320EBB"/>
    <w:rsid w:val="00324C0A"/>
    <w:rsid w:val="00335F00"/>
    <w:rsid w:val="00345943"/>
    <w:rsid w:val="00351D35"/>
    <w:rsid w:val="0035588E"/>
    <w:rsid w:val="00355C35"/>
    <w:rsid w:val="00360E3B"/>
    <w:rsid w:val="00361589"/>
    <w:rsid w:val="0036708B"/>
    <w:rsid w:val="00381AF2"/>
    <w:rsid w:val="0039010F"/>
    <w:rsid w:val="00393CE5"/>
    <w:rsid w:val="0039466A"/>
    <w:rsid w:val="00395388"/>
    <w:rsid w:val="003B3436"/>
    <w:rsid w:val="003B62CA"/>
    <w:rsid w:val="003B719A"/>
    <w:rsid w:val="003C72BD"/>
    <w:rsid w:val="003E10C5"/>
    <w:rsid w:val="003E2D56"/>
    <w:rsid w:val="003E6A54"/>
    <w:rsid w:val="003E796B"/>
    <w:rsid w:val="003F1A7D"/>
    <w:rsid w:val="003F1DB9"/>
    <w:rsid w:val="003F7AE5"/>
    <w:rsid w:val="004004D3"/>
    <w:rsid w:val="00410CB2"/>
    <w:rsid w:val="00417A03"/>
    <w:rsid w:val="00423169"/>
    <w:rsid w:val="004242C0"/>
    <w:rsid w:val="0043148D"/>
    <w:rsid w:val="004335ED"/>
    <w:rsid w:val="0045485F"/>
    <w:rsid w:val="00454E32"/>
    <w:rsid w:val="00456DF1"/>
    <w:rsid w:val="004647D5"/>
    <w:rsid w:val="00464A94"/>
    <w:rsid w:val="00466B04"/>
    <w:rsid w:val="0048777E"/>
    <w:rsid w:val="004A4E41"/>
    <w:rsid w:val="004A7178"/>
    <w:rsid w:val="004C35EE"/>
    <w:rsid w:val="004C3CC6"/>
    <w:rsid w:val="004E38C9"/>
    <w:rsid w:val="004F3805"/>
    <w:rsid w:val="0050261A"/>
    <w:rsid w:val="00505F5C"/>
    <w:rsid w:val="0052072A"/>
    <w:rsid w:val="005242CE"/>
    <w:rsid w:val="00525061"/>
    <w:rsid w:val="0052620E"/>
    <w:rsid w:val="00533D8A"/>
    <w:rsid w:val="005355C0"/>
    <w:rsid w:val="00541325"/>
    <w:rsid w:val="00543DF9"/>
    <w:rsid w:val="00545ABF"/>
    <w:rsid w:val="00553F7B"/>
    <w:rsid w:val="00555363"/>
    <w:rsid w:val="005611A4"/>
    <w:rsid w:val="005613E0"/>
    <w:rsid w:val="00563FF4"/>
    <w:rsid w:val="0057454F"/>
    <w:rsid w:val="005754C4"/>
    <w:rsid w:val="005770C1"/>
    <w:rsid w:val="00581CA1"/>
    <w:rsid w:val="0058380C"/>
    <w:rsid w:val="00586A92"/>
    <w:rsid w:val="00591A2F"/>
    <w:rsid w:val="005A2885"/>
    <w:rsid w:val="005B15A8"/>
    <w:rsid w:val="005B3D76"/>
    <w:rsid w:val="005B6102"/>
    <w:rsid w:val="005C267B"/>
    <w:rsid w:val="005D00B2"/>
    <w:rsid w:val="005D3A88"/>
    <w:rsid w:val="005D7489"/>
    <w:rsid w:val="005E1B04"/>
    <w:rsid w:val="005E219F"/>
    <w:rsid w:val="005E4621"/>
    <w:rsid w:val="005F0203"/>
    <w:rsid w:val="005F690E"/>
    <w:rsid w:val="00603FA9"/>
    <w:rsid w:val="006045CC"/>
    <w:rsid w:val="00605B22"/>
    <w:rsid w:val="00607D0A"/>
    <w:rsid w:val="00613481"/>
    <w:rsid w:val="00615545"/>
    <w:rsid w:val="00627F64"/>
    <w:rsid w:val="0064024B"/>
    <w:rsid w:val="00645AF9"/>
    <w:rsid w:val="006463A6"/>
    <w:rsid w:val="006568E5"/>
    <w:rsid w:val="00657F4B"/>
    <w:rsid w:val="006638A3"/>
    <w:rsid w:val="0067222F"/>
    <w:rsid w:val="00677A9B"/>
    <w:rsid w:val="0068210D"/>
    <w:rsid w:val="006840E5"/>
    <w:rsid w:val="00685E58"/>
    <w:rsid w:val="006866D7"/>
    <w:rsid w:val="00691F7A"/>
    <w:rsid w:val="00697C41"/>
    <w:rsid w:val="006A13AB"/>
    <w:rsid w:val="006A4CF0"/>
    <w:rsid w:val="006A5BC6"/>
    <w:rsid w:val="006A64C5"/>
    <w:rsid w:val="006A743C"/>
    <w:rsid w:val="006B237E"/>
    <w:rsid w:val="006C096E"/>
    <w:rsid w:val="006C3FC5"/>
    <w:rsid w:val="006C4483"/>
    <w:rsid w:val="006D08DF"/>
    <w:rsid w:val="006D48EC"/>
    <w:rsid w:val="006D75B2"/>
    <w:rsid w:val="006E0EFE"/>
    <w:rsid w:val="006E2494"/>
    <w:rsid w:val="006E5A19"/>
    <w:rsid w:val="006E6A11"/>
    <w:rsid w:val="006E7F3B"/>
    <w:rsid w:val="006F6C59"/>
    <w:rsid w:val="00701467"/>
    <w:rsid w:val="007033BD"/>
    <w:rsid w:val="0071227D"/>
    <w:rsid w:val="00712598"/>
    <w:rsid w:val="00716EA4"/>
    <w:rsid w:val="00726F1F"/>
    <w:rsid w:val="00727ED7"/>
    <w:rsid w:val="007378C8"/>
    <w:rsid w:val="007401CF"/>
    <w:rsid w:val="007414C7"/>
    <w:rsid w:val="00752198"/>
    <w:rsid w:val="00760EB8"/>
    <w:rsid w:val="007657E9"/>
    <w:rsid w:val="007717D1"/>
    <w:rsid w:val="00776FD7"/>
    <w:rsid w:val="007A641F"/>
    <w:rsid w:val="007A7310"/>
    <w:rsid w:val="007B0894"/>
    <w:rsid w:val="007B0933"/>
    <w:rsid w:val="007B161B"/>
    <w:rsid w:val="007B4A11"/>
    <w:rsid w:val="007D4EDF"/>
    <w:rsid w:val="007E0CA8"/>
    <w:rsid w:val="007E6B8D"/>
    <w:rsid w:val="007F3D01"/>
    <w:rsid w:val="007F3EDF"/>
    <w:rsid w:val="00802005"/>
    <w:rsid w:val="00806562"/>
    <w:rsid w:val="00807EE0"/>
    <w:rsid w:val="00811E53"/>
    <w:rsid w:val="008131E3"/>
    <w:rsid w:val="0081561F"/>
    <w:rsid w:val="00817E88"/>
    <w:rsid w:val="0082268B"/>
    <w:rsid w:val="008242F8"/>
    <w:rsid w:val="0082759F"/>
    <w:rsid w:val="0083057E"/>
    <w:rsid w:val="008305CC"/>
    <w:rsid w:val="0083085A"/>
    <w:rsid w:val="0083161E"/>
    <w:rsid w:val="00835952"/>
    <w:rsid w:val="008373B7"/>
    <w:rsid w:val="00841BF4"/>
    <w:rsid w:val="008462A8"/>
    <w:rsid w:val="008547B6"/>
    <w:rsid w:val="0086204D"/>
    <w:rsid w:val="0086728F"/>
    <w:rsid w:val="008726C7"/>
    <w:rsid w:val="00872745"/>
    <w:rsid w:val="00874419"/>
    <w:rsid w:val="0089308E"/>
    <w:rsid w:val="00895CA9"/>
    <w:rsid w:val="00896968"/>
    <w:rsid w:val="008A3C94"/>
    <w:rsid w:val="008A4DAA"/>
    <w:rsid w:val="008B58D7"/>
    <w:rsid w:val="008C6C9C"/>
    <w:rsid w:val="008D4A21"/>
    <w:rsid w:val="008E05E4"/>
    <w:rsid w:val="008E31E7"/>
    <w:rsid w:val="008E581B"/>
    <w:rsid w:val="008F021E"/>
    <w:rsid w:val="008F6105"/>
    <w:rsid w:val="00902B64"/>
    <w:rsid w:val="00903140"/>
    <w:rsid w:val="00907409"/>
    <w:rsid w:val="00911C32"/>
    <w:rsid w:val="009160FE"/>
    <w:rsid w:val="00917326"/>
    <w:rsid w:val="0091762F"/>
    <w:rsid w:val="00917DBF"/>
    <w:rsid w:val="009255E7"/>
    <w:rsid w:val="009267F6"/>
    <w:rsid w:val="009302FB"/>
    <w:rsid w:val="00930DAD"/>
    <w:rsid w:val="00933A31"/>
    <w:rsid w:val="00952364"/>
    <w:rsid w:val="009540C0"/>
    <w:rsid w:val="009708BE"/>
    <w:rsid w:val="00977ED9"/>
    <w:rsid w:val="00980A05"/>
    <w:rsid w:val="0098193B"/>
    <w:rsid w:val="0098378B"/>
    <w:rsid w:val="00985F07"/>
    <w:rsid w:val="009872F5"/>
    <w:rsid w:val="009945C1"/>
    <w:rsid w:val="009950E1"/>
    <w:rsid w:val="009A1CBA"/>
    <w:rsid w:val="009A4768"/>
    <w:rsid w:val="009A4C9E"/>
    <w:rsid w:val="009B281F"/>
    <w:rsid w:val="009B5479"/>
    <w:rsid w:val="009D3513"/>
    <w:rsid w:val="009E0446"/>
    <w:rsid w:val="009F31C8"/>
    <w:rsid w:val="009F4A37"/>
    <w:rsid w:val="009F6F03"/>
    <w:rsid w:val="00A016EE"/>
    <w:rsid w:val="00A03103"/>
    <w:rsid w:val="00A03CF8"/>
    <w:rsid w:val="00A070B3"/>
    <w:rsid w:val="00A1188D"/>
    <w:rsid w:val="00A3538B"/>
    <w:rsid w:val="00A359AB"/>
    <w:rsid w:val="00A55981"/>
    <w:rsid w:val="00A562EA"/>
    <w:rsid w:val="00A57EC8"/>
    <w:rsid w:val="00A61783"/>
    <w:rsid w:val="00A65DF0"/>
    <w:rsid w:val="00A7341C"/>
    <w:rsid w:val="00A75AC6"/>
    <w:rsid w:val="00A76FDE"/>
    <w:rsid w:val="00A813D9"/>
    <w:rsid w:val="00A86D09"/>
    <w:rsid w:val="00A92B88"/>
    <w:rsid w:val="00A948C3"/>
    <w:rsid w:val="00A94B25"/>
    <w:rsid w:val="00AA2801"/>
    <w:rsid w:val="00AA5609"/>
    <w:rsid w:val="00AA5640"/>
    <w:rsid w:val="00AB544A"/>
    <w:rsid w:val="00AC6734"/>
    <w:rsid w:val="00AC6A9F"/>
    <w:rsid w:val="00AC7C63"/>
    <w:rsid w:val="00AE38CA"/>
    <w:rsid w:val="00AF0158"/>
    <w:rsid w:val="00AF32E2"/>
    <w:rsid w:val="00AF421A"/>
    <w:rsid w:val="00B04D75"/>
    <w:rsid w:val="00B20F1B"/>
    <w:rsid w:val="00B26D6E"/>
    <w:rsid w:val="00B35C7E"/>
    <w:rsid w:val="00B44386"/>
    <w:rsid w:val="00B47A9E"/>
    <w:rsid w:val="00B51BAD"/>
    <w:rsid w:val="00B520CE"/>
    <w:rsid w:val="00B548C1"/>
    <w:rsid w:val="00B570BD"/>
    <w:rsid w:val="00B63425"/>
    <w:rsid w:val="00B64CDF"/>
    <w:rsid w:val="00B7180E"/>
    <w:rsid w:val="00B72F9F"/>
    <w:rsid w:val="00B74F01"/>
    <w:rsid w:val="00BA0551"/>
    <w:rsid w:val="00BA2DDA"/>
    <w:rsid w:val="00BB0E16"/>
    <w:rsid w:val="00BC02ED"/>
    <w:rsid w:val="00BC1A18"/>
    <w:rsid w:val="00BD419C"/>
    <w:rsid w:val="00BE2034"/>
    <w:rsid w:val="00BE35FC"/>
    <w:rsid w:val="00BF4745"/>
    <w:rsid w:val="00BF5AE6"/>
    <w:rsid w:val="00C016ED"/>
    <w:rsid w:val="00C02182"/>
    <w:rsid w:val="00C03220"/>
    <w:rsid w:val="00C040F9"/>
    <w:rsid w:val="00C07806"/>
    <w:rsid w:val="00C10E3A"/>
    <w:rsid w:val="00C11D75"/>
    <w:rsid w:val="00C16976"/>
    <w:rsid w:val="00C26E9C"/>
    <w:rsid w:val="00C36CDF"/>
    <w:rsid w:val="00C57246"/>
    <w:rsid w:val="00C578AB"/>
    <w:rsid w:val="00C57B89"/>
    <w:rsid w:val="00C6219C"/>
    <w:rsid w:val="00C660D0"/>
    <w:rsid w:val="00C752CB"/>
    <w:rsid w:val="00C760D9"/>
    <w:rsid w:val="00C94360"/>
    <w:rsid w:val="00C9438D"/>
    <w:rsid w:val="00C97C11"/>
    <w:rsid w:val="00CC0413"/>
    <w:rsid w:val="00CC3D6F"/>
    <w:rsid w:val="00CC3E9B"/>
    <w:rsid w:val="00CC51B8"/>
    <w:rsid w:val="00CD11FD"/>
    <w:rsid w:val="00CD52F8"/>
    <w:rsid w:val="00CD5CEB"/>
    <w:rsid w:val="00CD7956"/>
    <w:rsid w:val="00CD7FB3"/>
    <w:rsid w:val="00CE5E3D"/>
    <w:rsid w:val="00CF09A1"/>
    <w:rsid w:val="00CF0CEE"/>
    <w:rsid w:val="00CF18BD"/>
    <w:rsid w:val="00D01029"/>
    <w:rsid w:val="00D01640"/>
    <w:rsid w:val="00D11263"/>
    <w:rsid w:val="00D114E2"/>
    <w:rsid w:val="00D14906"/>
    <w:rsid w:val="00D16F46"/>
    <w:rsid w:val="00D17350"/>
    <w:rsid w:val="00D30BF7"/>
    <w:rsid w:val="00D30DF9"/>
    <w:rsid w:val="00D33183"/>
    <w:rsid w:val="00D510A2"/>
    <w:rsid w:val="00D51ECF"/>
    <w:rsid w:val="00D52DB3"/>
    <w:rsid w:val="00D52EC5"/>
    <w:rsid w:val="00D53187"/>
    <w:rsid w:val="00D5319F"/>
    <w:rsid w:val="00D57A4F"/>
    <w:rsid w:val="00D66D85"/>
    <w:rsid w:val="00D67687"/>
    <w:rsid w:val="00D7043B"/>
    <w:rsid w:val="00D7615C"/>
    <w:rsid w:val="00D7764A"/>
    <w:rsid w:val="00D85990"/>
    <w:rsid w:val="00D91771"/>
    <w:rsid w:val="00DC4490"/>
    <w:rsid w:val="00DD59DD"/>
    <w:rsid w:val="00DE692F"/>
    <w:rsid w:val="00DE7981"/>
    <w:rsid w:val="00E101BC"/>
    <w:rsid w:val="00E130F9"/>
    <w:rsid w:val="00E204FC"/>
    <w:rsid w:val="00E255D0"/>
    <w:rsid w:val="00E34678"/>
    <w:rsid w:val="00E41D82"/>
    <w:rsid w:val="00E4256A"/>
    <w:rsid w:val="00E4512B"/>
    <w:rsid w:val="00E45E7E"/>
    <w:rsid w:val="00E5013E"/>
    <w:rsid w:val="00E506DB"/>
    <w:rsid w:val="00E55B5A"/>
    <w:rsid w:val="00E55EF7"/>
    <w:rsid w:val="00E56006"/>
    <w:rsid w:val="00E57DFE"/>
    <w:rsid w:val="00E701ED"/>
    <w:rsid w:val="00E70951"/>
    <w:rsid w:val="00E82E99"/>
    <w:rsid w:val="00E86440"/>
    <w:rsid w:val="00E90208"/>
    <w:rsid w:val="00E9615A"/>
    <w:rsid w:val="00EA0F78"/>
    <w:rsid w:val="00EA59B2"/>
    <w:rsid w:val="00EB1A77"/>
    <w:rsid w:val="00EB3307"/>
    <w:rsid w:val="00EB6A3B"/>
    <w:rsid w:val="00EC47A4"/>
    <w:rsid w:val="00EC5F18"/>
    <w:rsid w:val="00ED0177"/>
    <w:rsid w:val="00ED265F"/>
    <w:rsid w:val="00ED271F"/>
    <w:rsid w:val="00EE31AD"/>
    <w:rsid w:val="00EE72A0"/>
    <w:rsid w:val="00EF521A"/>
    <w:rsid w:val="00F00C83"/>
    <w:rsid w:val="00F1156B"/>
    <w:rsid w:val="00F22F21"/>
    <w:rsid w:val="00F239A4"/>
    <w:rsid w:val="00F31831"/>
    <w:rsid w:val="00F37619"/>
    <w:rsid w:val="00F44E63"/>
    <w:rsid w:val="00F466E2"/>
    <w:rsid w:val="00F47C2D"/>
    <w:rsid w:val="00F51004"/>
    <w:rsid w:val="00F51086"/>
    <w:rsid w:val="00F511A5"/>
    <w:rsid w:val="00F610B0"/>
    <w:rsid w:val="00F66C38"/>
    <w:rsid w:val="00F700DF"/>
    <w:rsid w:val="00F7745C"/>
    <w:rsid w:val="00F80840"/>
    <w:rsid w:val="00F837CC"/>
    <w:rsid w:val="00F85A90"/>
    <w:rsid w:val="00F87B25"/>
    <w:rsid w:val="00F94582"/>
    <w:rsid w:val="00FA123F"/>
    <w:rsid w:val="00FA5510"/>
    <w:rsid w:val="00FB66E4"/>
    <w:rsid w:val="00FC1B55"/>
    <w:rsid w:val="00FC27C2"/>
    <w:rsid w:val="00FD08BC"/>
    <w:rsid w:val="00FD7E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19"/>
    <w:pPr>
      <w:spacing w:before="40" w:after="40" w:line="240" w:lineRule="auto"/>
    </w:pPr>
    <w:rPr>
      <w:sz w:val="18"/>
    </w:rPr>
  </w:style>
  <w:style w:type="paragraph" w:styleId="Heading1">
    <w:name w:val="heading 1"/>
    <w:basedOn w:val="Normal"/>
    <w:next w:val="Normal"/>
    <w:link w:val="Heading1Char"/>
    <w:uiPriority w:val="9"/>
    <w:qFormat/>
    <w:rsid w:val="00084F70"/>
    <w:pPr>
      <w:keepNext/>
      <w:keepLines/>
      <w:spacing w:before="320" w:after="320"/>
      <w:outlineLvl w:val="0"/>
    </w:pPr>
    <w:rPr>
      <w:rFonts w:asciiTheme="majorHAnsi" w:eastAsiaTheme="majorEastAsia" w:hAnsiTheme="majorHAnsi" w:cstheme="majorBidi"/>
      <w:b/>
      <w:bCs/>
      <w:color w:val="FFA615" w:themeColor="text2"/>
      <w:sz w:val="24"/>
      <w:szCs w:val="28"/>
    </w:rPr>
  </w:style>
  <w:style w:type="paragraph" w:styleId="Heading2">
    <w:name w:val="heading 2"/>
    <w:basedOn w:val="Normal"/>
    <w:next w:val="Normal"/>
    <w:link w:val="Heading2Char"/>
    <w:uiPriority w:val="9"/>
    <w:unhideWhenUsed/>
    <w:qFormat/>
    <w:rsid w:val="00586A92"/>
    <w:pPr>
      <w:keepNext/>
      <w:keepLines/>
      <w:outlineLvl w:val="1"/>
    </w:pPr>
    <w:rPr>
      <w:rFonts w:eastAsiaTheme="majorEastAsia" w:cstheme="majorBidi"/>
      <w:b/>
      <w:bCs/>
      <w:color w:val="0F2350" w:themeColor="accent1" w:themeShade="80"/>
      <w:sz w:val="22"/>
      <w:szCs w:val="26"/>
    </w:rPr>
  </w:style>
  <w:style w:type="paragraph" w:styleId="Heading3">
    <w:name w:val="heading 3"/>
    <w:basedOn w:val="Normal"/>
    <w:next w:val="Normal"/>
    <w:link w:val="Heading3Char"/>
    <w:uiPriority w:val="9"/>
    <w:unhideWhenUsed/>
    <w:qFormat/>
    <w:rsid w:val="00D114E2"/>
    <w:pPr>
      <w:keepNext/>
      <w:keepLines/>
      <w:spacing w:before="0" w:line="200" w:lineRule="exact"/>
      <w:outlineLvl w:val="2"/>
    </w:pPr>
    <w:rPr>
      <w:rFonts w:eastAsiaTheme="majorEastAsia" w:cstheme="majorBidi"/>
      <w:b/>
      <w:bCs/>
      <w:color w:val="595959" w:themeColor="text1" w:themeTint="A6"/>
      <w:sz w:val="20"/>
    </w:rPr>
  </w:style>
  <w:style w:type="paragraph" w:styleId="Heading4">
    <w:name w:val="heading 4"/>
    <w:basedOn w:val="Normal"/>
    <w:next w:val="Normal"/>
    <w:link w:val="Heading4Char"/>
    <w:uiPriority w:val="9"/>
    <w:unhideWhenUsed/>
    <w:qFormat/>
    <w:rsid w:val="003F1A7D"/>
    <w:pPr>
      <w:keepNext/>
      <w:keepLines/>
      <w:spacing w:line="200" w:lineRule="atLeast"/>
      <w:outlineLvl w:val="3"/>
    </w:pPr>
    <w:rPr>
      <w:rFonts w:eastAsiaTheme="majorEastAsia" w:cstheme="majorBidi"/>
      <w:bCs/>
      <w:iCs/>
      <w:color w:val="595959" w:themeColor="text1" w:themeTint="A6"/>
      <w:sz w:val="20"/>
    </w:rPr>
  </w:style>
  <w:style w:type="paragraph" w:styleId="Heading5">
    <w:name w:val="heading 5"/>
    <w:basedOn w:val="Normal"/>
    <w:next w:val="Normal"/>
    <w:link w:val="Heading5Char"/>
    <w:uiPriority w:val="9"/>
    <w:unhideWhenUsed/>
    <w:qFormat/>
    <w:rsid w:val="005E4621"/>
    <w:pPr>
      <w:keepNext/>
      <w:keepLines/>
      <w:spacing w:after="0"/>
      <w:outlineLvl w:val="4"/>
    </w:pPr>
    <w:rPr>
      <w:rFonts w:asciiTheme="majorHAnsi" w:eastAsiaTheme="majorEastAsia" w:hAnsiTheme="majorHAnsi" w:cstheme="majorBidi"/>
      <w:b/>
      <w:color w:val="FFFFFF" w:themeColor="background1"/>
      <w:sz w:val="20"/>
    </w:rPr>
  </w:style>
  <w:style w:type="paragraph" w:styleId="Heading6">
    <w:name w:val="heading 6"/>
    <w:aliases w:val="Tip Text"/>
    <w:basedOn w:val="Normal"/>
    <w:next w:val="Normal"/>
    <w:link w:val="Heading6Char"/>
    <w:uiPriority w:val="9"/>
    <w:unhideWhenUsed/>
    <w:qFormat/>
    <w:rsid w:val="00F87B25"/>
    <w:pPr>
      <w:keepNext/>
      <w:keepLines/>
      <w:spacing w:after="0"/>
      <w:outlineLvl w:val="5"/>
    </w:pPr>
    <w:rPr>
      <w:rFonts w:eastAsiaTheme="majorEastAsia" w:cstheme="majorBidi"/>
      <w:b/>
      <w:iCs/>
      <w:color w:val="FFFFFF" w:themeColor="background1"/>
    </w:rPr>
  </w:style>
  <w:style w:type="paragraph" w:styleId="Heading7">
    <w:name w:val="heading 7"/>
    <w:basedOn w:val="Normal"/>
    <w:next w:val="Normal"/>
    <w:link w:val="Heading7Char"/>
    <w:uiPriority w:val="9"/>
    <w:unhideWhenUsed/>
    <w:qFormat/>
    <w:rsid w:val="006A5BC6"/>
    <w:pPr>
      <w:keepNext/>
      <w:keepLines/>
      <w:tabs>
        <w:tab w:val="left" w:pos="432"/>
      </w:tabs>
      <w:spacing w:before="80" w:after="0"/>
      <w:outlineLvl w:val="6"/>
    </w:pPr>
    <w:rPr>
      <w:rFonts w:eastAsiaTheme="majorEastAsia" w:cstheme="majorBidi"/>
      <w:b/>
      <w:iCs/>
      <w:sz w:val="16"/>
    </w:rPr>
  </w:style>
  <w:style w:type="paragraph" w:styleId="Heading8">
    <w:name w:val="heading 8"/>
    <w:basedOn w:val="Normal"/>
    <w:next w:val="Normal"/>
    <w:link w:val="Heading8Char"/>
    <w:uiPriority w:val="9"/>
    <w:unhideWhenUsed/>
    <w:qFormat/>
    <w:rsid w:val="007414C7"/>
    <w:pPr>
      <w:keepNext/>
      <w:keepLines/>
      <w:spacing w:before="80" w:after="0"/>
      <w:ind w:right="29"/>
      <w:jc w:val="both"/>
      <w:outlineLvl w:val="7"/>
    </w:pPr>
    <w:rPr>
      <w:rFonts w:eastAsiaTheme="majorEastAsia" w:cstheme="majorBidi"/>
      <w:sz w:val="16"/>
      <w:szCs w:val="20"/>
    </w:rPr>
  </w:style>
  <w:style w:type="paragraph" w:styleId="Heading9">
    <w:name w:val="heading 9"/>
    <w:basedOn w:val="Normal"/>
    <w:next w:val="Normal"/>
    <w:link w:val="Heading9Char"/>
    <w:uiPriority w:val="9"/>
    <w:unhideWhenUsed/>
    <w:qFormat/>
    <w:rsid w:val="003F1A7D"/>
    <w:pPr>
      <w:keepNext/>
      <w:keepLines/>
      <w:spacing w:before="20" w:after="20"/>
      <w:outlineLvl w:val="8"/>
    </w:pPr>
    <w:rPr>
      <w:rFonts w:eastAsiaTheme="majorEastAsia" w:cstheme="majorBidi"/>
      <w:i/>
      <w:iCs/>
      <w:color w:val="92D050" w:themeColor="accent6"/>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BD"/>
    <w:pPr>
      <w:tabs>
        <w:tab w:val="center" w:pos="4680"/>
        <w:tab w:val="right" w:pos="9360"/>
      </w:tabs>
      <w:spacing w:after="0"/>
    </w:pPr>
    <w:rPr>
      <w:rFonts w:asciiTheme="majorHAnsi" w:hAnsiTheme="majorHAnsi"/>
      <w:b/>
      <w:color w:val="FFA615" w:themeColor="text2"/>
      <w:sz w:val="64"/>
    </w:rPr>
  </w:style>
  <w:style w:type="character" w:customStyle="1" w:styleId="HeaderChar">
    <w:name w:val="Header Char"/>
    <w:basedOn w:val="DefaultParagraphFont"/>
    <w:link w:val="Header"/>
    <w:uiPriority w:val="99"/>
    <w:rsid w:val="003042BD"/>
    <w:rPr>
      <w:rFonts w:asciiTheme="majorHAnsi" w:hAnsiTheme="majorHAnsi"/>
      <w:b/>
      <w:color w:val="FFA615" w:themeColor="text2"/>
      <w:sz w:val="64"/>
    </w:rPr>
  </w:style>
  <w:style w:type="paragraph" w:styleId="Footer">
    <w:name w:val="footer"/>
    <w:basedOn w:val="Normal"/>
    <w:link w:val="FooterChar"/>
    <w:uiPriority w:val="99"/>
    <w:unhideWhenUsed/>
    <w:rsid w:val="00EE72A0"/>
    <w:pPr>
      <w:tabs>
        <w:tab w:val="center" w:pos="4680"/>
        <w:tab w:val="right" w:pos="9360"/>
      </w:tabs>
      <w:spacing w:after="0"/>
    </w:pPr>
  </w:style>
  <w:style w:type="character" w:customStyle="1" w:styleId="FooterChar">
    <w:name w:val="Footer Char"/>
    <w:basedOn w:val="DefaultParagraphFont"/>
    <w:link w:val="Footer"/>
    <w:uiPriority w:val="99"/>
    <w:rsid w:val="00EE72A0"/>
  </w:style>
  <w:style w:type="paragraph" w:styleId="BalloonText">
    <w:name w:val="Balloon Text"/>
    <w:basedOn w:val="Normal"/>
    <w:link w:val="BalloonTextChar"/>
    <w:uiPriority w:val="99"/>
    <w:semiHidden/>
    <w:unhideWhenUsed/>
    <w:rsid w:val="009872F5"/>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9872F5"/>
    <w:rPr>
      <w:rFonts w:ascii="Tahoma" w:hAnsi="Tahoma" w:cs="Tahoma"/>
      <w:sz w:val="16"/>
      <w:szCs w:val="16"/>
    </w:rPr>
  </w:style>
  <w:style w:type="character" w:customStyle="1" w:styleId="Heading1Char">
    <w:name w:val="Heading 1 Char"/>
    <w:basedOn w:val="DefaultParagraphFont"/>
    <w:link w:val="Heading1"/>
    <w:uiPriority w:val="9"/>
    <w:rsid w:val="00084F70"/>
    <w:rPr>
      <w:rFonts w:asciiTheme="majorHAnsi" w:eastAsiaTheme="majorEastAsia" w:hAnsiTheme="majorHAnsi" w:cstheme="majorBidi"/>
      <w:b/>
      <w:bCs/>
      <w:color w:val="FFA615" w:themeColor="text2"/>
      <w:sz w:val="24"/>
      <w:szCs w:val="28"/>
    </w:rPr>
  </w:style>
  <w:style w:type="paragraph" w:customStyle="1" w:styleId="Header16pt">
    <w:name w:val="Header 16pt"/>
    <w:rsid w:val="009160FE"/>
    <w:pPr>
      <w:spacing w:after="0" w:line="240" w:lineRule="auto"/>
      <w:jc w:val="right"/>
    </w:pPr>
    <w:rPr>
      <w:b/>
      <w:noProof/>
      <w:color w:val="FFFFFF" w:themeColor="background1"/>
      <w:sz w:val="32"/>
    </w:rPr>
  </w:style>
  <w:style w:type="paragraph" w:styleId="NoteHeading">
    <w:name w:val="Note Heading"/>
    <w:basedOn w:val="Normal"/>
    <w:next w:val="Normal"/>
    <w:link w:val="NoteHeadingChar"/>
    <w:uiPriority w:val="99"/>
    <w:unhideWhenUsed/>
    <w:rsid w:val="009160FE"/>
    <w:pPr>
      <w:spacing w:after="0"/>
    </w:pPr>
  </w:style>
  <w:style w:type="character" w:customStyle="1" w:styleId="NoteHeadingChar">
    <w:name w:val="Note Heading Char"/>
    <w:basedOn w:val="DefaultParagraphFont"/>
    <w:link w:val="NoteHeading"/>
    <w:uiPriority w:val="99"/>
    <w:rsid w:val="009160FE"/>
  </w:style>
  <w:style w:type="character" w:styleId="Emphasis">
    <w:name w:val="Emphasis"/>
    <w:uiPriority w:val="20"/>
    <w:rsid w:val="005D3A88"/>
    <w:rPr>
      <w:b/>
      <w:color w:val="FFA615" w:themeColor="text2"/>
    </w:rPr>
  </w:style>
  <w:style w:type="paragraph" w:styleId="Quote">
    <w:name w:val="Quote"/>
    <w:basedOn w:val="Normal"/>
    <w:next w:val="Normal"/>
    <w:link w:val="QuoteChar"/>
    <w:uiPriority w:val="29"/>
    <w:rsid w:val="00B26D6E"/>
    <w:pPr>
      <w:spacing w:before="280" w:after="240"/>
      <w:jc w:val="both"/>
    </w:pPr>
    <w:rPr>
      <w:iCs/>
      <w:color w:val="595959" w:themeColor="text1" w:themeTint="A6"/>
      <w:sz w:val="20"/>
    </w:rPr>
  </w:style>
  <w:style w:type="character" w:customStyle="1" w:styleId="QuoteChar">
    <w:name w:val="Quote Char"/>
    <w:basedOn w:val="DefaultParagraphFont"/>
    <w:link w:val="Quote"/>
    <w:uiPriority w:val="29"/>
    <w:rsid w:val="00B26D6E"/>
    <w:rPr>
      <w:iCs/>
      <w:color w:val="595959" w:themeColor="text1" w:themeTint="A6"/>
      <w:sz w:val="20"/>
    </w:rPr>
  </w:style>
  <w:style w:type="character" w:customStyle="1" w:styleId="Heading2Char">
    <w:name w:val="Heading 2 Char"/>
    <w:basedOn w:val="DefaultParagraphFont"/>
    <w:link w:val="Heading2"/>
    <w:uiPriority w:val="9"/>
    <w:rsid w:val="00586A92"/>
    <w:rPr>
      <w:rFonts w:eastAsiaTheme="majorEastAsia" w:cstheme="majorBidi"/>
      <w:b/>
      <w:bCs/>
      <w:color w:val="0F2350" w:themeColor="accent1" w:themeShade="80"/>
      <w:szCs w:val="26"/>
    </w:rPr>
  </w:style>
  <w:style w:type="character" w:customStyle="1" w:styleId="Heading3Char">
    <w:name w:val="Heading 3 Char"/>
    <w:basedOn w:val="DefaultParagraphFont"/>
    <w:link w:val="Heading3"/>
    <w:uiPriority w:val="9"/>
    <w:rsid w:val="00D114E2"/>
    <w:rPr>
      <w:rFonts w:eastAsiaTheme="majorEastAsia" w:cstheme="majorBidi"/>
      <w:b/>
      <w:bCs/>
      <w:color w:val="595959" w:themeColor="text1" w:themeTint="A6"/>
      <w:sz w:val="20"/>
    </w:rPr>
  </w:style>
  <w:style w:type="paragraph" w:styleId="NoSpacing">
    <w:name w:val="No Spacing"/>
    <w:uiPriority w:val="1"/>
    <w:qFormat/>
    <w:rsid w:val="006A743C"/>
    <w:pPr>
      <w:spacing w:after="0" w:line="240" w:lineRule="auto"/>
    </w:pPr>
    <w:rPr>
      <w:sz w:val="12"/>
    </w:rPr>
  </w:style>
  <w:style w:type="table" w:styleId="TableGrid">
    <w:name w:val="Table Grid"/>
    <w:basedOn w:val="TableNormal"/>
    <w:uiPriority w:val="59"/>
    <w:rsid w:val="00F70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E4621"/>
    <w:rPr>
      <w:rFonts w:asciiTheme="majorHAnsi" w:eastAsiaTheme="majorEastAsia" w:hAnsiTheme="majorHAnsi" w:cstheme="majorBidi"/>
      <w:b/>
      <w:color w:val="FFFFFF" w:themeColor="background1"/>
      <w:sz w:val="20"/>
    </w:rPr>
  </w:style>
  <w:style w:type="character" w:customStyle="1" w:styleId="Heading6Char">
    <w:name w:val="Heading 6 Char"/>
    <w:aliases w:val="Tip Text Char"/>
    <w:basedOn w:val="DefaultParagraphFont"/>
    <w:link w:val="Heading6"/>
    <w:uiPriority w:val="9"/>
    <w:rsid w:val="00F87B25"/>
    <w:rPr>
      <w:rFonts w:eastAsiaTheme="majorEastAsia" w:cstheme="majorBidi"/>
      <w:b/>
      <w:iCs/>
      <w:color w:val="FFFFFF" w:themeColor="background1"/>
      <w:sz w:val="16"/>
    </w:rPr>
  </w:style>
  <w:style w:type="paragraph" w:customStyle="1" w:styleId="NoSpacing0pt">
    <w:name w:val="No Spacing 0pt"/>
    <w:qFormat/>
    <w:rsid w:val="00C94360"/>
    <w:pPr>
      <w:spacing w:after="0" w:line="240" w:lineRule="auto"/>
    </w:pPr>
    <w:rPr>
      <w:sz w:val="2"/>
    </w:rPr>
  </w:style>
  <w:style w:type="paragraph" w:styleId="List">
    <w:name w:val="List"/>
    <w:basedOn w:val="Normal"/>
    <w:uiPriority w:val="99"/>
    <w:unhideWhenUsed/>
    <w:rsid w:val="006D08DF"/>
    <w:pPr>
      <w:spacing w:after="0"/>
    </w:pPr>
    <w:rPr>
      <w:sz w:val="14"/>
    </w:rPr>
  </w:style>
  <w:style w:type="character" w:customStyle="1" w:styleId="Heading7Char">
    <w:name w:val="Heading 7 Char"/>
    <w:basedOn w:val="DefaultParagraphFont"/>
    <w:link w:val="Heading7"/>
    <w:uiPriority w:val="9"/>
    <w:rsid w:val="006A5BC6"/>
    <w:rPr>
      <w:rFonts w:eastAsiaTheme="majorEastAsia" w:cstheme="majorBidi"/>
      <w:b/>
      <w:iCs/>
      <w:sz w:val="16"/>
    </w:rPr>
  </w:style>
  <w:style w:type="character" w:customStyle="1" w:styleId="Heading8Char">
    <w:name w:val="Heading 8 Char"/>
    <w:basedOn w:val="DefaultParagraphFont"/>
    <w:link w:val="Heading8"/>
    <w:uiPriority w:val="9"/>
    <w:rsid w:val="007414C7"/>
    <w:rPr>
      <w:rFonts w:eastAsiaTheme="majorEastAsia" w:cstheme="majorBidi"/>
      <w:sz w:val="16"/>
      <w:szCs w:val="20"/>
    </w:rPr>
  </w:style>
  <w:style w:type="paragraph" w:styleId="ListBullet">
    <w:name w:val="List Bullet"/>
    <w:basedOn w:val="Normal"/>
    <w:uiPriority w:val="99"/>
    <w:unhideWhenUsed/>
    <w:rsid w:val="007414C7"/>
    <w:pPr>
      <w:numPr>
        <w:numId w:val="1"/>
      </w:numPr>
      <w:spacing w:before="60" w:after="0"/>
      <w:ind w:left="216" w:right="29" w:hanging="216"/>
      <w:jc w:val="both"/>
    </w:pPr>
    <w:rPr>
      <w:sz w:val="16"/>
    </w:rPr>
  </w:style>
  <w:style w:type="character" w:customStyle="1" w:styleId="Heading4Char">
    <w:name w:val="Heading 4 Char"/>
    <w:basedOn w:val="DefaultParagraphFont"/>
    <w:link w:val="Heading4"/>
    <w:rsid w:val="003F1A7D"/>
    <w:rPr>
      <w:rFonts w:eastAsiaTheme="majorEastAsia" w:cstheme="majorBidi"/>
      <w:bCs/>
      <w:iCs/>
      <w:color w:val="595959" w:themeColor="text1" w:themeTint="A6"/>
      <w:sz w:val="20"/>
    </w:rPr>
  </w:style>
  <w:style w:type="paragraph" w:styleId="ListNumber">
    <w:name w:val="List Number"/>
    <w:basedOn w:val="Normal"/>
    <w:uiPriority w:val="99"/>
    <w:unhideWhenUsed/>
    <w:rsid w:val="007414C7"/>
    <w:pPr>
      <w:numPr>
        <w:numId w:val="4"/>
      </w:numPr>
      <w:ind w:left="216" w:right="29" w:hanging="216"/>
      <w:jc w:val="both"/>
    </w:pPr>
    <w:rPr>
      <w:noProof/>
      <w:sz w:val="16"/>
    </w:rPr>
  </w:style>
  <w:style w:type="character" w:customStyle="1" w:styleId="Heading9Char">
    <w:name w:val="Heading 9 Char"/>
    <w:basedOn w:val="DefaultParagraphFont"/>
    <w:link w:val="Heading9"/>
    <w:uiPriority w:val="9"/>
    <w:rsid w:val="003F1A7D"/>
    <w:rPr>
      <w:rFonts w:eastAsiaTheme="majorEastAsia" w:cstheme="majorBidi"/>
      <w:i/>
      <w:iCs/>
      <w:color w:val="92D050" w:themeColor="accent6"/>
      <w:sz w:val="16"/>
      <w:szCs w:val="20"/>
    </w:rPr>
  </w:style>
  <w:style w:type="paragraph" w:styleId="Subtitle">
    <w:name w:val="Subtitle"/>
    <w:basedOn w:val="Header"/>
    <w:next w:val="Normal"/>
    <w:link w:val="SubtitleChar"/>
    <w:uiPriority w:val="11"/>
    <w:qFormat/>
    <w:rsid w:val="003042BD"/>
    <w:pPr>
      <w:tabs>
        <w:tab w:val="clear" w:pos="4680"/>
        <w:tab w:val="clear" w:pos="9360"/>
      </w:tabs>
      <w:jc w:val="right"/>
    </w:pPr>
    <w:rPr>
      <w:rFonts w:asciiTheme="minorHAnsi" w:hAnsiTheme="minorHAnsi" w:cstheme="minorHAnsi"/>
      <w:b w:val="0"/>
      <w:color w:val="FFD700" w:themeColor="accent5"/>
      <w:sz w:val="36"/>
    </w:rPr>
  </w:style>
  <w:style w:type="character" w:customStyle="1" w:styleId="SubtitleChar">
    <w:name w:val="Subtitle Char"/>
    <w:basedOn w:val="DefaultParagraphFont"/>
    <w:link w:val="Subtitle"/>
    <w:uiPriority w:val="11"/>
    <w:rsid w:val="003042BD"/>
    <w:rPr>
      <w:rFonts w:cstheme="minorHAnsi"/>
      <w:color w:val="FFD700" w:themeColor="accent5"/>
      <w:sz w:val="36"/>
    </w:rPr>
  </w:style>
  <w:style w:type="paragraph" w:styleId="Title">
    <w:name w:val="Title"/>
    <w:basedOn w:val="Normal"/>
    <w:next w:val="Normal"/>
    <w:link w:val="TitleChar"/>
    <w:uiPriority w:val="10"/>
    <w:qFormat/>
    <w:rsid w:val="003042BD"/>
    <w:pPr>
      <w:spacing w:before="0" w:after="0"/>
      <w:jc w:val="right"/>
    </w:pPr>
    <w:rPr>
      <w:rFonts w:cstheme="minorHAnsi"/>
      <w:color w:val="FFA615" w:themeColor="text2"/>
      <w:sz w:val="64"/>
      <w:szCs w:val="64"/>
    </w:rPr>
  </w:style>
  <w:style w:type="character" w:customStyle="1" w:styleId="TitleChar">
    <w:name w:val="Title Char"/>
    <w:basedOn w:val="DefaultParagraphFont"/>
    <w:link w:val="Title"/>
    <w:uiPriority w:val="10"/>
    <w:rsid w:val="003042BD"/>
    <w:rPr>
      <w:rFonts w:cstheme="minorHAnsi"/>
      <w:color w:val="FFA615" w:themeColor="text2"/>
      <w:sz w:val="64"/>
      <w:szCs w:val="64"/>
    </w:rPr>
  </w:style>
  <w:style w:type="character" w:styleId="CommentReference">
    <w:name w:val="annotation reference"/>
    <w:basedOn w:val="DefaultParagraphFont"/>
    <w:uiPriority w:val="99"/>
    <w:unhideWhenUsed/>
    <w:rsid w:val="00B26D6E"/>
    <w:rPr>
      <w:sz w:val="16"/>
      <w:szCs w:val="16"/>
    </w:rPr>
  </w:style>
  <w:style w:type="paragraph" w:styleId="CommentText">
    <w:name w:val="annotation text"/>
    <w:basedOn w:val="Normal"/>
    <w:link w:val="CommentTextChar"/>
    <w:unhideWhenUsed/>
    <w:rsid w:val="00B26D6E"/>
    <w:rPr>
      <w:sz w:val="20"/>
      <w:szCs w:val="20"/>
    </w:rPr>
  </w:style>
  <w:style w:type="character" w:customStyle="1" w:styleId="CommentTextChar">
    <w:name w:val="Comment Text Char"/>
    <w:basedOn w:val="DefaultParagraphFont"/>
    <w:link w:val="CommentText"/>
    <w:rsid w:val="00B26D6E"/>
    <w:rPr>
      <w:sz w:val="20"/>
      <w:szCs w:val="20"/>
    </w:rPr>
  </w:style>
  <w:style w:type="character" w:customStyle="1" w:styleId="UIReference">
    <w:name w:val="UI Reference"/>
    <w:basedOn w:val="DefaultParagraphFont"/>
    <w:uiPriority w:val="1"/>
    <w:qFormat/>
    <w:rsid w:val="00B26D6E"/>
    <w:rPr>
      <w:b/>
    </w:rPr>
  </w:style>
  <w:style w:type="paragraph" w:customStyle="1" w:styleId="Graphic">
    <w:name w:val="Graphic"/>
    <w:basedOn w:val="Normal"/>
    <w:qFormat/>
    <w:rsid w:val="00B26D6E"/>
    <w:pPr>
      <w:spacing w:before="60" w:after="60"/>
      <w:jc w:val="center"/>
    </w:pPr>
    <w:rPr>
      <w:noProof/>
    </w:rPr>
  </w:style>
  <w:style w:type="paragraph" w:customStyle="1" w:styleId="GraphicLeft">
    <w:name w:val="Graphic Left"/>
    <w:basedOn w:val="Graphic"/>
    <w:qFormat/>
    <w:rsid w:val="00B26D6E"/>
    <w:pPr>
      <w:jc w:val="left"/>
    </w:pPr>
  </w:style>
  <w:style w:type="paragraph" w:customStyle="1" w:styleId="SpaceAfterSection">
    <w:name w:val="Space After Section"/>
    <w:basedOn w:val="Normal"/>
    <w:qFormat/>
    <w:rsid w:val="00B26D6E"/>
    <w:pPr>
      <w:spacing w:before="0" w:after="0"/>
    </w:pPr>
    <w:rPr>
      <w:sz w:val="6"/>
    </w:rPr>
  </w:style>
  <w:style w:type="paragraph" w:customStyle="1" w:styleId="SpaceBeforeSection">
    <w:name w:val="Space Before Section"/>
    <w:basedOn w:val="NoSpacing"/>
    <w:qFormat/>
    <w:rsid w:val="00B26D6E"/>
    <w:rPr>
      <w:szCs w:val="16"/>
    </w:rPr>
  </w:style>
  <w:style w:type="paragraph" w:customStyle="1" w:styleId="Heading8-BelowScreenshot">
    <w:name w:val="Heading 8 - Below Screenshot"/>
    <w:basedOn w:val="Heading8"/>
    <w:qFormat/>
    <w:rsid w:val="00B26D6E"/>
    <w:pPr>
      <w:spacing w:before="0"/>
    </w:pPr>
  </w:style>
  <w:style w:type="character" w:customStyle="1" w:styleId="TipBullets">
    <w:name w:val="Tip Bullets"/>
    <w:basedOn w:val="DefaultParagraphFont"/>
    <w:uiPriority w:val="1"/>
    <w:qFormat/>
    <w:rsid w:val="00B26D6E"/>
    <w:rPr>
      <w:color w:val="92D050" w:themeColor="accent6"/>
    </w:rPr>
  </w:style>
  <w:style w:type="paragraph" w:customStyle="1" w:styleId="DisclaimerText">
    <w:name w:val="Disclaimer Text"/>
    <w:basedOn w:val="Normal"/>
    <w:qFormat/>
    <w:rsid w:val="00B26D6E"/>
    <w:rPr>
      <w:rFonts w:cstheme="minorHAnsi"/>
      <w:sz w:val="12"/>
    </w:rPr>
  </w:style>
  <w:style w:type="paragraph" w:customStyle="1" w:styleId="Note">
    <w:name w:val="Note"/>
    <w:basedOn w:val="Normal"/>
    <w:qFormat/>
    <w:rsid w:val="00003668"/>
    <w:rPr>
      <w:sz w:val="12"/>
    </w:rPr>
  </w:style>
  <w:style w:type="paragraph" w:styleId="TOC2">
    <w:name w:val="toc 2"/>
    <w:basedOn w:val="Normal"/>
    <w:next w:val="Normal"/>
    <w:autoRedefine/>
    <w:uiPriority w:val="39"/>
    <w:unhideWhenUsed/>
    <w:qFormat/>
    <w:rsid w:val="00A55981"/>
    <w:pPr>
      <w:spacing w:before="0" w:after="100" w:line="276" w:lineRule="auto"/>
      <w:ind w:left="216"/>
      <w:jc w:val="both"/>
    </w:pPr>
    <w:rPr>
      <w:sz w:val="20"/>
    </w:rPr>
  </w:style>
  <w:style w:type="paragraph" w:customStyle="1" w:styleId="TableBullet">
    <w:name w:val="Table Bullet"/>
    <w:basedOn w:val="Normal"/>
    <w:qFormat/>
    <w:rsid w:val="00A55981"/>
    <w:pPr>
      <w:numPr>
        <w:numId w:val="9"/>
      </w:numPr>
      <w:spacing w:before="120" w:after="200" w:line="276" w:lineRule="auto"/>
      <w:jc w:val="both"/>
    </w:pPr>
    <w:rPr>
      <w:sz w:val="20"/>
      <w:szCs w:val="20"/>
    </w:rPr>
  </w:style>
  <w:style w:type="paragraph" w:styleId="ListNumber2">
    <w:name w:val="List Number 2"/>
    <w:basedOn w:val="Normal"/>
    <w:uiPriority w:val="99"/>
    <w:unhideWhenUsed/>
    <w:rsid w:val="00A75AC6"/>
    <w:pPr>
      <w:numPr>
        <w:numId w:val="2"/>
      </w:numPr>
      <w:contextualSpacing/>
    </w:pPr>
  </w:style>
  <w:style w:type="paragraph" w:styleId="FootnoteText">
    <w:name w:val="footnote text"/>
    <w:basedOn w:val="Normal"/>
    <w:link w:val="FootnoteTextChar"/>
    <w:uiPriority w:val="99"/>
    <w:unhideWhenUsed/>
    <w:qFormat/>
    <w:rsid w:val="00CC0413"/>
    <w:pPr>
      <w:spacing w:before="0" w:after="0"/>
    </w:pPr>
    <w:rPr>
      <w:sz w:val="12"/>
      <w:szCs w:val="20"/>
    </w:rPr>
  </w:style>
  <w:style w:type="character" w:customStyle="1" w:styleId="FootnoteTextChar">
    <w:name w:val="Footnote Text Char"/>
    <w:basedOn w:val="DefaultParagraphFont"/>
    <w:link w:val="FootnoteText"/>
    <w:uiPriority w:val="99"/>
    <w:rsid w:val="00CC0413"/>
    <w:rPr>
      <w:sz w:val="12"/>
      <w:szCs w:val="20"/>
    </w:rPr>
  </w:style>
  <w:style w:type="character" w:styleId="FootnoteReference">
    <w:name w:val="footnote reference"/>
    <w:basedOn w:val="DefaultParagraphFont"/>
    <w:uiPriority w:val="99"/>
    <w:semiHidden/>
    <w:unhideWhenUsed/>
    <w:rsid w:val="00CC0413"/>
    <w:rPr>
      <w:vertAlign w:val="superscript"/>
    </w:rPr>
  </w:style>
  <w:style w:type="character" w:customStyle="1" w:styleId="Run-InHeading">
    <w:name w:val="Run-In Heading"/>
    <w:basedOn w:val="DefaultParagraphFont"/>
    <w:uiPriority w:val="1"/>
    <w:qFormat/>
    <w:rsid w:val="007A7310"/>
    <w:rPr>
      <w:b w:val="0"/>
      <w:color w:val="auto"/>
    </w:rPr>
  </w:style>
  <w:style w:type="character" w:styleId="Hyperlink">
    <w:name w:val="Hyperlink"/>
    <w:basedOn w:val="DefaultParagraphFont"/>
    <w:uiPriority w:val="99"/>
    <w:unhideWhenUsed/>
    <w:rsid w:val="007A7310"/>
    <w:rPr>
      <w:color w:val="CF8000" w:themeColor="hyperlink"/>
      <w:u w:val="single"/>
    </w:rPr>
  </w:style>
  <w:style w:type="paragraph" w:styleId="EndnoteText">
    <w:name w:val="endnote text"/>
    <w:basedOn w:val="Normal"/>
    <w:link w:val="EndnoteTextChar"/>
    <w:uiPriority w:val="99"/>
    <w:semiHidden/>
    <w:unhideWhenUsed/>
    <w:rsid w:val="00C040F9"/>
    <w:pPr>
      <w:spacing w:before="0" w:after="0"/>
    </w:pPr>
    <w:rPr>
      <w:sz w:val="20"/>
      <w:szCs w:val="20"/>
    </w:rPr>
  </w:style>
  <w:style w:type="character" w:customStyle="1" w:styleId="EndnoteTextChar">
    <w:name w:val="Endnote Text Char"/>
    <w:basedOn w:val="DefaultParagraphFont"/>
    <w:link w:val="EndnoteText"/>
    <w:uiPriority w:val="99"/>
    <w:semiHidden/>
    <w:rsid w:val="00C040F9"/>
    <w:rPr>
      <w:sz w:val="20"/>
      <w:szCs w:val="20"/>
    </w:rPr>
  </w:style>
  <w:style w:type="character" w:styleId="EndnoteReference">
    <w:name w:val="endnote reference"/>
    <w:basedOn w:val="DefaultParagraphFont"/>
    <w:uiPriority w:val="99"/>
    <w:semiHidden/>
    <w:unhideWhenUsed/>
    <w:rsid w:val="00C040F9"/>
    <w:rPr>
      <w:vertAlign w:val="superscript"/>
    </w:rPr>
  </w:style>
  <w:style w:type="paragraph" w:styleId="CommentSubject">
    <w:name w:val="annotation subject"/>
    <w:basedOn w:val="CommentText"/>
    <w:next w:val="CommentText"/>
    <w:link w:val="CommentSubjectChar"/>
    <w:uiPriority w:val="99"/>
    <w:semiHidden/>
    <w:unhideWhenUsed/>
    <w:rsid w:val="00AA5609"/>
    <w:rPr>
      <w:b/>
      <w:bCs/>
    </w:rPr>
  </w:style>
  <w:style w:type="character" w:customStyle="1" w:styleId="CommentSubjectChar">
    <w:name w:val="Comment Subject Char"/>
    <w:basedOn w:val="CommentTextChar"/>
    <w:link w:val="CommentSubject"/>
    <w:uiPriority w:val="99"/>
    <w:semiHidden/>
    <w:rsid w:val="00AA5609"/>
    <w:rPr>
      <w:b/>
      <w:bCs/>
      <w:sz w:val="20"/>
      <w:szCs w:val="20"/>
    </w:rPr>
  </w:style>
  <w:style w:type="paragraph" w:styleId="Revision">
    <w:name w:val="Revision"/>
    <w:hidden/>
    <w:uiPriority w:val="99"/>
    <w:semiHidden/>
    <w:rsid w:val="00CC3D6F"/>
    <w:pPr>
      <w:spacing w:after="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19"/>
    <w:pPr>
      <w:spacing w:before="40" w:after="40" w:line="240" w:lineRule="auto"/>
    </w:pPr>
    <w:rPr>
      <w:sz w:val="18"/>
    </w:rPr>
  </w:style>
  <w:style w:type="paragraph" w:styleId="Heading1">
    <w:name w:val="heading 1"/>
    <w:basedOn w:val="Normal"/>
    <w:next w:val="Normal"/>
    <w:link w:val="Heading1Char"/>
    <w:uiPriority w:val="9"/>
    <w:qFormat/>
    <w:rsid w:val="00084F70"/>
    <w:pPr>
      <w:keepNext/>
      <w:keepLines/>
      <w:spacing w:before="320" w:after="320"/>
      <w:outlineLvl w:val="0"/>
    </w:pPr>
    <w:rPr>
      <w:rFonts w:asciiTheme="majorHAnsi" w:eastAsiaTheme="majorEastAsia" w:hAnsiTheme="majorHAnsi" w:cstheme="majorBidi"/>
      <w:b/>
      <w:bCs/>
      <w:color w:val="FFA615" w:themeColor="text2"/>
      <w:sz w:val="24"/>
      <w:szCs w:val="28"/>
    </w:rPr>
  </w:style>
  <w:style w:type="paragraph" w:styleId="Heading2">
    <w:name w:val="heading 2"/>
    <w:basedOn w:val="Normal"/>
    <w:next w:val="Normal"/>
    <w:link w:val="Heading2Char"/>
    <w:uiPriority w:val="9"/>
    <w:unhideWhenUsed/>
    <w:qFormat/>
    <w:rsid w:val="00586A92"/>
    <w:pPr>
      <w:keepNext/>
      <w:keepLines/>
      <w:outlineLvl w:val="1"/>
    </w:pPr>
    <w:rPr>
      <w:rFonts w:eastAsiaTheme="majorEastAsia" w:cstheme="majorBidi"/>
      <w:b/>
      <w:bCs/>
      <w:color w:val="0F2350" w:themeColor="accent1" w:themeShade="80"/>
      <w:sz w:val="22"/>
      <w:szCs w:val="26"/>
    </w:rPr>
  </w:style>
  <w:style w:type="paragraph" w:styleId="Heading3">
    <w:name w:val="heading 3"/>
    <w:basedOn w:val="Normal"/>
    <w:next w:val="Normal"/>
    <w:link w:val="Heading3Char"/>
    <w:uiPriority w:val="9"/>
    <w:unhideWhenUsed/>
    <w:qFormat/>
    <w:rsid w:val="00D114E2"/>
    <w:pPr>
      <w:keepNext/>
      <w:keepLines/>
      <w:spacing w:before="0" w:line="200" w:lineRule="exact"/>
      <w:outlineLvl w:val="2"/>
    </w:pPr>
    <w:rPr>
      <w:rFonts w:eastAsiaTheme="majorEastAsia" w:cstheme="majorBidi"/>
      <w:b/>
      <w:bCs/>
      <w:color w:val="595959" w:themeColor="text1" w:themeTint="A6"/>
      <w:sz w:val="20"/>
    </w:rPr>
  </w:style>
  <w:style w:type="paragraph" w:styleId="Heading4">
    <w:name w:val="heading 4"/>
    <w:basedOn w:val="Normal"/>
    <w:next w:val="Normal"/>
    <w:link w:val="Heading4Char"/>
    <w:uiPriority w:val="9"/>
    <w:unhideWhenUsed/>
    <w:qFormat/>
    <w:rsid w:val="003F1A7D"/>
    <w:pPr>
      <w:keepNext/>
      <w:keepLines/>
      <w:spacing w:line="200" w:lineRule="atLeast"/>
      <w:outlineLvl w:val="3"/>
    </w:pPr>
    <w:rPr>
      <w:rFonts w:eastAsiaTheme="majorEastAsia" w:cstheme="majorBidi"/>
      <w:bCs/>
      <w:iCs/>
      <w:color w:val="595959" w:themeColor="text1" w:themeTint="A6"/>
      <w:sz w:val="20"/>
    </w:rPr>
  </w:style>
  <w:style w:type="paragraph" w:styleId="Heading5">
    <w:name w:val="heading 5"/>
    <w:basedOn w:val="Normal"/>
    <w:next w:val="Normal"/>
    <w:link w:val="Heading5Char"/>
    <w:uiPriority w:val="9"/>
    <w:unhideWhenUsed/>
    <w:qFormat/>
    <w:rsid w:val="005E4621"/>
    <w:pPr>
      <w:keepNext/>
      <w:keepLines/>
      <w:spacing w:after="0"/>
      <w:outlineLvl w:val="4"/>
    </w:pPr>
    <w:rPr>
      <w:rFonts w:asciiTheme="majorHAnsi" w:eastAsiaTheme="majorEastAsia" w:hAnsiTheme="majorHAnsi" w:cstheme="majorBidi"/>
      <w:b/>
      <w:color w:val="FFFFFF" w:themeColor="background1"/>
      <w:sz w:val="20"/>
    </w:rPr>
  </w:style>
  <w:style w:type="paragraph" w:styleId="Heading6">
    <w:name w:val="heading 6"/>
    <w:aliases w:val="Tip Text"/>
    <w:basedOn w:val="Normal"/>
    <w:next w:val="Normal"/>
    <w:link w:val="Heading6Char"/>
    <w:uiPriority w:val="9"/>
    <w:unhideWhenUsed/>
    <w:qFormat/>
    <w:rsid w:val="00F87B25"/>
    <w:pPr>
      <w:keepNext/>
      <w:keepLines/>
      <w:spacing w:after="0"/>
      <w:outlineLvl w:val="5"/>
    </w:pPr>
    <w:rPr>
      <w:rFonts w:eastAsiaTheme="majorEastAsia" w:cstheme="majorBidi"/>
      <w:b/>
      <w:iCs/>
      <w:color w:val="FFFFFF" w:themeColor="background1"/>
    </w:rPr>
  </w:style>
  <w:style w:type="paragraph" w:styleId="Heading7">
    <w:name w:val="heading 7"/>
    <w:basedOn w:val="Normal"/>
    <w:next w:val="Normal"/>
    <w:link w:val="Heading7Char"/>
    <w:uiPriority w:val="9"/>
    <w:unhideWhenUsed/>
    <w:qFormat/>
    <w:rsid w:val="006A5BC6"/>
    <w:pPr>
      <w:keepNext/>
      <w:keepLines/>
      <w:tabs>
        <w:tab w:val="left" w:pos="432"/>
      </w:tabs>
      <w:spacing w:before="80" w:after="0"/>
      <w:outlineLvl w:val="6"/>
    </w:pPr>
    <w:rPr>
      <w:rFonts w:eastAsiaTheme="majorEastAsia" w:cstheme="majorBidi"/>
      <w:b/>
      <w:iCs/>
      <w:sz w:val="16"/>
    </w:rPr>
  </w:style>
  <w:style w:type="paragraph" w:styleId="Heading8">
    <w:name w:val="heading 8"/>
    <w:basedOn w:val="Normal"/>
    <w:next w:val="Normal"/>
    <w:link w:val="Heading8Char"/>
    <w:uiPriority w:val="9"/>
    <w:unhideWhenUsed/>
    <w:qFormat/>
    <w:rsid w:val="007414C7"/>
    <w:pPr>
      <w:keepNext/>
      <w:keepLines/>
      <w:spacing w:before="80" w:after="0"/>
      <w:ind w:right="29"/>
      <w:jc w:val="both"/>
      <w:outlineLvl w:val="7"/>
    </w:pPr>
    <w:rPr>
      <w:rFonts w:eastAsiaTheme="majorEastAsia" w:cstheme="majorBidi"/>
      <w:sz w:val="16"/>
      <w:szCs w:val="20"/>
    </w:rPr>
  </w:style>
  <w:style w:type="paragraph" w:styleId="Heading9">
    <w:name w:val="heading 9"/>
    <w:basedOn w:val="Normal"/>
    <w:next w:val="Normal"/>
    <w:link w:val="Heading9Char"/>
    <w:uiPriority w:val="9"/>
    <w:unhideWhenUsed/>
    <w:qFormat/>
    <w:rsid w:val="003F1A7D"/>
    <w:pPr>
      <w:keepNext/>
      <w:keepLines/>
      <w:spacing w:before="20" w:after="20"/>
      <w:outlineLvl w:val="8"/>
    </w:pPr>
    <w:rPr>
      <w:rFonts w:eastAsiaTheme="majorEastAsia" w:cstheme="majorBidi"/>
      <w:i/>
      <w:iCs/>
      <w:color w:val="92D050" w:themeColor="accent6"/>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BD"/>
    <w:pPr>
      <w:tabs>
        <w:tab w:val="center" w:pos="4680"/>
        <w:tab w:val="right" w:pos="9360"/>
      </w:tabs>
      <w:spacing w:after="0"/>
    </w:pPr>
    <w:rPr>
      <w:rFonts w:asciiTheme="majorHAnsi" w:hAnsiTheme="majorHAnsi"/>
      <w:b/>
      <w:color w:val="FFA615" w:themeColor="text2"/>
      <w:sz w:val="64"/>
    </w:rPr>
  </w:style>
  <w:style w:type="character" w:customStyle="1" w:styleId="HeaderChar">
    <w:name w:val="Header Char"/>
    <w:basedOn w:val="DefaultParagraphFont"/>
    <w:link w:val="Header"/>
    <w:uiPriority w:val="99"/>
    <w:rsid w:val="003042BD"/>
    <w:rPr>
      <w:rFonts w:asciiTheme="majorHAnsi" w:hAnsiTheme="majorHAnsi"/>
      <w:b/>
      <w:color w:val="FFA615" w:themeColor="text2"/>
      <w:sz w:val="64"/>
    </w:rPr>
  </w:style>
  <w:style w:type="paragraph" w:styleId="Footer">
    <w:name w:val="footer"/>
    <w:basedOn w:val="Normal"/>
    <w:link w:val="FooterChar"/>
    <w:uiPriority w:val="99"/>
    <w:unhideWhenUsed/>
    <w:rsid w:val="00EE72A0"/>
    <w:pPr>
      <w:tabs>
        <w:tab w:val="center" w:pos="4680"/>
        <w:tab w:val="right" w:pos="9360"/>
      </w:tabs>
      <w:spacing w:after="0"/>
    </w:pPr>
  </w:style>
  <w:style w:type="character" w:customStyle="1" w:styleId="FooterChar">
    <w:name w:val="Footer Char"/>
    <w:basedOn w:val="DefaultParagraphFont"/>
    <w:link w:val="Footer"/>
    <w:uiPriority w:val="99"/>
    <w:rsid w:val="00EE72A0"/>
  </w:style>
  <w:style w:type="paragraph" w:styleId="BalloonText">
    <w:name w:val="Balloon Text"/>
    <w:basedOn w:val="Normal"/>
    <w:link w:val="BalloonTextChar"/>
    <w:uiPriority w:val="99"/>
    <w:semiHidden/>
    <w:unhideWhenUsed/>
    <w:rsid w:val="009872F5"/>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9872F5"/>
    <w:rPr>
      <w:rFonts w:ascii="Tahoma" w:hAnsi="Tahoma" w:cs="Tahoma"/>
      <w:sz w:val="16"/>
      <w:szCs w:val="16"/>
    </w:rPr>
  </w:style>
  <w:style w:type="character" w:customStyle="1" w:styleId="Heading1Char">
    <w:name w:val="Heading 1 Char"/>
    <w:basedOn w:val="DefaultParagraphFont"/>
    <w:link w:val="Heading1"/>
    <w:uiPriority w:val="9"/>
    <w:rsid w:val="00084F70"/>
    <w:rPr>
      <w:rFonts w:asciiTheme="majorHAnsi" w:eastAsiaTheme="majorEastAsia" w:hAnsiTheme="majorHAnsi" w:cstheme="majorBidi"/>
      <w:b/>
      <w:bCs/>
      <w:color w:val="FFA615" w:themeColor="text2"/>
      <w:sz w:val="24"/>
      <w:szCs w:val="28"/>
    </w:rPr>
  </w:style>
  <w:style w:type="paragraph" w:customStyle="1" w:styleId="Header16pt">
    <w:name w:val="Header 16pt"/>
    <w:rsid w:val="009160FE"/>
    <w:pPr>
      <w:spacing w:after="0" w:line="240" w:lineRule="auto"/>
      <w:jc w:val="right"/>
    </w:pPr>
    <w:rPr>
      <w:b/>
      <w:noProof/>
      <w:color w:val="FFFFFF" w:themeColor="background1"/>
      <w:sz w:val="32"/>
    </w:rPr>
  </w:style>
  <w:style w:type="paragraph" w:styleId="NoteHeading">
    <w:name w:val="Note Heading"/>
    <w:basedOn w:val="Normal"/>
    <w:next w:val="Normal"/>
    <w:link w:val="NoteHeadingChar"/>
    <w:uiPriority w:val="99"/>
    <w:unhideWhenUsed/>
    <w:rsid w:val="009160FE"/>
    <w:pPr>
      <w:spacing w:after="0"/>
    </w:pPr>
  </w:style>
  <w:style w:type="character" w:customStyle="1" w:styleId="NoteHeadingChar">
    <w:name w:val="Note Heading Char"/>
    <w:basedOn w:val="DefaultParagraphFont"/>
    <w:link w:val="NoteHeading"/>
    <w:uiPriority w:val="99"/>
    <w:rsid w:val="009160FE"/>
  </w:style>
  <w:style w:type="character" w:styleId="Emphasis">
    <w:name w:val="Emphasis"/>
    <w:uiPriority w:val="20"/>
    <w:rsid w:val="005D3A88"/>
    <w:rPr>
      <w:b/>
      <w:color w:val="FFA615" w:themeColor="text2"/>
    </w:rPr>
  </w:style>
  <w:style w:type="paragraph" w:styleId="Quote">
    <w:name w:val="Quote"/>
    <w:basedOn w:val="Normal"/>
    <w:next w:val="Normal"/>
    <w:link w:val="QuoteChar"/>
    <w:uiPriority w:val="29"/>
    <w:rsid w:val="00B26D6E"/>
    <w:pPr>
      <w:spacing w:before="280" w:after="240"/>
      <w:jc w:val="both"/>
    </w:pPr>
    <w:rPr>
      <w:iCs/>
      <w:color w:val="595959" w:themeColor="text1" w:themeTint="A6"/>
      <w:sz w:val="20"/>
    </w:rPr>
  </w:style>
  <w:style w:type="character" w:customStyle="1" w:styleId="QuoteChar">
    <w:name w:val="Quote Char"/>
    <w:basedOn w:val="DefaultParagraphFont"/>
    <w:link w:val="Quote"/>
    <w:uiPriority w:val="29"/>
    <w:rsid w:val="00B26D6E"/>
    <w:rPr>
      <w:iCs/>
      <w:color w:val="595959" w:themeColor="text1" w:themeTint="A6"/>
      <w:sz w:val="20"/>
    </w:rPr>
  </w:style>
  <w:style w:type="character" w:customStyle="1" w:styleId="Heading2Char">
    <w:name w:val="Heading 2 Char"/>
    <w:basedOn w:val="DefaultParagraphFont"/>
    <w:link w:val="Heading2"/>
    <w:uiPriority w:val="9"/>
    <w:rsid w:val="00586A92"/>
    <w:rPr>
      <w:rFonts w:eastAsiaTheme="majorEastAsia" w:cstheme="majorBidi"/>
      <w:b/>
      <w:bCs/>
      <w:color w:val="0F2350" w:themeColor="accent1" w:themeShade="80"/>
      <w:szCs w:val="26"/>
    </w:rPr>
  </w:style>
  <w:style w:type="character" w:customStyle="1" w:styleId="Heading3Char">
    <w:name w:val="Heading 3 Char"/>
    <w:basedOn w:val="DefaultParagraphFont"/>
    <w:link w:val="Heading3"/>
    <w:uiPriority w:val="9"/>
    <w:rsid w:val="00D114E2"/>
    <w:rPr>
      <w:rFonts w:eastAsiaTheme="majorEastAsia" w:cstheme="majorBidi"/>
      <w:b/>
      <w:bCs/>
      <w:color w:val="595959" w:themeColor="text1" w:themeTint="A6"/>
      <w:sz w:val="20"/>
    </w:rPr>
  </w:style>
  <w:style w:type="paragraph" w:styleId="NoSpacing">
    <w:name w:val="No Spacing"/>
    <w:uiPriority w:val="1"/>
    <w:qFormat/>
    <w:rsid w:val="006A743C"/>
    <w:pPr>
      <w:spacing w:after="0" w:line="240" w:lineRule="auto"/>
    </w:pPr>
    <w:rPr>
      <w:sz w:val="12"/>
    </w:rPr>
  </w:style>
  <w:style w:type="table" w:styleId="TableGrid">
    <w:name w:val="Table Grid"/>
    <w:basedOn w:val="TableNormal"/>
    <w:uiPriority w:val="59"/>
    <w:rsid w:val="00F70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E4621"/>
    <w:rPr>
      <w:rFonts w:asciiTheme="majorHAnsi" w:eastAsiaTheme="majorEastAsia" w:hAnsiTheme="majorHAnsi" w:cstheme="majorBidi"/>
      <w:b/>
      <w:color w:val="FFFFFF" w:themeColor="background1"/>
      <w:sz w:val="20"/>
    </w:rPr>
  </w:style>
  <w:style w:type="character" w:customStyle="1" w:styleId="Heading6Char">
    <w:name w:val="Heading 6 Char"/>
    <w:aliases w:val="Tip Text Char"/>
    <w:basedOn w:val="DefaultParagraphFont"/>
    <w:link w:val="Heading6"/>
    <w:uiPriority w:val="9"/>
    <w:rsid w:val="00F87B25"/>
    <w:rPr>
      <w:rFonts w:eastAsiaTheme="majorEastAsia" w:cstheme="majorBidi"/>
      <w:b/>
      <w:iCs/>
      <w:color w:val="FFFFFF" w:themeColor="background1"/>
      <w:sz w:val="16"/>
    </w:rPr>
  </w:style>
  <w:style w:type="paragraph" w:customStyle="1" w:styleId="NoSpacing0pt">
    <w:name w:val="No Spacing 0pt"/>
    <w:qFormat/>
    <w:rsid w:val="00C94360"/>
    <w:pPr>
      <w:spacing w:after="0" w:line="240" w:lineRule="auto"/>
    </w:pPr>
    <w:rPr>
      <w:sz w:val="2"/>
    </w:rPr>
  </w:style>
  <w:style w:type="paragraph" w:styleId="List">
    <w:name w:val="List"/>
    <w:basedOn w:val="Normal"/>
    <w:uiPriority w:val="99"/>
    <w:unhideWhenUsed/>
    <w:rsid w:val="006D08DF"/>
    <w:pPr>
      <w:spacing w:after="0"/>
    </w:pPr>
    <w:rPr>
      <w:sz w:val="14"/>
    </w:rPr>
  </w:style>
  <w:style w:type="character" w:customStyle="1" w:styleId="Heading7Char">
    <w:name w:val="Heading 7 Char"/>
    <w:basedOn w:val="DefaultParagraphFont"/>
    <w:link w:val="Heading7"/>
    <w:uiPriority w:val="9"/>
    <w:rsid w:val="006A5BC6"/>
    <w:rPr>
      <w:rFonts w:eastAsiaTheme="majorEastAsia" w:cstheme="majorBidi"/>
      <w:b/>
      <w:iCs/>
      <w:sz w:val="16"/>
    </w:rPr>
  </w:style>
  <w:style w:type="character" w:customStyle="1" w:styleId="Heading8Char">
    <w:name w:val="Heading 8 Char"/>
    <w:basedOn w:val="DefaultParagraphFont"/>
    <w:link w:val="Heading8"/>
    <w:uiPriority w:val="9"/>
    <w:rsid w:val="007414C7"/>
    <w:rPr>
      <w:rFonts w:eastAsiaTheme="majorEastAsia" w:cstheme="majorBidi"/>
      <w:sz w:val="16"/>
      <w:szCs w:val="20"/>
    </w:rPr>
  </w:style>
  <w:style w:type="paragraph" w:styleId="ListBullet">
    <w:name w:val="List Bullet"/>
    <w:basedOn w:val="Normal"/>
    <w:uiPriority w:val="99"/>
    <w:unhideWhenUsed/>
    <w:rsid w:val="007414C7"/>
    <w:pPr>
      <w:numPr>
        <w:numId w:val="1"/>
      </w:numPr>
      <w:spacing w:before="60" w:after="0"/>
      <w:ind w:left="216" w:right="29" w:hanging="216"/>
      <w:jc w:val="both"/>
    </w:pPr>
    <w:rPr>
      <w:sz w:val="16"/>
    </w:rPr>
  </w:style>
  <w:style w:type="character" w:customStyle="1" w:styleId="Heading4Char">
    <w:name w:val="Heading 4 Char"/>
    <w:basedOn w:val="DefaultParagraphFont"/>
    <w:link w:val="Heading4"/>
    <w:rsid w:val="003F1A7D"/>
    <w:rPr>
      <w:rFonts w:eastAsiaTheme="majorEastAsia" w:cstheme="majorBidi"/>
      <w:bCs/>
      <w:iCs/>
      <w:color w:val="595959" w:themeColor="text1" w:themeTint="A6"/>
      <w:sz w:val="20"/>
    </w:rPr>
  </w:style>
  <w:style w:type="paragraph" w:styleId="ListNumber">
    <w:name w:val="List Number"/>
    <w:basedOn w:val="Normal"/>
    <w:uiPriority w:val="99"/>
    <w:unhideWhenUsed/>
    <w:rsid w:val="007414C7"/>
    <w:pPr>
      <w:numPr>
        <w:numId w:val="4"/>
      </w:numPr>
      <w:ind w:left="216" w:right="29" w:hanging="216"/>
      <w:jc w:val="both"/>
    </w:pPr>
    <w:rPr>
      <w:noProof/>
      <w:sz w:val="16"/>
    </w:rPr>
  </w:style>
  <w:style w:type="character" w:customStyle="1" w:styleId="Heading9Char">
    <w:name w:val="Heading 9 Char"/>
    <w:basedOn w:val="DefaultParagraphFont"/>
    <w:link w:val="Heading9"/>
    <w:uiPriority w:val="9"/>
    <w:rsid w:val="003F1A7D"/>
    <w:rPr>
      <w:rFonts w:eastAsiaTheme="majorEastAsia" w:cstheme="majorBidi"/>
      <w:i/>
      <w:iCs/>
      <w:color w:val="92D050" w:themeColor="accent6"/>
      <w:sz w:val="16"/>
      <w:szCs w:val="20"/>
    </w:rPr>
  </w:style>
  <w:style w:type="paragraph" w:styleId="Subtitle">
    <w:name w:val="Subtitle"/>
    <w:basedOn w:val="Header"/>
    <w:next w:val="Normal"/>
    <w:link w:val="SubtitleChar"/>
    <w:uiPriority w:val="11"/>
    <w:qFormat/>
    <w:rsid w:val="003042BD"/>
    <w:pPr>
      <w:tabs>
        <w:tab w:val="clear" w:pos="4680"/>
        <w:tab w:val="clear" w:pos="9360"/>
      </w:tabs>
      <w:jc w:val="right"/>
    </w:pPr>
    <w:rPr>
      <w:rFonts w:asciiTheme="minorHAnsi" w:hAnsiTheme="minorHAnsi" w:cstheme="minorHAnsi"/>
      <w:b w:val="0"/>
      <w:color w:val="FFD700" w:themeColor="accent5"/>
      <w:sz w:val="36"/>
    </w:rPr>
  </w:style>
  <w:style w:type="character" w:customStyle="1" w:styleId="SubtitleChar">
    <w:name w:val="Subtitle Char"/>
    <w:basedOn w:val="DefaultParagraphFont"/>
    <w:link w:val="Subtitle"/>
    <w:uiPriority w:val="11"/>
    <w:rsid w:val="003042BD"/>
    <w:rPr>
      <w:rFonts w:cstheme="minorHAnsi"/>
      <w:color w:val="FFD700" w:themeColor="accent5"/>
      <w:sz w:val="36"/>
    </w:rPr>
  </w:style>
  <w:style w:type="paragraph" w:styleId="Title">
    <w:name w:val="Title"/>
    <w:basedOn w:val="Normal"/>
    <w:next w:val="Normal"/>
    <w:link w:val="TitleChar"/>
    <w:uiPriority w:val="10"/>
    <w:qFormat/>
    <w:rsid w:val="003042BD"/>
    <w:pPr>
      <w:spacing w:before="0" w:after="0"/>
      <w:jc w:val="right"/>
    </w:pPr>
    <w:rPr>
      <w:rFonts w:cstheme="minorHAnsi"/>
      <w:color w:val="FFA615" w:themeColor="text2"/>
      <w:sz w:val="64"/>
      <w:szCs w:val="64"/>
    </w:rPr>
  </w:style>
  <w:style w:type="character" w:customStyle="1" w:styleId="TitleChar">
    <w:name w:val="Title Char"/>
    <w:basedOn w:val="DefaultParagraphFont"/>
    <w:link w:val="Title"/>
    <w:uiPriority w:val="10"/>
    <w:rsid w:val="003042BD"/>
    <w:rPr>
      <w:rFonts w:cstheme="minorHAnsi"/>
      <w:color w:val="FFA615" w:themeColor="text2"/>
      <w:sz w:val="64"/>
      <w:szCs w:val="64"/>
    </w:rPr>
  </w:style>
  <w:style w:type="character" w:styleId="CommentReference">
    <w:name w:val="annotation reference"/>
    <w:basedOn w:val="DefaultParagraphFont"/>
    <w:uiPriority w:val="99"/>
    <w:unhideWhenUsed/>
    <w:rsid w:val="00B26D6E"/>
    <w:rPr>
      <w:sz w:val="16"/>
      <w:szCs w:val="16"/>
    </w:rPr>
  </w:style>
  <w:style w:type="paragraph" w:styleId="CommentText">
    <w:name w:val="annotation text"/>
    <w:basedOn w:val="Normal"/>
    <w:link w:val="CommentTextChar"/>
    <w:unhideWhenUsed/>
    <w:rsid w:val="00B26D6E"/>
    <w:rPr>
      <w:sz w:val="20"/>
      <w:szCs w:val="20"/>
    </w:rPr>
  </w:style>
  <w:style w:type="character" w:customStyle="1" w:styleId="CommentTextChar">
    <w:name w:val="Comment Text Char"/>
    <w:basedOn w:val="DefaultParagraphFont"/>
    <w:link w:val="CommentText"/>
    <w:rsid w:val="00B26D6E"/>
    <w:rPr>
      <w:sz w:val="20"/>
      <w:szCs w:val="20"/>
    </w:rPr>
  </w:style>
  <w:style w:type="character" w:customStyle="1" w:styleId="UIReference">
    <w:name w:val="UI Reference"/>
    <w:basedOn w:val="DefaultParagraphFont"/>
    <w:uiPriority w:val="1"/>
    <w:qFormat/>
    <w:rsid w:val="00B26D6E"/>
    <w:rPr>
      <w:b/>
    </w:rPr>
  </w:style>
  <w:style w:type="paragraph" w:customStyle="1" w:styleId="Graphic">
    <w:name w:val="Graphic"/>
    <w:basedOn w:val="Normal"/>
    <w:qFormat/>
    <w:rsid w:val="00B26D6E"/>
    <w:pPr>
      <w:spacing w:before="60" w:after="60"/>
      <w:jc w:val="center"/>
    </w:pPr>
    <w:rPr>
      <w:noProof/>
    </w:rPr>
  </w:style>
  <w:style w:type="paragraph" w:customStyle="1" w:styleId="GraphicLeft">
    <w:name w:val="Graphic Left"/>
    <w:basedOn w:val="Graphic"/>
    <w:qFormat/>
    <w:rsid w:val="00B26D6E"/>
    <w:pPr>
      <w:jc w:val="left"/>
    </w:pPr>
  </w:style>
  <w:style w:type="paragraph" w:customStyle="1" w:styleId="SpaceAfterSection">
    <w:name w:val="Space After Section"/>
    <w:basedOn w:val="Normal"/>
    <w:qFormat/>
    <w:rsid w:val="00B26D6E"/>
    <w:pPr>
      <w:spacing w:before="0" w:after="0"/>
    </w:pPr>
    <w:rPr>
      <w:sz w:val="6"/>
    </w:rPr>
  </w:style>
  <w:style w:type="paragraph" w:customStyle="1" w:styleId="SpaceBeforeSection">
    <w:name w:val="Space Before Section"/>
    <w:basedOn w:val="NoSpacing"/>
    <w:qFormat/>
    <w:rsid w:val="00B26D6E"/>
    <w:rPr>
      <w:szCs w:val="16"/>
    </w:rPr>
  </w:style>
  <w:style w:type="paragraph" w:customStyle="1" w:styleId="Heading8-BelowScreenshot">
    <w:name w:val="Heading 8 - Below Screenshot"/>
    <w:basedOn w:val="Heading8"/>
    <w:qFormat/>
    <w:rsid w:val="00B26D6E"/>
    <w:pPr>
      <w:spacing w:before="0"/>
    </w:pPr>
  </w:style>
  <w:style w:type="character" w:customStyle="1" w:styleId="TipBullets">
    <w:name w:val="Tip Bullets"/>
    <w:basedOn w:val="DefaultParagraphFont"/>
    <w:uiPriority w:val="1"/>
    <w:qFormat/>
    <w:rsid w:val="00B26D6E"/>
    <w:rPr>
      <w:color w:val="92D050" w:themeColor="accent6"/>
    </w:rPr>
  </w:style>
  <w:style w:type="paragraph" w:customStyle="1" w:styleId="DisclaimerText">
    <w:name w:val="Disclaimer Text"/>
    <w:basedOn w:val="Normal"/>
    <w:qFormat/>
    <w:rsid w:val="00B26D6E"/>
    <w:rPr>
      <w:rFonts w:cstheme="minorHAnsi"/>
      <w:sz w:val="12"/>
    </w:rPr>
  </w:style>
  <w:style w:type="paragraph" w:customStyle="1" w:styleId="Note">
    <w:name w:val="Note"/>
    <w:basedOn w:val="Normal"/>
    <w:qFormat/>
    <w:rsid w:val="00003668"/>
    <w:rPr>
      <w:sz w:val="12"/>
    </w:rPr>
  </w:style>
  <w:style w:type="paragraph" w:styleId="TOC2">
    <w:name w:val="toc 2"/>
    <w:basedOn w:val="Normal"/>
    <w:next w:val="Normal"/>
    <w:autoRedefine/>
    <w:uiPriority w:val="39"/>
    <w:unhideWhenUsed/>
    <w:qFormat/>
    <w:rsid w:val="00A55981"/>
    <w:pPr>
      <w:spacing w:before="0" w:after="100" w:line="276" w:lineRule="auto"/>
      <w:ind w:left="216"/>
      <w:jc w:val="both"/>
    </w:pPr>
    <w:rPr>
      <w:sz w:val="20"/>
    </w:rPr>
  </w:style>
  <w:style w:type="paragraph" w:customStyle="1" w:styleId="TableBullet">
    <w:name w:val="Table Bullet"/>
    <w:basedOn w:val="Normal"/>
    <w:qFormat/>
    <w:rsid w:val="00A55981"/>
    <w:pPr>
      <w:numPr>
        <w:numId w:val="9"/>
      </w:numPr>
      <w:spacing w:before="120" w:after="200" w:line="276" w:lineRule="auto"/>
      <w:jc w:val="both"/>
    </w:pPr>
    <w:rPr>
      <w:sz w:val="20"/>
      <w:szCs w:val="20"/>
    </w:rPr>
  </w:style>
  <w:style w:type="paragraph" w:styleId="ListNumber2">
    <w:name w:val="List Number 2"/>
    <w:basedOn w:val="Normal"/>
    <w:uiPriority w:val="99"/>
    <w:unhideWhenUsed/>
    <w:rsid w:val="00A75AC6"/>
    <w:pPr>
      <w:numPr>
        <w:numId w:val="2"/>
      </w:numPr>
      <w:contextualSpacing/>
    </w:pPr>
  </w:style>
  <w:style w:type="paragraph" w:styleId="FootnoteText">
    <w:name w:val="footnote text"/>
    <w:basedOn w:val="Normal"/>
    <w:link w:val="FootnoteTextChar"/>
    <w:uiPriority w:val="99"/>
    <w:unhideWhenUsed/>
    <w:qFormat/>
    <w:rsid w:val="00CC0413"/>
    <w:pPr>
      <w:spacing w:before="0" w:after="0"/>
    </w:pPr>
    <w:rPr>
      <w:sz w:val="12"/>
      <w:szCs w:val="20"/>
    </w:rPr>
  </w:style>
  <w:style w:type="character" w:customStyle="1" w:styleId="FootnoteTextChar">
    <w:name w:val="Footnote Text Char"/>
    <w:basedOn w:val="DefaultParagraphFont"/>
    <w:link w:val="FootnoteText"/>
    <w:uiPriority w:val="99"/>
    <w:rsid w:val="00CC0413"/>
    <w:rPr>
      <w:sz w:val="12"/>
      <w:szCs w:val="20"/>
    </w:rPr>
  </w:style>
  <w:style w:type="character" w:styleId="FootnoteReference">
    <w:name w:val="footnote reference"/>
    <w:basedOn w:val="DefaultParagraphFont"/>
    <w:uiPriority w:val="99"/>
    <w:semiHidden/>
    <w:unhideWhenUsed/>
    <w:rsid w:val="00CC0413"/>
    <w:rPr>
      <w:vertAlign w:val="superscript"/>
    </w:rPr>
  </w:style>
  <w:style w:type="character" w:customStyle="1" w:styleId="Run-InHeading">
    <w:name w:val="Run-In Heading"/>
    <w:basedOn w:val="DefaultParagraphFont"/>
    <w:uiPriority w:val="1"/>
    <w:qFormat/>
    <w:rsid w:val="007A7310"/>
    <w:rPr>
      <w:b w:val="0"/>
      <w:color w:val="auto"/>
    </w:rPr>
  </w:style>
  <w:style w:type="character" w:styleId="Hyperlink">
    <w:name w:val="Hyperlink"/>
    <w:basedOn w:val="DefaultParagraphFont"/>
    <w:uiPriority w:val="99"/>
    <w:unhideWhenUsed/>
    <w:rsid w:val="007A7310"/>
    <w:rPr>
      <w:color w:val="CF8000" w:themeColor="hyperlink"/>
      <w:u w:val="single"/>
    </w:rPr>
  </w:style>
  <w:style w:type="paragraph" w:styleId="EndnoteText">
    <w:name w:val="endnote text"/>
    <w:basedOn w:val="Normal"/>
    <w:link w:val="EndnoteTextChar"/>
    <w:uiPriority w:val="99"/>
    <w:semiHidden/>
    <w:unhideWhenUsed/>
    <w:rsid w:val="00C040F9"/>
    <w:pPr>
      <w:spacing w:before="0" w:after="0"/>
    </w:pPr>
    <w:rPr>
      <w:sz w:val="20"/>
      <w:szCs w:val="20"/>
    </w:rPr>
  </w:style>
  <w:style w:type="character" w:customStyle="1" w:styleId="EndnoteTextChar">
    <w:name w:val="Endnote Text Char"/>
    <w:basedOn w:val="DefaultParagraphFont"/>
    <w:link w:val="EndnoteText"/>
    <w:uiPriority w:val="99"/>
    <w:semiHidden/>
    <w:rsid w:val="00C040F9"/>
    <w:rPr>
      <w:sz w:val="20"/>
      <w:szCs w:val="20"/>
    </w:rPr>
  </w:style>
  <w:style w:type="character" w:styleId="EndnoteReference">
    <w:name w:val="endnote reference"/>
    <w:basedOn w:val="DefaultParagraphFont"/>
    <w:uiPriority w:val="99"/>
    <w:semiHidden/>
    <w:unhideWhenUsed/>
    <w:rsid w:val="00C040F9"/>
    <w:rPr>
      <w:vertAlign w:val="superscript"/>
    </w:rPr>
  </w:style>
  <w:style w:type="paragraph" w:styleId="CommentSubject">
    <w:name w:val="annotation subject"/>
    <w:basedOn w:val="CommentText"/>
    <w:next w:val="CommentText"/>
    <w:link w:val="CommentSubjectChar"/>
    <w:uiPriority w:val="99"/>
    <w:semiHidden/>
    <w:unhideWhenUsed/>
    <w:rsid w:val="00AA5609"/>
    <w:rPr>
      <w:b/>
      <w:bCs/>
    </w:rPr>
  </w:style>
  <w:style w:type="character" w:customStyle="1" w:styleId="CommentSubjectChar">
    <w:name w:val="Comment Subject Char"/>
    <w:basedOn w:val="CommentTextChar"/>
    <w:link w:val="CommentSubject"/>
    <w:uiPriority w:val="99"/>
    <w:semiHidden/>
    <w:rsid w:val="00AA5609"/>
    <w:rPr>
      <w:b/>
      <w:bCs/>
      <w:sz w:val="20"/>
      <w:szCs w:val="20"/>
    </w:rPr>
  </w:style>
  <w:style w:type="paragraph" w:styleId="Revision">
    <w:name w:val="Revision"/>
    <w:hidden/>
    <w:uiPriority w:val="99"/>
    <w:semiHidden/>
    <w:rsid w:val="00CC3D6F"/>
    <w:pPr>
      <w:spacing w:after="0" w:line="240" w:lineRule="auto"/>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8.jpeg"/></Relationships>
</file>

<file path=word/theme/theme1.xml><?xml version="1.0" encoding="utf-8"?>
<a:theme xmlns:a="http://schemas.openxmlformats.org/drawingml/2006/main" name="GSG">
  <a:themeElements>
    <a:clrScheme name="Getting Started">
      <a:dk1>
        <a:sysClr val="windowText" lastClr="000000"/>
      </a:dk1>
      <a:lt1>
        <a:sysClr val="window" lastClr="FFFFFF"/>
      </a:lt1>
      <a:dk2>
        <a:srgbClr val="FFA615"/>
      </a:dk2>
      <a:lt2>
        <a:srgbClr val="DFE7F9"/>
      </a:lt2>
      <a:accent1>
        <a:srgbClr val="1E46A0"/>
      </a:accent1>
      <a:accent2>
        <a:srgbClr val="35973C"/>
      </a:accent2>
      <a:accent3>
        <a:srgbClr val="F04E23"/>
      </a:accent3>
      <a:accent4>
        <a:srgbClr val="8D008E"/>
      </a:accent4>
      <a:accent5>
        <a:srgbClr val="FFD700"/>
      </a:accent5>
      <a:accent6>
        <a:srgbClr val="92D050"/>
      </a:accent6>
      <a:hlink>
        <a:srgbClr val="CF8000"/>
      </a:hlink>
      <a:folHlink>
        <a:srgbClr val="29528F"/>
      </a:folHlink>
    </a:clrScheme>
    <a:fontScheme name="Custom 1">
      <a:majorFont>
        <a:latin typeface="Segoe UI"/>
        <a:ea typeface=""/>
        <a:cs typeface=""/>
      </a:majorFont>
      <a:minorFont>
        <a:latin typeface="Segoe UI"/>
        <a:ea typeface=""/>
        <a:cs typeface=""/>
      </a:minorFont>
    </a:fontScheme>
    <a:fmtScheme name="O2010 Guide">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0000"/>
                <a:satMod val="150000"/>
              </a:schemeClr>
            </a:gs>
            <a:gs pos="33000">
              <a:schemeClr val="phClr">
                <a:tint val="90000"/>
                <a:shade val="100000"/>
                <a:alpha val="90000"/>
                <a:satMod val="130000"/>
              </a:schemeClr>
            </a:gs>
            <a:gs pos="67000">
              <a:schemeClr val="phClr">
                <a:shade val="75000"/>
                <a:satMod val="135000"/>
              </a:schemeClr>
            </a:gs>
            <a:gs pos="100000">
              <a:schemeClr val="phClr">
                <a:shade val="6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outerShdw blurRad="190500" dist="228600" dir="2700000" sy="90000" rotWithShape="0">
              <a:srgbClr val="000000">
                <a:alpha val="25500"/>
              </a:srgbClr>
            </a:outerShdw>
          </a:effectLst>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AE2F-96F9-48C0-B301-709D7AEB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2010-04-02T18:15:00Z</dcterms:created>
  <dcterms:modified xsi:type="dcterms:W3CDTF">2011-06-14T14:01:00Z</dcterms:modified>
</cp:coreProperties>
</file>