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B32B0" w14:textId="77777777" w:rsidR="00ED13EA" w:rsidRPr="001D74E4" w:rsidRDefault="000B0F0A" w:rsidP="00ED13EA">
      <w:pPr>
        <w:rPr>
          <w:lang w:val="sl-SI"/>
        </w:rPr>
      </w:pPr>
      <w:bookmarkStart w:id="0" w:name="_GoBack"/>
      <w:bookmarkEnd w:id="0"/>
      <w:r w:rsidRPr="001D74E4">
        <w:rPr>
          <w:noProof/>
          <w:lang w:val="en-US"/>
        </w:rPr>
        <mc:AlternateContent>
          <mc:Choice Requires="wps">
            <w:drawing>
              <wp:anchor distT="0" distB="0" distL="114300" distR="114300" simplePos="0" relativeHeight="251658240" behindDoc="0" locked="1" layoutInCell="1" allowOverlap="1" wp14:anchorId="77EB32EC" wp14:editId="77EB32ED">
                <wp:simplePos x="0" y="0"/>
                <wp:positionH relativeFrom="page">
                  <wp:posOffset>540385</wp:posOffset>
                </wp:positionH>
                <wp:positionV relativeFrom="page">
                  <wp:posOffset>8288655</wp:posOffset>
                </wp:positionV>
                <wp:extent cx="2016125" cy="432435"/>
                <wp:effectExtent l="0" t="0" r="0" b="0"/>
                <wp:wrapNone/>
                <wp:docPr id="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B330D" w14:textId="77777777" w:rsidR="006F0465" w:rsidRPr="003C60A0" w:rsidRDefault="003C60A0" w:rsidP="00C51F7C">
                            <w:pPr>
                              <w:rPr>
                                <w:lang w:val="sl-SI"/>
                              </w:rPr>
                            </w:pPr>
                            <w:r w:rsidRPr="003C60A0">
                              <w:rPr>
                                <w:lang w:val="sl-SI"/>
                              </w:rPr>
                              <w:t xml:space="preserve">Za več informacij o uspehih Microsoftovih strank obiščite naslov </w:t>
                            </w:r>
                            <w:r w:rsidR="006F0465" w:rsidRPr="003C60A0">
                              <w:rPr>
                                <w:lang w:val="sl-SI"/>
                              </w:rPr>
                              <w:t xml:space="preserve"> </w:t>
                            </w:r>
                            <w:hyperlink r:id="rId10" w:history="1">
                              <w:r w:rsidR="006F0465" w:rsidRPr="003C60A0">
                                <w:rPr>
                                  <w:rStyle w:val="URL"/>
                                  <w:lang w:val="sl-SI"/>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B32EC"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sy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As3asy&#10;8QIAADoGAAAOAAAAAAAAAAAAAAAAAC4CAABkcnMvZTJvRG9jLnhtbFBLAQItABQABgAIAAAAIQDJ&#10;zZGf4QAAAAwBAAAPAAAAAAAAAAAAAAAAAEsFAABkcnMvZG93bnJldi54bWxQSwUGAAAAAAQABADz&#10;AAAAWQYAAAAA&#10;" stroked="f">
                <v:textbox inset="0,0,0,0">
                  <w:txbxContent>
                    <w:p w14:paraId="77EB330D" w14:textId="77777777" w:rsidR="006F0465" w:rsidRPr="003C60A0" w:rsidRDefault="003C60A0" w:rsidP="00C51F7C">
                      <w:pPr>
                        <w:rPr>
                          <w:lang w:val="sl-SI"/>
                        </w:rPr>
                      </w:pPr>
                      <w:r w:rsidRPr="003C60A0">
                        <w:rPr>
                          <w:lang w:val="sl-SI"/>
                        </w:rPr>
                        <w:t xml:space="preserve">Za več informacij o uspehih Microsoftovih strank obiščite naslov </w:t>
                      </w:r>
                      <w:r w:rsidR="006F0465" w:rsidRPr="003C60A0">
                        <w:rPr>
                          <w:lang w:val="sl-SI"/>
                        </w:rPr>
                        <w:t xml:space="preserve"> </w:t>
                      </w:r>
                      <w:hyperlink r:id="rId11" w:history="1">
                        <w:r w:rsidR="006F0465" w:rsidRPr="003C60A0">
                          <w:rPr>
                            <w:rStyle w:val="URL"/>
                            <w:lang w:val="sl-SI"/>
                          </w:rPr>
                          <w:t>www.microsoft.com/casestudies</w:t>
                        </w:r>
                      </w:hyperlink>
                    </w:p>
                  </w:txbxContent>
                </v:textbox>
                <w10:wrap anchorx="page" anchory="page"/>
                <w10:anchorlock/>
              </v:shape>
            </w:pict>
          </mc:Fallback>
        </mc:AlternateContent>
      </w:r>
      <w:r w:rsidRPr="001D74E4">
        <w:rPr>
          <w:noProof/>
          <w:lang w:val="en-US"/>
        </w:rPr>
        <mc:AlternateContent>
          <mc:Choice Requires="wps">
            <w:drawing>
              <wp:anchor distT="0" distB="0" distL="114300" distR="114300" simplePos="0" relativeHeight="251656192" behindDoc="0" locked="1" layoutInCell="1" allowOverlap="1" wp14:anchorId="77EB32EE" wp14:editId="77EB32EF">
                <wp:simplePos x="0" y="0"/>
                <wp:positionH relativeFrom="page">
                  <wp:posOffset>540385</wp:posOffset>
                </wp:positionH>
                <wp:positionV relativeFrom="page">
                  <wp:posOffset>3168650</wp:posOffset>
                </wp:positionV>
                <wp:extent cx="1979930" cy="425577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B330E" w14:textId="77777777" w:rsidR="006F0465" w:rsidRPr="001D74E4" w:rsidRDefault="001D74E4" w:rsidP="008C0428">
                            <w:pPr>
                              <w:pStyle w:val="Bodycopy"/>
                              <w:rPr>
                                <w:lang w:val="sl-SI"/>
                              </w:rPr>
                            </w:pPr>
                            <w:r>
                              <w:rPr>
                                <w:b/>
                                <w:lang w:val="sl-SI"/>
                              </w:rPr>
                              <w:t>Stranka</w:t>
                            </w:r>
                            <w:r w:rsidR="006F0465" w:rsidRPr="001D74E4">
                              <w:rPr>
                                <w:b/>
                                <w:lang w:val="sl-SI"/>
                              </w:rPr>
                              <w:t>:</w:t>
                            </w:r>
                            <w:r w:rsidR="006F0465" w:rsidRPr="001D74E4">
                              <w:rPr>
                                <w:lang w:val="sl-SI"/>
                              </w:rPr>
                              <w:t xml:space="preserve"> </w:t>
                            </w:r>
                            <w:bookmarkStart w:id="1" w:name="OverviewCustomer"/>
                            <w:r w:rsidR="00912749" w:rsidRPr="001D74E4">
                              <w:rPr>
                                <w:lang w:val="sl-SI"/>
                              </w:rPr>
                              <w:t>Kolpa d.d.</w:t>
                            </w:r>
                            <w:bookmarkEnd w:id="1"/>
                          </w:p>
                          <w:p w14:paraId="77EB330F" w14:textId="77777777" w:rsidR="006F0465" w:rsidRPr="001D74E4" w:rsidRDefault="001D74E4" w:rsidP="008C0428">
                            <w:pPr>
                              <w:pStyle w:val="Bodycopy"/>
                              <w:rPr>
                                <w:lang w:val="sl-SI"/>
                              </w:rPr>
                            </w:pPr>
                            <w:r>
                              <w:rPr>
                                <w:b/>
                                <w:lang w:val="sl-SI"/>
                              </w:rPr>
                              <w:t>Spletna stran</w:t>
                            </w:r>
                            <w:r w:rsidR="006F0465" w:rsidRPr="001D74E4">
                              <w:rPr>
                                <w:b/>
                                <w:lang w:val="sl-SI"/>
                              </w:rPr>
                              <w:t>:</w:t>
                            </w:r>
                            <w:r w:rsidR="006F0465" w:rsidRPr="001D74E4">
                              <w:rPr>
                                <w:lang w:val="sl-SI"/>
                              </w:rPr>
                              <w:t xml:space="preserve"> </w:t>
                            </w:r>
                            <w:bookmarkStart w:id="2" w:name="OverviewWebSite"/>
                            <w:r w:rsidR="00912749" w:rsidRPr="001D74E4">
                              <w:rPr>
                                <w:lang w:val="sl-SI"/>
                              </w:rPr>
                              <w:t>www.kolpa.si</w:t>
                            </w:r>
                            <w:bookmarkEnd w:id="2"/>
                          </w:p>
                          <w:p w14:paraId="77EB3310" w14:textId="77777777" w:rsidR="006F0465" w:rsidRPr="001D74E4" w:rsidRDefault="001D74E4" w:rsidP="008C0428">
                            <w:pPr>
                              <w:pStyle w:val="Bodycopy"/>
                              <w:rPr>
                                <w:lang w:val="sl-SI"/>
                              </w:rPr>
                            </w:pPr>
                            <w:r>
                              <w:rPr>
                                <w:b/>
                                <w:lang w:val="sl-SI"/>
                              </w:rPr>
                              <w:t>Št. zaposlenih</w:t>
                            </w:r>
                            <w:r w:rsidR="006F0465" w:rsidRPr="001D74E4">
                              <w:rPr>
                                <w:b/>
                                <w:lang w:val="sl-SI"/>
                              </w:rPr>
                              <w:t>:</w:t>
                            </w:r>
                            <w:r w:rsidR="006F0465" w:rsidRPr="001D74E4">
                              <w:rPr>
                                <w:lang w:val="sl-SI"/>
                              </w:rPr>
                              <w:t xml:space="preserve"> </w:t>
                            </w:r>
                            <w:bookmarkStart w:id="3" w:name="OverviewCustomerSize"/>
                            <w:r w:rsidR="00912749" w:rsidRPr="001D74E4">
                              <w:rPr>
                                <w:lang w:val="sl-SI"/>
                              </w:rPr>
                              <w:t>100-5000</w:t>
                            </w:r>
                            <w:bookmarkEnd w:id="3"/>
                          </w:p>
                          <w:p w14:paraId="77EB3311" w14:textId="77777777" w:rsidR="006F0465" w:rsidRPr="001D74E4" w:rsidRDefault="001D74E4" w:rsidP="008C0428">
                            <w:pPr>
                              <w:pStyle w:val="Bodycopy"/>
                              <w:rPr>
                                <w:lang w:val="sl-SI"/>
                              </w:rPr>
                            </w:pPr>
                            <w:r>
                              <w:rPr>
                                <w:b/>
                                <w:lang w:val="sl-SI"/>
                              </w:rPr>
                              <w:t>Država</w:t>
                            </w:r>
                            <w:r w:rsidR="006F0465" w:rsidRPr="001D74E4">
                              <w:rPr>
                                <w:b/>
                                <w:lang w:val="sl-SI"/>
                              </w:rPr>
                              <w:t>:</w:t>
                            </w:r>
                            <w:r w:rsidR="006F0465" w:rsidRPr="001D74E4">
                              <w:rPr>
                                <w:lang w:val="sl-SI"/>
                              </w:rPr>
                              <w:t xml:space="preserve"> </w:t>
                            </w:r>
                            <w:bookmarkStart w:id="4" w:name="OverviewCountry"/>
                            <w:r w:rsidR="00912749" w:rsidRPr="001D74E4">
                              <w:rPr>
                                <w:lang w:val="sl-SI"/>
                              </w:rPr>
                              <w:t>Slovenija</w:t>
                            </w:r>
                            <w:bookmarkEnd w:id="4"/>
                          </w:p>
                          <w:p w14:paraId="77EB3312" w14:textId="77777777" w:rsidR="006F0465" w:rsidRPr="001D74E4" w:rsidRDefault="001D74E4" w:rsidP="008C0428">
                            <w:pPr>
                              <w:pStyle w:val="Bodycopy"/>
                              <w:rPr>
                                <w:lang w:val="sl-SI"/>
                              </w:rPr>
                            </w:pPr>
                            <w:r>
                              <w:rPr>
                                <w:b/>
                                <w:lang w:val="sl-SI"/>
                              </w:rPr>
                              <w:t>Panoga</w:t>
                            </w:r>
                            <w:r w:rsidR="006F0465" w:rsidRPr="001D74E4">
                              <w:rPr>
                                <w:b/>
                                <w:lang w:val="sl-SI"/>
                              </w:rPr>
                              <w:t>:</w:t>
                            </w:r>
                            <w:r w:rsidR="006F0465" w:rsidRPr="001D74E4">
                              <w:rPr>
                                <w:lang w:val="sl-SI"/>
                              </w:rPr>
                              <w:t xml:space="preserve"> </w:t>
                            </w:r>
                            <w:bookmarkStart w:id="5" w:name="OverviewIndustry"/>
                            <w:r w:rsidR="003C60A0">
                              <w:rPr>
                                <w:lang w:val="sl-SI"/>
                              </w:rPr>
                              <w:t>P</w:t>
                            </w:r>
                            <w:r w:rsidR="00912749" w:rsidRPr="001D74E4">
                              <w:rPr>
                                <w:lang w:val="sl-SI"/>
                              </w:rPr>
                              <w:t>roizvodnja</w:t>
                            </w:r>
                            <w:bookmarkEnd w:id="5"/>
                          </w:p>
                          <w:p w14:paraId="77EB3313" w14:textId="77777777" w:rsidR="006F0465" w:rsidRPr="001D74E4" w:rsidRDefault="006F0465" w:rsidP="008C0428">
                            <w:pPr>
                              <w:pStyle w:val="Bodycopy"/>
                              <w:rPr>
                                <w:lang w:val="sl-SI"/>
                              </w:rPr>
                            </w:pPr>
                            <w:r w:rsidRPr="001D74E4">
                              <w:rPr>
                                <w:b/>
                                <w:lang w:val="sl-SI"/>
                              </w:rPr>
                              <w:t>Partner:</w:t>
                            </w:r>
                            <w:r w:rsidRPr="001D74E4">
                              <w:rPr>
                                <w:lang w:val="sl-SI"/>
                              </w:rPr>
                              <w:t xml:space="preserve"> </w:t>
                            </w:r>
                            <w:bookmarkStart w:id="6" w:name="OverviewPartner"/>
                            <w:bookmarkEnd w:id="6"/>
                          </w:p>
                          <w:p w14:paraId="77EB3314" w14:textId="77777777" w:rsidR="006F0465" w:rsidRPr="001D74E4" w:rsidRDefault="006F0465" w:rsidP="008C0428">
                            <w:pPr>
                              <w:pStyle w:val="Bodycopy"/>
                              <w:rPr>
                                <w:lang w:val="sl-SI"/>
                              </w:rPr>
                            </w:pPr>
                          </w:p>
                          <w:p w14:paraId="77EB3315" w14:textId="77777777" w:rsidR="006F0465" w:rsidRPr="001D74E4" w:rsidRDefault="001D74E4" w:rsidP="008C0428">
                            <w:pPr>
                              <w:pStyle w:val="Bodycopyheading"/>
                              <w:rPr>
                                <w:lang w:val="sl-SI"/>
                              </w:rPr>
                            </w:pPr>
                            <w:r>
                              <w:rPr>
                                <w:lang w:val="sl-SI"/>
                              </w:rPr>
                              <w:t>O stranki</w:t>
                            </w:r>
                          </w:p>
                          <w:p w14:paraId="77EB3316" w14:textId="77777777" w:rsidR="006F0465" w:rsidRPr="001D74E4" w:rsidRDefault="00912749" w:rsidP="008C0428">
                            <w:pPr>
                              <w:pStyle w:val="Bodycopy"/>
                              <w:rPr>
                                <w:lang w:val="sl-SI"/>
                              </w:rPr>
                            </w:pPr>
                            <w:bookmarkStart w:id="7" w:name="OverviewCustomerProfile"/>
                            <w:r w:rsidRPr="001D74E4">
                              <w:rPr>
                                <w:lang w:val="sl-SI"/>
                              </w:rPr>
                              <w:t xml:space="preserve">Kolpa d.d. je eden vodilnih proizvajalcev kopalniške opreme v Srednji in Jugozahodni Evropi. </w:t>
                            </w:r>
                            <w:r w:rsidR="003C60A0">
                              <w:rPr>
                                <w:lang w:val="sl-SI"/>
                              </w:rPr>
                              <w:t xml:space="preserve">S </w:t>
                            </w:r>
                            <w:r w:rsidRPr="001D74E4">
                              <w:rPr>
                                <w:lang w:val="sl-SI"/>
                              </w:rPr>
                              <w:t xml:space="preserve">svojima blagovnima znamkama KOLPA SAN in KERROCK želi podjetje še naprej ostati prisotno na vseh trgih </w:t>
                            </w:r>
                            <w:r w:rsidR="003C60A0">
                              <w:rPr>
                                <w:lang w:val="sl-SI"/>
                              </w:rPr>
                              <w:t>Evropske unije</w:t>
                            </w:r>
                            <w:r w:rsidRPr="001D74E4">
                              <w:rPr>
                                <w:lang w:val="sl-SI"/>
                              </w:rPr>
                              <w:t>, Amerike in Rusije, kamor proda 85 odstotkov vseh svojih izdelkov.</w:t>
                            </w:r>
                            <w:bookmarkEnd w:id="7"/>
                          </w:p>
                          <w:p w14:paraId="77EB3317" w14:textId="77777777" w:rsidR="006F0465" w:rsidRPr="001D74E4" w:rsidRDefault="006F0465" w:rsidP="008C0428">
                            <w:pPr>
                              <w:pStyle w:val="Bodycopy"/>
                              <w:rPr>
                                <w:lang w:val="sl-SI"/>
                              </w:rPr>
                            </w:pPr>
                          </w:p>
                          <w:p w14:paraId="77EB3318" w14:textId="77777777" w:rsidR="00912749" w:rsidRDefault="001D74E4" w:rsidP="00912749">
                            <w:pPr>
                              <w:pStyle w:val="Bodycopyheading"/>
                              <w:rPr>
                                <w:lang w:val="sl-SI"/>
                              </w:rPr>
                            </w:pPr>
                            <w:bookmarkStart w:id="8" w:name="SoftwareandServices"/>
                            <w:bookmarkEnd w:id="8"/>
                            <w:r>
                              <w:rPr>
                                <w:lang w:val="sl-SI"/>
                              </w:rPr>
                              <w:t>Programska oprema in storitve</w:t>
                            </w:r>
                          </w:p>
                          <w:p w14:paraId="77EB3319" w14:textId="77777777" w:rsidR="003C60A0" w:rsidRPr="003C60A0" w:rsidRDefault="003C60A0" w:rsidP="003C60A0">
                            <w:pPr>
                              <w:pStyle w:val="Bodycopy"/>
                            </w:pPr>
                            <w:r>
                              <w:rPr>
                                <w:lang w:val="sl-SI"/>
                              </w:rPr>
                              <w:t xml:space="preserve">- </w:t>
                            </w:r>
                            <w:r>
                              <w:t>Microsoft Assessment and Planning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32E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14:paraId="77EB330E" w14:textId="77777777" w:rsidR="006F0465" w:rsidRPr="001D74E4" w:rsidRDefault="001D74E4" w:rsidP="008C0428">
                      <w:pPr>
                        <w:pStyle w:val="Bodycopy"/>
                        <w:rPr>
                          <w:lang w:val="sl-SI"/>
                        </w:rPr>
                      </w:pPr>
                      <w:r>
                        <w:rPr>
                          <w:b/>
                          <w:lang w:val="sl-SI"/>
                        </w:rPr>
                        <w:t>Stranka</w:t>
                      </w:r>
                      <w:r w:rsidR="006F0465" w:rsidRPr="001D74E4">
                        <w:rPr>
                          <w:b/>
                          <w:lang w:val="sl-SI"/>
                        </w:rPr>
                        <w:t>:</w:t>
                      </w:r>
                      <w:r w:rsidR="006F0465" w:rsidRPr="001D74E4">
                        <w:rPr>
                          <w:lang w:val="sl-SI"/>
                        </w:rPr>
                        <w:t xml:space="preserve"> </w:t>
                      </w:r>
                      <w:bookmarkStart w:id="9" w:name="OverviewCustomer"/>
                      <w:r w:rsidR="00912749" w:rsidRPr="001D74E4">
                        <w:rPr>
                          <w:lang w:val="sl-SI"/>
                        </w:rPr>
                        <w:t>Kolpa d.d.</w:t>
                      </w:r>
                      <w:bookmarkEnd w:id="9"/>
                    </w:p>
                    <w:p w14:paraId="77EB330F" w14:textId="77777777" w:rsidR="006F0465" w:rsidRPr="001D74E4" w:rsidRDefault="001D74E4" w:rsidP="008C0428">
                      <w:pPr>
                        <w:pStyle w:val="Bodycopy"/>
                        <w:rPr>
                          <w:lang w:val="sl-SI"/>
                        </w:rPr>
                      </w:pPr>
                      <w:r>
                        <w:rPr>
                          <w:b/>
                          <w:lang w:val="sl-SI"/>
                        </w:rPr>
                        <w:t>Spletna stran</w:t>
                      </w:r>
                      <w:r w:rsidR="006F0465" w:rsidRPr="001D74E4">
                        <w:rPr>
                          <w:b/>
                          <w:lang w:val="sl-SI"/>
                        </w:rPr>
                        <w:t>:</w:t>
                      </w:r>
                      <w:r w:rsidR="006F0465" w:rsidRPr="001D74E4">
                        <w:rPr>
                          <w:lang w:val="sl-SI"/>
                        </w:rPr>
                        <w:t xml:space="preserve"> </w:t>
                      </w:r>
                      <w:bookmarkStart w:id="10" w:name="OverviewWebSite"/>
                      <w:r w:rsidR="00912749" w:rsidRPr="001D74E4">
                        <w:rPr>
                          <w:lang w:val="sl-SI"/>
                        </w:rPr>
                        <w:t>www.kolpa.si</w:t>
                      </w:r>
                      <w:bookmarkEnd w:id="10"/>
                    </w:p>
                    <w:p w14:paraId="77EB3310" w14:textId="77777777" w:rsidR="006F0465" w:rsidRPr="001D74E4" w:rsidRDefault="001D74E4" w:rsidP="008C0428">
                      <w:pPr>
                        <w:pStyle w:val="Bodycopy"/>
                        <w:rPr>
                          <w:lang w:val="sl-SI"/>
                        </w:rPr>
                      </w:pPr>
                      <w:r>
                        <w:rPr>
                          <w:b/>
                          <w:lang w:val="sl-SI"/>
                        </w:rPr>
                        <w:t>Št. zaposlenih</w:t>
                      </w:r>
                      <w:r w:rsidR="006F0465" w:rsidRPr="001D74E4">
                        <w:rPr>
                          <w:b/>
                          <w:lang w:val="sl-SI"/>
                        </w:rPr>
                        <w:t>:</w:t>
                      </w:r>
                      <w:r w:rsidR="006F0465" w:rsidRPr="001D74E4">
                        <w:rPr>
                          <w:lang w:val="sl-SI"/>
                        </w:rPr>
                        <w:t xml:space="preserve"> </w:t>
                      </w:r>
                      <w:bookmarkStart w:id="11" w:name="OverviewCustomerSize"/>
                      <w:r w:rsidR="00912749" w:rsidRPr="001D74E4">
                        <w:rPr>
                          <w:lang w:val="sl-SI"/>
                        </w:rPr>
                        <w:t>100-5000</w:t>
                      </w:r>
                      <w:bookmarkEnd w:id="11"/>
                    </w:p>
                    <w:p w14:paraId="77EB3311" w14:textId="77777777" w:rsidR="006F0465" w:rsidRPr="001D74E4" w:rsidRDefault="001D74E4" w:rsidP="008C0428">
                      <w:pPr>
                        <w:pStyle w:val="Bodycopy"/>
                        <w:rPr>
                          <w:lang w:val="sl-SI"/>
                        </w:rPr>
                      </w:pPr>
                      <w:r>
                        <w:rPr>
                          <w:b/>
                          <w:lang w:val="sl-SI"/>
                        </w:rPr>
                        <w:t>Država</w:t>
                      </w:r>
                      <w:r w:rsidR="006F0465" w:rsidRPr="001D74E4">
                        <w:rPr>
                          <w:b/>
                          <w:lang w:val="sl-SI"/>
                        </w:rPr>
                        <w:t>:</w:t>
                      </w:r>
                      <w:r w:rsidR="006F0465" w:rsidRPr="001D74E4">
                        <w:rPr>
                          <w:lang w:val="sl-SI"/>
                        </w:rPr>
                        <w:t xml:space="preserve"> </w:t>
                      </w:r>
                      <w:bookmarkStart w:id="12" w:name="OverviewCountry"/>
                      <w:r w:rsidR="00912749" w:rsidRPr="001D74E4">
                        <w:rPr>
                          <w:lang w:val="sl-SI"/>
                        </w:rPr>
                        <w:t>Slovenija</w:t>
                      </w:r>
                      <w:bookmarkEnd w:id="12"/>
                    </w:p>
                    <w:p w14:paraId="77EB3312" w14:textId="77777777" w:rsidR="006F0465" w:rsidRPr="001D74E4" w:rsidRDefault="001D74E4" w:rsidP="008C0428">
                      <w:pPr>
                        <w:pStyle w:val="Bodycopy"/>
                        <w:rPr>
                          <w:lang w:val="sl-SI"/>
                        </w:rPr>
                      </w:pPr>
                      <w:r>
                        <w:rPr>
                          <w:b/>
                          <w:lang w:val="sl-SI"/>
                        </w:rPr>
                        <w:t>Panoga</w:t>
                      </w:r>
                      <w:r w:rsidR="006F0465" w:rsidRPr="001D74E4">
                        <w:rPr>
                          <w:b/>
                          <w:lang w:val="sl-SI"/>
                        </w:rPr>
                        <w:t>:</w:t>
                      </w:r>
                      <w:r w:rsidR="006F0465" w:rsidRPr="001D74E4">
                        <w:rPr>
                          <w:lang w:val="sl-SI"/>
                        </w:rPr>
                        <w:t xml:space="preserve"> </w:t>
                      </w:r>
                      <w:bookmarkStart w:id="13" w:name="OverviewIndustry"/>
                      <w:r w:rsidR="003C60A0">
                        <w:rPr>
                          <w:lang w:val="sl-SI"/>
                        </w:rPr>
                        <w:t>P</w:t>
                      </w:r>
                      <w:r w:rsidR="00912749" w:rsidRPr="001D74E4">
                        <w:rPr>
                          <w:lang w:val="sl-SI"/>
                        </w:rPr>
                        <w:t>roizvodnja</w:t>
                      </w:r>
                      <w:bookmarkEnd w:id="13"/>
                    </w:p>
                    <w:p w14:paraId="77EB3313" w14:textId="77777777" w:rsidR="006F0465" w:rsidRPr="001D74E4" w:rsidRDefault="006F0465" w:rsidP="008C0428">
                      <w:pPr>
                        <w:pStyle w:val="Bodycopy"/>
                        <w:rPr>
                          <w:lang w:val="sl-SI"/>
                        </w:rPr>
                      </w:pPr>
                      <w:r w:rsidRPr="001D74E4">
                        <w:rPr>
                          <w:b/>
                          <w:lang w:val="sl-SI"/>
                        </w:rPr>
                        <w:t>Partner:</w:t>
                      </w:r>
                      <w:r w:rsidRPr="001D74E4">
                        <w:rPr>
                          <w:lang w:val="sl-SI"/>
                        </w:rPr>
                        <w:t xml:space="preserve"> </w:t>
                      </w:r>
                      <w:bookmarkStart w:id="14" w:name="OverviewPartner"/>
                      <w:bookmarkEnd w:id="14"/>
                    </w:p>
                    <w:p w14:paraId="77EB3314" w14:textId="77777777" w:rsidR="006F0465" w:rsidRPr="001D74E4" w:rsidRDefault="006F0465" w:rsidP="008C0428">
                      <w:pPr>
                        <w:pStyle w:val="Bodycopy"/>
                        <w:rPr>
                          <w:lang w:val="sl-SI"/>
                        </w:rPr>
                      </w:pPr>
                    </w:p>
                    <w:p w14:paraId="77EB3315" w14:textId="77777777" w:rsidR="006F0465" w:rsidRPr="001D74E4" w:rsidRDefault="001D74E4" w:rsidP="008C0428">
                      <w:pPr>
                        <w:pStyle w:val="Bodycopyheading"/>
                        <w:rPr>
                          <w:lang w:val="sl-SI"/>
                        </w:rPr>
                      </w:pPr>
                      <w:r>
                        <w:rPr>
                          <w:lang w:val="sl-SI"/>
                        </w:rPr>
                        <w:t>O stranki</w:t>
                      </w:r>
                    </w:p>
                    <w:p w14:paraId="77EB3316" w14:textId="77777777" w:rsidR="006F0465" w:rsidRPr="001D74E4" w:rsidRDefault="00912749" w:rsidP="008C0428">
                      <w:pPr>
                        <w:pStyle w:val="Bodycopy"/>
                        <w:rPr>
                          <w:lang w:val="sl-SI"/>
                        </w:rPr>
                      </w:pPr>
                      <w:bookmarkStart w:id="15" w:name="OverviewCustomerProfile"/>
                      <w:r w:rsidRPr="001D74E4">
                        <w:rPr>
                          <w:lang w:val="sl-SI"/>
                        </w:rPr>
                        <w:t xml:space="preserve">Kolpa d.d. je eden vodilnih proizvajalcev kopalniške opreme v Srednji in Jugozahodni Evropi. </w:t>
                      </w:r>
                      <w:r w:rsidR="003C60A0">
                        <w:rPr>
                          <w:lang w:val="sl-SI"/>
                        </w:rPr>
                        <w:t xml:space="preserve">S </w:t>
                      </w:r>
                      <w:r w:rsidRPr="001D74E4">
                        <w:rPr>
                          <w:lang w:val="sl-SI"/>
                        </w:rPr>
                        <w:t xml:space="preserve">svojima blagovnima znamkama KOLPA SAN in KERROCK želi podjetje še naprej ostati prisotno na vseh trgih </w:t>
                      </w:r>
                      <w:r w:rsidR="003C60A0">
                        <w:rPr>
                          <w:lang w:val="sl-SI"/>
                        </w:rPr>
                        <w:t>Evropske unije</w:t>
                      </w:r>
                      <w:r w:rsidRPr="001D74E4">
                        <w:rPr>
                          <w:lang w:val="sl-SI"/>
                        </w:rPr>
                        <w:t>, Amerike in Rusije, kamor proda 85 odstotkov vseh svojih izdelkov.</w:t>
                      </w:r>
                      <w:bookmarkEnd w:id="15"/>
                    </w:p>
                    <w:p w14:paraId="77EB3317" w14:textId="77777777" w:rsidR="006F0465" w:rsidRPr="001D74E4" w:rsidRDefault="006F0465" w:rsidP="008C0428">
                      <w:pPr>
                        <w:pStyle w:val="Bodycopy"/>
                        <w:rPr>
                          <w:lang w:val="sl-SI"/>
                        </w:rPr>
                      </w:pPr>
                    </w:p>
                    <w:p w14:paraId="77EB3318" w14:textId="77777777" w:rsidR="00912749" w:rsidRDefault="001D74E4" w:rsidP="00912749">
                      <w:pPr>
                        <w:pStyle w:val="Bodycopyheading"/>
                        <w:rPr>
                          <w:lang w:val="sl-SI"/>
                        </w:rPr>
                      </w:pPr>
                      <w:bookmarkStart w:id="16" w:name="SoftwareandServices"/>
                      <w:bookmarkEnd w:id="16"/>
                      <w:r>
                        <w:rPr>
                          <w:lang w:val="sl-SI"/>
                        </w:rPr>
                        <w:t>Programska oprema in storitve</w:t>
                      </w:r>
                    </w:p>
                    <w:p w14:paraId="77EB3319" w14:textId="77777777" w:rsidR="003C60A0" w:rsidRPr="003C60A0" w:rsidRDefault="003C60A0" w:rsidP="003C60A0">
                      <w:pPr>
                        <w:pStyle w:val="Bodycopy"/>
                      </w:pPr>
                      <w:r>
                        <w:rPr>
                          <w:lang w:val="sl-SI"/>
                        </w:rPr>
                        <w:t xml:space="preserve">- </w:t>
                      </w:r>
                      <w:r>
                        <w:t>Microsoft Assessment and Planning Toolkit</w:t>
                      </w:r>
                    </w:p>
                  </w:txbxContent>
                </v:textbox>
                <w10:wrap anchorx="page" anchory="page"/>
                <w10:anchorlock/>
              </v:shape>
            </w:pict>
          </mc:Fallback>
        </mc:AlternateContent>
      </w:r>
      <w:r w:rsidR="00BD3976" w:rsidRPr="001D74E4">
        <w:rPr>
          <w:lang w:val="sl-SI"/>
        </w:rPr>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1D74E4" w14:paraId="77EB32B4" w14:textId="77777777">
        <w:trPr>
          <w:cantSplit/>
          <w:trHeight w:hRule="exact" w:val="1155"/>
        </w:trPr>
        <w:tc>
          <w:tcPr>
            <w:tcW w:w="4253" w:type="dxa"/>
            <w:gridSpan w:val="2"/>
            <w:vMerge w:val="restart"/>
          </w:tcPr>
          <w:p w14:paraId="77EB32B1" w14:textId="77777777" w:rsidR="00ED13EA" w:rsidRPr="001D74E4" w:rsidRDefault="00ED13EA" w:rsidP="00ED13EA">
            <w:pPr>
              <w:rPr>
                <w:lang w:val="sl-SI"/>
              </w:rPr>
            </w:pPr>
          </w:p>
        </w:tc>
        <w:tc>
          <w:tcPr>
            <w:tcW w:w="284" w:type="dxa"/>
            <w:vMerge w:val="restart"/>
          </w:tcPr>
          <w:p w14:paraId="77EB32B2" w14:textId="77777777" w:rsidR="00ED13EA" w:rsidRPr="001D74E4" w:rsidRDefault="00ED13EA" w:rsidP="00ED13EA">
            <w:pPr>
              <w:rPr>
                <w:lang w:val="sl-SI"/>
              </w:rPr>
            </w:pPr>
          </w:p>
        </w:tc>
        <w:tc>
          <w:tcPr>
            <w:tcW w:w="6379" w:type="dxa"/>
          </w:tcPr>
          <w:p w14:paraId="77EB32B3" w14:textId="77777777" w:rsidR="00ED13EA" w:rsidRPr="001D74E4" w:rsidRDefault="001D74E4" w:rsidP="00ED13EA">
            <w:pPr>
              <w:pStyle w:val="StandFirstIntroduction"/>
              <w:rPr>
                <w:lang w:val="sl-SI"/>
              </w:rPr>
            </w:pPr>
            <w:r w:rsidRPr="001D74E4">
              <w:rPr>
                <w:noProof/>
                <w:lang w:val="en-US"/>
              </w:rPr>
              <w:drawing>
                <wp:anchor distT="0" distB="0" distL="114300" distR="114300" simplePos="0" relativeHeight="251661312" behindDoc="1" locked="0" layoutInCell="0" allowOverlap="1" wp14:anchorId="77EB32F0" wp14:editId="77EB32F1">
                  <wp:simplePos x="0" y="0"/>
                  <wp:positionH relativeFrom="page">
                    <wp:posOffset>-2885704</wp:posOffset>
                  </wp:positionH>
                  <wp:positionV relativeFrom="page">
                    <wp:posOffset>13368</wp:posOffset>
                  </wp:positionV>
                  <wp:extent cx="7772400" cy="1534795"/>
                  <wp:effectExtent l="0" t="0" r="0" b="8255"/>
                  <wp:wrapNone/>
                  <wp:docPr id="140" name="Slika 140" descr="Corp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rp H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13EA" w:rsidRPr="001D74E4" w14:paraId="77EB32B9" w14:textId="77777777">
        <w:trPr>
          <w:cantSplit/>
          <w:trHeight w:val="768"/>
        </w:trPr>
        <w:tc>
          <w:tcPr>
            <w:tcW w:w="4253" w:type="dxa"/>
            <w:gridSpan w:val="2"/>
            <w:vMerge/>
          </w:tcPr>
          <w:p w14:paraId="77EB32B5" w14:textId="77777777" w:rsidR="00ED13EA" w:rsidRPr="001D74E4" w:rsidRDefault="00ED13EA" w:rsidP="00ED13EA">
            <w:pPr>
              <w:rPr>
                <w:lang w:val="sl-SI"/>
              </w:rPr>
            </w:pPr>
          </w:p>
        </w:tc>
        <w:tc>
          <w:tcPr>
            <w:tcW w:w="284" w:type="dxa"/>
            <w:vMerge/>
          </w:tcPr>
          <w:p w14:paraId="77EB32B6" w14:textId="77777777" w:rsidR="00ED13EA" w:rsidRPr="001D74E4" w:rsidRDefault="00ED13EA" w:rsidP="00ED13EA">
            <w:pPr>
              <w:rPr>
                <w:lang w:val="sl-SI"/>
              </w:rPr>
            </w:pPr>
          </w:p>
        </w:tc>
        <w:tc>
          <w:tcPr>
            <w:tcW w:w="6379" w:type="dxa"/>
            <w:vAlign w:val="bottom"/>
          </w:tcPr>
          <w:p w14:paraId="77EB32B7" w14:textId="77777777" w:rsidR="00912749" w:rsidRPr="001D74E4" w:rsidRDefault="003C60A0" w:rsidP="00ED13EA">
            <w:pPr>
              <w:pStyle w:val="Casestudydescription"/>
              <w:rPr>
                <w:lang w:val="sl-SI"/>
              </w:rPr>
            </w:pPr>
            <w:bookmarkStart w:id="17" w:name="ProductTitle"/>
            <w:r>
              <w:rPr>
                <w:lang w:val="sl-SI"/>
              </w:rPr>
              <w:t>Microsoftov</w:t>
            </w:r>
            <w:r w:rsidR="00705A79">
              <w:rPr>
                <w:lang w:val="sl-SI"/>
              </w:rPr>
              <w:t>o</w:t>
            </w:r>
            <w:r>
              <w:rPr>
                <w:lang w:val="sl-SI"/>
              </w:rPr>
              <w:t xml:space="preserve"> upravljanje licenc za programsko opremo</w:t>
            </w:r>
          </w:p>
          <w:bookmarkEnd w:id="17"/>
          <w:p w14:paraId="77EB32B8" w14:textId="77777777" w:rsidR="00ED13EA" w:rsidRPr="001D74E4" w:rsidRDefault="00D576F2" w:rsidP="00ED13EA">
            <w:pPr>
              <w:pStyle w:val="Casestudydescription"/>
              <w:rPr>
                <w:lang w:val="sl-SI"/>
              </w:rPr>
            </w:pPr>
            <w:r>
              <w:rPr>
                <w:lang w:val="sl-SI"/>
              </w:rPr>
              <w:t>Študija primera</w:t>
            </w:r>
          </w:p>
        </w:tc>
      </w:tr>
      <w:tr w:rsidR="00ED13EA" w:rsidRPr="001D74E4" w14:paraId="77EB32BD" w14:textId="77777777">
        <w:trPr>
          <w:cantSplit/>
          <w:trHeight w:val="950"/>
        </w:trPr>
        <w:tc>
          <w:tcPr>
            <w:tcW w:w="4253" w:type="dxa"/>
            <w:gridSpan w:val="2"/>
            <w:vMerge/>
          </w:tcPr>
          <w:p w14:paraId="77EB32BA" w14:textId="77777777" w:rsidR="00ED13EA" w:rsidRPr="001D74E4" w:rsidRDefault="00ED13EA" w:rsidP="00ED13EA">
            <w:pPr>
              <w:rPr>
                <w:lang w:val="sl-SI"/>
              </w:rPr>
            </w:pPr>
          </w:p>
        </w:tc>
        <w:tc>
          <w:tcPr>
            <w:tcW w:w="284" w:type="dxa"/>
          </w:tcPr>
          <w:p w14:paraId="77EB32BB" w14:textId="77777777" w:rsidR="00ED13EA" w:rsidRPr="001D74E4" w:rsidRDefault="00ED13EA" w:rsidP="00ED13EA">
            <w:pPr>
              <w:rPr>
                <w:lang w:val="sl-SI"/>
              </w:rPr>
            </w:pPr>
          </w:p>
        </w:tc>
        <w:tc>
          <w:tcPr>
            <w:tcW w:w="6379" w:type="dxa"/>
          </w:tcPr>
          <w:p w14:paraId="77EB32BC" w14:textId="77777777" w:rsidR="00ED13EA" w:rsidRPr="001D74E4" w:rsidRDefault="00ED13EA" w:rsidP="00ED13EA">
            <w:pPr>
              <w:spacing w:after="80"/>
              <w:jc w:val="right"/>
              <w:rPr>
                <w:color w:val="FF9900"/>
                <w:lang w:val="sl-SI"/>
              </w:rPr>
            </w:pPr>
          </w:p>
        </w:tc>
      </w:tr>
      <w:tr w:rsidR="00ED13EA" w:rsidRPr="001D74E4" w14:paraId="77EB32C3" w14:textId="77777777">
        <w:trPr>
          <w:cantSplit/>
          <w:trHeight w:hRule="exact" w:val="949"/>
        </w:trPr>
        <w:tc>
          <w:tcPr>
            <w:tcW w:w="860" w:type="dxa"/>
            <w:vMerge w:val="restart"/>
          </w:tcPr>
          <w:p w14:paraId="77EB32BE" w14:textId="77777777" w:rsidR="00ED13EA" w:rsidRPr="001D74E4" w:rsidRDefault="00ED13EA" w:rsidP="00ED13EA">
            <w:pPr>
              <w:rPr>
                <w:lang w:val="sl-SI"/>
              </w:rPr>
            </w:pPr>
          </w:p>
        </w:tc>
        <w:tc>
          <w:tcPr>
            <w:tcW w:w="3393" w:type="dxa"/>
            <w:vMerge w:val="restart"/>
          </w:tcPr>
          <w:p w14:paraId="77EB32BF" w14:textId="77777777" w:rsidR="00ED13EA" w:rsidRPr="001D74E4" w:rsidRDefault="00ED13EA" w:rsidP="00ED13EA">
            <w:pPr>
              <w:rPr>
                <w:sz w:val="8"/>
                <w:lang w:val="sl-SI"/>
              </w:rPr>
            </w:pPr>
          </w:p>
          <w:p w14:paraId="77EB32C0" w14:textId="77777777" w:rsidR="00ED13EA" w:rsidRPr="001D74E4" w:rsidRDefault="000B0F0A" w:rsidP="00ED13EA">
            <w:pPr>
              <w:rPr>
                <w:lang w:val="sl-SI"/>
              </w:rPr>
            </w:pPr>
            <w:bookmarkStart w:id="18" w:name="CustomerLogo"/>
            <w:r w:rsidRPr="001D74E4">
              <w:rPr>
                <w:noProof/>
                <w:lang w:val="en-US"/>
              </w:rPr>
              <w:drawing>
                <wp:inline distT="0" distB="0" distL="0" distR="0" wp14:anchorId="77EB32F2" wp14:editId="77EB32F3">
                  <wp:extent cx="1981200" cy="914400"/>
                  <wp:effectExtent l="0" t="0" r="0" b="0"/>
                  <wp:docPr id="2" name="Slika 2" descr="C:\Users\matija\Pictures\CS\kol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ja\Pictures\CS\kolp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bookmarkEnd w:id="18"/>
          </w:p>
        </w:tc>
        <w:tc>
          <w:tcPr>
            <w:tcW w:w="284" w:type="dxa"/>
            <w:tcBorders>
              <w:left w:val="nil"/>
            </w:tcBorders>
          </w:tcPr>
          <w:p w14:paraId="77EB32C1" w14:textId="77777777" w:rsidR="00ED13EA" w:rsidRPr="001D74E4" w:rsidRDefault="00ED13EA" w:rsidP="00ED13EA">
            <w:pPr>
              <w:rPr>
                <w:lang w:val="sl-SI"/>
              </w:rPr>
            </w:pPr>
          </w:p>
        </w:tc>
        <w:tc>
          <w:tcPr>
            <w:tcW w:w="6379" w:type="dxa"/>
          </w:tcPr>
          <w:p w14:paraId="77EB32C2" w14:textId="77777777" w:rsidR="00ED13EA" w:rsidRPr="001D74E4" w:rsidRDefault="00912749" w:rsidP="0057167B">
            <w:pPr>
              <w:pStyle w:val="DocumentTitle"/>
              <w:rPr>
                <w:lang w:val="sl-SI"/>
              </w:rPr>
            </w:pPr>
            <w:bookmarkStart w:id="19" w:name="DocumentTitle"/>
            <w:r w:rsidRPr="001D74E4">
              <w:rPr>
                <w:lang w:val="sl-SI"/>
              </w:rPr>
              <w:t xml:space="preserve">Prihranki časa in denarja </w:t>
            </w:r>
            <w:r w:rsidR="0057167B">
              <w:rPr>
                <w:lang w:val="sl-SI"/>
              </w:rPr>
              <w:t>s celovitim</w:t>
            </w:r>
            <w:r w:rsidR="0057167B" w:rsidRPr="001D74E4">
              <w:rPr>
                <w:lang w:val="sl-SI"/>
              </w:rPr>
              <w:t xml:space="preserve"> </w:t>
            </w:r>
            <w:r w:rsidRPr="001D74E4">
              <w:rPr>
                <w:lang w:val="sl-SI"/>
              </w:rPr>
              <w:t>upravljanjem licenc za programsko opremo</w:t>
            </w:r>
            <w:bookmarkEnd w:id="19"/>
          </w:p>
        </w:tc>
      </w:tr>
      <w:tr w:rsidR="00ED13EA" w:rsidRPr="001D74E4" w14:paraId="77EB32C8" w14:textId="77777777">
        <w:trPr>
          <w:cantSplit/>
        </w:trPr>
        <w:tc>
          <w:tcPr>
            <w:tcW w:w="860" w:type="dxa"/>
            <w:vMerge/>
          </w:tcPr>
          <w:p w14:paraId="77EB32C4" w14:textId="77777777" w:rsidR="00ED13EA" w:rsidRPr="001D74E4" w:rsidRDefault="00ED13EA" w:rsidP="00ED13EA">
            <w:pPr>
              <w:rPr>
                <w:lang w:val="sl-SI"/>
              </w:rPr>
            </w:pPr>
          </w:p>
        </w:tc>
        <w:tc>
          <w:tcPr>
            <w:tcW w:w="3393" w:type="dxa"/>
            <w:vMerge/>
            <w:tcBorders>
              <w:top w:val="single" w:sz="4" w:space="0" w:color="auto"/>
            </w:tcBorders>
          </w:tcPr>
          <w:p w14:paraId="77EB32C5" w14:textId="77777777" w:rsidR="00ED13EA" w:rsidRPr="001D74E4" w:rsidRDefault="00ED13EA" w:rsidP="00ED13EA">
            <w:pPr>
              <w:rPr>
                <w:lang w:val="sl-SI"/>
              </w:rPr>
            </w:pPr>
          </w:p>
        </w:tc>
        <w:tc>
          <w:tcPr>
            <w:tcW w:w="284" w:type="dxa"/>
            <w:tcBorders>
              <w:left w:val="nil"/>
            </w:tcBorders>
          </w:tcPr>
          <w:p w14:paraId="77EB32C6" w14:textId="77777777" w:rsidR="00ED13EA" w:rsidRPr="001D74E4" w:rsidRDefault="00ED13EA" w:rsidP="00ED13EA">
            <w:pPr>
              <w:rPr>
                <w:noProof/>
                <w:sz w:val="20"/>
                <w:lang w:val="sl-SI"/>
              </w:rPr>
            </w:pPr>
          </w:p>
        </w:tc>
        <w:tc>
          <w:tcPr>
            <w:tcW w:w="6379" w:type="dxa"/>
            <w:vAlign w:val="bottom"/>
          </w:tcPr>
          <w:p w14:paraId="77EB32C7" w14:textId="77777777" w:rsidR="00ED13EA" w:rsidRPr="001D74E4" w:rsidRDefault="00ED13EA" w:rsidP="00ED13EA">
            <w:pPr>
              <w:pStyle w:val="StandFirstIntroduction"/>
              <w:rPr>
                <w:lang w:val="sl-SI"/>
              </w:rPr>
            </w:pPr>
          </w:p>
        </w:tc>
      </w:tr>
    </w:tbl>
    <w:p w14:paraId="77EB32C9" w14:textId="77777777" w:rsidR="00BD3976" w:rsidRPr="001D74E4" w:rsidRDefault="000B0F0A" w:rsidP="00BD3976">
      <w:pPr>
        <w:pStyle w:val="Pullquote"/>
        <w:rPr>
          <w:lang w:val="sl-SI"/>
        </w:rPr>
      </w:pPr>
      <w:r w:rsidRPr="001D74E4">
        <w:rPr>
          <w:noProof/>
        </w:rPr>
        <mc:AlternateContent>
          <mc:Choice Requires="wps">
            <w:drawing>
              <wp:anchor distT="0" distB="0" distL="114300" distR="114300" simplePos="0" relativeHeight="251659264" behindDoc="0" locked="0" layoutInCell="1" allowOverlap="1" wp14:anchorId="77EB32F4" wp14:editId="77EB32F5">
                <wp:simplePos x="0" y="0"/>
                <wp:positionH relativeFrom="page">
                  <wp:posOffset>2714625</wp:posOffset>
                </wp:positionH>
                <wp:positionV relativeFrom="page">
                  <wp:posOffset>3004185</wp:posOffset>
                </wp:positionV>
                <wp:extent cx="0" cy="5760085"/>
                <wp:effectExtent l="0" t="0" r="0" b="0"/>
                <wp:wrapNone/>
                <wp:docPr id="4"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386B7"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BW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wlGkrSuRM8Nl580Y/KBSwYJ6jszd3aFfNQQYnWQT92Dqn4aJFXRELllnujzsXPeMXiEVy4gmM5d&#10;s+m/KOpsyM4qn61DrVtUC959BkcAdxlBB1+e41AedrCoOikrp02nkyjKUn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Ehi4Fa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20" w:name="DocumentIntroduction"/>
      <w:r w:rsidR="00646C8A">
        <w:rPr>
          <w:lang w:val="sl-SI"/>
        </w:rPr>
        <w:t>»</w:t>
      </w:r>
      <w:r w:rsidR="00912749" w:rsidRPr="001D74E4">
        <w:rPr>
          <w:lang w:val="sl-SI"/>
        </w:rPr>
        <w:t>Poleg boljšega vpogled</w:t>
      </w:r>
      <w:r w:rsidR="003C60A0">
        <w:rPr>
          <w:lang w:val="sl-SI"/>
        </w:rPr>
        <w:t>a v dejansko stanje</w:t>
      </w:r>
      <w:r w:rsidR="00912749" w:rsidRPr="001D74E4">
        <w:rPr>
          <w:lang w:val="sl-SI"/>
        </w:rPr>
        <w:t xml:space="preserve"> nam celovito upravljanje licenc za programsko opremo prinaša tudi prihranek časa in denarja.</w:t>
      </w:r>
      <w:bookmarkEnd w:id="20"/>
      <w:r w:rsidR="00646C8A">
        <w:rPr>
          <w:lang w:val="sl-SI"/>
        </w:rPr>
        <w:t>«</w:t>
      </w:r>
    </w:p>
    <w:p w14:paraId="77EB32CA" w14:textId="77777777" w:rsidR="00BD3976" w:rsidRPr="001D74E4" w:rsidRDefault="00912749" w:rsidP="00BD3976">
      <w:pPr>
        <w:pStyle w:val="PullQuotecredit"/>
        <w:rPr>
          <w:lang w:val="sl-SI"/>
        </w:rPr>
      </w:pPr>
      <w:bookmarkStart w:id="21" w:name="DocumentIntroductionCredit"/>
      <w:r w:rsidRPr="001D74E4">
        <w:rPr>
          <w:lang w:val="sl-SI"/>
        </w:rPr>
        <w:t>Igor Brodarič, vodja informatike, Kolpa d.d.</w:t>
      </w:r>
      <w:bookmarkEnd w:id="21"/>
    </w:p>
    <w:p w14:paraId="77EB32CB" w14:textId="77777777" w:rsidR="00BD3976" w:rsidRPr="001D74E4" w:rsidRDefault="00912749" w:rsidP="00BD3976">
      <w:pPr>
        <w:pStyle w:val="StandFirstIntroduction"/>
        <w:rPr>
          <w:lang w:val="sl-SI"/>
        </w:rPr>
      </w:pPr>
      <w:bookmarkStart w:id="22" w:name="DocumentFirstPara"/>
      <w:r w:rsidRPr="001D74E4">
        <w:rPr>
          <w:lang w:val="sl-SI"/>
        </w:rPr>
        <w:t xml:space="preserve">Oddelek za informacijske tehnologije v podjetju Kolpa d.d. ni imel pravega vpogleda v stanje licenc za programsko opremo in strojno opremo. Zaradi pomanjkljivih evidenc so se na pobudo podjetja Microsoft odločili za analizo upravljanja licenc za programsko opremo. S pridobljenimi informacijami bo podjetje uresničilo </w:t>
      </w:r>
      <w:r w:rsidR="001D74E4" w:rsidRPr="001D74E4">
        <w:rPr>
          <w:lang w:val="sl-SI"/>
        </w:rPr>
        <w:t>prihranek</w:t>
      </w:r>
      <w:r w:rsidRPr="001D74E4">
        <w:rPr>
          <w:lang w:val="sl-SI"/>
        </w:rPr>
        <w:t xml:space="preserve"> časa in denarja ter bolj učinkovito načrtovalo </w:t>
      </w:r>
      <w:r w:rsidR="003C60A0">
        <w:rPr>
          <w:lang w:val="sl-SI"/>
        </w:rPr>
        <w:t xml:space="preserve">tako </w:t>
      </w:r>
      <w:r w:rsidRPr="001D74E4">
        <w:rPr>
          <w:lang w:val="sl-SI"/>
        </w:rPr>
        <w:t xml:space="preserve">informacijsko infrastrukturo </w:t>
      </w:r>
      <w:r w:rsidR="003C60A0">
        <w:rPr>
          <w:lang w:val="sl-SI"/>
        </w:rPr>
        <w:t xml:space="preserve">kot tudi </w:t>
      </w:r>
      <w:r w:rsidRPr="001D74E4">
        <w:rPr>
          <w:lang w:val="sl-SI"/>
        </w:rPr>
        <w:t>povezane nadgradnje</w:t>
      </w:r>
      <w:r w:rsidR="003C60A0">
        <w:rPr>
          <w:lang w:val="sl-SI"/>
        </w:rPr>
        <w:t xml:space="preserve"> v prihodnosti</w:t>
      </w:r>
      <w:r w:rsidRPr="001D74E4">
        <w:rPr>
          <w:lang w:val="sl-SI"/>
        </w:rPr>
        <w:t>.</w:t>
      </w:r>
      <w:bookmarkEnd w:id="22"/>
    </w:p>
    <w:p w14:paraId="77EB32CC" w14:textId="77777777" w:rsidR="00BD3976" w:rsidRPr="001D74E4" w:rsidRDefault="00BD3976" w:rsidP="00BD3976">
      <w:pPr>
        <w:pStyle w:val="Bodycopy"/>
        <w:rPr>
          <w:lang w:val="sl-SI"/>
        </w:rPr>
      </w:pPr>
    </w:p>
    <w:p w14:paraId="77EB32CD" w14:textId="77777777" w:rsidR="00BD3976" w:rsidRPr="001D74E4" w:rsidRDefault="00BD3976" w:rsidP="00DD69AC">
      <w:pPr>
        <w:pStyle w:val="SectionHeading"/>
        <w:rPr>
          <w:lang w:val="sl-SI"/>
        </w:rPr>
        <w:sectPr w:rsidR="00BD3976" w:rsidRPr="001D74E4" w:rsidSect="00ED13EA">
          <w:headerReference w:type="default" r:id="rId14"/>
          <w:footerReference w:type="default" r:id="rId15"/>
          <w:type w:val="continuous"/>
          <w:pgSz w:w="12242" w:h="15842" w:code="1"/>
          <w:pgMar w:top="0" w:right="851" w:bottom="1321" w:left="851" w:header="0" w:footer="40" w:gutter="0"/>
          <w:cols w:num="2" w:space="720" w:equalWidth="0">
            <w:col w:w="3321" w:space="364"/>
            <w:col w:w="6855"/>
          </w:cols>
          <w:titlePg/>
          <w:docGrid w:linePitch="360"/>
        </w:sectPr>
      </w:pPr>
    </w:p>
    <w:p w14:paraId="77EB32CE" w14:textId="77777777" w:rsidR="00DD69AC" w:rsidRPr="001D74E4" w:rsidRDefault="000B0F0A" w:rsidP="00DD69AC">
      <w:pPr>
        <w:pStyle w:val="SectionHeading"/>
        <w:rPr>
          <w:lang w:val="sl-SI"/>
        </w:rPr>
      </w:pPr>
      <w:r w:rsidRPr="001D74E4">
        <w:rPr>
          <w:noProof/>
        </w:rPr>
        <w:lastRenderedPageBreak/>
        <mc:AlternateContent>
          <mc:Choice Requires="wps">
            <w:drawing>
              <wp:anchor distT="36195" distB="0" distL="114300" distR="114300" simplePos="0" relativeHeight="251657216" behindDoc="1" locked="1" layoutInCell="1" allowOverlap="1" wp14:anchorId="77EB32F6" wp14:editId="77EB32F7">
                <wp:simplePos x="0" y="0"/>
                <wp:positionH relativeFrom="page">
                  <wp:posOffset>540385</wp:posOffset>
                </wp:positionH>
                <wp:positionV relativeFrom="page">
                  <wp:posOffset>8831580</wp:posOffset>
                </wp:positionV>
                <wp:extent cx="6696075" cy="941070"/>
                <wp:effectExtent l="0" t="0" r="0"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14:paraId="77EB331E" w14:textId="77777777">
                              <w:trPr>
                                <w:cantSplit/>
                                <w:trHeight w:val="1440"/>
                              </w:trPr>
                              <w:tc>
                                <w:tcPr>
                                  <w:tcW w:w="3119" w:type="dxa"/>
                                  <w:vAlign w:val="bottom"/>
                                </w:tcPr>
                                <w:p w14:paraId="77EB331A" w14:textId="77777777" w:rsidR="006F0465" w:rsidRDefault="006F0465" w:rsidP="00C51F7C"/>
                              </w:tc>
                              <w:tc>
                                <w:tcPr>
                                  <w:tcW w:w="284" w:type="dxa"/>
                                  <w:tcBorders>
                                    <w:left w:val="nil"/>
                                  </w:tcBorders>
                                </w:tcPr>
                                <w:p w14:paraId="77EB331B" w14:textId="77777777" w:rsidR="006F0465" w:rsidRDefault="006F0465" w:rsidP="00C51F7C"/>
                              </w:tc>
                              <w:tc>
                                <w:tcPr>
                                  <w:tcW w:w="284" w:type="dxa"/>
                                  <w:tcBorders>
                                    <w:left w:val="nil"/>
                                  </w:tcBorders>
                                </w:tcPr>
                                <w:p w14:paraId="77EB331C" w14:textId="77777777" w:rsidR="006F0465" w:rsidRDefault="006F0465" w:rsidP="00C51F7C"/>
                              </w:tc>
                              <w:tc>
                                <w:tcPr>
                                  <w:tcW w:w="6861" w:type="dxa"/>
                                  <w:vAlign w:val="bottom"/>
                                </w:tcPr>
                                <w:p w14:paraId="77EB331D" w14:textId="77777777" w:rsidR="006F0465" w:rsidRDefault="000B0F0A" w:rsidP="00C51F7C">
                                  <w:pPr>
                                    <w:jc w:val="right"/>
                                    <w:rPr>
                                      <w:color w:val="FF9900"/>
                                    </w:rPr>
                                  </w:pPr>
                                  <w:bookmarkStart w:id="25" w:name="ProductLogo"/>
                                  <w:r>
                                    <w:rPr>
                                      <w:noProof/>
                                      <w:color w:val="FF9900"/>
                                      <w:lang w:val="en-US"/>
                                    </w:rPr>
                                    <w:drawing>
                                      <wp:inline distT="0" distB="0" distL="0" distR="0" wp14:anchorId="77EB3320" wp14:editId="77EB3321">
                                        <wp:extent cx="3295650" cy="942975"/>
                                        <wp:effectExtent l="0" t="0" r="0" b="9525"/>
                                        <wp:docPr id="6" name="Slika 6" descr="C:\Users\matija\Dropbox\Microsoft\CEP\CEP_Files_FY13_v6\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ja\Dropbox\Microsoft\CEP\CEP_Files_FY13_v6\CEPFiles_logo_Microso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25"/>
                                </w:p>
                              </w:tc>
                            </w:tr>
                          </w:tbl>
                          <w:p w14:paraId="77EB331F" w14:textId="77777777" w:rsidR="006F0465" w:rsidRDefault="006F0465"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32F6"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14:paraId="77EB331E" w14:textId="77777777">
                        <w:trPr>
                          <w:cantSplit/>
                          <w:trHeight w:val="1440"/>
                        </w:trPr>
                        <w:tc>
                          <w:tcPr>
                            <w:tcW w:w="3119" w:type="dxa"/>
                            <w:vAlign w:val="bottom"/>
                          </w:tcPr>
                          <w:p w14:paraId="77EB331A" w14:textId="77777777" w:rsidR="006F0465" w:rsidRDefault="006F0465" w:rsidP="00C51F7C"/>
                        </w:tc>
                        <w:tc>
                          <w:tcPr>
                            <w:tcW w:w="284" w:type="dxa"/>
                            <w:tcBorders>
                              <w:left w:val="nil"/>
                            </w:tcBorders>
                          </w:tcPr>
                          <w:p w14:paraId="77EB331B" w14:textId="77777777" w:rsidR="006F0465" w:rsidRDefault="006F0465" w:rsidP="00C51F7C"/>
                        </w:tc>
                        <w:tc>
                          <w:tcPr>
                            <w:tcW w:w="284" w:type="dxa"/>
                            <w:tcBorders>
                              <w:left w:val="nil"/>
                            </w:tcBorders>
                          </w:tcPr>
                          <w:p w14:paraId="77EB331C" w14:textId="77777777" w:rsidR="006F0465" w:rsidRDefault="006F0465" w:rsidP="00C51F7C"/>
                        </w:tc>
                        <w:tc>
                          <w:tcPr>
                            <w:tcW w:w="6861" w:type="dxa"/>
                            <w:vAlign w:val="bottom"/>
                          </w:tcPr>
                          <w:p w14:paraId="77EB331D" w14:textId="77777777" w:rsidR="006F0465" w:rsidRDefault="000B0F0A" w:rsidP="00C51F7C">
                            <w:pPr>
                              <w:jc w:val="right"/>
                              <w:rPr>
                                <w:color w:val="FF9900"/>
                              </w:rPr>
                            </w:pPr>
                            <w:bookmarkStart w:id="26" w:name="ProductLogo"/>
                            <w:r>
                              <w:rPr>
                                <w:noProof/>
                                <w:color w:val="FF9900"/>
                                <w:lang w:val="en-US"/>
                              </w:rPr>
                              <w:drawing>
                                <wp:inline distT="0" distB="0" distL="0" distR="0" wp14:anchorId="77EB3320" wp14:editId="77EB3321">
                                  <wp:extent cx="3295650" cy="942975"/>
                                  <wp:effectExtent l="0" t="0" r="0" b="9525"/>
                                  <wp:docPr id="6" name="Slika 6" descr="C:\Users\matija\Dropbox\Microsoft\CEP\CEP_Files_FY13_v6\CEPFiles_logo_Micro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ija\Dropbox\Microsoft\CEP\CEP_Files_FY13_v6\CEPFiles_logo_Microsof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26"/>
                          </w:p>
                        </w:tc>
                      </w:tr>
                    </w:tbl>
                    <w:p w14:paraId="77EB331F" w14:textId="77777777" w:rsidR="006F0465" w:rsidRDefault="006F0465" w:rsidP="00572F16"/>
                  </w:txbxContent>
                </v:textbox>
                <w10:wrap type="topAndBottom" anchorx="page" anchory="page"/>
                <w10:anchorlock/>
              </v:shape>
            </w:pict>
          </mc:Fallback>
        </mc:AlternateContent>
      </w:r>
      <w:r w:rsidR="00A94CBC" w:rsidRPr="001D74E4">
        <w:rPr>
          <w:lang w:val="sl-SI"/>
        </w:rPr>
        <w:br w:type="column"/>
      </w:r>
      <w:r w:rsidRPr="001D74E4">
        <w:rPr>
          <w:lang w:val="sl-SI"/>
        </w:rPr>
        <w:lastRenderedPageBreak/>
        <w:t>Poslovne potrebe</w:t>
      </w:r>
    </w:p>
    <w:p w14:paraId="77EB32CF" w14:textId="77777777" w:rsidR="00912749" w:rsidRPr="001D74E4" w:rsidRDefault="00912749" w:rsidP="005024D1">
      <w:pPr>
        <w:pStyle w:val="Bodycopy"/>
        <w:rPr>
          <w:lang w:val="sl-SI"/>
        </w:rPr>
      </w:pPr>
      <w:bookmarkStart w:id="27" w:name="BusinessNeeds"/>
      <w:r w:rsidRPr="001D74E4">
        <w:rPr>
          <w:lang w:val="sl-SI"/>
        </w:rPr>
        <w:t>Podjetje Kolpa d.d. iz Metlike je eden vodilnih proizvajalcev kopalniške opreme v srednji in jugozahodni Evropi.</w:t>
      </w:r>
      <w:r w:rsidR="00AA018E">
        <w:rPr>
          <w:lang w:val="sl-SI"/>
        </w:rPr>
        <w:t xml:space="preserve"> </w:t>
      </w:r>
      <w:r w:rsidRPr="001D74E4">
        <w:rPr>
          <w:lang w:val="sl-SI"/>
        </w:rPr>
        <w:t xml:space="preserve">Od ustanovitve leta 1978 si je zgradilo </w:t>
      </w:r>
      <w:r w:rsidR="003C60A0">
        <w:rPr>
          <w:lang w:val="sl-SI"/>
        </w:rPr>
        <w:t>dober</w:t>
      </w:r>
      <w:r w:rsidRPr="001D74E4">
        <w:rPr>
          <w:lang w:val="sl-SI"/>
        </w:rPr>
        <w:t xml:space="preserve"> ugled, ki temelji na znanju in izkušnjah, ter s tem ustvarilo zaupanje vase in v svoje izdelke. Kolpa preko 85 odstotkov lastnih izdelkov proda na zahtevnih evropskih trgih</w:t>
      </w:r>
      <w:r w:rsidR="003C60A0">
        <w:rPr>
          <w:lang w:val="sl-SI"/>
        </w:rPr>
        <w:t xml:space="preserve">, podjetje pa je prisotno </w:t>
      </w:r>
      <w:r w:rsidRPr="001D74E4">
        <w:rPr>
          <w:lang w:val="sl-SI"/>
        </w:rPr>
        <w:t>v več kot 37 državah, tudi v Združenih državah Amerike.</w:t>
      </w:r>
    </w:p>
    <w:p w14:paraId="77EB32D0" w14:textId="77777777" w:rsidR="00912749" w:rsidRPr="001D74E4" w:rsidRDefault="00912749" w:rsidP="005024D1">
      <w:pPr>
        <w:pStyle w:val="Bodycopy"/>
        <w:rPr>
          <w:lang w:val="sl-SI"/>
        </w:rPr>
      </w:pPr>
    </w:p>
    <w:p w14:paraId="77EB32D1" w14:textId="77777777" w:rsidR="00912749" w:rsidRPr="001D74E4" w:rsidRDefault="00912749" w:rsidP="005024D1">
      <w:pPr>
        <w:pStyle w:val="Bodycopy"/>
        <w:rPr>
          <w:lang w:val="sl-SI"/>
        </w:rPr>
      </w:pPr>
      <w:r w:rsidRPr="001D74E4">
        <w:rPr>
          <w:lang w:val="sl-SI"/>
        </w:rPr>
        <w:t xml:space="preserve">Kolpa se osredotoča na razvoj in prodajo svojih blagovnih znamk: KOLPA SAN so izdelki za opremo kopalnic, KERROCK pa je blagovna znamka programa kompozitnih materialov. Podjetje namerava v prihodnosti še naprej razvijati obstoječe in nove izdelke ter postati celovit ponudnik </w:t>
      </w:r>
      <w:r w:rsidRPr="001D74E4">
        <w:rPr>
          <w:lang w:val="sl-SI"/>
        </w:rPr>
        <w:lastRenderedPageBreak/>
        <w:t>notranje opreme in fasadnih elementov za bolnišnice, hotele, poslovne zgradbe in proizvodne objekte.</w:t>
      </w:r>
    </w:p>
    <w:p w14:paraId="77EB32D2" w14:textId="77777777" w:rsidR="00912749" w:rsidRPr="001D74E4" w:rsidRDefault="00912749" w:rsidP="005024D1">
      <w:pPr>
        <w:pStyle w:val="Bodycopy"/>
        <w:rPr>
          <w:lang w:val="sl-SI"/>
        </w:rPr>
      </w:pPr>
    </w:p>
    <w:p w14:paraId="77EB32D3" w14:textId="77777777" w:rsidR="00912749" w:rsidRPr="001D74E4" w:rsidRDefault="00912749" w:rsidP="005024D1">
      <w:pPr>
        <w:pStyle w:val="Bodycopy"/>
        <w:rPr>
          <w:lang w:val="sl-SI"/>
        </w:rPr>
      </w:pPr>
      <w:r w:rsidRPr="001D74E4">
        <w:rPr>
          <w:lang w:val="sl-SI"/>
        </w:rPr>
        <w:t>Podjetje se je pri svojem poslovanju soočalo z izzivi, povezanimi s pomanjkljivimi evidencami programske opreme, zaradi česar oddelek za informacijske tehnologije ni imel natančnega vpogleda v stanje infrastrukture in licenc za programsko opremo glede na strojno opremo.</w:t>
      </w:r>
    </w:p>
    <w:p w14:paraId="77EB32D4" w14:textId="77777777" w:rsidR="00912749" w:rsidRPr="001D74E4" w:rsidRDefault="00912749" w:rsidP="005024D1">
      <w:pPr>
        <w:pStyle w:val="Bodycopy"/>
        <w:rPr>
          <w:lang w:val="sl-SI"/>
        </w:rPr>
      </w:pPr>
    </w:p>
    <w:p w14:paraId="77EB32D5" w14:textId="77777777" w:rsidR="006A5A72" w:rsidRDefault="00D576F2" w:rsidP="005024D1">
      <w:pPr>
        <w:pStyle w:val="Bodycopy"/>
        <w:rPr>
          <w:lang w:val="sl-SI"/>
        </w:rPr>
      </w:pPr>
      <w:r>
        <w:rPr>
          <w:lang w:val="sl-SI"/>
        </w:rPr>
        <w:t>»</w:t>
      </w:r>
      <w:r w:rsidR="00912749" w:rsidRPr="001D74E4">
        <w:rPr>
          <w:lang w:val="sl-SI"/>
        </w:rPr>
        <w:t xml:space="preserve">Projekt je bil rezultat pobude Microsofta. Predstavniki iz slovenske podružnice so nam predlagali, </w:t>
      </w:r>
      <w:r w:rsidR="00F32F8D">
        <w:rPr>
          <w:lang w:val="sl-SI"/>
        </w:rPr>
        <w:t>naj</w:t>
      </w:r>
      <w:r w:rsidR="00912749" w:rsidRPr="001D74E4">
        <w:rPr>
          <w:lang w:val="sl-SI"/>
        </w:rPr>
        <w:t xml:space="preserve"> </w:t>
      </w:r>
      <w:r w:rsidR="0057167B">
        <w:rPr>
          <w:lang w:val="sl-SI"/>
        </w:rPr>
        <w:t>izpeljemo</w:t>
      </w:r>
      <w:r w:rsidR="00912749" w:rsidRPr="001D74E4">
        <w:rPr>
          <w:lang w:val="sl-SI"/>
        </w:rPr>
        <w:t xml:space="preserve"> analizo upravljanj</w:t>
      </w:r>
      <w:r>
        <w:rPr>
          <w:lang w:val="sl-SI"/>
        </w:rPr>
        <w:t xml:space="preserve">a licenc za programsko opremo,« </w:t>
      </w:r>
      <w:r w:rsidR="00912749" w:rsidRPr="001D74E4">
        <w:rPr>
          <w:lang w:val="sl-SI"/>
        </w:rPr>
        <w:t>je povedal Igor Brodarič, vodja</w:t>
      </w:r>
      <w:r>
        <w:rPr>
          <w:lang w:val="sl-SI"/>
        </w:rPr>
        <w:t xml:space="preserve"> informatike v podjetju Kolpa. »</w:t>
      </w:r>
      <w:r w:rsidR="00912749" w:rsidRPr="001D74E4">
        <w:rPr>
          <w:lang w:val="sl-SI"/>
        </w:rPr>
        <w:t xml:space="preserve">Takoj smo spoznali </w:t>
      </w:r>
      <w:r w:rsidR="00912749" w:rsidRPr="001D74E4">
        <w:rPr>
          <w:lang w:val="sl-SI"/>
        </w:rPr>
        <w:lastRenderedPageBreak/>
        <w:t>prednosti, ki bi jih lahko našemu poslovanju prispevalo celovito in organizirano upravljanje licenc za programsko opremo. Predvsem smo namreč potrebovali informacije, s katerimi lahko bolje usmerimo svoje naložbe v informacijske tehnologije.</w:t>
      </w:r>
      <w:bookmarkEnd w:id="27"/>
      <w:r>
        <w:rPr>
          <w:lang w:val="sl-SI"/>
        </w:rPr>
        <w:t>«</w:t>
      </w:r>
    </w:p>
    <w:p w14:paraId="77EB32D6" w14:textId="77777777" w:rsidR="00D576F2" w:rsidRDefault="00D576F2" w:rsidP="005024D1">
      <w:pPr>
        <w:pStyle w:val="Bodycopy"/>
        <w:rPr>
          <w:lang w:val="sl-SI"/>
        </w:rPr>
      </w:pPr>
    </w:p>
    <w:p w14:paraId="77EB32D7" w14:textId="77777777" w:rsidR="00D576F2" w:rsidRPr="001D74E4" w:rsidRDefault="00D576F2" w:rsidP="005024D1">
      <w:pPr>
        <w:pStyle w:val="Bodycopy"/>
        <w:rPr>
          <w:lang w:val="sl-SI"/>
        </w:rPr>
      </w:pPr>
      <w:r>
        <w:rPr>
          <w:lang w:val="sl-SI"/>
        </w:rPr>
        <w:t xml:space="preserve">Zahtevnost upravljanja licenc se je povečevala zaradi tega, ker v Kolpi </w:t>
      </w:r>
      <w:r w:rsidR="007D5718">
        <w:rPr>
          <w:lang w:val="sl-SI"/>
        </w:rPr>
        <w:t>uporabljajo daljši življenjski cikel opreme. To pomeni, da manj zahtevni uporabniki dobijo starejše računalnike, do novih pa so upravičeni zahtevni uporabniki. Zaradi tega ima podjetje v svojem okolju širok nabor programske opreme, ki vključuje tudi starejše različice operacijskega sistema Windows in aplikacij Office.</w:t>
      </w:r>
    </w:p>
    <w:p w14:paraId="77EB32D8" w14:textId="77777777" w:rsidR="002C3F83" w:rsidRPr="001D74E4" w:rsidRDefault="002C3F83" w:rsidP="005024D1">
      <w:pPr>
        <w:pStyle w:val="Bodycopy"/>
        <w:rPr>
          <w:lang w:val="sl-SI"/>
        </w:rPr>
      </w:pPr>
    </w:p>
    <w:p w14:paraId="77EB32D9" w14:textId="77777777" w:rsidR="00AF1B00" w:rsidRPr="001D74E4" w:rsidRDefault="000B0F0A" w:rsidP="00AF1B00">
      <w:pPr>
        <w:pStyle w:val="SectionHeading"/>
        <w:rPr>
          <w:lang w:val="sl-SI"/>
        </w:rPr>
      </w:pPr>
      <w:r w:rsidRPr="001D74E4">
        <w:rPr>
          <w:lang w:val="sl-SI"/>
        </w:rPr>
        <w:t>Rešitev</w:t>
      </w:r>
    </w:p>
    <w:p w14:paraId="77EB32DA" w14:textId="77777777" w:rsidR="00912749" w:rsidRPr="001D74E4" w:rsidRDefault="00912749" w:rsidP="005024D1">
      <w:pPr>
        <w:pStyle w:val="Bodycopy"/>
        <w:rPr>
          <w:lang w:val="sl-SI"/>
        </w:rPr>
      </w:pPr>
      <w:bookmarkStart w:id="28" w:name="Solution"/>
      <w:r w:rsidRPr="001D74E4">
        <w:rPr>
          <w:lang w:val="sl-SI"/>
        </w:rPr>
        <w:t xml:space="preserve">Po tem, ko se je podjetje odločilo za analizo upravljanja licenc za programsko opremo, so postopek </w:t>
      </w:r>
      <w:r w:rsidR="00F32F8D">
        <w:rPr>
          <w:lang w:val="sl-SI"/>
        </w:rPr>
        <w:t xml:space="preserve">analize </w:t>
      </w:r>
      <w:r w:rsidRPr="001D74E4">
        <w:rPr>
          <w:lang w:val="sl-SI"/>
        </w:rPr>
        <w:t xml:space="preserve">začeli kar sami, brez pomoči partnerja. </w:t>
      </w:r>
      <w:r w:rsidR="007D5718">
        <w:rPr>
          <w:lang w:val="sl-SI"/>
        </w:rPr>
        <w:t>Projekt je potekal od novembra 2013 do januarja 2014.</w:t>
      </w:r>
    </w:p>
    <w:p w14:paraId="77EB32DB" w14:textId="77777777" w:rsidR="00912749" w:rsidRPr="001D74E4" w:rsidRDefault="00912749" w:rsidP="005024D1">
      <w:pPr>
        <w:pStyle w:val="Bodycopy"/>
        <w:rPr>
          <w:lang w:val="sl-SI"/>
        </w:rPr>
      </w:pPr>
    </w:p>
    <w:p w14:paraId="77EB32DC" w14:textId="77777777" w:rsidR="00912749" w:rsidRPr="001D74E4" w:rsidRDefault="00646C8A" w:rsidP="005024D1">
      <w:pPr>
        <w:pStyle w:val="Bodycopy"/>
        <w:rPr>
          <w:lang w:val="sl-SI"/>
        </w:rPr>
      </w:pPr>
      <w:r>
        <w:rPr>
          <w:lang w:val="sl-SI"/>
        </w:rPr>
        <w:t>»</w:t>
      </w:r>
      <w:r w:rsidR="00912749" w:rsidRPr="001D74E4">
        <w:rPr>
          <w:lang w:val="sl-SI"/>
        </w:rPr>
        <w:t>Priprave na analizo nikakor niso bile preveč zapletene, saj smo orodje za analizo namestili in ga za</w:t>
      </w:r>
      <w:r>
        <w:rPr>
          <w:lang w:val="sl-SI"/>
        </w:rPr>
        <w:t>gnali sami v skladu z navodili,« je povedal Brodarič. »P</w:t>
      </w:r>
      <w:r w:rsidR="00912749" w:rsidRPr="001D74E4">
        <w:rPr>
          <w:lang w:val="sl-SI"/>
        </w:rPr>
        <w:t>ri tem pa je seveda zelo pomembno, da izvajalec dobro pozna svoje omrežne</w:t>
      </w:r>
      <w:r>
        <w:rPr>
          <w:lang w:val="sl-SI"/>
        </w:rPr>
        <w:t xml:space="preserve"> nastavitve in zgradbo omrežja.«</w:t>
      </w:r>
    </w:p>
    <w:p w14:paraId="77EB32DD" w14:textId="77777777" w:rsidR="00912749" w:rsidRPr="001D74E4" w:rsidRDefault="00912749" w:rsidP="005024D1">
      <w:pPr>
        <w:pStyle w:val="Bodycopy"/>
        <w:rPr>
          <w:lang w:val="sl-SI"/>
        </w:rPr>
      </w:pPr>
    </w:p>
    <w:p w14:paraId="77EB32DE" w14:textId="77777777" w:rsidR="00912749" w:rsidRPr="001D74E4" w:rsidRDefault="007D5718" w:rsidP="005024D1">
      <w:pPr>
        <w:pStyle w:val="Bodycopy"/>
        <w:rPr>
          <w:lang w:val="sl-SI"/>
        </w:rPr>
      </w:pPr>
      <w:r>
        <w:rPr>
          <w:lang w:val="sl-SI"/>
        </w:rPr>
        <w:t xml:space="preserve">V Kolpi so uporabili orodje Microsoft Assessment and Planning Toolkit. </w:t>
      </w:r>
      <w:r w:rsidR="00912749" w:rsidRPr="001D74E4">
        <w:rPr>
          <w:lang w:val="sl-SI"/>
        </w:rPr>
        <w:t>Orodje analizira tako osnovno omrežje kot tudi oddaljene lokacije, ki so povezane preko varnih povezav VPN. Namestitev je bila v Kolpi zaključena v nekaj minutah, pregled pa je trajal nekaj tednov. Pridobljene rezultate z dejanskim stanjem so nato zaposleni v oddelku za informacijske tehnologije primerjali z dokazili o licencah, kot so računi za kupljeno programsko opremo in licenčna dokumentacija.</w:t>
      </w:r>
    </w:p>
    <w:p w14:paraId="77EB32DF" w14:textId="77777777" w:rsidR="007D5718" w:rsidRDefault="007D5718" w:rsidP="005024D1">
      <w:pPr>
        <w:pStyle w:val="Bodycopy"/>
        <w:rPr>
          <w:lang w:val="sl-SI"/>
        </w:rPr>
      </w:pPr>
    </w:p>
    <w:p w14:paraId="77EB32E0" w14:textId="77777777" w:rsidR="00271555" w:rsidRPr="001D74E4" w:rsidRDefault="00646C8A" w:rsidP="005024D1">
      <w:pPr>
        <w:pStyle w:val="Bodycopy"/>
        <w:rPr>
          <w:lang w:val="sl-SI"/>
        </w:rPr>
      </w:pPr>
      <w:r>
        <w:rPr>
          <w:lang w:val="sl-SI"/>
        </w:rPr>
        <w:t>»</w:t>
      </w:r>
      <w:r w:rsidR="00912749" w:rsidRPr="001D74E4">
        <w:rPr>
          <w:lang w:val="sl-SI"/>
        </w:rPr>
        <w:t>Večino računalniških licenc v podjetju kupimo tako, da so licence vezane na rač</w:t>
      </w:r>
      <w:r w:rsidR="0057167B">
        <w:rPr>
          <w:lang w:val="sl-SI"/>
        </w:rPr>
        <w:t>unalnik, s katerim</w:t>
      </w:r>
      <w:r>
        <w:rPr>
          <w:lang w:val="sl-SI"/>
        </w:rPr>
        <w:t xml:space="preserve"> jih kupimo,«</w:t>
      </w:r>
      <w:r w:rsidR="00912749" w:rsidRPr="001D74E4">
        <w:rPr>
          <w:lang w:val="sl-SI"/>
        </w:rPr>
        <w:t xml:space="preserve"> je pojasnil Brodarič. </w:t>
      </w:r>
      <w:r>
        <w:rPr>
          <w:lang w:val="sl-SI"/>
        </w:rPr>
        <w:t>»</w:t>
      </w:r>
      <w:r w:rsidR="00912749" w:rsidRPr="001D74E4">
        <w:rPr>
          <w:lang w:val="sl-SI"/>
        </w:rPr>
        <w:t xml:space="preserve">Microsoft v svojih sistemih vodi </w:t>
      </w:r>
      <w:r w:rsidR="00AA018E" w:rsidRPr="001D74E4">
        <w:rPr>
          <w:lang w:val="sl-SI"/>
        </w:rPr>
        <w:t>evidence</w:t>
      </w:r>
      <w:r w:rsidR="00912749" w:rsidRPr="001D74E4">
        <w:rPr>
          <w:lang w:val="sl-SI"/>
        </w:rPr>
        <w:t xml:space="preserve"> o količinskem licenciranju</w:t>
      </w:r>
      <w:r w:rsidR="00607946">
        <w:rPr>
          <w:lang w:val="sl-SI"/>
        </w:rPr>
        <w:t>,</w:t>
      </w:r>
      <w:r w:rsidR="0057167B">
        <w:rPr>
          <w:lang w:val="sl-SI"/>
        </w:rPr>
        <w:t xml:space="preserve"> </w:t>
      </w:r>
      <w:r w:rsidR="00607946">
        <w:rPr>
          <w:lang w:val="sl-SI"/>
        </w:rPr>
        <w:t>zato</w:t>
      </w:r>
      <w:r w:rsidR="00912749" w:rsidRPr="001D74E4">
        <w:rPr>
          <w:lang w:val="sl-SI"/>
        </w:rPr>
        <w:t xml:space="preserve"> je pomembno, da sodeluje pri analizi stanja in primerjavi dejanskega stanja z dokazili o lastništvu licenc.</w:t>
      </w:r>
      <w:bookmarkEnd w:id="28"/>
      <w:r>
        <w:rPr>
          <w:lang w:val="sl-SI"/>
        </w:rPr>
        <w:t>«</w:t>
      </w:r>
    </w:p>
    <w:p w14:paraId="77EB32E1" w14:textId="77777777" w:rsidR="002C3F83" w:rsidRPr="001D74E4" w:rsidRDefault="002C3F83" w:rsidP="005024D1">
      <w:pPr>
        <w:pStyle w:val="Bodycopy"/>
        <w:rPr>
          <w:lang w:val="sl-SI"/>
        </w:rPr>
      </w:pPr>
    </w:p>
    <w:p w14:paraId="77EB32E2" w14:textId="77777777" w:rsidR="00DD69AC" w:rsidRPr="001D74E4" w:rsidRDefault="000B0F0A" w:rsidP="00DD69AC">
      <w:pPr>
        <w:pStyle w:val="SectionHeading"/>
        <w:rPr>
          <w:lang w:val="sl-SI"/>
        </w:rPr>
      </w:pPr>
      <w:r w:rsidRPr="001D74E4">
        <w:rPr>
          <w:lang w:val="sl-SI"/>
        </w:rPr>
        <w:t>Prednosti</w:t>
      </w:r>
    </w:p>
    <w:p w14:paraId="77EB32E3" w14:textId="77777777" w:rsidR="00912749" w:rsidRDefault="00912749" w:rsidP="0054284F">
      <w:pPr>
        <w:pStyle w:val="Bodycopy"/>
        <w:rPr>
          <w:szCs w:val="17"/>
          <w:lang w:val="sl-SI"/>
        </w:rPr>
      </w:pPr>
      <w:bookmarkStart w:id="29" w:name="Benefits"/>
      <w:r w:rsidRPr="001D74E4">
        <w:rPr>
          <w:szCs w:val="17"/>
          <w:lang w:val="sl-SI"/>
        </w:rPr>
        <w:t xml:space="preserve">Med najpomembnejšimi prednostmi je vsekakor to, da ima Kolpa sedaj na voljo točne informacije o licencah v svojem informacijskem okolju. </w:t>
      </w:r>
      <w:r w:rsidR="008804CD">
        <w:rPr>
          <w:szCs w:val="17"/>
          <w:lang w:val="sl-SI"/>
        </w:rPr>
        <w:t>Danes</w:t>
      </w:r>
      <w:r w:rsidRPr="001D74E4">
        <w:rPr>
          <w:szCs w:val="17"/>
          <w:lang w:val="sl-SI"/>
        </w:rPr>
        <w:t xml:space="preserve"> razpolagajo s celovitimi in točnimi informacijami tako o programski kot strojni opremi. Na podlagi teh informacij pa bo lahko podjetje sprejemalo bolje obveščene odločitve o </w:t>
      </w:r>
      <w:r w:rsidR="001D74E4" w:rsidRPr="001D74E4">
        <w:rPr>
          <w:szCs w:val="17"/>
          <w:lang w:val="sl-SI"/>
        </w:rPr>
        <w:t>nadaljnjih</w:t>
      </w:r>
      <w:r w:rsidRPr="001D74E4">
        <w:rPr>
          <w:szCs w:val="17"/>
          <w:lang w:val="sl-SI"/>
        </w:rPr>
        <w:t xml:space="preserve"> naložbah v informacijske tehnologije.</w:t>
      </w:r>
    </w:p>
    <w:p w14:paraId="77EB32E4" w14:textId="77777777" w:rsidR="007D5718" w:rsidRDefault="007D5718" w:rsidP="0054284F">
      <w:pPr>
        <w:pStyle w:val="Bodycopy"/>
        <w:rPr>
          <w:szCs w:val="17"/>
          <w:lang w:val="sl-SI"/>
        </w:rPr>
      </w:pPr>
    </w:p>
    <w:p w14:paraId="77EB32E5" w14:textId="77777777" w:rsidR="007D5718" w:rsidRPr="001D74E4" w:rsidRDefault="007D5718" w:rsidP="0054284F">
      <w:pPr>
        <w:pStyle w:val="Bodycopy"/>
        <w:rPr>
          <w:szCs w:val="17"/>
          <w:lang w:val="sl-SI"/>
        </w:rPr>
      </w:pPr>
      <w:r>
        <w:rPr>
          <w:szCs w:val="17"/>
          <w:lang w:val="sl-SI"/>
        </w:rPr>
        <w:t xml:space="preserve">Pri analizi so v podjetju ugotovili, da imajo več terminalskih licenc, kot jih dejansko potrebujejo, prav tako pa so dokupili tudi manjkajoče licence za poštne nabiralnike na strežniku Exchange. Z analizo svojega okolja so lahko tako preprosto </w:t>
      </w:r>
      <w:r w:rsidR="00646C8A">
        <w:rPr>
          <w:szCs w:val="17"/>
          <w:lang w:val="sl-SI"/>
        </w:rPr>
        <w:t xml:space="preserve">uskladili stanje licenc z dejanskimi poslovnimi potrebami. </w:t>
      </w:r>
    </w:p>
    <w:p w14:paraId="77EB32E6" w14:textId="77777777" w:rsidR="00912749" w:rsidRPr="001D74E4" w:rsidRDefault="00912749" w:rsidP="0054284F">
      <w:pPr>
        <w:pStyle w:val="Bodycopy"/>
        <w:rPr>
          <w:szCs w:val="17"/>
          <w:lang w:val="sl-SI"/>
        </w:rPr>
      </w:pPr>
    </w:p>
    <w:p w14:paraId="77EB32E7" w14:textId="77777777" w:rsidR="00912749" w:rsidRPr="001D74E4" w:rsidRDefault="00646C8A" w:rsidP="0054284F">
      <w:pPr>
        <w:pStyle w:val="Bodycopy"/>
        <w:rPr>
          <w:szCs w:val="17"/>
          <w:lang w:val="sl-SI"/>
        </w:rPr>
      </w:pPr>
      <w:r>
        <w:rPr>
          <w:szCs w:val="17"/>
          <w:lang w:val="sl-SI"/>
        </w:rPr>
        <w:t>»</w:t>
      </w:r>
      <w:r w:rsidR="00912749" w:rsidRPr="001D74E4">
        <w:rPr>
          <w:szCs w:val="17"/>
          <w:lang w:val="sl-SI"/>
        </w:rPr>
        <w:t>Poleg boljšega vpogled</w:t>
      </w:r>
      <w:r w:rsidR="008804CD">
        <w:rPr>
          <w:szCs w:val="17"/>
          <w:lang w:val="sl-SI"/>
        </w:rPr>
        <w:t>a v dejansko stanje</w:t>
      </w:r>
      <w:r w:rsidR="00912749" w:rsidRPr="001D74E4">
        <w:rPr>
          <w:szCs w:val="17"/>
          <w:lang w:val="sl-SI"/>
        </w:rPr>
        <w:t xml:space="preserve"> nam celovito upravljanje licenc za programsko opremo prinaša </w:t>
      </w:r>
      <w:r>
        <w:rPr>
          <w:szCs w:val="17"/>
          <w:lang w:val="sl-SI"/>
        </w:rPr>
        <w:t>tudi prihranek časa in denarja,«</w:t>
      </w:r>
      <w:r w:rsidR="00912749" w:rsidRPr="001D74E4">
        <w:rPr>
          <w:szCs w:val="17"/>
          <w:lang w:val="sl-SI"/>
        </w:rPr>
        <w:t xml:space="preserve"> je pojasnil Brodarič. </w:t>
      </w:r>
      <w:r>
        <w:rPr>
          <w:szCs w:val="17"/>
          <w:lang w:val="sl-SI"/>
        </w:rPr>
        <w:t>»</w:t>
      </w:r>
      <w:r w:rsidR="00912749" w:rsidRPr="001D74E4">
        <w:rPr>
          <w:szCs w:val="17"/>
          <w:lang w:val="sl-SI"/>
        </w:rPr>
        <w:t>S pridobljenimi izkušnjami se bomo brez težav odločali pri prihodnjih projektih, obenem pa bomo optimizirali nakup strojne in programske opreme ter si tako zagotovili kar najn</w:t>
      </w:r>
      <w:r>
        <w:rPr>
          <w:szCs w:val="17"/>
          <w:lang w:val="sl-SI"/>
        </w:rPr>
        <w:t>ižje stroške programske opreme.«</w:t>
      </w:r>
    </w:p>
    <w:p w14:paraId="77EB32E8" w14:textId="77777777" w:rsidR="00912749" w:rsidRPr="001D74E4" w:rsidRDefault="00912749" w:rsidP="0054284F">
      <w:pPr>
        <w:pStyle w:val="Bodycopy"/>
        <w:rPr>
          <w:szCs w:val="17"/>
          <w:lang w:val="sl-SI"/>
        </w:rPr>
      </w:pPr>
    </w:p>
    <w:p w14:paraId="77EB32E9" w14:textId="77777777" w:rsidR="00781614" w:rsidRDefault="00912749" w:rsidP="0054284F">
      <w:pPr>
        <w:pStyle w:val="Bodycopy"/>
        <w:rPr>
          <w:szCs w:val="17"/>
          <w:lang w:val="sl-SI"/>
        </w:rPr>
      </w:pPr>
      <w:r w:rsidRPr="001D74E4">
        <w:rPr>
          <w:szCs w:val="17"/>
          <w:lang w:val="sl-SI"/>
        </w:rPr>
        <w:t xml:space="preserve">Podjetje za konec leta načrtuje večji projekt zamenjave fizičnega strežnika in </w:t>
      </w:r>
      <w:r w:rsidRPr="001D74E4">
        <w:rPr>
          <w:szCs w:val="17"/>
          <w:lang w:val="sl-SI"/>
        </w:rPr>
        <w:lastRenderedPageBreak/>
        <w:t xml:space="preserve">nadgradnjo programske opreme virtualnih strežnikov na </w:t>
      </w:r>
      <w:r w:rsidR="0057167B">
        <w:rPr>
          <w:szCs w:val="17"/>
          <w:lang w:val="sl-SI"/>
        </w:rPr>
        <w:t xml:space="preserve">različici </w:t>
      </w:r>
      <w:r w:rsidRPr="001D74E4">
        <w:rPr>
          <w:szCs w:val="17"/>
          <w:lang w:val="sl-SI"/>
        </w:rPr>
        <w:t>Microsoft Windows Server 2012 in Microsoft SQL Server 2012. K tej nadgradnji sodi tudi nakup terminalski</w:t>
      </w:r>
      <w:r w:rsidR="008804CD">
        <w:rPr>
          <w:szCs w:val="17"/>
          <w:lang w:val="sl-SI"/>
        </w:rPr>
        <w:t>h</w:t>
      </w:r>
      <w:r w:rsidRPr="001D74E4">
        <w:rPr>
          <w:szCs w:val="17"/>
          <w:lang w:val="sl-SI"/>
        </w:rPr>
        <w:t xml:space="preserve"> licenc, pri čemer bo načrtovanje preprostejše in hitrejše ravno zaradi celovitih evidenc in podatkov o stanju, ki jih je zagotovilo upravljanje licenc za programsko opremo.</w:t>
      </w:r>
      <w:bookmarkEnd w:id="29"/>
    </w:p>
    <w:p w14:paraId="77EB32EA" w14:textId="77777777" w:rsidR="008804CD" w:rsidRDefault="008804CD" w:rsidP="0054284F">
      <w:pPr>
        <w:pStyle w:val="Bodycopy"/>
        <w:rPr>
          <w:szCs w:val="17"/>
          <w:lang w:val="sl-SI"/>
        </w:rPr>
      </w:pPr>
    </w:p>
    <w:p w14:paraId="77EB32EB" w14:textId="77777777" w:rsidR="00646C8A" w:rsidRPr="001D74E4" w:rsidRDefault="00646C8A" w:rsidP="0054284F">
      <w:pPr>
        <w:pStyle w:val="Bodycopy"/>
        <w:rPr>
          <w:lang w:val="sl-SI"/>
        </w:rPr>
      </w:pPr>
      <w:r>
        <w:rPr>
          <w:szCs w:val="17"/>
          <w:lang w:val="sl-SI"/>
        </w:rPr>
        <w:t>»Uvedba upravljanja licenc za programsko opremo nam je potrdila, da je naš obstoječi pristop k nakupu licenc, ki jih kupujemo z novimi računalniki, pravilen,« je pojasnil Brodarič. »Naše ocene so, da z obstoječim načinom nakupa licenc letno prihranimo med 4000 in 5000 EUR na področju osebnih računalnikov. Prav tako bomo lahko pri naslednjem projektu izbrali pravi način licenciranja za posamične strežnike.«</w:t>
      </w:r>
    </w:p>
    <w:sectPr w:rsidR="00646C8A" w:rsidRPr="001D74E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B32FA" w14:textId="77777777" w:rsidR="002D36DF" w:rsidRDefault="002D36DF">
      <w:r>
        <w:separator/>
      </w:r>
    </w:p>
  </w:endnote>
  <w:endnote w:type="continuationSeparator" w:id="0">
    <w:p w14:paraId="77EB32FB" w14:textId="77777777" w:rsidR="002D36DF" w:rsidRDefault="002D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EE"/>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7954F47-4595-45A9-AD59-5DCA72CF2A4B}"/>
    <w:embedBold r:id="rId2" w:fontKey="{8E18C22E-B97D-43D9-81A6-7E573AA330C8}"/>
    <w:embedItalic r:id="rId3" w:fontKey="{9D6579F9-C27D-4C43-8291-0D0D6E9EF764}"/>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6F0465" w14:paraId="77EB32FF" w14:textId="77777777">
      <w:trPr>
        <w:cantSplit/>
        <w:trHeight w:hRule="exact" w:val="120"/>
      </w:trPr>
      <w:tc>
        <w:tcPr>
          <w:tcW w:w="6946" w:type="dxa"/>
          <w:vAlign w:val="bottom"/>
        </w:tcPr>
        <w:p w14:paraId="77EB32FD" w14:textId="77777777" w:rsidR="006F0465" w:rsidRDefault="006F0465" w:rsidP="002F4A63">
          <w:pPr>
            <w:rPr>
              <w:color w:val="FF9900"/>
            </w:rPr>
          </w:pPr>
        </w:p>
      </w:tc>
      <w:tc>
        <w:tcPr>
          <w:tcW w:w="3595" w:type="dxa"/>
          <w:vMerge w:val="restart"/>
          <w:vAlign w:val="bottom"/>
        </w:tcPr>
        <w:p w14:paraId="77EB32FE" w14:textId="77777777" w:rsidR="006F0465" w:rsidRDefault="000B0F0A" w:rsidP="002F4A63">
          <w:pPr>
            <w:jc w:val="right"/>
          </w:pPr>
          <w:r w:rsidRPr="00F56688">
            <w:rPr>
              <w:rStyle w:val="PageNumber"/>
              <w:noProof/>
              <w:lang w:val="en-US"/>
            </w:rPr>
            <w:drawing>
              <wp:inline distT="0" distB="0" distL="0" distR="0" wp14:anchorId="77EB330B" wp14:editId="77EB330C">
                <wp:extent cx="1847850" cy="723900"/>
                <wp:effectExtent l="0" t="0" r="0" b="0"/>
                <wp:docPr id="9" name="Slika 9"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847850" cy="723900"/>
                        </a:xfrm>
                        <a:prstGeom prst="rect">
                          <a:avLst/>
                        </a:prstGeom>
                        <a:noFill/>
                        <a:ln>
                          <a:noFill/>
                        </a:ln>
                      </pic:spPr>
                    </pic:pic>
                  </a:graphicData>
                </a:graphic>
              </wp:inline>
            </w:drawing>
          </w:r>
        </w:p>
      </w:tc>
    </w:tr>
    <w:tr w:rsidR="006F0465" w14:paraId="77EB3302" w14:textId="77777777">
      <w:trPr>
        <w:cantSplit/>
        <w:trHeight w:hRule="exact" w:val="120"/>
      </w:trPr>
      <w:tc>
        <w:tcPr>
          <w:tcW w:w="6946" w:type="dxa"/>
          <w:vAlign w:val="bottom"/>
        </w:tcPr>
        <w:p w14:paraId="77EB3300" w14:textId="77777777" w:rsidR="006F0465" w:rsidRDefault="006F0465" w:rsidP="002F4A63">
          <w:pPr>
            <w:rPr>
              <w:color w:val="FF9900"/>
            </w:rPr>
          </w:pPr>
        </w:p>
      </w:tc>
      <w:tc>
        <w:tcPr>
          <w:tcW w:w="3595" w:type="dxa"/>
          <w:vMerge/>
          <w:vAlign w:val="bottom"/>
        </w:tcPr>
        <w:p w14:paraId="77EB3301" w14:textId="77777777" w:rsidR="006F0465" w:rsidRDefault="006F0465" w:rsidP="002F4A63">
          <w:pPr>
            <w:pStyle w:val="Disclaimer"/>
            <w:rPr>
              <w:color w:val="FF9900"/>
            </w:rPr>
          </w:pPr>
        </w:p>
      </w:tc>
    </w:tr>
    <w:tr w:rsidR="006F0465" w:rsidRPr="00BE737D" w14:paraId="77EB3307" w14:textId="77777777">
      <w:trPr>
        <w:cantSplit/>
        <w:trHeight w:hRule="exact" w:val="1186"/>
      </w:trPr>
      <w:tc>
        <w:tcPr>
          <w:tcW w:w="6946" w:type="dxa"/>
          <w:vAlign w:val="bottom"/>
        </w:tcPr>
        <w:p w14:paraId="77EB3303" w14:textId="77777777" w:rsidR="006F0465" w:rsidRPr="00BE737D" w:rsidRDefault="00BE737D" w:rsidP="00BE737D">
          <w:pPr>
            <w:pStyle w:val="Bodycopy"/>
            <w:rPr>
              <w:sz w:val="12"/>
              <w:lang w:val="sl-SI"/>
            </w:rPr>
          </w:pPr>
          <w:bookmarkStart w:id="23" w:name="Disclaimer"/>
          <w:r w:rsidRPr="00BE737D">
            <w:rPr>
              <w:sz w:val="12"/>
              <w:lang w:val="sl-SI"/>
            </w:rPr>
            <w:t xml:space="preserve">Ta študija primera je le za informativne namene. MICROSOFT NE NUDI NOBENEGA IZRECNEGA ALI POSREDNEGA JAMSTVA ZA INFORMACIJE V TEM DOKUMENTU. </w:t>
          </w:r>
          <w:bookmarkEnd w:id="23"/>
        </w:p>
        <w:p w14:paraId="77EB3304" w14:textId="77777777" w:rsidR="006F0465" w:rsidRPr="00BE737D" w:rsidRDefault="006F0465" w:rsidP="002F4A63">
          <w:pPr>
            <w:pStyle w:val="Disclaimer"/>
            <w:rPr>
              <w:lang w:val="sl-SI"/>
            </w:rPr>
          </w:pPr>
        </w:p>
        <w:p w14:paraId="77EB3305" w14:textId="77777777" w:rsidR="006F0465" w:rsidRPr="00BE737D" w:rsidRDefault="00BE737D" w:rsidP="00BE737D">
          <w:pPr>
            <w:pStyle w:val="Disclaimer"/>
            <w:rPr>
              <w:lang w:val="sl-SI"/>
            </w:rPr>
          </w:pPr>
          <w:r w:rsidRPr="00BE737D">
            <w:rPr>
              <w:lang w:val="sl-SI"/>
            </w:rPr>
            <w:t xml:space="preserve">Dokument je bil objavljen </w:t>
          </w:r>
          <w:bookmarkStart w:id="24" w:name="DocumentPublished"/>
          <w:r w:rsidRPr="00BE737D">
            <w:rPr>
              <w:lang w:val="sl-SI"/>
            </w:rPr>
            <w:t xml:space="preserve">julija </w:t>
          </w:r>
          <w:r w:rsidR="00912749" w:rsidRPr="00BE737D">
            <w:rPr>
              <w:lang w:val="sl-SI"/>
            </w:rPr>
            <w:t>2014</w:t>
          </w:r>
          <w:bookmarkEnd w:id="24"/>
        </w:p>
      </w:tc>
      <w:tc>
        <w:tcPr>
          <w:tcW w:w="3595" w:type="dxa"/>
          <w:vMerge/>
          <w:vAlign w:val="bottom"/>
        </w:tcPr>
        <w:p w14:paraId="77EB3306" w14:textId="77777777" w:rsidR="006F0465" w:rsidRPr="00BE737D" w:rsidRDefault="006F0465" w:rsidP="002F4A63">
          <w:pPr>
            <w:pStyle w:val="Disclaimer"/>
            <w:spacing w:line="240" w:lineRule="auto"/>
            <w:rPr>
              <w:lang w:val="sl-SI"/>
            </w:rPr>
          </w:pPr>
        </w:p>
      </w:tc>
    </w:tr>
  </w:tbl>
  <w:p w14:paraId="77EB3308" w14:textId="77777777" w:rsidR="006F0465" w:rsidRDefault="006F0465"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B32F8" w14:textId="77777777" w:rsidR="002D36DF" w:rsidRDefault="002D36DF">
      <w:r>
        <w:separator/>
      </w:r>
    </w:p>
  </w:footnote>
  <w:footnote w:type="continuationSeparator" w:id="0">
    <w:p w14:paraId="77EB32F9" w14:textId="77777777" w:rsidR="002D36DF" w:rsidRDefault="002D3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32FC" w14:textId="77777777" w:rsidR="006F0465" w:rsidRDefault="000B0F0A">
    <w:pPr>
      <w:pStyle w:val="Header"/>
    </w:pPr>
    <w:r>
      <w:rPr>
        <w:noProof/>
        <w:lang w:val="en-US" w:bidi="ar-SA"/>
      </w:rPr>
      <w:drawing>
        <wp:anchor distT="0" distB="0" distL="114300" distR="114300" simplePos="0" relativeHeight="251659264" behindDoc="1" locked="0" layoutInCell="0" allowOverlap="1" wp14:anchorId="77EB3309" wp14:editId="77EB330A">
          <wp:simplePos x="0" y="0"/>
          <wp:positionH relativeFrom="page">
            <wp:posOffset>0</wp:posOffset>
          </wp:positionH>
          <wp:positionV relativeFrom="page">
            <wp:posOffset>0</wp:posOffset>
          </wp:positionV>
          <wp:extent cx="7772400" cy="918210"/>
          <wp:effectExtent l="0" t="0" r="0" b="0"/>
          <wp:wrapNone/>
          <wp:docPr id="1" name="Slika 1" descr="Corp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2953792"/>
    <w:multiLevelType w:val="multilevel"/>
    <w:tmpl w:val="0FCA3652"/>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3"/>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3"/>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3"/>
  </w:num>
  <w:num w:numId="28">
    <w:abstractNumId w:val="7"/>
  </w:num>
  <w:num w:numId="29">
    <w:abstractNumId w:val="5"/>
  </w:num>
  <w:num w:numId="30">
    <w:abstractNumId w:val="6"/>
  </w:num>
  <w:num w:numId="31">
    <w:abstractNumId w:val="2"/>
  </w:num>
  <w:num w:numId="32">
    <w:abstractNumId w:val="3"/>
  </w:num>
  <w:num w:numId="33">
    <w:abstractNumId w:val="11"/>
  </w:num>
  <w:num w:numId="3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4097"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CustomerSize" w:val="100-5,000"/>
    <w:docVar w:name="cbCustomerSize_0" w:val="1-99"/>
    <w:docVar w:name="cbCustomerSize_1" w:val="100-5,000"/>
    <w:docVar w:name="cbCustomerSize_2" w:val="5,000+"/>
    <w:docVar w:name="cbCustomerSize_ListCount" w:val="3"/>
    <w:docVar w:name="cbCustomerSize_ListIndex" w:val="1"/>
    <w:docVar w:name="CHKITEM" w:val="0"/>
    <w:docVar w:name="ClientLogo" w:val="C:\Users\matija\Pictures\CS\kolpa.pn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2632256"/>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0"/>
    <w:docVar w:name="lbColour_ListCount" w:val="8"/>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1"/>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71_0" w:val="Windows_Azure"/>
    <w:docVar w:name="lbProductList_71_SELECTED" w:val="0"/>
    <w:docVar w:name="lbProductList_8_0" w:val="Bing Maps"/>
    <w:docVar w:name="lbProductList_8_SELECTED" w:val="0"/>
    <w:docVar w:name="lbProductList_9_0" w:val="Biztalk"/>
    <w:docVar w:name="lbProductList_9_SELECTED" w:val="0"/>
    <w:docVar w:name="lbProductList_ListCount" w:val="72"/>
    <w:docVar w:name="lbProductList_ListIndex" w:val="46"/>
    <w:docVar w:name="lbProductType_0_0" w:val="Blue - Corp"/>
    <w:docVar w:name="lbProductType_0_1" w:val="Blue"/>
    <w:docVar w:name="lbProductType_0_2" w:val="Corp"/>
    <w:docVar w:name="lbProductType_0_SELECTED" w:val="-1"/>
    <w:docVar w:name="lbProductType_1_0" w:val="Blue - Dynamics"/>
    <w:docVar w:name="lbProductType_1_1" w:val="Blue"/>
    <w:docVar w:name="lbProductType_1_2" w:val="Dynamics"/>
    <w:docVar w:name="lbProductType_1_SELECTED" w:val="0"/>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0"/>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0"/>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CustomerName" w:val="Kolpa d.d."/>
    <w:docVar w:name="tbCustomerURL" w:val="www.kolpa.si"/>
    <w:docVar w:name="tbDatePublished" w:val="julij 2014"/>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Med najpomembnejšimi prednostmi je vsekakor to, da ima Kolpa sedaj na voljo točne informacije o licencah v svojem informacijskem okolju. Sedaj razpolagajo s celovitimi in točnimi informacijami tako o programski kot strojni opremi. Na podlagi teh informacij pa bo lahko podjetje sprejemalo bolje obveščene odločitve o nadaljnih naložbah v informacijske tehnologije._x000d__x000a__x000d__x000a_&quot;Poleg boljšega vpogled v dejansko stanje, nam celovito upravljanje licenc za programsko opremo prinaša tudi prihranek časa in denarja,&quot; je pojasnil Brodarič. &quot;S pridobljenimi izkušnjami se bomo brez težav odločali pri prihodnjih projektih, obenem pa bomo optimizirali nakup strojne in programske opreme ter si tako zagotovili kar najnižje stroške programske opreme.&quot;_x000d__x000a__x000d__x000a_Podjetje za konec leta načrtuje večji projekt zamenjave fizičnega strežnika in nadgradnjo programske opreme virtualnih strežnikov na Microsoft Windows Server 2012 in Microsoft SQL Server 2012. K tej nadgradnji sodi tudi nakup terminalski licenc, pri čemer bo načrtovanje preprostejše in hitrejše ravno zaradi celovitih evidenc in podatkov o stanju, ki jih je zagotovilo upravljanje licenc za programsko opremo."/>
    <w:docVar w:name="tbDocumentBusinessNeeds" w:val="Podjetje Kolpa d.d. iz Metlike je eden vodilnih proizvajalcev kopalniške opreme v srednji in jugozahodni Evropi.Od ustanovitve leta 1978 si je zgradilo trden ugled, ki temelji na znanju in izkušnjah, ter s tem ustvarilo zaupanje vase in v svoje izdelke. Kolpa preko 85 odstotkov lastnih izdelkov proda na zahtevnih evropskih trgih. Prisotna je v več kot 37 državah, tudi v Združenih državah Amerike._x000d__x000a__x000d__x000a_Kolpa se osredotoča na razvoj in prodajo svojih blagovnih znamk: KOLPA SAN so izdelki za opremo kopalnic, KERROCK pa je blagovna znamka programa kompozitnih materialov. Podjetje namerava v prihodnosti še naprej razvijati obstoječe in nove izdelke ter postati celovit ponudnik notranje opreme in fasadnih elementov za bolnišnice, hotele, poslovne zgradbe in proizvodne objekte._x000d__x000a__x000d__x000a_Podjetje se je pri svojem poslovanju soočalo z izzivi, povezanimi s pomanjkljivimi evidencami programske opreme, zaradi česar oddelek za informacijske tehnologije ni imel natančnega vpogleda v stanje infrastrukture in licenc za programsko opremo glede na strojno opremo._x000d__x000a__x000d__x000a_&quot;Projekt je bil rezultat pobude Microsofta. Predstavniki iz slovenske podružnice so nam predlagali, da izvedemo analizo upravljanja licenc za programsko opremo,&quot; je povedal Igor Brodarič, vodja informatike v podjetju Kolpa. &quot;Takoj smo spoznali prednosti, ki bi jih lahko našemu poslovanju prispevalo celovito in organizirano upravljanje licenc za programsko opremo. Predvsem smo namreč potrebovali informacije, s katerimi lahko bolje usmerimo svoje naložbe v informacijske tehnologije.&quot;"/>
    <w:docVar w:name="tbDocumentFirstPara" w:val="Oddelek za informacijske tehnologije v podjetju Kolpa d.d. ni imel pravega vpogleda v stanje licenc za programsko opremo in strojno opremo. Zaradi pomanjkljivih evidenc so se na pobudo podjetja Microsoft odločili za analizo upravljanja licenc za programsko opremo. S pridobljenimi informacijami bo podjetje uresničilo prihrane časa in denarja ter bolj učinkovito načrtovalo svojo informacijsko infrastrukturo in povezane nadgradnje."/>
    <w:docVar w:name="tbDocumentIntroduction" w:val="&quot;Poleg boljšega vpogled v dejansko stanje, nam celovito upravljanje licenc za programsko opremo prinaša tudi prihranek časa in denarja.&quot;"/>
    <w:docVar w:name="tbDocumentIntroductionCredit" w:val="Igor Brodarič, vodja informatike, Kolpa d.d."/>
    <w:docVar w:name="tbDocumentSolution" w:val="Po tem, ko se je podjetje odločilo za analizo upravljanja licenc za programsko opremo, so postopek začeli kar sami, brez pomoči partnerja. _x000d__x000a__x000d__x000a_&quot;Priprave na analizo nikakor niso bile preveč zapletene, saj smo orodje za analizo namestili in ga zagnali sami v skladu z navodili,&quot; je povedal Brodarič. &quot;Pri tem pa je seveda zelo pomembno, da izvajalec dobro pozna svoje omrežne nastavitve in zgradbo omrežja.&quot;_x000d__x000a__x000d__x000a_Orodje analizira tako osnovno omrežje kot tudi oddaljene lokacije, ki so povezane preko varnih povezav VPN. Namestitev je bila v Kolpi zaključena v nekaj minutah, pregled pa je trajal nekaj tednov. Pridobljene rezultate z dejanskim stanjem so nato zaposleni v oddelku za informacijske tehnologije primerjali z dokazili o licencah, kot so računi za kupljeno programsko opremo in licenčna dokumentacija._x000d__x000a__x000d__x000a_&quot;Večino računalniških licenc v podjetju kupimo tako, da so licence vezane na računalnik, s katerimi jih kupimo,&quot; je pojasnil Brodarič. &quot;Teh podatkov Microsoft seveda nima v svojih sistemih, kjer vodijo evidnce o količinskem licenciranju. Ravno zaradi tega je pomembno, da Microsoft sodeluje pri analizi stanja in primerjavi dejanskega stanja z dokazili o lastništvu licenc.&quot;"/>
    <w:docVar w:name="tbDocumentTitle" w:val="Prihranki časa in denarja z upravljanjem licenc za programsko opremo"/>
    <w:docVar w:name="tbOverviewCountry" w:val="Slovenija"/>
    <w:docVar w:name="tbOverviewCustomerProfile" w:val="Kolpa d.d. je eden vodilnih proizvajalcev kopalniške opreme v Srednji in Jugozahodni Evropi. svojima blagovnima znamkama KOLPA SAN in KERROCK želi podjetje še naprej ostati prisotno na vseh trgih EU, Amerike in Rusije, kamor proda 85 odstotkov vseh svojih izdelkov."/>
    <w:docVar w:name="tbOverviewIndustry" w:val="Proizvodnja"/>
    <w:docVar w:name="tbProductBoilerplateText" w:val="Software asset management (SAM) is a program to help optimize your technology investment. Software is an asset, and knowing what you have, acquiring only what you need, and establishing current and ongoing policies and procedures to track and maintain software are critical functions of any organization._x000d__x000a__x000d__x000a_For additional information, including free tools and resources, visit:_x000d__x000a_www.microsoft.com/sam _x000d__x000a_"/>
    <w:docVar w:name="tbProductBoilerplateTitle" w:val="Microsoft Software Asset Management"/>
    <w:docVar w:name="tbProductTitle" w:val="Microsoft Software Asset Management_x000d__x000a_Customer Solution Case Study"/>
  </w:docVars>
  <w:rsids>
    <w:rsidRoot w:val="00912749"/>
    <w:rsid w:val="00001E4F"/>
    <w:rsid w:val="00004ED9"/>
    <w:rsid w:val="00013642"/>
    <w:rsid w:val="000141D2"/>
    <w:rsid w:val="000167FE"/>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0F0A"/>
    <w:rsid w:val="000B3415"/>
    <w:rsid w:val="000C024E"/>
    <w:rsid w:val="000C381B"/>
    <w:rsid w:val="000C3EEB"/>
    <w:rsid w:val="000C71C1"/>
    <w:rsid w:val="000D2755"/>
    <w:rsid w:val="000F4C5B"/>
    <w:rsid w:val="00113B22"/>
    <w:rsid w:val="00134F39"/>
    <w:rsid w:val="001374EC"/>
    <w:rsid w:val="0014566E"/>
    <w:rsid w:val="0014791A"/>
    <w:rsid w:val="001542C0"/>
    <w:rsid w:val="0016332D"/>
    <w:rsid w:val="00164F03"/>
    <w:rsid w:val="001712F1"/>
    <w:rsid w:val="0017294A"/>
    <w:rsid w:val="00173D52"/>
    <w:rsid w:val="0018348D"/>
    <w:rsid w:val="001868BC"/>
    <w:rsid w:val="00195A63"/>
    <w:rsid w:val="00197A6D"/>
    <w:rsid w:val="001B425C"/>
    <w:rsid w:val="001B4BFA"/>
    <w:rsid w:val="001D0A90"/>
    <w:rsid w:val="001D74E4"/>
    <w:rsid w:val="001E06AD"/>
    <w:rsid w:val="001E138A"/>
    <w:rsid w:val="001E4547"/>
    <w:rsid w:val="001F035E"/>
    <w:rsid w:val="001F5C5D"/>
    <w:rsid w:val="00206078"/>
    <w:rsid w:val="002115AD"/>
    <w:rsid w:val="00212853"/>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D36DF"/>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C60A0"/>
    <w:rsid w:val="003D2D61"/>
    <w:rsid w:val="003D5E91"/>
    <w:rsid w:val="003D5ECB"/>
    <w:rsid w:val="003D7224"/>
    <w:rsid w:val="003E3941"/>
    <w:rsid w:val="003E75E4"/>
    <w:rsid w:val="003F1750"/>
    <w:rsid w:val="003F414A"/>
    <w:rsid w:val="00403BE5"/>
    <w:rsid w:val="00406FD9"/>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167B"/>
    <w:rsid w:val="00572F16"/>
    <w:rsid w:val="0058159D"/>
    <w:rsid w:val="00583F51"/>
    <w:rsid w:val="00591D27"/>
    <w:rsid w:val="005939D6"/>
    <w:rsid w:val="0059588D"/>
    <w:rsid w:val="00596028"/>
    <w:rsid w:val="005B1760"/>
    <w:rsid w:val="005C20A8"/>
    <w:rsid w:val="005C336D"/>
    <w:rsid w:val="00601843"/>
    <w:rsid w:val="00607946"/>
    <w:rsid w:val="00646C8A"/>
    <w:rsid w:val="006479AC"/>
    <w:rsid w:val="0065114C"/>
    <w:rsid w:val="00656A7A"/>
    <w:rsid w:val="00657930"/>
    <w:rsid w:val="00684110"/>
    <w:rsid w:val="006A2EF0"/>
    <w:rsid w:val="006A4285"/>
    <w:rsid w:val="006A5A72"/>
    <w:rsid w:val="006A7EB7"/>
    <w:rsid w:val="006B1F91"/>
    <w:rsid w:val="006B3560"/>
    <w:rsid w:val="006B4716"/>
    <w:rsid w:val="006B67D2"/>
    <w:rsid w:val="006D450A"/>
    <w:rsid w:val="006E1FF6"/>
    <w:rsid w:val="006E344B"/>
    <w:rsid w:val="006E48C2"/>
    <w:rsid w:val="006E5F15"/>
    <w:rsid w:val="006E6EFB"/>
    <w:rsid w:val="006F0465"/>
    <w:rsid w:val="006F74AC"/>
    <w:rsid w:val="00705A79"/>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5718"/>
    <w:rsid w:val="007D6D49"/>
    <w:rsid w:val="007E2038"/>
    <w:rsid w:val="007E7417"/>
    <w:rsid w:val="007F5170"/>
    <w:rsid w:val="008046E3"/>
    <w:rsid w:val="00804E01"/>
    <w:rsid w:val="008258C1"/>
    <w:rsid w:val="00827923"/>
    <w:rsid w:val="00830D24"/>
    <w:rsid w:val="0083178D"/>
    <w:rsid w:val="0084111C"/>
    <w:rsid w:val="0085591F"/>
    <w:rsid w:val="00866E6F"/>
    <w:rsid w:val="008804CD"/>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12749"/>
    <w:rsid w:val="0092121D"/>
    <w:rsid w:val="00937979"/>
    <w:rsid w:val="00937FC7"/>
    <w:rsid w:val="00943510"/>
    <w:rsid w:val="009572DC"/>
    <w:rsid w:val="0095750A"/>
    <w:rsid w:val="00960727"/>
    <w:rsid w:val="00961B99"/>
    <w:rsid w:val="00980338"/>
    <w:rsid w:val="009A016A"/>
    <w:rsid w:val="009A37A8"/>
    <w:rsid w:val="009C4155"/>
    <w:rsid w:val="009D5860"/>
    <w:rsid w:val="009E7F3E"/>
    <w:rsid w:val="009F4255"/>
    <w:rsid w:val="00A016BF"/>
    <w:rsid w:val="00A0337F"/>
    <w:rsid w:val="00A0472A"/>
    <w:rsid w:val="00A05278"/>
    <w:rsid w:val="00A12971"/>
    <w:rsid w:val="00A12B41"/>
    <w:rsid w:val="00A1780E"/>
    <w:rsid w:val="00A2124F"/>
    <w:rsid w:val="00A31E75"/>
    <w:rsid w:val="00A845AF"/>
    <w:rsid w:val="00A907EE"/>
    <w:rsid w:val="00A94CBC"/>
    <w:rsid w:val="00A967B8"/>
    <w:rsid w:val="00AA018E"/>
    <w:rsid w:val="00AA22FF"/>
    <w:rsid w:val="00AA397E"/>
    <w:rsid w:val="00AB0077"/>
    <w:rsid w:val="00AD11AA"/>
    <w:rsid w:val="00AD6944"/>
    <w:rsid w:val="00AE5FCE"/>
    <w:rsid w:val="00AF1B00"/>
    <w:rsid w:val="00AF2CFD"/>
    <w:rsid w:val="00AF32E0"/>
    <w:rsid w:val="00B17618"/>
    <w:rsid w:val="00B2076B"/>
    <w:rsid w:val="00B360B4"/>
    <w:rsid w:val="00B60D40"/>
    <w:rsid w:val="00B833E7"/>
    <w:rsid w:val="00B8467E"/>
    <w:rsid w:val="00B874EA"/>
    <w:rsid w:val="00B927FB"/>
    <w:rsid w:val="00BA0883"/>
    <w:rsid w:val="00BA0C8E"/>
    <w:rsid w:val="00BA646F"/>
    <w:rsid w:val="00BB3182"/>
    <w:rsid w:val="00BC6694"/>
    <w:rsid w:val="00BD3976"/>
    <w:rsid w:val="00BE234B"/>
    <w:rsid w:val="00BE6D62"/>
    <w:rsid w:val="00BE737D"/>
    <w:rsid w:val="00BF38E8"/>
    <w:rsid w:val="00C15E2E"/>
    <w:rsid w:val="00C21DC3"/>
    <w:rsid w:val="00C24533"/>
    <w:rsid w:val="00C44431"/>
    <w:rsid w:val="00C44E63"/>
    <w:rsid w:val="00C47DE3"/>
    <w:rsid w:val="00C51F7C"/>
    <w:rsid w:val="00C55370"/>
    <w:rsid w:val="00C5634E"/>
    <w:rsid w:val="00C60AB6"/>
    <w:rsid w:val="00C61DB9"/>
    <w:rsid w:val="00C7662F"/>
    <w:rsid w:val="00C76FD1"/>
    <w:rsid w:val="00C933B3"/>
    <w:rsid w:val="00CA2FF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4118A"/>
    <w:rsid w:val="00D576F2"/>
    <w:rsid w:val="00D94464"/>
    <w:rsid w:val="00DB2F3B"/>
    <w:rsid w:val="00DC47C2"/>
    <w:rsid w:val="00DD69AC"/>
    <w:rsid w:val="00DE4672"/>
    <w:rsid w:val="00DF12FE"/>
    <w:rsid w:val="00DF6CA2"/>
    <w:rsid w:val="00DF775B"/>
    <w:rsid w:val="00E05362"/>
    <w:rsid w:val="00E063C8"/>
    <w:rsid w:val="00E27CA1"/>
    <w:rsid w:val="00E301CF"/>
    <w:rsid w:val="00E40D66"/>
    <w:rsid w:val="00E41633"/>
    <w:rsid w:val="00E44D2D"/>
    <w:rsid w:val="00E458CB"/>
    <w:rsid w:val="00E47A82"/>
    <w:rsid w:val="00E74DB8"/>
    <w:rsid w:val="00E84772"/>
    <w:rsid w:val="00E86EBD"/>
    <w:rsid w:val="00E90AB9"/>
    <w:rsid w:val="00E918E4"/>
    <w:rsid w:val="00E95178"/>
    <w:rsid w:val="00EC2CFC"/>
    <w:rsid w:val="00ED075A"/>
    <w:rsid w:val="00ED13EA"/>
    <w:rsid w:val="00ED51A2"/>
    <w:rsid w:val="00EE246D"/>
    <w:rsid w:val="00EE6C18"/>
    <w:rsid w:val="00F01DA5"/>
    <w:rsid w:val="00F06AB5"/>
    <w:rsid w:val="00F1037C"/>
    <w:rsid w:val="00F32F8D"/>
    <w:rsid w:val="00F36B2C"/>
    <w:rsid w:val="00F56688"/>
    <w:rsid w:val="00F5713C"/>
    <w:rsid w:val="00F604B2"/>
    <w:rsid w:val="00F71257"/>
    <w:rsid w:val="00F714C9"/>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77EB32B0"/>
  <w15:chartTrackingRefBased/>
  <w15:docId w15:val="{2409803B-CF5E-4B14-8F3E-55D3863F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D0"/>
    <w:rPr>
      <w:rFonts w:ascii="Segoe UI" w:hAnsi="Segoe UI" w:cs="Segoe UI"/>
      <w:sz w:val="17"/>
      <w:szCs w:val="24"/>
      <w:lang w:val="en-GB"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4"/>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casestudi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microsoft.com/casestud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ija\Downloads\CSB_Template_V.3.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rketing_x0020_Request_x0020_ID xmlns="9121c2a8-adb9-40ac-95ff-1bc9a0c1803e">MR-86211</Marketing_x0020_Request_x0020_ID>
    <PII xmlns="8de90898-52f5-43ac-9551-4fd81c8d34d6">false</PII>
    <IsAssociated xmlns="08c31928-dc43-4ea3-bbe3-8cc78b8852ce">Yes</IsAssociated>
    <Country xmlns="9121c2a8-adb9-40ac-95ff-1bc9a0c1803e">Slovenia-Albania</Country>
    <Area xmlns="9121c2a8-adb9-40ac-95ff-1bc9a0c1803e">CEE</Area>
    <_dlc_ExpireDateSaved xmlns="http://schemas.microsoft.com/sharepoint/v3" xsi:nil="true"/>
    <_dlc_ExpireDate xmlns="http://schemas.microsoft.com/sharepoint/v3">2014-10-06T14:52:17+00:00</_dlc_ExpireDate>
  </documentManagement>
</p:properties>
</file>

<file path=customXml/item2.xml><?xml version="1.0" encoding="utf-8"?>
<ct:contentTypeSchema xmlns:ct="http://schemas.microsoft.com/office/2006/metadata/contentType" xmlns:ma="http://schemas.microsoft.com/office/2006/metadata/properties/metaAttributes" ct:_="" ma:_="" ma:contentTypeName="Marketing Request Attachment" ma:contentTypeID="0x0101005AD2B78467297D42940F1EB8662AF4EF000C4E5B0EFAF89649BA0FBF626321F3F0" ma:contentTypeVersion="12" ma:contentTypeDescription="" ma:contentTypeScope="" ma:versionID="7afa84398efe11b4a432700728e9269f">
  <xsd:schema xmlns:xsd="http://www.w3.org/2001/XMLSchema" xmlns:xs="http://www.w3.org/2001/XMLSchema" xmlns:p="http://schemas.microsoft.com/office/2006/metadata/properties" xmlns:ns1="http://schemas.microsoft.com/sharepoint/v3" xmlns:ns2="9121c2a8-adb9-40ac-95ff-1bc9a0c1803e" xmlns:ns3="8de90898-52f5-43ac-9551-4fd81c8d34d6" xmlns:ns4="08c31928-dc43-4ea3-bbe3-8cc78b8852ce" targetNamespace="http://schemas.microsoft.com/office/2006/metadata/properties" ma:root="true" ma:fieldsID="fa5575e700010dfcfcda7e2bbcdee4f2" ns1:_="" ns2:_="" ns3:_="" ns4:_="">
    <xsd:import namespace="http://schemas.microsoft.com/sharepoint/v3"/>
    <xsd:import namespace="9121c2a8-adb9-40ac-95ff-1bc9a0c1803e"/>
    <xsd:import namespace="8de90898-52f5-43ac-9551-4fd81c8d34d6"/>
    <xsd:import namespace="08c31928-dc43-4ea3-bbe3-8cc78b8852ce"/>
    <xsd:element name="properties">
      <xsd:complexType>
        <xsd:sequence>
          <xsd:element name="documentManagement">
            <xsd:complexType>
              <xsd:all>
                <xsd:element ref="ns2:Marketing_x0020_Request_x0020_ID" minOccurs="0"/>
                <xsd:element ref="ns2:Area" minOccurs="0"/>
                <xsd:element ref="ns2:Country" minOccurs="0"/>
                <xsd:element ref="ns3:PII" minOccurs="0"/>
                <xsd:element ref="ns1:_dlc_ExpireDateSaved" minOccurs="0"/>
                <xsd:element ref="ns1:_dlc_ExpireDate" minOccurs="0"/>
                <xsd:element ref="ns1:_dlc_Exempt" minOccurs="0"/>
                <xsd:element ref="ns4:IsAssoci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21c2a8-adb9-40ac-95ff-1bc9a0c1803e" elementFormDefault="qualified">
    <xsd:import namespace="http://schemas.microsoft.com/office/2006/documentManagement/types"/>
    <xsd:import namespace="http://schemas.microsoft.com/office/infopath/2007/PartnerControls"/>
    <xsd:element name="Marketing_x0020_Request_x0020_ID" ma:index="8" nillable="true" ma:displayName="Marketing Request ID" ma:internalName="Marketing_x0020_Request_x0020_ID">
      <xsd:simpleType>
        <xsd:restriction base="dms:Text">
          <xsd:maxLength value="255"/>
        </xsd:restriction>
      </xsd:simpleType>
    </xsd:element>
    <xsd:element name="Area" ma:index="9" nillable="true" ma:displayName="Area" ma:internalName="Area">
      <xsd:simpleType>
        <xsd:restriction base="dms:Text">
          <xsd:maxLength value="255"/>
        </xsd:restriction>
      </xsd:simpleType>
    </xsd:element>
    <xsd:element name="Country" ma:index="10" nillable="true" ma:displayName="Country" ma:internalName="Count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e90898-52f5-43ac-9551-4fd81c8d34d6" elementFormDefault="qualified">
    <xsd:import namespace="http://schemas.microsoft.com/office/2006/documentManagement/types"/>
    <xsd:import namespace="http://schemas.microsoft.com/office/infopath/2007/PartnerControls"/>
    <xsd:element name="PII" ma:index="11" nillable="true" ma:displayName="Contains PII" ma:default="0" ma:internalName="PII">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8c31928-dc43-4ea3-bbe3-8cc78b8852ce" elementFormDefault="qualified">
    <xsd:import namespace="http://schemas.microsoft.com/office/2006/documentManagement/types"/>
    <xsd:import namespace="http://schemas.microsoft.com/office/infopath/2007/PartnerControls"/>
    <xsd:element name="IsAssociated" ma:index="15" nillable="true" ma:displayName="IsAssociated" ma:default="No" ma:format="Dropdown" ma:hidden="true" ma:internalName="IsAssociated" ma:readOnly="fals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D3D986-D33D-4053-9A0F-A0C02071D1E7}">
  <ds:schemaRefs>
    <ds:schemaRef ds:uri="http://purl.org/dc/dcmitype/"/>
    <ds:schemaRef ds:uri="08c31928-dc43-4ea3-bbe3-8cc78b8852ce"/>
    <ds:schemaRef ds:uri="9121c2a8-adb9-40ac-95ff-1bc9a0c1803e"/>
    <ds:schemaRef ds:uri="http://purl.org/dc/elements/1.1/"/>
    <ds:schemaRef ds:uri="http://schemas.microsoft.com/office/2006/metadata/properties"/>
    <ds:schemaRef ds:uri="8de90898-52f5-43ac-9551-4fd81c8d34d6"/>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E2AD1EB-A753-4147-A1AE-492535AF9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21c2a8-adb9-40ac-95ff-1bc9a0c1803e"/>
    <ds:schemaRef ds:uri="8de90898-52f5-43ac-9551-4fd81c8d34d6"/>
    <ds:schemaRef ds:uri="08c31928-dc43-4ea3-bbe3-8cc78b885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7D409-4E3A-4F3E-9AB5-D5DBF0A42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CSB_Template_V.3.dot</Template>
  <TotalTime>0</TotalTime>
  <Pages>6</Pages>
  <Words>885</Words>
  <Characters>5046</Characters>
  <Application>Microsoft Office Word</Application>
  <DocSecurity>0</DocSecurity>
  <Lines>42</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WriteImage CSB Prihranki časa in denarja z upravljanjem licenc za programsko opremo</vt:lpstr>
      <vt:lpstr>WriteImage CSB Prihranki časa in denarja z upravljanjem licenc za programsko opremo</vt:lpstr>
    </vt:vector>
  </TitlesOfParts>
  <Company>WriteImage</Company>
  <LinksUpToDate>false</LinksUpToDate>
  <CharactersWithSpaces>5920</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Prihranki časa in denarja z upravljanjem licenc za programsko opremo</dc:title>
  <dc:subject>Customer: Kolpa d.d.  Partner:</dc:subject>
  <dc:creator>matija</dc:creator>
  <cp:keywords>Country: Slovenija  Industry: Proizvodnja</cp:keywords>
  <dc:description/>
  <cp:lastModifiedBy>Marek Krajnik (Young &amp; Rubicam Brands)</cp:lastModifiedBy>
  <cp:revision>2</cp:revision>
  <cp:lastPrinted>2003-08-29T09:29:00Z</cp:lastPrinted>
  <dcterms:created xsi:type="dcterms:W3CDTF">2014-09-18T10:49:00Z</dcterms:created>
  <dcterms:modified xsi:type="dcterms:W3CDTF">2014-09-18T10:49:00Z</dcterms:modified>
  <cp:category>Product: Microsoft Software Asset Management_x000d_
Customer Solution Case Study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0x0101005AD2B78467297D42940F1EB8662AF4EF000C4E5B0EFAF89649BA0FBF626321F3F0</vt:lpwstr>
  </property>
  <property fmtid="{D5CDD505-2E9C-101B-9397-08002B2CF9AE}" pid="3" name="_dlc_policyId">
    <vt:lpwstr>/cee/Marketing Request Attachments/Slovenia-Albania</vt:lpwstr>
  </property>
  <property fmtid="{D5CDD505-2E9C-101B-9397-08002B2CF9AE}" pid="4" name="ItemRetentionFormula">
    <vt:lpwstr>&lt;formula id="Microsoft.Office.RecordsManagement.PolicyFeatures.Expiration.Formula.BuiltIn"&gt;&lt;number&gt;20&lt;/number&gt;&lt;property&gt;Modified&lt;/property&gt;&lt;propertyId&gt;28cf69c5-fa48-462a-b5cd-27b6f9d2bd5f&lt;/propertyId&gt;&lt;period&gt;days&lt;/period&gt;&lt;/formula&gt;</vt:lpwstr>
  </property>
  <property fmtid="{D5CDD505-2E9C-101B-9397-08002B2CF9AE}" pid="5" name="_CopySource">
    <vt:lpwstr>KOLPA KR review_l.docx</vt:lpwstr>
  </property>
</Properties>
</file>