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BA69F" w14:textId="77777777" w:rsidR="00C5591F" w:rsidRDefault="002E1A27">
      <w:pPr>
        <w:pStyle w:val="Paragrafoelenco"/>
        <w:spacing w:after="120"/>
        <w:ind w:left="0"/>
        <w:contextualSpacing w:val="0"/>
        <w:rPr>
          <w:rFonts w:ascii="Segoe UI Semibold" w:hAnsi="Segoe UI Semibold" w:cs="Segoe UI"/>
          <w:color w:val="0067B0"/>
          <w:sz w:val="28"/>
          <w:szCs w:val="28"/>
        </w:rPr>
      </w:pPr>
      <w:r>
        <w:rPr>
          <w:rFonts w:ascii="Segoe UI Semibold" w:hAnsi="Segoe UI Semibold" w:cs="Segoe UI"/>
          <w:color w:val="0067B0"/>
          <w:sz w:val="28"/>
          <w:szCs w:val="28"/>
        </w:rPr>
        <w:t>SEGUIRE UN DOCUMENTO O UN SITO WEB NELL'ORGANIZZAZIONE</w:t>
      </w:r>
    </w:p>
    <w:p w14:paraId="01C3F323" w14:textId="0EEE3019" w:rsidR="00C5591F" w:rsidRDefault="002E1A27">
      <w:pPr>
        <w:pStyle w:val="Paragrafoelenco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Seguire un documento per visualizzare notifiche nel newsfeed quando un utente aggiorna il documento o lo condivide con altri e per tenere il documento a portata di mano in un elenco di documenti seguiti. Seguire un sito per mantenerlo accessibile in un elenco di siti seguiti e per vedere le attività del feed del sito nel proprio newsfeed.</w:t>
      </w:r>
    </w:p>
    <w:p w14:paraId="5553433B" w14:textId="77777777" w:rsidR="00C5591F" w:rsidRDefault="002E1A27">
      <w:pPr>
        <w:pStyle w:val="Paragrafoelenco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Tenere presente che le funzionalità qui descritte dipendono dalla configurazione o personalizzazione di siti personali e profili da parte dell'organizzazione.</w:t>
      </w:r>
    </w:p>
    <w:p w14:paraId="76470D24" w14:textId="77777777" w:rsidR="00C5591F" w:rsidRDefault="00C5591F">
      <w:pPr>
        <w:pStyle w:val="Paragrafoelenco"/>
        <w:spacing w:after="0"/>
        <w:ind w:left="0"/>
      </w:pPr>
    </w:p>
    <w:p w14:paraId="1ED025B3" w14:textId="77777777" w:rsidR="00C5591F" w:rsidRDefault="00C5591F">
      <w:pPr>
        <w:pStyle w:val="Paragrafoelenco"/>
        <w:spacing w:after="0"/>
        <w:ind w:left="0"/>
        <w:rPr>
          <w:rFonts w:cs="Calibri"/>
          <w:b/>
          <w:color w:val="F79646"/>
          <w:sz w:val="32"/>
          <w:szCs w:val="32"/>
        </w:rPr>
        <w:sectPr w:rsidR="00C5591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F2E5E40" w14:textId="386049E1" w:rsidR="00C5591F" w:rsidRDefault="002E1A27">
      <w:pPr>
        <w:pStyle w:val="Paragrafoelenco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SEGUIRE UN DOCUMENTO</w:t>
      </w:r>
    </w:p>
    <w:p w14:paraId="528A6E94" w14:textId="7452C281" w:rsidR="00C5591F" w:rsidRDefault="002E1A27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Prima di seguire un documento è necessario disporre dell'autorizzazione per l'accesso. Questa autorizzazione viene concessa quando un altro utente condivide il documento. In genere è possibile seguire i documenti in una cartella Condivisi con tutti..</w:t>
      </w:r>
    </w:p>
    <w:p w14:paraId="23C11715" w14:textId="77777777" w:rsidR="00C5591F" w:rsidRDefault="002E1A27">
      <w:pPr>
        <w:pStyle w:val="WSGBulletList1"/>
        <w:numPr>
          <w:ilvl w:val="0"/>
          <w:numId w:val="0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Per seguire un documento:</w:t>
      </w:r>
    </w:p>
    <w:p w14:paraId="419F4903" w14:textId="77777777" w:rsidR="00C5591F" w:rsidRDefault="002E1A27">
      <w:pPr>
        <w:pStyle w:val="WSGBulletList1"/>
        <w:numPr>
          <w:ilvl w:val="0"/>
          <w:numId w:val="13"/>
        </w:numPr>
        <w:spacing w:before="0"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Selezionare una raccolta documenti in un sito del team di SharePoint o Office 365.</w:t>
      </w:r>
    </w:p>
    <w:p w14:paraId="7B2ECC91" w14:textId="54BBF0AF" w:rsidR="00C5591F" w:rsidRDefault="002E1A27">
      <w:pPr>
        <w:spacing w:after="100" w:afterAutospacing="1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Per passare alla raccolta personale, fare clic su </w:t>
      </w:r>
      <w:r>
        <w:rPr>
          <w:rFonts w:ascii="Segoe UI" w:hAnsi="Segoe UI" w:cs="Segoe UI"/>
          <w:b/>
          <w:sz w:val="18"/>
          <w:szCs w:val="18"/>
        </w:rPr>
        <w:t>SkyDrive Pro</w:t>
      </w:r>
      <w:r>
        <w:rPr>
          <w:rFonts w:ascii="Segoe UI" w:hAnsi="Segoe UI" w:cs="Segoe UI"/>
          <w:sz w:val="18"/>
          <w:szCs w:val="18"/>
        </w:rPr>
        <w:t xml:space="preserve"> nell'intestazione.</w:t>
      </w:r>
    </w:p>
    <w:p w14:paraId="4D6AC0B3" w14:textId="77777777" w:rsidR="00C5591F" w:rsidRDefault="00A2790D">
      <w:pPr>
        <w:spacing w:after="100" w:afterAutospacing="1" w:line="240" w:lineRule="auto"/>
        <w:ind w:left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pict w14:anchorId="7CCDBB55">
          <v:shape id="_x0000_i1027" type="#_x0000_t75" style="width:252.3pt;height:98.5pt">
            <v:imagedata r:id="rId19" o:title="skydrive"/>
          </v:shape>
        </w:pict>
      </w:r>
    </w:p>
    <w:p w14:paraId="136F6DC5" w14:textId="77777777" w:rsidR="00C5591F" w:rsidRDefault="002E1A27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Fare clic sulla raccolta o cartella che contiene il documento o il file da seguire.</w:t>
      </w:r>
    </w:p>
    <w:p w14:paraId="0EB6A1D2" w14:textId="77777777" w:rsidR="00C5591F" w:rsidRDefault="002E1A27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Fare clic sui puntini di sospensione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>) accanto al documento.</w:t>
      </w:r>
    </w:p>
    <w:p w14:paraId="235049FB" w14:textId="5A880EAB" w:rsidR="00C5591F" w:rsidRDefault="002E1A27">
      <w:pPr>
        <w:numPr>
          <w:ilvl w:val="0"/>
          <w:numId w:val="13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Fare clic su </w:t>
      </w:r>
      <w:r>
        <w:rPr>
          <w:rFonts w:ascii="Segoe UI" w:hAnsi="Segoe UI" w:cs="Segoe UI"/>
          <w:b/>
          <w:sz w:val="18"/>
          <w:szCs w:val="18"/>
        </w:rPr>
        <w:t>Segui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A2790D">
        <w:rPr>
          <w:rFonts w:ascii="Segoe UI" w:hAnsi="Segoe UI" w:cs="Segoe UI"/>
          <w:sz w:val="18"/>
          <w:szCs w:val="18"/>
        </w:rPr>
        <w:pict w14:anchorId="44736914">
          <v:shape id="_x0000_i1028" type="#_x0000_t75" style="width:3in;height:112.3pt">
            <v:imagedata r:id="rId20" o:title="docFollow"/>
          </v:shape>
        </w:pict>
      </w:r>
    </w:p>
    <w:p w14:paraId="31CB17D9" w14:textId="77777777" w:rsidR="00C5591F" w:rsidRDefault="00C5591F">
      <w:pPr>
        <w:pStyle w:val="Paragrafoelenco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5FFD85CE" w14:textId="77777777" w:rsidR="00C5591F" w:rsidRDefault="00C5591F">
      <w:pPr>
        <w:pStyle w:val="Paragrafoelenco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1C031537" w14:textId="77777777" w:rsidR="00C5591F" w:rsidRDefault="00C5591F">
      <w:pPr>
        <w:pStyle w:val="Paragrafoelenco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14:paraId="3705B7B5" w14:textId="77777777" w:rsidR="00C5591F" w:rsidRDefault="002E1A27">
      <w:pPr>
        <w:pStyle w:val="Paragrafoelenco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RICERCA DI UN DOCUMENTO SEGUITO</w:t>
      </w:r>
    </w:p>
    <w:p w14:paraId="0135CF45" w14:textId="269ECD14" w:rsidR="00C5591F" w:rsidRDefault="002E1A27">
      <w:pPr>
        <w:pStyle w:val="Paragrafoelenco"/>
        <w:numPr>
          <w:ilvl w:val="0"/>
          <w:numId w:val="14"/>
        </w:numPr>
        <w:spacing w:before="60"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Fare clic su </w:t>
      </w:r>
      <w:r>
        <w:rPr>
          <w:rFonts w:ascii="Segoe UI" w:hAnsi="Segoe UI" w:cs="Segoe UI"/>
          <w:b/>
          <w:sz w:val="18"/>
          <w:szCs w:val="18"/>
        </w:rPr>
        <w:t>SkyDrive</w:t>
      </w:r>
      <w:r>
        <w:rPr>
          <w:rFonts w:ascii="Segoe UI" w:hAnsi="Segoe UI" w:cs="Segoe UI"/>
          <w:sz w:val="18"/>
          <w:szCs w:val="18"/>
        </w:rPr>
        <w:t xml:space="preserve"> nell'intestazione da un sito di SharePoint o Office 365.</w:t>
      </w:r>
    </w:p>
    <w:p w14:paraId="513894B2" w14:textId="621AA797" w:rsidR="00C5591F" w:rsidRDefault="002E1A27">
      <w:pPr>
        <w:numPr>
          <w:ilvl w:val="0"/>
          <w:numId w:val="14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Fare clic su </w:t>
      </w:r>
      <w:r>
        <w:rPr>
          <w:rFonts w:ascii="Segoe UI" w:hAnsi="Segoe UI" w:cs="Segoe UI"/>
          <w:b/>
          <w:sz w:val="18"/>
          <w:szCs w:val="18"/>
        </w:rPr>
        <w:t>Documenti seguiti</w:t>
      </w:r>
      <w:r>
        <w:rPr>
          <w:rFonts w:ascii="Segoe UI" w:hAnsi="Segoe UI" w:cs="Segoe UI"/>
          <w:sz w:val="18"/>
          <w:szCs w:val="18"/>
        </w:rPr>
        <w:t xml:space="preserve"> sulla barra di avvio veloce a sinistra. </w:t>
      </w:r>
      <w:r>
        <w:rPr>
          <w:rFonts w:ascii="Segoe UI" w:hAnsi="Segoe UI" w:cs="Segoe UI"/>
          <w:sz w:val="18"/>
          <w:szCs w:val="18"/>
        </w:rPr>
        <w:br/>
      </w:r>
      <w:r w:rsidR="00A2790D">
        <w:pict w14:anchorId="336B676E">
          <v:shape id="_x0000_i1029" type="#_x0000_t75" style="width:215.4pt;height:60.5pt">
            <v:imagedata r:id="rId21" o:title="followeddocs"/>
          </v:shape>
        </w:pict>
      </w:r>
      <w:r>
        <w:rPr>
          <w:rFonts w:ascii="Segoe UI" w:hAnsi="Segoe UI" w:cs="Segoe UI"/>
          <w:sz w:val="18"/>
          <w:szCs w:val="18"/>
        </w:rPr>
        <w:t xml:space="preserve">In alternativa, fare clic su </w:t>
      </w:r>
      <w:r>
        <w:rPr>
          <w:rFonts w:ascii="Segoe UI" w:hAnsi="Segoe UI" w:cs="Segoe UI"/>
          <w:b/>
          <w:sz w:val="18"/>
          <w:szCs w:val="18"/>
        </w:rPr>
        <w:t>Newsfeed</w:t>
      </w:r>
      <w:r>
        <w:rPr>
          <w:rFonts w:ascii="Segoe UI" w:hAnsi="Segoe UI" w:cs="Segoe UI"/>
          <w:sz w:val="18"/>
          <w:szCs w:val="18"/>
        </w:rPr>
        <w:t xml:space="preserve"> nell'intestazione e fare clic sul numero relativo ai </w:t>
      </w:r>
      <w:r>
        <w:rPr>
          <w:rFonts w:ascii="Segoe UI" w:hAnsi="Segoe UI" w:cs="Segoe UI"/>
          <w:b/>
          <w:sz w:val="18"/>
          <w:szCs w:val="18"/>
        </w:rPr>
        <w:t>documenti</w:t>
      </w:r>
      <w:r>
        <w:rPr>
          <w:rFonts w:ascii="Segoe UI" w:hAnsi="Segoe UI" w:cs="Segoe UI"/>
          <w:sz w:val="18"/>
          <w:szCs w:val="18"/>
        </w:rPr>
        <w:t xml:space="preserve"> in </w:t>
      </w:r>
      <w:r>
        <w:rPr>
          <w:rFonts w:ascii="Segoe UI" w:hAnsi="Segoe UI" w:cs="Segoe UI"/>
          <w:b/>
          <w:sz w:val="18"/>
          <w:szCs w:val="18"/>
        </w:rPr>
        <w:t>Elementi seguiti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 xml:space="preserve">I documenti seguiti vengono visualizzati in </w:t>
      </w:r>
      <w:r>
        <w:rPr>
          <w:rFonts w:ascii="Segoe UI" w:hAnsi="Segoe UI" w:cs="Segoe UI"/>
          <w:b/>
          <w:sz w:val="18"/>
          <w:szCs w:val="18"/>
        </w:rPr>
        <w:t>Documenti seguiti</w:t>
      </w:r>
      <w:r>
        <w:rPr>
          <w:rFonts w:ascii="Segoe UI" w:hAnsi="Segoe UI" w:cs="Segoe UI"/>
          <w:sz w:val="18"/>
          <w:szCs w:val="18"/>
        </w:rPr>
        <w:t>.</w:t>
      </w:r>
    </w:p>
    <w:p w14:paraId="0465CC1F" w14:textId="09DD3E24" w:rsidR="00C5591F" w:rsidRDefault="002E1A27">
      <w:pPr>
        <w:pStyle w:val="Paragrafoelenco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SEGUIRE UN SITO WEB</w:t>
      </w:r>
    </w:p>
    <w:p w14:paraId="757E84DF" w14:textId="77777777" w:rsidR="00C5591F" w:rsidRDefault="002E1A27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Passare a un sito di SharePoint che si desidera seguire.</w:t>
      </w:r>
    </w:p>
    <w:p w14:paraId="50548705" w14:textId="5425B048" w:rsidR="00C5591F" w:rsidRDefault="002E1A27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Fare clic su </w:t>
      </w:r>
      <w:r>
        <w:rPr>
          <w:rFonts w:ascii="Segoe UI" w:hAnsi="Segoe UI" w:cs="Segoe UI"/>
          <w:b/>
          <w:sz w:val="18"/>
          <w:szCs w:val="18"/>
        </w:rPr>
        <w:t>Segui</w:t>
      </w:r>
      <w:r>
        <w:rPr>
          <w:rFonts w:ascii="Segoe UI" w:hAnsi="Segoe UI" w:cs="Segoe UI"/>
          <w:sz w:val="18"/>
          <w:szCs w:val="18"/>
        </w:rPr>
        <w:t xml:space="preserve"> nella parte superiore destra della pagina.</w:t>
      </w:r>
    </w:p>
    <w:p w14:paraId="55CCA8C7" w14:textId="77777777" w:rsidR="00C5591F" w:rsidRDefault="002E1A27">
      <w:pPr>
        <w:numPr>
          <w:ilvl w:val="0"/>
          <w:numId w:val="1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 nel sito è disponibile di un newsfeed, per mantenersi aggiornati sulle novità relative al sito cercare gli aggiornamenti del feed del sito nel proprio newsfeed.</w:t>
      </w:r>
    </w:p>
    <w:p w14:paraId="5087E412" w14:textId="173D5222" w:rsidR="00C5591F" w:rsidRDefault="002E1A27">
      <w:pPr>
        <w:pStyle w:val="Paragrafoelenco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RICERCA DI UN SITO WEB SEGUITO</w:t>
      </w:r>
    </w:p>
    <w:p w14:paraId="42FE725B" w14:textId="77777777" w:rsidR="00C5591F" w:rsidRDefault="002E1A27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Fare clic su </w:t>
      </w:r>
      <w:r>
        <w:rPr>
          <w:rFonts w:ascii="Segoe UI" w:hAnsi="Segoe UI" w:cs="Segoe UI"/>
          <w:b/>
          <w:sz w:val="18"/>
          <w:szCs w:val="18"/>
        </w:rPr>
        <w:t>Siti</w:t>
      </w:r>
      <w:r>
        <w:rPr>
          <w:rFonts w:ascii="Segoe UI" w:hAnsi="Segoe UI" w:cs="Segoe UI"/>
          <w:sz w:val="18"/>
          <w:szCs w:val="18"/>
        </w:rPr>
        <w:t xml:space="preserve"> nell'intestazione.</w:t>
      </w:r>
      <w:r>
        <w:rPr>
          <w:rFonts w:ascii="Segoe UI" w:hAnsi="Segoe UI" w:cs="Segoe UI"/>
          <w:sz w:val="18"/>
          <w:szCs w:val="18"/>
        </w:rPr>
        <w:br/>
      </w:r>
      <w:r w:rsidR="00A2790D">
        <w:rPr>
          <w:rFonts w:ascii="Segoe UI" w:hAnsi="Segoe UI" w:cs="Segoe UI"/>
          <w:sz w:val="18"/>
          <w:szCs w:val="18"/>
        </w:rPr>
        <w:pict w14:anchorId="0A698797">
          <v:shape id="_x0000_i1030" type="#_x0000_t75" style="width:215.4pt;height:103.7pt">
            <v:imagedata r:id="rId22" o:title="Sites"/>
          </v:shape>
        </w:pict>
      </w:r>
      <w:r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lastRenderedPageBreak/>
        <w:t xml:space="preserve">In alternativa, fare clic su </w:t>
      </w:r>
      <w:r>
        <w:rPr>
          <w:rFonts w:ascii="Segoe UI" w:hAnsi="Segoe UI" w:cs="Segoe UI"/>
          <w:b/>
          <w:sz w:val="18"/>
          <w:szCs w:val="18"/>
        </w:rPr>
        <w:t>Newsfeed</w:t>
      </w:r>
      <w:r>
        <w:rPr>
          <w:rFonts w:ascii="Segoe UI" w:hAnsi="Segoe UI" w:cs="Segoe UI"/>
          <w:sz w:val="18"/>
          <w:szCs w:val="18"/>
        </w:rPr>
        <w:t xml:space="preserve"> nell'intestazione e fare clic sul numero relativo ai </w:t>
      </w:r>
      <w:r>
        <w:rPr>
          <w:rFonts w:ascii="Segoe UI" w:hAnsi="Segoe UI" w:cs="Segoe UI"/>
          <w:b/>
          <w:sz w:val="18"/>
          <w:szCs w:val="18"/>
        </w:rPr>
        <w:t>siti</w:t>
      </w:r>
      <w:r>
        <w:rPr>
          <w:rFonts w:ascii="Segoe UI" w:hAnsi="Segoe UI" w:cs="Segoe UI"/>
          <w:sz w:val="18"/>
          <w:szCs w:val="18"/>
        </w:rPr>
        <w:t xml:space="preserve"> in</w:t>
      </w:r>
      <w:r>
        <w:rPr>
          <w:rFonts w:ascii="Segoe UI" w:hAnsi="Segoe UI" w:cs="Segoe UI"/>
          <w:b/>
          <w:sz w:val="18"/>
          <w:szCs w:val="18"/>
        </w:rPr>
        <w:t>Elementi seguiti</w:t>
      </w:r>
      <w:r>
        <w:rPr>
          <w:rFonts w:ascii="Segoe UI" w:hAnsi="Segoe UI" w:cs="Segoe UI"/>
          <w:sz w:val="18"/>
          <w:szCs w:val="18"/>
        </w:rPr>
        <w:t>.</w:t>
      </w:r>
    </w:p>
    <w:p w14:paraId="2773AB98" w14:textId="61F75071" w:rsidR="00C5591F" w:rsidRDefault="00A2790D">
      <w:p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pict w14:anchorId="0D83627B">
          <v:shape id="_x0000_i1031" type="#_x0000_t75" style="width:215.4pt;height:93.3pt">
            <v:imagedata r:id="rId23" o:title="numbersites"/>
          </v:shape>
        </w:pict>
      </w:r>
    </w:p>
    <w:p w14:paraId="1B8A9CC5" w14:textId="77777777" w:rsidR="00C5591F" w:rsidRDefault="002E1A27">
      <w:pPr>
        <w:spacing w:after="100" w:afterAutospacing="1" w:line="240" w:lineRule="auto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 siti seguiti vengono visualizzati in </w:t>
      </w:r>
      <w:r>
        <w:rPr>
          <w:rFonts w:ascii="Segoe UI" w:hAnsi="Segoe UI" w:cs="Segoe UI"/>
          <w:b/>
          <w:sz w:val="18"/>
          <w:szCs w:val="18"/>
        </w:rPr>
        <w:t>Siti seguiti</w:t>
      </w:r>
      <w:r>
        <w:rPr>
          <w:rFonts w:ascii="Segoe UI" w:hAnsi="Segoe UI" w:cs="Segoe UI"/>
          <w:sz w:val="18"/>
          <w:szCs w:val="18"/>
        </w:rPr>
        <w:t>.</w:t>
      </w:r>
    </w:p>
    <w:p w14:paraId="4D6EE444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3237EF8E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26EDE5D1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677B18C5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4E0F6A66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4071A532" w14:textId="77777777" w:rsidR="00C5591F" w:rsidRDefault="00C5591F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</w:p>
    <w:p w14:paraId="1903AB3E" w14:textId="02AD4CFB" w:rsidR="00C5591F" w:rsidRDefault="002E1A27">
      <w:pPr>
        <w:pStyle w:val="WSGBulletList1"/>
        <w:numPr>
          <w:ilvl w:val="0"/>
          <w:numId w:val="0"/>
        </w:numPr>
        <w:spacing w:before="0" w:after="100" w:afterAutospacing="1"/>
        <w:rPr>
          <w:rFonts w:ascii="Segoe UI" w:hAnsi="Segoe UI" w:cs="Segoe UI"/>
          <w:sz w:val="18"/>
          <w:szCs w:val="18"/>
        </w:rPr>
        <w:sectPr w:rsidR="00C5591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267A984B" w14:textId="77777777" w:rsidR="00C5591F" w:rsidRDefault="00C5591F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14:paraId="483129FF" w14:textId="77777777" w:rsidR="00C5591F" w:rsidRPr="002E1A27" w:rsidRDefault="002E1A27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  <w:r>
        <w:rPr>
          <w:rFonts w:ascii="Segoe UI Semibold" w:hAnsi="Segoe UI Semibold" w:cs="Segoe UI"/>
          <w:b/>
          <w:color w:val="0067B0"/>
          <w:sz w:val="18"/>
          <w:szCs w:val="18"/>
        </w:rPr>
        <w:t xml:space="preserve">VEDERE </w:t>
      </w:r>
      <w:r w:rsidRPr="002E1A27">
        <w:rPr>
          <w:rFonts w:ascii="Segoe UI Semibold" w:hAnsi="Segoe UI Semibold" w:cs="Segoe UI"/>
          <w:b/>
          <w:color w:val="0067B0"/>
          <w:sz w:val="18"/>
          <w:szCs w:val="18"/>
        </w:rPr>
        <w:t>ANCHE:</w:t>
      </w:r>
    </w:p>
    <w:p w14:paraId="2124F0AF" w14:textId="3F28F030" w:rsidR="00C5591F" w:rsidRDefault="002E1A27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t>Seguire documenti per tenerne traccia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 w:rsidR="00A2790D">
          <w:rPr>
            <w:rStyle w:val="Collegamentoipertestuale"/>
            <w:rFonts w:ascii="Segoe UI" w:hAnsi="Segoe UI" w:cs="Segoe UI"/>
            <w:sz w:val="18"/>
            <w:szCs w:val="18"/>
          </w:rPr>
          <w:t>http://office.microsoft.com/it-it/office365-sharepoint-online-small-business-help/follow-documents-to-track-them-HA102785928.aspx</w:t>
        </w:r>
      </w:hyperlink>
    </w:p>
    <w:p w14:paraId="21322345" w14:textId="6818FEA7" w:rsidR="00C5591F" w:rsidRDefault="002E1A27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t xml:space="preserve">Seguire i siti a cui si è interessati 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 w:rsidR="00A2790D">
          <w:rPr>
            <w:rStyle w:val="Collegamentoipertestuale"/>
            <w:rFonts w:ascii="Segoe UI" w:hAnsi="Segoe UI" w:cs="Segoe UI"/>
            <w:sz w:val="18"/>
          </w:rPr>
          <w:t>http://office.microsoft.com/it-it/office365-sharepoint-online-enterprise-help/follow-sites-that-interest-you-HA102785930.aspx?CTT=1</w:t>
        </w:r>
      </w:hyperlink>
    </w:p>
    <w:p w14:paraId="1B7FE2AA" w14:textId="2FDF0123" w:rsidR="00C5591F" w:rsidRDefault="002E1A27">
      <w:pPr>
        <w:pStyle w:val="WSGBulletList1"/>
        <w:numPr>
          <w:ilvl w:val="0"/>
          <w:numId w:val="3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t>Video: Seguire documenti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6" w:history="1">
        <w:r w:rsidR="00A2790D">
          <w:rPr>
            <w:rStyle w:val="Collegamentoipertestuale"/>
            <w:rFonts w:ascii="Segoe UI" w:hAnsi="Segoe UI" w:cs="Segoe UI"/>
            <w:sz w:val="18"/>
            <w:szCs w:val="18"/>
          </w:rPr>
          <w:t>http://office.microsoft.com/it-it/redir/VA102897380.aspx</w:t>
        </w:r>
      </w:hyperlink>
    </w:p>
    <w:p w14:paraId="424EF5AF" w14:textId="194B79F2" w:rsidR="00C5591F" w:rsidRDefault="002E1A27">
      <w:pPr>
        <w:pStyle w:val="WSGBulletList1"/>
        <w:numPr>
          <w:ilvl w:val="0"/>
          <w:numId w:val="3"/>
        </w:numPr>
        <w:spacing w:before="0" w:after="0"/>
      </w:pPr>
      <w:r>
        <w:t>Video: Seguire un sito di SharePoint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7" w:history="1">
        <w:r w:rsidR="00A2790D">
          <w:rPr>
            <w:rStyle w:val="Collegamentoipertestuale"/>
            <w:rFonts w:ascii="Segoe UI" w:hAnsi="Segoe UI" w:cs="Segoe UI"/>
            <w:sz w:val="18"/>
            <w:szCs w:val="18"/>
          </w:rPr>
          <w:t>http://office.microsoft.com/it-it/redir/VA102897383.aspx</w:t>
        </w:r>
      </w:hyperlink>
      <w:bookmarkStart w:id="0" w:name="_GoBack"/>
      <w:bookmarkEnd w:id="0"/>
    </w:p>
    <w:p w14:paraId="6A3414EF" w14:textId="07E83F7E" w:rsidR="00C5591F" w:rsidRDefault="00C5591F"/>
    <w:sectPr w:rsidR="00C5591F">
      <w:headerReference w:type="default" r:id="rId2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E3CF" w14:textId="77777777" w:rsidR="0010670B" w:rsidRDefault="002E1A27" w:rsidP="00C85FAF">
      <w:pPr>
        <w:spacing w:after="0" w:line="240" w:lineRule="auto"/>
      </w:pPr>
      <w:r>
        <w:separator/>
      </w:r>
    </w:p>
  </w:endnote>
  <w:endnote w:type="continuationSeparator" w:id="0">
    <w:p w14:paraId="1601744B" w14:textId="77777777" w:rsidR="0010670B" w:rsidRDefault="002E1A27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4DA5" w14:textId="77777777" w:rsidR="00855BA4" w:rsidRDefault="00A279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AFC0" w14:textId="77777777" w:rsidR="00855BA4" w:rsidRDefault="00A279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D74AE" w14:textId="77777777" w:rsidR="00855BA4" w:rsidRDefault="00A279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3ED8" w14:textId="77777777" w:rsidR="0010670B" w:rsidRDefault="002E1A27" w:rsidP="00C85FAF">
      <w:pPr>
        <w:spacing w:after="0" w:line="240" w:lineRule="auto"/>
      </w:pPr>
      <w:r>
        <w:separator/>
      </w:r>
    </w:p>
  </w:footnote>
  <w:footnote w:type="continuationSeparator" w:id="0">
    <w:p w14:paraId="06640777" w14:textId="77777777" w:rsidR="0010670B" w:rsidRDefault="002E1A27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909B" w14:textId="77777777" w:rsidR="00855BA4" w:rsidRDefault="00A279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AFBC" w14:textId="77777777" w:rsidR="0010670B" w:rsidRPr="00774224" w:rsidRDefault="00A2790D" w:rsidP="00774224">
    <w:pPr>
      <w:pStyle w:val="Paragrafoelenco"/>
      <w:spacing w:after="360"/>
      <w:ind w:left="0"/>
      <w:rPr>
        <w:sz w:val="72"/>
      </w:rPr>
    </w:pPr>
    <w:r>
      <w:rPr>
        <w:sz w:val="72"/>
      </w:rPr>
      <w:pict w14:anchorId="2535D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7pt;height:42.05pt">
          <v:imagedata r:id="rId1" o:title="SP_logo_black"/>
        </v:shape>
      </w:pict>
    </w:r>
    <w:r>
      <w:rPr>
        <w:noProof/>
        <w:color w:val="0072C6"/>
        <w:sz w:val="56"/>
      </w:rPr>
      <w:pict w14:anchorId="1CEB0B7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59264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0023EE3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5pt;margin-top:5.25pt;width:225pt;height:36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61">
            <w:txbxContent>
              <w:p w14:paraId="3FB3D48D" w14:textId="77777777" w:rsidR="0010670B" w:rsidRPr="00EC37ED" w:rsidRDefault="002E1A27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Scheda di riferimento rapido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7113" w14:textId="77777777" w:rsidR="00855BA4" w:rsidRDefault="00A2790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6418" w14:textId="77777777" w:rsidR="0010670B" w:rsidRPr="00774224" w:rsidRDefault="00A2790D" w:rsidP="00774224">
    <w:pPr>
      <w:pStyle w:val="Paragrafoelenco"/>
      <w:spacing w:after="360"/>
      <w:ind w:left="0"/>
      <w:rPr>
        <w:sz w:val="72"/>
      </w:rPr>
    </w:pPr>
    <w:r>
      <w:rPr>
        <w:sz w:val="72"/>
      </w:rPr>
      <w:pict w14:anchorId="7D764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41.7pt;height:42.05pt">
          <v:imagedata r:id="rId1" o:title="SP_logo_black"/>
        </v:shape>
      </w:pict>
    </w:r>
    <w:r>
      <w:rPr>
        <w:noProof/>
        <w:color w:val="0072C6"/>
        <w:sz w:val="56"/>
      </w:rPr>
      <w:pict w14:anchorId="3E3B95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7216;mso-position-horizontal-relative:text;mso-position-vertical-relative:text" o:connectortype="straight" strokecolor="#0072c6" strokeweight=".5pt"/>
      </w:pict>
    </w:r>
    <w:r>
      <w:rPr>
        <w:noProof/>
        <w:sz w:val="56"/>
      </w:rPr>
      <w:pict w14:anchorId="0EDFED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14:paraId="776A02F2" w14:textId="77777777" w:rsidR="0010670B" w:rsidRPr="00EC37ED" w:rsidRDefault="002E1A27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Scheda di riferimento rapido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BulletList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BulletList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CB666AF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7086F"/>
    <w:multiLevelType w:val="hybridMultilevel"/>
    <w:tmpl w:val="867C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44D3B"/>
    <w:multiLevelType w:val="hybridMultilevel"/>
    <w:tmpl w:val="CD7C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C17BE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5BD6080"/>
    <w:multiLevelType w:val="hybridMultilevel"/>
    <w:tmpl w:val="3B52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6E77"/>
    <w:multiLevelType w:val="hybridMultilevel"/>
    <w:tmpl w:val="CD7CA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A711B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A076C"/>
    <w:multiLevelType w:val="hybridMultilevel"/>
    <w:tmpl w:val="07488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62902"/>
    <w:multiLevelType w:val="hybridMultilevel"/>
    <w:tmpl w:val="F19A3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91F"/>
    <w:rsid w:val="002E1A27"/>
    <w:rsid w:val="00A2790D"/>
    <w:rsid w:val="00C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04DAD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eastAsia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uiPriority w:val="99"/>
    <w:semiHidden/>
    <w:rPr>
      <w:color w:val="80808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customStyle="1" w:styleId="body">
    <w:name w:val="body"/>
    <w:basedOn w:val="Normal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BulletList1">
    <w:name w:val="WSG Bullet List 1"/>
    <w:basedOn w:val="Normale"/>
    <w:link w:val="WSGBulletList1Char"/>
    <w:qFormat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BulletList2">
    <w:name w:val="WSG Bullet List 2"/>
    <w:basedOn w:val="WSGBulletList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BulletList1Char">
    <w:name w:val="WSG Bullet List 1 Char"/>
    <w:link w:val="WSGBulletList1"/>
    <w:rPr>
      <w:rFonts w:ascii="Tahoma" w:hAnsi="Tahoma"/>
      <w:szCs w:val="24"/>
    </w:rPr>
  </w:style>
  <w:style w:type="paragraph" w:customStyle="1" w:styleId="body2">
    <w:name w:val="body2"/>
    <w:basedOn w:val="Normale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Nessunaspaziatura">
    <w:name w:val="No Spacing"/>
    <w:uiPriority w:val="1"/>
    <w:qFormat/>
    <w:rPr>
      <w:sz w:val="22"/>
      <w:szCs w:val="22"/>
    </w:rPr>
  </w:style>
  <w:style w:type="paragraph" w:customStyle="1" w:styleId="WSGBodyText">
    <w:name w:val="WSG Body Text"/>
    <w:basedOn w:val="Normale"/>
    <w:qFormat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Nessunelenco"/>
    <w:uiPriority w:val="99"/>
    <w:pPr>
      <w:numPr>
        <w:numId w:val="2"/>
      </w:numPr>
    </w:pPr>
  </w:style>
  <w:style w:type="paragraph" w:customStyle="1" w:styleId="UI">
    <w:name w:val="UI"/>
    <w:basedOn w:val="Normale"/>
    <w:link w:val="UIChar"/>
    <w:qFormat/>
    <w:pPr>
      <w:spacing w:line="360" w:lineRule="auto"/>
    </w:pPr>
    <w:rPr>
      <w:rFonts w:ascii="Arial" w:hAnsi="Arial"/>
      <w:b/>
      <w:color w:val="484848"/>
      <w:sz w:val="18"/>
      <w:szCs w:val="18"/>
    </w:rPr>
  </w:style>
  <w:style w:type="character" w:customStyle="1" w:styleId="UIChar">
    <w:name w:val="UI Char"/>
    <w:link w:val="UI"/>
    <w:rPr>
      <w:rFonts w:ascii="Arial" w:eastAsia="Calibri" w:hAnsi="Arial" w:cs="Arial"/>
      <w:b/>
      <w:color w:val="484848"/>
      <w:sz w:val="18"/>
      <w:szCs w:val="18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office.microsoft.com/it-it/redir/VA102897380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://office.microsoft.com/it-it/office365-sharepoint-online-enterprise-help/follow-sites-that-interest-you-HA102785930.aspx?CTT=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it-it/office365-sharepoint-online-small-business-help/follow-documents-to-track-them-HA102785928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hyperlink" Target="http://office.microsoft.com/it-it/redir/VA102897383.aspx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p\Desktop\ProfileQ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876306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2013-01-30T21:15:00+00:00</AssetStart>
    <FriendlyTitle xmlns="4873beb7-5857-4685-be1f-d57550cc96cc" xsi:nil="true"/>
    <MarketSpecific xmlns="4873beb7-5857-4685-be1f-d57550cc96cc">false</MarketSpecific>
    <PublishStatusLookup xmlns="4873beb7-5857-4685-be1f-d57550cc96cc">
      <Value>1669902</Value>
    </PublishStatusLookup>
    <APAuthor xmlns="4873beb7-5857-4685-be1f-d57550cc96cc">
      <UserInfo>
        <DisplayName>Syed Mehmoodi (HCL Technologies Ltd)</DisplayName>
        <AccountId>752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104003840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>Intl_Localizable</LocComments>
    <LocRecommendedHandoff xmlns="4873beb7-5857-4685-be1f-d57550cc96cc">FY13HOApr2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>t:Tier 1</LocMarketGroupTiers2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2013-01-30T08:00:00+00:00</PlannedPubDate>
    <Size xmlns="4873beb7-5857-4685-be1f-d57550cc96cc">500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343</UACurrentWords>
    <Applications xmlns="4873beb7-5857-4685-be1f-d57550cc96cc">
      <Value>1636</Value>
      <Value>1769</Value>
      <Value>1696</Value>
      <Value>1604</Value>
      <Value>1761</Value>
      <Value>1605</Value>
      <Value>1606</Value>
      <Value>1676</Value>
    </Applications>
    <AssetId xmlns="4873beb7-5857-4685-be1f-d57550cc96cc">AF104003840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IntlLangReview xmlns="7851d254-ce09-43b6-8d90-072588e7901c" xsi:nil="true"/>
    <LocLastLocAttemptVersionLookup xmlns="7851d254-ce09-43b6-8d90-072588e7901c" xsi:nil="true"/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ppVerPrimary xmlns="7851d254-ce09-43b6-8d90-072588e7901c" xsi:nil="true"/>
    <AssetStart xmlns="7851d254-ce09-43b6-8d90-072588e7901c">2013-01-30T21:15:00+00:00</AssetStart>
    <FriendlyTitle xmlns="7851d254-ce09-43b6-8d90-072588e7901c" xsi:nil="true"/>
    <MarketSpecific xmlns="7851d254-ce09-43b6-8d90-072588e7901c" xsi:nil="true"/>
    <PublishStatusLookup xmlns="7851d254-ce09-43b6-8d90-072588e7901c">
      <Value>482234</Value>
    </PublishStatusLookup>
    <APAuthor xmlns="7851d254-ce09-43b6-8d90-072588e7901c">
      <UserInfo>
        <DisplayName/>
        <AccountId>1073741823</AccountId>
        <AccountType/>
      </UserInfo>
    </APAuthor>
    <IntlLangReviewer xmlns="7851d254-ce09-43b6-8d90-072588e7901c" xsi:nil="true"/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>104003840</NumericId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EditorialTags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NA</AssetType>
    <MachineTranslated xmlns="7851d254-ce09-43b6-8d90-072588e7901c" xsi:nil="true"/>
    <OutputCachingOn xmlns="7851d254-ce09-43b6-8d90-072588e7901c">true</OutputCachingOn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 xsi:nil="true"/>
    <LocMarketGroupTiers2 xmlns="7851d254-ce09-43b6-8d90-072588e7901c" xsi:nil="true"/>
    <ClipArtFilename xmlns="7851d254-ce09-43b6-8d90-072588e7901c" xsi:nil="true"/>
    <CSXHash xmlns="7851d254-ce09-43b6-8d90-072588e7901c" xsi:nil="true"/>
    <DirectSourceMarket xmlns="7851d254-ce09-43b6-8d90-072588e7901c">english</DirectSourceMarket>
    <PlannedPubDate xmlns="7851d254-ce09-43b6-8d90-072588e7901c">2013-01-30T08:00:00+00:00</PlannedPubDate>
    <Size xmlns="7851d254-ce09-43b6-8d90-072588e7901c">500</Size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 xsi:nil="true"/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imesCloned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pplications xmlns="7851d254-ce09-43b6-8d90-072588e7901c">
      <Value>973</Value>
      <Value>1133</Value>
      <Value>1084</Value>
      <Value>1024</Value>
      <Value>1126</Value>
      <Value>1010</Value>
      <Value>1044</Value>
      <Value>1066</Value>
    </Applications>
    <AssetId xmlns="7851d254-ce09-43b6-8d90-072588e7901c">AF104003840</AssetId>
    <AuthorGroup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OOCacheId xmlns="7851d254-ce09-43b6-8d90-072588e7901c" xsi:nil="true"/>
    <IsDeleted xmlns="7851d254-ce09-43b6-8d90-072588e7901c">false</IsDeleted>
    <HiddenCategoryTagsTaxHTField0 xmlns="7851d254-ce09-43b6-8d90-072588e7901c">
      <Terms xmlns="http://schemas.microsoft.com/office/infopath/2007/PartnerControls"/>
    </HiddenCategoryTagsTaxHTField0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>GA</Milestone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CategoryTagsTaxHTField0 xmlns="7851d254-ce09-43b6-8d90-072588e7901c">
      <Terms xmlns="http://schemas.microsoft.com/office/infopath/2007/PartnerControls"/>
    </CategoryTag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FB888328A8731147A9E2416CA6C7A65B0201002BA6762C8BB91947B8E92265883B8B06" ma:contentTypeVersion="56" ma:contentTypeDescription="Create a new document." ma:contentTypeScope="" ma:versionID="2df3e94bd267d2d5bab485e8d5af4f9e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de8e669f6d68ab19a55db428ea101ab8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F3384B7B-414E-4E15-90B7-686955670219}" ma:internalName="ApplicationCode" ma:readOnly="true" ma:showField="AppVerCod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F3384B7B-414E-4E15-90B7-686955670219}" ma:internalName="ApplicationId" ma:readOnly="true" ma:showField="AssetId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F3384B7B-414E-4E15-90B7-686955670219}" ma:internalName="Applications" ma:readOnly="false" ma:showField="Titl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F3384B7B-414E-4E15-90B7-686955670219}" ma:internalName="FeedAppVer" ma:readOnly="true" ma:showField="AppVerForLookup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f6a7b115-4ca0-40bb-ae71-1f252e3e8b11}" ma:taxonomyMulti="true" ma:sspId="8f79753a-75d3-41f5-8ca3-40b843941b4f" ma:termSetId="7118aa86-2e01-4398-9086-b0c084fba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aca4f761-2321-4d3b-aea7-65c6e9f7ee26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F3384B7B-414E-4E15-90B7-686955670219}" ma:internalName="AppVerPrimary" ma:showField="Title" ma:web="7851d254-ce09-43b6-8d90-072588e7901c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372ECA6-29D1-4725-92FF-AEDF7837B3C9}"/>
</file>

<file path=customXml/itemProps3.xml><?xml version="1.0" encoding="utf-8"?>
<ds:datastoreItem xmlns:ds="http://schemas.openxmlformats.org/officeDocument/2006/customXml" ds:itemID="{BF192DB0-D43F-4771-B5E5-5CCC9459D974}"/>
</file>

<file path=customXml/itemProps4.xml><?xml version="1.0" encoding="utf-8"?>
<ds:datastoreItem xmlns:ds="http://schemas.openxmlformats.org/officeDocument/2006/customXml" ds:itemID="{4C6AC84A-DCCB-49B3-B627-EA003BCB25C0}"/>
</file>

<file path=customXml/itemProps5.xml><?xml version="1.0" encoding="utf-8"?>
<ds:datastoreItem xmlns:ds="http://schemas.openxmlformats.org/officeDocument/2006/customXml" ds:itemID="{07C648B4-B6F6-4732-AD51-61D46E1B80B3}"/>
</file>

<file path=customXml/itemProps6.xml><?xml version="1.0" encoding="utf-8"?>
<ds:datastoreItem xmlns:ds="http://schemas.openxmlformats.org/officeDocument/2006/customXml" ds:itemID="{2553ADC3-DAAF-4FE6-BBA9-857CDBECDB37}"/>
</file>

<file path=docProps/app.xml><?xml version="1.0" encoding="utf-8"?>
<Properties xmlns="http://schemas.openxmlformats.org/officeDocument/2006/extended-properties" xmlns:vt="http://schemas.openxmlformats.org/officeDocument/2006/docPropsVTypes">
  <Template>ProfileQRC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2013-01-25T21:12:00Z</dcterms:created>
  <dcterms:modified xsi:type="dcterms:W3CDTF">2013-08-16T11:20:00Z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0x010100FB888328A8731147A9E2416CA6C7A65B0201002BA6762C8BB91947B8E92265883B8B06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