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17" w:rsidRPr="00232306" w:rsidRDefault="004D7617" w:rsidP="004D7617">
      <w:pPr>
        <w:spacing w:before="90" w:after="90" w:line="270" w:lineRule="atLeast"/>
        <w:rPr>
          <w:rFonts w:ascii="Segoe" w:eastAsia="Calibri" w:hAnsi="Segoe" w:cs="Tahoma"/>
          <w:b/>
          <w:sz w:val="22"/>
          <w:szCs w:val="22"/>
          <w:u w:val="single"/>
        </w:rPr>
      </w:pPr>
      <w:r w:rsidRPr="00232306">
        <w:rPr>
          <w:rFonts w:ascii="Segoe" w:eastAsia="Calibri" w:hAnsi="Segoe" w:cs="Tahoma"/>
          <w:b/>
          <w:sz w:val="22"/>
          <w:szCs w:val="22"/>
          <w:u w:val="single"/>
        </w:rPr>
        <w:t>Using the Microsoft Name</w:t>
      </w:r>
    </w:p>
    <w:p w:rsidR="004D7617" w:rsidRPr="00232306" w:rsidRDefault="004D7617" w:rsidP="004D7617">
      <w:pPr>
        <w:spacing w:before="90" w:after="90" w:line="270" w:lineRule="atLeast"/>
        <w:rPr>
          <w:rFonts w:ascii="Segoe" w:eastAsia="Times New Roman" w:hAnsi="Segoe"/>
          <w:b/>
          <w:color w:val="000000"/>
          <w:sz w:val="20"/>
          <w:szCs w:val="20"/>
          <w:u w:val="single"/>
        </w:rPr>
      </w:pPr>
      <w:r w:rsidRPr="00232306">
        <w:rPr>
          <w:rFonts w:ascii="Segoe" w:eastAsia="Calibri" w:hAnsi="Segoe" w:cs="Tahoma"/>
          <w:sz w:val="20"/>
          <w:szCs w:val="20"/>
        </w:rPr>
        <w:t>When talking about your organization’s donation from Microsoft, we request that you use the wording provided. The message</w:t>
      </w:r>
      <w:r w:rsidR="006720FD">
        <w:rPr>
          <w:rFonts w:ascii="Segoe" w:eastAsia="Calibri" w:hAnsi="Segoe" w:cs="Tahoma"/>
          <w:sz w:val="20"/>
          <w:szCs w:val="20"/>
        </w:rPr>
        <w:t>s</w:t>
      </w:r>
      <w:r w:rsidRPr="00232306">
        <w:rPr>
          <w:rFonts w:ascii="Segoe" w:eastAsia="Calibri" w:hAnsi="Segoe" w:cs="Tahoma"/>
          <w:sz w:val="20"/>
          <w:szCs w:val="20"/>
        </w:rPr>
        <w:t xml:space="preserve"> </w:t>
      </w:r>
      <w:r w:rsidR="006720FD">
        <w:rPr>
          <w:rFonts w:ascii="Segoe" w:eastAsia="Calibri" w:hAnsi="Segoe" w:cs="Tahoma"/>
          <w:sz w:val="20"/>
          <w:szCs w:val="20"/>
        </w:rPr>
        <w:t>can</w:t>
      </w:r>
      <w:r w:rsidR="004322D9">
        <w:rPr>
          <w:rFonts w:ascii="Segoe" w:eastAsia="Calibri" w:hAnsi="Segoe" w:cs="Tahoma"/>
          <w:sz w:val="20"/>
          <w:szCs w:val="20"/>
        </w:rPr>
        <w:t xml:space="preserve"> </w:t>
      </w:r>
      <w:r w:rsidRPr="00232306">
        <w:rPr>
          <w:rFonts w:ascii="Segoe" w:eastAsia="Calibri" w:hAnsi="Segoe" w:cs="Tahoma"/>
          <w:sz w:val="20"/>
          <w:szCs w:val="20"/>
        </w:rPr>
        <w:t>be</w:t>
      </w:r>
      <w:r w:rsidR="006720FD">
        <w:rPr>
          <w:rFonts w:ascii="Segoe" w:eastAsia="Calibri" w:hAnsi="Segoe" w:cs="Tahoma"/>
          <w:sz w:val="20"/>
          <w:szCs w:val="20"/>
        </w:rPr>
        <w:t xml:space="preserve"> tailored to your organization’s mission and the program for which Microsoft provided a grant.  Please</w:t>
      </w:r>
      <w:r w:rsidR="004322D9">
        <w:rPr>
          <w:rFonts w:ascii="Segoe" w:eastAsia="Calibri" w:hAnsi="Segoe" w:cs="Tahoma"/>
          <w:sz w:val="20"/>
          <w:szCs w:val="20"/>
        </w:rPr>
        <w:t xml:space="preserve"> </w:t>
      </w:r>
      <w:r w:rsidRPr="00232306">
        <w:rPr>
          <w:rFonts w:ascii="Segoe" w:eastAsia="Calibri" w:hAnsi="Segoe" w:cs="Tahoma"/>
          <w:sz w:val="20"/>
          <w:szCs w:val="20"/>
        </w:rPr>
        <w:t>use</w:t>
      </w:r>
      <w:r w:rsidR="006720FD">
        <w:rPr>
          <w:rFonts w:ascii="Segoe" w:eastAsia="Calibri" w:hAnsi="Segoe" w:cs="Tahoma"/>
          <w:sz w:val="20"/>
          <w:szCs w:val="20"/>
        </w:rPr>
        <w:t xml:space="preserve"> the following</w:t>
      </w:r>
      <w:r w:rsidRPr="00232306">
        <w:rPr>
          <w:rFonts w:ascii="Segoe" w:eastAsia="Calibri" w:hAnsi="Segoe" w:cs="Tahoma"/>
          <w:sz w:val="20"/>
          <w:szCs w:val="20"/>
        </w:rPr>
        <w:t xml:space="preserve"> in promotional</w:t>
      </w:r>
      <w:r w:rsidRPr="00232306">
        <w:rPr>
          <w:rFonts w:ascii="Segoe" w:eastAsia="Calibri" w:hAnsi="Segoe" w:cs="Tahoma"/>
          <w:b/>
          <w:sz w:val="20"/>
          <w:szCs w:val="20"/>
        </w:rPr>
        <w:t xml:space="preserve"> </w:t>
      </w:r>
      <w:r w:rsidRPr="00232306">
        <w:rPr>
          <w:rFonts w:ascii="Segoe" w:eastAsia="Calibri" w:hAnsi="Segoe" w:cs="Tahoma"/>
          <w:sz w:val="20"/>
          <w:szCs w:val="20"/>
        </w:rPr>
        <w:t>materials (e</w:t>
      </w:r>
      <w:r w:rsidR="00232306">
        <w:rPr>
          <w:rFonts w:ascii="Segoe" w:eastAsia="Calibri" w:hAnsi="Segoe" w:cs="Tahoma"/>
          <w:sz w:val="20"/>
          <w:szCs w:val="20"/>
        </w:rPr>
        <w:t>.</w:t>
      </w:r>
      <w:r w:rsidRPr="00232306">
        <w:rPr>
          <w:rFonts w:ascii="Segoe" w:eastAsia="Calibri" w:hAnsi="Segoe" w:cs="Tahoma"/>
          <w:sz w:val="20"/>
          <w:szCs w:val="20"/>
        </w:rPr>
        <w:t>g. written, printed, graphic, audio, TV/video, internet, oral presentations, outdoor productions) produced and distributed among the public by your organization.</w:t>
      </w:r>
    </w:p>
    <w:p w:rsidR="004322D9" w:rsidRDefault="004322D9" w:rsidP="00232306">
      <w:pPr>
        <w:spacing w:after="200" w:line="276" w:lineRule="auto"/>
        <w:rPr>
          <w:rFonts w:ascii="Segoe" w:eastAsia="Calibri" w:hAnsi="Segoe" w:cs="Mangal"/>
          <w:b/>
          <w:sz w:val="20"/>
          <w:szCs w:val="20"/>
        </w:rPr>
      </w:pPr>
    </w:p>
    <w:p w:rsidR="004322D9" w:rsidRDefault="00232306" w:rsidP="00232306">
      <w:pPr>
        <w:spacing w:after="200" w:line="276" w:lineRule="auto"/>
        <w:rPr>
          <w:rFonts w:ascii="Segoe" w:eastAsia="Calibri" w:hAnsi="Segoe" w:cs="Mangal"/>
          <w:b/>
          <w:sz w:val="20"/>
          <w:szCs w:val="20"/>
        </w:rPr>
      </w:pPr>
      <w:r w:rsidRPr="00232306">
        <w:rPr>
          <w:rFonts w:ascii="Segoe" w:eastAsia="Calibri" w:hAnsi="Segoe" w:cs="Mangal"/>
          <w:b/>
          <w:sz w:val="20"/>
          <w:szCs w:val="20"/>
        </w:rPr>
        <w:t xml:space="preserve">Overall Message: </w:t>
      </w:r>
    </w:p>
    <w:p w:rsidR="00232306" w:rsidRPr="00232306" w:rsidRDefault="00232306" w:rsidP="00232306">
      <w:pPr>
        <w:spacing w:after="200" w:line="276" w:lineRule="auto"/>
        <w:rPr>
          <w:rFonts w:ascii="Segoe" w:eastAsia="Calibri" w:hAnsi="Segoe" w:cs="Mangal"/>
          <w:b/>
          <w:sz w:val="20"/>
          <w:szCs w:val="20"/>
          <w:u w:val="single"/>
        </w:rPr>
      </w:pPr>
      <w:r w:rsidRPr="00232306">
        <w:rPr>
          <w:rFonts w:ascii="Segoe" w:eastAsia="Calibri" w:hAnsi="Segoe" w:cs="Mangal"/>
          <w:sz w:val="20"/>
          <w:szCs w:val="20"/>
        </w:rPr>
        <w:t>&lt;Name of your organization&gt; has partnered with Microsoft, who</w:t>
      </w:r>
      <w:r w:rsidR="005B574B">
        <w:rPr>
          <w:rFonts w:ascii="Segoe" w:eastAsia="Calibri" w:hAnsi="Segoe" w:cs="Mangal"/>
          <w:sz w:val="20"/>
          <w:szCs w:val="20"/>
        </w:rPr>
        <w:t xml:space="preserve">, through its </w:t>
      </w:r>
      <w:bookmarkStart w:id="0" w:name="_GoBack"/>
      <w:bookmarkEnd w:id="0"/>
      <w:r w:rsidR="009A3D83">
        <w:rPr>
          <w:rFonts w:ascii="Segoe" w:eastAsia="Calibri" w:hAnsi="Segoe" w:cs="Mangal"/>
          <w:sz w:val="20"/>
          <w:szCs w:val="20"/>
        </w:rPr>
        <w:t>Citizenship</w:t>
      </w:r>
      <w:r w:rsidR="005A10A2">
        <w:rPr>
          <w:rFonts w:ascii="Segoe" w:eastAsia="Calibri" w:hAnsi="Segoe" w:cs="Mangal"/>
          <w:sz w:val="20"/>
          <w:szCs w:val="20"/>
        </w:rPr>
        <w:t xml:space="preserve"> </w:t>
      </w:r>
      <w:r w:rsidR="005B574B">
        <w:rPr>
          <w:rFonts w:ascii="Segoe" w:eastAsia="Calibri" w:hAnsi="Segoe" w:cs="Mangal"/>
          <w:sz w:val="20"/>
          <w:szCs w:val="20"/>
        </w:rPr>
        <w:t>program</w:t>
      </w:r>
      <w:r w:rsidR="009A3D83">
        <w:rPr>
          <w:rFonts w:ascii="Segoe" w:eastAsia="Calibri" w:hAnsi="Segoe" w:cs="Mangal"/>
          <w:sz w:val="20"/>
          <w:szCs w:val="20"/>
        </w:rPr>
        <w:t>s</w:t>
      </w:r>
      <w:r w:rsidR="005B574B">
        <w:rPr>
          <w:rFonts w:ascii="Segoe" w:eastAsia="Calibri" w:hAnsi="Segoe" w:cs="Mangal"/>
          <w:sz w:val="20"/>
          <w:szCs w:val="20"/>
        </w:rPr>
        <w:t>,</w:t>
      </w:r>
      <w:r w:rsidRPr="00232306">
        <w:rPr>
          <w:rFonts w:ascii="Segoe" w:eastAsia="Calibri" w:hAnsi="Segoe" w:cs="Mangal"/>
          <w:sz w:val="20"/>
          <w:szCs w:val="20"/>
        </w:rPr>
        <w:t xml:space="preserve"> is </w:t>
      </w:r>
      <w:r w:rsidR="005B574B">
        <w:rPr>
          <w:rFonts w:ascii="Segoe" w:eastAsia="Calibri" w:hAnsi="Segoe" w:cs="Mangal"/>
          <w:sz w:val="20"/>
          <w:szCs w:val="20"/>
        </w:rPr>
        <w:t>supporting our work to create opportunities in our community.</w:t>
      </w:r>
      <w:r w:rsidRPr="00232306">
        <w:rPr>
          <w:rFonts w:ascii="Segoe" w:eastAsia="Calibri" w:hAnsi="Segoe" w:cs="Mangal"/>
          <w:sz w:val="20"/>
          <w:szCs w:val="20"/>
        </w:rPr>
        <w:t xml:space="preserve"> </w:t>
      </w:r>
    </w:p>
    <w:p w:rsidR="00232306" w:rsidRPr="00232306" w:rsidRDefault="00232306" w:rsidP="00232306">
      <w:pPr>
        <w:spacing w:after="200" w:line="276" w:lineRule="auto"/>
        <w:rPr>
          <w:rFonts w:ascii="Segoe" w:eastAsia="Calibri" w:hAnsi="Segoe" w:cs="Mangal"/>
          <w:sz w:val="20"/>
          <w:szCs w:val="20"/>
        </w:rPr>
      </w:pPr>
      <w:r w:rsidRPr="00232306">
        <w:rPr>
          <w:rFonts w:ascii="Segoe" w:eastAsia="Calibri" w:hAnsi="Segoe" w:cs="Mangal"/>
          <w:b/>
          <w:sz w:val="20"/>
          <w:szCs w:val="20"/>
        </w:rPr>
        <w:t>Jobs</w:t>
      </w:r>
    </w:p>
    <w:p w:rsidR="00232306" w:rsidRPr="00232306" w:rsidRDefault="00232306" w:rsidP="00232306">
      <w:pPr>
        <w:spacing w:after="200" w:line="276" w:lineRule="auto"/>
        <w:rPr>
          <w:rFonts w:ascii="Segoe" w:eastAsia="Calibri" w:hAnsi="Segoe" w:cs="Mangal"/>
          <w:sz w:val="20"/>
          <w:szCs w:val="20"/>
        </w:rPr>
      </w:pPr>
      <w:r w:rsidRPr="00232306">
        <w:rPr>
          <w:rFonts w:ascii="Segoe" w:eastAsia="Calibri" w:hAnsi="Segoe" w:cs="Mangal"/>
          <w:sz w:val="20"/>
          <w:szCs w:val="20"/>
        </w:rPr>
        <w:t>&lt;Name of your organization&gt; has</w:t>
      </w:r>
      <w:r w:rsidR="005B574B">
        <w:rPr>
          <w:rFonts w:ascii="Segoe" w:eastAsia="Calibri" w:hAnsi="Segoe" w:cs="Mangal"/>
          <w:sz w:val="20"/>
          <w:szCs w:val="20"/>
        </w:rPr>
        <w:t xml:space="preserve"> received support from</w:t>
      </w:r>
      <w:r w:rsidRPr="00232306">
        <w:rPr>
          <w:rFonts w:ascii="Segoe" w:eastAsia="Calibri" w:hAnsi="Segoe" w:cs="Mangal"/>
          <w:sz w:val="20"/>
          <w:szCs w:val="20"/>
        </w:rPr>
        <w:t xml:space="preserve"> Microsoft to provid</w:t>
      </w:r>
      <w:r w:rsidR="005B574B">
        <w:rPr>
          <w:rFonts w:ascii="Segoe" w:eastAsia="Calibri" w:hAnsi="Segoe" w:cs="Mangal"/>
          <w:sz w:val="20"/>
          <w:szCs w:val="20"/>
        </w:rPr>
        <w:t>e</w:t>
      </w:r>
      <w:r w:rsidRPr="00232306">
        <w:rPr>
          <w:rFonts w:ascii="Segoe" w:eastAsia="Calibri" w:hAnsi="Segoe" w:cs="Mangal"/>
          <w:sz w:val="20"/>
          <w:szCs w:val="20"/>
        </w:rPr>
        <w:t xml:space="preserve"> technology skills training</w:t>
      </w:r>
      <w:r w:rsidR="005B574B">
        <w:rPr>
          <w:rFonts w:ascii="Segoe" w:eastAsia="Calibri" w:hAnsi="Segoe" w:cs="Mangal"/>
          <w:sz w:val="20"/>
          <w:szCs w:val="20"/>
        </w:rPr>
        <w:t xml:space="preserve"> to help people find jobs</w:t>
      </w:r>
    </w:p>
    <w:p w:rsidR="00232306" w:rsidRPr="00232306" w:rsidRDefault="00232306" w:rsidP="00232306">
      <w:pPr>
        <w:spacing w:after="200" w:line="276" w:lineRule="auto"/>
        <w:rPr>
          <w:rFonts w:ascii="Segoe" w:eastAsia="Calibri" w:hAnsi="Segoe" w:cs="Mangal"/>
          <w:b/>
          <w:sz w:val="20"/>
          <w:szCs w:val="20"/>
        </w:rPr>
      </w:pPr>
      <w:r w:rsidRPr="00232306">
        <w:rPr>
          <w:rFonts w:ascii="Segoe" w:eastAsia="Calibri" w:hAnsi="Segoe" w:cs="Mangal"/>
          <w:b/>
          <w:sz w:val="20"/>
          <w:szCs w:val="20"/>
        </w:rPr>
        <w:t>Innovation</w:t>
      </w:r>
    </w:p>
    <w:p w:rsidR="00232306" w:rsidRPr="00232306" w:rsidRDefault="00232306" w:rsidP="00232306">
      <w:pPr>
        <w:spacing w:after="200" w:line="276" w:lineRule="auto"/>
        <w:rPr>
          <w:rFonts w:ascii="Segoe" w:eastAsia="Calibri" w:hAnsi="Segoe" w:cs="Mangal"/>
          <w:sz w:val="20"/>
          <w:szCs w:val="20"/>
        </w:rPr>
      </w:pPr>
      <w:r w:rsidRPr="00232306">
        <w:rPr>
          <w:rFonts w:ascii="Segoe" w:eastAsia="Calibri" w:hAnsi="Segoe" w:cs="Mangal"/>
          <w:sz w:val="20"/>
          <w:szCs w:val="20"/>
        </w:rPr>
        <w:t>&lt;Name of your organization&gt; has received [software, training and/or technical support]</w:t>
      </w:r>
      <w:r w:rsidR="005B574B">
        <w:rPr>
          <w:rFonts w:ascii="Segoe" w:eastAsia="Calibri" w:hAnsi="Segoe" w:cs="Mangal"/>
          <w:sz w:val="20"/>
          <w:szCs w:val="20"/>
        </w:rPr>
        <w:t xml:space="preserve"> from Microsoft</w:t>
      </w:r>
      <w:r w:rsidRPr="00232306">
        <w:rPr>
          <w:rFonts w:ascii="Segoe" w:eastAsia="Calibri" w:hAnsi="Segoe" w:cs="Mangal"/>
          <w:sz w:val="20"/>
          <w:szCs w:val="20"/>
        </w:rPr>
        <w:t xml:space="preserve"> that will help our community grow and prosper. </w:t>
      </w:r>
    </w:p>
    <w:p w:rsidR="00232306" w:rsidRPr="00232306" w:rsidRDefault="00232306" w:rsidP="00232306">
      <w:pPr>
        <w:spacing w:after="200" w:line="276" w:lineRule="auto"/>
        <w:rPr>
          <w:rFonts w:ascii="Segoe" w:eastAsia="Calibri" w:hAnsi="Segoe" w:cs="Mangal"/>
          <w:b/>
          <w:sz w:val="20"/>
          <w:szCs w:val="20"/>
        </w:rPr>
      </w:pPr>
      <w:r w:rsidRPr="00232306">
        <w:rPr>
          <w:rFonts w:ascii="Segoe" w:eastAsia="Calibri" w:hAnsi="Segoe" w:cs="Mangal"/>
          <w:b/>
          <w:sz w:val="20"/>
          <w:szCs w:val="20"/>
        </w:rPr>
        <w:t xml:space="preserve">Philanthropy </w:t>
      </w:r>
    </w:p>
    <w:p w:rsidR="00232306" w:rsidRPr="00232306" w:rsidRDefault="00232306" w:rsidP="00232306">
      <w:pPr>
        <w:spacing w:after="200" w:line="276" w:lineRule="auto"/>
        <w:rPr>
          <w:rFonts w:ascii="Segoe" w:eastAsia="Calibri" w:hAnsi="Segoe" w:cs="Mangal"/>
          <w:sz w:val="20"/>
          <w:szCs w:val="20"/>
        </w:rPr>
      </w:pPr>
      <w:r w:rsidRPr="00232306">
        <w:rPr>
          <w:rFonts w:ascii="Segoe" w:eastAsia="Calibri" w:hAnsi="Segoe" w:cs="Mangal"/>
          <w:sz w:val="20"/>
          <w:szCs w:val="20"/>
        </w:rPr>
        <w:t xml:space="preserve">&lt;Name of your organization&gt; has partnered with Microsoft to help support the causes that are most important to our </w:t>
      </w:r>
      <w:r w:rsidR="005B574B">
        <w:rPr>
          <w:rFonts w:ascii="Segoe" w:eastAsia="Calibri" w:hAnsi="Segoe" w:cs="Mangal"/>
          <w:sz w:val="20"/>
          <w:szCs w:val="20"/>
        </w:rPr>
        <w:t>community.</w:t>
      </w:r>
    </w:p>
    <w:p w:rsidR="00232306" w:rsidRPr="00232306" w:rsidRDefault="00232306" w:rsidP="00232306">
      <w:pPr>
        <w:spacing w:after="200" w:line="276" w:lineRule="auto"/>
        <w:rPr>
          <w:rFonts w:ascii="Segoe" w:eastAsia="Calibri" w:hAnsi="Segoe" w:cs="Mangal"/>
          <w:b/>
          <w:sz w:val="20"/>
          <w:szCs w:val="20"/>
        </w:rPr>
      </w:pPr>
      <w:r w:rsidRPr="00232306">
        <w:rPr>
          <w:rFonts w:ascii="Segoe" w:eastAsia="Calibri" w:hAnsi="Segoe" w:cs="Mangal"/>
          <w:b/>
          <w:sz w:val="20"/>
          <w:szCs w:val="20"/>
        </w:rPr>
        <w:t xml:space="preserve">Education </w:t>
      </w:r>
    </w:p>
    <w:p w:rsidR="00232306" w:rsidRPr="00232306" w:rsidRDefault="00232306" w:rsidP="00232306">
      <w:pPr>
        <w:spacing w:after="200" w:line="276" w:lineRule="auto"/>
        <w:rPr>
          <w:rFonts w:ascii="Segoe" w:eastAsia="Calibri" w:hAnsi="Segoe" w:cs="Mangal"/>
          <w:iCs/>
          <w:sz w:val="20"/>
          <w:szCs w:val="20"/>
        </w:rPr>
      </w:pPr>
      <w:r w:rsidRPr="00232306">
        <w:rPr>
          <w:rFonts w:ascii="Segoe" w:eastAsia="Calibri" w:hAnsi="Segoe" w:cs="Mangal"/>
          <w:sz w:val="20"/>
          <w:szCs w:val="20"/>
        </w:rPr>
        <w:t xml:space="preserve">&lt;Name of your organization&gt; has partnered with Microsoft to help </w:t>
      </w:r>
      <w:r w:rsidRPr="00232306">
        <w:rPr>
          <w:rFonts w:ascii="Segoe" w:eastAsia="Calibri" w:hAnsi="Segoe" w:cs="Mangal"/>
          <w:iCs/>
          <w:sz w:val="20"/>
          <w:szCs w:val="20"/>
        </w:rPr>
        <w:t xml:space="preserve">spark the imagination of students and teachers in our community and improve their access to educational tools and resources. </w:t>
      </w:r>
    </w:p>
    <w:p w:rsidR="00232306" w:rsidRPr="00232306" w:rsidRDefault="00232306" w:rsidP="00232306">
      <w:pPr>
        <w:spacing w:after="200" w:line="276" w:lineRule="auto"/>
        <w:rPr>
          <w:rFonts w:ascii="Segoe" w:eastAsia="Calibri" w:hAnsi="Segoe" w:cs="Mangal"/>
          <w:b/>
          <w:sz w:val="20"/>
          <w:szCs w:val="20"/>
        </w:rPr>
      </w:pPr>
      <w:r w:rsidRPr="00232306">
        <w:rPr>
          <w:rFonts w:ascii="Segoe" w:eastAsia="Calibri" w:hAnsi="Segoe" w:cs="Mangal"/>
          <w:b/>
          <w:sz w:val="20"/>
          <w:szCs w:val="20"/>
        </w:rPr>
        <w:t xml:space="preserve">Environmental Sustainability </w:t>
      </w:r>
    </w:p>
    <w:p w:rsidR="00232306" w:rsidRPr="00232306" w:rsidRDefault="00232306" w:rsidP="00232306">
      <w:pPr>
        <w:spacing w:after="200" w:line="276" w:lineRule="auto"/>
        <w:rPr>
          <w:rFonts w:ascii="Segoe" w:eastAsia="Calibri" w:hAnsi="Segoe" w:cs="Mangal"/>
          <w:sz w:val="20"/>
          <w:szCs w:val="20"/>
        </w:rPr>
      </w:pPr>
      <w:r w:rsidRPr="00232306">
        <w:rPr>
          <w:rFonts w:ascii="Segoe" w:eastAsia="Calibri" w:hAnsi="Segoe" w:cs="Mangal"/>
          <w:sz w:val="20"/>
          <w:szCs w:val="20"/>
        </w:rPr>
        <w:t>&lt;Name of your organization&gt; has partnered with Microsoft to help improve the environment where we live through software and technology innovations.</w:t>
      </w:r>
    </w:p>
    <w:p w:rsidR="00232306" w:rsidRPr="00232306" w:rsidRDefault="00232306" w:rsidP="00232306">
      <w:pPr>
        <w:spacing w:after="200" w:line="276" w:lineRule="auto"/>
        <w:rPr>
          <w:rFonts w:ascii="Segoe" w:eastAsia="Calibri" w:hAnsi="Segoe" w:cs="Mangal"/>
          <w:b/>
          <w:sz w:val="20"/>
          <w:szCs w:val="20"/>
        </w:rPr>
      </w:pPr>
      <w:r w:rsidRPr="00232306">
        <w:rPr>
          <w:rFonts w:ascii="Segoe" w:eastAsia="Calibri" w:hAnsi="Segoe" w:cs="Mangal"/>
          <w:b/>
          <w:sz w:val="20"/>
          <w:szCs w:val="20"/>
        </w:rPr>
        <w:t xml:space="preserve">Online Safety and Privacy </w:t>
      </w:r>
    </w:p>
    <w:p w:rsidR="00CB7E7A" w:rsidRPr="004D7617" w:rsidRDefault="00232306" w:rsidP="006720FD">
      <w:pPr>
        <w:spacing w:after="200" w:line="276" w:lineRule="auto"/>
      </w:pPr>
      <w:r w:rsidRPr="00232306">
        <w:rPr>
          <w:rFonts w:ascii="Segoe" w:eastAsia="Calibri" w:hAnsi="Segoe" w:cs="Mangal"/>
          <w:sz w:val="20"/>
          <w:szCs w:val="20"/>
        </w:rPr>
        <w:t>&lt;Name of your organization&gt; has partnered with Microsoft to help give people greater control over how personal information is collected, shared and used on the Internet</w:t>
      </w:r>
      <w:r w:rsidR="00703E57">
        <w:rPr>
          <w:rFonts w:ascii="Segoe" w:eastAsia="Calibri" w:hAnsi="Segoe" w:cs="Mangal"/>
          <w:sz w:val="20"/>
          <w:szCs w:val="20"/>
        </w:rPr>
        <w:t>.</w:t>
      </w:r>
    </w:p>
    <w:sectPr w:rsidR="00CB7E7A" w:rsidRPr="004D7617" w:rsidSect="00AF6E75">
      <w:headerReference w:type="default" r:id="rId11"/>
      <w:footerReference w:type="default" r:id="rId12"/>
      <w:pgSz w:w="12240" w:h="15840"/>
      <w:pgMar w:top="3060" w:right="900" w:bottom="1440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0F3" w:rsidRDefault="00BC70F3">
      <w:r>
        <w:separator/>
      </w:r>
    </w:p>
  </w:endnote>
  <w:endnote w:type="continuationSeparator" w:id="0">
    <w:p w:rsidR="00BC70F3" w:rsidRDefault="00BC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">
    <w:panose1 w:val="020B0502040504020203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7A" w:rsidRDefault="0068079E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412CE79" wp14:editId="0412CE7A">
          <wp:simplePos x="0" y="0"/>
          <wp:positionH relativeFrom="column">
            <wp:posOffset>-205740</wp:posOffset>
          </wp:positionH>
          <wp:positionV relativeFrom="paragraph">
            <wp:posOffset>35750</wp:posOffset>
          </wp:positionV>
          <wp:extent cx="7543800" cy="542544"/>
          <wp:effectExtent l="19050" t="0" r="0" b="0"/>
          <wp:wrapNone/>
          <wp:docPr id="3" name="Picture 2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542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0F3" w:rsidRDefault="00BC70F3">
      <w:r>
        <w:separator/>
      </w:r>
    </w:p>
  </w:footnote>
  <w:footnote w:type="continuationSeparator" w:id="0">
    <w:p w:rsidR="00BC70F3" w:rsidRDefault="00BC7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7A" w:rsidRDefault="00ED5439">
    <w:pPr>
      <w:pStyle w:val="Header"/>
    </w:pPr>
    <w:r>
      <w:rPr>
        <w:noProof/>
      </w:rPr>
      <w:drawing>
        <wp:anchor distT="0" distB="0" distL="114300" distR="114300" simplePos="0" relativeHeight="251654144" behindDoc="1" locked="1" layoutInCell="1" allowOverlap="1" wp14:anchorId="0412CE77" wp14:editId="0412CE78">
          <wp:simplePos x="0" y="0"/>
          <wp:positionH relativeFrom="page">
            <wp:posOffset>0</wp:posOffset>
          </wp:positionH>
          <wp:positionV relativeFrom="page">
            <wp:posOffset>29210</wp:posOffset>
          </wp:positionV>
          <wp:extent cx="7769225" cy="1767205"/>
          <wp:effectExtent l="19050" t="0" r="3175" b="0"/>
          <wp:wrapNone/>
          <wp:docPr id="7" name="Picture 7" descr="8.5x11_headers_yel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8.5x11_headers_yel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69225" cy="176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45C"/>
    <w:multiLevelType w:val="hybridMultilevel"/>
    <w:tmpl w:val="A9B2C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04276"/>
    <w:multiLevelType w:val="hybridMultilevel"/>
    <w:tmpl w:val="E84065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656E8D"/>
    <w:multiLevelType w:val="hybridMultilevel"/>
    <w:tmpl w:val="5450D11C"/>
    <w:lvl w:ilvl="0" w:tplc="AF0024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79646" w:themeColor="accent6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45B03"/>
    <w:multiLevelType w:val="hybridMultilevel"/>
    <w:tmpl w:val="8D28CDD0"/>
    <w:lvl w:ilvl="0" w:tplc="D58AB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95DB7"/>
    <w:multiLevelType w:val="hybridMultilevel"/>
    <w:tmpl w:val="86005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312FD"/>
    <w:multiLevelType w:val="hybridMultilevel"/>
    <w:tmpl w:val="83B4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8432D"/>
    <w:multiLevelType w:val="hybridMultilevel"/>
    <w:tmpl w:val="20F251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EF06596"/>
    <w:multiLevelType w:val="hybridMultilevel"/>
    <w:tmpl w:val="E8803112"/>
    <w:lvl w:ilvl="0" w:tplc="E67A8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FC2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2A7C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C87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5C09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265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267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0A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7A9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A60BBC"/>
    <w:multiLevelType w:val="hybridMultilevel"/>
    <w:tmpl w:val="DAE4E1B2"/>
    <w:lvl w:ilvl="0" w:tplc="F4701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A78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06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6B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28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E4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C2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C1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668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84C5C49"/>
    <w:multiLevelType w:val="hybridMultilevel"/>
    <w:tmpl w:val="67303420"/>
    <w:lvl w:ilvl="0" w:tplc="E80E677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54CC9"/>
    <w:multiLevelType w:val="hybridMultilevel"/>
    <w:tmpl w:val="02B2D7A4"/>
    <w:lvl w:ilvl="0" w:tplc="D4F62A86">
      <w:start w:val="1"/>
      <w:numFmt w:val="bullet"/>
      <w:pStyle w:val="sidebar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0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90979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81"/>
    <w:rsid w:val="00000AFE"/>
    <w:rsid w:val="00057823"/>
    <w:rsid w:val="00090D1B"/>
    <w:rsid w:val="000C2042"/>
    <w:rsid w:val="00121D50"/>
    <w:rsid w:val="001B1ED3"/>
    <w:rsid w:val="001D34D0"/>
    <w:rsid w:val="00204F0E"/>
    <w:rsid w:val="00217DC4"/>
    <w:rsid w:val="00232306"/>
    <w:rsid w:val="002A1B3E"/>
    <w:rsid w:val="002A39C2"/>
    <w:rsid w:val="002A6E36"/>
    <w:rsid w:val="003039DE"/>
    <w:rsid w:val="00375899"/>
    <w:rsid w:val="003935A7"/>
    <w:rsid w:val="003C4715"/>
    <w:rsid w:val="003F15EA"/>
    <w:rsid w:val="004322D9"/>
    <w:rsid w:val="00464132"/>
    <w:rsid w:val="004C3822"/>
    <w:rsid w:val="004D7617"/>
    <w:rsid w:val="00586AE3"/>
    <w:rsid w:val="005A10A2"/>
    <w:rsid w:val="005B574B"/>
    <w:rsid w:val="005E5FC7"/>
    <w:rsid w:val="00614AAA"/>
    <w:rsid w:val="00621317"/>
    <w:rsid w:val="00623E70"/>
    <w:rsid w:val="00625CFF"/>
    <w:rsid w:val="00640F58"/>
    <w:rsid w:val="006720FD"/>
    <w:rsid w:val="0068079E"/>
    <w:rsid w:val="00682BA2"/>
    <w:rsid w:val="00691835"/>
    <w:rsid w:val="006B6101"/>
    <w:rsid w:val="006D0ACF"/>
    <w:rsid w:val="00703E57"/>
    <w:rsid w:val="00834705"/>
    <w:rsid w:val="008920D7"/>
    <w:rsid w:val="008B3676"/>
    <w:rsid w:val="008D2135"/>
    <w:rsid w:val="00962AF4"/>
    <w:rsid w:val="009A3D83"/>
    <w:rsid w:val="00A440CC"/>
    <w:rsid w:val="00AD0BF6"/>
    <w:rsid w:val="00AE334B"/>
    <w:rsid w:val="00AF6E75"/>
    <w:rsid w:val="00B8236C"/>
    <w:rsid w:val="00BC70F3"/>
    <w:rsid w:val="00C17993"/>
    <w:rsid w:val="00C254F0"/>
    <w:rsid w:val="00C37081"/>
    <w:rsid w:val="00CB7E7A"/>
    <w:rsid w:val="00D12AF1"/>
    <w:rsid w:val="00D50BE8"/>
    <w:rsid w:val="00D578E9"/>
    <w:rsid w:val="00D76727"/>
    <w:rsid w:val="00DA5EA2"/>
    <w:rsid w:val="00DB06F9"/>
    <w:rsid w:val="00DF239C"/>
    <w:rsid w:val="00E0427A"/>
    <w:rsid w:val="00E17207"/>
    <w:rsid w:val="00E76ACE"/>
    <w:rsid w:val="00EB4027"/>
    <w:rsid w:val="00ED5439"/>
    <w:rsid w:val="00FC2F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0979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42B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1F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FC9"/>
  </w:style>
  <w:style w:type="paragraph" w:styleId="Footer">
    <w:name w:val="footer"/>
    <w:basedOn w:val="Normal"/>
    <w:link w:val="FooterChar"/>
    <w:uiPriority w:val="99"/>
    <w:semiHidden/>
    <w:unhideWhenUsed/>
    <w:rsid w:val="009C1F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FC9"/>
  </w:style>
  <w:style w:type="paragraph" w:customStyle="1" w:styleId="sidebarBullets">
    <w:name w:val="sidebar Bullets"/>
    <w:qFormat/>
    <w:rsid w:val="003740F5"/>
    <w:pPr>
      <w:numPr>
        <w:numId w:val="1"/>
      </w:numPr>
    </w:pPr>
    <w:rPr>
      <w:rFonts w:ascii="Segoe" w:hAnsi="Segoe"/>
      <w:color w:val="3A73AD"/>
      <w:sz w:val="15"/>
      <w:szCs w:val="24"/>
    </w:rPr>
  </w:style>
  <w:style w:type="paragraph" w:customStyle="1" w:styleId="SidebarHeading">
    <w:name w:val="Sidebar Heading"/>
    <w:qFormat/>
    <w:rsid w:val="003740F5"/>
    <w:pPr>
      <w:spacing w:after="120" w:line="220" w:lineRule="atLeast"/>
    </w:pPr>
    <w:rPr>
      <w:rFonts w:ascii="Segoe" w:hAnsi="Segoe"/>
      <w:color w:val="3A73AD"/>
      <w:szCs w:val="24"/>
    </w:rPr>
  </w:style>
  <w:style w:type="paragraph" w:customStyle="1" w:styleId="bullets">
    <w:name w:val="bullets"/>
    <w:qFormat/>
    <w:rsid w:val="007A0FA1"/>
    <w:pPr>
      <w:numPr>
        <w:numId w:val="2"/>
      </w:numPr>
      <w:spacing w:after="120" w:line="280" w:lineRule="atLeast"/>
    </w:pPr>
    <w:rPr>
      <w:rFonts w:ascii="Segoe" w:hAnsi="Segoe"/>
      <w:color w:val="000000"/>
      <w:sz w:val="18"/>
      <w:szCs w:val="24"/>
    </w:rPr>
  </w:style>
  <w:style w:type="paragraph" w:customStyle="1" w:styleId="body">
    <w:name w:val="body"/>
    <w:qFormat/>
    <w:rsid w:val="007A0FA1"/>
    <w:pPr>
      <w:spacing w:after="160" w:line="280" w:lineRule="atLeast"/>
    </w:pPr>
    <w:rPr>
      <w:rFonts w:ascii="Segoe" w:hAnsi="Segoe"/>
      <w:color w:val="000000"/>
      <w:sz w:val="18"/>
      <w:szCs w:val="24"/>
    </w:rPr>
  </w:style>
  <w:style w:type="character" w:customStyle="1" w:styleId="inserttext">
    <w:name w:val="insert text"/>
    <w:basedOn w:val="DefaultParagraphFont"/>
    <w:rsid w:val="007A0FA1"/>
    <w:rPr>
      <w:rFonts w:ascii="Segoe" w:hAnsi="Segoe"/>
      <w:b/>
      <w:color w:val="909797"/>
    </w:rPr>
  </w:style>
  <w:style w:type="character" w:customStyle="1" w:styleId="bold">
    <w:name w:val="bold"/>
    <w:basedOn w:val="DefaultParagraphFont"/>
    <w:rsid w:val="00EF0F17"/>
    <w:rPr>
      <w:b/>
    </w:rPr>
  </w:style>
  <w:style w:type="paragraph" w:styleId="BalloonText">
    <w:name w:val="Balloon Text"/>
    <w:basedOn w:val="Normal"/>
    <w:link w:val="BalloonTextChar"/>
    <w:rsid w:val="00680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7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0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B4027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B4027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4027"/>
    <w:rPr>
      <w:rFonts w:ascii="Calibri" w:eastAsia="Calibri" w:hAnsi="Calibri"/>
    </w:rPr>
  </w:style>
  <w:style w:type="character" w:styleId="CommentReference">
    <w:name w:val="annotation reference"/>
    <w:uiPriority w:val="99"/>
    <w:unhideWhenUsed/>
    <w:rsid w:val="00EB40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C2042"/>
    <w:pPr>
      <w:spacing w:after="0"/>
    </w:pPr>
    <w:rPr>
      <w:rFonts w:ascii="Cambria" w:eastAsia="Cambria" w:hAnsi="Cambria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2042"/>
    <w:rPr>
      <w:rFonts w:ascii="Calibri" w:eastAsia="Calibri" w:hAnsi="Calibri"/>
      <w:b/>
      <w:bCs/>
    </w:rPr>
  </w:style>
  <w:style w:type="character" w:styleId="FollowedHyperlink">
    <w:name w:val="FollowedHyperlink"/>
    <w:basedOn w:val="DefaultParagraphFont"/>
    <w:rsid w:val="006B61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42B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1F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FC9"/>
  </w:style>
  <w:style w:type="paragraph" w:styleId="Footer">
    <w:name w:val="footer"/>
    <w:basedOn w:val="Normal"/>
    <w:link w:val="FooterChar"/>
    <w:uiPriority w:val="99"/>
    <w:semiHidden/>
    <w:unhideWhenUsed/>
    <w:rsid w:val="009C1F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FC9"/>
  </w:style>
  <w:style w:type="paragraph" w:customStyle="1" w:styleId="sidebarBullets">
    <w:name w:val="sidebar Bullets"/>
    <w:qFormat/>
    <w:rsid w:val="003740F5"/>
    <w:pPr>
      <w:numPr>
        <w:numId w:val="1"/>
      </w:numPr>
    </w:pPr>
    <w:rPr>
      <w:rFonts w:ascii="Segoe" w:hAnsi="Segoe"/>
      <w:color w:val="3A73AD"/>
      <w:sz w:val="15"/>
      <w:szCs w:val="24"/>
    </w:rPr>
  </w:style>
  <w:style w:type="paragraph" w:customStyle="1" w:styleId="SidebarHeading">
    <w:name w:val="Sidebar Heading"/>
    <w:qFormat/>
    <w:rsid w:val="003740F5"/>
    <w:pPr>
      <w:spacing w:after="120" w:line="220" w:lineRule="atLeast"/>
    </w:pPr>
    <w:rPr>
      <w:rFonts w:ascii="Segoe" w:hAnsi="Segoe"/>
      <w:color w:val="3A73AD"/>
      <w:szCs w:val="24"/>
    </w:rPr>
  </w:style>
  <w:style w:type="paragraph" w:customStyle="1" w:styleId="bullets">
    <w:name w:val="bullets"/>
    <w:qFormat/>
    <w:rsid w:val="007A0FA1"/>
    <w:pPr>
      <w:numPr>
        <w:numId w:val="2"/>
      </w:numPr>
      <w:spacing w:after="120" w:line="280" w:lineRule="atLeast"/>
    </w:pPr>
    <w:rPr>
      <w:rFonts w:ascii="Segoe" w:hAnsi="Segoe"/>
      <w:color w:val="000000"/>
      <w:sz w:val="18"/>
      <w:szCs w:val="24"/>
    </w:rPr>
  </w:style>
  <w:style w:type="paragraph" w:customStyle="1" w:styleId="body">
    <w:name w:val="body"/>
    <w:qFormat/>
    <w:rsid w:val="007A0FA1"/>
    <w:pPr>
      <w:spacing w:after="160" w:line="280" w:lineRule="atLeast"/>
    </w:pPr>
    <w:rPr>
      <w:rFonts w:ascii="Segoe" w:hAnsi="Segoe"/>
      <w:color w:val="000000"/>
      <w:sz w:val="18"/>
      <w:szCs w:val="24"/>
    </w:rPr>
  </w:style>
  <w:style w:type="character" w:customStyle="1" w:styleId="inserttext">
    <w:name w:val="insert text"/>
    <w:basedOn w:val="DefaultParagraphFont"/>
    <w:rsid w:val="007A0FA1"/>
    <w:rPr>
      <w:rFonts w:ascii="Segoe" w:hAnsi="Segoe"/>
      <w:b/>
      <w:color w:val="909797"/>
    </w:rPr>
  </w:style>
  <w:style w:type="character" w:customStyle="1" w:styleId="bold">
    <w:name w:val="bold"/>
    <w:basedOn w:val="DefaultParagraphFont"/>
    <w:rsid w:val="00EF0F17"/>
    <w:rPr>
      <w:b/>
    </w:rPr>
  </w:style>
  <w:style w:type="paragraph" w:styleId="BalloonText">
    <w:name w:val="Balloon Text"/>
    <w:basedOn w:val="Normal"/>
    <w:link w:val="BalloonTextChar"/>
    <w:rsid w:val="00680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7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0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B4027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B4027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4027"/>
    <w:rPr>
      <w:rFonts w:ascii="Calibri" w:eastAsia="Calibri" w:hAnsi="Calibri"/>
    </w:rPr>
  </w:style>
  <w:style w:type="character" w:styleId="CommentReference">
    <w:name w:val="annotation reference"/>
    <w:uiPriority w:val="99"/>
    <w:unhideWhenUsed/>
    <w:rsid w:val="00EB40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C2042"/>
    <w:pPr>
      <w:spacing w:after="0"/>
    </w:pPr>
    <w:rPr>
      <w:rFonts w:ascii="Cambria" w:eastAsia="Cambria" w:hAnsi="Cambria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2042"/>
    <w:rPr>
      <w:rFonts w:ascii="Calibri" w:eastAsia="Calibri" w:hAnsi="Calibri"/>
      <w:b/>
      <w:bCs/>
    </w:rPr>
  </w:style>
  <w:style w:type="character" w:styleId="FollowedHyperlink">
    <w:name w:val="FollowedHyperlink"/>
    <w:basedOn w:val="DefaultParagraphFont"/>
    <w:rsid w:val="006B61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1823B454466468A18C02D59DDE1B0" ma:contentTypeVersion="27" ma:contentTypeDescription="Create a new document." ma:contentTypeScope="" ma:versionID="043d31939f8a05470203edc4a108c8e0">
  <xsd:schema xmlns:xsd="http://www.w3.org/2001/XMLSchema" xmlns:xs="http://www.w3.org/2001/XMLSchema" xmlns:p="http://schemas.microsoft.com/office/2006/metadata/properties" xmlns:ns1="http://schemas.microsoft.com/sharepoint/v3" xmlns:ns2="bf5e0b04-0cb4-483d-a66a-f64c393cac24" targetNamespace="http://schemas.microsoft.com/office/2006/metadata/properties" ma:root="true" ma:fieldsID="8277c80a62d784881c8cbac9b207d477" ns1:_="" ns2:_="">
    <xsd:import namespace="http://schemas.microsoft.com/sharepoint/v3"/>
    <xsd:import namespace="bf5e0b04-0cb4-483d-a66a-f64c393cac2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wnloads" minOccurs="0"/>
                <xsd:element ref="ns2:Category" minOccurs="0"/>
                <xsd:element ref="ns2:Arsenal_x0020_ID" minOccurs="0"/>
                <xsd:element ref="ns2:SiteName" minOccurs="0"/>
                <xsd:element ref="ns2:SubSiteName" minOccurs="0"/>
                <xsd:element ref="ns2:PageName" minOccurs="0"/>
                <xsd:element ref="ns2:Microsoft_x0020_Confidential" minOccurs="0"/>
                <xsd:element ref="ns2:Country" minOccurs="0"/>
                <xsd:element ref="ns2:Month" minOccurs="0"/>
                <xsd:element ref="ns2:Year" minOccurs="0"/>
                <xsd:element ref="ns2:St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e0b04-0cb4-483d-a66a-f64c393cac24" elementFormDefault="qualified">
    <xsd:import namespace="http://schemas.microsoft.com/office/2006/documentManagement/types"/>
    <xsd:import namespace="http://schemas.microsoft.com/office/infopath/2007/PartnerControls"/>
    <xsd:element name="Downloads" ma:index="10" nillable="true" ma:displayName="Downloads" ma:hidden="true" ma:internalName="Downloads" ma:readOnly="false">
      <xsd:simpleType>
        <xsd:restriction base="dms:Number"/>
      </xsd:simpleType>
    </xsd:element>
    <xsd:element name="Category" ma:index="11" nillable="true" ma:displayName="Category" ma:description="Look up to display all the categories" ma:list="{f83b5b38-1bfb-4993-aa3a-86e8ad416cac}" ma:internalName="Category" ma:showField="Title">
      <xsd:simpleType>
        <xsd:restriction base="dms:Lookup"/>
      </xsd:simpleType>
    </xsd:element>
    <xsd:element name="Arsenal_x0020_ID" ma:index="12" nillable="true" ma:displayName="Arsenal ID" ma:hidden="true" ma:internalName="Arsenal_x0020_ID" ma:readOnly="false">
      <xsd:simpleType>
        <xsd:restriction base="dms:Number"/>
      </xsd:simpleType>
    </xsd:element>
    <xsd:element name="SiteName" ma:index="13" nillable="true" ma:displayName="SiteName" ma:list="{98e0a4bd-6808-415a-9be6-4ad47e2122c5}" ma:internalName="SiteName" ma:readOnly="false" ma:showField="Title">
      <xsd:simpleType>
        <xsd:restriction base="dms:Lookup"/>
      </xsd:simpleType>
    </xsd:element>
    <xsd:element name="SubSiteName" ma:index="14" nillable="true" ma:displayName="SubSiteName" ma:list="{1e2e771d-da2b-4746-b1ae-c1cb0aa4f2cf}" ma:internalName="SubSiteName" ma:showField="Title">
      <xsd:simpleType>
        <xsd:restriction base="dms:Lookup"/>
      </xsd:simpleType>
    </xsd:element>
    <xsd:element name="PageName" ma:index="15" nillable="true" ma:displayName="PageName" ma:list="{5b54511d-46f8-4da2-82fc-ba93254d88b7}" ma:internalName="PageName" ma:showField="Title">
      <xsd:simpleType>
        <xsd:restriction base="dms:Lookup"/>
      </xsd:simpleType>
    </xsd:element>
    <xsd:element name="Microsoft_x0020_Confidential" ma:index="16" nillable="true" ma:displayName="Microsoft Confidential" ma:internalName="Microsoft_x0020_Confidentia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s"/>
                  </xsd:restriction>
                </xsd:simpleType>
              </xsd:element>
            </xsd:sequence>
          </xsd:extension>
        </xsd:complexContent>
      </xsd:complexType>
    </xsd:element>
    <xsd:element name="Country" ma:index="18" nillable="true" ma:displayName="Country" ma:default="Not Applicable" ma:format="Dropdown" ma:internalName="Country">
      <xsd:simpleType>
        <xsd:restriction base="dms:Choice">
          <xsd:enumeration value="Not Applicable"/>
          <xsd:enumeration value="AAA_Test"/>
          <xsd:enumeration value="Global"/>
          <xsd:enumeration value="Argentina"/>
          <xsd:enumeration value="Asia Pacific"/>
          <xsd:enumeration value="Australia"/>
          <xsd:enumeration value="Austria"/>
          <xsd:enumeration value="Belgium"/>
          <xsd:enumeration value="Brazil"/>
          <xsd:enumeration value="Bulgaria"/>
          <xsd:enumeration value="Canada"/>
          <xsd:enumeration value="Central and Eastern Europe"/>
          <xsd:enumeration value="Chile"/>
          <xsd:enumeration value="China"/>
          <xsd:enumeration value="Colombia"/>
          <xsd:enumeration value="Croatia"/>
          <xsd:enumeration value="Czech Republic"/>
          <xsd:enumeration value="Denmark"/>
          <xsd:enumeration value="Egypt"/>
          <xsd:enumeration value="Europian Union"/>
          <xsd:enumeration value="Finland"/>
          <xsd:enumeration value="France"/>
          <xsd:enumeration value="Germany"/>
          <xsd:enumeration value="Greece"/>
          <xsd:enumeration value="Hong Kong"/>
          <xsd:enumeration value="Hungary"/>
          <xsd:enumeration value="India"/>
          <xsd:enumeration value="Indonesia"/>
          <xsd:enumeration value="Ireland"/>
          <xsd:enumeration value="Israel"/>
          <xsd:enumeration value="Italy"/>
          <xsd:enumeration value="Japan"/>
          <xsd:enumeration value="Latin America"/>
          <xsd:enumeration value="Malaysia"/>
          <xsd:enumeration value="Mexica"/>
          <xsd:enumeration value="Middle East and Africa"/>
          <xsd:enumeration value="Netherlands"/>
          <xsd:enumeration value="New Zealand"/>
          <xsd:enumeration value="North America"/>
          <xsd:enumeration value="Norway"/>
          <xsd:enumeration value="Peru"/>
          <xsd:enumeration value="Philippines"/>
          <xsd:enumeration value="Poland"/>
          <xsd:enumeration value="Portugal"/>
          <xsd:enumeration value="Romania"/>
          <xsd:enumeration value="Russia"/>
          <xsd:enumeration value="Saudi Arabia"/>
          <xsd:enumeration value="Singapore"/>
          <xsd:enumeration value="South Africa"/>
          <xsd:enumeration value="South Korea"/>
          <xsd:enumeration value="Spain"/>
          <xsd:enumeration value="Sweden"/>
          <xsd:enumeration value="Switzerland"/>
          <xsd:enumeration value="Taiwan"/>
          <xsd:enumeration value="Thailand"/>
          <xsd:enumeration value="Turkey"/>
          <xsd:enumeration value="United Arab Emirates"/>
          <xsd:enumeration value="United Kingdom"/>
          <xsd:enumeration value="United States"/>
          <xsd:enumeration value="Venezuela"/>
          <xsd:enumeration value="Vietnam"/>
        </xsd:restriction>
      </xsd:simpleType>
    </xsd:element>
    <xsd:element name="Month" ma:index="19" nillable="true" ma:displayName="Month" ma:default="Not Applicable" ma:format="Dropdown" ma:internalName="Month">
      <xsd:simpleType>
        <xsd:restriction base="dms:Choice">
          <xsd:enumeration value="Not Applicabl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Year" ma:index="20" nillable="true" ma:displayName="Year" ma:default="Not Applicable" ma:format="Dropdown" ma:internalName="Year">
      <xsd:simpleType>
        <xsd:restriction base="dms:Choice">
          <xsd:enumeration value="Not Applicable"/>
          <xsd:enumeration value="2008"/>
          <xsd:enumeration value="2009"/>
          <xsd:enumeration value="2010"/>
          <xsd:enumeration value="2011"/>
          <xsd:enumeration value="2012"/>
        </xsd:restriction>
      </xsd:simpleType>
    </xsd:element>
    <xsd:element name="State" ma:index="22" nillable="true" ma:displayName="State" ma:default="Not Applicable" ma:format="Dropdown" ma:internalName="State">
      <xsd:simpleType>
        <xsd:restriction base="dms:Choice">
          <xsd:enumeration value="Not Applicable"/>
          <xsd:enumeration value="Alabama"/>
          <xsd:enumeration value="Alaska"/>
          <xsd:enumeration value="Arizona"/>
          <xsd:enumeration value="Arkansas"/>
          <xsd:enumeration value="California"/>
          <xsd:enumeration value="Colorado"/>
          <xsd:enumeration value="Connecticut"/>
          <xsd:enumeration value="Delaware"/>
          <xsd:enumeration value="Florida"/>
          <xsd:enumeration value="Georgia"/>
          <xsd:enumeration value="Hawaii"/>
          <xsd:enumeration value="Idaho"/>
          <xsd:enumeration value="Illinois"/>
          <xsd:enumeration value="Indiana"/>
          <xsd:enumeration value="Iowa"/>
          <xsd:enumeration value="Kansas"/>
          <xsd:enumeration value="Kentucky"/>
          <xsd:enumeration value="Louisiana"/>
          <xsd:enumeration value="Maine"/>
          <xsd:enumeration value="Maryland"/>
          <xsd:enumeration value="Massachusetts"/>
          <xsd:enumeration value="Michigan"/>
          <xsd:enumeration value="Minnesota"/>
          <xsd:enumeration value="Mississippi"/>
          <xsd:enumeration value="Missouri"/>
          <xsd:enumeration value="Montana"/>
          <xsd:enumeration value="Nebraska"/>
          <xsd:enumeration value="Nevada"/>
          <xsd:enumeration value="New Hampshire"/>
          <xsd:enumeration value="New Jersey"/>
          <xsd:enumeration value="New Mexico"/>
          <xsd:enumeration value="New York"/>
          <xsd:enumeration value="North Carolina"/>
          <xsd:enumeration value="North Dakota"/>
          <xsd:enumeration value="Ohio"/>
          <xsd:enumeration value="Oklahoma"/>
          <xsd:enumeration value="Oregon"/>
          <xsd:enumeration value="Pennsylvania"/>
          <xsd:enumeration value="Rhode Island"/>
          <xsd:enumeration value="South Carolina"/>
          <xsd:enumeration value="South Dakota"/>
          <xsd:enumeration value="Tennessee"/>
          <xsd:enumeration value="Texas"/>
          <xsd:enumeration value="Utah"/>
          <xsd:enumeration value="Vermont"/>
          <xsd:enumeration value="Virginia"/>
          <xsd:enumeration value="Washington DC"/>
          <xsd:enumeration value="Washington"/>
          <xsd:enumeration value="West Vriginia"/>
          <xsd:enumeration value="Wisconsin"/>
          <xsd:enumeration value="Wyom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Arsenal_x0020_ID xmlns="bf5e0b04-0cb4-483d-a66a-f64c393cac24" xsi:nil="true"/>
    <SiteName xmlns="bf5e0b04-0cb4-483d-a66a-f64c393cac24">2</SiteName>
    <SubSiteName xmlns="bf5e0b04-0cb4-483d-a66a-f64c393cac24">2</SubSiteName>
    <Category xmlns="bf5e0b04-0cb4-483d-a66a-f64c393cac24">37</Category>
    <Country xmlns="bf5e0b04-0cb4-483d-a66a-f64c393cac24">Global</Country>
    <PageName xmlns="bf5e0b04-0cb4-483d-a66a-f64c393cac24">28</PageName>
    <Downloads xmlns="bf5e0b04-0cb4-483d-a66a-f64c393cac24" xsi:nil="true"/>
    <Microsoft_x0020_Confidential xmlns="bf5e0b04-0cb4-483d-a66a-f64c393cac24"/>
    <Month xmlns="bf5e0b04-0cb4-483d-a66a-f64c393cac24">Not Applicable</Month>
    <Year xmlns="bf5e0b04-0cb4-483d-a66a-f64c393cac24">Not Applicable</Year>
    <State xmlns="bf5e0b04-0cb4-483d-a66a-f64c393cac24">Not Applicable</State>
  </documentManagement>
</p:properties>
</file>

<file path=customXml/itemProps1.xml><?xml version="1.0" encoding="utf-8"?>
<ds:datastoreItem xmlns:ds="http://schemas.openxmlformats.org/officeDocument/2006/customXml" ds:itemID="{ABED67A4-81D0-4AD0-9FDB-90688D0CD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AF7B4C-945A-4143-AF2C-43E068408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5e0b04-0cb4-483d-a66a-f64c393ca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81DD08-CF60-4432-A6B6-2730F1C25F3C}">
  <ds:schemaRefs>
    <ds:schemaRef ds:uri="http://schemas.microsoft.com/office/2006/metadata/properties"/>
    <ds:schemaRef ds:uri="http://schemas.microsoft.com/sharepoint/v3"/>
    <ds:schemaRef ds:uri="bf5e0b04-0cb4-483d-a66a-f64c393cac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Inspire_Orange_Word_Template.docx</vt:lpstr>
    </vt:vector>
  </TitlesOfParts>
  <Company>mccann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Inspire_Orange_Word_Template.docx</dc:title>
  <dc:creator>rian</dc:creator>
  <cp:lastModifiedBy>Elisa Willman (Synaxis Consulting)</cp:lastModifiedBy>
  <cp:revision>2</cp:revision>
  <cp:lastPrinted>2009-08-10T23:00:00Z</cp:lastPrinted>
  <dcterms:created xsi:type="dcterms:W3CDTF">2011-11-07T18:48:00Z</dcterms:created>
  <dcterms:modified xsi:type="dcterms:W3CDTF">2011-11-07T18:48:00Z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0x010100EB71823B454466468A18C02D59DDE1B0</vt:lpwstr>
  </property>
  <property fmtid="{D5CDD505-2E9C-101B-9397-08002B2CF9AE}" pid="3" name="Order">
    <vt:r8>65400</vt:r8>
  </property>
</Properties>
</file>