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2B3972" w14:textId="77777777" w:rsidR="006907C0" w:rsidRPr="006907C0" w:rsidRDefault="006907C0" w:rsidP="006907C0">
      <w:pPr>
        <w:pStyle w:val="Title"/>
        <w:spacing w:before="1440"/>
      </w:pPr>
      <w:bookmarkStart w:id="0" w:name="OLE_LINK1"/>
      <w:bookmarkStart w:id="1" w:name="OLE_LINK2"/>
      <w:bookmarkStart w:id="2" w:name="_GoBack"/>
      <w:bookmarkEnd w:id="2"/>
      <w:r w:rsidRPr="006907C0">
        <w:t>Display Guidelines for KVM Switches in Windows</w:t>
      </w:r>
      <w:r>
        <w:t> </w:t>
      </w:r>
      <w:r w:rsidRPr="006907C0">
        <w:t>7</w:t>
      </w:r>
      <w:bookmarkEnd w:id="0"/>
      <w:bookmarkEnd w:id="1"/>
    </w:p>
    <w:p w14:paraId="3A2B3973" w14:textId="03B471B2" w:rsidR="007D7260" w:rsidRDefault="00A30798" w:rsidP="007D7260">
      <w:pPr>
        <w:pStyle w:val="Version"/>
        <w:pBdr>
          <w:top w:val="none" w:sz="0" w:space="0" w:color="auto"/>
          <w:bottom w:val="none" w:sz="0" w:space="0" w:color="auto"/>
        </w:pBdr>
      </w:pPr>
      <w:r>
        <w:t xml:space="preserve">December </w:t>
      </w:r>
      <w:r w:rsidR="00A83F6C">
        <w:t>5</w:t>
      </w:r>
      <w:r>
        <w:t>, 2012</w:t>
      </w:r>
      <w:r w:rsidR="007D7260" w:rsidRPr="009A3B29">
        <w:rPr>
          <w:rStyle w:val="Red"/>
        </w:rPr>
        <w:t> </w:t>
      </w:r>
    </w:p>
    <w:p w14:paraId="3A2B3974" w14:textId="77777777" w:rsidR="009A4119" w:rsidRPr="009A4119" w:rsidRDefault="00C621F7" w:rsidP="009A4119">
      <w:pPr>
        <w:pStyle w:val="Procedure"/>
        <w:pBdr>
          <w:bottom w:val="single" w:sz="2" w:space="1" w:color="000080"/>
        </w:pBdr>
        <w:rPr>
          <w:rFonts w:ascii="Arial" w:eastAsia="MS Mincho" w:hAnsi="Arial" w:cs="Arial"/>
          <w:sz w:val="20"/>
          <w:szCs w:val="20"/>
        </w:rPr>
      </w:pPr>
      <w:r>
        <w:rPr>
          <w:rFonts w:ascii="Arial" w:eastAsia="MS Mincho" w:hAnsi="Arial" w:cs="Arial"/>
          <w:sz w:val="20"/>
          <w:szCs w:val="20"/>
        </w:rPr>
        <w:t>A</w:t>
      </w:r>
      <w:r w:rsidR="009A4119" w:rsidRPr="009A4119">
        <w:rPr>
          <w:rFonts w:ascii="Arial" w:eastAsia="MS Mincho" w:hAnsi="Arial" w:cs="Arial"/>
          <w:sz w:val="20"/>
          <w:szCs w:val="20"/>
        </w:rPr>
        <w:t>bstract</w:t>
      </w:r>
    </w:p>
    <w:p w14:paraId="3A2B3975" w14:textId="77777777" w:rsidR="00A16F94" w:rsidRDefault="00A16F94" w:rsidP="00A3445C">
      <w:pPr>
        <w:pStyle w:val="BodyText"/>
        <w:tabs>
          <w:tab w:val="left" w:pos="360"/>
          <w:tab w:val="left" w:pos="720"/>
        </w:tabs>
        <w:rPr>
          <w:color w:val="000000" w:themeColor="text1"/>
          <w:szCs w:val="24"/>
        </w:rPr>
      </w:pPr>
      <w:r w:rsidRPr="00602479">
        <w:rPr>
          <w:szCs w:val="24"/>
          <w:lang w:bidi="en-US"/>
        </w:rPr>
        <w:t xml:space="preserve">This document </w:t>
      </w:r>
      <w:r>
        <w:rPr>
          <w:szCs w:val="24"/>
          <w:lang w:bidi="en-US"/>
        </w:rPr>
        <w:t xml:space="preserve">provides </w:t>
      </w:r>
      <w:r w:rsidR="00AB096A">
        <w:rPr>
          <w:szCs w:val="24"/>
          <w:lang w:bidi="en-US"/>
        </w:rPr>
        <w:t>guidelines</w:t>
      </w:r>
      <w:r>
        <w:rPr>
          <w:szCs w:val="24"/>
          <w:lang w:bidi="en-US"/>
        </w:rPr>
        <w:t xml:space="preserve"> for</w:t>
      </w:r>
      <w:r w:rsidRPr="00602479">
        <w:rPr>
          <w:szCs w:val="24"/>
          <w:lang w:bidi="en-US"/>
        </w:rPr>
        <w:t xml:space="preserve"> </w:t>
      </w:r>
      <w:r w:rsidR="00A93766">
        <w:rPr>
          <w:szCs w:val="24"/>
          <w:lang w:bidi="en-US"/>
        </w:rPr>
        <w:t>independent hardware vendors</w:t>
      </w:r>
      <w:r>
        <w:rPr>
          <w:szCs w:val="24"/>
          <w:lang w:bidi="en-US"/>
        </w:rPr>
        <w:t xml:space="preserve"> (</w:t>
      </w:r>
      <w:r w:rsidR="00A93766">
        <w:rPr>
          <w:szCs w:val="24"/>
          <w:lang w:bidi="en-US"/>
        </w:rPr>
        <w:t>IHV</w:t>
      </w:r>
      <w:r>
        <w:rPr>
          <w:szCs w:val="24"/>
          <w:lang w:bidi="en-US"/>
        </w:rPr>
        <w:t xml:space="preserve">s) of </w:t>
      </w:r>
      <w:r w:rsidR="00C621F7">
        <w:rPr>
          <w:lang w:bidi="en-US"/>
        </w:rPr>
        <w:t xml:space="preserve">keyboard, video, and mouse </w:t>
      </w:r>
      <w:r>
        <w:rPr>
          <w:szCs w:val="24"/>
          <w:lang w:bidi="en-US"/>
        </w:rPr>
        <w:t xml:space="preserve">(KVM) devices. </w:t>
      </w:r>
      <w:r w:rsidR="00F773DA">
        <w:rPr>
          <w:rFonts w:eastAsia="MS Mincho" w:cs="Arial"/>
          <w:szCs w:val="20"/>
        </w:rPr>
        <w:t>By following</w:t>
      </w:r>
      <w:r w:rsidR="00F773DA">
        <w:rPr>
          <w:szCs w:val="24"/>
          <w:lang w:bidi="en-US"/>
        </w:rPr>
        <w:t xml:space="preserve"> </w:t>
      </w:r>
      <w:r>
        <w:rPr>
          <w:szCs w:val="24"/>
          <w:lang w:bidi="en-US"/>
        </w:rPr>
        <w:t xml:space="preserve">these guidelines, </w:t>
      </w:r>
      <w:r w:rsidR="00A93766">
        <w:rPr>
          <w:szCs w:val="24"/>
          <w:lang w:bidi="en-US"/>
        </w:rPr>
        <w:t>IHV</w:t>
      </w:r>
      <w:r w:rsidR="00567661">
        <w:rPr>
          <w:szCs w:val="24"/>
          <w:lang w:bidi="en-US"/>
        </w:rPr>
        <w:t>s</w:t>
      </w:r>
      <w:r>
        <w:rPr>
          <w:szCs w:val="24"/>
          <w:lang w:bidi="en-US"/>
        </w:rPr>
        <w:t xml:space="preserve"> can</w:t>
      </w:r>
      <w:r w:rsidRPr="00602479">
        <w:rPr>
          <w:szCs w:val="24"/>
          <w:lang w:bidi="en-US"/>
        </w:rPr>
        <w:t xml:space="preserve"> provide an optimal user experience </w:t>
      </w:r>
      <w:r w:rsidR="005A116C">
        <w:rPr>
          <w:szCs w:val="24"/>
          <w:lang w:bidi="en-US"/>
        </w:rPr>
        <w:t>i</w:t>
      </w:r>
      <w:r w:rsidR="005A116C" w:rsidRPr="00602479">
        <w:rPr>
          <w:szCs w:val="24"/>
          <w:lang w:bidi="en-US"/>
        </w:rPr>
        <w:t>n Windows</w:t>
      </w:r>
      <w:r w:rsidR="00567661">
        <w:rPr>
          <w:szCs w:val="24"/>
          <w:lang w:bidi="en-US"/>
        </w:rPr>
        <w:t> </w:t>
      </w:r>
      <w:r w:rsidR="005A116C" w:rsidRPr="00602479">
        <w:rPr>
          <w:szCs w:val="24"/>
          <w:lang w:bidi="en-US"/>
        </w:rPr>
        <w:t>7</w:t>
      </w:r>
      <w:r w:rsidR="005A116C">
        <w:rPr>
          <w:szCs w:val="24"/>
          <w:lang w:bidi="en-US"/>
        </w:rPr>
        <w:t xml:space="preserve"> </w:t>
      </w:r>
      <w:r w:rsidRPr="00602479">
        <w:rPr>
          <w:szCs w:val="24"/>
          <w:lang w:bidi="en-US"/>
        </w:rPr>
        <w:t xml:space="preserve">with </w:t>
      </w:r>
      <w:r w:rsidR="00612E2A">
        <w:rPr>
          <w:szCs w:val="24"/>
          <w:lang w:bidi="en-US"/>
        </w:rPr>
        <w:t>display</w:t>
      </w:r>
      <w:r w:rsidR="00F9795B">
        <w:rPr>
          <w:szCs w:val="24"/>
          <w:lang w:bidi="en-US"/>
        </w:rPr>
        <w:t xml:space="preserve"> device</w:t>
      </w:r>
      <w:r w:rsidR="005A116C">
        <w:rPr>
          <w:szCs w:val="24"/>
          <w:lang w:bidi="en-US"/>
        </w:rPr>
        <w:t xml:space="preserve">s </w:t>
      </w:r>
      <w:r w:rsidR="00567661">
        <w:rPr>
          <w:szCs w:val="24"/>
          <w:lang w:bidi="en-US"/>
        </w:rPr>
        <w:t xml:space="preserve">that are </w:t>
      </w:r>
      <w:r w:rsidR="005A116C">
        <w:rPr>
          <w:szCs w:val="24"/>
          <w:lang w:bidi="en-US"/>
        </w:rPr>
        <w:t xml:space="preserve">connected to </w:t>
      </w:r>
      <w:r w:rsidR="00083E88">
        <w:rPr>
          <w:szCs w:val="24"/>
          <w:lang w:bidi="en-US"/>
        </w:rPr>
        <w:t>KVM switches</w:t>
      </w:r>
      <w:r w:rsidRPr="00602479">
        <w:rPr>
          <w:szCs w:val="24"/>
          <w:lang w:bidi="en-US"/>
        </w:rPr>
        <w:t xml:space="preserve">. </w:t>
      </w:r>
      <w:r w:rsidRPr="00602479">
        <w:rPr>
          <w:color w:val="000000" w:themeColor="text1"/>
          <w:szCs w:val="24"/>
        </w:rPr>
        <w:t xml:space="preserve">This </w:t>
      </w:r>
      <w:r>
        <w:rPr>
          <w:color w:val="000000" w:themeColor="text1"/>
          <w:szCs w:val="24"/>
        </w:rPr>
        <w:t>document also</w:t>
      </w:r>
      <w:r w:rsidRPr="00602479">
        <w:rPr>
          <w:color w:val="000000" w:themeColor="text1"/>
          <w:szCs w:val="24"/>
        </w:rPr>
        <w:t xml:space="preserve"> lists a set of specific </w:t>
      </w:r>
      <w:r w:rsidR="00CF6DAB">
        <w:rPr>
          <w:color w:val="000000" w:themeColor="text1"/>
          <w:szCs w:val="24"/>
        </w:rPr>
        <w:t xml:space="preserve">requirements and </w:t>
      </w:r>
      <w:r w:rsidRPr="00602479">
        <w:rPr>
          <w:color w:val="000000" w:themeColor="text1"/>
          <w:szCs w:val="24"/>
        </w:rPr>
        <w:t xml:space="preserve">recommendations to </w:t>
      </w:r>
      <w:r w:rsidR="00A93766">
        <w:rPr>
          <w:color w:val="000000" w:themeColor="text1"/>
          <w:szCs w:val="24"/>
        </w:rPr>
        <w:t>IHV</w:t>
      </w:r>
      <w:r>
        <w:rPr>
          <w:color w:val="000000" w:themeColor="text1"/>
          <w:szCs w:val="24"/>
        </w:rPr>
        <w:t xml:space="preserve">s </w:t>
      </w:r>
      <w:r w:rsidRPr="00602479">
        <w:rPr>
          <w:color w:val="000000" w:themeColor="text1"/>
          <w:szCs w:val="24"/>
        </w:rPr>
        <w:t xml:space="preserve">on the expected behavior of </w:t>
      </w:r>
      <w:r w:rsidR="00083E88">
        <w:rPr>
          <w:color w:val="000000" w:themeColor="text1"/>
          <w:szCs w:val="24"/>
        </w:rPr>
        <w:t>KVM switches</w:t>
      </w:r>
      <w:r w:rsidRPr="00602479">
        <w:rPr>
          <w:color w:val="000000" w:themeColor="text1"/>
          <w:szCs w:val="24"/>
        </w:rPr>
        <w:t xml:space="preserve"> </w:t>
      </w:r>
      <w:r>
        <w:rPr>
          <w:color w:val="000000" w:themeColor="text1"/>
          <w:szCs w:val="24"/>
        </w:rPr>
        <w:t>i</w:t>
      </w:r>
      <w:r w:rsidRPr="00602479">
        <w:rPr>
          <w:color w:val="000000" w:themeColor="text1"/>
          <w:szCs w:val="24"/>
        </w:rPr>
        <w:t xml:space="preserve">n </w:t>
      </w:r>
      <w:r w:rsidR="000D44B0">
        <w:rPr>
          <w:color w:val="000000" w:themeColor="text1"/>
          <w:szCs w:val="24"/>
        </w:rPr>
        <w:t>Windows 7</w:t>
      </w:r>
      <w:r w:rsidRPr="00602479">
        <w:rPr>
          <w:color w:val="000000" w:themeColor="text1"/>
          <w:szCs w:val="24"/>
        </w:rPr>
        <w:t>.</w:t>
      </w:r>
    </w:p>
    <w:p w14:paraId="3A2B3976" w14:textId="77777777" w:rsidR="00BA53FC" w:rsidRDefault="00BA53FC" w:rsidP="00A3445C">
      <w:pPr>
        <w:pStyle w:val="BodyText"/>
        <w:tabs>
          <w:tab w:val="left" w:pos="360"/>
          <w:tab w:val="left" w:pos="720"/>
        </w:tabs>
      </w:pPr>
      <w:r>
        <w:t xml:space="preserve">This information applies </w:t>
      </w:r>
      <w:r w:rsidR="000A4AF6">
        <w:t>to</w:t>
      </w:r>
      <w:r>
        <w:t xml:space="preserve"> the </w:t>
      </w:r>
      <w:r w:rsidR="000D44B0">
        <w:rPr>
          <w:rFonts w:eastAsia="MS Mincho" w:cs="Arial"/>
          <w:szCs w:val="20"/>
        </w:rPr>
        <w:t>Windows 7</w:t>
      </w:r>
      <w:r>
        <w:t xml:space="preserve"> operating system.</w:t>
      </w:r>
    </w:p>
    <w:p w14:paraId="3A2B3977" w14:textId="77777777" w:rsidR="00BA53FC" w:rsidRDefault="00BA53FC" w:rsidP="00A3445C">
      <w:pPr>
        <w:pStyle w:val="BodyText"/>
        <w:tabs>
          <w:tab w:val="left" w:pos="360"/>
          <w:tab w:val="left" w:pos="720"/>
        </w:tabs>
      </w:pPr>
      <w:r w:rsidRPr="00D70DFD">
        <w:t>References</w:t>
      </w:r>
      <w:r>
        <w:t>,</w:t>
      </w:r>
      <w:r w:rsidRPr="00D70DFD">
        <w:t xml:space="preserve"> resources</w:t>
      </w:r>
      <w:r>
        <w:t>, and specifications</w:t>
      </w:r>
      <w:r w:rsidRPr="00D70DFD">
        <w:t xml:space="preserve"> </w:t>
      </w:r>
      <w:r w:rsidRPr="00A3445C">
        <w:rPr>
          <w:rFonts w:eastAsia="MS Mincho" w:cs="Arial"/>
          <w:szCs w:val="20"/>
        </w:rPr>
        <w:t>discussed</w:t>
      </w:r>
      <w:r w:rsidRPr="00D70DFD">
        <w:t xml:space="preserve"> here are listed at the end of this </w:t>
      </w:r>
      <w:r>
        <w:t>document</w:t>
      </w:r>
      <w:r w:rsidRPr="00D70DFD">
        <w:t>.</w:t>
      </w:r>
    </w:p>
    <w:p w14:paraId="3A2B3978" w14:textId="77777777" w:rsidR="005C022C" w:rsidRPr="00630C77" w:rsidRDefault="000A4AF6" w:rsidP="005C022C">
      <w:pPr>
        <w:pStyle w:val="BodyText"/>
        <w:rPr>
          <w:u w:val="single"/>
        </w:rPr>
      </w:pPr>
      <w:r w:rsidRPr="00C54E02">
        <w:t>The current version of this paper is maintained on the Web at</w:t>
      </w:r>
      <w:r w:rsidR="005C022C">
        <w:t xml:space="preserve">: </w:t>
      </w:r>
      <w:r w:rsidR="005C022C">
        <w:br/>
      </w:r>
      <w:r w:rsidR="005C022C">
        <w:tab/>
      </w:r>
      <w:hyperlink r:id="rId12" w:history="1">
        <w:r w:rsidR="00D92B60">
          <w:rPr>
            <w:rStyle w:val="Hyperlink"/>
          </w:rPr>
          <w:t>Display Guidelines for KVM Switches in Windows 7</w:t>
        </w:r>
      </w:hyperlink>
    </w:p>
    <w:p w14:paraId="3A2B3979" w14:textId="77777777" w:rsidR="005C022C" w:rsidRDefault="005C022C" w:rsidP="00A3445C">
      <w:pPr>
        <w:pStyle w:val="BodyText"/>
        <w:tabs>
          <w:tab w:val="left" w:pos="360"/>
          <w:tab w:val="left" w:pos="720"/>
        </w:tabs>
      </w:pPr>
    </w:p>
    <w:p w14:paraId="3A2B397A" w14:textId="77777777" w:rsidR="00F35018" w:rsidRPr="00506AE7" w:rsidRDefault="00F35018" w:rsidP="00F35018">
      <w:pPr>
        <w:pStyle w:val="BodyText"/>
      </w:pPr>
    </w:p>
    <w:p w14:paraId="3A2B397B" w14:textId="77777777" w:rsidR="00F35018" w:rsidRPr="00F35018" w:rsidRDefault="00F35018" w:rsidP="00F35018">
      <w:pPr>
        <w:pStyle w:val="Disclaimertext"/>
        <w:pBdr>
          <w:top w:val="single" w:sz="4" w:space="1" w:color="auto"/>
          <w:left w:val="single" w:sz="4" w:space="4" w:color="auto"/>
          <w:bottom w:val="single" w:sz="4" w:space="1" w:color="auto"/>
          <w:right w:val="single" w:sz="4" w:space="4" w:color="auto"/>
        </w:pBdr>
        <w:spacing w:after="60"/>
        <w:rPr>
          <w:rFonts w:ascii="Arial" w:hAnsi="Arial" w:cs="Arial"/>
          <w:i/>
        </w:rPr>
      </w:pPr>
      <w:r w:rsidRPr="00F35018">
        <w:rPr>
          <w:rFonts w:ascii="Arial" w:hAnsi="Arial" w:cs="Arial"/>
          <w:b/>
          <w:i/>
        </w:rPr>
        <w:t>Disclaimer</w:t>
      </w:r>
      <w:r w:rsidRPr="00F35018">
        <w:rPr>
          <w:rFonts w:ascii="Arial" w:hAnsi="Arial" w:cs="Arial"/>
          <w:i/>
        </w:rPr>
        <w:t>: This document is provided “as-is”. Information and views expressed in this document, including URL and other Internet website references, may change without notice. Some information relates to pre-released product which may be substantially modified before it’s commercially released. Microsoft makes no warranties, express or implied, with respect to the information provided here. You bear the risk of using it.</w:t>
      </w:r>
    </w:p>
    <w:p w14:paraId="3A2B397C" w14:textId="77777777" w:rsidR="00F35018" w:rsidRPr="00F35018" w:rsidRDefault="00F35018" w:rsidP="00F35018">
      <w:pPr>
        <w:pStyle w:val="Disclaimertext"/>
        <w:pBdr>
          <w:top w:val="single" w:sz="4" w:space="1" w:color="auto"/>
          <w:left w:val="single" w:sz="4" w:space="4" w:color="auto"/>
          <w:bottom w:val="single" w:sz="4" w:space="1" w:color="auto"/>
          <w:right w:val="single" w:sz="4" w:space="4" w:color="auto"/>
        </w:pBdr>
        <w:spacing w:after="60"/>
        <w:rPr>
          <w:rFonts w:ascii="Arial" w:eastAsiaTheme="minorEastAsia" w:hAnsi="Arial" w:cs="Arial"/>
          <w:i/>
          <w:lang w:bidi="en-US"/>
        </w:rPr>
      </w:pPr>
      <w:r w:rsidRPr="00F35018">
        <w:rPr>
          <w:rFonts w:ascii="Arial" w:eastAsiaTheme="minorEastAsia" w:hAnsi="Arial" w:cs="Arial"/>
          <w:i/>
          <w:lang w:bidi="en-US"/>
        </w:rPr>
        <w:t>Some examples depicted herein are provided for illustration only and are fictitious. No real association or connection is intended or should be inferred.</w:t>
      </w:r>
    </w:p>
    <w:p w14:paraId="3A2B397D" w14:textId="77777777" w:rsidR="00F35018" w:rsidRPr="00F35018" w:rsidRDefault="00F35018" w:rsidP="00F35018">
      <w:pPr>
        <w:pStyle w:val="Disclaimertext"/>
        <w:pBdr>
          <w:top w:val="single" w:sz="4" w:space="1" w:color="auto"/>
          <w:left w:val="single" w:sz="4" w:space="4" w:color="auto"/>
          <w:bottom w:val="single" w:sz="4" w:space="1" w:color="auto"/>
          <w:right w:val="single" w:sz="4" w:space="4" w:color="auto"/>
        </w:pBdr>
        <w:spacing w:after="60"/>
        <w:rPr>
          <w:rFonts w:ascii="Arial" w:hAnsi="Arial" w:cs="Arial"/>
          <w:i/>
        </w:rPr>
      </w:pPr>
      <w:r w:rsidRPr="00F35018">
        <w:rPr>
          <w:rFonts w:ascii="Arial" w:hAnsi="Arial" w:cs="Arial"/>
          <w:i/>
        </w:rPr>
        <w:t>This document does not provide you with any legal rights to any intellectual property in any Microsoft product. You may copy and use this document for your internal, reference purposes. You may modify this document for your internal, reference purposes.</w:t>
      </w:r>
    </w:p>
    <w:p w14:paraId="3A2B397E" w14:textId="77777777" w:rsidR="00F35018" w:rsidRPr="00F35018" w:rsidRDefault="00F35018" w:rsidP="00F35018">
      <w:pPr>
        <w:pStyle w:val="Disclaimertext"/>
        <w:pBdr>
          <w:top w:val="single" w:sz="4" w:space="1" w:color="auto"/>
          <w:left w:val="single" w:sz="4" w:space="4" w:color="auto"/>
          <w:bottom w:val="single" w:sz="4" w:space="1" w:color="auto"/>
          <w:right w:val="single" w:sz="4" w:space="4" w:color="auto"/>
        </w:pBdr>
        <w:rPr>
          <w:rFonts w:ascii="Arial" w:hAnsi="Arial" w:cs="Arial"/>
          <w:i/>
        </w:rPr>
      </w:pPr>
      <w:r w:rsidRPr="00F35018">
        <w:rPr>
          <w:rFonts w:ascii="Arial" w:hAnsi="Arial" w:cs="Arial"/>
          <w:i/>
        </w:rPr>
        <w:t>© 2012 Microsoft. All rights reserved.</w:t>
      </w:r>
    </w:p>
    <w:p w14:paraId="3A2B397F" w14:textId="77777777" w:rsidR="00F35018" w:rsidRDefault="00F35018" w:rsidP="00F35018"/>
    <w:p w14:paraId="3A2B3980" w14:textId="77777777" w:rsidR="00F35018" w:rsidRDefault="00F35018" w:rsidP="00F35018">
      <w:pPr>
        <w:pStyle w:val="BodyText"/>
        <w:jc w:val="right"/>
      </w:pPr>
      <w:r>
        <w:rPr>
          <w:noProof/>
        </w:rPr>
        <w:drawing>
          <wp:inline distT="0" distB="0" distL="0" distR="0" wp14:anchorId="3A2B3B74" wp14:editId="3A2B3B75">
            <wp:extent cx="1057423" cy="257211"/>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rosoft_WPlogo.png"/>
                    <pic:cNvPicPr/>
                  </pic:nvPicPr>
                  <pic:blipFill>
                    <a:blip r:embed="rId13">
                      <a:extLst>
                        <a:ext uri="{28A0092B-C50C-407E-A947-70E740481C1C}">
                          <a14:useLocalDpi xmlns:a14="http://schemas.microsoft.com/office/drawing/2010/main" val="0"/>
                        </a:ext>
                      </a:extLst>
                    </a:blip>
                    <a:stretch>
                      <a:fillRect/>
                    </a:stretch>
                  </pic:blipFill>
                  <pic:spPr>
                    <a:xfrm>
                      <a:off x="0" y="0"/>
                      <a:ext cx="1057423" cy="257211"/>
                    </a:xfrm>
                    <a:prstGeom prst="rect">
                      <a:avLst/>
                    </a:prstGeom>
                  </pic:spPr>
                </pic:pic>
              </a:graphicData>
            </a:graphic>
          </wp:inline>
        </w:drawing>
      </w:r>
    </w:p>
    <w:p w14:paraId="3A2B3981" w14:textId="77777777" w:rsidR="00B61A1E" w:rsidRPr="00D70DFD" w:rsidRDefault="00B61A1E" w:rsidP="00A3445C">
      <w:pPr>
        <w:pStyle w:val="BodyText"/>
        <w:tabs>
          <w:tab w:val="left" w:pos="360"/>
          <w:tab w:val="left" w:pos="720"/>
        </w:tabs>
      </w:pPr>
    </w:p>
    <w:p w14:paraId="3A2B3982" w14:textId="77777777" w:rsidR="00B61A1E" w:rsidRPr="00B61A1E" w:rsidRDefault="00B61A1E" w:rsidP="00B61A1E">
      <w:pPr>
        <w:rPr>
          <w:b/>
          <w:sz w:val="20"/>
          <w:szCs w:val="18"/>
        </w:rPr>
      </w:pPr>
      <w:bookmarkStart w:id="3" w:name="_Toc202661134"/>
      <w:bookmarkStart w:id="4" w:name="_Toc226963005"/>
      <w:r>
        <w:br w:type="page"/>
      </w:r>
    </w:p>
    <w:p w14:paraId="3A2B3983" w14:textId="77777777" w:rsidR="007402DA" w:rsidRDefault="007402DA" w:rsidP="007402DA">
      <w:pPr>
        <w:pStyle w:val="TableHead"/>
      </w:pPr>
      <w:r>
        <w:lastRenderedPageBreak/>
        <w:t>Document History</w:t>
      </w:r>
    </w:p>
    <w:tbl>
      <w:tblPr>
        <w:tblStyle w:val="Tablerowcell"/>
        <w:tblW w:w="0" w:type="auto"/>
        <w:tblLook w:val="04A0" w:firstRow="1" w:lastRow="0" w:firstColumn="1" w:lastColumn="0" w:noHBand="0" w:noVBand="1"/>
      </w:tblPr>
      <w:tblGrid>
        <w:gridCol w:w="1709"/>
        <w:gridCol w:w="1316"/>
        <w:gridCol w:w="1494"/>
        <w:gridCol w:w="1494"/>
        <w:gridCol w:w="1633"/>
      </w:tblGrid>
      <w:tr w:rsidR="007402DA" w:rsidRPr="00567661" w14:paraId="3A2B3989" w14:textId="77777777" w:rsidTr="007402DA">
        <w:trPr>
          <w:cnfStyle w:val="100000000000" w:firstRow="1" w:lastRow="0" w:firstColumn="0" w:lastColumn="0" w:oddVBand="0" w:evenVBand="0" w:oddHBand="0" w:evenHBand="0" w:firstRowFirstColumn="0" w:firstRowLastColumn="0" w:lastRowFirstColumn="0" w:lastRowLastColumn="0"/>
        </w:trPr>
        <w:tc>
          <w:tcPr>
            <w:tcW w:w="1728" w:type="dxa"/>
          </w:tcPr>
          <w:p w14:paraId="3A2B3984" w14:textId="77777777" w:rsidR="007402DA" w:rsidRPr="00567661" w:rsidRDefault="007402DA" w:rsidP="007402DA">
            <w:pPr>
              <w:rPr>
                <w:sz w:val="20"/>
                <w:szCs w:val="20"/>
              </w:rPr>
            </w:pPr>
            <w:r w:rsidRPr="00567661">
              <w:rPr>
                <w:sz w:val="20"/>
                <w:szCs w:val="20"/>
              </w:rPr>
              <w:t>Date</w:t>
            </w:r>
          </w:p>
        </w:tc>
        <w:tc>
          <w:tcPr>
            <w:tcW w:w="1330" w:type="dxa"/>
          </w:tcPr>
          <w:p w14:paraId="3A2B3985" w14:textId="77777777" w:rsidR="007402DA" w:rsidRPr="00567661" w:rsidRDefault="007402DA" w:rsidP="007402DA">
            <w:pPr>
              <w:rPr>
                <w:sz w:val="20"/>
                <w:szCs w:val="20"/>
              </w:rPr>
            </w:pPr>
            <w:r w:rsidRPr="00567661">
              <w:rPr>
                <w:sz w:val="20"/>
                <w:szCs w:val="20"/>
              </w:rPr>
              <w:t>Change</w:t>
            </w:r>
          </w:p>
        </w:tc>
        <w:tc>
          <w:tcPr>
            <w:tcW w:w="1529" w:type="dxa"/>
          </w:tcPr>
          <w:p w14:paraId="3A2B3986" w14:textId="77777777" w:rsidR="007402DA" w:rsidRPr="00567661" w:rsidRDefault="007402DA" w:rsidP="007402DA">
            <w:pPr>
              <w:rPr>
                <w:b w:val="0"/>
                <w:sz w:val="20"/>
                <w:szCs w:val="20"/>
              </w:rPr>
            </w:pPr>
          </w:p>
        </w:tc>
        <w:tc>
          <w:tcPr>
            <w:tcW w:w="1529" w:type="dxa"/>
          </w:tcPr>
          <w:p w14:paraId="3A2B3987" w14:textId="77777777" w:rsidR="007402DA" w:rsidRPr="00567661" w:rsidRDefault="007402DA" w:rsidP="007402DA">
            <w:pPr>
              <w:rPr>
                <w:b w:val="0"/>
                <w:sz w:val="20"/>
                <w:szCs w:val="20"/>
              </w:rPr>
            </w:pPr>
          </w:p>
        </w:tc>
        <w:tc>
          <w:tcPr>
            <w:tcW w:w="1672" w:type="dxa"/>
          </w:tcPr>
          <w:p w14:paraId="3A2B3988" w14:textId="77777777" w:rsidR="007402DA" w:rsidRPr="00567661" w:rsidRDefault="007402DA" w:rsidP="007402DA">
            <w:pPr>
              <w:rPr>
                <w:b w:val="0"/>
                <w:sz w:val="20"/>
                <w:szCs w:val="20"/>
              </w:rPr>
            </w:pPr>
          </w:p>
        </w:tc>
      </w:tr>
      <w:tr w:rsidR="00D92B60" w:rsidRPr="00567661" w14:paraId="3A2B398C" w14:textId="77777777" w:rsidTr="007402DA">
        <w:tc>
          <w:tcPr>
            <w:tcW w:w="1728" w:type="dxa"/>
          </w:tcPr>
          <w:p w14:paraId="3A2B398A" w14:textId="4301922E" w:rsidR="00D92B60" w:rsidRDefault="00A83F6C" w:rsidP="007402DA">
            <w:pPr>
              <w:rPr>
                <w:sz w:val="20"/>
                <w:szCs w:val="20"/>
              </w:rPr>
            </w:pPr>
            <w:r>
              <w:rPr>
                <w:sz w:val="20"/>
                <w:szCs w:val="20"/>
              </w:rPr>
              <w:t>December 5</w:t>
            </w:r>
            <w:r w:rsidR="00D92B60">
              <w:rPr>
                <w:sz w:val="20"/>
                <w:szCs w:val="20"/>
              </w:rPr>
              <w:t>, 2012</w:t>
            </w:r>
          </w:p>
        </w:tc>
        <w:tc>
          <w:tcPr>
            <w:tcW w:w="6060" w:type="dxa"/>
            <w:gridSpan w:val="4"/>
          </w:tcPr>
          <w:p w14:paraId="3A2B398B" w14:textId="77777777" w:rsidR="00D92B60" w:rsidRPr="00567661" w:rsidRDefault="00D92B60" w:rsidP="00D65991">
            <w:pPr>
              <w:rPr>
                <w:sz w:val="20"/>
                <w:szCs w:val="20"/>
              </w:rPr>
            </w:pPr>
            <w:r>
              <w:rPr>
                <w:sz w:val="20"/>
                <w:szCs w:val="20"/>
              </w:rPr>
              <w:t>Updates to KVM Scenarios</w:t>
            </w:r>
            <w:r w:rsidR="00D65991">
              <w:rPr>
                <w:sz w:val="20"/>
                <w:szCs w:val="20"/>
              </w:rPr>
              <w:t xml:space="preserve"> and</w:t>
            </w:r>
            <w:r>
              <w:rPr>
                <w:sz w:val="20"/>
                <w:szCs w:val="20"/>
              </w:rPr>
              <w:t xml:space="preserve"> </w:t>
            </w:r>
            <w:r w:rsidR="00A30798">
              <w:rPr>
                <w:sz w:val="20"/>
                <w:szCs w:val="20"/>
              </w:rPr>
              <w:t>Test Cases</w:t>
            </w:r>
          </w:p>
        </w:tc>
      </w:tr>
      <w:tr w:rsidR="007402DA" w:rsidRPr="00567661" w14:paraId="3A2B398F" w14:textId="77777777" w:rsidTr="007402DA">
        <w:tc>
          <w:tcPr>
            <w:tcW w:w="1728" w:type="dxa"/>
          </w:tcPr>
          <w:p w14:paraId="3A2B398D" w14:textId="77777777" w:rsidR="007402DA" w:rsidRPr="00567661" w:rsidRDefault="00275128" w:rsidP="007402DA">
            <w:pPr>
              <w:rPr>
                <w:sz w:val="20"/>
                <w:szCs w:val="20"/>
              </w:rPr>
            </w:pPr>
            <w:r>
              <w:rPr>
                <w:sz w:val="20"/>
                <w:szCs w:val="20"/>
              </w:rPr>
              <w:t>June 18, 2009</w:t>
            </w:r>
          </w:p>
        </w:tc>
        <w:tc>
          <w:tcPr>
            <w:tcW w:w="6060" w:type="dxa"/>
            <w:gridSpan w:val="4"/>
          </w:tcPr>
          <w:p w14:paraId="3A2B398E" w14:textId="77777777" w:rsidR="007402DA" w:rsidRPr="00567661" w:rsidRDefault="007402DA" w:rsidP="007402DA">
            <w:pPr>
              <w:rPr>
                <w:sz w:val="20"/>
                <w:szCs w:val="20"/>
              </w:rPr>
            </w:pPr>
            <w:r w:rsidRPr="00567661">
              <w:rPr>
                <w:sz w:val="20"/>
                <w:szCs w:val="20"/>
              </w:rPr>
              <w:t>First publication</w:t>
            </w:r>
          </w:p>
        </w:tc>
      </w:tr>
    </w:tbl>
    <w:p w14:paraId="3A2B3990" w14:textId="77777777" w:rsidR="001D37EE" w:rsidRPr="00602479" w:rsidRDefault="001D37EE" w:rsidP="001D37EE">
      <w:pPr>
        <w:pStyle w:val="Contents"/>
        <w:pageBreakBefore w:val="0"/>
        <w:pBdr>
          <w:bottom w:val="single" w:sz="2" w:space="1" w:color="000080"/>
        </w:pBdr>
        <w:spacing w:before="240" w:after="40"/>
        <w:ind w:left="-720"/>
        <w:rPr>
          <w:rFonts w:asciiTheme="minorHAnsi" w:hAnsiTheme="minorHAnsi" w:cs="Arial"/>
          <w:szCs w:val="28"/>
        </w:rPr>
      </w:pPr>
      <w:r w:rsidRPr="00602479">
        <w:rPr>
          <w:rFonts w:asciiTheme="minorHAnsi" w:hAnsiTheme="minorHAnsi" w:cs="Arial"/>
          <w:szCs w:val="28"/>
        </w:rPr>
        <w:t>Contents</w:t>
      </w:r>
    </w:p>
    <w:p w14:paraId="3ED8F1AA" w14:textId="77777777" w:rsidR="00671BC8" w:rsidRDefault="009D13C3">
      <w:pPr>
        <w:pStyle w:val="TOC1"/>
        <w:rPr>
          <w:rFonts w:eastAsiaTheme="minorEastAsia"/>
        </w:rPr>
      </w:pPr>
      <w:r w:rsidRPr="00602479">
        <w:rPr>
          <w:rFonts w:eastAsia="MS Mincho" w:cs="Arial"/>
          <w:sz w:val="18"/>
          <w:szCs w:val="20"/>
        </w:rPr>
        <w:fldChar w:fldCharType="begin"/>
      </w:r>
      <w:r w:rsidR="001D37EE" w:rsidRPr="00602479">
        <w:instrText xml:space="preserve"> TOC \o "1-3" \h \z \u </w:instrText>
      </w:r>
      <w:r w:rsidRPr="00602479">
        <w:rPr>
          <w:rFonts w:eastAsia="MS Mincho" w:cs="Arial"/>
          <w:sz w:val="18"/>
          <w:szCs w:val="20"/>
        </w:rPr>
        <w:fldChar w:fldCharType="separate"/>
      </w:r>
      <w:hyperlink w:anchor="_Toc342035119" w:history="1">
        <w:r w:rsidR="00671BC8" w:rsidRPr="009325BA">
          <w:rPr>
            <w:rStyle w:val="Hyperlink"/>
          </w:rPr>
          <w:t>Introduction</w:t>
        </w:r>
        <w:r w:rsidR="00671BC8">
          <w:rPr>
            <w:webHidden/>
          </w:rPr>
          <w:tab/>
        </w:r>
        <w:r w:rsidR="00671BC8">
          <w:rPr>
            <w:webHidden/>
          </w:rPr>
          <w:fldChar w:fldCharType="begin"/>
        </w:r>
        <w:r w:rsidR="00671BC8">
          <w:rPr>
            <w:webHidden/>
          </w:rPr>
          <w:instrText xml:space="preserve"> PAGEREF _Toc342035119 \h </w:instrText>
        </w:r>
        <w:r w:rsidR="00671BC8">
          <w:rPr>
            <w:webHidden/>
          </w:rPr>
        </w:r>
        <w:r w:rsidR="00671BC8">
          <w:rPr>
            <w:webHidden/>
          </w:rPr>
          <w:fldChar w:fldCharType="separate"/>
        </w:r>
        <w:r w:rsidR="00671BC8">
          <w:rPr>
            <w:webHidden/>
          </w:rPr>
          <w:t>3</w:t>
        </w:r>
        <w:r w:rsidR="00671BC8">
          <w:rPr>
            <w:webHidden/>
          </w:rPr>
          <w:fldChar w:fldCharType="end"/>
        </w:r>
      </w:hyperlink>
    </w:p>
    <w:p w14:paraId="23BBD1C3" w14:textId="77777777" w:rsidR="00671BC8" w:rsidRDefault="00866341">
      <w:pPr>
        <w:pStyle w:val="TOC1"/>
        <w:rPr>
          <w:rFonts w:eastAsiaTheme="minorEastAsia"/>
        </w:rPr>
      </w:pPr>
      <w:hyperlink w:anchor="_Toc342035120" w:history="1">
        <w:r w:rsidR="00671BC8" w:rsidRPr="009325BA">
          <w:rPr>
            <w:rStyle w:val="Hyperlink"/>
            <w:lang w:bidi="en-US"/>
          </w:rPr>
          <w:t>Overview</w:t>
        </w:r>
        <w:r w:rsidR="00671BC8">
          <w:rPr>
            <w:webHidden/>
          </w:rPr>
          <w:tab/>
        </w:r>
        <w:r w:rsidR="00671BC8">
          <w:rPr>
            <w:webHidden/>
          </w:rPr>
          <w:fldChar w:fldCharType="begin"/>
        </w:r>
        <w:r w:rsidR="00671BC8">
          <w:rPr>
            <w:webHidden/>
          </w:rPr>
          <w:instrText xml:space="preserve"> PAGEREF _Toc342035120 \h </w:instrText>
        </w:r>
        <w:r w:rsidR="00671BC8">
          <w:rPr>
            <w:webHidden/>
          </w:rPr>
        </w:r>
        <w:r w:rsidR="00671BC8">
          <w:rPr>
            <w:webHidden/>
          </w:rPr>
          <w:fldChar w:fldCharType="separate"/>
        </w:r>
        <w:r w:rsidR="00671BC8">
          <w:rPr>
            <w:webHidden/>
          </w:rPr>
          <w:t>3</w:t>
        </w:r>
        <w:r w:rsidR="00671BC8">
          <w:rPr>
            <w:webHidden/>
          </w:rPr>
          <w:fldChar w:fldCharType="end"/>
        </w:r>
      </w:hyperlink>
    </w:p>
    <w:p w14:paraId="776AF8DB" w14:textId="77777777" w:rsidR="00671BC8" w:rsidRDefault="00866341">
      <w:pPr>
        <w:pStyle w:val="TOC1"/>
        <w:rPr>
          <w:rFonts w:eastAsiaTheme="minorEastAsia"/>
        </w:rPr>
      </w:pPr>
      <w:hyperlink w:anchor="_Toc342035121" w:history="1">
        <w:r w:rsidR="00671BC8" w:rsidRPr="009325BA">
          <w:rPr>
            <w:rStyle w:val="Hyperlink"/>
            <w:lang w:bidi="en-US"/>
          </w:rPr>
          <w:t xml:space="preserve">User </w:t>
        </w:r>
        <w:r w:rsidR="00671BC8" w:rsidRPr="009325BA">
          <w:rPr>
            <w:rStyle w:val="Hyperlink"/>
          </w:rPr>
          <w:t>Experience</w:t>
        </w:r>
        <w:r w:rsidR="00671BC8">
          <w:rPr>
            <w:webHidden/>
          </w:rPr>
          <w:tab/>
        </w:r>
        <w:r w:rsidR="00671BC8">
          <w:rPr>
            <w:webHidden/>
          </w:rPr>
          <w:fldChar w:fldCharType="begin"/>
        </w:r>
        <w:r w:rsidR="00671BC8">
          <w:rPr>
            <w:webHidden/>
          </w:rPr>
          <w:instrText xml:space="preserve"> PAGEREF _Toc342035121 \h </w:instrText>
        </w:r>
        <w:r w:rsidR="00671BC8">
          <w:rPr>
            <w:webHidden/>
          </w:rPr>
        </w:r>
        <w:r w:rsidR="00671BC8">
          <w:rPr>
            <w:webHidden/>
          </w:rPr>
          <w:fldChar w:fldCharType="separate"/>
        </w:r>
        <w:r w:rsidR="00671BC8">
          <w:rPr>
            <w:webHidden/>
          </w:rPr>
          <w:t>4</w:t>
        </w:r>
        <w:r w:rsidR="00671BC8">
          <w:rPr>
            <w:webHidden/>
          </w:rPr>
          <w:fldChar w:fldCharType="end"/>
        </w:r>
      </w:hyperlink>
    </w:p>
    <w:p w14:paraId="5DD9F3A6" w14:textId="77777777" w:rsidR="00671BC8" w:rsidRDefault="00866341">
      <w:pPr>
        <w:pStyle w:val="TOC1"/>
        <w:rPr>
          <w:rFonts w:eastAsiaTheme="minorEastAsia"/>
        </w:rPr>
      </w:pPr>
      <w:hyperlink w:anchor="_Toc342035122" w:history="1">
        <w:r w:rsidR="00671BC8" w:rsidRPr="009325BA">
          <w:rPr>
            <w:rStyle w:val="Hyperlink"/>
          </w:rPr>
          <w:t>Summary of Issues</w:t>
        </w:r>
        <w:r w:rsidR="00671BC8">
          <w:rPr>
            <w:webHidden/>
          </w:rPr>
          <w:tab/>
        </w:r>
        <w:r w:rsidR="00671BC8">
          <w:rPr>
            <w:webHidden/>
          </w:rPr>
          <w:fldChar w:fldCharType="begin"/>
        </w:r>
        <w:r w:rsidR="00671BC8">
          <w:rPr>
            <w:webHidden/>
          </w:rPr>
          <w:instrText xml:space="preserve"> PAGEREF _Toc342035122 \h </w:instrText>
        </w:r>
        <w:r w:rsidR="00671BC8">
          <w:rPr>
            <w:webHidden/>
          </w:rPr>
        </w:r>
        <w:r w:rsidR="00671BC8">
          <w:rPr>
            <w:webHidden/>
          </w:rPr>
          <w:fldChar w:fldCharType="separate"/>
        </w:r>
        <w:r w:rsidR="00671BC8">
          <w:rPr>
            <w:webHidden/>
          </w:rPr>
          <w:t>6</w:t>
        </w:r>
        <w:r w:rsidR="00671BC8">
          <w:rPr>
            <w:webHidden/>
          </w:rPr>
          <w:fldChar w:fldCharType="end"/>
        </w:r>
      </w:hyperlink>
    </w:p>
    <w:p w14:paraId="0D651E85" w14:textId="77777777" w:rsidR="00671BC8" w:rsidRDefault="00866341">
      <w:pPr>
        <w:pStyle w:val="TOC1"/>
        <w:rPr>
          <w:rFonts w:eastAsiaTheme="minorEastAsia"/>
        </w:rPr>
      </w:pPr>
      <w:hyperlink w:anchor="_Toc342035123" w:history="1">
        <w:r w:rsidR="00671BC8" w:rsidRPr="009325BA">
          <w:rPr>
            <w:rStyle w:val="Hyperlink"/>
            <w:rFonts w:eastAsiaTheme="majorEastAsia" w:cstheme="majorBidi"/>
          </w:rPr>
          <w:t>KVM Scenarios</w:t>
        </w:r>
        <w:r w:rsidR="00671BC8">
          <w:rPr>
            <w:webHidden/>
          </w:rPr>
          <w:tab/>
        </w:r>
        <w:r w:rsidR="00671BC8">
          <w:rPr>
            <w:webHidden/>
          </w:rPr>
          <w:fldChar w:fldCharType="begin"/>
        </w:r>
        <w:r w:rsidR="00671BC8">
          <w:rPr>
            <w:webHidden/>
          </w:rPr>
          <w:instrText xml:space="preserve"> PAGEREF _Toc342035123 \h </w:instrText>
        </w:r>
        <w:r w:rsidR="00671BC8">
          <w:rPr>
            <w:webHidden/>
          </w:rPr>
        </w:r>
        <w:r w:rsidR="00671BC8">
          <w:rPr>
            <w:webHidden/>
          </w:rPr>
          <w:fldChar w:fldCharType="separate"/>
        </w:r>
        <w:r w:rsidR="00671BC8">
          <w:rPr>
            <w:webHidden/>
          </w:rPr>
          <w:t>6</w:t>
        </w:r>
        <w:r w:rsidR="00671BC8">
          <w:rPr>
            <w:webHidden/>
          </w:rPr>
          <w:fldChar w:fldCharType="end"/>
        </w:r>
      </w:hyperlink>
    </w:p>
    <w:p w14:paraId="7B50876A" w14:textId="77777777" w:rsidR="00671BC8" w:rsidRDefault="00866341">
      <w:pPr>
        <w:pStyle w:val="TOC1"/>
        <w:rPr>
          <w:rFonts w:eastAsiaTheme="minorEastAsia"/>
        </w:rPr>
      </w:pPr>
      <w:hyperlink w:anchor="_Toc342035124" w:history="1">
        <w:r w:rsidR="00671BC8" w:rsidRPr="009325BA">
          <w:rPr>
            <w:rStyle w:val="Hyperlink"/>
            <w:rFonts w:eastAsiaTheme="majorEastAsia" w:cstheme="majorBidi"/>
          </w:rPr>
          <w:t>KVM Test Configuration</w:t>
        </w:r>
        <w:r w:rsidR="00671BC8">
          <w:rPr>
            <w:webHidden/>
          </w:rPr>
          <w:tab/>
        </w:r>
        <w:r w:rsidR="00671BC8">
          <w:rPr>
            <w:webHidden/>
          </w:rPr>
          <w:fldChar w:fldCharType="begin"/>
        </w:r>
        <w:r w:rsidR="00671BC8">
          <w:rPr>
            <w:webHidden/>
          </w:rPr>
          <w:instrText xml:space="preserve"> PAGEREF _Toc342035124 \h </w:instrText>
        </w:r>
        <w:r w:rsidR="00671BC8">
          <w:rPr>
            <w:webHidden/>
          </w:rPr>
        </w:r>
        <w:r w:rsidR="00671BC8">
          <w:rPr>
            <w:webHidden/>
          </w:rPr>
          <w:fldChar w:fldCharType="separate"/>
        </w:r>
        <w:r w:rsidR="00671BC8">
          <w:rPr>
            <w:webHidden/>
          </w:rPr>
          <w:t>12</w:t>
        </w:r>
        <w:r w:rsidR="00671BC8">
          <w:rPr>
            <w:webHidden/>
          </w:rPr>
          <w:fldChar w:fldCharType="end"/>
        </w:r>
      </w:hyperlink>
    </w:p>
    <w:p w14:paraId="5B67E910" w14:textId="77777777" w:rsidR="00671BC8" w:rsidRDefault="00866341">
      <w:pPr>
        <w:pStyle w:val="TOC1"/>
        <w:rPr>
          <w:rFonts w:eastAsiaTheme="minorEastAsia"/>
        </w:rPr>
      </w:pPr>
      <w:hyperlink w:anchor="_Toc342035125" w:history="1">
        <w:r w:rsidR="00671BC8" w:rsidRPr="009325BA">
          <w:rPr>
            <w:rStyle w:val="Hyperlink"/>
            <w:rFonts w:eastAsiaTheme="majorEastAsia" w:cstheme="majorBidi"/>
          </w:rPr>
          <w:t>KVM Test Cases</w:t>
        </w:r>
        <w:r w:rsidR="00671BC8">
          <w:rPr>
            <w:webHidden/>
          </w:rPr>
          <w:tab/>
        </w:r>
        <w:r w:rsidR="00671BC8">
          <w:rPr>
            <w:webHidden/>
          </w:rPr>
          <w:fldChar w:fldCharType="begin"/>
        </w:r>
        <w:r w:rsidR="00671BC8">
          <w:rPr>
            <w:webHidden/>
          </w:rPr>
          <w:instrText xml:space="preserve"> PAGEREF _Toc342035125 \h </w:instrText>
        </w:r>
        <w:r w:rsidR="00671BC8">
          <w:rPr>
            <w:webHidden/>
          </w:rPr>
        </w:r>
        <w:r w:rsidR="00671BC8">
          <w:rPr>
            <w:webHidden/>
          </w:rPr>
          <w:fldChar w:fldCharType="separate"/>
        </w:r>
        <w:r w:rsidR="00671BC8">
          <w:rPr>
            <w:webHidden/>
          </w:rPr>
          <w:t>13</w:t>
        </w:r>
        <w:r w:rsidR="00671BC8">
          <w:rPr>
            <w:webHidden/>
          </w:rPr>
          <w:fldChar w:fldCharType="end"/>
        </w:r>
      </w:hyperlink>
    </w:p>
    <w:p w14:paraId="3C64F8E2" w14:textId="77777777" w:rsidR="00671BC8" w:rsidRDefault="00866341">
      <w:pPr>
        <w:pStyle w:val="TOC1"/>
        <w:rPr>
          <w:rFonts w:eastAsiaTheme="minorEastAsia"/>
        </w:rPr>
      </w:pPr>
      <w:hyperlink w:anchor="_Toc342035126" w:history="1">
        <w:r w:rsidR="00671BC8" w:rsidRPr="009325BA">
          <w:rPr>
            <w:rStyle w:val="Hyperlink"/>
            <w:rFonts w:eastAsiaTheme="majorEastAsia" w:cstheme="majorBidi"/>
          </w:rPr>
          <w:t>KVM Requirements</w:t>
        </w:r>
        <w:r w:rsidR="00671BC8">
          <w:rPr>
            <w:webHidden/>
          </w:rPr>
          <w:tab/>
        </w:r>
        <w:r w:rsidR="00671BC8">
          <w:rPr>
            <w:webHidden/>
          </w:rPr>
          <w:fldChar w:fldCharType="begin"/>
        </w:r>
        <w:r w:rsidR="00671BC8">
          <w:rPr>
            <w:webHidden/>
          </w:rPr>
          <w:instrText xml:space="preserve"> PAGEREF _Toc342035126 \h </w:instrText>
        </w:r>
        <w:r w:rsidR="00671BC8">
          <w:rPr>
            <w:webHidden/>
          </w:rPr>
        </w:r>
        <w:r w:rsidR="00671BC8">
          <w:rPr>
            <w:webHidden/>
          </w:rPr>
          <w:fldChar w:fldCharType="separate"/>
        </w:r>
        <w:r w:rsidR="00671BC8">
          <w:rPr>
            <w:webHidden/>
          </w:rPr>
          <w:t>16</w:t>
        </w:r>
        <w:r w:rsidR="00671BC8">
          <w:rPr>
            <w:webHidden/>
          </w:rPr>
          <w:fldChar w:fldCharType="end"/>
        </w:r>
      </w:hyperlink>
    </w:p>
    <w:p w14:paraId="08ACC96D" w14:textId="77777777" w:rsidR="00671BC8" w:rsidRDefault="00866341">
      <w:pPr>
        <w:pStyle w:val="TOC2"/>
        <w:rPr>
          <w:rFonts w:eastAsiaTheme="minorEastAsia"/>
        </w:rPr>
      </w:pPr>
      <w:hyperlink w:anchor="_Toc342035127" w:history="1">
        <w:r w:rsidR="00671BC8" w:rsidRPr="009325BA">
          <w:rPr>
            <w:rStyle w:val="Hyperlink"/>
            <w:rFonts w:eastAsiaTheme="majorEastAsia" w:cstheme="majorBidi"/>
          </w:rPr>
          <w:t>Requirement ID - Input-0051v1</w:t>
        </w:r>
        <w:r w:rsidR="00671BC8">
          <w:rPr>
            <w:webHidden/>
          </w:rPr>
          <w:tab/>
        </w:r>
        <w:r w:rsidR="00671BC8">
          <w:rPr>
            <w:webHidden/>
          </w:rPr>
          <w:fldChar w:fldCharType="begin"/>
        </w:r>
        <w:r w:rsidR="00671BC8">
          <w:rPr>
            <w:webHidden/>
          </w:rPr>
          <w:instrText xml:space="preserve"> PAGEREF _Toc342035127 \h </w:instrText>
        </w:r>
        <w:r w:rsidR="00671BC8">
          <w:rPr>
            <w:webHidden/>
          </w:rPr>
        </w:r>
        <w:r w:rsidR="00671BC8">
          <w:rPr>
            <w:webHidden/>
          </w:rPr>
          <w:fldChar w:fldCharType="separate"/>
        </w:r>
        <w:r w:rsidR="00671BC8">
          <w:rPr>
            <w:webHidden/>
          </w:rPr>
          <w:t>16</w:t>
        </w:r>
        <w:r w:rsidR="00671BC8">
          <w:rPr>
            <w:webHidden/>
          </w:rPr>
          <w:fldChar w:fldCharType="end"/>
        </w:r>
      </w:hyperlink>
    </w:p>
    <w:p w14:paraId="67B80D79" w14:textId="77777777" w:rsidR="00671BC8" w:rsidRDefault="00866341">
      <w:pPr>
        <w:pStyle w:val="TOC2"/>
        <w:rPr>
          <w:rFonts w:eastAsiaTheme="minorEastAsia"/>
        </w:rPr>
      </w:pPr>
      <w:hyperlink w:anchor="_Toc342035128" w:history="1">
        <w:r w:rsidR="00671BC8" w:rsidRPr="009325BA">
          <w:rPr>
            <w:rStyle w:val="Hyperlink"/>
            <w:rFonts w:eastAsiaTheme="majorEastAsia" w:cstheme="majorBidi"/>
          </w:rPr>
          <w:t>Requirement ID - Input-0052v1</w:t>
        </w:r>
        <w:r w:rsidR="00671BC8">
          <w:rPr>
            <w:webHidden/>
          </w:rPr>
          <w:tab/>
        </w:r>
        <w:r w:rsidR="00671BC8">
          <w:rPr>
            <w:webHidden/>
          </w:rPr>
          <w:fldChar w:fldCharType="begin"/>
        </w:r>
        <w:r w:rsidR="00671BC8">
          <w:rPr>
            <w:webHidden/>
          </w:rPr>
          <w:instrText xml:space="preserve"> PAGEREF _Toc342035128 \h </w:instrText>
        </w:r>
        <w:r w:rsidR="00671BC8">
          <w:rPr>
            <w:webHidden/>
          </w:rPr>
        </w:r>
        <w:r w:rsidR="00671BC8">
          <w:rPr>
            <w:webHidden/>
          </w:rPr>
          <w:fldChar w:fldCharType="separate"/>
        </w:r>
        <w:r w:rsidR="00671BC8">
          <w:rPr>
            <w:webHidden/>
          </w:rPr>
          <w:t>16</w:t>
        </w:r>
        <w:r w:rsidR="00671BC8">
          <w:rPr>
            <w:webHidden/>
          </w:rPr>
          <w:fldChar w:fldCharType="end"/>
        </w:r>
      </w:hyperlink>
    </w:p>
    <w:p w14:paraId="1AE9C19D" w14:textId="77777777" w:rsidR="00671BC8" w:rsidRDefault="00866341">
      <w:pPr>
        <w:pStyle w:val="TOC2"/>
        <w:rPr>
          <w:rFonts w:eastAsiaTheme="minorEastAsia"/>
        </w:rPr>
      </w:pPr>
      <w:hyperlink w:anchor="_Toc342035129" w:history="1">
        <w:r w:rsidR="00671BC8" w:rsidRPr="009325BA">
          <w:rPr>
            <w:rStyle w:val="Hyperlink"/>
            <w:rFonts w:eastAsiaTheme="majorEastAsia" w:cstheme="majorBidi"/>
          </w:rPr>
          <w:t>Requirement ID - Input-0053v1</w:t>
        </w:r>
        <w:r w:rsidR="00671BC8">
          <w:rPr>
            <w:webHidden/>
          </w:rPr>
          <w:tab/>
        </w:r>
        <w:r w:rsidR="00671BC8">
          <w:rPr>
            <w:webHidden/>
          </w:rPr>
          <w:fldChar w:fldCharType="begin"/>
        </w:r>
        <w:r w:rsidR="00671BC8">
          <w:rPr>
            <w:webHidden/>
          </w:rPr>
          <w:instrText xml:space="preserve"> PAGEREF _Toc342035129 \h </w:instrText>
        </w:r>
        <w:r w:rsidR="00671BC8">
          <w:rPr>
            <w:webHidden/>
          </w:rPr>
        </w:r>
        <w:r w:rsidR="00671BC8">
          <w:rPr>
            <w:webHidden/>
          </w:rPr>
          <w:fldChar w:fldCharType="separate"/>
        </w:r>
        <w:r w:rsidR="00671BC8">
          <w:rPr>
            <w:webHidden/>
          </w:rPr>
          <w:t>17</w:t>
        </w:r>
        <w:r w:rsidR="00671BC8">
          <w:rPr>
            <w:webHidden/>
          </w:rPr>
          <w:fldChar w:fldCharType="end"/>
        </w:r>
      </w:hyperlink>
    </w:p>
    <w:p w14:paraId="14B551AB" w14:textId="77777777" w:rsidR="00671BC8" w:rsidRDefault="00866341">
      <w:pPr>
        <w:pStyle w:val="TOC2"/>
        <w:rPr>
          <w:rFonts w:eastAsiaTheme="minorEastAsia"/>
        </w:rPr>
      </w:pPr>
      <w:hyperlink w:anchor="_Toc342035130" w:history="1">
        <w:r w:rsidR="00671BC8" w:rsidRPr="009325BA">
          <w:rPr>
            <w:rStyle w:val="Hyperlink"/>
            <w:rFonts w:eastAsiaTheme="majorEastAsia" w:cstheme="majorBidi"/>
          </w:rPr>
          <w:t>Requirement ID - Input-0054v1</w:t>
        </w:r>
        <w:r w:rsidR="00671BC8">
          <w:rPr>
            <w:webHidden/>
          </w:rPr>
          <w:tab/>
        </w:r>
        <w:r w:rsidR="00671BC8">
          <w:rPr>
            <w:webHidden/>
          </w:rPr>
          <w:fldChar w:fldCharType="begin"/>
        </w:r>
        <w:r w:rsidR="00671BC8">
          <w:rPr>
            <w:webHidden/>
          </w:rPr>
          <w:instrText xml:space="preserve"> PAGEREF _Toc342035130 \h </w:instrText>
        </w:r>
        <w:r w:rsidR="00671BC8">
          <w:rPr>
            <w:webHidden/>
          </w:rPr>
        </w:r>
        <w:r w:rsidR="00671BC8">
          <w:rPr>
            <w:webHidden/>
          </w:rPr>
          <w:fldChar w:fldCharType="separate"/>
        </w:r>
        <w:r w:rsidR="00671BC8">
          <w:rPr>
            <w:webHidden/>
          </w:rPr>
          <w:t>18</w:t>
        </w:r>
        <w:r w:rsidR="00671BC8">
          <w:rPr>
            <w:webHidden/>
          </w:rPr>
          <w:fldChar w:fldCharType="end"/>
        </w:r>
      </w:hyperlink>
    </w:p>
    <w:p w14:paraId="0B0AD85A" w14:textId="77777777" w:rsidR="00671BC8" w:rsidRDefault="00866341">
      <w:pPr>
        <w:pStyle w:val="TOC1"/>
        <w:rPr>
          <w:rFonts w:eastAsiaTheme="minorEastAsia"/>
        </w:rPr>
      </w:pPr>
      <w:hyperlink w:anchor="_Toc342035131" w:history="1">
        <w:r w:rsidR="00671BC8" w:rsidRPr="009325BA">
          <w:rPr>
            <w:rStyle w:val="Hyperlink"/>
            <w:rFonts w:eastAsiaTheme="majorEastAsia" w:cstheme="majorBidi"/>
          </w:rPr>
          <w:t>KVM Recommendations</w:t>
        </w:r>
        <w:r w:rsidR="00671BC8">
          <w:rPr>
            <w:webHidden/>
          </w:rPr>
          <w:tab/>
        </w:r>
        <w:r w:rsidR="00671BC8">
          <w:rPr>
            <w:webHidden/>
          </w:rPr>
          <w:fldChar w:fldCharType="begin"/>
        </w:r>
        <w:r w:rsidR="00671BC8">
          <w:rPr>
            <w:webHidden/>
          </w:rPr>
          <w:instrText xml:space="preserve"> PAGEREF _Toc342035131 \h </w:instrText>
        </w:r>
        <w:r w:rsidR="00671BC8">
          <w:rPr>
            <w:webHidden/>
          </w:rPr>
        </w:r>
        <w:r w:rsidR="00671BC8">
          <w:rPr>
            <w:webHidden/>
          </w:rPr>
          <w:fldChar w:fldCharType="separate"/>
        </w:r>
        <w:r w:rsidR="00671BC8">
          <w:rPr>
            <w:webHidden/>
          </w:rPr>
          <w:t>18</w:t>
        </w:r>
        <w:r w:rsidR="00671BC8">
          <w:rPr>
            <w:webHidden/>
          </w:rPr>
          <w:fldChar w:fldCharType="end"/>
        </w:r>
      </w:hyperlink>
    </w:p>
    <w:p w14:paraId="3A1AB642" w14:textId="77777777" w:rsidR="00671BC8" w:rsidRDefault="00866341">
      <w:pPr>
        <w:pStyle w:val="TOC1"/>
        <w:rPr>
          <w:rFonts w:eastAsiaTheme="minorEastAsia"/>
        </w:rPr>
      </w:pPr>
      <w:hyperlink w:anchor="_Toc342035132" w:history="1">
        <w:r w:rsidR="00671BC8" w:rsidRPr="009325BA">
          <w:rPr>
            <w:rStyle w:val="Hyperlink"/>
            <w:rFonts w:eastAsiaTheme="majorEastAsia" w:cstheme="majorBidi"/>
          </w:rPr>
          <w:t>Conclusion</w:t>
        </w:r>
        <w:r w:rsidR="00671BC8">
          <w:rPr>
            <w:webHidden/>
          </w:rPr>
          <w:tab/>
        </w:r>
        <w:r w:rsidR="00671BC8">
          <w:rPr>
            <w:webHidden/>
          </w:rPr>
          <w:fldChar w:fldCharType="begin"/>
        </w:r>
        <w:r w:rsidR="00671BC8">
          <w:rPr>
            <w:webHidden/>
          </w:rPr>
          <w:instrText xml:space="preserve"> PAGEREF _Toc342035132 \h </w:instrText>
        </w:r>
        <w:r w:rsidR="00671BC8">
          <w:rPr>
            <w:webHidden/>
          </w:rPr>
        </w:r>
        <w:r w:rsidR="00671BC8">
          <w:rPr>
            <w:webHidden/>
          </w:rPr>
          <w:fldChar w:fldCharType="separate"/>
        </w:r>
        <w:r w:rsidR="00671BC8">
          <w:rPr>
            <w:webHidden/>
          </w:rPr>
          <w:t>19</w:t>
        </w:r>
        <w:r w:rsidR="00671BC8">
          <w:rPr>
            <w:webHidden/>
          </w:rPr>
          <w:fldChar w:fldCharType="end"/>
        </w:r>
      </w:hyperlink>
    </w:p>
    <w:p w14:paraId="2DCED958" w14:textId="77777777" w:rsidR="00671BC8" w:rsidRDefault="00866341">
      <w:pPr>
        <w:pStyle w:val="TOC1"/>
        <w:rPr>
          <w:rFonts w:eastAsiaTheme="minorEastAsia"/>
        </w:rPr>
      </w:pPr>
      <w:hyperlink w:anchor="_Toc342035133" w:history="1">
        <w:r w:rsidR="00671BC8" w:rsidRPr="009325BA">
          <w:rPr>
            <w:rStyle w:val="Hyperlink"/>
            <w:rFonts w:eastAsiaTheme="majorEastAsia" w:cstheme="majorBidi"/>
          </w:rPr>
          <w:t>Resources</w:t>
        </w:r>
        <w:r w:rsidR="00671BC8">
          <w:rPr>
            <w:webHidden/>
          </w:rPr>
          <w:tab/>
        </w:r>
        <w:r w:rsidR="00671BC8">
          <w:rPr>
            <w:webHidden/>
          </w:rPr>
          <w:fldChar w:fldCharType="begin"/>
        </w:r>
        <w:r w:rsidR="00671BC8">
          <w:rPr>
            <w:webHidden/>
          </w:rPr>
          <w:instrText xml:space="preserve"> PAGEREF _Toc342035133 \h </w:instrText>
        </w:r>
        <w:r w:rsidR="00671BC8">
          <w:rPr>
            <w:webHidden/>
          </w:rPr>
        </w:r>
        <w:r w:rsidR="00671BC8">
          <w:rPr>
            <w:webHidden/>
          </w:rPr>
          <w:fldChar w:fldCharType="separate"/>
        </w:r>
        <w:r w:rsidR="00671BC8">
          <w:rPr>
            <w:webHidden/>
          </w:rPr>
          <w:t>19</w:t>
        </w:r>
        <w:r w:rsidR="00671BC8">
          <w:rPr>
            <w:webHidden/>
          </w:rPr>
          <w:fldChar w:fldCharType="end"/>
        </w:r>
      </w:hyperlink>
    </w:p>
    <w:p w14:paraId="7374D6DD" w14:textId="77777777" w:rsidR="00671BC8" w:rsidRDefault="00866341">
      <w:pPr>
        <w:pStyle w:val="TOC3"/>
        <w:rPr>
          <w:rFonts w:eastAsiaTheme="minorEastAsia"/>
        </w:rPr>
      </w:pPr>
      <w:hyperlink w:anchor="_Toc342035134" w:history="1">
        <w:r w:rsidR="00671BC8" w:rsidRPr="009325BA">
          <w:rPr>
            <w:rStyle w:val="Hyperlink"/>
          </w:rPr>
          <w:t>Microsoft</w:t>
        </w:r>
        <w:r w:rsidR="00671BC8">
          <w:rPr>
            <w:webHidden/>
          </w:rPr>
          <w:tab/>
        </w:r>
        <w:r w:rsidR="00671BC8">
          <w:rPr>
            <w:webHidden/>
          </w:rPr>
          <w:fldChar w:fldCharType="begin"/>
        </w:r>
        <w:r w:rsidR="00671BC8">
          <w:rPr>
            <w:webHidden/>
          </w:rPr>
          <w:instrText xml:space="preserve"> PAGEREF _Toc342035134 \h </w:instrText>
        </w:r>
        <w:r w:rsidR="00671BC8">
          <w:rPr>
            <w:webHidden/>
          </w:rPr>
        </w:r>
        <w:r w:rsidR="00671BC8">
          <w:rPr>
            <w:webHidden/>
          </w:rPr>
          <w:fldChar w:fldCharType="separate"/>
        </w:r>
        <w:r w:rsidR="00671BC8">
          <w:rPr>
            <w:webHidden/>
          </w:rPr>
          <w:t>19</w:t>
        </w:r>
        <w:r w:rsidR="00671BC8">
          <w:rPr>
            <w:webHidden/>
          </w:rPr>
          <w:fldChar w:fldCharType="end"/>
        </w:r>
      </w:hyperlink>
    </w:p>
    <w:p w14:paraId="6463CA94" w14:textId="77777777" w:rsidR="00671BC8" w:rsidRDefault="00866341">
      <w:pPr>
        <w:pStyle w:val="TOC3"/>
        <w:rPr>
          <w:rFonts w:eastAsiaTheme="minorEastAsia"/>
        </w:rPr>
      </w:pPr>
      <w:hyperlink w:anchor="_Toc342035135" w:history="1">
        <w:r w:rsidR="00671BC8" w:rsidRPr="009325BA">
          <w:rPr>
            <w:rStyle w:val="Hyperlink"/>
          </w:rPr>
          <w:t>Organization Specifications</w:t>
        </w:r>
        <w:r w:rsidR="00671BC8">
          <w:rPr>
            <w:webHidden/>
          </w:rPr>
          <w:tab/>
        </w:r>
        <w:r w:rsidR="00671BC8">
          <w:rPr>
            <w:webHidden/>
          </w:rPr>
          <w:fldChar w:fldCharType="begin"/>
        </w:r>
        <w:r w:rsidR="00671BC8">
          <w:rPr>
            <w:webHidden/>
          </w:rPr>
          <w:instrText xml:space="preserve"> PAGEREF _Toc342035135 \h </w:instrText>
        </w:r>
        <w:r w:rsidR="00671BC8">
          <w:rPr>
            <w:webHidden/>
          </w:rPr>
        </w:r>
        <w:r w:rsidR="00671BC8">
          <w:rPr>
            <w:webHidden/>
          </w:rPr>
          <w:fldChar w:fldCharType="separate"/>
        </w:r>
        <w:r w:rsidR="00671BC8">
          <w:rPr>
            <w:webHidden/>
          </w:rPr>
          <w:t>19</w:t>
        </w:r>
        <w:r w:rsidR="00671BC8">
          <w:rPr>
            <w:webHidden/>
          </w:rPr>
          <w:fldChar w:fldCharType="end"/>
        </w:r>
      </w:hyperlink>
    </w:p>
    <w:p w14:paraId="635F77FD" w14:textId="77777777" w:rsidR="00671BC8" w:rsidRDefault="00866341">
      <w:pPr>
        <w:pStyle w:val="TOC1"/>
        <w:rPr>
          <w:rFonts w:eastAsiaTheme="minorEastAsia"/>
        </w:rPr>
      </w:pPr>
      <w:hyperlink w:anchor="_Toc342035136" w:history="1">
        <w:r w:rsidR="00671BC8" w:rsidRPr="009325BA">
          <w:rPr>
            <w:rStyle w:val="Hyperlink"/>
            <w:rFonts w:eastAsiaTheme="majorEastAsia" w:cstheme="majorBidi"/>
          </w:rPr>
          <w:t>Appendix: Acronyms</w:t>
        </w:r>
        <w:r w:rsidR="00671BC8">
          <w:rPr>
            <w:webHidden/>
          </w:rPr>
          <w:tab/>
        </w:r>
        <w:r w:rsidR="00671BC8">
          <w:rPr>
            <w:webHidden/>
          </w:rPr>
          <w:fldChar w:fldCharType="begin"/>
        </w:r>
        <w:r w:rsidR="00671BC8">
          <w:rPr>
            <w:webHidden/>
          </w:rPr>
          <w:instrText xml:space="preserve"> PAGEREF _Toc342035136 \h </w:instrText>
        </w:r>
        <w:r w:rsidR="00671BC8">
          <w:rPr>
            <w:webHidden/>
          </w:rPr>
        </w:r>
        <w:r w:rsidR="00671BC8">
          <w:rPr>
            <w:webHidden/>
          </w:rPr>
          <w:fldChar w:fldCharType="separate"/>
        </w:r>
        <w:r w:rsidR="00671BC8">
          <w:rPr>
            <w:webHidden/>
          </w:rPr>
          <w:t>20</w:t>
        </w:r>
        <w:r w:rsidR="00671BC8">
          <w:rPr>
            <w:webHidden/>
          </w:rPr>
          <w:fldChar w:fldCharType="end"/>
        </w:r>
      </w:hyperlink>
    </w:p>
    <w:p w14:paraId="3A2B39A3" w14:textId="77777777" w:rsidR="001D37EE" w:rsidRPr="00602479" w:rsidRDefault="009D13C3" w:rsidP="001D37EE">
      <w:r w:rsidRPr="00602479">
        <w:fldChar w:fldCharType="end"/>
      </w:r>
    </w:p>
    <w:p w14:paraId="3A2B39A4" w14:textId="77777777" w:rsidR="001D37EE" w:rsidRPr="00602479" w:rsidRDefault="001D37EE" w:rsidP="00D2372C">
      <w:pPr>
        <w:pStyle w:val="Heading1"/>
        <w:rPr>
          <w:rFonts w:asciiTheme="minorHAnsi" w:hAnsiTheme="minorHAnsi"/>
          <w:kern w:val="0"/>
        </w:rPr>
      </w:pPr>
      <w:r w:rsidRPr="00602479">
        <w:rPr>
          <w:rFonts w:asciiTheme="minorHAnsi" w:hAnsiTheme="minorHAnsi"/>
          <w:kern w:val="0"/>
        </w:rPr>
        <w:br w:type="page"/>
      </w:r>
      <w:bookmarkStart w:id="5" w:name="_Toc342035119"/>
      <w:r w:rsidR="003D3172" w:rsidRPr="00D2372C">
        <w:rPr>
          <w:szCs w:val="28"/>
        </w:rPr>
        <w:lastRenderedPageBreak/>
        <w:t>Introduction</w:t>
      </w:r>
      <w:bookmarkEnd w:id="5"/>
    </w:p>
    <w:p w14:paraId="3A2B39A5" w14:textId="77777777" w:rsidR="005B5276" w:rsidRDefault="005B5276" w:rsidP="005B5276">
      <w:pPr>
        <w:pStyle w:val="BodyText"/>
        <w:tabs>
          <w:tab w:val="left" w:pos="360"/>
          <w:tab w:val="left" w:pos="720"/>
        </w:tabs>
        <w:rPr>
          <w:color w:val="000000" w:themeColor="text1"/>
          <w:szCs w:val="24"/>
        </w:rPr>
      </w:pPr>
      <w:r w:rsidRPr="00602479">
        <w:rPr>
          <w:szCs w:val="24"/>
          <w:lang w:bidi="en-US"/>
        </w:rPr>
        <w:t xml:space="preserve">This </w:t>
      </w:r>
      <w:r>
        <w:rPr>
          <w:szCs w:val="24"/>
          <w:lang w:bidi="en-US"/>
        </w:rPr>
        <w:t>paper provides guidelines for</w:t>
      </w:r>
      <w:r w:rsidRPr="00602479">
        <w:rPr>
          <w:szCs w:val="24"/>
          <w:lang w:bidi="en-US"/>
        </w:rPr>
        <w:t xml:space="preserve"> </w:t>
      </w:r>
      <w:r>
        <w:rPr>
          <w:szCs w:val="24"/>
          <w:lang w:bidi="en-US"/>
        </w:rPr>
        <w:t xml:space="preserve">independent hardware vendors (IHVs) of keyboard, video, and mouse (KVM) switches that connect </w:t>
      </w:r>
      <w:r w:rsidR="009B5C92">
        <w:rPr>
          <w:szCs w:val="24"/>
          <w:lang w:bidi="en-US"/>
        </w:rPr>
        <w:t xml:space="preserve">to </w:t>
      </w:r>
      <w:r>
        <w:rPr>
          <w:szCs w:val="24"/>
          <w:lang w:bidi="en-US"/>
        </w:rPr>
        <w:t xml:space="preserve">display devices. </w:t>
      </w:r>
      <w:r w:rsidR="00D2372C">
        <w:rPr>
          <w:szCs w:val="24"/>
          <w:lang w:bidi="en-US"/>
        </w:rPr>
        <w:t xml:space="preserve">It includes advice from Microsoft about how these devices should work together to provide a good user experience in </w:t>
      </w:r>
      <w:r w:rsidR="000D44B0">
        <w:rPr>
          <w:szCs w:val="24"/>
          <w:lang w:bidi="en-US"/>
        </w:rPr>
        <w:t>Windows</w:t>
      </w:r>
      <w:r w:rsidR="007417CA">
        <w:rPr>
          <w:szCs w:val="24"/>
          <w:lang w:bidi="en-US"/>
        </w:rPr>
        <w:t>®</w:t>
      </w:r>
      <w:r w:rsidR="000D44B0">
        <w:rPr>
          <w:szCs w:val="24"/>
          <w:lang w:bidi="en-US"/>
        </w:rPr>
        <w:t> 7</w:t>
      </w:r>
      <w:r w:rsidR="00D2372C">
        <w:rPr>
          <w:szCs w:val="24"/>
          <w:lang w:bidi="en-US"/>
        </w:rPr>
        <w:t xml:space="preserve">. </w:t>
      </w:r>
      <w:r>
        <w:rPr>
          <w:color w:val="000000" w:themeColor="text1"/>
          <w:szCs w:val="24"/>
        </w:rPr>
        <w:t xml:space="preserve">The requirements and recommendations are common to all types of connectors and form the basis for new Windows Logo Program (WLP) requirements for KVM switches, which will be available after the release of </w:t>
      </w:r>
      <w:r w:rsidR="000D44B0">
        <w:rPr>
          <w:color w:val="000000" w:themeColor="text1"/>
          <w:szCs w:val="24"/>
        </w:rPr>
        <w:t>Windows 7</w:t>
      </w:r>
      <w:r>
        <w:rPr>
          <w:color w:val="000000" w:themeColor="text1"/>
          <w:szCs w:val="24"/>
        </w:rPr>
        <w:t>.</w:t>
      </w:r>
    </w:p>
    <w:p w14:paraId="3A2B39A6" w14:textId="77777777" w:rsidR="00133E3C" w:rsidRPr="00602479" w:rsidRDefault="00133E3C" w:rsidP="00133E3C">
      <w:pPr>
        <w:pStyle w:val="BodyText"/>
        <w:tabs>
          <w:tab w:val="left" w:pos="360"/>
          <w:tab w:val="left" w:pos="720"/>
        </w:tabs>
      </w:pPr>
      <w:r w:rsidRPr="00602479">
        <w:t xml:space="preserve">To optimize a better user experience with </w:t>
      </w:r>
      <w:r>
        <w:t>display device</w:t>
      </w:r>
      <w:r w:rsidRPr="00602479">
        <w:t xml:space="preserve">s </w:t>
      </w:r>
      <w:r w:rsidR="00AB2A47">
        <w:t xml:space="preserve">that are </w:t>
      </w:r>
      <w:r w:rsidRPr="00602479">
        <w:t xml:space="preserve">connected </w:t>
      </w:r>
      <w:r>
        <w:t>to a</w:t>
      </w:r>
      <w:r w:rsidRPr="00602479">
        <w:t xml:space="preserve"> </w:t>
      </w:r>
      <w:r>
        <w:t>KVM switch</w:t>
      </w:r>
      <w:r w:rsidRPr="00602479">
        <w:t xml:space="preserve">, this </w:t>
      </w:r>
      <w:r>
        <w:t>document</w:t>
      </w:r>
      <w:r w:rsidRPr="00602479">
        <w:t xml:space="preserve"> </w:t>
      </w:r>
      <w:r w:rsidRPr="00E1001D">
        <w:rPr>
          <w:rFonts w:eastAsia="MS Mincho" w:cs="Arial"/>
          <w:szCs w:val="20"/>
        </w:rPr>
        <w:t>discuss</w:t>
      </w:r>
      <w:r>
        <w:rPr>
          <w:rFonts w:eastAsia="MS Mincho" w:cs="Arial"/>
          <w:szCs w:val="20"/>
        </w:rPr>
        <w:t>es</w:t>
      </w:r>
      <w:r w:rsidRPr="00602479">
        <w:t xml:space="preserve"> all </w:t>
      </w:r>
      <w:r>
        <w:t xml:space="preserve">applicable </w:t>
      </w:r>
      <w:r w:rsidRPr="00602479">
        <w:t xml:space="preserve">KVM scenarios, tests, and specifications. This information </w:t>
      </w:r>
      <w:r>
        <w:t>specifies</w:t>
      </w:r>
      <w:r w:rsidRPr="00602479">
        <w:t xml:space="preserve"> how a </w:t>
      </w:r>
      <w:r>
        <w:t>KVM switch</w:t>
      </w:r>
      <w:r w:rsidRPr="00602479">
        <w:t xml:space="preserve"> and </w:t>
      </w:r>
      <w:r>
        <w:t xml:space="preserve">the </w:t>
      </w:r>
      <w:r w:rsidR="000D44B0">
        <w:t>Windows 7</w:t>
      </w:r>
      <w:r w:rsidRPr="00602479">
        <w:t xml:space="preserve"> </w:t>
      </w:r>
      <w:r>
        <w:t xml:space="preserve">operating system </w:t>
      </w:r>
      <w:r w:rsidRPr="00602479">
        <w:t xml:space="preserve">can work together </w:t>
      </w:r>
      <w:r>
        <w:t xml:space="preserve">to </w:t>
      </w:r>
      <w:r w:rsidRPr="00602479">
        <w:t>enhanc</w:t>
      </w:r>
      <w:r>
        <w:t>e the user</w:t>
      </w:r>
      <w:r w:rsidRPr="00602479">
        <w:t xml:space="preserve"> experience</w:t>
      </w:r>
      <w:r>
        <w:t xml:space="preserve"> with display devices</w:t>
      </w:r>
      <w:r w:rsidRPr="00602479">
        <w:t>.</w:t>
      </w:r>
    </w:p>
    <w:p w14:paraId="3A2B39A7" w14:textId="77777777" w:rsidR="00133E3C" w:rsidRPr="00602479" w:rsidRDefault="00133E3C" w:rsidP="00133E3C">
      <w:pPr>
        <w:pStyle w:val="BodyText"/>
        <w:tabs>
          <w:tab w:val="left" w:pos="360"/>
          <w:tab w:val="left" w:pos="720"/>
        </w:tabs>
        <w:rPr>
          <w:color w:val="000000"/>
          <w:szCs w:val="24"/>
        </w:rPr>
      </w:pPr>
      <w:r w:rsidRPr="00602479">
        <w:rPr>
          <w:color w:val="000000"/>
          <w:szCs w:val="24"/>
        </w:rPr>
        <w:t xml:space="preserve">The </w:t>
      </w:r>
      <w:r>
        <w:rPr>
          <w:color w:val="000000"/>
          <w:szCs w:val="24"/>
        </w:rPr>
        <w:t xml:space="preserve">requirements and </w:t>
      </w:r>
      <w:r w:rsidRPr="00602479">
        <w:rPr>
          <w:color w:val="000000"/>
          <w:szCs w:val="24"/>
        </w:rPr>
        <w:t xml:space="preserve">recommendations in this document </w:t>
      </w:r>
      <w:r>
        <w:rPr>
          <w:color w:val="000000"/>
          <w:szCs w:val="24"/>
        </w:rPr>
        <w:t xml:space="preserve">for KVM switches focus </w:t>
      </w:r>
      <w:r w:rsidR="00AB2A47">
        <w:rPr>
          <w:color w:val="000000"/>
          <w:szCs w:val="24"/>
        </w:rPr>
        <w:t xml:space="preserve">mostly </w:t>
      </w:r>
      <w:r>
        <w:rPr>
          <w:color w:val="000000"/>
          <w:szCs w:val="24"/>
        </w:rPr>
        <w:t>on video graphics array (</w:t>
      </w:r>
      <w:r w:rsidRPr="00602479">
        <w:rPr>
          <w:color w:val="000000"/>
          <w:szCs w:val="24"/>
        </w:rPr>
        <w:t>VGA</w:t>
      </w:r>
      <w:r>
        <w:rPr>
          <w:color w:val="000000"/>
          <w:szCs w:val="24"/>
        </w:rPr>
        <w:t>)</w:t>
      </w:r>
      <w:r w:rsidRPr="00602479">
        <w:rPr>
          <w:color w:val="000000"/>
          <w:szCs w:val="24"/>
        </w:rPr>
        <w:t xml:space="preserve"> </w:t>
      </w:r>
      <w:r>
        <w:rPr>
          <w:color w:val="000000"/>
          <w:szCs w:val="24"/>
        </w:rPr>
        <w:t>or</w:t>
      </w:r>
      <w:r w:rsidRPr="00602479">
        <w:rPr>
          <w:color w:val="000000"/>
          <w:szCs w:val="24"/>
        </w:rPr>
        <w:t xml:space="preserve"> </w:t>
      </w:r>
      <w:r>
        <w:rPr>
          <w:color w:val="000000"/>
          <w:szCs w:val="24"/>
        </w:rPr>
        <w:t>Digital Video Interface (</w:t>
      </w:r>
      <w:r w:rsidRPr="00602479">
        <w:rPr>
          <w:color w:val="000000"/>
          <w:szCs w:val="24"/>
        </w:rPr>
        <w:t>DVI</w:t>
      </w:r>
      <w:r>
        <w:rPr>
          <w:color w:val="000000"/>
          <w:szCs w:val="24"/>
        </w:rPr>
        <w:t>)</w:t>
      </w:r>
      <w:r w:rsidRPr="00602479">
        <w:rPr>
          <w:color w:val="000000"/>
          <w:szCs w:val="24"/>
        </w:rPr>
        <w:t xml:space="preserve"> connect</w:t>
      </w:r>
      <w:r>
        <w:rPr>
          <w:color w:val="000000"/>
          <w:szCs w:val="24"/>
        </w:rPr>
        <w:t>ors</w:t>
      </w:r>
      <w:r w:rsidRPr="00602479">
        <w:rPr>
          <w:color w:val="000000"/>
          <w:szCs w:val="24"/>
        </w:rPr>
        <w:t xml:space="preserve">. However, the principles and scenarios are relevant to all </w:t>
      </w:r>
      <w:r>
        <w:rPr>
          <w:color w:val="000000"/>
          <w:szCs w:val="24"/>
        </w:rPr>
        <w:t xml:space="preserve">types of </w:t>
      </w:r>
      <w:r w:rsidRPr="00602479">
        <w:rPr>
          <w:color w:val="000000"/>
          <w:szCs w:val="24"/>
        </w:rPr>
        <w:t>connect</w:t>
      </w:r>
      <w:r>
        <w:rPr>
          <w:color w:val="000000"/>
          <w:szCs w:val="24"/>
        </w:rPr>
        <w:t>ors</w:t>
      </w:r>
      <w:r w:rsidRPr="00602479">
        <w:rPr>
          <w:color w:val="000000"/>
          <w:szCs w:val="24"/>
        </w:rPr>
        <w:t>.</w:t>
      </w:r>
    </w:p>
    <w:p w14:paraId="3A2B39A8" w14:textId="77777777" w:rsidR="00D2372C" w:rsidRDefault="00D2372C" w:rsidP="005B5276">
      <w:pPr>
        <w:pStyle w:val="BodyText"/>
        <w:tabs>
          <w:tab w:val="left" w:pos="360"/>
          <w:tab w:val="left" w:pos="720"/>
        </w:tabs>
        <w:rPr>
          <w:color w:val="000000" w:themeColor="text1"/>
          <w:szCs w:val="24"/>
        </w:rPr>
      </w:pPr>
      <w:r w:rsidRPr="005A116C">
        <w:rPr>
          <w:b/>
          <w:color w:val="000000" w:themeColor="text1"/>
          <w:szCs w:val="24"/>
        </w:rPr>
        <w:t>Note  </w:t>
      </w:r>
      <w:r>
        <w:t>R</w:t>
      </w:r>
      <w:r w:rsidRPr="00602479">
        <w:t xml:space="preserve">ecommendations </w:t>
      </w:r>
      <w:r>
        <w:t>for k</w:t>
      </w:r>
      <w:r w:rsidRPr="00602479">
        <w:t xml:space="preserve">eyboard and </w:t>
      </w:r>
      <w:r w:rsidRPr="00A3445C">
        <w:rPr>
          <w:rFonts w:eastAsia="MS Mincho" w:cs="Arial"/>
          <w:szCs w:val="20"/>
        </w:rPr>
        <w:t>mouse</w:t>
      </w:r>
      <w:r w:rsidRPr="00602479">
        <w:t xml:space="preserve"> </w:t>
      </w:r>
      <w:r>
        <w:t xml:space="preserve">devices </w:t>
      </w:r>
      <w:r w:rsidR="009B5C92">
        <w:t xml:space="preserve">that are </w:t>
      </w:r>
      <w:r>
        <w:t xml:space="preserve">connected to a KVM switch </w:t>
      </w:r>
      <w:r w:rsidRPr="00602479">
        <w:t>are out</w:t>
      </w:r>
      <w:r>
        <w:t>side</w:t>
      </w:r>
      <w:r w:rsidRPr="00602479">
        <w:t xml:space="preserve"> of </w:t>
      </w:r>
      <w:r>
        <w:t xml:space="preserve">the </w:t>
      </w:r>
      <w:r w:rsidRPr="00602479">
        <w:t xml:space="preserve">scope </w:t>
      </w:r>
      <w:r w:rsidR="00AB2A47">
        <w:t xml:space="preserve">of </w:t>
      </w:r>
      <w:r w:rsidRPr="00602479">
        <w:t>this document.</w:t>
      </w:r>
    </w:p>
    <w:p w14:paraId="3A2B39A9" w14:textId="77777777" w:rsidR="00D2372C" w:rsidRPr="00D2372C" w:rsidRDefault="00D2372C" w:rsidP="00D2372C">
      <w:pPr>
        <w:pStyle w:val="Heading1"/>
        <w:rPr>
          <w:szCs w:val="24"/>
        </w:rPr>
      </w:pPr>
      <w:bookmarkStart w:id="6" w:name="_Toc342035120"/>
      <w:r>
        <w:rPr>
          <w:lang w:bidi="en-US"/>
        </w:rPr>
        <w:t>Overview</w:t>
      </w:r>
      <w:bookmarkEnd w:id="6"/>
    </w:p>
    <w:p w14:paraId="3A2B39AA" w14:textId="77777777" w:rsidR="00133E3C" w:rsidRDefault="003D3172" w:rsidP="009F1EA3">
      <w:pPr>
        <w:pStyle w:val="BodyText"/>
        <w:tabs>
          <w:tab w:val="left" w:pos="360"/>
          <w:tab w:val="left" w:pos="720"/>
        </w:tabs>
        <w:rPr>
          <w:szCs w:val="24"/>
          <w:lang w:bidi="en-US"/>
        </w:rPr>
      </w:pPr>
      <w:r w:rsidRPr="00602479">
        <w:rPr>
          <w:szCs w:val="24"/>
          <w:lang w:bidi="en-US"/>
        </w:rPr>
        <w:t xml:space="preserve">Advanced users of Windows </w:t>
      </w:r>
      <w:r>
        <w:rPr>
          <w:szCs w:val="24"/>
          <w:lang w:bidi="en-US"/>
        </w:rPr>
        <w:t>computer</w:t>
      </w:r>
      <w:r w:rsidRPr="00602479">
        <w:rPr>
          <w:szCs w:val="24"/>
          <w:lang w:bidi="en-US"/>
        </w:rPr>
        <w:t xml:space="preserve">s often use </w:t>
      </w:r>
      <w:r w:rsidR="00133E3C">
        <w:rPr>
          <w:szCs w:val="24"/>
          <w:lang w:bidi="en-US"/>
        </w:rPr>
        <w:t xml:space="preserve">KVM </w:t>
      </w:r>
      <w:r>
        <w:rPr>
          <w:szCs w:val="24"/>
          <w:lang w:bidi="en-US"/>
        </w:rPr>
        <w:t>switches</w:t>
      </w:r>
      <w:r w:rsidRPr="00602479">
        <w:rPr>
          <w:szCs w:val="24"/>
          <w:lang w:bidi="en-US"/>
        </w:rPr>
        <w:t xml:space="preserve"> to </w:t>
      </w:r>
      <w:r w:rsidR="00104920">
        <w:rPr>
          <w:szCs w:val="24"/>
          <w:lang w:bidi="en-US"/>
        </w:rPr>
        <w:t>con</w:t>
      </w:r>
      <w:r w:rsidR="00133E3C">
        <w:rPr>
          <w:szCs w:val="24"/>
          <w:lang w:bidi="en-US"/>
        </w:rPr>
        <w:t>nect the same display device to</w:t>
      </w:r>
      <w:r w:rsidR="00104920">
        <w:rPr>
          <w:szCs w:val="24"/>
          <w:lang w:bidi="en-US"/>
        </w:rPr>
        <w:t xml:space="preserve"> multiple computers</w:t>
      </w:r>
      <w:r w:rsidR="00133E3C">
        <w:rPr>
          <w:szCs w:val="24"/>
          <w:lang w:bidi="en-US"/>
        </w:rPr>
        <w:t xml:space="preserve">. </w:t>
      </w:r>
      <w:r w:rsidR="009F1EA3">
        <w:rPr>
          <w:szCs w:val="24"/>
          <w:lang w:bidi="en-US"/>
        </w:rPr>
        <w:t xml:space="preserve">A KVM switch </w:t>
      </w:r>
      <w:r w:rsidR="00104920">
        <w:rPr>
          <w:szCs w:val="24"/>
          <w:lang w:bidi="en-US"/>
        </w:rPr>
        <w:t>routes signals or data from</w:t>
      </w:r>
      <w:r w:rsidR="00133E3C">
        <w:rPr>
          <w:szCs w:val="24"/>
          <w:lang w:bidi="en-US"/>
        </w:rPr>
        <w:t xml:space="preserve"> the display device to </w:t>
      </w:r>
      <w:r w:rsidR="000A0EA2">
        <w:rPr>
          <w:szCs w:val="24"/>
          <w:lang w:bidi="en-US"/>
        </w:rPr>
        <w:t>every computer</w:t>
      </w:r>
      <w:r w:rsidR="00133E3C">
        <w:rPr>
          <w:szCs w:val="24"/>
          <w:lang w:bidi="en-US"/>
        </w:rPr>
        <w:t xml:space="preserve"> that is connected to the KVM switch</w:t>
      </w:r>
      <w:r w:rsidR="00104920">
        <w:rPr>
          <w:szCs w:val="24"/>
          <w:lang w:bidi="en-US"/>
        </w:rPr>
        <w:t>.</w:t>
      </w:r>
    </w:p>
    <w:p w14:paraId="3A2B39AB" w14:textId="77777777" w:rsidR="00D2372C" w:rsidRPr="001B627B" w:rsidRDefault="00104920" w:rsidP="00133E3C">
      <w:pPr>
        <w:pStyle w:val="BodyText"/>
        <w:tabs>
          <w:tab w:val="left" w:pos="360"/>
          <w:tab w:val="left" w:pos="720"/>
        </w:tabs>
        <w:rPr>
          <w:lang w:bidi="en-US"/>
        </w:rPr>
      </w:pPr>
      <w:r>
        <w:rPr>
          <w:szCs w:val="24"/>
          <w:lang w:bidi="en-US"/>
        </w:rPr>
        <w:t>Figure 1 s</w:t>
      </w:r>
      <w:r w:rsidR="009F1EA3">
        <w:rPr>
          <w:szCs w:val="24"/>
          <w:lang w:bidi="en-US"/>
        </w:rPr>
        <w:t xml:space="preserve">hows an example of a </w:t>
      </w:r>
      <w:r w:rsidR="00133E3C">
        <w:rPr>
          <w:szCs w:val="24"/>
          <w:lang w:bidi="en-US"/>
        </w:rPr>
        <w:t xml:space="preserve">typical configuration of a </w:t>
      </w:r>
      <w:r w:rsidR="009F1EA3">
        <w:rPr>
          <w:szCs w:val="24"/>
          <w:lang w:bidi="en-US"/>
        </w:rPr>
        <w:t>KVM switch.</w:t>
      </w:r>
      <w:r w:rsidR="00133E3C">
        <w:rPr>
          <w:szCs w:val="24"/>
          <w:lang w:bidi="en-US"/>
        </w:rPr>
        <w:t xml:space="preserve"> In this figure, </w:t>
      </w:r>
      <w:r w:rsidR="00D2372C">
        <w:rPr>
          <w:lang w:bidi="en-US"/>
        </w:rPr>
        <w:t>three</w:t>
      </w:r>
      <w:r w:rsidR="00D2372C" w:rsidRPr="001B627B">
        <w:rPr>
          <w:lang w:bidi="en-US"/>
        </w:rPr>
        <w:t xml:space="preserve"> </w:t>
      </w:r>
      <w:r w:rsidR="00D2372C">
        <w:rPr>
          <w:lang w:bidi="en-US"/>
        </w:rPr>
        <w:t>computers</w:t>
      </w:r>
      <w:r w:rsidR="00D2372C" w:rsidRPr="001B627B">
        <w:rPr>
          <w:lang w:bidi="en-US"/>
        </w:rPr>
        <w:t xml:space="preserve"> (</w:t>
      </w:r>
      <w:r w:rsidR="00133E3C">
        <w:rPr>
          <w:lang w:bidi="en-US"/>
        </w:rPr>
        <w:t>PC</w:t>
      </w:r>
      <w:r w:rsidR="00133E3C" w:rsidRPr="001B627B">
        <w:rPr>
          <w:lang w:bidi="en-US"/>
        </w:rPr>
        <w:t>1</w:t>
      </w:r>
      <w:r w:rsidR="00D2372C" w:rsidRPr="001B627B">
        <w:rPr>
          <w:lang w:bidi="en-US"/>
        </w:rPr>
        <w:t xml:space="preserve">, </w:t>
      </w:r>
      <w:r w:rsidR="00133E3C">
        <w:rPr>
          <w:lang w:bidi="en-US"/>
        </w:rPr>
        <w:t>PC</w:t>
      </w:r>
      <w:r w:rsidR="00133E3C" w:rsidRPr="001B627B">
        <w:rPr>
          <w:lang w:bidi="en-US"/>
        </w:rPr>
        <w:t>2</w:t>
      </w:r>
      <w:r w:rsidR="00D2372C">
        <w:rPr>
          <w:lang w:bidi="en-US"/>
        </w:rPr>
        <w:t>,</w:t>
      </w:r>
      <w:r w:rsidR="00D2372C" w:rsidRPr="001B627B">
        <w:rPr>
          <w:lang w:bidi="en-US"/>
        </w:rPr>
        <w:t xml:space="preserve"> and </w:t>
      </w:r>
      <w:r w:rsidR="00133E3C">
        <w:rPr>
          <w:lang w:bidi="en-US"/>
        </w:rPr>
        <w:t>PC</w:t>
      </w:r>
      <w:r w:rsidR="00133E3C" w:rsidRPr="001B627B">
        <w:rPr>
          <w:lang w:bidi="en-US"/>
        </w:rPr>
        <w:t>3</w:t>
      </w:r>
      <w:r w:rsidR="00D2372C" w:rsidRPr="001B627B">
        <w:rPr>
          <w:lang w:bidi="en-US"/>
        </w:rPr>
        <w:t xml:space="preserve">) </w:t>
      </w:r>
      <w:r w:rsidR="00D2372C">
        <w:rPr>
          <w:lang w:bidi="en-US"/>
        </w:rPr>
        <w:t xml:space="preserve">are </w:t>
      </w:r>
      <w:r w:rsidR="00D2372C" w:rsidRPr="001B627B">
        <w:rPr>
          <w:lang w:bidi="en-US"/>
        </w:rPr>
        <w:t xml:space="preserve">connected to a </w:t>
      </w:r>
      <w:r w:rsidR="00D2372C">
        <w:rPr>
          <w:lang w:bidi="en-US"/>
        </w:rPr>
        <w:t xml:space="preserve">KVM switch (S). The </w:t>
      </w:r>
      <w:r w:rsidR="00133E3C">
        <w:rPr>
          <w:lang w:bidi="en-US"/>
        </w:rPr>
        <w:t xml:space="preserve">KVM </w:t>
      </w:r>
      <w:r w:rsidR="00D2372C">
        <w:rPr>
          <w:lang w:bidi="en-US"/>
        </w:rPr>
        <w:t xml:space="preserve">switch </w:t>
      </w:r>
      <w:r w:rsidR="00D2372C" w:rsidRPr="001B627B">
        <w:rPr>
          <w:lang w:bidi="en-US"/>
        </w:rPr>
        <w:t>is</w:t>
      </w:r>
      <w:r w:rsidR="00D2372C">
        <w:rPr>
          <w:lang w:bidi="en-US"/>
        </w:rPr>
        <w:t xml:space="preserve"> connected to one</w:t>
      </w:r>
      <w:r w:rsidR="00D2372C" w:rsidRPr="001B627B">
        <w:rPr>
          <w:lang w:bidi="en-US"/>
        </w:rPr>
        <w:t xml:space="preserve"> external </w:t>
      </w:r>
      <w:r w:rsidR="00D2372C">
        <w:rPr>
          <w:lang w:bidi="en-US"/>
        </w:rPr>
        <w:t>display device (D1)</w:t>
      </w:r>
      <w:r w:rsidR="00D2372C" w:rsidRPr="001B627B">
        <w:rPr>
          <w:lang w:bidi="en-US"/>
        </w:rPr>
        <w:t xml:space="preserve">. </w:t>
      </w:r>
      <w:r w:rsidR="00D2372C">
        <w:rPr>
          <w:lang w:bidi="en-US"/>
        </w:rPr>
        <w:t xml:space="preserve">In this example, the </w:t>
      </w:r>
      <w:r w:rsidR="00133E3C">
        <w:rPr>
          <w:lang w:bidi="en-US"/>
        </w:rPr>
        <w:t xml:space="preserve">KVM </w:t>
      </w:r>
      <w:r w:rsidR="00D2372C">
        <w:rPr>
          <w:lang w:bidi="en-US"/>
        </w:rPr>
        <w:t xml:space="preserve">switch is set so that the </w:t>
      </w:r>
      <w:r w:rsidR="00133E3C">
        <w:rPr>
          <w:lang w:bidi="en-US"/>
        </w:rPr>
        <w:t xml:space="preserve">PC1 </w:t>
      </w:r>
      <w:r w:rsidR="00D2372C">
        <w:rPr>
          <w:lang w:bidi="en-US"/>
        </w:rPr>
        <w:t>is connected to D1</w:t>
      </w:r>
      <w:r w:rsidR="00D2372C" w:rsidRPr="001B627B">
        <w:rPr>
          <w:lang w:bidi="en-US"/>
        </w:rPr>
        <w:t xml:space="preserve">. </w:t>
      </w:r>
    </w:p>
    <w:p w14:paraId="3A2B39AC" w14:textId="2F756206" w:rsidR="00774606" w:rsidRDefault="00133E3C" w:rsidP="009F1EA3">
      <w:pPr>
        <w:pStyle w:val="BodyText"/>
        <w:tabs>
          <w:tab w:val="left" w:pos="360"/>
          <w:tab w:val="left" w:pos="720"/>
        </w:tabs>
        <w:rPr>
          <w:szCs w:val="24"/>
          <w:lang w:bidi="en-US"/>
        </w:rPr>
      </w:pPr>
      <w:r w:rsidRPr="00133E3C">
        <w:lastRenderedPageBreak/>
        <w:t xml:space="preserve"> </w:t>
      </w:r>
      <w:r w:rsidR="00671BC8">
        <w:object w:dxaOrig="8568" w:dyaOrig="8076" w14:anchorId="3A2B3B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iagram showing a KVM Switch connecting Display Device (D1) to PC1." style="width:371.25pt;height:350.25pt" o:ole="">
            <v:imagedata r:id="rId14" o:title=""/>
          </v:shape>
          <o:OLEObject Type="Embed" ProgID="Visio.Drawing.11" ShapeID="_x0000_i1025" DrawAspect="Content" ObjectID="_1416128338" r:id="rId15"/>
        </w:object>
      </w:r>
    </w:p>
    <w:p w14:paraId="3A2B39AD" w14:textId="77777777" w:rsidR="00104920" w:rsidRDefault="00104920" w:rsidP="00104920">
      <w:pPr>
        <w:pStyle w:val="FigCap"/>
      </w:pPr>
      <w:r>
        <w:t xml:space="preserve">Figure 1. Typical KVM </w:t>
      </w:r>
      <w:r w:rsidR="00275128">
        <w:t>s</w:t>
      </w:r>
      <w:r>
        <w:t xml:space="preserve">witch </w:t>
      </w:r>
      <w:r w:rsidR="00275128">
        <w:t>c</w:t>
      </w:r>
      <w:r>
        <w:t>onf</w:t>
      </w:r>
      <w:r w:rsidRPr="00104920">
        <w:t>i</w:t>
      </w:r>
      <w:r>
        <w:t>guration</w:t>
      </w:r>
    </w:p>
    <w:p w14:paraId="3A2B39AE" w14:textId="77777777" w:rsidR="00C26841" w:rsidRDefault="004A44D3" w:rsidP="00275128">
      <w:pPr>
        <w:pStyle w:val="Heading1"/>
      </w:pPr>
      <w:bookmarkStart w:id="7" w:name="_Toc342035121"/>
      <w:r>
        <w:rPr>
          <w:lang w:bidi="en-US"/>
        </w:rPr>
        <w:t xml:space="preserve">User </w:t>
      </w:r>
      <w:r w:rsidRPr="00275128">
        <w:t>Experience</w:t>
      </w:r>
      <w:bookmarkEnd w:id="7"/>
    </w:p>
    <w:p w14:paraId="3A2B39AF" w14:textId="77777777" w:rsidR="00F32548" w:rsidRPr="00602479" w:rsidRDefault="00F32548" w:rsidP="00F32548">
      <w:pPr>
        <w:pStyle w:val="BodyTextLink"/>
      </w:pPr>
      <w:r>
        <w:t>T</w:t>
      </w:r>
      <w:r w:rsidRPr="00602479">
        <w:t xml:space="preserve">he following </w:t>
      </w:r>
      <w:r>
        <w:t>items</w:t>
      </w:r>
      <w:r w:rsidRPr="00602479">
        <w:t xml:space="preserve"> are critical </w:t>
      </w:r>
      <w:r>
        <w:t xml:space="preserve">to </w:t>
      </w:r>
      <w:r w:rsidRPr="00E1001D">
        <w:rPr>
          <w:rFonts w:eastAsia="MS Mincho" w:cs="Arial"/>
          <w:szCs w:val="20"/>
        </w:rPr>
        <w:t>achieve</w:t>
      </w:r>
      <w:r w:rsidRPr="00602479">
        <w:t xml:space="preserve"> </w:t>
      </w:r>
      <w:r w:rsidR="001208E8">
        <w:t xml:space="preserve">a positive user experience in </w:t>
      </w:r>
      <w:r w:rsidR="000D44B0">
        <w:t>Windows 7</w:t>
      </w:r>
      <w:r w:rsidRPr="00602479">
        <w:t>:</w:t>
      </w:r>
    </w:p>
    <w:p w14:paraId="3A2B39B0" w14:textId="77777777" w:rsidR="00F32548" w:rsidRDefault="00F32548" w:rsidP="004D2E45">
      <w:pPr>
        <w:pStyle w:val="BulletList"/>
        <w:numPr>
          <w:ilvl w:val="0"/>
          <w:numId w:val="6"/>
        </w:numPr>
        <w:rPr>
          <w:rFonts w:eastAsia="MS Mincho" w:cs="Arial"/>
          <w:szCs w:val="20"/>
        </w:rPr>
      </w:pPr>
      <w:r>
        <w:rPr>
          <w:rFonts w:eastAsia="MS Mincho" w:cs="Arial"/>
          <w:szCs w:val="20"/>
        </w:rPr>
        <w:t>The operating system</w:t>
      </w:r>
      <w:r w:rsidRPr="00E1001D">
        <w:rPr>
          <w:rFonts w:eastAsia="MS Mincho" w:cs="Arial"/>
          <w:szCs w:val="20"/>
        </w:rPr>
        <w:t xml:space="preserve"> </w:t>
      </w:r>
      <w:r>
        <w:rPr>
          <w:rFonts w:eastAsia="MS Mincho" w:cs="Arial"/>
          <w:szCs w:val="20"/>
        </w:rPr>
        <w:t>must be</w:t>
      </w:r>
      <w:r w:rsidRPr="00E1001D">
        <w:rPr>
          <w:rFonts w:eastAsia="MS Mincho" w:cs="Arial"/>
          <w:szCs w:val="20"/>
        </w:rPr>
        <w:t xml:space="preserve"> aware of the presence of all </w:t>
      </w:r>
      <w:r>
        <w:rPr>
          <w:rFonts w:eastAsia="MS Mincho" w:cs="Arial"/>
          <w:szCs w:val="20"/>
        </w:rPr>
        <w:t>display</w:t>
      </w:r>
      <w:r w:rsidR="00A16131">
        <w:rPr>
          <w:rFonts w:eastAsia="MS Mincho" w:cs="Arial"/>
          <w:szCs w:val="20"/>
        </w:rPr>
        <w:t xml:space="preserve"> device</w:t>
      </w:r>
      <w:r w:rsidRPr="00E1001D">
        <w:rPr>
          <w:rFonts w:eastAsia="MS Mincho" w:cs="Arial"/>
          <w:szCs w:val="20"/>
        </w:rPr>
        <w:t xml:space="preserve">s </w:t>
      </w:r>
      <w:r w:rsidR="001208E8">
        <w:rPr>
          <w:rFonts w:eastAsia="MS Mincho" w:cs="Arial"/>
          <w:szCs w:val="20"/>
        </w:rPr>
        <w:t xml:space="preserve">that are </w:t>
      </w:r>
      <w:r w:rsidRPr="00E1001D">
        <w:rPr>
          <w:rFonts w:eastAsia="MS Mincho" w:cs="Arial"/>
          <w:szCs w:val="20"/>
        </w:rPr>
        <w:t xml:space="preserve">connected </w:t>
      </w:r>
      <w:r>
        <w:rPr>
          <w:rFonts w:eastAsia="MS Mincho" w:cs="Arial"/>
          <w:szCs w:val="20"/>
        </w:rPr>
        <w:t xml:space="preserve">to the KVM switch, </w:t>
      </w:r>
      <w:r w:rsidRPr="00E1001D">
        <w:rPr>
          <w:rFonts w:eastAsia="MS Mincho" w:cs="Arial"/>
          <w:szCs w:val="20"/>
        </w:rPr>
        <w:t xml:space="preserve">even as </w:t>
      </w:r>
      <w:r w:rsidR="001208E8">
        <w:rPr>
          <w:rFonts w:eastAsia="MS Mincho" w:cs="Arial"/>
          <w:szCs w:val="20"/>
        </w:rPr>
        <w:t xml:space="preserve">users </w:t>
      </w:r>
      <w:r w:rsidRPr="00E1001D">
        <w:rPr>
          <w:rFonts w:eastAsia="MS Mincho" w:cs="Arial"/>
          <w:szCs w:val="20"/>
        </w:rPr>
        <w:t>dynamically connect</w:t>
      </w:r>
      <w:r>
        <w:rPr>
          <w:rFonts w:eastAsia="MS Mincho" w:cs="Arial"/>
          <w:szCs w:val="20"/>
        </w:rPr>
        <w:t xml:space="preserve"> or </w:t>
      </w:r>
      <w:r w:rsidRPr="00E1001D">
        <w:rPr>
          <w:rFonts w:eastAsia="MS Mincho" w:cs="Arial"/>
          <w:szCs w:val="20"/>
        </w:rPr>
        <w:t>disconnect</w:t>
      </w:r>
      <w:r w:rsidR="001208E8">
        <w:rPr>
          <w:rFonts w:eastAsia="MS Mincho" w:cs="Arial"/>
          <w:szCs w:val="20"/>
        </w:rPr>
        <w:t xml:space="preserve"> them</w:t>
      </w:r>
      <w:r w:rsidRPr="00E1001D">
        <w:rPr>
          <w:rFonts w:eastAsia="MS Mincho" w:cs="Arial"/>
          <w:szCs w:val="20"/>
        </w:rPr>
        <w:t>.</w:t>
      </w:r>
    </w:p>
    <w:p w14:paraId="3A2B39B1" w14:textId="77777777" w:rsidR="00F32548" w:rsidRDefault="00F32548" w:rsidP="004D2E45">
      <w:pPr>
        <w:pStyle w:val="BulletList"/>
        <w:numPr>
          <w:ilvl w:val="0"/>
          <w:numId w:val="6"/>
        </w:numPr>
        <w:rPr>
          <w:rFonts w:eastAsia="MS Mincho" w:cs="Arial"/>
          <w:szCs w:val="20"/>
        </w:rPr>
      </w:pPr>
      <w:r>
        <w:rPr>
          <w:rFonts w:eastAsia="MS Mincho" w:cs="Arial"/>
          <w:szCs w:val="20"/>
        </w:rPr>
        <w:t>The operating system</w:t>
      </w:r>
      <w:r w:rsidRPr="00E1001D">
        <w:rPr>
          <w:rFonts w:eastAsia="MS Mincho" w:cs="Arial"/>
          <w:szCs w:val="20"/>
        </w:rPr>
        <w:t xml:space="preserve"> </w:t>
      </w:r>
      <w:r w:rsidR="001208E8">
        <w:rPr>
          <w:rFonts w:eastAsia="MS Mincho" w:cs="Arial"/>
          <w:szCs w:val="20"/>
        </w:rPr>
        <w:t xml:space="preserve">must have </w:t>
      </w:r>
      <w:r w:rsidRPr="00E1001D">
        <w:rPr>
          <w:rFonts w:eastAsia="MS Mincho" w:cs="Arial"/>
          <w:szCs w:val="20"/>
        </w:rPr>
        <w:t xml:space="preserve">access to the EDID </w:t>
      </w:r>
      <w:r>
        <w:rPr>
          <w:rFonts w:eastAsia="MS Mincho" w:cs="Arial"/>
          <w:szCs w:val="20"/>
        </w:rPr>
        <w:t xml:space="preserve">data </w:t>
      </w:r>
      <w:r w:rsidRPr="00E1001D">
        <w:rPr>
          <w:rFonts w:eastAsia="MS Mincho" w:cs="Arial"/>
          <w:szCs w:val="20"/>
        </w:rPr>
        <w:t xml:space="preserve">from each of the </w:t>
      </w:r>
      <w:r>
        <w:rPr>
          <w:rFonts w:eastAsia="MS Mincho" w:cs="Arial"/>
          <w:szCs w:val="20"/>
        </w:rPr>
        <w:t>display</w:t>
      </w:r>
      <w:r w:rsidR="001208E8">
        <w:rPr>
          <w:rFonts w:eastAsia="MS Mincho" w:cs="Arial"/>
          <w:szCs w:val="20"/>
        </w:rPr>
        <w:t xml:space="preserve"> device</w:t>
      </w:r>
      <w:r>
        <w:rPr>
          <w:rFonts w:eastAsia="MS Mincho" w:cs="Arial"/>
          <w:szCs w:val="20"/>
        </w:rPr>
        <w:t>s</w:t>
      </w:r>
      <w:r w:rsidRPr="00E1001D">
        <w:rPr>
          <w:rFonts w:eastAsia="MS Mincho" w:cs="Arial"/>
          <w:szCs w:val="20"/>
        </w:rPr>
        <w:t xml:space="preserve"> </w:t>
      </w:r>
      <w:r w:rsidR="001208E8">
        <w:rPr>
          <w:rFonts w:eastAsia="MS Mincho" w:cs="Arial"/>
          <w:szCs w:val="20"/>
        </w:rPr>
        <w:t xml:space="preserve">that are </w:t>
      </w:r>
      <w:r w:rsidRPr="00E1001D">
        <w:rPr>
          <w:rFonts w:eastAsia="MS Mincho" w:cs="Arial"/>
          <w:szCs w:val="20"/>
        </w:rPr>
        <w:t>connected</w:t>
      </w:r>
      <w:r>
        <w:rPr>
          <w:rFonts w:eastAsia="MS Mincho" w:cs="Arial"/>
          <w:szCs w:val="20"/>
        </w:rPr>
        <w:t xml:space="preserve"> to the KVM switch</w:t>
      </w:r>
      <w:r w:rsidRPr="00E1001D">
        <w:rPr>
          <w:rFonts w:eastAsia="MS Mincho" w:cs="Arial"/>
          <w:szCs w:val="20"/>
        </w:rPr>
        <w:t>.</w:t>
      </w:r>
    </w:p>
    <w:p w14:paraId="3A2B39B2" w14:textId="77777777" w:rsidR="00F32548" w:rsidRPr="00E1001D" w:rsidRDefault="00F32548" w:rsidP="004D2E45">
      <w:pPr>
        <w:pStyle w:val="BulletList"/>
        <w:numPr>
          <w:ilvl w:val="0"/>
          <w:numId w:val="6"/>
        </w:numPr>
        <w:rPr>
          <w:rFonts w:eastAsia="MS Mincho" w:cs="Arial"/>
          <w:szCs w:val="20"/>
        </w:rPr>
      </w:pPr>
      <w:r>
        <w:rPr>
          <w:rFonts w:eastAsia="MS Mincho" w:cs="Arial"/>
          <w:szCs w:val="20"/>
        </w:rPr>
        <w:t>W</w:t>
      </w:r>
      <w:r w:rsidRPr="00E1001D">
        <w:rPr>
          <w:rFonts w:eastAsia="MS Mincho" w:cs="Arial"/>
          <w:szCs w:val="20"/>
        </w:rPr>
        <w:t xml:space="preserve">hen </w:t>
      </w:r>
      <w:r w:rsidR="001208E8">
        <w:rPr>
          <w:rFonts w:eastAsia="MS Mincho" w:cs="Arial"/>
          <w:szCs w:val="20"/>
        </w:rPr>
        <w:t xml:space="preserve">users switch </w:t>
      </w:r>
      <w:r w:rsidRPr="00E1001D">
        <w:rPr>
          <w:rFonts w:eastAsia="MS Mincho" w:cs="Arial"/>
          <w:szCs w:val="20"/>
        </w:rPr>
        <w:t>the</w:t>
      </w:r>
      <w:r w:rsidR="001208E8">
        <w:rPr>
          <w:rFonts w:eastAsia="MS Mincho" w:cs="Arial"/>
          <w:szCs w:val="20"/>
        </w:rPr>
        <w:t>ir</w:t>
      </w:r>
      <w:r w:rsidRPr="00E1001D">
        <w:rPr>
          <w:rFonts w:eastAsia="MS Mincho" w:cs="Arial"/>
          <w:szCs w:val="20"/>
        </w:rPr>
        <w:t xml:space="preserve"> </w:t>
      </w:r>
      <w:r>
        <w:rPr>
          <w:rFonts w:eastAsia="MS Mincho" w:cs="Arial"/>
          <w:szCs w:val="20"/>
        </w:rPr>
        <w:t>compute</w:t>
      </w:r>
      <w:r w:rsidR="001208E8">
        <w:rPr>
          <w:rFonts w:eastAsia="MS Mincho" w:cs="Arial"/>
          <w:szCs w:val="20"/>
        </w:rPr>
        <w:t>r</w:t>
      </w:r>
      <w:r w:rsidRPr="00E1001D">
        <w:rPr>
          <w:rFonts w:eastAsia="MS Mincho" w:cs="Arial"/>
          <w:szCs w:val="20"/>
        </w:rPr>
        <w:t xml:space="preserve"> to the </w:t>
      </w:r>
      <w:r>
        <w:rPr>
          <w:rFonts w:eastAsia="MS Mincho" w:cs="Arial"/>
          <w:szCs w:val="20"/>
        </w:rPr>
        <w:t>display</w:t>
      </w:r>
      <w:r w:rsidR="00A16131">
        <w:rPr>
          <w:rFonts w:eastAsia="MS Mincho" w:cs="Arial"/>
          <w:szCs w:val="20"/>
        </w:rPr>
        <w:t xml:space="preserve"> device</w:t>
      </w:r>
      <w:r>
        <w:rPr>
          <w:rFonts w:eastAsia="MS Mincho" w:cs="Arial"/>
          <w:szCs w:val="20"/>
        </w:rPr>
        <w:t>, the KVM switch</w:t>
      </w:r>
      <w:r w:rsidRPr="00E1001D">
        <w:rPr>
          <w:rFonts w:eastAsia="MS Mincho" w:cs="Arial"/>
          <w:szCs w:val="20"/>
        </w:rPr>
        <w:t xml:space="preserve"> </w:t>
      </w:r>
      <w:r w:rsidR="001208E8">
        <w:rPr>
          <w:rFonts w:eastAsia="MS Mincho" w:cs="Arial"/>
          <w:szCs w:val="20"/>
        </w:rPr>
        <w:t xml:space="preserve">must act as a </w:t>
      </w:r>
      <w:r w:rsidRPr="00E1001D">
        <w:rPr>
          <w:rFonts w:eastAsia="MS Mincho" w:cs="Arial"/>
          <w:szCs w:val="20"/>
        </w:rPr>
        <w:t>pass</w:t>
      </w:r>
      <w:r w:rsidR="00AB2A47">
        <w:rPr>
          <w:rFonts w:eastAsia="MS Mincho" w:cs="Arial"/>
          <w:szCs w:val="20"/>
        </w:rPr>
        <w:t>-</w:t>
      </w:r>
      <w:r w:rsidRPr="00E1001D">
        <w:rPr>
          <w:rFonts w:eastAsia="MS Mincho" w:cs="Arial"/>
          <w:szCs w:val="20"/>
        </w:rPr>
        <w:t xml:space="preserve">through for </w:t>
      </w:r>
      <w:r w:rsidR="00AB2A47">
        <w:rPr>
          <w:rFonts w:eastAsia="MS Mincho" w:cs="Arial"/>
          <w:szCs w:val="20"/>
        </w:rPr>
        <w:t>Display Data Channel Command Interface (</w:t>
      </w:r>
      <w:r w:rsidRPr="00E1001D">
        <w:rPr>
          <w:rFonts w:eastAsia="MS Mincho" w:cs="Arial"/>
          <w:szCs w:val="20"/>
        </w:rPr>
        <w:t>DDC/CI</w:t>
      </w:r>
      <w:r w:rsidR="00AB2A47">
        <w:rPr>
          <w:rFonts w:eastAsia="MS Mincho" w:cs="Arial"/>
          <w:szCs w:val="20"/>
        </w:rPr>
        <w:t>)</w:t>
      </w:r>
      <w:r w:rsidRPr="00E1001D">
        <w:rPr>
          <w:rFonts w:eastAsia="MS Mincho" w:cs="Arial"/>
          <w:szCs w:val="20"/>
        </w:rPr>
        <w:t xml:space="preserve"> commands </w:t>
      </w:r>
      <w:r w:rsidR="001208E8">
        <w:rPr>
          <w:rFonts w:eastAsia="MS Mincho" w:cs="Arial"/>
          <w:szCs w:val="20"/>
        </w:rPr>
        <w:t xml:space="preserve">that </w:t>
      </w:r>
      <w:r>
        <w:rPr>
          <w:rFonts w:eastAsia="MS Mincho" w:cs="Arial"/>
          <w:szCs w:val="20"/>
        </w:rPr>
        <w:t>the operating system</w:t>
      </w:r>
      <w:r w:rsidR="001208E8">
        <w:rPr>
          <w:rFonts w:eastAsia="MS Mincho" w:cs="Arial"/>
          <w:szCs w:val="20"/>
        </w:rPr>
        <w:t xml:space="preserve"> issues</w:t>
      </w:r>
      <w:r w:rsidRPr="00E1001D">
        <w:rPr>
          <w:rFonts w:eastAsia="MS Mincho" w:cs="Arial"/>
          <w:szCs w:val="20"/>
        </w:rPr>
        <w:t>.</w:t>
      </w:r>
    </w:p>
    <w:p w14:paraId="3A2B39B3" w14:textId="77777777" w:rsidR="00F32548" w:rsidRDefault="00F32548" w:rsidP="004D2E45">
      <w:pPr>
        <w:pStyle w:val="BulletList"/>
        <w:numPr>
          <w:ilvl w:val="0"/>
          <w:numId w:val="6"/>
        </w:numPr>
        <w:rPr>
          <w:rFonts w:eastAsia="MS Mincho" w:cs="Arial"/>
          <w:szCs w:val="20"/>
        </w:rPr>
      </w:pPr>
      <w:r>
        <w:rPr>
          <w:rFonts w:eastAsia="MS Mincho" w:cs="Arial"/>
          <w:szCs w:val="20"/>
        </w:rPr>
        <w:t>The KVM switch</w:t>
      </w:r>
      <w:r w:rsidRPr="00E1001D">
        <w:rPr>
          <w:rFonts w:eastAsia="MS Mincho" w:cs="Arial"/>
          <w:szCs w:val="20"/>
        </w:rPr>
        <w:t xml:space="preserve"> </w:t>
      </w:r>
      <w:r w:rsidR="001208E8">
        <w:rPr>
          <w:rFonts w:eastAsia="MS Mincho" w:cs="Arial"/>
          <w:szCs w:val="20"/>
        </w:rPr>
        <w:t xml:space="preserve">must </w:t>
      </w:r>
      <w:r w:rsidRPr="00E1001D">
        <w:rPr>
          <w:rFonts w:eastAsia="MS Mincho" w:cs="Arial"/>
          <w:szCs w:val="20"/>
        </w:rPr>
        <w:t>pass the EDID</w:t>
      </w:r>
      <w:r>
        <w:rPr>
          <w:rFonts w:eastAsia="MS Mincho" w:cs="Arial"/>
          <w:szCs w:val="20"/>
        </w:rPr>
        <w:t xml:space="preserve"> data</w:t>
      </w:r>
      <w:r w:rsidRPr="00E1001D">
        <w:rPr>
          <w:rFonts w:eastAsia="MS Mincho" w:cs="Arial"/>
          <w:szCs w:val="20"/>
        </w:rPr>
        <w:t xml:space="preserve"> even if user</w:t>
      </w:r>
      <w:r w:rsidR="001208E8">
        <w:rPr>
          <w:rFonts w:eastAsia="MS Mincho" w:cs="Arial"/>
          <w:szCs w:val="20"/>
        </w:rPr>
        <w:t>s</w:t>
      </w:r>
      <w:r w:rsidRPr="00E1001D">
        <w:rPr>
          <w:rFonts w:eastAsia="MS Mincho" w:cs="Arial"/>
          <w:szCs w:val="20"/>
        </w:rPr>
        <w:t xml:space="preserve"> </w:t>
      </w:r>
      <w:r>
        <w:rPr>
          <w:rFonts w:eastAsia="MS Mincho" w:cs="Arial"/>
          <w:szCs w:val="20"/>
        </w:rPr>
        <w:t>restart the</w:t>
      </w:r>
      <w:r w:rsidR="001208E8">
        <w:rPr>
          <w:rFonts w:eastAsia="MS Mincho" w:cs="Arial"/>
          <w:szCs w:val="20"/>
        </w:rPr>
        <w:t>ir</w:t>
      </w:r>
      <w:r>
        <w:rPr>
          <w:rFonts w:eastAsia="MS Mincho" w:cs="Arial"/>
          <w:szCs w:val="20"/>
        </w:rPr>
        <w:t xml:space="preserve"> computer</w:t>
      </w:r>
      <w:r w:rsidRPr="00E1001D">
        <w:rPr>
          <w:rFonts w:eastAsia="MS Mincho" w:cs="Arial"/>
          <w:szCs w:val="20"/>
        </w:rPr>
        <w:t xml:space="preserve"> while </w:t>
      </w:r>
      <w:r w:rsidR="009B5C92">
        <w:rPr>
          <w:rFonts w:eastAsia="MS Mincho" w:cs="Arial"/>
          <w:szCs w:val="20"/>
        </w:rPr>
        <w:t xml:space="preserve">the computer </w:t>
      </w:r>
      <w:r w:rsidR="001208E8">
        <w:rPr>
          <w:rFonts w:eastAsia="MS Mincho" w:cs="Arial"/>
          <w:szCs w:val="20"/>
        </w:rPr>
        <w:t xml:space="preserve">is </w:t>
      </w:r>
      <w:r w:rsidRPr="00E1001D">
        <w:rPr>
          <w:rFonts w:eastAsia="MS Mincho" w:cs="Arial"/>
          <w:szCs w:val="20"/>
        </w:rPr>
        <w:t>switched away</w:t>
      </w:r>
      <w:r>
        <w:rPr>
          <w:rFonts w:eastAsia="MS Mincho" w:cs="Arial"/>
          <w:szCs w:val="20"/>
        </w:rPr>
        <w:t>.</w:t>
      </w:r>
    </w:p>
    <w:p w14:paraId="3A2B39B4" w14:textId="77777777" w:rsidR="001208E8" w:rsidRPr="00E1001D" w:rsidRDefault="001208E8" w:rsidP="001208E8">
      <w:pPr>
        <w:pStyle w:val="Le"/>
      </w:pPr>
    </w:p>
    <w:p w14:paraId="3A2B39B5" w14:textId="77777777" w:rsidR="003D3172" w:rsidRDefault="003D3172" w:rsidP="003D3172">
      <w:pPr>
        <w:pStyle w:val="BodyText"/>
        <w:tabs>
          <w:tab w:val="left" w:pos="360"/>
          <w:tab w:val="left" w:pos="720"/>
        </w:tabs>
        <w:rPr>
          <w:color w:val="000000" w:themeColor="text1"/>
          <w:szCs w:val="24"/>
        </w:rPr>
      </w:pPr>
      <w:r>
        <w:rPr>
          <w:color w:val="000000" w:themeColor="text1"/>
          <w:szCs w:val="24"/>
        </w:rPr>
        <w:t>One of t</w:t>
      </w:r>
      <w:r w:rsidRPr="00602479">
        <w:rPr>
          <w:color w:val="000000" w:themeColor="text1"/>
          <w:szCs w:val="24"/>
        </w:rPr>
        <w:t xml:space="preserve">he goals of </w:t>
      </w:r>
      <w:r>
        <w:rPr>
          <w:color w:val="000000" w:themeColor="text1"/>
          <w:szCs w:val="24"/>
        </w:rPr>
        <w:t xml:space="preserve">the </w:t>
      </w:r>
      <w:r w:rsidR="000D44B0">
        <w:rPr>
          <w:color w:val="000000" w:themeColor="text1"/>
          <w:szCs w:val="24"/>
        </w:rPr>
        <w:t>Windows 7</w:t>
      </w:r>
      <w:r w:rsidRPr="00602479">
        <w:rPr>
          <w:color w:val="000000" w:themeColor="text1"/>
          <w:szCs w:val="24"/>
        </w:rPr>
        <w:t xml:space="preserve"> </w:t>
      </w:r>
      <w:r>
        <w:rPr>
          <w:color w:val="000000" w:themeColor="text1"/>
          <w:szCs w:val="24"/>
        </w:rPr>
        <w:t>o</w:t>
      </w:r>
      <w:r w:rsidRPr="00602479">
        <w:rPr>
          <w:color w:val="000000" w:themeColor="text1"/>
          <w:szCs w:val="24"/>
        </w:rPr>
        <w:t xml:space="preserve">perating </w:t>
      </w:r>
      <w:r>
        <w:rPr>
          <w:color w:val="000000" w:themeColor="text1"/>
          <w:szCs w:val="24"/>
        </w:rPr>
        <w:t>s</w:t>
      </w:r>
      <w:r w:rsidRPr="00602479">
        <w:rPr>
          <w:color w:val="000000" w:themeColor="text1"/>
          <w:szCs w:val="24"/>
        </w:rPr>
        <w:t>ystem</w:t>
      </w:r>
      <w:r>
        <w:rPr>
          <w:color w:val="000000" w:themeColor="text1"/>
          <w:szCs w:val="24"/>
        </w:rPr>
        <w:t xml:space="preserve"> is</w:t>
      </w:r>
      <w:r w:rsidRPr="00602479">
        <w:rPr>
          <w:color w:val="000000" w:themeColor="text1"/>
          <w:szCs w:val="24"/>
        </w:rPr>
        <w:t xml:space="preserve"> to provide a </w:t>
      </w:r>
      <w:r w:rsidRPr="00A3445C">
        <w:rPr>
          <w:rFonts w:eastAsia="MS Mincho" w:cs="Arial"/>
          <w:szCs w:val="20"/>
        </w:rPr>
        <w:t>positive</w:t>
      </w:r>
      <w:r w:rsidRPr="00602479">
        <w:rPr>
          <w:color w:val="000000" w:themeColor="text1"/>
          <w:szCs w:val="24"/>
        </w:rPr>
        <w:t xml:space="preserve"> experience when</w:t>
      </w:r>
      <w:r>
        <w:rPr>
          <w:color w:val="000000" w:themeColor="text1"/>
          <w:szCs w:val="24"/>
        </w:rPr>
        <w:t>ever</w:t>
      </w:r>
      <w:r w:rsidRPr="00602479">
        <w:rPr>
          <w:color w:val="000000" w:themeColor="text1"/>
          <w:szCs w:val="24"/>
        </w:rPr>
        <w:t xml:space="preserve"> </w:t>
      </w:r>
      <w:r w:rsidR="00C26841">
        <w:rPr>
          <w:color w:val="000000" w:themeColor="text1"/>
          <w:szCs w:val="24"/>
        </w:rPr>
        <w:t xml:space="preserve">users </w:t>
      </w:r>
      <w:r w:rsidRPr="00602479">
        <w:rPr>
          <w:color w:val="000000" w:themeColor="text1"/>
          <w:szCs w:val="24"/>
        </w:rPr>
        <w:t xml:space="preserve">connect or configure a </w:t>
      </w:r>
      <w:r>
        <w:rPr>
          <w:color w:val="000000" w:themeColor="text1"/>
          <w:szCs w:val="24"/>
        </w:rPr>
        <w:t>display</w:t>
      </w:r>
      <w:r w:rsidR="00A16131">
        <w:rPr>
          <w:color w:val="000000" w:themeColor="text1"/>
          <w:szCs w:val="24"/>
        </w:rPr>
        <w:t xml:space="preserve"> device</w:t>
      </w:r>
      <w:r w:rsidRPr="00602479">
        <w:rPr>
          <w:color w:val="000000" w:themeColor="text1"/>
          <w:szCs w:val="24"/>
        </w:rPr>
        <w:t xml:space="preserve">. </w:t>
      </w:r>
      <w:r w:rsidR="006B1253">
        <w:rPr>
          <w:color w:val="000000" w:themeColor="text1"/>
          <w:szCs w:val="24"/>
        </w:rPr>
        <w:t>To meet this goal, Microsoft established the KVM switch guidelines that are part of t</w:t>
      </w:r>
      <w:r>
        <w:rPr>
          <w:color w:val="000000" w:themeColor="text1"/>
          <w:szCs w:val="24"/>
        </w:rPr>
        <w:t xml:space="preserve">he </w:t>
      </w:r>
      <w:r w:rsidRPr="00602479">
        <w:rPr>
          <w:color w:val="000000" w:themeColor="text1"/>
          <w:szCs w:val="24"/>
        </w:rPr>
        <w:t xml:space="preserve">Connecting and Configuring Displays (CCD) </w:t>
      </w:r>
      <w:r>
        <w:rPr>
          <w:color w:val="000000" w:themeColor="text1"/>
          <w:szCs w:val="24"/>
        </w:rPr>
        <w:t xml:space="preserve">feature </w:t>
      </w:r>
      <w:r w:rsidRPr="00602479">
        <w:rPr>
          <w:color w:val="000000" w:themeColor="text1"/>
          <w:szCs w:val="24"/>
        </w:rPr>
        <w:t>i</w:t>
      </w:r>
      <w:r>
        <w:rPr>
          <w:color w:val="000000" w:themeColor="text1"/>
          <w:szCs w:val="24"/>
        </w:rPr>
        <w:t>n</w:t>
      </w:r>
      <w:r w:rsidRPr="00602479">
        <w:rPr>
          <w:color w:val="000000" w:themeColor="text1"/>
          <w:szCs w:val="24"/>
        </w:rPr>
        <w:t xml:space="preserve"> </w:t>
      </w:r>
      <w:r w:rsidR="000D44B0">
        <w:rPr>
          <w:color w:val="000000" w:themeColor="text1"/>
          <w:szCs w:val="24"/>
        </w:rPr>
        <w:t>Windows 7</w:t>
      </w:r>
      <w:r w:rsidR="009B5C92">
        <w:rPr>
          <w:color w:val="000000" w:themeColor="text1"/>
          <w:szCs w:val="24"/>
        </w:rPr>
        <w:t>.</w:t>
      </w:r>
      <w:r w:rsidRPr="00602479">
        <w:rPr>
          <w:color w:val="000000" w:themeColor="text1"/>
          <w:szCs w:val="24"/>
        </w:rPr>
        <w:t xml:space="preserve"> </w:t>
      </w:r>
    </w:p>
    <w:p w14:paraId="3A2B39B6" w14:textId="77777777" w:rsidR="001D37EE" w:rsidRPr="00602479" w:rsidRDefault="003D3172" w:rsidP="00A3445C">
      <w:pPr>
        <w:pStyle w:val="BodyTextLink"/>
        <w:tabs>
          <w:tab w:val="left" w:pos="360"/>
          <w:tab w:val="left" w:pos="720"/>
        </w:tabs>
        <w:rPr>
          <w:color w:val="000000" w:themeColor="text1"/>
          <w:szCs w:val="24"/>
        </w:rPr>
      </w:pPr>
      <w:r>
        <w:rPr>
          <w:szCs w:val="24"/>
          <w:lang w:bidi="en-US"/>
        </w:rPr>
        <w:lastRenderedPageBreak/>
        <w:t xml:space="preserve">The CCD feature in </w:t>
      </w:r>
      <w:r w:rsidR="000D44B0">
        <w:rPr>
          <w:color w:val="000000" w:themeColor="text1"/>
          <w:szCs w:val="24"/>
        </w:rPr>
        <w:t>Windows 7</w:t>
      </w:r>
      <w:r w:rsidR="001D37EE" w:rsidRPr="00602479">
        <w:rPr>
          <w:color w:val="000000" w:themeColor="text1"/>
          <w:szCs w:val="24"/>
        </w:rPr>
        <w:t xml:space="preserve"> focuse</w:t>
      </w:r>
      <w:r w:rsidR="00B21395">
        <w:rPr>
          <w:color w:val="000000" w:themeColor="text1"/>
          <w:szCs w:val="24"/>
        </w:rPr>
        <w:t>s</w:t>
      </w:r>
      <w:r w:rsidR="001D37EE" w:rsidRPr="00602479">
        <w:rPr>
          <w:color w:val="000000" w:themeColor="text1"/>
          <w:szCs w:val="24"/>
        </w:rPr>
        <w:t xml:space="preserve"> </w:t>
      </w:r>
      <w:r w:rsidR="00A16F94">
        <w:rPr>
          <w:color w:val="000000" w:themeColor="text1"/>
          <w:szCs w:val="24"/>
        </w:rPr>
        <w:t>o</w:t>
      </w:r>
      <w:r w:rsidR="001D37EE" w:rsidRPr="00602479">
        <w:rPr>
          <w:color w:val="000000" w:themeColor="text1"/>
          <w:szCs w:val="24"/>
        </w:rPr>
        <w:t xml:space="preserve">n streamlining </w:t>
      </w:r>
      <w:r w:rsidR="00CF6DAB">
        <w:rPr>
          <w:color w:val="000000" w:themeColor="text1"/>
          <w:szCs w:val="24"/>
        </w:rPr>
        <w:t xml:space="preserve">and improving </w:t>
      </w:r>
      <w:r w:rsidR="001D37EE" w:rsidRPr="00602479">
        <w:rPr>
          <w:color w:val="000000" w:themeColor="text1"/>
          <w:szCs w:val="24"/>
        </w:rPr>
        <w:t xml:space="preserve">the </w:t>
      </w:r>
      <w:r w:rsidR="001D37EE" w:rsidRPr="00A3445C">
        <w:rPr>
          <w:rFonts w:eastAsia="MS Mincho" w:cs="Arial"/>
          <w:szCs w:val="20"/>
        </w:rPr>
        <w:t>user</w:t>
      </w:r>
      <w:r w:rsidR="001D37EE" w:rsidRPr="00602479">
        <w:rPr>
          <w:color w:val="000000" w:themeColor="text1"/>
          <w:szCs w:val="24"/>
        </w:rPr>
        <w:t xml:space="preserve"> experience </w:t>
      </w:r>
      <w:r>
        <w:rPr>
          <w:color w:val="000000" w:themeColor="text1"/>
          <w:szCs w:val="24"/>
        </w:rPr>
        <w:t xml:space="preserve">with the display </w:t>
      </w:r>
      <w:r w:rsidR="00A16131">
        <w:rPr>
          <w:color w:val="000000" w:themeColor="text1"/>
          <w:szCs w:val="24"/>
        </w:rPr>
        <w:t xml:space="preserve">device </w:t>
      </w:r>
      <w:r>
        <w:rPr>
          <w:color w:val="000000" w:themeColor="text1"/>
          <w:szCs w:val="24"/>
        </w:rPr>
        <w:t>setup of the desktop</w:t>
      </w:r>
      <w:r w:rsidR="001D37EE" w:rsidRPr="00602479">
        <w:rPr>
          <w:color w:val="000000" w:themeColor="text1"/>
          <w:szCs w:val="24"/>
        </w:rPr>
        <w:t xml:space="preserve">. </w:t>
      </w:r>
      <w:r w:rsidR="00A16F94">
        <w:rPr>
          <w:color w:val="000000" w:themeColor="text1"/>
          <w:szCs w:val="24"/>
        </w:rPr>
        <w:t>Th</w:t>
      </w:r>
      <w:r>
        <w:rPr>
          <w:color w:val="000000" w:themeColor="text1"/>
          <w:szCs w:val="24"/>
        </w:rPr>
        <w:t>is feature</w:t>
      </w:r>
      <w:r w:rsidR="00107C39">
        <w:rPr>
          <w:color w:val="000000" w:themeColor="text1"/>
          <w:szCs w:val="24"/>
        </w:rPr>
        <w:t xml:space="preserve"> </w:t>
      </w:r>
      <w:r w:rsidR="00CF6DAB">
        <w:rPr>
          <w:color w:val="000000" w:themeColor="text1"/>
          <w:szCs w:val="24"/>
        </w:rPr>
        <w:t>provides user</w:t>
      </w:r>
      <w:r w:rsidR="00E67F99">
        <w:rPr>
          <w:color w:val="000000" w:themeColor="text1"/>
          <w:szCs w:val="24"/>
        </w:rPr>
        <w:t>s</w:t>
      </w:r>
      <w:r w:rsidR="00CF6DAB">
        <w:rPr>
          <w:color w:val="000000" w:themeColor="text1"/>
          <w:szCs w:val="24"/>
        </w:rPr>
        <w:t xml:space="preserve"> with the following</w:t>
      </w:r>
      <w:r w:rsidR="00B21395">
        <w:rPr>
          <w:color w:val="000000" w:themeColor="text1"/>
          <w:szCs w:val="24"/>
        </w:rPr>
        <w:t>:</w:t>
      </w:r>
    </w:p>
    <w:p w14:paraId="3A2B39B7" w14:textId="77777777" w:rsidR="003D3172" w:rsidRDefault="001D37EE" w:rsidP="003D3172">
      <w:pPr>
        <w:pStyle w:val="BulletList"/>
      </w:pPr>
      <w:r w:rsidRPr="00602479">
        <w:t xml:space="preserve">Robust </w:t>
      </w:r>
      <w:r w:rsidR="00A65706">
        <w:t>d</w:t>
      </w:r>
      <w:r w:rsidRPr="00602479">
        <w:t>isplay</w:t>
      </w:r>
      <w:r w:rsidR="00A16131">
        <w:t xml:space="preserve"> device</w:t>
      </w:r>
      <w:r w:rsidRPr="00602479">
        <w:t xml:space="preserve"> </w:t>
      </w:r>
      <w:r w:rsidR="003D3172">
        <w:t>detection:</w:t>
      </w:r>
    </w:p>
    <w:p w14:paraId="3A2B39B8" w14:textId="77777777" w:rsidR="003F7E95" w:rsidRDefault="000D44B0" w:rsidP="003D3172">
      <w:pPr>
        <w:pStyle w:val="BulletList2"/>
        <w:tabs>
          <w:tab w:val="clear" w:pos="360"/>
        </w:tabs>
        <w:ind w:left="720"/>
      </w:pPr>
      <w:r>
        <w:t>Windows 7</w:t>
      </w:r>
      <w:r w:rsidR="001D37EE" w:rsidRPr="00602479">
        <w:t xml:space="preserve"> reliably detect</w:t>
      </w:r>
      <w:r w:rsidR="004C6B0A">
        <w:t>s</w:t>
      </w:r>
      <w:r w:rsidR="001D37EE" w:rsidRPr="00602479">
        <w:t xml:space="preserve"> the </w:t>
      </w:r>
      <w:r w:rsidR="00612E2A">
        <w:t>display</w:t>
      </w:r>
      <w:r w:rsidR="00F6220B">
        <w:t xml:space="preserve"> </w:t>
      </w:r>
      <w:r w:rsidR="00A16131">
        <w:t xml:space="preserve">device </w:t>
      </w:r>
      <w:r w:rsidR="00B21395">
        <w:t xml:space="preserve">that is </w:t>
      </w:r>
      <w:r w:rsidR="00F6220B">
        <w:t xml:space="preserve">connected to a </w:t>
      </w:r>
      <w:r w:rsidR="00083E88">
        <w:t>KVM switch</w:t>
      </w:r>
      <w:r w:rsidR="004C6B0A">
        <w:t xml:space="preserve"> whenever </w:t>
      </w:r>
      <w:r w:rsidR="001D37EE" w:rsidRPr="00602479">
        <w:t>user</w:t>
      </w:r>
      <w:r w:rsidR="00B21395">
        <w:t>s</w:t>
      </w:r>
      <w:r w:rsidR="001D37EE" w:rsidRPr="00602479">
        <w:t xml:space="preserve"> </w:t>
      </w:r>
      <w:r w:rsidR="004C6B0A">
        <w:t>connect or disconnect the</w:t>
      </w:r>
      <w:r w:rsidR="003D3172">
        <w:t xml:space="preserve"> </w:t>
      </w:r>
      <w:r w:rsidR="00E67F99">
        <w:t>device</w:t>
      </w:r>
      <w:r w:rsidR="001D37EE" w:rsidRPr="00602479">
        <w:t xml:space="preserve">. </w:t>
      </w:r>
      <w:r w:rsidR="004C6B0A">
        <w:t>The operating system</w:t>
      </w:r>
      <w:r w:rsidR="001D37EE" w:rsidRPr="00602479">
        <w:t xml:space="preserve"> </w:t>
      </w:r>
      <w:r w:rsidR="004C6B0A">
        <w:t>also</w:t>
      </w:r>
      <w:r w:rsidR="001D37EE" w:rsidRPr="00602479">
        <w:t xml:space="preserve"> automatically detect</w:t>
      </w:r>
      <w:r w:rsidR="004C6B0A">
        <w:t>s</w:t>
      </w:r>
      <w:r w:rsidR="001D37EE" w:rsidRPr="00602479">
        <w:t xml:space="preserve"> the </w:t>
      </w:r>
      <w:r w:rsidR="00612E2A">
        <w:t>display</w:t>
      </w:r>
      <w:r w:rsidR="001D37EE" w:rsidRPr="00602479">
        <w:t xml:space="preserve"> </w:t>
      </w:r>
      <w:r w:rsidR="00E67F99">
        <w:t xml:space="preserve">device </w:t>
      </w:r>
      <w:r w:rsidR="001D37EE" w:rsidRPr="00602479">
        <w:t>connection</w:t>
      </w:r>
      <w:r w:rsidR="00B21395">
        <w:t xml:space="preserve"> or </w:t>
      </w:r>
      <w:r w:rsidR="001D37EE" w:rsidRPr="00602479">
        <w:t xml:space="preserve">disconnection </w:t>
      </w:r>
      <w:r w:rsidR="00F6220B">
        <w:t xml:space="preserve">status </w:t>
      </w:r>
      <w:r w:rsidR="00492E36">
        <w:t>by using</w:t>
      </w:r>
      <w:r w:rsidR="001D37EE" w:rsidRPr="00602479">
        <w:t xml:space="preserve"> connectors that support Hot Plug Detect</w:t>
      </w:r>
      <w:r w:rsidR="003D3172">
        <w:t xml:space="preserve"> (HPD)</w:t>
      </w:r>
      <w:r w:rsidR="001D37EE" w:rsidRPr="00602479">
        <w:t>.</w:t>
      </w:r>
    </w:p>
    <w:p w14:paraId="3A2B39B9" w14:textId="77777777" w:rsidR="001D37EE" w:rsidRPr="00602479" w:rsidRDefault="000D44B0" w:rsidP="003D3172">
      <w:pPr>
        <w:pStyle w:val="BulletList2"/>
        <w:tabs>
          <w:tab w:val="clear" w:pos="360"/>
        </w:tabs>
        <w:ind w:left="720"/>
      </w:pPr>
      <w:r>
        <w:t>Windows 7</w:t>
      </w:r>
      <w:r w:rsidR="001D37EE" w:rsidRPr="00602479">
        <w:t xml:space="preserve"> </w:t>
      </w:r>
      <w:r w:rsidR="004C6B0A">
        <w:t>has</w:t>
      </w:r>
      <w:r w:rsidR="001D37EE" w:rsidRPr="00602479">
        <w:t xml:space="preserve"> a consistent behavior </w:t>
      </w:r>
      <w:r w:rsidR="003D3172">
        <w:t xml:space="preserve">for display </w:t>
      </w:r>
      <w:r w:rsidR="00A16131">
        <w:t xml:space="preserve">device </w:t>
      </w:r>
      <w:r w:rsidR="003D3172">
        <w:t xml:space="preserve">detection </w:t>
      </w:r>
      <w:r w:rsidR="001D37EE" w:rsidRPr="00602479">
        <w:t xml:space="preserve">across different </w:t>
      </w:r>
      <w:r w:rsidR="00A93766">
        <w:t>IHV</w:t>
      </w:r>
      <w:r w:rsidR="004C6B0A">
        <w:t>-configured</w:t>
      </w:r>
      <w:r w:rsidR="001D37EE" w:rsidRPr="00602479">
        <w:t xml:space="preserve"> </w:t>
      </w:r>
      <w:r w:rsidR="004C6B0A">
        <w:t xml:space="preserve">computers that </w:t>
      </w:r>
      <w:r w:rsidR="001D37EE" w:rsidRPr="00602479">
        <w:t>us</w:t>
      </w:r>
      <w:r w:rsidR="004C6B0A">
        <w:t>e</w:t>
      </w:r>
      <w:r w:rsidR="001D37EE" w:rsidRPr="00602479">
        <w:t xml:space="preserve"> graphic adapters from different </w:t>
      </w:r>
      <w:r w:rsidR="00AB096A">
        <w:t>manufacturers</w:t>
      </w:r>
      <w:r w:rsidR="001D37EE" w:rsidRPr="00602479">
        <w:t>.</w:t>
      </w:r>
    </w:p>
    <w:p w14:paraId="3A2B39BA" w14:textId="77777777" w:rsidR="001D37EE" w:rsidRPr="00602479" w:rsidRDefault="001D37EE" w:rsidP="003F7E95">
      <w:pPr>
        <w:pStyle w:val="BulletList"/>
      </w:pPr>
      <w:r w:rsidRPr="00602479">
        <w:t xml:space="preserve">Reliable </w:t>
      </w:r>
      <w:r w:rsidR="00A65706">
        <w:t>p</w:t>
      </w:r>
      <w:r w:rsidRPr="00602479">
        <w:t>ersistence</w:t>
      </w:r>
      <w:r w:rsidR="003D3172">
        <w:t>:</w:t>
      </w:r>
    </w:p>
    <w:p w14:paraId="3A2B39BB" w14:textId="77777777" w:rsidR="003F7E95" w:rsidRDefault="000D44B0" w:rsidP="003D3172">
      <w:pPr>
        <w:pStyle w:val="BulletList2"/>
        <w:tabs>
          <w:tab w:val="clear" w:pos="360"/>
        </w:tabs>
        <w:ind w:left="720"/>
      </w:pPr>
      <w:r>
        <w:t>Windows 7</w:t>
      </w:r>
      <w:r w:rsidR="001D37EE" w:rsidRPr="00602479">
        <w:t xml:space="preserve"> </w:t>
      </w:r>
      <w:r w:rsidR="004C6B0A">
        <w:t>stores</w:t>
      </w:r>
      <w:r w:rsidR="001D37EE" w:rsidRPr="00602479">
        <w:t xml:space="preserve"> the last</w:t>
      </w:r>
      <w:r w:rsidR="006B1253">
        <w:t>-</w:t>
      </w:r>
      <w:r w:rsidR="001D37EE" w:rsidRPr="00602479">
        <w:t xml:space="preserve">used </w:t>
      </w:r>
      <w:r w:rsidR="00612E2A">
        <w:t>display</w:t>
      </w:r>
      <w:r w:rsidR="00437231">
        <w:t xml:space="preserve"> dev</w:t>
      </w:r>
      <w:r w:rsidR="009B5C92">
        <w:t>i</w:t>
      </w:r>
      <w:r w:rsidR="00437231">
        <w:t>ce</w:t>
      </w:r>
      <w:r w:rsidR="001D37EE" w:rsidRPr="00602479">
        <w:t xml:space="preserve"> configuration and re</w:t>
      </w:r>
      <w:r w:rsidR="004C6B0A">
        <w:t>stores</w:t>
      </w:r>
      <w:r w:rsidR="001D37EE" w:rsidRPr="00602479">
        <w:t xml:space="preserve"> th</w:t>
      </w:r>
      <w:r w:rsidR="004C6B0A">
        <w:t>at</w:t>
      </w:r>
      <w:r w:rsidR="001D37EE" w:rsidRPr="00602479">
        <w:t xml:space="preserve"> setting </w:t>
      </w:r>
      <w:r w:rsidR="004C6B0A">
        <w:t xml:space="preserve">whenever </w:t>
      </w:r>
      <w:r w:rsidR="00FB4D99">
        <w:t xml:space="preserve">users reconnect </w:t>
      </w:r>
      <w:r w:rsidR="004C6B0A">
        <w:t>the</w:t>
      </w:r>
      <w:r w:rsidR="001D37EE" w:rsidRPr="00602479">
        <w:t xml:space="preserve"> same </w:t>
      </w:r>
      <w:r w:rsidR="00612E2A">
        <w:t>display</w:t>
      </w:r>
      <w:r w:rsidR="004C6B0A">
        <w:t xml:space="preserve"> </w:t>
      </w:r>
      <w:r w:rsidR="00437231">
        <w:t xml:space="preserve">device </w:t>
      </w:r>
      <w:r w:rsidR="004C6B0A">
        <w:t>to the</w:t>
      </w:r>
      <w:r w:rsidR="00FB4D99">
        <w:t>ir</w:t>
      </w:r>
      <w:r w:rsidR="004C6B0A">
        <w:t xml:space="preserve"> computer</w:t>
      </w:r>
      <w:r w:rsidR="001D37EE" w:rsidRPr="00602479">
        <w:t xml:space="preserve">. </w:t>
      </w:r>
      <w:r>
        <w:t>Windows 7</w:t>
      </w:r>
      <w:r w:rsidR="001D37EE" w:rsidRPr="00602479">
        <w:t xml:space="preserve"> </w:t>
      </w:r>
      <w:r w:rsidR="004C6B0A">
        <w:t>stores</w:t>
      </w:r>
      <w:r w:rsidR="001D37EE" w:rsidRPr="00602479">
        <w:t xml:space="preserve"> the </w:t>
      </w:r>
      <w:r w:rsidR="00F6220B">
        <w:t>configuration</w:t>
      </w:r>
      <w:r w:rsidR="001D37EE" w:rsidRPr="00602479">
        <w:t xml:space="preserve"> </w:t>
      </w:r>
      <w:r w:rsidR="003D3172" w:rsidRPr="00602479">
        <w:t xml:space="preserve">settings </w:t>
      </w:r>
      <w:r w:rsidR="003D3172">
        <w:t>that are</w:t>
      </w:r>
      <w:r w:rsidR="00FB4D99">
        <w:t xml:space="preserve"> </w:t>
      </w:r>
      <w:r w:rsidR="001D37EE" w:rsidRPr="00602479">
        <w:t xml:space="preserve">based on the </w:t>
      </w:r>
      <w:r w:rsidR="004C6B0A" w:rsidRPr="0099557D">
        <w:rPr>
          <w:color w:val="000000" w:themeColor="text1"/>
        </w:rPr>
        <w:t>Extended Display Identification Data</w:t>
      </w:r>
      <w:r w:rsidR="004C6B0A" w:rsidRPr="00602479">
        <w:t xml:space="preserve"> </w:t>
      </w:r>
      <w:r w:rsidR="004C6B0A">
        <w:t>(</w:t>
      </w:r>
      <w:r w:rsidR="001D37EE" w:rsidRPr="00602479">
        <w:t>EDID</w:t>
      </w:r>
      <w:r w:rsidR="004C6B0A">
        <w:t>)</w:t>
      </w:r>
      <w:r w:rsidR="001D37EE" w:rsidRPr="00602479">
        <w:t xml:space="preserve"> of the </w:t>
      </w:r>
      <w:r w:rsidR="00612E2A">
        <w:t>display</w:t>
      </w:r>
      <w:r w:rsidR="00437231">
        <w:t xml:space="preserve"> device</w:t>
      </w:r>
      <w:r w:rsidR="001D37EE" w:rsidRPr="00602479">
        <w:t>.</w:t>
      </w:r>
      <w:r w:rsidR="006B1253">
        <w:t xml:space="preserve"> If </w:t>
      </w:r>
      <w:r w:rsidR="006B1253" w:rsidRPr="00602479">
        <w:t xml:space="preserve">a docking station </w:t>
      </w:r>
      <w:r w:rsidR="006B1253">
        <w:t xml:space="preserve">is part of a </w:t>
      </w:r>
      <w:r w:rsidR="00492E36">
        <w:t>portable computer</w:t>
      </w:r>
      <w:r w:rsidR="006B1253">
        <w:t>, t</w:t>
      </w:r>
      <w:r w:rsidR="006B1253" w:rsidRPr="00602479">
        <w:t xml:space="preserve">he </w:t>
      </w:r>
      <w:r w:rsidR="006B1253">
        <w:t>last-</w:t>
      </w:r>
      <w:r w:rsidR="006B1253" w:rsidRPr="00602479">
        <w:t xml:space="preserve">used </w:t>
      </w:r>
      <w:r w:rsidR="006B1253">
        <w:t>display</w:t>
      </w:r>
      <w:r w:rsidR="006B1253" w:rsidRPr="00602479">
        <w:t xml:space="preserve"> </w:t>
      </w:r>
      <w:r w:rsidR="00437231">
        <w:t xml:space="preserve">device </w:t>
      </w:r>
      <w:r w:rsidR="006B1253" w:rsidRPr="00602479">
        <w:t>configuration</w:t>
      </w:r>
      <w:r w:rsidR="006B1253">
        <w:t xml:space="preserve"> must persist when the user removes and re-inserts the </w:t>
      </w:r>
      <w:r w:rsidR="00492E36">
        <w:t>portable computer</w:t>
      </w:r>
      <w:r w:rsidR="006B1253" w:rsidRPr="00602479">
        <w:t>.</w:t>
      </w:r>
    </w:p>
    <w:p w14:paraId="3A2B39BC" w14:textId="77777777" w:rsidR="00CF6DAB" w:rsidRPr="00CF6DAB" w:rsidRDefault="00CF6DAB" w:rsidP="003F7E95">
      <w:pPr>
        <w:pStyle w:val="BodyTextIndent2"/>
      </w:pPr>
      <w:r>
        <w:t xml:space="preserve">For more information about EDID, refer to the </w:t>
      </w:r>
      <w:r w:rsidR="006B1253" w:rsidRPr="00733E0D">
        <w:rPr>
          <w:color w:val="000000" w:themeColor="text1"/>
        </w:rPr>
        <w:t>Video Electronics Standards Association</w:t>
      </w:r>
      <w:r w:rsidR="006B1253">
        <w:t xml:space="preserve"> (</w:t>
      </w:r>
      <w:r>
        <w:t>VESA</w:t>
      </w:r>
      <w:r w:rsidR="006B1253">
        <w:t>)</w:t>
      </w:r>
      <w:r>
        <w:t xml:space="preserve"> specifications</w:t>
      </w:r>
      <w:r>
        <w:rPr>
          <w:rFonts w:hint="eastAsia"/>
          <w:lang w:eastAsia="ja-JP"/>
        </w:rPr>
        <w:t>.</w:t>
      </w:r>
    </w:p>
    <w:p w14:paraId="3A2B39BD" w14:textId="77777777" w:rsidR="001D37EE" w:rsidRPr="00E1001D" w:rsidRDefault="00E67F99" w:rsidP="003F7E95">
      <w:pPr>
        <w:pStyle w:val="BulletList"/>
      </w:pPr>
      <w:r>
        <w:t>A</w:t>
      </w:r>
      <w:r w:rsidR="00A65706">
        <w:t xml:space="preserve"> user interface that is s</w:t>
      </w:r>
      <w:r w:rsidR="001D37EE" w:rsidRPr="00E1001D">
        <w:t xml:space="preserve">mooth, </w:t>
      </w:r>
      <w:r w:rsidR="00A65706">
        <w:t>s</w:t>
      </w:r>
      <w:r w:rsidR="001D37EE" w:rsidRPr="00E1001D">
        <w:t xml:space="preserve">imple, intuitive, </w:t>
      </w:r>
      <w:r w:rsidR="00A65706">
        <w:t xml:space="preserve">and </w:t>
      </w:r>
      <w:r w:rsidR="001D37EE" w:rsidRPr="00E1001D">
        <w:t>discoverable</w:t>
      </w:r>
      <w:r w:rsidR="003D3172">
        <w:t>:</w:t>
      </w:r>
    </w:p>
    <w:p w14:paraId="3A2B39BE" w14:textId="77777777" w:rsidR="003F7E95" w:rsidRDefault="00FB4D99" w:rsidP="003D3172">
      <w:pPr>
        <w:pStyle w:val="BulletList2"/>
        <w:tabs>
          <w:tab w:val="clear" w:pos="360"/>
        </w:tabs>
        <w:ind w:left="720"/>
      </w:pPr>
      <w:r>
        <w:t>U</w:t>
      </w:r>
      <w:r w:rsidR="001D37EE" w:rsidRPr="00602479">
        <w:t>ser</w:t>
      </w:r>
      <w:r>
        <w:t>s</w:t>
      </w:r>
      <w:r w:rsidR="001D37EE" w:rsidRPr="00602479">
        <w:t xml:space="preserve"> </w:t>
      </w:r>
      <w:r w:rsidR="00A65706">
        <w:t>must</w:t>
      </w:r>
      <w:r w:rsidR="001D37EE" w:rsidRPr="00602479">
        <w:t xml:space="preserve"> be able to easily connect </w:t>
      </w:r>
      <w:r w:rsidR="00A65706">
        <w:t>one</w:t>
      </w:r>
      <w:r w:rsidR="001D37EE" w:rsidRPr="00602479">
        <w:t xml:space="preserve"> or more </w:t>
      </w:r>
      <w:r w:rsidR="00612E2A">
        <w:t>display</w:t>
      </w:r>
      <w:r w:rsidR="00437231">
        <w:t xml:space="preserve"> device</w:t>
      </w:r>
      <w:r w:rsidR="00F6220B">
        <w:t>s</w:t>
      </w:r>
      <w:r w:rsidR="001D37EE" w:rsidRPr="00602479">
        <w:t xml:space="preserve"> to the</w:t>
      </w:r>
      <w:r>
        <w:t>ir</w:t>
      </w:r>
      <w:r w:rsidR="001D37EE" w:rsidRPr="00602479">
        <w:t xml:space="preserve"> </w:t>
      </w:r>
      <w:r w:rsidR="00A65706">
        <w:t>computer</w:t>
      </w:r>
      <w:r w:rsidR="001D37EE" w:rsidRPr="00602479">
        <w:t xml:space="preserve"> and configure them as required. </w:t>
      </w:r>
      <w:r>
        <w:t>For multiple display devices, t</w:t>
      </w:r>
      <w:r w:rsidR="001D37EE" w:rsidRPr="00602479">
        <w:t xml:space="preserve">he </w:t>
      </w:r>
      <w:r w:rsidR="000D44B0">
        <w:t>Windows 7</w:t>
      </w:r>
      <w:r w:rsidR="00A65706">
        <w:t xml:space="preserve"> </w:t>
      </w:r>
      <w:r w:rsidR="001D37EE" w:rsidRPr="00602479">
        <w:t xml:space="preserve">Control Panel </w:t>
      </w:r>
      <w:r w:rsidR="00A65706">
        <w:t>supports</w:t>
      </w:r>
      <w:r w:rsidR="001D37EE" w:rsidRPr="00602479">
        <w:t xml:space="preserve"> </w:t>
      </w:r>
      <w:r w:rsidR="003D3172">
        <w:t>cloning the desktop on all connected display</w:t>
      </w:r>
      <w:r w:rsidR="009B5C92">
        <w:t xml:space="preserve"> device</w:t>
      </w:r>
      <w:r w:rsidR="003D3172">
        <w:t>s</w:t>
      </w:r>
      <w:r w:rsidR="001D37EE" w:rsidRPr="00602479">
        <w:t>.</w:t>
      </w:r>
    </w:p>
    <w:p w14:paraId="3A2B39BF" w14:textId="77777777" w:rsidR="001D37EE" w:rsidRPr="00602479" w:rsidRDefault="00FB4D99" w:rsidP="003D3172">
      <w:pPr>
        <w:pStyle w:val="BulletList2"/>
        <w:tabs>
          <w:tab w:val="clear" w:pos="360"/>
        </w:tabs>
        <w:ind w:left="720"/>
      </w:pPr>
      <w:r>
        <w:t xml:space="preserve">The </w:t>
      </w:r>
      <w:r w:rsidR="000D44B0">
        <w:t>Windows 7</w:t>
      </w:r>
      <w:r w:rsidR="001D37EE" w:rsidRPr="00602479">
        <w:t xml:space="preserve"> </w:t>
      </w:r>
      <w:r>
        <w:t xml:space="preserve">operating system </w:t>
      </w:r>
      <w:r w:rsidR="001D37EE" w:rsidRPr="00602479">
        <w:t>automatically configure</w:t>
      </w:r>
      <w:r w:rsidR="00A65706">
        <w:t>s</w:t>
      </w:r>
      <w:r w:rsidR="001D37EE" w:rsidRPr="00602479">
        <w:t xml:space="preserve"> the </w:t>
      </w:r>
      <w:r w:rsidR="00612E2A">
        <w:t>display</w:t>
      </w:r>
      <w:r w:rsidR="001D37EE" w:rsidRPr="00602479">
        <w:t xml:space="preserve"> </w:t>
      </w:r>
      <w:r w:rsidR="009B5C92">
        <w:t xml:space="preserve">device </w:t>
      </w:r>
      <w:r w:rsidR="00A65706">
        <w:t>with</w:t>
      </w:r>
      <w:r w:rsidR="001D37EE" w:rsidRPr="00602479">
        <w:t xml:space="preserve"> the </w:t>
      </w:r>
      <w:r w:rsidR="00A65706">
        <w:t>optimal</w:t>
      </w:r>
      <w:r w:rsidR="001D37EE" w:rsidRPr="00602479">
        <w:t xml:space="preserve"> </w:t>
      </w:r>
      <w:r w:rsidR="00A65706">
        <w:t>default settings</w:t>
      </w:r>
      <w:r>
        <w:t xml:space="preserve">, which </w:t>
      </w:r>
      <w:r w:rsidR="001D37EE" w:rsidRPr="00602479">
        <w:t xml:space="preserve">are based on the information from the </w:t>
      </w:r>
      <w:r w:rsidR="001D37EE" w:rsidRPr="00A65706">
        <w:t>EDID</w:t>
      </w:r>
      <w:r w:rsidR="001D37EE" w:rsidRPr="00602479">
        <w:t>.</w:t>
      </w:r>
    </w:p>
    <w:p w14:paraId="3A2B39C0" w14:textId="77777777" w:rsidR="001D37EE" w:rsidRPr="00602479" w:rsidRDefault="001D37EE" w:rsidP="003D3172">
      <w:pPr>
        <w:pStyle w:val="BulletList2"/>
        <w:tabs>
          <w:tab w:val="clear" w:pos="360"/>
        </w:tabs>
        <w:ind w:left="720"/>
      </w:pPr>
      <w:r w:rsidRPr="00602479">
        <w:t>I</w:t>
      </w:r>
      <w:r w:rsidR="00A65706">
        <w:t xml:space="preserve">f </w:t>
      </w:r>
      <w:r w:rsidR="000D44B0">
        <w:t>Windows 7</w:t>
      </w:r>
      <w:r w:rsidR="00A65706">
        <w:t xml:space="preserve"> fails its </w:t>
      </w:r>
      <w:r w:rsidRPr="00602479">
        <w:t>connectivity check</w:t>
      </w:r>
      <w:r w:rsidR="001638E5">
        <w:t xml:space="preserve"> for </w:t>
      </w:r>
      <w:r w:rsidR="00A4422F">
        <w:t>a</w:t>
      </w:r>
      <w:r w:rsidR="001638E5">
        <w:t xml:space="preserve"> display</w:t>
      </w:r>
      <w:r w:rsidR="009B5C92">
        <w:t xml:space="preserve"> device</w:t>
      </w:r>
      <w:r w:rsidRPr="00602479">
        <w:t xml:space="preserve">, </w:t>
      </w:r>
      <w:r w:rsidR="00A4422F">
        <w:t>user</w:t>
      </w:r>
      <w:r w:rsidR="00FB4D99">
        <w:t>s</w:t>
      </w:r>
      <w:r w:rsidR="00A4422F">
        <w:t xml:space="preserve"> must be able to </w:t>
      </w:r>
      <w:r w:rsidR="006B1253">
        <w:t xml:space="preserve">switch </w:t>
      </w:r>
      <w:r w:rsidR="003D3172">
        <w:t xml:space="preserve">the video </w:t>
      </w:r>
      <w:r w:rsidR="00A4422F">
        <w:t xml:space="preserve">projection </w:t>
      </w:r>
      <w:r w:rsidR="00AB096A">
        <w:t>to</w:t>
      </w:r>
      <w:r w:rsidR="00A4422F">
        <w:t xml:space="preserve"> another display </w:t>
      </w:r>
      <w:r w:rsidR="009B5C92">
        <w:t xml:space="preserve">device </w:t>
      </w:r>
      <w:r w:rsidR="00FB4D99">
        <w:t xml:space="preserve">that is </w:t>
      </w:r>
      <w:r w:rsidR="00A4422F">
        <w:t>connected to the computer</w:t>
      </w:r>
      <w:r w:rsidR="00A65706">
        <w:t>.</w:t>
      </w:r>
    </w:p>
    <w:p w14:paraId="3A2B39C1" w14:textId="77777777" w:rsidR="001D37EE" w:rsidRDefault="00A65706" w:rsidP="003D3172">
      <w:pPr>
        <w:pStyle w:val="BulletList2"/>
        <w:tabs>
          <w:tab w:val="clear" w:pos="360"/>
        </w:tabs>
        <w:ind w:left="720"/>
      </w:pPr>
      <w:r>
        <w:t>T</w:t>
      </w:r>
      <w:r w:rsidR="001D37EE" w:rsidRPr="00602479">
        <w:t xml:space="preserve">he number of times </w:t>
      </w:r>
      <w:r>
        <w:t xml:space="preserve">that </w:t>
      </w:r>
      <w:r w:rsidR="000D44B0">
        <w:t>Windows 7</w:t>
      </w:r>
      <w:r w:rsidR="00FB4D99">
        <w:t xml:space="preserve"> sets </w:t>
      </w:r>
      <w:r w:rsidR="001D37EE" w:rsidRPr="00602479">
        <w:t xml:space="preserve">the desktop mode </w:t>
      </w:r>
      <w:r>
        <w:t>must be minimized</w:t>
      </w:r>
      <w:r w:rsidR="001D37EE" w:rsidRPr="00602479">
        <w:t xml:space="preserve"> </w:t>
      </w:r>
      <w:r>
        <w:t>in</w:t>
      </w:r>
      <w:r w:rsidR="001D37EE" w:rsidRPr="00602479">
        <w:t xml:space="preserve"> the scenarios in this document.</w:t>
      </w:r>
    </w:p>
    <w:p w14:paraId="3A2B39C2" w14:textId="77777777" w:rsidR="003F7E95" w:rsidRPr="00602479" w:rsidRDefault="003F7E95" w:rsidP="003F7E95">
      <w:pPr>
        <w:pStyle w:val="Le"/>
      </w:pPr>
    </w:p>
    <w:p w14:paraId="3A2B39C3" w14:textId="77777777" w:rsidR="001D37EE" w:rsidRPr="00602479" w:rsidRDefault="00CF6DAB" w:rsidP="003F7E95">
      <w:pPr>
        <w:pStyle w:val="BodyText"/>
        <w:rPr>
          <w:lang w:bidi="en-US"/>
        </w:rPr>
      </w:pPr>
      <w:r>
        <w:rPr>
          <w:lang w:bidi="en-US"/>
        </w:rPr>
        <w:t>For m</w:t>
      </w:r>
      <w:r w:rsidR="007E6C21">
        <w:rPr>
          <w:lang w:bidi="en-US"/>
        </w:rPr>
        <w:t xml:space="preserve">ore information </w:t>
      </w:r>
      <w:r w:rsidR="007E6C21" w:rsidRPr="00A3445C">
        <w:rPr>
          <w:rFonts w:eastAsia="MS Mincho" w:cs="Arial"/>
          <w:szCs w:val="20"/>
        </w:rPr>
        <w:t>about</w:t>
      </w:r>
      <w:r w:rsidR="007E6C21">
        <w:rPr>
          <w:lang w:bidi="en-US"/>
        </w:rPr>
        <w:t xml:space="preserve"> the </w:t>
      </w:r>
      <w:r w:rsidR="001D37EE" w:rsidRPr="00602479">
        <w:rPr>
          <w:lang w:bidi="en-US"/>
        </w:rPr>
        <w:t xml:space="preserve">CCD </w:t>
      </w:r>
      <w:r w:rsidR="0099557D">
        <w:rPr>
          <w:lang w:bidi="en-US"/>
        </w:rPr>
        <w:t>f</w:t>
      </w:r>
      <w:r w:rsidR="001D37EE" w:rsidRPr="00602479">
        <w:rPr>
          <w:lang w:bidi="en-US"/>
        </w:rPr>
        <w:t>eature</w:t>
      </w:r>
      <w:r>
        <w:rPr>
          <w:lang w:bidi="en-US"/>
        </w:rPr>
        <w:t xml:space="preserve">, </w:t>
      </w:r>
      <w:r w:rsidRPr="009403B8">
        <w:rPr>
          <w:lang w:bidi="en-US"/>
        </w:rPr>
        <w:t xml:space="preserve">refer </w:t>
      </w:r>
      <w:r w:rsidR="009403B8" w:rsidRPr="009403B8">
        <w:rPr>
          <w:lang w:bidi="en-US"/>
        </w:rPr>
        <w:t xml:space="preserve">to </w:t>
      </w:r>
      <w:r w:rsidR="004A44D3">
        <w:rPr>
          <w:lang w:bidi="en-US"/>
        </w:rPr>
        <w:t xml:space="preserve">the </w:t>
      </w:r>
      <w:r w:rsidR="006B1253">
        <w:rPr>
          <w:lang w:bidi="en-US"/>
        </w:rPr>
        <w:t xml:space="preserve">WinHEC 2008 presentation </w:t>
      </w:r>
      <w:r w:rsidR="009403B8" w:rsidRPr="009403B8">
        <w:rPr>
          <w:lang w:bidi="en-US"/>
        </w:rPr>
        <w:t>“</w:t>
      </w:r>
      <w:r w:rsidRPr="009403B8">
        <w:rPr>
          <w:lang w:bidi="en-US"/>
        </w:rPr>
        <w:t xml:space="preserve">Connecting Projectors </w:t>
      </w:r>
      <w:r w:rsidR="009403B8">
        <w:rPr>
          <w:lang w:bidi="en-US"/>
        </w:rPr>
        <w:t>a</w:t>
      </w:r>
      <w:r w:rsidRPr="009403B8">
        <w:rPr>
          <w:lang w:bidi="en-US"/>
        </w:rPr>
        <w:t xml:space="preserve">nd Using Docking Stations </w:t>
      </w:r>
      <w:r w:rsidR="003D3172" w:rsidRPr="009403B8">
        <w:rPr>
          <w:lang w:bidi="en-US"/>
        </w:rPr>
        <w:t>with</w:t>
      </w:r>
      <w:r w:rsidRPr="009403B8">
        <w:rPr>
          <w:lang w:bidi="en-US"/>
        </w:rPr>
        <w:t xml:space="preserve"> </w:t>
      </w:r>
      <w:r w:rsidR="000D44B0">
        <w:rPr>
          <w:lang w:bidi="en-US"/>
        </w:rPr>
        <w:t>Windows 7</w:t>
      </w:r>
      <w:r w:rsidR="006B1253">
        <w:rPr>
          <w:lang w:bidi="en-US"/>
        </w:rPr>
        <w:t>.</w:t>
      </w:r>
      <w:r w:rsidR="009403B8" w:rsidRPr="009403B8">
        <w:rPr>
          <w:lang w:bidi="en-US"/>
        </w:rPr>
        <w:t>”</w:t>
      </w:r>
    </w:p>
    <w:p w14:paraId="3A2B39C4" w14:textId="77777777" w:rsidR="001D37EE" w:rsidRPr="00A16F94" w:rsidRDefault="00613434" w:rsidP="00275128">
      <w:pPr>
        <w:pStyle w:val="Heading1"/>
        <w:rPr>
          <w:iCs/>
        </w:rPr>
      </w:pPr>
      <w:bookmarkStart w:id="8" w:name="_Toc342035122"/>
      <w:bookmarkStart w:id="9" w:name="_Toc226963007"/>
      <w:r w:rsidRPr="00A16F94">
        <w:lastRenderedPageBreak/>
        <w:t xml:space="preserve">Summary </w:t>
      </w:r>
      <w:r w:rsidR="007402DA" w:rsidRPr="00A16F94">
        <w:t>of</w:t>
      </w:r>
      <w:r w:rsidRPr="00A16F94">
        <w:t xml:space="preserve"> </w:t>
      </w:r>
      <w:r w:rsidR="003D3172">
        <w:t>Issues</w:t>
      </w:r>
      <w:bookmarkEnd w:id="8"/>
      <w:r w:rsidR="003D3172">
        <w:t xml:space="preserve"> </w:t>
      </w:r>
      <w:bookmarkEnd w:id="9"/>
    </w:p>
    <w:p w14:paraId="3A2B39C5" w14:textId="77777777" w:rsidR="001D37EE" w:rsidRPr="00602479" w:rsidRDefault="00F32548" w:rsidP="00A16F94">
      <w:pPr>
        <w:pStyle w:val="BodyTextLink"/>
        <w:tabs>
          <w:tab w:val="left" w:pos="360"/>
          <w:tab w:val="left" w:pos="720"/>
        </w:tabs>
        <w:rPr>
          <w:color w:val="000000" w:themeColor="text1"/>
          <w:szCs w:val="24"/>
        </w:rPr>
      </w:pPr>
      <w:r>
        <w:rPr>
          <w:color w:val="000000" w:themeColor="text1"/>
          <w:szCs w:val="24"/>
        </w:rPr>
        <w:t xml:space="preserve">In Windows versions earlier than </w:t>
      </w:r>
      <w:r w:rsidR="000D44B0">
        <w:rPr>
          <w:color w:val="000000" w:themeColor="text1"/>
          <w:szCs w:val="24"/>
        </w:rPr>
        <w:t>Windows 7</w:t>
      </w:r>
      <w:r>
        <w:rPr>
          <w:color w:val="000000" w:themeColor="text1"/>
          <w:szCs w:val="24"/>
        </w:rPr>
        <w:t xml:space="preserve">, </w:t>
      </w:r>
      <w:r w:rsidR="001D37EE" w:rsidRPr="00602479">
        <w:rPr>
          <w:color w:val="000000" w:themeColor="text1"/>
          <w:szCs w:val="24"/>
        </w:rPr>
        <w:t xml:space="preserve">users </w:t>
      </w:r>
      <w:r>
        <w:rPr>
          <w:color w:val="000000" w:themeColor="text1"/>
          <w:szCs w:val="24"/>
        </w:rPr>
        <w:t xml:space="preserve">can </w:t>
      </w:r>
      <w:r w:rsidR="001D37EE" w:rsidRPr="00602479">
        <w:rPr>
          <w:color w:val="000000" w:themeColor="text1"/>
          <w:szCs w:val="24"/>
        </w:rPr>
        <w:t xml:space="preserve">experience the following </w:t>
      </w:r>
      <w:r w:rsidR="001D37EE" w:rsidRPr="00A3445C">
        <w:rPr>
          <w:rFonts w:eastAsia="MS Mincho" w:cs="Arial"/>
          <w:szCs w:val="20"/>
        </w:rPr>
        <w:t>issues</w:t>
      </w:r>
      <w:r w:rsidR="001D37EE" w:rsidRPr="00602479">
        <w:rPr>
          <w:color w:val="000000" w:themeColor="text1"/>
          <w:szCs w:val="24"/>
        </w:rPr>
        <w:t xml:space="preserve"> when </w:t>
      </w:r>
      <w:r w:rsidR="00FB4D99">
        <w:rPr>
          <w:color w:val="000000" w:themeColor="text1"/>
          <w:szCs w:val="24"/>
        </w:rPr>
        <w:t xml:space="preserve">they </w:t>
      </w:r>
      <w:r w:rsidR="00A65706">
        <w:rPr>
          <w:color w:val="000000" w:themeColor="text1"/>
          <w:szCs w:val="24"/>
        </w:rPr>
        <w:t>connect</w:t>
      </w:r>
      <w:r w:rsidR="00FB4D99">
        <w:rPr>
          <w:color w:val="000000" w:themeColor="text1"/>
          <w:szCs w:val="24"/>
        </w:rPr>
        <w:t xml:space="preserve"> their</w:t>
      </w:r>
      <w:r w:rsidR="001D37EE" w:rsidRPr="00602479">
        <w:rPr>
          <w:color w:val="000000" w:themeColor="text1"/>
          <w:szCs w:val="24"/>
        </w:rPr>
        <w:t xml:space="preserve"> </w:t>
      </w:r>
      <w:r w:rsidR="00612E2A">
        <w:rPr>
          <w:color w:val="000000" w:themeColor="text1"/>
          <w:szCs w:val="24"/>
        </w:rPr>
        <w:t>display</w:t>
      </w:r>
      <w:r w:rsidR="00FB4D99">
        <w:rPr>
          <w:color w:val="000000" w:themeColor="text1"/>
          <w:szCs w:val="24"/>
        </w:rPr>
        <w:t xml:space="preserve"> device</w:t>
      </w:r>
      <w:r w:rsidR="00F6220B">
        <w:rPr>
          <w:color w:val="000000" w:themeColor="text1"/>
          <w:szCs w:val="24"/>
        </w:rPr>
        <w:t>s</w:t>
      </w:r>
      <w:r w:rsidR="00A65706">
        <w:rPr>
          <w:color w:val="000000" w:themeColor="text1"/>
          <w:szCs w:val="24"/>
        </w:rPr>
        <w:t xml:space="preserve"> to a </w:t>
      </w:r>
      <w:r w:rsidR="00083E88">
        <w:rPr>
          <w:color w:val="000000" w:themeColor="text1"/>
          <w:szCs w:val="24"/>
        </w:rPr>
        <w:t>KVM switch</w:t>
      </w:r>
      <w:r w:rsidR="000177EF">
        <w:rPr>
          <w:rStyle w:val="CommentReference"/>
          <w:rFonts w:ascii="Arial" w:eastAsia="Times New Roman" w:hAnsi="Arial"/>
          <w:b/>
          <w:color w:val="0000FF"/>
        </w:rPr>
        <w:t>:</w:t>
      </w:r>
    </w:p>
    <w:p w14:paraId="3A2B39C6" w14:textId="77777777" w:rsidR="00D1354C" w:rsidRPr="00E1001D" w:rsidRDefault="00D1354C" w:rsidP="00760AA1">
      <w:pPr>
        <w:pStyle w:val="BulletList"/>
        <w:keepNext/>
        <w:numPr>
          <w:ilvl w:val="0"/>
          <w:numId w:val="7"/>
        </w:numPr>
        <w:rPr>
          <w:rFonts w:eastAsia="MS Mincho" w:cs="Arial"/>
          <w:szCs w:val="20"/>
        </w:rPr>
      </w:pPr>
      <w:r>
        <w:rPr>
          <w:rFonts w:eastAsia="MS Mincho" w:cs="Arial"/>
          <w:szCs w:val="20"/>
        </w:rPr>
        <w:t xml:space="preserve">The </w:t>
      </w:r>
      <w:r w:rsidR="00133E3C">
        <w:rPr>
          <w:rFonts w:eastAsia="MS Mincho" w:cs="Arial"/>
          <w:szCs w:val="20"/>
        </w:rPr>
        <w:t xml:space="preserve">operating system does not properly set the </w:t>
      </w:r>
      <w:r>
        <w:rPr>
          <w:rFonts w:eastAsia="MS Mincho" w:cs="Arial"/>
          <w:szCs w:val="20"/>
        </w:rPr>
        <w:t xml:space="preserve">native resolution when the </w:t>
      </w:r>
      <w:r w:rsidR="00612E2A">
        <w:rPr>
          <w:rFonts w:eastAsia="MS Mincho" w:cs="Arial"/>
          <w:szCs w:val="20"/>
        </w:rPr>
        <w:t>display</w:t>
      </w:r>
      <w:r>
        <w:rPr>
          <w:rFonts w:eastAsia="MS Mincho" w:cs="Arial"/>
          <w:szCs w:val="20"/>
        </w:rPr>
        <w:t xml:space="preserve"> </w:t>
      </w:r>
      <w:r w:rsidR="009B5C92">
        <w:rPr>
          <w:rFonts w:eastAsia="MS Mincho" w:cs="Arial"/>
          <w:szCs w:val="20"/>
        </w:rPr>
        <w:t xml:space="preserve">device </w:t>
      </w:r>
      <w:r>
        <w:rPr>
          <w:rFonts w:eastAsia="MS Mincho" w:cs="Arial"/>
          <w:szCs w:val="20"/>
        </w:rPr>
        <w:t xml:space="preserve">is connected to the </w:t>
      </w:r>
      <w:r w:rsidR="00083E88">
        <w:rPr>
          <w:rFonts w:eastAsia="MS Mincho" w:cs="Arial"/>
          <w:szCs w:val="20"/>
        </w:rPr>
        <w:t>KVM switch</w:t>
      </w:r>
      <w:r>
        <w:rPr>
          <w:rFonts w:eastAsia="MS Mincho" w:cs="Arial"/>
          <w:szCs w:val="20"/>
        </w:rPr>
        <w:t>.</w:t>
      </w:r>
    </w:p>
    <w:p w14:paraId="3A2B39C7" w14:textId="77777777" w:rsidR="001D37EE" w:rsidRPr="00E1001D" w:rsidRDefault="00F32548" w:rsidP="004D2E45">
      <w:pPr>
        <w:pStyle w:val="BulletList"/>
        <w:numPr>
          <w:ilvl w:val="0"/>
          <w:numId w:val="7"/>
        </w:numPr>
        <w:rPr>
          <w:rFonts w:eastAsia="MS Mincho" w:cs="Arial"/>
          <w:szCs w:val="20"/>
        </w:rPr>
      </w:pPr>
      <w:r>
        <w:rPr>
          <w:rFonts w:eastAsia="MS Mincho" w:cs="Arial"/>
          <w:szCs w:val="20"/>
        </w:rPr>
        <w:t xml:space="preserve">Each </w:t>
      </w:r>
      <w:r w:rsidR="00191551" w:rsidRPr="00E1001D">
        <w:rPr>
          <w:rFonts w:eastAsia="MS Mincho" w:cs="Arial"/>
          <w:szCs w:val="20"/>
        </w:rPr>
        <w:t xml:space="preserve">time </w:t>
      </w:r>
      <w:r w:rsidR="00FB4D99">
        <w:rPr>
          <w:rFonts w:eastAsia="MS Mincho" w:cs="Arial"/>
          <w:szCs w:val="20"/>
        </w:rPr>
        <w:t xml:space="preserve">users restart </w:t>
      </w:r>
      <w:r w:rsidR="00191551">
        <w:rPr>
          <w:rFonts w:eastAsia="MS Mincho" w:cs="Arial"/>
          <w:szCs w:val="20"/>
        </w:rPr>
        <w:t>the</w:t>
      </w:r>
      <w:r w:rsidR="00FB4D99">
        <w:rPr>
          <w:rFonts w:eastAsia="MS Mincho" w:cs="Arial"/>
          <w:szCs w:val="20"/>
        </w:rPr>
        <w:t>ir</w:t>
      </w:r>
      <w:r w:rsidR="00191551">
        <w:rPr>
          <w:rFonts w:eastAsia="MS Mincho" w:cs="Arial"/>
          <w:szCs w:val="20"/>
        </w:rPr>
        <w:t xml:space="preserve"> computer, t</w:t>
      </w:r>
      <w:r w:rsidR="00A8556C">
        <w:rPr>
          <w:rFonts w:eastAsia="MS Mincho" w:cs="Arial"/>
          <w:szCs w:val="20"/>
        </w:rPr>
        <w:t xml:space="preserve">he </w:t>
      </w:r>
      <w:r w:rsidR="00191551">
        <w:rPr>
          <w:rFonts w:eastAsia="MS Mincho" w:cs="Arial"/>
          <w:szCs w:val="20"/>
        </w:rPr>
        <w:t xml:space="preserve">operating system changes </w:t>
      </w:r>
      <w:r w:rsidR="002428A2">
        <w:rPr>
          <w:rFonts w:eastAsia="MS Mincho" w:cs="Arial"/>
          <w:szCs w:val="20"/>
        </w:rPr>
        <w:t>or</w:t>
      </w:r>
      <w:r w:rsidR="001D37EE" w:rsidRPr="00E1001D">
        <w:rPr>
          <w:rFonts w:eastAsia="MS Mincho" w:cs="Arial"/>
          <w:szCs w:val="20"/>
        </w:rPr>
        <w:t xml:space="preserve"> </w:t>
      </w:r>
      <w:r w:rsidR="00191551">
        <w:rPr>
          <w:rFonts w:eastAsia="MS Mincho" w:cs="Arial"/>
          <w:szCs w:val="20"/>
        </w:rPr>
        <w:t>incorrectly sets the</w:t>
      </w:r>
      <w:r w:rsidR="001D37EE" w:rsidRPr="00E1001D">
        <w:rPr>
          <w:rFonts w:eastAsia="MS Mincho" w:cs="Arial"/>
          <w:szCs w:val="20"/>
        </w:rPr>
        <w:t xml:space="preserve"> resolution</w:t>
      </w:r>
      <w:r w:rsidR="00CC6D01">
        <w:rPr>
          <w:rFonts w:eastAsia="MS Mincho" w:cs="Arial"/>
          <w:szCs w:val="20"/>
        </w:rPr>
        <w:t xml:space="preserve"> of the display device</w:t>
      </w:r>
      <w:r w:rsidR="001D37EE" w:rsidRPr="00E1001D">
        <w:rPr>
          <w:rFonts w:eastAsia="MS Mincho" w:cs="Arial"/>
          <w:szCs w:val="20"/>
        </w:rPr>
        <w:t xml:space="preserve">. This behavior </w:t>
      </w:r>
      <w:r w:rsidR="00191551">
        <w:rPr>
          <w:rFonts w:eastAsia="MS Mincho" w:cs="Arial"/>
          <w:szCs w:val="20"/>
        </w:rPr>
        <w:t>can occur</w:t>
      </w:r>
      <w:r w:rsidR="001D37EE" w:rsidRPr="00E1001D">
        <w:rPr>
          <w:rFonts w:eastAsia="MS Mincho" w:cs="Arial"/>
          <w:szCs w:val="20"/>
        </w:rPr>
        <w:t xml:space="preserve"> when</w:t>
      </w:r>
      <w:r w:rsidR="00191551">
        <w:rPr>
          <w:rFonts w:eastAsia="MS Mincho" w:cs="Arial"/>
          <w:szCs w:val="20"/>
        </w:rPr>
        <w:t>ever</w:t>
      </w:r>
      <w:r w:rsidR="001D37EE" w:rsidRPr="00E1001D">
        <w:rPr>
          <w:rFonts w:eastAsia="MS Mincho" w:cs="Arial"/>
          <w:szCs w:val="20"/>
        </w:rPr>
        <w:t xml:space="preserve"> </w:t>
      </w:r>
      <w:r w:rsidR="003D3172">
        <w:rPr>
          <w:rFonts w:eastAsia="MS Mincho" w:cs="Arial"/>
          <w:szCs w:val="20"/>
        </w:rPr>
        <w:t>user</w:t>
      </w:r>
      <w:r w:rsidR="0054015B">
        <w:rPr>
          <w:rFonts w:eastAsia="MS Mincho" w:cs="Arial"/>
          <w:szCs w:val="20"/>
        </w:rPr>
        <w:t>s</w:t>
      </w:r>
      <w:r w:rsidR="003D3172">
        <w:rPr>
          <w:rFonts w:eastAsia="MS Mincho" w:cs="Arial"/>
          <w:szCs w:val="20"/>
        </w:rPr>
        <w:t xml:space="preserve"> </w:t>
      </w:r>
      <w:r w:rsidR="009B5C92">
        <w:rPr>
          <w:rFonts w:eastAsia="MS Mincho" w:cs="Arial"/>
          <w:szCs w:val="20"/>
        </w:rPr>
        <w:t xml:space="preserve">switch </w:t>
      </w:r>
      <w:r w:rsidR="00191551">
        <w:rPr>
          <w:rFonts w:eastAsia="MS Mincho" w:cs="Arial"/>
          <w:szCs w:val="20"/>
        </w:rPr>
        <w:t>from one</w:t>
      </w:r>
      <w:r w:rsidR="001D37EE" w:rsidRPr="00E1001D">
        <w:rPr>
          <w:rFonts w:eastAsia="MS Mincho" w:cs="Arial"/>
          <w:szCs w:val="20"/>
        </w:rPr>
        <w:t xml:space="preserve"> </w:t>
      </w:r>
      <w:r w:rsidR="00191551">
        <w:rPr>
          <w:rFonts w:eastAsia="MS Mincho" w:cs="Arial"/>
          <w:szCs w:val="20"/>
        </w:rPr>
        <w:t>computer</w:t>
      </w:r>
      <w:r w:rsidR="001D37EE" w:rsidRPr="00E1001D">
        <w:rPr>
          <w:rFonts w:eastAsia="MS Mincho" w:cs="Arial"/>
          <w:szCs w:val="20"/>
        </w:rPr>
        <w:t xml:space="preserve"> </w:t>
      </w:r>
      <w:r w:rsidR="00191551">
        <w:rPr>
          <w:rFonts w:eastAsia="MS Mincho" w:cs="Arial"/>
          <w:szCs w:val="20"/>
        </w:rPr>
        <w:t>to another</w:t>
      </w:r>
      <w:r w:rsidR="003D3172">
        <w:rPr>
          <w:rFonts w:eastAsia="MS Mincho" w:cs="Arial"/>
          <w:szCs w:val="20"/>
        </w:rPr>
        <w:t xml:space="preserve"> </w:t>
      </w:r>
      <w:r w:rsidR="00492E36">
        <w:rPr>
          <w:rFonts w:eastAsia="MS Mincho" w:cs="Arial"/>
          <w:szCs w:val="20"/>
        </w:rPr>
        <w:t>by using</w:t>
      </w:r>
      <w:r w:rsidR="003D3172">
        <w:rPr>
          <w:rFonts w:eastAsia="MS Mincho" w:cs="Arial"/>
          <w:szCs w:val="20"/>
        </w:rPr>
        <w:t xml:space="preserve"> </w:t>
      </w:r>
      <w:r>
        <w:rPr>
          <w:rFonts w:eastAsia="MS Mincho" w:cs="Arial"/>
          <w:szCs w:val="20"/>
        </w:rPr>
        <w:t xml:space="preserve">a </w:t>
      </w:r>
      <w:r w:rsidR="003D3172">
        <w:rPr>
          <w:rFonts w:eastAsia="MS Mincho" w:cs="Arial"/>
          <w:szCs w:val="20"/>
        </w:rPr>
        <w:t>KVM switch</w:t>
      </w:r>
      <w:r w:rsidR="001D37EE" w:rsidRPr="00E1001D">
        <w:rPr>
          <w:rFonts w:eastAsia="MS Mincho" w:cs="Arial"/>
          <w:szCs w:val="20"/>
        </w:rPr>
        <w:t>.</w:t>
      </w:r>
    </w:p>
    <w:p w14:paraId="3A2B39C8" w14:textId="77777777" w:rsidR="001D37EE" w:rsidRPr="00E1001D" w:rsidRDefault="00191551" w:rsidP="004D2E45">
      <w:pPr>
        <w:pStyle w:val="BulletList"/>
        <w:numPr>
          <w:ilvl w:val="0"/>
          <w:numId w:val="7"/>
        </w:numPr>
        <w:rPr>
          <w:rFonts w:eastAsia="MS Mincho" w:cs="Arial"/>
          <w:szCs w:val="20"/>
        </w:rPr>
      </w:pPr>
      <w:r>
        <w:rPr>
          <w:rFonts w:eastAsia="MS Mincho" w:cs="Arial"/>
          <w:szCs w:val="20"/>
        </w:rPr>
        <w:t xml:space="preserve">The operating system </w:t>
      </w:r>
      <w:r w:rsidR="007D7260">
        <w:rPr>
          <w:rFonts w:eastAsia="MS Mincho" w:cs="Arial"/>
          <w:szCs w:val="20"/>
        </w:rPr>
        <w:t xml:space="preserve">cannot </w:t>
      </w:r>
      <w:r w:rsidR="001D37EE" w:rsidRPr="00E1001D">
        <w:rPr>
          <w:rFonts w:eastAsia="MS Mincho" w:cs="Arial"/>
          <w:szCs w:val="20"/>
        </w:rPr>
        <w:t xml:space="preserve">set a </w:t>
      </w:r>
      <w:r>
        <w:rPr>
          <w:rFonts w:eastAsia="MS Mincho" w:cs="Arial"/>
          <w:szCs w:val="20"/>
        </w:rPr>
        <w:t>r</w:t>
      </w:r>
      <w:r w:rsidR="001D37EE" w:rsidRPr="00E1001D">
        <w:rPr>
          <w:rFonts w:eastAsia="MS Mincho" w:cs="Arial"/>
          <w:szCs w:val="20"/>
        </w:rPr>
        <w:t xml:space="preserve">esolution </w:t>
      </w:r>
      <w:r>
        <w:rPr>
          <w:rFonts w:eastAsia="MS Mincho" w:cs="Arial"/>
          <w:szCs w:val="20"/>
        </w:rPr>
        <w:t xml:space="preserve">that the </w:t>
      </w:r>
      <w:r w:rsidR="00612E2A">
        <w:rPr>
          <w:rFonts w:eastAsia="MS Mincho" w:cs="Arial"/>
          <w:szCs w:val="20"/>
        </w:rPr>
        <w:t>display</w:t>
      </w:r>
      <w:r>
        <w:rPr>
          <w:rFonts w:eastAsia="MS Mincho" w:cs="Arial"/>
          <w:szCs w:val="20"/>
        </w:rPr>
        <w:t xml:space="preserve"> </w:t>
      </w:r>
      <w:r w:rsidR="009B5C92">
        <w:rPr>
          <w:rFonts w:eastAsia="MS Mincho" w:cs="Arial"/>
          <w:szCs w:val="20"/>
        </w:rPr>
        <w:t xml:space="preserve">device </w:t>
      </w:r>
      <w:r>
        <w:rPr>
          <w:rFonts w:eastAsia="MS Mincho" w:cs="Arial"/>
          <w:szCs w:val="20"/>
        </w:rPr>
        <w:t>supports.</w:t>
      </w:r>
    </w:p>
    <w:p w14:paraId="3A2B39C9" w14:textId="77777777" w:rsidR="00C841C4" w:rsidRDefault="00C841C4" w:rsidP="004D2E45">
      <w:pPr>
        <w:pStyle w:val="BulletList"/>
        <w:numPr>
          <w:ilvl w:val="0"/>
          <w:numId w:val="7"/>
        </w:numPr>
        <w:rPr>
          <w:rFonts w:eastAsia="MS Mincho" w:cs="Arial"/>
          <w:szCs w:val="20"/>
        </w:rPr>
      </w:pPr>
      <w:r w:rsidRPr="00C841C4">
        <w:rPr>
          <w:rFonts w:eastAsia="MS Mincho" w:cs="Arial"/>
          <w:szCs w:val="20"/>
        </w:rPr>
        <w:t xml:space="preserve">When </w:t>
      </w:r>
      <w:r w:rsidR="00F32548">
        <w:rPr>
          <w:rFonts w:eastAsia="MS Mincho" w:cs="Arial"/>
          <w:szCs w:val="20"/>
        </w:rPr>
        <w:t xml:space="preserve">users connect </w:t>
      </w:r>
      <w:r w:rsidRPr="00C841C4">
        <w:rPr>
          <w:rFonts w:eastAsia="MS Mincho" w:cs="Arial"/>
          <w:szCs w:val="20"/>
        </w:rPr>
        <w:t xml:space="preserve">multiple </w:t>
      </w:r>
      <w:r w:rsidR="00612E2A">
        <w:rPr>
          <w:rFonts w:eastAsia="MS Mincho" w:cs="Arial"/>
          <w:szCs w:val="20"/>
        </w:rPr>
        <w:t>display</w:t>
      </w:r>
      <w:r w:rsidR="009B5C92">
        <w:rPr>
          <w:rFonts w:eastAsia="MS Mincho" w:cs="Arial"/>
          <w:szCs w:val="20"/>
        </w:rPr>
        <w:t xml:space="preserve"> device</w:t>
      </w:r>
      <w:r w:rsidRPr="00C841C4">
        <w:rPr>
          <w:rFonts w:eastAsia="MS Mincho" w:cs="Arial"/>
          <w:szCs w:val="20"/>
        </w:rPr>
        <w:t xml:space="preserve">s to </w:t>
      </w:r>
      <w:r w:rsidR="00F32548">
        <w:rPr>
          <w:rFonts w:eastAsia="MS Mincho" w:cs="Arial"/>
          <w:szCs w:val="20"/>
        </w:rPr>
        <w:t xml:space="preserve">their </w:t>
      </w:r>
      <w:r w:rsidRPr="00C841C4">
        <w:rPr>
          <w:rFonts w:eastAsia="MS Mincho" w:cs="Arial"/>
          <w:szCs w:val="20"/>
        </w:rPr>
        <w:t xml:space="preserve">computer </w:t>
      </w:r>
      <w:r w:rsidR="00492E36">
        <w:rPr>
          <w:rFonts w:eastAsia="MS Mincho" w:cs="Arial"/>
          <w:szCs w:val="20"/>
        </w:rPr>
        <w:t>by using</w:t>
      </w:r>
      <w:r w:rsidRPr="00C841C4">
        <w:rPr>
          <w:rFonts w:eastAsia="MS Mincho" w:cs="Arial"/>
          <w:szCs w:val="20"/>
        </w:rPr>
        <w:t xml:space="preserve"> a </w:t>
      </w:r>
      <w:r w:rsidR="00083E88">
        <w:rPr>
          <w:rFonts w:eastAsia="MS Mincho" w:cs="Arial"/>
          <w:szCs w:val="20"/>
        </w:rPr>
        <w:t>KVM switch</w:t>
      </w:r>
      <w:r w:rsidRPr="00C841C4">
        <w:rPr>
          <w:rFonts w:eastAsia="MS Mincho" w:cs="Arial"/>
          <w:szCs w:val="20"/>
        </w:rPr>
        <w:t xml:space="preserve"> and </w:t>
      </w:r>
      <w:r w:rsidR="0054015B">
        <w:rPr>
          <w:rFonts w:eastAsia="MS Mincho" w:cs="Arial"/>
          <w:szCs w:val="20"/>
        </w:rPr>
        <w:t xml:space="preserve">then </w:t>
      </w:r>
      <w:r w:rsidR="00F32548">
        <w:rPr>
          <w:rFonts w:eastAsia="MS Mincho" w:cs="Arial"/>
          <w:szCs w:val="20"/>
        </w:rPr>
        <w:t xml:space="preserve">restart </w:t>
      </w:r>
      <w:r w:rsidRPr="00C841C4">
        <w:rPr>
          <w:rFonts w:eastAsia="MS Mincho" w:cs="Arial"/>
          <w:szCs w:val="20"/>
        </w:rPr>
        <w:t xml:space="preserve">the computer, the primary desktop and extended desktop are swapped on both </w:t>
      </w:r>
      <w:r w:rsidR="00612E2A">
        <w:rPr>
          <w:rFonts w:eastAsia="MS Mincho" w:cs="Arial"/>
          <w:szCs w:val="20"/>
        </w:rPr>
        <w:t>display</w:t>
      </w:r>
      <w:r w:rsidR="00437231">
        <w:rPr>
          <w:rFonts w:eastAsia="MS Mincho" w:cs="Arial"/>
          <w:szCs w:val="20"/>
        </w:rPr>
        <w:t xml:space="preserve"> </w:t>
      </w:r>
      <w:r w:rsidR="00437231">
        <w:t>device</w:t>
      </w:r>
      <w:r w:rsidRPr="00C841C4">
        <w:rPr>
          <w:rFonts w:eastAsia="MS Mincho" w:cs="Arial"/>
          <w:szCs w:val="20"/>
        </w:rPr>
        <w:t xml:space="preserve">s and the resolution of the </w:t>
      </w:r>
      <w:r w:rsidR="00612E2A">
        <w:rPr>
          <w:rFonts w:eastAsia="MS Mincho" w:cs="Arial"/>
          <w:szCs w:val="20"/>
        </w:rPr>
        <w:t>display</w:t>
      </w:r>
      <w:r w:rsidR="00437231">
        <w:rPr>
          <w:rFonts w:eastAsia="MS Mincho" w:cs="Arial"/>
          <w:szCs w:val="20"/>
        </w:rPr>
        <w:t xml:space="preserve"> </w:t>
      </w:r>
      <w:r w:rsidR="00437231">
        <w:t>device</w:t>
      </w:r>
      <w:r w:rsidRPr="00C841C4">
        <w:rPr>
          <w:rFonts w:eastAsia="MS Mincho" w:cs="Arial"/>
          <w:szCs w:val="20"/>
        </w:rPr>
        <w:t xml:space="preserve"> change</w:t>
      </w:r>
      <w:r w:rsidR="007D7260">
        <w:rPr>
          <w:rFonts w:eastAsia="MS Mincho" w:cs="Arial"/>
          <w:szCs w:val="20"/>
        </w:rPr>
        <w:t>s</w:t>
      </w:r>
      <w:r w:rsidRPr="00C841C4">
        <w:rPr>
          <w:rFonts w:eastAsia="MS Mincho" w:cs="Arial"/>
          <w:szCs w:val="20"/>
        </w:rPr>
        <w:t>.</w:t>
      </w:r>
    </w:p>
    <w:p w14:paraId="3A2B39CA" w14:textId="77777777" w:rsidR="003F7E95" w:rsidRPr="00602479" w:rsidRDefault="003F7E95" w:rsidP="003F7E95">
      <w:pPr>
        <w:pStyle w:val="Le"/>
      </w:pPr>
    </w:p>
    <w:p w14:paraId="3A2B39CB" w14:textId="77777777" w:rsidR="001D37EE" w:rsidRPr="00602479" w:rsidRDefault="001D37EE" w:rsidP="003F7E95">
      <w:pPr>
        <w:pStyle w:val="BodyText"/>
      </w:pPr>
      <w:r w:rsidRPr="00602479">
        <w:t xml:space="preserve">These issues primarily occur </w:t>
      </w:r>
      <w:r w:rsidR="00F32548">
        <w:t xml:space="preserve">when users switch from one computer to another because the operating system acquires </w:t>
      </w:r>
      <w:r w:rsidRPr="00602479">
        <w:t xml:space="preserve">different EDID from </w:t>
      </w:r>
      <w:r w:rsidR="001E3874">
        <w:t xml:space="preserve">the </w:t>
      </w:r>
      <w:r w:rsidR="00083E88">
        <w:t>KVM switch</w:t>
      </w:r>
      <w:r w:rsidRPr="00602479">
        <w:t>. Sometimes</w:t>
      </w:r>
      <w:r w:rsidR="002E2884">
        <w:t>,</w:t>
      </w:r>
      <w:r w:rsidRPr="00602479">
        <w:t xml:space="preserve"> when </w:t>
      </w:r>
      <w:r w:rsidR="001E3874">
        <w:t>user</w:t>
      </w:r>
      <w:r w:rsidR="00F32548">
        <w:t>s</w:t>
      </w:r>
      <w:r w:rsidRPr="00602479">
        <w:t xml:space="preserve"> switch away</w:t>
      </w:r>
      <w:r w:rsidR="001E3874">
        <w:t xml:space="preserve"> from </w:t>
      </w:r>
      <w:r w:rsidR="00E36DDD">
        <w:t>one</w:t>
      </w:r>
      <w:r w:rsidR="001E3874">
        <w:t xml:space="preserve"> computer</w:t>
      </w:r>
      <w:r w:rsidRPr="00602479">
        <w:t xml:space="preserve">, </w:t>
      </w:r>
      <w:r w:rsidR="00F32548">
        <w:t xml:space="preserve">the KVM switch generates </w:t>
      </w:r>
      <w:r w:rsidRPr="00602479">
        <w:t>a</w:t>
      </w:r>
      <w:r w:rsidR="00F32548">
        <w:t>n</w:t>
      </w:r>
      <w:r w:rsidRPr="00602479">
        <w:t xml:space="preserve"> H</w:t>
      </w:r>
      <w:r w:rsidRPr="00E1001D">
        <w:rPr>
          <w:rFonts w:eastAsia="MS Mincho" w:cs="Arial"/>
          <w:szCs w:val="20"/>
        </w:rPr>
        <w:t>P</w:t>
      </w:r>
      <w:r w:rsidRPr="00602479">
        <w:t xml:space="preserve">D </w:t>
      </w:r>
      <w:r w:rsidR="001E3874">
        <w:t>event. Th</w:t>
      </w:r>
      <w:r w:rsidR="00E36DDD">
        <w:t xml:space="preserve">e operating system interprets the event as </w:t>
      </w:r>
      <w:r w:rsidR="00F32548">
        <w:t xml:space="preserve">a </w:t>
      </w:r>
      <w:r w:rsidR="00E36DDD">
        <w:t xml:space="preserve">result </w:t>
      </w:r>
      <w:r w:rsidR="00F32548">
        <w:t xml:space="preserve">of </w:t>
      </w:r>
      <w:r w:rsidR="00E36DDD">
        <w:t xml:space="preserve">a change in </w:t>
      </w:r>
      <w:r w:rsidR="00612E2A">
        <w:t>display</w:t>
      </w:r>
      <w:r w:rsidR="00437231">
        <w:t xml:space="preserve"> device</w:t>
      </w:r>
      <w:r w:rsidRPr="00602479">
        <w:t xml:space="preserve">. </w:t>
      </w:r>
      <w:r w:rsidR="00F32548">
        <w:t>T</w:t>
      </w:r>
      <w:r w:rsidRPr="00602479">
        <w:t xml:space="preserve">he </w:t>
      </w:r>
      <w:r w:rsidR="00E36DDD">
        <w:t xml:space="preserve">desktop </w:t>
      </w:r>
      <w:r w:rsidR="002E2884">
        <w:t>is</w:t>
      </w:r>
      <w:r w:rsidRPr="00602479">
        <w:t xml:space="preserve"> moved around</w:t>
      </w:r>
      <w:r w:rsidR="002428A2">
        <w:t xml:space="preserve"> and</w:t>
      </w:r>
      <w:r w:rsidRPr="00602479">
        <w:t xml:space="preserve"> resized</w:t>
      </w:r>
      <w:r w:rsidR="00133E3C">
        <w:t xml:space="preserve"> on the display device</w:t>
      </w:r>
      <w:r w:rsidR="00E36DDD">
        <w:t>,</w:t>
      </w:r>
      <w:r w:rsidRPr="00602479">
        <w:t xml:space="preserve"> and </w:t>
      </w:r>
      <w:r w:rsidR="00E36DDD">
        <w:t xml:space="preserve">the </w:t>
      </w:r>
      <w:r w:rsidR="00F32548">
        <w:t xml:space="preserve">operating system incorrectly changes the </w:t>
      </w:r>
      <w:r w:rsidR="00E36DDD">
        <w:t xml:space="preserve">display </w:t>
      </w:r>
      <w:r w:rsidR="00437231">
        <w:t xml:space="preserve">device </w:t>
      </w:r>
      <w:r w:rsidR="00E36DDD">
        <w:t>r</w:t>
      </w:r>
      <w:r w:rsidRPr="00602479">
        <w:t>esolution.</w:t>
      </w:r>
    </w:p>
    <w:p w14:paraId="3A2B39CC" w14:textId="77777777" w:rsidR="001D37EE" w:rsidRPr="00E1001D" w:rsidRDefault="001D37EE" w:rsidP="00E1001D">
      <w:pPr>
        <w:pStyle w:val="Heading1"/>
        <w:keepLines/>
        <w:pBdr>
          <w:bottom w:val="single" w:sz="2" w:space="1" w:color="000080"/>
        </w:pBdr>
        <w:rPr>
          <w:rFonts w:eastAsiaTheme="majorEastAsia" w:cstheme="majorBidi"/>
          <w:b w:val="0"/>
          <w:kern w:val="0"/>
          <w:szCs w:val="28"/>
        </w:rPr>
      </w:pPr>
      <w:bookmarkStart w:id="10" w:name="_KVM_SCENARIOS"/>
      <w:bookmarkStart w:id="11" w:name="_Toc226963011"/>
      <w:bookmarkStart w:id="12" w:name="_Toc342035123"/>
      <w:bookmarkEnd w:id="10"/>
      <w:r w:rsidRPr="00E1001D">
        <w:rPr>
          <w:rFonts w:eastAsiaTheme="majorEastAsia" w:cstheme="majorBidi"/>
          <w:b w:val="0"/>
          <w:kern w:val="0"/>
          <w:szCs w:val="28"/>
        </w:rPr>
        <w:t xml:space="preserve">KVM </w:t>
      </w:r>
      <w:r w:rsidR="00613434" w:rsidRPr="00E1001D">
        <w:rPr>
          <w:rFonts w:eastAsiaTheme="majorEastAsia" w:cstheme="majorBidi"/>
          <w:b w:val="0"/>
          <w:kern w:val="0"/>
          <w:szCs w:val="28"/>
        </w:rPr>
        <w:t>Scenarios</w:t>
      </w:r>
      <w:bookmarkEnd w:id="11"/>
      <w:bookmarkEnd w:id="12"/>
    </w:p>
    <w:p w14:paraId="3A2B39CD" w14:textId="77777777" w:rsidR="001D37EE" w:rsidRDefault="001D37EE" w:rsidP="002D6D87">
      <w:pPr>
        <w:pStyle w:val="BodyText"/>
        <w:keepNext/>
        <w:tabs>
          <w:tab w:val="left" w:pos="360"/>
          <w:tab w:val="left" w:pos="720"/>
        </w:tabs>
        <w:rPr>
          <w:color w:val="000000"/>
          <w:szCs w:val="24"/>
        </w:rPr>
      </w:pPr>
      <w:r w:rsidRPr="00602479">
        <w:rPr>
          <w:color w:val="000000"/>
          <w:szCs w:val="24"/>
        </w:rPr>
        <w:t xml:space="preserve">The </w:t>
      </w:r>
      <w:r w:rsidR="00675653">
        <w:rPr>
          <w:color w:val="000000"/>
          <w:szCs w:val="24"/>
        </w:rPr>
        <w:t xml:space="preserve">following </w:t>
      </w:r>
      <w:r w:rsidRPr="00E1001D">
        <w:t>table</w:t>
      </w:r>
      <w:r w:rsidRPr="00602479">
        <w:rPr>
          <w:color w:val="000000"/>
          <w:szCs w:val="24"/>
        </w:rPr>
        <w:t xml:space="preserve"> lists all possible </w:t>
      </w:r>
      <w:r w:rsidR="001208E8">
        <w:rPr>
          <w:color w:val="000000"/>
          <w:szCs w:val="24"/>
        </w:rPr>
        <w:t xml:space="preserve">end-user </w:t>
      </w:r>
      <w:r w:rsidRPr="00602479">
        <w:rPr>
          <w:color w:val="000000"/>
          <w:szCs w:val="24"/>
        </w:rPr>
        <w:t xml:space="preserve">scenarios </w:t>
      </w:r>
      <w:r w:rsidR="001208E8">
        <w:rPr>
          <w:color w:val="000000"/>
          <w:szCs w:val="24"/>
        </w:rPr>
        <w:t xml:space="preserve">that use </w:t>
      </w:r>
      <w:r w:rsidR="002E2884">
        <w:rPr>
          <w:color w:val="000000"/>
          <w:szCs w:val="24"/>
        </w:rPr>
        <w:t>a</w:t>
      </w:r>
      <w:r w:rsidRPr="00602479">
        <w:rPr>
          <w:color w:val="000000"/>
          <w:szCs w:val="24"/>
        </w:rPr>
        <w:t xml:space="preserve"> </w:t>
      </w:r>
      <w:r w:rsidR="00083E88">
        <w:rPr>
          <w:color w:val="000000"/>
          <w:szCs w:val="24"/>
        </w:rPr>
        <w:t>KVM switch</w:t>
      </w:r>
      <w:r w:rsidRPr="00602479">
        <w:rPr>
          <w:color w:val="000000"/>
          <w:szCs w:val="24"/>
        </w:rPr>
        <w:t xml:space="preserve"> </w:t>
      </w:r>
      <w:r w:rsidR="001208E8">
        <w:rPr>
          <w:color w:val="000000"/>
          <w:szCs w:val="24"/>
        </w:rPr>
        <w:t>i</w:t>
      </w:r>
      <w:r w:rsidRPr="00602479">
        <w:rPr>
          <w:color w:val="000000"/>
          <w:szCs w:val="24"/>
        </w:rPr>
        <w:t xml:space="preserve">n </w:t>
      </w:r>
      <w:r w:rsidR="000D44B0">
        <w:rPr>
          <w:color w:val="000000"/>
          <w:szCs w:val="24"/>
        </w:rPr>
        <w:t>Windows 7</w:t>
      </w:r>
      <w:r w:rsidRPr="00602479">
        <w:rPr>
          <w:color w:val="000000"/>
          <w:szCs w:val="24"/>
        </w:rPr>
        <w:t xml:space="preserve">. </w:t>
      </w:r>
    </w:p>
    <w:p w14:paraId="3A2B39CE" w14:textId="77777777" w:rsidR="00145BE9" w:rsidRPr="00145BE9" w:rsidRDefault="00145BE9" w:rsidP="002D6D87">
      <w:pPr>
        <w:pStyle w:val="BodyTextLink"/>
        <w:rPr>
          <w:b/>
        </w:rPr>
      </w:pPr>
      <w:r w:rsidRPr="00145BE9">
        <w:rPr>
          <w:b/>
        </w:rPr>
        <w:t>Note  </w:t>
      </w:r>
      <w:r w:rsidRPr="00145BE9">
        <w:t>In these</w:t>
      </w:r>
      <w:r>
        <w:t xml:space="preserve"> scenarios, </w:t>
      </w:r>
      <w:r w:rsidR="00E57C24">
        <w:t xml:space="preserve">the term </w:t>
      </w:r>
      <w:r w:rsidRPr="00145BE9">
        <w:rPr>
          <w:i/>
        </w:rPr>
        <w:t>target computer</w:t>
      </w:r>
      <w:r>
        <w:rPr>
          <w:i/>
        </w:rPr>
        <w:t xml:space="preserve"> </w:t>
      </w:r>
      <w:r w:rsidR="00E57C24" w:rsidRPr="001E77EB">
        <w:rPr>
          <w:color w:val="000000" w:themeColor="text1"/>
        </w:rPr>
        <w:t>refers</w:t>
      </w:r>
      <w:r w:rsidR="00E57C24">
        <w:t xml:space="preserve"> to the system </w:t>
      </w:r>
      <w:r w:rsidR="00F4040B">
        <w:t xml:space="preserve">being </w:t>
      </w:r>
      <w:r w:rsidR="00E57C24">
        <w:t>test</w:t>
      </w:r>
      <w:r w:rsidR="00F4040B">
        <w:t>ed</w:t>
      </w:r>
      <w:r w:rsidR="00E57C24">
        <w:t>.</w:t>
      </w:r>
    </w:p>
    <w:tbl>
      <w:tblPr>
        <w:tblStyle w:val="Tablerowcell"/>
        <w:tblW w:w="8208" w:type="dxa"/>
        <w:tblLook w:val="04A0" w:firstRow="1" w:lastRow="0" w:firstColumn="1" w:lastColumn="0" w:noHBand="0" w:noVBand="1"/>
      </w:tblPr>
      <w:tblGrid>
        <w:gridCol w:w="929"/>
        <w:gridCol w:w="2149"/>
        <w:gridCol w:w="5130"/>
      </w:tblGrid>
      <w:tr w:rsidR="001D37EE" w:rsidRPr="003F7E95" w14:paraId="3A2B39D2" w14:textId="77777777" w:rsidTr="00BF4B48">
        <w:trPr>
          <w:cnfStyle w:val="100000000000" w:firstRow="1" w:lastRow="0" w:firstColumn="0" w:lastColumn="0" w:oddVBand="0" w:evenVBand="0" w:oddHBand="0" w:evenHBand="0" w:firstRowFirstColumn="0" w:firstRowLastColumn="0" w:lastRowFirstColumn="0" w:lastRowLastColumn="0"/>
        </w:trPr>
        <w:tc>
          <w:tcPr>
            <w:tcW w:w="929" w:type="dxa"/>
          </w:tcPr>
          <w:p w14:paraId="3A2B39CF" w14:textId="77777777" w:rsidR="001D37EE" w:rsidRPr="003F7E95" w:rsidRDefault="001D37EE" w:rsidP="00BF4B48">
            <w:pPr>
              <w:keepLines/>
              <w:rPr>
                <w:b w:val="0"/>
                <w:sz w:val="20"/>
                <w:szCs w:val="20"/>
              </w:rPr>
            </w:pPr>
            <w:r w:rsidRPr="003F7E95">
              <w:rPr>
                <w:sz w:val="20"/>
                <w:szCs w:val="20"/>
              </w:rPr>
              <w:t xml:space="preserve">Scenario </w:t>
            </w:r>
            <w:r w:rsidR="00995D57" w:rsidRPr="003F7E95">
              <w:rPr>
                <w:sz w:val="20"/>
                <w:szCs w:val="20"/>
              </w:rPr>
              <w:t>number</w:t>
            </w:r>
          </w:p>
        </w:tc>
        <w:tc>
          <w:tcPr>
            <w:tcW w:w="2149" w:type="dxa"/>
          </w:tcPr>
          <w:p w14:paraId="3A2B39D0" w14:textId="77777777" w:rsidR="001D37EE" w:rsidRPr="003F7E95" w:rsidRDefault="001D37EE" w:rsidP="00BF4B48">
            <w:pPr>
              <w:keepLines/>
              <w:rPr>
                <w:b w:val="0"/>
                <w:sz w:val="20"/>
                <w:szCs w:val="20"/>
              </w:rPr>
            </w:pPr>
            <w:r w:rsidRPr="003F7E95">
              <w:rPr>
                <w:sz w:val="20"/>
                <w:szCs w:val="20"/>
              </w:rPr>
              <w:t xml:space="preserve">Scenario </w:t>
            </w:r>
            <w:r w:rsidR="0059624E" w:rsidRPr="003F7E95">
              <w:rPr>
                <w:sz w:val="20"/>
                <w:szCs w:val="20"/>
              </w:rPr>
              <w:t>overview</w:t>
            </w:r>
          </w:p>
        </w:tc>
        <w:tc>
          <w:tcPr>
            <w:tcW w:w="5130" w:type="dxa"/>
          </w:tcPr>
          <w:p w14:paraId="3A2B39D1" w14:textId="77777777" w:rsidR="001D37EE" w:rsidRPr="003F7E95" w:rsidRDefault="0059624E" w:rsidP="00BF4B48">
            <w:pPr>
              <w:keepLines/>
              <w:rPr>
                <w:b w:val="0"/>
                <w:sz w:val="20"/>
                <w:szCs w:val="20"/>
              </w:rPr>
            </w:pPr>
            <w:r w:rsidRPr="003F7E95">
              <w:rPr>
                <w:sz w:val="20"/>
                <w:szCs w:val="20"/>
              </w:rPr>
              <w:t>Scenario description, with c</w:t>
            </w:r>
            <w:r w:rsidR="001D37EE" w:rsidRPr="003F7E95">
              <w:rPr>
                <w:sz w:val="20"/>
                <w:szCs w:val="20"/>
              </w:rPr>
              <w:t xml:space="preserve">urrent </w:t>
            </w:r>
            <w:r w:rsidR="00675653" w:rsidRPr="003F7E95">
              <w:rPr>
                <w:sz w:val="20"/>
                <w:szCs w:val="20"/>
              </w:rPr>
              <w:t>r</w:t>
            </w:r>
            <w:r w:rsidR="001D37EE" w:rsidRPr="003F7E95">
              <w:rPr>
                <w:sz w:val="20"/>
                <w:szCs w:val="20"/>
              </w:rPr>
              <w:t>esults</w:t>
            </w:r>
            <w:r w:rsidR="00675653" w:rsidRPr="003F7E95">
              <w:rPr>
                <w:sz w:val="20"/>
                <w:szCs w:val="20"/>
              </w:rPr>
              <w:t xml:space="preserve"> and</w:t>
            </w:r>
            <w:r w:rsidR="001D37EE" w:rsidRPr="003F7E95">
              <w:rPr>
                <w:sz w:val="20"/>
                <w:szCs w:val="20"/>
              </w:rPr>
              <w:t xml:space="preserve"> </w:t>
            </w:r>
            <w:r w:rsidR="00675653" w:rsidRPr="003F7E95">
              <w:rPr>
                <w:sz w:val="20"/>
                <w:szCs w:val="20"/>
              </w:rPr>
              <w:t>e</w:t>
            </w:r>
            <w:r w:rsidR="001D37EE" w:rsidRPr="003F7E95">
              <w:rPr>
                <w:sz w:val="20"/>
                <w:szCs w:val="20"/>
              </w:rPr>
              <w:t xml:space="preserve">xpected </w:t>
            </w:r>
            <w:r w:rsidRPr="003F7E95">
              <w:rPr>
                <w:sz w:val="20"/>
                <w:szCs w:val="20"/>
              </w:rPr>
              <w:t>b</w:t>
            </w:r>
            <w:r w:rsidR="001D37EE" w:rsidRPr="003F7E95">
              <w:rPr>
                <w:sz w:val="20"/>
                <w:szCs w:val="20"/>
              </w:rPr>
              <w:t>ehavior</w:t>
            </w:r>
          </w:p>
        </w:tc>
      </w:tr>
      <w:tr w:rsidR="001D37EE" w:rsidRPr="003F7E95" w14:paraId="3A2B39D6" w14:textId="77777777" w:rsidTr="00BF4B48">
        <w:tc>
          <w:tcPr>
            <w:tcW w:w="929" w:type="dxa"/>
          </w:tcPr>
          <w:p w14:paraId="3A2B39D3" w14:textId="77777777" w:rsidR="001D37EE" w:rsidRPr="00A23534" w:rsidRDefault="00A23534" w:rsidP="00BF4B48">
            <w:pPr>
              <w:keepLines/>
              <w:rPr>
                <w:sz w:val="20"/>
                <w:szCs w:val="20"/>
              </w:rPr>
            </w:pPr>
            <w:r>
              <w:rPr>
                <w:sz w:val="20"/>
                <w:szCs w:val="20"/>
              </w:rPr>
              <w:t>1.</w:t>
            </w:r>
          </w:p>
        </w:tc>
        <w:tc>
          <w:tcPr>
            <w:tcW w:w="2149" w:type="dxa"/>
          </w:tcPr>
          <w:p w14:paraId="3A2B39D4" w14:textId="77777777" w:rsidR="001D37EE" w:rsidRPr="003F7E95" w:rsidRDefault="001D37EE" w:rsidP="00BF4B48">
            <w:pPr>
              <w:keepLines/>
              <w:rPr>
                <w:sz w:val="20"/>
                <w:szCs w:val="20"/>
              </w:rPr>
            </w:pPr>
            <w:r w:rsidRPr="003F7E95">
              <w:rPr>
                <w:sz w:val="20"/>
                <w:szCs w:val="20"/>
              </w:rPr>
              <w:t>User</w:t>
            </w:r>
            <w:r w:rsidR="00EC7AE7" w:rsidRPr="003F7E95">
              <w:rPr>
                <w:sz w:val="20"/>
                <w:szCs w:val="20"/>
              </w:rPr>
              <w:t xml:space="preserve"> wants to</w:t>
            </w:r>
            <w:r w:rsidRPr="003F7E95">
              <w:rPr>
                <w:sz w:val="20"/>
                <w:szCs w:val="20"/>
              </w:rPr>
              <w:t xml:space="preserve"> </w:t>
            </w:r>
            <w:r w:rsidR="003A3107" w:rsidRPr="003F7E95">
              <w:rPr>
                <w:sz w:val="20"/>
                <w:szCs w:val="20"/>
              </w:rPr>
              <w:t>install</w:t>
            </w:r>
            <w:r w:rsidRPr="003F7E95">
              <w:rPr>
                <w:sz w:val="20"/>
                <w:szCs w:val="20"/>
              </w:rPr>
              <w:t xml:space="preserve"> </w:t>
            </w:r>
            <w:r w:rsidR="003A3107" w:rsidRPr="003F7E95">
              <w:rPr>
                <w:sz w:val="20"/>
                <w:szCs w:val="20"/>
              </w:rPr>
              <w:t>the</w:t>
            </w:r>
            <w:r w:rsidRPr="003F7E95">
              <w:rPr>
                <w:sz w:val="20"/>
                <w:szCs w:val="20"/>
              </w:rPr>
              <w:t xml:space="preserve"> </w:t>
            </w:r>
            <w:r w:rsidR="000D44B0">
              <w:rPr>
                <w:sz w:val="20"/>
                <w:szCs w:val="20"/>
              </w:rPr>
              <w:t>Windows 7</w:t>
            </w:r>
            <w:r w:rsidR="003A3107" w:rsidRPr="003F7E95">
              <w:rPr>
                <w:sz w:val="20"/>
                <w:szCs w:val="20"/>
              </w:rPr>
              <w:t xml:space="preserve"> </w:t>
            </w:r>
            <w:r w:rsidR="00675653" w:rsidRPr="003F7E95">
              <w:rPr>
                <w:sz w:val="20"/>
                <w:szCs w:val="20"/>
              </w:rPr>
              <w:t>operating system</w:t>
            </w:r>
            <w:r w:rsidR="0059624E" w:rsidRPr="003F7E95">
              <w:rPr>
                <w:sz w:val="20"/>
                <w:szCs w:val="20"/>
              </w:rPr>
              <w:t xml:space="preserve"> on the target computer and </w:t>
            </w:r>
            <w:r w:rsidR="002D6D87">
              <w:rPr>
                <w:sz w:val="20"/>
                <w:szCs w:val="20"/>
              </w:rPr>
              <w:t xml:space="preserve">uses </w:t>
            </w:r>
            <w:r w:rsidR="0059624E" w:rsidRPr="003F7E95">
              <w:rPr>
                <w:sz w:val="20"/>
                <w:szCs w:val="20"/>
              </w:rPr>
              <w:t>one of the following</w:t>
            </w:r>
            <w:r w:rsidR="002D6D87">
              <w:rPr>
                <w:sz w:val="20"/>
                <w:szCs w:val="20"/>
              </w:rPr>
              <w:t xml:space="preserve"> scenarios</w:t>
            </w:r>
            <w:r w:rsidR="0059624E" w:rsidRPr="003F7E95">
              <w:rPr>
                <w:sz w:val="20"/>
                <w:szCs w:val="20"/>
              </w:rPr>
              <w:t>:</w:t>
            </w:r>
          </w:p>
        </w:tc>
        <w:tc>
          <w:tcPr>
            <w:tcW w:w="5130" w:type="dxa"/>
          </w:tcPr>
          <w:p w14:paraId="3A2B39D5" w14:textId="77777777" w:rsidR="001D37EE" w:rsidRPr="003F7E95" w:rsidRDefault="001D37EE" w:rsidP="00BF4B48">
            <w:pPr>
              <w:keepLines/>
              <w:rPr>
                <w:sz w:val="20"/>
                <w:szCs w:val="20"/>
              </w:rPr>
            </w:pPr>
          </w:p>
        </w:tc>
      </w:tr>
      <w:tr w:rsidR="00675653" w:rsidRPr="003F7E95" w14:paraId="3A2B39F6" w14:textId="77777777" w:rsidTr="00BF4B48">
        <w:tc>
          <w:tcPr>
            <w:tcW w:w="929" w:type="dxa"/>
          </w:tcPr>
          <w:p w14:paraId="3A2B39D7" w14:textId="77777777" w:rsidR="00675653" w:rsidRDefault="00A23534" w:rsidP="00BF4B48">
            <w:pPr>
              <w:keepLines/>
              <w:rPr>
                <w:sz w:val="20"/>
                <w:szCs w:val="20"/>
              </w:rPr>
            </w:pPr>
            <w:r>
              <w:rPr>
                <w:sz w:val="20"/>
                <w:szCs w:val="20"/>
              </w:rPr>
              <w:t>1.1.</w:t>
            </w:r>
          </w:p>
          <w:p w14:paraId="3A2B39D8" w14:textId="77777777" w:rsidR="00BF4B48" w:rsidRDefault="00BF4B48" w:rsidP="00BF4B48">
            <w:pPr>
              <w:keepLines/>
              <w:rPr>
                <w:sz w:val="20"/>
                <w:szCs w:val="20"/>
              </w:rPr>
            </w:pPr>
          </w:p>
          <w:p w14:paraId="3A2B39D9" w14:textId="77777777" w:rsidR="00BF4B48" w:rsidRDefault="00BF4B48" w:rsidP="00BF4B48">
            <w:pPr>
              <w:keepLines/>
              <w:rPr>
                <w:sz w:val="20"/>
                <w:szCs w:val="20"/>
              </w:rPr>
            </w:pPr>
          </w:p>
          <w:p w14:paraId="3A2B39DA" w14:textId="77777777" w:rsidR="00BF4B48" w:rsidRDefault="00BF4B48" w:rsidP="00BF4B48">
            <w:pPr>
              <w:keepLines/>
              <w:rPr>
                <w:sz w:val="20"/>
                <w:szCs w:val="20"/>
              </w:rPr>
            </w:pPr>
          </w:p>
          <w:p w14:paraId="3A2B39DB" w14:textId="77777777" w:rsidR="00BF4B48" w:rsidRDefault="00BF4B48" w:rsidP="00BF4B48">
            <w:pPr>
              <w:keepLines/>
              <w:rPr>
                <w:sz w:val="20"/>
                <w:szCs w:val="20"/>
              </w:rPr>
            </w:pPr>
          </w:p>
          <w:p w14:paraId="3A2B39DC" w14:textId="77777777" w:rsidR="00BF4B48" w:rsidRDefault="00BF4B48" w:rsidP="00BF4B48">
            <w:pPr>
              <w:keepLines/>
              <w:rPr>
                <w:sz w:val="20"/>
                <w:szCs w:val="20"/>
              </w:rPr>
            </w:pPr>
          </w:p>
          <w:p w14:paraId="3A2B39DD" w14:textId="77777777" w:rsidR="00BF4B48" w:rsidRDefault="00BF4B48" w:rsidP="00BF4B48">
            <w:pPr>
              <w:keepLines/>
              <w:rPr>
                <w:sz w:val="20"/>
                <w:szCs w:val="20"/>
              </w:rPr>
            </w:pPr>
          </w:p>
          <w:p w14:paraId="3A2B39DE" w14:textId="77777777" w:rsidR="00BF4B48" w:rsidRDefault="00BF4B48" w:rsidP="00BF4B48">
            <w:pPr>
              <w:keepLines/>
              <w:rPr>
                <w:sz w:val="20"/>
                <w:szCs w:val="20"/>
              </w:rPr>
            </w:pPr>
          </w:p>
          <w:p w14:paraId="3A2B39DF" w14:textId="77777777" w:rsidR="00BF4B48" w:rsidRDefault="00BF4B48" w:rsidP="00BF4B48">
            <w:pPr>
              <w:keepLines/>
              <w:rPr>
                <w:sz w:val="20"/>
                <w:szCs w:val="20"/>
              </w:rPr>
            </w:pPr>
          </w:p>
          <w:p w14:paraId="3A2B39E0" w14:textId="77777777" w:rsidR="00BF4B48" w:rsidRDefault="00BF4B48" w:rsidP="00BF4B48">
            <w:pPr>
              <w:keepLines/>
              <w:rPr>
                <w:sz w:val="20"/>
                <w:szCs w:val="20"/>
              </w:rPr>
            </w:pPr>
          </w:p>
          <w:p w14:paraId="3A2B39E1" w14:textId="77777777" w:rsidR="00BF4B48" w:rsidRDefault="00BF4B48" w:rsidP="00BF4B48">
            <w:pPr>
              <w:keepLines/>
              <w:rPr>
                <w:sz w:val="20"/>
                <w:szCs w:val="20"/>
              </w:rPr>
            </w:pPr>
          </w:p>
          <w:p w14:paraId="3A2B39E2" w14:textId="77777777" w:rsidR="00BF4B48" w:rsidRDefault="00BF4B48" w:rsidP="00BF4B48">
            <w:pPr>
              <w:keepLines/>
              <w:rPr>
                <w:sz w:val="20"/>
                <w:szCs w:val="20"/>
              </w:rPr>
            </w:pPr>
          </w:p>
          <w:p w14:paraId="3A2B39E3" w14:textId="77777777" w:rsidR="00BF4B48" w:rsidRDefault="00BF4B48" w:rsidP="00BF4B48">
            <w:pPr>
              <w:keepLines/>
              <w:rPr>
                <w:sz w:val="20"/>
                <w:szCs w:val="20"/>
              </w:rPr>
            </w:pPr>
            <w:r>
              <w:rPr>
                <w:sz w:val="20"/>
                <w:szCs w:val="20"/>
              </w:rPr>
              <w:lastRenderedPageBreak/>
              <w:t>1.1</w:t>
            </w:r>
          </w:p>
          <w:p w14:paraId="3A2B39E4" w14:textId="77777777" w:rsidR="00BF4B48" w:rsidRDefault="00BF4B48" w:rsidP="00BF4B48">
            <w:pPr>
              <w:keepLines/>
              <w:rPr>
                <w:sz w:val="20"/>
                <w:szCs w:val="20"/>
              </w:rPr>
            </w:pPr>
            <w:r>
              <w:rPr>
                <w:sz w:val="20"/>
                <w:szCs w:val="20"/>
              </w:rPr>
              <w:t>(con-</w:t>
            </w:r>
          </w:p>
          <w:p w14:paraId="3A2B39E5" w14:textId="77777777" w:rsidR="00BF4B48" w:rsidRDefault="00BF4B48" w:rsidP="00BF4B48">
            <w:pPr>
              <w:keepLines/>
              <w:rPr>
                <w:sz w:val="20"/>
                <w:szCs w:val="20"/>
              </w:rPr>
            </w:pPr>
            <w:r>
              <w:rPr>
                <w:sz w:val="20"/>
                <w:szCs w:val="20"/>
              </w:rPr>
              <w:t>tinued)</w:t>
            </w:r>
          </w:p>
          <w:p w14:paraId="3A2B39E6" w14:textId="77777777" w:rsidR="00BF4B48" w:rsidRDefault="00BF4B48" w:rsidP="00BF4B48">
            <w:pPr>
              <w:keepLines/>
              <w:rPr>
                <w:sz w:val="20"/>
                <w:szCs w:val="20"/>
              </w:rPr>
            </w:pPr>
          </w:p>
          <w:p w14:paraId="3A2B39E7" w14:textId="77777777" w:rsidR="00BF4B48" w:rsidRPr="00A23534" w:rsidRDefault="00BF4B48" w:rsidP="00BF4B48">
            <w:pPr>
              <w:keepLines/>
              <w:rPr>
                <w:sz w:val="20"/>
                <w:szCs w:val="20"/>
              </w:rPr>
            </w:pPr>
          </w:p>
        </w:tc>
        <w:tc>
          <w:tcPr>
            <w:tcW w:w="2149" w:type="dxa"/>
          </w:tcPr>
          <w:p w14:paraId="3A2B39E8" w14:textId="77777777" w:rsidR="00675653" w:rsidRPr="003F7E95" w:rsidRDefault="0059624E" w:rsidP="00BF4B48">
            <w:pPr>
              <w:keepLines/>
              <w:rPr>
                <w:sz w:val="20"/>
                <w:szCs w:val="20"/>
              </w:rPr>
            </w:pPr>
            <w:r w:rsidRPr="003F7E95">
              <w:rPr>
                <w:sz w:val="20"/>
                <w:szCs w:val="20"/>
              </w:rPr>
              <w:lastRenderedPageBreak/>
              <w:t>S</w:t>
            </w:r>
            <w:r w:rsidR="00675653" w:rsidRPr="003F7E95">
              <w:rPr>
                <w:sz w:val="20"/>
                <w:szCs w:val="20"/>
              </w:rPr>
              <w:t>witch</w:t>
            </w:r>
            <w:r w:rsidRPr="003F7E95">
              <w:rPr>
                <w:sz w:val="20"/>
                <w:szCs w:val="20"/>
              </w:rPr>
              <w:t>es</w:t>
            </w:r>
            <w:r w:rsidR="00675653" w:rsidRPr="003F7E95">
              <w:rPr>
                <w:sz w:val="20"/>
                <w:szCs w:val="20"/>
              </w:rPr>
              <w:t xml:space="preserve"> to </w:t>
            </w:r>
            <w:r w:rsidRPr="003F7E95">
              <w:rPr>
                <w:sz w:val="20"/>
                <w:szCs w:val="20"/>
              </w:rPr>
              <w:t>the t</w:t>
            </w:r>
            <w:r w:rsidR="00675653" w:rsidRPr="003F7E95">
              <w:rPr>
                <w:sz w:val="20"/>
                <w:szCs w:val="20"/>
              </w:rPr>
              <w:t xml:space="preserve">arget </w:t>
            </w:r>
            <w:r w:rsidRPr="003F7E95">
              <w:rPr>
                <w:sz w:val="20"/>
                <w:szCs w:val="20"/>
              </w:rPr>
              <w:t>computer</w:t>
            </w:r>
            <w:r w:rsidR="00EC7AE7" w:rsidRPr="003F7E95">
              <w:rPr>
                <w:sz w:val="20"/>
                <w:szCs w:val="20"/>
              </w:rPr>
              <w:t xml:space="preserve"> before </w:t>
            </w:r>
            <w:r w:rsidR="00F4040B">
              <w:rPr>
                <w:sz w:val="20"/>
                <w:szCs w:val="20"/>
              </w:rPr>
              <w:t xml:space="preserve">beginning </w:t>
            </w:r>
            <w:r w:rsidR="00EC7AE7" w:rsidRPr="003F7E95">
              <w:rPr>
                <w:sz w:val="20"/>
                <w:szCs w:val="20"/>
              </w:rPr>
              <w:t>installation</w:t>
            </w:r>
            <w:r w:rsidR="002D6D87">
              <w:rPr>
                <w:sz w:val="20"/>
                <w:szCs w:val="20"/>
              </w:rPr>
              <w:t>.</w:t>
            </w:r>
          </w:p>
        </w:tc>
        <w:tc>
          <w:tcPr>
            <w:tcW w:w="5130" w:type="dxa"/>
          </w:tcPr>
          <w:p w14:paraId="3A2B39E9" w14:textId="77777777" w:rsidR="0059624E" w:rsidRPr="00437231" w:rsidRDefault="0059624E" w:rsidP="00BF4B48">
            <w:pPr>
              <w:keepLines/>
              <w:rPr>
                <w:b/>
                <w:sz w:val="20"/>
                <w:szCs w:val="20"/>
              </w:rPr>
            </w:pPr>
            <w:r w:rsidRPr="00437231">
              <w:rPr>
                <w:b/>
                <w:sz w:val="20"/>
                <w:szCs w:val="20"/>
              </w:rPr>
              <w:t>Scenario description:</w:t>
            </w:r>
          </w:p>
          <w:p w14:paraId="3A2B39EA" w14:textId="77777777" w:rsidR="0089157C" w:rsidRPr="00437231" w:rsidRDefault="00F90336" w:rsidP="00BF4B48">
            <w:pPr>
              <w:keepLines/>
              <w:rPr>
                <w:sz w:val="20"/>
                <w:szCs w:val="20"/>
              </w:rPr>
            </w:pPr>
            <w:r w:rsidRPr="00437231">
              <w:rPr>
                <w:sz w:val="20"/>
                <w:szCs w:val="20"/>
              </w:rPr>
              <w:t>For</w:t>
            </w:r>
            <w:r w:rsidR="0089157C" w:rsidRPr="00437231">
              <w:rPr>
                <w:sz w:val="20"/>
                <w:szCs w:val="20"/>
              </w:rPr>
              <w:t xml:space="preserve"> this scenario, follow these steps:</w:t>
            </w:r>
          </w:p>
          <w:p w14:paraId="3A2B39EB" w14:textId="77777777" w:rsidR="003F7E95" w:rsidRPr="00437231" w:rsidRDefault="0089157C" w:rsidP="00BF4B48">
            <w:pPr>
              <w:pStyle w:val="Tablelist"/>
              <w:keepLines/>
            </w:pPr>
            <w:r w:rsidRPr="00437231">
              <w:t>Switch</w:t>
            </w:r>
            <w:r w:rsidR="003A3107" w:rsidRPr="00437231">
              <w:t xml:space="preserve"> to the target </w:t>
            </w:r>
            <w:r w:rsidR="00F90336" w:rsidRPr="00437231">
              <w:t>computer</w:t>
            </w:r>
            <w:r w:rsidR="003A3107" w:rsidRPr="00437231">
              <w:t xml:space="preserve"> </w:t>
            </w:r>
            <w:r w:rsidR="000B48CF" w:rsidRPr="00437231">
              <w:t>by using</w:t>
            </w:r>
            <w:r w:rsidR="003A3107" w:rsidRPr="00437231">
              <w:t xml:space="preserve"> the </w:t>
            </w:r>
            <w:r w:rsidR="00083E88" w:rsidRPr="00437231">
              <w:t>KVM switch</w:t>
            </w:r>
            <w:r w:rsidR="003A3107" w:rsidRPr="00437231">
              <w:t>.</w:t>
            </w:r>
          </w:p>
          <w:p w14:paraId="3A2B39EC" w14:textId="77777777" w:rsidR="0059624E" w:rsidRPr="00437231" w:rsidRDefault="002D6D87" w:rsidP="00BF4B48">
            <w:pPr>
              <w:pStyle w:val="Tablelist"/>
              <w:keepLines/>
            </w:pPr>
            <w:r w:rsidRPr="00437231">
              <w:t xml:space="preserve">Begin </w:t>
            </w:r>
            <w:r w:rsidR="0059624E" w:rsidRPr="00437231">
              <w:t>install</w:t>
            </w:r>
            <w:r w:rsidR="00F4040B">
              <w:t>ing</w:t>
            </w:r>
            <w:r w:rsidR="0059624E" w:rsidRPr="00437231">
              <w:t xml:space="preserve"> the </w:t>
            </w:r>
            <w:r w:rsidR="000D44B0">
              <w:t>Windows 7</w:t>
            </w:r>
            <w:r w:rsidR="0059624E" w:rsidRPr="00437231">
              <w:t xml:space="preserve"> operating system on the target computer.</w:t>
            </w:r>
          </w:p>
          <w:p w14:paraId="3A2B39ED" w14:textId="77777777" w:rsidR="00F90336" w:rsidRPr="00437231" w:rsidRDefault="002D6D87" w:rsidP="00BF4B48">
            <w:pPr>
              <w:pStyle w:val="Tablelist"/>
              <w:keepLines/>
            </w:pPr>
            <w:r w:rsidRPr="00437231">
              <w:t xml:space="preserve">After </w:t>
            </w:r>
            <w:r w:rsidR="00F90336" w:rsidRPr="00437231">
              <w:t xml:space="preserve">installation </w:t>
            </w:r>
            <w:r w:rsidRPr="00437231">
              <w:t>i</w:t>
            </w:r>
            <w:r w:rsidR="00F90336" w:rsidRPr="00437231">
              <w:t xml:space="preserve">s </w:t>
            </w:r>
            <w:r w:rsidR="00B26425" w:rsidRPr="00437231">
              <w:t>complete</w:t>
            </w:r>
            <w:r w:rsidR="00F90336" w:rsidRPr="00437231">
              <w:t xml:space="preserve">, verify that the native resolution </w:t>
            </w:r>
            <w:r w:rsidR="00EF7BA2" w:rsidRPr="00437231">
              <w:t xml:space="preserve">(as defined by the </w:t>
            </w:r>
            <w:r w:rsidR="00F4040B">
              <w:t>display</w:t>
            </w:r>
            <w:r w:rsidR="00437231" w:rsidRPr="00437231">
              <w:t xml:space="preserve"> device </w:t>
            </w:r>
            <w:r w:rsidR="00A93766" w:rsidRPr="00437231">
              <w:t>IHV</w:t>
            </w:r>
            <w:r w:rsidR="00EF7BA2" w:rsidRPr="00437231">
              <w:t xml:space="preserve">) </w:t>
            </w:r>
            <w:r w:rsidR="00F90336" w:rsidRPr="00437231">
              <w:t xml:space="preserve">is correctly set on the </w:t>
            </w:r>
            <w:r w:rsidR="00612E2A" w:rsidRPr="00437231">
              <w:t>display</w:t>
            </w:r>
            <w:r w:rsidR="00437231" w:rsidRPr="00437231">
              <w:t xml:space="preserve"> device</w:t>
            </w:r>
            <w:r w:rsidR="00F90336" w:rsidRPr="00437231">
              <w:t xml:space="preserve">. Note that this </w:t>
            </w:r>
            <w:r w:rsidRPr="00437231">
              <w:t xml:space="preserve">occurs </w:t>
            </w:r>
            <w:r w:rsidR="00F90336" w:rsidRPr="00437231">
              <w:t xml:space="preserve">only if the </w:t>
            </w:r>
            <w:r w:rsidR="00083E88" w:rsidRPr="00437231">
              <w:t>KVM switch</w:t>
            </w:r>
            <w:r w:rsidR="00F90336" w:rsidRPr="00437231">
              <w:t xml:space="preserve"> passes the correct EDID to the target computer </w:t>
            </w:r>
            <w:r w:rsidR="00492E36" w:rsidRPr="00437231">
              <w:t>throughout</w:t>
            </w:r>
            <w:r w:rsidR="00F90336" w:rsidRPr="00437231">
              <w:t xml:space="preserve"> the installation process.</w:t>
            </w:r>
          </w:p>
          <w:p w14:paraId="3A2B39EE" w14:textId="77777777" w:rsidR="002D6D87" w:rsidRPr="00437231" w:rsidRDefault="002D6D87" w:rsidP="00BF4B48">
            <w:pPr>
              <w:pStyle w:val="Tablelistend"/>
              <w:keepLines/>
            </w:pPr>
          </w:p>
          <w:p w14:paraId="3A2B39EF" w14:textId="77777777" w:rsidR="00BF4B48" w:rsidRDefault="00BF4B48" w:rsidP="00BF4B48">
            <w:pPr>
              <w:keepLines/>
              <w:rPr>
                <w:b/>
                <w:sz w:val="20"/>
                <w:szCs w:val="20"/>
              </w:rPr>
            </w:pPr>
          </w:p>
          <w:p w14:paraId="3A2B39F0" w14:textId="77777777" w:rsidR="00BF4B48" w:rsidRDefault="00BF4B48" w:rsidP="00BF4B48">
            <w:pPr>
              <w:keepLines/>
              <w:rPr>
                <w:b/>
                <w:sz w:val="20"/>
                <w:szCs w:val="20"/>
              </w:rPr>
            </w:pPr>
          </w:p>
          <w:p w14:paraId="3A2B39F1" w14:textId="77777777" w:rsidR="0059624E" w:rsidRPr="00437231" w:rsidRDefault="0059624E" w:rsidP="00BF4B48">
            <w:pPr>
              <w:keepLines/>
              <w:rPr>
                <w:b/>
                <w:sz w:val="20"/>
                <w:szCs w:val="20"/>
              </w:rPr>
            </w:pPr>
            <w:r w:rsidRPr="00437231">
              <w:rPr>
                <w:b/>
                <w:sz w:val="20"/>
                <w:szCs w:val="20"/>
              </w:rPr>
              <w:lastRenderedPageBreak/>
              <w:t>Current Results without KVM Requirements:</w:t>
            </w:r>
          </w:p>
          <w:p w14:paraId="3A2B39F2" w14:textId="77777777" w:rsidR="0059624E" w:rsidRPr="00437231" w:rsidRDefault="0059624E" w:rsidP="00BF4B48">
            <w:pPr>
              <w:keepLines/>
              <w:rPr>
                <w:sz w:val="20"/>
                <w:szCs w:val="20"/>
              </w:rPr>
            </w:pPr>
            <w:r w:rsidRPr="00437231">
              <w:rPr>
                <w:sz w:val="20"/>
                <w:szCs w:val="20"/>
              </w:rPr>
              <w:t xml:space="preserve">If the </w:t>
            </w:r>
            <w:r w:rsidR="00083E88" w:rsidRPr="00437231">
              <w:rPr>
                <w:sz w:val="20"/>
                <w:szCs w:val="20"/>
              </w:rPr>
              <w:t>KVM switch</w:t>
            </w:r>
            <w:r w:rsidRPr="00437231">
              <w:rPr>
                <w:sz w:val="20"/>
                <w:szCs w:val="20"/>
              </w:rPr>
              <w:t xml:space="preserve"> passes no EDID or its own EDID to the target computer, the </w:t>
            </w:r>
            <w:r w:rsidR="000B48CF" w:rsidRPr="00437231">
              <w:rPr>
                <w:sz w:val="20"/>
                <w:szCs w:val="20"/>
              </w:rPr>
              <w:t xml:space="preserve">operating system incorrectly sets the </w:t>
            </w:r>
            <w:r w:rsidRPr="00437231">
              <w:rPr>
                <w:sz w:val="20"/>
                <w:szCs w:val="20"/>
              </w:rPr>
              <w:t xml:space="preserve">display </w:t>
            </w:r>
            <w:r w:rsidR="00437231" w:rsidRPr="00437231">
              <w:rPr>
                <w:sz w:val="20"/>
                <w:szCs w:val="20"/>
              </w:rPr>
              <w:t xml:space="preserve">device </w:t>
            </w:r>
            <w:r w:rsidRPr="00437231">
              <w:rPr>
                <w:sz w:val="20"/>
                <w:szCs w:val="20"/>
              </w:rPr>
              <w:t xml:space="preserve">resolution. </w:t>
            </w:r>
            <w:r w:rsidR="000B48CF" w:rsidRPr="00437231">
              <w:rPr>
                <w:sz w:val="20"/>
                <w:szCs w:val="20"/>
              </w:rPr>
              <w:t>Therefore</w:t>
            </w:r>
            <w:r w:rsidR="00F03AD4" w:rsidRPr="00437231">
              <w:rPr>
                <w:sz w:val="20"/>
                <w:szCs w:val="20"/>
              </w:rPr>
              <w:t>, t</w:t>
            </w:r>
            <w:r w:rsidRPr="00437231">
              <w:rPr>
                <w:sz w:val="20"/>
                <w:szCs w:val="20"/>
              </w:rPr>
              <w:t xml:space="preserve">he target desktop </w:t>
            </w:r>
            <w:r w:rsidR="000B48CF" w:rsidRPr="00437231">
              <w:rPr>
                <w:sz w:val="20"/>
                <w:szCs w:val="20"/>
              </w:rPr>
              <w:t xml:space="preserve">is </w:t>
            </w:r>
            <w:r w:rsidRPr="00437231">
              <w:rPr>
                <w:sz w:val="20"/>
                <w:szCs w:val="20"/>
              </w:rPr>
              <w:t>rearranged, moved</w:t>
            </w:r>
            <w:r w:rsidR="000B48CF" w:rsidRPr="00437231">
              <w:rPr>
                <w:sz w:val="20"/>
                <w:szCs w:val="20"/>
              </w:rPr>
              <w:t>,</w:t>
            </w:r>
            <w:r w:rsidRPr="00437231">
              <w:rPr>
                <w:sz w:val="20"/>
                <w:szCs w:val="20"/>
              </w:rPr>
              <w:t xml:space="preserve"> and resized</w:t>
            </w:r>
            <w:r w:rsidR="000B48CF" w:rsidRPr="00437231">
              <w:rPr>
                <w:sz w:val="20"/>
                <w:szCs w:val="20"/>
              </w:rPr>
              <w:t>, which</w:t>
            </w:r>
            <w:r w:rsidRPr="00437231">
              <w:rPr>
                <w:sz w:val="20"/>
                <w:szCs w:val="20"/>
              </w:rPr>
              <w:t xml:space="preserve"> results in a poor user experience.</w:t>
            </w:r>
          </w:p>
          <w:p w14:paraId="3A2B39F3" w14:textId="77777777" w:rsidR="002D6D87" w:rsidRPr="00437231" w:rsidRDefault="002D6D87" w:rsidP="00BF4B48">
            <w:pPr>
              <w:pStyle w:val="Tablelistend"/>
              <w:keepLines/>
            </w:pPr>
          </w:p>
          <w:p w14:paraId="3A2B39F4" w14:textId="77777777" w:rsidR="0059624E" w:rsidRPr="00437231" w:rsidRDefault="0059624E" w:rsidP="00BF4B48">
            <w:pPr>
              <w:keepLines/>
              <w:pageBreakBefore/>
              <w:rPr>
                <w:b/>
                <w:sz w:val="20"/>
                <w:szCs w:val="20"/>
              </w:rPr>
            </w:pPr>
            <w:r w:rsidRPr="00437231">
              <w:rPr>
                <w:b/>
                <w:sz w:val="20"/>
                <w:szCs w:val="20"/>
              </w:rPr>
              <w:t>Expected or Correct Results with KVM Requirements:</w:t>
            </w:r>
          </w:p>
          <w:p w14:paraId="3A2B39F5" w14:textId="77777777" w:rsidR="00675653" w:rsidRPr="003F7E95" w:rsidRDefault="0059624E" w:rsidP="00BF4B48">
            <w:pPr>
              <w:keepLines/>
              <w:rPr>
                <w:sz w:val="20"/>
                <w:szCs w:val="20"/>
              </w:rPr>
            </w:pPr>
            <w:r w:rsidRPr="00437231">
              <w:rPr>
                <w:sz w:val="20"/>
                <w:szCs w:val="20"/>
              </w:rPr>
              <w:t xml:space="preserve">The </w:t>
            </w:r>
            <w:r w:rsidR="00083E88" w:rsidRPr="00437231">
              <w:rPr>
                <w:sz w:val="20"/>
                <w:szCs w:val="20"/>
              </w:rPr>
              <w:t>KVM switch</w:t>
            </w:r>
            <w:r w:rsidRPr="00437231">
              <w:rPr>
                <w:sz w:val="20"/>
                <w:szCs w:val="20"/>
              </w:rPr>
              <w:t xml:space="preserve"> sends the correct EDID to the </w:t>
            </w:r>
            <w:r w:rsidR="00700CD0" w:rsidRPr="00437231">
              <w:rPr>
                <w:sz w:val="20"/>
                <w:szCs w:val="20"/>
              </w:rPr>
              <w:t>target computer</w:t>
            </w:r>
            <w:r w:rsidRPr="00437231">
              <w:rPr>
                <w:sz w:val="20"/>
                <w:szCs w:val="20"/>
              </w:rPr>
              <w:t xml:space="preserve"> </w:t>
            </w:r>
            <w:r w:rsidR="00492E36" w:rsidRPr="00437231">
              <w:rPr>
                <w:sz w:val="20"/>
                <w:szCs w:val="20"/>
              </w:rPr>
              <w:t>throughout</w:t>
            </w:r>
            <w:r w:rsidRPr="00437231">
              <w:rPr>
                <w:sz w:val="20"/>
                <w:szCs w:val="20"/>
              </w:rPr>
              <w:t xml:space="preserve"> the installation process. This ensures that </w:t>
            </w:r>
            <w:r w:rsidR="003A3107" w:rsidRPr="00437231">
              <w:rPr>
                <w:sz w:val="20"/>
                <w:szCs w:val="20"/>
              </w:rPr>
              <w:t xml:space="preserve">the </w:t>
            </w:r>
            <w:r w:rsidRPr="00437231">
              <w:rPr>
                <w:sz w:val="20"/>
                <w:szCs w:val="20"/>
              </w:rPr>
              <w:t xml:space="preserve">operating system correctly sets the native resolution of the </w:t>
            </w:r>
            <w:r w:rsidR="00612E2A" w:rsidRPr="00437231">
              <w:rPr>
                <w:sz w:val="20"/>
                <w:szCs w:val="20"/>
              </w:rPr>
              <w:t>display</w:t>
            </w:r>
            <w:r w:rsidRPr="00437231">
              <w:rPr>
                <w:sz w:val="20"/>
                <w:szCs w:val="20"/>
              </w:rPr>
              <w:t xml:space="preserve"> </w:t>
            </w:r>
            <w:r w:rsidR="00437231" w:rsidRPr="00437231">
              <w:rPr>
                <w:sz w:val="20"/>
                <w:szCs w:val="20"/>
              </w:rPr>
              <w:t xml:space="preserve">device </w:t>
            </w:r>
            <w:r w:rsidRPr="00437231">
              <w:rPr>
                <w:sz w:val="20"/>
                <w:szCs w:val="20"/>
              </w:rPr>
              <w:t xml:space="preserve">as defined by the </w:t>
            </w:r>
            <w:r w:rsidR="00A93766" w:rsidRPr="00437231">
              <w:rPr>
                <w:sz w:val="20"/>
                <w:szCs w:val="20"/>
              </w:rPr>
              <w:t>IHV</w:t>
            </w:r>
            <w:r w:rsidRPr="00437231">
              <w:rPr>
                <w:sz w:val="20"/>
                <w:szCs w:val="20"/>
              </w:rPr>
              <w:t xml:space="preserve">. </w:t>
            </w:r>
            <w:r w:rsidR="000B48CF" w:rsidRPr="00437231">
              <w:rPr>
                <w:sz w:val="20"/>
                <w:szCs w:val="20"/>
              </w:rPr>
              <w:t>Therefore</w:t>
            </w:r>
            <w:r w:rsidR="00F03AD4" w:rsidRPr="00437231">
              <w:rPr>
                <w:sz w:val="20"/>
                <w:szCs w:val="20"/>
              </w:rPr>
              <w:t>, t</w:t>
            </w:r>
            <w:r w:rsidRPr="00437231">
              <w:rPr>
                <w:sz w:val="20"/>
                <w:szCs w:val="20"/>
              </w:rPr>
              <w:t>he target desktop does not change, which results in a positive and reliable user experience.</w:t>
            </w:r>
          </w:p>
        </w:tc>
      </w:tr>
      <w:tr w:rsidR="0059624E" w:rsidRPr="003F7E95" w14:paraId="3A2B3A06" w14:textId="77777777" w:rsidTr="00BF4B48">
        <w:tc>
          <w:tcPr>
            <w:tcW w:w="929" w:type="dxa"/>
          </w:tcPr>
          <w:p w14:paraId="3A2B39F7" w14:textId="77777777" w:rsidR="0059624E" w:rsidRPr="00A23534" w:rsidRDefault="00A23534" w:rsidP="00BF4B48">
            <w:pPr>
              <w:keepLines/>
              <w:rPr>
                <w:sz w:val="20"/>
                <w:szCs w:val="20"/>
              </w:rPr>
            </w:pPr>
            <w:r>
              <w:rPr>
                <w:sz w:val="20"/>
                <w:szCs w:val="20"/>
              </w:rPr>
              <w:lastRenderedPageBreak/>
              <w:t>1.2.</w:t>
            </w:r>
          </w:p>
        </w:tc>
        <w:tc>
          <w:tcPr>
            <w:tcW w:w="2149" w:type="dxa"/>
          </w:tcPr>
          <w:p w14:paraId="3A2B39F8" w14:textId="77777777" w:rsidR="0059624E" w:rsidRPr="003F7E95" w:rsidRDefault="0059624E" w:rsidP="00BF4B48">
            <w:pPr>
              <w:keepLines/>
              <w:rPr>
                <w:sz w:val="20"/>
                <w:szCs w:val="20"/>
              </w:rPr>
            </w:pPr>
            <w:r w:rsidRPr="003F7E95">
              <w:rPr>
                <w:sz w:val="20"/>
                <w:szCs w:val="20"/>
              </w:rPr>
              <w:t>Switches away from the target computer</w:t>
            </w:r>
            <w:r w:rsidR="00EC7AE7" w:rsidRPr="003F7E95">
              <w:rPr>
                <w:sz w:val="20"/>
                <w:szCs w:val="20"/>
              </w:rPr>
              <w:t xml:space="preserve"> during the installation process</w:t>
            </w:r>
            <w:r w:rsidR="000B48CF">
              <w:rPr>
                <w:sz w:val="20"/>
                <w:szCs w:val="20"/>
              </w:rPr>
              <w:t>.</w:t>
            </w:r>
          </w:p>
        </w:tc>
        <w:tc>
          <w:tcPr>
            <w:tcW w:w="5130" w:type="dxa"/>
          </w:tcPr>
          <w:p w14:paraId="3A2B39F9" w14:textId="77777777" w:rsidR="0059624E" w:rsidRPr="003F7E95" w:rsidRDefault="0059624E" w:rsidP="00BF4B48">
            <w:pPr>
              <w:keepLines/>
              <w:rPr>
                <w:b/>
                <w:sz w:val="20"/>
                <w:szCs w:val="20"/>
              </w:rPr>
            </w:pPr>
            <w:r w:rsidRPr="003F7E95">
              <w:rPr>
                <w:b/>
                <w:sz w:val="20"/>
                <w:szCs w:val="20"/>
              </w:rPr>
              <w:t>Scenario description:</w:t>
            </w:r>
          </w:p>
          <w:p w14:paraId="3A2B39FA" w14:textId="77777777" w:rsidR="00F90336" w:rsidRPr="003F7E95" w:rsidRDefault="00F90336" w:rsidP="00BF4B48">
            <w:pPr>
              <w:keepLines/>
              <w:rPr>
                <w:sz w:val="20"/>
                <w:szCs w:val="20"/>
              </w:rPr>
            </w:pPr>
            <w:r w:rsidRPr="003F7E95">
              <w:rPr>
                <w:sz w:val="20"/>
                <w:szCs w:val="20"/>
              </w:rPr>
              <w:t>For this scenario, follow these steps:</w:t>
            </w:r>
          </w:p>
          <w:p w14:paraId="3A2B39FB" w14:textId="77777777" w:rsidR="00F90336" w:rsidRPr="00A23534" w:rsidRDefault="000B48CF" w:rsidP="00BF4B48">
            <w:pPr>
              <w:pStyle w:val="Tablelist"/>
              <w:keepLines/>
              <w:numPr>
                <w:ilvl w:val="0"/>
                <w:numId w:val="10"/>
              </w:numPr>
            </w:pPr>
            <w:r>
              <w:t xml:space="preserve">Begin </w:t>
            </w:r>
            <w:r w:rsidR="00F4040B">
              <w:t xml:space="preserve">installing </w:t>
            </w:r>
            <w:r w:rsidR="0059624E" w:rsidRPr="00A23534">
              <w:t xml:space="preserve">the </w:t>
            </w:r>
            <w:r w:rsidR="000D44B0">
              <w:t>Windows 7</w:t>
            </w:r>
            <w:r w:rsidR="0059624E" w:rsidRPr="00A23534">
              <w:t xml:space="preserve"> operating system on the target computer</w:t>
            </w:r>
            <w:r w:rsidR="00F90336" w:rsidRPr="00A23534">
              <w:t>.</w:t>
            </w:r>
          </w:p>
          <w:p w14:paraId="3A2B39FC" w14:textId="77777777" w:rsidR="003F7E95" w:rsidRPr="00A23534" w:rsidRDefault="00F90336" w:rsidP="00BF4B48">
            <w:pPr>
              <w:pStyle w:val="Tablelist"/>
              <w:keepLines/>
            </w:pPr>
            <w:r w:rsidRPr="00A23534">
              <w:t>S</w:t>
            </w:r>
            <w:r w:rsidR="0059624E" w:rsidRPr="00A23534">
              <w:t xml:space="preserve">witch to another computer </w:t>
            </w:r>
            <w:r w:rsidR="000B48CF">
              <w:t>by using</w:t>
            </w:r>
            <w:r w:rsidR="0059624E" w:rsidRPr="00A23534">
              <w:t xml:space="preserve"> the </w:t>
            </w:r>
            <w:r w:rsidR="00083E88" w:rsidRPr="00A23534">
              <w:t>KVM switch</w:t>
            </w:r>
            <w:r w:rsidR="0059624E" w:rsidRPr="00A23534">
              <w:t>.</w:t>
            </w:r>
          </w:p>
          <w:p w14:paraId="3A2B39FD" w14:textId="77777777" w:rsidR="003F7E95" w:rsidRPr="00A23534" w:rsidRDefault="0059624E" w:rsidP="00BF4B48">
            <w:pPr>
              <w:pStyle w:val="Tablelist"/>
              <w:keepLines/>
            </w:pPr>
            <w:r w:rsidRPr="00A23534">
              <w:t xml:space="preserve">Wait until the </w:t>
            </w:r>
            <w:r w:rsidR="000D44B0">
              <w:t>Windows 7</w:t>
            </w:r>
            <w:r w:rsidRPr="00A23534">
              <w:t xml:space="preserve"> </w:t>
            </w:r>
            <w:r w:rsidR="003A3107" w:rsidRPr="00A23534">
              <w:t>operating system</w:t>
            </w:r>
            <w:r w:rsidRPr="00A23534">
              <w:t xml:space="preserve"> is installed </w:t>
            </w:r>
            <w:r w:rsidR="00B06DD3" w:rsidRPr="00A23534">
              <w:t xml:space="preserve">on the target computer </w:t>
            </w:r>
            <w:r w:rsidRPr="00A23534">
              <w:t>and the target computer is restarted.</w:t>
            </w:r>
          </w:p>
          <w:p w14:paraId="3A2B39FE" w14:textId="77777777" w:rsidR="003F7E95" w:rsidRPr="00A23534" w:rsidRDefault="00B06DD3" w:rsidP="00BF4B48">
            <w:pPr>
              <w:pStyle w:val="Tablelist"/>
              <w:keepLines/>
            </w:pPr>
            <w:r w:rsidRPr="00A23534">
              <w:t>Switch back to the target computer to p</w:t>
            </w:r>
            <w:r w:rsidR="0059624E" w:rsidRPr="00A23534">
              <w:t>rovide the necessary input during the final stages of installation.</w:t>
            </w:r>
          </w:p>
          <w:p w14:paraId="3A2B39FF" w14:textId="77777777" w:rsidR="0059624E" w:rsidRPr="00A23534" w:rsidRDefault="000B48CF" w:rsidP="00BF4B48">
            <w:pPr>
              <w:pStyle w:val="Tablelist"/>
              <w:keepLines/>
            </w:pPr>
            <w:r>
              <w:t>V</w:t>
            </w:r>
            <w:r w:rsidR="0089157C" w:rsidRPr="00A23534">
              <w:t>erify</w:t>
            </w:r>
            <w:r w:rsidR="00B06DD3" w:rsidRPr="00A23534">
              <w:t xml:space="preserve"> that the native resolution is correctly set </w:t>
            </w:r>
            <w:r w:rsidR="00700CD0" w:rsidRPr="00A23534">
              <w:t xml:space="preserve">on the </w:t>
            </w:r>
            <w:r w:rsidR="00612E2A" w:rsidRPr="00A23534">
              <w:t>display</w:t>
            </w:r>
            <w:r w:rsidR="00437231">
              <w:t xml:space="preserve"> device</w:t>
            </w:r>
            <w:r w:rsidR="00700CD0" w:rsidRPr="00A23534">
              <w:t>.</w:t>
            </w:r>
            <w:r w:rsidR="008F1695" w:rsidRPr="00A23534">
              <w:t xml:space="preserve"> Note that this </w:t>
            </w:r>
            <w:r>
              <w:t xml:space="preserve">occurs </w:t>
            </w:r>
            <w:r w:rsidR="008F1695" w:rsidRPr="00A23534">
              <w:t xml:space="preserve">only if the </w:t>
            </w:r>
            <w:r w:rsidR="00083E88" w:rsidRPr="00A23534">
              <w:t>KVM switch</w:t>
            </w:r>
            <w:r w:rsidR="008F1695" w:rsidRPr="00A23534">
              <w:t xml:space="preserve"> passes the correct EDID to the target computer </w:t>
            </w:r>
            <w:r w:rsidR="00492E36">
              <w:t>throughout</w:t>
            </w:r>
            <w:r w:rsidR="008F1695" w:rsidRPr="00A23534">
              <w:t xml:space="preserve"> the installation process.</w:t>
            </w:r>
          </w:p>
          <w:p w14:paraId="3A2B3A00" w14:textId="77777777" w:rsidR="002D6D87" w:rsidRDefault="002D6D87" w:rsidP="00BF4B48">
            <w:pPr>
              <w:pStyle w:val="Tablelistend"/>
              <w:keepLines/>
            </w:pPr>
          </w:p>
          <w:p w14:paraId="3A2B3A01" w14:textId="77777777" w:rsidR="0059624E" w:rsidRPr="003F7E95" w:rsidRDefault="0059624E" w:rsidP="00BF4B48">
            <w:pPr>
              <w:keepLines/>
              <w:rPr>
                <w:b/>
                <w:sz w:val="20"/>
                <w:szCs w:val="20"/>
              </w:rPr>
            </w:pPr>
            <w:r w:rsidRPr="003F7E95">
              <w:rPr>
                <w:b/>
                <w:sz w:val="20"/>
                <w:szCs w:val="20"/>
              </w:rPr>
              <w:t>Current Results without KVM Requirements:</w:t>
            </w:r>
          </w:p>
          <w:p w14:paraId="3A2B3A02" w14:textId="77777777" w:rsidR="0059624E" w:rsidRPr="003F7E95" w:rsidRDefault="00133E3C" w:rsidP="00BF4B48">
            <w:pPr>
              <w:keepLines/>
              <w:rPr>
                <w:sz w:val="20"/>
                <w:szCs w:val="20"/>
              </w:rPr>
            </w:pPr>
            <w:r>
              <w:rPr>
                <w:sz w:val="20"/>
                <w:szCs w:val="20"/>
              </w:rPr>
              <w:t>If the computer is</w:t>
            </w:r>
            <w:r w:rsidR="0059624E" w:rsidRPr="003F7E95">
              <w:rPr>
                <w:sz w:val="20"/>
                <w:szCs w:val="20"/>
              </w:rPr>
              <w:t xml:space="preserve"> switched away</w:t>
            </w:r>
            <w:r>
              <w:rPr>
                <w:sz w:val="20"/>
                <w:szCs w:val="20"/>
              </w:rPr>
              <w:t xml:space="preserve"> and the KVM switch does not pass</w:t>
            </w:r>
            <w:r w:rsidR="0059624E" w:rsidRPr="003F7E95">
              <w:rPr>
                <w:sz w:val="20"/>
                <w:szCs w:val="20"/>
              </w:rPr>
              <w:t xml:space="preserve"> the </w:t>
            </w:r>
            <w:r w:rsidR="00612E2A" w:rsidRPr="003F7E95">
              <w:rPr>
                <w:sz w:val="20"/>
                <w:szCs w:val="20"/>
              </w:rPr>
              <w:t>display</w:t>
            </w:r>
            <w:r w:rsidR="00437231">
              <w:rPr>
                <w:sz w:val="20"/>
                <w:szCs w:val="20"/>
              </w:rPr>
              <w:t xml:space="preserve"> </w:t>
            </w:r>
            <w:r w:rsidR="00437231" w:rsidRPr="00437231">
              <w:rPr>
                <w:sz w:val="20"/>
                <w:szCs w:val="20"/>
              </w:rPr>
              <w:t>device</w:t>
            </w:r>
            <w:r w:rsidR="0059624E" w:rsidRPr="003F7E95">
              <w:rPr>
                <w:sz w:val="20"/>
                <w:szCs w:val="20"/>
              </w:rPr>
              <w:t>’s EDID</w:t>
            </w:r>
            <w:r w:rsidR="00700CD0" w:rsidRPr="003F7E95">
              <w:rPr>
                <w:sz w:val="20"/>
                <w:szCs w:val="20"/>
              </w:rPr>
              <w:t>,</w:t>
            </w:r>
            <w:r w:rsidR="0059624E" w:rsidRPr="003F7E95">
              <w:rPr>
                <w:sz w:val="20"/>
                <w:szCs w:val="20"/>
              </w:rPr>
              <w:t xml:space="preserve"> the operating system </w:t>
            </w:r>
            <w:r>
              <w:rPr>
                <w:sz w:val="20"/>
                <w:szCs w:val="20"/>
              </w:rPr>
              <w:t>could</w:t>
            </w:r>
            <w:r w:rsidRPr="003F7E95">
              <w:rPr>
                <w:sz w:val="20"/>
                <w:szCs w:val="20"/>
              </w:rPr>
              <w:t xml:space="preserve"> </w:t>
            </w:r>
            <w:r w:rsidR="0059624E" w:rsidRPr="003F7E95">
              <w:rPr>
                <w:sz w:val="20"/>
                <w:szCs w:val="20"/>
              </w:rPr>
              <w:t xml:space="preserve">potentially reset the display </w:t>
            </w:r>
            <w:r w:rsidR="00437231">
              <w:rPr>
                <w:sz w:val="20"/>
                <w:szCs w:val="20"/>
              </w:rPr>
              <w:t xml:space="preserve">device </w:t>
            </w:r>
            <w:r w:rsidR="0059624E" w:rsidRPr="003F7E95">
              <w:rPr>
                <w:sz w:val="20"/>
                <w:szCs w:val="20"/>
              </w:rPr>
              <w:t>resolution or layout</w:t>
            </w:r>
            <w:r w:rsidR="000B48CF">
              <w:rPr>
                <w:sz w:val="20"/>
                <w:szCs w:val="20"/>
              </w:rPr>
              <w:t>, which</w:t>
            </w:r>
            <w:r w:rsidR="0059624E" w:rsidRPr="003F7E95">
              <w:rPr>
                <w:sz w:val="20"/>
                <w:szCs w:val="20"/>
              </w:rPr>
              <w:t xml:space="preserve"> result</w:t>
            </w:r>
            <w:r w:rsidR="00973ABC" w:rsidRPr="003F7E95">
              <w:rPr>
                <w:sz w:val="20"/>
                <w:szCs w:val="20"/>
              </w:rPr>
              <w:t>s</w:t>
            </w:r>
            <w:r w:rsidR="0059624E" w:rsidRPr="003F7E95">
              <w:rPr>
                <w:sz w:val="20"/>
                <w:szCs w:val="20"/>
              </w:rPr>
              <w:t xml:space="preserve"> in a poor user experience.</w:t>
            </w:r>
          </w:p>
          <w:p w14:paraId="3A2B3A03" w14:textId="77777777" w:rsidR="002D6D87" w:rsidRDefault="002D6D87" w:rsidP="00BF4B48">
            <w:pPr>
              <w:pStyle w:val="Tablelistend"/>
              <w:keepLines/>
            </w:pPr>
          </w:p>
          <w:p w14:paraId="3A2B3A04" w14:textId="77777777" w:rsidR="0059624E" w:rsidRPr="003F7E95" w:rsidRDefault="0059624E" w:rsidP="00BF4B48">
            <w:pPr>
              <w:keepLines/>
              <w:rPr>
                <w:b/>
                <w:sz w:val="20"/>
                <w:szCs w:val="20"/>
              </w:rPr>
            </w:pPr>
            <w:r w:rsidRPr="003F7E95">
              <w:rPr>
                <w:b/>
                <w:sz w:val="20"/>
                <w:szCs w:val="20"/>
              </w:rPr>
              <w:t>Expected or Correct Results with KVM Requirements:</w:t>
            </w:r>
          </w:p>
          <w:p w14:paraId="3A2B3A05" w14:textId="77777777" w:rsidR="0059624E" w:rsidRPr="003F7E95" w:rsidRDefault="000D44B0" w:rsidP="00BF4B48">
            <w:pPr>
              <w:keepLines/>
              <w:rPr>
                <w:sz w:val="20"/>
                <w:szCs w:val="20"/>
              </w:rPr>
            </w:pPr>
            <w:r>
              <w:rPr>
                <w:sz w:val="20"/>
                <w:szCs w:val="20"/>
              </w:rPr>
              <w:t>Windows 7</w:t>
            </w:r>
            <w:r w:rsidR="00FE696A" w:rsidRPr="003F7E95">
              <w:rPr>
                <w:sz w:val="20"/>
                <w:szCs w:val="20"/>
              </w:rPr>
              <w:t xml:space="preserve"> is optimized for projection and docking scenarios. </w:t>
            </w:r>
            <w:r w:rsidR="00F03AD4" w:rsidRPr="003F7E95">
              <w:rPr>
                <w:sz w:val="20"/>
                <w:szCs w:val="20"/>
              </w:rPr>
              <w:t xml:space="preserve">The </w:t>
            </w:r>
            <w:r w:rsidR="00083E88" w:rsidRPr="003F7E95">
              <w:rPr>
                <w:sz w:val="20"/>
                <w:szCs w:val="20"/>
              </w:rPr>
              <w:t>KVM switch</w:t>
            </w:r>
            <w:r w:rsidR="00F03AD4" w:rsidRPr="003F7E95">
              <w:rPr>
                <w:sz w:val="20"/>
                <w:szCs w:val="20"/>
              </w:rPr>
              <w:t xml:space="preserve"> </w:t>
            </w:r>
            <w:r w:rsidR="0059624E" w:rsidRPr="003F7E95">
              <w:rPr>
                <w:sz w:val="20"/>
                <w:szCs w:val="20"/>
              </w:rPr>
              <w:t xml:space="preserve">sends the correct EDID to the </w:t>
            </w:r>
            <w:r w:rsidR="00700CD0" w:rsidRPr="003F7E95">
              <w:rPr>
                <w:sz w:val="20"/>
                <w:szCs w:val="20"/>
              </w:rPr>
              <w:t>target computer</w:t>
            </w:r>
            <w:r w:rsidR="0059624E" w:rsidRPr="003F7E95">
              <w:rPr>
                <w:sz w:val="20"/>
                <w:szCs w:val="20"/>
              </w:rPr>
              <w:t xml:space="preserve"> </w:t>
            </w:r>
            <w:r w:rsidR="00492E36">
              <w:rPr>
                <w:sz w:val="20"/>
                <w:szCs w:val="20"/>
              </w:rPr>
              <w:t>throughout</w:t>
            </w:r>
            <w:r w:rsidR="0059624E" w:rsidRPr="003F7E95">
              <w:rPr>
                <w:sz w:val="20"/>
                <w:szCs w:val="20"/>
              </w:rPr>
              <w:t xml:space="preserve"> </w:t>
            </w:r>
            <w:r w:rsidR="00700CD0" w:rsidRPr="003F7E95">
              <w:rPr>
                <w:sz w:val="20"/>
                <w:szCs w:val="20"/>
              </w:rPr>
              <w:t>i</w:t>
            </w:r>
            <w:r w:rsidR="0059624E" w:rsidRPr="003F7E95">
              <w:rPr>
                <w:sz w:val="20"/>
                <w:szCs w:val="20"/>
              </w:rPr>
              <w:t>nstall</w:t>
            </w:r>
            <w:r w:rsidR="00700CD0" w:rsidRPr="003F7E95">
              <w:rPr>
                <w:sz w:val="20"/>
                <w:szCs w:val="20"/>
              </w:rPr>
              <w:t>ation</w:t>
            </w:r>
            <w:r w:rsidR="0059624E" w:rsidRPr="003F7E95">
              <w:rPr>
                <w:sz w:val="20"/>
                <w:szCs w:val="20"/>
              </w:rPr>
              <w:t xml:space="preserve">. </w:t>
            </w:r>
            <w:r w:rsidR="00EC7AE7" w:rsidRPr="003F7E95">
              <w:rPr>
                <w:sz w:val="20"/>
                <w:szCs w:val="20"/>
              </w:rPr>
              <w:t xml:space="preserve">This ensures that the operating system correctly sets the native resolution of the </w:t>
            </w:r>
            <w:r w:rsidR="00612E2A" w:rsidRPr="003F7E95">
              <w:rPr>
                <w:sz w:val="20"/>
                <w:szCs w:val="20"/>
              </w:rPr>
              <w:t>display</w:t>
            </w:r>
            <w:r w:rsidR="00EC7AE7" w:rsidRPr="003F7E95">
              <w:rPr>
                <w:sz w:val="20"/>
                <w:szCs w:val="20"/>
              </w:rPr>
              <w:t xml:space="preserve"> </w:t>
            </w:r>
            <w:r w:rsidR="00437231">
              <w:rPr>
                <w:sz w:val="20"/>
                <w:szCs w:val="20"/>
              </w:rPr>
              <w:t xml:space="preserve">device </w:t>
            </w:r>
            <w:r w:rsidR="00EC7AE7" w:rsidRPr="003F7E95">
              <w:rPr>
                <w:sz w:val="20"/>
                <w:szCs w:val="20"/>
              </w:rPr>
              <w:t xml:space="preserve">as defined by the </w:t>
            </w:r>
            <w:r w:rsidR="00A93766" w:rsidRPr="003F7E95">
              <w:rPr>
                <w:sz w:val="20"/>
                <w:szCs w:val="20"/>
              </w:rPr>
              <w:t>IHV</w:t>
            </w:r>
            <w:r w:rsidR="00EC7AE7" w:rsidRPr="003F7E95">
              <w:rPr>
                <w:sz w:val="20"/>
                <w:szCs w:val="20"/>
              </w:rPr>
              <w:t>. The target desktop does not change, which results in a positive and reliable user experience.</w:t>
            </w:r>
          </w:p>
        </w:tc>
      </w:tr>
      <w:tr w:rsidR="001D37EE" w:rsidRPr="003F7E95" w14:paraId="3A2B3A0A" w14:textId="77777777" w:rsidTr="00BF4B48">
        <w:tc>
          <w:tcPr>
            <w:tcW w:w="929" w:type="dxa"/>
          </w:tcPr>
          <w:p w14:paraId="3A2B3A07" w14:textId="77777777" w:rsidR="001D37EE" w:rsidRPr="003F7E95" w:rsidRDefault="00A23534" w:rsidP="00BF4B48">
            <w:pPr>
              <w:pStyle w:val="ListParagraph"/>
              <w:keepNext/>
              <w:keepLines/>
              <w:ind w:left="0"/>
              <w:contextualSpacing w:val="0"/>
              <w:rPr>
                <w:sz w:val="20"/>
                <w:szCs w:val="20"/>
              </w:rPr>
            </w:pPr>
            <w:r>
              <w:rPr>
                <w:sz w:val="20"/>
                <w:szCs w:val="20"/>
              </w:rPr>
              <w:t>2.</w:t>
            </w:r>
          </w:p>
        </w:tc>
        <w:tc>
          <w:tcPr>
            <w:tcW w:w="2149" w:type="dxa"/>
          </w:tcPr>
          <w:p w14:paraId="3A2B3A08" w14:textId="77777777" w:rsidR="001D37EE" w:rsidRPr="003F7E95" w:rsidRDefault="00EC7AE7" w:rsidP="00BF4B48">
            <w:pPr>
              <w:keepNext/>
              <w:keepLines/>
              <w:rPr>
                <w:sz w:val="20"/>
                <w:szCs w:val="20"/>
              </w:rPr>
            </w:pPr>
            <w:r w:rsidRPr="003F7E95">
              <w:rPr>
                <w:sz w:val="20"/>
                <w:szCs w:val="20"/>
              </w:rPr>
              <w:t>User wants to restart the operating system</w:t>
            </w:r>
            <w:r w:rsidR="0059624E" w:rsidRPr="003F7E95">
              <w:rPr>
                <w:sz w:val="20"/>
                <w:szCs w:val="20"/>
              </w:rPr>
              <w:t xml:space="preserve"> </w:t>
            </w:r>
            <w:r w:rsidRPr="003F7E95">
              <w:rPr>
                <w:sz w:val="20"/>
                <w:szCs w:val="20"/>
              </w:rPr>
              <w:t xml:space="preserve">on the target computer </w:t>
            </w:r>
            <w:r w:rsidR="0059624E" w:rsidRPr="003F7E95">
              <w:rPr>
                <w:sz w:val="20"/>
                <w:szCs w:val="20"/>
              </w:rPr>
              <w:t xml:space="preserve">and </w:t>
            </w:r>
            <w:r w:rsidR="000B48CF">
              <w:rPr>
                <w:sz w:val="20"/>
                <w:szCs w:val="20"/>
              </w:rPr>
              <w:t>uses</w:t>
            </w:r>
            <w:r w:rsidR="000B48CF" w:rsidRPr="003F7E95">
              <w:rPr>
                <w:sz w:val="20"/>
                <w:szCs w:val="20"/>
              </w:rPr>
              <w:t xml:space="preserve"> </w:t>
            </w:r>
            <w:r w:rsidR="0059624E" w:rsidRPr="003F7E95">
              <w:rPr>
                <w:sz w:val="20"/>
                <w:szCs w:val="20"/>
              </w:rPr>
              <w:t>one of the following</w:t>
            </w:r>
            <w:r w:rsidR="000B48CF">
              <w:rPr>
                <w:sz w:val="20"/>
                <w:szCs w:val="20"/>
              </w:rPr>
              <w:t xml:space="preserve"> scenarios</w:t>
            </w:r>
            <w:r w:rsidR="0059624E" w:rsidRPr="003F7E95">
              <w:rPr>
                <w:sz w:val="20"/>
                <w:szCs w:val="20"/>
              </w:rPr>
              <w:t>:</w:t>
            </w:r>
          </w:p>
        </w:tc>
        <w:tc>
          <w:tcPr>
            <w:tcW w:w="5130" w:type="dxa"/>
          </w:tcPr>
          <w:p w14:paraId="3A2B3A09" w14:textId="77777777" w:rsidR="001D37EE" w:rsidRPr="003F7E95" w:rsidRDefault="001D37EE" w:rsidP="00BF4B48">
            <w:pPr>
              <w:keepNext/>
              <w:keepLines/>
              <w:rPr>
                <w:sz w:val="20"/>
                <w:szCs w:val="20"/>
              </w:rPr>
            </w:pPr>
          </w:p>
        </w:tc>
      </w:tr>
      <w:tr w:rsidR="0059624E" w:rsidRPr="003F7E95" w14:paraId="3A2B3A13" w14:textId="77777777" w:rsidTr="00BF4B48">
        <w:tc>
          <w:tcPr>
            <w:tcW w:w="929" w:type="dxa"/>
          </w:tcPr>
          <w:p w14:paraId="3A2B3A0B" w14:textId="77777777" w:rsidR="0059624E" w:rsidRPr="003F7E95" w:rsidRDefault="00A23534" w:rsidP="00BF4B48">
            <w:pPr>
              <w:pStyle w:val="ListParagraph"/>
              <w:keepLines/>
              <w:pageBreakBefore/>
              <w:ind w:left="0"/>
              <w:contextualSpacing w:val="0"/>
              <w:rPr>
                <w:sz w:val="20"/>
                <w:szCs w:val="20"/>
              </w:rPr>
            </w:pPr>
            <w:r>
              <w:rPr>
                <w:sz w:val="20"/>
                <w:szCs w:val="20"/>
              </w:rPr>
              <w:lastRenderedPageBreak/>
              <w:t>2.1</w:t>
            </w:r>
          </w:p>
        </w:tc>
        <w:tc>
          <w:tcPr>
            <w:tcW w:w="2149" w:type="dxa"/>
          </w:tcPr>
          <w:p w14:paraId="3A2B3A0C" w14:textId="77777777" w:rsidR="0059624E" w:rsidRPr="003F7E95" w:rsidRDefault="0059624E" w:rsidP="00BF4B48">
            <w:pPr>
              <w:keepLines/>
              <w:rPr>
                <w:sz w:val="20"/>
                <w:szCs w:val="20"/>
              </w:rPr>
            </w:pPr>
            <w:r w:rsidRPr="003F7E95">
              <w:rPr>
                <w:sz w:val="20"/>
                <w:szCs w:val="20"/>
              </w:rPr>
              <w:t xml:space="preserve">Switches to </w:t>
            </w:r>
            <w:r w:rsidR="00EC7AE7" w:rsidRPr="003F7E95">
              <w:rPr>
                <w:sz w:val="20"/>
                <w:szCs w:val="20"/>
              </w:rPr>
              <w:t>target computer before restarting the operating system</w:t>
            </w:r>
            <w:r w:rsidR="000B48CF">
              <w:rPr>
                <w:sz w:val="20"/>
                <w:szCs w:val="20"/>
              </w:rPr>
              <w:t>.</w:t>
            </w:r>
          </w:p>
        </w:tc>
        <w:tc>
          <w:tcPr>
            <w:tcW w:w="5130" w:type="dxa"/>
          </w:tcPr>
          <w:p w14:paraId="3A2B3A0D" w14:textId="77777777" w:rsidR="0059624E" w:rsidRPr="003F7E95" w:rsidRDefault="0059624E" w:rsidP="00BF4B48">
            <w:pPr>
              <w:keepLines/>
              <w:rPr>
                <w:b/>
                <w:sz w:val="20"/>
                <w:szCs w:val="20"/>
              </w:rPr>
            </w:pPr>
            <w:r w:rsidRPr="003F7E95">
              <w:rPr>
                <w:b/>
                <w:sz w:val="20"/>
                <w:szCs w:val="20"/>
              </w:rPr>
              <w:t>Scenario description:</w:t>
            </w:r>
          </w:p>
          <w:p w14:paraId="3A2B3A0E" w14:textId="77777777" w:rsidR="00F90336" w:rsidRPr="003F7E95" w:rsidRDefault="00F90336" w:rsidP="00BF4B48">
            <w:pPr>
              <w:keepLines/>
              <w:rPr>
                <w:sz w:val="20"/>
                <w:szCs w:val="20"/>
              </w:rPr>
            </w:pPr>
            <w:r w:rsidRPr="003F7E95">
              <w:rPr>
                <w:sz w:val="20"/>
                <w:szCs w:val="20"/>
              </w:rPr>
              <w:t>For this scenario, follow these steps:</w:t>
            </w:r>
          </w:p>
          <w:p w14:paraId="3A2B3A0F" w14:textId="77777777" w:rsidR="003F7E95" w:rsidRPr="003F7E95" w:rsidRDefault="0089157C" w:rsidP="00BF4B48">
            <w:pPr>
              <w:pStyle w:val="Tablelist"/>
              <w:keepLines/>
              <w:numPr>
                <w:ilvl w:val="0"/>
                <w:numId w:val="19"/>
              </w:numPr>
            </w:pPr>
            <w:r w:rsidRPr="003F7E95">
              <w:t>S</w:t>
            </w:r>
            <w:r w:rsidR="00EC7AE7" w:rsidRPr="003F7E95">
              <w:t xml:space="preserve">witch to the target desktop </w:t>
            </w:r>
            <w:r w:rsidR="000B48CF">
              <w:t>by using</w:t>
            </w:r>
            <w:r w:rsidR="00EC7AE7" w:rsidRPr="003F7E95">
              <w:t xml:space="preserve"> the </w:t>
            </w:r>
            <w:r w:rsidR="00083E88" w:rsidRPr="003F7E95">
              <w:t>KVM switch</w:t>
            </w:r>
            <w:r w:rsidR="00EC7AE7" w:rsidRPr="003F7E95">
              <w:t>.</w:t>
            </w:r>
          </w:p>
          <w:p w14:paraId="3A2B3A10" w14:textId="77777777" w:rsidR="0059624E" w:rsidRPr="003F7E95" w:rsidRDefault="0089157C" w:rsidP="00BF4B48">
            <w:pPr>
              <w:pStyle w:val="Tablelist"/>
              <w:keepLines/>
            </w:pPr>
            <w:r w:rsidRPr="003F7E95">
              <w:t>R</w:t>
            </w:r>
            <w:r w:rsidR="00EC7AE7" w:rsidRPr="003F7E95">
              <w:t>estart the operating system and remain</w:t>
            </w:r>
            <w:r w:rsidRPr="003F7E95">
              <w:t xml:space="preserve"> </w:t>
            </w:r>
            <w:r w:rsidR="00EC7AE7" w:rsidRPr="003F7E95">
              <w:t xml:space="preserve">connected to the target computer </w:t>
            </w:r>
            <w:r w:rsidR="000B48CF">
              <w:t>by using</w:t>
            </w:r>
            <w:r w:rsidR="00EC7AE7" w:rsidRPr="003F7E95">
              <w:t xml:space="preserve"> the </w:t>
            </w:r>
            <w:r w:rsidR="00083E88" w:rsidRPr="003F7E95">
              <w:t>KVM switch</w:t>
            </w:r>
            <w:r w:rsidR="0059624E" w:rsidRPr="003F7E95">
              <w:t>.</w:t>
            </w:r>
          </w:p>
          <w:p w14:paraId="3A2B3A11" w14:textId="77777777" w:rsidR="0059624E" w:rsidRPr="003F7E95" w:rsidRDefault="000B48CF" w:rsidP="00BF4B48">
            <w:pPr>
              <w:pStyle w:val="Tablelist"/>
              <w:keepLines/>
            </w:pPr>
            <w:r>
              <w:t xml:space="preserve">After </w:t>
            </w:r>
            <w:r w:rsidR="00EC7AE7" w:rsidRPr="003F7E95">
              <w:t xml:space="preserve">the operating </w:t>
            </w:r>
            <w:r>
              <w:t xml:space="preserve">system </w:t>
            </w:r>
            <w:r w:rsidR="00EC7AE7" w:rsidRPr="003F7E95">
              <w:t>is restarted, verif</w:t>
            </w:r>
            <w:r w:rsidR="0089157C" w:rsidRPr="003F7E95">
              <w:t>y</w:t>
            </w:r>
            <w:r w:rsidR="00EC7AE7" w:rsidRPr="003F7E95">
              <w:t xml:space="preserve"> that the native resolution is correctly set on the </w:t>
            </w:r>
            <w:r w:rsidR="00612E2A" w:rsidRPr="003F7E95">
              <w:t>display</w:t>
            </w:r>
            <w:r w:rsidR="00437231">
              <w:t xml:space="preserve"> device</w:t>
            </w:r>
            <w:r w:rsidR="00EC7AE7" w:rsidRPr="003F7E95">
              <w:t>.</w:t>
            </w:r>
            <w:r w:rsidR="008F1695" w:rsidRPr="003F7E95">
              <w:t xml:space="preserve"> Note that this </w:t>
            </w:r>
            <w:r>
              <w:t xml:space="preserve">occurs </w:t>
            </w:r>
            <w:r w:rsidR="008F1695" w:rsidRPr="003F7E95">
              <w:t xml:space="preserve">only if the </w:t>
            </w:r>
            <w:r w:rsidR="00083E88" w:rsidRPr="003F7E95">
              <w:t>KVM switch</w:t>
            </w:r>
            <w:r w:rsidR="008F1695" w:rsidRPr="003F7E95">
              <w:t xml:space="preserve"> passes the</w:t>
            </w:r>
            <w:r w:rsidR="0059624E" w:rsidRPr="003F7E95">
              <w:t xml:space="preserve"> correct EDID </w:t>
            </w:r>
            <w:r w:rsidR="008F1695" w:rsidRPr="003F7E95">
              <w:t xml:space="preserve">to the target computer </w:t>
            </w:r>
            <w:r w:rsidR="00492E36">
              <w:t>throughout</w:t>
            </w:r>
            <w:r w:rsidR="008F1695" w:rsidRPr="003F7E95">
              <w:t xml:space="preserve"> the restart process</w:t>
            </w:r>
            <w:r w:rsidR="0059624E" w:rsidRPr="003F7E95">
              <w:t>.</w:t>
            </w:r>
          </w:p>
          <w:p w14:paraId="3A2B3A12" w14:textId="77777777" w:rsidR="0059624E" w:rsidRPr="003F7E95" w:rsidRDefault="0059624E" w:rsidP="00BF4B48">
            <w:pPr>
              <w:keepLines/>
              <w:rPr>
                <w:b/>
                <w:sz w:val="20"/>
                <w:szCs w:val="20"/>
              </w:rPr>
            </w:pPr>
            <w:r w:rsidRPr="003F7E95">
              <w:rPr>
                <w:b/>
                <w:sz w:val="20"/>
                <w:szCs w:val="20"/>
              </w:rPr>
              <w:t>Note  </w:t>
            </w:r>
            <w:r w:rsidR="00EC7AE7" w:rsidRPr="003F7E95">
              <w:rPr>
                <w:sz w:val="20"/>
                <w:szCs w:val="20"/>
              </w:rPr>
              <w:t>The</w:t>
            </w:r>
            <w:r w:rsidR="00EC7AE7" w:rsidRPr="003F7E95">
              <w:rPr>
                <w:b/>
                <w:sz w:val="20"/>
                <w:szCs w:val="20"/>
              </w:rPr>
              <w:t xml:space="preserve"> c</w:t>
            </w:r>
            <w:r w:rsidRPr="003F7E95">
              <w:rPr>
                <w:sz w:val="20"/>
                <w:szCs w:val="20"/>
              </w:rPr>
              <w:t xml:space="preserve">urrent and </w:t>
            </w:r>
            <w:r w:rsidR="00EC7AE7" w:rsidRPr="003F7E95">
              <w:rPr>
                <w:sz w:val="20"/>
                <w:szCs w:val="20"/>
              </w:rPr>
              <w:t xml:space="preserve">expected results </w:t>
            </w:r>
            <w:r w:rsidRPr="003F7E95">
              <w:rPr>
                <w:sz w:val="20"/>
                <w:szCs w:val="20"/>
              </w:rPr>
              <w:t>are the same as Scenario 1.1.</w:t>
            </w:r>
          </w:p>
        </w:tc>
      </w:tr>
      <w:tr w:rsidR="0059624E" w:rsidRPr="003F7E95" w14:paraId="3A2B3A1E" w14:textId="77777777" w:rsidTr="00BF4B48">
        <w:tc>
          <w:tcPr>
            <w:tcW w:w="929" w:type="dxa"/>
          </w:tcPr>
          <w:p w14:paraId="3A2B3A14" w14:textId="77777777" w:rsidR="0059624E" w:rsidRPr="003F7E95" w:rsidRDefault="00A23534" w:rsidP="00BF4B48">
            <w:pPr>
              <w:pStyle w:val="ListParagraph"/>
              <w:keepLines/>
              <w:ind w:left="0"/>
              <w:contextualSpacing w:val="0"/>
              <w:rPr>
                <w:sz w:val="20"/>
                <w:szCs w:val="20"/>
              </w:rPr>
            </w:pPr>
            <w:r>
              <w:rPr>
                <w:sz w:val="20"/>
                <w:szCs w:val="20"/>
              </w:rPr>
              <w:t>2.2</w:t>
            </w:r>
          </w:p>
        </w:tc>
        <w:tc>
          <w:tcPr>
            <w:tcW w:w="2149" w:type="dxa"/>
          </w:tcPr>
          <w:p w14:paraId="3A2B3A15" w14:textId="77777777" w:rsidR="0059624E" w:rsidRPr="003F7E95" w:rsidRDefault="00EC7AE7" w:rsidP="00BF4B48">
            <w:pPr>
              <w:keepLines/>
              <w:rPr>
                <w:sz w:val="20"/>
                <w:szCs w:val="20"/>
              </w:rPr>
            </w:pPr>
            <w:r w:rsidRPr="003F7E95">
              <w:rPr>
                <w:sz w:val="20"/>
                <w:szCs w:val="20"/>
              </w:rPr>
              <w:t>Switches away from the  target computer while it is restarting</w:t>
            </w:r>
            <w:r w:rsidR="000B48CF">
              <w:rPr>
                <w:sz w:val="20"/>
                <w:szCs w:val="20"/>
              </w:rPr>
              <w:t>.</w:t>
            </w:r>
          </w:p>
        </w:tc>
        <w:tc>
          <w:tcPr>
            <w:tcW w:w="5130" w:type="dxa"/>
          </w:tcPr>
          <w:p w14:paraId="3A2B3A16" w14:textId="77777777" w:rsidR="0059624E" w:rsidRPr="003F7E95" w:rsidRDefault="0059624E" w:rsidP="00BF4B48">
            <w:pPr>
              <w:keepLines/>
              <w:rPr>
                <w:b/>
                <w:sz w:val="20"/>
                <w:szCs w:val="20"/>
              </w:rPr>
            </w:pPr>
            <w:r w:rsidRPr="003F7E95">
              <w:rPr>
                <w:b/>
                <w:sz w:val="20"/>
                <w:szCs w:val="20"/>
              </w:rPr>
              <w:t>Scenario description:</w:t>
            </w:r>
          </w:p>
          <w:p w14:paraId="3A2B3A17" w14:textId="77777777" w:rsidR="00F90336" w:rsidRPr="003F7E95" w:rsidRDefault="00F90336" w:rsidP="00BF4B48">
            <w:pPr>
              <w:keepLines/>
              <w:rPr>
                <w:sz w:val="20"/>
                <w:szCs w:val="20"/>
              </w:rPr>
            </w:pPr>
            <w:r w:rsidRPr="003F7E95">
              <w:rPr>
                <w:sz w:val="20"/>
                <w:szCs w:val="20"/>
              </w:rPr>
              <w:t>For this scenario, follow these steps:</w:t>
            </w:r>
          </w:p>
          <w:p w14:paraId="3A2B3A18" w14:textId="77777777" w:rsidR="003F7E95" w:rsidRPr="003F7E95" w:rsidRDefault="0089157C" w:rsidP="00BF4B48">
            <w:pPr>
              <w:pStyle w:val="Tablelist"/>
              <w:keepLines/>
              <w:numPr>
                <w:ilvl w:val="0"/>
                <w:numId w:val="18"/>
              </w:numPr>
            </w:pPr>
            <w:r w:rsidRPr="003F7E95">
              <w:t>S</w:t>
            </w:r>
            <w:r w:rsidR="008F1695" w:rsidRPr="003F7E95">
              <w:t xml:space="preserve">witch to the target desktop </w:t>
            </w:r>
            <w:r w:rsidR="000B48CF">
              <w:t>by using</w:t>
            </w:r>
            <w:r w:rsidR="000B48CF" w:rsidRPr="003F7E95">
              <w:t xml:space="preserve"> </w:t>
            </w:r>
            <w:r w:rsidR="008F1695" w:rsidRPr="003F7E95">
              <w:t xml:space="preserve">the </w:t>
            </w:r>
            <w:r w:rsidR="00083E88" w:rsidRPr="003F7E95">
              <w:t>KVM switch</w:t>
            </w:r>
            <w:r w:rsidR="008F1695" w:rsidRPr="003F7E95">
              <w:t>.</w:t>
            </w:r>
          </w:p>
          <w:p w14:paraId="3A2B3A19" w14:textId="77777777" w:rsidR="00F90336" w:rsidRPr="003F7E95" w:rsidRDefault="0089157C" w:rsidP="00BF4B48">
            <w:pPr>
              <w:pStyle w:val="Tablelist"/>
              <w:keepLines/>
            </w:pPr>
            <w:r w:rsidRPr="003F7E95">
              <w:t>R</w:t>
            </w:r>
            <w:r w:rsidR="008F1695" w:rsidRPr="003F7E95">
              <w:t>estart the operating system</w:t>
            </w:r>
            <w:r w:rsidR="00F90336" w:rsidRPr="003F7E95">
              <w:t>.</w:t>
            </w:r>
          </w:p>
          <w:p w14:paraId="3A2B3A1A" w14:textId="77777777" w:rsidR="003F7E95" w:rsidRPr="003F7E95" w:rsidRDefault="00F90336" w:rsidP="00BF4B48">
            <w:pPr>
              <w:pStyle w:val="Tablelist"/>
              <w:keepLines/>
            </w:pPr>
            <w:r w:rsidRPr="003F7E95">
              <w:t>S</w:t>
            </w:r>
            <w:r w:rsidR="008F1695" w:rsidRPr="003F7E95">
              <w:t xml:space="preserve">witch to another computer </w:t>
            </w:r>
            <w:r w:rsidR="000B48CF">
              <w:t xml:space="preserve">by using </w:t>
            </w:r>
            <w:r w:rsidR="008F1695" w:rsidRPr="003F7E95">
              <w:t xml:space="preserve">the </w:t>
            </w:r>
            <w:r w:rsidR="00083E88" w:rsidRPr="003F7E95">
              <w:t>KVM switch</w:t>
            </w:r>
            <w:r w:rsidR="008F1695" w:rsidRPr="003F7E95">
              <w:t xml:space="preserve"> or keyboard </w:t>
            </w:r>
            <w:r w:rsidR="000B48CF">
              <w:t>shortcut</w:t>
            </w:r>
            <w:r w:rsidR="008F1695" w:rsidRPr="003F7E95">
              <w:t>.</w:t>
            </w:r>
          </w:p>
          <w:p w14:paraId="3A2B3A1B" w14:textId="77777777" w:rsidR="0059624E" w:rsidRPr="003F7E95" w:rsidRDefault="000B48CF" w:rsidP="00BF4B48">
            <w:pPr>
              <w:pStyle w:val="Tablelist"/>
              <w:keepLines/>
            </w:pPr>
            <w:r>
              <w:t xml:space="preserve">After </w:t>
            </w:r>
            <w:r w:rsidR="008F1695" w:rsidRPr="003F7E95">
              <w:t>the target computer is restarted, switch back to it and provide log</w:t>
            </w:r>
            <w:r>
              <w:t>o</w:t>
            </w:r>
            <w:r w:rsidR="008F1695" w:rsidRPr="003F7E95">
              <w:t>n credentials.</w:t>
            </w:r>
          </w:p>
          <w:p w14:paraId="3A2B3A1C" w14:textId="77777777" w:rsidR="0059624E" w:rsidRPr="003F7E95" w:rsidRDefault="000B48CF" w:rsidP="00BF4B48">
            <w:pPr>
              <w:pStyle w:val="Tablelist"/>
              <w:keepLines/>
            </w:pPr>
            <w:r>
              <w:t>V</w:t>
            </w:r>
            <w:r w:rsidR="008F1695" w:rsidRPr="003F7E95">
              <w:t>erif</w:t>
            </w:r>
            <w:r w:rsidR="0089157C" w:rsidRPr="003F7E95">
              <w:t xml:space="preserve">y </w:t>
            </w:r>
            <w:r w:rsidR="008F1695" w:rsidRPr="003F7E95">
              <w:t xml:space="preserve">that the native resolution is correctly set on the </w:t>
            </w:r>
            <w:r w:rsidR="00612E2A" w:rsidRPr="003F7E95">
              <w:t>display</w:t>
            </w:r>
            <w:r w:rsidR="00437231">
              <w:t xml:space="preserve"> device</w:t>
            </w:r>
            <w:r w:rsidR="008F1695" w:rsidRPr="003F7E95">
              <w:t>.</w:t>
            </w:r>
          </w:p>
          <w:p w14:paraId="3A2B3A1D" w14:textId="77777777" w:rsidR="0059624E" w:rsidRPr="003F7E95" w:rsidRDefault="0059624E" w:rsidP="00BF4B48">
            <w:pPr>
              <w:keepLines/>
              <w:rPr>
                <w:sz w:val="20"/>
                <w:szCs w:val="20"/>
              </w:rPr>
            </w:pPr>
            <w:r w:rsidRPr="003F7E95">
              <w:rPr>
                <w:b/>
                <w:sz w:val="20"/>
                <w:szCs w:val="20"/>
              </w:rPr>
              <w:t>Note  </w:t>
            </w:r>
            <w:r w:rsidR="008F1695" w:rsidRPr="003F7E95">
              <w:rPr>
                <w:sz w:val="20"/>
                <w:szCs w:val="20"/>
              </w:rPr>
              <w:t>The</w:t>
            </w:r>
            <w:r w:rsidR="008F1695" w:rsidRPr="003F7E95">
              <w:rPr>
                <w:b/>
                <w:sz w:val="20"/>
                <w:szCs w:val="20"/>
              </w:rPr>
              <w:t xml:space="preserve"> c</w:t>
            </w:r>
            <w:r w:rsidR="008F1695" w:rsidRPr="003F7E95">
              <w:rPr>
                <w:sz w:val="20"/>
                <w:szCs w:val="20"/>
              </w:rPr>
              <w:t>urrent and expected results are the same as Scenario 1.2.</w:t>
            </w:r>
          </w:p>
        </w:tc>
      </w:tr>
      <w:tr w:rsidR="001D37EE" w:rsidRPr="003F7E95" w14:paraId="3A2B3A2D" w14:textId="77777777" w:rsidTr="00BF4B48">
        <w:tc>
          <w:tcPr>
            <w:tcW w:w="929" w:type="dxa"/>
          </w:tcPr>
          <w:p w14:paraId="3A2B3A1F" w14:textId="77777777" w:rsidR="001D37EE" w:rsidRPr="003F7E95" w:rsidRDefault="00A23534" w:rsidP="00BF4B48">
            <w:pPr>
              <w:pStyle w:val="ListParagraph"/>
              <w:keepLines/>
              <w:ind w:left="0"/>
              <w:contextualSpacing w:val="0"/>
              <w:rPr>
                <w:sz w:val="20"/>
                <w:szCs w:val="20"/>
              </w:rPr>
            </w:pPr>
            <w:r>
              <w:rPr>
                <w:sz w:val="20"/>
                <w:szCs w:val="20"/>
              </w:rPr>
              <w:t>3.</w:t>
            </w:r>
          </w:p>
        </w:tc>
        <w:tc>
          <w:tcPr>
            <w:tcW w:w="2149" w:type="dxa"/>
          </w:tcPr>
          <w:p w14:paraId="3A2B3A20" w14:textId="77777777" w:rsidR="001D37EE" w:rsidRPr="003F7E95" w:rsidRDefault="001B251D" w:rsidP="00BF4B48">
            <w:pPr>
              <w:keepLines/>
              <w:rPr>
                <w:sz w:val="20"/>
                <w:szCs w:val="20"/>
              </w:rPr>
            </w:pPr>
            <w:r>
              <w:rPr>
                <w:sz w:val="20"/>
                <w:szCs w:val="20"/>
              </w:rPr>
              <w:t>Enter s</w:t>
            </w:r>
            <w:r w:rsidR="001D37EE" w:rsidRPr="003F7E95">
              <w:rPr>
                <w:sz w:val="20"/>
                <w:szCs w:val="20"/>
              </w:rPr>
              <w:t>leep</w:t>
            </w:r>
            <w:r>
              <w:rPr>
                <w:sz w:val="20"/>
                <w:szCs w:val="20"/>
              </w:rPr>
              <w:t xml:space="preserve"> mode and</w:t>
            </w:r>
            <w:r w:rsidR="001D37EE" w:rsidRPr="003F7E95">
              <w:rPr>
                <w:sz w:val="20"/>
                <w:szCs w:val="20"/>
              </w:rPr>
              <w:t xml:space="preserve"> </w:t>
            </w:r>
            <w:r>
              <w:rPr>
                <w:sz w:val="20"/>
                <w:szCs w:val="20"/>
              </w:rPr>
              <w:t>r</w:t>
            </w:r>
            <w:r w:rsidR="001D37EE" w:rsidRPr="003F7E95">
              <w:rPr>
                <w:sz w:val="20"/>
                <w:szCs w:val="20"/>
              </w:rPr>
              <w:t>esume</w:t>
            </w:r>
            <w:r>
              <w:rPr>
                <w:sz w:val="20"/>
                <w:szCs w:val="20"/>
              </w:rPr>
              <w:t>.</w:t>
            </w:r>
          </w:p>
        </w:tc>
        <w:tc>
          <w:tcPr>
            <w:tcW w:w="5130" w:type="dxa"/>
          </w:tcPr>
          <w:p w14:paraId="3A2B3A21" w14:textId="77777777" w:rsidR="0059624E" w:rsidRPr="003F7E95" w:rsidRDefault="0059624E" w:rsidP="00BF4B48">
            <w:pPr>
              <w:keepLines/>
              <w:rPr>
                <w:b/>
                <w:sz w:val="20"/>
                <w:szCs w:val="20"/>
              </w:rPr>
            </w:pPr>
            <w:r w:rsidRPr="003F7E95">
              <w:rPr>
                <w:b/>
                <w:sz w:val="20"/>
                <w:szCs w:val="20"/>
              </w:rPr>
              <w:t>Scenario description:</w:t>
            </w:r>
          </w:p>
          <w:p w14:paraId="3A2B3A22" w14:textId="77777777" w:rsidR="001D37EE" w:rsidRPr="003F7E95" w:rsidRDefault="00973ABC" w:rsidP="00BF4B48">
            <w:pPr>
              <w:keepLines/>
              <w:rPr>
                <w:sz w:val="20"/>
                <w:szCs w:val="20"/>
              </w:rPr>
            </w:pPr>
            <w:r w:rsidRPr="003F7E95">
              <w:rPr>
                <w:sz w:val="20"/>
                <w:szCs w:val="20"/>
              </w:rPr>
              <w:t>C</w:t>
            </w:r>
            <w:r w:rsidR="008F1695" w:rsidRPr="003F7E95">
              <w:rPr>
                <w:sz w:val="20"/>
                <w:szCs w:val="20"/>
              </w:rPr>
              <w:t xml:space="preserve">onfigure the target computer to </w:t>
            </w:r>
            <w:r w:rsidR="00127B03">
              <w:rPr>
                <w:sz w:val="20"/>
                <w:szCs w:val="20"/>
              </w:rPr>
              <w:t xml:space="preserve">enter </w:t>
            </w:r>
            <w:r w:rsidR="001D37EE" w:rsidRPr="003F7E95">
              <w:rPr>
                <w:sz w:val="20"/>
                <w:szCs w:val="20"/>
              </w:rPr>
              <w:t xml:space="preserve">sleep </w:t>
            </w:r>
            <w:r w:rsidR="00127B03">
              <w:rPr>
                <w:sz w:val="20"/>
                <w:szCs w:val="20"/>
              </w:rPr>
              <w:t xml:space="preserve">mode </w:t>
            </w:r>
            <w:r w:rsidR="001D37EE" w:rsidRPr="003F7E95">
              <w:rPr>
                <w:sz w:val="20"/>
                <w:szCs w:val="20"/>
              </w:rPr>
              <w:t xml:space="preserve">in </w:t>
            </w:r>
            <w:r w:rsidR="00127B03">
              <w:rPr>
                <w:sz w:val="20"/>
                <w:szCs w:val="20"/>
              </w:rPr>
              <w:t>2 </w:t>
            </w:r>
            <w:r w:rsidR="001D37EE" w:rsidRPr="003F7E95">
              <w:rPr>
                <w:sz w:val="20"/>
                <w:szCs w:val="20"/>
              </w:rPr>
              <w:t>minutes.</w:t>
            </w:r>
            <w:r w:rsidR="008F1695" w:rsidRPr="003F7E95">
              <w:rPr>
                <w:sz w:val="20"/>
                <w:szCs w:val="20"/>
              </w:rPr>
              <w:t xml:space="preserve"> </w:t>
            </w:r>
            <w:r w:rsidR="00127B03">
              <w:rPr>
                <w:sz w:val="20"/>
                <w:szCs w:val="20"/>
              </w:rPr>
              <w:t xml:space="preserve">After </w:t>
            </w:r>
            <w:r w:rsidR="001B251D">
              <w:rPr>
                <w:sz w:val="20"/>
                <w:szCs w:val="20"/>
              </w:rPr>
              <w:t>configuration</w:t>
            </w:r>
            <w:r w:rsidR="008F1695" w:rsidRPr="003F7E95">
              <w:rPr>
                <w:sz w:val="20"/>
                <w:szCs w:val="20"/>
              </w:rPr>
              <w:t>, follow these steps:</w:t>
            </w:r>
          </w:p>
          <w:p w14:paraId="3A2B3A23" w14:textId="77777777" w:rsidR="001D37EE" w:rsidRPr="003F7E95" w:rsidRDefault="001D37EE" w:rsidP="00BF4B48">
            <w:pPr>
              <w:pStyle w:val="Tablelist"/>
              <w:keepLines/>
              <w:numPr>
                <w:ilvl w:val="0"/>
                <w:numId w:val="17"/>
              </w:numPr>
            </w:pPr>
            <w:r w:rsidRPr="003F7E95">
              <w:t xml:space="preserve">Switch to </w:t>
            </w:r>
            <w:r w:rsidR="0038350E" w:rsidRPr="003F7E95">
              <w:t>an</w:t>
            </w:r>
            <w:r w:rsidRPr="003F7E95">
              <w:t xml:space="preserve">other </w:t>
            </w:r>
            <w:r w:rsidR="0038350E" w:rsidRPr="003F7E95">
              <w:t xml:space="preserve">computer </w:t>
            </w:r>
            <w:r w:rsidR="00127B03">
              <w:t xml:space="preserve">by using </w:t>
            </w:r>
            <w:r w:rsidR="0038350E" w:rsidRPr="003F7E95">
              <w:t xml:space="preserve">the </w:t>
            </w:r>
            <w:r w:rsidR="00083E88" w:rsidRPr="003F7E95">
              <w:t>KVM switch</w:t>
            </w:r>
            <w:r w:rsidR="0038350E" w:rsidRPr="003F7E95">
              <w:t>.</w:t>
            </w:r>
          </w:p>
          <w:p w14:paraId="3A2B3A24" w14:textId="77777777" w:rsidR="001D37EE" w:rsidRPr="003F7E95" w:rsidRDefault="0038350E" w:rsidP="00BF4B48">
            <w:pPr>
              <w:pStyle w:val="Tablelist"/>
              <w:keepLines/>
            </w:pPr>
            <w:r w:rsidRPr="003F7E95">
              <w:t>A</w:t>
            </w:r>
            <w:r w:rsidR="001D37EE" w:rsidRPr="003F7E95">
              <w:t xml:space="preserve">llow the </w:t>
            </w:r>
            <w:r w:rsidRPr="003F7E95">
              <w:t xml:space="preserve">target computer to </w:t>
            </w:r>
            <w:r w:rsidR="00127B03">
              <w:t xml:space="preserve">enter </w:t>
            </w:r>
            <w:r w:rsidRPr="003F7E95">
              <w:t>sleep mode.</w:t>
            </w:r>
          </w:p>
          <w:p w14:paraId="3A2B3A25" w14:textId="77777777" w:rsidR="003F7E95" w:rsidRPr="003F7E95" w:rsidRDefault="001B251D" w:rsidP="00BF4B48">
            <w:pPr>
              <w:pStyle w:val="Tablelist"/>
              <w:keepLines/>
            </w:pPr>
            <w:r>
              <w:t xml:space="preserve">Place </w:t>
            </w:r>
            <w:r w:rsidR="0038350E" w:rsidRPr="003F7E95">
              <w:t xml:space="preserve">the target computer </w:t>
            </w:r>
            <w:r>
              <w:t xml:space="preserve">in the resume mode </w:t>
            </w:r>
            <w:r w:rsidR="001D37EE" w:rsidRPr="003F7E95">
              <w:t xml:space="preserve">while </w:t>
            </w:r>
            <w:r>
              <w:t xml:space="preserve">the computer is </w:t>
            </w:r>
            <w:r w:rsidR="001D37EE" w:rsidRPr="003F7E95">
              <w:t>switched away.</w:t>
            </w:r>
          </w:p>
          <w:p w14:paraId="3A2B3A26" w14:textId="77777777" w:rsidR="001D37EE" w:rsidRPr="003F7E95" w:rsidRDefault="00127B03" w:rsidP="00BF4B48">
            <w:pPr>
              <w:pStyle w:val="Tablelist"/>
              <w:keepLines/>
            </w:pPr>
            <w:r>
              <w:t xml:space="preserve">After </w:t>
            </w:r>
            <w:r w:rsidR="001D37EE" w:rsidRPr="003F7E95">
              <w:t xml:space="preserve">the </w:t>
            </w:r>
            <w:r w:rsidR="0038350E" w:rsidRPr="003F7E95">
              <w:t>resume</w:t>
            </w:r>
            <w:r w:rsidR="001D37EE" w:rsidRPr="003F7E95">
              <w:t xml:space="preserve"> sequence is complete</w:t>
            </w:r>
            <w:r w:rsidR="0038350E" w:rsidRPr="003F7E95">
              <w:t xml:space="preserve">, </w:t>
            </w:r>
            <w:r w:rsidR="00973ABC" w:rsidRPr="003F7E95">
              <w:t>v</w:t>
            </w:r>
            <w:r w:rsidR="0038350E" w:rsidRPr="003F7E95">
              <w:t>erif</w:t>
            </w:r>
            <w:r w:rsidR="00973ABC" w:rsidRPr="003F7E95">
              <w:t>y</w:t>
            </w:r>
            <w:r w:rsidR="0038350E" w:rsidRPr="003F7E95">
              <w:t xml:space="preserve"> that the native resolution is correctly set on the </w:t>
            </w:r>
            <w:r w:rsidR="00612E2A" w:rsidRPr="003F7E95">
              <w:t>display</w:t>
            </w:r>
            <w:r w:rsidR="00437231">
              <w:t xml:space="preserve"> device</w:t>
            </w:r>
            <w:r w:rsidR="0038350E" w:rsidRPr="003F7E95">
              <w:t xml:space="preserve">. Note that this </w:t>
            </w:r>
            <w:r>
              <w:t xml:space="preserve">occurs </w:t>
            </w:r>
            <w:r w:rsidR="0038350E" w:rsidRPr="003F7E95">
              <w:t xml:space="preserve">only if the </w:t>
            </w:r>
            <w:r w:rsidR="00083E88" w:rsidRPr="003F7E95">
              <w:t>KVM switch</w:t>
            </w:r>
            <w:r w:rsidR="0038350E" w:rsidRPr="003F7E95">
              <w:t xml:space="preserve"> passes the correct EDID to the target computer </w:t>
            </w:r>
            <w:r w:rsidR="00492E36">
              <w:t>throughout</w:t>
            </w:r>
            <w:r w:rsidR="0038350E" w:rsidRPr="003F7E95">
              <w:t xml:space="preserve"> the resume process.</w:t>
            </w:r>
          </w:p>
          <w:p w14:paraId="3A2B3A27" w14:textId="77777777" w:rsidR="002D6D87" w:rsidRDefault="002D6D87" w:rsidP="00BF4B48">
            <w:pPr>
              <w:pStyle w:val="Tablelistend"/>
              <w:keepLines/>
            </w:pPr>
          </w:p>
          <w:p w14:paraId="3A2B3A28" w14:textId="77777777" w:rsidR="001D37EE" w:rsidRPr="003F7E95" w:rsidRDefault="001D37EE" w:rsidP="00BF4B48">
            <w:pPr>
              <w:keepLines/>
              <w:rPr>
                <w:b/>
                <w:sz w:val="20"/>
                <w:szCs w:val="20"/>
              </w:rPr>
            </w:pPr>
            <w:r w:rsidRPr="003F7E95">
              <w:rPr>
                <w:b/>
                <w:sz w:val="20"/>
                <w:szCs w:val="20"/>
              </w:rPr>
              <w:t>Current Results without KVM Requirements:</w:t>
            </w:r>
          </w:p>
          <w:p w14:paraId="3A2B3A29" w14:textId="77777777" w:rsidR="001D37EE" w:rsidRPr="003F7E95" w:rsidRDefault="0099557D" w:rsidP="00BF4B48">
            <w:pPr>
              <w:keepLines/>
              <w:rPr>
                <w:sz w:val="20"/>
                <w:szCs w:val="20"/>
              </w:rPr>
            </w:pPr>
            <w:r w:rsidRPr="003F7E95">
              <w:rPr>
                <w:sz w:val="20"/>
                <w:szCs w:val="20"/>
              </w:rPr>
              <w:t>If</w:t>
            </w:r>
            <w:r w:rsidR="001D37EE" w:rsidRPr="003F7E95">
              <w:rPr>
                <w:sz w:val="20"/>
                <w:szCs w:val="20"/>
              </w:rPr>
              <w:t xml:space="preserve"> the KVM </w:t>
            </w:r>
            <w:r w:rsidR="001B251D">
              <w:rPr>
                <w:sz w:val="20"/>
                <w:szCs w:val="20"/>
              </w:rPr>
              <w:t xml:space="preserve">switch </w:t>
            </w:r>
            <w:r w:rsidR="00127B03">
              <w:rPr>
                <w:sz w:val="20"/>
                <w:szCs w:val="20"/>
              </w:rPr>
              <w:t xml:space="preserve">can </w:t>
            </w:r>
            <w:r w:rsidR="00973ABC" w:rsidRPr="003F7E95">
              <w:rPr>
                <w:sz w:val="20"/>
                <w:szCs w:val="20"/>
              </w:rPr>
              <w:t>handle</w:t>
            </w:r>
            <w:r w:rsidR="001D37EE" w:rsidRPr="003F7E95">
              <w:rPr>
                <w:sz w:val="20"/>
                <w:szCs w:val="20"/>
              </w:rPr>
              <w:t xml:space="preserve"> partial EDID queries from </w:t>
            </w:r>
            <w:r w:rsidR="0038350E" w:rsidRPr="003F7E95">
              <w:rPr>
                <w:sz w:val="20"/>
                <w:szCs w:val="20"/>
              </w:rPr>
              <w:t>the target computer</w:t>
            </w:r>
            <w:r w:rsidR="001D37EE" w:rsidRPr="003F7E95">
              <w:rPr>
                <w:sz w:val="20"/>
                <w:szCs w:val="20"/>
              </w:rPr>
              <w:t xml:space="preserve">, </w:t>
            </w:r>
            <w:r w:rsidR="0038350E" w:rsidRPr="003F7E95">
              <w:rPr>
                <w:sz w:val="20"/>
                <w:szCs w:val="20"/>
              </w:rPr>
              <w:t xml:space="preserve">either </w:t>
            </w:r>
            <w:r w:rsidR="001D37EE" w:rsidRPr="003F7E95">
              <w:rPr>
                <w:sz w:val="20"/>
                <w:szCs w:val="20"/>
              </w:rPr>
              <w:t xml:space="preserve">an incorrect EDID </w:t>
            </w:r>
            <w:r w:rsidR="0059624E" w:rsidRPr="003F7E95">
              <w:rPr>
                <w:sz w:val="20"/>
                <w:szCs w:val="20"/>
              </w:rPr>
              <w:t>or</w:t>
            </w:r>
            <w:r w:rsidR="001D37EE" w:rsidRPr="003F7E95">
              <w:rPr>
                <w:sz w:val="20"/>
                <w:szCs w:val="20"/>
              </w:rPr>
              <w:t xml:space="preserve"> no EDID is sent.</w:t>
            </w:r>
            <w:r w:rsidR="00127B03">
              <w:rPr>
                <w:sz w:val="20"/>
                <w:szCs w:val="20"/>
              </w:rPr>
              <w:t xml:space="preserve"> </w:t>
            </w:r>
            <w:r w:rsidR="00973ABC" w:rsidRPr="003F7E95">
              <w:rPr>
                <w:sz w:val="20"/>
                <w:szCs w:val="20"/>
              </w:rPr>
              <w:t xml:space="preserve">If this </w:t>
            </w:r>
            <w:r w:rsidR="00127B03">
              <w:rPr>
                <w:sz w:val="20"/>
                <w:szCs w:val="20"/>
              </w:rPr>
              <w:t>occurs</w:t>
            </w:r>
            <w:r w:rsidR="00973ABC" w:rsidRPr="003F7E95">
              <w:rPr>
                <w:sz w:val="20"/>
                <w:szCs w:val="20"/>
              </w:rPr>
              <w:t xml:space="preserve">, </w:t>
            </w:r>
            <w:r w:rsidR="0038350E" w:rsidRPr="003F7E95">
              <w:rPr>
                <w:sz w:val="20"/>
                <w:szCs w:val="20"/>
              </w:rPr>
              <w:t>the operating system</w:t>
            </w:r>
            <w:r w:rsidR="001D37EE" w:rsidRPr="003F7E95">
              <w:rPr>
                <w:sz w:val="20"/>
                <w:szCs w:val="20"/>
              </w:rPr>
              <w:t xml:space="preserve"> </w:t>
            </w:r>
            <w:r w:rsidR="00973ABC" w:rsidRPr="003F7E95">
              <w:rPr>
                <w:sz w:val="20"/>
                <w:szCs w:val="20"/>
              </w:rPr>
              <w:t>resets</w:t>
            </w:r>
            <w:r w:rsidR="001D37EE" w:rsidRPr="003F7E95">
              <w:rPr>
                <w:sz w:val="20"/>
                <w:szCs w:val="20"/>
              </w:rPr>
              <w:t xml:space="preserve"> the </w:t>
            </w:r>
            <w:r w:rsidR="0038350E" w:rsidRPr="003F7E95">
              <w:rPr>
                <w:sz w:val="20"/>
                <w:szCs w:val="20"/>
              </w:rPr>
              <w:t>d</w:t>
            </w:r>
            <w:r w:rsidR="001D37EE" w:rsidRPr="003F7E95">
              <w:rPr>
                <w:sz w:val="20"/>
                <w:szCs w:val="20"/>
              </w:rPr>
              <w:t xml:space="preserve">isplay </w:t>
            </w:r>
            <w:r w:rsidR="00437231">
              <w:rPr>
                <w:sz w:val="20"/>
                <w:szCs w:val="20"/>
              </w:rPr>
              <w:t xml:space="preserve">device </w:t>
            </w:r>
            <w:r w:rsidR="0038350E" w:rsidRPr="003F7E95">
              <w:rPr>
                <w:sz w:val="20"/>
                <w:szCs w:val="20"/>
              </w:rPr>
              <w:t>r</w:t>
            </w:r>
            <w:r w:rsidR="001D37EE" w:rsidRPr="003F7E95">
              <w:rPr>
                <w:sz w:val="20"/>
                <w:szCs w:val="20"/>
              </w:rPr>
              <w:t>esolution</w:t>
            </w:r>
            <w:r w:rsidR="00127B03">
              <w:rPr>
                <w:sz w:val="20"/>
                <w:szCs w:val="20"/>
              </w:rPr>
              <w:t xml:space="preserve"> and </w:t>
            </w:r>
            <w:r w:rsidR="0038350E" w:rsidRPr="003F7E95">
              <w:rPr>
                <w:sz w:val="20"/>
                <w:szCs w:val="20"/>
              </w:rPr>
              <w:t>rearrang</w:t>
            </w:r>
            <w:r w:rsidR="00127B03">
              <w:rPr>
                <w:sz w:val="20"/>
                <w:szCs w:val="20"/>
              </w:rPr>
              <w:t>es</w:t>
            </w:r>
            <w:r w:rsidR="0038350E" w:rsidRPr="003F7E95">
              <w:rPr>
                <w:sz w:val="20"/>
                <w:szCs w:val="20"/>
              </w:rPr>
              <w:t xml:space="preserve"> the target desktop</w:t>
            </w:r>
            <w:r w:rsidR="00127B03">
              <w:rPr>
                <w:sz w:val="20"/>
                <w:szCs w:val="20"/>
              </w:rPr>
              <w:t>, which</w:t>
            </w:r>
            <w:r w:rsidR="001D37EE" w:rsidRPr="003F7E95">
              <w:rPr>
                <w:sz w:val="20"/>
                <w:szCs w:val="20"/>
              </w:rPr>
              <w:t xml:space="preserve"> </w:t>
            </w:r>
            <w:r w:rsidR="00973ABC" w:rsidRPr="003F7E95">
              <w:rPr>
                <w:sz w:val="20"/>
                <w:szCs w:val="20"/>
              </w:rPr>
              <w:t>results in a poor user experience.</w:t>
            </w:r>
          </w:p>
          <w:p w14:paraId="3A2B3A2A" w14:textId="77777777" w:rsidR="002D6D87" w:rsidRDefault="002D6D87" w:rsidP="00BF4B48">
            <w:pPr>
              <w:pStyle w:val="Tablelistend"/>
              <w:keepLines/>
            </w:pPr>
          </w:p>
          <w:p w14:paraId="3A2B3A2B" w14:textId="77777777" w:rsidR="001D37EE" w:rsidRPr="003F7E95" w:rsidRDefault="001D37EE" w:rsidP="00BF4B48">
            <w:pPr>
              <w:keepLines/>
              <w:rPr>
                <w:b/>
                <w:sz w:val="20"/>
                <w:szCs w:val="20"/>
              </w:rPr>
            </w:pPr>
            <w:r w:rsidRPr="003F7E95">
              <w:rPr>
                <w:b/>
                <w:sz w:val="20"/>
                <w:szCs w:val="20"/>
              </w:rPr>
              <w:t xml:space="preserve">Expected </w:t>
            </w:r>
            <w:r w:rsidR="0059624E" w:rsidRPr="003F7E95">
              <w:rPr>
                <w:b/>
                <w:sz w:val="20"/>
                <w:szCs w:val="20"/>
              </w:rPr>
              <w:t>or</w:t>
            </w:r>
            <w:r w:rsidRPr="003F7E95">
              <w:rPr>
                <w:b/>
                <w:sz w:val="20"/>
                <w:szCs w:val="20"/>
              </w:rPr>
              <w:t xml:space="preserve"> Correct Results with KVM Requirements:</w:t>
            </w:r>
          </w:p>
          <w:p w14:paraId="3A2B3A2C" w14:textId="77777777" w:rsidR="001D37EE" w:rsidRPr="003F7E95" w:rsidRDefault="001D37EE" w:rsidP="00BF4B48">
            <w:pPr>
              <w:keepLines/>
              <w:rPr>
                <w:sz w:val="20"/>
                <w:szCs w:val="20"/>
              </w:rPr>
            </w:pPr>
            <w:r w:rsidRPr="003F7E95">
              <w:rPr>
                <w:sz w:val="20"/>
                <w:szCs w:val="20"/>
              </w:rPr>
              <w:t xml:space="preserve">If the KVM </w:t>
            </w:r>
            <w:r w:rsidR="005E20BE">
              <w:rPr>
                <w:sz w:val="20"/>
                <w:szCs w:val="20"/>
              </w:rPr>
              <w:t xml:space="preserve">can </w:t>
            </w:r>
            <w:r w:rsidR="00973ABC" w:rsidRPr="003F7E95">
              <w:rPr>
                <w:sz w:val="20"/>
                <w:szCs w:val="20"/>
              </w:rPr>
              <w:t>handle</w:t>
            </w:r>
            <w:r w:rsidRPr="003F7E95">
              <w:rPr>
                <w:sz w:val="20"/>
                <w:szCs w:val="20"/>
              </w:rPr>
              <w:t xml:space="preserve"> partial EDID queries from </w:t>
            </w:r>
            <w:r w:rsidR="00973ABC" w:rsidRPr="003F7E95">
              <w:rPr>
                <w:sz w:val="20"/>
                <w:szCs w:val="20"/>
              </w:rPr>
              <w:t>the target computer</w:t>
            </w:r>
            <w:r w:rsidRPr="003F7E95">
              <w:rPr>
                <w:sz w:val="20"/>
                <w:szCs w:val="20"/>
              </w:rPr>
              <w:t xml:space="preserve">, </w:t>
            </w:r>
            <w:r w:rsidR="005E20BE">
              <w:rPr>
                <w:sz w:val="20"/>
                <w:szCs w:val="20"/>
              </w:rPr>
              <w:t xml:space="preserve">the operating system sets </w:t>
            </w:r>
            <w:r w:rsidRPr="003F7E95">
              <w:rPr>
                <w:sz w:val="20"/>
                <w:szCs w:val="20"/>
              </w:rPr>
              <w:t>an appropriate resolution</w:t>
            </w:r>
            <w:r w:rsidR="005E20BE">
              <w:rPr>
                <w:sz w:val="20"/>
                <w:szCs w:val="20"/>
              </w:rPr>
              <w:t>, which</w:t>
            </w:r>
            <w:r w:rsidRPr="003F7E95">
              <w:rPr>
                <w:sz w:val="20"/>
                <w:szCs w:val="20"/>
              </w:rPr>
              <w:t xml:space="preserve"> result</w:t>
            </w:r>
            <w:r w:rsidR="00973ABC" w:rsidRPr="003F7E95">
              <w:rPr>
                <w:sz w:val="20"/>
                <w:szCs w:val="20"/>
              </w:rPr>
              <w:t>s</w:t>
            </w:r>
            <w:r w:rsidRPr="003F7E95">
              <w:rPr>
                <w:sz w:val="20"/>
                <w:szCs w:val="20"/>
              </w:rPr>
              <w:t xml:space="preserve"> in a positive and reliable user experience.</w:t>
            </w:r>
          </w:p>
        </w:tc>
      </w:tr>
      <w:tr w:rsidR="0038350E" w:rsidRPr="003F7E95" w14:paraId="3A2B3A37" w14:textId="77777777" w:rsidTr="00BF4B48">
        <w:tc>
          <w:tcPr>
            <w:tcW w:w="929" w:type="dxa"/>
          </w:tcPr>
          <w:p w14:paraId="3A2B3A2E" w14:textId="77777777" w:rsidR="0038350E" w:rsidRPr="003F7E95" w:rsidRDefault="00A23534" w:rsidP="00BF4B48">
            <w:pPr>
              <w:pStyle w:val="ListParagraph"/>
              <w:keepLines/>
              <w:pageBreakBefore/>
              <w:ind w:left="0"/>
              <w:contextualSpacing w:val="0"/>
              <w:rPr>
                <w:sz w:val="20"/>
                <w:szCs w:val="20"/>
              </w:rPr>
            </w:pPr>
            <w:r>
              <w:rPr>
                <w:sz w:val="20"/>
                <w:szCs w:val="20"/>
              </w:rPr>
              <w:lastRenderedPageBreak/>
              <w:t>4.</w:t>
            </w:r>
          </w:p>
        </w:tc>
        <w:tc>
          <w:tcPr>
            <w:tcW w:w="2149" w:type="dxa"/>
          </w:tcPr>
          <w:p w14:paraId="3A2B3A2F" w14:textId="77777777" w:rsidR="0038350E" w:rsidRPr="003F7E95" w:rsidRDefault="001B251D" w:rsidP="00BF4B48">
            <w:pPr>
              <w:keepLines/>
              <w:rPr>
                <w:sz w:val="20"/>
                <w:szCs w:val="20"/>
              </w:rPr>
            </w:pPr>
            <w:r>
              <w:rPr>
                <w:sz w:val="20"/>
                <w:szCs w:val="20"/>
              </w:rPr>
              <w:t>Enter h</w:t>
            </w:r>
            <w:r w:rsidR="0038350E" w:rsidRPr="003F7E95">
              <w:rPr>
                <w:sz w:val="20"/>
                <w:szCs w:val="20"/>
              </w:rPr>
              <w:t>ibernate</w:t>
            </w:r>
            <w:r>
              <w:rPr>
                <w:sz w:val="20"/>
                <w:szCs w:val="20"/>
              </w:rPr>
              <w:t xml:space="preserve"> mode and r</w:t>
            </w:r>
            <w:r w:rsidR="0038350E" w:rsidRPr="003F7E95">
              <w:rPr>
                <w:sz w:val="20"/>
                <w:szCs w:val="20"/>
              </w:rPr>
              <w:t>esume</w:t>
            </w:r>
            <w:r>
              <w:rPr>
                <w:sz w:val="20"/>
                <w:szCs w:val="20"/>
              </w:rPr>
              <w:t>.</w:t>
            </w:r>
          </w:p>
        </w:tc>
        <w:tc>
          <w:tcPr>
            <w:tcW w:w="5130" w:type="dxa"/>
          </w:tcPr>
          <w:p w14:paraId="3A2B3A30" w14:textId="77777777" w:rsidR="0038350E" w:rsidRPr="003F7E95" w:rsidRDefault="0038350E" w:rsidP="00BF4B48">
            <w:pPr>
              <w:keepLines/>
              <w:rPr>
                <w:b/>
                <w:sz w:val="20"/>
                <w:szCs w:val="20"/>
              </w:rPr>
            </w:pPr>
            <w:r w:rsidRPr="003F7E95">
              <w:rPr>
                <w:b/>
                <w:sz w:val="20"/>
                <w:szCs w:val="20"/>
              </w:rPr>
              <w:t>Scenario description:</w:t>
            </w:r>
          </w:p>
          <w:p w14:paraId="3A2B3A31" w14:textId="77777777" w:rsidR="0038350E" w:rsidRPr="003F7E95" w:rsidRDefault="00973ABC" w:rsidP="00BF4B48">
            <w:pPr>
              <w:keepLines/>
              <w:rPr>
                <w:sz w:val="20"/>
                <w:szCs w:val="20"/>
              </w:rPr>
            </w:pPr>
            <w:r w:rsidRPr="003F7E95">
              <w:rPr>
                <w:sz w:val="20"/>
                <w:szCs w:val="20"/>
              </w:rPr>
              <w:t>C</w:t>
            </w:r>
            <w:r w:rsidR="0038350E" w:rsidRPr="003F7E95">
              <w:rPr>
                <w:sz w:val="20"/>
                <w:szCs w:val="20"/>
              </w:rPr>
              <w:t xml:space="preserve">onfigure the target computer to </w:t>
            </w:r>
            <w:r w:rsidR="005E20BE">
              <w:rPr>
                <w:sz w:val="20"/>
                <w:szCs w:val="20"/>
              </w:rPr>
              <w:t xml:space="preserve">enter the </w:t>
            </w:r>
            <w:r w:rsidR="0038350E" w:rsidRPr="003F7E95">
              <w:rPr>
                <w:sz w:val="20"/>
                <w:szCs w:val="20"/>
              </w:rPr>
              <w:t xml:space="preserve">hibernate </w:t>
            </w:r>
            <w:r w:rsidR="005E20BE">
              <w:rPr>
                <w:sz w:val="20"/>
                <w:szCs w:val="20"/>
              </w:rPr>
              <w:t xml:space="preserve">mode </w:t>
            </w:r>
            <w:r w:rsidR="0038350E" w:rsidRPr="003F7E95">
              <w:rPr>
                <w:sz w:val="20"/>
                <w:szCs w:val="20"/>
              </w:rPr>
              <w:t xml:space="preserve">in </w:t>
            </w:r>
            <w:r w:rsidR="005E20BE">
              <w:rPr>
                <w:sz w:val="20"/>
                <w:szCs w:val="20"/>
              </w:rPr>
              <w:t>5 </w:t>
            </w:r>
            <w:r w:rsidR="0038350E" w:rsidRPr="003F7E95">
              <w:rPr>
                <w:sz w:val="20"/>
                <w:szCs w:val="20"/>
              </w:rPr>
              <w:t xml:space="preserve">minutes. </w:t>
            </w:r>
            <w:r w:rsidR="005E20BE">
              <w:rPr>
                <w:sz w:val="20"/>
                <w:szCs w:val="20"/>
              </w:rPr>
              <w:t xml:space="preserve">After </w:t>
            </w:r>
            <w:r w:rsidR="001B251D">
              <w:rPr>
                <w:sz w:val="20"/>
                <w:szCs w:val="20"/>
              </w:rPr>
              <w:t>configuration</w:t>
            </w:r>
            <w:r w:rsidR="0038350E" w:rsidRPr="003F7E95">
              <w:rPr>
                <w:sz w:val="20"/>
                <w:szCs w:val="20"/>
              </w:rPr>
              <w:t>, follow these steps:</w:t>
            </w:r>
          </w:p>
          <w:p w14:paraId="3A2B3A32" w14:textId="77777777" w:rsidR="0038350E" w:rsidRPr="003F7E95" w:rsidRDefault="0038350E" w:rsidP="00BF4B48">
            <w:pPr>
              <w:pStyle w:val="Tablelist"/>
              <w:keepLines/>
              <w:numPr>
                <w:ilvl w:val="0"/>
                <w:numId w:val="16"/>
              </w:numPr>
            </w:pPr>
            <w:r w:rsidRPr="003F7E95">
              <w:t xml:space="preserve">Switch to another computer </w:t>
            </w:r>
            <w:r w:rsidR="005E20BE">
              <w:t xml:space="preserve">by using </w:t>
            </w:r>
            <w:r w:rsidRPr="003F7E95">
              <w:t xml:space="preserve">the </w:t>
            </w:r>
            <w:r w:rsidR="00083E88" w:rsidRPr="003F7E95">
              <w:t>KVM switch</w:t>
            </w:r>
            <w:r w:rsidRPr="003F7E95">
              <w:t>.</w:t>
            </w:r>
          </w:p>
          <w:p w14:paraId="3A2B3A33" w14:textId="77777777" w:rsidR="0038350E" w:rsidRPr="003F7E95" w:rsidRDefault="0038350E" w:rsidP="00BF4B48">
            <w:pPr>
              <w:pStyle w:val="Tablelist"/>
              <w:keepLines/>
            </w:pPr>
            <w:r w:rsidRPr="003F7E95">
              <w:t xml:space="preserve">Allow the target computer to </w:t>
            </w:r>
            <w:r w:rsidR="005E20BE">
              <w:t xml:space="preserve">enter </w:t>
            </w:r>
            <w:r w:rsidRPr="003F7E95">
              <w:t>hibernate mode.</w:t>
            </w:r>
          </w:p>
          <w:p w14:paraId="3A2B3A34" w14:textId="77777777" w:rsidR="003F7E95" w:rsidRPr="003F7E95" w:rsidRDefault="005E20BE" w:rsidP="00BF4B48">
            <w:pPr>
              <w:pStyle w:val="Tablelist"/>
              <w:keepLines/>
            </w:pPr>
            <w:r>
              <w:t xml:space="preserve">Place </w:t>
            </w:r>
            <w:r w:rsidR="0038350E" w:rsidRPr="003F7E95">
              <w:t xml:space="preserve">the target computer </w:t>
            </w:r>
            <w:r>
              <w:t xml:space="preserve">in the resume mode </w:t>
            </w:r>
            <w:r w:rsidR="0038350E" w:rsidRPr="003F7E95">
              <w:t xml:space="preserve">while </w:t>
            </w:r>
            <w:r>
              <w:t xml:space="preserve">it is </w:t>
            </w:r>
            <w:r w:rsidR="0038350E" w:rsidRPr="003F7E95">
              <w:t>switched away.</w:t>
            </w:r>
          </w:p>
          <w:p w14:paraId="3A2B3A35" w14:textId="77777777" w:rsidR="0038350E" w:rsidRPr="003F7E95" w:rsidRDefault="005E20BE" w:rsidP="00BF4B48">
            <w:pPr>
              <w:pStyle w:val="Tablelist"/>
              <w:keepLines/>
            </w:pPr>
            <w:r>
              <w:t xml:space="preserve">After </w:t>
            </w:r>
            <w:r w:rsidR="0038350E" w:rsidRPr="003F7E95">
              <w:t xml:space="preserve">the resume sequence is complete, </w:t>
            </w:r>
            <w:r w:rsidR="00973ABC" w:rsidRPr="003F7E95">
              <w:t>v</w:t>
            </w:r>
            <w:r w:rsidR="0038350E" w:rsidRPr="003F7E95">
              <w:t>erif</w:t>
            </w:r>
            <w:r w:rsidR="00973ABC" w:rsidRPr="003F7E95">
              <w:t>y</w:t>
            </w:r>
            <w:r w:rsidR="0038350E" w:rsidRPr="003F7E95">
              <w:t xml:space="preserve"> that the native resolution is correctly set on the </w:t>
            </w:r>
            <w:r w:rsidR="00612E2A" w:rsidRPr="003F7E95">
              <w:t>display</w:t>
            </w:r>
            <w:r w:rsidR="00437231">
              <w:t xml:space="preserve"> device</w:t>
            </w:r>
            <w:r w:rsidR="0038350E" w:rsidRPr="003F7E95">
              <w:t xml:space="preserve">. Note that </w:t>
            </w:r>
            <w:r w:rsidR="009403B8" w:rsidRPr="003F7E95">
              <w:t xml:space="preserve">this </w:t>
            </w:r>
            <w:r>
              <w:t xml:space="preserve">occurs </w:t>
            </w:r>
            <w:r w:rsidR="009403B8" w:rsidRPr="003F7E95">
              <w:t xml:space="preserve">only </w:t>
            </w:r>
            <w:r w:rsidR="0038350E" w:rsidRPr="003F7E95">
              <w:t xml:space="preserve">if the </w:t>
            </w:r>
            <w:r w:rsidR="00083E88" w:rsidRPr="003F7E95">
              <w:t>KVM switch</w:t>
            </w:r>
            <w:r w:rsidR="0038350E" w:rsidRPr="003F7E95">
              <w:t xml:space="preserve"> passes the correct EDID to the target computer </w:t>
            </w:r>
            <w:r w:rsidR="00492E36">
              <w:t>throughout</w:t>
            </w:r>
            <w:r w:rsidR="0038350E" w:rsidRPr="003F7E95">
              <w:t xml:space="preserve"> the resume process.</w:t>
            </w:r>
          </w:p>
          <w:p w14:paraId="3A2B3A36" w14:textId="77777777" w:rsidR="0038350E" w:rsidRPr="003F7E95" w:rsidRDefault="0038350E" w:rsidP="00BF4B48">
            <w:pPr>
              <w:keepLines/>
              <w:rPr>
                <w:sz w:val="20"/>
                <w:szCs w:val="20"/>
              </w:rPr>
            </w:pPr>
            <w:r w:rsidRPr="003F7E95">
              <w:rPr>
                <w:b/>
                <w:sz w:val="20"/>
                <w:szCs w:val="20"/>
              </w:rPr>
              <w:t>Note  </w:t>
            </w:r>
            <w:r w:rsidRPr="003F7E95">
              <w:rPr>
                <w:sz w:val="20"/>
                <w:szCs w:val="20"/>
              </w:rPr>
              <w:t>The</w:t>
            </w:r>
            <w:r w:rsidRPr="003F7E95">
              <w:rPr>
                <w:b/>
                <w:sz w:val="20"/>
                <w:szCs w:val="20"/>
              </w:rPr>
              <w:t xml:space="preserve"> c</w:t>
            </w:r>
            <w:r w:rsidRPr="003F7E95">
              <w:rPr>
                <w:sz w:val="20"/>
                <w:szCs w:val="20"/>
              </w:rPr>
              <w:t xml:space="preserve">urrent and expected results are the same as Scenario </w:t>
            </w:r>
            <w:r w:rsidR="00EF7BA2" w:rsidRPr="003F7E95">
              <w:rPr>
                <w:sz w:val="20"/>
                <w:szCs w:val="20"/>
              </w:rPr>
              <w:t>3</w:t>
            </w:r>
            <w:r w:rsidRPr="003F7E95">
              <w:rPr>
                <w:sz w:val="20"/>
                <w:szCs w:val="20"/>
              </w:rPr>
              <w:t>.</w:t>
            </w:r>
          </w:p>
        </w:tc>
      </w:tr>
      <w:tr w:rsidR="0038350E" w:rsidRPr="003F7E95" w14:paraId="3A2B3A42" w14:textId="77777777" w:rsidTr="00BF4B48">
        <w:tc>
          <w:tcPr>
            <w:tcW w:w="929" w:type="dxa"/>
          </w:tcPr>
          <w:p w14:paraId="3A2B3A38" w14:textId="77777777" w:rsidR="0038350E" w:rsidRPr="003F7E95" w:rsidRDefault="00A23534" w:rsidP="00BF4B48">
            <w:pPr>
              <w:pStyle w:val="ListParagraph"/>
              <w:keepLines/>
              <w:ind w:left="0"/>
              <w:contextualSpacing w:val="0"/>
              <w:rPr>
                <w:sz w:val="20"/>
                <w:szCs w:val="20"/>
              </w:rPr>
            </w:pPr>
            <w:r>
              <w:rPr>
                <w:sz w:val="20"/>
                <w:szCs w:val="20"/>
              </w:rPr>
              <w:t>5</w:t>
            </w:r>
            <w:r w:rsidR="001B251D">
              <w:rPr>
                <w:sz w:val="20"/>
                <w:szCs w:val="20"/>
              </w:rPr>
              <w:t>.</w:t>
            </w:r>
          </w:p>
        </w:tc>
        <w:tc>
          <w:tcPr>
            <w:tcW w:w="2149" w:type="dxa"/>
          </w:tcPr>
          <w:p w14:paraId="3A2B3A39" w14:textId="77777777" w:rsidR="0038350E" w:rsidRPr="003F7E95" w:rsidRDefault="0038350E" w:rsidP="00BF4B48">
            <w:pPr>
              <w:keepLines/>
              <w:rPr>
                <w:sz w:val="20"/>
                <w:szCs w:val="20"/>
              </w:rPr>
            </w:pPr>
            <w:r w:rsidRPr="003F7E95">
              <w:rPr>
                <w:sz w:val="20"/>
                <w:szCs w:val="20"/>
              </w:rPr>
              <w:t>Connect</w:t>
            </w:r>
            <w:r w:rsidR="005E20BE">
              <w:rPr>
                <w:sz w:val="20"/>
                <w:szCs w:val="20"/>
              </w:rPr>
              <w:t xml:space="preserve"> or d</w:t>
            </w:r>
            <w:r w:rsidRPr="003F7E95">
              <w:rPr>
                <w:sz w:val="20"/>
                <w:szCs w:val="20"/>
              </w:rPr>
              <w:t xml:space="preserve">isconnect </w:t>
            </w:r>
            <w:r w:rsidR="00287B63" w:rsidRPr="003F7E95">
              <w:rPr>
                <w:sz w:val="20"/>
                <w:szCs w:val="20"/>
              </w:rPr>
              <w:t xml:space="preserve">the </w:t>
            </w:r>
            <w:r w:rsidR="00612E2A" w:rsidRPr="003F7E95">
              <w:rPr>
                <w:sz w:val="20"/>
                <w:szCs w:val="20"/>
              </w:rPr>
              <w:t>display</w:t>
            </w:r>
            <w:r w:rsidRPr="003F7E95">
              <w:rPr>
                <w:sz w:val="20"/>
                <w:szCs w:val="20"/>
              </w:rPr>
              <w:t xml:space="preserve"> </w:t>
            </w:r>
            <w:r w:rsidR="00437231">
              <w:rPr>
                <w:sz w:val="20"/>
                <w:szCs w:val="20"/>
              </w:rPr>
              <w:t xml:space="preserve">device </w:t>
            </w:r>
            <w:r w:rsidRPr="003F7E95">
              <w:rPr>
                <w:sz w:val="20"/>
                <w:szCs w:val="20"/>
              </w:rPr>
              <w:t xml:space="preserve">to </w:t>
            </w:r>
            <w:r w:rsidR="005E20BE">
              <w:rPr>
                <w:sz w:val="20"/>
                <w:szCs w:val="20"/>
              </w:rPr>
              <w:t xml:space="preserve">the </w:t>
            </w:r>
            <w:r w:rsidR="00083E88" w:rsidRPr="003F7E95">
              <w:rPr>
                <w:sz w:val="20"/>
                <w:szCs w:val="20"/>
              </w:rPr>
              <w:t>KVM switch</w:t>
            </w:r>
            <w:r w:rsidRPr="003F7E95">
              <w:rPr>
                <w:sz w:val="20"/>
                <w:szCs w:val="20"/>
              </w:rPr>
              <w:t xml:space="preserve"> </w:t>
            </w:r>
            <w:r w:rsidR="005E20BE">
              <w:rPr>
                <w:sz w:val="20"/>
                <w:szCs w:val="20"/>
              </w:rPr>
              <w:t xml:space="preserve">that is </w:t>
            </w:r>
            <w:r w:rsidR="00145BE9" w:rsidRPr="003F7E95">
              <w:rPr>
                <w:sz w:val="20"/>
                <w:szCs w:val="20"/>
              </w:rPr>
              <w:t>c</w:t>
            </w:r>
            <w:r w:rsidRPr="003F7E95">
              <w:rPr>
                <w:sz w:val="20"/>
                <w:szCs w:val="20"/>
              </w:rPr>
              <w:t xml:space="preserve">onnected to </w:t>
            </w:r>
            <w:r w:rsidR="00145BE9" w:rsidRPr="003F7E95">
              <w:rPr>
                <w:sz w:val="20"/>
                <w:szCs w:val="20"/>
              </w:rPr>
              <w:t>t</w:t>
            </w:r>
            <w:r w:rsidR="00F90336" w:rsidRPr="003F7E95">
              <w:rPr>
                <w:sz w:val="20"/>
                <w:szCs w:val="20"/>
              </w:rPr>
              <w:t xml:space="preserve">he </w:t>
            </w:r>
            <w:r w:rsidR="00145BE9" w:rsidRPr="003F7E95">
              <w:rPr>
                <w:sz w:val="20"/>
                <w:szCs w:val="20"/>
              </w:rPr>
              <w:t>target c</w:t>
            </w:r>
            <w:r w:rsidR="00F90336" w:rsidRPr="003F7E95">
              <w:rPr>
                <w:sz w:val="20"/>
                <w:szCs w:val="20"/>
              </w:rPr>
              <w:t>omputer</w:t>
            </w:r>
            <w:r w:rsidR="005E20BE">
              <w:rPr>
                <w:sz w:val="20"/>
                <w:szCs w:val="20"/>
              </w:rPr>
              <w:t>.</w:t>
            </w:r>
          </w:p>
        </w:tc>
        <w:tc>
          <w:tcPr>
            <w:tcW w:w="5130" w:type="dxa"/>
          </w:tcPr>
          <w:p w14:paraId="3A2B3A3A" w14:textId="77777777" w:rsidR="0038350E" w:rsidRPr="003F7E95" w:rsidRDefault="0038350E" w:rsidP="00BF4B48">
            <w:pPr>
              <w:keepLines/>
              <w:rPr>
                <w:b/>
                <w:sz w:val="20"/>
                <w:szCs w:val="20"/>
              </w:rPr>
            </w:pPr>
            <w:r w:rsidRPr="003F7E95">
              <w:rPr>
                <w:b/>
                <w:sz w:val="20"/>
                <w:szCs w:val="20"/>
              </w:rPr>
              <w:t>Scenario description:</w:t>
            </w:r>
          </w:p>
          <w:p w14:paraId="3A2B3A3B" w14:textId="77777777" w:rsidR="00083E88" w:rsidRPr="003F7E95" w:rsidRDefault="00F90336" w:rsidP="00BF4B48">
            <w:pPr>
              <w:keepLines/>
              <w:rPr>
                <w:sz w:val="20"/>
                <w:szCs w:val="20"/>
              </w:rPr>
            </w:pPr>
            <w:r w:rsidRPr="003F7E95">
              <w:rPr>
                <w:sz w:val="20"/>
                <w:szCs w:val="20"/>
              </w:rPr>
              <w:t>For this scenario, u</w:t>
            </w:r>
            <w:r w:rsidR="0038350E" w:rsidRPr="003F7E95">
              <w:rPr>
                <w:sz w:val="20"/>
                <w:szCs w:val="20"/>
              </w:rPr>
              <w:t xml:space="preserve">se a </w:t>
            </w:r>
            <w:r w:rsidR="00B66EB5" w:rsidRPr="003F7E95">
              <w:rPr>
                <w:sz w:val="20"/>
                <w:szCs w:val="20"/>
              </w:rPr>
              <w:t xml:space="preserve">digital </w:t>
            </w:r>
            <w:r w:rsidR="0038350E" w:rsidRPr="003F7E95">
              <w:rPr>
                <w:sz w:val="20"/>
                <w:szCs w:val="20"/>
              </w:rPr>
              <w:t xml:space="preserve">connector that supports </w:t>
            </w:r>
            <w:r w:rsidR="00B66EB5" w:rsidRPr="003F7E95">
              <w:rPr>
                <w:sz w:val="20"/>
                <w:szCs w:val="20"/>
              </w:rPr>
              <w:t>HPD</w:t>
            </w:r>
            <w:r w:rsidRPr="003F7E95">
              <w:rPr>
                <w:sz w:val="20"/>
                <w:szCs w:val="20"/>
              </w:rPr>
              <w:t xml:space="preserve">, such as a </w:t>
            </w:r>
            <w:r w:rsidR="0038350E" w:rsidRPr="003F7E95">
              <w:rPr>
                <w:sz w:val="20"/>
                <w:szCs w:val="20"/>
              </w:rPr>
              <w:t>DVI</w:t>
            </w:r>
            <w:r w:rsidRPr="003F7E95">
              <w:rPr>
                <w:sz w:val="20"/>
                <w:szCs w:val="20"/>
              </w:rPr>
              <w:t xml:space="preserve"> or</w:t>
            </w:r>
            <w:r w:rsidR="0038350E" w:rsidRPr="003F7E95">
              <w:rPr>
                <w:sz w:val="20"/>
                <w:szCs w:val="20"/>
              </w:rPr>
              <w:t xml:space="preserve"> HDMI</w:t>
            </w:r>
            <w:r w:rsidRPr="003F7E95">
              <w:rPr>
                <w:sz w:val="20"/>
                <w:szCs w:val="20"/>
              </w:rPr>
              <w:t xml:space="preserve"> connector</w:t>
            </w:r>
            <w:r w:rsidR="00083E88" w:rsidRPr="003F7E95">
              <w:rPr>
                <w:sz w:val="20"/>
                <w:szCs w:val="20"/>
              </w:rPr>
              <w:t xml:space="preserve">. Connect the display </w:t>
            </w:r>
            <w:r w:rsidR="00437231">
              <w:rPr>
                <w:sz w:val="20"/>
                <w:szCs w:val="20"/>
              </w:rPr>
              <w:t xml:space="preserve">device </w:t>
            </w:r>
            <w:r w:rsidR="00083E88" w:rsidRPr="003F7E95">
              <w:rPr>
                <w:sz w:val="20"/>
                <w:szCs w:val="20"/>
              </w:rPr>
              <w:t>directly to the target computer. Verify that the target computer detects the HPD event and automatically configures the display</w:t>
            </w:r>
            <w:r w:rsidR="00437231">
              <w:rPr>
                <w:sz w:val="20"/>
                <w:szCs w:val="20"/>
              </w:rPr>
              <w:t xml:space="preserve"> device</w:t>
            </w:r>
            <w:r w:rsidR="00083E88" w:rsidRPr="003F7E95">
              <w:rPr>
                <w:sz w:val="20"/>
                <w:szCs w:val="20"/>
              </w:rPr>
              <w:t>.</w:t>
            </w:r>
          </w:p>
          <w:p w14:paraId="3A2B3A3C" w14:textId="77777777" w:rsidR="00F90336" w:rsidRPr="003F7E95" w:rsidRDefault="005E20BE" w:rsidP="00BF4B48">
            <w:pPr>
              <w:keepLines/>
              <w:rPr>
                <w:sz w:val="20"/>
                <w:szCs w:val="20"/>
              </w:rPr>
            </w:pPr>
            <w:r>
              <w:rPr>
                <w:sz w:val="20"/>
                <w:szCs w:val="20"/>
              </w:rPr>
              <w:t xml:space="preserve">After </w:t>
            </w:r>
            <w:r w:rsidR="00F90336" w:rsidRPr="003F7E95">
              <w:rPr>
                <w:sz w:val="20"/>
                <w:szCs w:val="20"/>
              </w:rPr>
              <w:t>you verif</w:t>
            </w:r>
            <w:r>
              <w:rPr>
                <w:sz w:val="20"/>
                <w:szCs w:val="20"/>
              </w:rPr>
              <w:t>y</w:t>
            </w:r>
            <w:r w:rsidR="00F90336" w:rsidRPr="003F7E95">
              <w:rPr>
                <w:sz w:val="20"/>
                <w:szCs w:val="20"/>
              </w:rPr>
              <w:t xml:space="preserve"> this, follow these steps:</w:t>
            </w:r>
          </w:p>
          <w:p w14:paraId="3A2B3A3D" w14:textId="77777777" w:rsidR="0038350E" w:rsidRPr="003F7E95" w:rsidRDefault="005E20BE" w:rsidP="00BF4B48">
            <w:pPr>
              <w:pStyle w:val="Tablelist"/>
              <w:keepLines/>
              <w:numPr>
                <w:ilvl w:val="0"/>
                <w:numId w:val="15"/>
              </w:numPr>
            </w:pPr>
            <w:r>
              <w:t>En</w:t>
            </w:r>
            <w:r w:rsidR="0038350E" w:rsidRPr="003F7E95">
              <w:t xml:space="preserve">sure </w:t>
            </w:r>
            <w:r w:rsidR="007961F3" w:rsidRPr="003F7E95">
              <w:t xml:space="preserve">that </w:t>
            </w:r>
            <w:r w:rsidR="0038350E" w:rsidRPr="003F7E95">
              <w:t xml:space="preserve">no </w:t>
            </w:r>
            <w:r w:rsidR="00612E2A" w:rsidRPr="003F7E95">
              <w:t>display</w:t>
            </w:r>
            <w:r w:rsidR="0038350E" w:rsidRPr="003F7E95">
              <w:t xml:space="preserve"> </w:t>
            </w:r>
            <w:r w:rsidR="00437231">
              <w:t xml:space="preserve">device </w:t>
            </w:r>
            <w:r w:rsidR="0038350E" w:rsidRPr="003F7E95">
              <w:t xml:space="preserve">is connected to the </w:t>
            </w:r>
            <w:r w:rsidR="00083E88" w:rsidRPr="003F7E95">
              <w:t>KVM switch</w:t>
            </w:r>
            <w:r w:rsidR="0038350E" w:rsidRPr="003F7E95">
              <w:t>.</w:t>
            </w:r>
          </w:p>
          <w:p w14:paraId="3A2B3A3E" w14:textId="77777777" w:rsidR="00F90336" w:rsidRPr="003F7E95" w:rsidRDefault="00F90336" w:rsidP="00BF4B48">
            <w:pPr>
              <w:pStyle w:val="Tablelist"/>
              <w:keepLines/>
            </w:pPr>
            <w:r w:rsidRPr="003F7E95">
              <w:t>S</w:t>
            </w:r>
            <w:r w:rsidR="0038350E" w:rsidRPr="003F7E95">
              <w:t>et</w:t>
            </w:r>
            <w:r w:rsidR="005E20BE">
              <w:t xml:space="preserve"> </w:t>
            </w:r>
            <w:r w:rsidR="0038350E" w:rsidRPr="003F7E95">
              <w:t xml:space="preserve">up </w:t>
            </w:r>
            <w:r w:rsidRPr="003F7E95">
              <w:t>the</w:t>
            </w:r>
            <w:r w:rsidR="0038350E" w:rsidRPr="003F7E95">
              <w:t xml:space="preserve"> </w:t>
            </w:r>
            <w:r w:rsidR="00083E88" w:rsidRPr="003F7E95">
              <w:t>KVM switch</w:t>
            </w:r>
            <w:r w:rsidR="0038350E" w:rsidRPr="003F7E95">
              <w:t xml:space="preserve"> </w:t>
            </w:r>
            <w:r w:rsidR="005E20BE">
              <w:t xml:space="preserve">so that </w:t>
            </w:r>
            <w:r w:rsidR="001B251D">
              <w:t xml:space="preserve">it </w:t>
            </w:r>
            <w:r w:rsidR="005E20BE">
              <w:t xml:space="preserve">has </w:t>
            </w:r>
            <w:r w:rsidRPr="003F7E95">
              <w:t>connections to multiple computers, including the target computer.</w:t>
            </w:r>
          </w:p>
          <w:p w14:paraId="3A2B3A3F" w14:textId="77777777" w:rsidR="003F7E95" w:rsidRPr="003F7E95" w:rsidRDefault="00F90336" w:rsidP="00BF4B48">
            <w:pPr>
              <w:pStyle w:val="Tablelist"/>
              <w:keepLines/>
            </w:pPr>
            <w:r w:rsidRPr="003F7E95">
              <w:t>C</w:t>
            </w:r>
            <w:r w:rsidR="0038350E" w:rsidRPr="003F7E95">
              <w:t xml:space="preserve">onnect the </w:t>
            </w:r>
            <w:r w:rsidR="00612E2A" w:rsidRPr="003F7E95">
              <w:t>display</w:t>
            </w:r>
            <w:r w:rsidR="0038350E" w:rsidRPr="003F7E95">
              <w:t xml:space="preserve"> </w:t>
            </w:r>
            <w:r w:rsidR="00437231">
              <w:t xml:space="preserve">device </w:t>
            </w:r>
            <w:r w:rsidR="0038350E" w:rsidRPr="003F7E95">
              <w:t xml:space="preserve">to the </w:t>
            </w:r>
            <w:r w:rsidR="00083E88" w:rsidRPr="003F7E95">
              <w:t>KVM switch</w:t>
            </w:r>
            <w:r w:rsidR="0038350E" w:rsidRPr="003F7E95">
              <w:t>.</w:t>
            </w:r>
          </w:p>
          <w:p w14:paraId="3A2B3A40" w14:textId="77777777" w:rsidR="0038350E" w:rsidRPr="003F7E95" w:rsidRDefault="0038350E" w:rsidP="00BF4B48">
            <w:pPr>
              <w:pStyle w:val="Tablelist"/>
              <w:keepLines/>
            </w:pPr>
            <w:r w:rsidRPr="003F7E95">
              <w:t xml:space="preserve">Verify whether the </w:t>
            </w:r>
            <w:r w:rsidR="00612E2A" w:rsidRPr="003F7E95">
              <w:t>display</w:t>
            </w:r>
            <w:r w:rsidRPr="003F7E95">
              <w:t xml:space="preserve"> </w:t>
            </w:r>
            <w:r w:rsidR="00437231">
              <w:t xml:space="preserve">device </w:t>
            </w:r>
            <w:r w:rsidR="00F90336" w:rsidRPr="003F7E95">
              <w:t>is</w:t>
            </w:r>
            <w:r w:rsidRPr="003F7E95">
              <w:t xml:space="preserve"> </w:t>
            </w:r>
            <w:r w:rsidR="00F90336" w:rsidRPr="003F7E95">
              <w:t>detected on the target computer</w:t>
            </w:r>
            <w:r w:rsidR="00145BE9" w:rsidRPr="003F7E95">
              <w:t>.</w:t>
            </w:r>
            <w:r w:rsidR="005E20BE">
              <w:t xml:space="preserve"> </w:t>
            </w:r>
            <w:r w:rsidR="00145BE9" w:rsidRPr="003F7E95">
              <w:t xml:space="preserve">If </w:t>
            </w:r>
            <w:r w:rsidR="005E20BE">
              <w:t xml:space="preserve">it is </w:t>
            </w:r>
            <w:r w:rsidR="00145BE9" w:rsidRPr="003F7E95">
              <w:t xml:space="preserve">detected, verify that the operating system sets the correct resolution on the </w:t>
            </w:r>
            <w:r w:rsidR="00612E2A" w:rsidRPr="003F7E95">
              <w:t>display</w:t>
            </w:r>
            <w:r w:rsidR="00437231">
              <w:t xml:space="preserve"> device</w:t>
            </w:r>
            <w:r w:rsidRPr="003F7E95">
              <w:t>.</w:t>
            </w:r>
          </w:p>
          <w:p w14:paraId="3A2B3A41" w14:textId="77777777" w:rsidR="0038350E" w:rsidRPr="003F7E95" w:rsidRDefault="00145BE9" w:rsidP="00BF4B48">
            <w:pPr>
              <w:keepLines/>
              <w:rPr>
                <w:sz w:val="20"/>
                <w:szCs w:val="20"/>
              </w:rPr>
            </w:pPr>
            <w:r w:rsidRPr="003F7E95">
              <w:rPr>
                <w:b/>
                <w:sz w:val="20"/>
                <w:szCs w:val="20"/>
              </w:rPr>
              <w:t>Note  </w:t>
            </w:r>
            <w:r w:rsidRPr="003F7E95">
              <w:rPr>
                <w:sz w:val="20"/>
                <w:szCs w:val="20"/>
              </w:rPr>
              <w:t>The</w:t>
            </w:r>
            <w:r w:rsidRPr="003F7E95">
              <w:rPr>
                <w:b/>
                <w:sz w:val="20"/>
                <w:szCs w:val="20"/>
              </w:rPr>
              <w:t xml:space="preserve"> c</w:t>
            </w:r>
            <w:r w:rsidRPr="003F7E95">
              <w:rPr>
                <w:sz w:val="20"/>
                <w:szCs w:val="20"/>
              </w:rPr>
              <w:t xml:space="preserve">urrent and expected results are the same as </w:t>
            </w:r>
            <w:r w:rsidR="0038350E" w:rsidRPr="003F7E95">
              <w:rPr>
                <w:sz w:val="20"/>
                <w:szCs w:val="20"/>
              </w:rPr>
              <w:t>Scenario 1.1.</w:t>
            </w:r>
          </w:p>
        </w:tc>
      </w:tr>
      <w:tr w:rsidR="0038350E" w:rsidRPr="003F7E95" w14:paraId="3A2B3A4D" w14:textId="77777777" w:rsidTr="00BF4B48">
        <w:tc>
          <w:tcPr>
            <w:tcW w:w="929" w:type="dxa"/>
          </w:tcPr>
          <w:p w14:paraId="3A2B3A43" w14:textId="77777777" w:rsidR="0038350E" w:rsidRPr="003F7E95" w:rsidRDefault="00A23534" w:rsidP="00BF4B48">
            <w:pPr>
              <w:pStyle w:val="ListParagraph"/>
              <w:keepLines/>
              <w:ind w:left="0"/>
              <w:contextualSpacing w:val="0"/>
              <w:rPr>
                <w:sz w:val="20"/>
                <w:szCs w:val="20"/>
              </w:rPr>
            </w:pPr>
            <w:r>
              <w:rPr>
                <w:sz w:val="20"/>
                <w:szCs w:val="20"/>
              </w:rPr>
              <w:t>6</w:t>
            </w:r>
            <w:r w:rsidR="001B251D">
              <w:rPr>
                <w:sz w:val="20"/>
                <w:szCs w:val="20"/>
              </w:rPr>
              <w:t>.</w:t>
            </w:r>
          </w:p>
        </w:tc>
        <w:tc>
          <w:tcPr>
            <w:tcW w:w="2149" w:type="dxa"/>
          </w:tcPr>
          <w:p w14:paraId="3A2B3A44" w14:textId="77777777" w:rsidR="0038350E" w:rsidRPr="003F7E95" w:rsidRDefault="0038350E" w:rsidP="00BF4B48">
            <w:pPr>
              <w:keepLines/>
              <w:rPr>
                <w:sz w:val="20"/>
                <w:szCs w:val="20"/>
              </w:rPr>
            </w:pPr>
            <w:r w:rsidRPr="003F7E95">
              <w:rPr>
                <w:sz w:val="20"/>
                <w:szCs w:val="20"/>
              </w:rPr>
              <w:t xml:space="preserve">Connect </w:t>
            </w:r>
            <w:r w:rsidR="005E20BE">
              <w:rPr>
                <w:sz w:val="20"/>
                <w:szCs w:val="20"/>
              </w:rPr>
              <w:t xml:space="preserve">a </w:t>
            </w:r>
            <w:r w:rsidR="00083E88" w:rsidRPr="003F7E95">
              <w:rPr>
                <w:sz w:val="20"/>
                <w:szCs w:val="20"/>
              </w:rPr>
              <w:t>KVM switch</w:t>
            </w:r>
            <w:r w:rsidRPr="003F7E95">
              <w:rPr>
                <w:sz w:val="20"/>
                <w:szCs w:val="20"/>
              </w:rPr>
              <w:t xml:space="preserve"> to </w:t>
            </w:r>
            <w:r w:rsidR="005E20BE">
              <w:rPr>
                <w:sz w:val="20"/>
                <w:szCs w:val="20"/>
              </w:rPr>
              <w:t xml:space="preserve">the </w:t>
            </w:r>
            <w:r w:rsidR="00145BE9" w:rsidRPr="003F7E95">
              <w:rPr>
                <w:sz w:val="20"/>
                <w:szCs w:val="20"/>
              </w:rPr>
              <w:t>target computer</w:t>
            </w:r>
            <w:r w:rsidRPr="003F7E95">
              <w:rPr>
                <w:sz w:val="20"/>
                <w:szCs w:val="20"/>
              </w:rPr>
              <w:t xml:space="preserve"> or </w:t>
            </w:r>
            <w:r w:rsidR="00145BE9" w:rsidRPr="003F7E95">
              <w:rPr>
                <w:sz w:val="20"/>
                <w:szCs w:val="20"/>
              </w:rPr>
              <w:t xml:space="preserve">power cycle </w:t>
            </w:r>
            <w:r w:rsidR="00EB4421" w:rsidRPr="003F7E95">
              <w:rPr>
                <w:sz w:val="20"/>
                <w:szCs w:val="20"/>
              </w:rPr>
              <w:t xml:space="preserve">the </w:t>
            </w:r>
            <w:r w:rsidR="00083E88" w:rsidRPr="003F7E95">
              <w:rPr>
                <w:sz w:val="20"/>
                <w:szCs w:val="20"/>
              </w:rPr>
              <w:t>KVM switch</w:t>
            </w:r>
            <w:r w:rsidR="00EB4421" w:rsidRPr="003F7E95">
              <w:rPr>
                <w:sz w:val="20"/>
                <w:szCs w:val="20"/>
              </w:rPr>
              <w:t xml:space="preserve"> </w:t>
            </w:r>
            <w:r w:rsidR="00145BE9" w:rsidRPr="003F7E95">
              <w:rPr>
                <w:sz w:val="20"/>
                <w:szCs w:val="20"/>
              </w:rPr>
              <w:t xml:space="preserve">while </w:t>
            </w:r>
            <w:r w:rsidR="00133E3C">
              <w:rPr>
                <w:sz w:val="20"/>
                <w:szCs w:val="20"/>
              </w:rPr>
              <w:t>the computer</w:t>
            </w:r>
            <w:r w:rsidR="00133E3C" w:rsidRPr="003F7E95">
              <w:rPr>
                <w:sz w:val="20"/>
                <w:szCs w:val="20"/>
              </w:rPr>
              <w:t xml:space="preserve"> </w:t>
            </w:r>
            <w:r w:rsidR="00145BE9" w:rsidRPr="003F7E95">
              <w:rPr>
                <w:sz w:val="20"/>
                <w:szCs w:val="20"/>
              </w:rPr>
              <w:t>is connected</w:t>
            </w:r>
            <w:r w:rsidR="005E20BE">
              <w:rPr>
                <w:sz w:val="20"/>
                <w:szCs w:val="20"/>
              </w:rPr>
              <w:t>.</w:t>
            </w:r>
          </w:p>
        </w:tc>
        <w:tc>
          <w:tcPr>
            <w:tcW w:w="5130" w:type="dxa"/>
          </w:tcPr>
          <w:p w14:paraId="3A2B3A45" w14:textId="77777777" w:rsidR="0038350E" w:rsidRPr="003F7E95" w:rsidRDefault="0038350E" w:rsidP="00BF4B48">
            <w:pPr>
              <w:keepLines/>
              <w:rPr>
                <w:b/>
                <w:sz w:val="20"/>
                <w:szCs w:val="20"/>
              </w:rPr>
            </w:pPr>
            <w:r w:rsidRPr="003F7E95">
              <w:rPr>
                <w:b/>
                <w:sz w:val="20"/>
                <w:szCs w:val="20"/>
              </w:rPr>
              <w:t>Scenario description:</w:t>
            </w:r>
          </w:p>
          <w:p w14:paraId="3A2B3A46" w14:textId="77777777" w:rsidR="00145BE9" w:rsidRPr="003F7E95" w:rsidRDefault="00145BE9" w:rsidP="00BF4B48">
            <w:pPr>
              <w:keepLines/>
              <w:rPr>
                <w:sz w:val="20"/>
                <w:szCs w:val="20"/>
              </w:rPr>
            </w:pPr>
            <w:r w:rsidRPr="003F7E95">
              <w:rPr>
                <w:sz w:val="20"/>
                <w:szCs w:val="20"/>
              </w:rPr>
              <w:t xml:space="preserve">For this scenario, use a </w:t>
            </w:r>
            <w:r w:rsidR="00F9795B" w:rsidRPr="003F7E95">
              <w:rPr>
                <w:sz w:val="20"/>
                <w:szCs w:val="20"/>
              </w:rPr>
              <w:t xml:space="preserve">digital </w:t>
            </w:r>
            <w:r w:rsidRPr="003F7E95">
              <w:rPr>
                <w:sz w:val="20"/>
                <w:szCs w:val="20"/>
              </w:rPr>
              <w:t xml:space="preserve">connector that supports </w:t>
            </w:r>
            <w:r w:rsidR="00F9795B" w:rsidRPr="003F7E95">
              <w:rPr>
                <w:sz w:val="20"/>
                <w:szCs w:val="20"/>
              </w:rPr>
              <w:t>HPD</w:t>
            </w:r>
            <w:r w:rsidRPr="003F7E95">
              <w:rPr>
                <w:sz w:val="20"/>
                <w:szCs w:val="20"/>
              </w:rPr>
              <w:t xml:space="preserve"> such as a DVI or HDMI connector. </w:t>
            </w:r>
            <w:r w:rsidR="00B66EB5" w:rsidRPr="003F7E95">
              <w:rPr>
                <w:sz w:val="20"/>
                <w:szCs w:val="20"/>
              </w:rPr>
              <w:t xml:space="preserve">Connect the display </w:t>
            </w:r>
            <w:r w:rsidR="00437231">
              <w:rPr>
                <w:sz w:val="20"/>
                <w:szCs w:val="20"/>
              </w:rPr>
              <w:t xml:space="preserve">device </w:t>
            </w:r>
            <w:r w:rsidR="00B66EB5" w:rsidRPr="003F7E95">
              <w:rPr>
                <w:sz w:val="20"/>
                <w:szCs w:val="20"/>
              </w:rPr>
              <w:t>directly to the target computer. Verify that the target computer</w:t>
            </w:r>
            <w:r w:rsidRPr="003F7E95">
              <w:rPr>
                <w:sz w:val="20"/>
                <w:szCs w:val="20"/>
              </w:rPr>
              <w:t xml:space="preserve"> detects the </w:t>
            </w:r>
            <w:r w:rsidR="00B66EB5" w:rsidRPr="003F7E95">
              <w:rPr>
                <w:sz w:val="20"/>
                <w:szCs w:val="20"/>
              </w:rPr>
              <w:t>HPD</w:t>
            </w:r>
            <w:r w:rsidRPr="003F7E95">
              <w:rPr>
                <w:sz w:val="20"/>
                <w:szCs w:val="20"/>
              </w:rPr>
              <w:t xml:space="preserve"> </w:t>
            </w:r>
            <w:r w:rsidR="007961F3" w:rsidRPr="003F7E95">
              <w:rPr>
                <w:sz w:val="20"/>
                <w:szCs w:val="20"/>
              </w:rPr>
              <w:t xml:space="preserve">event </w:t>
            </w:r>
            <w:r w:rsidRPr="003F7E95">
              <w:rPr>
                <w:sz w:val="20"/>
                <w:szCs w:val="20"/>
              </w:rPr>
              <w:t xml:space="preserve">and automatically configures the </w:t>
            </w:r>
            <w:r w:rsidR="00612E2A" w:rsidRPr="003F7E95">
              <w:rPr>
                <w:sz w:val="20"/>
                <w:szCs w:val="20"/>
              </w:rPr>
              <w:t>display</w:t>
            </w:r>
            <w:r w:rsidR="00437231">
              <w:rPr>
                <w:sz w:val="20"/>
                <w:szCs w:val="20"/>
              </w:rPr>
              <w:t xml:space="preserve"> device</w:t>
            </w:r>
            <w:r w:rsidRPr="003F7E95">
              <w:rPr>
                <w:sz w:val="20"/>
                <w:szCs w:val="20"/>
              </w:rPr>
              <w:t>.</w:t>
            </w:r>
          </w:p>
          <w:p w14:paraId="3A2B3A47" w14:textId="77777777" w:rsidR="00145BE9" w:rsidRPr="003F7E95" w:rsidRDefault="005E20BE" w:rsidP="00BF4B48">
            <w:pPr>
              <w:keepLines/>
              <w:rPr>
                <w:sz w:val="20"/>
                <w:szCs w:val="20"/>
              </w:rPr>
            </w:pPr>
            <w:r>
              <w:rPr>
                <w:sz w:val="20"/>
                <w:szCs w:val="20"/>
              </w:rPr>
              <w:t xml:space="preserve">After </w:t>
            </w:r>
            <w:r w:rsidR="00145BE9" w:rsidRPr="003F7E95">
              <w:rPr>
                <w:sz w:val="20"/>
                <w:szCs w:val="20"/>
              </w:rPr>
              <w:t>you verif</w:t>
            </w:r>
            <w:r>
              <w:rPr>
                <w:sz w:val="20"/>
                <w:szCs w:val="20"/>
              </w:rPr>
              <w:t>y</w:t>
            </w:r>
            <w:r w:rsidR="00145BE9" w:rsidRPr="003F7E95">
              <w:rPr>
                <w:sz w:val="20"/>
                <w:szCs w:val="20"/>
              </w:rPr>
              <w:t xml:space="preserve"> this, follow these steps:</w:t>
            </w:r>
          </w:p>
          <w:p w14:paraId="3A2B3A48" w14:textId="77777777" w:rsidR="00145BE9" w:rsidRPr="003F7E95" w:rsidRDefault="00145BE9" w:rsidP="00BF4B48">
            <w:pPr>
              <w:pStyle w:val="Tablelist"/>
              <w:keepLines/>
              <w:numPr>
                <w:ilvl w:val="0"/>
                <w:numId w:val="14"/>
              </w:numPr>
            </w:pPr>
            <w:r w:rsidRPr="003F7E95">
              <w:t>S</w:t>
            </w:r>
            <w:r w:rsidR="0038350E" w:rsidRPr="003F7E95">
              <w:t>et</w:t>
            </w:r>
            <w:r w:rsidR="005E20BE">
              <w:t xml:space="preserve"> </w:t>
            </w:r>
            <w:r w:rsidR="0038350E" w:rsidRPr="003F7E95">
              <w:t xml:space="preserve">up </w:t>
            </w:r>
            <w:r w:rsidRPr="003F7E95">
              <w:t xml:space="preserve">the </w:t>
            </w:r>
            <w:r w:rsidR="00083E88" w:rsidRPr="003F7E95">
              <w:t>KVM switch</w:t>
            </w:r>
            <w:r w:rsidRPr="003F7E95">
              <w:t xml:space="preserve"> </w:t>
            </w:r>
            <w:r w:rsidR="005E20BE">
              <w:t xml:space="preserve">so </w:t>
            </w:r>
            <w:r w:rsidRPr="003F7E95">
              <w:t xml:space="preserve">that it is the only KVM </w:t>
            </w:r>
            <w:r w:rsidR="005E20BE">
              <w:t xml:space="preserve">that is </w:t>
            </w:r>
            <w:r w:rsidRPr="003F7E95">
              <w:t xml:space="preserve">connected to the </w:t>
            </w:r>
            <w:r w:rsidR="00612E2A" w:rsidRPr="003F7E95">
              <w:t>display</w:t>
            </w:r>
            <w:r w:rsidR="00437231">
              <w:t xml:space="preserve"> device</w:t>
            </w:r>
            <w:r w:rsidR="0038350E" w:rsidRPr="003F7E95">
              <w:t>.</w:t>
            </w:r>
          </w:p>
          <w:p w14:paraId="3A2B3A49" w14:textId="77777777" w:rsidR="00145BE9" w:rsidRPr="003F7E95" w:rsidRDefault="00145BE9" w:rsidP="00BF4B48">
            <w:pPr>
              <w:pStyle w:val="Tablelist"/>
              <w:keepLines/>
            </w:pPr>
            <w:r w:rsidRPr="003F7E95">
              <w:t>Either c</w:t>
            </w:r>
            <w:r w:rsidR="0038350E" w:rsidRPr="003F7E95">
              <w:t xml:space="preserve">onnect the </w:t>
            </w:r>
            <w:r w:rsidR="00083E88" w:rsidRPr="003F7E95">
              <w:t>KVM switch</w:t>
            </w:r>
            <w:r w:rsidR="0038350E" w:rsidRPr="003F7E95">
              <w:t xml:space="preserve"> to the </w:t>
            </w:r>
            <w:r w:rsidRPr="003F7E95">
              <w:t>target computer</w:t>
            </w:r>
            <w:r w:rsidR="009A23A5">
              <w:t>,</w:t>
            </w:r>
            <w:r w:rsidR="0038350E" w:rsidRPr="003F7E95">
              <w:t xml:space="preserve"> or </w:t>
            </w:r>
            <w:r w:rsidRPr="003F7E95">
              <w:t xml:space="preserve">power cycle the </w:t>
            </w:r>
            <w:r w:rsidR="00083E88" w:rsidRPr="003F7E95">
              <w:t xml:space="preserve">switch </w:t>
            </w:r>
            <w:r w:rsidRPr="003F7E95">
              <w:t>if it is already connected to the target computer</w:t>
            </w:r>
            <w:r w:rsidR="0038350E" w:rsidRPr="003F7E95">
              <w:t>.</w:t>
            </w:r>
          </w:p>
          <w:p w14:paraId="3A2B3A4A" w14:textId="77777777" w:rsidR="00145BE9" w:rsidRPr="003F7E95" w:rsidRDefault="00145BE9" w:rsidP="00BF4B48">
            <w:pPr>
              <w:pStyle w:val="Tablelist"/>
              <w:keepLines/>
            </w:pPr>
            <w:r w:rsidRPr="003F7E95">
              <w:t xml:space="preserve">Verify </w:t>
            </w:r>
            <w:r w:rsidR="00B66EB5" w:rsidRPr="003F7E95">
              <w:t xml:space="preserve">that </w:t>
            </w:r>
            <w:r w:rsidRPr="003F7E95">
              <w:t xml:space="preserve">the </w:t>
            </w:r>
            <w:r w:rsidR="00496FA1">
              <w:t xml:space="preserve">operating system detects the </w:t>
            </w:r>
            <w:r w:rsidR="00612E2A" w:rsidRPr="003F7E95">
              <w:t>display</w:t>
            </w:r>
            <w:r w:rsidRPr="003F7E95">
              <w:t xml:space="preserve"> </w:t>
            </w:r>
            <w:r w:rsidR="00437231">
              <w:t xml:space="preserve">device </w:t>
            </w:r>
            <w:r w:rsidRPr="003F7E95">
              <w:t>on the target computer.</w:t>
            </w:r>
          </w:p>
          <w:p w14:paraId="3A2B3A4B" w14:textId="77777777" w:rsidR="00145BE9" w:rsidRPr="003F7E95" w:rsidRDefault="00145BE9" w:rsidP="00BF4B48">
            <w:pPr>
              <w:pStyle w:val="Tablelist"/>
              <w:keepLines/>
            </w:pPr>
            <w:r w:rsidRPr="003F7E95">
              <w:t xml:space="preserve">If detected, verify that the operating system sets the correct resolution on the </w:t>
            </w:r>
            <w:r w:rsidR="00612E2A" w:rsidRPr="003F7E95">
              <w:t>display</w:t>
            </w:r>
            <w:r w:rsidR="00437231">
              <w:t xml:space="preserve"> device</w:t>
            </w:r>
            <w:r w:rsidRPr="003F7E95">
              <w:t>.</w:t>
            </w:r>
          </w:p>
          <w:p w14:paraId="3A2B3A4C" w14:textId="77777777" w:rsidR="0038350E" w:rsidRPr="003F7E95" w:rsidRDefault="00145BE9" w:rsidP="00BF4B48">
            <w:pPr>
              <w:keepLines/>
              <w:rPr>
                <w:sz w:val="20"/>
                <w:szCs w:val="20"/>
              </w:rPr>
            </w:pPr>
            <w:r w:rsidRPr="003F7E95">
              <w:rPr>
                <w:b/>
                <w:sz w:val="20"/>
                <w:szCs w:val="20"/>
              </w:rPr>
              <w:t>Note  </w:t>
            </w:r>
            <w:r w:rsidRPr="003F7E95">
              <w:rPr>
                <w:sz w:val="20"/>
                <w:szCs w:val="20"/>
              </w:rPr>
              <w:t>The</w:t>
            </w:r>
            <w:r w:rsidRPr="003F7E95">
              <w:rPr>
                <w:b/>
                <w:sz w:val="20"/>
                <w:szCs w:val="20"/>
              </w:rPr>
              <w:t xml:space="preserve"> </w:t>
            </w:r>
            <w:r w:rsidRPr="00AA7230">
              <w:rPr>
                <w:sz w:val="20"/>
                <w:szCs w:val="20"/>
              </w:rPr>
              <w:t>c</w:t>
            </w:r>
            <w:r w:rsidRPr="003F7E95">
              <w:rPr>
                <w:sz w:val="20"/>
                <w:szCs w:val="20"/>
              </w:rPr>
              <w:t>urrent and expected results are the same as Scenario 1.1</w:t>
            </w:r>
            <w:r w:rsidR="00EB4421" w:rsidRPr="003F7E95">
              <w:rPr>
                <w:sz w:val="20"/>
                <w:szCs w:val="20"/>
              </w:rPr>
              <w:t>.</w:t>
            </w:r>
          </w:p>
        </w:tc>
      </w:tr>
      <w:tr w:rsidR="0038350E" w:rsidRPr="003F7E95" w14:paraId="3A2B3A5B" w14:textId="77777777" w:rsidTr="00BF4B48">
        <w:tc>
          <w:tcPr>
            <w:tcW w:w="929" w:type="dxa"/>
          </w:tcPr>
          <w:p w14:paraId="3A2B3A4E" w14:textId="77777777" w:rsidR="0038350E" w:rsidRPr="003F7E95" w:rsidRDefault="00A23534" w:rsidP="00BF4B48">
            <w:pPr>
              <w:pStyle w:val="ListParagraph"/>
              <w:keepLines/>
              <w:ind w:left="0"/>
              <w:contextualSpacing w:val="0"/>
              <w:rPr>
                <w:sz w:val="20"/>
                <w:szCs w:val="20"/>
              </w:rPr>
            </w:pPr>
            <w:r>
              <w:rPr>
                <w:sz w:val="20"/>
                <w:szCs w:val="20"/>
              </w:rPr>
              <w:lastRenderedPageBreak/>
              <w:t>7.</w:t>
            </w:r>
          </w:p>
        </w:tc>
        <w:tc>
          <w:tcPr>
            <w:tcW w:w="2149" w:type="dxa"/>
          </w:tcPr>
          <w:p w14:paraId="3A2B3A4F" w14:textId="77777777" w:rsidR="0038350E" w:rsidRPr="003F7E95" w:rsidRDefault="0038350E" w:rsidP="00BF4B48">
            <w:pPr>
              <w:keepLines/>
              <w:rPr>
                <w:sz w:val="20"/>
                <w:szCs w:val="20"/>
              </w:rPr>
            </w:pPr>
            <w:r w:rsidRPr="003F7E95">
              <w:rPr>
                <w:sz w:val="20"/>
                <w:szCs w:val="20"/>
              </w:rPr>
              <w:t xml:space="preserve">Switch </w:t>
            </w:r>
            <w:r w:rsidR="00145BE9" w:rsidRPr="003F7E95">
              <w:rPr>
                <w:sz w:val="20"/>
                <w:szCs w:val="20"/>
              </w:rPr>
              <w:t xml:space="preserve">computers </w:t>
            </w:r>
            <w:r w:rsidR="0075508E">
              <w:rPr>
                <w:sz w:val="20"/>
                <w:szCs w:val="20"/>
              </w:rPr>
              <w:t xml:space="preserve">by using a </w:t>
            </w:r>
            <w:r w:rsidR="00083E88" w:rsidRPr="003F7E95">
              <w:rPr>
                <w:sz w:val="20"/>
                <w:szCs w:val="20"/>
              </w:rPr>
              <w:t>KVM switch</w:t>
            </w:r>
            <w:r w:rsidR="00496FA1">
              <w:rPr>
                <w:sz w:val="20"/>
                <w:szCs w:val="20"/>
              </w:rPr>
              <w:t>.</w:t>
            </w:r>
          </w:p>
        </w:tc>
        <w:tc>
          <w:tcPr>
            <w:tcW w:w="5130" w:type="dxa"/>
          </w:tcPr>
          <w:p w14:paraId="3A2B3A50" w14:textId="77777777" w:rsidR="0038350E" w:rsidRPr="003F7E95" w:rsidRDefault="0038350E" w:rsidP="00BF4B48">
            <w:pPr>
              <w:keepLines/>
              <w:rPr>
                <w:b/>
                <w:sz w:val="20"/>
                <w:szCs w:val="20"/>
              </w:rPr>
            </w:pPr>
            <w:r w:rsidRPr="003F7E95">
              <w:rPr>
                <w:b/>
                <w:sz w:val="20"/>
                <w:szCs w:val="20"/>
              </w:rPr>
              <w:t>Scenario description:</w:t>
            </w:r>
          </w:p>
          <w:p w14:paraId="3A2B3A51" w14:textId="77777777" w:rsidR="00145BE9" w:rsidRPr="003F7E95" w:rsidRDefault="00145BE9" w:rsidP="00BF4B48">
            <w:pPr>
              <w:keepLines/>
              <w:rPr>
                <w:sz w:val="20"/>
                <w:szCs w:val="20"/>
              </w:rPr>
            </w:pPr>
            <w:r w:rsidRPr="003F7E95">
              <w:rPr>
                <w:sz w:val="20"/>
                <w:szCs w:val="20"/>
              </w:rPr>
              <w:t>For this scenario, follow these steps:</w:t>
            </w:r>
          </w:p>
          <w:p w14:paraId="3A2B3A52" w14:textId="77777777" w:rsidR="003F7E95" w:rsidRPr="003F7E95" w:rsidRDefault="0038350E" w:rsidP="00BF4B48">
            <w:pPr>
              <w:pStyle w:val="Tablelist"/>
              <w:keepLines/>
              <w:numPr>
                <w:ilvl w:val="0"/>
                <w:numId w:val="13"/>
              </w:numPr>
            </w:pPr>
            <w:r w:rsidRPr="003F7E95">
              <w:t>Us</w:t>
            </w:r>
            <w:r w:rsidR="0075508E">
              <w:t>e</w:t>
            </w:r>
            <w:r w:rsidRPr="003F7E95">
              <w:t xml:space="preserve"> the </w:t>
            </w:r>
            <w:r w:rsidR="00083E88" w:rsidRPr="003F7E95">
              <w:t>KVM switch</w:t>
            </w:r>
            <w:r w:rsidRPr="003F7E95">
              <w:t xml:space="preserve"> </w:t>
            </w:r>
            <w:r w:rsidR="0075508E">
              <w:t xml:space="preserve">to </w:t>
            </w:r>
            <w:r w:rsidR="00145BE9" w:rsidRPr="003F7E95">
              <w:t>switch away from the target computer to another computer</w:t>
            </w:r>
            <w:r w:rsidRPr="003F7E95">
              <w:t>.</w:t>
            </w:r>
          </w:p>
          <w:p w14:paraId="3A2B3A53" w14:textId="77777777" w:rsidR="003F7E95" w:rsidRPr="003F7E95" w:rsidRDefault="00145BE9" w:rsidP="00BF4B48">
            <w:pPr>
              <w:pStyle w:val="Tablelist"/>
              <w:keepLines/>
            </w:pPr>
            <w:r w:rsidRPr="003F7E95">
              <w:t>S</w:t>
            </w:r>
            <w:r w:rsidR="0038350E" w:rsidRPr="003F7E95">
              <w:t xml:space="preserve">witch back to </w:t>
            </w:r>
            <w:r w:rsidRPr="003F7E95">
              <w:t>the target computer</w:t>
            </w:r>
            <w:r w:rsidR="0038350E" w:rsidRPr="003F7E95">
              <w:t>.</w:t>
            </w:r>
          </w:p>
          <w:p w14:paraId="3A2B3A54" w14:textId="77777777" w:rsidR="0038350E" w:rsidRPr="003F7E95" w:rsidRDefault="0038350E" w:rsidP="00BF4B48">
            <w:pPr>
              <w:pStyle w:val="Tablelist"/>
              <w:keepLines/>
            </w:pPr>
            <w:r w:rsidRPr="003F7E95">
              <w:t xml:space="preserve">Verify that the resolution of </w:t>
            </w:r>
            <w:r w:rsidR="00145BE9" w:rsidRPr="003F7E95">
              <w:t>the target computer</w:t>
            </w:r>
            <w:r w:rsidRPr="003F7E95">
              <w:t xml:space="preserve"> has not changed.</w:t>
            </w:r>
          </w:p>
          <w:p w14:paraId="3A2B3A55" w14:textId="77777777" w:rsidR="002D6D87" w:rsidRDefault="002D6D87" w:rsidP="00BF4B48">
            <w:pPr>
              <w:pStyle w:val="Tablelistend"/>
              <w:keepLines/>
            </w:pPr>
          </w:p>
          <w:p w14:paraId="3A2B3A56" w14:textId="77777777" w:rsidR="0038350E" w:rsidRPr="003F7E95" w:rsidRDefault="0038350E" w:rsidP="00BF4B48">
            <w:pPr>
              <w:keepLines/>
              <w:rPr>
                <w:b/>
                <w:sz w:val="20"/>
                <w:szCs w:val="20"/>
              </w:rPr>
            </w:pPr>
            <w:r w:rsidRPr="003F7E95">
              <w:rPr>
                <w:b/>
                <w:sz w:val="20"/>
                <w:szCs w:val="20"/>
              </w:rPr>
              <w:t>Current Results without KVM Requirements:</w:t>
            </w:r>
          </w:p>
          <w:p w14:paraId="3A2B3A57" w14:textId="77777777" w:rsidR="0038350E" w:rsidRPr="003F7E95" w:rsidRDefault="00E57C24" w:rsidP="00BF4B48">
            <w:pPr>
              <w:keepLines/>
              <w:rPr>
                <w:sz w:val="20"/>
                <w:szCs w:val="20"/>
              </w:rPr>
            </w:pPr>
            <w:r w:rsidRPr="003F7E95">
              <w:rPr>
                <w:sz w:val="20"/>
                <w:szCs w:val="20"/>
              </w:rPr>
              <w:t xml:space="preserve">If the </w:t>
            </w:r>
            <w:r w:rsidR="00083E88" w:rsidRPr="003F7E95">
              <w:rPr>
                <w:sz w:val="20"/>
                <w:szCs w:val="20"/>
              </w:rPr>
              <w:t>KVM switch</w:t>
            </w:r>
            <w:r w:rsidR="0038350E" w:rsidRPr="003F7E95">
              <w:rPr>
                <w:sz w:val="20"/>
                <w:szCs w:val="20"/>
              </w:rPr>
              <w:t xml:space="preserve"> generate</w:t>
            </w:r>
            <w:r w:rsidRPr="003F7E95">
              <w:rPr>
                <w:sz w:val="20"/>
                <w:szCs w:val="20"/>
              </w:rPr>
              <w:t>s</w:t>
            </w:r>
            <w:r w:rsidR="0038350E" w:rsidRPr="003F7E95">
              <w:rPr>
                <w:sz w:val="20"/>
                <w:szCs w:val="20"/>
              </w:rPr>
              <w:t xml:space="preserve"> HPD remove and arrive messages</w:t>
            </w:r>
            <w:r w:rsidRPr="003F7E95">
              <w:rPr>
                <w:sz w:val="20"/>
                <w:szCs w:val="20"/>
              </w:rPr>
              <w:t xml:space="preserve">, the target computer </w:t>
            </w:r>
            <w:r w:rsidR="00133E3C">
              <w:rPr>
                <w:sz w:val="20"/>
                <w:szCs w:val="20"/>
              </w:rPr>
              <w:t>interprets these messages to be</w:t>
            </w:r>
            <w:r w:rsidR="0038350E" w:rsidRPr="003F7E95">
              <w:rPr>
                <w:sz w:val="20"/>
                <w:szCs w:val="20"/>
              </w:rPr>
              <w:t xml:space="preserve"> </w:t>
            </w:r>
            <w:r w:rsidR="00612E2A" w:rsidRPr="003F7E95">
              <w:rPr>
                <w:sz w:val="20"/>
                <w:szCs w:val="20"/>
              </w:rPr>
              <w:t>display</w:t>
            </w:r>
            <w:r w:rsidR="0038350E" w:rsidRPr="003F7E95">
              <w:rPr>
                <w:sz w:val="20"/>
                <w:szCs w:val="20"/>
              </w:rPr>
              <w:t xml:space="preserve"> </w:t>
            </w:r>
            <w:r w:rsidR="00437231">
              <w:rPr>
                <w:sz w:val="20"/>
                <w:szCs w:val="20"/>
              </w:rPr>
              <w:t xml:space="preserve">device </w:t>
            </w:r>
            <w:r w:rsidR="0038350E" w:rsidRPr="003F7E95">
              <w:rPr>
                <w:sz w:val="20"/>
                <w:szCs w:val="20"/>
              </w:rPr>
              <w:t>arrival</w:t>
            </w:r>
            <w:r w:rsidR="00437231">
              <w:rPr>
                <w:sz w:val="20"/>
                <w:szCs w:val="20"/>
              </w:rPr>
              <w:t xml:space="preserve"> and </w:t>
            </w:r>
            <w:r w:rsidR="0038350E" w:rsidRPr="003F7E95">
              <w:rPr>
                <w:sz w:val="20"/>
                <w:szCs w:val="20"/>
              </w:rPr>
              <w:t xml:space="preserve">removal </w:t>
            </w:r>
            <w:r w:rsidRPr="003F7E95">
              <w:rPr>
                <w:sz w:val="20"/>
                <w:szCs w:val="20"/>
              </w:rPr>
              <w:t>events</w:t>
            </w:r>
            <w:r w:rsidR="0038350E" w:rsidRPr="003F7E95">
              <w:rPr>
                <w:sz w:val="20"/>
                <w:szCs w:val="20"/>
              </w:rPr>
              <w:t>.</w:t>
            </w:r>
            <w:r w:rsidR="00E12DCC">
              <w:rPr>
                <w:sz w:val="20"/>
                <w:szCs w:val="20"/>
              </w:rPr>
              <w:t xml:space="preserve"> </w:t>
            </w:r>
            <w:r w:rsidRPr="003F7E95">
              <w:rPr>
                <w:sz w:val="20"/>
                <w:szCs w:val="20"/>
              </w:rPr>
              <w:t xml:space="preserve">If this </w:t>
            </w:r>
            <w:r w:rsidR="0075508E">
              <w:rPr>
                <w:sz w:val="20"/>
                <w:szCs w:val="20"/>
              </w:rPr>
              <w:t>occurs</w:t>
            </w:r>
            <w:r w:rsidRPr="003F7E95">
              <w:rPr>
                <w:sz w:val="20"/>
                <w:szCs w:val="20"/>
              </w:rPr>
              <w:t xml:space="preserve">, the operating system resets the display </w:t>
            </w:r>
            <w:r w:rsidR="00437231">
              <w:rPr>
                <w:sz w:val="20"/>
                <w:szCs w:val="20"/>
              </w:rPr>
              <w:t xml:space="preserve">device </w:t>
            </w:r>
            <w:r w:rsidRPr="003F7E95">
              <w:rPr>
                <w:sz w:val="20"/>
                <w:szCs w:val="20"/>
              </w:rPr>
              <w:t>resolution</w:t>
            </w:r>
            <w:r w:rsidR="0075508E">
              <w:rPr>
                <w:sz w:val="20"/>
                <w:szCs w:val="20"/>
              </w:rPr>
              <w:t xml:space="preserve"> and</w:t>
            </w:r>
            <w:r w:rsidRPr="003F7E95">
              <w:rPr>
                <w:sz w:val="20"/>
                <w:szCs w:val="20"/>
              </w:rPr>
              <w:t xml:space="preserve"> rearrang</w:t>
            </w:r>
            <w:r w:rsidR="0075508E">
              <w:rPr>
                <w:sz w:val="20"/>
                <w:szCs w:val="20"/>
              </w:rPr>
              <w:t>es</w:t>
            </w:r>
            <w:r w:rsidRPr="003F7E95">
              <w:rPr>
                <w:sz w:val="20"/>
                <w:szCs w:val="20"/>
              </w:rPr>
              <w:t xml:space="preserve"> the target desktop</w:t>
            </w:r>
            <w:r w:rsidR="0075508E">
              <w:rPr>
                <w:sz w:val="20"/>
                <w:szCs w:val="20"/>
              </w:rPr>
              <w:t xml:space="preserve">, which </w:t>
            </w:r>
            <w:r w:rsidRPr="003F7E95">
              <w:rPr>
                <w:sz w:val="20"/>
                <w:szCs w:val="20"/>
              </w:rPr>
              <w:t>results in a poor user experience.</w:t>
            </w:r>
          </w:p>
          <w:p w14:paraId="3A2B3A58" w14:textId="77777777" w:rsidR="002D6D87" w:rsidRDefault="002D6D87" w:rsidP="00BF4B48">
            <w:pPr>
              <w:pStyle w:val="Tablelistend"/>
              <w:keepLines/>
            </w:pPr>
          </w:p>
          <w:p w14:paraId="3A2B3A59" w14:textId="77777777" w:rsidR="0038350E" w:rsidRPr="003F7E95" w:rsidRDefault="0038350E" w:rsidP="00BF4B48">
            <w:pPr>
              <w:keepLines/>
              <w:rPr>
                <w:b/>
                <w:sz w:val="20"/>
                <w:szCs w:val="20"/>
              </w:rPr>
            </w:pPr>
            <w:r w:rsidRPr="003F7E95">
              <w:rPr>
                <w:b/>
                <w:sz w:val="20"/>
                <w:szCs w:val="20"/>
              </w:rPr>
              <w:t>Expected or Correct Results with KVM Requirements:</w:t>
            </w:r>
          </w:p>
          <w:p w14:paraId="3A2B3A5A" w14:textId="77777777" w:rsidR="0038350E" w:rsidRPr="003F7E95" w:rsidRDefault="00E57C24" w:rsidP="00BF4B48">
            <w:pPr>
              <w:keepLines/>
              <w:rPr>
                <w:sz w:val="20"/>
                <w:szCs w:val="20"/>
              </w:rPr>
            </w:pPr>
            <w:r w:rsidRPr="003F7E95">
              <w:rPr>
                <w:sz w:val="20"/>
                <w:szCs w:val="20"/>
              </w:rPr>
              <w:t xml:space="preserve">The </w:t>
            </w:r>
            <w:r w:rsidR="00083E88" w:rsidRPr="003F7E95">
              <w:rPr>
                <w:sz w:val="20"/>
                <w:szCs w:val="20"/>
              </w:rPr>
              <w:t>KVM switch</w:t>
            </w:r>
            <w:r w:rsidR="0038350E" w:rsidRPr="003F7E95">
              <w:rPr>
                <w:sz w:val="20"/>
                <w:szCs w:val="20"/>
              </w:rPr>
              <w:t xml:space="preserve"> </w:t>
            </w:r>
            <w:r w:rsidRPr="003F7E95">
              <w:rPr>
                <w:sz w:val="20"/>
                <w:szCs w:val="20"/>
              </w:rPr>
              <w:t>must</w:t>
            </w:r>
            <w:r w:rsidR="0038350E" w:rsidRPr="003F7E95">
              <w:rPr>
                <w:sz w:val="20"/>
                <w:szCs w:val="20"/>
              </w:rPr>
              <w:t xml:space="preserve"> not generate HPD </w:t>
            </w:r>
            <w:r w:rsidR="000921C9" w:rsidRPr="003F7E95">
              <w:rPr>
                <w:sz w:val="20"/>
                <w:szCs w:val="20"/>
              </w:rPr>
              <w:t>remove and arrive messages</w:t>
            </w:r>
            <w:r w:rsidR="0038350E" w:rsidRPr="003F7E95">
              <w:rPr>
                <w:sz w:val="20"/>
                <w:szCs w:val="20"/>
              </w:rPr>
              <w:t xml:space="preserve"> when </w:t>
            </w:r>
            <w:r w:rsidR="0075508E">
              <w:rPr>
                <w:sz w:val="20"/>
                <w:szCs w:val="20"/>
              </w:rPr>
              <w:t xml:space="preserve">the user switches </w:t>
            </w:r>
            <w:r w:rsidR="0038350E" w:rsidRPr="003F7E95">
              <w:rPr>
                <w:sz w:val="20"/>
                <w:szCs w:val="20"/>
              </w:rPr>
              <w:t xml:space="preserve">the </w:t>
            </w:r>
            <w:r w:rsidRPr="003F7E95">
              <w:rPr>
                <w:sz w:val="20"/>
                <w:szCs w:val="20"/>
              </w:rPr>
              <w:t>d</w:t>
            </w:r>
            <w:r w:rsidR="0038350E" w:rsidRPr="003F7E95">
              <w:rPr>
                <w:sz w:val="20"/>
                <w:szCs w:val="20"/>
              </w:rPr>
              <w:t xml:space="preserve">esktop from one </w:t>
            </w:r>
            <w:r w:rsidRPr="003F7E95">
              <w:rPr>
                <w:sz w:val="20"/>
                <w:szCs w:val="20"/>
              </w:rPr>
              <w:t>computer</w:t>
            </w:r>
            <w:r w:rsidR="0038350E" w:rsidRPr="003F7E95">
              <w:rPr>
                <w:sz w:val="20"/>
                <w:szCs w:val="20"/>
              </w:rPr>
              <w:t xml:space="preserve"> to another. </w:t>
            </w:r>
            <w:r w:rsidRPr="003F7E95">
              <w:rPr>
                <w:sz w:val="20"/>
                <w:szCs w:val="20"/>
              </w:rPr>
              <w:t xml:space="preserve">This ensures that the operating system correctly sets the native resolution of the </w:t>
            </w:r>
            <w:r w:rsidR="00612E2A" w:rsidRPr="003F7E95">
              <w:rPr>
                <w:sz w:val="20"/>
                <w:szCs w:val="20"/>
              </w:rPr>
              <w:t>display</w:t>
            </w:r>
            <w:r w:rsidR="00437231">
              <w:rPr>
                <w:sz w:val="20"/>
                <w:szCs w:val="20"/>
              </w:rPr>
              <w:t xml:space="preserve"> device</w:t>
            </w:r>
            <w:r w:rsidRPr="003F7E95">
              <w:rPr>
                <w:sz w:val="20"/>
                <w:szCs w:val="20"/>
              </w:rPr>
              <w:t>. The target desktop does not change, which results in a positive and reliable user experience.</w:t>
            </w:r>
          </w:p>
        </w:tc>
      </w:tr>
      <w:tr w:rsidR="0038350E" w:rsidRPr="003F7E95" w14:paraId="3A2B3A61" w14:textId="77777777" w:rsidTr="00BF4B48">
        <w:tc>
          <w:tcPr>
            <w:tcW w:w="929" w:type="dxa"/>
          </w:tcPr>
          <w:p w14:paraId="3A2B3A5C" w14:textId="77777777" w:rsidR="0038350E" w:rsidRPr="003F7E95" w:rsidRDefault="00A23534" w:rsidP="00BF4B48">
            <w:pPr>
              <w:pStyle w:val="ListParagraph"/>
              <w:keepLines/>
              <w:ind w:left="0"/>
              <w:contextualSpacing w:val="0"/>
              <w:rPr>
                <w:sz w:val="20"/>
                <w:szCs w:val="20"/>
              </w:rPr>
            </w:pPr>
            <w:r>
              <w:rPr>
                <w:sz w:val="20"/>
                <w:szCs w:val="20"/>
              </w:rPr>
              <w:t>8.</w:t>
            </w:r>
          </w:p>
        </w:tc>
        <w:tc>
          <w:tcPr>
            <w:tcW w:w="2149" w:type="dxa"/>
          </w:tcPr>
          <w:p w14:paraId="3A2B3A5D" w14:textId="77777777" w:rsidR="0038350E" w:rsidRPr="003F7E95" w:rsidRDefault="0038350E" w:rsidP="00BF4B48">
            <w:pPr>
              <w:keepLines/>
              <w:rPr>
                <w:sz w:val="20"/>
                <w:szCs w:val="20"/>
              </w:rPr>
            </w:pPr>
            <w:r w:rsidRPr="003F7E95">
              <w:rPr>
                <w:sz w:val="20"/>
                <w:szCs w:val="20"/>
              </w:rPr>
              <w:t xml:space="preserve">Dock </w:t>
            </w:r>
            <w:r w:rsidR="0075508E">
              <w:rPr>
                <w:sz w:val="20"/>
                <w:szCs w:val="20"/>
              </w:rPr>
              <w:t xml:space="preserve">a </w:t>
            </w:r>
            <w:r w:rsidR="00492E36">
              <w:rPr>
                <w:sz w:val="20"/>
                <w:szCs w:val="20"/>
              </w:rPr>
              <w:t>portable computer</w:t>
            </w:r>
            <w:r w:rsidR="0075508E">
              <w:rPr>
                <w:sz w:val="20"/>
                <w:szCs w:val="20"/>
              </w:rPr>
              <w:t>.</w:t>
            </w:r>
          </w:p>
        </w:tc>
        <w:tc>
          <w:tcPr>
            <w:tcW w:w="5130" w:type="dxa"/>
          </w:tcPr>
          <w:p w14:paraId="3A2B3A5E" w14:textId="77777777" w:rsidR="0038350E" w:rsidRPr="003F7E95" w:rsidRDefault="00EB4421" w:rsidP="00BF4B48">
            <w:pPr>
              <w:keepLines/>
              <w:rPr>
                <w:sz w:val="20"/>
                <w:szCs w:val="20"/>
              </w:rPr>
            </w:pPr>
            <w:r w:rsidRPr="003F7E95">
              <w:rPr>
                <w:sz w:val="20"/>
                <w:szCs w:val="20"/>
              </w:rPr>
              <w:t>For this scenario, o</w:t>
            </w:r>
            <w:r w:rsidR="0038350E" w:rsidRPr="003F7E95">
              <w:rPr>
                <w:sz w:val="20"/>
                <w:szCs w:val="20"/>
              </w:rPr>
              <w:t xml:space="preserve">ne of the </w:t>
            </w:r>
            <w:r w:rsidRPr="003F7E95">
              <w:rPr>
                <w:sz w:val="20"/>
                <w:szCs w:val="20"/>
              </w:rPr>
              <w:t>computers</w:t>
            </w:r>
            <w:r w:rsidR="0038350E" w:rsidRPr="003F7E95">
              <w:rPr>
                <w:sz w:val="20"/>
                <w:szCs w:val="20"/>
              </w:rPr>
              <w:t xml:space="preserve"> </w:t>
            </w:r>
            <w:r w:rsidR="0075508E">
              <w:rPr>
                <w:sz w:val="20"/>
                <w:szCs w:val="20"/>
              </w:rPr>
              <w:t xml:space="preserve">that is </w:t>
            </w:r>
            <w:r w:rsidR="0038350E" w:rsidRPr="003F7E95">
              <w:rPr>
                <w:sz w:val="20"/>
                <w:szCs w:val="20"/>
              </w:rPr>
              <w:t xml:space="preserve">connected to the </w:t>
            </w:r>
            <w:r w:rsidR="00083E88" w:rsidRPr="003F7E95">
              <w:rPr>
                <w:sz w:val="20"/>
                <w:szCs w:val="20"/>
              </w:rPr>
              <w:t>KVM switch</w:t>
            </w:r>
            <w:r w:rsidR="0038350E" w:rsidRPr="003F7E95">
              <w:rPr>
                <w:sz w:val="20"/>
                <w:szCs w:val="20"/>
              </w:rPr>
              <w:t xml:space="preserve"> is a </w:t>
            </w:r>
            <w:r w:rsidRPr="003F7E95">
              <w:rPr>
                <w:sz w:val="20"/>
                <w:szCs w:val="20"/>
              </w:rPr>
              <w:t>d</w:t>
            </w:r>
            <w:r w:rsidR="0038350E" w:rsidRPr="003F7E95">
              <w:rPr>
                <w:sz w:val="20"/>
                <w:szCs w:val="20"/>
              </w:rPr>
              <w:t xml:space="preserve">ocking </w:t>
            </w:r>
            <w:r w:rsidRPr="003F7E95">
              <w:rPr>
                <w:sz w:val="20"/>
                <w:szCs w:val="20"/>
              </w:rPr>
              <w:t>s</w:t>
            </w:r>
            <w:r w:rsidR="0038350E" w:rsidRPr="003F7E95">
              <w:rPr>
                <w:sz w:val="20"/>
                <w:szCs w:val="20"/>
              </w:rPr>
              <w:t>tation</w:t>
            </w:r>
            <w:r w:rsidRPr="003F7E95">
              <w:rPr>
                <w:sz w:val="20"/>
                <w:szCs w:val="20"/>
              </w:rPr>
              <w:t xml:space="preserve"> </w:t>
            </w:r>
            <w:r w:rsidR="0075508E">
              <w:rPr>
                <w:sz w:val="20"/>
                <w:szCs w:val="20"/>
              </w:rPr>
              <w:t xml:space="preserve">that has </w:t>
            </w:r>
            <w:r w:rsidRPr="003F7E95">
              <w:rPr>
                <w:sz w:val="20"/>
                <w:szCs w:val="20"/>
              </w:rPr>
              <w:t xml:space="preserve">an external </w:t>
            </w:r>
            <w:r w:rsidR="00612E2A" w:rsidRPr="003F7E95">
              <w:rPr>
                <w:sz w:val="20"/>
                <w:szCs w:val="20"/>
              </w:rPr>
              <w:t>display</w:t>
            </w:r>
            <w:r w:rsidR="00437231">
              <w:rPr>
                <w:sz w:val="20"/>
                <w:szCs w:val="20"/>
              </w:rPr>
              <w:t xml:space="preserve"> device</w:t>
            </w:r>
            <w:r w:rsidRPr="003F7E95">
              <w:rPr>
                <w:sz w:val="20"/>
                <w:szCs w:val="20"/>
              </w:rPr>
              <w:t>.</w:t>
            </w:r>
          </w:p>
          <w:p w14:paraId="3A2B3A5F" w14:textId="77777777" w:rsidR="0038350E" w:rsidRPr="003F7E95" w:rsidRDefault="0075508E" w:rsidP="00BF4B48">
            <w:pPr>
              <w:keepLines/>
              <w:rPr>
                <w:sz w:val="20"/>
                <w:szCs w:val="20"/>
              </w:rPr>
            </w:pPr>
            <w:r>
              <w:rPr>
                <w:sz w:val="20"/>
                <w:szCs w:val="20"/>
              </w:rPr>
              <w:t xml:space="preserve">After you </w:t>
            </w:r>
            <w:r w:rsidR="0038350E" w:rsidRPr="003F7E95">
              <w:rPr>
                <w:sz w:val="20"/>
                <w:szCs w:val="20"/>
              </w:rPr>
              <w:t xml:space="preserve">dock a </w:t>
            </w:r>
            <w:r w:rsidR="00492E36">
              <w:rPr>
                <w:sz w:val="20"/>
                <w:szCs w:val="20"/>
              </w:rPr>
              <w:t>portable computer</w:t>
            </w:r>
            <w:r w:rsidR="0038350E" w:rsidRPr="003F7E95">
              <w:rPr>
                <w:sz w:val="20"/>
                <w:szCs w:val="20"/>
              </w:rPr>
              <w:t xml:space="preserve">, the </w:t>
            </w:r>
            <w:r>
              <w:rPr>
                <w:sz w:val="20"/>
                <w:szCs w:val="20"/>
              </w:rPr>
              <w:t xml:space="preserve">operating system should set the </w:t>
            </w:r>
            <w:r w:rsidR="0038350E" w:rsidRPr="003F7E95">
              <w:rPr>
                <w:sz w:val="20"/>
                <w:szCs w:val="20"/>
              </w:rPr>
              <w:t xml:space="preserve">correct resolution of the external </w:t>
            </w:r>
            <w:r w:rsidR="00612E2A" w:rsidRPr="003F7E95">
              <w:rPr>
                <w:sz w:val="20"/>
                <w:szCs w:val="20"/>
              </w:rPr>
              <w:t>display</w:t>
            </w:r>
            <w:r w:rsidR="00437231">
              <w:rPr>
                <w:sz w:val="20"/>
                <w:szCs w:val="20"/>
              </w:rPr>
              <w:t xml:space="preserve"> device</w:t>
            </w:r>
            <w:r w:rsidR="0038350E" w:rsidRPr="003F7E95">
              <w:rPr>
                <w:sz w:val="20"/>
                <w:szCs w:val="20"/>
              </w:rPr>
              <w:t>.</w:t>
            </w:r>
          </w:p>
          <w:p w14:paraId="3A2B3A60" w14:textId="77777777" w:rsidR="0038350E" w:rsidRPr="003F7E95" w:rsidRDefault="00EB4421" w:rsidP="00BF4B48">
            <w:pPr>
              <w:keepLines/>
              <w:rPr>
                <w:sz w:val="20"/>
                <w:szCs w:val="20"/>
              </w:rPr>
            </w:pPr>
            <w:r w:rsidRPr="003F7E95">
              <w:rPr>
                <w:b/>
                <w:sz w:val="20"/>
                <w:szCs w:val="20"/>
              </w:rPr>
              <w:t>Note  </w:t>
            </w:r>
            <w:r w:rsidRPr="003F7E95">
              <w:rPr>
                <w:sz w:val="20"/>
                <w:szCs w:val="20"/>
              </w:rPr>
              <w:t>The</w:t>
            </w:r>
            <w:r w:rsidRPr="003F7E95">
              <w:rPr>
                <w:b/>
                <w:sz w:val="20"/>
                <w:szCs w:val="20"/>
              </w:rPr>
              <w:t xml:space="preserve"> c</w:t>
            </w:r>
            <w:r w:rsidRPr="003F7E95">
              <w:rPr>
                <w:sz w:val="20"/>
                <w:szCs w:val="20"/>
              </w:rPr>
              <w:t>urrent and expected results are the same as Scenario 1.1.</w:t>
            </w:r>
          </w:p>
        </w:tc>
      </w:tr>
      <w:tr w:rsidR="0038350E" w:rsidRPr="003F7E95" w14:paraId="3A2B3A68" w14:textId="77777777" w:rsidTr="00BF4B48">
        <w:tc>
          <w:tcPr>
            <w:tcW w:w="929" w:type="dxa"/>
          </w:tcPr>
          <w:p w14:paraId="3A2B3A62" w14:textId="77777777" w:rsidR="0038350E" w:rsidRPr="003F7E95" w:rsidRDefault="00A23534" w:rsidP="00BF4B48">
            <w:pPr>
              <w:pStyle w:val="ListParagraph"/>
              <w:keepLines/>
              <w:ind w:left="0"/>
              <w:contextualSpacing w:val="0"/>
              <w:rPr>
                <w:sz w:val="20"/>
                <w:szCs w:val="20"/>
              </w:rPr>
            </w:pPr>
            <w:r>
              <w:rPr>
                <w:sz w:val="20"/>
                <w:szCs w:val="20"/>
              </w:rPr>
              <w:t>9.</w:t>
            </w:r>
          </w:p>
        </w:tc>
        <w:tc>
          <w:tcPr>
            <w:tcW w:w="2149" w:type="dxa"/>
          </w:tcPr>
          <w:p w14:paraId="3A2B3A63" w14:textId="77777777" w:rsidR="0038350E" w:rsidRPr="003F7E95" w:rsidRDefault="0075508E" w:rsidP="00BF4B48">
            <w:pPr>
              <w:keepLines/>
              <w:rPr>
                <w:sz w:val="20"/>
                <w:szCs w:val="20"/>
              </w:rPr>
            </w:pPr>
            <w:r>
              <w:rPr>
                <w:sz w:val="20"/>
                <w:szCs w:val="20"/>
              </w:rPr>
              <w:t xml:space="preserve">Use the </w:t>
            </w:r>
            <w:r w:rsidR="0038350E" w:rsidRPr="003F7E95">
              <w:rPr>
                <w:sz w:val="20"/>
                <w:szCs w:val="20"/>
              </w:rPr>
              <w:t>Win</w:t>
            </w:r>
            <w:r w:rsidR="00EB4421" w:rsidRPr="003F7E95">
              <w:rPr>
                <w:sz w:val="20"/>
                <w:szCs w:val="20"/>
              </w:rPr>
              <w:t>dows Logo</w:t>
            </w:r>
            <w:r w:rsidR="0038350E" w:rsidRPr="003F7E95">
              <w:rPr>
                <w:sz w:val="20"/>
                <w:szCs w:val="20"/>
              </w:rPr>
              <w:t>+P</w:t>
            </w:r>
            <w:r w:rsidR="00EB4421" w:rsidRPr="003F7E95">
              <w:rPr>
                <w:sz w:val="20"/>
                <w:szCs w:val="20"/>
              </w:rPr>
              <w:t xml:space="preserve"> keyboard shortcut</w:t>
            </w:r>
            <w:r>
              <w:rPr>
                <w:sz w:val="20"/>
                <w:szCs w:val="20"/>
              </w:rPr>
              <w:t xml:space="preserve"> to extend the desktop to another display </w:t>
            </w:r>
            <w:r w:rsidR="00437231">
              <w:rPr>
                <w:sz w:val="20"/>
                <w:szCs w:val="20"/>
              </w:rPr>
              <w:t xml:space="preserve">device </w:t>
            </w:r>
            <w:r>
              <w:rPr>
                <w:sz w:val="20"/>
                <w:szCs w:val="20"/>
              </w:rPr>
              <w:t>that is connected to the KVM switch.</w:t>
            </w:r>
          </w:p>
        </w:tc>
        <w:tc>
          <w:tcPr>
            <w:tcW w:w="5130" w:type="dxa"/>
          </w:tcPr>
          <w:p w14:paraId="3A2B3A64" w14:textId="77777777" w:rsidR="0038350E" w:rsidRPr="003F7E95" w:rsidRDefault="0038350E" w:rsidP="00BF4B48">
            <w:pPr>
              <w:keepLines/>
              <w:rPr>
                <w:b/>
                <w:sz w:val="20"/>
                <w:szCs w:val="20"/>
              </w:rPr>
            </w:pPr>
            <w:r w:rsidRPr="003F7E95">
              <w:rPr>
                <w:b/>
                <w:sz w:val="20"/>
                <w:szCs w:val="20"/>
              </w:rPr>
              <w:t>Scenario description:</w:t>
            </w:r>
          </w:p>
          <w:p w14:paraId="3A2B3A65" w14:textId="77777777" w:rsidR="003F7E95" w:rsidRPr="003F7E95" w:rsidRDefault="0075508E" w:rsidP="00BF4B48">
            <w:pPr>
              <w:keepLines/>
              <w:rPr>
                <w:sz w:val="20"/>
                <w:szCs w:val="20"/>
              </w:rPr>
            </w:pPr>
            <w:r>
              <w:rPr>
                <w:sz w:val="20"/>
                <w:szCs w:val="20"/>
              </w:rPr>
              <w:t xml:space="preserve">After </w:t>
            </w:r>
            <w:r w:rsidR="002F3B52" w:rsidRPr="003F7E95">
              <w:rPr>
                <w:sz w:val="20"/>
                <w:szCs w:val="20"/>
              </w:rPr>
              <w:t>you use th</w:t>
            </w:r>
            <w:r w:rsidR="000921C9" w:rsidRPr="003F7E95">
              <w:rPr>
                <w:sz w:val="20"/>
                <w:szCs w:val="20"/>
              </w:rPr>
              <w:t xml:space="preserve">is </w:t>
            </w:r>
            <w:r w:rsidR="002F3B52" w:rsidRPr="003F7E95">
              <w:rPr>
                <w:sz w:val="20"/>
                <w:szCs w:val="20"/>
              </w:rPr>
              <w:t xml:space="preserve">shortcut, verify that </w:t>
            </w:r>
            <w:r>
              <w:rPr>
                <w:sz w:val="20"/>
                <w:szCs w:val="20"/>
              </w:rPr>
              <w:t xml:space="preserve">the target computer detects </w:t>
            </w:r>
            <w:r w:rsidR="002F3B52" w:rsidRPr="003F7E95">
              <w:rPr>
                <w:sz w:val="20"/>
                <w:szCs w:val="20"/>
              </w:rPr>
              <w:t xml:space="preserve">the </w:t>
            </w:r>
            <w:r w:rsidR="00612E2A" w:rsidRPr="003F7E95">
              <w:rPr>
                <w:sz w:val="20"/>
                <w:szCs w:val="20"/>
              </w:rPr>
              <w:t>display</w:t>
            </w:r>
            <w:r w:rsidR="002F3B52" w:rsidRPr="003F7E95">
              <w:rPr>
                <w:sz w:val="20"/>
                <w:szCs w:val="20"/>
              </w:rPr>
              <w:t xml:space="preserve"> </w:t>
            </w:r>
            <w:r w:rsidR="00437231">
              <w:rPr>
                <w:sz w:val="20"/>
                <w:szCs w:val="20"/>
              </w:rPr>
              <w:t xml:space="preserve">device </w:t>
            </w:r>
            <w:r w:rsidR="002F3B52" w:rsidRPr="003F7E95">
              <w:rPr>
                <w:sz w:val="20"/>
                <w:szCs w:val="20"/>
              </w:rPr>
              <w:t>and the operating syst</w:t>
            </w:r>
            <w:r w:rsidR="005B1A26" w:rsidRPr="003F7E95">
              <w:rPr>
                <w:sz w:val="20"/>
                <w:szCs w:val="20"/>
              </w:rPr>
              <w:t>em sets the correct resolution o</w:t>
            </w:r>
            <w:r w:rsidR="002F3B52" w:rsidRPr="003F7E95">
              <w:rPr>
                <w:sz w:val="20"/>
                <w:szCs w:val="20"/>
              </w:rPr>
              <w:t xml:space="preserve">n the </w:t>
            </w:r>
            <w:r w:rsidR="00612E2A" w:rsidRPr="003F7E95">
              <w:rPr>
                <w:sz w:val="20"/>
                <w:szCs w:val="20"/>
              </w:rPr>
              <w:t>display</w:t>
            </w:r>
            <w:r w:rsidR="002F3B52" w:rsidRPr="003F7E95">
              <w:rPr>
                <w:sz w:val="20"/>
                <w:szCs w:val="20"/>
              </w:rPr>
              <w:t xml:space="preserve"> </w:t>
            </w:r>
            <w:r w:rsidR="00437231">
              <w:rPr>
                <w:sz w:val="20"/>
                <w:szCs w:val="20"/>
              </w:rPr>
              <w:t xml:space="preserve">device </w:t>
            </w:r>
            <w:r w:rsidR="002F3B52" w:rsidRPr="003F7E95">
              <w:rPr>
                <w:sz w:val="20"/>
                <w:szCs w:val="20"/>
              </w:rPr>
              <w:t xml:space="preserve">as if it </w:t>
            </w:r>
            <w:r>
              <w:rPr>
                <w:sz w:val="20"/>
                <w:szCs w:val="20"/>
              </w:rPr>
              <w:t xml:space="preserve">were </w:t>
            </w:r>
            <w:r w:rsidR="002F3B52" w:rsidRPr="003F7E95">
              <w:rPr>
                <w:sz w:val="20"/>
                <w:szCs w:val="20"/>
              </w:rPr>
              <w:t>connected directly to the target computer.</w:t>
            </w:r>
          </w:p>
          <w:p w14:paraId="3A2B3A66" w14:textId="77777777" w:rsidR="0038350E" w:rsidRPr="003F7E95" w:rsidRDefault="0038350E" w:rsidP="00BF4B48">
            <w:pPr>
              <w:keepLines/>
              <w:rPr>
                <w:sz w:val="20"/>
                <w:szCs w:val="20"/>
              </w:rPr>
            </w:pPr>
            <w:r w:rsidRPr="003F7E95">
              <w:rPr>
                <w:sz w:val="20"/>
                <w:szCs w:val="20"/>
              </w:rPr>
              <w:t xml:space="preserve">This applies to </w:t>
            </w:r>
            <w:r w:rsidR="00612E2A" w:rsidRPr="003F7E95">
              <w:rPr>
                <w:sz w:val="20"/>
                <w:szCs w:val="20"/>
              </w:rPr>
              <w:t>display</w:t>
            </w:r>
            <w:r w:rsidR="00437231">
              <w:rPr>
                <w:sz w:val="20"/>
                <w:szCs w:val="20"/>
              </w:rPr>
              <w:t xml:space="preserve"> device</w:t>
            </w:r>
            <w:r w:rsidR="002F3B52" w:rsidRPr="003F7E95">
              <w:rPr>
                <w:sz w:val="20"/>
                <w:szCs w:val="20"/>
              </w:rPr>
              <w:t xml:space="preserve">s </w:t>
            </w:r>
            <w:r w:rsidR="00612E2A" w:rsidRPr="003F7E95">
              <w:rPr>
                <w:sz w:val="20"/>
                <w:szCs w:val="20"/>
              </w:rPr>
              <w:t xml:space="preserve">that are </w:t>
            </w:r>
            <w:r w:rsidRPr="003F7E95">
              <w:rPr>
                <w:sz w:val="20"/>
                <w:szCs w:val="20"/>
              </w:rPr>
              <w:t xml:space="preserve">connected </w:t>
            </w:r>
            <w:r w:rsidR="002F3B52" w:rsidRPr="003F7E95">
              <w:rPr>
                <w:sz w:val="20"/>
                <w:szCs w:val="20"/>
              </w:rPr>
              <w:t xml:space="preserve">to the </w:t>
            </w:r>
            <w:r w:rsidR="00083E88" w:rsidRPr="003F7E95">
              <w:rPr>
                <w:sz w:val="20"/>
                <w:szCs w:val="20"/>
              </w:rPr>
              <w:t>KVM switch</w:t>
            </w:r>
            <w:r w:rsidR="002F3B52" w:rsidRPr="003F7E95">
              <w:rPr>
                <w:sz w:val="20"/>
                <w:szCs w:val="20"/>
              </w:rPr>
              <w:t xml:space="preserve"> </w:t>
            </w:r>
            <w:r w:rsidR="0075508E">
              <w:rPr>
                <w:sz w:val="20"/>
                <w:szCs w:val="20"/>
              </w:rPr>
              <w:t xml:space="preserve">by </w:t>
            </w:r>
            <w:r w:rsidRPr="003F7E95">
              <w:rPr>
                <w:sz w:val="20"/>
                <w:szCs w:val="20"/>
              </w:rPr>
              <w:t>using connectors that do</w:t>
            </w:r>
            <w:r w:rsidR="0075508E">
              <w:rPr>
                <w:sz w:val="20"/>
                <w:szCs w:val="20"/>
              </w:rPr>
              <w:t xml:space="preserve"> </w:t>
            </w:r>
            <w:r w:rsidRPr="003F7E95">
              <w:rPr>
                <w:sz w:val="20"/>
                <w:szCs w:val="20"/>
              </w:rPr>
              <w:t>n</w:t>
            </w:r>
            <w:r w:rsidR="0075508E">
              <w:rPr>
                <w:sz w:val="20"/>
                <w:szCs w:val="20"/>
              </w:rPr>
              <w:t>o</w:t>
            </w:r>
            <w:r w:rsidRPr="003F7E95">
              <w:rPr>
                <w:sz w:val="20"/>
                <w:szCs w:val="20"/>
              </w:rPr>
              <w:t>t support automatic HPD.</w:t>
            </w:r>
          </w:p>
          <w:p w14:paraId="3A2B3A67" w14:textId="77777777" w:rsidR="0038350E" w:rsidRPr="003F7E95" w:rsidRDefault="00EB4421" w:rsidP="00BF4B48">
            <w:pPr>
              <w:keepLines/>
              <w:rPr>
                <w:sz w:val="20"/>
                <w:szCs w:val="20"/>
              </w:rPr>
            </w:pPr>
            <w:r w:rsidRPr="003F7E95">
              <w:rPr>
                <w:b/>
                <w:sz w:val="20"/>
                <w:szCs w:val="20"/>
              </w:rPr>
              <w:t>Note  </w:t>
            </w:r>
            <w:r w:rsidRPr="003F7E95">
              <w:rPr>
                <w:sz w:val="20"/>
                <w:szCs w:val="20"/>
              </w:rPr>
              <w:t>The</w:t>
            </w:r>
            <w:r w:rsidRPr="003F7E95">
              <w:rPr>
                <w:b/>
                <w:sz w:val="20"/>
                <w:szCs w:val="20"/>
              </w:rPr>
              <w:t xml:space="preserve"> c</w:t>
            </w:r>
            <w:r w:rsidRPr="003F7E95">
              <w:rPr>
                <w:sz w:val="20"/>
                <w:szCs w:val="20"/>
              </w:rPr>
              <w:t>urrent and expected results are the same as Scenario 1.1.</w:t>
            </w:r>
          </w:p>
        </w:tc>
      </w:tr>
      <w:tr w:rsidR="0038350E" w:rsidRPr="003F7E95" w14:paraId="3A2B3A83" w14:textId="77777777" w:rsidTr="00BF4B48">
        <w:tc>
          <w:tcPr>
            <w:tcW w:w="929" w:type="dxa"/>
          </w:tcPr>
          <w:p w14:paraId="3A2B3A69" w14:textId="77777777" w:rsidR="0038350E" w:rsidRDefault="00A23534" w:rsidP="00BF4B48">
            <w:pPr>
              <w:pStyle w:val="ListParagraph"/>
              <w:keepLines/>
              <w:ind w:left="0"/>
              <w:contextualSpacing w:val="0"/>
              <w:rPr>
                <w:sz w:val="20"/>
                <w:szCs w:val="20"/>
              </w:rPr>
            </w:pPr>
            <w:r>
              <w:rPr>
                <w:sz w:val="20"/>
                <w:szCs w:val="20"/>
              </w:rPr>
              <w:t>10.</w:t>
            </w:r>
          </w:p>
          <w:p w14:paraId="3A2B3A6A" w14:textId="77777777" w:rsidR="00BF4B48" w:rsidRDefault="00BF4B48" w:rsidP="00BF4B48">
            <w:pPr>
              <w:pStyle w:val="ListParagraph"/>
              <w:keepLines/>
              <w:ind w:left="0"/>
              <w:contextualSpacing w:val="0"/>
              <w:rPr>
                <w:sz w:val="20"/>
                <w:szCs w:val="20"/>
              </w:rPr>
            </w:pPr>
          </w:p>
          <w:p w14:paraId="3A2B3A6B" w14:textId="77777777" w:rsidR="00BF4B48" w:rsidRDefault="00BF4B48" w:rsidP="00BF4B48">
            <w:pPr>
              <w:pStyle w:val="ListParagraph"/>
              <w:keepLines/>
              <w:ind w:left="0"/>
              <w:contextualSpacing w:val="0"/>
              <w:rPr>
                <w:sz w:val="20"/>
                <w:szCs w:val="20"/>
              </w:rPr>
            </w:pPr>
          </w:p>
          <w:p w14:paraId="3A2B3A6C" w14:textId="77777777" w:rsidR="00BF4B48" w:rsidRDefault="00BF4B48" w:rsidP="00BF4B48">
            <w:pPr>
              <w:pStyle w:val="ListParagraph"/>
              <w:keepLines/>
              <w:ind w:left="0"/>
              <w:contextualSpacing w:val="0"/>
              <w:rPr>
                <w:sz w:val="20"/>
                <w:szCs w:val="20"/>
              </w:rPr>
            </w:pPr>
          </w:p>
          <w:p w14:paraId="3A2B3A6D" w14:textId="77777777" w:rsidR="00BF4B48" w:rsidRDefault="00BF4B48" w:rsidP="00BF4B48">
            <w:pPr>
              <w:pStyle w:val="ListParagraph"/>
              <w:keepLines/>
              <w:ind w:left="0"/>
              <w:contextualSpacing w:val="0"/>
              <w:rPr>
                <w:sz w:val="20"/>
                <w:szCs w:val="20"/>
              </w:rPr>
            </w:pPr>
          </w:p>
          <w:p w14:paraId="3A2B3A6E" w14:textId="77777777" w:rsidR="00BF4B48" w:rsidRDefault="00BF4B48" w:rsidP="00BF4B48">
            <w:pPr>
              <w:pStyle w:val="ListParagraph"/>
              <w:keepLines/>
              <w:ind w:left="0"/>
              <w:contextualSpacing w:val="0"/>
              <w:rPr>
                <w:sz w:val="20"/>
                <w:szCs w:val="20"/>
              </w:rPr>
            </w:pPr>
          </w:p>
          <w:p w14:paraId="3A2B3A6F" w14:textId="77777777" w:rsidR="00BF4B48" w:rsidRDefault="00BF4B48" w:rsidP="00BF4B48">
            <w:pPr>
              <w:pStyle w:val="ListParagraph"/>
              <w:keepLines/>
              <w:ind w:left="0"/>
              <w:contextualSpacing w:val="0"/>
              <w:rPr>
                <w:sz w:val="20"/>
                <w:szCs w:val="20"/>
              </w:rPr>
            </w:pPr>
          </w:p>
          <w:p w14:paraId="3A2B3A70" w14:textId="77777777" w:rsidR="00BF4B48" w:rsidRDefault="00BF4B48" w:rsidP="00BF4B48">
            <w:pPr>
              <w:pStyle w:val="ListParagraph"/>
              <w:keepLines/>
              <w:ind w:left="0"/>
              <w:contextualSpacing w:val="0"/>
              <w:rPr>
                <w:sz w:val="20"/>
                <w:szCs w:val="20"/>
              </w:rPr>
            </w:pPr>
          </w:p>
          <w:p w14:paraId="3A2B3A71" w14:textId="77777777" w:rsidR="00BF4B48" w:rsidRDefault="00BF4B48" w:rsidP="00BF4B48">
            <w:pPr>
              <w:pStyle w:val="ListParagraph"/>
              <w:keepLines/>
              <w:ind w:left="0"/>
              <w:contextualSpacing w:val="0"/>
              <w:rPr>
                <w:sz w:val="20"/>
                <w:szCs w:val="20"/>
              </w:rPr>
            </w:pPr>
          </w:p>
          <w:p w14:paraId="3A2B3A72" w14:textId="77777777" w:rsidR="00BF4B48" w:rsidRDefault="00BF4B48" w:rsidP="00BF4B48">
            <w:pPr>
              <w:pStyle w:val="ListParagraph"/>
              <w:keepLines/>
              <w:ind w:left="0"/>
              <w:contextualSpacing w:val="0"/>
              <w:rPr>
                <w:sz w:val="20"/>
                <w:szCs w:val="20"/>
              </w:rPr>
            </w:pPr>
          </w:p>
          <w:p w14:paraId="3A2B3A73" w14:textId="77777777" w:rsidR="00BF4B48" w:rsidRDefault="00BF4B48" w:rsidP="00BF4B48">
            <w:pPr>
              <w:pStyle w:val="ListParagraph"/>
              <w:keepLines/>
              <w:ind w:left="0"/>
              <w:contextualSpacing w:val="0"/>
              <w:rPr>
                <w:sz w:val="20"/>
                <w:szCs w:val="20"/>
              </w:rPr>
            </w:pPr>
            <w:r>
              <w:rPr>
                <w:sz w:val="20"/>
                <w:szCs w:val="20"/>
              </w:rPr>
              <w:lastRenderedPageBreak/>
              <w:t>10.</w:t>
            </w:r>
          </w:p>
          <w:p w14:paraId="3A2B3A74" w14:textId="77777777" w:rsidR="00BF4B48" w:rsidRDefault="00BF4B48" w:rsidP="00BF4B48">
            <w:pPr>
              <w:pStyle w:val="ListParagraph"/>
              <w:keepLines/>
              <w:ind w:left="0"/>
              <w:contextualSpacing w:val="0"/>
              <w:rPr>
                <w:sz w:val="20"/>
                <w:szCs w:val="20"/>
              </w:rPr>
            </w:pPr>
            <w:r>
              <w:rPr>
                <w:sz w:val="20"/>
                <w:szCs w:val="20"/>
              </w:rPr>
              <w:t>(con-</w:t>
            </w:r>
          </w:p>
          <w:p w14:paraId="3A2B3A75" w14:textId="77777777" w:rsidR="00BF4B48" w:rsidRPr="003F7E95" w:rsidRDefault="00BF4B48" w:rsidP="00BF4B48">
            <w:pPr>
              <w:pStyle w:val="ListParagraph"/>
              <w:keepLines/>
              <w:ind w:left="0"/>
              <w:contextualSpacing w:val="0"/>
              <w:rPr>
                <w:sz w:val="20"/>
                <w:szCs w:val="20"/>
              </w:rPr>
            </w:pPr>
            <w:r>
              <w:rPr>
                <w:sz w:val="20"/>
                <w:szCs w:val="20"/>
              </w:rPr>
              <w:t>tinued)</w:t>
            </w:r>
          </w:p>
        </w:tc>
        <w:tc>
          <w:tcPr>
            <w:tcW w:w="2149" w:type="dxa"/>
          </w:tcPr>
          <w:p w14:paraId="3A2B3A76" w14:textId="77777777" w:rsidR="0038350E" w:rsidRPr="003F7E95" w:rsidRDefault="00C64DD5" w:rsidP="00BF4B48">
            <w:pPr>
              <w:keepLines/>
              <w:rPr>
                <w:sz w:val="20"/>
                <w:szCs w:val="20"/>
              </w:rPr>
            </w:pPr>
            <w:r w:rsidRPr="003F7E95">
              <w:rPr>
                <w:sz w:val="20"/>
                <w:szCs w:val="20"/>
              </w:rPr>
              <w:lastRenderedPageBreak/>
              <w:t>Detect</w:t>
            </w:r>
            <w:r w:rsidR="009E478B">
              <w:rPr>
                <w:sz w:val="20"/>
                <w:szCs w:val="20"/>
              </w:rPr>
              <w:t xml:space="preserve"> that the operating system sets the correct</w:t>
            </w:r>
            <w:r w:rsidR="00FE696A" w:rsidRPr="003F7E95">
              <w:rPr>
                <w:sz w:val="20"/>
                <w:szCs w:val="20"/>
              </w:rPr>
              <w:t xml:space="preserve"> </w:t>
            </w:r>
            <w:r w:rsidR="00612E2A" w:rsidRPr="003F7E95">
              <w:rPr>
                <w:sz w:val="20"/>
                <w:szCs w:val="20"/>
              </w:rPr>
              <w:t>display</w:t>
            </w:r>
            <w:r w:rsidRPr="003F7E95">
              <w:rPr>
                <w:sz w:val="20"/>
                <w:szCs w:val="20"/>
              </w:rPr>
              <w:t xml:space="preserve"> </w:t>
            </w:r>
            <w:r w:rsidR="00437231">
              <w:rPr>
                <w:sz w:val="20"/>
                <w:szCs w:val="20"/>
              </w:rPr>
              <w:t xml:space="preserve">device </w:t>
            </w:r>
            <w:r w:rsidRPr="003F7E95">
              <w:rPr>
                <w:sz w:val="20"/>
                <w:szCs w:val="20"/>
              </w:rPr>
              <w:t>resolution</w:t>
            </w:r>
            <w:r w:rsidR="009E478B">
              <w:rPr>
                <w:sz w:val="20"/>
                <w:szCs w:val="20"/>
              </w:rPr>
              <w:t>.</w:t>
            </w:r>
          </w:p>
        </w:tc>
        <w:tc>
          <w:tcPr>
            <w:tcW w:w="5130" w:type="dxa"/>
          </w:tcPr>
          <w:p w14:paraId="3A2B3A77" w14:textId="77777777" w:rsidR="0038350E" w:rsidRPr="003F7E95" w:rsidRDefault="0038350E" w:rsidP="00BF4B48">
            <w:pPr>
              <w:keepLines/>
              <w:rPr>
                <w:b/>
                <w:sz w:val="20"/>
                <w:szCs w:val="20"/>
              </w:rPr>
            </w:pPr>
            <w:r w:rsidRPr="003F7E95">
              <w:rPr>
                <w:b/>
                <w:sz w:val="20"/>
                <w:szCs w:val="20"/>
              </w:rPr>
              <w:t>Scenario description:</w:t>
            </w:r>
          </w:p>
          <w:p w14:paraId="3A2B3A78" w14:textId="77777777" w:rsidR="002F3B52" w:rsidRPr="003F7E95" w:rsidRDefault="002F3B52" w:rsidP="00BF4B48">
            <w:pPr>
              <w:keepLines/>
              <w:rPr>
                <w:sz w:val="20"/>
                <w:szCs w:val="20"/>
              </w:rPr>
            </w:pPr>
            <w:r w:rsidRPr="003F7E95">
              <w:rPr>
                <w:sz w:val="20"/>
                <w:szCs w:val="20"/>
              </w:rPr>
              <w:t>For this scenario, t</w:t>
            </w:r>
            <w:r w:rsidR="0038350E" w:rsidRPr="003F7E95">
              <w:rPr>
                <w:sz w:val="20"/>
                <w:szCs w:val="20"/>
              </w:rPr>
              <w:t xml:space="preserve">he </w:t>
            </w:r>
            <w:r w:rsidRPr="003F7E95">
              <w:rPr>
                <w:sz w:val="20"/>
                <w:szCs w:val="20"/>
              </w:rPr>
              <w:t>t</w:t>
            </w:r>
            <w:r w:rsidR="0038350E" w:rsidRPr="003F7E95">
              <w:rPr>
                <w:sz w:val="20"/>
                <w:szCs w:val="20"/>
              </w:rPr>
              <w:t xml:space="preserve">arget </w:t>
            </w:r>
            <w:r w:rsidRPr="003F7E95">
              <w:rPr>
                <w:sz w:val="20"/>
                <w:szCs w:val="20"/>
              </w:rPr>
              <w:t>computer</w:t>
            </w:r>
            <w:r w:rsidR="0038350E" w:rsidRPr="003F7E95">
              <w:rPr>
                <w:sz w:val="20"/>
                <w:szCs w:val="20"/>
              </w:rPr>
              <w:t xml:space="preserve"> is connected to the </w:t>
            </w:r>
            <w:r w:rsidR="00612E2A" w:rsidRPr="003F7E95">
              <w:rPr>
                <w:sz w:val="20"/>
                <w:szCs w:val="20"/>
              </w:rPr>
              <w:t>display</w:t>
            </w:r>
            <w:r w:rsidR="0038350E" w:rsidRPr="003F7E95">
              <w:rPr>
                <w:sz w:val="20"/>
                <w:szCs w:val="20"/>
              </w:rPr>
              <w:t xml:space="preserve"> </w:t>
            </w:r>
            <w:r w:rsidR="00437231">
              <w:rPr>
                <w:sz w:val="20"/>
                <w:szCs w:val="20"/>
              </w:rPr>
              <w:t xml:space="preserve">device </w:t>
            </w:r>
            <w:r w:rsidR="00492E36">
              <w:rPr>
                <w:sz w:val="20"/>
                <w:szCs w:val="20"/>
              </w:rPr>
              <w:t>by using</w:t>
            </w:r>
            <w:r w:rsidR="0038350E" w:rsidRPr="003F7E95">
              <w:rPr>
                <w:sz w:val="20"/>
                <w:szCs w:val="20"/>
              </w:rPr>
              <w:t xml:space="preserve"> a </w:t>
            </w:r>
            <w:r w:rsidR="00083E88" w:rsidRPr="003F7E95">
              <w:rPr>
                <w:sz w:val="20"/>
                <w:szCs w:val="20"/>
              </w:rPr>
              <w:t>KVM switch</w:t>
            </w:r>
            <w:r w:rsidR="0038350E" w:rsidRPr="003F7E95">
              <w:rPr>
                <w:sz w:val="20"/>
                <w:szCs w:val="20"/>
              </w:rPr>
              <w:t xml:space="preserve">. </w:t>
            </w:r>
            <w:r w:rsidRPr="003F7E95">
              <w:rPr>
                <w:sz w:val="20"/>
                <w:szCs w:val="20"/>
              </w:rPr>
              <w:t>Follow these steps:</w:t>
            </w:r>
          </w:p>
          <w:p w14:paraId="3A2B3A79" w14:textId="77777777" w:rsidR="002F3B52" w:rsidRPr="003F7E95" w:rsidRDefault="002F3B52" w:rsidP="00BF4B48">
            <w:pPr>
              <w:pStyle w:val="Tablelist"/>
              <w:keepLines/>
              <w:numPr>
                <w:ilvl w:val="0"/>
                <w:numId w:val="12"/>
              </w:numPr>
            </w:pPr>
            <w:r w:rsidRPr="003F7E95">
              <w:t xml:space="preserve">From Control Panel, click </w:t>
            </w:r>
            <w:r w:rsidR="007B28E5" w:rsidRPr="002D6D87">
              <w:rPr>
                <w:b/>
              </w:rPr>
              <w:t>Adjust screen resolution</w:t>
            </w:r>
            <w:r w:rsidRPr="003F7E95">
              <w:t>.</w:t>
            </w:r>
          </w:p>
          <w:p w14:paraId="3A2B3A7A" w14:textId="77777777" w:rsidR="003F7E95" w:rsidRPr="003F7E95" w:rsidRDefault="002F3B52" w:rsidP="00BF4B48">
            <w:pPr>
              <w:pStyle w:val="Tablelist"/>
              <w:keepLines/>
            </w:pPr>
            <w:r w:rsidRPr="003F7E95">
              <w:t xml:space="preserve"> </w:t>
            </w:r>
            <w:r w:rsidR="0038350E" w:rsidRPr="003F7E95">
              <w:t xml:space="preserve">Click </w:t>
            </w:r>
            <w:r w:rsidR="0038350E" w:rsidRPr="003F7E95">
              <w:rPr>
                <w:b/>
              </w:rPr>
              <w:t>Detect</w:t>
            </w:r>
            <w:r w:rsidR="0038350E" w:rsidRPr="003F7E95">
              <w:t>.</w:t>
            </w:r>
          </w:p>
          <w:p w14:paraId="3A2B3A7B" w14:textId="77777777" w:rsidR="0038350E" w:rsidRPr="003F7E95" w:rsidRDefault="0038350E" w:rsidP="00BF4B48">
            <w:pPr>
              <w:pStyle w:val="Tablelist"/>
              <w:keepLines/>
            </w:pPr>
            <w:r w:rsidRPr="003F7E95">
              <w:t xml:space="preserve">Verify </w:t>
            </w:r>
            <w:r w:rsidR="005B1A26" w:rsidRPr="003F7E95">
              <w:t xml:space="preserve">that the operating system sets the correct resolution on the </w:t>
            </w:r>
            <w:r w:rsidR="00612E2A" w:rsidRPr="003F7E95">
              <w:t>display</w:t>
            </w:r>
            <w:r w:rsidR="00437231">
              <w:t xml:space="preserve"> device</w:t>
            </w:r>
            <w:r w:rsidR="005B1A26" w:rsidRPr="003F7E95">
              <w:t>.</w:t>
            </w:r>
          </w:p>
          <w:p w14:paraId="3A2B3A7C" w14:textId="77777777" w:rsidR="0038350E" w:rsidRPr="003F7E95" w:rsidRDefault="00FE696A" w:rsidP="00BF4B48">
            <w:pPr>
              <w:keepLines/>
              <w:rPr>
                <w:sz w:val="20"/>
                <w:szCs w:val="20"/>
              </w:rPr>
            </w:pPr>
            <w:r w:rsidRPr="003F7E95">
              <w:rPr>
                <w:b/>
                <w:sz w:val="20"/>
                <w:szCs w:val="20"/>
              </w:rPr>
              <w:t>Note  </w:t>
            </w:r>
            <w:r w:rsidR="0038350E" w:rsidRPr="003F7E95">
              <w:rPr>
                <w:sz w:val="20"/>
                <w:szCs w:val="20"/>
              </w:rPr>
              <w:t xml:space="preserve">This </w:t>
            </w:r>
            <w:r w:rsidRPr="003F7E95">
              <w:rPr>
                <w:sz w:val="20"/>
                <w:szCs w:val="20"/>
              </w:rPr>
              <w:t xml:space="preserve">scenario </w:t>
            </w:r>
            <w:r w:rsidR="0038350E" w:rsidRPr="003F7E95">
              <w:rPr>
                <w:sz w:val="20"/>
                <w:szCs w:val="20"/>
              </w:rPr>
              <w:t xml:space="preserve">applies to </w:t>
            </w:r>
            <w:r w:rsidR="00612E2A" w:rsidRPr="003F7E95">
              <w:rPr>
                <w:sz w:val="20"/>
                <w:szCs w:val="20"/>
              </w:rPr>
              <w:t>display</w:t>
            </w:r>
            <w:r w:rsidR="00437231">
              <w:rPr>
                <w:sz w:val="20"/>
                <w:szCs w:val="20"/>
              </w:rPr>
              <w:t xml:space="preserve"> device</w:t>
            </w:r>
            <w:r w:rsidR="0038350E" w:rsidRPr="003F7E95">
              <w:rPr>
                <w:sz w:val="20"/>
                <w:szCs w:val="20"/>
              </w:rPr>
              <w:t xml:space="preserve">s </w:t>
            </w:r>
            <w:r w:rsidR="00612E2A" w:rsidRPr="003F7E95">
              <w:rPr>
                <w:sz w:val="20"/>
                <w:szCs w:val="20"/>
              </w:rPr>
              <w:t xml:space="preserve">that are </w:t>
            </w:r>
            <w:r w:rsidR="0038350E" w:rsidRPr="003F7E95">
              <w:rPr>
                <w:sz w:val="20"/>
                <w:szCs w:val="20"/>
              </w:rPr>
              <w:t xml:space="preserve">connected </w:t>
            </w:r>
            <w:r w:rsidR="0075508E">
              <w:rPr>
                <w:sz w:val="20"/>
                <w:szCs w:val="20"/>
              </w:rPr>
              <w:t xml:space="preserve">by using </w:t>
            </w:r>
            <w:r w:rsidRPr="003F7E95">
              <w:rPr>
                <w:sz w:val="20"/>
                <w:szCs w:val="20"/>
              </w:rPr>
              <w:t xml:space="preserve">all types of </w:t>
            </w:r>
            <w:r w:rsidR="0038350E" w:rsidRPr="003F7E95">
              <w:rPr>
                <w:sz w:val="20"/>
                <w:szCs w:val="20"/>
              </w:rPr>
              <w:t>connectors</w:t>
            </w:r>
            <w:r w:rsidRPr="003F7E95">
              <w:rPr>
                <w:sz w:val="20"/>
                <w:szCs w:val="20"/>
              </w:rPr>
              <w:t>, including connectors that</w:t>
            </w:r>
            <w:r w:rsidR="0038350E" w:rsidRPr="003F7E95">
              <w:rPr>
                <w:sz w:val="20"/>
                <w:szCs w:val="20"/>
              </w:rPr>
              <w:t xml:space="preserve"> support automatic HPD.</w:t>
            </w:r>
          </w:p>
          <w:p w14:paraId="3A2B3A7D" w14:textId="77777777" w:rsidR="002D6D87" w:rsidRDefault="002D6D87" w:rsidP="00BF4B48">
            <w:pPr>
              <w:pStyle w:val="Tablelistend"/>
              <w:keepLines/>
            </w:pPr>
          </w:p>
          <w:p w14:paraId="3A2B3A7E" w14:textId="77777777" w:rsidR="00FE696A" w:rsidRPr="003F7E95" w:rsidRDefault="00FE696A" w:rsidP="00BF4B48">
            <w:pPr>
              <w:keepLines/>
              <w:rPr>
                <w:b/>
                <w:sz w:val="20"/>
                <w:szCs w:val="20"/>
              </w:rPr>
            </w:pPr>
            <w:r w:rsidRPr="003F7E95">
              <w:rPr>
                <w:b/>
                <w:sz w:val="20"/>
                <w:szCs w:val="20"/>
              </w:rPr>
              <w:lastRenderedPageBreak/>
              <w:t>Current Results without KVM Requirements:</w:t>
            </w:r>
          </w:p>
          <w:p w14:paraId="3A2B3A7F" w14:textId="77777777" w:rsidR="00FE696A" w:rsidRPr="003F7E95" w:rsidRDefault="00FE696A" w:rsidP="00BF4B48">
            <w:pPr>
              <w:keepLines/>
              <w:rPr>
                <w:sz w:val="20"/>
                <w:szCs w:val="20"/>
              </w:rPr>
            </w:pPr>
            <w:r w:rsidRPr="003F7E95">
              <w:rPr>
                <w:sz w:val="20"/>
                <w:szCs w:val="20"/>
              </w:rPr>
              <w:t xml:space="preserve">If the </w:t>
            </w:r>
            <w:r w:rsidR="00083E88" w:rsidRPr="003F7E95">
              <w:rPr>
                <w:sz w:val="20"/>
                <w:szCs w:val="20"/>
              </w:rPr>
              <w:t>KVM switch</w:t>
            </w:r>
            <w:r w:rsidRPr="003F7E95">
              <w:rPr>
                <w:sz w:val="20"/>
                <w:szCs w:val="20"/>
              </w:rPr>
              <w:t xml:space="preserve"> passes no EDID or its own EDID to the target computer, the </w:t>
            </w:r>
            <w:r w:rsidR="009E478B">
              <w:rPr>
                <w:sz w:val="20"/>
                <w:szCs w:val="20"/>
              </w:rPr>
              <w:t xml:space="preserve">operating system incorrectly sets the </w:t>
            </w:r>
            <w:r w:rsidRPr="003F7E95">
              <w:rPr>
                <w:sz w:val="20"/>
                <w:szCs w:val="20"/>
              </w:rPr>
              <w:t xml:space="preserve">display </w:t>
            </w:r>
            <w:r w:rsidR="00437231">
              <w:rPr>
                <w:sz w:val="20"/>
                <w:szCs w:val="20"/>
              </w:rPr>
              <w:t xml:space="preserve">device </w:t>
            </w:r>
            <w:r w:rsidRPr="003F7E95">
              <w:rPr>
                <w:sz w:val="20"/>
                <w:szCs w:val="20"/>
              </w:rPr>
              <w:t xml:space="preserve">resolution. </w:t>
            </w:r>
            <w:r w:rsidR="009E478B">
              <w:rPr>
                <w:sz w:val="20"/>
                <w:szCs w:val="20"/>
              </w:rPr>
              <w:t>Therefore</w:t>
            </w:r>
            <w:r w:rsidRPr="003F7E95">
              <w:rPr>
                <w:sz w:val="20"/>
                <w:szCs w:val="20"/>
              </w:rPr>
              <w:t xml:space="preserve">, the target desktop </w:t>
            </w:r>
            <w:r w:rsidR="009E478B">
              <w:rPr>
                <w:sz w:val="20"/>
                <w:szCs w:val="20"/>
              </w:rPr>
              <w:t xml:space="preserve">is </w:t>
            </w:r>
            <w:r w:rsidRPr="003F7E95">
              <w:rPr>
                <w:sz w:val="20"/>
                <w:szCs w:val="20"/>
              </w:rPr>
              <w:t>rearranged, moved</w:t>
            </w:r>
            <w:r w:rsidR="009E478B">
              <w:rPr>
                <w:sz w:val="20"/>
                <w:szCs w:val="20"/>
              </w:rPr>
              <w:t>,</w:t>
            </w:r>
            <w:r w:rsidRPr="003F7E95">
              <w:rPr>
                <w:sz w:val="20"/>
                <w:szCs w:val="20"/>
              </w:rPr>
              <w:t xml:space="preserve"> and resized</w:t>
            </w:r>
            <w:r w:rsidR="009E478B">
              <w:rPr>
                <w:sz w:val="20"/>
                <w:szCs w:val="20"/>
              </w:rPr>
              <w:t>, which</w:t>
            </w:r>
            <w:r w:rsidRPr="003F7E95">
              <w:rPr>
                <w:sz w:val="20"/>
                <w:szCs w:val="20"/>
              </w:rPr>
              <w:t xml:space="preserve"> results in a poor user experience.</w:t>
            </w:r>
          </w:p>
          <w:p w14:paraId="3A2B3A80" w14:textId="77777777" w:rsidR="002D6D87" w:rsidRDefault="002D6D87" w:rsidP="00BF4B48">
            <w:pPr>
              <w:pStyle w:val="Tablelistend"/>
              <w:keepLines/>
            </w:pPr>
          </w:p>
          <w:p w14:paraId="3A2B3A81" w14:textId="77777777" w:rsidR="00FE696A" w:rsidRPr="003F7E95" w:rsidRDefault="00FE696A" w:rsidP="00BF4B48">
            <w:pPr>
              <w:keepLines/>
              <w:rPr>
                <w:b/>
                <w:sz w:val="20"/>
                <w:szCs w:val="20"/>
              </w:rPr>
            </w:pPr>
            <w:r w:rsidRPr="003F7E95">
              <w:rPr>
                <w:b/>
                <w:sz w:val="20"/>
                <w:szCs w:val="20"/>
              </w:rPr>
              <w:t>Expected or Correct Results with KVM Requirements:</w:t>
            </w:r>
          </w:p>
          <w:p w14:paraId="3A2B3A82" w14:textId="77777777" w:rsidR="00FE696A" w:rsidRPr="003F7E95" w:rsidRDefault="00FE696A" w:rsidP="00BF4B48">
            <w:pPr>
              <w:keepLines/>
              <w:rPr>
                <w:sz w:val="20"/>
                <w:szCs w:val="20"/>
              </w:rPr>
            </w:pPr>
            <w:r w:rsidRPr="003F7E95">
              <w:rPr>
                <w:sz w:val="20"/>
                <w:szCs w:val="20"/>
              </w:rPr>
              <w:t xml:space="preserve">The </w:t>
            </w:r>
            <w:r w:rsidR="00083E88" w:rsidRPr="003F7E95">
              <w:rPr>
                <w:sz w:val="20"/>
                <w:szCs w:val="20"/>
              </w:rPr>
              <w:t>KVM switch</w:t>
            </w:r>
            <w:r w:rsidRPr="003F7E95">
              <w:rPr>
                <w:sz w:val="20"/>
                <w:szCs w:val="20"/>
              </w:rPr>
              <w:t xml:space="preserve"> sends the correct EDID to the </w:t>
            </w:r>
            <w:r w:rsidR="008177FF" w:rsidRPr="003F7E95">
              <w:rPr>
                <w:sz w:val="20"/>
                <w:szCs w:val="20"/>
              </w:rPr>
              <w:t>target computer</w:t>
            </w:r>
            <w:r w:rsidRPr="003F7E95">
              <w:rPr>
                <w:sz w:val="20"/>
                <w:szCs w:val="20"/>
              </w:rPr>
              <w:t xml:space="preserve">. This ensures that the </w:t>
            </w:r>
            <w:r w:rsidR="008177FF" w:rsidRPr="003F7E95">
              <w:rPr>
                <w:sz w:val="20"/>
                <w:szCs w:val="20"/>
              </w:rPr>
              <w:t>operating system</w:t>
            </w:r>
            <w:r w:rsidRPr="003F7E95">
              <w:rPr>
                <w:sz w:val="20"/>
                <w:szCs w:val="20"/>
              </w:rPr>
              <w:t xml:space="preserve"> correctly sets the native resolution of the </w:t>
            </w:r>
            <w:r w:rsidR="00612E2A" w:rsidRPr="003F7E95">
              <w:rPr>
                <w:sz w:val="20"/>
                <w:szCs w:val="20"/>
              </w:rPr>
              <w:t>display</w:t>
            </w:r>
            <w:r w:rsidRPr="003F7E95">
              <w:rPr>
                <w:sz w:val="20"/>
                <w:szCs w:val="20"/>
              </w:rPr>
              <w:t xml:space="preserve"> </w:t>
            </w:r>
            <w:r w:rsidR="00437231">
              <w:rPr>
                <w:sz w:val="20"/>
                <w:szCs w:val="20"/>
              </w:rPr>
              <w:t xml:space="preserve">device </w:t>
            </w:r>
            <w:r w:rsidRPr="003F7E95">
              <w:rPr>
                <w:sz w:val="20"/>
                <w:szCs w:val="20"/>
              </w:rPr>
              <w:t xml:space="preserve">as defined by the </w:t>
            </w:r>
            <w:r w:rsidR="00612E2A" w:rsidRPr="003F7E95">
              <w:rPr>
                <w:sz w:val="20"/>
                <w:szCs w:val="20"/>
              </w:rPr>
              <w:t>display</w:t>
            </w:r>
            <w:r w:rsidRPr="003F7E95">
              <w:rPr>
                <w:sz w:val="20"/>
                <w:szCs w:val="20"/>
              </w:rPr>
              <w:t xml:space="preserve"> </w:t>
            </w:r>
            <w:r w:rsidR="00437231">
              <w:rPr>
                <w:sz w:val="20"/>
                <w:szCs w:val="20"/>
              </w:rPr>
              <w:t xml:space="preserve">device </w:t>
            </w:r>
            <w:r w:rsidRPr="003F7E95">
              <w:rPr>
                <w:sz w:val="20"/>
                <w:szCs w:val="20"/>
              </w:rPr>
              <w:t xml:space="preserve">IHV. </w:t>
            </w:r>
            <w:r w:rsidR="009E478B">
              <w:rPr>
                <w:sz w:val="20"/>
                <w:szCs w:val="20"/>
              </w:rPr>
              <w:t>Therefore</w:t>
            </w:r>
            <w:r w:rsidRPr="003F7E95">
              <w:rPr>
                <w:sz w:val="20"/>
                <w:szCs w:val="20"/>
              </w:rPr>
              <w:t>, the target desktop does not change, which results in a positive and reliable user experience.</w:t>
            </w:r>
          </w:p>
        </w:tc>
      </w:tr>
      <w:tr w:rsidR="0038350E" w:rsidRPr="003F7E95" w14:paraId="3A2B3A92" w14:textId="77777777" w:rsidTr="00BF4B48">
        <w:tc>
          <w:tcPr>
            <w:tcW w:w="929" w:type="dxa"/>
          </w:tcPr>
          <w:p w14:paraId="3A2B3A84" w14:textId="77777777" w:rsidR="0038350E" w:rsidRPr="003F7E95" w:rsidRDefault="00A23534" w:rsidP="00BF4B48">
            <w:pPr>
              <w:pStyle w:val="ListParagraph"/>
              <w:keepLines/>
              <w:ind w:left="0"/>
              <w:contextualSpacing w:val="0"/>
              <w:rPr>
                <w:sz w:val="20"/>
                <w:szCs w:val="20"/>
              </w:rPr>
            </w:pPr>
            <w:r>
              <w:rPr>
                <w:sz w:val="20"/>
                <w:szCs w:val="20"/>
              </w:rPr>
              <w:lastRenderedPageBreak/>
              <w:t>11.</w:t>
            </w:r>
          </w:p>
        </w:tc>
        <w:tc>
          <w:tcPr>
            <w:tcW w:w="2149" w:type="dxa"/>
          </w:tcPr>
          <w:p w14:paraId="3A2B3A85" w14:textId="77777777" w:rsidR="0038350E" w:rsidRPr="003F7E95" w:rsidRDefault="00E12DCC" w:rsidP="00BF4B48">
            <w:pPr>
              <w:keepLines/>
              <w:rPr>
                <w:sz w:val="20"/>
                <w:szCs w:val="20"/>
              </w:rPr>
            </w:pPr>
            <w:r>
              <w:rPr>
                <w:sz w:val="20"/>
                <w:szCs w:val="20"/>
              </w:rPr>
              <w:t>Test t</w:t>
            </w:r>
            <w:r w:rsidR="005B1A26" w:rsidRPr="003F7E95">
              <w:rPr>
                <w:sz w:val="20"/>
                <w:szCs w:val="20"/>
              </w:rPr>
              <w:t>hird</w:t>
            </w:r>
            <w:r w:rsidR="009E478B">
              <w:rPr>
                <w:sz w:val="20"/>
                <w:szCs w:val="20"/>
              </w:rPr>
              <w:t>-p</w:t>
            </w:r>
            <w:r w:rsidR="0038350E" w:rsidRPr="003F7E95">
              <w:rPr>
                <w:sz w:val="20"/>
                <w:szCs w:val="20"/>
              </w:rPr>
              <w:t xml:space="preserve">arty </w:t>
            </w:r>
            <w:r w:rsidR="00C64DD5" w:rsidRPr="003F7E95">
              <w:rPr>
                <w:sz w:val="20"/>
                <w:szCs w:val="20"/>
              </w:rPr>
              <w:t xml:space="preserve">color </w:t>
            </w:r>
            <w:r w:rsidR="00672725" w:rsidRPr="003F7E95">
              <w:rPr>
                <w:sz w:val="20"/>
                <w:szCs w:val="20"/>
              </w:rPr>
              <w:t>calibration tools that use</w:t>
            </w:r>
            <w:r w:rsidR="005B1A26" w:rsidRPr="003F7E95">
              <w:rPr>
                <w:sz w:val="20"/>
                <w:szCs w:val="20"/>
              </w:rPr>
              <w:t xml:space="preserve"> </w:t>
            </w:r>
            <w:r w:rsidR="009E478B">
              <w:rPr>
                <w:sz w:val="20"/>
                <w:szCs w:val="20"/>
              </w:rPr>
              <w:t>Monitor Command Control Set (</w:t>
            </w:r>
            <w:r w:rsidR="0038350E" w:rsidRPr="003F7E95">
              <w:rPr>
                <w:sz w:val="20"/>
                <w:szCs w:val="20"/>
              </w:rPr>
              <w:t>MCCS</w:t>
            </w:r>
            <w:r w:rsidR="009E478B">
              <w:rPr>
                <w:sz w:val="20"/>
                <w:szCs w:val="20"/>
              </w:rPr>
              <w:t>).</w:t>
            </w:r>
          </w:p>
        </w:tc>
        <w:tc>
          <w:tcPr>
            <w:tcW w:w="5130" w:type="dxa"/>
          </w:tcPr>
          <w:p w14:paraId="3A2B3A86" w14:textId="77777777" w:rsidR="0038350E" w:rsidRPr="003F7E95" w:rsidRDefault="0038350E" w:rsidP="00BF4B48">
            <w:pPr>
              <w:keepLines/>
              <w:rPr>
                <w:b/>
                <w:sz w:val="20"/>
                <w:szCs w:val="20"/>
              </w:rPr>
            </w:pPr>
            <w:r w:rsidRPr="003F7E95">
              <w:rPr>
                <w:b/>
                <w:sz w:val="20"/>
                <w:szCs w:val="20"/>
              </w:rPr>
              <w:t>Scenario description:</w:t>
            </w:r>
          </w:p>
          <w:p w14:paraId="3A2B3A87" w14:textId="77777777" w:rsidR="0038350E" w:rsidRPr="003F7E95" w:rsidRDefault="0038350E" w:rsidP="00BF4B48">
            <w:pPr>
              <w:keepLines/>
              <w:rPr>
                <w:sz w:val="20"/>
                <w:szCs w:val="20"/>
              </w:rPr>
            </w:pPr>
            <w:r w:rsidRPr="003F7E95">
              <w:rPr>
                <w:sz w:val="20"/>
                <w:szCs w:val="20"/>
              </w:rPr>
              <w:t xml:space="preserve">Many </w:t>
            </w:r>
            <w:r w:rsidR="005B1A26" w:rsidRPr="003F7E95">
              <w:rPr>
                <w:sz w:val="20"/>
                <w:szCs w:val="20"/>
              </w:rPr>
              <w:t>third</w:t>
            </w:r>
            <w:r w:rsidR="009E478B">
              <w:rPr>
                <w:sz w:val="20"/>
                <w:szCs w:val="20"/>
              </w:rPr>
              <w:t>-</w:t>
            </w:r>
            <w:r w:rsidRPr="003F7E95">
              <w:rPr>
                <w:sz w:val="20"/>
                <w:szCs w:val="20"/>
              </w:rPr>
              <w:t xml:space="preserve">party applications use MCCS commands over the </w:t>
            </w:r>
            <w:r w:rsidR="009E478B">
              <w:rPr>
                <w:sz w:val="20"/>
                <w:szCs w:val="20"/>
              </w:rPr>
              <w:t>inter-integrated circuit (</w:t>
            </w:r>
            <w:r w:rsidR="005B1A26" w:rsidRPr="003F7E95">
              <w:rPr>
                <w:sz w:val="20"/>
                <w:szCs w:val="20"/>
              </w:rPr>
              <w:t>I2C</w:t>
            </w:r>
            <w:r w:rsidR="009E478B">
              <w:rPr>
                <w:sz w:val="20"/>
                <w:szCs w:val="20"/>
              </w:rPr>
              <w:t>)</w:t>
            </w:r>
            <w:r w:rsidRPr="003F7E95">
              <w:rPr>
                <w:sz w:val="20"/>
                <w:szCs w:val="20"/>
              </w:rPr>
              <w:t xml:space="preserve"> </w:t>
            </w:r>
            <w:r w:rsidR="005B1A26" w:rsidRPr="003F7E95">
              <w:rPr>
                <w:sz w:val="20"/>
                <w:szCs w:val="20"/>
              </w:rPr>
              <w:t xml:space="preserve">interface </w:t>
            </w:r>
            <w:r w:rsidR="00E12DCC">
              <w:rPr>
                <w:sz w:val="20"/>
                <w:szCs w:val="20"/>
              </w:rPr>
              <w:t xml:space="preserve">to </w:t>
            </w:r>
            <w:r w:rsidRPr="003F7E95">
              <w:rPr>
                <w:sz w:val="20"/>
                <w:szCs w:val="20"/>
              </w:rPr>
              <w:t>configur</w:t>
            </w:r>
            <w:r w:rsidR="00E12DCC">
              <w:rPr>
                <w:sz w:val="20"/>
                <w:szCs w:val="20"/>
              </w:rPr>
              <w:t>e</w:t>
            </w:r>
            <w:r w:rsidRPr="003F7E95">
              <w:rPr>
                <w:sz w:val="20"/>
                <w:szCs w:val="20"/>
              </w:rPr>
              <w:t xml:space="preserve"> and calibrat</w:t>
            </w:r>
            <w:r w:rsidR="00E12DCC">
              <w:rPr>
                <w:sz w:val="20"/>
                <w:szCs w:val="20"/>
              </w:rPr>
              <w:t>e</w:t>
            </w:r>
            <w:r w:rsidRPr="003F7E95">
              <w:rPr>
                <w:sz w:val="20"/>
                <w:szCs w:val="20"/>
              </w:rPr>
              <w:t xml:space="preserve"> the </w:t>
            </w:r>
            <w:r w:rsidR="00612E2A" w:rsidRPr="003F7E95">
              <w:rPr>
                <w:sz w:val="20"/>
                <w:szCs w:val="20"/>
              </w:rPr>
              <w:t>display</w:t>
            </w:r>
            <w:r w:rsidR="00437231">
              <w:rPr>
                <w:sz w:val="20"/>
                <w:szCs w:val="20"/>
              </w:rPr>
              <w:t xml:space="preserve"> device</w:t>
            </w:r>
            <w:r w:rsidRPr="003F7E95">
              <w:rPr>
                <w:sz w:val="20"/>
                <w:szCs w:val="20"/>
              </w:rPr>
              <w:t>.</w:t>
            </w:r>
            <w:r w:rsidR="00E12DCC">
              <w:rPr>
                <w:sz w:val="20"/>
                <w:szCs w:val="20"/>
              </w:rPr>
              <w:t xml:space="preserve"> </w:t>
            </w:r>
            <w:r w:rsidR="009E478B">
              <w:rPr>
                <w:sz w:val="20"/>
                <w:szCs w:val="20"/>
              </w:rPr>
              <w:t xml:space="preserve">After you switch </w:t>
            </w:r>
            <w:r w:rsidRPr="003F7E95">
              <w:rPr>
                <w:sz w:val="20"/>
                <w:szCs w:val="20"/>
              </w:rPr>
              <w:t xml:space="preserve">the </w:t>
            </w:r>
            <w:r w:rsidR="00612E2A" w:rsidRPr="003F7E95">
              <w:rPr>
                <w:sz w:val="20"/>
                <w:szCs w:val="20"/>
              </w:rPr>
              <w:t>display</w:t>
            </w:r>
            <w:r w:rsidR="005B1A26" w:rsidRPr="003F7E95">
              <w:rPr>
                <w:sz w:val="20"/>
                <w:szCs w:val="20"/>
              </w:rPr>
              <w:t xml:space="preserve"> </w:t>
            </w:r>
            <w:r w:rsidR="00437231">
              <w:rPr>
                <w:sz w:val="20"/>
                <w:szCs w:val="20"/>
              </w:rPr>
              <w:t xml:space="preserve">device </w:t>
            </w:r>
            <w:r w:rsidRPr="003F7E95">
              <w:rPr>
                <w:sz w:val="20"/>
                <w:szCs w:val="20"/>
              </w:rPr>
              <w:t xml:space="preserve">to the target </w:t>
            </w:r>
            <w:r w:rsidR="005B1A26" w:rsidRPr="003F7E95">
              <w:rPr>
                <w:sz w:val="20"/>
                <w:szCs w:val="20"/>
              </w:rPr>
              <w:t>computer</w:t>
            </w:r>
            <w:r w:rsidRPr="003F7E95">
              <w:rPr>
                <w:sz w:val="20"/>
                <w:szCs w:val="20"/>
              </w:rPr>
              <w:t xml:space="preserve">, </w:t>
            </w:r>
            <w:r w:rsidR="005B1A26" w:rsidRPr="003F7E95">
              <w:rPr>
                <w:sz w:val="20"/>
                <w:szCs w:val="20"/>
              </w:rPr>
              <w:t xml:space="preserve">these </w:t>
            </w:r>
            <w:r w:rsidRPr="003F7E95">
              <w:rPr>
                <w:sz w:val="20"/>
                <w:szCs w:val="20"/>
              </w:rPr>
              <w:t xml:space="preserve">applications should continue to work by </w:t>
            </w:r>
            <w:r w:rsidR="009E478B">
              <w:rPr>
                <w:sz w:val="20"/>
                <w:szCs w:val="20"/>
              </w:rPr>
              <w:t xml:space="preserve">being able </w:t>
            </w:r>
            <w:r w:rsidRPr="003F7E95">
              <w:rPr>
                <w:sz w:val="20"/>
                <w:szCs w:val="20"/>
              </w:rPr>
              <w:t>to send M</w:t>
            </w:r>
            <w:r w:rsidR="00B60DFC" w:rsidRPr="003F7E95">
              <w:rPr>
                <w:sz w:val="20"/>
                <w:szCs w:val="20"/>
              </w:rPr>
              <w:t>C</w:t>
            </w:r>
            <w:r w:rsidRPr="003F7E95">
              <w:rPr>
                <w:sz w:val="20"/>
                <w:szCs w:val="20"/>
              </w:rPr>
              <w:t xml:space="preserve">CS commands to the </w:t>
            </w:r>
            <w:r w:rsidR="00612E2A" w:rsidRPr="003F7E95">
              <w:rPr>
                <w:sz w:val="20"/>
                <w:szCs w:val="20"/>
              </w:rPr>
              <w:t>display</w:t>
            </w:r>
            <w:r w:rsidR="00437231">
              <w:rPr>
                <w:sz w:val="20"/>
                <w:szCs w:val="20"/>
              </w:rPr>
              <w:t xml:space="preserve"> device</w:t>
            </w:r>
            <w:r w:rsidRPr="003F7E95">
              <w:rPr>
                <w:sz w:val="20"/>
                <w:szCs w:val="20"/>
              </w:rPr>
              <w:t>.</w:t>
            </w:r>
            <w:r w:rsidR="005B1A26" w:rsidRPr="003F7E95">
              <w:rPr>
                <w:sz w:val="20"/>
                <w:szCs w:val="20"/>
              </w:rPr>
              <w:t xml:space="preserve"> </w:t>
            </w:r>
            <w:r w:rsidR="009E478B">
              <w:rPr>
                <w:sz w:val="20"/>
                <w:szCs w:val="20"/>
              </w:rPr>
              <w:t xml:space="preserve">Follow these </w:t>
            </w:r>
            <w:r w:rsidR="005B1A26" w:rsidRPr="003F7E95">
              <w:rPr>
                <w:sz w:val="20"/>
                <w:szCs w:val="20"/>
              </w:rPr>
              <w:t>steps:</w:t>
            </w:r>
          </w:p>
          <w:p w14:paraId="3A2B3A88" w14:textId="77777777" w:rsidR="003F7E95" w:rsidRPr="003F7E95" w:rsidRDefault="0038350E" w:rsidP="00BF4B48">
            <w:pPr>
              <w:pStyle w:val="Tablelist"/>
              <w:keepLines/>
              <w:numPr>
                <w:ilvl w:val="0"/>
                <w:numId w:val="11"/>
              </w:numPr>
            </w:pPr>
            <w:r w:rsidRPr="003F7E95">
              <w:t xml:space="preserve">Connect the </w:t>
            </w:r>
            <w:r w:rsidR="00612E2A" w:rsidRPr="003F7E95">
              <w:t>display</w:t>
            </w:r>
            <w:r w:rsidRPr="003F7E95">
              <w:t xml:space="preserve"> </w:t>
            </w:r>
            <w:r w:rsidR="00437231">
              <w:t xml:space="preserve">device </w:t>
            </w:r>
            <w:r w:rsidR="005B1A26" w:rsidRPr="002D6D87">
              <w:rPr>
                <w:rStyle w:val="CommentReference"/>
                <w:rFonts w:eastAsia="Times New Roman"/>
                <w:b/>
                <w:sz w:val="20"/>
                <w:szCs w:val="20"/>
              </w:rPr>
              <w:t>to</w:t>
            </w:r>
            <w:r w:rsidR="005B1A26" w:rsidRPr="003F7E95">
              <w:t xml:space="preserve"> </w:t>
            </w:r>
            <w:r w:rsidRPr="003F7E95">
              <w:t xml:space="preserve">the </w:t>
            </w:r>
            <w:r w:rsidR="00083E88" w:rsidRPr="003F7E95">
              <w:t>KVM switch</w:t>
            </w:r>
            <w:r w:rsidRPr="003F7E95">
              <w:t>.</w:t>
            </w:r>
          </w:p>
          <w:p w14:paraId="3A2B3A89" w14:textId="77777777" w:rsidR="005B1A26" w:rsidRPr="003F7E95" w:rsidRDefault="005B1A26" w:rsidP="00BF4B48">
            <w:pPr>
              <w:pStyle w:val="Tablelist"/>
              <w:keepLines/>
            </w:pPr>
            <w:r w:rsidRPr="003F7E95">
              <w:t>Switch to the target computer.</w:t>
            </w:r>
          </w:p>
          <w:p w14:paraId="3A2B3A8A" w14:textId="77777777" w:rsidR="003F7E95" w:rsidRPr="003F7E95" w:rsidRDefault="0038350E" w:rsidP="00BF4B48">
            <w:pPr>
              <w:pStyle w:val="Tablelist"/>
              <w:keepLines/>
            </w:pPr>
            <w:r w:rsidRPr="003F7E95">
              <w:t xml:space="preserve">Run the </w:t>
            </w:r>
            <w:r w:rsidR="005B1A26" w:rsidRPr="003F7E95">
              <w:t>third</w:t>
            </w:r>
            <w:r w:rsidR="009E478B">
              <w:t>-</w:t>
            </w:r>
            <w:r w:rsidR="005B1A26" w:rsidRPr="003F7E95">
              <w:t>party c</w:t>
            </w:r>
            <w:r w:rsidRPr="003F7E95">
              <w:t xml:space="preserve">alibration </w:t>
            </w:r>
            <w:r w:rsidR="005B1A26" w:rsidRPr="003F7E95">
              <w:t>t</w:t>
            </w:r>
            <w:r w:rsidRPr="003F7E95">
              <w:t>ools.</w:t>
            </w:r>
          </w:p>
          <w:p w14:paraId="3A2B3A8B" w14:textId="77777777" w:rsidR="0038350E" w:rsidRPr="003F7E95" w:rsidRDefault="0038350E" w:rsidP="00BF4B48">
            <w:pPr>
              <w:pStyle w:val="Tablelist"/>
              <w:keepLines/>
            </w:pPr>
            <w:r w:rsidRPr="003F7E95">
              <w:t xml:space="preserve">Verify whether the correct calibration </w:t>
            </w:r>
            <w:r w:rsidR="005B1A26" w:rsidRPr="003F7E95">
              <w:t>is</w:t>
            </w:r>
            <w:r w:rsidRPr="003F7E95">
              <w:t xml:space="preserve"> set </w:t>
            </w:r>
            <w:r w:rsidR="005B1A26" w:rsidRPr="003F7E95">
              <w:t xml:space="preserve">on </w:t>
            </w:r>
            <w:r w:rsidRPr="003F7E95">
              <w:t xml:space="preserve">the </w:t>
            </w:r>
            <w:r w:rsidR="00612E2A" w:rsidRPr="003F7E95">
              <w:t>display</w:t>
            </w:r>
            <w:r w:rsidR="00437231">
              <w:t xml:space="preserve"> device</w:t>
            </w:r>
            <w:r w:rsidRPr="003F7E95">
              <w:t>.</w:t>
            </w:r>
          </w:p>
          <w:p w14:paraId="3A2B3A8C" w14:textId="77777777" w:rsidR="002D6D87" w:rsidRDefault="002D6D87" w:rsidP="00BF4B48">
            <w:pPr>
              <w:pStyle w:val="Tablelistend"/>
              <w:keepLines/>
            </w:pPr>
          </w:p>
          <w:p w14:paraId="3A2B3A8D" w14:textId="77777777" w:rsidR="00C64DD5" w:rsidRPr="003F7E95" w:rsidRDefault="00C64DD5" w:rsidP="00BF4B48">
            <w:pPr>
              <w:keepLines/>
              <w:rPr>
                <w:b/>
                <w:sz w:val="20"/>
                <w:szCs w:val="20"/>
              </w:rPr>
            </w:pPr>
            <w:r w:rsidRPr="003F7E95">
              <w:rPr>
                <w:b/>
                <w:sz w:val="20"/>
                <w:szCs w:val="20"/>
              </w:rPr>
              <w:t>Current Results without KVM Requirements:</w:t>
            </w:r>
          </w:p>
          <w:p w14:paraId="3A2B3A8E" w14:textId="77777777" w:rsidR="00C64DD5" w:rsidRPr="003F7E95" w:rsidRDefault="00C64DD5" w:rsidP="00BF4B48">
            <w:pPr>
              <w:keepLines/>
              <w:rPr>
                <w:sz w:val="20"/>
                <w:szCs w:val="20"/>
              </w:rPr>
            </w:pPr>
            <w:r w:rsidRPr="003F7E95">
              <w:rPr>
                <w:sz w:val="20"/>
                <w:szCs w:val="20"/>
              </w:rPr>
              <w:t xml:space="preserve">If the </w:t>
            </w:r>
            <w:r w:rsidR="00083E88" w:rsidRPr="003F7E95">
              <w:rPr>
                <w:sz w:val="20"/>
                <w:szCs w:val="20"/>
              </w:rPr>
              <w:t>KVM switch</w:t>
            </w:r>
            <w:r w:rsidRPr="003F7E95">
              <w:rPr>
                <w:sz w:val="20"/>
                <w:szCs w:val="20"/>
              </w:rPr>
              <w:t xml:space="preserve"> </w:t>
            </w:r>
            <w:r w:rsidR="00835B10" w:rsidRPr="003F7E95">
              <w:rPr>
                <w:sz w:val="20"/>
                <w:szCs w:val="20"/>
              </w:rPr>
              <w:t xml:space="preserve">either changes the </w:t>
            </w:r>
            <w:r w:rsidR="00C841C4" w:rsidRPr="003F7E95">
              <w:rPr>
                <w:sz w:val="20"/>
                <w:szCs w:val="20"/>
              </w:rPr>
              <w:t>MCCS</w:t>
            </w:r>
            <w:r w:rsidR="00835B10" w:rsidRPr="003F7E95">
              <w:rPr>
                <w:sz w:val="20"/>
                <w:szCs w:val="20"/>
              </w:rPr>
              <w:t xml:space="preserve"> command or </w:t>
            </w:r>
            <w:r w:rsidR="008177FF" w:rsidRPr="003F7E95">
              <w:rPr>
                <w:sz w:val="20"/>
                <w:szCs w:val="20"/>
              </w:rPr>
              <w:t xml:space="preserve">does not </w:t>
            </w:r>
            <w:r w:rsidRPr="003F7E95">
              <w:rPr>
                <w:sz w:val="20"/>
                <w:szCs w:val="20"/>
              </w:rPr>
              <w:t xml:space="preserve">pass </w:t>
            </w:r>
            <w:r w:rsidR="00835B10" w:rsidRPr="003F7E95">
              <w:rPr>
                <w:sz w:val="20"/>
                <w:szCs w:val="20"/>
              </w:rPr>
              <w:t xml:space="preserve">the </w:t>
            </w:r>
            <w:r w:rsidR="00C841C4" w:rsidRPr="003F7E95">
              <w:rPr>
                <w:sz w:val="20"/>
                <w:szCs w:val="20"/>
              </w:rPr>
              <w:t>MCCS</w:t>
            </w:r>
            <w:r w:rsidR="00835B10" w:rsidRPr="003F7E95">
              <w:rPr>
                <w:sz w:val="20"/>
                <w:szCs w:val="20"/>
              </w:rPr>
              <w:t xml:space="preserve"> command </w:t>
            </w:r>
            <w:r w:rsidRPr="003F7E95">
              <w:rPr>
                <w:sz w:val="20"/>
                <w:szCs w:val="20"/>
              </w:rPr>
              <w:t xml:space="preserve">to the target computer, the display </w:t>
            </w:r>
            <w:r w:rsidR="00437231">
              <w:rPr>
                <w:sz w:val="20"/>
                <w:szCs w:val="20"/>
              </w:rPr>
              <w:t xml:space="preserve">device </w:t>
            </w:r>
            <w:r w:rsidRPr="003F7E95">
              <w:rPr>
                <w:sz w:val="20"/>
                <w:szCs w:val="20"/>
              </w:rPr>
              <w:t xml:space="preserve">color is incorrectly calibrated. </w:t>
            </w:r>
            <w:r w:rsidR="009E478B">
              <w:rPr>
                <w:sz w:val="20"/>
                <w:szCs w:val="20"/>
              </w:rPr>
              <w:t>Therefore</w:t>
            </w:r>
            <w:r w:rsidRPr="003F7E95">
              <w:rPr>
                <w:sz w:val="20"/>
                <w:szCs w:val="20"/>
              </w:rPr>
              <w:t>, the target desktop is changed to an incorrect color format</w:t>
            </w:r>
            <w:r w:rsidR="009E478B">
              <w:rPr>
                <w:sz w:val="20"/>
                <w:szCs w:val="20"/>
              </w:rPr>
              <w:t>,</w:t>
            </w:r>
            <w:r w:rsidRPr="003F7E95">
              <w:rPr>
                <w:sz w:val="20"/>
                <w:szCs w:val="20"/>
              </w:rPr>
              <w:t xml:space="preserve"> </w:t>
            </w:r>
            <w:r w:rsidR="009E478B">
              <w:rPr>
                <w:sz w:val="20"/>
                <w:szCs w:val="20"/>
              </w:rPr>
              <w:t xml:space="preserve">which </w:t>
            </w:r>
            <w:r w:rsidRPr="003F7E95">
              <w:rPr>
                <w:sz w:val="20"/>
                <w:szCs w:val="20"/>
              </w:rPr>
              <w:t>results in a poor user experience.</w:t>
            </w:r>
          </w:p>
          <w:p w14:paraId="3A2B3A8F" w14:textId="77777777" w:rsidR="002D6D87" w:rsidRDefault="002D6D87" w:rsidP="00BF4B48">
            <w:pPr>
              <w:pStyle w:val="Tablelistend"/>
              <w:keepLines/>
            </w:pPr>
          </w:p>
          <w:p w14:paraId="3A2B3A90" w14:textId="77777777" w:rsidR="00C64DD5" w:rsidRPr="003F7E95" w:rsidRDefault="00C64DD5" w:rsidP="00BF4B48">
            <w:pPr>
              <w:keepLines/>
              <w:rPr>
                <w:b/>
                <w:sz w:val="20"/>
                <w:szCs w:val="20"/>
              </w:rPr>
            </w:pPr>
            <w:r w:rsidRPr="003F7E95">
              <w:rPr>
                <w:b/>
                <w:sz w:val="20"/>
                <w:szCs w:val="20"/>
              </w:rPr>
              <w:t>Expected or Correct Results with KVM Requirements:</w:t>
            </w:r>
          </w:p>
          <w:p w14:paraId="3A2B3A91" w14:textId="77777777" w:rsidR="00C64DD5" w:rsidRPr="003F7E95" w:rsidRDefault="00C64DD5" w:rsidP="00BF4B48">
            <w:pPr>
              <w:keepLines/>
              <w:rPr>
                <w:sz w:val="20"/>
                <w:szCs w:val="20"/>
              </w:rPr>
            </w:pPr>
            <w:r w:rsidRPr="003F7E95">
              <w:rPr>
                <w:sz w:val="20"/>
                <w:szCs w:val="20"/>
              </w:rPr>
              <w:t xml:space="preserve">The </w:t>
            </w:r>
            <w:r w:rsidR="00083E88" w:rsidRPr="003F7E95">
              <w:rPr>
                <w:sz w:val="20"/>
                <w:szCs w:val="20"/>
              </w:rPr>
              <w:t>KVM switch</w:t>
            </w:r>
            <w:r w:rsidRPr="003F7E95">
              <w:rPr>
                <w:sz w:val="20"/>
                <w:szCs w:val="20"/>
              </w:rPr>
              <w:t xml:space="preserve"> </w:t>
            </w:r>
            <w:r w:rsidR="00835B10" w:rsidRPr="003F7E95">
              <w:rPr>
                <w:sz w:val="20"/>
                <w:szCs w:val="20"/>
              </w:rPr>
              <w:t xml:space="preserve">passes the unaltered </w:t>
            </w:r>
            <w:r w:rsidR="00C841C4" w:rsidRPr="003F7E95">
              <w:rPr>
                <w:sz w:val="20"/>
                <w:szCs w:val="20"/>
              </w:rPr>
              <w:t>MCCS</w:t>
            </w:r>
            <w:r w:rsidR="00835B10" w:rsidRPr="003F7E95">
              <w:rPr>
                <w:sz w:val="20"/>
                <w:szCs w:val="20"/>
              </w:rPr>
              <w:t xml:space="preserve"> command</w:t>
            </w:r>
            <w:r w:rsidRPr="003F7E95">
              <w:rPr>
                <w:sz w:val="20"/>
                <w:szCs w:val="20"/>
              </w:rPr>
              <w:t xml:space="preserve"> to the target computer when the color is calibrated. This ensures that the </w:t>
            </w:r>
            <w:r w:rsidR="008177FF" w:rsidRPr="003F7E95">
              <w:rPr>
                <w:sz w:val="20"/>
                <w:szCs w:val="20"/>
              </w:rPr>
              <w:t>operating system</w:t>
            </w:r>
            <w:r w:rsidRPr="003F7E95">
              <w:rPr>
                <w:sz w:val="20"/>
                <w:szCs w:val="20"/>
              </w:rPr>
              <w:t xml:space="preserve"> correctly sets the color format of the </w:t>
            </w:r>
            <w:r w:rsidR="00612E2A" w:rsidRPr="003F7E95">
              <w:rPr>
                <w:sz w:val="20"/>
                <w:szCs w:val="20"/>
              </w:rPr>
              <w:t>display</w:t>
            </w:r>
            <w:r w:rsidRPr="003F7E95">
              <w:rPr>
                <w:sz w:val="20"/>
                <w:szCs w:val="20"/>
              </w:rPr>
              <w:t xml:space="preserve"> </w:t>
            </w:r>
            <w:r w:rsidR="00437231">
              <w:rPr>
                <w:sz w:val="20"/>
                <w:szCs w:val="20"/>
              </w:rPr>
              <w:t xml:space="preserve">device </w:t>
            </w:r>
            <w:r w:rsidRPr="003F7E95">
              <w:rPr>
                <w:sz w:val="20"/>
                <w:szCs w:val="20"/>
              </w:rPr>
              <w:t xml:space="preserve">as defined by the IHV. </w:t>
            </w:r>
            <w:r w:rsidR="009E478B">
              <w:rPr>
                <w:sz w:val="20"/>
                <w:szCs w:val="20"/>
              </w:rPr>
              <w:t>Therefore</w:t>
            </w:r>
            <w:r w:rsidRPr="003F7E95">
              <w:rPr>
                <w:sz w:val="20"/>
                <w:szCs w:val="20"/>
              </w:rPr>
              <w:t>, the target desktop does not change, which results in a positive and reliable user experience.</w:t>
            </w:r>
          </w:p>
        </w:tc>
      </w:tr>
    </w:tbl>
    <w:p w14:paraId="3A2B3A93" w14:textId="77777777" w:rsidR="001D37EE" w:rsidRPr="00E1001D" w:rsidRDefault="001274C0" w:rsidP="00E1001D">
      <w:pPr>
        <w:pStyle w:val="Heading1"/>
        <w:keepLines/>
        <w:pBdr>
          <w:bottom w:val="single" w:sz="2" w:space="1" w:color="000080"/>
        </w:pBdr>
        <w:rPr>
          <w:rFonts w:eastAsiaTheme="majorEastAsia" w:cstheme="majorBidi"/>
          <w:b w:val="0"/>
          <w:kern w:val="0"/>
          <w:szCs w:val="28"/>
        </w:rPr>
      </w:pPr>
      <w:bookmarkStart w:id="13" w:name="_Toc226963012"/>
      <w:bookmarkStart w:id="14" w:name="_Toc342035124"/>
      <w:r>
        <w:rPr>
          <w:rFonts w:eastAsiaTheme="majorEastAsia" w:cstheme="majorBidi"/>
          <w:b w:val="0"/>
          <w:kern w:val="0"/>
          <w:szCs w:val="28"/>
        </w:rPr>
        <w:lastRenderedPageBreak/>
        <w:t xml:space="preserve">KVM </w:t>
      </w:r>
      <w:r w:rsidR="00613434" w:rsidRPr="00E1001D">
        <w:rPr>
          <w:rFonts w:eastAsiaTheme="majorEastAsia" w:cstheme="majorBidi"/>
          <w:b w:val="0"/>
          <w:kern w:val="0"/>
          <w:szCs w:val="28"/>
        </w:rPr>
        <w:t xml:space="preserve">Test </w:t>
      </w:r>
      <w:bookmarkEnd w:id="13"/>
      <w:r>
        <w:rPr>
          <w:rFonts w:eastAsiaTheme="majorEastAsia" w:cstheme="majorBidi"/>
          <w:b w:val="0"/>
          <w:kern w:val="0"/>
          <w:szCs w:val="28"/>
        </w:rPr>
        <w:t>Configuration</w:t>
      </w:r>
      <w:bookmarkEnd w:id="14"/>
    </w:p>
    <w:p w14:paraId="3A2B3A94" w14:textId="646DC709" w:rsidR="001D37EE" w:rsidRPr="00E12DCC" w:rsidRDefault="00866341" w:rsidP="003F7E95">
      <w:pPr>
        <w:pStyle w:val="BodyTextLink"/>
      </w:pPr>
      <w:hyperlink w:anchor="_KVM_Test_Cases" w:history="1">
        <w:r w:rsidR="00671BC8">
          <w:rPr>
            <w:rStyle w:val="Hyperlink"/>
          </w:rPr>
          <w:t>KVM Test Cases</w:t>
        </w:r>
      </w:hyperlink>
      <w:r w:rsidR="001274C0" w:rsidRPr="00E12DCC">
        <w:t xml:space="preserve"> </w:t>
      </w:r>
      <w:r w:rsidR="001274C0" w:rsidRPr="00E12DCC">
        <w:rPr>
          <w:rFonts w:eastAsia="MS Mincho" w:cs="Arial"/>
        </w:rPr>
        <w:t>describes</w:t>
      </w:r>
      <w:r w:rsidR="001274C0" w:rsidRPr="00E12DCC">
        <w:t xml:space="preserve"> </w:t>
      </w:r>
      <w:r w:rsidR="001D37EE" w:rsidRPr="00E12DCC">
        <w:t>a list of specific tests t</w:t>
      </w:r>
      <w:r w:rsidR="001274C0" w:rsidRPr="00E12DCC">
        <w:t>hat</w:t>
      </w:r>
      <w:r w:rsidR="001D37EE" w:rsidRPr="00E12DCC">
        <w:t xml:space="preserve"> verify whether </w:t>
      </w:r>
      <w:r w:rsidR="00083E88" w:rsidRPr="00E12DCC">
        <w:t>KVM switches</w:t>
      </w:r>
      <w:r w:rsidR="001D37EE" w:rsidRPr="00E12DCC">
        <w:t xml:space="preserve"> meet </w:t>
      </w:r>
      <w:r w:rsidR="009016C1" w:rsidRPr="00E12DCC">
        <w:t xml:space="preserve">Microsoft </w:t>
      </w:r>
      <w:r w:rsidR="001D37EE" w:rsidRPr="00E12DCC">
        <w:t>requirements and recommendations.</w:t>
      </w:r>
      <w:r w:rsidR="00A330CE" w:rsidRPr="00E12DCC">
        <w:t xml:space="preserve"> T</w:t>
      </w:r>
      <w:r w:rsidR="009016C1" w:rsidRPr="00E12DCC">
        <w:t>hese test</w:t>
      </w:r>
      <w:r w:rsidR="00A330CE" w:rsidRPr="00E12DCC">
        <w:t xml:space="preserve"> cases require the</w:t>
      </w:r>
      <w:r w:rsidR="009016C1" w:rsidRPr="00E12DCC">
        <w:t xml:space="preserve"> following </w:t>
      </w:r>
      <w:r w:rsidR="00A330CE" w:rsidRPr="00E12DCC">
        <w:t>configuration</w:t>
      </w:r>
      <w:r w:rsidR="009E478B" w:rsidRPr="00E12DCC">
        <w:t>, as shown in Figure </w:t>
      </w:r>
      <w:r w:rsidR="000A1090">
        <w:t>2</w:t>
      </w:r>
      <w:r w:rsidR="00A330CE" w:rsidRPr="00E12DCC">
        <w:t>:</w:t>
      </w:r>
    </w:p>
    <w:p w14:paraId="3A2B3A95" w14:textId="77777777" w:rsidR="001D37EE" w:rsidRPr="00E12DCC" w:rsidRDefault="009016C1" w:rsidP="00760AA1">
      <w:pPr>
        <w:pStyle w:val="BulletList"/>
        <w:keepNext/>
        <w:numPr>
          <w:ilvl w:val="0"/>
          <w:numId w:val="1"/>
        </w:numPr>
        <w:rPr>
          <w:rFonts w:eastAsia="MS Mincho" w:cs="Arial"/>
        </w:rPr>
      </w:pPr>
      <w:r w:rsidRPr="00E12DCC">
        <w:rPr>
          <w:rFonts w:eastAsia="MS Mincho" w:cs="Arial"/>
        </w:rPr>
        <w:t>Two</w:t>
      </w:r>
      <w:r w:rsidR="001D37EE" w:rsidRPr="00E12DCC">
        <w:rPr>
          <w:rFonts w:eastAsia="MS Mincho" w:cs="Arial"/>
        </w:rPr>
        <w:t xml:space="preserve"> </w:t>
      </w:r>
      <w:r w:rsidR="00612E2A" w:rsidRPr="00E12DCC">
        <w:rPr>
          <w:rFonts w:eastAsia="MS Mincho" w:cs="Arial"/>
        </w:rPr>
        <w:t>display</w:t>
      </w:r>
      <w:r w:rsidR="00A330CE" w:rsidRPr="00E12DCC">
        <w:rPr>
          <w:rFonts w:eastAsia="MS Mincho" w:cs="Arial"/>
        </w:rPr>
        <w:t xml:space="preserve"> device</w:t>
      </w:r>
      <w:r w:rsidRPr="00E12DCC">
        <w:rPr>
          <w:rFonts w:eastAsia="MS Mincho" w:cs="Arial"/>
        </w:rPr>
        <w:t>s</w:t>
      </w:r>
      <w:r w:rsidR="001D37EE" w:rsidRPr="00E12DCC">
        <w:rPr>
          <w:rFonts w:eastAsia="MS Mincho" w:cs="Arial"/>
        </w:rPr>
        <w:t xml:space="preserve">, </w:t>
      </w:r>
      <w:r w:rsidRPr="00E12DCC">
        <w:rPr>
          <w:rFonts w:eastAsia="MS Mincho" w:cs="Arial"/>
        </w:rPr>
        <w:t>two</w:t>
      </w:r>
      <w:r w:rsidR="001D37EE" w:rsidRPr="00E12DCC">
        <w:rPr>
          <w:rFonts w:eastAsia="MS Mincho" w:cs="Arial"/>
        </w:rPr>
        <w:t xml:space="preserve"> </w:t>
      </w:r>
      <w:r w:rsidRPr="00E12DCC">
        <w:rPr>
          <w:rFonts w:eastAsia="MS Mincho" w:cs="Arial"/>
        </w:rPr>
        <w:t>desktop computers</w:t>
      </w:r>
      <w:r w:rsidR="001D37EE" w:rsidRPr="00E12DCC">
        <w:rPr>
          <w:rFonts w:eastAsia="MS Mincho" w:cs="Arial"/>
        </w:rPr>
        <w:t xml:space="preserve">, </w:t>
      </w:r>
      <w:r w:rsidRPr="00E12DCC">
        <w:rPr>
          <w:rFonts w:eastAsia="MS Mincho" w:cs="Arial"/>
        </w:rPr>
        <w:t>and one</w:t>
      </w:r>
      <w:r w:rsidR="001D37EE" w:rsidRPr="00E12DCC">
        <w:rPr>
          <w:rFonts w:eastAsia="MS Mincho" w:cs="Arial"/>
        </w:rPr>
        <w:t xml:space="preserve"> </w:t>
      </w:r>
      <w:r w:rsidR="00492E36" w:rsidRPr="00E12DCC">
        <w:rPr>
          <w:rFonts w:eastAsia="MS Mincho" w:cs="Arial"/>
        </w:rPr>
        <w:t>portable computer</w:t>
      </w:r>
      <w:r w:rsidRPr="00E12DCC">
        <w:rPr>
          <w:rFonts w:eastAsia="MS Mincho" w:cs="Arial"/>
        </w:rPr>
        <w:t xml:space="preserve"> </w:t>
      </w:r>
      <w:r w:rsidR="009E478B" w:rsidRPr="00E12DCC">
        <w:rPr>
          <w:rFonts w:eastAsia="MS Mincho" w:cs="Arial"/>
        </w:rPr>
        <w:t xml:space="preserve">that has </w:t>
      </w:r>
      <w:r w:rsidRPr="00E12DCC">
        <w:rPr>
          <w:rFonts w:eastAsia="MS Mincho" w:cs="Arial"/>
        </w:rPr>
        <w:t>a d</w:t>
      </w:r>
      <w:r w:rsidR="001D37EE" w:rsidRPr="00E12DCC">
        <w:rPr>
          <w:rFonts w:eastAsia="MS Mincho" w:cs="Arial"/>
        </w:rPr>
        <w:t xml:space="preserve">ocking </w:t>
      </w:r>
      <w:r w:rsidRPr="00E12DCC">
        <w:rPr>
          <w:rFonts w:eastAsia="MS Mincho" w:cs="Arial"/>
        </w:rPr>
        <w:t>s</w:t>
      </w:r>
      <w:r w:rsidR="001D37EE" w:rsidRPr="00E12DCC">
        <w:rPr>
          <w:rFonts w:eastAsia="MS Mincho" w:cs="Arial"/>
        </w:rPr>
        <w:t>tation</w:t>
      </w:r>
      <w:r w:rsidRPr="00E12DCC">
        <w:rPr>
          <w:rFonts w:eastAsia="MS Mincho" w:cs="Arial"/>
        </w:rPr>
        <w:t>.</w:t>
      </w:r>
    </w:p>
    <w:p w14:paraId="3A2B3A96" w14:textId="77777777" w:rsidR="001D37EE" w:rsidRPr="00E12DCC" w:rsidRDefault="001D37EE" w:rsidP="00760AA1">
      <w:pPr>
        <w:pStyle w:val="BulletList"/>
        <w:keepNext/>
        <w:numPr>
          <w:ilvl w:val="0"/>
          <w:numId w:val="1"/>
        </w:numPr>
        <w:rPr>
          <w:rFonts w:eastAsia="MS Mincho" w:cs="Arial"/>
        </w:rPr>
      </w:pPr>
      <w:r w:rsidRPr="00E12DCC">
        <w:rPr>
          <w:rFonts w:eastAsia="MS Mincho" w:cs="Arial"/>
        </w:rPr>
        <w:t>T</w:t>
      </w:r>
      <w:r w:rsidR="009016C1" w:rsidRPr="00E12DCC">
        <w:rPr>
          <w:rFonts w:eastAsia="MS Mincho" w:cs="Arial"/>
        </w:rPr>
        <w:t>he t</w:t>
      </w:r>
      <w:r w:rsidR="00287B63" w:rsidRPr="00E12DCC">
        <w:rPr>
          <w:rFonts w:eastAsia="MS Mincho" w:cs="Arial"/>
        </w:rPr>
        <w:t>wo</w:t>
      </w:r>
      <w:r w:rsidR="009016C1" w:rsidRPr="00E12DCC">
        <w:rPr>
          <w:rFonts w:eastAsia="MS Mincho" w:cs="Arial"/>
        </w:rPr>
        <w:t xml:space="preserve"> desktop</w:t>
      </w:r>
      <w:r w:rsidR="00287B63" w:rsidRPr="00E12DCC">
        <w:rPr>
          <w:rFonts w:eastAsia="MS Mincho" w:cs="Arial"/>
        </w:rPr>
        <w:t xml:space="preserve"> computers and the docking station</w:t>
      </w:r>
      <w:r w:rsidRPr="00E12DCC">
        <w:rPr>
          <w:rFonts w:eastAsia="MS Mincho" w:cs="Arial"/>
        </w:rPr>
        <w:t xml:space="preserve"> </w:t>
      </w:r>
      <w:r w:rsidR="00BF4B48">
        <w:rPr>
          <w:rFonts w:eastAsia="MS Mincho" w:cs="Arial"/>
        </w:rPr>
        <w:t xml:space="preserve">that are </w:t>
      </w:r>
      <w:r w:rsidRPr="00E12DCC">
        <w:rPr>
          <w:rFonts w:eastAsia="MS Mincho" w:cs="Arial"/>
        </w:rPr>
        <w:t xml:space="preserve">connected to the same </w:t>
      </w:r>
      <w:r w:rsidR="00612E2A" w:rsidRPr="00E12DCC">
        <w:rPr>
          <w:rFonts w:eastAsia="MS Mincho" w:cs="Arial"/>
        </w:rPr>
        <w:t>display</w:t>
      </w:r>
      <w:r w:rsidRPr="00E12DCC">
        <w:rPr>
          <w:rFonts w:eastAsia="MS Mincho" w:cs="Arial"/>
        </w:rPr>
        <w:t xml:space="preserve"> </w:t>
      </w:r>
      <w:r w:rsidR="00437231" w:rsidRPr="00E12DCC">
        <w:t xml:space="preserve">device </w:t>
      </w:r>
      <w:r w:rsidR="009E478B" w:rsidRPr="00E12DCC">
        <w:rPr>
          <w:rFonts w:eastAsia="MS Mincho" w:cs="Arial"/>
        </w:rPr>
        <w:t xml:space="preserve">by </w:t>
      </w:r>
      <w:r w:rsidRPr="00E12DCC">
        <w:rPr>
          <w:rFonts w:eastAsia="MS Mincho" w:cs="Arial"/>
        </w:rPr>
        <w:t xml:space="preserve">using the </w:t>
      </w:r>
      <w:r w:rsidR="00083E88" w:rsidRPr="00E12DCC">
        <w:rPr>
          <w:rFonts w:eastAsia="MS Mincho" w:cs="Arial"/>
        </w:rPr>
        <w:t>KVM switch</w:t>
      </w:r>
      <w:r w:rsidR="00287B63" w:rsidRPr="00E12DCC">
        <w:rPr>
          <w:rFonts w:eastAsia="MS Mincho" w:cs="Arial"/>
        </w:rPr>
        <w:t xml:space="preserve">. </w:t>
      </w:r>
    </w:p>
    <w:p w14:paraId="3A2B3A97" w14:textId="77777777" w:rsidR="001D37EE" w:rsidRPr="00E12DCC" w:rsidRDefault="00287B63" w:rsidP="00E1001D">
      <w:pPr>
        <w:pStyle w:val="BulletList"/>
        <w:numPr>
          <w:ilvl w:val="0"/>
          <w:numId w:val="1"/>
        </w:numPr>
        <w:rPr>
          <w:rFonts w:eastAsia="MS Mincho" w:cs="Arial"/>
        </w:rPr>
      </w:pPr>
      <w:r w:rsidRPr="00E12DCC">
        <w:rPr>
          <w:rFonts w:eastAsia="MS Mincho" w:cs="Arial"/>
        </w:rPr>
        <w:t xml:space="preserve">The desktop computer labeled “PC1” </w:t>
      </w:r>
      <w:r w:rsidR="00BF4B48">
        <w:rPr>
          <w:rFonts w:eastAsia="MS Mincho" w:cs="Arial"/>
        </w:rPr>
        <w:t xml:space="preserve">that </w:t>
      </w:r>
      <w:r w:rsidR="00A212E6">
        <w:rPr>
          <w:rFonts w:eastAsia="MS Mincho" w:cs="Arial"/>
        </w:rPr>
        <w:t>i</w:t>
      </w:r>
      <w:r w:rsidR="00A212E6" w:rsidRPr="00E12DCC">
        <w:rPr>
          <w:rFonts w:eastAsia="MS Mincho" w:cs="Arial"/>
        </w:rPr>
        <w:t xml:space="preserve">s </w:t>
      </w:r>
      <w:r w:rsidR="001D37EE" w:rsidRPr="00E12DCC">
        <w:rPr>
          <w:rFonts w:eastAsia="MS Mincho" w:cs="Arial"/>
        </w:rPr>
        <w:t xml:space="preserve">the target </w:t>
      </w:r>
      <w:r w:rsidRPr="00E12DCC">
        <w:rPr>
          <w:rFonts w:eastAsia="MS Mincho" w:cs="Arial"/>
        </w:rPr>
        <w:t>computer</w:t>
      </w:r>
      <w:r w:rsidR="001D37EE" w:rsidRPr="00E12DCC">
        <w:rPr>
          <w:rFonts w:eastAsia="MS Mincho" w:cs="Arial"/>
        </w:rPr>
        <w:t xml:space="preserve"> </w:t>
      </w:r>
      <w:r w:rsidR="00BF4B48">
        <w:rPr>
          <w:rFonts w:eastAsia="MS Mincho" w:cs="Arial"/>
        </w:rPr>
        <w:t xml:space="preserve">to be </w:t>
      </w:r>
      <w:r w:rsidR="001D37EE" w:rsidRPr="00E12DCC">
        <w:rPr>
          <w:rFonts w:eastAsia="MS Mincho" w:cs="Arial"/>
        </w:rPr>
        <w:t>tested.</w:t>
      </w:r>
    </w:p>
    <w:p w14:paraId="3A2B3A98" w14:textId="77777777" w:rsidR="001D37EE" w:rsidRPr="00E12DCC" w:rsidRDefault="00A330CE" w:rsidP="00E1001D">
      <w:pPr>
        <w:pStyle w:val="BulletList"/>
        <w:numPr>
          <w:ilvl w:val="0"/>
          <w:numId w:val="1"/>
        </w:numPr>
        <w:rPr>
          <w:rFonts w:eastAsia="MS Mincho" w:cs="Arial"/>
        </w:rPr>
      </w:pPr>
      <w:r w:rsidRPr="00E12DCC">
        <w:rPr>
          <w:rFonts w:eastAsia="MS Mincho" w:cs="Arial"/>
        </w:rPr>
        <w:t>O</w:t>
      </w:r>
      <w:r w:rsidR="00287B63" w:rsidRPr="00E12DCC">
        <w:rPr>
          <w:rFonts w:eastAsia="MS Mincho" w:cs="Arial"/>
        </w:rPr>
        <w:t xml:space="preserve">ne </w:t>
      </w:r>
      <w:r w:rsidR="00612E2A" w:rsidRPr="00E12DCC">
        <w:rPr>
          <w:rFonts w:eastAsia="MS Mincho" w:cs="Arial"/>
        </w:rPr>
        <w:t>display</w:t>
      </w:r>
      <w:r w:rsidR="001D37EE" w:rsidRPr="00E12DCC">
        <w:rPr>
          <w:rFonts w:eastAsia="MS Mincho" w:cs="Arial"/>
        </w:rPr>
        <w:t xml:space="preserve"> </w:t>
      </w:r>
      <w:r w:rsidR="00437231" w:rsidRPr="00E12DCC">
        <w:t xml:space="preserve">device </w:t>
      </w:r>
      <w:r w:rsidR="009E478B" w:rsidRPr="00E12DCC">
        <w:rPr>
          <w:rFonts w:eastAsia="MS Mincho" w:cs="Arial"/>
        </w:rPr>
        <w:t xml:space="preserve">that </w:t>
      </w:r>
      <w:r w:rsidRPr="00E12DCC">
        <w:rPr>
          <w:rFonts w:eastAsia="MS Mincho" w:cs="Arial"/>
        </w:rPr>
        <w:t xml:space="preserve">is connected </w:t>
      </w:r>
      <w:r w:rsidR="0059624E" w:rsidRPr="00E12DCC">
        <w:rPr>
          <w:rFonts w:eastAsia="MS Mincho" w:cs="Arial"/>
        </w:rPr>
        <w:t>t</w:t>
      </w:r>
      <w:r w:rsidR="00287B63" w:rsidRPr="00E12DCC">
        <w:rPr>
          <w:rFonts w:eastAsia="MS Mincho" w:cs="Arial"/>
        </w:rPr>
        <w:t>o the</w:t>
      </w:r>
      <w:r w:rsidR="001D37EE" w:rsidRPr="00E12DCC">
        <w:rPr>
          <w:rFonts w:eastAsia="MS Mincho" w:cs="Arial"/>
        </w:rPr>
        <w:t xml:space="preserve"> </w:t>
      </w:r>
      <w:r w:rsidR="00083E88" w:rsidRPr="00E12DCC">
        <w:rPr>
          <w:rFonts w:eastAsia="MS Mincho" w:cs="Arial"/>
        </w:rPr>
        <w:t>KVM switch</w:t>
      </w:r>
      <w:r w:rsidR="009E478B" w:rsidRPr="00E12DCC">
        <w:rPr>
          <w:rFonts w:eastAsia="MS Mincho" w:cs="Arial"/>
        </w:rPr>
        <w:t xml:space="preserve"> and</w:t>
      </w:r>
      <w:r w:rsidR="001D37EE" w:rsidRPr="00E12DCC">
        <w:rPr>
          <w:rFonts w:eastAsia="MS Mincho" w:cs="Arial"/>
        </w:rPr>
        <w:t xml:space="preserve"> </w:t>
      </w:r>
      <w:r w:rsidR="009E478B" w:rsidRPr="00E12DCC">
        <w:rPr>
          <w:rFonts w:eastAsia="MS Mincho" w:cs="Arial"/>
        </w:rPr>
        <w:t>t</w:t>
      </w:r>
      <w:r w:rsidR="00287B63" w:rsidRPr="00E12DCC">
        <w:rPr>
          <w:rFonts w:eastAsia="MS Mincho" w:cs="Arial"/>
        </w:rPr>
        <w:t xml:space="preserve">he other </w:t>
      </w:r>
      <w:r w:rsidR="00612E2A" w:rsidRPr="00E12DCC">
        <w:rPr>
          <w:rFonts w:eastAsia="MS Mincho" w:cs="Arial"/>
        </w:rPr>
        <w:t>display</w:t>
      </w:r>
      <w:r w:rsidR="001D37EE" w:rsidRPr="00E12DCC">
        <w:rPr>
          <w:rFonts w:eastAsia="MS Mincho" w:cs="Arial"/>
        </w:rPr>
        <w:t xml:space="preserve"> </w:t>
      </w:r>
      <w:r w:rsidR="00437231" w:rsidRPr="00E12DCC">
        <w:t xml:space="preserve">device </w:t>
      </w:r>
      <w:r w:rsidR="009E478B" w:rsidRPr="00E12DCC">
        <w:rPr>
          <w:rFonts w:eastAsia="MS Mincho" w:cs="Arial"/>
        </w:rPr>
        <w:t xml:space="preserve">that is </w:t>
      </w:r>
      <w:r w:rsidRPr="00E12DCC">
        <w:rPr>
          <w:rFonts w:eastAsia="MS Mincho" w:cs="Arial"/>
        </w:rPr>
        <w:t xml:space="preserve">connected </w:t>
      </w:r>
      <w:r w:rsidR="001D37EE" w:rsidRPr="00E12DCC">
        <w:rPr>
          <w:rFonts w:eastAsia="MS Mincho" w:cs="Arial"/>
        </w:rPr>
        <w:t>directly to PC1</w:t>
      </w:r>
      <w:r w:rsidR="00287B63" w:rsidRPr="00E12DCC">
        <w:rPr>
          <w:rFonts w:eastAsia="MS Mincho" w:cs="Arial"/>
        </w:rPr>
        <w:t>.</w:t>
      </w:r>
    </w:p>
    <w:p w14:paraId="3A2B3A99" w14:textId="77777777" w:rsidR="009E478B" w:rsidRDefault="009E478B" w:rsidP="009E478B">
      <w:pPr>
        <w:pStyle w:val="Le"/>
      </w:pPr>
    </w:p>
    <w:p w14:paraId="3A2B3A9A" w14:textId="77777777" w:rsidR="0021416C" w:rsidRDefault="000A0EA2" w:rsidP="001D37EE">
      <w:pPr>
        <w:rPr>
          <w:b/>
          <w:szCs w:val="24"/>
        </w:rPr>
      </w:pPr>
      <w:r>
        <w:object w:dxaOrig="8568" w:dyaOrig="8264" w14:anchorId="3A2B3B77">
          <v:shape id="_x0000_i1026" type="#_x0000_t75" alt="Diagram showing KVM switch connecting Display1 to PC1 and Display2." style="width:371.25pt;height:358.5pt" o:ole="">
            <v:imagedata r:id="rId16" o:title=""/>
          </v:shape>
          <o:OLEObject Type="Embed" ProgID="Visio.Drawing.11" ShapeID="_x0000_i1026" DrawAspect="Content" ObjectID="_1416128339" r:id="rId17"/>
        </w:object>
      </w:r>
    </w:p>
    <w:p w14:paraId="3A2B3A9B" w14:textId="77777777" w:rsidR="00E1001D" w:rsidRDefault="00E1001D" w:rsidP="00E1001D">
      <w:pPr>
        <w:pStyle w:val="FigCap"/>
        <w:rPr>
          <w:rFonts w:ascii="Arial" w:eastAsia="MS Mincho" w:hAnsi="Arial" w:cs="Arial"/>
          <w:spacing w:val="0"/>
        </w:rPr>
      </w:pPr>
      <w:r w:rsidRPr="00E1001D">
        <w:rPr>
          <w:rFonts w:ascii="Arial" w:eastAsia="MS Mincho" w:hAnsi="Arial" w:cs="Arial"/>
          <w:spacing w:val="0"/>
        </w:rPr>
        <w:t xml:space="preserve">Figure </w:t>
      </w:r>
      <w:r w:rsidR="009E478B">
        <w:rPr>
          <w:rFonts w:ascii="Arial" w:eastAsia="MS Mincho" w:hAnsi="Arial" w:cs="Arial"/>
          <w:spacing w:val="0"/>
        </w:rPr>
        <w:t>2.</w:t>
      </w:r>
      <w:r w:rsidRPr="00E1001D">
        <w:rPr>
          <w:rFonts w:ascii="Arial" w:eastAsia="MS Mincho" w:hAnsi="Arial" w:cs="Arial"/>
          <w:spacing w:val="0"/>
        </w:rPr>
        <w:t xml:space="preserve"> Setup for KVM testing</w:t>
      </w:r>
    </w:p>
    <w:p w14:paraId="3A2B3A9C" w14:textId="77777777" w:rsidR="009E478B" w:rsidRDefault="009E478B" w:rsidP="00760AA1">
      <w:pPr>
        <w:pStyle w:val="BodyTextLink"/>
      </w:pPr>
      <w:r>
        <w:lastRenderedPageBreak/>
        <w:t>I</w:t>
      </w:r>
      <w:r w:rsidRPr="00E1001D">
        <w:t xml:space="preserve">nstall </w:t>
      </w:r>
      <w:r>
        <w:t xml:space="preserve">the </w:t>
      </w:r>
      <w:r w:rsidR="000D44B0">
        <w:t>Windows 7</w:t>
      </w:r>
      <w:r w:rsidRPr="00E1001D">
        <w:t xml:space="preserve"> </w:t>
      </w:r>
      <w:r>
        <w:t>operating system</w:t>
      </w:r>
      <w:r w:rsidRPr="00E1001D">
        <w:t xml:space="preserve"> </w:t>
      </w:r>
      <w:r w:rsidR="00E12DCC">
        <w:t xml:space="preserve">only </w:t>
      </w:r>
      <w:r w:rsidRPr="00E1001D">
        <w:t xml:space="preserve">on PC1 during testing. </w:t>
      </w:r>
      <w:r>
        <w:t>After installation, verify that</w:t>
      </w:r>
      <w:r w:rsidRPr="00E1001D">
        <w:t xml:space="preserve"> the </w:t>
      </w:r>
      <w:r>
        <w:t>d</w:t>
      </w:r>
      <w:r w:rsidRPr="00E1001D">
        <w:t xml:space="preserve">evice </w:t>
      </w:r>
      <w:r>
        <w:t>d</w:t>
      </w:r>
      <w:r w:rsidRPr="00E1001D">
        <w:t xml:space="preserve">river is installed </w:t>
      </w:r>
      <w:r w:rsidR="00E12DCC">
        <w:t xml:space="preserve">correctly </w:t>
      </w:r>
      <w:r w:rsidRPr="00E1001D">
        <w:t xml:space="preserve">for the </w:t>
      </w:r>
      <w:r>
        <w:t>g</w:t>
      </w:r>
      <w:r w:rsidRPr="00E1001D">
        <w:t xml:space="preserve">raphics </w:t>
      </w:r>
      <w:r>
        <w:t>a</w:t>
      </w:r>
      <w:r w:rsidRPr="00E1001D">
        <w:t xml:space="preserve">dapter </w:t>
      </w:r>
      <w:r>
        <w:t>on PC1. F</w:t>
      </w:r>
      <w:r w:rsidRPr="00E1001D">
        <w:t xml:space="preserve">igure </w:t>
      </w:r>
      <w:r w:rsidR="000A1090">
        <w:t xml:space="preserve">3 </w:t>
      </w:r>
      <w:r>
        <w:t>shows how you can use Device Manager to verify this</w:t>
      </w:r>
      <w:r w:rsidRPr="00E1001D">
        <w:t>.</w:t>
      </w:r>
    </w:p>
    <w:p w14:paraId="3A2B3A9D" w14:textId="77777777" w:rsidR="009E478B" w:rsidRDefault="0093014E" w:rsidP="003F7E95">
      <w:pPr>
        <w:pStyle w:val="FigCap"/>
      </w:pPr>
      <w:r>
        <w:rPr>
          <w:noProof/>
          <w:szCs w:val="24"/>
        </w:rPr>
        <w:drawing>
          <wp:inline distT="0" distB="0" distL="0" distR="0" wp14:anchorId="3A2B3B78" wp14:editId="3A2B3B79">
            <wp:extent cx="4843895" cy="3083895"/>
            <wp:effectExtent l="0" t="0" r="0" b="2540"/>
            <wp:docPr id="3" name="Picture 3" title="Screenshot showing the Device Manager verifying the correct installation of the graphics adap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srcRect/>
                    <a:stretch>
                      <a:fillRect/>
                    </a:stretch>
                  </pic:blipFill>
                  <pic:spPr bwMode="auto">
                    <a:xfrm>
                      <a:off x="0" y="0"/>
                      <a:ext cx="4843895" cy="3083895"/>
                    </a:xfrm>
                    <a:prstGeom prst="rect">
                      <a:avLst/>
                    </a:prstGeom>
                    <a:noFill/>
                    <a:ln w="9525">
                      <a:noFill/>
                      <a:miter lim="800000"/>
                      <a:headEnd/>
                      <a:tailEnd/>
                    </a:ln>
                  </pic:spPr>
                </pic:pic>
              </a:graphicData>
            </a:graphic>
          </wp:inline>
        </w:drawing>
      </w:r>
    </w:p>
    <w:p w14:paraId="3A2B3A9E" w14:textId="77777777" w:rsidR="001D37EE" w:rsidRPr="00E1001D" w:rsidRDefault="001D37EE" w:rsidP="003F7E95">
      <w:pPr>
        <w:pStyle w:val="FigCap"/>
      </w:pPr>
      <w:r w:rsidRPr="00E1001D">
        <w:t xml:space="preserve">Figure </w:t>
      </w:r>
      <w:r w:rsidR="000A1090">
        <w:t>3</w:t>
      </w:r>
      <w:r w:rsidRPr="00E1001D">
        <w:t xml:space="preserve">: </w:t>
      </w:r>
      <w:r w:rsidR="00287B63">
        <w:t>Using Device Manager to verify</w:t>
      </w:r>
      <w:r w:rsidRPr="00E1001D">
        <w:t xml:space="preserve"> </w:t>
      </w:r>
      <w:r w:rsidR="00287B63">
        <w:t xml:space="preserve">the </w:t>
      </w:r>
      <w:r w:rsidR="009E478B">
        <w:t xml:space="preserve">correct installation of the </w:t>
      </w:r>
      <w:r w:rsidR="00287B63">
        <w:t>g</w:t>
      </w:r>
      <w:r w:rsidRPr="00E1001D">
        <w:t xml:space="preserve">raphics </w:t>
      </w:r>
      <w:r w:rsidR="00287B63">
        <w:t>a</w:t>
      </w:r>
      <w:r w:rsidR="00287B63" w:rsidRPr="00E1001D">
        <w:t>dapter</w:t>
      </w:r>
      <w:r w:rsidRPr="00E1001D">
        <w:t xml:space="preserve"> </w:t>
      </w:r>
    </w:p>
    <w:p w14:paraId="3A2B3A9F" w14:textId="77777777" w:rsidR="001D37EE" w:rsidRPr="00E1001D" w:rsidRDefault="001D37EE" w:rsidP="00E1001D">
      <w:pPr>
        <w:pStyle w:val="Heading1"/>
        <w:keepLines/>
        <w:pBdr>
          <w:bottom w:val="single" w:sz="2" w:space="1" w:color="000080"/>
        </w:pBdr>
        <w:rPr>
          <w:rFonts w:eastAsiaTheme="majorEastAsia" w:cstheme="majorBidi"/>
          <w:b w:val="0"/>
          <w:kern w:val="0"/>
          <w:szCs w:val="28"/>
        </w:rPr>
      </w:pPr>
      <w:bookmarkStart w:id="15" w:name="_KVM_Test_Cases"/>
      <w:bookmarkStart w:id="16" w:name="_Toc342035125"/>
      <w:bookmarkEnd w:id="15"/>
      <w:r w:rsidRPr="00E1001D">
        <w:rPr>
          <w:rFonts w:eastAsiaTheme="majorEastAsia" w:cstheme="majorBidi"/>
          <w:b w:val="0"/>
          <w:kern w:val="0"/>
          <w:szCs w:val="28"/>
        </w:rPr>
        <w:t>KVM Test Cases</w:t>
      </w:r>
      <w:bookmarkEnd w:id="16"/>
    </w:p>
    <w:p w14:paraId="3A2B3AA0" w14:textId="77777777" w:rsidR="003F7E95" w:rsidRDefault="001D37EE" w:rsidP="00E1001D">
      <w:pPr>
        <w:pStyle w:val="BodyText"/>
        <w:tabs>
          <w:tab w:val="left" w:pos="360"/>
          <w:tab w:val="left" w:pos="720"/>
        </w:tabs>
        <w:rPr>
          <w:szCs w:val="24"/>
        </w:rPr>
      </w:pPr>
      <w:r w:rsidRPr="00602479">
        <w:rPr>
          <w:szCs w:val="24"/>
        </w:rPr>
        <w:t xml:space="preserve"> </w:t>
      </w:r>
      <w:hyperlink w:anchor="_KVM_SCENARIOS" w:history="1">
        <w:r w:rsidR="007E6C21" w:rsidRPr="007E6C21">
          <w:rPr>
            <w:rStyle w:val="Hyperlink"/>
            <w:szCs w:val="24"/>
          </w:rPr>
          <w:t>KVM Scenarios</w:t>
        </w:r>
      </w:hyperlink>
      <w:r w:rsidR="007E6C21">
        <w:rPr>
          <w:szCs w:val="24"/>
        </w:rPr>
        <w:t xml:space="preserve"> </w:t>
      </w:r>
      <w:r w:rsidRPr="00602479">
        <w:rPr>
          <w:szCs w:val="24"/>
        </w:rPr>
        <w:t>discusse</w:t>
      </w:r>
      <w:r w:rsidR="00E12DCC">
        <w:rPr>
          <w:szCs w:val="24"/>
        </w:rPr>
        <w:t>s</w:t>
      </w:r>
      <w:r w:rsidRPr="00602479">
        <w:rPr>
          <w:szCs w:val="24"/>
        </w:rPr>
        <w:t xml:space="preserve"> the various </w:t>
      </w:r>
      <w:r w:rsidR="009E478B">
        <w:rPr>
          <w:szCs w:val="24"/>
        </w:rPr>
        <w:t xml:space="preserve">end-user </w:t>
      </w:r>
      <w:r w:rsidRPr="00602479">
        <w:rPr>
          <w:szCs w:val="24"/>
        </w:rPr>
        <w:t xml:space="preserve">scenarios </w:t>
      </w:r>
      <w:r w:rsidR="00E12DCC">
        <w:rPr>
          <w:szCs w:val="24"/>
        </w:rPr>
        <w:t xml:space="preserve">that </w:t>
      </w:r>
      <w:r w:rsidR="009E478B">
        <w:rPr>
          <w:szCs w:val="24"/>
        </w:rPr>
        <w:t xml:space="preserve">use </w:t>
      </w:r>
      <w:r w:rsidR="00A330CE">
        <w:rPr>
          <w:szCs w:val="24"/>
        </w:rPr>
        <w:t>a</w:t>
      </w:r>
      <w:r w:rsidR="00A330CE" w:rsidRPr="00602479">
        <w:rPr>
          <w:szCs w:val="24"/>
        </w:rPr>
        <w:t xml:space="preserve"> </w:t>
      </w:r>
      <w:r w:rsidR="00083E88">
        <w:rPr>
          <w:szCs w:val="24"/>
        </w:rPr>
        <w:t>KVM switch</w:t>
      </w:r>
      <w:r w:rsidRPr="00602479">
        <w:rPr>
          <w:szCs w:val="24"/>
        </w:rPr>
        <w:t xml:space="preserve">. This section lists all the test </w:t>
      </w:r>
      <w:r w:rsidR="0099557D" w:rsidRPr="00602479">
        <w:rPr>
          <w:szCs w:val="24"/>
        </w:rPr>
        <w:t>cases that</w:t>
      </w:r>
      <w:r w:rsidRPr="00602479">
        <w:rPr>
          <w:szCs w:val="24"/>
        </w:rPr>
        <w:t xml:space="preserve"> </w:t>
      </w:r>
      <w:r w:rsidR="009E478B">
        <w:rPr>
          <w:szCs w:val="24"/>
        </w:rPr>
        <w:t xml:space="preserve">we </w:t>
      </w:r>
      <w:r w:rsidRPr="00602479">
        <w:rPr>
          <w:szCs w:val="24"/>
        </w:rPr>
        <w:t xml:space="preserve">recommend </w:t>
      </w:r>
      <w:r w:rsidRPr="00E1001D">
        <w:rPr>
          <w:rFonts w:eastAsia="MS Mincho" w:cs="Arial"/>
          <w:szCs w:val="20"/>
        </w:rPr>
        <w:t>to</w:t>
      </w:r>
      <w:r w:rsidRPr="00602479">
        <w:rPr>
          <w:szCs w:val="24"/>
        </w:rPr>
        <w:t xml:space="preserve"> ensure </w:t>
      </w:r>
      <w:r w:rsidR="00995D57">
        <w:rPr>
          <w:szCs w:val="24"/>
        </w:rPr>
        <w:t xml:space="preserve">that </w:t>
      </w:r>
      <w:r w:rsidR="00E81DE0">
        <w:rPr>
          <w:szCs w:val="24"/>
        </w:rPr>
        <w:t xml:space="preserve">your </w:t>
      </w:r>
      <w:r w:rsidR="00083E88">
        <w:rPr>
          <w:szCs w:val="24"/>
        </w:rPr>
        <w:t>KVM switches</w:t>
      </w:r>
      <w:r w:rsidRPr="00602479">
        <w:rPr>
          <w:szCs w:val="24"/>
        </w:rPr>
        <w:t xml:space="preserve"> </w:t>
      </w:r>
      <w:r w:rsidR="00E81DE0">
        <w:rPr>
          <w:szCs w:val="24"/>
        </w:rPr>
        <w:t xml:space="preserve">meet </w:t>
      </w:r>
      <w:r w:rsidRPr="00602479">
        <w:rPr>
          <w:szCs w:val="24"/>
        </w:rPr>
        <w:t xml:space="preserve">the </w:t>
      </w:r>
      <w:r w:rsidR="00E81DE0">
        <w:rPr>
          <w:szCs w:val="24"/>
        </w:rPr>
        <w:t xml:space="preserve">goal of </w:t>
      </w:r>
      <w:r w:rsidR="000D44B0">
        <w:rPr>
          <w:szCs w:val="24"/>
        </w:rPr>
        <w:t>Windows 7</w:t>
      </w:r>
      <w:r w:rsidR="00995D57">
        <w:rPr>
          <w:szCs w:val="24"/>
        </w:rPr>
        <w:t xml:space="preserve"> </w:t>
      </w:r>
      <w:r w:rsidR="00E81DE0">
        <w:rPr>
          <w:szCs w:val="24"/>
        </w:rPr>
        <w:t>to provide a positive user experience</w:t>
      </w:r>
      <w:r w:rsidRPr="00602479">
        <w:rPr>
          <w:szCs w:val="24"/>
        </w:rPr>
        <w:t>.</w:t>
      </w:r>
    </w:p>
    <w:p w14:paraId="3A2B3AA1" w14:textId="77777777" w:rsidR="001D37EE" w:rsidRPr="00602479" w:rsidRDefault="001D37EE" w:rsidP="003F7E95">
      <w:pPr>
        <w:pStyle w:val="BodyTextLink"/>
      </w:pPr>
      <w:r w:rsidRPr="00602479">
        <w:lastRenderedPageBreak/>
        <w:t xml:space="preserve">The KVM </w:t>
      </w:r>
      <w:r w:rsidR="00995D57">
        <w:t>t</w:t>
      </w:r>
      <w:r w:rsidRPr="00602479">
        <w:t xml:space="preserve">est </w:t>
      </w:r>
      <w:r w:rsidR="00995D57">
        <w:t>c</w:t>
      </w:r>
      <w:r w:rsidRPr="00602479">
        <w:t xml:space="preserve">ases </w:t>
      </w:r>
      <w:r w:rsidRPr="00E1001D">
        <w:rPr>
          <w:rFonts w:eastAsia="MS Mincho" w:cs="Arial"/>
          <w:szCs w:val="20"/>
        </w:rPr>
        <w:t>are</w:t>
      </w:r>
      <w:r w:rsidRPr="00602479">
        <w:t xml:space="preserve"> a subset of all the </w:t>
      </w:r>
      <w:r w:rsidR="00995D57">
        <w:t>s</w:t>
      </w:r>
      <w:r w:rsidRPr="00602479">
        <w:t xml:space="preserve">cenarios in </w:t>
      </w:r>
      <w:hyperlink w:anchor="_KVM_SCENARIOS" w:history="1">
        <w:r w:rsidR="007E6C21" w:rsidRPr="007E6C21">
          <w:rPr>
            <w:rStyle w:val="Hyperlink"/>
            <w:szCs w:val="24"/>
          </w:rPr>
          <w:t>KVM Scenarios</w:t>
        </w:r>
      </w:hyperlink>
      <w:r w:rsidR="00EF599B">
        <w:t>.</w:t>
      </w:r>
      <w:r w:rsidRPr="00602479">
        <w:t xml:space="preserve"> </w:t>
      </w:r>
      <w:r w:rsidR="00E81DE0">
        <w:t xml:space="preserve">A </w:t>
      </w:r>
      <w:r w:rsidRPr="00602479">
        <w:t xml:space="preserve">KVM </w:t>
      </w:r>
      <w:r w:rsidR="00E81DE0">
        <w:t xml:space="preserve">switch that </w:t>
      </w:r>
      <w:r w:rsidRPr="00E1001D">
        <w:rPr>
          <w:rFonts w:eastAsia="MS Mincho" w:cs="Arial"/>
          <w:szCs w:val="20"/>
        </w:rPr>
        <w:t>passes</w:t>
      </w:r>
      <w:r w:rsidRPr="00602479">
        <w:t xml:space="preserve"> the </w:t>
      </w:r>
      <w:r w:rsidR="00995D57">
        <w:t>t</w:t>
      </w:r>
      <w:r w:rsidRPr="00602479">
        <w:t xml:space="preserve">est </w:t>
      </w:r>
      <w:r w:rsidR="00995D57">
        <w:t>c</w:t>
      </w:r>
      <w:r w:rsidRPr="00602479">
        <w:t xml:space="preserve">ases </w:t>
      </w:r>
      <w:r w:rsidR="00995D57">
        <w:t>in this section</w:t>
      </w:r>
      <w:r w:rsidRPr="00602479">
        <w:t xml:space="preserve"> is expected </w:t>
      </w:r>
      <w:r w:rsidR="00E81DE0">
        <w:t xml:space="preserve">to </w:t>
      </w:r>
      <w:r w:rsidRPr="00602479">
        <w:t>work for all end</w:t>
      </w:r>
      <w:r w:rsidR="00E81DE0">
        <w:t>-</w:t>
      </w:r>
      <w:r w:rsidRPr="00602479">
        <w:t>user scenarios.</w:t>
      </w:r>
    </w:p>
    <w:tbl>
      <w:tblPr>
        <w:tblStyle w:val="Tablerowcell"/>
        <w:tblW w:w="8118" w:type="dxa"/>
        <w:tblLayout w:type="fixed"/>
        <w:tblLook w:val="04A0" w:firstRow="1" w:lastRow="0" w:firstColumn="1" w:lastColumn="0" w:noHBand="0" w:noVBand="1"/>
      </w:tblPr>
      <w:tblGrid>
        <w:gridCol w:w="918"/>
        <w:gridCol w:w="1710"/>
        <w:gridCol w:w="3420"/>
        <w:gridCol w:w="2070"/>
      </w:tblGrid>
      <w:tr w:rsidR="00733E0D" w:rsidRPr="00896827" w14:paraId="3A2B3AA6" w14:textId="77777777" w:rsidTr="00492E36">
        <w:trPr>
          <w:cnfStyle w:val="100000000000" w:firstRow="1" w:lastRow="0" w:firstColumn="0" w:lastColumn="0" w:oddVBand="0" w:evenVBand="0" w:oddHBand="0" w:evenHBand="0" w:firstRowFirstColumn="0" w:firstRowLastColumn="0" w:lastRowFirstColumn="0" w:lastRowLastColumn="0"/>
          <w:cantSplit/>
        </w:trPr>
        <w:tc>
          <w:tcPr>
            <w:tcW w:w="918" w:type="dxa"/>
          </w:tcPr>
          <w:p w14:paraId="3A2B3AA2" w14:textId="77777777" w:rsidR="001D37EE" w:rsidRPr="00896827" w:rsidRDefault="0044260F" w:rsidP="00896827">
            <w:pPr>
              <w:rPr>
                <w:sz w:val="20"/>
                <w:szCs w:val="20"/>
                <w:lang w:bidi="en-US"/>
              </w:rPr>
            </w:pPr>
            <w:r w:rsidRPr="00896827">
              <w:rPr>
                <w:sz w:val="20"/>
                <w:szCs w:val="20"/>
                <w:lang w:bidi="en-US"/>
              </w:rPr>
              <w:t>Test</w:t>
            </w:r>
            <w:r w:rsidR="001D37EE" w:rsidRPr="00896827">
              <w:rPr>
                <w:sz w:val="20"/>
                <w:szCs w:val="20"/>
                <w:lang w:bidi="en-US"/>
              </w:rPr>
              <w:t xml:space="preserve">. </w:t>
            </w:r>
            <w:r w:rsidR="00995D57" w:rsidRPr="00896827">
              <w:rPr>
                <w:sz w:val="20"/>
                <w:szCs w:val="20"/>
                <w:lang w:bidi="en-US"/>
              </w:rPr>
              <w:t>number</w:t>
            </w:r>
          </w:p>
        </w:tc>
        <w:tc>
          <w:tcPr>
            <w:tcW w:w="1710" w:type="dxa"/>
          </w:tcPr>
          <w:p w14:paraId="3A2B3AA3" w14:textId="77777777" w:rsidR="001D37EE" w:rsidRPr="00896827" w:rsidRDefault="001D37EE" w:rsidP="00896827">
            <w:pPr>
              <w:rPr>
                <w:sz w:val="20"/>
                <w:szCs w:val="20"/>
                <w:lang w:bidi="en-US"/>
              </w:rPr>
            </w:pPr>
            <w:r w:rsidRPr="00896827">
              <w:rPr>
                <w:sz w:val="20"/>
                <w:szCs w:val="20"/>
                <w:lang w:bidi="en-US"/>
              </w:rPr>
              <w:t xml:space="preserve">Test </w:t>
            </w:r>
            <w:r w:rsidR="00995D57" w:rsidRPr="00896827">
              <w:rPr>
                <w:sz w:val="20"/>
                <w:szCs w:val="20"/>
                <w:lang w:bidi="en-US"/>
              </w:rPr>
              <w:t>c</w:t>
            </w:r>
            <w:r w:rsidRPr="00896827">
              <w:rPr>
                <w:sz w:val="20"/>
                <w:szCs w:val="20"/>
                <w:lang w:bidi="en-US"/>
              </w:rPr>
              <w:t>ase</w:t>
            </w:r>
          </w:p>
        </w:tc>
        <w:tc>
          <w:tcPr>
            <w:tcW w:w="3420" w:type="dxa"/>
          </w:tcPr>
          <w:p w14:paraId="3A2B3AA4" w14:textId="77777777" w:rsidR="001D37EE" w:rsidRPr="00896827" w:rsidRDefault="001D37EE" w:rsidP="00896827">
            <w:pPr>
              <w:rPr>
                <w:sz w:val="20"/>
                <w:szCs w:val="20"/>
                <w:lang w:bidi="en-US"/>
              </w:rPr>
            </w:pPr>
            <w:r w:rsidRPr="00896827">
              <w:rPr>
                <w:sz w:val="20"/>
                <w:szCs w:val="20"/>
                <w:lang w:bidi="en-US"/>
              </w:rPr>
              <w:t>Instructions</w:t>
            </w:r>
          </w:p>
        </w:tc>
        <w:tc>
          <w:tcPr>
            <w:tcW w:w="2070" w:type="dxa"/>
          </w:tcPr>
          <w:p w14:paraId="3A2B3AA5" w14:textId="77777777" w:rsidR="001D37EE" w:rsidRPr="00896827" w:rsidRDefault="00995D57" w:rsidP="00896827">
            <w:pPr>
              <w:rPr>
                <w:sz w:val="20"/>
                <w:szCs w:val="20"/>
                <w:lang w:bidi="en-US"/>
              </w:rPr>
            </w:pPr>
            <w:r w:rsidRPr="00896827">
              <w:rPr>
                <w:sz w:val="20"/>
                <w:szCs w:val="20"/>
                <w:lang w:bidi="en-US"/>
              </w:rPr>
              <w:t>Pass/fail r</w:t>
            </w:r>
            <w:r w:rsidR="001D37EE" w:rsidRPr="00896827">
              <w:rPr>
                <w:sz w:val="20"/>
                <w:szCs w:val="20"/>
                <w:lang w:bidi="en-US"/>
              </w:rPr>
              <w:t>esults</w:t>
            </w:r>
          </w:p>
        </w:tc>
      </w:tr>
      <w:tr w:rsidR="00733E0D" w:rsidRPr="00896827" w14:paraId="3A2B3AB4" w14:textId="77777777" w:rsidTr="00492E36">
        <w:trPr>
          <w:cantSplit/>
        </w:trPr>
        <w:tc>
          <w:tcPr>
            <w:tcW w:w="918" w:type="dxa"/>
          </w:tcPr>
          <w:p w14:paraId="3A2B3AA7" w14:textId="77777777" w:rsidR="001D37EE" w:rsidRPr="00896827" w:rsidRDefault="0044260F" w:rsidP="00896827">
            <w:pPr>
              <w:rPr>
                <w:sz w:val="20"/>
                <w:szCs w:val="20"/>
                <w:lang w:bidi="en-US"/>
              </w:rPr>
            </w:pPr>
            <w:r w:rsidRPr="00896827">
              <w:rPr>
                <w:sz w:val="20"/>
                <w:szCs w:val="20"/>
                <w:lang w:bidi="en-US"/>
              </w:rPr>
              <w:t>1</w:t>
            </w:r>
            <w:r w:rsidR="00896827" w:rsidRPr="00896827">
              <w:rPr>
                <w:sz w:val="20"/>
                <w:szCs w:val="20"/>
                <w:lang w:bidi="en-US"/>
              </w:rPr>
              <w:t>.</w:t>
            </w:r>
          </w:p>
        </w:tc>
        <w:tc>
          <w:tcPr>
            <w:tcW w:w="1710" w:type="dxa"/>
          </w:tcPr>
          <w:p w14:paraId="3A2B3AA8" w14:textId="77777777" w:rsidR="001D37EE" w:rsidRPr="00896827" w:rsidRDefault="001D37EE" w:rsidP="00896827">
            <w:pPr>
              <w:rPr>
                <w:sz w:val="20"/>
                <w:szCs w:val="20"/>
                <w:lang w:bidi="en-US"/>
              </w:rPr>
            </w:pPr>
            <w:r w:rsidRPr="00896827">
              <w:rPr>
                <w:sz w:val="20"/>
                <w:szCs w:val="20"/>
                <w:lang w:bidi="en-US"/>
              </w:rPr>
              <w:t xml:space="preserve">Install </w:t>
            </w:r>
            <w:r w:rsidR="000D44B0">
              <w:rPr>
                <w:sz w:val="20"/>
                <w:szCs w:val="20"/>
                <w:lang w:bidi="en-US"/>
              </w:rPr>
              <w:t>Windows 7</w:t>
            </w:r>
            <w:r w:rsidRPr="00896827">
              <w:rPr>
                <w:sz w:val="20"/>
                <w:szCs w:val="20"/>
                <w:lang w:bidi="en-US"/>
              </w:rPr>
              <w:t xml:space="preserve"> </w:t>
            </w:r>
            <w:r w:rsidR="004A6A51" w:rsidRPr="00896827">
              <w:rPr>
                <w:sz w:val="20"/>
                <w:szCs w:val="20"/>
                <w:lang w:bidi="en-US"/>
              </w:rPr>
              <w:t xml:space="preserve">on </w:t>
            </w:r>
            <w:r w:rsidR="00995D57" w:rsidRPr="00896827">
              <w:rPr>
                <w:sz w:val="20"/>
                <w:szCs w:val="20"/>
                <w:lang w:bidi="en-US"/>
              </w:rPr>
              <w:t xml:space="preserve">the </w:t>
            </w:r>
            <w:r w:rsidR="004A6A51" w:rsidRPr="00896827">
              <w:rPr>
                <w:sz w:val="20"/>
                <w:szCs w:val="20"/>
                <w:lang w:bidi="en-US"/>
              </w:rPr>
              <w:t xml:space="preserve">target </w:t>
            </w:r>
            <w:r w:rsidR="00C64DD5" w:rsidRPr="00896827">
              <w:rPr>
                <w:sz w:val="20"/>
                <w:szCs w:val="20"/>
                <w:lang w:bidi="en-US"/>
              </w:rPr>
              <w:t xml:space="preserve">computer </w:t>
            </w:r>
            <w:r w:rsidR="004A6A51" w:rsidRPr="00896827">
              <w:rPr>
                <w:sz w:val="20"/>
                <w:szCs w:val="20"/>
                <w:lang w:bidi="en-US"/>
              </w:rPr>
              <w:t xml:space="preserve">while </w:t>
            </w:r>
            <w:r w:rsidR="00896827">
              <w:rPr>
                <w:sz w:val="20"/>
                <w:szCs w:val="20"/>
                <w:lang w:bidi="en-US"/>
              </w:rPr>
              <w:t xml:space="preserve">it is </w:t>
            </w:r>
            <w:r w:rsidRPr="00896827">
              <w:rPr>
                <w:sz w:val="20"/>
                <w:szCs w:val="20"/>
                <w:lang w:bidi="en-US"/>
              </w:rPr>
              <w:t xml:space="preserve">connected </w:t>
            </w:r>
            <w:r w:rsidR="00995D57" w:rsidRPr="00896827">
              <w:rPr>
                <w:sz w:val="20"/>
                <w:szCs w:val="20"/>
                <w:lang w:bidi="en-US"/>
              </w:rPr>
              <w:t>to the</w:t>
            </w:r>
            <w:r w:rsidRPr="00896827">
              <w:rPr>
                <w:sz w:val="20"/>
                <w:szCs w:val="20"/>
                <w:lang w:bidi="en-US"/>
              </w:rPr>
              <w:t xml:space="preserve"> </w:t>
            </w:r>
            <w:r w:rsidR="00612E2A" w:rsidRPr="00896827">
              <w:rPr>
                <w:sz w:val="20"/>
                <w:szCs w:val="20"/>
                <w:lang w:bidi="en-US"/>
              </w:rPr>
              <w:t>display</w:t>
            </w:r>
            <w:r w:rsidR="004A6A51" w:rsidRPr="00896827">
              <w:rPr>
                <w:sz w:val="20"/>
                <w:szCs w:val="20"/>
                <w:lang w:bidi="en-US"/>
              </w:rPr>
              <w:t xml:space="preserve"> </w:t>
            </w:r>
            <w:r w:rsidR="00437231">
              <w:rPr>
                <w:sz w:val="20"/>
                <w:szCs w:val="20"/>
              </w:rPr>
              <w:t xml:space="preserve">device </w:t>
            </w:r>
            <w:r w:rsidR="00492E36">
              <w:rPr>
                <w:sz w:val="20"/>
                <w:szCs w:val="20"/>
                <w:lang w:bidi="en-US"/>
              </w:rPr>
              <w:t>by using</w:t>
            </w:r>
            <w:r w:rsidR="004A6A51" w:rsidRPr="00896827">
              <w:rPr>
                <w:sz w:val="20"/>
                <w:szCs w:val="20"/>
                <w:lang w:bidi="en-US"/>
              </w:rPr>
              <w:t xml:space="preserve"> the </w:t>
            </w:r>
            <w:r w:rsidR="00083E88" w:rsidRPr="00896827">
              <w:rPr>
                <w:sz w:val="20"/>
                <w:szCs w:val="20"/>
                <w:lang w:bidi="en-US"/>
              </w:rPr>
              <w:t>KVM switch</w:t>
            </w:r>
            <w:r w:rsidR="00E12DCC">
              <w:rPr>
                <w:sz w:val="20"/>
                <w:szCs w:val="20"/>
                <w:lang w:bidi="en-US"/>
              </w:rPr>
              <w:t>.</w:t>
            </w:r>
          </w:p>
        </w:tc>
        <w:tc>
          <w:tcPr>
            <w:tcW w:w="3420" w:type="dxa"/>
          </w:tcPr>
          <w:p w14:paraId="3A2B3AA9" w14:textId="77777777" w:rsidR="001D37EE" w:rsidRPr="00896827" w:rsidRDefault="00351A63" w:rsidP="004D2E45">
            <w:pPr>
              <w:pStyle w:val="Tablelist"/>
              <w:numPr>
                <w:ilvl w:val="0"/>
                <w:numId w:val="24"/>
              </w:numPr>
              <w:rPr>
                <w:lang w:bidi="en-US"/>
              </w:rPr>
            </w:pPr>
            <w:r>
              <w:rPr>
                <w:lang w:bidi="en-US"/>
              </w:rPr>
              <w:t>D</w:t>
            </w:r>
            <w:r w:rsidR="001D37EE" w:rsidRPr="00896827">
              <w:rPr>
                <w:lang w:bidi="en-US"/>
              </w:rPr>
              <w:t>irectly connect PC</w:t>
            </w:r>
            <w:r w:rsidR="00E40EA5" w:rsidRPr="00896827">
              <w:rPr>
                <w:lang w:bidi="en-US"/>
              </w:rPr>
              <w:t>1</w:t>
            </w:r>
            <w:r w:rsidR="001D37EE" w:rsidRPr="00896827">
              <w:rPr>
                <w:lang w:bidi="en-US"/>
              </w:rPr>
              <w:t xml:space="preserve"> to </w:t>
            </w:r>
            <w:r w:rsidR="00612E2A" w:rsidRPr="00896827">
              <w:rPr>
                <w:lang w:bidi="en-US"/>
              </w:rPr>
              <w:t>Display</w:t>
            </w:r>
            <w:r w:rsidR="00C64DD5" w:rsidRPr="00896827">
              <w:rPr>
                <w:lang w:bidi="en-US"/>
              </w:rPr>
              <w:t>1</w:t>
            </w:r>
            <w:r w:rsidR="001D37EE" w:rsidRPr="00896827">
              <w:rPr>
                <w:lang w:bidi="en-US"/>
              </w:rPr>
              <w:t xml:space="preserve">. </w:t>
            </w:r>
            <w:r w:rsidRPr="00896827">
              <w:rPr>
                <w:lang w:bidi="en-US"/>
              </w:rPr>
              <w:t xml:space="preserve">Install </w:t>
            </w:r>
            <w:r>
              <w:rPr>
                <w:lang w:bidi="en-US"/>
              </w:rPr>
              <w:t xml:space="preserve">Windows 7 on PC1. </w:t>
            </w:r>
            <w:r w:rsidR="001D37EE" w:rsidRPr="00896827">
              <w:rPr>
                <w:lang w:bidi="en-US"/>
              </w:rPr>
              <w:t xml:space="preserve">Ensure the driver is installed successfully for </w:t>
            </w:r>
            <w:r w:rsidR="00995D57" w:rsidRPr="00896827">
              <w:rPr>
                <w:lang w:bidi="en-US"/>
              </w:rPr>
              <w:t>the graphics</w:t>
            </w:r>
            <w:r w:rsidR="001D37EE" w:rsidRPr="00896827">
              <w:rPr>
                <w:lang w:bidi="en-US"/>
              </w:rPr>
              <w:t xml:space="preserve"> </w:t>
            </w:r>
            <w:r w:rsidR="00995D57" w:rsidRPr="00896827">
              <w:rPr>
                <w:lang w:bidi="en-US"/>
              </w:rPr>
              <w:t>a</w:t>
            </w:r>
            <w:r w:rsidR="001D37EE" w:rsidRPr="00896827">
              <w:rPr>
                <w:lang w:bidi="en-US"/>
              </w:rPr>
              <w:t>dapter.</w:t>
            </w:r>
          </w:p>
          <w:p w14:paraId="3A2B3AAA" w14:textId="77777777" w:rsidR="001D37EE" w:rsidRPr="00896827" w:rsidRDefault="00867D6E" w:rsidP="00896827">
            <w:pPr>
              <w:pStyle w:val="Tablelist"/>
              <w:rPr>
                <w:lang w:bidi="en-US"/>
              </w:rPr>
            </w:pPr>
            <w:r w:rsidRPr="00896827">
              <w:rPr>
                <w:lang w:bidi="en-US"/>
              </w:rPr>
              <w:t>Verify</w:t>
            </w:r>
            <w:r w:rsidR="001D37EE" w:rsidRPr="00896827">
              <w:rPr>
                <w:lang w:bidi="en-US"/>
              </w:rPr>
              <w:t xml:space="preserve"> </w:t>
            </w:r>
            <w:r w:rsidR="00896827">
              <w:rPr>
                <w:lang w:bidi="en-US"/>
              </w:rPr>
              <w:t xml:space="preserve">that </w:t>
            </w:r>
            <w:r w:rsidR="001D37EE" w:rsidRPr="00896827">
              <w:rPr>
                <w:lang w:bidi="en-US"/>
              </w:rPr>
              <w:t xml:space="preserve">the EDID </w:t>
            </w:r>
            <w:r w:rsidR="00896827">
              <w:rPr>
                <w:lang w:bidi="en-US"/>
              </w:rPr>
              <w:t xml:space="preserve">that </w:t>
            </w:r>
            <w:r w:rsidR="00612E2A" w:rsidRPr="00896827">
              <w:rPr>
                <w:lang w:bidi="en-US"/>
              </w:rPr>
              <w:t>Display</w:t>
            </w:r>
            <w:r w:rsidR="00C64DD5" w:rsidRPr="00896827">
              <w:rPr>
                <w:lang w:bidi="en-US"/>
              </w:rPr>
              <w:t xml:space="preserve">1 </w:t>
            </w:r>
            <w:r w:rsidR="00896827">
              <w:rPr>
                <w:lang w:bidi="en-US"/>
              </w:rPr>
              <w:t xml:space="preserve">passed </w:t>
            </w:r>
            <w:r w:rsidR="00C64DD5" w:rsidRPr="00896827">
              <w:rPr>
                <w:lang w:bidi="en-US"/>
              </w:rPr>
              <w:t>to PC1</w:t>
            </w:r>
            <w:r w:rsidR="00896827">
              <w:rPr>
                <w:lang w:bidi="en-US"/>
              </w:rPr>
              <w:t xml:space="preserve"> is correct</w:t>
            </w:r>
            <w:r w:rsidR="001D37EE" w:rsidRPr="00896827">
              <w:rPr>
                <w:lang w:bidi="en-US"/>
              </w:rPr>
              <w:t>.</w:t>
            </w:r>
          </w:p>
          <w:p w14:paraId="3A2B3AAB" w14:textId="77777777" w:rsidR="001D37EE" w:rsidRPr="00896827" w:rsidRDefault="001D37EE" w:rsidP="00896827">
            <w:pPr>
              <w:pStyle w:val="Tablelist"/>
              <w:rPr>
                <w:lang w:bidi="en-US"/>
              </w:rPr>
            </w:pPr>
            <w:r w:rsidRPr="00896827">
              <w:rPr>
                <w:lang w:bidi="en-US"/>
              </w:rPr>
              <w:t xml:space="preserve">Connect </w:t>
            </w:r>
            <w:r w:rsidR="00351A63">
              <w:rPr>
                <w:lang w:bidi="en-US"/>
              </w:rPr>
              <w:t>Display1</w:t>
            </w:r>
            <w:r w:rsidRPr="00896827">
              <w:rPr>
                <w:lang w:bidi="en-US"/>
              </w:rPr>
              <w:t xml:space="preserve"> </w:t>
            </w:r>
            <w:r w:rsidR="0059624E" w:rsidRPr="00896827">
              <w:rPr>
                <w:lang w:bidi="en-US"/>
              </w:rPr>
              <w:t>t</w:t>
            </w:r>
            <w:r w:rsidR="00995D57" w:rsidRPr="00896827">
              <w:rPr>
                <w:lang w:bidi="en-US"/>
              </w:rPr>
              <w:t xml:space="preserve">o the </w:t>
            </w:r>
            <w:r w:rsidR="00083E88" w:rsidRPr="00896827">
              <w:rPr>
                <w:lang w:bidi="en-US"/>
              </w:rPr>
              <w:t>KVM switch</w:t>
            </w:r>
            <w:r w:rsidR="00995D57" w:rsidRPr="00896827">
              <w:rPr>
                <w:lang w:bidi="en-US"/>
              </w:rPr>
              <w:t xml:space="preserve"> as</w:t>
            </w:r>
            <w:r w:rsidRPr="00896827">
              <w:rPr>
                <w:lang w:bidi="en-US"/>
              </w:rPr>
              <w:t xml:space="preserve"> shown in Figure</w:t>
            </w:r>
            <w:r w:rsidR="00896827">
              <w:rPr>
                <w:lang w:bidi="en-US"/>
              </w:rPr>
              <w:t> </w:t>
            </w:r>
            <w:r w:rsidR="00351A63">
              <w:rPr>
                <w:lang w:bidi="en-US"/>
              </w:rPr>
              <w:t>2</w:t>
            </w:r>
            <w:r w:rsidRPr="00896827">
              <w:rPr>
                <w:lang w:bidi="en-US"/>
              </w:rPr>
              <w:t>.</w:t>
            </w:r>
          </w:p>
          <w:p w14:paraId="3A2B3AAC" w14:textId="77777777" w:rsidR="001D37EE" w:rsidRPr="00896827" w:rsidRDefault="001D37EE" w:rsidP="00896827">
            <w:pPr>
              <w:pStyle w:val="Tablelist"/>
              <w:rPr>
                <w:lang w:bidi="en-US"/>
              </w:rPr>
            </w:pPr>
            <w:r w:rsidRPr="00896827">
              <w:rPr>
                <w:lang w:bidi="en-US"/>
              </w:rPr>
              <w:t xml:space="preserve">Connect </w:t>
            </w:r>
            <w:r w:rsidR="00612E2A" w:rsidRPr="00896827">
              <w:rPr>
                <w:lang w:bidi="en-US"/>
              </w:rPr>
              <w:t>Display</w:t>
            </w:r>
            <w:r w:rsidRPr="00896827">
              <w:rPr>
                <w:lang w:bidi="en-US"/>
              </w:rPr>
              <w:t>2 directly to PC1.</w:t>
            </w:r>
          </w:p>
          <w:p w14:paraId="3A2B3AAD" w14:textId="77777777" w:rsidR="001D37EE" w:rsidRPr="00896827" w:rsidRDefault="001D37EE" w:rsidP="00896827">
            <w:pPr>
              <w:pStyle w:val="Tablelist"/>
              <w:rPr>
                <w:lang w:bidi="en-US"/>
              </w:rPr>
            </w:pPr>
            <w:r w:rsidRPr="00896827">
              <w:rPr>
                <w:lang w:bidi="en-US"/>
              </w:rPr>
              <w:t xml:space="preserve">Install </w:t>
            </w:r>
            <w:r w:rsidR="000D44B0">
              <w:rPr>
                <w:lang w:bidi="en-US"/>
              </w:rPr>
              <w:t>Windows 7</w:t>
            </w:r>
            <w:r w:rsidR="004A6A51" w:rsidRPr="00896827">
              <w:rPr>
                <w:lang w:bidi="en-US"/>
              </w:rPr>
              <w:t xml:space="preserve"> on </w:t>
            </w:r>
            <w:r w:rsidR="00351A63" w:rsidRPr="00896827">
              <w:rPr>
                <w:lang w:bidi="en-US"/>
              </w:rPr>
              <w:t>PC</w:t>
            </w:r>
            <w:r w:rsidR="00351A63">
              <w:rPr>
                <w:lang w:bidi="en-US"/>
              </w:rPr>
              <w:t>2</w:t>
            </w:r>
            <w:r w:rsidR="00E40EA5" w:rsidRPr="00896827">
              <w:rPr>
                <w:lang w:bidi="en-US"/>
              </w:rPr>
              <w:t>.</w:t>
            </w:r>
          </w:p>
          <w:p w14:paraId="3A2B3AAE" w14:textId="77777777" w:rsidR="00DD28FD" w:rsidRPr="00896827" w:rsidRDefault="00E40EA5" w:rsidP="00896827">
            <w:pPr>
              <w:pStyle w:val="Tablelist"/>
              <w:rPr>
                <w:lang w:bidi="en-US"/>
              </w:rPr>
            </w:pPr>
            <w:r w:rsidRPr="00896827">
              <w:rPr>
                <w:lang w:bidi="en-US"/>
              </w:rPr>
              <w:t xml:space="preserve">Following the installation and restart of </w:t>
            </w:r>
            <w:r w:rsidR="00351A63" w:rsidRPr="00896827">
              <w:rPr>
                <w:lang w:bidi="en-US"/>
              </w:rPr>
              <w:t>PC</w:t>
            </w:r>
            <w:r w:rsidR="00351A63">
              <w:rPr>
                <w:lang w:bidi="en-US"/>
              </w:rPr>
              <w:t>2</w:t>
            </w:r>
            <w:r w:rsidRPr="00896827">
              <w:rPr>
                <w:lang w:bidi="en-US"/>
              </w:rPr>
              <w:t>,</w:t>
            </w:r>
            <w:r w:rsidR="001D37EE" w:rsidRPr="00896827">
              <w:rPr>
                <w:lang w:bidi="en-US"/>
              </w:rPr>
              <w:t xml:space="preserve"> ensure </w:t>
            </w:r>
            <w:r w:rsidR="00896827">
              <w:rPr>
                <w:lang w:bidi="en-US"/>
              </w:rPr>
              <w:t xml:space="preserve">that </w:t>
            </w:r>
            <w:r w:rsidR="001D37EE" w:rsidRPr="00896827">
              <w:rPr>
                <w:lang w:bidi="en-US"/>
              </w:rPr>
              <w:t>the display</w:t>
            </w:r>
            <w:r w:rsidR="00437231">
              <w:rPr>
                <w:lang w:bidi="en-US"/>
              </w:rPr>
              <w:t xml:space="preserve"> </w:t>
            </w:r>
            <w:r w:rsidR="00437231">
              <w:t>device</w:t>
            </w:r>
            <w:r w:rsidR="001D37EE" w:rsidRPr="00896827">
              <w:rPr>
                <w:lang w:bidi="en-US"/>
              </w:rPr>
              <w:t xml:space="preserve"> driver is installed </w:t>
            </w:r>
            <w:r w:rsidR="009436DF">
              <w:rPr>
                <w:lang w:bidi="en-US"/>
              </w:rPr>
              <w:t xml:space="preserve">on PC2 </w:t>
            </w:r>
            <w:r w:rsidR="00896827">
              <w:rPr>
                <w:lang w:bidi="en-US"/>
              </w:rPr>
              <w:t xml:space="preserve">by </w:t>
            </w:r>
            <w:r w:rsidR="001D37EE" w:rsidRPr="00896827">
              <w:rPr>
                <w:lang w:bidi="en-US"/>
              </w:rPr>
              <w:t>the Device Manager</w:t>
            </w:r>
            <w:r w:rsidRPr="00896827">
              <w:rPr>
                <w:lang w:bidi="en-US"/>
              </w:rPr>
              <w:t>.</w:t>
            </w:r>
          </w:p>
          <w:p w14:paraId="3A2B3AAF" w14:textId="77777777" w:rsidR="003F7E95" w:rsidRPr="00896827" w:rsidRDefault="00E40EA5" w:rsidP="00896827">
            <w:pPr>
              <w:pStyle w:val="Tablelist"/>
              <w:rPr>
                <w:lang w:bidi="en-US"/>
              </w:rPr>
            </w:pPr>
            <w:r w:rsidRPr="00896827">
              <w:rPr>
                <w:lang w:bidi="en-US"/>
              </w:rPr>
              <w:t>Verify</w:t>
            </w:r>
            <w:r w:rsidR="001D37EE" w:rsidRPr="00896827">
              <w:rPr>
                <w:lang w:bidi="en-US"/>
              </w:rPr>
              <w:t xml:space="preserve"> </w:t>
            </w:r>
            <w:r w:rsidR="00896827">
              <w:rPr>
                <w:lang w:bidi="en-US"/>
              </w:rPr>
              <w:t xml:space="preserve">that </w:t>
            </w:r>
            <w:r w:rsidR="001D37EE" w:rsidRPr="00896827">
              <w:rPr>
                <w:lang w:bidi="en-US"/>
              </w:rPr>
              <w:t xml:space="preserve">the EDID </w:t>
            </w:r>
            <w:r w:rsidR="00896827">
              <w:rPr>
                <w:lang w:bidi="en-US"/>
              </w:rPr>
              <w:t xml:space="preserve">that was </w:t>
            </w:r>
            <w:r w:rsidR="001D37EE" w:rsidRPr="00896827">
              <w:rPr>
                <w:lang w:bidi="en-US"/>
              </w:rPr>
              <w:t xml:space="preserve">passed </w:t>
            </w:r>
            <w:r w:rsidR="00351A63">
              <w:rPr>
                <w:lang w:bidi="en-US"/>
              </w:rPr>
              <w:t xml:space="preserve">to PC2 </w:t>
            </w:r>
            <w:r w:rsidR="00492E36">
              <w:rPr>
                <w:lang w:bidi="en-US"/>
              </w:rPr>
              <w:t>by using</w:t>
            </w:r>
            <w:r w:rsidR="001D37EE" w:rsidRPr="00896827">
              <w:rPr>
                <w:lang w:bidi="en-US"/>
              </w:rPr>
              <w:t xml:space="preserve"> the </w:t>
            </w:r>
            <w:r w:rsidR="00083E88" w:rsidRPr="00896827">
              <w:rPr>
                <w:lang w:bidi="en-US"/>
              </w:rPr>
              <w:t>KVM switch</w:t>
            </w:r>
            <w:r w:rsidR="0017240A" w:rsidRPr="00896827">
              <w:rPr>
                <w:lang w:bidi="en-US"/>
              </w:rPr>
              <w:t xml:space="preserve"> is correct</w:t>
            </w:r>
            <w:r w:rsidR="001D37EE" w:rsidRPr="00896827">
              <w:rPr>
                <w:lang w:bidi="en-US"/>
              </w:rPr>
              <w:t>.</w:t>
            </w:r>
          </w:p>
          <w:p w14:paraId="3A2B3AB0" w14:textId="77777777" w:rsidR="001D37EE" w:rsidRPr="00896827" w:rsidRDefault="0017240A" w:rsidP="00351A63">
            <w:pPr>
              <w:pStyle w:val="Tablelist"/>
              <w:rPr>
                <w:lang w:bidi="en-US"/>
              </w:rPr>
            </w:pPr>
            <w:r w:rsidRPr="00896827">
              <w:rPr>
                <w:lang w:bidi="en-US"/>
              </w:rPr>
              <w:t>V</w:t>
            </w:r>
            <w:r w:rsidR="001D37EE" w:rsidRPr="00896827">
              <w:rPr>
                <w:lang w:bidi="en-US"/>
              </w:rPr>
              <w:t xml:space="preserve">erify </w:t>
            </w:r>
            <w:r w:rsidRPr="00896827">
              <w:rPr>
                <w:lang w:bidi="en-US"/>
              </w:rPr>
              <w:t xml:space="preserve">that </w:t>
            </w:r>
            <w:r w:rsidR="00351A63">
              <w:rPr>
                <w:lang w:bidi="en-US"/>
              </w:rPr>
              <w:t>PC2</w:t>
            </w:r>
            <w:r w:rsidR="00896827">
              <w:rPr>
                <w:lang w:bidi="en-US"/>
              </w:rPr>
              <w:t xml:space="preserve"> </w:t>
            </w:r>
            <w:r w:rsidR="002B2DFE">
              <w:rPr>
                <w:lang w:bidi="en-US"/>
              </w:rPr>
              <w:t xml:space="preserve">correctly </w:t>
            </w:r>
            <w:r w:rsidR="00896827">
              <w:rPr>
                <w:lang w:bidi="en-US"/>
              </w:rPr>
              <w:t xml:space="preserve">sets the </w:t>
            </w:r>
            <w:r w:rsidR="001D37EE" w:rsidRPr="00896827">
              <w:rPr>
                <w:lang w:bidi="en-US"/>
              </w:rPr>
              <w:t xml:space="preserve">native resolution of </w:t>
            </w:r>
            <w:r w:rsidR="00351A63">
              <w:rPr>
                <w:lang w:bidi="en-US"/>
              </w:rPr>
              <w:t>Display</w:t>
            </w:r>
            <w:r w:rsidR="00351A63" w:rsidRPr="00896827">
              <w:rPr>
                <w:lang w:bidi="en-US"/>
              </w:rPr>
              <w:t>1</w:t>
            </w:r>
            <w:r w:rsidR="001D37EE" w:rsidRPr="00896827">
              <w:rPr>
                <w:lang w:bidi="en-US"/>
              </w:rPr>
              <w:t>.</w:t>
            </w:r>
          </w:p>
        </w:tc>
        <w:tc>
          <w:tcPr>
            <w:tcW w:w="2070" w:type="dxa"/>
          </w:tcPr>
          <w:p w14:paraId="3A2B3AB1" w14:textId="77777777" w:rsidR="003F7E95" w:rsidRDefault="00995D57" w:rsidP="00896827">
            <w:pPr>
              <w:rPr>
                <w:sz w:val="20"/>
                <w:szCs w:val="20"/>
                <w:lang w:bidi="en-US"/>
              </w:rPr>
            </w:pPr>
            <w:r w:rsidRPr="00896827">
              <w:rPr>
                <w:b/>
                <w:sz w:val="20"/>
                <w:szCs w:val="20"/>
                <w:lang w:bidi="en-US"/>
              </w:rPr>
              <w:t xml:space="preserve">PASS: </w:t>
            </w:r>
            <w:r w:rsidRPr="00896827">
              <w:rPr>
                <w:sz w:val="20"/>
                <w:szCs w:val="20"/>
                <w:lang w:bidi="en-US"/>
              </w:rPr>
              <w:t xml:space="preserve">Native resolution is set for the </w:t>
            </w:r>
            <w:r w:rsidR="00612E2A" w:rsidRPr="00896827">
              <w:rPr>
                <w:sz w:val="20"/>
                <w:szCs w:val="20"/>
                <w:lang w:bidi="en-US"/>
              </w:rPr>
              <w:t>display</w:t>
            </w:r>
            <w:r w:rsidRPr="00896827">
              <w:rPr>
                <w:sz w:val="20"/>
                <w:szCs w:val="20"/>
                <w:lang w:bidi="en-US"/>
              </w:rPr>
              <w:t xml:space="preserve"> </w:t>
            </w:r>
            <w:r w:rsidR="00437231">
              <w:rPr>
                <w:sz w:val="20"/>
                <w:szCs w:val="20"/>
              </w:rPr>
              <w:t xml:space="preserve">device </w:t>
            </w:r>
            <w:r w:rsidR="00492E36">
              <w:rPr>
                <w:sz w:val="20"/>
                <w:szCs w:val="20"/>
                <w:lang w:bidi="en-US"/>
              </w:rPr>
              <w:t xml:space="preserve">that is </w:t>
            </w:r>
            <w:r w:rsidR="00E40EA5" w:rsidRPr="00896827">
              <w:rPr>
                <w:sz w:val="20"/>
                <w:szCs w:val="20"/>
                <w:lang w:bidi="en-US"/>
              </w:rPr>
              <w:t>connected to the</w:t>
            </w:r>
            <w:r w:rsidRPr="00896827">
              <w:rPr>
                <w:sz w:val="20"/>
                <w:szCs w:val="20"/>
                <w:lang w:bidi="en-US"/>
              </w:rPr>
              <w:t xml:space="preserve"> </w:t>
            </w:r>
            <w:r w:rsidR="00083E88" w:rsidRPr="00896827">
              <w:rPr>
                <w:sz w:val="20"/>
                <w:szCs w:val="20"/>
                <w:lang w:bidi="en-US"/>
              </w:rPr>
              <w:t>KVM switch</w:t>
            </w:r>
            <w:r w:rsidRPr="00896827">
              <w:rPr>
                <w:sz w:val="20"/>
                <w:szCs w:val="20"/>
                <w:lang w:bidi="en-US"/>
              </w:rPr>
              <w:t>.</w:t>
            </w:r>
          </w:p>
          <w:p w14:paraId="3A2B3AB2" w14:textId="77777777" w:rsidR="00492E36" w:rsidRPr="00896827" w:rsidRDefault="00492E36" w:rsidP="00896827">
            <w:pPr>
              <w:rPr>
                <w:sz w:val="20"/>
                <w:szCs w:val="20"/>
                <w:lang w:bidi="en-US"/>
              </w:rPr>
            </w:pPr>
          </w:p>
          <w:p w14:paraId="3A2B3AB3" w14:textId="77777777" w:rsidR="001D37EE" w:rsidRPr="00896827" w:rsidRDefault="00995D57" w:rsidP="00492E36">
            <w:pPr>
              <w:rPr>
                <w:sz w:val="20"/>
                <w:szCs w:val="20"/>
                <w:lang w:bidi="en-US"/>
              </w:rPr>
            </w:pPr>
            <w:r w:rsidRPr="00896827">
              <w:rPr>
                <w:b/>
                <w:sz w:val="20"/>
                <w:szCs w:val="20"/>
                <w:lang w:bidi="en-US"/>
              </w:rPr>
              <w:t>FAIL:</w:t>
            </w:r>
            <w:r w:rsidRPr="00896827">
              <w:rPr>
                <w:sz w:val="20"/>
                <w:szCs w:val="20"/>
                <w:lang w:bidi="en-US"/>
              </w:rPr>
              <w:t xml:space="preserve"> </w:t>
            </w:r>
            <w:r w:rsidR="00492E36">
              <w:rPr>
                <w:sz w:val="20"/>
                <w:szCs w:val="20"/>
                <w:lang w:bidi="en-US"/>
              </w:rPr>
              <w:t>The n</w:t>
            </w:r>
            <w:r w:rsidRPr="00896827">
              <w:rPr>
                <w:sz w:val="20"/>
                <w:szCs w:val="20"/>
                <w:lang w:bidi="en-US"/>
              </w:rPr>
              <w:t xml:space="preserve">ative resolution is not set </w:t>
            </w:r>
            <w:r w:rsidR="00E40EA5" w:rsidRPr="00896827">
              <w:rPr>
                <w:sz w:val="20"/>
                <w:szCs w:val="20"/>
                <w:lang w:bidi="en-US"/>
              </w:rPr>
              <w:t xml:space="preserve">for the </w:t>
            </w:r>
            <w:r w:rsidR="00612E2A" w:rsidRPr="00896827">
              <w:rPr>
                <w:sz w:val="20"/>
                <w:szCs w:val="20"/>
                <w:lang w:bidi="en-US"/>
              </w:rPr>
              <w:t>display</w:t>
            </w:r>
            <w:r w:rsidR="00E40EA5" w:rsidRPr="00896827">
              <w:rPr>
                <w:sz w:val="20"/>
                <w:szCs w:val="20"/>
                <w:lang w:bidi="en-US"/>
              </w:rPr>
              <w:t xml:space="preserve"> </w:t>
            </w:r>
            <w:r w:rsidR="00437231">
              <w:rPr>
                <w:sz w:val="20"/>
                <w:szCs w:val="20"/>
              </w:rPr>
              <w:t xml:space="preserve">device </w:t>
            </w:r>
            <w:r w:rsidR="00492E36">
              <w:rPr>
                <w:sz w:val="20"/>
                <w:szCs w:val="20"/>
                <w:lang w:bidi="en-US"/>
              </w:rPr>
              <w:t xml:space="preserve">that is </w:t>
            </w:r>
            <w:r w:rsidR="00E40EA5" w:rsidRPr="00896827">
              <w:rPr>
                <w:sz w:val="20"/>
                <w:szCs w:val="20"/>
                <w:lang w:bidi="en-US"/>
              </w:rPr>
              <w:t xml:space="preserve">connected to the </w:t>
            </w:r>
            <w:r w:rsidR="00083E88" w:rsidRPr="00896827">
              <w:rPr>
                <w:sz w:val="20"/>
                <w:szCs w:val="20"/>
                <w:lang w:bidi="en-US"/>
              </w:rPr>
              <w:t>KVM switch</w:t>
            </w:r>
            <w:r w:rsidR="00E40EA5" w:rsidRPr="00896827">
              <w:rPr>
                <w:sz w:val="20"/>
                <w:szCs w:val="20"/>
                <w:lang w:bidi="en-US"/>
              </w:rPr>
              <w:t>.</w:t>
            </w:r>
          </w:p>
        </w:tc>
      </w:tr>
      <w:tr w:rsidR="00C64DD5" w:rsidRPr="00896827" w14:paraId="3A2B3AC4" w14:textId="77777777" w:rsidTr="00492E36">
        <w:trPr>
          <w:cantSplit/>
        </w:trPr>
        <w:tc>
          <w:tcPr>
            <w:tcW w:w="918" w:type="dxa"/>
          </w:tcPr>
          <w:p w14:paraId="3A2B3AB5" w14:textId="77777777" w:rsidR="00C64DD5" w:rsidRPr="00896827" w:rsidDel="0044260F" w:rsidRDefault="00C64DD5" w:rsidP="00896827">
            <w:pPr>
              <w:rPr>
                <w:sz w:val="20"/>
                <w:szCs w:val="20"/>
                <w:lang w:bidi="en-US"/>
              </w:rPr>
            </w:pPr>
            <w:r w:rsidRPr="00896827">
              <w:rPr>
                <w:sz w:val="20"/>
                <w:szCs w:val="20"/>
                <w:lang w:bidi="en-US"/>
              </w:rPr>
              <w:t>2</w:t>
            </w:r>
            <w:r w:rsidR="00896827" w:rsidRPr="00896827">
              <w:rPr>
                <w:sz w:val="20"/>
                <w:szCs w:val="20"/>
                <w:lang w:bidi="en-US"/>
              </w:rPr>
              <w:t>.</w:t>
            </w:r>
          </w:p>
        </w:tc>
        <w:tc>
          <w:tcPr>
            <w:tcW w:w="1710" w:type="dxa"/>
          </w:tcPr>
          <w:p w14:paraId="3A2B3AB6" w14:textId="77777777" w:rsidR="00C64DD5" w:rsidRPr="00896827" w:rsidRDefault="004A6A51" w:rsidP="00133E3C">
            <w:pPr>
              <w:rPr>
                <w:sz w:val="20"/>
                <w:szCs w:val="20"/>
                <w:lang w:bidi="en-US"/>
              </w:rPr>
            </w:pPr>
            <w:r w:rsidRPr="00896827">
              <w:rPr>
                <w:sz w:val="20"/>
                <w:szCs w:val="20"/>
                <w:lang w:bidi="en-US"/>
              </w:rPr>
              <w:t xml:space="preserve">Install </w:t>
            </w:r>
            <w:r w:rsidR="000D44B0">
              <w:rPr>
                <w:sz w:val="20"/>
                <w:szCs w:val="20"/>
                <w:lang w:bidi="en-US"/>
              </w:rPr>
              <w:t>Windows 7</w:t>
            </w:r>
            <w:r w:rsidRPr="00896827">
              <w:rPr>
                <w:sz w:val="20"/>
                <w:szCs w:val="20"/>
                <w:lang w:bidi="en-US"/>
              </w:rPr>
              <w:t xml:space="preserve"> on the target computer while </w:t>
            </w:r>
            <w:r w:rsidR="00492E36">
              <w:rPr>
                <w:sz w:val="20"/>
                <w:szCs w:val="20"/>
                <w:lang w:bidi="en-US"/>
              </w:rPr>
              <w:t xml:space="preserve">the computer is </w:t>
            </w:r>
            <w:r w:rsidRPr="00896827">
              <w:rPr>
                <w:sz w:val="20"/>
                <w:szCs w:val="20"/>
                <w:lang w:bidi="en-US"/>
              </w:rPr>
              <w:t xml:space="preserve">switched away from the </w:t>
            </w:r>
            <w:r w:rsidR="00612E2A" w:rsidRPr="00896827">
              <w:rPr>
                <w:sz w:val="20"/>
                <w:szCs w:val="20"/>
                <w:lang w:bidi="en-US"/>
              </w:rPr>
              <w:t>display</w:t>
            </w:r>
            <w:r w:rsidRPr="00896827">
              <w:rPr>
                <w:sz w:val="20"/>
                <w:szCs w:val="20"/>
                <w:lang w:bidi="en-US"/>
              </w:rPr>
              <w:t xml:space="preserve"> </w:t>
            </w:r>
            <w:r w:rsidR="00437231">
              <w:rPr>
                <w:sz w:val="20"/>
                <w:szCs w:val="20"/>
              </w:rPr>
              <w:t xml:space="preserve">device </w:t>
            </w:r>
            <w:r w:rsidR="00492E36">
              <w:rPr>
                <w:sz w:val="20"/>
                <w:szCs w:val="20"/>
                <w:lang w:bidi="en-US"/>
              </w:rPr>
              <w:t>by using</w:t>
            </w:r>
            <w:r w:rsidR="00492E36" w:rsidRPr="00896827">
              <w:rPr>
                <w:sz w:val="20"/>
                <w:szCs w:val="20"/>
                <w:lang w:bidi="en-US"/>
              </w:rPr>
              <w:t xml:space="preserve"> </w:t>
            </w:r>
            <w:r w:rsidRPr="00896827">
              <w:rPr>
                <w:sz w:val="20"/>
                <w:szCs w:val="20"/>
                <w:lang w:bidi="en-US"/>
              </w:rPr>
              <w:t xml:space="preserve">the </w:t>
            </w:r>
            <w:r w:rsidR="00083E88" w:rsidRPr="00896827">
              <w:rPr>
                <w:sz w:val="20"/>
                <w:szCs w:val="20"/>
                <w:lang w:bidi="en-US"/>
              </w:rPr>
              <w:t>KVM switch</w:t>
            </w:r>
            <w:r w:rsidR="00492E36">
              <w:rPr>
                <w:sz w:val="20"/>
                <w:szCs w:val="20"/>
                <w:lang w:bidi="en-US"/>
              </w:rPr>
              <w:t>.</w:t>
            </w:r>
          </w:p>
        </w:tc>
        <w:tc>
          <w:tcPr>
            <w:tcW w:w="3420" w:type="dxa"/>
          </w:tcPr>
          <w:p w14:paraId="3A2B3AB7" w14:textId="77777777" w:rsidR="00C64DD5" w:rsidRPr="00896827" w:rsidRDefault="00C64DD5" w:rsidP="004D2E45">
            <w:pPr>
              <w:pStyle w:val="Tablelist"/>
              <w:numPr>
                <w:ilvl w:val="0"/>
                <w:numId w:val="23"/>
              </w:numPr>
              <w:rPr>
                <w:lang w:bidi="en-US"/>
              </w:rPr>
            </w:pPr>
            <w:r w:rsidRPr="00896827">
              <w:rPr>
                <w:lang w:bidi="en-US"/>
              </w:rPr>
              <w:t xml:space="preserve">Install </w:t>
            </w:r>
            <w:r w:rsidR="000D44B0">
              <w:rPr>
                <w:lang w:bidi="en-US"/>
              </w:rPr>
              <w:t>Windows 7</w:t>
            </w:r>
            <w:r w:rsidRPr="00896827">
              <w:rPr>
                <w:lang w:bidi="en-US"/>
              </w:rPr>
              <w:t xml:space="preserve"> by directly connecting PC1 to </w:t>
            </w:r>
            <w:r w:rsidR="00612E2A" w:rsidRPr="00896827">
              <w:rPr>
                <w:lang w:bidi="en-US"/>
              </w:rPr>
              <w:t>Display</w:t>
            </w:r>
            <w:r w:rsidRPr="00896827">
              <w:rPr>
                <w:lang w:bidi="en-US"/>
              </w:rPr>
              <w:t xml:space="preserve">1. Ensure </w:t>
            </w:r>
            <w:r w:rsidR="00492E36">
              <w:rPr>
                <w:lang w:bidi="en-US"/>
              </w:rPr>
              <w:t xml:space="preserve">that </w:t>
            </w:r>
            <w:r w:rsidRPr="00896827">
              <w:rPr>
                <w:lang w:bidi="en-US"/>
              </w:rPr>
              <w:t>the driver is installed successfully for the graphics adapter.</w:t>
            </w:r>
          </w:p>
          <w:p w14:paraId="3A2B3AB8" w14:textId="77777777" w:rsidR="00C64DD5" w:rsidRPr="00896827" w:rsidRDefault="00C64DD5" w:rsidP="00896827">
            <w:pPr>
              <w:pStyle w:val="Tablelist"/>
              <w:rPr>
                <w:lang w:bidi="en-US"/>
              </w:rPr>
            </w:pPr>
            <w:r w:rsidRPr="00896827">
              <w:rPr>
                <w:lang w:bidi="en-US"/>
              </w:rPr>
              <w:t xml:space="preserve">Verify </w:t>
            </w:r>
            <w:r w:rsidR="00492E36">
              <w:rPr>
                <w:lang w:bidi="en-US"/>
              </w:rPr>
              <w:t xml:space="preserve">that </w:t>
            </w:r>
            <w:r w:rsidRPr="00896827">
              <w:rPr>
                <w:lang w:bidi="en-US"/>
              </w:rPr>
              <w:t xml:space="preserve">the EDID </w:t>
            </w:r>
            <w:r w:rsidR="00492E36">
              <w:rPr>
                <w:lang w:bidi="en-US"/>
              </w:rPr>
              <w:t xml:space="preserve">that Display1 </w:t>
            </w:r>
            <w:r w:rsidRPr="00896827">
              <w:rPr>
                <w:lang w:bidi="en-US"/>
              </w:rPr>
              <w:t>passed to PC1</w:t>
            </w:r>
            <w:r w:rsidR="00492E36">
              <w:rPr>
                <w:lang w:bidi="en-US"/>
              </w:rPr>
              <w:t xml:space="preserve"> is correct</w:t>
            </w:r>
            <w:r w:rsidRPr="00896827">
              <w:rPr>
                <w:lang w:bidi="en-US"/>
              </w:rPr>
              <w:t>.</w:t>
            </w:r>
          </w:p>
          <w:p w14:paraId="3A2B3AB9" w14:textId="77777777" w:rsidR="00C64DD5" w:rsidRPr="00896827" w:rsidRDefault="00C64DD5" w:rsidP="00896827">
            <w:pPr>
              <w:pStyle w:val="Tablelist"/>
              <w:rPr>
                <w:lang w:bidi="en-US"/>
              </w:rPr>
            </w:pPr>
            <w:r w:rsidRPr="00896827">
              <w:rPr>
                <w:lang w:bidi="en-US"/>
              </w:rPr>
              <w:t xml:space="preserve">Connect </w:t>
            </w:r>
            <w:r w:rsidR="003A6086">
              <w:rPr>
                <w:lang w:bidi="en-US"/>
              </w:rPr>
              <w:t>Display1</w:t>
            </w:r>
            <w:r w:rsidRPr="00896827">
              <w:rPr>
                <w:lang w:bidi="en-US"/>
              </w:rPr>
              <w:t xml:space="preserve"> to the </w:t>
            </w:r>
            <w:r w:rsidR="00083E88" w:rsidRPr="00896827">
              <w:rPr>
                <w:lang w:bidi="en-US"/>
              </w:rPr>
              <w:t>KVM switch</w:t>
            </w:r>
            <w:r w:rsidR="00492E36">
              <w:rPr>
                <w:lang w:bidi="en-US"/>
              </w:rPr>
              <w:t>,</w:t>
            </w:r>
            <w:r w:rsidRPr="00896827">
              <w:rPr>
                <w:lang w:bidi="en-US"/>
              </w:rPr>
              <w:t xml:space="preserve"> as shown in Figure </w:t>
            </w:r>
            <w:r w:rsidR="003A6086">
              <w:rPr>
                <w:lang w:bidi="en-US"/>
              </w:rPr>
              <w:t>2</w:t>
            </w:r>
            <w:r w:rsidRPr="00896827">
              <w:rPr>
                <w:lang w:bidi="en-US"/>
              </w:rPr>
              <w:t>.</w:t>
            </w:r>
          </w:p>
          <w:p w14:paraId="3A2B3ABA" w14:textId="77777777" w:rsidR="00C64DD5" w:rsidRPr="00896827" w:rsidRDefault="00C64DD5" w:rsidP="00896827">
            <w:pPr>
              <w:pStyle w:val="Tablelist"/>
              <w:rPr>
                <w:lang w:bidi="en-US"/>
              </w:rPr>
            </w:pPr>
            <w:r w:rsidRPr="00896827">
              <w:rPr>
                <w:lang w:bidi="en-US"/>
              </w:rPr>
              <w:t xml:space="preserve">Connect </w:t>
            </w:r>
            <w:r w:rsidR="00612E2A" w:rsidRPr="00896827">
              <w:rPr>
                <w:lang w:bidi="en-US"/>
              </w:rPr>
              <w:t>Display</w:t>
            </w:r>
            <w:r w:rsidRPr="00896827">
              <w:rPr>
                <w:lang w:bidi="en-US"/>
              </w:rPr>
              <w:t>2 directly to PC1.</w:t>
            </w:r>
          </w:p>
          <w:p w14:paraId="3A2B3ABB" w14:textId="77777777" w:rsidR="00C64DD5" w:rsidRPr="00896827" w:rsidRDefault="004A6A51" w:rsidP="00896827">
            <w:pPr>
              <w:pStyle w:val="Tablelist"/>
              <w:rPr>
                <w:lang w:bidi="en-US"/>
              </w:rPr>
            </w:pPr>
            <w:r w:rsidRPr="00896827">
              <w:rPr>
                <w:lang w:bidi="en-US"/>
              </w:rPr>
              <w:t>Initiate the i</w:t>
            </w:r>
            <w:r w:rsidR="00C64DD5" w:rsidRPr="00896827">
              <w:rPr>
                <w:lang w:bidi="en-US"/>
              </w:rPr>
              <w:t>nstall</w:t>
            </w:r>
            <w:r w:rsidRPr="00896827">
              <w:rPr>
                <w:lang w:bidi="en-US"/>
              </w:rPr>
              <w:t>ation of</w:t>
            </w:r>
            <w:r w:rsidR="00C64DD5" w:rsidRPr="00896827">
              <w:rPr>
                <w:lang w:bidi="en-US"/>
              </w:rPr>
              <w:t xml:space="preserve"> </w:t>
            </w:r>
            <w:r w:rsidR="000D44B0">
              <w:rPr>
                <w:lang w:bidi="en-US"/>
              </w:rPr>
              <w:t>Windows 7</w:t>
            </w:r>
            <w:r w:rsidRPr="00896827">
              <w:rPr>
                <w:lang w:bidi="en-US"/>
              </w:rPr>
              <w:t xml:space="preserve"> on PC1</w:t>
            </w:r>
            <w:r w:rsidR="00C64DD5" w:rsidRPr="00896827">
              <w:rPr>
                <w:lang w:bidi="en-US"/>
              </w:rPr>
              <w:t>.</w:t>
            </w:r>
          </w:p>
          <w:p w14:paraId="3A2B3ABC" w14:textId="77777777" w:rsidR="004A6A51" w:rsidRPr="00896827" w:rsidRDefault="004A6A51" w:rsidP="00896827">
            <w:pPr>
              <w:pStyle w:val="Tablelist"/>
              <w:rPr>
                <w:lang w:bidi="en-US"/>
              </w:rPr>
            </w:pPr>
            <w:r w:rsidRPr="00896827">
              <w:rPr>
                <w:lang w:bidi="en-US"/>
              </w:rPr>
              <w:t>Switch to PC2 while the installation is proceeding on PC1.</w:t>
            </w:r>
          </w:p>
          <w:p w14:paraId="3A2B3ABD" w14:textId="77777777" w:rsidR="004A6A51" w:rsidRPr="00896827" w:rsidRDefault="00C64DD5" w:rsidP="00896827">
            <w:pPr>
              <w:pStyle w:val="Tablelist"/>
              <w:rPr>
                <w:lang w:bidi="en-US"/>
              </w:rPr>
            </w:pPr>
            <w:r w:rsidRPr="00896827">
              <w:rPr>
                <w:lang w:bidi="en-US"/>
              </w:rPr>
              <w:t xml:space="preserve">Following the installation and restart of PC1, </w:t>
            </w:r>
            <w:r w:rsidR="004A6A51" w:rsidRPr="00896827">
              <w:rPr>
                <w:lang w:bidi="en-US"/>
              </w:rPr>
              <w:t>switch back to PC1 from PC2.</w:t>
            </w:r>
          </w:p>
          <w:p w14:paraId="3A2B3ABE" w14:textId="77777777" w:rsidR="00C64DD5" w:rsidRPr="00896827" w:rsidRDefault="004A6A51" w:rsidP="00896827">
            <w:pPr>
              <w:pStyle w:val="Tablelist"/>
              <w:rPr>
                <w:lang w:bidi="en-US"/>
              </w:rPr>
            </w:pPr>
            <w:r w:rsidRPr="00896827">
              <w:rPr>
                <w:lang w:bidi="en-US"/>
              </w:rPr>
              <w:t>E</w:t>
            </w:r>
            <w:r w:rsidR="00C64DD5" w:rsidRPr="00896827">
              <w:rPr>
                <w:lang w:bidi="en-US"/>
              </w:rPr>
              <w:t xml:space="preserve">nsure </w:t>
            </w:r>
            <w:r w:rsidR="00492E36">
              <w:rPr>
                <w:lang w:bidi="en-US"/>
              </w:rPr>
              <w:t xml:space="preserve">that </w:t>
            </w:r>
            <w:r w:rsidR="00C64DD5" w:rsidRPr="00896827">
              <w:rPr>
                <w:lang w:bidi="en-US"/>
              </w:rPr>
              <w:t xml:space="preserve">the display </w:t>
            </w:r>
            <w:r w:rsidR="00437231">
              <w:t xml:space="preserve">device </w:t>
            </w:r>
            <w:r w:rsidR="00C64DD5" w:rsidRPr="00896827">
              <w:rPr>
                <w:lang w:bidi="en-US"/>
              </w:rPr>
              <w:t xml:space="preserve">driver is installed </w:t>
            </w:r>
            <w:r w:rsidR="00492E36">
              <w:rPr>
                <w:lang w:bidi="en-US"/>
              </w:rPr>
              <w:t xml:space="preserve">by using </w:t>
            </w:r>
            <w:r w:rsidR="00C64DD5" w:rsidRPr="00896827">
              <w:rPr>
                <w:lang w:bidi="en-US"/>
              </w:rPr>
              <w:t>Device Manager.</w:t>
            </w:r>
          </w:p>
          <w:p w14:paraId="3A2B3ABF" w14:textId="77777777" w:rsidR="003F7E95" w:rsidRPr="00896827" w:rsidRDefault="00C64DD5" w:rsidP="00896827">
            <w:pPr>
              <w:pStyle w:val="Tablelist"/>
              <w:rPr>
                <w:lang w:bidi="en-US"/>
              </w:rPr>
            </w:pPr>
            <w:r w:rsidRPr="00896827">
              <w:rPr>
                <w:lang w:bidi="en-US"/>
              </w:rPr>
              <w:t xml:space="preserve">Verify </w:t>
            </w:r>
            <w:r w:rsidR="00492E36">
              <w:rPr>
                <w:lang w:bidi="en-US"/>
              </w:rPr>
              <w:t xml:space="preserve">that </w:t>
            </w:r>
            <w:r w:rsidRPr="00896827">
              <w:rPr>
                <w:lang w:bidi="en-US"/>
              </w:rPr>
              <w:t xml:space="preserve">the EDID </w:t>
            </w:r>
            <w:r w:rsidR="00492E36">
              <w:rPr>
                <w:lang w:bidi="en-US"/>
              </w:rPr>
              <w:t xml:space="preserve">that the KVM switch </w:t>
            </w:r>
            <w:r w:rsidRPr="00896827">
              <w:rPr>
                <w:lang w:bidi="en-US"/>
              </w:rPr>
              <w:t xml:space="preserve">passed </w:t>
            </w:r>
            <w:r w:rsidR="00133E3C">
              <w:rPr>
                <w:lang w:bidi="en-US"/>
              </w:rPr>
              <w:t xml:space="preserve">to PC1 </w:t>
            </w:r>
            <w:r w:rsidRPr="00896827">
              <w:rPr>
                <w:lang w:bidi="en-US"/>
              </w:rPr>
              <w:t>is correct.</w:t>
            </w:r>
          </w:p>
          <w:p w14:paraId="3A2B3AC0" w14:textId="77777777" w:rsidR="00C64DD5" w:rsidRPr="00896827" w:rsidRDefault="00C64DD5" w:rsidP="003A6086">
            <w:pPr>
              <w:pStyle w:val="Tablelist"/>
              <w:rPr>
                <w:lang w:bidi="en-US"/>
              </w:rPr>
            </w:pPr>
            <w:r w:rsidRPr="00896827">
              <w:rPr>
                <w:lang w:bidi="en-US"/>
              </w:rPr>
              <w:t xml:space="preserve">Verify that </w:t>
            </w:r>
            <w:r w:rsidR="003A6086">
              <w:rPr>
                <w:lang w:bidi="en-US"/>
              </w:rPr>
              <w:t>PC1</w:t>
            </w:r>
            <w:r w:rsidR="00492E36">
              <w:rPr>
                <w:lang w:bidi="en-US"/>
              </w:rPr>
              <w:t xml:space="preserve"> set </w:t>
            </w:r>
            <w:r w:rsidRPr="00896827">
              <w:rPr>
                <w:lang w:bidi="en-US"/>
              </w:rPr>
              <w:t xml:space="preserve">the native resolution of </w:t>
            </w:r>
            <w:r w:rsidR="003A6086">
              <w:rPr>
                <w:lang w:bidi="en-US"/>
              </w:rPr>
              <w:t>Display</w:t>
            </w:r>
            <w:r w:rsidR="003A6086" w:rsidRPr="00896827">
              <w:rPr>
                <w:lang w:bidi="en-US"/>
              </w:rPr>
              <w:t xml:space="preserve">1 </w:t>
            </w:r>
            <w:r w:rsidRPr="00896827">
              <w:rPr>
                <w:lang w:bidi="en-US"/>
              </w:rPr>
              <w:t>correctly.</w:t>
            </w:r>
          </w:p>
        </w:tc>
        <w:tc>
          <w:tcPr>
            <w:tcW w:w="2070" w:type="dxa"/>
          </w:tcPr>
          <w:p w14:paraId="3A2B3AC1" w14:textId="77777777" w:rsidR="003F7E95" w:rsidRPr="00896827" w:rsidRDefault="004A6A51" w:rsidP="00896827">
            <w:pPr>
              <w:rPr>
                <w:sz w:val="20"/>
                <w:szCs w:val="20"/>
                <w:lang w:bidi="en-US"/>
              </w:rPr>
            </w:pPr>
            <w:r w:rsidRPr="00896827">
              <w:rPr>
                <w:b/>
                <w:sz w:val="20"/>
                <w:szCs w:val="20"/>
                <w:lang w:bidi="en-US"/>
              </w:rPr>
              <w:t xml:space="preserve">PASS: </w:t>
            </w:r>
            <w:r w:rsidRPr="00896827">
              <w:rPr>
                <w:sz w:val="20"/>
                <w:szCs w:val="20"/>
                <w:lang w:bidi="en-US"/>
              </w:rPr>
              <w:t xml:space="preserve">Native resolution is set for the </w:t>
            </w:r>
            <w:r w:rsidR="00612E2A" w:rsidRPr="00896827">
              <w:rPr>
                <w:sz w:val="20"/>
                <w:szCs w:val="20"/>
                <w:lang w:bidi="en-US"/>
              </w:rPr>
              <w:t>display</w:t>
            </w:r>
            <w:r w:rsidRPr="00896827">
              <w:rPr>
                <w:sz w:val="20"/>
                <w:szCs w:val="20"/>
                <w:lang w:bidi="en-US"/>
              </w:rPr>
              <w:t xml:space="preserve"> </w:t>
            </w:r>
            <w:r w:rsidR="00437231">
              <w:rPr>
                <w:sz w:val="20"/>
                <w:szCs w:val="20"/>
              </w:rPr>
              <w:t xml:space="preserve">device </w:t>
            </w:r>
            <w:r w:rsidR="00492E36">
              <w:rPr>
                <w:sz w:val="20"/>
                <w:szCs w:val="20"/>
                <w:lang w:bidi="en-US"/>
              </w:rPr>
              <w:t xml:space="preserve">that is </w:t>
            </w:r>
            <w:r w:rsidRPr="00896827">
              <w:rPr>
                <w:sz w:val="20"/>
                <w:szCs w:val="20"/>
                <w:lang w:bidi="en-US"/>
              </w:rPr>
              <w:t xml:space="preserve">connected to the </w:t>
            </w:r>
            <w:r w:rsidR="00083E88" w:rsidRPr="00896827">
              <w:rPr>
                <w:sz w:val="20"/>
                <w:szCs w:val="20"/>
                <w:lang w:bidi="en-US"/>
              </w:rPr>
              <w:t>KVM switch</w:t>
            </w:r>
            <w:r w:rsidRPr="00896827">
              <w:rPr>
                <w:sz w:val="20"/>
                <w:szCs w:val="20"/>
                <w:lang w:bidi="en-US"/>
              </w:rPr>
              <w:t>.</w:t>
            </w:r>
          </w:p>
          <w:p w14:paraId="3A2B3AC2" w14:textId="77777777" w:rsidR="00492E36" w:rsidRDefault="00492E36" w:rsidP="00896827">
            <w:pPr>
              <w:rPr>
                <w:b/>
                <w:sz w:val="20"/>
                <w:szCs w:val="20"/>
                <w:lang w:bidi="en-US"/>
              </w:rPr>
            </w:pPr>
          </w:p>
          <w:p w14:paraId="3A2B3AC3" w14:textId="77777777" w:rsidR="00C64DD5" w:rsidRPr="00896827" w:rsidRDefault="004A6A51" w:rsidP="00492E36">
            <w:pPr>
              <w:rPr>
                <w:b/>
                <w:sz w:val="20"/>
                <w:szCs w:val="20"/>
                <w:lang w:bidi="en-US"/>
              </w:rPr>
            </w:pPr>
            <w:r w:rsidRPr="00896827">
              <w:rPr>
                <w:b/>
                <w:sz w:val="20"/>
                <w:szCs w:val="20"/>
                <w:lang w:bidi="en-US"/>
              </w:rPr>
              <w:t>FAIL:</w:t>
            </w:r>
            <w:r w:rsidRPr="00896827">
              <w:rPr>
                <w:sz w:val="20"/>
                <w:szCs w:val="20"/>
                <w:lang w:bidi="en-US"/>
              </w:rPr>
              <w:t xml:space="preserve"> </w:t>
            </w:r>
            <w:r w:rsidR="00492E36">
              <w:rPr>
                <w:sz w:val="20"/>
                <w:szCs w:val="20"/>
                <w:lang w:bidi="en-US"/>
              </w:rPr>
              <w:t>The n</w:t>
            </w:r>
            <w:r w:rsidRPr="00896827">
              <w:rPr>
                <w:sz w:val="20"/>
                <w:szCs w:val="20"/>
                <w:lang w:bidi="en-US"/>
              </w:rPr>
              <w:t xml:space="preserve">ative resolution is not set for the </w:t>
            </w:r>
            <w:r w:rsidR="00612E2A" w:rsidRPr="00896827">
              <w:rPr>
                <w:sz w:val="20"/>
                <w:szCs w:val="20"/>
                <w:lang w:bidi="en-US"/>
              </w:rPr>
              <w:t>display</w:t>
            </w:r>
            <w:r w:rsidRPr="00896827">
              <w:rPr>
                <w:sz w:val="20"/>
                <w:szCs w:val="20"/>
                <w:lang w:bidi="en-US"/>
              </w:rPr>
              <w:t xml:space="preserve"> </w:t>
            </w:r>
            <w:r w:rsidR="00437231">
              <w:rPr>
                <w:sz w:val="20"/>
                <w:szCs w:val="20"/>
              </w:rPr>
              <w:t xml:space="preserve">device </w:t>
            </w:r>
            <w:r w:rsidR="00492E36">
              <w:rPr>
                <w:sz w:val="20"/>
                <w:szCs w:val="20"/>
                <w:lang w:bidi="en-US"/>
              </w:rPr>
              <w:t xml:space="preserve">that is </w:t>
            </w:r>
            <w:r w:rsidRPr="00896827">
              <w:rPr>
                <w:sz w:val="20"/>
                <w:szCs w:val="20"/>
                <w:lang w:bidi="en-US"/>
              </w:rPr>
              <w:t xml:space="preserve">connected to the </w:t>
            </w:r>
            <w:r w:rsidR="00083E88" w:rsidRPr="00896827">
              <w:rPr>
                <w:sz w:val="20"/>
                <w:szCs w:val="20"/>
                <w:lang w:bidi="en-US"/>
              </w:rPr>
              <w:t>KVM switch</w:t>
            </w:r>
            <w:r w:rsidRPr="00896827">
              <w:rPr>
                <w:sz w:val="20"/>
                <w:szCs w:val="20"/>
                <w:lang w:bidi="en-US"/>
              </w:rPr>
              <w:t>.</w:t>
            </w:r>
          </w:p>
        </w:tc>
      </w:tr>
      <w:tr w:rsidR="00C64DD5" w:rsidRPr="00896827" w14:paraId="3A2B3ACF" w14:textId="77777777" w:rsidTr="00492E36">
        <w:trPr>
          <w:cantSplit/>
        </w:trPr>
        <w:tc>
          <w:tcPr>
            <w:tcW w:w="918" w:type="dxa"/>
          </w:tcPr>
          <w:p w14:paraId="3A2B3AC5" w14:textId="77777777" w:rsidR="00C64DD5" w:rsidRPr="00896827" w:rsidRDefault="00C64DD5" w:rsidP="00896827">
            <w:pPr>
              <w:rPr>
                <w:sz w:val="20"/>
                <w:szCs w:val="20"/>
                <w:lang w:bidi="en-US"/>
              </w:rPr>
            </w:pPr>
            <w:r w:rsidRPr="00896827">
              <w:rPr>
                <w:sz w:val="20"/>
                <w:szCs w:val="20"/>
                <w:lang w:bidi="en-US"/>
              </w:rPr>
              <w:lastRenderedPageBreak/>
              <w:t>3</w:t>
            </w:r>
            <w:r w:rsidR="00896827" w:rsidRPr="00896827">
              <w:rPr>
                <w:sz w:val="20"/>
                <w:szCs w:val="20"/>
                <w:lang w:bidi="en-US"/>
              </w:rPr>
              <w:t>.</w:t>
            </w:r>
          </w:p>
        </w:tc>
        <w:tc>
          <w:tcPr>
            <w:tcW w:w="1710" w:type="dxa"/>
          </w:tcPr>
          <w:p w14:paraId="3A2B3AC6" w14:textId="77777777" w:rsidR="00C64DD5" w:rsidRPr="00896827" w:rsidRDefault="004A6A51" w:rsidP="00896827">
            <w:pPr>
              <w:rPr>
                <w:sz w:val="20"/>
                <w:szCs w:val="20"/>
                <w:lang w:bidi="en-US"/>
              </w:rPr>
            </w:pPr>
            <w:r w:rsidRPr="00896827">
              <w:rPr>
                <w:sz w:val="20"/>
                <w:szCs w:val="20"/>
                <w:lang w:bidi="en-US"/>
              </w:rPr>
              <w:t xml:space="preserve">Restart the operating system </w:t>
            </w:r>
            <w:r w:rsidR="00C64DD5" w:rsidRPr="00896827">
              <w:rPr>
                <w:sz w:val="20"/>
                <w:szCs w:val="20"/>
                <w:lang w:bidi="en-US"/>
              </w:rPr>
              <w:t xml:space="preserve">while </w:t>
            </w:r>
            <w:r w:rsidR="00492E36">
              <w:rPr>
                <w:sz w:val="20"/>
                <w:szCs w:val="20"/>
                <w:lang w:bidi="en-US"/>
              </w:rPr>
              <w:t xml:space="preserve">the system is </w:t>
            </w:r>
            <w:r w:rsidR="00C64DD5" w:rsidRPr="00896827">
              <w:rPr>
                <w:sz w:val="20"/>
                <w:szCs w:val="20"/>
                <w:lang w:bidi="en-US"/>
              </w:rPr>
              <w:t>switched away</w:t>
            </w:r>
            <w:r w:rsidR="00133E3C">
              <w:rPr>
                <w:sz w:val="20"/>
                <w:szCs w:val="20"/>
                <w:lang w:bidi="en-US"/>
              </w:rPr>
              <w:t xml:space="preserve"> from the display device</w:t>
            </w:r>
            <w:r w:rsidR="00492E36">
              <w:rPr>
                <w:sz w:val="20"/>
                <w:szCs w:val="20"/>
                <w:lang w:bidi="en-US"/>
              </w:rPr>
              <w:t>.</w:t>
            </w:r>
          </w:p>
        </w:tc>
        <w:tc>
          <w:tcPr>
            <w:tcW w:w="3420" w:type="dxa"/>
          </w:tcPr>
          <w:p w14:paraId="3A2B3AC7" w14:textId="77777777" w:rsidR="003F7E95" w:rsidRPr="00896827" w:rsidRDefault="00C64DD5" w:rsidP="004D2E45">
            <w:pPr>
              <w:pStyle w:val="Tablelist"/>
              <w:numPr>
                <w:ilvl w:val="0"/>
                <w:numId w:val="22"/>
              </w:numPr>
              <w:rPr>
                <w:lang w:bidi="en-US"/>
              </w:rPr>
            </w:pPr>
            <w:r w:rsidRPr="00896827">
              <w:rPr>
                <w:lang w:bidi="en-US"/>
              </w:rPr>
              <w:t xml:space="preserve">Note the resolution that is set for </w:t>
            </w:r>
            <w:r w:rsidR="00612E2A" w:rsidRPr="00896827">
              <w:rPr>
                <w:lang w:bidi="en-US"/>
              </w:rPr>
              <w:t>Display</w:t>
            </w:r>
            <w:r w:rsidRPr="00896827">
              <w:rPr>
                <w:lang w:bidi="en-US"/>
              </w:rPr>
              <w:t xml:space="preserve">1 when </w:t>
            </w:r>
            <w:r w:rsidR="00492E36">
              <w:rPr>
                <w:lang w:bidi="en-US"/>
              </w:rPr>
              <w:t xml:space="preserve">it is </w:t>
            </w:r>
            <w:r w:rsidRPr="00896827">
              <w:rPr>
                <w:lang w:bidi="en-US"/>
              </w:rPr>
              <w:t xml:space="preserve">connected to PC1 </w:t>
            </w:r>
            <w:r w:rsidR="00492E36">
              <w:rPr>
                <w:lang w:bidi="en-US"/>
              </w:rPr>
              <w:t>by using</w:t>
            </w:r>
            <w:r w:rsidRPr="00896827">
              <w:rPr>
                <w:lang w:bidi="en-US"/>
              </w:rPr>
              <w:t xml:space="preserve"> the </w:t>
            </w:r>
            <w:r w:rsidR="00083E88" w:rsidRPr="00896827">
              <w:rPr>
                <w:lang w:bidi="en-US"/>
              </w:rPr>
              <w:t>KVM switch</w:t>
            </w:r>
            <w:r w:rsidRPr="00896827">
              <w:rPr>
                <w:lang w:bidi="en-US"/>
              </w:rPr>
              <w:t>.</w:t>
            </w:r>
          </w:p>
          <w:p w14:paraId="3A2B3AC8" w14:textId="77777777" w:rsidR="003F7E95" w:rsidRPr="00896827" w:rsidRDefault="00C64DD5" w:rsidP="00896827">
            <w:pPr>
              <w:pStyle w:val="Tablelist"/>
              <w:rPr>
                <w:lang w:bidi="en-US"/>
              </w:rPr>
            </w:pPr>
            <w:r w:rsidRPr="00896827">
              <w:rPr>
                <w:lang w:bidi="en-US"/>
              </w:rPr>
              <w:t>Switch the KVM to PC2.</w:t>
            </w:r>
          </w:p>
          <w:p w14:paraId="3A2B3AC9" w14:textId="77777777" w:rsidR="00C64DD5" w:rsidRPr="00896827" w:rsidRDefault="00C64DD5" w:rsidP="00896827">
            <w:pPr>
              <w:pStyle w:val="Tablelist"/>
              <w:rPr>
                <w:lang w:bidi="en-US"/>
              </w:rPr>
            </w:pPr>
            <w:r w:rsidRPr="00896827">
              <w:rPr>
                <w:lang w:bidi="en-US"/>
              </w:rPr>
              <w:t xml:space="preserve">Restart PC1 while </w:t>
            </w:r>
            <w:r w:rsidR="00492E36">
              <w:rPr>
                <w:lang w:bidi="en-US"/>
              </w:rPr>
              <w:t xml:space="preserve">it </w:t>
            </w:r>
            <w:r w:rsidR="003A6086">
              <w:rPr>
                <w:lang w:bidi="en-US"/>
              </w:rPr>
              <w:t>and</w:t>
            </w:r>
            <w:r w:rsidRPr="00896827">
              <w:rPr>
                <w:lang w:bidi="en-US"/>
              </w:rPr>
              <w:t xml:space="preserve"> PC2 </w:t>
            </w:r>
            <w:r w:rsidR="003A6086">
              <w:rPr>
                <w:lang w:bidi="en-US"/>
              </w:rPr>
              <w:t xml:space="preserve">are connected to </w:t>
            </w:r>
            <w:r w:rsidRPr="00896827">
              <w:rPr>
                <w:lang w:bidi="en-US"/>
              </w:rPr>
              <w:t xml:space="preserve">the </w:t>
            </w:r>
            <w:r w:rsidR="00083E88" w:rsidRPr="00896827">
              <w:rPr>
                <w:lang w:bidi="en-US"/>
              </w:rPr>
              <w:t>KVM switch</w:t>
            </w:r>
            <w:r w:rsidRPr="00896827">
              <w:rPr>
                <w:lang w:bidi="en-US"/>
              </w:rPr>
              <w:t>.</w:t>
            </w:r>
          </w:p>
          <w:p w14:paraId="3A2B3ACA" w14:textId="77777777" w:rsidR="00C64DD5" w:rsidRPr="00896827" w:rsidRDefault="00C64DD5" w:rsidP="00896827">
            <w:pPr>
              <w:pStyle w:val="Tablelist"/>
              <w:rPr>
                <w:lang w:bidi="en-US"/>
              </w:rPr>
            </w:pPr>
            <w:r w:rsidRPr="00896827">
              <w:rPr>
                <w:lang w:bidi="en-US"/>
              </w:rPr>
              <w:t>Afte</w:t>
            </w:r>
            <w:r w:rsidR="003A6086">
              <w:rPr>
                <w:lang w:bidi="en-US"/>
              </w:rPr>
              <w:t xml:space="preserve">r </w:t>
            </w:r>
            <w:r w:rsidRPr="00896827">
              <w:rPr>
                <w:lang w:bidi="en-US"/>
              </w:rPr>
              <w:t xml:space="preserve">PC1 is restarted, connect </w:t>
            </w:r>
            <w:r w:rsidR="003A6086">
              <w:rPr>
                <w:lang w:bidi="en-US"/>
              </w:rPr>
              <w:t xml:space="preserve">it </w:t>
            </w:r>
            <w:r w:rsidRPr="00896827">
              <w:rPr>
                <w:lang w:bidi="en-US"/>
              </w:rPr>
              <w:t xml:space="preserve">to the </w:t>
            </w:r>
            <w:r w:rsidR="00083E88" w:rsidRPr="00896827">
              <w:rPr>
                <w:lang w:bidi="en-US"/>
              </w:rPr>
              <w:t>KVM switch</w:t>
            </w:r>
            <w:r w:rsidRPr="00896827">
              <w:rPr>
                <w:lang w:bidi="en-US"/>
              </w:rPr>
              <w:t>.</w:t>
            </w:r>
          </w:p>
          <w:p w14:paraId="3A2B3ACB" w14:textId="77777777" w:rsidR="00C64DD5" w:rsidRPr="00896827" w:rsidRDefault="00C64DD5" w:rsidP="00E12DCC">
            <w:pPr>
              <w:pStyle w:val="Tablelist"/>
              <w:rPr>
                <w:lang w:bidi="en-US"/>
              </w:rPr>
            </w:pPr>
            <w:r w:rsidRPr="00896827">
              <w:rPr>
                <w:lang w:bidi="en-US"/>
              </w:rPr>
              <w:t xml:space="preserve">Verify the resolution of </w:t>
            </w:r>
            <w:r w:rsidR="00612E2A" w:rsidRPr="00896827">
              <w:rPr>
                <w:lang w:bidi="en-US"/>
              </w:rPr>
              <w:t>Display</w:t>
            </w:r>
            <w:r w:rsidRPr="00896827">
              <w:rPr>
                <w:lang w:bidi="en-US"/>
              </w:rPr>
              <w:t xml:space="preserve">1 when connected to PC1 </w:t>
            </w:r>
            <w:r w:rsidR="00492E36">
              <w:rPr>
                <w:lang w:bidi="en-US"/>
              </w:rPr>
              <w:t>by using</w:t>
            </w:r>
            <w:r w:rsidRPr="00896827">
              <w:rPr>
                <w:lang w:bidi="en-US"/>
              </w:rPr>
              <w:t xml:space="preserve"> the </w:t>
            </w:r>
            <w:r w:rsidR="00083E88" w:rsidRPr="00896827">
              <w:rPr>
                <w:lang w:bidi="en-US"/>
              </w:rPr>
              <w:t>KVM switch</w:t>
            </w:r>
            <w:r w:rsidRPr="00896827">
              <w:rPr>
                <w:lang w:bidi="en-US"/>
              </w:rPr>
              <w:t xml:space="preserve">. If the resolution matches the previous resolution, the </w:t>
            </w:r>
            <w:r w:rsidR="00083E88" w:rsidRPr="00896827">
              <w:rPr>
                <w:lang w:bidi="en-US"/>
              </w:rPr>
              <w:t>KVM switch</w:t>
            </w:r>
            <w:r w:rsidRPr="00896827">
              <w:rPr>
                <w:lang w:bidi="en-US"/>
              </w:rPr>
              <w:t xml:space="preserve"> is </w:t>
            </w:r>
            <w:r w:rsidR="00492E36">
              <w:rPr>
                <w:lang w:bidi="en-US"/>
              </w:rPr>
              <w:t>behaving correctly</w:t>
            </w:r>
            <w:r w:rsidRPr="00896827">
              <w:rPr>
                <w:lang w:bidi="en-US"/>
              </w:rPr>
              <w:t>.</w:t>
            </w:r>
          </w:p>
        </w:tc>
        <w:tc>
          <w:tcPr>
            <w:tcW w:w="2070" w:type="dxa"/>
          </w:tcPr>
          <w:p w14:paraId="3A2B3ACC" w14:textId="77777777" w:rsidR="00C64DD5" w:rsidRPr="00896827" w:rsidRDefault="00C64DD5" w:rsidP="00896827">
            <w:pPr>
              <w:rPr>
                <w:sz w:val="20"/>
                <w:szCs w:val="20"/>
                <w:lang w:bidi="en-US"/>
              </w:rPr>
            </w:pPr>
            <w:r w:rsidRPr="00896827">
              <w:rPr>
                <w:b/>
                <w:sz w:val="20"/>
                <w:szCs w:val="20"/>
                <w:lang w:bidi="en-US"/>
              </w:rPr>
              <w:t xml:space="preserve">PASS: </w:t>
            </w:r>
            <w:r w:rsidRPr="00896827">
              <w:rPr>
                <w:sz w:val="20"/>
                <w:szCs w:val="20"/>
                <w:lang w:bidi="en-US"/>
              </w:rPr>
              <w:t xml:space="preserve">The resolution of </w:t>
            </w:r>
            <w:r w:rsidR="00612E2A" w:rsidRPr="00896827">
              <w:rPr>
                <w:sz w:val="20"/>
                <w:szCs w:val="20"/>
                <w:lang w:bidi="en-US"/>
              </w:rPr>
              <w:t>Display</w:t>
            </w:r>
            <w:r w:rsidRPr="00896827">
              <w:rPr>
                <w:sz w:val="20"/>
                <w:szCs w:val="20"/>
                <w:lang w:bidi="en-US"/>
              </w:rPr>
              <w:t>1</w:t>
            </w:r>
            <w:r w:rsidR="00437231">
              <w:rPr>
                <w:sz w:val="20"/>
                <w:szCs w:val="20"/>
                <w:lang w:bidi="en-US"/>
              </w:rPr>
              <w:t xml:space="preserve"> </w:t>
            </w:r>
            <w:r w:rsidRPr="00896827">
              <w:rPr>
                <w:sz w:val="20"/>
                <w:szCs w:val="20"/>
                <w:lang w:bidi="en-US"/>
              </w:rPr>
              <w:t>remain</w:t>
            </w:r>
            <w:r w:rsidR="00E12DCC">
              <w:rPr>
                <w:sz w:val="20"/>
                <w:szCs w:val="20"/>
                <w:lang w:bidi="en-US"/>
              </w:rPr>
              <w:t>s</w:t>
            </w:r>
            <w:r w:rsidRPr="00896827">
              <w:rPr>
                <w:sz w:val="20"/>
                <w:szCs w:val="20"/>
                <w:lang w:bidi="en-US"/>
              </w:rPr>
              <w:t xml:space="preserve"> the same after </w:t>
            </w:r>
            <w:r w:rsidR="004A6A51" w:rsidRPr="00896827">
              <w:rPr>
                <w:sz w:val="20"/>
                <w:szCs w:val="20"/>
                <w:lang w:bidi="en-US"/>
              </w:rPr>
              <w:t>the operating system</w:t>
            </w:r>
            <w:r w:rsidR="00492E36">
              <w:rPr>
                <w:sz w:val="20"/>
                <w:szCs w:val="20"/>
                <w:lang w:bidi="en-US"/>
              </w:rPr>
              <w:t xml:space="preserve"> </w:t>
            </w:r>
            <w:r w:rsidR="00E12DCC">
              <w:rPr>
                <w:sz w:val="20"/>
                <w:szCs w:val="20"/>
                <w:lang w:bidi="en-US"/>
              </w:rPr>
              <w:t xml:space="preserve">is </w:t>
            </w:r>
            <w:r w:rsidR="00492E36">
              <w:rPr>
                <w:sz w:val="20"/>
                <w:szCs w:val="20"/>
                <w:lang w:bidi="en-US"/>
              </w:rPr>
              <w:t>restarted</w:t>
            </w:r>
            <w:r w:rsidRPr="00896827">
              <w:rPr>
                <w:sz w:val="20"/>
                <w:szCs w:val="20"/>
                <w:lang w:bidi="en-US"/>
              </w:rPr>
              <w:t>.</w:t>
            </w:r>
          </w:p>
          <w:p w14:paraId="3A2B3ACD" w14:textId="77777777" w:rsidR="00492E36" w:rsidRDefault="00492E36" w:rsidP="00896827">
            <w:pPr>
              <w:rPr>
                <w:b/>
                <w:sz w:val="20"/>
                <w:szCs w:val="20"/>
                <w:lang w:bidi="en-US"/>
              </w:rPr>
            </w:pPr>
          </w:p>
          <w:p w14:paraId="3A2B3ACE" w14:textId="77777777" w:rsidR="00C64DD5" w:rsidRPr="00896827" w:rsidRDefault="00C64DD5" w:rsidP="00E12DCC">
            <w:pPr>
              <w:rPr>
                <w:sz w:val="20"/>
                <w:szCs w:val="20"/>
                <w:lang w:bidi="en-US"/>
              </w:rPr>
            </w:pPr>
            <w:r w:rsidRPr="00896827">
              <w:rPr>
                <w:b/>
                <w:sz w:val="20"/>
                <w:szCs w:val="20"/>
                <w:lang w:bidi="en-US"/>
              </w:rPr>
              <w:t>FAIL:</w:t>
            </w:r>
            <w:r w:rsidRPr="00896827">
              <w:rPr>
                <w:sz w:val="20"/>
                <w:szCs w:val="20"/>
                <w:lang w:bidi="en-US"/>
              </w:rPr>
              <w:t xml:space="preserve"> The resolution for </w:t>
            </w:r>
            <w:r w:rsidR="00612E2A" w:rsidRPr="00896827">
              <w:rPr>
                <w:sz w:val="20"/>
                <w:szCs w:val="20"/>
                <w:lang w:bidi="en-US"/>
              </w:rPr>
              <w:t>Display</w:t>
            </w:r>
            <w:r w:rsidRPr="00896827">
              <w:rPr>
                <w:sz w:val="20"/>
                <w:szCs w:val="20"/>
                <w:lang w:bidi="en-US"/>
              </w:rPr>
              <w:t>1</w:t>
            </w:r>
            <w:r w:rsidR="004A6A51" w:rsidRPr="00896827">
              <w:rPr>
                <w:sz w:val="20"/>
                <w:szCs w:val="20"/>
                <w:lang w:bidi="en-US"/>
              </w:rPr>
              <w:t xml:space="preserve"> </w:t>
            </w:r>
            <w:r w:rsidR="001B296C" w:rsidRPr="00896827">
              <w:rPr>
                <w:sz w:val="20"/>
                <w:szCs w:val="20"/>
                <w:lang w:bidi="en-US"/>
              </w:rPr>
              <w:t>change</w:t>
            </w:r>
            <w:r w:rsidR="00492E36">
              <w:rPr>
                <w:sz w:val="20"/>
                <w:szCs w:val="20"/>
                <w:lang w:bidi="en-US"/>
              </w:rPr>
              <w:t>s</w:t>
            </w:r>
            <w:r w:rsidR="001B296C" w:rsidRPr="00896827">
              <w:rPr>
                <w:sz w:val="20"/>
                <w:szCs w:val="20"/>
                <w:lang w:bidi="en-US"/>
              </w:rPr>
              <w:t xml:space="preserve"> after </w:t>
            </w:r>
            <w:r w:rsidR="004A6A51" w:rsidRPr="00896827">
              <w:rPr>
                <w:sz w:val="20"/>
                <w:szCs w:val="20"/>
                <w:lang w:bidi="en-US"/>
              </w:rPr>
              <w:t>the operating system</w:t>
            </w:r>
            <w:r w:rsidR="00492E36">
              <w:rPr>
                <w:sz w:val="20"/>
                <w:szCs w:val="20"/>
                <w:lang w:bidi="en-US"/>
              </w:rPr>
              <w:t xml:space="preserve"> </w:t>
            </w:r>
            <w:r w:rsidR="00E12DCC">
              <w:rPr>
                <w:sz w:val="20"/>
                <w:szCs w:val="20"/>
                <w:lang w:bidi="en-US"/>
              </w:rPr>
              <w:t xml:space="preserve">is </w:t>
            </w:r>
            <w:r w:rsidR="00492E36">
              <w:rPr>
                <w:sz w:val="20"/>
                <w:szCs w:val="20"/>
                <w:lang w:bidi="en-US"/>
              </w:rPr>
              <w:t>restarted</w:t>
            </w:r>
            <w:r w:rsidR="004A6A51" w:rsidRPr="00896827">
              <w:rPr>
                <w:sz w:val="20"/>
                <w:szCs w:val="20"/>
                <w:lang w:bidi="en-US"/>
              </w:rPr>
              <w:t>.</w:t>
            </w:r>
          </w:p>
        </w:tc>
      </w:tr>
      <w:tr w:rsidR="00C64DD5" w:rsidRPr="00896827" w14:paraId="3A2B3ADB" w14:textId="77777777" w:rsidTr="00492E36">
        <w:trPr>
          <w:cantSplit/>
        </w:trPr>
        <w:tc>
          <w:tcPr>
            <w:tcW w:w="918" w:type="dxa"/>
          </w:tcPr>
          <w:p w14:paraId="3A2B3AD0" w14:textId="77777777" w:rsidR="00C64DD5" w:rsidRPr="00896827" w:rsidRDefault="00C64DD5" w:rsidP="00896827">
            <w:pPr>
              <w:rPr>
                <w:sz w:val="20"/>
                <w:szCs w:val="20"/>
                <w:lang w:bidi="en-US"/>
              </w:rPr>
            </w:pPr>
            <w:r w:rsidRPr="00896827">
              <w:rPr>
                <w:sz w:val="20"/>
                <w:szCs w:val="20"/>
                <w:lang w:bidi="en-US"/>
              </w:rPr>
              <w:t>4</w:t>
            </w:r>
            <w:r w:rsidR="00896827" w:rsidRPr="00896827">
              <w:rPr>
                <w:sz w:val="20"/>
                <w:szCs w:val="20"/>
                <w:lang w:bidi="en-US"/>
              </w:rPr>
              <w:t>.</w:t>
            </w:r>
          </w:p>
        </w:tc>
        <w:tc>
          <w:tcPr>
            <w:tcW w:w="1710" w:type="dxa"/>
          </w:tcPr>
          <w:p w14:paraId="3A2B3AD1" w14:textId="77777777" w:rsidR="00C64DD5" w:rsidRPr="00896827" w:rsidRDefault="00C64DD5" w:rsidP="00896827">
            <w:pPr>
              <w:rPr>
                <w:sz w:val="20"/>
                <w:szCs w:val="20"/>
                <w:lang w:bidi="en-US"/>
              </w:rPr>
            </w:pPr>
            <w:r w:rsidRPr="00896827">
              <w:rPr>
                <w:sz w:val="20"/>
                <w:szCs w:val="20"/>
                <w:lang w:bidi="en-US"/>
              </w:rPr>
              <w:t>Change the resolution, and verify the resolution following resume from sleep and hibernate.</w:t>
            </w:r>
            <w:r w:rsidRPr="00896827" w:rsidDel="00620953">
              <w:rPr>
                <w:sz w:val="20"/>
                <w:szCs w:val="20"/>
                <w:lang w:bidi="en-US"/>
              </w:rPr>
              <w:t xml:space="preserve"> </w:t>
            </w:r>
          </w:p>
        </w:tc>
        <w:tc>
          <w:tcPr>
            <w:tcW w:w="3420" w:type="dxa"/>
          </w:tcPr>
          <w:p w14:paraId="3A2B3AD2" w14:textId="77777777" w:rsidR="001B296C" w:rsidRPr="00896827" w:rsidRDefault="001B296C" w:rsidP="00896827">
            <w:pPr>
              <w:rPr>
                <w:sz w:val="20"/>
                <w:szCs w:val="20"/>
                <w:lang w:bidi="en-US"/>
              </w:rPr>
            </w:pPr>
            <w:r w:rsidRPr="00896827">
              <w:rPr>
                <w:b/>
                <w:sz w:val="20"/>
                <w:szCs w:val="20"/>
                <w:lang w:bidi="en-US"/>
              </w:rPr>
              <w:t>Note  </w:t>
            </w:r>
            <w:r w:rsidRPr="00896827">
              <w:rPr>
                <w:sz w:val="20"/>
                <w:szCs w:val="20"/>
                <w:lang w:bidi="en-US"/>
              </w:rPr>
              <w:t xml:space="preserve">This test is done primarily on a </w:t>
            </w:r>
            <w:r w:rsidR="00492E36">
              <w:rPr>
                <w:sz w:val="20"/>
                <w:szCs w:val="20"/>
                <w:lang w:bidi="en-US"/>
              </w:rPr>
              <w:t>portable computer</w:t>
            </w:r>
            <w:r w:rsidRPr="00896827">
              <w:rPr>
                <w:sz w:val="20"/>
                <w:szCs w:val="20"/>
                <w:lang w:bidi="en-US"/>
              </w:rPr>
              <w:t xml:space="preserve">/docking station configuration. However, we highly recommend that </w:t>
            </w:r>
            <w:r w:rsidR="00492E36">
              <w:rPr>
                <w:sz w:val="20"/>
                <w:szCs w:val="20"/>
                <w:lang w:bidi="en-US"/>
              </w:rPr>
              <w:t xml:space="preserve">you </w:t>
            </w:r>
            <w:r w:rsidRPr="00896827">
              <w:rPr>
                <w:sz w:val="20"/>
                <w:szCs w:val="20"/>
                <w:lang w:bidi="en-US"/>
              </w:rPr>
              <w:t>perform the same test on PC1.</w:t>
            </w:r>
          </w:p>
          <w:p w14:paraId="3A2B3AD3" w14:textId="77777777" w:rsidR="001B296C" w:rsidRPr="00896827" w:rsidRDefault="001B296C" w:rsidP="004D2E45">
            <w:pPr>
              <w:pStyle w:val="Tablelist"/>
              <w:numPr>
                <w:ilvl w:val="0"/>
                <w:numId w:val="21"/>
              </w:numPr>
              <w:rPr>
                <w:lang w:bidi="en-US"/>
              </w:rPr>
            </w:pPr>
            <w:r w:rsidRPr="00896827">
              <w:rPr>
                <w:lang w:bidi="en-US"/>
              </w:rPr>
              <w:t xml:space="preserve">Connect the </w:t>
            </w:r>
            <w:r w:rsidR="00492E36">
              <w:rPr>
                <w:lang w:bidi="en-US"/>
              </w:rPr>
              <w:t xml:space="preserve">portable computer </w:t>
            </w:r>
            <w:r w:rsidR="00E12DCC">
              <w:rPr>
                <w:lang w:bidi="en-US"/>
              </w:rPr>
              <w:t xml:space="preserve">that is </w:t>
            </w:r>
            <w:r w:rsidRPr="00896827">
              <w:rPr>
                <w:lang w:bidi="en-US"/>
              </w:rPr>
              <w:t xml:space="preserve">attached to a docking station to </w:t>
            </w:r>
            <w:r w:rsidR="00612E2A" w:rsidRPr="00896827">
              <w:rPr>
                <w:lang w:bidi="en-US"/>
              </w:rPr>
              <w:t>Display</w:t>
            </w:r>
            <w:r w:rsidRPr="00896827">
              <w:rPr>
                <w:lang w:bidi="en-US"/>
              </w:rPr>
              <w:t xml:space="preserve">1 </w:t>
            </w:r>
            <w:r w:rsidR="00492E36">
              <w:rPr>
                <w:lang w:bidi="en-US"/>
              </w:rPr>
              <w:t>by using</w:t>
            </w:r>
            <w:r w:rsidRPr="00896827">
              <w:rPr>
                <w:lang w:bidi="en-US"/>
              </w:rPr>
              <w:t xml:space="preserve"> the </w:t>
            </w:r>
            <w:r w:rsidR="00083E88" w:rsidRPr="00896827">
              <w:rPr>
                <w:lang w:bidi="en-US"/>
              </w:rPr>
              <w:t>KVM switch</w:t>
            </w:r>
            <w:r w:rsidRPr="00896827">
              <w:rPr>
                <w:lang w:bidi="en-US"/>
              </w:rPr>
              <w:t>.</w:t>
            </w:r>
          </w:p>
          <w:p w14:paraId="3A2B3AD4" w14:textId="77777777" w:rsidR="001B296C" w:rsidRPr="00896827" w:rsidRDefault="001B296C" w:rsidP="00896827">
            <w:pPr>
              <w:pStyle w:val="Tablelist"/>
              <w:rPr>
                <w:lang w:bidi="en-US"/>
              </w:rPr>
            </w:pPr>
            <w:r w:rsidRPr="00896827">
              <w:rPr>
                <w:lang w:bidi="en-US"/>
              </w:rPr>
              <w:t xml:space="preserve">Put the </w:t>
            </w:r>
            <w:r w:rsidR="00492E36">
              <w:rPr>
                <w:lang w:bidi="en-US"/>
              </w:rPr>
              <w:t>portable computer</w:t>
            </w:r>
            <w:r w:rsidRPr="00896827">
              <w:rPr>
                <w:lang w:bidi="en-US"/>
              </w:rPr>
              <w:t xml:space="preserve"> into sleep mode. </w:t>
            </w:r>
            <w:r w:rsidR="00E12DCC">
              <w:rPr>
                <w:lang w:bidi="en-US"/>
              </w:rPr>
              <w:t xml:space="preserve">After </w:t>
            </w:r>
            <w:r w:rsidRPr="00896827">
              <w:rPr>
                <w:lang w:bidi="en-US"/>
              </w:rPr>
              <w:t xml:space="preserve">the </w:t>
            </w:r>
            <w:r w:rsidR="00492E36">
              <w:rPr>
                <w:lang w:bidi="en-US"/>
              </w:rPr>
              <w:t>portable computer</w:t>
            </w:r>
            <w:r w:rsidRPr="00896827">
              <w:rPr>
                <w:lang w:bidi="en-US"/>
              </w:rPr>
              <w:t xml:space="preserve"> is in the low power state</w:t>
            </w:r>
            <w:r w:rsidR="00E12DCC">
              <w:rPr>
                <w:lang w:bidi="en-US"/>
              </w:rPr>
              <w:t>,</w:t>
            </w:r>
            <w:r w:rsidRPr="00896827">
              <w:rPr>
                <w:lang w:bidi="en-US"/>
              </w:rPr>
              <w:t xml:space="preserve"> resume the </w:t>
            </w:r>
            <w:r w:rsidR="00492E36">
              <w:rPr>
                <w:lang w:bidi="en-US"/>
              </w:rPr>
              <w:t>portable computer</w:t>
            </w:r>
            <w:r w:rsidRPr="00896827">
              <w:rPr>
                <w:lang w:bidi="en-US"/>
              </w:rPr>
              <w:t>.</w:t>
            </w:r>
          </w:p>
          <w:p w14:paraId="3A2B3AD5" w14:textId="77777777" w:rsidR="001B296C" w:rsidRPr="00896827" w:rsidRDefault="00E12DCC" w:rsidP="00896827">
            <w:pPr>
              <w:pStyle w:val="Tablelist"/>
              <w:rPr>
                <w:lang w:bidi="en-US"/>
              </w:rPr>
            </w:pPr>
            <w:r>
              <w:rPr>
                <w:lang w:bidi="en-US"/>
              </w:rPr>
              <w:t xml:space="preserve">After </w:t>
            </w:r>
            <w:r w:rsidR="001B296C" w:rsidRPr="00896827">
              <w:rPr>
                <w:lang w:bidi="en-US"/>
              </w:rPr>
              <w:t>the computer has resumed, verify that the resolution has not changed.</w:t>
            </w:r>
          </w:p>
          <w:p w14:paraId="3A2B3AD6" w14:textId="77777777" w:rsidR="001B296C" w:rsidRPr="00896827" w:rsidRDefault="001B296C" w:rsidP="00896827">
            <w:pPr>
              <w:pStyle w:val="Tablelist"/>
              <w:rPr>
                <w:lang w:bidi="en-US"/>
              </w:rPr>
            </w:pPr>
            <w:r w:rsidRPr="00896827">
              <w:rPr>
                <w:lang w:bidi="en-US"/>
              </w:rPr>
              <w:t xml:space="preserve">Put the </w:t>
            </w:r>
            <w:r w:rsidR="00492E36">
              <w:rPr>
                <w:lang w:bidi="en-US"/>
              </w:rPr>
              <w:t>portable computer</w:t>
            </w:r>
            <w:r w:rsidRPr="00896827">
              <w:rPr>
                <w:lang w:bidi="en-US"/>
              </w:rPr>
              <w:t xml:space="preserve"> into hibernate mode</w:t>
            </w:r>
            <w:r w:rsidR="00E12DCC">
              <w:rPr>
                <w:lang w:bidi="en-US"/>
              </w:rPr>
              <w:t>.</w:t>
            </w:r>
            <w:r w:rsidRPr="00896827">
              <w:rPr>
                <w:lang w:bidi="en-US"/>
              </w:rPr>
              <w:t xml:space="preserve"> </w:t>
            </w:r>
            <w:r w:rsidR="00E12DCC">
              <w:rPr>
                <w:lang w:bidi="en-US"/>
              </w:rPr>
              <w:t xml:space="preserve">After </w:t>
            </w:r>
            <w:r w:rsidRPr="00896827">
              <w:rPr>
                <w:lang w:bidi="en-US"/>
              </w:rPr>
              <w:t xml:space="preserve">the </w:t>
            </w:r>
            <w:r w:rsidR="00492E36">
              <w:rPr>
                <w:lang w:bidi="en-US"/>
              </w:rPr>
              <w:t>portable computer</w:t>
            </w:r>
            <w:r w:rsidRPr="00896827">
              <w:rPr>
                <w:lang w:bidi="en-US"/>
              </w:rPr>
              <w:t xml:space="preserve"> is in the low power state, resume the </w:t>
            </w:r>
            <w:r w:rsidR="00492E36">
              <w:rPr>
                <w:lang w:bidi="en-US"/>
              </w:rPr>
              <w:t>portable computer</w:t>
            </w:r>
            <w:r w:rsidRPr="00896827">
              <w:rPr>
                <w:lang w:bidi="en-US"/>
              </w:rPr>
              <w:t>.</w:t>
            </w:r>
          </w:p>
          <w:p w14:paraId="3A2B3AD7" w14:textId="77777777" w:rsidR="00C64DD5" w:rsidRPr="00E12DCC" w:rsidRDefault="00E12DCC" w:rsidP="00896827">
            <w:pPr>
              <w:pStyle w:val="Tablelist"/>
              <w:rPr>
                <w:lang w:bidi="en-US"/>
              </w:rPr>
            </w:pPr>
            <w:r>
              <w:rPr>
                <w:lang w:bidi="en-US"/>
              </w:rPr>
              <w:t xml:space="preserve">After </w:t>
            </w:r>
            <w:r w:rsidR="001B296C" w:rsidRPr="00896827">
              <w:rPr>
                <w:lang w:bidi="en-US"/>
              </w:rPr>
              <w:t>the computer has resumed, verify that the resolution has not changed.</w:t>
            </w:r>
          </w:p>
        </w:tc>
        <w:tc>
          <w:tcPr>
            <w:tcW w:w="2070" w:type="dxa"/>
          </w:tcPr>
          <w:p w14:paraId="3A2B3AD8" w14:textId="77777777" w:rsidR="004A6A51" w:rsidRDefault="004A6A51" w:rsidP="00896827">
            <w:pPr>
              <w:rPr>
                <w:sz w:val="20"/>
                <w:szCs w:val="20"/>
                <w:lang w:bidi="en-US"/>
              </w:rPr>
            </w:pPr>
            <w:r w:rsidRPr="00896827">
              <w:rPr>
                <w:b/>
                <w:sz w:val="20"/>
                <w:szCs w:val="20"/>
                <w:lang w:bidi="en-US"/>
              </w:rPr>
              <w:t xml:space="preserve">PASS: </w:t>
            </w:r>
            <w:r w:rsidRPr="00896827">
              <w:rPr>
                <w:sz w:val="20"/>
                <w:szCs w:val="20"/>
                <w:lang w:bidi="en-US"/>
              </w:rPr>
              <w:t xml:space="preserve">The resolution of </w:t>
            </w:r>
            <w:r w:rsidR="00612E2A" w:rsidRPr="00896827">
              <w:rPr>
                <w:sz w:val="20"/>
                <w:szCs w:val="20"/>
                <w:lang w:bidi="en-US"/>
              </w:rPr>
              <w:t>Display</w:t>
            </w:r>
            <w:r w:rsidRPr="00896827">
              <w:rPr>
                <w:sz w:val="20"/>
                <w:szCs w:val="20"/>
                <w:lang w:bidi="en-US"/>
              </w:rPr>
              <w:t>1</w:t>
            </w:r>
            <w:r w:rsidR="00437231">
              <w:rPr>
                <w:sz w:val="20"/>
                <w:szCs w:val="20"/>
                <w:lang w:bidi="en-US"/>
              </w:rPr>
              <w:t xml:space="preserve"> </w:t>
            </w:r>
            <w:r w:rsidRPr="00896827">
              <w:rPr>
                <w:sz w:val="20"/>
                <w:szCs w:val="20"/>
                <w:lang w:bidi="en-US"/>
              </w:rPr>
              <w:t>remain</w:t>
            </w:r>
            <w:r w:rsidR="00E12DCC">
              <w:rPr>
                <w:sz w:val="20"/>
                <w:szCs w:val="20"/>
                <w:lang w:bidi="en-US"/>
              </w:rPr>
              <w:t>s</w:t>
            </w:r>
            <w:r w:rsidRPr="00896827">
              <w:rPr>
                <w:sz w:val="20"/>
                <w:szCs w:val="20"/>
                <w:lang w:bidi="en-US"/>
              </w:rPr>
              <w:t xml:space="preserve"> the same after </w:t>
            </w:r>
            <w:r w:rsidR="00E12DCC">
              <w:rPr>
                <w:sz w:val="20"/>
                <w:szCs w:val="20"/>
                <w:lang w:bidi="en-US"/>
              </w:rPr>
              <w:t>it enters</w:t>
            </w:r>
            <w:r w:rsidR="00492E36">
              <w:rPr>
                <w:sz w:val="20"/>
                <w:szCs w:val="20"/>
                <w:lang w:bidi="en-US"/>
              </w:rPr>
              <w:t xml:space="preserve"> resume mode </w:t>
            </w:r>
            <w:r w:rsidRPr="00896827">
              <w:rPr>
                <w:sz w:val="20"/>
                <w:szCs w:val="20"/>
                <w:lang w:bidi="en-US"/>
              </w:rPr>
              <w:t>from sleep or hibernate.</w:t>
            </w:r>
          </w:p>
          <w:p w14:paraId="3A2B3AD9" w14:textId="77777777" w:rsidR="00492E36" w:rsidRPr="00896827" w:rsidRDefault="00492E36" w:rsidP="00896827">
            <w:pPr>
              <w:rPr>
                <w:sz w:val="20"/>
                <w:szCs w:val="20"/>
                <w:lang w:bidi="en-US"/>
              </w:rPr>
            </w:pPr>
          </w:p>
          <w:p w14:paraId="3A2B3ADA" w14:textId="77777777" w:rsidR="00C64DD5" w:rsidRPr="00896827" w:rsidRDefault="004A6A51" w:rsidP="00E12DCC">
            <w:pPr>
              <w:rPr>
                <w:sz w:val="20"/>
                <w:szCs w:val="20"/>
                <w:lang w:bidi="en-US"/>
              </w:rPr>
            </w:pPr>
            <w:r w:rsidRPr="00896827">
              <w:rPr>
                <w:b/>
                <w:sz w:val="20"/>
                <w:szCs w:val="20"/>
                <w:lang w:bidi="en-US"/>
              </w:rPr>
              <w:t>FAIL:</w:t>
            </w:r>
            <w:r w:rsidRPr="00896827">
              <w:rPr>
                <w:sz w:val="20"/>
                <w:szCs w:val="20"/>
                <w:lang w:bidi="en-US"/>
              </w:rPr>
              <w:t xml:space="preserve"> The resolution</w:t>
            </w:r>
            <w:r w:rsidR="001B296C" w:rsidRPr="00896827">
              <w:rPr>
                <w:sz w:val="20"/>
                <w:szCs w:val="20"/>
                <w:lang w:bidi="en-US"/>
              </w:rPr>
              <w:t xml:space="preserve"> of </w:t>
            </w:r>
            <w:r w:rsidR="00612E2A" w:rsidRPr="00896827">
              <w:rPr>
                <w:sz w:val="20"/>
                <w:szCs w:val="20"/>
                <w:lang w:bidi="en-US"/>
              </w:rPr>
              <w:t>Display</w:t>
            </w:r>
            <w:r w:rsidRPr="00896827">
              <w:rPr>
                <w:sz w:val="20"/>
                <w:szCs w:val="20"/>
                <w:lang w:bidi="en-US"/>
              </w:rPr>
              <w:t xml:space="preserve">1 </w:t>
            </w:r>
            <w:r w:rsidR="001B296C" w:rsidRPr="00896827">
              <w:rPr>
                <w:sz w:val="20"/>
                <w:szCs w:val="20"/>
                <w:lang w:bidi="en-US"/>
              </w:rPr>
              <w:t>change</w:t>
            </w:r>
            <w:r w:rsidR="00492E36">
              <w:rPr>
                <w:sz w:val="20"/>
                <w:szCs w:val="20"/>
                <w:lang w:bidi="en-US"/>
              </w:rPr>
              <w:t>s</w:t>
            </w:r>
            <w:r w:rsidR="001B296C" w:rsidRPr="00896827">
              <w:rPr>
                <w:sz w:val="20"/>
                <w:szCs w:val="20"/>
                <w:lang w:bidi="en-US"/>
              </w:rPr>
              <w:t xml:space="preserve"> </w:t>
            </w:r>
            <w:r w:rsidRPr="00896827">
              <w:rPr>
                <w:sz w:val="20"/>
                <w:szCs w:val="20"/>
                <w:lang w:bidi="en-US"/>
              </w:rPr>
              <w:t xml:space="preserve">after </w:t>
            </w:r>
            <w:r w:rsidR="00492E36">
              <w:rPr>
                <w:sz w:val="20"/>
                <w:szCs w:val="20"/>
                <w:lang w:bidi="en-US"/>
              </w:rPr>
              <w:t>it enter</w:t>
            </w:r>
            <w:r w:rsidR="00E12DCC">
              <w:rPr>
                <w:sz w:val="20"/>
                <w:szCs w:val="20"/>
                <w:lang w:bidi="en-US"/>
              </w:rPr>
              <w:t>s</w:t>
            </w:r>
            <w:r w:rsidR="00492E36">
              <w:rPr>
                <w:sz w:val="20"/>
                <w:szCs w:val="20"/>
                <w:lang w:bidi="en-US"/>
              </w:rPr>
              <w:t xml:space="preserve"> resume mode </w:t>
            </w:r>
            <w:r w:rsidRPr="00896827">
              <w:rPr>
                <w:sz w:val="20"/>
                <w:szCs w:val="20"/>
                <w:lang w:bidi="en-US"/>
              </w:rPr>
              <w:t>from sleep or hibernate.</w:t>
            </w:r>
          </w:p>
        </w:tc>
      </w:tr>
      <w:tr w:rsidR="00C64DD5" w:rsidRPr="00896827" w14:paraId="3A2B3AE5" w14:textId="77777777" w:rsidTr="00492E36">
        <w:trPr>
          <w:cantSplit/>
        </w:trPr>
        <w:tc>
          <w:tcPr>
            <w:tcW w:w="918" w:type="dxa"/>
          </w:tcPr>
          <w:p w14:paraId="3A2B3ADC" w14:textId="77777777" w:rsidR="00C64DD5" w:rsidRPr="00896827" w:rsidRDefault="00C64DD5" w:rsidP="00896827">
            <w:pPr>
              <w:rPr>
                <w:sz w:val="20"/>
                <w:szCs w:val="20"/>
                <w:lang w:bidi="en-US"/>
              </w:rPr>
            </w:pPr>
            <w:r w:rsidRPr="00896827">
              <w:rPr>
                <w:sz w:val="20"/>
                <w:szCs w:val="20"/>
                <w:lang w:bidi="en-US"/>
              </w:rPr>
              <w:t>5</w:t>
            </w:r>
            <w:r w:rsidR="00896827" w:rsidRPr="00896827">
              <w:rPr>
                <w:sz w:val="20"/>
                <w:szCs w:val="20"/>
                <w:lang w:bidi="en-US"/>
              </w:rPr>
              <w:t>.</w:t>
            </w:r>
          </w:p>
        </w:tc>
        <w:tc>
          <w:tcPr>
            <w:tcW w:w="1710" w:type="dxa"/>
          </w:tcPr>
          <w:p w14:paraId="3A2B3ADD" w14:textId="77777777" w:rsidR="00C64DD5" w:rsidRPr="00896827" w:rsidRDefault="00C64DD5" w:rsidP="00896827">
            <w:pPr>
              <w:rPr>
                <w:sz w:val="20"/>
                <w:szCs w:val="20"/>
                <w:lang w:bidi="en-US"/>
              </w:rPr>
            </w:pPr>
            <w:r w:rsidRPr="00896827">
              <w:rPr>
                <w:sz w:val="20"/>
                <w:szCs w:val="20"/>
              </w:rPr>
              <w:t xml:space="preserve">Switch computers </w:t>
            </w:r>
            <w:r w:rsidR="00492E36">
              <w:rPr>
                <w:sz w:val="20"/>
                <w:szCs w:val="20"/>
              </w:rPr>
              <w:t>by using</w:t>
            </w:r>
            <w:r w:rsidRPr="00896827">
              <w:rPr>
                <w:sz w:val="20"/>
                <w:szCs w:val="20"/>
              </w:rPr>
              <w:t xml:space="preserve"> the </w:t>
            </w:r>
            <w:r w:rsidR="00083E88" w:rsidRPr="00896827">
              <w:rPr>
                <w:sz w:val="20"/>
                <w:szCs w:val="20"/>
              </w:rPr>
              <w:t>KVM switch</w:t>
            </w:r>
            <w:r w:rsidR="00492E36">
              <w:rPr>
                <w:sz w:val="20"/>
                <w:szCs w:val="20"/>
              </w:rPr>
              <w:t>.</w:t>
            </w:r>
          </w:p>
        </w:tc>
        <w:tc>
          <w:tcPr>
            <w:tcW w:w="3420" w:type="dxa"/>
          </w:tcPr>
          <w:p w14:paraId="3A2B3ADE" w14:textId="77777777" w:rsidR="003F7E95" w:rsidRPr="00896827" w:rsidRDefault="00C64DD5" w:rsidP="004D2E45">
            <w:pPr>
              <w:pStyle w:val="Tablelist"/>
              <w:numPr>
                <w:ilvl w:val="0"/>
                <w:numId w:val="20"/>
              </w:numPr>
              <w:rPr>
                <w:lang w:bidi="en-US"/>
              </w:rPr>
            </w:pPr>
            <w:r w:rsidRPr="00896827">
              <w:rPr>
                <w:lang w:bidi="en-US"/>
              </w:rPr>
              <w:t xml:space="preserve">Change the resolution of </w:t>
            </w:r>
            <w:r w:rsidR="00612E2A" w:rsidRPr="00896827">
              <w:rPr>
                <w:lang w:bidi="en-US"/>
              </w:rPr>
              <w:t>Display</w:t>
            </w:r>
            <w:r w:rsidRPr="00896827">
              <w:rPr>
                <w:lang w:bidi="en-US"/>
              </w:rPr>
              <w:t xml:space="preserve">1 when PC1 is connected to it </w:t>
            </w:r>
            <w:r w:rsidR="00492E36">
              <w:rPr>
                <w:lang w:bidi="en-US"/>
              </w:rPr>
              <w:t xml:space="preserve">by </w:t>
            </w:r>
            <w:r w:rsidRPr="00896827">
              <w:rPr>
                <w:lang w:bidi="en-US"/>
              </w:rPr>
              <w:t xml:space="preserve">the </w:t>
            </w:r>
            <w:r w:rsidR="00083E88" w:rsidRPr="00896827">
              <w:rPr>
                <w:lang w:bidi="en-US"/>
              </w:rPr>
              <w:t>KVM switch</w:t>
            </w:r>
            <w:r w:rsidRPr="00896827">
              <w:rPr>
                <w:lang w:bidi="en-US"/>
              </w:rPr>
              <w:t>.</w:t>
            </w:r>
          </w:p>
          <w:p w14:paraId="3A2B3ADF" w14:textId="77777777" w:rsidR="003F7E95" w:rsidRPr="00896827" w:rsidRDefault="00C64DD5" w:rsidP="00896827">
            <w:pPr>
              <w:pStyle w:val="Tablelist"/>
              <w:rPr>
                <w:lang w:bidi="en-US"/>
              </w:rPr>
            </w:pPr>
            <w:r w:rsidRPr="00896827">
              <w:rPr>
                <w:lang w:bidi="en-US"/>
              </w:rPr>
              <w:t xml:space="preserve">Switch between PC1 and PC2 </w:t>
            </w:r>
            <w:r w:rsidR="00492E36">
              <w:rPr>
                <w:lang w:bidi="en-US"/>
              </w:rPr>
              <w:t>by using</w:t>
            </w:r>
            <w:r w:rsidRPr="00896827">
              <w:rPr>
                <w:lang w:bidi="en-US"/>
              </w:rPr>
              <w:t xml:space="preserve"> the </w:t>
            </w:r>
            <w:r w:rsidR="00083E88" w:rsidRPr="00896827">
              <w:rPr>
                <w:lang w:bidi="en-US"/>
              </w:rPr>
              <w:t>KVM switch</w:t>
            </w:r>
            <w:r w:rsidRPr="00896827">
              <w:rPr>
                <w:lang w:bidi="en-US"/>
              </w:rPr>
              <w:t>.</w:t>
            </w:r>
          </w:p>
          <w:p w14:paraId="3A2B3AE0" w14:textId="77777777" w:rsidR="00C64DD5" w:rsidRPr="00896827" w:rsidRDefault="00C64DD5" w:rsidP="00896827">
            <w:pPr>
              <w:pStyle w:val="Tablelist"/>
              <w:rPr>
                <w:lang w:bidi="en-US"/>
              </w:rPr>
            </w:pPr>
            <w:r w:rsidRPr="00896827">
              <w:rPr>
                <w:lang w:bidi="en-US"/>
              </w:rPr>
              <w:t>Go to PC1 and verify that the resolution has not changed.</w:t>
            </w:r>
          </w:p>
          <w:p w14:paraId="3A2B3AE1" w14:textId="77777777" w:rsidR="00C64DD5" w:rsidRPr="00896827" w:rsidRDefault="00C64DD5" w:rsidP="00896827">
            <w:pPr>
              <w:rPr>
                <w:sz w:val="20"/>
                <w:szCs w:val="20"/>
                <w:lang w:bidi="en-US"/>
              </w:rPr>
            </w:pPr>
          </w:p>
        </w:tc>
        <w:tc>
          <w:tcPr>
            <w:tcW w:w="2070" w:type="dxa"/>
          </w:tcPr>
          <w:p w14:paraId="3A2B3AE2" w14:textId="77777777" w:rsidR="00C64DD5" w:rsidRPr="00896827" w:rsidRDefault="00C64DD5" w:rsidP="00896827">
            <w:pPr>
              <w:rPr>
                <w:sz w:val="20"/>
                <w:szCs w:val="20"/>
                <w:lang w:bidi="en-US"/>
              </w:rPr>
            </w:pPr>
            <w:r w:rsidRPr="00896827">
              <w:rPr>
                <w:b/>
                <w:sz w:val="20"/>
                <w:szCs w:val="20"/>
                <w:lang w:bidi="en-US"/>
              </w:rPr>
              <w:t>PASS:</w:t>
            </w:r>
            <w:r w:rsidRPr="00896827">
              <w:rPr>
                <w:sz w:val="20"/>
                <w:szCs w:val="20"/>
                <w:lang w:bidi="en-US"/>
              </w:rPr>
              <w:t xml:space="preserve"> The resolution remains the same on </w:t>
            </w:r>
            <w:r w:rsidR="00612E2A" w:rsidRPr="00896827">
              <w:rPr>
                <w:sz w:val="20"/>
                <w:szCs w:val="20"/>
                <w:lang w:bidi="en-US"/>
              </w:rPr>
              <w:t>Display</w:t>
            </w:r>
            <w:r w:rsidRPr="00896827">
              <w:rPr>
                <w:sz w:val="20"/>
                <w:szCs w:val="20"/>
                <w:lang w:bidi="en-US"/>
              </w:rPr>
              <w:t xml:space="preserve">1 when </w:t>
            </w:r>
            <w:r w:rsidR="00492E36">
              <w:rPr>
                <w:sz w:val="20"/>
                <w:szCs w:val="20"/>
                <w:lang w:bidi="en-US"/>
              </w:rPr>
              <w:t xml:space="preserve">it is </w:t>
            </w:r>
            <w:r w:rsidRPr="00896827">
              <w:rPr>
                <w:sz w:val="20"/>
                <w:szCs w:val="20"/>
                <w:lang w:bidi="en-US"/>
              </w:rPr>
              <w:t xml:space="preserve">connected to PC1 </w:t>
            </w:r>
            <w:r w:rsidR="00492E36">
              <w:rPr>
                <w:sz w:val="20"/>
                <w:szCs w:val="20"/>
                <w:lang w:bidi="en-US"/>
              </w:rPr>
              <w:t>by using</w:t>
            </w:r>
            <w:r w:rsidRPr="00896827">
              <w:rPr>
                <w:sz w:val="20"/>
                <w:szCs w:val="20"/>
                <w:lang w:bidi="en-US"/>
              </w:rPr>
              <w:t xml:space="preserve"> the </w:t>
            </w:r>
            <w:r w:rsidR="00083E88" w:rsidRPr="00896827">
              <w:rPr>
                <w:sz w:val="20"/>
                <w:szCs w:val="20"/>
                <w:lang w:bidi="en-US"/>
              </w:rPr>
              <w:t>KVM switch</w:t>
            </w:r>
            <w:r w:rsidRPr="00896827">
              <w:rPr>
                <w:sz w:val="20"/>
                <w:szCs w:val="20"/>
                <w:lang w:bidi="en-US"/>
              </w:rPr>
              <w:t>.</w:t>
            </w:r>
          </w:p>
          <w:p w14:paraId="3A2B3AE3" w14:textId="77777777" w:rsidR="00492E36" w:rsidRDefault="00492E36" w:rsidP="00896827">
            <w:pPr>
              <w:rPr>
                <w:b/>
                <w:sz w:val="20"/>
                <w:szCs w:val="20"/>
                <w:lang w:bidi="en-US"/>
              </w:rPr>
            </w:pPr>
          </w:p>
          <w:p w14:paraId="3A2B3AE4" w14:textId="77777777" w:rsidR="00C64DD5" w:rsidRPr="00896827" w:rsidRDefault="00C64DD5" w:rsidP="00492E36">
            <w:pPr>
              <w:rPr>
                <w:sz w:val="20"/>
                <w:szCs w:val="20"/>
                <w:lang w:bidi="en-US"/>
              </w:rPr>
            </w:pPr>
            <w:r w:rsidRPr="00896827">
              <w:rPr>
                <w:b/>
                <w:sz w:val="20"/>
                <w:szCs w:val="20"/>
                <w:lang w:bidi="en-US"/>
              </w:rPr>
              <w:t>FAIL:</w:t>
            </w:r>
            <w:r w:rsidRPr="00896827">
              <w:rPr>
                <w:sz w:val="20"/>
                <w:szCs w:val="20"/>
                <w:lang w:bidi="en-US"/>
              </w:rPr>
              <w:t xml:space="preserve"> The resolution on </w:t>
            </w:r>
            <w:r w:rsidR="00612E2A" w:rsidRPr="00896827">
              <w:rPr>
                <w:sz w:val="20"/>
                <w:szCs w:val="20"/>
                <w:lang w:bidi="en-US"/>
              </w:rPr>
              <w:t>Display</w:t>
            </w:r>
            <w:r w:rsidR="008177FF" w:rsidRPr="00896827">
              <w:rPr>
                <w:sz w:val="20"/>
                <w:szCs w:val="20"/>
                <w:lang w:bidi="en-US"/>
              </w:rPr>
              <w:t>1</w:t>
            </w:r>
            <w:r w:rsidRPr="00896827">
              <w:rPr>
                <w:sz w:val="20"/>
                <w:szCs w:val="20"/>
                <w:lang w:bidi="en-US"/>
              </w:rPr>
              <w:t xml:space="preserve"> change</w:t>
            </w:r>
            <w:r w:rsidR="00492E36">
              <w:rPr>
                <w:sz w:val="20"/>
                <w:szCs w:val="20"/>
                <w:lang w:bidi="en-US"/>
              </w:rPr>
              <w:t>s</w:t>
            </w:r>
            <w:r w:rsidRPr="00896827">
              <w:rPr>
                <w:sz w:val="20"/>
                <w:szCs w:val="20"/>
                <w:lang w:bidi="en-US"/>
              </w:rPr>
              <w:t xml:space="preserve"> when </w:t>
            </w:r>
            <w:r w:rsidR="00492E36">
              <w:rPr>
                <w:sz w:val="20"/>
                <w:szCs w:val="20"/>
                <w:lang w:bidi="en-US"/>
              </w:rPr>
              <w:t xml:space="preserve">it is </w:t>
            </w:r>
            <w:r w:rsidRPr="00896827">
              <w:rPr>
                <w:sz w:val="20"/>
                <w:szCs w:val="20"/>
                <w:lang w:bidi="en-US"/>
              </w:rPr>
              <w:t xml:space="preserve">connected to PC1 </w:t>
            </w:r>
            <w:r w:rsidR="00492E36">
              <w:rPr>
                <w:sz w:val="20"/>
                <w:szCs w:val="20"/>
                <w:lang w:bidi="en-US"/>
              </w:rPr>
              <w:t>by using</w:t>
            </w:r>
            <w:r w:rsidRPr="00896827">
              <w:rPr>
                <w:sz w:val="20"/>
                <w:szCs w:val="20"/>
                <w:lang w:bidi="en-US"/>
              </w:rPr>
              <w:t xml:space="preserve"> the </w:t>
            </w:r>
            <w:r w:rsidR="00083E88" w:rsidRPr="00896827">
              <w:rPr>
                <w:sz w:val="20"/>
                <w:szCs w:val="20"/>
                <w:lang w:bidi="en-US"/>
              </w:rPr>
              <w:t>KVM switch</w:t>
            </w:r>
            <w:r w:rsidRPr="00896827">
              <w:rPr>
                <w:sz w:val="20"/>
                <w:szCs w:val="20"/>
                <w:lang w:bidi="en-US"/>
              </w:rPr>
              <w:t>.</w:t>
            </w:r>
          </w:p>
        </w:tc>
      </w:tr>
    </w:tbl>
    <w:p w14:paraId="3A2B3AE6" w14:textId="77777777" w:rsidR="001D37EE" w:rsidRPr="00E1001D" w:rsidRDefault="001D37EE" w:rsidP="00E1001D">
      <w:pPr>
        <w:pStyle w:val="Heading1"/>
        <w:keepLines/>
        <w:pBdr>
          <w:bottom w:val="single" w:sz="2" w:space="1" w:color="000080"/>
        </w:pBdr>
        <w:rPr>
          <w:rFonts w:eastAsiaTheme="majorEastAsia" w:cstheme="majorBidi"/>
          <w:b w:val="0"/>
          <w:kern w:val="0"/>
          <w:szCs w:val="28"/>
        </w:rPr>
      </w:pPr>
      <w:bookmarkStart w:id="17" w:name="_Employee_Support_Services"/>
      <w:bookmarkStart w:id="18" w:name="_Conclusion"/>
      <w:bookmarkStart w:id="19" w:name="_Toc226963013"/>
      <w:bookmarkStart w:id="20" w:name="_Toc342035126"/>
      <w:bookmarkEnd w:id="17"/>
      <w:bookmarkEnd w:id="18"/>
      <w:r w:rsidRPr="00E1001D">
        <w:rPr>
          <w:rFonts w:eastAsiaTheme="majorEastAsia" w:cstheme="majorBidi"/>
          <w:b w:val="0"/>
          <w:kern w:val="0"/>
          <w:szCs w:val="28"/>
        </w:rPr>
        <w:lastRenderedPageBreak/>
        <w:t xml:space="preserve">KVM </w:t>
      </w:r>
      <w:r w:rsidR="00613434" w:rsidRPr="00E1001D">
        <w:rPr>
          <w:rFonts w:eastAsiaTheme="majorEastAsia" w:cstheme="majorBidi"/>
          <w:b w:val="0"/>
          <w:kern w:val="0"/>
          <w:szCs w:val="28"/>
        </w:rPr>
        <w:t>Requirements</w:t>
      </w:r>
      <w:bookmarkEnd w:id="19"/>
      <w:bookmarkEnd w:id="20"/>
    </w:p>
    <w:p w14:paraId="3A2B3AE7" w14:textId="77777777" w:rsidR="001D37EE" w:rsidRPr="00602479" w:rsidRDefault="001D37EE" w:rsidP="001E77EB">
      <w:pPr>
        <w:pStyle w:val="BodyText"/>
        <w:tabs>
          <w:tab w:val="left" w:pos="360"/>
          <w:tab w:val="left" w:pos="720"/>
        </w:tabs>
        <w:rPr>
          <w:color w:val="000000"/>
          <w:szCs w:val="24"/>
        </w:rPr>
      </w:pPr>
      <w:r w:rsidRPr="00602479">
        <w:rPr>
          <w:color w:val="000000" w:themeColor="text1"/>
          <w:szCs w:val="24"/>
        </w:rPr>
        <w:t xml:space="preserve">This </w:t>
      </w:r>
      <w:r w:rsidR="009645C3">
        <w:rPr>
          <w:rFonts w:eastAsia="MS Mincho" w:cs="Arial"/>
          <w:szCs w:val="20"/>
        </w:rPr>
        <w:t>s</w:t>
      </w:r>
      <w:r w:rsidR="009645C3" w:rsidRPr="00E1001D">
        <w:rPr>
          <w:rFonts w:eastAsia="MS Mincho" w:cs="Arial"/>
          <w:szCs w:val="20"/>
        </w:rPr>
        <w:t>ection</w:t>
      </w:r>
      <w:r w:rsidR="009645C3" w:rsidRPr="00602479">
        <w:rPr>
          <w:color w:val="000000" w:themeColor="text1"/>
          <w:szCs w:val="24"/>
        </w:rPr>
        <w:t xml:space="preserve"> </w:t>
      </w:r>
      <w:r w:rsidR="009645C3">
        <w:rPr>
          <w:color w:val="000000" w:themeColor="text1"/>
          <w:szCs w:val="24"/>
        </w:rPr>
        <w:t>describes</w:t>
      </w:r>
      <w:r w:rsidR="009645C3" w:rsidRPr="00602479">
        <w:rPr>
          <w:color w:val="000000" w:themeColor="text1"/>
          <w:szCs w:val="24"/>
        </w:rPr>
        <w:t xml:space="preserve"> </w:t>
      </w:r>
      <w:r w:rsidRPr="00602479">
        <w:rPr>
          <w:color w:val="000000" w:themeColor="text1"/>
          <w:szCs w:val="24"/>
        </w:rPr>
        <w:t xml:space="preserve">a set of requirements </w:t>
      </w:r>
      <w:r w:rsidR="009645C3">
        <w:rPr>
          <w:color w:val="000000" w:themeColor="text1"/>
          <w:szCs w:val="24"/>
        </w:rPr>
        <w:t xml:space="preserve">of </w:t>
      </w:r>
      <w:r w:rsidR="00083E88">
        <w:rPr>
          <w:color w:val="000000" w:themeColor="text1"/>
          <w:szCs w:val="24"/>
        </w:rPr>
        <w:t>KVM switches</w:t>
      </w:r>
      <w:r w:rsidR="009645C3">
        <w:rPr>
          <w:color w:val="000000" w:themeColor="text1"/>
          <w:szCs w:val="24"/>
        </w:rPr>
        <w:t>.</w:t>
      </w:r>
      <w:r w:rsidR="009645C3" w:rsidRPr="00602479">
        <w:rPr>
          <w:color w:val="000000" w:themeColor="text1"/>
          <w:szCs w:val="24"/>
        </w:rPr>
        <w:t xml:space="preserve"> </w:t>
      </w:r>
      <w:r w:rsidR="009645C3">
        <w:rPr>
          <w:color w:val="000000" w:themeColor="text1"/>
          <w:szCs w:val="24"/>
        </w:rPr>
        <w:t xml:space="preserve">Each </w:t>
      </w:r>
      <w:r w:rsidR="00FF1060">
        <w:rPr>
          <w:color w:val="000000" w:themeColor="text1"/>
          <w:szCs w:val="24"/>
        </w:rPr>
        <w:t>requirement</w:t>
      </w:r>
      <w:r w:rsidR="009645C3">
        <w:rPr>
          <w:color w:val="000000" w:themeColor="text1"/>
          <w:szCs w:val="24"/>
        </w:rPr>
        <w:t xml:space="preserve"> defines</w:t>
      </w:r>
      <w:r w:rsidRPr="00602479">
        <w:rPr>
          <w:color w:val="000000" w:themeColor="text1"/>
          <w:szCs w:val="24"/>
        </w:rPr>
        <w:t xml:space="preserve"> the expected behavior of </w:t>
      </w:r>
      <w:r w:rsidR="00083E88">
        <w:rPr>
          <w:color w:val="000000" w:themeColor="text1"/>
          <w:szCs w:val="24"/>
        </w:rPr>
        <w:t>KVM switches</w:t>
      </w:r>
      <w:r w:rsidR="009645C3">
        <w:rPr>
          <w:color w:val="000000" w:themeColor="text1"/>
          <w:szCs w:val="24"/>
        </w:rPr>
        <w:t xml:space="preserve"> in </w:t>
      </w:r>
      <w:r w:rsidR="000D44B0">
        <w:rPr>
          <w:color w:val="000000" w:themeColor="text1"/>
          <w:szCs w:val="24"/>
        </w:rPr>
        <w:t>Windows 7</w:t>
      </w:r>
      <w:r w:rsidR="009645C3">
        <w:rPr>
          <w:color w:val="000000" w:themeColor="text1"/>
          <w:szCs w:val="24"/>
        </w:rPr>
        <w:t xml:space="preserve"> and later versions of the Windows operating system</w:t>
      </w:r>
      <w:r w:rsidRPr="00602479">
        <w:rPr>
          <w:color w:val="000000" w:themeColor="text1"/>
          <w:szCs w:val="24"/>
        </w:rPr>
        <w:t>.</w:t>
      </w:r>
    </w:p>
    <w:p w14:paraId="3A2B3AE8" w14:textId="77777777" w:rsidR="003F7E95" w:rsidRDefault="001D37EE" w:rsidP="001E77EB">
      <w:pPr>
        <w:pStyle w:val="BodyText"/>
        <w:tabs>
          <w:tab w:val="left" w:pos="360"/>
          <w:tab w:val="left" w:pos="720"/>
        </w:tabs>
        <w:rPr>
          <w:color w:val="000000"/>
          <w:szCs w:val="24"/>
        </w:rPr>
      </w:pPr>
      <w:r w:rsidRPr="00602479">
        <w:rPr>
          <w:color w:val="000000"/>
          <w:szCs w:val="24"/>
        </w:rPr>
        <w:t>In addition to the</w:t>
      </w:r>
      <w:r w:rsidR="00FF1060">
        <w:rPr>
          <w:color w:val="000000"/>
          <w:szCs w:val="24"/>
        </w:rPr>
        <w:t xml:space="preserve"> </w:t>
      </w:r>
      <w:r w:rsidR="000D44B0">
        <w:rPr>
          <w:color w:val="000000"/>
          <w:szCs w:val="24"/>
        </w:rPr>
        <w:t>Windows 7</w:t>
      </w:r>
      <w:r w:rsidR="00FF1060">
        <w:rPr>
          <w:color w:val="000000"/>
          <w:szCs w:val="24"/>
        </w:rPr>
        <w:t xml:space="preserve"> </w:t>
      </w:r>
      <w:r w:rsidR="00FF1060" w:rsidRPr="00602479">
        <w:rPr>
          <w:color w:val="000000"/>
          <w:szCs w:val="24"/>
        </w:rPr>
        <w:t>requirements</w:t>
      </w:r>
      <w:r w:rsidR="00FF1060">
        <w:rPr>
          <w:color w:val="000000"/>
          <w:szCs w:val="24"/>
        </w:rPr>
        <w:t>,</w:t>
      </w:r>
      <w:r w:rsidRPr="00602479">
        <w:rPr>
          <w:color w:val="000000"/>
          <w:szCs w:val="24"/>
        </w:rPr>
        <w:t xml:space="preserve"> the VESA and DVI </w:t>
      </w:r>
      <w:r w:rsidR="00FF1060">
        <w:rPr>
          <w:color w:val="000000"/>
          <w:szCs w:val="24"/>
        </w:rPr>
        <w:t>specifications</w:t>
      </w:r>
      <w:r w:rsidR="00FF1060" w:rsidRPr="00602479">
        <w:rPr>
          <w:color w:val="000000"/>
          <w:szCs w:val="24"/>
        </w:rPr>
        <w:t xml:space="preserve"> </w:t>
      </w:r>
      <w:r w:rsidRPr="00602479">
        <w:rPr>
          <w:color w:val="000000"/>
          <w:szCs w:val="24"/>
        </w:rPr>
        <w:t xml:space="preserve">provide similar </w:t>
      </w:r>
      <w:r w:rsidRPr="001E77EB">
        <w:rPr>
          <w:color w:val="000000" w:themeColor="text1"/>
          <w:szCs w:val="24"/>
        </w:rPr>
        <w:t>recommendations</w:t>
      </w:r>
      <w:r w:rsidRPr="00602479">
        <w:rPr>
          <w:color w:val="000000"/>
          <w:szCs w:val="24"/>
        </w:rPr>
        <w:t xml:space="preserve"> </w:t>
      </w:r>
      <w:r w:rsidR="0059624E">
        <w:rPr>
          <w:color w:val="000000"/>
          <w:szCs w:val="24"/>
        </w:rPr>
        <w:t>or</w:t>
      </w:r>
      <w:r w:rsidRPr="00602479">
        <w:rPr>
          <w:color w:val="000000"/>
          <w:szCs w:val="24"/>
        </w:rPr>
        <w:t xml:space="preserve"> requirements for </w:t>
      </w:r>
      <w:r w:rsidR="00083E88">
        <w:rPr>
          <w:color w:val="000000"/>
          <w:szCs w:val="24"/>
        </w:rPr>
        <w:t>KVM switches</w:t>
      </w:r>
      <w:r w:rsidRPr="00602479">
        <w:rPr>
          <w:color w:val="000000"/>
          <w:szCs w:val="24"/>
        </w:rPr>
        <w:t xml:space="preserve">. HDMI and DisplayPort Interface specifications also have recommendations for </w:t>
      </w:r>
      <w:r w:rsidR="00083E88">
        <w:rPr>
          <w:color w:val="000000"/>
          <w:szCs w:val="24"/>
        </w:rPr>
        <w:t>KVM switches</w:t>
      </w:r>
      <w:r w:rsidR="00FF1060">
        <w:rPr>
          <w:color w:val="000000"/>
          <w:szCs w:val="24"/>
        </w:rPr>
        <w:t xml:space="preserve">, which are referred </w:t>
      </w:r>
      <w:r w:rsidR="00DD28FD">
        <w:rPr>
          <w:color w:val="000000"/>
          <w:szCs w:val="24"/>
        </w:rPr>
        <w:t>to within these specifications</w:t>
      </w:r>
      <w:r w:rsidR="00FF1060">
        <w:rPr>
          <w:color w:val="000000"/>
          <w:szCs w:val="24"/>
        </w:rPr>
        <w:t xml:space="preserve"> as</w:t>
      </w:r>
      <w:r w:rsidRPr="00602479">
        <w:rPr>
          <w:color w:val="000000"/>
          <w:szCs w:val="24"/>
        </w:rPr>
        <w:t xml:space="preserve"> </w:t>
      </w:r>
      <w:r w:rsidR="00FF1060">
        <w:rPr>
          <w:color w:val="000000"/>
          <w:szCs w:val="24"/>
        </w:rPr>
        <w:t>“</w:t>
      </w:r>
      <w:r w:rsidRPr="00602479">
        <w:rPr>
          <w:color w:val="000000"/>
          <w:szCs w:val="24"/>
        </w:rPr>
        <w:t>Repeater Devices</w:t>
      </w:r>
      <w:r w:rsidR="00A330CE">
        <w:rPr>
          <w:color w:val="000000"/>
          <w:szCs w:val="24"/>
        </w:rPr>
        <w:t>”</w:t>
      </w:r>
      <w:r w:rsidRPr="00602479">
        <w:rPr>
          <w:color w:val="000000"/>
          <w:szCs w:val="24"/>
        </w:rPr>
        <w:t xml:space="preserve"> </w:t>
      </w:r>
      <w:r w:rsidR="0059624E">
        <w:rPr>
          <w:color w:val="000000"/>
          <w:szCs w:val="24"/>
        </w:rPr>
        <w:t>or</w:t>
      </w:r>
      <w:r w:rsidRPr="00602479">
        <w:rPr>
          <w:color w:val="000000"/>
          <w:szCs w:val="24"/>
        </w:rPr>
        <w:t xml:space="preserve"> </w:t>
      </w:r>
      <w:r w:rsidR="00A330CE">
        <w:rPr>
          <w:color w:val="000000"/>
          <w:szCs w:val="24"/>
        </w:rPr>
        <w:t>“</w:t>
      </w:r>
      <w:r w:rsidRPr="00602479">
        <w:rPr>
          <w:color w:val="000000"/>
          <w:szCs w:val="24"/>
        </w:rPr>
        <w:t>Branch Devices</w:t>
      </w:r>
      <w:r w:rsidR="00FF1060">
        <w:rPr>
          <w:color w:val="000000"/>
          <w:szCs w:val="24"/>
        </w:rPr>
        <w:t>”</w:t>
      </w:r>
      <w:r w:rsidRPr="00602479">
        <w:rPr>
          <w:color w:val="000000"/>
          <w:szCs w:val="24"/>
        </w:rPr>
        <w:t>.</w:t>
      </w:r>
    </w:p>
    <w:p w14:paraId="3A2B3AE9" w14:textId="77777777" w:rsidR="001D37EE" w:rsidRPr="00602479" w:rsidRDefault="00FF1060" w:rsidP="001E77EB">
      <w:pPr>
        <w:pStyle w:val="BodyText"/>
        <w:tabs>
          <w:tab w:val="left" w:pos="360"/>
          <w:tab w:val="left" w:pos="720"/>
        </w:tabs>
        <w:rPr>
          <w:color w:val="000000"/>
          <w:szCs w:val="24"/>
        </w:rPr>
      </w:pPr>
      <w:r>
        <w:rPr>
          <w:b/>
          <w:color w:val="000000"/>
          <w:szCs w:val="24"/>
        </w:rPr>
        <w:t>Note  </w:t>
      </w:r>
      <w:r w:rsidR="001D37EE" w:rsidRPr="00602479">
        <w:rPr>
          <w:color w:val="000000"/>
          <w:szCs w:val="24"/>
        </w:rPr>
        <w:t xml:space="preserve">The </w:t>
      </w:r>
      <w:r w:rsidR="001D37EE" w:rsidRPr="00E1001D">
        <w:rPr>
          <w:rFonts w:eastAsia="MS Mincho" w:cs="Arial"/>
          <w:szCs w:val="20"/>
        </w:rPr>
        <w:t>requirements</w:t>
      </w:r>
      <w:r w:rsidR="001D37EE" w:rsidRPr="00602479">
        <w:rPr>
          <w:color w:val="000000"/>
          <w:szCs w:val="24"/>
        </w:rPr>
        <w:t xml:space="preserve"> </w:t>
      </w:r>
      <w:r>
        <w:rPr>
          <w:color w:val="000000"/>
          <w:szCs w:val="24"/>
        </w:rPr>
        <w:t>in this section</w:t>
      </w:r>
      <w:r w:rsidRPr="00602479">
        <w:rPr>
          <w:color w:val="000000"/>
          <w:szCs w:val="24"/>
        </w:rPr>
        <w:t xml:space="preserve"> </w:t>
      </w:r>
      <w:r w:rsidR="001D37EE" w:rsidRPr="00602479">
        <w:rPr>
          <w:color w:val="000000"/>
          <w:szCs w:val="24"/>
        </w:rPr>
        <w:t>are mostly relevant for VGA and DVI connectors.</w:t>
      </w:r>
    </w:p>
    <w:p w14:paraId="3A2B3AEA" w14:textId="77777777" w:rsidR="001D37EE" w:rsidRPr="00677416" w:rsidRDefault="001D37EE" w:rsidP="00677416">
      <w:pPr>
        <w:pStyle w:val="Heading2"/>
        <w:keepLines/>
        <w:spacing w:after="80"/>
        <w:ind w:left="-720"/>
        <w:rPr>
          <w:rFonts w:eastAsiaTheme="majorEastAsia" w:cstheme="majorBidi"/>
          <w:b w:val="0"/>
          <w:iCs w:val="0"/>
          <w:sz w:val="26"/>
          <w:szCs w:val="26"/>
        </w:rPr>
      </w:pPr>
      <w:bookmarkStart w:id="21" w:name="_Requirement_ID_-"/>
      <w:bookmarkStart w:id="22" w:name="_Toc342035127"/>
      <w:bookmarkEnd w:id="21"/>
      <w:r w:rsidRPr="00677416">
        <w:rPr>
          <w:rFonts w:eastAsiaTheme="majorEastAsia" w:cstheme="majorBidi"/>
          <w:b w:val="0"/>
          <w:iCs w:val="0"/>
          <w:sz w:val="26"/>
          <w:szCs w:val="26"/>
        </w:rPr>
        <w:t>Requirement ID - Input-0051v1</w:t>
      </w:r>
      <w:bookmarkEnd w:id="22"/>
    </w:p>
    <w:p w14:paraId="3A2B3AEB" w14:textId="77777777" w:rsidR="00FF1060" w:rsidRDefault="00FF1060" w:rsidP="003F7E95">
      <w:pPr>
        <w:pStyle w:val="Heading4"/>
      </w:pPr>
      <w:r>
        <w:t>Requirement description:</w:t>
      </w:r>
    </w:p>
    <w:p w14:paraId="3A2B3AEC" w14:textId="77777777" w:rsidR="001D37EE" w:rsidRPr="00677416" w:rsidRDefault="001D37EE" w:rsidP="003F7E95">
      <w:pPr>
        <w:pStyle w:val="BodyText"/>
      </w:pPr>
      <w:r w:rsidRPr="00677416">
        <w:t xml:space="preserve">The </w:t>
      </w:r>
      <w:r w:rsidR="00083E88">
        <w:t>KVM switch</w:t>
      </w:r>
      <w:r w:rsidRPr="00677416">
        <w:t xml:space="preserve"> </w:t>
      </w:r>
      <w:r w:rsidR="00BA53FC">
        <w:rPr>
          <w:sz w:val="24"/>
          <w:szCs w:val="24"/>
        </w:rPr>
        <w:t xml:space="preserve">must correctly </w:t>
      </w:r>
      <w:r w:rsidR="00062893">
        <w:rPr>
          <w:sz w:val="24"/>
          <w:szCs w:val="24"/>
        </w:rPr>
        <w:t xml:space="preserve">pass through </w:t>
      </w:r>
      <w:r w:rsidRPr="00677416">
        <w:t xml:space="preserve">the EDID </w:t>
      </w:r>
      <w:r w:rsidR="00062893">
        <w:t xml:space="preserve">that it </w:t>
      </w:r>
      <w:r w:rsidRPr="00677416">
        <w:t xml:space="preserve">received from the connected </w:t>
      </w:r>
      <w:r w:rsidR="00612E2A">
        <w:t>display</w:t>
      </w:r>
      <w:r w:rsidR="00BA53FC">
        <w:t xml:space="preserve"> </w:t>
      </w:r>
      <w:r w:rsidR="00437231">
        <w:rPr>
          <w:sz w:val="20"/>
          <w:szCs w:val="20"/>
        </w:rPr>
        <w:t xml:space="preserve">device </w:t>
      </w:r>
      <w:r w:rsidR="00BA53FC">
        <w:rPr>
          <w:sz w:val="24"/>
          <w:szCs w:val="24"/>
        </w:rPr>
        <w:t xml:space="preserve">to all computers </w:t>
      </w:r>
      <w:r w:rsidR="00062893">
        <w:rPr>
          <w:sz w:val="24"/>
          <w:szCs w:val="24"/>
        </w:rPr>
        <w:t xml:space="preserve">that are </w:t>
      </w:r>
      <w:r w:rsidR="00BA53FC">
        <w:rPr>
          <w:sz w:val="24"/>
          <w:szCs w:val="24"/>
        </w:rPr>
        <w:t xml:space="preserve">connected to </w:t>
      </w:r>
      <w:r w:rsidR="00062893">
        <w:rPr>
          <w:sz w:val="24"/>
          <w:szCs w:val="24"/>
        </w:rPr>
        <w:t>the switch</w:t>
      </w:r>
      <w:r w:rsidR="00677416" w:rsidRPr="00677416">
        <w:t>.</w:t>
      </w:r>
    </w:p>
    <w:p w14:paraId="3A2B3AED" w14:textId="77777777" w:rsidR="003F7E95" w:rsidRDefault="001D37EE" w:rsidP="003F7E95">
      <w:pPr>
        <w:pStyle w:val="Heading4"/>
        <w:rPr>
          <w:color w:val="000000" w:themeColor="text1"/>
          <w:szCs w:val="24"/>
        </w:rPr>
      </w:pPr>
      <w:r w:rsidRPr="00677416">
        <w:t>Group</w:t>
      </w:r>
      <w:r w:rsidRPr="00602479">
        <w:rPr>
          <w:color w:val="000000" w:themeColor="text1"/>
          <w:szCs w:val="24"/>
        </w:rPr>
        <w:t>:</w:t>
      </w:r>
    </w:p>
    <w:p w14:paraId="3A2B3AEE" w14:textId="77777777" w:rsidR="001D37EE" w:rsidRPr="00677416" w:rsidRDefault="001D37EE" w:rsidP="003F7E95">
      <w:pPr>
        <w:pStyle w:val="BodyText"/>
      </w:pPr>
      <w:r w:rsidRPr="00677416">
        <w:t>Input Device</w:t>
      </w:r>
      <w:r w:rsidR="008177FF">
        <w:t>s</w:t>
      </w:r>
    </w:p>
    <w:p w14:paraId="3A2B3AEF" w14:textId="77777777" w:rsidR="001D37EE" w:rsidRDefault="001D37EE" w:rsidP="003F7E95">
      <w:pPr>
        <w:pStyle w:val="Heading4"/>
        <w:rPr>
          <w:color w:val="000000" w:themeColor="text1"/>
          <w:szCs w:val="24"/>
        </w:rPr>
      </w:pPr>
      <w:r w:rsidRPr="00677416">
        <w:t>Details</w:t>
      </w:r>
      <w:r w:rsidRPr="00602479">
        <w:rPr>
          <w:color w:val="000000" w:themeColor="text1"/>
          <w:szCs w:val="24"/>
        </w:rPr>
        <w:t>:</w:t>
      </w:r>
    </w:p>
    <w:p w14:paraId="3A2B3AF0" w14:textId="77777777" w:rsidR="00BA53FC" w:rsidRPr="00BC35BC" w:rsidRDefault="00BA53FC" w:rsidP="00E04390">
      <w:pPr>
        <w:pStyle w:val="BodyTextLink"/>
      </w:pPr>
      <w:r w:rsidRPr="00BC35BC">
        <w:t xml:space="preserve">All </w:t>
      </w:r>
      <w:r w:rsidR="00083E88" w:rsidRPr="00BC35BC">
        <w:t>KVM switches</w:t>
      </w:r>
      <w:r w:rsidRPr="00BC35BC">
        <w:t xml:space="preserve"> must meet the following criteria </w:t>
      </w:r>
      <w:r w:rsidR="00062893" w:rsidRPr="00BC35BC">
        <w:t xml:space="preserve">for </w:t>
      </w:r>
      <w:r w:rsidRPr="00BC35BC">
        <w:t xml:space="preserve">the EDID </w:t>
      </w:r>
      <w:r w:rsidR="00062893" w:rsidRPr="00BC35BC">
        <w:t xml:space="preserve">that is </w:t>
      </w:r>
      <w:r w:rsidRPr="00BC35BC">
        <w:t>receive</w:t>
      </w:r>
      <w:r w:rsidR="00062893" w:rsidRPr="00BC35BC">
        <w:t>s</w:t>
      </w:r>
      <w:r w:rsidRPr="00BC35BC">
        <w:t xml:space="preserve"> from the connected </w:t>
      </w:r>
      <w:r w:rsidR="00612E2A" w:rsidRPr="00BC35BC">
        <w:t>display</w:t>
      </w:r>
      <w:r w:rsidR="00E66879" w:rsidRPr="00BC35BC">
        <w:t xml:space="preserve"> device</w:t>
      </w:r>
      <w:r w:rsidRPr="00BC35BC">
        <w:t>:</w:t>
      </w:r>
    </w:p>
    <w:p w14:paraId="3A2B3AF1" w14:textId="77777777" w:rsidR="001D37EE" w:rsidRPr="00BC35BC" w:rsidRDefault="00BA53FC" w:rsidP="00E04390">
      <w:pPr>
        <w:pStyle w:val="BulletList"/>
        <w:rPr>
          <w:color w:val="000000" w:themeColor="text1"/>
        </w:rPr>
      </w:pPr>
      <w:r w:rsidRPr="00BC35BC">
        <w:t xml:space="preserve">When the </w:t>
      </w:r>
      <w:r w:rsidR="00083E88" w:rsidRPr="00BC35BC">
        <w:t>KVM switch</w:t>
      </w:r>
      <w:r w:rsidRPr="00BC35BC">
        <w:t xml:space="preserve"> identifies a new </w:t>
      </w:r>
      <w:r w:rsidR="00612E2A" w:rsidRPr="00BC35BC">
        <w:t>display</w:t>
      </w:r>
      <w:r w:rsidR="00E66879" w:rsidRPr="00BC35BC">
        <w:t xml:space="preserve"> device</w:t>
      </w:r>
      <w:r w:rsidRPr="00BC35BC">
        <w:t xml:space="preserve">, it must make the EDID from the </w:t>
      </w:r>
      <w:r w:rsidR="00612E2A" w:rsidRPr="00BC35BC">
        <w:t>display</w:t>
      </w:r>
      <w:r w:rsidRPr="00BC35BC">
        <w:t xml:space="preserve"> </w:t>
      </w:r>
      <w:r w:rsidR="00E66879" w:rsidRPr="00BC35BC">
        <w:t xml:space="preserve">device </w:t>
      </w:r>
      <w:r w:rsidRPr="00BC35BC">
        <w:t xml:space="preserve">available to each computer </w:t>
      </w:r>
      <w:r w:rsidR="00062893" w:rsidRPr="00BC35BC">
        <w:t xml:space="preserve">that is </w:t>
      </w:r>
      <w:r w:rsidRPr="00BC35BC">
        <w:t xml:space="preserve">connected to the </w:t>
      </w:r>
      <w:r w:rsidR="00083E88" w:rsidRPr="00BC35BC">
        <w:t>switch</w:t>
      </w:r>
      <w:r w:rsidR="00612E2A" w:rsidRPr="00BC35BC">
        <w:t>.</w:t>
      </w:r>
    </w:p>
    <w:p w14:paraId="3A2B3AF2" w14:textId="77777777" w:rsidR="001D37EE" w:rsidRPr="00BC35BC" w:rsidRDefault="00BA53FC" w:rsidP="00E04390">
      <w:pPr>
        <w:pStyle w:val="BulletList"/>
        <w:rPr>
          <w:color w:val="000000" w:themeColor="text1"/>
        </w:rPr>
      </w:pPr>
      <w:r w:rsidRPr="00BC35BC">
        <w:t xml:space="preserve">If the connected </w:t>
      </w:r>
      <w:r w:rsidR="00612E2A" w:rsidRPr="00BC35BC">
        <w:t>display</w:t>
      </w:r>
      <w:r w:rsidRPr="00BC35BC">
        <w:t xml:space="preserve"> </w:t>
      </w:r>
      <w:r w:rsidR="00E66879" w:rsidRPr="00BC35BC">
        <w:t xml:space="preserve">device </w:t>
      </w:r>
      <w:r w:rsidRPr="00BC35BC">
        <w:t xml:space="preserve">does not have an EDID, the </w:t>
      </w:r>
      <w:r w:rsidR="00083E88" w:rsidRPr="00BC35BC">
        <w:t>KVM switch</w:t>
      </w:r>
      <w:r w:rsidRPr="00BC35BC">
        <w:t xml:space="preserve"> must not provide any EDID to the connected computers.</w:t>
      </w:r>
    </w:p>
    <w:p w14:paraId="3A2B3AF3" w14:textId="77777777" w:rsidR="001D37EE" w:rsidRPr="00BC35BC" w:rsidRDefault="00BA53FC" w:rsidP="00E04390">
      <w:pPr>
        <w:pStyle w:val="BulletList"/>
        <w:rPr>
          <w:color w:val="000000" w:themeColor="text1"/>
        </w:rPr>
      </w:pPr>
      <w:r w:rsidRPr="00BC35BC">
        <w:t xml:space="preserve">The </w:t>
      </w:r>
      <w:r w:rsidR="00083E88" w:rsidRPr="00BC35BC">
        <w:t>KVM switch</w:t>
      </w:r>
      <w:r w:rsidRPr="00BC35BC">
        <w:t xml:space="preserve"> must allow I2C command queries for EDID from all connected computers, irrespective of which computer is currently connected to the </w:t>
      </w:r>
      <w:r w:rsidR="00612E2A" w:rsidRPr="00BC35BC">
        <w:t>display</w:t>
      </w:r>
      <w:r w:rsidR="00062893" w:rsidRPr="00BC35BC">
        <w:t xml:space="preserve"> device</w:t>
      </w:r>
      <w:r w:rsidR="00612E2A" w:rsidRPr="00BC35BC">
        <w:t>.</w:t>
      </w:r>
    </w:p>
    <w:p w14:paraId="3A2B3AF4" w14:textId="77777777" w:rsidR="001D37EE" w:rsidRPr="00BC35BC" w:rsidRDefault="00BA53FC" w:rsidP="00E04390">
      <w:pPr>
        <w:pStyle w:val="BulletList"/>
        <w:rPr>
          <w:color w:val="000000" w:themeColor="text1"/>
        </w:rPr>
      </w:pPr>
      <w:r w:rsidRPr="00BC35BC">
        <w:t xml:space="preserve">When queried by a computer, the </w:t>
      </w:r>
      <w:r w:rsidR="00083E88" w:rsidRPr="00BC35BC">
        <w:t>KVM switch</w:t>
      </w:r>
      <w:r w:rsidRPr="00BC35BC">
        <w:t xml:space="preserve"> must return the accurate EDID from </w:t>
      </w:r>
      <w:r w:rsidR="009314B1" w:rsidRPr="00BC35BC">
        <w:t xml:space="preserve">the </w:t>
      </w:r>
      <w:r w:rsidR="00612E2A" w:rsidRPr="00BC35BC">
        <w:t>display</w:t>
      </w:r>
      <w:r w:rsidRPr="00BC35BC">
        <w:t xml:space="preserve"> </w:t>
      </w:r>
      <w:r w:rsidR="00062893" w:rsidRPr="00BC35BC">
        <w:t xml:space="preserve">device </w:t>
      </w:r>
      <w:r w:rsidRPr="00BC35BC">
        <w:t>to the querying computer</w:t>
      </w:r>
      <w:r w:rsidR="00612E2A" w:rsidRPr="00BC35BC">
        <w:t>.</w:t>
      </w:r>
    </w:p>
    <w:p w14:paraId="3A2B3AF5" w14:textId="77777777" w:rsidR="001D37EE" w:rsidRPr="00BC35BC" w:rsidRDefault="00BA53FC" w:rsidP="00E04390">
      <w:pPr>
        <w:pStyle w:val="BulletList"/>
        <w:rPr>
          <w:color w:val="000000" w:themeColor="text1"/>
        </w:rPr>
      </w:pPr>
      <w:r w:rsidRPr="00BC35BC">
        <w:t xml:space="preserve">The KVM must respond to partial EDID queries </w:t>
      </w:r>
      <w:r w:rsidR="00062893" w:rsidRPr="00BC35BC">
        <w:t xml:space="preserve">from </w:t>
      </w:r>
      <w:r w:rsidRPr="00BC35BC">
        <w:t xml:space="preserve">the computer. A </w:t>
      </w:r>
      <w:r w:rsidR="009314B1" w:rsidRPr="00BC35BC">
        <w:rPr>
          <w:i/>
        </w:rPr>
        <w:t>p</w:t>
      </w:r>
      <w:r w:rsidRPr="00BC35BC">
        <w:rPr>
          <w:i/>
        </w:rPr>
        <w:t xml:space="preserve">artial </w:t>
      </w:r>
      <w:r w:rsidR="009314B1" w:rsidRPr="00BC35BC">
        <w:rPr>
          <w:i/>
        </w:rPr>
        <w:t>q</w:t>
      </w:r>
      <w:r w:rsidRPr="00BC35BC">
        <w:rPr>
          <w:i/>
        </w:rPr>
        <w:t>uery</w:t>
      </w:r>
      <w:r w:rsidRPr="00BC35BC">
        <w:t xml:space="preserve"> refers to </w:t>
      </w:r>
      <w:r w:rsidR="00BC35BC" w:rsidRPr="00BC35BC">
        <w:t xml:space="preserve">a </w:t>
      </w:r>
      <w:r w:rsidRPr="00BC35BC">
        <w:t xml:space="preserve">reading </w:t>
      </w:r>
      <w:r w:rsidR="009314B1" w:rsidRPr="00BC35BC">
        <w:t xml:space="preserve">of </w:t>
      </w:r>
      <w:r w:rsidRPr="00BC35BC">
        <w:t xml:space="preserve">less than 256 bytes, which is the maximum number of bytes </w:t>
      </w:r>
      <w:r w:rsidR="00062893" w:rsidRPr="00BC35BC">
        <w:t xml:space="preserve">that are </w:t>
      </w:r>
      <w:r w:rsidRPr="00BC35BC">
        <w:t>available in EDID.</w:t>
      </w:r>
    </w:p>
    <w:p w14:paraId="3A2B3AF6" w14:textId="77777777" w:rsidR="001D37EE" w:rsidRPr="00677416" w:rsidRDefault="00BA53FC" w:rsidP="003F7E95">
      <w:pPr>
        <w:pStyle w:val="Heading4"/>
      </w:pPr>
      <w:r>
        <w:t xml:space="preserve">Supported </w:t>
      </w:r>
      <w:r w:rsidR="001D37EE" w:rsidRPr="00677416">
        <w:t>Scenario</w:t>
      </w:r>
      <w:r>
        <w:t>s</w:t>
      </w:r>
      <w:r w:rsidR="001D37EE" w:rsidRPr="00677416">
        <w:t>:</w:t>
      </w:r>
    </w:p>
    <w:p w14:paraId="3A2B3AF7" w14:textId="77777777" w:rsidR="001D37EE" w:rsidRDefault="00083E88" w:rsidP="003F7E95">
      <w:pPr>
        <w:pStyle w:val="BodyText"/>
      </w:pPr>
      <w:r>
        <w:t>KVM switch</w:t>
      </w:r>
      <w:r w:rsidR="001D37EE" w:rsidRPr="00602479">
        <w:t xml:space="preserve"> must support end</w:t>
      </w:r>
      <w:r w:rsidR="00062893">
        <w:t>-</w:t>
      </w:r>
      <w:r w:rsidR="001D37EE" w:rsidRPr="00602479">
        <w:t xml:space="preserve">user </w:t>
      </w:r>
      <w:r w:rsidR="00672725">
        <w:t>s</w:t>
      </w:r>
      <w:r w:rsidR="00672725" w:rsidRPr="00602479">
        <w:t xml:space="preserve">cenarios </w:t>
      </w:r>
      <w:r w:rsidR="001D37EE" w:rsidRPr="00602479">
        <w:t xml:space="preserve">1, 2, </w:t>
      </w:r>
      <w:r w:rsidR="0031077B">
        <w:t>5</w:t>
      </w:r>
      <w:r w:rsidR="001D37EE" w:rsidRPr="00602479">
        <w:t xml:space="preserve">, </w:t>
      </w:r>
      <w:r w:rsidR="0031077B">
        <w:t>6</w:t>
      </w:r>
      <w:r w:rsidR="001D37EE" w:rsidRPr="00602479">
        <w:t>, 7</w:t>
      </w:r>
      <w:r w:rsidR="0099557D" w:rsidRPr="00602479">
        <w:t>, 8</w:t>
      </w:r>
      <w:r w:rsidR="0031077B">
        <w:t>, 9</w:t>
      </w:r>
      <w:r w:rsidR="009314B1">
        <w:t>, 10</w:t>
      </w:r>
      <w:r w:rsidR="00062893">
        <w:t xml:space="preserve">, </w:t>
      </w:r>
      <w:r w:rsidR="0031077B">
        <w:t xml:space="preserve">and </w:t>
      </w:r>
      <w:r w:rsidR="009314B1">
        <w:t>11</w:t>
      </w:r>
      <w:r w:rsidR="009314B1" w:rsidRPr="00602479">
        <w:t xml:space="preserve"> </w:t>
      </w:r>
      <w:r w:rsidR="001D37EE" w:rsidRPr="00602479">
        <w:t xml:space="preserve">in </w:t>
      </w:r>
      <w:hyperlink w:anchor="_KVM_SCENARIOS" w:history="1">
        <w:r w:rsidR="007E6C21" w:rsidRPr="007E6C21">
          <w:rPr>
            <w:rStyle w:val="Hyperlink"/>
            <w:szCs w:val="24"/>
          </w:rPr>
          <w:t>KVM Scenarios</w:t>
        </w:r>
      </w:hyperlink>
      <w:r w:rsidR="00EF599B">
        <w:t>.</w:t>
      </w:r>
    </w:p>
    <w:p w14:paraId="3A2B3AF8" w14:textId="77777777" w:rsidR="001D37EE" w:rsidRPr="00677416" w:rsidRDefault="001D37EE" w:rsidP="00677416">
      <w:pPr>
        <w:pStyle w:val="Heading2"/>
        <w:keepLines/>
        <w:spacing w:after="80"/>
        <w:ind w:left="-720"/>
        <w:rPr>
          <w:rFonts w:eastAsiaTheme="majorEastAsia" w:cstheme="majorBidi"/>
          <w:b w:val="0"/>
          <w:iCs w:val="0"/>
          <w:sz w:val="26"/>
          <w:szCs w:val="26"/>
        </w:rPr>
      </w:pPr>
      <w:bookmarkStart w:id="23" w:name="_Toc342035128"/>
      <w:r w:rsidRPr="00677416">
        <w:rPr>
          <w:rFonts w:eastAsiaTheme="majorEastAsia" w:cstheme="majorBidi"/>
          <w:b w:val="0"/>
          <w:iCs w:val="0"/>
          <w:sz w:val="26"/>
          <w:szCs w:val="26"/>
        </w:rPr>
        <w:t>Requirement ID - Input-0052v1</w:t>
      </w:r>
      <w:bookmarkEnd w:id="23"/>
    </w:p>
    <w:p w14:paraId="3A2B3AF9" w14:textId="77777777" w:rsidR="0031077B" w:rsidRDefault="0031077B" w:rsidP="003F7E95">
      <w:pPr>
        <w:pStyle w:val="Heading4"/>
      </w:pPr>
      <w:r>
        <w:t>Requirement description:</w:t>
      </w:r>
    </w:p>
    <w:p w14:paraId="3A2B3AFA" w14:textId="77777777" w:rsidR="001D37EE" w:rsidRPr="00677416" w:rsidRDefault="001D37EE" w:rsidP="003F7E95">
      <w:pPr>
        <w:pStyle w:val="BodyText"/>
      </w:pPr>
      <w:r w:rsidRPr="00677416">
        <w:lastRenderedPageBreak/>
        <w:t xml:space="preserve">The </w:t>
      </w:r>
      <w:r w:rsidR="00083E88">
        <w:t>KVM switch</w:t>
      </w:r>
      <w:r w:rsidRPr="00677416">
        <w:t xml:space="preserve"> must </w:t>
      </w:r>
      <w:r w:rsidR="00BA53FC">
        <w:t>detect</w:t>
      </w:r>
      <w:r w:rsidRPr="00677416">
        <w:t xml:space="preserve"> the presence or absence of a physical </w:t>
      </w:r>
      <w:r w:rsidR="00612E2A">
        <w:t>display</w:t>
      </w:r>
      <w:r w:rsidRPr="00677416">
        <w:t xml:space="preserve"> </w:t>
      </w:r>
      <w:r w:rsidR="00062893">
        <w:t xml:space="preserve">device that is </w:t>
      </w:r>
      <w:r w:rsidRPr="00677416">
        <w:t>connected to it.</w:t>
      </w:r>
    </w:p>
    <w:p w14:paraId="3A2B3AFB" w14:textId="77777777" w:rsidR="003F7E95" w:rsidRDefault="0031077B" w:rsidP="003F7E95">
      <w:pPr>
        <w:pStyle w:val="Heading4"/>
        <w:rPr>
          <w:color w:val="000000" w:themeColor="text1"/>
          <w:szCs w:val="24"/>
        </w:rPr>
      </w:pPr>
      <w:r w:rsidRPr="00677416">
        <w:t>Group</w:t>
      </w:r>
      <w:r w:rsidRPr="00602479">
        <w:rPr>
          <w:color w:val="000000" w:themeColor="text1"/>
          <w:szCs w:val="24"/>
        </w:rPr>
        <w:t>:</w:t>
      </w:r>
    </w:p>
    <w:p w14:paraId="3A2B3AFC" w14:textId="77777777" w:rsidR="0031077B" w:rsidRPr="00677416" w:rsidRDefault="0031077B" w:rsidP="003F7E95">
      <w:pPr>
        <w:pStyle w:val="BodyText"/>
      </w:pPr>
      <w:r w:rsidRPr="00677416">
        <w:t>Input Device</w:t>
      </w:r>
      <w:r w:rsidR="008177FF">
        <w:t>s</w:t>
      </w:r>
    </w:p>
    <w:p w14:paraId="3A2B3AFD" w14:textId="77777777" w:rsidR="0031077B" w:rsidRPr="0031077B" w:rsidRDefault="0031077B" w:rsidP="003F7E95">
      <w:pPr>
        <w:pStyle w:val="Heading4"/>
      </w:pPr>
      <w:r w:rsidRPr="00677416">
        <w:t>Details</w:t>
      </w:r>
      <w:r w:rsidRPr="0031077B">
        <w:t>:</w:t>
      </w:r>
    </w:p>
    <w:p w14:paraId="3A2B3AFE" w14:textId="77777777" w:rsidR="001D37EE" w:rsidRPr="00BC35BC" w:rsidRDefault="001D37EE" w:rsidP="00E04390">
      <w:pPr>
        <w:pStyle w:val="BulletList"/>
      </w:pPr>
      <w:r w:rsidRPr="00BC35BC">
        <w:t xml:space="preserve">When the </w:t>
      </w:r>
      <w:r w:rsidR="00083E88" w:rsidRPr="00BC35BC">
        <w:t>KVM switch</w:t>
      </w:r>
      <w:r w:rsidRPr="00BC35BC">
        <w:t xml:space="preserve"> </w:t>
      </w:r>
      <w:r w:rsidR="0031077B" w:rsidRPr="00BC35BC">
        <w:t xml:space="preserve">is </w:t>
      </w:r>
      <w:r w:rsidR="00062893" w:rsidRPr="00BC35BC">
        <w:t xml:space="preserve">turned </w:t>
      </w:r>
      <w:r w:rsidR="0031077B" w:rsidRPr="00BC35BC">
        <w:t>on</w:t>
      </w:r>
      <w:r w:rsidRPr="00BC35BC">
        <w:t xml:space="preserve">, it must detect the presence of absence of a </w:t>
      </w:r>
      <w:r w:rsidR="00612E2A" w:rsidRPr="00BC35BC">
        <w:t>display</w:t>
      </w:r>
      <w:r w:rsidR="00062893" w:rsidRPr="00BC35BC">
        <w:t xml:space="preserve"> device</w:t>
      </w:r>
      <w:r w:rsidRPr="00BC35BC">
        <w:t>.</w:t>
      </w:r>
    </w:p>
    <w:p w14:paraId="3A2B3AFF" w14:textId="77777777" w:rsidR="001D37EE" w:rsidRPr="00BC35BC" w:rsidRDefault="00062893" w:rsidP="00E04390">
      <w:pPr>
        <w:pStyle w:val="BulletList"/>
      </w:pPr>
      <w:r w:rsidRPr="00BC35BC">
        <w:t xml:space="preserve">If the KVM switch detects </w:t>
      </w:r>
      <w:r w:rsidR="001D37EE" w:rsidRPr="00BC35BC">
        <w:t xml:space="preserve">a </w:t>
      </w:r>
      <w:r w:rsidR="00612E2A" w:rsidRPr="00BC35BC">
        <w:t>display</w:t>
      </w:r>
      <w:r w:rsidR="0031077B" w:rsidRPr="00BC35BC">
        <w:t xml:space="preserve"> </w:t>
      </w:r>
      <w:r w:rsidRPr="00BC35BC">
        <w:t xml:space="preserve">device </w:t>
      </w:r>
      <w:r w:rsidR="001D37EE" w:rsidRPr="00BC35BC">
        <w:t xml:space="preserve">as connected, the </w:t>
      </w:r>
      <w:r w:rsidR="00083E88" w:rsidRPr="00BC35BC">
        <w:t>switch</w:t>
      </w:r>
      <w:r w:rsidR="0031077B" w:rsidRPr="00BC35BC">
        <w:t xml:space="preserve"> </w:t>
      </w:r>
      <w:r w:rsidR="001D37EE" w:rsidRPr="00BC35BC">
        <w:t xml:space="preserve">must notify each </w:t>
      </w:r>
      <w:r w:rsidR="0031077B" w:rsidRPr="00BC35BC">
        <w:t>connected computer</w:t>
      </w:r>
      <w:r w:rsidR="001D37EE" w:rsidRPr="00BC35BC">
        <w:t xml:space="preserve">. This </w:t>
      </w:r>
      <w:r w:rsidR="0031077B" w:rsidRPr="00BC35BC">
        <w:t>makes</w:t>
      </w:r>
      <w:r w:rsidR="001D37EE" w:rsidRPr="00BC35BC">
        <w:t xml:space="preserve"> it possible for the </w:t>
      </w:r>
      <w:r w:rsidR="0031077B" w:rsidRPr="00BC35BC">
        <w:t>graphics c</w:t>
      </w:r>
      <w:r w:rsidR="001D37EE" w:rsidRPr="00BC35BC">
        <w:t xml:space="preserve">ard in the </w:t>
      </w:r>
      <w:r w:rsidR="0031077B" w:rsidRPr="00BC35BC">
        <w:t>computer</w:t>
      </w:r>
      <w:r w:rsidR="001D37EE" w:rsidRPr="00BC35BC">
        <w:t xml:space="preserve"> to detect the presence of the </w:t>
      </w:r>
      <w:r w:rsidR="00612E2A" w:rsidRPr="00BC35BC">
        <w:t>display</w:t>
      </w:r>
      <w:r w:rsidRPr="00BC35BC">
        <w:t xml:space="preserve"> device</w:t>
      </w:r>
      <w:r w:rsidR="001D37EE" w:rsidRPr="00BC35BC">
        <w:t>.</w:t>
      </w:r>
    </w:p>
    <w:p w14:paraId="3A2B3B00" w14:textId="77777777" w:rsidR="001D37EE" w:rsidRPr="00BC35BC" w:rsidRDefault="001D37EE" w:rsidP="00E04390">
      <w:pPr>
        <w:pStyle w:val="BulletList"/>
      </w:pPr>
      <w:r w:rsidRPr="00BC35BC">
        <w:t xml:space="preserve">While the </w:t>
      </w:r>
      <w:r w:rsidR="00083E88" w:rsidRPr="00BC35BC">
        <w:t>KVM switch</w:t>
      </w:r>
      <w:r w:rsidRPr="00BC35BC">
        <w:t xml:space="preserve"> is powered on, if user</w:t>
      </w:r>
      <w:r w:rsidR="00062893" w:rsidRPr="00BC35BC">
        <w:t>s</w:t>
      </w:r>
      <w:r w:rsidRPr="00BC35BC">
        <w:t xml:space="preserve"> physically connect or disconnect the </w:t>
      </w:r>
      <w:r w:rsidR="00612E2A" w:rsidRPr="00BC35BC">
        <w:t>display</w:t>
      </w:r>
      <w:r w:rsidR="00E66879" w:rsidRPr="00BC35BC">
        <w:t xml:space="preserve"> device</w:t>
      </w:r>
      <w:r w:rsidRPr="00BC35BC">
        <w:t xml:space="preserve">, the </w:t>
      </w:r>
      <w:r w:rsidR="00083E88" w:rsidRPr="00BC35BC">
        <w:t>KVM switch</w:t>
      </w:r>
      <w:r w:rsidR="0031077B" w:rsidRPr="00BC35BC">
        <w:t xml:space="preserve"> </w:t>
      </w:r>
      <w:r w:rsidRPr="00BC35BC">
        <w:t xml:space="preserve">must detect this action. If the connection state of </w:t>
      </w:r>
      <w:r w:rsidR="009314B1" w:rsidRPr="00BC35BC">
        <w:t xml:space="preserve">the </w:t>
      </w:r>
      <w:r w:rsidR="00612E2A" w:rsidRPr="00BC35BC">
        <w:t>display</w:t>
      </w:r>
      <w:r w:rsidR="0031077B" w:rsidRPr="00BC35BC">
        <w:t xml:space="preserve"> </w:t>
      </w:r>
      <w:r w:rsidR="00E66879" w:rsidRPr="00BC35BC">
        <w:t xml:space="preserve">device </w:t>
      </w:r>
      <w:r w:rsidRPr="00BC35BC">
        <w:t xml:space="preserve">changes, the </w:t>
      </w:r>
      <w:r w:rsidR="00083E88" w:rsidRPr="00BC35BC">
        <w:t>KVM switch</w:t>
      </w:r>
      <w:r w:rsidR="0031077B" w:rsidRPr="00BC35BC">
        <w:t xml:space="preserve"> </w:t>
      </w:r>
      <w:r w:rsidRPr="00BC35BC">
        <w:t xml:space="preserve">must notify each </w:t>
      </w:r>
      <w:r w:rsidR="0031077B" w:rsidRPr="00BC35BC">
        <w:t>connected computer</w:t>
      </w:r>
      <w:r w:rsidRPr="00BC35BC">
        <w:t>.</w:t>
      </w:r>
      <w:r w:rsidR="00A212E6">
        <w:t xml:space="preserve"> </w:t>
      </w:r>
      <w:r w:rsidR="00A212E6" w:rsidRPr="00BC35BC">
        <w:t>This makes it possible for the graphics card in the computer to detect the presence of the display device.</w:t>
      </w:r>
    </w:p>
    <w:p w14:paraId="3A2B3B01" w14:textId="77777777" w:rsidR="001D37EE" w:rsidRPr="00BC35BC" w:rsidRDefault="001D37EE" w:rsidP="00E04390">
      <w:pPr>
        <w:pStyle w:val="BulletList"/>
      </w:pPr>
      <w:r w:rsidRPr="00BC35BC">
        <w:t xml:space="preserve">If the user switches the </w:t>
      </w:r>
      <w:r w:rsidR="00612E2A" w:rsidRPr="00BC35BC">
        <w:t>display</w:t>
      </w:r>
      <w:r w:rsidRPr="00BC35BC">
        <w:t xml:space="preserve"> </w:t>
      </w:r>
      <w:r w:rsidR="00062893" w:rsidRPr="00BC35BC">
        <w:t xml:space="preserve">device </w:t>
      </w:r>
      <w:r w:rsidRPr="00BC35BC">
        <w:t xml:space="preserve">from one </w:t>
      </w:r>
      <w:r w:rsidR="0031077B" w:rsidRPr="00BC35BC">
        <w:t xml:space="preserve">computer </w:t>
      </w:r>
      <w:r w:rsidRPr="00BC35BC">
        <w:t xml:space="preserve">to another, the </w:t>
      </w:r>
      <w:r w:rsidR="00083E88" w:rsidRPr="00BC35BC">
        <w:t>KVM switch</w:t>
      </w:r>
      <w:r w:rsidR="0031077B" w:rsidRPr="00BC35BC">
        <w:t xml:space="preserve"> </w:t>
      </w:r>
      <w:r w:rsidRPr="00BC35BC">
        <w:t xml:space="preserve">must not generate </w:t>
      </w:r>
      <w:r w:rsidR="00AB69C3" w:rsidRPr="00BC35BC">
        <w:t xml:space="preserve">either </w:t>
      </w:r>
      <w:r w:rsidRPr="00BC35BC">
        <w:t xml:space="preserve">a HPD event </w:t>
      </w:r>
      <w:r w:rsidR="00AB69C3" w:rsidRPr="00BC35BC">
        <w:t>(for</w:t>
      </w:r>
      <w:r w:rsidRPr="00BC35BC">
        <w:t xml:space="preserve"> DVI connector</w:t>
      </w:r>
      <w:r w:rsidR="00AB69C3" w:rsidRPr="00BC35BC">
        <w:t>s)</w:t>
      </w:r>
      <w:r w:rsidRPr="00BC35BC">
        <w:t xml:space="preserve"> </w:t>
      </w:r>
      <w:r w:rsidR="0059624E" w:rsidRPr="00BC35BC">
        <w:t>or</w:t>
      </w:r>
      <w:r w:rsidRPr="00BC35BC">
        <w:t xml:space="preserve"> </w:t>
      </w:r>
      <w:r w:rsidR="00062893" w:rsidRPr="00BC35BC">
        <w:t xml:space="preserve">a </w:t>
      </w:r>
      <w:r w:rsidRPr="00BC35BC">
        <w:t xml:space="preserve">load/signal noise </w:t>
      </w:r>
      <w:r w:rsidR="00AB69C3" w:rsidRPr="00BC35BC">
        <w:t>(for</w:t>
      </w:r>
      <w:r w:rsidRPr="00BC35BC">
        <w:t xml:space="preserve"> VGA connector</w:t>
      </w:r>
      <w:r w:rsidR="00AB69C3" w:rsidRPr="00BC35BC">
        <w:t>s)</w:t>
      </w:r>
      <w:r w:rsidRPr="00BC35BC">
        <w:t xml:space="preserve">. </w:t>
      </w:r>
      <w:r w:rsidR="00AB69C3" w:rsidRPr="00BC35BC">
        <w:t>By avoiding these notifications</w:t>
      </w:r>
      <w:r w:rsidRPr="00BC35BC">
        <w:t xml:space="preserve">, the </w:t>
      </w:r>
      <w:r w:rsidR="00AB69C3" w:rsidRPr="00BC35BC">
        <w:t>computer does not behave as if a</w:t>
      </w:r>
      <w:r w:rsidRPr="00BC35BC">
        <w:t xml:space="preserve"> new </w:t>
      </w:r>
      <w:r w:rsidR="00612E2A" w:rsidRPr="00BC35BC">
        <w:t>display</w:t>
      </w:r>
      <w:r w:rsidRPr="00BC35BC">
        <w:t xml:space="preserve"> </w:t>
      </w:r>
      <w:r w:rsidR="00062893" w:rsidRPr="00BC35BC">
        <w:t xml:space="preserve">device were </w:t>
      </w:r>
      <w:r w:rsidRPr="00BC35BC">
        <w:t xml:space="preserve">connected </w:t>
      </w:r>
      <w:r w:rsidR="0059624E" w:rsidRPr="00BC35BC">
        <w:t>or</w:t>
      </w:r>
      <w:r w:rsidRPr="00BC35BC">
        <w:t xml:space="preserve"> disconnected</w:t>
      </w:r>
      <w:r w:rsidR="00AB69C3" w:rsidRPr="00BC35BC">
        <w:t xml:space="preserve"> whenever </w:t>
      </w:r>
      <w:r w:rsidRPr="00BC35BC">
        <w:t>users switch</w:t>
      </w:r>
      <w:r w:rsidR="00AB69C3" w:rsidRPr="00BC35BC">
        <w:t xml:space="preserve"> between computers </w:t>
      </w:r>
      <w:r w:rsidR="00062893" w:rsidRPr="00BC35BC">
        <w:t xml:space="preserve">that are </w:t>
      </w:r>
      <w:r w:rsidR="00AB69C3" w:rsidRPr="00BC35BC">
        <w:t xml:space="preserve">connected to the </w:t>
      </w:r>
      <w:r w:rsidR="00083E88" w:rsidRPr="00BC35BC">
        <w:t>KVM switch</w:t>
      </w:r>
      <w:r w:rsidRPr="00BC35BC">
        <w:t>.</w:t>
      </w:r>
    </w:p>
    <w:p w14:paraId="3A2B3B02" w14:textId="77777777" w:rsidR="001D37EE" w:rsidRPr="00602479" w:rsidRDefault="00BA53FC" w:rsidP="003F7E95">
      <w:pPr>
        <w:pStyle w:val="Heading4"/>
        <w:rPr>
          <w:color w:val="000000" w:themeColor="text1"/>
          <w:szCs w:val="24"/>
        </w:rPr>
      </w:pPr>
      <w:r>
        <w:t xml:space="preserve">Supported </w:t>
      </w:r>
      <w:r w:rsidRPr="00677416">
        <w:t>Scenario</w:t>
      </w:r>
      <w:r>
        <w:t>s</w:t>
      </w:r>
      <w:r w:rsidR="001D37EE" w:rsidRPr="00602479">
        <w:rPr>
          <w:color w:val="000000" w:themeColor="text1"/>
          <w:szCs w:val="24"/>
        </w:rPr>
        <w:t>:</w:t>
      </w:r>
    </w:p>
    <w:p w14:paraId="3A2B3B03" w14:textId="77777777" w:rsidR="001D37EE" w:rsidRDefault="00083E88" w:rsidP="003F7E95">
      <w:pPr>
        <w:pStyle w:val="BodyText"/>
      </w:pPr>
      <w:r>
        <w:t>KVM switch</w:t>
      </w:r>
      <w:r w:rsidR="001D37EE" w:rsidRPr="00602479">
        <w:t xml:space="preserve"> must support end</w:t>
      </w:r>
      <w:r w:rsidR="00062893">
        <w:t>-</w:t>
      </w:r>
      <w:r w:rsidR="001D37EE" w:rsidRPr="00602479">
        <w:t xml:space="preserve">user </w:t>
      </w:r>
      <w:r w:rsidR="00672725">
        <w:t>s</w:t>
      </w:r>
      <w:r w:rsidR="00672725" w:rsidRPr="00602479">
        <w:t xml:space="preserve">cenarios </w:t>
      </w:r>
      <w:r w:rsidR="001D37EE" w:rsidRPr="00602479">
        <w:t>3, 4, 5, 6</w:t>
      </w:r>
      <w:r w:rsidR="00AB69C3">
        <w:t>,</w:t>
      </w:r>
      <w:r w:rsidR="001D37EE" w:rsidRPr="00602479">
        <w:t xml:space="preserve"> </w:t>
      </w:r>
      <w:r w:rsidR="0099557D" w:rsidRPr="00602479">
        <w:t>7</w:t>
      </w:r>
      <w:r w:rsidR="00AB69C3">
        <w:t>, and 8</w:t>
      </w:r>
      <w:r w:rsidR="0099557D" w:rsidRPr="00602479">
        <w:t xml:space="preserve"> </w:t>
      </w:r>
      <w:r w:rsidR="001D37EE" w:rsidRPr="00602479">
        <w:t xml:space="preserve">in </w:t>
      </w:r>
      <w:hyperlink w:anchor="_KVM_SCENARIOS" w:history="1">
        <w:r w:rsidR="007E6C21" w:rsidRPr="007E6C21">
          <w:rPr>
            <w:rStyle w:val="Hyperlink"/>
            <w:szCs w:val="24"/>
          </w:rPr>
          <w:t>KVM Scenarios</w:t>
        </w:r>
      </w:hyperlink>
      <w:r w:rsidR="00EF599B">
        <w:t>.</w:t>
      </w:r>
    </w:p>
    <w:p w14:paraId="3A2B3B04" w14:textId="77777777" w:rsidR="001D37EE" w:rsidRPr="00677416" w:rsidRDefault="001D37EE" w:rsidP="00677416">
      <w:pPr>
        <w:pStyle w:val="Heading2"/>
        <w:keepLines/>
        <w:spacing w:after="80"/>
        <w:ind w:left="-720"/>
        <w:rPr>
          <w:rFonts w:eastAsiaTheme="majorEastAsia" w:cstheme="majorBidi"/>
          <w:b w:val="0"/>
          <w:iCs w:val="0"/>
          <w:sz w:val="26"/>
          <w:szCs w:val="26"/>
        </w:rPr>
      </w:pPr>
      <w:bookmarkStart w:id="24" w:name="_Toc342035129"/>
      <w:r w:rsidRPr="00677416">
        <w:rPr>
          <w:rFonts w:eastAsiaTheme="majorEastAsia" w:cstheme="majorBidi"/>
          <w:b w:val="0"/>
          <w:iCs w:val="0"/>
          <w:sz w:val="26"/>
          <w:szCs w:val="26"/>
        </w:rPr>
        <w:t>Requirement ID - Input-0053v1</w:t>
      </w:r>
      <w:bookmarkEnd w:id="24"/>
    </w:p>
    <w:p w14:paraId="3A2B3B05" w14:textId="77777777" w:rsidR="00AB69C3" w:rsidRDefault="00AB69C3" w:rsidP="003F7E95">
      <w:pPr>
        <w:pStyle w:val="Heading4"/>
      </w:pPr>
      <w:r>
        <w:t>Requirement description:</w:t>
      </w:r>
    </w:p>
    <w:p w14:paraId="3A2B3B06" w14:textId="77777777" w:rsidR="001D37EE" w:rsidRPr="00677416" w:rsidRDefault="009314B1" w:rsidP="003F7E95">
      <w:pPr>
        <w:pStyle w:val="BodyText"/>
      </w:pPr>
      <w:r>
        <w:t xml:space="preserve">The </w:t>
      </w:r>
      <w:r w:rsidR="00083E88">
        <w:t>KVM switch</w:t>
      </w:r>
      <w:r>
        <w:t xml:space="preserve"> </w:t>
      </w:r>
      <w:r w:rsidR="001D37EE" w:rsidRPr="00677416">
        <w:t xml:space="preserve">passes all I2C calls from the currently connected </w:t>
      </w:r>
      <w:r w:rsidR="00AB69C3">
        <w:t>computer</w:t>
      </w:r>
      <w:r w:rsidR="00AB69C3" w:rsidRPr="00677416">
        <w:t xml:space="preserve"> </w:t>
      </w:r>
      <w:r w:rsidR="001D37EE" w:rsidRPr="00677416">
        <w:t xml:space="preserve">to the </w:t>
      </w:r>
      <w:r w:rsidR="00612E2A">
        <w:t>display</w:t>
      </w:r>
      <w:r w:rsidR="00062893">
        <w:t xml:space="preserve"> device</w:t>
      </w:r>
      <w:r w:rsidR="00AB69C3">
        <w:t>.</w:t>
      </w:r>
    </w:p>
    <w:p w14:paraId="3A2B3B07" w14:textId="77777777" w:rsidR="00677416" w:rsidRPr="00677416" w:rsidRDefault="001D37EE" w:rsidP="003F7E95">
      <w:pPr>
        <w:pStyle w:val="Heading4"/>
      </w:pPr>
      <w:r w:rsidRPr="00677416">
        <w:t>Group:</w:t>
      </w:r>
    </w:p>
    <w:p w14:paraId="3A2B3B08" w14:textId="77777777" w:rsidR="001D37EE" w:rsidRPr="00677416" w:rsidRDefault="001D37EE" w:rsidP="003F7E95">
      <w:pPr>
        <w:pStyle w:val="BodyText"/>
      </w:pPr>
      <w:r w:rsidRPr="00677416">
        <w:t>Input Device</w:t>
      </w:r>
      <w:r w:rsidR="008177FF">
        <w:t>s</w:t>
      </w:r>
    </w:p>
    <w:p w14:paraId="3A2B3B09" w14:textId="77777777" w:rsidR="001D37EE" w:rsidRPr="00677416" w:rsidRDefault="001D37EE" w:rsidP="003F7E95">
      <w:pPr>
        <w:pStyle w:val="Heading4"/>
      </w:pPr>
      <w:r w:rsidRPr="00677416">
        <w:t>Details:</w:t>
      </w:r>
    </w:p>
    <w:p w14:paraId="3A2B3B0A" w14:textId="77777777" w:rsidR="001D37EE" w:rsidRPr="00BC35BC" w:rsidRDefault="00AB69C3" w:rsidP="00E04390">
      <w:pPr>
        <w:pStyle w:val="BulletList"/>
      </w:pPr>
      <w:r w:rsidRPr="00BC35BC">
        <w:t xml:space="preserve">The </w:t>
      </w:r>
      <w:r w:rsidR="00083E88" w:rsidRPr="00BC35BC">
        <w:t>KVM switch</w:t>
      </w:r>
      <w:r w:rsidR="001D37EE" w:rsidRPr="00BC35BC">
        <w:t xml:space="preserve"> </w:t>
      </w:r>
      <w:r w:rsidRPr="00BC35BC">
        <w:t xml:space="preserve">must </w:t>
      </w:r>
      <w:r w:rsidR="001D37EE" w:rsidRPr="00BC35BC">
        <w:t xml:space="preserve">comply with </w:t>
      </w:r>
      <w:r w:rsidRPr="00BC35BC">
        <w:t xml:space="preserve">the </w:t>
      </w:r>
      <w:r w:rsidR="008177FF" w:rsidRPr="00BC35BC">
        <w:t>I2C</w:t>
      </w:r>
      <w:r w:rsidR="00F576D5" w:rsidRPr="00BC35BC">
        <w:t xml:space="preserve"> </w:t>
      </w:r>
      <w:r w:rsidR="00062893" w:rsidRPr="00BC35BC">
        <w:t>b</w:t>
      </w:r>
      <w:r w:rsidR="001D37EE" w:rsidRPr="00BC35BC">
        <w:t xml:space="preserve">us </w:t>
      </w:r>
      <w:r w:rsidRPr="00BC35BC">
        <w:t>s</w:t>
      </w:r>
      <w:r w:rsidR="001D37EE" w:rsidRPr="00BC35BC">
        <w:t>pecification</w:t>
      </w:r>
      <w:r w:rsidR="00062893" w:rsidRPr="00BC35BC">
        <w:t>, which</w:t>
      </w:r>
      <w:r w:rsidR="001D37EE" w:rsidRPr="00BC35BC">
        <w:t xml:space="preserve"> allow</w:t>
      </w:r>
      <w:r w:rsidR="00062893" w:rsidRPr="00BC35BC">
        <w:t>s</w:t>
      </w:r>
      <w:r w:rsidR="001D37EE" w:rsidRPr="00BC35BC">
        <w:t xml:space="preserve"> easy communication between components </w:t>
      </w:r>
      <w:r w:rsidR="00062893" w:rsidRPr="00BC35BC">
        <w:t xml:space="preserve">that </w:t>
      </w:r>
      <w:r w:rsidR="001D37EE" w:rsidRPr="00BC35BC">
        <w:t>reside on the same circuit board.</w:t>
      </w:r>
    </w:p>
    <w:p w14:paraId="3A2B3B0B" w14:textId="77777777" w:rsidR="003F7E95" w:rsidRPr="00BC35BC" w:rsidRDefault="00AB69C3" w:rsidP="00E04390">
      <w:pPr>
        <w:pStyle w:val="BulletList"/>
      </w:pPr>
      <w:r w:rsidRPr="00BC35BC">
        <w:t xml:space="preserve">The </w:t>
      </w:r>
      <w:r w:rsidR="00083E88" w:rsidRPr="00BC35BC">
        <w:t>KVM switch</w:t>
      </w:r>
      <w:r w:rsidR="001D37EE" w:rsidRPr="00BC35BC">
        <w:t xml:space="preserve"> must pass through all I2C commands to </w:t>
      </w:r>
      <w:r w:rsidRPr="00BC35BC">
        <w:t xml:space="preserve">the </w:t>
      </w:r>
      <w:r w:rsidR="001D37EE" w:rsidRPr="00BC35BC">
        <w:t xml:space="preserve">connected </w:t>
      </w:r>
      <w:r w:rsidR="00612E2A" w:rsidRPr="00BC35BC">
        <w:t>display</w:t>
      </w:r>
      <w:r w:rsidRPr="00BC35BC">
        <w:t xml:space="preserve"> </w:t>
      </w:r>
      <w:r w:rsidR="00E66879" w:rsidRPr="00BC35BC">
        <w:t xml:space="preserve">device </w:t>
      </w:r>
      <w:r w:rsidR="001D37EE" w:rsidRPr="00BC35BC">
        <w:t xml:space="preserve">with </w:t>
      </w:r>
      <w:r w:rsidR="00062893" w:rsidRPr="00BC35BC">
        <w:t xml:space="preserve">no </w:t>
      </w:r>
      <w:r w:rsidR="001D37EE" w:rsidRPr="00BC35BC">
        <w:t>modifications.</w:t>
      </w:r>
    </w:p>
    <w:p w14:paraId="3A2B3B0C" w14:textId="77777777" w:rsidR="001D37EE" w:rsidRPr="00BC35BC" w:rsidRDefault="001D37EE" w:rsidP="00E04390">
      <w:pPr>
        <w:pStyle w:val="BulletList"/>
      </w:pPr>
      <w:r w:rsidRPr="00BC35BC">
        <w:t>Whenever user</w:t>
      </w:r>
      <w:r w:rsidR="00062893" w:rsidRPr="00BC35BC">
        <w:t>s</w:t>
      </w:r>
      <w:r w:rsidRPr="00BC35BC">
        <w:t xml:space="preserve"> switch to a specific </w:t>
      </w:r>
      <w:r w:rsidR="00AB69C3" w:rsidRPr="00BC35BC">
        <w:t>computer that is connected</w:t>
      </w:r>
      <w:r w:rsidRPr="00BC35BC">
        <w:t xml:space="preserve"> </w:t>
      </w:r>
      <w:r w:rsidR="00BA53FC" w:rsidRPr="00BC35BC">
        <w:t xml:space="preserve">to </w:t>
      </w:r>
      <w:r w:rsidR="00AB69C3" w:rsidRPr="00BC35BC">
        <w:t xml:space="preserve">the </w:t>
      </w:r>
      <w:r w:rsidR="00083E88" w:rsidRPr="00BC35BC">
        <w:t>KVM switch</w:t>
      </w:r>
      <w:r w:rsidRPr="00BC35BC">
        <w:t xml:space="preserve">, </w:t>
      </w:r>
      <w:r w:rsidR="00062893" w:rsidRPr="00BC35BC">
        <w:t xml:space="preserve">the operating system must send </w:t>
      </w:r>
      <w:r w:rsidRPr="00BC35BC">
        <w:t xml:space="preserve">the I2C commands to the connected </w:t>
      </w:r>
      <w:r w:rsidR="00612E2A" w:rsidRPr="00BC35BC">
        <w:t>display</w:t>
      </w:r>
      <w:r w:rsidR="00AB69C3" w:rsidRPr="00BC35BC">
        <w:t xml:space="preserve"> </w:t>
      </w:r>
      <w:r w:rsidR="00E66879" w:rsidRPr="00BC35BC">
        <w:t xml:space="preserve">device </w:t>
      </w:r>
      <w:r w:rsidRPr="00BC35BC">
        <w:t xml:space="preserve">for that </w:t>
      </w:r>
      <w:r w:rsidR="00AB69C3" w:rsidRPr="00BC35BC">
        <w:t>computer</w:t>
      </w:r>
      <w:r w:rsidRPr="00BC35BC">
        <w:t>.</w:t>
      </w:r>
      <w:r w:rsidR="00062893" w:rsidRPr="00BC35BC">
        <w:t xml:space="preserve"> </w:t>
      </w:r>
      <w:r w:rsidRPr="00BC35BC">
        <w:t>This requirement ensure</w:t>
      </w:r>
      <w:r w:rsidR="00AB69C3" w:rsidRPr="00BC35BC">
        <w:t>s</w:t>
      </w:r>
      <w:r w:rsidRPr="00BC35BC">
        <w:t xml:space="preserve"> </w:t>
      </w:r>
      <w:r w:rsidR="00AB69C3" w:rsidRPr="00BC35BC">
        <w:t xml:space="preserve">that </w:t>
      </w:r>
      <w:r w:rsidRPr="00BC35BC">
        <w:t xml:space="preserve">all </w:t>
      </w:r>
      <w:r w:rsidR="0099557D" w:rsidRPr="00BC35BC">
        <w:t>MCCS</w:t>
      </w:r>
      <w:r w:rsidRPr="00BC35BC">
        <w:t xml:space="preserve"> and </w:t>
      </w:r>
      <w:r w:rsidR="0099557D" w:rsidRPr="00BC35BC">
        <w:t>DDC</w:t>
      </w:r>
      <w:r w:rsidRPr="00BC35BC">
        <w:t xml:space="preserve"> commands work as expected.</w:t>
      </w:r>
    </w:p>
    <w:p w14:paraId="3A2B3B0D" w14:textId="77777777" w:rsidR="001D37EE" w:rsidRPr="00BA53FC" w:rsidRDefault="00BA53FC" w:rsidP="003F7E95">
      <w:pPr>
        <w:pStyle w:val="Heading4"/>
      </w:pPr>
      <w:r>
        <w:t xml:space="preserve">Supported </w:t>
      </w:r>
      <w:r w:rsidRPr="00BA53FC">
        <w:t>Scenarios</w:t>
      </w:r>
      <w:r w:rsidR="001D37EE" w:rsidRPr="00BA53FC">
        <w:t>:</w:t>
      </w:r>
    </w:p>
    <w:p w14:paraId="3A2B3B0E" w14:textId="77777777" w:rsidR="001D37EE" w:rsidRDefault="00672725" w:rsidP="003F7E95">
      <w:pPr>
        <w:pStyle w:val="BodyText"/>
      </w:pPr>
      <w:r>
        <w:t xml:space="preserve">The </w:t>
      </w:r>
      <w:r w:rsidR="00083E88">
        <w:t>KVM switch</w:t>
      </w:r>
      <w:r w:rsidR="001D37EE" w:rsidRPr="00602479">
        <w:t xml:space="preserve"> </w:t>
      </w:r>
      <w:r w:rsidR="001D37EE" w:rsidRPr="00677416">
        <w:rPr>
          <w:rFonts w:eastAsia="MS Mincho" w:cs="Arial"/>
          <w:szCs w:val="20"/>
        </w:rPr>
        <w:t>must</w:t>
      </w:r>
      <w:r w:rsidR="001D37EE" w:rsidRPr="00602479">
        <w:t xml:space="preserve"> support all </w:t>
      </w:r>
      <w:r w:rsidR="001D37EE" w:rsidRPr="00062893">
        <w:rPr>
          <w:color w:val="000000" w:themeColor="text1"/>
        </w:rPr>
        <w:t>end</w:t>
      </w:r>
      <w:r w:rsidR="00062893">
        <w:rPr>
          <w:color w:val="000000" w:themeColor="text1"/>
        </w:rPr>
        <w:t>-</w:t>
      </w:r>
      <w:r w:rsidR="001D37EE" w:rsidRPr="00062893">
        <w:rPr>
          <w:color w:val="000000" w:themeColor="text1"/>
        </w:rPr>
        <w:t>user</w:t>
      </w:r>
      <w:r w:rsidR="001D37EE" w:rsidRPr="00602479">
        <w:t xml:space="preserve"> </w:t>
      </w:r>
      <w:r>
        <w:t>s</w:t>
      </w:r>
      <w:r w:rsidRPr="00602479">
        <w:t xml:space="preserve">cenarios </w:t>
      </w:r>
      <w:r w:rsidR="001D37EE" w:rsidRPr="00602479">
        <w:t xml:space="preserve">in </w:t>
      </w:r>
      <w:hyperlink w:anchor="_KVM_SCENARIOS" w:history="1">
        <w:r w:rsidR="007E6C21" w:rsidRPr="007E6C21">
          <w:rPr>
            <w:rStyle w:val="Hyperlink"/>
            <w:szCs w:val="24"/>
          </w:rPr>
          <w:t>KVM Scenarios</w:t>
        </w:r>
      </w:hyperlink>
      <w:r w:rsidR="00062893">
        <w:t>.</w:t>
      </w:r>
    </w:p>
    <w:p w14:paraId="3A2B3B0F" w14:textId="77777777" w:rsidR="001D37EE" w:rsidRPr="00677416" w:rsidRDefault="001D37EE" w:rsidP="00677416">
      <w:pPr>
        <w:pStyle w:val="Heading2"/>
        <w:keepLines/>
        <w:spacing w:after="80"/>
        <w:ind w:left="-720"/>
        <w:rPr>
          <w:rFonts w:eastAsiaTheme="majorEastAsia" w:cstheme="majorBidi"/>
          <w:b w:val="0"/>
          <w:iCs w:val="0"/>
          <w:sz w:val="26"/>
          <w:szCs w:val="26"/>
        </w:rPr>
      </w:pPr>
      <w:bookmarkStart w:id="25" w:name="_Toc342035130"/>
      <w:r w:rsidRPr="00677416">
        <w:rPr>
          <w:rFonts w:eastAsiaTheme="majorEastAsia" w:cstheme="majorBidi"/>
          <w:b w:val="0"/>
          <w:iCs w:val="0"/>
          <w:sz w:val="26"/>
          <w:szCs w:val="26"/>
        </w:rPr>
        <w:lastRenderedPageBreak/>
        <w:t>Requirement ID - Input-0054v1</w:t>
      </w:r>
      <w:bookmarkEnd w:id="25"/>
    </w:p>
    <w:p w14:paraId="3A2B3B10" w14:textId="77777777" w:rsidR="00672725" w:rsidRDefault="00672725" w:rsidP="003F7E95">
      <w:pPr>
        <w:pStyle w:val="Heading4"/>
      </w:pPr>
      <w:r>
        <w:t>Requirement description:</w:t>
      </w:r>
    </w:p>
    <w:p w14:paraId="3A2B3B11" w14:textId="77777777" w:rsidR="001D37EE" w:rsidRPr="00677416" w:rsidRDefault="001D37EE" w:rsidP="003F7E95">
      <w:pPr>
        <w:pStyle w:val="BodyText"/>
      </w:pPr>
      <w:r w:rsidRPr="00677416">
        <w:t xml:space="preserve">The </w:t>
      </w:r>
      <w:r w:rsidR="00672725">
        <w:t>v</w:t>
      </w:r>
      <w:r w:rsidR="00672725" w:rsidRPr="00677416">
        <w:t xml:space="preserve">ideo </w:t>
      </w:r>
      <w:r w:rsidRPr="00677416">
        <w:t xml:space="preserve">cable </w:t>
      </w:r>
      <w:r w:rsidR="00062893">
        <w:t xml:space="preserve">that is </w:t>
      </w:r>
      <w:r w:rsidRPr="00677416">
        <w:t xml:space="preserve">provided with the </w:t>
      </w:r>
      <w:r w:rsidR="00083E88">
        <w:t>KVM switch</w:t>
      </w:r>
      <w:r w:rsidR="00672725" w:rsidRPr="00677416">
        <w:t xml:space="preserve"> </w:t>
      </w:r>
      <w:r w:rsidRPr="00677416">
        <w:t xml:space="preserve">conforms to all </w:t>
      </w:r>
      <w:r w:rsidR="009314B1">
        <w:t>g</w:t>
      </w:r>
      <w:r w:rsidR="009314B1" w:rsidRPr="00677416">
        <w:t xml:space="preserve">lobal </w:t>
      </w:r>
      <w:r w:rsidR="009314B1">
        <w:t>s</w:t>
      </w:r>
      <w:r w:rsidR="009314B1" w:rsidRPr="00677416">
        <w:t xml:space="preserve">tandards </w:t>
      </w:r>
      <w:r w:rsidR="009314B1">
        <w:t>b</w:t>
      </w:r>
      <w:r w:rsidR="009314B1" w:rsidRPr="00677416">
        <w:t xml:space="preserve">odies </w:t>
      </w:r>
      <w:r w:rsidRPr="00677416">
        <w:t xml:space="preserve">for </w:t>
      </w:r>
      <w:r w:rsidR="00672725">
        <w:t>c</w:t>
      </w:r>
      <w:r w:rsidR="00672725" w:rsidRPr="00677416">
        <w:t xml:space="preserve">omputer </w:t>
      </w:r>
      <w:r w:rsidR="00672725">
        <w:t>g</w:t>
      </w:r>
      <w:r w:rsidR="00672725" w:rsidRPr="00677416">
        <w:t>raphics</w:t>
      </w:r>
      <w:r w:rsidRPr="00677416">
        <w:t xml:space="preserve">, </w:t>
      </w:r>
      <w:r w:rsidR="00672725">
        <w:t>h</w:t>
      </w:r>
      <w:r w:rsidR="00672725" w:rsidRPr="00677416">
        <w:t>igh</w:t>
      </w:r>
      <w:r w:rsidR="00062893">
        <w:t>-</w:t>
      </w:r>
      <w:r w:rsidR="00672725">
        <w:t>d</w:t>
      </w:r>
      <w:r w:rsidR="00672725" w:rsidRPr="00677416">
        <w:t xml:space="preserve">efinition </w:t>
      </w:r>
      <w:r w:rsidR="00672725">
        <w:t>c</w:t>
      </w:r>
      <w:r w:rsidR="00672725" w:rsidRPr="00677416">
        <w:t xml:space="preserve">onsumer </w:t>
      </w:r>
      <w:r w:rsidR="00672725">
        <w:t>d</w:t>
      </w:r>
      <w:r w:rsidRPr="00677416">
        <w:t>evice</w:t>
      </w:r>
      <w:r w:rsidR="00672725">
        <w:t>s</w:t>
      </w:r>
      <w:r w:rsidR="00062893">
        <w:t>,</w:t>
      </w:r>
      <w:r w:rsidRPr="00677416">
        <w:t xml:space="preserve"> </w:t>
      </w:r>
      <w:r w:rsidR="00672725">
        <w:t>and</w:t>
      </w:r>
      <w:r w:rsidR="00672725" w:rsidRPr="00677416">
        <w:t xml:space="preserve"> </w:t>
      </w:r>
      <w:r w:rsidR="00672725">
        <w:t>computer</w:t>
      </w:r>
      <w:r w:rsidR="00672725" w:rsidRPr="00677416">
        <w:t xml:space="preserve"> </w:t>
      </w:r>
      <w:r w:rsidR="00672725">
        <w:t>p</w:t>
      </w:r>
      <w:r w:rsidRPr="00677416">
        <w:t>roducts</w:t>
      </w:r>
      <w:r w:rsidR="00672725">
        <w:t>.</w:t>
      </w:r>
    </w:p>
    <w:p w14:paraId="3A2B3B12" w14:textId="77777777" w:rsidR="003F7E95" w:rsidRDefault="001D37EE" w:rsidP="003F7E95">
      <w:pPr>
        <w:pStyle w:val="Heading4"/>
        <w:rPr>
          <w:szCs w:val="24"/>
        </w:rPr>
      </w:pPr>
      <w:r w:rsidRPr="00677416">
        <w:t>Group</w:t>
      </w:r>
      <w:r w:rsidRPr="00602479">
        <w:rPr>
          <w:szCs w:val="24"/>
        </w:rPr>
        <w:t>:</w:t>
      </w:r>
    </w:p>
    <w:p w14:paraId="3A2B3B13" w14:textId="77777777" w:rsidR="001D37EE" w:rsidRPr="00677416" w:rsidRDefault="001D37EE" w:rsidP="003F7E95">
      <w:pPr>
        <w:pStyle w:val="BodyText"/>
      </w:pPr>
      <w:r w:rsidRPr="00677416">
        <w:t>Input Device</w:t>
      </w:r>
      <w:r w:rsidR="008177FF">
        <w:t>s</w:t>
      </w:r>
    </w:p>
    <w:p w14:paraId="3A2B3B14" w14:textId="77777777" w:rsidR="001D37EE" w:rsidRPr="00602479" w:rsidRDefault="001D37EE" w:rsidP="003F7E95">
      <w:pPr>
        <w:pStyle w:val="Heading4"/>
        <w:rPr>
          <w:color w:val="000000" w:themeColor="text1"/>
          <w:szCs w:val="24"/>
        </w:rPr>
      </w:pPr>
      <w:r w:rsidRPr="00677416">
        <w:t>Details</w:t>
      </w:r>
      <w:r w:rsidRPr="00602479">
        <w:rPr>
          <w:color w:val="000000" w:themeColor="text1"/>
          <w:szCs w:val="24"/>
        </w:rPr>
        <w:t>:</w:t>
      </w:r>
    </w:p>
    <w:p w14:paraId="3A2B3B15" w14:textId="77777777" w:rsidR="001D37EE" w:rsidRPr="00BC35BC" w:rsidRDefault="00672725" w:rsidP="00E04390">
      <w:pPr>
        <w:pStyle w:val="BodyTextLink"/>
      </w:pPr>
      <w:r w:rsidRPr="00BC35BC">
        <w:t>KVM v</w:t>
      </w:r>
      <w:r w:rsidR="001D37EE" w:rsidRPr="00BC35BC">
        <w:t xml:space="preserve">ideo </w:t>
      </w:r>
      <w:r w:rsidRPr="00BC35BC">
        <w:t>c</w:t>
      </w:r>
      <w:r w:rsidR="001D37EE" w:rsidRPr="00BC35BC">
        <w:t>ables</w:t>
      </w:r>
      <w:r w:rsidRPr="00BC35BC">
        <w:t>,</w:t>
      </w:r>
      <w:r w:rsidR="001D37EE" w:rsidRPr="00BC35BC">
        <w:t xml:space="preserve"> </w:t>
      </w:r>
      <w:r w:rsidR="0059624E" w:rsidRPr="00BC35BC">
        <w:t>or</w:t>
      </w:r>
      <w:r w:rsidR="001D37EE" w:rsidRPr="00BC35BC">
        <w:t xml:space="preserve"> </w:t>
      </w:r>
      <w:r w:rsidRPr="00BC35BC">
        <w:t xml:space="preserve">video cables </w:t>
      </w:r>
      <w:r w:rsidR="00062893" w:rsidRPr="00BC35BC">
        <w:t xml:space="preserve">that are </w:t>
      </w:r>
      <w:r w:rsidR="001D37EE" w:rsidRPr="00BC35BC">
        <w:t xml:space="preserve">bundled with </w:t>
      </w:r>
      <w:r w:rsidR="00083E88" w:rsidRPr="00BC35BC">
        <w:t>KVM switches</w:t>
      </w:r>
      <w:r w:rsidRPr="00BC35BC">
        <w:t>,</w:t>
      </w:r>
      <w:r w:rsidR="001D37EE" w:rsidRPr="00BC35BC">
        <w:t xml:space="preserve"> must adhere to </w:t>
      </w:r>
      <w:r w:rsidRPr="00BC35BC">
        <w:t>the following specifications and standards</w:t>
      </w:r>
      <w:r w:rsidR="00062893" w:rsidRPr="00BC35BC">
        <w:t>:</w:t>
      </w:r>
    </w:p>
    <w:p w14:paraId="3A2B3B16" w14:textId="77777777" w:rsidR="001D37EE" w:rsidRPr="00BC35BC" w:rsidRDefault="001D37EE" w:rsidP="00E04390">
      <w:pPr>
        <w:pStyle w:val="BulletList"/>
      </w:pPr>
      <w:r w:rsidRPr="00BC35BC">
        <w:t xml:space="preserve">DVI Specification Revision 1.0 </w:t>
      </w:r>
      <w:r w:rsidR="00672725" w:rsidRPr="00BC35BC">
        <w:t>(</w:t>
      </w:r>
      <w:r w:rsidRPr="00BC35BC">
        <w:t>April 1999</w:t>
      </w:r>
      <w:r w:rsidR="00672725" w:rsidRPr="00BC35BC">
        <w:t>).</w:t>
      </w:r>
    </w:p>
    <w:p w14:paraId="3A2B3B17" w14:textId="77777777" w:rsidR="009314B1" w:rsidRPr="00BC35BC" w:rsidRDefault="009314B1" w:rsidP="00062893">
      <w:pPr>
        <w:pStyle w:val="BodyTextIndent"/>
      </w:pPr>
      <w:r w:rsidRPr="00BC35BC">
        <w:t xml:space="preserve">Note  This applies </w:t>
      </w:r>
      <w:r w:rsidR="00BC35BC" w:rsidRPr="00BC35BC">
        <w:t xml:space="preserve">only </w:t>
      </w:r>
      <w:r w:rsidRPr="00BC35BC">
        <w:t>to DVI cables.</w:t>
      </w:r>
    </w:p>
    <w:p w14:paraId="3A2B3B18" w14:textId="77777777" w:rsidR="001D37EE" w:rsidRPr="00BC35BC" w:rsidRDefault="001D37EE" w:rsidP="00E04390">
      <w:pPr>
        <w:pStyle w:val="BulletList"/>
      </w:pPr>
      <w:r w:rsidRPr="00BC35BC">
        <w:t xml:space="preserve">Enhanced Display Data Channel (E-DDC) Standard Version 1.2 </w:t>
      </w:r>
      <w:r w:rsidR="00672725" w:rsidRPr="00BC35BC">
        <w:t>(</w:t>
      </w:r>
      <w:r w:rsidRPr="00BC35BC">
        <w:t>December 2007</w:t>
      </w:r>
      <w:r w:rsidR="00672725" w:rsidRPr="00BC35BC">
        <w:t>).</w:t>
      </w:r>
    </w:p>
    <w:p w14:paraId="3A2B3B19" w14:textId="77777777" w:rsidR="001D37EE" w:rsidRPr="00BC35BC" w:rsidRDefault="001D37EE" w:rsidP="00E04390">
      <w:pPr>
        <w:pStyle w:val="BulletList"/>
      </w:pPr>
      <w:r w:rsidRPr="00BC35BC">
        <w:t xml:space="preserve">DDC/CI Specifications Version 1.1 </w:t>
      </w:r>
      <w:r w:rsidR="00672725" w:rsidRPr="00BC35BC">
        <w:t>(</w:t>
      </w:r>
      <w:r w:rsidRPr="00BC35BC">
        <w:t>October 2004</w:t>
      </w:r>
      <w:r w:rsidR="00672725" w:rsidRPr="00BC35BC">
        <w:t>)</w:t>
      </w:r>
    </w:p>
    <w:p w14:paraId="3A2B3B1A" w14:textId="77777777" w:rsidR="001D37EE" w:rsidRPr="00BC35BC" w:rsidRDefault="001D37EE" w:rsidP="00E04390">
      <w:pPr>
        <w:pStyle w:val="BulletList"/>
      </w:pPr>
      <w:r w:rsidRPr="00BC35BC">
        <w:t xml:space="preserve">HDMI Specification Version 1.3a Appendix A.1 </w:t>
      </w:r>
      <w:r w:rsidR="00672725" w:rsidRPr="00BC35BC">
        <w:t xml:space="preserve">and </w:t>
      </w:r>
      <w:r w:rsidRPr="00BC35BC">
        <w:t>A.2</w:t>
      </w:r>
      <w:r w:rsidR="00672725" w:rsidRPr="00BC35BC">
        <w:t xml:space="preserve"> (November 2006).</w:t>
      </w:r>
    </w:p>
    <w:p w14:paraId="3A2B3B1B" w14:textId="77777777" w:rsidR="009314B1" w:rsidRPr="00BC35BC" w:rsidRDefault="009314B1" w:rsidP="00062893">
      <w:pPr>
        <w:pStyle w:val="BodyTextIndent"/>
      </w:pPr>
      <w:r w:rsidRPr="00BC35BC">
        <w:t xml:space="preserve">Note  This applies </w:t>
      </w:r>
      <w:r w:rsidR="00BC35BC" w:rsidRPr="00BC35BC">
        <w:t xml:space="preserve">only </w:t>
      </w:r>
      <w:r w:rsidRPr="00BC35BC">
        <w:t xml:space="preserve">to </w:t>
      </w:r>
      <w:r w:rsidR="008177FF" w:rsidRPr="00BC35BC">
        <w:t xml:space="preserve">HDMI </w:t>
      </w:r>
      <w:r w:rsidRPr="00BC35BC">
        <w:t>cables.</w:t>
      </w:r>
    </w:p>
    <w:p w14:paraId="3A2B3B1C" w14:textId="77777777" w:rsidR="001D37EE" w:rsidRPr="00BC35BC" w:rsidRDefault="001D37EE" w:rsidP="00E04390">
      <w:pPr>
        <w:pStyle w:val="BulletList"/>
      </w:pPr>
      <w:r w:rsidRPr="00BC35BC">
        <w:t xml:space="preserve">VESA Display Port Standard 1.1a Branch Device Section 5.3 </w:t>
      </w:r>
      <w:r w:rsidR="00672725" w:rsidRPr="00BC35BC">
        <w:t xml:space="preserve">and </w:t>
      </w:r>
      <w:r w:rsidRPr="00BC35BC">
        <w:t>Section 2.1.4.1</w:t>
      </w:r>
      <w:r w:rsidR="00672725" w:rsidRPr="00BC35BC">
        <w:t xml:space="preserve"> (January 2008).</w:t>
      </w:r>
    </w:p>
    <w:p w14:paraId="3A2B3B1D" w14:textId="77777777" w:rsidR="001D37EE" w:rsidRPr="00BC35BC" w:rsidRDefault="001D37EE" w:rsidP="00E04390">
      <w:pPr>
        <w:pStyle w:val="BulletList"/>
      </w:pPr>
      <w:r w:rsidRPr="00BC35BC">
        <w:t xml:space="preserve">Enhanced Extended Display Identification Data - Version 1 Revision 4 </w:t>
      </w:r>
      <w:r w:rsidR="00672725" w:rsidRPr="00BC35BC">
        <w:t>(</w:t>
      </w:r>
      <w:r w:rsidRPr="00BC35BC">
        <w:t>September 2006</w:t>
      </w:r>
      <w:r w:rsidR="00672725" w:rsidRPr="00BC35BC">
        <w:t>).</w:t>
      </w:r>
    </w:p>
    <w:p w14:paraId="3A2B3B1E" w14:textId="77777777" w:rsidR="00BA53FC" w:rsidRPr="00BA53FC" w:rsidRDefault="00BA53FC" w:rsidP="003F7E95">
      <w:pPr>
        <w:pStyle w:val="Heading4"/>
      </w:pPr>
      <w:r w:rsidRPr="00BA53FC">
        <w:t>Supported Scenarios:</w:t>
      </w:r>
    </w:p>
    <w:p w14:paraId="3A2B3B1F" w14:textId="77777777" w:rsidR="001D37EE" w:rsidRDefault="00672725" w:rsidP="003F7E95">
      <w:pPr>
        <w:pStyle w:val="BodyText"/>
      </w:pPr>
      <w:r>
        <w:t xml:space="preserve">The </w:t>
      </w:r>
      <w:r w:rsidR="00083E88">
        <w:t>KVM switch</w:t>
      </w:r>
      <w:r w:rsidRPr="00602479">
        <w:t xml:space="preserve"> </w:t>
      </w:r>
      <w:r w:rsidRPr="00677416">
        <w:rPr>
          <w:rFonts w:eastAsia="MS Mincho" w:cs="Arial"/>
          <w:szCs w:val="20"/>
        </w:rPr>
        <w:t>must</w:t>
      </w:r>
      <w:r w:rsidRPr="00602479">
        <w:t xml:space="preserve"> support all end</w:t>
      </w:r>
      <w:r w:rsidR="00062893">
        <w:t>-</w:t>
      </w:r>
      <w:r w:rsidRPr="00602479">
        <w:t xml:space="preserve">user </w:t>
      </w:r>
      <w:r>
        <w:t>s</w:t>
      </w:r>
      <w:r w:rsidRPr="00602479">
        <w:t xml:space="preserve">cenarios in </w:t>
      </w:r>
      <w:hyperlink w:anchor="_KVM_SCENARIOS" w:history="1">
        <w:r w:rsidRPr="007E6C21">
          <w:rPr>
            <w:rStyle w:val="Hyperlink"/>
            <w:szCs w:val="24"/>
          </w:rPr>
          <w:t>KVM Scenarios</w:t>
        </w:r>
      </w:hyperlink>
      <w:r w:rsidR="000F2AFC">
        <w:t>.</w:t>
      </w:r>
    </w:p>
    <w:p w14:paraId="3A2B3B20" w14:textId="77777777" w:rsidR="001D37EE" w:rsidRPr="00677416" w:rsidRDefault="00E4097E" w:rsidP="00677416">
      <w:pPr>
        <w:pStyle w:val="Heading1"/>
        <w:keepLines/>
        <w:pBdr>
          <w:bottom w:val="single" w:sz="2" w:space="1" w:color="000080"/>
        </w:pBdr>
        <w:rPr>
          <w:rFonts w:eastAsiaTheme="majorEastAsia" w:cstheme="majorBidi"/>
          <w:b w:val="0"/>
          <w:kern w:val="0"/>
          <w:szCs w:val="28"/>
        </w:rPr>
      </w:pPr>
      <w:bookmarkStart w:id="26" w:name="_Toc226963014"/>
      <w:bookmarkStart w:id="27" w:name="_Toc342035131"/>
      <w:r>
        <w:rPr>
          <w:rFonts w:eastAsiaTheme="majorEastAsia" w:cstheme="majorBidi"/>
          <w:b w:val="0"/>
          <w:kern w:val="0"/>
          <w:szCs w:val="28"/>
        </w:rPr>
        <w:t>KVM</w:t>
      </w:r>
      <w:r w:rsidR="00613434" w:rsidRPr="00677416">
        <w:rPr>
          <w:rFonts w:eastAsiaTheme="majorEastAsia" w:cstheme="majorBidi"/>
          <w:b w:val="0"/>
          <w:kern w:val="0"/>
          <w:szCs w:val="28"/>
        </w:rPr>
        <w:t xml:space="preserve"> Recommendations</w:t>
      </w:r>
      <w:bookmarkEnd w:id="26"/>
      <w:bookmarkEnd w:id="27"/>
    </w:p>
    <w:p w14:paraId="3A2B3B21" w14:textId="77777777" w:rsidR="001D37EE" w:rsidRPr="00BC35BC" w:rsidRDefault="00672725" w:rsidP="00567661">
      <w:pPr>
        <w:pStyle w:val="BodyTextLink"/>
      </w:pPr>
      <w:r w:rsidRPr="00BC35BC">
        <w:t xml:space="preserve">The following are </w:t>
      </w:r>
      <w:r w:rsidR="001D37EE" w:rsidRPr="00BC35BC">
        <w:t xml:space="preserve">recommendations for </w:t>
      </w:r>
      <w:r w:rsidR="00083E88" w:rsidRPr="00BC35BC">
        <w:t>KVM switches</w:t>
      </w:r>
      <w:r w:rsidR="001D37EE" w:rsidRPr="00BC35BC">
        <w:t xml:space="preserve"> </w:t>
      </w:r>
      <w:r w:rsidRPr="00BC35BC">
        <w:t xml:space="preserve">in </w:t>
      </w:r>
      <w:r w:rsidR="000D44B0">
        <w:t>Windows 7</w:t>
      </w:r>
      <w:r w:rsidR="001D37EE" w:rsidRPr="00BC35BC">
        <w:t>.</w:t>
      </w:r>
      <w:r w:rsidRPr="00BC35BC">
        <w:t xml:space="preserve"> Note that these are recommendations </w:t>
      </w:r>
      <w:r w:rsidR="00062893" w:rsidRPr="00BC35BC">
        <w:t xml:space="preserve">only, </w:t>
      </w:r>
      <w:r w:rsidRPr="00BC35BC">
        <w:t>not requirements</w:t>
      </w:r>
      <w:r w:rsidR="00A371EF" w:rsidRPr="00BC35BC">
        <w:t>. However</w:t>
      </w:r>
      <w:r w:rsidRPr="00BC35BC">
        <w:t xml:space="preserve">, </w:t>
      </w:r>
      <w:r w:rsidR="00062893" w:rsidRPr="00BC35BC">
        <w:t xml:space="preserve">we </w:t>
      </w:r>
      <w:r w:rsidRPr="00BC35BC">
        <w:t xml:space="preserve">highly suggest that </w:t>
      </w:r>
      <w:r w:rsidR="00062893" w:rsidRPr="00BC35BC">
        <w:t xml:space="preserve">you </w:t>
      </w:r>
      <w:r w:rsidRPr="00BC35BC">
        <w:t xml:space="preserve">follow </w:t>
      </w:r>
      <w:r w:rsidR="00BC35BC" w:rsidRPr="00BC35BC">
        <w:t>them</w:t>
      </w:r>
      <w:r w:rsidRPr="00BC35BC">
        <w:t>.</w:t>
      </w:r>
    </w:p>
    <w:p w14:paraId="3A2B3B22" w14:textId="77777777" w:rsidR="001D37EE" w:rsidRPr="00BC35BC" w:rsidRDefault="001D37EE" w:rsidP="00567661">
      <w:pPr>
        <w:pStyle w:val="BulletList"/>
      </w:pPr>
      <w:r w:rsidRPr="00BC35BC">
        <w:t xml:space="preserve">The </w:t>
      </w:r>
      <w:r w:rsidRPr="00BC35BC">
        <w:rPr>
          <w:rFonts w:eastAsia="MS Mincho"/>
        </w:rPr>
        <w:t>presence</w:t>
      </w:r>
      <w:r w:rsidRPr="00BC35BC">
        <w:t xml:space="preserve"> of the </w:t>
      </w:r>
      <w:r w:rsidR="00083E88" w:rsidRPr="00BC35BC">
        <w:t>KVM switch</w:t>
      </w:r>
      <w:r w:rsidR="008C73DE" w:rsidRPr="00BC35BC">
        <w:t xml:space="preserve"> </w:t>
      </w:r>
      <w:r w:rsidRPr="00BC35BC">
        <w:t xml:space="preserve">must not prevent the </w:t>
      </w:r>
      <w:r w:rsidR="00612E2A" w:rsidRPr="00BC35BC">
        <w:t>display</w:t>
      </w:r>
      <w:r w:rsidRPr="00BC35BC">
        <w:t xml:space="preserve"> </w:t>
      </w:r>
      <w:r w:rsidR="00E66879" w:rsidRPr="00BC35BC">
        <w:t xml:space="preserve">device </w:t>
      </w:r>
      <w:r w:rsidR="008C73DE" w:rsidRPr="00BC35BC">
        <w:t xml:space="preserve">from correctly </w:t>
      </w:r>
      <w:r w:rsidR="00062893" w:rsidRPr="00BC35BC">
        <w:t xml:space="preserve">entering </w:t>
      </w:r>
      <w:r w:rsidRPr="00BC35BC">
        <w:t>power save mode.</w:t>
      </w:r>
    </w:p>
    <w:p w14:paraId="3A2B3B23" w14:textId="77777777" w:rsidR="001D37EE" w:rsidRPr="00BC35BC" w:rsidRDefault="008C73DE" w:rsidP="00677416">
      <w:pPr>
        <w:pStyle w:val="BodyTextIndent"/>
      </w:pPr>
      <w:r w:rsidRPr="00BC35BC">
        <w:t xml:space="preserve">If the </w:t>
      </w:r>
      <w:r w:rsidR="00612E2A" w:rsidRPr="00BC35BC">
        <w:t>display</w:t>
      </w:r>
      <w:r w:rsidRPr="00BC35BC">
        <w:t xml:space="preserve"> </w:t>
      </w:r>
      <w:r w:rsidR="00E66879" w:rsidRPr="00BC35BC">
        <w:t xml:space="preserve">device </w:t>
      </w:r>
      <w:r w:rsidRPr="00BC35BC">
        <w:t xml:space="preserve">is connected to a </w:t>
      </w:r>
      <w:r w:rsidR="00083E88" w:rsidRPr="00BC35BC">
        <w:t>KVM switch</w:t>
      </w:r>
      <w:r w:rsidRPr="00BC35BC">
        <w:t>, a</w:t>
      </w:r>
      <w:r w:rsidR="001D37EE" w:rsidRPr="00BC35BC">
        <w:t xml:space="preserve">ll supported </w:t>
      </w:r>
      <w:r w:rsidRPr="00BC35BC">
        <w:t xml:space="preserve">power modes </w:t>
      </w:r>
      <w:r w:rsidR="001D37EE" w:rsidRPr="00BC35BC">
        <w:t xml:space="preserve">of the </w:t>
      </w:r>
      <w:r w:rsidR="00612E2A" w:rsidRPr="00BC35BC">
        <w:t>display</w:t>
      </w:r>
      <w:r w:rsidRPr="00BC35BC">
        <w:t xml:space="preserve"> </w:t>
      </w:r>
      <w:r w:rsidR="00E66879" w:rsidRPr="00BC35BC">
        <w:t xml:space="preserve">device </w:t>
      </w:r>
      <w:r w:rsidR="001D37EE" w:rsidRPr="00BC35BC">
        <w:t xml:space="preserve">must work as if the </w:t>
      </w:r>
      <w:r w:rsidR="00612E2A" w:rsidRPr="00BC35BC">
        <w:t>display</w:t>
      </w:r>
      <w:r w:rsidRPr="00BC35BC">
        <w:t xml:space="preserve"> </w:t>
      </w:r>
      <w:r w:rsidR="00E66879" w:rsidRPr="00BC35BC">
        <w:t xml:space="preserve">device </w:t>
      </w:r>
      <w:r w:rsidR="00062893" w:rsidRPr="00BC35BC">
        <w:t xml:space="preserve">were </w:t>
      </w:r>
      <w:r w:rsidR="001D37EE" w:rsidRPr="00BC35BC">
        <w:t>connected</w:t>
      </w:r>
      <w:r w:rsidRPr="00BC35BC">
        <w:t xml:space="preserve"> directly</w:t>
      </w:r>
      <w:r w:rsidR="001D37EE" w:rsidRPr="00BC35BC">
        <w:t xml:space="preserve"> </w:t>
      </w:r>
      <w:r w:rsidR="001D37EE" w:rsidRPr="00BC35BC">
        <w:rPr>
          <w:rFonts w:eastAsia="MS Mincho"/>
        </w:rPr>
        <w:t>to</w:t>
      </w:r>
      <w:r w:rsidR="001D37EE" w:rsidRPr="00BC35BC">
        <w:t xml:space="preserve"> the </w:t>
      </w:r>
      <w:r w:rsidRPr="00BC35BC">
        <w:t>computer</w:t>
      </w:r>
      <w:r w:rsidR="001D37EE" w:rsidRPr="00BC35BC">
        <w:t xml:space="preserve">. If the selected </w:t>
      </w:r>
      <w:r w:rsidRPr="00BC35BC">
        <w:t xml:space="preserve">computer </w:t>
      </w:r>
      <w:r w:rsidR="001D37EE" w:rsidRPr="00BC35BC">
        <w:t xml:space="preserve">is </w:t>
      </w:r>
      <w:r w:rsidR="00062893" w:rsidRPr="00BC35BC">
        <w:t xml:space="preserve">turned </w:t>
      </w:r>
      <w:r w:rsidR="001D37EE" w:rsidRPr="00BC35BC">
        <w:t xml:space="preserve">off, the </w:t>
      </w:r>
      <w:r w:rsidR="00062893" w:rsidRPr="00BC35BC">
        <w:t xml:space="preserve">KVM switch should keep the </w:t>
      </w:r>
      <w:r w:rsidR="00612E2A" w:rsidRPr="00BC35BC">
        <w:t>display</w:t>
      </w:r>
      <w:r w:rsidRPr="00BC35BC">
        <w:t xml:space="preserve"> </w:t>
      </w:r>
      <w:r w:rsidR="00E66879" w:rsidRPr="00BC35BC">
        <w:t xml:space="preserve">device </w:t>
      </w:r>
      <w:r w:rsidR="001D37EE" w:rsidRPr="00BC35BC">
        <w:t xml:space="preserve">in power save mode. The </w:t>
      </w:r>
      <w:r w:rsidR="00083E88" w:rsidRPr="00BC35BC">
        <w:t>KVM switch</w:t>
      </w:r>
      <w:r w:rsidRPr="00BC35BC">
        <w:t xml:space="preserve"> </w:t>
      </w:r>
      <w:r w:rsidR="001D37EE" w:rsidRPr="00BC35BC">
        <w:t xml:space="preserve">should be able to </w:t>
      </w:r>
      <w:r w:rsidR="00A16131" w:rsidRPr="00BC35BC">
        <w:t xml:space="preserve">remove </w:t>
      </w:r>
      <w:r w:rsidR="001D37EE" w:rsidRPr="00BC35BC">
        <w:t xml:space="preserve">the </w:t>
      </w:r>
      <w:r w:rsidR="00612E2A" w:rsidRPr="00BC35BC">
        <w:t>display</w:t>
      </w:r>
      <w:r w:rsidR="001D37EE" w:rsidRPr="00BC35BC">
        <w:t xml:space="preserve"> </w:t>
      </w:r>
      <w:r w:rsidR="00E66879" w:rsidRPr="00BC35BC">
        <w:t xml:space="preserve">device </w:t>
      </w:r>
      <w:r w:rsidR="00A16131" w:rsidRPr="00BC35BC">
        <w:t xml:space="preserve">from </w:t>
      </w:r>
      <w:r w:rsidR="001D37EE" w:rsidRPr="00BC35BC">
        <w:t>power save mode only if necessary,</w:t>
      </w:r>
      <w:r w:rsidRPr="00BC35BC">
        <w:t xml:space="preserve"> such as when</w:t>
      </w:r>
      <w:r w:rsidR="001D37EE" w:rsidRPr="00BC35BC">
        <w:t xml:space="preserve"> user</w:t>
      </w:r>
      <w:r w:rsidR="00A16131" w:rsidRPr="00BC35BC">
        <w:t>s</w:t>
      </w:r>
      <w:r w:rsidR="001D37EE" w:rsidRPr="00BC35BC">
        <w:t xml:space="preserve"> perform KVM administration.</w:t>
      </w:r>
    </w:p>
    <w:p w14:paraId="3A2B3B24" w14:textId="77777777" w:rsidR="001D37EE" w:rsidRPr="00BC35BC" w:rsidRDefault="001D37EE" w:rsidP="00567661">
      <w:pPr>
        <w:pStyle w:val="BulletList"/>
      </w:pPr>
      <w:r w:rsidRPr="00BC35BC">
        <w:t xml:space="preserve">The </w:t>
      </w:r>
      <w:r w:rsidR="00083E88" w:rsidRPr="00BC35BC">
        <w:rPr>
          <w:rFonts w:eastAsia="MS Mincho"/>
        </w:rPr>
        <w:t>KVM switch</w:t>
      </w:r>
      <w:r w:rsidR="008C73DE" w:rsidRPr="00BC35BC">
        <w:t xml:space="preserve"> </w:t>
      </w:r>
      <w:r w:rsidRPr="00BC35BC">
        <w:t xml:space="preserve">must </w:t>
      </w:r>
      <w:r w:rsidRPr="00BC35BC">
        <w:rPr>
          <w:rFonts w:eastAsia="MS Mincho"/>
        </w:rPr>
        <w:t>be</w:t>
      </w:r>
      <w:r w:rsidRPr="00BC35BC">
        <w:t xml:space="preserve"> able to </w:t>
      </w:r>
      <w:r w:rsidR="008C73DE" w:rsidRPr="00BC35BC">
        <w:t>handle</w:t>
      </w:r>
      <w:r w:rsidRPr="00BC35BC">
        <w:t xml:space="preserve"> partial EDID queries as long as they </w:t>
      </w:r>
      <w:r w:rsidR="00A16131" w:rsidRPr="00BC35BC">
        <w:t xml:space="preserve">comply </w:t>
      </w:r>
      <w:r w:rsidRPr="00BC35BC">
        <w:t xml:space="preserve">with the appropriate VESA </w:t>
      </w:r>
      <w:r w:rsidR="008C73DE" w:rsidRPr="00BC35BC">
        <w:t>s</w:t>
      </w:r>
      <w:r w:rsidRPr="00BC35BC">
        <w:t>pecification.</w:t>
      </w:r>
    </w:p>
    <w:p w14:paraId="3A2B3B25" w14:textId="77777777" w:rsidR="001D37EE" w:rsidRPr="00BC35BC" w:rsidRDefault="001D37EE" w:rsidP="006667DF">
      <w:pPr>
        <w:pStyle w:val="BodyTextIndent"/>
      </w:pPr>
      <w:r w:rsidRPr="00BC35BC">
        <w:lastRenderedPageBreak/>
        <w:t xml:space="preserve">To reproduce the Partial EDID queries, execute </w:t>
      </w:r>
      <w:r w:rsidR="008C73DE" w:rsidRPr="00BC35BC">
        <w:t>end-user s</w:t>
      </w:r>
      <w:r w:rsidRPr="00BC35BC">
        <w:t>cenario</w:t>
      </w:r>
      <w:r w:rsidR="008C73DE" w:rsidRPr="00BC35BC">
        <w:t xml:space="preserve">s 3 and 4 </w:t>
      </w:r>
      <w:r w:rsidRPr="00BC35BC">
        <w:t xml:space="preserve">in </w:t>
      </w:r>
      <w:r w:rsidR="007E6C21" w:rsidRPr="00BC35BC">
        <w:t>“</w:t>
      </w:r>
      <w:hyperlink w:anchor="_KVM_SCENARIOS" w:history="1">
        <w:r w:rsidR="007E6C21" w:rsidRPr="00BC35BC">
          <w:rPr>
            <w:rStyle w:val="Hyperlink"/>
            <w:color w:val="auto"/>
            <w:u w:val="none"/>
          </w:rPr>
          <w:t>KVM Scenarios</w:t>
        </w:r>
      </w:hyperlink>
      <w:r w:rsidR="00A16131" w:rsidRPr="00BC35BC">
        <w:t>.</w:t>
      </w:r>
      <w:r w:rsidR="007E6C21" w:rsidRPr="00BC35BC">
        <w:t xml:space="preserve">” </w:t>
      </w:r>
      <w:r w:rsidRPr="00BC35BC">
        <w:t>Th</w:t>
      </w:r>
      <w:r w:rsidR="008C73DE" w:rsidRPr="00BC35BC">
        <w:t xml:space="preserve">ese </w:t>
      </w:r>
      <w:r w:rsidRPr="00BC35BC">
        <w:t>scenario</w:t>
      </w:r>
      <w:r w:rsidR="008C73DE" w:rsidRPr="00BC35BC">
        <w:t>s</w:t>
      </w:r>
      <w:r w:rsidRPr="00BC35BC">
        <w:t xml:space="preserve"> trigger the </w:t>
      </w:r>
      <w:r w:rsidR="008C73DE" w:rsidRPr="00BC35BC">
        <w:t xml:space="preserve">computer </w:t>
      </w:r>
      <w:r w:rsidRPr="00BC35BC">
        <w:t xml:space="preserve">to query partial EDIDs </w:t>
      </w:r>
      <w:r w:rsidR="00492E36" w:rsidRPr="00BC35BC">
        <w:t>by using</w:t>
      </w:r>
      <w:r w:rsidRPr="00BC35BC">
        <w:t xml:space="preserve"> the </w:t>
      </w:r>
      <w:r w:rsidR="00083E88" w:rsidRPr="00BC35BC">
        <w:t>KVM switch</w:t>
      </w:r>
      <w:r w:rsidRPr="00BC35BC">
        <w:t>.</w:t>
      </w:r>
    </w:p>
    <w:p w14:paraId="3A2B3B26" w14:textId="77777777" w:rsidR="003F7E95" w:rsidRPr="00BC35BC" w:rsidRDefault="001D37EE" w:rsidP="006667DF">
      <w:pPr>
        <w:pStyle w:val="BodyTextIndent"/>
      </w:pPr>
      <w:r w:rsidRPr="00BC35BC">
        <w:t xml:space="preserve">When the </w:t>
      </w:r>
      <w:r w:rsidR="008C73DE" w:rsidRPr="00BC35BC">
        <w:t>computer resumes fr</w:t>
      </w:r>
      <w:r w:rsidRPr="00BC35BC">
        <w:t xml:space="preserve">om </w:t>
      </w:r>
      <w:r w:rsidR="00A16131" w:rsidRPr="00BC35BC">
        <w:t xml:space="preserve">the </w:t>
      </w:r>
      <w:r w:rsidR="008C73DE" w:rsidRPr="00BC35BC">
        <w:t xml:space="preserve">low power </w:t>
      </w:r>
      <w:r w:rsidR="00A371EF" w:rsidRPr="00BC35BC">
        <w:t>state</w:t>
      </w:r>
      <w:r w:rsidRPr="00BC35BC">
        <w:t xml:space="preserve">, </w:t>
      </w:r>
      <w:r w:rsidR="008C73DE" w:rsidRPr="00BC35BC">
        <w:t>it</w:t>
      </w:r>
      <w:r w:rsidRPr="00BC35BC">
        <w:t xml:space="preserve"> may not query </w:t>
      </w:r>
      <w:r w:rsidR="0059624E" w:rsidRPr="00BC35BC">
        <w:t>or</w:t>
      </w:r>
      <w:r w:rsidRPr="00BC35BC">
        <w:t xml:space="preserve"> read an entire EDID from the </w:t>
      </w:r>
      <w:r w:rsidR="00612E2A" w:rsidRPr="00BC35BC">
        <w:t>display</w:t>
      </w:r>
      <w:r w:rsidR="00A16131" w:rsidRPr="00BC35BC">
        <w:t xml:space="preserve"> device</w:t>
      </w:r>
      <w:r w:rsidRPr="00BC35BC">
        <w:t xml:space="preserve">. </w:t>
      </w:r>
      <w:r w:rsidR="008C73DE" w:rsidRPr="00BC35BC">
        <w:t>Either the computer or its g</w:t>
      </w:r>
      <w:r w:rsidRPr="00BC35BC">
        <w:t xml:space="preserve">raphics </w:t>
      </w:r>
      <w:r w:rsidR="008C73DE" w:rsidRPr="00BC35BC">
        <w:t>c</w:t>
      </w:r>
      <w:r w:rsidRPr="00BC35BC">
        <w:t xml:space="preserve">ard may choose to read a partial EDID to determine whether </w:t>
      </w:r>
      <w:r w:rsidR="008C73DE" w:rsidRPr="00BC35BC">
        <w:t xml:space="preserve">the </w:t>
      </w:r>
      <w:r w:rsidR="00612E2A" w:rsidRPr="00BC35BC">
        <w:t>display</w:t>
      </w:r>
      <w:r w:rsidR="008C73DE" w:rsidRPr="00BC35BC">
        <w:t xml:space="preserve"> </w:t>
      </w:r>
      <w:r w:rsidR="00A16131" w:rsidRPr="00BC35BC">
        <w:t xml:space="preserve">device </w:t>
      </w:r>
      <w:r w:rsidR="008C73DE" w:rsidRPr="00BC35BC">
        <w:t>has changed when the computer resume</w:t>
      </w:r>
      <w:r w:rsidR="00A16131" w:rsidRPr="00BC35BC">
        <w:t>s</w:t>
      </w:r>
      <w:r w:rsidR="008C73DE" w:rsidRPr="00BC35BC">
        <w:t xml:space="preserve"> from sleep or hibernate mode</w:t>
      </w:r>
      <w:r w:rsidRPr="00BC35BC">
        <w:t xml:space="preserve">. If </w:t>
      </w:r>
      <w:r w:rsidR="00A16131" w:rsidRPr="00BC35BC">
        <w:t xml:space="preserve">the computer is using </w:t>
      </w:r>
      <w:r w:rsidRPr="00BC35BC">
        <w:t xml:space="preserve">the same </w:t>
      </w:r>
      <w:r w:rsidR="00612E2A" w:rsidRPr="00BC35BC">
        <w:t>display</w:t>
      </w:r>
      <w:r w:rsidR="00A16131" w:rsidRPr="00BC35BC">
        <w:t xml:space="preserve"> device</w:t>
      </w:r>
      <w:r w:rsidRPr="00BC35BC">
        <w:t xml:space="preserve">, </w:t>
      </w:r>
      <w:r w:rsidR="00A16131" w:rsidRPr="00BC35BC">
        <w:t xml:space="preserve">it </w:t>
      </w:r>
      <w:r w:rsidR="008C73DE" w:rsidRPr="00BC35BC">
        <w:t xml:space="preserve">restores </w:t>
      </w:r>
      <w:r w:rsidRPr="00BC35BC">
        <w:t xml:space="preserve">the same configuration </w:t>
      </w:r>
      <w:r w:rsidR="008C73DE" w:rsidRPr="00BC35BC">
        <w:t xml:space="preserve">on the </w:t>
      </w:r>
      <w:r w:rsidR="00612E2A" w:rsidRPr="00BC35BC">
        <w:t>display</w:t>
      </w:r>
      <w:r w:rsidR="00E66879" w:rsidRPr="00BC35BC">
        <w:t xml:space="preserve"> device </w:t>
      </w:r>
      <w:r w:rsidR="008C73DE" w:rsidRPr="00BC35BC">
        <w:t xml:space="preserve">that was in place before the computer </w:t>
      </w:r>
      <w:r w:rsidR="00A16131" w:rsidRPr="00BC35BC">
        <w:t xml:space="preserve">entered </w:t>
      </w:r>
      <w:r w:rsidR="008C73DE" w:rsidRPr="00BC35BC">
        <w:t>a low power state</w:t>
      </w:r>
      <w:r w:rsidRPr="00BC35BC">
        <w:t>.</w:t>
      </w:r>
    </w:p>
    <w:p w14:paraId="3A2B3B27" w14:textId="77777777" w:rsidR="001D37EE" w:rsidRPr="00BC35BC" w:rsidRDefault="001D37EE" w:rsidP="006667DF">
      <w:pPr>
        <w:pStyle w:val="BodyTextIndent"/>
      </w:pPr>
      <w:r w:rsidRPr="00BC35BC">
        <w:t xml:space="preserve">The </w:t>
      </w:r>
      <w:r w:rsidR="00083E88" w:rsidRPr="00BC35BC">
        <w:t>KVM switch</w:t>
      </w:r>
      <w:r w:rsidR="008C73DE" w:rsidRPr="00BC35BC">
        <w:t xml:space="preserve"> </w:t>
      </w:r>
      <w:r w:rsidRPr="00BC35BC">
        <w:t xml:space="preserve">must support this scenario of partial EDID queries from </w:t>
      </w:r>
      <w:r w:rsidR="008C73DE" w:rsidRPr="00BC35BC">
        <w:t>the computer</w:t>
      </w:r>
      <w:r w:rsidR="005B4CCD" w:rsidRPr="00BC35BC">
        <w:t xml:space="preserve"> as described “</w:t>
      </w:r>
      <w:hyperlink w:anchor="_Requirement_ID_-" w:history="1">
        <w:r w:rsidR="005B4CCD" w:rsidRPr="00BC35BC">
          <w:rPr>
            <w:rStyle w:val="Hyperlink"/>
            <w:color w:val="auto"/>
            <w:u w:val="none"/>
          </w:rPr>
          <w:t>Requirement ID - Input-0051v1</w:t>
        </w:r>
      </w:hyperlink>
      <w:r w:rsidR="00A16131" w:rsidRPr="00BC35BC">
        <w:t>.</w:t>
      </w:r>
      <w:r w:rsidR="005B4CCD" w:rsidRPr="00BC35BC">
        <w:t>”</w:t>
      </w:r>
    </w:p>
    <w:p w14:paraId="3A2B3B28" w14:textId="77777777" w:rsidR="001D37EE" w:rsidRPr="006667DF" w:rsidRDefault="001D37EE" w:rsidP="006667DF">
      <w:pPr>
        <w:pStyle w:val="Heading1"/>
        <w:keepLines/>
        <w:pBdr>
          <w:bottom w:val="single" w:sz="2" w:space="1" w:color="000080"/>
        </w:pBdr>
        <w:rPr>
          <w:rFonts w:eastAsiaTheme="majorEastAsia" w:cstheme="majorBidi"/>
          <w:b w:val="0"/>
          <w:kern w:val="0"/>
          <w:szCs w:val="28"/>
        </w:rPr>
      </w:pPr>
      <w:bookmarkStart w:id="28" w:name="_Toc226963015"/>
      <w:bookmarkStart w:id="29" w:name="_Toc342035132"/>
      <w:r w:rsidRPr="006667DF">
        <w:rPr>
          <w:rFonts w:eastAsiaTheme="majorEastAsia" w:cstheme="majorBidi"/>
          <w:b w:val="0"/>
          <w:kern w:val="0"/>
          <w:szCs w:val="28"/>
        </w:rPr>
        <w:t>C</w:t>
      </w:r>
      <w:bookmarkEnd w:id="28"/>
      <w:r w:rsidR="006667DF">
        <w:rPr>
          <w:rFonts w:eastAsiaTheme="majorEastAsia" w:cstheme="majorBidi"/>
          <w:b w:val="0"/>
          <w:kern w:val="0"/>
          <w:szCs w:val="28"/>
        </w:rPr>
        <w:t>onclusion</w:t>
      </w:r>
      <w:bookmarkEnd w:id="29"/>
    </w:p>
    <w:p w14:paraId="3A2B3B29" w14:textId="77777777" w:rsidR="003F7E95" w:rsidRPr="00BC35BC" w:rsidRDefault="00D563A3" w:rsidP="001E77EB">
      <w:pPr>
        <w:pStyle w:val="BodyText"/>
        <w:tabs>
          <w:tab w:val="left" w:pos="360"/>
          <w:tab w:val="left" w:pos="720"/>
        </w:tabs>
      </w:pPr>
      <w:r w:rsidRPr="00BC35BC">
        <w:t xml:space="preserve">By adopting the requirements and recommendations in this </w:t>
      </w:r>
      <w:r w:rsidR="00A16131" w:rsidRPr="00BC35BC">
        <w:t>paper</w:t>
      </w:r>
      <w:r w:rsidRPr="00BC35BC">
        <w:t>, IHVs</w:t>
      </w:r>
      <w:r w:rsidRPr="00BC35BC">
        <w:rPr>
          <w:rFonts w:eastAsia="MS Mincho"/>
        </w:rPr>
        <w:t xml:space="preserve"> </w:t>
      </w:r>
      <w:r w:rsidR="00A16131" w:rsidRPr="00BC35BC">
        <w:rPr>
          <w:rFonts w:eastAsia="MS Mincho"/>
        </w:rPr>
        <w:t xml:space="preserve">can </w:t>
      </w:r>
      <w:r w:rsidRPr="00BC35BC">
        <w:t xml:space="preserve">improve the quality of the </w:t>
      </w:r>
      <w:r w:rsidR="000D44B0">
        <w:t>Windows 7</w:t>
      </w:r>
      <w:r w:rsidR="00A16131" w:rsidRPr="00BC35BC">
        <w:t xml:space="preserve"> </w:t>
      </w:r>
      <w:r w:rsidRPr="00BC35BC">
        <w:t xml:space="preserve">user experience with </w:t>
      </w:r>
      <w:r w:rsidR="00612E2A" w:rsidRPr="00BC35BC">
        <w:t>display</w:t>
      </w:r>
      <w:r w:rsidR="00A371EF" w:rsidRPr="00BC35BC">
        <w:t xml:space="preserve"> device</w:t>
      </w:r>
      <w:r w:rsidRPr="00BC35BC">
        <w:t xml:space="preserve">s and </w:t>
      </w:r>
      <w:r w:rsidR="00083E88" w:rsidRPr="00BC35BC">
        <w:t>KVM switches</w:t>
      </w:r>
      <w:r w:rsidRPr="00BC35BC">
        <w:t>.</w:t>
      </w:r>
    </w:p>
    <w:p w14:paraId="3A2B3B2A" w14:textId="77777777" w:rsidR="001D37EE" w:rsidRPr="00BC35BC" w:rsidRDefault="00D563A3" w:rsidP="001E77EB">
      <w:pPr>
        <w:pStyle w:val="BodyText"/>
        <w:tabs>
          <w:tab w:val="left" w:pos="360"/>
          <w:tab w:val="left" w:pos="720"/>
        </w:tabs>
      </w:pPr>
      <w:r w:rsidRPr="00BC35BC">
        <w:t xml:space="preserve">These requirements and recommendation provide </w:t>
      </w:r>
      <w:r w:rsidRPr="00BC35BC">
        <w:rPr>
          <w:rFonts w:eastAsia="MS Mincho"/>
        </w:rPr>
        <w:t xml:space="preserve">the IHVs </w:t>
      </w:r>
      <w:r w:rsidR="001D37EE" w:rsidRPr="00BC35BC">
        <w:rPr>
          <w:rFonts w:eastAsia="MS Mincho"/>
        </w:rPr>
        <w:t>with potential avenues of innovation</w:t>
      </w:r>
      <w:r w:rsidRPr="00BC35BC">
        <w:rPr>
          <w:rFonts w:eastAsia="MS Mincho"/>
        </w:rPr>
        <w:t>,</w:t>
      </w:r>
      <w:r w:rsidR="001D37EE" w:rsidRPr="00BC35BC">
        <w:rPr>
          <w:rFonts w:eastAsia="MS Mincho"/>
        </w:rPr>
        <w:t xml:space="preserve"> as well as </w:t>
      </w:r>
      <w:r w:rsidRPr="00BC35BC">
        <w:rPr>
          <w:rFonts w:eastAsia="MS Mincho"/>
        </w:rPr>
        <w:t>inform</w:t>
      </w:r>
      <w:r w:rsidR="00A371EF" w:rsidRPr="00BC35BC">
        <w:rPr>
          <w:rFonts w:eastAsia="MS Mincho"/>
        </w:rPr>
        <w:t>ing</w:t>
      </w:r>
      <w:r w:rsidR="001D37EE" w:rsidRPr="00BC35BC">
        <w:t xml:space="preserve"> their customers that they fully support the Windows Platform</w:t>
      </w:r>
      <w:r w:rsidRPr="00BC35BC">
        <w:t xml:space="preserve"> and Windows </w:t>
      </w:r>
      <w:r w:rsidR="003671D8">
        <w:t>Hardware Certification</w:t>
      </w:r>
      <w:r w:rsidR="001D37EE" w:rsidRPr="00BC35BC">
        <w:t>.</w:t>
      </w:r>
      <w:bookmarkEnd w:id="3"/>
      <w:bookmarkEnd w:id="4"/>
    </w:p>
    <w:p w14:paraId="3A2B3B2B" w14:textId="77777777" w:rsidR="00BA53FC" w:rsidRPr="00BA53FC" w:rsidRDefault="00BA53FC" w:rsidP="00BA53FC">
      <w:pPr>
        <w:pStyle w:val="Heading1"/>
        <w:keepLines/>
        <w:pBdr>
          <w:bottom w:val="single" w:sz="2" w:space="1" w:color="000080"/>
        </w:pBdr>
        <w:rPr>
          <w:rFonts w:eastAsiaTheme="majorEastAsia" w:cstheme="majorBidi"/>
          <w:b w:val="0"/>
          <w:kern w:val="0"/>
          <w:szCs w:val="28"/>
        </w:rPr>
      </w:pPr>
      <w:bookmarkStart w:id="30" w:name="_Resources"/>
      <w:bookmarkStart w:id="31" w:name="_Toc214097484"/>
      <w:bookmarkStart w:id="32" w:name="_Toc214677459"/>
      <w:bookmarkStart w:id="33" w:name="_Toc225596804"/>
      <w:bookmarkStart w:id="34" w:name="_Toc225918005"/>
      <w:bookmarkStart w:id="35" w:name="_Toc227235929"/>
      <w:bookmarkStart w:id="36" w:name="_Toc342035133"/>
      <w:bookmarkEnd w:id="30"/>
      <w:r w:rsidRPr="00BA53FC">
        <w:rPr>
          <w:rFonts w:eastAsiaTheme="majorEastAsia" w:cstheme="majorBidi"/>
          <w:b w:val="0"/>
          <w:kern w:val="0"/>
          <w:szCs w:val="28"/>
        </w:rPr>
        <w:t>Resources</w:t>
      </w:r>
      <w:bookmarkEnd w:id="31"/>
      <w:bookmarkEnd w:id="32"/>
      <w:bookmarkEnd w:id="33"/>
      <w:bookmarkEnd w:id="34"/>
      <w:bookmarkEnd w:id="35"/>
      <w:bookmarkEnd w:id="36"/>
      <w:r w:rsidRPr="00BA53FC">
        <w:rPr>
          <w:rFonts w:eastAsiaTheme="majorEastAsia" w:cstheme="majorBidi"/>
          <w:b w:val="0"/>
          <w:kern w:val="0"/>
          <w:szCs w:val="28"/>
        </w:rPr>
        <w:tab/>
      </w:r>
    </w:p>
    <w:p w14:paraId="3A2B3B2C" w14:textId="77777777" w:rsidR="00BA53FC" w:rsidRPr="001566BE" w:rsidRDefault="00BA53FC" w:rsidP="001566BE">
      <w:pPr>
        <w:pStyle w:val="Heading3"/>
        <w:rPr>
          <w:rStyle w:val="Hyperlink"/>
          <w:color w:val="auto"/>
          <w:u w:val="none"/>
        </w:rPr>
      </w:pPr>
      <w:bookmarkStart w:id="37" w:name="_WHDC_Web_site:"/>
      <w:bookmarkStart w:id="38" w:name="_Toc225348495"/>
      <w:bookmarkStart w:id="39" w:name="_Toc342035134"/>
      <w:bookmarkEnd w:id="37"/>
      <w:r w:rsidRPr="001566BE">
        <w:rPr>
          <w:rStyle w:val="Hyperlink"/>
          <w:color w:val="auto"/>
          <w:u w:val="none"/>
        </w:rPr>
        <w:t>Microsoft</w:t>
      </w:r>
      <w:bookmarkEnd w:id="38"/>
      <w:bookmarkEnd w:id="39"/>
    </w:p>
    <w:p w14:paraId="3A2B3B2D" w14:textId="77777777" w:rsidR="00BA53FC" w:rsidRPr="00BA53FC" w:rsidRDefault="000F2AFC" w:rsidP="00BA53FC">
      <w:pPr>
        <w:pStyle w:val="Heading4"/>
        <w:keepNext/>
        <w:keepLines/>
        <w:spacing w:before="200" w:after="40"/>
        <w:rPr>
          <w:rStyle w:val="Hyperlink"/>
          <w:rFonts w:eastAsia="Times New Roman" w:cstheme="majorBidi"/>
          <w:iCs/>
          <w:color w:val="auto"/>
          <w:szCs w:val="22"/>
          <w:u w:val="none"/>
        </w:rPr>
      </w:pPr>
      <w:r>
        <w:rPr>
          <w:rStyle w:val="Hyperlink"/>
          <w:rFonts w:eastAsia="Times New Roman" w:cstheme="majorBidi"/>
          <w:iCs/>
          <w:color w:val="auto"/>
          <w:szCs w:val="22"/>
          <w:u w:val="none"/>
        </w:rPr>
        <w:t>Windows Dev Center – Hardware site</w:t>
      </w:r>
      <w:r w:rsidR="00BA53FC" w:rsidRPr="00BA53FC">
        <w:rPr>
          <w:rStyle w:val="Hyperlink"/>
          <w:rFonts w:eastAsia="Times New Roman" w:cstheme="majorBidi"/>
          <w:iCs/>
          <w:color w:val="auto"/>
          <w:szCs w:val="22"/>
          <w:u w:val="none"/>
        </w:rPr>
        <w:t>:</w:t>
      </w:r>
    </w:p>
    <w:p w14:paraId="3A2B3B2E" w14:textId="77777777" w:rsidR="00BA53FC" w:rsidRPr="00726DA7" w:rsidRDefault="00BA53FC" w:rsidP="00BA53FC">
      <w:pPr>
        <w:pStyle w:val="DT"/>
      </w:pPr>
      <w:r w:rsidRPr="00726DA7">
        <w:t>Home page</w:t>
      </w:r>
    </w:p>
    <w:p w14:paraId="3A2B3B2F" w14:textId="77777777" w:rsidR="00BA53FC" w:rsidRPr="00726DA7" w:rsidRDefault="00866341" w:rsidP="00BA53FC">
      <w:pPr>
        <w:pStyle w:val="DL"/>
      </w:pPr>
      <w:hyperlink r:id="rId19" w:history="1">
        <w:r w:rsidR="000F2AFC">
          <w:rPr>
            <w:rStyle w:val="Hyperlink"/>
          </w:rPr>
          <w:t>http://msdn.microsoft.com/en-us/windows/hardware/default.aspx</w:t>
        </w:r>
      </w:hyperlink>
    </w:p>
    <w:p w14:paraId="3A2B3B30" w14:textId="77777777" w:rsidR="00CF6DAB" w:rsidRPr="00BA53FC" w:rsidRDefault="00CF6DAB" w:rsidP="00CF6DAB">
      <w:pPr>
        <w:pStyle w:val="Heading4"/>
        <w:keepNext/>
        <w:keepLines/>
        <w:spacing w:before="200" w:after="40"/>
        <w:rPr>
          <w:rStyle w:val="Hyperlink"/>
          <w:rFonts w:eastAsia="Times New Roman" w:cstheme="majorBidi"/>
          <w:iCs/>
          <w:color w:val="auto"/>
          <w:szCs w:val="22"/>
          <w:u w:val="none"/>
        </w:rPr>
      </w:pPr>
      <w:bookmarkStart w:id="40" w:name="_Toc225348496"/>
      <w:r w:rsidRPr="00BA53FC">
        <w:rPr>
          <w:rStyle w:val="Hyperlink"/>
          <w:rFonts w:eastAsia="Times New Roman" w:cstheme="majorBidi"/>
          <w:iCs/>
          <w:color w:val="auto"/>
          <w:szCs w:val="22"/>
          <w:u w:val="none"/>
        </w:rPr>
        <w:t>W</w:t>
      </w:r>
      <w:r>
        <w:rPr>
          <w:rStyle w:val="Hyperlink"/>
          <w:rFonts w:eastAsia="Times New Roman" w:cstheme="majorBidi"/>
          <w:iCs/>
          <w:color w:val="auto"/>
          <w:szCs w:val="22"/>
          <w:u w:val="none"/>
        </w:rPr>
        <w:t>inHEC</w:t>
      </w:r>
      <w:r w:rsidRPr="00BA53FC">
        <w:rPr>
          <w:rStyle w:val="Hyperlink"/>
          <w:rFonts w:eastAsia="Times New Roman" w:cstheme="majorBidi"/>
          <w:iCs/>
          <w:color w:val="auto"/>
          <w:szCs w:val="22"/>
          <w:u w:val="none"/>
        </w:rPr>
        <w:t xml:space="preserve"> </w:t>
      </w:r>
      <w:r>
        <w:rPr>
          <w:rStyle w:val="Hyperlink"/>
          <w:rFonts w:eastAsia="Times New Roman" w:cstheme="majorBidi"/>
          <w:iCs/>
          <w:color w:val="auto"/>
          <w:szCs w:val="22"/>
          <w:u w:val="none"/>
        </w:rPr>
        <w:t>2008</w:t>
      </w:r>
      <w:r w:rsidRPr="00BA53FC">
        <w:rPr>
          <w:rStyle w:val="Hyperlink"/>
          <w:rFonts w:eastAsia="Times New Roman" w:cstheme="majorBidi"/>
          <w:iCs/>
          <w:color w:val="auto"/>
          <w:szCs w:val="22"/>
          <w:u w:val="none"/>
        </w:rPr>
        <w:t>:</w:t>
      </w:r>
    </w:p>
    <w:p w14:paraId="3A2B3B31" w14:textId="77777777" w:rsidR="00CF6DAB" w:rsidRPr="00726DA7" w:rsidRDefault="00866341" w:rsidP="00CF6DAB">
      <w:pPr>
        <w:pStyle w:val="DT"/>
      </w:pPr>
      <w:hyperlink r:id="rId20" w:history="1">
        <w:r w:rsidR="00CF6DAB" w:rsidRPr="00CF6DAB">
          <w:t xml:space="preserve">Connecting Projectors </w:t>
        </w:r>
        <w:r w:rsidR="009403B8">
          <w:t>a</w:t>
        </w:r>
        <w:r w:rsidR="00CF6DAB" w:rsidRPr="00CF6DAB">
          <w:t xml:space="preserve">nd Using Docking Stations </w:t>
        </w:r>
        <w:r w:rsidR="009A23A5" w:rsidRPr="00CF6DAB">
          <w:t>with</w:t>
        </w:r>
        <w:r w:rsidR="00CF6DAB" w:rsidRPr="00CF6DAB">
          <w:t xml:space="preserve"> </w:t>
        </w:r>
        <w:r w:rsidR="000D44B0">
          <w:t>Windows 7</w:t>
        </w:r>
      </w:hyperlink>
    </w:p>
    <w:p w14:paraId="3A2B3B32" w14:textId="77777777" w:rsidR="00CF6DAB" w:rsidRPr="00726DA7" w:rsidRDefault="00866341" w:rsidP="00CF6DAB">
      <w:pPr>
        <w:pStyle w:val="DL"/>
      </w:pPr>
      <w:hyperlink r:id="rId21" w:history="1">
        <w:r w:rsidR="00CF6DAB" w:rsidRPr="00CF6DAB">
          <w:rPr>
            <w:rStyle w:val="Hyperlink"/>
          </w:rPr>
          <w:t>http://download.microsoft.com/download/5/E/6/5E66B27B-988B-4F50-AF3A-C2FF1E62180F/MBL-T579_WH08.pptx</w:t>
        </w:r>
      </w:hyperlink>
    </w:p>
    <w:p w14:paraId="3A2B3B33" w14:textId="77777777" w:rsidR="00BA53FC" w:rsidRPr="001566BE" w:rsidRDefault="00BA53FC" w:rsidP="001566BE">
      <w:pPr>
        <w:pStyle w:val="Heading3"/>
        <w:rPr>
          <w:rStyle w:val="Hyperlink"/>
          <w:color w:val="auto"/>
          <w:u w:val="none"/>
        </w:rPr>
      </w:pPr>
      <w:bookmarkStart w:id="41" w:name="_Toc342035135"/>
      <w:r w:rsidRPr="001566BE">
        <w:rPr>
          <w:rStyle w:val="Hyperlink"/>
          <w:color w:val="auto"/>
          <w:u w:val="none"/>
        </w:rPr>
        <w:t>Organization</w:t>
      </w:r>
      <w:bookmarkEnd w:id="40"/>
      <w:r w:rsidRPr="001566BE">
        <w:rPr>
          <w:rStyle w:val="Hyperlink"/>
          <w:color w:val="auto"/>
          <w:u w:val="none"/>
        </w:rPr>
        <w:t xml:space="preserve"> Specifications</w:t>
      </w:r>
      <w:bookmarkEnd w:id="41"/>
    </w:p>
    <w:p w14:paraId="3A2B3B34" w14:textId="77777777" w:rsidR="00C841C4" w:rsidRPr="00726DA7" w:rsidRDefault="00C841C4" w:rsidP="00C841C4">
      <w:pPr>
        <w:pStyle w:val="DT"/>
      </w:pPr>
      <w:r>
        <w:t>Digital Display Working Group (DDWG)</w:t>
      </w:r>
    </w:p>
    <w:p w14:paraId="3A2B3B35" w14:textId="77777777" w:rsidR="001566BE" w:rsidRPr="001566BE" w:rsidRDefault="001566BE" w:rsidP="001566BE">
      <w:pPr>
        <w:pStyle w:val="DT"/>
        <w:rPr>
          <w:b w:val="0"/>
        </w:rPr>
      </w:pPr>
      <w:r w:rsidRPr="001566BE">
        <w:rPr>
          <w:b w:val="0"/>
        </w:rPr>
        <w:t>DVI Specification Revision 1.0 (April 1999)</w:t>
      </w:r>
    </w:p>
    <w:p w14:paraId="3A2B3B36" w14:textId="77777777" w:rsidR="00C841C4" w:rsidRPr="00726DA7" w:rsidRDefault="00866341" w:rsidP="00C841C4">
      <w:pPr>
        <w:pStyle w:val="DL"/>
      </w:pPr>
      <w:hyperlink r:id="rId22" w:history="1">
        <w:r w:rsidR="00C841C4">
          <w:rPr>
            <w:rStyle w:val="Hyperlink"/>
          </w:rPr>
          <w:t>http://www.ddwg.org</w:t>
        </w:r>
      </w:hyperlink>
    </w:p>
    <w:p w14:paraId="3A2B3B37" w14:textId="77777777" w:rsidR="00C841C4" w:rsidRPr="00726DA7" w:rsidRDefault="00C841C4" w:rsidP="00C841C4">
      <w:pPr>
        <w:pStyle w:val="DT"/>
      </w:pPr>
      <w:r>
        <w:t>High Definition Multimedia Interface (HDMI)</w:t>
      </w:r>
    </w:p>
    <w:p w14:paraId="3A2B3B38" w14:textId="77777777" w:rsidR="001566BE" w:rsidRPr="001566BE" w:rsidRDefault="001566BE" w:rsidP="001566BE">
      <w:pPr>
        <w:pStyle w:val="DT"/>
        <w:rPr>
          <w:b w:val="0"/>
        </w:rPr>
      </w:pPr>
      <w:r w:rsidRPr="001566BE">
        <w:rPr>
          <w:b w:val="0"/>
        </w:rPr>
        <w:t xml:space="preserve">HDMI Specification Version 1.3a </w:t>
      </w:r>
      <w:r w:rsidR="000F2AFC">
        <w:rPr>
          <w:b w:val="0"/>
        </w:rPr>
        <w:t xml:space="preserve">Appendix A.1 and A.2 (November </w:t>
      </w:r>
      <w:r w:rsidRPr="001566BE">
        <w:rPr>
          <w:b w:val="0"/>
        </w:rPr>
        <w:t xml:space="preserve"> 2006</w:t>
      </w:r>
      <w:r>
        <w:rPr>
          <w:b w:val="0"/>
        </w:rPr>
        <w:t>)</w:t>
      </w:r>
    </w:p>
    <w:p w14:paraId="3A2B3B39" w14:textId="77777777" w:rsidR="00C841C4" w:rsidRPr="00726DA7" w:rsidRDefault="00866341" w:rsidP="00C841C4">
      <w:pPr>
        <w:pStyle w:val="DL"/>
      </w:pPr>
      <w:hyperlink r:id="rId23" w:history="1">
        <w:r w:rsidR="00C841C4" w:rsidRPr="00C841C4">
          <w:rPr>
            <w:rStyle w:val="Hyperlink"/>
          </w:rPr>
          <w:t>http://www.hdmi.org</w:t>
        </w:r>
      </w:hyperlink>
    </w:p>
    <w:p w14:paraId="3A2B3B3A" w14:textId="77777777" w:rsidR="003F7E95" w:rsidRDefault="00BA53FC" w:rsidP="00BA53FC">
      <w:pPr>
        <w:pStyle w:val="DT"/>
      </w:pPr>
      <w:r>
        <w:t>Next Experience (NXP) Semiconductors</w:t>
      </w:r>
    </w:p>
    <w:p w14:paraId="3A2B3B3B" w14:textId="77777777" w:rsidR="001566BE" w:rsidRPr="001566BE" w:rsidRDefault="001566BE" w:rsidP="001566BE">
      <w:pPr>
        <w:pStyle w:val="DT"/>
        <w:rPr>
          <w:b w:val="0"/>
        </w:rPr>
      </w:pPr>
      <w:r w:rsidRPr="001566BE">
        <w:rPr>
          <w:b w:val="0"/>
        </w:rPr>
        <w:t>I2C</w:t>
      </w:r>
      <w:r w:rsidR="000F2AFC">
        <w:rPr>
          <w:b w:val="0"/>
        </w:rPr>
        <w:t xml:space="preserve"> Bus Specification 2.1 (January</w:t>
      </w:r>
      <w:r w:rsidRPr="001566BE">
        <w:rPr>
          <w:b w:val="0"/>
        </w:rPr>
        <w:t xml:space="preserve"> 2000)</w:t>
      </w:r>
    </w:p>
    <w:p w14:paraId="3A2B3B3C" w14:textId="77777777" w:rsidR="00BA53FC" w:rsidRPr="00726DA7" w:rsidRDefault="00866341" w:rsidP="00BA53FC">
      <w:pPr>
        <w:pStyle w:val="DL"/>
      </w:pPr>
      <w:hyperlink r:id="rId24" w:history="1">
        <w:r w:rsidR="00BA53FC">
          <w:rPr>
            <w:rStyle w:val="Hyperlink"/>
          </w:rPr>
          <w:t>http://www.nxp.com</w:t>
        </w:r>
      </w:hyperlink>
    </w:p>
    <w:p w14:paraId="3A2B3B3D" w14:textId="77777777" w:rsidR="00BA53FC" w:rsidRPr="00726DA7" w:rsidRDefault="00BA53FC" w:rsidP="00BA53FC">
      <w:pPr>
        <w:pStyle w:val="DT"/>
      </w:pPr>
      <w:r>
        <w:lastRenderedPageBreak/>
        <w:t>Video Electronics Standards Association (VESA)</w:t>
      </w:r>
    </w:p>
    <w:p w14:paraId="3A2B3B3E" w14:textId="77777777" w:rsidR="001566BE" w:rsidRPr="001566BE" w:rsidRDefault="001566BE" w:rsidP="001566BE">
      <w:pPr>
        <w:pStyle w:val="DT"/>
        <w:numPr>
          <w:ilvl w:val="0"/>
          <w:numId w:val="25"/>
        </w:numPr>
        <w:rPr>
          <w:b w:val="0"/>
        </w:rPr>
      </w:pPr>
      <w:r w:rsidRPr="001566BE">
        <w:rPr>
          <w:b w:val="0"/>
        </w:rPr>
        <w:t>DDC/CI Specifications Version 1.1 (October 2004)</w:t>
      </w:r>
    </w:p>
    <w:p w14:paraId="3A2B3B3F" w14:textId="77777777" w:rsidR="001566BE" w:rsidRPr="001566BE" w:rsidRDefault="001566BE" w:rsidP="001566BE">
      <w:pPr>
        <w:pStyle w:val="DT"/>
        <w:numPr>
          <w:ilvl w:val="0"/>
          <w:numId w:val="25"/>
        </w:numPr>
        <w:rPr>
          <w:b w:val="0"/>
        </w:rPr>
      </w:pPr>
      <w:r w:rsidRPr="001566BE">
        <w:rPr>
          <w:b w:val="0"/>
        </w:rPr>
        <w:t>Enhanced Display Data Channel (E-DDC) Standard Version 1.2 (December 2007)</w:t>
      </w:r>
    </w:p>
    <w:p w14:paraId="3A2B3B40" w14:textId="77777777" w:rsidR="001566BE" w:rsidRPr="001566BE" w:rsidRDefault="001566BE" w:rsidP="001566BE">
      <w:pPr>
        <w:pStyle w:val="DT"/>
        <w:numPr>
          <w:ilvl w:val="0"/>
          <w:numId w:val="25"/>
        </w:numPr>
        <w:rPr>
          <w:b w:val="0"/>
        </w:rPr>
      </w:pPr>
      <w:r w:rsidRPr="001566BE">
        <w:rPr>
          <w:b w:val="0"/>
          <w:color w:val="000000" w:themeColor="text1"/>
          <w:szCs w:val="24"/>
        </w:rPr>
        <w:t>Enhanced</w:t>
      </w:r>
      <w:r w:rsidRPr="001566BE">
        <w:rPr>
          <w:rStyle w:val="Strong"/>
          <w:rFonts w:ascii="Calibri" w:hAnsi="Calibri"/>
          <w:b/>
          <w:color w:val="000000"/>
        </w:rPr>
        <w:t xml:space="preserve"> </w:t>
      </w:r>
      <w:r w:rsidRPr="001566BE">
        <w:rPr>
          <w:rStyle w:val="Strong"/>
          <w:rFonts w:ascii="Calibri" w:hAnsi="Calibri"/>
          <w:color w:val="000000"/>
        </w:rPr>
        <w:t>Extended Display Identification Data</w:t>
      </w:r>
      <w:r w:rsidRPr="001566BE">
        <w:rPr>
          <w:rStyle w:val="Strong"/>
          <w:rFonts w:ascii="Calibri" w:hAnsi="Calibri"/>
          <w:b/>
          <w:color w:val="000000"/>
        </w:rPr>
        <w:t xml:space="preserve"> - </w:t>
      </w:r>
      <w:r w:rsidRPr="001566BE">
        <w:rPr>
          <w:b w:val="0"/>
        </w:rPr>
        <w:t>Version 1 Revision 4 (September 2006)</w:t>
      </w:r>
    </w:p>
    <w:p w14:paraId="3A2B3B41" w14:textId="77777777" w:rsidR="001566BE" w:rsidRPr="001566BE" w:rsidRDefault="001566BE" w:rsidP="001566BE">
      <w:pPr>
        <w:pStyle w:val="DT"/>
        <w:numPr>
          <w:ilvl w:val="0"/>
          <w:numId w:val="25"/>
        </w:numPr>
        <w:rPr>
          <w:b w:val="0"/>
        </w:rPr>
      </w:pPr>
      <w:r w:rsidRPr="001566BE">
        <w:rPr>
          <w:b w:val="0"/>
        </w:rPr>
        <w:t>VESA Display Port Standard 1.1a Branch Device Section 5.3 and Section 2.1.4.1 (January 2008)</w:t>
      </w:r>
    </w:p>
    <w:p w14:paraId="3A2B3B42" w14:textId="77777777" w:rsidR="00BA53FC" w:rsidRPr="00726DA7" w:rsidRDefault="00866341" w:rsidP="00BA53FC">
      <w:pPr>
        <w:pStyle w:val="DL"/>
      </w:pPr>
      <w:hyperlink r:id="rId25" w:history="1">
        <w:r w:rsidR="00BA53FC">
          <w:rPr>
            <w:rStyle w:val="Hyperlink"/>
          </w:rPr>
          <w:t>http://www.vesa.org</w:t>
        </w:r>
      </w:hyperlink>
    </w:p>
    <w:p w14:paraId="3A2B3B43" w14:textId="77777777" w:rsidR="0089196D" w:rsidRDefault="0089196D" w:rsidP="0089196D">
      <w:pPr>
        <w:pStyle w:val="Heading1"/>
        <w:keepLines/>
        <w:pBdr>
          <w:bottom w:val="single" w:sz="2" w:space="1" w:color="000080"/>
        </w:pBdr>
        <w:rPr>
          <w:rFonts w:eastAsiaTheme="majorEastAsia" w:cstheme="majorBidi"/>
          <w:b w:val="0"/>
          <w:kern w:val="0"/>
          <w:szCs w:val="28"/>
        </w:rPr>
      </w:pPr>
      <w:bookmarkStart w:id="42" w:name="_Toc342035136"/>
      <w:r>
        <w:rPr>
          <w:rFonts w:eastAsiaTheme="majorEastAsia" w:cstheme="majorBidi"/>
          <w:b w:val="0"/>
          <w:kern w:val="0"/>
          <w:szCs w:val="28"/>
        </w:rPr>
        <w:t>Appendix: Acronyms</w:t>
      </w:r>
      <w:bookmarkEnd w:id="42"/>
    </w:p>
    <w:tbl>
      <w:tblPr>
        <w:tblStyle w:val="Tablerowcell"/>
        <w:tblW w:w="7938" w:type="dxa"/>
        <w:tblLayout w:type="fixed"/>
        <w:tblLook w:val="04A0" w:firstRow="1" w:lastRow="0" w:firstColumn="1" w:lastColumn="0" w:noHBand="0" w:noVBand="1"/>
      </w:tblPr>
      <w:tblGrid>
        <w:gridCol w:w="1193"/>
        <w:gridCol w:w="67"/>
        <w:gridCol w:w="6636"/>
        <w:gridCol w:w="42"/>
      </w:tblGrid>
      <w:tr w:rsidR="0089196D" w:rsidRPr="00726DA7" w14:paraId="3A2B3B46" w14:textId="77777777" w:rsidTr="00AB096A">
        <w:trPr>
          <w:cnfStyle w:val="100000000000" w:firstRow="1" w:lastRow="0" w:firstColumn="0" w:lastColumn="0" w:oddVBand="0" w:evenVBand="0" w:oddHBand="0" w:evenHBand="0" w:firstRowFirstColumn="0" w:firstRowLastColumn="0" w:lastRowFirstColumn="0" w:lastRowLastColumn="0"/>
        </w:trPr>
        <w:tc>
          <w:tcPr>
            <w:tcW w:w="1193" w:type="dxa"/>
          </w:tcPr>
          <w:p w14:paraId="3A2B3B44" w14:textId="77777777" w:rsidR="0089196D" w:rsidRPr="00726DA7" w:rsidRDefault="0089196D" w:rsidP="00AB096A">
            <w:pPr>
              <w:pStyle w:val="DT"/>
              <w:ind w:left="0"/>
            </w:pPr>
            <w:r w:rsidRPr="00726DA7">
              <w:t>Acronym</w:t>
            </w:r>
          </w:p>
        </w:tc>
        <w:tc>
          <w:tcPr>
            <w:tcW w:w="6745" w:type="dxa"/>
            <w:gridSpan w:val="3"/>
          </w:tcPr>
          <w:p w14:paraId="3A2B3B45" w14:textId="77777777" w:rsidR="0089196D" w:rsidRPr="00726DA7" w:rsidRDefault="0089196D" w:rsidP="00AB096A">
            <w:pPr>
              <w:pStyle w:val="DL"/>
              <w:spacing w:after="0"/>
              <w:ind w:left="0"/>
            </w:pPr>
            <w:r w:rsidRPr="00726DA7">
              <w:t>Meaning</w:t>
            </w:r>
          </w:p>
        </w:tc>
      </w:tr>
      <w:tr w:rsidR="0089196D" w:rsidRPr="000966C7" w14:paraId="3A2B3B49" w14:textId="77777777" w:rsidTr="00AB096A">
        <w:trPr>
          <w:gridAfter w:val="1"/>
          <w:wAfter w:w="42" w:type="dxa"/>
        </w:trPr>
        <w:tc>
          <w:tcPr>
            <w:tcW w:w="1260" w:type="dxa"/>
            <w:gridSpan w:val="2"/>
          </w:tcPr>
          <w:p w14:paraId="3A2B3B47" w14:textId="77777777" w:rsidR="0089196D" w:rsidRPr="00567661" w:rsidRDefault="0089196D" w:rsidP="00AB096A">
            <w:pPr>
              <w:jc w:val="both"/>
              <w:rPr>
                <w:bCs/>
                <w:color w:val="000000" w:themeColor="text1"/>
              </w:rPr>
            </w:pPr>
            <w:r w:rsidRPr="00567661">
              <w:rPr>
                <w:bCs/>
                <w:color w:val="000000" w:themeColor="text1"/>
              </w:rPr>
              <w:t xml:space="preserve">CCD </w:t>
            </w:r>
          </w:p>
        </w:tc>
        <w:tc>
          <w:tcPr>
            <w:tcW w:w="6636" w:type="dxa"/>
          </w:tcPr>
          <w:p w14:paraId="3A2B3B48" w14:textId="77777777" w:rsidR="0089196D" w:rsidRPr="00733E0D" w:rsidRDefault="0089196D" w:rsidP="00AB096A">
            <w:pPr>
              <w:jc w:val="both"/>
              <w:rPr>
                <w:color w:val="000000" w:themeColor="text1"/>
              </w:rPr>
            </w:pPr>
            <w:r w:rsidRPr="00733E0D">
              <w:rPr>
                <w:color w:val="000000" w:themeColor="text1"/>
              </w:rPr>
              <w:t>Connecting and Configuring Displays</w:t>
            </w:r>
          </w:p>
        </w:tc>
      </w:tr>
      <w:tr w:rsidR="0089196D" w:rsidRPr="000966C7" w14:paraId="3A2B3B4C" w14:textId="77777777" w:rsidTr="00AB096A">
        <w:trPr>
          <w:gridAfter w:val="1"/>
          <w:wAfter w:w="42" w:type="dxa"/>
        </w:trPr>
        <w:tc>
          <w:tcPr>
            <w:tcW w:w="1260" w:type="dxa"/>
            <w:gridSpan w:val="2"/>
          </w:tcPr>
          <w:p w14:paraId="3A2B3B4A" w14:textId="77777777" w:rsidR="0089196D" w:rsidRPr="00567661" w:rsidRDefault="0089196D" w:rsidP="00AB096A">
            <w:pPr>
              <w:jc w:val="both"/>
              <w:rPr>
                <w:bCs/>
                <w:color w:val="000000" w:themeColor="text1"/>
              </w:rPr>
            </w:pPr>
            <w:r w:rsidRPr="00567661">
              <w:rPr>
                <w:bCs/>
                <w:color w:val="000000" w:themeColor="text1"/>
              </w:rPr>
              <w:t>DDC/CI</w:t>
            </w:r>
          </w:p>
        </w:tc>
        <w:tc>
          <w:tcPr>
            <w:tcW w:w="6636" w:type="dxa"/>
          </w:tcPr>
          <w:p w14:paraId="3A2B3B4B" w14:textId="77777777" w:rsidR="0089196D" w:rsidRPr="00733E0D" w:rsidRDefault="0089196D" w:rsidP="00AB096A">
            <w:pPr>
              <w:jc w:val="both"/>
              <w:rPr>
                <w:color w:val="000000" w:themeColor="text1"/>
              </w:rPr>
            </w:pPr>
            <w:r w:rsidRPr="00733E0D">
              <w:rPr>
                <w:color w:val="000000" w:themeColor="text1"/>
              </w:rPr>
              <w:t>Display Data Channel Command Interface</w:t>
            </w:r>
          </w:p>
        </w:tc>
      </w:tr>
      <w:tr w:rsidR="0089196D" w:rsidRPr="000966C7" w14:paraId="3A2B3B4F" w14:textId="77777777" w:rsidTr="00AB096A">
        <w:trPr>
          <w:gridAfter w:val="1"/>
          <w:wAfter w:w="42" w:type="dxa"/>
        </w:trPr>
        <w:tc>
          <w:tcPr>
            <w:tcW w:w="1260" w:type="dxa"/>
            <w:gridSpan w:val="2"/>
          </w:tcPr>
          <w:p w14:paraId="3A2B3B4D" w14:textId="77777777" w:rsidR="0089196D" w:rsidRPr="00567661" w:rsidRDefault="0089196D" w:rsidP="00AB096A">
            <w:pPr>
              <w:jc w:val="both"/>
              <w:rPr>
                <w:bCs/>
                <w:color w:val="000000" w:themeColor="text1"/>
              </w:rPr>
            </w:pPr>
            <w:r w:rsidRPr="00567661">
              <w:rPr>
                <w:bCs/>
                <w:color w:val="000000" w:themeColor="text1"/>
              </w:rPr>
              <w:t>DDWG</w:t>
            </w:r>
          </w:p>
        </w:tc>
        <w:tc>
          <w:tcPr>
            <w:tcW w:w="6636" w:type="dxa"/>
          </w:tcPr>
          <w:p w14:paraId="3A2B3B4E" w14:textId="77777777" w:rsidR="0089196D" w:rsidRPr="00733E0D" w:rsidRDefault="0089196D" w:rsidP="00AB096A">
            <w:pPr>
              <w:jc w:val="both"/>
              <w:rPr>
                <w:color w:val="000000" w:themeColor="text1"/>
              </w:rPr>
            </w:pPr>
            <w:r>
              <w:rPr>
                <w:color w:val="000000" w:themeColor="text1"/>
              </w:rPr>
              <w:t>Digital Display Working Group</w:t>
            </w:r>
          </w:p>
        </w:tc>
      </w:tr>
      <w:tr w:rsidR="0089196D" w:rsidRPr="000966C7" w14:paraId="3A2B3B52" w14:textId="77777777" w:rsidTr="00AB096A">
        <w:trPr>
          <w:gridAfter w:val="1"/>
          <w:wAfter w:w="42" w:type="dxa"/>
        </w:trPr>
        <w:tc>
          <w:tcPr>
            <w:tcW w:w="1260" w:type="dxa"/>
            <w:gridSpan w:val="2"/>
          </w:tcPr>
          <w:p w14:paraId="3A2B3B50" w14:textId="77777777" w:rsidR="0089196D" w:rsidRPr="00567661" w:rsidRDefault="0089196D" w:rsidP="00AB096A">
            <w:pPr>
              <w:jc w:val="both"/>
              <w:rPr>
                <w:bCs/>
                <w:color w:val="000000" w:themeColor="text1"/>
              </w:rPr>
            </w:pPr>
            <w:r w:rsidRPr="00567661">
              <w:rPr>
                <w:bCs/>
                <w:color w:val="000000" w:themeColor="text1"/>
              </w:rPr>
              <w:t xml:space="preserve">DVI </w:t>
            </w:r>
          </w:p>
        </w:tc>
        <w:tc>
          <w:tcPr>
            <w:tcW w:w="6636" w:type="dxa"/>
          </w:tcPr>
          <w:p w14:paraId="3A2B3B51" w14:textId="77777777" w:rsidR="0089196D" w:rsidRPr="00733E0D" w:rsidRDefault="0089196D" w:rsidP="00AB096A">
            <w:pPr>
              <w:jc w:val="both"/>
              <w:rPr>
                <w:color w:val="000000" w:themeColor="text1"/>
              </w:rPr>
            </w:pPr>
            <w:r w:rsidRPr="00733E0D">
              <w:rPr>
                <w:color w:val="000000" w:themeColor="text1"/>
              </w:rPr>
              <w:t>Digital Visual Interface</w:t>
            </w:r>
          </w:p>
        </w:tc>
      </w:tr>
      <w:tr w:rsidR="0089196D" w:rsidRPr="000966C7" w14:paraId="3A2B3B56" w14:textId="77777777" w:rsidTr="00AB096A">
        <w:trPr>
          <w:gridAfter w:val="1"/>
          <w:wAfter w:w="42" w:type="dxa"/>
        </w:trPr>
        <w:tc>
          <w:tcPr>
            <w:tcW w:w="1260" w:type="dxa"/>
            <w:gridSpan w:val="2"/>
          </w:tcPr>
          <w:p w14:paraId="3A2B3B53" w14:textId="77777777" w:rsidR="0089196D" w:rsidRPr="00567661" w:rsidRDefault="0089196D" w:rsidP="00AB096A">
            <w:pPr>
              <w:jc w:val="both"/>
              <w:rPr>
                <w:bCs/>
                <w:color w:val="000000" w:themeColor="text1"/>
              </w:rPr>
            </w:pPr>
            <w:r w:rsidRPr="00567661">
              <w:rPr>
                <w:bCs/>
                <w:color w:val="000000" w:themeColor="text1"/>
              </w:rPr>
              <w:t>EDID</w:t>
            </w:r>
          </w:p>
        </w:tc>
        <w:tc>
          <w:tcPr>
            <w:tcW w:w="6636" w:type="dxa"/>
          </w:tcPr>
          <w:p w14:paraId="3A2B3B54" w14:textId="77777777" w:rsidR="0089196D" w:rsidRPr="00733E0D" w:rsidRDefault="0089196D" w:rsidP="00AB096A">
            <w:pPr>
              <w:jc w:val="both"/>
              <w:rPr>
                <w:color w:val="000000" w:themeColor="text1"/>
              </w:rPr>
            </w:pPr>
            <w:r w:rsidRPr="00733E0D">
              <w:rPr>
                <w:color w:val="000000" w:themeColor="text1"/>
              </w:rPr>
              <w:t>Extended Display Identification Data</w:t>
            </w:r>
          </w:p>
          <w:p w14:paraId="3A2B3B55" w14:textId="77777777" w:rsidR="0089196D" w:rsidRPr="00733E0D" w:rsidRDefault="0089196D" w:rsidP="00AB096A">
            <w:pPr>
              <w:jc w:val="both"/>
              <w:rPr>
                <w:color w:val="000000" w:themeColor="text1"/>
              </w:rPr>
            </w:pPr>
            <w:r w:rsidRPr="00733E0D">
              <w:rPr>
                <w:color w:val="000000" w:themeColor="text1"/>
                <w:szCs w:val="24"/>
              </w:rPr>
              <w:t xml:space="preserve">EDID is a standard published by </w:t>
            </w:r>
            <w:r>
              <w:rPr>
                <w:color w:val="000000" w:themeColor="text1"/>
                <w:szCs w:val="24"/>
              </w:rPr>
              <w:t>VESA</w:t>
            </w:r>
          </w:p>
        </w:tc>
      </w:tr>
      <w:tr w:rsidR="0089196D" w:rsidRPr="000966C7" w14:paraId="3A2B3B59" w14:textId="77777777" w:rsidTr="00AB096A">
        <w:trPr>
          <w:gridAfter w:val="1"/>
          <w:wAfter w:w="42" w:type="dxa"/>
        </w:trPr>
        <w:tc>
          <w:tcPr>
            <w:tcW w:w="1260" w:type="dxa"/>
            <w:gridSpan w:val="2"/>
          </w:tcPr>
          <w:p w14:paraId="3A2B3B57" w14:textId="77777777" w:rsidR="0089196D" w:rsidRPr="00567661" w:rsidRDefault="0089196D" w:rsidP="00AB096A">
            <w:pPr>
              <w:jc w:val="both"/>
              <w:rPr>
                <w:bCs/>
                <w:color w:val="000000" w:themeColor="text1"/>
              </w:rPr>
            </w:pPr>
            <w:r w:rsidRPr="00567661">
              <w:rPr>
                <w:bCs/>
                <w:color w:val="000000" w:themeColor="text1"/>
              </w:rPr>
              <w:t xml:space="preserve">HDMI </w:t>
            </w:r>
          </w:p>
        </w:tc>
        <w:tc>
          <w:tcPr>
            <w:tcW w:w="6636" w:type="dxa"/>
          </w:tcPr>
          <w:p w14:paraId="3A2B3B58" w14:textId="77777777" w:rsidR="0089196D" w:rsidRPr="00733E0D" w:rsidRDefault="0089196D" w:rsidP="00AB096A">
            <w:pPr>
              <w:jc w:val="both"/>
              <w:rPr>
                <w:color w:val="000000" w:themeColor="text1"/>
              </w:rPr>
            </w:pPr>
            <w:r w:rsidRPr="00733E0D">
              <w:rPr>
                <w:bCs/>
                <w:color w:val="000000" w:themeColor="text1"/>
              </w:rPr>
              <w:t>High-Definition Multimedia Interface</w:t>
            </w:r>
          </w:p>
        </w:tc>
      </w:tr>
      <w:tr w:rsidR="0089196D" w:rsidRPr="000966C7" w14:paraId="3A2B3B5C" w14:textId="77777777" w:rsidTr="00AB096A">
        <w:trPr>
          <w:gridAfter w:val="1"/>
          <w:wAfter w:w="42" w:type="dxa"/>
        </w:trPr>
        <w:tc>
          <w:tcPr>
            <w:tcW w:w="1260" w:type="dxa"/>
            <w:gridSpan w:val="2"/>
          </w:tcPr>
          <w:p w14:paraId="3A2B3B5A" w14:textId="77777777" w:rsidR="0089196D" w:rsidRPr="00567661" w:rsidRDefault="0089196D" w:rsidP="00AB096A">
            <w:pPr>
              <w:jc w:val="both"/>
              <w:rPr>
                <w:bCs/>
                <w:color w:val="000000" w:themeColor="text1"/>
              </w:rPr>
            </w:pPr>
            <w:r w:rsidRPr="00567661">
              <w:rPr>
                <w:bCs/>
                <w:color w:val="000000" w:themeColor="text1"/>
              </w:rPr>
              <w:t>HPD</w:t>
            </w:r>
          </w:p>
        </w:tc>
        <w:tc>
          <w:tcPr>
            <w:tcW w:w="6636" w:type="dxa"/>
          </w:tcPr>
          <w:p w14:paraId="3A2B3B5B" w14:textId="77777777" w:rsidR="0089196D" w:rsidRPr="00733E0D" w:rsidRDefault="00BC35BC" w:rsidP="00BC35BC">
            <w:pPr>
              <w:jc w:val="both"/>
              <w:rPr>
                <w:color w:val="000000" w:themeColor="text1"/>
              </w:rPr>
            </w:pPr>
            <w:r>
              <w:rPr>
                <w:color w:val="000000" w:themeColor="text1"/>
              </w:rPr>
              <w:t>h</w:t>
            </w:r>
            <w:r w:rsidR="0089196D" w:rsidRPr="00733E0D">
              <w:rPr>
                <w:color w:val="000000" w:themeColor="text1"/>
              </w:rPr>
              <w:t xml:space="preserve">ot </w:t>
            </w:r>
            <w:r>
              <w:rPr>
                <w:color w:val="000000" w:themeColor="text1"/>
              </w:rPr>
              <w:t>p</w:t>
            </w:r>
            <w:r w:rsidR="0089196D" w:rsidRPr="00733E0D">
              <w:rPr>
                <w:color w:val="000000" w:themeColor="text1"/>
              </w:rPr>
              <w:t xml:space="preserve">lug </w:t>
            </w:r>
            <w:r>
              <w:rPr>
                <w:color w:val="000000" w:themeColor="text1"/>
              </w:rPr>
              <w:t>d</w:t>
            </w:r>
            <w:r w:rsidR="0089196D" w:rsidRPr="00733E0D">
              <w:rPr>
                <w:color w:val="000000" w:themeColor="text1"/>
              </w:rPr>
              <w:t>etect</w:t>
            </w:r>
          </w:p>
        </w:tc>
      </w:tr>
      <w:tr w:rsidR="0089196D" w:rsidRPr="000966C7" w14:paraId="3A2B3B5F" w14:textId="77777777" w:rsidTr="00AB096A">
        <w:trPr>
          <w:gridAfter w:val="1"/>
          <w:wAfter w:w="42" w:type="dxa"/>
        </w:trPr>
        <w:tc>
          <w:tcPr>
            <w:tcW w:w="1260" w:type="dxa"/>
            <w:gridSpan w:val="2"/>
          </w:tcPr>
          <w:p w14:paraId="3A2B3B5D" w14:textId="77777777" w:rsidR="0089196D" w:rsidRPr="00567661" w:rsidRDefault="0089196D" w:rsidP="00AB096A">
            <w:pPr>
              <w:jc w:val="both"/>
              <w:rPr>
                <w:bCs/>
                <w:color w:val="000000" w:themeColor="text1"/>
              </w:rPr>
            </w:pPr>
            <w:r w:rsidRPr="00567661">
              <w:rPr>
                <w:bCs/>
                <w:color w:val="000000" w:themeColor="text1"/>
              </w:rPr>
              <w:t>I2C</w:t>
            </w:r>
          </w:p>
        </w:tc>
        <w:tc>
          <w:tcPr>
            <w:tcW w:w="6636" w:type="dxa"/>
          </w:tcPr>
          <w:p w14:paraId="3A2B3B5E" w14:textId="77777777" w:rsidR="0089196D" w:rsidRPr="00733E0D" w:rsidRDefault="0089196D" w:rsidP="00AB096A">
            <w:pPr>
              <w:jc w:val="both"/>
              <w:rPr>
                <w:color w:val="000000" w:themeColor="text1"/>
              </w:rPr>
            </w:pPr>
            <w:r w:rsidRPr="00733E0D">
              <w:rPr>
                <w:color w:val="000000" w:themeColor="text1"/>
              </w:rPr>
              <w:t xml:space="preserve">Inter Integrated Circuit - Multi-Master Serial Computer Bus </w:t>
            </w:r>
          </w:p>
        </w:tc>
      </w:tr>
      <w:tr w:rsidR="0089196D" w:rsidRPr="000966C7" w14:paraId="3A2B3B63" w14:textId="77777777" w:rsidTr="00AB096A">
        <w:trPr>
          <w:gridAfter w:val="1"/>
          <w:wAfter w:w="42" w:type="dxa"/>
        </w:trPr>
        <w:tc>
          <w:tcPr>
            <w:tcW w:w="1260" w:type="dxa"/>
            <w:gridSpan w:val="2"/>
          </w:tcPr>
          <w:p w14:paraId="3A2B3B60" w14:textId="77777777" w:rsidR="0089196D" w:rsidRPr="00567661" w:rsidRDefault="0089196D" w:rsidP="00AB096A">
            <w:pPr>
              <w:jc w:val="both"/>
              <w:rPr>
                <w:bCs/>
                <w:color w:val="000000" w:themeColor="text1"/>
              </w:rPr>
            </w:pPr>
            <w:r w:rsidRPr="00567661">
              <w:rPr>
                <w:bCs/>
                <w:color w:val="000000" w:themeColor="text1"/>
              </w:rPr>
              <w:t xml:space="preserve">KVM </w:t>
            </w:r>
          </w:p>
        </w:tc>
        <w:tc>
          <w:tcPr>
            <w:tcW w:w="6636" w:type="dxa"/>
          </w:tcPr>
          <w:p w14:paraId="3A2B3B61" w14:textId="77777777" w:rsidR="0089196D" w:rsidRPr="00733E0D" w:rsidRDefault="00BC35BC" w:rsidP="00AB096A">
            <w:pPr>
              <w:jc w:val="both"/>
              <w:rPr>
                <w:color w:val="000000" w:themeColor="text1"/>
              </w:rPr>
            </w:pPr>
            <w:r>
              <w:rPr>
                <w:lang w:bidi="en-US"/>
              </w:rPr>
              <w:t>k</w:t>
            </w:r>
            <w:r w:rsidR="00C621F7">
              <w:rPr>
                <w:lang w:bidi="en-US"/>
              </w:rPr>
              <w:t xml:space="preserve">eyboard, </w:t>
            </w:r>
            <w:r>
              <w:rPr>
                <w:lang w:bidi="en-US"/>
              </w:rPr>
              <w:t>v</w:t>
            </w:r>
            <w:r w:rsidR="00C621F7">
              <w:rPr>
                <w:lang w:bidi="en-US"/>
              </w:rPr>
              <w:t xml:space="preserve">ideo, and </w:t>
            </w:r>
            <w:r>
              <w:rPr>
                <w:lang w:bidi="en-US"/>
              </w:rPr>
              <w:t>m</w:t>
            </w:r>
            <w:r w:rsidR="00C621F7">
              <w:rPr>
                <w:lang w:bidi="en-US"/>
              </w:rPr>
              <w:t>ouse</w:t>
            </w:r>
          </w:p>
          <w:p w14:paraId="3A2B3B62" w14:textId="77777777" w:rsidR="0089196D" w:rsidRPr="00733E0D" w:rsidRDefault="0089196D" w:rsidP="00AB096A">
            <w:pPr>
              <w:jc w:val="both"/>
              <w:rPr>
                <w:color w:val="000000" w:themeColor="text1"/>
              </w:rPr>
            </w:pPr>
            <w:r>
              <w:rPr>
                <w:b/>
                <w:color w:val="000000" w:themeColor="text1"/>
              </w:rPr>
              <w:t>Note  </w:t>
            </w:r>
            <w:r w:rsidR="00083E88">
              <w:rPr>
                <w:color w:val="000000" w:themeColor="text1"/>
              </w:rPr>
              <w:t>KVM switches</w:t>
            </w:r>
            <w:r>
              <w:rPr>
                <w:color w:val="000000" w:themeColor="text1"/>
              </w:rPr>
              <w:t xml:space="preserve"> are also referred to as </w:t>
            </w:r>
            <w:r w:rsidRPr="007402DA">
              <w:rPr>
                <w:i/>
                <w:color w:val="000000" w:themeColor="text1"/>
              </w:rPr>
              <w:t>Repeater</w:t>
            </w:r>
            <w:r>
              <w:rPr>
                <w:color w:val="000000" w:themeColor="text1"/>
              </w:rPr>
              <w:t xml:space="preserve"> or </w:t>
            </w:r>
            <w:r w:rsidRPr="007402DA">
              <w:rPr>
                <w:i/>
                <w:color w:val="000000" w:themeColor="text1"/>
              </w:rPr>
              <w:t>Branch</w:t>
            </w:r>
            <w:r>
              <w:rPr>
                <w:color w:val="000000" w:themeColor="text1"/>
              </w:rPr>
              <w:t xml:space="preserve"> devices in the </w:t>
            </w:r>
            <w:r w:rsidRPr="00602479">
              <w:rPr>
                <w:color w:val="000000"/>
                <w:szCs w:val="24"/>
              </w:rPr>
              <w:t>HDMI and Display Port Interface specifications</w:t>
            </w:r>
          </w:p>
        </w:tc>
      </w:tr>
      <w:tr w:rsidR="0089196D" w:rsidRPr="000966C7" w14:paraId="3A2B3B66" w14:textId="77777777" w:rsidTr="00AB096A">
        <w:trPr>
          <w:gridAfter w:val="1"/>
          <w:wAfter w:w="42" w:type="dxa"/>
        </w:trPr>
        <w:tc>
          <w:tcPr>
            <w:tcW w:w="1260" w:type="dxa"/>
            <w:gridSpan w:val="2"/>
          </w:tcPr>
          <w:p w14:paraId="3A2B3B64" w14:textId="77777777" w:rsidR="0089196D" w:rsidRPr="00567661" w:rsidRDefault="0089196D" w:rsidP="00AB096A">
            <w:pPr>
              <w:jc w:val="both"/>
              <w:rPr>
                <w:bCs/>
                <w:color w:val="000000" w:themeColor="text1"/>
              </w:rPr>
            </w:pPr>
            <w:r w:rsidRPr="00567661">
              <w:rPr>
                <w:bCs/>
                <w:color w:val="000000" w:themeColor="text1"/>
              </w:rPr>
              <w:t>MCCS</w:t>
            </w:r>
          </w:p>
        </w:tc>
        <w:tc>
          <w:tcPr>
            <w:tcW w:w="6636" w:type="dxa"/>
          </w:tcPr>
          <w:p w14:paraId="3A2B3B65" w14:textId="77777777" w:rsidR="0089196D" w:rsidRPr="00733E0D" w:rsidRDefault="0089196D" w:rsidP="00AB096A">
            <w:pPr>
              <w:jc w:val="both"/>
              <w:rPr>
                <w:color w:val="000000" w:themeColor="text1"/>
              </w:rPr>
            </w:pPr>
            <w:r w:rsidRPr="00733E0D">
              <w:rPr>
                <w:szCs w:val="24"/>
              </w:rPr>
              <w:t>Monitor Control Command Set</w:t>
            </w:r>
          </w:p>
        </w:tc>
      </w:tr>
      <w:tr w:rsidR="0089196D" w:rsidRPr="000966C7" w14:paraId="3A2B3B69" w14:textId="77777777" w:rsidTr="00AB096A">
        <w:trPr>
          <w:gridAfter w:val="1"/>
          <w:wAfter w:w="42" w:type="dxa"/>
        </w:trPr>
        <w:tc>
          <w:tcPr>
            <w:tcW w:w="1260" w:type="dxa"/>
            <w:gridSpan w:val="2"/>
          </w:tcPr>
          <w:p w14:paraId="3A2B3B67" w14:textId="77777777" w:rsidR="0089196D" w:rsidRPr="00567661" w:rsidRDefault="0089196D" w:rsidP="00AB096A">
            <w:pPr>
              <w:jc w:val="both"/>
              <w:rPr>
                <w:bCs/>
                <w:color w:val="000000" w:themeColor="text1"/>
              </w:rPr>
            </w:pPr>
            <w:r w:rsidRPr="00567661">
              <w:rPr>
                <w:bCs/>
                <w:color w:val="000000" w:themeColor="text1"/>
              </w:rPr>
              <w:t>NXP</w:t>
            </w:r>
          </w:p>
        </w:tc>
        <w:tc>
          <w:tcPr>
            <w:tcW w:w="6636" w:type="dxa"/>
          </w:tcPr>
          <w:p w14:paraId="3A2B3B68" w14:textId="77777777" w:rsidR="0089196D" w:rsidRPr="00733E0D" w:rsidRDefault="0089196D" w:rsidP="00AB096A">
            <w:pPr>
              <w:jc w:val="both"/>
              <w:rPr>
                <w:szCs w:val="24"/>
              </w:rPr>
            </w:pPr>
            <w:r w:rsidRPr="00BA53FC">
              <w:rPr>
                <w:szCs w:val="24"/>
              </w:rPr>
              <w:t>Next eXPerience</w:t>
            </w:r>
            <w:r>
              <w:rPr>
                <w:szCs w:val="24"/>
              </w:rPr>
              <w:t xml:space="preserve"> Semiconductors</w:t>
            </w:r>
          </w:p>
        </w:tc>
      </w:tr>
      <w:tr w:rsidR="0089196D" w:rsidRPr="000966C7" w14:paraId="3A2B3B6C" w14:textId="77777777" w:rsidTr="00AB096A">
        <w:trPr>
          <w:gridAfter w:val="1"/>
          <w:wAfter w:w="42" w:type="dxa"/>
        </w:trPr>
        <w:tc>
          <w:tcPr>
            <w:tcW w:w="1260" w:type="dxa"/>
            <w:gridSpan w:val="2"/>
          </w:tcPr>
          <w:p w14:paraId="3A2B3B6A" w14:textId="77777777" w:rsidR="0089196D" w:rsidRPr="00567661" w:rsidRDefault="0089196D" w:rsidP="00AB096A">
            <w:pPr>
              <w:jc w:val="both"/>
              <w:rPr>
                <w:bCs/>
                <w:color w:val="000000" w:themeColor="text1"/>
              </w:rPr>
            </w:pPr>
            <w:r w:rsidRPr="00567661">
              <w:rPr>
                <w:bCs/>
                <w:color w:val="000000" w:themeColor="text1"/>
              </w:rPr>
              <w:t>VESA</w:t>
            </w:r>
          </w:p>
        </w:tc>
        <w:tc>
          <w:tcPr>
            <w:tcW w:w="6636" w:type="dxa"/>
          </w:tcPr>
          <w:p w14:paraId="3A2B3B6B" w14:textId="77777777" w:rsidR="0089196D" w:rsidRPr="00733E0D" w:rsidRDefault="0089196D" w:rsidP="00AB096A">
            <w:pPr>
              <w:jc w:val="both"/>
              <w:rPr>
                <w:color w:val="000000" w:themeColor="text1"/>
              </w:rPr>
            </w:pPr>
            <w:r w:rsidRPr="00733E0D">
              <w:rPr>
                <w:color w:val="000000" w:themeColor="text1"/>
              </w:rPr>
              <w:t>Video Electronics Standards Association</w:t>
            </w:r>
          </w:p>
        </w:tc>
      </w:tr>
      <w:tr w:rsidR="0089196D" w:rsidRPr="000966C7" w14:paraId="3A2B3B6F" w14:textId="77777777" w:rsidTr="00AB096A">
        <w:trPr>
          <w:gridAfter w:val="1"/>
          <w:wAfter w:w="42" w:type="dxa"/>
        </w:trPr>
        <w:tc>
          <w:tcPr>
            <w:tcW w:w="1260" w:type="dxa"/>
            <w:gridSpan w:val="2"/>
          </w:tcPr>
          <w:p w14:paraId="3A2B3B6D" w14:textId="77777777" w:rsidR="0089196D" w:rsidRPr="00567661" w:rsidRDefault="0089196D" w:rsidP="00AB096A">
            <w:pPr>
              <w:jc w:val="both"/>
              <w:rPr>
                <w:bCs/>
                <w:color w:val="000000" w:themeColor="text1"/>
              </w:rPr>
            </w:pPr>
            <w:r w:rsidRPr="00567661">
              <w:rPr>
                <w:bCs/>
                <w:color w:val="000000" w:themeColor="text1"/>
              </w:rPr>
              <w:t>VGA</w:t>
            </w:r>
          </w:p>
        </w:tc>
        <w:tc>
          <w:tcPr>
            <w:tcW w:w="6636" w:type="dxa"/>
          </w:tcPr>
          <w:p w14:paraId="3A2B3B6E" w14:textId="77777777" w:rsidR="0089196D" w:rsidRPr="00733E0D" w:rsidRDefault="00BC35BC" w:rsidP="00BC35BC">
            <w:pPr>
              <w:jc w:val="both"/>
              <w:rPr>
                <w:color w:val="000000" w:themeColor="text1"/>
              </w:rPr>
            </w:pPr>
            <w:r>
              <w:rPr>
                <w:bCs/>
                <w:color w:val="000000" w:themeColor="text1"/>
              </w:rPr>
              <w:t>v</w:t>
            </w:r>
            <w:r w:rsidR="0089196D" w:rsidRPr="00733E0D">
              <w:rPr>
                <w:bCs/>
                <w:color w:val="000000" w:themeColor="text1"/>
              </w:rPr>
              <w:t xml:space="preserve">ideo </w:t>
            </w:r>
            <w:r>
              <w:rPr>
                <w:bCs/>
                <w:color w:val="000000" w:themeColor="text1"/>
              </w:rPr>
              <w:t>g</w:t>
            </w:r>
            <w:r w:rsidR="0089196D" w:rsidRPr="00733E0D">
              <w:rPr>
                <w:bCs/>
                <w:color w:val="000000" w:themeColor="text1"/>
              </w:rPr>
              <w:t xml:space="preserve">raphics </w:t>
            </w:r>
            <w:r>
              <w:rPr>
                <w:bCs/>
                <w:color w:val="000000" w:themeColor="text1"/>
              </w:rPr>
              <w:t>a</w:t>
            </w:r>
            <w:r w:rsidR="0089196D" w:rsidRPr="00733E0D">
              <w:rPr>
                <w:bCs/>
                <w:color w:val="000000" w:themeColor="text1"/>
              </w:rPr>
              <w:t>rray</w:t>
            </w:r>
          </w:p>
        </w:tc>
      </w:tr>
      <w:tr w:rsidR="0089196D" w:rsidRPr="000966C7" w14:paraId="3A2B3B72" w14:textId="77777777" w:rsidTr="00AB096A">
        <w:trPr>
          <w:gridAfter w:val="1"/>
          <w:wAfter w:w="42" w:type="dxa"/>
        </w:trPr>
        <w:tc>
          <w:tcPr>
            <w:tcW w:w="1260" w:type="dxa"/>
            <w:gridSpan w:val="2"/>
          </w:tcPr>
          <w:p w14:paraId="3A2B3B70" w14:textId="77777777" w:rsidR="0089196D" w:rsidRPr="00567661" w:rsidRDefault="0089196D" w:rsidP="00AB096A">
            <w:pPr>
              <w:jc w:val="both"/>
              <w:rPr>
                <w:bCs/>
                <w:color w:val="000000" w:themeColor="text1"/>
              </w:rPr>
            </w:pPr>
            <w:r w:rsidRPr="00567661">
              <w:rPr>
                <w:bCs/>
                <w:color w:val="000000" w:themeColor="text1"/>
              </w:rPr>
              <w:t>WLP</w:t>
            </w:r>
          </w:p>
        </w:tc>
        <w:tc>
          <w:tcPr>
            <w:tcW w:w="6636" w:type="dxa"/>
          </w:tcPr>
          <w:p w14:paraId="3A2B3B71" w14:textId="77777777" w:rsidR="0089196D" w:rsidRPr="00733E0D" w:rsidRDefault="0089196D" w:rsidP="00AB096A">
            <w:pPr>
              <w:jc w:val="both"/>
              <w:rPr>
                <w:color w:val="000000" w:themeColor="text1"/>
              </w:rPr>
            </w:pPr>
            <w:r w:rsidRPr="00733E0D">
              <w:rPr>
                <w:color w:val="000000" w:themeColor="text1"/>
              </w:rPr>
              <w:t>Windows Logo Program</w:t>
            </w:r>
          </w:p>
        </w:tc>
      </w:tr>
    </w:tbl>
    <w:p w14:paraId="3A2B3B73" w14:textId="77777777" w:rsidR="00BA53FC" w:rsidRPr="00BA53FC" w:rsidRDefault="00BA53FC" w:rsidP="0089196D">
      <w:pPr>
        <w:pStyle w:val="BulletList2"/>
        <w:numPr>
          <w:ilvl w:val="0"/>
          <w:numId w:val="0"/>
        </w:numPr>
        <w:spacing w:before="120" w:after="120"/>
        <w:ind w:left="720"/>
        <w:jc w:val="both"/>
        <w:rPr>
          <w:color w:val="000000"/>
          <w:szCs w:val="24"/>
        </w:rPr>
      </w:pPr>
    </w:p>
    <w:sectPr w:rsidR="00BA53FC" w:rsidRPr="00BA53FC" w:rsidSect="00F55277">
      <w:headerReference w:type="even" r:id="rId26"/>
      <w:headerReference w:type="default" r:id="rId27"/>
      <w:footerReference w:type="even" r:id="rId28"/>
      <w:footerReference w:type="default" r:id="rId29"/>
      <w:headerReference w:type="first" r:id="rId30"/>
      <w:pgSz w:w="12240" w:h="15840" w:code="1"/>
      <w:pgMar w:top="1440" w:right="2405" w:bottom="1440" w:left="2405"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2B3B82" w14:textId="77777777" w:rsidR="009A6F8E" w:rsidRDefault="009A6F8E">
      <w:r>
        <w:separator/>
      </w:r>
    </w:p>
    <w:p w14:paraId="3A2B3B83" w14:textId="77777777" w:rsidR="009A6F8E" w:rsidRDefault="009A6F8E"/>
    <w:p w14:paraId="3A2B3B84" w14:textId="77777777" w:rsidR="009A6F8E" w:rsidRDefault="009A6F8E"/>
    <w:p w14:paraId="3A2B3B85" w14:textId="77777777" w:rsidR="009A6F8E" w:rsidRDefault="009A6F8E"/>
  </w:endnote>
  <w:endnote w:type="continuationSeparator" w:id="0">
    <w:p w14:paraId="3A2B3B86" w14:textId="77777777" w:rsidR="009A6F8E" w:rsidRDefault="009A6F8E">
      <w:r>
        <w:continuationSeparator/>
      </w:r>
    </w:p>
    <w:p w14:paraId="3A2B3B87" w14:textId="77777777" w:rsidR="009A6F8E" w:rsidRDefault="009A6F8E"/>
    <w:p w14:paraId="3A2B3B88" w14:textId="77777777" w:rsidR="009A6F8E" w:rsidRDefault="009A6F8E"/>
    <w:p w14:paraId="3A2B3B89" w14:textId="77777777" w:rsidR="009A6F8E" w:rsidRDefault="009A6F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2B3B8D" w14:textId="77777777" w:rsidR="000A1090" w:rsidRDefault="000A1090">
    <w:pPr>
      <w:pStyle w:val="Footer"/>
    </w:pPr>
  </w:p>
  <w:p w14:paraId="3A2B3B8E" w14:textId="77777777" w:rsidR="000A1090" w:rsidRDefault="000A1090"/>
  <w:p w14:paraId="3A2B3B8F" w14:textId="77777777" w:rsidR="000A1090" w:rsidRDefault="000A1090"/>
  <w:p w14:paraId="3A2B3B90" w14:textId="77777777" w:rsidR="000A1090" w:rsidRDefault="000A1090"/>
  <w:p w14:paraId="3A2B3B91" w14:textId="77777777" w:rsidR="000A1090" w:rsidRDefault="000A109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2B3B92" w14:textId="71375F49" w:rsidR="000A1090" w:rsidRPr="00567661" w:rsidRDefault="00D92B60" w:rsidP="00D92B60">
    <w:pPr>
      <w:pStyle w:val="Footer"/>
      <w:jc w:val="center"/>
    </w:pPr>
    <w:r>
      <w:t xml:space="preserve">December </w:t>
    </w:r>
    <w:r w:rsidR="007C6EC2">
      <w:t>5</w:t>
    </w:r>
    <w:r>
      <w:t>, 2012</w:t>
    </w:r>
    <w:r w:rsidR="000A1090">
      <w:br/>
      <w:t xml:space="preserve">© </w:t>
    </w:r>
    <w:r>
      <w:t>2012</w:t>
    </w:r>
    <w:r w:rsidR="000A1090">
      <w:t xml:space="preserve"> Microsoft Corporation.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2B3B7A" w14:textId="77777777" w:rsidR="009A6F8E" w:rsidRDefault="009A6F8E">
      <w:r>
        <w:separator/>
      </w:r>
    </w:p>
    <w:p w14:paraId="3A2B3B7B" w14:textId="77777777" w:rsidR="009A6F8E" w:rsidRDefault="009A6F8E"/>
    <w:p w14:paraId="3A2B3B7C" w14:textId="77777777" w:rsidR="009A6F8E" w:rsidRDefault="009A6F8E"/>
    <w:p w14:paraId="3A2B3B7D" w14:textId="77777777" w:rsidR="009A6F8E" w:rsidRDefault="009A6F8E"/>
  </w:footnote>
  <w:footnote w:type="continuationSeparator" w:id="0">
    <w:p w14:paraId="3A2B3B7E" w14:textId="77777777" w:rsidR="009A6F8E" w:rsidRDefault="009A6F8E">
      <w:r>
        <w:continuationSeparator/>
      </w:r>
    </w:p>
    <w:p w14:paraId="3A2B3B7F" w14:textId="77777777" w:rsidR="009A6F8E" w:rsidRDefault="009A6F8E"/>
    <w:p w14:paraId="3A2B3B80" w14:textId="77777777" w:rsidR="009A6F8E" w:rsidRDefault="009A6F8E"/>
    <w:p w14:paraId="3A2B3B81" w14:textId="77777777" w:rsidR="009A6F8E" w:rsidRDefault="009A6F8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2B3B8A" w14:textId="77777777" w:rsidR="000A1090" w:rsidRDefault="000A1090"/>
  <w:p w14:paraId="3A2B3B8B" w14:textId="77777777" w:rsidR="000A1090" w:rsidRDefault="000A109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2B3B8C" w14:textId="77777777" w:rsidR="000A1090" w:rsidRPr="00286F94" w:rsidRDefault="000A1090">
    <w:pPr>
      <w:pStyle w:val="Header"/>
      <w:rPr>
        <w:b w:val="0"/>
      </w:rPr>
    </w:pPr>
    <w:r w:rsidRPr="00286F94">
      <w:rPr>
        <w:b w:val="0"/>
        <w:noProof/>
      </w:rPr>
      <w:t>Display Guidelines for KVM Switches in Windows 7</w:t>
    </w:r>
    <w:r w:rsidRPr="00286F94">
      <w:rPr>
        <w:b w:val="0"/>
      </w:rPr>
      <w:t xml:space="preserve"> - </w:t>
    </w:r>
    <w:r w:rsidRPr="00286F94">
      <w:rPr>
        <w:b w:val="0"/>
      </w:rPr>
      <w:fldChar w:fldCharType="begin"/>
    </w:r>
    <w:r w:rsidRPr="00286F94">
      <w:rPr>
        <w:b w:val="0"/>
      </w:rPr>
      <w:instrText xml:space="preserve"> PAGE </w:instrText>
    </w:r>
    <w:r w:rsidRPr="00286F94">
      <w:rPr>
        <w:b w:val="0"/>
      </w:rPr>
      <w:fldChar w:fldCharType="separate"/>
    </w:r>
    <w:r w:rsidR="00866341">
      <w:rPr>
        <w:b w:val="0"/>
        <w:noProof/>
      </w:rPr>
      <w:t>3</w:t>
    </w:r>
    <w:r w:rsidRPr="00286F94">
      <w:rPr>
        <w:b w:val="0"/>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2B3B93" w14:textId="77777777" w:rsidR="000A1090" w:rsidRPr="005A3308" w:rsidRDefault="00637794" w:rsidP="00C621F7">
    <w:pPr>
      <w:pStyle w:val="Header"/>
    </w:pPr>
    <w:r>
      <w:rPr>
        <w:noProof/>
      </w:rPr>
      <w:drawing>
        <wp:inline distT="0" distB="0" distL="0" distR="0" wp14:anchorId="3A2B3B94" wp14:editId="3A2B3B95">
          <wp:extent cx="1352739" cy="333422"/>
          <wp:effectExtent l="0" t="0" r="0" b="9525"/>
          <wp:docPr id="4" name="Picture 4" title="Window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_WindowsLogo.png"/>
                  <pic:cNvPicPr/>
                </pic:nvPicPr>
                <pic:blipFill>
                  <a:blip r:embed="rId1">
                    <a:extLst>
                      <a:ext uri="{28A0092B-C50C-407E-A947-70E740481C1C}">
                        <a14:useLocalDpi xmlns:a14="http://schemas.microsoft.com/office/drawing/2010/main" val="0"/>
                      </a:ext>
                    </a:extLst>
                  </a:blip>
                  <a:stretch>
                    <a:fillRect/>
                  </a:stretch>
                </pic:blipFill>
                <pic:spPr>
                  <a:xfrm>
                    <a:off x="0" y="0"/>
                    <a:ext cx="1352739" cy="33342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BA817D4"/>
    <w:lvl w:ilvl="0">
      <w:start w:val="1"/>
      <w:numFmt w:val="bullet"/>
      <w:pStyle w:val="Listend"/>
      <w:lvlText w:val=""/>
      <w:lvlJc w:val="left"/>
      <w:pPr>
        <w:ind w:left="360" w:hanging="360"/>
      </w:pPr>
      <w:rPr>
        <w:rFonts w:ascii="Symbol" w:hAnsi="Symbol" w:hint="default"/>
      </w:rPr>
    </w:lvl>
  </w:abstractNum>
  <w:abstractNum w:abstractNumId="1">
    <w:nsid w:val="0ED41F64"/>
    <w:multiLevelType w:val="hybridMultilevel"/>
    <w:tmpl w:val="DFB269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B27537A"/>
    <w:multiLevelType w:val="singleLevel"/>
    <w:tmpl w:val="65B68F5E"/>
    <w:lvl w:ilvl="0">
      <w:start w:val="1"/>
      <w:numFmt w:val="bullet"/>
      <w:pStyle w:val="Legalese"/>
      <w:lvlText w:val="-"/>
      <w:lvlJc w:val="left"/>
      <w:pPr>
        <w:tabs>
          <w:tab w:val="num" w:pos="360"/>
        </w:tabs>
        <w:ind w:left="360" w:hanging="360"/>
      </w:pPr>
      <w:rPr>
        <w:rFonts w:ascii="Arial" w:hAnsi="Arial" w:hint="default"/>
      </w:rPr>
    </w:lvl>
  </w:abstractNum>
  <w:abstractNum w:abstractNumId="3">
    <w:nsid w:val="1D5A479B"/>
    <w:multiLevelType w:val="hybridMultilevel"/>
    <w:tmpl w:val="9DA65E62"/>
    <w:lvl w:ilvl="0" w:tplc="CD56EECA">
      <w:start w:val="1"/>
      <w:numFmt w:val="bullet"/>
      <w:pStyle w:val="Table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F782284"/>
    <w:multiLevelType w:val="hybridMultilevel"/>
    <w:tmpl w:val="C2722832"/>
    <w:lvl w:ilvl="0" w:tplc="C1A6901E">
      <w:start w:val="1"/>
      <w:numFmt w:val="decimal"/>
      <w:pStyle w:val="Tablelist"/>
      <w:lvlText w:val="%1."/>
      <w:lvlJc w:val="left"/>
      <w:pPr>
        <w:ind w:left="36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6DC1C30"/>
    <w:multiLevelType w:val="hybridMultilevel"/>
    <w:tmpl w:val="3D02038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nsid w:val="48EE13E7"/>
    <w:multiLevelType w:val="hybridMultilevel"/>
    <w:tmpl w:val="8886E4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45A5134"/>
    <w:multiLevelType w:val="hybridMultilevel"/>
    <w:tmpl w:val="5E3A4D40"/>
    <w:lvl w:ilvl="0" w:tplc="14881DE8">
      <w:start w:val="1"/>
      <w:numFmt w:val="bullet"/>
      <w:pStyle w:val="BulletList"/>
      <w:lvlText w:val=""/>
      <w:lvlJc w:val="left"/>
      <w:pPr>
        <w:tabs>
          <w:tab w:val="num" w:pos="360"/>
        </w:tabs>
        <w:ind w:left="360" w:hanging="360"/>
      </w:pPr>
      <w:rPr>
        <w:rFonts w:ascii="Symbol" w:hAnsi="Symbol" w:hint="default"/>
      </w:rPr>
    </w:lvl>
    <w:lvl w:ilvl="1" w:tplc="04090019">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8">
    <w:nsid w:val="70C804DC"/>
    <w:multiLevelType w:val="singleLevel"/>
    <w:tmpl w:val="D918EBAE"/>
    <w:lvl w:ilvl="0">
      <w:start w:val="1"/>
      <w:numFmt w:val="bullet"/>
      <w:pStyle w:val="BulletedList2"/>
      <w:lvlText w:val=""/>
      <w:lvlJc w:val="left"/>
      <w:pPr>
        <w:tabs>
          <w:tab w:val="num" w:pos="720"/>
        </w:tabs>
        <w:ind w:left="720" w:hanging="360"/>
      </w:pPr>
      <w:rPr>
        <w:rFonts w:ascii="Symbol" w:hAnsi="Symbol" w:hint="default"/>
      </w:rPr>
    </w:lvl>
  </w:abstractNum>
  <w:abstractNum w:abstractNumId="9">
    <w:nsid w:val="712612F7"/>
    <w:multiLevelType w:val="hybridMultilevel"/>
    <w:tmpl w:val="60C01CB2"/>
    <w:lvl w:ilvl="0" w:tplc="BBC05BE6">
      <w:start w:val="1"/>
      <w:numFmt w:val="bullet"/>
      <w:pStyle w:val="TableBody"/>
      <w:lvlText w:val=""/>
      <w:lvlJc w:val="left"/>
      <w:pPr>
        <w:tabs>
          <w:tab w:val="num" w:pos="120"/>
        </w:tabs>
        <w:ind w:left="120" w:hanging="1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num>
  <w:num w:numId="3">
    <w:abstractNumId w:val="9"/>
  </w:num>
  <w:num w:numId="4">
    <w:abstractNumId w:val="8"/>
  </w:num>
  <w:num w:numId="5">
    <w:abstractNumId w:val="2"/>
  </w:num>
  <w:num w:numId="6">
    <w:abstractNumId w:val="1"/>
  </w:num>
  <w:num w:numId="7">
    <w:abstractNumId w:val="6"/>
  </w:num>
  <w:num w:numId="8">
    <w:abstractNumId w:val="4"/>
  </w:num>
  <w:num w:numId="9">
    <w:abstractNumId w:val="3"/>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4"/>
    <w:lvlOverride w:ilvl="0">
      <w:startOverride w:val="1"/>
    </w:lvlOverride>
  </w:num>
  <w:num w:numId="18">
    <w:abstractNumId w:val="4"/>
    <w:lvlOverride w:ilvl="0">
      <w:startOverride w:val="1"/>
    </w:lvlOverride>
  </w:num>
  <w:num w:numId="19">
    <w:abstractNumId w:val="4"/>
    <w:lvlOverride w:ilvl="0">
      <w:startOverride w:val="1"/>
    </w:lvlOverride>
  </w:num>
  <w:num w:numId="20">
    <w:abstractNumId w:val="4"/>
    <w:lvlOverride w:ilvl="0">
      <w:startOverride w:val="1"/>
    </w:lvlOverride>
  </w:num>
  <w:num w:numId="21">
    <w:abstractNumId w:val="4"/>
    <w:lvlOverride w:ilvl="0">
      <w:startOverride w:val="1"/>
    </w:lvlOverride>
  </w:num>
  <w:num w:numId="22">
    <w:abstractNumId w:val="4"/>
    <w:lvlOverride w:ilvl="0">
      <w:startOverride w:val="1"/>
    </w:lvlOverride>
  </w:num>
  <w:num w:numId="23">
    <w:abstractNumId w:val="4"/>
    <w:lvlOverride w:ilvl="0">
      <w:startOverride w:val="1"/>
    </w:lvlOverride>
  </w:num>
  <w:num w:numId="24">
    <w:abstractNumId w:val="4"/>
    <w:lvlOverride w:ilvl="0">
      <w:startOverride w:val="1"/>
    </w:lvlOverride>
  </w:num>
  <w:num w:numId="25">
    <w:abstractNumId w:val="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hideSpellingErrors/>
  <w:hideGrammaticalErrors/>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A54"/>
    <w:rsid w:val="000177EF"/>
    <w:rsid w:val="00024F0C"/>
    <w:rsid w:val="000413FE"/>
    <w:rsid w:val="00043062"/>
    <w:rsid w:val="00062893"/>
    <w:rsid w:val="000631F8"/>
    <w:rsid w:val="000678A1"/>
    <w:rsid w:val="000710DE"/>
    <w:rsid w:val="00071263"/>
    <w:rsid w:val="00083E88"/>
    <w:rsid w:val="00086016"/>
    <w:rsid w:val="00086B4A"/>
    <w:rsid w:val="000921C9"/>
    <w:rsid w:val="00097C10"/>
    <w:rsid w:val="000A0EA2"/>
    <w:rsid w:val="000A1090"/>
    <w:rsid w:val="000A4AF6"/>
    <w:rsid w:val="000B48CF"/>
    <w:rsid w:val="000D28E1"/>
    <w:rsid w:val="000D44B0"/>
    <w:rsid w:val="000E03B9"/>
    <w:rsid w:val="000E618E"/>
    <w:rsid w:val="000F2AFC"/>
    <w:rsid w:val="00104920"/>
    <w:rsid w:val="00107C39"/>
    <w:rsid w:val="001208E8"/>
    <w:rsid w:val="001274C0"/>
    <w:rsid w:val="00127B03"/>
    <w:rsid w:val="00133E3C"/>
    <w:rsid w:val="00140842"/>
    <w:rsid w:val="00145BE9"/>
    <w:rsid w:val="001566BE"/>
    <w:rsid w:val="001638E5"/>
    <w:rsid w:val="00167C73"/>
    <w:rsid w:val="0017240A"/>
    <w:rsid w:val="001759D3"/>
    <w:rsid w:val="001836B1"/>
    <w:rsid w:val="00191551"/>
    <w:rsid w:val="001B251D"/>
    <w:rsid w:val="001B296C"/>
    <w:rsid w:val="001B49C8"/>
    <w:rsid w:val="001B5CD9"/>
    <w:rsid w:val="001C200A"/>
    <w:rsid w:val="001D37EE"/>
    <w:rsid w:val="001E3874"/>
    <w:rsid w:val="001E77EB"/>
    <w:rsid w:val="00200BD2"/>
    <w:rsid w:val="00213475"/>
    <w:rsid w:val="0021416C"/>
    <w:rsid w:val="00220C2F"/>
    <w:rsid w:val="002267ED"/>
    <w:rsid w:val="002428A2"/>
    <w:rsid w:val="002456D6"/>
    <w:rsid w:val="00275128"/>
    <w:rsid w:val="00286F94"/>
    <w:rsid w:val="00287B63"/>
    <w:rsid w:val="0029533B"/>
    <w:rsid w:val="002A0480"/>
    <w:rsid w:val="002A31F7"/>
    <w:rsid w:val="002A4476"/>
    <w:rsid w:val="002B16DC"/>
    <w:rsid w:val="002B2DFE"/>
    <w:rsid w:val="002C004D"/>
    <w:rsid w:val="002C7613"/>
    <w:rsid w:val="002D39EB"/>
    <w:rsid w:val="002D6D87"/>
    <w:rsid w:val="002E2884"/>
    <w:rsid w:val="002E3F11"/>
    <w:rsid w:val="002F37A7"/>
    <w:rsid w:val="002F3B52"/>
    <w:rsid w:val="00305268"/>
    <w:rsid w:val="0031077B"/>
    <w:rsid w:val="003142DC"/>
    <w:rsid w:val="003272CC"/>
    <w:rsid w:val="00340279"/>
    <w:rsid w:val="00351A63"/>
    <w:rsid w:val="00356ACF"/>
    <w:rsid w:val="003671D8"/>
    <w:rsid w:val="00376E6D"/>
    <w:rsid w:val="0038350E"/>
    <w:rsid w:val="00390D34"/>
    <w:rsid w:val="00394555"/>
    <w:rsid w:val="003A1721"/>
    <w:rsid w:val="003A3107"/>
    <w:rsid w:val="003A560A"/>
    <w:rsid w:val="003A6086"/>
    <w:rsid w:val="003A6A20"/>
    <w:rsid w:val="003B3A18"/>
    <w:rsid w:val="003D3172"/>
    <w:rsid w:val="003E1E4B"/>
    <w:rsid w:val="003F5F6A"/>
    <w:rsid w:val="003F7E95"/>
    <w:rsid w:val="004020E2"/>
    <w:rsid w:val="00411843"/>
    <w:rsid w:val="00414D7E"/>
    <w:rsid w:val="00416765"/>
    <w:rsid w:val="00421D97"/>
    <w:rsid w:val="004266EC"/>
    <w:rsid w:val="00437231"/>
    <w:rsid w:val="0044260F"/>
    <w:rsid w:val="004431BB"/>
    <w:rsid w:val="0046051F"/>
    <w:rsid w:val="00461BB9"/>
    <w:rsid w:val="00463BDB"/>
    <w:rsid w:val="00466FBA"/>
    <w:rsid w:val="00492E36"/>
    <w:rsid w:val="00496FA1"/>
    <w:rsid w:val="00497C78"/>
    <w:rsid w:val="004A44D3"/>
    <w:rsid w:val="004A6A51"/>
    <w:rsid w:val="004A75A9"/>
    <w:rsid w:val="004B464F"/>
    <w:rsid w:val="004C6B0A"/>
    <w:rsid w:val="004C725C"/>
    <w:rsid w:val="004D2E45"/>
    <w:rsid w:val="004D60A6"/>
    <w:rsid w:val="004F32FA"/>
    <w:rsid w:val="004F432D"/>
    <w:rsid w:val="004F71BD"/>
    <w:rsid w:val="005135EB"/>
    <w:rsid w:val="00514A02"/>
    <w:rsid w:val="005279C4"/>
    <w:rsid w:val="0053219D"/>
    <w:rsid w:val="0054015B"/>
    <w:rsid w:val="00555CC1"/>
    <w:rsid w:val="00562341"/>
    <w:rsid w:val="00567661"/>
    <w:rsid w:val="0059624E"/>
    <w:rsid w:val="005A116C"/>
    <w:rsid w:val="005A2010"/>
    <w:rsid w:val="005B1A26"/>
    <w:rsid w:val="005B4CCD"/>
    <w:rsid w:val="005B5276"/>
    <w:rsid w:val="005C022C"/>
    <w:rsid w:val="005D1A7F"/>
    <w:rsid w:val="005E20BE"/>
    <w:rsid w:val="005E6F50"/>
    <w:rsid w:val="005F09E3"/>
    <w:rsid w:val="00602479"/>
    <w:rsid w:val="0060357D"/>
    <w:rsid w:val="00610E1E"/>
    <w:rsid w:val="00612E2A"/>
    <w:rsid w:val="00613434"/>
    <w:rsid w:val="00617189"/>
    <w:rsid w:val="00620953"/>
    <w:rsid w:val="00637794"/>
    <w:rsid w:val="00650E02"/>
    <w:rsid w:val="006640D0"/>
    <w:rsid w:val="00664E67"/>
    <w:rsid w:val="006667DF"/>
    <w:rsid w:val="00671BC8"/>
    <w:rsid w:val="00672725"/>
    <w:rsid w:val="006754FB"/>
    <w:rsid w:val="00675653"/>
    <w:rsid w:val="0067661E"/>
    <w:rsid w:val="00677416"/>
    <w:rsid w:val="006907C0"/>
    <w:rsid w:val="006A32C2"/>
    <w:rsid w:val="006B0502"/>
    <w:rsid w:val="006B1253"/>
    <w:rsid w:val="006C0916"/>
    <w:rsid w:val="006D16AF"/>
    <w:rsid w:val="006D20DC"/>
    <w:rsid w:val="006D4A0A"/>
    <w:rsid w:val="006F03EF"/>
    <w:rsid w:val="00700CD0"/>
    <w:rsid w:val="007133DC"/>
    <w:rsid w:val="00715EC3"/>
    <w:rsid w:val="007251C1"/>
    <w:rsid w:val="00726AA9"/>
    <w:rsid w:val="00733E0D"/>
    <w:rsid w:val="00737ABC"/>
    <w:rsid w:val="007402DA"/>
    <w:rsid w:val="007417CA"/>
    <w:rsid w:val="00754C0F"/>
    <w:rsid w:val="0075508E"/>
    <w:rsid w:val="00757DEE"/>
    <w:rsid w:val="00760AA1"/>
    <w:rsid w:val="00762F41"/>
    <w:rsid w:val="00770D5A"/>
    <w:rsid w:val="00774606"/>
    <w:rsid w:val="0078497D"/>
    <w:rsid w:val="00792AAC"/>
    <w:rsid w:val="007961F3"/>
    <w:rsid w:val="007A3B20"/>
    <w:rsid w:val="007B28E5"/>
    <w:rsid w:val="007B5DB6"/>
    <w:rsid w:val="007C237F"/>
    <w:rsid w:val="007C470E"/>
    <w:rsid w:val="007C6EC2"/>
    <w:rsid w:val="007D19C4"/>
    <w:rsid w:val="007D7260"/>
    <w:rsid w:val="007E07E9"/>
    <w:rsid w:val="007E0F1F"/>
    <w:rsid w:val="007E6C21"/>
    <w:rsid w:val="008025BA"/>
    <w:rsid w:val="00804E9C"/>
    <w:rsid w:val="00807BE8"/>
    <w:rsid w:val="00807C42"/>
    <w:rsid w:val="008177FF"/>
    <w:rsid w:val="00835B10"/>
    <w:rsid w:val="00835CD3"/>
    <w:rsid w:val="00840F9A"/>
    <w:rsid w:val="00866341"/>
    <w:rsid w:val="00867D6E"/>
    <w:rsid w:val="00875889"/>
    <w:rsid w:val="0087599E"/>
    <w:rsid w:val="008838B0"/>
    <w:rsid w:val="0089157C"/>
    <w:rsid w:val="0089196D"/>
    <w:rsid w:val="00896827"/>
    <w:rsid w:val="008A5B73"/>
    <w:rsid w:val="008B4878"/>
    <w:rsid w:val="008C6BCC"/>
    <w:rsid w:val="008C73DE"/>
    <w:rsid w:val="008D2255"/>
    <w:rsid w:val="008D54E4"/>
    <w:rsid w:val="008E53F7"/>
    <w:rsid w:val="008F1695"/>
    <w:rsid w:val="009016C1"/>
    <w:rsid w:val="00904B43"/>
    <w:rsid w:val="009156D0"/>
    <w:rsid w:val="0093014E"/>
    <w:rsid w:val="009314B1"/>
    <w:rsid w:val="009326CB"/>
    <w:rsid w:val="009403B8"/>
    <w:rsid w:val="009408BC"/>
    <w:rsid w:val="009425B6"/>
    <w:rsid w:val="009436DF"/>
    <w:rsid w:val="00947805"/>
    <w:rsid w:val="00954DCA"/>
    <w:rsid w:val="009645C3"/>
    <w:rsid w:val="00973ABC"/>
    <w:rsid w:val="0099557D"/>
    <w:rsid w:val="00995D57"/>
    <w:rsid w:val="009A22DE"/>
    <w:rsid w:val="009A23A5"/>
    <w:rsid w:val="009A28C7"/>
    <w:rsid w:val="009A392A"/>
    <w:rsid w:val="009A4119"/>
    <w:rsid w:val="009A6F8E"/>
    <w:rsid w:val="009B5C92"/>
    <w:rsid w:val="009B611A"/>
    <w:rsid w:val="009C2C62"/>
    <w:rsid w:val="009D13C3"/>
    <w:rsid w:val="009D725B"/>
    <w:rsid w:val="009E478B"/>
    <w:rsid w:val="009F1EA3"/>
    <w:rsid w:val="009F2133"/>
    <w:rsid w:val="00A10BE9"/>
    <w:rsid w:val="00A16131"/>
    <w:rsid w:val="00A16F94"/>
    <w:rsid w:val="00A212E6"/>
    <w:rsid w:val="00A23534"/>
    <w:rsid w:val="00A30798"/>
    <w:rsid w:val="00A330CE"/>
    <w:rsid w:val="00A3445C"/>
    <w:rsid w:val="00A371EF"/>
    <w:rsid w:val="00A40D52"/>
    <w:rsid w:val="00A4422F"/>
    <w:rsid w:val="00A50A37"/>
    <w:rsid w:val="00A65706"/>
    <w:rsid w:val="00A80E06"/>
    <w:rsid w:val="00A83F6C"/>
    <w:rsid w:val="00A8556C"/>
    <w:rsid w:val="00A93766"/>
    <w:rsid w:val="00AA6300"/>
    <w:rsid w:val="00AA7230"/>
    <w:rsid w:val="00AB096A"/>
    <w:rsid w:val="00AB2A47"/>
    <w:rsid w:val="00AB68F1"/>
    <w:rsid w:val="00AB69C3"/>
    <w:rsid w:val="00AC63C3"/>
    <w:rsid w:val="00B04FBD"/>
    <w:rsid w:val="00B05D7A"/>
    <w:rsid w:val="00B06DD3"/>
    <w:rsid w:val="00B14C51"/>
    <w:rsid w:val="00B15C7D"/>
    <w:rsid w:val="00B21395"/>
    <w:rsid w:val="00B26425"/>
    <w:rsid w:val="00B35A89"/>
    <w:rsid w:val="00B51DA0"/>
    <w:rsid w:val="00B57EDB"/>
    <w:rsid w:val="00B60DFC"/>
    <w:rsid w:val="00B61A1E"/>
    <w:rsid w:val="00B66EB5"/>
    <w:rsid w:val="00B90A7D"/>
    <w:rsid w:val="00B925B0"/>
    <w:rsid w:val="00BA53FC"/>
    <w:rsid w:val="00BC2B5D"/>
    <w:rsid w:val="00BC35BC"/>
    <w:rsid w:val="00BC71E2"/>
    <w:rsid w:val="00BF4B48"/>
    <w:rsid w:val="00BF5CB5"/>
    <w:rsid w:val="00C1077B"/>
    <w:rsid w:val="00C24FFF"/>
    <w:rsid w:val="00C26841"/>
    <w:rsid w:val="00C512CE"/>
    <w:rsid w:val="00C621F7"/>
    <w:rsid w:val="00C64DD5"/>
    <w:rsid w:val="00C66299"/>
    <w:rsid w:val="00C6763B"/>
    <w:rsid w:val="00C803D8"/>
    <w:rsid w:val="00C841C4"/>
    <w:rsid w:val="00C87A54"/>
    <w:rsid w:val="00C9043F"/>
    <w:rsid w:val="00CB2892"/>
    <w:rsid w:val="00CC2CE9"/>
    <w:rsid w:val="00CC6D01"/>
    <w:rsid w:val="00CD0BD5"/>
    <w:rsid w:val="00CD2FF7"/>
    <w:rsid w:val="00CE02CD"/>
    <w:rsid w:val="00CE7154"/>
    <w:rsid w:val="00CF1C54"/>
    <w:rsid w:val="00CF6DAB"/>
    <w:rsid w:val="00CF7AF4"/>
    <w:rsid w:val="00D11FA3"/>
    <w:rsid w:val="00D1354C"/>
    <w:rsid w:val="00D1413A"/>
    <w:rsid w:val="00D2372C"/>
    <w:rsid w:val="00D258ED"/>
    <w:rsid w:val="00D33642"/>
    <w:rsid w:val="00D43CA4"/>
    <w:rsid w:val="00D524EF"/>
    <w:rsid w:val="00D563A3"/>
    <w:rsid w:val="00D62E42"/>
    <w:rsid w:val="00D65991"/>
    <w:rsid w:val="00D8687B"/>
    <w:rsid w:val="00D90B09"/>
    <w:rsid w:val="00D90FE0"/>
    <w:rsid w:val="00D91BD1"/>
    <w:rsid w:val="00D92B60"/>
    <w:rsid w:val="00DA36F2"/>
    <w:rsid w:val="00DD28FD"/>
    <w:rsid w:val="00DF414B"/>
    <w:rsid w:val="00DF44E8"/>
    <w:rsid w:val="00DF6A65"/>
    <w:rsid w:val="00E04390"/>
    <w:rsid w:val="00E1001D"/>
    <w:rsid w:val="00E1107E"/>
    <w:rsid w:val="00E12DCC"/>
    <w:rsid w:val="00E23784"/>
    <w:rsid w:val="00E36DDD"/>
    <w:rsid w:val="00E4097E"/>
    <w:rsid w:val="00E40EA5"/>
    <w:rsid w:val="00E57C24"/>
    <w:rsid w:val="00E63A92"/>
    <w:rsid w:val="00E66879"/>
    <w:rsid w:val="00E67F99"/>
    <w:rsid w:val="00E67FEE"/>
    <w:rsid w:val="00E761C3"/>
    <w:rsid w:val="00E81DE0"/>
    <w:rsid w:val="00E825BA"/>
    <w:rsid w:val="00E86C48"/>
    <w:rsid w:val="00EA71F6"/>
    <w:rsid w:val="00EB4421"/>
    <w:rsid w:val="00EC7AE7"/>
    <w:rsid w:val="00EF599B"/>
    <w:rsid w:val="00EF72E9"/>
    <w:rsid w:val="00EF7BA2"/>
    <w:rsid w:val="00F03AD4"/>
    <w:rsid w:val="00F07193"/>
    <w:rsid w:val="00F32548"/>
    <w:rsid w:val="00F35018"/>
    <w:rsid w:val="00F4040B"/>
    <w:rsid w:val="00F5313D"/>
    <w:rsid w:val="00F55277"/>
    <w:rsid w:val="00F557EF"/>
    <w:rsid w:val="00F576D5"/>
    <w:rsid w:val="00F6220B"/>
    <w:rsid w:val="00F635E3"/>
    <w:rsid w:val="00F773DA"/>
    <w:rsid w:val="00F90336"/>
    <w:rsid w:val="00F96183"/>
    <w:rsid w:val="00F964DD"/>
    <w:rsid w:val="00F97849"/>
    <w:rsid w:val="00F9795B"/>
    <w:rsid w:val="00FB4D99"/>
    <w:rsid w:val="00FB5853"/>
    <w:rsid w:val="00FB7709"/>
    <w:rsid w:val="00FC12B6"/>
    <w:rsid w:val="00FC133C"/>
    <w:rsid w:val="00FC5E42"/>
    <w:rsid w:val="00FC7358"/>
    <w:rsid w:val="00FD2A74"/>
    <w:rsid w:val="00FD7152"/>
    <w:rsid w:val="00FE696A"/>
    <w:rsid w:val="00FF1060"/>
    <w:rsid w:val="00FF2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14:docId w14:val="3A2B3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1FA3"/>
    <w:rPr>
      <w:rFonts w:asciiTheme="minorHAnsi" w:eastAsiaTheme="minorHAnsi" w:hAnsiTheme="minorHAnsi" w:cstheme="minorBidi"/>
      <w:sz w:val="22"/>
      <w:szCs w:val="22"/>
    </w:rPr>
  </w:style>
  <w:style w:type="paragraph" w:styleId="Heading1">
    <w:name w:val="heading 1"/>
    <w:aliases w:val="h1"/>
    <w:next w:val="BodyText"/>
    <w:link w:val="Heading1Char"/>
    <w:qFormat/>
    <w:rsid w:val="00D2372C"/>
    <w:pPr>
      <w:keepNext/>
      <w:pBdr>
        <w:bottom w:val="single" w:sz="4" w:space="1" w:color="auto"/>
      </w:pBdr>
      <w:spacing w:before="240" w:after="80"/>
      <w:ind w:left="-720"/>
      <w:outlineLvl w:val="0"/>
    </w:pPr>
    <w:rPr>
      <w:rFonts w:ascii="Arial" w:eastAsia="MS Mincho" w:hAnsi="Arial" w:cs="Arial"/>
      <w:b/>
      <w:bCs/>
      <w:kern w:val="32"/>
      <w:sz w:val="28"/>
      <w:szCs w:val="32"/>
    </w:rPr>
  </w:style>
  <w:style w:type="paragraph" w:styleId="Heading2">
    <w:name w:val="heading 2"/>
    <w:aliases w:val="h2"/>
    <w:next w:val="BodyText"/>
    <w:uiPriority w:val="9"/>
    <w:qFormat/>
    <w:rsid w:val="00F55277"/>
    <w:pPr>
      <w:keepNext/>
      <w:spacing w:before="240" w:after="60"/>
      <w:outlineLvl w:val="1"/>
    </w:pPr>
    <w:rPr>
      <w:rFonts w:ascii="Arial" w:eastAsia="MS Mincho" w:hAnsi="Arial" w:cs="Arial"/>
      <w:b/>
      <w:bCs/>
      <w:iCs/>
      <w:sz w:val="24"/>
      <w:szCs w:val="28"/>
    </w:rPr>
  </w:style>
  <w:style w:type="paragraph" w:styleId="Heading3">
    <w:name w:val="heading 3"/>
    <w:aliases w:val="h3"/>
    <w:next w:val="BodyText"/>
    <w:qFormat/>
    <w:rsid w:val="00F55277"/>
    <w:pPr>
      <w:keepNext/>
      <w:spacing w:before="240" w:after="40"/>
      <w:outlineLvl w:val="2"/>
    </w:pPr>
    <w:rPr>
      <w:rFonts w:ascii="Arial" w:eastAsia="MS Mincho" w:hAnsi="Arial" w:cs="Arial"/>
      <w:b/>
      <w:bCs/>
      <w:sz w:val="22"/>
      <w:szCs w:val="24"/>
    </w:rPr>
  </w:style>
  <w:style w:type="paragraph" w:styleId="Heading4">
    <w:name w:val="heading 4"/>
    <w:aliases w:val="h4"/>
    <w:next w:val="BodyText"/>
    <w:qFormat/>
    <w:rsid w:val="00F55277"/>
    <w:pPr>
      <w:spacing w:before="240"/>
      <w:outlineLvl w:val="3"/>
    </w:pPr>
    <w:rPr>
      <w:rFonts w:ascii="Arial" w:eastAsia="MS Mincho" w:hAnsi="Arial" w:cs="Arial"/>
      <w:b/>
      <w:bCs/>
    </w:rPr>
  </w:style>
  <w:style w:type="paragraph" w:styleId="Heading5">
    <w:name w:val="heading 5"/>
    <w:aliases w:val="h5"/>
    <w:basedOn w:val="Heading4"/>
    <w:next w:val="BodyText"/>
    <w:qFormat/>
    <w:rsid w:val="00F55277"/>
    <w:pPr>
      <w:outlineLvl w:val="4"/>
    </w:pPr>
    <w:rPr>
      <w:color w:val="33759F"/>
    </w:rPr>
  </w:style>
  <w:style w:type="paragraph" w:styleId="Heading6">
    <w:name w:val="heading 6"/>
    <w:aliases w:val="h6"/>
    <w:basedOn w:val="Heading5"/>
    <w:next w:val="BodyText"/>
    <w:qFormat/>
    <w:rsid w:val="00F55277"/>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55277"/>
    <w:pPr>
      <w:spacing w:after="160"/>
    </w:pPr>
  </w:style>
  <w:style w:type="paragraph" w:styleId="Header">
    <w:name w:val="header"/>
    <w:link w:val="HeaderChar"/>
    <w:rsid w:val="00F55277"/>
    <w:pPr>
      <w:pBdr>
        <w:bottom w:val="single" w:sz="4" w:space="1" w:color="auto"/>
      </w:pBdr>
      <w:tabs>
        <w:tab w:val="center" w:pos="4320"/>
        <w:tab w:val="right" w:pos="8640"/>
      </w:tabs>
      <w:jc w:val="right"/>
    </w:pPr>
    <w:rPr>
      <w:rFonts w:ascii="Arial" w:eastAsia="MS Mincho" w:hAnsi="Arial"/>
      <w:b/>
      <w:sz w:val="16"/>
      <w:szCs w:val="24"/>
    </w:rPr>
  </w:style>
  <w:style w:type="paragraph" w:styleId="Footer">
    <w:name w:val="footer"/>
    <w:basedOn w:val="Header"/>
    <w:link w:val="FooterChar"/>
    <w:rsid w:val="00F55277"/>
    <w:pPr>
      <w:pBdr>
        <w:bottom w:val="none" w:sz="0" w:space="0" w:color="auto"/>
      </w:pBdr>
      <w:jc w:val="left"/>
    </w:pPr>
    <w:rPr>
      <w:b w:val="0"/>
    </w:rPr>
  </w:style>
  <w:style w:type="paragraph" w:styleId="CommentText">
    <w:name w:val="annotation text"/>
    <w:aliases w:val="ed"/>
    <w:next w:val="Normal"/>
    <w:link w:val="CommentTextChar"/>
    <w:uiPriority w:val="99"/>
    <w:semiHidden/>
    <w:rsid w:val="00F55277"/>
    <w:pPr>
      <w:shd w:val="clear" w:color="auto" w:fill="C0C0C0"/>
    </w:pPr>
    <w:rPr>
      <w:rFonts w:ascii="Arial" w:hAnsi="Arial"/>
      <w:b/>
      <w:color w:val="0000FF"/>
      <w:sz w:val="16"/>
    </w:rPr>
  </w:style>
  <w:style w:type="paragraph" w:styleId="BodyTextIndent">
    <w:name w:val="Body Text Indent"/>
    <w:basedOn w:val="Normal"/>
    <w:rsid w:val="00F55277"/>
    <w:pPr>
      <w:spacing w:after="80"/>
      <w:ind w:left="360"/>
    </w:pPr>
  </w:style>
  <w:style w:type="paragraph" w:styleId="BodyTextIndent2">
    <w:name w:val="Body Text Indent 2"/>
    <w:basedOn w:val="Normal"/>
    <w:rsid w:val="00F55277"/>
    <w:pPr>
      <w:spacing w:after="80"/>
      <w:ind w:left="720"/>
    </w:pPr>
  </w:style>
  <w:style w:type="paragraph" w:customStyle="1" w:styleId="BulletList">
    <w:name w:val="Bullet List"/>
    <w:basedOn w:val="Normal"/>
    <w:rsid w:val="003F7E95"/>
    <w:pPr>
      <w:numPr>
        <w:numId w:val="2"/>
      </w:numPr>
      <w:tabs>
        <w:tab w:val="left" w:pos="360"/>
      </w:tabs>
      <w:spacing w:after="80"/>
    </w:pPr>
  </w:style>
  <w:style w:type="paragraph" w:customStyle="1" w:styleId="BulletList2">
    <w:name w:val="Bullet List 2"/>
    <w:basedOn w:val="BulletList"/>
    <w:rsid w:val="003F7E95"/>
    <w:pPr>
      <w:tabs>
        <w:tab w:val="num" w:pos="360"/>
      </w:tabs>
    </w:pPr>
  </w:style>
  <w:style w:type="paragraph" w:styleId="Title">
    <w:name w:val="Title"/>
    <w:next w:val="BodyText"/>
    <w:qFormat/>
    <w:rsid w:val="00F55277"/>
    <w:pPr>
      <w:spacing w:before="200" w:after="480"/>
    </w:pPr>
    <w:rPr>
      <w:rFonts w:ascii="Arial" w:eastAsia="MS Mincho" w:hAnsi="Arial" w:cs="Arial"/>
      <w:bCs/>
      <w:kern w:val="28"/>
      <w:sz w:val="48"/>
      <w:szCs w:val="48"/>
    </w:rPr>
  </w:style>
  <w:style w:type="paragraph" w:customStyle="1" w:styleId="Subtitle2">
    <w:name w:val="Subtitle2"/>
    <w:basedOn w:val="Normal"/>
    <w:next w:val="Normal"/>
    <w:semiHidden/>
    <w:rsid w:val="00F55277"/>
    <w:pPr>
      <w:spacing w:before="80" w:after="480"/>
    </w:pPr>
    <w:rPr>
      <w:b/>
      <w:i/>
      <w:sz w:val="16"/>
      <w:szCs w:val="18"/>
    </w:rPr>
  </w:style>
  <w:style w:type="paragraph" w:styleId="PlainText">
    <w:name w:val="Plain Text"/>
    <w:aliases w:val="Code"/>
    <w:link w:val="PlainTextChar"/>
    <w:rsid w:val="00F55277"/>
    <w:rPr>
      <w:rFonts w:ascii="Courier New" w:eastAsia="MS Mincho" w:hAnsi="Courier New" w:cs="Courier New"/>
      <w:noProof/>
      <w:color w:val="000000"/>
    </w:rPr>
  </w:style>
  <w:style w:type="paragraph" w:styleId="NoteHeading">
    <w:name w:val="Note Heading"/>
    <w:next w:val="Normal"/>
    <w:semiHidden/>
    <w:rsid w:val="00F55277"/>
    <w:pPr>
      <w:keepNext/>
      <w:pBdr>
        <w:top w:val="single" w:sz="4" w:space="1" w:color="auto"/>
      </w:pBdr>
      <w:spacing w:after="40"/>
    </w:pPr>
    <w:rPr>
      <w:rFonts w:ascii="Arial" w:eastAsia="MS Mincho" w:hAnsi="Arial" w:cs="Arial"/>
      <w:b/>
      <w:sz w:val="18"/>
    </w:rPr>
  </w:style>
  <w:style w:type="paragraph" w:customStyle="1" w:styleId="Procedure">
    <w:name w:val="Procedure"/>
    <w:basedOn w:val="Normal"/>
    <w:next w:val="List"/>
    <w:rsid w:val="00F55277"/>
    <w:pPr>
      <w:keepNext/>
      <w:keepLines/>
      <w:pBdr>
        <w:bottom w:val="single" w:sz="4" w:space="1" w:color="auto"/>
      </w:pBdr>
      <w:spacing w:before="240" w:after="120"/>
    </w:pPr>
    <w:rPr>
      <w:b/>
      <w:color w:val="000080"/>
      <w:sz w:val="18"/>
    </w:rPr>
  </w:style>
  <w:style w:type="paragraph" w:styleId="List">
    <w:name w:val="List"/>
    <w:basedOn w:val="Normal"/>
    <w:rsid w:val="00F55277"/>
    <w:pPr>
      <w:spacing w:after="120"/>
      <w:ind w:left="360" w:hanging="360"/>
    </w:pPr>
  </w:style>
  <w:style w:type="paragraph" w:styleId="TOC2">
    <w:name w:val="toc 2"/>
    <w:aliases w:val="TOC level 2"/>
    <w:basedOn w:val="TOC3"/>
    <w:uiPriority w:val="39"/>
    <w:rsid w:val="00F55277"/>
    <w:pPr>
      <w:ind w:left="240"/>
    </w:pPr>
  </w:style>
  <w:style w:type="paragraph" w:styleId="TOC3">
    <w:name w:val="toc 3"/>
    <w:aliases w:val="TOC level 3"/>
    <w:basedOn w:val="TOC1"/>
    <w:uiPriority w:val="39"/>
    <w:rsid w:val="00F55277"/>
    <w:pPr>
      <w:ind w:left="480"/>
    </w:pPr>
  </w:style>
  <w:style w:type="paragraph" w:styleId="TOC1">
    <w:name w:val="toc 1"/>
    <w:aliases w:val="TOC level 1"/>
    <w:basedOn w:val="Normal"/>
    <w:autoRedefine/>
    <w:uiPriority w:val="39"/>
    <w:rsid w:val="004C725C"/>
    <w:pPr>
      <w:tabs>
        <w:tab w:val="right" w:leader="dot" w:pos="7380"/>
      </w:tabs>
    </w:pPr>
    <w:rPr>
      <w:noProof/>
    </w:rPr>
  </w:style>
  <w:style w:type="table" w:customStyle="1" w:styleId="Tablerowcell">
    <w:name w:val="Table row cell"/>
    <w:basedOn w:val="TableNormal"/>
    <w:uiPriority w:val="99"/>
    <w:rsid w:val="00F55277"/>
    <w:rPr>
      <w:rFonts w:ascii="Arial" w:hAnsi="Arial"/>
      <w:sz w:val="18"/>
    </w:rPr>
    <w:tblPr>
      <w:tblInd w:w="0" w:type="dxa"/>
      <w:tblBorders>
        <w:top w:val="single" w:sz="2" w:space="0" w:color="808080"/>
        <w:bottom w:val="single" w:sz="2" w:space="0" w:color="808080"/>
        <w:insideH w:val="single" w:sz="2" w:space="0" w:color="808080"/>
        <w:insideV w:val="single" w:sz="2" w:space="0" w:color="808080"/>
      </w:tblBorders>
      <w:tblCellMar>
        <w:top w:w="0" w:type="dxa"/>
        <w:left w:w="108" w:type="dxa"/>
        <w:bottom w:w="0" w:type="dxa"/>
        <w:right w:w="108" w:type="dxa"/>
      </w:tblCellMar>
    </w:tblPr>
    <w:tcPr>
      <w:shd w:val="clear" w:color="auto" w:fill="auto"/>
      <w:tcMar>
        <w:top w:w="20" w:type="dxa"/>
        <w:bottom w:w="20" w:type="dxa"/>
      </w:tcMar>
    </w:tcPr>
    <w:tblStylePr w:type="firstRow">
      <w:pPr>
        <w:keepNext/>
        <w:wordWrap/>
      </w:pPr>
      <w:rPr>
        <w:rFonts w:ascii="Arial" w:hAnsi="Arial"/>
        <w:b/>
        <w:i w:val="0"/>
        <w:sz w:val="18"/>
      </w:rPr>
      <w:tblPr/>
      <w:trPr>
        <w:tblHeader/>
      </w:trPr>
      <w:tcPr>
        <w:tcBorders>
          <w:top w:val="single" w:sz="2" w:space="0" w:color="auto"/>
          <w:left w:val="nil"/>
          <w:bottom w:val="single" w:sz="2" w:space="0" w:color="auto"/>
          <w:right w:val="nil"/>
          <w:insideH w:val="nil"/>
          <w:insideV w:val="nil"/>
          <w:tl2br w:val="nil"/>
          <w:tr2bl w:val="nil"/>
        </w:tcBorders>
        <w:shd w:val="clear" w:color="auto" w:fill="D9E3ED"/>
      </w:tcPr>
    </w:tblStylePr>
    <w:tblStylePr w:type="lastRow">
      <w:tblPr/>
      <w:tcPr>
        <w:tcBorders>
          <w:top w:val="single" w:sz="2" w:space="0" w:color="808080"/>
          <w:left w:val="nil"/>
          <w:bottom w:val="single" w:sz="2" w:space="0" w:color="auto"/>
          <w:right w:val="nil"/>
          <w:insideH w:val="nil"/>
          <w:insideV w:val="single" w:sz="2" w:space="0" w:color="808080"/>
          <w:tl2br w:val="nil"/>
          <w:tr2bl w:val="nil"/>
        </w:tcBorders>
        <w:shd w:val="clear" w:color="auto" w:fill="auto"/>
      </w:tcPr>
    </w:tblStylePr>
  </w:style>
  <w:style w:type="paragraph" w:customStyle="1" w:styleId="TableBody">
    <w:name w:val="Table Body"/>
    <w:aliases w:val="tp"/>
    <w:basedOn w:val="Normal"/>
    <w:rsid w:val="00F55277"/>
    <w:pPr>
      <w:numPr>
        <w:numId w:val="3"/>
      </w:numPr>
      <w:spacing w:before="20" w:after="20"/>
    </w:pPr>
    <w:rPr>
      <w:sz w:val="18"/>
      <w:szCs w:val="18"/>
    </w:rPr>
  </w:style>
  <w:style w:type="paragraph" w:customStyle="1" w:styleId="TableHead">
    <w:name w:val="Table Head"/>
    <w:basedOn w:val="TableBody"/>
    <w:next w:val="TableBody"/>
    <w:link w:val="TableHeadChar"/>
    <w:rsid w:val="00F55277"/>
    <w:pPr>
      <w:keepNext/>
      <w:keepLines/>
      <w:numPr>
        <w:numId w:val="0"/>
      </w:numPr>
    </w:pPr>
    <w:rPr>
      <w:b/>
      <w:sz w:val="20"/>
    </w:rPr>
  </w:style>
  <w:style w:type="paragraph" w:customStyle="1" w:styleId="Disclaimertext">
    <w:name w:val="Disclaimertext"/>
    <w:basedOn w:val="Normal"/>
    <w:next w:val="Normal"/>
    <w:semiHidden/>
    <w:rsid w:val="00F55277"/>
    <w:rPr>
      <w:sz w:val="16"/>
      <w:szCs w:val="16"/>
    </w:rPr>
  </w:style>
  <w:style w:type="paragraph" w:customStyle="1" w:styleId="FigCap">
    <w:name w:val="FigCap"/>
    <w:basedOn w:val="Normal"/>
    <w:next w:val="BodyText"/>
    <w:autoRedefine/>
    <w:rsid w:val="00F55277"/>
    <w:pPr>
      <w:spacing w:before="160" w:after="240"/>
    </w:pPr>
    <w:rPr>
      <w:b/>
      <w:spacing w:val="10"/>
      <w:sz w:val="18"/>
      <w:szCs w:val="18"/>
    </w:rPr>
  </w:style>
  <w:style w:type="paragraph" w:customStyle="1" w:styleId="DT">
    <w:name w:val="DT"/>
    <w:aliases w:val="Term1"/>
    <w:basedOn w:val="Normal"/>
    <w:next w:val="DL"/>
    <w:rsid w:val="00F55277"/>
    <w:pPr>
      <w:keepNext/>
      <w:ind w:left="180"/>
    </w:pPr>
    <w:rPr>
      <w:b/>
    </w:rPr>
  </w:style>
  <w:style w:type="paragraph" w:customStyle="1" w:styleId="DL">
    <w:name w:val="DL"/>
    <w:aliases w:val="Def1"/>
    <w:basedOn w:val="Normal"/>
    <w:next w:val="DT"/>
    <w:link w:val="DLChar"/>
    <w:rsid w:val="00F55277"/>
    <w:pPr>
      <w:keepLines/>
      <w:spacing w:after="80"/>
      <w:ind w:left="360"/>
    </w:pPr>
  </w:style>
  <w:style w:type="character" w:customStyle="1" w:styleId="Superscript">
    <w:name w:val="Superscript"/>
    <w:rsid w:val="00F55277"/>
    <w:rPr>
      <w:rFonts w:ascii="Arial" w:hAnsi="Arial"/>
      <w:vertAlign w:val="superscript"/>
    </w:rPr>
  </w:style>
  <w:style w:type="character" w:customStyle="1" w:styleId="Subscript">
    <w:name w:val="Subscript"/>
    <w:rsid w:val="00F55277"/>
    <w:rPr>
      <w:rFonts w:ascii="Arial" w:hAnsi="Arial"/>
      <w:vertAlign w:val="subscript"/>
    </w:rPr>
  </w:style>
  <w:style w:type="character" w:customStyle="1" w:styleId="PlainTextEmbedded">
    <w:name w:val="Plain Text Embedded"/>
    <w:basedOn w:val="DefaultParagraphFont"/>
    <w:rsid w:val="00F55277"/>
    <w:rPr>
      <w:rFonts w:ascii="Courier New" w:hAnsi="Courier New"/>
      <w:sz w:val="20"/>
    </w:rPr>
  </w:style>
  <w:style w:type="paragraph" w:customStyle="1" w:styleId="Version">
    <w:name w:val="Version"/>
    <w:basedOn w:val="Normal"/>
    <w:next w:val="BodyText"/>
    <w:autoRedefine/>
    <w:rsid w:val="007D7260"/>
    <w:pPr>
      <w:keepLines/>
      <w:pBdr>
        <w:top w:val="single" w:sz="4" w:space="1" w:color="auto"/>
        <w:bottom w:val="single" w:sz="4" w:space="1" w:color="auto"/>
      </w:pBdr>
      <w:spacing w:after="400"/>
    </w:pPr>
    <w:rPr>
      <w:noProof/>
      <w:sz w:val="18"/>
    </w:rPr>
  </w:style>
  <w:style w:type="character" w:styleId="Hyperlink">
    <w:name w:val="Hyperlink"/>
    <w:uiPriority w:val="99"/>
    <w:rsid w:val="00F55277"/>
    <w:rPr>
      <w:color w:val="0000FF"/>
      <w:u w:val="single"/>
    </w:rPr>
  </w:style>
  <w:style w:type="paragraph" w:customStyle="1" w:styleId="BodyTextLink">
    <w:name w:val="Body Text Link"/>
    <w:basedOn w:val="BodyText"/>
    <w:next w:val="BulletList"/>
    <w:rsid w:val="00F55277"/>
    <w:pPr>
      <w:keepNext/>
      <w:keepLines/>
      <w:spacing w:after="80"/>
    </w:pPr>
  </w:style>
  <w:style w:type="table" w:styleId="TableGrid">
    <w:name w:val="Table Grid"/>
    <w:basedOn w:val="TableNormal"/>
    <w:uiPriority w:val="59"/>
    <w:rsid w:val="00F55277"/>
    <w:pPr>
      <w:spacing w:after="120"/>
    </w:pPr>
    <w:rPr>
      <w:rFonts w:ascii="Arial" w:hAnsi="Arial"/>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F55277"/>
    <w:rPr>
      <w:sz w:val="16"/>
      <w:szCs w:val="16"/>
    </w:rPr>
  </w:style>
  <w:style w:type="paragraph" w:styleId="CommentSubject">
    <w:name w:val="annotation subject"/>
    <w:basedOn w:val="CommentText"/>
    <w:next w:val="CommentText"/>
    <w:semiHidden/>
    <w:rsid w:val="00F55277"/>
    <w:pPr>
      <w:shd w:val="clear" w:color="auto" w:fill="auto"/>
    </w:pPr>
    <w:rPr>
      <w:rFonts w:ascii="Times New Roman" w:hAnsi="Times New Roman"/>
      <w:bCs/>
      <w:color w:val="FF6600"/>
      <w:sz w:val="20"/>
    </w:rPr>
  </w:style>
  <w:style w:type="paragraph" w:styleId="BalloonText">
    <w:name w:val="Balloon Text"/>
    <w:basedOn w:val="Normal"/>
    <w:semiHidden/>
    <w:rsid w:val="00F55277"/>
    <w:rPr>
      <w:rFonts w:ascii="Tahoma" w:hAnsi="Tahoma" w:cs="Tahoma"/>
      <w:sz w:val="16"/>
      <w:szCs w:val="16"/>
    </w:rPr>
  </w:style>
  <w:style w:type="paragraph" w:styleId="NormalWeb">
    <w:name w:val="Normal (Web)"/>
    <w:basedOn w:val="Normal"/>
    <w:uiPriority w:val="99"/>
    <w:rsid w:val="00F55277"/>
    <w:rPr>
      <w:szCs w:val="24"/>
    </w:rPr>
  </w:style>
  <w:style w:type="character" w:customStyle="1" w:styleId="Red">
    <w:name w:val="Red"/>
    <w:basedOn w:val="DefaultParagraphFont"/>
    <w:uiPriority w:val="1"/>
    <w:qFormat/>
    <w:rsid w:val="00F55277"/>
    <w:rPr>
      <w:color w:val="FF0000"/>
    </w:rPr>
  </w:style>
  <w:style w:type="paragraph" w:customStyle="1" w:styleId="Noteend">
    <w:name w:val="Note end"/>
    <w:basedOn w:val="Normal"/>
    <w:next w:val="Normal"/>
    <w:semiHidden/>
    <w:rsid w:val="00F55277"/>
    <w:pPr>
      <w:spacing w:before="120" w:line="60" w:lineRule="exact"/>
    </w:pPr>
    <w:rPr>
      <w:sz w:val="16"/>
      <w:szCs w:val="24"/>
    </w:rPr>
  </w:style>
  <w:style w:type="paragraph" w:customStyle="1" w:styleId="AlertText">
    <w:name w:val="Alert Text"/>
    <w:basedOn w:val="Normal"/>
    <w:autoRedefine/>
    <w:rsid w:val="00F55277"/>
    <w:pPr>
      <w:spacing w:after="160"/>
    </w:pPr>
    <w:rPr>
      <w:color w:val="800000"/>
    </w:rPr>
  </w:style>
  <w:style w:type="paragraph" w:customStyle="1" w:styleId="List-NewParagraph">
    <w:name w:val="List - New Paragraph"/>
    <w:basedOn w:val="Normal"/>
    <w:next w:val="BulletList"/>
    <w:autoRedefine/>
    <w:semiHidden/>
    <w:rsid w:val="00F55277"/>
    <w:pPr>
      <w:spacing w:after="80"/>
      <w:ind w:left="360"/>
    </w:pPr>
  </w:style>
  <w:style w:type="paragraph" w:customStyle="1" w:styleId="Notebody">
    <w:name w:val="Note body"/>
    <w:next w:val="Noteend"/>
    <w:semiHidden/>
    <w:rsid w:val="00F55277"/>
    <w:pPr>
      <w:pBdr>
        <w:bottom w:val="single" w:sz="4" w:space="1" w:color="auto"/>
      </w:pBdr>
    </w:pPr>
    <w:rPr>
      <w:rFonts w:ascii="Arial" w:eastAsia="MS Mincho" w:hAnsi="Arial" w:cs="Arial"/>
    </w:rPr>
  </w:style>
  <w:style w:type="character" w:customStyle="1" w:styleId="Italic">
    <w:name w:val="Italic"/>
    <w:basedOn w:val="DefaultParagraphFont"/>
    <w:rsid w:val="00F55277"/>
    <w:rPr>
      <w:i/>
    </w:rPr>
  </w:style>
  <w:style w:type="paragraph" w:customStyle="1" w:styleId="Text">
    <w:name w:val="Text"/>
    <w:aliases w:val="t"/>
    <w:semiHidden/>
    <w:rsid w:val="00F55277"/>
    <w:pPr>
      <w:spacing w:after="120" w:line="240" w:lineRule="exact"/>
    </w:pPr>
    <w:rPr>
      <w:rFonts w:ascii="Arial" w:eastAsia="MS Mincho" w:hAnsi="Arial"/>
    </w:rPr>
  </w:style>
  <w:style w:type="paragraph" w:customStyle="1" w:styleId="BulletedList1">
    <w:name w:val="Bulleted List 1"/>
    <w:aliases w:val="1bl1"/>
    <w:basedOn w:val="BulletedList2"/>
    <w:semiHidden/>
    <w:rsid w:val="00F55277"/>
    <w:pPr>
      <w:tabs>
        <w:tab w:val="num" w:pos="360"/>
      </w:tabs>
      <w:ind w:left="360"/>
    </w:pPr>
  </w:style>
  <w:style w:type="paragraph" w:customStyle="1" w:styleId="BulletedList2">
    <w:name w:val="Bulleted List 2"/>
    <w:aliases w:val="bl2"/>
    <w:semiHidden/>
    <w:rsid w:val="00F55277"/>
    <w:pPr>
      <w:numPr>
        <w:numId w:val="4"/>
      </w:numPr>
      <w:spacing w:after="60"/>
    </w:pPr>
    <w:rPr>
      <w:rFonts w:ascii="Arial" w:hAnsi="Arial"/>
    </w:rPr>
  </w:style>
  <w:style w:type="paragraph" w:customStyle="1" w:styleId="TextIndent">
    <w:name w:val="Text Indent"/>
    <w:basedOn w:val="Text"/>
    <w:semiHidden/>
    <w:rsid w:val="00F55277"/>
    <w:pPr>
      <w:spacing w:after="60" w:line="240" w:lineRule="auto"/>
      <w:ind w:left="360"/>
    </w:pPr>
    <w:rPr>
      <w:rFonts w:cs="Arial"/>
    </w:rPr>
  </w:style>
  <w:style w:type="character" w:styleId="PageNumber">
    <w:name w:val="page number"/>
    <w:basedOn w:val="DefaultParagraphFont"/>
    <w:semiHidden/>
    <w:rsid w:val="00F55277"/>
    <w:rPr>
      <w:rFonts w:ascii="Arial" w:hAnsi="Arial"/>
      <w:b/>
      <w:sz w:val="18"/>
    </w:rPr>
  </w:style>
  <w:style w:type="paragraph" w:customStyle="1" w:styleId="TextinList2">
    <w:name w:val="Text in List 2"/>
    <w:aliases w:val="t2"/>
    <w:basedOn w:val="Text"/>
    <w:semiHidden/>
    <w:rsid w:val="00F55277"/>
    <w:pPr>
      <w:spacing w:before="60" w:after="60" w:line="260" w:lineRule="exact"/>
      <w:ind w:left="720"/>
    </w:pPr>
  </w:style>
  <w:style w:type="paragraph" w:customStyle="1" w:styleId="TextinList1">
    <w:name w:val="Text in List 1"/>
    <w:aliases w:val="t1"/>
    <w:basedOn w:val="Text"/>
    <w:semiHidden/>
    <w:rsid w:val="00F55277"/>
    <w:pPr>
      <w:spacing w:before="60" w:after="60" w:line="260" w:lineRule="exact"/>
      <w:ind w:left="360"/>
    </w:pPr>
  </w:style>
  <w:style w:type="paragraph" w:customStyle="1" w:styleId="Le">
    <w:name w:val="Le"/>
    <w:aliases w:val="listend (LE)"/>
    <w:next w:val="Normal"/>
    <w:rsid w:val="00F55277"/>
    <w:pPr>
      <w:spacing w:line="80" w:lineRule="exact"/>
    </w:pPr>
    <w:rPr>
      <w:rFonts w:ascii="Arial" w:eastAsia="MS Mincho" w:hAnsi="Arial"/>
      <w:sz w:val="16"/>
      <w:szCs w:val="24"/>
    </w:rPr>
  </w:style>
  <w:style w:type="character" w:customStyle="1" w:styleId="Editornote">
    <w:name w:val="Editor note"/>
    <w:basedOn w:val="Strong"/>
    <w:rsid w:val="00F55277"/>
    <w:rPr>
      <w:rFonts w:ascii="Arial" w:hAnsi="Arial"/>
      <w:b/>
      <w:bCs/>
      <w:color w:val="0000FF"/>
      <w:sz w:val="20"/>
      <w:shd w:val="clear" w:color="auto" w:fill="C0C0C0"/>
    </w:rPr>
  </w:style>
  <w:style w:type="character" w:styleId="Strong">
    <w:name w:val="Strong"/>
    <w:aliases w:val="el"/>
    <w:basedOn w:val="DefaultParagraphFont"/>
    <w:uiPriority w:val="22"/>
    <w:qFormat/>
    <w:rsid w:val="00F55277"/>
    <w:rPr>
      <w:b/>
      <w:bCs/>
    </w:rPr>
  </w:style>
  <w:style w:type="character" w:customStyle="1" w:styleId="Bold">
    <w:name w:val="Bold"/>
    <w:basedOn w:val="DefaultParagraphFont"/>
    <w:rsid w:val="00F55277"/>
    <w:rPr>
      <w:b/>
    </w:rPr>
  </w:style>
  <w:style w:type="character" w:customStyle="1" w:styleId="Small">
    <w:name w:val="Small"/>
    <w:basedOn w:val="DefaultParagraphFont"/>
    <w:rsid w:val="009A4119"/>
    <w:rPr>
      <w:sz w:val="16"/>
    </w:rPr>
  </w:style>
  <w:style w:type="character" w:customStyle="1" w:styleId="TableHeadChar">
    <w:name w:val="Table Head Char"/>
    <w:basedOn w:val="DefaultParagraphFont"/>
    <w:link w:val="TableHead"/>
    <w:rsid w:val="009A4119"/>
    <w:rPr>
      <w:rFonts w:ascii="Calibri" w:eastAsia="Calibri" w:hAnsi="Calibri" w:cs="Times New Roman"/>
      <w:b/>
      <w:szCs w:val="18"/>
    </w:rPr>
  </w:style>
  <w:style w:type="paragraph" w:customStyle="1" w:styleId="Legalese">
    <w:name w:val="Legalese"/>
    <w:rsid w:val="009A4119"/>
    <w:pPr>
      <w:numPr>
        <w:numId w:val="5"/>
      </w:numPr>
      <w:tabs>
        <w:tab w:val="clear" w:pos="360"/>
      </w:tabs>
      <w:spacing w:after="80"/>
      <w:ind w:left="0" w:firstLine="0"/>
    </w:pPr>
    <w:rPr>
      <w:rFonts w:ascii="Arial" w:hAnsi="Arial"/>
      <w:sz w:val="14"/>
    </w:rPr>
  </w:style>
  <w:style w:type="paragraph" w:customStyle="1" w:styleId="Contents">
    <w:name w:val="Contents"/>
    <w:basedOn w:val="Normal"/>
    <w:next w:val="TOC1"/>
    <w:qFormat/>
    <w:rsid w:val="009A4119"/>
    <w:pPr>
      <w:pageBreakBefore/>
      <w:spacing w:before="360" w:after="100"/>
    </w:pPr>
    <w:rPr>
      <w:rFonts w:ascii="Arial Black" w:hAnsi="Arial Black"/>
      <w:sz w:val="28"/>
    </w:rPr>
  </w:style>
  <w:style w:type="character" w:customStyle="1" w:styleId="HeaderChar">
    <w:name w:val="Header Char"/>
    <w:basedOn w:val="DefaultParagraphFont"/>
    <w:link w:val="Header"/>
    <w:rsid w:val="009A4119"/>
    <w:rPr>
      <w:rFonts w:ascii="Arial" w:eastAsia="MS Mincho" w:hAnsi="Arial"/>
      <w:b/>
      <w:sz w:val="16"/>
      <w:szCs w:val="24"/>
      <w:lang w:val="en-US" w:eastAsia="en-US" w:bidi="ar-SA"/>
    </w:rPr>
  </w:style>
  <w:style w:type="character" w:customStyle="1" w:styleId="Heading1Char">
    <w:name w:val="Heading 1 Char"/>
    <w:aliases w:val="h1 Char"/>
    <w:basedOn w:val="HeaderChar"/>
    <w:link w:val="Heading1"/>
    <w:rsid w:val="00D2372C"/>
    <w:rPr>
      <w:rFonts w:ascii="Arial" w:eastAsia="MS Mincho" w:hAnsi="Arial" w:cs="Arial"/>
      <w:b/>
      <w:bCs/>
      <w:kern w:val="32"/>
      <w:sz w:val="28"/>
      <w:szCs w:val="32"/>
      <w:lang w:val="en-US" w:eastAsia="en-US" w:bidi="ar-SA"/>
    </w:rPr>
  </w:style>
  <w:style w:type="paragraph" w:styleId="ListParagraph">
    <w:name w:val="List Paragraph"/>
    <w:basedOn w:val="Normal"/>
    <w:uiPriority w:val="34"/>
    <w:qFormat/>
    <w:rsid w:val="009A4119"/>
    <w:pPr>
      <w:ind w:left="720"/>
      <w:contextualSpacing/>
    </w:pPr>
  </w:style>
  <w:style w:type="character" w:customStyle="1" w:styleId="CommentTextChar">
    <w:name w:val="Comment Text Char"/>
    <w:aliases w:val="ed Char"/>
    <w:basedOn w:val="DefaultParagraphFont"/>
    <w:link w:val="CommentText"/>
    <w:uiPriority w:val="99"/>
    <w:semiHidden/>
    <w:rsid w:val="009A4119"/>
    <w:rPr>
      <w:rFonts w:ascii="Arial" w:hAnsi="Arial"/>
      <w:b/>
      <w:color w:val="0000FF"/>
      <w:sz w:val="16"/>
      <w:shd w:val="clear" w:color="auto" w:fill="C0C0C0"/>
      <w:lang w:val="en-US" w:eastAsia="en-US" w:bidi="ar-SA"/>
    </w:rPr>
  </w:style>
  <w:style w:type="table" w:styleId="LightGrid-Accent5">
    <w:name w:val="Light Grid Accent 5"/>
    <w:basedOn w:val="TableNormal"/>
    <w:uiPriority w:val="62"/>
    <w:rsid w:val="009A4119"/>
    <w:pPr>
      <w:jc w:val="both"/>
    </w:pPr>
    <w:rPr>
      <w:rFonts w:ascii="Calibri" w:eastAsia="Calibri" w:hAnsi="Calibri"/>
      <w:sz w:val="22"/>
      <w:szCs w:val="22"/>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rFonts w:ascii="Cambria" w:eastAsia="Times New Roman" w:hAnsi="Cambria" w:cs="Times New Roman" w:hint="default"/>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Lines="0" w:beforeAutospacing="0" w:afterLines="0" w:afterAutospacing="0" w:line="240" w:lineRule="auto"/>
      </w:pPr>
      <w:rPr>
        <w:rFonts w:ascii="Cambria" w:eastAsia="Times New Roman" w:hAnsi="Cambria" w:cs="Times New Roman" w:hint="default"/>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customStyle="1" w:styleId="PlainTextChar">
    <w:name w:val="Plain Text Char"/>
    <w:aliases w:val="Code Char"/>
    <w:basedOn w:val="DefaultParagraphFont"/>
    <w:link w:val="PlainText"/>
    <w:rsid w:val="004C725C"/>
    <w:rPr>
      <w:rFonts w:ascii="Courier New" w:eastAsia="MS Mincho" w:hAnsi="Courier New" w:cs="Courier New"/>
      <w:noProof/>
      <w:color w:val="000000"/>
      <w:lang w:val="en-US" w:eastAsia="en-US" w:bidi="ar-SA"/>
    </w:rPr>
  </w:style>
  <w:style w:type="character" w:styleId="FollowedHyperlink">
    <w:name w:val="FollowedHyperlink"/>
    <w:basedOn w:val="DefaultParagraphFont"/>
    <w:rsid w:val="0099557D"/>
    <w:rPr>
      <w:color w:val="800080"/>
      <w:u w:val="single"/>
    </w:rPr>
  </w:style>
  <w:style w:type="paragraph" w:styleId="Revision">
    <w:name w:val="Revision"/>
    <w:hidden/>
    <w:uiPriority w:val="99"/>
    <w:semiHidden/>
    <w:rsid w:val="00C512CE"/>
    <w:rPr>
      <w:rFonts w:ascii="Calibri" w:eastAsia="Calibri" w:hAnsi="Calibri"/>
      <w:sz w:val="22"/>
      <w:szCs w:val="22"/>
    </w:rPr>
  </w:style>
  <w:style w:type="paragraph" w:customStyle="1" w:styleId="whitepaperdescriptor">
    <w:name w:val="whitepaperdescriptor"/>
    <w:basedOn w:val="Normal"/>
    <w:uiPriority w:val="99"/>
    <w:semiHidden/>
    <w:rsid w:val="00BA53FC"/>
    <w:pPr>
      <w:spacing w:before="100" w:beforeAutospacing="1" w:after="100" w:afterAutospacing="1"/>
    </w:pPr>
    <w:rPr>
      <w:rFonts w:ascii="Times New Roman" w:hAnsi="Times New Roman" w:cs="Times New Roman"/>
      <w:sz w:val="24"/>
      <w:szCs w:val="24"/>
    </w:rPr>
  </w:style>
  <w:style w:type="character" w:customStyle="1" w:styleId="DLChar">
    <w:name w:val="DL Char"/>
    <w:aliases w:val="Def1 Char"/>
    <w:basedOn w:val="DefaultParagraphFont"/>
    <w:link w:val="DL"/>
    <w:rsid w:val="00BA53FC"/>
    <w:rPr>
      <w:rFonts w:asciiTheme="minorHAnsi" w:eastAsiaTheme="minorHAnsi" w:hAnsiTheme="minorHAnsi" w:cstheme="minorBidi"/>
      <w:sz w:val="22"/>
      <w:szCs w:val="22"/>
    </w:rPr>
  </w:style>
  <w:style w:type="character" w:styleId="Emphasis">
    <w:name w:val="Emphasis"/>
    <w:basedOn w:val="DefaultParagraphFont"/>
    <w:uiPriority w:val="20"/>
    <w:qFormat/>
    <w:rsid w:val="0089196D"/>
    <w:rPr>
      <w:b/>
      <w:bCs/>
      <w:i w:val="0"/>
      <w:iCs w:val="0"/>
    </w:rPr>
  </w:style>
  <w:style w:type="character" w:customStyle="1" w:styleId="FooterChar">
    <w:name w:val="Footer Char"/>
    <w:basedOn w:val="DefaultParagraphFont"/>
    <w:link w:val="Footer"/>
    <w:rsid w:val="00567661"/>
    <w:rPr>
      <w:rFonts w:ascii="Arial" w:eastAsia="MS Mincho" w:hAnsi="Arial"/>
      <w:sz w:val="16"/>
      <w:szCs w:val="24"/>
    </w:rPr>
  </w:style>
  <w:style w:type="paragraph" w:customStyle="1" w:styleId="TableBullet">
    <w:name w:val="Table Bullet"/>
    <w:basedOn w:val="Normal"/>
    <w:qFormat/>
    <w:rsid w:val="00A23534"/>
    <w:pPr>
      <w:numPr>
        <w:numId w:val="9"/>
      </w:numPr>
      <w:ind w:left="216" w:hanging="216"/>
    </w:pPr>
    <w:rPr>
      <w:sz w:val="20"/>
      <w:szCs w:val="20"/>
    </w:rPr>
  </w:style>
  <w:style w:type="paragraph" w:customStyle="1" w:styleId="Tablelist">
    <w:name w:val="Table list"/>
    <w:basedOn w:val="ListParagraph"/>
    <w:qFormat/>
    <w:rsid w:val="002D6D87"/>
    <w:pPr>
      <w:numPr>
        <w:numId w:val="8"/>
      </w:numPr>
    </w:pPr>
    <w:rPr>
      <w:sz w:val="20"/>
      <w:szCs w:val="20"/>
    </w:rPr>
  </w:style>
  <w:style w:type="paragraph" w:customStyle="1" w:styleId="Tablelistend">
    <w:name w:val="Table listend"/>
    <w:basedOn w:val="Normal"/>
    <w:qFormat/>
    <w:rsid w:val="002D6D87"/>
    <w:pPr>
      <w:spacing w:line="80" w:lineRule="exact"/>
    </w:pPr>
    <w:rPr>
      <w:b/>
      <w:sz w:val="20"/>
      <w:szCs w:val="20"/>
    </w:rPr>
  </w:style>
  <w:style w:type="paragraph" w:customStyle="1" w:styleId="Listend">
    <w:name w:val="Listend"/>
    <w:basedOn w:val="BulletList"/>
    <w:qFormat/>
    <w:rsid w:val="009E478B"/>
    <w:pPr>
      <w:numPr>
        <w:numId w:val="1"/>
      </w:numPr>
      <w:tabs>
        <w:tab w:val="left" w:pos="360"/>
      </w:tabs>
    </w:pPr>
    <w:rPr>
      <w:rFonts w:eastAsia="MS Mincho" w:cs="Arial"/>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1FA3"/>
    <w:rPr>
      <w:rFonts w:asciiTheme="minorHAnsi" w:eastAsiaTheme="minorHAnsi" w:hAnsiTheme="minorHAnsi" w:cstheme="minorBidi"/>
      <w:sz w:val="22"/>
      <w:szCs w:val="22"/>
    </w:rPr>
  </w:style>
  <w:style w:type="paragraph" w:styleId="Heading1">
    <w:name w:val="heading 1"/>
    <w:aliases w:val="h1"/>
    <w:next w:val="BodyText"/>
    <w:link w:val="Heading1Char"/>
    <w:qFormat/>
    <w:rsid w:val="00D2372C"/>
    <w:pPr>
      <w:keepNext/>
      <w:pBdr>
        <w:bottom w:val="single" w:sz="4" w:space="1" w:color="auto"/>
      </w:pBdr>
      <w:spacing w:before="240" w:after="80"/>
      <w:ind w:left="-720"/>
      <w:outlineLvl w:val="0"/>
    </w:pPr>
    <w:rPr>
      <w:rFonts w:ascii="Arial" w:eastAsia="MS Mincho" w:hAnsi="Arial" w:cs="Arial"/>
      <w:b/>
      <w:bCs/>
      <w:kern w:val="32"/>
      <w:sz w:val="28"/>
      <w:szCs w:val="32"/>
    </w:rPr>
  </w:style>
  <w:style w:type="paragraph" w:styleId="Heading2">
    <w:name w:val="heading 2"/>
    <w:aliases w:val="h2"/>
    <w:next w:val="BodyText"/>
    <w:uiPriority w:val="9"/>
    <w:qFormat/>
    <w:rsid w:val="00F55277"/>
    <w:pPr>
      <w:keepNext/>
      <w:spacing w:before="240" w:after="60"/>
      <w:outlineLvl w:val="1"/>
    </w:pPr>
    <w:rPr>
      <w:rFonts w:ascii="Arial" w:eastAsia="MS Mincho" w:hAnsi="Arial" w:cs="Arial"/>
      <w:b/>
      <w:bCs/>
      <w:iCs/>
      <w:sz w:val="24"/>
      <w:szCs w:val="28"/>
    </w:rPr>
  </w:style>
  <w:style w:type="paragraph" w:styleId="Heading3">
    <w:name w:val="heading 3"/>
    <w:aliases w:val="h3"/>
    <w:next w:val="BodyText"/>
    <w:qFormat/>
    <w:rsid w:val="00F55277"/>
    <w:pPr>
      <w:keepNext/>
      <w:spacing w:before="240" w:after="40"/>
      <w:outlineLvl w:val="2"/>
    </w:pPr>
    <w:rPr>
      <w:rFonts w:ascii="Arial" w:eastAsia="MS Mincho" w:hAnsi="Arial" w:cs="Arial"/>
      <w:b/>
      <w:bCs/>
      <w:sz w:val="22"/>
      <w:szCs w:val="24"/>
    </w:rPr>
  </w:style>
  <w:style w:type="paragraph" w:styleId="Heading4">
    <w:name w:val="heading 4"/>
    <w:aliases w:val="h4"/>
    <w:next w:val="BodyText"/>
    <w:qFormat/>
    <w:rsid w:val="00F55277"/>
    <w:pPr>
      <w:spacing w:before="240"/>
      <w:outlineLvl w:val="3"/>
    </w:pPr>
    <w:rPr>
      <w:rFonts w:ascii="Arial" w:eastAsia="MS Mincho" w:hAnsi="Arial" w:cs="Arial"/>
      <w:b/>
      <w:bCs/>
    </w:rPr>
  </w:style>
  <w:style w:type="paragraph" w:styleId="Heading5">
    <w:name w:val="heading 5"/>
    <w:aliases w:val="h5"/>
    <w:basedOn w:val="Heading4"/>
    <w:next w:val="BodyText"/>
    <w:qFormat/>
    <w:rsid w:val="00F55277"/>
    <w:pPr>
      <w:outlineLvl w:val="4"/>
    </w:pPr>
    <w:rPr>
      <w:color w:val="33759F"/>
    </w:rPr>
  </w:style>
  <w:style w:type="paragraph" w:styleId="Heading6">
    <w:name w:val="heading 6"/>
    <w:aliases w:val="h6"/>
    <w:basedOn w:val="Heading5"/>
    <w:next w:val="BodyText"/>
    <w:qFormat/>
    <w:rsid w:val="00F55277"/>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55277"/>
    <w:pPr>
      <w:spacing w:after="160"/>
    </w:pPr>
  </w:style>
  <w:style w:type="paragraph" w:styleId="Header">
    <w:name w:val="header"/>
    <w:link w:val="HeaderChar"/>
    <w:rsid w:val="00F55277"/>
    <w:pPr>
      <w:pBdr>
        <w:bottom w:val="single" w:sz="4" w:space="1" w:color="auto"/>
      </w:pBdr>
      <w:tabs>
        <w:tab w:val="center" w:pos="4320"/>
        <w:tab w:val="right" w:pos="8640"/>
      </w:tabs>
      <w:jc w:val="right"/>
    </w:pPr>
    <w:rPr>
      <w:rFonts w:ascii="Arial" w:eastAsia="MS Mincho" w:hAnsi="Arial"/>
      <w:b/>
      <w:sz w:val="16"/>
      <w:szCs w:val="24"/>
    </w:rPr>
  </w:style>
  <w:style w:type="paragraph" w:styleId="Footer">
    <w:name w:val="footer"/>
    <w:basedOn w:val="Header"/>
    <w:link w:val="FooterChar"/>
    <w:rsid w:val="00F55277"/>
    <w:pPr>
      <w:pBdr>
        <w:bottom w:val="none" w:sz="0" w:space="0" w:color="auto"/>
      </w:pBdr>
      <w:jc w:val="left"/>
    </w:pPr>
    <w:rPr>
      <w:b w:val="0"/>
    </w:rPr>
  </w:style>
  <w:style w:type="paragraph" w:styleId="CommentText">
    <w:name w:val="annotation text"/>
    <w:aliases w:val="ed"/>
    <w:next w:val="Normal"/>
    <w:link w:val="CommentTextChar"/>
    <w:uiPriority w:val="99"/>
    <w:semiHidden/>
    <w:rsid w:val="00F55277"/>
    <w:pPr>
      <w:shd w:val="clear" w:color="auto" w:fill="C0C0C0"/>
    </w:pPr>
    <w:rPr>
      <w:rFonts w:ascii="Arial" w:hAnsi="Arial"/>
      <w:b/>
      <w:color w:val="0000FF"/>
      <w:sz w:val="16"/>
    </w:rPr>
  </w:style>
  <w:style w:type="paragraph" w:styleId="BodyTextIndent">
    <w:name w:val="Body Text Indent"/>
    <w:basedOn w:val="Normal"/>
    <w:rsid w:val="00F55277"/>
    <w:pPr>
      <w:spacing w:after="80"/>
      <w:ind w:left="360"/>
    </w:pPr>
  </w:style>
  <w:style w:type="paragraph" w:styleId="BodyTextIndent2">
    <w:name w:val="Body Text Indent 2"/>
    <w:basedOn w:val="Normal"/>
    <w:rsid w:val="00F55277"/>
    <w:pPr>
      <w:spacing w:after="80"/>
      <w:ind w:left="720"/>
    </w:pPr>
  </w:style>
  <w:style w:type="paragraph" w:customStyle="1" w:styleId="BulletList">
    <w:name w:val="Bullet List"/>
    <w:basedOn w:val="Normal"/>
    <w:rsid w:val="003F7E95"/>
    <w:pPr>
      <w:numPr>
        <w:numId w:val="2"/>
      </w:numPr>
      <w:tabs>
        <w:tab w:val="left" w:pos="360"/>
      </w:tabs>
      <w:spacing w:after="80"/>
    </w:pPr>
  </w:style>
  <w:style w:type="paragraph" w:customStyle="1" w:styleId="BulletList2">
    <w:name w:val="Bullet List 2"/>
    <w:basedOn w:val="BulletList"/>
    <w:rsid w:val="003F7E95"/>
    <w:pPr>
      <w:tabs>
        <w:tab w:val="num" w:pos="360"/>
      </w:tabs>
    </w:pPr>
  </w:style>
  <w:style w:type="paragraph" w:styleId="Title">
    <w:name w:val="Title"/>
    <w:next w:val="BodyText"/>
    <w:qFormat/>
    <w:rsid w:val="00F55277"/>
    <w:pPr>
      <w:spacing w:before="200" w:after="480"/>
    </w:pPr>
    <w:rPr>
      <w:rFonts w:ascii="Arial" w:eastAsia="MS Mincho" w:hAnsi="Arial" w:cs="Arial"/>
      <w:bCs/>
      <w:kern w:val="28"/>
      <w:sz w:val="48"/>
      <w:szCs w:val="48"/>
    </w:rPr>
  </w:style>
  <w:style w:type="paragraph" w:customStyle="1" w:styleId="Subtitle2">
    <w:name w:val="Subtitle2"/>
    <w:basedOn w:val="Normal"/>
    <w:next w:val="Normal"/>
    <w:semiHidden/>
    <w:rsid w:val="00F55277"/>
    <w:pPr>
      <w:spacing w:before="80" w:after="480"/>
    </w:pPr>
    <w:rPr>
      <w:b/>
      <w:i/>
      <w:sz w:val="16"/>
      <w:szCs w:val="18"/>
    </w:rPr>
  </w:style>
  <w:style w:type="paragraph" w:styleId="PlainText">
    <w:name w:val="Plain Text"/>
    <w:aliases w:val="Code"/>
    <w:link w:val="PlainTextChar"/>
    <w:rsid w:val="00F55277"/>
    <w:rPr>
      <w:rFonts w:ascii="Courier New" w:eastAsia="MS Mincho" w:hAnsi="Courier New" w:cs="Courier New"/>
      <w:noProof/>
      <w:color w:val="000000"/>
    </w:rPr>
  </w:style>
  <w:style w:type="paragraph" w:styleId="NoteHeading">
    <w:name w:val="Note Heading"/>
    <w:next w:val="Normal"/>
    <w:semiHidden/>
    <w:rsid w:val="00F55277"/>
    <w:pPr>
      <w:keepNext/>
      <w:pBdr>
        <w:top w:val="single" w:sz="4" w:space="1" w:color="auto"/>
      </w:pBdr>
      <w:spacing w:after="40"/>
    </w:pPr>
    <w:rPr>
      <w:rFonts w:ascii="Arial" w:eastAsia="MS Mincho" w:hAnsi="Arial" w:cs="Arial"/>
      <w:b/>
      <w:sz w:val="18"/>
    </w:rPr>
  </w:style>
  <w:style w:type="paragraph" w:customStyle="1" w:styleId="Procedure">
    <w:name w:val="Procedure"/>
    <w:basedOn w:val="Normal"/>
    <w:next w:val="List"/>
    <w:rsid w:val="00F55277"/>
    <w:pPr>
      <w:keepNext/>
      <w:keepLines/>
      <w:pBdr>
        <w:bottom w:val="single" w:sz="4" w:space="1" w:color="auto"/>
      </w:pBdr>
      <w:spacing w:before="240" w:after="120"/>
    </w:pPr>
    <w:rPr>
      <w:b/>
      <w:color w:val="000080"/>
      <w:sz w:val="18"/>
    </w:rPr>
  </w:style>
  <w:style w:type="paragraph" w:styleId="List">
    <w:name w:val="List"/>
    <w:basedOn w:val="Normal"/>
    <w:rsid w:val="00F55277"/>
    <w:pPr>
      <w:spacing w:after="120"/>
      <w:ind w:left="360" w:hanging="360"/>
    </w:pPr>
  </w:style>
  <w:style w:type="paragraph" w:styleId="TOC2">
    <w:name w:val="toc 2"/>
    <w:aliases w:val="TOC level 2"/>
    <w:basedOn w:val="TOC3"/>
    <w:uiPriority w:val="39"/>
    <w:rsid w:val="00F55277"/>
    <w:pPr>
      <w:ind w:left="240"/>
    </w:pPr>
  </w:style>
  <w:style w:type="paragraph" w:styleId="TOC3">
    <w:name w:val="toc 3"/>
    <w:aliases w:val="TOC level 3"/>
    <w:basedOn w:val="TOC1"/>
    <w:uiPriority w:val="39"/>
    <w:rsid w:val="00F55277"/>
    <w:pPr>
      <w:ind w:left="480"/>
    </w:pPr>
  </w:style>
  <w:style w:type="paragraph" w:styleId="TOC1">
    <w:name w:val="toc 1"/>
    <w:aliases w:val="TOC level 1"/>
    <w:basedOn w:val="Normal"/>
    <w:autoRedefine/>
    <w:uiPriority w:val="39"/>
    <w:rsid w:val="004C725C"/>
    <w:pPr>
      <w:tabs>
        <w:tab w:val="right" w:leader="dot" w:pos="7380"/>
      </w:tabs>
    </w:pPr>
    <w:rPr>
      <w:noProof/>
    </w:rPr>
  </w:style>
  <w:style w:type="table" w:customStyle="1" w:styleId="Tablerowcell">
    <w:name w:val="Table row cell"/>
    <w:basedOn w:val="TableNormal"/>
    <w:uiPriority w:val="99"/>
    <w:rsid w:val="00F55277"/>
    <w:rPr>
      <w:rFonts w:ascii="Arial" w:hAnsi="Arial"/>
      <w:sz w:val="18"/>
    </w:rPr>
    <w:tblPr>
      <w:tblInd w:w="0" w:type="dxa"/>
      <w:tblBorders>
        <w:top w:val="single" w:sz="2" w:space="0" w:color="808080"/>
        <w:bottom w:val="single" w:sz="2" w:space="0" w:color="808080"/>
        <w:insideH w:val="single" w:sz="2" w:space="0" w:color="808080"/>
        <w:insideV w:val="single" w:sz="2" w:space="0" w:color="808080"/>
      </w:tblBorders>
      <w:tblCellMar>
        <w:top w:w="0" w:type="dxa"/>
        <w:left w:w="108" w:type="dxa"/>
        <w:bottom w:w="0" w:type="dxa"/>
        <w:right w:w="108" w:type="dxa"/>
      </w:tblCellMar>
    </w:tblPr>
    <w:tcPr>
      <w:shd w:val="clear" w:color="auto" w:fill="auto"/>
      <w:tcMar>
        <w:top w:w="20" w:type="dxa"/>
        <w:bottom w:w="20" w:type="dxa"/>
      </w:tcMar>
    </w:tcPr>
    <w:tblStylePr w:type="firstRow">
      <w:pPr>
        <w:keepNext/>
        <w:wordWrap/>
      </w:pPr>
      <w:rPr>
        <w:rFonts w:ascii="Arial" w:hAnsi="Arial"/>
        <w:b/>
        <w:i w:val="0"/>
        <w:sz w:val="18"/>
      </w:rPr>
      <w:tblPr/>
      <w:trPr>
        <w:tblHeader/>
      </w:trPr>
      <w:tcPr>
        <w:tcBorders>
          <w:top w:val="single" w:sz="2" w:space="0" w:color="auto"/>
          <w:left w:val="nil"/>
          <w:bottom w:val="single" w:sz="2" w:space="0" w:color="auto"/>
          <w:right w:val="nil"/>
          <w:insideH w:val="nil"/>
          <w:insideV w:val="nil"/>
          <w:tl2br w:val="nil"/>
          <w:tr2bl w:val="nil"/>
        </w:tcBorders>
        <w:shd w:val="clear" w:color="auto" w:fill="D9E3ED"/>
      </w:tcPr>
    </w:tblStylePr>
    <w:tblStylePr w:type="lastRow">
      <w:tblPr/>
      <w:tcPr>
        <w:tcBorders>
          <w:top w:val="single" w:sz="2" w:space="0" w:color="808080"/>
          <w:left w:val="nil"/>
          <w:bottom w:val="single" w:sz="2" w:space="0" w:color="auto"/>
          <w:right w:val="nil"/>
          <w:insideH w:val="nil"/>
          <w:insideV w:val="single" w:sz="2" w:space="0" w:color="808080"/>
          <w:tl2br w:val="nil"/>
          <w:tr2bl w:val="nil"/>
        </w:tcBorders>
        <w:shd w:val="clear" w:color="auto" w:fill="auto"/>
      </w:tcPr>
    </w:tblStylePr>
  </w:style>
  <w:style w:type="paragraph" w:customStyle="1" w:styleId="TableBody">
    <w:name w:val="Table Body"/>
    <w:aliases w:val="tp"/>
    <w:basedOn w:val="Normal"/>
    <w:rsid w:val="00F55277"/>
    <w:pPr>
      <w:numPr>
        <w:numId w:val="3"/>
      </w:numPr>
      <w:spacing w:before="20" w:after="20"/>
    </w:pPr>
    <w:rPr>
      <w:sz w:val="18"/>
      <w:szCs w:val="18"/>
    </w:rPr>
  </w:style>
  <w:style w:type="paragraph" w:customStyle="1" w:styleId="TableHead">
    <w:name w:val="Table Head"/>
    <w:basedOn w:val="TableBody"/>
    <w:next w:val="TableBody"/>
    <w:link w:val="TableHeadChar"/>
    <w:rsid w:val="00F55277"/>
    <w:pPr>
      <w:keepNext/>
      <w:keepLines/>
      <w:numPr>
        <w:numId w:val="0"/>
      </w:numPr>
    </w:pPr>
    <w:rPr>
      <w:b/>
      <w:sz w:val="20"/>
    </w:rPr>
  </w:style>
  <w:style w:type="paragraph" w:customStyle="1" w:styleId="Disclaimertext">
    <w:name w:val="Disclaimertext"/>
    <w:basedOn w:val="Normal"/>
    <w:next w:val="Normal"/>
    <w:semiHidden/>
    <w:rsid w:val="00F55277"/>
    <w:rPr>
      <w:sz w:val="16"/>
      <w:szCs w:val="16"/>
    </w:rPr>
  </w:style>
  <w:style w:type="paragraph" w:customStyle="1" w:styleId="FigCap">
    <w:name w:val="FigCap"/>
    <w:basedOn w:val="Normal"/>
    <w:next w:val="BodyText"/>
    <w:autoRedefine/>
    <w:rsid w:val="00F55277"/>
    <w:pPr>
      <w:spacing w:before="160" w:after="240"/>
    </w:pPr>
    <w:rPr>
      <w:b/>
      <w:spacing w:val="10"/>
      <w:sz w:val="18"/>
      <w:szCs w:val="18"/>
    </w:rPr>
  </w:style>
  <w:style w:type="paragraph" w:customStyle="1" w:styleId="DT">
    <w:name w:val="DT"/>
    <w:aliases w:val="Term1"/>
    <w:basedOn w:val="Normal"/>
    <w:next w:val="DL"/>
    <w:rsid w:val="00F55277"/>
    <w:pPr>
      <w:keepNext/>
      <w:ind w:left="180"/>
    </w:pPr>
    <w:rPr>
      <w:b/>
    </w:rPr>
  </w:style>
  <w:style w:type="paragraph" w:customStyle="1" w:styleId="DL">
    <w:name w:val="DL"/>
    <w:aliases w:val="Def1"/>
    <w:basedOn w:val="Normal"/>
    <w:next w:val="DT"/>
    <w:link w:val="DLChar"/>
    <w:rsid w:val="00F55277"/>
    <w:pPr>
      <w:keepLines/>
      <w:spacing w:after="80"/>
      <w:ind w:left="360"/>
    </w:pPr>
  </w:style>
  <w:style w:type="character" w:customStyle="1" w:styleId="Superscript">
    <w:name w:val="Superscript"/>
    <w:rsid w:val="00F55277"/>
    <w:rPr>
      <w:rFonts w:ascii="Arial" w:hAnsi="Arial"/>
      <w:vertAlign w:val="superscript"/>
    </w:rPr>
  </w:style>
  <w:style w:type="character" w:customStyle="1" w:styleId="Subscript">
    <w:name w:val="Subscript"/>
    <w:rsid w:val="00F55277"/>
    <w:rPr>
      <w:rFonts w:ascii="Arial" w:hAnsi="Arial"/>
      <w:vertAlign w:val="subscript"/>
    </w:rPr>
  </w:style>
  <w:style w:type="character" w:customStyle="1" w:styleId="PlainTextEmbedded">
    <w:name w:val="Plain Text Embedded"/>
    <w:basedOn w:val="DefaultParagraphFont"/>
    <w:rsid w:val="00F55277"/>
    <w:rPr>
      <w:rFonts w:ascii="Courier New" w:hAnsi="Courier New"/>
      <w:sz w:val="20"/>
    </w:rPr>
  </w:style>
  <w:style w:type="paragraph" w:customStyle="1" w:styleId="Version">
    <w:name w:val="Version"/>
    <w:basedOn w:val="Normal"/>
    <w:next w:val="BodyText"/>
    <w:autoRedefine/>
    <w:rsid w:val="007D7260"/>
    <w:pPr>
      <w:keepLines/>
      <w:pBdr>
        <w:top w:val="single" w:sz="4" w:space="1" w:color="auto"/>
        <w:bottom w:val="single" w:sz="4" w:space="1" w:color="auto"/>
      </w:pBdr>
      <w:spacing w:after="400"/>
    </w:pPr>
    <w:rPr>
      <w:noProof/>
      <w:sz w:val="18"/>
    </w:rPr>
  </w:style>
  <w:style w:type="character" w:styleId="Hyperlink">
    <w:name w:val="Hyperlink"/>
    <w:uiPriority w:val="99"/>
    <w:rsid w:val="00F55277"/>
    <w:rPr>
      <w:color w:val="0000FF"/>
      <w:u w:val="single"/>
    </w:rPr>
  </w:style>
  <w:style w:type="paragraph" w:customStyle="1" w:styleId="BodyTextLink">
    <w:name w:val="Body Text Link"/>
    <w:basedOn w:val="BodyText"/>
    <w:next w:val="BulletList"/>
    <w:rsid w:val="00F55277"/>
    <w:pPr>
      <w:keepNext/>
      <w:keepLines/>
      <w:spacing w:after="80"/>
    </w:pPr>
  </w:style>
  <w:style w:type="table" w:styleId="TableGrid">
    <w:name w:val="Table Grid"/>
    <w:basedOn w:val="TableNormal"/>
    <w:uiPriority w:val="59"/>
    <w:rsid w:val="00F55277"/>
    <w:pPr>
      <w:spacing w:after="120"/>
    </w:pPr>
    <w:rPr>
      <w:rFonts w:ascii="Arial" w:hAnsi="Arial"/>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F55277"/>
    <w:rPr>
      <w:sz w:val="16"/>
      <w:szCs w:val="16"/>
    </w:rPr>
  </w:style>
  <w:style w:type="paragraph" w:styleId="CommentSubject">
    <w:name w:val="annotation subject"/>
    <w:basedOn w:val="CommentText"/>
    <w:next w:val="CommentText"/>
    <w:semiHidden/>
    <w:rsid w:val="00F55277"/>
    <w:pPr>
      <w:shd w:val="clear" w:color="auto" w:fill="auto"/>
    </w:pPr>
    <w:rPr>
      <w:rFonts w:ascii="Times New Roman" w:hAnsi="Times New Roman"/>
      <w:bCs/>
      <w:color w:val="FF6600"/>
      <w:sz w:val="20"/>
    </w:rPr>
  </w:style>
  <w:style w:type="paragraph" w:styleId="BalloonText">
    <w:name w:val="Balloon Text"/>
    <w:basedOn w:val="Normal"/>
    <w:semiHidden/>
    <w:rsid w:val="00F55277"/>
    <w:rPr>
      <w:rFonts w:ascii="Tahoma" w:hAnsi="Tahoma" w:cs="Tahoma"/>
      <w:sz w:val="16"/>
      <w:szCs w:val="16"/>
    </w:rPr>
  </w:style>
  <w:style w:type="paragraph" w:styleId="NormalWeb">
    <w:name w:val="Normal (Web)"/>
    <w:basedOn w:val="Normal"/>
    <w:uiPriority w:val="99"/>
    <w:rsid w:val="00F55277"/>
    <w:rPr>
      <w:szCs w:val="24"/>
    </w:rPr>
  </w:style>
  <w:style w:type="character" w:customStyle="1" w:styleId="Red">
    <w:name w:val="Red"/>
    <w:basedOn w:val="DefaultParagraphFont"/>
    <w:uiPriority w:val="1"/>
    <w:qFormat/>
    <w:rsid w:val="00F55277"/>
    <w:rPr>
      <w:color w:val="FF0000"/>
    </w:rPr>
  </w:style>
  <w:style w:type="paragraph" w:customStyle="1" w:styleId="Noteend">
    <w:name w:val="Note end"/>
    <w:basedOn w:val="Normal"/>
    <w:next w:val="Normal"/>
    <w:semiHidden/>
    <w:rsid w:val="00F55277"/>
    <w:pPr>
      <w:spacing w:before="120" w:line="60" w:lineRule="exact"/>
    </w:pPr>
    <w:rPr>
      <w:sz w:val="16"/>
      <w:szCs w:val="24"/>
    </w:rPr>
  </w:style>
  <w:style w:type="paragraph" w:customStyle="1" w:styleId="AlertText">
    <w:name w:val="Alert Text"/>
    <w:basedOn w:val="Normal"/>
    <w:autoRedefine/>
    <w:rsid w:val="00F55277"/>
    <w:pPr>
      <w:spacing w:after="160"/>
    </w:pPr>
    <w:rPr>
      <w:color w:val="800000"/>
    </w:rPr>
  </w:style>
  <w:style w:type="paragraph" w:customStyle="1" w:styleId="List-NewParagraph">
    <w:name w:val="List - New Paragraph"/>
    <w:basedOn w:val="Normal"/>
    <w:next w:val="BulletList"/>
    <w:autoRedefine/>
    <w:semiHidden/>
    <w:rsid w:val="00F55277"/>
    <w:pPr>
      <w:spacing w:after="80"/>
      <w:ind w:left="360"/>
    </w:pPr>
  </w:style>
  <w:style w:type="paragraph" w:customStyle="1" w:styleId="Notebody">
    <w:name w:val="Note body"/>
    <w:next w:val="Noteend"/>
    <w:semiHidden/>
    <w:rsid w:val="00F55277"/>
    <w:pPr>
      <w:pBdr>
        <w:bottom w:val="single" w:sz="4" w:space="1" w:color="auto"/>
      </w:pBdr>
    </w:pPr>
    <w:rPr>
      <w:rFonts w:ascii="Arial" w:eastAsia="MS Mincho" w:hAnsi="Arial" w:cs="Arial"/>
    </w:rPr>
  </w:style>
  <w:style w:type="character" w:customStyle="1" w:styleId="Italic">
    <w:name w:val="Italic"/>
    <w:basedOn w:val="DefaultParagraphFont"/>
    <w:rsid w:val="00F55277"/>
    <w:rPr>
      <w:i/>
    </w:rPr>
  </w:style>
  <w:style w:type="paragraph" w:customStyle="1" w:styleId="Text">
    <w:name w:val="Text"/>
    <w:aliases w:val="t"/>
    <w:semiHidden/>
    <w:rsid w:val="00F55277"/>
    <w:pPr>
      <w:spacing w:after="120" w:line="240" w:lineRule="exact"/>
    </w:pPr>
    <w:rPr>
      <w:rFonts w:ascii="Arial" w:eastAsia="MS Mincho" w:hAnsi="Arial"/>
    </w:rPr>
  </w:style>
  <w:style w:type="paragraph" w:customStyle="1" w:styleId="BulletedList1">
    <w:name w:val="Bulleted List 1"/>
    <w:aliases w:val="1bl1"/>
    <w:basedOn w:val="BulletedList2"/>
    <w:semiHidden/>
    <w:rsid w:val="00F55277"/>
    <w:pPr>
      <w:tabs>
        <w:tab w:val="num" w:pos="360"/>
      </w:tabs>
      <w:ind w:left="360"/>
    </w:pPr>
  </w:style>
  <w:style w:type="paragraph" w:customStyle="1" w:styleId="BulletedList2">
    <w:name w:val="Bulleted List 2"/>
    <w:aliases w:val="bl2"/>
    <w:semiHidden/>
    <w:rsid w:val="00F55277"/>
    <w:pPr>
      <w:numPr>
        <w:numId w:val="4"/>
      </w:numPr>
      <w:spacing w:after="60"/>
    </w:pPr>
    <w:rPr>
      <w:rFonts w:ascii="Arial" w:hAnsi="Arial"/>
    </w:rPr>
  </w:style>
  <w:style w:type="paragraph" w:customStyle="1" w:styleId="TextIndent">
    <w:name w:val="Text Indent"/>
    <w:basedOn w:val="Text"/>
    <w:semiHidden/>
    <w:rsid w:val="00F55277"/>
    <w:pPr>
      <w:spacing w:after="60" w:line="240" w:lineRule="auto"/>
      <w:ind w:left="360"/>
    </w:pPr>
    <w:rPr>
      <w:rFonts w:cs="Arial"/>
    </w:rPr>
  </w:style>
  <w:style w:type="character" w:styleId="PageNumber">
    <w:name w:val="page number"/>
    <w:basedOn w:val="DefaultParagraphFont"/>
    <w:semiHidden/>
    <w:rsid w:val="00F55277"/>
    <w:rPr>
      <w:rFonts w:ascii="Arial" w:hAnsi="Arial"/>
      <w:b/>
      <w:sz w:val="18"/>
    </w:rPr>
  </w:style>
  <w:style w:type="paragraph" w:customStyle="1" w:styleId="TextinList2">
    <w:name w:val="Text in List 2"/>
    <w:aliases w:val="t2"/>
    <w:basedOn w:val="Text"/>
    <w:semiHidden/>
    <w:rsid w:val="00F55277"/>
    <w:pPr>
      <w:spacing w:before="60" w:after="60" w:line="260" w:lineRule="exact"/>
      <w:ind w:left="720"/>
    </w:pPr>
  </w:style>
  <w:style w:type="paragraph" w:customStyle="1" w:styleId="TextinList1">
    <w:name w:val="Text in List 1"/>
    <w:aliases w:val="t1"/>
    <w:basedOn w:val="Text"/>
    <w:semiHidden/>
    <w:rsid w:val="00F55277"/>
    <w:pPr>
      <w:spacing w:before="60" w:after="60" w:line="260" w:lineRule="exact"/>
      <w:ind w:left="360"/>
    </w:pPr>
  </w:style>
  <w:style w:type="paragraph" w:customStyle="1" w:styleId="Le">
    <w:name w:val="Le"/>
    <w:aliases w:val="listend (LE)"/>
    <w:next w:val="Normal"/>
    <w:rsid w:val="00F55277"/>
    <w:pPr>
      <w:spacing w:line="80" w:lineRule="exact"/>
    </w:pPr>
    <w:rPr>
      <w:rFonts w:ascii="Arial" w:eastAsia="MS Mincho" w:hAnsi="Arial"/>
      <w:sz w:val="16"/>
      <w:szCs w:val="24"/>
    </w:rPr>
  </w:style>
  <w:style w:type="character" w:customStyle="1" w:styleId="Editornote">
    <w:name w:val="Editor note"/>
    <w:basedOn w:val="Strong"/>
    <w:rsid w:val="00F55277"/>
    <w:rPr>
      <w:rFonts w:ascii="Arial" w:hAnsi="Arial"/>
      <w:b/>
      <w:bCs/>
      <w:color w:val="0000FF"/>
      <w:sz w:val="20"/>
      <w:shd w:val="clear" w:color="auto" w:fill="C0C0C0"/>
    </w:rPr>
  </w:style>
  <w:style w:type="character" w:styleId="Strong">
    <w:name w:val="Strong"/>
    <w:aliases w:val="el"/>
    <w:basedOn w:val="DefaultParagraphFont"/>
    <w:uiPriority w:val="22"/>
    <w:qFormat/>
    <w:rsid w:val="00F55277"/>
    <w:rPr>
      <w:b/>
      <w:bCs/>
    </w:rPr>
  </w:style>
  <w:style w:type="character" w:customStyle="1" w:styleId="Bold">
    <w:name w:val="Bold"/>
    <w:basedOn w:val="DefaultParagraphFont"/>
    <w:rsid w:val="00F55277"/>
    <w:rPr>
      <w:b/>
    </w:rPr>
  </w:style>
  <w:style w:type="character" w:customStyle="1" w:styleId="Small">
    <w:name w:val="Small"/>
    <w:basedOn w:val="DefaultParagraphFont"/>
    <w:rsid w:val="009A4119"/>
    <w:rPr>
      <w:sz w:val="16"/>
    </w:rPr>
  </w:style>
  <w:style w:type="character" w:customStyle="1" w:styleId="TableHeadChar">
    <w:name w:val="Table Head Char"/>
    <w:basedOn w:val="DefaultParagraphFont"/>
    <w:link w:val="TableHead"/>
    <w:rsid w:val="009A4119"/>
    <w:rPr>
      <w:rFonts w:ascii="Calibri" w:eastAsia="Calibri" w:hAnsi="Calibri" w:cs="Times New Roman"/>
      <w:b/>
      <w:szCs w:val="18"/>
    </w:rPr>
  </w:style>
  <w:style w:type="paragraph" w:customStyle="1" w:styleId="Legalese">
    <w:name w:val="Legalese"/>
    <w:rsid w:val="009A4119"/>
    <w:pPr>
      <w:numPr>
        <w:numId w:val="5"/>
      </w:numPr>
      <w:tabs>
        <w:tab w:val="clear" w:pos="360"/>
      </w:tabs>
      <w:spacing w:after="80"/>
      <w:ind w:left="0" w:firstLine="0"/>
    </w:pPr>
    <w:rPr>
      <w:rFonts w:ascii="Arial" w:hAnsi="Arial"/>
      <w:sz w:val="14"/>
    </w:rPr>
  </w:style>
  <w:style w:type="paragraph" w:customStyle="1" w:styleId="Contents">
    <w:name w:val="Contents"/>
    <w:basedOn w:val="Normal"/>
    <w:next w:val="TOC1"/>
    <w:qFormat/>
    <w:rsid w:val="009A4119"/>
    <w:pPr>
      <w:pageBreakBefore/>
      <w:spacing w:before="360" w:after="100"/>
    </w:pPr>
    <w:rPr>
      <w:rFonts w:ascii="Arial Black" w:hAnsi="Arial Black"/>
      <w:sz w:val="28"/>
    </w:rPr>
  </w:style>
  <w:style w:type="character" w:customStyle="1" w:styleId="HeaderChar">
    <w:name w:val="Header Char"/>
    <w:basedOn w:val="DefaultParagraphFont"/>
    <w:link w:val="Header"/>
    <w:rsid w:val="009A4119"/>
    <w:rPr>
      <w:rFonts w:ascii="Arial" w:eastAsia="MS Mincho" w:hAnsi="Arial"/>
      <w:b/>
      <w:sz w:val="16"/>
      <w:szCs w:val="24"/>
      <w:lang w:val="en-US" w:eastAsia="en-US" w:bidi="ar-SA"/>
    </w:rPr>
  </w:style>
  <w:style w:type="character" w:customStyle="1" w:styleId="Heading1Char">
    <w:name w:val="Heading 1 Char"/>
    <w:aliases w:val="h1 Char"/>
    <w:basedOn w:val="HeaderChar"/>
    <w:link w:val="Heading1"/>
    <w:rsid w:val="00D2372C"/>
    <w:rPr>
      <w:rFonts w:ascii="Arial" w:eastAsia="MS Mincho" w:hAnsi="Arial" w:cs="Arial"/>
      <w:b/>
      <w:bCs/>
      <w:kern w:val="32"/>
      <w:sz w:val="28"/>
      <w:szCs w:val="32"/>
      <w:lang w:val="en-US" w:eastAsia="en-US" w:bidi="ar-SA"/>
    </w:rPr>
  </w:style>
  <w:style w:type="paragraph" w:styleId="ListParagraph">
    <w:name w:val="List Paragraph"/>
    <w:basedOn w:val="Normal"/>
    <w:uiPriority w:val="34"/>
    <w:qFormat/>
    <w:rsid w:val="009A4119"/>
    <w:pPr>
      <w:ind w:left="720"/>
      <w:contextualSpacing/>
    </w:pPr>
  </w:style>
  <w:style w:type="character" w:customStyle="1" w:styleId="CommentTextChar">
    <w:name w:val="Comment Text Char"/>
    <w:aliases w:val="ed Char"/>
    <w:basedOn w:val="DefaultParagraphFont"/>
    <w:link w:val="CommentText"/>
    <w:uiPriority w:val="99"/>
    <w:semiHidden/>
    <w:rsid w:val="009A4119"/>
    <w:rPr>
      <w:rFonts w:ascii="Arial" w:hAnsi="Arial"/>
      <w:b/>
      <w:color w:val="0000FF"/>
      <w:sz w:val="16"/>
      <w:shd w:val="clear" w:color="auto" w:fill="C0C0C0"/>
      <w:lang w:val="en-US" w:eastAsia="en-US" w:bidi="ar-SA"/>
    </w:rPr>
  </w:style>
  <w:style w:type="table" w:styleId="LightGrid-Accent5">
    <w:name w:val="Light Grid Accent 5"/>
    <w:basedOn w:val="TableNormal"/>
    <w:uiPriority w:val="62"/>
    <w:rsid w:val="009A4119"/>
    <w:pPr>
      <w:jc w:val="both"/>
    </w:pPr>
    <w:rPr>
      <w:rFonts w:ascii="Calibri" w:eastAsia="Calibri" w:hAnsi="Calibri"/>
      <w:sz w:val="22"/>
      <w:szCs w:val="22"/>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rFonts w:ascii="Cambria" w:eastAsia="Times New Roman" w:hAnsi="Cambria" w:cs="Times New Roman" w:hint="default"/>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Lines="0" w:beforeAutospacing="0" w:afterLines="0" w:afterAutospacing="0" w:line="240" w:lineRule="auto"/>
      </w:pPr>
      <w:rPr>
        <w:rFonts w:ascii="Cambria" w:eastAsia="Times New Roman" w:hAnsi="Cambria" w:cs="Times New Roman" w:hint="default"/>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customStyle="1" w:styleId="PlainTextChar">
    <w:name w:val="Plain Text Char"/>
    <w:aliases w:val="Code Char"/>
    <w:basedOn w:val="DefaultParagraphFont"/>
    <w:link w:val="PlainText"/>
    <w:rsid w:val="004C725C"/>
    <w:rPr>
      <w:rFonts w:ascii="Courier New" w:eastAsia="MS Mincho" w:hAnsi="Courier New" w:cs="Courier New"/>
      <w:noProof/>
      <w:color w:val="000000"/>
      <w:lang w:val="en-US" w:eastAsia="en-US" w:bidi="ar-SA"/>
    </w:rPr>
  </w:style>
  <w:style w:type="character" w:styleId="FollowedHyperlink">
    <w:name w:val="FollowedHyperlink"/>
    <w:basedOn w:val="DefaultParagraphFont"/>
    <w:rsid w:val="0099557D"/>
    <w:rPr>
      <w:color w:val="800080"/>
      <w:u w:val="single"/>
    </w:rPr>
  </w:style>
  <w:style w:type="paragraph" w:styleId="Revision">
    <w:name w:val="Revision"/>
    <w:hidden/>
    <w:uiPriority w:val="99"/>
    <w:semiHidden/>
    <w:rsid w:val="00C512CE"/>
    <w:rPr>
      <w:rFonts w:ascii="Calibri" w:eastAsia="Calibri" w:hAnsi="Calibri"/>
      <w:sz w:val="22"/>
      <w:szCs w:val="22"/>
    </w:rPr>
  </w:style>
  <w:style w:type="paragraph" w:customStyle="1" w:styleId="whitepaperdescriptor">
    <w:name w:val="whitepaperdescriptor"/>
    <w:basedOn w:val="Normal"/>
    <w:uiPriority w:val="99"/>
    <w:semiHidden/>
    <w:rsid w:val="00BA53FC"/>
    <w:pPr>
      <w:spacing w:before="100" w:beforeAutospacing="1" w:after="100" w:afterAutospacing="1"/>
    </w:pPr>
    <w:rPr>
      <w:rFonts w:ascii="Times New Roman" w:hAnsi="Times New Roman" w:cs="Times New Roman"/>
      <w:sz w:val="24"/>
      <w:szCs w:val="24"/>
    </w:rPr>
  </w:style>
  <w:style w:type="character" w:customStyle="1" w:styleId="DLChar">
    <w:name w:val="DL Char"/>
    <w:aliases w:val="Def1 Char"/>
    <w:basedOn w:val="DefaultParagraphFont"/>
    <w:link w:val="DL"/>
    <w:rsid w:val="00BA53FC"/>
    <w:rPr>
      <w:rFonts w:asciiTheme="minorHAnsi" w:eastAsiaTheme="minorHAnsi" w:hAnsiTheme="minorHAnsi" w:cstheme="minorBidi"/>
      <w:sz w:val="22"/>
      <w:szCs w:val="22"/>
    </w:rPr>
  </w:style>
  <w:style w:type="character" w:styleId="Emphasis">
    <w:name w:val="Emphasis"/>
    <w:basedOn w:val="DefaultParagraphFont"/>
    <w:uiPriority w:val="20"/>
    <w:qFormat/>
    <w:rsid w:val="0089196D"/>
    <w:rPr>
      <w:b/>
      <w:bCs/>
      <w:i w:val="0"/>
      <w:iCs w:val="0"/>
    </w:rPr>
  </w:style>
  <w:style w:type="character" w:customStyle="1" w:styleId="FooterChar">
    <w:name w:val="Footer Char"/>
    <w:basedOn w:val="DefaultParagraphFont"/>
    <w:link w:val="Footer"/>
    <w:rsid w:val="00567661"/>
    <w:rPr>
      <w:rFonts w:ascii="Arial" w:eastAsia="MS Mincho" w:hAnsi="Arial"/>
      <w:sz w:val="16"/>
      <w:szCs w:val="24"/>
    </w:rPr>
  </w:style>
  <w:style w:type="paragraph" w:customStyle="1" w:styleId="TableBullet">
    <w:name w:val="Table Bullet"/>
    <w:basedOn w:val="Normal"/>
    <w:qFormat/>
    <w:rsid w:val="00A23534"/>
    <w:pPr>
      <w:numPr>
        <w:numId w:val="9"/>
      </w:numPr>
      <w:ind w:left="216" w:hanging="216"/>
    </w:pPr>
    <w:rPr>
      <w:sz w:val="20"/>
      <w:szCs w:val="20"/>
    </w:rPr>
  </w:style>
  <w:style w:type="paragraph" w:customStyle="1" w:styleId="Tablelist">
    <w:name w:val="Table list"/>
    <w:basedOn w:val="ListParagraph"/>
    <w:qFormat/>
    <w:rsid w:val="002D6D87"/>
    <w:pPr>
      <w:numPr>
        <w:numId w:val="8"/>
      </w:numPr>
    </w:pPr>
    <w:rPr>
      <w:sz w:val="20"/>
      <w:szCs w:val="20"/>
    </w:rPr>
  </w:style>
  <w:style w:type="paragraph" w:customStyle="1" w:styleId="Tablelistend">
    <w:name w:val="Table listend"/>
    <w:basedOn w:val="Normal"/>
    <w:qFormat/>
    <w:rsid w:val="002D6D87"/>
    <w:pPr>
      <w:spacing w:line="80" w:lineRule="exact"/>
    </w:pPr>
    <w:rPr>
      <w:b/>
      <w:sz w:val="20"/>
      <w:szCs w:val="20"/>
    </w:rPr>
  </w:style>
  <w:style w:type="paragraph" w:customStyle="1" w:styleId="Listend">
    <w:name w:val="Listend"/>
    <w:basedOn w:val="BulletList"/>
    <w:qFormat/>
    <w:rsid w:val="009E478B"/>
    <w:pPr>
      <w:numPr>
        <w:numId w:val="1"/>
      </w:numPr>
      <w:tabs>
        <w:tab w:val="left" w:pos="360"/>
      </w:tabs>
    </w:pPr>
    <w:rPr>
      <w:rFonts w:eastAsia="MS Mincho"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48709">
      <w:bodyDiv w:val="1"/>
      <w:marLeft w:val="0"/>
      <w:marRight w:val="0"/>
      <w:marTop w:val="0"/>
      <w:marBottom w:val="0"/>
      <w:divBdr>
        <w:top w:val="none" w:sz="0" w:space="0" w:color="auto"/>
        <w:left w:val="none" w:sz="0" w:space="0" w:color="auto"/>
        <w:bottom w:val="none" w:sz="0" w:space="0" w:color="auto"/>
        <w:right w:val="none" w:sz="0" w:space="0" w:color="auto"/>
      </w:divBdr>
    </w:div>
    <w:div w:id="64619441">
      <w:bodyDiv w:val="1"/>
      <w:marLeft w:val="0"/>
      <w:marRight w:val="0"/>
      <w:marTop w:val="0"/>
      <w:marBottom w:val="0"/>
      <w:divBdr>
        <w:top w:val="none" w:sz="0" w:space="0" w:color="auto"/>
        <w:left w:val="none" w:sz="0" w:space="0" w:color="auto"/>
        <w:bottom w:val="none" w:sz="0" w:space="0" w:color="auto"/>
        <w:right w:val="none" w:sz="0" w:space="0" w:color="auto"/>
      </w:divBdr>
      <w:divsChild>
        <w:div w:id="559752098">
          <w:marLeft w:val="0"/>
          <w:marRight w:val="0"/>
          <w:marTop w:val="0"/>
          <w:marBottom w:val="0"/>
          <w:divBdr>
            <w:top w:val="none" w:sz="0" w:space="0" w:color="auto"/>
            <w:left w:val="none" w:sz="0" w:space="0" w:color="auto"/>
            <w:bottom w:val="none" w:sz="0" w:space="0" w:color="auto"/>
            <w:right w:val="none" w:sz="0" w:space="0" w:color="auto"/>
          </w:divBdr>
          <w:divsChild>
            <w:div w:id="214619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353553">
      <w:bodyDiv w:val="1"/>
      <w:marLeft w:val="0"/>
      <w:marRight w:val="0"/>
      <w:marTop w:val="0"/>
      <w:marBottom w:val="0"/>
      <w:divBdr>
        <w:top w:val="none" w:sz="0" w:space="0" w:color="auto"/>
        <w:left w:val="none" w:sz="0" w:space="0" w:color="auto"/>
        <w:bottom w:val="none" w:sz="0" w:space="0" w:color="auto"/>
        <w:right w:val="none" w:sz="0" w:space="0" w:color="auto"/>
      </w:divBdr>
    </w:div>
    <w:div w:id="1303535773">
      <w:bodyDiv w:val="1"/>
      <w:marLeft w:val="0"/>
      <w:marRight w:val="0"/>
      <w:marTop w:val="0"/>
      <w:marBottom w:val="0"/>
      <w:divBdr>
        <w:top w:val="none" w:sz="0" w:space="0" w:color="auto"/>
        <w:left w:val="none" w:sz="0" w:space="0" w:color="auto"/>
        <w:bottom w:val="none" w:sz="0" w:space="0" w:color="auto"/>
        <w:right w:val="none" w:sz="0" w:space="0" w:color="auto"/>
      </w:divBdr>
    </w:div>
    <w:div w:id="1577861813">
      <w:bodyDiv w:val="1"/>
      <w:marLeft w:val="0"/>
      <w:marRight w:val="0"/>
      <w:marTop w:val="0"/>
      <w:marBottom w:val="0"/>
      <w:divBdr>
        <w:top w:val="none" w:sz="0" w:space="0" w:color="auto"/>
        <w:left w:val="none" w:sz="0" w:space="0" w:color="auto"/>
        <w:bottom w:val="none" w:sz="0" w:space="0" w:color="auto"/>
        <w:right w:val="none" w:sz="0" w:space="0" w:color="auto"/>
      </w:divBdr>
    </w:div>
    <w:div w:id="1832408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image" Target="media/image4.png"/><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download.microsoft.com/download/5/E/6/5E66B27B-988B-4F50-AF3A-C2FF1E62180F/MBL-T579_WH08.pptx" TargetMode="External"/><Relationship Id="rId7" Type="http://schemas.microsoft.com/office/2007/relationships/stylesWithEffects" Target="stylesWithEffects.xml"/><Relationship Id="rId12" Type="http://schemas.openxmlformats.org/officeDocument/2006/relationships/hyperlink" Target="http://msdn.microsoft.com/library/windows/hardware/gg487352.aspx" TargetMode="External"/><Relationship Id="rId17" Type="http://schemas.openxmlformats.org/officeDocument/2006/relationships/oleObject" Target="embeddings/oleObject2.bin"/><Relationship Id="rId25" Type="http://schemas.openxmlformats.org/officeDocument/2006/relationships/hyperlink" Target="http://www.vesa.org" TargetMode="Externa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hyperlink" Target="http://download.microsoft.com/download/5/E/6/5E66B27B-988B-4F50-AF3A-C2FF1E62180F/MBL-T579_WH08.pptx"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nxp.com"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oleObject" Target="embeddings/oleObject1.bin"/><Relationship Id="rId23" Type="http://schemas.openxmlformats.org/officeDocument/2006/relationships/hyperlink" Target="http://www.hdmi.org"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msdn.microsoft.com/en-us/windows/hardware/default.aspx"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 Id="rId22" Type="http://schemas.openxmlformats.org/officeDocument/2006/relationships/hyperlink" Target="http://www.ddwg.org" TargetMode="External"/><Relationship Id="rId27" Type="http://schemas.openxmlformats.org/officeDocument/2006/relationships/header" Target="header2.xml"/><Relationship Id="rId30"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Feature_x0020_Team_x0020_Signoff xmlns="2d8ef221-3774-47e5-978c-b29f10de36c7">false</Feature_x0020_Team_x0020_Signoff>
    <UA_x0020_Team_x0020_Signoff xmlns="2d8ef221-3774-47e5-978c-b29f10de36c7">false</UA_x0020_Team_x0020_Signof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D5B2B9E4F18D644BD12F96D69CFE651" ma:contentTypeVersion="4" ma:contentTypeDescription="Create a new document." ma:contentTypeScope="" ma:versionID="c45548a4dc3b1a80a45037089b069a9a">
  <xsd:schema xmlns:xsd="http://www.w3.org/2001/XMLSchema" xmlns:p="http://schemas.microsoft.com/office/2006/metadata/properties" xmlns:ns2="2d8ef221-3774-47e5-978c-b29f10de36c7" targetNamespace="http://schemas.microsoft.com/office/2006/metadata/properties" ma:root="true" ma:fieldsID="cefebd9547f1aea0ad601770710c12ff" ns2:_="">
    <xsd:import namespace="2d8ef221-3774-47e5-978c-b29f10de36c7"/>
    <xsd:element name="properties">
      <xsd:complexType>
        <xsd:sequence>
          <xsd:element name="documentManagement">
            <xsd:complexType>
              <xsd:all>
                <xsd:element ref="ns2:Feature_x0020_Team_x0020_Signoff" minOccurs="0"/>
                <xsd:element ref="ns2:UA_x0020_Team_x0020_Signoff" minOccurs="0"/>
              </xsd:all>
            </xsd:complexType>
          </xsd:element>
        </xsd:sequence>
      </xsd:complexType>
    </xsd:element>
  </xsd:schema>
  <xsd:schema xmlns:xsd="http://www.w3.org/2001/XMLSchema" xmlns:dms="http://schemas.microsoft.com/office/2006/documentManagement/types" targetNamespace="2d8ef221-3774-47e5-978c-b29f10de36c7" elementFormDefault="qualified">
    <xsd:import namespace="http://schemas.microsoft.com/office/2006/documentManagement/types"/>
    <xsd:element name="Feature_x0020_Team_x0020_Signoff" ma:index="8" nillable="true" ma:displayName="Feature Team Signoff" ma:default="0" ma:description="Feature team has signed off on document" ma:internalName="Feature_x0020_Team_x0020_Signoff">
      <xsd:simpleType>
        <xsd:restriction base="dms:Boolean"/>
      </xsd:simpleType>
    </xsd:element>
    <xsd:element name="UA_x0020_Team_x0020_Signoff" ma:index="9" nillable="true" ma:displayName="UA Team Signoff" ma:default="0" ma:description="UA team signoff (Edit, Pub, Build)" ma:internalName="UA_x0020_Team_x0020_Signof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FC08A-238D-4115-9523-4C2D1228FD9D}">
  <ds:schemaRefs>
    <ds:schemaRef ds:uri="http://purl.org/dc/elements/1.1/"/>
    <ds:schemaRef ds:uri="2d8ef221-3774-47e5-978c-b29f10de36c7"/>
    <ds:schemaRef ds:uri="http://schemas.microsoft.com/office/2006/documentManagement/types"/>
    <ds:schemaRef ds:uri="http://purl.org/dc/terms/"/>
    <ds:schemaRef ds:uri="http://www.w3.org/XML/1998/namespace"/>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BAFDDA63-4FE7-4173-853F-9C0AA62EE513}">
  <ds:schemaRefs>
    <ds:schemaRef ds:uri="http://schemas.microsoft.com/sharepoint/v3/contenttype/forms"/>
  </ds:schemaRefs>
</ds:datastoreItem>
</file>

<file path=customXml/itemProps3.xml><?xml version="1.0" encoding="utf-8"?>
<ds:datastoreItem xmlns:ds="http://schemas.openxmlformats.org/officeDocument/2006/customXml" ds:itemID="{825313A2-3D17-4BC6-96A8-91CAF4485B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8ef221-3774-47e5-978c-b29f10de36c7"/>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CF4AC195-C11C-4D95-A662-200982488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5501</Words>
  <Characters>31357</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2012-12-04T20:13:00Z</dcterms:created>
  <dcterms:modified xsi:type="dcterms:W3CDTF">2012-12-04T20:13:00Z</dcterms:modified>
</cp:coreProperties>
</file>