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68C" w:rsidRPr="00F53E5F" w:rsidRDefault="00220A0C" w:rsidP="00A007A9">
      <w:pPr>
        <w:spacing w:line="360" w:lineRule="auto"/>
        <w:ind w:left="6480" w:firstLine="720"/>
        <w:rPr>
          <w:rFonts w:ascii="Arial" w:hAnsi="Arial" w:cs="Arial"/>
        </w:rPr>
      </w:pPr>
      <w:r>
        <w:rPr>
          <w:rFonts w:ascii="Arial" w:hAnsi="Arial" w:cs="Arial"/>
          <w:noProof/>
        </w:rPr>
        <w:drawing>
          <wp:inline distT="0" distB="0" distL="0" distR="0" wp14:anchorId="25BC0C6B" wp14:editId="3A353891">
            <wp:extent cx="1010285" cy="17018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028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53E5F" w:rsidRPr="00F53E5F" w:rsidRDefault="00882CFB" w:rsidP="00A007A9">
      <w:pPr>
        <w:spacing w:line="360" w:lineRule="auto"/>
        <w:jc w:val="center"/>
        <w:rPr>
          <w:rFonts w:ascii="Arial" w:hAnsi="Arial" w:cs="Arial"/>
          <w:b/>
        </w:rPr>
      </w:pPr>
      <w:r>
        <w:rPr>
          <w:rFonts w:ascii="Arial" w:hAnsi="Arial" w:cs="Arial"/>
          <w:noProof/>
        </w:rPr>
        <mc:AlternateContent>
          <mc:Choice Requires="wps">
            <w:drawing>
              <wp:anchor distT="4294967294" distB="4294967294" distL="114300" distR="114300" simplePos="0" relativeHeight="251657728" behindDoc="0" locked="0" layoutInCell="1" allowOverlap="1" wp14:anchorId="26C7E865" wp14:editId="5E2B3CBD">
                <wp:simplePos x="0" y="0"/>
                <wp:positionH relativeFrom="column">
                  <wp:posOffset>144145</wp:posOffset>
                </wp:positionH>
                <wp:positionV relativeFrom="paragraph">
                  <wp:posOffset>3809</wp:posOffset>
                </wp:positionV>
                <wp:extent cx="5257800" cy="0"/>
                <wp:effectExtent l="0" t="57150" r="0" b="5715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14300">
                          <a:solidFill>
                            <a:srgbClr val="AFB0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35pt,.3pt" to="425.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" strokecolor="#afb0b2" strokeweight="9pt"/>
            </w:pict>
          </mc:Fallback>
        </mc:AlternateContent>
      </w:r>
      <w:r w:rsidR="00220A0C">
        <w:rPr>
          <w:rFonts w:ascii="Arial" w:hAnsi="Arial" w:cs="Arial"/>
          <w:b/>
          <w:noProof/>
        </w:rPr>
        <w:drawing>
          <wp:inline distT="0" distB="0" distL="0" distR="0" wp14:anchorId="3BC5F487" wp14:editId="3442BF07">
            <wp:extent cx="4178300" cy="9134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Cnt-DPM2010_h_rgb"/>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178300" cy="913474"/>
                    </a:xfrm>
                    <a:prstGeom prst="rect">
                      <a:avLst/>
                    </a:prstGeom>
                    <a:noFill/>
                    <a:ln>
                      <a:noFill/>
                    </a:ln>
                    <a:extLst/>
                  </pic:spPr>
                </pic:pic>
              </a:graphicData>
            </a:graphic>
          </wp:inline>
        </w:drawing>
      </w:r>
    </w:p>
    <w:p w:rsidR="00F53E5F" w:rsidRPr="00F53E5F" w:rsidRDefault="00F53E5F" w:rsidP="00A007A9">
      <w:pPr>
        <w:spacing w:line="360" w:lineRule="auto"/>
        <w:rPr>
          <w:rFonts w:ascii="Arial" w:hAnsi="Arial" w:cs="Arial"/>
          <w:b/>
        </w:rPr>
      </w:pPr>
    </w:p>
    <w:p w:rsidR="00F53E5F" w:rsidRPr="00F53E5F" w:rsidRDefault="00F53E5F" w:rsidP="00A007A9">
      <w:pPr>
        <w:pStyle w:val="WhitePaperTitle"/>
        <w:spacing w:before="0" w:after="200" w:line="360" w:lineRule="auto"/>
        <w:rPr>
          <w:rFonts w:cs="Arial"/>
        </w:rPr>
      </w:pPr>
      <w:r w:rsidRPr="00F53E5F">
        <w:rPr>
          <w:rFonts w:cs="Arial"/>
        </w:rPr>
        <w:t xml:space="preserve">Protecting </w:t>
      </w:r>
      <w:r w:rsidR="008E4A1D">
        <w:rPr>
          <w:rFonts w:cs="Arial"/>
        </w:rPr>
        <w:t>Exchange Server</w:t>
      </w:r>
      <w:r w:rsidRPr="00F53E5F">
        <w:rPr>
          <w:rFonts w:cs="Arial"/>
        </w:rPr>
        <w:t xml:space="preserve"> with System Center Data Protection Manager </w:t>
      </w:r>
      <w:r w:rsidR="00C475BA">
        <w:rPr>
          <w:rFonts w:cs="Arial"/>
        </w:rPr>
        <w:t>2010</w:t>
      </w:r>
    </w:p>
    <w:p w:rsidR="00F53E5F" w:rsidRPr="00F53E5F" w:rsidRDefault="00F53E5F" w:rsidP="00A007A9">
      <w:pPr>
        <w:pStyle w:val="WhitePaperDescriptor"/>
        <w:spacing w:after="200" w:line="360" w:lineRule="auto"/>
        <w:rPr>
          <w:rFonts w:cs="Arial"/>
        </w:rPr>
      </w:pPr>
    </w:p>
    <w:p w:rsidR="00F53E5F" w:rsidRPr="00F53E5F" w:rsidRDefault="00F53E5F" w:rsidP="00A007A9">
      <w:pPr>
        <w:pStyle w:val="BodyText"/>
        <w:spacing w:after="200" w:line="360" w:lineRule="auto"/>
        <w:rPr>
          <w:rFonts w:cs="Arial"/>
        </w:rPr>
      </w:pPr>
      <w:bookmarkStart w:id="0" w:name="_Toc421704653"/>
      <w:r w:rsidRPr="00F53E5F">
        <w:rPr>
          <w:rFonts w:cs="Arial"/>
        </w:rPr>
        <w:t xml:space="preserve">Published: </w:t>
      </w:r>
      <w:bookmarkEnd w:id="0"/>
      <w:r w:rsidR="00063498">
        <w:rPr>
          <w:rFonts w:cs="Arial"/>
        </w:rPr>
        <w:t>June</w:t>
      </w:r>
      <w:r w:rsidRPr="00F53E5F">
        <w:rPr>
          <w:rFonts w:cs="Arial"/>
        </w:rPr>
        <w:t xml:space="preserve"> 2010</w:t>
      </w:r>
    </w:p>
    <w:p w:rsidR="00F53E5F" w:rsidRPr="00C10ABB" w:rsidRDefault="00F53E5F" w:rsidP="00A007A9">
      <w:pPr>
        <w:pStyle w:val="BodyText"/>
        <w:spacing w:after="200" w:line="360" w:lineRule="auto"/>
        <w:rPr>
          <w:rFonts w:cs="Arial"/>
        </w:rPr>
      </w:pPr>
      <w:r w:rsidRPr="00F53E5F">
        <w:rPr>
          <w:rFonts w:cs="Arial"/>
        </w:rPr>
        <w:t xml:space="preserve">For the latest information, please see </w:t>
      </w:r>
      <w:r w:rsidR="00B83E4B">
        <w:rPr>
          <w:rFonts w:cs="Arial"/>
        </w:rPr>
        <w:fldChar w:fldCharType="begin"/>
      </w:r>
      <w:r w:rsidR="00B83E4B">
        <w:rPr>
          <w:rFonts w:cs="Arial"/>
        </w:rPr>
        <w:instrText xml:space="preserve"> HYPERLINK "http://</w:instrText>
      </w:r>
      <w:r w:rsidR="00B83E4B" w:rsidRPr="003E1341">
        <w:rPr>
          <w:rFonts w:cs="Arial"/>
        </w:rPr>
        <w:instrText>www.microsoft.com/DPM</w:instrText>
      </w:r>
      <w:r w:rsidR="00B83E4B">
        <w:rPr>
          <w:rFonts w:cs="Arial"/>
        </w:rPr>
        <w:instrText xml:space="preserve">/exchange" </w:instrText>
      </w:r>
      <w:r w:rsidR="00B83E4B">
        <w:rPr>
          <w:rFonts w:cs="Arial"/>
        </w:rPr>
        <w:fldChar w:fldCharType="separate"/>
      </w:r>
      <w:r w:rsidR="00B83E4B" w:rsidRPr="00B83E4B">
        <w:rPr>
          <w:rStyle w:val="Hyperlink"/>
          <w:rFonts w:cs="Arial"/>
        </w:rPr>
        <w:t>www.microsoft.com/DPM</w:t>
      </w:r>
      <w:r w:rsidR="00B83E4B" w:rsidRPr="000C4BCA">
        <w:rPr>
          <w:rStyle w:val="Hyperlink"/>
          <w:rFonts w:cs="Arial"/>
        </w:rPr>
        <w:t>/exchange</w:t>
      </w:r>
      <w:r w:rsidR="00B83E4B">
        <w:rPr>
          <w:rFonts w:cs="Arial"/>
        </w:rPr>
        <w:fldChar w:fldCharType="end"/>
      </w:r>
      <w:r w:rsidR="00B83E4B">
        <w:rPr>
          <w:rFonts w:cs="Arial"/>
        </w:rPr>
        <w:t xml:space="preserve"> </w:t>
      </w:r>
      <w:bookmarkStart w:id="1" w:name="_GoBack"/>
      <w:bookmarkEnd w:id="1"/>
      <w:r w:rsidR="00B75AB9">
        <w:rPr>
          <w:rFonts w:cs="Arial"/>
        </w:rPr>
        <w:t xml:space="preserve"> </w:t>
      </w:r>
    </w:p>
    <w:p w:rsidR="00F53E5F" w:rsidRPr="00F53E5F" w:rsidRDefault="00F53E5F" w:rsidP="00A007A9">
      <w:pPr>
        <w:spacing w:line="360" w:lineRule="auto"/>
        <w:rPr>
          <w:rFonts w:ascii="Arial" w:hAnsi="Arial" w:cs="Arial"/>
          <w:b/>
        </w:rPr>
      </w:pPr>
    </w:p>
    <w:p w:rsidR="00944C0A" w:rsidRPr="00F53E5F" w:rsidRDefault="00944C0A" w:rsidP="00A007A9">
      <w:pPr>
        <w:spacing w:line="360" w:lineRule="auto"/>
        <w:rPr>
          <w:rFonts w:ascii="Arial" w:hAnsi="Arial" w:cs="Arial"/>
        </w:rPr>
      </w:pPr>
      <w:r w:rsidRPr="00F53E5F">
        <w:rPr>
          <w:rFonts w:ascii="Arial" w:hAnsi="Arial" w:cs="Arial"/>
        </w:rPr>
        <w:t>Executive Summary:</w:t>
      </w:r>
    </w:p>
    <w:p w:rsidR="00944C0A" w:rsidRPr="00F53E5F" w:rsidRDefault="00944C0A" w:rsidP="00A007A9">
      <w:pPr>
        <w:spacing w:line="360" w:lineRule="auto"/>
        <w:rPr>
          <w:rFonts w:ascii="Arial" w:hAnsi="Arial" w:cs="Arial"/>
        </w:rPr>
      </w:pPr>
      <w:r w:rsidRPr="00F53E5F">
        <w:rPr>
          <w:rFonts w:ascii="Arial" w:hAnsi="Arial" w:cs="Arial"/>
        </w:rPr>
        <w:t xml:space="preserve">Microsoft System Center Data Protection Manager </w:t>
      </w:r>
      <w:r w:rsidR="0019544A" w:rsidRPr="00F53E5F">
        <w:rPr>
          <w:rFonts w:ascii="Arial" w:hAnsi="Arial" w:cs="Arial"/>
        </w:rPr>
        <w:t xml:space="preserve">(DPM) </w:t>
      </w:r>
      <w:r w:rsidRPr="00F53E5F">
        <w:rPr>
          <w:rFonts w:ascii="Arial" w:hAnsi="Arial" w:cs="Arial"/>
        </w:rPr>
        <w:t xml:space="preserve">provides continuous data protection </w:t>
      </w:r>
      <w:r w:rsidRPr="00720730">
        <w:rPr>
          <w:rFonts w:ascii="Arial" w:hAnsi="Arial" w:cs="Arial"/>
        </w:rPr>
        <w:t xml:space="preserve">for </w:t>
      </w:r>
      <w:r w:rsidR="00A34341">
        <w:rPr>
          <w:rFonts w:ascii="Arial" w:hAnsi="Arial" w:cs="Arial"/>
        </w:rPr>
        <w:t xml:space="preserve">Microsoft </w:t>
      </w:r>
      <w:r w:rsidR="008E4A1D" w:rsidRPr="00720730">
        <w:rPr>
          <w:rFonts w:ascii="Arial" w:hAnsi="Arial" w:cs="Arial"/>
        </w:rPr>
        <w:t xml:space="preserve">Exchange Server </w:t>
      </w:r>
      <w:r w:rsidR="00A34341">
        <w:rPr>
          <w:rFonts w:ascii="Arial" w:hAnsi="Arial" w:cs="Arial"/>
        </w:rPr>
        <w:t xml:space="preserve">2003, 2007 and </w:t>
      </w:r>
      <w:r w:rsidR="008E4A1D" w:rsidRPr="00720730">
        <w:rPr>
          <w:rFonts w:ascii="Arial" w:hAnsi="Arial" w:cs="Arial"/>
        </w:rPr>
        <w:t>2010</w:t>
      </w:r>
      <w:r w:rsidRPr="00720730">
        <w:rPr>
          <w:rFonts w:ascii="Arial" w:hAnsi="Arial" w:cs="Arial"/>
        </w:rPr>
        <w:t xml:space="preserve">. </w:t>
      </w:r>
      <w:r w:rsidR="00715F30" w:rsidRPr="00720730">
        <w:rPr>
          <w:rFonts w:ascii="Arial" w:hAnsi="Arial" w:cs="Arial"/>
        </w:rPr>
        <w:t>DPM 2010 protect</w:t>
      </w:r>
      <w:r w:rsidR="005844E9" w:rsidRPr="00720730">
        <w:rPr>
          <w:rFonts w:ascii="Arial" w:hAnsi="Arial" w:cs="Arial"/>
        </w:rPr>
        <w:t xml:space="preserve">s </w:t>
      </w:r>
      <w:r w:rsidR="00915E87" w:rsidRPr="00720730">
        <w:rPr>
          <w:rFonts w:ascii="Arial" w:hAnsi="Arial" w:cs="Arial"/>
        </w:rPr>
        <w:t xml:space="preserve">both </w:t>
      </w:r>
      <w:r w:rsidR="005844E9" w:rsidRPr="00720730">
        <w:rPr>
          <w:rFonts w:ascii="Arial" w:hAnsi="Arial" w:cs="Arial"/>
        </w:rPr>
        <w:t xml:space="preserve">standalone mailbox databases </w:t>
      </w:r>
      <w:r w:rsidR="00915E87" w:rsidRPr="00720730">
        <w:rPr>
          <w:rFonts w:ascii="Arial" w:hAnsi="Arial" w:cs="Arial"/>
        </w:rPr>
        <w:t>and those</w:t>
      </w:r>
      <w:r w:rsidR="005844E9" w:rsidRPr="00720730">
        <w:rPr>
          <w:rFonts w:ascii="Arial" w:hAnsi="Arial" w:cs="Arial"/>
        </w:rPr>
        <w:t xml:space="preserve"> that are members</w:t>
      </w:r>
      <w:r w:rsidR="00915E87" w:rsidRPr="00720730">
        <w:rPr>
          <w:rFonts w:ascii="Arial" w:hAnsi="Arial" w:cs="Arial"/>
        </w:rPr>
        <w:t xml:space="preserve"> of </w:t>
      </w:r>
      <w:r w:rsidR="00A34341">
        <w:rPr>
          <w:rFonts w:ascii="Arial" w:hAnsi="Arial" w:cs="Arial"/>
        </w:rPr>
        <w:t>D</w:t>
      </w:r>
      <w:r w:rsidR="00A34341" w:rsidRPr="00720730">
        <w:rPr>
          <w:rFonts w:ascii="Arial" w:hAnsi="Arial" w:cs="Arial"/>
        </w:rPr>
        <w:t xml:space="preserve">atabase </w:t>
      </w:r>
      <w:r w:rsidR="00A34341">
        <w:rPr>
          <w:rFonts w:ascii="Arial" w:hAnsi="Arial" w:cs="Arial"/>
        </w:rPr>
        <w:t>A</w:t>
      </w:r>
      <w:r w:rsidR="00A34341" w:rsidRPr="00720730">
        <w:rPr>
          <w:rFonts w:ascii="Arial" w:hAnsi="Arial" w:cs="Arial"/>
        </w:rPr>
        <w:t xml:space="preserve">vailability </w:t>
      </w:r>
      <w:r w:rsidR="00A34341">
        <w:rPr>
          <w:rFonts w:ascii="Arial" w:hAnsi="Arial" w:cs="Arial"/>
        </w:rPr>
        <w:t>G</w:t>
      </w:r>
      <w:r w:rsidR="00A34341" w:rsidRPr="00720730">
        <w:rPr>
          <w:rFonts w:ascii="Arial" w:hAnsi="Arial" w:cs="Arial"/>
        </w:rPr>
        <w:t>roups</w:t>
      </w:r>
      <w:r w:rsidR="00A34341">
        <w:rPr>
          <w:rFonts w:ascii="Arial" w:hAnsi="Arial" w:cs="Arial"/>
        </w:rPr>
        <w:t xml:space="preserve"> (DAG’s)</w:t>
      </w:r>
      <w:r w:rsidR="005844E9" w:rsidRPr="00720730">
        <w:rPr>
          <w:rFonts w:ascii="Arial" w:hAnsi="Arial" w:cs="Arial"/>
        </w:rPr>
        <w:t>.</w:t>
      </w:r>
      <w:r w:rsidR="006E35F3" w:rsidRPr="00720730">
        <w:rPr>
          <w:rFonts w:ascii="Arial" w:hAnsi="Arial" w:cs="Arial"/>
        </w:rPr>
        <w:t xml:space="preserve"> </w:t>
      </w:r>
      <w:r w:rsidR="00D36EC1" w:rsidRPr="00720730">
        <w:rPr>
          <w:rFonts w:ascii="Arial" w:hAnsi="Arial" w:cs="Arial"/>
        </w:rPr>
        <w:t xml:space="preserve">DPM 2010 offers comprehensive </w:t>
      </w:r>
      <w:r w:rsidR="00BE01FB" w:rsidRPr="00720730">
        <w:rPr>
          <w:rFonts w:ascii="Arial" w:hAnsi="Arial" w:cs="Arial"/>
        </w:rPr>
        <w:t xml:space="preserve">Exchange </w:t>
      </w:r>
      <w:r w:rsidR="00D36EC1" w:rsidRPr="00720730">
        <w:rPr>
          <w:rFonts w:ascii="Arial" w:hAnsi="Arial" w:cs="Arial"/>
        </w:rPr>
        <w:t>data protection for organizations of all sizes through disk-to-disk, disk-to-tape and disk-to-disk-to-tape technologies, helping to maintain the business value of a</w:t>
      </w:r>
      <w:r w:rsidR="008E4A1D" w:rsidRPr="00720730">
        <w:rPr>
          <w:rFonts w:ascii="Arial" w:hAnsi="Arial" w:cs="Arial"/>
        </w:rPr>
        <w:t>n</w:t>
      </w:r>
      <w:r w:rsidR="00D36EC1" w:rsidRPr="00720730">
        <w:rPr>
          <w:rFonts w:ascii="Arial" w:hAnsi="Arial" w:cs="Arial"/>
        </w:rPr>
        <w:t xml:space="preserve"> </w:t>
      </w:r>
      <w:r w:rsidR="008E4A1D" w:rsidRPr="00720730">
        <w:rPr>
          <w:rFonts w:ascii="Arial" w:hAnsi="Arial" w:cs="Arial"/>
        </w:rPr>
        <w:t>Exchange</w:t>
      </w:r>
      <w:r w:rsidR="00D36EC1" w:rsidRPr="00720730">
        <w:rPr>
          <w:rFonts w:ascii="Arial" w:hAnsi="Arial" w:cs="Arial"/>
        </w:rPr>
        <w:t xml:space="preserve"> infrastructure by ensuring that it is better protected and always available</w:t>
      </w:r>
      <w:r w:rsidR="0019544A" w:rsidRPr="00720730">
        <w:rPr>
          <w:rFonts w:ascii="Arial" w:hAnsi="Arial" w:cs="Arial"/>
        </w:rPr>
        <w:t>.</w:t>
      </w:r>
    </w:p>
    <w:p w:rsidR="00887F22" w:rsidRPr="00C45977" w:rsidRDefault="00887F22" w:rsidP="00A007A9">
      <w:pPr>
        <w:spacing w:line="360" w:lineRule="auto"/>
        <w:rPr>
          <w:rFonts w:ascii="Arial" w:eastAsia="Times New Roman" w:hAnsi="Arial" w:cs="Arial"/>
          <w:b/>
          <w:bCs/>
          <w:color w:val="376092"/>
          <w:sz w:val="28"/>
          <w:szCs w:val="28"/>
        </w:rPr>
      </w:pPr>
      <w:r w:rsidRPr="00F53E5F">
        <w:rPr>
          <w:rFonts w:ascii="Arial" w:hAnsi="Arial" w:cs="Arial"/>
        </w:rPr>
        <w:br w:type="page"/>
      </w:r>
    </w:p>
    <w:p w:rsidR="00887F22" w:rsidRPr="00F53E5F" w:rsidRDefault="00887F22" w:rsidP="00A007A9">
      <w:pPr>
        <w:pStyle w:val="TOCHeading"/>
        <w:spacing w:before="0" w:after="200" w:line="360" w:lineRule="auto"/>
        <w:rPr>
          <w:rFonts w:ascii="Arial" w:hAnsi="Arial" w:cs="Arial"/>
        </w:rPr>
      </w:pPr>
      <w:r w:rsidRPr="00F53E5F">
        <w:rPr>
          <w:rFonts w:ascii="Arial" w:hAnsi="Arial" w:cs="Arial"/>
        </w:rPr>
        <w:lastRenderedPageBreak/>
        <w:t>Contents</w:t>
      </w:r>
    </w:p>
    <w:p w:rsidR="00923B67" w:rsidRDefault="004E5F6F">
      <w:pPr>
        <w:pStyle w:val="TOC1"/>
        <w:tabs>
          <w:tab w:val="right" w:leader="dot" w:pos="9350"/>
        </w:tabs>
        <w:rPr>
          <w:rFonts w:asciiTheme="minorHAnsi" w:eastAsiaTheme="minorEastAsia" w:hAnsiTheme="minorHAnsi" w:cstheme="minorBidi"/>
          <w:noProof/>
        </w:rPr>
      </w:pPr>
      <w:r w:rsidRPr="00F53E5F">
        <w:rPr>
          <w:rFonts w:ascii="Arial" w:hAnsi="Arial" w:cs="Arial"/>
        </w:rPr>
        <w:fldChar w:fldCharType="begin"/>
      </w:r>
      <w:r w:rsidR="00887F22" w:rsidRPr="00F53E5F">
        <w:rPr>
          <w:rFonts w:ascii="Arial" w:hAnsi="Arial" w:cs="Arial"/>
        </w:rPr>
        <w:instrText xml:space="preserve"> TOC \o "1-3" \h \z \u </w:instrText>
      </w:r>
      <w:r w:rsidRPr="00F53E5F">
        <w:rPr>
          <w:rFonts w:ascii="Arial" w:hAnsi="Arial" w:cs="Arial"/>
        </w:rPr>
        <w:fldChar w:fldCharType="separate"/>
      </w:r>
      <w:hyperlink w:anchor="_Toc263432089" w:history="1">
        <w:r w:rsidR="00923B67" w:rsidRPr="00456671">
          <w:rPr>
            <w:rStyle w:val="Hyperlink"/>
            <w:rFonts w:ascii="Arial" w:hAnsi="Arial"/>
            <w:noProof/>
          </w:rPr>
          <w:t>Protecting Critical Business Data</w:t>
        </w:r>
        <w:r w:rsidR="00923B67">
          <w:rPr>
            <w:noProof/>
            <w:webHidden/>
          </w:rPr>
          <w:tab/>
        </w:r>
        <w:r>
          <w:rPr>
            <w:noProof/>
            <w:webHidden/>
          </w:rPr>
          <w:fldChar w:fldCharType="begin"/>
        </w:r>
        <w:r w:rsidR="00923B67">
          <w:rPr>
            <w:noProof/>
            <w:webHidden/>
          </w:rPr>
          <w:instrText xml:space="preserve"> PAGEREF _Toc263432089 \h </w:instrText>
        </w:r>
        <w:r>
          <w:rPr>
            <w:noProof/>
            <w:webHidden/>
          </w:rPr>
        </w:r>
        <w:r>
          <w:rPr>
            <w:noProof/>
            <w:webHidden/>
          </w:rPr>
          <w:fldChar w:fldCharType="separate"/>
        </w:r>
        <w:r w:rsidR="009735BA">
          <w:rPr>
            <w:noProof/>
            <w:webHidden/>
          </w:rPr>
          <w:t>1</w:t>
        </w:r>
        <w:r>
          <w:rPr>
            <w:noProof/>
            <w:webHidden/>
          </w:rPr>
          <w:fldChar w:fldCharType="end"/>
        </w:r>
      </w:hyperlink>
    </w:p>
    <w:p w:rsidR="00923B67" w:rsidRDefault="00F017E9">
      <w:pPr>
        <w:pStyle w:val="TOC2"/>
        <w:tabs>
          <w:tab w:val="right" w:leader="dot" w:pos="9350"/>
        </w:tabs>
        <w:rPr>
          <w:rFonts w:asciiTheme="minorHAnsi" w:eastAsiaTheme="minorEastAsia" w:hAnsiTheme="minorHAnsi" w:cstheme="minorBidi"/>
          <w:noProof/>
        </w:rPr>
      </w:pPr>
      <w:hyperlink w:anchor="_Toc263432090" w:history="1">
        <w:r w:rsidR="00923B67" w:rsidRPr="00456671">
          <w:rPr>
            <w:rStyle w:val="Hyperlink"/>
            <w:rFonts w:ascii="Arial" w:hAnsi="Arial" w:cs="Arial"/>
            <w:noProof/>
          </w:rPr>
          <w:t>Business Imperatives</w:t>
        </w:r>
        <w:r w:rsidR="00923B67">
          <w:rPr>
            <w:noProof/>
            <w:webHidden/>
          </w:rPr>
          <w:tab/>
        </w:r>
        <w:r w:rsidR="004E5F6F">
          <w:rPr>
            <w:noProof/>
            <w:webHidden/>
          </w:rPr>
          <w:fldChar w:fldCharType="begin"/>
        </w:r>
        <w:r w:rsidR="00923B67">
          <w:rPr>
            <w:noProof/>
            <w:webHidden/>
          </w:rPr>
          <w:instrText xml:space="preserve"> PAGEREF _Toc263432090 \h </w:instrText>
        </w:r>
        <w:r w:rsidR="004E5F6F">
          <w:rPr>
            <w:noProof/>
            <w:webHidden/>
          </w:rPr>
        </w:r>
        <w:r w:rsidR="004E5F6F">
          <w:rPr>
            <w:noProof/>
            <w:webHidden/>
          </w:rPr>
          <w:fldChar w:fldCharType="separate"/>
        </w:r>
        <w:r w:rsidR="009735BA">
          <w:rPr>
            <w:noProof/>
            <w:webHidden/>
          </w:rPr>
          <w:t>2</w:t>
        </w:r>
        <w:r w:rsidR="004E5F6F">
          <w:rPr>
            <w:noProof/>
            <w:webHidden/>
          </w:rPr>
          <w:fldChar w:fldCharType="end"/>
        </w:r>
      </w:hyperlink>
    </w:p>
    <w:p w:rsidR="00923B67" w:rsidRDefault="00F017E9">
      <w:pPr>
        <w:pStyle w:val="TOC1"/>
        <w:tabs>
          <w:tab w:val="right" w:leader="dot" w:pos="9350"/>
        </w:tabs>
        <w:rPr>
          <w:rFonts w:asciiTheme="minorHAnsi" w:eastAsiaTheme="minorEastAsia" w:hAnsiTheme="minorHAnsi" w:cstheme="minorBidi"/>
          <w:noProof/>
        </w:rPr>
      </w:pPr>
      <w:hyperlink w:anchor="_Toc263432091" w:history="1">
        <w:r w:rsidR="00923B67" w:rsidRPr="00456671">
          <w:rPr>
            <w:rStyle w:val="Hyperlink"/>
            <w:rFonts w:ascii="Arial" w:hAnsi="Arial" w:cs="Arial"/>
            <w:noProof/>
          </w:rPr>
          <w:t>Improving Protection with Data Protection Manager</w:t>
        </w:r>
        <w:r w:rsidR="00923B67">
          <w:rPr>
            <w:noProof/>
            <w:webHidden/>
          </w:rPr>
          <w:tab/>
        </w:r>
        <w:r w:rsidR="004E5F6F">
          <w:rPr>
            <w:noProof/>
            <w:webHidden/>
          </w:rPr>
          <w:fldChar w:fldCharType="begin"/>
        </w:r>
        <w:r w:rsidR="00923B67">
          <w:rPr>
            <w:noProof/>
            <w:webHidden/>
          </w:rPr>
          <w:instrText xml:space="preserve"> PAGEREF _Toc263432091 \h </w:instrText>
        </w:r>
        <w:r w:rsidR="004E5F6F">
          <w:rPr>
            <w:noProof/>
            <w:webHidden/>
          </w:rPr>
        </w:r>
        <w:r w:rsidR="004E5F6F">
          <w:rPr>
            <w:noProof/>
            <w:webHidden/>
          </w:rPr>
          <w:fldChar w:fldCharType="separate"/>
        </w:r>
        <w:r w:rsidR="009735BA">
          <w:rPr>
            <w:noProof/>
            <w:webHidden/>
          </w:rPr>
          <w:t>5</w:t>
        </w:r>
        <w:r w:rsidR="004E5F6F">
          <w:rPr>
            <w:noProof/>
            <w:webHidden/>
          </w:rPr>
          <w:fldChar w:fldCharType="end"/>
        </w:r>
      </w:hyperlink>
    </w:p>
    <w:p w:rsidR="00923B67" w:rsidRDefault="00F017E9">
      <w:pPr>
        <w:pStyle w:val="TOC2"/>
        <w:tabs>
          <w:tab w:val="right" w:leader="dot" w:pos="9350"/>
        </w:tabs>
        <w:rPr>
          <w:rFonts w:asciiTheme="minorHAnsi" w:eastAsiaTheme="minorEastAsia" w:hAnsiTheme="minorHAnsi" w:cstheme="minorBidi"/>
          <w:noProof/>
        </w:rPr>
      </w:pPr>
      <w:hyperlink w:anchor="_Toc263432092" w:history="1">
        <w:r w:rsidR="00923B67" w:rsidRPr="00456671">
          <w:rPr>
            <w:rStyle w:val="Hyperlink"/>
            <w:rFonts w:ascii="Arial" w:hAnsi="Arial" w:cs="Arial"/>
            <w:noProof/>
          </w:rPr>
          <w:t>Microsoft and Windows-Specific Design</w:t>
        </w:r>
        <w:r w:rsidR="00923B67">
          <w:rPr>
            <w:noProof/>
            <w:webHidden/>
          </w:rPr>
          <w:tab/>
        </w:r>
        <w:r w:rsidR="004E5F6F">
          <w:rPr>
            <w:noProof/>
            <w:webHidden/>
          </w:rPr>
          <w:fldChar w:fldCharType="begin"/>
        </w:r>
        <w:r w:rsidR="00923B67">
          <w:rPr>
            <w:noProof/>
            <w:webHidden/>
          </w:rPr>
          <w:instrText xml:space="preserve"> PAGEREF _Toc263432092 \h </w:instrText>
        </w:r>
        <w:r w:rsidR="004E5F6F">
          <w:rPr>
            <w:noProof/>
            <w:webHidden/>
          </w:rPr>
        </w:r>
        <w:r w:rsidR="004E5F6F">
          <w:rPr>
            <w:noProof/>
            <w:webHidden/>
          </w:rPr>
          <w:fldChar w:fldCharType="separate"/>
        </w:r>
        <w:r w:rsidR="009735BA">
          <w:rPr>
            <w:noProof/>
            <w:webHidden/>
          </w:rPr>
          <w:t>5</w:t>
        </w:r>
        <w:r w:rsidR="004E5F6F">
          <w:rPr>
            <w:noProof/>
            <w:webHidden/>
          </w:rPr>
          <w:fldChar w:fldCharType="end"/>
        </w:r>
      </w:hyperlink>
    </w:p>
    <w:p w:rsidR="00923B67" w:rsidRDefault="00F017E9">
      <w:pPr>
        <w:pStyle w:val="TOC2"/>
        <w:tabs>
          <w:tab w:val="right" w:leader="dot" w:pos="9350"/>
        </w:tabs>
        <w:rPr>
          <w:rFonts w:asciiTheme="minorHAnsi" w:eastAsiaTheme="minorEastAsia" w:hAnsiTheme="minorHAnsi" w:cstheme="minorBidi"/>
          <w:noProof/>
        </w:rPr>
      </w:pPr>
      <w:hyperlink w:anchor="_Toc263432093" w:history="1">
        <w:r w:rsidR="00923B67" w:rsidRPr="00456671">
          <w:rPr>
            <w:rStyle w:val="Hyperlink"/>
            <w:rFonts w:ascii="Arial" w:hAnsi="Arial" w:cs="Arial"/>
            <w:noProof/>
          </w:rPr>
          <w:t>Unified Protection for Disk, Tape, and Cloud</w:t>
        </w:r>
        <w:r w:rsidR="00923B67">
          <w:rPr>
            <w:noProof/>
            <w:webHidden/>
          </w:rPr>
          <w:tab/>
        </w:r>
        <w:r w:rsidR="004E5F6F">
          <w:rPr>
            <w:noProof/>
            <w:webHidden/>
          </w:rPr>
          <w:fldChar w:fldCharType="begin"/>
        </w:r>
        <w:r w:rsidR="00923B67">
          <w:rPr>
            <w:noProof/>
            <w:webHidden/>
          </w:rPr>
          <w:instrText xml:space="preserve"> PAGEREF _Toc263432093 \h </w:instrText>
        </w:r>
        <w:r w:rsidR="004E5F6F">
          <w:rPr>
            <w:noProof/>
            <w:webHidden/>
          </w:rPr>
        </w:r>
        <w:r w:rsidR="004E5F6F">
          <w:rPr>
            <w:noProof/>
            <w:webHidden/>
          </w:rPr>
          <w:fldChar w:fldCharType="separate"/>
        </w:r>
        <w:r w:rsidR="009735BA">
          <w:rPr>
            <w:noProof/>
            <w:webHidden/>
          </w:rPr>
          <w:t>7</w:t>
        </w:r>
        <w:r w:rsidR="004E5F6F">
          <w:rPr>
            <w:noProof/>
            <w:webHidden/>
          </w:rPr>
          <w:fldChar w:fldCharType="end"/>
        </w:r>
      </w:hyperlink>
    </w:p>
    <w:p w:rsidR="00923B67" w:rsidRDefault="00F017E9">
      <w:pPr>
        <w:pStyle w:val="TOC2"/>
        <w:tabs>
          <w:tab w:val="right" w:leader="dot" w:pos="9350"/>
        </w:tabs>
        <w:rPr>
          <w:rFonts w:asciiTheme="minorHAnsi" w:eastAsiaTheme="minorEastAsia" w:hAnsiTheme="minorHAnsi" w:cstheme="minorBidi"/>
          <w:noProof/>
        </w:rPr>
      </w:pPr>
      <w:hyperlink w:anchor="_Toc263432094" w:history="1">
        <w:r w:rsidR="00923B67" w:rsidRPr="00456671">
          <w:rPr>
            <w:rStyle w:val="Hyperlink"/>
            <w:rFonts w:ascii="Arial" w:hAnsi="Arial" w:cs="Arial"/>
            <w:noProof/>
          </w:rPr>
          <w:t>Ease of Use and Management</w:t>
        </w:r>
        <w:r w:rsidR="00923B67">
          <w:rPr>
            <w:noProof/>
            <w:webHidden/>
          </w:rPr>
          <w:tab/>
        </w:r>
        <w:r w:rsidR="004E5F6F">
          <w:rPr>
            <w:noProof/>
            <w:webHidden/>
          </w:rPr>
          <w:fldChar w:fldCharType="begin"/>
        </w:r>
        <w:r w:rsidR="00923B67">
          <w:rPr>
            <w:noProof/>
            <w:webHidden/>
          </w:rPr>
          <w:instrText xml:space="preserve"> PAGEREF _Toc263432094 \h </w:instrText>
        </w:r>
        <w:r w:rsidR="004E5F6F">
          <w:rPr>
            <w:noProof/>
            <w:webHidden/>
          </w:rPr>
        </w:r>
        <w:r w:rsidR="004E5F6F">
          <w:rPr>
            <w:noProof/>
            <w:webHidden/>
          </w:rPr>
          <w:fldChar w:fldCharType="separate"/>
        </w:r>
        <w:r w:rsidR="009735BA">
          <w:rPr>
            <w:noProof/>
            <w:webHidden/>
          </w:rPr>
          <w:t>7</w:t>
        </w:r>
        <w:r w:rsidR="004E5F6F">
          <w:rPr>
            <w:noProof/>
            <w:webHidden/>
          </w:rPr>
          <w:fldChar w:fldCharType="end"/>
        </w:r>
      </w:hyperlink>
    </w:p>
    <w:p w:rsidR="00923B67" w:rsidRDefault="00F017E9">
      <w:pPr>
        <w:pStyle w:val="TOC1"/>
        <w:tabs>
          <w:tab w:val="right" w:leader="dot" w:pos="9350"/>
        </w:tabs>
        <w:rPr>
          <w:rFonts w:asciiTheme="minorHAnsi" w:eastAsiaTheme="minorEastAsia" w:hAnsiTheme="minorHAnsi" w:cstheme="minorBidi"/>
          <w:noProof/>
        </w:rPr>
      </w:pPr>
      <w:hyperlink w:anchor="_Toc263432095" w:history="1">
        <w:r w:rsidR="00923B67" w:rsidRPr="00456671">
          <w:rPr>
            <w:rStyle w:val="Hyperlink"/>
            <w:rFonts w:ascii="Arial" w:hAnsi="Arial" w:cs="Arial"/>
            <w:noProof/>
          </w:rPr>
          <w:t>Using Microsoft DPM 2010 to Protect Exchange Server 2010</w:t>
        </w:r>
        <w:r w:rsidR="00923B67">
          <w:rPr>
            <w:noProof/>
            <w:webHidden/>
          </w:rPr>
          <w:tab/>
        </w:r>
        <w:r w:rsidR="004E5F6F">
          <w:rPr>
            <w:noProof/>
            <w:webHidden/>
          </w:rPr>
          <w:fldChar w:fldCharType="begin"/>
        </w:r>
        <w:r w:rsidR="00923B67">
          <w:rPr>
            <w:noProof/>
            <w:webHidden/>
          </w:rPr>
          <w:instrText xml:space="preserve"> PAGEREF _Toc263432095 \h </w:instrText>
        </w:r>
        <w:r w:rsidR="004E5F6F">
          <w:rPr>
            <w:noProof/>
            <w:webHidden/>
          </w:rPr>
        </w:r>
        <w:r w:rsidR="004E5F6F">
          <w:rPr>
            <w:noProof/>
            <w:webHidden/>
          </w:rPr>
          <w:fldChar w:fldCharType="separate"/>
        </w:r>
        <w:r w:rsidR="009735BA">
          <w:rPr>
            <w:noProof/>
            <w:webHidden/>
          </w:rPr>
          <w:t>9</w:t>
        </w:r>
        <w:r w:rsidR="004E5F6F">
          <w:rPr>
            <w:noProof/>
            <w:webHidden/>
          </w:rPr>
          <w:fldChar w:fldCharType="end"/>
        </w:r>
      </w:hyperlink>
    </w:p>
    <w:p w:rsidR="00923B67" w:rsidRDefault="00F017E9">
      <w:pPr>
        <w:pStyle w:val="TOC2"/>
        <w:tabs>
          <w:tab w:val="right" w:leader="dot" w:pos="9350"/>
        </w:tabs>
        <w:rPr>
          <w:rFonts w:asciiTheme="minorHAnsi" w:eastAsiaTheme="minorEastAsia" w:hAnsiTheme="minorHAnsi" w:cstheme="minorBidi"/>
          <w:noProof/>
        </w:rPr>
      </w:pPr>
      <w:hyperlink w:anchor="_Toc263432096" w:history="1">
        <w:r w:rsidR="00923B67" w:rsidRPr="00456671">
          <w:rPr>
            <w:rStyle w:val="Hyperlink"/>
            <w:rFonts w:ascii="Arial" w:hAnsi="Arial" w:cs="Arial"/>
            <w:noProof/>
          </w:rPr>
          <w:t>Typical protection for Exchange</w:t>
        </w:r>
        <w:r w:rsidR="00923B67">
          <w:rPr>
            <w:noProof/>
            <w:webHidden/>
          </w:rPr>
          <w:tab/>
        </w:r>
        <w:r w:rsidR="004E5F6F">
          <w:rPr>
            <w:noProof/>
            <w:webHidden/>
          </w:rPr>
          <w:fldChar w:fldCharType="begin"/>
        </w:r>
        <w:r w:rsidR="00923B67">
          <w:rPr>
            <w:noProof/>
            <w:webHidden/>
          </w:rPr>
          <w:instrText xml:space="preserve"> PAGEREF _Toc263432096 \h </w:instrText>
        </w:r>
        <w:r w:rsidR="004E5F6F">
          <w:rPr>
            <w:noProof/>
            <w:webHidden/>
          </w:rPr>
        </w:r>
        <w:r w:rsidR="004E5F6F">
          <w:rPr>
            <w:noProof/>
            <w:webHidden/>
          </w:rPr>
          <w:fldChar w:fldCharType="separate"/>
        </w:r>
        <w:r w:rsidR="009735BA">
          <w:rPr>
            <w:noProof/>
            <w:webHidden/>
          </w:rPr>
          <w:t>9</w:t>
        </w:r>
        <w:r w:rsidR="004E5F6F">
          <w:rPr>
            <w:noProof/>
            <w:webHidden/>
          </w:rPr>
          <w:fldChar w:fldCharType="end"/>
        </w:r>
      </w:hyperlink>
    </w:p>
    <w:p w:rsidR="00923B67" w:rsidRDefault="00F017E9">
      <w:pPr>
        <w:pStyle w:val="TOC2"/>
        <w:tabs>
          <w:tab w:val="right" w:leader="dot" w:pos="9350"/>
        </w:tabs>
        <w:rPr>
          <w:rFonts w:asciiTheme="minorHAnsi" w:eastAsiaTheme="minorEastAsia" w:hAnsiTheme="minorHAnsi" w:cstheme="minorBidi"/>
          <w:noProof/>
        </w:rPr>
      </w:pPr>
      <w:hyperlink w:anchor="_Toc263432097" w:history="1">
        <w:r w:rsidR="00923B67" w:rsidRPr="00456671">
          <w:rPr>
            <w:rStyle w:val="Hyperlink"/>
            <w:rFonts w:ascii="Arial" w:hAnsi="Arial" w:cs="Arial"/>
            <w:noProof/>
          </w:rPr>
          <w:t>DPM 2010: Going Beyond Database Availability Groups</w:t>
        </w:r>
        <w:r w:rsidR="00923B67">
          <w:rPr>
            <w:noProof/>
            <w:webHidden/>
          </w:rPr>
          <w:tab/>
        </w:r>
        <w:r w:rsidR="004E5F6F">
          <w:rPr>
            <w:noProof/>
            <w:webHidden/>
          </w:rPr>
          <w:fldChar w:fldCharType="begin"/>
        </w:r>
        <w:r w:rsidR="00923B67">
          <w:rPr>
            <w:noProof/>
            <w:webHidden/>
          </w:rPr>
          <w:instrText xml:space="preserve"> PAGEREF _Toc263432097 \h </w:instrText>
        </w:r>
        <w:r w:rsidR="004E5F6F">
          <w:rPr>
            <w:noProof/>
            <w:webHidden/>
          </w:rPr>
        </w:r>
        <w:r w:rsidR="004E5F6F">
          <w:rPr>
            <w:noProof/>
            <w:webHidden/>
          </w:rPr>
          <w:fldChar w:fldCharType="separate"/>
        </w:r>
        <w:r w:rsidR="009735BA">
          <w:rPr>
            <w:noProof/>
            <w:webHidden/>
          </w:rPr>
          <w:t>10</w:t>
        </w:r>
        <w:r w:rsidR="004E5F6F">
          <w:rPr>
            <w:noProof/>
            <w:webHidden/>
          </w:rPr>
          <w:fldChar w:fldCharType="end"/>
        </w:r>
      </w:hyperlink>
    </w:p>
    <w:p w:rsidR="00923B67" w:rsidRDefault="00F017E9">
      <w:pPr>
        <w:pStyle w:val="TOC2"/>
        <w:tabs>
          <w:tab w:val="right" w:leader="dot" w:pos="9350"/>
        </w:tabs>
        <w:rPr>
          <w:rFonts w:asciiTheme="minorHAnsi" w:eastAsiaTheme="minorEastAsia" w:hAnsiTheme="minorHAnsi" w:cstheme="minorBidi"/>
          <w:noProof/>
        </w:rPr>
      </w:pPr>
      <w:hyperlink w:anchor="_Toc263432098" w:history="1">
        <w:r w:rsidR="00923B67" w:rsidRPr="00456671">
          <w:rPr>
            <w:rStyle w:val="Hyperlink"/>
            <w:rFonts w:ascii="Arial" w:hAnsi="Arial" w:cs="Arial"/>
            <w:noProof/>
          </w:rPr>
          <w:t>DPM 2010 and other Exchange Roles</w:t>
        </w:r>
        <w:r w:rsidR="00923B67">
          <w:rPr>
            <w:noProof/>
            <w:webHidden/>
          </w:rPr>
          <w:tab/>
        </w:r>
        <w:r w:rsidR="004E5F6F">
          <w:rPr>
            <w:noProof/>
            <w:webHidden/>
          </w:rPr>
          <w:fldChar w:fldCharType="begin"/>
        </w:r>
        <w:r w:rsidR="00923B67">
          <w:rPr>
            <w:noProof/>
            <w:webHidden/>
          </w:rPr>
          <w:instrText xml:space="preserve"> PAGEREF _Toc263432098 \h </w:instrText>
        </w:r>
        <w:r w:rsidR="004E5F6F">
          <w:rPr>
            <w:noProof/>
            <w:webHidden/>
          </w:rPr>
        </w:r>
        <w:r w:rsidR="004E5F6F">
          <w:rPr>
            <w:noProof/>
            <w:webHidden/>
          </w:rPr>
          <w:fldChar w:fldCharType="separate"/>
        </w:r>
        <w:r w:rsidR="009735BA">
          <w:rPr>
            <w:noProof/>
            <w:webHidden/>
          </w:rPr>
          <w:t>11</w:t>
        </w:r>
        <w:r w:rsidR="004E5F6F">
          <w:rPr>
            <w:noProof/>
            <w:webHidden/>
          </w:rPr>
          <w:fldChar w:fldCharType="end"/>
        </w:r>
      </w:hyperlink>
    </w:p>
    <w:p w:rsidR="00923B67" w:rsidRDefault="00F017E9">
      <w:pPr>
        <w:pStyle w:val="TOC2"/>
        <w:tabs>
          <w:tab w:val="right" w:leader="dot" w:pos="9350"/>
        </w:tabs>
        <w:rPr>
          <w:rFonts w:asciiTheme="minorHAnsi" w:eastAsiaTheme="minorEastAsia" w:hAnsiTheme="minorHAnsi" w:cstheme="minorBidi"/>
          <w:noProof/>
        </w:rPr>
      </w:pPr>
      <w:hyperlink w:anchor="_Toc263432099" w:history="1">
        <w:r w:rsidR="00923B67" w:rsidRPr="00456671">
          <w:rPr>
            <w:rStyle w:val="Hyperlink"/>
            <w:rFonts w:ascii="Arial" w:hAnsi="Arial" w:cs="Arial"/>
            <w:noProof/>
          </w:rPr>
          <w:t>Better protection for Exchange Server with DPM</w:t>
        </w:r>
        <w:r w:rsidR="00923B67">
          <w:rPr>
            <w:noProof/>
            <w:webHidden/>
          </w:rPr>
          <w:tab/>
        </w:r>
        <w:r w:rsidR="004E5F6F">
          <w:rPr>
            <w:noProof/>
            <w:webHidden/>
          </w:rPr>
          <w:fldChar w:fldCharType="begin"/>
        </w:r>
        <w:r w:rsidR="00923B67">
          <w:rPr>
            <w:noProof/>
            <w:webHidden/>
          </w:rPr>
          <w:instrText xml:space="preserve"> PAGEREF _Toc263432099 \h </w:instrText>
        </w:r>
        <w:r w:rsidR="004E5F6F">
          <w:rPr>
            <w:noProof/>
            <w:webHidden/>
          </w:rPr>
        </w:r>
        <w:r w:rsidR="004E5F6F">
          <w:rPr>
            <w:noProof/>
            <w:webHidden/>
          </w:rPr>
          <w:fldChar w:fldCharType="separate"/>
        </w:r>
        <w:r w:rsidR="009735BA">
          <w:rPr>
            <w:noProof/>
            <w:webHidden/>
          </w:rPr>
          <w:t>12</w:t>
        </w:r>
        <w:r w:rsidR="004E5F6F">
          <w:rPr>
            <w:noProof/>
            <w:webHidden/>
          </w:rPr>
          <w:fldChar w:fldCharType="end"/>
        </w:r>
      </w:hyperlink>
    </w:p>
    <w:p w:rsidR="00923B67" w:rsidRDefault="00F017E9">
      <w:pPr>
        <w:pStyle w:val="TOC1"/>
        <w:tabs>
          <w:tab w:val="right" w:leader="dot" w:pos="9350"/>
        </w:tabs>
        <w:rPr>
          <w:rFonts w:asciiTheme="minorHAnsi" w:eastAsiaTheme="minorEastAsia" w:hAnsiTheme="minorHAnsi" w:cstheme="minorBidi"/>
          <w:noProof/>
        </w:rPr>
      </w:pPr>
      <w:hyperlink w:anchor="_Toc263432100" w:history="1">
        <w:r w:rsidR="00923B67" w:rsidRPr="00456671">
          <w:rPr>
            <w:rStyle w:val="Hyperlink"/>
            <w:rFonts w:ascii="Arial" w:hAnsi="Arial" w:cs="Arial"/>
            <w:noProof/>
          </w:rPr>
          <w:t>How to Protect Exchange Server 2010 with DPM 2010</w:t>
        </w:r>
        <w:r w:rsidR="00923B67">
          <w:rPr>
            <w:noProof/>
            <w:webHidden/>
          </w:rPr>
          <w:tab/>
        </w:r>
        <w:r w:rsidR="004E5F6F">
          <w:rPr>
            <w:noProof/>
            <w:webHidden/>
          </w:rPr>
          <w:fldChar w:fldCharType="begin"/>
        </w:r>
        <w:r w:rsidR="00923B67">
          <w:rPr>
            <w:noProof/>
            <w:webHidden/>
          </w:rPr>
          <w:instrText xml:space="preserve"> PAGEREF _Toc263432100 \h </w:instrText>
        </w:r>
        <w:r w:rsidR="004E5F6F">
          <w:rPr>
            <w:noProof/>
            <w:webHidden/>
          </w:rPr>
        </w:r>
        <w:r w:rsidR="004E5F6F">
          <w:rPr>
            <w:noProof/>
            <w:webHidden/>
          </w:rPr>
          <w:fldChar w:fldCharType="separate"/>
        </w:r>
        <w:r w:rsidR="009735BA">
          <w:rPr>
            <w:noProof/>
            <w:webHidden/>
          </w:rPr>
          <w:t>13</w:t>
        </w:r>
        <w:r w:rsidR="004E5F6F">
          <w:rPr>
            <w:noProof/>
            <w:webHidden/>
          </w:rPr>
          <w:fldChar w:fldCharType="end"/>
        </w:r>
      </w:hyperlink>
    </w:p>
    <w:p w:rsidR="00923B67" w:rsidRDefault="00F017E9">
      <w:pPr>
        <w:pStyle w:val="TOC3"/>
        <w:tabs>
          <w:tab w:val="right" w:leader="dot" w:pos="9350"/>
        </w:tabs>
        <w:rPr>
          <w:rFonts w:asciiTheme="minorHAnsi" w:eastAsiaTheme="minorEastAsia" w:hAnsiTheme="minorHAnsi" w:cstheme="minorBidi"/>
          <w:noProof/>
        </w:rPr>
      </w:pPr>
      <w:hyperlink w:anchor="_Toc263432101" w:history="1">
        <w:r w:rsidR="00923B67" w:rsidRPr="00456671">
          <w:rPr>
            <w:rStyle w:val="Hyperlink"/>
            <w:rFonts w:ascii="Arial" w:hAnsi="Arial"/>
            <w:noProof/>
          </w:rPr>
          <w:t>Installing the DPM 2010 Server</w:t>
        </w:r>
        <w:r w:rsidR="00923B67">
          <w:rPr>
            <w:noProof/>
            <w:webHidden/>
          </w:rPr>
          <w:tab/>
        </w:r>
        <w:r w:rsidR="004E5F6F">
          <w:rPr>
            <w:noProof/>
            <w:webHidden/>
          </w:rPr>
          <w:fldChar w:fldCharType="begin"/>
        </w:r>
        <w:r w:rsidR="00923B67">
          <w:rPr>
            <w:noProof/>
            <w:webHidden/>
          </w:rPr>
          <w:instrText xml:space="preserve"> PAGEREF _Toc263432101 \h </w:instrText>
        </w:r>
        <w:r w:rsidR="004E5F6F">
          <w:rPr>
            <w:noProof/>
            <w:webHidden/>
          </w:rPr>
        </w:r>
        <w:r w:rsidR="004E5F6F">
          <w:rPr>
            <w:noProof/>
            <w:webHidden/>
          </w:rPr>
          <w:fldChar w:fldCharType="separate"/>
        </w:r>
        <w:r w:rsidR="009735BA">
          <w:rPr>
            <w:noProof/>
            <w:webHidden/>
          </w:rPr>
          <w:t>13</w:t>
        </w:r>
        <w:r w:rsidR="004E5F6F">
          <w:rPr>
            <w:noProof/>
            <w:webHidden/>
          </w:rPr>
          <w:fldChar w:fldCharType="end"/>
        </w:r>
      </w:hyperlink>
    </w:p>
    <w:p w:rsidR="00923B67" w:rsidRDefault="00F017E9">
      <w:pPr>
        <w:pStyle w:val="TOC3"/>
        <w:tabs>
          <w:tab w:val="right" w:leader="dot" w:pos="9350"/>
        </w:tabs>
        <w:rPr>
          <w:rFonts w:asciiTheme="minorHAnsi" w:eastAsiaTheme="minorEastAsia" w:hAnsiTheme="minorHAnsi" w:cstheme="minorBidi"/>
          <w:noProof/>
        </w:rPr>
      </w:pPr>
      <w:hyperlink w:anchor="_Toc263432102" w:history="1">
        <w:r w:rsidR="00923B67" w:rsidRPr="00456671">
          <w:rPr>
            <w:rStyle w:val="Hyperlink"/>
            <w:rFonts w:ascii="Arial" w:hAnsi="Arial"/>
            <w:noProof/>
          </w:rPr>
          <w:t xml:space="preserve">Configuring </w:t>
        </w:r>
        <w:r w:rsidR="00923B67" w:rsidRPr="00456671">
          <w:rPr>
            <w:rStyle w:val="Hyperlink"/>
            <w:rFonts w:ascii="Arial" w:hAnsi="Arial" w:cs="Arial"/>
            <w:noProof/>
          </w:rPr>
          <w:t>Disk/Tape Media</w:t>
        </w:r>
        <w:r w:rsidR="00923B67" w:rsidRPr="00456671">
          <w:rPr>
            <w:rStyle w:val="Hyperlink"/>
            <w:rFonts w:ascii="Arial" w:hAnsi="Arial"/>
            <w:noProof/>
          </w:rPr>
          <w:t xml:space="preserve"> for the DPM </w:t>
        </w:r>
        <w:r w:rsidR="00923B67" w:rsidRPr="00456671">
          <w:rPr>
            <w:rStyle w:val="Hyperlink"/>
            <w:rFonts w:ascii="Arial" w:hAnsi="Arial" w:cs="Arial"/>
            <w:noProof/>
          </w:rPr>
          <w:t>Server</w:t>
        </w:r>
        <w:r w:rsidR="00923B67">
          <w:rPr>
            <w:noProof/>
            <w:webHidden/>
          </w:rPr>
          <w:tab/>
        </w:r>
        <w:r w:rsidR="004E5F6F">
          <w:rPr>
            <w:noProof/>
            <w:webHidden/>
          </w:rPr>
          <w:fldChar w:fldCharType="begin"/>
        </w:r>
        <w:r w:rsidR="00923B67">
          <w:rPr>
            <w:noProof/>
            <w:webHidden/>
          </w:rPr>
          <w:instrText xml:space="preserve"> PAGEREF _Toc263432102 \h </w:instrText>
        </w:r>
        <w:r w:rsidR="004E5F6F">
          <w:rPr>
            <w:noProof/>
            <w:webHidden/>
          </w:rPr>
        </w:r>
        <w:r w:rsidR="004E5F6F">
          <w:rPr>
            <w:noProof/>
            <w:webHidden/>
          </w:rPr>
          <w:fldChar w:fldCharType="separate"/>
        </w:r>
        <w:r w:rsidR="009735BA">
          <w:rPr>
            <w:noProof/>
            <w:webHidden/>
          </w:rPr>
          <w:t>15</w:t>
        </w:r>
        <w:r w:rsidR="004E5F6F">
          <w:rPr>
            <w:noProof/>
            <w:webHidden/>
          </w:rPr>
          <w:fldChar w:fldCharType="end"/>
        </w:r>
      </w:hyperlink>
    </w:p>
    <w:p w:rsidR="00923B67" w:rsidRDefault="00F017E9">
      <w:pPr>
        <w:pStyle w:val="TOC3"/>
        <w:tabs>
          <w:tab w:val="right" w:leader="dot" w:pos="9350"/>
        </w:tabs>
        <w:rPr>
          <w:rFonts w:asciiTheme="minorHAnsi" w:eastAsiaTheme="minorEastAsia" w:hAnsiTheme="minorHAnsi" w:cstheme="minorBidi"/>
          <w:noProof/>
        </w:rPr>
      </w:pPr>
      <w:hyperlink w:anchor="_Toc263432103" w:history="1">
        <w:r w:rsidR="00923B67" w:rsidRPr="00456671">
          <w:rPr>
            <w:rStyle w:val="Hyperlink"/>
            <w:rFonts w:ascii="Arial" w:hAnsi="Arial" w:cs="Arial"/>
            <w:noProof/>
          </w:rPr>
          <w:t>Installing the DPM Agent and preparing Exchange 2010 servers</w:t>
        </w:r>
        <w:r w:rsidR="00923B67">
          <w:rPr>
            <w:noProof/>
            <w:webHidden/>
          </w:rPr>
          <w:tab/>
        </w:r>
        <w:r w:rsidR="004E5F6F">
          <w:rPr>
            <w:noProof/>
            <w:webHidden/>
          </w:rPr>
          <w:fldChar w:fldCharType="begin"/>
        </w:r>
        <w:r w:rsidR="00923B67">
          <w:rPr>
            <w:noProof/>
            <w:webHidden/>
          </w:rPr>
          <w:instrText xml:space="preserve"> PAGEREF _Toc263432103 \h </w:instrText>
        </w:r>
        <w:r w:rsidR="004E5F6F">
          <w:rPr>
            <w:noProof/>
            <w:webHidden/>
          </w:rPr>
        </w:r>
        <w:r w:rsidR="004E5F6F">
          <w:rPr>
            <w:noProof/>
            <w:webHidden/>
          </w:rPr>
          <w:fldChar w:fldCharType="separate"/>
        </w:r>
        <w:r w:rsidR="009735BA">
          <w:rPr>
            <w:noProof/>
            <w:webHidden/>
          </w:rPr>
          <w:t>16</w:t>
        </w:r>
        <w:r w:rsidR="004E5F6F">
          <w:rPr>
            <w:noProof/>
            <w:webHidden/>
          </w:rPr>
          <w:fldChar w:fldCharType="end"/>
        </w:r>
      </w:hyperlink>
    </w:p>
    <w:p w:rsidR="00923B67" w:rsidRDefault="00F017E9">
      <w:pPr>
        <w:pStyle w:val="TOC3"/>
        <w:tabs>
          <w:tab w:val="right" w:leader="dot" w:pos="9350"/>
        </w:tabs>
        <w:rPr>
          <w:rFonts w:asciiTheme="minorHAnsi" w:eastAsiaTheme="minorEastAsia" w:hAnsiTheme="minorHAnsi" w:cstheme="minorBidi"/>
          <w:noProof/>
        </w:rPr>
      </w:pPr>
      <w:hyperlink w:anchor="_Toc263432104" w:history="1">
        <w:r w:rsidR="00923B67" w:rsidRPr="00456671">
          <w:rPr>
            <w:rStyle w:val="Hyperlink"/>
            <w:rFonts w:ascii="Arial" w:hAnsi="Arial"/>
            <w:noProof/>
          </w:rPr>
          <w:t>Configuring Protection Groups</w:t>
        </w:r>
        <w:r w:rsidR="00923B67">
          <w:rPr>
            <w:noProof/>
            <w:webHidden/>
          </w:rPr>
          <w:tab/>
        </w:r>
        <w:r w:rsidR="004E5F6F">
          <w:rPr>
            <w:noProof/>
            <w:webHidden/>
          </w:rPr>
          <w:fldChar w:fldCharType="begin"/>
        </w:r>
        <w:r w:rsidR="00923B67">
          <w:rPr>
            <w:noProof/>
            <w:webHidden/>
          </w:rPr>
          <w:instrText xml:space="preserve"> PAGEREF _Toc263432104 \h </w:instrText>
        </w:r>
        <w:r w:rsidR="004E5F6F">
          <w:rPr>
            <w:noProof/>
            <w:webHidden/>
          </w:rPr>
        </w:r>
        <w:r w:rsidR="004E5F6F">
          <w:rPr>
            <w:noProof/>
            <w:webHidden/>
          </w:rPr>
          <w:fldChar w:fldCharType="separate"/>
        </w:r>
        <w:r w:rsidR="009735BA">
          <w:rPr>
            <w:noProof/>
            <w:webHidden/>
          </w:rPr>
          <w:t>17</w:t>
        </w:r>
        <w:r w:rsidR="004E5F6F">
          <w:rPr>
            <w:noProof/>
            <w:webHidden/>
          </w:rPr>
          <w:fldChar w:fldCharType="end"/>
        </w:r>
      </w:hyperlink>
    </w:p>
    <w:p w:rsidR="00923B67" w:rsidRDefault="00F017E9">
      <w:pPr>
        <w:pStyle w:val="TOC1"/>
        <w:tabs>
          <w:tab w:val="right" w:leader="dot" w:pos="9350"/>
        </w:tabs>
        <w:rPr>
          <w:rFonts w:asciiTheme="minorHAnsi" w:eastAsiaTheme="minorEastAsia" w:hAnsiTheme="minorHAnsi" w:cstheme="minorBidi"/>
          <w:noProof/>
        </w:rPr>
      </w:pPr>
      <w:hyperlink w:anchor="_Toc263432105" w:history="1">
        <w:r w:rsidR="00923B67" w:rsidRPr="00456671">
          <w:rPr>
            <w:rStyle w:val="Hyperlink"/>
            <w:rFonts w:ascii="Arial" w:hAnsi="Arial" w:cs="Arial"/>
            <w:noProof/>
          </w:rPr>
          <w:t>How to Recover Mailboxes with DPM 2010</w:t>
        </w:r>
        <w:r w:rsidR="00923B67">
          <w:rPr>
            <w:noProof/>
            <w:webHidden/>
          </w:rPr>
          <w:tab/>
        </w:r>
        <w:r w:rsidR="004E5F6F">
          <w:rPr>
            <w:noProof/>
            <w:webHidden/>
          </w:rPr>
          <w:fldChar w:fldCharType="begin"/>
        </w:r>
        <w:r w:rsidR="00923B67">
          <w:rPr>
            <w:noProof/>
            <w:webHidden/>
          </w:rPr>
          <w:instrText xml:space="preserve"> PAGEREF _Toc263432105 \h </w:instrText>
        </w:r>
        <w:r w:rsidR="004E5F6F">
          <w:rPr>
            <w:noProof/>
            <w:webHidden/>
          </w:rPr>
        </w:r>
        <w:r w:rsidR="004E5F6F">
          <w:rPr>
            <w:noProof/>
            <w:webHidden/>
          </w:rPr>
          <w:fldChar w:fldCharType="separate"/>
        </w:r>
        <w:r w:rsidR="009735BA">
          <w:rPr>
            <w:noProof/>
            <w:webHidden/>
          </w:rPr>
          <w:t>21</w:t>
        </w:r>
        <w:r w:rsidR="004E5F6F">
          <w:rPr>
            <w:noProof/>
            <w:webHidden/>
          </w:rPr>
          <w:fldChar w:fldCharType="end"/>
        </w:r>
      </w:hyperlink>
    </w:p>
    <w:p w:rsidR="00923B67" w:rsidRDefault="00F017E9">
      <w:pPr>
        <w:pStyle w:val="TOC2"/>
        <w:tabs>
          <w:tab w:val="right" w:leader="dot" w:pos="9350"/>
        </w:tabs>
        <w:rPr>
          <w:rFonts w:asciiTheme="minorHAnsi" w:eastAsiaTheme="minorEastAsia" w:hAnsiTheme="minorHAnsi" w:cstheme="minorBidi"/>
          <w:noProof/>
        </w:rPr>
      </w:pPr>
      <w:hyperlink w:anchor="_Toc263432106" w:history="1">
        <w:r w:rsidR="00923B67" w:rsidRPr="00456671">
          <w:rPr>
            <w:rStyle w:val="Hyperlink"/>
            <w:rFonts w:ascii="Arial" w:hAnsi="Arial" w:cs="Arial"/>
            <w:noProof/>
          </w:rPr>
          <w:t>Recovering an Exchange Mailbox Database</w:t>
        </w:r>
        <w:r w:rsidR="00923B67">
          <w:rPr>
            <w:noProof/>
            <w:webHidden/>
          </w:rPr>
          <w:tab/>
        </w:r>
        <w:r w:rsidR="004E5F6F">
          <w:rPr>
            <w:noProof/>
            <w:webHidden/>
          </w:rPr>
          <w:fldChar w:fldCharType="begin"/>
        </w:r>
        <w:r w:rsidR="00923B67">
          <w:rPr>
            <w:noProof/>
            <w:webHidden/>
          </w:rPr>
          <w:instrText xml:space="preserve"> PAGEREF _Toc263432106 \h </w:instrText>
        </w:r>
        <w:r w:rsidR="004E5F6F">
          <w:rPr>
            <w:noProof/>
            <w:webHidden/>
          </w:rPr>
        </w:r>
        <w:r w:rsidR="004E5F6F">
          <w:rPr>
            <w:noProof/>
            <w:webHidden/>
          </w:rPr>
          <w:fldChar w:fldCharType="separate"/>
        </w:r>
        <w:r w:rsidR="009735BA">
          <w:rPr>
            <w:noProof/>
            <w:webHidden/>
          </w:rPr>
          <w:t>21</w:t>
        </w:r>
        <w:r w:rsidR="004E5F6F">
          <w:rPr>
            <w:noProof/>
            <w:webHidden/>
          </w:rPr>
          <w:fldChar w:fldCharType="end"/>
        </w:r>
      </w:hyperlink>
    </w:p>
    <w:p w:rsidR="00923B67" w:rsidRDefault="00F017E9">
      <w:pPr>
        <w:pStyle w:val="TOC2"/>
        <w:tabs>
          <w:tab w:val="right" w:leader="dot" w:pos="9350"/>
        </w:tabs>
        <w:rPr>
          <w:rFonts w:asciiTheme="minorHAnsi" w:eastAsiaTheme="minorEastAsia" w:hAnsiTheme="minorHAnsi" w:cstheme="minorBidi"/>
          <w:noProof/>
        </w:rPr>
      </w:pPr>
      <w:hyperlink w:anchor="_Toc263432107" w:history="1">
        <w:r w:rsidR="00923B67" w:rsidRPr="00456671">
          <w:rPr>
            <w:rStyle w:val="Hyperlink"/>
            <w:rFonts w:ascii="Arial" w:hAnsi="Arial" w:cs="Arial"/>
            <w:noProof/>
          </w:rPr>
          <w:t>Recovering a specific Exchange Mailbox</w:t>
        </w:r>
        <w:r w:rsidR="00923B67">
          <w:rPr>
            <w:noProof/>
            <w:webHidden/>
          </w:rPr>
          <w:tab/>
        </w:r>
        <w:r w:rsidR="004E5F6F">
          <w:rPr>
            <w:noProof/>
            <w:webHidden/>
          </w:rPr>
          <w:fldChar w:fldCharType="begin"/>
        </w:r>
        <w:r w:rsidR="00923B67">
          <w:rPr>
            <w:noProof/>
            <w:webHidden/>
          </w:rPr>
          <w:instrText xml:space="preserve"> PAGEREF _Toc263432107 \h </w:instrText>
        </w:r>
        <w:r w:rsidR="004E5F6F">
          <w:rPr>
            <w:noProof/>
            <w:webHidden/>
          </w:rPr>
        </w:r>
        <w:r w:rsidR="004E5F6F">
          <w:rPr>
            <w:noProof/>
            <w:webHidden/>
          </w:rPr>
          <w:fldChar w:fldCharType="separate"/>
        </w:r>
        <w:r w:rsidR="009735BA">
          <w:rPr>
            <w:noProof/>
            <w:webHidden/>
          </w:rPr>
          <w:t>23</w:t>
        </w:r>
        <w:r w:rsidR="004E5F6F">
          <w:rPr>
            <w:noProof/>
            <w:webHidden/>
          </w:rPr>
          <w:fldChar w:fldCharType="end"/>
        </w:r>
      </w:hyperlink>
    </w:p>
    <w:p w:rsidR="00923B67" w:rsidRDefault="00F017E9">
      <w:pPr>
        <w:pStyle w:val="TOC1"/>
        <w:tabs>
          <w:tab w:val="right" w:leader="dot" w:pos="9350"/>
        </w:tabs>
        <w:rPr>
          <w:rFonts w:asciiTheme="minorHAnsi" w:eastAsiaTheme="minorEastAsia" w:hAnsiTheme="minorHAnsi" w:cstheme="minorBidi"/>
          <w:noProof/>
        </w:rPr>
      </w:pPr>
      <w:hyperlink w:anchor="_Toc263432108" w:history="1">
        <w:r w:rsidR="00923B67" w:rsidRPr="00456671">
          <w:rPr>
            <w:rStyle w:val="Hyperlink"/>
            <w:rFonts w:ascii="Arial" w:hAnsi="Arial" w:cs="Arial"/>
            <w:noProof/>
          </w:rPr>
          <w:t>Best Practices</w:t>
        </w:r>
        <w:r w:rsidR="00923B67">
          <w:rPr>
            <w:noProof/>
            <w:webHidden/>
          </w:rPr>
          <w:tab/>
        </w:r>
        <w:r w:rsidR="004E5F6F">
          <w:rPr>
            <w:noProof/>
            <w:webHidden/>
          </w:rPr>
          <w:fldChar w:fldCharType="begin"/>
        </w:r>
        <w:r w:rsidR="00923B67">
          <w:rPr>
            <w:noProof/>
            <w:webHidden/>
          </w:rPr>
          <w:instrText xml:space="preserve"> PAGEREF _Toc263432108 \h </w:instrText>
        </w:r>
        <w:r w:rsidR="004E5F6F">
          <w:rPr>
            <w:noProof/>
            <w:webHidden/>
          </w:rPr>
        </w:r>
        <w:r w:rsidR="004E5F6F">
          <w:rPr>
            <w:noProof/>
            <w:webHidden/>
          </w:rPr>
          <w:fldChar w:fldCharType="separate"/>
        </w:r>
        <w:r w:rsidR="009735BA">
          <w:rPr>
            <w:noProof/>
            <w:webHidden/>
          </w:rPr>
          <w:t>26</w:t>
        </w:r>
        <w:r w:rsidR="004E5F6F">
          <w:rPr>
            <w:noProof/>
            <w:webHidden/>
          </w:rPr>
          <w:fldChar w:fldCharType="end"/>
        </w:r>
      </w:hyperlink>
    </w:p>
    <w:p w:rsidR="00923B67" w:rsidRDefault="00F017E9">
      <w:pPr>
        <w:pStyle w:val="TOC2"/>
        <w:tabs>
          <w:tab w:val="right" w:leader="dot" w:pos="9350"/>
        </w:tabs>
        <w:rPr>
          <w:rFonts w:asciiTheme="minorHAnsi" w:eastAsiaTheme="minorEastAsia" w:hAnsiTheme="minorHAnsi" w:cstheme="minorBidi"/>
          <w:noProof/>
        </w:rPr>
      </w:pPr>
      <w:hyperlink w:anchor="_Toc263432109" w:history="1">
        <w:r w:rsidR="00923B67" w:rsidRPr="00456671">
          <w:rPr>
            <w:rStyle w:val="Hyperlink"/>
            <w:rFonts w:ascii="Arial" w:hAnsi="Arial" w:cs="Arial"/>
            <w:noProof/>
          </w:rPr>
          <w:t>Storage Calculator</w:t>
        </w:r>
        <w:r w:rsidR="00923B67">
          <w:rPr>
            <w:noProof/>
            <w:webHidden/>
          </w:rPr>
          <w:tab/>
        </w:r>
        <w:r w:rsidR="004E5F6F">
          <w:rPr>
            <w:noProof/>
            <w:webHidden/>
          </w:rPr>
          <w:fldChar w:fldCharType="begin"/>
        </w:r>
        <w:r w:rsidR="00923B67">
          <w:rPr>
            <w:noProof/>
            <w:webHidden/>
          </w:rPr>
          <w:instrText xml:space="preserve"> PAGEREF _Toc263432109 \h </w:instrText>
        </w:r>
        <w:r w:rsidR="004E5F6F">
          <w:rPr>
            <w:noProof/>
            <w:webHidden/>
          </w:rPr>
        </w:r>
        <w:r w:rsidR="004E5F6F">
          <w:rPr>
            <w:noProof/>
            <w:webHidden/>
          </w:rPr>
          <w:fldChar w:fldCharType="separate"/>
        </w:r>
        <w:r w:rsidR="009735BA">
          <w:rPr>
            <w:noProof/>
            <w:webHidden/>
          </w:rPr>
          <w:t>27</w:t>
        </w:r>
        <w:r w:rsidR="004E5F6F">
          <w:rPr>
            <w:noProof/>
            <w:webHidden/>
          </w:rPr>
          <w:fldChar w:fldCharType="end"/>
        </w:r>
      </w:hyperlink>
    </w:p>
    <w:p w:rsidR="00923B67" w:rsidRDefault="00F017E9">
      <w:pPr>
        <w:pStyle w:val="TOC1"/>
        <w:tabs>
          <w:tab w:val="right" w:leader="dot" w:pos="9350"/>
        </w:tabs>
        <w:rPr>
          <w:rFonts w:asciiTheme="minorHAnsi" w:eastAsiaTheme="minorEastAsia" w:hAnsiTheme="minorHAnsi" w:cstheme="minorBidi"/>
          <w:noProof/>
        </w:rPr>
      </w:pPr>
      <w:hyperlink w:anchor="_Toc263432110" w:history="1">
        <w:r w:rsidR="00923B67" w:rsidRPr="00456671">
          <w:rPr>
            <w:rStyle w:val="Hyperlink"/>
            <w:rFonts w:ascii="Arial" w:hAnsi="Arial" w:cs="Arial"/>
            <w:noProof/>
          </w:rPr>
          <w:t>Conclusion</w:t>
        </w:r>
        <w:r w:rsidR="00923B67">
          <w:rPr>
            <w:noProof/>
            <w:webHidden/>
          </w:rPr>
          <w:tab/>
        </w:r>
        <w:r w:rsidR="004E5F6F">
          <w:rPr>
            <w:noProof/>
            <w:webHidden/>
          </w:rPr>
          <w:fldChar w:fldCharType="begin"/>
        </w:r>
        <w:r w:rsidR="00923B67">
          <w:rPr>
            <w:noProof/>
            <w:webHidden/>
          </w:rPr>
          <w:instrText xml:space="preserve"> PAGEREF _Toc263432110 \h </w:instrText>
        </w:r>
        <w:r w:rsidR="004E5F6F">
          <w:rPr>
            <w:noProof/>
            <w:webHidden/>
          </w:rPr>
        </w:r>
        <w:r w:rsidR="004E5F6F">
          <w:rPr>
            <w:noProof/>
            <w:webHidden/>
          </w:rPr>
          <w:fldChar w:fldCharType="separate"/>
        </w:r>
        <w:r w:rsidR="009735BA">
          <w:rPr>
            <w:noProof/>
            <w:webHidden/>
          </w:rPr>
          <w:t>28</w:t>
        </w:r>
        <w:r w:rsidR="004E5F6F">
          <w:rPr>
            <w:noProof/>
            <w:webHidden/>
          </w:rPr>
          <w:fldChar w:fldCharType="end"/>
        </w:r>
      </w:hyperlink>
    </w:p>
    <w:p w:rsidR="00887F22" w:rsidRPr="009D37CB" w:rsidRDefault="004E5F6F" w:rsidP="00A007A9">
      <w:pPr>
        <w:spacing w:line="360" w:lineRule="auto"/>
        <w:rPr>
          <w:rFonts w:ascii="Arial" w:hAnsi="Arial" w:cs="Arial"/>
        </w:rPr>
      </w:pPr>
      <w:r w:rsidRPr="00F53E5F">
        <w:rPr>
          <w:rFonts w:ascii="Arial" w:hAnsi="Arial" w:cs="Arial"/>
        </w:rPr>
        <w:fldChar w:fldCharType="end"/>
      </w:r>
    </w:p>
    <w:p w:rsidR="00E026DE" w:rsidRDefault="00E026DE" w:rsidP="00A007A9">
      <w:pPr>
        <w:pStyle w:val="Heading1"/>
        <w:spacing w:before="0" w:after="200" w:line="360" w:lineRule="auto"/>
        <w:rPr>
          <w:rFonts w:ascii="Arial" w:hAnsi="Arial"/>
        </w:rPr>
        <w:sectPr w:rsidR="00E026DE" w:rsidSect="009D37CB">
          <w:footerReference w:type="even" r:id="rId15"/>
          <w:footerReference w:type="default" r:id="rId16"/>
          <w:footerReference w:type="first" r:id="rId17"/>
          <w:pgSz w:w="12240" w:h="15840"/>
          <w:pgMar w:top="1440" w:right="1440" w:bottom="1440" w:left="1440" w:header="720" w:footer="720" w:gutter="0"/>
          <w:pgNumType w:start="0"/>
          <w:cols w:space="720"/>
          <w:titlePg/>
          <w:docGrid w:linePitch="360"/>
        </w:sectPr>
      </w:pPr>
    </w:p>
    <w:p w:rsidR="00944C0A" w:rsidRPr="00F53E5F" w:rsidRDefault="00270867" w:rsidP="00A007A9">
      <w:pPr>
        <w:pStyle w:val="Heading1"/>
        <w:spacing w:before="0" w:after="200" w:line="360" w:lineRule="auto"/>
        <w:rPr>
          <w:rFonts w:ascii="Arial" w:hAnsi="Arial"/>
        </w:rPr>
      </w:pPr>
      <w:bookmarkStart w:id="2" w:name="_Toc252177503"/>
      <w:bookmarkStart w:id="3" w:name="_Toc252349330"/>
      <w:bookmarkStart w:id="4" w:name="_Toc253139351"/>
      <w:bookmarkStart w:id="5" w:name="_Toc263432089"/>
      <w:r w:rsidRPr="00F53E5F">
        <w:rPr>
          <w:rFonts w:ascii="Arial" w:hAnsi="Arial"/>
        </w:rPr>
        <w:lastRenderedPageBreak/>
        <w:t>Protecting Critical Business Data</w:t>
      </w:r>
      <w:bookmarkEnd w:id="2"/>
      <w:bookmarkEnd w:id="3"/>
      <w:bookmarkEnd w:id="4"/>
      <w:bookmarkEnd w:id="5"/>
    </w:p>
    <w:p w:rsidR="006F72EC" w:rsidRPr="0045062D" w:rsidRDefault="00EA4570" w:rsidP="00A007A9">
      <w:pPr>
        <w:spacing w:line="360" w:lineRule="auto"/>
        <w:rPr>
          <w:rFonts w:ascii="Arial" w:hAnsi="Arial" w:cs="Arial"/>
        </w:rPr>
      </w:pPr>
      <w:r w:rsidRPr="0045062D">
        <w:rPr>
          <w:rFonts w:ascii="Arial" w:hAnsi="Arial" w:cs="Arial"/>
        </w:rPr>
        <w:t xml:space="preserve">It is </w:t>
      </w:r>
      <w:r w:rsidR="00FA78D8" w:rsidRPr="0045062D">
        <w:rPr>
          <w:rFonts w:ascii="Arial" w:hAnsi="Arial" w:cs="Arial"/>
        </w:rPr>
        <w:t>difficult</w:t>
      </w:r>
      <w:r w:rsidRPr="0045062D">
        <w:rPr>
          <w:rFonts w:ascii="Arial" w:hAnsi="Arial" w:cs="Arial"/>
        </w:rPr>
        <w:t xml:space="preserve"> to understate how critical a reliable email service is to</w:t>
      </w:r>
      <w:r w:rsidR="007072DD" w:rsidRPr="0045062D">
        <w:rPr>
          <w:rFonts w:ascii="Arial" w:hAnsi="Arial" w:cs="Arial"/>
        </w:rPr>
        <w:t xml:space="preserve"> a business’</w:t>
      </w:r>
      <w:r w:rsidRPr="0045062D">
        <w:rPr>
          <w:rFonts w:ascii="Arial" w:hAnsi="Arial" w:cs="Arial"/>
        </w:rPr>
        <w:t xml:space="preserve"> internal and external processes. </w:t>
      </w:r>
      <w:r w:rsidR="00FA78D8" w:rsidRPr="0045062D">
        <w:rPr>
          <w:rFonts w:ascii="Arial" w:hAnsi="Arial" w:cs="Arial"/>
        </w:rPr>
        <w:t>If</w:t>
      </w:r>
      <w:r w:rsidR="007072DD" w:rsidRPr="0045062D">
        <w:rPr>
          <w:rFonts w:ascii="Arial" w:hAnsi="Arial" w:cs="Arial"/>
        </w:rPr>
        <w:t xml:space="preserve"> a user</w:t>
      </w:r>
      <w:r w:rsidR="00FA78D8" w:rsidRPr="0045062D">
        <w:rPr>
          <w:rFonts w:ascii="Arial" w:hAnsi="Arial" w:cs="Arial"/>
        </w:rPr>
        <w:t>’s</w:t>
      </w:r>
      <w:r w:rsidR="007072DD" w:rsidRPr="0045062D">
        <w:rPr>
          <w:rFonts w:ascii="Arial" w:hAnsi="Arial" w:cs="Arial"/>
        </w:rPr>
        <w:t xml:space="preserve"> mailbox </w:t>
      </w:r>
      <w:r w:rsidR="00FA78D8" w:rsidRPr="0045062D">
        <w:rPr>
          <w:rFonts w:ascii="Arial" w:hAnsi="Arial" w:cs="Arial"/>
        </w:rPr>
        <w:t>is</w:t>
      </w:r>
      <w:r w:rsidR="007072DD" w:rsidRPr="0045062D">
        <w:rPr>
          <w:rFonts w:ascii="Arial" w:hAnsi="Arial" w:cs="Arial"/>
        </w:rPr>
        <w:t xml:space="preserve"> unavailable, an important series of </w:t>
      </w:r>
      <w:r w:rsidR="00FA78D8" w:rsidRPr="0045062D">
        <w:rPr>
          <w:rFonts w:ascii="Arial" w:hAnsi="Arial" w:cs="Arial"/>
        </w:rPr>
        <w:t>“</w:t>
      </w:r>
      <w:r w:rsidR="007072DD" w:rsidRPr="0045062D">
        <w:rPr>
          <w:rFonts w:ascii="Arial" w:hAnsi="Arial" w:cs="Arial"/>
        </w:rPr>
        <w:t>conversations</w:t>
      </w:r>
      <w:r w:rsidR="00FA78D8" w:rsidRPr="0045062D">
        <w:rPr>
          <w:rFonts w:ascii="Arial" w:hAnsi="Arial" w:cs="Arial"/>
        </w:rPr>
        <w:t>”</w:t>
      </w:r>
      <w:r w:rsidR="007072DD" w:rsidRPr="0045062D">
        <w:rPr>
          <w:rFonts w:ascii="Arial" w:hAnsi="Arial" w:cs="Arial"/>
        </w:rPr>
        <w:t xml:space="preserve"> </w:t>
      </w:r>
      <w:r w:rsidR="00FA78D8" w:rsidRPr="0045062D">
        <w:rPr>
          <w:rFonts w:ascii="Arial" w:hAnsi="Arial" w:cs="Arial"/>
        </w:rPr>
        <w:t xml:space="preserve">is </w:t>
      </w:r>
      <w:r w:rsidR="007072DD" w:rsidRPr="0045062D">
        <w:rPr>
          <w:rFonts w:ascii="Arial" w:hAnsi="Arial" w:cs="Arial"/>
        </w:rPr>
        <w:t xml:space="preserve">interrupted. </w:t>
      </w:r>
      <w:r w:rsidR="00FA78D8" w:rsidRPr="0045062D">
        <w:rPr>
          <w:rFonts w:ascii="Arial" w:hAnsi="Arial" w:cs="Arial"/>
        </w:rPr>
        <w:t>Even t</w:t>
      </w:r>
      <w:r w:rsidR="00096A35" w:rsidRPr="0045062D">
        <w:rPr>
          <w:rFonts w:ascii="Arial" w:hAnsi="Arial" w:cs="Arial"/>
        </w:rPr>
        <w:t>he</w:t>
      </w:r>
      <w:r w:rsidR="005B2F74" w:rsidRPr="0045062D">
        <w:rPr>
          <w:rFonts w:ascii="Arial" w:hAnsi="Arial" w:cs="Arial"/>
        </w:rPr>
        <w:t xml:space="preserve"> small</w:t>
      </w:r>
      <w:r w:rsidR="00096A35" w:rsidRPr="0045062D">
        <w:rPr>
          <w:rFonts w:ascii="Arial" w:hAnsi="Arial" w:cs="Arial"/>
        </w:rPr>
        <w:t>est</w:t>
      </w:r>
      <w:r w:rsidR="005B2F74" w:rsidRPr="0045062D">
        <w:rPr>
          <w:rFonts w:ascii="Arial" w:hAnsi="Arial" w:cs="Arial"/>
        </w:rPr>
        <w:t xml:space="preserve"> disruption of an organization’s </w:t>
      </w:r>
      <w:r w:rsidR="00096A35" w:rsidRPr="0045062D">
        <w:rPr>
          <w:rFonts w:ascii="Arial" w:hAnsi="Arial" w:cs="Arial"/>
        </w:rPr>
        <w:t>email system</w:t>
      </w:r>
      <w:r w:rsidR="005B2F74" w:rsidRPr="0045062D">
        <w:rPr>
          <w:rFonts w:ascii="Arial" w:hAnsi="Arial" w:cs="Arial"/>
        </w:rPr>
        <w:t xml:space="preserve"> can have a profound </w:t>
      </w:r>
      <w:r w:rsidR="00C21235" w:rsidRPr="0045062D">
        <w:rPr>
          <w:rFonts w:ascii="Arial" w:hAnsi="Arial" w:cs="Arial"/>
        </w:rPr>
        <w:t xml:space="preserve">impact on internal and </w:t>
      </w:r>
      <w:r w:rsidR="00BE01FB" w:rsidRPr="0045062D">
        <w:rPr>
          <w:rFonts w:ascii="Arial" w:hAnsi="Arial" w:cs="Arial"/>
        </w:rPr>
        <w:t>external relationships</w:t>
      </w:r>
      <w:r w:rsidR="00FA78D8" w:rsidRPr="0045062D">
        <w:rPr>
          <w:rFonts w:ascii="Arial" w:hAnsi="Arial" w:cs="Arial"/>
        </w:rPr>
        <w:t>. For example,</w:t>
      </w:r>
      <w:r w:rsidR="00BE01FB" w:rsidRPr="0045062D">
        <w:rPr>
          <w:rFonts w:ascii="Arial" w:hAnsi="Arial" w:cs="Arial"/>
        </w:rPr>
        <w:t xml:space="preserve"> during delicate negotiations</w:t>
      </w:r>
      <w:r w:rsidR="00FA78D8" w:rsidRPr="0045062D">
        <w:rPr>
          <w:rFonts w:ascii="Arial" w:hAnsi="Arial" w:cs="Arial"/>
        </w:rPr>
        <w:t xml:space="preserve"> </w:t>
      </w:r>
      <w:r w:rsidR="00473539">
        <w:rPr>
          <w:rFonts w:ascii="Arial" w:hAnsi="Arial" w:cs="Arial"/>
        </w:rPr>
        <w:t xml:space="preserve">with an important client </w:t>
      </w:r>
      <w:r w:rsidR="00FA78D8" w:rsidRPr="0045062D">
        <w:rPr>
          <w:rFonts w:ascii="Arial" w:hAnsi="Arial" w:cs="Arial"/>
        </w:rPr>
        <w:t>a</w:t>
      </w:r>
      <w:r w:rsidR="00096A35" w:rsidRPr="0045062D">
        <w:rPr>
          <w:rFonts w:ascii="Arial" w:hAnsi="Arial" w:cs="Arial"/>
        </w:rPr>
        <w:t xml:space="preserve"> delay in resp</w:t>
      </w:r>
      <w:r w:rsidR="00095248">
        <w:rPr>
          <w:rFonts w:ascii="Arial" w:hAnsi="Arial" w:cs="Arial"/>
        </w:rPr>
        <w:t xml:space="preserve">onding to a </w:t>
      </w:r>
      <w:r w:rsidR="00473539">
        <w:rPr>
          <w:rFonts w:ascii="Arial" w:hAnsi="Arial" w:cs="Arial"/>
        </w:rPr>
        <w:t xml:space="preserve">critical </w:t>
      </w:r>
      <w:r w:rsidR="00095248">
        <w:rPr>
          <w:rFonts w:ascii="Arial" w:hAnsi="Arial" w:cs="Arial"/>
        </w:rPr>
        <w:t xml:space="preserve">message </w:t>
      </w:r>
      <w:r w:rsidR="00096A35" w:rsidRPr="0045062D">
        <w:rPr>
          <w:rFonts w:ascii="Arial" w:hAnsi="Arial" w:cs="Arial"/>
        </w:rPr>
        <w:t xml:space="preserve">might be the difference between winning over </w:t>
      </w:r>
      <w:r w:rsidR="00473539">
        <w:rPr>
          <w:rFonts w:ascii="Arial" w:hAnsi="Arial" w:cs="Arial"/>
        </w:rPr>
        <w:t>the</w:t>
      </w:r>
      <w:r w:rsidR="00CF35DC" w:rsidRPr="0045062D">
        <w:rPr>
          <w:rFonts w:ascii="Arial" w:hAnsi="Arial" w:cs="Arial"/>
        </w:rPr>
        <w:t xml:space="preserve"> client, </w:t>
      </w:r>
      <w:proofErr w:type="gramStart"/>
      <w:r w:rsidR="00CF35DC" w:rsidRPr="0045062D">
        <w:rPr>
          <w:rFonts w:ascii="Arial" w:hAnsi="Arial" w:cs="Arial"/>
        </w:rPr>
        <w:t>or</w:t>
      </w:r>
      <w:proofErr w:type="gramEnd"/>
      <w:r w:rsidR="00CF35DC" w:rsidRPr="0045062D">
        <w:rPr>
          <w:rFonts w:ascii="Arial" w:hAnsi="Arial" w:cs="Arial"/>
        </w:rPr>
        <w:t xml:space="preserve"> losing that client</w:t>
      </w:r>
      <w:r w:rsidR="00BE01FB" w:rsidRPr="0045062D">
        <w:rPr>
          <w:rFonts w:ascii="Arial" w:hAnsi="Arial" w:cs="Arial"/>
        </w:rPr>
        <w:t xml:space="preserve"> forever to a competitor.</w:t>
      </w:r>
    </w:p>
    <w:p w:rsidR="002230AD" w:rsidRPr="0045062D" w:rsidRDefault="0049077F" w:rsidP="00A007A9">
      <w:pPr>
        <w:spacing w:line="360" w:lineRule="auto"/>
        <w:rPr>
          <w:rFonts w:ascii="Arial" w:hAnsi="Arial" w:cs="Arial"/>
        </w:rPr>
      </w:pPr>
      <w:r w:rsidRPr="0045062D">
        <w:rPr>
          <w:rFonts w:ascii="Arial" w:hAnsi="Arial" w:cs="Arial"/>
        </w:rPr>
        <w:t>There are many reasons why an organization needs a comprehensive data protection and recovery solution</w:t>
      </w:r>
      <w:r w:rsidR="00C4662F">
        <w:rPr>
          <w:rFonts w:ascii="Arial" w:hAnsi="Arial" w:cs="Arial"/>
        </w:rPr>
        <w:t xml:space="preserve">. Proper data protection </w:t>
      </w:r>
      <w:r w:rsidR="00590C07">
        <w:rPr>
          <w:rFonts w:ascii="Arial" w:hAnsi="Arial" w:cs="Arial"/>
        </w:rPr>
        <w:t>provides</w:t>
      </w:r>
      <w:r w:rsidR="00590C07" w:rsidRPr="0045062D">
        <w:rPr>
          <w:rFonts w:ascii="Arial" w:hAnsi="Arial" w:cs="Arial"/>
        </w:rPr>
        <w:t>:</w:t>
      </w:r>
    </w:p>
    <w:p w:rsidR="0049077F" w:rsidRPr="0045062D" w:rsidRDefault="0049077F" w:rsidP="00A007A9">
      <w:pPr>
        <w:pStyle w:val="ListParagraph"/>
        <w:numPr>
          <w:ilvl w:val="0"/>
          <w:numId w:val="38"/>
        </w:numPr>
        <w:spacing w:line="360" w:lineRule="auto"/>
        <w:rPr>
          <w:rFonts w:ascii="Arial" w:hAnsi="Arial" w:cs="Arial"/>
        </w:rPr>
      </w:pPr>
      <w:r w:rsidRPr="0045062D">
        <w:rPr>
          <w:rFonts w:ascii="Arial" w:hAnsi="Arial" w:cs="Arial"/>
        </w:rPr>
        <w:t>Point in time recovery from:</w:t>
      </w:r>
    </w:p>
    <w:p w:rsidR="0049077F" w:rsidRPr="0045062D" w:rsidRDefault="0049077F" w:rsidP="00A007A9">
      <w:pPr>
        <w:pStyle w:val="ListParagraph"/>
        <w:numPr>
          <w:ilvl w:val="1"/>
          <w:numId w:val="38"/>
        </w:numPr>
        <w:spacing w:line="360" w:lineRule="auto"/>
        <w:rPr>
          <w:rFonts w:ascii="Arial" w:hAnsi="Arial" w:cs="Arial"/>
        </w:rPr>
      </w:pPr>
      <w:r w:rsidRPr="0045062D">
        <w:rPr>
          <w:rFonts w:ascii="Arial" w:hAnsi="Arial" w:cs="Arial"/>
        </w:rPr>
        <w:t>Data corruption</w:t>
      </w:r>
    </w:p>
    <w:p w:rsidR="0049077F" w:rsidRPr="0045062D" w:rsidRDefault="0049077F" w:rsidP="00A007A9">
      <w:pPr>
        <w:pStyle w:val="ListParagraph"/>
        <w:numPr>
          <w:ilvl w:val="1"/>
          <w:numId w:val="38"/>
        </w:numPr>
        <w:spacing w:line="360" w:lineRule="auto"/>
        <w:rPr>
          <w:rFonts w:ascii="Arial" w:hAnsi="Arial" w:cs="Arial"/>
        </w:rPr>
      </w:pPr>
      <w:r w:rsidRPr="0045062D">
        <w:rPr>
          <w:rFonts w:ascii="Arial" w:hAnsi="Arial" w:cs="Arial"/>
        </w:rPr>
        <w:t>Server failure</w:t>
      </w:r>
    </w:p>
    <w:p w:rsidR="0049077F" w:rsidRPr="0045062D" w:rsidRDefault="0049077F" w:rsidP="00A007A9">
      <w:pPr>
        <w:pStyle w:val="ListParagraph"/>
        <w:numPr>
          <w:ilvl w:val="1"/>
          <w:numId w:val="38"/>
        </w:numPr>
        <w:spacing w:line="360" w:lineRule="auto"/>
        <w:rPr>
          <w:rFonts w:ascii="Arial" w:hAnsi="Arial" w:cs="Arial"/>
        </w:rPr>
      </w:pPr>
      <w:r w:rsidRPr="0045062D">
        <w:rPr>
          <w:rFonts w:ascii="Arial" w:hAnsi="Arial" w:cs="Arial"/>
        </w:rPr>
        <w:t>Site failure</w:t>
      </w:r>
    </w:p>
    <w:p w:rsidR="0049077F" w:rsidRPr="0045062D" w:rsidRDefault="0049077F" w:rsidP="00A007A9">
      <w:pPr>
        <w:pStyle w:val="ListParagraph"/>
        <w:numPr>
          <w:ilvl w:val="0"/>
          <w:numId w:val="38"/>
        </w:numPr>
        <w:spacing w:line="360" w:lineRule="auto"/>
        <w:rPr>
          <w:rFonts w:ascii="Arial" w:hAnsi="Arial" w:cs="Arial"/>
        </w:rPr>
      </w:pPr>
      <w:r w:rsidRPr="0045062D">
        <w:rPr>
          <w:rFonts w:ascii="Arial" w:hAnsi="Arial" w:cs="Arial"/>
        </w:rPr>
        <w:t>Inexpensive storage for data that is infrequently used</w:t>
      </w:r>
    </w:p>
    <w:p w:rsidR="0049077F" w:rsidRPr="0045062D" w:rsidRDefault="0045062D" w:rsidP="00A007A9">
      <w:pPr>
        <w:pStyle w:val="ListParagraph"/>
        <w:numPr>
          <w:ilvl w:val="0"/>
          <w:numId w:val="38"/>
        </w:numPr>
        <w:spacing w:line="360" w:lineRule="auto"/>
        <w:rPr>
          <w:rFonts w:ascii="Arial" w:hAnsi="Arial" w:cs="Arial"/>
        </w:rPr>
      </w:pPr>
      <w:r w:rsidRPr="0045062D">
        <w:rPr>
          <w:rFonts w:ascii="Arial" w:hAnsi="Arial" w:cs="Arial"/>
        </w:rPr>
        <w:t>Long</w:t>
      </w:r>
      <w:r w:rsidR="00C4662F">
        <w:rPr>
          <w:rFonts w:ascii="Arial" w:hAnsi="Arial" w:cs="Arial"/>
        </w:rPr>
        <w:t>-</w:t>
      </w:r>
      <w:r w:rsidRPr="0045062D">
        <w:rPr>
          <w:rFonts w:ascii="Arial" w:hAnsi="Arial" w:cs="Arial"/>
        </w:rPr>
        <w:t>term data storage to meet regulatory obligations</w:t>
      </w:r>
    </w:p>
    <w:p w:rsidR="0049077F" w:rsidRPr="0045062D" w:rsidRDefault="0045062D" w:rsidP="00A007A9">
      <w:pPr>
        <w:pStyle w:val="ListParagraph"/>
        <w:numPr>
          <w:ilvl w:val="0"/>
          <w:numId w:val="38"/>
        </w:numPr>
        <w:spacing w:line="360" w:lineRule="auto"/>
        <w:rPr>
          <w:rFonts w:ascii="Arial" w:hAnsi="Arial" w:cs="Arial"/>
        </w:rPr>
      </w:pPr>
      <w:r w:rsidRPr="0045062D">
        <w:rPr>
          <w:rFonts w:ascii="Arial" w:hAnsi="Arial" w:cs="Arial"/>
        </w:rPr>
        <w:t>Reduce</w:t>
      </w:r>
      <w:r w:rsidR="00C4662F">
        <w:rPr>
          <w:rFonts w:ascii="Arial" w:hAnsi="Arial" w:cs="Arial"/>
        </w:rPr>
        <w:t>d</w:t>
      </w:r>
      <w:r w:rsidRPr="0045062D">
        <w:rPr>
          <w:rFonts w:ascii="Arial" w:hAnsi="Arial" w:cs="Arial"/>
        </w:rPr>
        <w:t xml:space="preserve"> storage footprint of protected servers</w:t>
      </w:r>
    </w:p>
    <w:p w:rsidR="006F72EC" w:rsidRPr="00664448" w:rsidRDefault="001C2FDD" w:rsidP="00A007A9">
      <w:pPr>
        <w:spacing w:line="360" w:lineRule="auto"/>
        <w:rPr>
          <w:rFonts w:ascii="Arial" w:hAnsi="Arial" w:cs="Arial"/>
        </w:rPr>
      </w:pPr>
      <w:r w:rsidRPr="00664448">
        <w:rPr>
          <w:rFonts w:ascii="Arial" w:hAnsi="Arial" w:cs="Arial"/>
        </w:rPr>
        <w:t>When you are determining</w:t>
      </w:r>
      <w:r w:rsidR="00C80342" w:rsidRPr="00664448">
        <w:rPr>
          <w:rFonts w:ascii="Arial" w:hAnsi="Arial" w:cs="Arial"/>
        </w:rPr>
        <w:t xml:space="preserve"> the best way </w:t>
      </w:r>
      <w:r w:rsidR="007072DD" w:rsidRPr="00664448">
        <w:rPr>
          <w:rFonts w:ascii="Arial" w:hAnsi="Arial" w:cs="Arial"/>
        </w:rPr>
        <w:t xml:space="preserve">to protect </w:t>
      </w:r>
      <w:r w:rsidR="00107614">
        <w:rPr>
          <w:rFonts w:ascii="Arial" w:hAnsi="Arial" w:cs="Arial"/>
        </w:rPr>
        <w:t>both</w:t>
      </w:r>
      <w:r w:rsidR="007072DD" w:rsidRPr="00664448">
        <w:rPr>
          <w:rFonts w:ascii="Arial" w:hAnsi="Arial" w:cs="Arial"/>
        </w:rPr>
        <w:t xml:space="preserve"> </w:t>
      </w:r>
      <w:r w:rsidR="00295D5E" w:rsidRPr="00664448">
        <w:rPr>
          <w:rFonts w:ascii="Arial" w:hAnsi="Arial" w:cs="Arial"/>
        </w:rPr>
        <w:t xml:space="preserve">internal and external </w:t>
      </w:r>
      <w:r w:rsidR="00C93C87" w:rsidRPr="00664448">
        <w:rPr>
          <w:rFonts w:ascii="Arial" w:hAnsi="Arial" w:cs="Arial"/>
        </w:rPr>
        <w:t xml:space="preserve">e-mail </w:t>
      </w:r>
      <w:r w:rsidR="007072DD" w:rsidRPr="00664448">
        <w:rPr>
          <w:rFonts w:ascii="Arial" w:hAnsi="Arial" w:cs="Arial"/>
        </w:rPr>
        <w:t>conversation</w:t>
      </w:r>
      <w:r w:rsidR="00295D5E" w:rsidRPr="00664448">
        <w:rPr>
          <w:rFonts w:ascii="Arial" w:hAnsi="Arial" w:cs="Arial"/>
        </w:rPr>
        <w:t>s</w:t>
      </w:r>
      <w:r w:rsidRPr="00664448">
        <w:rPr>
          <w:rFonts w:ascii="Arial" w:hAnsi="Arial" w:cs="Arial"/>
        </w:rPr>
        <w:t>, you need to find the right balance between factors such as legal requirements, auditing capabilities, data security</w:t>
      </w:r>
      <w:r w:rsidR="00193682" w:rsidRPr="00664448">
        <w:rPr>
          <w:rFonts w:ascii="Arial" w:hAnsi="Arial" w:cs="Arial"/>
        </w:rPr>
        <w:t>,</w:t>
      </w:r>
      <w:r w:rsidRPr="00664448">
        <w:rPr>
          <w:rFonts w:ascii="Arial" w:hAnsi="Arial" w:cs="Arial"/>
        </w:rPr>
        <w:t xml:space="preserve"> and cost.  </w:t>
      </w:r>
      <w:r w:rsidR="00295D5E" w:rsidRPr="00664448">
        <w:rPr>
          <w:rFonts w:ascii="Arial" w:hAnsi="Arial" w:cs="Arial"/>
        </w:rPr>
        <w:t>Determining th</w:t>
      </w:r>
      <w:r w:rsidR="00C93C87" w:rsidRPr="00664448">
        <w:rPr>
          <w:rFonts w:ascii="Arial" w:hAnsi="Arial" w:cs="Arial"/>
        </w:rPr>
        <w:t>is</w:t>
      </w:r>
      <w:r w:rsidR="00295D5E" w:rsidRPr="00664448">
        <w:rPr>
          <w:rFonts w:ascii="Arial" w:hAnsi="Arial" w:cs="Arial"/>
        </w:rPr>
        <w:t xml:space="preserve"> balance point</w:t>
      </w:r>
      <w:r w:rsidR="000308BB" w:rsidRPr="00664448">
        <w:rPr>
          <w:rFonts w:ascii="Arial" w:hAnsi="Arial" w:cs="Arial"/>
        </w:rPr>
        <w:t xml:space="preserve"> involves understanding the underlying business case</w:t>
      </w:r>
      <w:r w:rsidR="00602A97" w:rsidRPr="00664448">
        <w:rPr>
          <w:rFonts w:ascii="Arial" w:hAnsi="Arial" w:cs="Arial"/>
        </w:rPr>
        <w:t>s</w:t>
      </w:r>
      <w:r w:rsidR="000308BB" w:rsidRPr="00664448">
        <w:rPr>
          <w:rFonts w:ascii="Arial" w:hAnsi="Arial" w:cs="Arial"/>
        </w:rPr>
        <w:t xml:space="preserve"> for data protection and addressing technical challenges that may restrict you from meeting your organization’s data protection goals.</w:t>
      </w:r>
    </w:p>
    <w:p w:rsidR="00DE61A7" w:rsidRPr="00664448" w:rsidRDefault="00DE61A7" w:rsidP="00A007A9">
      <w:pPr>
        <w:spacing w:line="360" w:lineRule="auto"/>
        <w:rPr>
          <w:rFonts w:ascii="Arial" w:hAnsi="Arial" w:cs="Arial"/>
        </w:rPr>
      </w:pPr>
      <w:r w:rsidRPr="00664448">
        <w:rPr>
          <w:rFonts w:ascii="Arial" w:hAnsi="Arial" w:cs="Arial"/>
        </w:rPr>
        <w:t xml:space="preserve">This paper outlines benefits of using Microsoft System Center Data Protection Manager 2010 (DPM) for your </w:t>
      </w:r>
      <w:r w:rsidR="00A34341">
        <w:rPr>
          <w:rFonts w:ascii="Arial" w:hAnsi="Arial" w:cs="Arial"/>
        </w:rPr>
        <w:t xml:space="preserve">Microsoft </w:t>
      </w:r>
      <w:r w:rsidR="00C21235" w:rsidRPr="00664448">
        <w:rPr>
          <w:rFonts w:ascii="Arial" w:hAnsi="Arial" w:cs="Arial"/>
        </w:rPr>
        <w:t>Exchange</w:t>
      </w:r>
      <w:r w:rsidR="00C80342" w:rsidRPr="00664448">
        <w:rPr>
          <w:rFonts w:ascii="Arial" w:hAnsi="Arial" w:cs="Arial"/>
        </w:rPr>
        <w:t xml:space="preserve"> </w:t>
      </w:r>
      <w:r w:rsidRPr="00664448">
        <w:rPr>
          <w:rFonts w:ascii="Arial" w:hAnsi="Arial" w:cs="Arial"/>
        </w:rPr>
        <w:t xml:space="preserve">data protection needs. </w:t>
      </w:r>
      <w:r w:rsidR="00602A97" w:rsidRPr="00664448">
        <w:rPr>
          <w:rFonts w:ascii="Arial" w:hAnsi="Arial" w:cs="Arial"/>
        </w:rPr>
        <w:t>These</w:t>
      </w:r>
      <w:r w:rsidRPr="00664448">
        <w:rPr>
          <w:rFonts w:ascii="Arial" w:hAnsi="Arial" w:cs="Arial"/>
        </w:rPr>
        <w:t xml:space="preserve"> include: </w:t>
      </w:r>
    </w:p>
    <w:p w:rsidR="00720730" w:rsidRPr="00664448" w:rsidRDefault="00DE61A7" w:rsidP="00A007A9">
      <w:pPr>
        <w:numPr>
          <w:ilvl w:val="0"/>
          <w:numId w:val="14"/>
        </w:numPr>
        <w:spacing w:line="360" w:lineRule="auto"/>
        <w:rPr>
          <w:rFonts w:ascii="Arial" w:hAnsi="Arial" w:cs="Arial"/>
        </w:rPr>
      </w:pPr>
      <w:r w:rsidRPr="00664448">
        <w:rPr>
          <w:rFonts w:ascii="Arial" w:hAnsi="Arial" w:cs="Arial"/>
        </w:rPr>
        <w:t xml:space="preserve">DPM </w:t>
      </w:r>
      <w:r w:rsidR="00C93C87" w:rsidRPr="00664448">
        <w:rPr>
          <w:rFonts w:ascii="Arial" w:hAnsi="Arial" w:cs="Arial"/>
        </w:rPr>
        <w:t>2010 provides</w:t>
      </w:r>
      <w:r w:rsidR="004772F9" w:rsidRPr="00664448">
        <w:rPr>
          <w:rFonts w:ascii="Arial" w:hAnsi="Arial" w:cs="Arial"/>
        </w:rPr>
        <w:t xml:space="preserve"> </w:t>
      </w:r>
      <w:r w:rsidRPr="00664448">
        <w:rPr>
          <w:rFonts w:ascii="Arial" w:hAnsi="Arial" w:cs="Arial"/>
        </w:rPr>
        <w:t>specific protect</w:t>
      </w:r>
      <w:r w:rsidR="00C93C87" w:rsidRPr="00664448">
        <w:rPr>
          <w:rFonts w:ascii="Arial" w:hAnsi="Arial" w:cs="Arial"/>
        </w:rPr>
        <w:t>ion for</w:t>
      </w:r>
      <w:r w:rsidRPr="00664448">
        <w:rPr>
          <w:rFonts w:ascii="Arial" w:hAnsi="Arial" w:cs="Arial"/>
        </w:rPr>
        <w:t xml:space="preserve"> Windows environments and products, </w:t>
      </w:r>
      <w:r w:rsidR="00C93C87" w:rsidRPr="00664448">
        <w:rPr>
          <w:rFonts w:ascii="Arial" w:hAnsi="Arial" w:cs="Arial"/>
        </w:rPr>
        <w:t>namely</w:t>
      </w:r>
      <w:r w:rsidR="00C80342" w:rsidRPr="00664448">
        <w:rPr>
          <w:rFonts w:ascii="Arial" w:hAnsi="Arial" w:cs="Arial"/>
        </w:rPr>
        <w:t xml:space="preserve"> SharePoint, Exchange Server</w:t>
      </w:r>
      <w:r w:rsidR="00F844C4" w:rsidRPr="00664448">
        <w:rPr>
          <w:rFonts w:ascii="Arial" w:hAnsi="Arial" w:cs="Arial"/>
        </w:rPr>
        <w:t>,</w:t>
      </w:r>
      <w:r w:rsidR="00C80342" w:rsidRPr="00664448">
        <w:rPr>
          <w:rFonts w:ascii="Arial" w:hAnsi="Arial" w:cs="Arial"/>
        </w:rPr>
        <w:t xml:space="preserve"> and SQL Server</w:t>
      </w:r>
      <w:r w:rsidRPr="00664448">
        <w:rPr>
          <w:rFonts w:ascii="Arial" w:hAnsi="Arial" w:cs="Arial"/>
        </w:rPr>
        <w:t>.</w:t>
      </w:r>
    </w:p>
    <w:p w:rsidR="00720730" w:rsidRPr="00664448" w:rsidRDefault="00DE61A7" w:rsidP="00A007A9">
      <w:pPr>
        <w:numPr>
          <w:ilvl w:val="0"/>
          <w:numId w:val="14"/>
        </w:numPr>
        <w:spacing w:line="360" w:lineRule="auto"/>
        <w:rPr>
          <w:rFonts w:ascii="Arial" w:hAnsi="Arial" w:cs="Arial"/>
        </w:rPr>
      </w:pPr>
      <w:r w:rsidRPr="00664448">
        <w:rPr>
          <w:rFonts w:ascii="Arial" w:hAnsi="Arial" w:cs="Arial"/>
        </w:rPr>
        <w:t>DPM 2010 offers enhanced and improved methods of backing up to tape, disk, or hosted servers.</w:t>
      </w:r>
    </w:p>
    <w:p w:rsidR="00720730" w:rsidRPr="00664448" w:rsidRDefault="00DE61A7" w:rsidP="00A007A9">
      <w:pPr>
        <w:numPr>
          <w:ilvl w:val="0"/>
          <w:numId w:val="14"/>
        </w:numPr>
        <w:spacing w:line="360" w:lineRule="auto"/>
        <w:rPr>
          <w:rFonts w:ascii="Arial" w:hAnsi="Arial" w:cs="Arial"/>
        </w:rPr>
      </w:pPr>
      <w:r w:rsidRPr="00664448">
        <w:rPr>
          <w:rFonts w:ascii="Arial" w:hAnsi="Arial" w:cs="Arial"/>
        </w:rPr>
        <w:lastRenderedPageBreak/>
        <w:t>DPM 2010 offers a streamlined interface administrators need in order to work through complex tasks.</w:t>
      </w:r>
    </w:p>
    <w:p w:rsidR="00107614" w:rsidRPr="00107614" w:rsidRDefault="00F85A7C" w:rsidP="00A007A9">
      <w:pPr>
        <w:numPr>
          <w:ilvl w:val="0"/>
          <w:numId w:val="14"/>
        </w:numPr>
        <w:spacing w:line="360" w:lineRule="auto"/>
        <w:rPr>
          <w:rFonts w:ascii="Arial" w:hAnsi="Arial" w:cs="Arial"/>
        </w:rPr>
      </w:pPr>
      <w:r w:rsidRPr="00664448">
        <w:rPr>
          <w:rFonts w:ascii="Arial" w:hAnsi="Arial" w:cs="Arial"/>
        </w:rPr>
        <w:t xml:space="preserve">DPM 2010 provides advanced mailbox and mailbox database recoverability options beyond those provided by the implementation of </w:t>
      </w:r>
      <w:r w:rsidR="00A34341">
        <w:rPr>
          <w:rFonts w:ascii="Arial" w:hAnsi="Arial" w:cs="Arial"/>
        </w:rPr>
        <w:t xml:space="preserve">Exchange 2007 continuous replication (LCR, CCR and SCR) and Exchange 2010 </w:t>
      </w:r>
      <w:r w:rsidR="00720730" w:rsidRPr="00664448">
        <w:rPr>
          <w:rFonts w:ascii="Arial" w:hAnsi="Arial" w:cs="Arial"/>
        </w:rPr>
        <w:t>D</w:t>
      </w:r>
      <w:r w:rsidRPr="00664448">
        <w:rPr>
          <w:rFonts w:ascii="Arial" w:hAnsi="Arial" w:cs="Arial"/>
        </w:rPr>
        <w:t xml:space="preserve">atabase </w:t>
      </w:r>
      <w:r w:rsidR="00720730" w:rsidRPr="00664448">
        <w:rPr>
          <w:rFonts w:ascii="Arial" w:hAnsi="Arial" w:cs="Arial"/>
        </w:rPr>
        <w:t>A</w:t>
      </w:r>
      <w:r w:rsidRPr="00664448">
        <w:rPr>
          <w:rFonts w:ascii="Arial" w:hAnsi="Arial" w:cs="Arial"/>
        </w:rPr>
        <w:t xml:space="preserve">vailability </w:t>
      </w:r>
      <w:r w:rsidR="00720730" w:rsidRPr="00664448">
        <w:rPr>
          <w:rFonts w:ascii="Arial" w:hAnsi="Arial" w:cs="Arial"/>
        </w:rPr>
        <w:t>G</w:t>
      </w:r>
      <w:r w:rsidRPr="00664448">
        <w:rPr>
          <w:rFonts w:ascii="Arial" w:hAnsi="Arial" w:cs="Arial"/>
        </w:rPr>
        <w:t>roups</w:t>
      </w:r>
      <w:r w:rsidR="00720730" w:rsidRPr="00664448">
        <w:rPr>
          <w:rFonts w:ascii="Arial" w:hAnsi="Arial" w:cs="Arial"/>
        </w:rPr>
        <w:t xml:space="preserve"> (DAG)</w:t>
      </w:r>
      <w:r w:rsidRPr="00664448">
        <w:rPr>
          <w:rFonts w:ascii="Arial" w:hAnsi="Arial" w:cs="Arial"/>
        </w:rPr>
        <w:t>.</w:t>
      </w:r>
      <w:r w:rsidR="00DE61A7" w:rsidRPr="00664448">
        <w:rPr>
          <w:rFonts w:ascii="Arial" w:hAnsi="Arial" w:cs="Arial"/>
        </w:rPr>
        <w:t xml:space="preserve"> </w:t>
      </w:r>
      <w:bookmarkStart w:id="6" w:name="_Toc252177504"/>
      <w:bookmarkStart w:id="7" w:name="_Toc252349331"/>
      <w:bookmarkStart w:id="8" w:name="_Toc253139352"/>
    </w:p>
    <w:p w:rsidR="003C19AA" w:rsidRPr="00F53E5F" w:rsidRDefault="003C19AA" w:rsidP="00A007A9">
      <w:pPr>
        <w:pStyle w:val="Heading2"/>
        <w:spacing w:before="0" w:after="200" w:line="360" w:lineRule="auto"/>
        <w:rPr>
          <w:rFonts w:ascii="Arial" w:hAnsi="Arial" w:cs="Arial"/>
        </w:rPr>
      </w:pPr>
      <w:bookmarkStart w:id="9" w:name="_Toc263432090"/>
      <w:r w:rsidRPr="00F53E5F">
        <w:rPr>
          <w:rFonts w:ascii="Arial" w:hAnsi="Arial" w:cs="Arial"/>
        </w:rPr>
        <w:t>Business Imperatives</w:t>
      </w:r>
      <w:bookmarkEnd w:id="6"/>
      <w:bookmarkEnd w:id="7"/>
      <w:bookmarkEnd w:id="8"/>
      <w:bookmarkEnd w:id="9"/>
    </w:p>
    <w:p w:rsidR="000804B6" w:rsidRPr="00F53E5F" w:rsidRDefault="00841B93" w:rsidP="00A007A9">
      <w:pPr>
        <w:spacing w:line="360" w:lineRule="auto"/>
        <w:rPr>
          <w:rFonts w:ascii="Arial" w:hAnsi="Arial" w:cs="Arial"/>
        </w:rPr>
      </w:pPr>
      <w:r w:rsidRPr="00F53E5F">
        <w:rPr>
          <w:rFonts w:ascii="Arial" w:hAnsi="Arial" w:cs="Arial"/>
        </w:rPr>
        <w:t xml:space="preserve">Although </w:t>
      </w:r>
      <w:r w:rsidR="00560F48">
        <w:rPr>
          <w:rFonts w:ascii="Arial" w:hAnsi="Arial" w:cs="Arial"/>
        </w:rPr>
        <w:t xml:space="preserve">understanding </w:t>
      </w:r>
      <w:r w:rsidRPr="00F53E5F">
        <w:rPr>
          <w:rFonts w:ascii="Arial" w:hAnsi="Arial" w:cs="Arial"/>
        </w:rPr>
        <w:t xml:space="preserve">the </w:t>
      </w:r>
      <w:r w:rsidR="00193682">
        <w:rPr>
          <w:rFonts w:ascii="Arial" w:hAnsi="Arial" w:cs="Arial"/>
        </w:rPr>
        <w:t>need for</w:t>
      </w:r>
      <w:r w:rsidR="00A332E8" w:rsidRPr="00F53E5F">
        <w:rPr>
          <w:rFonts w:ascii="Arial" w:hAnsi="Arial" w:cs="Arial"/>
        </w:rPr>
        <w:t xml:space="preserve"> </w:t>
      </w:r>
      <w:r w:rsidR="00634A59" w:rsidRPr="00F53E5F">
        <w:rPr>
          <w:rFonts w:ascii="Arial" w:hAnsi="Arial" w:cs="Arial"/>
        </w:rPr>
        <w:t xml:space="preserve">data </w:t>
      </w:r>
      <w:r w:rsidR="00BA0B24" w:rsidRPr="00F53E5F">
        <w:rPr>
          <w:rFonts w:ascii="Arial" w:hAnsi="Arial" w:cs="Arial"/>
        </w:rPr>
        <w:t>protection is</w:t>
      </w:r>
      <w:r w:rsidR="006A3F8C" w:rsidRPr="00F53E5F">
        <w:rPr>
          <w:rFonts w:ascii="Arial" w:hAnsi="Arial" w:cs="Arial"/>
        </w:rPr>
        <w:t xml:space="preserve"> straightfor</w:t>
      </w:r>
      <w:r w:rsidRPr="00F53E5F">
        <w:rPr>
          <w:rFonts w:ascii="Arial" w:hAnsi="Arial" w:cs="Arial"/>
        </w:rPr>
        <w:t xml:space="preserve">ward, </w:t>
      </w:r>
      <w:r w:rsidR="00A332E8" w:rsidRPr="00F53E5F">
        <w:rPr>
          <w:rFonts w:ascii="Arial" w:hAnsi="Arial" w:cs="Arial"/>
        </w:rPr>
        <w:t>it is necessary</w:t>
      </w:r>
      <w:r w:rsidRPr="00F53E5F">
        <w:rPr>
          <w:rFonts w:ascii="Arial" w:hAnsi="Arial" w:cs="Arial"/>
        </w:rPr>
        <w:t xml:space="preserve"> </w:t>
      </w:r>
      <w:r w:rsidR="003B1334">
        <w:rPr>
          <w:rFonts w:ascii="Arial" w:hAnsi="Arial" w:cs="Arial"/>
        </w:rPr>
        <w:t>to</w:t>
      </w:r>
      <w:r w:rsidR="003B1334" w:rsidRPr="00F53E5F">
        <w:rPr>
          <w:rFonts w:ascii="Arial" w:hAnsi="Arial" w:cs="Arial"/>
        </w:rPr>
        <w:t xml:space="preserve"> first understand the business </w:t>
      </w:r>
      <w:r w:rsidR="003B1334">
        <w:rPr>
          <w:rFonts w:ascii="Arial" w:hAnsi="Arial" w:cs="Arial"/>
        </w:rPr>
        <w:t>scenarios</w:t>
      </w:r>
      <w:r w:rsidR="003B1334" w:rsidRPr="00F53E5F">
        <w:rPr>
          <w:rFonts w:ascii="Arial" w:hAnsi="Arial" w:cs="Arial"/>
        </w:rPr>
        <w:t xml:space="preserve"> that underlie that need</w:t>
      </w:r>
      <w:r w:rsidR="00A57C1A">
        <w:rPr>
          <w:rFonts w:ascii="Arial" w:hAnsi="Arial" w:cs="Arial"/>
        </w:rPr>
        <w:t>.</w:t>
      </w:r>
      <w:r w:rsidR="003B1334" w:rsidRPr="00F53E5F">
        <w:rPr>
          <w:rFonts w:ascii="Arial" w:hAnsi="Arial" w:cs="Arial"/>
        </w:rPr>
        <w:t xml:space="preserve"> </w:t>
      </w:r>
      <w:r w:rsidR="005041DD">
        <w:rPr>
          <w:rFonts w:ascii="Arial" w:hAnsi="Arial" w:cs="Arial"/>
        </w:rPr>
        <w:t>W</w:t>
      </w:r>
      <w:r w:rsidRPr="00F53E5F">
        <w:rPr>
          <w:rFonts w:ascii="Arial" w:hAnsi="Arial" w:cs="Arial"/>
        </w:rPr>
        <w:t xml:space="preserve">hen deciding on a specific </w:t>
      </w:r>
      <w:r w:rsidR="003B1334">
        <w:rPr>
          <w:rFonts w:ascii="Arial" w:hAnsi="Arial" w:cs="Arial"/>
        </w:rPr>
        <w:t xml:space="preserve">data protection </w:t>
      </w:r>
      <w:r w:rsidRPr="00F53E5F">
        <w:rPr>
          <w:rFonts w:ascii="Arial" w:hAnsi="Arial" w:cs="Arial"/>
        </w:rPr>
        <w:t xml:space="preserve">solution and strategy. </w:t>
      </w:r>
      <w:r w:rsidR="00193682">
        <w:rPr>
          <w:rFonts w:ascii="Arial" w:hAnsi="Arial" w:cs="Arial"/>
        </w:rPr>
        <w:t xml:space="preserve">You must first </w:t>
      </w:r>
      <w:r w:rsidR="0080367B" w:rsidRPr="00F53E5F">
        <w:rPr>
          <w:rFonts w:ascii="Arial" w:hAnsi="Arial" w:cs="Arial"/>
        </w:rPr>
        <w:t>answer</w:t>
      </w:r>
      <w:r w:rsidR="003B1334">
        <w:rPr>
          <w:rFonts w:ascii="Arial" w:hAnsi="Arial" w:cs="Arial"/>
        </w:rPr>
        <w:t xml:space="preserve"> </w:t>
      </w:r>
      <w:r w:rsidR="00602A97">
        <w:rPr>
          <w:rFonts w:ascii="Arial" w:hAnsi="Arial" w:cs="Arial"/>
        </w:rPr>
        <w:t xml:space="preserve">questions </w:t>
      </w:r>
      <w:r w:rsidR="003B1334">
        <w:rPr>
          <w:rFonts w:ascii="Arial" w:hAnsi="Arial" w:cs="Arial"/>
        </w:rPr>
        <w:t>such as</w:t>
      </w:r>
      <w:r w:rsidR="0080367B" w:rsidRPr="00F53E5F">
        <w:rPr>
          <w:rFonts w:ascii="Arial" w:hAnsi="Arial" w:cs="Arial"/>
        </w:rPr>
        <w:t>:</w:t>
      </w:r>
    </w:p>
    <w:p w:rsidR="00D451A2" w:rsidRPr="003C5F34" w:rsidRDefault="00841B93" w:rsidP="00A007A9">
      <w:pPr>
        <w:pStyle w:val="ListParagraph"/>
        <w:numPr>
          <w:ilvl w:val="0"/>
          <w:numId w:val="1"/>
        </w:numPr>
        <w:spacing w:line="360" w:lineRule="auto"/>
        <w:rPr>
          <w:rFonts w:ascii="Arial" w:hAnsi="Arial" w:cs="Arial"/>
        </w:rPr>
      </w:pPr>
      <w:r w:rsidRPr="00F53E5F">
        <w:rPr>
          <w:rFonts w:ascii="Arial" w:hAnsi="Arial" w:cs="Arial"/>
          <w:b/>
        </w:rPr>
        <w:t>How much downtime is too much?</w:t>
      </w:r>
      <w:r w:rsidR="00D451A2" w:rsidRPr="00F53E5F">
        <w:rPr>
          <w:rFonts w:ascii="Arial" w:hAnsi="Arial" w:cs="Arial"/>
        </w:rPr>
        <w:t xml:space="preserve"> 20 years ago, most organizations could continue to function if a portion of their IT infrastructure was unavailable. Today</w:t>
      </w:r>
      <w:r w:rsidR="00E64374" w:rsidRPr="00F53E5F">
        <w:rPr>
          <w:rFonts w:ascii="Arial" w:hAnsi="Arial" w:cs="Arial"/>
        </w:rPr>
        <w:t>,</w:t>
      </w:r>
      <w:r w:rsidR="00D451A2" w:rsidRPr="00F53E5F">
        <w:rPr>
          <w:rFonts w:ascii="Arial" w:hAnsi="Arial" w:cs="Arial"/>
        </w:rPr>
        <w:t xml:space="preserve"> organizations are far more dependent </w:t>
      </w:r>
      <w:r w:rsidR="006A3F8C" w:rsidRPr="00F53E5F">
        <w:rPr>
          <w:rFonts w:ascii="Arial" w:hAnsi="Arial" w:cs="Arial"/>
        </w:rPr>
        <w:t>on their information systems</w:t>
      </w:r>
      <w:r w:rsidR="00D451A2" w:rsidRPr="00F53E5F">
        <w:rPr>
          <w:rFonts w:ascii="Arial" w:hAnsi="Arial" w:cs="Arial"/>
        </w:rPr>
        <w:t xml:space="preserve"> </w:t>
      </w:r>
      <w:r w:rsidR="006A3F8C" w:rsidRPr="00F53E5F">
        <w:rPr>
          <w:rFonts w:ascii="Arial" w:hAnsi="Arial" w:cs="Arial"/>
        </w:rPr>
        <w:t xml:space="preserve">and </w:t>
      </w:r>
      <w:r w:rsidR="007A6B48">
        <w:rPr>
          <w:rFonts w:ascii="Arial" w:hAnsi="Arial" w:cs="Arial"/>
        </w:rPr>
        <w:t>can b</w:t>
      </w:r>
      <w:r w:rsidR="007A6B48" w:rsidRPr="00F53E5F">
        <w:rPr>
          <w:rFonts w:ascii="Arial" w:hAnsi="Arial" w:cs="Arial"/>
        </w:rPr>
        <w:t xml:space="preserve">e </w:t>
      </w:r>
      <w:r w:rsidR="00634A59" w:rsidRPr="00F53E5F">
        <w:rPr>
          <w:rFonts w:ascii="Arial" w:hAnsi="Arial" w:cs="Arial"/>
        </w:rPr>
        <w:t>crippled</w:t>
      </w:r>
      <w:r w:rsidR="006A3F8C" w:rsidRPr="00F53E5F">
        <w:rPr>
          <w:rFonts w:ascii="Arial" w:hAnsi="Arial" w:cs="Arial"/>
        </w:rPr>
        <w:t xml:space="preserve"> </w:t>
      </w:r>
      <w:r w:rsidR="00D451A2" w:rsidRPr="00F53E5F">
        <w:rPr>
          <w:rFonts w:ascii="Arial" w:hAnsi="Arial" w:cs="Arial"/>
        </w:rPr>
        <w:t xml:space="preserve">without access to their systems and data. </w:t>
      </w:r>
      <w:r w:rsidR="0092765B" w:rsidRPr="00F53E5F">
        <w:rPr>
          <w:rFonts w:ascii="Arial" w:hAnsi="Arial" w:cs="Arial"/>
        </w:rPr>
        <w:t>L</w:t>
      </w:r>
      <w:r w:rsidR="00D451A2" w:rsidRPr="00F53E5F">
        <w:rPr>
          <w:rFonts w:ascii="Arial" w:hAnsi="Arial" w:cs="Arial"/>
        </w:rPr>
        <w:t xml:space="preserve">osses are not limited to </w:t>
      </w:r>
      <w:r w:rsidR="00F76063" w:rsidRPr="00F53E5F">
        <w:rPr>
          <w:rFonts w:ascii="Arial" w:hAnsi="Arial" w:cs="Arial"/>
        </w:rPr>
        <w:t xml:space="preserve">the </w:t>
      </w:r>
      <w:r w:rsidR="00D451A2" w:rsidRPr="00F53E5F">
        <w:rPr>
          <w:rFonts w:ascii="Arial" w:hAnsi="Arial" w:cs="Arial"/>
        </w:rPr>
        <w:t xml:space="preserve">financial </w:t>
      </w:r>
      <w:r w:rsidR="00F76063" w:rsidRPr="00F53E5F">
        <w:rPr>
          <w:rFonts w:ascii="Arial" w:hAnsi="Arial" w:cs="Arial"/>
        </w:rPr>
        <w:t>impact of</w:t>
      </w:r>
      <w:r w:rsidR="00D451A2" w:rsidRPr="00F53E5F">
        <w:rPr>
          <w:rFonts w:ascii="Arial" w:hAnsi="Arial" w:cs="Arial"/>
        </w:rPr>
        <w:t xml:space="preserve"> being unable to carry out normal </w:t>
      </w:r>
      <w:r w:rsidR="006A3F8C" w:rsidRPr="00F53E5F">
        <w:rPr>
          <w:rFonts w:ascii="Arial" w:hAnsi="Arial" w:cs="Arial"/>
        </w:rPr>
        <w:t>business operations</w:t>
      </w:r>
      <w:r w:rsidR="00634A59" w:rsidRPr="00F53E5F">
        <w:rPr>
          <w:rFonts w:ascii="Arial" w:hAnsi="Arial" w:cs="Arial"/>
        </w:rPr>
        <w:t xml:space="preserve"> - they</w:t>
      </w:r>
      <w:r w:rsidR="006A3F8C" w:rsidRPr="00F53E5F">
        <w:rPr>
          <w:rFonts w:ascii="Arial" w:hAnsi="Arial" w:cs="Arial"/>
        </w:rPr>
        <w:t xml:space="preserve"> include the cost of</w:t>
      </w:r>
      <w:r w:rsidR="00D451A2" w:rsidRPr="00F53E5F">
        <w:rPr>
          <w:rFonts w:ascii="Arial" w:hAnsi="Arial" w:cs="Arial"/>
        </w:rPr>
        <w:t xml:space="preserve"> lost productivity, missed business opportunities and damaged organizational reputation.</w:t>
      </w:r>
      <w:r w:rsidR="00B4108F" w:rsidRPr="00F53E5F">
        <w:rPr>
          <w:rFonts w:ascii="Arial" w:hAnsi="Arial" w:cs="Arial"/>
        </w:rPr>
        <w:t xml:space="preserve"> </w:t>
      </w:r>
      <w:r w:rsidR="00B4108F" w:rsidRPr="003C5F34">
        <w:rPr>
          <w:rFonts w:ascii="Arial" w:hAnsi="Arial" w:cs="Arial"/>
        </w:rPr>
        <w:t>For example,</w:t>
      </w:r>
      <w:r w:rsidR="00D451A2" w:rsidRPr="003C5F34">
        <w:rPr>
          <w:rFonts w:ascii="Arial" w:hAnsi="Arial" w:cs="Arial"/>
        </w:rPr>
        <w:t xml:space="preserve"> </w:t>
      </w:r>
      <w:r w:rsidR="00B4108F" w:rsidRPr="003C5F34">
        <w:rPr>
          <w:rFonts w:ascii="Arial" w:hAnsi="Arial" w:cs="Arial"/>
        </w:rPr>
        <w:t>a</w:t>
      </w:r>
      <w:r w:rsidR="00F76063" w:rsidRPr="003C5F34">
        <w:rPr>
          <w:rFonts w:ascii="Arial" w:hAnsi="Arial" w:cs="Arial"/>
        </w:rPr>
        <w:t xml:space="preserve"> customer who is unable to place an order because the ordering system is unavailable might look for another supplier. </w:t>
      </w:r>
      <w:r w:rsidR="00D451A2" w:rsidRPr="003C5F34">
        <w:rPr>
          <w:rFonts w:ascii="Arial" w:hAnsi="Arial" w:cs="Arial"/>
        </w:rPr>
        <w:t>There is a direct relationship between the amount of time it takes for an organization to recover its failed infrastructure and the cost of that loss to the organization.</w:t>
      </w:r>
      <w:r w:rsidR="00F76063" w:rsidRPr="003C5F34">
        <w:rPr>
          <w:rFonts w:ascii="Arial" w:hAnsi="Arial" w:cs="Arial"/>
        </w:rPr>
        <w:t xml:space="preserve"> </w:t>
      </w:r>
      <w:r w:rsidR="0092765B" w:rsidRPr="003C5F34">
        <w:rPr>
          <w:rFonts w:ascii="Arial" w:hAnsi="Arial" w:cs="Arial"/>
        </w:rPr>
        <w:t>T</w:t>
      </w:r>
      <w:r w:rsidR="00F76063" w:rsidRPr="003C5F34">
        <w:rPr>
          <w:rFonts w:ascii="Arial" w:hAnsi="Arial" w:cs="Arial"/>
        </w:rPr>
        <w:t>here is a</w:t>
      </w:r>
      <w:r w:rsidR="0092765B" w:rsidRPr="003C5F34">
        <w:rPr>
          <w:rFonts w:ascii="Arial" w:hAnsi="Arial" w:cs="Arial"/>
        </w:rPr>
        <w:t>lso a</w:t>
      </w:r>
      <w:r w:rsidR="00F76063" w:rsidRPr="003C5F34">
        <w:rPr>
          <w:rFonts w:ascii="Arial" w:hAnsi="Arial" w:cs="Arial"/>
        </w:rPr>
        <w:t xml:space="preserve"> relationship </w:t>
      </w:r>
      <w:r w:rsidR="0092765B" w:rsidRPr="003C5F34">
        <w:rPr>
          <w:rFonts w:ascii="Arial" w:hAnsi="Arial" w:cs="Arial"/>
        </w:rPr>
        <w:t xml:space="preserve">between the amount of recovery time a solution requires and </w:t>
      </w:r>
      <w:r w:rsidR="007A6B48" w:rsidRPr="003C5F34">
        <w:rPr>
          <w:rFonts w:ascii="Arial" w:hAnsi="Arial" w:cs="Arial"/>
        </w:rPr>
        <w:t xml:space="preserve">its </w:t>
      </w:r>
      <w:r w:rsidR="0092765B" w:rsidRPr="003C5F34">
        <w:rPr>
          <w:rFonts w:ascii="Arial" w:hAnsi="Arial" w:cs="Arial"/>
        </w:rPr>
        <w:t>cost</w:t>
      </w:r>
      <w:r w:rsidR="007A6B48" w:rsidRPr="003C5F34">
        <w:rPr>
          <w:rFonts w:ascii="Arial" w:hAnsi="Arial" w:cs="Arial"/>
        </w:rPr>
        <w:t>.</w:t>
      </w:r>
      <w:r w:rsidR="0092765B" w:rsidRPr="003C5F34">
        <w:rPr>
          <w:rFonts w:ascii="Arial" w:hAnsi="Arial" w:cs="Arial"/>
        </w:rPr>
        <w:t xml:space="preserve"> </w:t>
      </w:r>
      <w:r w:rsidR="00911110" w:rsidRPr="003C5F34">
        <w:rPr>
          <w:rFonts w:ascii="Arial" w:hAnsi="Arial" w:cs="Arial"/>
        </w:rPr>
        <w:t xml:space="preserve">Recovery solutions that offer zero downtime generally cost significantly more than solutions that allow for recovery in a short, but </w:t>
      </w:r>
      <w:r w:rsidR="00C315EB">
        <w:rPr>
          <w:rFonts w:ascii="Arial" w:hAnsi="Arial" w:cs="Arial"/>
        </w:rPr>
        <w:t>predictable</w:t>
      </w:r>
      <w:r w:rsidR="00911110" w:rsidRPr="003C5F34">
        <w:rPr>
          <w:rFonts w:ascii="Arial" w:hAnsi="Arial" w:cs="Arial"/>
        </w:rPr>
        <w:t xml:space="preserve">, amount of time. </w:t>
      </w:r>
    </w:p>
    <w:p w:rsidR="00D451A2" w:rsidRPr="00F53E5F" w:rsidRDefault="00841B93" w:rsidP="00A007A9">
      <w:pPr>
        <w:pStyle w:val="ListParagraph"/>
        <w:numPr>
          <w:ilvl w:val="0"/>
          <w:numId w:val="1"/>
        </w:numPr>
        <w:spacing w:line="360" w:lineRule="auto"/>
        <w:rPr>
          <w:rFonts w:ascii="Arial" w:hAnsi="Arial" w:cs="Arial"/>
        </w:rPr>
      </w:pPr>
      <w:r w:rsidRPr="00F53E5F">
        <w:rPr>
          <w:rFonts w:ascii="Arial" w:hAnsi="Arial" w:cs="Arial"/>
          <w:b/>
        </w:rPr>
        <w:t>How much time is available for backing up data?</w:t>
      </w:r>
      <w:r w:rsidR="00D451A2" w:rsidRPr="00F53E5F">
        <w:rPr>
          <w:rFonts w:ascii="Arial" w:hAnsi="Arial" w:cs="Arial"/>
          <w:b/>
        </w:rPr>
        <w:t xml:space="preserve"> </w:t>
      </w:r>
      <w:r w:rsidR="00D451A2" w:rsidRPr="00F53E5F">
        <w:rPr>
          <w:rFonts w:ascii="Arial" w:hAnsi="Arial" w:cs="Arial"/>
        </w:rPr>
        <w:t xml:space="preserve">Traditional IT operations have a </w:t>
      </w:r>
      <w:r w:rsidR="00D76CD4" w:rsidRPr="00F53E5F">
        <w:rPr>
          <w:rFonts w:ascii="Arial" w:hAnsi="Arial" w:cs="Arial"/>
        </w:rPr>
        <w:t xml:space="preserve">limited, </w:t>
      </w:r>
      <w:r w:rsidR="00D451A2" w:rsidRPr="00F53E5F">
        <w:rPr>
          <w:rFonts w:ascii="Arial" w:hAnsi="Arial" w:cs="Arial"/>
        </w:rPr>
        <w:t xml:space="preserve">defined window of time </w:t>
      </w:r>
      <w:r w:rsidR="00D76CD4" w:rsidRPr="00F53E5F">
        <w:rPr>
          <w:rFonts w:ascii="Arial" w:hAnsi="Arial" w:cs="Arial"/>
        </w:rPr>
        <w:t xml:space="preserve">during </w:t>
      </w:r>
      <w:r w:rsidR="00D451A2" w:rsidRPr="00F53E5F">
        <w:rPr>
          <w:rFonts w:ascii="Arial" w:hAnsi="Arial" w:cs="Arial"/>
        </w:rPr>
        <w:t xml:space="preserve">which they can perform </w:t>
      </w:r>
      <w:r w:rsidR="00BA0B24" w:rsidRPr="00F53E5F">
        <w:rPr>
          <w:rFonts w:ascii="Arial" w:hAnsi="Arial" w:cs="Arial"/>
        </w:rPr>
        <w:t>backups, yet</w:t>
      </w:r>
      <w:r w:rsidR="00D76CD4" w:rsidRPr="00F53E5F">
        <w:rPr>
          <w:rFonts w:ascii="Arial" w:hAnsi="Arial" w:cs="Arial"/>
        </w:rPr>
        <w:t xml:space="preserve"> </w:t>
      </w:r>
      <w:r w:rsidR="00911110" w:rsidRPr="00F53E5F">
        <w:rPr>
          <w:rFonts w:ascii="Arial" w:hAnsi="Arial" w:cs="Arial"/>
        </w:rPr>
        <w:t>t</w:t>
      </w:r>
      <w:r w:rsidR="00D451A2" w:rsidRPr="00F53E5F">
        <w:rPr>
          <w:rFonts w:ascii="Arial" w:hAnsi="Arial" w:cs="Arial"/>
        </w:rPr>
        <w:t xml:space="preserve">he amount of data organizations need to </w:t>
      </w:r>
      <w:r w:rsidR="00911110" w:rsidRPr="00F53E5F">
        <w:rPr>
          <w:rFonts w:ascii="Arial" w:hAnsi="Arial" w:cs="Arial"/>
        </w:rPr>
        <w:t>protect</w:t>
      </w:r>
      <w:r w:rsidR="00D451A2" w:rsidRPr="00F53E5F">
        <w:rPr>
          <w:rFonts w:ascii="Arial" w:hAnsi="Arial" w:cs="Arial"/>
        </w:rPr>
        <w:t xml:space="preserve"> </w:t>
      </w:r>
      <w:r w:rsidR="00D76CD4" w:rsidRPr="00F53E5F">
        <w:rPr>
          <w:rFonts w:ascii="Arial" w:hAnsi="Arial" w:cs="Arial"/>
        </w:rPr>
        <w:t xml:space="preserve">continues to </w:t>
      </w:r>
      <w:r w:rsidR="00D451A2" w:rsidRPr="00F53E5F">
        <w:rPr>
          <w:rFonts w:ascii="Arial" w:hAnsi="Arial" w:cs="Arial"/>
        </w:rPr>
        <w:t xml:space="preserve">grow each year. </w:t>
      </w:r>
      <w:r w:rsidR="00D76CD4" w:rsidRPr="00F53E5F">
        <w:rPr>
          <w:rFonts w:ascii="Arial" w:hAnsi="Arial" w:cs="Arial"/>
        </w:rPr>
        <w:t>D</w:t>
      </w:r>
      <w:r w:rsidR="006A3F8C" w:rsidRPr="00F53E5F">
        <w:rPr>
          <w:rFonts w:ascii="Arial" w:hAnsi="Arial" w:cs="Arial"/>
        </w:rPr>
        <w:t>eciding on a data protection solution</w:t>
      </w:r>
      <w:r w:rsidR="00D76CD4" w:rsidRPr="00F53E5F">
        <w:rPr>
          <w:rFonts w:ascii="Arial" w:hAnsi="Arial" w:cs="Arial"/>
        </w:rPr>
        <w:t xml:space="preserve"> requires a</w:t>
      </w:r>
      <w:r w:rsidR="006A3F8C" w:rsidRPr="00F53E5F">
        <w:rPr>
          <w:rFonts w:ascii="Arial" w:hAnsi="Arial" w:cs="Arial"/>
        </w:rPr>
        <w:t xml:space="preserve"> </w:t>
      </w:r>
      <w:r w:rsidR="00D76CD4" w:rsidRPr="00F53E5F">
        <w:rPr>
          <w:rFonts w:ascii="Arial" w:hAnsi="Arial" w:cs="Arial"/>
        </w:rPr>
        <w:t xml:space="preserve">thorough </w:t>
      </w:r>
      <w:r w:rsidR="00911110" w:rsidRPr="00F53E5F">
        <w:rPr>
          <w:rFonts w:ascii="Arial" w:hAnsi="Arial" w:cs="Arial"/>
        </w:rPr>
        <w:t xml:space="preserve">understanding </w:t>
      </w:r>
      <w:r w:rsidR="00D76CD4" w:rsidRPr="00F53E5F">
        <w:rPr>
          <w:rFonts w:ascii="Arial" w:hAnsi="Arial" w:cs="Arial"/>
        </w:rPr>
        <w:t xml:space="preserve">of </w:t>
      </w:r>
      <w:r w:rsidR="00911110" w:rsidRPr="00F53E5F">
        <w:rPr>
          <w:rFonts w:ascii="Arial" w:hAnsi="Arial" w:cs="Arial"/>
        </w:rPr>
        <w:t xml:space="preserve">how long </w:t>
      </w:r>
      <w:r w:rsidR="007A6B48">
        <w:rPr>
          <w:rFonts w:ascii="Arial" w:hAnsi="Arial" w:cs="Arial"/>
        </w:rPr>
        <w:t xml:space="preserve">your </w:t>
      </w:r>
      <w:r w:rsidR="00911110" w:rsidRPr="00F53E5F">
        <w:rPr>
          <w:rFonts w:ascii="Arial" w:hAnsi="Arial" w:cs="Arial"/>
        </w:rPr>
        <w:t>backups take and whether backups can occur at the same time as normal IT operations.</w:t>
      </w:r>
      <w:r w:rsidR="00720730">
        <w:rPr>
          <w:rFonts w:ascii="Arial" w:hAnsi="Arial" w:cs="Arial"/>
        </w:rPr>
        <w:t xml:space="preserve"> Unlike traditional backup products, DPM does not require you to schedule backups during specific backup windows. The protected servers can continue to service their applications while backup is in progress.</w:t>
      </w:r>
    </w:p>
    <w:p w:rsidR="00FF0087" w:rsidRPr="00F53E5F" w:rsidRDefault="00FF0087" w:rsidP="00A007A9">
      <w:pPr>
        <w:pStyle w:val="ListParagraph"/>
        <w:numPr>
          <w:ilvl w:val="0"/>
          <w:numId w:val="1"/>
        </w:numPr>
        <w:spacing w:line="360" w:lineRule="auto"/>
        <w:rPr>
          <w:rFonts w:ascii="Arial" w:hAnsi="Arial" w:cs="Arial"/>
        </w:rPr>
      </w:pPr>
      <w:r w:rsidRPr="00F53E5F">
        <w:rPr>
          <w:rFonts w:ascii="Arial" w:hAnsi="Arial" w:cs="Arial"/>
          <w:b/>
        </w:rPr>
        <w:lastRenderedPageBreak/>
        <w:t>Is the backup and restore technology reliable?</w:t>
      </w:r>
      <w:r w:rsidRPr="00F53E5F">
        <w:rPr>
          <w:rFonts w:ascii="Arial" w:hAnsi="Arial" w:cs="Arial"/>
        </w:rPr>
        <w:t xml:space="preserve"> Organizations perform backups because technology is not always reliable. When selecting a data protection solution</w:t>
      </w:r>
      <w:r w:rsidR="007A6B48">
        <w:rPr>
          <w:rFonts w:ascii="Arial" w:hAnsi="Arial" w:cs="Arial"/>
        </w:rPr>
        <w:t>,</w:t>
      </w:r>
      <w:r w:rsidRPr="00F53E5F">
        <w:rPr>
          <w:rFonts w:ascii="Arial" w:hAnsi="Arial" w:cs="Arial"/>
        </w:rPr>
        <w:t xml:space="preserve"> </w:t>
      </w:r>
      <w:r w:rsidR="007A6B48">
        <w:rPr>
          <w:rFonts w:ascii="Arial" w:hAnsi="Arial" w:cs="Arial"/>
        </w:rPr>
        <w:t>you must</w:t>
      </w:r>
      <w:r w:rsidRPr="00F53E5F">
        <w:rPr>
          <w:rFonts w:ascii="Arial" w:hAnsi="Arial" w:cs="Arial"/>
        </w:rPr>
        <w:t xml:space="preserve"> </w:t>
      </w:r>
      <w:r w:rsidR="000B5B63" w:rsidRPr="00F53E5F">
        <w:rPr>
          <w:rFonts w:ascii="Arial" w:hAnsi="Arial" w:cs="Arial"/>
        </w:rPr>
        <w:t>assess</w:t>
      </w:r>
      <w:r w:rsidRPr="00F53E5F">
        <w:rPr>
          <w:rFonts w:ascii="Arial" w:hAnsi="Arial" w:cs="Arial"/>
        </w:rPr>
        <w:t xml:space="preserve"> the reliability of the backup medium</w:t>
      </w:r>
      <w:r w:rsidR="00FE01F3" w:rsidRPr="00F53E5F">
        <w:rPr>
          <w:rFonts w:ascii="Arial" w:hAnsi="Arial" w:cs="Arial"/>
        </w:rPr>
        <w:t xml:space="preserve"> along with the cost of the solution relative to that reliability</w:t>
      </w:r>
      <w:r w:rsidRPr="00F53E5F">
        <w:rPr>
          <w:rFonts w:ascii="Arial" w:hAnsi="Arial" w:cs="Arial"/>
        </w:rPr>
        <w:t xml:space="preserve">. </w:t>
      </w:r>
    </w:p>
    <w:p w:rsidR="00D451A2" w:rsidRPr="00F53E5F" w:rsidRDefault="00FF0087" w:rsidP="00A007A9">
      <w:pPr>
        <w:pStyle w:val="ListParagraph"/>
        <w:numPr>
          <w:ilvl w:val="0"/>
          <w:numId w:val="1"/>
        </w:numPr>
        <w:spacing w:line="360" w:lineRule="auto"/>
        <w:rPr>
          <w:rFonts w:ascii="Arial" w:hAnsi="Arial" w:cs="Arial"/>
        </w:rPr>
      </w:pPr>
      <w:r w:rsidRPr="00F53E5F">
        <w:rPr>
          <w:rFonts w:ascii="Arial" w:hAnsi="Arial" w:cs="Arial"/>
          <w:b/>
        </w:rPr>
        <w:t>How will you protect b</w:t>
      </w:r>
      <w:r w:rsidR="00D451A2" w:rsidRPr="00F53E5F">
        <w:rPr>
          <w:rFonts w:ascii="Arial" w:hAnsi="Arial" w:cs="Arial"/>
          <w:b/>
        </w:rPr>
        <w:t>ranch and remote offices</w:t>
      </w:r>
      <w:r w:rsidRPr="00F53E5F">
        <w:rPr>
          <w:rFonts w:ascii="Arial" w:hAnsi="Arial" w:cs="Arial"/>
          <w:b/>
        </w:rPr>
        <w:t>?</w:t>
      </w:r>
      <w:r w:rsidR="00D451A2" w:rsidRPr="00F53E5F">
        <w:rPr>
          <w:rFonts w:ascii="Arial" w:hAnsi="Arial" w:cs="Arial"/>
        </w:rPr>
        <w:t xml:space="preserve"> </w:t>
      </w:r>
      <w:r w:rsidR="0045062D">
        <w:rPr>
          <w:rFonts w:ascii="Arial" w:hAnsi="Arial" w:cs="Arial"/>
        </w:rPr>
        <w:t>Organizations need</w:t>
      </w:r>
      <w:r w:rsidR="00D451A2" w:rsidRPr="00F53E5F">
        <w:rPr>
          <w:rFonts w:ascii="Arial" w:hAnsi="Arial" w:cs="Arial"/>
        </w:rPr>
        <w:t xml:space="preserve"> to ensure that data hosted at branch office and remote locations is as </w:t>
      </w:r>
      <w:r w:rsidR="0045062D">
        <w:rPr>
          <w:rFonts w:ascii="Arial" w:hAnsi="Arial" w:cs="Arial"/>
        </w:rPr>
        <w:t xml:space="preserve">reliably </w:t>
      </w:r>
      <w:r w:rsidR="00D451A2" w:rsidRPr="00F53E5F">
        <w:rPr>
          <w:rFonts w:ascii="Arial" w:hAnsi="Arial" w:cs="Arial"/>
        </w:rPr>
        <w:t>protected as data hosted at the head office.</w:t>
      </w:r>
      <w:r w:rsidRPr="00F53E5F">
        <w:rPr>
          <w:rFonts w:ascii="Arial" w:hAnsi="Arial" w:cs="Arial"/>
        </w:rPr>
        <w:t xml:space="preserve"> </w:t>
      </w:r>
    </w:p>
    <w:p w:rsidR="003C19AA" w:rsidRPr="007A1417" w:rsidRDefault="003C19AA" w:rsidP="00A007A9">
      <w:pPr>
        <w:spacing w:line="360" w:lineRule="auto"/>
        <w:rPr>
          <w:rFonts w:ascii="Arial" w:eastAsia="Times New Roman" w:hAnsi="Arial" w:cs="Arial"/>
          <w:b/>
          <w:bCs/>
          <w:color w:val="4F81BD" w:themeColor="accent1"/>
          <w:sz w:val="26"/>
          <w:szCs w:val="26"/>
        </w:rPr>
      </w:pPr>
      <w:bookmarkStart w:id="10" w:name="_Toc252177505"/>
      <w:bookmarkStart w:id="11" w:name="_Toc252349332"/>
      <w:bookmarkStart w:id="12" w:name="_Toc253139353"/>
      <w:r w:rsidRPr="007A1417">
        <w:rPr>
          <w:rFonts w:ascii="Arial" w:hAnsi="Arial" w:cs="Arial"/>
          <w:b/>
          <w:color w:val="4F81BD" w:themeColor="accent1"/>
          <w:sz w:val="26"/>
          <w:szCs w:val="26"/>
        </w:rPr>
        <w:t>Technical Challenges</w:t>
      </w:r>
      <w:bookmarkEnd w:id="10"/>
      <w:bookmarkEnd w:id="11"/>
      <w:bookmarkEnd w:id="12"/>
    </w:p>
    <w:p w:rsidR="00B8522A" w:rsidRPr="00F53E5F" w:rsidRDefault="00B8522A" w:rsidP="00A007A9">
      <w:pPr>
        <w:spacing w:line="360" w:lineRule="auto"/>
        <w:rPr>
          <w:rFonts w:ascii="Arial" w:hAnsi="Arial" w:cs="Arial"/>
        </w:rPr>
      </w:pPr>
      <w:r w:rsidRPr="00F53E5F">
        <w:rPr>
          <w:rFonts w:ascii="Arial" w:hAnsi="Arial" w:cs="Arial"/>
        </w:rPr>
        <w:t xml:space="preserve">Determining the best data protection solution for your organization is not just a matter of working within organizational constraints. There are also technical constraints that </w:t>
      </w:r>
      <w:r w:rsidR="00B4108F" w:rsidRPr="00F53E5F">
        <w:rPr>
          <w:rFonts w:ascii="Arial" w:hAnsi="Arial" w:cs="Arial"/>
        </w:rPr>
        <w:t>influence</w:t>
      </w:r>
      <w:r w:rsidRPr="00F53E5F">
        <w:rPr>
          <w:rFonts w:ascii="Arial" w:hAnsi="Arial" w:cs="Arial"/>
        </w:rPr>
        <w:t xml:space="preserve"> how well </w:t>
      </w:r>
      <w:r w:rsidR="00E64374" w:rsidRPr="00F53E5F">
        <w:rPr>
          <w:rFonts w:ascii="Arial" w:hAnsi="Arial" w:cs="Arial"/>
        </w:rPr>
        <w:t>the</w:t>
      </w:r>
      <w:r w:rsidRPr="00F53E5F">
        <w:rPr>
          <w:rFonts w:ascii="Arial" w:hAnsi="Arial" w:cs="Arial"/>
        </w:rPr>
        <w:t xml:space="preserve"> solution meets organization</w:t>
      </w:r>
      <w:r w:rsidR="007A6B48">
        <w:rPr>
          <w:rFonts w:ascii="Arial" w:hAnsi="Arial" w:cs="Arial"/>
        </w:rPr>
        <w:t>’s needs</w:t>
      </w:r>
      <w:r w:rsidRPr="00F53E5F">
        <w:rPr>
          <w:rFonts w:ascii="Arial" w:hAnsi="Arial" w:cs="Arial"/>
        </w:rPr>
        <w:t xml:space="preserve">. </w:t>
      </w:r>
      <w:r w:rsidR="001F69B8" w:rsidRPr="00F53E5F">
        <w:rPr>
          <w:rFonts w:ascii="Arial" w:hAnsi="Arial" w:cs="Arial"/>
        </w:rPr>
        <w:t>Traditional data protection solutions are heavily dependent o</w:t>
      </w:r>
      <w:r w:rsidR="00B4108F" w:rsidRPr="00F53E5F">
        <w:rPr>
          <w:rFonts w:ascii="Arial" w:hAnsi="Arial" w:cs="Arial"/>
        </w:rPr>
        <w:t>n tape-</w:t>
      </w:r>
      <w:r w:rsidR="001F69B8" w:rsidRPr="00F53E5F">
        <w:rPr>
          <w:rFonts w:ascii="Arial" w:hAnsi="Arial" w:cs="Arial"/>
        </w:rPr>
        <w:t xml:space="preserve">based technologies. </w:t>
      </w:r>
      <w:r w:rsidR="00E64374" w:rsidRPr="00F53E5F">
        <w:rPr>
          <w:rFonts w:ascii="Arial" w:hAnsi="Arial" w:cs="Arial"/>
        </w:rPr>
        <w:t>These</w:t>
      </w:r>
      <w:r w:rsidR="001F69B8" w:rsidRPr="00F53E5F">
        <w:rPr>
          <w:rFonts w:ascii="Arial" w:hAnsi="Arial" w:cs="Arial"/>
        </w:rPr>
        <w:t xml:space="preserve"> technologies, however, are becoming </w:t>
      </w:r>
      <w:r w:rsidR="00FE01F3" w:rsidRPr="00F53E5F">
        <w:rPr>
          <w:rFonts w:ascii="Arial" w:hAnsi="Arial" w:cs="Arial"/>
        </w:rPr>
        <w:t xml:space="preserve">less and less </w:t>
      </w:r>
      <w:r w:rsidR="001F69B8" w:rsidRPr="00F53E5F">
        <w:rPr>
          <w:rFonts w:ascii="Arial" w:hAnsi="Arial" w:cs="Arial"/>
        </w:rPr>
        <w:t xml:space="preserve">effective </w:t>
      </w:r>
      <w:r w:rsidR="00B12688">
        <w:rPr>
          <w:rFonts w:ascii="Arial" w:hAnsi="Arial" w:cs="Arial"/>
        </w:rPr>
        <w:t xml:space="preserve">for </w:t>
      </w:r>
      <w:r w:rsidR="006964BB">
        <w:rPr>
          <w:rFonts w:ascii="Arial" w:hAnsi="Arial" w:cs="Arial"/>
        </w:rPr>
        <w:t xml:space="preserve">short term protection of </w:t>
      </w:r>
      <w:r w:rsidR="007A6B48">
        <w:rPr>
          <w:rFonts w:ascii="Arial" w:hAnsi="Arial" w:cs="Arial"/>
        </w:rPr>
        <w:t xml:space="preserve">today’s environments </w:t>
      </w:r>
      <w:r w:rsidR="001F69B8" w:rsidRPr="00F53E5F">
        <w:rPr>
          <w:rFonts w:ascii="Arial" w:hAnsi="Arial" w:cs="Arial"/>
        </w:rPr>
        <w:t>for the following reasons:</w:t>
      </w:r>
    </w:p>
    <w:p w:rsidR="00720730" w:rsidRDefault="001F69B8" w:rsidP="00A007A9">
      <w:pPr>
        <w:pStyle w:val="ListParagraph"/>
        <w:numPr>
          <w:ilvl w:val="0"/>
          <w:numId w:val="5"/>
        </w:numPr>
        <w:spacing w:line="360" w:lineRule="auto"/>
        <w:rPr>
          <w:rFonts w:ascii="Arial" w:hAnsi="Arial" w:cs="Arial"/>
        </w:rPr>
      </w:pPr>
      <w:r w:rsidRPr="00F53E5F">
        <w:rPr>
          <w:rFonts w:ascii="Arial" w:hAnsi="Arial" w:cs="Arial"/>
          <w:b/>
        </w:rPr>
        <w:t xml:space="preserve">Tape write speeds </w:t>
      </w:r>
      <w:r w:rsidR="00560F48">
        <w:rPr>
          <w:rFonts w:ascii="Arial" w:hAnsi="Arial" w:cs="Arial"/>
          <w:b/>
        </w:rPr>
        <w:t>are</w:t>
      </w:r>
      <w:r w:rsidRPr="00F53E5F">
        <w:rPr>
          <w:rFonts w:ascii="Arial" w:hAnsi="Arial" w:cs="Arial"/>
          <w:b/>
        </w:rPr>
        <w:t xml:space="preserve"> unable to keep pace with the growth of data </w:t>
      </w:r>
      <w:r w:rsidR="007A6B48">
        <w:rPr>
          <w:rFonts w:ascii="Arial" w:hAnsi="Arial" w:cs="Arial"/>
          <w:b/>
        </w:rPr>
        <w:t xml:space="preserve">that </w:t>
      </w:r>
      <w:r w:rsidRPr="00F53E5F">
        <w:rPr>
          <w:rFonts w:ascii="Arial" w:hAnsi="Arial" w:cs="Arial"/>
          <w:b/>
        </w:rPr>
        <w:t>requir</w:t>
      </w:r>
      <w:r w:rsidR="007A6B48">
        <w:rPr>
          <w:rFonts w:ascii="Arial" w:hAnsi="Arial" w:cs="Arial"/>
          <w:b/>
        </w:rPr>
        <w:t>es</w:t>
      </w:r>
      <w:r w:rsidRPr="00F53E5F">
        <w:rPr>
          <w:rFonts w:ascii="Arial" w:hAnsi="Arial" w:cs="Arial"/>
          <w:b/>
        </w:rPr>
        <w:t xml:space="preserve"> </w:t>
      </w:r>
      <w:r w:rsidR="007A6B48">
        <w:rPr>
          <w:rFonts w:ascii="Arial" w:hAnsi="Arial" w:cs="Arial"/>
          <w:b/>
        </w:rPr>
        <w:t xml:space="preserve">regular </w:t>
      </w:r>
      <w:r w:rsidRPr="00F53E5F">
        <w:rPr>
          <w:rFonts w:ascii="Arial" w:hAnsi="Arial" w:cs="Arial"/>
          <w:b/>
        </w:rPr>
        <w:t>backup.</w:t>
      </w:r>
      <w:r w:rsidRPr="00F53E5F">
        <w:rPr>
          <w:rFonts w:ascii="Arial" w:hAnsi="Arial" w:cs="Arial"/>
        </w:rPr>
        <w:t xml:space="preserve"> Organizations </w:t>
      </w:r>
      <w:r w:rsidR="002645A1" w:rsidRPr="00F53E5F">
        <w:rPr>
          <w:rFonts w:ascii="Arial" w:hAnsi="Arial" w:cs="Arial"/>
        </w:rPr>
        <w:t>have more and more data to back up, and the speed at which the backup happens must keep pace</w:t>
      </w:r>
      <w:r w:rsidR="007A6B48">
        <w:rPr>
          <w:rFonts w:ascii="Arial" w:hAnsi="Arial" w:cs="Arial"/>
        </w:rPr>
        <w:t xml:space="preserve"> with business realities</w:t>
      </w:r>
      <w:r w:rsidR="002645A1" w:rsidRPr="00F53E5F">
        <w:rPr>
          <w:rFonts w:ascii="Arial" w:hAnsi="Arial" w:cs="Arial"/>
        </w:rPr>
        <w:t xml:space="preserve">. </w:t>
      </w:r>
      <w:r w:rsidRPr="00F53E5F">
        <w:rPr>
          <w:rFonts w:ascii="Arial" w:hAnsi="Arial" w:cs="Arial"/>
        </w:rPr>
        <w:t>Data can be backed up to disk significantly faster than it can be backed up to tape</w:t>
      </w:r>
      <w:r w:rsidR="00044041" w:rsidRPr="00F53E5F">
        <w:rPr>
          <w:rFonts w:ascii="Arial" w:hAnsi="Arial" w:cs="Arial"/>
        </w:rPr>
        <w:t>.</w:t>
      </w:r>
      <w:r w:rsidRPr="00F53E5F">
        <w:rPr>
          <w:rFonts w:ascii="Arial" w:hAnsi="Arial" w:cs="Arial"/>
        </w:rPr>
        <w:t xml:space="preserve"> </w:t>
      </w:r>
    </w:p>
    <w:p w:rsidR="001F69B8" w:rsidRPr="00F53E5F" w:rsidRDefault="00044041" w:rsidP="00A007A9">
      <w:pPr>
        <w:pStyle w:val="ListParagraph"/>
        <w:numPr>
          <w:ilvl w:val="0"/>
          <w:numId w:val="1"/>
        </w:numPr>
        <w:spacing w:line="360" w:lineRule="auto"/>
        <w:rPr>
          <w:rFonts w:ascii="Arial" w:hAnsi="Arial" w:cs="Arial"/>
        </w:rPr>
      </w:pPr>
      <w:r w:rsidRPr="00F53E5F">
        <w:rPr>
          <w:rFonts w:ascii="Arial" w:hAnsi="Arial" w:cs="Arial"/>
          <w:b/>
        </w:rPr>
        <w:t>Tape</w:t>
      </w:r>
      <w:r w:rsidR="002B705F" w:rsidRPr="00F53E5F">
        <w:rPr>
          <w:rFonts w:ascii="Arial" w:hAnsi="Arial" w:cs="Arial"/>
          <w:b/>
        </w:rPr>
        <w:t>-</w:t>
      </w:r>
      <w:r w:rsidRPr="00F53E5F">
        <w:rPr>
          <w:rFonts w:ascii="Arial" w:hAnsi="Arial" w:cs="Arial"/>
          <w:b/>
        </w:rPr>
        <w:t xml:space="preserve">based data recovery </w:t>
      </w:r>
      <w:r w:rsidR="002B705F" w:rsidRPr="00F53E5F">
        <w:rPr>
          <w:rFonts w:ascii="Arial" w:hAnsi="Arial" w:cs="Arial"/>
          <w:b/>
        </w:rPr>
        <w:t xml:space="preserve">can </w:t>
      </w:r>
      <w:r w:rsidRPr="00F53E5F">
        <w:rPr>
          <w:rFonts w:ascii="Arial" w:hAnsi="Arial" w:cs="Arial"/>
          <w:b/>
        </w:rPr>
        <w:t>require a bigger restore window</w:t>
      </w:r>
      <w:r w:rsidR="001F69B8" w:rsidRPr="00F53E5F">
        <w:rPr>
          <w:rFonts w:ascii="Arial" w:hAnsi="Arial" w:cs="Arial"/>
          <w:b/>
        </w:rPr>
        <w:t>.</w:t>
      </w:r>
      <w:r w:rsidR="001F69B8" w:rsidRPr="00F53E5F">
        <w:rPr>
          <w:rFonts w:ascii="Arial" w:hAnsi="Arial" w:cs="Arial"/>
        </w:rPr>
        <w:t xml:space="preserve"> Organizations cannot afford to have critical infrastructure offline any longer than is necessary. Disk-based backup and restore solutions maximize the amount of data that can be restored in a limited amount of time.</w:t>
      </w:r>
      <w:r w:rsidRPr="00F53E5F">
        <w:rPr>
          <w:rFonts w:ascii="Arial" w:hAnsi="Arial" w:cs="Arial"/>
        </w:rPr>
        <w:t xml:space="preserve"> The faster you can restore data, the faster you can return your infrastructure to full operational status.</w:t>
      </w:r>
    </w:p>
    <w:p w:rsidR="001F69B8" w:rsidRPr="00F53E5F" w:rsidRDefault="001F69B8" w:rsidP="00A007A9">
      <w:pPr>
        <w:pStyle w:val="ListParagraph"/>
        <w:numPr>
          <w:ilvl w:val="0"/>
          <w:numId w:val="1"/>
        </w:numPr>
        <w:spacing w:line="360" w:lineRule="auto"/>
        <w:rPr>
          <w:rFonts w:ascii="Arial" w:hAnsi="Arial" w:cs="Arial"/>
        </w:rPr>
      </w:pPr>
      <w:r w:rsidRPr="00F53E5F">
        <w:rPr>
          <w:rFonts w:ascii="Arial" w:hAnsi="Arial" w:cs="Arial"/>
          <w:b/>
        </w:rPr>
        <w:t xml:space="preserve">Tape-based restores </w:t>
      </w:r>
      <w:r w:rsidR="002B705F" w:rsidRPr="00F53E5F">
        <w:rPr>
          <w:rFonts w:ascii="Arial" w:hAnsi="Arial" w:cs="Arial"/>
          <w:b/>
        </w:rPr>
        <w:t xml:space="preserve">may </w:t>
      </w:r>
      <w:r w:rsidRPr="00F53E5F">
        <w:rPr>
          <w:rFonts w:ascii="Arial" w:hAnsi="Arial" w:cs="Arial"/>
          <w:b/>
        </w:rPr>
        <w:t xml:space="preserve">not </w:t>
      </w:r>
      <w:r w:rsidR="002B705F" w:rsidRPr="00F53E5F">
        <w:rPr>
          <w:rFonts w:ascii="Arial" w:hAnsi="Arial" w:cs="Arial"/>
          <w:b/>
        </w:rPr>
        <w:t xml:space="preserve">be </w:t>
      </w:r>
      <w:r w:rsidRPr="00F53E5F">
        <w:rPr>
          <w:rFonts w:ascii="Arial" w:hAnsi="Arial" w:cs="Arial"/>
          <w:b/>
        </w:rPr>
        <w:t xml:space="preserve">as reliable as other </w:t>
      </w:r>
      <w:r w:rsidRPr="007A48D7">
        <w:rPr>
          <w:rFonts w:ascii="Arial" w:hAnsi="Arial" w:cs="Arial"/>
          <w:b/>
        </w:rPr>
        <w:t>technologies.</w:t>
      </w:r>
      <w:r w:rsidRPr="007A48D7">
        <w:rPr>
          <w:rFonts w:ascii="Arial" w:hAnsi="Arial" w:cs="Arial"/>
        </w:rPr>
        <w:t xml:space="preserve"> </w:t>
      </w:r>
      <w:r w:rsidR="006A3F8C" w:rsidRPr="007A48D7">
        <w:rPr>
          <w:rFonts w:ascii="Arial" w:hAnsi="Arial" w:cs="Arial"/>
        </w:rPr>
        <w:t>Microsoft’s experience shows a 17% annual failure rate for its backup tapes and tape devices.</w:t>
      </w:r>
      <w:r w:rsidRPr="00F53E5F">
        <w:rPr>
          <w:rFonts w:ascii="Arial" w:hAnsi="Arial" w:cs="Arial"/>
        </w:rPr>
        <w:t xml:space="preserve"> Additionally, an administrator performing a tape-based restore often needs access to multiple tapes. If just one of these tapes is unreadable, the whole restore operation may </w:t>
      </w:r>
      <w:r w:rsidR="00C0338B" w:rsidRPr="00F53E5F">
        <w:rPr>
          <w:rFonts w:ascii="Arial" w:hAnsi="Arial" w:cs="Arial"/>
        </w:rPr>
        <w:t>come to a halt</w:t>
      </w:r>
      <w:r w:rsidR="006A3F8C" w:rsidRPr="00F53E5F">
        <w:rPr>
          <w:rFonts w:ascii="Arial" w:hAnsi="Arial" w:cs="Arial"/>
        </w:rPr>
        <w:t xml:space="preserve">. </w:t>
      </w:r>
      <w:r w:rsidR="00C0338B" w:rsidRPr="00F53E5F">
        <w:rPr>
          <w:rFonts w:ascii="Arial" w:hAnsi="Arial" w:cs="Arial"/>
        </w:rPr>
        <w:t>Each</w:t>
      </w:r>
      <w:r w:rsidRPr="00F53E5F">
        <w:rPr>
          <w:rFonts w:ascii="Arial" w:hAnsi="Arial" w:cs="Arial"/>
        </w:rPr>
        <w:t xml:space="preserve"> tape in a backup set</w:t>
      </w:r>
      <w:r w:rsidR="00C0338B" w:rsidRPr="00F53E5F">
        <w:rPr>
          <w:rFonts w:ascii="Arial" w:hAnsi="Arial" w:cs="Arial"/>
        </w:rPr>
        <w:t xml:space="preserve"> must</w:t>
      </w:r>
      <w:r w:rsidRPr="00F53E5F">
        <w:rPr>
          <w:rFonts w:ascii="Arial" w:hAnsi="Arial" w:cs="Arial"/>
        </w:rPr>
        <w:t xml:space="preserve"> be readable, </w:t>
      </w:r>
      <w:r w:rsidR="00C0338B" w:rsidRPr="00F53E5F">
        <w:rPr>
          <w:rFonts w:ascii="Arial" w:hAnsi="Arial" w:cs="Arial"/>
        </w:rPr>
        <w:t xml:space="preserve">and </w:t>
      </w:r>
      <w:r w:rsidRPr="00F53E5F">
        <w:rPr>
          <w:rFonts w:ascii="Arial" w:hAnsi="Arial" w:cs="Arial"/>
        </w:rPr>
        <w:t xml:space="preserve">the software catalogs used to manage those tapes must also be free of corruption. Using traditional hard disks as a backup medium provides a greater degree of success when it comes to performing restore operations. </w:t>
      </w:r>
    </w:p>
    <w:p w:rsidR="001F69B8" w:rsidRPr="00F53E5F" w:rsidRDefault="00044041" w:rsidP="00A007A9">
      <w:pPr>
        <w:pStyle w:val="ListParagraph"/>
        <w:numPr>
          <w:ilvl w:val="0"/>
          <w:numId w:val="1"/>
        </w:numPr>
        <w:spacing w:line="360" w:lineRule="auto"/>
        <w:rPr>
          <w:rFonts w:ascii="Arial" w:hAnsi="Arial" w:cs="Arial"/>
        </w:rPr>
      </w:pPr>
      <w:r w:rsidRPr="00F53E5F">
        <w:rPr>
          <w:rFonts w:ascii="Arial" w:hAnsi="Arial" w:cs="Arial"/>
          <w:b/>
        </w:rPr>
        <w:lastRenderedPageBreak/>
        <w:t xml:space="preserve">Tapes </w:t>
      </w:r>
      <w:r w:rsidR="002B705F" w:rsidRPr="00F53E5F">
        <w:rPr>
          <w:rFonts w:ascii="Arial" w:hAnsi="Arial" w:cs="Arial"/>
          <w:b/>
        </w:rPr>
        <w:t xml:space="preserve">can be </w:t>
      </w:r>
      <w:r w:rsidRPr="00F53E5F">
        <w:rPr>
          <w:rFonts w:ascii="Arial" w:hAnsi="Arial" w:cs="Arial"/>
          <w:b/>
        </w:rPr>
        <w:t xml:space="preserve">difficult to manage at remote sites. </w:t>
      </w:r>
      <w:r w:rsidR="001F69B8" w:rsidRPr="00F53E5F">
        <w:rPr>
          <w:rFonts w:ascii="Arial" w:hAnsi="Arial" w:cs="Arial"/>
        </w:rPr>
        <w:t xml:space="preserve">Ensuring that tapes are rotated and that the correct tapes are made available for </w:t>
      </w:r>
      <w:r w:rsidRPr="00F53E5F">
        <w:rPr>
          <w:rFonts w:ascii="Arial" w:hAnsi="Arial" w:cs="Arial"/>
        </w:rPr>
        <w:t xml:space="preserve">backup and </w:t>
      </w:r>
      <w:r w:rsidR="001F69B8" w:rsidRPr="00F53E5F">
        <w:rPr>
          <w:rFonts w:ascii="Arial" w:hAnsi="Arial" w:cs="Arial"/>
        </w:rPr>
        <w:t xml:space="preserve">restore is challenging when organizations may not </w:t>
      </w:r>
      <w:r w:rsidRPr="00F53E5F">
        <w:rPr>
          <w:rFonts w:ascii="Arial" w:hAnsi="Arial" w:cs="Arial"/>
        </w:rPr>
        <w:t>have</w:t>
      </w:r>
      <w:r w:rsidR="001F69B8" w:rsidRPr="00F53E5F">
        <w:rPr>
          <w:rFonts w:ascii="Arial" w:hAnsi="Arial" w:cs="Arial"/>
        </w:rPr>
        <w:t xml:space="preserve"> appropriately trained IT staff at each remote site.</w:t>
      </w:r>
      <w:r w:rsidRPr="00F53E5F">
        <w:rPr>
          <w:rFonts w:ascii="Arial" w:hAnsi="Arial" w:cs="Arial"/>
        </w:rPr>
        <w:t xml:space="preserve"> </w:t>
      </w:r>
    </w:p>
    <w:p w:rsidR="000767CA" w:rsidRPr="00F53E5F" w:rsidRDefault="007B7A42" w:rsidP="00A007A9">
      <w:pPr>
        <w:spacing w:line="360" w:lineRule="auto"/>
        <w:rPr>
          <w:rFonts w:ascii="Arial" w:hAnsi="Arial" w:cs="Arial"/>
        </w:rPr>
      </w:pPr>
      <w:r w:rsidRPr="00F53E5F">
        <w:rPr>
          <w:rFonts w:ascii="Arial" w:hAnsi="Arial" w:cs="Arial"/>
        </w:rPr>
        <w:t>O</w:t>
      </w:r>
      <w:r w:rsidR="006A3F8C" w:rsidRPr="00F53E5F">
        <w:rPr>
          <w:rFonts w:ascii="Arial" w:hAnsi="Arial" w:cs="Arial"/>
        </w:rPr>
        <w:t>ver time</w:t>
      </w:r>
      <w:r w:rsidRPr="00F53E5F">
        <w:rPr>
          <w:rFonts w:ascii="Arial" w:hAnsi="Arial" w:cs="Arial"/>
        </w:rPr>
        <w:t>,</w:t>
      </w:r>
      <w:r w:rsidR="006A3F8C" w:rsidRPr="00F53E5F">
        <w:rPr>
          <w:rFonts w:ascii="Arial" w:hAnsi="Arial" w:cs="Arial"/>
        </w:rPr>
        <w:t xml:space="preserve"> applications</w:t>
      </w:r>
      <w:r w:rsidR="00044041" w:rsidRPr="00F53E5F">
        <w:rPr>
          <w:rFonts w:ascii="Arial" w:hAnsi="Arial" w:cs="Arial"/>
        </w:rPr>
        <w:t xml:space="preserve"> have become more diverse in the way that they store data. </w:t>
      </w:r>
      <w:r w:rsidR="002B705F" w:rsidRPr="00F53E5F">
        <w:rPr>
          <w:rFonts w:ascii="Arial" w:hAnsi="Arial" w:cs="Arial"/>
        </w:rPr>
        <w:t>For example, s</w:t>
      </w:r>
      <w:r w:rsidR="00941FAB" w:rsidRPr="00F53E5F">
        <w:rPr>
          <w:rFonts w:ascii="Arial" w:hAnsi="Arial" w:cs="Arial"/>
        </w:rPr>
        <w:t>ome applications create and process “flat</w:t>
      </w:r>
      <w:r w:rsidR="00BA3ECE" w:rsidRPr="00F53E5F">
        <w:rPr>
          <w:rFonts w:ascii="Arial" w:hAnsi="Arial" w:cs="Arial"/>
        </w:rPr>
        <w:t>”</w:t>
      </w:r>
      <w:r w:rsidR="00941FAB" w:rsidRPr="00F53E5F">
        <w:rPr>
          <w:rFonts w:ascii="Arial" w:hAnsi="Arial" w:cs="Arial"/>
        </w:rPr>
        <w:t xml:space="preserve"> files</w:t>
      </w:r>
      <w:r w:rsidR="00BA0B24" w:rsidRPr="00F53E5F">
        <w:rPr>
          <w:rFonts w:ascii="Arial" w:hAnsi="Arial" w:cs="Arial"/>
        </w:rPr>
        <w:t xml:space="preserve"> </w:t>
      </w:r>
      <w:r w:rsidR="00C60829" w:rsidRPr="00F53E5F">
        <w:rPr>
          <w:rFonts w:ascii="Arial" w:hAnsi="Arial" w:cs="Arial"/>
        </w:rPr>
        <w:t>such as Microsoft Office documents,</w:t>
      </w:r>
      <w:r w:rsidR="00941FAB" w:rsidRPr="00F53E5F">
        <w:rPr>
          <w:rFonts w:ascii="Arial" w:hAnsi="Arial" w:cs="Arial"/>
        </w:rPr>
        <w:t xml:space="preserve"> </w:t>
      </w:r>
      <w:r w:rsidR="002B705F" w:rsidRPr="00F53E5F">
        <w:rPr>
          <w:rFonts w:ascii="Arial" w:hAnsi="Arial" w:cs="Arial"/>
        </w:rPr>
        <w:t xml:space="preserve">that </w:t>
      </w:r>
      <w:r w:rsidR="00941FAB" w:rsidRPr="00F53E5F">
        <w:rPr>
          <w:rFonts w:ascii="Arial" w:hAnsi="Arial" w:cs="Arial"/>
        </w:rPr>
        <w:t>are open</w:t>
      </w:r>
      <w:r w:rsidR="002B705F" w:rsidRPr="00F53E5F">
        <w:rPr>
          <w:rFonts w:ascii="Arial" w:hAnsi="Arial" w:cs="Arial"/>
        </w:rPr>
        <w:t>ed</w:t>
      </w:r>
      <w:r w:rsidR="00941FAB" w:rsidRPr="00F53E5F">
        <w:rPr>
          <w:rFonts w:ascii="Arial" w:hAnsi="Arial" w:cs="Arial"/>
        </w:rPr>
        <w:t>, changed</w:t>
      </w:r>
      <w:r w:rsidR="007A6B48">
        <w:rPr>
          <w:rFonts w:ascii="Arial" w:hAnsi="Arial" w:cs="Arial"/>
        </w:rPr>
        <w:t>,</w:t>
      </w:r>
      <w:r w:rsidR="00941FAB" w:rsidRPr="00F53E5F">
        <w:rPr>
          <w:rFonts w:ascii="Arial" w:hAnsi="Arial" w:cs="Arial"/>
        </w:rPr>
        <w:t xml:space="preserve"> and then closed. </w:t>
      </w:r>
      <w:r w:rsidR="00C60829" w:rsidRPr="00F53E5F">
        <w:rPr>
          <w:rFonts w:ascii="Arial" w:hAnsi="Arial" w:cs="Arial"/>
        </w:rPr>
        <w:t>Protecting</w:t>
      </w:r>
      <w:r w:rsidR="00941FAB" w:rsidRPr="00F53E5F">
        <w:rPr>
          <w:rFonts w:ascii="Arial" w:hAnsi="Arial" w:cs="Arial"/>
        </w:rPr>
        <w:t xml:space="preserve"> the data these applications generate</w:t>
      </w:r>
      <w:r w:rsidR="00BA3ECE" w:rsidRPr="00F53E5F">
        <w:rPr>
          <w:rFonts w:ascii="Arial" w:hAnsi="Arial" w:cs="Arial"/>
        </w:rPr>
        <w:t xml:space="preserve"> </w:t>
      </w:r>
      <w:r w:rsidR="007A6B48">
        <w:rPr>
          <w:rFonts w:ascii="Arial" w:hAnsi="Arial" w:cs="Arial"/>
        </w:rPr>
        <w:t>is as</w:t>
      </w:r>
      <w:r w:rsidR="00941FAB" w:rsidRPr="00F53E5F">
        <w:rPr>
          <w:rFonts w:ascii="Arial" w:hAnsi="Arial" w:cs="Arial"/>
        </w:rPr>
        <w:t xml:space="preserve"> simple </w:t>
      </w:r>
      <w:r w:rsidR="007A6B48">
        <w:rPr>
          <w:rFonts w:ascii="Arial" w:hAnsi="Arial" w:cs="Arial"/>
        </w:rPr>
        <w:t>as</w:t>
      </w:r>
      <w:r w:rsidR="00941FAB" w:rsidRPr="00F53E5F">
        <w:rPr>
          <w:rFonts w:ascii="Arial" w:hAnsi="Arial" w:cs="Arial"/>
        </w:rPr>
        <w:t xml:space="preserve"> making a static </w:t>
      </w:r>
      <w:r w:rsidR="00941FAB" w:rsidRPr="002B3427">
        <w:rPr>
          <w:rFonts w:ascii="Arial" w:hAnsi="Arial" w:cs="Arial"/>
        </w:rPr>
        <w:t xml:space="preserve">copy of </w:t>
      </w:r>
      <w:r w:rsidR="00BA3ECE" w:rsidRPr="002B3427">
        <w:rPr>
          <w:rFonts w:ascii="Arial" w:hAnsi="Arial" w:cs="Arial"/>
        </w:rPr>
        <w:t>the closed “flat” file.</w:t>
      </w:r>
      <w:r w:rsidR="00C60829" w:rsidRPr="002B3427">
        <w:rPr>
          <w:rFonts w:ascii="Arial" w:hAnsi="Arial" w:cs="Arial"/>
        </w:rPr>
        <w:t xml:space="preserve"> </w:t>
      </w:r>
      <w:r w:rsidR="002B705F" w:rsidRPr="002B3427">
        <w:rPr>
          <w:rFonts w:ascii="Arial" w:hAnsi="Arial" w:cs="Arial"/>
        </w:rPr>
        <w:t xml:space="preserve">On the other hand, other </w:t>
      </w:r>
      <w:r w:rsidR="00C60829" w:rsidRPr="002B3427">
        <w:rPr>
          <w:rFonts w:ascii="Arial" w:hAnsi="Arial" w:cs="Arial"/>
        </w:rPr>
        <w:t xml:space="preserve">critical business applications, such </w:t>
      </w:r>
      <w:r w:rsidR="004772F9" w:rsidRPr="002B3427">
        <w:rPr>
          <w:rFonts w:ascii="Arial" w:hAnsi="Arial" w:cs="Arial"/>
        </w:rPr>
        <w:t>as Exchange</w:t>
      </w:r>
      <w:r w:rsidR="00760846" w:rsidRPr="002B3427">
        <w:rPr>
          <w:rFonts w:ascii="Arial" w:hAnsi="Arial" w:cs="Arial"/>
        </w:rPr>
        <w:t xml:space="preserve"> Server</w:t>
      </w:r>
      <w:r w:rsidR="00560F48" w:rsidRPr="002B3427">
        <w:rPr>
          <w:rFonts w:ascii="Arial" w:hAnsi="Arial" w:cs="Arial"/>
        </w:rPr>
        <w:t xml:space="preserve">, </w:t>
      </w:r>
      <w:r w:rsidR="006A3F8C" w:rsidRPr="002B3427">
        <w:rPr>
          <w:rFonts w:ascii="Arial" w:hAnsi="Arial" w:cs="Arial"/>
        </w:rPr>
        <w:t>SQL Server,</w:t>
      </w:r>
      <w:r w:rsidR="00560F48" w:rsidRPr="002B3427">
        <w:rPr>
          <w:rFonts w:ascii="Arial" w:hAnsi="Arial" w:cs="Arial"/>
        </w:rPr>
        <w:t xml:space="preserve"> and</w:t>
      </w:r>
      <w:r w:rsidR="006A3F8C" w:rsidRPr="002B3427">
        <w:rPr>
          <w:rFonts w:ascii="Arial" w:hAnsi="Arial" w:cs="Arial"/>
        </w:rPr>
        <w:t xml:space="preserve"> </w:t>
      </w:r>
      <w:r w:rsidR="00760846" w:rsidRPr="002B3427">
        <w:rPr>
          <w:rFonts w:ascii="Arial" w:hAnsi="Arial" w:cs="Arial"/>
        </w:rPr>
        <w:t xml:space="preserve">SharePoint </w:t>
      </w:r>
      <w:r w:rsidR="00A34341">
        <w:rPr>
          <w:rFonts w:ascii="Arial" w:hAnsi="Arial" w:cs="Arial"/>
        </w:rPr>
        <w:t xml:space="preserve">products and technologies </w:t>
      </w:r>
      <w:r w:rsidR="00C60829" w:rsidRPr="002B3427">
        <w:rPr>
          <w:rFonts w:ascii="Arial" w:hAnsi="Arial" w:cs="Arial"/>
        </w:rPr>
        <w:t>use files</w:t>
      </w:r>
      <w:r w:rsidR="00F574D4" w:rsidRPr="002B3427">
        <w:rPr>
          <w:rFonts w:ascii="Arial" w:hAnsi="Arial" w:cs="Arial"/>
        </w:rPr>
        <w:t xml:space="preserve"> that remain</w:t>
      </w:r>
      <w:r w:rsidR="00C60829" w:rsidRPr="002B3427">
        <w:rPr>
          <w:rFonts w:ascii="Arial" w:hAnsi="Arial" w:cs="Arial"/>
        </w:rPr>
        <w:t xml:space="preserve"> in an exclusively open and locked state when the application or service is active.</w:t>
      </w:r>
      <w:r w:rsidR="00B63428" w:rsidRPr="002B3427">
        <w:rPr>
          <w:rFonts w:ascii="Arial" w:hAnsi="Arial" w:cs="Arial"/>
        </w:rPr>
        <w:t xml:space="preserve"> </w:t>
      </w:r>
      <w:r w:rsidRPr="002B3427">
        <w:rPr>
          <w:rFonts w:ascii="Arial" w:hAnsi="Arial" w:cs="Arial"/>
        </w:rPr>
        <w:t xml:space="preserve"> </w:t>
      </w:r>
    </w:p>
    <w:p w:rsidR="00071BCC" w:rsidRPr="00F53E5F" w:rsidRDefault="00064F8A" w:rsidP="00A007A9">
      <w:pPr>
        <w:spacing w:line="360" w:lineRule="auto"/>
        <w:rPr>
          <w:rFonts w:ascii="Arial" w:hAnsi="Arial" w:cs="Arial"/>
        </w:rPr>
      </w:pPr>
      <w:r w:rsidRPr="00F53E5F">
        <w:rPr>
          <w:rFonts w:ascii="Arial" w:hAnsi="Arial" w:cs="Arial"/>
        </w:rPr>
        <w:t>Many real</w:t>
      </w:r>
      <w:r w:rsidR="006A3F8C" w:rsidRPr="00F53E5F">
        <w:rPr>
          <w:rFonts w:ascii="Arial" w:hAnsi="Arial" w:cs="Arial"/>
        </w:rPr>
        <w:t>-time</w:t>
      </w:r>
      <w:r w:rsidR="00F7356B" w:rsidRPr="00F53E5F">
        <w:rPr>
          <w:rFonts w:ascii="Arial" w:hAnsi="Arial" w:cs="Arial"/>
        </w:rPr>
        <w:t xml:space="preserve"> replication or continuous data protection products provide file or volume-level replication which replicate</w:t>
      </w:r>
      <w:r w:rsidR="00BA0B24" w:rsidRPr="00F53E5F">
        <w:rPr>
          <w:rFonts w:ascii="Arial" w:hAnsi="Arial" w:cs="Arial"/>
        </w:rPr>
        <w:t>s</w:t>
      </w:r>
      <w:r w:rsidR="00F7356B" w:rsidRPr="00F53E5F">
        <w:rPr>
          <w:rFonts w:ascii="Arial" w:hAnsi="Arial" w:cs="Arial"/>
        </w:rPr>
        <w:t xml:space="preserve"> all changes to the underlying </w:t>
      </w:r>
      <w:r w:rsidR="000228E8">
        <w:rPr>
          <w:rFonts w:ascii="Arial" w:hAnsi="Arial" w:cs="Arial"/>
        </w:rPr>
        <w:t>volume</w:t>
      </w:r>
      <w:r w:rsidR="004A0A79" w:rsidRPr="00F53E5F">
        <w:rPr>
          <w:rFonts w:ascii="Arial" w:hAnsi="Arial" w:cs="Arial"/>
        </w:rPr>
        <w:t>.</w:t>
      </w:r>
      <w:r w:rsidR="00F7356B" w:rsidRPr="00F53E5F">
        <w:rPr>
          <w:rFonts w:ascii="Arial" w:hAnsi="Arial" w:cs="Arial"/>
        </w:rPr>
        <w:t xml:space="preserve"> </w:t>
      </w:r>
      <w:r w:rsidR="006A3F8C" w:rsidRPr="00F53E5F">
        <w:rPr>
          <w:rFonts w:ascii="Arial" w:hAnsi="Arial" w:cs="Arial"/>
        </w:rPr>
        <w:t>This can lead to problems when attempting to restore data to its original state</w:t>
      </w:r>
      <w:r w:rsidR="002B3427">
        <w:rPr>
          <w:rFonts w:ascii="Arial" w:hAnsi="Arial" w:cs="Arial"/>
        </w:rPr>
        <w:t xml:space="preserve"> because there is a significant relationship between the application’s state in memory and what is stored on media and this relationship must be tightly managed to ensure that backups are </w:t>
      </w:r>
      <w:r w:rsidR="0076652E">
        <w:rPr>
          <w:rFonts w:ascii="Arial" w:hAnsi="Arial" w:cs="Arial"/>
        </w:rPr>
        <w:t xml:space="preserve">both </w:t>
      </w:r>
      <w:r w:rsidR="002B3427">
        <w:rPr>
          <w:rFonts w:ascii="Arial" w:hAnsi="Arial" w:cs="Arial"/>
        </w:rPr>
        <w:t xml:space="preserve">consistent and </w:t>
      </w:r>
      <w:r w:rsidR="0076652E">
        <w:rPr>
          <w:rFonts w:ascii="Arial" w:hAnsi="Arial" w:cs="Arial"/>
        </w:rPr>
        <w:t xml:space="preserve">that they </w:t>
      </w:r>
      <w:r w:rsidR="002B3427">
        <w:rPr>
          <w:rFonts w:ascii="Arial" w:hAnsi="Arial" w:cs="Arial"/>
        </w:rPr>
        <w:t xml:space="preserve">allow </w:t>
      </w:r>
      <w:r w:rsidR="0076652E">
        <w:rPr>
          <w:rFonts w:ascii="Arial" w:hAnsi="Arial" w:cs="Arial"/>
        </w:rPr>
        <w:t xml:space="preserve">for </w:t>
      </w:r>
      <w:r w:rsidR="002B3427">
        <w:rPr>
          <w:rFonts w:ascii="Arial" w:hAnsi="Arial" w:cs="Arial"/>
        </w:rPr>
        <w:t>recovery to a functional state.</w:t>
      </w:r>
      <w:r w:rsidR="00FF248E" w:rsidRPr="00F53E5F">
        <w:rPr>
          <w:rFonts w:ascii="Arial" w:hAnsi="Arial" w:cs="Arial"/>
        </w:rPr>
        <w:t xml:space="preserve"> </w:t>
      </w:r>
    </w:p>
    <w:p w:rsidR="00F7356B" w:rsidRPr="00F53E5F" w:rsidRDefault="009F3D39" w:rsidP="00A007A9">
      <w:pPr>
        <w:spacing w:line="360" w:lineRule="auto"/>
        <w:rPr>
          <w:rFonts w:ascii="Arial" w:hAnsi="Arial" w:cs="Arial"/>
        </w:rPr>
      </w:pPr>
      <w:r w:rsidRPr="00F53E5F">
        <w:rPr>
          <w:rFonts w:ascii="Arial" w:hAnsi="Arial" w:cs="Arial"/>
        </w:rPr>
        <w:t xml:space="preserve">Microsoft </w:t>
      </w:r>
      <w:r w:rsidR="006A3F8C" w:rsidRPr="00F53E5F">
        <w:rPr>
          <w:rFonts w:ascii="Arial" w:hAnsi="Arial" w:cs="Arial"/>
        </w:rPr>
        <w:t xml:space="preserve">and </w:t>
      </w:r>
      <w:r w:rsidR="007975FB" w:rsidRPr="00F53E5F">
        <w:rPr>
          <w:rFonts w:ascii="Arial" w:hAnsi="Arial" w:cs="Arial"/>
        </w:rPr>
        <w:t xml:space="preserve">many </w:t>
      </w:r>
      <w:r w:rsidR="006A3F8C" w:rsidRPr="00F53E5F">
        <w:rPr>
          <w:rFonts w:ascii="Arial" w:hAnsi="Arial" w:cs="Arial"/>
        </w:rPr>
        <w:t>other software vendors</w:t>
      </w:r>
      <w:r w:rsidRPr="00F53E5F">
        <w:rPr>
          <w:rFonts w:ascii="Arial" w:hAnsi="Arial" w:cs="Arial"/>
        </w:rPr>
        <w:t xml:space="preserve"> provide supported interfaces in their applications for capturing data in a consistent state</w:t>
      </w:r>
      <w:r w:rsidR="00071BCC" w:rsidRPr="00F53E5F">
        <w:rPr>
          <w:rFonts w:ascii="Arial" w:hAnsi="Arial" w:cs="Arial"/>
        </w:rPr>
        <w:t xml:space="preserve"> when the file hosting the data is in an exclusively open and locked state</w:t>
      </w:r>
      <w:r w:rsidRPr="00F53E5F">
        <w:rPr>
          <w:rFonts w:ascii="Arial" w:hAnsi="Arial" w:cs="Arial"/>
        </w:rPr>
        <w:t xml:space="preserve">. </w:t>
      </w:r>
      <w:r w:rsidR="002100F0" w:rsidRPr="00F53E5F">
        <w:rPr>
          <w:rFonts w:ascii="Arial" w:hAnsi="Arial" w:cs="Arial"/>
        </w:rPr>
        <w:t xml:space="preserve">One </w:t>
      </w:r>
      <w:r w:rsidR="00071BCC" w:rsidRPr="00F53E5F">
        <w:rPr>
          <w:rFonts w:ascii="Arial" w:hAnsi="Arial" w:cs="Arial"/>
        </w:rPr>
        <w:t>such</w:t>
      </w:r>
      <w:r w:rsidR="001D2935" w:rsidRPr="00F53E5F">
        <w:rPr>
          <w:rFonts w:ascii="Arial" w:hAnsi="Arial" w:cs="Arial"/>
        </w:rPr>
        <w:t xml:space="preserve"> interface</w:t>
      </w:r>
      <w:r w:rsidR="002100F0" w:rsidRPr="00F53E5F">
        <w:rPr>
          <w:rFonts w:ascii="Arial" w:hAnsi="Arial" w:cs="Arial"/>
        </w:rPr>
        <w:t xml:space="preserve"> is Volume Shadow Copy Service (VSS)</w:t>
      </w:r>
      <w:r w:rsidR="00071BCC" w:rsidRPr="00F53E5F">
        <w:rPr>
          <w:rFonts w:ascii="Arial" w:hAnsi="Arial" w:cs="Arial"/>
        </w:rPr>
        <w:t>.</w:t>
      </w:r>
      <w:r w:rsidR="002100F0" w:rsidRPr="00F53E5F">
        <w:rPr>
          <w:rFonts w:ascii="Arial" w:hAnsi="Arial" w:cs="Arial"/>
        </w:rPr>
        <w:t xml:space="preserve"> </w:t>
      </w:r>
      <w:r w:rsidR="006A3F8C" w:rsidRPr="00F53E5F">
        <w:rPr>
          <w:rFonts w:ascii="Arial" w:hAnsi="Arial" w:cs="Arial"/>
        </w:rPr>
        <w:t>VSS only provides a method through which it is possible to create a point-in-time copy</w:t>
      </w:r>
      <w:r w:rsidR="00BA0B24" w:rsidRPr="00F53E5F">
        <w:rPr>
          <w:rFonts w:ascii="Arial" w:hAnsi="Arial" w:cs="Arial"/>
        </w:rPr>
        <w:t xml:space="preserve">. </w:t>
      </w:r>
      <w:r w:rsidRPr="00F53E5F">
        <w:rPr>
          <w:rFonts w:ascii="Arial" w:hAnsi="Arial" w:cs="Arial"/>
        </w:rPr>
        <w:t xml:space="preserve">The protection software is </w:t>
      </w:r>
      <w:r w:rsidR="00686BB7" w:rsidRPr="00F53E5F">
        <w:rPr>
          <w:rFonts w:ascii="Arial" w:hAnsi="Arial" w:cs="Arial"/>
        </w:rPr>
        <w:t xml:space="preserve">then </w:t>
      </w:r>
      <w:r w:rsidRPr="00F53E5F">
        <w:rPr>
          <w:rFonts w:ascii="Arial" w:hAnsi="Arial" w:cs="Arial"/>
        </w:rPr>
        <w:t xml:space="preserve">responsible for requesting </w:t>
      </w:r>
      <w:r w:rsidR="00367EE4">
        <w:rPr>
          <w:rFonts w:ascii="Arial" w:hAnsi="Arial" w:cs="Arial"/>
        </w:rPr>
        <w:t>a</w:t>
      </w:r>
      <w:r w:rsidRPr="00F53E5F">
        <w:rPr>
          <w:rFonts w:ascii="Arial" w:hAnsi="Arial" w:cs="Arial"/>
        </w:rPr>
        <w:t xml:space="preserve"> copy </w:t>
      </w:r>
      <w:r w:rsidR="00686BB7" w:rsidRPr="00F53E5F">
        <w:rPr>
          <w:rFonts w:ascii="Arial" w:hAnsi="Arial" w:cs="Arial"/>
        </w:rPr>
        <w:t xml:space="preserve">of the file </w:t>
      </w:r>
      <w:r w:rsidRPr="00F53E5F">
        <w:rPr>
          <w:rFonts w:ascii="Arial" w:hAnsi="Arial" w:cs="Arial"/>
        </w:rPr>
        <w:t>and managing the copy once it exists.</w:t>
      </w:r>
      <w:r w:rsidR="00A7427B" w:rsidRPr="00F53E5F">
        <w:rPr>
          <w:rFonts w:ascii="Arial" w:hAnsi="Arial" w:cs="Arial"/>
        </w:rPr>
        <w:t xml:space="preserve"> </w:t>
      </w:r>
      <w:r w:rsidR="001D2935" w:rsidRPr="00F53E5F">
        <w:rPr>
          <w:rFonts w:ascii="Arial" w:hAnsi="Arial" w:cs="Arial"/>
        </w:rPr>
        <w:t>The technical challenge is ensuring that a chosen backup solution is able to restore data in a consistent state.</w:t>
      </w:r>
    </w:p>
    <w:p w:rsidR="006B3259" w:rsidRDefault="006B3259">
      <w:pPr>
        <w:spacing w:after="0" w:line="240" w:lineRule="auto"/>
        <w:rPr>
          <w:rFonts w:ascii="Arial" w:eastAsia="Times New Roman" w:hAnsi="Arial" w:cs="Arial"/>
          <w:b/>
          <w:bCs/>
          <w:color w:val="376092"/>
          <w:sz w:val="28"/>
          <w:szCs w:val="28"/>
        </w:rPr>
      </w:pPr>
      <w:bookmarkStart w:id="13" w:name="_Toc252177506"/>
      <w:bookmarkStart w:id="14" w:name="_Toc252349333"/>
      <w:bookmarkStart w:id="15" w:name="_Toc253139354"/>
      <w:r>
        <w:rPr>
          <w:rFonts w:ascii="Arial" w:hAnsi="Arial" w:cs="Arial"/>
        </w:rPr>
        <w:br w:type="page"/>
      </w:r>
    </w:p>
    <w:p w:rsidR="00C43F3E" w:rsidRPr="00F53E5F" w:rsidRDefault="00C43F3E" w:rsidP="00A007A9">
      <w:pPr>
        <w:pStyle w:val="Heading1"/>
        <w:spacing w:before="0" w:after="200" w:line="360" w:lineRule="auto"/>
        <w:rPr>
          <w:rFonts w:ascii="Arial" w:hAnsi="Arial" w:cs="Arial"/>
        </w:rPr>
      </w:pPr>
      <w:bookmarkStart w:id="16" w:name="_Toc263432091"/>
      <w:r w:rsidRPr="00F53E5F">
        <w:rPr>
          <w:rFonts w:ascii="Arial" w:hAnsi="Arial" w:cs="Arial"/>
        </w:rPr>
        <w:lastRenderedPageBreak/>
        <w:t>Improving Protection with Data Protection Manager</w:t>
      </w:r>
      <w:bookmarkEnd w:id="13"/>
      <w:bookmarkEnd w:id="14"/>
      <w:bookmarkEnd w:id="15"/>
      <w:bookmarkEnd w:id="16"/>
      <w:r w:rsidRPr="00F53E5F">
        <w:rPr>
          <w:rFonts w:ascii="Arial" w:hAnsi="Arial" w:cs="Arial"/>
        </w:rPr>
        <w:t xml:space="preserve"> </w:t>
      </w:r>
    </w:p>
    <w:p w:rsidR="008B0FD2" w:rsidRDefault="008B0FD2" w:rsidP="00A007A9">
      <w:pPr>
        <w:spacing w:line="360" w:lineRule="auto"/>
        <w:rPr>
          <w:rFonts w:ascii="Arial" w:hAnsi="Arial" w:cs="Arial"/>
        </w:rPr>
      </w:pPr>
      <w:r w:rsidRPr="00F53E5F">
        <w:rPr>
          <w:rFonts w:ascii="Arial" w:hAnsi="Arial" w:cs="Arial"/>
        </w:rPr>
        <w:t xml:space="preserve">DPM is a </w:t>
      </w:r>
      <w:r w:rsidR="00662FB4">
        <w:rPr>
          <w:rFonts w:ascii="Arial" w:hAnsi="Arial" w:cs="Arial"/>
        </w:rPr>
        <w:t xml:space="preserve">Microsoft </w:t>
      </w:r>
      <w:r w:rsidRPr="00F53E5F">
        <w:rPr>
          <w:rFonts w:ascii="Arial" w:hAnsi="Arial" w:cs="Arial"/>
        </w:rPr>
        <w:t xml:space="preserve">product specifically </w:t>
      </w:r>
      <w:r w:rsidR="00662FB4" w:rsidRPr="00F53E5F">
        <w:rPr>
          <w:rFonts w:ascii="Arial" w:hAnsi="Arial" w:cs="Arial"/>
        </w:rPr>
        <w:t>de</w:t>
      </w:r>
      <w:r w:rsidR="00662FB4">
        <w:rPr>
          <w:rFonts w:ascii="Arial" w:hAnsi="Arial" w:cs="Arial"/>
        </w:rPr>
        <w:t>velop</w:t>
      </w:r>
      <w:r w:rsidR="00662FB4" w:rsidRPr="00F53E5F">
        <w:rPr>
          <w:rFonts w:ascii="Arial" w:hAnsi="Arial" w:cs="Arial"/>
        </w:rPr>
        <w:t xml:space="preserve">ed </w:t>
      </w:r>
      <w:r w:rsidRPr="00F53E5F">
        <w:rPr>
          <w:rFonts w:ascii="Arial" w:hAnsi="Arial" w:cs="Arial"/>
        </w:rPr>
        <w:t xml:space="preserve">to provide a cost-effective and reliable data protection solution to servers running Microsoft workloads. </w:t>
      </w:r>
      <w:r w:rsidR="00D8277C">
        <w:rPr>
          <w:rFonts w:ascii="Arial" w:hAnsi="Arial" w:cs="Arial"/>
        </w:rPr>
        <w:t>DPM</w:t>
      </w:r>
      <w:r w:rsidRPr="00F53E5F">
        <w:rPr>
          <w:rFonts w:ascii="Arial" w:hAnsi="Arial" w:cs="Arial"/>
        </w:rPr>
        <w:t xml:space="preserve"> address</w:t>
      </w:r>
      <w:r w:rsidR="00662FB4">
        <w:rPr>
          <w:rFonts w:ascii="Arial" w:hAnsi="Arial" w:cs="Arial"/>
        </w:rPr>
        <w:t>es</w:t>
      </w:r>
      <w:r w:rsidRPr="00F53E5F">
        <w:rPr>
          <w:rFonts w:ascii="Arial" w:hAnsi="Arial" w:cs="Arial"/>
        </w:rPr>
        <w:t xml:space="preserve"> two specific </w:t>
      </w:r>
      <w:r w:rsidR="00662FB4">
        <w:rPr>
          <w:rFonts w:ascii="Arial" w:hAnsi="Arial" w:cs="Arial"/>
        </w:rPr>
        <w:t>data protection challenges</w:t>
      </w:r>
      <w:r w:rsidRPr="00F53E5F">
        <w:rPr>
          <w:rFonts w:ascii="Arial" w:hAnsi="Arial" w:cs="Arial"/>
        </w:rPr>
        <w:t xml:space="preserve">:  The need for more effective backup and restore functionality with disk rather than tape, and the need to better centralize remote and branch office backup. </w:t>
      </w:r>
    </w:p>
    <w:p w:rsidR="00A34341" w:rsidRDefault="00662FB4" w:rsidP="00A007A9">
      <w:pPr>
        <w:spacing w:line="360" w:lineRule="auto"/>
        <w:rPr>
          <w:rFonts w:ascii="Arial" w:hAnsi="Arial" w:cs="Arial"/>
        </w:rPr>
      </w:pPr>
      <w:r w:rsidRPr="002230AD">
        <w:rPr>
          <w:rFonts w:ascii="Arial" w:hAnsi="Arial" w:cs="Arial"/>
        </w:rPr>
        <w:t>DPM 2006 was t</w:t>
      </w:r>
      <w:r w:rsidR="008B0FD2" w:rsidRPr="002230AD">
        <w:rPr>
          <w:rFonts w:ascii="Arial" w:hAnsi="Arial" w:cs="Arial"/>
        </w:rPr>
        <w:t>he first version of DPM</w:t>
      </w:r>
      <w:r w:rsidR="00620479" w:rsidRPr="002230AD">
        <w:rPr>
          <w:rFonts w:ascii="Arial" w:hAnsi="Arial" w:cs="Arial"/>
        </w:rPr>
        <w:t xml:space="preserve">. </w:t>
      </w:r>
      <w:r w:rsidRPr="002230AD">
        <w:rPr>
          <w:rFonts w:ascii="Arial" w:hAnsi="Arial" w:cs="Arial"/>
        </w:rPr>
        <w:t xml:space="preserve">It </w:t>
      </w:r>
      <w:r w:rsidR="008B0FD2" w:rsidRPr="002230AD">
        <w:rPr>
          <w:rFonts w:ascii="Arial" w:hAnsi="Arial" w:cs="Arial"/>
        </w:rPr>
        <w:t>focused specifically on the protection of file servers and servers running file-based applications</w:t>
      </w:r>
      <w:r w:rsidR="00B600D8" w:rsidRPr="002230AD">
        <w:rPr>
          <w:rFonts w:ascii="Arial" w:hAnsi="Arial" w:cs="Arial"/>
        </w:rPr>
        <w:t xml:space="preserve"> and</w:t>
      </w:r>
      <w:r w:rsidR="008B0FD2" w:rsidRPr="002230AD">
        <w:rPr>
          <w:rFonts w:ascii="Arial" w:hAnsi="Arial" w:cs="Arial"/>
        </w:rPr>
        <w:t xml:space="preserve"> was</w:t>
      </w:r>
      <w:r w:rsidRPr="002230AD">
        <w:rPr>
          <w:rFonts w:ascii="Arial" w:hAnsi="Arial" w:cs="Arial"/>
        </w:rPr>
        <w:t xml:space="preserve">n’t intended </w:t>
      </w:r>
      <w:r w:rsidR="00B600D8" w:rsidRPr="002230AD">
        <w:rPr>
          <w:rFonts w:ascii="Arial" w:hAnsi="Arial" w:cs="Arial"/>
        </w:rPr>
        <w:t>to protect</w:t>
      </w:r>
      <w:r w:rsidR="00BB3B74" w:rsidRPr="002230AD">
        <w:rPr>
          <w:rFonts w:ascii="Arial" w:hAnsi="Arial" w:cs="Arial"/>
        </w:rPr>
        <w:t xml:space="preserve"> </w:t>
      </w:r>
      <w:r w:rsidR="009A521C" w:rsidRPr="002230AD">
        <w:rPr>
          <w:rFonts w:ascii="Arial" w:hAnsi="Arial" w:cs="Arial"/>
        </w:rPr>
        <w:t>Exchange</w:t>
      </w:r>
      <w:r w:rsidR="00BB3B74" w:rsidRPr="002230AD">
        <w:rPr>
          <w:rFonts w:ascii="Arial" w:hAnsi="Arial" w:cs="Arial"/>
        </w:rPr>
        <w:t xml:space="preserve"> workloads.</w:t>
      </w:r>
      <w:r w:rsidR="00B600D8" w:rsidRPr="002230AD">
        <w:rPr>
          <w:rFonts w:ascii="Arial" w:hAnsi="Arial" w:cs="Arial"/>
        </w:rPr>
        <w:t xml:space="preserve"> </w:t>
      </w:r>
    </w:p>
    <w:p w:rsidR="008F4C8D" w:rsidRDefault="008B0FD2" w:rsidP="00A007A9">
      <w:pPr>
        <w:spacing w:line="360" w:lineRule="auto"/>
        <w:rPr>
          <w:rFonts w:ascii="Arial" w:hAnsi="Arial" w:cs="Arial"/>
        </w:rPr>
      </w:pPr>
      <w:r w:rsidRPr="002230AD">
        <w:rPr>
          <w:rFonts w:ascii="Arial" w:hAnsi="Arial" w:cs="Arial"/>
        </w:rPr>
        <w:t xml:space="preserve">DPM 2007 was built with a high degree of awareness </w:t>
      </w:r>
      <w:r w:rsidR="00A34341">
        <w:rPr>
          <w:rFonts w:ascii="Arial" w:hAnsi="Arial" w:cs="Arial"/>
        </w:rPr>
        <w:t>for</w:t>
      </w:r>
      <w:r w:rsidRPr="002230AD">
        <w:rPr>
          <w:rFonts w:ascii="Arial" w:hAnsi="Arial" w:cs="Arial"/>
        </w:rPr>
        <w:t xml:space="preserve"> specific Microsoft applications, such as Exchange Server, SQL Server,</w:t>
      </w:r>
      <w:r w:rsidR="00682A3C" w:rsidRPr="002230AD">
        <w:rPr>
          <w:rFonts w:ascii="Arial" w:hAnsi="Arial" w:cs="Arial"/>
        </w:rPr>
        <w:t xml:space="preserve"> and</w:t>
      </w:r>
      <w:r w:rsidRPr="002230AD">
        <w:rPr>
          <w:rFonts w:ascii="Arial" w:hAnsi="Arial" w:cs="Arial"/>
        </w:rPr>
        <w:t xml:space="preserve"> Microsoft Office SharePoint Server </w:t>
      </w:r>
      <w:r w:rsidR="002230AD" w:rsidRPr="002230AD">
        <w:rPr>
          <w:rFonts w:ascii="Arial" w:hAnsi="Arial" w:cs="Arial"/>
        </w:rPr>
        <w:t xml:space="preserve">read, write and </w:t>
      </w:r>
      <w:r w:rsidRPr="002230AD">
        <w:rPr>
          <w:rFonts w:ascii="Arial" w:hAnsi="Arial" w:cs="Arial"/>
        </w:rPr>
        <w:t xml:space="preserve">store data on volumes. </w:t>
      </w:r>
      <w:r w:rsidR="00662FB4" w:rsidRPr="002230AD">
        <w:rPr>
          <w:rFonts w:ascii="Arial" w:hAnsi="Arial" w:cs="Arial"/>
        </w:rPr>
        <w:t xml:space="preserve">Hence, </w:t>
      </w:r>
      <w:r w:rsidRPr="002230AD">
        <w:rPr>
          <w:rFonts w:ascii="Arial" w:hAnsi="Arial" w:cs="Arial"/>
        </w:rPr>
        <w:t xml:space="preserve">DPM 2007 </w:t>
      </w:r>
      <w:r w:rsidR="00A34341">
        <w:rPr>
          <w:rFonts w:ascii="Arial" w:hAnsi="Arial" w:cs="Arial"/>
        </w:rPr>
        <w:t>provides</w:t>
      </w:r>
      <w:r w:rsidRPr="002230AD">
        <w:rPr>
          <w:rFonts w:ascii="Arial" w:hAnsi="Arial" w:cs="Arial"/>
        </w:rPr>
        <w:t xml:space="preserve"> tailored, application-aware protection</w:t>
      </w:r>
      <w:r w:rsidR="00A34341">
        <w:rPr>
          <w:rFonts w:ascii="Arial" w:hAnsi="Arial" w:cs="Arial"/>
        </w:rPr>
        <w:t xml:space="preserve"> and recovery</w:t>
      </w:r>
      <w:r w:rsidRPr="002230AD">
        <w:rPr>
          <w:rFonts w:ascii="Arial" w:hAnsi="Arial" w:cs="Arial"/>
        </w:rPr>
        <w:t xml:space="preserve"> for these </w:t>
      </w:r>
      <w:r w:rsidR="00A34341">
        <w:rPr>
          <w:rFonts w:ascii="Arial" w:hAnsi="Arial" w:cs="Arial"/>
        </w:rPr>
        <w:t>key workloads</w:t>
      </w:r>
      <w:r w:rsidRPr="002230AD">
        <w:rPr>
          <w:rFonts w:ascii="Arial" w:hAnsi="Arial" w:cs="Arial"/>
        </w:rPr>
        <w:t>.</w:t>
      </w:r>
    </w:p>
    <w:p w:rsidR="008B0FD2" w:rsidRPr="00F53E5F" w:rsidRDefault="00D451A2" w:rsidP="00A007A9">
      <w:pPr>
        <w:spacing w:line="360" w:lineRule="auto"/>
        <w:rPr>
          <w:rFonts w:ascii="Arial" w:hAnsi="Arial" w:cs="Arial"/>
        </w:rPr>
      </w:pPr>
      <w:r w:rsidRPr="00802B98">
        <w:rPr>
          <w:rFonts w:ascii="Arial" w:hAnsi="Arial" w:cs="Arial"/>
        </w:rPr>
        <w:t xml:space="preserve">DPM 2010 provides </w:t>
      </w:r>
      <w:r w:rsidR="00A34341">
        <w:rPr>
          <w:rFonts w:ascii="Arial" w:hAnsi="Arial" w:cs="Arial"/>
        </w:rPr>
        <w:t>even more depth and flexibility in Microsoft application protection and recovery, as well as new capabilities in protecting virtualization platforms and the ability to protect Windows client data</w:t>
      </w:r>
      <w:proofErr w:type="gramStart"/>
      <w:r w:rsidR="00A34341">
        <w:rPr>
          <w:rFonts w:ascii="Arial" w:hAnsi="Arial" w:cs="Arial"/>
        </w:rPr>
        <w:t>.</w:t>
      </w:r>
      <w:r w:rsidR="00662FB4" w:rsidRPr="00802B98">
        <w:rPr>
          <w:rFonts w:ascii="Arial" w:hAnsi="Arial" w:cs="Arial"/>
        </w:rPr>
        <w:t>.</w:t>
      </w:r>
      <w:proofErr w:type="gramEnd"/>
      <w:r w:rsidR="00662FB4" w:rsidRPr="00802B98">
        <w:rPr>
          <w:rFonts w:ascii="Arial" w:hAnsi="Arial" w:cs="Arial"/>
        </w:rPr>
        <w:t xml:space="preserve"> </w:t>
      </w:r>
      <w:r w:rsidR="00662FB4" w:rsidRPr="00D84403">
        <w:rPr>
          <w:rFonts w:ascii="Arial" w:hAnsi="Arial" w:cs="Arial"/>
        </w:rPr>
        <w:t>Th</w:t>
      </w:r>
      <w:r w:rsidR="00651040" w:rsidRPr="00D84403">
        <w:rPr>
          <w:rFonts w:ascii="Arial" w:hAnsi="Arial" w:cs="Arial"/>
        </w:rPr>
        <w:t>ese features</w:t>
      </w:r>
      <w:r w:rsidRPr="00D84403">
        <w:rPr>
          <w:rFonts w:ascii="Arial" w:hAnsi="Arial" w:cs="Arial"/>
        </w:rPr>
        <w:t xml:space="preserve"> </w:t>
      </w:r>
      <w:r w:rsidR="00651040" w:rsidRPr="00D84403">
        <w:rPr>
          <w:rFonts w:ascii="Arial" w:hAnsi="Arial" w:cs="Arial"/>
        </w:rPr>
        <w:t>allow</w:t>
      </w:r>
      <w:r w:rsidR="00686BB7" w:rsidRPr="00D84403">
        <w:rPr>
          <w:rFonts w:ascii="Arial" w:hAnsi="Arial" w:cs="Arial"/>
        </w:rPr>
        <w:t xml:space="preserve"> </w:t>
      </w:r>
      <w:r w:rsidR="00651040" w:rsidRPr="00D84403">
        <w:rPr>
          <w:rFonts w:ascii="Arial" w:hAnsi="Arial" w:cs="Arial"/>
        </w:rPr>
        <w:t>systems</w:t>
      </w:r>
      <w:r w:rsidRPr="00D84403">
        <w:rPr>
          <w:rFonts w:ascii="Arial" w:hAnsi="Arial" w:cs="Arial"/>
        </w:rPr>
        <w:t xml:space="preserve"> administrators and IT generalists to </w:t>
      </w:r>
      <w:r w:rsidR="000F3ADA" w:rsidRPr="00D84403">
        <w:rPr>
          <w:rFonts w:ascii="Arial" w:hAnsi="Arial" w:cs="Arial"/>
        </w:rPr>
        <w:t xml:space="preserve">develop their own recovery infrastructure, </w:t>
      </w:r>
      <w:r w:rsidRPr="00D84403">
        <w:rPr>
          <w:rFonts w:ascii="Arial" w:hAnsi="Arial" w:cs="Arial"/>
        </w:rPr>
        <w:t xml:space="preserve">perform their own </w:t>
      </w:r>
      <w:r w:rsidR="00912B7B" w:rsidRPr="00D84403">
        <w:rPr>
          <w:rFonts w:ascii="Arial" w:hAnsi="Arial" w:cs="Arial"/>
        </w:rPr>
        <w:t>Exchange Server</w:t>
      </w:r>
      <w:r w:rsidR="00B70B35" w:rsidRPr="00D84403">
        <w:rPr>
          <w:rFonts w:ascii="Arial" w:hAnsi="Arial" w:cs="Arial"/>
        </w:rPr>
        <w:t xml:space="preserve"> </w:t>
      </w:r>
      <w:r w:rsidRPr="00D84403">
        <w:rPr>
          <w:rFonts w:ascii="Arial" w:hAnsi="Arial" w:cs="Arial"/>
        </w:rPr>
        <w:t>backup</w:t>
      </w:r>
      <w:r w:rsidR="00B70B35" w:rsidRPr="00D84403">
        <w:rPr>
          <w:rFonts w:ascii="Arial" w:hAnsi="Arial" w:cs="Arial"/>
        </w:rPr>
        <w:t>s</w:t>
      </w:r>
      <w:r w:rsidR="000F3ADA" w:rsidRPr="00D84403">
        <w:rPr>
          <w:rFonts w:ascii="Arial" w:hAnsi="Arial" w:cs="Arial"/>
        </w:rPr>
        <w:t>,</w:t>
      </w:r>
      <w:r w:rsidRPr="00D84403">
        <w:rPr>
          <w:rFonts w:ascii="Arial" w:hAnsi="Arial" w:cs="Arial"/>
        </w:rPr>
        <w:t xml:space="preserve"> and </w:t>
      </w:r>
      <w:r w:rsidR="000F3ADA" w:rsidRPr="00D84403">
        <w:rPr>
          <w:rFonts w:ascii="Arial" w:hAnsi="Arial" w:cs="Arial"/>
        </w:rPr>
        <w:t xml:space="preserve">perform </w:t>
      </w:r>
      <w:r w:rsidR="00912B7B" w:rsidRPr="00D84403">
        <w:rPr>
          <w:rFonts w:ascii="Arial" w:hAnsi="Arial" w:cs="Arial"/>
        </w:rPr>
        <w:t xml:space="preserve">mailbox database and mailbox </w:t>
      </w:r>
      <w:r w:rsidRPr="00D84403">
        <w:rPr>
          <w:rFonts w:ascii="Arial" w:hAnsi="Arial" w:cs="Arial"/>
        </w:rPr>
        <w:t>recovery operations</w:t>
      </w:r>
      <w:r w:rsidRPr="00802B98">
        <w:rPr>
          <w:rFonts w:ascii="Arial" w:hAnsi="Arial" w:cs="Arial"/>
        </w:rPr>
        <w:t xml:space="preserve"> without rely</w:t>
      </w:r>
      <w:r w:rsidR="00686BB7" w:rsidRPr="00802B98">
        <w:rPr>
          <w:rFonts w:ascii="Arial" w:hAnsi="Arial" w:cs="Arial"/>
        </w:rPr>
        <w:t>ing</w:t>
      </w:r>
      <w:r w:rsidRPr="00802B98">
        <w:rPr>
          <w:rFonts w:ascii="Arial" w:hAnsi="Arial" w:cs="Arial"/>
        </w:rPr>
        <w:t xml:space="preserve"> on backup or storage specialists.</w:t>
      </w:r>
      <w:r w:rsidR="005351C0">
        <w:rPr>
          <w:rFonts w:ascii="Arial" w:hAnsi="Arial" w:cs="Arial"/>
        </w:rPr>
        <w:t xml:space="preserve"> </w:t>
      </w:r>
    </w:p>
    <w:p w:rsidR="003C19AA" w:rsidRPr="00F53E5F" w:rsidRDefault="008B0FD2" w:rsidP="00A007A9">
      <w:pPr>
        <w:pStyle w:val="Heading2"/>
        <w:spacing w:before="0" w:after="200" w:line="360" w:lineRule="auto"/>
        <w:rPr>
          <w:rFonts w:ascii="Arial" w:hAnsi="Arial" w:cs="Arial"/>
        </w:rPr>
      </w:pPr>
      <w:bookmarkStart w:id="17" w:name="_Toc252177507"/>
      <w:bookmarkStart w:id="18" w:name="_Toc252349334"/>
      <w:bookmarkStart w:id="19" w:name="_Toc253139355"/>
      <w:bookmarkStart w:id="20" w:name="_Toc263432092"/>
      <w:r>
        <w:rPr>
          <w:rFonts w:ascii="Arial" w:hAnsi="Arial" w:cs="Arial"/>
        </w:rPr>
        <w:t>Microsoft and Windows-Specific Design</w:t>
      </w:r>
      <w:bookmarkEnd w:id="17"/>
      <w:bookmarkEnd w:id="18"/>
      <w:bookmarkEnd w:id="19"/>
      <w:bookmarkEnd w:id="20"/>
      <w:r w:rsidR="006A3F8C" w:rsidRPr="008B0FD2">
        <w:rPr>
          <w:rFonts w:ascii="Arial" w:hAnsi="Arial" w:cs="Arial"/>
        </w:rPr>
        <w:t xml:space="preserve"> </w:t>
      </w:r>
    </w:p>
    <w:p w:rsidR="00A34341" w:rsidRDefault="00312C53" w:rsidP="00A007A9">
      <w:pPr>
        <w:spacing w:line="360" w:lineRule="auto"/>
        <w:rPr>
          <w:rFonts w:ascii="Arial" w:hAnsi="Arial" w:cs="Arial"/>
        </w:rPr>
      </w:pPr>
      <w:r w:rsidRPr="00F53E5F">
        <w:rPr>
          <w:rFonts w:ascii="Arial" w:hAnsi="Arial" w:cs="Arial"/>
        </w:rPr>
        <w:t xml:space="preserve">As one of the largest IT companies in the world, Microsoft has significant </w:t>
      </w:r>
      <w:r w:rsidR="00856FFC" w:rsidRPr="00F53E5F">
        <w:rPr>
          <w:rFonts w:ascii="Arial" w:hAnsi="Arial" w:cs="Arial"/>
        </w:rPr>
        <w:t xml:space="preserve">internal </w:t>
      </w:r>
      <w:r w:rsidRPr="00F53E5F">
        <w:rPr>
          <w:rFonts w:ascii="Arial" w:hAnsi="Arial" w:cs="Arial"/>
        </w:rPr>
        <w:t>data protection requirements</w:t>
      </w:r>
      <w:r w:rsidR="00B267F0">
        <w:rPr>
          <w:rFonts w:ascii="Arial" w:hAnsi="Arial" w:cs="Arial"/>
        </w:rPr>
        <w:t>.</w:t>
      </w:r>
      <w:r w:rsidR="00856FFC" w:rsidRPr="00F53E5F">
        <w:rPr>
          <w:rFonts w:ascii="Arial" w:hAnsi="Arial" w:cs="Arial"/>
        </w:rPr>
        <w:t xml:space="preserve"> Given that the company uses its own products for its IT infrastructure, it </w:t>
      </w:r>
      <w:r w:rsidR="00B267F0">
        <w:rPr>
          <w:rFonts w:ascii="Arial" w:hAnsi="Arial" w:cs="Arial"/>
        </w:rPr>
        <w:t xml:space="preserve">also </w:t>
      </w:r>
      <w:r w:rsidR="006A3F8C" w:rsidRPr="00F53E5F">
        <w:rPr>
          <w:rFonts w:ascii="Arial" w:hAnsi="Arial" w:cs="Arial"/>
        </w:rPr>
        <w:t>has one of the biggest deployments of Microsoft products in</w:t>
      </w:r>
      <w:r w:rsidRPr="00F53E5F">
        <w:rPr>
          <w:rFonts w:ascii="Arial" w:hAnsi="Arial" w:cs="Arial"/>
        </w:rPr>
        <w:t xml:space="preserve"> the world. Several years ago, Microsoft performed an internal investigation to analyze how the third</w:t>
      </w:r>
      <w:r w:rsidR="00856FFC" w:rsidRPr="00F53E5F">
        <w:rPr>
          <w:rFonts w:ascii="Arial" w:hAnsi="Arial" w:cs="Arial"/>
        </w:rPr>
        <w:t>-</w:t>
      </w:r>
      <w:r w:rsidRPr="00F53E5F">
        <w:rPr>
          <w:rFonts w:ascii="Arial" w:hAnsi="Arial" w:cs="Arial"/>
        </w:rPr>
        <w:t xml:space="preserve">party </w:t>
      </w:r>
      <w:r w:rsidR="00296241" w:rsidRPr="00F53E5F">
        <w:rPr>
          <w:rFonts w:ascii="Arial" w:hAnsi="Arial" w:cs="Arial"/>
        </w:rPr>
        <w:t xml:space="preserve">data protection </w:t>
      </w:r>
      <w:r w:rsidRPr="00F53E5F">
        <w:rPr>
          <w:rFonts w:ascii="Arial" w:hAnsi="Arial" w:cs="Arial"/>
        </w:rPr>
        <w:t xml:space="preserve">tools </w:t>
      </w:r>
      <w:r w:rsidR="00B267F0">
        <w:rPr>
          <w:rFonts w:ascii="Arial" w:hAnsi="Arial" w:cs="Arial"/>
        </w:rPr>
        <w:t xml:space="preserve">met </w:t>
      </w:r>
      <w:r w:rsidRPr="00F53E5F">
        <w:rPr>
          <w:rFonts w:ascii="Arial" w:hAnsi="Arial" w:cs="Arial"/>
        </w:rPr>
        <w:t xml:space="preserve">the organization’s backup and recovery needs. The investigation found that there were gaps between the protection that Microsoft needed and the protection </w:t>
      </w:r>
      <w:r w:rsidR="00856FFC" w:rsidRPr="00F53E5F">
        <w:rPr>
          <w:rFonts w:ascii="Arial" w:hAnsi="Arial" w:cs="Arial"/>
        </w:rPr>
        <w:t xml:space="preserve">those </w:t>
      </w:r>
      <w:r w:rsidRPr="00F53E5F">
        <w:rPr>
          <w:rFonts w:ascii="Arial" w:hAnsi="Arial" w:cs="Arial"/>
        </w:rPr>
        <w:t xml:space="preserve">products could provide. </w:t>
      </w:r>
    </w:p>
    <w:p w:rsidR="00A34341" w:rsidRDefault="00A34341" w:rsidP="00A007A9">
      <w:pPr>
        <w:spacing w:line="360" w:lineRule="auto"/>
        <w:rPr>
          <w:rFonts w:ascii="Arial" w:hAnsi="Arial" w:cs="Arial"/>
        </w:rPr>
      </w:pPr>
    </w:p>
    <w:p w:rsidR="00AE7156" w:rsidRPr="00F53E5F" w:rsidRDefault="00A34341" w:rsidP="00A007A9">
      <w:pPr>
        <w:spacing w:line="360" w:lineRule="auto"/>
        <w:rPr>
          <w:rFonts w:ascii="Arial" w:hAnsi="Arial" w:cs="Arial"/>
        </w:rPr>
      </w:pPr>
      <w:r>
        <w:rPr>
          <w:rFonts w:ascii="Arial" w:hAnsi="Arial" w:cs="Arial"/>
        </w:rPr>
        <w:lastRenderedPageBreak/>
        <w:t xml:space="preserve">In parallel with that, Microsoft customers and partners provided feedback on what they needed in data protection and recovery, but weren’t getting in their legacy solutions. The needs across organizations were the same, showing not only the capabilities that were missing but also the requirement that the solution fit equally well for not only large enterprise but all midsized </w:t>
      </w:r>
      <w:proofErr w:type="spellStart"/>
      <w:r>
        <w:rPr>
          <w:rFonts w:ascii="Arial" w:hAnsi="Arial" w:cs="Arial"/>
        </w:rPr>
        <w:t>organziations</w:t>
      </w:r>
      <w:proofErr w:type="spellEnd"/>
      <w:r>
        <w:rPr>
          <w:rFonts w:ascii="Arial" w:hAnsi="Arial" w:cs="Arial"/>
        </w:rPr>
        <w:t xml:space="preserve">.  </w:t>
      </w:r>
      <w:r w:rsidR="00312C53" w:rsidRPr="00F53E5F">
        <w:rPr>
          <w:rFonts w:ascii="Arial" w:hAnsi="Arial" w:cs="Arial"/>
        </w:rPr>
        <w:t xml:space="preserve">With this </w:t>
      </w:r>
      <w:r w:rsidR="00B267F0">
        <w:rPr>
          <w:rFonts w:ascii="Arial" w:hAnsi="Arial" w:cs="Arial"/>
        </w:rPr>
        <w:t>disparity</w:t>
      </w:r>
      <w:r w:rsidR="00F70560" w:rsidRPr="00F53E5F">
        <w:rPr>
          <w:rFonts w:ascii="Arial" w:hAnsi="Arial" w:cs="Arial"/>
        </w:rPr>
        <w:t xml:space="preserve"> </w:t>
      </w:r>
      <w:r w:rsidR="00312C53" w:rsidRPr="00F53E5F">
        <w:rPr>
          <w:rFonts w:ascii="Arial" w:hAnsi="Arial" w:cs="Arial"/>
        </w:rPr>
        <w:t>in mind</w:t>
      </w:r>
      <w:r w:rsidR="00F70560" w:rsidRPr="00F53E5F">
        <w:rPr>
          <w:rFonts w:ascii="Arial" w:hAnsi="Arial" w:cs="Arial"/>
        </w:rPr>
        <w:t>,</w:t>
      </w:r>
      <w:r w:rsidR="00312C53" w:rsidRPr="00F53E5F">
        <w:rPr>
          <w:rFonts w:ascii="Arial" w:hAnsi="Arial" w:cs="Arial"/>
        </w:rPr>
        <w:t xml:space="preserve"> Microsoft began development of System Center Data Protection Manager. </w:t>
      </w:r>
    </w:p>
    <w:p w:rsidR="0048513C" w:rsidRPr="00F53E5F" w:rsidRDefault="0048513C" w:rsidP="00A007A9">
      <w:pPr>
        <w:spacing w:line="360" w:lineRule="auto"/>
        <w:rPr>
          <w:rFonts w:ascii="Arial" w:hAnsi="Arial" w:cs="Arial"/>
        </w:rPr>
      </w:pPr>
      <w:r w:rsidRPr="00F53E5F">
        <w:rPr>
          <w:rFonts w:ascii="Arial" w:hAnsi="Arial" w:cs="Arial"/>
        </w:rPr>
        <w:t xml:space="preserve">DPM 2010 is part of the System Center </w:t>
      </w:r>
      <w:r w:rsidR="00A34341">
        <w:rPr>
          <w:rFonts w:ascii="Arial" w:hAnsi="Arial" w:cs="Arial"/>
        </w:rPr>
        <w:t>family of IT management technologies from Microsoft</w:t>
      </w:r>
      <w:r w:rsidR="00B267F0">
        <w:rPr>
          <w:rFonts w:ascii="Arial" w:hAnsi="Arial" w:cs="Arial"/>
        </w:rPr>
        <w:t>.</w:t>
      </w:r>
      <w:r w:rsidRPr="00F53E5F">
        <w:rPr>
          <w:rFonts w:ascii="Arial" w:hAnsi="Arial" w:cs="Arial"/>
        </w:rPr>
        <w:t xml:space="preserve"> </w:t>
      </w:r>
      <w:r w:rsidR="00B267F0">
        <w:rPr>
          <w:rFonts w:ascii="Arial" w:hAnsi="Arial" w:cs="Arial"/>
        </w:rPr>
        <w:t xml:space="preserve">This integration </w:t>
      </w:r>
      <w:r w:rsidRPr="00F53E5F">
        <w:rPr>
          <w:rFonts w:ascii="Arial" w:hAnsi="Arial" w:cs="Arial"/>
        </w:rPr>
        <w:t>means that organizations can realize synergies by combining DPM 2010 with other System Center components. For example:</w:t>
      </w:r>
    </w:p>
    <w:p w:rsidR="00720730" w:rsidRDefault="0048513C" w:rsidP="00A007A9">
      <w:pPr>
        <w:pStyle w:val="ListParagraph"/>
        <w:numPr>
          <w:ilvl w:val="0"/>
          <w:numId w:val="4"/>
        </w:numPr>
        <w:spacing w:line="360" w:lineRule="auto"/>
        <w:rPr>
          <w:rFonts w:ascii="Arial" w:hAnsi="Arial" w:cs="Arial"/>
        </w:rPr>
      </w:pPr>
      <w:r w:rsidRPr="00CD0147">
        <w:rPr>
          <w:rFonts w:ascii="Arial" w:hAnsi="Arial" w:cs="Arial"/>
        </w:rPr>
        <w:t>System Center Operations Manager (</w:t>
      </w:r>
      <w:proofErr w:type="spellStart"/>
      <w:r w:rsidR="00A34341">
        <w:rPr>
          <w:rFonts w:ascii="Arial" w:hAnsi="Arial" w:cs="Arial"/>
        </w:rPr>
        <w:t>OpsMgr</w:t>
      </w:r>
      <w:proofErr w:type="spellEnd"/>
      <w:r w:rsidRPr="00CD0147">
        <w:rPr>
          <w:rFonts w:ascii="Arial" w:hAnsi="Arial" w:cs="Arial"/>
        </w:rPr>
        <w:t>) 2007 can be configured to monitor the DPM 2010 servers, as well as</w:t>
      </w:r>
      <w:r w:rsidR="00560F48">
        <w:rPr>
          <w:rFonts w:ascii="Arial" w:hAnsi="Arial" w:cs="Arial"/>
        </w:rPr>
        <w:t xml:space="preserve"> all components in </w:t>
      </w:r>
      <w:r w:rsidR="00912B7B">
        <w:rPr>
          <w:rFonts w:ascii="Arial" w:hAnsi="Arial" w:cs="Arial"/>
        </w:rPr>
        <w:t>an Exchange Server deployment</w:t>
      </w:r>
      <w:r w:rsidR="00C93C87">
        <w:rPr>
          <w:rFonts w:ascii="Arial" w:hAnsi="Arial" w:cs="Arial"/>
        </w:rPr>
        <w:t xml:space="preserve"> environment</w:t>
      </w:r>
      <w:r w:rsidRPr="00CD0147">
        <w:rPr>
          <w:rFonts w:ascii="Arial" w:hAnsi="Arial" w:cs="Arial"/>
        </w:rPr>
        <w:t>. This allows administrators to view, at a glance, the health and status of all protected servers</w:t>
      </w:r>
      <w:r w:rsidR="00CD0147" w:rsidRPr="00CD0147">
        <w:rPr>
          <w:rFonts w:ascii="Arial" w:hAnsi="Arial" w:cs="Arial"/>
        </w:rPr>
        <w:t>,</w:t>
      </w:r>
      <w:r w:rsidRPr="00CD0147">
        <w:rPr>
          <w:rFonts w:ascii="Arial" w:hAnsi="Arial" w:cs="Arial"/>
        </w:rPr>
        <w:t xml:space="preserve"> </w:t>
      </w:r>
      <w:r w:rsidR="00B267F0" w:rsidRPr="00CD0147">
        <w:rPr>
          <w:rFonts w:ascii="Arial" w:hAnsi="Arial" w:cs="Arial"/>
        </w:rPr>
        <w:t>in addition to</w:t>
      </w:r>
      <w:r w:rsidRPr="00CD0147">
        <w:rPr>
          <w:rFonts w:ascii="Arial" w:hAnsi="Arial" w:cs="Arial"/>
        </w:rPr>
        <w:t xml:space="preserve"> the DPM 2010 server that is providing the protection. </w:t>
      </w:r>
    </w:p>
    <w:p w:rsidR="00720730" w:rsidRDefault="0048513C" w:rsidP="00A007A9">
      <w:pPr>
        <w:pStyle w:val="ListParagraph"/>
        <w:numPr>
          <w:ilvl w:val="0"/>
          <w:numId w:val="4"/>
        </w:numPr>
        <w:spacing w:line="360" w:lineRule="auto"/>
        <w:rPr>
          <w:rFonts w:ascii="Arial" w:hAnsi="Arial" w:cs="Arial"/>
        </w:rPr>
      </w:pPr>
      <w:r w:rsidRPr="00CD0147">
        <w:rPr>
          <w:rFonts w:ascii="Arial" w:hAnsi="Arial" w:cs="Arial"/>
        </w:rPr>
        <w:t>System Center Configuration Manager (</w:t>
      </w:r>
      <w:proofErr w:type="spellStart"/>
      <w:r w:rsidR="00A34341">
        <w:rPr>
          <w:rFonts w:ascii="Arial" w:hAnsi="Arial" w:cs="Arial"/>
        </w:rPr>
        <w:t>ConfigMgr</w:t>
      </w:r>
      <w:proofErr w:type="spellEnd"/>
      <w:r w:rsidRPr="00CD0147">
        <w:rPr>
          <w:rFonts w:ascii="Arial" w:hAnsi="Arial" w:cs="Arial"/>
        </w:rPr>
        <w:t xml:space="preserve">) 2007 R2 can be used to automatically deploy DPM agents to production servers. </w:t>
      </w:r>
      <w:proofErr w:type="spellStart"/>
      <w:r w:rsidR="00A34341">
        <w:rPr>
          <w:rFonts w:ascii="Arial" w:hAnsi="Arial" w:cs="Arial"/>
        </w:rPr>
        <w:t>ConfigMgr</w:t>
      </w:r>
      <w:proofErr w:type="spellEnd"/>
      <w:r w:rsidR="00A34341" w:rsidRPr="00CD0147">
        <w:rPr>
          <w:rFonts w:ascii="Arial" w:hAnsi="Arial" w:cs="Arial"/>
        </w:rPr>
        <w:t xml:space="preserve"> </w:t>
      </w:r>
      <w:r w:rsidRPr="00CD0147">
        <w:rPr>
          <w:rFonts w:ascii="Arial" w:hAnsi="Arial" w:cs="Arial"/>
        </w:rPr>
        <w:t xml:space="preserve">can also </w:t>
      </w:r>
      <w:r w:rsidR="001459E9" w:rsidRPr="00CD0147">
        <w:rPr>
          <w:rFonts w:ascii="Arial" w:hAnsi="Arial" w:cs="Arial"/>
        </w:rPr>
        <w:t xml:space="preserve">manage and deploy updates to DPM servers, and protected </w:t>
      </w:r>
      <w:r w:rsidR="00912B7B">
        <w:rPr>
          <w:rFonts w:ascii="Arial" w:hAnsi="Arial" w:cs="Arial"/>
        </w:rPr>
        <w:t>Exchange Server</w:t>
      </w:r>
      <w:r w:rsidR="00ED5A11" w:rsidRPr="00CD0147">
        <w:rPr>
          <w:rFonts w:ascii="Arial" w:hAnsi="Arial" w:cs="Arial"/>
        </w:rPr>
        <w:t xml:space="preserve"> </w:t>
      </w:r>
      <w:r w:rsidR="00697C3A" w:rsidRPr="00CD0147">
        <w:rPr>
          <w:rFonts w:ascii="Arial" w:hAnsi="Arial" w:cs="Arial"/>
        </w:rPr>
        <w:t>servers</w:t>
      </w:r>
      <w:r w:rsidR="001459E9" w:rsidRPr="00CD0147">
        <w:rPr>
          <w:rFonts w:ascii="Arial" w:hAnsi="Arial" w:cs="Arial"/>
        </w:rPr>
        <w:t>.</w:t>
      </w:r>
    </w:p>
    <w:p w:rsidR="00720730" w:rsidRPr="00D84403" w:rsidRDefault="00085807" w:rsidP="00A007A9">
      <w:pPr>
        <w:pStyle w:val="ListParagraph"/>
        <w:numPr>
          <w:ilvl w:val="0"/>
          <w:numId w:val="4"/>
        </w:numPr>
        <w:spacing w:line="360" w:lineRule="auto"/>
        <w:rPr>
          <w:rFonts w:ascii="Arial" w:hAnsi="Arial" w:cs="Arial"/>
        </w:rPr>
      </w:pPr>
      <w:r w:rsidRPr="00D84403">
        <w:rPr>
          <w:rFonts w:ascii="Arial" w:hAnsi="Arial" w:cs="Arial"/>
        </w:rPr>
        <w:t xml:space="preserve">System Center Data Protection Manager 2010 </w:t>
      </w:r>
      <w:r w:rsidR="00D064C6" w:rsidRPr="00D84403">
        <w:rPr>
          <w:rFonts w:ascii="Arial" w:hAnsi="Arial" w:cs="Arial"/>
        </w:rPr>
        <w:t>provides</w:t>
      </w:r>
      <w:r w:rsidRPr="00D84403">
        <w:rPr>
          <w:rFonts w:ascii="Arial" w:hAnsi="Arial" w:cs="Arial"/>
        </w:rPr>
        <w:t xml:space="preserve"> a consistent and reliable backup of </w:t>
      </w:r>
      <w:r w:rsidR="00912B7B" w:rsidRPr="00D84403">
        <w:rPr>
          <w:rFonts w:ascii="Arial" w:hAnsi="Arial" w:cs="Arial"/>
        </w:rPr>
        <w:t>Exchange Server</w:t>
      </w:r>
      <w:r w:rsidR="00AF150A" w:rsidRPr="00D84403">
        <w:rPr>
          <w:rFonts w:ascii="Arial" w:hAnsi="Arial" w:cs="Arial"/>
        </w:rPr>
        <w:t>.</w:t>
      </w:r>
      <w:r w:rsidRPr="00D84403">
        <w:rPr>
          <w:rFonts w:ascii="Arial" w:hAnsi="Arial" w:cs="Arial"/>
        </w:rPr>
        <w:t xml:space="preserve"> </w:t>
      </w:r>
      <w:r w:rsidR="00C93C87" w:rsidRPr="00D84403">
        <w:rPr>
          <w:rFonts w:ascii="Arial" w:hAnsi="Arial" w:cs="Arial"/>
        </w:rPr>
        <w:t>B</w:t>
      </w:r>
      <w:r w:rsidRPr="00D84403">
        <w:rPr>
          <w:rFonts w:ascii="Arial" w:hAnsi="Arial" w:cs="Arial"/>
        </w:rPr>
        <w:t xml:space="preserve">ecause the Data Protection Manager team </w:t>
      </w:r>
      <w:r w:rsidR="001F2C08" w:rsidRPr="00D84403">
        <w:rPr>
          <w:rFonts w:ascii="Arial" w:hAnsi="Arial" w:cs="Arial"/>
        </w:rPr>
        <w:t xml:space="preserve">has consulted </w:t>
      </w:r>
      <w:r w:rsidRPr="00D84403">
        <w:rPr>
          <w:rFonts w:ascii="Arial" w:hAnsi="Arial" w:cs="Arial"/>
        </w:rPr>
        <w:t xml:space="preserve">closely with the </w:t>
      </w:r>
      <w:r w:rsidR="00912B7B" w:rsidRPr="00D84403">
        <w:rPr>
          <w:rFonts w:ascii="Arial" w:hAnsi="Arial" w:cs="Arial"/>
        </w:rPr>
        <w:t>Exchange</w:t>
      </w:r>
      <w:r w:rsidRPr="00D84403">
        <w:rPr>
          <w:rFonts w:ascii="Arial" w:hAnsi="Arial" w:cs="Arial"/>
        </w:rPr>
        <w:t xml:space="preserve"> team</w:t>
      </w:r>
      <w:r w:rsidR="00C93C87" w:rsidRPr="00D84403">
        <w:rPr>
          <w:rFonts w:ascii="Arial" w:hAnsi="Arial" w:cs="Arial"/>
        </w:rPr>
        <w:t xml:space="preserve">, DPM 2010 </w:t>
      </w:r>
      <w:r w:rsidR="001F2C08" w:rsidRPr="00D84403">
        <w:rPr>
          <w:rFonts w:ascii="Arial" w:hAnsi="Arial" w:cs="Arial"/>
        </w:rPr>
        <w:t>provides</w:t>
      </w:r>
      <w:r w:rsidRPr="00D84403">
        <w:rPr>
          <w:rFonts w:ascii="Arial" w:hAnsi="Arial" w:cs="Arial"/>
        </w:rPr>
        <w:t xml:space="preserve"> a reliable backup and recovery </w:t>
      </w:r>
      <w:r w:rsidR="00D84403">
        <w:rPr>
          <w:rFonts w:ascii="Arial" w:hAnsi="Arial" w:cs="Arial"/>
        </w:rPr>
        <w:t>solution</w:t>
      </w:r>
      <w:r w:rsidRPr="00D84403">
        <w:rPr>
          <w:rFonts w:ascii="Arial" w:hAnsi="Arial" w:cs="Arial"/>
        </w:rPr>
        <w:t>.</w:t>
      </w:r>
    </w:p>
    <w:p w:rsidR="00530DD6" w:rsidRDefault="00596871" w:rsidP="00A007A9">
      <w:pPr>
        <w:spacing w:line="360" w:lineRule="auto"/>
        <w:rPr>
          <w:rFonts w:ascii="Arial" w:hAnsi="Arial" w:cs="Arial"/>
        </w:rPr>
      </w:pPr>
      <w:r w:rsidRPr="00F53E5F">
        <w:rPr>
          <w:rFonts w:ascii="Arial" w:hAnsi="Arial" w:cs="Arial"/>
        </w:rPr>
        <w:t xml:space="preserve">Using a Microsoft solution to protect a Microsoft product </w:t>
      </w:r>
      <w:r w:rsidR="00EE1CF8" w:rsidRPr="00F53E5F">
        <w:rPr>
          <w:rFonts w:ascii="Arial" w:hAnsi="Arial" w:cs="Arial"/>
        </w:rPr>
        <w:t xml:space="preserve">can </w:t>
      </w:r>
      <w:r w:rsidR="006A3F8C" w:rsidRPr="00F53E5F">
        <w:rPr>
          <w:rFonts w:ascii="Arial" w:hAnsi="Arial" w:cs="Arial"/>
        </w:rPr>
        <w:t>reduce</w:t>
      </w:r>
      <w:r w:rsidRPr="00F53E5F">
        <w:rPr>
          <w:rFonts w:ascii="Arial" w:hAnsi="Arial" w:cs="Arial"/>
        </w:rPr>
        <w:t xml:space="preserve"> </w:t>
      </w:r>
      <w:r w:rsidR="00EE1CF8" w:rsidRPr="00F53E5F">
        <w:rPr>
          <w:rFonts w:ascii="Arial" w:hAnsi="Arial" w:cs="Arial"/>
        </w:rPr>
        <w:t>confusion and frustration when trying to integrate Windows environments and third-party</w:t>
      </w:r>
      <w:r w:rsidR="006A3F8C" w:rsidRPr="00F53E5F">
        <w:rPr>
          <w:rFonts w:ascii="Arial" w:hAnsi="Arial" w:cs="Arial"/>
        </w:rPr>
        <w:t xml:space="preserve"> data protection products</w:t>
      </w:r>
      <w:r w:rsidRPr="00F53E5F">
        <w:rPr>
          <w:rFonts w:ascii="Arial" w:hAnsi="Arial" w:cs="Arial"/>
        </w:rPr>
        <w:t xml:space="preserve">. When an administrator </w:t>
      </w:r>
      <w:r w:rsidR="007411CC">
        <w:rPr>
          <w:rFonts w:ascii="Arial" w:hAnsi="Arial" w:cs="Arial"/>
        </w:rPr>
        <w:t>needs useful assistance with</w:t>
      </w:r>
      <w:r w:rsidRPr="00F53E5F">
        <w:rPr>
          <w:rFonts w:ascii="Arial" w:hAnsi="Arial" w:cs="Arial"/>
        </w:rPr>
        <w:t xml:space="preserve"> restoring critical organizational data, </w:t>
      </w:r>
      <w:r w:rsidR="00894BBE">
        <w:rPr>
          <w:rFonts w:ascii="Arial" w:hAnsi="Arial" w:cs="Arial"/>
        </w:rPr>
        <w:t>s</w:t>
      </w:r>
      <w:r w:rsidR="007411CC">
        <w:rPr>
          <w:rFonts w:ascii="Arial" w:hAnsi="Arial" w:cs="Arial"/>
        </w:rPr>
        <w:t>he</w:t>
      </w:r>
      <w:r w:rsidR="007411CC" w:rsidRPr="00F53E5F">
        <w:rPr>
          <w:rFonts w:ascii="Arial" w:hAnsi="Arial" w:cs="Arial"/>
        </w:rPr>
        <w:t xml:space="preserve"> </w:t>
      </w:r>
      <w:r w:rsidRPr="00F53E5F">
        <w:rPr>
          <w:rFonts w:ascii="Arial" w:hAnsi="Arial" w:cs="Arial"/>
        </w:rPr>
        <w:t>want</w:t>
      </w:r>
      <w:r w:rsidR="007411CC">
        <w:rPr>
          <w:rFonts w:ascii="Arial" w:hAnsi="Arial" w:cs="Arial"/>
        </w:rPr>
        <w:t>s</w:t>
      </w:r>
      <w:r w:rsidRPr="00F53E5F">
        <w:rPr>
          <w:rFonts w:ascii="Arial" w:hAnsi="Arial" w:cs="Arial"/>
        </w:rPr>
        <w:t xml:space="preserve"> to make contact with a single organization</w:t>
      </w:r>
      <w:r w:rsidR="00602A97">
        <w:rPr>
          <w:rFonts w:ascii="Arial" w:hAnsi="Arial" w:cs="Arial"/>
        </w:rPr>
        <w:t xml:space="preserve"> to get the help </w:t>
      </w:r>
      <w:r w:rsidR="00894BBE">
        <w:rPr>
          <w:rFonts w:ascii="Arial" w:hAnsi="Arial" w:cs="Arial"/>
        </w:rPr>
        <w:t>s</w:t>
      </w:r>
      <w:r w:rsidR="00602A97">
        <w:rPr>
          <w:rFonts w:ascii="Arial" w:hAnsi="Arial" w:cs="Arial"/>
        </w:rPr>
        <w:t>he</w:t>
      </w:r>
      <w:r w:rsidR="007411CC">
        <w:rPr>
          <w:rFonts w:ascii="Arial" w:hAnsi="Arial" w:cs="Arial"/>
        </w:rPr>
        <w:t xml:space="preserve"> need</w:t>
      </w:r>
      <w:r w:rsidR="00602A97">
        <w:rPr>
          <w:rFonts w:ascii="Arial" w:hAnsi="Arial" w:cs="Arial"/>
        </w:rPr>
        <w:t>s</w:t>
      </w:r>
      <w:r w:rsidR="007411CC">
        <w:rPr>
          <w:rFonts w:ascii="Arial" w:hAnsi="Arial" w:cs="Arial"/>
        </w:rPr>
        <w:t xml:space="preserve"> </w:t>
      </w:r>
      <w:r w:rsidR="00602A97">
        <w:rPr>
          <w:rFonts w:ascii="Arial" w:hAnsi="Arial" w:cs="Arial"/>
        </w:rPr>
        <w:t xml:space="preserve">as </w:t>
      </w:r>
      <w:r w:rsidR="007411CC">
        <w:rPr>
          <w:rFonts w:ascii="Arial" w:hAnsi="Arial" w:cs="Arial"/>
        </w:rPr>
        <w:t>quickly</w:t>
      </w:r>
      <w:r w:rsidR="00602A97">
        <w:rPr>
          <w:rFonts w:ascii="Arial" w:hAnsi="Arial" w:cs="Arial"/>
        </w:rPr>
        <w:t xml:space="preserve"> as possible</w:t>
      </w:r>
      <w:r w:rsidR="007411CC">
        <w:rPr>
          <w:rFonts w:ascii="Arial" w:hAnsi="Arial" w:cs="Arial"/>
        </w:rPr>
        <w:t>.</w:t>
      </w:r>
      <w:r w:rsidRPr="00F53E5F">
        <w:rPr>
          <w:rFonts w:ascii="Arial" w:hAnsi="Arial" w:cs="Arial"/>
        </w:rPr>
        <w:t xml:space="preserve"> </w:t>
      </w:r>
      <w:r w:rsidR="00296241" w:rsidRPr="00F53E5F">
        <w:rPr>
          <w:rFonts w:ascii="Arial" w:hAnsi="Arial" w:cs="Arial"/>
        </w:rPr>
        <w:t xml:space="preserve">Administrators </w:t>
      </w:r>
      <w:r w:rsidRPr="00F53E5F">
        <w:rPr>
          <w:rFonts w:ascii="Arial" w:hAnsi="Arial" w:cs="Arial"/>
        </w:rPr>
        <w:t xml:space="preserve">do not want to have to </w:t>
      </w:r>
      <w:r w:rsidR="00EE1CF8" w:rsidRPr="00F53E5F">
        <w:rPr>
          <w:rFonts w:ascii="Arial" w:hAnsi="Arial" w:cs="Arial"/>
        </w:rPr>
        <w:t>go back and forth</w:t>
      </w:r>
      <w:r w:rsidRPr="00F53E5F">
        <w:rPr>
          <w:rFonts w:ascii="Arial" w:hAnsi="Arial" w:cs="Arial"/>
        </w:rPr>
        <w:t xml:space="preserve"> between two different organizations to determine</w:t>
      </w:r>
      <w:r w:rsidR="00507F62" w:rsidRPr="00F53E5F">
        <w:rPr>
          <w:rFonts w:ascii="Arial" w:hAnsi="Arial" w:cs="Arial"/>
        </w:rPr>
        <w:t xml:space="preserve"> which one will be able to assist in returning the data assets to full availability. </w:t>
      </w:r>
    </w:p>
    <w:p w:rsidR="00A34341" w:rsidRDefault="00267809" w:rsidP="00A007A9">
      <w:pPr>
        <w:spacing w:line="360" w:lineRule="auto"/>
        <w:rPr>
          <w:rFonts w:ascii="Arial" w:hAnsi="Arial" w:cs="Arial"/>
        </w:rPr>
      </w:pPr>
      <w:r w:rsidRPr="00730EA3">
        <w:rPr>
          <w:rFonts w:ascii="Arial" w:hAnsi="Arial" w:cs="Arial"/>
        </w:rPr>
        <w:t xml:space="preserve">Some third-party backup solutions </w:t>
      </w:r>
      <w:r w:rsidR="00DE4131" w:rsidRPr="00730EA3">
        <w:rPr>
          <w:rFonts w:ascii="Arial" w:hAnsi="Arial" w:cs="Arial"/>
        </w:rPr>
        <w:t xml:space="preserve">leverage </w:t>
      </w:r>
      <w:r w:rsidRPr="00730EA3">
        <w:rPr>
          <w:rFonts w:ascii="Arial" w:hAnsi="Arial" w:cs="Arial"/>
        </w:rPr>
        <w:t>unsupported and undocumented APIs</w:t>
      </w:r>
      <w:r w:rsidR="00BE6519">
        <w:rPr>
          <w:rFonts w:ascii="Arial" w:hAnsi="Arial" w:cs="Arial"/>
        </w:rPr>
        <w:t>,</w:t>
      </w:r>
      <w:r w:rsidRPr="00730EA3">
        <w:rPr>
          <w:rFonts w:ascii="Arial" w:hAnsi="Arial" w:cs="Arial"/>
        </w:rPr>
        <w:t xml:space="preserve"> </w:t>
      </w:r>
      <w:r w:rsidR="007643F4" w:rsidRPr="00730EA3">
        <w:rPr>
          <w:rFonts w:ascii="Arial" w:hAnsi="Arial" w:cs="Arial"/>
        </w:rPr>
        <w:t>and reverse</w:t>
      </w:r>
      <w:r w:rsidR="00BE6519">
        <w:rPr>
          <w:rFonts w:ascii="Arial" w:hAnsi="Arial" w:cs="Arial"/>
        </w:rPr>
        <w:t>-</w:t>
      </w:r>
      <w:r w:rsidR="007643F4" w:rsidRPr="00730EA3">
        <w:rPr>
          <w:rFonts w:ascii="Arial" w:hAnsi="Arial" w:cs="Arial"/>
        </w:rPr>
        <w:t>engineer</w:t>
      </w:r>
      <w:r w:rsidR="00A34341">
        <w:rPr>
          <w:rFonts w:ascii="Arial" w:hAnsi="Arial" w:cs="Arial"/>
        </w:rPr>
        <w:t>ed</w:t>
      </w:r>
      <w:r w:rsidR="007643F4" w:rsidRPr="00730EA3">
        <w:rPr>
          <w:rFonts w:ascii="Arial" w:hAnsi="Arial" w:cs="Arial"/>
        </w:rPr>
        <w:t xml:space="preserve"> processes </w:t>
      </w:r>
      <w:r w:rsidRPr="00730EA3">
        <w:rPr>
          <w:rFonts w:ascii="Arial" w:hAnsi="Arial" w:cs="Arial"/>
        </w:rPr>
        <w:t xml:space="preserve">to back up Microsoft </w:t>
      </w:r>
      <w:r w:rsidR="002E6853" w:rsidRPr="00730EA3">
        <w:rPr>
          <w:rFonts w:ascii="Arial" w:hAnsi="Arial" w:cs="Arial"/>
        </w:rPr>
        <w:t>Exchange</w:t>
      </w:r>
      <w:r w:rsidRPr="00730EA3">
        <w:rPr>
          <w:rFonts w:ascii="Arial" w:hAnsi="Arial" w:cs="Arial"/>
        </w:rPr>
        <w:t xml:space="preserve">. </w:t>
      </w:r>
      <w:r w:rsidR="00102C7E">
        <w:rPr>
          <w:rFonts w:ascii="Arial" w:hAnsi="Arial" w:cs="Arial"/>
        </w:rPr>
        <w:t>Because</w:t>
      </w:r>
      <w:r w:rsidR="00894BBE" w:rsidRPr="00730EA3">
        <w:rPr>
          <w:rFonts w:ascii="Arial" w:hAnsi="Arial" w:cs="Arial"/>
        </w:rPr>
        <w:t xml:space="preserve"> these operations are unsupported, using them can lead </w:t>
      </w:r>
      <w:r w:rsidR="00693291" w:rsidRPr="00730EA3">
        <w:rPr>
          <w:rFonts w:ascii="Arial" w:hAnsi="Arial" w:cs="Arial"/>
        </w:rPr>
        <w:t xml:space="preserve">to unexpected outcomes in the </w:t>
      </w:r>
      <w:r w:rsidR="00693291" w:rsidRPr="00730EA3">
        <w:rPr>
          <w:rFonts w:ascii="Arial" w:hAnsi="Arial" w:cs="Arial"/>
        </w:rPr>
        <w:lastRenderedPageBreak/>
        <w:t xml:space="preserve">restoration and recovery of data and </w:t>
      </w:r>
      <w:r w:rsidR="00894BBE" w:rsidRPr="00730EA3">
        <w:rPr>
          <w:rFonts w:ascii="Arial" w:hAnsi="Arial" w:cs="Arial"/>
        </w:rPr>
        <w:t>complications when resolving situation</w:t>
      </w:r>
      <w:r w:rsidR="00693291" w:rsidRPr="00730EA3">
        <w:rPr>
          <w:rFonts w:ascii="Arial" w:hAnsi="Arial" w:cs="Arial"/>
        </w:rPr>
        <w:t>s</w:t>
      </w:r>
      <w:r w:rsidR="00894BBE" w:rsidRPr="00730EA3">
        <w:rPr>
          <w:rFonts w:ascii="Arial" w:hAnsi="Arial" w:cs="Arial"/>
        </w:rPr>
        <w:t xml:space="preserve"> </w:t>
      </w:r>
      <w:r w:rsidR="00BE6519">
        <w:rPr>
          <w:rFonts w:ascii="Arial" w:hAnsi="Arial" w:cs="Arial"/>
        </w:rPr>
        <w:t xml:space="preserve">with </w:t>
      </w:r>
      <w:r w:rsidR="00894BBE" w:rsidRPr="00730EA3">
        <w:rPr>
          <w:rFonts w:ascii="Arial" w:hAnsi="Arial" w:cs="Arial"/>
        </w:rPr>
        <w:t>Microsoft product support.</w:t>
      </w:r>
      <w:r w:rsidR="00730EA3" w:rsidRPr="00730EA3">
        <w:rPr>
          <w:rFonts w:ascii="Arial" w:hAnsi="Arial" w:cs="Arial"/>
        </w:rPr>
        <w:t xml:space="preserve"> </w:t>
      </w:r>
      <w:r w:rsidRPr="00730EA3">
        <w:rPr>
          <w:rFonts w:ascii="Arial" w:hAnsi="Arial" w:cs="Arial"/>
        </w:rPr>
        <w:t xml:space="preserve"> However, w</w:t>
      </w:r>
      <w:r w:rsidR="00AA00FA" w:rsidRPr="00730EA3">
        <w:rPr>
          <w:rFonts w:ascii="Arial" w:hAnsi="Arial" w:cs="Arial"/>
        </w:rPr>
        <w:t xml:space="preserve">hen an </w:t>
      </w:r>
      <w:r w:rsidR="00602A97" w:rsidRPr="00730EA3">
        <w:rPr>
          <w:rFonts w:ascii="Arial" w:hAnsi="Arial" w:cs="Arial"/>
        </w:rPr>
        <w:t xml:space="preserve">administrator </w:t>
      </w:r>
      <w:r w:rsidR="00AA00FA" w:rsidRPr="00730EA3">
        <w:rPr>
          <w:rFonts w:ascii="Arial" w:hAnsi="Arial" w:cs="Arial"/>
        </w:rPr>
        <w:t xml:space="preserve">uses DPM to protect </w:t>
      </w:r>
      <w:r w:rsidR="002E6853" w:rsidRPr="00730EA3">
        <w:rPr>
          <w:rFonts w:ascii="Arial" w:hAnsi="Arial" w:cs="Arial"/>
        </w:rPr>
        <w:t>Exchange</w:t>
      </w:r>
      <w:r w:rsidR="00AA00FA" w:rsidRPr="00730EA3">
        <w:rPr>
          <w:rFonts w:ascii="Arial" w:hAnsi="Arial" w:cs="Arial"/>
        </w:rPr>
        <w:t xml:space="preserve">, </w:t>
      </w:r>
      <w:r w:rsidR="002E6853" w:rsidRPr="00730EA3">
        <w:rPr>
          <w:rFonts w:ascii="Arial" w:hAnsi="Arial" w:cs="Arial"/>
        </w:rPr>
        <w:t>s</w:t>
      </w:r>
      <w:r w:rsidR="00602A97" w:rsidRPr="00730EA3">
        <w:rPr>
          <w:rFonts w:ascii="Arial" w:hAnsi="Arial" w:cs="Arial"/>
        </w:rPr>
        <w:t>he</w:t>
      </w:r>
      <w:r w:rsidR="00522B4A" w:rsidRPr="00730EA3">
        <w:rPr>
          <w:rFonts w:ascii="Arial" w:hAnsi="Arial" w:cs="Arial"/>
        </w:rPr>
        <w:t xml:space="preserve"> only need</w:t>
      </w:r>
      <w:r w:rsidR="00602A97" w:rsidRPr="00730EA3">
        <w:rPr>
          <w:rFonts w:ascii="Arial" w:hAnsi="Arial" w:cs="Arial"/>
        </w:rPr>
        <w:t>s</w:t>
      </w:r>
      <w:r w:rsidR="00522B4A" w:rsidRPr="00730EA3">
        <w:rPr>
          <w:rFonts w:ascii="Arial" w:hAnsi="Arial" w:cs="Arial"/>
        </w:rPr>
        <w:t xml:space="preserve"> to contact Microsoft </w:t>
      </w:r>
      <w:r w:rsidR="00AA00FA" w:rsidRPr="00730EA3">
        <w:rPr>
          <w:rFonts w:ascii="Arial" w:hAnsi="Arial" w:cs="Arial"/>
        </w:rPr>
        <w:t>in the event that support is required.</w:t>
      </w:r>
      <w:r w:rsidR="00296241" w:rsidRPr="00730EA3">
        <w:rPr>
          <w:rFonts w:ascii="Arial" w:hAnsi="Arial" w:cs="Arial"/>
        </w:rPr>
        <w:t xml:space="preserve"> </w:t>
      </w:r>
    </w:p>
    <w:p w:rsidR="00530DD6" w:rsidRPr="00C45977" w:rsidRDefault="00730EA3" w:rsidP="003E1341">
      <w:pPr>
        <w:pBdr>
          <w:top w:val="single" w:sz="4" w:space="1" w:color="auto"/>
          <w:left w:val="single" w:sz="4" w:space="4" w:color="auto"/>
          <w:bottom w:val="single" w:sz="4" w:space="1" w:color="auto"/>
          <w:right w:val="single" w:sz="4" w:space="4" w:color="auto"/>
        </w:pBdr>
        <w:spacing w:line="360" w:lineRule="auto"/>
        <w:rPr>
          <w:rFonts w:ascii="Arial" w:hAnsi="Arial"/>
          <w:b/>
          <w:color w:val="4F81BD"/>
          <w:sz w:val="26"/>
        </w:rPr>
      </w:pPr>
      <w:r>
        <w:rPr>
          <w:rFonts w:ascii="Arial" w:hAnsi="Arial" w:cs="Arial"/>
        </w:rPr>
        <w:t>For more information on Microsoft’s policy towards third</w:t>
      </w:r>
      <w:r w:rsidR="00102C7E">
        <w:rPr>
          <w:rFonts w:ascii="Arial" w:hAnsi="Arial" w:cs="Arial"/>
        </w:rPr>
        <w:t>-</w:t>
      </w:r>
      <w:r>
        <w:rPr>
          <w:rFonts w:ascii="Arial" w:hAnsi="Arial" w:cs="Arial"/>
        </w:rPr>
        <w:t xml:space="preserve">party products that modify or extract Exchange database contents, consult the following article on Microsoft’s website: </w:t>
      </w:r>
      <w:hyperlink r:id="rId18" w:history="1">
        <w:r>
          <w:rPr>
            <w:rStyle w:val="Hyperlink"/>
          </w:rPr>
          <w:t>http://support.microsoft.com/kb/904845</w:t>
        </w:r>
      </w:hyperlink>
    </w:p>
    <w:p w:rsidR="00B3679C" w:rsidRDefault="00B3679C">
      <w:pPr>
        <w:spacing w:after="0" w:line="240" w:lineRule="auto"/>
        <w:rPr>
          <w:rFonts w:ascii="Arial" w:eastAsia="Times New Roman" w:hAnsi="Arial" w:cs="Arial"/>
          <w:b/>
          <w:bCs/>
          <w:color w:val="4F81BD"/>
          <w:sz w:val="26"/>
          <w:szCs w:val="26"/>
        </w:rPr>
      </w:pPr>
      <w:bookmarkStart w:id="21" w:name="_Toc252177508"/>
      <w:bookmarkStart w:id="22" w:name="_Toc252349335"/>
      <w:bookmarkStart w:id="23" w:name="_Toc253139356"/>
      <w:r>
        <w:rPr>
          <w:rFonts w:ascii="Arial" w:hAnsi="Arial" w:cs="Arial"/>
        </w:rPr>
        <w:br w:type="page"/>
      </w:r>
    </w:p>
    <w:p w:rsidR="003C19AA" w:rsidRPr="00F53E5F" w:rsidRDefault="003C19AA" w:rsidP="00A007A9">
      <w:pPr>
        <w:pStyle w:val="Heading2"/>
        <w:spacing w:before="0" w:after="200" w:line="360" w:lineRule="auto"/>
        <w:rPr>
          <w:rFonts w:ascii="Arial" w:hAnsi="Arial" w:cs="Arial"/>
        </w:rPr>
      </w:pPr>
      <w:bookmarkStart w:id="24" w:name="_Toc263432093"/>
      <w:r w:rsidRPr="00F53E5F">
        <w:rPr>
          <w:rFonts w:ascii="Arial" w:hAnsi="Arial" w:cs="Arial"/>
        </w:rPr>
        <w:lastRenderedPageBreak/>
        <w:t xml:space="preserve">Unified Protection </w:t>
      </w:r>
      <w:r w:rsidR="00856FFC" w:rsidRPr="00F53E5F">
        <w:rPr>
          <w:rFonts w:ascii="Arial" w:hAnsi="Arial" w:cs="Arial"/>
        </w:rPr>
        <w:t>for</w:t>
      </w:r>
      <w:r w:rsidRPr="00F53E5F">
        <w:rPr>
          <w:rFonts w:ascii="Arial" w:hAnsi="Arial" w:cs="Arial"/>
        </w:rPr>
        <w:t xml:space="preserve"> Disk, Tape</w:t>
      </w:r>
      <w:r w:rsidR="00856FFC" w:rsidRPr="00F53E5F">
        <w:rPr>
          <w:rFonts w:ascii="Arial" w:hAnsi="Arial" w:cs="Arial"/>
        </w:rPr>
        <w:t>,</w:t>
      </w:r>
      <w:r w:rsidRPr="00F53E5F">
        <w:rPr>
          <w:rFonts w:ascii="Arial" w:hAnsi="Arial" w:cs="Arial"/>
        </w:rPr>
        <w:t xml:space="preserve"> and Cloud</w:t>
      </w:r>
      <w:bookmarkEnd w:id="21"/>
      <w:bookmarkEnd w:id="22"/>
      <w:bookmarkEnd w:id="23"/>
      <w:bookmarkEnd w:id="24"/>
    </w:p>
    <w:p w:rsidR="0048513C" w:rsidRPr="00F53E5F" w:rsidRDefault="005C6181" w:rsidP="00A007A9">
      <w:pPr>
        <w:spacing w:line="360" w:lineRule="auto"/>
        <w:rPr>
          <w:rFonts w:ascii="Arial" w:hAnsi="Arial" w:cs="Arial"/>
        </w:rPr>
      </w:pPr>
      <w:r w:rsidRPr="005C6181">
        <w:rPr>
          <w:rFonts w:ascii="Arial" w:hAnsi="Arial" w:cs="Arial"/>
        </w:rPr>
        <w:t>DPM 2010 allows organizations to find a comfortable balance between disk-based, tape-based, and cloud-based backup systems. Administrators can</w:t>
      </w:r>
      <w:r w:rsidR="0048513C" w:rsidRPr="005C6181">
        <w:rPr>
          <w:rFonts w:ascii="Arial" w:hAnsi="Arial" w:cs="Arial"/>
        </w:rPr>
        <w:t xml:space="preserve"> use disk-based and tape-based</w:t>
      </w:r>
      <w:r w:rsidR="0048513C" w:rsidRPr="00F53E5F">
        <w:rPr>
          <w:rFonts w:ascii="Arial" w:hAnsi="Arial" w:cs="Arial"/>
        </w:rPr>
        <w:t xml:space="preserve"> backup </w:t>
      </w:r>
      <w:r w:rsidR="00567858">
        <w:rPr>
          <w:rFonts w:ascii="Arial" w:hAnsi="Arial" w:cs="Arial"/>
        </w:rPr>
        <w:t>to</w:t>
      </w:r>
      <w:r>
        <w:rPr>
          <w:rFonts w:ascii="Arial" w:hAnsi="Arial" w:cs="Arial"/>
        </w:rPr>
        <w:t xml:space="preserve"> </w:t>
      </w:r>
      <w:r w:rsidR="0048513C" w:rsidRPr="00F53E5F">
        <w:rPr>
          <w:rFonts w:ascii="Arial" w:hAnsi="Arial" w:cs="Arial"/>
        </w:rPr>
        <w:t>perform rapid recovery of recent data from disk media on a regular basis</w:t>
      </w:r>
      <w:r w:rsidR="00567858">
        <w:rPr>
          <w:rFonts w:ascii="Arial" w:hAnsi="Arial" w:cs="Arial"/>
        </w:rPr>
        <w:t>,</w:t>
      </w:r>
      <w:r w:rsidR="0048513C" w:rsidRPr="00F53E5F">
        <w:rPr>
          <w:rFonts w:ascii="Arial" w:hAnsi="Arial" w:cs="Arial"/>
        </w:rPr>
        <w:t xml:space="preserve"> and </w:t>
      </w:r>
      <w:r w:rsidR="00567858">
        <w:rPr>
          <w:rFonts w:ascii="Arial" w:hAnsi="Arial" w:cs="Arial"/>
        </w:rPr>
        <w:t xml:space="preserve">to </w:t>
      </w:r>
      <w:r w:rsidR="0048513C" w:rsidRPr="00F53E5F">
        <w:rPr>
          <w:rFonts w:ascii="Arial" w:hAnsi="Arial" w:cs="Arial"/>
        </w:rPr>
        <w:t>retrieve and restore much older protected data from archival tape media when required.</w:t>
      </w:r>
      <w:r>
        <w:rPr>
          <w:rFonts w:ascii="Arial" w:hAnsi="Arial" w:cs="Arial"/>
        </w:rPr>
        <w:t xml:space="preserve"> </w:t>
      </w:r>
    </w:p>
    <w:p w:rsidR="00D451A2" w:rsidRPr="00F53E5F" w:rsidRDefault="006A3F8C" w:rsidP="00A007A9">
      <w:pPr>
        <w:spacing w:line="360" w:lineRule="auto"/>
        <w:rPr>
          <w:rFonts w:ascii="Arial" w:hAnsi="Arial" w:cs="Arial"/>
        </w:rPr>
      </w:pPr>
      <w:proofErr w:type="gramStart"/>
      <w:r w:rsidRPr="00F53E5F">
        <w:rPr>
          <w:rFonts w:ascii="Arial" w:hAnsi="Arial" w:cs="Arial"/>
          <w:b/>
        </w:rPr>
        <w:t>Disk-</w:t>
      </w:r>
      <w:r w:rsidR="00097B1E">
        <w:rPr>
          <w:rFonts w:ascii="Arial" w:hAnsi="Arial" w:cs="Arial"/>
          <w:b/>
        </w:rPr>
        <w:t>B</w:t>
      </w:r>
      <w:r w:rsidRPr="00F53E5F">
        <w:rPr>
          <w:rFonts w:ascii="Arial" w:hAnsi="Arial" w:cs="Arial"/>
          <w:b/>
        </w:rPr>
        <w:t xml:space="preserve">ased </w:t>
      </w:r>
      <w:r w:rsidR="00097B1E" w:rsidRPr="00F53E5F">
        <w:rPr>
          <w:rFonts w:ascii="Arial" w:hAnsi="Arial" w:cs="Arial"/>
          <w:b/>
        </w:rPr>
        <w:t>Backup.</w:t>
      </w:r>
      <w:proofErr w:type="gramEnd"/>
      <w:r w:rsidR="00097B1E" w:rsidRPr="00F53E5F">
        <w:rPr>
          <w:rFonts w:ascii="Arial" w:hAnsi="Arial"/>
        </w:rPr>
        <w:t xml:space="preserve"> </w:t>
      </w:r>
      <w:r w:rsidR="00097B1E" w:rsidRPr="00F53E5F">
        <w:rPr>
          <w:rFonts w:ascii="Arial" w:hAnsi="Arial" w:cs="Arial"/>
        </w:rPr>
        <w:t>With</w:t>
      </w:r>
      <w:r w:rsidR="00D451A2" w:rsidRPr="00F53E5F">
        <w:rPr>
          <w:rFonts w:ascii="Arial" w:hAnsi="Arial" w:cs="Arial"/>
        </w:rPr>
        <w:t xml:space="preserve"> DPM 2010, disk</w:t>
      </w:r>
      <w:r w:rsidR="00267809" w:rsidRPr="00F53E5F">
        <w:rPr>
          <w:rFonts w:ascii="Arial" w:hAnsi="Arial" w:cs="Arial"/>
        </w:rPr>
        <w:t>-</w:t>
      </w:r>
      <w:r w:rsidR="00D451A2" w:rsidRPr="00F53E5F">
        <w:rPr>
          <w:rFonts w:ascii="Arial" w:hAnsi="Arial" w:cs="Arial"/>
        </w:rPr>
        <w:t xml:space="preserve">based backup is used as the storage location for </w:t>
      </w:r>
      <w:r w:rsidR="009A2265">
        <w:rPr>
          <w:rFonts w:ascii="Arial" w:hAnsi="Arial" w:cs="Arial"/>
        </w:rPr>
        <w:t>short</w:t>
      </w:r>
      <w:r w:rsidR="00102C7E">
        <w:rPr>
          <w:rFonts w:ascii="Arial" w:hAnsi="Arial" w:cs="Arial"/>
        </w:rPr>
        <w:t>-</w:t>
      </w:r>
      <w:r w:rsidR="009A2265">
        <w:rPr>
          <w:rFonts w:ascii="Arial" w:hAnsi="Arial" w:cs="Arial"/>
        </w:rPr>
        <w:t>term</w:t>
      </w:r>
      <w:r w:rsidR="009A2265" w:rsidRPr="00F53E5F">
        <w:rPr>
          <w:rFonts w:ascii="Arial" w:hAnsi="Arial" w:cs="Arial"/>
        </w:rPr>
        <w:t xml:space="preserve"> </w:t>
      </w:r>
      <w:r w:rsidR="00D451A2" w:rsidRPr="00F53E5F">
        <w:rPr>
          <w:rFonts w:ascii="Arial" w:hAnsi="Arial" w:cs="Arial"/>
        </w:rPr>
        <w:t xml:space="preserve">data protection </w:t>
      </w:r>
      <w:r w:rsidR="00D451A2" w:rsidRPr="00CA6C31">
        <w:rPr>
          <w:rFonts w:ascii="Arial" w:hAnsi="Arial" w:cs="Arial"/>
        </w:rPr>
        <w:t xml:space="preserve">operations. </w:t>
      </w:r>
      <w:r w:rsidRPr="00CA6C31">
        <w:rPr>
          <w:rFonts w:ascii="Arial" w:hAnsi="Arial" w:cs="Arial"/>
        </w:rPr>
        <w:t>Disk</w:t>
      </w:r>
      <w:r w:rsidR="0048513C" w:rsidRPr="00CA6C31">
        <w:rPr>
          <w:rFonts w:ascii="Arial" w:hAnsi="Arial" w:cs="Arial"/>
        </w:rPr>
        <w:t>-</w:t>
      </w:r>
      <w:r w:rsidRPr="00CA6C31">
        <w:rPr>
          <w:rFonts w:ascii="Arial" w:hAnsi="Arial" w:cs="Arial"/>
        </w:rPr>
        <w:t xml:space="preserve">based protection allows for rapid backup and </w:t>
      </w:r>
      <w:r w:rsidR="00E82BBB" w:rsidRPr="00CA6C31">
        <w:rPr>
          <w:rFonts w:ascii="Arial" w:hAnsi="Arial" w:cs="Arial"/>
        </w:rPr>
        <w:t>restor</w:t>
      </w:r>
      <w:r w:rsidR="00E82BBB">
        <w:rPr>
          <w:rFonts w:ascii="Arial" w:hAnsi="Arial" w:cs="Arial"/>
        </w:rPr>
        <w:t>e</w:t>
      </w:r>
      <w:r w:rsidR="00E82BBB" w:rsidRPr="00CA6C31">
        <w:rPr>
          <w:rFonts w:ascii="Arial" w:hAnsi="Arial" w:cs="Arial"/>
        </w:rPr>
        <w:t xml:space="preserve"> </w:t>
      </w:r>
      <w:r w:rsidRPr="00CA6C31">
        <w:rPr>
          <w:rFonts w:ascii="Arial" w:hAnsi="Arial" w:cs="Arial"/>
        </w:rPr>
        <w:t>of protected data</w:t>
      </w:r>
      <w:r w:rsidR="005C6181" w:rsidRPr="00CA6C31">
        <w:rPr>
          <w:rFonts w:ascii="Arial" w:hAnsi="Arial" w:cs="Arial"/>
        </w:rPr>
        <w:t>.</w:t>
      </w:r>
      <w:r w:rsidRPr="00CA6C31">
        <w:rPr>
          <w:rFonts w:ascii="Arial" w:hAnsi="Arial" w:cs="Arial"/>
        </w:rPr>
        <w:t xml:space="preserve"> </w:t>
      </w:r>
      <w:r w:rsidR="005C6181" w:rsidRPr="00CA6C31">
        <w:rPr>
          <w:rFonts w:ascii="Arial" w:hAnsi="Arial" w:cs="Arial"/>
        </w:rPr>
        <w:t>This speed is critical in</w:t>
      </w:r>
      <w:r w:rsidRPr="00CA6C31">
        <w:rPr>
          <w:rFonts w:ascii="Arial" w:hAnsi="Arial" w:cs="Arial"/>
        </w:rPr>
        <w:t xml:space="preserve"> th</w:t>
      </w:r>
      <w:r w:rsidR="005C6181" w:rsidRPr="00CA6C31">
        <w:rPr>
          <w:rFonts w:ascii="Arial" w:hAnsi="Arial" w:cs="Arial"/>
        </w:rPr>
        <w:t>at th</w:t>
      </w:r>
      <w:r w:rsidRPr="00CA6C31">
        <w:rPr>
          <w:rFonts w:ascii="Arial" w:hAnsi="Arial" w:cs="Arial"/>
        </w:rPr>
        <w:t>e vast majority</w:t>
      </w:r>
      <w:r w:rsidR="00D451A2" w:rsidRPr="00CA6C31">
        <w:rPr>
          <w:rFonts w:ascii="Arial" w:hAnsi="Arial" w:cs="Arial"/>
        </w:rPr>
        <w:t xml:space="preserve"> of restore operations occur within a relatively short period </w:t>
      </w:r>
      <w:r w:rsidR="008F4C8D">
        <w:rPr>
          <w:rFonts w:ascii="Arial" w:hAnsi="Arial" w:cs="Arial"/>
        </w:rPr>
        <w:t>after a</w:t>
      </w:r>
      <w:r w:rsidR="00567858">
        <w:rPr>
          <w:rFonts w:ascii="Arial" w:hAnsi="Arial" w:cs="Arial"/>
        </w:rPr>
        <w:t xml:space="preserve"> data</w:t>
      </w:r>
      <w:r w:rsidR="00D451A2" w:rsidRPr="00CA6C31">
        <w:rPr>
          <w:rFonts w:ascii="Arial" w:hAnsi="Arial" w:cs="Arial"/>
        </w:rPr>
        <w:t xml:space="preserve"> backup.</w:t>
      </w:r>
      <w:r w:rsidR="00D451A2" w:rsidRPr="00F53E5F">
        <w:rPr>
          <w:rFonts w:ascii="Arial" w:hAnsi="Arial" w:cs="Arial"/>
        </w:rPr>
        <w:t xml:space="preserve"> </w:t>
      </w:r>
    </w:p>
    <w:p w:rsidR="005C6181" w:rsidRDefault="006A3F8C" w:rsidP="00A007A9">
      <w:pPr>
        <w:spacing w:line="360" w:lineRule="auto"/>
        <w:rPr>
          <w:rFonts w:ascii="Arial" w:hAnsi="Arial" w:cs="Arial"/>
        </w:rPr>
      </w:pPr>
      <w:proofErr w:type="gramStart"/>
      <w:r w:rsidRPr="00F53E5F">
        <w:rPr>
          <w:rFonts w:ascii="Arial" w:hAnsi="Arial" w:cs="Arial"/>
          <w:b/>
        </w:rPr>
        <w:t>Tape-</w:t>
      </w:r>
      <w:r w:rsidR="005C6181" w:rsidRPr="00F53E5F">
        <w:rPr>
          <w:rFonts w:ascii="Arial" w:hAnsi="Arial" w:cs="Arial"/>
          <w:b/>
        </w:rPr>
        <w:t>Based Backup</w:t>
      </w:r>
      <w:r w:rsidR="0048513C" w:rsidRPr="00F53E5F">
        <w:rPr>
          <w:rFonts w:ascii="Arial" w:hAnsi="Arial" w:cs="Arial"/>
        </w:rPr>
        <w:t>.</w:t>
      </w:r>
      <w:proofErr w:type="gramEnd"/>
      <w:r w:rsidR="0048513C" w:rsidRPr="00F53E5F">
        <w:rPr>
          <w:rFonts w:ascii="Arial" w:hAnsi="Arial" w:cs="Arial"/>
        </w:rPr>
        <w:t xml:space="preserve"> </w:t>
      </w:r>
      <w:r w:rsidR="00D451A2" w:rsidRPr="00F53E5F">
        <w:rPr>
          <w:rFonts w:ascii="Arial" w:hAnsi="Arial" w:cs="Arial"/>
        </w:rPr>
        <w:t xml:space="preserve">Although protected data is not </w:t>
      </w:r>
      <w:r w:rsidR="005C6181">
        <w:rPr>
          <w:rFonts w:ascii="Arial" w:hAnsi="Arial" w:cs="Arial"/>
        </w:rPr>
        <w:t>initially written to tape, tape-</w:t>
      </w:r>
      <w:r w:rsidR="00D451A2" w:rsidRPr="00F53E5F">
        <w:rPr>
          <w:rFonts w:ascii="Arial" w:hAnsi="Arial" w:cs="Arial"/>
        </w:rPr>
        <w:t xml:space="preserve">based backup does have a place in a DPM data </w:t>
      </w:r>
      <w:r w:rsidR="00D451A2" w:rsidRPr="00CA6C31">
        <w:rPr>
          <w:rFonts w:ascii="Arial" w:hAnsi="Arial" w:cs="Arial"/>
        </w:rPr>
        <w:t xml:space="preserve">protection </w:t>
      </w:r>
      <w:r w:rsidRPr="00CA6C31">
        <w:rPr>
          <w:rFonts w:ascii="Arial" w:hAnsi="Arial" w:cs="Arial"/>
        </w:rPr>
        <w:t>ecosystem</w:t>
      </w:r>
      <w:r w:rsidR="0048513C" w:rsidRPr="00CA6C31">
        <w:rPr>
          <w:rFonts w:ascii="Arial" w:hAnsi="Arial" w:cs="Arial"/>
        </w:rPr>
        <w:t>.</w:t>
      </w:r>
      <w:r w:rsidR="005C6181" w:rsidRPr="00CA6C31">
        <w:rPr>
          <w:rFonts w:ascii="Arial" w:hAnsi="Arial" w:cs="Arial"/>
        </w:rPr>
        <w:t xml:space="preserve">  DPM </w:t>
      </w:r>
      <w:r w:rsidRPr="00CA6C31">
        <w:rPr>
          <w:rFonts w:ascii="Arial" w:hAnsi="Arial" w:cs="Arial"/>
        </w:rPr>
        <w:t xml:space="preserve">allows backed-up data to be copied to tape for the purposes of meeting </w:t>
      </w:r>
      <w:r w:rsidR="00DB6395">
        <w:rPr>
          <w:rFonts w:ascii="Arial" w:hAnsi="Arial" w:cs="Arial"/>
        </w:rPr>
        <w:t>long</w:t>
      </w:r>
      <w:r w:rsidR="00102C7E">
        <w:rPr>
          <w:rFonts w:ascii="Arial" w:hAnsi="Arial" w:cs="Arial"/>
        </w:rPr>
        <w:t>-</w:t>
      </w:r>
      <w:r w:rsidR="00DB6395">
        <w:rPr>
          <w:rFonts w:ascii="Arial" w:hAnsi="Arial" w:cs="Arial"/>
        </w:rPr>
        <w:t xml:space="preserve">term </w:t>
      </w:r>
      <w:r w:rsidRPr="00CA6C31">
        <w:rPr>
          <w:rFonts w:ascii="Arial" w:hAnsi="Arial" w:cs="Arial"/>
        </w:rPr>
        <w:t>data retent</w:t>
      </w:r>
      <w:r w:rsidR="005C6181" w:rsidRPr="00CA6C31">
        <w:rPr>
          <w:rFonts w:ascii="Arial" w:hAnsi="Arial" w:cs="Arial"/>
        </w:rPr>
        <w:t>ion and archiving requirements.</w:t>
      </w:r>
      <w:r w:rsidRPr="00CA6C31">
        <w:rPr>
          <w:rFonts w:ascii="Arial" w:hAnsi="Arial" w:cs="Arial"/>
        </w:rPr>
        <w:t xml:space="preserve"> </w:t>
      </w:r>
    </w:p>
    <w:p w:rsidR="00AA00FA" w:rsidRPr="00F53E5F" w:rsidRDefault="006A3F8C" w:rsidP="00A007A9">
      <w:pPr>
        <w:spacing w:line="360" w:lineRule="auto"/>
        <w:rPr>
          <w:rFonts w:ascii="Arial" w:hAnsi="Arial" w:cs="Arial"/>
        </w:rPr>
      </w:pPr>
      <w:proofErr w:type="gramStart"/>
      <w:r w:rsidRPr="0018103E">
        <w:rPr>
          <w:rFonts w:ascii="Arial" w:hAnsi="Arial" w:cs="Arial"/>
          <w:b/>
        </w:rPr>
        <w:t>Cloud-Based Backup</w:t>
      </w:r>
      <w:r w:rsidR="0048513C" w:rsidRPr="0018103E">
        <w:rPr>
          <w:rFonts w:ascii="Arial" w:hAnsi="Arial" w:cs="Arial"/>
        </w:rPr>
        <w:t>.</w:t>
      </w:r>
      <w:proofErr w:type="gramEnd"/>
      <w:r w:rsidR="000004F4" w:rsidRPr="0018103E">
        <w:rPr>
          <w:rFonts w:ascii="Arial" w:hAnsi="Arial" w:cs="Arial"/>
        </w:rPr>
        <w:t xml:space="preserve"> </w:t>
      </w:r>
      <w:r w:rsidR="000004F4" w:rsidRPr="0018103E">
        <w:rPr>
          <w:rStyle w:val="apple-style-span"/>
          <w:rFonts w:ascii="Arial" w:hAnsi="Arial"/>
          <w:color w:val="000000"/>
        </w:rPr>
        <w:t>DPM can be configured to back</w:t>
      </w:r>
      <w:r w:rsidR="00102C7E">
        <w:rPr>
          <w:rStyle w:val="apple-style-span"/>
          <w:rFonts w:ascii="Arial" w:hAnsi="Arial"/>
          <w:color w:val="000000"/>
        </w:rPr>
        <w:t xml:space="preserve"> </w:t>
      </w:r>
      <w:r w:rsidR="000004F4" w:rsidRPr="0018103E">
        <w:rPr>
          <w:rStyle w:val="apple-style-span"/>
          <w:rFonts w:ascii="Arial" w:hAnsi="Arial"/>
          <w:color w:val="000000"/>
        </w:rPr>
        <w:t xml:space="preserve">up data across the Internet to a disaster recovery </w:t>
      </w:r>
      <w:r w:rsidR="00A34341">
        <w:rPr>
          <w:rStyle w:val="apple-style-span"/>
          <w:rFonts w:ascii="Arial" w:hAnsi="Arial"/>
          <w:color w:val="000000"/>
        </w:rPr>
        <w:t>facility</w:t>
      </w:r>
      <w:r w:rsidR="000004F4" w:rsidRPr="0018103E">
        <w:rPr>
          <w:rStyle w:val="apple-style-span"/>
          <w:rFonts w:ascii="Arial" w:hAnsi="Arial"/>
          <w:color w:val="000000"/>
        </w:rPr>
        <w:t xml:space="preserve"> at a separate data center. Microsoft </w:t>
      </w:r>
      <w:r w:rsidR="000004F4" w:rsidRPr="0018103E">
        <w:rPr>
          <w:rStyle w:val="apple-style-span"/>
          <w:rFonts w:ascii="Arial" w:hAnsi="Arial" w:cs="Arial"/>
          <w:color w:val="000000"/>
        </w:rPr>
        <w:t xml:space="preserve">has partnered with Iron Mountain </w:t>
      </w:r>
      <w:r w:rsidR="00693291" w:rsidRPr="0018103E">
        <w:rPr>
          <w:rStyle w:val="apple-style-span"/>
          <w:rFonts w:ascii="Arial" w:hAnsi="Arial" w:cs="Arial"/>
          <w:color w:val="000000"/>
        </w:rPr>
        <w:t>to provide</w:t>
      </w:r>
      <w:r w:rsidR="000004F4" w:rsidRPr="0018103E">
        <w:rPr>
          <w:rStyle w:val="apple-style-span"/>
          <w:rFonts w:ascii="Arial" w:hAnsi="Arial" w:cs="Arial"/>
          <w:color w:val="000000"/>
        </w:rPr>
        <w:t xml:space="preserve"> a </w:t>
      </w:r>
      <w:r w:rsidR="000004F4" w:rsidRPr="0018103E">
        <w:rPr>
          <w:rStyle w:val="apple-style-span"/>
          <w:rFonts w:ascii="Arial" w:hAnsi="Arial"/>
          <w:color w:val="000000"/>
        </w:rPr>
        <w:t xml:space="preserve">service </w:t>
      </w:r>
      <w:r w:rsidR="000004F4" w:rsidRPr="0018103E">
        <w:rPr>
          <w:rStyle w:val="apple-style-span"/>
          <w:rFonts w:ascii="Arial" w:hAnsi="Arial" w:cs="Arial"/>
          <w:color w:val="000000"/>
        </w:rPr>
        <w:t xml:space="preserve">called </w:t>
      </w:r>
      <w:proofErr w:type="spellStart"/>
      <w:r w:rsidR="000004F4" w:rsidRPr="0018103E">
        <w:rPr>
          <w:rStyle w:val="apple-style-span"/>
          <w:rFonts w:ascii="Arial" w:hAnsi="Arial" w:cs="Arial"/>
          <w:color w:val="000000"/>
        </w:rPr>
        <w:t>CloudRecovery</w:t>
      </w:r>
      <w:proofErr w:type="spellEnd"/>
      <w:r w:rsidR="000004F4" w:rsidRPr="0018103E">
        <w:rPr>
          <w:rStyle w:val="apple-style-span"/>
          <w:rFonts w:ascii="Arial" w:hAnsi="Arial" w:cs="Arial"/>
          <w:color w:val="000000"/>
        </w:rPr>
        <w:t xml:space="preserve">™ that sends the </w:t>
      </w:r>
      <w:r w:rsidR="000004F4" w:rsidRPr="0018103E">
        <w:rPr>
          <w:rStyle w:val="apple-style-span"/>
          <w:rFonts w:ascii="Arial" w:hAnsi="Arial"/>
          <w:color w:val="000000"/>
        </w:rPr>
        <w:t xml:space="preserve">data </w:t>
      </w:r>
      <w:r w:rsidR="000004F4" w:rsidRPr="0018103E">
        <w:rPr>
          <w:rStyle w:val="apple-style-span"/>
          <w:rFonts w:ascii="Arial" w:hAnsi="Arial" w:cs="Arial"/>
          <w:color w:val="000000"/>
        </w:rPr>
        <w:t xml:space="preserve">from an on-site </w:t>
      </w:r>
      <w:r w:rsidR="000004F4" w:rsidRPr="0018103E">
        <w:rPr>
          <w:rStyle w:val="apple-style-span"/>
          <w:rFonts w:ascii="Arial" w:hAnsi="Arial"/>
          <w:color w:val="000000"/>
        </w:rPr>
        <w:t xml:space="preserve">DPM server </w:t>
      </w:r>
      <w:r w:rsidR="000004F4" w:rsidRPr="0018103E">
        <w:rPr>
          <w:rStyle w:val="apple-style-span"/>
          <w:rFonts w:ascii="Arial" w:hAnsi="Arial" w:cs="Arial"/>
          <w:color w:val="000000"/>
        </w:rPr>
        <w:t>to an Iron Mountain</w:t>
      </w:r>
      <w:r w:rsidR="000004F4" w:rsidRPr="0018103E">
        <w:rPr>
          <w:rStyle w:val="apple-style-span"/>
          <w:rFonts w:ascii="Arial" w:hAnsi="Arial"/>
          <w:color w:val="000000"/>
        </w:rPr>
        <w:t xml:space="preserve"> data </w:t>
      </w:r>
      <w:r w:rsidR="000004F4" w:rsidRPr="0018103E">
        <w:rPr>
          <w:rStyle w:val="apple-style-span"/>
          <w:rFonts w:ascii="Arial" w:hAnsi="Arial" w:cs="Arial"/>
          <w:color w:val="000000"/>
        </w:rPr>
        <w:t>center (</w:t>
      </w:r>
      <w:hyperlink r:id="rId19" w:tgtFrame="_blank" w:history="1">
        <w:r w:rsidR="000004F4" w:rsidRPr="0018103E">
          <w:rPr>
            <w:rStyle w:val="Hyperlink"/>
            <w:rFonts w:ascii="Arial" w:hAnsi="Arial" w:cs="Arial"/>
            <w:color w:val="0000CC"/>
          </w:rPr>
          <w:t>www.microsoft.com/DPM/cloud</w:t>
        </w:r>
      </w:hyperlink>
      <w:r w:rsidR="000004F4" w:rsidRPr="0018103E">
        <w:rPr>
          <w:rStyle w:val="apple-style-span"/>
          <w:rFonts w:ascii="Arial" w:hAnsi="Arial" w:cs="Arial"/>
          <w:color w:val="000000"/>
        </w:rPr>
        <w:t>). </w:t>
      </w:r>
      <w:r w:rsidR="000004F4" w:rsidRPr="0018103E">
        <w:rPr>
          <w:rStyle w:val="apple-style-span"/>
          <w:rFonts w:ascii="Arial" w:hAnsi="Arial"/>
          <w:color w:val="000000"/>
        </w:rPr>
        <w:t xml:space="preserve"> </w:t>
      </w:r>
      <w:r w:rsidR="000004F4">
        <w:rPr>
          <w:rStyle w:val="apple-style-span"/>
          <w:rFonts w:ascii="Arial" w:hAnsi="Arial"/>
          <w:color w:val="000000"/>
        </w:rPr>
        <w:t xml:space="preserve"> </w:t>
      </w:r>
    </w:p>
    <w:p w:rsidR="003C19AA" w:rsidRPr="00F53E5F" w:rsidRDefault="003C19AA" w:rsidP="00A007A9">
      <w:pPr>
        <w:pStyle w:val="Heading2"/>
        <w:spacing w:before="0" w:after="200" w:line="360" w:lineRule="auto"/>
        <w:rPr>
          <w:rFonts w:ascii="Arial" w:hAnsi="Arial" w:cs="Arial"/>
        </w:rPr>
      </w:pPr>
      <w:bookmarkStart w:id="25" w:name="_Toc252177509"/>
      <w:bookmarkStart w:id="26" w:name="_Toc252349336"/>
      <w:bookmarkStart w:id="27" w:name="_Toc253139357"/>
      <w:bookmarkStart w:id="28" w:name="_Toc263432094"/>
      <w:r w:rsidRPr="00F53E5F">
        <w:rPr>
          <w:rFonts w:ascii="Arial" w:hAnsi="Arial" w:cs="Arial"/>
        </w:rPr>
        <w:t>Ease of Use and Management</w:t>
      </w:r>
      <w:bookmarkEnd w:id="25"/>
      <w:bookmarkEnd w:id="26"/>
      <w:bookmarkEnd w:id="27"/>
      <w:bookmarkEnd w:id="28"/>
    </w:p>
    <w:p w:rsidR="00D451A2" w:rsidRPr="00F53E5F" w:rsidRDefault="00E82BBB" w:rsidP="00A007A9">
      <w:pPr>
        <w:spacing w:line="360" w:lineRule="auto"/>
        <w:rPr>
          <w:rFonts w:ascii="Arial" w:hAnsi="Arial" w:cs="Arial"/>
        </w:rPr>
      </w:pPr>
      <w:r>
        <w:rPr>
          <w:rFonts w:ascii="Arial" w:hAnsi="Arial" w:cs="Arial"/>
        </w:rPr>
        <w:t>The</w:t>
      </w:r>
      <w:r w:rsidR="00D451A2" w:rsidRPr="00F53E5F">
        <w:rPr>
          <w:rFonts w:ascii="Arial" w:hAnsi="Arial" w:cs="Arial"/>
        </w:rPr>
        <w:t xml:space="preserve"> DPM interface </w:t>
      </w:r>
      <w:r>
        <w:rPr>
          <w:rFonts w:ascii="Arial" w:hAnsi="Arial" w:cs="Arial"/>
        </w:rPr>
        <w:t xml:space="preserve">is engineered </w:t>
      </w:r>
      <w:r w:rsidR="00D451A2" w:rsidRPr="00F53E5F">
        <w:rPr>
          <w:rFonts w:ascii="Arial" w:hAnsi="Arial" w:cs="Arial"/>
        </w:rPr>
        <w:t xml:space="preserve">to </w:t>
      </w:r>
      <w:r>
        <w:rPr>
          <w:rFonts w:ascii="Arial" w:hAnsi="Arial" w:cs="Arial"/>
        </w:rPr>
        <w:t xml:space="preserve">help </w:t>
      </w:r>
      <w:r w:rsidR="00D451A2" w:rsidRPr="00F53E5F">
        <w:rPr>
          <w:rFonts w:ascii="Arial" w:hAnsi="Arial" w:cs="Arial"/>
        </w:rPr>
        <w:t xml:space="preserve">administrators perform complex tasks with </w:t>
      </w:r>
      <w:r w:rsidR="00DB6395">
        <w:rPr>
          <w:rFonts w:ascii="Arial" w:hAnsi="Arial" w:cs="Arial"/>
        </w:rPr>
        <w:t>a few simple steps</w:t>
      </w:r>
      <w:r w:rsidR="00102C7E">
        <w:rPr>
          <w:rFonts w:ascii="Arial" w:hAnsi="Arial" w:cs="Arial"/>
        </w:rPr>
        <w:t>.</w:t>
      </w:r>
      <w:r w:rsidR="00DB6395">
        <w:rPr>
          <w:rFonts w:ascii="Arial" w:hAnsi="Arial" w:cs="Arial"/>
        </w:rPr>
        <w:t xml:space="preserve"> </w:t>
      </w:r>
      <w:r w:rsidR="005B7ACB" w:rsidRPr="00F53E5F">
        <w:rPr>
          <w:rFonts w:ascii="Arial" w:hAnsi="Arial" w:cs="Arial"/>
        </w:rPr>
        <w:t>In a high-stress data recovery scenario the design of the DPM interface ensures</w:t>
      </w:r>
      <w:r w:rsidR="00827AC0" w:rsidRPr="00F53E5F">
        <w:rPr>
          <w:rFonts w:ascii="Arial" w:hAnsi="Arial" w:cs="Arial"/>
        </w:rPr>
        <w:t xml:space="preserve"> </w:t>
      </w:r>
      <w:r w:rsidR="005B7ACB" w:rsidRPr="00F53E5F">
        <w:rPr>
          <w:rFonts w:ascii="Arial" w:hAnsi="Arial" w:cs="Arial"/>
        </w:rPr>
        <w:t xml:space="preserve">that it is </w:t>
      </w:r>
      <w:r w:rsidR="00D451A2" w:rsidRPr="00F53E5F">
        <w:rPr>
          <w:rFonts w:ascii="Arial" w:hAnsi="Arial" w:cs="Arial"/>
        </w:rPr>
        <w:t>not necessary for administrators to</w:t>
      </w:r>
      <w:r w:rsidR="005B7ACB" w:rsidRPr="00F53E5F">
        <w:rPr>
          <w:rFonts w:ascii="Arial" w:hAnsi="Arial" w:cs="Arial"/>
        </w:rPr>
        <w:t xml:space="preserve"> waste time</w:t>
      </w:r>
      <w:r w:rsidR="00D451A2" w:rsidRPr="00F53E5F">
        <w:rPr>
          <w:rFonts w:ascii="Arial" w:hAnsi="Arial" w:cs="Arial"/>
        </w:rPr>
        <w:t xml:space="preserve"> search</w:t>
      </w:r>
      <w:r w:rsidR="005B7ACB" w:rsidRPr="00F53E5F">
        <w:rPr>
          <w:rFonts w:ascii="Arial" w:hAnsi="Arial" w:cs="Arial"/>
        </w:rPr>
        <w:t>ing</w:t>
      </w:r>
      <w:r w:rsidR="00D451A2" w:rsidRPr="00F53E5F">
        <w:rPr>
          <w:rFonts w:ascii="Arial" w:hAnsi="Arial" w:cs="Arial"/>
        </w:rPr>
        <w:t xml:space="preserve"> through a labyrinth of menus to find a way to launch a specific task or configure a specific option. </w:t>
      </w:r>
    </w:p>
    <w:p w:rsidR="00422174" w:rsidRPr="00D41C35" w:rsidRDefault="00220A0C" w:rsidP="006B3259">
      <w:pPr>
        <w:spacing w:line="360" w:lineRule="auto"/>
        <w:ind w:left="-540"/>
        <w:rPr>
          <w:rFonts w:ascii="Arial" w:hAnsi="Arial" w:cs="Arial"/>
          <w:b/>
          <w:color w:val="4F81BD" w:themeColor="accent1"/>
          <w:sz w:val="18"/>
          <w:szCs w:val="18"/>
        </w:rPr>
      </w:pPr>
      <w:r>
        <w:rPr>
          <w:rFonts w:ascii="Arial" w:hAnsi="Arial" w:cs="Arial"/>
          <w:noProof/>
        </w:rPr>
        <w:lastRenderedPageBreak/>
        <w:drawing>
          <wp:inline distT="0" distB="0" distL="0" distR="0" wp14:anchorId="3530D9BB" wp14:editId="2E1DB72C">
            <wp:extent cx="5115097" cy="3643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M-CONSOLE"/>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115097" cy="3643086"/>
                    </a:xfrm>
                    <a:prstGeom prst="rect">
                      <a:avLst/>
                    </a:prstGeom>
                    <a:noFill/>
                    <a:ln>
                      <a:noFill/>
                    </a:ln>
                    <a:extLst/>
                  </pic:spPr>
                </pic:pic>
              </a:graphicData>
            </a:graphic>
          </wp:inline>
        </w:drawing>
      </w:r>
      <w:r w:rsidR="00422174">
        <w:rPr>
          <w:rFonts w:ascii="Arial" w:hAnsi="Arial" w:cs="Arial"/>
        </w:rPr>
        <w:br/>
      </w:r>
      <w:proofErr w:type="gramStart"/>
      <w:r w:rsidR="00422174" w:rsidRPr="00D41C35">
        <w:rPr>
          <w:rFonts w:ascii="Arial" w:hAnsi="Arial" w:cs="Arial"/>
          <w:b/>
          <w:color w:val="4F81BD" w:themeColor="accent1"/>
          <w:sz w:val="18"/>
          <w:szCs w:val="18"/>
        </w:rPr>
        <w:t>Figure 1.</w:t>
      </w:r>
      <w:proofErr w:type="gramEnd"/>
      <w:r w:rsidR="00422174" w:rsidRPr="00D41C35">
        <w:rPr>
          <w:rFonts w:ascii="Arial" w:hAnsi="Arial" w:cs="Arial"/>
          <w:b/>
          <w:color w:val="4F81BD" w:themeColor="accent1"/>
          <w:sz w:val="18"/>
          <w:szCs w:val="18"/>
        </w:rPr>
        <w:t xml:space="preserve"> DPM Administrator Console</w:t>
      </w:r>
      <w:r w:rsidR="00CE1117">
        <w:rPr>
          <w:rFonts w:ascii="Arial" w:hAnsi="Arial" w:cs="Arial"/>
          <w:b/>
          <w:color w:val="4F81BD" w:themeColor="accent1"/>
          <w:sz w:val="18"/>
          <w:szCs w:val="18"/>
        </w:rPr>
        <w:br/>
      </w:r>
    </w:p>
    <w:p w:rsidR="0048513C" w:rsidRPr="007C02DE" w:rsidRDefault="00894BBE" w:rsidP="00A007A9">
      <w:pPr>
        <w:spacing w:line="360" w:lineRule="auto"/>
        <w:rPr>
          <w:rFonts w:ascii="Arial" w:hAnsi="Arial" w:cs="Arial"/>
        </w:rPr>
      </w:pPr>
      <w:r w:rsidRPr="007C02DE">
        <w:rPr>
          <w:rFonts w:ascii="Arial" w:hAnsi="Arial" w:cs="Arial"/>
        </w:rPr>
        <w:t>The DPM 2010 interface simplifies the process of configuring protection and recovery. The interface</w:t>
      </w:r>
      <w:r w:rsidR="00F74D2E" w:rsidRPr="007C02DE">
        <w:rPr>
          <w:rFonts w:ascii="Arial" w:hAnsi="Arial" w:cs="Arial"/>
        </w:rPr>
        <w:t xml:space="preserve"> provides structured workflows and wizards </w:t>
      </w:r>
      <w:r w:rsidR="00CC2647" w:rsidRPr="007C02DE">
        <w:rPr>
          <w:rFonts w:ascii="Arial" w:hAnsi="Arial" w:cs="Arial"/>
        </w:rPr>
        <w:t>to guide administrators</w:t>
      </w:r>
      <w:r w:rsidR="0048513C" w:rsidRPr="007C02DE">
        <w:rPr>
          <w:rFonts w:ascii="Arial" w:hAnsi="Arial" w:cs="Arial"/>
        </w:rPr>
        <w:t xml:space="preserve"> </w:t>
      </w:r>
      <w:r w:rsidR="00F74D2E" w:rsidRPr="007C02DE">
        <w:rPr>
          <w:rFonts w:ascii="Arial" w:hAnsi="Arial" w:cs="Arial"/>
        </w:rPr>
        <w:t xml:space="preserve">through </w:t>
      </w:r>
      <w:r w:rsidR="0048513C" w:rsidRPr="007C02DE">
        <w:rPr>
          <w:rFonts w:ascii="Arial" w:hAnsi="Arial" w:cs="Arial"/>
        </w:rPr>
        <w:t xml:space="preserve">the following </w:t>
      </w:r>
      <w:r w:rsidR="00F74D2E" w:rsidRPr="007C02DE">
        <w:rPr>
          <w:rFonts w:ascii="Arial" w:hAnsi="Arial" w:cs="Arial"/>
        </w:rPr>
        <w:t xml:space="preserve">series of logical steps: </w:t>
      </w:r>
    </w:p>
    <w:p w:rsidR="00C40994" w:rsidRPr="007C02DE" w:rsidRDefault="007C3C18" w:rsidP="00A007A9">
      <w:pPr>
        <w:pStyle w:val="ListParagraph"/>
        <w:numPr>
          <w:ilvl w:val="0"/>
          <w:numId w:val="11"/>
        </w:numPr>
        <w:spacing w:line="360" w:lineRule="auto"/>
        <w:rPr>
          <w:rFonts w:ascii="Arial" w:hAnsi="Arial" w:cs="Arial"/>
        </w:rPr>
      </w:pPr>
      <w:r w:rsidRPr="007C02DE">
        <w:rPr>
          <w:rFonts w:ascii="Arial" w:hAnsi="Arial" w:cs="Arial"/>
        </w:rPr>
        <w:t xml:space="preserve">Browsing </w:t>
      </w:r>
      <w:r w:rsidR="00F74D2E" w:rsidRPr="007C02DE">
        <w:rPr>
          <w:rFonts w:ascii="Arial" w:hAnsi="Arial" w:cs="Arial"/>
        </w:rPr>
        <w:t xml:space="preserve">the available host servers and </w:t>
      </w:r>
      <w:r w:rsidR="009A521C" w:rsidRPr="007C02DE">
        <w:rPr>
          <w:rFonts w:ascii="Arial" w:hAnsi="Arial" w:cs="Arial"/>
        </w:rPr>
        <w:t>Exchange mailbox database</w:t>
      </w:r>
      <w:r w:rsidR="00445FA1" w:rsidRPr="007C02DE">
        <w:rPr>
          <w:rFonts w:ascii="Arial" w:hAnsi="Arial" w:cs="Arial"/>
        </w:rPr>
        <w:t xml:space="preserve"> content</w:t>
      </w:r>
    </w:p>
    <w:p w:rsidR="00C40994" w:rsidRDefault="0048513C" w:rsidP="00A007A9">
      <w:pPr>
        <w:pStyle w:val="ListParagraph"/>
        <w:numPr>
          <w:ilvl w:val="0"/>
          <w:numId w:val="11"/>
        </w:numPr>
        <w:spacing w:line="360" w:lineRule="auto"/>
        <w:rPr>
          <w:rFonts w:ascii="Arial" w:hAnsi="Arial" w:cs="Arial"/>
        </w:rPr>
      </w:pPr>
      <w:r w:rsidRPr="00F53E5F">
        <w:rPr>
          <w:rFonts w:ascii="Arial" w:hAnsi="Arial" w:cs="Arial"/>
        </w:rPr>
        <w:t>S</w:t>
      </w:r>
      <w:r w:rsidR="00F74D2E" w:rsidRPr="00F53E5F">
        <w:rPr>
          <w:rFonts w:ascii="Arial" w:hAnsi="Arial" w:cs="Arial"/>
        </w:rPr>
        <w:t>pecify</w:t>
      </w:r>
      <w:r w:rsidR="007C3C18">
        <w:rPr>
          <w:rFonts w:ascii="Arial" w:hAnsi="Arial" w:cs="Arial"/>
        </w:rPr>
        <w:t>ing</w:t>
      </w:r>
      <w:r w:rsidR="00F74D2E" w:rsidRPr="00F53E5F">
        <w:rPr>
          <w:rFonts w:ascii="Arial" w:hAnsi="Arial" w:cs="Arial"/>
        </w:rPr>
        <w:t xml:space="preserve"> recovery goals and retention objectives </w:t>
      </w:r>
    </w:p>
    <w:p w:rsidR="00C40994" w:rsidRDefault="00DE765B" w:rsidP="00A007A9">
      <w:pPr>
        <w:pStyle w:val="ListParagraph"/>
        <w:numPr>
          <w:ilvl w:val="0"/>
          <w:numId w:val="11"/>
        </w:numPr>
        <w:spacing w:line="360" w:lineRule="auto"/>
        <w:rPr>
          <w:rFonts w:ascii="Arial" w:hAnsi="Arial" w:cs="Arial"/>
        </w:rPr>
      </w:pPr>
      <w:r>
        <w:rPr>
          <w:rFonts w:ascii="Arial" w:hAnsi="Arial" w:cs="Arial"/>
        </w:rPr>
        <w:t>Protect</w:t>
      </w:r>
      <w:r w:rsidR="007C3C18">
        <w:rPr>
          <w:rFonts w:ascii="Arial" w:hAnsi="Arial" w:cs="Arial"/>
        </w:rPr>
        <w:t>ing</w:t>
      </w:r>
      <w:r w:rsidRPr="00F53E5F">
        <w:rPr>
          <w:rFonts w:ascii="Arial" w:hAnsi="Arial" w:cs="Arial"/>
        </w:rPr>
        <w:t xml:space="preserve"> </w:t>
      </w:r>
      <w:r w:rsidR="00F74D2E" w:rsidRPr="00F53E5F">
        <w:rPr>
          <w:rFonts w:ascii="Arial" w:hAnsi="Arial" w:cs="Arial"/>
        </w:rPr>
        <w:t xml:space="preserve">data </w:t>
      </w:r>
    </w:p>
    <w:p w:rsidR="00F23B4A" w:rsidRDefault="00623686" w:rsidP="00A007A9">
      <w:pPr>
        <w:spacing w:line="360" w:lineRule="auto"/>
        <w:rPr>
          <w:rFonts w:ascii="Arial" w:hAnsi="Arial" w:cs="Arial"/>
        </w:rPr>
      </w:pPr>
      <w:r>
        <w:rPr>
          <w:rFonts w:ascii="Arial" w:hAnsi="Arial" w:cs="Arial"/>
        </w:rPr>
        <w:t xml:space="preserve">After you identify the data to be protected and establish the appropriate schedules, </w:t>
      </w:r>
      <w:r w:rsidR="00F74D2E" w:rsidRPr="00952B0E">
        <w:rPr>
          <w:rFonts w:ascii="Arial" w:hAnsi="Arial" w:cs="Arial"/>
        </w:rPr>
        <w:t xml:space="preserve">DPM handles locating </w:t>
      </w:r>
      <w:r w:rsidR="007C3C18" w:rsidRPr="00952B0E">
        <w:rPr>
          <w:rFonts w:ascii="Arial" w:hAnsi="Arial" w:cs="Arial"/>
        </w:rPr>
        <w:t xml:space="preserve">the </w:t>
      </w:r>
      <w:r>
        <w:rPr>
          <w:rFonts w:ascii="Arial" w:hAnsi="Arial" w:cs="Arial"/>
        </w:rPr>
        <w:t>files or data objects</w:t>
      </w:r>
      <w:r w:rsidRPr="00952B0E">
        <w:rPr>
          <w:rFonts w:ascii="Arial" w:hAnsi="Arial" w:cs="Arial"/>
        </w:rPr>
        <w:t xml:space="preserve"> </w:t>
      </w:r>
      <w:r w:rsidR="00DE765B" w:rsidRPr="00952B0E">
        <w:rPr>
          <w:rFonts w:ascii="Arial" w:hAnsi="Arial" w:cs="Arial"/>
        </w:rPr>
        <w:t>to protect</w:t>
      </w:r>
      <w:r w:rsidR="00F74D2E" w:rsidRPr="00952B0E">
        <w:rPr>
          <w:rFonts w:ascii="Arial" w:hAnsi="Arial" w:cs="Arial"/>
        </w:rPr>
        <w:t xml:space="preserve">, managing </w:t>
      </w:r>
      <w:r w:rsidR="007C3C18" w:rsidRPr="00952B0E">
        <w:rPr>
          <w:rFonts w:ascii="Arial" w:hAnsi="Arial" w:cs="Arial"/>
        </w:rPr>
        <w:t xml:space="preserve">the </w:t>
      </w:r>
      <w:r w:rsidR="00F74D2E" w:rsidRPr="00952B0E">
        <w:rPr>
          <w:rFonts w:ascii="Arial" w:hAnsi="Arial" w:cs="Arial"/>
        </w:rPr>
        <w:t>disk-based images and logs</w:t>
      </w:r>
      <w:r w:rsidR="0048513C" w:rsidRPr="00952B0E">
        <w:rPr>
          <w:rFonts w:ascii="Arial" w:hAnsi="Arial" w:cs="Arial"/>
        </w:rPr>
        <w:t>,</w:t>
      </w:r>
      <w:r w:rsidR="00F74D2E" w:rsidRPr="00952B0E">
        <w:rPr>
          <w:rFonts w:ascii="Arial" w:hAnsi="Arial" w:cs="Arial"/>
        </w:rPr>
        <w:t xml:space="preserve"> and developing a tape rotation policy.</w:t>
      </w:r>
      <w:r w:rsidR="00894BBE" w:rsidRPr="00952B0E">
        <w:rPr>
          <w:rFonts w:ascii="Arial" w:hAnsi="Arial" w:cs="Arial"/>
        </w:rPr>
        <w:t xml:space="preserve"> </w:t>
      </w:r>
      <w:r w:rsidR="00625266" w:rsidRPr="00952B0E">
        <w:rPr>
          <w:rFonts w:ascii="Arial" w:hAnsi="Arial" w:cs="Arial"/>
        </w:rPr>
        <w:t xml:space="preserve">DPM </w:t>
      </w:r>
      <w:r w:rsidR="00AE1762" w:rsidRPr="00952B0E">
        <w:rPr>
          <w:rFonts w:ascii="Arial" w:hAnsi="Arial" w:cs="Arial"/>
        </w:rPr>
        <w:t xml:space="preserve">manages </w:t>
      </w:r>
      <w:r w:rsidR="00625266" w:rsidRPr="00952B0E">
        <w:rPr>
          <w:rFonts w:ascii="Arial" w:hAnsi="Arial" w:cs="Arial"/>
        </w:rPr>
        <w:t xml:space="preserve">the intricacies and complexities involved with recovering data to a live system by reducing complex recovery operations to the following </w:t>
      </w:r>
      <w:r w:rsidR="0018103E" w:rsidRPr="00952B0E">
        <w:rPr>
          <w:rFonts w:ascii="Arial" w:hAnsi="Arial" w:cs="Arial"/>
        </w:rPr>
        <w:t xml:space="preserve">simple </w:t>
      </w:r>
      <w:r w:rsidR="00625266" w:rsidRPr="00952B0E">
        <w:rPr>
          <w:rFonts w:ascii="Arial" w:hAnsi="Arial" w:cs="Arial"/>
        </w:rPr>
        <w:t>steps:</w:t>
      </w:r>
    </w:p>
    <w:p w:rsidR="00C40994" w:rsidRDefault="00F23B4A" w:rsidP="00A007A9">
      <w:pPr>
        <w:pStyle w:val="ListParagraph"/>
        <w:numPr>
          <w:ilvl w:val="0"/>
          <w:numId w:val="27"/>
        </w:numPr>
        <w:spacing w:line="360" w:lineRule="auto"/>
        <w:rPr>
          <w:rFonts w:ascii="Arial" w:hAnsi="Arial" w:cs="Arial"/>
        </w:rPr>
      </w:pPr>
      <w:r>
        <w:rPr>
          <w:rFonts w:ascii="Arial" w:hAnsi="Arial" w:cs="Arial"/>
        </w:rPr>
        <w:t>Browse or search protected data and select a data source</w:t>
      </w:r>
    </w:p>
    <w:p w:rsidR="00C40994" w:rsidRDefault="00F23B4A" w:rsidP="00A007A9">
      <w:pPr>
        <w:pStyle w:val="ListParagraph"/>
        <w:numPr>
          <w:ilvl w:val="0"/>
          <w:numId w:val="27"/>
        </w:numPr>
        <w:spacing w:line="360" w:lineRule="auto"/>
        <w:rPr>
          <w:rFonts w:ascii="Arial" w:hAnsi="Arial" w:cs="Arial"/>
        </w:rPr>
      </w:pPr>
      <w:r>
        <w:rPr>
          <w:rFonts w:ascii="Arial" w:hAnsi="Arial" w:cs="Arial"/>
        </w:rPr>
        <w:t>Select desired point in time from calendar control or list</w:t>
      </w:r>
    </w:p>
    <w:p w:rsidR="00C40994" w:rsidRDefault="00F23B4A" w:rsidP="00A007A9">
      <w:pPr>
        <w:pStyle w:val="ListParagraph"/>
        <w:numPr>
          <w:ilvl w:val="0"/>
          <w:numId w:val="27"/>
        </w:numPr>
        <w:spacing w:line="360" w:lineRule="auto"/>
        <w:rPr>
          <w:rFonts w:ascii="Arial" w:hAnsi="Arial" w:cs="Arial"/>
        </w:rPr>
      </w:pPr>
      <w:r>
        <w:rPr>
          <w:rFonts w:ascii="Arial" w:hAnsi="Arial" w:cs="Arial"/>
        </w:rPr>
        <w:t>Select options as appropriate for situation at hand</w:t>
      </w:r>
    </w:p>
    <w:p w:rsidR="00C40994" w:rsidRDefault="00F23B4A" w:rsidP="00A007A9">
      <w:pPr>
        <w:pStyle w:val="ListParagraph"/>
        <w:numPr>
          <w:ilvl w:val="0"/>
          <w:numId w:val="27"/>
        </w:numPr>
        <w:spacing w:line="360" w:lineRule="auto"/>
        <w:rPr>
          <w:rFonts w:ascii="Arial" w:hAnsi="Arial" w:cs="Arial"/>
        </w:rPr>
      </w:pPr>
      <w:r>
        <w:rPr>
          <w:rFonts w:ascii="Arial" w:hAnsi="Arial" w:cs="Arial"/>
        </w:rPr>
        <w:t>Execute recovery</w:t>
      </w:r>
    </w:p>
    <w:p w:rsidR="003C02B7" w:rsidRPr="00F53E5F" w:rsidRDefault="0081538C" w:rsidP="00A007A9">
      <w:pPr>
        <w:pStyle w:val="Heading1"/>
        <w:spacing w:before="0" w:after="200" w:line="360" w:lineRule="auto"/>
        <w:rPr>
          <w:rFonts w:ascii="Arial" w:hAnsi="Arial" w:cs="Arial"/>
        </w:rPr>
      </w:pPr>
      <w:bookmarkStart w:id="29" w:name="_Toc252177510"/>
      <w:bookmarkStart w:id="30" w:name="_Toc252349337"/>
      <w:bookmarkStart w:id="31" w:name="_Toc253139358"/>
      <w:bookmarkStart w:id="32" w:name="_Toc263432095"/>
      <w:r w:rsidRPr="00F53E5F">
        <w:rPr>
          <w:rFonts w:ascii="Arial" w:hAnsi="Arial" w:cs="Arial"/>
        </w:rPr>
        <w:lastRenderedPageBreak/>
        <w:t>Using Microsoft DPM 20</w:t>
      </w:r>
      <w:r w:rsidR="007D34C0" w:rsidRPr="00F53E5F">
        <w:rPr>
          <w:rFonts w:ascii="Arial" w:hAnsi="Arial" w:cs="Arial"/>
        </w:rPr>
        <w:t>10</w:t>
      </w:r>
      <w:r w:rsidRPr="00F53E5F">
        <w:rPr>
          <w:rFonts w:ascii="Arial" w:hAnsi="Arial" w:cs="Arial"/>
        </w:rPr>
        <w:t xml:space="preserve"> to Protect </w:t>
      </w:r>
      <w:bookmarkEnd w:id="29"/>
      <w:r w:rsidR="00F36D82">
        <w:rPr>
          <w:rFonts w:ascii="Arial" w:hAnsi="Arial" w:cs="Arial"/>
        </w:rPr>
        <w:t>Exchange Serve</w:t>
      </w:r>
      <w:r w:rsidR="00A5738D">
        <w:rPr>
          <w:rFonts w:ascii="Arial" w:hAnsi="Arial" w:cs="Arial"/>
        </w:rPr>
        <w:t xml:space="preserve">r </w:t>
      </w:r>
      <w:bookmarkEnd w:id="30"/>
      <w:bookmarkEnd w:id="31"/>
      <w:bookmarkEnd w:id="32"/>
    </w:p>
    <w:p w:rsidR="002573AA" w:rsidRPr="00CA15DC" w:rsidRDefault="002573AA" w:rsidP="00A007A9">
      <w:pPr>
        <w:spacing w:line="360" w:lineRule="auto"/>
        <w:rPr>
          <w:rFonts w:ascii="Arial" w:hAnsi="Arial" w:cs="Arial"/>
        </w:rPr>
      </w:pPr>
      <w:r w:rsidRPr="00CD0147">
        <w:rPr>
          <w:rFonts w:ascii="Arial" w:hAnsi="Arial" w:cs="Arial"/>
        </w:rPr>
        <w:t xml:space="preserve">Non-Microsoft </w:t>
      </w:r>
      <w:r w:rsidR="00F70560" w:rsidRPr="00CD0147">
        <w:rPr>
          <w:rFonts w:ascii="Arial" w:hAnsi="Arial" w:cs="Arial"/>
        </w:rPr>
        <w:t xml:space="preserve">backup solutions </w:t>
      </w:r>
      <w:r w:rsidRPr="00CD0147">
        <w:rPr>
          <w:rFonts w:ascii="Arial" w:hAnsi="Arial" w:cs="Arial"/>
        </w:rPr>
        <w:t>tend to</w:t>
      </w:r>
      <w:r w:rsidR="00F70560" w:rsidRPr="00CD0147">
        <w:rPr>
          <w:rFonts w:ascii="Arial" w:hAnsi="Arial" w:cs="Arial"/>
        </w:rPr>
        <w:t xml:space="preserve"> take a generic backup functionality and adapt it to support</w:t>
      </w:r>
      <w:r w:rsidRPr="00CD0147">
        <w:rPr>
          <w:rFonts w:ascii="Arial" w:hAnsi="Arial" w:cs="Arial"/>
        </w:rPr>
        <w:t>-</w:t>
      </w:r>
      <w:r w:rsidR="00F70560" w:rsidRPr="00CD0147">
        <w:rPr>
          <w:rFonts w:ascii="Arial" w:hAnsi="Arial" w:cs="Arial"/>
        </w:rPr>
        <w:t xml:space="preserve">specific applications. </w:t>
      </w:r>
      <w:r w:rsidR="00CD0147">
        <w:rPr>
          <w:rFonts w:ascii="Arial" w:hAnsi="Arial" w:cs="Arial"/>
        </w:rPr>
        <w:t xml:space="preserve">In contrast, </w:t>
      </w:r>
      <w:r w:rsidR="00E40D3E" w:rsidRPr="00CD0147">
        <w:rPr>
          <w:rFonts w:ascii="Arial" w:hAnsi="Arial" w:cs="Arial"/>
        </w:rPr>
        <w:t xml:space="preserve">Microsoft created </w:t>
      </w:r>
      <w:r w:rsidR="00F70560" w:rsidRPr="00CD0147">
        <w:rPr>
          <w:rFonts w:ascii="Arial" w:hAnsi="Arial" w:cs="Arial"/>
        </w:rPr>
        <w:t xml:space="preserve">DPM 2010 to leverage fully supported </w:t>
      </w:r>
      <w:r w:rsidR="006A3F8C" w:rsidRPr="00CD0147">
        <w:rPr>
          <w:rFonts w:ascii="Arial" w:hAnsi="Arial" w:cs="Arial"/>
        </w:rPr>
        <w:t>Microsoft technologies in order to provide continuous</w:t>
      </w:r>
      <w:r w:rsidR="00F70560" w:rsidRPr="00CD0147">
        <w:rPr>
          <w:rFonts w:ascii="Arial" w:hAnsi="Arial" w:cs="Arial"/>
        </w:rPr>
        <w:t xml:space="preserve"> data protection </w:t>
      </w:r>
      <w:r w:rsidR="00F23B4A">
        <w:rPr>
          <w:rFonts w:ascii="Arial" w:hAnsi="Arial" w:cs="Arial"/>
        </w:rPr>
        <w:t>including</w:t>
      </w:r>
      <w:r w:rsidR="00F70560" w:rsidRPr="00CD0147">
        <w:rPr>
          <w:rFonts w:ascii="Arial" w:hAnsi="Arial" w:cs="Arial"/>
        </w:rPr>
        <w:t xml:space="preserve"> Windows Server </w:t>
      </w:r>
      <w:r w:rsidR="00F70560" w:rsidRPr="00CA15DC">
        <w:rPr>
          <w:rFonts w:ascii="Arial" w:hAnsi="Arial" w:cs="Arial"/>
        </w:rPr>
        <w:t xml:space="preserve">hosts running </w:t>
      </w:r>
      <w:r w:rsidR="00A5738D" w:rsidRPr="00CA15DC">
        <w:rPr>
          <w:rFonts w:ascii="Arial" w:hAnsi="Arial" w:cs="Arial"/>
        </w:rPr>
        <w:t xml:space="preserve">Exchange Server </w:t>
      </w:r>
      <w:r w:rsidR="00623686">
        <w:rPr>
          <w:rFonts w:ascii="Arial" w:hAnsi="Arial" w:cs="Arial"/>
        </w:rPr>
        <w:t xml:space="preserve">2003, 2007 or </w:t>
      </w:r>
      <w:r w:rsidR="00A5738D" w:rsidRPr="00CA15DC">
        <w:rPr>
          <w:rFonts w:ascii="Arial" w:hAnsi="Arial" w:cs="Arial"/>
        </w:rPr>
        <w:t>2010</w:t>
      </w:r>
      <w:r w:rsidR="00F70560" w:rsidRPr="00CA15DC">
        <w:rPr>
          <w:rFonts w:ascii="Arial" w:hAnsi="Arial" w:cs="Arial"/>
        </w:rPr>
        <w:t xml:space="preserve">. </w:t>
      </w:r>
      <w:r w:rsidR="004B5F5D" w:rsidRPr="00CA15DC">
        <w:rPr>
          <w:rFonts w:ascii="Arial" w:hAnsi="Arial" w:cs="Arial"/>
        </w:rPr>
        <w:t>This support includes</w:t>
      </w:r>
      <w:r w:rsidRPr="00CA15DC">
        <w:rPr>
          <w:rFonts w:ascii="Arial" w:hAnsi="Arial" w:cs="Arial"/>
        </w:rPr>
        <w:t>:</w:t>
      </w:r>
    </w:p>
    <w:p w:rsidR="00C40994" w:rsidRPr="00CA15DC" w:rsidRDefault="00370D50" w:rsidP="00A007A9">
      <w:pPr>
        <w:numPr>
          <w:ilvl w:val="0"/>
          <w:numId w:val="15"/>
        </w:numPr>
        <w:spacing w:line="360" w:lineRule="auto"/>
        <w:ind w:left="778"/>
        <w:rPr>
          <w:rFonts w:ascii="Arial" w:hAnsi="Arial" w:cs="Arial"/>
        </w:rPr>
      </w:pPr>
      <w:r w:rsidRPr="00CA15DC">
        <w:rPr>
          <w:rFonts w:ascii="Arial" w:hAnsi="Arial" w:cs="Arial"/>
        </w:rPr>
        <w:t>Back</w:t>
      </w:r>
      <w:r w:rsidR="0021013B" w:rsidRPr="00CA15DC">
        <w:rPr>
          <w:rFonts w:ascii="Arial" w:hAnsi="Arial" w:cs="Arial"/>
        </w:rPr>
        <w:t xml:space="preserve">ing </w:t>
      </w:r>
      <w:r w:rsidRPr="00CA15DC">
        <w:rPr>
          <w:rFonts w:ascii="Arial" w:hAnsi="Arial" w:cs="Arial"/>
        </w:rPr>
        <w:t xml:space="preserve">up active and passive databases </w:t>
      </w:r>
      <w:r w:rsidR="00D32300" w:rsidRPr="00CA15DC">
        <w:rPr>
          <w:rFonts w:ascii="Arial" w:hAnsi="Arial" w:cs="Arial"/>
        </w:rPr>
        <w:t>in a Database Availability Group (DAG</w:t>
      </w:r>
      <w:r w:rsidR="00623686">
        <w:rPr>
          <w:rFonts w:ascii="Arial" w:hAnsi="Arial" w:cs="Arial"/>
        </w:rPr>
        <w:t>), in Exchange 2010, as well as continuous replication (LCR, CCR and SCR) in Exchange 2007</w:t>
      </w:r>
      <w:r w:rsidR="00D32300" w:rsidRPr="00CA15DC">
        <w:rPr>
          <w:rFonts w:ascii="Arial" w:hAnsi="Arial" w:cs="Arial"/>
        </w:rPr>
        <w:t>)</w:t>
      </w:r>
    </w:p>
    <w:p w:rsidR="00C40994" w:rsidRPr="00CA15DC" w:rsidRDefault="0021013B" w:rsidP="00A007A9">
      <w:pPr>
        <w:numPr>
          <w:ilvl w:val="0"/>
          <w:numId w:val="15"/>
        </w:numPr>
        <w:spacing w:line="360" w:lineRule="auto"/>
        <w:ind w:left="778"/>
        <w:rPr>
          <w:rFonts w:ascii="Arial" w:hAnsi="Arial" w:cs="Arial"/>
        </w:rPr>
      </w:pPr>
      <w:r w:rsidRPr="00CA15DC">
        <w:rPr>
          <w:rFonts w:ascii="Arial" w:hAnsi="Arial" w:cs="Arial"/>
        </w:rPr>
        <w:t>Facilitating</w:t>
      </w:r>
      <w:r w:rsidR="00370D50" w:rsidRPr="00CA15DC">
        <w:rPr>
          <w:rFonts w:ascii="Arial" w:hAnsi="Arial" w:cs="Arial"/>
        </w:rPr>
        <w:t xml:space="preserve"> recovery of data from individual mailboxes</w:t>
      </w:r>
      <w:r w:rsidR="00D32300">
        <w:rPr>
          <w:rFonts w:ascii="Arial" w:hAnsi="Arial" w:cs="Arial"/>
        </w:rPr>
        <w:t>.</w:t>
      </w:r>
    </w:p>
    <w:p w:rsidR="00C40994" w:rsidRPr="00CA15DC" w:rsidRDefault="0021013B" w:rsidP="00A007A9">
      <w:pPr>
        <w:numPr>
          <w:ilvl w:val="0"/>
          <w:numId w:val="15"/>
        </w:numPr>
        <w:spacing w:line="360" w:lineRule="auto"/>
        <w:ind w:left="778"/>
        <w:rPr>
          <w:rFonts w:ascii="Arial" w:hAnsi="Arial" w:cs="Arial"/>
        </w:rPr>
      </w:pPr>
      <w:r w:rsidRPr="00CA15DC">
        <w:rPr>
          <w:rFonts w:ascii="Arial" w:hAnsi="Arial" w:cs="Arial"/>
        </w:rPr>
        <w:t>Facilitating</w:t>
      </w:r>
      <w:r w:rsidR="005844E9" w:rsidRPr="00CA15DC">
        <w:rPr>
          <w:rFonts w:ascii="Arial" w:hAnsi="Arial" w:cs="Arial"/>
        </w:rPr>
        <w:t xml:space="preserve"> recovery of Hub Transport, Client Access Server and Unified Messaging Exchange Server 2010 roles.</w:t>
      </w:r>
    </w:p>
    <w:p w:rsidR="00E643B8" w:rsidRPr="00D13AF6" w:rsidRDefault="00370D50" w:rsidP="00A007A9">
      <w:pPr>
        <w:numPr>
          <w:ilvl w:val="0"/>
          <w:numId w:val="15"/>
        </w:numPr>
        <w:spacing w:line="360" w:lineRule="auto"/>
        <w:ind w:left="778"/>
        <w:rPr>
          <w:rFonts w:ascii="Arial" w:hAnsi="Arial" w:cs="Arial"/>
        </w:rPr>
      </w:pPr>
      <w:r w:rsidRPr="00CA15DC">
        <w:rPr>
          <w:rFonts w:ascii="Arial" w:hAnsi="Arial" w:cs="Arial"/>
        </w:rPr>
        <w:t>Support</w:t>
      </w:r>
      <w:r w:rsidR="0021013B" w:rsidRPr="00CA15DC">
        <w:rPr>
          <w:rFonts w:ascii="Arial" w:hAnsi="Arial" w:cs="Arial"/>
        </w:rPr>
        <w:t>ing</w:t>
      </w:r>
      <w:r w:rsidR="005844E9" w:rsidRPr="00CA15DC">
        <w:rPr>
          <w:rFonts w:ascii="Arial" w:hAnsi="Arial" w:cs="Arial"/>
        </w:rPr>
        <w:t xml:space="preserve"> </w:t>
      </w:r>
      <w:r w:rsidRPr="00CA15DC">
        <w:rPr>
          <w:rFonts w:ascii="Arial" w:hAnsi="Arial" w:cs="Arial"/>
        </w:rPr>
        <w:t>Exchange High Availability and Exchange Disaster Recovery configurations</w:t>
      </w:r>
      <w:r w:rsidR="00D32300">
        <w:rPr>
          <w:rFonts w:ascii="Arial" w:hAnsi="Arial" w:cs="Arial"/>
        </w:rPr>
        <w:t>.</w:t>
      </w:r>
    </w:p>
    <w:p w:rsidR="00124151" w:rsidRPr="00CA15DC" w:rsidRDefault="00B351A3" w:rsidP="00A007A9">
      <w:pPr>
        <w:pStyle w:val="Heading2"/>
        <w:spacing w:before="0" w:after="200" w:line="360" w:lineRule="auto"/>
        <w:rPr>
          <w:rFonts w:ascii="Arial" w:hAnsi="Arial"/>
        </w:rPr>
      </w:pPr>
      <w:bookmarkStart w:id="33" w:name="_Toc252177511"/>
      <w:bookmarkStart w:id="34" w:name="_Toc252349338"/>
      <w:bookmarkStart w:id="35" w:name="_Toc253139359"/>
      <w:bookmarkStart w:id="36" w:name="_Toc263432096"/>
      <w:r w:rsidRPr="00CA15DC">
        <w:rPr>
          <w:rFonts w:ascii="Arial" w:hAnsi="Arial" w:cs="Arial"/>
        </w:rPr>
        <w:t xml:space="preserve">Typical protection for </w:t>
      </w:r>
      <w:bookmarkEnd w:id="33"/>
      <w:bookmarkEnd w:id="34"/>
      <w:bookmarkEnd w:id="35"/>
      <w:r w:rsidR="00A5738D" w:rsidRPr="00CA15DC">
        <w:rPr>
          <w:rFonts w:ascii="Arial" w:hAnsi="Arial" w:cs="Arial"/>
        </w:rPr>
        <w:t>Exchange</w:t>
      </w:r>
      <w:bookmarkEnd w:id="36"/>
    </w:p>
    <w:p w:rsidR="00901FC5" w:rsidRDefault="001918FE" w:rsidP="00A007A9">
      <w:pPr>
        <w:spacing w:line="360" w:lineRule="auto"/>
        <w:rPr>
          <w:rFonts w:ascii="Arial" w:hAnsi="Arial" w:cs="Arial"/>
        </w:rPr>
      </w:pPr>
      <w:r w:rsidRPr="00CA15DC">
        <w:rPr>
          <w:rFonts w:ascii="Arial" w:hAnsi="Arial" w:cs="Arial"/>
        </w:rPr>
        <w:t xml:space="preserve">Backing up and restoring </w:t>
      </w:r>
      <w:r w:rsidR="005E2A3D" w:rsidRPr="00CA15DC">
        <w:rPr>
          <w:rFonts w:ascii="Arial" w:hAnsi="Arial" w:cs="Arial"/>
        </w:rPr>
        <w:t>Exchange Server mailbox databases</w:t>
      </w:r>
      <w:r w:rsidRPr="00CA15DC">
        <w:rPr>
          <w:rFonts w:ascii="Arial" w:hAnsi="Arial" w:cs="Arial"/>
        </w:rPr>
        <w:t xml:space="preserve"> in a consistent fashion is significantly more challenging than backing up closed</w:t>
      </w:r>
      <w:r w:rsidR="00AB36C0" w:rsidRPr="00CA15DC">
        <w:rPr>
          <w:rFonts w:ascii="Arial" w:hAnsi="Arial" w:cs="Arial"/>
        </w:rPr>
        <w:t>,</w:t>
      </w:r>
      <w:r w:rsidRPr="00CA15DC">
        <w:rPr>
          <w:rFonts w:ascii="Arial" w:hAnsi="Arial" w:cs="Arial"/>
        </w:rPr>
        <w:t xml:space="preserve"> static files</w:t>
      </w:r>
      <w:r w:rsidR="008C0113" w:rsidRPr="00CA15DC">
        <w:rPr>
          <w:rFonts w:ascii="Arial" w:hAnsi="Arial" w:cs="Arial"/>
        </w:rPr>
        <w:t xml:space="preserve">. </w:t>
      </w:r>
      <w:r w:rsidR="00C67677" w:rsidRPr="00CA15DC">
        <w:rPr>
          <w:rFonts w:ascii="Arial" w:hAnsi="Arial" w:cs="Arial"/>
        </w:rPr>
        <w:t xml:space="preserve">Although </w:t>
      </w:r>
      <w:r w:rsidR="00EC6808" w:rsidRPr="00CA15DC">
        <w:rPr>
          <w:rFonts w:ascii="Arial" w:hAnsi="Arial" w:cs="Arial"/>
        </w:rPr>
        <w:t xml:space="preserve">Microsoft </w:t>
      </w:r>
      <w:r w:rsidR="006A3F8C" w:rsidRPr="00CA15DC">
        <w:rPr>
          <w:rFonts w:ascii="Arial" w:hAnsi="Arial" w:cs="Arial"/>
        </w:rPr>
        <w:t xml:space="preserve">recommends that </w:t>
      </w:r>
      <w:r w:rsidR="00623686">
        <w:rPr>
          <w:rFonts w:ascii="Arial" w:hAnsi="Arial" w:cs="Arial"/>
        </w:rPr>
        <w:t xml:space="preserve">the Exchange </w:t>
      </w:r>
      <w:r w:rsidR="009746A7" w:rsidRPr="00CA15DC">
        <w:rPr>
          <w:rFonts w:ascii="Arial" w:hAnsi="Arial" w:cs="Arial"/>
        </w:rPr>
        <w:t>VSS writer be a part of any backup solution</w:t>
      </w:r>
      <w:r w:rsidR="006A3F8C" w:rsidRPr="00CA15DC">
        <w:rPr>
          <w:rFonts w:ascii="Arial" w:hAnsi="Arial" w:cs="Arial"/>
        </w:rPr>
        <w:t xml:space="preserve"> </w:t>
      </w:r>
      <w:r w:rsidR="009746A7" w:rsidRPr="00CA15DC">
        <w:rPr>
          <w:rFonts w:ascii="Arial" w:hAnsi="Arial" w:cs="Arial"/>
        </w:rPr>
        <w:t xml:space="preserve">used to </w:t>
      </w:r>
      <w:r w:rsidR="006A3F8C" w:rsidRPr="00CA15DC">
        <w:rPr>
          <w:rFonts w:ascii="Arial" w:hAnsi="Arial" w:cs="Arial"/>
        </w:rPr>
        <w:t xml:space="preserve">protect </w:t>
      </w:r>
      <w:r w:rsidR="005E2A3D" w:rsidRPr="00CA15DC">
        <w:rPr>
          <w:rFonts w:ascii="Arial" w:hAnsi="Arial" w:cs="Arial"/>
        </w:rPr>
        <w:t>Exchange Server mailbox and public folder databases</w:t>
      </w:r>
      <w:r w:rsidR="00C67677" w:rsidRPr="00CA15DC">
        <w:rPr>
          <w:rFonts w:ascii="Arial" w:hAnsi="Arial" w:cs="Arial"/>
        </w:rPr>
        <w:t>, not all data protection products leverage this technology.</w:t>
      </w:r>
      <w:r w:rsidR="00EC6808" w:rsidRPr="00CA15DC">
        <w:rPr>
          <w:rFonts w:ascii="Arial" w:hAnsi="Arial" w:cs="Arial"/>
        </w:rPr>
        <w:t xml:space="preserve"> </w:t>
      </w:r>
      <w:r w:rsidR="00F3559E" w:rsidRPr="00CA15DC">
        <w:rPr>
          <w:rFonts w:ascii="Arial" w:hAnsi="Arial" w:cs="Arial"/>
        </w:rPr>
        <w:t xml:space="preserve">If data is not captured in a consistent and supported manner, it may be difficult, if not </w:t>
      </w:r>
      <w:r w:rsidR="00AA5EB7" w:rsidRPr="00CA15DC">
        <w:rPr>
          <w:rFonts w:ascii="Arial" w:hAnsi="Arial" w:cs="Arial"/>
        </w:rPr>
        <w:t>im</w:t>
      </w:r>
      <w:r w:rsidR="00F3559E" w:rsidRPr="00CA15DC">
        <w:rPr>
          <w:rFonts w:ascii="Arial" w:hAnsi="Arial" w:cs="Arial"/>
        </w:rPr>
        <w:t>possible, to ensure a complete and consistent recovery</w:t>
      </w:r>
      <w:r w:rsidR="00085807" w:rsidRPr="00CA15DC">
        <w:rPr>
          <w:rFonts w:ascii="Arial" w:hAnsi="Arial" w:cs="Arial"/>
        </w:rPr>
        <w:t xml:space="preserve"> of </w:t>
      </w:r>
      <w:r w:rsidR="00C96B15" w:rsidRPr="00CA15DC">
        <w:rPr>
          <w:rFonts w:ascii="Arial" w:hAnsi="Arial" w:cs="Arial"/>
        </w:rPr>
        <w:t>mailbox database</w:t>
      </w:r>
      <w:r w:rsidR="00085807" w:rsidRPr="00CA15DC">
        <w:rPr>
          <w:rFonts w:ascii="Arial" w:hAnsi="Arial" w:cs="Arial"/>
        </w:rPr>
        <w:t xml:space="preserve"> content</w:t>
      </w:r>
      <w:r w:rsidR="00F3559E" w:rsidRPr="00CA15DC">
        <w:rPr>
          <w:rFonts w:ascii="Arial" w:hAnsi="Arial" w:cs="Arial"/>
        </w:rPr>
        <w:t>.</w:t>
      </w:r>
    </w:p>
    <w:p w:rsidR="00641B14" w:rsidRPr="009746A7" w:rsidRDefault="00686FF6" w:rsidP="00A007A9">
      <w:pPr>
        <w:spacing w:line="360" w:lineRule="auto"/>
        <w:rPr>
          <w:rFonts w:ascii="Arial" w:hAnsi="Arial" w:cs="Arial"/>
        </w:rPr>
      </w:pPr>
      <w:r>
        <w:rPr>
          <w:rFonts w:ascii="Arial" w:hAnsi="Arial" w:cs="Arial"/>
        </w:rPr>
        <w:t xml:space="preserve">To ensure that a complete and consistent backup of </w:t>
      </w:r>
      <w:r w:rsidR="00C96B15">
        <w:rPr>
          <w:rFonts w:ascii="Arial" w:hAnsi="Arial" w:cs="Arial"/>
        </w:rPr>
        <w:t>Exchange</w:t>
      </w:r>
      <w:r>
        <w:rPr>
          <w:rFonts w:ascii="Arial" w:hAnsi="Arial" w:cs="Arial"/>
        </w:rPr>
        <w:t xml:space="preserve"> occurs, some products require that </w:t>
      </w:r>
      <w:r w:rsidR="00C96B15">
        <w:rPr>
          <w:rFonts w:ascii="Arial" w:hAnsi="Arial" w:cs="Arial"/>
        </w:rPr>
        <w:t>Exchange databases</w:t>
      </w:r>
      <w:r>
        <w:rPr>
          <w:rFonts w:ascii="Arial" w:hAnsi="Arial" w:cs="Arial"/>
        </w:rPr>
        <w:t xml:space="preserve"> be put in a state </w:t>
      </w:r>
      <w:r w:rsidR="00024EB7">
        <w:rPr>
          <w:rFonts w:ascii="Arial" w:hAnsi="Arial" w:cs="Arial"/>
        </w:rPr>
        <w:t>in which they are</w:t>
      </w:r>
      <w:r>
        <w:rPr>
          <w:rFonts w:ascii="Arial" w:hAnsi="Arial" w:cs="Arial"/>
        </w:rPr>
        <w:t xml:space="preserve"> temporarily not available to clients while backup operations occur. </w:t>
      </w:r>
      <w:r w:rsidR="000B2324" w:rsidRPr="009746A7">
        <w:rPr>
          <w:rFonts w:ascii="Arial" w:hAnsi="Arial" w:cs="Arial"/>
        </w:rPr>
        <w:t>This</w:t>
      </w:r>
      <w:r w:rsidR="004646B6" w:rsidRPr="009746A7">
        <w:rPr>
          <w:rFonts w:ascii="Arial" w:hAnsi="Arial" w:cs="Arial"/>
        </w:rPr>
        <w:t xml:space="preserve"> </w:t>
      </w:r>
      <w:r w:rsidR="000B2324" w:rsidRPr="009746A7">
        <w:rPr>
          <w:rFonts w:ascii="Arial" w:hAnsi="Arial" w:cs="Arial"/>
        </w:rPr>
        <w:t>mean</w:t>
      </w:r>
      <w:r w:rsidR="00AA7766" w:rsidRPr="009746A7">
        <w:rPr>
          <w:rFonts w:ascii="Arial" w:hAnsi="Arial" w:cs="Arial"/>
        </w:rPr>
        <w:t>s</w:t>
      </w:r>
      <w:r w:rsidR="000B2324" w:rsidRPr="009746A7">
        <w:rPr>
          <w:rFonts w:ascii="Arial" w:hAnsi="Arial" w:cs="Arial"/>
        </w:rPr>
        <w:t xml:space="preserve"> that </w:t>
      </w:r>
      <w:r w:rsidR="00C96B15">
        <w:rPr>
          <w:rFonts w:ascii="Arial" w:hAnsi="Arial" w:cs="Arial"/>
        </w:rPr>
        <w:t>Exchange</w:t>
      </w:r>
      <w:r w:rsidR="00E56D4D" w:rsidRPr="009746A7">
        <w:rPr>
          <w:rFonts w:ascii="Arial" w:hAnsi="Arial" w:cs="Arial"/>
        </w:rPr>
        <w:t xml:space="preserve"> </w:t>
      </w:r>
      <w:r w:rsidR="00E56D4D" w:rsidRPr="006E231E">
        <w:rPr>
          <w:rFonts w:ascii="Arial" w:hAnsi="Arial" w:cs="Arial"/>
        </w:rPr>
        <w:t>administrators</w:t>
      </w:r>
      <w:r w:rsidR="000B2324" w:rsidRPr="009746A7">
        <w:rPr>
          <w:rFonts w:ascii="Arial" w:hAnsi="Arial" w:cs="Arial"/>
        </w:rPr>
        <w:t xml:space="preserve"> </w:t>
      </w:r>
      <w:r w:rsidR="00E56D4D" w:rsidRPr="009746A7">
        <w:rPr>
          <w:rFonts w:ascii="Arial" w:hAnsi="Arial" w:cs="Arial"/>
        </w:rPr>
        <w:t>must</w:t>
      </w:r>
      <w:r w:rsidR="000F3DAE" w:rsidRPr="009746A7">
        <w:rPr>
          <w:rFonts w:ascii="Arial" w:hAnsi="Arial" w:cs="Arial"/>
        </w:rPr>
        <w:t xml:space="preserve"> structure their backup routine </w:t>
      </w:r>
      <w:r w:rsidR="00E56D4D" w:rsidRPr="009746A7">
        <w:rPr>
          <w:rFonts w:ascii="Arial" w:hAnsi="Arial" w:cs="Arial"/>
        </w:rPr>
        <w:t xml:space="preserve">to </w:t>
      </w:r>
      <w:r w:rsidR="00B94696" w:rsidRPr="009746A7">
        <w:rPr>
          <w:rFonts w:ascii="Arial" w:hAnsi="Arial" w:cs="Arial"/>
        </w:rPr>
        <w:t>accommodate</w:t>
      </w:r>
      <w:r w:rsidR="000F3DAE" w:rsidRPr="009746A7">
        <w:rPr>
          <w:rFonts w:ascii="Arial" w:hAnsi="Arial" w:cs="Arial"/>
        </w:rPr>
        <w:t xml:space="preserve"> times </w:t>
      </w:r>
      <w:r w:rsidR="00024EB7">
        <w:rPr>
          <w:rFonts w:ascii="Arial" w:hAnsi="Arial" w:cs="Arial"/>
        </w:rPr>
        <w:t>when</w:t>
      </w:r>
      <w:r w:rsidR="00024EB7" w:rsidRPr="009746A7">
        <w:rPr>
          <w:rFonts w:ascii="Arial" w:hAnsi="Arial" w:cs="Arial"/>
        </w:rPr>
        <w:t xml:space="preserve"> </w:t>
      </w:r>
      <w:r w:rsidR="000F3DAE" w:rsidRPr="009746A7">
        <w:rPr>
          <w:rFonts w:ascii="Arial" w:hAnsi="Arial" w:cs="Arial"/>
        </w:rPr>
        <w:t xml:space="preserve">the </w:t>
      </w:r>
      <w:r w:rsidR="00C96B15">
        <w:rPr>
          <w:rFonts w:ascii="Arial" w:hAnsi="Arial" w:cs="Arial"/>
        </w:rPr>
        <w:t>mailbox server</w:t>
      </w:r>
      <w:r w:rsidR="00697C3A" w:rsidRPr="009746A7">
        <w:rPr>
          <w:rFonts w:ascii="Arial" w:hAnsi="Arial" w:cs="Arial"/>
        </w:rPr>
        <w:t xml:space="preserve"> </w:t>
      </w:r>
      <w:r w:rsidR="00AA7766" w:rsidRPr="009746A7">
        <w:rPr>
          <w:rFonts w:ascii="Arial" w:hAnsi="Arial" w:cs="Arial"/>
        </w:rPr>
        <w:t>c</w:t>
      </w:r>
      <w:r>
        <w:rPr>
          <w:rFonts w:ascii="Arial" w:hAnsi="Arial" w:cs="Arial"/>
        </w:rPr>
        <w:t>ould be offline</w:t>
      </w:r>
      <w:r w:rsidR="00024EB7">
        <w:rPr>
          <w:rFonts w:ascii="Arial" w:hAnsi="Arial" w:cs="Arial"/>
        </w:rPr>
        <w:t>,</w:t>
      </w:r>
      <w:r>
        <w:rPr>
          <w:rFonts w:ascii="Arial" w:hAnsi="Arial" w:cs="Arial"/>
        </w:rPr>
        <w:t xml:space="preserve"> even if those times are brief.</w:t>
      </w:r>
    </w:p>
    <w:p w:rsidR="00F85A7C" w:rsidRPr="00CA15DC" w:rsidRDefault="008A778F" w:rsidP="00A007A9">
      <w:pPr>
        <w:pStyle w:val="Heading2"/>
        <w:spacing w:before="0" w:after="200" w:line="360" w:lineRule="auto"/>
        <w:rPr>
          <w:rFonts w:ascii="Arial" w:hAnsi="Arial" w:cs="Arial"/>
        </w:rPr>
      </w:pPr>
      <w:bookmarkStart w:id="37" w:name="_Toc263432097"/>
      <w:bookmarkStart w:id="38" w:name="_Toc252177512"/>
      <w:r w:rsidRPr="00CA15DC">
        <w:rPr>
          <w:rFonts w:ascii="Arial" w:hAnsi="Arial" w:cs="Arial"/>
        </w:rPr>
        <w:lastRenderedPageBreak/>
        <w:t xml:space="preserve">DPM 2010: </w:t>
      </w:r>
      <w:r w:rsidR="00F85A7C" w:rsidRPr="00CA15DC">
        <w:rPr>
          <w:rFonts w:ascii="Arial" w:hAnsi="Arial" w:cs="Arial"/>
        </w:rPr>
        <w:t xml:space="preserve">Going </w:t>
      </w:r>
      <w:r w:rsidR="00D32300">
        <w:rPr>
          <w:rFonts w:ascii="Arial" w:hAnsi="Arial" w:cs="Arial"/>
        </w:rPr>
        <w:t>B</w:t>
      </w:r>
      <w:r w:rsidR="00F85A7C" w:rsidRPr="00CA15DC">
        <w:rPr>
          <w:rFonts w:ascii="Arial" w:hAnsi="Arial" w:cs="Arial"/>
        </w:rPr>
        <w:t>eyond Database Availability Groups</w:t>
      </w:r>
      <w:bookmarkEnd w:id="37"/>
    </w:p>
    <w:p w:rsidR="00042CE6" w:rsidRPr="00CA15DC" w:rsidRDefault="00721EB4" w:rsidP="00A007A9">
      <w:pPr>
        <w:spacing w:line="360" w:lineRule="auto"/>
        <w:rPr>
          <w:rFonts w:ascii="Arial" w:hAnsi="Arial" w:cs="Arial"/>
        </w:rPr>
      </w:pPr>
      <w:r>
        <w:rPr>
          <w:rFonts w:ascii="Arial" w:hAnsi="Arial" w:cs="Arial"/>
        </w:rPr>
        <w:t xml:space="preserve">A common question administrators ask is why they should use </w:t>
      </w:r>
      <w:r w:rsidR="001A2164" w:rsidRPr="00CA15DC">
        <w:rPr>
          <w:rFonts w:ascii="Arial" w:hAnsi="Arial" w:cs="Arial"/>
        </w:rPr>
        <w:t>a DPM 2010 protection solution for mailbox database servers when Exchange Server 2010 offers Database Availability Group</w:t>
      </w:r>
      <w:r w:rsidR="008A778F" w:rsidRPr="00CA15DC">
        <w:rPr>
          <w:rFonts w:ascii="Arial" w:hAnsi="Arial" w:cs="Arial"/>
        </w:rPr>
        <w:t xml:space="preserve"> (DAG)</w:t>
      </w:r>
      <w:r w:rsidR="001A2164" w:rsidRPr="00CA15DC">
        <w:rPr>
          <w:rFonts w:ascii="Arial" w:hAnsi="Arial" w:cs="Arial"/>
        </w:rPr>
        <w:t xml:space="preserve"> functionality.</w:t>
      </w:r>
      <w:r w:rsidR="008A778F" w:rsidRPr="00CA15DC">
        <w:rPr>
          <w:rFonts w:ascii="Arial" w:hAnsi="Arial" w:cs="Arial"/>
        </w:rPr>
        <w:t xml:space="preserve"> DAG functionality allows the contents of a</w:t>
      </w:r>
      <w:r w:rsidR="00FE2E38" w:rsidRPr="00CA15DC">
        <w:rPr>
          <w:rFonts w:ascii="Arial" w:hAnsi="Arial" w:cs="Arial"/>
        </w:rPr>
        <w:t>n</w:t>
      </w:r>
      <w:r w:rsidR="008A778F" w:rsidRPr="00CA15DC">
        <w:rPr>
          <w:rFonts w:ascii="Arial" w:hAnsi="Arial" w:cs="Arial"/>
        </w:rPr>
        <w:t xml:space="preserve"> active mailbox database on one server to </w:t>
      </w:r>
      <w:r w:rsidR="005A2E0E" w:rsidRPr="00CA15DC">
        <w:rPr>
          <w:rFonts w:ascii="Arial" w:hAnsi="Arial" w:cs="Arial"/>
        </w:rPr>
        <w:t>automatically replicate</w:t>
      </w:r>
      <w:r w:rsidR="008A778F" w:rsidRPr="00CA15DC">
        <w:rPr>
          <w:rFonts w:ascii="Arial" w:hAnsi="Arial" w:cs="Arial"/>
        </w:rPr>
        <w:t xml:space="preserve"> to passive mailbox databases on </w:t>
      </w:r>
      <w:r w:rsidR="00FE2E38" w:rsidRPr="00CA15DC">
        <w:rPr>
          <w:rFonts w:ascii="Arial" w:hAnsi="Arial" w:cs="Arial"/>
        </w:rPr>
        <w:t>up to</w:t>
      </w:r>
      <w:r w:rsidR="008A778F" w:rsidRPr="00CA15DC">
        <w:rPr>
          <w:rFonts w:ascii="Arial" w:hAnsi="Arial" w:cs="Arial"/>
        </w:rPr>
        <w:t xml:space="preserve"> 15 other server</w:t>
      </w:r>
      <w:r w:rsidR="00042CE6" w:rsidRPr="00CA15DC">
        <w:rPr>
          <w:rFonts w:ascii="Arial" w:hAnsi="Arial" w:cs="Arial"/>
        </w:rPr>
        <w:t xml:space="preserve">s, including </w:t>
      </w:r>
      <w:r w:rsidR="00623686">
        <w:rPr>
          <w:rFonts w:ascii="Arial" w:hAnsi="Arial" w:cs="Arial"/>
        </w:rPr>
        <w:t>(</w:t>
      </w:r>
      <w:r w:rsidR="00042CE6" w:rsidRPr="00CA15DC">
        <w:rPr>
          <w:rFonts w:ascii="Arial" w:hAnsi="Arial" w:cs="Arial"/>
        </w:rPr>
        <w:t>under specific conditions</w:t>
      </w:r>
      <w:r w:rsidR="00623686">
        <w:rPr>
          <w:rFonts w:ascii="Arial" w:hAnsi="Arial" w:cs="Arial"/>
        </w:rPr>
        <w:t>)</w:t>
      </w:r>
      <w:r w:rsidR="00042CE6" w:rsidRPr="00CA15DC">
        <w:rPr>
          <w:rFonts w:ascii="Arial" w:hAnsi="Arial" w:cs="Arial"/>
        </w:rPr>
        <w:t xml:space="preserve"> servers in other sites</w:t>
      </w:r>
      <w:r w:rsidR="008A778F" w:rsidRPr="00CA15DC">
        <w:rPr>
          <w:rFonts w:ascii="Arial" w:hAnsi="Arial" w:cs="Arial"/>
        </w:rPr>
        <w:t>.</w:t>
      </w:r>
      <w:r w:rsidR="00D66CC4" w:rsidRPr="00CA15DC">
        <w:rPr>
          <w:rFonts w:ascii="Arial" w:hAnsi="Arial" w:cs="Arial"/>
        </w:rPr>
        <w:t xml:space="preserve"> DAG replication can be configured so that the contents of a passive mailbox database copy </w:t>
      </w:r>
      <w:r w:rsidR="00042CE6" w:rsidRPr="00CA15DC">
        <w:rPr>
          <w:rFonts w:ascii="Arial" w:hAnsi="Arial" w:cs="Arial"/>
        </w:rPr>
        <w:t>can be mirrored in two ways:</w:t>
      </w:r>
    </w:p>
    <w:p w:rsidR="00C40994" w:rsidRPr="00CA15DC" w:rsidRDefault="00042CE6" w:rsidP="00A007A9">
      <w:pPr>
        <w:pStyle w:val="ListParagraph"/>
        <w:numPr>
          <w:ilvl w:val="0"/>
          <w:numId w:val="26"/>
        </w:numPr>
        <w:spacing w:line="360" w:lineRule="auto"/>
        <w:rPr>
          <w:rFonts w:ascii="Arial" w:hAnsi="Arial" w:cs="Arial"/>
        </w:rPr>
      </w:pPr>
      <w:r w:rsidRPr="005C2287">
        <w:rPr>
          <w:rFonts w:ascii="Arial" w:hAnsi="Arial" w:cs="Arial"/>
          <w:b/>
        </w:rPr>
        <w:t>Directly</w:t>
      </w:r>
      <w:r w:rsidRPr="00CA15DC">
        <w:rPr>
          <w:rFonts w:ascii="Arial" w:hAnsi="Arial" w:cs="Arial"/>
        </w:rPr>
        <w:t xml:space="preserve"> – The p</w:t>
      </w:r>
      <w:r w:rsidR="00D66CC4" w:rsidRPr="00CA15DC">
        <w:rPr>
          <w:rFonts w:ascii="Arial" w:hAnsi="Arial" w:cs="Arial"/>
        </w:rPr>
        <w:t xml:space="preserve">rimary mailbox database </w:t>
      </w:r>
      <w:r w:rsidRPr="00CA15DC">
        <w:rPr>
          <w:rFonts w:ascii="Arial" w:hAnsi="Arial" w:cs="Arial"/>
        </w:rPr>
        <w:t xml:space="preserve">is configured </w:t>
      </w:r>
      <w:r w:rsidR="00FE2E38" w:rsidRPr="00CA15DC">
        <w:rPr>
          <w:rFonts w:ascii="Arial" w:hAnsi="Arial" w:cs="Arial"/>
        </w:rPr>
        <w:t>with</w:t>
      </w:r>
      <w:r w:rsidRPr="00CA15DC">
        <w:rPr>
          <w:rFonts w:ascii="Arial" w:hAnsi="Arial" w:cs="Arial"/>
        </w:rPr>
        <w:t xml:space="preserve"> no log replay delay.</w:t>
      </w:r>
    </w:p>
    <w:p w:rsidR="00C40994" w:rsidRPr="00CA15DC" w:rsidRDefault="00042CE6" w:rsidP="00A007A9">
      <w:pPr>
        <w:pStyle w:val="ListParagraph"/>
        <w:numPr>
          <w:ilvl w:val="0"/>
          <w:numId w:val="26"/>
        </w:numPr>
        <w:spacing w:line="360" w:lineRule="auto"/>
        <w:rPr>
          <w:rFonts w:ascii="Arial" w:hAnsi="Arial" w:cs="Arial"/>
        </w:rPr>
      </w:pPr>
      <w:r w:rsidRPr="005C2287">
        <w:rPr>
          <w:rFonts w:ascii="Arial" w:hAnsi="Arial" w:cs="Arial"/>
          <w:b/>
        </w:rPr>
        <w:t>L</w:t>
      </w:r>
      <w:r w:rsidR="00D66CC4" w:rsidRPr="005C2287">
        <w:rPr>
          <w:rFonts w:ascii="Arial" w:hAnsi="Arial" w:cs="Arial"/>
          <w:b/>
        </w:rPr>
        <w:t>agged</w:t>
      </w:r>
      <w:r w:rsidR="00D66CC4" w:rsidRPr="00CA15DC">
        <w:rPr>
          <w:rFonts w:ascii="Arial" w:hAnsi="Arial" w:cs="Arial"/>
        </w:rPr>
        <w:t xml:space="preserve"> </w:t>
      </w:r>
      <w:r w:rsidRPr="00CA15DC">
        <w:rPr>
          <w:rFonts w:ascii="Arial" w:hAnsi="Arial" w:cs="Arial"/>
        </w:rPr>
        <w:t>- The</w:t>
      </w:r>
      <w:r w:rsidR="00D66CC4" w:rsidRPr="00CA15DC">
        <w:rPr>
          <w:rFonts w:ascii="Arial" w:hAnsi="Arial" w:cs="Arial"/>
        </w:rPr>
        <w:t xml:space="preserve"> log replay delay is configured to a</w:t>
      </w:r>
      <w:r w:rsidRPr="00CA15DC">
        <w:rPr>
          <w:rFonts w:ascii="Arial" w:hAnsi="Arial" w:cs="Arial"/>
        </w:rPr>
        <w:t xml:space="preserve"> period of no more than 14 days</w:t>
      </w:r>
      <w:r w:rsidR="00D66CC4" w:rsidRPr="00CA15DC">
        <w:rPr>
          <w:rFonts w:ascii="Arial" w:hAnsi="Arial" w:cs="Arial"/>
        </w:rPr>
        <w:t>.</w:t>
      </w:r>
      <w:r w:rsidR="009D3EF7" w:rsidRPr="00CA15DC">
        <w:rPr>
          <w:rFonts w:ascii="Arial" w:hAnsi="Arial" w:cs="Arial"/>
        </w:rPr>
        <w:t xml:space="preserve"> </w:t>
      </w:r>
    </w:p>
    <w:p w:rsidR="008A778F" w:rsidRPr="00CA15DC" w:rsidRDefault="009D3EF7" w:rsidP="00A007A9">
      <w:pPr>
        <w:spacing w:line="360" w:lineRule="auto"/>
        <w:rPr>
          <w:rFonts w:ascii="Arial" w:hAnsi="Arial" w:cs="Arial"/>
        </w:rPr>
      </w:pPr>
      <w:r w:rsidRPr="00CA15DC">
        <w:rPr>
          <w:rFonts w:ascii="Arial" w:hAnsi="Arial" w:cs="Arial"/>
        </w:rPr>
        <w:t xml:space="preserve">Lagged copies are one way that administrators can safeguard against store/logical corruption events </w:t>
      </w:r>
      <w:r w:rsidR="00FE2E38" w:rsidRPr="00CA15DC">
        <w:rPr>
          <w:rFonts w:ascii="Arial" w:hAnsi="Arial" w:cs="Arial"/>
        </w:rPr>
        <w:t>and accidental mailbox deletion</w:t>
      </w:r>
      <w:r w:rsidR="00EE2AD9" w:rsidRPr="00CA15DC">
        <w:rPr>
          <w:rFonts w:ascii="Arial" w:hAnsi="Arial" w:cs="Arial"/>
        </w:rPr>
        <w:t xml:space="preserve">. </w:t>
      </w:r>
      <w:r w:rsidR="00CF3AE7">
        <w:rPr>
          <w:rFonts w:ascii="Arial" w:hAnsi="Arial" w:cs="Arial"/>
        </w:rPr>
        <w:t xml:space="preserve">Without log delay replay </w:t>
      </w:r>
      <w:r w:rsidR="00FE2E38" w:rsidRPr="00CA15DC">
        <w:rPr>
          <w:rFonts w:ascii="Arial" w:hAnsi="Arial" w:cs="Arial"/>
        </w:rPr>
        <w:t>changes caused by these events may automatically be replicated to mailbox database copies</w:t>
      </w:r>
      <w:r w:rsidR="00751E96">
        <w:rPr>
          <w:rFonts w:ascii="Arial" w:hAnsi="Arial" w:cs="Arial"/>
        </w:rPr>
        <w:t>.</w:t>
      </w:r>
      <w:r w:rsidR="00FE2E38" w:rsidRPr="00CA15DC">
        <w:rPr>
          <w:rFonts w:ascii="Arial" w:hAnsi="Arial" w:cs="Arial"/>
        </w:rPr>
        <w:t xml:space="preserve"> </w:t>
      </w:r>
      <w:r w:rsidR="008A778F" w:rsidRPr="00CA15DC">
        <w:rPr>
          <w:rFonts w:ascii="Arial" w:hAnsi="Arial" w:cs="Arial"/>
        </w:rPr>
        <w:t xml:space="preserve">There are several </w:t>
      </w:r>
      <w:r w:rsidR="00FE2E38" w:rsidRPr="00CA15DC">
        <w:rPr>
          <w:rFonts w:ascii="Arial" w:hAnsi="Arial" w:cs="Arial"/>
        </w:rPr>
        <w:t xml:space="preserve">good </w:t>
      </w:r>
      <w:r w:rsidR="008A778F" w:rsidRPr="00CA15DC">
        <w:rPr>
          <w:rFonts w:ascii="Arial" w:hAnsi="Arial" w:cs="Arial"/>
        </w:rPr>
        <w:t xml:space="preserve">reasons why </w:t>
      </w:r>
      <w:r w:rsidR="00D66CC4" w:rsidRPr="00CA15DC">
        <w:rPr>
          <w:rFonts w:ascii="Arial" w:hAnsi="Arial" w:cs="Arial"/>
        </w:rPr>
        <w:t xml:space="preserve">administrators should choose to implement </w:t>
      </w:r>
      <w:r w:rsidR="008A778F" w:rsidRPr="00CA15DC">
        <w:rPr>
          <w:rFonts w:ascii="Arial" w:hAnsi="Arial" w:cs="Arial"/>
        </w:rPr>
        <w:t>DPM 2010 in conjunction with DAG</w:t>
      </w:r>
      <w:r w:rsidR="00FE2E38" w:rsidRPr="00CA15DC">
        <w:rPr>
          <w:rFonts w:ascii="Arial" w:hAnsi="Arial" w:cs="Arial"/>
        </w:rPr>
        <w:t>s</w:t>
      </w:r>
      <w:r w:rsidR="008A778F" w:rsidRPr="00CA15DC">
        <w:rPr>
          <w:rFonts w:ascii="Arial" w:hAnsi="Arial" w:cs="Arial"/>
        </w:rPr>
        <w:t xml:space="preserve">, rather than </w:t>
      </w:r>
      <w:r w:rsidR="00FE2E38" w:rsidRPr="00CA15DC">
        <w:rPr>
          <w:rFonts w:ascii="Arial" w:hAnsi="Arial" w:cs="Arial"/>
        </w:rPr>
        <w:t>relying upon</w:t>
      </w:r>
      <w:r w:rsidR="008A778F" w:rsidRPr="00CA15DC">
        <w:rPr>
          <w:rFonts w:ascii="Arial" w:hAnsi="Arial" w:cs="Arial"/>
        </w:rPr>
        <w:t xml:space="preserve"> an exclusive DAG solution for the</w:t>
      </w:r>
      <w:r w:rsidR="00FE2E38" w:rsidRPr="00CA15DC">
        <w:rPr>
          <w:rFonts w:ascii="Arial" w:hAnsi="Arial" w:cs="Arial"/>
        </w:rPr>
        <w:t xml:space="preserve"> protection and</w:t>
      </w:r>
      <w:r w:rsidR="008A778F" w:rsidRPr="00CA15DC">
        <w:rPr>
          <w:rFonts w:ascii="Arial" w:hAnsi="Arial" w:cs="Arial"/>
        </w:rPr>
        <w:t xml:space="preserve"> recovery of mailbox data</w:t>
      </w:r>
      <w:r w:rsidR="005A2E0E" w:rsidRPr="00CA15DC">
        <w:rPr>
          <w:rFonts w:ascii="Arial" w:hAnsi="Arial" w:cs="Arial"/>
        </w:rPr>
        <w:t xml:space="preserve">. </w:t>
      </w:r>
      <w:r w:rsidR="000E6712" w:rsidRPr="00CA15DC">
        <w:rPr>
          <w:rFonts w:ascii="Arial" w:hAnsi="Arial" w:cs="Arial"/>
        </w:rPr>
        <w:t>Some of t</w:t>
      </w:r>
      <w:r w:rsidR="005A2E0E" w:rsidRPr="00CA15DC">
        <w:rPr>
          <w:rFonts w:ascii="Arial" w:hAnsi="Arial" w:cs="Arial"/>
        </w:rPr>
        <w:t>hese reasons are</w:t>
      </w:r>
      <w:r w:rsidR="008A778F" w:rsidRPr="00CA15DC">
        <w:rPr>
          <w:rFonts w:ascii="Arial" w:hAnsi="Arial" w:cs="Arial"/>
        </w:rPr>
        <w:t>:</w:t>
      </w:r>
    </w:p>
    <w:p w:rsidR="00CA15DC" w:rsidRPr="00CA15DC" w:rsidRDefault="00CA15DC" w:rsidP="00A007A9">
      <w:pPr>
        <w:pStyle w:val="ListParagraph"/>
        <w:numPr>
          <w:ilvl w:val="0"/>
          <w:numId w:val="22"/>
        </w:numPr>
        <w:spacing w:line="360" w:lineRule="auto"/>
        <w:rPr>
          <w:rFonts w:ascii="Arial" w:hAnsi="Arial" w:cs="Arial"/>
        </w:rPr>
      </w:pPr>
      <w:r w:rsidRPr="00CA15DC">
        <w:rPr>
          <w:rFonts w:ascii="Arial" w:hAnsi="Arial" w:cs="Arial"/>
          <w:b/>
        </w:rPr>
        <w:t xml:space="preserve">Less complicated point-in-time restoration </w:t>
      </w:r>
      <w:r w:rsidR="00751E96">
        <w:rPr>
          <w:rFonts w:ascii="Arial" w:hAnsi="Arial" w:cs="Arial"/>
        </w:rPr>
        <w:t>–</w:t>
      </w:r>
      <w:r w:rsidRPr="00CA15DC">
        <w:rPr>
          <w:rFonts w:ascii="Arial" w:hAnsi="Arial" w:cs="Arial"/>
        </w:rPr>
        <w:t xml:space="preserve"> P</w:t>
      </w:r>
      <w:r w:rsidR="00751E96">
        <w:rPr>
          <w:rFonts w:ascii="Arial" w:hAnsi="Arial" w:cs="Arial"/>
        </w:rPr>
        <w:t>oint-in-time (P</w:t>
      </w:r>
      <w:r w:rsidR="00623686">
        <w:rPr>
          <w:rFonts w:ascii="Arial" w:hAnsi="Arial" w:cs="Arial"/>
        </w:rPr>
        <w:t>I</w:t>
      </w:r>
      <w:r w:rsidRPr="00CA15DC">
        <w:rPr>
          <w:rFonts w:ascii="Arial" w:hAnsi="Arial" w:cs="Arial"/>
        </w:rPr>
        <w:t>T</w:t>
      </w:r>
      <w:r w:rsidR="00751E96">
        <w:rPr>
          <w:rFonts w:ascii="Arial" w:hAnsi="Arial" w:cs="Arial"/>
        </w:rPr>
        <w:t>)</w:t>
      </w:r>
      <w:r w:rsidRPr="00CA15DC">
        <w:rPr>
          <w:rFonts w:ascii="Arial" w:hAnsi="Arial" w:cs="Arial"/>
        </w:rPr>
        <w:t xml:space="preserve"> restoration from a lagged database copy requires an administrator to perform a complex operation that involves locating and replaying specific log files as part of the recovery process. DPM allows administrators to perform PIT recovery with several quick selections from an intuitive GUI interface. The interface minimizes the complexity and time required for a PIT restoration, ensuring that the appropriate data is reliably restored.</w:t>
      </w:r>
    </w:p>
    <w:p w:rsidR="00D13AF6" w:rsidRDefault="006C4981" w:rsidP="00A007A9">
      <w:pPr>
        <w:pStyle w:val="ListParagraph"/>
        <w:numPr>
          <w:ilvl w:val="0"/>
          <w:numId w:val="22"/>
        </w:numPr>
        <w:spacing w:line="360" w:lineRule="auto"/>
        <w:rPr>
          <w:rFonts w:ascii="Arial" w:hAnsi="Arial" w:cs="Arial"/>
        </w:rPr>
      </w:pPr>
      <w:r w:rsidRPr="00CA15DC">
        <w:rPr>
          <w:rFonts w:ascii="Arial" w:hAnsi="Arial" w:cs="Arial"/>
          <w:b/>
        </w:rPr>
        <w:t>Fewer</w:t>
      </w:r>
      <w:r w:rsidR="000C78B0" w:rsidRPr="00CA15DC">
        <w:rPr>
          <w:rFonts w:ascii="Arial" w:hAnsi="Arial" w:cs="Arial"/>
          <w:b/>
        </w:rPr>
        <w:t xml:space="preserve"> Exchange servers are needed</w:t>
      </w:r>
      <w:r w:rsidRPr="00CA15DC">
        <w:rPr>
          <w:rFonts w:ascii="Arial" w:hAnsi="Arial" w:cs="Arial"/>
        </w:rPr>
        <w:t xml:space="preserve"> -</w:t>
      </w:r>
      <w:r w:rsidR="000C78B0" w:rsidRPr="00CA15DC">
        <w:rPr>
          <w:rFonts w:ascii="Arial" w:hAnsi="Arial" w:cs="Arial"/>
        </w:rPr>
        <w:t xml:space="preserve"> </w:t>
      </w:r>
      <w:r w:rsidR="00177B69" w:rsidRPr="00CA15DC">
        <w:rPr>
          <w:rFonts w:ascii="Arial" w:hAnsi="Arial" w:cs="Arial"/>
        </w:rPr>
        <w:t>Leveraging DAGs to provide</w:t>
      </w:r>
      <w:r w:rsidR="00FE2E38" w:rsidRPr="00CA15DC">
        <w:rPr>
          <w:rFonts w:ascii="Arial" w:hAnsi="Arial" w:cs="Arial"/>
        </w:rPr>
        <w:t xml:space="preserve"> a comprehensive data protection solution requires that</w:t>
      </w:r>
      <w:r w:rsidR="005A2E0E" w:rsidRPr="00CA15DC">
        <w:rPr>
          <w:rFonts w:ascii="Arial" w:hAnsi="Arial" w:cs="Arial"/>
        </w:rPr>
        <w:t xml:space="preserve"> you deploy</w:t>
      </w:r>
      <w:r w:rsidR="00FE2E38" w:rsidRPr="00CA15DC">
        <w:rPr>
          <w:rFonts w:ascii="Arial" w:hAnsi="Arial" w:cs="Arial"/>
        </w:rPr>
        <w:t xml:space="preserve"> a large number of Exchange Servers. For example, to provide a mailbox database copy that allows for automatic failover and another that allows for a </w:t>
      </w:r>
      <w:r w:rsidR="00177B69" w:rsidRPr="00CA15DC">
        <w:rPr>
          <w:rFonts w:ascii="Arial" w:hAnsi="Arial" w:cs="Arial"/>
        </w:rPr>
        <w:t>point-in-time (</w:t>
      </w:r>
      <w:r w:rsidR="00FE2E38" w:rsidRPr="00CA15DC">
        <w:rPr>
          <w:rFonts w:ascii="Arial" w:hAnsi="Arial" w:cs="Arial"/>
        </w:rPr>
        <w:t>PIT</w:t>
      </w:r>
      <w:r w:rsidR="00177B69" w:rsidRPr="00CA15DC">
        <w:rPr>
          <w:rFonts w:ascii="Arial" w:hAnsi="Arial" w:cs="Arial"/>
        </w:rPr>
        <w:t>)</w:t>
      </w:r>
      <w:r w:rsidR="00FE2E38" w:rsidRPr="00CA15DC">
        <w:rPr>
          <w:rFonts w:ascii="Arial" w:hAnsi="Arial" w:cs="Arial"/>
        </w:rPr>
        <w:t xml:space="preserve"> restore, you will need to deploy a minimum of three Exchange mailbox servers</w:t>
      </w:r>
      <w:r w:rsidR="00177B69" w:rsidRPr="00CA15DC">
        <w:rPr>
          <w:rFonts w:ascii="Arial" w:hAnsi="Arial" w:cs="Arial"/>
        </w:rPr>
        <w:t>:</w:t>
      </w:r>
      <w:r w:rsidR="005A2E0E" w:rsidRPr="00CA15DC">
        <w:rPr>
          <w:rFonts w:ascii="Arial" w:hAnsi="Arial" w:cs="Arial"/>
        </w:rPr>
        <w:t xml:space="preserve"> One to host the active mailbox database, one to host the up</w:t>
      </w:r>
      <w:r w:rsidR="00751E96">
        <w:rPr>
          <w:rFonts w:ascii="Arial" w:hAnsi="Arial" w:cs="Arial"/>
        </w:rPr>
        <w:t>-</w:t>
      </w:r>
      <w:r w:rsidR="005A2E0E" w:rsidRPr="00CA15DC">
        <w:rPr>
          <w:rFonts w:ascii="Arial" w:hAnsi="Arial" w:cs="Arial"/>
        </w:rPr>
        <w:t>to</w:t>
      </w:r>
      <w:r w:rsidR="00751E96">
        <w:rPr>
          <w:rFonts w:ascii="Arial" w:hAnsi="Arial" w:cs="Arial"/>
        </w:rPr>
        <w:t>-</w:t>
      </w:r>
      <w:r w:rsidR="005A2E0E" w:rsidRPr="00CA15DC">
        <w:rPr>
          <w:rFonts w:ascii="Arial" w:hAnsi="Arial" w:cs="Arial"/>
        </w:rPr>
        <w:t>date copy</w:t>
      </w:r>
      <w:r w:rsidR="00177B69" w:rsidRPr="00CA15DC">
        <w:rPr>
          <w:rFonts w:ascii="Arial" w:hAnsi="Arial" w:cs="Arial"/>
        </w:rPr>
        <w:t>,</w:t>
      </w:r>
      <w:r w:rsidR="005A2E0E" w:rsidRPr="00CA15DC">
        <w:rPr>
          <w:rFonts w:ascii="Arial" w:hAnsi="Arial" w:cs="Arial"/>
        </w:rPr>
        <w:t xml:space="preserve"> and one to host the lagged copy.</w:t>
      </w:r>
      <w:r w:rsidR="00FE2E38" w:rsidRPr="00CA15DC">
        <w:rPr>
          <w:rFonts w:ascii="Arial" w:hAnsi="Arial" w:cs="Arial"/>
        </w:rPr>
        <w:t xml:space="preserve"> </w:t>
      </w:r>
    </w:p>
    <w:p w:rsidR="00C40994" w:rsidRPr="00CA15DC" w:rsidRDefault="00FE2E38" w:rsidP="00D13AF6">
      <w:pPr>
        <w:pStyle w:val="ListParagraph"/>
        <w:spacing w:line="360" w:lineRule="auto"/>
        <w:rPr>
          <w:rFonts w:ascii="Arial" w:hAnsi="Arial" w:cs="Arial"/>
        </w:rPr>
      </w:pPr>
      <w:r w:rsidRPr="00CA15DC">
        <w:rPr>
          <w:rFonts w:ascii="Arial" w:hAnsi="Arial" w:cs="Arial"/>
        </w:rPr>
        <w:lastRenderedPageBreak/>
        <w:t>If you are attempting to also provide offsite backup and recovery, even more Exchange mailbox servers are required</w:t>
      </w:r>
      <w:r w:rsidR="005A2E0E" w:rsidRPr="00CA15DC">
        <w:rPr>
          <w:rFonts w:ascii="Arial" w:hAnsi="Arial" w:cs="Arial"/>
        </w:rPr>
        <w:t>. A robust data protection solution that relies solely on DAGs will require a significant investment in Exchange Server 2010 licenses.</w:t>
      </w:r>
      <w:r w:rsidRPr="00CA15DC">
        <w:rPr>
          <w:rFonts w:ascii="Arial" w:hAnsi="Arial" w:cs="Arial"/>
        </w:rPr>
        <w:t xml:space="preserve"> With a DPM solution in place, offsite backup</w:t>
      </w:r>
      <w:r w:rsidR="00ED3A61" w:rsidRPr="00CA15DC">
        <w:rPr>
          <w:rFonts w:ascii="Arial" w:hAnsi="Arial" w:cs="Arial"/>
        </w:rPr>
        <w:t xml:space="preserve"> and PIT restores can be handled through DPM with</w:t>
      </w:r>
      <w:r w:rsidRPr="00CA15DC">
        <w:rPr>
          <w:rFonts w:ascii="Arial" w:hAnsi="Arial" w:cs="Arial"/>
        </w:rPr>
        <w:t xml:space="preserve"> DAGs </w:t>
      </w:r>
      <w:r w:rsidR="00ED3A61" w:rsidRPr="00CA15DC">
        <w:rPr>
          <w:rFonts w:ascii="Arial" w:hAnsi="Arial" w:cs="Arial"/>
        </w:rPr>
        <w:t>implemented primarily</w:t>
      </w:r>
      <w:r w:rsidRPr="00CA15DC">
        <w:rPr>
          <w:rFonts w:ascii="Arial" w:hAnsi="Arial" w:cs="Arial"/>
        </w:rPr>
        <w:t xml:space="preserve"> as a high availability solution.</w:t>
      </w:r>
      <w:r w:rsidR="005A2E0E" w:rsidRPr="00CA15DC">
        <w:rPr>
          <w:rFonts w:ascii="Arial" w:hAnsi="Arial" w:cs="Arial"/>
        </w:rPr>
        <w:t xml:space="preserve"> A DPM solution minimizes the complexity of the Exchange infrastructure</w:t>
      </w:r>
      <w:r w:rsidR="002651CD" w:rsidRPr="00CA15DC">
        <w:rPr>
          <w:rFonts w:ascii="Arial" w:hAnsi="Arial" w:cs="Arial"/>
        </w:rPr>
        <w:t>,</w:t>
      </w:r>
      <w:r w:rsidR="005A2E0E" w:rsidRPr="00CA15DC">
        <w:rPr>
          <w:rFonts w:ascii="Arial" w:hAnsi="Arial" w:cs="Arial"/>
        </w:rPr>
        <w:t xml:space="preserve"> and licensing a DPM server is more cost</w:t>
      </w:r>
      <w:r w:rsidR="002651CD" w:rsidRPr="00CA15DC">
        <w:rPr>
          <w:rFonts w:ascii="Arial" w:hAnsi="Arial" w:cs="Arial"/>
        </w:rPr>
        <w:t>-</w:t>
      </w:r>
      <w:r w:rsidR="005A2E0E" w:rsidRPr="00CA15DC">
        <w:rPr>
          <w:rFonts w:ascii="Arial" w:hAnsi="Arial" w:cs="Arial"/>
        </w:rPr>
        <w:t xml:space="preserve"> effective than licensing the necessary extra instances of Exchange.</w:t>
      </w:r>
    </w:p>
    <w:p w:rsidR="00C40994" w:rsidRPr="00CA15DC" w:rsidRDefault="002F4247" w:rsidP="00A007A9">
      <w:pPr>
        <w:pStyle w:val="ListParagraph"/>
        <w:numPr>
          <w:ilvl w:val="0"/>
          <w:numId w:val="22"/>
        </w:numPr>
        <w:spacing w:line="360" w:lineRule="auto"/>
        <w:rPr>
          <w:rFonts w:ascii="Arial" w:hAnsi="Arial" w:cs="Arial"/>
        </w:rPr>
      </w:pPr>
      <w:r w:rsidRPr="00CA15DC">
        <w:rPr>
          <w:rFonts w:ascii="Arial" w:hAnsi="Arial" w:cs="Arial"/>
          <w:b/>
        </w:rPr>
        <w:t>Longer retention range</w:t>
      </w:r>
      <w:r w:rsidR="000C78B0" w:rsidRPr="00CA15DC">
        <w:rPr>
          <w:rFonts w:ascii="Arial" w:hAnsi="Arial" w:cs="Arial"/>
        </w:rPr>
        <w:t xml:space="preserve"> - </w:t>
      </w:r>
      <w:r w:rsidR="005A2E0E" w:rsidRPr="00CA15DC">
        <w:rPr>
          <w:rFonts w:ascii="Arial" w:hAnsi="Arial" w:cs="Arial"/>
        </w:rPr>
        <w:t>DAG l</w:t>
      </w:r>
      <w:r w:rsidR="00D66CC4" w:rsidRPr="00CA15DC">
        <w:rPr>
          <w:rFonts w:ascii="Arial" w:hAnsi="Arial" w:cs="Arial"/>
        </w:rPr>
        <w:t>agged copies offer</w:t>
      </w:r>
      <w:r w:rsidR="005A2E0E" w:rsidRPr="00CA15DC">
        <w:rPr>
          <w:rFonts w:ascii="Arial" w:hAnsi="Arial" w:cs="Arial"/>
        </w:rPr>
        <w:t xml:space="preserve"> administrators</w:t>
      </w:r>
      <w:r w:rsidR="00D66CC4" w:rsidRPr="00CA15DC">
        <w:rPr>
          <w:rFonts w:ascii="Arial" w:hAnsi="Arial" w:cs="Arial"/>
        </w:rPr>
        <w:t xml:space="preserve"> limited PIT recovery options. By design, PIT recovery from a lagged recovery is limited to a maximum of 14 days.</w:t>
      </w:r>
      <w:r w:rsidR="005A2E0E" w:rsidRPr="00CA15DC">
        <w:rPr>
          <w:rFonts w:ascii="Arial" w:hAnsi="Arial" w:cs="Arial"/>
        </w:rPr>
        <w:t xml:space="preserve"> </w:t>
      </w:r>
      <w:r w:rsidR="00D66CC4" w:rsidRPr="00CA15DC">
        <w:rPr>
          <w:rFonts w:ascii="Arial" w:hAnsi="Arial" w:cs="Arial"/>
        </w:rPr>
        <w:t>PIT recovery of data protected by DPM 2010</w:t>
      </w:r>
      <w:r w:rsidR="009D3EF7" w:rsidRPr="00CA15DC">
        <w:rPr>
          <w:rFonts w:ascii="Arial" w:hAnsi="Arial" w:cs="Arial"/>
        </w:rPr>
        <w:t xml:space="preserve"> </w:t>
      </w:r>
      <w:r w:rsidR="00D66CC4" w:rsidRPr="00CA15DC">
        <w:rPr>
          <w:rFonts w:ascii="Arial" w:hAnsi="Arial" w:cs="Arial"/>
        </w:rPr>
        <w:t xml:space="preserve">enhances the data protection available to administrators by providing </w:t>
      </w:r>
      <w:r w:rsidR="002651CD" w:rsidRPr="00CA15DC">
        <w:rPr>
          <w:rFonts w:ascii="Arial" w:hAnsi="Arial" w:cs="Arial"/>
        </w:rPr>
        <w:t>PIT restore from outside the DAG14-</w:t>
      </w:r>
      <w:r w:rsidR="00D66CC4" w:rsidRPr="00CA15DC">
        <w:rPr>
          <w:rFonts w:ascii="Arial" w:hAnsi="Arial" w:cs="Arial"/>
        </w:rPr>
        <w:t>day limitation.</w:t>
      </w:r>
    </w:p>
    <w:p w:rsidR="00C40994" w:rsidRPr="00CA15DC" w:rsidRDefault="000C78B0" w:rsidP="00A007A9">
      <w:pPr>
        <w:pStyle w:val="ListParagraph"/>
        <w:numPr>
          <w:ilvl w:val="0"/>
          <w:numId w:val="22"/>
        </w:numPr>
        <w:spacing w:line="360" w:lineRule="auto"/>
        <w:rPr>
          <w:rFonts w:ascii="Arial" w:hAnsi="Arial" w:cs="Arial"/>
        </w:rPr>
      </w:pPr>
      <w:r w:rsidRPr="00CA15DC">
        <w:rPr>
          <w:rFonts w:ascii="Arial" w:hAnsi="Arial" w:cs="Arial"/>
          <w:b/>
        </w:rPr>
        <w:t>More consistent backup and recovery process</w:t>
      </w:r>
      <w:r w:rsidRPr="00CA15DC">
        <w:rPr>
          <w:rFonts w:ascii="Arial" w:hAnsi="Arial" w:cs="Arial"/>
        </w:rPr>
        <w:t xml:space="preserve"> - </w:t>
      </w:r>
      <w:r w:rsidR="00E609C1" w:rsidRPr="00CA15DC">
        <w:rPr>
          <w:rFonts w:ascii="Arial" w:hAnsi="Arial" w:cs="Arial"/>
        </w:rPr>
        <w:t xml:space="preserve">DPM 2010 allows an organization to use a consistent backup and recovery process across multiple workloads </w:t>
      </w:r>
      <w:r w:rsidRPr="00CA15DC">
        <w:rPr>
          <w:rFonts w:ascii="Arial" w:hAnsi="Arial" w:cs="Arial"/>
        </w:rPr>
        <w:t xml:space="preserve">such as </w:t>
      </w:r>
      <w:r w:rsidR="00E609C1" w:rsidRPr="00CA15DC">
        <w:rPr>
          <w:rFonts w:ascii="Arial" w:hAnsi="Arial" w:cs="Arial"/>
        </w:rPr>
        <w:t xml:space="preserve">File servers, SQL, Hyper-V, </w:t>
      </w:r>
      <w:r w:rsidRPr="00CA15DC">
        <w:rPr>
          <w:rFonts w:ascii="Arial" w:hAnsi="Arial" w:cs="Arial"/>
        </w:rPr>
        <w:t>and SharePoint</w:t>
      </w:r>
      <w:r w:rsidR="00E609C1" w:rsidRPr="00CA15DC">
        <w:rPr>
          <w:rFonts w:ascii="Arial" w:hAnsi="Arial" w:cs="Arial"/>
        </w:rPr>
        <w:t xml:space="preserve">. </w:t>
      </w:r>
    </w:p>
    <w:p w:rsidR="009D3EF7" w:rsidRPr="00CA15DC" w:rsidRDefault="009D3EF7" w:rsidP="00A007A9">
      <w:pPr>
        <w:pStyle w:val="Heading2"/>
        <w:spacing w:before="0" w:after="200" w:line="360" w:lineRule="auto"/>
        <w:rPr>
          <w:rFonts w:ascii="Arial" w:hAnsi="Arial" w:cs="Arial"/>
        </w:rPr>
      </w:pPr>
      <w:bookmarkStart w:id="39" w:name="_Toc263432098"/>
      <w:r w:rsidRPr="00CA15DC">
        <w:rPr>
          <w:rFonts w:ascii="Arial" w:hAnsi="Arial" w:cs="Arial"/>
        </w:rPr>
        <w:t>DPM 2010 and other Exchange Roles</w:t>
      </w:r>
      <w:bookmarkEnd w:id="39"/>
    </w:p>
    <w:p w:rsidR="009D3EF7" w:rsidRPr="00CA15DC" w:rsidRDefault="009D3EF7" w:rsidP="00A007A9">
      <w:pPr>
        <w:spacing w:line="360" w:lineRule="auto"/>
        <w:rPr>
          <w:rFonts w:ascii="Arial" w:hAnsi="Arial" w:cs="Arial"/>
        </w:rPr>
      </w:pPr>
      <w:r w:rsidRPr="00CA15DC">
        <w:rPr>
          <w:rFonts w:ascii="Arial" w:hAnsi="Arial" w:cs="Arial"/>
        </w:rPr>
        <w:t>When protecting Exchange Server 2010, administrators must consider how other Exchange Server roles such as the Hub Transport</w:t>
      </w:r>
      <w:r w:rsidR="00DA4DEB">
        <w:rPr>
          <w:rFonts w:ascii="Arial" w:hAnsi="Arial" w:cs="Arial"/>
        </w:rPr>
        <w:t xml:space="preserve"> </w:t>
      </w:r>
      <w:r w:rsidRPr="00CA15DC">
        <w:rPr>
          <w:rFonts w:ascii="Arial" w:hAnsi="Arial" w:cs="Arial"/>
        </w:rPr>
        <w:t>and Client Access Server should be recovered in the event of failure. The configuration data for these roles is</w:t>
      </w:r>
      <w:r w:rsidR="009123C5" w:rsidRPr="00CA15DC">
        <w:rPr>
          <w:rFonts w:ascii="Arial" w:hAnsi="Arial" w:cs="Arial"/>
        </w:rPr>
        <w:t xml:space="preserve"> stored within Active Directory – this can mean</w:t>
      </w:r>
      <w:r w:rsidRPr="00CA15DC">
        <w:rPr>
          <w:rFonts w:ascii="Arial" w:hAnsi="Arial" w:cs="Arial"/>
        </w:rPr>
        <w:t xml:space="preserve"> that </w:t>
      </w:r>
      <w:r w:rsidR="009123C5" w:rsidRPr="00CA15DC">
        <w:rPr>
          <w:rFonts w:ascii="Arial" w:hAnsi="Arial" w:cs="Arial"/>
        </w:rPr>
        <w:t xml:space="preserve">in the event of complete server failure a </w:t>
      </w:r>
      <w:r w:rsidRPr="00CA15DC">
        <w:rPr>
          <w:rFonts w:ascii="Arial" w:hAnsi="Arial" w:cs="Arial"/>
        </w:rPr>
        <w:t>typical recovery of a server hosting these roles</w:t>
      </w:r>
      <w:r w:rsidR="00621510" w:rsidRPr="00CA15DC">
        <w:rPr>
          <w:rFonts w:ascii="Arial" w:hAnsi="Arial" w:cs="Arial"/>
        </w:rPr>
        <w:t xml:space="preserve"> </w:t>
      </w:r>
      <w:r w:rsidR="009123C5" w:rsidRPr="00CA15DC">
        <w:rPr>
          <w:rFonts w:ascii="Arial" w:hAnsi="Arial" w:cs="Arial"/>
        </w:rPr>
        <w:t>will involve</w:t>
      </w:r>
      <w:r w:rsidR="00621510" w:rsidRPr="00CA15DC">
        <w:rPr>
          <w:rFonts w:ascii="Arial" w:hAnsi="Arial" w:cs="Arial"/>
        </w:rPr>
        <w:t xml:space="preserve"> rebuilding the server with the same name</w:t>
      </w:r>
      <w:r w:rsidR="00717DD3" w:rsidRPr="00CA15DC">
        <w:rPr>
          <w:rFonts w:ascii="Arial" w:hAnsi="Arial" w:cs="Arial"/>
        </w:rPr>
        <w:t>, joining it to the domain</w:t>
      </w:r>
      <w:r w:rsidR="00621510" w:rsidRPr="00CA15DC">
        <w:rPr>
          <w:rFonts w:ascii="Arial" w:hAnsi="Arial" w:cs="Arial"/>
        </w:rPr>
        <w:t xml:space="preserve"> and then using </w:t>
      </w:r>
      <w:r w:rsidR="00623686">
        <w:rPr>
          <w:rFonts w:ascii="Courier New" w:hAnsi="Courier New" w:cs="Courier New"/>
        </w:rPr>
        <w:t>SETUP.EXE</w:t>
      </w:r>
      <w:r w:rsidR="00621510" w:rsidRPr="003E1341">
        <w:rPr>
          <w:rFonts w:ascii="Courier New" w:hAnsi="Courier New" w:cs="Courier New"/>
        </w:rPr>
        <w:t xml:space="preserve"> /</w:t>
      </w:r>
      <w:proofErr w:type="spellStart"/>
      <w:r w:rsidR="00621510" w:rsidRPr="003E1341">
        <w:rPr>
          <w:rFonts w:ascii="Courier New" w:hAnsi="Courier New" w:cs="Courier New"/>
        </w:rPr>
        <w:t>m</w:t>
      </w:r>
      <w:proofErr w:type="gramStart"/>
      <w:r w:rsidR="00621510" w:rsidRPr="003E1341">
        <w:rPr>
          <w:rFonts w:ascii="Courier New" w:hAnsi="Courier New" w:cs="Courier New"/>
        </w:rPr>
        <w:t>:RecoverServer</w:t>
      </w:r>
      <w:proofErr w:type="spellEnd"/>
      <w:proofErr w:type="gramEnd"/>
      <w:r w:rsidR="00717DD3" w:rsidRPr="00CA15DC">
        <w:rPr>
          <w:rFonts w:ascii="Arial" w:hAnsi="Arial" w:cs="Arial"/>
        </w:rPr>
        <w:t xml:space="preserve">. It may be necessary to then reconfigure any custom settings that were present on the server. </w:t>
      </w:r>
    </w:p>
    <w:p w:rsidR="00717DD3" w:rsidRPr="00CA15DC" w:rsidRDefault="00717DD3" w:rsidP="00A007A9">
      <w:pPr>
        <w:spacing w:line="360" w:lineRule="auto"/>
        <w:rPr>
          <w:rFonts w:ascii="Arial" w:hAnsi="Arial" w:cs="Arial"/>
        </w:rPr>
      </w:pPr>
      <w:r w:rsidRPr="00CA15DC">
        <w:rPr>
          <w:rFonts w:ascii="Arial" w:hAnsi="Arial" w:cs="Arial"/>
        </w:rPr>
        <w:t>If DPM 2010 is used for the protection of servers hosting the Hub Transport and Client Access server roles</w:t>
      </w:r>
      <w:r w:rsidR="007F59E2" w:rsidRPr="00CA15DC">
        <w:rPr>
          <w:rFonts w:ascii="Arial" w:hAnsi="Arial" w:cs="Arial"/>
        </w:rPr>
        <w:t xml:space="preserve"> it is possible to perform </w:t>
      </w:r>
      <w:r w:rsidR="00A167CC" w:rsidRPr="00CA15DC">
        <w:rPr>
          <w:rFonts w:ascii="Arial" w:hAnsi="Arial" w:cs="Arial"/>
        </w:rPr>
        <w:t xml:space="preserve">a </w:t>
      </w:r>
      <w:r w:rsidR="007F59E2" w:rsidRPr="00CA15DC">
        <w:rPr>
          <w:rFonts w:ascii="Arial" w:hAnsi="Arial" w:cs="Arial"/>
        </w:rPr>
        <w:t>complete bare-metal recovery of</w:t>
      </w:r>
      <w:r w:rsidR="00A167CC" w:rsidRPr="00CA15DC">
        <w:rPr>
          <w:rFonts w:ascii="Arial" w:hAnsi="Arial" w:cs="Arial"/>
        </w:rPr>
        <w:t xml:space="preserve"> the servers hosting these roles</w:t>
      </w:r>
      <w:r w:rsidR="007F59E2" w:rsidRPr="00CA15DC">
        <w:rPr>
          <w:rFonts w:ascii="Arial" w:hAnsi="Arial" w:cs="Arial"/>
        </w:rPr>
        <w:t>. This recovery can be performed either to physical hardware or a virtualized infrastructure</w:t>
      </w:r>
      <w:r w:rsidR="00EB7219" w:rsidRPr="00CA15DC">
        <w:rPr>
          <w:rFonts w:ascii="Arial" w:hAnsi="Arial" w:cs="Arial"/>
        </w:rPr>
        <w:t>. It</w:t>
      </w:r>
      <w:r w:rsidR="007F59E2" w:rsidRPr="00CA15DC">
        <w:rPr>
          <w:rFonts w:ascii="Arial" w:hAnsi="Arial" w:cs="Arial"/>
        </w:rPr>
        <w:t xml:space="preserve"> will </w:t>
      </w:r>
      <w:r w:rsidR="00EB7219" w:rsidRPr="00CA15DC">
        <w:rPr>
          <w:rFonts w:ascii="Arial" w:hAnsi="Arial" w:cs="Arial"/>
        </w:rPr>
        <w:t xml:space="preserve">also </w:t>
      </w:r>
      <w:r w:rsidR="007F59E2" w:rsidRPr="00CA15DC">
        <w:rPr>
          <w:rFonts w:ascii="Arial" w:hAnsi="Arial" w:cs="Arial"/>
        </w:rPr>
        <w:t>take significantly less time than reinstall</w:t>
      </w:r>
      <w:r w:rsidR="00EB7219" w:rsidRPr="00CA15DC">
        <w:rPr>
          <w:rFonts w:ascii="Arial" w:hAnsi="Arial" w:cs="Arial"/>
        </w:rPr>
        <w:t>ing and configuring</w:t>
      </w:r>
      <w:r w:rsidR="007F59E2" w:rsidRPr="00CA15DC">
        <w:rPr>
          <w:rFonts w:ascii="Arial" w:hAnsi="Arial" w:cs="Arial"/>
        </w:rPr>
        <w:t xml:space="preserve"> the host operating system on a replacement server in preparation for running the </w:t>
      </w:r>
      <w:r w:rsidR="00623686" w:rsidRPr="003E1341">
        <w:rPr>
          <w:rFonts w:ascii="Courier New" w:hAnsi="Courier New" w:cs="Courier New"/>
        </w:rPr>
        <w:t xml:space="preserve">SETUP.EXE </w:t>
      </w:r>
      <w:r w:rsidR="007F59E2" w:rsidRPr="003E1341">
        <w:rPr>
          <w:rFonts w:ascii="Courier New" w:hAnsi="Courier New" w:cs="Courier New"/>
        </w:rPr>
        <w:t>/</w:t>
      </w:r>
      <w:proofErr w:type="spellStart"/>
      <w:r w:rsidR="007F59E2" w:rsidRPr="003E1341">
        <w:rPr>
          <w:rFonts w:ascii="Courier New" w:hAnsi="Courier New" w:cs="Courier New"/>
        </w:rPr>
        <w:t>m</w:t>
      </w:r>
      <w:proofErr w:type="gramStart"/>
      <w:r w:rsidR="007F59E2" w:rsidRPr="003E1341">
        <w:rPr>
          <w:rFonts w:ascii="Courier New" w:hAnsi="Courier New" w:cs="Courier New"/>
        </w:rPr>
        <w:t>:RecoverServer</w:t>
      </w:r>
      <w:proofErr w:type="spellEnd"/>
      <w:proofErr w:type="gramEnd"/>
      <w:r w:rsidR="007F59E2" w:rsidRPr="00CA15DC">
        <w:rPr>
          <w:rFonts w:ascii="Arial" w:hAnsi="Arial" w:cs="Arial"/>
        </w:rPr>
        <w:t xml:space="preserve"> Installation recovery routine.</w:t>
      </w:r>
    </w:p>
    <w:p w:rsidR="00AF6FFD" w:rsidRDefault="00AF6FFD">
      <w:pPr>
        <w:spacing w:after="0" w:line="240" w:lineRule="auto"/>
        <w:rPr>
          <w:rFonts w:ascii="Arial" w:eastAsia="Times New Roman" w:hAnsi="Arial" w:cs="Arial"/>
          <w:b/>
          <w:bCs/>
          <w:color w:val="4F81BD"/>
          <w:sz w:val="26"/>
          <w:szCs w:val="26"/>
        </w:rPr>
      </w:pPr>
      <w:bookmarkStart w:id="40" w:name="_Toc252349339"/>
      <w:bookmarkStart w:id="41" w:name="_Toc253139360"/>
      <w:r>
        <w:rPr>
          <w:rFonts w:ascii="Arial" w:hAnsi="Arial" w:cs="Arial"/>
        </w:rPr>
        <w:lastRenderedPageBreak/>
        <w:br w:type="page"/>
      </w:r>
    </w:p>
    <w:p w:rsidR="00B351A3" w:rsidRPr="00CA15DC" w:rsidRDefault="00B351A3" w:rsidP="00A007A9">
      <w:pPr>
        <w:pStyle w:val="Heading2"/>
        <w:spacing w:before="0" w:after="200" w:line="360" w:lineRule="auto"/>
        <w:rPr>
          <w:rFonts w:ascii="Arial" w:hAnsi="Arial" w:cs="Arial"/>
        </w:rPr>
      </w:pPr>
      <w:bookmarkStart w:id="42" w:name="_Toc263432099"/>
      <w:r w:rsidRPr="00CA15DC">
        <w:rPr>
          <w:rFonts w:ascii="Arial" w:hAnsi="Arial" w:cs="Arial"/>
        </w:rPr>
        <w:lastRenderedPageBreak/>
        <w:t xml:space="preserve">Better protection for </w:t>
      </w:r>
      <w:r w:rsidR="00B916F1" w:rsidRPr="00CA15DC">
        <w:rPr>
          <w:rFonts w:ascii="Arial" w:hAnsi="Arial" w:cs="Arial"/>
        </w:rPr>
        <w:t>Exchange Server</w:t>
      </w:r>
      <w:r w:rsidRPr="00CA15DC">
        <w:rPr>
          <w:rFonts w:ascii="Arial" w:hAnsi="Arial" w:cs="Arial"/>
        </w:rPr>
        <w:t xml:space="preserve"> with DPM</w:t>
      </w:r>
      <w:bookmarkEnd w:id="38"/>
      <w:bookmarkEnd w:id="40"/>
      <w:bookmarkEnd w:id="41"/>
      <w:bookmarkEnd w:id="42"/>
    </w:p>
    <w:p w:rsidR="00AA7766" w:rsidRPr="00CA15DC" w:rsidRDefault="00D324BB" w:rsidP="00A007A9">
      <w:pPr>
        <w:spacing w:line="360" w:lineRule="auto"/>
        <w:rPr>
          <w:rFonts w:ascii="Arial" w:hAnsi="Arial" w:cs="Arial"/>
        </w:rPr>
      </w:pPr>
      <w:r w:rsidRPr="00CA15DC">
        <w:rPr>
          <w:rFonts w:ascii="Arial" w:hAnsi="Arial" w:cs="Arial"/>
        </w:rPr>
        <w:t xml:space="preserve">DPM 2010 is engineered to provide the best possible protection for </w:t>
      </w:r>
      <w:r w:rsidR="00B916F1" w:rsidRPr="00CA15DC">
        <w:rPr>
          <w:rFonts w:ascii="Arial" w:hAnsi="Arial" w:cs="Arial"/>
        </w:rPr>
        <w:t>Exchange Server</w:t>
      </w:r>
      <w:r w:rsidRPr="00CA15DC">
        <w:rPr>
          <w:rFonts w:ascii="Arial" w:hAnsi="Arial" w:cs="Arial"/>
        </w:rPr>
        <w:t xml:space="preserve">. </w:t>
      </w:r>
      <w:r w:rsidR="00E71C1C" w:rsidRPr="00CA15DC">
        <w:rPr>
          <w:rFonts w:ascii="Arial" w:hAnsi="Arial" w:cs="Arial"/>
        </w:rPr>
        <w:t>In fact, t</w:t>
      </w:r>
      <w:r w:rsidRPr="00CA15DC">
        <w:rPr>
          <w:rFonts w:ascii="Arial" w:hAnsi="Arial" w:cs="Arial"/>
        </w:rPr>
        <w:t xml:space="preserve">he team that built DPM 2010 worked in consultation with the team that built </w:t>
      </w:r>
      <w:r w:rsidR="00B916F1" w:rsidRPr="00CA15DC">
        <w:rPr>
          <w:rFonts w:ascii="Arial" w:hAnsi="Arial" w:cs="Arial"/>
        </w:rPr>
        <w:t>Exchange Server</w:t>
      </w:r>
      <w:r w:rsidR="00302A2D" w:rsidRPr="00CA15DC">
        <w:rPr>
          <w:rFonts w:ascii="Arial" w:hAnsi="Arial" w:cs="Arial"/>
        </w:rPr>
        <w:t xml:space="preserve"> </w:t>
      </w:r>
      <w:r w:rsidRPr="00CA15DC">
        <w:rPr>
          <w:rFonts w:ascii="Arial" w:hAnsi="Arial" w:cs="Arial"/>
        </w:rPr>
        <w:t xml:space="preserve">to ensure that </w:t>
      </w:r>
      <w:r w:rsidR="00B916F1" w:rsidRPr="00CA15DC">
        <w:rPr>
          <w:rFonts w:ascii="Arial" w:hAnsi="Arial" w:cs="Arial"/>
        </w:rPr>
        <w:t>Exchange</w:t>
      </w:r>
      <w:r w:rsidRPr="00CA15DC">
        <w:rPr>
          <w:rFonts w:ascii="Arial" w:hAnsi="Arial" w:cs="Arial"/>
        </w:rPr>
        <w:t xml:space="preserve"> workloads </w:t>
      </w:r>
      <w:r w:rsidR="006E231E" w:rsidRPr="00CA15DC">
        <w:rPr>
          <w:rFonts w:ascii="Arial" w:hAnsi="Arial" w:cs="Arial"/>
        </w:rPr>
        <w:t xml:space="preserve">are </w:t>
      </w:r>
      <w:r w:rsidR="00302A2D" w:rsidRPr="00CA15DC">
        <w:rPr>
          <w:rFonts w:ascii="Arial" w:hAnsi="Arial" w:cs="Arial"/>
        </w:rPr>
        <w:t>reliably</w:t>
      </w:r>
      <w:r w:rsidR="006E231E" w:rsidRPr="00CA15DC">
        <w:rPr>
          <w:rFonts w:ascii="Arial" w:hAnsi="Arial" w:cs="Arial"/>
        </w:rPr>
        <w:t xml:space="preserve"> protected</w:t>
      </w:r>
      <w:r w:rsidR="000F3DAE" w:rsidRPr="00CA15DC">
        <w:rPr>
          <w:rFonts w:ascii="Arial" w:hAnsi="Arial" w:cs="Arial"/>
        </w:rPr>
        <w:t>.</w:t>
      </w:r>
      <w:r w:rsidR="009C203D" w:rsidRPr="00CA15DC">
        <w:rPr>
          <w:rFonts w:ascii="Arial" w:hAnsi="Arial" w:cs="Arial"/>
        </w:rPr>
        <w:t xml:space="preserve"> </w:t>
      </w:r>
    </w:p>
    <w:p w:rsidR="00266BCC" w:rsidRDefault="004E0D58" w:rsidP="00266BCC">
      <w:pPr>
        <w:spacing w:line="360" w:lineRule="auto"/>
        <w:rPr>
          <w:rFonts w:ascii="Arial" w:hAnsi="Arial" w:cs="Arial"/>
        </w:rPr>
      </w:pPr>
      <w:r w:rsidRPr="00CA15DC">
        <w:rPr>
          <w:rFonts w:ascii="Arial" w:hAnsi="Arial" w:cs="Arial"/>
        </w:rPr>
        <w:t xml:space="preserve">DPM 2010 seamlessly interacts </w:t>
      </w:r>
      <w:r w:rsidR="00266BCC" w:rsidRPr="00F53E5F">
        <w:rPr>
          <w:rFonts w:ascii="Arial" w:hAnsi="Arial" w:cs="Arial"/>
        </w:rPr>
        <w:t>in the following ways</w:t>
      </w:r>
      <w:r w:rsidR="00266BCC" w:rsidRPr="00CA15DC">
        <w:rPr>
          <w:rFonts w:ascii="Arial" w:hAnsi="Arial" w:cs="Arial"/>
        </w:rPr>
        <w:t xml:space="preserve"> </w:t>
      </w:r>
      <w:r w:rsidRPr="00CA15DC">
        <w:rPr>
          <w:rFonts w:ascii="Arial" w:hAnsi="Arial" w:cs="Arial"/>
        </w:rPr>
        <w:t xml:space="preserve">with the </w:t>
      </w:r>
      <w:r w:rsidR="00B916F1" w:rsidRPr="00CA15DC">
        <w:rPr>
          <w:rFonts w:ascii="Arial" w:hAnsi="Arial" w:cs="Arial"/>
        </w:rPr>
        <w:t>Exchange</w:t>
      </w:r>
      <w:r w:rsidR="00A061D1" w:rsidRPr="00CA15DC">
        <w:rPr>
          <w:rFonts w:ascii="Arial" w:hAnsi="Arial" w:cs="Arial"/>
        </w:rPr>
        <w:t xml:space="preserve"> Server</w:t>
      </w:r>
      <w:r w:rsidRPr="00CA15DC">
        <w:rPr>
          <w:rFonts w:ascii="Arial" w:hAnsi="Arial" w:cs="Arial"/>
        </w:rPr>
        <w:t xml:space="preserve"> </w:t>
      </w:r>
      <w:r w:rsidR="008875FA">
        <w:rPr>
          <w:rFonts w:ascii="Arial" w:hAnsi="Arial" w:cs="Arial"/>
        </w:rPr>
        <w:t xml:space="preserve">VSS </w:t>
      </w:r>
      <w:r w:rsidR="00901FC5" w:rsidRPr="00CA15DC">
        <w:rPr>
          <w:rFonts w:ascii="Arial" w:hAnsi="Arial" w:cs="Arial"/>
        </w:rPr>
        <w:t xml:space="preserve">writer </w:t>
      </w:r>
      <w:r w:rsidR="005E0BAB">
        <w:rPr>
          <w:rFonts w:ascii="Arial" w:hAnsi="Arial" w:cs="Arial"/>
        </w:rPr>
        <w:t>to capture</w:t>
      </w:r>
      <w:r w:rsidR="00F3559E" w:rsidRPr="00CA15DC">
        <w:rPr>
          <w:rFonts w:ascii="Arial" w:hAnsi="Arial" w:cs="Arial"/>
        </w:rPr>
        <w:t xml:space="preserve"> </w:t>
      </w:r>
      <w:r w:rsidR="00901FC5" w:rsidRPr="00CA15DC">
        <w:rPr>
          <w:rFonts w:ascii="Arial" w:hAnsi="Arial" w:cs="Arial"/>
        </w:rPr>
        <w:t xml:space="preserve">consistent versions of </w:t>
      </w:r>
      <w:r w:rsidR="004646B6" w:rsidRPr="00CA15DC">
        <w:rPr>
          <w:rFonts w:ascii="Arial" w:hAnsi="Arial" w:cs="Arial"/>
        </w:rPr>
        <w:t>a</w:t>
      </w:r>
      <w:r w:rsidR="00B916F1" w:rsidRPr="00CA15DC">
        <w:rPr>
          <w:rFonts w:ascii="Arial" w:hAnsi="Arial" w:cs="Arial"/>
        </w:rPr>
        <w:t>n Exchange</w:t>
      </w:r>
      <w:r w:rsidR="004646B6" w:rsidRPr="00CA15DC">
        <w:rPr>
          <w:rFonts w:ascii="Arial" w:hAnsi="Arial" w:cs="Arial"/>
        </w:rPr>
        <w:t xml:space="preserve"> </w:t>
      </w:r>
      <w:r w:rsidR="00A061D1" w:rsidRPr="00CA15DC">
        <w:rPr>
          <w:rFonts w:ascii="Arial" w:hAnsi="Arial" w:cs="Arial"/>
        </w:rPr>
        <w:t>d</w:t>
      </w:r>
      <w:r w:rsidR="008E35E4" w:rsidRPr="00CA15DC">
        <w:rPr>
          <w:rFonts w:ascii="Arial" w:hAnsi="Arial" w:cs="Arial"/>
        </w:rPr>
        <w:t>eployment</w:t>
      </w:r>
      <w:r w:rsidR="00901FC5" w:rsidRPr="00CA15DC">
        <w:rPr>
          <w:rFonts w:ascii="Arial" w:hAnsi="Arial" w:cs="Arial"/>
        </w:rPr>
        <w:t xml:space="preserve"> without</w:t>
      </w:r>
      <w:r w:rsidR="00DB59A7" w:rsidRPr="00CA15DC">
        <w:rPr>
          <w:rFonts w:ascii="Arial" w:hAnsi="Arial" w:cs="Arial"/>
        </w:rPr>
        <w:t xml:space="preserve"> </w:t>
      </w:r>
      <w:r w:rsidR="00C215D2" w:rsidRPr="00CA15DC">
        <w:rPr>
          <w:rFonts w:ascii="Arial" w:hAnsi="Arial" w:cs="Arial"/>
        </w:rPr>
        <w:t>i</w:t>
      </w:r>
      <w:r w:rsidR="00A061D1" w:rsidRPr="00CA15DC">
        <w:rPr>
          <w:rFonts w:ascii="Arial" w:hAnsi="Arial" w:cs="Arial"/>
        </w:rPr>
        <w:t xml:space="preserve">nterrupting </w:t>
      </w:r>
      <w:r w:rsidR="00DB59A7" w:rsidRPr="00CA15DC">
        <w:rPr>
          <w:rFonts w:ascii="Arial" w:hAnsi="Arial" w:cs="Arial"/>
        </w:rPr>
        <w:t xml:space="preserve">client access to </w:t>
      </w:r>
      <w:r w:rsidR="00B916F1" w:rsidRPr="00CA15DC">
        <w:rPr>
          <w:rFonts w:ascii="Arial" w:hAnsi="Arial" w:cs="Arial"/>
        </w:rPr>
        <w:t>mailboxes and public folders</w:t>
      </w:r>
      <w:r w:rsidR="00266BCC">
        <w:rPr>
          <w:rFonts w:ascii="Arial" w:hAnsi="Arial" w:cs="Arial"/>
        </w:rPr>
        <w:t>:</w:t>
      </w:r>
    </w:p>
    <w:p w:rsidR="00C40994" w:rsidRPr="00266BCC" w:rsidRDefault="00305FFC" w:rsidP="00266BCC">
      <w:pPr>
        <w:pStyle w:val="ListParagraph"/>
        <w:numPr>
          <w:ilvl w:val="0"/>
          <w:numId w:val="48"/>
        </w:numPr>
        <w:spacing w:line="360" w:lineRule="auto"/>
        <w:rPr>
          <w:rFonts w:ascii="Arial" w:hAnsi="Arial" w:cs="Arial"/>
        </w:rPr>
      </w:pPr>
      <w:r w:rsidRPr="00266BCC">
        <w:rPr>
          <w:rFonts w:ascii="Arial" w:hAnsi="Arial" w:cs="Arial"/>
        </w:rPr>
        <w:t xml:space="preserve">A baseline copy of the Exchange Server data </w:t>
      </w:r>
      <w:r w:rsidR="005E0BAB" w:rsidRPr="00266BCC">
        <w:rPr>
          <w:rFonts w:ascii="Arial" w:hAnsi="Arial" w:cs="Arial"/>
        </w:rPr>
        <w:t>can be</w:t>
      </w:r>
      <w:r w:rsidRPr="00266BCC">
        <w:rPr>
          <w:rFonts w:ascii="Arial" w:hAnsi="Arial" w:cs="Arial"/>
        </w:rPr>
        <w:t xml:space="preserve"> made using </w:t>
      </w:r>
      <w:r w:rsidR="005E0BAB" w:rsidRPr="00266BCC">
        <w:rPr>
          <w:rFonts w:ascii="Arial" w:hAnsi="Arial" w:cs="Arial"/>
        </w:rPr>
        <w:t xml:space="preserve">either </w:t>
      </w:r>
      <w:r w:rsidRPr="00266BCC">
        <w:rPr>
          <w:rFonts w:ascii="Arial" w:hAnsi="Arial" w:cs="Arial"/>
        </w:rPr>
        <w:t>the DPM block-level synchronization engine</w:t>
      </w:r>
      <w:r w:rsidR="00B520A4" w:rsidRPr="00266BCC">
        <w:rPr>
          <w:rFonts w:ascii="Arial" w:hAnsi="Arial" w:cs="Arial"/>
        </w:rPr>
        <w:t xml:space="preserve"> or </w:t>
      </w:r>
      <w:r w:rsidR="005E0BAB" w:rsidRPr="00266BCC">
        <w:rPr>
          <w:rFonts w:ascii="Arial" w:hAnsi="Arial" w:cs="Arial"/>
        </w:rPr>
        <w:t xml:space="preserve">can be done </w:t>
      </w:r>
      <w:r w:rsidR="00B520A4" w:rsidRPr="00266BCC">
        <w:rPr>
          <w:rFonts w:ascii="Arial" w:hAnsi="Arial" w:cs="Arial"/>
        </w:rPr>
        <w:t>manually</w:t>
      </w:r>
      <w:r w:rsidRPr="00266BCC">
        <w:rPr>
          <w:rFonts w:ascii="Arial" w:hAnsi="Arial" w:cs="Arial"/>
        </w:rPr>
        <w:t>.</w:t>
      </w:r>
    </w:p>
    <w:p w:rsidR="00C40994" w:rsidRPr="00B71275" w:rsidRDefault="00305FFC" w:rsidP="00A007A9">
      <w:pPr>
        <w:pStyle w:val="ListParagraph"/>
        <w:numPr>
          <w:ilvl w:val="0"/>
          <w:numId w:val="21"/>
        </w:numPr>
        <w:spacing w:line="360" w:lineRule="auto"/>
        <w:rPr>
          <w:rFonts w:ascii="Arial" w:hAnsi="Arial" w:cs="Arial"/>
        </w:rPr>
      </w:pPr>
      <w:r w:rsidRPr="00B71275">
        <w:rPr>
          <w:rFonts w:ascii="Arial" w:hAnsi="Arial" w:cs="Arial"/>
        </w:rPr>
        <w:t xml:space="preserve">Express full backups are captured. These backups use the Exchange Server VSS writer and DPM agent to identify </w:t>
      </w:r>
      <w:r w:rsidR="008875FA">
        <w:rPr>
          <w:rFonts w:ascii="Arial" w:hAnsi="Arial" w:cs="Arial"/>
        </w:rPr>
        <w:t>only those</w:t>
      </w:r>
      <w:r w:rsidR="008875FA" w:rsidRPr="00B71275">
        <w:rPr>
          <w:rFonts w:ascii="Arial" w:hAnsi="Arial" w:cs="Arial"/>
        </w:rPr>
        <w:t xml:space="preserve"> </w:t>
      </w:r>
      <w:r w:rsidRPr="00B71275">
        <w:rPr>
          <w:rFonts w:ascii="Arial" w:hAnsi="Arial" w:cs="Arial"/>
        </w:rPr>
        <w:t xml:space="preserve">blocks </w:t>
      </w:r>
      <w:r w:rsidR="008875FA">
        <w:rPr>
          <w:rFonts w:ascii="Arial" w:hAnsi="Arial" w:cs="Arial"/>
        </w:rPr>
        <w:t xml:space="preserve">that </w:t>
      </w:r>
      <w:r w:rsidRPr="00B71275">
        <w:rPr>
          <w:rFonts w:ascii="Arial" w:hAnsi="Arial" w:cs="Arial"/>
        </w:rPr>
        <w:t>have changed in t</w:t>
      </w:r>
      <w:r w:rsidR="006300BE" w:rsidRPr="00B71275">
        <w:rPr>
          <w:rFonts w:ascii="Arial" w:hAnsi="Arial" w:cs="Arial"/>
        </w:rPr>
        <w:t>he mailbox database</w:t>
      </w:r>
      <w:r w:rsidR="008875FA">
        <w:rPr>
          <w:rFonts w:ascii="Arial" w:hAnsi="Arial" w:cs="Arial"/>
        </w:rPr>
        <w:t>(s)</w:t>
      </w:r>
      <w:r w:rsidR="006300BE" w:rsidRPr="00B71275">
        <w:rPr>
          <w:rFonts w:ascii="Arial" w:hAnsi="Arial" w:cs="Arial"/>
        </w:rPr>
        <w:t xml:space="preserve"> and then forward</w:t>
      </w:r>
      <w:r w:rsidRPr="00B71275">
        <w:rPr>
          <w:rFonts w:ascii="Arial" w:hAnsi="Arial" w:cs="Arial"/>
        </w:rPr>
        <w:t xml:space="preserve"> those changed blocks to the DPM server.</w:t>
      </w:r>
    </w:p>
    <w:p w:rsidR="00C40994" w:rsidRPr="00B71275" w:rsidRDefault="00305FFC" w:rsidP="00A007A9">
      <w:pPr>
        <w:pStyle w:val="ListParagraph"/>
        <w:numPr>
          <w:ilvl w:val="0"/>
          <w:numId w:val="21"/>
        </w:numPr>
        <w:spacing w:line="360" w:lineRule="auto"/>
        <w:rPr>
          <w:rFonts w:ascii="Arial" w:hAnsi="Arial" w:cs="Arial"/>
        </w:rPr>
      </w:pPr>
      <w:r w:rsidRPr="00B71275">
        <w:rPr>
          <w:rFonts w:ascii="Arial" w:hAnsi="Arial" w:cs="Arial"/>
        </w:rPr>
        <w:t xml:space="preserve">Exchange mailbox database transaction logs are </w:t>
      </w:r>
      <w:r w:rsidR="008875FA">
        <w:rPr>
          <w:rFonts w:ascii="Arial" w:hAnsi="Arial" w:cs="Arial"/>
        </w:rPr>
        <w:t xml:space="preserve">continuously </w:t>
      </w:r>
      <w:r w:rsidRPr="00B71275">
        <w:rPr>
          <w:rFonts w:ascii="Arial" w:hAnsi="Arial" w:cs="Arial"/>
        </w:rPr>
        <w:t xml:space="preserve">synchronized with the DPM server as frequently </w:t>
      </w:r>
      <w:r w:rsidR="00045235" w:rsidRPr="00B71275">
        <w:rPr>
          <w:rFonts w:ascii="Arial" w:hAnsi="Arial" w:cs="Arial"/>
        </w:rPr>
        <w:t xml:space="preserve">as once every 15 minutes </w:t>
      </w:r>
      <w:r w:rsidR="008875FA">
        <w:rPr>
          <w:rFonts w:ascii="Arial" w:hAnsi="Arial" w:cs="Arial"/>
        </w:rPr>
        <w:t>(</w:t>
      </w:r>
      <w:r w:rsidR="00045235" w:rsidRPr="00B71275">
        <w:rPr>
          <w:rFonts w:ascii="Arial" w:hAnsi="Arial" w:cs="Arial"/>
        </w:rPr>
        <w:t>between express full backups</w:t>
      </w:r>
      <w:r w:rsidR="008875FA">
        <w:rPr>
          <w:rFonts w:ascii="Arial" w:hAnsi="Arial" w:cs="Arial"/>
        </w:rPr>
        <w:t>)</w:t>
      </w:r>
      <w:r w:rsidR="00045235" w:rsidRPr="00B71275">
        <w:rPr>
          <w:rFonts w:ascii="Arial" w:hAnsi="Arial" w:cs="Arial"/>
        </w:rPr>
        <w:t xml:space="preserve">. DPM </w:t>
      </w:r>
      <w:r w:rsidR="00D40200" w:rsidRPr="00B71275">
        <w:rPr>
          <w:rFonts w:ascii="Arial" w:hAnsi="Arial" w:cs="Arial"/>
        </w:rPr>
        <w:t>synchronizes</w:t>
      </w:r>
      <w:r w:rsidR="00B520A4" w:rsidRPr="00B71275">
        <w:rPr>
          <w:rFonts w:ascii="Arial" w:hAnsi="Arial" w:cs="Arial"/>
        </w:rPr>
        <w:t xml:space="preserve"> </w:t>
      </w:r>
      <w:r w:rsidR="00045235" w:rsidRPr="00B71275">
        <w:rPr>
          <w:rFonts w:ascii="Arial" w:hAnsi="Arial" w:cs="Arial"/>
        </w:rPr>
        <w:t>the log files</w:t>
      </w:r>
      <w:r w:rsidR="00B520A4" w:rsidRPr="00B71275">
        <w:rPr>
          <w:rFonts w:ascii="Arial" w:hAnsi="Arial" w:cs="Arial"/>
        </w:rPr>
        <w:t xml:space="preserve"> using a VSS incremental operation</w:t>
      </w:r>
      <w:r w:rsidR="008875FA">
        <w:rPr>
          <w:rFonts w:ascii="Arial" w:hAnsi="Arial" w:cs="Arial"/>
        </w:rPr>
        <w:t xml:space="preserve"> to again ensure only supported protection and restore operations</w:t>
      </w:r>
      <w:r w:rsidR="00045235" w:rsidRPr="00B71275">
        <w:rPr>
          <w:rFonts w:ascii="Arial" w:hAnsi="Arial" w:cs="Arial"/>
        </w:rPr>
        <w:t xml:space="preserve">. </w:t>
      </w:r>
    </w:p>
    <w:p w:rsidR="00C40994" w:rsidRPr="00B71275" w:rsidRDefault="00045235" w:rsidP="00A007A9">
      <w:pPr>
        <w:pStyle w:val="ListParagraph"/>
        <w:numPr>
          <w:ilvl w:val="0"/>
          <w:numId w:val="21"/>
        </w:numPr>
        <w:spacing w:line="360" w:lineRule="auto"/>
        <w:rPr>
          <w:rFonts w:ascii="Arial" w:hAnsi="Arial" w:cs="Arial"/>
        </w:rPr>
      </w:pPr>
      <w:r w:rsidRPr="00B71275">
        <w:rPr>
          <w:rFonts w:ascii="Arial" w:hAnsi="Arial" w:cs="Arial"/>
        </w:rPr>
        <w:t xml:space="preserve">Best practice is to configure </w:t>
      </w:r>
      <w:r w:rsidR="008701AA">
        <w:rPr>
          <w:rFonts w:ascii="Arial" w:hAnsi="Arial" w:cs="Arial"/>
        </w:rPr>
        <w:t xml:space="preserve">nightly </w:t>
      </w:r>
      <w:r w:rsidRPr="00B71275">
        <w:rPr>
          <w:rFonts w:ascii="Arial" w:hAnsi="Arial" w:cs="Arial"/>
        </w:rPr>
        <w:t>express full backups and transaction log synchronization</w:t>
      </w:r>
      <w:r w:rsidR="008701AA">
        <w:rPr>
          <w:rFonts w:ascii="Arial" w:hAnsi="Arial" w:cs="Arial"/>
        </w:rPr>
        <w:t xml:space="preserve"> every 60 minutes</w:t>
      </w:r>
      <w:r w:rsidRPr="00B71275">
        <w:rPr>
          <w:rFonts w:ascii="Arial" w:hAnsi="Arial" w:cs="Arial"/>
        </w:rPr>
        <w:t>.</w:t>
      </w:r>
    </w:p>
    <w:p w:rsidR="003D1B1C" w:rsidRPr="00F53E5F" w:rsidRDefault="00702382" w:rsidP="00A007A9">
      <w:pPr>
        <w:pStyle w:val="Heading1"/>
        <w:spacing w:before="0" w:after="200" w:line="360" w:lineRule="auto"/>
        <w:rPr>
          <w:rFonts w:ascii="Arial" w:hAnsi="Arial" w:cs="Arial"/>
        </w:rPr>
      </w:pPr>
      <w:bookmarkStart w:id="43" w:name="_Toc252177518"/>
      <w:r>
        <w:rPr>
          <w:rFonts w:ascii="Arial" w:hAnsi="Arial" w:cs="Arial"/>
        </w:rPr>
        <w:br w:type="page"/>
      </w:r>
      <w:bookmarkStart w:id="44" w:name="_Toc252349345"/>
      <w:bookmarkStart w:id="45" w:name="_Toc253139362"/>
      <w:bookmarkStart w:id="46" w:name="_Toc263432100"/>
      <w:r w:rsidR="00B351A3" w:rsidRPr="00F53E5F">
        <w:rPr>
          <w:rFonts w:ascii="Arial" w:hAnsi="Arial" w:cs="Arial"/>
        </w:rPr>
        <w:lastRenderedPageBreak/>
        <w:t xml:space="preserve">How </w:t>
      </w:r>
      <w:r w:rsidR="00534809" w:rsidRPr="00F53E5F">
        <w:rPr>
          <w:rFonts w:ascii="Arial" w:hAnsi="Arial" w:cs="Arial"/>
        </w:rPr>
        <w:t>to</w:t>
      </w:r>
      <w:r w:rsidR="00B351A3" w:rsidRPr="00F53E5F">
        <w:rPr>
          <w:rFonts w:ascii="Arial" w:hAnsi="Arial" w:cs="Arial"/>
        </w:rPr>
        <w:t xml:space="preserve"> Protect </w:t>
      </w:r>
      <w:r w:rsidR="0033756B">
        <w:rPr>
          <w:rFonts w:ascii="Arial" w:hAnsi="Arial" w:cs="Arial"/>
        </w:rPr>
        <w:t xml:space="preserve">Exchange Server </w:t>
      </w:r>
      <w:r w:rsidR="00B351A3" w:rsidRPr="00F53E5F">
        <w:rPr>
          <w:rFonts w:ascii="Arial" w:hAnsi="Arial" w:cs="Arial"/>
        </w:rPr>
        <w:t>with DPM 2010</w:t>
      </w:r>
      <w:bookmarkEnd w:id="43"/>
      <w:bookmarkEnd w:id="44"/>
      <w:bookmarkEnd w:id="45"/>
      <w:bookmarkEnd w:id="46"/>
    </w:p>
    <w:p w:rsidR="00E86098" w:rsidRDefault="00235E6A" w:rsidP="00A007A9">
      <w:pPr>
        <w:spacing w:line="360" w:lineRule="auto"/>
        <w:rPr>
          <w:rFonts w:ascii="Arial" w:hAnsi="Arial" w:cs="Arial"/>
        </w:rPr>
      </w:pPr>
      <w:r w:rsidRPr="00F53E5F">
        <w:rPr>
          <w:rFonts w:ascii="Arial" w:hAnsi="Arial" w:cs="Arial"/>
        </w:rPr>
        <w:t xml:space="preserve">In this section you will learn how to perform specific </w:t>
      </w:r>
      <w:r w:rsidR="0033756B">
        <w:rPr>
          <w:rFonts w:ascii="Arial" w:hAnsi="Arial" w:cs="Arial"/>
        </w:rPr>
        <w:t>Exchange</w:t>
      </w:r>
      <w:r w:rsidRPr="00F53E5F">
        <w:rPr>
          <w:rFonts w:ascii="Arial" w:hAnsi="Arial" w:cs="Arial"/>
        </w:rPr>
        <w:t xml:space="preserve"> protection tasks using </w:t>
      </w:r>
      <w:r w:rsidR="006934C0">
        <w:rPr>
          <w:rFonts w:ascii="Arial" w:hAnsi="Arial" w:cs="Arial"/>
        </w:rPr>
        <w:t>DPM</w:t>
      </w:r>
      <w:r w:rsidRPr="00F53E5F">
        <w:rPr>
          <w:rFonts w:ascii="Arial" w:hAnsi="Arial" w:cs="Arial"/>
        </w:rPr>
        <w:t xml:space="preserve"> 2010</w:t>
      </w:r>
      <w:r w:rsidR="00E86098">
        <w:rPr>
          <w:rFonts w:ascii="Arial" w:hAnsi="Arial" w:cs="Arial"/>
        </w:rPr>
        <w:t>. These tasks are:</w:t>
      </w:r>
    </w:p>
    <w:p w:rsidR="00C40994" w:rsidRDefault="00702382" w:rsidP="00A007A9">
      <w:pPr>
        <w:pStyle w:val="ListParagraph"/>
        <w:numPr>
          <w:ilvl w:val="0"/>
          <w:numId w:val="12"/>
        </w:numPr>
        <w:spacing w:line="360" w:lineRule="auto"/>
        <w:rPr>
          <w:rFonts w:ascii="Arial" w:hAnsi="Arial" w:cs="Arial"/>
        </w:rPr>
      </w:pPr>
      <w:bookmarkStart w:id="47" w:name="_Toc252177519"/>
      <w:r w:rsidRPr="00EE74B7">
        <w:rPr>
          <w:rFonts w:ascii="Arial" w:hAnsi="Arial" w:cs="Arial"/>
        </w:rPr>
        <w:t>Install DPM 2010</w:t>
      </w:r>
      <w:r>
        <w:rPr>
          <w:rFonts w:ascii="Arial" w:hAnsi="Arial" w:cs="Arial"/>
        </w:rPr>
        <w:t xml:space="preserve"> server</w:t>
      </w:r>
    </w:p>
    <w:p w:rsidR="00C40994" w:rsidRDefault="00702382" w:rsidP="00A007A9">
      <w:pPr>
        <w:pStyle w:val="ListParagraph"/>
        <w:numPr>
          <w:ilvl w:val="0"/>
          <w:numId w:val="12"/>
        </w:numPr>
        <w:spacing w:line="360" w:lineRule="auto"/>
        <w:rPr>
          <w:rFonts w:ascii="Arial" w:hAnsi="Arial" w:cs="Arial"/>
        </w:rPr>
      </w:pPr>
      <w:r w:rsidRPr="00EE74B7">
        <w:rPr>
          <w:rFonts w:ascii="Arial" w:hAnsi="Arial" w:cs="Arial"/>
        </w:rPr>
        <w:t>Configuring disk/tape media for the DPM server</w:t>
      </w:r>
    </w:p>
    <w:p w:rsidR="00C40994" w:rsidRDefault="00702382" w:rsidP="00A007A9">
      <w:pPr>
        <w:pStyle w:val="ListParagraph"/>
        <w:numPr>
          <w:ilvl w:val="0"/>
          <w:numId w:val="12"/>
        </w:numPr>
        <w:spacing w:line="360" w:lineRule="auto"/>
        <w:rPr>
          <w:rFonts w:ascii="Arial" w:hAnsi="Arial" w:cs="Arial"/>
        </w:rPr>
      </w:pPr>
      <w:r w:rsidRPr="00EE74B7">
        <w:rPr>
          <w:rFonts w:ascii="Arial" w:hAnsi="Arial" w:cs="Arial"/>
        </w:rPr>
        <w:t xml:space="preserve">Installing the DPM agent and preparing </w:t>
      </w:r>
      <w:r w:rsidR="0033756B">
        <w:rPr>
          <w:rFonts w:ascii="Arial" w:hAnsi="Arial" w:cs="Arial"/>
        </w:rPr>
        <w:t>Exchange</w:t>
      </w:r>
    </w:p>
    <w:p w:rsidR="00C40994" w:rsidRDefault="00702382" w:rsidP="00A007A9">
      <w:pPr>
        <w:pStyle w:val="ListParagraph"/>
        <w:numPr>
          <w:ilvl w:val="0"/>
          <w:numId w:val="12"/>
        </w:numPr>
        <w:spacing w:line="360" w:lineRule="auto"/>
        <w:rPr>
          <w:rFonts w:ascii="Arial" w:hAnsi="Arial" w:cs="Arial"/>
        </w:rPr>
      </w:pPr>
      <w:r w:rsidRPr="00EE74B7">
        <w:rPr>
          <w:rFonts w:ascii="Arial" w:hAnsi="Arial" w:cs="Arial"/>
        </w:rPr>
        <w:t>Configuring protection groups</w:t>
      </w:r>
    </w:p>
    <w:p w:rsidR="003D1B1C" w:rsidRPr="00874595" w:rsidRDefault="00222FDF" w:rsidP="00A007A9">
      <w:pPr>
        <w:pStyle w:val="Heading3"/>
        <w:spacing w:before="0" w:after="200" w:line="360" w:lineRule="auto"/>
        <w:rPr>
          <w:rFonts w:ascii="Arial" w:hAnsi="Arial"/>
          <w:sz w:val="22"/>
        </w:rPr>
      </w:pPr>
      <w:bookmarkStart w:id="48" w:name="_Toc252349346"/>
      <w:bookmarkStart w:id="49" w:name="_Toc253139363"/>
      <w:bookmarkStart w:id="50" w:name="_Toc263432101"/>
      <w:r w:rsidRPr="00874595">
        <w:rPr>
          <w:rFonts w:ascii="Arial" w:hAnsi="Arial"/>
          <w:sz w:val="22"/>
        </w:rPr>
        <w:t xml:space="preserve">Installing the DPM </w:t>
      </w:r>
      <w:r w:rsidR="00702382">
        <w:rPr>
          <w:rFonts w:ascii="Arial" w:hAnsi="Arial"/>
          <w:sz w:val="22"/>
        </w:rPr>
        <w:t xml:space="preserve">2010 </w:t>
      </w:r>
      <w:r w:rsidRPr="00874595">
        <w:rPr>
          <w:rFonts w:ascii="Arial" w:hAnsi="Arial"/>
          <w:sz w:val="22"/>
        </w:rPr>
        <w:t>Server</w:t>
      </w:r>
      <w:bookmarkEnd w:id="47"/>
      <w:bookmarkEnd w:id="48"/>
      <w:bookmarkEnd w:id="49"/>
      <w:bookmarkEnd w:id="50"/>
    </w:p>
    <w:p w:rsidR="00395A8E" w:rsidRPr="00F53E5F" w:rsidRDefault="003E0C44" w:rsidP="00A007A9">
      <w:pPr>
        <w:spacing w:line="360" w:lineRule="auto"/>
        <w:rPr>
          <w:rFonts w:ascii="Arial" w:hAnsi="Arial" w:cs="Arial"/>
        </w:rPr>
      </w:pPr>
      <w:r>
        <w:rPr>
          <w:rFonts w:ascii="Arial" w:hAnsi="Arial" w:cs="Arial"/>
        </w:rPr>
        <w:t xml:space="preserve">Microsoft </w:t>
      </w:r>
      <w:r w:rsidR="00A30223" w:rsidRPr="00A30223">
        <w:rPr>
          <w:rFonts w:ascii="Arial" w:hAnsi="Arial" w:cs="Arial"/>
        </w:rPr>
        <w:t>requires</w:t>
      </w:r>
      <w:r w:rsidR="00F57452">
        <w:rPr>
          <w:rFonts w:ascii="Arial" w:hAnsi="Arial"/>
          <w:strike/>
        </w:rPr>
        <w:t xml:space="preserve"> </w:t>
      </w:r>
      <w:r>
        <w:rPr>
          <w:rFonts w:ascii="Arial" w:hAnsi="Arial" w:cs="Arial"/>
        </w:rPr>
        <w:t xml:space="preserve">that you run </w:t>
      </w:r>
      <w:r w:rsidR="00395A8E" w:rsidRPr="00F53E5F">
        <w:rPr>
          <w:rFonts w:ascii="Arial" w:hAnsi="Arial" w:cs="Arial"/>
        </w:rPr>
        <w:t xml:space="preserve">DPM 2010 </w:t>
      </w:r>
      <w:r>
        <w:rPr>
          <w:rFonts w:ascii="Arial" w:hAnsi="Arial" w:cs="Arial"/>
        </w:rPr>
        <w:t>on</w:t>
      </w:r>
      <w:r w:rsidR="00395A8E" w:rsidRPr="00F53E5F">
        <w:rPr>
          <w:rFonts w:ascii="Arial" w:hAnsi="Arial" w:cs="Arial"/>
        </w:rPr>
        <w:t xml:space="preserve"> a server running an x64 version of Windows Server</w:t>
      </w:r>
      <w:r w:rsidR="001633D5" w:rsidRPr="00F53E5F">
        <w:rPr>
          <w:rFonts w:ascii="Arial" w:hAnsi="Arial" w:cs="Arial"/>
        </w:rPr>
        <w:t xml:space="preserve"> 2008 or Windows Server 2008 R2 with </w:t>
      </w:r>
      <w:r>
        <w:rPr>
          <w:rFonts w:ascii="Arial" w:hAnsi="Arial" w:cs="Arial"/>
        </w:rPr>
        <w:t>4 GB of RAM</w:t>
      </w:r>
      <w:r w:rsidR="001633D5" w:rsidRPr="00F53E5F">
        <w:rPr>
          <w:rFonts w:ascii="Arial" w:hAnsi="Arial" w:cs="Arial"/>
        </w:rPr>
        <w:t>, 1 GB free on the system volume, 1.3 GB available on the volume that hosts the DPM files and 900 MB on the volume hosting the database.</w:t>
      </w:r>
      <w:r>
        <w:rPr>
          <w:rFonts w:ascii="Arial" w:hAnsi="Arial" w:cs="Arial"/>
        </w:rPr>
        <w:t xml:space="preserve"> </w:t>
      </w:r>
      <w:r w:rsidR="001633D5" w:rsidRPr="00F53E5F">
        <w:rPr>
          <w:rFonts w:ascii="Arial" w:hAnsi="Arial" w:cs="Arial"/>
        </w:rPr>
        <w:t xml:space="preserve"> In a simple deployment</w:t>
      </w:r>
      <w:r w:rsidR="009F0782" w:rsidRPr="00F53E5F">
        <w:rPr>
          <w:rFonts w:ascii="Arial" w:hAnsi="Arial" w:cs="Arial"/>
        </w:rPr>
        <w:t>,</w:t>
      </w:r>
      <w:r w:rsidR="001633D5" w:rsidRPr="00F53E5F">
        <w:rPr>
          <w:rFonts w:ascii="Arial" w:hAnsi="Arial" w:cs="Arial"/>
        </w:rPr>
        <w:t xml:space="preserve"> you should devote one disk to hosting the operating system, DPM software and SQL server database and use other disks for hosting protected data. </w:t>
      </w:r>
      <w:r w:rsidR="009F0782" w:rsidRPr="00F53E5F">
        <w:rPr>
          <w:rFonts w:ascii="Arial" w:hAnsi="Arial" w:cs="Arial"/>
        </w:rPr>
        <w:t xml:space="preserve">Prior to installing DPM 2010 you should ensure that your computer </w:t>
      </w:r>
      <w:r w:rsidR="0048120D" w:rsidRPr="00F53E5F">
        <w:rPr>
          <w:rFonts w:ascii="Arial" w:hAnsi="Arial" w:cs="Arial"/>
        </w:rPr>
        <w:t xml:space="preserve">is </w:t>
      </w:r>
      <w:r w:rsidR="009F0782" w:rsidRPr="00F53E5F">
        <w:rPr>
          <w:rFonts w:ascii="Arial" w:hAnsi="Arial" w:cs="Arial"/>
        </w:rPr>
        <w:t xml:space="preserve">running Windows Server 2008 </w:t>
      </w:r>
      <w:r w:rsidR="0048120D" w:rsidRPr="00F53E5F">
        <w:rPr>
          <w:rFonts w:ascii="Arial" w:hAnsi="Arial" w:cs="Arial"/>
        </w:rPr>
        <w:t>with the</w:t>
      </w:r>
      <w:r w:rsidR="009F0782" w:rsidRPr="00F53E5F">
        <w:rPr>
          <w:rFonts w:ascii="Arial" w:hAnsi="Arial" w:cs="Arial"/>
        </w:rPr>
        <w:t xml:space="preserve"> following components installed:</w:t>
      </w:r>
    </w:p>
    <w:p w:rsidR="00C40994" w:rsidRDefault="009F0782" w:rsidP="00A007A9">
      <w:pPr>
        <w:pStyle w:val="ListParagraph"/>
        <w:numPr>
          <w:ilvl w:val="0"/>
          <w:numId w:val="6"/>
        </w:numPr>
        <w:spacing w:line="360" w:lineRule="auto"/>
        <w:rPr>
          <w:rFonts w:ascii="Arial" w:hAnsi="Arial" w:cs="Arial"/>
        </w:rPr>
      </w:pPr>
      <w:r w:rsidRPr="00F53E5F">
        <w:rPr>
          <w:rFonts w:ascii="Arial" w:hAnsi="Arial" w:cs="Arial"/>
        </w:rPr>
        <w:t>.NET 3.5 Service Pack 1</w:t>
      </w:r>
    </w:p>
    <w:p w:rsidR="00C40994" w:rsidRDefault="009F0782" w:rsidP="00A007A9">
      <w:pPr>
        <w:pStyle w:val="ListParagraph"/>
        <w:numPr>
          <w:ilvl w:val="0"/>
          <w:numId w:val="6"/>
        </w:numPr>
        <w:spacing w:line="360" w:lineRule="auto"/>
        <w:rPr>
          <w:rFonts w:ascii="Arial" w:hAnsi="Arial" w:cs="Arial"/>
        </w:rPr>
      </w:pPr>
      <w:r w:rsidRPr="00F53E5F">
        <w:rPr>
          <w:rFonts w:ascii="Arial" w:hAnsi="Arial" w:cs="Arial"/>
        </w:rPr>
        <w:t>Windows Installer 4.5</w:t>
      </w:r>
    </w:p>
    <w:p w:rsidR="00C40994" w:rsidRDefault="009F0782" w:rsidP="00A007A9">
      <w:pPr>
        <w:pStyle w:val="ListParagraph"/>
        <w:numPr>
          <w:ilvl w:val="0"/>
          <w:numId w:val="6"/>
        </w:numPr>
        <w:spacing w:line="360" w:lineRule="auto"/>
        <w:rPr>
          <w:rFonts w:ascii="Arial" w:hAnsi="Arial" w:cs="Arial"/>
        </w:rPr>
      </w:pPr>
      <w:r w:rsidRPr="00F53E5F">
        <w:rPr>
          <w:rFonts w:ascii="Arial" w:hAnsi="Arial" w:cs="Arial"/>
        </w:rPr>
        <w:t>Windows Single Instance Store (SIS)</w:t>
      </w:r>
    </w:p>
    <w:p w:rsidR="00C40994" w:rsidRDefault="009F0782" w:rsidP="00A007A9">
      <w:pPr>
        <w:pStyle w:val="ListParagraph"/>
        <w:numPr>
          <w:ilvl w:val="0"/>
          <w:numId w:val="6"/>
        </w:numPr>
        <w:spacing w:line="360" w:lineRule="auto"/>
        <w:rPr>
          <w:rFonts w:ascii="Arial" w:hAnsi="Arial" w:cs="Arial"/>
        </w:rPr>
      </w:pPr>
      <w:r w:rsidRPr="00F53E5F">
        <w:rPr>
          <w:rFonts w:ascii="Arial" w:hAnsi="Arial" w:cs="Arial"/>
        </w:rPr>
        <w:t>PowerShell 2.0</w:t>
      </w:r>
    </w:p>
    <w:p w:rsidR="009F0782" w:rsidRPr="00F53E5F" w:rsidRDefault="001459E9" w:rsidP="00A007A9">
      <w:pPr>
        <w:spacing w:line="360" w:lineRule="auto"/>
        <w:rPr>
          <w:rFonts w:ascii="Arial" w:hAnsi="Arial" w:cs="Arial"/>
        </w:rPr>
      </w:pPr>
      <w:r w:rsidRPr="006934C0">
        <w:rPr>
          <w:rFonts w:ascii="Arial" w:hAnsi="Arial" w:cs="Arial"/>
        </w:rPr>
        <w:t xml:space="preserve">These components are already available on servers that use the Windows Server 2008 </w:t>
      </w:r>
      <w:r w:rsidR="009E0FF2">
        <w:rPr>
          <w:rFonts w:ascii="Arial" w:hAnsi="Arial" w:cs="Arial"/>
        </w:rPr>
        <w:t xml:space="preserve">or 2008 </w:t>
      </w:r>
      <w:r w:rsidRPr="006934C0">
        <w:rPr>
          <w:rFonts w:ascii="Arial" w:hAnsi="Arial" w:cs="Arial"/>
        </w:rPr>
        <w:t>R2 operating system.</w:t>
      </w:r>
      <w:r w:rsidR="008B1924" w:rsidRPr="00F53E5F">
        <w:rPr>
          <w:rFonts w:ascii="Arial" w:hAnsi="Arial" w:cs="Arial"/>
        </w:rPr>
        <w:t xml:space="preserve"> DPM 2010 </w:t>
      </w:r>
      <w:r w:rsidR="009978FF">
        <w:rPr>
          <w:rFonts w:ascii="Arial" w:hAnsi="Arial" w:cs="Arial"/>
        </w:rPr>
        <w:t>should not</w:t>
      </w:r>
      <w:r w:rsidR="009978FF" w:rsidRPr="00F53E5F">
        <w:rPr>
          <w:rFonts w:ascii="Arial" w:hAnsi="Arial" w:cs="Arial"/>
        </w:rPr>
        <w:t xml:space="preserve"> </w:t>
      </w:r>
      <w:r w:rsidR="008B1924" w:rsidRPr="00F53E5F">
        <w:rPr>
          <w:rFonts w:ascii="Arial" w:hAnsi="Arial" w:cs="Arial"/>
        </w:rPr>
        <w:t>be installed on a server under the following circumstances:</w:t>
      </w:r>
    </w:p>
    <w:p w:rsidR="00C40994" w:rsidRDefault="008B1924" w:rsidP="00A007A9">
      <w:pPr>
        <w:pStyle w:val="ListParagraph"/>
        <w:numPr>
          <w:ilvl w:val="0"/>
          <w:numId w:val="7"/>
        </w:numPr>
        <w:spacing w:line="360" w:lineRule="auto"/>
        <w:rPr>
          <w:rFonts w:ascii="Arial" w:hAnsi="Arial" w:cs="Arial"/>
        </w:rPr>
      </w:pPr>
      <w:r w:rsidRPr="00F53E5F">
        <w:rPr>
          <w:rFonts w:ascii="Arial" w:hAnsi="Arial" w:cs="Arial"/>
        </w:rPr>
        <w:t xml:space="preserve">The server functions as a Management Server for </w:t>
      </w:r>
      <w:proofErr w:type="spellStart"/>
      <w:r w:rsidR="008701AA">
        <w:rPr>
          <w:rFonts w:ascii="Arial" w:hAnsi="Arial" w:cs="Arial"/>
        </w:rPr>
        <w:t>OpsMgr</w:t>
      </w:r>
      <w:proofErr w:type="spellEnd"/>
      <w:r w:rsidR="008701AA" w:rsidRPr="00F53E5F">
        <w:rPr>
          <w:rFonts w:ascii="Arial" w:hAnsi="Arial" w:cs="Arial"/>
        </w:rPr>
        <w:t xml:space="preserve"> </w:t>
      </w:r>
      <w:r w:rsidRPr="00F53E5F">
        <w:rPr>
          <w:rFonts w:ascii="Arial" w:hAnsi="Arial" w:cs="Arial"/>
        </w:rPr>
        <w:t>2007</w:t>
      </w:r>
      <w:r w:rsidR="00F4632E">
        <w:rPr>
          <w:rFonts w:ascii="Arial" w:hAnsi="Arial" w:cs="Arial"/>
        </w:rPr>
        <w:t>.</w:t>
      </w:r>
    </w:p>
    <w:p w:rsidR="00C40994" w:rsidRDefault="008B1924" w:rsidP="00A007A9">
      <w:pPr>
        <w:pStyle w:val="ListParagraph"/>
        <w:numPr>
          <w:ilvl w:val="0"/>
          <w:numId w:val="7"/>
        </w:numPr>
        <w:spacing w:line="360" w:lineRule="auto"/>
        <w:rPr>
          <w:rFonts w:ascii="Arial" w:hAnsi="Arial" w:cs="Arial"/>
        </w:rPr>
      </w:pPr>
      <w:r w:rsidRPr="00F53E5F">
        <w:rPr>
          <w:rFonts w:ascii="Arial" w:hAnsi="Arial" w:cs="Arial"/>
        </w:rPr>
        <w:t>The server is part of a Windows Server 2008 or 2008 R2 failover cluster.</w:t>
      </w:r>
    </w:p>
    <w:p w:rsidR="00C40994" w:rsidRDefault="00DA4DEB" w:rsidP="00A007A9">
      <w:pPr>
        <w:pStyle w:val="ListParagraph"/>
        <w:numPr>
          <w:ilvl w:val="0"/>
          <w:numId w:val="7"/>
        </w:numPr>
        <w:spacing w:line="360" w:lineRule="auto"/>
        <w:rPr>
          <w:rFonts w:ascii="Arial" w:hAnsi="Arial" w:cs="Arial"/>
        </w:rPr>
      </w:pPr>
      <w:r>
        <w:rPr>
          <w:rFonts w:ascii="Arial" w:hAnsi="Arial" w:cs="Arial"/>
        </w:rPr>
        <w:t xml:space="preserve">The server hosts </w:t>
      </w:r>
      <w:r w:rsidR="00D737E6">
        <w:rPr>
          <w:rFonts w:ascii="Arial" w:hAnsi="Arial" w:cs="Arial"/>
        </w:rPr>
        <w:t>significant server workload</w:t>
      </w:r>
      <w:r>
        <w:rPr>
          <w:rFonts w:ascii="Arial" w:hAnsi="Arial" w:cs="Arial"/>
        </w:rPr>
        <w:t>s</w:t>
      </w:r>
      <w:r w:rsidR="00D737E6">
        <w:rPr>
          <w:rFonts w:ascii="Arial" w:hAnsi="Arial" w:cs="Arial"/>
        </w:rPr>
        <w:t xml:space="preserve"> </w:t>
      </w:r>
      <w:r w:rsidR="00D13E4B">
        <w:rPr>
          <w:rFonts w:ascii="Arial" w:hAnsi="Arial" w:cs="Arial"/>
        </w:rPr>
        <w:t>relative to server and storage capacity</w:t>
      </w:r>
      <w:r>
        <w:rPr>
          <w:rFonts w:ascii="Arial" w:hAnsi="Arial" w:cs="Arial"/>
        </w:rPr>
        <w:t>.</w:t>
      </w:r>
    </w:p>
    <w:p w:rsidR="004772F9" w:rsidRDefault="00FC5DED" w:rsidP="00A007A9">
      <w:pPr>
        <w:spacing w:line="360" w:lineRule="auto"/>
        <w:rPr>
          <w:rFonts w:ascii="Arial" w:hAnsi="Arial" w:cs="Arial"/>
        </w:rPr>
      </w:pPr>
      <w:r w:rsidRPr="00F53E5F">
        <w:rPr>
          <w:rFonts w:ascii="Arial" w:hAnsi="Arial" w:cs="Arial"/>
        </w:rPr>
        <w:t xml:space="preserve">DPM 2010 also requires access to a </w:t>
      </w:r>
      <w:r w:rsidR="008A74B3">
        <w:rPr>
          <w:rFonts w:ascii="Arial" w:hAnsi="Arial" w:cs="Arial"/>
        </w:rPr>
        <w:t>private</w:t>
      </w:r>
      <w:r w:rsidR="008A74B3" w:rsidRPr="00F53E5F">
        <w:rPr>
          <w:rFonts w:ascii="Arial" w:hAnsi="Arial" w:cs="Arial"/>
        </w:rPr>
        <w:t xml:space="preserve"> </w:t>
      </w:r>
      <w:r w:rsidRPr="00F53E5F">
        <w:rPr>
          <w:rFonts w:ascii="Arial" w:hAnsi="Arial" w:cs="Arial"/>
        </w:rPr>
        <w:t xml:space="preserve">instance of SQL Server 2008 or SQL Server 2008 R2. This instance can be installed locally on the computer that will host </w:t>
      </w:r>
      <w:r w:rsidRPr="00F53E5F">
        <w:rPr>
          <w:rFonts w:ascii="Arial" w:hAnsi="Arial" w:cs="Arial"/>
        </w:rPr>
        <w:lastRenderedPageBreak/>
        <w:t>DPM 2010</w:t>
      </w:r>
      <w:r w:rsidR="0062293D" w:rsidRPr="00F53E5F">
        <w:rPr>
          <w:rFonts w:ascii="Arial" w:hAnsi="Arial" w:cs="Arial"/>
        </w:rPr>
        <w:t xml:space="preserve"> as a part of the DPM installation process</w:t>
      </w:r>
      <w:r w:rsidRPr="00F53E5F">
        <w:rPr>
          <w:rFonts w:ascii="Arial" w:hAnsi="Arial" w:cs="Arial"/>
        </w:rPr>
        <w:t>, or</w:t>
      </w:r>
      <w:r w:rsidR="0062293D" w:rsidRPr="00F53E5F">
        <w:rPr>
          <w:rFonts w:ascii="Arial" w:hAnsi="Arial" w:cs="Arial"/>
        </w:rPr>
        <w:t xml:space="preserve"> can be configured separately</w:t>
      </w:r>
      <w:r w:rsidRPr="00F53E5F">
        <w:rPr>
          <w:rFonts w:ascii="Arial" w:hAnsi="Arial" w:cs="Arial"/>
        </w:rPr>
        <w:t xml:space="preserve"> on </w:t>
      </w:r>
      <w:r w:rsidR="0062293D" w:rsidRPr="00F53E5F">
        <w:rPr>
          <w:rFonts w:ascii="Arial" w:hAnsi="Arial" w:cs="Arial"/>
        </w:rPr>
        <w:t>a remote server.</w:t>
      </w:r>
      <w:r w:rsidR="00D13E4B">
        <w:rPr>
          <w:rFonts w:ascii="Arial" w:hAnsi="Arial" w:cs="Arial"/>
        </w:rPr>
        <w:t xml:space="preserve"> It is strongly recommended to use the local instance that is installed by default.</w:t>
      </w:r>
      <w:r w:rsidR="0062293D" w:rsidRPr="00F53E5F">
        <w:rPr>
          <w:rFonts w:ascii="Arial" w:hAnsi="Arial" w:cs="Arial"/>
        </w:rPr>
        <w:t xml:space="preserve"> </w:t>
      </w:r>
      <w:r w:rsidR="00534809" w:rsidRPr="00F53E5F">
        <w:rPr>
          <w:rFonts w:ascii="Arial" w:hAnsi="Arial" w:cs="Arial"/>
        </w:rPr>
        <w:t>B</w:t>
      </w:r>
      <w:r w:rsidR="0062293D" w:rsidRPr="00F53E5F">
        <w:rPr>
          <w:rFonts w:ascii="Arial" w:hAnsi="Arial" w:cs="Arial"/>
        </w:rPr>
        <w:t>oth DPM 2010 and SQL Server 2008/2008 R2 can be hosted on an x64 virtual machine running Windows Server</w:t>
      </w:r>
      <w:r w:rsidR="00D30520">
        <w:rPr>
          <w:rFonts w:ascii="Arial" w:hAnsi="Arial" w:cs="Arial"/>
        </w:rPr>
        <w:t xml:space="preserve"> 2008 or Windows Server 2008 R2.</w:t>
      </w:r>
    </w:p>
    <w:p w:rsidR="0062293D" w:rsidRPr="00F53E5F" w:rsidRDefault="0062293D" w:rsidP="00A007A9">
      <w:pPr>
        <w:spacing w:line="360" w:lineRule="auto"/>
        <w:rPr>
          <w:rFonts w:ascii="Arial" w:hAnsi="Arial" w:cs="Arial"/>
        </w:rPr>
      </w:pPr>
      <w:r w:rsidRPr="00F53E5F">
        <w:rPr>
          <w:rFonts w:ascii="Arial" w:hAnsi="Arial" w:cs="Arial"/>
        </w:rPr>
        <w:t>To install DPM 2010, perform the following steps:</w:t>
      </w:r>
    </w:p>
    <w:p w:rsidR="00C40994" w:rsidRDefault="0062293D" w:rsidP="00A007A9">
      <w:pPr>
        <w:pStyle w:val="ListParagraph"/>
        <w:numPr>
          <w:ilvl w:val="0"/>
          <w:numId w:val="8"/>
        </w:numPr>
        <w:spacing w:line="360" w:lineRule="auto"/>
        <w:rPr>
          <w:rFonts w:ascii="Arial" w:hAnsi="Arial" w:cs="Arial"/>
        </w:rPr>
      </w:pPr>
      <w:r w:rsidRPr="00F53E5F">
        <w:rPr>
          <w:rFonts w:ascii="Arial" w:hAnsi="Arial" w:cs="Arial"/>
        </w:rPr>
        <w:t xml:space="preserve">On the Microsoft System Center Data Protection Manager 2010 screen, click the </w:t>
      </w:r>
      <w:r w:rsidR="00222FDF" w:rsidRPr="00222FDF">
        <w:rPr>
          <w:rFonts w:ascii="Arial" w:hAnsi="Arial"/>
          <w:b/>
        </w:rPr>
        <w:t>Install Data Protection Manager</w:t>
      </w:r>
      <w:r w:rsidRPr="00F53E5F">
        <w:rPr>
          <w:rFonts w:ascii="Arial" w:hAnsi="Arial" w:cs="Arial"/>
        </w:rPr>
        <w:t xml:space="preserve"> item.</w:t>
      </w:r>
    </w:p>
    <w:p w:rsidR="00C40994" w:rsidRDefault="0062293D" w:rsidP="00A007A9">
      <w:pPr>
        <w:pStyle w:val="ListParagraph"/>
        <w:numPr>
          <w:ilvl w:val="0"/>
          <w:numId w:val="8"/>
        </w:numPr>
        <w:spacing w:line="360" w:lineRule="auto"/>
        <w:rPr>
          <w:rFonts w:ascii="Arial" w:hAnsi="Arial" w:cs="Arial"/>
        </w:rPr>
      </w:pPr>
      <w:r w:rsidRPr="00F53E5F">
        <w:rPr>
          <w:rFonts w:ascii="Arial" w:hAnsi="Arial" w:cs="Arial"/>
        </w:rPr>
        <w:t>Review and then accept the license agreement</w:t>
      </w:r>
      <w:r w:rsidR="006934C0">
        <w:rPr>
          <w:rFonts w:ascii="Arial" w:hAnsi="Arial" w:cs="Arial"/>
        </w:rPr>
        <w:t xml:space="preserve">, </w:t>
      </w:r>
      <w:r w:rsidR="008F4C8D">
        <w:rPr>
          <w:rFonts w:ascii="Arial" w:hAnsi="Arial" w:cs="Arial"/>
        </w:rPr>
        <w:t>then</w:t>
      </w:r>
      <w:r w:rsidR="008F4C8D" w:rsidRPr="00F53E5F">
        <w:rPr>
          <w:rFonts w:ascii="Arial" w:hAnsi="Arial" w:cs="Arial"/>
        </w:rPr>
        <w:t xml:space="preserve"> </w:t>
      </w:r>
      <w:r w:rsidR="008F4C8D">
        <w:rPr>
          <w:rFonts w:ascii="Arial" w:hAnsi="Arial" w:cs="Arial"/>
        </w:rPr>
        <w:t>c</w:t>
      </w:r>
      <w:r w:rsidR="008F4C8D" w:rsidRPr="00F53E5F">
        <w:rPr>
          <w:rFonts w:ascii="Arial" w:hAnsi="Arial" w:cs="Arial"/>
        </w:rPr>
        <w:t>lick</w:t>
      </w:r>
      <w:r w:rsidRPr="00F53E5F">
        <w:rPr>
          <w:rFonts w:ascii="Arial" w:hAnsi="Arial" w:cs="Arial"/>
        </w:rPr>
        <w:t xml:space="preserve"> </w:t>
      </w:r>
      <w:r w:rsidR="006A3F8C" w:rsidRPr="00F53E5F">
        <w:rPr>
          <w:rFonts w:ascii="Arial" w:hAnsi="Arial" w:cs="Arial"/>
          <w:b/>
        </w:rPr>
        <w:t>OK</w:t>
      </w:r>
      <w:r w:rsidRPr="00F53E5F">
        <w:rPr>
          <w:rFonts w:ascii="Arial" w:hAnsi="Arial" w:cs="Arial"/>
        </w:rPr>
        <w:t xml:space="preserve">. On the Welcome page, click </w:t>
      </w:r>
      <w:proofErr w:type="gramStart"/>
      <w:r w:rsidR="006A3F8C" w:rsidRPr="00F53E5F">
        <w:rPr>
          <w:rFonts w:ascii="Arial" w:hAnsi="Arial" w:cs="Arial"/>
          <w:b/>
        </w:rPr>
        <w:t>Next</w:t>
      </w:r>
      <w:proofErr w:type="gramEnd"/>
      <w:r w:rsidR="0048120D" w:rsidRPr="00F53E5F">
        <w:rPr>
          <w:rFonts w:ascii="Arial" w:hAnsi="Arial" w:cs="Arial"/>
        </w:rPr>
        <w:t>.</w:t>
      </w:r>
      <w:r w:rsidRPr="00F53E5F">
        <w:rPr>
          <w:rFonts w:ascii="Arial" w:hAnsi="Arial" w:cs="Arial"/>
        </w:rPr>
        <w:t xml:space="preserve"> The DPM 2010 installer will now perform a prerequisite check. Once the check completes successfully, click </w:t>
      </w:r>
      <w:proofErr w:type="gramStart"/>
      <w:r w:rsidR="006A3F8C" w:rsidRPr="00F53E5F">
        <w:rPr>
          <w:rFonts w:ascii="Arial" w:hAnsi="Arial" w:cs="Arial"/>
          <w:b/>
        </w:rPr>
        <w:t>Next</w:t>
      </w:r>
      <w:proofErr w:type="gramEnd"/>
      <w:r w:rsidRPr="00F53E5F">
        <w:rPr>
          <w:rFonts w:ascii="Arial" w:hAnsi="Arial" w:cs="Arial"/>
        </w:rPr>
        <w:t>.</w:t>
      </w:r>
    </w:p>
    <w:p w:rsidR="00C40994" w:rsidRDefault="0062293D" w:rsidP="00A007A9">
      <w:pPr>
        <w:pStyle w:val="ListParagraph"/>
        <w:numPr>
          <w:ilvl w:val="0"/>
          <w:numId w:val="8"/>
        </w:numPr>
        <w:spacing w:line="360" w:lineRule="auto"/>
        <w:rPr>
          <w:rFonts w:ascii="Arial" w:hAnsi="Arial" w:cs="Arial"/>
        </w:rPr>
      </w:pPr>
      <w:r w:rsidRPr="00F53E5F">
        <w:rPr>
          <w:rFonts w:ascii="Arial" w:hAnsi="Arial" w:cs="Arial"/>
        </w:rPr>
        <w:t>On the Product Registration page enter registration details.</w:t>
      </w:r>
    </w:p>
    <w:p w:rsidR="00C40994" w:rsidRDefault="0062293D" w:rsidP="00A007A9">
      <w:pPr>
        <w:pStyle w:val="ListParagraph"/>
        <w:numPr>
          <w:ilvl w:val="0"/>
          <w:numId w:val="8"/>
        </w:numPr>
        <w:spacing w:line="360" w:lineRule="auto"/>
        <w:rPr>
          <w:rFonts w:ascii="Arial" w:hAnsi="Arial" w:cs="Arial"/>
        </w:rPr>
      </w:pPr>
      <w:r w:rsidRPr="00F53E5F">
        <w:rPr>
          <w:rFonts w:ascii="Arial" w:hAnsi="Arial" w:cs="Arial"/>
        </w:rPr>
        <w:t xml:space="preserve">On the Installation Settings page select the folder </w:t>
      </w:r>
      <w:r w:rsidR="006934C0">
        <w:rPr>
          <w:rFonts w:ascii="Arial" w:hAnsi="Arial" w:cs="Arial"/>
        </w:rPr>
        <w:t>that will</w:t>
      </w:r>
      <w:r w:rsidR="006934C0" w:rsidRPr="00F53E5F">
        <w:rPr>
          <w:rFonts w:ascii="Arial" w:hAnsi="Arial" w:cs="Arial"/>
        </w:rPr>
        <w:t xml:space="preserve"> </w:t>
      </w:r>
      <w:r w:rsidRPr="00F53E5F">
        <w:rPr>
          <w:rFonts w:ascii="Arial" w:hAnsi="Arial" w:cs="Arial"/>
        </w:rPr>
        <w:t>host the DPM program files</w:t>
      </w:r>
      <w:r w:rsidR="0009672E" w:rsidRPr="00F53E5F">
        <w:rPr>
          <w:rFonts w:ascii="Arial" w:hAnsi="Arial" w:cs="Arial"/>
        </w:rPr>
        <w:t>. Specify whether you want to have an SQL Server instance installed locally or if you are going to use an instance of SQL Server that you created earlier.</w:t>
      </w:r>
    </w:p>
    <w:p w:rsidR="00C40994" w:rsidRDefault="0009672E" w:rsidP="00A007A9">
      <w:pPr>
        <w:pStyle w:val="ListParagraph"/>
        <w:numPr>
          <w:ilvl w:val="0"/>
          <w:numId w:val="8"/>
        </w:numPr>
        <w:spacing w:line="360" w:lineRule="auto"/>
        <w:rPr>
          <w:rFonts w:ascii="Arial" w:hAnsi="Arial" w:cs="Arial"/>
        </w:rPr>
      </w:pPr>
      <w:r w:rsidRPr="00F53E5F">
        <w:rPr>
          <w:rFonts w:ascii="Arial" w:hAnsi="Arial" w:cs="Arial"/>
        </w:rPr>
        <w:t xml:space="preserve">On the Security Settings page configure passwords for the </w:t>
      </w:r>
      <w:proofErr w:type="spellStart"/>
      <w:r w:rsidRPr="00F53E5F">
        <w:rPr>
          <w:rFonts w:ascii="Arial" w:hAnsi="Arial" w:cs="Arial"/>
        </w:rPr>
        <w:t>MICROSOFT$DPM$Acct</w:t>
      </w:r>
      <w:proofErr w:type="spellEnd"/>
      <w:r w:rsidRPr="00F53E5F">
        <w:rPr>
          <w:rFonts w:ascii="Arial" w:hAnsi="Arial" w:cs="Arial"/>
        </w:rPr>
        <w:t xml:space="preserve"> and DPMR$&lt;computer name&gt; local user accounts and then click </w:t>
      </w:r>
      <w:r w:rsidR="006A3F8C" w:rsidRPr="00F53E5F">
        <w:rPr>
          <w:rFonts w:ascii="Arial" w:hAnsi="Arial" w:cs="Arial"/>
          <w:b/>
        </w:rPr>
        <w:t>Next</w:t>
      </w:r>
      <w:r w:rsidRPr="00F53E5F">
        <w:rPr>
          <w:rFonts w:ascii="Arial" w:hAnsi="Arial" w:cs="Arial"/>
        </w:rPr>
        <w:t>.</w:t>
      </w:r>
      <w:r w:rsidR="0018103E">
        <w:rPr>
          <w:rFonts w:ascii="Arial" w:hAnsi="Arial" w:cs="Arial"/>
        </w:rPr>
        <w:t xml:space="preserve"> </w:t>
      </w:r>
      <w:r w:rsidR="0088291B">
        <w:rPr>
          <w:rFonts w:ascii="Arial" w:hAnsi="Arial" w:cs="Arial"/>
        </w:rPr>
        <w:br/>
      </w:r>
      <w:r w:rsidR="0088291B" w:rsidRPr="0088291B">
        <w:rPr>
          <w:rFonts w:ascii="Arial" w:hAnsi="Arial" w:cs="Arial"/>
          <w:b/>
          <w:i/>
        </w:rPr>
        <w:t>Note -</w:t>
      </w:r>
      <w:r w:rsidR="0088291B">
        <w:rPr>
          <w:rFonts w:ascii="Arial" w:hAnsi="Arial" w:cs="Arial"/>
        </w:rPr>
        <w:t xml:space="preserve"> </w:t>
      </w:r>
      <w:r w:rsidR="0018103E">
        <w:rPr>
          <w:rFonts w:ascii="Arial" w:hAnsi="Arial" w:cs="Arial"/>
        </w:rPr>
        <w:t>If you are using a remote SQL server, which is not recommended, specify the appropriate domain account credentials.</w:t>
      </w:r>
    </w:p>
    <w:p w:rsidR="00C40994" w:rsidRDefault="0009672E" w:rsidP="00A007A9">
      <w:pPr>
        <w:pStyle w:val="ListParagraph"/>
        <w:numPr>
          <w:ilvl w:val="0"/>
          <w:numId w:val="8"/>
        </w:numPr>
        <w:spacing w:line="360" w:lineRule="auto"/>
        <w:rPr>
          <w:rFonts w:ascii="Arial" w:hAnsi="Arial" w:cs="Arial"/>
        </w:rPr>
      </w:pPr>
      <w:r w:rsidRPr="00F53E5F">
        <w:rPr>
          <w:rFonts w:ascii="Arial" w:hAnsi="Arial" w:cs="Arial"/>
        </w:rPr>
        <w:t>On the Microsoft Update Opt</w:t>
      </w:r>
      <w:r w:rsidR="00C47B44" w:rsidRPr="00F53E5F">
        <w:rPr>
          <w:rFonts w:ascii="Arial" w:hAnsi="Arial" w:cs="Arial"/>
        </w:rPr>
        <w:t>-In page</w:t>
      </w:r>
      <w:r w:rsidR="00CD3309" w:rsidRPr="00F53E5F">
        <w:rPr>
          <w:rFonts w:ascii="Arial" w:hAnsi="Arial" w:cs="Arial"/>
        </w:rPr>
        <w:t>,</w:t>
      </w:r>
      <w:r w:rsidR="00C47B44" w:rsidRPr="00F53E5F">
        <w:rPr>
          <w:rFonts w:ascii="Arial" w:hAnsi="Arial" w:cs="Arial"/>
        </w:rPr>
        <w:t xml:space="preserve"> specify if you want to sign up for Microsoft Update and then click </w:t>
      </w:r>
      <w:proofErr w:type="gramStart"/>
      <w:r w:rsidR="006A3F8C" w:rsidRPr="00F53E5F">
        <w:rPr>
          <w:rFonts w:ascii="Arial" w:hAnsi="Arial" w:cs="Arial"/>
          <w:b/>
        </w:rPr>
        <w:t>Next</w:t>
      </w:r>
      <w:proofErr w:type="gramEnd"/>
      <w:r w:rsidR="00C47B44" w:rsidRPr="00F53E5F">
        <w:rPr>
          <w:rFonts w:ascii="Arial" w:hAnsi="Arial" w:cs="Arial"/>
        </w:rPr>
        <w:t>.</w:t>
      </w:r>
      <w:r w:rsidR="00CD3309" w:rsidRPr="00F53E5F">
        <w:rPr>
          <w:rFonts w:ascii="Arial" w:hAnsi="Arial" w:cs="Arial"/>
        </w:rPr>
        <w:t xml:space="preserve"> On the Summary of Settings page review the installation choices that you have made and then click </w:t>
      </w:r>
      <w:r w:rsidR="006A3F8C" w:rsidRPr="00F53E5F">
        <w:rPr>
          <w:rFonts w:ascii="Arial" w:hAnsi="Arial" w:cs="Arial"/>
          <w:b/>
        </w:rPr>
        <w:t>Install.</w:t>
      </w:r>
      <w:r w:rsidR="00CD3309" w:rsidRPr="00F53E5F">
        <w:rPr>
          <w:rFonts w:ascii="Arial" w:hAnsi="Arial" w:cs="Arial"/>
        </w:rPr>
        <w:t xml:space="preserve"> After installation completes, restart the DPM 2010 host computer.</w:t>
      </w:r>
    </w:p>
    <w:p w:rsidR="009E0FF2" w:rsidRDefault="00222FDF" w:rsidP="00A007A9">
      <w:pPr>
        <w:spacing w:line="360" w:lineRule="auto"/>
        <w:rPr>
          <w:rFonts w:ascii="Arial" w:hAnsi="Arial" w:cs="Arial"/>
        </w:rPr>
      </w:pPr>
      <w:r w:rsidRPr="00222FDF">
        <w:rPr>
          <w:rFonts w:ascii="Arial" w:hAnsi="Arial"/>
        </w:rPr>
        <w:t xml:space="preserve">To get the most up-to-date information about installing DPM 2010, consult the </w:t>
      </w:r>
      <w:r w:rsidR="009E0FF2">
        <w:rPr>
          <w:rFonts w:ascii="Arial" w:hAnsi="Arial"/>
        </w:rPr>
        <w:t xml:space="preserve">DPM </w:t>
      </w:r>
      <w:proofErr w:type="spellStart"/>
      <w:r w:rsidR="009E0FF2">
        <w:rPr>
          <w:rFonts w:ascii="Arial" w:hAnsi="Arial"/>
        </w:rPr>
        <w:t>TechCenter</w:t>
      </w:r>
      <w:proofErr w:type="spellEnd"/>
      <w:r w:rsidRPr="00222FDF">
        <w:rPr>
          <w:rFonts w:ascii="Arial" w:hAnsi="Arial"/>
        </w:rPr>
        <w:t xml:space="preserve"> on </w:t>
      </w:r>
      <w:r w:rsidR="00F4632E">
        <w:rPr>
          <w:rFonts w:ascii="Arial" w:hAnsi="Arial" w:cs="Arial"/>
        </w:rPr>
        <w:t xml:space="preserve">Microsoft </w:t>
      </w:r>
      <w:r w:rsidRPr="00222FDF">
        <w:rPr>
          <w:rFonts w:ascii="Arial" w:hAnsi="Arial" w:cs="Arial"/>
        </w:rPr>
        <w:t xml:space="preserve">TechNet: </w:t>
      </w:r>
      <w:r w:rsidR="009E0FF2">
        <w:rPr>
          <w:rFonts w:ascii="Arial" w:hAnsi="Arial" w:cs="Arial"/>
        </w:rPr>
        <w:t xml:space="preserve"> </w:t>
      </w:r>
      <w:hyperlink r:id="rId21" w:history="1">
        <w:r w:rsidR="009E0FF2" w:rsidRPr="000C4BCA">
          <w:rPr>
            <w:rStyle w:val="Hyperlink"/>
            <w:rFonts w:ascii="Arial" w:hAnsi="Arial" w:cs="Arial"/>
          </w:rPr>
          <w:t>http://technet.microsoft.com/DPM</w:t>
        </w:r>
      </w:hyperlink>
    </w:p>
    <w:p w:rsidR="003D1B1C" w:rsidRPr="00874595" w:rsidRDefault="00B351A3" w:rsidP="00A007A9">
      <w:pPr>
        <w:pStyle w:val="Heading3"/>
        <w:spacing w:before="0" w:after="200" w:line="360" w:lineRule="auto"/>
        <w:rPr>
          <w:rFonts w:ascii="Arial" w:hAnsi="Arial"/>
          <w:sz w:val="22"/>
        </w:rPr>
      </w:pPr>
      <w:bookmarkStart w:id="51" w:name="_Toc252177520"/>
      <w:bookmarkStart w:id="52" w:name="_Toc252349347"/>
      <w:bookmarkStart w:id="53" w:name="_Toc253139364"/>
      <w:bookmarkStart w:id="54" w:name="_Toc263432102"/>
      <w:r w:rsidRPr="00874595">
        <w:rPr>
          <w:rFonts w:ascii="Arial" w:hAnsi="Arial"/>
          <w:sz w:val="22"/>
        </w:rPr>
        <w:t xml:space="preserve">Configuring </w:t>
      </w:r>
      <w:r w:rsidR="00E10096" w:rsidRPr="00874595">
        <w:rPr>
          <w:rFonts w:ascii="Arial" w:hAnsi="Arial" w:cs="Arial"/>
          <w:sz w:val="22"/>
          <w:szCs w:val="22"/>
        </w:rPr>
        <w:t>D</w:t>
      </w:r>
      <w:r w:rsidRPr="00874595">
        <w:rPr>
          <w:rFonts w:ascii="Arial" w:hAnsi="Arial" w:cs="Arial"/>
          <w:sz w:val="22"/>
          <w:szCs w:val="22"/>
        </w:rPr>
        <w:t>isk/</w:t>
      </w:r>
      <w:r w:rsidR="00E10096" w:rsidRPr="00874595">
        <w:rPr>
          <w:rFonts w:ascii="Arial" w:hAnsi="Arial" w:cs="Arial"/>
          <w:sz w:val="22"/>
          <w:szCs w:val="22"/>
        </w:rPr>
        <w:t>Tape M</w:t>
      </w:r>
      <w:r w:rsidRPr="00874595">
        <w:rPr>
          <w:rFonts w:ascii="Arial" w:hAnsi="Arial" w:cs="Arial"/>
          <w:sz w:val="22"/>
          <w:szCs w:val="22"/>
        </w:rPr>
        <w:t>edia</w:t>
      </w:r>
      <w:r w:rsidRPr="00874595">
        <w:rPr>
          <w:rFonts w:ascii="Arial" w:hAnsi="Arial"/>
          <w:sz w:val="22"/>
        </w:rPr>
        <w:t xml:space="preserve"> for the DPM </w:t>
      </w:r>
      <w:r w:rsidR="00E10096" w:rsidRPr="00874595">
        <w:rPr>
          <w:rFonts w:ascii="Arial" w:hAnsi="Arial" w:cs="Arial"/>
          <w:sz w:val="22"/>
          <w:szCs w:val="22"/>
        </w:rPr>
        <w:t>S</w:t>
      </w:r>
      <w:r w:rsidRPr="00874595">
        <w:rPr>
          <w:rFonts w:ascii="Arial" w:hAnsi="Arial" w:cs="Arial"/>
          <w:sz w:val="22"/>
          <w:szCs w:val="22"/>
        </w:rPr>
        <w:t>erver</w:t>
      </w:r>
      <w:bookmarkEnd w:id="51"/>
      <w:bookmarkEnd w:id="52"/>
      <w:bookmarkEnd w:id="53"/>
      <w:bookmarkEnd w:id="54"/>
    </w:p>
    <w:p w:rsidR="00785EA9" w:rsidRPr="00F53E5F" w:rsidRDefault="003F6992" w:rsidP="00A007A9">
      <w:pPr>
        <w:spacing w:line="360" w:lineRule="auto"/>
        <w:rPr>
          <w:rFonts w:ascii="Arial" w:hAnsi="Arial" w:cs="Arial"/>
        </w:rPr>
      </w:pPr>
      <w:r w:rsidRPr="00F53E5F">
        <w:rPr>
          <w:rFonts w:ascii="Arial" w:hAnsi="Arial" w:cs="Arial"/>
        </w:rPr>
        <w:t>Windows Server must recognize a</w:t>
      </w:r>
      <w:r w:rsidR="00DF0188" w:rsidRPr="00F53E5F">
        <w:rPr>
          <w:rFonts w:ascii="Arial" w:hAnsi="Arial" w:cs="Arial"/>
        </w:rPr>
        <w:t xml:space="preserve"> </w:t>
      </w:r>
      <w:r w:rsidRPr="00F53E5F">
        <w:rPr>
          <w:rFonts w:ascii="Arial" w:hAnsi="Arial" w:cs="Arial"/>
        </w:rPr>
        <w:t xml:space="preserve">storage </w:t>
      </w:r>
      <w:r w:rsidR="00DF0188" w:rsidRPr="00F53E5F">
        <w:rPr>
          <w:rFonts w:ascii="Arial" w:hAnsi="Arial" w:cs="Arial"/>
        </w:rPr>
        <w:t>device</w:t>
      </w:r>
      <w:r w:rsidR="00785EA9" w:rsidRPr="00F53E5F">
        <w:rPr>
          <w:rFonts w:ascii="Arial" w:hAnsi="Arial" w:cs="Arial"/>
        </w:rPr>
        <w:t xml:space="preserve"> </w:t>
      </w:r>
      <w:r w:rsidR="00DF0188" w:rsidRPr="00F53E5F">
        <w:rPr>
          <w:rFonts w:ascii="Arial" w:hAnsi="Arial" w:cs="Arial"/>
        </w:rPr>
        <w:t>as locally attached</w:t>
      </w:r>
      <w:r w:rsidR="00785EA9" w:rsidRPr="00F53E5F">
        <w:rPr>
          <w:rFonts w:ascii="Arial" w:hAnsi="Arial" w:cs="Arial"/>
        </w:rPr>
        <w:t xml:space="preserve"> </w:t>
      </w:r>
      <w:r w:rsidRPr="00F53E5F">
        <w:rPr>
          <w:rFonts w:ascii="Arial" w:hAnsi="Arial" w:cs="Arial"/>
        </w:rPr>
        <w:t>before DPM can use it for storage</w:t>
      </w:r>
      <w:r w:rsidR="006626E7" w:rsidRPr="00F53E5F">
        <w:rPr>
          <w:rFonts w:ascii="Arial" w:hAnsi="Arial" w:cs="Arial"/>
        </w:rPr>
        <w:t xml:space="preserve">. </w:t>
      </w:r>
      <w:r w:rsidR="00DF0188" w:rsidRPr="00F53E5F">
        <w:rPr>
          <w:rFonts w:ascii="Arial" w:hAnsi="Arial" w:cs="Arial"/>
        </w:rPr>
        <w:t>DPM can use direct-attached storage (DAS) or SAN devices attached</w:t>
      </w:r>
      <w:r w:rsidRPr="00F53E5F">
        <w:rPr>
          <w:rFonts w:ascii="Arial" w:hAnsi="Arial" w:cs="Arial"/>
        </w:rPr>
        <w:t xml:space="preserve"> through </w:t>
      </w:r>
      <w:proofErr w:type="spellStart"/>
      <w:r w:rsidRPr="00F53E5F">
        <w:rPr>
          <w:rFonts w:ascii="Arial" w:hAnsi="Arial" w:cs="Arial"/>
        </w:rPr>
        <w:t>iSCSI</w:t>
      </w:r>
      <w:proofErr w:type="spellEnd"/>
      <w:r w:rsidRPr="00F53E5F">
        <w:rPr>
          <w:rFonts w:ascii="Arial" w:hAnsi="Arial" w:cs="Arial"/>
        </w:rPr>
        <w:t xml:space="preserve"> or </w:t>
      </w:r>
      <w:proofErr w:type="spellStart"/>
      <w:r w:rsidRPr="00F53E5F">
        <w:rPr>
          <w:rFonts w:ascii="Arial" w:hAnsi="Arial" w:cs="Arial"/>
        </w:rPr>
        <w:t>Fibre</w:t>
      </w:r>
      <w:proofErr w:type="spellEnd"/>
      <w:r w:rsidRPr="00F53E5F">
        <w:rPr>
          <w:rFonts w:ascii="Arial" w:hAnsi="Arial" w:cs="Arial"/>
        </w:rPr>
        <w:t xml:space="preserve"> Channel to store protected data. DPM cannot</w:t>
      </w:r>
      <w:r w:rsidR="00641216" w:rsidRPr="00F53E5F">
        <w:rPr>
          <w:rFonts w:ascii="Arial" w:hAnsi="Arial" w:cs="Arial"/>
        </w:rPr>
        <w:t xml:space="preserve"> store protected data on</w:t>
      </w:r>
      <w:r w:rsidRPr="00F53E5F">
        <w:rPr>
          <w:rFonts w:ascii="Arial" w:hAnsi="Arial" w:cs="Arial"/>
        </w:rPr>
        <w:t xml:space="preserve"> removable disk media like USB or IEEE 1394 </w:t>
      </w:r>
      <w:r w:rsidR="00641216" w:rsidRPr="00F53E5F">
        <w:rPr>
          <w:rFonts w:ascii="Arial" w:hAnsi="Arial" w:cs="Arial"/>
        </w:rPr>
        <w:t>hard disk drives</w:t>
      </w:r>
      <w:r w:rsidR="003347AC" w:rsidRPr="00F53E5F">
        <w:rPr>
          <w:rFonts w:ascii="Arial" w:hAnsi="Arial" w:cs="Arial"/>
        </w:rPr>
        <w:t xml:space="preserve"> because these </w:t>
      </w:r>
      <w:r w:rsidR="003347AC" w:rsidRPr="00F53E5F">
        <w:rPr>
          <w:rFonts w:ascii="Arial" w:hAnsi="Arial" w:cs="Arial"/>
        </w:rPr>
        <w:lastRenderedPageBreak/>
        <w:t>devices are not always attached and do not support VSS</w:t>
      </w:r>
      <w:r w:rsidR="00576E61">
        <w:rPr>
          <w:rFonts w:ascii="Arial" w:hAnsi="Arial" w:cs="Arial"/>
        </w:rPr>
        <w:t xml:space="preserve"> unless these devices are part of a VTL solution that appears as a tape device to DPM</w:t>
      </w:r>
      <w:r w:rsidR="003347AC" w:rsidRPr="00F53E5F">
        <w:rPr>
          <w:rFonts w:ascii="Arial" w:hAnsi="Arial" w:cs="Arial"/>
        </w:rPr>
        <w:t>.</w:t>
      </w:r>
      <w:r w:rsidR="00CD3309" w:rsidRPr="00F53E5F">
        <w:rPr>
          <w:rFonts w:ascii="Arial" w:hAnsi="Arial" w:cs="Arial"/>
        </w:rPr>
        <w:t xml:space="preserve"> Any volumes that are used must be dedicated to DPM.</w:t>
      </w:r>
      <w:r w:rsidR="00145A61" w:rsidRPr="00F53E5F">
        <w:rPr>
          <w:rFonts w:ascii="Arial" w:hAnsi="Arial" w:cs="Arial"/>
        </w:rPr>
        <w:t xml:space="preserve"> </w:t>
      </w:r>
      <w:r w:rsidR="00F57452">
        <w:rPr>
          <w:rFonts w:ascii="Arial" w:hAnsi="Arial" w:cs="Arial"/>
        </w:rPr>
        <w:t xml:space="preserve">  Microsoft recommends the use of RAID5 for DPM as this provides the necessary data integrity and storage reliability.  </w:t>
      </w:r>
      <w:r w:rsidR="0088291B">
        <w:rPr>
          <w:rFonts w:ascii="Arial" w:hAnsi="Arial" w:cs="Arial"/>
        </w:rPr>
        <w:t xml:space="preserve">When </w:t>
      </w:r>
      <w:r w:rsidR="000A0081">
        <w:rPr>
          <w:rFonts w:ascii="Arial" w:hAnsi="Arial" w:cs="Arial"/>
        </w:rPr>
        <w:t>performing this task, d</w:t>
      </w:r>
      <w:r w:rsidR="00F57452">
        <w:rPr>
          <w:rFonts w:ascii="Arial" w:hAnsi="Arial" w:cs="Arial"/>
        </w:rPr>
        <w:t>esign the RAID5 configuration</w:t>
      </w:r>
      <w:r w:rsidR="000A0081">
        <w:rPr>
          <w:rFonts w:ascii="Arial" w:hAnsi="Arial" w:cs="Arial"/>
        </w:rPr>
        <w:t>,</w:t>
      </w:r>
      <w:r w:rsidR="00F57452">
        <w:rPr>
          <w:rFonts w:ascii="Arial" w:hAnsi="Arial" w:cs="Arial"/>
        </w:rPr>
        <w:t xml:space="preserve"> </w:t>
      </w:r>
      <w:r w:rsidR="000A0081">
        <w:rPr>
          <w:rFonts w:ascii="Arial" w:hAnsi="Arial" w:cs="Arial"/>
        </w:rPr>
        <w:t>take</w:t>
      </w:r>
      <w:r w:rsidR="00F57452">
        <w:rPr>
          <w:rFonts w:ascii="Arial" w:hAnsi="Arial" w:cs="Arial"/>
        </w:rPr>
        <w:t xml:space="preserve"> the IOPS requirement into consideration and then balanc</w:t>
      </w:r>
      <w:r w:rsidR="000A0081">
        <w:rPr>
          <w:rFonts w:ascii="Arial" w:hAnsi="Arial" w:cs="Arial"/>
        </w:rPr>
        <w:t>e</w:t>
      </w:r>
      <w:r w:rsidR="00F57452">
        <w:rPr>
          <w:rFonts w:ascii="Arial" w:hAnsi="Arial" w:cs="Arial"/>
        </w:rPr>
        <w:t xml:space="preserve"> the number of overall LUNs used </w:t>
      </w:r>
      <w:r w:rsidR="00A80208">
        <w:rPr>
          <w:rFonts w:ascii="Arial" w:hAnsi="Arial" w:cs="Arial"/>
        </w:rPr>
        <w:t>to meet the IOPS</w:t>
      </w:r>
      <w:r w:rsidR="000A0081">
        <w:rPr>
          <w:rFonts w:ascii="Arial" w:hAnsi="Arial" w:cs="Arial"/>
        </w:rPr>
        <w:t>. You must</w:t>
      </w:r>
      <w:r w:rsidR="00D737E6">
        <w:rPr>
          <w:rFonts w:ascii="Arial" w:hAnsi="Arial" w:cs="Arial"/>
        </w:rPr>
        <w:t xml:space="preserve"> </w:t>
      </w:r>
      <w:r w:rsidR="00F57452">
        <w:rPr>
          <w:rFonts w:ascii="Arial" w:hAnsi="Arial" w:cs="Arial"/>
        </w:rPr>
        <w:t xml:space="preserve">also </w:t>
      </w:r>
      <w:r w:rsidR="00A80208">
        <w:rPr>
          <w:rFonts w:ascii="Arial" w:hAnsi="Arial" w:cs="Arial"/>
        </w:rPr>
        <w:t xml:space="preserve">pay attention to the number of </w:t>
      </w:r>
      <w:r w:rsidR="00F57452">
        <w:rPr>
          <w:rFonts w:ascii="Arial" w:hAnsi="Arial" w:cs="Arial"/>
        </w:rPr>
        <w:t xml:space="preserve">LUNs allocated for </w:t>
      </w:r>
      <w:r w:rsidR="00A80208">
        <w:rPr>
          <w:rFonts w:ascii="Arial" w:hAnsi="Arial" w:cs="Arial"/>
        </w:rPr>
        <w:t xml:space="preserve">the RAID </w:t>
      </w:r>
      <w:r w:rsidR="00F57452">
        <w:rPr>
          <w:rFonts w:ascii="Arial" w:hAnsi="Arial" w:cs="Arial"/>
        </w:rPr>
        <w:t>parity bits</w:t>
      </w:r>
      <w:r w:rsidR="00A80208">
        <w:rPr>
          <w:rFonts w:ascii="Arial" w:hAnsi="Arial" w:cs="Arial"/>
        </w:rPr>
        <w:t xml:space="preserve"> as this affects the IOPS as well</w:t>
      </w:r>
      <w:r w:rsidR="00F57452">
        <w:rPr>
          <w:rFonts w:ascii="Arial" w:hAnsi="Arial" w:cs="Arial"/>
        </w:rPr>
        <w:t>.</w:t>
      </w:r>
    </w:p>
    <w:p w:rsidR="006F3385" w:rsidRPr="00F53E5F" w:rsidRDefault="006F3385" w:rsidP="00A007A9">
      <w:pPr>
        <w:spacing w:line="360" w:lineRule="auto"/>
        <w:rPr>
          <w:rFonts w:ascii="Arial" w:hAnsi="Arial" w:cs="Arial"/>
        </w:rPr>
      </w:pPr>
      <w:r w:rsidRPr="00F53E5F">
        <w:rPr>
          <w:rFonts w:ascii="Arial" w:hAnsi="Arial" w:cs="Arial"/>
        </w:rPr>
        <w:t>To add disks to the storage pool, perform the following tasks:</w:t>
      </w:r>
    </w:p>
    <w:p w:rsidR="00C40994" w:rsidRDefault="00D85AB9" w:rsidP="00A007A9">
      <w:pPr>
        <w:pStyle w:val="ListParagraph"/>
        <w:numPr>
          <w:ilvl w:val="0"/>
          <w:numId w:val="9"/>
        </w:numPr>
        <w:spacing w:line="360" w:lineRule="auto"/>
        <w:rPr>
          <w:rFonts w:ascii="Arial" w:hAnsi="Arial" w:cs="Arial"/>
        </w:rPr>
      </w:pPr>
      <w:r w:rsidRPr="00F53E5F">
        <w:rPr>
          <w:rFonts w:ascii="Arial" w:hAnsi="Arial" w:cs="Arial"/>
        </w:rPr>
        <w:t xml:space="preserve">Open the DPM Administrator Console, click </w:t>
      </w:r>
      <w:r w:rsidR="006A3F8C" w:rsidRPr="00F53E5F">
        <w:rPr>
          <w:rFonts w:ascii="Arial" w:hAnsi="Arial" w:cs="Arial"/>
          <w:b/>
        </w:rPr>
        <w:t xml:space="preserve">Management </w:t>
      </w:r>
      <w:r w:rsidRPr="00F53E5F">
        <w:rPr>
          <w:rFonts w:ascii="Arial" w:hAnsi="Arial" w:cs="Arial"/>
        </w:rPr>
        <w:t xml:space="preserve">on the navigation bar and then click the </w:t>
      </w:r>
      <w:r w:rsidR="006A3F8C" w:rsidRPr="00F53E5F">
        <w:rPr>
          <w:rFonts w:ascii="Arial" w:hAnsi="Arial" w:cs="Arial"/>
          <w:b/>
        </w:rPr>
        <w:t>Disks</w:t>
      </w:r>
      <w:r w:rsidRPr="00F53E5F">
        <w:rPr>
          <w:rFonts w:ascii="Arial" w:hAnsi="Arial" w:cs="Arial"/>
        </w:rPr>
        <w:t xml:space="preserve"> tab.</w:t>
      </w:r>
    </w:p>
    <w:p w:rsidR="00C40994" w:rsidRDefault="00D85AB9" w:rsidP="00A007A9">
      <w:pPr>
        <w:pStyle w:val="ListParagraph"/>
        <w:numPr>
          <w:ilvl w:val="0"/>
          <w:numId w:val="9"/>
        </w:numPr>
        <w:spacing w:line="360" w:lineRule="auto"/>
        <w:rPr>
          <w:rFonts w:ascii="Arial" w:hAnsi="Arial" w:cs="Arial"/>
        </w:rPr>
      </w:pPr>
      <w:r w:rsidRPr="00F53E5F">
        <w:rPr>
          <w:rFonts w:ascii="Arial" w:hAnsi="Arial" w:cs="Arial"/>
        </w:rPr>
        <w:t xml:space="preserve">To add disks to the DPM storage pool, click </w:t>
      </w:r>
      <w:r w:rsidR="006A3F8C" w:rsidRPr="00F53E5F">
        <w:rPr>
          <w:rFonts w:ascii="Arial" w:hAnsi="Arial" w:cs="Arial"/>
          <w:b/>
        </w:rPr>
        <w:t>Add</w:t>
      </w:r>
      <w:r w:rsidRPr="00F53E5F">
        <w:rPr>
          <w:rFonts w:ascii="Arial" w:hAnsi="Arial" w:cs="Arial"/>
        </w:rPr>
        <w:t xml:space="preserve"> in the Actions pane.</w:t>
      </w:r>
      <w:r w:rsidR="00254CAD" w:rsidRPr="00F53E5F">
        <w:rPr>
          <w:rFonts w:ascii="Arial" w:hAnsi="Arial" w:cs="Arial"/>
        </w:rPr>
        <w:t xml:space="preserve"> This will open the Add Disks </w:t>
      </w:r>
      <w:proofErr w:type="gramStart"/>
      <w:r w:rsidR="00254CAD" w:rsidRPr="00F53E5F">
        <w:rPr>
          <w:rFonts w:ascii="Arial" w:hAnsi="Arial" w:cs="Arial"/>
        </w:rPr>
        <w:t>To</w:t>
      </w:r>
      <w:proofErr w:type="gramEnd"/>
      <w:r w:rsidR="00254CAD" w:rsidRPr="00F53E5F">
        <w:rPr>
          <w:rFonts w:ascii="Arial" w:hAnsi="Arial" w:cs="Arial"/>
        </w:rPr>
        <w:t xml:space="preserve"> Storage Pool dialog box</w:t>
      </w:r>
      <w:r w:rsidR="0026427E" w:rsidRPr="00F53E5F">
        <w:rPr>
          <w:rFonts w:ascii="Arial" w:hAnsi="Arial" w:cs="Arial"/>
        </w:rPr>
        <w:t xml:space="preserve">, shown in the </w:t>
      </w:r>
      <w:r w:rsidR="000F7677">
        <w:rPr>
          <w:rFonts w:ascii="Arial" w:hAnsi="Arial" w:cs="Arial"/>
        </w:rPr>
        <w:t>figure below</w:t>
      </w:r>
      <w:r w:rsidR="00254CAD" w:rsidRPr="00F53E5F">
        <w:rPr>
          <w:rFonts w:ascii="Arial" w:hAnsi="Arial" w:cs="Arial"/>
        </w:rPr>
        <w:t xml:space="preserve">. This dialog box will list all locally attached disks that are available for use by DPM.  This list will include </w:t>
      </w:r>
      <w:r w:rsidR="000F7677">
        <w:rPr>
          <w:rFonts w:ascii="Arial" w:hAnsi="Arial" w:cs="Arial"/>
        </w:rPr>
        <w:t xml:space="preserve">all </w:t>
      </w:r>
      <w:r w:rsidR="00254CAD" w:rsidRPr="00F53E5F">
        <w:rPr>
          <w:rFonts w:ascii="Arial" w:hAnsi="Arial" w:cs="Arial"/>
        </w:rPr>
        <w:t xml:space="preserve">appropriately configured </w:t>
      </w:r>
      <w:proofErr w:type="spellStart"/>
      <w:r w:rsidR="00254CAD" w:rsidRPr="00F53E5F">
        <w:rPr>
          <w:rFonts w:ascii="Arial" w:hAnsi="Arial" w:cs="Arial"/>
        </w:rPr>
        <w:t>iSCSI</w:t>
      </w:r>
      <w:proofErr w:type="spellEnd"/>
      <w:r w:rsidR="00254CAD" w:rsidRPr="00F53E5F">
        <w:rPr>
          <w:rFonts w:ascii="Arial" w:hAnsi="Arial" w:cs="Arial"/>
        </w:rPr>
        <w:t xml:space="preserve"> and </w:t>
      </w:r>
      <w:proofErr w:type="spellStart"/>
      <w:r w:rsidR="00254CAD" w:rsidRPr="00F53E5F">
        <w:rPr>
          <w:rFonts w:ascii="Arial" w:hAnsi="Arial" w:cs="Arial"/>
        </w:rPr>
        <w:t>Fibre</w:t>
      </w:r>
      <w:proofErr w:type="spellEnd"/>
      <w:r w:rsidR="00254CAD" w:rsidRPr="00F53E5F">
        <w:rPr>
          <w:rFonts w:ascii="Arial" w:hAnsi="Arial" w:cs="Arial"/>
        </w:rPr>
        <w:t xml:space="preserve"> Channel disks.</w:t>
      </w:r>
    </w:p>
    <w:p w:rsidR="00C40994" w:rsidRDefault="00254CAD" w:rsidP="00A007A9">
      <w:pPr>
        <w:pStyle w:val="ListParagraph"/>
        <w:numPr>
          <w:ilvl w:val="0"/>
          <w:numId w:val="9"/>
        </w:numPr>
        <w:spacing w:line="360" w:lineRule="auto"/>
        <w:rPr>
          <w:rFonts w:ascii="Arial" w:hAnsi="Arial" w:cs="Arial"/>
        </w:rPr>
      </w:pPr>
      <w:r w:rsidRPr="00F53E5F">
        <w:rPr>
          <w:rFonts w:ascii="Arial" w:hAnsi="Arial" w:cs="Arial"/>
        </w:rPr>
        <w:t>Select the disks that you wish to add to the storage</w:t>
      </w:r>
      <w:r w:rsidR="0026427E" w:rsidRPr="00F53E5F">
        <w:rPr>
          <w:rFonts w:ascii="Arial" w:hAnsi="Arial" w:cs="Arial"/>
        </w:rPr>
        <w:t xml:space="preserve"> pool and click </w:t>
      </w:r>
      <w:proofErr w:type="gramStart"/>
      <w:r w:rsidR="006A3F8C" w:rsidRPr="00F53E5F">
        <w:rPr>
          <w:rFonts w:ascii="Arial" w:hAnsi="Arial" w:cs="Arial"/>
          <w:b/>
        </w:rPr>
        <w:t>Add</w:t>
      </w:r>
      <w:proofErr w:type="gramEnd"/>
      <w:r w:rsidR="0026427E" w:rsidRPr="00F53E5F">
        <w:rPr>
          <w:rFonts w:ascii="Arial" w:hAnsi="Arial" w:cs="Arial"/>
        </w:rPr>
        <w:t>. You can also use this dialog box to remove disks from the DPM 2010 storage pool.</w:t>
      </w:r>
    </w:p>
    <w:p w:rsidR="00576730" w:rsidRPr="00F53E5F" w:rsidRDefault="00576730" w:rsidP="00A007A9">
      <w:pPr>
        <w:pStyle w:val="ListParagraph"/>
        <w:spacing w:line="360" w:lineRule="auto"/>
        <w:rPr>
          <w:rFonts w:ascii="Arial" w:hAnsi="Arial" w:cs="Arial"/>
        </w:rPr>
      </w:pPr>
    </w:p>
    <w:p w:rsidR="004543CE" w:rsidRDefault="00220A0C" w:rsidP="00C948A2">
      <w:pPr>
        <w:spacing w:line="360" w:lineRule="auto"/>
        <w:ind w:left="-450"/>
        <w:rPr>
          <w:rFonts w:ascii="Arial" w:hAnsi="Arial"/>
        </w:rPr>
      </w:pPr>
      <w:r>
        <w:rPr>
          <w:rFonts w:ascii="Arial" w:hAnsi="Arial" w:cs="Arial"/>
          <w:noProof/>
        </w:rPr>
        <w:drawing>
          <wp:inline distT="0" distB="0" distL="0" distR="0" wp14:anchorId="2D8E6F49" wp14:editId="4C501976">
            <wp:extent cx="5210629" cy="3275189"/>
            <wp:effectExtent l="19050" t="0" r="9071" b="0"/>
            <wp:docPr id="4" name="Picture 4" descr="DPM-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M-STOR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3727" cy="3277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F7677" w:rsidRPr="00D41C35" w:rsidRDefault="00CE1117" w:rsidP="00923B67">
      <w:pPr>
        <w:spacing w:line="360" w:lineRule="auto"/>
        <w:ind w:left="-360"/>
        <w:rPr>
          <w:rFonts w:ascii="Arial" w:hAnsi="Arial" w:cs="Arial"/>
          <w:sz w:val="18"/>
          <w:szCs w:val="18"/>
        </w:rPr>
      </w:pPr>
      <w:bookmarkStart w:id="55" w:name="_Toc252177521"/>
      <w:proofErr w:type="gramStart"/>
      <w:r w:rsidRPr="00BE6C12">
        <w:rPr>
          <w:rFonts w:ascii="Arial" w:hAnsi="Arial" w:cs="Arial"/>
          <w:b/>
          <w:color w:val="4F81BD" w:themeColor="accent1"/>
          <w:sz w:val="20"/>
          <w:szCs w:val="20"/>
        </w:rPr>
        <w:lastRenderedPageBreak/>
        <w:t>Figure 2</w:t>
      </w:r>
      <w:r w:rsidR="00222FDF" w:rsidRPr="00BE6C12">
        <w:rPr>
          <w:rFonts w:ascii="Arial" w:hAnsi="Arial" w:cs="Arial"/>
          <w:b/>
          <w:color w:val="4F81BD" w:themeColor="accent1"/>
          <w:sz w:val="20"/>
          <w:szCs w:val="20"/>
        </w:rPr>
        <w:t>.</w:t>
      </w:r>
      <w:proofErr w:type="gramEnd"/>
      <w:r w:rsidR="00222FDF" w:rsidRPr="00BE6C12">
        <w:rPr>
          <w:rFonts w:ascii="Arial" w:hAnsi="Arial" w:cs="Arial"/>
          <w:b/>
          <w:color w:val="4F81BD" w:themeColor="accent1"/>
          <w:sz w:val="20"/>
          <w:szCs w:val="20"/>
        </w:rPr>
        <w:t xml:space="preserve"> </w:t>
      </w:r>
      <w:r w:rsidR="00222FDF" w:rsidRPr="00493424">
        <w:rPr>
          <w:rFonts w:ascii="Arial" w:hAnsi="Arial" w:cs="Arial"/>
          <w:b/>
          <w:color w:val="4F81BD" w:themeColor="accent1"/>
          <w:sz w:val="20"/>
          <w:szCs w:val="20"/>
        </w:rPr>
        <w:t>Configuring disk media for a DPM server</w:t>
      </w:r>
      <w:bookmarkEnd w:id="55"/>
    </w:p>
    <w:p w:rsidR="00270206" w:rsidRPr="00270206" w:rsidRDefault="00270206" w:rsidP="00A007A9">
      <w:pPr>
        <w:pStyle w:val="Heading3"/>
        <w:spacing w:before="0" w:after="200" w:line="360" w:lineRule="auto"/>
        <w:rPr>
          <w:rFonts w:ascii="Arial" w:hAnsi="Arial" w:cs="Arial"/>
          <w:sz w:val="22"/>
          <w:szCs w:val="22"/>
        </w:rPr>
      </w:pPr>
      <w:bookmarkStart w:id="56" w:name="_Toc252230355"/>
      <w:bookmarkStart w:id="57" w:name="_Toc252349348"/>
      <w:bookmarkStart w:id="58" w:name="_Toc253139365"/>
      <w:bookmarkStart w:id="59" w:name="_Toc263432103"/>
      <w:r w:rsidRPr="00270206">
        <w:rPr>
          <w:rFonts w:ascii="Arial" w:hAnsi="Arial" w:cs="Arial"/>
          <w:sz w:val="22"/>
          <w:szCs w:val="22"/>
        </w:rPr>
        <w:t xml:space="preserve">Installing the DPM Agent and preparing </w:t>
      </w:r>
      <w:r w:rsidR="00F85E8F">
        <w:rPr>
          <w:rFonts w:ascii="Arial" w:hAnsi="Arial" w:cs="Arial"/>
          <w:sz w:val="22"/>
          <w:szCs w:val="22"/>
        </w:rPr>
        <w:t>Exchange</w:t>
      </w:r>
      <w:r w:rsidRPr="00270206">
        <w:rPr>
          <w:rFonts w:ascii="Arial" w:hAnsi="Arial" w:cs="Arial"/>
          <w:sz w:val="22"/>
          <w:szCs w:val="22"/>
        </w:rPr>
        <w:t xml:space="preserve"> </w:t>
      </w:r>
      <w:r w:rsidR="0060083C">
        <w:rPr>
          <w:rFonts w:ascii="Arial" w:hAnsi="Arial" w:cs="Arial"/>
          <w:sz w:val="22"/>
          <w:szCs w:val="22"/>
        </w:rPr>
        <w:t>servers</w:t>
      </w:r>
      <w:bookmarkEnd w:id="56"/>
      <w:bookmarkEnd w:id="57"/>
      <w:bookmarkEnd w:id="58"/>
      <w:bookmarkEnd w:id="59"/>
    </w:p>
    <w:p w:rsidR="008B757E" w:rsidRPr="00F53E5F" w:rsidRDefault="008B757E" w:rsidP="00374CFB">
      <w:pPr>
        <w:spacing w:line="360" w:lineRule="auto"/>
        <w:ind w:right="270"/>
        <w:rPr>
          <w:rFonts w:ascii="Arial" w:hAnsi="Arial" w:cs="Arial"/>
        </w:rPr>
      </w:pPr>
      <w:r w:rsidRPr="0096063C">
        <w:rPr>
          <w:rFonts w:ascii="Arial" w:hAnsi="Arial" w:cs="Arial"/>
        </w:rPr>
        <w:t>After</w:t>
      </w:r>
      <w:r w:rsidR="00332667" w:rsidRPr="0096063C">
        <w:rPr>
          <w:rFonts w:ascii="Arial" w:hAnsi="Arial" w:cs="Arial"/>
        </w:rPr>
        <w:t xml:space="preserve"> you have deployed</w:t>
      </w:r>
      <w:r w:rsidRPr="0096063C">
        <w:rPr>
          <w:rFonts w:ascii="Arial" w:hAnsi="Arial" w:cs="Arial"/>
        </w:rPr>
        <w:t xml:space="preserve"> DPM</w:t>
      </w:r>
      <w:r w:rsidR="00332667" w:rsidRPr="0096063C">
        <w:rPr>
          <w:rFonts w:ascii="Arial" w:hAnsi="Arial" w:cs="Arial"/>
        </w:rPr>
        <w:t>,</w:t>
      </w:r>
      <w:r w:rsidRPr="0096063C">
        <w:rPr>
          <w:rFonts w:ascii="Arial" w:hAnsi="Arial" w:cs="Arial"/>
        </w:rPr>
        <w:t xml:space="preserve"> </w:t>
      </w:r>
      <w:r w:rsidR="00DE7061" w:rsidRPr="0096063C">
        <w:rPr>
          <w:rFonts w:ascii="Arial" w:hAnsi="Arial" w:cs="Arial"/>
        </w:rPr>
        <w:t xml:space="preserve">it </w:t>
      </w:r>
      <w:r w:rsidRPr="0096063C">
        <w:rPr>
          <w:rFonts w:ascii="Arial" w:hAnsi="Arial" w:cs="Arial"/>
        </w:rPr>
        <w:t xml:space="preserve">will </w:t>
      </w:r>
      <w:r w:rsidR="00576E61">
        <w:rPr>
          <w:rFonts w:ascii="Arial" w:hAnsi="Arial" w:cs="Arial"/>
        </w:rPr>
        <w:t>query</w:t>
      </w:r>
      <w:r w:rsidR="00576E61" w:rsidRPr="0096063C">
        <w:rPr>
          <w:rFonts w:ascii="Arial" w:hAnsi="Arial" w:cs="Arial"/>
        </w:rPr>
        <w:t xml:space="preserve"> </w:t>
      </w:r>
      <w:r w:rsidRPr="0096063C">
        <w:rPr>
          <w:rFonts w:ascii="Arial" w:hAnsi="Arial" w:cs="Arial"/>
        </w:rPr>
        <w:t xml:space="preserve">the Active Directory service </w:t>
      </w:r>
      <w:r w:rsidRPr="00C2467F">
        <w:rPr>
          <w:rFonts w:ascii="Arial" w:hAnsi="Arial" w:cs="Arial"/>
        </w:rPr>
        <w:t xml:space="preserve">to </w:t>
      </w:r>
      <w:r w:rsidR="006A3F8C" w:rsidRPr="00C2467F">
        <w:rPr>
          <w:rFonts w:ascii="Arial" w:hAnsi="Arial" w:cs="Arial"/>
        </w:rPr>
        <w:t xml:space="preserve">locate </w:t>
      </w:r>
      <w:r w:rsidR="00870E22">
        <w:rPr>
          <w:rFonts w:ascii="Arial" w:hAnsi="Arial" w:cs="Arial"/>
        </w:rPr>
        <w:t>computers</w:t>
      </w:r>
      <w:r w:rsidR="00D737E6">
        <w:rPr>
          <w:rFonts w:ascii="Arial" w:hAnsi="Arial" w:cs="Arial"/>
        </w:rPr>
        <w:t xml:space="preserve"> </w:t>
      </w:r>
      <w:r w:rsidR="00DE7061" w:rsidRPr="00F53E5F">
        <w:rPr>
          <w:rFonts w:ascii="Arial" w:hAnsi="Arial" w:cs="Arial"/>
        </w:rPr>
        <w:t>that can be protected.</w:t>
      </w:r>
      <w:r w:rsidR="006A3F8C" w:rsidRPr="00F53E5F">
        <w:rPr>
          <w:rFonts w:ascii="Arial" w:hAnsi="Arial" w:cs="Arial"/>
        </w:rPr>
        <w:t xml:space="preserve"> </w:t>
      </w:r>
      <w:r w:rsidRPr="00F53E5F">
        <w:rPr>
          <w:rFonts w:ascii="Arial" w:hAnsi="Arial" w:cs="Arial"/>
        </w:rPr>
        <w:t xml:space="preserve"> </w:t>
      </w:r>
      <w:r w:rsidR="00332667" w:rsidRPr="00F53E5F">
        <w:rPr>
          <w:rFonts w:ascii="Arial" w:hAnsi="Arial" w:cs="Arial"/>
        </w:rPr>
        <w:t xml:space="preserve">You can access this list through the Protection Agent Installation Wizard. You can </w:t>
      </w:r>
      <w:r w:rsidR="00CC563F">
        <w:rPr>
          <w:rFonts w:ascii="Arial" w:hAnsi="Arial" w:cs="Arial"/>
        </w:rPr>
        <w:t xml:space="preserve">then </w:t>
      </w:r>
      <w:r w:rsidR="00332667" w:rsidRPr="00F53E5F">
        <w:rPr>
          <w:rFonts w:ascii="Arial" w:hAnsi="Arial" w:cs="Arial"/>
        </w:rPr>
        <w:t xml:space="preserve">install the agent directly using the DPM 2010 console. </w:t>
      </w:r>
      <w:r w:rsidR="00DE7061" w:rsidRPr="00F53E5F">
        <w:rPr>
          <w:rFonts w:ascii="Arial" w:hAnsi="Arial" w:cs="Arial"/>
        </w:rPr>
        <w:t>Alternatively, you</w:t>
      </w:r>
      <w:r w:rsidR="00332667" w:rsidRPr="00F53E5F">
        <w:rPr>
          <w:rFonts w:ascii="Arial" w:hAnsi="Arial" w:cs="Arial"/>
        </w:rPr>
        <w:t xml:space="preserve"> can deploy the agent by using System Center Configuration Manager </w:t>
      </w:r>
      <w:r w:rsidR="009E0FF2">
        <w:rPr>
          <w:rFonts w:ascii="Arial" w:hAnsi="Arial" w:cs="Arial"/>
        </w:rPr>
        <w:t>(enterprises) or System Center Essentials (midsized organizations)</w:t>
      </w:r>
      <w:r w:rsidR="00855E3F">
        <w:rPr>
          <w:rFonts w:ascii="Arial" w:hAnsi="Arial" w:cs="Arial"/>
        </w:rPr>
        <w:t>,</w:t>
      </w:r>
      <w:r w:rsidR="00855E3F" w:rsidRPr="00F53E5F">
        <w:rPr>
          <w:rFonts w:ascii="Arial" w:hAnsi="Arial" w:cs="Arial"/>
        </w:rPr>
        <w:t xml:space="preserve"> by</w:t>
      </w:r>
      <w:r w:rsidR="00332667" w:rsidRPr="00F53E5F">
        <w:rPr>
          <w:rFonts w:ascii="Arial" w:hAnsi="Arial" w:cs="Arial"/>
        </w:rPr>
        <w:t xml:space="preserve"> deploying the installer using software installation policy options of group policy</w:t>
      </w:r>
      <w:r w:rsidR="004072AF">
        <w:rPr>
          <w:rFonts w:ascii="Arial" w:hAnsi="Arial" w:cs="Arial"/>
        </w:rPr>
        <w:t>,</w:t>
      </w:r>
      <w:r w:rsidR="00061C93">
        <w:rPr>
          <w:rFonts w:ascii="Arial" w:hAnsi="Arial" w:cs="Arial"/>
        </w:rPr>
        <w:t xml:space="preserve"> or </w:t>
      </w:r>
      <w:r w:rsidR="00870E22">
        <w:rPr>
          <w:rFonts w:ascii="Arial" w:hAnsi="Arial" w:cs="Arial"/>
        </w:rPr>
        <w:t xml:space="preserve">by </w:t>
      </w:r>
      <w:r w:rsidR="00061C93">
        <w:rPr>
          <w:rFonts w:ascii="Arial" w:hAnsi="Arial" w:cs="Arial"/>
        </w:rPr>
        <w:t>manually execut</w:t>
      </w:r>
      <w:r w:rsidR="00870E22">
        <w:rPr>
          <w:rFonts w:ascii="Arial" w:hAnsi="Arial" w:cs="Arial"/>
        </w:rPr>
        <w:t>ing</w:t>
      </w:r>
      <w:r w:rsidR="00061C93">
        <w:rPr>
          <w:rFonts w:ascii="Arial" w:hAnsi="Arial" w:cs="Arial"/>
        </w:rPr>
        <w:t xml:space="preserve"> the agent installation package on the desired system</w:t>
      </w:r>
      <w:r w:rsidR="00332667" w:rsidRPr="00F53E5F">
        <w:rPr>
          <w:rFonts w:ascii="Arial" w:hAnsi="Arial" w:cs="Arial"/>
        </w:rPr>
        <w:t xml:space="preserve">. </w:t>
      </w:r>
    </w:p>
    <w:p w:rsidR="00D0706D" w:rsidRPr="00F53E5F" w:rsidRDefault="00D0706D" w:rsidP="00A007A9">
      <w:pPr>
        <w:spacing w:line="360" w:lineRule="auto"/>
        <w:rPr>
          <w:rFonts w:ascii="Arial" w:hAnsi="Arial" w:cs="Arial"/>
        </w:rPr>
      </w:pPr>
      <w:r w:rsidRPr="001865A0">
        <w:rPr>
          <w:rFonts w:ascii="Arial" w:hAnsi="Arial" w:cs="Arial"/>
        </w:rPr>
        <w:t>To install the DPM protection agent on a</w:t>
      </w:r>
      <w:r w:rsidR="004072AF">
        <w:rPr>
          <w:rFonts w:ascii="Arial" w:hAnsi="Arial" w:cs="Arial"/>
        </w:rPr>
        <w:t>n</w:t>
      </w:r>
      <w:r w:rsidRPr="001865A0">
        <w:rPr>
          <w:rFonts w:ascii="Arial" w:hAnsi="Arial" w:cs="Arial"/>
        </w:rPr>
        <w:t xml:space="preserve"> </w:t>
      </w:r>
      <w:r w:rsidR="00F85E8F">
        <w:rPr>
          <w:rFonts w:ascii="Arial" w:hAnsi="Arial" w:cs="Arial"/>
        </w:rPr>
        <w:t>Exchange</w:t>
      </w:r>
      <w:r w:rsidR="004161FA" w:rsidRPr="001865A0">
        <w:rPr>
          <w:rFonts w:ascii="Arial" w:hAnsi="Arial" w:cs="Arial"/>
        </w:rPr>
        <w:t xml:space="preserve"> </w:t>
      </w:r>
      <w:r w:rsidRPr="001865A0">
        <w:rPr>
          <w:rFonts w:ascii="Arial" w:hAnsi="Arial" w:cs="Arial"/>
        </w:rPr>
        <w:t>server using the DPM 2010 console, perform the following steps:</w:t>
      </w:r>
    </w:p>
    <w:p w:rsidR="00C40994" w:rsidRPr="00610EB5" w:rsidRDefault="00D0706D" w:rsidP="00A007A9">
      <w:pPr>
        <w:pStyle w:val="ListParagraph"/>
        <w:numPr>
          <w:ilvl w:val="0"/>
          <w:numId w:val="10"/>
        </w:numPr>
        <w:spacing w:line="360" w:lineRule="auto"/>
        <w:rPr>
          <w:rFonts w:ascii="Arial" w:hAnsi="Arial" w:cs="Arial"/>
        </w:rPr>
      </w:pPr>
      <w:r w:rsidRPr="00610EB5">
        <w:rPr>
          <w:rFonts w:ascii="Arial" w:hAnsi="Arial" w:cs="Arial"/>
        </w:rPr>
        <w:t xml:space="preserve">In the DPM 2010 console, click </w:t>
      </w:r>
      <w:r w:rsidR="006A3F8C" w:rsidRPr="00610EB5">
        <w:rPr>
          <w:rFonts w:ascii="Arial" w:hAnsi="Arial" w:cs="Arial"/>
          <w:b/>
        </w:rPr>
        <w:t>Management</w:t>
      </w:r>
      <w:r w:rsidRPr="00610EB5">
        <w:rPr>
          <w:rFonts w:ascii="Arial" w:hAnsi="Arial" w:cs="Arial"/>
        </w:rPr>
        <w:t xml:space="preserve"> and then click </w:t>
      </w:r>
      <w:r w:rsidR="001865A0" w:rsidRPr="00610EB5">
        <w:rPr>
          <w:rFonts w:ascii="Arial" w:hAnsi="Arial" w:cs="Arial"/>
        </w:rPr>
        <w:t>the</w:t>
      </w:r>
      <w:r w:rsidRPr="00610EB5">
        <w:rPr>
          <w:rFonts w:ascii="Arial" w:hAnsi="Arial" w:cs="Arial"/>
        </w:rPr>
        <w:t xml:space="preserve"> </w:t>
      </w:r>
      <w:r w:rsidR="00222FDF" w:rsidRPr="00610EB5">
        <w:rPr>
          <w:rFonts w:ascii="Arial" w:hAnsi="Arial"/>
          <w:b/>
        </w:rPr>
        <w:t>Agents</w:t>
      </w:r>
      <w:r w:rsidRPr="00610EB5">
        <w:rPr>
          <w:rFonts w:ascii="Arial" w:hAnsi="Arial" w:cs="Arial"/>
        </w:rPr>
        <w:t xml:space="preserve"> tab. In the Actions pane</w:t>
      </w:r>
      <w:r w:rsidR="00061C93" w:rsidRPr="00610EB5">
        <w:rPr>
          <w:rFonts w:ascii="Arial" w:hAnsi="Arial" w:cs="Arial"/>
        </w:rPr>
        <w:t xml:space="preserve"> select </w:t>
      </w:r>
      <w:r w:rsidR="00061C93" w:rsidRPr="004072AF">
        <w:rPr>
          <w:rFonts w:ascii="Arial" w:hAnsi="Arial" w:cs="Arial"/>
          <w:b/>
        </w:rPr>
        <w:t>Refresh</w:t>
      </w:r>
      <w:r w:rsidRPr="00610EB5">
        <w:rPr>
          <w:rFonts w:ascii="Arial" w:hAnsi="Arial" w:cs="Arial"/>
        </w:rPr>
        <w:t xml:space="preserve">, </w:t>
      </w:r>
      <w:r w:rsidR="00061C93" w:rsidRPr="00610EB5">
        <w:rPr>
          <w:rFonts w:ascii="Arial" w:hAnsi="Arial" w:cs="Arial"/>
        </w:rPr>
        <w:t xml:space="preserve">wait for it to complete and </w:t>
      </w:r>
      <w:r w:rsidR="004072AF">
        <w:rPr>
          <w:rFonts w:ascii="Arial" w:hAnsi="Arial" w:cs="Arial"/>
        </w:rPr>
        <w:t xml:space="preserve">then </w:t>
      </w:r>
      <w:r w:rsidR="00534809" w:rsidRPr="00610EB5">
        <w:rPr>
          <w:rFonts w:ascii="Arial" w:hAnsi="Arial" w:cs="Arial"/>
        </w:rPr>
        <w:t xml:space="preserve">click </w:t>
      </w:r>
      <w:r w:rsidR="00222FDF" w:rsidRPr="00610EB5">
        <w:rPr>
          <w:rFonts w:ascii="Arial" w:hAnsi="Arial"/>
          <w:b/>
        </w:rPr>
        <w:t>Install</w:t>
      </w:r>
      <w:r w:rsidR="006A3F8C" w:rsidRPr="00610EB5">
        <w:rPr>
          <w:rFonts w:ascii="Arial" w:hAnsi="Arial" w:cs="Arial"/>
          <w:b/>
        </w:rPr>
        <w:t>.</w:t>
      </w:r>
      <w:r w:rsidRPr="00610EB5">
        <w:rPr>
          <w:rFonts w:ascii="Arial" w:hAnsi="Arial" w:cs="Arial"/>
        </w:rPr>
        <w:t xml:space="preserve"> This launches the Protection Agent Installation Wizard</w:t>
      </w:r>
      <w:r w:rsidR="00BF4F7B" w:rsidRPr="00610EB5">
        <w:rPr>
          <w:rFonts w:ascii="Arial" w:hAnsi="Arial" w:cs="Arial"/>
        </w:rPr>
        <w:t>.</w:t>
      </w:r>
    </w:p>
    <w:p w:rsidR="00C40994" w:rsidRPr="00610EB5" w:rsidRDefault="00D0706D" w:rsidP="00A007A9">
      <w:pPr>
        <w:pStyle w:val="ListParagraph"/>
        <w:numPr>
          <w:ilvl w:val="0"/>
          <w:numId w:val="10"/>
        </w:numPr>
        <w:spacing w:line="360" w:lineRule="auto"/>
        <w:rPr>
          <w:rFonts w:ascii="Arial" w:hAnsi="Arial" w:cs="Arial"/>
        </w:rPr>
      </w:pPr>
      <w:r w:rsidRPr="00610EB5">
        <w:rPr>
          <w:rFonts w:ascii="Arial" w:hAnsi="Arial" w:cs="Arial"/>
        </w:rPr>
        <w:t xml:space="preserve">Select the </w:t>
      </w:r>
      <w:r w:rsidR="009E0FF2">
        <w:rPr>
          <w:rFonts w:ascii="Arial" w:hAnsi="Arial" w:cs="Arial"/>
        </w:rPr>
        <w:t xml:space="preserve">Microsoft </w:t>
      </w:r>
      <w:r w:rsidR="00F85E8F" w:rsidRPr="00610EB5">
        <w:rPr>
          <w:rFonts w:ascii="Arial" w:hAnsi="Arial" w:cs="Arial"/>
        </w:rPr>
        <w:t xml:space="preserve">Exchange </w:t>
      </w:r>
      <w:r w:rsidRPr="00610EB5">
        <w:rPr>
          <w:rFonts w:ascii="Arial" w:hAnsi="Arial" w:cs="Arial"/>
        </w:rPr>
        <w:t xml:space="preserve">servers </w:t>
      </w:r>
      <w:r w:rsidR="00BF4F7B" w:rsidRPr="00610EB5">
        <w:rPr>
          <w:rFonts w:ascii="Arial" w:hAnsi="Arial" w:cs="Arial"/>
        </w:rPr>
        <w:t xml:space="preserve">on which </w:t>
      </w:r>
      <w:r w:rsidRPr="00610EB5">
        <w:rPr>
          <w:rFonts w:ascii="Arial" w:hAnsi="Arial" w:cs="Arial"/>
        </w:rPr>
        <w:t xml:space="preserve">you </w:t>
      </w:r>
      <w:r w:rsidR="00BF4F7B" w:rsidRPr="00610EB5">
        <w:rPr>
          <w:rFonts w:ascii="Arial" w:hAnsi="Arial" w:cs="Arial"/>
        </w:rPr>
        <w:t xml:space="preserve">want </w:t>
      </w:r>
      <w:r w:rsidRPr="00610EB5">
        <w:rPr>
          <w:rFonts w:ascii="Arial" w:hAnsi="Arial" w:cs="Arial"/>
        </w:rPr>
        <w:t>to install the protection agent from the list of discovered computers</w:t>
      </w:r>
      <w:r w:rsidR="00BF4F7B" w:rsidRPr="00610EB5">
        <w:rPr>
          <w:rFonts w:ascii="Arial" w:hAnsi="Arial" w:cs="Arial"/>
        </w:rPr>
        <w:t>,</w:t>
      </w:r>
      <w:r w:rsidRPr="00610EB5">
        <w:rPr>
          <w:rFonts w:ascii="Arial" w:hAnsi="Arial" w:cs="Arial"/>
        </w:rPr>
        <w:t xml:space="preserve"> and then click </w:t>
      </w:r>
      <w:proofErr w:type="gramStart"/>
      <w:r w:rsidR="006A3F8C" w:rsidRPr="00610EB5">
        <w:rPr>
          <w:rFonts w:ascii="Arial" w:hAnsi="Arial" w:cs="Arial"/>
          <w:b/>
        </w:rPr>
        <w:t>Add</w:t>
      </w:r>
      <w:proofErr w:type="gramEnd"/>
      <w:r w:rsidRPr="00610EB5">
        <w:rPr>
          <w:rFonts w:ascii="Arial" w:hAnsi="Arial" w:cs="Arial"/>
        </w:rPr>
        <w:t xml:space="preserve">. When all </w:t>
      </w:r>
      <w:r w:rsidR="00F85E8F" w:rsidRPr="00610EB5">
        <w:rPr>
          <w:rFonts w:ascii="Arial" w:hAnsi="Arial" w:cs="Arial"/>
        </w:rPr>
        <w:t xml:space="preserve">Exchange </w:t>
      </w:r>
      <w:r w:rsidRPr="00610EB5">
        <w:rPr>
          <w:rFonts w:ascii="Arial" w:hAnsi="Arial" w:cs="Arial"/>
        </w:rPr>
        <w:t xml:space="preserve">servers that you want to protect are added to the list, click </w:t>
      </w:r>
      <w:proofErr w:type="gramStart"/>
      <w:r w:rsidR="006A3F8C" w:rsidRPr="00610EB5">
        <w:rPr>
          <w:rFonts w:ascii="Arial" w:hAnsi="Arial" w:cs="Arial"/>
          <w:b/>
        </w:rPr>
        <w:t>Next</w:t>
      </w:r>
      <w:proofErr w:type="gramEnd"/>
      <w:r w:rsidR="006A3F8C" w:rsidRPr="00610EB5">
        <w:rPr>
          <w:rFonts w:ascii="Arial" w:hAnsi="Arial" w:cs="Arial"/>
          <w:b/>
        </w:rPr>
        <w:t>.</w:t>
      </w:r>
    </w:p>
    <w:p w:rsidR="00C40994" w:rsidRPr="00610EB5" w:rsidRDefault="00D0706D" w:rsidP="00A007A9">
      <w:pPr>
        <w:pStyle w:val="ListParagraph"/>
        <w:numPr>
          <w:ilvl w:val="0"/>
          <w:numId w:val="10"/>
        </w:numPr>
        <w:spacing w:line="360" w:lineRule="auto"/>
        <w:rPr>
          <w:rFonts w:ascii="Arial" w:hAnsi="Arial" w:cs="Arial"/>
        </w:rPr>
      </w:pPr>
      <w:r w:rsidRPr="00610EB5">
        <w:rPr>
          <w:rFonts w:ascii="Arial" w:hAnsi="Arial" w:cs="Arial"/>
        </w:rPr>
        <w:t xml:space="preserve">Enter the details of the administrator account to use for the </w:t>
      </w:r>
      <w:r w:rsidR="0099769E" w:rsidRPr="00610EB5">
        <w:rPr>
          <w:rFonts w:ascii="Arial" w:hAnsi="Arial" w:cs="Arial"/>
        </w:rPr>
        <w:t xml:space="preserve">installation of the agent. The domain account must be a member of the local Administrators group on each target </w:t>
      </w:r>
      <w:r w:rsidR="009E0FF2">
        <w:rPr>
          <w:rFonts w:ascii="Arial" w:hAnsi="Arial" w:cs="Arial"/>
        </w:rPr>
        <w:t xml:space="preserve">Microsoft </w:t>
      </w:r>
      <w:r w:rsidR="00F85E8F" w:rsidRPr="00610EB5">
        <w:rPr>
          <w:rFonts w:ascii="Arial" w:hAnsi="Arial" w:cs="Arial"/>
        </w:rPr>
        <w:t xml:space="preserve">Exchange </w:t>
      </w:r>
      <w:r w:rsidR="0099769E" w:rsidRPr="00610EB5">
        <w:rPr>
          <w:rFonts w:ascii="Arial" w:hAnsi="Arial" w:cs="Arial"/>
        </w:rPr>
        <w:t>server.</w:t>
      </w:r>
    </w:p>
    <w:p w:rsidR="00C40994" w:rsidRDefault="0099769E" w:rsidP="00A007A9">
      <w:pPr>
        <w:pStyle w:val="ListParagraph"/>
        <w:numPr>
          <w:ilvl w:val="0"/>
          <w:numId w:val="10"/>
        </w:numPr>
        <w:spacing w:line="360" w:lineRule="auto"/>
        <w:rPr>
          <w:rFonts w:ascii="Arial" w:hAnsi="Arial" w:cs="Arial"/>
        </w:rPr>
      </w:pPr>
      <w:r w:rsidRPr="00F53E5F">
        <w:rPr>
          <w:rFonts w:ascii="Arial" w:hAnsi="Arial" w:cs="Arial"/>
        </w:rPr>
        <w:t xml:space="preserve">Specify how you want the target servers to restart </w:t>
      </w:r>
      <w:r w:rsidR="00BF4F7B">
        <w:rPr>
          <w:rFonts w:ascii="Arial" w:hAnsi="Arial" w:cs="Arial"/>
        </w:rPr>
        <w:t xml:space="preserve">in order </w:t>
      </w:r>
      <w:r w:rsidRPr="00F53E5F">
        <w:rPr>
          <w:rFonts w:ascii="Arial" w:hAnsi="Arial" w:cs="Arial"/>
        </w:rPr>
        <w:t>to complete the installation of the DPM agent.</w:t>
      </w:r>
      <w:r w:rsidR="00061C93">
        <w:rPr>
          <w:rFonts w:ascii="Arial" w:hAnsi="Arial" w:cs="Arial"/>
        </w:rPr>
        <w:t xml:space="preserve"> </w:t>
      </w:r>
      <w:r w:rsidR="0043680B">
        <w:rPr>
          <w:rFonts w:ascii="Arial" w:hAnsi="Arial" w:cs="Arial"/>
        </w:rPr>
        <w:br/>
      </w:r>
      <w:r w:rsidR="004072AF" w:rsidRPr="0043680B">
        <w:rPr>
          <w:rFonts w:ascii="Arial" w:hAnsi="Arial" w:cs="Arial"/>
          <w:b/>
          <w:i/>
        </w:rPr>
        <w:t>Note</w:t>
      </w:r>
      <w:r w:rsidR="004072AF" w:rsidRPr="0043680B">
        <w:rPr>
          <w:rFonts w:ascii="Arial" w:hAnsi="Arial" w:cs="Arial"/>
          <w:b/>
        </w:rPr>
        <w:t xml:space="preserve"> </w:t>
      </w:r>
      <w:r w:rsidR="004072AF">
        <w:rPr>
          <w:rFonts w:ascii="Arial" w:hAnsi="Arial" w:cs="Arial"/>
        </w:rPr>
        <w:t xml:space="preserve">- </w:t>
      </w:r>
      <w:r w:rsidR="00061C93">
        <w:rPr>
          <w:rFonts w:ascii="Arial" w:hAnsi="Arial" w:cs="Arial"/>
        </w:rPr>
        <w:t xml:space="preserve">Agent installation does not </w:t>
      </w:r>
      <w:r w:rsidR="009E0FF2">
        <w:rPr>
          <w:rFonts w:ascii="Arial" w:hAnsi="Arial" w:cs="Arial"/>
        </w:rPr>
        <w:t xml:space="preserve">typically </w:t>
      </w:r>
      <w:r w:rsidR="00061C93">
        <w:rPr>
          <w:rFonts w:ascii="Arial" w:hAnsi="Arial" w:cs="Arial"/>
        </w:rPr>
        <w:t>require a restart to complete.</w:t>
      </w:r>
    </w:p>
    <w:p w:rsidR="00C40994" w:rsidRDefault="0099769E" w:rsidP="00A007A9">
      <w:pPr>
        <w:pStyle w:val="ListParagraph"/>
        <w:numPr>
          <w:ilvl w:val="0"/>
          <w:numId w:val="10"/>
        </w:numPr>
        <w:spacing w:line="360" w:lineRule="auto"/>
        <w:rPr>
          <w:rFonts w:ascii="Arial" w:hAnsi="Arial" w:cs="Arial"/>
        </w:rPr>
      </w:pPr>
      <w:r w:rsidRPr="00F53E5F">
        <w:rPr>
          <w:rFonts w:ascii="Arial" w:hAnsi="Arial" w:cs="Arial"/>
        </w:rPr>
        <w:t xml:space="preserve">Review the summary and click </w:t>
      </w:r>
      <w:r w:rsidR="006A3F8C" w:rsidRPr="00F53E5F">
        <w:rPr>
          <w:rFonts w:ascii="Arial" w:hAnsi="Arial" w:cs="Arial"/>
          <w:b/>
        </w:rPr>
        <w:t>Install Agents</w:t>
      </w:r>
      <w:r w:rsidRPr="00F53E5F">
        <w:rPr>
          <w:rFonts w:ascii="Arial" w:hAnsi="Arial" w:cs="Arial"/>
        </w:rPr>
        <w:t xml:space="preserve">. Once agent installation is complete, click </w:t>
      </w:r>
      <w:r w:rsidR="006A3F8C" w:rsidRPr="00F53E5F">
        <w:rPr>
          <w:rFonts w:ascii="Arial" w:hAnsi="Arial" w:cs="Arial"/>
          <w:b/>
        </w:rPr>
        <w:t xml:space="preserve">Close </w:t>
      </w:r>
      <w:r w:rsidRPr="00F53E5F">
        <w:rPr>
          <w:rFonts w:ascii="Arial" w:hAnsi="Arial" w:cs="Arial"/>
        </w:rPr>
        <w:t xml:space="preserve">to </w:t>
      </w:r>
      <w:r w:rsidR="0048120D" w:rsidRPr="00F53E5F">
        <w:rPr>
          <w:rFonts w:ascii="Arial" w:hAnsi="Arial" w:cs="Arial"/>
        </w:rPr>
        <w:t>close</w:t>
      </w:r>
      <w:r w:rsidRPr="00F53E5F">
        <w:rPr>
          <w:rFonts w:ascii="Arial" w:hAnsi="Arial" w:cs="Arial"/>
        </w:rPr>
        <w:t xml:space="preserve"> the Protection Agent Installation Wizard.</w:t>
      </w:r>
    </w:p>
    <w:p w:rsidR="0081538C" w:rsidRPr="008F4C8D" w:rsidRDefault="003D1B1C" w:rsidP="00A007A9">
      <w:pPr>
        <w:pStyle w:val="Heading3"/>
        <w:spacing w:before="0" w:after="200" w:line="360" w:lineRule="auto"/>
        <w:rPr>
          <w:rFonts w:ascii="Arial" w:hAnsi="Arial"/>
          <w:sz w:val="22"/>
        </w:rPr>
      </w:pPr>
      <w:bookmarkStart w:id="60" w:name="_Toc252177523"/>
      <w:bookmarkStart w:id="61" w:name="_Toc252349349"/>
      <w:bookmarkStart w:id="62" w:name="_Toc253139366"/>
      <w:bookmarkStart w:id="63" w:name="_Toc263432104"/>
      <w:r w:rsidRPr="008F4C8D">
        <w:rPr>
          <w:rFonts w:ascii="Arial" w:hAnsi="Arial"/>
          <w:sz w:val="22"/>
        </w:rPr>
        <w:t>Configuring Protection Groups</w:t>
      </w:r>
      <w:bookmarkEnd w:id="60"/>
      <w:bookmarkEnd w:id="61"/>
      <w:bookmarkEnd w:id="62"/>
      <w:bookmarkEnd w:id="63"/>
    </w:p>
    <w:p w:rsidR="005003C3" w:rsidRPr="00F53E5F" w:rsidRDefault="004401C7" w:rsidP="00A007A9">
      <w:pPr>
        <w:spacing w:line="360" w:lineRule="auto"/>
        <w:rPr>
          <w:rFonts w:ascii="Arial" w:hAnsi="Arial" w:cs="Arial"/>
        </w:rPr>
      </w:pPr>
      <w:r w:rsidRPr="001865A0">
        <w:rPr>
          <w:rFonts w:ascii="Arial" w:hAnsi="Arial" w:cs="Arial"/>
        </w:rPr>
        <w:t xml:space="preserve">Protection Groups in DPM allow you to group together similar resources so that they can be protected in a similar way. </w:t>
      </w:r>
      <w:r w:rsidR="00F85E8F">
        <w:rPr>
          <w:rFonts w:ascii="Arial" w:hAnsi="Arial" w:cs="Arial"/>
        </w:rPr>
        <w:t xml:space="preserve">Exchange </w:t>
      </w:r>
      <w:r w:rsidR="00926283" w:rsidRPr="001865A0">
        <w:rPr>
          <w:rFonts w:ascii="Arial" w:hAnsi="Arial" w:cs="Arial"/>
        </w:rPr>
        <w:t>servers</w:t>
      </w:r>
      <w:r w:rsidRPr="001865A0">
        <w:rPr>
          <w:rFonts w:ascii="Arial" w:hAnsi="Arial" w:cs="Arial"/>
        </w:rPr>
        <w:t xml:space="preserve"> in the same protection group use the same short</w:t>
      </w:r>
      <w:r w:rsidR="00BF4F7B" w:rsidRPr="001865A0">
        <w:rPr>
          <w:rFonts w:ascii="Arial" w:hAnsi="Arial" w:cs="Arial"/>
        </w:rPr>
        <w:t>-</w:t>
      </w:r>
      <w:r w:rsidRPr="001865A0">
        <w:rPr>
          <w:rFonts w:ascii="Arial" w:hAnsi="Arial" w:cs="Arial"/>
        </w:rPr>
        <w:t xml:space="preserve"> and long</w:t>
      </w:r>
      <w:r w:rsidR="00BF4F7B" w:rsidRPr="001865A0">
        <w:rPr>
          <w:rFonts w:ascii="Arial" w:hAnsi="Arial" w:cs="Arial"/>
        </w:rPr>
        <w:t>-</w:t>
      </w:r>
      <w:r w:rsidRPr="001865A0">
        <w:rPr>
          <w:rFonts w:ascii="Arial" w:hAnsi="Arial" w:cs="Arial"/>
        </w:rPr>
        <w:t>term protection policies</w:t>
      </w:r>
      <w:r w:rsidR="00576730" w:rsidRPr="001865A0">
        <w:rPr>
          <w:rFonts w:ascii="Arial" w:hAnsi="Arial" w:cs="Arial"/>
        </w:rPr>
        <w:t>.</w:t>
      </w:r>
      <w:r w:rsidRPr="00F53E5F">
        <w:rPr>
          <w:rFonts w:ascii="Arial" w:hAnsi="Arial" w:cs="Arial"/>
        </w:rPr>
        <w:t xml:space="preserve"> </w:t>
      </w:r>
    </w:p>
    <w:p w:rsidR="00C0386C" w:rsidRPr="00F53E5F" w:rsidRDefault="00C0386C" w:rsidP="00A007A9">
      <w:pPr>
        <w:spacing w:line="360" w:lineRule="auto"/>
        <w:rPr>
          <w:rFonts w:ascii="Arial" w:hAnsi="Arial" w:cs="Arial"/>
        </w:rPr>
      </w:pPr>
      <w:r w:rsidRPr="00F53E5F">
        <w:rPr>
          <w:rFonts w:ascii="Arial" w:hAnsi="Arial" w:cs="Arial"/>
        </w:rPr>
        <w:lastRenderedPageBreak/>
        <w:t>When you configure a protection group, the wizard recommend</w:t>
      </w:r>
      <w:r w:rsidR="00BF4F7B">
        <w:rPr>
          <w:rFonts w:ascii="Arial" w:hAnsi="Arial" w:cs="Arial"/>
        </w:rPr>
        <w:t>s</w:t>
      </w:r>
      <w:r w:rsidRPr="00F53E5F">
        <w:rPr>
          <w:rFonts w:ascii="Arial" w:hAnsi="Arial" w:cs="Arial"/>
        </w:rPr>
        <w:t xml:space="preserve"> allocations for the</w:t>
      </w:r>
      <w:r w:rsidR="0060083C">
        <w:rPr>
          <w:rFonts w:ascii="Arial" w:hAnsi="Arial" w:cs="Arial"/>
        </w:rPr>
        <w:t xml:space="preserve"> replica and recovery point</w:t>
      </w:r>
      <w:r w:rsidRPr="00F53E5F">
        <w:rPr>
          <w:rFonts w:ascii="Arial" w:hAnsi="Arial" w:cs="Arial"/>
        </w:rPr>
        <w:t xml:space="preserve"> volumes based on an estimate of the size of the data in the specified protection group. To configure protection groups, perform the following steps:</w:t>
      </w:r>
    </w:p>
    <w:p w:rsidR="00C40994" w:rsidRDefault="005003C3" w:rsidP="00A007A9">
      <w:pPr>
        <w:pStyle w:val="ListParagraph"/>
        <w:numPr>
          <w:ilvl w:val="0"/>
          <w:numId w:val="3"/>
        </w:numPr>
        <w:spacing w:line="360" w:lineRule="auto"/>
        <w:rPr>
          <w:rFonts w:ascii="Arial" w:hAnsi="Arial" w:cs="Arial"/>
        </w:rPr>
      </w:pPr>
      <w:r w:rsidRPr="00F53E5F">
        <w:rPr>
          <w:rFonts w:ascii="Arial" w:hAnsi="Arial" w:cs="Arial"/>
        </w:rPr>
        <w:t xml:space="preserve">In the DPM Administrator Console, </w:t>
      </w:r>
      <w:r w:rsidR="00DE7061" w:rsidRPr="00F53E5F">
        <w:rPr>
          <w:rFonts w:ascii="Arial" w:hAnsi="Arial" w:cs="Arial"/>
        </w:rPr>
        <w:t xml:space="preserve">click </w:t>
      </w:r>
      <w:r w:rsidR="006A3F8C" w:rsidRPr="00F53E5F">
        <w:rPr>
          <w:rFonts w:ascii="Arial" w:hAnsi="Arial" w:cs="Arial"/>
          <w:b/>
        </w:rPr>
        <w:t>Protection</w:t>
      </w:r>
      <w:r w:rsidRPr="00F53E5F">
        <w:rPr>
          <w:rFonts w:ascii="Arial" w:hAnsi="Arial" w:cs="Arial"/>
        </w:rPr>
        <w:t xml:space="preserve"> on the navigation bar</w:t>
      </w:r>
      <w:r w:rsidR="00230EC1" w:rsidRPr="00F53E5F">
        <w:rPr>
          <w:rFonts w:ascii="Arial" w:hAnsi="Arial" w:cs="Arial"/>
        </w:rPr>
        <w:t>.</w:t>
      </w:r>
    </w:p>
    <w:p w:rsidR="00C40994" w:rsidRDefault="00230EC1" w:rsidP="00A007A9">
      <w:pPr>
        <w:pStyle w:val="ListParagraph"/>
        <w:numPr>
          <w:ilvl w:val="0"/>
          <w:numId w:val="3"/>
        </w:numPr>
        <w:spacing w:line="360" w:lineRule="auto"/>
        <w:rPr>
          <w:rFonts w:ascii="Arial" w:hAnsi="Arial" w:cs="Arial"/>
        </w:rPr>
      </w:pPr>
      <w:r w:rsidRPr="00F53E5F">
        <w:rPr>
          <w:rFonts w:ascii="Arial" w:hAnsi="Arial" w:cs="Arial"/>
        </w:rPr>
        <w:t xml:space="preserve">In the Actions pane, click </w:t>
      </w:r>
      <w:r w:rsidR="006A3F8C" w:rsidRPr="00F53E5F">
        <w:rPr>
          <w:rFonts w:ascii="Arial" w:hAnsi="Arial" w:cs="Arial"/>
          <w:b/>
        </w:rPr>
        <w:t>Create Protection Group</w:t>
      </w:r>
      <w:r w:rsidRPr="00F53E5F">
        <w:rPr>
          <w:rFonts w:ascii="Arial" w:hAnsi="Arial" w:cs="Arial"/>
        </w:rPr>
        <w:t xml:space="preserve">. The Create New Protection Group wizard will start. </w:t>
      </w:r>
      <w:r w:rsidR="00BA7593">
        <w:rPr>
          <w:rFonts w:ascii="Arial" w:hAnsi="Arial" w:cs="Arial"/>
        </w:rPr>
        <w:t>On</w:t>
      </w:r>
      <w:r w:rsidR="00BA7593" w:rsidRPr="00F53E5F">
        <w:rPr>
          <w:rFonts w:ascii="Arial" w:hAnsi="Arial" w:cs="Arial"/>
        </w:rPr>
        <w:t xml:space="preserve"> </w:t>
      </w:r>
      <w:r w:rsidRPr="00F53E5F">
        <w:rPr>
          <w:rFonts w:ascii="Arial" w:hAnsi="Arial" w:cs="Arial"/>
        </w:rPr>
        <w:t>the Welcome page</w:t>
      </w:r>
      <w:r w:rsidR="001865A0">
        <w:rPr>
          <w:rFonts w:ascii="Arial" w:hAnsi="Arial" w:cs="Arial"/>
        </w:rPr>
        <w:t>, click</w:t>
      </w:r>
      <w:r w:rsidRPr="00F53E5F">
        <w:rPr>
          <w:rFonts w:ascii="Arial" w:hAnsi="Arial" w:cs="Arial"/>
        </w:rPr>
        <w:t xml:space="preserve"> </w:t>
      </w:r>
      <w:proofErr w:type="gramStart"/>
      <w:r w:rsidR="006A3F8C" w:rsidRPr="00F53E5F">
        <w:rPr>
          <w:rFonts w:ascii="Arial" w:hAnsi="Arial" w:cs="Arial"/>
          <w:b/>
        </w:rPr>
        <w:t>Next</w:t>
      </w:r>
      <w:proofErr w:type="gramEnd"/>
      <w:r w:rsidRPr="00F53E5F">
        <w:rPr>
          <w:rFonts w:ascii="Arial" w:hAnsi="Arial" w:cs="Arial"/>
        </w:rPr>
        <w:t>.</w:t>
      </w:r>
    </w:p>
    <w:p w:rsidR="00C40994" w:rsidRPr="00834301" w:rsidRDefault="00230EC1" w:rsidP="00A007A9">
      <w:pPr>
        <w:pStyle w:val="ListParagraph"/>
        <w:numPr>
          <w:ilvl w:val="0"/>
          <w:numId w:val="3"/>
        </w:numPr>
        <w:spacing w:line="360" w:lineRule="auto"/>
        <w:rPr>
          <w:rFonts w:ascii="Arial" w:hAnsi="Arial" w:cs="Arial"/>
        </w:rPr>
      </w:pPr>
      <w:r w:rsidRPr="00834301">
        <w:rPr>
          <w:rFonts w:ascii="Arial" w:hAnsi="Arial" w:cs="Arial"/>
        </w:rPr>
        <w:t xml:space="preserve">On the Select Protection Group Type page, click </w:t>
      </w:r>
      <w:r w:rsidR="006A3F8C" w:rsidRPr="00834301">
        <w:rPr>
          <w:rFonts w:ascii="Arial" w:hAnsi="Arial" w:cs="Arial"/>
          <w:b/>
        </w:rPr>
        <w:t xml:space="preserve">Servers </w:t>
      </w:r>
      <w:r w:rsidR="00222FDF" w:rsidRPr="00834301">
        <w:rPr>
          <w:rFonts w:ascii="Arial" w:hAnsi="Arial"/>
        </w:rPr>
        <w:t>a</w:t>
      </w:r>
      <w:r w:rsidRPr="00834301">
        <w:rPr>
          <w:rFonts w:ascii="Arial" w:hAnsi="Arial" w:cs="Arial"/>
        </w:rPr>
        <w:t xml:space="preserve">nd then click </w:t>
      </w:r>
      <w:proofErr w:type="gramStart"/>
      <w:r w:rsidR="006A3F8C" w:rsidRPr="00834301">
        <w:rPr>
          <w:rFonts w:ascii="Arial" w:hAnsi="Arial" w:cs="Arial"/>
          <w:b/>
        </w:rPr>
        <w:t>Next</w:t>
      </w:r>
      <w:proofErr w:type="gramEnd"/>
      <w:r w:rsidR="006A3F8C" w:rsidRPr="00834301">
        <w:rPr>
          <w:rFonts w:ascii="Arial" w:hAnsi="Arial" w:cs="Arial"/>
          <w:b/>
        </w:rPr>
        <w:t>.</w:t>
      </w:r>
    </w:p>
    <w:p w:rsidR="00C40994" w:rsidRPr="00834301" w:rsidRDefault="00FC353B" w:rsidP="00A007A9">
      <w:pPr>
        <w:pStyle w:val="ListParagraph"/>
        <w:numPr>
          <w:ilvl w:val="0"/>
          <w:numId w:val="3"/>
        </w:numPr>
        <w:spacing w:line="360" w:lineRule="auto"/>
        <w:rPr>
          <w:rFonts w:ascii="Arial" w:hAnsi="Arial" w:cs="Arial"/>
        </w:rPr>
      </w:pPr>
      <w:r w:rsidRPr="00834301">
        <w:rPr>
          <w:rFonts w:ascii="Arial" w:hAnsi="Arial" w:cs="Arial"/>
        </w:rPr>
        <w:t xml:space="preserve">Expand the </w:t>
      </w:r>
      <w:r w:rsidR="00F85E8F" w:rsidRPr="00834301">
        <w:rPr>
          <w:rFonts w:ascii="Arial" w:hAnsi="Arial" w:cs="Arial"/>
        </w:rPr>
        <w:t>Exchange</w:t>
      </w:r>
      <w:r w:rsidRPr="00834301">
        <w:rPr>
          <w:rFonts w:ascii="Arial" w:hAnsi="Arial" w:cs="Arial"/>
        </w:rPr>
        <w:t xml:space="preserve"> </w:t>
      </w:r>
      <w:r w:rsidR="00D737E6" w:rsidRPr="00834301">
        <w:rPr>
          <w:rFonts w:ascii="Arial" w:hAnsi="Arial" w:cs="Arial"/>
        </w:rPr>
        <w:t>server list and</w:t>
      </w:r>
      <w:r w:rsidR="00B56F03" w:rsidRPr="00834301">
        <w:rPr>
          <w:rFonts w:ascii="Arial" w:hAnsi="Arial" w:cs="Arial"/>
        </w:rPr>
        <w:t xml:space="preserve"> select the </w:t>
      </w:r>
      <w:r w:rsidR="009E0FF2">
        <w:rPr>
          <w:rFonts w:ascii="Arial" w:hAnsi="Arial" w:cs="Arial"/>
        </w:rPr>
        <w:t xml:space="preserve">2010 </w:t>
      </w:r>
      <w:r w:rsidR="00B56F03" w:rsidRPr="00834301">
        <w:rPr>
          <w:rFonts w:ascii="Arial" w:hAnsi="Arial" w:cs="Arial"/>
        </w:rPr>
        <w:t xml:space="preserve">mailbox databases </w:t>
      </w:r>
      <w:r w:rsidR="009E0FF2">
        <w:rPr>
          <w:rFonts w:ascii="Arial" w:hAnsi="Arial" w:cs="Arial"/>
        </w:rPr>
        <w:t xml:space="preserve">or 2007/2003 storage groups </w:t>
      </w:r>
      <w:r w:rsidR="00B56F03" w:rsidRPr="00834301">
        <w:rPr>
          <w:rFonts w:ascii="Arial" w:hAnsi="Arial" w:cs="Arial"/>
        </w:rPr>
        <w:t>that you w</w:t>
      </w:r>
      <w:r w:rsidR="006C6F6D" w:rsidRPr="00834301">
        <w:rPr>
          <w:rFonts w:ascii="Arial" w:hAnsi="Arial" w:cs="Arial"/>
        </w:rPr>
        <w:t>ant</w:t>
      </w:r>
      <w:r w:rsidR="00B56F03" w:rsidRPr="00834301">
        <w:rPr>
          <w:rFonts w:ascii="Arial" w:hAnsi="Arial" w:cs="Arial"/>
        </w:rPr>
        <w:t xml:space="preserve"> to add to the protection </w:t>
      </w:r>
      <w:r w:rsidR="004072AF" w:rsidRPr="00834301">
        <w:rPr>
          <w:rFonts w:ascii="Arial" w:hAnsi="Arial" w:cs="Arial"/>
        </w:rPr>
        <w:t xml:space="preserve">group as shown in Figure 2. </w:t>
      </w:r>
    </w:p>
    <w:p w:rsidR="00614F53" w:rsidRDefault="00BE6C12" w:rsidP="00C948A2">
      <w:pPr>
        <w:pStyle w:val="ListParagraph"/>
        <w:spacing w:line="360" w:lineRule="auto"/>
        <w:ind w:left="-90"/>
        <w:rPr>
          <w:rFonts w:ascii="Arial" w:hAnsi="Arial" w:cs="Arial"/>
        </w:rPr>
      </w:pPr>
      <w:r>
        <w:rPr>
          <w:rFonts w:ascii="Arial" w:hAnsi="Arial" w:cs="Arial"/>
          <w:noProof/>
        </w:rPr>
        <w:drawing>
          <wp:inline distT="0" distB="0" distL="0" distR="0" wp14:anchorId="37E101A4" wp14:editId="4E08B450">
            <wp:extent cx="5417820" cy="4063365"/>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Figure-3-Selecting-Configuration-Protection-Groups.bmp"/>
                    <pic:cNvPicPr/>
                  </pic:nvPicPr>
                  <pic:blipFill>
                    <a:blip r:embed="rId23">
                      <a:extLst>
                        <a:ext uri="{28A0092B-C50C-407E-A947-70E740481C1C}">
                          <a14:useLocalDpi xmlns:a14="http://schemas.microsoft.com/office/drawing/2010/main" val="0"/>
                        </a:ext>
                      </a:extLst>
                    </a:blip>
                    <a:stretch>
                      <a:fillRect/>
                    </a:stretch>
                  </pic:blipFill>
                  <pic:spPr>
                    <a:xfrm>
                      <a:off x="0" y="0"/>
                      <a:ext cx="5417820" cy="4063365"/>
                    </a:xfrm>
                    <a:prstGeom prst="rect">
                      <a:avLst/>
                    </a:prstGeom>
                  </pic:spPr>
                </pic:pic>
              </a:graphicData>
            </a:graphic>
          </wp:inline>
        </w:drawing>
      </w:r>
    </w:p>
    <w:p w:rsidR="00614F53" w:rsidRPr="00E61FFA" w:rsidRDefault="00CE1117" w:rsidP="00923B67">
      <w:pPr>
        <w:pStyle w:val="ListParagraph"/>
        <w:spacing w:line="360" w:lineRule="auto"/>
        <w:ind w:left="0"/>
        <w:rPr>
          <w:rFonts w:ascii="Arial" w:hAnsi="Arial" w:cs="Arial"/>
        </w:rPr>
      </w:pPr>
      <w:r w:rsidRPr="00E61FFA">
        <w:rPr>
          <w:rFonts w:ascii="Arial" w:hAnsi="Arial" w:cs="Arial"/>
          <w:b/>
          <w:color w:val="4F81BD" w:themeColor="accent1"/>
          <w:sz w:val="20"/>
          <w:szCs w:val="20"/>
        </w:rPr>
        <w:t>Figure 3</w:t>
      </w:r>
      <w:r w:rsidR="00270206" w:rsidRPr="00E61FFA">
        <w:rPr>
          <w:rFonts w:ascii="Arial" w:hAnsi="Arial" w:cs="Arial"/>
          <w:b/>
          <w:color w:val="4F81BD" w:themeColor="accent1"/>
          <w:sz w:val="20"/>
          <w:szCs w:val="20"/>
        </w:rPr>
        <w:t xml:space="preserve"> – Selecting configuration protection groups.</w:t>
      </w:r>
    </w:p>
    <w:p w:rsidR="00270206" w:rsidRDefault="00270206" w:rsidP="00A007A9">
      <w:pPr>
        <w:pStyle w:val="ListParagraph"/>
        <w:spacing w:line="360" w:lineRule="auto"/>
        <w:rPr>
          <w:rFonts w:ascii="Arial" w:hAnsi="Arial" w:cs="Arial"/>
        </w:rPr>
      </w:pPr>
    </w:p>
    <w:p w:rsidR="00C40994" w:rsidRDefault="003A48CE" w:rsidP="00A007A9">
      <w:pPr>
        <w:pStyle w:val="ListParagraph"/>
        <w:numPr>
          <w:ilvl w:val="0"/>
          <w:numId w:val="3"/>
        </w:numPr>
        <w:spacing w:line="360" w:lineRule="auto"/>
        <w:rPr>
          <w:rFonts w:ascii="Arial" w:hAnsi="Arial" w:cs="Arial"/>
        </w:rPr>
      </w:pPr>
      <w:r w:rsidRPr="00F53E5F">
        <w:rPr>
          <w:rFonts w:ascii="Arial" w:hAnsi="Arial" w:cs="Arial"/>
        </w:rPr>
        <w:t>Specify a unique name for the protection group or accept the default name.</w:t>
      </w:r>
    </w:p>
    <w:p w:rsidR="00C40994" w:rsidRDefault="003A48CE" w:rsidP="00A007A9">
      <w:pPr>
        <w:pStyle w:val="ListParagraph"/>
        <w:numPr>
          <w:ilvl w:val="0"/>
          <w:numId w:val="3"/>
        </w:numPr>
        <w:spacing w:line="360" w:lineRule="auto"/>
        <w:rPr>
          <w:rFonts w:ascii="Arial" w:hAnsi="Arial" w:cs="Arial"/>
        </w:rPr>
      </w:pPr>
      <w:r w:rsidRPr="00F53E5F">
        <w:rPr>
          <w:rFonts w:ascii="Arial" w:hAnsi="Arial" w:cs="Arial"/>
        </w:rPr>
        <w:t>Define protection policies:</w:t>
      </w:r>
    </w:p>
    <w:p w:rsidR="00C40994" w:rsidRDefault="00AF6FFD" w:rsidP="00A007A9">
      <w:pPr>
        <w:pStyle w:val="ListParagraph"/>
        <w:numPr>
          <w:ilvl w:val="1"/>
          <w:numId w:val="3"/>
        </w:numPr>
        <w:spacing w:line="360" w:lineRule="auto"/>
        <w:rPr>
          <w:rFonts w:ascii="Arial" w:hAnsi="Arial" w:cs="Arial"/>
        </w:rPr>
      </w:pPr>
      <w:r>
        <w:rPr>
          <w:rFonts w:ascii="Arial" w:hAnsi="Arial" w:cs="Arial"/>
        </w:rPr>
        <w:lastRenderedPageBreak/>
        <w:t>For</w:t>
      </w:r>
      <w:r w:rsidR="003A48CE" w:rsidRPr="00F53E5F">
        <w:rPr>
          <w:rFonts w:ascii="Arial" w:hAnsi="Arial" w:cs="Arial"/>
        </w:rPr>
        <w:t xml:space="preserve"> short-term protection for this protect</w:t>
      </w:r>
      <w:r w:rsidR="003A48CE" w:rsidRPr="00F53E5F">
        <w:rPr>
          <w:rFonts w:ascii="Arial" w:hAnsi="Arial"/>
        </w:rPr>
        <w:t xml:space="preserve">ion </w:t>
      </w:r>
      <w:r w:rsidR="003A48CE" w:rsidRPr="00F53E5F">
        <w:rPr>
          <w:rFonts w:ascii="Arial" w:hAnsi="Arial" w:cs="Arial"/>
        </w:rPr>
        <w:t xml:space="preserve">group, select the </w:t>
      </w:r>
      <w:r w:rsidR="006A3F8C" w:rsidRPr="00F53E5F">
        <w:rPr>
          <w:rFonts w:ascii="Arial" w:hAnsi="Arial" w:cs="Arial"/>
          <w:b/>
        </w:rPr>
        <w:t>I Want Short-Term Protection Using</w:t>
      </w:r>
      <w:r w:rsidR="003A48CE" w:rsidRPr="00F53E5F">
        <w:rPr>
          <w:rFonts w:ascii="Arial" w:hAnsi="Arial" w:cs="Arial"/>
        </w:rPr>
        <w:t xml:space="preserve"> checkbox and then select the media where protected data will be stored.</w:t>
      </w:r>
    </w:p>
    <w:p w:rsidR="00C40994" w:rsidRDefault="00AF6FFD" w:rsidP="00A007A9">
      <w:pPr>
        <w:pStyle w:val="ListParagraph"/>
        <w:numPr>
          <w:ilvl w:val="1"/>
          <w:numId w:val="3"/>
        </w:numPr>
        <w:spacing w:line="360" w:lineRule="auto"/>
        <w:rPr>
          <w:rFonts w:ascii="Arial" w:hAnsi="Arial" w:cs="Arial"/>
        </w:rPr>
      </w:pPr>
      <w:r>
        <w:rPr>
          <w:rFonts w:ascii="Arial" w:hAnsi="Arial" w:cs="Arial"/>
        </w:rPr>
        <w:t>For a</w:t>
      </w:r>
      <w:r w:rsidR="003A48CE" w:rsidRPr="00F53E5F">
        <w:rPr>
          <w:rFonts w:ascii="Arial" w:hAnsi="Arial" w:cs="Arial"/>
        </w:rPr>
        <w:t xml:space="preserve"> long-term protection policy for the protection group, select the </w:t>
      </w:r>
      <w:r w:rsidR="006A3F8C" w:rsidRPr="00F53E5F">
        <w:rPr>
          <w:rFonts w:ascii="Arial" w:hAnsi="Arial" w:cs="Arial"/>
          <w:b/>
        </w:rPr>
        <w:t>I Want Long-Term Protection Using Tape</w:t>
      </w:r>
      <w:r w:rsidR="003A48CE" w:rsidRPr="00F53E5F">
        <w:rPr>
          <w:rFonts w:ascii="Arial" w:hAnsi="Arial" w:cs="Arial"/>
        </w:rPr>
        <w:t xml:space="preserve"> checkbox.</w:t>
      </w:r>
    </w:p>
    <w:p w:rsidR="004072AF" w:rsidRDefault="004072AF" w:rsidP="00A007A9">
      <w:pPr>
        <w:pStyle w:val="ListParagraph"/>
        <w:numPr>
          <w:ilvl w:val="0"/>
          <w:numId w:val="3"/>
        </w:numPr>
        <w:spacing w:line="360" w:lineRule="auto"/>
        <w:rPr>
          <w:rFonts w:ascii="Arial" w:hAnsi="Arial" w:cs="Arial"/>
        </w:rPr>
      </w:pPr>
      <w:r>
        <w:rPr>
          <w:rFonts w:ascii="Arial" w:hAnsi="Arial" w:cs="Arial"/>
        </w:rPr>
        <w:t>T</w:t>
      </w:r>
      <w:r w:rsidR="006C6F6D" w:rsidRPr="00610EB5">
        <w:rPr>
          <w:rFonts w:ascii="Arial" w:hAnsi="Arial" w:cs="Arial"/>
        </w:rPr>
        <w:t>o perform a mailbox database integrity check on the DPM server, c</w:t>
      </w:r>
      <w:r w:rsidR="00EA740E" w:rsidRPr="00610EB5">
        <w:rPr>
          <w:rFonts w:ascii="Arial" w:hAnsi="Arial" w:cs="Arial"/>
        </w:rPr>
        <w:t xml:space="preserve">hoose </w:t>
      </w:r>
      <w:r w:rsidR="006C6F6D" w:rsidRPr="00610EB5">
        <w:rPr>
          <w:rFonts w:ascii="Arial" w:hAnsi="Arial" w:cs="Arial"/>
          <w:b/>
        </w:rPr>
        <w:t xml:space="preserve">Run </w:t>
      </w:r>
      <w:proofErr w:type="spellStart"/>
      <w:r w:rsidR="006C6F6D" w:rsidRPr="00610EB5">
        <w:rPr>
          <w:rFonts w:ascii="Arial" w:hAnsi="Arial" w:cs="Arial"/>
          <w:b/>
        </w:rPr>
        <w:t>E</w:t>
      </w:r>
      <w:r w:rsidR="00EA740E" w:rsidRPr="00610EB5">
        <w:rPr>
          <w:rFonts w:ascii="Arial" w:hAnsi="Arial" w:cs="Arial"/>
          <w:b/>
        </w:rPr>
        <w:t>seutil</w:t>
      </w:r>
      <w:proofErr w:type="spellEnd"/>
      <w:r w:rsidR="00EA740E" w:rsidRPr="00610EB5">
        <w:rPr>
          <w:rFonts w:ascii="Arial" w:hAnsi="Arial" w:cs="Arial"/>
          <w:b/>
        </w:rPr>
        <w:t xml:space="preserve"> to </w:t>
      </w:r>
      <w:r w:rsidR="006C6F6D" w:rsidRPr="00610EB5">
        <w:rPr>
          <w:rFonts w:ascii="Arial" w:hAnsi="Arial" w:cs="Arial"/>
          <w:b/>
        </w:rPr>
        <w:t>check data integrity</w:t>
      </w:r>
      <w:r w:rsidR="00787C0D" w:rsidRPr="00610EB5">
        <w:rPr>
          <w:rFonts w:ascii="Arial" w:hAnsi="Arial" w:cs="Arial"/>
        </w:rPr>
        <w:t xml:space="preserve">. </w:t>
      </w:r>
    </w:p>
    <w:p w:rsidR="00C40994" w:rsidRPr="004072AF" w:rsidRDefault="0076522B" w:rsidP="00A007A9">
      <w:pPr>
        <w:spacing w:line="360" w:lineRule="auto"/>
        <w:rPr>
          <w:rFonts w:ascii="Arial" w:hAnsi="Arial" w:cs="Arial"/>
        </w:rPr>
      </w:pPr>
      <w:r w:rsidRPr="0076522B">
        <w:rPr>
          <w:rFonts w:ascii="Arial" w:hAnsi="Arial" w:cs="Arial"/>
          <w:b/>
          <w:i/>
        </w:rPr>
        <w:t>Note</w:t>
      </w:r>
      <w:r>
        <w:rPr>
          <w:rFonts w:ascii="Arial" w:hAnsi="Arial" w:cs="Arial"/>
        </w:rPr>
        <w:t xml:space="preserve"> - </w:t>
      </w:r>
      <w:r w:rsidR="00787C0D" w:rsidRPr="004072AF">
        <w:rPr>
          <w:rFonts w:ascii="Arial" w:hAnsi="Arial" w:cs="Arial"/>
        </w:rPr>
        <w:t xml:space="preserve">Microsoft recommends that you run an integrity check using </w:t>
      </w:r>
      <w:proofErr w:type="spellStart"/>
      <w:r w:rsidR="00787C0D" w:rsidRPr="003E1341">
        <w:rPr>
          <w:rFonts w:ascii="Courier New" w:hAnsi="Courier New" w:cs="Courier New"/>
        </w:rPr>
        <w:t>eseutil</w:t>
      </w:r>
      <w:proofErr w:type="spellEnd"/>
      <w:r w:rsidR="00787C0D" w:rsidRPr="004072AF">
        <w:rPr>
          <w:rFonts w:ascii="Arial" w:hAnsi="Arial" w:cs="Arial"/>
        </w:rPr>
        <w:t xml:space="preserve"> for both the database and log files if the protected server is not part of a DAG</w:t>
      </w:r>
      <w:r w:rsidR="006C6F6D" w:rsidRPr="004072AF">
        <w:rPr>
          <w:rFonts w:ascii="Arial" w:hAnsi="Arial" w:cs="Arial"/>
        </w:rPr>
        <w:t>. (You can</w:t>
      </w:r>
      <w:r w:rsidR="00787C0D" w:rsidRPr="004072AF">
        <w:rPr>
          <w:rFonts w:ascii="Arial" w:hAnsi="Arial" w:cs="Arial"/>
        </w:rPr>
        <w:t xml:space="preserve"> check </w:t>
      </w:r>
      <w:r w:rsidR="006C6F6D" w:rsidRPr="004072AF">
        <w:rPr>
          <w:rFonts w:ascii="Arial" w:hAnsi="Arial" w:cs="Arial"/>
        </w:rPr>
        <w:t xml:space="preserve">only </w:t>
      </w:r>
      <w:r w:rsidR="00787C0D" w:rsidRPr="004072AF">
        <w:rPr>
          <w:rFonts w:ascii="Arial" w:hAnsi="Arial" w:cs="Arial"/>
        </w:rPr>
        <w:t>the log files if the protected server or servers are members of the same DAG.</w:t>
      </w:r>
      <w:r w:rsidR="006C6F6D" w:rsidRPr="004072AF">
        <w:rPr>
          <w:rFonts w:ascii="Arial" w:hAnsi="Arial" w:cs="Arial"/>
        </w:rPr>
        <w:t>)</w:t>
      </w:r>
      <w:r w:rsidR="00787C0D" w:rsidRPr="004072AF">
        <w:rPr>
          <w:rFonts w:ascii="Arial" w:hAnsi="Arial" w:cs="Arial"/>
        </w:rPr>
        <w:t xml:space="preserve"> If you choose to perform the check you must ensure that the version of </w:t>
      </w:r>
      <w:proofErr w:type="spellStart"/>
      <w:r w:rsidR="00787C0D" w:rsidRPr="003E1341">
        <w:rPr>
          <w:rFonts w:ascii="Courier New" w:hAnsi="Courier New" w:cs="Courier New"/>
        </w:rPr>
        <w:t>eseutil</w:t>
      </w:r>
      <w:proofErr w:type="spellEnd"/>
      <w:r w:rsidR="00787C0D" w:rsidRPr="004072AF">
        <w:rPr>
          <w:rFonts w:ascii="Arial" w:hAnsi="Arial" w:cs="Arial"/>
        </w:rPr>
        <w:t xml:space="preserve"> on the DPM server is </w:t>
      </w:r>
      <w:r w:rsidR="00264BAF" w:rsidRPr="004072AF">
        <w:rPr>
          <w:rFonts w:ascii="Arial" w:hAnsi="Arial" w:cs="Arial"/>
        </w:rPr>
        <w:t>the highest version amongst protected Exchange servers.</w:t>
      </w:r>
    </w:p>
    <w:p w:rsidR="00EA740E" w:rsidRDefault="00EA740E" w:rsidP="006B3259">
      <w:pPr>
        <w:pStyle w:val="ListParagraph"/>
        <w:spacing w:line="360" w:lineRule="auto"/>
        <w:ind w:left="-720"/>
        <w:jc w:val="both"/>
        <w:rPr>
          <w:rFonts w:ascii="Arial" w:hAnsi="Arial" w:cs="Arial"/>
        </w:rPr>
      </w:pPr>
      <w:r>
        <w:rPr>
          <w:rFonts w:ascii="Arial" w:hAnsi="Arial" w:cs="Arial"/>
          <w:noProof/>
        </w:rPr>
        <w:drawing>
          <wp:inline distT="0" distB="0" distL="0" distR="0" wp14:anchorId="3BCCBF53" wp14:editId="38D4A62C">
            <wp:extent cx="5769477" cy="4325257"/>
            <wp:effectExtent l="19050" t="0" r="2673" b="0"/>
            <wp:docPr id="10" name="Picture 9" descr="exchange-eseut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eseutil.bmp"/>
                    <pic:cNvPicPr/>
                  </pic:nvPicPr>
                  <pic:blipFill>
                    <a:blip r:embed="rId24" cstate="print"/>
                    <a:stretch>
                      <a:fillRect/>
                    </a:stretch>
                  </pic:blipFill>
                  <pic:spPr>
                    <a:xfrm>
                      <a:off x="0" y="0"/>
                      <a:ext cx="5769359" cy="4325169"/>
                    </a:xfrm>
                    <a:prstGeom prst="rect">
                      <a:avLst/>
                    </a:prstGeom>
                  </pic:spPr>
                </pic:pic>
              </a:graphicData>
            </a:graphic>
          </wp:inline>
        </w:drawing>
      </w:r>
    </w:p>
    <w:p w:rsidR="00D12648" w:rsidRPr="00270206" w:rsidRDefault="00D12648" w:rsidP="00923B67">
      <w:pPr>
        <w:pStyle w:val="ListParagraph"/>
        <w:spacing w:line="360" w:lineRule="auto"/>
        <w:ind w:left="-720"/>
        <w:rPr>
          <w:rFonts w:ascii="Arial" w:hAnsi="Arial" w:cs="Arial"/>
          <w:b/>
          <w:color w:val="4F81BD" w:themeColor="accent1"/>
          <w:sz w:val="20"/>
          <w:szCs w:val="20"/>
        </w:rPr>
      </w:pPr>
      <w:r>
        <w:rPr>
          <w:rFonts w:ascii="Arial" w:hAnsi="Arial" w:cs="Arial"/>
          <w:b/>
          <w:color w:val="4F81BD" w:themeColor="accent1"/>
          <w:sz w:val="20"/>
          <w:szCs w:val="20"/>
        </w:rPr>
        <w:t>Figure 4</w:t>
      </w:r>
      <w:r w:rsidRPr="00270206">
        <w:rPr>
          <w:rFonts w:ascii="Arial" w:hAnsi="Arial" w:cs="Arial"/>
          <w:b/>
          <w:color w:val="4F81BD" w:themeColor="accent1"/>
          <w:sz w:val="20"/>
          <w:szCs w:val="20"/>
        </w:rPr>
        <w:t xml:space="preserve"> – </w:t>
      </w:r>
      <w:r>
        <w:rPr>
          <w:rFonts w:ascii="Arial" w:hAnsi="Arial" w:cs="Arial"/>
          <w:b/>
          <w:color w:val="4F81BD" w:themeColor="accent1"/>
          <w:sz w:val="20"/>
          <w:szCs w:val="20"/>
        </w:rPr>
        <w:t>Configure mailbox database integrity check</w:t>
      </w:r>
      <w:r w:rsidRPr="00270206">
        <w:rPr>
          <w:rFonts w:ascii="Arial" w:hAnsi="Arial" w:cs="Arial"/>
          <w:b/>
          <w:color w:val="4F81BD" w:themeColor="accent1"/>
          <w:sz w:val="20"/>
          <w:szCs w:val="20"/>
        </w:rPr>
        <w:t>.</w:t>
      </w:r>
    </w:p>
    <w:p w:rsidR="00D12648" w:rsidRDefault="00D12648" w:rsidP="00A007A9">
      <w:pPr>
        <w:pStyle w:val="ListParagraph"/>
        <w:spacing w:line="360" w:lineRule="auto"/>
        <w:rPr>
          <w:rFonts w:ascii="Arial" w:hAnsi="Arial" w:cs="Arial"/>
        </w:rPr>
      </w:pPr>
    </w:p>
    <w:p w:rsidR="00C40994" w:rsidRPr="00610EB5" w:rsidRDefault="00D12648" w:rsidP="00A007A9">
      <w:pPr>
        <w:pStyle w:val="ListParagraph"/>
        <w:numPr>
          <w:ilvl w:val="0"/>
          <w:numId w:val="3"/>
        </w:numPr>
        <w:spacing w:line="360" w:lineRule="auto"/>
        <w:rPr>
          <w:rFonts w:ascii="Arial" w:hAnsi="Arial" w:cs="Arial"/>
        </w:rPr>
      </w:pPr>
      <w:r w:rsidRPr="00610EB5">
        <w:rPr>
          <w:rFonts w:ascii="Arial" w:hAnsi="Arial" w:cs="Arial"/>
        </w:rPr>
        <w:lastRenderedPageBreak/>
        <w:t>On the Specify Exchange DAG protection page</w:t>
      </w:r>
      <w:r w:rsidR="00411820" w:rsidRPr="00610EB5">
        <w:rPr>
          <w:rFonts w:ascii="Arial" w:hAnsi="Arial" w:cs="Arial"/>
        </w:rPr>
        <w:t>,</w:t>
      </w:r>
      <w:r w:rsidRPr="00610EB5">
        <w:rPr>
          <w:rFonts w:ascii="Arial" w:hAnsi="Arial" w:cs="Arial"/>
        </w:rPr>
        <w:t xml:space="preserve"> select which database copies will be selected for full backup and which database copies will be selected for copy backup. </w:t>
      </w:r>
      <w:r w:rsidR="00787C0D" w:rsidRPr="00610EB5">
        <w:rPr>
          <w:rFonts w:ascii="Arial" w:hAnsi="Arial" w:cs="Arial"/>
        </w:rPr>
        <w:t xml:space="preserve">When protecting mailbox servers that are members of DAGs, it is only possible to perform a full </w:t>
      </w:r>
      <w:proofErr w:type="spellStart"/>
      <w:r w:rsidR="00787C0D" w:rsidRPr="00610EB5">
        <w:rPr>
          <w:rFonts w:ascii="Arial" w:hAnsi="Arial" w:cs="Arial"/>
        </w:rPr>
        <w:t>backup</w:t>
      </w:r>
      <w:proofErr w:type="spellEnd"/>
      <w:r w:rsidR="00787C0D" w:rsidRPr="00610EB5">
        <w:rPr>
          <w:rFonts w:ascii="Arial" w:hAnsi="Arial" w:cs="Arial"/>
        </w:rPr>
        <w:t xml:space="preserve"> on one copy of the database due to federated log truncation. </w:t>
      </w:r>
      <w:r w:rsidRPr="00610EB5">
        <w:rPr>
          <w:rFonts w:ascii="Arial" w:hAnsi="Arial" w:cs="Arial"/>
        </w:rPr>
        <w:t>DPM must back up</w:t>
      </w:r>
      <w:r w:rsidR="00787C0D" w:rsidRPr="00610EB5">
        <w:rPr>
          <w:rFonts w:ascii="Arial" w:hAnsi="Arial" w:cs="Arial"/>
        </w:rPr>
        <w:t xml:space="preserve"> other copies of the database up using a copy backup.</w:t>
      </w:r>
      <w:r w:rsidRPr="00610EB5">
        <w:rPr>
          <w:rFonts w:ascii="Arial" w:hAnsi="Arial" w:cs="Arial"/>
        </w:rPr>
        <w:t xml:space="preserve"> </w:t>
      </w:r>
    </w:p>
    <w:p w:rsidR="00C40994" w:rsidRDefault="003A48CE" w:rsidP="00A007A9">
      <w:pPr>
        <w:pStyle w:val="ListParagraph"/>
        <w:numPr>
          <w:ilvl w:val="0"/>
          <w:numId w:val="3"/>
        </w:numPr>
        <w:spacing w:line="360" w:lineRule="auto"/>
        <w:rPr>
          <w:rFonts w:ascii="Arial" w:hAnsi="Arial" w:cs="Arial"/>
        </w:rPr>
      </w:pPr>
      <w:r w:rsidRPr="00610EB5">
        <w:rPr>
          <w:rFonts w:ascii="Arial" w:hAnsi="Arial" w:cs="Arial"/>
        </w:rPr>
        <w:t xml:space="preserve">If you choose short-term protection, </w:t>
      </w:r>
      <w:r w:rsidR="00411820" w:rsidRPr="00610EB5">
        <w:rPr>
          <w:rFonts w:ascii="Arial" w:hAnsi="Arial" w:cs="Arial"/>
        </w:rPr>
        <w:t xml:space="preserve">choose </w:t>
      </w:r>
      <w:r w:rsidR="004072AF" w:rsidRPr="00610EB5">
        <w:rPr>
          <w:rFonts w:ascii="Arial" w:hAnsi="Arial" w:cs="Arial"/>
        </w:rPr>
        <w:t>retention</w:t>
      </w:r>
      <w:r w:rsidRPr="00610EB5">
        <w:rPr>
          <w:rFonts w:ascii="Arial" w:hAnsi="Arial" w:cs="Arial"/>
        </w:rPr>
        <w:t xml:space="preserve"> duration for data recovery in the </w:t>
      </w:r>
      <w:r w:rsidRPr="00610EB5">
        <w:rPr>
          <w:rFonts w:ascii="Arial" w:hAnsi="Arial"/>
          <w:b/>
        </w:rPr>
        <w:t xml:space="preserve">Retention range </w:t>
      </w:r>
      <w:r w:rsidRPr="00610EB5">
        <w:rPr>
          <w:rFonts w:ascii="Arial" w:hAnsi="Arial" w:cs="Arial"/>
        </w:rPr>
        <w:t>box.</w:t>
      </w:r>
      <w:r w:rsidR="00D12648" w:rsidRPr="00610EB5">
        <w:rPr>
          <w:rFonts w:ascii="Arial" w:hAnsi="Arial" w:cs="Arial"/>
        </w:rPr>
        <w:t xml:space="preserve"> </w:t>
      </w:r>
      <w:r w:rsidR="00BF3927" w:rsidRPr="00610EB5">
        <w:rPr>
          <w:rFonts w:ascii="Arial" w:hAnsi="Arial" w:cs="Arial"/>
        </w:rPr>
        <w:t xml:space="preserve">To </w:t>
      </w:r>
      <w:r w:rsidR="00411820" w:rsidRPr="00610EB5">
        <w:rPr>
          <w:rFonts w:ascii="Arial" w:hAnsi="Arial" w:cs="Arial"/>
        </w:rPr>
        <w:t xml:space="preserve">specify the synchronization frequency </w:t>
      </w:r>
      <w:r w:rsidR="00BF3927" w:rsidRPr="00610EB5">
        <w:rPr>
          <w:rFonts w:ascii="Arial" w:hAnsi="Arial" w:cs="Arial"/>
        </w:rPr>
        <w:t xml:space="preserve">modify the recovery point schedule for a data source, click </w:t>
      </w:r>
      <w:r w:rsidR="00BF3927" w:rsidRPr="00610EB5">
        <w:rPr>
          <w:rFonts w:ascii="Arial" w:hAnsi="Arial" w:cs="Arial"/>
          <w:b/>
        </w:rPr>
        <w:t>Modify</w:t>
      </w:r>
      <w:r w:rsidR="00BF3927" w:rsidRPr="00610EB5">
        <w:rPr>
          <w:rFonts w:ascii="Arial" w:hAnsi="Arial" w:cs="Arial"/>
        </w:rPr>
        <w:t>. Select the desired day and time and then</w:t>
      </w:r>
      <w:r w:rsidR="00BF3927" w:rsidRPr="00F53E5F">
        <w:rPr>
          <w:rFonts w:ascii="Arial" w:hAnsi="Arial" w:cs="Arial"/>
        </w:rPr>
        <w:t xml:space="preserve"> click </w:t>
      </w:r>
      <w:r w:rsidR="00BF3927" w:rsidRPr="00F53E5F">
        <w:rPr>
          <w:rFonts w:ascii="Arial" w:hAnsi="Arial" w:cs="Arial"/>
          <w:b/>
        </w:rPr>
        <w:t>OK</w:t>
      </w:r>
      <w:r w:rsidR="00BF3927" w:rsidRPr="00F53E5F">
        <w:rPr>
          <w:rFonts w:ascii="Arial" w:hAnsi="Arial" w:cs="Arial"/>
        </w:rPr>
        <w:t>.</w:t>
      </w:r>
    </w:p>
    <w:p w:rsidR="00E502C3" w:rsidRDefault="00E502C3" w:rsidP="00A007A9">
      <w:pPr>
        <w:pStyle w:val="ListParagraph"/>
        <w:spacing w:line="360" w:lineRule="auto"/>
        <w:rPr>
          <w:rFonts w:ascii="Arial" w:hAnsi="Arial" w:cs="Arial"/>
        </w:rPr>
      </w:pPr>
    </w:p>
    <w:p w:rsidR="00E502C3" w:rsidRDefault="00E502C3" w:rsidP="006B3259">
      <w:pPr>
        <w:pStyle w:val="ListParagraph"/>
        <w:spacing w:line="360" w:lineRule="auto"/>
        <w:ind w:left="-630"/>
        <w:rPr>
          <w:rFonts w:ascii="Arial" w:hAnsi="Arial" w:cs="Arial"/>
        </w:rPr>
      </w:pPr>
      <w:r>
        <w:rPr>
          <w:rFonts w:ascii="Arial" w:hAnsi="Arial" w:cs="Arial"/>
          <w:noProof/>
        </w:rPr>
        <w:drawing>
          <wp:inline distT="0" distB="0" distL="0" distR="0" wp14:anchorId="50F7C9B7" wp14:editId="4D024241">
            <wp:extent cx="5726067" cy="4290879"/>
            <wp:effectExtent l="19050" t="0" r="7983" b="0"/>
            <wp:docPr id="11" name="Picture 10" descr="synchronization-frequenc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hronization-frequency.bmp"/>
                    <pic:cNvPicPr/>
                  </pic:nvPicPr>
                  <pic:blipFill>
                    <a:blip r:embed="rId25" cstate="print"/>
                    <a:stretch>
                      <a:fillRect/>
                    </a:stretch>
                  </pic:blipFill>
                  <pic:spPr>
                    <a:xfrm>
                      <a:off x="0" y="0"/>
                      <a:ext cx="5723502" cy="4288957"/>
                    </a:xfrm>
                    <a:prstGeom prst="rect">
                      <a:avLst/>
                    </a:prstGeom>
                  </pic:spPr>
                </pic:pic>
              </a:graphicData>
            </a:graphic>
          </wp:inline>
        </w:drawing>
      </w:r>
    </w:p>
    <w:p w:rsidR="00E502C3" w:rsidRPr="00270206" w:rsidRDefault="00E502C3" w:rsidP="00923B67">
      <w:pPr>
        <w:pStyle w:val="ListParagraph"/>
        <w:spacing w:line="360" w:lineRule="auto"/>
        <w:ind w:left="-630"/>
        <w:rPr>
          <w:rFonts w:ascii="Arial" w:hAnsi="Arial" w:cs="Arial"/>
          <w:b/>
          <w:color w:val="4F81BD" w:themeColor="accent1"/>
          <w:sz w:val="20"/>
          <w:szCs w:val="20"/>
        </w:rPr>
      </w:pPr>
      <w:r>
        <w:rPr>
          <w:rFonts w:ascii="Arial" w:hAnsi="Arial" w:cs="Arial"/>
          <w:b/>
          <w:color w:val="4F81BD" w:themeColor="accent1"/>
          <w:sz w:val="20"/>
          <w:szCs w:val="20"/>
        </w:rPr>
        <w:t>Figure 5</w:t>
      </w:r>
      <w:r w:rsidRPr="00270206">
        <w:rPr>
          <w:rFonts w:ascii="Arial" w:hAnsi="Arial" w:cs="Arial"/>
          <w:b/>
          <w:color w:val="4F81BD" w:themeColor="accent1"/>
          <w:sz w:val="20"/>
          <w:szCs w:val="20"/>
        </w:rPr>
        <w:t xml:space="preserve"> – </w:t>
      </w:r>
      <w:r>
        <w:rPr>
          <w:rFonts w:ascii="Arial" w:hAnsi="Arial" w:cs="Arial"/>
          <w:b/>
          <w:color w:val="4F81BD" w:themeColor="accent1"/>
          <w:sz w:val="20"/>
          <w:szCs w:val="20"/>
        </w:rPr>
        <w:t>Configure synchronization frequency</w:t>
      </w:r>
      <w:r w:rsidRPr="00270206">
        <w:rPr>
          <w:rFonts w:ascii="Arial" w:hAnsi="Arial" w:cs="Arial"/>
          <w:b/>
          <w:color w:val="4F81BD" w:themeColor="accent1"/>
          <w:sz w:val="20"/>
          <w:szCs w:val="20"/>
        </w:rPr>
        <w:t>.</w:t>
      </w:r>
    </w:p>
    <w:p w:rsidR="00E502C3" w:rsidRDefault="00E502C3" w:rsidP="00A007A9">
      <w:pPr>
        <w:pStyle w:val="ListParagraph"/>
        <w:spacing w:line="360" w:lineRule="auto"/>
        <w:rPr>
          <w:rFonts w:ascii="Arial" w:hAnsi="Arial" w:cs="Arial"/>
        </w:rPr>
      </w:pPr>
    </w:p>
    <w:p w:rsidR="00C40994" w:rsidRDefault="003A48CE" w:rsidP="00A007A9">
      <w:pPr>
        <w:pStyle w:val="ListParagraph"/>
        <w:numPr>
          <w:ilvl w:val="0"/>
          <w:numId w:val="3"/>
        </w:numPr>
        <w:spacing w:line="360" w:lineRule="auto"/>
        <w:rPr>
          <w:rFonts w:ascii="Arial" w:hAnsi="Arial" w:cs="Arial"/>
        </w:rPr>
      </w:pPr>
      <w:r w:rsidRPr="00F53E5F">
        <w:rPr>
          <w:rFonts w:ascii="Arial" w:hAnsi="Arial" w:cs="Arial"/>
        </w:rPr>
        <w:t>DPM will displa</w:t>
      </w:r>
      <w:r w:rsidR="00C0386C" w:rsidRPr="00F53E5F">
        <w:rPr>
          <w:rFonts w:ascii="Arial" w:hAnsi="Arial" w:cs="Arial"/>
        </w:rPr>
        <w:t xml:space="preserve">y recommended disk allocations for the replica volume and the recovery point volume. You can either accept the recommended allocations or adjust the allocations by clicking </w:t>
      </w:r>
      <w:r w:rsidR="006A3F8C" w:rsidRPr="00F53E5F">
        <w:rPr>
          <w:rFonts w:ascii="Arial" w:hAnsi="Arial" w:cs="Arial"/>
          <w:b/>
        </w:rPr>
        <w:t>Modify</w:t>
      </w:r>
      <w:r w:rsidR="00C0386C" w:rsidRPr="00F53E5F">
        <w:rPr>
          <w:rFonts w:ascii="Arial" w:hAnsi="Arial" w:cs="Arial"/>
        </w:rPr>
        <w:t>.</w:t>
      </w:r>
      <w:r w:rsidR="00264BAF">
        <w:rPr>
          <w:rFonts w:ascii="Arial" w:hAnsi="Arial" w:cs="Arial"/>
        </w:rPr>
        <w:t xml:space="preserve"> </w:t>
      </w:r>
      <w:r w:rsidR="00163000">
        <w:rPr>
          <w:rFonts w:ascii="Arial" w:hAnsi="Arial" w:cs="Arial"/>
        </w:rPr>
        <w:br/>
      </w:r>
      <w:r w:rsidR="004072AF" w:rsidRPr="00163000">
        <w:rPr>
          <w:rFonts w:ascii="Arial" w:hAnsi="Arial" w:cs="Arial"/>
          <w:b/>
          <w:i/>
        </w:rPr>
        <w:lastRenderedPageBreak/>
        <w:t>Note -</w:t>
      </w:r>
      <w:r w:rsidR="004072AF">
        <w:rPr>
          <w:rFonts w:ascii="Arial" w:hAnsi="Arial" w:cs="Arial"/>
        </w:rPr>
        <w:t xml:space="preserve"> </w:t>
      </w:r>
      <w:r w:rsidR="00264BAF">
        <w:rPr>
          <w:rFonts w:ascii="Arial" w:hAnsi="Arial" w:cs="Arial"/>
        </w:rPr>
        <w:t>You cannot modify allocations to lower than 1.01GB for the replica and 1.56GB for the recovery point volume.</w:t>
      </w:r>
    </w:p>
    <w:p w:rsidR="00C40994" w:rsidRPr="003177BF" w:rsidRDefault="00BF3927" w:rsidP="00A007A9">
      <w:pPr>
        <w:pStyle w:val="ListParagraph"/>
        <w:numPr>
          <w:ilvl w:val="0"/>
          <w:numId w:val="3"/>
        </w:numPr>
        <w:spacing w:line="360" w:lineRule="auto"/>
        <w:rPr>
          <w:rFonts w:ascii="Arial" w:hAnsi="Arial" w:cs="Arial"/>
        </w:rPr>
      </w:pPr>
      <w:r w:rsidRPr="003177BF">
        <w:rPr>
          <w:rFonts w:ascii="Arial" w:hAnsi="Arial" w:cs="Arial"/>
        </w:rPr>
        <w:t>On the Choose a Replica Creation Method page</w:t>
      </w:r>
      <w:r w:rsidR="0071511D" w:rsidRPr="003177BF">
        <w:rPr>
          <w:rFonts w:ascii="Arial" w:hAnsi="Arial" w:cs="Arial"/>
        </w:rPr>
        <w:t>,</w:t>
      </w:r>
      <w:r w:rsidRPr="003177BF">
        <w:rPr>
          <w:rFonts w:ascii="Arial" w:hAnsi="Arial" w:cs="Arial"/>
        </w:rPr>
        <w:t xml:space="preserve"> specify whether you want the replica created automatically now, at a specific later point in time</w:t>
      </w:r>
      <w:r w:rsidR="0071511D" w:rsidRPr="003177BF">
        <w:rPr>
          <w:rFonts w:ascii="Arial" w:hAnsi="Arial" w:cs="Arial"/>
        </w:rPr>
        <w:t>,</w:t>
      </w:r>
      <w:r w:rsidRPr="003177BF">
        <w:rPr>
          <w:rFonts w:ascii="Arial" w:hAnsi="Arial" w:cs="Arial"/>
        </w:rPr>
        <w:t xml:space="preserve"> or whether you want to create a replica manually.</w:t>
      </w:r>
    </w:p>
    <w:p w:rsidR="00C40994" w:rsidRDefault="0074082F" w:rsidP="00A007A9">
      <w:pPr>
        <w:pStyle w:val="ListParagraph"/>
        <w:numPr>
          <w:ilvl w:val="0"/>
          <w:numId w:val="3"/>
        </w:numPr>
        <w:spacing w:line="360" w:lineRule="auto"/>
        <w:rPr>
          <w:rFonts w:ascii="Arial" w:hAnsi="Arial" w:cs="Arial"/>
        </w:rPr>
      </w:pPr>
      <w:r>
        <w:rPr>
          <w:rFonts w:ascii="Arial" w:hAnsi="Arial" w:cs="Arial"/>
        </w:rPr>
        <w:t>Choose whether DPM will perform a consistency check on the replica. You can select between not running a consistency check, running one automatically</w:t>
      </w:r>
      <w:r w:rsidR="00270206">
        <w:rPr>
          <w:rFonts w:ascii="Arial" w:hAnsi="Arial" w:cs="Arial"/>
        </w:rPr>
        <w:t>,</w:t>
      </w:r>
      <w:r>
        <w:rPr>
          <w:rFonts w:ascii="Arial" w:hAnsi="Arial" w:cs="Arial"/>
        </w:rPr>
        <w:t xml:space="preserve"> </w:t>
      </w:r>
      <w:proofErr w:type="gramStart"/>
      <w:r>
        <w:rPr>
          <w:rFonts w:ascii="Arial" w:hAnsi="Arial" w:cs="Arial"/>
        </w:rPr>
        <w:t>or</w:t>
      </w:r>
      <w:proofErr w:type="gramEnd"/>
      <w:r>
        <w:rPr>
          <w:rFonts w:ascii="Arial" w:hAnsi="Arial" w:cs="Arial"/>
        </w:rPr>
        <w:t xml:space="preserve"> running one on a </w:t>
      </w:r>
      <w:r w:rsidR="00D13812">
        <w:rPr>
          <w:rFonts w:ascii="Arial" w:hAnsi="Arial" w:cs="Arial"/>
        </w:rPr>
        <w:t xml:space="preserve">scheduled </w:t>
      </w:r>
      <w:r>
        <w:rPr>
          <w:rFonts w:ascii="Arial" w:hAnsi="Arial" w:cs="Arial"/>
        </w:rPr>
        <w:t xml:space="preserve">daily basis. Automatic checks are recommended for workloads smaller than 1 TB where there is good connectivity between the protected data and the DPM server. </w:t>
      </w:r>
    </w:p>
    <w:p w:rsidR="0074082F" w:rsidRDefault="0074082F" w:rsidP="00A007A9">
      <w:pPr>
        <w:pStyle w:val="ListParagraph"/>
        <w:spacing w:line="360" w:lineRule="auto"/>
        <w:rPr>
          <w:rFonts w:ascii="Arial" w:hAnsi="Arial" w:cs="Arial"/>
        </w:rPr>
      </w:pPr>
    </w:p>
    <w:p w:rsidR="0074082F" w:rsidRDefault="00BF3927" w:rsidP="0000432A">
      <w:pPr>
        <w:pStyle w:val="ListParagraph"/>
        <w:spacing w:line="360" w:lineRule="auto"/>
        <w:ind w:left="0"/>
        <w:rPr>
          <w:rFonts w:ascii="Arial" w:hAnsi="Arial" w:cs="Arial"/>
        </w:rPr>
      </w:pPr>
      <w:r>
        <w:rPr>
          <w:rFonts w:ascii="Arial" w:hAnsi="Arial" w:cs="Arial"/>
          <w:noProof/>
        </w:rPr>
        <w:drawing>
          <wp:inline distT="0" distB="0" distL="0" distR="0" wp14:anchorId="6AB48A1B" wp14:editId="2B232D7D">
            <wp:extent cx="5101590" cy="3824558"/>
            <wp:effectExtent l="19050" t="0" r="3810" b="0"/>
            <wp:docPr id="12" name="Picture 11" descr="exchange-consistency-check-opt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consistency-check-options.bmp"/>
                    <pic:cNvPicPr/>
                  </pic:nvPicPr>
                  <pic:blipFill>
                    <a:blip r:embed="rId26" cstate="print"/>
                    <a:stretch>
                      <a:fillRect/>
                    </a:stretch>
                  </pic:blipFill>
                  <pic:spPr>
                    <a:xfrm>
                      <a:off x="0" y="0"/>
                      <a:ext cx="5108124" cy="3829456"/>
                    </a:xfrm>
                    <a:prstGeom prst="rect">
                      <a:avLst/>
                    </a:prstGeom>
                  </pic:spPr>
                </pic:pic>
              </a:graphicData>
            </a:graphic>
          </wp:inline>
        </w:drawing>
      </w:r>
    </w:p>
    <w:p w:rsidR="0074082F" w:rsidRPr="00270206" w:rsidRDefault="00270206" w:rsidP="00CD3237">
      <w:pPr>
        <w:pStyle w:val="ListParagraph"/>
        <w:spacing w:line="360" w:lineRule="auto"/>
        <w:ind w:left="0"/>
        <w:rPr>
          <w:rFonts w:ascii="Arial" w:hAnsi="Arial" w:cs="Arial"/>
          <w:b/>
          <w:color w:val="4F81BD" w:themeColor="accent1"/>
          <w:sz w:val="20"/>
          <w:szCs w:val="20"/>
        </w:rPr>
      </w:pPr>
      <w:r w:rsidRPr="00270206">
        <w:rPr>
          <w:rFonts w:ascii="Arial" w:hAnsi="Arial" w:cs="Arial"/>
          <w:b/>
          <w:color w:val="4F81BD" w:themeColor="accent1"/>
          <w:sz w:val="20"/>
          <w:szCs w:val="20"/>
        </w:rPr>
        <w:t xml:space="preserve">Figure </w:t>
      </w:r>
      <w:r w:rsidR="00BF3927">
        <w:rPr>
          <w:rFonts w:ascii="Arial" w:hAnsi="Arial" w:cs="Arial"/>
          <w:b/>
          <w:color w:val="4F81BD" w:themeColor="accent1"/>
          <w:sz w:val="20"/>
          <w:szCs w:val="20"/>
        </w:rPr>
        <w:t>6</w:t>
      </w:r>
      <w:r w:rsidRPr="00270206">
        <w:rPr>
          <w:rFonts w:ascii="Arial" w:hAnsi="Arial" w:cs="Arial"/>
          <w:b/>
          <w:color w:val="4F81BD" w:themeColor="accent1"/>
          <w:sz w:val="20"/>
          <w:szCs w:val="20"/>
        </w:rPr>
        <w:t xml:space="preserve"> - Setting up consistency check </w:t>
      </w:r>
      <w:r w:rsidR="009735BA">
        <w:rPr>
          <w:rFonts w:ascii="Arial" w:hAnsi="Arial" w:cs="Arial"/>
          <w:b/>
          <w:color w:val="4F81BD" w:themeColor="accent1"/>
          <w:sz w:val="20"/>
          <w:szCs w:val="20"/>
        </w:rPr>
        <w:t>on inconsistent replicas</w:t>
      </w:r>
      <w:r w:rsidRPr="00270206">
        <w:rPr>
          <w:rFonts w:ascii="Arial" w:hAnsi="Arial" w:cs="Arial"/>
          <w:b/>
          <w:color w:val="4F81BD" w:themeColor="accent1"/>
          <w:sz w:val="20"/>
          <w:szCs w:val="20"/>
        </w:rPr>
        <w:t>.</w:t>
      </w:r>
      <w:r w:rsidRPr="00270206">
        <w:rPr>
          <w:rFonts w:ascii="Arial" w:hAnsi="Arial" w:cs="Arial"/>
          <w:b/>
          <w:color w:val="4F81BD" w:themeColor="accent1"/>
          <w:sz w:val="20"/>
          <w:szCs w:val="20"/>
        </w:rPr>
        <w:br/>
      </w:r>
    </w:p>
    <w:p w:rsidR="00C40994" w:rsidRDefault="00024DA7" w:rsidP="00A007A9">
      <w:pPr>
        <w:pStyle w:val="ListParagraph"/>
        <w:numPr>
          <w:ilvl w:val="0"/>
          <w:numId w:val="3"/>
        </w:numPr>
        <w:spacing w:line="360" w:lineRule="auto"/>
        <w:rPr>
          <w:rFonts w:ascii="Arial" w:hAnsi="Arial" w:cs="Arial"/>
        </w:rPr>
      </w:pPr>
      <w:r w:rsidRPr="00F53E5F">
        <w:rPr>
          <w:rFonts w:ascii="Arial" w:hAnsi="Arial" w:cs="Arial"/>
        </w:rPr>
        <w:t xml:space="preserve">Review the summary and then click </w:t>
      </w:r>
      <w:r w:rsidR="006A3F8C" w:rsidRPr="00F53E5F">
        <w:rPr>
          <w:rFonts w:ascii="Arial" w:hAnsi="Arial" w:cs="Arial"/>
          <w:b/>
        </w:rPr>
        <w:t>Create Group</w:t>
      </w:r>
      <w:r w:rsidRPr="00F53E5F">
        <w:rPr>
          <w:rFonts w:ascii="Arial" w:hAnsi="Arial" w:cs="Arial"/>
        </w:rPr>
        <w:t>. Close the confirmation page.</w:t>
      </w:r>
      <w:bookmarkStart w:id="64" w:name="_Toc252177524"/>
    </w:p>
    <w:p w:rsidR="00D6194B" w:rsidRPr="009A6B10" w:rsidRDefault="003C02B7" w:rsidP="00A007A9">
      <w:pPr>
        <w:pStyle w:val="Heading1"/>
        <w:spacing w:before="0" w:after="200" w:line="360" w:lineRule="auto"/>
        <w:rPr>
          <w:rFonts w:ascii="Arial" w:hAnsi="Arial" w:cs="Arial"/>
        </w:rPr>
      </w:pPr>
      <w:bookmarkStart w:id="65" w:name="_Toc252177525"/>
      <w:bookmarkStart w:id="66" w:name="_Toc252349351"/>
      <w:bookmarkStart w:id="67" w:name="_Toc253139368"/>
      <w:bookmarkStart w:id="68" w:name="_Toc263432105"/>
      <w:bookmarkEnd w:id="64"/>
      <w:r w:rsidRPr="00C2467F">
        <w:rPr>
          <w:rFonts w:ascii="Arial" w:hAnsi="Arial" w:cs="Arial"/>
        </w:rPr>
        <w:t xml:space="preserve">How </w:t>
      </w:r>
      <w:r w:rsidR="004837DC" w:rsidRPr="00C2467F">
        <w:rPr>
          <w:rFonts w:ascii="Arial" w:hAnsi="Arial" w:cs="Arial"/>
        </w:rPr>
        <w:t>to</w:t>
      </w:r>
      <w:r w:rsidRPr="00C2467F">
        <w:rPr>
          <w:rFonts w:ascii="Arial" w:hAnsi="Arial" w:cs="Arial"/>
        </w:rPr>
        <w:t xml:space="preserve"> </w:t>
      </w:r>
      <w:r w:rsidR="00D6194B" w:rsidRPr="00C2467F">
        <w:rPr>
          <w:rFonts w:ascii="Arial" w:hAnsi="Arial" w:cs="Arial"/>
        </w:rPr>
        <w:t xml:space="preserve">Recover </w:t>
      </w:r>
      <w:r w:rsidR="00057C8B" w:rsidRPr="009A6B10">
        <w:rPr>
          <w:rFonts w:ascii="Arial" w:hAnsi="Arial" w:cs="Arial"/>
        </w:rPr>
        <w:t>M</w:t>
      </w:r>
      <w:r w:rsidR="00960E08" w:rsidRPr="009A6B10">
        <w:rPr>
          <w:rFonts w:ascii="Arial" w:hAnsi="Arial" w:cs="Arial"/>
        </w:rPr>
        <w:t>ailboxes</w:t>
      </w:r>
      <w:r w:rsidR="00124151" w:rsidRPr="009A6B10">
        <w:rPr>
          <w:rFonts w:ascii="Arial" w:hAnsi="Arial" w:cs="Arial"/>
        </w:rPr>
        <w:t xml:space="preserve"> with DPM 2010</w:t>
      </w:r>
      <w:bookmarkEnd w:id="65"/>
      <w:bookmarkEnd w:id="66"/>
      <w:bookmarkEnd w:id="67"/>
      <w:bookmarkEnd w:id="68"/>
    </w:p>
    <w:p w:rsidR="002E1655" w:rsidRPr="009A6B10" w:rsidRDefault="002E1655" w:rsidP="00A007A9">
      <w:pPr>
        <w:spacing w:line="360" w:lineRule="auto"/>
        <w:rPr>
          <w:rFonts w:ascii="Arial" w:hAnsi="Arial" w:cs="Arial"/>
        </w:rPr>
      </w:pPr>
      <w:r w:rsidRPr="009A6B10">
        <w:rPr>
          <w:rFonts w:ascii="Arial" w:hAnsi="Arial" w:cs="Arial"/>
        </w:rPr>
        <w:t xml:space="preserve">DPM 2010 supports the following </w:t>
      </w:r>
      <w:r w:rsidR="00175E8B" w:rsidRPr="009A6B10">
        <w:rPr>
          <w:rFonts w:ascii="Arial" w:hAnsi="Arial" w:cs="Arial"/>
        </w:rPr>
        <w:t xml:space="preserve">mailbox database and mailbox </w:t>
      </w:r>
      <w:r w:rsidRPr="009A6B10">
        <w:rPr>
          <w:rFonts w:ascii="Arial" w:hAnsi="Arial" w:cs="Arial"/>
        </w:rPr>
        <w:t>recovery scenarios:</w:t>
      </w:r>
    </w:p>
    <w:p w:rsidR="002E1655" w:rsidRPr="009A6B10" w:rsidRDefault="002E1655" w:rsidP="00BE3C99">
      <w:pPr>
        <w:pStyle w:val="Orin-Bullets"/>
        <w:spacing w:after="200" w:line="240" w:lineRule="auto"/>
        <w:rPr>
          <w:rFonts w:ascii="Arial" w:hAnsi="Arial" w:cs="Arial"/>
        </w:rPr>
      </w:pPr>
      <w:r w:rsidRPr="009A6B10">
        <w:rPr>
          <w:rFonts w:ascii="Arial" w:hAnsi="Arial" w:cs="Arial"/>
        </w:rPr>
        <w:lastRenderedPageBreak/>
        <w:t>Recovering a</w:t>
      </w:r>
      <w:r w:rsidR="00C44E7C" w:rsidRPr="009A6B10">
        <w:rPr>
          <w:rFonts w:ascii="Arial" w:hAnsi="Arial" w:cs="Arial"/>
        </w:rPr>
        <w:t>ll protected Exchange Data</w:t>
      </w:r>
    </w:p>
    <w:p w:rsidR="002E1655" w:rsidRPr="009A6B10" w:rsidRDefault="00C44E7C" w:rsidP="00BE3C99">
      <w:pPr>
        <w:pStyle w:val="Orin-Bullets"/>
        <w:spacing w:after="200" w:line="240" w:lineRule="auto"/>
        <w:rPr>
          <w:rFonts w:ascii="Arial" w:hAnsi="Arial" w:cs="Arial"/>
        </w:rPr>
      </w:pPr>
      <w:r w:rsidRPr="009A6B10">
        <w:rPr>
          <w:rFonts w:ascii="Arial" w:hAnsi="Arial" w:cs="Arial"/>
        </w:rPr>
        <w:t xml:space="preserve">Recovering a </w:t>
      </w:r>
      <w:r w:rsidR="00057C8B" w:rsidRPr="009A6B10">
        <w:rPr>
          <w:rFonts w:ascii="Arial" w:hAnsi="Arial" w:cs="Arial"/>
        </w:rPr>
        <w:t>mailbox d</w:t>
      </w:r>
      <w:r w:rsidRPr="009A6B10">
        <w:rPr>
          <w:rFonts w:ascii="Arial" w:hAnsi="Arial" w:cs="Arial"/>
        </w:rPr>
        <w:t>atabase</w:t>
      </w:r>
    </w:p>
    <w:p w:rsidR="006F5782" w:rsidRPr="009A6B10" w:rsidRDefault="00C44E7C" w:rsidP="00BE3C99">
      <w:pPr>
        <w:pStyle w:val="Orin-Bullets"/>
        <w:spacing w:after="200" w:line="240" w:lineRule="auto"/>
        <w:rPr>
          <w:rFonts w:ascii="Arial" w:hAnsi="Arial" w:cs="Arial"/>
        </w:rPr>
      </w:pPr>
      <w:r w:rsidRPr="009A6B10">
        <w:rPr>
          <w:rFonts w:ascii="Arial" w:hAnsi="Arial" w:cs="Arial"/>
        </w:rPr>
        <w:t xml:space="preserve">Recovering a </w:t>
      </w:r>
      <w:r w:rsidR="00175E8B" w:rsidRPr="009A6B10">
        <w:rPr>
          <w:rFonts w:ascii="Arial" w:hAnsi="Arial" w:cs="Arial"/>
        </w:rPr>
        <w:t xml:space="preserve">specific </w:t>
      </w:r>
      <w:r w:rsidRPr="009A6B10">
        <w:rPr>
          <w:rFonts w:ascii="Arial" w:hAnsi="Arial" w:cs="Arial"/>
        </w:rPr>
        <w:t>mailbox</w:t>
      </w:r>
    </w:p>
    <w:p w:rsidR="002E1655" w:rsidRPr="009A6B10" w:rsidRDefault="002E1655" w:rsidP="00A007A9">
      <w:pPr>
        <w:pStyle w:val="Heading2"/>
        <w:spacing w:before="0" w:after="200" w:line="360" w:lineRule="auto"/>
        <w:rPr>
          <w:rFonts w:ascii="Arial" w:hAnsi="Arial" w:cs="Arial"/>
        </w:rPr>
      </w:pPr>
      <w:bookmarkStart w:id="69" w:name="_Toc252230359"/>
      <w:bookmarkStart w:id="70" w:name="_Toc263432106"/>
      <w:r w:rsidRPr="009A6B10">
        <w:rPr>
          <w:rFonts w:ascii="Arial" w:hAnsi="Arial" w:cs="Arial"/>
        </w:rPr>
        <w:t>Recovering a</w:t>
      </w:r>
      <w:bookmarkEnd w:id="69"/>
      <w:r w:rsidR="00422458" w:rsidRPr="009A6B10">
        <w:rPr>
          <w:rFonts w:ascii="Arial" w:hAnsi="Arial" w:cs="Arial"/>
        </w:rPr>
        <w:t>n Exchange Mailbox Database</w:t>
      </w:r>
      <w:bookmarkEnd w:id="70"/>
    </w:p>
    <w:p w:rsidR="002E1655" w:rsidRPr="002E1655" w:rsidRDefault="002E1655" w:rsidP="00A007A9">
      <w:pPr>
        <w:spacing w:line="360" w:lineRule="auto"/>
        <w:rPr>
          <w:rFonts w:ascii="Arial" w:hAnsi="Arial" w:cs="Arial"/>
          <w:noProof/>
        </w:rPr>
      </w:pPr>
      <w:r w:rsidRPr="009A6B10">
        <w:rPr>
          <w:rFonts w:ascii="Arial" w:hAnsi="Arial" w:cs="Arial"/>
        </w:rPr>
        <w:t>You can use DPM 2010 to recover a</w:t>
      </w:r>
      <w:r w:rsidR="00422458" w:rsidRPr="009A6B10">
        <w:rPr>
          <w:rFonts w:ascii="Arial" w:hAnsi="Arial" w:cs="Arial"/>
        </w:rPr>
        <w:t xml:space="preserve">n Exchange Mailbox database to the </w:t>
      </w:r>
      <w:r w:rsidR="00057C8B" w:rsidRPr="009A6B10">
        <w:rPr>
          <w:rFonts w:ascii="Arial" w:hAnsi="Arial" w:cs="Arial"/>
        </w:rPr>
        <w:t>mailbox server</w:t>
      </w:r>
      <w:r w:rsidR="00422458" w:rsidRPr="009A6B10">
        <w:rPr>
          <w:rFonts w:ascii="Arial" w:hAnsi="Arial" w:cs="Arial"/>
        </w:rPr>
        <w:t xml:space="preserve"> that </w:t>
      </w:r>
      <w:r w:rsidRPr="009A6B10">
        <w:rPr>
          <w:rFonts w:ascii="Arial" w:hAnsi="Arial" w:cs="Arial"/>
        </w:rPr>
        <w:t xml:space="preserve">originally </w:t>
      </w:r>
      <w:r w:rsidR="00422458" w:rsidRPr="009A6B10">
        <w:rPr>
          <w:rFonts w:ascii="Arial" w:hAnsi="Arial" w:cs="Arial"/>
        </w:rPr>
        <w:t>hosted it or to another Exchange Server mailbox server that has the DPM agent installed.</w:t>
      </w:r>
      <w:r w:rsidRPr="009A6B10">
        <w:rPr>
          <w:rFonts w:ascii="Arial" w:hAnsi="Arial" w:cs="Arial"/>
        </w:rPr>
        <w:t xml:space="preserve"> To recover a</w:t>
      </w:r>
      <w:r w:rsidR="00422458" w:rsidRPr="009A6B10">
        <w:rPr>
          <w:rFonts w:ascii="Arial" w:hAnsi="Arial" w:cs="Arial"/>
        </w:rPr>
        <w:t>n Exchange mailbox database</w:t>
      </w:r>
      <w:r w:rsidRPr="009A6B10">
        <w:rPr>
          <w:rFonts w:ascii="Arial" w:hAnsi="Arial" w:cs="Arial"/>
        </w:rPr>
        <w:t xml:space="preserve"> to its original location, perform the</w:t>
      </w:r>
      <w:r w:rsidRPr="002E1655">
        <w:rPr>
          <w:rFonts w:ascii="Arial" w:hAnsi="Arial" w:cs="Arial"/>
        </w:rPr>
        <w:t xml:space="preserve"> following steps:</w:t>
      </w:r>
      <w:r w:rsidRPr="002E1655">
        <w:rPr>
          <w:rFonts w:ascii="Arial" w:hAnsi="Arial" w:cs="Arial"/>
          <w:noProof/>
        </w:rPr>
        <w:t xml:space="preserve"> </w:t>
      </w:r>
    </w:p>
    <w:p w:rsidR="00C40994" w:rsidRPr="003177BF" w:rsidRDefault="002E1655" w:rsidP="00A007A9">
      <w:pPr>
        <w:numPr>
          <w:ilvl w:val="0"/>
          <w:numId w:val="19"/>
        </w:numPr>
        <w:spacing w:line="360" w:lineRule="auto"/>
        <w:rPr>
          <w:rFonts w:ascii="Arial" w:hAnsi="Arial" w:cs="Arial"/>
        </w:rPr>
      </w:pPr>
      <w:r w:rsidRPr="003177BF">
        <w:rPr>
          <w:rFonts w:ascii="Arial" w:hAnsi="Arial" w:cs="Arial"/>
        </w:rPr>
        <w:t xml:space="preserve">Open the DPM Administrator Console and then click </w:t>
      </w:r>
      <w:r w:rsidRPr="003177BF">
        <w:rPr>
          <w:rFonts w:ascii="Arial" w:hAnsi="Arial" w:cs="Arial"/>
          <w:b/>
        </w:rPr>
        <w:t>Recovery</w:t>
      </w:r>
      <w:r w:rsidRPr="003177BF">
        <w:rPr>
          <w:rFonts w:ascii="Arial" w:hAnsi="Arial" w:cs="Arial"/>
        </w:rPr>
        <w:t xml:space="preserve"> on the navigation bar. </w:t>
      </w:r>
      <w:r w:rsidR="00F10BF6" w:rsidRPr="003177BF">
        <w:rPr>
          <w:rFonts w:ascii="Arial" w:hAnsi="Arial" w:cs="Arial"/>
        </w:rPr>
        <w:t>In the Protected Data area, b</w:t>
      </w:r>
      <w:r w:rsidRPr="003177BF">
        <w:rPr>
          <w:rFonts w:ascii="Arial" w:hAnsi="Arial" w:cs="Arial"/>
        </w:rPr>
        <w:t xml:space="preserve">rowse to the </w:t>
      </w:r>
      <w:r w:rsidR="00422458" w:rsidRPr="003177BF">
        <w:rPr>
          <w:rFonts w:ascii="Arial" w:hAnsi="Arial" w:cs="Arial"/>
        </w:rPr>
        <w:t>Exchange server that hosts the mailbox database</w:t>
      </w:r>
      <w:r w:rsidRPr="003177BF">
        <w:rPr>
          <w:rFonts w:ascii="Arial" w:hAnsi="Arial" w:cs="Arial"/>
        </w:rPr>
        <w:t xml:space="preserve"> that you </w:t>
      </w:r>
      <w:r w:rsidR="00F10BF6" w:rsidRPr="003177BF">
        <w:rPr>
          <w:rFonts w:ascii="Arial" w:hAnsi="Arial" w:cs="Arial"/>
        </w:rPr>
        <w:t>want</w:t>
      </w:r>
      <w:r w:rsidRPr="003177BF">
        <w:rPr>
          <w:rFonts w:ascii="Arial" w:hAnsi="Arial" w:cs="Arial"/>
        </w:rPr>
        <w:t xml:space="preserve"> to recover.</w:t>
      </w:r>
    </w:p>
    <w:p w:rsidR="00903328" w:rsidRPr="00513FCA" w:rsidRDefault="002E1655" w:rsidP="00513FCA">
      <w:pPr>
        <w:numPr>
          <w:ilvl w:val="0"/>
          <w:numId w:val="19"/>
        </w:numPr>
        <w:spacing w:line="360" w:lineRule="auto"/>
        <w:rPr>
          <w:rFonts w:ascii="Arial" w:hAnsi="Arial" w:cs="Arial"/>
        </w:rPr>
      </w:pPr>
      <w:r w:rsidRPr="002E1655">
        <w:rPr>
          <w:rFonts w:ascii="Arial" w:hAnsi="Arial" w:cs="Arial"/>
        </w:rPr>
        <w:t>Click any bold data in the calendar to see available recovery points. Select the recovery point</w:t>
      </w:r>
      <w:r w:rsidR="00887C2F">
        <w:rPr>
          <w:rFonts w:ascii="Arial" w:hAnsi="Arial" w:cs="Arial"/>
        </w:rPr>
        <w:t xml:space="preserve">, click </w:t>
      </w:r>
      <w:r w:rsidR="00057C8B">
        <w:rPr>
          <w:rFonts w:ascii="Arial" w:hAnsi="Arial" w:cs="Arial"/>
        </w:rPr>
        <w:t xml:space="preserve">the </w:t>
      </w:r>
      <w:r w:rsidR="00887C2F" w:rsidRPr="00057C8B">
        <w:rPr>
          <w:rFonts w:ascii="Arial" w:hAnsi="Arial"/>
          <w:b/>
        </w:rPr>
        <w:t>All Protected</w:t>
      </w:r>
      <w:r w:rsidR="00887C2F">
        <w:rPr>
          <w:rFonts w:ascii="Arial" w:hAnsi="Arial"/>
        </w:rPr>
        <w:t xml:space="preserve"> </w:t>
      </w:r>
      <w:r w:rsidR="00422458" w:rsidRPr="00057C8B">
        <w:rPr>
          <w:rFonts w:ascii="Arial" w:hAnsi="Arial" w:cs="Arial"/>
          <w:b/>
        </w:rPr>
        <w:t>Exchange</w:t>
      </w:r>
      <w:r w:rsidR="00887C2F" w:rsidRPr="00057C8B">
        <w:rPr>
          <w:rFonts w:ascii="Arial" w:hAnsi="Arial"/>
          <w:b/>
        </w:rPr>
        <w:t xml:space="preserve"> Data</w:t>
      </w:r>
      <w:r w:rsidR="00887C2F">
        <w:rPr>
          <w:rFonts w:ascii="Arial" w:hAnsi="Arial" w:cs="Arial"/>
        </w:rPr>
        <w:t xml:space="preserve"> node and select the </w:t>
      </w:r>
      <w:r w:rsidR="00057C8B">
        <w:rPr>
          <w:rFonts w:ascii="Arial" w:hAnsi="Arial" w:cs="Arial"/>
        </w:rPr>
        <w:t>m</w:t>
      </w:r>
      <w:r w:rsidR="00422458">
        <w:rPr>
          <w:rFonts w:ascii="Arial" w:hAnsi="Arial" w:cs="Arial"/>
        </w:rPr>
        <w:t>ailbox database name</w:t>
      </w:r>
      <w:r w:rsidR="0079510E">
        <w:rPr>
          <w:rFonts w:ascii="Arial" w:hAnsi="Arial" w:cs="Arial"/>
        </w:rPr>
        <w:t>.</w:t>
      </w:r>
      <w:r w:rsidR="00422458">
        <w:rPr>
          <w:rFonts w:ascii="Arial" w:hAnsi="Arial" w:cs="Arial"/>
        </w:rPr>
        <w:t xml:space="preserve"> </w:t>
      </w:r>
      <w:r w:rsidR="00F36D82">
        <w:rPr>
          <w:rFonts w:ascii="Arial" w:hAnsi="Arial" w:cs="Arial"/>
        </w:rPr>
        <w:t>T</w:t>
      </w:r>
      <w:r w:rsidR="00887C2F">
        <w:rPr>
          <w:rFonts w:ascii="Arial" w:hAnsi="Arial" w:cs="Arial"/>
        </w:rPr>
        <w:t>o recover specific databases or items, you can drill down from this point.</w:t>
      </w:r>
      <w:r w:rsidRPr="002E1655">
        <w:rPr>
          <w:rFonts w:ascii="Arial" w:hAnsi="Arial" w:cs="Arial"/>
        </w:rPr>
        <w:t xml:space="preserve"> </w:t>
      </w:r>
      <w:r w:rsidR="00887C2F">
        <w:rPr>
          <w:rFonts w:ascii="Arial" w:hAnsi="Arial" w:cs="Arial"/>
        </w:rPr>
        <w:t>C</w:t>
      </w:r>
      <w:r w:rsidRPr="002E1655">
        <w:rPr>
          <w:rFonts w:ascii="Arial" w:hAnsi="Arial" w:cs="Arial"/>
        </w:rPr>
        <w:t xml:space="preserve">lick </w:t>
      </w:r>
      <w:r w:rsidRPr="00F43EF5">
        <w:rPr>
          <w:rFonts w:ascii="Arial" w:hAnsi="Arial" w:cs="Arial"/>
          <w:b/>
        </w:rPr>
        <w:t>Recover</w:t>
      </w:r>
      <w:r w:rsidRPr="002E1655">
        <w:rPr>
          <w:rFonts w:ascii="Arial" w:hAnsi="Arial" w:cs="Arial"/>
        </w:rPr>
        <w:t xml:space="preserve"> in the Actions pane to launch the </w:t>
      </w:r>
      <w:r w:rsidR="00DA1E42" w:rsidRPr="002E1655">
        <w:rPr>
          <w:rFonts w:ascii="Arial" w:hAnsi="Arial" w:cs="Arial"/>
        </w:rPr>
        <w:t>Recovery Wizard.</w:t>
      </w:r>
    </w:p>
    <w:p w:rsidR="00C40994" w:rsidRPr="003177BF" w:rsidRDefault="002E1655" w:rsidP="00A007A9">
      <w:pPr>
        <w:numPr>
          <w:ilvl w:val="0"/>
          <w:numId w:val="19"/>
        </w:numPr>
        <w:spacing w:line="360" w:lineRule="auto"/>
        <w:rPr>
          <w:rFonts w:ascii="Arial" w:hAnsi="Arial" w:cs="Arial"/>
        </w:rPr>
      </w:pPr>
      <w:r w:rsidRPr="003177BF">
        <w:rPr>
          <w:rFonts w:ascii="Arial" w:hAnsi="Arial" w:cs="Arial"/>
        </w:rPr>
        <w:t xml:space="preserve">Review the recovery selection and then click </w:t>
      </w:r>
      <w:proofErr w:type="gramStart"/>
      <w:r w:rsidRPr="003177BF">
        <w:rPr>
          <w:rFonts w:ascii="Arial" w:hAnsi="Arial" w:cs="Arial"/>
          <w:b/>
        </w:rPr>
        <w:t>Next</w:t>
      </w:r>
      <w:proofErr w:type="gramEnd"/>
      <w:r w:rsidRPr="003177BF">
        <w:rPr>
          <w:rFonts w:ascii="Arial" w:hAnsi="Arial" w:cs="Arial"/>
        </w:rPr>
        <w:t xml:space="preserve">. Select </w:t>
      </w:r>
      <w:r w:rsidRPr="003177BF">
        <w:rPr>
          <w:rFonts w:ascii="Arial" w:hAnsi="Arial" w:cs="Arial"/>
          <w:b/>
        </w:rPr>
        <w:t xml:space="preserve">Recover </w:t>
      </w:r>
      <w:proofErr w:type="gramStart"/>
      <w:r w:rsidRPr="003177BF">
        <w:rPr>
          <w:rFonts w:ascii="Arial" w:hAnsi="Arial" w:cs="Arial"/>
          <w:b/>
        </w:rPr>
        <w:t>To</w:t>
      </w:r>
      <w:proofErr w:type="gramEnd"/>
      <w:r w:rsidRPr="003177BF">
        <w:rPr>
          <w:rFonts w:ascii="Arial" w:hAnsi="Arial" w:cs="Arial"/>
          <w:b/>
        </w:rPr>
        <w:t xml:space="preserve"> Original </w:t>
      </w:r>
      <w:r w:rsidR="00C44E7C" w:rsidRPr="003177BF">
        <w:rPr>
          <w:rFonts w:ascii="Arial" w:hAnsi="Arial" w:cs="Arial"/>
          <w:b/>
        </w:rPr>
        <w:t>Exchange Server Location</w:t>
      </w:r>
      <w:r w:rsidRPr="003177BF">
        <w:rPr>
          <w:rFonts w:ascii="Arial" w:hAnsi="Arial" w:cs="Arial"/>
        </w:rPr>
        <w:t xml:space="preserve"> and then click </w:t>
      </w:r>
      <w:r w:rsidRPr="003177BF">
        <w:rPr>
          <w:rFonts w:ascii="Arial" w:hAnsi="Arial" w:cs="Arial"/>
          <w:b/>
        </w:rPr>
        <w:t>Next</w:t>
      </w:r>
      <w:r w:rsidRPr="003177BF">
        <w:rPr>
          <w:rFonts w:ascii="Arial" w:hAnsi="Arial" w:cs="Arial"/>
        </w:rPr>
        <w:t>.</w:t>
      </w:r>
    </w:p>
    <w:p w:rsidR="00C40994" w:rsidRDefault="00C44E7C" w:rsidP="00A007A9">
      <w:pPr>
        <w:numPr>
          <w:ilvl w:val="0"/>
          <w:numId w:val="19"/>
        </w:numPr>
        <w:spacing w:line="360" w:lineRule="auto"/>
        <w:rPr>
          <w:rFonts w:ascii="Arial" w:hAnsi="Arial" w:cs="Arial"/>
          <w:b/>
        </w:rPr>
      </w:pPr>
      <w:r w:rsidRPr="003B38F9">
        <w:rPr>
          <w:rFonts w:ascii="Arial" w:hAnsi="Arial" w:cs="Arial"/>
        </w:rPr>
        <w:t>On the Specify Recovery Options page, specify whether you want to have the mailbox database mounted after recovery, whether or not you want to utilize bandwidth throttling</w:t>
      </w:r>
      <w:r w:rsidR="00057C8B" w:rsidRPr="003B38F9">
        <w:rPr>
          <w:rFonts w:ascii="Arial" w:hAnsi="Arial" w:cs="Arial"/>
        </w:rPr>
        <w:t>,</w:t>
      </w:r>
      <w:r w:rsidRPr="003B38F9">
        <w:rPr>
          <w:rFonts w:ascii="Arial" w:hAnsi="Arial" w:cs="Arial"/>
        </w:rPr>
        <w:t xml:space="preserve"> and</w:t>
      </w:r>
      <w:r w:rsidR="003B38F9" w:rsidRPr="003B38F9">
        <w:rPr>
          <w:rFonts w:ascii="Arial" w:hAnsi="Arial" w:cs="Arial"/>
        </w:rPr>
        <w:t xml:space="preserve"> the option</w:t>
      </w:r>
      <w:r w:rsidRPr="003B38F9">
        <w:rPr>
          <w:rFonts w:ascii="Arial" w:hAnsi="Arial" w:cs="Arial"/>
        </w:rPr>
        <w:t xml:space="preserve"> </w:t>
      </w:r>
      <w:r w:rsidR="003B38F9" w:rsidRPr="003B38F9">
        <w:rPr>
          <w:rFonts w:ascii="Arial" w:hAnsi="Arial" w:cs="Arial"/>
        </w:rPr>
        <w:t>of</w:t>
      </w:r>
      <w:r w:rsidRPr="003B38F9">
        <w:rPr>
          <w:rFonts w:ascii="Arial" w:hAnsi="Arial" w:cs="Arial"/>
        </w:rPr>
        <w:t xml:space="preserve"> SAN based recovery using hardware snapshots</w:t>
      </w:r>
      <w:r w:rsidR="00D13812" w:rsidRPr="003B38F9">
        <w:rPr>
          <w:rFonts w:ascii="Arial" w:hAnsi="Arial" w:cs="Arial"/>
        </w:rPr>
        <w:t xml:space="preserve"> if </w:t>
      </w:r>
      <w:r w:rsidR="003B38F9" w:rsidRPr="003B38F9">
        <w:rPr>
          <w:rFonts w:ascii="Arial" w:hAnsi="Arial" w:cs="Arial"/>
        </w:rPr>
        <w:t>the preparatory steps have been performed</w:t>
      </w:r>
      <w:r w:rsidRPr="003B38F9">
        <w:rPr>
          <w:rFonts w:ascii="Arial" w:hAnsi="Arial" w:cs="Arial"/>
        </w:rPr>
        <w:t xml:space="preserve">. </w:t>
      </w:r>
      <w:r w:rsidR="002E1655" w:rsidRPr="003B38F9">
        <w:rPr>
          <w:rFonts w:ascii="Arial" w:hAnsi="Arial" w:cs="Arial"/>
        </w:rPr>
        <w:t>If you want DPM to send an e-mail message once the</w:t>
      </w:r>
      <w:r w:rsidR="002E1655" w:rsidRPr="00C44E7C">
        <w:rPr>
          <w:rFonts w:ascii="Arial" w:hAnsi="Arial" w:cs="Arial"/>
        </w:rPr>
        <w:t xml:space="preserve"> recovery process completes, select </w:t>
      </w:r>
      <w:r w:rsidR="002E1655" w:rsidRPr="00C44E7C">
        <w:rPr>
          <w:rFonts w:ascii="Arial" w:hAnsi="Arial" w:cs="Arial"/>
          <w:b/>
        </w:rPr>
        <w:t xml:space="preserve">Send </w:t>
      </w:r>
      <w:proofErr w:type="gramStart"/>
      <w:r w:rsidR="002E1655" w:rsidRPr="00C44E7C">
        <w:rPr>
          <w:rFonts w:ascii="Arial" w:hAnsi="Arial" w:cs="Arial"/>
          <w:b/>
        </w:rPr>
        <w:t>A</w:t>
      </w:r>
      <w:proofErr w:type="gramEnd"/>
      <w:r w:rsidR="002E1655" w:rsidRPr="00C44E7C">
        <w:rPr>
          <w:rFonts w:ascii="Arial" w:hAnsi="Arial" w:cs="Arial"/>
          <w:b/>
        </w:rPr>
        <w:t xml:space="preserve"> Notification When This Recovery Completes</w:t>
      </w:r>
      <w:r w:rsidR="002E1655" w:rsidRPr="00C44E7C">
        <w:rPr>
          <w:rFonts w:ascii="Arial" w:hAnsi="Arial" w:cs="Arial"/>
        </w:rPr>
        <w:t xml:space="preserve"> checkbox and enter one or more e-mail addresses. Use a semi-colon to separate multiple e-mail addresses. Click </w:t>
      </w:r>
      <w:r w:rsidR="002E1655" w:rsidRPr="00C44E7C">
        <w:rPr>
          <w:rFonts w:ascii="Arial" w:hAnsi="Arial" w:cs="Arial"/>
          <w:b/>
        </w:rPr>
        <w:t>Next.</w:t>
      </w:r>
    </w:p>
    <w:p w:rsidR="00513FCA" w:rsidRPr="00513FCA" w:rsidRDefault="002E1655" w:rsidP="00A007A9">
      <w:pPr>
        <w:numPr>
          <w:ilvl w:val="0"/>
          <w:numId w:val="19"/>
        </w:numPr>
        <w:spacing w:line="360" w:lineRule="auto"/>
        <w:rPr>
          <w:rFonts w:ascii="Arial" w:hAnsi="Arial" w:cs="Arial"/>
        </w:rPr>
      </w:pPr>
      <w:r w:rsidRPr="002E1655">
        <w:rPr>
          <w:rFonts w:ascii="Arial" w:hAnsi="Arial" w:cs="Arial"/>
        </w:rPr>
        <w:t xml:space="preserve">Review your settings and then click </w:t>
      </w:r>
      <w:r w:rsidRPr="00F43EF5">
        <w:rPr>
          <w:rFonts w:ascii="Arial" w:hAnsi="Arial" w:cs="Arial"/>
          <w:b/>
        </w:rPr>
        <w:t>Recover</w:t>
      </w:r>
      <w:r w:rsidRPr="002E1655">
        <w:rPr>
          <w:rFonts w:ascii="Arial" w:hAnsi="Arial" w:cs="Arial"/>
        </w:rPr>
        <w:t xml:space="preserve">. When the recovery completes, click </w:t>
      </w:r>
      <w:r w:rsidRPr="00F43EF5">
        <w:rPr>
          <w:rFonts w:ascii="Arial" w:hAnsi="Arial" w:cs="Arial"/>
          <w:b/>
        </w:rPr>
        <w:t>Close</w:t>
      </w:r>
      <w:r w:rsidRPr="002E1655">
        <w:rPr>
          <w:rFonts w:ascii="Arial" w:hAnsi="Arial" w:cs="Arial"/>
        </w:rPr>
        <w:t>.</w:t>
      </w:r>
      <w:bookmarkStart w:id="71" w:name="_Toc252349353"/>
      <w:bookmarkStart w:id="72" w:name="_Toc253139370"/>
      <w:bookmarkStart w:id="73" w:name="_Toc252230360"/>
    </w:p>
    <w:p w:rsidR="00513FCA" w:rsidRDefault="00513FCA" w:rsidP="002F0FB6">
      <w:pPr>
        <w:spacing w:line="360" w:lineRule="auto"/>
        <w:ind w:left="360"/>
        <w:rPr>
          <w:rFonts w:ascii="Arial" w:hAnsi="Arial" w:cs="Arial"/>
          <w:b/>
          <w:color w:val="4F81BD" w:themeColor="accent1"/>
          <w:sz w:val="20"/>
          <w:szCs w:val="20"/>
        </w:rPr>
      </w:pPr>
      <w:r>
        <w:rPr>
          <w:rFonts w:ascii="Arial" w:hAnsi="Arial" w:cs="Arial"/>
          <w:noProof/>
        </w:rPr>
        <w:lastRenderedPageBreak/>
        <w:drawing>
          <wp:inline distT="0" distB="0" distL="0" distR="0" wp14:anchorId="5B8457C3" wp14:editId="7F27B3BF">
            <wp:extent cx="3919904" cy="2767803"/>
            <wp:effectExtent l="19050" t="0" r="4396" b="0"/>
            <wp:docPr id="31" name="Picture 14" descr="Recover-Mailbox-datab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Mailbox-database.bmp"/>
                    <pic:cNvPicPr/>
                  </pic:nvPicPr>
                  <pic:blipFill>
                    <a:blip r:embed="rId27" cstate="print"/>
                    <a:stretch>
                      <a:fillRect/>
                    </a:stretch>
                  </pic:blipFill>
                  <pic:spPr>
                    <a:xfrm>
                      <a:off x="0" y="0"/>
                      <a:ext cx="3928909" cy="2774162"/>
                    </a:xfrm>
                    <a:prstGeom prst="rect">
                      <a:avLst/>
                    </a:prstGeom>
                  </pic:spPr>
                </pic:pic>
              </a:graphicData>
            </a:graphic>
          </wp:inline>
        </w:drawing>
      </w:r>
      <w:r w:rsidRPr="00513FCA">
        <w:rPr>
          <w:rFonts w:ascii="Arial" w:hAnsi="Arial" w:cs="Arial"/>
          <w:b/>
          <w:color w:val="4F81BD" w:themeColor="accent1"/>
          <w:sz w:val="20"/>
          <w:szCs w:val="20"/>
        </w:rPr>
        <w:t xml:space="preserve"> </w:t>
      </w:r>
      <w:r>
        <w:rPr>
          <w:rFonts w:ascii="Arial" w:hAnsi="Arial" w:cs="Arial"/>
          <w:b/>
          <w:color w:val="4F81BD" w:themeColor="accent1"/>
          <w:sz w:val="20"/>
          <w:szCs w:val="20"/>
        </w:rPr>
        <w:br/>
      </w:r>
      <w:r w:rsidRPr="00DA1E42">
        <w:rPr>
          <w:rFonts w:ascii="Arial" w:hAnsi="Arial" w:cs="Arial"/>
          <w:b/>
          <w:color w:val="4F81BD" w:themeColor="accent1"/>
          <w:sz w:val="20"/>
          <w:szCs w:val="20"/>
        </w:rPr>
        <w:t xml:space="preserve">Figure 7 - </w:t>
      </w:r>
      <w:r w:rsidR="00B75AB9">
        <w:rPr>
          <w:rFonts w:ascii="Arial" w:hAnsi="Arial" w:cs="Arial"/>
          <w:b/>
          <w:color w:val="4F81BD" w:themeColor="accent1"/>
          <w:sz w:val="20"/>
          <w:szCs w:val="20"/>
        </w:rPr>
        <w:t>Choosing a date and time to recover back to</w:t>
      </w:r>
      <w:r w:rsidRPr="00DA1E42">
        <w:rPr>
          <w:rFonts w:ascii="Arial" w:hAnsi="Arial" w:cs="Arial"/>
          <w:b/>
          <w:color w:val="4F81BD" w:themeColor="accent1"/>
          <w:sz w:val="20"/>
          <w:szCs w:val="20"/>
        </w:rPr>
        <w:t>.</w:t>
      </w:r>
    </w:p>
    <w:p w:rsidR="002F0FB6" w:rsidRDefault="002F0FB6" w:rsidP="002F0FB6">
      <w:pPr>
        <w:spacing w:line="360" w:lineRule="auto"/>
        <w:ind w:left="360"/>
        <w:rPr>
          <w:rFonts w:ascii="Arial" w:hAnsi="Arial" w:cs="Arial"/>
        </w:rPr>
      </w:pPr>
    </w:p>
    <w:p w:rsidR="002E1655" w:rsidRPr="009A6B10" w:rsidRDefault="002E1655" w:rsidP="00A007A9">
      <w:pPr>
        <w:pStyle w:val="Heading2"/>
        <w:spacing w:before="0" w:after="200" w:line="360" w:lineRule="auto"/>
        <w:rPr>
          <w:rFonts w:ascii="Arial" w:hAnsi="Arial" w:cs="Arial"/>
        </w:rPr>
      </w:pPr>
      <w:bookmarkStart w:id="74" w:name="_Toc263432107"/>
      <w:r w:rsidRPr="009A6B10">
        <w:rPr>
          <w:rFonts w:ascii="Arial" w:hAnsi="Arial" w:cs="Arial"/>
        </w:rPr>
        <w:t>Recovering a</w:t>
      </w:r>
      <w:r w:rsidR="004B35D2" w:rsidRPr="009A6B10">
        <w:rPr>
          <w:rFonts w:ascii="Arial" w:hAnsi="Arial" w:cs="Arial"/>
        </w:rPr>
        <w:t xml:space="preserve"> </w:t>
      </w:r>
      <w:bookmarkEnd w:id="71"/>
      <w:bookmarkEnd w:id="72"/>
      <w:r w:rsidR="004B35D2" w:rsidRPr="009A6B10">
        <w:rPr>
          <w:rFonts w:ascii="Arial" w:hAnsi="Arial" w:cs="Arial"/>
        </w:rPr>
        <w:t xml:space="preserve">specific </w:t>
      </w:r>
      <w:bookmarkEnd w:id="73"/>
      <w:r w:rsidR="004B35D2" w:rsidRPr="009A6B10">
        <w:rPr>
          <w:rFonts w:ascii="Arial" w:hAnsi="Arial" w:cs="Arial"/>
        </w:rPr>
        <w:t>Exchange Mailbox</w:t>
      </w:r>
      <w:bookmarkEnd w:id="74"/>
      <w:r w:rsidR="004B35D2" w:rsidRPr="009A6B10">
        <w:rPr>
          <w:rFonts w:ascii="Arial" w:hAnsi="Arial" w:cs="Arial"/>
        </w:rPr>
        <w:t xml:space="preserve"> </w:t>
      </w:r>
    </w:p>
    <w:p w:rsidR="002E1655" w:rsidRPr="009A6B10" w:rsidRDefault="003D7257" w:rsidP="00A007A9">
      <w:pPr>
        <w:spacing w:line="360" w:lineRule="auto"/>
        <w:rPr>
          <w:rFonts w:ascii="Arial" w:hAnsi="Arial" w:cs="Arial"/>
        </w:rPr>
      </w:pPr>
      <w:r w:rsidRPr="009A6B10">
        <w:rPr>
          <w:rFonts w:ascii="Arial" w:hAnsi="Arial" w:cs="Arial"/>
        </w:rPr>
        <w:t>To use DPM 2010 t</w:t>
      </w:r>
      <w:r w:rsidR="002E1655" w:rsidRPr="009A6B10">
        <w:rPr>
          <w:rFonts w:ascii="Arial" w:hAnsi="Arial" w:cs="Arial"/>
        </w:rPr>
        <w:t>o recove</w:t>
      </w:r>
      <w:r w:rsidR="00F43EF5" w:rsidRPr="009A6B10">
        <w:rPr>
          <w:rFonts w:ascii="Arial" w:hAnsi="Arial" w:cs="Arial"/>
        </w:rPr>
        <w:t xml:space="preserve">r </w:t>
      </w:r>
      <w:r w:rsidR="004B35D2" w:rsidRPr="009A6B10">
        <w:rPr>
          <w:rFonts w:ascii="Arial" w:hAnsi="Arial" w:cs="Arial"/>
        </w:rPr>
        <w:t>a</w:t>
      </w:r>
      <w:r w:rsidR="00F43EF5" w:rsidRPr="009A6B10">
        <w:rPr>
          <w:rFonts w:ascii="Arial" w:hAnsi="Arial" w:cs="Arial"/>
        </w:rPr>
        <w:t xml:space="preserve">n individual </w:t>
      </w:r>
      <w:r w:rsidR="004B35D2" w:rsidRPr="009A6B10">
        <w:rPr>
          <w:rFonts w:ascii="Arial" w:hAnsi="Arial" w:cs="Arial"/>
        </w:rPr>
        <w:t>mailbox</w:t>
      </w:r>
      <w:r w:rsidRPr="009A6B10">
        <w:rPr>
          <w:rFonts w:ascii="Arial" w:hAnsi="Arial" w:cs="Arial"/>
        </w:rPr>
        <w:t xml:space="preserve"> either to another Exchange Server </w:t>
      </w:r>
      <w:proofErr w:type="spellStart"/>
      <w:r w:rsidRPr="009A6B10">
        <w:rPr>
          <w:rFonts w:ascii="Arial" w:hAnsi="Arial" w:cs="Arial"/>
        </w:rPr>
        <w:t>server</w:t>
      </w:r>
      <w:proofErr w:type="spellEnd"/>
      <w:r w:rsidRPr="009A6B10">
        <w:rPr>
          <w:rFonts w:ascii="Arial" w:hAnsi="Arial" w:cs="Arial"/>
        </w:rPr>
        <w:t xml:space="preserve"> or to a network folder, perform the following steps</w:t>
      </w:r>
      <w:r w:rsidR="002E1655" w:rsidRPr="009A6B10">
        <w:rPr>
          <w:rFonts w:ascii="Arial" w:hAnsi="Arial" w:cs="Arial"/>
        </w:rPr>
        <w:t>:</w:t>
      </w:r>
    </w:p>
    <w:p w:rsidR="00BE3C99" w:rsidRDefault="002E1655" w:rsidP="00BE3C99">
      <w:pPr>
        <w:numPr>
          <w:ilvl w:val="0"/>
          <w:numId w:val="20"/>
        </w:numPr>
        <w:spacing w:line="360" w:lineRule="auto"/>
        <w:rPr>
          <w:rFonts w:ascii="Arial" w:hAnsi="Arial" w:cs="Arial"/>
        </w:rPr>
      </w:pPr>
      <w:r w:rsidRPr="009A6B10">
        <w:rPr>
          <w:rFonts w:ascii="Arial" w:hAnsi="Arial" w:cs="Arial"/>
        </w:rPr>
        <w:t xml:space="preserve">From the DPM Administrator console, click </w:t>
      </w:r>
      <w:r w:rsidRPr="009A6B10">
        <w:rPr>
          <w:rFonts w:ascii="Arial" w:hAnsi="Arial" w:cs="Arial"/>
          <w:b/>
        </w:rPr>
        <w:t>Recovery</w:t>
      </w:r>
      <w:r w:rsidRPr="009A6B10">
        <w:rPr>
          <w:rFonts w:ascii="Arial" w:hAnsi="Arial" w:cs="Arial"/>
        </w:rPr>
        <w:t xml:space="preserve"> and then navigate to the </w:t>
      </w:r>
      <w:r w:rsidR="00567B37" w:rsidRPr="009A6B10">
        <w:rPr>
          <w:rFonts w:ascii="Arial" w:hAnsi="Arial" w:cs="Arial"/>
        </w:rPr>
        <w:t>Exchange</w:t>
      </w:r>
      <w:r w:rsidRPr="009A6B10">
        <w:rPr>
          <w:rFonts w:ascii="Arial" w:hAnsi="Arial" w:cs="Arial"/>
        </w:rPr>
        <w:t xml:space="preserve"> </w:t>
      </w:r>
      <w:r w:rsidR="00567B37" w:rsidRPr="009A6B10">
        <w:rPr>
          <w:rFonts w:ascii="Arial" w:hAnsi="Arial" w:cs="Arial"/>
        </w:rPr>
        <w:t>mailbox database that hosts the mailbox</w:t>
      </w:r>
      <w:r w:rsidRPr="009A6B10">
        <w:rPr>
          <w:rFonts w:ascii="Arial" w:hAnsi="Arial" w:cs="Arial"/>
        </w:rPr>
        <w:t xml:space="preserve"> that you </w:t>
      </w:r>
      <w:r w:rsidR="00F43EF5" w:rsidRPr="009A6B10">
        <w:rPr>
          <w:rFonts w:ascii="Arial" w:hAnsi="Arial" w:cs="Arial"/>
        </w:rPr>
        <w:t xml:space="preserve">want </w:t>
      </w:r>
      <w:r w:rsidR="00887C2F" w:rsidRPr="009A6B10">
        <w:rPr>
          <w:rFonts w:ascii="Arial" w:hAnsi="Arial" w:cs="Arial"/>
        </w:rPr>
        <w:t>to recover in the Protected Data pane.</w:t>
      </w:r>
    </w:p>
    <w:p w:rsidR="002B2911" w:rsidRPr="00BE3C99" w:rsidRDefault="009A6B10" w:rsidP="00923B67">
      <w:pPr>
        <w:numPr>
          <w:ilvl w:val="0"/>
          <w:numId w:val="20"/>
        </w:numPr>
        <w:spacing w:line="360" w:lineRule="auto"/>
        <w:ind w:left="0" w:hanging="720"/>
        <w:rPr>
          <w:rFonts w:ascii="Arial" w:hAnsi="Arial" w:cs="Arial"/>
        </w:rPr>
      </w:pPr>
      <w:r w:rsidRPr="00BE3C99">
        <w:rPr>
          <w:rFonts w:ascii="Arial" w:hAnsi="Arial" w:cs="Arial"/>
        </w:rPr>
        <w:lastRenderedPageBreak/>
        <w:t xml:space="preserve">Select the mailbox that you want to recover as shown </w:t>
      </w:r>
      <w:r w:rsidR="00B11B36" w:rsidRPr="00BE3C99">
        <w:rPr>
          <w:rFonts w:ascii="Arial" w:hAnsi="Arial" w:cs="Arial"/>
        </w:rPr>
        <w:t>below</w:t>
      </w:r>
      <w:r w:rsidRPr="00BE3C99">
        <w:rPr>
          <w:rFonts w:ascii="Arial" w:hAnsi="Arial" w:cs="Arial"/>
        </w:rPr>
        <w:t xml:space="preserve"> and then click </w:t>
      </w:r>
      <w:r w:rsidRPr="00BE3C99">
        <w:rPr>
          <w:rFonts w:ascii="Arial" w:hAnsi="Arial"/>
          <w:b/>
        </w:rPr>
        <w:t>Recover</w:t>
      </w:r>
      <w:r w:rsidRPr="00BE3C99">
        <w:rPr>
          <w:rFonts w:ascii="Arial" w:hAnsi="Arial" w:cs="Arial"/>
        </w:rPr>
        <w:t xml:space="preserve"> in the actions pane. This will launch the Recovery Wizard</w:t>
      </w:r>
      <w:r w:rsidR="002B2911" w:rsidRPr="00BE3C99">
        <w:rPr>
          <w:rFonts w:ascii="Arial" w:hAnsi="Arial" w:cs="Arial"/>
        </w:rPr>
        <w:t>.</w:t>
      </w:r>
      <w:r w:rsidR="002B2911" w:rsidRPr="00BE3C99">
        <w:rPr>
          <w:rFonts w:ascii="Arial" w:hAnsi="Arial" w:cs="Arial"/>
          <w:noProof/>
        </w:rPr>
        <w:t xml:space="preserve"> </w:t>
      </w:r>
      <w:r w:rsidR="002B2911" w:rsidRPr="00DA1E42">
        <w:rPr>
          <w:rFonts w:ascii="Arial" w:hAnsi="Arial" w:cs="Arial"/>
          <w:noProof/>
        </w:rPr>
        <w:drawing>
          <wp:inline distT="0" distB="0" distL="0" distR="0" wp14:anchorId="4426185B" wp14:editId="048144A3">
            <wp:extent cx="5429250" cy="3828317"/>
            <wp:effectExtent l="19050" t="0" r="0" b="0"/>
            <wp:docPr id="26" name="Picture 12" descr="Recover-Mailbo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Mailbox.bmp"/>
                    <pic:cNvPicPr/>
                  </pic:nvPicPr>
                  <pic:blipFill>
                    <a:blip r:embed="rId28" cstate="print"/>
                    <a:stretch>
                      <a:fillRect/>
                    </a:stretch>
                  </pic:blipFill>
                  <pic:spPr>
                    <a:xfrm>
                      <a:off x="0" y="0"/>
                      <a:ext cx="5429250" cy="3828317"/>
                    </a:xfrm>
                    <a:prstGeom prst="rect">
                      <a:avLst/>
                    </a:prstGeom>
                  </pic:spPr>
                </pic:pic>
              </a:graphicData>
            </a:graphic>
          </wp:inline>
        </w:drawing>
      </w:r>
    </w:p>
    <w:p w:rsidR="002B2911" w:rsidRPr="002B2911" w:rsidRDefault="002B2911" w:rsidP="002B2911">
      <w:pPr>
        <w:spacing w:line="360" w:lineRule="auto"/>
        <w:rPr>
          <w:rFonts w:ascii="Arial" w:hAnsi="Arial" w:cs="Arial"/>
          <w:b/>
          <w:color w:val="4F81BD" w:themeColor="accent1"/>
          <w:sz w:val="20"/>
          <w:szCs w:val="20"/>
        </w:rPr>
      </w:pPr>
      <w:r w:rsidRPr="00DA1E42">
        <w:rPr>
          <w:rFonts w:ascii="Arial" w:hAnsi="Arial" w:cs="Arial"/>
          <w:b/>
          <w:color w:val="4F81BD" w:themeColor="accent1"/>
          <w:sz w:val="20"/>
          <w:szCs w:val="20"/>
        </w:rPr>
        <w:t xml:space="preserve">Figure 8 - </w:t>
      </w:r>
      <w:r w:rsidR="00B75AB9">
        <w:rPr>
          <w:rFonts w:ascii="Arial" w:hAnsi="Arial" w:cs="Arial"/>
          <w:b/>
          <w:color w:val="4F81BD" w:themeColor="accent1"/>
          <w:sz w:val="20"/>
          <w:szCs w:val="20"/>
        </w:rPr>
        <w:t>Finding mailboxes for RSG/RDB restoration</w:t>
      </w:r>
      <w:r w:rsidR="009735BA">
        <w:rPr>
          <w:rFonts w:ascii="Arial" w:hAnsi="Arial" w:cs="Arial"/>
          <w:b/>
          <w:color w:val="4F81BD" w:themeColor="accent1"/>
          <w:sz w:val="20"/>
          <w:szCs w:val="20"/>
        </w:rPr>
        <w:t>.</w:t>
      </w:r>
    </w:p>
    <w:p w:rsidR="002B2911" w:rsidRPr="002B2911" w:rsidRDefault="002B2911" w:rsidP="002B2911">
      <w:pPr>
        <w:numPr>
          <w:ilvl w:val="0"/>
          <w:numId w:val="20"/>
        </w:numPr>
        <w:spacing w:line="360" w:lineRule="auto"/>
        <w:rPr>
          <w:rFonts w:ascii="Arial" w:hAnsi="Arial" w:cs="Arial"/>
        </w:rPr>
      </w:pPr>
      <w:r w:rsidRPr="002B2911">
        <w:rPr>
          <w:rFonts w:ascii="Arial" w:hAnsi="Arial" w:cs="Arial"/>
        </w:rPr>
        <w:t xml:space="preserve"> On the Review Recovery Selection page, click </w:t>
      </w:r>
      <w:proofErr w:type="gramStart"/>
      <w:r w:rsidRPr="002B2911">
        <w:rPr>
          <w:rFonts w:ascii="Arial" w:hAnsi="Arial" w:cs="Arial"/>
          <w:b/>
        </w:rPr>
        <w:t>Next</w:t>
      </w:r>
      <w:proofErr w:type="gramEnd"/>
      <w:r w:rsidRPr="002B2911">
        <w:rPr>
          <w:rFonts w:ascii="Arial" w:hAnsi="Arial" w:cs="Arial"/>
        </w:rPr>
        <w:t xml:space="preserve">. On the Select Recovery Type page, choose the recovery location. </w:t>
      </w:r>
      <w:r w:rsidRPr="002B2911">
        <w:rPr>
          <w:rFonts w:ascii="Arial" w:hAnsi="Arial" w:cs="Arial"/>
        </w:rPr>
        <w:br/>
      </w:r>
      <w:r w:rsidRPr="002B2911">
        <w:rPr>
          <w:rFonts w:ascii="Arial" w:hAnsi="Arial" w:cs="Arial"/>
          <w:b/>
          <w:i/>
        </w:rPr>
        <w:t>Note</w:t>
      </w:r>
      <w:r w:rsidRPr="002B2911">
        <w:rPr>
          <w:rFonts w:ascii="Arial" w:hAnsi="Arial" w:cs="Arial"/>
        </w:rPr>
        <w:t xml:space="preserve"> - You have the option of recovering to the original instance, to any other Exchange Mailbox server with a DPM agent installed, to a network folder available from the DPM server, or to tape if the appropriate hardware is available. When recovering to an Exchange Mailbox server, you recover to a recovery database rather than directly to the database that hosted the original mailbox. The recovery database must exist prior to attempting this recovery.</w:t>
      </w:r>
    </w:p>
    <w:p w:rsidR="002F0FB6" w:rsidRPr="006B3259" w:rsidRDefault="002F0FB6" w:rsidP="002F0FB6">
      <w:pPr>
        <w:pStyle w:val="ListParagraph"/>
        <w:spacing w:line="360" w:lineRule="auto"/>
        <w:rPr>
          <w:rFonts w:ascii="Arial" w:hAnsi="Arial" w:cs="Arial"/>
        </w:rPr>
      </w:pPr>
      <w:r>
        <w:rPr>
          <w:rFonts w:ascii="Arial" w:hAnsi="Arial" w:cs="Arial"/>
          <w:noProof/>
        </w:rPr>
        <w:lastRenderedPageBreak/>
        <w:drawing>
          <wp:inline distT="0" distB="0" distL="0" distR="0" wp14:anchorId="5FF122AC" wp14:editId="40CC1526">
            <wp:extent cx="4828721" cy="3850596"/>
            <wp:effectExtent l="19050" t="0" r="0" b="0"/>
            <wp:docPr id="32" name="Picture 13" descr="recover-mailbox-alternate-loc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mailbox-alternate-location.bmp"/>
                    <pic:cNvPicPr/>
                  </pic:nvPicPr>
                  <pic:blipFill>
                    <a:blip r:embed="rId29" cstate="print"/>
                    <a:stretch>
                      <a:fillRect/>
                    </a:stretch>
                  </pic:blipFill>
                  <pic:spPr>
                    <a:xfrm>
                      <a:off x="0" y="0"/>
                      <a:ext cx="4826512" cy="3848834"/>
                    </a:xfrm>
                    <a:prstGeom prst="rect">
                      <a:avLst/>
                    </a:prstGeom>
                  </pic:spPr>
                </pic:pic>
              </a:graphicData>
            </a:graphic>
          </wp:inline>
        </w:drawing>
      </w:r>
      <w:r w:rsidRPr="002F0FB6">
        <w:rPr>
          <w:rFonts w:ascii="Arial" w:hAnsi="Arial" w:cs="Arial"/>
          <w:b/>
          <w:color w:val="4F81BD" w:themeColor="accent1"/>
          <w:sz w:val="20"/>
          <w:szCs w:val="20"/>
        </w:rPr>
        <w:t xml:space="preserve"> </w:t>
      </w:r>
      <w:r w:rsidRPr="006B3259">
        <w:rPr>
          <w:rFonts w:ascii="Arial" w:hAnsi="Arial" w:cs="Arial"/>
          <w:b/>
          <w:color w:val="4F81BD" w:themeColor="accent1"/>
          <w:sz w:val="20"/>
          <w:szCs w:val="20"/>
        </w:rPr>
        <w:t>Figure 9 - Setting up recovery type.</w:t>
      </w:r>
    </w:p>
    <w:p w:rsidR="002B2911" w:rsidRPr="002F0FB6" w:rsidRDefault="002F0FB6" w:rsidP="002F0FB6">
      <w:pPr>
        <w:spacing w:line="360" w:lineRule="auto"/>
        <w:ind w:left="720"/>
        <w:rPr>
          <w:rFonts w:ascii="Arial" w:hAnsi="Arial" w:cs="Arial"/>
        </w:rPr>
      </w:pPr>
      <w:r w:rsidRPr="0079510E">
        <w:rPr>
          <w:rFonts w:ascii="Arial" w:hAnsi="Arial" w:cs="Arial"/>
        </w:rPr>
        <w:t xml:space="preserve">Click </w:t>
      </w:r>
      <w:r w:rsidRPr="0079510E">
        <w:rPr>
          <w:rFonts w:ascii="Arial" w:hAnsi="Arial" w:cs="Arial"/>
          <w:b/>
        </w:rPr>
        <w:t>Next</w:t>
      </w:r>
      <w:r w:rsidRPr="0079510E">
        <w:rPr>
          <w:rFonts w:ascii="Arial" w:hAnsi="Arial" w:cs="Arial"/>
        </w:rPr>
        <w:t xml:space="preserve">. On the specify recovery options, choose whether you want to use network bandwidth usage throttling and SAN based recovery using hardware </w:t>
      </w:r>
      <w:r w:rsidR="002B2911" w:rsidRPr="0079510E">
        <w:rPr>
          <w:rFonts w:ascii="Arial" w:hAnsi="Arial" w:cs="Arial"/>
        </w:rPr>
        <w:t>snapshots if available and applicable.</w:t>
      </w:r>
      <w:r w:rsidR="002B2911" w:rsidRPr="002B2911">
        <w:rPr>
          <w:rFonts w:ascii="Arial" w:hAnsi="Arial" w:cs="Arial"/>
          <w:noProof/>
        </w:rPr>
        <w:t xml:space="preserve"> </w:t>
      </w:r>
    </w:p>
    <w:p w:rsidR="002B2911" w:rsidRDefault="002B2911" w:rsidP="002B2911">
      <w:pPr>
        <w:pStyle w:val="ListParagraph"/>
        <w:numPr>
          <w:ilvl w:val="0"/>
          <w:numId w:val="20"/>
        </w:numPr>
        <w:spacing w:line="360" w:lineRule="auto"/>
        <w:rPr>
          <w:rFonts w:ascii="Arial" w:hAnsi="Arial" w:cs="Arial"/>
        </w:rPr>
      </w:pPr>
      <w:r w:rsidRPr="0079510E">
        <w:rPr>
          <w:rFonts w:ascii="Arial" w:hAnsi="Arial" w:cs="Arial"/>
        </w:rPr>
        <w:t xml:space="preserve">If you want DPM to send an e-mail message once the recovery process completes, select </w:t>
      </w:r>
      <w:r w:rsidRPr="0079510E">
        <w:rPr>
          <w:rFonts w:ascii="Arial" w:hAnsi="Arial" w:cs="Arial"/>
          <w:b/>
        </w:rPr>
        <w:t xml:space="preserve">Send </w:t>
      </w:r>
      <w:proofErr w:type="gramStart"/>
      <w:r w:rsidRPr="0079510E">
        <w:rPr>
          <w:rFonts w:ascii="Arial" w:hAnsi="Arial" w:cs="Arial"/>
          <w:b/>
        </w:rPr>
        <w:t>A</w:t>
      </w:r>
      <w:proofErr w:type="gramEnd"/>
      <w:r w:rsidRPr="0079510E">
        <w:rPr>
          <w:rFonts w:ascii="Arial" w:hAnsi="Arial" w:cs="Arial"/>
          <w:b/>
        </w:rPr>
        <w:t xml:space="preserve"> Notification When This Recovery Completes</w:t>
      </w:r>
      <w:r w:rsidRPr="0079510E">
        <w:rPr>
          <w:rFonts w:ascii="Arial" w:hAnsi="Arial" w:cs="Arial"/>
        </w:rPr>
        <w:t xml:space="preserve"> checkbox and enter one or more e-mail addresses. Use a semi-colon to separate multiple e-mail addresses. Click </w:t>
      </w:r>
      <w:r w:rsidRPr="0079510E">
        <w:rPr>
          <w:rFonts w:ascii="Arial" w:hAnsi="Arial" w:cs="Arial"/>
          <w:b/>
        </w:rPr>
        <w:t>Next</w:t>
      </w:r>
      <w:r w:rsidRPr="0079510E">
        <w:rPr>
          <w:rFonts w:ascii="Arial" w:hAnsi="Arial" w:cs="Arial"/>
        </w:rPr>
        <w:t>.</w:t>
      </w:r>
    </w:p>
    <w:p w:rsidR="002B2911" w:rsidRPr="006B3259" w:rsidRDefault="002B2911" w:rsidP="002B2911">
      <w:pPr>
        <w:pStyle w:val="ListParagraph"/>
        <w:numPr>
          <w:ilvl w:val="0"/>
          <w:numId w:val="20"/>
        </w:numPr>
        <w:spacing w:line="360" w:lineRule="auto"/>
        <w:rPr>
          <w:rFonts w:ascii="Arial" w:hAnsi="Arial" w:cs="Arial"/>
        </w:rPr>
      </w:pPr>
      <w:r w:rsidRPr="0079510E">
        <w:rPr>
          <w:rFonts w:ascii="Arial" w:hAnsi="Arial" w:cs="Arial"/>
        </w:rPr>
        <w:t xml:space="preserve">Review your settings and then click </w:t>
      </w:r>
      <w:r w:rsidRPr="0079510E">
        <w:rPr>
          <w:rFonts w:ascii="Arial" w:hAnsi="Arial" w:cs="Arial"/>
          <w:b/>
        </w:rPr>
        <w:t>Recover</w:t>
      </w:r>
      <w:r w:rsidRPr="0079510E">
        <w:rPr>
          <w:rFonts w:ascii="Arial" w:hAnsi="Arial" w:cs="Arial"/>
        </w:rPr>
        <w:t xml:space="preserve">. When the recovery completes, click </w:t>
      </w:r>
      <w:r w:rsidRPr="0079510E">
        <w:rPr>
          <w:rFonts w:ascii="Arial" w:hAnsi="Arial" w:cs="Arial"/>
          <w:b/>
        </w:rPr>
        <w:t>Close</w:t>
      </w:r>
      <w:r w:rsidRPr="0079510E">
        <w:rPr>
          <w:rFonts w:ascii="Arial" w:hAnsi="Arial" w:cs="Arial"/>
        </w:rPr>
        <w:t>.</w:t>
      </w:r>
    </w:p>
    <w:p w:rsidR="00D737E6" w:rsidRDefault="00D737E6" w:rsidP="00A007A9">
      <w:pPr>
        <w:spacing w:line="360" w:lineRule="auto"/>
      </w:pPr>
      <w:bookmarkStart w:id="75" w:name="_Toc252230361"/>
      <w:bookmarkStart w:id="76" w:name="_Toc252349354"/>
      <w:r>
        <w:br w:type="page"/>
      </w:r>
    </w:p>
    <w:p w:rsidR="00C031CB" w:rsidRPr="00F53E5F" w:rsidRDefault="002B7E6A" w:rsidP="00B03882">
      <w:pPr>
        <w:pStyle w:val="Heading1"/>
        <w:spacing w:before="0" w:after="200" w:line="360" w:lineRule="auto"/>
        <w:ind w:right="540"/>
        <w:rPr>
          <w:rFonts w:ascii="Arial" w:hAnsi="Arial" w:cs="Arial"/>
        </w:rPr>
      </w:pPr>
      <w:bookmarkStart w:id="77" w:name="_Toc252349355"/>
      <w:bookmarkStart w:id="78" w:name="_Toc253139372"/>
      <w:bookmarkStart w:id="79" w:name="_Toc263432108"/>
      <w:bookmarkEnd w:id="75"/>
      <w:bookmarkEnd w:id="76"/>
      <w:r w:rsidRPr="00F53E5F">
        <w:rPr>
          <w:rFonts w:ascii="Arial" w:hAnsi="Arial" w:cs="Arial"/>
        </w:rPr>
        <w:lastRenderedPageBreak/>
        <w:t>Best Practices</w:t>
      </w:r>
      <w:bookmarkEnd w:id="77"/>
      <w:bookmarkEnd w:id="78"/>
      <w:bookmarkEnd w:id="79"/>
    </w:p>
    <w:p w:rsidR="0026427E" w:rsidRDefault="00E22C68" w:rsidP="00A007A9">
      <w:pPr>
        <w:spacing w:line="360" w:lineRule="auto"/>
        <w:rPr>
          <w:rFonts w:ascii="Arial" w:hAnsi="Arial" w:cs="Arial"/>
        </w:rPr>
      </w:pPr>
      <w:r>
        <w:rPr>
          <w:rFonts w:ascii="Arial" w:hAnsi="Arial" w:cs="Arial"/>
        </w:rPr>
        <w:t>The list shown here provides</w:t>
      </w:r>
      <w:r w:rsidR="005A3E90" w:rsidRPr="00F53E5F">
        <w:rPr>
          <w:rFonts w:ascii="Arial" w:hAnsi="Arial" w:cs="Arial"/>
        </w:rPr>
        <w:t xml:space="preserve"> advice</w:t>
      </w:r>
      <w:r w:rsidR="002C1299" w:rsidRPr="00F53E5F">
        <w:rPr>
          <w:rFonts w:ascii="Arial" w:hAnsi="Arial" w:cs="Arial"/>
        </w:rPr>
        <w:t xml:space="preserve"> on additional aspects </w:t>
      </w:r>
      <w:r w:rsidR="00957975">
        <w:rPr>
          <w:rFonts w:ascii="Arial" w:hAnsi="Arial" w:cs="Arial"/>
        </w:rPr>
        <w:t>of</w:t>
      </w:r>
      <w:r w:rsidR="00957975" w:rsidRPr="00F53E5F">
        <w:rPr>
          <w:rFonts w:ascii="Arial" w:hAnsi="Arial" w:cs="Arial"/>
        </w:rPr>
        <w:t xml:space="preserve"> </w:t>
      </w:r>
      <w:r w:rsidR="002C1299" w:rsidRPr="00F53E5F">
        <w:rPr>
          <w:rFonts w:ascii="Arial" w:hAnsi="Arial" w:cs="Arial"/>
        </w:rPr>
        <w:t xml:space="preserve">DPM 2010 </w:t>
      </w:r>
      <w:r w:rsidR="00957975" w:rsidRPr="00F53E5F">
        <w:rPr>
          <w:rFonts w:ascii="Arial" w:hAnsi="Arial" w:cs="Arial"/>
        </w:rPr>
        <w:t>deployment</w:t>
      </w:r>
      <w:r>
        <w:rPr>
          <w:rFonts w:ascii="Arial" w:hAnsi="Arial" w:cs="Arial"/>
        </w:rPr>
        <w:t>.</w:t>
      </w:r>
    </w:p>
    <w:p w:rsidR="00C40994" w:rsidRPr="00C40994" w:rsidRDefault="00946D51" w:rsidP="00A007A9">
      <w:pPr>
        <w:pStyle w:val="ListParagraph"/>
        <w:numPr>
          <w:ilvl w:val="0"/>
          <w:numId w:val="24"/>
        </w:numPr>
        <w:spacing w:line="360" w:lineRule="auto"/>
        <w:rPr>
          <w:rFonts w:ascii="Arial" w:hAnsi="Arial" w:cs="Arial"/>
        </w:rPr>
      </w:pPr>
      <w:r w:rsidRPr="00C40994">
        <w:rPr>
          <w:rFonts w:ascii="Arial" w:hAnsi="Arial" w:cs="Arial"/>
        </w:rPr>
        <w:t xml:space="preserve">When protecting mailbox databases that are members of a DAG, it is not necessary to select the active mailbox databases in a DAG for protection by DPM. DPM is </w:t>
      </w:r>
      <w:r w:rsidR="006D7672" w:rsidRPr="00C40994">
        <w:rPr>
          <w:rFonts w:ascii="Arial" w:hAnsi="Arial" w:cs="Arial"/>
        </w:rPr>
        <w:t xml:space="preserve">database role </w:t>
      </w:r>
      <w:r w:rsidRPr="00C40994">
        <w:rPr>
          <w:rFonts w:ascii="Arial" w:hAnsi="Arial" w:cs="Arial"/>
        </w:rPr>
        <w:t xml:space="preserve">agnostic and can be configured </w:t>
      </w:r>
      <w:r w:rsidR="0040117E">
        <w:rPr>
          <w:rFonts w:ascii="Arial" w:hAnsi="Arial" w:cs="Arial"/>
        </w:rPr>
        <w:t xml:space="preserve">to </w:t>
      </w:r>
      <w:r w:rsidR="00E22C68" w:rsidRPr="00C40994">
        <w:rPr>
          <w:rFonts w:ascii="Arial" w:hAnsi="Arial" w:cs="Arial"/>
        </w:rPr>
        <w:t xml:space="preserve">protect a server that hosts a collection of </w:t>
      </w:r>
      <w:r w:rsidRPr="00C40994">
        <w:rPr>
          <w:rFonts w:ascii="Arial" w:hAnsi="Arial" w:cs="Arial"/>
        </w:rPr>
        <w:t xml:space="preserve">active or passive mailbox databases. </w:t>
      </w:r>
    </w:p>
    <w:p w:rsidR="00C40994" w:rsidRPr="00C40994" w:rsidRDefault="00946D51" w:rsidP="00A007A9">
      <w:pPr>
        <w:pStyle w:val="ListParagraph"/>
        <w:numPr>
          <w:ilvl w:val="0"/>
          <w:numId w:val="24"/>
        </w:numPr>
        <w:spacing w:line="360" w:lineRule="auto"/>
        <w:rPr>
          <w:rFonts w:ascii="Arial" w:hAnsi="Arial" w:cs="Arial"/>
        </w:rPr>
      </w:pPr>
      <w:r w:rsidRPr="00C40994">
        <w:rPr>
          <w:rFonts w:ascii="Arial" w:hAnsi="Arial" w:cs="Arial"/>
        </w:rPr>
        <w:t>With DPM 2010 you need to configure at least one Full Backup</w:t>
      </w:r>
      <w:r w:rsidR="006D7672" w:rsidRPr="00C40994">
        <w:rPr>
          <w:rFonts w:ascii="Arial" w:hAnsi="Arial" w:cs="Arial"/>
        </w:rPr>
        <w:t xml:space="preserve"> per day</w:t>
      </w:r>
      <w:r w:rsidRPr="00C40994">
        <w:rPr>
          <w:rFonts w:ascii="Arial" w:hAnsi="Arial" w:cs="Arial"/>
        </w:rPr>
        <w:t>. The Full Backup backs up the mailbox database and log files and then truncates the log files. When prote</w:t>
      </w:r>
      <w:r w:rsidR="003944F0" w:rsidRPr="00C40994">
        <w:rPr>
          <w:rFonts w:ascii="Arial" w:hAnsi="Arial" w:cs="Arial"/>
        </w:rPr>
        <w:t>cting more than one copy of an Exchange mailbox database (</w:t>
      </w:r>
      <w:r w:rsidRPr="00C40994">
        <w:rPr>
          <w:rFonts w:ascii="Arial" w:hAnsi="Arial" w:cs="Arial"/>
        </w:rPr>
        <w:t>such as when you are protecting multiple members o</w:t>
      </w:r>
      <w:r w:rsidR="003944F0" w:rsidRPr="00C40994">
        <w:rPr>
          <w:rFonts w:ascii="Arial" w:hAnsi="Arial" w:cs="Arial"/>
        </w:rPr>
        <w:t>f a database availability group)</w:t>
      </w:r>
      <w:r w:rsidRPr="00C40994">
        <w:rPr>
          <w:rFonts w:ascii="Arial" w:hAnsi="Arial" w:cs="Arial"/>
        </w:rPr>
        <w:t xml:space="preserve"> you should configure one node for full backups and the rest as copy backups. Copy backups do not truncate log files.</w:t>
      </w:r>
    </w:p>
    <w:p w:rsidR="00C40994" w:rsidRDefault="003944F0" w:rsidP="00A007A9">
      <w:pPr>
        <w:pStyle w:val="ListParagraph"/>
        <w:numPr>
          <w:ilvl w:val="0"/>
          <w:numId w:val="24"/>
        </w:numPr>
        <w:spacing w:line="360" w:lineRule="auto"/>
        <w:rPr>
          <w:rFonts w:ascii="Arial" w:hAnsi="Arial" w:cs="Arial"/>
        </w:rPr>
      </w:pPr>
      <w:r w:rsidRPr="00C40994">
        <w:rPr>
          <w:rFonts w:ascii="Arial" w:hAnsi="Arial" w:cs="Arial"/>
        </w:rPr>
        <w:t>Microsoft recommends that you</w:t>
      </w:r>
      <w:r w:rsidR="00946D51" w:rsidRPr="00C40994">
        <w:rPr>
          <w:rFonts w:ascii="Arial" w:hAnsi="Arial" w:cs="Arial"/>
        </w:rPr>
        <w:t xml:space="preserve"> protect at least two copies of a mailbox database if Exchange is implemented with inexpensive SATA/JBOD (Just a Bunch </w:t>
      </w:r>
      <w:proofErr w:type="gramStart"/>
      <w:r w:rsidR="00946D51" w:rsidRPr="00C40994">
        <w:rPr>
          <w:rFonts w:ascii="Arial" w:hAnsi="Arial" w:cs="Arial"/>
        </w:rPr>
        <w:t>Of</w:t>
      </w:r>
      <w:proofErr w:type="gramEnd"/>
      <w:r w:rsidR="00946D51" w:rsidRPr="00C40994">
        <w:rPr>
          <w:rFonts w:ascii="Arial" w:hAnsi="Arial" w:cs="Arial"/>
        </w:rPr>
        <w:t xml:space="preserve"> Disks) disks. As mentioned previously, one </w:t>
      </w:r>
      <w:r w:rsidR="00BE5674" w:rsidRPr="00C40994">
        <w:rPr>
          <w:rFonts w:ascii="Arial" w:hAnsi="Arial" w:cs="Arial"/>
        </w:rPr>
        <w:t xml:space="preserve">and only one </w:t>
      </w:r>
      <w:r w:rsidR="00946D51" w:rsidRPr="00C40994">
        <w:rPr>
          <w:rFonts w:ascii="Arial" w:hAnsi="Arial" w:cs="Arial"/>
        </w:rPr>
        <w:t>backup should be a full backup and additional backups of different copies of the same mailbox database should be copy backups.</w:t>
      </w:r>
    </w:p>
    <w:p w:rsidR="005B4C53" w:rsidRDefault="005B4C53" w:rsidP="00A007A9">
      <w:pPr>
        <w:pStyle w:val="ListParagraph"/>
        <w:numPr>
          <w:ilvl w:val="0"/>
          <w:numId w:val="24"/>
        </w:numPr>
        <w:spacing w:line="360" w:lineRule="auto"/>
        <w:rPr>
          <w:rFonts w:ascii="Arial" w:hAnsi="Arial" w:cs="Arial"/>
        </w:rPr>
      </w:pPr>
      <w:r>
        <w:rPr>
          <w:rFonts w:ascii="Arial" w:hAnsi="Arial" w:cs="Arial"/>
        </w:rPr>
        <w:t>T</w:t>
      </w:r>
      <w:r w:rsidRPr="005B4C53">
        <w:rPr>
          <w:rFonts w:ascii="Arial" w:hAnsi="Arial" w:cs="Arial"/>
        </w:rPr>
        <w:t>he DPM 2010 default setting has Exchange 2010 running ESEUTIL on Exchange mailbox databases as a background task to verify their integrity.   DPM 2010 allows you to skip running ESEUTIL on the mailbox database and only use the utility to verify the integrity of the log files</w:t>
      </w:r>
    </w:p>
    <w:p w:rsidR="005B4C53" w:rsidRPr="00C40994" w:rsidRDefault="005B4C53" w:rsidP="00A007A9">
      <w:pPr>
        <w:pStyle w:val="ListParagraph"/>
        <w:numPr>
          <w:ilvl w:val="0"/>
          <w:numId w:val="24"/>
        </w:numPr>
        <w:spacing w:line="360" w:lineRule="auto"/>
        <w:rPr>
          <w:rFonts w:ascii="Arial" w:hAnsi="Arial" w:cs="Arial"/>
        </w:rPr>
      </w:pPr>
      <w:r>
        <w:rPr>
          <w:rFonts w:ascii="Arial" w:hAnsi="Arial" w:cs="Arial"/>
        </w:rPr>
        <w:t>I</w:t>
      </w:r>
      <w:r w:rsidRPr="005B4C53">
        <w:rPr>
          <w:rFonts w:ascii="Arial" w:hAnsi="Arial" w:cs="Arial"/>
        </w:rPr>
        <w:t>f the Exchange DAG node hosting the copy of the mailbox database on which the Full Backup is taken goes down temporarily, it is not necessary to perform any steps on the nodes on which copy backups are taken. If it becomes necessary to switch to another node because the failed node will no longer be available, you need to reconfigure DPM to take a full backup of the new target node. As mentioned earlier, DPM 2010 is</w:t>
      </w:r>
      <w:r w:rsidR="007A63FE">
        <w:rPr>
          <w:rFonts w:ascii="Arial" w:hAnsi="Arial" w:cs="Arial"/>
        </w:rPr>
        <w:t xml:space="preserve"> </w:t>
      </w:r>
      <w:r w:rsidRPr="005B4C53">
        <w:rPr>
          <w:rFonts w:ascii="Arial" w:hAnsi="Arial" w:cs="Arial"/>
        </w:rPr>
        <w:t>not sensitive to as to whether the full backup is taken of an active or passive mailbox database copy</w:t>
      </w:r>
      <w:r w:rsidR="00B11B36">
        <w:rPr>
          <w:rFonts w:ascii="Arial" w:hAnsi="Arial" w:cs="Arial"/>
        </w:rPr>
        <w:t xml:space="preserve"> </w:t>
      </w:r>
      <w:r w:rsidR="00D737E6">
        <w:rPr>
          <w:rFonts w:ascii="Arial" w:hAnsi="Arial" w:cs="Arial"/>
        </w:rPr>
        <w:t xml:space="preserve">- </w:t>
      </w:r>
      <w:r w:rsidR="00D737E6" w:rsidRPr="005B4C53">
        <w:rPr>
          <w:rFonts w:ascii="Arial" w:hAnsi="Arial" w:cs="Arial"/>
        </w:rPr>
        <w:t>the</w:t>
      </w:r>
      <w:r w:rsidRPr="005B4C53">
        <w:rPr>
          <w:rFonts w:ascii="Arial" w:hAnsi="Arial" w:cs="Arial"/>
        </w:rPr>
        <w:t xml:space="preserve"> node on which the backup is taken just needs to be available to DPM.</w:t>
      </w:r>
    </w:p>
    <w:p w:rsidR="00F61782" w:rsidRPr="001B1F05" w:rsidRDefault="00F61782" w:rsidP="00A007A9">
      <w:pPr>
        <w:pStyle w:val="Heading2"/>
        <w:spacing w:before="0" w:after="200" w:line="360" w:lineRule="auto"/>
        <w:rPr>
          <w:rFonts w:ascii="Arial" w:hAnsi="Arial" w:cs="Arial"/>
        </w:rPr>
      </w:pPr>
      <w:bookmarkStart w:id="80" w:name="_Toc252349357"/>
      <w:bookmarkStart w:id="81" w:name="_Toc253139374"/>
      <w:bookmarkStart w:id="82" w:name="_Toc263432109"/>
      <w:r w:rsidRPr="00F53E5F">
        <w:rPr>
          <w:rFonts w:ascii="Arial" w:hAnsi="Arial" w:cs="Arial"/>
        </w:rPr>
        <w:lastRenderedPageBreak/>
        <w:t xml:space="preserve">Storage </w:t>
      </w:r>
      <w:r w:rsidR="00097B1E">
        <w:rPr>
          <w:rFonts w:ascii="Arial" w:hAnsi="Arial" w:cs="Arial"/>
        </w:rPr>
        <w:t>C</w:t>
      </w:r>
      <w:r w:rsidRPr="00F53E5F">
        <w:rPr>
          <w:rFonts w:ascii="Arial" w:hAnsi="Arial" w:cs="Arial"/>
        </w:rPr>
        <w:t>alc</w:t>
      </w:r>
      <w:r w:rsidR="001B1F05">
        <w:rPr>
          <w:rFonts w:ascii="Arial" w:hAnsi="Arial" w:cs="Arial"/>
        </w:rPr>
        <w:t>ulator</w:t>
      </w:r>
      <w:bookmarkEnd w:id="80"/>
      <w:bookmarkEnd w:id="81"/>
      <w:bookmarkEnd w:id="82"/>
    </w:p>
    <w:p w:rsidR="001A0073" w:rsidRPr="00C40994" w:rsidRDefault="005A3E90" w:rsidP="00A007A9">
      <w:pPr>
        <w:spacing w:line="360" w:lineRule="auto"/>
        <w:rPr>
          <w:rFonts w:ascii="Arial" w:hAnsi="Arial" w:cs="Arial"/>
        </w:rPr>
      </w:pPr>
      <w:r w:rsidRPr="00C40994">
        <w:rPr>
          <w:rFonts w:ascii="Arial" w:hAnsi="Arial" w:cs="Arial"/>
        </w:rPr>
        <w:t>Storage calc</w:t>
      </w:r>
      <w:r w:rsidR="00FA5748" w:rsidRPr="00C40994">
        <w:rPr>
          <w:rFonts w:ascii="Arial" w:hAnsi="Arial" w:cs="Arial"/>
        </w:rPr>
        <w:t>ulator</w:t>
      </w:r>
      <w:r w:rsidRPr="00C40994">
        <w:rPr>
          <w:rFonts w:ascii="Arial" w:hAnsi="Arial" w:cs="Arial"/>
        </w:rPr>
        <w:t xml:space="preserve"> allows you to estimate how much storage you must allocate in DPM 2010 to protect specific resources.</w:t>
      </w:r>
      <w:r w:rsidR="002C1299" w:rsidRPr="00C40994">
        <w:rPr>
          <w:rFonts w:ascii="Arial" w:hAnsi="Arial" w:cs="Arial"/>
        </w:rPr>
        <w:t xml:space="preserve"> </w:t>
      </w:r>
      <w:r w:rsidR="001A0073" w:rsidRPr="00C40994">
        <w:rPr>
          <w:rFonts w:ascii="Arial" w:hAnsi="Arial" w:cs="Arial"/>
        </w:rPr>
        <w:t xml:space="preserve">DPM 2010 </w:t>
      </w:r>
      <w:r w:rsidR="004B35D2" w:rsidRPr="00C40994">
        <w:rPr>
          <w:rFonts w:ascii="Arial" w:hAnsi="Arial" w:cs="Arial"/>
        </w:rPr>
        <w:t>Exchange</w:t>
      </w:r>
      <w:r w:rsidR="001A0073" w:rsidRPr="00C40994">
        <w:rPr>
          <w:rFonts w:ascii="Arial" w:hAnsi="Arial" w:cs="Arial"/>
        </w:rPr>
        <w:t xml:space="preserve"> storage calc</w:t>
      </w:r>
      <w:r w:rsidR="00E25480" w:rsidRPr="00C40994">
        <w:rPr>
          <w:rFonts w:ascii="Arial" w:hAnsi="Arial" w:cs="Arial"/>
        </w:rPr>
        <w:t>ulator</w:t>
      </w:r>
      <w:r w:rsidR="001A0073" w:rsidRPr="00C40994">
        <w:rPr>
          <w:rFonts w:ascii="Arial" w:hAnsi="Arial" w:cs="Arial"/>
        </w:rPr>
        <w:t xml:space="preserve"> is provided to help you plan the protection of your </w:t>
      </w:r>
      <w:r w:rsidR="004B35D2" w:rsidRPr="00C40994">
        <w:rPr>
          <w:rFonts w:ascii="Arial" w:hAnsi="Arial" w:cs="Arial"/>
        </w:rPr>
        <w:t>Exchange</w:t>
      </w:r>
      <w:r w:rsidR="004161FA" w:rsidRPr="00C40994">
        <w:rPr>
          <w:rFonts w:ascii="Arial" w:hAnsi="Arial" w:cs="Arial"/>
        </w:rPr>
        <w:t xml:space="preserve"> 2010</w:t>
      </w:r>
      <w:r w:rsidR="001A0073" w:rsidRPr="00C40994">
        <w:rPr>
          <w:rFonts w:ascii="Arial" w:hAnsi="Arial" w:cs="Arial"/>
        </w:rPr>
        <w:t xml:space="preserve"> deployment.  The storage calc</w:t>
      </w:r>
      <w:r w:rsidR="00E25480" w:rsidRPr="00C40994">
        <w:rPr>
          <w:rFonts w:ascii="Arial" w:hAnsi="Arial" w:cs="Arial"/>
        </w:rPr>
        <w:t>ulator</w:t>
      </w:r>
      <w:r w:rsidR="001A0073" w:rsidRPr="00C40994">
        <w:rPr>
          <w:rFonts w:ascii="Arial" w:hAnsi="Arial" w:cs="Arial"/>
        </w:rPr>
        <w:t xml:space="preserve"> </w:t>
      </w:r>
      <w:r w:rsidR="001B1F05" w:rsidRPr="00C40994">
        <w:rPr>
          <w:rFonts w:ascii="Arial" w:hAnsi="Arial" w:cs="Arial"/>
        </w:rPr>
        <w:t xml:space="preserve">also </w:t>
      </w:r>
      <w:r w:rsidR="001A0073" w:rsidRPr="00C40994">
        <w:rPr>
          <w:rFonts w:ascii="Arial" w:hAnsi="Arial" w:cs="Arial"/>
        </w:rPr>
        <w:t xml:space="preserve">provides guidance on three aspects of a DPM 2010 protection </w:t>
      </w:r>
      <w:r w:rsidR="004161FA" w:rsidRPr="00C40994">
        <w:rPr>
          <w:rFonts w:ascii="Arial" w:hAnsi="Arial" w:cs="Arial"/>
        </w:rPr>
        <w:t>strategy</w:t>
      </w:r>
      <w:r w:rsidR="001A0073" w:rsidRPr="00C40994">
        <w:rPr>
          <w:rFonts w:ascii="Arial" w:hAnsi="Arial" w:cs="Arial"/>
        </w:rPr>
        <w:t>:</w:t>
      </w:r>
    </w:p>
    <w:p w:rsidR="00C40994" w:rsidRPr="00C40994" w:rsidRDefault="001A0073" w:rsidP="00A007A9">
      <w:pPr>
        <w:pStyle w:val="ListParagraph"/>
        <w:numPr>
          <w:ilvl w:val="0"/>
          <w:numId w:val="13"/>
        </w:numPr>
        <w:spacing w:line="360" w:lineRule="auto"/>
        <w:rPr>
          <w:rFonts w:ascii="Arial" w:hAnsi="Arial" w:cs="Arial"/>
        </w:rPr>
      </w:pPr>
      <w:r w:rsidRPr="00C40994">
        <w:rPr>
          <w:rFonts w:ascii="Arial" w:hAnsi="Arial" w:cs="Arial"/>
        </w:rPr>
        <w:t xml:space="preserve">Estimates how much storage is required to protect a specific </w:t>
      </w:r>
      <w:r w:rsidR="004B35D2" w:rsidRPr="00C40994">
        <w:rPr>
          <w:rFonts w:ascii="Arial" w:hAnsi="Arial" w:cs="Arial"/>
        </w:rPr>
        <w:t>Exchange Server 2010</w:t>
      </w:r>
      <w:r w:rsidR="004161FA" w:rsidRPr="00C40994">
        <w:rPr>
          <w:rFonts w:ascii="Arial" w:hAnsi="Arial" w:cs="Arial"/>
        </w:rPr>
        <w:t xml:space="preserve"> </w:t>
      </w:r>
      <w:r w:rsidR="00697C3A" w:rsidRPr="00C40994">
        <w:rPr>
          <w:rFonts w:ascii="Arial" w:hAnsi="Arial" w:cs="Arial"/>
        </w:rPr>
        <w:t>deployment</w:t>
      </w:r>
      <w:r w:rsidR="001B1F05" w:rsidRPr="00C40994">
        <w:rPr>
          <w:rFonts w:ascii="Arial" w:hAnsi="Arial" w:cs="Arial"/>
        </w:rPr>
        <w:t>.</w:t>
      </w:r>
    </w:p>
    <w:p w:rsidR="00C40994" w:rsidRPr="00C40994" w:rsidRDefault="001B1F05" w:rsidP="00A007A9">
      <w:pPr>
        <w:pStyle w:val="ListParagraph"/>
        <w:numPr>
          <w:ilvl w:val="0"/>
          <w:numId w:val="13"/>
        </w:numPr>
        <w:spacing w:line="360" w:lineRule="auto"/>
        <w:rPr>
          <w:rFonts w:ascii="Arial" w:hAnsi="Arial" w:cs="Arial"/>
        </w:rPr>
      </w:pPr>
      <w:r w:rsidRPr="00C40994">
        <w:rPr>
          <w:rFonts w:ascii="Arial" w:hAnsi="Arial" w:cs="Arial"/>
        </w:rPr>
        <w:t xml:space="preserve">Outlines </w:t>
      </w:r>
      <w:r w:rsidR="001A0073" w:rsidRPr="00C40994">
        <w:rPr>
          <w:rFonts w:ascii="Arial" w:hAnsi="Arial" w:cs="Arial"/>
        </w:rPr>
        <w:t xml:space="preserve">the type and class of server, memory requirement, storage requirement and guidance for critical system parameters such as the page file size </w:t>
      </w:r>
      <w:r w:rsidRPr="00C40994">
        <w:rPr>
          <w:rFonts w:ascii="Arial" w:hAnsi="Arial" w:cs="Arial"/>
        </w:rPr>
        <w:t xml:space="preserve">that are </w:t>
      </w:r>
      <w:r w:rsidR="001A0073" w:rsidRPr="00C40994">
        <w:rPr>
          <w:rFonts w:ascii="Arial" w:hAnsi="Arial" w:cs="Arial"/>
        </w:rPr>
        <w:t>required</w:t>
      </w:r>
      <w:r w:rsidRPr="00C40994">
        <w:rPr>
          <w:rFonts w:ascii="Arial" w:hAnsi="Arial" w:cs="Arial"/>
        </w:rPr>
        <w:t xml:space="preserve"> to create a DPM server.</w:t>
      </w:r>
    </w:p>
    <w:p w:rsidR="00C40994" w:rsidRPr="00C40994" w:rsidRDefault="001A0073" w:rsidP="00A007A9">
      <w:pPr>
        <w:pStyle w:val="ListParagraph"/>
        <w:numPr>
          <w:ilvl w:val="0"/>
          <w:numId w:val="13"/>
        </w:numPr>
        <w:spacing w:line="360" w:lineRule="auto"/>
        <w:rPr>
          <w:rFonts w:ascii="Arial" w:hAnsi="Arial" w:cs="Arial"/>
        </w:rPr>
      </w:pPr>
      <w:r w:rsidRPr="00C40994">
        <w:rPr>
          <w:rFonts w:ascii="Arial" w:hAnsi="Arial" w:cs="Arial"/>
        </w:rPr>
        <w:t>Estimate</w:t>
      </w:r>
      <w:r w:rsidR="001B1F05" w:rsidRPr="00C40994">
        <w:rPr>
          <w:rFonts w:ascii="Arial" w:hAnsi="Arial" w:cs="Arial"/>
        </w:rPr>
        <w:t>s</w:t>
      </w:r>
      <w:r w:rsidRPr="00C40994">
        <w:rPr>
          <w:rFonts w:ascii="Arial" w:hAnsi="Arial" w:cs="Arial"/>
        </w:rPr>
        <w:t xml:space="preserve"> backup window SLAs by providing the time </w:t>
      </w:r>
      <w:r w:rsidR="001B1F05" w:rsidRPr="00C40994">
        <w:rPr>
          <w:rFonts w:ascii="Arial" w:hAnsi="Arial" w:cs="Arial"/>
        </w:rPr>
        <w:t>needed</w:t>
      </w:r>
      <w:r w:rsidRPr="00C40994">
        <w:rPr>
          <w:rFonts w:ascii="Arial" w:hAnsi="Arial" w:cs="Arial"/>
        </w:rPr>
        <w:t xml:space="preserve"> for </w:t>
      </w:r>
      <w:r w:rsidR="001B1F05" w:rsidRPr="00C40994">
        <w:rPr>
          <w:rFonts w:ascii="Arial" w:hAnsi="Arial" w:cs="Arial"/>
        </w:rPr>
        <w:t xml:space="preserve">both </w:t>
      </w:r>
      <w:r w:rsidRPr="00C40994">
        <w:rPr>
          <w:rFonts w:ascii="Arial" w:hAnsi="Arial" w:cs="Arial"/>
        </w:rPr>
        <w:t>Initial Replication and Incremental Synchronization</w:t>
      </w:r>
      <w:r w:rsidR="001B1F05" w:rsidRPr="00C40994">
        <w:rPr>
          <w:rFonts w:ascii="Arial" w:hAnsi="Arial" w:cs="Arial"/>
        </w:rPr>
        <w:t>.</w:t>
      </w:r>
    </w:p>
    <w:p w:rsidR="001A0073" w:rsidRPr="00395B89" w:rsidRDefault="001A0073" w:rsidP="00A007A9">
      <w:pPr>
        <w:spacing w:line="360" w:lineRule="auto"/>
        <w:rPr>
          <w:rFonts w:ascii="Arial" w:hAnsi="Arial" w:cs="Arial"/>
        </w:rPr>
      </w:pPr>
      <w:r>
        <w:rPr>
          <w:rFonts w:ascii="Arial" w:hAnsi="Arial" w:cs="Arial"/>
        </w:rPr>
        <w:t xml:space="preserve">Additional tools </w:t>
      </w:r>
      <w:r w:rsidR="001B1F05">
        <w:rPr>
          <w:rFonts w:ascii="Arial" w:hAnsi="Arial" w:cs="Arial"/>
        </w:rPr>
        <w:t>are</w:t>
      </w:r>
      <w:r>
        <w:rPr>
          <w:rFonts w:ascii="Arial" w:hAnsi="Arial" w:cs="Arial"/>
        </w:rPr>
        <w:t xml:space="preserve"> available to help you estimate some of the input parameters for your specific </w:t>
      </w:r>
      <w:r w:rsidR="008F4C8D">
        <w:rPr>
          <w:rFonts w:ascii="Arial" w:hAnsi="Arial" w:cs="Arial"/>
        </w:rPr>
        <w:t>implementation such</w:t>
      </w:r>
      <w:r w:rsidR="001B1F05">
        <w:rPr>
          <w:rFonts w:ascii="Arial" w:hAnsi="Arial" w:cs="Arial"/>
        </w:rPr>
        <w:t xml:space="preserve"> as </w:t>
      </w:r>
      <w:r>
        <w:rPr>
          <w:rFonts w:ascii="Arial" w:hAnsi="Arial" w:cs="Arial"/>
        </w:rPr>
        <w:t xml:space="preserve">the amount of </w:t>
      </w:r>
      <w:r w:rsidR="001B1F05">
        <w:rPr>
          <w:rFonts w:ascii="Arial" w:hAnsi="Arial" w:cs="Arial"/>
        </w:rPr>
        <w:t xml:space="preserve">change in data from day </w:t>
      </w:r>
      <w:r w:rsidR="001B1F05" w:rsidRPr="00395B89">
        <w:rPr>
          <w:rFonts w:ascii="Arial" w:hAnsi="Arial" w:cs="Arial"/>
        </w:rPr>
        <w:t>to day</w:t>
      </w:r>
      <w:r w:rsidR="00CA5FAF">
        <w:rPr>
          <w:rFonts w:ascii="Arial" w:hAnsi="Arial" w:cs="Arial"/>
        </w:rPr>
        <w:t>,</w:t>
      </w:r>
      <w:r w:rsidR="001B1F05" w:rsidRPr="00395B89">
        <w:rPr>
          <w:rFonts w:ascii="Arial" w:hAnsi="Arial" w:cs="Arial"/>
        </w:rPr>
        <w:t xml:space="preserve"> called “</w:t>
      </w:r>
      <w:r w:rsidRPr="00395B89">
        <w:rPr>
          <w:rFonts w:ascii="Arial" w:hAnsi="Arial" w:cs="Arial"/>
        </w:rPr>
        <w:t>data churn</w:t>
      </w:r>
      <w:r w:rsidR="001B1F05" w:rsidRPr="00395B89">
        <w:rPr>
          <w:rFonts w:ascii="Arial" w:hAnsi="Arial" w:cs="Arial"/>
        </w:rPr>
        <w:t>.</w:t>
      </w:r>
      <w:r w:rsidRPr="00395B89">
        <w:rPr>
          <w:rFonts w:ascii="Arial" w:hAnsi="Arial" w:cs="Arial"/>
        </w:rPr>
        <w:t xml:space="preserve">” </w:t>
      </w:r>
      <w:r w:rsidR="001B1F05" w:rsidRPr="00395B89">
        <w:rPr>
          <w:rFonts w:ascii="Arial" w:hAnsi="Arial" w:cs="Arial"/>
        </w:rPr>
        <w:t>D</w:t>
      </w:r>
      <w:r w:rsidR="00395B89" w:rsidRPr="00395B89">
        <w:rPr>
          <w:rFonts w:ascii="Arial" w:hAnsi="Arial" w:cs="Arial"/>
        </w:rPr>
        <w:t>ata churn</w:t>
      </w:r>
      <w:r w:rsidRPr="00395B89">
        <w:rPr>
          <w:rFonts w:ascii="Arial" w:hAnsi="Arial" w:cs="Arial"/>
        </w:rPr>
        <w:t xml:space="preserve"> plays a crucial </w:t>
      </w:r>
      <w:r w:rsidR="00395B89" w:rsidRPr="00395B89">
        <w:rPr>
          <w:rFonts w:ascii="Arial" w:hAnsi="Arial" w:cs="Arial"/>
        </w:rPr>
        <w:t>role</w:t>
      </w:r>
      <w:r w:rsidRPr="00395B89">
        <w:rPr>
          <w:rFonts w:ascii="Arial" w:hAnsi="Arial" w:cs="Arial"/>
        </w:rPr>
        <w:t xml:space="preserve"> in estimating the requirement to protect your </w:t>
      </w:r>
      <w:r w:rsidR="004B35D2">
        <w:rPr>
          <w:rFonts w:ascii="Arial" w:hAnsi="Arial" w:cs="Arial"/>
        </w:rPr>
        <w:t>Exchange</w:t>
      </w:r>
      <w:r w:rsidRPr="00395B89">
        <w:rPr>
          <w:rFonts w:ascii="Arial" w:hAnsi="Arial" w:cs="Arial"/>
        </w:rPr>
        <w:t xml:space="preserve"> installation.  </w:t>
      </w:r>
      <w:r w:rsidR="001B1F05" w:rsidRPr="00395B89">
        <w:rPr>
          <w:rFonts w:ascii="Arial" w:hAnsi="Arial" w:cs="Arial"/>
        </w:rPr>
        <w:t>Another</w:t>
      </w:r>
      <w:r w:rsidRPr="00395B89">
        <w:rPr>
          <w:rFonts w:ascii="Arial" w:hAnsi="Arial" w:cs="Arial"/>
        </w:rPr>
        <w:t xml:space="preserve"> factor that influences the amount of storage you will need </w:t>
      </w:r>
      <w:r w:rsidR="00BE5674">
        <w:rPr>
          <w:rFonts w:ascii="Arial" w:hAnsi="Arial" w:cs="Arial"/>
        </w:rPr>
        <w:t xml:space="preserve">for the recovery </w:t>
      </w:r>
      <w:r w:rsidR="00B11B36">
        <w:rPr>
          <w:rFonts w:ascii="Arial" w:hAnsi="Arial" w:cs="Arial"/>
        </w:rPr>
        <w:t>volume</w:t>
      </w:r>
      <w:r w:rsidR="00BE5674">
        <w:rPr>
          <w:rFonts w:ascii="Arial" w:hAnsi="Arial" w:cs="Arial"/>
        </w:rPr>
        <w:t xml:space="preserve"> </w:t>
      </w:r>
      <w:r w:rsidRPr="00395B89">
        <w:rPr>
          <w:rFonts w:ascii="Arial" w:hAnsi="Arial" w:cs="Arial"/>
        </w:rPr>
        <w:t>is the Retention Range, or the number of days you expect to keep a</w:t>
      </w:r>
      <w:r w:rsidR="00BE5674">
        <w:rPr>
          <w:rFonts w:ascii="Arial" w:hAnsi="Arial" w:cs="Arial"/>
        </w:rPr>
        <w:t xml:space="preserve"> recovery point</w:t>
      </w:r>
      <w:r w:rsidRPr="00395B89">
        <w:rPr>
          <w:rFonts w:ascii="Arial" w:hAnsi="Arial" w:cs="Arial"/>
        </w:rPr>
        <w:t xml:space="preserve">.  The Backup Frequency determines how many </w:t>
      </w:r>
      <w:r w:rsidR="00BE5674">
        <w:rPr>
          <w:rFonts w:ascii="Arial" w:hAnsi="Arial" w:cs="Arial"/>
        </w:rPr>
        <w:t xml:space="preserve">recovery points </w:t>
      </w:r>
      <w:r w:rsidRPr="00395B89">
        <w:rPr>
          <w:rFonts w:ascii="Arial" w:hAnsi="Arial" w:cs="Arial"/>
        </w:rPr>
        <w:t>you will have.</w:t>
      </w:r>
    </w:p>
    <w:p w:rsidR="001A0073" w:rsidRDefault="001A0073" w:rsidP="00A007A9">
      <w:pPr>
        <w:spacing w:line="360" w:lineRule="auto"/>
        <w:rPr>
          <w:rFonts w:ascii="Arial" w:hAnsi="Arial" w:cs="Arial"/>
        </w:rPr>
      </w:pPr>
      <w:r w:rsidRPr="00395B89">
        <w:rPr>
          <w:rFonts w:ascii="Arial" w:hAnsi="Arial" w:cs="Arial"/>
        </w:rPr>
        <w:t>The storage calc</w:t>
      </w:r>
      <w:r w:rsidR="00FA5748">
        <w:rPr>
          <w:rFonts w:ascii="Arial" w:hAnsi="Arial" w:cs="Arial"/>
        </w:rPr>
        <w:t>ulator</w:t>
      </w:r>
      <w:r w:rsidRPr="00395B89">
        <w:rPr>
          <w:rFonts w:ascii="Arial" w:hAnsi="Arial" w:cs="Arial"/>
        </w:rPr>
        <w:t xml:space="preserve"> can be used in the initial phase of your </w:t>
      </w:r>
      <w:r w:rsidR="004B35D2">
        <w:rPr>
          <w:rFonts w:ascii="Arial" w:hAnsi="Arial" w:cs="Arial"/>
        </w:rPr>
        <w:t>Exchange</w:t>
      </w:r>
      <w:r w:rsidR="00D22D2C" w:rsidRPr="00395B89">
        <w:rPr>
          <w:rFonts w:ascii="Arial" w:hAnsi="Arial" w:cs="Arial"/>
        </w:rPr>
        <w:t xml:space="preserve"> 2010</w:t>
      </w:r>
      <w:r w:rsidRPr="00395B89">
        <w:rPr>
          <w:rFonts w:ascii="Arial" w:hAnsi="Arial" w:cs="Arial"/>
        </w:rPr>
        <w:t xml:space="preserve"> protection </w:t>
      </w:r>
      <w:r w:rsidR="00D22D2C" w:rsidRPr="00395B89">
        <w:rPr>
          <w:rFonts w:ascii="Arial" w:hAnsi="Arial" w:cs="Arial"/>
        </w:rPr>
        <w:t>strategy</w:t>
      </w:r>
      <w:r w:rsidRPr="00395B89">
        <w:rPr>
          <w:rFonts w:ascii="Arial" w:hAnsi="Arial" w:cs="Arial"/>
        </w:rPr>
        <w:t xml:space="preserve"> to not only estimate the amount of storage you will require but </w:t>
      </w:r>
      <w:r w:rsidR="001B1F05" w:rsidRPr="00395B89">
        <w:rPr>
          <w:rFonts w:ascii="Arial" w:hAnsi="Arial" w:cs="Arial"/>
        </w:rPr>
        <w:t>to</w:t>
      </w:r>
      <w:r w:rsidRPr="00395B89">
        <w:rPr>
          <w:rFonts w:ascii="Arial" w:hAnsi="Arial" w:cs="Arial"/>
        </w:rPr>
        <w:t xml:space="preserve"> model your backup policies.  You can conduct </w:t>
      </w:r>
      <w:r w:rsidR="00395B89" w:rsidRPr="00395B89">
        <w:rPr>
          <w:rFonts w:ascii="Arial" w:hAnsi="Arial" w:cs="Arial"/>
        </w:rPr>
        <w:t xml:space="preserve">a </w:t>
      </w:r>
      <w:r w:rsidRPr="00395B89">
        <w:rPr>
          <w:rFonts w:ascii="Arial" w:hAnsi="Arial" w:cs="Arial"/>
        </w:rPr>
        <w:t xml:space="preserve">what-if analysis </w:t>
      </w:r>
      <w:r w:rsidR="001B1F05" w:rsidRPr="00395B89">
        <w:rPr>
          <w:rFonts w:ascii="Arial" w:hAnsi="Arial" w:cs="Arial"/>
        </w:rPr>
        <w:t xml:space="preserve">to </w:t>
      </w:r>
      <w:r w:rsidRPr="00395B89">
        <w:rPr>
          <w:rFonts w:ascii="Arial" w:hAnsi="Arial" w:cs="Arial"/>
        </w:rPr>
        <w:t xml:space="preserve">see the impact on backup SLAs by changing the storage IOPS and also by varying the network bandwidth available for backup and recovery.  You can vary the storage consumption parameters </w:t>
      </w:r>
      <w:r w:rsidR="008F4C8D" w:rsidRPr="00395B89">
        <w:rPr>
          <w:rFonts w:ascii="Arial" w:hAnsi="Arial" w:cs="Arial"/>
        </w:rPr>
        <w:t>- churn</w:t>
      </w:r>
      <w:r w:rsidRPr="00395B89">
        <w:rPr>
          <w:rFonts w:ascii="Arial" w:hAnsi="Arial" w:cs="Arial"/>
        </w:rPr>
        <w:t xml:space="preserve"> and the Retention Range </w:t>
      </w:r>
      <w:r w:rsidR="001B1F05" w:rsidRPr="00395B89">
        <w:rPr>
          <w:rFonts w:ascii="Arial" w:hAnsi="Arial" w:cs="Arial"/>
        </w:rPr>
        <w:t xml:space="preserve">- </w:t>
      </w:r>
      <w:r w:rsidRPr="00395B89">
        <w:rPr>
          <w:rFonts w:ascii="Arial" w:hAnsi="Arial" w:cs="Arial"/>
        </w:rPr>
        <w:t>to see the effect on the storage requirement over time.</w:t>
      </w:r>
      <w:r>
        <w:rPr>
          <w:rFonts w:ascii="Arial" w:hAnsi="Arial" w:cs="Arial"/>
        </w:rPr>
        <w:t xml:space="preserve">  </w:t>
      </w:r>
    </w:p>
    <w:p w:rsidR="001A0073" w:rsidRPr="00574AA6" w:rsidRDefault="001A0073" w:rsidP="00A007A9">
      <w:pPr>
        <w:spacing w:line="360" w:lineRule="auto"/>
        <w:rPr>
          <w:rFonts w:ascii="Arial" w:hAnsi="Arial" w:cs="Arial"/>
        </w:rPr>
      </w:pPr>
      <w:r>
        <w:rPr>
          <w:rFonts w:ascii="Arial" w:hAnsi="Arial" w:cs="Arial"/>
        </w:rPr>
        <w:t>Using the storage calc</w:t>
      </w:r>
      <w:r w:rsidR="00FA5748">
        <w:rPr>
          <w:rFonts w:ascii="Arial" w:hAnsi="Arial" w:cs="Arial"/>
        </w:rPr>
        <w:t>ulator</w:t>
      </w:r>
      <w:r>
        <w:rPr>
          <w:rFonts w:ascii="Arial" w:hAnsi="Arial" w:cs="Arial"/>
        </w:rPr>
        <w:t xml:space="preserve"> to estimate your deployment requirements can result in a deployment configuration that is robust and can function optimally over a period of time.</w:t>
      </w:r>
      <w:r w:rsidR="00EB118F">
        <w:rPr>
          <w:rFonts w:ascii="Arial" w:hAnsi="Arial" w:cs="Arial"/>
        </w:rPr>
        <w:t xml:space="preserve"> You can access more detailed documentation related to the DPM 2010 Storage Calc</w:t>
      </w:r>
      <w:r w:rsidR="00FA5748">
        <w:rPr>
          <w:rFonts w:ascii="Arial" w:hAnsi="Arial" w:cs="Arial"/>
        </w:rPr>
        <w:t>ulator</w:t>
      </w:r>
      <w:r w:rsidR="00EB118F">
        <w:rPr>
          <w:rFonts w:ascii="Arial" w:hAnsi="Arial" w:cs="Arial"/>
        </w:rPr>
        <w:t xml:space="preserve">, as well as </w:t>
      </w:r>
      <w:r w:rsidR="00FA5748">
        <w:rPr>
          <w:rFonts w:ascii="Arial" w:hAnsi="Arial" w:cs="Arial"/>
        </w:rPr>
        <w:t xml:space="preserve">the </w:t>
      </w:r>
      <w:r w:rsidR="00EB118F">
        <w:rPr>
          <w:rFonts w:ascii="Arial" w:hAnsi="Arial" w:cs="Arial"/>
        </w:rPr>
        <w:t>Storage Calc</w:t>
      </w:r>
      <w:r w:rsidR="00FA5748">
        <w:rPr>
          <w:rFonts w:ascii="Arial" w:hAnsi="Arial" w:cs="Arial"/>
        </w:rPr>
        <w:t>ulator</w:t>
      </w:r>
      <w:r w:rsidR="00EB118F">
        <w:rPr>
          <w:rFonts w:ascii="Arial" w:hAnsi="Arial" w:cs="Arial"/>
        </w:rPr>
        <w:t xml:space="preserve"> </w:t>
      </w:r>
      <w:r w:rsidR="001950A7">
        <w:rPr>
          <w:rFonts w:ascii="Arial" w:hAnsi="Arial" w:cs="Arial"/>
        </w:rPr>
        <w:t xml:space="preserve">spreadsheet for </w:t>
      </w:r>
      <w:r w:rsidR="004B35D2">
        <w:rPr>
          <w:rFonts w:ascii="Arial" w:hAnsi="Arial" w:cs="Arial"/>
        </w:rPr>
        <w:t>Exchange</w:t>
      </w:r>
      <w:r w:rsidR="00EB118F">
        <w:rPr>
          <w:rFonts w:ascii="Arial" w:hAnsi="Arial" w:cs="Arial"/>
        </w:rPr>
        <w:t>, at the following address:</w:t>
      </w:r>
      <w:r w:rsidR="001950A7" w:rsidRPr="001950A7">
        <w:t xml:space="preserve"> </w:t>
      </w:r>
      <w:hyperlink r:id="rId30" w:history="1">
        <w:r w:rsidR="001950A7" w:rsidRPr="00B5381F">
          <w:rPr>
            <w:rStyle w:val="Hyperlink"/>
            <w:rFonts w:ascii="Arial" w:hAnsi="Arial" w:cs="Arial"/>
          </w:rPr>
          <w:t>http://www.microsoft.com/downloads/details.aspx?FamilyID=c136c66c-bd4a-4fb1-8088-f610cd02dc51&amp;displaylang=en</w:t>
        </w:r>
      </w:hyperlink>
    </w:p>
    <w:p w:rsidR="00D6194B" w:rsidRPr="00F53E5F" w:rsidRDefault="00D6194B" w:rsidP="00A007A9">
      <w:pPr>
        <w:pStyle w:val="Heading1"/>
        <w:spacing w:before="0" w:after="200" w:line="360" w:lineRule="auto"/>
        <w:rPr>
          <w:rFonts w:ascii="Arial" w:hAnsi="Arial" w:cs="Arial"/>
        </w:rPr>
      </w:pPr>
      <w:bookmarkStart w:id="83" w:name="_Toc252349359"/>
      <w:bookmarkStart w:id="84" w:name="_Toc253139375"/>
      <w:bookmarkStart w:id="85" w:name="_Toc263432110"/>
      <w:r w:rsidRPr="00F53E5F">
        <w:rPr>
          <w:rFonts w:ascii="Arial" w:hAnsi="Arial" w:cs="Arial"/>
        </w:rPr>
        <w:lastRenderedPageBreak/>
        <w:t>Conclusion</w:t>
      </w:r>
      <w:bookmarkEnd w:id="83"/>
      <w:bookmarkEnd w:id="84"/>
      <w:bookmarkEnd w:id="85"/>
    </w:p>
    <w:p w:rsidR="005E5A8C" w:rsidRPr="00C40994" w:rsidRDefault="00EE48EC" w:rsidP="00A007A9">
      <w:pPr>
        <w:spacing w:line="360" w:lineRule="auto"/>
        <w:rPr>
          <w:rFonts w:ascii="Arial" w:hAnsi="Arial" w:cs="Arial"/>
        </w:rPr>
      </w:pPr>
      <w:r w:rsidRPr="00C40994">
        <w:rPr>
          <w:rFonts w:ascii="Arial" w:hAnsi="Arial" w:cs="Arial"/>
        </w:rPr>
        <w:t xml:space="preserve">Data Protection Manager 2010 provides fully integrated data protection for </w:t>
      </w:r>
      <w:r w:rsidR="00B75AB9">
        <w:rPr>
          <w:rFonts w:ascii="Arial" w:hAnsi="Arial" w:cs="Arial"/>
        </w:rPr>
        <w:t xml:space="preserve">Microsoft </w:t>
      </w:r>
      <w:r w:rsidR="004B35D2" w:rsidRPr="00C40994">
        <w:rPr>
          <w:rFonts w:ascii="Arial" w:hAnsi="Arial" w:cs="Arial"/>
        </w:rPr>
        <w:t>Exchange</w:t>
      </w:r>
      <w:r w:rsidR="00B75AB9">
        <w:rPr>
          <w:rFonts w:ascii="Arial" w:hAnsi="Arial" w:cs="Arial"/>
        </w:rPr>
        <w:t xml:space="preserve"> 2003, 2007 and 2010</w:t>
      </w:r>
      <w:r w:rsidRPr="00C40994">
        <w:rPr>
          <w:rFonts w:ascii="Arial" w:hAnsi="Arial" w:cs="Arial"/>
        </w:rPr>
        <w:t xml:space="preserve">. </w:t>
      </w:r>
      <w:r w:rsidR="00A073B6" w:rsidRPr="00C40994">
        <w:rPr>
          <w:rFonts w:ascii="Arial" w:hAnsi="Arial" w:cs="Arial"/>
        </w:rPr>
        <w:t>DPM</w:t>
      </w:r>
      <w:r w:rsidRPr="00C40994">
        <w:rPr>
          <w:rFonts w:ascii="Arial" w:hAnsi="Arial" w:cs="Arial"/>
        </w:rPr>
        <w:t xml:space="preserve"> was designed in consultation with the </w:t>
      </w:r>
      <w:r w:rsidR="004B35D2" w:rsidRPr="00C40994">
        <w:rPr>
          <w:rFonts w:ascii="Arial" w:hAnsi="Arial" w:cs="Arial"/>
        </w:rPr>
        <w:t>Exchange</w:t>
      </w:r>
      <w:r w:rsidRPr="00C40994">
        <w:rPr>
          <w:rFonts w:ascii="Arial" w:hAnsi="Arial" w:cs="Arial"/>
        </w:rPr>
        <w:t xml:space="preserve"> team at </w:t>
      </w:r>
      <w:r w:rsidR="00534809" w:rsidRPr="00C40994">
        <w:rPr>
          <w:rFonts w:ascii="Arial" w:hAnsi="Arial" w:cs="Arial"/>
        </w:rPr>
        <w:t>Microsoft;</w:t>
      </w:r>
      <w:r w:rsidRPr="00C40994">
        <w:rPr>
          <w:rFonts w:ascii="Arial" w:hAnsi="Arial" w:cs="Arial"/>
        </w:rPr>
        <w:t xml:space="preserve"> </w:t>
      </w:r>
      <w:r w:rsidR="001C7894" w:rsidRPr="00C40994">
        <w:rPr>
          <w:rFonts w:ascii="Arial" w:hAnsi="Arial" w:cs="Arial"/>
        </w:rPr>
        <w:t>therefore</w:t>
      </w:r>
      <w:r w:rsidR="00534809" w:rsidRPr="00C40994">
        <w:rPr>
          <w:rFonts w:ascii="Arial" w:hAnsi="Arial" w:cs="Arial"/>
        </w:rPr>
        <w:t>,</w:t>
      </w:r>
      <w:r w:rsidR="001C7894" w:rsidRPr="00C40994">
        <w:rPr>
          <w:rFonts w:ascii="Arial" w:hAnsi="Arial" w:cs="Arial"/>
        </w:rPr>
        <w:t xml:space="preserve"> </w:t>
      </w:r>
      <w:r w:rsidR="005E5A8C" w:rsidRPr="00C40994">
        <w:rPr>
          <w:rFonts w:ascii="Arial" w:hAnsi="Arial" w:cs="Arial"/>
        </w:rPr>
        <w:t>you can have confidence that:</w:t>
      </w:r>
    </w:p>
    <w:p w:rsidR="00C40994" w:rsidRPr="00C40994" w:rsidRDefault="005E5A8C" w:rsidP="00A007A9">
      <w:pPr>
        <w:pStyle w:val="ListParagraph"/>
        <w:numPr>
          <w:ilvl w:val="0"/>
          <w:numId w:val="23"/>
        </w:numPr>
        <w:spacing w:line="360" w:lineRule="auto"/>
        <w:rPr>
          <w:rFonts w:ascii="Arial" w:hAnsi="Arial" w:cs="Arial"/>
        </w:rPr>
      </w:pPr>
      <w:r w:rsidRPr="00C40994">
        <w:rPr>
          <w:rFonts w:ascii="Arial" w:hAnsi="Arial" w:cs="Arial"/>
        </w:rPr>
        <w:t xml:space="preserve">DPM can be used to reliably and quickly back up </w:t>
      </w:r>
      <w:r w:rsidR="00B75AB9">
        <w:rPr>
          <w:rFonts w:ascii="Arial" w:hAnsi="Arial" w:cs="Arial"/>
        </w:rPr>
        <w:t xml:space="preserve">Microsoft </w:t>
      </w:r>
      <w:r w:rsidR="004B35D2" w:rsidRPr="00C40994">
        <w:rPr>
          <w:rFonts w:ascii="Arial" w:hAnsi="Arial" w:cs="Arial"/>
        </w:rPr>
        <w:t>Exchange</w:t>
      </w:r>
      <w:r w:rsidR="00B064EE" w:rsidRPr="00C40994">
        <w:rPr>
          <w:rFonts w:ascii="Arial" w:hAnsi="Arial" w:cs="Arial"/>
        </w:rPr>
        <w:t xml:space="preserve"> </w:t>
      </w:r>
      <w:r w:rsidR="004B35D2" w:rsidRPr="00C40994">
        <w:rPr>
          <w:rFonts w:ascii="Arial" w:hAnsi="Arial" w:cs="Arial"/>
        </w:rPr>
        <w:t>data</w:t>
      </w:r>
      <w:r w:rsidR="00EE48EC" w:rsidRPr="00C40994">
        <w:rPr>
          <w:rFonts w:ascii="Arial" w:hAnsi="Arial" w:cs="Arial"/>
        </w:rPr>
        <w:t xml:space="preserve"> </w:t>
      </w:r>
      <w:r w:rsidR="00FC5E3B" w:rsidRPr="00C40994">
        <w:rPr>
          <w:rFonts w:ascii="Arial" w:hAnsi="Arial" w:cs="Arial"/>
        </w:rPr>
        <w:t xml:space="preserve">from production </w:t>
      </w:r>
      <w:r w:rsidR="00EE48EC" w:rsidRPr="00C40994">
        <w:rPr>
          <w:rFonts w:ascii="Arial" w:hAnsi="Arial" w:cs="Arial"/>
        </w:rPr>
        <w:t>servers</w:t>
      </w:r>
      <w:r w:rsidR="00551FC5" w:rsidRPr="00C40994">
        <w:rPr>
          <w:rFonts w:ascii="Arial" w:hAnsi="Arial" w:cs="Arial"/>
        </w:rPr>
        <w:t xml:space="preserve"> at frequent intervals throughout the day without </w:t>
      </w:r>
      <w:r w:rsidR="00D941F6" w:rsidRPr="00C40994">
        <w:rPr>
          <w:rFonts w:ascii="Arial" w:hAnsi="Arial" w:cs="Arial"/>
        </w:rPr>
        <w:t xml:space="preserve">a </w:t>
      </w:r>
      <w:r w:rsidR="00551FC5" w:rsidRPr="00C40994">
        <w:rPr>
          <w:rFonts w:ascii="Arial" w:hAnsi="Arial" w:cs="Arial"/>
        </w:rPr>
        <w:t>negative impact on performance.</w:t>
      </w:r>
    </w:p>
    <w:p w:rsidR="00C40994" w:rsidRPr="00C40994" w:rsidRDefault="00D941F6" w:rsidP="00A007A9">
      <w:pPr>
        <w:pStyle w:val="ListParagraph"/>
        <w:numPr>
          <w:ilvl w:val="0"/>
          <w:numId w:val="2"/>
        </w:numPr>
        <w:spacing w:line="360" w:lineRule="auto"/>
        <w:rPr>
          <w:rFonts w:ascii="Arial" w:hAnsi="Arial" w:cs="Arial"/>
        </w:rPr>
      </w:pPr>
      <w:r w:rsidRPr="00C40994">
        <w:rPr>
          <w:rFonts w:ascii="Arial" w:hAnsi="Arial" w:cs="Arial"/>
        </w:rPr>
        <w:t xml:space="preserve">DPM replicas and recovery points allow organizations to </w:t>
      </w:r>
      <w:r w:rsidR="005E5A8C" w:rsidRPr="00C40994">
        <w:rPr>
          <w:rFonts w:ascii="Arial" w:hAnsi="Arial" w:cs="Arial"/>
        </w:rPr>
        <w:t xml:space="preserve">reliably </w:t>
      </w:r>
      <w:r w:rsidRPr="00C40994">
        <w:rPr>
          <w:rFonts w:ascii="Arial" w:hAnsi="Arial" w:cs="Arial"/>
        </w:rPr>
        <w:t xml:space="preserve">restore </w:t>
      </w:r>
      <w:r w:rsidR="004B35D2" w:rsidRPr="00C40994">
        <w:rPr>
          <w:rFonts w:ascii="Arial" w:hAnsi="Arial" w:cs="Arial"/>
        </w:rPr>
        <w:t>Exchange</w:t>
      </w:r>
      <w:r w:rsidR="00B064EE" w:rsidRPr="00C40994">
        <w:rPr>
          <w:rFonts w:ascii="Arial" w:hAnsi="Arial" w:cs="Arial"/>
        </w:rPr>
        <w:t xml:space="preserve"> data</w:t>
      </w:r>
      <w:r w:rsidRPr="00C40994">
        <w:rPr>
          <w:rFonts w:ascii="Arial" w:hAnsi="Arial" w:cs="Arial"/>
        </w:rPr>
        <w:t xml:space="preserve"> not only in </w:t>
      </w:r>
      <w:r w:rsidR="00B064EE" w:rsidRPr="00C40994">
        <w:rPr>
          <w:rFonts w:ascii="Arial" w:hAnsi="Arial" w:cs="Arial"/>
        </w:rPr>
        <w:t>its</w:t>
      </w:r>
      <w:r w:rsidRPr="00C40994">
        <w:rPr>
          <w:rFonts w:ascii="Arial" w:hAnsi="Arial" w:cs="Arial"/>
        </w:rPr>
        <w:t xml:space="preserve"> most recently backed up </w:t>
      </w:r>
      <w:r w:rsidR="00B064EE" w:rsidRPr="00C40994">
        <w:rPr>
          <w:rFonts w:ascii="Arial" w:hAnsi="Arial" w:cs="Arial"/>
        </w:rPr>
        <w:t>state</w:t>
      </w:r>
      <w:r w:rsidRPr="00C40994">
        <w:rPr>
          <w:rFonts w:ascii="Arial" w:hAnsi="Arial" w:cs="Arial"/>
        </w:rPr>
        <w:t xml:space="preserve">, but in any </w:t>
      </w:r>
      <w:r w:rsidR="00B064EE" w:rsidRPr="00C40994">
        <w:rPr>
          <w:rFonts w:ascii="Arial" w:hAnsi="Arial" w:cs="Arial"/>
        </w:rPr>
        <w:t>state</w:t>
      </w:r>
      <w:r w:rsidRPr="00C40994">
        <w:rPr>
          <w:rFonts w:ascii="Arial" w:hAnsi="Arial" w:cs="Arial"/>
        </w:rPr>
        <w:t xml:space="preserve"> that </w:t>
      </w:r>
      <w:r w:rsidR="00B8719E" w:rsidRPr="00C40994">
        <w:rPr>
          <w:rFonts w:ascii="Arial" w:hAnsi="Arial" w:cs="Arial"/>
        </w:rPr>
        <w:t>was captured in recovery points.</w:t>
      </w:r>
    </w:p>
    <w:p w:rsidR="00EB56C3" w:rsidRDefault="00FD24D6" w:rsidP="00A007A9">
      <w:pPr>
        <w:pStyle w:val="ListParagraph"/>
        <w:numPr>
          <w:ilvl w:val="0"/>
          <w:numId w:val="2"/>
        </w:numPr>
        <w:spacing w:line="360" w:lineRule="auto"/>
        <w:rPr>
          <w:rFonts w:ascii="Arial" w:hAnsi="Arial" w:cs="Arial"/>
        </w:rPr>
      </w:pPr>
      <w:r w:rsidRPr="00C40994">
        <w:rPr>
          <w:rFonts w:ascii="Arial" w:hAnsi="Arial" w:cs="Arial"/>
        </w:rPr>
        <w:t xml:space="preserve">Flexible recovery options allow </w:t>
      </w:r>
      <w:r w:rsidR="004B35D2" w:rsidRPr="00C40994">
        <w:rPr>
          <w:rFonts w:ascii="Arial" w:hAnsi="Arial" w:cs="Arial"/>
        </w:rPr>
        <w:t>Exchange</w:t>
      </w:r>
      <w:r w:rsidR="005E5A8C" w:rsidRPr="00C40994">
        <w:rPr>
          <w:rFonts w:ascii="Arial" w:hAnsi="Arial" w:cs="Arial"/>
        </w:rPr>
        <w:t xml:space="preserve"> mailbox</w:t>
      </w:r>
      <w:r w:rsidR="00B064EE" w:rsidRPr="00C40994">
        <w:rPr>
          <w:rFonts w:ascii="Arial" w:hAnsi="Arial" w:cs="Arial"/>
        </w:rPr>
        <w:t xml:space="preserve"> data</w:t>
      </w:r>
      <w:r w:rsidRPr="00C40994">
        <w:rPr>
          <w:rFonts w:ascii="Arial" w:hAnsi="Arial" w:cs="Arial"/>
        </w:rPr>
        <w:t xml:space="preserve"> to be restored not just to the original </w:t>
      </w:r>
      <w:r w:rsidR="005E5A8C" w:rsidRPr="00C40994">
        <w:rPr>
          <w:rFonts w:ascii="Arial" w:hAnsi="Arial" w:cs="Arial"/>
        </w:rPr>
        <w:t xml:space="preserve">Exchange </w:t>
      </w:r>
      <w:r w:rsidR="004B35D2" w:rsidRPr="00C40994">
        <w:rPr>
          <w:rFonts w:ascii="Arial" w:hAnsi="Arial" w:cs="Arial"/>
        </w:rPr>
        <w:t>server</w:t>
      </w:r>
      <w:r w:rsidRPr="00C40994">
        <w:rPr>
          <w:rFonts w:ascii="Arial" w:hAnsi="Arial" w:cs="Arial"/>
        </w:rPr>
        <w:t xml:space="preserve">, but </w:t>
      </w:r>
      <w:r w:rsidR="00BA7593" w:rsidRPr="00C40994">
        <w:rPr>
          <w:rFonts w:ascii="Arial" w:hAnsi="Arial" w:cs="Arial"/>
        </w:rPr>
        <w:t xml:space="preserve">to </w:t>
      </w:r>
      <w:r w:rsidRPr="00C40994">
        <w:rPr>
          <w:rFonts w:ascii="Arial" w:hAnsi="Arial" w:cs="Arial"/>
        </w:rPr>
        <w:t xml:space="preserve">other </w:t>
      </w:r>
      <w:r w:rsidR="005E5A8C" w:rsidRPr="00C40994">
        <w:rPr>
          <w:rFonts w:ascii="Arial" w:hAnsi="Arial" w:cs="Arial"/>
        </w:rPr>
        <w:t xml:space="preserve">protected </w:t>
      </w:r>
      <w:r w:rsidR="004B35D2" w:rsidRPr="00C40994">
        <w:rPr>
          <w:rFonts w:ascii="Arial" w:hAnsi="Arial" w:cs="Arial"/>
        </w:rPr>
        <w:t>servers</w:t>
      </w:r>
      <w:r w:rsidR="00E734DC" w:rsidRPr="00C40994">
        <w:rPr>
          <w:rFonts w:ascii="Arial" w:hAnsi="Arial" w:cs="Arial"/>
        </w:rPr>
        <w:t xml:space="preserve"> </w:t>
      </w:r>
      <w:r w:rsidRPr="00C40994">
        <w:rPr>
          <w:rFonts w:ascii="Arial" w:hAnsi="Arial" w:cs="Arial"/>
        </w:rPr>
        <w:t>and arbitrary file locations.</w:t>
      </w:r>
      <w:r w:rsidR="001D7ED5" w:rsidRPr="00C40994">
        <w:rPr>
          <w:rFonts w:ascii="Arial" w:hAnsi="Arial" w:cs="Arial"/>
        </w:rPr>
        <w:t xml:space="preserve"> </w:t>
      </w:r>
    </w:p>
    <w:p w:rsidR="00EB56C3" w:rsidRDefault="00EB56C3" w:rsidP="00A007A9">
      <w:pPr>
        <w:spacing w:line="360" w:lineRule="auto"/>
        <w:rPr>
          <w:rFonts w:ascii="Arial" w:hAnsi="Arial" w:cs="Arial"/>
        </w:rPr>
      </w:pPr>
      <w:r>
        <w:rPr>
          <w:rFonts w:ascii="Arial" w:hAnsi="Arial" w:cs="Arial"/>
        </w:rPr>
        <w:br w:type="page"/>
      </w:r>
    </w:p>
    <w:p w:rsidR="00EB56C3" w:rsidRPr="00F53E5F" w:rsidRDefault="00EB56C3" w:rsidP="00A007A9">
      <w:pPr>
        <w:pStyle w:val="Heading1"/>
        <w:spacing w:before="0" w:after="200" w:line="360" w:lineRule="auto"/>
        <w:rPr>
          <w:rFonts w:ascii="Arial" w:hAnsi="Arial" w:cs="Arial"/>
        </w:rPr>
      </w:pPr>
    </w:p>
    <w:p w:rsidR="00C72D20" w:rsidRDefault="00C72D20" w:rsidP="00C72D20">
      <w:pPr>
        <w:pStyle w:val="Legalese"/>
        <w:numPr>
          <w:ilvl w:val="0"/>
          <w:numId w:val="0"/>
        </w:numPr>
      </w:pPr>
      <w:r>
        <w:t>Th</w:t>
      </w:r>
      <w:r>
        <w:rPr>
          <w:noProof/>
        </w:rPr>
        <w:t>e information contained in this document re</w:t>
      </w:r>
      <w:r>
        <w:t>presents the current view of Microsoft Cor</w:t>
      </w:r>
      <w:r>
        <w:rPr>
          <w:rFonts w:cstheme="minorBidi"/>
          <w:noProof/>
        </w:rPr>
        <w:t>poration on the issue</w:t>
      </w:r>
      <w:r>
        <w:t>s</w:t>
      </w:r>
      <w:r>
        <w:rPr>
          <w:noProof/>
        </w:rPr>
        <w:t xml:space="preserve"> </w:t>
      </w:r>
      <w:r>
        <w:t>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C72D20" w:rsidRDefault="00C72D20" w:rsidP="00C72D20">
      <w:pPr>
        <w:pStyle w:val="Legalese"/>
        <w:numPr>
          <w:ilvl w:val="0"/>
          <w:numId w:val="0"/>
        </w:numPr>
      </w:pPr>
      <w:r>
        <w:t xml:space="preserve">This white paper is for informational purposes only. MICROSOFT MAKES NO WARRANTIES, EXPRESS OR IMPLIED, IN THIS </w:t>
      </w:r>
      <w:r>
        <w:br/>
        <w:t>DOCUMENT.</w:t>
      </w:r>
    </w:p>
    <w:p w:rsidR="00C72D20" w:rsidRDefault="00C72D20" w:rsidP="00C72D20">
      <w:pPr>
        <w:pStyle w:val="Legalese"/>
        <w:numPr>
          <w:ilvl w:val="0"/>
          <w:numId w:val="0"/>
        </w:numPr>
      </w:pPr>
      <w: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C72D20" w:rsidRDefault="00C72D20" w:rsidP="00C72D20">
      <w:pPr>
        <w:pStyle w:val="Legalese"/>
        <w:numPr>
          <w:ilvl w:val="0"/>
          <w:numId w:val="0"/>
        </w:numPr>
      </w:pPr>
      <w:r>
        <w:t xml:space="preserve">Microsoft may have patents, patent applications, trademarks, copyrights, or other intellectual property rights covering subject matter in this document. </w:t>
      </w:r>
      <w:proofErr w:type="gramStart"/>
      <w:r>
        <w:t>Except as expressly provided in any written license agreement from Microsoft, the furnishing of this document does not give you any license to these patents, trademarks, copyrights, or other intellectual property.</w:t>
      </w:r>
      <w:proofErr w:type="gramEnd"/>
    </w:p>
    <w:p w:rsidR="00C72D20" w:rsidRDefault="00C72D20" w:rsidP="00C72D20">
      <w:pPr>
        <w:pStyle w:val="Legalese"/>
        <w:numPr>
          <w:ilvl w:val="0"/>
          <w:numId w:val="0"/>
        </w:numPr>
      </w:pPr>
      <w:r>
        <w:t>© 2010 Microsoft Corporation. All rights reserved.</w:t>
      </w:r>
    </w:p>
    <w:p w:rsidR="00C72D20" w:rsidRDefault="00C72D20" w:rsidP="00C72D20">
      <w:pPr>
        <w:pStyle w:val="Legalese"/>
        <w:numPr>
          <w:ilvl w:val="0"/>
          <w:numId w:val="0"/>
        </w:numPr>
      </w:pPr>
      <w:r>
        <w:t>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w:t>
      </w:r>
      <w:r>
        <w:rPr>
          <w:color w:val="FF0000"/>
          <w:sz w:val="16"/>
        </w:rPr>
        <w:t xml:space="preserve"> </w:t>
      </w:r>
    </w:p>
    <w:p w:rsidR="00C72D20" w:rsidRDefault="00C72D20" w:rsidP="00C72D20">
      <w:pPr>
        <w:pStyle w:val="Legalese"/>
        <w:numPr>
          <w:ilvl w:val="0"/>
          <w:numId w:val="0"/>
        </w:numPr>
      </w:pPr>
      <w:r>
        <w:t>Microsoft, Active Directory, Microsoft Exchange, SharePoint, SQL Server, Windows, Windows Server</w:t>
      </w:r>
      <w:r>
        <w:rPr>
          <w:color w:val="FF0000"/>
        </w:rPr>
        <w:t xml:space="preserve"> </w:t>
      </w:r>
      <w:r>
        <w:t>are trademarks of the Microsoft group of companies.</w:t>
      </w:r>
    </w:p>
    <w:p w:rsidR="00C72D20" w:rsidRDefault="00C72D20" w:rsidP="00C72D20">
      <w:pPr>
        <w:pStyle w:val="Legalese"/>
        <w:numPr>
          <w:ilvl w:val="0"/>
          <w:numId w:val="0"/>
        </w:numPr>
      </w:pPr>
      <w:r>
        <w:t xml:space="preserve">All other trademarks are property of their respective owners. </w:t>
      </w:r>
    </w:p>
    <w:p w:rsidR="00EB56C3" w:rsidRPr="00F53E5F" w:rsidRDefault="00EB56C3" w:rsidP="00A007A9">
      <w:pPr>
        <w:spacing w:line="360" w:lineRule="auto"/>
        <w:rPr>
          <w:rFonts w:ascii="Arial" w:hAnsi="Arial" w:cs="Arial"/>
        </w:rPr>
      </w:pPr>
    </w:p>
    <w:p w:rsidR="00C40994" w:rsidRPr="00C40994" w:rsidRDefault="00C40994" w:rsidP="00A007A9">
      <w:pPr>
        <w:pStyle w:val="ListParagraph"/>
        <w:spacing w:line="360" w:lineRule="auto"/>
        <w:rPr>
          <w:rFonts w:ascii="Arial" w:hAnsi="Arial" w:cs="Arial"/>
        </w:rPr>
      </w:pPr>
    </w:p>
    <w:sectPr w:rsidR="00C40994" w:rsidRPr="00C40994" w:rsidSect="00B03882">
      <w:footerReference w:type="default" r:id="rId31"/>
      <w:footerReference w:type="first" r:id="rId32"/>
      <w:pgSz w:w="12240" w:h="15840"/>
      <w:pgMar w:top="1440" w:right="2250" w:bottom="1440" w:left="144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A91" w:rsidRDefault="00EE7A91" w:rsidP="00E220BB">
      <w:pPr>
        <w:spacing w:after="0" w:line="240" w:lineRule="auto"/>
      </w:pPr>
      <w:r>
        <w:separator/>
      </w:r>
    </w:p>
  </w:endnote>
  <w:endnote w:type="continuationSeparator" w:id="0">
    <w:p w:rsidR="00EE7A91" w:rsidRDefault="00EE7A91" w:rsidP="00E22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4907"/>
      <w:docPartObj>
        <w:docPartGallery w:val="Page Numbers (Bottom of Page)"/>
        <w:docPartUnique/>
      </w:docPartObj>
    </w:sdtPr>
    <w:sdtEndPr/>
    <w:sdtContent>
      <w:p w:rsidR="009E0FF2" w:rsidRDefault="009E0FF2" w:rsidP="005133F9">
        <w:pPr>
          <w:pStyle w:val="Footer"/>
        </w:pPr>
      </w:p>
      <w:p w:rsidR="009E0FF2" w:rsidRDefault="009E0FF2" w:rsidP="003E1341">
        <w:pPr>
          <w:pStyle w:val="Footer"/>
          <w:tabs>
            <w:tab w:val="clear" w:pos="9360"/>
            <w:tab w:val="right" w:pos="8100"/>
          </w:tabs>
        </w:pPr>
        <w:r>
          <w:t>How to Protect Microsoft Exchange with System Center Data Protection Manager 2010</w:t>
        </w:r>
        <w:r>
          <w:tab/>
        </w:r>
        <w:r>
          <w:fldChar w:fldCharType="begin"/>
        </w:r>
        <w:r>
          <w:instrText xml:space="preserve"> PAGE   \* MERGEFORMAT </w:instrText>
        </w:r>
        <w:r>
          <w:fldChar w:fldCharType="separate"/>
        </w:r>
        <w:r w:rsidR="003E1341">
          <w:rPr>
            <w:noProof/>
          </w:rPr>
          <w:t>30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FF2" w:rsidRDefault="009E0FF2" w:rsidP="00ED3CEC">
    <w:pPr>
      <w:pStyle w:val="Footer"/>
      <w:tabs>
        <w:tab w:val="clear" w:pos="4680"/>
        <w:tab w:val="clear" w:pos="9360"/>
        <w:tab w:val="left" w:pos="1897"/>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4903"/>
      <w:docPartObj>
        <w:docPartGallery w:val="Page Numbers (Bottom of Page)"/>
        <w:docPartUnique/>
      </w:docPartObj>
    </w:sdtPr>
    <w:sdtEndPr/>
    <w:sdtContent>
      <w:p w:rsidR="009E0FF2" w:rsidRDefault="00F017E9" w:rsidP="00E026DE">
        <w:pPr>
          <w:pStyle w:val="Footer"/>
          <w:tabs>
            <w:tab w:val="left" w:pos="7470"/>
          </w:tabs>
          <w:jc w:val="right"/>
        </w:pPr>
      </w:p>
    </w:sdtContent>
  </w:sdt>
  <w:p w:rsidR="009E0FF2" w:rsidRDefault="009E0F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4979"/>
      <w:docPartObj>
        <w:docPartGallery w:val="Page Numbers (Bottom of Page)"/>
        <w:docPartUnique/>
      </w:docPartObj>
    </w:sdtPr>
    <w:sdtEndPr/>
    <w:sdtContent>
      <w:p w:rsidR="009E0FF2" w:rsidRDefault="009E0FF2" w:rsidP="00ED3CEC">
        <w:pPr>
          <w:pStyle w:val="Footer"/>
          <w:tabs>
            <w:tab w:val="clear" w:pos="9360"/>
          </w:tabs>
        </w:pPr>
        <w:r>
          <w:t>How to protect Microsoft Exchange with System Center Data Protection Manager 2010</w:t>
        </w:r>
        <w:r>
          <w:tab/>
        </w:r>
        <w:r>
          <w:tab/>
        </w:r>
        <w:r>
          <w:fldChar w:fldCharType="begin"/>
        </w:r>
        <w:r>
          <w:instrText xml:space="preserve"> PAGE   \* MERGEFORMAT </w:instrText>
        </w:r>
        <w:r>
          <w:fldChar w:fldCharType="separate"/>
        </w:r>
        <w:r w:rsidR="003E1341">
          <w:rPr>
            <w:noProof/>
          </w:rPr>
          <w:t>29</w:t>
        </w:r>
        <w:r>
          <w:rPr>
            <w:noProof/>
          </w:rPr>
          <w:fldChar w:fldCharType="end"/>
        </w:r>
      </w:p>
    </w:sdtContent>
  </w:sdt>
  <w:p w:rsidR="009E0FF2" w:rsidRDefault="009E0FF2" w:rsidP="00ED3CEC">
    <w:pPr>
      <w:pStyle w:val="Footer"/>
      <w:tabs>
        <w:tab w:val="clear" w:pos="4680"/>
        <w:tab w:val="clear" w:pos="9360"/>
        <w:tab w:val="left" w:pos="1897"/>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4932"/>
      <w:docPartObj>
        <w:docPartGallery w:val="Page Numbers (Bottom of Page)"/>
        <w:docPartUnique/>
      </w:docPartObj>
    </w:sdtPr>
    <w:sdtEndPr/>
    <w:sdtContent>
      <w:p w:rsidR="009E0FF2" w:rsidRDefault="009E0FF2" w:rsidP="005133F9">
        <w:pPr>
          <w:pStyle w:val="Footer"/>
        </w:pPr>
        <w:r>
          <w:t>Protecting Exchange with System Center Data Protection Manager 2010</w:t>
        </w:r>
      </w:p>
      <w:p w:rsidR="009E0FF2" w:rsidRDefault="009E0FF2">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A91" w:rsidRDefault="00EE7A91" w:rsidP="00E220BB">
      <w:pPr>
        <w:spacing w:after="0" w:line="240" w:lineRule="auto"/>
      </w:pPr>
      <w:r>
        <w:separator/>
      </w:r>
    </w:p>
  </w:footnote>
  <w:footnote w:type="continuationSeparator" w:id="0">
    <w:p w:rsidR="00EE7A91" w:rsidRDefault="00EE7A91" w:rsidP="00E220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28.9pt;height:26.8pt" o:bullet="t">
        <v:imagedata r:id="rId1" o:title="artB30B"/>
      </v:shape>
    </w:pict>
  </w:numPicBullet>
  <w:abstractNum w:abstractNumId="0">
    <w:nsid w:val="003942C8"/>
    <w:multiLevelType w:val="hybridMultilevel"/>
    <w:tmpl w:val="39BA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8301F"/>
    <w:multiLevelType w:val="hybridMultilevel"/>
    <w:tmpl w:val="C5ECA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F9713A"/>
    <w:multiLevelType w:val="hybridMultilevel"/>
    <w:tmpl w:val="1198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197FBB"/>
    <w:multiLevelType w:val="hybridMultilevel"/>
    <w:tmpl w:val="0C06B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3C02B4"/>
    <w:multiLevelType w:val="hybridMultilevel"/>
    <w:tmpl w:val="3FE47F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ED0C93"/>
    <w:multiLevelType w:val="hybridMultilevel"/>
    <w:tmpl w:val="39EA4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770A7"/>
    <w:multiLevelType w:val="hybridMultilevel"/>
    <w:tmpl w:val="04766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A05EA"/>
    <w:multiLevelType w:val="hybridMultilevel"/>
    <w:tmpl w:val="40464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E85CF4"/>
    <w:multiLevelType w:val="hybridMultilevel"/>
    <w:tmpl w:val="9754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762337"/>
    <w:multiLevelType w:val="hybridMultilevel"/>
    <w:tmpl w:val="6FF2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DC7B59"/>
    <w:multiLevelType w:val="hybridMultilevel"/>
    <w:tmpl w:val="8EDE6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8446C4"/>
    <w:multiLevelType w:val="hybridMultilevel"/>
    <w:tmpl w:val="0F84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13">
    <w:nsid w:val="1C314629"/>
    <w:multiLevelType w:val="hybridMultilevel"/>
    <w:tmpl w:val="A068429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nsid w:val="1F222613"/>
    <w:multiLevelType w:val="hybridMultilevel"/>
    <w:tmpl w:val="B398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0C0559"/>
    <w:multiLevelType w:val="hybridMultilevel"/>
    <w:tmpl w:val="A43AC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9D77E7"/>
    <w:multiLevelType w:val="hybridMultilevel"/>
    <w:tmpl w:val="71428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FF6737"/>
    <w:multiLevelType w:val="hybridMultilevel"/>
    <w:tmpl w:val="FD78A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3C0C63"/>
    <w:multiLevelType w:val="hybridMultilevel"/>
    <w:tmpl w:val="BD145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3822D5"/>
    <w:multiLevelType w:val="hybridMultilevel"/>
    <w:tmpl w:val="DA7C7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B80055"/>
    <w:multiLevelType w:val="hybridMultilevel"/>
    <w:tmpl w:val="EE76D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A464AB"/>
    <w:multiLevelType w:val="hybridMultilevel"/>
    <w:tmpl w:val="A2EA6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8F6BEA"/>
    <w:multiLevelType w:val="multilevel"/>
    <w:tmpl w:val="5FD87CB2"/>
    <w:lvl w:ilvl="0">
      <w:start w:val="1"/>
      <w:numFmt w:val="decimal"/>
      <w:pStyle w:val="ListNum1"/>
      <w:lvlText w:val="%1."/>
      <w:lvlJc w:val="left"/>
      <w:pPr>
        <w:tabs>
          <w:tab w:val="num" w:pos="720"/>
        </w:tabs>
        <w:ind w:left="720" w:hanging="360"/>
      </w:pPr>
      <w:rPr>
        <w:rFonts w:hint="default"/>
      </w:rPr>
    </w:lvl>
    <w:lvl w:ilvl="1">
      <w:start w:val="1"/>
      <w:numFmt w:val="decimal"/>
      <w:lvlText w:val="%1.%2."/>
      <w:lvlJc w:val="left"/>
      <w:pPr>
        <w:tabs>
          <w:tab w:val="num" w:pos="2321"/>
        </w:tabs>
        <w:ind w:left="2321" w:hanging="432"/>
      </w:pPr>
      <w:rPr>
        <w:rFonts w:hint="default"/>
      </w:rPr>
    </w:lvl>
    <w:lvl w:ilvl="2">
      <w:start w:val="1"/>
      <w:numFmt w:val="decimal"/>
      <w:lvlText w:val="%1.%2.%3."/>
      <w:lvlJc w:val="left"/>
      <w:pPr>
        <w:tabs>
          <w:tab w:val="num" w:pos="2753"/>
        </w:tabs>
        <w:ind w:left="2753" w:hanging="504"/>
      </w:pPr>
      <w:rPr>
        <w:rFonts w:hint="default"/>
      </w:rPr>
    </w:lvl>
    <w:lvl w:ilvl="3">
      <w:start w:val="1"/>
      <w:numFmt w:val="decimal"/>
      <w:lvlText w:val="%1.%2.%3.%4."/>
      <w:lvlJc w:val="left"/>
      <w:pPr>
        <w:tabs>
          <w:tab w:val="num" w:pos="3329"/>
        </w:tabs>
        <w:ind w:left="3257" w:hanging="648"/>
      </w:pPr>
      <w:rPr>
        <w:rFonts w:hint="default"/>
      </w:rPr>
    </w:lvl>
    <w:lvl w:ilvl="4">
      <w:start w:val="1"/>
      <w:numFmt w:val="decimal"/>
      <w:lvlText w:val="%1.%2.%3.%4.%5."/>
      <w:lvlJc w:val="left"/>
      <w:pPr>
        <w:tabs>
          <w:tab w:val="num" w:pos="4049"/>
        </w:tabs>
        <w:ind w:left="3761" w:hanging="792"/>
      </w:pPr>
      <w:rPr>
        <w:rFonts w:hint="default"/>
      </w:rPr>
    </w:lvl>
    <w:lvl w:ilvl="5">
      <w:start w:val="1"/>
      <w:numFmt w:val="decimal"/>
      <w:lvlText w:val="%1.%2.%3.%4.%5.%6."/>
      <w:lvlJc w:val="left"/>
      <w:pPr>
        <w:tabs>
          <w:tab w:val="num" w:pos="4409"/>
        </w:tabs>
        <w:ind w:left="4265" w:hanging="936"/>
      </w:pPr>
      <w:rPr>
        <w:rFonts w:hint="default"/>
      </w:rPr>
    </w:lvl>
    <w:lvl w:ilvl="6">
      <w:start w:val="1"/>
      <w:numFmt w:val="decimal"/>
      <w:lvlText w:val="%1.%2.%3.%4.%5.%6.%7."/>
      <w:lvlJc w:val="left"/>
      <w:pPr>
        <w:tabs>
          <w:tab w:val="num" w:pos="5129"/>
        </w:tabs>
        <w:ind w:left="4769" w:hanging="1080"/>
      </w:pPr>
      <w:rPr>
        <w:rFonts w:hint="default"/>
      </w:rPr>
    </w:lvl>
    <w:lvl w:ilvl="7">
      <w:start w:val="1"/>
      <w:numFmt w:val="decimal"/>
      <w:lvlText w:val="%1.%2.%3.%4.%5.%6.%7.%8."/>
      <w:lvlJc w:val="left"/>
      <w:pPr>
        <w:tabs>
          <w:tab w:val="num" w:pos="5489"/>
        </w:tabs>
        <w:ind w:left="5273" w:hanging="1224"/>
      </w:pPr>
      <w:rPr>
        <w:rFonts w:hint="default"/>
      </w:rPr>
    </w:lvl>
    <w:lvl w:ilvl="8">
      <w:start w:val="1"/>
      <w:numFmt w:val="decimal"/>
      <w:lvlText w:val="%1.%2.%3.%4.%5.%6.%7.%8.%9."/>
      <w:lvlJc w:val="left"/>
      <w:pPr>
        <w:tabs>
          <w:tab w:val="num" w:pos="6209"/>
        </w:tabs>
        <w:ind w:left="5849" w:hanging="1440"/>
      </w:pPr>
      <w:rPr>
        <w:rFonts w:hint="default"/>
      </w:rPr>
    </w:lvl>
  </w:abstractNum>
  <w:abstractNum w:abstractNumId="23">
    <w:nsid w:val="45F872A7"/>
    <w:multiLevelType w:val="hybridMultilevel"/>
    <w:tmpl w:val="3300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B11229"/>
    <w:multiLevelType w:val="hybridMultilevel"/>
    <w:tmpl w:val="A9E4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CF71A7"/>
    <w:multiLevelType w:val="hybridMultilevel"/>
    <w:tmpl w:val="DABAA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654633"/>
    <w:multiLevelType w:val="hybridMultilevel"/>
    <w:tmpl w:val="BA3A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5A1D41"/>
    <w:multiLevelType w:val="hybridMultilevel"/>
    <w:tmpl w:val="FEEA19DC"/>
    <w:lvl w:ilvl="0" w:tplc="7EE21C32">
      <w:start w:val="1"/>
      <w:numFmt w:val="bullet"/>
      <w:lvlText w:val=""/>
      <w:lvlPicBulletId w:val="0"/>
      <w:lvlJc w:val="left"/>
      <w:pPr>
        <w:tabs>
          <w:tab w:val="num" w:pos="720"/>
        </w:tabs>
        <w:ind w:left="720" w:hanging="360"/>
      </w:pPr>
      <w:rPr>
        <w:rFonts w:ascii="Symbol" w:hAnsi="Symbol" w:hint="default"/>
      </w:rPr>
    </w:lvl>
    <w:lvl w:ilvl="1" w:tplc="0AA00FCA">
      <w:start w:val="1"/>
      <w:numFmt w:val="bullet"/>
      <w:lvlText w:val=""/>
      <w:lvlPicBulletId w:val="0"/>
      <w:lvlJc w:val="left"/>
      <w:pPr>
        <w:tabs>
          <w:tab w:val="num" w:pos="1440"/>
        </w:tabs>
        <w:ind w:left="1440" w:hanging="360"/>
      </w:pPr>
      <w:rPr>
        <w:rFonts w:ascii="Symbol" w:hAnsi="Symbol" w:hint="default"/>
      </w:rPr>
    </w:lvl>
    <w:lvl w:ilvl="2" w:tplc="1EEA7E10">
      <w:numFmt w:val="bullet"/>
      <w:lvlText w:val=""/>
      <w:lvlPicBulletId w:val="0"/>
      <w:lvlJc w:val="left"/>
      <w:pPr>
        <w:tabs>
          <w:tab w:val="num" w:pos="2160"/>
        </w:tabs>
        <w:ind w:left="2160" w:hanging="360"/>
      </w:pPr>
      <w:rPr>
        <w:rFonts w:ascii="Symbol" w:hAnsi="Symbol" w:hint="default"/>
      </w:rPr>
    </w:lvl>
    <w:lvl w:ilvl="3" w:tplc="A2DEC8D4" w:tentative="1">
      <w:start w:val="1"/>
      <w:numFmt w:val="bullet"/>
      <w:lvlText w:val=""/>
      <w:lvlPicBulletId w:val="0"/>
      <w:lvlJc w:val="left"/>
      <w:pPr>
        <w:tabs>
          <w:tab w:val="num" w:pos="2880"/>
        </w:tabs>
        <w:ind w:left="2880" w:hanging="360"/>
      </w:pPr>
      <w:rPr>
        <w:rFonts w:ascii="Symbol" w:hAnsi="Symbol" w:hint="default"/>
      </w:rPr>
    </w:lvl>
    <w:lvl w:ilvl="4" w:tplc="08E217D6" w:tentative="1">
      <w:start w:val="1"/>
      <w:numFmt w:val="bullet"/>
      <w:lvlText w:val=""/>
      <w:lvlPicBulletId w:val="0"/>
      <w:lvlJc w:val="left"/>
      <w:pPr>
        <w:tabs>
          <w:tab w:val="num" w:pos="3600"/>
        </w:tabs>
        <w:ind w:left="3600" w:hanging="360"/>
      </w:pPr>
      <w:rPr>
        <w:rFonts w:ascii="Symbol" w:hAnsi="Symbol" w:hint="default"/>
      </w:rPr>
    </w:lvl>
    <w:lvl w:ilvl="5" w:tplc="B05C4304" w:tentative="1">
      <w:start w:val="1"/>
      <w:numFmt w:val="bullet"/>
      <w:lvlText w:val=""/>
      <w:lvlPicBulletId w:val="0"/>
      <w:lvlJc w:val="left"/>
      <w:pPr>
        <w:tabs>
          <w:tab w:val="num" w:pos="4320"/>
        </w:tabs>
        <w:ind w:left="4320" w:hanging="360"/>
      </w:pPr>
      <w:rPr>
        <w:rFonts w:ascii="Symbol" w:hAnsi="Symbol" w:hint="default"/>
      </w:rPr>
    </w:lvl>
    <w:lvl w:ilvl="6" w:tplc="4DE477EC" w:tentative="1">
      <w:start w:val="1"/>
      <w:numFmt w:val="bullet"/>
      <w:lvlText w:val=""/>
      <w:lvlPicBulletId w:val="0"/>
      <w:lvlJc w:val="left"/>
      <w:pPr>
        <w:tabs>
          <w:tab w:val="num" w:pos="5040"/>
        </w:tabs>
        <w:ind w:left="5040" w:hanging="360"/>
      </w:pPr>
      <w:rPr>
        <w:rFonts w:ascii="Symbol" w:hAnsi="Symbol" w:hint="default"/>
      </w:rPr>
    </w:lvl>
    <w:lvl w:ilvl="7" w:tplc="1F84807C" w:tentative="1">
      <w:start w:val="1"/>
      <w:numFmt w:val="bullet"/>
      <w:lvlText w:val=""/>
      <w:lvlPicBulletId w:val="0"/>
      <w:lvlJc w:val="left"/>
      <w:pPr>
        <w:tabs>
          <w:tab w:val="num" w:pos="5760"/>
        </w:tabs>
        <w:ind w:left="5760" w:hanging="360"/>
      </w:pPr>
      <w:rPr>
        <w:rFonts w:ascii="Symbol" w:hAnsi="Symbol" w:hint="default"/>
      </w:rPr>
    </w:lvl>
    <w:lvl w:ilvl="8" w:tplc="9E2C9510"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538E3763"/>
    <w:multiLevelType w:val="hybridMultilevel"/>
    <w:tmpl w:val="4230A41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2E38EC"/>
    <w:multiLevelType w:val="multilevel"/>
    <w:tmpl w:val="075A77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59380CC2"/>
    <w:multiLevelType w:val="hybridMultilevel"/>
    <w:tmpl w:val="3638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783957"/>
    <w:multiLevelType w:val="hybridMultilevel"/>
    <w:tmpl w:val="FE0259AE"/>
    <w:lvl w:ilvl="0" w:tplc="D01A2386">
      <w:start w:val="1"/>
      <w:numFmt w:val="bullet"/>
      <w:pStyle w:val="Orin-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950128"/>
    <w:multiLevelType w:val="hybridMultilevel"/>
    <w:tmpl w:val="31D8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164E6E"/>
    <w:multiLevelType w:val="hybridMultilevel"/>
    <w:tmpl w:val="3106243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nsid w:val="743A1A58"/>
    <w:multiLevelType w:val="hybridMultilevel"/>
    <w:tmpl w:val="C698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C35771"/>
    <w:multiLevelType w:val="hybridMultilevel"/>
    <w:tmpl w:val="85F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536B18"/>
    <w:multiLevelType w:val="hybridMultilevel"/>
    <w:tmpl w:val="97288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214AD0"/>
    <w:multiLevelType w:val="hybridMultilevel"/>
    <w:tmpl w:val="B09E47A6"/>
    <w:lvl w:ilvl="0" w:tplc="B7CE03E0">
      <w:start w:val="1"/>
      <w:numFmt w:val="bullet"/>
      <w:pStyle w:val="ListBullet1"/>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B0964DD"/>
    <w:multiLevelType w:val="hybridMultilevel"/>
    <w:tmpl w:val="6CEAB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E2395A"/>
    <w:multiLevelType w:val="hybridMultilevel"/>
    <w:tmpl w:val="D2F48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B25FA8"/>
    <w:multiLevelType w:val="hybridMultilevel"/>
    <w:tmpl w:val="BCACB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8"/>
  </w:num>
  <w:num w:numId="3">
    <w:abstractNumId w:val="4"/>
  </w:num>
  <w:num w:numId="4">
    <w:abstractNumId w:val="16"/>
  </w:num>
  <w:num w:numId="5">
    <w:abstractNumId w:val="8"/>
  </w:num>
  <w:num w:numId="6">
    <w:abstractNumId w:val="17"/>
  </w:num>
  <w:num w:numId="7">
    <w:abstractNumId w:val="15"/>
  </w:num>
  <w:num w:numId="8">
    <w:abstractNumId w:val="18"/>
  </w:num>
  <w:num w:numId="9">
    <w:abstractNumId w:val="19"/>
  </w:num>
  <w:num w:numId="10">
    <w:abstractNumId w:val="28"/>
  </w:num>
  <w:num w:numId="11">
    <w:abstractNumId w:val="36"/>
  </w:num>
  <w:num w:numId="12">
    <w:abstractNumId w:val="3"/>
  </w:num>
  <w:num w:numId="13">
    <w:abstractNumId w:val="14"/>
  </w:num>
  <w:num w:numId="14">
    <w:abstractNumId w:val="34"/>
  </w:num>
  <w:num w:numId="15">
    <w:abstractNumId w:val="13"/>
  </w:num>
  <w:num w:numId="16">
    <w:abstractNumId w:val="31"/>
  </w:num>
  <w:num w:numId="17">
    <w:abstractNumId w:val="22"/>
  </w:num>
  <w:num w:numId="18">
    <w:abstractNumId w:val="37"/>
  </w:num>
  <w:num w:numId="19">
    <w:abstractNumId w:val="40"/>
  </w:num>
  <w:num w:numId="20">
    <w:abstractNumId w:val="6"/>
  </w:num>
  <w:num w:numId="21">
    <w:abstractNumId w:val="2"/>
  </w:num>
  <w:num w:numId="22">
    <w:abstractNumId w:val="1"/>
  </w:num>
  <w:num w:numId="23">
    <w:abstractNumId w:val="33"/>
  </w:num>
  <w:num w:numId="24">
    <w:abstractNumId w:val="9"/>
  </w:num>
  <w:num w:numId="25">
    <w:abstractNumId w:val="12"/>
  </w:num>
  <w:num w:numId="26">
    <w:abstractNumId w:val="24"/>
  </w:num>
  <w:num w:numId="27">
    <w:abstractNumId w:val="30"/>
  </w:num>
  <w:num w:numId="28">
    <w:abstractNumId w:val="29"/>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5"/>
  </w:num>
  <w:num w:numId="38">
    <w:abstractNumId w:val="20"/>
  </w:num>
  <w:num w:numId="39">
    <w:abstractNumId w:val="35"/>
  </w:num>
  <w:num w:numId="40">
    <w:abstractNumId w:val="7"/>
  </w:num>
  <w:num w:numId="41">
    <w:abstractNumId w:val="10"/>
  </w:num>
  <w:num w:numId="42">
    <w:abstractNumId w:val="26"/>
  </w:num>
  <w:num w:numId="43">
    <w:abstractNumId w:val="39"/>
  </w:num>
  <w:num w:numId="44">
    <w:abstractNumId w:val="25"/>
  </w:num>
  <w:num w:numId="45">
    <w:abstractNumId w:val="0"/>
  </w:num>
  <w:num w:numId="46">
    <w:abstractNumId w:val="23"/>
  </w:num>
  <w:num w:numId="47">
    <w:abstractNumId w:val="21"/>
  </w:num>
  <w:num w:numId="48">
    <w:abstractNumId w:val="32"/>
  </w:num>
  <w:num w:numId="49">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C0A"/>
    <w:rsid w:val="000004F4"/>
    <w:rsid w:val="0000254B"/>
    <w:rsid w:val="0000344A"/>
    <w:rsid w:val="0000432A"/>
    <w:rsid w:val="0000623A"/>
    <w:rsid w:val="00015CE1"/>
    <w:rsid w:val="000172A4"/>
    <w:rsid w:val="00022834"/>
    <w:rsid w:val="000228E8"/>
    <w:rsid w:val="00024DA7"/>
    <w:rsid w:val="00024EB7"/>
    <w:rsid w:val="000304BC"/>
    <w:rsid w:val="000308BB"/>
    <w:rsid w:val="00034228"/>
    <w:rsid w:val="00034A83"/>
    <w:rsid w:val="00035D3B"/>
    <w:rsid w:val="00040B70"/>
    <w:rsid w:val="00040C3F"/>
    <w:rsid w:val="00042CE6"/>
    <w:rsid w:val="00044041"/>
    <w:rsid w:val="00045235"/>
    <w:rsid w:val="0005012F"/>
    <w:rsid w:val="00057C8B"/>
    <w:rsid w:val="00061499"/>
    <w:rsid w:val="00061C93"/>
    <w:rsid w:val="00063498"/>
    <w:rsid w:val="00064F8A"/>
    <w:rsid w:val="00065D37"/>
    <w:rsid w:val="000661ED"/>
    <w:rsid w:val="00071BCC"/>
    <w:rsid w:val="00071C12"/>
    <w:rsid w:val="00075428"/>
    <w:rsid w:val="000767CA"/>
    <w:rsid w:val="00077D64"/>
    <w:rsid w:val="00077F3B"/>
    <w:rsid w:val="0008003B"/>
    <w:rsid w:val="000804B6"/>
    <w:rsid w:val="00081A48"/>
    <w:rsid w:val="00085807"/>
    <w:rsid w:val="00086DC8"/>
    <w:rsid w:val="00092959"/>
    <w:rsid w:val="00095248"/>
    <w:rsid w:val="0009672E"/>
    <w:rsid w:val="00096A35"/>
    <w:rsid w:val="00097B1E"/>
    <w:rsid w:val="000A0081"/>
    <w:rsid w:val="000A7A69"/>
    <w:rsid w:val="000B0DCA"/>
    <w:rsid w:val="000B2324"/>
    <w:rsid w:val="000B482C"/>
    <w:rsid w:val="000B5B63"/>
    <w:rsid w:val="000B668C"/>
    <w:rsid w:val="000B6D16"/>
    <w:rsid w:val="000B7433"/>
    <w:rsid w:val="000C78B0"/>
    <w:rsid w:val="000D1020"/>
    <w:rsid w:val="000D1314"/>
    <w:rsid w:val="000D4CB0"/>
    <w:rsid w:val="000D5955"/>
    <w:rsid w:val="000D6372"/>
    <w:rsid w:val="000D6594"/>
    <w:rsid w:val="000E24ED"/>
    <w:rsid w:val="000E497E"/>
    <w:rsid w:val="000E6712"/>
    <w:rsid w:val="000E6833"/>
    <w:rsid w:val="000F1C08"/>
    <w:rsid w:val="000F3ADA"/>
    <w:rsid w:val="000F3DAE"/>
    <w:rsid w:val="000F550B"/>
    <w:rsid w:val="000F7677"/>
    <w:rsid w:val="00102C24"/>
    <w:rsid w:val="00102C7E"/>
    <w:rsid w:val="00107614"/>
    <w:rsid w:val="00107890"/>
    <w:rsid w:val="00107FF5"/>
    <w:rsid w:val="00115A29"/>
    <w:rsid w:val="00116F12"/>
    <w:rsid w:val="001236F3"/>
    <w:rsid w:val="00124151"/>
    <w:rsid w:val="0013073E"/>
    <w:rsid w:val="0013135F"/>
    <w:rsid w:val="00134974"/>
    <w:rsid w:val="00135A32"/>
    <w:rsid w:val="00137F7F"/>
    <w:rsid w:val="001459E9"/>
    <w:rsid w:val="00145A61"/>
    <w:rsid w:val="0015480C"/>
    <w:rsid w:val="00156B7A"/>
    <w:rsid w:val="00160215"/>
    <w:rsid w:val="00163000"/>
    <w:rsid w:val="001633D5"/>
    <w:rsid w:val="00170243"/>
    <w:rsid w:val="00171C9F"/>
    <w:rsid w:val="00174F9C"/>
    <w:rsid w:val="00175E8B"/>
    <w:rsid w:val="00176683"/>
    <w:rsid w:val="00176DF2"/>
    <w:rsid w:val="00177B69"/>
    <w:rsid w:val="0018103E"/>
    <w:rsid w:val="00182D0E"/>
    <w:rsid w:val="001865A0"/>
    <w:rsid w:val="0018708A"/>
    <w:rsid w:val="00187980"/>
    <w:rsid w:val="00190DF8"/>
    <w:rsid w:val="001918FE"/>
    <w:rsid w:val="00193682"/>
    <w:rsid w:val="001950A7"/>
    <w:rsid w:val="0019544A"/>
    <w:rsid w:val="001A0073"/>
    <w:rsid w:val="001A0505"/>
    <w:rsid w:val="001A2164"/>
    <w:rsid w:val="001A26C0"/>
    <w:rsid w:val="001A35DE"/>
    <w:rsid w:val="001A7976"/>
    <w:rsid w:val="001B052D"/>
    <w:rsid w:val="001B1F05"/>
    <w:rsid w:val="001B201E"/>
    <w:rsid w:val="001B2C31"/>
    <w:rsid w:val="001C2FDD"/>
    <w:rsid w:val="001C5152"/>
    <w:rsid w:val="001C7894"/>
    <w:rsid w:val="001D10FA"/>
    <w:rsid w:val="001D1925"/>
    <w:rsid w:val="001D1D44"/>
    <w:rsid w:val="001D2935"/>
    <w:rsid w:val="001D5CDB"/>
    <w:rsid w:val="001D6BB1"/>
    <w:rsid w:val="001D7ED5"/>
    <w:rsid w:val="001E3B90"/>
    <w:rsid w:val="001F0566"/>
    <w:rsid w:val="001F2C08"/>
    <w:rsid w:val="001F6391"/>
    <w:rsid w:val="001F66BC"/>
    <w:rsid w:val="001F69B8"/>
    <w:rsid w:val="002034F8"/>
    <w:rsid w:val="00203646"/>
    <w:rsid w:val="002042B1"/>
    <w:rsid w:val="00205CD6"/>
    <w:rsid w:val="00206ECC"/>
    <w:rsid w:val="002100F0"/>
    <w:rsid w:val="0021013B"/>
    <w:rsid w:val="00212B85"/>
    <w:rsid w:val="0021572B"/>
    <w:rsid w:val="002208BA"/>
    <w:rsid w:val="00220A0C"/>
    <w:rsid w:val="0022214A"/>
    <w:rsid w:val="00222FDF"/>
    <w:rsid w:val="002230AD"/>
    <w:rsid w:val="002234F9"/>
    <w:rsid w:val="00223A51"/>
    <w:rsid w:val="00226E00"/>
    <w:rsid w:val="00230D6F"/>
    <w:rsid w:val="00230EC1"/>
    <w:rsid w:val="00234117"/>
    <w:rsid w:val="00235E6A"/>
    <w:rsid w:val="002371E0"/>
    <w:rsid w:val="002400BA"/>
    <w:rsid w:val="002409D3"/>
    <w:rsid w:val="00246CEE"/>
    <w:rsid w:val="00247D04"/>
    <w:rsid w:val="00251965"/>
    <w:rsid w:val="002522C6"/>
    <w:rsid w:val="00253D41"/>
    <w:rsid w:val="0025452B"/>
    <w:rsid w:val="00254CAD"/>
    <w:rsid w:val="002573AA"/>
    <w:rsid w:val="00263284"/>
    <w:rsid w:val="0026427E"/>
    <w:rsid w:val="002645A1"/>
    <w:rsid w:val="002645E9"/>
    <w:rsid w:val="00264BAF"/>
    <w:rsid w:val="002651CD"/>
    <w:rsid w:val="00266863"/>
    <w:rsid w:val="00266BCC"/>
    <w:rsid w:val="002675E1"/>
    <w:rsid w:val="00267809"/>
    <w:rsid w:val="00270206"/>
    <w:rsid w:val="00270867"/>
    <w:rsid w:val="00272A33"/>
    <w:rsid w:val="00276C29"/>
    <w:rsid w:val="00282857"/>
    <w:rsid w:val="00292901"/>
    <w:rsid w:val="00295D5E"/>
    <w:rsid w:val="00296241"/>
    <w:rsid w:val="002A07FA"/>
    <w:rsid w:val="002A2315"/>
    <w:rsid w:val="002A290B"/>
    <w:rsid w:val="002A464B"/>
    <w:rsid w:val="002A77C3"/>
    <w:rsid w:val="002B2911"/>
    <w:rsid w:val="002B3427"/>
    <w:rsid w:val="002B705F"/>
    <w:rsid w:val="002B7A54"/>
    <w:rsid w:val="002B7E6A"/>
    <w:rsid w:val="002C1299"/>
    <w:rsid w:val="002C18F9"/>
    <w:rsid w:val="002C4E3A"/>
    <w:rsid w:val="002D012F"/>
    <w:rsid w:val="002D265C"/>
    <w:rsid w:val="002D3C08"/>
    <w:rsid w:val="002D7EAB"/>
    <w:rsid w:val="002E1655"/>
    <w:rsid w:val="002E2F37"/>
    <w:rsid w:val="002E5DE9"/>
    <w:rsid w:val="002E6853"/>
    <w:rsid w:val="002F0FB6"/>
    <w:rsid w:val="002F1ADB"/>
    <w:rsid w:val="002F4247"/>
    <w:rsid w:val="00301956"/>
    <w:rsid w:val="00302A2D"/>
    <w:rsid w:val="0030411A"/>
    <w:rsid w:val="0030506D"/>
    <w:rsid w:val="00305767"/>
    <w:rsid w:val="00305FFC"/>
    <w:rsid w:val="00312C53"/>
    <w:rsid w:val="00314C09"/>
    <w:rsid w:val="003177BF"/>
    <w:rsid w:val="00317D56"/>
    <w:rsid w:val="00320F3F"/>
    <w:rsid w:val="00321177"/>
    <w:rsid w:val="0032644B"/>
    <w:rsid w:val="00330A9F"/>
    <w:rsid w:val="00332667"/>
    <w:rsid w:val="003326ED"/>
    <w:rsid w:val="00333900"/>
    <w:rsid w:val="003347AC"/>
    <w:rsid w:val="0033756B"/>
    <w:rsid w:val="00337AB8"/>
    <w:rsid w:val="00340812"/>
    <w:rsid w:val="00342487"/>
    <w:rsid w:val="00343156"/>
    <w:rsid w:val="0034478F"/>
    <w:rsid w:val="00346832"/>
    <w:rsid w:val="00350032"/>
    <w:rsid w:val="00354520"/>
    <w:rsid w:val="00357885"/>
    <w:rsid w:val="003608C2"/>
    <w:rsid w:val="00361A54"/>
    <w:rsid w:val="00361E55"/>
    <w:rsid w:val="003661F6"/>
    <w:rsid w:val="0036664F"/>
    <w:rsid w:val="00367EE4"/>
    <w:rsid w:val="00370D50"/>
    <w:rsid w:val="00371747"/>
    <w:rsid w:val="00372821"/>
    <w:rsid w:val="00374CFB"/>
    <w:rsid w:val="00381CCD"/>
    <w:rsid w:val="0039025D"/>
    <w:rsid w:val="003904C6"/>
    <w:rsid w:val="003942C7"/>
    <w:rsid w:val="003944F0"/>
    <w:rsid w:val="00394CBA"/>
    <w:rsid w:val="00395A8E"/>
    <w:rsid w:val="00395B89"/>
    <w:rsid w:val="003A427A"/>
    <w:rsid w:val="003A4522"/>
    <w:rsid w:val="003A48CE"/>
    <w:rsid w:val="003A4AFB"/>
    <w:rsid w:val="003B1334"/>
    <w:rsid w:val="003B38F9"/>
    <w:rsid w:val="003C02B7"/>
    <w:rsid w:val="003C19AA"/>
    <w:rsid w:val="003C1C24"/>
    <w:rsid w:val="003C243D"/>
    <w:rsid w:val="003C5F34"/>
    <w:rsid w:val="003D1B1C"/>
    <w:rsid w:val="003D1CD4"/>
    <w:rsid w:val="003D416A"/>
    <w:rsid w:val="003D5DFD"/>
    <w:rsid w:val="003D7257"/>
    <w:rsid w:val="003E0C44"/>
    <w:rsid w:val="003E1341"/>
    <w:rsid w:val="003E22F4"/>
    <w:rsid w:val="003E37D1"/>
    <w:rsid w:val="003E7706"/>
    <w:rsid w:val="003F4889"/>
    <w:rsid w:val="003F4A27"/>
    <w:rsid w:val="003F52B4"/>
    <w:rsid w:val="003F5DB6"/>
    <w:rsid w:val="003F6992"/>
    <w:rsid w:val="0040117E"/>
    <w:rsid w:val="00401D2D"/>
    <w:rsid w:val="00403B0F"/>
    <w:rsid w:val="00405D80"/>
    <w:rsid w:val="00406981"/>
    <w:rsid w:val="00406F50"/>
    <w:rsid w:val="004072AF"/>
    <w:rsid w:val="004102CA"/>
    <w:rsid w:val="0041040A"/>
    <w:rsid w:val="00411820"/>
    <w:rsid w:val="00411C06"/>
    <w:rsid w:val="004141BD"/>
    <w:rsid w:val="004141DE"/>
    <w:rsid w:val="00414D49"/>
    <w:rsid w:val="004161FA"/>
    <w:rsid w:val="00422174"/>
    <w:rsid w:val="00422458"/>
    <w:rsid w:val="00426AB7"/>
    <w:rsid w:val="004317C5"/>
    <w:rsid w:val="0043680B"/>
    <w:rsid w:val="004375FA"/>
    <w:rsid w:val="004401C7"/>
    <w:rsid w:val="004429D8"/>
    <w:rsid w:val="00443CAD"/>
    <w:rsid w:val="00445FA1"/>
    <w:rsid w:val="0045062D"/>
    <w:rsid w:val="004543CE"/>
    <w:rsid w:val="004646B6"/>
    <w:rsid w:val="004704C9"/>
    <w:rsid w:val="00471563"/>
    <w:rsid w:val="00473539"/>
    <w:rsid w:val="00473919"/>
    <w:rsid w:val="004772F9"/>
    <w:rsid w:val="0048120D"/>
    <w:rsid w:val="004837DC"/>
    <w:rsid w:val="00483F99"/>
    <w:rsid w:val="0048513C"/>
    <w:rsid w:val="0049077F"/>
    <w:rsid w:val="00493424"/>
    <w:rsid w:val="00496643"/>
    <w:rsid w:val="004970EB"/>
    <w:rsid w:val="004A0A79"/>
    <w:rsid w:val="004A2E0D"/>
    <w:rsid w:val="004A468F"/>
    <w:rsid w:val="004A70B8"/>
    <w:rsid w:val="004B35D2"/>
    <w:rsid w:val="004B5F5D"/>
    <w:rsid w:val="004B694A"/>
    <w:rsid w:val="004C24D6"/>
    <w:rsid w:val="004D3E4B"/>
    <w:rsid w:val="004E0D58"/>
    <w:rsid w:val="004E5136"/>
    <w:rsid w:val="004E5F6F"/>
    <w:rsid w:val="004E77BC"/>
    <w:rsid w:val="004F04B5"/>
    <w:rsid w:val="004F2026"/>
    <w:rsid w:val="004F4EAF"/>
    <w:rsid w:val="004F5208"/>
    <w:rsid w:val="004F7EE2"/>
    <w:rsid w:val="005003C3"/>
    <w:rsid w:val="005041DD"/>
    <w:rsid w:val="005062C7"/>
    <w:rsid w:val="00507F62"/>
    <w:rsid w:val="005133F9"/>
    <w:rsid w:val="00513FCA"/>
    <w:rsid w:val="00514D8E"/>
    <w:rsid w:val="00514E6B"/>
    <w:rsid w:val="00516F00"/>
    <w:rsid w:val="00522B4A"/>
    <w:rsid w:val="005244BB"/>
    <w:rsid w:val="00530DD6"/>
    <w:rsid w:val="005317D3"/>
    <w:rsid w:val="00534809"/>
    <w:rsid w:val="005351C0"/>
    <w:rsid w:val="0053674F"/>
    <w:rsid w:val="00537CA0"/>
    <w:rsid w:val="005406DD"/>
    <w:rsid w:val="005413D7"/>
    <w:rsid w:val="0054324E"/>
    <w:rsid w:val="0054476F"/>
    <w:rsid w:val="00551FC5"/>
    <w:rsid w:val="00553480"/>
    <w:rsid w:val="0055441D"/>
    <w:rsid w:val="005560ED"/>
    <w:rsid w:val="00560F48"/>
    <w:rsid w:val="005646BB"/>
    <w:rsid w:val="00567858"/>
    <w:rsid w:val="00567B37"/>
    <w:rsid w:val="00570A8C"/>
    <w:rsid w:val="00576730"/>
    <w:rsid w:val="00576E61"/>
    <w:rsid w:val="005844E9"/>
    <w:rsid w:val="005878D1"/>
    <w:rsid w:val="00590C07"/>
    <w:rsid w:val="00590D8F"/>
    <w:rsid w:val="00594005"/>
    <w:rsid w:val="005948EA"/>
    <w:rsid w:val="00596590"/>
    <w:rsid w:val="00596871"/>
    <w:rsid w:val="005972B0"/>
    <w:rsid w:val="005A030E"/>
    <w:rsid w:val="005A2E0E"/>
    <w:rsid w:val="005A3E90"/>
    <w:rsid w:val="005B2F74"/>
    <w:rsid w:val="005B30AB"/>
    <w:rsid w:val="005B3B05"/>
    <w:rsid w:val="005B408E"/>
    <w:rsid w:val="005B4C53"/>
    <w:rsid w:val="005B7ACB"/>
    <w:rsid w:val="005C108E"/>
    <w:rsid w:val="005C1704"/>
    <w:rsid w:val="005C2287"/>
    <w:rsid w:val="005C2D39"/>
    <w:rsid w:val="005C3D36"/>
    <w:rsid w:val="005C6181"/>
    <w:rsid w:val="005D3DC0"/>
    <w:rsid w:val="005D5339"/>
    <w:rsid w:val="005E0BAB"/>
    <w:rsid w:val="005E0EC0"/>
    <w:rsid w:val="005E2A3D"/>
    <w:rsid w:val="005E462B"/>
    <w:rsid w:val="005E547A"/>
    <w:rsid w:val="005E5A8C"/>
    <w:rsid w:val="005E6C79"/>
    <w:rsid w:val="005E7BC9"/>
    <w:rsid w:val="005F049A"/>
    <w:rsid w:val="005F1D79"/>
    <w:rsid w:val="0060083C"/>
    <w:rsid w:val="00600EA8"/>
    <w:rsid w:val="00602A97"/>
    <w:rsid w:val="0060611F"/>
    <w:rsid w:val="00610EB5"/>
    <w:rsid w:val="00612BA3"/>
    <w:rsid w:val="00614F53"/>
    <w:rsid w:val="00616274"/>
    <w:rsid w:val="00617DFC"/>
    <w:rsid w:val="00620479"/>
    <w:rsid w:val="00621510"/>
    <w:rsid w:val="0062293D"/>
    <w:rsid w:val="00623686"/>
    <w:rsid w:val="00625266"/>
    <w:rsid w:val="006300BE"/>
    <w:rsid w:val="0063084B"/>
    <w:rsid w:val="0063099D"/>
    <w:rsid w:val="006315DE"/>
    <w:rsid w:val="00633260"/>
    <w:rsid w:val="00633C6C"/>
    <w:rsid w:val="00634A59"/>
    <w:rsid w:val="006367D4"/>
    <w:rsid w:val="00641216"/>
    <w:rsid w:val="00641B14"/>
    <w:rsid w:val="00643039"/>
    <w:rsid w:val="00643CEC"/>
    <w:rsid w:val="00651040"/>
    <w:rsid w:val="006567D6"/>
    <w:rsid w:val="006626E7"/>
    <w:rsid w:val="00662FB4"/>
    <w:rsid w:val="00664448"/>
    <w:rsid w:val="00666B85"/>
    <w:rsid w:val="00667BC2"/>
    <w:rsid w:val="00670879"/>
    <w:rsid w:val="00672D68"/>
    <w:rsid w:val="00675385"/>
    <w:rsid w:val="0068194E"/>
    <w:rsid w:val="00682A3C"/>
    <w:rsid w:val="00686BB7"/>
    <w:rsid w:val="00686FF6"/>
    <w:rsid w:val="00690A06"/>
    <w:rsid w:val="00691840"/>
    <w:rsid w:val="00691886"/>
    <w:rsid w:val="00691B8D"/>
    <w:rsid w:val="00693291"/>
    <w:rsid w:val="006934C0"/>
    <w:rsid w:val="006964BB"/>
    <w:rsid w:val="00697C3A"/>
    <w:rsid w:val="006A3F8C"/>
    <w:rsid w:val="006A7277"/>
    <w:rsid w:val="006B3259"/>
    <w:rsid w:val="006B515E"/>
    <w:rsid w:val="006C223E"/>
    <w:rsid w:val="006C2974"/>
    <w:rsid w:val="006C3C06"/>
    <w:rsid w:val="006C427A"/>
    <w:rsid w:val="006C4981"/>
    <w:rsid w:val="006C6F6D"/>
    <w:rsid w:val="006C759C"/>
    <w:rsid w:val="006D0AD2"/>
    <w:rsid w:val="006D6359"/>
    <w:rsid w:val="006D7672"/>
    <w:rsid w:val="006E0A70"/>
    <w:rsid w:val="006E1151"/>
    <w:rsid w:val="006E231E"/>
    <w:rsid w:val="006E35F3"/>
    <w:rsid w:val="006E4319"/>
    <w:rsid w:val="006E6BE5"/>
    <w:rsid w:val="006F1B82"/>
    <w:rsid w:val="006F3385"/>
    <w:rsid w:val="006F5782"/>
    <w:rsid w:val="006F72EC"/>
    <w:rsid w:val="006F778E"/>
    <w:rsid w:val="00702382"/>
    <w:rsid w:val="0070573E"/>
    <w:rsid w:val="007072DD"/>
    <w:rsid w:val="0071053D"/>
    <w:rsid w:val="007115EA"/>
    <w:rsid w:val="0071511D"/>
    <w:rsid w:val="00715F30"/>
    <w:rsid w:val="00717DD3"/>
    <w:rsid w:val="00720730"/>
    <w:rsid w:val="00721EB4"/>
    <w:rsid w:val="007236B5"/>
    <w:rsid w:val="00730EA3"/>
    <w:rsid w:val="00731004"/>
    <w:rsid w:val="00731ECB"/>
    <w:rsid w:val="007334D4"/>
    <w:rsid w:val="0074082F"/>
    <w:rsid w:val="00740F91"/>
    <w:rsid w:val="007411CC"/>
    <w:rsid w:val="00746C47"/>
    <w:rsid w:val="00751E96"/>
    <w:rsid w:val="00755512"/>
    <w:rsid w:val="007562C5"/>
    <w:rsid w:val="00757337"/>
    <w:rsid w:val="00757E2D"/>
    <w:rsid w:val="00760846"/>
    <w:rsid w:val="00760883"/>
    <w:rsid w:val="007643F4"/>
    <w:rsid w:val="0076522B"/>
    <w:rsid w:val="00765F81"/>
    <w:rsid w:val="00766187"/>
    <w:rsid w:val="0076652E"/>
    <w:rsid w:val="00770745"/>
    <w:rsid w:val="007709C7"/>
    <w:rsid w:val="00772CFF"/>
    <w:rsid w:val="0078070F"/>
    <w:rsid w:val="0078467B"/>
    <w:rsid w:val="00784C5F"/>
    <w:rsid w:val="00785925"/>
    <w:rsid w:val="00785EA9"/>
    <w:rsid w:val="00787C0D"/>
    <w:rsid w:val="0079510E"/>
    <w:rsid w:val="007975FB"/>
    <w:rsid w:val="007A1417"/>
    <w:rsid w:val="007A272D"/>
    <w:rsid w:val="007A2FC7"/>
    <w:rsid w:val="007A48D7"/>
    <w:rsid w:val="007A600A"/>
    <w:rsid w:val="007A63FE"/>
    <w:rsid w:val="007A6B48"/>
    <w:rsid w:val="007A6E9B"/>
    <w:rsid w:val="007B2E25"/>
    <w:rsid w:val="007B34FF"/>
    <w:rsid w:val="007B65C2"/>
    <w:rsid w:val="007B7A42"/>
    <w:rsid w:val="007B7C7E"/>
    <w:rsid w:val="007C02DE"/>
    <w:rsid w:val="007C3C18"/>
    <w:rsid w:val="007C3F6C"/>
    <w:rsid w:val="007C609A"/>
    <w:rsid w:val="007C6DB4"/>
    <w:rsid w:val="007C7056"/>
    <w:rsid w:val="007D34C0"/>
    <w:rsid w:val="007D5FB9"/>
    <w:rsid w:val="007D6956"/>
    <w:rsid w:val="007F1DEC"/>
    <w:rsid w:val="007F4A3A"/>
    <w:rsid w:val="007F5113"/>
    <w:rsid w:val="007F59E2"/>
    <w:rsid w:val="00802B98"/>
    <w:rsid w:val="00802BEA"/>
    <w:rsid w:val="00803444"/>
    <w:rsid w:val="0080367B"/>
    <w:rsid w:val="0080741B"/>
    <w:rsid w:val="0081538C"/>
    <w:rsid w:val="00817AC0"/>
    <w:rsid w:val="00822BDC"/>
    <w:rsid w:val="00826110"/>
    <w:rsid w:val="00827AC0"/>
    <w:rsid w:val="00830E6F"/>
    <w:rsid w:val="0083172E"/>
    <w:rsid w:val="0083177F"/>
    <w:rsid w:val="00834301"/>
    <w:rsid w:val="00841B93"/>
    <w:rsid w:val="00843347"/>
    <w:rsid w:val="00843AB1"/>
    <w:rsid w:val="0084767B"/>
    <w:rsid w:val="00851999"/>
    <w:rsid w:val="0085460D"/>
    <w:rsid w:val="008550F2"/>
    <w:rsid w:val="00855E3F"/>
    <w:rsid w:val="00856FFC"/>
    <w:rsid w:val="008701AA"/>
    <w:rsid w:val="00870E22"/>
    <w:rsid w:val="00872C7F"/>
    <w:rsid w:val="00874595"/>
    <w:rsid w:val="0088230B"/>
    <w:rsid w:val="0088291B"/>
    <w:rsid w:val="00882CFB"/>
    <w:rsid w:val="00882EB8"/>
    <w:rsid w:val="008875FA"/>
    <w:rsid w:val="00887C2F"/>
    <w:rsid w:val="00887F22"/>
    <w:rsid w:val="00894BBE"/>
    <w:rsid w:val="008A27D6"/>
    <w:rsid w:val="008A74B3"/>
    <w:rsid w:val="008A778F"/>
    <w:rsid w:val="008B0FD2"/>
    <w:rsid w:val="008B143D"/>
    <w:rsid w:val="008B1924"/>
    <w:rsid w:val="008B1C31"/>
    <w:rsid w:val="008B1F69"/>
    <w:rsid w:val="008B2128"/>
    <w:rsid w:val="008B4E07"/>
    <w:rsid w:val="008B5D7C"/>
    <w:rsid w:val="008B62E3"/>
    <w:rsid w:val="008B757E"/>
    <w:rsid w:val="008C0113"/>
    <w:rsid w:val="008C2210"/>
    <w:rsid w:val="008C3408"/>
    <w:rsid w:val="008C4253"/>
    <w:rsid w:val="008E33DD"/>
    <w:rsid w:val="008E35E4"/>
    <w:rsid w:val="008E3EB5"/>
    <w:rsid w:val="008E4A1D"/>
    <w:rsid w:val="008E5A04"/>
    <w:rsid w:val="008E6625"/>
    <w:rsid w:val="008F4C8D"/>
    <w:rsid w:val="008F729B"/>
    <w:rsid w:val="008F785A"/>
    <w:rsid w:val="00901D83"/>
    <w:rsid w:val="00901FC5"/>
    <w:rsid w:val="0090314F"/>
    <w:rsid w:val="00903328"/>
    <w:rsid w:val="00903FDB"/>
    <w:rsid w:val="00904372"/>
    <w:rsid w:val="00906B2C"/>
    <w:rsid w:val="009073D5"/>
    <w:rsid w:val="0090761C"/>
    <w:rsid w:val="00907725"/>
    <w:rsid w:val="00911110"/>
    <w:rsid w:val="009123C5"/>
    <w:rsid w:val="009125D4"/>
    <w:rsid w:val="00912B7B"/>
    <w:rsid w:val="00915E5A"/>
    <w:rsid w:val="00915E87"/>
    <w:rsid w:val="00917049"/>
    <w:rsid w:val="009209CF"/>
    <w:rsid w:val="00923B67"/>
    <w:rsid w:val="009243F7"/>
    <w:rsid w:val="00924FA8"/>
    <w:rsid w:val="00926283"/>
    <w:rsid w:val="0092765B"/>
    <w:rsid w:val="00936BDD"/>
    <w:rsid w:val="009374D1"/>
    <w:rsid w:val="00941FAB"/>
    <w:rsid w:val="00944C0A"/>
    <w:rsid w:val="00945424"/>
    <w:rsid w:val="00945655"/>
    <w:rsid w:val="00946D51"/>
    <w:rsid w:val="00952B0E"/>
    <w:rsid w:val="00953049"/>
    <w:rsid w:val="009530A5"/>
    <w:rsid w:val="009548F6"/>
    <w:rsid w:val="0095560C"/>
    <w:rsid w:val="00957975"/>
    <w:rsid w:val="00957EFB"/>
    <w:rsid w:val="0096063C"/>
    <w:rsid w:val="00960E08"/>
    <w:rsid w:val="009635B1"/>
    <w:rsid w:val="00966D15"/>
    <w:rsid w:val="0096718B"/>
    <w:rsid w:val="00971AAA"/>
    <w:rsid w:val="009735BA"/>
    <w:rsid w:val="009746A7"/>
    <w:rsid w:val="009757BC"/>
    <w:rsid w:val="00982BC5"/>
    <w:rsid w:val="00991753"/>
    <w:rsid w:val="0099769E"/>
    <w:rsid w:val="009978FF"/>
    <w:rsid w:val="009A2265"/>
    <w:rsid w:val="009A521C"/>
    <w:rsid w:val="009A6842"/>
    <w:rsid w:val="009A6B10"/>
    <w:rsid w:val="009B2D91"/>
    <w:rsid w:val="009B63D5"/>
    <w:rsid w:val="009B7844"/>
    <w:rsid w:val="009C203D"/>
    <w:rsid w:val="009D1B0F"/>
    <w:rsid w:val="009D37CB"/>
    <w:rsid w:val="009D3EF7"/>
    <w:rsid w:val="009D54FB"/>
    <w:rsid w:val="009D74C9"/>
    <w:rsid w:val="009E053A"/>
    <w:rsid w:val="009E0FF2"/>
    <w:rsid w:val="009E2A8C"/>
    <w:rsid w:val="009E59BC"/>
    <w:rsid w:val="009E6F8C"/>
    <w:rsid w:val="009F0782"/>
    <w:rsid w:val="009F3D39"/>
    <w:rsid w:val="009F5362"/>
    <w:rsid w:val="009F6AC0"/>
    <w:rsid w:val="009F6DFE"/>
    <w:rsid w:val="00A007A9"/>
    <w:rsid w:val="00A03346"/>
    <w:rsid w:val="00A061D1"/>
    <w:rsid w:val="00A073B6"/>
    <w:rsid w:val="00A1507F"/>
    <w:rsid w:val="00A167CC"/>
    <w:rsid w:val="00A17591"/>
    <w:rsid w:val="00A23F79"/>
    <w:rsid w:val="00A275E2"/>
    <w:rsid w:val="00A30223"/>
    <w:rsid w:val="00A31AD1"/>
    <w:rsid w:val="00A332E8"/>
    <w:rsid w:val="00A34341"/>
    <w:rsid w:val="00A418ED"/>
    <w:rsid w:val="00A43547"/>
    <w:rsid w:val="00A4400C"/>
    <w:rsid w:val="00A5093F"/>
    <w:rsid w:val="00A50AB2"/>
    <w:rsid w:val="00A51597"/>
    <w:rsid w:val="00A51DF3"/>
    <w:rsid w:val="00A566D6"/>
    <w:rsid w:val="00A5738D"/>
    <w:rsid w:val="00A57C1A"/>
    <w:rsid w:val="00A65BC1"/>
    <w:rsid w:val="00A678D3"/>
    <w:rsid w:val="00A70164"/>
    <w:rsid w:val="00A7427B"/>
    <w:rsid w:val="00A758B5"/>
    <w:rsid w:val="00A77936"/>
    <w:rsid w:val="00A80208"/>
    <w:rsid w:val="00A84C53"/>
    <w:rsid w:val="00A90C25"/>
    <w:rsid w:val="00A96AAC"/>
    <w:rsid w:val="00AA00FA"/>
    <w:rsid w:val="00AA0C79"/>
    <w:rsid w:val="00AA5EB7"/>
    <w:rsid w:val="00AA6CC7"/>
    <w:rsid w:val="00AA7766"/>
    <w:rsid w:val="00AB36C0"/>
    <w:rsid w:val="00AB637D"/>
    <w:rsid w:val="00AC2D6D"/>
    <w:rsid w:val="00AC65AE"/>
    <w:rsid w:val="00AC67E8"/>
    <w:rsid w:val="00AD1B8D"/>
    <w:rsid w:val="00AD4830"/>
    <w:rsid w:val="00AD6B0F"/>
    <w:rsid w:val="00AD7F7D"/>
    <w:rsid w:val="00AE1395"/>
    <w:rsid w:val="00AE174D"/>
    <w:rsid w:val="00AE1762"/>
    <w:rsid w:val="00AE3F8B"/>
    <w:rsid w:val="00AE7156"/>
    <w:rsid w:val="00AE7C01"/>
    <w:rsid w:val="00AF150A"/>
    <w:rsid w:val="00AF6E73"/>
    <w:rsid w:val="00AF6FFD"/>
    <w:rsid w:val="00B00A20"/>
    <w:rsid w:val="00B019C2"/>
    <w:rsid w:val="00B033C5"/>
    <w:rsid w:val="00B03882"/>
    <w:rsid w:val="00B064EE"/>
    <w:rsid w:val="00B1085A"/>
    <w:rsid w:val="00B11B36"/>
    <w:rsid w:val="00B12688"/>
    <w:rsid w:val="00B13AED"/>
    <w:rsid w:val="00B15296"/>
    <w:rsid w:val="00B1740D"/>
    <w:rsid w:val="00B20972"/>
    <w:rsid w:val="00B267F0"/>
    <w:rsid w:val="00B26C45"/>
    <w:rsid w:val="00B33542"/>
    <w:rsid w:val="00B351A3"/>
    <w:rsid w:val="00B3522E"/>
    <w:rsid w:val="00B3679C"/>
    <w:rsid w:val="00B405EE"/>
    <w:rsid w:val="00B4108F"/>
    <w:rsid w:val="00B424D9"/>
    <w:rsid w:val="00B438F8"/>
    <w:rsid w:val="00B509B2"/>
    <w:rsid w:val="00B520A4"/>
    <w:rsid w:val="00B5358A"/>
    <w:rsid w:val="00B5381F"/>
    <w:rsid w:val="00B5515B"/>
    <w:rsid w:val="00B56F03"/>
    <w:rsid w:val="00B5765C"/>
    <w:rsid w:val="00B600D8"/>
    <w:rsid w:val="00B620AC"/>
    <w:rsid w:val="00B63428"/>
    <w:rsid w:val="00B7000E"/>
    <w:rsid w:val="00B70B35"/>
    <w:rsid w:val="00B71275"/>
    <w:rsid w:val="00B75AB9"/>
    <w:rsid w:val="00B819DC"/>
    <w:rsid w:val="00B81C01"/>
    <w:rsid w:val="00B83E4B"/>
    <w:rsid w:val="00B84AF6"/>
    <w:rsid w:val="00B84E5C"/>
    <w:rsid w:val="00B8522A"/>
    <w:rsid w:val="00B8719E"/>
    <w:rsid w:val="00B87411"/>
    <w:rsid w:val="00B87DDB"/>
    <w:rsid w:val="00B916F1"/>
    <w:rsid w:val="00B94696"/>
    <w:rsid w:val="00B9692B"/>
    <w:rsid w:val="00B96BB6"/>
    <w:rsid w:val="00BA0B24"/>
    <w:rsid w:val="00BA3ECE"/>
    <w:rsid w:val="00BA439D"/>
    <w:rsid w:val="00BA6E9C"/>
    <w:rsid w:val="00BA7593"/>
    <w:rsid w:val="00BB3B74"/>
    <w:rsid w:val="00BB7B85"/>
    <w:rsid w:val="00BC2696"/>
    <w:rsid w:val="00BC43C1"/>
    <w:rsid w:val="00BC6230"/>
    <w:rsid w:val="00BC65E9"/>
    <w:rsid w:val="00BD04F7"/>
    <w:rsid w:val="00BD1DF7"/>
    <w:rsid w:val="00BE01FB"/>
    <w:rsid w:val="00BE3C99"/>
    <w:rsid w:val="00BE5674"/>
    <w:rsid w:val="00BE6519"/>
    <w:rsid w:val="00BE6C12"/>
    <w:rsid w:val="00BF3927"/>
    <w:rsid w:val="00BF4539"/>
    <w:rsid w:val="00BF49F8"/>
    <w:rsid w:val="00BF4F7B"/>
    <w:rsid w:val="00BF7548"/>
    <w:rsid w:val="00BF76A5"/>
    <w:rsid w:val="00C031CB"/>
    <w:rsid w:val="00C03257"/>
    <w:rsid w:val="00C0338B"/>
    <w:rsid w:val="00C0386C"/>
    <w:rsid w:val="00C0706A"/>
    <w:rsid w:val="00C10ABB"/>
    <w:rsid w:val="00C13CA3"/>
    <w:rsid w:val="00C16B37"/>
    <w:rsid w:val="00C21235"/>
    <w:rsid w:val="00C215D2"/>
    <w:rsid w:val="00C2467F"/>
    <w:rsid w:val="00C315EB"/>
    <w:rsid w:val="00C33574"/>
    <w:rsid w:val="00C40147"/>
    <w:rsid w:val="00C407B8"/>
    <w:rsid w:val="00C40945"/>
    <w:rsid w:val="00C40994"/>
    <w:rsid w:val="00C43F3E"/>
    <w:rsid w:val="00C44E7C"/>
    <w:rsid w:val="00C458D8"/>
    <w:rsid w:val="00C45977"/>
    <w:rsid w:val="00C4662F"/>
    <w:rsid w:val="00C46D81"/>
    <w:rsid w:val="00C475BA"/>
    <w:rsid w:val="00C47B44"/>
    <w:rsid w:val="00C52812"/>
    <w:rsid w:val="00C60829"/>
    <w:rsid w:val="00C633B4"/>
    <w:rsid w:val="00C6508F"/>
    <w:rsid w:val="00C67476"/>
    <w:rsid w:val="00C67677"/>
    <w:rsid w:val="00C72D20"/>
    <w:rsid w:val="00C80342"/>
    <w:rsid w:val="00C82205"/>
    <w:rsid w:val="00C838C6"/>
    <w:rsid w:val="00C84337"/>
    <w:rsid w:val="00C87B17"/>
    <w:rsid w:val="00C87E3C"/>
    <w:rsid w:val="00C93C87"/>
    <w:rsid w:val="00C948A2"/>
    <w:rsid w:val="00C96AED"/>
    <w:rsid w:val="00C96B15"/>
    <w:rsid w:val="00CA15DC"/>
    <w:rsid w:val="00CA5304"/>
    <w:rsid w:val="00CA5FAF"/>
    <w:rsid w:val="00CA6C31"/>
    <w:rsid w:val="00CA6FFD"/>
    <w:rsid w:val="00CB263F"/>
    <w:rsid w:val="00CB6278"/>
    <w:rsid w:val="00CB75A0"/>
    <w:rsid w:val="00CC2647"/>
    <w:rsid w:val="00CC2790"/>
    <w:rsid w:val="00CC2DAE"/>
    <w:rsid w:val="00CC563F"/>
    <w:rsid w:val="00CC6BE7"/>
    <w:rsid w:val="00CD0147"/>
    <w:rsid w:val="00CD3237"/>
    <w:rsid w:val="00CD3309"/>
    <w:rsid w:val="00CD38ED"/>
    <w:rsid w:val="00CE0920"/>
    <w:rsid w:val="00CE1117"/>
    <w:rsid w:val="00CE54EE"/>
    <w:rsid w:val="00CE7089"/>
    <w:rsid w:val="00CF3526"/>
    <w:rsid w:val="00CF35DC"/>
    <w:rsid w:val="00CF3AE7"/>
    <w:rsid w:val="00CF60D9"/>
    <w:rsid w:val="00D04472"/>
    <w:rsid w:val="00D064C6"/>
    <w:rsid w:val="00D0706D"/>
    <w:rsid w:val="00D10789"/>
    <w:rsid w:val="00D12648"/>
    <w:rsid w:val="00D13812"/>
    <w:rsid w:val="00D13AF6"/>
    <w:rsid w:val="00D13E4B"/>
    <w:rsid w:val="00D208EB"/>
    <w:rsid w:val="00D20BF7"/>
    <w:rsid w:val="00D22D2C"/>
    <w:rsid w:val="00D26B89"/>
    <w:rsid w:val="00D26D5D"/>
    <w:rsid w:val="00D30520"/>
    <w:rsid w:val="00D32300"/>
    <w:rsid w:val="00D324BB"/>
    <w:rsid w:val="00D328B3"/>
    <w:rsid w:val="00D33B01"/>
    <w:rsid w:val="00D36EC1"/>
    <w:rsid w:val="00D40200"/>
    <w:rsid w:val="00D40F81"/>
    <w:rsid w:val="00D41C35"/>
    <w:rsid w:val="00D451A2"/>
    <w:rsid w:val="00D46260"/>
    <w:rsid w:val="00D475A3"/>
    <w:rsid w:val="00D52CA7"/>
    <w:rsid w:val="00D6014F"/>
    <w:rsid w:val="00D6032B"/>
    <w:rsid w:val="00D607B9"/>
    <w:rsid w:val="00D60D8C"/>
    <w:rsid w:val="00D6194B"/>
    <w:rsid w:val="00D61A1F"/>
    <w:rsid w:val="00D627CC"/>
    <w:rsid w:val="00D62A76"/>
    <w:rsid w:val="00D639E7"/>
    <w:rsid w:val="00D6500D"/>
    <w:rsid w:val="00D654F0"/>
    <w:rsid w:val="00D66816"/>
    <w:rsid w:val="00D66CC4"/>
    <w:rsid w:val="00D70181"/>
    <w:rsid w:val="00D7151D"/>
    <w:rsid w:val="00D71B06"/>
    <w:rsid w:val="00D727BD"/>
    <w:rsid w:val="00D737E6"/>
    <w:rsid w:val="00D75EA3"/>
    <w:rsid w:val="00D76CD4"/>
    <w:rsid w:val="00D77E8B"/>
    <w:rsid w:val="00D8277C"/>
    <w:rsid w:val="00D82DFF"/>
    <w:rsid w:val="00D84403"/>
    <w:rsid w:val="00D85AB9"/>
    <w:rsid w:val="00D909C0"/>
    <w:rsid w:val="00D9164D"/>
    <w:rsid w:val="00D91EDB"/>
    <w:rsid w:val="00D941F6"/>
    <w:rsid w:val="00DA1E42"/>
    <w:rsid w:val="00DA3960"/>
    <w:rsid w:val="00DA4DEB"/>
    <w:rsid w:val="00DA6576"/>
    <w:rsid w:val="00DA68DC"/>
    <w:rsid w:val="00DB21E5"/>
    <w:rsid w:val="00DB59A7"/>
    <w:rsid w:val="00DB6395"/>
    <w:rsid w:val="00DC1738"/>
    <w:rsid w:val="00DD1781"/>
    <w:rsid w:val="00DE098D"/>
    <w:rsid w:val="00DE4131"/>
    <w:rsid w:val="00DE61A7"/>
    <w:rsid w:val="00DE7061"/>
    <w:rsid w:val="00DE765B"/>
    <w:rsid w:val="00DF0188"/>
    <w:rsid w:val="00DF1E3F"/>
    <w:rsid w:val="00DF2EAD"/>
    <w:rsid w:val="00DF6A79"/>
    <w:rsid w:val="00E023B5"/>
    <w:rsid w:val="00E026DE"/>
    <w:rsid w:val="00E0376F"/>
    <w:rsid w:val="00E03944"/>
    <w:rsid w:val="00E06019"/>
    <w:rsid w:val="00E06B97"/>
    <w:rsid w:val="00E10096"/>
    <w:rsid w:val="00E11A07"/>
    <w:rsid w:val="00E12271"/>
    <w:rsid w:val="00E212C4"/>
    <w:rsid w:val="00E220BB"/>
    <w:rsid w:val="00E22C68"/>
    <w:rsid w:val="00E25480"/>
    <w:rsid w:val="00E25E65"/>
    <w:rsid w:val="00E30424"/>
    <w:rsid w:val="00E32BFE"/>
    <w:rsid w:val="00E33119"/>
    <w:rsid w:val="00E4048F"/>
    <w:rsid w:val="00E40A38"/>
    <w:rsid w:val="00E40D3E"/>
    <w:rsid w:val="00E41F01"/>
    <w:rsid w:val="00E4358A"/>
    <w:rsid w:val="00E44EBA"/>
    <w:rsid w:val="00E502C3"/>
    <w:rsid w:val="00E5263A"/>
    <w:rsid w:val="00E52B27"/>
    <w:rsid w:val="00E5655D"/>
    <w:rsid w:val="00E56D4D"/>
    <w:rsid w:val="00E56EE0"/>
    <w:rsid w:val="00E609C1"/>
    <w:rsid w:val="00E61FFA"/>
    <w:rsid w:val="00E62E7B"/>
    <w:rsid w:val="00E64374"/>
    <w:rsid w:val="00E643B8"/>
    <w:rsid w:val="00E64459"/>
    <w:rsid w:val="00E64F7F"/>
    <w:rsid w:val="00E71C1C"/>
    <w:rsid w:val="00E734DC"/>
    <w:rsid w:val="00E734DD"/>
    <w:rsid w:val="00E81DE5"/>
    <w:rsid w:val="00E82BBB"/>
    <w:rsid w:val="00E82C94"/>
    <w:rsid w:val="00E85B28"/>
    <w:rsid w:val="00E86098"/>
    <w:rsid w:val="00E919F6"/>
    <w:rsid w:val="00E937D5"/>
    <w:rsid w:val="00E94CA4"/>
    <w:rsid w:val="00E957FA"/>
    <w:rsid w:val="00EA4570"/>
    <w:rsid w:val="00EA740E"/>
    <w:rsid w:val="00EA7984"/>
    <w:rsid w:val="00EB0619"/>
    <w:rsid w:val="00EB118F"/>
    <w:rsid w:val="00EB42A4"/>
    <w:rsid w:val="00EB56C3"/>
    <w:rsid w:val="00EB622B"/>
    <w:rsid w:val="00EB680D"/>
    <w:rsid w:val="00EB7219"/>
    <w:rsid w:val="00EB7F58"/>
    <w:rsid w:val="00EC040C"/>
    <w:rsid w:val="00EC0E8A"/>
    <w:rsid w:val="00EC3918"/>
    <w:rsid w:val="00EC40D0"/>
    <w:rsid w:val="00EC64DD"/>
    <w:rsid w:val="00EC67CB"/>
    <w:rsid w:val="00EC6808"/>
    <w:rsid w:val="00ED3A61"/>
    <w:rsid w:val="00ED3CEC"/>
    <w:rsid w:val="00ED4494"/>
    <w:rsid w:val="00ED5A11"/>
    <w:rsid w:val="00ED6A8A"/>
    <w:rsid w:val="00EE1CF8"/>
    <w:rsid w:val="00EE2AD9"/>
    <w:rsid w:val="00EE48EC"/>
    <w:rsid w:val="00EE74B7"/>
    <w:rsid w:val="00EE7A91"/>
    <w:rsid w:val="00EF6C96"/>
    <w:rsid w:val="00EF7FC3"/>
    <w:rsid w:val="00F011A5"/>
    <w:rsid w:val="00F02843"/>
    <w:rsid w:val="00F03F0E"/>
    <w:rsid w:val="00F0546F"/>
    <w:rsid w:val="00F0560B"/>
    <w:rsid w:val="00F0601C"/>
    <w:rsid w:val="00F108EF"/>
    <w:rsid w:val="00F10BF6"/>
    <w:rsid w:val="00F122EA"/>
    <w:rsid w:val="00F15A2F"/>
    <w:rsid w:val="00F202D2"/>
    <w:rsid w:val="00F21BB4"/>
    <w:rsid w:val="00F23B4A"/>
    <w:rsid w:val="00F25EA0"/>
    <w:rsid w:val="00F3525C"/>
    <w:rsid w:val="00F3559E"/>
    <w:rsid w:val="00F36D82"/>
    <w:rsid w:val="00F43EF5"/>
    <w:rsid w:val="00F449DA"/>
    <w:rsid w:val="00F4632E"/>
    <w:rsid w:val="00F470E4"/>
    <w:rsid w:val="00F501A8"/>
    <w:rsid w:val="00F5044D"/>
    <w:rsid w:val="00F5137C"/>
    <w:rsid w:val="00F53E5F"/>
    <w:rsid w:val="00F57452"/>
    <w:rsid w:val="00F574D4"/>
    <w:rsid w:val="00F61782"/>
    <w:rsid w:val="00F63350"/>
    <w:rsid w:val="00F70560"/>
    <w:rsid w:val="00F7356B"/>
    <w:rsid w:val="00F74D2E"/>
    <w:rsid w:val="00F76063"/>
    <w:rsid w:val="00F7636F"/>
    <w:rsid w:val="00F83C18"/>
    <w:rsid w:val="00F844C4"/>
    <w:rsid w:val="00F85A7C"/>
    <w:rsid w:val="00F85E8F"/>
    <w:rsid w:val="00F87A04"/>
    <w:rsid w:val="00F9744C"/>
    <w:rsid w:val="00FA3846"/>
    <w:rsid w:val="00FA5748"/>
    <w:rsid w:val="00FA78D8"/>
    <w:rsid w:val="00FB32FA"/>
    <w:rsid w:val="00FB740F"/>
    <w:rsid w:val="00FC353B"/>
    <w:rsid w:val="00FC5DED"/>
    <w:rsid w:val="00FC5E3B"/>
    <w:rsid w:val="00FC7084"/>
    <w:rsid w:val="00FC7419"/>
    <w:rsid w:val="00FC771E"/>
    <w:rsid w:val="00FD24D6"/>
    <w:rsid w:val="00FD6908"/>
    <w:rsid w:val="00FD6E79"/>
    <w:rsid w:val="00FE01F3"/>
    <w:rsid w:val="00FE09D1"/>
    <w:rsid w:val="00FE2E38"/>
    <w:rsid w:val="00FF0087"/>
    <w:rsid w:val="00FF248E"/>
    <w:rsid w:val="00FF5F86"/>
    <w:rsid w:val="00FF6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63F"/>
    <w:pPr>
      <w:spacing w:after="200" w:line="276" w:lineRule="auto"/>
    </w:pPr>
    <w:rPr>
      <w:sz w:val="22"/>
      <w:szCs w:val="22"/>
    </w:rPr>
  </w:style>
  <w:style w:type="paragraph" w:styleId="Heading1">
    <w:name w:val="heading 1"/>
    <w:basedOn w:val="Normal"/>
    <w:next w:val="Normal"/>
    <w:link w:val="Heading1Char"/>
    <w:uiPriority w:val="9"/>
    <w:qFormat/>
    <w:rsid w:val="00270867"/>
    <w:pPr>
      <w:keepNext/>
      <w:keepLines/>
      <w:spacing w:before="480" w:after="0"/>
      <w:outlineLvl w:val="0"/>
    </w:pPr>
    <w:rPr>
      <w:rFonts w:ascii="Cambria" w:eastAsia="Times New Roman" w:hAnsi="Cambria"/>
      <w:b/>
      <w:bCs/>
      <w:color w:val="376092"/>
      <w:sz w:val="28"/>
      <w:szCs w:val="28"/>
    </w:rPr>
  </w:style>
  <w:style w:type="paragraph" w:styleId="Heading2">
    <w:name w:val="heading 2"/>
    <w:basedOn w:val="Normal"/>
    <w:next w:val="Normal"/>
    <w:link w:val="Heading2Char"/>
    <w:uiPriority w:val="9"/>
    <w:unhideWhenUsed/>
    <w:qFormat/>
    <w:rsid w:val="00B26C4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0767CA"/>
    <w:pPr>
      <w:keepNext/>
      <w:keepLines/>
      <w:spacing w:before="200" w:after="0"/>
      <w:outlineLvl w:val="2"/>
    </w:pPr>
    <w:rPr>
      <w:rFonts w:ascii="Cambria" w:eastAsia="Times New Roman" w:hAnsi="Cambria"/>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70867"/>
    <w:rPr>
      <w:rFonts w:ascii="Cambria" w:eastAsia="Times New Roman" w:hAnsi="Cambria" w:cs="Times New Roman"/>
      <w:b/>
      <w:bCs/>
      <w:color w:val="376092"/>
      <w:sz w:val="28"/>
      <w:szCs w:val="28"/>
    </w:rPr>
  </w:style>
  <w:style w:type="character" w:styleId="CommentReference">
    <w:name w:val="annotation reference"/>
    <w:uiPriority w:val="99"/>
    <w:semiHidden/>
    <w:unhideWhenUsed/>
    <w:rsid w:val="00AC67E8"/>
    <w:rPr>
      <w:sz w:val="16"/>
      <w:szCs w:val="16"/>
    </w:rPr>
  </w:style>
  <w:style w:type="paragraph" w:styleId="CommentText">
    <w:name w:val="annotation text"/>
    <w:basedOn w:val="Normal"/>
    <w:link w:val="CommentTextChar"/>
    <w:uiPriority w:val="99"/>
    <w:semiHidden/>
    <w:unhideWhenUsed/>
    <w:rsid w:val="00AC67E8"/>
    <w:pPr>
      <w:spacing w:line="240" w:lineRule="auto"/>
    </w:pPr>
    <w:rPr>
      <w:sz w:val="20"/>
      <w:szCs w:val="20"/>
    </w:rPr>
  </w:style>
  <w:style w:type="character" w:customStyle="1" w:styleId="CommentTextChar">
    <w:name w:val="Comment Text Char"/>
    <w:link w:val="CommentText"/>
    <w:uiPriority w:val="99"/>
    <w:semiHidden/>
    <w:rsid w:val="00AC67E8"/>
    <w:rPr>
      <w:sz w:val="20"/>
      <w:szCs w:val="20"/>
    </w:rPr>
  </w:style>
  <w:style w:type="paragraph" w:styleId="CommentSubject">
    <w:name w:val="annotation subject"/>
    <w:basedOn w:val="CommentText"/>
    <w:next w:val="CommentText"/>
    <w:link w:val="CommentSubjectChar"/>
    <w:uiPriority w:val="99"/>
    <w:semiHidden/>
    <w:unhideWhenUsed/>
    <w:rsid w:val="00AC67E8"/>
    <w:rPr>
      <w:b/>
      <w:bCs/>
    </w:rPr>
  </w:style>
  <w:style w:type="character" w:customStyle="1" w:styleId="CommentSubjectChar">
    <w:name w:val="Comment Subject Char"/>
    <w:link w:val="CommentSubject"/>
    <w:uiPriority w:val="99"/>
    <w:semiHidden/>
    <w:rsid w:val="00AC67E8"/>
    <w:rPr>
      <w:b/>
      <w:bCs/>
      <w:sz w:val="20"/>
      <w:szCs w:val="20"/>
    </w:rPr>
  </w:style>
  <w:style w:type="paragraph" w:styleId="BalloonText">
    <w:name w:val="Balloon Text"/>
    <w:basedOn w:val="Normal"/>
    <w:link w:val="BalloonTextChar"/>
    <w:uiPriority w:val="99"/>
    <w:semiHidden/>
    <w:unhideWhenUsed/>
    <w:rsid w:val="00AC67E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C67E8"/>
    <w:rPr>
      <w:rFonts w:ascii="Tahoma" w:hAnsi="Tahoma" w:cs="Tahoma"/>
      <w:sz w:val="16"/>
      <w:szCs w:val="16"/>
    </w:rPr>
  </w:style>
  <w:style w:type="character" w:customStyle="1" w:styleId="Heading2Char">
    <w:name w:val="Heading 2 Char"/>
    <w:link w:val="Heading2"/>
    <w:uiPriority w:val="9"/>
    <w:rsid w:val="00B26C45"/>
    <w:rPr>
      <w:rFonts w:ascii="Cambria" w:eastAsia="Times New Roman" w:hAnsi="Cambria" w:cs="Times New Roman"/>
      <w:b/>
      <w:bCs/>
      <w:color w:val="4F81BD"/>
      <w:sz w:val="26"/>
      <w:szCs w:val="26"/>
    </w:rPr>
  </w:style>
  <w:style w:type="paragraph" w:styleId="ListParagraph">
    <w:name w:val="List Paragraph"/>
    <w:basedOn w:val="Normal"/>
    <w:uiPriority w:val="34"/>
    <w:qFormat/>
    <w:rsid w:val="00966D15"/>
    <w:pPr>
      <w:ind w:left="720"/>
      <w:contextualSpacing/>
    </w:pPr>
  </w:style>
  <w:style w:type="character" w:customStyle="1" w:styleId="Heading3Char">
    <w:name w:val="Heading 3 Char"/>
    <w:link w:val="Heading3"/>
    <w:uiPriority w:val="9"/>
    <w:rsid w:val="000767CA"/>
    <w:rPr>
      <w:rFonts w:ascii="Cambria" w:eastAsia="Times New Roman" w:hAnsi="Cambria" w:cs="Times New Roman"/>
      <w:b/>
      <w:bCs/>
      <w:color w:val="4F81BD"/>
    </w:rPr>
  </w:style>
  <w:style w:type="character" w:styleId="Hyperlink">
    <w:name w:val="Hyperlink"/>
    <w:uiPriority w:val="99"/>
    <w:unhideWhenUsed/>
    <w:rsid w:val="008E6625"/>
    <w:rPr>
      <w:color w:val="0000FF"/>
      <w:u w:val="single"/>
    </w:rPr>
  </w:style>
  <w:style w:type="paragraph" w:styleId="TOCHeading">
    <w:name w:val="TOC Heading"/>
    <w:basedOn w:val="Heading1"/>
    <w:next w:val="Normal"/>
    <w:uiPriority w:val="39"/>
    <w:semiHidden/>
    <w:unhideWhenUsed/>
    <w:qFormat/>
    <w:rsid w:val="00887F22"/>
    <w:pPr>
      <w:outlineLvl w:val="9"/>
    </w:pPr>
  </w:style>
  <w:style w:type="paragraph" w:styleId="TOC1">
    <w:name w:val="toc 1"/>
    <w:basedOn w:val="Normal"/>
    <w:next w:val="Normal"/>
    <w:autoRedefine/>
    <w:uiPriority w:val="39"/>
    <w:unhideWhenUsed/>
    <w:rsid w:val="00887F22"/>
    <w:pPr>
      <w:spacing w:after="100"/>
    </w:pPr>
  </w:style>
  <w:style w:type="paragraph" w:styleId="TOC2">
    <w:name w:val="toc 2"/>
    <w:basedOn w:val="Normal"/>
    <w:next w:val="Normal"/>
    <w:autoRedefine/>
    <w:uiPriority w:val="39"/>
    <w:unhideWhenUsed/>
    <w:rsid w:val="00887F22"/>
    <w:pPr>
      <w:spacing w:after="100"/>
      <w:ind w:left="220"/>
    </w:pPr>
  </w:style>
  <w:style w:type="paragraph" w:styleId="TOC3">
    <w:name w:val="toc 3"/>
    <w:basedOn w:val="Normal"/>
    <w:next w:val="Normal"/>
    <w:autoRedefine/>
    <w:uiPriority w:val="39"/>
    <w:unhideWhenUsed/>
    <w:rsid w:val="00887F22"/>
    <w:pPr>
      <w:spacing w:after="100"/>
      <w:ind w:left="440"/>
    </w:pPr>
  </w:style>
  <w:style w:type="paragraph" w:styleId="BodyText">
    <w:name w:val="Body Text"/>
    <w:basedOn w:val="Normal"/>
    <w:link w:val="BodyTextChar"/>
    <w:uiPriority w:val="99"/>
    <w:rsid w:val="00F53E5F"/>
    <w:pPr>
      <w:spacing w:after="120"/>
    </w:pPr>
    <w:rPr>
      <w:rFonts w:ascii="Arial" w:hAnsi="Arial"/>
      <w:sz w:val="20"/>
      <w:szCs w:val="20"/>
    </w:rPr>
  </w:style>
  <w:style w:type="character" w:customStyle="1" w:styleId="BodyTextChar">
    <w:name w:val="Body Text Char"/>
    <w:link w:val="BodyText"/>
    <w:uiPriority w:val="99"/>
    <w:rsid w:val="00F53E5F"/>
    <w:rPr>
      <w:rFonts w:ascii="Arial" w:hAnsi="Arial"/>
    </w:rPr>
  </w:style>
  <w:style w:type="paragraph" w:customStyle="1" w:styleId="WhitePaperTitle">
    <w:name w:val="White Paper Title"/>
    <w:basedOn w:val="Normal"/>
    <w:next w:val="Normal"/>
    <w:uiPriority w:val="99"/>
    <w:rsid w:val="00F53E5F"/>
    <w:pPr>
      <w:keepNext/>
      <w:keepLines/>
      <w:suppressLineNumbers/>
      <w:suppressAutoHyphens/>
      <w:spacing w:before="240" w:after="60" w:line="440" w:lineRule="exact"/>
    </w:pPr>
    <w:rPr>
      <w:rFonts w:ascii="Arial" w:hAnsi="Arial"/>
      <w:b/>
      <w:kern w:val="72"/>
      <w:sz w:val="42"/>
    </w:rPr>
  </w:style>
  <w:style w:type="paragraph" w:customStyle="1" w:styleId="WhitePaperDescriptor">
    <w:name w:val="White Paper Descriptor"/>
    <w:basedOn w:val="Normal"/>
    <w:next w:val="WhitePaperTitle"/>
    <w:uiPriority w:val="99"/>
    <w:rsid w:val="00F53E5F"/>
    <w:pPr>
      <w:suppressLineNumbers/>
      <w:suppressAutoHyphens/>
      <w:spacing w:after="360" w:line="240" w:lineRule="atLeast"/>
    </w:pPr>
    <w:rPr>
      <w:rFonts w:ascii="Arial" w:hAnsi="Arial"/>
      <w:kern w:val="20"/>
      <w:sz w:val="32"/>
    </w:rPr>
  </w:style>
  <w:style w:type="paragraph" w:styleId="Header">
    <w:name w:val="header"/>
    <w:basedOn w:val="Normal"/>
    <w:link w:val="HeaderChar"/>
    <w:uiPriority w:val="99"/>
    <w:unhideWhenUsed/>
    <w:rsid w:val="00E22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0BB"/>
  </w:style>
  <w:style w:type="paragraph" w:styleId="Footer">
    <w:name w:val="footer"/>
    <w:basedOn w:val="Normal"/>
    <w:link w:val="FooterChar"/>
    <w:uiPriority w:val="99"/>
    <w:unhideWhenUsed/>
    <w:rsid w:val="00E22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0BB"/>
  </w:style>
  <w:style w:type="paragraph" w:styleId="Revision">
    <w:name w:val="Revision"/>
    <w:hidden/>
    <w:uiPriority w:val="99"/>
    <w:semiHidden/>
    <w:rsid w:val="00E957FA"/>
    <w:rPr>
      <w:sz w:val="22"/>
      <w:szCs w:val="22"/>
    </w:rPr>
  </w:style>
  <w:style w:type="paragraph" w:customStyle="1" w:styleId="Orin-CODE">
    <w:name w:val="Orin-CODE"/>
    <w:basedOn w:val="Normal"/>
    <w:link w:val="Orin-CODEChar"/>
    <w:qFormat/>
    <w:rsid w:val="00D40F81"/>
    <w:pPr>
      <w:spacing w:after="0" w:line="240" w:lineRule="auto"/>
    </w:pPr>
    <w:rPr>
      <w:rFonts w:ascii="Courier New" w:hAnsi="Courier New" w:cs="Courier New"/>
      <w:sz w:val="20"/>
    </w:rPr>
  </w:style>
  <w:style w:type="character" w:customStyle="1" w:styleId="Orin-CODEChar">
    <w:name w:val="Orin-CODE Char"/>
    <w:basedOn w:val="DefaultParagraphFont"/>
    <w:link w:val="Orin-CODE"/>
    <w:rsid w:val="00D40F81"/>
    <w:rPr>
      <w:rFonts w:ascii="Courier New" w:hAnsi="Courier New" w:cs="Courier New"/>
      <w:szCs w:val="22"/>
    </w:rPr>
  </w:style>
  <w:style w:type="paragraph" w:customStyle="1" w:styleId="Orin-Bullets">
    <w:name w:val="Orin-Bullets"/>
    <w:basedOn w:val="Normal"/>
    <w:link w:val="Orin-BulletsChar"/>
    <w:qFormat/>
    <w:rsid w:val="00672D68"/>
    <w:pPr>
      <w:numPr>
        <w:numId w:val="16"/>
      </w:numPr>
      <w:spacing w:after="0"/>
    </w:pPr>
  </w:style>
  <w:style w:type="paragraph" w:customStyle="1" w:styleId="ListBullet1">
    <w:name w:val="ListBullet1"/>
    <w:rsid w:val="00672D68"/>
    <w:pPr>
      <w:numPr>
        <w:numId w:val="18"/>
      </w:numPr>
      <w:spacing w:before="80"/>
      <w:ind w:right="202"/>
    </w:pPr>
    <w:rPr>
      <w:rFonts w:ascii="Arial" w:eastAsia="Times New Roman" w:hAnsi="Arial"/>
    </w:rPr>
  </w:style>
  <w:style w:type="character" w:customStyle="1" w:styleId="Orin-BulletsChar">
    <w:name w:val="Orin-Bullets Char"/>
    <w:basedOn w:val="DefaultParagraphFont"/>
    <w:link w:val="Orin-Bullets"/>
    <w:rsid w:val="00672D68"/>
    <w:rPr>
      <w:sz w:val="22"/>
      <w:szCs w:val="22"/>
    </w:rPr>
  </w:style>
  <w:style w:type="paragraph" w:customStyle="1" w:styleId="ListNum1">
    <w:name w:val="ListNum1"/>
    <w:rsid w:val="00672D68"/>
    <w:pPr>
      <w:numPr>
        <w:numId w:val="17"/>
      </w:numPr>
      <w:spacing w:before="80"/>
      <w:ind w:right="199"/>
    </w:pPr>
    <w:rPr>
      <w:rFonts w:ascii="Arial" w:eastAsia="Times New Roman" w:hAnsi="Arial"/>
    </w:rPr>
  </w:style>
  <w:style w:type="paragraph" w:customStyle="1" w:styleId="ListPara2">
    <w:name w:val="ListPara2"/>
    <w:basedOn w:val="Normal"/>
    <w:rsid w:val="00672D68"/>
    <w:pPr>
      <w:spacing w:before="40" w:after="80" w:line="240" w:lineRule="auto"/>
      <w:ind w:left="1080" w:right="202"/>
    </w:pPr>
    <w:rPr>
      <w:rFonts w:ascii="Arial" w:eastAsia="Times New Roman" w:hAnsi="Arial"/>
      <w:sz w:val="20"/>
      <w:szCs w:val="20"/>
    </w:rPr>
  </w:style>
  <w:style w:type="paragraph" w:customStyle="1" w:styleId="Para">
    <w:name w:val="Para"/>
    <w:link w:val="ParaChar"/>
    <w:rsid w:val="00672D68"/>
    <w:pPr>
      <w:autoSpaceDE w:val="0"/>
      <w:autoSpaceDN w:val="0"/>
      <w:adjustRightInd w:val="0"/>
      <w:spacing w:before="100" w:line="240" w:lineRule="atLeast"/>
    </w:pPr>
    <w:rPr>
      <w:rFonts w:ascii="Arial" w:eastAsia="Times New Roman" w:hAnsi="Arial"/>
      <w:color w:val="000000"/>
      <w:szCs w:val="24"/>
    </w:rPr>
  </w:style>
  <w:style w:type="character" w:customStyle="1" w:styleId="ParaChar">
    <w:name w:val="Para Char"/>
    <w:basedOn w:val="DefaultParagraphFont"/>
    <w:link w:val="Para"/>
    <w:rsid w:val="00672D68"/>
    <w:rPr>
      <w:rFonts w:ascii="Arial" w:eastAsia="Times New Roman" w:hAnsi="Arial"/>
      <w:color w:val="000000"/>
      <w:szCs w:val="24"/>
    </w:rPr>
  </w:style>
  <w:style w:type="character" w:customStyle="1" w:styleId="apple-style-span">
    <w:name w:val="apple-style-span"/>
    <w:basedOn w:val="DefaultParagraphFont"/>
    <w:rsid w:val="000004F4"/>
  </w:style>
  <w:style w:type="paragraph" w:customStyle="1" w:styleId="Legalese">
    <w:name w:val="Legalese"/>
    <w:uiPriority w:val="99"/>
    <w:rsid w:val="001D10FA"/>
    <w:pPr>
      <w:numPr>
        <w:numId w:val="25"/>
      </w:numPr>
      <w:tabs>
        <w:tab w:val="clear" w:pos="360"/>
      </w:tabs>
      <w:spacing w:after="80"/>
      <w:ind w:left="0" w:firstLine="0"/>
    </w:pPr>
    <w:rPr>
      <w:rFonts w:ascii="Arial" w:eastAsia="Times New Roman" w:hAnsi="Arial"/>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63F"/>
    <w:pPr>
      <w:spacing w:after="200" w:line="276" w:lineRule="auto"/>
    </w:pPr>
    <w:rPr>
      <w:sz w:val="22"/>
      <w:szCs w:val="22"/>
    </w:rPr>
  </w:style>
  <w:style w:type="paragraph" w:styleId="Heading1">
    <w:name w:val="heading 1"/>
    <w:basedOn w:val="Normal"/>
    <w:next w:val="Normal"/>
    <w:link w:val="Heading1Char"/>
    <w:uiPriority w:val="9"/>
    <w:qFormat/>
    <w:rsid w:val="00270867"/>
    <w:pPr>
      <w:keepNext/>
      <w:keepLines/>
      <w:spacing w:before="480" w:after="0"/>
      <w:outlineLvl w:val="0"/>
    </w:pPr>
    <w:rPr>
      <w:rFonts w:ascii="Cambria" w:eastAsia="Times New Roman" w:hAnsi="Cambria"/>
      <w:b/>
      <w:bCs/>
      <w:color w:val="376092"/>
      <w:sz w:val="28"/>
      <w:szCs w:val="28"/>
    </w:rPr>
  </w:style>
  <w:style w:type="paragraph" w:styleId="Heading2">
    <w:name w:val="heading 2"/>
    <w:basedOn w:val="Normal"/>
    <w:next w:val="Normal"/>
    <w:link w:val="Heading2Char"/>
    <w:uiPriority w:val="9"/>
    <w:unhideWhenUsed/>
    <w:qFormat/>
    <w:rsid w:val="00B26C4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0767CA"/>
    <w:pPr>
      <w:keepNext/>
      <w:keepLines/>
      <w:spacing w:before="200" w:after="0"/>
      <w:outlineLvl w:val="2"/>
    </w:pPr>
    <w:rPr>
      <w:rFonts w:ascii="Cambria" w:eastAsia="Times New Roman" w:hAnsi="Cambria"/>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70867"/>
    <w:rPr>
      <w:rFonts w:ascii="Cambria" w:eastAsia="Times New Roman" w:hAnsi="Cambria" w:cs="Times New Roman"/>
      <w:b/>
      <w:bCs/>
      <w:color w:val="376092"/>
      <w:sz w:val="28"/>
      <w:szCs w:val="28"/>
    </w:rPr>
  </w:style>
  <w:style w:type="character" w:styleId="CommentReference">
    <w:name w:val="annotation reference"/>
    <w:uiPriority w:val="99"/>
    <w:semiHidden/>
    <w:unhideWhenUsed/>
    <w:rsid w:val="00AC67E8"/>
    <w:rPr>
      <w:sz w:val="16"/>
      <w:szCs w:val="16"/>
    </w:rPr>
  </w:style>
  <w:style w:type="paragraph" w:styleId="CommentText">
    <w:name w:val="annotation text"/>
    <w:basedOn w:val="Normal"/>
    <w:link w:val="CommentTextChar"/>
    <w:uiPriority w:val="99"/>
    <w:semiHidden/>
    <w:unhideWhenUsed/>
    <w:rsid w:val="00AC67E8"/>
    <w:pPr>
      <w:spacing w:line="240" w:lineRule="auto"/>
    </w:pPr>
    <w:rPr>
      <w:sz w:val="20"/>
      <w:szCs w:val="20"/>
    </w:rPr>
  </w:style>
  <w:style w:type="character" w:customStyle="1" w:styleId="CommentTextChar">
    <w:name w:val="Comment Text Char"/>
    <w:link w:val="CommentText"/>
    <w:uiPriority w:val="99"/>
    <w:semiHidden/>
    <w:rsid w:val="00AC67E8"/>
    <w:rPr>
      <w:sz w:val="20"/>
      <w:szCs w:val="20"/>
    </w:rPr>
  </w:style>
  <w:style w:type="paragraph" w:styleId="CommentSubject">
    <w:name w:val="annotation subject"/>
    <w:basedOn w:val="CommentText"/>
    <w:next w:val="CommentText"/>
    <w:link w:val="CommentSubjectChar"/>
    <w:uiPriority w:val="99"/>
    <w:semiHidden/>
    <w:unhideWhenUsed/>
    <w:rsid w:val="00AC67E8"/>
    <w:rPr>
      <w:b/>
      <w:bCs/>
    </w:rPr>
  </w:style>
  <w:style w:type="character" w:customStyle="1" w:styleId="CommentSubjectChar">
    <w:name w:val="Comment Subject Char"/>
    <w:link w:val="CommentSubject"/>
    <w:uiPriority w:val="99"/>
    <w:semiHidden/>
    <w:rsid w:val="00AC67E8"/>
    <w:rPr>
      <w:b/>
      <w:bCs/>
      <w:sz w:val="20"/>
      <w:szCs w:val="20"/>
    </w:rPr>
  </w:style>
  <w:style w:type="paragraph" w:styleId="BalloonText">
    <w:name w:val="Balloon Text"/>
    <w:basedOn w:val="Normal"/>
    <w:link w:val="BalloonTextChar"/>
    <w:uiPriority w:val="99"/>
    <w:semiHidden/>
    <w:unhideWhenUsed/>
    <w:rsid w:val="00AC67E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C67E8"/>
    <w:rPr>
      <w:rFonts w:ascii="Tahoma" w:hAnsi="Tahoma" w:cs="Tahoma"/>
      <w:sz w:val="16"/>
      <w:szCs w:val="16"/>
    </w:rPr>
  </w:style>
  <w:style w:type="character" w:customStyle="1" w:styleId="Heading2Char">
    <w:name w:val="Heading 2 Char"/>
    <w:link w:val="Heading2"/>
    <w:uiPriority w:val="9"/>
    <w:rsid w:val="00B26C45"/>
    <w:rPr>
      <w:rFonts w:ascii="Cambria" w:eastAsia="Times New Roman" w:hAnsi="Cambria" w:cs="Times New Roman"/>
      <w:b/>
      <w:bCs/>
      <w:color w:val="4F81BD"/>
      <w:sz w:val="26"/>
      <w:szCs w:val="26"/>
    </w:rPr>
  </w:style>
  <w:style w:type="paragraph" w:styleId="ListParagraph">
    <w:name w:val="List Paragraph"/>
    <w:basedOn w:val="Normal"/>
    <w:uiPriority w:val="34"/>
    <w:qFormat/>
    <w:rsid w:val="00966D15"/>
    <w:pPr>
      <w:ind w:left="720"/>
      <w:contextualSpacing/>
    </w:pPr>
  </w:style>
  <w:style w:type="character" w:customStyle="1" w:styleId="Heading3Char">
    <w:name w:val="Heading 3 Char"/>
    <w:link w:val="Heading3"/>
    <w:uiPriority w:val="9"/>
    <w:rsid w:val="000767CA"/>
    <w:rPr>
      <w:rFonts w:ascii="Cambria" w:eastAsia="Times New Roman" w:hAnsi="Cambria" w:cs="Times New Roman"/>
      <w:b/>
      <w:bCs/>
      <w:color w:val="4F81BD"/>
    </w:rPr>
  </w:style>
  <w:style w:type="character" w:styleId="Hyperlink">
    <w:name w:val="Hyperlink"/>
    <w:uiPriority w:val="99"/>
    <w:unhideWhenUsed/>
    <w:rsid w:val="008E6625"/>
    <w:rPr>
      <w:color w:val="0000FF"/>
      <w:u w:val="single"/>
    </w:rPr>
  </w:style>
  <w:style w:type="paragraph" w:styleId="TOCHeading">
    <w:name w:val="TOC Heading"/>
    <w:basedOn w:val="Heading1"/>
    <w:next w:val="Normal"/>
    <w:uiPriority w:val="39"/>
    <w:semiHidden/>
    <w:unhideWhenUsed/>
    <w:qFormat/>
    <w:rsid w:val="00887F22"/>
    <w:pPr>
      <w:outlineLvl w:val="9"/>
    </w:pPr>
  </w:style>
  <w:style w:type="paragraph" w:styleId="TOC1">
    <w:name w:val="toc 1"/>
    <w:basedOn w:val="Normal"/>
    <w:next w:val="Normal"/>
    <w:autoRedefine/>
    <w:uiPriority w:val="39"/>
    <w:unhideWhenUsed/>
    <w:rsid w:val="00887F22"/>
    <w:pPr>
      <w:spacing w:after="100"/>
    </w:pPr>
  </w:style>
  <w:style w:type="paragraph" w:styleId="TOC2">
    <w:name w:val="toc 2"/>
    <w:basedOn w:val="Normal"/>
    <w:next w:val="Normal"/>
    <w:autoRedefine/>
    <w:uiPriority w:val="39"/>
    <w:unhideWhenUsed/>
    <w:rsid w:val="00887F22"/>
    <w:pPr>
      <w:spacing w:after="100"/>
      <w:ind w:left="220"/>
    </w:pPr>
  </w:style>
  <w:style w:type="paragraph" w:styleId="TOC3">
    <w:name w:val="toc 3"/>
    <w:basedOn w:val="Normal"/>
    <w:next w:val="Normal"/>
    <w:autoRedefine/>
    <w:uiPriority w:val="39"/>
    <w:unhideWhenUsed/>
    <w:rsid w:val="00887F22"/>
    <w:pPr>
      <w:spacing w:after="100"/>
      <w:ind w:left="440"/>
    </w:pPr>
  </w:style>
  <w:style w:type="paragraph" w:styleId="BodyText">
    <w:name w:val="Body Text"/>
    <w:basedOn w:val="Normal"/>
    <w:link w:val="BodyTextChar"/>
    <w:uiPriority w:val="99"/>
    <w:rsid w:val="00F53E5F"/>
    <w:pPr>
      <w:spacing w:after="120"/>
    </w:pPr>
    <w:rPr>
      <w:rFonts w:ascii="Arial" w:hAnsi="Arial"/>
      <w:sz w:val="20"/>
      <w:szCs w:val="20"/>
    </w:rPr>
  </w:style>
  <w:style w:type="character" w:customStyle="1" w:styleId="BodyTextChar">
    <w:name w:val="Body Text Char"/>
    <w:link w:val="BodyText"/>
    <w:uiPriority w:val="99"/>
    <w:rsid w:val="00F53E5F"/>
    <w:rPr>
      <w:rFonts w:ascii="Arial" w:hAnsi="Arial"/>
    </w:rPr>
  </w:style>
  <w:style w:type="paragraph" w:customStyle="1" w:styleId="WhitePaperTitle">
    <w:name w:val="White Paper Title"/>
    <w:basedOn w:val="Normal"/>
    <w:next w:val="Normal"/>
    <w:uiPriority w:val="99"/>
    <w:rsid w:val="00F53E5F"/>
    <w:pPr>
      <w:keepNext/>
      <w:keepLines/>
      <w:suppressLineNumbers/>
      <w:suppressAutoHyphens/>
      <w:spacing w:before="240" w:after="60" w:line="440" w:lineRule="exact"/>
    </w:pPr>
    <w:rPr>
      <w:rFonts w:ascii="Arial" w:hAnsi="Arial"/>
      <w:b/>
      <w:kern w:val="72"/>
      <w:sz w:val="42"/>
    </w:rPr>
  </w:style>
  <w:style w:type="paragraph" w:customStyle="1" w:styleId="WhitePaperDescriptor">
    <w:name w:val="White Paper Descriptor"/>
    <w:basedOn w:val="Normal"/>
    <w:next w:val="WhitePaperTitle"/>
    <w:uiPriority w:val="99"/>
    <w:rsid w:val="00F53E5F"/>
    <w:pPr>
      <w:suppressLineNumbers/>
      <w:suppressAutoHyphens/>
      <w:spacing w:after="360" w:line="240" w:lineRule="atLeast"/>
    </w:pPr>
    <w:rPr>
      <w:rFonts w:ascii="Arial" w:hAnsi="Arial"/>
      <w:kern w:val="20"/>
      <w:sz w:val="32"/>
    </w:rPr>
  </w:style>
  <w:style w:type="paragraph" w:styleId="Header">
    <w:name w:val="header"/>
    <w:basedOn w:val="Normal"/>
    <w:link w:val="HeaderChar"/>
    <w:uiPriority w:val="99"/>
    <w:unhideWhenUsed/>
    <w:rsid w:val="00E22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0BB"/>
  </w:style>
  <w:style w:type="paragraph" w:styleId="Footer">
    <w:name w:val="footer"/>
    <w:basedOn w:val="Normal"/>
    <w:link w:val="FooterChar"/>
    <w:uiPriority w:val="99"/>
    <w:unhideWhenUsed/>
    <w:rsid w:val="00E22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0BB"/>
  </w:style>
  <w:style w:type="paragraph" w:styleId="Revision">
    <w:name w:val="Revision"/>
    <w:hidden/>
    <w:uiPriority w:val="99"/>
    <w:semiHidden/>
    <w:rsid w:val="00E957FA"/>
    <w:rPr>
      <w:sz w:val="22"/>
      <w:szCs w:val="22"/>
    </w:rPr>
  </w:style>
  <w:style w:type="paragraph" w:customStyle="1" w:styleId="Orin-CODE">
    <w:name w:val="Orin-CODE"/>
    <w:basedOn w:val="Normal"/>
    <w:link w:val="Orin-CODEChar"/>
    <w:qFormat/>
    <w:rsid w:val="00D40F81"/>
    <w:pPr>
      <w:spacing w:after="0" w:line="240" w:lineRule="auto"/>
    </w:pPr>
    <w:rPr>
      <w:rFonts w:ascii="Courier New" w:hAnsi="Courier New" w:cs="Courier New"/>
      <w:sz w:val="20"/>
    </w:rPr>
  </w:style>
  <w:style w:type="character" w:customStyle="1" w:styleId="Orin-CODEChar">
    <w:name w:val="Orin-CODE Char"/>
    <w:basedOn w:val="DefaultParagraphFont"/>
    <w:link w:val="Orin-CODE"/>
    <w:rsid w:val="00D40F81"/>
    <w:rPr>
      <w:rFonts w:ascii="Courier New" w:hAnsi="Courier New" w:cs="Courier New"/>
      <w:szCs w:val="22"/>
    </w:rPr>
  </w:style>
  <w:style w:type="paragraph" w:customStyle="1" w:styleId="Orin-Bullets">
    <w:name w:val="Orin-Bullets"/>
    <w:basedOn w:val="Normal"/>
    <w:link w:val="Orin-BulletsChar"/>
    <w:qFormat/>
    <w:rsid w:val="00672D68"/>
    <w:pPr>
      <w:numPr>
        <w:numId w:val="16"/>
      </w:numPr>
      <w:spacing w:after="0"/>
    </w:pPr>
  </w:style>
  <w:style w:type="paragraph" w:customStyle="1" w:styleId="ListBullet1">
    <w:name w:val="ListBullet1"/>
    <w:rsid w:val="00672D68"/>
    <w:pPr>
      <w:numPr>
        <w:numId w:val="18"/>
      </w:numPr>
      <w:spacing w:before="80"/>
      <w:ind w:right="202"/>
    </w:pPr>
    <w:rPr>
      <w:rFonts w:ascii="Arial" w:eastAsia="Times New Roman" w:hAnsi="Arial"/>
    </w:rPr>
  </w:style>
  <w:style w:type="character" w:customStyle="1" w:styleId="Orin-BulletsChar">
    <w:name w:val="Orin-Bullets Char"/>
    <w:basedOn w:val="DefaultParagraphFont"/>
    <w:link w:val="Orin-Bullets"/>
    <w:rsid w:val="00672D68"/>
    <w:rPr>
      <w:sz w:val="22"/>
      <w:szCs w:val="22"/>
    </w:rPr>
  </w:style>
  <w:style w:type="paragraph" w:customStyle="1" w:styleId="ListNum1">
    <w:name w:val="ListNum1"/>
    <w:rsid w:val="00672D68"/>
    <w:pPr>
      <w:numPr>
        <w:numId w:val="17"/>
      </w:numPr>
      <w:spacing w:before="80"/>
      <w:ind w:right="199"/>
    </w:pPr>
    <w:rPr>
      <w:rFonts w:ascii="Arial" w:eastAsia="Times New Roman" w:hAnsi="Arial"/>
    </w:rPr>
  </w:style>
  <w:style w:type="paragraph" w:customStyle="1" w:styleId="ListPara2">
    <w:name w:val="ListPara2"/>
    <w:basedOn w:val="Normal"/>
    <w:rsid w:val="00672D68"/>
    <w:pPr>
      <w:spacing w:before="40" w:after="80" w:line="240" w:lineRule="auto"/>
      <w:ind w:left="1080" w:right="202"/>
    </w:pPr>
    <w:rPr>
      <w:rFonts w:ascii="Arial" w:eastAsia="Times New Roman" w:hAnsi="Arial"/>
      <w:sz w:val="20"/>
      <w:szCs w:val="20"/>
    </w:rPr>
  </w:style>
  <w:style w:type="paragraph" w:customStyle="1" w:styleId="Para">
    <w:name w:val="Para"/>
    <w:link w:val="ParaChar"/>
    <w:rsid w:val="00672D68"/>
    <w:pPr>
      <w:autoSpaceDE w:val="0"/>
      <w:autoSpaceDN w:val="0"/>
      <w:adjustRightInd w:val="0"/>
      <w:spacing w:before="100" w:line="240" w:lineRule="atLeast"/>
    </w:pPr>
    <w:rPr>
      <w:rFonts w:ascii="Arial" w:eastAsia="Times New Roman" w:hAnsi="Arial"/>
      <w:color w:val="000000"/>
      <w:szCs w:val="24"/>
    </w:rPr>
  </w:style>
  <w:style w:type="character" w:customStyle="1" w:styleId="ParaChar">
    <w:name w:val="Para Char"/>
    <w:basedOn w:val="DefaultParagraphFont"/>
    <w:link w:val="Para"/>
    <w:rsid w:val="00672D68"/>
    <w:rPr>
      <w:rFonts w:ascii="Arial" w:eastAsia="Times New Roman" w:hAnsi="Arial"/>
      <w:color w:val="000000"/>
      <w:szCs w:val="24"/>
    </w:rPr>
  </w:style>
  <w:style w:type="character" w:customStyle="1" w:styleId="apple-style-span">
    <w:name w:val="apple-style-span"/>
    <w:basedOn w:val="DefaultParagraphFont"/>
    <w:rsid w:val="000004F4"/>
  </w:style>
  <w:style w:type="paragraph" w:customStyle="1" w:styleId="Legalese">
    <w:name w:val="Legalese"/>
    <w:uiPriority w:val="99"/>
    <w:rsid w:val="001D10FA"/>
    <w:pPr>
      <w:numPr>
        <w:numId w:val="25"/>
      </w:numPr>
      <w:tabs>
        <w:tab w:val="clear" w:pos="360"/>
      </w:tabs>
      <w:spacing w:after="80"/>
      <w:ind w:left="0" w:firstLine="0"/>
    </w:pPr>
    <w:rPr>
      <w:rFonts w:ascii="Arial" w:eastAsia="Times New Roman" w:hAnsi="Arial"/>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649312">
      <w:bodyDiv w:val="1"/>
      <w:marLeft w:val="0"/>
      <w:marRight w:val="0"/>
      <w:marTop w:val="0"/>
      <w:marBottom w:val="0"/>
      <w:divBdr>
        <w:top w:val="none" w:sz="0" w:space="0" w:color="auto"/>
        <w:left w:val="none" w:sz="0" w:space="0" w:color="auto"/>
        <w:bottom w:val="none" w:sz="0" w:space="0" w:color="auto"/>
        <w:right w:val="none" w:sz="0" w:space="0" w:color="auto"/>
      </w:divBdr>
      <w:divsChild>
        <w:div w:id="1924029581">
          <w:marLeft w:val="1166"/>
          <w:marRight w:val="0"/>
          <w:marTop w:val="125"/>
          <w:marBottom w:val="0"/>
          <w:divBdr>
            <w:top w:val="none" w:sz="0" w:space="0" w:color="auto"/>
            <w:left w:val="none" w:sz="0" w:space="0" w:color="auto"/>
            <w:bottom w:val="none" w:sz="0" w:space="0" w:color="auto"/>
            <w:right w:val="none" w:sz="0" w:space="0" w:color="auto"/>
          </w:divBdr>
        </w:div>
        <w:div w:id="1253516346">
          <w:marLeft w:val="1800"/>
          <w:marRight w:val="0"/>
          <w:marTop w:val="106"/>
          <w:marBottom w:val="0"/>
          <w:divBdr>
            <w:top w:val="none" w:sz="0" w:space="0" w:color="auto"/>
            <w:left w:val="none" w:sz="0" w:space="0" w:color="auto"/>
            <w:bottom w:val="none" w:sz="0" w:space="0" w:color="auto"/>
            <w:right w:val="none" w:sz="0" w:space="0" w:color="auto"/>
          </w:divBdr>
        </w:div>
        <w:div w:id="1340623116">
          <w:marLeft w:val="1800"/>
          <w:marRight w:val="0"/>
          <w:marTop w:val="106"/>
          <w:marBottom w:val="0"/>
          <w:divBdr>
            <w:top w:val="none" w:sz="0" w:space="0" w:color="auto"/>
            <w:left w:val="none" w:sz="0" w:space="0" w:color="auto"/>
            <w:bottom w:val="none" w:sz="0" w:space="0" w:color="auto"/>
            <w:right w:val="none" w:sz="0" w:space="0" w:color="auto"/>
          </w:divBdr>
        </w:div>
        <w:div w:id="408382268">
          <w:marLeft w:val="1800"/>
          <w:marRight w:val="0"/>
          <w:marTop w:val="106"/>
          <w:marBottom w:val="0"/>
          <w:divBdr>
            <w:top w:val="none" w:sz="0" w:space="0" w:color="auto"/>
            <w:left w:val="none" w:sz="0" w:space="0" w:color="auto"/>
            <w:bottom w:val="none" w:sz="0" w:space="0" w:color="auto"/>
            <w:right w:val="none" w:sz="0" w:space="0" w:color="auto"/>
          </w:divBdr>
        </w:div>
        <w:div w:id="558245874">
          <w:marLeft w:val="1166"/>
          <w:marRight w:val="0"/>
          <w:marTop w:val="125"/>
          <w:marBottom w:val="0"/>
          <w:divBdr>
            <w:top w:val="none" w:sz="0" w:space="0" w:color="auto"/>
            <w:left w:val="none" w:sz="0" w:space="0" w:color="auto"/>
            <w:bottom w:val="none" w:sz="0" w:space="0" w:color="auto"/>
            <w:right w:val="none" w:sz="0" w:space="0" w:color="auto"/>
          </w:divBdr>
        </w:div>
        <w:div w:id="1556506682">
          <w:marLeft w:val="1166"/>
          <w:marRight w:val="0"/>
          <w:marTop w:val="125"/>
          <w:marBottom w:val="0"/>
          <w:divBdr>
            <w:top w:val="none" w:sz="0" w:space="0" w:color="auto"/>
            <w:left w:val="none" w:sz="0" w:space="0" w:color="auto"/>
            <w:bottom w:val="none" w:sz="0" w:space="0" w:color="auto"/>
            <w:right w:val="none" w:sz="0" w:space="0" w:color="auto"/>
          </w:divBdr>
        </w:div>
        <w:div w:id="2049642985">
          <w:marLeft w:val="1166"/>
          <w:marRight w:val="0"/>
          <w:marTop w:val="125"/>
          <w:marBottom w:val="0"/>
          <w:divBdr>
            <w:top w:val="none" w:sz="0" w:space="0" w:color="auto"/>
            <w:left w:val="none" w:sz="0" w:space="0" w:color="auto"/>
            <w:bottom w:val="none" w:sz="0" w:space="0" w:color="auto"/>
            <w:right w:val="none" w:sz="0" w:space="0" w:color="auto"/>
          </w:divBdr>
        </w:div>
      </w:divsChild>
    </w:div>
    <w:div w:id="914556588">
      <w:bodyDiv w:val="1"/>
      <w:marLeft w:val="0"/>
      <w:marRight w:val="0"/>
      <w:marTop w:val="0"/>
      <w:marBottom w:val="0"/>
      <w:divBdr>
        <w:top w:val="none" w:sz="0" w:space="0" w:color="auto"/>
        <w:left w:val="none" w:sz="0" w:space="0" w:color="auto"/>
        <w:bottom w:val="none" w:sz="0" w:space="0" w:color="auto"/>
        <w:right w:val="none" w:sz="0" w:space="0" w:color="auto"/>
      </w:divBdr>
    </w:div>
    <w:div w:id="150342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2.png"/><Relationship Id="rId18" Type="http://schemas.openxmlformats.org/officeDocument/2006/relationships/hyperlink" Target="http://support.microsoft.com/kb/904845"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technet.microsoft.com/DPM"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ti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hyperlink" Target="http://www.microsoft.com/DPM/cloud"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microsoft.com/downloads/details.aspx?FamilyID=c136c66c-bd4a-4fb1-8088-f610cd02dc51&amp;displaylang=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7EB2F-A22D-4A2A-924C-EB9D72A61E66}">
  <ds:schemaRefs>
    <ds:schemaRef ds:uri="http://schemas.openxmlformats.org/officeDocument/2006/bibliography"/>
  </ds:schemaRefs>
</ds:datastoreItem>
</file>

<file path=customXml/itemProps2.xml><?xml version="1.0" encoding="utf-8"?>
<ds:datastoreItem xmlns:ds="http://schemas.openxmlformats.org/officeDocument/2006/customXml" ds:itemID="{BC433B7B-4F38-47BC-BDDD-AB279AE4EE47}">
  <ds:schemaRefs>
    <ds:schemaRef ds:uri="http://schemas.openxmlformats.org/officeDocument/2006/bibliography"/>
  </ds:schemaRefs>
</ds:datastoreItem>
</file>

<file path=customXml/itemProps3.xml><?xml version="1.0" encoding="utf-8"?>
<ds:datastoreItem xmlns:ds="http://schemas.openxmlformats.org/officeDocument/2006/customXml" ds:itemID="{48E24C62-D4F7-408F-A6C6-6D10AB225BC5}">
  <ds:schemaRefs>
    <ds:schemaRef ds:uri="http://schemas.openxmlformats.org/officeDocument/2006/bibliography"/>
  </ds:schemaRefs>
</ds:datastoreItem>
</file>

<file path=customXml/itemProps4.xml><?xml version="1.0" encoding="utf-8"?>
<ds:datastoreItem xmlns:ds="http://schemas.openxmlformats.org/officeDocument/2006/customXml" ds:itemID="{2FF239EF-DA90-4146-A765-2B098EFCD505}">
  <ds:schemaRefs>
    <ds:schemaRef ds:uri="http://schemas.openxmlformats.org/officeDocument/2006/bibliography"/>
  </ds:schemaRefs>
</ds:datastoreItem>
</file>

<file path=customXml/itemProps5.xml><?xml version="1.0" encoding="utf-8"?>
<ds:datastoreItem xmlns:ds="http://schemas.openxmlformats.org/officeDocument/2006/customXml" ds:itemID="{B0D9DA28-2B4A-4C1F-B641-6980F77E7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7118</Words>
  <Characters>40574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How to protect Exchange with DPM 2010</vt:lpstr>
    </vt:vector>
  </TitlesOfParts>
  <Company>Penton Media, Inc.</Company>
  <LinksUpToDate>false</LinksUpToDate>
  <CharactersWithSpaces>47597</CharactersWithSpaces>
  <SharedDoc>false</SharedDoc>
  <HLinks>
    <vt:vector size="204" baseType="variant">
      <vt:variant>
        <vt:i4>1703994</vt:i4>
      </vt:variant>
      <vt:variant>
        <vt:i4>200</vt:i4>
      </vt:variant>
      <vt:variant>
        <vt:i4>0</vt:i4>
      </vt:variant>
      <vt:variant>
        <vt:i4>5</vt:i4>
      </vt:variant>
      <vt:variant>
        <vt:lpwstr/>
      </vt:variant>
      <vt:variant>
        <vt:lpwstr>_Toc251880101</vt:lpwstr>
      </vt:variant>
      <vt:variant>
        <vt:i4>1703994</vt:i4>
      </vt:variant>
      <vt:variant>
        <vt:i4>194</vt:i4>
      </vt:variant>
      <vt:variant>
        <vt:i4>0</vt:i4>
      </vt:variant>
      <vt:variant>
        <vt:i4>5</vt:i4>
      </vt:variant>
      <vt:variant>
        <vt:lpwstr/>
      </vt:variant>
      <vt:variant>
        <vt:lpwstr>_Toc251880100</vt:lpwstr>
      </vt:variant>
      <vt:variant>
        <vt:i4>1245243</vt:i4>
      </vt:variant>
      <vt:variant>
        <vt:i4>188</vt:i4>
      </vt:variant>
      <vt:variant>
        <vt:i4>0</vt:i4>
      </vt:variant>
      <vt:variant>
        <vt:i4>5</vt:i4>
      </vt:variant>
      <vt:variant>
        <vt:lpwstr/>
      </vt:variant>
      <vt:variant>
        <vt:lpwstr>_Toc251880099</vt:lpwstr>
      </vt:variant>
      <vt:variant>
        <vt:i4>1245243</vt:i4>
      </vt:variant>
      <vt:variant>
        <vt:i4>182</vt:i4>
      </vt:variant>
      <vt:variant>
        <vt:i4>0</vt:i4>
      </vt:variant>
      <vt:variant>
        <vt:i4>5</vt:i4>
      </vt:variant>
      <vt:variant>
        <vt:lpwstr/>
      </vt:variant>
      <vt:variant>
        <vt:lpwstr>_Toc251880098</vt:lpwstr>
      </vt:variant>
      <vt:variant>
        <vt:i4>1245243</vt:i4>
      </vt:variant>
      <vt:variant>
        <vt:i4>176</vt:i4>
      </vt:variant>
      <vt:variant>
        <vt:i4>0</vt:i4>
      </vt:variant>
      <vt:variant>
        <vt:i4>5</vt:i4>
      </vt:variant>
      <vt:variant>
        <vt:lpwstr/>
      </vt:variant>
      <vt:variant>
        <vt:lpwstr>_Toc251880097</vt:lpwstr>
      </vt:variant>
      <vt:variant>
        <vt:i4>1245243</vt:i4>
      </vt:variant>
      <vt:variant>
        <vt:i4>170</vt:i4>
      </vt:variant>
      <vt:variant>
        <vt:i4>0</vt:i4>
      </vt:variant>
      <vt:variant>
        <vt:i4>5</vt:i4>
      </vt:variant>
      <vt:variant>
        <vt:lpwstr/>
      </vt:variant>
      <vt:variant>
        <vt:lpwstr>_Toc251880096</vt:lpwstr>
      </vt:variant>
      <vt:variant>
        <vt:i4>1245243</vt:i4>
      </vt:variant>
      <vt:variant>
        <vt:i4>164</vt:i4>
      </vt:variant>
      <vt:variant>
        <vt:i4>0</vt:i4>
      </vt:variant>
      <vt:variant>
        <vt:i4>5</vt:i4>
      </vt:variant>
      <vt:variant>
        <vt:lpwstr/>
      </vt:variant>
      <vt:variant>
        <vt:lpwstr>_Toc251880095</vt:lpwstr>
      </vt:variant>
      <vt:variant>
        <vt:i4>1245243</vt:i4>
      </vt:variant>
      <vt:variant>
        <vt:i4>158</vt:i4>
      </vt:variant>
      <vt:variant>
        <vt:i4>0</vt:i4>
      </vt:variant>
      <vt:variant>
        <vt:i4>5</vt:i4>
      </vt:variant>
      <vt:variant>
        <vt:lpwstr/>
      </vt:variant>
      <vt:variant>
        <vt:lpwstr>_Toc251880094</vt:lpwstr>
      </vt:variant>
      <vt:variant>
        <vt:i4>1245243</vt:i4>
      </vt:variant>
      <vt:variant>
        <vt:i4>152</vt:i4>
      </vt:variant>
      <vt:variant>
        <vt:i4>0</vt:i4>
      </vt:variant>
      <vt:variant>
        <vt:i4>5</vt:i4>
      </vt:variant>
      <vt:variant>
        <vt:lpwstr/>
      </vt:variant>
      <vt:variant>
        <vt:lpwstr>_Toc251880093</vt:lpwstr>
      </vt:variant>
      <vt:variant>
        <vt:i4>1245243</vt:i4>
      </vt:variant>
      <vt:variant>
        <vt:i4>146</vt:i4>
      </vt:variant>
      <vt:variant>
        <vt:i4>0</vt:i4>
      </vt:variant>
      <vt:variant>
        <vt:i4>5</vt:i4>
      </vt:variant>
      <vt:variant>
        <vt:lpwstr/>
      </vt:variant>
      <vt:variant>
        <vt:lpwstr>_Toc251880092</vt:lpwstr>
      </vt:variant>
      <vt:variant>
        <vt:i4>1245243</vt:i4>
      </vt:variant>
      <vt:variant>
        <vt:i4>140</vt:i4>
      </vt:variant>
      <vt:variant>
        <vt:i4>0</vt:i4>
      </vt:variant>
      <vt:variant>
        <vt:i4>5</vt:i4>
      </vt:variant>
      <vt:variant>
        <vt:lpwstr/>
      </vt:variant>
      <vt:variant>
        <vt:lpwstr>_Toc251880091</vt:lpwstr>
      </vt:variant>
      <vt:variant>
        <vt:i4>1245243</vt:i4>
      </vt:variant>
      <vt:variant>
        <vt:i4>134</vt:i4>
      </vt:variant>
      <vt:variant>
        <vt:i4>0</vt:i4>
      </vt:variant>
      <vt:variant>
        <vt:i4>5</vt:i4>
      </vt:variant>
      <vt:variant>
        <vt:lpwstr/>
      </vt:variant>
      <vt:variant>
        <vt:lpwstr>_Toc251880090</vt:lpwstr>
      </vt:variant>
      <vt:variant>
        <vt:i4>1179707</vt:i4>
      </vt:variant>
      <vt:variant>
        <vt:i4>128</vt:i4>
      </vt:variant>
      <vt:variant>
        <vt:i4>0</vt:i4>
      </vt:variant>
      <vt:variant>
        <vt:i4>5</vt:i4>
      </vt:variant>
      <vt:variant>
        <vt:lpwstr/>
      </vt:variant>
      <vt:variant>
        <vt:lpwstr>_Toc251880089</vt:lpwstr>
      </vt:variant>
      <vt:variant>
        <vt:i4>1179707</vt:i4>
      </vt:variant>
      <vt:variant>
        <vt:i4>122</vt:i4>
      </vt:variant>
      <vt:variant>
        <vt:i4>0</vt:i4>
      </vt:variant>
      <vt:variant>
        <vt:i4>5</vt:i4>
      </vt:variant>
      <vt:variant>
        <vt:lpwstr/>
      </vt:variant>
      <vt:variant>
        <vt:lpwstr>_Toc251880088</vt:lpwstr>
      </vt:variant>
      <vt:variant>
        <vt:i4>1179707</vt:i4>
      </vt:variant>
      <vt:variant>
        <vt:i4>116</vt:i4>
      </vt:variant>
      <vt:variant>
        <vt:i4>0</vt:i4>
      </vt:variant>
      <vt:variant>
        <vt:i4>5</vt:i4>
      </vt:variant>
      <vt:variant>
        <vt:lpwstr/>
      </vt:variant>
      <vt:variant>
        <vt:lpwstr>_Toc251880087</vt:lpwstr>
      </vt:variant>
      <vt:variant>
        <vt:i4>1179707</vt:i4>
      </vt:variant>
      <vt:variant>
        <vt:i4>110</vt:i4>
      </vt:variant>
      <vt:variant>
        <vt:i4>0</vt:i4>
      </vt:variant>
      <vt:variant>
        <vt:i4>5</vt:i4>
      </vt:variant>
      <vt:variant>
        <vt:lpwstr/>
      </vt:variant>
      <vt:variant>
        <vt:lpwstr>_Toc251880086</vt:lpwstr>
      </vt:variant>
      <vt:variant>
        <vt:i4>1179707</vt:i4>
      </vt:variant>
      <vt:variant>
        <vt:i4>104</vt:i4>
      </vt:variant>
      <vt:variant>
        <vt:i4>0</vt:i4>
      </vt:variant>
      <vt:variant>
        <vt:i4>5</vt:i4>
      </vt:variant>
      <vt:variant>
        <vt:lpwstr/>
      </vt:variant>
      <vt:variant>
        <vt:lpwstr>_Toc251880085</vt:lpwstr>
      </vt:variant>
      <vt:variant>
        <vt:i4>1179707</vt:i4>
      </vt:variant>
      <vt:variant>
        <vt:i4>98</vt:i4>
      </vt:variant>
      <vt:variant>
        <vt:i4>0</vt:i4>
      </vt:variant>
      <vt:variant>
        <vt:i4>5</vt:i4>
      </vt:variant>
      <vt:variant>
        <vt:lpwstr/>
      </vt:variant>
      <vt:variant>
        <vt:lpwstr>_Toc251880084</vt:lpwstr>
      </vt:variant>
      <vt:variant>
        <vt:i4>1179707</vt:i4>
      </vt:variant>
      <vt:variant>
        <vt:i4>92</vt:i4>
      </vt:variant>
      <vt:variant>
        <vt:i4>0</vt:i4>
      </vt:variant>
      <vt:variant>
        <vt:i4>5</vt:i4>
      </vt:variant>
      <vt:variant>
        <vt:lpwstr/>
      </vt:variant>
      <vt:variant>
        <vt:lpwstr>_Toc251880083</vt:lpwstr>
      </vt:variant>
      <vt:variant>
        <vt:i4>1179707</vt:i4>
      </vt:variant>
      <vt:variant>
        <vt:i4>86</vt:i4>
      </vt:variant>
      <vt:variant>
        <vt:i4>0</vt:i4>
      </vt:variant>
      <vt:variant>
        <vt:i4>5</vt:i4>
      </vt:variant>
      <vt:variant>
        <vt:lpwstr/>
      </vt:variant>
      <vt:variant>
        <vt:lpwstr>_Toc251880082</vt:lpwstr>
      </vt:variant>
      <vt:variant>
        <vt:i4>1179707</vt:i4>
      </vt:variant>
      <vt:variant>
        <vt:i4>80</vt:i4>
      </vt:variant>
      <vt:variant>
        <vt:i4>0</vt:i4>
      </vt:variant>
      <vt:variant>
        <vt:i4>5</vt:i4>
      </vt:variant>
      <vt:variant>
        <vt:lpwstr/>
      </vt:variant>
      <vt:variant>
        <vt:lpwstr>_Toc251880081</vt:lpwstr>
      </vt:variant>
      <vt:variant>
        <vt:i4>1179707</vt:i4>
      </vt:variant>
      <vt:variant>
        <vt:i4>74</vt:i4>
      </vt:variant>
      <vt:variant>
        <vt:i4>0</vt:i4>
      </vt:variant>
      <vt:variant>
        <vt:i4>5</vt:i4>
      </vt:variant>
      <vt:variant>
        <vt:lpwstr/>
      </vt:variant>
      <vt:variant>
        <vt:lpwstr>_Toc251880080</vt:lpwstr>
      </vt:variant>
      <vt:variant>
        <vt:i4>1900603</vt:i4>
      </vt:variant>
      <vt:variant>
        <vt:i4>68</vt:i4>
      </vt:variant>
      <vt:variant>
        <vt:i4>0</vt:i4>
      </vt:variant>
      <vt:variant>
        <vt:i4>5</vt:i4>
      </vt:variant>
      <vt:variant>
        <vt:lpwstr/>
      </vt:variant>
      <vt:variant>
        <vt:lpwstr>_Toc251880079</vt:lpwstr>
      </vt:variant>
      <vt:variant>
        <vt:i4>1900603</vt:i4>
      </vt:variant>
      <vt:variant>
        <vt:i4>62</vt:i4>
      </vt:variant>
      <vt:variant>
        <vt:i4>0</vt:i4>
      </vt:variant>
      <vt:variant>
        <vt:i4>5</vt:i4>
      </vt:variant>
      <vt:variant>
        <vt:lpwstr/>
      </vt:variant>
      <vt:variant>
        <vt:lpwstr>_Toc251880078</vt:lpwstr>
      </vt:variant>
      <vt:variant>
        <vt:i4>1900603</vt:i4>
      </vt:variant>
      <vt:variant>
        <vt:i4>56</vt:i4>
      </vt:variant>
      <vt:variant>
        <vt:i4>0</vt:i4>
      </vt:variant>
      <vt:variant>
        <vt:i4>5</vt:i4>
      </vt:variant>
      <vt:variant>
        <vt:lpwstr/>
      </vt:variant>
      <vt:variant>
        <vt:lpwstr>_Toc251880077</vt:lpwstr>
      </vt:variant>
      <vt:variant>
        <vt:i4>1900603</vt:i4>
      </vt:variant>
      <vt:variant>
        <vt:i4>50</vt:i4>
      </vt:variant>
      <vt:variant>
        <vt:i4>0</vt:i4>
      </vt:variant>
      <vt:variant>
        <vt:i4>5</vt:i4>
      </vt:variant>
      <vt:variant>
        <vt:lpwstr/>
      </vt:variant>
      <vt:variant>
        <vt:lpwstr>_Toc251880076</vt:lpwstr>
      </vt:variant>
      <vt:variant>
        <vt:i4>1900603</vt:i4>
      </vt:variant>
      <vt:variant>
        <vt:i4>44</vt:i4>
      </vt:variant>
      <vt:variant>
        <vt:i4>0</vt:i4>
      </vt:variant>
      <vt:variant>
        <vt:i4>5</vt:i4>
      </vt:variant>
      <vt:variant>
        <vt:lpwstr/>
      </vt:variant>
      <vt:variant>
        <vt:lpwstr>_Toc251880075</vt:lpwstr>
      </vt:variant>
      <vt:variant>
        <vt:i4>1900603</vt:i4>
      </vt:variant>
      <vt:variant>
        <vt:i4>38</vt:i4>
      </vt:variant>
      <vt:variant>
        <vt:i4>0</vt:i4>
      </vt:variant>
      <vt:variant>
        <vt:i4>5</vt:i4>
      </vt:variant>
      <vt:variant>
        <vt:lpwstr/>
      </vt:variant>
      <vt:variant>
        <vt:lpwstr>_Toc251880074</vt:lpwstr>
      </vt:variant>
      <vt:variant>
        <vt:i4>1900603</vt:i4>
      </vt:variant>
      <vt:variant>
        <vt:i4>32</vt:i4>
      </vt:variant>
      <vt:variant>
        <vt:i4>0</vt:i4>
      </vt:variant>
      <vt:variant>
        <vt:i4>5</vt:i4>
      </vt:variant>
      <vt:variant>
        <vt:lpwstr/>
      </vt:variant>
      <vt:variant>
        <vt:lpwstr>_Toc251880073</vt:lpwstr>
      </vt:variant>
      <vt:variant>
        <vt:i4>1900603</vt:i4>
      </vt:variant>
      <vt:variant>
        <vt:i4>26</vt:i4>
      </vt:variant>
      <vt:variant>
        <vt:i4>0</vt:i4>
      </vt:variant>
      <vt:variant>
        <vt:i4>5</vt:i4>
      </vt:variant>
      <vt:variant>
        <vt:lpwstr/>
      </vt:variant>
      <vt:variant>
        <vt:lpwstr>_Toc251880072</vt:lpwstr>
      </vt:variant>
      <vt:variant>
        <vt:i4>1900603</vt:i4>
      </vt:variant>
      <vt:variant>
        <vt:i4>20</vt:i4>
      </vt:variant>
      <vt:variant>
        <vt:i4>0</vt:i4>
      </vt:variant>
      <vt:variant>
        <vt:i4>5</vt:i4>
      </vt:variant>
      <vt:variant>
        <vt:lpwstr/>
      </vt:variant>
      <vt:variant>
        <vt:lpwstr>_Toc251880071</vt:lpwstr>
      </vt:variant>
      <vt:variant>
        <vt:i4>1900603</vt:i4>
      </vt:variant>
      <vt:variant>
        <vt:i4>14</vt:i4>
      </vt:variant>
      <vt:variant>
        <vt:i4>0</vt:i4>
      </vt:variant>
      <vt:variant>
        <vt:i4>5</vt:i4>
      </vt:variant>
      <vt:variant>
        <vt:lpwstr/>
      </vt:variant>
      <vt:variant>
        <vt:lpwstr>_Toc251880070</vt:lpwstr>
      </vt:variant>
      <vt:variant>
        <vt:i4>1835067</vt:i4>
      </vt:variant>
      <vt:variant>
        <vt:i4>8</vt:i4>
      </vt:variant>
      <vt:variant>
        <vt:i4>0</vt:i4>
      </vt:variant>
      <vt:variant>
        <vt:i4>5</vt:i4>
      </vt:variant>
      <vt:variant>
        <vt:lpwstr/>
      </vt:variant>
      <vt:variant>
        <vt:lpwstr>_Toc251880069</vt:lpwstr>
      </vt:variant>
      <vt:variant>
        <vt:i4>1835067</vt:i4>
      </vt:variant>
      <vt:variant>
        <vt:i4>2</vt:i4>
      </vt:variant>
      <vt:variant>
        <vt:i4>0</vt:i4>
      </vt:variant>
      <vt:variant>
        <vt:i4>5</vt:i4>
      </vt:variant>
      <vt:variant>
        <vt:lpwstr/>
      </vt:variant>
      <vt:variant>
        <vt:lpwstr>_Toc251880068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protect Exchange with DPM 2010</dc:title>
  <dc:creator>microsoft.com/DPM;Jason Buffington</dc:creator>
  <cp:keywords>DPM2010</cp:keywords>
  <cp:lastModifiedBy>Jason Buffington</cp:lastModifiedBy>
  <cp:revision>3</cp:revision>
  <cp:lastPrinted>2010-06-04T22:27:00Z</cp:lastPrinted>
  <dcterms:created xsi:type="dcterms:W3CDTF">2010-07-01T23:05:00Z</dcterms:created>
  <dcterms:modified xsi:type="dcterms:W3CDTF">2010-07-01T23:05:00Z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