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B5" w:rsidRDefault="008267B5" w:rsidP="008267B5">
      <w:pPr>
        <w:spacing w:after="120" w:line="240" w:lineRule="auto"/>
        <w:rPr>
          <w:rFonts w:ascii="Segoe UI" w:eastAsia="Segoe UI" w:hAnsi="Segoe UI" w:cs="Segoe UI"/>
          <w:i/>
          <w:color w:val="505050"/>
          <w:sz w:val="18"/>
          <w:szCs w:val="20"/>
          <w:lang w:eastAsia="fr-FR"/>
        </w:rPr>
      </w:pPr>
    </w:p>
    <w:p w:rsidR="008267B5" w:rsidRPr="008267B5" w:rsidRDefault="008267B5" w:rsidP="008267B5">
      <w:pPr>
        <w:spacing w:after="120" w:line="240" w:lineRule="auto"/>
        <w:rPr>
          <w:rFonts w:ascii="Segoe UI" w:eastAsia="Segoe UI" w:hAnsi="Segoe UI" w:cs="Segoe UI"/>
          <w:i/>
          <w:color w:val="505050"/>
          <w:sz w:val="16"/>
          <w:szCs w:val="16"/>
          <w:lang w:val="de-DE" w:eastAsia="fr-FR"/>
        </w:rPr>
      </w:pPr>
      <w:r w:rsidRPr="008267B5">
        <w:rPr>
          <w:rFonts w:ascii="Segoe UI" w:eastAsia="Segoe UI" w:hAnsi="Segoe UI" w:cs="Segoe UI"/>
          <w:i/>
          <w:color w:val="505050"/>
          <w:sz w:val="16"/>
          <w:szCs w:val="16"/>
          <w:lang w:val="de-DE" w:eastAsia="fr-FR"/>
        </w:rPr>
        <w:t xml:space="preserve">Es gibt zahlreiche Gründe, warum der Bedarf von Organisationen aller Größen am Schutz ihrer Informationen rasant wächst: strengere rechtliche Regularien, “Consumerization of IT (CoIT)”, “Bring Your Own Device” (BYOD), eine Inflation verteilter Unternehmensdaten sowie soziale Netzwerke und populäre Tools wie Facebook. </w:t>
      </w:r>
    </w:p>
    <w:p w:rsidR="008267B5" w:rsidRPr="008267B5" w:rsidRDefault="008267B5" w:rsidP="008267B5">
      <w:pPr>
        <w:spacing w:after="120" w:line="240" w:lineRule="auto"/>
        <w:rPr>
          <w:rFonts w:ascii="Segoe UI" w:eastAsia="Segoe UI" w:hAnsi="Segoe UI" w:cs="Segoe UI"/>
          <w:i/>
          <w:color w:val="505050"/>
          <w:sz w:val="16"/>
          <w:szCs w:val="16"/>
          <w:lang w:eastAsia="fr-FR"/>
        </w:rPr>
      </w:pPr>
      <w:r w:rsidRPr="008267B5">
        <w:rPr>
          <w:rFonts w:ascii="Segoe UI" w:eastAsia="Segoe UI" w:hAnsi="Segoe UI" w:cs="Segoe UI"/>
          <w:i/>
          <w:color w:val="505050"/>
          <w:sz w:val="16"/>
          <w:szCs w:val="16"/>
          <w:lang w:val="de-DE" w:eastAsia="fr-FR"/>
        </w:rPr>
        <w:t xml:space="preserve">Da man E-Mails heute nahezu von überall und verschiedensten Geräten abrufen kann, sind E-Mail- Postfächer zu Speicherorten für eine große Menge potenziell sensibler Daten geworden. Kollaborations- und Speicherlösungen in der Cloud ermöglichen ebenfalls den Austausch von Informationen innerhalb aber auch zwischen Unternehmen. Der Verlust von Informationen ist daher eine ernste Bedrohung, welche zu Umsatzeinbußen, Wettbewerbsnachteilen, irregulären Einkaufs- und Personalentscheidungen, schwindendem Kundenvertrauen und weiteren nachteiligen Konsequenzen führen kann. </w:t>
      </w:r>
      <w:r w:rsidRPr="008267B5">
        <w:rPr>
          <w:rFonts w:ascii="Segoe UI" w:eastAsia="Segoe UI" w:hAnsi="Segoe UI" w:cs="Segoe UI"/>
          <w:i/>
          <w:color w:val="505050"/>
          <w:sz w:val="16"/>
          <w:szCs w:val="16"/>
          <w:lang w:eastAsia="fr-FR"/>
        </w:rPr>
        <w:t xml:space="preserve">Das </w:t>
      </w:r>
      <w:proofErr w:type="spellStart"/>
      <w:r w:rsidRPr="008267B5">
        <w:rPr>
          <w:rFonts w:ascii="Segoe UI" w:eastAsia="Segoe UI" w:hAnsi="Segoe UI" w:cs="Segoe UI"/>
          <w:i/>
          <w:color w:val="505050"/>
          <w:sz w:val="16"/>
          <w:szCs w:val="16"/>
          <w:lang w:eastAsia="fr-FR"/>
        </w:rPr>
        <w:t>macht</w:t>
      </w:r>
      <w:proofErr w:type="spellEnd"/>
      <w:r w:rsidRPr="008267B5">
        <w:rPr>
          <w:rFonts w:ascii="Segoe UI" w:eastAsia="Segoe UI" w:hAnsi="Segoe UI" w:cs="Segoe UI"/>
          <w:i/>
          <w:color w:val="505050"/>
          <w:sz w:val="16"/>
          <w:szCs w:val="16"/>
          <w:lang w:eastAsia="fr-FR"/>
        </w:rPr>
        <w:t xml:space="preserve"> </w:t>
      </w:r>
      <w:proofErr w:type="spellStart"/>
      <w:r w:rsidRPr="008267B5">
        <w:rPr>
          <w:rFonts w:ascii="Segoe UI" w:eastAsia="Segoe UI" w:hAnsi="Segoe UI" w:cs="Segoe UI"/>
          <w:i/>
          <w:color w:val="505050"/>
          <w:sz w:val="16"/>
          <w:szCs w:val="16"/>
          <w:lang w:eastAsia="fr-FR"/>
        </w:rPr>
        <w:t>Datenschutz</w:t>
      </w:r>
      <w:proofErr w:type="spellEnd"/>
      <w:r w:rsidRPr="008267B5">
        <w:rPr>
          <w:rFonts w:ascii="Segoe UI" w:eastAsia="Segoe UI" w:hAnsi="Segoe UI" w:cs="Segoe UI"/>
          <w:i/>
          <w:color w:val="505050"/>
          <w:sz w:val="16"/>
          <w:szCs w:val="16"/>
          <w:lang w:eastAsia="fr-FR"/>
        </w:rPr>
        <w:t xml:space="preserve"> so </w:t>
      </w:r>
      <w:proofErr w:type="spellStart"/>
      <w:r w:rsidRPr="008267B5">
        <w:rPr>
          <w:rFonts w:ascii="Segoe UI" w:eastAsia="Segoe UI" w:hAnsi="Segoe UI" w:cs="Segoe UI"/>
          <w:i/>
          <w:color w:val="505050"/>
          <w:sz w:val="16"/>
          <w:szCs w:val="16"/>
          <w:lang w:eastAsia="fr-FR"/>
        </w:rPr>
        <w:t>entscheidend</w:t>
      </w:r>
      <w:proofErr w:type="spellEnd"/>
      <w:r w:rsidRPr="008267B5">
        <w:rPr>
          <w:rFonts w:ascii="Segoe UI" w:eastAsia="Segoe UI" w:hAnsi="Segoe UI" w:cs="Segoe UI"/>
          <w:i/>
          <w:color w:val="505050"/>
          <w:sz w:val="16"/>
          <w:szCs w:val="16"/>
          <w:lang w:eastAsia="fr-FR"/>
        </w:rPr>
        <w:t>.</w:t>
      </w:r>
    </w:p>
    <w:p w:rsidR="00BA6FF6" w:rsidRPr="008267B5" w:rsidRDefault="008267B5" w:rsidP="008267B5">
      <w:pPr>
        <w:spacing w:after="120" w:line="240" w:lineRule="auto"/>
        <w:rPr>
          <w:lang w:val="de-DE"/>
        </w:rPr>
      </w:pPr>
      <w:r w:rsidRPr="008267B5">
        <w:rPr>
          <w:rFonts w:ascii="Segoe UI" w:eastAsia="Segoe UI" w:hAnsi="Segoe UI" w:cs="Segoe UI"/>
          <w:i/>
          <w:color w:val="505050"/>
          <w:sz w:val="16"/>
          <w:szCs w:val="16"/>
          <w:lang w:val="de-DE" w:eastAsia="fr-FR"/>
        </w:rPr>
        <w:t>Nutzen Sie die Microsoft Rights Management Services (RMS) einfach und schnell, um in Ihrem Rechenzentrum bzw. in der Cloud Ihre Daten gemäß den Compliance-, Sicherheits- und IT-Vorgaben zu kontrollieren. Und dabei ist es gänzlich unerheblich, wo Ihre Daten gespeichert sind.</w:t>
      </w:r>
    </w:p>
    <w:p w:rsidR="008267B5" w:rsidRPr="008267B5" w:rsidRDefault="008267B5" w:rsidP="00156034">
      <w:pPr>
        <w:spacing w:after="120" w:line="240" w:lineRule="auto"/>
        <w:ind w:right="-382"/>
        <w:rPr>
          <w:rFonts w:ascii="Segoe UI" w:eastAsia="Segoe UI" w:hAnsi="Segoe UI" w:cs="Segoe UI"/>
          <w:b/>
          <w:color w:val="3B3838" w:themeColor="background2" w:themeShade="40"/>
          <w:sz w:val="18"/>
          <w:lang w:val="de-DE"/>
        </w:rPr>
      </w:pPr>
    </w:p>
    <w:p w:rsidR="00356205" w:rsidRPr="008267B5" w:rsidRDefault="00356205" w:rsidP="00156034">
      <w:pPr>
        <w:spacing w:after="120" w:line="240" w:lineRule="auto"/>
        <w:ind w:right="-382"/>
        <w:rPr>
          <w:rFonts w:ascii="Segoe UI" w:eastAsia="Segoe UI" w:hAnsi="Segoe UI" w:cs="Segoe UI"/>
          <w:b/>
          <w:color w:val="3B3838" w:themeColor="background2" w:themeShade="40"/>
          <w:sz w:val="18"/>
          <w:lang w:val="de-DE"/>
        </w:rPr>
      </w:pPr>
    </w:p>
    <w:p w:rsidR="008267B5" w:rsidRDefault="008267B5" w:rsidP="00156034">
      <w:pPr>
        <w:spacing w:after="120" w:line="240" w:lineRule="auto"/>
        <w:ind w:right="-382"/>
        <w:rPr>
          <w:rFonts w:ascii="Segoe UI" w:eastAsia="Segoe UI" w:hAnsi="Segoe UI" w:cs="Segoe UI"/>
          <w:b/>
          <w:color w:val="3B3838" w:themeColor="background2" w:themeShade="40"/>
          <w:sz w:val="18"/>
          <w:lang w:val="de-DE"/>
        </w:rPr>
      </w:pPr>
    </w:p>
    <w:p w:rsidR="008267B5" w:rsidRDefault="008267B5" w:rsidP="00156034">
      <w:pPr>
        <w:spacing w:after="120" w:line="240" w:lineRule="auto"/>
        <w:ind w:right="-382"/>
        <w:rPr>
          <w:rFonts w:ascii="Segoe UI" w:eastAsia="Segoe UI" w:hAnsi="Segoe UI" w:cs="Segoe UI"/>
          <w:b/>
          <w:color w:val="3B3838" w:themeColor="background2" w:themeShade="40"/>
          <w:sz w:val="18"/>
          <w:lang w:val="de-DE"/>
        </w:rPr>
      </w:pPr>
    </w:p>
    <w:p w:rsidR="008267B5" w:rsidRDefault="008267B5" w:rsidP="00156034">
      <w:pPr>
        <w:spacing w:after="120" w:line="240" w:lineRule="auto"/>
        <w:ind w:right="-382"/>
        <w:rPr>
          <w:rFonts w:ascii="Segoe UI" w:eastAsia="Segoe UI" w:hAnsi="Segoe UI" w:cs="Segoe UI"/>
          <w:b/>
          <w:color w:val="3B3838" w:themeColor="background2" w:themeShade="40"/>
          <w:sz w:val="18"/>
          <w:lang w:val="de-DE"/>
        </w:rPr>
      </w:pPr>
    </w:p>
    <w:p w:rsidR="00BA6FF6" w:rsidRPr="008267B5" w:rsidRDefault="008267B5" w:rsidP="00156034">
      <w:pPr>
        <w:spacing w:after="120" w:line="240" w:lineRule="auto"/>
        <w:ind w:right="-382"/>
        <w:rPr>
          <w:rFonts w:ascii="Segoe UI" w:eastAsia="Segoe UI" w:hAnsi="Segoe UI" w:cs="Segoe UI"/>
          <w:b/>
          <w:color w:val="0072BC"/>
          <w:sz w:val="18"/>
          <w:lang w:val="de-DE"/>
        </w:rPr>
      </w:pPr>
      <w:r w:rsidRPr="008267B5">
        <w:rPr>
          <w:rFonts w:ascii="Segoe UI" w:eastAsia="Segoe UI" w:hAnsi="Segoe UI" w:cs="Segoe UI"/>
          <w:b/>
          <w:color w:val="3B3838" w:themeColor="background2" w:themeShade="40"/>
          <w:sz w:val="18"/>
          <w:lang w:val="de-DE"/>
        </w:rPr>
        <w:t>Microsoft Rights Management Services (RMS) hilft Unternehmen, Daten innerhalb und über die Grenzen ihres Unternehmens hinweg zu schützen. Die Dokumente sind dabei vor Ort und während des Datentransfers sicher, das heißt, losgelöst von Dateityp, Speicherort und genutztem Endgerät. RMS unterstützt so die nahtlose Zusammenarbeit zwischen Unternehmen.</w:t>
      </w:r>
    </w:p>
    <w:p w:rsidR="00BA6FF6" w:rsidRPr="008267B5" w:rsidRDefault="008267B5" w:rsidP="00156034">
      <w:pPr>
        <w:spacing w:before="240" w:after="240" w:line="400" w:lineRule="exact"/>
        <w:ind w:right="-382"/>
        <w:rPr>
          <w:rFonts w:ascii="Segoe UI Light" w:hAnsi="Segoe UI Light" w:cs="Segoe UI Light"/>
          <w:lang w:val="de-DE"/>
        </w:rPr>
      </w:pPr>
      <w:r w:rsidRPr="000A79F8">
        <w:rPr>
          <w:rFonts w:ascii="Segoe UI Light" w:eastAsia="Segoe UI" w:hAnsi="Segoe UI Light" w:cs="Segoe UI Light"/>
          <w:color w:val="505050"/>
          <w:sz w:val="40"/>
          <w:lang w:val="de-DE"/>
        </w:rPr>
        <w:t>S</w:t>
      </w:r>
      <w:r>
        <w:rPr>
          <w:rFonts w:ascii="Segoe UI Light" w:eastAsia="Segoe UI" w:hAnsi="Segoe UI Light" w:cs="Segoe UI Light"/>
          <w:color w:val="505050"/>
          <w:sz w:val="40"/>
          <w:lang w:val="de-DE"/>
        </w:rPr>
        <w:t>chützen S</w:t>
      </w:r>
      <w:r w:rsidRPr="000A79F8">
        <w:rPr>
          <w:rFonts w:ascii="Segoe UI Light" w:eastAsia="Segoe UI" w:hAnsi="Segoe UI Light" w:cs="Segoe UI Light"/>
          <w:color w:val="505050"/>
          <w:sz w:val="40"/>
          <w:lang w:val="de-DE"/>
        </w:rPr>
        <w:t xml:space="preserve">ie wichtige Daten jeglichen Dateityps auf allen </w:t>
      </w:r>
      <w:r>
        <w:rPr>
          <w:rFonts w:ascii="Segoe UI Light" w:eastAsia="Segoe UI" w:hAnsi="Segoe UI Light" w:cs="Segoe UI Light"/>
          <w:color w:val="505050"/>
          <w:sz w:val="40"/>
          <w:lang w:val="de-DE"/>
        </w:rPr>
        <w:t>gängigen</w:t>
      </w:r>
      <w:r w:rsidRPr="000A79F8">
        <w:rPr>
          <w:rFonts w:ascii="Segoe UI Light" w:eastAsia="Segoe UI" w:hAnsi="Segoe UI Light" w:cs="Segoe UI Light"/>
          <w:color w:val="505050"/>
          <w:sz w:val="40"/>
          <w:lang w:val="de-DE"/>
        </w:rPr>
        <w:t xml:space="preserve"> </w:t>
      </w:r>
      <w:r>
        <w:rPr>
          <w:rFonts w:ascii="Segoe UI Light" w:eastAsia="Segoe UI" w:hAnsi="Segoe UI Light" w:cs="Segoe UI Light"/>
          <w:color w:val="505050"/>
          <w:sz w:val="40"/>
          <w:lang w:val="de-DE"/>
        </w:rPr>
        <w:t>Endg</w:t>
      </w:r>
      <w:r w:rsidRPr="000A79F8">
        <w:rPr>
          <w:rFonts w:ascii="Segoe UI Light" w:eastAsia="Segoe UI" w:hAnsi="Segoe UI Light" w:cs="Segoe UI Light"/>
          <w:color w:val="505050"/>
          <w:sz w:val="40"/>
          <w:lang w:val="de-DE"/>
        </w:rPr>
        <w:t>eräten</w:t>
      </w:r>
      <w:r>
        <w:rPr>
          <w:rFonts w:ascii="Segoe UI Light" w:eastAsia="Segoe UI" w:hAnsi="Segoe UI Light" w:cs="Segoe UI Light"/>
          <w:color w:val="505050"/>
          <w:sz w:val="40"/>
          <w:lang w:val="de-DE"/>
        </w:rPr>
        <w:t>, und tauschen Sie Daten sicher untereinander aus.</w:t>
      </w:r>
    </w:p>
    <w:tbl>
      <w:tblPr>
        <w:tblStyle w:val="TableGrid"/>
        <w:tblW w:w="6238" w:type="dxa"/>
        <w:tblInd w:w="0" w:type="dxa"/>
        <w:tblLook w:val="04A0" w:firstRow="1" w:lastRow="0" w:firstColumn="1" w:lastColumn="0" w:noHBand="0" w:noVBand="1"/>
      </w:tblPr>
      <w:tblGrid>
        <w:gridCol w:w="3261"/>
        <w:gridCol w:w="142"/>
        <w:gridCol w:w="2835"/>
      </w:tblGrid>
      <w:tr w:rsidR="008267B5" w:rsidRPr="008267B5" w:rsidTr="00156034">
        <w:trPr>
          <w:trHeight w:val="64"/>
        </w:trPr>
        <w:tc>
          <w:tcPr>
            <w:tcW w:w="3261" w:type="dxa"/>
          </w:tcPr>
          <w:p w:rsidR="008267B5" w:rsidRPr="00097179" w:rsidRDefault="008267B5" w:rsidP="008267B5">
            <w:pPr>
              <w:spacing w:after="160" w:line="259" w:lineRule="auto"/>
              <w:rPr>
                <w:rFonts w:ascii="Segoe UI" w:eastAsia="Segoe UI" w:hAnsi="Segoe UI" w:cs="Segoe UI"/>
                <w:color w:val="0072BC"/>
                <w:sz w:val="16"/>
                <w:lang w:val="de-DE"/>
              </w:rPr>
            </w:pPr>
            <w:r>
              <w:rPr>
                <w:rFonts w:ascii="Segoe UI" w:eastAsia="Segoe UI" w:hAnsi="Segoe UI" w:cs="Segoe UI"/>
                <w:b/>
                <w:color w:val="3B3838" w:themeColor="background2" w:themeShade="40"/>
                <w:sz w:val="16"/>
                <w:lang w:val="de-DE"/>
              </w:rPr>
              <w:t xml:space="preserve">Neue </w:t>
            </w:r>
            <w:r w:rsidRPr="001E667A">
              <w:rPr>
                <w:rFonts w:ascii="Segoe UI" w:eastAsia="Segoe UI" w:hAnsi="Segoe UI" w:cs="Segoe UI"/>
                <w:b/>
                <w:color w:val="3B3838" w:themeColor="background2" w:themeShade="40"/>
                <w:sz w:val="16"/>
                <w:lang w:val="de-DE"/>
              </w:rPr>
              <w:t>Möglichkeit:</w:t>
            </w:r>
            <w:r w:rsidRPr="001E667A">
              <w:rPr>
                <w:rFonts w:ascii="Segoe UI" w:eastAsia="Segoe UI" w:hAnsi="Segoe UI" w:cs="Segoe UI"/>
                <w:color w:val="3B3838" w:themeColor="background2" w:themeShade="40"/>
                <w:sz w:val="16"/>
                <w:lang w:val="de-DE"/>
              </w:rPr>
              <w:t xml:space="preserve"> Anwender können </w:t>
            </w:r>
            <w:r>
              <w:rPr>
                <w:rFonts w:ascii="Segoe UI" w:eastAsia="Segoe UI" w:hAnsi="Segoe UI" w:cs="Segoe UI"/>
                <w:color w:val="3B3838" w:themeColor="background2" w:themeShade="40"/>
                <w:sz w:val="16"/>
                <w:lang w:val="de-DE"/>
              </w:rPr>
              <w:t xml:space="preserve">nun nicht mehr nur </w:t>
            </w:r>
            <w:r w:rsidRPr="001E667A">
              <w:rPr>
                <w:rFonts w:ascii="Segoe UI" w:eastAsia="Segoe UI" w:hAnsi="Segoe UI" w:cs="Segoe UI"/>
                <w:color w:val="3B3838" w:themeColor="background2" w:themeShade="40"/>
                <w:sz w:val="16"/>
                <w:lang w:val="de-DE"/>
              </w:rPr>
              <w:t>Office</w:t>
            </w:r>
            <w:r>
              <w:rPr>
                <w:rFonts w:ascii="Segoe UI" w:eastAsia="Segoe UI" w:hAnsi="Segoe UI" w:cs="Segoe UI"/>
                <w:color w:val="3B3838" w:themeColor="background2" w:themeShade="40"/>
                <w:sz w:val="16"/>
                <w:lang w:val="de-DE"/>
              </w:rPr>
              <w:t>-</w:t>
            </w:r>
            <w:r w:rsidRPr="001E667A">
              <w:rPr>
                <w:rFonts w:ascii="Segoe UI" w:eastAsia="Segoe UI" w:hAnsi="Segoe UI" w:cs="Segoe UI"/>
                <w:color w:val="3B3838" w:themeColor="background2" w:themeShade="40"/>
                <w:sz w:val="16"/>
                <w:lang w:val="de-DE"/>
              </w:rPr>
              <w:t xml:space="preserve">Dokumente, </w:t>
            </w:r>
            <w:r>
              <w:rPr>
                <w:rFonts w:ascii="Segoe UI" w:eastAsia="Segoe UI" w:hAnsi="Segoe UI" w:cs="Segoe UI"/>
                <w:color w:val="3B3838" w:themeColor="background2" w:themeShade="40"/>
                <w:sz w:val="16"/>
                <w:lang w:val="de-DE"/>
              </w:rPr>
              <w:t>sondern</w:t>
            </w:r>
            <w:r w:rsidRPr="001E667A">
              <w:rPr>
                <w:rFonts w:ascii="Segoe UI" w:eastAsia="Segoe UI" w:hAnsi="Segoe UI" w:cs="Segoe UI"/>
                <w:color w:val="3B3838" w:themeColor="background2" w:themeShade="40"/>
                <w:sz w:val="16"/>
                <w:lang w:val="de-DE"/>
              </w:rPr>
              <w:t xml:space="preserve"> </w:t>
            </w:r>
            <w:r>
              <w:rPr>
                <w:rFonts w:ascii="Segoe UI" w:eastAsia="Segoe UI" w:hAnsi="Segoe UI" w:cs="Segoe UI"/>
                <w:color w:val="3B3838" w:themeColor="background2" w:themeShade="40"/>
                <w:sz w:val="16"/>
                <w:lang w:val="de-DE"/>
              </w:rPr>
              <w:t xml:space="preserve">beispielsweise </w:t>
            </w:r>
            <w:r w:rsidRPr="001E667A">
              <w:rPr>
                <w:rFonts w:ascii="Segoe UI" w:eastAsia="Segoe UI" w:hAnsi="Segoe UI" w:cs="Segoe UI"/>
                <w:color w:val="3B3838" w:themeColor="background2" w:themeShade="40"/>
                <w:sz w:val="16"/>
                <w:lang w:val="de-DE"/>
              </w:rPr>
              <w:t xml:space="preserve">auch </w:t>
            </w:r>
            <w:r>
              <w:rPr>
                <w:rFonts w:ascii="Segoe UI" w:eastAsia="Segoe UI" w:hAnsi="Segoe UI" w:cs="Segoe UI"/>
                <w:color w:val="3B3838" w:themeColor="background2" w:themeShade="40"/>
                <w:sz w:val="16"/>
                <w:lang w:val="de-DE"/>
              </w:rPr>
              <w:t xml:space="preserve">Dateien der Formate </w:t>
            </w:r>
            <w:r w:rsidRPr="001E667A">
              <w:rPr>
                <w:rFonts w:ascii="Segoe UI" w:eastAsia="Segoe UI" w:hAnsi="Segoe UI" w:cs="Segoe UI"/>
                <w:color w:val="505050"/>
                <w:sz w:val="16"/>
                <w:lang w:val="de-DE"/>
              </w:rPr>
              <w:t>PDF, TXT, XML, JPG, JPEG, TIFF, GIF</w:t>
            </w:r>
            <w:r>
              <w:rPr>
                <w:rFonts w:ascii="Segoe UI" w:eastAsia="Segoe UI" w:hAnsi="Segoe UI" w:cs="Segoe UI"/>
                <w:color w:val="505050"/>
                <w:sz w:val="16"/>
                <w:lang w:val="de-DE"/>
              </w:rPr>
              <w:t xml:space="preserve"> oder </w:t>
            </w:r>
            <w:r w:rsidRPr="001E667A">
              <w:rPr>
                <w:rFonts w:ascii="Segoe UI" w:eastAsia="Segoe UI" w:hAnsi="Segoe UI" w:cs="Segoe UI"/>
                <w:color w:val="505050"/>
                <w:sz w:val="16"/>
                <w:lang w:val="de-DE"/>
              </w:rPr>
              <w:t xml:space="preserve">BMP schützen. </w:t>
            </w:r>
            <w:r>
              <w:rPr>
                <w:rFonts w:ascii="Segoe UI" w:eastAsia="Segoe UI" w:hAnsi="Segoe UI" w:cs="Segoe UI"/>
                <w:color w:val="505050"/>
                <w:sz w:val="16"/>
                <w:lang w:val="de-DE"/>
              </w:rPr>
              <w:t xml:space="preserve">Sie teilen ihre </w:t>
            </w:r>
            <w:r w:rsidRPr="001E667A">
              <w:rPr>
                <w:rFonts w:ascii="Segoe UI" w:eastAsia="Segoe UI" w:hAnsi="Segoe UI" w:cs="Segoe UI"/>
                <w:color w:val="505050"/>
                <w:sz w:val="16"/>
                <w:lang w:val="de-DE"/>
              </w:rPr>
              <w:t xml:space="preserve">Dokumente mit anderen und </w:t>
            </w:r>
            <w:r>
              <w:rPr>
                <w:rFonts w:ascii="Segoe UI" w:eastAsia="Segoe UI" w:hAnsi="Segoe UI" w:cs="Segoe UI"/>
                <w:color w:val="505050"/>
                <w:sz w:val="16"/>
                <w:lang w:val="de-DE"/>
              </w:rPr>
              <w:t>haben die Gewähr</w:t>
            </w:r>
            <w:r w:rsidRPr="001E667A">
              <w:rPr>
                <w:rFonts w:ascii="Segoe UI" w:eastAsia="Segoe UI" w:hAnsi="Segoe UI" w:cs="Segoe UI"/>
                <w:color w:val="505050"/>
                <w:sz w:val="16"/>
                <w:lang w:val="de-DE"/>
              </w:rPr>
              <w:t xml:space="preserve">, dass die Empfänger diese auf allen </w:t>
            </w:r>
            <w:r>
              <w:rPr>
                <w:rFonts w:ascii="Segoe UI" w:eastAsia="Segoe UI" w:hAnsi="Segoe UI" w:cs="Segoe UI"/>
                <w:color w:val="505050"/>
                <w:sz w:val="16"/>
                <w:lang w:val="de-DE"/>
              </w:rPr>
              <w:t>gängigen</w:t>
            </w:r>
            <w:r w:rsidRPr="001E667A">
              <w:rPr>
                <w:rFonts w:ascii="Segoe UI" w:eastAsia="Segoe UI" w:hAnsi="Segoe UI" w:cs="Segoe UI"/>
                <w:color w:val="505050"/>
                <w:sz w:val="16"/>
                <w:lang w:val="de-DE"/>
              </w:rPr>
              <w:t xml:space="preserve"> Endgeräten nutzen</w:t>
            </w:r>
            <w:r>
              <w:rPr>
                <w:rFonts w:ascii="Segoe UI" w:eastAsia="Segoe UI" w:hAnsi="Segoe UI" w:cs="Segoe UI"/>
                <w:color w:val="505050"/>
                <w:sz w:val="16"/>
                <w:lang w:val="de-DE"/>
              </w:rPr>
              <w:t xml:space="preserve"> können</w:t>
            </w:r>
            <w:r w:rsidRPr="001E667A">
              <w:rPr>
                <w:rFonts w:ascii="Segoe UI" w:eastAsia="Segoe UI" w:hAnsi="Segoe UI" w:cs="Segoe UI"/>
                <w:color w:val="505050"/>
                <w:sz w:val="16"/>
                <w:lang w:val="de-DE"/>
              </w:rPr>
              <w:t xml:space="preserve"> </w:t>
            </w:r>
            <w:r w:rsidRPr="00097179">
              <w:rPr>
                <w:rFonts w:ascii="Segoe UI" w:eastAsia="Segoe UI" w:hAnsi="Segoe UI" w:cs="Segoe UI"/>
                <w:color w:val="505050"/>
                <w:sz w:val="16"/>
                <w:lang w:val="de-DE"/>
              </w:rPr>
              <w:t>(Windows, Windows RT, Windows Phone, Mac OS/X, iOS, und Android).</w:t>
            </w:r>
            <w:r w:rsidRPr="00097179">
              <w:rPr>
                <w:rFonts w:ascii="Segoe UI" w:eastAsia="Segoe UI" w:hAnsi="Segoe UI" w:cs="Segoe UI"/>
                <w:color w:val="0072BC"/>
                <w:sz w:val="16"/>
                <w:lang w:val="de-DE"/>
              </w:rPr>
              <w:t xml:space="preserve"> </w:t>
            </w:r>
          </w:p>
          <w:p w:rsidR="008267B5" w:rsidRPr="001E667A" w:rsidRDefault="008267B5" w:rsidP="008267B5">
            <w:pPr>
              <w:spacing w:after="160"/>
              <w:rPr>
                <w:rFonts w:ascii="Segoe UI" w:eastAsia="Segoe UI" w:hAnsi="Segoe UI" w:cs="Segoe UI"/>
                <w:color w:val="0072BC"/>
                <w:sz w:val="16"/>
                <w:lang w:val="de-DE"/>
              </w:rPr>
            </w:pPr>
            <w:r w:rsidRPr="001E667A">
              <w:rPr>
                <w:rFonts w:ascii="Segoe UI" w:eastAsia="Segoe UI" w:hAnsi="Segoe UI" w:cs="Segoe UI"/>
                <w:b/>
                <w:color w:val="3B3838" w:themeColor="background2" w:themeShade="40"/>
                <w:sz w:val="16"/>
                <w:lang w:val="de-DE"/>
              </w:rPr>
              <w:t xml:space="preserve">Eine hochskalierbare und </w:t>
            </w:r>
            <w:r>
              <w:rPr>
                <w:rFonts w:ascii="Segoe UI" w:eastAsia="Segoe UI" w:hAnsi="Segoe UI" w:cs="Segoe UI"/>
                <w:b/>
                <w:color w:val="3B3838" w:themeColor="background2" w:themeShade="40"/>
                <w:sz w:val="16"/>
                <w:lang w:val="de-DE"/>
              </w:rPr>
              <w:t>-</w:t>
            </w:r>
            <w:r w:rsidRPr="001E667A">
              <w:rPr>
                <w:rFonts w:ascii="Segoe UI" w:eastAsia="Segoe UI" w:hAnsi="Segoe UI" w:cs="Segoe UI"/>
                <w:b/>
                <w:color w:val="3B3838" w:themeColor="background2" w:themeShade="40"/>
                <w:sz w:val="16"/>
                <w:lang w:val="de-DE"/>
              </w:rPr>
              <w:t>verfügbare Lösung:</w:t>
            </w:r>
            <w:r w:rsidRPr="001E667A">
              <w:rPr>
                <w:rFonts w:ascii="Segoe UI" w:eastAsia="Segoe UI" w:hAnsi="Segoe UI" w:cs="Segoe UI"/>
                <w:color w:val="0072BC"/>
                <w:sz w:val="16"/>
                <w:lang w:val="de-DE"/>
              </w:rPr>
              <w:t xml:space="preserve"> </w:t>
            </w:r>
            <w:r w:rsidRPr="001E667A">
              <w:rPr>
                <w:rFonts w:ascii="Segoe UI" w:eastAsia="Segoe UI" w:hAnsi="Segoe UI" w:cs="Segoe UI"/>
                <w:color w:val="505050"/>
                <w:sz w:val="16"/>
                <w:lang w:val="de-DE"/>
              </w:rPr>
              <w:t>RMS steht als “Software as a Service“</w:t>
            </w:r>
            <w:r>
              <w:rPr>
                <w:rFonts w:ascii="Segoe UI" w:eastAsia="Segoe UI" w:hAnsi="Segoe UI" w:cs="Segoe UI"/>
                <w:color w:val="505050"/>
                <w:sz w:val="16"/>
                <w:lang w:val="de-DE"/>
              </w:rPr>
              <w:t>-</w:t>
            </w:r>
            <w:r w:rsidRPr="001E667A">
              <w:rPr>
                <w:rFonts w:ascii="Segoe UI" w:eastAsia="Segoe UI" w:hAnsi="Segoe UI" w:cs="Segoe UI"/>
                <w:color w:val="505050"/>
                <w:sz w:val="16"/>
                <w:lang w:val="de-DE"/>
              </w:rPr>
              <w:t xml:space="preserve">Lösung in der Cloud zur Verfügung. </w:t>
            </w:r>
            <w:r>
              <w:rPr>
                <w:rFonts w:ascii="Segoe UI" w:eastAsia="Segoe UI" w:hAnsi="Segoe UI" w:cs="Segoe UI"/>
                <w:color w:val="505050"/>
                <w:sz w:val="16"/>
                <w:lang w:val="de-DE"/>
              </w:rPr>
              <w:t xml:space="preserve">Als </w:t>
            </w:r>
            <w:r w:rsidRPr="001E667A">
              <w:rPr>
                <w:rFonts w:ascii="Segoe UI" w:eastAsia="Segoe UI" w:hAnsi="Segoe UI" w:cs="Segoe UI"/>
                <w:color w:val="505050"/>
                <w:sz w:val="16"/>
                <w:lang w:val="de-DE"/>
              </w:rPr>
              <w:t>Windows Azure</w:t>
            </w:r>
            <w:r>
              <w:rPr>
                <w:rFonts w:ascii="Segoe UI" w:eastAsia="Segoe UI" w:hAnsi="Segoe UI" w:cs="Segoe UI"/>
                <w:color w:val="505050"/>
                <w:sz w:val="16"/>
                <w:lang w:val="de-DE"/>
              </w:rPr>
              <w:t>-</w:t>
            </w:r>
            <w:r w:rsidRPr="001E667A">
              <w:rPr>
                <w:rFonts w:ascii="Segoe UI" w:eastAsia="Segoe UI" w:hAnsi="Segoe UI" w:cs="Segoe UI"/>
                <w:color w:val="505050"/>
                <w:sz w:val="16"/>
                <w:lang w:val="de-DE"/>
              </w:rPr>
              <w:t xml:space="preserve">Dienst </w:t>
            </w:r>
            <w:r>
              <w:rPr>
                <w:rFonts w:ascii="Segoe UI" w:eastAsia="Segoe UI" w:hAnsi="Segoe UI" w:cs="Segoe UI"/>
                <w:color w:val="505050"/>
                <w:sz w:val="16"/>
                <w:lang w:val="de-DE"/>
              </w:rPr>
              <w:t xml:space="preserve">ist RMS </w:t>
            </w:r>
            <w:r w:rsidRPr="001E667A">
              <w:rPr>
                <w:rFonts w:ascii="Segoe UI" w:eastAsia="Segoe UI" w:hAnsi="Segoe UI" w:cs="Segoe UI"/>
                <w:color w:val="505050"/>
                <w:sz w:val="16"/>
                <w:lang w:val="de-DE"/>
              </w:rPr>
              <w:t>in denselben Regionen wie Office 365 verfügbar.</w:t>
            </w:r>
          </w:p>
          <w:p w:rsidR="008267B5" w:rsidRPr="00BD55D9" w:rsidRDefault="008267B5" w:rsidP="008267B5">
            <w:pPr>
              <w:spacing w:after="160"/>
              <w:rPr>
                <w:rFonts w:ascii="Segoe UI" w:eastAsia="Segoe UI" w:hAnsi="Segoe UI" w:cs="Segoe UI"/>
                <w:color w:val="505050"/>
                <w:sz w:val="16"/>
                <w:lang w:val="de-DE"/>
              </w:rPr>
            </w:pPr>
            <w:r w:rsidRPr="001E667A">
              <w:rPr>
                <w:rFonts w:ascii="Segoe UI" w:eastAsia="Segoe UI" w:hAnsi="Segoe UI" w:cs="Segoe UI"/>
                <w:b/>
                <w:color w:val="3B3838" w:themeColor="background2" w:themeShade="40"/>
                <w:sz w:val="16"/>
                <w:lang w:val="de-DE"/>
              </w:rPr>
              <w:t>Was Microsoft sehen kann:</w:t>
            </w:r>
            <w:r w:rsidRPr="001E667A">
              <w:rPr>
                <w:rFonts w:ascii="Segoe UI" w:eastAsia="Segoe UI" w:hAnsi="Segoe UI" w:cs="Segoe UI"/>
                <w:color w:val="0072BC"/>
                <w:sz w:val="16"/>
                <w:lang w:val="de-DE"/>
              </w:rPr>
              <w:t xml:space="preserve"> </w:t>
            </w:r>
            <w:r w:rsidRPr="001E667A">
              <w:rPr>
                <w:rFonts w:ascii="Segoe UI" w:eastAsia="Segoe UI" w:hAnsi="Segoe UI" w:cs="Segoe UI"/>
                <w:color w:val="505050"/>
                <w:sz w:val="16"/>
                <w:lang w:val="de-DE"/>
              </w:rPr>
              <w:t xml:space="preserve">Microsoft RMS </w:t>
            </w:r>
            <w:r>
              <w:rPr>
                <w:rFonts w:ascii="Segoe UI" w:eastAsia="Segoe UI" w:hAnsi="Segoe UI" w:cs="Segoe UI"/>
                <w:color w:val="505050"/>
                <w:sz w:val="16"/>
                <w:lang w:val="de-DE"/>
              </w:rPr>
              <w:t xml:space="preserve">hat keinen Zugriff auf die Inhalte Ihrer schützenswerten Dateien. </w:t>
            </w:r>
            <w:r w:rsidRPr="001E667A">
              <w:rPr>
                <w:rFonts w:ascii="Segoe UI" w:eastAsia="Segoe UI" w:hAnsi="Segoe UI" w:cs="Segoe UI"/>
                <w:color w:val="505050"/>
                <w:sz w:val="16"/>
                <w:lang w:val="de-DE"/>
              </w:rPr>
              <w:t>Der Dienst steuert lediglich Richtlinien</w:t>
            </w:r>
            <w:r>
              <w:rPr>
                <w:rFonts w:ascii="Segoe UI" w:eastAsia="Segoe UI" w:hAnsi="Segoe UI" w:cs="Segoe UI"/>
                <w:color w:val="505050"/>
                <w:sz w:val="16"/>
                <w:lang w:val="de-DE"/>
              </w:rPr>
              <w:t>,</w:t>
            </w:r>
            <w:r w:rsidRPr="00BD55D9">
              <w:rPr>
                <w:rFonts w:ascii="Segoe UI" w:eastAsia="Segoe UI" w:hAnsi="Segoe UI" w:cs="Segoe UI"/>
                <w:color w:val="505050"/>
                <w:sz w:val="16"/>
                <w:lang w:val="de-DE"/>
              </w:rPr>
              <w:t xml:space="preserve"> </w:t>
            </w:r>
            <w:r w:rsidRPr="001E667A">
              <w:rPr>
                <w:rFonts w:ascii="Segoe UI" w:eastAsia="Segoe UI" w:hAnsi="Segoe UI" w:cs="Segoe UI"/>
                <w:color w:val="505050"/>
                <w:sz w:val="16"/>
                <w:lang w:val="de-DE"/>
              </w:rPr>
              <w:t>liefert</w:t>
            </w:r>
            <w:r>
              <w:rPr>
                <w:rFonts w:ascii="Segoe UI" w:eastAsia="Segoe UI" w:hAnsi="Segoe UI" w:cs="Segoe UI"/>
                <w:color w:val="505050"/>
                <w:sz w:val="16"/>
                <w:lang w:val="de-DE"/>
              </w:rPr>
              <w:t xml:space="preserve"> dokumenten-</w:t>
            </w:r>
          </w:p>
        </w:tc>
        <w:tc>
          <w:tcPr>
            <w:tcW w:w="142" w:type="dxa"/>
          </w:tcPr>
          <w:p w:rsidR="008267B5" w:rsidRPr="00BD55D9" w:rsidRDefault="008267B5" w:rsidP="008267B5">
            <w:pPr>
              <w:spacing w:after="160"/>
              <w:rPr>
                <w:sz w:val="16"/>
                <w:lang w:val="de-DE"/>
              </w:rPr>
            </w:pPr>
            <w:r w:rsidRPr="00BD55D9">
              <w:rPr>
                <w:rFonts w:ascii="Segoe UI" w:eastAsia="Segoe UI" w:hAnsi="Segoe UI" w:cs="Segoe UI"/>
                <w:color w:val="505050"/>
                <w:sz w:val="16"/>
                <w:lang w:val="de-DE"/>
              </w:rPr>
              <w:t xml:space="preserve"> </w:t>
            </w:r>
          </w:p>
        </w:tc>
        <w:tc>
          <w:tcPr>
            <w:tcW w:w="2835" w:type="dxa"/>
          </w:tcPr>
          <w:p w:rsidR="008267B5" w:rsidRPr="001E667A" w:rsidRDefault="008267B5" w:rsidP="008267B5">
            <w:pPr>
              <w:spacing w:after="160" w:line="239" w:lineRule="auto"/>
              <w:rPr>
                <w:rFonts w:ascii="Segoe UI" w:eastAsia="Segoe UI" w:hAnsi="Segoe UI" w:cs="Segoe UI"/>
                <w:color w:val="0072BC"/>
                <w:sz w:val="16"/>
                <w:lang w:val="de-DE"/>
              </w:rPr>
            </w:pPr>
            <w:r w:rsidRPr="001E667A">
              <w:rPr>
                <w:rFonts w:ascii="Segoe UI" w:eastAsia="Segoe UI" w:hAnsi="Segoe UI" w:cs="Segoe UI"/>
                <w:color w:val="505050"/>
                <w:sz w:val="16"/>
                <w:lang w:val="de-DE"/>
              </w:rPr>
              <w:t>spezifische Schlüssel an autorisierte Teilnehmer</w:t>
            </w:r>
            <w:r>
              <w:rPr>
                <w:rFonts w:ascii="Segoe UI" w:eastAsia="Segoe UI" w:hAnsi="Segoe UI" w:cs="Segoe UI"/>
                <w:color w:val="505050"/>
                <w:sz w:val="16"/>
                <w:lang w:val="de-DE"/>
              </w:rPr>
              <w:t xml:space="preserve"> –</w:t>
            </w:r>
            <w:r w:rsidRPr="001E667A">
              <w:rPr>
                <w:rFonts w:ascii="Segoe UI" w:eastAsia="Segoe UI" w:hAnsi="Segoe UI" w:cs="Segoe UI"/>
                <w:color w:val="505050"/>
                <w:sz w:val="16"/>
                <w:lang w:val="de-DE"/>
              </w:rPr>
              <w:t xml:space="preserve"> </w:t>
            </w:r>
            <w:r>
              <w:rPr>
                <w:rFonts w:ascii="Segoe UI" w:eastAsia="Segoe UI" w:hAnsi="Segoe UI" w:cs="Segoe UI"/>
                <w:color w:val="505050"/>
                <w:sz w:val="16"/>
                <w:lang w:val="de-DE"/>
              </w:rPr>
              <w:t>inner- und außerhalb Ihrer Organisation. S</w:t>
            </w:r>
            <w:r w:rsidRPr="001E667A">
              <w:rPr>
                <w:rFonts w:ascii="Segoe UI" w:eastAsia="Segoe UI" w:hAnsi="Segoe UI" w:cs="Segoe UI"/>
                <w:color w:val="505050"/>
                <w:sz w:val="16"/>
                <w:lang w:val="de-DE"/>
              </w:rPr>
              <w:t xml:space="preserve">ie </w:t>
            </w:r>
            <w:r>
              <w:rPr>
                <w:rFonts w:ascii="Segoe UI" w:eastAsia="Segoe UI" w:hAnsi="Segoe UI" w:cs="Segoe UI"/>
                <w:color w:val="505050"/>
                <w:sz w:val="16"/>
                <w:lang w:val="de-DE"/>
              </w:rPr>
              <w:t>können I</w:t>
            </w:r>
            <w:r w:rsidRPr="001E667A">
              <w:rPr>
                <w:rFonts w:ascii="Segoe UI" w:eastAsia="Segoe UI" w:hAnsi="Segoe UI" w:cs="Segoe UI"/>
                <w:color w:val="505050"/>
                <w:sz w:val="16"/>
                <w:lang w:val="de-DE"/>
              </w:rPr>
              <w:t xml:space="preserve">hre Schlüssel </w:t>
            </w:r>
            <w:r>
              <w:rPr>
                <w:rFonts w:ascii="Segoe UI" w:eastAsia="Segoe UI" w:hAnsi="Segoe UI" w:cs="Segoe UI"/>
                <w:color w:val="505050"/>
                <w:sz w:val="16"/>
                <w:lang w:val="de-DE"/>
              </w:rPr>
              <w:t>mithilfe von Zusatzoptionen aber auch über</w:t>
            </w:r>
            <w:r w:rsidRPr="001E667A">
              <w:rPr>
                <w:rFonts w:ascii="Segoe UI" w:eastAsia="Segoe UI" w:hAnsi="Segoe UI" w:cs="Segoe UI"/>
                <w:color w:val="505050"/>
                <w:sz w:val="16"/>
                <w:lang w:val="de-DE"/>
              </w:rPr>
              <w:t xml:space="preserve"> </w:t>
            </w:r>
            <w:r>
              <w:rPr>
                <w:rFonts w:ascii="Segoe UI" w:eastAsia="Segoe UI" w:hAnsi="Segoe UI" w:cs="Segoe UI"/>
                <w:color w:val="505050"/>
                <w:sz w:val="16"/>
                <w:lang w:val="de-DE"/>
              </w:rPr>
              <w:t>I</w:t>
            </w:r>
            <w:r w:rsidRPr="001E667A">
              <w:rPr>
                <w:rFonts w:ascii="Segoe UI" w:eastAsia="Segoe UI" w:hAnsi="Segoe UI" w:cs="Segoe UI"/>
                <w:color w:val="505050"/>
                <w:sz w:val="16"/>
                <w:lang w:val="de-DE"/>
              </w:rPr>
              <w:t>hr</w:t>
            </w:r>
            <w:r>
              <w:rPr>
                <w:rFonts w:ascii="Segoe UI" w:eastAsia="Segoe UI" w:hAnsi="Segoe UI" w:cs="Segoe UI"/>
                <w:color w:val="505050"/>
                <w:sz w:val="16"/>
                <w:lang w:val="de-DE"/>
              </w:rPr>
              <w:t>e</w:t>
            </w:r>
            <w:r w:rsidRPr="001E667A">
              <w:rPr>
                <w:rFonts w:ascii="Segoe UI" w:eastAsia="Segoe UI" w:hAnsi="Segoe UI" w:cs="Segoe UI"/>
                <w:color w:val="505050"/>
                <w:sz w:val="16"/>
                <w:lang w:val="de-DE"/>
              </w:rPr>
              <w:t xml:space="preserve"> lokale IT</w:t>
            </w:r>
            <w:r>
              <w:rPr>
                <w:rFonts w:ascii="Segoe UI" w:eastAsia="Segoe UI" w:hAnsi="Segoe UI" w:cs="Segoe UI"/>
                <w:color w:val="505050"/>
                <w:sz w:val="16"/>
                <w:lang w:val="de-DE"/>
              </w:rPr>
              <w:t>-</w:t>
            </w:r>
            <w:r w:rsidRPr="001E667A">
              <w:rPr>
                <w:rFonts w:ascii="Segoe UI" w:eastAsia="Segoe UI" w:hAnsi="Segoe UI" w:cs="Segoe UI"/>
                <w:color w:val="505050"/>
                <w:sz w:val="16"/>
                <w:lang w:val="de-DE"/>
              </w:rPr>
              <w:t>Infrastruktur</w:t>
            </w:r>
            <w:r>
              <w:rPr>
                <w:rFonts w:ascii="Segoe UI" w:eastAsia="Segoe UI" w:hAnsi="Segoe UI" w:cs="Segoe UI"/>
                <w:color w:val="505050"/>
                <w:sz w:val="16"/>
                <w:lang w:val="de-DE"/>
              </w:rPr>
              <w:t xml:space="preserve"> </w:t>
            </w:r>
            <w:r w:rsidRPr="001E667A">
              <w:rPr>
                <w:rFonts w:ascii="Segoe UI" w:eastAsia="Segoe UI" w:hAnsi="Segoe UI" w:cs="Segoe UI"/>
                <w:color w:val="505050"/>
                <w:sz w:val="16"/>
                <w:lang w:val="de-DE"/>
              </w:rPr>
              <w:t>kontrollieren.</w:t>
            </w:r>
          </w:p>
          <w:p w:rsidR="008267B5" w:rsidRPr="008C66D8" w:rsidRDefault="008267B5" w:rsidP="008267B5">
            <w:pPr>
              <w:spacing w:after="160" w:line="239" w:lineRule="auto"/>
              <w:rPr>
                <w:rFonts w:ascii="Segoe UI" w:eastAsia="Segoe UI" w:hAnsi="Segoe UI" w:cs="Segoe UI"/>
                <w:color w:val="505050"/>
                <w:sz w:val="16"/>
                <w:lang w:val="de-DE"/>
              </w:rPr>
            </w:pPr>
            <w:r>
              <w:rPr>
                <w:rFonts w:ascii="Segoe UI" w:eastAsia="Segoe UI" w:hAnsi="Segoe UI" w:cs="Segoe UI"/>
                <w:b/>
                <w:color w:val="3B3838" w:themeColor="background2" w:themeShade="40"/>
                <w:sz w:val="16"/>
                <w:lang w:val="de-DE"/>
              </w:rPr>
              <w:t>Auf einer vertrauenswürdigen Plattform</w:t>
            </w:r>
            <w:r w:rsidRPr="008C66D8">
              <w:rPr>
                <w:rFonts w:ascii="Segoe UI" w:eastAsia="Segoe UI" w:hAnsi="Segoe UI" w:cs="Segoe UI"/>
                <w:b/>
                <w:color w:val="3B3838" w:themeColor="background2" w:themeShade="40"/>
                <w:sz w:val="16"/>
                <w:lang w:val="de-DE"/>
              </w:rPr>
              <w:t xml:space="preserve"> sicher</w:t>
            </w:r>
            <w:r>
              <w:rPr>
                <w:rFonts w:ascii="Segoe UI" w:eastAsia="Segoe UI" w:hAnsi="Segoe UI" w:cs="Segoe UI"/>
                <w:b/>
                <w:color w:val="3B3838" w:themeColor="background2" w:themeShade="40"/>
                <w:sz w:val="16"/>
                <w:lang w:val="de-DE"/>
              </w:rPr>
              <w:t xml:space="preserve"> z</w:t>
            </w:r>
            <w:r w:rsidRPr="008C66D8">
              <w:rPr>
                <w:rFonts w:ascii="Segoe UI" w:eastAsia="Segoe UI" w:hAnsi="Segoe UI" w:cs="Segoe UI"/>
                <w:b/>
                <w:color w:val="3B3838" w:themeColor="background2" w:themeShade="40"/>
                <w:sz w:val="16"/>
                <w:lang w:val="de-DE"/>
              </w:rPr>
              <w:t>usammenarbeit</w:t>
            </w:r>
            <w:r>
              <w:rPr>
                <w:rFonts w:ascii="Segoe UI" w:eastAsia="Segoe UI" w:hAnsi="Segoe UI" w:cs="Segoe UI"/>
                <w:b/>
                <w:color w:val="3B3838" w:themeColor="background2" w:themeShade="40"/>
                <w:sz w:val="16"/>
                <w:lang w:val="de-DE"/>
              </w:rPr>
              <w:t>en</w:t>
            </w:r>
            <w:r w:rsidRPr="008C66D8">
              <w:rPr>
                <w:rFonts w:ascii="Segoe UI" w:eastAsia="Segoe UI" w:hAnsi="Segoe UI" w:cs="Segoe UI"/>
                <w:b/>
                <w:color w:val="3B3838" w:themeColor="background2" w:themeShade="40"/>
                <w:sz w:val="16"/>
                <w:lang w:val="de-DE"/>
              </w:rPr>
              <w:t>:</w:t>
            </w:r>
            <w:r w:rsidRPr="008C66D8">
              <w:rPr>
                <w:rFonts w:ascii="Segoe UI" w:eastAsia="Segoe UI" w:hAnsi="Segoe UI" w:cs="Segoe UI"/>
                <w:color w:val="3B3838" w:themeColor="background2" w:themeShade="40"/>
                <w:sz w:val="16"/>
                <w:lang w:val="de-DE"/>
              </w:rPr>
              <w:t xml:space="preserve"> </w:t>
            </w:r>
            <w:r w:rsidRPr="008C66D8">
              <w:rPr>
                <w:rFonts w:ascii="Segoe UI" w:eastAsia="Segoe UI" w:hAnsi="Segoe UI" w:cs="Segoe UI"/>
                <w:color w:val="505050"/>
                <w:sz w:val="16"/>
                <w:lang w:val="de-DE"/>
              </w:rPr>
              <w:t xml:space="preserve">Durch die Nutzung von Windows Azure Active Directory fungiert RMS als </w:t>
            </w:r>
            <w:r>
              <w:rPr>
                <w:rFonts w:ascii="Segoe UI" w:eastAsia="Segoe UI" w:hAnsi="Segoe UI" w:cs="Segoe UI"/>
                <w:color w:val="505050"/>
                <w:sz w:val="16"/>
                <w:lang w:val="de-DE"/>
              </w:rPr>
              <w:t>vertrauenswürdige Plattform</w:t>
            </w:r>
            <w:r w:rsidRPr="008C66D8">
              <w:rPr>
                <w:rFonts w:ascii="Segoe UI" w:eastAsia="Segoe UI" w:hAnsi="Segoe UI" w:cs="Segoe UI"/>
                <w:color w:val="505050"/>
                <w:sz w:val="16"/>
                <w:lang w:val="de-DE"/>
              </w:rPr>
              <w:t xml:space="preserve"> für </w:t>
            </w:r>
            <w:r>
              <w:rPr>
                <w:rFonts w:ascii="Segoe UI" w:eastAsia="Segoe UI" w:hAnsi="Segoe UI" w:cs="Segoe UI"/>
                <w:color w:val="505050"/>
                <w:sz w:val="16"/>
                <w:lang w:val="de-DE"/>
              </w:rPr>
              <w:t xml:space="preserve">die </w:t>
            </w:r>
            <w:r w:rsidRPr="008C66D8">
              <w:rPr>
                <w:rFonts w:ascii="Segoe UI" w:eastAsia="Segoe UI" w:hAnsi="Segoe UI" w:cs="Segoe UI"/>
                <w:color w:val="505050"/>
                <w:sz w:val="16"/>
                <w:lang w:val="de-DE"/>
              </w:rPr>
              <w:t>sichere Zusammenarbeit</w:t>
            </w:r>
            <w:r>
              <w:rPr>
                <w:rFonts w:ascii="Segoe UI" w:eastAsia="Segoe UI" w:hAnsi="Segoe UI" w:cs="Segoe UI"/>
                <w:color w:val="505050"/>
                <w:sz w:val="16"/>
                <w:lang w:val="de-DE"/>
              </w:rPr>
              <w:t>,</w:t>
            </w:r>
            <w:r w:rsidRPr="008C66D8">
              <w:rPr>
                <w:rFonts w:ascii="Segoe UI" w:eastAsia="Segoe UI" w:hAnsi="Segoe UI" w:cs="Segoe UI"/>
                <w:color w:val="505050"/>
                <w:sz w:val="16"/>
                <w:lang w:val="de-DE"/>
              </w:rPr>
              <w:t xml:space="preserve"> </w:t>
            </w:r>
            <w:r>
              <w:rPr>
                <w:rFonts w:ascii="Segoe UI" w:eastAsia="Segoe UI" w:hAnsi="Segoe UI" w:cs="Segoe UI"/>
                <w:color w:val="505050"/>
                <w:sz w:val="16"/>
                <w:lang w:val="de-DE"/>
              </w:rPr>
              <w:t>mit der</w:t>
            </w:r>
            <w:r w:rsidRPr="008C66D8">
              <w:rPr>
                <w:rFonts w:ascii="Segoe UI" w:eastAsia="Segoe UI" w:hAnsi="Segoe UI" w:cs="Segoe UI"/>
                <w:color w:val="505050"/>
                <w:sz w:val="16"/>
                <w:lang w:val="de-DE"/>
              </w:rPr>
              <w:t xml:space="preserve"> Unternehmen </w:t>
            </w:r>
            <w:r>
              <w:rPr>
                <w:rFonts w:ascii="Segoe UI" w:eastAsia="Segoe UI" w:hAnsi="Segoe UI" w:cs="Segoe UI"/>
                <w:color w:val="505050"/>
                <w:sz w:val="16"/>
                <w:lang w:val="de-DE"/>
              </w:rPr>
              <w:t xml:space="preserve">Daten ohne Risiko untereinander austauschen können. </w:t>
            </w:r>
            <w:r w:rsidRPr="008C66D8">
              <w:rPr>
                <w:rFonts w:ascii="Segoe UI" w:eastAsia="Segoe UI" w:hAnsi="Segoe UI" w:cs="Segoe UI"/>
                <w:color w:val="505050"/>
                <w:sz w:val="16"/>
                <w:lang w:val="de-DE"/>
              </w:rPr>
              <w:t xml:space="preserve">Und das </w:t>
            </w:r>
            <w:r>
              <w:rPr>
                <w:rFonts w:ascii="Segoe UI" w:eastAsia="Segoe UI" w:hAnsi="Segoe UI" w:cs="Segoe UI"/>
                <w:color w:val="505050"/>
                <w:sz w:val="16"/>
                <w:lang w:val="de-DE"/>
              </w:rPr>
              <w:t xml:space="preserve">ganz </w:t>
            </w:r>
            <w:r w:rsidRPr="008C66D8">
              <w:rPr>
                <w:rFonts w:ascii="Segoe UI" w:eastAsia="Segoe UI" w:hAnsi="Segoe UI" w:cs="Segoe UI"/>
                <w:color w:val="505050"/>
                <w:sz w:val="16"/>
                <w:lang w:val="de-DE"/>
              </w:rPr>
              <w:t>ohne zusätzliche Konfiguration oder Installation. Die anderen Unternehmen können bereits RMS</w:t>
            </w:r>
            <w:r>
              <w:rPr>
                <w:rFonts w:ascii="Segoe UI" w:eastAsia="Segoe UI" w:hAnsi="Segoe UI" w:cs="Segoe UI"/>
                <w:color w:val="505050"/>
                <w:sz w:val="16"/>
                <w:lang w:val="de-DE"/>
              </w:rPr>
              <w:t>-</w:t>
            </w:r>
            <w:r w:rsidRPr="008C66D8">
              <w:rPr>
                <w:rFonts w:ascii="Segoe UI" w:eastAsia="Segoe UI" w:hAnsi="Segoe UI" w:cs="Segoe UI"/>
                <w:color w:val="505050"/>
                <w:sz w:val="16"/>
                <w:lang w:val="de-DE"/>
              </w:rPr>
              <w:t xml:space="preserve">Nutzer sein oder nutzen den kostenlosen </w:t>
            </w:r>
            <w:r>
              <w:rPr>
                <w:rFonts w:ascii="Segoe UI" w:eastAsia="Segoe UI" w:hAnsi="Segoe UI" w:cs="Segoe UI"/>
                <w:color w:val="505050"/>
                <w:sz w:val="16"/>
                <w:lang w:val="de-DE"/>
              </w:rPr>
              <w:t>„RMS for individuals“-Dienst.</w:t>
            </w:r>
          </w:p>
        </w:tc>
      </w:tr>
    </w:tbl>
    <w:p w:rsidR="002F55B1" w:rsidRPr="008267B5" w:rsidRDefault="002F55B1">
      <w:pPr>
        <w:rPr>
          <w:lang w:val="de-DE"/>
        </w:rPr>
        <w:sectPr w:rsidR="002F55B1" w:rsidRPr="008267B5" w:rsidSect="00156034">
          <w:headerReference w:type="even" r:id="rId8"/>
          <w:headerReference w:type="default" r:id="rId9"/>
          <w:footerReference w:type="even" r:id="rId10"/>
          <w:footerReference w:type="default" r:id="rId11"/>
          <w:headerReference w:type="first" r:id="rId12"/>
          <w:footerReference w:type="first" r:id="rId13"/>
          <w:pgSz w:w="11906" w:h="16838"/>
          <w:pgMar w:top="1418" w:right="238" w:bottom="1418" w:left="851" w:header="5783" w:footer="709" w:gutter="0"/>
          <w:cols w:num="2" w:space="568" w:equalWidth="0">
            <w:col w:w="3402" w:space="284"/>
            <w:col w:w="6139"/>
          </w:cols>
          <w:titlePg/>
          <w:docGrid w:linePitch="360"/>
        </w:sectPr>
      </w:pPr>
    </w:p>
    <w:p w:rsidR="008267B5" w:rsidRPr="00960614" w:rsidRDefault="00356205" w:rsidP="008267B5">
      <w:r>
        <w:lastRenderedPageBreak/>
        <w:br w:type="page"/>
      </w:r>
    </w:p>
    <w:tbl>
      <w:tblPr>
        <w:tblStyle w:val="TableGrid"/>
        <w:tblpPr w:leftFromText="141" w:rightFromText="141" w:vertAnchor="page" w:horzAnchor="page" w:tblpX="6122" w:tblpY="1996"/>
        <w:tblW w:w="5214" w:type="dxa"/>
        <w:tblInd w:w="0" w:type="dxa"/>
        <w:tblCellMar>
          <w:top w:w="106" w:type="dxa"/>
          <w:left w:w="112" w:type="dxa"/>
          <w:bottom w:w="79" w:type="dxa"/>
          <w:right w:w="84" w:type="dxa"/>
        </w:tblCellMar>
        <w:tblLook w:val="04A0" w:firstRow="1" w:lastRow="0" w:firstColumn="1" w:lastColumn="0" w:noHBand="0" w:noVBand="1"/>
      </w:tblPr>
      <w:tblGrid>
        <w:gridCol w:w="1784"/>
        <w:gridCol w:w="3430"/>
      </w:tblGrid>
      <w:tr w:rsidR="008267B5" w:rsidRPr="00FF5632" w:rsidTr="008267B5">
        <w:trPr>
          <w:trHeight w:val="361"/>
        </w:trPr>
        <w:tc>
          <w:tcPr>
            <w:tcW w:w="5214" w:type="dxa"/>
            <w:gridSpan w:val="2"/>
            <w:tcBorders>
              <w:left w:val="single" w:sz="12" w:space="0" w:color="FFFFFF" w:themeColor="background1"/>
              <w:bottom w:val="single" w:sz="8" w:space="0" w:color="FFFFFF" w:themeColor="background1"/>
              <w:right w:val="single" w:sz="12" w:space="0" w:color="FFFFFF" w:themeColor="background1"/>
            </w:tcBorders>
            <w:shd w:val="clear" w:color="auto" w:fill="262626" w:themeFill="text1" w:themeFillTint="D9"/>
          </w:tcPr>
          <w:p w:rsidR="008267B5" w:rsidRPr="00FF5632" w:rsidRDefault="008267B5" w:rsidP="008267B5">
            <w:pPr>
              <w:tabs>
                <w:tab w:val="center" w:pos="2495"/>
              </w:tabs>
              <w:ind w:right="28"/>
              <w:rPr>
                <w:b/>
              </w:rPr>
            </w:pPr>
            <w:r w:rsidRPr="008267B5">
              <w:rPr>
                <w:rFonts w:ascii="Segoe UI" w:eastAsia="Segoe UI" w:hAnsi="Segoe UI" w:cs="Segoe UI"/>
                <w:b/>
                <w:color w:val="FFFFFF"/>
                <w:sz w:val="18"/>
                <w:lang w:val="de-DE"/>
              </w:rPr>
              <w:lastRenderedPageBreak/>
              <w:tab/>
            </w:r>
            <w:r w:rsidRPr="008267B5">
              <w:rPr>
                <w:rFonts w:ascii="Segoe UI" w:eastAsia="Segoe UI" w:hAnsi="Segoe UI" w:cs="Segoe UI"/>
                <w:b/>
                <w:color w:val="FFFFFF"/>
                <w:sz w:val="18"/>
              </w:rPr>
              <w:t xml:space="preserve"> </w:t>
            </w:r>
            <w:r>
              <w:rPr>
                <w:rFonts w:ascii="Segoe UI" w:eastAsia="Segoe UI" w:hAnsi="Segoe UI" w:cs="Segoe UI"/>
                <w:b/>
                <w:color w:val="FFFFFF"/>
                <w:sz w:val="18"/>
              </w:rPr>
              <w:t xml:space="preserve"> Microsoft Rights Management Services </w:t>
            </w:r>
            <w:proofErr w:type="spellStart"/>
            <w:r>
              <w:rPr>
                <w:rFonts w:ascii="Segoe UI" w:eastAsia="Segoe UI" w:hAnsi="Segoe UI" w:cs="Segoe UI"/>
                <w:b/>
                <w:color w:val="FFFFFF"/>
                <w:sz w:val="18"/>
              </w:rPr>
              <w:t>bieten</w:t>
            </w:r>
            <w:proofErr w:type="spellEnd"/>
            <w:r w:rsidRPr="00FB7CBA">
              <w:rPr>
                <w:rFonts w:ascii="Segoe UI" w:eastAsia="Segoe UI" w:hAnsi="Segoe UI" w:cs="Segoe UI"/>
                <w:b/>
                <w:color w:val="FFFFFF"/>
                <w:sz w:val="18"/>
              </w:rPr>
              <w:t>:</w:t>
            </w:r>
          </w:p>
        </w:tc>
      </w:tr>
      <w:tr w:rsidR="008267B5" w:rsidRPr="008267B5" w:rsidTr="008267B5">
        <w:trPr>
          <w:trHeight w:val="2088"/>
        </w:trPr>
        <w:tc>
          <w:tcPr>
            <w:tcW w:w="1757" w:type="dxa"/>
            <w:tcBorders>
              <w:top w:val="single" w:sz="8" w:space="0" w:color="FFFFFF" w:themeColor="background1"/>
              <w:left w:val="single" w:sz="12" w:space="0" w:color="FFFFFF" w:themeColor="background1"/>
              <w:bottom w:val="single" w:sz="12" w:space="0" w:color="FFFFFF"/>
              <w:right w:val="single" w:sz="12" w:space="0" w:color="FFFFFF"/>
            </w:tcBorders>
            <w:shd w:val="clear" w:color="auto" w:fill="D9D9D9"/>
            <w:vAlign w:val="center"/>
          </w:tcPr>
          <w:p w:rsidR="008267B5" w:rsidRPr="00960614" w:rsidRDefault="008267B5" w:rsidP="008267B5">
            <w:pPr>
              <w:spacing w:after="160"/>
              <w:rPr>
                <w:b/>
                <w:color w:val="3B3838" w:themeColor="background2" w:themeShade="40"/>
              </w:rPr>
            </w:pPr>
            <w:r>
              <w:rPr>
                <w:rFonts w:ascii="Segoe UI" w:eastAsia="Segoe UI" w:hAnsi="Segoe UI" w:cs="Segoe UI"/>
                <w:b/>
                <w:color w:val="3B3838" w:themeColor="background2" w:themeShade="40"/>
                <w:sz w:val="20"/>
              </w:rPr>
              <w:t>Schutz</w:t>
            </w:r>
            <w:r w:rsidRPr="00960614">
              <w:rPr>
                <w:rFonts w:ascii="Segoe UI" w:eastAsia="Segoe UI" w:hAnsi="Segoe UI" w:cs="Segoe UI"/>
                <w:b/>
                <w:color w:val="3B3838" w:themeColor="background2" w:themeShade="40"/>
                <w:sz w:val="20"/>
              </w:rPr>
              <w:t xml:space="preserve"> </w:t>
            </w:r>
          </w:p>
          <w:p w:rsidR="008267B5" w:rsidRDefault="008267B5" w:rsidP="008267B5">
            <w:pPr>
              <w:spacing w:after="160"/>
              <w:rPr>
                <w:rFonts w:ascii="Segoe UI" w:eastAsia="Segoe UI" w:hAnsi="Segoe UI" w:cs="Segoe UI"/>
                <w:color w:val="0072BC"/>
                <w:sz w:val="20"/>
              </w:rPr>
            </w:pPr>
          </w:p>
        </w:tc>
        <w:tc>
          <w:tcPr>
            <w:tcW w:w="3457" w:type="dxa"/>
            <w:tcBorders>
              <w:top w:val="single" w:sz="8" w:space="0" w:color="FFFFFF" w:themeColor="background1"/>
              <w:left w:val="single" w:sz="12" w:space="0" w:color="FFFFFF"/>
              <w:bottom w:val="single" w:sz="12" w:space="0" w:color="FFFFFF"/>
              <w:right w:val="single" w:sz="12" w:space="0" w:color="FFFFFF" w:themeColor="background1"/>
            </w:tcBorders>
            <w:shd w:val="clear" w:color="auto" w:fill="D9D9D9"/>
            <w:vAlign w:val="center"/>
          </w:tcPr>
          <w:p w:rsidR="008267B5" w:rsidRPr="00D20FFD" w:rsidRDefault="008267B5" w:rsidP="008267B5">
            <w:pPr>
              <w:numPr>
                <w:ilvl w:val="0"/>
                <w:numId w:val="1"/>
              </w:numPr>
              <w:spacing w:after="160"/>
              <w:ind w:left="0" w:hanging="144"/>
              <w:rPr>
                <w:rFonts w:ascii="Segoe UI" w:eastAsia="Segoe UI" w:hAnsi="Segoe UI" w:cs="Segoe UI"/>
                <w:color w:val="505050"/>
                <w:sz w:val="16"/>
              </w:rPr>
            </w:pPr>
            <w:proofErr w:type="spellStart"/>
            <w:r w:rsidRPr="00D20FFD">
              <w:rPr>
                <w:rFonts w:ascii="Segoe UI" w:eastAsia="Segoe UI" w:hAnsi="Segoe UI" w:cs="Segoe UI"/>
                <w:color w:val="505050"/>
                <w:sz w:val="16"/>
              </w:rPr>
              <w:t>Unterstützung</w:t>
            </w:r>
            <w:proofErr w:type="spellEnd"/>
            <w:r w:rsidRPr="00D20FFD">
              <w:rPr>
                <w:rFonts w:ascii="Segoe UI" w:eastAsia="Segoe UI" w:hAnsi="Segoe UI" w:cs="Segoe UI"/>
                <w:color w:val="505050"/>
                <w:sz w:val="16"/>
              </w:rPr>
              <w:t xml:space="preserve"> </w:t>
            </w:r>
            <w:proofErr w:type="spellStart"/>
            <w:r w:rsidRPr="00D20FFD">
              <w:rPr>
                <w:rFonts w:ascii="Segoe UI" w:eastAsia="Segoe UI" w:hAnsi="Segoe UI" w:cs="Segoe UI"/>
                <w:color w:val="505050"/>
                <w:sz w:val="16"/>
              </w:rPr>
              <w:t>aller</w:t>
            </w:r>
            <w:proofErr w:type="spellEnd"/>
            <w:r w:rsidRPr="00D20FFD">
              <w:rPr>
                <w:rFonts w:ascii="Segoe UI" w:eastAsia="Segoe UI" w:hAnsi="Segoe UI" w:cs="Segoe UI"/>
                <w:color w:val="505050"/>
                <w:sz w:val="16"/>
              </w:rPr>
              <w:t xml:space="preserve"> </w:t>
            </w:r>
            <w:proofErr w:type="spellStart"/>
            <w:r w:rsidRPr="00D20FFD">
              <w:rPr>
                <w:rFonts w:ascii="Segoe UI" w:eastAsia="Segoe UI" w:hAnsi="Segoe UI" w:cs="Segoe UI"/>
                <w:color w:val="505050"/>
                <w:sz w:val="16"/>
              </w:rPr>
              <w:t>Dateiformate</w:t>
            </w:r>
            <w:proofErr w:type="spellEnd"/>
          </w:p>
          <w:p w:rsidR="008267B5" w:rsidRPr="00D20FFD" w:rsidRDefault="008267B5" w:rsidP="008267B5">
            <w:pPr>
              <w:numPr>
                <w:ilvl w:val="0"/>
                <w:numId w:val="1"/>
              </w:numPr>
              <w:spacing w:after="160"/>
              <w:ind w:left="0" w:hanging="144"/>
              <w:rPr>
                <w:rFonts w:ascii="Segoe UI" w:eastAsia="Segoe UI" w:hAnsi="Segoe UI" w:cs="Segoe UI"/>
                <w:color w:val="505050"/>
                <w:sz w:val="16"/>
                <w:lang w:val="de-DE"/>
              </w:rPr>
            </w:pPr>
            <w:r w:rsidRPr="00D20FFD">
              <w:rPr>
                <w:rFonts w:ascii="Segoe UI" w:eastAsia="Segoe UI" w:hAnsi="Segoe UI" w:cs="Segoe UI"/>
                <w:color w:val="505050"/>
                <w:sz w:val="16"/>
                <w:lang w:val="de-DE"/>
              </w:rPr>
              <w:t xml:space="preserve">Unterstützung aller </w:t>
            </w:r>
            <w:r>
              <w:rPr>
                <w:rFonts w:ascii="Segoe UI" w:eastAsia="Segoe UI" w:hAnsi="Segoe UI" w:cs="Segoe UI"/>
                <w:color w:val="505050"/>
                <w:sz w:val="16"/>
                <w:lang w:val="de-DE"/>
              </w:rPr>
              <w:t>gängigen</w:t>
            </w:r>
            <w:r w:rsidRPr="00D20FFD">
              <w:rPr>
                <w:rFonts w:ascii="Segoe UI" w:eastAsia="Segoe UI" w:hAnsi="Segoe UI" w:cs="Segoe UI"/>
                <w:color w:val="505050"/>
                <w:sz w:val="16"/>
                <w:lang w:val="de-DE"/>
              </w:rPr>
              <w:t xml:space="preserve"> </w:t>
            </w:r>
            <w:r>
              <w:rPr>
                <w:rFonts w:ascii="Segoe UI" w:eastAsia="Segoe UI" w:hAnsi="Segoe UI" w:cs="Segoe UI"/>
                <w:color w:val="505050"/>
                <w:sz w:val="16"/>
                <w:lang w:val="de-DE"/>
              </w:rPr>
              <w:t>Endg</w:t>
            </w:r>
            <w:r w:rsidRPr="00D20FFD">
              <w:rPr>
                <w:rFonts w:ascii="Segoe UI" w:eastAsia="Segoe UI" w:hAnsi="Segoe UI" w:cs="Segoe UI"/>
                <w:color w:val="505050"/>
                <w:sz w:val="16"/>
                <w:lang w:val="de-DE"/>
              </w:rPr>
              <w:t>eräte mit SDKs und den Microsoft Rights Management Sharing Apps auf derzeit 6 Plat</w:t>
            </w:r>
            <w:r>
              <w:rPr>
                <w:rFonts w:ascii="Segoe UI" w:eastAsia="Segoe UI" w:hAnsi="Segoe UI" w:cs="Segoe UI"/>
                <w:color w:val="505050"/>
                <w:sz w:val="16"/>
                <w:lang w:val="de-DE"/>
              </w:rPr>
              <w:t>t</w:t>
            </w:r>
            <w:r w:rsidRPr="00D20FFD">
              <w:rPr>
                <w:rFonts w:ascii="Segoe UI" w:eastAsia="Segoe UI" w:hAnsi="Segoe UI" w:cs="Segoe UI"/>
                <w:color w:val="505050"/>
                <w:sz w:val="16"/>
                <w:lang w:val="de-DE"/>
              </w:rPr>
              <w:t>formen</w:t>
            </w:r>
          </w:p>
          <w:p w:rsidR="008267B5" w:rsidRPr="00D20FFD" w:rsidRDefault="008267B5" w:rsidP="008267B5">
            <w:pPr>
              <w:numPr>
                <w:ilvl w:val="0"/>
                <w:numId w:val="1"/>
              </w:numPr>
              <w:spacing w:after="160"/>
              <w:ind w:left="0" w:hanging="144"/>
              <w:rPr>
                <w:rFonts w:ascii="Segoe UI" w:eastAsia="Segoe UI" w:hAnsi="Segoe UI" w:cs="Segoe UI"/>
                <w:color w:val="505050"/>
                <w:sz w:val="16"/>
                <w:lang w:val="de-DE"/>
              </w:rPr>
            </w:pPr>
            <w:r w:rsidRPr="00D20FFD">
              <w:rPr>
                <w:rFonts w:ascii="Segoe UI" w:eastAsia="Segoe UI" w:hAnsi="Segoe UI" w:cs="Segoe UI"/>
                <w:color w:val="505050"/>
                <w:sz w:val="16"/>
                <w:lang w:val="de-DE"/>
              </w:rPr>
              <w:t xml:space="preserve">Kostenloses </w:t>
            </w:r>
            <w:r>
              <w:rPr>
                <w:rFonts w:ascii="Segoe UI" w:eastAsia="Segoe UI" w:hAnsi="Segoe UI" w:cs="Segoe UI"/>
                <w:color w:val="505050"/>
                <w:sz w:val="16"/>
                <w:lang w:val="de-DE"/>
              </w:rPr>
              <w:t>K</w:t>
            </w:r>
            <w:r w:rsidRPr="00D20FFD">
              <w:rPr>
                <w:rFonts w:ascii="Segoe UI" w:eastAsia="Segoe UI" w:hAnsi="Segoe UI" w:cs="Segoe UI"/>
                <w:color w:val="505050"/>
                <w:sz w:val="16"/>
                <w:lang w:val="de-DE"/>
              </w:rPr>
              <w:t>onsumieren von RMS</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geschützten Inhalten</w:t>
            </w:r>
          </w:p>
        </w:tc>
      </w:tr>
      <w:tr w:rsidR="008267B5" w:rsidRPr="008267B5" w:rsidTr="008267B5">
        <w:trPr>
          <w:trHeight w:val="3040"/>
        </w:trPr>
        <w:tc>
          <w:tcPr>
            <w:tcW w:w="1757" w:type="dxa"/>
            <w:tcBorders>
              <w:top w:val="single" w:sz="12" w:space="0" w:color="FFFFFF"/>
              <w:left w:val="single" w:sz="12" w:space="0" w:color="FFFFFF" w:themeColor="background1"/>
              <w:bottom w:val="single" w:sz="12" w:space="0" w:color="FFFFFF"/>
              <w:right w:val="single" w:sz="12" w:space="0" w:color="FFFFFF"/>
            </w:tcBorders>
            <w:shd w:val="clear" w:color="auto" w:fill="D9D9D9"/>
            <w:vAlign w:val="center"/>
          </w:tcPr>
          <w:p w:rsidR="008267B5" w:rsidRPr="00960614" w:rsidRDefault="008267B5" w:rsidP="008267B5">
            <w:pPr>
              <w:spacing w:after="160"/>
              <w:rPr>
                <w:rFonts w:ascii="Segoe UI" w:eastAsia="Segoe UI" w:hAnsi="Segoe UI" w:cs="Segoe UI"/>
                <w:b/>
                <w:color w:val="0072BC"/>
                <w:sz w:val="20"/>
              </w:rPr>
            </w:pPr>
            <w:proofErr w:type="spellStart"/>
            <w:r>
              <w:rPr>
                <w:rFonts w:ascii="Segoe UI" w:eastAsia="Segoe UI" w:hAnsi="Segoe UI" w:cs="Segoe UI"/>
                <w:b/>
                <w:color w:val="3B3838" w:themeColor="background2" w:themeShade="40"/>
                <w:sz w:val="20"/>
              </w:rPr>
              <w:t>Zusammenarbeit</w:t>
            </w:r>
            <w:proofErr w:type="spellEnd"/>
          </w:p>
        </w:tc>
        <w:tc>
          <w:tcPr>
            <w:tcW w:w="3457" w:type="dxa"/>
            <w:tcBorders>
              <w:top w:val="single" w:sz="12" w:space="0" w:color="FFFFFF"/>
              <w:left w:val="single" w:sz="12" w:space="0" w:color="FFFFFF"/>
              <w:bottom w:val="single" w:sz="12" w:space="0" w:color="FFFFFF"/>
              <w:right w:val="single" w:sz="12" w:space="0" w:color="FFFFFF" w:themeColor="background1"/>
            </w:tcBorders>
            <w:shd w:val="clear" w:color="auto" w:fill="D9D9D9"/>
            <w:vAlign w:val="center"/>
          </w:tcPr>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 xml:space="preserve">Arbeitet mit führenden </w:t>
            </w:r>
            <w:r>
              <w:rPr>
                <w:rFonts w:ascii="Segoe UI" w:eastAsia="Segoe UI" w:hAnsi="Segoe UI" w:cs="Segoe UI"/>
                <w:color w:val="505050"/>
                <w:sz w:val="16"/>
                <w:lang w:val="de-DE"/>
              </w:rPr>
              <w:t>O</w:t>
            </w:r>
            <w:r w:rsidRPr="00D20FFD">
              <w:rPr>
                <w:rFonts w:ascii="Segoe UI" w:eastAsia="Segoe UI" w:hAnsi="Segoe UI" w:cs="Segoe UI"/>
                <w:color w:val="505050"/>
                <w:sz w:val="16"/>
                <w:lang w:val="de-DE"/>
              </w:rPr>
              <w:t xml:space="preserve">n-premises und </w:t>
            </w:r>
            <w:r>
              <w:rPr>
                <w:rFonts w:ascii="Segoe UI" w:eastAsia="Segoe UI" w:hAnsi="Segoe UI" w:cs="Segoe UI"/>
                <w:color w:val="505050"/>
                <w:sz w:val="16"/>
                <w:lang w:val="de-DE"/>
              </w:rPr>
              <w:t>C</w:t>
            </w:r>
            <w:r w:rsidRPr="00D20FFD">
              <w:rPr>
                <w:rFonts w:ascii="Segoe UI" w:eastAsia="Segoe UI" w:hAnsi="Segoe UI" w:cs="Segoe UI"/>
                <w:color w:val="505050"/>
                <w:sz w:val="16"/>
                <w:lang w:val="de-DE"/>
              </w:rPr>
              <w:t>loud-basierten Microsoft</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Anwendungen</w:t>
            </w:r>
          </w:p>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 xml:space="preserve">Unterstützt hybride Szenarien mit dem Rights Management (RMS) Connector </w:t>
            </w:r>
          </w:p>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Basier</w:t>
            </w:r>
            <w:r>
              <w:rPr>
                <w:rFonts w:ascii="Segoe UI" w:eastAsia="Segoe UI" w:hAnsi="Segoe UI" w:cs="Segoe UI"/>
                <w:color w:val="505050"/>
                <w:sz w:val="16"/>
                <w:lang w:val="de-DE"/>
              </w:rPr>
              <w:t>t</w:t>
            </w:r>
            <w:r w:rsidRPr="00D20FFD">
              <w:rPr>
                <w:rFonts w:ascii="Segoe UI" w:eastAsia="Segoe UI" w:hAnsi="Segoe UI" w:cs="Segoe UI"/>
                <w:color w:val="505050"/>
                <w:sz w:val="16"/>
                <w:lang w:val="de-DE"/>
              </w:rPr>
              <w:t xml:space="preserve"> auf Windows Azure Active Directory für </w:t>
            </w:r>
            <w:r>
              <w:rPr>
                <w:rFonts w:ascii="Segoe UI" w:eastAsia="Segoe UI" w:hAnsi="Segoe UI" w:cs="Segoe UI"/>
                <w:color w:val="505050"/>
                <w:sz w:val="16"/>
                <w:lang w:val="de-DE"/>
              </w:rPr>
              <w:t xml:space="preserve">die </w:t>
            </w:r>
            <w:r w:rsidRPr="00D20FFD">
              <w:rPr>
                <w:rFonts w:ascii="Segoe UI" w:eastAsia="Segoe UI" w:hAnsi="Segoe UI" w:cs="Segoe UI"/>
                <w:color w:val="505050"/>
                <w:sz w:val="16"/>
                <w:lang w:val="de-DE"/>
              </w:rPr>
              <w:t>nahtlose Nutzung mit Cloud</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 xml:space="preserve">Anwendungen und </w:t>
            </w:r>
            <w:r>
              <w:rPr>
                <w:rFonts w:ascii="Segoe UI" w:eastAsia="Segoe UI" w:hAnsi="Segoe UI" w:cs="Segoe UI"/>
                <w:color w:val="505050"/>
                <w:sz w:val="16"/>
                <w:lang w:val="de-DE"/>
              </w:rPr>
              <w:t xml:space="preserve">die </w:t>
            </w:r>
            <w:r w:rsidRPr="00D20FFD">
              <w:rPr>
                <w:rFonts w:ascii="Segoe UI" w:eastAsia="Segoe UI" w:hAnsi="Segoe UI" w:cs="Segoe UI"/>
                <w:color w:val="505050"/>
                <w:sz w:val="16"/>
                <w:lang w:val="de-DE"/>
              </w:rPr>
              <w:t xml:space="preserve">sichere Zusammenarbeit mit </w:t>
            </w:r>
            <w:r>
              <w:rPr>
                <w:rFonts w:ascii="Segoe UI" w:eastAsia="Segoe UI" w:hAnsi="Segoe UI" w:cs="Segoe UI"/>
                <w:color w:val="505050"/>
                <w:sz w:val="16"/>
                <w:lang w:val="de-DE"/>
              </w:rPr>
              <w:t xml:space="preserve">allen </w:t>
            </w:r>
            <w:r w:rsidRPr="00D20FFD">
              <w:rPr>
                <w:rFonts w:ascii="Segoe UI" w:eastAsia="Segoe UI" w:hAnsi="Segoe UI" w:cs="Segoe UI"/>
                <w:color w:val="505050"/>
                <w:sz w:val="16"/>
                <w:lang w:val="de-DE"/>
              </w:rPr>
              <w:t>relevanten Personen im Arbeitsumfeld des Benutzers</w:t>
            </w:r>
          </w:p>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SDKs verfügbar auf 6 Pla</w:t>
            </w:r>
            <w:r>
              <w:rPr>
                <w:rFonts w:ascii="Segoe UI" w:eastAsia="Segoe UI" w:hAnsi="Segoe UI" w:cs="Segoe UI"/>
                <w:color w:val="505050"/>
                <w:sz w:val="16"/>
                <w:lang w:val="de-DE"/>
              </w:rPr>
              <w:t>t</w:t>
            </w:r>
            <w:r w:rsidRPr="00D20FFD">
              <w:rPr>
                <w:rFonts w:ascii="Segoe UI" w:eastAsia="Segoe UI" w:hAnsi="Segoe UI" w:cs="Segoe UI"/>
                <w:color w:val="505050"/>
                <w:sz w:val="16"/>
                <w:lang w:val="de-DE"/>
              </w:rPr>
              <w:t>tformen zur Integration mit individuellen Anwendungen</w:t>
            </w:r>
          </w:p>
          <w:p w:rsidR="008267B5" w:rsidRPr="00D20FFD" w:rsidRDefault="008267B5" w:rsidP="008267B5">
            <w:pPr>
              <w:numPr>
                <w:ilvl w:val="0"/>
                <w:numId w:val="1"/>
              </w:numPr>
              <w:spacing w:after="160"/>
              <w:ind w:left="0" w:hanging="142"/>
              <w:rPr>
                <w:rFonts w:ascii="Segoe UI" w:eastAsia="Segoe UI" w:hAnsi="Segoe UI" w:cs="Segoe UI"/>
                <w:color w:val="505050"/>
                <w:sz w:val="16"/>
                <w:lang w:val="de-DE"/>
              </w:rPr>
            </w:pPr>
            <w:r w:rsidRPr="00D20FFD">
              <w:rPr>
                <w:rFonts w:ascii="Segoe UI" w:eastAsia="Segoe UI" w:hAnsi="Segoe UI" w:cs="Segoe UI"/>
                <w:color w:val="505050"/>
                <w:sz w:val="16"/>
                <w:lang w:val="de-DE"/>
              </w:rPr>
              <w:t xml:space="preserve">Verlässliche und skalierbare Dienste unterstützen große Datenaufkommen und </w:t>
            </w:r>
            <w:r>
              <w:rPr>
                <w:rFonts w:ascii="Segoe UI" w:eastAsia="Segoe UI" w:hAnsi="Segoe UI" w:cs="Segoe UI"/>
                <w:color w:val="505050"/>
                <w:sz w:val="16"/>
                <w:lang w:val="de-DE"/>
              </w:rPr>
              <w:t xml:space="preserve">geschäftskritische </w:t>
            </w:r>
            <w:r w:rsidRPr="00D20FFD">
              <w:rPr>
                <w:rFonts w:ascii="Segoe UI" w:eastAsia="Segoe UI" w:hAnsi="Segoe UI" w:cs="Segoe UI"/>
                <w:color w:val="505050"/>
                <w:sz w:val="16"/>
                <w:lang w:val="de-DE"/>
              </w:rPr>
              <w:t>Szenari</w:t>
            </w:r>
            <w:r>
              <w:rPr>
                <w:rFonts w:ascii="Segoe UI" w:eastAsia="Segoe UI" w:hAnsi="Segoe UI" w:cs="Segoe UI"/>
                <w:color w:val="505050"/>
                <w:sz w:val="16"/>
                <w:lang w:val="de-DE"/>
              </w:rPr>
              <w:t>os</w:t>
            </w:r>
          </w:p>
        </w:tc>
      </w:tr>
      <w:tr w:rsidR="008267B5" w:rsidRPr="008267B5" w:rsidTr="008267B5">
        <w:trPr>
          <w:trHeight w:val="3040"/>
        </w:trPr>
        <w:tc>
          <w:tcPr>
            <w:tcW w:w="1757" w:type="dxa"/>
            <w:tcBorders>
              <w:top w:val="single" w:sz="12" w:space="0" w:color="FFFFFF"/>
              <w:left w:val="single" w:sz="12" w:space="0" w:color="FFFFFF" w:themeColor="background1"/>
              <w:bottom w:val="single" w:sz="12" w:space="0" w:color="FFFFFF" w:themeColor="background1"/>
              <w:right w:val="single" w:sz="12" w:space="0" w:color="FFFFFF"/>
            </w:tcBorders>
            <w:shd w:val="clear" w:color="auto" w:fill="D9D9D9"/>
            <w:vAlign w:val="center"/>
          </w:tcPr>
          <w:p w:rsidR="008267B5" w:rsidRPr="00960614" w:rsidRDefault="008267B5" w:rsidP="008267B5">
            <w:pPr>
              <w:spacing w:after="160"/>
              <w:rPr>
                <w:rFonts w:ascii="Segoe UI" w:eastAsia="Segoe UI" w:hAnsi="Segoe UI" w:cs="Segoe UI"/>
                <w:b/>
                <w:color w:val="0072BC"/>
                <w:sz w:val="20"/>
              </w:rPr>
            </w:pPr>
            <w:proofErr w:type="spellStart"/>
            <w:r>
              <w:rPr>
                <w:rFonts w:ascii="Segoe UI" w:eastAsia="Segoe UI" w:hAnsi="Segoe UI" w:cs="Segoe UI"/>
                <w:b/>
                <w:color w:val="3B3838" w:themeColor="background2" w:themeShade="40"/>
                <w:sz w:val="20"/>
              </w:rPr>
              <w:t>Kontrolle</w:t>
            </w:r>
            <w:proofErr w:type="spellEnd"/>
          </w:p>
        </w:tc>
        <w:tc>
          <w:tcPr>
            <w:tcW w:w="3457" w:type="dxa"/>
            <w:tcBorders>
              <w:top w:val="single" w:sz="12" w:space="0" w:color="FFFFFF"/>
              <w:left w:val="single" w:sz="12" w:space="0" w:color="FFFFFF"/>
              <w:bottom w:val="single" w:sz="12" w:space="0" w:color="FFFFFF" w:themeColor="background1"/>
              <w:right w:val="single" w:sz="12" w:space="0" w:color="FFFFFF" w:themeColor="background1"/>
            </w:tcBorders>
            <w:shd w:val="clear" w:color="auto" w:fill="D9D9D9"/>
            <w:vAlign w:val="center"/>
          </w:tcPr>
          <w:p w:rsidR="008267B5" w:rsidRPr="00D20FFD" w:rsidRDefault="008267B5" w:rsidP="008267B5">
            <w:pPr>
              <w:numPr>
                <w:ilvl w:val="0"/>
                <w:numId w:val="1"/>
              </w:numPr>
              <w:spacing w:after="160"/>
              <w:ind w:left="0" w:hanging="144"/>
              <w:rPr>
                <w:sz w:val="16"/>
                <w:lang w:val="de-DE"/>
              </w:rPr>
            </w:pPr>
            <w:r>
              <w:rPr>
                <w:rFonts w:ascii="Segoe UI" w:eastAsia="Segoe UI" w:hAnsi="Segoe UI" w:cs="Segoe UI"/>
                <w:color w:val="505050"/>
                <w:sz w:val="16"/>
                <w:lang w:val="de-DE"/>
              </w:rPr>
              <w:t xml:space="preserve">Volle Kontrolle über den Datenspeicherort – lokal, auf einem Share oder in der Cloud. </w:t>
            </w:r>
          </w:p>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Flexibili</w:t>
            </w:r>
            <w:r>
              <w:rPr>
                <w:rFonts w:ascii="Segoe UI" w:eastAsia="Segoe UI" w:hAnsi="Segoe UI" w:cs="Segoe UI"/>
                <w:color w:val="505050"/>
                <w:sz w:val="16"/>
                <w:lang w:val="de-DE"/>
              </w:rPr>
              <w:t>t</w:t>
            </w:r>
            <w:r w:rsidRPr="00D20FFD">
              <w:rPr>
                <w:rFonts w:ascii="Segoe UI" w:eastAsia="Segoe UI" w:hAnsi="Segoe UI" w:cs="Segoe UI"/>
                <w:color w:val="505050"/>
                <w:sz w:val="16"/>
                <w:lang w:val="de-DE"/>
              </w:rPr>
              <w:t>ät beim Pflegen der Richtlinien über verschiedene Storage</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 xml:space="preserve">Klassen hinweg </w:t>
            </w:r>
          </w:p>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Kontrolle der RMS</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 xml:space="preserve">Schlüssel aus der lokalen IT mit dem </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Bring</w:t>
            </w:r>
            <w:r>
              <w:rPr>
                <w:rFonts w:ascii="Segoe UI" w:eastAsia="Segoe UI" w:hAnsi="Segoe UI" w:cs="Segoe UI"/>
                <w:color w:val="505050"/>
                <w:sz w:val="16"/>
                <w:lang w:val="de-DE"/>
              </w:rPr>
              <w:t xml:space="preserve"> </w:t>
            </w:r>
            <w:r w:rsidRPr="00D20FFD">
              <w:rPr>
                <w:rFonts w:ascii="Segoe UI" w:eastAsia="Segoe UI" w:hAnsi="Segoe UI" w:cs="Segoe UI"/>
                <w:color w:val="505050"/>
                <w:sz w:val="16"/>
                <w:lang w:val="de-DE"/>
              </w:rPr>
              <w:t>Your</w:t>
            </w:r>
            <w:r>
              <w:rPr>
                <w:rFonts w:ascii="Segoe UI" w:eastAsia="Segoe UI" w:hAnsi="Segoe UI" w:cs="Segoe UI"/>
                <w:color w:val="505050"/>
                <w:sz w:val="16"/>
                <w:lang w:val="de-DE"/>
              </w:rPr>
              <w:t xml:space="preserve"> </w:t>
            </w:r>
            <w:r w:rsidRPr="00D20FFD">
              <w:rPr>
                <w:rFonts w:ascii="Segoe UI" w:eastAsia="Segoe UI" w:hAnsi="Segoe UI" w:cs="Segoe UI"/>
                <w:color w:val="505050"/>
                <w:sz w:val="16"/>
                <w:lang w:val="de-DE"/>
              </w:rPr>
              <w:t>Own</w:t>
            </w:r>
            <w:r>
              <w:rPr>
                <w:rFonts w:ascii="Segoe UI" w:eastAsia="Segoe UI" w:hAnsi="Segoe UI" w:cs="Segoe UI"/>
                <w:color w:val="505050"/>
                <w:sz w:val="16"/>
                <w:lang w:val="de-DE"/>
              </w:rPr>
              <w:t xml:space="preserve"> </w:t>
            </w:r>
            <w:r w:rsidRPr="00D20FFD">
              <w:rPr>
                <w:rFonts w:ascii="Segoe UI" w:eastAsia="Segoe UI" w:hAnsi="Segoe UI" w:cs="Segoe UI"/>
                <w:color w:val="505050"/>
                <w:sz w:val="16"/>
                <w:lang w:val="de-DE"/>
              </w:rPr>
              <w:t>Key</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 xml:space="preserve"> (BYOK)</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Konzept durch</w:t>
            </w:r>
            <w:r>
              <w:rPr>
                <w:rFonts w:ascii="Segoe UI" w:eastAsia="Segoe UI" w:hAnsi="Segoe UI" w:cs="Segoe UI"/>
                <w:color w:val="505050"/>
                <w:sz w:val="16"/>
                <w:lang w:val="de-DE"/>
              </w:rPr>
              <w:t xml:space="preserve"> </w:t>
            </w:r>
            <w:r w:rsidRPr="00D20FFD">
              <w:rPr>
                <w:rFonts w:ascii="Segoe UI" w:eastAsia="Segoe UI" w:hAnsi="Segoe UI" w:cs="Segoe UI"/>
                <w:color w:val="505050"/>
                <w:sz w:val="16"/>
                <w:lang w:val="de-DE"/>
              </w:rPr>
              <w:t xml:space="preserve">Thales e-Security HSM </w:t>
            </w:r>
          </w:p>
          <w:p w:rsidR="008267B5" w:rsidRPr="00D20FFD" w:rsidRDefault="008267B5" w:rsidP="008267B5">
            <w:pPr>
              <w:numPr>
                <w:ilvl w:val="0"/>
                <w:numId w:val="1"/>
              </w:numPr>
              <w:spacing w:after="160"/>
              <w:ind w:left="0" w:hanging="144"/>
              <w:rPr>
                <w:sz w:val="16"/>
                <w:lang w:val="de-DE"/>
              </w:rPr>
            </w:pPr>
            <w:r w:rsidRPr="00D20FFD">
              <w:rPr>
                <w:rFonts w:ascii="Segoe UI" w:eastAsia="Segoe UI" w:hAnsi="Segoe UI" w:cs="Segoe UI"/>
                <w:color w:val="505050"/>
                <w:sz w:val="16"/>
                <w:lang w:val="de-DE"/>
              </w:rPr>
              <w:t>Echtzeit</w:t>
            </w:r>
            <w:r>
              <w:rPr>
                <w:rFonts w:ascii="Segoe UI" w:eastAsia="Segoe UI" w:hAnsi="Segoe UI" w:cs="Segoe UI"/>
                <w:color w:val="505050"/>
                <w:sz w:val="16"/>
                <w:lang w:val="de-DE"/>
              </w:rPr>
              <w:t>ähnliches</w:t>
            </w:r>
            <w:r w:rsidRPr="00D20FFD">
              <w:rPr>
                <w:rFonts w:ascii="Segoe UI" w:eastAsia="Segoe UI" w:hAnsi="Segoe UI" w:cs="Segoe UI"/>
                <w:color w:val="505050"/>
                <w:sz w:val="16"/>
                <w:lang w:val="de-DE"/>
              </w:rPr>
              <w:t xml:space="preserve"> Reporting und </w:t>
            </w:r>
            <w:r>
              <w:rPr>
                <w:rFonts w:ascii="Segoe UI" w:eastAsia="Segoe UI" w:hAnsi="Segoe UI" w:cs="Segoe UI"/>
                <w:color w:val="505050"/>
                <w:sz w:val="16"/>
                <w:lang w:val="de-DE"/>
              </w:rPr>
              <w:t>Erfassen</w:t>
            </w:r>
            <w:r w:rsidRPr="00D20FFD">
              <w:rPr>
                <w:rFonts w:ascii="Segoe UI" w:eastAsia="Segoe UI" w:hAnsi="Segoe UI" w:cs="Segoe UI"/>
                <w:color w:val="505050"/>
                <w:sz w:val="16"/>
                <w:lang w:val="de-DE"/>
              </w:rPr>
              <w:t xml:space="preserve"> </w:t>
            </w:r>
            <w:r>
              <w:rPr>
                <w:rFonts w:ascii="Segoe UI" w:eastAsia="Segoe UI" w:hAnsi="Segoe UI" w:cs="Segoe UI"/>
                <w:color w:val="505050"/>
                <w:sz w:val="16"/>
                <w:lang w:val="de-DE"/>
              </w:rPr>
              <w:t>für</w:t>
            </w:r>
            <w:r w:rsidRPr="00D20FFD">
              <w:rPr>
                <w:rFonts w:ascii="Segoe UI" w:eastAsia="Segoe UI" w:hAnsi="Segoe UI" w:cs="Segoe UI"/>
                <w:color w:val="505050"/>
                <w:sz w:val="16"/>
                <w:lang w:val="de-DE"/>
              </w:rPr>
              <w:t xml:space="preserve"> </w:t>
            </w:r>
            <w:r>
              <w:rPr>
                <w:rFonts w:ascii="Segoe UI" w:eastAsia="Segoe UI" w:hAnsi="Segoe UI" w:cs="Segoe UI"/>
                <w:color w:val="505050"/>
                <w:sz w:val="16"/>
                <w:lang w:val="de-DE"/>
              </w:rPr>
              <w:t>Prüfungszwecke</w:t>
            </w:r>
          </w:p>
          <w:p w:rsidR="008267B5" w:rsidRPr="00D20FFD" w:rsidRDefault="008267B5" w:rsidP="008267B5">
            <w:pPr>
              <w:numPr>
                <w:ilvl w:val="0"/>
                <w:numId w:val="1"/>
              </w:numPr>
              <w:spacing w:after="160"/>
              <w:ind w:left="0" w:hanging="142"/>
              <w:rPr>
                <w:rFonts w:ascii="Segoe UI" w:eastAsia="Segoe UI" w:hAnsi="Segoe UI" w:cs="Segoe UI"/>
                <w:color w:val="505050"/>
                <w:sz w:val="16"/>
                <w:lang w:val="de-DE"/>
              </w:rPr>
            </w:pPr>
            <w:r w:rsidRPr="00D20FFD">
              <w:rPr>
                <w:rFonts w:ascii="Segoe UI" w:eastAsia="Segoe UI" w:hAnsi="Segoe UI" w:cs="Segoe UI"/>
                <w:noProof/>
                <w:color w:val="505050"/>
                <w:sz w:val="16"/>
              </w:rPr>
              <mc:AlternateContent>
                <mc:Choice Requires="wps">
                  <w:drawing>
                    <wp:anchor distT="45720" distB="45720" distL="114300" distR="114300" simplePos="0" relativeHeight="251661312" behindDoc="0" locked="0" layoutInCell="1" allowOverlap="1" wp14:anchorId="1CDFC0D7" wp14:editId="4EF5A6C9">
                      <wp:simplePos x="0" y="0"/>
                      <wp:positionH relativeFrom="column">
                        <wp:posOffset>-1236345</wp:posOffset>
                      </wp:positionH>
                      <wp:positionV relativeFrom="paragraph">
                        <wp:posOffset>885190</wp:posOffset>
                      </wp:positionV>
                      <wp:extent cx="35013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404620"/>
                              </a:xfrm>
                              <a:prstGeom prst="rect">
                                <a:avLst/>
                              </a:prstGeom>
                              <a:noFill/>
                              <a:ln w="9525">
                                <a:noFill/>
                                <a:miter lim="800000"/>
                                <a:headEnd/>
                                <a:tailEnd/>
                              </a:ln>
                            </wps:spPr>
                            <wps:txbx>
                              <w:txbxContent>
                                <w:p w:rsidR="008267B5" w:rsidRDefault="008267B5" w:rsidP="006404B6">
                                  <w:pPr>
                                    <w:rPr>
                                      <w:rFonts w:ascii="Segoe UI" w:eastAsia="Segoe UI" w:hAnsi="Segoe UI" w:cs="Segoe UI"/>
                                      <w:i/>
                                      <w:color w:val="969696"/>
                                      <w:sz w:val="14"/>
                                    </w:rPr>
                                  </w:pPr>
                                  <w:r>
                                    <w:rPr>
                                      <w:rFonts w:ascii="Segoe UI" w:eastAsia="Segoe UI" w:hAnsi="Segoe UI" w:cs="Segoe UI"/>
                                      <w:i/>
                                      <w:color w:val="969696"/>
                                      <w:sz w:val="14"/>
                                    </w:rPr>
                                    <w:t>Microsoft Rights Management Services Features &amp; Benefits</w:t>
                                  </w:r>
                                </w:p>
                                <w:p w:rsidR="008267B5" w:rsidRPr="00BF74BB" w:rsidRDefault="008267B5" w:rsidP="006404B6">
                                  <w:pPr>
                                    <w:rPr>
                                      <w:lang w:val="de-DE"/>
                                    </w:rPr>
                                  </w:pPr>
                                  <w:r w:rsidRPr="00BF74BB">
                                    <w:rPr>
                                      <w:rFonts w:ascii="Segoe UI" w:eastAsia="Segoe UI" w:hAnsi="Segoe UI" w:cs="Segoe UI"/>
                                      <w:color w:val="505050"/>
                                      <w:sz w:val="18"/>
                                      <w:lang w:val="de-DE"/>
                                    </w:rPr>
                                    <w:t xml:space="preserve">Weitere Informationen finden </w:t>
                                  </w:r>
                                  <w:r>
                                    <w:rPr>
                                      <w:rFonts w:ascii="Segoe UI" w:eastAsia="Segoe UI" w:hAnsi="Segoe UI" w:cs="Segoe UI"/>
                                      <w:color w:val="505050"/>
                                      <w:sz w:val="18"/>
                                      <w:lang w:val="de-DE"/>
                                    </w:rPr>
                                    <w:t>S</w:t>
                                  </w:r>
                                  <w:r w:rsidRPr="00BF74BB">
                                    <w:rPr>
                                      <w:rFonts w:ascii="Segoe UI" w:eastAsia="Segoe UI" w:hAnsi="Segoe UI" w:cs="Segoe UI"/>
                                      <w:color w:val="505050"/>
                                      <w:sz w:val="18"/>
                                      <w:lang w:val="de-DE"/>
                                    </w:rPr>
                                    <w:t xml:space="preserve">ie auf </w:t>
                                  </w:r>
                                  <w:hyperlink r:id="rId14" w:history="1">
                                    <w:r w:rsidRPr="00BF74BB">
                                      <w:rPr>
                                        <w:rStyle w:val="Hyperlink"/>
                                        <w:rFonts w:ascii="Segoe UI" w:hAnsi="Segoe UI" w:cs="Segoe UI"/>
                                        <w:sz w:val="18"/>
                                        <w:lang w:val="de-DE"/>
                                      </w:rPr>
                                      <w:t>www.microsoft.com/rms</w:t>
                                    </w:r>
                                  </w:hyperlink>
                                  <w:r w:rsidRPr="00BF74BB">
                                    <w:rPr>
                                      <w:rFonts w:ascii="Segoe UI" w:eastAsia="Segoe UI" w:hAnsi="Segoe UI" w:cs="Segoe UI"/>
                                      <w:color w:val="505050"/>
                                      <w:sz w:val="18"/>
                                      <w:lang w:val="de-DE"/>
                                    </w:rPr>
                                    <w:t xml:space="preserve"> </w:t>
                                  </w:r>
                                  <w:r>
                                    <w:rPr>
                                      <w:rFonts w:ascii="Segoe UI" w:eastAsia="Segoe UI" w:hAnsi="Segoe UI" w:cs="Segoe UI"/>
                                      <w:color w:val="505050"/>
                                      <w:sz w:val="18"/>
                                      <w:lang w:val="de-DE"/>
                                    </w:rPr>
                                    <w:t>(nur in Englisch).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DFC0D7" id="_x0000_t202" coordsize="21600,21600" o:spt="202" path="m,l,21600r21600,l21600,xe">
                      <v:stroke joinstyle="miter"/>
                      <v:path gradientshapeok="t" o:connecttype="rect"/>
                    </v:shapetype>
                    <v:shape id="Text Box 2" o:spid="_x0000_s1026" type="#_x0000_t202" style="position:absolute;left:0;text-align:left;margin-left:-97.35pt;margin-top:69.7pt;width:275.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" filled="f" stroked="f">
                      <v:textbox style="mso-fit-shape-to-text:t">
                        <w:txbxContent>
                          <w:p w:rsidR="008267B5" w:rsidRDefault="008267B5" w:rsidP="006404B6">
                            <w:pPr>
                              <w:rPr>
                                <w:rFonts w:ascii="Segoe UI" w:eastAsia="Segoe UI" w:hAnsi="Segoe UI" w:cs="Segoe UI"/>
                                <w:i/>
                                <w:color w:val="969696"/>
                                <w:sz w:val="14"/>
                              </w:rPr>
                            </w:pPr>
                            <w:r>
                              <w:rPr>
                                <w:rFonts w:ascii="Segoe UI" w:eastAsia="Segoe UI" w:hAnsi="Segoe UI" w:cs="Segoe UI"/>
                                <w:i/>
                                <w:color w:val="969696"/>
                                <w:sz w:val="14"/>
                              </w:rPr>
                              <w:t>Microsoft Rights Management Services Features &amp; Benefits</w:t>
                            </w:r>
                          </w:p>
                          <w:p w:rsidR="008267B5" w:rsidRPr="00BF74BB" w:rsidRDefault="008267B5" w:rsidP="006404B6">
                            <w:pPr>
                              <w:rPr>
                                <w:lang w:val="de-DE"/>
                              </w:rPr>
                            </w:pPr>
                            <w:r w:rsidRPr="00BF74BB">
                              <w:rPr>
                                <w:rFonts w:ascii="Segoe UI" w:eastAsia="Segoe UI" w:hAnsi="Segoe UI" w:cs="Segoe UI"/>
                                <w:color w:val="505050"/>
                                <w:sz w:val="18"/>
                                <w:lang w:val="de-DE"/>
                              </w:rPr>
                              <w:t xml:space="preserve">Weitere Informationen finden </w:t>
                            </w:r>
                            <w:r>
                              <w:rPr>
                                <w:rFonts w:ascii="Segoe UI" w:eastAsia="Segoe UI" w:hAnsi="Segoe UI" w:cs="Segoe UI"/>
                                <w:color w:val="505050"/>
                                <w:sz w:val="18"/>
                                <w:lang w:val="de-DE"/>
                              </w:rPr>
                              <w:t>S</w:t>
                            </w:r>
                            <w:r w:rsidRPr="00BF74BB">
                              <w:rPr>
                                <w:rFonts w:ascii="Segoe UI" w:eastAsia="Segoe UI" w:hAnsi="Segoe UI" w:cs="Segoe UI"/>
                                <w:color w:val="505050"/>
                                <w:sz w:val="18"/>
                                <w:lang w:val="de-DE"/>
                              </w:rPr>
                              <w:t xml:space="preserve">ie auf </w:t>
                            </w:r>
                            <w:hyperlink r:id="rId15" w:history="1">
                              <w:r w:rsidRPr="00BF74BB">
                                <w:rPr>
                                  <w:rStyle w:val="Hyperlink"/>
                                  <w:rFonts w:ascii="Segoe UI" w:hAnsi="Segoe UI" w:cs="Segoe UI"/>
                                  <w:sz w:val="18"/>
                                  <w:lang w:val="de-DE"/>
                                </w:rPr>
                                <w:t>www.microsoft.com/rms</w:t>
                              </w:r>
                            </w:hyperlink>
                            <w:r w:rsidRPr="00BF74BB">
                              <w:rPr>
                                <w:rFonts w:ascii="Segoe UI" w:eastAsia="Segoe UI" w:hAnsi="Segoe UI" w:cs="Segoe UI"/>
                                <w:color w:val="505050"/>
                                <w:sz w:val="18"/>
                                <w:lang w:val="de-DE"/>
                              </w:rPr>
                              <w:t xml:space="preserve"> </w:t>
                            </w:r>
                            <w:r>
                              <w:rPr>
                                <w:rFonts w:ascii="Segoe UI" w:eastAsia="Segoe UI" w:hAnsi="Segoe UI" w:cs="Segoe UI"/>
                                <w:color w:val="505050"/>
                                <w:sz w:val="18"/>
                                <w:lang w:val="de-DE"/>
                              </w:rPr>
                              <w:t>(nur in Englisch).</w:t>
                            </w:r>
                          </w:p>
                        </w:txbxContent>
                      </v:textbox>
                    </v:shape>
                  </w:pict>
                </mc:Fallback>
              </mc:AlternateContent>
            </w:r>
            <w:r w:rsidRPr="00D20FFD">
              <w:rPr>
                <w:rFonts w:ascii="Segoe UI" w:eastAsia="Segoe UI" w:hAnsi="Segoe UI" w:cs="Segoe UI"/>
                <w:color w:val="505050"/>
                <w:sz w:val="16"/>
                <w:lang w:val="de-DE"/>
              </w:rPr>
              <w:t>Erweiterbar mit Partner</w:t>
            </w:r>
            <w:r>
              <w:rPr>
                <w:rFonts w:ascii="Segoe UI" w:eastAsia="Segoe UI" w:hAnsi="Segoe UI" w:cs="Segoe UI"/>
                <w:color w:val="505050"/>
                <w:sz w:val="16"/>
                <w:lang w:val="de-DE"/>
              </w:rPr>
              <w:t xml:space="preserve">-Angeboten </w:t>
            </w:r>
            <w:r w:rsidRPr="00D20FFD">
              <w:rPr>
                <w:rFonts w:ascii="Segoe UI" w:eastAsia="Segoe UI" w:hAnsi="Segoe UI" w:cs="Segoe UI"/>
                <w:color w:val="505050"/>
                <w:sz w:val="16"/>
                <w:lang w:val="de-DE"/>
              </w:rPr>
              <w:t>für eine ganzheitliche “Information Protection and Control (IPC)”</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Lösung</w:t>
            </w:r>
            <w:r>
              <w:rPr>
                <w:rFonts w:ascii="Segoe UI" w:eastAsia="Segoe UI" w:hAnsi="Segoe UI" w:cs="Segoe UI"/>
                <w:color w:val="505050"/>
                <w:sz w:val="16"/>
                <w:lang w:val="de-DE"/>
              </w:rPr>
              <w:t>,</w:t>
            </w:r>
            <w:r w:rsidRPr="00D20FFD">
              <w:rPr>
                <w:rFonts w:ascii="Segoe UI" w:eastAsia="Segoe UI" w:hAnsi="Segoe UI" w:cs="Segoe UI"/>
                <w:color w:val="505050"/>
                <w:sz w:val="16"/>
                <w:lang w:val="de-DE"/>
              </w:rPr>
              <w:t xml:space="preserve"> </w:t>
            </w:r>
            <w:r>
              <w:rPr>
                <w:rFonts w:ascii="Segoe UI" w:eastAsia="Segoe UI" w:hAnsi="Segoe UI" w:cs="Segoe UI"/>
                <w:color w:val="505050"/>
                <w:sz w:val="16"/>
                <w:lang w:val="de-DE"/>
              </w:rPr>
              <w:t xml:space="preserve">die </w:t>
            </w:r>
            <w:r w:rsidRPr="00D20FFD">
              <w:rPr>
                <w:rFonts w:ascii="Segoe UI" w:eastAsia="Segoe UI" w:hAnsi="Segoe UI" w:cs="Segoe UI"/>
                <w:color w:val="505050"/>
                <w:sz w:val="16"/>
                <w:lang w:val="de-DE"/>
              </w:rPr>
              <w:t>Regularien wie HIPAA</w:t>
            </w:r>
            <w:r>
              <w:rPr>
                <w:rFonts w:ascii="Segoe UI" w:eastAsia="Segoe UI" w:hAnsi="Segoe UI" w:cs="Segoe UI"/>
                <w:color w:val="505050"/>
                <w:sz w:val="16"/>
                <w:lang w:val="de-DE"/>
              </w:rPr>
              <w:t xml:space="preserve"> oder</w:t>
            </w:r>
            <w:r w:rsidRPr="00D20FFD">
              <w:rPr>
                <w:rFonts w:ascii="Segoe UI" w:eastAsia="Segoe UI" w:hAnsi="Segoe UI" w:cs="Segoe UI"/>
                <w:color w:val="505050"/>
                <w:sz w:val="16"/>
                <w:lang w:val="de-DE"/>
              </w:rPr>
              <w:t xml:space="preserve"> GLBA entspr</w:t>
            </w:r>
            <w:r>
              <w:rPr>
                <w:rFonts w:ascii="Segoe UI" w:eastAsia="Segoe UI" w:hAnsi="Segoe UI" w:cs="Segoe UI"/>
                <w:color w:val="505050"/>
                <w:sz w:val="16"/>
                <w:lang w:val="de-DE"/>
              </w:rPr>
              <w:t>icht.</w:t>
            </w:r>
          </w:p>
        </w:tc>
      </w:tr>
    </w:tbl>
    <w:p w:rsidR="00C07BD7" w:rsidRDefault="00C07BD7" w:rsidP="008267B5">
      <w:pPr>
        <w:pStyle w:val="Heading1"/>
        <w:spacing w:after="160"/>
        <w:rPr>
          <w:sz w:val="16"/>
          <w:lang w:val="de-DE"/>
        </w:rPr>
      </w:pPr>
    </w:p>
    <w:p w:rsidR="008267B5" w:rsidRPr="00953764" w:rsidRDefault="008267B5" w:rsidP="008267B5">
      <w:pPr>
        <w:pStyle w:val="Heading1"/>
        <w:spacing w:after="160"/>
        <w:rPr>
          <w:sz w:val="16"/>
          <w:lang w:val="de-DE"/>
        </w:rPr>
      </w:pPr>
      <w:r>
        <w:rPr>
          <w:sz w:val="16"/>
          <w:lang w:val="de-DE"/>
        </w:rPr>
        <w:t xml:space="preserve">Aktivieren Sie RMS </w:t>
      </w:r>
      <w:r w:rsidRPr="00953764">
        <w:rPr>
          <w:sz w:val="16"/>
          <w:lang w:val="de-DE"/>
        </w:rPr>
        <w:t xml:space="preserve">in </w:t>
      </w:r>
      <w:r>
        <w:rPr>
          <w:sz w:val="16"/>
          <w:lang w:val="de-DE"/>
        </w:rPr>
        <w:t>I</w:t>
      </w:r>
      <w:r w:rsidRPr="00953764">
        <w:rPr>
          <w:sz w:val="16"/>
          <w:lang w:val="de-DE"/>
        </w:rPr>
        <w:t>hrem Microsoft Office 365</w:t>
      </w:r>
      <w:r>
        <w:rPr>
          <w:sz w:val="16"/>
          <w:lang w:val="de-DE"/>
        </w:rPr>
        <w:t>-</w:t>
      </w:r>
      <w:r w:rsidRPr="00953764">
        <w:rPr>
          <w:sz w:val="16"/>
          <w:lang w:val="de-DE"/>
        </w:rPr>
        <w:t>Abo</w:t>
      </w:r>
      <w:r>
        <w:rPr>
          <w:sz w:val="16"/>
          <w:lang w:val="de-DE"/>
        </w:rPr>
        <w:t>nnment</w:t>
      </w:r>
      <w:r w:rsidRPr="00953764">
        <w:rPr>
          <w:sz w:val="16"/>
          <w:lang w:val="de-DE"/>
        </w:rPr>
        <w:t xml:space="preserve"> </w:t>
      </w:r>
    </w:p>
    <w:p w:rsidR="008267B5" w:rsidRPr="00953764" w:rsidRDefault="008267B5" w:rsidP="008267B5">
      <w:pPr>
        <w:spacing w:line="240" w:lineRule="auto"/>
        <w:rPr>
          <w:rFonts w:ascii="Segoe UI" w:eastAsia="Segoe UI" w:hAnsi="Segoe UI" w:cs="Segoe UI"/>
          <w:color w:val="505050"/>
          <w:sz w:val="16"/>
          <w:szCs w:val="18"/>
          <w:lang w:val="de-DE"/>
        </w:rPr>
      </w:pPr>
      <w:r w:rsidRPr="00953764">
        <w:rPr>
          <w:rFonts w:ascii="Segoe UI" w:eastAsia="Segoe UI" w:hAnsi="Segoe UI" w:cs="Segoe UI"/>
          <w:color w:val="505050"/>
          <w:sz w:val="16"/>
          <w:szCs w:val="18"/>
          <w:lang w:val="de-DE"/>
        </w:rPr>
        <w:t xml:space="preserve">Mit </w:t>
      </w:r>
      <w:r>
        <w:rPr>
          <w:rFonts w:ascii="Segoe UI" w:eastAsia="Segoe UI" w:hAnsi="Segoe UI" w:cs="Segoe UI"/>
          <w:color w:val="505050"/>
          <w:sz w:val="16"/>
          <w:szCs w:val="18"/>
          <w:lang w:val="de-DE"/>
        </w:rPr>
        <w:t>geringem</w:t>
      </w:r>
      <w:r w:rsidRPr="00953764">
        <w:rPr>
          <w:rFonts w:ascii="Segoe UI" w:eastAsia="Segoe UI" w:hAnsi="Segoe UI" w:cs="Segoe UI"/>
          <w:color w:val="505050"/>
          <w:sz w:val="16"/>
          <w:szCs w:val="18"/>
          <w:lang w:val="de-DE"/>
        </w:rPr>
        <w:t xml:space="preserve"> Aufwand </w:t>
      </w:r>
      <w:r>
        <w:rPr>
          <w:rFonts w:ascii="Segoe UI" w:eastAsia="Segoe UI" w:hAnsi="Segoe UI" w:cs="Segoe UI"/>
          <w:color w:val="505050"/>
          <w:sz w:val="16"/>
          <w:szCs w:val="18"/>
          <w:lang w:val="de-DE"/>
        </w:rPr>
        <w:t xml:space="preserve">schützen </w:t>
      </w:r>
      <w:r w:rsidRPr="00953764">
        <w:rPr>
          <w:rFonts w:ascii="Segoe UI" w:eastAsia="Segoe UI" w:hAnsi="Segoe UI" w:cs="Segoe UI"/>
          <w:color w:val="505050"/>
          <w:sz w:val="16"/>
          <w:szCs w:val="18"/>
          <w:lang w:val="de-DE"/>
        </w:rPr>
        <w:t xml:space="preserve">Unternehmen ihre Daten </w:t>
      </w:r>
      <w:r>
        <w:rPr>
          <w:rFonts w:ascii="Segoe UI" w:eastAsia="Segoe UI" w:hAnsi="Segoe UI" w:cs="Segoe UI"/>
          <w:color w:val="505050"/>
          <w:sz w:val="16"/>
          <w:szCs w:val="18"/>
          <w:lang w:val="de-DE"/>
        </w:rPr>
        <w:t>binnen weniger</w:t>
      </w:r>
      <w:r w:rsidRPr="00953764">
        <w:rPr>
          <w:rFonts w:ascii="Segoe UI" w:eastAsia="Segoe UI" w:hAnsi="Segoe UI" w:cs="Segoe UI"/>
          <w:color w:val="505050"/>
          <w:sz w:val="16"/>
          <w:szCs w:val="18"/>
          <w:lang w:val="de-DE"/>
        </w:rPr>
        <w:t xml:space="preserve"> Minuten, wenn sie </w:t>
      </w:r>
      <w:r>
        <w:rPr>
          <w:rFonts w:ascii="Segoe UI" w:eastAsia="Segoe UI" w:hAnsi="Segoe UI" w:cs="Segoe UI"/>
          <w:color w:val="505050"/>
          <w:sz w:val="16"/>
          <w:szCs w:val="18"/>
          <w:lang w:val="de-DE"/>
        </w:rPr>
        <w:t xml:space="preserve">bereits ein </w:t>
      </w:r>
      <w:r w:rsidRPr="00953764">
        <w:rPr>
          <w:rFonts w:ascii="Segoe UI" w:eastAsia="Segoe UI" w:hAnsi="Segoe UI" w:cs="Segoe UI"/>
          <w:color w:val="505050"/>
          <w:sz w:val="16"/>
          <w:szCs w:val="18"/>
          <w:lang w:val="de-DE"/>
        </w:rPr>
        <w:t>Office 365</w:t>
      </w:r>
      <w:r>
        <w:rPr>
          <w:rFonts w:ascii="Segoe UI" w:eastAsia="Segoe UI" w:hAnsi="Segoe UI" w:cs="Segoe UI"/>
          <w:color w:val="505050"/>
          <w:sz w:val="16"/>
          <w:szCs w:val="18"/>
          <w:lang w:val="de-DE"/>
        </w:rPr>
        <w:t>-Abonnement</w:t>
      </w:r>
      <w:r w:rsidRPr="00953764">
        <w:rPr>
          <w:rFonts w:ascii="Segoe UI" w:eastAsia="Segoe UI" w:hAnsi="Segoe UI" w:cs="Segoe UI"/>
          <w:color w:val="505050"/>
          <w:sz w:val="16"/>
          <w:szCs w:val="18"/>
          <w:lang w:val="de-DE"/>
        </w:rPr>
        <w:t xml:space="preserve"> haben. Hierzu ist keine</w:t>
      </w:r>
      <w:r>
        <w:rPr>
          <w:rFonts w:ascii="Segoe UI" w:eastAsia="Segoe UI" w:hAnsi="Segoe UI" w:cs="Segoe UI"/>
          <w:color w:val="505050"/>
          <w:sz w:val="16"/>
          <w:szCs w:val="18"/>
          <w:lang w:val="de-DE"/>
        </w:rPr>
        <w:t>rlei</w:t>
      </w:r>
      <w:r w:rsidRPr="00953764">
        <w:rPr>
          <w:rFonts w:ascii="Segoe UI" w:eastAsia="Segoe UI" w:hAnsi="Segoe UI" w:cs="Segoe UI"/>
          <w:color w:val="505050"/>
          <w:sz w:val="16"/>
          <w:szCs w:val="18"/>
          <w:lang w:val="de-DE"/>
        </w:rPr>
        <w:t xml:space="preserve"> lokale Infrastruktur notwendig. RMS ist jeweils in Office 365 Enterprise E3</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 und E4</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Plänen sowie den Education A3</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 und A4</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Plänen enthalten. RMS ist </w:t>
      </w:r>
      <w:r>
        <w:rPr>
          <w:rFonts w:ascii="Segoe UI" w:eastAsia="Segoe UI" w:hAnsi="Segoe UI" w:cs="Segoe UI"/>
          <w:color w:val="505050"/>
          <w:sz w:val="16"/>
          <w:szCs w:val="18"/>
          <w:lang w:val="de-DE"/>
        </w:rPr>
        <w:t xml:space="preserve">aber </w:t>
      </w:r>
      <w:r w:rsidRPr="00953764">
        <w:rPr>
          <w:rFonts w:ascii="Segoe UI" w:eastAsia="Segoe UI" w:hAnsi="Segoe UI" w:cs="Segoe UI"/>
          <w:color w:val="505050"/>
          <w:sz w:val="16"/>
          <w:szCs w:val="18"/>
          <w:lang w:val="de-DE"/>
        </w:rPr>
        <w:t>auch als Add-</w:t>
      </w:r>
      <w:r>
        <w:rPr>
          <w:rFonts w:ascii="Segoe UI" w:eastAsia="Segoe UI" w:hAnsi="Segoe UI" w:cs="Segoe UI"/>
          <w:color w:val="505050"/>
          <w:sz w:val="16"/>
          <w:szCs w:val="18"/>
          <w:lang w:val="de-DE"/>
        </w:rPr>
        <w:t>O</w:t>
      </w:r>
      <w:r w:rsidRPr="00953764">
        <w:rPr>
          <w:rFonts w:ascii="Segoe UI" w:eastAsia="Segoe UI" w:hAnsi="Segoe UI" w:cs="Segoe UI"/>
          <w:color w:val="505050"/>
          <w:sz w:val="16"/>
          <w:szCs w:val="18"/>
          <w:lang w:val="de-DE"/>
        </w:rPr>
        <w:t>n für E1</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 und A2 </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Pläne verfügbar. Durch die Integration in Exchange Online, SharePoint Online und Office ProPlus arbeiten die Benutzer </w:t>
      </w:r>
      <w:r>
        <w:rPr>
          <w:rFonts w:ascii="Segoe UI" w:eastAsia="Segoe UI" w:hAnsi="Segoe UI" w:cs="Segoe UI"/>
          <w:color w:val="505050"/>
          <w:sz w:val="16"/>
          <w:szCs w:val="18"/>
          <w:lang w:val="de-DE"/>
        </w:rPr>
        <w:t>mit</w:t>
      </w:r>
      <w:r w:rsidRPr="00953764">
        <w:rPr>
          <w:rFonts w:ascii="Segoe UI" w:eastAsia="Segoe UI" w:hAnsi="Segoe UI" w:cs="Segoe UI"/>
          <w:color w:val="505050"/>
          <w:sz w:val="16"/>
          <w:szCs w:val="18"/>
          <w:lang w:val="de-DE"/>
        </w:rPr>
        <w:t xml:space="preserve"> Anwendungen und Diensten</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 mit denen sie bereits</w:t>
      </w:r>
      <w:r>
        <w:rPr>
          <w:rFonts w:ascii="Segoe UI" w:eastAsia="Segoe UI" w:hAnsi="Segoe UI" w:cs="Segoe UI"/>
          <w:color w:val="505050"/>
          <w:sz w:val="16"/>
          <w:szCs w:val="18"/>
          <w:lang w:val="de-DE"/>
        </w:rPr>
        <w:t xml:space="preserve"> heute</w:t>
      </w:r>
      <w:r w:rsidRPr="00953764">
        <w:rPr>
          <w:rFonts w:ascii="Segoe UI" w:eastAsia="Segoe UI" w:hAnsi="Segoe UI" w:cs="Segoe UI"/>
          <w:color w:val="505050"/>
          <w:sz w:val="16"/>
          <w:szCs w:val="18"/>
          <w:lang w:val="de-DE"/>
        </w:rPr>
        <w:t xml:space="preserve"> vertraut sind. </w:t>
      </w:r>
      <w:r w:rsidRPr="005F0148">
        <w:rPr>
          <w:rFonts w:ascii="Segoe UI" w:eastAsia="Segoe UI" w:hAnsi="Segoe UI" w:cs="Segoe UI"/>
          <w:color w:val="505050"/>
          <w:sz w:val="16"/>
          <w:szCs w:val="18"/>
          <w:lang w:val="de-DE"/>
        </w:rPr>
        <w:t xml:space="preserve">RMS ermöglicht </w:t>
      </w:r>
      <w:r>
        <w:rPr>
          <w:rFonts w:ascii="Segoe UI" w:eastAsia="Segoe UI" w:hAnsi="Segoe UI" w:cs="Segoe UI"/>
          <w:color w:val="505050"/>
          <w:sz w:val="16"/>
          <w:szCs w:val="18"/>
          <w:lang w:val="de-DE"/>
        </w:rPr>
        <w:t xml:space="preserve">somit einen </w:t>
      </w:r>
      <w:r w:rsidRPr="005F0148">
        <w:rPr>
          <w:rFonts w:ascii="Segoe UI" w:eastAsia="Segoe UI" w:hAnsi="Segoe UI" w:cs="Segoe UI"/>
          <w:color w:val="505050"/>
          <w:sz w:val="16"/>
          <w:szCs w:val="18"/>
          <w:lang w:val="de-DE"/>
        </w:rPr>
        <w:t>sicheren Datenaustausch zwischen Office 365</w:t>
      </w:r>
      <w:r>
        <w:rPr>
          <w:rFonts w:ascii="Segoe UI" w:eastAsia="Segoe UI" w:hAnsi="Segoe UI" w:cs="Segoe UI"/>
          <w:color w:val="505050"/>
          <w:sz w:val="16"/>
          <w:szCs w:val="18"/>
          <w:lang w:val="de-DE"/>
        </w:rPr>
        <w:t>-Inhabern</w:t>
      </w:r>
      <w:r w:rsidRPr="005F0148">
        <w:rPr>
          <w:rFonts w:ascii="Segoe UI" w:eastAsia="Segoe UI" w:hAnsi="Segoe UI" w:cs="Segoe UI"/>
          <w:color w:val="505050"/>
          <w:sz w:val="16"/>
          <w:szCs w:val="18"/>
          <w:lang w:val="de-DE"/>
        </w:rPr>
        <w:t xml:space="preserve"> “by default”. </w:t>
      </w:r>
      <w:r>
        <w:rPr>
          <w:rFonts w:ascii="Segoe UI" w:eastAsia="Segoe UI" w:hAnsi="Segoe UI" w:cs="Segoe UI"/>
          <w:color w:val="505050"/>
          <w:sz w:val="16"/>
          <w:szCs w:val="18"/>
          <w:lang w:val="de-DE"/>
        </w:rPr>
        <w:t xml:space="preserve">Nutzen Sie noch kein Office 365, können Sie mit dem „RMS for individuals“-Dienst dennoch </w:t>
      </w:r>
      <w:r w:rsidRPr="00953764">
        <w:rPr>
          <w:rFonts w:ascii="Segoe UI" w:eastAsia="Segoe UI" w:hAnsi="Segoe UI" w:cs="Segoe UI"/>
          <w:color w:val="505050"/>
          <w:sz w:val="16"/>
          <w:szCs w:val="18"/>
          <w:lang w:val="de-DE"/>
        </w:rPr>
        <w:t>RMS</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geschützte Inhalte</w:t>
      </w:r>
      <w:r>
        <w:rPr>
          <w:rFonts w:ascii="Segoe UI" w:eastAsia="Segoe UI" w:hAnsi="Segoe UI" w:cs="Segoe UI"/>
          <w:color w:val="505050"/>
          <w:sz w:val="16"/>
          <w:szCs w:val="18"/>
          <w:lang w:val="de-DE"/>
        </w:rPr>
        <w:t xml:space="preserve"> kostenlos konsumieren. </w:t>
      </w:r>
    </w:p>
    <w:p w:rsidR="008267B5" w:rsidRPr="00142B49" w:rsidRDefault="008267B5" w:rsidP="008267B5">
      <w:pPr>
        <w:pStyle w:val="Heading1"/>
        <w:spacing w:after="160"/>
        <w:rPr>
          <w:sz w:val="16"/>
          <w:lang w:val="de-DE"/>
        </w:rPr>
      </w:pPr>
      <w:r w:rsidRPr="00142B49">
        <w:rPr>
          <w:sz w:val="16"/>
          <w:lang w:val="de-DE"/>
        </w:rPr>
        <w:t xml:space="preserve">Nutzen Sie RMS Connector für Ihr Lokal oder Hybrid Cloud-Szenario  </w:t>
      </w:r>
    </w:p>
    <w:p w:rsidR="008267B5" w:rsidRPr="00953764" w:rsidRDefault="008267B5" w:rsidP="008267B5">
      <w:pPr>
        <w:spacing w:line="240" w:lineRule="auto"/>
        <w:ind w:hanging="10"/>
        <w:rPr>
          <w:rFonts w:ascii="Segoe UI" w:eastAsia="Segoe UI" w:hAnsi="Segoe UI" w:cs="Segoe UI"/>
          <w:color w:val="505050"/>
          <w:sz w:val="16"/>
          <w:szCs w:val="18"/>
          <w:lang w:val="de-DE"/>
        </w:rPr>
      </w:pPr>
      <w:r w:rsidRPr="00953764">
        <w:rPr>
          <w:rFonts w:ascii="Segoe UI" w:eastAsia="Segoe UI" w:hAnsi="Segoe UI" w:cs="Segoe UI"/>
          <w:color w:val="505050"/>
          <w:sz w:val="16"/>
          <w:szCs w:val="18"/>
          <w:lang w:val="de-DE"/>
        </w:rPr>
        <w:t xml:space="preserve">Mit RMS Connector können </w:t>
      </w:r>
      <w:r>
        <w:rPr>
          <w:rFonts w:ascii="Segoe UI" w:eastAsia="Segoe UI" w:hAnsi="Segoe UI" w:cs="Segoe UI"/>
          <w:color w:val="505050"/>
          <w:sz w:val="16"/>
          <w:szCs w:val="18"/>
          <w:lang w:val="de-DE"/>
        </w:rPr>
        <w:t>S</w:t>
      </w:r>
      <w:r w:rsidRPr="00953764">
        <w:rPr>
          <w:rFonts w:ascii="Segoe UI" w:eastAsia="Segoe UI" w:hAnsi="Segoe UI" w:cs="Segoe UI"/>
          <w:color w:val="505050"/>
          <w:sz w:val="16"/>
          <w:szCs w:val="18"/>
          <w:lang w:val="de-DE"/>
        </w:rPr>
        <w:t xml:space="preserve">ie </w:t>
      </w:r>
      <w:r>
        <w:rPr>
          <w:rFonts w:ascii="Segoe UI" w:eastAsia="Segoe UI" w:hAnsi="Segoe UI" w:cs="Segoe UI"/>
          <w:color w:val="505050"/>
          <w:sz w:val="16"/>
          <w:szCs w:val="18"/>
          <w:lang w:val="de-DE"/>
        </w:rPr>
        <w:t>I</w:t>
      </w:r>
      <w:r w:rsidRPr="00953764">
        <w:rPr>
          <w:rFonts w:ascii="Segoe UI" w:eastAsia="Segoe UI" w:hAnsi="Segoe UI" w:cs="Segoe UI"/>
          <w:color w:val="505050"/>
          <w:sz w:val="16"/>
          <w:szCs w:val="18"/>
          <w:lang w:val="de-DE"/>
        </w:rPr>
        <w:t xml:space="preserve">hre lokalen Microsoft Exchange oder Microsoft SharePoint Server </w:t>
      </w:r>
      <w:r>
        <w:rPr>
          <w:rFonts w:ascii="Segoe UI" w:eastAsia="Segoe UI" w:hAnsi="Segoe UI" w:cs="Segoe UI"/>
          <w:color w:val="505050"/>
          <w:sz w:val="16"/>
          <w:szCs w:val="18"/>
          <w:lang w:val="de-DE"/>
        </w:rPr>
        <w:t>einfach und</w:t>
      </w:r>
      <w:r w:rsidRPr="00953764">
        <w:rPr>
          <w:rFonts w:ascii="Segoe UI" w:eastAsia="Segoe UI" w:hAnsi="Segoe UI" w:cs="Segoe UI"/>
          <w:color w:val="505050"/>
          <w:sz w:val="16"/>
          <w:szCs w:val="18"/>
          <w:lang w:val="de-DE"/>
        </w:rPr>
        <w:t xml:space="preserve"> schnell für die Nutzung </w:t>
      </w:r>
      <w:r>
        <w:rPr>
          <w:rFonts w:ascii="Segoe UI" w:eastAsia="Segoe UI" w:hAnsi="Segoe UI" w:cs="Segoe UI"/>
          <w:color w:val="505050"/>
          <w:sz w:val="16"/>
          <w:szCs w:val="18"/>
          <w:lang w:val="de-DE"/>
        </w:rPr>
        <w:t>I</w:t>
      </w:r>
      <w:r w:rsidRPr="00953764">
        <w:rPr>
          <w:rFonts w:ascii="Segoe UI" w:eastAsia="Segoe UI" w:hAnsi="Segoe UI" w:cs="Segoe UI"/>
          <w:color w:val="505050"/>
          <w:sz w:val="16"/>
          <w:szCs w:val="18"/>
          <w:lang w:val="de-DE"/>
        </w:rPr>
        <w:t>hrer Information Rights Management (IRM)</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Funktionen mit dem RMS Cloud</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Dienst </w:t>
      </w:r>
      <w:r>
        <w:rPr>
          <w:rFonts w:ascii="Segoe UI" w:eastAsia="Segoe UI" w:hAnsi="Segoe UI" w:cs="Segoe UI"/>
          <w:color w:val="505050"/>
          <w:sz w:val="16"/>
          <w:szCs w:val="18"/>
          <w:lang w:val="de-DE"/>
        </w:rPr>
        <w:t>konfigurieren</w:t>
      </w:r>
      <w:r w:rsidRPr="00953764">
        <w:rPr>
          <w:rFonts w:ascii="Segoe UI" w:eastAsia="Segoe UI" w:hAnsi="Segoe UI" w:cs="Segoe UI"/>
          <w:color w:val="505050"/>
          <w:sz w:val="16"/>
          <w:szCs w:val="18"/>
          <w:lang w:val="de-DE"/>
        </w:rPr>
        <w:t>. Nach erfolgter Installation und Konfiguration agiert der RMS Connector als</w:t>
      </w:r>
      <w:r>
        <w:rPr>
          <w:rFonts w:ascii="Segoe UI" w:eastAsia="Segoe UI" w:hAnsi="Segoe UI" w:cs="Segoe UI"/>
          <w:color w:val="505050"/>
          <w:sz w:val="16"/>
          <w:szCs w:val="18"/>
          <w:lang w:val="de-DE"/>
        </w:rPr>
        <w:t xml:space="preserve"> </w:t>
      </w:r>
      <w:r w:rsidRPr="00953764">
        <w:rPr>
          <w:rFonts w:ascii="Segoe UI" w:eastAsia="Segoe UI" w:hAnsi="Segoe UI" w:cs="Segoe UI"/>
          <w:color w:val="505050"/>
          <w:sz w:val="16"/>
          <w:szCs w:val="18"/>
          <w:lang w:val="de-DE"/>
        </w:rPr>
        <w:t xml:space="preserve">eine Kommunikationsschnittstelle zwischen </w:t>
      </w:r>
      <w:r>
        <w:rPr>
          <w:rFonts w:ascii="Segoe UI" w:eastAsia="Segoe UI" w:hAnsi="Segoe UI" w:cs="Segoe UI"/>
          <w:color w:val="505050"/>
          <w:sz w:val="16"/>
          <w:szCs w:val="18"/>
          <w:lang w:val="de-DE"/>
        </w:rPr>
        <w:t>I</w:t>
      </w:r>
      <w:r w:rsidRPr="00953764">
        <w:rPr>
          <w:rFonts w:ascii="Segoe UI" w:eastAsia="Segoe UI" w:hAnsi="Segoe UI" w:cs="Segoe UI"/>
          <w:color w:val="505050"/>
          <w:sz w:val="16"/>
          <w:szCs w:val="18"/>
          <w:lang w:val="de-DE"/>
        </w:rPr>
        <w:t xml:space="preserve">hren lokalen IRM-fähigen Servern und RMS. Der RMS </w:t>
      </w:r>
      <w:r>
        <w:rPr>
          <w:rFonts w:ascii="Segoe UI" w:eastAsia="Segoe UI" w:hAnsi="Segoe UI" w:cs="Segoe UI"/>
          <w:color w:val="505050"/>
          <w:sz w:val="16"/>
          <w:szCs w:val="18"/>
          <w:lang w:val="de-DE"/>
        </w:rPr>
        <w:t>C</w:t>
      </w:r>
      <w:r w:rsidRPr="00953764">
        <w:rPr>
          <w:rFonts w:ascii="Segoe UI" w:eastAsia="Segoe UI" w:hAnsi="Segoe UI" w:cs="Segoe UI"/>
          <w:color w:val="505050"/>
          <w:sz w:val="16"/>
          <w:szCs w:val="18"/>
          <w:lang w:val="de-DE"/>
        </w:rPr>
        <w:t>onnector ermöglicht Hybrid</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Szenarien zwischen lokal</w:t>
      </w:r>
      <w:r>
        <w:rPr>
          <w:rFonts w:ascii="Segoe UI" w:eastAsia="Segoe UI" w:hAnsi="Segoe UI" w:cs="Segoe UI"/>
          <w:color w:val="505050"/>
          <w:sz w:val="16"/>
          <w:szCs w:val="18"/>
          <w:lang w:val="de-DE"/>
        </w:rPr>
        <w:t xml:space="preserve"> installierten </w:t>
      </w:r>
      <w:r w:rsidRPr="00953764">
        <w:rPr>
          <w:rFonts w:ascii="Segoe UI" w:eastAsia="Segoe UI" w:hAnsi="Segoe UI" w:cs="Segoe UI"/>
          <w:color w:val="505050"/>
          <w:sz w:val="16"/>
          <w:szCs w:val="18"/>
          <w:lang w:val="de-DE"/>
        </w:rPr>
        <w:t xml:space="preserve">Servern und dem Cloud-basierten Microsoft RMS mit oder ohne Office 365. </w:t>
      </w:r>
    </w:p>
    <w:p w:rsidR="008267B5" w:rsidRPr="00953764" w:rsidRDefault="008267B5" w:rsidP="008267B5">
      <w:pPr>
        <w:pStyle w:val="Heading1"/>
        <w:spacing w:after="160"/>
        <w:rPr>
          <w:sz w:val="16"/>
          <w:lang w:val="de-DE"/>
        </w:rPr>
      </w:pPr>
      <w:r w:rsidRPr="00953764">
        <w:rPr>
          <w:sz w:val="16"/>
          <w:lang w:val="de-DE"/>
        </w:rPr>
        <w:t xml:space="preserve">Schützen und teilen von Informationen mit der Microsoft RMS Sharing </w:t>
      </w:r>
      <w:r>
        <w:rPr>
          <w:sz w:val="16"/>
          <w:lang w:val="de-DE"/>
        </w:rPr>
        <w:t>A</w:t>
      </w:r>
      <w:r w:rsidRPr="00953764">
        <w:rPr>
          <w:sz w:val="16"/>
          <w:lang w:val="de-DE"/>
        </w:rPr>
        <w:t>pp</w:t>
      </w:r>
    </w:p>
    <w:p w:rsidR="008267B5" w:rsidRPr="00953764" w:rsidRDefault="008267B5" w:rsidP="008267B5">
      <w:pPr>
        <w:spacing w:line="240" w:lineRule="auto"/>
        <w:ind w:hanging="10"/>
        <w:rPr>
          <w:sz w:val="16"/>
          <w:szCs w:val="18"/>
          <w:lang w:val="de-DE"/>
        </w:rPr>
      </w:pPr>
      <w:r w:rsidRPr="00953764">
        <w:rPr>
          <w:rFonts w:ascii="Segoe UI" w:eastAsia="Segoe UI" w:hAnsi="Segoe UI" w:cs="Segoe UI"/>
          <w:color w:val="505050"/>
          <w:sz w:val="16"/>
          <w:szCs w:val="18"/>
          <w:lang w:val="de-DE"/>
        </w:rPr>
        <w:t>Die beste RMS</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Unterstützung wird durch Anwendungen erreicht, die RMS wie Microsoft Office 2013</w:t>
      </w:r>
      <w:r>
        <w:rPr>
          <w:rFonts w:ascii="Segoe UI" w:eastAsia="Segoe UI" w:hAnsi="Segoe UI" w:cs="Segoe UI"/>
          <w:color w:val="505050"/>
          <w:sz w:val="16"/>
          <w:szCs w:val="18"/>
          <w:lang w:val="de-DE"/>
        </w:rPr>
        <w:t xml:space="preserve"> </w:t>
      </w:r>
      <w:r w:rsidRPr="00953764">
        <w:rPr>
          <w:rFonts w:ascii="Segoe UI" w:eastAsia="Segoe UI" w:hAnsi="Segoe UI" w:cs="Segoe UI"/>
          <w:color w:val="505050"/>
          <w:sz w:val="16"/>
          <w:szCs w:val="18"/>
          <w:lang w:val="de-DE"/>
        </w:rPr>
        <w:t>direkt integrier</w:t>
      </w:r>
      <w:r>
        <w:rPr>
          <w:rFonts w:ascii="Segoe UI" w:eastAsia="Segoe UI" w:hAnsi="Segoe UI" w:cs="Segoe UI"/>
          <w:color w:val="505050"/>
          <w:sz w:val="16"/>
          <w:szCs w:val="18"/>
          <w:lang w:val="de-DE"/>
        </w:rPr>
        <w:t>en</w:t>
      </w:r>
      <w:r w:rsidRPr="00953764">
        <w:rPr>
          <w:rFonts w:ascii="Segoe UI" w:eastAsia="Segoe UI" w:hAnsi="Segoe UI" w:cs="Segoe UI"/>
          <w:color w:val="505050"/>
          <w:sz w:val="16"/>
          <w:szCs w:val="18"/>
          <w:lang w:val="de-DE"/>
        </w:rPr>
        <w:t xml:space="preserve">. </w:t>
      </w:r>
      <w:r>
        <w:rPr>
          <w:rFonts w:ascii="Segoe UI" w:eastAsia="Segoe UI" w:hAnsi="Segoe UI" w:cs="Segoe UI"/>
          <w:color w:val="505050"/>
          <w:sz w:val="16"/>
          <w:szCs w:val="18"/>
          <w:lang w:val="de-DE"/>
        </w:rPr>
        <w:t xml:space="preserve">Ansonsten </w:t>
      </w:r>
      <w:r w:rsidRPr="00953764">
        <w:rPr>
          <w:rFonts w:ascii="Segoe UI" w:eastAsia="Segoe UI" w:hAnsi="Segoe UI" w:cs="Segoe UI"/>
          <w:color w:val="505050"/>
          <w:sz w:val="16"/>
          <w:szCs w:val="18"/>
          <w:lang w:val="de-DE"/>
        </w:rPr>
        <w:t>kann ein Benutzer mit der RMS Sharing App jeden Dateityp schützen</w:t>
      </w:r>
      <w:r>
        <w:rPr>
          <w:rFonts w:ascii="Segoe UI" w:eastAsia="Segoe UI" w:hAnsi="Segoe UI" w:cs="Segoe UI"/>
          <w:color w:val="505050"/>
          <w:sz w:val="16"/>
          <w:szCs w:val="18"/>
          <w:lang w:val="de-DE"/>
        </w:rPr>
        <w:t xml:space="preserve"> –</w:t>
      </w:r>
      <w:r w:rsidRPr="00953764">
        <w:rPr>
          <w:rFonts w:ascii="Segoe UI" w:eastAsia="Segoe UI" w:hAnsi="Segoe UI" w:cs="Segoe UI"/>
          <w:color w:val="505050"/>
          <w:sz w:val="16"/>
          <w:szCs w:val="18"/>
          <w:lang w:val="de-DE"/>
        </w:rPr>
        <w:t xml:space="preserve"> auf Windows</w:t>
      </w:r>
      <w:r>
        <w:rPr>
          <w:rFonts w:ascii="Segoe UI" w:eastAsia="Segoe UI" w:hAnsi="Segoe UI" w:cs="Segoe UI"/>
          <w:color w:val="505050"/>
          <w:sz w:val="16"/>
          <w:szCs w:val="18"/>
          <w:lang w:val="de-DE"/>
        </w:rPr>
        <w:t>,</w:t>
      </w:r>
      <w:r w:rsidRPr="00953764">
        <w:rPr>
          <w:rFonts w:ascii="Segoe UI" w:eastAsia="Segoe UI" w:hAnsi="Segoe UI" w:cs="Segoe UI"/>
          <w:color w:val="505050"/>
          <w:sz w:val="16"/>
          <w:szCs w:val="18"/>
          <w:lang w:val="de-DE"/>
        </w:rPr>
        <w:t xml:space="preserve"> aber auch auf mobilen Geräten. </w:t>
      </w:r>
      <w:r>
        <w:rPr>
          <w:rFonts w:ascii="Segoe UI" w:eastAsia="Segoe UI" w:hAnsi="Segoe UI" w:cs="Segoe UI"/>
          <w:color w:val="505050"/>
          <w:sz w:val="16"/>
          <w:szCs w:val="18"/>
          <w:lang w:val="de-DE"/>
        </w:rPr>
        <w:t xml:space="preserve">Benutzer können so </w:t>
      </w:r>
      <w:r w:rsidRPr="00953764">
        <w:rPr>
          <w:rFonts w:ascii="Segoe UI" w:eastAsia="Segoe UI" w:hAnsi="Segoe UI" w:cs="Segoe UI"/>
          <w:color w:val="505050"/>
          <w:sz w:val="16"/>
          <w:szCs w:val="18"/>
          <w:lang w:val="de-DE"/>
        </w:rPr>
        <w:t xml:space="preserve">ein Dokument an Ort und Stelle schützen oder eine geschützte Version </w:t>
      </w:r>
      <w:r>
        <w:rPr>
          <w:rFonts w:ascii="Segoe UI" w:eastAsia="Segoe UI" w:hAnsi="Segoe UI" w:cs="Segoe UI"/>
          <w:color w:val="505050"/>
          <w:sz w:val="16"/>
          <w:szCs w:val="18"/>
          <w:lang w:val="de-DE"/>
        </w:rPr>
        <w:t xml:space="preserve">mit anderen </w:t>
      </w:r>
      <w:r w:rsidRPr="00953764">
        <w:rPr>
          <w:rFonts w:ascii="Segoe UI" w:eastAsia="Segoe UI" w:hAnsi="Segoe UI" w:cs="Segoe UI"/>
          <w:color w:val="505050"/>
          <w:sz w:val="16"/>
          <w:szCs w:val="18"/>
          <w:lang w:val="de-DE"/>
        </w:rPr>
        <w:t xml:space="preserve">teilen. Zusätzlich </w:t>
      </w:r>
      <w:r>
        <w:rPr>
          <w:rFonts w:ascii="Segoe UI" w:eastAsia="Segoe UI" w:hAnsi="Segoe UI" w:cs="Segoe UI"/>
          <w:color w:val="505050"/>
          <w:sz w:val="16"/>
          <w:szCs w:val="18"/>
          <w:lang w:val="de-DE"/>
        </w:rPr>
        <w:t xml:space="preserve">lassen sich </w:t>
      </w:r>
      <w:r w:rsidRPr="00953764">
        <w:rPr>
          <w:rFonts w:ascii="Segoe UI" w:eastAsia="Segoe UI" w:hAnsi="Segoe UI" w:cs="Segoe UI"/>
          <w:color w:val="505050"/>
          <w:sz w:val="16"/>
          <w:szCs w:val="18"/>
          <w:lang w:val="de-DE"/>
        </w:rPr>
        <w:t>auf mobilen Endgeräten</w:t>
      </w:r>
      <w:r>
        <w:rPr>
          <w:rFonts w:ascii="Segoe UI" w:eastAsia="Segoe UI" w:hAnsi="Segoe UI" w:cs="Segoe UI"/>
          <w:color w:val="505050"/>
          <w:sz w:val="16"/>
          <w:szCs w:val="18"/>
          <w:lang w:val="de-DE"/>
        </w:rPr>
        <w:t xml:space="preserve"> mit Kamera</w:t>
      </w:r>
      <w:r w:rsidRPr="00953764">
        <w:rPr>
          <w:rFonts w:ascii="Segoe UI" w:eastAsia="Segoe UI" w:hAnsi="Segoe UI" w:cs="Segoe UI"/>
          <w:color w:val="505050"/>
          <w:sz w:val="16"/>
          <w:szCs w:val="18"/>
          <w:lang w:val="de-DE"/>
        </w:rPr>
        <w:t xml:space="preserve"> geschützte Fotos erzeug</w:t>
      </w:r>
      <w:r>
        <w:rPr>
          <w:rFonts w:ascii="Segoe UI" w:eastAsia="Segoe UI" w:hAnsi="Segoe UI" w:cs="Segoe UI"/>
          <w:color w:val="505050"/>
          <w:sz w:val="16"/>
          <w:szCs w:val="18"/>
          <w:lang w:val="de-DE"/>
        </w:rPr>
        <w:t xml:space="preserve">en </w:t>
      </w:r>
      <w:r w:rsidRPr="00953764">
        <w:rPr>
          <w:rFonts w:ascii="Segoe UI" w:eastAsia="Segoe UI" w:hAnsi="Segoe UI" w:cs="Segoe UI"/>
          <w:color w:val="505050"/>
          <w:sz w:val="16"/>
          <w:szCs w:val="18"/>
          <w:lang w:val="de-DE"/>
        </w:rPr>
        <w:t xml:space="preserve">und </w:t>
      </w:r>
      <w:r>
        <w:rPr>
          <w:rFonts w:ascii="Segoe UI" w:eastAsia="Segoe UI" w:hAnsi="Segoe UI" w:cs="Segoe UI"/>
          <w:color w:val="505050"/>
          <w:sz w:val="16"/>
          <w:szCs w:val="18"/>
          <w:lang w:val="de-DE"/>
        </w:rPr>
        <w:t xml:space="preserve">mit anderen </w:t>
      </w:r>
      <w:r w:rsidRPr="00953764">
        <w:rPr>
          <w:rFonts w:ascii="Segoe UI" w:eastAsia="Segoe UI" w:hAnsi="Segoe UI" w:cs="Segoe UI"/>
          <w:color w:val="505050"/>
          <w:sz w:val="16"/>
          <w:szCs w:val="18"/>
          <w:lang w:val="de-DE"/>
        </w:rPr>
        <w:t>teilen</w:t>
      </w:r>
      <w:r>
        <w:rPr>
          <w:rFonts w:ascii="Segoe UI" w:eastAsia="Segoe UI" w:hAnsi="Segoe UI" w:cs="Segoe UI"/>
          <w:color w:val="505050"/>
          <w:sz w:val="16"/>
          <w:szCs w:val="18"/>
          <w:lang w:val="de-DE"/>
        </w:rPr>
        <w:t>.</w:t>
      </w:r>
      <w:r w:rsidRPr="00953764" w:rsidDel="00795DB0">
        <w:rPr>
          <w:rFonts w:ascii="Segoe UI" w:eastAsia="Segoe UI" w:hAnsi="Segoe UI" w:cs="Segoe UI"/>
          <w:color w:val="505050"/>
          <w:sz w:val="16"/>
          <w:szCs w:val="18"/>
          <w:lang w:val="de-DE"/>
        </w:rPr>
        <w:t xml:space="preserve"> </w:t>
      </w:r>
    </w:p>
    <w:p w:rsidR="008267B5" w:rsidRPr="005F0148" w:rsidRDefault="008267B5" w:rsidP="008267B5">
      <w:pPr>
        <w:pStyle w:val="Heading1"/>
        <w:spacing w:after="160"/>
        <w:rPr>
          <w:sz w:val="16"/>
          <w:lang w:val="de-DE"/>
        </w:rPr>
      </w:pPr>
      <w:r>
        <w:rPr>
          <w:sz w:val="16"/>
          <w:lang w:val="de-DE"/>
        </w:rPr>
        <w:t xml:space="preserve">RMS auch in Ihren </w:t>
      </w:r>
      <w:r w:rsidRPr="005F0148">
        <w:rPr>
          <w:sz w:val="16"/>
          <w:lang w:val="de-DE"/>
        </w:rPr>
        <w:t>Anwendungen</w:t>
      </w:r>
    </w:p>
    <w:p w:rsidR="008267B5" w:rsidRPr="00953764" w:rsidRDefault="008267B5" w:rsidP="008267B5">
      <w:pPr>
        <w:spacing w:line="240" w:lineRule="auto"/>
        <w:ind w:hanging="10"/>
        <w:rPr>
          <w:rFonts w:ascii="Segoe UI" w:eastAsia="Segoe UI" w:hAnsi="Segoe UI" w:cs="Segoe UI"/>
          <w:color w:val="505050"/>
          <w:sz w:val="18"/>
          <w:lang w:val="de-DE"/>
        </w:rPr>
      </w:pPr>
      <w:r w:rsidRPr="00953764">
        <w:rPr>
          <w:rFonts w:ascii="Segoe UI" w:eastAsia="Segoe UI" w:hAnsi="Segoe UI" w:cs="Segoe UI"/>
          <w:color w:val="505050"/>
          <w:sz w:val="16"/>
          <w:lang w:val="de-DE"/>
        </w:rPr>
        <w:t xml:space="preserve">Mit den verfügbaren Software Development Kits (SDK) </w:t>
      </w:r>
      <w:r>
        <w:rPr>
          <w:rFonts w:ascii="Segoe UI" w:eastAsia="Segoe UI" w:hAnsi="Segoe UI" w:cs="Segoe UI"/>
          <w:color w:val="505050"/>
          <w:sz w:val="16"/>
          <w:lang w:val="de-DE"/>
        </w:rPr>
        <w:t>integrieren S</w:t>
      </w:r>
      <w:r w:rsidRPr="00953764">
        <w:rPr>
          <w:rFonts w:ascii="Segoe UI" w:eastAsia="Segoe UI" w:hAnsi="Segoe UI" w:cs="Segoe UI"/>
          <w:color w:val="505050"/>
          <w:sz w:val="16"/>
          <w:lang w:val="de-DE"/>
        </w:rPr>
        <w:t xml:space="preserve">ie RMS direkt in </w:t>
      </w:r>
      <w:r>
        <w:rPr>
          <w:rFonts w:ascii="Segoe UI" w:eastAsia="Segoe UI" w:hAnsi="Segoe UI" w:cs="Segoe UI"/>
          <w:color w:val="505050"/>
          <w:sz w:val="16"/>
          <w:lang w:val="de-DE"/>
        </w:rPr>
        <w:t>Ih</w:t>
      </w:r>
      <w:r w:rsidRPr="00953764">
        <w:rPr>
          <w:rFonts w:ascii="Segoe UI" w:eastAsia="Segoe UI" w:hAnsi="Segoe UI" w:cs="Segoe UI"/>
          <w:color w:val="505050"/>
          <w:sz w:val="16"/>
          <w:lang w:val="de-DE"/>
        </w:rPr>
        <w:t xml:space="preserve">re eigenen Anwendungen. Und das auf allen </w:t>
      </w:r>
      <w:r>
        <w:rPr>
          <w:rFonts w:ascii="Segoe UI" w:eastAsia="Segoe UI" w:hAnsi="Segoe UI" w:cs="Segoe UI"/>
          <w:color w:val="505050"/>
          <w:sz w:val="16"/>
          <w:lang w:val="de-DE"/>
        </w:rPr>
        <w:t>gängigen</w:t>
      </w:r>
      <w:r w:rsidRPr="00953764">
        <w:rPr>
          <w:rFonts w:ascii="Segoe UI" w:eastAsia="Segoe UI" w:hAnsi="Segoe UI" w:cs="Segoe UI"/>
          <w:color w:val="505050"/>
          <w:sz w:val="16"/>
          <w:lang w:val="de-DE"/>
        </w:rPr>
        <w:t xml:space="preserve"> </w:t>
      </w:r>
      <w:r>
        <w:rPr>
          <w:rFonts w:ascii="Segoe UI" w:eastAsia="Segoe UI" w:hAnsi="Segoe UI" w:cs="Segoe UI"/>
          <w:color w:val="505050"/>
          <w:sz w:val="16"/>
          <w:lang w:val="de-DE"/>
        </w:rPr>
        <w:t>Endg</w:t>
      </w:r>
      <w:r w:rsidRPr="00953764">
        <w:rPr>
          <w:rFonts w:ascii="Segoe UI" w:eastAsia="Segoe UI" w:hAnsi="Segoe UI" w:cs="Segoe UI"/>
          <w:color w:val="505050"/>
          <w:sz w:val="16"/>
          <w:lang w:val="de-DE"/>
        </w:rPr>
        <w:t xml:space="preserve">eräten und </w:t>
      </w:r>
      <w:r>
        <w:rPr>
          <w:rFonts w:ascii="Segoe UI" w:eastAsia="Segoe UI" w:hAnsi="Segoe UI" w:cs="Segoe UI"/>
          <w:color w:val="505050"/>
          <w:sz w:val="16"/>
          <w:lang w:val="de-DE"/>
        </w:rPr>
        <w:t>bei I</w:t>
      </w:r>
      <w:r w:rsidRPr="00953764">
        <w:rPr>
          <w:rFonts w:ascii="Segoe UI" w:eastAsia="Segoe UI" w:hAnsi="Segoe UI" w:cs="Segoe UI"/>
          <w:color w:val="505050"/>
          <w:sz w:val="16"/>
          <w:lang w:val="de-DE"/>
        </w:rPr>
        <w:t>hren eigenen Cloud</w:t>
      </w:r>
      <w:r>
        <w:rPr>
          <w:rFonts w:ascii="Segoe UI" w:eastAsia="Segoe UI" w:hAnsi="Segoe UI" w:cs="Segoe UI"/>
          <w:color w:val="505050"/>
          <w:sz w:val="16"/>
          <w:lang w:val="de-DE"/>
        </w:rPr>
        <w:t>-</w:t>
      </w:r>
      <w:r w:rsidRPr="00953764">
        <w:rPr>
          <w:rFonts w:ascii="Segoe UI" w:eastAsia="Segoe UI" w:hAnsi="Segoe UI" w:cs="Segoe UI"/>
          <w:color w:val="505050"/>
          <w:sz w:val="16"/>
          <w:lang w:val="de-DE"/>
        </w:rPr>
        <w:t>Diensten. Die SDKs schützen die Daten innerhalb der Laufzeitumgebung</w:t>
      </w:r>
      <w:r>
        <w:rPr>
          <w:rFonts w:ascii="Segoe UI" w:eastAsia="Segoe UI" w:hAnsi="Segoe UI" w:cs="Segoe UI"/>
          <w:color w:val="505050"/>
          <w:sz w:val="16"/>
          <w:lang w:val="de-DE"/>
        </w:rPr>
        <w:t>.</w:t>
      </w:r>
      <w:r w:rsidRPr="00953764">
        <w:rPr>
          <w:rFonts w:ascii="Segoe UI" w:eastAsia="Segoe UI" w:hAnsi="Segoe UI" w:cs="Segoe UI"/>
          <w:color w:val="505050"/>
          <w:sz w:val="16"/>
          <w:lang w:val="de-DE"/>
        </w:rPr>
        <w:t xml:space="preserve"> </w:t>
      </w:r>
      <w:r>
        <w:rPr>
          <w:rFonts w:ascii="Segoe UI" w:eastAsia="Segoe UI" w:hAnsi="Segoe UI" w:cs="Segoe UI"/>
          <w:color w:val="505050"/>
          <w:sz w:val="16"/>
          <w:lang w:val="de-DE"/>
        </w:rPr>
        <w:t>Ü</w:t>
      </w:r>
      <w:r w:rsidRPr="00953764">
        <w:rPr>
          <w:rFonts w:ascii="Segoe UI" w:eastAsia="Segoe UI" w:hAnsi="Segoe UI" w:cs="Segoe UI"/>
          <w:color w:val="505050"/>
          <w:sz w:val="16"/>
          <w:lang w:val="de-DE"/>
        </w:rPr>
        <w:t xml:space="preserve">blicherweise </w:t>
      </w:r>
      <w:r>
        <w:rPr>
          <w:rFonts w:ascii="Segoe UI" w:eastAsia="Segoe UI" w:hAnsi="Segoe UI" w:cs="Segoe UI"/>
          <w:color w:val="505050"/>
          <w:sz w:val="16"/>
          <w:lang w:val="de-DE"/>
        </w:rPr>
        <w:t xml:space="preserve">kann </w:t>
      </w:r>
      <w:r w:rsidRPr="00953764">
        <w:rPr>
          <w:rFonts w:ascii="Segoe UI" w:eastAsia="Segoe UI" w:hAnsi="Segoe UI" w:cs="Segoe UI"/>
          <w:color w:val="505050"/>
          <w:sz w:val="16"/>
          <w:lang w:val="de-DE"/>
        </w:rPr>
        <w:t xml:space="preserve">ein </w:t>
      </w:r>
      <w:r>
        <w:rPr>
          <w:rFonts w:ascii="Segoe UI" w:eastAsia="Segoe UI" w:hAnsi="Segoe UI" w:cs="Segoe UI"/>
          <w:color w:val="505050"/>
          <w:sz w:val="16"/>
          <w:lang w:val="de-DE"/>
        </w:rPr>
        <w:t>PC</w:t>
      </w:r>
      <w:r w:rsidRPr="00953764">
        <w:rPr>
          <w:rFonts w:ascii="Segoe UI" w:eastAsia="Segoe UI" w:hAnsi="Segoe UI" w:cs="Segoe UI"/>
          <w:color w:val="505050"/>
          <w:sz w:val="16"/>
          <w:lang w:val="de-DE"/>
        </w:rPr>
        <w:t xml:space="preserve"> (Windows o</w:t>
      </w:r>
      <w:r>
        <w:rPr>
          <w:rFonts w:ascii="Segoe UI" w:eastAsia="Segoe UI" w:hAnsi="Segoe UI" w:cs="Segoe UI"/>
          <w:color w:val="505050"/>
          <w:sz w:val="16"/>
          <w:lang w:val="de-DE"/>
        </w:rPr>
        <w:t>der</w:t>
      </w:r>
      <w:r w:rsidRPr="00953764">
        <w:rPr>
          <w:rFonts w:ascii="Segoe UI" w:eastAsia="Segoe UI" w:hAnsi="Segoe UI" w:cs="Segoe UI"/>
          <w:color w:val="505050"/>
          <w:sz w:val="16"/>
          <w:lang w:val="de-DE"/>
        </w:rPr>
        <w:t xml:space="preserve"> Mac) oder ein mobiles Gerät (Windows RT, Windows Phone, iOS </w:t>
      </w:r>
      <w:r>
        <w:rPr>
          <w:rFonts w:ascii="Segoe UI" w:eastAsia="Segoe UI" w:hAnsi="Segoe UI" w:cs="Segoe UI"/>
          <w:color w:val="505050"/>
          <w:sz w:val="16"/>
          <w:lang w:val="de-DE"/>
        </w:rPr>
        <w:t>oder</w:t>
      </w:r>
      <w:r w:rsidRPr="00953764">
        <w:rPr>
          <w:rFonts w:ascii="Segoe UI" w:eastAsia="Segoe UI" w:hAnsi="Segoe UI" w:cs="Segoe UI"/>
          <w:color w:val="505050"/>
          <w:sz w:val="16"/>
          <w:lang w:val="de-DE"/>
        </w:rPr>
        <w:t xml:space="preserve"> Android)</w:t>
      </w:r>
      <w:r>
        <w:rPr>
          <w:rFonts w:ascii="Segoe UI" w:eastAsia="Segoe UI" w:hAnsi="Segoe UI" w:cs="Segoe UI"/>
          <w:color w:val="505050"/>
          <w:sz w:val="16"/>
          <w:lang w:val="de-DE"/>
        </w:rPr>
        <w:t>, a</w:t>
      </w:r>
      <w:r w:rsidRPr="00953764">
        <w:rPr>
          <w:rFonts w:ascii="Segoe UI" w:eastAsia="Segoe UI" w:hAnsi="Segoe UI" w:cs="Segoe UI"/>
          <w:color w:val="505050"/>
          <w:sz w:val="16"/>
          <w:lang w:val="de-DE"/>
        </w:rPr>
        <w:t>ber auch ein Windows Server</w:t>
      </w:r>
      <w:r>
        <w:rPr>
          <w:rFonts w:ascii="Segoe UI" w:eastAsia="Segoe UI" w:hAnsi="Segoe UI" w:cs="Segoe UI"/>
          <w:color w:val="505050"/>
          <w:sz w:val="16"/>
          <w:lang w:val="de-DE"/>
        </w:rPr>
        <w:t>-</w:t>
      </w:r>
      <w:r w:rsidRPr="00953764">
        <w:rPr>
          <w:rFonts w:ascii="Segoe UI" w:eastAsia="Segoe UI" w:hAnsi="Segoe UI" w:cs="Segoe UI"/>
          <w:color w:val="505050"/>
          <w:sz w:val="16"/>
          <w:lang w:val="de-DE"/>
        </w:rPr>
        <w:t>Dienst</w:t>
      </w:r>
      <w:r>
        <w:rPr>
          <w:rFonts w:ascii="Segoe UI" w:eastAsia="Segoe UI" w:hAnsi="Segoe UI" w:cs="Segoe UI"/>
          <w:color w:val="505050"/>
          <w:sz w:val="16"/>
          <w:lang w:val="de-DE"/>
        </w:rPr>
        <w:t xml:space="preserve"> bzw. </w:t>
      </w:r>
      <w:r w:rsidRPr="00953764">
        <w:rPr>
          <w:rFonts w:ascii="Segoe UI" w:eastAsia="Segoe UI" w:hAnsi="Segoe UI" w:cs="Segoe UI"/>
          <w:color w:val="505050"/>
          <w:sz w:val="16"/>
          <w:lang w:val="de-DE"/>
        </w:rPr>
        <w:t>Zusatzsoftware (</w:t>
      </w:r>
      <w:r>
        <w:rPr>
          <w:rFonts w:ascii="Segoe UI" w:eastAsia="Segoe UI" w:hAnsi="Segoe UI" w:cs="Segoe UI"/>
          <w:color w:val="505050"/>
          <w:sz w:val="16"/>
          <w:lang w:val="de-DE"/>
        </w:rPr>
        <w:t xml:space="preserve">wie </w:t>
      </w:r>
      <w:r w:rsidRPr="00953764">
        <w:rPr>
          <w:rFonts w:ascii="Segoe UI" w:eastAsia="Segoe UI" w:hAnsi="Segoe UI" w:cs="Segoe UI"/>
          <w:color w:val="505050"/>
          <w:sz w:val="16"/>
          <w:lang w:val="de-DE"/>
        </w:rPr>
        <w:t>Data Leakage Prevention) via REST</w:t>
      </w:r>
      <w:r>
        <w:rPr>
          <w:rFonts w:ascii="Segoe UI" w:eastAsia="Segoe UI" w:hAnsi="Segoe UI" w:cs="Segoe UI"/>
          <w:color w:val="505050"/>
          <w:sz w:val="16"/>
          <w:lang w:val="de-DE"/>
        </w:rPr>
        <w:t>F</w:t>
      </w:r>
      <w:r w:rsidRPr="00953764">
        <w:rPr>
          <w:rFonts w:ascii="Segoe UI" w:eastAsia="Segoe UI" w:hAnsi="Segoe UI" w:cs="Segoe UI"/>
          <w:color w:val="505050"/>
          <w:sz w:val="16"/>
          <w:lang w:val="de-DE"/>
        </w:rPr>
        <w:t>ul service APIs</w:t>
      </w:r>
      <w:r>
        <w:rPr>
          <w:rFonts w:ascii="Segoe UI" w:eastAsia="Segoe UI" w:hAnsi="Segoe UI" w:cs="Segoe UI"/>
          <w:color w:val="505050"/>
          <w:sz w:val="16"/>
          <w:lang w:val="de-DE"/>
        </w:rPr>
        <w:t xml:space="preserve"> genutzt werden</w:t>
      </w:r>
      <w:r w:rsidRPr="00953764">
        <w:rPr>
          <w:rFonts w:ascii="Segoe UI" w:eastAsia="Segoe UI" w:hAnsi="Segoe UI" w:cs="Segoe UI"/>
          <w:color w:val="505050"/>
          <w:sz w:val="16"/>
          <w:lang w:val="de-DE"/>
        </w:rPr>
        <w:t xml:space="preserve">. Die SDKs erleichtern </w:t>
      </w:r>
      <w:r>
        <w:rPr>
          <w:rFonts w:ascii="Segoe UI" w:eastAsia="Segoe UI" w:hAnsi="Segoe UI" w:cs="Segoe UI"/>
          <w:color w:val="505050"/>
          <w:sz w:val="16"/>
          <w:lang w:val="de-DE"/>
        </w:rPr>
        <w:t>den Einsatz von RMS</w:t>
      </w:r>
      <w:r w:rsidRPr="00953764">
        <w:rPr>
          <w:rFonts w:ascii="Segoe UI" w:eastAsia="Segoe UI" w:hAnsi="Segoe UI" w:cs="Segoe UI"/>
          <w:color w:val="505050"/>
          <w:sz w:val="16"/>
          <w:lang w:val="de-DE"/>
        </w:rPr>
        <w:t xml:space="preserve"> und nehmen </w:t>
      </w:r>
      <w:r>
        <w:rPr>
          <w:rFonts w:ascii="Segoe UI" w:eastAsia="Segoe UI" w:hAnsi="Segoe UI" w:cs="Segoe UI"/>
          <w:color w:val="505050"/>
          <w:sz w:val="16"/>
          <w:lang w:val="de-DE"/>
        </w:rPr>
        <w:t>I</w:t>
      </w:r>
      <w:r w:rsidRPr="00953764">
        <w:rPr>
          <w:rFonts w:ascii="Segoe UI" w:eastAsia="Segoe UI" w:hAnsi="Segoe UI" w:cs="Segoe UI"/>
          <w:color w:val="505050"/>
          <w:sz w:val="16"/>
          <w:lang w:val="de-DE"/>
        </w:rPr>
        <w:t>hnen die Initialisierung ab.</w:t>
      </w:r>
      <w:r w:rsidRPr="006404B6">
        <w:rPr>
          <w:rFonts w:ascii="Segoe UI" w:eastAsia="Segoe UI" w:hAnsi="Segoe UI" w:cs="Segoe UI"/>
          <w:noProof/>
          <w:color w:val="505050"/>
          <w:sz w:val="18"/>
          <w:lang w:val="fr-FR"/>
        </w:rPr>
        <w:t xml:space="preserve"> </w:t>
      </w:r>
    </w:p>
    <w:p w:rsidR="00C96D9C" w:rsidRPr="008267B5" w:rsidRDefault="00C96D9C" w:rsidP="00356205">
      <w:pPr>
        <w:spacing w:after="120" w:line="240" w:lineRule="auto"/>
        <w:rPr>
          <w:rFonts w:ascii="Segoe UI" w:eastAsia="Segoe UI" w:hAnsi="Segoe UI" w:cs="Segoe UI"/>
          <w:color w:val="505050"/>
          <w:sz w:val="18"/>
          <w:szCs w:val="18"/>
          <w:lang w:val="de-DE" w:eastAsia="fr-FR"/>
        </w:rPr>
      </w:pPr>
    </w:p>
    <w:sectPr w:rsidR="00C96D9C" w:rsidRPr="008267B5" w:rsidSect="00356205">
      <w:headerReference w:type="first" r:id="rId16"/>
      <w:type w:val="continuous"/>
      <w:pgSz w:w="11906" w:h="16838"/>
      <w:pgMar w:top="1418" w:right="6377" w:bottom="1418" w:left="709" w:header="153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26" w:rsidRDefault="006C7826" w:rsidP="00BA6FF6">
      <w:pPr>
        <w:spacing w:after="0" w:line="240" w:lineRule="auto"/>
      </w:pPr>
      <w:r>
        <w:separator/>
      </w:r>
    </w:p>
  </w:endnote>
  <w:endnote w:type="continuationSeparator" w:id="0">
    <w:p w:rsidR="006C7826" w:rsidRDefault="006C7826" w:rsidP="00BA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2E" w:rsidRDefault="00451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2E" w:rsidRDefault="00451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2E" w:rsidRDefault="0045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26" w:rsidRDefault="006C7826" w:rsidP="00BA6FF6">
      <w:pPr>
        <w:spacing w:after="0" w:line="240" w:lineRule="auto"/>
      </w:pPr>
      <w:r>
        <w:separator/>
      </w:r>
    </w:p>
  </w:footnote>
  <w:footnote w:type="continuationSeparator" w:id="0">
    <w:p w:rsidR="006C7826" w:rsidRDefault="006C7826" w:rsidP="00BA6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2E" w:rsidRDefault="00451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F6" w:rsidRDefault="00C07BD7" w:rsidP="00BA6FF6">
    <w:pPr>
      <w:pStyle w:val="Header"/>
      <w:tabs>
        <w:tab w:val="clear" w:pos="9072"/>
        <w:tab w:val="left" w:pos="4956"/>
      </w:tabs>
    </w:pPr>
    <w:r w:rsidRPr="00C07BD7">
      <w:rPr>
        <w:noProof/>
      </w:rPr>
      <mc:AlternateContent>
        <mc:Choice Requires="wps">
          <w:drawing>
            <wp:anchor distT="0" distB="0" distL="114300" distR="114300" simplePos="0" relativeHeight="251677696" behindDoc="0" locked="0" layoutInCell="1" allowOverlap="1" wp14:anchorId="6FF6A510" wp14:editId="64275344">
              <wp:simplePos x="0" y="0"/>
              <wp:positionH relativeFrom="page">
                <wp:posOffset>12065</wp:posOffset>
              </wp:positionH>
              <wp:positionV relativeFrom="paragraph">
                <wp:posOffset>-971550</wp:posOffset>
              </wp:positionV>
              <wp:extent cx="7534910" cy="1081405"/>
              <wp:effectExtent l="0" t="0" r="8890" b="4445"/>
              <wp:wrapNone/>
              <wp:docPr id="2" name="Rectangle 6"/>
              <wp:cNvGraphicFramePr/>
              <a:graphic xmlns:a="http://schemas.openxmlformats.org/drawingml/2006/main">
                <a:graphicData uri="http://schemas.microsoft.com/office/word/2010/wordprocessingShape">
                  <wps:wsp>
                    <wps:cNvSpPr/>
                    <wps:spPr>
                      <a:xfrm>
                        <a:off x="0" y="0"/>
                        <a:ext cx="7534910" cy="1081405"/>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633D65" id="Rectangle 6" o:spid="_x0000_s1026" style="position:absolute;margin-left:.95pt;margin-top:-76.5pt;width:593.3pt;height:8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" fillcolor="#393737 [814]" stroked="f" strokeweight="1pt">
              <w10:wrap anchorx="page"/>
            </v:rect>
          </w:pict>
        </mc:Fallback>
      </mc:AlternateContent>
    </w:r>
    <w:r w:rsidRPr="00C07BD7">
      <w:rPr>
        <w:noProof/>
      </w:rPr>
      <w:drawing>
        <wp:anchor distT="0" distB="0" distL="114300" distR="114300" simplePos="0" relativeHeight="251678720" behindDoc="0" locked="0" layoutInCell="1" allowOverlap="1" wp14:anchorId="3055D6F0" wp14:editId="68238057">
          <wp:simplePos x="0" y="0"/>
          <wp:positionH relativeFrom="column">
            <wp:posOffset>5645785</wp:posOffset>
          </wp:positionH>
          <wp:positionV relativeFrom="paragraph">
            <wp:posOffset>-741045</wp:posOffset>
          </wp:positionV>
          <wp:extent cx="934085" cy="343535"/>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FT_logo_rgb_C-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343535"/>
                  </a:xfrm>
                  <a:prstGeom prst="rect">
                    <a:avLst/>
                  </a:prstGeom>
                </pic:spPr>
              </pic:pic>
            </a:graphicData>
          </a:graphic>
          <wp14:sizeRelH relativeFrom="margin">
            <wp14:pctWidth>0</wp14:pctWidth>
          </wp14:sizeRelH>
          <wp14:sizeRelV relativeFrom="margin">
            <wp14:pctHeight>0</wp14:pctHeight>
          </wp14:sizeRelV>
        </wp:anchor>
      </w:drawing>
    </w:r>
    <w:r w:rsidRPr="00C07BD7">
      <w:rPr>
        <w:noProof/>
      </w:rPr>
      <mc:AlternateContent>
        <mc:Choice Requires="wps">
          <w:drawing>
            <wp:anchor distT="0" distB="0" distL="114300" distR="114300" simplePos="0" relativeHeight="251679744" behindDoc="0" locked="0" layoutInCell="1" allowOverlap="1" wp14:anchorId="051119A1" wp14:editId="7C10ECB5">
              <wp:simplePos x="0" y="0"/>
              <wp:positionH relativeFrom="margin">
                <wp:posOffset>-4445</wp:posOffset>
              </wp:positionH>
              <wp:positionV relativeFrom="paragraph">
                <wp:posOffset>-816610</wp:posOffset>
              </wp:positionV>
              <wp:extent cx="4484451" cy="930221"/>
              <wp:effectExtent l="0" t="0" r="0" b="0"/>
              <wp:wrapNone/>
              <wp:docPr id="4" name="Rectangle 201"/>
              <wp:cNvGraphicFramePr/>
              <a:graphic xmlns:a="http://schemas.openxmlformats.org/drawingml/2006/main">
                <a:graphicData uri="http://schemas.microsoft.com/office/word/2010/wordprocessingShape">
                  <wps:wsp>
                    <wps:cNvSpPr/>
                    <wps:spPr>
                      <a:xfrm>
                        <a:off x="0" y="0"/>
                        <a:ext cx="4484451" cy="930221"/>
                      </a:xfrm>
                      <a:prstGeom prst="rect">
                        <a:avLst/>
                      </a:prstGeom>
                      <a:ln>
                        <a:noFill/>
                      </a:ln>
                    </wps:spPr>
                    <wps:txbx>
                      <w:txbxContent>
                        <w:p w:rsidR="00C07BD7" w:rsidRPr="00156034" w:rsidRDefault="00C07BD7" w:rsidP="00C07BD7">
                          <w:pPr>
                            <w:spacing w:after="0" w:line="660" w:lineRule="exact"/>
                            <w:rPr>
                              <w:rFonts w:ascii="Segoe UI Light" w:hAnsi="Segoe UI Light" w:cs="Segoe UI Light"/>
                              <w:sz w:val="20"/>
                            </w:rPr>
                          </w:pPr>
                          <w:r w:rsidRPr="00156034">
                            <w:rPr>
                              <w:rFonts w:ascii="Segoe UI Light" w:eastAsia="Segoe UI" w:hAnsi="Segoe UI Light" w:cs="Segoe UI Light"/>
                              <w:color w:val="FFFFFF"/>
                              <w:sz w:val="52"/>
                            </w:rPr>
                            <w:t>Microsoft Right Management services (RMS)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1119A1" id="Rectangle 201" o:spid="_x0000_s1027" style="position:absolute;margin-left:-.35pt;margin-top:-64.3pt;width:353.1pt;height:7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" filled="f" stroked="f">
              <v:textbox inset="0,0,0,0">
                <w:txbxContent>
                  <w:p w:rsidR="00C07BD7" w:rsidRPr="00156034" w:rsidRDefault="00C07BD7" w:rsidP="00C07BD7">
                    <w:pPr>
                      <w:spacing w:after="0" w:line="660" w:lineRule="exact"/>
                      <w:rPr>
                        <w:rFonts w:ascii="Segoe UI Light" w:hAnsi="Segoe UI Light" w:cs="Segoe UI Light"/>
                        <w:sz w:val="20"/>
                      </w:rPr>
                    </w:pPr>
                    <w:r w:rsidRPr="00156034">
                      <w:rPr>
                        <w:rFonts w:ascii="Segoe UI Light" w:eastAsia="Segoe UI" w:hAnsi="Segoe UI Light" w:cs="Segoe UI Light"/>
                        <w:color w:val="FFFFFF"/>
                        <w:sz w:val="52"/>
                      </w:rPr>
                      <w:t>Microsoft Right Management services (RMS)</w:t>
                    </w: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3C" w:rsidRDefault="00187DA0">
    <w:pPr>
      <w:pStyle w:val="Header"/>
    </w:pPr>
    <w:bookmarkStart w:id="0" w:name="_GoBack"/>
    <w:bookmarkEnd w:id="0"/>
    <w:r>
      <w:rPr>
        <w:noProof/>
      </w:rPr>
      <w:drawing>
        <wp:anchor distT="0" distB="0" distL="114300" distR="114300" simplePos="0" relativeHeight="251675648" behindDoc="1" locked="0" layoutInCell="1" allowOverlap="1" wp14:anchorId="560E3840" wp14:editId="7A90DE11">
          <wp:simplePos x="0" y="0"/>
          <wp:positionH relativeFrom="page">
            <wp:posOffset>-36085</wp:posOffset>
          </wp:positionH>
          <wp:positionV relativeFrom="paragraph">
            <wp:posOffset>-3668174</wp:posOffset>
          </wp:positionV>
          <wp:extent cx="7583557" cy="3827493"/>
          <wp:effectExtent l="0" t="0" r="0" b="190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PViewer.png"/>
                  <pic:cNvPicPr/>
                </pic:nvPicPr>
                <pic:blipFill>
                  <a:blip r:embed="rId1" cstate="email">
                    <a:extLst>
                      <a:ext uri="{28A0092B-C50C-407E-A947-70E740481C1C}">
                        <a14:useLocalDpi xmlns:a14="http://schemas.microsoft.com/office/drawing/2010/main"/>
                      </a:ext>
                    </a:extLst>
                  </a:blip>
                  <a:stretch>
                    <a:fillRect/>
                  </a:stretch>
                </pic:blipFill>
                <pic:spPr>
                  <a:xfrm>
                    <a:off x="0" y="0"/>
                    <a:ext cx="7583557" cy="3827493"/>
                  </a:xfrm>
                  <a:prstGeom prst="rect">
                    <a:avLst/>
                  </a:prstGeom>
                </pic:spPr>
              </pic:pic>
            </a:graphicData>
          </a:graphic>
          <wp14:sizeRelH relativeFrom="margin">
            <wp14:pctWidth>0</wp14:pctWidth>
          </wp14:sizeRelH>
          <wp14:sizeRelV relativeFrom="margin">
            <wp14:pctHeight>0</wp14:pctHeight>
          </wp14:sizeRelV>
        </wp:anchor>
      </w:drawing>
    </w:r>
    <w:r w:rsidR="00FF5632">
      <w:rPr>
        <w:noProof/>
      </w:rPr>
      <mc:AlternateContent>
        <mc:Choice Requires="wps">
          <w:drawing>
            <wp:anchor distT="0" distB="0" distL="114300" distR="114300" simplePos="0" relativeHeight="251661312" behindDoc="0" locked="0" layoutInCell="1" allowOverlap="1" wp14:anchorId="3578ACFB" wp14:editId="7190F21F">
              <wp:simplePos x="0" y="0"/>
              <wp:positionH relativeFrom="margin">
                <wp:posOffset>-202928</wp:posOffset>
              </wp:positionH>
              <wp:positionV relativeFrom="paragraph">
                <wp:posOffset>-3389175</wp:posOffset>
              </wp:positionV>
              <wp:extent cx="3551555" cy="3091542"/>
              <wp:effectExtent l="0" t="0" r="0" b="0"/>
              <wp:wrapNone/>
              <wp:docPr id="3" name="Rectangle 3"/>
              <wp:cNvGraphicFramePr/>
              <a:graphic xmlns:a="http://schemas.openxmlformats.org/drawingml/2006/main">
                <a:graphicData uri="http://schemas.microsoft.com/office/word/2010/wordprocessingShape">
                  <wps:wsp>
                    <wps:cNvSpPr/>
                    <wps:spPr>
                      <a:xfrm>
                        <a:off x="0" y="0"/>
                        <a:ext cx="3551555" cy="3091542"/>
                      </a:xfrm>
                      <a:prstGeom prst="rect">
                        <a:avLst/>
                      </a:prstGeom>
                      <a:solidFill>
                        <a:schemeClr val="bg2">
                          <a:lumMod val="25000"/>
                          <a:alpha val="7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BCF593" id="Rectangle 3" o:spid="_x0000_s1026" style="position:absolute;margin-left:-16pt;margin-top:-266.85pt;width:279.65pt;height:24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" fillcolor="#393737 [814]" stroked="f" strokeweight="1pt">
              <v:fill opacity="50372f"/>
              <w10:wrap anchorx="margin"/>
            </v:rect>
          </w:pict>
        </mc:Fallback>
      </mc:AlternateContent>
    </w:r>
    <w:r w:rsidR="00FF5632">
      <w:rPr>
        <w:noProof/>
      </w:rPr>
      <mc:AlternateContent>
        <mc:Choice Requires="wps">
          <w:drawing>
            <wp:anchor distT="0" distB="0" distL="114300" distR="114300" simplePos="0" relativeHeight="251665408" behindDoc="0" locked="0" layoutInCell="1" allowOverlap="1" wp14:anchorId="60A58067" wp14:editId="483BD40C">
              <wp:simplePos x="0" y="0"/>
              <wp:positionH relativeFrom="margin">
                <wp:posOffset>9525</wp:posOffset>
              </wp:positionH>
              <wp:positionV relativeFrom="paragraph">
                <wp:posOffset>-1273538</wp:posOffset>
              </wp:positionV>
              <wp:extent cx="3362324" cy="879719"/>
              <wp:effectExtent l="0" t="0" r="0" b="0"/>
              <wp:wrapNone/>
              <wp:docPr id="5" name="Rectangle 15"/>
              <wp:cNvGraphicFramePr/>
              <a:graphic xmlns:a="http://schemas.openxmlformats.org/drawingml/2006/main">
                <a:graphicData uri="http://schemas.microsoft.com/office/word/2010/wordprocessingShape">
                  <wps:wsp>
                    <wps:cNvSpPr/>
                    <wps:spPr>
                      <a:xfrm>
                        <a:off x="0" y="0"/>
                        <a:ext cx="3362324" cy="879719"/>
                      </a:xfrm>
                      <a:prstGeom prst="rect">
                        <a:avLst/>
                      </a:prstGeom>
                      <a:ln>
                        <a:noFill/>
                      </a:ln>
                    </wps:spPr>
                    <wps:txbx>
                      <w:txbxContent>
                        <w:p w:rsidR="008267B5" w:rsidRPr="00C113D1" w:rsidRDefault="008267B5" w:rsidP="008267B5">
                          <w:pPr>
                            <w:pStyle w:val="Subtitle"/>
                            <w:rPr>
                              <w:sz w:val="32"/>
                              <w:lang w:val="de-DE"/>
                            </w:rPr>
                          </w:pPr>
                          <w:r w:rsidRPr="00C113D1">
                            <w:rPr>
                              <w:sz w:val="32"/>
                              <w:lang w:val="de-DE"/>
                            </w:rPr>
                            <w:t xml:space="preserve">Behalten </w:t>
                          </w:r>
                          <w:r>
                            <w:rPr>
                              <w:sz w:val="32"/>
                              <w:lang w:val="de-DE"/>
                            </w:rPr>
                            <w:t>S</w:t>
                          </w:r>
                          <w:r w:rsidRPr="00C113D1">
                            <w:rPr>
                              <w:sz w:val="32"/>
                              <w:lang w:val="de-DE"/>
                            </w:rPr>
                            <w:t xml:space="preserve">ie </w:t>
                          </w:r>
                          <w:r>
                            <w:rPr>
                              <w:sz w:val="32"/>
                              <w:lang w:val="de-DE"/>
                            </w:rPr>
                            <w:t>I</w:t>
                          </w:r>
                          <w:r w:rsidRPr="00C113D1">
                            <w:rPr>
                              <w:sz w:val="32"/>
                              <w:lang w:val="de-DE"/>
                            </w:rPr>
                            <w:t>hre Daten immer unter Kontrolle</w:t>
                          </w:r>
                          <w:r>
                            <w:rPr>
                              <w:sz w:val="32"/>
                              <w:lang w:val="de-DE"/>
                            </w:rPr>
                            <w:t xml:space="preserve"> – vor Ort</w:t>
                          </w:r>
                          <w:r w:rsidRPr="00C113D1">
                            <w:rPr>
                              <w:sz w:val="32"/>
                              <w:lang w:val="de-DE"/>
                            </w:rPr>
                            <w:t>,</w:t>
                          </w:r>
                          <w:r>
                            <w:rPr>
                              <w:sz w:val="32"/>
                              <w:lang w:val="de-DE"/>
                            </w:rPr>
                            <w:t xml:space="preserve"> mobil, auf einem Share oder in der Cloud</w:t>
                          </w:r>
                          <w:r w:rsidRPr="00C113D1">
                            <w:rPr>
                              <w:sz w:val="32"/>
                              <w:lang w:val="de-DE"/>
                            </w:rPr>
                            <w:t xml:space="preserve"> </w:t>
                          </w:r>
                        </w:p>
                        <w:p w:rsidR="005A7B3C" w:rsidRPr="008267B5" w:rsidRDefault="005A7B3C" w:rsidP="005A7B3C">
                          <w:pPr>
                            <w:pStyle w:val="Subtitle"/>
                            <w:spacing w:line="440" w:lineRule="exact"/>
                            <w:rPr>
                              <w:lang w:val="de-DE"/>
                            </w:rPr>
                          </w:pPr>
                        </w:p>
                      </w:txbxContent>
                    </wps:txbx>
                    <wps:bodyPr horzOverflow="overflow" vert="horz" lIns="0" tIns="0" rIns="0" bIns="0" rtlCol="0">
                      <a:noAutofit/>
                    </wps:bodyPr>
                  </wps:wsp>
                </a:graphicData>
              </a:graphic>
              <wp14:sizeRelV relativeFrom="margin">
                <wp14:pctHeight>0</wp14:pctHeight>
              </wp14:sizeRelV>
            </wp:anchor>
          </w:drawing>
        </mc:Choice>
        <mc:Fallback xmlns:w15="http://schemas.microsoft.com/office/word/2012/wordml">
          <w:pict>
            <v:rect w14:anchorId="60A58067" id="Rectangle 15" o:spid="_x0000_s1028" style="position:absolute;margin-left:.75pt;margin-top:-100.3pt;width:264.75pt;height:69.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" filled="f" stroked="f">
              <v:textbox inset="0,0,0,0">
                <w:txbxContent>
                  <w:p w:rsidR="008267B5" w:rsidRPr="00C113D1" w:rsidRDefault="008267B5" w:rsidP="008267B5">
                    <w:pPr>
                      <w:pStyle w:val="Untertitel"/>
                      <w:rPr>
                        <w:sz w:val="32"/>
                        <w:lang w:val="de-DE"/>
                      </w:rPr>
                    </w:pPr>
                    <w:r w:rsidRPr="00C113D1">
                      <w:rPr>
                        <w:sz w:val="32"/>
                        <w:lang w:val="de-DE"/>
                      </w:rPr>
                      <w:t xml:space="preserve">Behalten </w:t>
                    </w:r>
                    <w:r>
                      <w:rPr>
                        <w:sz w:val="32"/>
                        <w:lang w:val="de-DE"/>
                      </w:rPr>
                      <w:t>S</w:t>
                    </w:r>
                    <w:r w:rsidRPr="00C113D1">
                      <w:rPr>
                        <w:sz w:val="32"/>
                        <w:lang w:val="de-DE"/>
                      </w:rPr>
                      <w:t xml:space="preserve">ie </w:t>
                    </w:r>
                    <w:r>
                      <w:rPr>
                        <w:sz w:val="32"/>
                        <w:lang w:val="de-DE"/>
                      </w:rPr>
                      <w:t>I</w:t>
                    </w:r>
                    <w:r w:rsidRPr="00C113D1">
                      <w:rPr>
                        <w:sz w:val="32"/>
                        <w:lang w:val="de-DE"/>
                      </w:rPr>
                      <w:t>hre Daten immer unter Kontrolle</w:t>
                    </w:r>
                    <w:r>
                      <w:rPr>
                        <w:sz w:val="32"/>
                        <w:lang w:val="de-DE"/>
                      </w:rPr>
                      <w:t xml:space="preserve"> – vor Ort</w:t>
                    </w:r>
                    <w:r w:rsidRPr="00C113D1">
                      <w:rPr>
                        <w:sz w:val="32"/>
                        <w:lang w:val="de-DE"/>
                      </w:rPr>
                      <w:t>,</w:t>
                    </w:r>
                    <w:r>
                      <w:rPr>
                        <w:sz w:val="32"/>
                        <w:lang w:val="de-DE"/>
                      </w:rPr>
                      <w:t xml:space="preserve"> mobil, auf einem Share oder in der Cloud</w:t>
                    </w:r>
                    <w:r w:rsidRPr="00C113D1">
                      <w:rPr>
                        <w:sz w:val="32"/>
                        <w:lang w:val="de-DE"/>
                      </w:rPr>
                      <w:t xml:space="preserve"> </w:t>
                    </w:r>
                  </w:p>
                  <w:p w:rsidR="005A7B3C" w:rsidRPr="008267B5" w:rsidRDefault="005A7B3C" w:rsidP="005A7B3C">
                    <w:pPr>
                      <w:pStyle w:val="Untertitel"/>
                      <w:spacing w:line="440" w:lineRule="exact"/>
                      <w:rPr>
                        <w:lang w:val="de-DE"/>
                      </w:rPr>
                    </w:pPr>
                  </w:p>
                </w:txbxContent>
              </v:textbox>
              <w10:wrap anchorx="margin"/>
            </v:rect>
          </w:pict>
        </mc:Fallback>
      </mc:AlternateContent>
    </w:r>
    <w:r w:rsidR="00FF5632">
      <w:rPr>
        <w:noProof/>
      </w:rPr>
      <mc:AlternateContent>
        <mc:Choice Requires="wps">
          <w:drawing>
            <wp:anchor distT="0" distB="0" distL="114300" distR="114300" simplePos="0" relativeHeight="251663360" behindDoc="0" locked="0" layoutInCell="1" allowOverlap="1" wp14:anchorId="3A42A807" wp14:editId="2A34DBF4">
              <wp:simplePos x="0" y="0"/>
              <wp:positionH relativeFrom="margin">
                <wp:align>left</wp:align>
              </wp:positionH>
              <wp:positionV relativeFrom="paragraph">
                <wp:posOffset>-2374084</wp:posOffset>
              </wp:positionV>
              <wp:extent cx="3393830" cy="1066155"/>
              <wp:effectExtent l="0" t="0" r="0" b="0"/>
              <wp:wrapNone/>
              <wp:docPr id="1" name="Rectangle 9"/>
              <wp:cNvGraphicFramePr/>
              <a:graphic xmlns:a="http://schemas.openxmlformats.org/drawingml/2006/main">
                <a:graphicData uri="http://schemas.microsoft.com/office/word/2010/wordprocessingShape">
                  <wps:wsp>
                    <wps:cNvSpPr/>
                    <wps:spPr>
                      <a:xfrm>
                        <a:off x="0" y="0"/>
                        <a:ext cx="3393830" cy="1066155"/>
                      </a:xfrm>
                      <a:prstGeom prst="rect">
                        <a:avLst/>
                      </a:prstGeom>
                      <a:ln>
                        <a:noFill/>
                      </a:ln>
                    </wps:spPr>
                    <wps:txbx>
                      <w:txbxContent>
                        <w:p w:rsidR="005A7B3C" w:rsidRPr="005A7B3C" w:rsidRDefault="005A7B3C" w:rsidP="005A7B3C">
                          <w:pPr>
                            <w:pStyle w:val="Title"/>
                            <w:spacing w:line="760" w:lineRule="exact"/>
                            <w:rPr>
                              <w:sz w:val="60"/>
                            </w:rPr>
                          </w:pPr>
                          <w:r w:rsidRPr="005A7B3C">
                            <w:rPr>
                              <w:sz w:val="60"/>
                            </w:rPr>
                            <w:t>Rights Management services (RMS)</w:t>
                          </w:r>
                        </w:p>
                      </w:txbxContent>
                    </wps:txbx>
                    <wps:bodyPr horzOverflow="overflow" vert="horz" wrap="square" lIns="0" tIns="0" rIns="0" bIns="0" rtlCol="0">
                      <a:noAutofit/>
                    </wps:bodyPr>
                  </wps:wsp>
                </a:graphicData>
              </a:graphic>
              <wp14:sizeRelH relativeFrom="margin">
                <wp14:pctWidth>0</wp14:pctWidth>
              </wp14:sizeRelH>
            </wp:anchor>
          </w:drawing>
        </mc:Choice>
        <mc:Fallback xmlns:w15="http://schemas.microsoft.com/office/word/2012/wordml">
          <w:pict>
            <v:rect w14:anchorId="3A42A807" id="Rectangle 9" o:spid="_x0000_s1029" style="position:absolute;margin-left:0;margin-top:-186.95pt;width:267.25pt;height:83.9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" filled="f" stroked="f">
              <v:textbox inset="0,0,0,0">
                <w:txbxContent>
                  <w:p w:rsidR="005A7B3C" w:rsidRPr="005A7B3C" w:rsidRDefault="005A7B3C" w:rsidP="005A7B3C">
                    <w:pPr>
                      <w:pStyle w:val="Titel"/>
                      <w:spacing w:line="760" w:lineRule="exact"/>
                      <w:rPr>
                        <w:sz w:val="60"/>
                      </w:rPr>
                    </w:pPr>
                    <w:r w:rsidRPr="005A7B3C">
                      <w:rPr>
                        <w:sz w:val="60"/>
                      </w:rPr>
                      <w:t>Rights Management services (RMS)</w:t>
                    </w:r>
                  </w:p>
                </w:txbxContent>
              </v:textbox>
              <w10:wrap anchorx="margin"/>
            </v:rect>
          </w:pict>
        </mc:Fallback>
      </mc:AlternateContent>
    </w:r>
    <w:r w:rsidR="00FE10BB">
      <w:rPr>
        <w:noProof/>
      </w:rPr>
      <w:drawing>
        <wp:anchor distT="0" distB="0" distL="114300" distR="114300" simplePos="0" relativeHeight="251667456" behindDoc="0" locked="0" layoutInCell="1" allowOverlap="1" wp14:anchorId="48E6D716" wp14:editId="5AD650B7">
          <wp:simplePos x="0" y="0"/>
          <wp:positionH relativeFrom="column">
            <wp:posOffset>-130664</wp:posOffset>
          </wp:positionH>
          <wp:positionV relativeFrom="paragraph">
            <wp:posOffset>-3362325</wp:posOffset>
          </wp:positionV>
          <wp:extent cx="1612900" cy="59309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FT_logo_rgb_C-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900" cy="593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BB" w:rsidRPr="00FE10BB" w:rsidRDefault="00156034" w:rsidP="00FE10BB">
    <w:pPr>
      <w:pStyle w:val="Header"/>
    </w:pPr>
    <w:r>
      <w:rPr>
        <w:noProof/>
      </w:rPr>
      <w:drawing>
        <wp:anchor distT="0" distB="0" distL="114300" distR="114300" simplePos="0" relativeHeight="251671552" behindDoc="0" locked="0" layoutInCell="1" allowOverlap="1" wp14:anchorId="13E8DBDD" wp14:editId="67476690">
          <wp:simplePos x="0" y="0"/>
          <wp:positionH relativeFrom="column">
            <wp:posOffset>5650425</wp:posOffset>
          </wp:positionH>
          <wp:positionV relativeFrom="paragraph">
            <wp:posOffset>-743537</wp:posOffset>
          </wp:positionV>
          <wp:extent cx="934248" cy="3436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FT_logo_rgb_C-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248" cy="343657"/>
                  </a:xfrm>
                  <a:prstGeom prst="rect">
                    <a:avLst/>
                  </a:prstGeom>
                </pic:spPr>
              </pic:pic>
            </a:graphicData>
          </a:graphic>
          <wp14:sizeRelH relativeFrom="margin">
            <wp14:pctWidth>0</wp14:pctWidth>
          </wp14:sizeRelH>
          <wp14:sizeRelV relativeFrom="margin">
            <wp14:pctHeight>0</wp14:pctHeight>
          </wp14:sizeRelV>
        </wp:anchor>
      </w:drawing>
    </w:r>
    <w:r w:rsidR="00FE10BB">
      <w:rPr>
        <w:noProof/>
      </w:rPr>
      <mc:AlternateContent>
        <mc:Choice Requires="wps">
          <w:drawing>
            <wp:anchor distT="0" distB="0" distL="114300" distR="114300" simplePos="0" relativeHeight="251673600" behindDoc="0" locked="0" layoutInCell="1" allowOverlap="1" wp14:anchorId="7B09E13F" wp14:editId="451327B8">
              <wp:simplePos x="0" y="0"/>
              <wp:positionH relativeFrom="margin">
                <wp:align>left</wp:align>
              </wp:positionH>
              <wp:positionV relativeFrom="paragraph">
                <wp:posOffset>-818955</wp:posOffset>
              </wp:positionV>
              <wp:extent cx="4484451" cy="930221"/>
              <wp:effectExtent l="0" t="0" r="0" b="0"/>
              <wp:wrapNone/>
              <wp:docPr id="201" name="Rectangle 201"/>
              <wp:cNvGraphicFramePr/>
              <a:graphic xmlns:a="http://schemas.openxmlformats.org/drawingml/2006/main">
                <a:graphicData uri="http://schemas.microsoft.com/office/word/2010/wordprocessingShape">
                  <wps:wsp>
                    <wps:cNvSpPr/>
                    <wps:spPr>
                      <a:xfrm>
                        <a:off x="0" y="0"/>
                        <a:ext cx="4484451" cy="930221"/>
                      </a:xfrm>
                      <a:prstGeom prst="rect">
                        <a:avLst/>
                      </a:prstGeom>
                      <a:ln>
                        <a:noFill/>
                      </a:ln>
                    </wps:spPr>
                    <wps:txbx>
                      <w:txbxContent>
                        <w:p w:rsidR="00FE10BB" w:rsidRPr="00156034" w:rsidRDefault="00FE10BB" w:rsidP="00FE10BB">
                          <w:pPr>
                            <w:spacing w:after="0" w:line="660" w:lineRule="exact"/>
                            <w:rPr>
                              <w:rFonts w:ascii="Segoe UI Light" w:hAnsi="Segoe UI Light" w:cs="Segoe UI Light"/>
                              <w:sz w:val="20"/>
                            </w:rPr>
                          </w:pPr>
                          <w:r w:rsidRPr="00156034">
                            <w:rPr>
                              <w:rFonts w:ascii="Segoe UI Light" w:eastAsia="Segoe UI" w:hAnsi="Segoe UI Light" w:cs="Segoe UI Light"/>
                              <w:color w:val="FFFFFF"/>
                              <w:sz w:val="52"/>
                            </w:rPr>
                            <w:t>Microsoft Right Management services (RMS)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9E13F" id="_x0000_s1030" style="position:absolute;margin-left:0;margin-top:-64.5pt;width:353.1pt;height:73.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" filled="f" stroked="f">
              <v:textbox inset="0,0,0,0">
                <w:txbxContent>
                  <w:p w:rsidR="00FE10BB" w:rsidRPr="00156034" w:rsidRDefault="00FE10BB" w:rsidP="00FE10BB">
                    <w:pPr>
                      <w:spacing w:after="0" w:line="660" w:lineRule="exact"/>
                      <w:rPr>
                        <w:rFonts w:ascii="Segoe UI Light" w:hAnsi="Segoe UI Light" w:cs="Segoe UI Light"/>
                        <w:sz w:val="20"/>
                      </w:rPr>
                    </w:pPr>
                    <w:r w:rsidRPr="00156034">
                      <w:rPr>
                        <w:rFonts w:ascii="Segoe UI Light" w:eastAsia="Segoe UI" w:hAnsi="Segoe UI Light" w:cs="Segoe UI Light"/>
                        <w:color w:val="FFFFFF"/>
                        <w:sz w:val="52"/>
                      </w:rPr>
                      <w:t>Microsoft Right Management services (RMS)</w:t>
                    </w:r>
                  </w:p>
                </w:txbxContent>
              </v:textbox>
              <w10:wrap anchorx="margin"/>
            </v:rect>
          </w:pict>
        </mc:Fallback>
      </mc:AlternateContent>
    </w:r>
    <w:r w:rsidR="00FE10BB">
      <w:rPr>
        <w:noProof/>
      </w:rPr>
      <mc:AlternateContent>
        <mc:Choice Requires="wps">
          <w:drawing>
            <wp:anchor distT="0" distB="0" distL="114300" distR="114300" simplePos="0" relativeHeight="251669504" behindDoc="0" locked="0" layoutInCell="1" allowOverlap="1" wp14:anchorId="7EC59558" wp14:editId="7CFF3DFC">
              <wp:simplePos x="0" y="0"/>
              <wp:positionH relativeFrom="page">
                <wp:align>right</wp:align>
              </wp:positionH>
              <wp:positionV relativeFrom="paragraph">
                <wp:posOffset>-973601</wp:posOffset>
              </wp:positionV>
              <wp:extent cx="7535008" cy="1081454"/>
              <wp:effectExtent l="0" t="0" r="8890" b="4445"/>
              <wp:wrapNone/>
              <wp:docPr id="6" name="Rectangle 6"/>
              <wp:cNvGraphicFramePr/>
              <a:graphic xmlns:a="http://schemas.openxmlformats.org/drawingml/2006/main">
                <a:graphicData uri="http://schemas.microsoft.com/office/word/2010/wordprocessingShape">
                  <wps:wsp>
                    <wps:cNvSpPr/>
                    <wps:spPr>
                      <a:xfrm>
                        <a:off x="0" y="0"/>
                        <a:ext cx="7535008" cy="10814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FF51A0" id="Rectangle 6" o:spid="_x0000_s1026" style="position:absolute;margin-left:542.1pt;margin-top:-76.65pt;width:593.3pt;height:85.1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" fillcolor="#393737 [814]"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95542"/>
    <w:multiLevelType w:val="hybridMultilevel"/>
    <w:tmpl w:val="097AD188"/>
    <w:lvl w:ilvl="0" w:tplc="C8E459A2">
      <w:start w:val="1"/>
      <w:numFmt w:val="bullet"/>
      <w:lvlText w:val="•"/>
      <w:lvlJc w:val="left"/>
      <w:pPr>
        <w:ind w:left="146"/>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1" w:tplc="F16E9ECE">
      <w:start w:val="1"/>
      <w:numFmt w:val="bullet"/>
      <w:lvlText w:val="o"/>
      <w:lvlJc w:val="left"/>
      <w:pPr>
        <w:ind w:left="119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2" w:tplc="E82A4C70">
      <w:start w:val="1"/>
      <w:numFmt w:val="bullet"/>
      <w:lvlText w:val="▪"/>
      <w:lvlJc w:val="left"/>
      <w:pPr>
        <w:ind w:left="191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3" w:tplc="E95035F4">
      <w:start w:val="1"/>
      <w:numFmt w:val="bullet"/>
      <w:lvlText w:val="•"/>
      <w:lvlJc w:val="left"/>
      <w:pPr>
        <w:ind w:left="263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4" w:tplc="2FF2C756">
      <w:start w:val="1"/>
      <w:numFmt w:val="bullet"/>
      <w:lvlText w:val="o"/>
      <w:lvlJc w:val="left"/>
      <w:pPr>
        <w:ind w:left="335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5" w:tplc="A3F09DFE">
      <w:start w:val="1"/>
      <w:numFmt w:val="bullet"/>
      <w:lvlText w:val="▪"/>
      <w:lvlJc w:val="left"/>
      <w:pPr>
        <w:ind w:left="407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6" w:tplc="993E458C">
      <w:start w:val="1"/>
      <w:numFmt w:val="bullet"/>
      <w:lvlText w:val="•"/>
      <w:lvlJc w:val="left"/>
      <w:pPr>
        <w:ind w:left="479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7" w:tplc="A1C8EB32">
      <w:start w:val="1"/>
      <w:numFmt w:val="bullet"/>
      <w:lvlText w:val="o"/>
      <w:lvlJc w:val="left"/>
      <w:pPr>
        <w:ind w:left="551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lvl w:ilvl="8" w:tplc="8E40BABE">
      <w:start w:val="1"/>
      <w:numFmt w:val="bullet"/>
      <w:lvlText w:val="▪"/>
      <w:lvlJc w:val="left"/>
      <w:pPr>
        <w:ind w:left="6234"/>
      </w:pPr>
      <w:rPr>
        <w:rFonts w:ascii="Arial" w:eastAsia="Arial" w:hAnsi="Arial" w:cs="Arial"/>
        <w:b w:val="0"/>
        <w:i w:val="0"/>
        <w:strike w:val="0"/>
        <w:dstrike w:val="0"/>
        <w:color w:val="50505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F6"/>
    <w:rsid w:val="000A0365"/>
    <w:rsid w:val="000A2581"/>
    <w:rsid w:val="00105885"/>
    <w:rsid w:val="00156034"/>
    <w:rsid w:val="00187DA0"/>
    <w:rsid w:val="00245ACA"/>
    <w:rsid w:val="0025458D"/>
    <w:rsid w:val="002F55B1"/>
    <w:rsid w:val="0033640A"/>
    <w:rsid w:val="00356205"/>
    <w:rsid w:val="00392E0C"/>
    <w:rsid w:val="0045192E"/>
    <w:rsid w:val="004D5CA5"/>
    <w:rsid w:val="00590756"/>
    <w:rsid w:val="005A7B3C"/>
    <w:rsid w:val="005B49F8"/>
    <w:rsid w:val="005C3FB9"/>
    <w:rsid w:val="006619C8"/>
    <w:rsid w:val="006B08CE"/>
    <w:rsid w:val="006C7826"/>
    <w:rsid w:val="008267B5"/>
    <w:rsid w:val="00997D7A"/>
    <w:rsid w:val="009E1190"/>
    <w:rsid w:val="00A32129"/>
    <w:rsid w:val="00A63B04"/>
    <w:rsid w:val="00BA6FF6"/>
    <w:rsid w:val="00C07BD7"/>
    <w:rsid w:val="00C12E23"/>
    <w:rsid w:val="00C96D9C"/>
    <w:rsid w:val="00D67885"/>
    <w:rsid w:val="00F1150F"/>
    <w:rsid w:val="00F5745A"/>
    <w:rsid w:val="00FE10BB"/>
    <w:rsid w:val="00FF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56205"/>
    <w:pPr>
      <w:spacing w:after="120" w:line="240" w:lineRule="auto"/>
      <w:outlineLvl w:val="0"/>
    </w:pPr>
    <w:rPr>
      <w:rFonts w:ascii="Segoe UI" w:eastAsia="Segoe UI" w:hAnsi="Segoe UI" w:cs="Segoe UI"/>
      <w:b/>
      <w:color w:val="3B3838" w:themeColor="background2" w:themeShade="40"/>
      <w:sz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A6FF6"/>
    <w:pPr>
      <w:spacing w:line="240" w:lineRule="auto"/>
    </w:pPr>
    <w:rPr>
      <w:rFonts w:ascii="Calibri" w:eastAsia="Calibri" w:hAnsi="Calibri" w:cs="Calibri"/>
      <w:color w:val="000000"/>
      <w:sz w:val="20"/>
      <w:szCs w:val="20"/>
      <w:lang w:eastAsia="fr-FR"/>
    </w:rPr>
  </w:style>
  <w:style w:type="character" w:customStyle="1" w:styleId="CommentTextChar">
    <w:name w:val="Comment Text Char"/>
    <w:basedOn w:val="DefaultParagraphFont"/>
    <w:link w:val="CommentText"/>
    <w:uiPriority w:val="99"/>
    <w:rsid w:val="00BA6FF6"/>
    <w:rPr>
      <w:rFonts w:ascii="Calibri" w:eastAsia="Calibri" w:hAnsi="Calibri" w:cs="Calibri"/>
      <w:color w:val="000000"/>
      <w:sz w:val="20"/>
      <w:szCs w:val="20"/>
      <w:lang w:eastAsia="fr-FR"/>
    </w:rPr>
  </w:style>
  <w:style w:type="paragraph" w:styleId="Header">
    <w:name w:val="header"/>
    <w:basedOn w:val="Normal"/>
    <w:link w:val="HeaderChar"/>
    <w:uiPriority w:val="99"/>
    <w:unhideWhenUsed/>
    <w:rsid w:val="00BA6F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6FF6"/>
  </w:style>
  <w:style w:type="paragraph" w:styleId="Footer">
    <w:name w:val="footer"/>
    <w:basedOn w:val="Normal"/>
    <w:link w:val="FooterChar"/>
    <w:uiPriority w:val="99"/>
    <w:unhideWhenUsed/>
    <w:rsid w:val="00BA6F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6FF6"/>
  </w:style>
  <w:style w:type="table" w:customStyle="1" w:styleId="TableGrid">
    <w:name w:val="TableGrid"/>
    <w:rsid w:val="00BA6FF6"/>
    <w:pPr>
      <w:spacing w:after="0" w:line="240" w:lineRule="auto"/>
    </w:pPr>
    <w:rPr>
      <w:rFonts w:eastAsiaTheme="minorEastAsia"/>
      <w:lang w:eastAsia="fr-FR"/>
    </w:rPr>
    <w:tblPr>
      <w:tblCellMar>
        <w:top w:w="0" w:type="dxa"/>
        <w:left w:w="0" w:type="dxa"/>
        <w:bottom w:w="0" w:type="dxa"/>
        <w:right w:w="0" w:type="dxa"/>
      </w:tblCellMar>
    </w:tblPr>
  </w:style>
  <w:style w:type="paragraph" w:styleId="Title">
    <w:name w:val="Title"/>
    <w:basedOn w:val="Normal"/>
    <w:next w:val="Normal"/>
    <w:link w:val="TitleChar"/>
    <w:uiPriority w:val="10"/>
    <w:qFormat/>
    <w:rsid w:val="005A7B3C"/>
    <w:pPr>
      <w:spacing w:after="0" w:line="720" w:lineRule="exact"/>
    </w:pPr>
    <w:rPr>
      <w:rFonts w:ascii="Segoe UI Light" w:eastAsia="Segoe UI" w:hAnsi="Segoe UI Light" w:cs="Segoe UI Light"/>
      <w:color w:val="FFFFFF"/>
      <w:sz w:val="72"/>
      <w:szCs w:val="60"/>
      <w:lang w:eastAsia="fr-FR"/>
    </w:rPr>
  </w:style>
  <w:style w:type="character" w:customStyle="1" w:styleId="TitleChar">
    <w:name w:val="Title Char"/>
    <w:basedOn w:val="DefaultParagraphFont"/>
    <w:link w:val="Title"/>
    <w:uiPriority w:val="10"/>
    <w:rsid w:val="005A7B3C"/>
    <w:rPr>
      <w:rFonts w:ascii="Segoe UI Light" w:eastAsia="Segoe UI" w:hAnsi="Segoe UI Light" w:cs="Segoe UI Light"/>
      <w:color w:val="FFFFFF"/>
      <w:sz w:val="72"/>
      <w:szCs w:val="60"/>
      <w:lang w:eastAsia="fr-FR"/>
    </w:rPr>
  </w:style>
  <w:style w:type="paragraph" w:styleId="Subtitle">
    <w:name w:val="Subtitle"/>
    <w:basedOn w:val="Normal"/>
    <w:next w:val="Normal"/>
    <w:link w:val="SubtitleChar"/>
    <w:uiPriority w:val="11"/>
    <w:qFormat/>
    <w:rsid w:val="005A7B3C"/>
    <w:pPr>
      <w:spacing w:after="0" w:line="240" w:lineRule="auto"/>
    </w:pPr>
    <w:rPr>
      <w:rFonts w:ascii="Segoe UI Light" w:eastAsia="Segoe UI" w:hAnsi="Segoe UI Light" w:cs="Segoe UI Light"/>
      <w:color w:val="FFFFFF"/>
      <w:sz w:val="40"/>
      <w:szCs w:val="40"/>
      <w:lang w:eastAsia="fr-FR"/>
    </w:rPr>
  </w:style>
  <w:style w:type="character" w:customStyle="1" w:styleId="SubtitleChar">
    <w:name w:val="Subtitle Char"/>
    <w:basedOn w:val="DefaultParagraphFont"/>
    <w:link w:val="Subtitle"/>
    <w:uiPriority w:val="11"/>
    <w:rsid w:val="005A7B3C"/>
    <w:rPr>
      <w:rFonts w:ascii="Segoe UI Light" w:eastAsia="Segoe UI" w:hAnsi="Segoe UI Light" w:cs="Segoe UI Light"/>
      <w:color w:val="FFFFFF"/>
      <w:sz w:val="40"/>
      <w:szCs w:val="40"/>
      <w:lang w:eastAsia="fr-FR"/>
    </w:rPr>
  </w:style>
  <w:style w:type="character" w:customStyle="1" w:styleId="Heading1Char">
    <w:name w:val="Heading 1 Char"/>
    <w:basedOn w:val="DefaultParagraphFont"/>
    <w:link w:val="Heading1"/>
    <w:uiPriority w:val="9"/>
    <w:rsid w:val="00356205"/>
    <w:rPr>
      <w:rFonts w:ascii="Segoe UI" w:eastAsia="Segoe UI" w:hAnsi="Segoe UI" w:cs="Segoe UI"/>
      <w:b/>
      <w:color w:val="3B3838" w:themeColor="background2" w:themeShade="40"/>
      <w:sz w:val="18"/>
      <w:lang w:val="en-US" w:eastAsia="fr-FR"/>
    </w:rPr>
  </w:style>
  <w:style w:type="character" w:styleId="Hyperlink">
    <w:name w:val="Hyperlink"/>
    <w:basedOn w:val="DefaultParagraphFont"/>
    <w:uiPriority w:val="99"/>
    <w:unhideWhenUsed/>
    <w:rsid w:val="00A63B04"/>
    <w:rPr>
      <w:color w:val="0563C1" w:themeColor="hyperlink"/>
      <w:u w:val="single"/>
    </w:rPr>
  </w:style>
  <w:style w:type="paragraph" w:styleId="ListParagraph">
    <w:name w:val="List Paragraph"/>
    <w:basedOn w:val="Normal"/>
    <w:uiPriority w:val="34"/>
    <w:qFormat/>
    <w:rsid w:val="00392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56205"/>
    <w:pPr>
      <w:spacing w:after="120" w:line="240" w:lineRule="auto"/>
      <w:outlineLvl w:val="0"/>
    </w:pPr>
    <w:rPr>
      <w:rFonts w:ascii="Segoe UI" w:eastAsia="Segoe UI" w:hAnsi="Segoe UI" w:cs="Segoe UI"/>
      <w:b/>
      <w:color w:val="3B3838" w:themeColor="background2" w:themeShade="40"/>
      <w:sz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A6FF6"/>
    <w:pPr>
      <w:spacing w:line="240" w:lineRule="auto"/>
    </w:pPr>
    <w:rPr>
      <w:rFonts w:ascii="Calibri" w:eastAsia="Calibri" w:hAnsi="Calibri" w:cs="Calibri"/>
      <w:color w:val="000000"/>
      <w:sz w:val="20"/>
      <w:szCs w:val="20"/>
      <w:lang w:eastAsia="fr-FR"/>
    </w:rPr>
  </w:style>
  <w:style w:type="character" w:customStyle="1" w:styleId="CommentTextChar">
    <w:name w:val="Comment Text Char"/>
    <w:basedOn w:val="DefaultParagraphFont"/>
    <w:link w:val="CommentText"/>
    <w:uiPriority w:val="99"/>
    <w:rsid w:val="00BA6FF6"/>
    <w:rPr>
      <w:rFonts w:ascii="Calibri" w:eastAsia="Calibri" w:hAnsi="Calibri" w:cs="Calibri"/>
      <w:color w:val="000000"/>
      <w:sz w:val="20"/>
      <w:szCs w:val="20"/>
      <w:lang w:eastAsia="fr-FR"/>
    </w:rPr>
  </w:style>
  <w:style w:type="paragraph" w:styleId="Header">
    <w:name w:val="header"/>
    <w:basedOn w:val="Normal"/>
    <w:link w:val="HeaderChar"/>
    <w:uiPriority w:val="99"/>
    <w:unhideWhenUsed/>
    <w:rsid w:val="00BA6F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6FF6"/>
  </w:style>
  <w:style w:type="paragraph" w:styleId="Footer">
    <w:name w:val="footer"/>
    <w:basedOn w:val="Normal"/>
    <w:link w:val="FooterChar"/>
    <w:uiPriority w:val="99"/>
    <w:unhideWhenUsed/>
    <w:rsid w:val="00BA6F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6FF6"/>
  </w:style>
  <w:style w:type="table" w:customStyle="1" w:styleId="TableGrid">
    <w:name w:val="TableGrid"/>
    <w:rsid w:val="00BA6FF6"/>
    <w:pPr>
      <w:spacing w:after="0" w:line="240" w:lineRule="auto"/>
    </w:pPr>
    <w:rPr>
      <w:rFonts w:eastAsiaTheme="minorEastAsia"/>
      <w:lang w:eastAsia="fr-FR"/>
    </w:rPr>
    <w:tblPr>
      <w:tblCellMar>
        <w:top w:w="0" w:type="dxa"/>
        <w:left w:w="0" w:type="dxa"/>
        <w:bottom w:w="0" w:type="dxa"/>
        <w:right w:w="0" w:type="dxa"/>
      </w:tblCellMar>
    </w:tblPr>
  </w:style>
  <w:style w:type="paragraph" w:styleId="Title">
    <w:name w:val="Title"/>
    <w:basedOn w:val="Normal"/>
    <w:next w:val="Normal"/>
    <w:link w:val="TitleChar"/>
    <w:uiPriority w:val="10"/>
    <w:qFormat/>
    <w:rsid w:val="005A7B3C"/>
    <w:pPr>
      <w:spacing w:after="0" w:line="720" w:lineRule="exact"/>
    </w:pPr>
    <w:rPr>
      <w:rFonts w:ascii="Segoe UI Light" w:eastAsia="Segoe UI" w:hAnsi="Segoe UI Light" w:cs="Segoe UI Light"/>
      <w:color w:val="FFFFFF"/>
      <w:sz w:val="72"/>
      <w:szCs w:val="60"/>
      <w:lang w:eastAsia="fr-FR"/>
    </w:rPr>
  </w:style>
  <w:style w:type="character" w:customStyle="1" w:styleId="TitleChar">
    <w:name w:val="Title Char"/>
    <w:basedOn w:val="DefaultParagraphFont"/>
    <w:link w:val="Title"/>
    <w:uiPriority w:val="10"/>
    <w:rsid w:val="005A7B3C"/>
    <w:rPr>
      <w:rFonts w:ascii="Segoe UI Light" w:eastAsia="Segoe UI" w:hAnsi="Segoe UI Light" w:cs="Segoe UI Light"/>
      <w:color w:val="FFFFFF"/>
      <w:sz w:val="72"/>
      <w:szCs w:val="60"/>
      <w:lang w:eastAsia="fr-FR"/>
    </w:rPr>
  </w:style>
  <w:style w:type="paragraph" w:styleId="Subtitle">
    <w:name w:val="Subtitle"/>
    <w:basedOn w:val="Normal"/>
    <w:next w:val="Normal"/>
    <w:link w:val="SubtitleChar"/>
    <w:uiPriority w:val="11"/>
    <w:qFormat/>
    <w:rsid w:val="005A7B3C"/>
    <w:pPr>
      <w:spacing w:after="0" w:line="240" w:lineRule="auto"/>
    </w:pPr>
    <w:rPr>
      <w:rFonts w:ascii="Segoe UI Light" w:eastAsia="Segoe UI" w:hAnsi="Segoe UI Light" w:cs="Segoe UI Light"/>
      <w:color w:val="FFFFFF"/>
      <w:sz w:val="40"/>
      <w:szCs w:val="40"/>
      <w:lang w:eastAsia="fr-FR"/>
    </w:rPr>
  </w:style>
  <w:style w:type="character" w:customStyle="1" w:styleId="SubtitleChar">
    <w:name w:val="Subtitle Char"/>
    <w:basedOn w:val="DefaultParagraphFont"/>
    <w:link w:val="Subtitle"/>
    <w:uiPriority w:val="11"/>
    <w:rsid w:val="005A7B3C"/>
    <w:rPr>
      <w:rFonts w:ascii="Segoe UI Light" w:eastAsia="Segoe UI" w:hAnsi="Segoe UI Light" w:cs="Segoe UI Light"/>
      <w:color w:val="FFFFFF"/>
      <w:sz w:val="40"/>
      <w:szCs w:val="40"/>
      <w:lang w:eastAsia="fr-FR"/>
    </w:rPr>
  </w:style>
  <w:style w:type="character" w:customStyle="1" w:styleId="Heading1Char">
    <w:name w:val="Heading 1 Char"/>
    <w:basedOn w:val="DefaultParagraphFont"/>
    <w:link w:val="Heading1"/>
    <w:uiPriority w:val="9"/>
    <w:rsid w:val="00356205"/>
    <w:rPr>
      <w:rFonts w:ascii="Segoe UI" w:eastAsia="Segoe UI" w:hAnsi="Segoe UI" w:cs="Segoe UI"/>
      <w:b/>
      <w:color w:val="3B3838" w:themeColor="background2" w:themeShade="40"/>
      <w:sz w:val="18"/>
      <w:lang w:val="en-US" w:eastAsia="fr-FR"/>
    </w:rPr>
  </w:style>
  <w:style w:type="character" w:styleId="Hyperlink">
    <w:name w:val="Hyperlink"/>
    <w:basedOn w:val="DefaultParagraphFont"/>
    <w:uiPriority w:val="99"/>
    <w:unhideWhenUsed/>
    <w:rsid w:val="00A63B04"/>
    <w:rPr>
      <w:color w:val="0563C1" w:themeColor="hyperlink"/>
      <w:u w:val="single"/>
    </w:rPr>
  </w:style>
  <w:style w:type="paragraph" w:styleId="ListParagraph">
    <w:name w:val="List Paragraph"/>
    <w:basedOn w:val="Normal"/>
    <w:uiPriority w:val="34"/>
    <w:qFormat/>
    <w:rsid w:val="0039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crosoft.com/rm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icrosoft.com/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5900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NEW RMS - Plaquette promotionnelle</vt:lpstr>
      <vt:lpstr>Microsoft NEW RMS - Plaquette promotionnelle</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NEW RMS - Plaquette promotionnelle</dc:title>
  <dc:subject/>
  <dc:creator>Philippe Beraud</dc:creator>
  <cp:keywords>Microsoft, RMS, Vue d'ensemble, Plaquette promotionnelle, Octobre</cp:keywords>
  <dc:description/>
  <cp:lastModifiedBy>Dan Plastina</cp:lastModifiedBy>
  <cp:revision>5</cp:revision>
  <cp:lastPrinted>2013-10-24T12:08:00Z</cp:lastPrinted>
  <dcterms:created xsi:type="dcterms:W3CDTF">2013-11-04T15:29:00Z</dcterms:created>
  <dcterms:modified xsi:type="dcterms:W3CDTF">2013-11-04T20:45:00Z</dcterms:modified>
</cp:coreProperties>
</file>