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B158" w14:textId="011DB39C"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14:paraId="76D090E9" w14:textId="1E5599A2" w:rsidR="004E5C35" w:rsidRPr="001A7ABD" w:rsidRDefault="004E5C35" w:rsidP="00062B69">
      <w:pPr>
        <w:rPr>
          <w:rFonts w:ascii="Segoe UI" w:hAnsi="Segoe UI" w:cs="Segoe UI"/>
        </w:rPr>
      </w:pPr>
    </w:p>
    <w:p w14:paraId="43681867" w14:textId="19ED147E"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Date: </w:t>
      </w:r>
      <w:r w:rsidR="00E73614">
        <w:rPr>
          <w:rFonts w:ascii="Segoe UI" w:eastAsia="Segoe UI" w:hAnsi="Segoe UI" w:cs="Segoe UI"/>
        </w:rPr>
        <w:t>16 December 2016</w:t>
      </w:r>
    </w:p>
    <w:p w14:paraId="0B7D0BAD" w14:textId="697E4249" w:rsidR="00BD1A6C" w:rsidRPr="001A7ABD" w:rsidRDefault="16C6744D" w:rsidP="009E5348">
      <w:pPr>
        <w:spacing w:line="360" w:lineRule="auto"/>
        <w:rPr>
          <w:rFonts w:ascii="Segoe UI" w:hAnsi="Segoe UI" w:cs="Segoe UI"/>
        </w:rPr>
      </w:pPr>
      <w:r w:rsidRPr="001A7ABD">
        <w:rPr>
          <w:rFonts w:ascii="Segoe UI" w:eastAsia="Segoe UI" w:hAnsi="Segoe UI" w:cs="Segoe UI"/>
        </w:rPr>
        <w:t xml:space="preserve">Name of Product: </w:t>
      </w:r>
      <w:r w:rsidR="009E5348">
        <w:rPr>
          <w:rFonts w:ascii="Segoe UI" w:eastAsia="Segoe UI" w:hAnsi="Segoe UI" w:cs="Segoe UI"/>
        </w:rPr>
        <w:t>Word Universal</w:t>
      </w:r>
    </w:p>
    <w:p w14:paraId="5735A0AC" w14:textId="22BA6871" w:rsidR="00BD1A6C" w:rsidRPr="001A7ABD" w:rsidRDefault="16C6744D" w:rsidP="009E5348">
      <w:pPr>
        <w:spacing w:line="360" w:lineRule="auto"/>
        <w:rPr>
          <w:rFonts w:ascii="Segoe UI" w:hAnsi="Segoe UI" w:cs="Segoe UI"/>
        </w:rPr>
      </w:pPr>
      <w:r w:rsidRPr="001A7ABD">
        <w:rPr>
          <w:rFonts w:ascii="Segoe UI" w:eastAsia="Segoe UI" w:hAnsi="Segoe UI" w:cs="Segoe UI"/>
        </w:rPr>
        <w:t>Description of Pr</w:t>
      </w:r>
      <w:r w:rsidR="00E80335" w:rsidRPr="001A7ABD">
        <w:rPr>
          <w:rFonts w:ascii="Segoe UI" w:eastAsia="Segoe UI" w:hAnsi="Segoe UI" w:cs="Segoe UI"/>
        </w:rPr>
        <w:t xml:space="preserve">oduct: </w:t>
      </w:r>
      <w:r>
        <w:rPr>
          <w:rFonts w:ascii="Segoe UI" w:eastAsia="Segoe UI" w:hAnsi="Segoe UI" w:cs="Segoe UI"/>
        </w:rPr>
        <w:t>Word</w:t>
      </w:r>
    </w:p>
    <w:p w14:paraId="3F61C27F" w14:textId="3622078A" w:rsidR="00BD1A6C" w:rsidRPr="001A7ABD" w:rsidRDefault="00E80335" w:rsidP="009E5348">
      <w:pPr>
        <w:spacing w:line="360" w:lineRule="auto"/>
        <w:rPr>
          <w:rFonts w:ascii="Segoe UI" w:hAnsi="Segoe UI" w:cs="Segoe UI"/>
        </w:rPr>
      </w:pPr>
      <w:r w:rsidRPr="001A7ABD">
        <w:rPr>
          <w:rFonts w:ascii="Segoe UI" w:eastAsia="Segoe UI" w:hAnsi="Segoe UI" w:cs="Segoe UI"/>
        </w:rPr>
        <w:t xml:space="preserve">Platform: </w:t>
      </w:r>
      <w:r>
        <w:rPr>
          <w:rFonts w:ascii="Segoe UI" w:eastAsia="Segoe UI" w:hAnsi="Segoe UI" w:cs="Segoe UI"/>
        </w:rPr>
        <w:t>Universal</w:t>
      </w:r>
    </w:p>
    <w:p w14:paraId="246F5E13" w14:textId="688E2348" w:rsidR="00BD1A6C" w:rsidRPr="001A7ABD" w:rsidRDefault="00E80335" w:rsidP="009E5348">
      <w:pPr>
        <w:spacing w:line="360" w:lineRule="auto"/>
        <w:rPr>
          <w:rFonts w:ascii="Segoe UI" w:hAnsi="Segoe UI" w:cs="Segoe UI"/>
        </w:rPr>
      </w:pPr>
      <w:r w:rsidRPr="001A7ABD">
        <w:rPr>
          <w:rFonts w:ascii="Segoe UI" w:eastAsia="Segoe UI" w:hAnsi="Segoe UI" w:cs="Segoe UI"/>
        </w:rPr>
        <w:t xml:space="preserve">Product Build: </w:t>
      </w:r>
      <w:r w:rsidR="00E73614" w:rsidRPr="00E73614">
        <w:rPr>
          <w:rFonts w:ascii="Segoe UI" w:eastAsia="Segoe UI" w:hAnsi="Segoe UI" w:cs="Segoe UI"/>
        </w:rPr>
        <w:t>16.0.7571.4753</w:t>
      </w:r>
    </w:p>
    <w:p w14:paraId="33B05222" w14:textId="77777777" w:rsidR="009E5348" w:rsidRPr="009E5348" w:rsidRDefault="009E5348" w:rsidP="009E5348">
      <w:pPr>
        <w:spacing w:line="360" w:lineRule="auto"/>
        <w:rPr>
          <w:rFonts w:ascii="Segoe UI" w:hAnsi="Segoe UI" w:cs="Segoe UI"/>
        </w:rPr>
      </w:pPr>
      <w:r w:rsidRPr="009E5348">
        <w:rPr>
          <w:rFonts w:ascii="Segoe UI" w:eastAsia="Segoe UI" w:hAnsi="Segoe UI" w:cs="Segoe UI"/>
        </w:rPr>
        <w:t xml:space="preserve">Website: </w:t>
      </w:r>
      <w:hyperlink r:id="rId7" w:history="1">
        <w:r w:rsidRPr="009E5348">
          <w:rPr>
            <w:rStyle w:val="Hyperlink"/>
            <w:rFonts w:ascii="Segoe UI" w:eastAsia="Segoe UI" w:hAnsi="Segoe UI" w:cs="Segoe UI"/>
          </w:rPr>
          <w:t>Microsoft Accessibility</w:t>
        </w:r>
      </w:hyperlink>
    </w:p>
    <w:p w14:paraId="0E4BB2E7" w14:textId="77777777" w:rsidR="009E5348" w:rsidRPr="009E5348" w:rsidRDefault="009E5348" w:rsidP="009E5348">
      <w:pPr>
        <w:spacing w:line="360" w:lineRule="auto"/>
        <w:rPr>
          <w:rFonts w:ascii="Segoe UI" w:hAnsi="Segoe UI" w:cs="Segoe UI"/>
        </w:rPr>
      </w:pPr>
      <w:r w:rsidRPr="009E5348">
        <w:rPr>
          <w:rFonts w:ascii="Segoe UI" w:eastAsia="Segoe UI" w:hAnsi="Segoe UI" w:cs="Segoe UI"/>
        </w:rPr>
        <w:t xml:space="preserve">Contact for more information: </w:t>
      </w:r>
      <w:hyperlink r:id="rId8" w:history="1">
        <w:r w:rsidRPr="009E5348">
          <w:rPr>
            <w:rStyle w:val="Hyperlink"/>
            <w:rFonts w:ascii="Segoe UI" w:eastAsia="Segoe UI" w:hAnsi="Segoe UI" w:cs="Segoe UI"/>
          </w:rPr>
          <w:t>Enterprise Disability Answer Desk</w:t>
        </w:r>
      </w:hyperlink>
    </w:p>
    <w:p w14:paraId="413F0017" w14:textId="71CD9387" w:rsidR="00753338" w:rsidRPr="009E5348" w:rsidRDefault="00E04CEA" w:rsidP="009E5348">
      <w:pPr>
        <w:spacing w:line="360" w:lineRule="auto"/>
        <w:rPr>
          <w:rFonts w:ascii="Segoe UI" w:hAnsi="Segoe UI" w:cs="Segoe UI"/>
        </w:rPr>
      </w:pPr>
      <w:r w:rsidRPr="009E5348">
        <w:rPr>
          <w:rFonts w:ascii="Segoe UI" w:hAnsi="Segoe UI" w:cs="Segoe UI"/>
        </w:rPr>
        <w:t xml:space="preserve">For assistance with this report or finding one for another product, </w:t>
      </w:r>
      <w:r w:rsidR="00E80335" w:rsidRPr="009E5348">
        <w:rPr>
          <w:rFonts w:ascii="Segoe UI" w:hAnsi="Segoe UI" w:cs="Segoe UI"/>
        </w:rPr>
        <w:t>please</w:t>
      </w:r>
      <w:r w:rsidRPr="009E5348">
        <w:rPr>
          <w:rFonts w:ascii="Segoe UI" w:hAnsi="Segoe UI" w:cs="Segoe UI"/>
        </w:rPr>
        <w:t xml:space="preserve"> </w:t>
      </w:r>
      <w:hyperlink r:id="rId9" w:history="1">
        <w:r w:rsidRPr="009E5348">
          <w:rPr>
            <w:rStyle w:val="Hyperlink"/>
            <w:rFonts w:ascii="Segoe UI" w:hAnsi="Segoe UI" w:cs="Segoe UI"/>
          </w:rPr>
          <w:t>email us</w:t>
        </w:r>
      </w:hyperlink>
      <w:r w:rsidRPr="009E5348">
        <w:rPr>
          <w:rFonts w:ascii="Segoe UI" w:hAnsi="Segoe UI" w:cs="Segoe UI"/>
        </w:rPr>
        <w:t>.</w:t>
      </w:r>
    </w:p>
    <w:p w14:paraId="4E16D2D3" w14:textId="77777777" w:rsidR="004E5C35" w:rsidRPr="001A7ABD" w:rsidRDefault="004E5C35" w:rsidP="00553F4B">
      <w:pPr>
        <w:rPr>
          <w:rFonts w:ascii="Segoe UI" w:hAnsi="Segoe UI" w:cs="Segoe UI"/>
        </w:rPr>
      </w:pPr>
    </w:p>
    <w:p w14:paraId="1910A1C4" w14:textId="29FE6482"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14:paraId="2A7D7501" w14:textId="65E97648"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0">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1">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14:paraId="4C84BA88" w14:textId="77777777" w:rsidR="00971FC2" w:rsidRPr="001A7ABD" w:rsidRDefault="00971FC2" w:rsidP="00553F4B">
      <w:pPr>
        <w:rPr>
          <w:rFonts w:ascii="Segoe UI" w:hAnsi="Segoe UI" w:cs="Segoe UI"/>
        </w:rPr>
      </w:pPr>
    </w:p>
    <w:p w14:paraId="19C44EF4" w14:textId="263FFA8B"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14:paraId="75BB1C77" w14:textId="703EF8BF" w:rsidR="00971FC2" w:rsidRPr="001A7ABD" w:rsidRDefault="0023652A" w:rsidP="00861D9D">
      <w:pPr>
        <w:rPr>
          <w:rFonts w:ascii="Segoe UI" w:hAnsi="Segoe UI" w:cs="Segoe UI"/>
        </w:rPr>
      </w:pPr>
      <w:hyperlink r:id="rId12" w:history="1">
        <w:r w:rsidR="00D751E3" w:rsidRPr="001A7ABD">
          <w:rPr>
            <w:rStyle w:val="Hyperlink"/>
            <w:rFonts w:ascii="Segoe UI" w:hAnsi="Segoe UI" w:cs="Segoe UI"/>
          </w:rPr>
          <w:t>EN 301 549 References</w:t>
        </w:r>
      </w:hyperlink>
    </w:p>
    <w:p w14:paraId="1AF4C707" w14:textId="77777777" w:rsidR="00971FC2" w:rsidRPr="001A7ABD" w:rsidRDefault="00971FC2" w:rsidP="00553F4B">
      <w:pPr>
        <w:rPr>
          <w:rFonts w:ascii="Segoe UI" w:hAnsi="Segoe UI" w:cs="Segoe UI"/>
        </w:rPr>
      </w:pPr>
    </w:p>
    <w:p w14:paraId="2A585972" w14:textId="29D5EA1E"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14:paraId="3AAA71F5" w14:textId="2764790A" w:rsidR="00971FC2" w:rsidRPr="001A7ABD" w:rsidRDefault="0023652A" w:rsidP="00553F4B">
      <w:pPr>
        <w:rPr>
          <w:rStyle w:val="Hyperlink"/>
          <w:rFonts w:ascii="Segoe UI" w:hAnsi="Segoe UI" w:cs="Segoe UI"/>
        </w:rPr>
      </w:pPr>
      <w:hyperlink r:id="rId13" w:history="1">
        <w:r w:rsidR="00EA122E" w:rsidRPr="001A7ABD">
          <w:rPr>
            <w:rStyle w:val="Hyperlink"/>
            <w:rFonts w:ascii="Segoe UI" w:hAnsi="Segoe UI" w:cs="Segoe UI"/>
          </w:rPr>
          <w:t>EN 301 549 Definitions and abbreviations</w:t>
        </w:r>
      </w:hyperlink>
    </w:p>
    <w:p w14:paraId="3441C3D9" w14:textId="77777777" w:rsidR="00062B69" w:rsidRPr="001A7ABD" w:rsidRDefault="00062B69" w:rsidP="00553F4B">
      <w:pPr>
        <w:rPr>
          <w:rStyle w:val="Hyperlink"/>
          <w:rFonts w:ascii="Segoe UI" w:hAnsi="Segoe UI" w:cs="Segoe UI"/>
        </w:rPr>
      </w:pPr>
    </w:p>
    <w:p w14:paraId="2C1749F4" w14:textId="77777777"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14:paraId="147CE4EB" w14:textId="77777777" w:rsidR="00062B69" w:rsidRPr="001A7ABD" w:rsidRDefault="0023652A" w:rsidP="00062B69">
      <w:pPr>
        <w:rPr>
          <w:rStyle w:val="Hyperlink"/>
          <w:rFonts w:ascii="Segoe UI" w:hAnsi="Segoe UI" w:cs="Segoe UI"/>
          <w:color w:val="auto"/>
          <w:u w:val="none"/>
        </w:rPr>
      </w:pPr>
      <w:hyperlink r:id="rId14" w:history="1">
        <w:r w:rsidR="00062B69" w:rsidRPr="001A7ABD">
          <w:rPr>
            <w:rStyle w:val="Hyperlink"/>
            <w:rFonts w:ascii="Segoe UI" w:hAnsi="Segoe UI" w:cs="Segoe UI"/>
          </w:rPr>
          <w:t>EN 301 549 Functional Statements</w:t>
        </w:r>
      </w:hyperlink>
    </w:p>
    <w:p w14:paraId="1666C598" w14:textId="77777777" w:rsidR="00062B69" w:rsidRPr="001A7ABD" w:rsidRDefault="0023652A" w:rsidP="00062B69">
      <w:pPr>
        <w:ind w:left="360"/>
        <w:rPr>
          <w:rStyle w:val="Hyperlink"/>
          <w:rFonts w:ascii="Segoe UI" w:hAnsi="Segoe UI" w:cs="Segoe UI"/>
        </w:rPr>
      </w:pPr>
      <w:hyperlink r:id="rId15" w:history="1">
        <w:r w:rsidR="00062B69" w:rsidRPr="001A7ABD">
          <w:rPr>
            <w:rStyle w:val="Hyperlink"/>
            <w:rFonts w:ascii="Segoe UI" w:hAnsi="Segoe UI" w:cs="Segoe UI"/>
          </w:rPr>
          <w:t>4.2.1 Usage without vision</w:t>
        </w:r>
      </w:hyperlink>
    </w:p>
    <w:p w14:paraId="7FB710DC" w14:textId="77777777" w:rsidR="00062B69" w:rsidRPr="001A7ABD" w:rsidRDefault="0023652A" w:rsidP="00062B69">
      <w:pPr>
        <w:ind w:left="360"/>
        <w:rPr>
          <w:rStyle w:val="Hyperlink"/>
          <w:rFonts w:ascii="Segoe UI" w:hAnsi="Segoe UI" w:cs="Segoe UI"/>
        </w:rPr>
      </w:pPr>
      <w:hyperlink r:id="rId16" w:history="1">
        <w:r w:rsidR="00062B69" w:rsidRPr="001A7ABD">
          <w:rPr>
            <w:rStyle w:val="Hyperlink"/>
            <w:rFonts w:ascii="Segoe UI" w:hAnsi="Segoe UI" w:cs="Segoe UI"/>
          </w:rPr>
          <w:t>4.2.2 Usage with limited vision</w:t>
        </w:r>
      </w:hyperlink>
    </w:p>
    <w:p w14:paraId="2D0ED46A" w14:textId="77777777" w:rsidR="00062B69" w:rsidRPr="001A7ABD" w:rsidRDefault="0023652A" w:rsidP="00062B69">
      <w:pPr>
        <w:ind w:left="360"/>
        <w:rPr>
          <w:rStyle w:val="Hyperlink"/>
          <w:rFonts w:ascii="Segoe UI" w:hAnsi="Segoe UI" w:cs="Segoe UI"/>
        </w:rPr>
      </w:pPr>
      <w:hyperlink r:id="rId17"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14:paraId="2CF7B02A" w14:textId="77777777" w:rsidR="00062B69" w:rsidRPr="001A7ABD" w:rsidRDefault="0023652A" w:rsidP="00062B69">
      <w:pPr>
        <w:ind w:left="360"/>
        <w:rPr>
          <w:rStyle w:val="Hyperlink"/>
          <w:rFonts w:ascii="Segoe UI" w:hAnsi="Segoe UI" w:cs="Segoe UI"/>
        </w:rPr>
      </w:pPr>
      <w:hyperlink r:id="rId18" w:history="1">
        <w:r w:rsidR="00062B69" w:rsidRPr="001A7ABD">
          <w:rPr>
            <w:rStyle w:val="Hyperlink"/>
            <w:rFonts w:ascii="Segoe UI" w:hAnsi="Segoe UI" w:cs="Segoe UI"/>
          </w:rPr>
          <w:t>4.2.4 Usage without hearing</w:t>
        </w:r>
      </w:hyperlink>
    </w:p>
    <w:p w14:paraId="352E03F0" w14:textId="77777777" w:rsidR="00062B69" w:rsidRPr="001A7ABD" w:rsidRDefault="0023652A" w:rsidP="00062B69">
      <w:pPr>
        <w:ind w:left="360"/>
        <w:rPr>
          <w:rStyle w:val="Hyperlink"/>
          <w:rFonts w:ascii="Segoe UI" w:hAnsi="Segoe UI" w:cs="Segoe UI"/>
        </w:rPr>
      </w:pPr>
      <w:hyperlink r:id="rId19" w:history="1">
        <w:r w:rsidR="00062B69" w:rsidRPr="001A7ABD">
          <w:rPr>
            <w:rStyle w:val="Hyperlink"/>
            <w:rFonts w:ascii="Segoe UI" w:hAnsi="Segoe UI" w:cs="Segoe UI"/>
          </w:rPr>
          <w:t>4.2.5 Usage with limited hearing</w:t>
        </w:r>
      </w:hyperlink>
    </w:p>
    <w:p w14:paraId="4159EF5F" w14:textId="77777777" w:rsidR="00062B69" w:rsidRPr="001A7ABD" w:rsidRDefault="0023652A" w:rsidP="00062B69">
      <w:pPr>
        <w:ind w:left="360"/>
        <w:rPr>
          <w:rStyle w:val="Hyperlink"/>
          <w:rFonts w:ascii="Segoe UI" w:hAnsi="Segoe UI" w:cs="Segoe UI"/>
        </w:rPr>
      </w:pPr>
      <w:hyperlink r:id="rId20" w:history="1">
        <w:r w:rsidR="00062B69" w:rsidRPr="001A7ABD">
          <w:rPr>
            <w:rStyle w:val="Hyperlink"/>
            <w:rFonts w:ascii="Segoe UI" w:hAnsi="Segoe UI" w:cs="Segoe UI"/>
          </w:rPr>
          <w:t>4.2.6 Usage without vocal capability</w:t>
        </w:r>
      </w:hyperlink>
    </w:p>
    <w:p w14:paraId="3240D98B" w14:textId="77777777" w:rsidR="00062B69" w:rsidRPr="001A7ABD" w:rsidRDefault="0023652A" w:rsidP="00062B69">
      <w:pPr>
        <w:ind w:left="360"/>
        <w:rPr>
          <w:rStyle w:val="Hyperlink"/>
          <w:rFonts w:ascii="Segoe UI" w:hAnsi="Segoe UI" w:cs="Segoe UI"/>
        </w:rPr>
      </w:pPr>
      <w:hyperlink r:id="rId21" w:history="1">
        <w:r w:rsidR="00062B69" w:rsidRPr="001A7ABD">
          <w:rPr>
            <w:rStyle w:val="Hyperlink"/>
            <w:rFonts w:ascii="Segoe UI" w:hAnsi="Segoe UI" w:cs="Segoe UI"/>
          </w:rPr>
          <w:t>4.2.7 Usage with limited manipulation or strength</w:t>
        </w:r>
      </w:hyperlink>
    </w:p>
    <w:p w14:paraId="7CE66EA7" w14:textId="77777777" w:rsidR="00062B69" w:rsidRPr="001A7ABD" w:rsidRDefault="0023652A" w:rsidP="00062B69">
      <w:pPr>
        <w:ind w:left="360"/>
        <w:rPr>
          <w:rStyle w:val="Hyperlink"/>
          <w:rFonts w:ascii="Segoe UI" w:hAnsi="Segoe UI" w:cs="Segoe UI"/>
        </w:rPr>
      </w:pPr>
      <w:hyperlink r:id="rId22" w:history="1">
        <w:r w:rsidR="00062B69" w:rsidRPr="001A7ABD">
          <w:rPr>
            <w:rStyle w:val="Hyperlink"/>
            <w:rFonts w:ascii="Segoe UI" w:hAnsi="Segoe UI" w:cs="Segoe UI"/>
          </w:rPr>
          <w:t>4.2.8 Usage with limited reach</w:t>
        </w:r>
      </w:hyperlink>
    </w:p>
    <w:p w14:paraId="2F2FEF9C" w14:textId="77777777" w:rsidR="00062B69" w:rsidRPr="001A7ABD" w:rsidRDefault="0023652A" w:rsidP="00062B69">
      <w:pPr>
        <w:ind w:left="360"/>
        <w:rPr>
          <w:rStyle w:val="Hyperlink"/>
          <w:rFonts w:ascii="Segoe UI" w:hAnsi="Segoe UI" w:cs="Segoe UI"/>
        </w:rPr>
      </w:pPr>
      <w:hyperlink r:id="rId23" w:history="1">
        <w:r w:rsidR="00062B69" w:rsidRPr="001A7ABD">
          <w:rPr>
            <w:rStyle w:val="Hyperlink"/>
            <w:rFonts w:ascii="Segoe UI" w:hAnsi="Segoe UI" w:cs="Segoe UI"/>
          </w:rPr>
          <w:t>4.2.9 Minimize photosensitive seizure triggers</w:t>
        </w:r>
      </w:hyperlink>
    </w:p>
    <w:p w14:paraId="5D07FFB9" w14:textId="77777777" w:rsidR="00062B69" w:rsidRPr="001A7ABD" w:rsidRDefault="0023652A" w:rsidP="00062B69">
      <w:pPr>
        <w:ind w:left="360"/>
        <w:rPr>
          <w:rStyle w:val="Hyperlink"/>
          <w:rFonts w:ascii="Segoe UI" w:hAnsi="Segoe UI" w:cs="Segoe UI"/>
        </w:rPr>
      </w:pPr>
      <w:hyperlink r:id="rId24" w:history="1">
        <w:r w:rsidR="00062B69" w:rsidRPr="001A7ABD">
          <w:rPr>
            <w:rStyle w:val="Hyperlink"/>
            <w:rFonts w:ascii="Segoe UI" w:hAnsi="Segoe UI" w:cs="Segoe UI"/>
          </w:rPr>
          <w:t>4.2.10 Usage with limited cognition</w:t>
        </w:r>
      </w:hyperlink>
    </w:p>
    <w:p w14:paraId="16EA440F" w14:textId="77777777"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5" w:history="1">
        <w:r w:rsidRPr="001A7ABD">
          <w:rPr>
            <w:rStyle w:val="Hyperlink"/>
            <w:rFonts w:ascii="Segoe UI" w:hAnsi="Segoe UI" w:cs="Segoe UI"/>
          </w:rPr>
          <w:t>Privacy</w:t>
        </w:r>
      </w:hyperlink>
    </w:p>
    <w:p w14:paraId="5C5F5DEB" w14:textId="77777777" w:rsidR="00062B69" w:rsidRPr="001A7ABD" w:rsidRDefault="00062B69" w:rsidP="00553F4B">
      <w:pPr>
        <w:rPr>
          <w:rFonts w:ascii="Segoe UI" w:hAnsi="Segoe UI" w:cs="Segoe UI"/>
        </w:rPr>
      </w:pPr>
    </w:p>
    <w:p w14:paraId="5789CF63" w14:textId="26E708A6" w:rsidR="00692764" w:rsidRPr="001A7ABD" w:rsidRDefault="00692764" w:rsidP="001A7ABD">
      <w:pPr>
        <w:pStyle w:val="Heading1"/>
      </w:pPr>
      <w:bookmarkStart w:id="1" w:name="_Toc424835731"/>
      <w:r w:rsidRPr="001A7ABD">
        <w:t>Functional Accessibility Requirements</w:t>
      </w:r>
    </w:p>
    <w:p w14:paraId="627F9F4A" w14:textId="5CE5FA7B"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1"/>
    </w:p>
    <w:p w14:paraId="72394FD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465F76" w:rsidRPr="001A7ABD" w14:paraId="08004649" w14:textId="77777777" w:rsidTr="00050F02">
        <w:trPr>
          <w:tblHeader/>
        </w:trPr>
        <w:tc>
          <w:tcPr>
            <w:tcW w:w="5975" w:type="dxa"/>
            <w:vAlign w:val="center"/>
          </w:tcPr>
          <w:p w14:paraId="3080FA25" w14:textId="77777777" w:rsidR="00465F76"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5F093B7A" w14:textId="77777777" w:rsidR="00465F76"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003B8F97" w14:textId="77777777" w:rsidR="00465F76"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6048D" w:rsidRPr="001A7ABD" w14:paraId="4BCA2C1C" w14:textId="77777777" w:rsidTr="00AC6271">
        <w:tc>
          <w:tcPr>
            <w:tcW w:w="5975" w:type="dxa"/>
          </w:tcPr>
          <w:p w14:paraId="2C479385" w14:textId="1B7B10B8" w:rsidR="0026048D" w:rsidRPr="001A7ABD" w:rsidRDefault="0026048D" w:rsidP="009E5348">
            <w:pPr>
              <w:pStyle w:val="Heading3"/>
              <w:rPr>
                <w:rFonts w:ascii="Segoe UI" w:hAnsi="Segoe UI" w:cs="Segoe UI"/>
              </w:rPr>
            </w:pPr>
            <w:bookmarkStart w:id="2" w:name="_Toc424835732"/>
            <w:r w:rsidRPr="001A7ABD">
              <w:rPr>
                <w:rFonts w:ascii="Segoe UI" w:hAnsi="Segoe UI" w:cs="Segoe UI"/>
              </w:rPr>
              <w:t xml:space="preserve">5.1.2.2 </w:t>
            </w:r>
            <w:bookmarkEnd w:id="2"/>
            <w:r w:rsidR="009E5348">
              <w:rPr>
                <w:rFonts w:ascii="Segoe UI" w:hAnsi="Segoe UI" w:cs="Segoe UI"/>
              </w:rPr>
              <w:t>– 5.1.6.2</w:t>
            </w:r>
          </w:p>
        </w:tc>
        <w:tc>
          <w:tcPr>
            <w:tcW w:w="2040" w:type="dxa"/>
          </w:tcPr>
          <w:p w14:paraId="50F3309E" w14:textId="239973CB" w:rsidR="0026048D" w:rsidRPr="001A7ABD" w:rsidRDefault="16C6744D" w:rsidP="00100601">
            <w:pPr>
              <w:rPr>
                <w:rFonts w:ascii="Segoe UI" w:hAnsi="Segoe UI" w:cs="Segoe UI"/>
              </w:rPr>
            </w:pPr>
            <w:r>
              <w:rPr>
                <w:rFonts w:ascii="Segoe UI" w:hAnsi="Segoe UI" w:cs="Segoe UI"/>
              </w:rPr>
              <w:t>Not Applicable</w:t>
            </w:r>
          </w:p>
        </w:tc>
        <w:tc>
          <w:tcPr>
            <w:tcW w:w="2677" w:type="dxa"/>
          </w:tcPr>
          <w:p w14:paraId="1C9CF0AF" w14:textId="152F3A5A" w:rsidR="0026048D" w:rsidRPr="001A7ABD" w:rsidRDefault="009E5348" w:rsidP="0026048D">
            <w:pPr>
              <w:rPr>
                <w:rFonts w:ascii="Segoe UI" w:hAnsi="Segoe UI" w:cs="Segoe UI"/>
              </w:rPr>
            </w:pPr>
            <w:r>
              <w:rPr>
                <w:rFonts w:ascii="Segoe UI" w:hAnsi="Segoe UI" w:cs="Segoe UI"/>
              </w:rPr>
              <w:t>Closed Functionality</w:t>
            </w:r>
          </w:p>
        </w:tc>
      </w:tr>
      <w:tr w:rsidR="00455FC5" w:rsidRPr="001A7ABD" w14:paraId="19604E11" w14:textId="77777777" w:rsidTr="00AC6271">
        <w:tc>
          <w:tcPr>
            <w:tcW w:w="5975" w:type="dxa"/>
          </w:tcPr>
          <w:p w14:paraId="1DC14F18" w14:textId="77777777" w:rsidR="00455FC5" w:rsidRPr="001A7ABD" w:rsidRDefault="00455FC5" w:rsidP="00AC6271">
            <w:pPr>
              <w:pStyle w:val="Heading3"/>
              <w:rPr>
                <w:rFonts w:ascii="Segoe UI" w:hAnsi="Segoe UI" w:cs="Segoe UI"/>
              </w:rPr>
            </w:pPr>
            <w:bookmarkStart w:id="3" w:name="_Toc424835752"/>
            <w:r w:rsidRPr="001A7ABD">
              <w:rPr>
                <w:rFonts w:ascii="Segoe UI" w:hAnsi="Segoe UI" w:cs="Segoe UI"/>
              </w:rPr>
              <w:t>5.2 Activation of accessibility features</w:t>
            </w:r>
            <w:bookmarkEnd w:id="3"/>
          </w:p>
          <w:p w14:paraId="1C040198" w14:textId="77777777"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14:paraId="60BDEEB2" w14:textId="23AB8F79"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717B11A1" w14:textId="6637A4D8" w:rsidR="00455FC5" w:rsidRPr="001A7ABD" w:rsidRDefault="00455FC5" w:rsidP="00455FC5">
            <w:pPr>
              <w:rPr>
                <w:rFonts w:ascii="Segoe UI" w:hAnsi="Segoe UI" w:cs="Segoe UI"/>
              </w:rPr>
            </w:pPr>
          </w:p>
        </w:tc>
      </w:tr>
      <w:tr w:rsidR="00455FC5" w:rsidRPr="001A7ABD" w14:paraId="3DE20C59" w14:textId="77777777" w:rsidTr="00AC6271">
        <w:tc>
          <w:tcPr>
            <w:tcW w:w="5975" w:type="dxa"/>
          </w:tcPr>
          <w:p w14:paraId="1E9FB054" w14:textId="77777777" w:rsidR="00455FC5" w:rsidRPr="001A7ABD" w:rsidRDefault="00455FC5" w:rsidP="00AC6271">
            <w:pPr>
              <w:pStyle w:val="Heading3"/>
              <w:rPr>
                <w:rFonts w:ascii="Segoe UI" w:hAnsi="Segoe UI" w:cs="Segoe UI"/>
              </w:rPr>
            </w:pPr>
            <w:bookmarkStart w:id="4" w:name="_Toc424835753"/>
            <w:r w:rsidRPr="001A7ABD">
              <w:rPr>
                <w:rFonts w:ascii="Segoe UI" w:hAnsi="Segoe UI" w:cs="Segoe UI"/>
              </w:rPr>
              <w:t>5.3 Biometrics</w:t>
            </w:r>
            <w:bookmarkEnd w:id="4"/>
          </w:p>
          <w:p w14:paraId="6F3C4B4C" w14:textId="77777777" w:rsidR="00455FC5" w:rsidRPr="001A7ABD" w:rsidRDefault="16C6744D" w:rsidP="00AC6271">
            <w:pPr>
              <w:rPr>
                <w:rFonts w:ascii="Segoe UI" w:hAnsi="Segoe UI" w:cs="Segoe UI"/>
              </w:rPr>
            </w:pPr>
            <w:r w:rsidRPr="001A7ABD">
              <w:rPr>
                <w:rFonts w:ascii="Segoe UI" w:hAnsi="Segoe UI" w:cs="Segoe UI"/>
              </w:rPr>
              <w:t>Where ICT uses biological characteristics, it shall not rely on the use of a particular biological characteristic as the only means of user identification or for control of ICT.</w:t>
            </w:r>
          </w:p>
        </w:tc>
        <w:tc>
          <w:tcPr>
            <w:tcW w:w="2040" w:type="dxa"/>
          </w:tcPr>
          <w:p w14:paraId="77219911" w14:textId="0579279D"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EFA281F" w14:textId="2EBEE50A" w:rsidR="00455FC5" w:rsidRPr="001A7ABD" w:rsidRDefault="00455FC5" w:rsidP="00C549FB">
            <w:pPr>
              <w:rPr>
                <w:rFonts w:ascii="Segoe UI" w:hAnsi="Segoe UI" w:cs="Segoe UI"/>
              </w:rPr>
            </w:pPr>
          </w:p>
        </w:tc>
      </w:tr>
      <w:tr w:rsidR="00455FC5" w:rsidRPr="001A7ABD" w14:paraId="5E75EB86" w14:textId="77777777" w:rsidTr="00AC6271">
        <w:tc>
          <w:tcPr>
            <w:tcW w:w="5975" w:type="dxa"/>
          </w:tcPr>
          <w:p w14:paraId="24007911" w14:textId="77777777" w:rsidR="00455FC5" w:rsidRPr="001A7ABD" w:rsidRDefault="00455FC5" w:rsidP="00AC6271">
            <w:pPr>
              <w:pStyle w:val="Heading3"/>
              <w:rPr>
                <w:rFonts w:ascii="Segoe UI" w:hAnsi="Segoe UI" w:cs="Segoe UI"/>
              </w:rPr>
            </w:pPr>
            <w:bookmarkStart w:id="5" w:name="_Toc424835754"/>
            <w:r w:rsidRPr="001A7ABD">
              <w:rPr>
                <w:rFonts w:ascii="Segoe UI" w:hAnsi="Segoe UI" w:cs="Segoe UI"/>
              </w:rPr>
              <w:t>5.4 Preservation of accessibility information during conversion</w:t>
            </w:r>
            <w:bookmarkEnd w:id="5"/>
          </w:p>
          <w:p w14:paraId="413146A2" w14:textId="77777777"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14:paraId="1A6F9D4E" w14:textId="0C61ADF2"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6F274C1" w14:textId="2A0D5196" w:rsidR="00455FC5" w:rsidRPr="001A7ABD" w:rsidRDefault="00455FC5" w:rsidP="00C549FB">
            <w:pPr>
              <w:rPr>
                <w:rFonts w:ascii="Segoe UI" w:hAnsi="Segoe UI" w:cs="Segoe UI"/>
              </w:rPr>
            </w:pPr>
          </w:p>
        </w:tc>
      </w:tr>
      <w:tr w:rsidR="00204BD9" w:rsidRPr="001A7ABD" w14:paraId="608DF240" w14:textId="77777777" w:rsidTr="00AC6271">
        <w:tc>
          <w:tcPr>
            <w:tcW w:w="5975" w:type="dxa"/>
          </w:tcPr>
          <w:p w14:paraId="71A7012D" w14:textId="2EE521D8" w:rsidR="00204BD9" w:rsidRPr="001A7ABD" w:rsidRDefault="16C6744D" w:rsidP="00AC6271">
            <w:pPr>
              <w:pStyle w:val="Heading3"/>
              <w:rPr>
                <w:rFonts w:ascii="Segoe UI" w:hAnsi="Segoe UI" w:cs="Segoe UI"/>
              </w:rPr>
            </w:pPr>
            <w:r w:rsidRPr="001A7ABD">
              <w:rPr>
                <w:rFonts w:ascii="Segoe UI" w:hAnsi="Segoe UI" w:cs="Segoe UI"/>
              </w:rPr>
              <w:t>5.5.1 Means of operation</w:t>
            </w:r>
          </w:p>
          <w:p w14:paraId="40AD3B3C" w14:textId="46D30271"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14:paraId="50C652B3" w14:textId="6EEBB13B"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635F7810" w14:textId="4915DA0F" w:rsidR="00204BD9" w:rsidRPr="001A7ABD" w:rsidRDefault="00204BD9" w:rsidP="00204BD9">
            <w:pPr>
              <w:rPr>
                <w:rFonts w:ascii="Segoe UI" w:hAnsi="Segoe UI" w:cs="Segoe UI"/>
              </w:rPr>
            </w:pPr>
          </w:p>
        </w:tc>
      </w:tr>
      <w:tr w:rsidR="00455FC5" w:rsidRPr="001A7ABD" w14:paraId="2D1FEC96" w14:textId="77777777" w:rsidTr="00AC6271">
        <w:tc>
          <w:tcPr>
            <w:tcW w:w="5975" w:type="dxa"/>
          </w:tcPr>
          <w:p w14:paraId="6CD96498" w14:textId="77777777" w:rsidR="00455FC5" w:rsidRPr="001A7ABD" w:rsidRDefault="00455FC5" w:rsidP="00AC6271">
            <w:pPr>
              <w:pStyle w:val="Heading3"/>
              <w:rPr>
                <w:rFonts w:ascii="Segoe UI" w:hAnsi="Segoe UI" w:cs="Segoe UI"/>
              </w:rPr>
            </w:pPr>
            <w:bookmarkStart w:id="6" w:name="_Toc424835755"/>
            <w:r w:rsidRPr="001A7ABD">
              <w:rPr>
                <w:rFonts w:ascii="Segoe UI" w:hAnsi="Segoe UI" w:cs="Segoe UI"/>
              </w:rPr>
              <w:t>5.5.2 Operable parts discernibility</w:t>
            </w:r>
            <w:bookmarkEnd w:id="6"/>
          </w:p>
          <w:p w14:paraId="6AF51127" w14:textId="77777777"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14:paraId="56A001C6" w14:textId="6FED69E2"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5370E577" w14:textId="5949F147" w:rsidR="00455FC5" w:rsidRPr="001A7ABD" w:rsidRDefault="00455FC5" w:rsidP="00C549FB">
            <w:pPr>
              <w:rPr>
                <w:rFonts w:ascii="Segoe UI" w:hAnsi="Segoe UI" w:cs="Segoe UI"/>
              </w:rPr>
            </w:pPr>
          </w:p>
        </w:tc>
      </w:tr>
      <w:tr w:rsidR="00455FC5" w:rsidRPr="001A7ABD" w14:paraId="255D430C" w14:textId="77777777" w:rsidTr="00AC6271">
        <w:tc>
          <w:tcPr>
            <w:tcW w:w="5975" w:type="dxa"/>
          </w:tcPr>
          <w:p w14:paraId="3CC3EE9D" w14:textId="77777777" w:rsidR="00455FC5" w:rsidRPr="001A7ABD" w:rsidRDefault="00455FC5" w:rsidP="00AC6271">
            <w:pPr>
              <w:pStyle w:val="Heading3"/>
              <w:rPr>
                <w:rFonts w:ascii="Segoe UI" w:hAnsi="Segoe UI" w:cs="Segoe UI"/>
              </w:rPr>
            </w:pPr>
            <w:bookmarkStart w:id="7" w:name="_Toc424835756"/>
            <w:r w:rsidRPr="001A7ABD">
              <w:rPr>
                <w:rFonts w:ascii="Segoe UI" w:hAnsi="Segoe UI" w:cs="Segoe UI"/>
              </w:rPr>
              <w:t>5.6.1 Tactile or auditory status</w:t>
            </w:r>
            <w:bookmarkEnd w:id="7"/>
          </w:p>
          <w:p w14:paraId="43A5D8BF" w14:textId="77777777" w:rsidR="00455FC5" w:rsidRPr="001A7ABD" w:rsidRDefault="16C6744D" w:rsidP="00AC6271">
            <w:pPr>
              <w:rPr>
                <w:rFonts w:ascii="Segoe UI" w:hAnsi="Segoe UI" w:cs="Segoe UI"/>
              </w:rPr>
            </w:pPr>
            <w:r w:rsidRPr="001A7ABD">
              <w:rPr>
                <w:rFonts w:ascii="Segoe UI" w:hAnsi="Segoe UI"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040" w:type="dxa"/>
          </w:tcPr>
          <w:p w14:paraId="4C78FDD0" w14:textId="7B55E71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8ADFA04" w14:textId="00320382" w:rsidR="00455FC5" w:rsidRPr="001A7ABD" w:rsidRDefault="00455FC5" w:rsidP="00C549FB">
            <w:pPr>
              <w:rPr>
                <w:rFonts w:ascii="Segoe UI" w:hAnsi="Segoe UI" w:cs="Segoe UI"/>
              </w:rPr>
            </w:pPr>
          </w:p>
        </w:tc>
      </w:tr>
      <w:tr w:rsidR="00455FC5" w:rsidRPr="001A7ABD" w14:paraId="1B96583F" w14:textId="77777777" w:rsidTr="00AC6271">
        <w:tc>
          <w:tcPr>
            <w:tcW w:w="5975" w:type="dxa"/>
          </w:tcPr>
          <w:p w14:paraId="05E1E3CD" w14:textId="77777777" w:rsidR="00455FC5" w:rsidRPr="001A7ABD" w:rsidRDefault="00455FC5" w:rsidP="00AC6271">
            <w:pPr>
              <w:pStyle w:val="Heading3"/>
              <w:rPr>
                <w:rFonts w:ascii="Segoe UI" w:hAnsi="Segoe UI" w:cs="Segoe UI"/>
              </w:rPr>
            </w:pPr>
            <w:bookmarkStart w:id="8" w:name="_Toc424835757"/>
            <w:r w:rsidRPr="001A7ABD">
              <w:rPr>
                <w:rFonts w:ascii="Segoe UI" w:hAnsi="Segoe UI" w:cs="Segoe UI"/>
              </w:rPr>
              <w:t>5.6.2 Visual status</w:t>
            </w:r>
            <w:bookmarkEnd w:id="8"/>
          </w:p>
          <w:p w14:paraId="45ECEB0A" w14:textId="77777777" w:rsidR="00455FC5" w:rsidRPr="001A7ABD" w:rsidRDefault="16C6744D" w:rsidP="00AC6271">
            <w:pPr>
              <w:rPr>
                <w:rFonts w:ascii="Segoe UI" w:hAnsi="Segoe UI" w:cs="Segoe UI"/>
              </w:rPr>
            </w:pPr>
            <w:r w:rsidRPr="001A7ABD">
              <w:rPr>
                <w:rFonts w:ascii="Segoe UI" w:hAnsi="Segoe UI" w:cs="Segoe UI"/>
              </w:rPr>
              <w:t>When ICT has a locking or toggle control and the control is non-visually presented to the user, the ICT shall provide at least one mode of operation where the status of the control can be visually determined when the control is presented.</w:t>
            </w:r>
          </w:p>
        </w:tc>
        <w:tc>
          <w:tcPr>
            <w:tcW w:w="2040" w:type="dxa"/>
          </w:tcPr>
          <w:p w14:paraId="2D01C7FC" w14:textId="68A64E2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3861D0DC" w14:textId="67230668" w:rsidR="00455FC5" w:rsidRPr="001A7ABD" w:rsidRDefault="00455FC5" w:rsidP="00455FC5">
            <w:pPr>
              <w:rPr>
                <w:rFonts w:ascii="Segoe UI" w:hAnsi="Segoe UI" w:cs="Segoe UI"/>
              </w:rPr>
            </w:pPr>
          </w:p>
        </w:tc>
      </w:tr>
      <w:tr w:rsidR="00455FC5" w:rsidRPr="001A7ABD" w14:paraId="1DB10CCE" w14:textId="77777777" w:rsidTr="00AC6271">
        <w:tc>
          <w:tcPr>
            <w:tcW w:w="5975" w:type="dxa"/>
          </w:tcPr>
          <w:p w14:paraId="4534EDF5" w14:textId="77777777" w:rsidR="00455FC5" w:rsidRPr="001A7ABD" w:rsidRDefault="00455FC5" w:rsidP="00AC6271">
            <w:pPr>
              <w:pStyle w:val="Heading3"/>
              <w:rPr>
                <w:rFonts w:ascii="Segoe UI" w:hAnsi="Segoe UI" w:cs="Segoe UI"/>
              </w:rPr>
            </w:pPr>
            <w:bookmarkStart w:id="9" w:name="_Toc424835758"/>
            <w:r w:rsidRPr="001A7ABD">
              <w:rPr>
                <w:rFonts w:ascii="Segoe UI" w:hAnsi="Segoe UI" w:cs="Segoe UI"/>
              </w:rPr>
              <w:t>5.7 Key repeat</w:t>
            </w:r>
            <w:bookmarkEnd w:id="9"/>
          </w:p>
          <w:p w14:paraId="1A999790" w14:textId="77777777" w:rsidR="00455FC5" w:rsidRPr="001A7ABD" w:rsidRDefault="16C6744D" w:rsidP="00AC6271">
            <w:pPr>
              <w:rPr>
                <w:rFonts w:ascii="Segoe UI" w:hAnsi="Segoe UI" w:cs="Segoe UI"/>
              </w:rPr>
            </w:pPr>
            <w:r w:rsidRPr="001A7ABD">
              <w:rPr>
                <w:rFonts w:ascii="Segoe UI" w:hAnsi="Segoe UI" w:cs="Segoe UI"/>
              </w:rPr>
              <w:lastRenderedPageBreak/>
              <w:t>Where ICT with key repeat is provided and the key repeat cannot be turned off:</w:t>
            </w:r>
          </w:p>
          <w:p w14:paraId="115834B3" w14:textId="77777777"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14:paraId="7FEA7224" w14:textId="77777777"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14:paraId="6029DB58" w14:textId="3777F83C"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40D09A02" w14:textId="2CF1E533" w:rsidR="00455FC5" w:rsidRPr="001A7ABD" w:rsidRDefault="00455FC5" w:rsidP="00C549FB">
            <w:pPr>
              <w:rPr>
                <w:rFonts w:ascii="Segoe UI" w:hAnsi="Segoe UI" w:cs="Segoe UI"/>
              </w:rPr>
            </w:pPr>
          </w:p>
        </w:tc>
      </w:tr>
      <w:tr w:rsidR="00204BD9" w:rsidRPr="001A7ABD" w14:paraId="721DE50E" w14:textId="77777777" w:rsidTr="00AC6271">
        <w:tc>
          <w:tcPr>
            <w:tcW w:w="5975" w:type="dxa"/>
          </w:tcPr>
          <w:p w14:paraId="163FECAE" w14:textId="42A40C2F"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14:paraId="15589506" w14:textId="2D679A97"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14:paraId="0259CAEB" w14:textId="44369FE8"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49CA54A4" w14:textId="0E31E9CB" w:rsidR="00204BD9" w:rsidRPr="001A7ABD" w:rsidRDefault="00204BD9" w:rsidP="00204BD9">
            <w:pPr>
              <w:rPr>
                <w:rFonts w:ascii="Segoe UI" w:hAnsi="Segoe UI" w:cs="Segoe UI"/>
              </w:rPr>
            </w:pPr>
          </w:p>
        </w:tc>
      </w:tr>
      <w:tr w:rsidR="00455FC5" w:rsidRPr="001A7ABD" w14:paraId="053406CE" w14:textId="77777777" w:rsidTr="00AC6271">
        <w:tc>
          <w:tcPr>
            <w:tcW w:w="5975" w:type="dxa"/>
          </w:tcPr>
          <w:p w14:paraId="2C44F8A7" w14:textId="77777777" w:rsidR="00455FC5" w:rsidRPr="001A7ABD" w:rsidRDefault="00455FC5" w:rsidP="00AC6271">
            <w:pPr>
              <w:pStyle w:val="Heading3"/>
              <w:rPr>
                <w:rFonts w:ascii="Segoe UI" w:hAnsi="Segoe UI" w:cs="Segoe UI"/>
              </w:rPr>
            </w:pPr>
            <w:bookmarkStart w:id="10" w:name="_Toc424835759"/>
            <w:r w:rsidRPr="001A7ABD">
              <w:rPr>
                <w:rFonts w:ascii="Segoe UI" w:hAnsi="Segoe UI" w:cs="Segoe UI"/>
              </w:rPr>
              <w:t>5.9 Simultaneous user actions</w:t>
            </w:r>
            <w:bookmarkEnd w:id="10"/>
          </w:p>
          <w:p w14:paraId="6D03F2E3" w14:textId="77777777"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14:paraId="4B89CE99" w14:textId="565C5C7E" w:rsidR="00455FC5" w:rsidRPr="001A7ABD" w:rsidRDefault="16C6744D" w:rsidP="00C549FB">
            <w:pPr>
              <w:rPr>
                <w:rFonts w:ascii="Segoe UI" w:hAnsi="Segoe UI" w:cs="Segoe UI"/>
              </w:rPr>
            </w:pPr>
            <w:r>
              <w:rPr>
                <w:rFonts w:ascii="Segoe UI" w:hAnsi="Segoe UI" w:cs="Segoe UI"/>
              </w:rPr>
              <w:t>Supported With Exceptions</w:t>
            </w:r>
          </w:p>
        </w:tc>
        <w:tc>
          <w:tcPr>
            <w:tcW w:w="2677" w:type="dxa"/>
          </w:tcPr>
          <w:p w14:paraId="00C79F39" w14:textId="4CB29128" w:rsidR="00455FC5" w:rsidRPr="001A7ABD" w:rsidRDefault="16C6744D" w:rsidP="00C549FB">
            <w:pPr>
              <w:rPr>
                <w:rFonts w:ascii="Segoe UI" w:hAnsi="Segoe UI" w:cs="Segoe UI"/>
              </w:rPr>
            </w:pPr>
            <w:r>
              <w:rPr>
                <w:rFonts w:ascii="Segoe UI" w:hAnsi="Segoe UI" w:cs="Segoe UI"/>
              </w:rPr>
              <w:t>Certain actions such as multi-selection of objects require simultaneous use of keyboard and mouse/touch.</w:t>
            </w:r>
          </w:p>
        </w:tc>
      </w:tr>
    </w:tbl>
    <w:p w14:paraId="37F5D00C" w14:textId="77777777" w:rsidR="003476A7" w:rsidRPr="001A7ABD" w:rsidRDefault="003476A7">
      <w:pPr>
        <w:rPr>
          <w:rFonts w:ascii="Segoe UI" w:hAnsi="Segoe UI" w:cs="Segoe UI"/>
        </w:rPr>
      </w:pPr>
    </w:p>
    <w:p w14:paraId="46CD5E93" w14:textId="2FE3DC54" w:rsidR="00495CC7" w:rsidRPr="001A7ABD" w:rsidRDefault="00495CC7" w:rsidP="00F913F5">
      <w:pPr>
        <w:pStyle w:val="Heading2"/>
        <w:rPr>
          <w:rFonts w:ascii="Segoe UI" w:hAnsi="Segoe UI" w:cs="Segoe UI"/>
          <w:szCs w:val="22"/>
        </w:rPr>
      </w:pPr>
      <w:bookmarkStart w:id="11" w:name="_Toc424835760"/>
      <w:r w:rsidRPr="001A7ABD">
        <w:rPr>
          <w:rFonts w:ascii="Segoe UI" w:hAnsi="Segoe UI" w:cs="Segoe UI"/>
          <w:szCs w:val="22"/>
        </w:rPr>
        <w:t>Section 6 ICT with two-way voice communication</w:t>
      </w:r>
      <w:bookmarkEnd w:id="11"/>
    </w:p>
    <w:p w14:paraId="1BB8A421" w14:textId="427E2A10" w:rsidR="00EA122E" w:rsidRPr="001A7ABD" w:rsidRDefault="009E5348" w:rsidP="009E5348">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72272A39" w14:textId="459DE5FA" w:rsidR="008343E6" w:rsidRPr="001A7ABD" w:rsidRDefault="008343E6">
      <w:pPr>
        <w:rPr>
          <w:rFonts w:ascii="Segoe UI" w:hAnsi="Segoe UI" w:cs="Segoe UI"/>
        </w:rPr>
      </w:pPr>
    </w:p>
    <w:p w14:paraId="04078691" w14:textId="3A580F65" w:rsidR="00DF424A" w:rsidRPr="001A7ABD" w:rsidRDefault="00B45B7D" w:rsidP="00F913F5">
      <w:pPr>
        <w:pStyle w:val="Heading2"/>
        <w:rPr>
          <w:rFonts w:ascii="Segoe UI" w:hAnsi="Segoe UI" w:cs="Segoe UI"/>
          <w:szCs w:val="22"/>
        </w:rPr>
      </w:pPr>
      <w:bookmarkStart w:id="12"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12"/>
    </w:p>
    <w:p w14:paraId="157D424F" w14:textId="638DB02A" w:rsidR="00EA122E" w:rsidRPr="001A7ABD" w:rsidRDefault="009E5348" w:rsidP="009E5348">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53B9B114" w14:textId="77777777" w:rsidR="00054E74" w:rsidRPr="001A7ABD" w:rsidRDefault="00054E74" w:rsidP="00B7697B">
      <w:pPr>
        <w:rPr>
          <w:rFonts w:ascii="Segoe UI" w:hAnsi="Segoe UI" w:cs="Segoe UI"/>
        </w:rPr>
      </w:pPr>
    </w:p>
    <w:p w14:paraId="23D0127D" w14:textId="77777777" w:rsidR="00C024DB" w:rsidRPr="001A7ABD" w:rsidRDefault="00C024DB" w:rsidP="00F913F5">
      <w:pPr>
        <w:pStyle w:val="Heading2"/>
        <w:rPr>
          <w:rFonts w:ascii="Segoe UI" w:hAnsi="Segoe UI" w:cs="Segoe UI"/>
          <w:szCs w:val="22"/>
        </w:rPr>
      </w:pPr>
      <w:bookmarkStart w:id="13" w:name="_Toc424835781"/>
      <w:r w:rsidRPr="001A7ABD">
        <w:rPr>
          <w:rFonts w:ascii="Segoe UI" w:hAnsi="Segoe UI" w:cs="Segoe UI"/>
          <w:szCs w:val="22"/>
        </w:rPr>
        <w:t>Section 8 Hardware</w:t>
      </w:r>
      <w:bookmarkEnd w:id="13"/>
    </w:p>
    <w:p w14:paraId="01658CA5" w14:textId="61B183B6" w:rsidR="00EA122E" w:rsidRPr="001A7ABD" w:rsidRDefault="009E5348" w:rsidP="009E5348">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7408C95F" w14:textId="77777777" w:rsidR="00124088" w:rsidRPr="001A7ABD" w:rsidRDefault="00124088" w:rsidP="00124088">
      <w:pPr>
        <w:rPr>
          <w:rFonts w:ascii="Segoe UI" w:hAnsi="Segoe UI" w:cs="Segoe UI"/>
        </w:rPr>
      </w:pPr>
    </w:p>
    <w:p w14:paraId="5D3CE19E" w14:textId="77777777" w:rsidR="00217480" w:rsidRPr="001A7ABD" w:rsidRDefault="00217480" w:rsidP="00F913F5">
      <w:pPr>
        <w:pStyle w:val="Heading2"/>
        <w:rPr>
          <w:rFonts w:ascii="Segoe UI" w:hAnsi="Segoe UI" w:cs="Segoe UI"/>
          <w:szCs w:val="22"/>
        </w:rPr>
      </w:pPr>
      <w:bookmarkStart w:id="14" w:name="_Toc424835810"/>
      <w:r w:rsidRPr="001A7ABD">
        <w:rPr>
          <w:rFonts w:ascii="Segoe UI" w:hAnsi="Segoe UI" w:cs="Segoe UI"/>
          <w:szCs w:val="22"/>
        </w:rPr>
        <w:t>Section 9 Web</w:t>
      </w:r>
      <w:bookmarkEnd w:id="14"/>
    </w:p>
    <w:p w14:paraId="2FD15568" w14:textId="70BFB545" w:rsidR="00EA122E" w:rsidRPr="001A7ABD" w:rsidRDefault="009E5348" w:rsidP="009E5348">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502D9FA0" w14:textId="77777777" w:rsidR="008343E6" w:rsidRPr="001A7ABD" w:rsidRDefault="008343E6">
      <w:pPr>
        <w:rPr>
          <w:rFonts w:ascii="Segoe UI" w:hAnsi="Segoe UI" w:cs="Segoe UI"/>
        </w:rPr>
      </w:pPr>
    </w:p>
    <w:p w14:paraId="3F208B1C" w14:textId="77777777" w:rsidR="00550181" w:rsidRPr="001A7ABD" w:rsidRDefault="00550181" w:rsidP="00F913F5">
      <w:pPr>
        <w:pStyle w:val="Heading2"/>
        <w:rPr>
          <w:rFonts w:ascii="Segoe UI" w:hAnsi="Segoe UI" w:cs="Segoe UI"/>
          <w:szCs w:val="22"/>
        </w:rPr>
      </w:pPr>
      <w:bookmarkStart w:id="15" w:name="_Toc424835849"/>
      <w:r w:rsidRPr="001A7ABD">
        <w:rPr>
          <w:rFonts w:ascii="Segoe UI" w:hAnsi="Segoe UI" w:cs="Segoe UI"/>
          <w:szCs w:val="22"/>
        </w:rPr>
        <w:t>Section 10 Non-web documents</w:t>
      </w:r>
      <w:bookmarkEnd w:id="15"/>
    </w:p>
    <w:p w14:paraId="0CC64ADB" w14:textId="035CE3EC" w:rsidR="00EA122E" w:rsidRPr="001A7ABD" w:rsidRDefault="009E5348" w:rsidP="009E5348">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621E9358" w14:textId="77777777" w:rsidR="00AE63C3" w:rsidRPr="001A7ABD" w:rsidRDefault="00AE63C3" w:rsidP="00EC629C">
      <w:pPr>
        <w:rPr>
          <w:rFonts w:ascii="Segoe UI" w:hAnsi="Segoe UI" w:cs="Segoe UI"/>
        </w:rPr>
      </w:pPr>
    </w:p>
    <w:p w14:paraId="29D75511" w14:textId="71C78B93" w:rsidR="00CE1CB0" w:rsidRPr="001A7ABD" w:rsidRDefault="00AE63C3" w:rsidP="00F913F5">
      <w:pPr>
        <w:pStyle w:val="Heading2"/>
        <w:rPr>
          <w:rFonts w:ascii="Segoe UI" w:hAnsi="Segoe UI" w:cs="Segoe UI"/>
          <w:szCs w:val="22"/>
        </w:rPr>
      </w:pPr>
      <w:bookmarkStart w:id="16" w:name="_Toc424835883"/>
      <w:r w:rsidRPr="001A7ABD">
        <w:rPr>
          <w:rFonts w:ascii="Segoe UI" w:hAnsi="Segoe UI" w:cs="Segoe UI"/>
          <w:szCs w:val="22"/>
        </w:rPr>
        <w:t>Section 11 Software</w:t>
      </w:r>
      <w:bookmarkEnd w:id="16"/>
    </w:p>
    <w:p w14:paraId="2E326AE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5975"/>
        <w:gridCol w:w="1980"/>
        <w:gridCol w:w="2737"/>
      </w:tblGrid>
      <w:tr w:rsidR="00AE63C3" w:rsidRPr="001A7ABD" w14:paraId="74939E3C" w14:textId="77777777" w:rsidTr="00050F02">
        <w:trPr>
          <w:tblHeader/>
        </w:trPr>
        <w:tc>
          <w:tcPr>
            <w:tcW w:w="5975" w:type="dxa"/>
            <w:vAlign w:val="center"/>
          </w:tcPr>
          <w:p w14:paraId="44E72359" w14:textId="77777777" w:rsidR="00AE63C3" w:rsidRPr="001A7ABD" w:rsidRDefault="00AE63C3" w:rsidP="00245507">
            <w:pPr>
              <w:jc w:val="center"/>
              <w:rPr>
                <w:rFonts w:ascii="Segoe UI" w:hAnsi="Segoe UI" w:cs="Segoe UI"/>
                <w:b/>
              </w:rPr>
            </w:pPr>
            <w:r w:rsidRPr="001A7ABD">
              <w:rPr>
                <w:rFonts w:ascii="Segoe UI" w:hAnsi="Segoe UI" w:cs="Segoe UI"/>
                <w:b/>
              </w:rPr>
              <w:t>Criteria</w:t>
            </w:r>
          </w:p>
        </w:tc>
        <w:tc>
          <w:tcPr>
            <w:tcW w:w="1980" w:type="dxa"/>
            <w:vAlign w:val="center"/>
          </w:tcPr>
          <w:p w14:paraId="7243F3AE" w14:textId="77777777" w:rsidR="00AE63C3" w:rsidRPr="001A7ABD" w:rsidRDefault="00AE63C3" w:rsidP="00245507">
            <w:pPr>
              <w:jc w:val="center"/>
              <w:rPr>
                <w:rFonts w:ascii="Segoe UI" w:hAnsi="Segoe UI" w:cs="Segoe UI"/>
                <w:b/>
              </w:rPr>
            </w:pPr>
            <w:r w:rsidRPr="001A7ABD">
              <w:rPr>
                <w:rFonts w:ascii="Segoe UI" w:hAnsi="Segoe UI" w:cs="Segoe UI"/>
                <w:b/>
              </w:rPr>
              <w:t>Supporting Features</w:t>
            </w:r>
          </w:p>
        </w:tc>
        <w:tc>
          <w:tcPr>
            <w:tcW w:w="2737" w:type="dxa"/>
          </w:tcPr>
          <w:p w14:paraId="33E85F0F" w14:textId="77777777" w:rsidR="00AE63C3" w:rsidRPr="001A7ABD" w:rsidRDefault="00AE63C3" w:rsidP="00332856">
            <w:pPr>
              <w:jc w:val="center"/>
              <w:rPr>
                <w:rFonts w:ascii="Segoe UI" w:hAnsi="Segoe UI" w:cs="Segoe UI"/>
                <w:b/>
              </w:rPr>
            </w:pPr>
            <w:r w:rsidRPr="001A7ABD">
              <w:rPr>
                <w:rFonts w:ascii="Segoe UI" w:hAnsi="Segoe UI" w:cs="Segoe UI"/>
                <w:b/>
              </w:rPr>
              <w:t>Remarks and Explanations</w:t>
            </w:r>
          </w:p>
        </w:tc>
      </w:tr>
      <w:tr w:rsidR="005A0CB3" w:rsidRPr="001A7ABD" w14:paraId="2AA35049" w14:textId="77777777" w:rsidTr="00AC6271">
        <w:tc>
          <w:tcPr>
            <w:tcW w:w="5975" w:type="dxa"/>
          </w:tcPr>
          <w:p w14:paraId="5E2A5131" w14:textId="39ABE7F5" w:rsidR="005A0CB3" w:rsidRPr="001A7ABD" w:rsidRDefault="005A0CB3" w:rsidP="00AC6271">
            <w:pPr>
              <w:pStyle w:val="Heading3"/>
              <w:rPr>
                <w:rFonts w:ascii="Segoe UI" w:hAnsi="Segoe UI" w:cs="Segoe UI"/>
              </w:rPr>
            </w:pPr>
            <w:bookmarkStart w:id="17" w:name="_Toc424835884"/>
            <w:r w:rsidRPr="001A7ABD">
              <w:rPr>
                <w:rFonts w:ascii="Segoe UI" w:hAnsi="Segoe UI" w:cs="Segoe UI"/>
              </w:rPr>
              <w:t>11.2.1.1 Non-text content (screen reading supported)</w:t>
            </w:r>
            <w:bookmarkEnd w:id="17"/>
          </w:p>
          <w:p w14:paraId="1879A623" w14:textId="0EE58F9B"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w:t>
            </w:r>
            <w:r w:rsidRPr="001A7ABD">
              <w:rPr>
                <w:rFonts w:ascii="Segoe UI" w:hAnsi="Segoe UI" w:cs="Segoe UI"/>
              </w:rPr>
              <w:lastRenderedPageBreak/>
              <w:t xml:space="preserve">for screen reading, it shall satisfy the </w:t>
            </w:r>
            <w:r w:rsidR="00FC15E2">
              <w:rPr>
                <w:rFonts w:ascii="Segoe UI" w:hAnsi="Segoe UI" w:cs="Segoe UI"/>
              </w:rPr>
              <w:t>Success Criterion</w:t>
            </w:r>
            <w:r w:rsidRPr="001A7ABD">
              <w:rPr>
                <w:rFonts w:ascii="Segoe UI" w:hAnsi="Segoe UI" w:cs="Segoe UI"/>
              </w:rPr>
              <w:t xml:space="preserve"> in Table 11.1: Non-text content</w:t>
            </w:r>
            <w:r w:rsidR="00FC15E2">
              <w:rPr>
                <w:rFonts w:ascii="Segoe UI" w:hAnsi="Segoe UI" w:cs="Segoe UI"/>
              </w:rPr>
              <w:t>:</w:t>
            </w:r>
          </w:p>
          <w:p w14:paraId="0DE73E52" w14:textId="77777777" w:rsidR="005A0CB3" w:rsidRPr="001A7ABD" w:rsidRDefault="005A0CB3"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14:paraId="7B4E8CB4" w14:textId="26DDBCAD" w:rsidR="005A0CB3" w:rsidRPr="001A7ABD" w:rsidRDefault="005A0CB3" w:rsidP="00AC6271">
            <w:pPr>
              <w:rPr>
                <w:rFonts w:ascii="Segoe UI" w:hAnsi="Segoe UI" w:cs="Segoe UI"/>
              </w:rPr>
            </w:pPr>
            <w:r w:rsidRPr="001A7ABD">
              <w:rPr>
                <w:rFonts w:ascii="Segoe UI" w:hAnsi="Segoe UI" w:cs="Segoe UI"/>
              </w:rPr>
              <w:t xml:space="preserve">Controls, Input: If non-text content is a control or accepts user input, then it has a name that describes its purpose. </w:t>
            </w:r>
          </w:p>
          <w:p w14:paraId="0F78C915" w14:textId="239C0547" w:rsidR="005A0CB3" w:rsidRPr="001A7ABD" w:rsidRDefault="005A0CB3" w:rsidP="00AC6271">
            <w:pPr>
              <w:rPr>
                <w:rFonts w:ascii="Segoe UI" w:hAnsi="Segoe UI" w:cs="Segoe UI"/>
              </w:rPr>
            </w:pPr>
            <w:r w:rsidRPr="001A7ABD">
              <w:rPr>
                <w:rFonts w:ascii="Segoe UI" w:hAnsi="Segoe UI" w:cs="Segoe UI"/>
              </w:rPr>
              <w:t xml:space="preserve">Time-Based Media: If non-text content is time-based media, then text alternatives at least provide descriptive identification of the non-text content. </w:t>
            </w:r>
          </w:p>
          <w:p w14:paraId="27C6EF7D" w14:textId="77777777" w:rsidR="005A0CB3" w:rsidRPr="001A7ABD" w:rsidRDefault="005A0CB3"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14:paraId="15DE657B" w14:textId="77777777" w:rsidR="005A0CB3" w:rsidRPr="001A7ABD" w:rsidRDefault="005A0CB3"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14:paraId="0FE7D5B6" w14:textId="77777777" w:rsidR="005A0CB3" w:rsidRPr="001A7ABD" w:rsidRDefault="005A0CB3" w:rsidP="00AC6271">
            <w:pPr>
              <w:rPr>
                <w:rFonts w:ascii="Segoe UI" w:hAnsi="Segoe UI" w:cs="Segoe UI"/>
              </w:rPr>
            </w:pPr>
            <w:r w:rsidRPr="001A7ABD">
              <w:rPr>
                <w:rFonts w:ascii="Segoe UI" w:hAnsi="Segoe UI" w:cs="Segoe UI"/>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299A0A4C" w14:textId="4F8704BE" w:rsidR="005A0CB3" w:rsidRPr="001A7ABD" w:rsidRDefault="005A0CB3"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w:t>
            </w:r>
            <w:r w:rsidR="00F8678F">
              <w:rPr>
                <w:rFonts w:ascii="Segoe UI" w:hAnsi="Segoe UI" w:cs="Segoe UI"/>
              </w:rPr>
              <w:t>gnored by assistive technology.</w:t>
            </w:r>
          </w:p>
        </w:tc>
        <w:tc>
          <w:tcPr>
            <w:tcW w:w="1980" w:type="dxa"/>
          </w:tcPr>
          <w:p w14:paraId="1589CCDE" w14:textId="6846EF66"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62853085" w14:textId="045B19A3" w:rsidR="005A0CB3" w:rsidRPr="001A7ABD" w:rsidRDefault="005A0CB3" w:rsidP="005A0CB3">
            <w:pPr>
              <w:rPr>
                <w:rFonts w:ascii="Segoe UI" w:hAnsi="Segoe UI" w:cs="Segoe UI"/>
              </w:rPr>
            </w:pPr>
          </w:p>
        </w:tc>
      </w:tr>
      <w:tr w:rsidR="005A0CB3" w:rsidRPr="001A7ABD" w14:paraId="79F888A8" w14:textId="77777777" w:rsidTr="00AC6271">
        <w:tc>
          <w:tcPr>
            <w:tcW w:w="5975" w:type="dxa"/>
          </w:tcPr>
          <w:p w14:paraId="564BBE8F" w14:textId="3D3BA9C8" w:rsidR="005A0CB3" w:rsidRPr="001A7ABD" w:rsidRDefault="005A0CB3" w:rsidP="00AC6271">
            <w:pPr>
              <w:pStyle w:val="Heading3"/>
              <w:rPr>
                <w:rFonts w:ascii="Segoe UI" w:hAnsi="Segoe UI" w:cs="Segoe UI"/>
              </w:rPr>
            </w:pPr>
            <w:bookmarkStart w:id="18" w:name="_Toc424835885"/>
            <w:r w:rsidRPr="001A7ABD">
              <w:rPr>
                <w:rFonts w:ascii="Segoe UI" w:hAnsi="Segoe UI" w:cs="Segoe UI"/>
              </w:rPr>
              <w:t>11.2.1.2 Audio-only and video-only (pre-recorded)</w:t>
            </w:r>
            <w:bookmarkEnd w:id="18"/>
          </w:p>
          <w:p w14:paraId="32F6B2F2" w14:textId="2DE80625"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and where pre-recorded auditory information is not needed to enable the use of closed functions of ICT, it shall satisfy the </w:t>
            </w:r>
            <w:r w:rsidR="00FC15E2">
              <w:rPr>
                <w:rFonts w:ascii="Segoe UI" w:hAnsi="Segoe UI" w:cs="Segoe UI"/>
              </w:rPr>
              <w:t>Success Criterion</w:t>
            </w:r>
            <w:r w:rsidRPr="001A7ABD">
              <w:rPr>
                <w:rFonts w:ascii="Segoe UI" w:hAnsi="Segoe UI" w:cs="Segoe UI"/>
              </w:rPr>
              <w:t xml:space="preserve"> in </w:t>
            </w:r>
            <w:r w:rsidR="00FC15E2">
              <w:rPr>
                <w:rFonts w:ascii="Segoe UI" w:hAnsi="Segoe UI" w:cs="Segoe UI"/>
              </w:rPr>
              <w:t xml:space="preserve">Table 11.2: </w:t>
            </w:r>
            <w:r w:rsidRPr="001A7ABD">
              <w:rPr>
                <w:rFonts w:ascii="Segoe UI" w:hAnsi="Segoe UI" w:cs="Segoe UI"/>
              </w:rPr>
              <w:t>Audio-only and video-only (pre-recorded)</w:t>
            </w:r>
            <w:r w:rsidR="00FC15E2">
              <w:rPr>
                <w:rFonts w:ascii="Segoe UI" w:hAnsi="Segoe UI" w:cs="Segoe UI"/>
              </w:rPr>
              <w:t>:</w:t>
            </w:r>
          </w:p>
          <w:p w14:paraId="32DA5D13" w14:textId="780D356B" w:rsidR="005A0CB3" w:rsidRPr="001A7ABD" w:rsidRDefault="005A0CB3" w:rsidP="00AC6271">
            <w:pPr>
              <w:rPr>
                <w:rFonts w:ascii="Segoe UI" w:hAnsi="Segoe UI" w:cs="Segoe UI"/>
              </w:rPr>
            </w:pPr>
            <w:r w:rsidRPr="001A7ABD">
              <w:rPr>
                <w:rFonts w:ascii="Segoe UI" w:hAnsi="Segoe UI" w:cs="Segoe UI"/>
              </w:rPr>
              <w:t>For pre-recorded audio-only and pre-recorded video-only media, the following are true, except when the audio or video is a media alternative for text and is clearly labelled as such:</w:t>
            </w:r>
          </w:p>
          <w:p w14:paraId="7E3175AB" w14:textId="77777777" w:rsidR="005A0CB3" w:rsidRPr="001A7ABD" w:rsidRDefault="005A0CB3"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14:paraId="504895C2" w14:textId="22951604" w:rsidR="005A0CB3" w:rsidRPr="001A7ABD" w:rsidRDefault="005A0CB3" w:rsidP="00AC6271">
            <w:pPr>
              <w:rPr>
                <w:rFonts w:ascii="Segoe UI" w:hAnsi="Segoe UI" w:cs="Segoe UI"/>
              </w:rPr>
            </w:pPr>
            <w:r w:rsidRPr="001A7ABD">
              <w:rPr>
                <w:rFonts w:ascii="Segoe UI" w:hAnsi="Segoe UI" w:cs="Segoe UI"/>
              </w:rPr>
              <w:t xml:space="preserve">Pre-recorded Video-only: Either an alternative for time-based media or an audio track is provided that presents </w:t>
            </w:r>
            <w:r w:rsidRPr="001A7ABD">
              <w:rPr>
                <w:rFonts w:ascii="Segoe UI" w:hAnsi="Segoe UI" w:cs="Segoe UI"/>
              </w:rPr>
              <w:lastRenderedPageBreak/>
              <w:t>equivalent information for p</w:t>
            </w:r>
            <w:r w:rsidR="00F8678F">
              <w:rPr>
                <w:rFonts w:ascii="Segoe UI" w:hAnsi="Segoe UI" w:cs="Segoe UI"/>
              </w:rPr>
              <w:t>re-recorded video-only content.</w:t>
            </w:r>
          </w:p>
        </w:tc>
        <w:tc>
          <w:tcPr>
            <w:tcW w:w="1980" w:type="dxa"/>
          </w:tcPr>
          <w:p w14:paraId="0BA60BD2" w14:textId="7A569687" w:rsidR="005A0CB3" w:rsidRPr="001A7ABD" w:rsidRDefault="005A0CB3" w:rsidP="005A0CB3">
            <w:pPr>
              <w:rPr>
                <w:rFonts w:ascii="Segoe UI" w:hAnsi="Segoe UI" w:cs="Segoe UI"/>
              </w:rPr>
            </w:pPr>
            <w:r>
              <w:rPr>
                <w:rFonts w:ascii="Segoe UI" w:hAnsi="Segoe UI" w:cs="Segoe UI"/>
              </w:rPr>
              <w:lastRenderedPageBreak/>
              <w:t>Not Applicable</w:t>
            </w:r>
          </w:p>
        </w:tc>
        <w:tc>
          <w:tcPr>
            <w:tcW w:w="2737" w:type="dxa"/>
          </w:tcPr>
          <w:p w14:paraId="7C2030AE" w14:textId="66D9C156" w:rsidR="005A0CB3" w:rsidRPr="001A7ABD" w:rsidRDefault="005A0CB3" w:rsidP="005A0CB3">
            <w:pPr>
              <w:rPr>
                <w:rFonts w:ascii="Segoe UI" w:hAnsi="Segoe UI" w:cs="Segoe UI"/>
              </w:rPr>
            </w:pPr>
          </w:p>
        </w:tc>
      </w:tr>
      <w:tr w:rsidR="005A0CB3" w:rsidRPr="001A7ABD" w14:paraId="72EB60AB" w14:textId="77777777" w:rsidTr="00AC6271">
        <w:tc>
          <w:tcPr>
            <w:tcW w:w="5975" w:type="dxa"/>
          </w:tcPr>
          <w:p w14:paraId="4E9F8234" w14:textId="40D086AB" w:rsidR="005A0CB3" w:rsidRPr="001A7ABD" w:rsidRDefault="005A0CB3" w:rsidP="00AC6271">
            <w:pPr>
              <w:pStyle w:val="Heading3"/>
              <w:rPr>
                <w:rFonts w:ascii="Segoe UI" w:hAnsi="Segoe UI" w:cs="Segoe UI"/>
              </w:rPr>
            </w:pPr>
            <w:bookmarkStart w:id="19" w:name="_Toc424835886"/>
            <w:r w:rsidRPr="001A7ABD">
              <w:rPr>
                <w:rFonts w:ascii="Segoe UI" w:hAnsi="Segoe UI" w:cs="Segoe UI"/>
              </w:rPr>
              <w:t>11.2.1.3 Captions (pre-recorded)</w:t>
            </w:r>
            <w:bookmarkEnd w:id="19"/>
          </w:p>
          <w:p w14:paraId="453C9943" w14:textId="58BE917B"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 </w:t>
            </w:r>
            <w:r w:rsidRPr="001A7ABD">
              <w:rPr>
                <w:rFonts w:ascii="Segoe UI" w:hAnsi="Segoe UI" w:cs="Segoe UI"/>
              </w:rPr>
              <w:t>Captions (pre-recorded)</w:t>
            </w:r>
            <w:r w:rsidR="00FC15E2">
              <w:rPr>
                <w:rFonts w:ascii="Segoe UI" w:hAnsi="Segoe UI" w:cs="Segoe UI"/>
              </w:rPr>
              <w:t>:</w:t>
            </w:r>
          </w:p>
          <w:p w14:paraId="04E4DC2A" w14:textId="0C376C26" w:rsidR="005A0CB3" w:rsidRPr="001A7ABD" w:rsidRDefault="005A0CB3" w:rsidP="00AC6271">
            <w:pPr>
              <w:rPr>
                <w:rFonts w:ascii="Segoe UI" w:hAnsi="Segoe UI" w:cs="Segoe UI"/>
              </w:rPr>
            </w:pPr>
            <w:r w:rsidRPr="001A7ABD">
              <w:rPr>
                <w:rFonts w:ascii="Segoe UI" w:hAnsi="Segoe UI" w:cs="Segoe UI"/>
              </w:rPr>
              <w:t xml:space="preserve">Captions are provided for all pre-recorded audio content in synchronized media, except when the media is a media alternative for text </w:t>
            </w:r>
            <w:r w:rsidR="00F8678F">
              <w:rPr>
                <w:rFonts w:ascii="Segoe UI" w:hAnsi="Segoe UI" w:cs="Segoe UI"/>
              </w:rPr>
              <w:t>and is clearly labeled as such.</w:t>
            </w:r>
          </w:p>
        </w:tc>
        <w:tc>
          <w:tcPr>
            <w:tcW w:w="1980" w:type="dxa"/>
          </w:tcPr>
          <w:p w14:paraId="5ADEE93C" w14:textId="4ADAE9AA"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34A6828E" w14:textId="179A6127" w:rsidR="005A0CB3" w:rsidRPr="001A7ABD" w:rsidRDefault="005A0CB3" w:rsidP="005A0CB3">
            <w:pPr>
              <w:rPr>
                <w:rFonts w:ascii="Segoe UI" w:hAnsi="Segoe UI" w:cs="Segoe UI"/>
              </w:rPr>
            </w:pPr>
          </w:p>
        </w:tc>
      </w:tr>
      <w:tr w:rsidR="005A0CB3" w:rsidRPr="001A7ABD" w14:paraId="6E7F11D2" w14:textId="77777777" w:rsidTr="00AC6271">
        <w:tc>
          <w:tcPr>
            <w:tcW w:w="5975" w:type="dxa"/>
          </w:tcPr>
          <w:p w14:paraId="4AE86D37" w14:textId="35A6102F" w:rsidR="005A0CB3" w:rsidRPr="001A7ABD" w:rsidRDefault="005A0CB3" w:rsidP="00AC6271">
            <w:pPr>
              <w:pStyle w:val="Heading3"/>
              <w:rPr>
                <w:rFonts w:ascii="Segoe UI" w:hAnsi="Segoe UI" w:cs="Segoe UI"/>
              </w:rPr>
            </w:pPr>
            <w:bookmarkStart w:id="20" w:name="_Toc424835887"/>
            <w:r w:rsidRPr="001A7ABD">
              <w:rPr>
                <w:rFonts w:ascii="Segoe UI" w:hAnsi="Segoe UI" w:cs="Segoe UI"/>
              </w:rPr>
              <w:t>11.2.1.4 Audio description or media alternative (pre-recorded)</w:t>
            </w:r>
            <w:bookmarkEnd w:id="20"/>
          </w:p>
          <w:p w14:paraId="6967293E" w14:textId="56E3A74E"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 in Table 11.4:</w:t>
            </w:r>
            <w:r w:rsidRPr="001A7ABD">
              <w:rPr>
                <w:rFonts w:ascii="Segoe UI" w:hAnsi="Segoe UI" w:cs="Segoe UI"/>
              </w:rPr>
              <w:t xml:space="preserve"> Audio description or media alternative (p</w:t>
            </w:r>
            <w:r w:rsidR="00FC15E2">
              <w:rPr>
                <w:rFonts w:ascii="Segoe UI" w:hAnsi="Segoe UI" w:cs="Segoe UI"/>
              </w:rPr>
              <w:t>re-recorded:</w:t>
            </w:r>
          </w:p>
          <w:p w14:paraId="356FF05E" w14:textId="1A452347" w:rsidR="005A0CB3" w:rsidRPr="001A7ABD" w:rsidRDefault="005A0CB3" w:rsidP="00AC6271">
            <w:pPr>
              <w:rPr>
                <w:rFonts w:ascii="Segoe UI" w:hAnsi="Segoe UI" w:cs="Segoe UI"/>
              </w:rPr>
            </w:pPr>
            <w:r w:rsidRPr="001A7ABD">
              <w:rPr>
                <w:rFonts w:ascii="Segoe UI" w:hAnsi="Segoe UI" w:cs="Segoe UI"/>
              </w:rPr>
              <w:t xml:space="preserve">An alternative for time-based media or audio description of the pre-recorded video content is provided for synchronized media, except when the media is a media alternative for text </w:t>
            </w:r>
            <w:r w:rsidR="00F8678F">
              <w:rPr>
                <w:rFonts w:ascii="Segoe UI" w:hAnsi="Segoe UI" w:cs="Segoe UI"/>
              </w:rPr>
              <w:t>and is clearly labeled as such.</w:t>
            </w:r>
          </w:p>
        </w:tc>
        <w:tc>
          <w:tcPr>
            <w:tcW w:w="1980" w:type="dxa"/>
          </w:tcPr>
          <w:p w14:paraId="226510B4" w14:textId="128D9789"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1A3E98F8" w14:textId="5CFB302B" w:rsidR="005A0CB3" w:rsidRPr="001A7ABD" w:rsidRDefault="005A0CB3" w:rsidP="005A0CB3">
            <w:pPr>
              <w:rPr>
                <w:rFonts w:ascii="Segoe UI" w:hAnsi="Segoe UI" w:cs="Segoe UI"/>
              </w:rPr>
            </w:pPr>
          </w:p>
        </w:tc>
      </w:tr>
      <w:tr w:rsidR="005A0CB3" w:rsidRPr="001A7ABD" w14:paraId="23F53A3B" w14:textId="77777777" w:rsidTr="00AC6271">
        <w:tc>
          <w:tcPr>
            <w:tcW w:w="5975" w:type="dxa"/>
          </w:tcPr>
          <w:p w14:paraId="1BDB9A2E" w14:textId="664FE014" w:rsidR="005A0CB3" w:rsidRPr="001A7ABD" w:rsidRDefault="005A0CB3" w:rsidP="00AC6271">
            <w:pPr>
              <w:pStyle w:val="Heading3"/>
              <w:rPr>
                <w:rFonts w:ascii="Segoe UI" w:hAnsi="Segoe UI" w:cs="Segoe UI"/>
              </w:rPr>
            </w:pPr>
            <w:bookmarkStart w:id="21" w:name="_Toc424835888"/>
            <w:r w:rsidRPr="001A7ABD">
              <w:rPr>
                <w:rFonts w:ascii="Segoe UI" w:hAnsi="Segoe UI" w:cs="Segoe UI"/>
              </w:rPr>
              <w:t>11.2.1.5 Captions (live)</w:t>
            </w:r>
            <w:bookmarkEnd w:id="21"/>
          </w:p>
          <w:p w14:paraId="4A6380C5" w14:textId="79927BA6"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11.5.</w:t>
            </w:r>
            <w:r w:rsidR="00C306A4">
              <w:rPr>
                <w:rFonts w:ascii="Segoe UI" w:hAnsi="Segoe UI" w:cs="Segoe UI"/>
              </w:rPr>
              <w:t xml:space="preserve"> Captions (live):</w:t>
            </w:r>
          </w:p>
          <w:p w14:paraId="57989871" w14:textId="6C7F2412" w:rsidR="005A0CB3" w:rsidRPr="001A7ABD" w:rsidRDefault="005A0CB3" w:rsidP="00AC6271">
            <w:pPr>
              <w:rPr>
                <w:rFonts w:ascii="Segoe UI" w:hAnsi="Segoe UI" w:cs="Segoe UI"/>
              </w:rPr>
            </w:pPr>
            <w:r w:rsidRPr="001A7ABD">
              <w:rPr>
                <w:rFonts w:ascii="Segoe UI" w:hAnsi="Segoe UI" w:cs="Segoe UI"/>
              </w:rPr>
              <w:t>Captions are provided for all live audio</w:t>
            </w:r>
            <w:r w:rsidR="00F8678F">
              <w:rPr>
                <w:rFonts w:ascii="Segoe UI" w:hAnsi="Segoe UI" w:cs="Segoe UI"/>
              </w:rPr>
              <w:t xml:space="preserve"> content in synchronized media.</w:t>
            </w:r>
          </w:p>
        </w:tc>
        <w:tc>
          <w:tcPr>
            <w:tcW w:w="1980" w:type="dxa"/>
          </w:tcPr>
          <w:p w14:paraId="141D13DA" w14:textId="1C47B6AD"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3A8F3BC8" w14:textId="0637D39B" w:rsidR="005A0CB3" w:rsidRPr="001A7ABD" w:rsidRDefault="005A0CB3" w:rsidP="005A0CB3">
            <w:pPr>
              <w:rPr>
                <w:rFonts w:ascii="Segoe UI" w:hAnsi="Segoe UI" w:cs="Segoe UI"/>
              </w:rPr>
            </w:pPr>
          </w:p>
        </w:tc>
      </w:tr>
      <w:tr w:rsidR="005A0CB3" w:rsidRPr="001A7ABD" w14:paraId="53C674CC" w14:textId="77777777" w:rsidTr="00AC6271">
        <w:tc>
          <w:tcPr>
            <w:tcW w:w="5975" w:type="dxa"/>
          </w:tcPr>
          <w:p w14:paraId="11C7A35B" w14:textId="5930C57B" w:rsidR="005A0CB3" w:rsidRPr="001A7ABD" w:rsidRDefault="005A0CB3" w:rsidP="00AC6271">
            <w:pPr>
              <w:pStyle w:val="Heading3"/>
              <w:rPr>
                <w:rFonts w:ascii="Segoe UI" w:hAnsi="Segoe UI" w:cs="Segoe UI"/>
              </w:rPr>
            </w:pPr>
            <w:bookmarkStart w:id="22" w:name="_Toc424835889"/>
            <w:r w:rsidRPr="001A7ABD">
              <w:rPr>
                <w:rFonts w:ascii="Segoe UI" w:hAnsi="Segoe UI" w:cs="Segoe UI"/>
              </w:rPr>
              <w:t>11.2.1.6 Audio description (pre-recorded)</w:t>
            </w:r>
            <w:bookmarkEnd w:id="22"/>
          </w:p>
          <w:p w14:paraId="55487EAE" w14:textId="77777777"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C306A4">
              <w:rPr>
                <w:rFonts w:ascii="Segoe UI" w:hAnsi="Segoe UI" w:cs="Segoe UI"/>
              </w:rPr>
              <w:t xml:space="preserve"> in Table 11.6</w:t>
            </w:r>
            <w:r w:rsidRPr="001A7ABD">
              <w:rPr>
                <w:rFonts w:ascii="Segoe UI" w:hAnsi="Segoe UI" w:cs="Segoe UI"/>
              </w:rPr>
              <w:t>: Audio description (pre-recorded</w:t>
            </w:r>
            <w:r w:rsidR="00C306A4">
              <w:rPr>
                <w:rFonts w:ascii="Segoe UI" w:hAnsi="Segoe UI" w:cs="Segoe UI"/>
              </w:rPr>
              <w:t>):</w:t>
            </w:r>
          </w:p>
          <w:p w14:paraId="181581A8" w14:textId="6EE9A443" w:rsidR="005A0CB3" w:rsidRPr="001A7ABD" w:rsidRDefault="00470E07" w:rsidP="00AC6271">
            <w:pPr>
              <w:rPr>
                <w:rFonts w:ascii="Segoe UI" w:hAnsi="Segoe UI" w:cs="Segoe UI"/>
              </w:rPr>
            </w:pPr>
            <w:r w:rsidRPr="001A7ABD">
              <w:rPr>
                <w:rFonts w:ascii="Segoe UI" w:hAnsi="Segoe UI" w:cs="Segoe UI"/>
              </w:rPr>
              <w:t>Audio</w:t>
            </w:r>
            <w:r w:rsidR="005A0CB3" w:rsidRPr="001A7ABD">
              <w:rPr>
                <w:rFonts w:ascii="Segoe UI" w:hAnsi="Segoe UI" w:cs="Segoe UI"/>
              </w:rPr>
              <w:t xml:space="preserve"> description is provided for all pre-recorded video</w:t>
            </w:r>
            <w:r w:rsidR="00F8678F">
              <w:rPr>
                <w:rFonts w:ascii="Segoe UI" w:hAnsi="Segoe UI" w:cs="Segoe UI"/>
              </w:rPr>
              <w:t xml:space="preserve"> content in synchronized media.</w:t>
            </w:r>
          </w:p>
        </w:tc>
        <w:tc>
          <w:tcPr>
            <w:tcW w:w="1980" w:type="dxa"/>
          </w:tcPr>
          <w:p w14:paraId="0C1BCEBE" w14:textId="26BDA319"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21D71828" w14:textId="5426BBFD" w:rsidR="005A0CB3" w:rsidRPr="001A7ABD" w:rsidRDefault="005A0CB3" w:rsidP="005A0CB3">
            <w:pPr>
              <w:rPr>
                <w:rFonts w:ascii="Segoe UI" w:hAnsi="Segoe UI" w:cs="Segoe UI"/>
              </w:rPr>
            </w:pPr>
          </w:p>
        </w:tc>
      </w:tr>
      <w:tr w:rsidR="005A0CB3" w:rsidRPr="001A7ABD" w14:paraId="1C9EA58E" w14:textId="77777777" w:rsidTr="00AC6271">
        <w:tc>
          <w:tcPr>
            <w:tcW w:w="5975" w:type="dxa"/>
          </w:tcPr>
          <w:p w14:paraId="7F7B8DC6" w14:textId="08AD769C" w:rsidR="005A0CB3" w:rsidRPr="001A7ABD" w:rsidRDefault="005A0CB3" w:rsidP="00AC6271">
            <w:pPr>
              <w:pStyle w:val="Heading3"/>
              <w:rPr>
                <w:rFonts w:ascii="Segoe UI" w:hAnsi="Segoe UI" w:cs="Segoe UI"/>
              </w:rPr>
            </w:pPr>
            <w:bookmarkStart w:id="23" w:name="_Toc424835890"/>
            <w:r w:rsidRPr="001A7ABD">
              <w:rPr>
                <w:rFonts w:ascii="Segoe UI" w:hAnsi="Segoe UI" w:cs="Segoe UI"/>
              </w:rPr>
              <w:t>11.2.1.7 Info and relationships</w:t>
            </w:r>
            <w:bookmarkEnd w:id="23"/>
          </w:p>
          <w:p w14:paraId="41FAD2B3" w14:textId="235B04E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C306A4">
              <w:rPr>
                <w:rFonts w:ascii="Segoe UI" w:hAnsi="Segoe UI" w:cs="Segoe UI"/>
              </w:rPr>
              <w:t xml:space="preserve"> in Table 11.7</w:t>
            </w:r>
            <w:r w:rsidRPr="001A7ABD">
              <w:rPr>
                <w:rFonts w:ascii="Segoe UI" w:hAnsi="Segoe UI" w:cs="Segoe UI"/>
              </w:rPr>
              <w:t>: Info and relationships</w:t>
            </w:r>
            <w:r w:rsidR="00C306A4">
              <w:rPr>
                <w:rFonts w:ascii="Segoe UI" w:hAnsi="Segoe UI" w:cs="Segoe UI"/>
              </w:rPr>
              <w:t>:</w:t>
            </w:r>
          </w:p>
          <w:p w14:paraId="590D9D46" w14:textId="0C94BF12" w:rsidR="005A0CB3" w:rsidRPr="001A7ABD" w:rsidRDefault="005A0CB3" w:rsidP="00AC6271">
            <w:pPr>
              <w:rPr>
                <w:rFonts w:ascii="Segoe UI" w:hAnsi="Segoe UI" w:cs="Segoe UI"/>
              </w:rPr>
            </w:pPr>
            <w:r w:rsidRPr="001A7ABD">
              <w:rPr>
                <w:rFonts w:ascii="Segoe UI" w:hAnsi="Segoe UI" w:cs="Segoe UI"/>
              </w:rPr>
              <w:t>Information, structure, and relationships conveyed through presentation can be programmatically determined or are available</w:t>
            </w:r>
            <w:r w:rsidR="00F8678F">
              <w:rPr>
                <w:rFonts w:ascii="Segoe UI" w:hAnsi="Segoe UI" w:cs="Segoe UI"/>
              </w:rPr>
              <w:t xml:space="preserve"> in text.</w:t>
            </w:r>
          </w:p>
        </w:tc>
        <w:tc>
          <w:tcPr>
            <w:tcW w:w="1980" w:type="dxa"/>
          </w:tcPr>
          <w:p w14:paraId="7A5768E2" w14:textId="3A407D31"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23725C4E" w14:textId="70F89A0B" w:rsidR="005A0CB3" w:rsidRDefault="005A0CB3" w:rsidP="009E5348">
            <w:pPr>
              <w:rPr>
                <w:rFonts w:ascii="Segoe UI" w:hAnsi="Segoe UI" w:cs="Segoe UI"/>
              </w:rPr>
            </w:pPr>
            <w:r>
              <w:rPr>
                <w:rFonts w:ascii="Segoe UI" w:hAnsi="Segoe UI" w:cs="Segoe UI"/>
              </w:rPr>
              <w:t>•</w:t>
            </w:r>
            <w:r w:rsidR="009E5348">
              <w:rPr>
                <w:rFonts w:ascii="Segoe UI" w:hAnsi="Segoe UI" w:cs="Segoe UI"/>
              </w:rPr>
              <w:t xml:space="preserve"> </w:t>
            </w:r>
            <w:r>
              <w:rPr>
                <w:rFonts w:ascii="Segoe UI" w:hAnsi="Segoe UI" w:cs="Segoe UI"/>
              </w:rPr>
              <w:t xml:space="preserve">Assistive technology such as screen readers may not notify customers when resume reading UI has appeared. On opening a document that has a resume reading bookmark, you can explore the app via the F6 loop or item </w:t>
            </w:r>
            <w:r>
              <w:rPr>
                <w:rFonts w:ascii="Segoe UI" w:hAnsi="Segoe UI" w:cs="Segoe UI"/>
              </w:rPr>
              <w:lastRenderedPageBreak/>
              <w:t>navigation to access resume reading.</w:t>
            </w:r>
            <w:r>
              <w:rPr>
                <w:rFonts w:ascii="Segoe UI" w:hAnsi="Segoe UI" w:cs="Segoe UI"/>
              </w:rPr>
              <w:br/>
              <w:t>•</w:t>
            </w:r>
            <w:r w:rsidR="009E5348">
              <w:rPr>
                <w:rFonts w:ascii="Segoe UI" w:hAnsi="Segoe UI" w:cs="Segoe UI"/>
              </w:rPr>
              <w:t xml:space="preserve"> </w:t>
            </w:r>
            <w:r>
              <w:rPr>
                <w:rFonts w:ascii="Segoe UI" w:hAnsi="Segoe UI" w:cs="Segoe UI"/>
              </w:rPr>
              <w:t>Other Word views may experience some limitations when working with assistive technology compared to print layout view (ex. immersive zoom in reading mode). For the best experience when working with screen readers and other assistive technology, the default view of print layout is recommended.</w:t>
            </w:r>
            <w:r>
              <w:rPr>
                <w:rFonts w:ascii="Segoe UI" w:hAnsi="Segoe UI" w:cs="Segoe UI"/>
              </w:rPr>
              <w:br/>
              <w:t>•</w:t>
            </w:r>
            <w:r w:rsidR="009E5348">
              <w:rPr>
                <w:rFonts w:ascii="Segoe UI" w:hAnsi="Segoe UI" w:cs="Segoe UI"/>
              </w:rPr>
              <w:t xml:space="preserve"> </w:t>
            </w:r>
            <w:r>
              <w:rPr>
                <w:rFonts w:ascii="Segoe UI" w:hAnsi="Segoe UI" w:cs="Segoe UI"/>
              </w:rPr>
              <w:t xml:space="preserve">When using Narrator to read or navigate within headers, footers, comments, track changes, textboxes, or footnote/endnote area, Narrator focus may move into the main document. This issue is addressed in a Narrator update which is available in the </w:t>
            </w:r>
            <w:r w:rsidR="00A425BB">
              <w:rPr>
                <w:rFonts w:ascii="Segoe UI" w:hAnsi="Segoe UI" w:cs="Segoe UI"/>
              </w:rPr>
              <w:t>January 2017</w:t>
            </w:r>
            <w:r>
              <w:rPr>
                <w:rFonts w:ascii="Segoe UI" w:hAnsi="Segoe UI" w:cs="Segoe UI"/>
              </w:rPr>
              <w:t xml:space="preserve"> Windows Update.</w:t>
            </w:r>
            <w:r>
              <w:rPr>
                <w:rFonts w:ascii="Segoe UI" w:hAnsi="Segoe UI" w:cs="Segoe UI"/>
              </w:rPr>
              <w:br/>
              <w:t>•</w:t>
            </w:r>
            <w:r w:rsidR="009E5348">
              <w:rPr>
                <w:rFonts w:ascii="Segoe UI" w:hAnsi="Segoe UI" w:cs="Segoe UI"/>
              </w:rPr>
              <w:t xml:space="preserve"> </w:t>
            </w:r>
            <w:r>
              <w:rPr>
                <w:rFonts w:ascii="Segoe UI" w:hAnsi="Segoe UI" w:cs="Segoe UI"/>
              </w:rPr>
              <w:t>Certain advanced formatting information for graphical objects such as embossing or shadows may not be available to assistive technologies.</w:t>
            </w:r>
          </w:p>
          <w:p w14:paraId="065F99DF" w14:textId="517F5DF2" w:rsidR="00B65F91" w:rsidRPr="00E76150" w:rsidRDefault="00B65F91" w:rsidP="009E5348">
            <w:pPr>
              <w:rPr>
                <w:rFonts w:ascii="Segoe UI" w:hAnsi="Segoe UI" w:cs="Segoe UI"/>
              </w:rPr>
            </w:pPr>
            <w:r w:rsidRPr="00E76150">
              <w:rPr>
                <w:rFonts w:ascii="Segoe UI" w:hAnsi="Segoe UI" w:cs="Segoe UI"/>
              </w:rPr>
              <w:t>• Assistive technologies can access equations and provide descriptive text output, but may omit some information about equation font formatting or the existence of comments. Some advanced features of AT may be impacted while accessing equations, such as verbosity controls or output to Braille.</w:t>
            </w:r>
          </w:p>
        </w:tc>
      </w:tr>
      <w:tr w:rsidR="005A0CB3" w:rsidRPr="001A7ABD" w14:paraId="6674D5F6" w14:textId="77777777" w:rsidTr="00AC6271">
        <w:tc>
          <w:tcPr>
            <w:tcW w:w="5975" w:type="dxa"/>
          </w:tcPr>
          <w:p w14:paraId="0D41EC24" w14:textId="3705A887" w:rsidR="005A0CB3" w:rsidRPr="001A7ABD" w:rsidRDefault="005A0CB3" w:rsidP="00AC6271">
            <w:pPr>
              <w:pStyle w:val="Heading3"/>
              <w:rPr>
                <w:rFonts w:ascii="Segoe UI" w:hAnsi="Segoe UI" w:cs="Segoe UI"/>
              </w:rPr>
            </w:pPr>
            <w:bookmarkStart w:id="24" w:name="_Toc424835891"/>
            <w:r w:rsidRPr="001A7ABD">
              <w:rPr>
                <w:rFonts w:ascii="Segoe UI" w:hAnsi="Segoe UI" w:cs="Segoe UI"/>
              </w:rPr>
              <w:lastRenderedPageBreak/>
              <w:t>11.2.1.8 Meaningful sequence</w:t>
            </w:r>
            <w:bookmarkEnd w:id="24"/>
          </w:p>
          <w:p w14:paraId="350CD35B" w14:textId="4ECCDCE7"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w:t>
            </w:r>
            <w:r w:rsidR="0039193B">
              <w:rPr>
                <w:rFonts w:ascii="Segoe UI" w:hAnsi="Segoe UI" w:cs="Segoe UI"/>
              </w:rPr>
              <w:t xml:space="preserve">Table 11.8: </w:t>
            </w:r>
            <w:r w:rsidRPr="001A7ABD">
              <w:rPr>
                <w:rFonts w:ascii="Segoe UI" w:hAnsi="Segoe UI" w:cs="Segoe UI"/>
              </w:rPr>
              <w:t>Meaningful sequence</w:t>
            </w:r>
            <w:r w:rsidR="0039193B">
              <w:rPr>
                <w:rFonts w:ascii="Segoe UI" w:hAnsi="Segoe UI" w:cs="Segoe UI"/>
              </w:rPr>
              <w:t>:</w:t>
            </w:r>
          </w:p>
          <w:p w14:paraId="6D5FA81D" w14:textId="08FD3F2F" w:rsidR="005A0CB3" w:rsidRPr="001A7ABD" w:rsidRDefault="005A0CB3" w:rsidP="00AC6271">
            <w:pPr>
              <w:rPr>
                <w:rFonts w:ascii="Segoe UI" w:hAnsi="Segoe UI" w:cs="Segoe UI"/>
              </w:rPr>
            </w:pPr>
            <w:r w:rsidRPr="001A7ABD">
              <w:rPr>
                <w:rFonts w:ascii="Segoe UI" w:hAnsi="Segoe UI" w:cs="Segoe UI"/>
              </w:rPr>
              <w:t xml:space="preserve">When the sequence in which content is presented affects its meaning, a correct reading sequence can </w:t>
            </w:r>
            <w:r w:rsidR="00F8678F">
              <w:rPr>
                <w:rFonts w:ascii="Segoe UI" w:hAnsi="Segoe UI" w:cs="Segoe UI"/>
              </w:rPr>
              <w:t>be programmatically determined.</w:t>
            </w:r>
          </w:p>
        </w:tc>
        <w:tc>
          <w:tcPr>
            <w:tcW w:w="1980" w:type="dxa"/>
          </w:tcPr>
          <w:p w14:paraId="09C14F22" w14:textId="4B34E026" w:rsidR="005A0CB3" w:rsidRPr="001A7ABD" w:rsidRDefault="005A0CB3" w:rsidP="005A0CB3">
            <w:pPr>
              <w:rPr>
                <w:rFonts w:ascii="Segoe UI" w:hAnsi="Segoe UI" w:cs="Segoe UI"/>
              </w:rPr>
            </w:pPr>
            <w:r>
              <w:rPr>
                <w:rFonts w:ascii="Segoe UI" w:hAnsi="Segoe UI" w:cs="Segoe UI"/>
              </w:rPr>
              <w:t>Supported</w:t>
            </w:r>
          </w:p>
        </w:tc>
        <w:tc>
          <w:tcPr>
            <w:tcW w:w="2737" w:type="dxa"/>
          </w:tcPr>
          <w:p w14:paraId="580582B9" w14:textId="4687FF0D" w:rsidR="005A0CB3" w:rsidRPr="001A7ABD" w:rsidRDefault="005A0CB3" w:rsidP="005A0CB3">
            <w:pPr>
              <w:rPr>
                <w:rFonts w:ascii="Segoe UI" w:hAnsi="Segoe UI" w:cs="Segoe UI"/>
              </w:rPr>
            </w:pPr>
          </w:p>
        </w:tc>
      </w:tr>
      <w:tr w:rsidR="005A0CB3" w:rsidRPr="001A7ABD" w14:paraId="017D8249" w14:textId="77777777" w:rsidTr="00AC6271">
        <w:tc>
          <w:tcPr>
            <w:tcW w:w="5975" w:type="dxa"/>
          </w:tcPr>
          <w:p w14:paraId="2B4127A5" w14:textId="1B6E16E5" w:rsidR="005A0CB3" w:rsidRPr="001A7ABD" w:rsidRDefault="005A0CB3" w:rsidP="00AC6271">
            <w:pPr>
              <w:pStyle w:val="Heading3"/>
              <w:rPr>
                <w:rFonts w:ascii="Segoe UI" w:hAnsi="Segoe UI" w:cs="Segoe UI"/>
              </w:rPr>
            </w:pPr>
            <w:bookmarkStart w:id="25" w:name="_Toc424835892"/>
            <w:r w:rsidRPr="001A7ABD">
              <w:rPr>
                <w:rFonts w:ascii="Segoe UI" w:hAnsi="Segoe UI" w:cs="Segoe UI"/>
              </w:rPr>
              <w:t>11.2.1.9 Sensory characteristics</w:t>
            </w:r>
            <w:bookmarkEnd w:id="25"/>
          </w:p>
          <w:p w14:paraId="7D9AA048" w14:textId="58656029"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11.9</w:t>
            </w:r>
            <w:r w:rsidRPr="001A7ABD">
              <w:rPr>
                <w:rFonts w:ascii="Segoe UI" w:hAnsi="Segoe UI" w:cs="Segoe UI"/>
              </w:rPr>
              <w:t>: Sensory characteristics</w:t>
            </w:r>
            <w:r w:rsidR="0039193B">
              <w:rPr>
                <w:rFonts w:ascii="Segoe UI" w:hAnsi="Segoe UI" w:cs="Segoe UI"/>
              </w:rPr>
              <w:t>:</w:t>
            </w:r>
          </w:p>
          <w:p w14:paraId="0FC692DB" w14:textId="3280E4BF" w:rsidR="005A0CB3" w:rsidRPr="001A7ABD" w:rsidRDefault="005A0CB3" w:rsidP="00AC6271">
            <w:pPr>
              <w:rPr>
                <w:rFonts w:ascii="Segoe UI" w:hAnsi="Segoe UI" w:cs="Segoe UI"/>
              </w:rPr>
            </w:pPr>
            <w:r w:rsidRPr="001A7ABD">
              <w:rPr>
                <w:rFonts w:ascii="Segoe UI" w:hAnsi="Segoe UI" w:cs="Segoe UI"/>
              </w:rPr>
              <w:t>Instructions provided for understanding and operating content do not rely solely on sensory characteristics of components such as shape, size, visual l</w:t>
            </w:r>
            <w:r w:rsidR="00F8678F">
              <w:rPr>
                <w:rFonts w:ascii="Segoe UI" w:hAnsi="Segoe UI" w:cs="Segoe UI"/>
              </w:rPr>
              <w:t>ocation, orientation, or sound.</w:t>
            </w:r>
          </w:p>
        </w:tc>
        <w:tc>
          <w:tcPr>
            <w:tcW w:w="1980" w:type="dxa"/>
          </w:tcPr>
          <w:p w14:paraId="4FFC8AB0" w14:textId="6A50691E" w:rsidR="005A0CB3" w:rsidRPr="001A7ABD" w:rsidRDefault="005A0CB3" w:rsidP="005A0CB3">
            <w:pPr>
              <w:rPr>
                <w:rFonts w:ascii="Segoe UI" w:hAnsi="Segoe UI" w:cs="Segoe UI"/>
              </w:rPr>
            </w:pPr>
            <w:r>
              <w:rPr>
                <w:rFonts w:ascii="Segoe UI" w:hAnsi="Segoe UI" w:cs="Segoe UI"/>
              </w:rPr>
              <w:t>Supported</w:t>
            </w:r>
          </w:p>
        </w:tc>
        <w:tc>
          <w:tcPr>
            <w:tcW w:w="2737" w:type="dxa"/>
          </w:tcPr>
          <w:p w14:paraId="26616572" w14:textId="182B34F1" w:rsidR="005A0CB3" w:rsidRPr="001A7ABD" w:rsidRDefault="005A0CB3" w:rsidP="005A0CB3">
            <w:pPr>
              <w:rPr>
                <w:rFonts w:ascii="Segoe UI" w:hAnsi="Segoe UI" w:cs="Segoe UI"/>
              </w:rPr>
            </w:pPr>
          </w:p>
        </w:tc>
      </w:tr>
      <w:tr w:rsidR="005A0CB3" w:rsidRPr="001A7ABD" w14:paraId="26D352DC" w14:textId="77777777" w:rsidTr="00AC6271">
        <w:tc>
          <w:tcPr>
            <w:tcW w:w="5975" w:type="dxa"/>
          </w:tcPr>
          <w:p w14:paraId="46FBE304" w14:textId="18BDE17D" w:rsidR="005A0CB3" w:rsidRPr="001A7ABD" w:rsidRDefault="005A0CB3" w:rsidP="00AC6271">
            <w:pPr>
              <w:pStyle w:val="Heading3"/>
              <w:rPr>
                <w:rFonts w:ascii="Segoe UI" w:hAnsi="Segoe UI" w:cs="Segoe UI"/>
              </w:rPr>
            </w:pPr>
            <w:bookmarkStart w:id="26" w:name="_Toc424835893"/>
            <w:r w:rsidRPr="001A7ABD">
              <w:rPr>
                <w:rFonts w:ascii="Segoe UI" w:hAnsi="Segoe UI" w:cs="Segoe UI"/>
              </w:rPr>
              <w:t xml:space="preserve">11.2.1.10 Use of </w:t>
            </w:r>
            <w:proofErr w:type="spellStart"/>
            <w:r w:rsidRPr="001A7ABD">
              <w:rPr>
                <w:rFonts w:ascii="Segoe UI" w:hAnsi="Segoe UI" w:cs="Segoe UI"/>
              </w:rPr>
              <w:t>colour</w:t>
            </w:r>
            <w:bookmarkEnd w:id="26"/>
            <w:proofErr w:type="spellEnd"/>
          </w:p>
          <w:p w14:paraId="4840E8A5" w14:textId="187335DB"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11.10: Use of </w:t>
            </w:r>
            <w:proofErr w:type="spellStart"/>
            <w:r w:rsidRPr="001A7ABD">
              <w:rPr>
                <w:rFonts w:ascii="Segoe UI" w:hAnsi="Segoe UI" w:cs="Segoe UI"/>
              </w:rPr>
              <w:t>colour</w:t>
            </w:r>
            <w:proofErr w:type="spellEnd"/>
            <w:r w:rsidR="0039193B">
              <w:rPr>
                <w:rFonts w:ascii="Segoe UI" w:hAnsi="Segoe UI" w:cs="Segoe UI"/>
              </w:rPr>
              <w:t>:</w:t>
            </w:r>
          </w:p>
          <w:p w14:paraId="35D3CBE0" w14:textId="084FB617" w:rsidR="005A0CB3" w:rsidRPr="001A7ABD" w:rsidRDefault="005A0CB3"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w:t>
            </w:r>
            <w:r w:rsidR="00F8678F">
              <w:rPr>
                <w:rFonts w:ascii="Segoe UI" w:hAnsi="Segoe UI" w:cs="Segoe UI"/>
              </w:rPr>
              <w:t>istinguishing a visual element.</w:t>
            </w:r>
          </w:p>
        </w:tc>
        <w:tc>
          <w:tcPr>
            <w:tcW w:w="1980" w:type="dxa"/>
          </w:tcPr>
          <w:p w14:paraId="19412FD6" w14:textId="5361E3A1" w:rsidR="005A0CB3" w:rsidRPr="001A7ABD" w:rsidRDefault="005A0CB3" w:rsidP="005A0CB3">
            <w:pPr>
              <w:rPr>
                <w:rFonts w:ascii="Segoe UI" w:hAnsi="Segoe UI" w:cs="Segoe UI"/>
              </w:rPr>
            </w:pPr>
            <w:r>
              <w:rPr>
                <w:rFonts w:ascii="Segoe UI" w:hAnsi="Segoe UI" w:cs="Segoe UI"/>
              </w:rPr>
              <w:t>Supported</w:t>
            </w:r>
          </w:p>
        </w:tc>
        <w:tc>
          <w:tcPr>
            <w:tcW w:w="2737" w:type="dxa"/>
          </w:tcPr>
          <w:p w14:paraId="74D4E7F3" w14:textId="7DCD8E87" w:rsidR="005A0CB3" w:rsidRPr="001A7ABD" w:rsidRDefault="005A0CB3" w:rsidP="005A0CB3">
            <w:pPr>
              <w:rPr>
                <w:rFonts w:ascii="Segoe UI" w:hAnsi="Segoe UI" w:cs="Segoe UI"/>
              </w:rPr>
            </w:pPr>
          </w:p>
        </w:tc>
      </w:tr>
      <w:tr w:rsidR="005A0CB3" w:rsidRPr="001A7ABD" w14:paraId="7B100B6D" w14:textId="77777777" w:rsidTr="00AC6271">
        <w:tc>
          <w:tcPr>
            <w:tcW w:w="5975" w:type="dxa"/>
          </w:tcPr>
          <w:p w14:paraId="141E85E3" w14:textId="455E070F" w:rsidR="005A0CB3" w:rsidRPr="001A7ABD" w:rsidRDefault="005A0CB3" w:rsidP="00AC6271">
            <w:pPr>
              <w:pStyle w:val="Heading3"/>
              <w:rPr>
                <w:rFonts w:ascii="Segoe UI" w:hAnsi="Segoe UI" w:cs="Segoe UI"/>
              </w:rPr>
            </w:pPr>
            <w:bookmarkStart w:id="27" w:name="_Toc424835894"/>
            <w:r w:rsidRPr="001A7ABD">
              <w:rPr>
                <w:rFonts w:ascii="Segoe UI" w:hAnsi="Segoe UI" w:cs="Segoe UI"/>
              </w:rPr>
              <w:t>11.2.1.11 Audio control</w:t>
            </w:r>
            <w:bookmarkEnd w:id="27"/>
          </w:p>
          <w:p w14:paraId="7202FF46" w14:textId="1FFFF67F"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11.11: Audio control</w:t>
            </w:r>
            <w:r w:rsidR="0039193B">
              <w:rPr>
                <w:rFonts w:ascii="Segoe UI" w:hAnsi="Segoe UI" w:cs="Segoe UI"/>
              </w:rPr>
              <w:t>:</w:t>
            </w:r>
          </w:p>
          <w:p w14:paraId="706A2618" w14:textId="3BB51690" w:rsidR="005A0CB3" w:rsidRPr="001A7ABD" w:rsidRDefault="005A0CB3" w:rsidP="00AC6271">
            <w:pPr>
              <w:rPr>
                <w:rFonts w:ascii="Segoe UI" w:hAnsi="Segoe UI" w:cs="Segoe UI"/>
              </w:rPr>
            </w:pPr>
            <w:r w:rsidRPr="001A7ABD">
              <w:rPr>
                <w:rFonts w:ascii="Segoe UI" w:hAnsi="Segoe UI" w:cs="Segoe UI"/>
              </w:rPr>
              <w:t>If any audio in a software plays automatically for more than 3 seconds, either a mechanism is available to pause or stop the audio, or a mechanism is available to control audio volume independently from t</w:t>
            </w:r>
            <w:r w:rsidR="00F8678F">
              <w:rPr>
                <w:rFonts w:ascii="Segoe UI" w:hAnsi="Segoe UI" w:cs="Segoe UI"/>
              </w:rPr>
              <w:t>he overall system volume level.</w:t>
            </w:r>
          </w:p>
        </w:tc>
        <w:tc>
          <w:tcPr>
            <w:tcW w:w="1980" w:type="dxa"/>
          </w:tcPr>
          <w:p w14:paraId="3344559D" w14:textId="460BB0D8"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5F953B47" w14:textId="676BA54F" w:rsidR="005A0CB3" w:rsidRPr="001A7ABD" w:rsidRDefault="005A0CB3" w:rsidP="005A0CB3">
            <w:pPr>
              <w:rPr>
                <w:rFonts w:ascii="Segoe UI" w:hAnsi="Segoe UI" w:cs="Segoe UI"/>
              </w:rPr>
            </w:pPr>
          </w:p>
        </w:tc>
      </w:tr>
      <w:tr w:rsidR="005A0CB3" w:rsidRPr="001A7ABD" w14:paraId="3D42F55F" w14:textId="77777777" w:rsidTr="00AC6271">
        <w:tc>
          <w:tcPr>
            <w:tcW w:w="5975" w:type="dxa"/>
          </w:tcPr>
          <w:p w14:paraId="31933F5F" w14:textId="0750250A" w:rsidR="005A0CB3" w:rsidRPr="001A7ABD" w:rsidRDefault="005A0CB3" w:rsidP="00AC6271">
            <w:pPr>
              <w:pStyle w:val="Heading3"/>
              <w:rPr>
                <w:rFonts w:ascii="Segoe UI" w:hAnsi="Segoe UI" w:cs="Segoe UI"/>
              </w:rPr>
            </w:pPr>
            <w:bookmarkStart w:id="28" w:name="_Toc424835895"/>
            <w:r w:rsidRPr="001A7ABD">
              <w:rPr>
                <w:rFonts w:ascii="Segoe UI" w:hAnsi="Segoe UI" w:cs="Segoe UI"/>
              </w:rPr>
              <w:t>11.2.1.12 Contrast (minimum)</w:t>
            </w:r>
            <w:bookmarkEnd w:id="28"/>
          </w:p>
          <w:p w14:paraId="201601CF" w14:textId="77777777" w:rsidR="0039193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11.12: Contrast (minimum)</w:t>
            </w:r>
            <w:r w:rsidR="0039193B">
              <w:rPr>
                <w:rFonts w:ascii="Segoe UI" w:hAnsi="Segoe UI" w:cs="Segoe UI"/>
              </w:rPr>
              <w:t>:</w:t>
            </w:r>
          </w:p>
          <w:p w14:paraId="78F2F334" w14:textId="0FCBFF83" w:rsidR="005A0CB3" w:rsidRPr="001A7ABD" w:rsidRDefault="005A0CB3" w:rsidP="00AC6271">
            <w:pPr>
              <w:rPr>
                <w:rFonts w:ascii="Segoe UI" w:hAnsi="Segoe UI" w:cs="Segoe UI"/>
              </w:rPr>
            </w:pPr>
            <w:r w:rsidRPr="001A7ABD">
              <w:rPr>
                <w:rFonts w:ascii="Segoe UI" w:hAnsi="Segoe UI" w:cs="Segoe UI"/>
              </w:rPr>
              <w:t>The visual presentation of text and images of text has a contrast ratio of at least 4.5:1, except for the following:</w:t>
            </w:r>
          </w:p>
          <w:p w14:paraId="1FA29A79" w14:textId="77777777" w:rsidR="0039193B" w:rsidRDefault="005A0CB3" w:rsidP="00AC6271">
            <w:pPr>
              <w:rPr>
                <w:rFonts w:ascii="Segoe UI" w:hAnsi="Segoe UI" w:cs="Segoe UI"/>
              </w:rPr>
            </w:pPr>
            <w:r w:rsidRPr="001A7ABD">
              <w:rPr>
                <w:rFonts w:ascii="Segoe UI" w:hAnsi="Segoe UI" w:cs="Segoe UI"/>
              </w:rPr>
              <w:t>Large Text: Large-scale text and images of large-scale text have a contrast ratio of at least 3:1.</w:t>
            </w:r>
          </w:p>
          <w:p w14:paraId="1B690DF9" w14:textId="22C66DDC" w:rsidR="005A0CB3" w:rsidRPr="001A7ABD" w:rsidRDefault="005A0CB3" w:rsidP="00AC6271">
            <w:pPr>
              <w:rPr>
                <w:rFonts w:ascii="Segoe UI" w:hAnsi="Segoe UI" w:cs="Segoe UI"/>
              </w:rPr>
            </w:pPr>
            <w:r w:rsidRPr="001A7ABD">
              <w:rPr>
                <w:rFonts w:ascii="Segoe UI" w:hAnsi="Segoe UI" w:cs="Segoe UI"/>
              </w:rPr>
              <w:t>Incidental:</w:t>
            </w:r>
            <w:r w:rsidR="002150B8">
              <w:rPr>
                <w:rFonts w:ascii="Segoe UI" w:hAnsi="Segoe UI" w:cs="Segoe UI"/>
              </w:rPr>
              <w:t xml:space="preserve"> </w:t>
            </w:r>
            <w:r w:rsidRPr="001A7ABD">
              <w:rPr>
                <w:rFonts w:ascii="Segoe UI" w:hAnsi="Segoe UI" w:cs="Segoe UI"/>
              </w:rPr>
              <w:t xml:space="preserve">Text or images of text that are part of an inactive user interface component, that are pure </w:t>
            </w:r>
            <w:r w:rsidRPr="001A7ABD">
              <w:rPr>
                <w:rFonts w:ascii="Segoe UI" w:hAnsi="Segoe UI" w:cs="Segoe UI"/>
              </w:rPr>
              <w:lastRenderedPageBreak/>
              <w:t>decoration, that are not visible to anyone, or that are part of a picture that contains significant other visual content, have no contrast requirement.</w:t>
            </w:r>
          </w:p>
          <w:p w14:paraId="3476B9BB" w14:textId="07ED16CB" w:rsidR="005A0CB3" w:rsidRPr="001A7ABD" w:rsidRDefault="005A0CB3" w:rsidP="00AC6271">
            <w:pPr>
              <w:rPr>
                <w:rFonts w:ascii="Segoe UI" w:hAnsi="Segoe UI" w:cs="Segoe UI"/>
              </w:rPr>
            </w:pPr>
            <w:r w:rsidRPr="001A7ABD">
              <w:rPr>
                <w:rFonts w:ascii="Segoe UI" w:hAnsi="Segoe UI" w:cs="Segoe UI"/>
              </w:rPr>
              <w:t>Logotypes: Text that is part of a logo or brand name has n</w:t>
            </w:r>
            <w:r w:rsidR="00F8678F">
              <w:rPr>
                <w:rFonts w:ascii="Segoe UI" w:hAnsi="Segoe UI" w:cs="Segoe UI"/>
              </w:rPr>
              <w:t>o minimum contrast requirement.</w:t>
            </w:r>
          </w:p>
        </w:tc>
        <w:tc>
          <w:tcPr>
            <w:tcW w:w="1980" w:type="dxa"/>
          </w:tcPr>
          <w:p w14:paraId="49C01AEB" w14:textId="08AACFAA" w:rsidR="005A0CB3" w:rsidRPr="001A7ABD" w:rsidRDefault="005A0CB3" w:rsidP="005A0CB3">
            <w:pPr>
              <w:pStyle w:val="Heading3"/>
              <w:rPr>
                <w:rFonts w:ascii="Segoe UI" w:hAnsi="Segoe UI" w:cs="Segoe UI"/>
                <w:b w:val="0"/>
              </w:rPr>
            </w:pPr>
            <w:r>
              <w:rPr>
                <w:rFonts w:ascii="Segoe UI" w:hAnsi="Segoe UI" w:cs="Segoe UI"/>
                <w:b w:val="0"/>
              </w:rPr>
              <w:lastRenderedPageBreak/>
              <w:t>Supported</w:t>
            </w:r>
          </w:p>
        </w:tc>
        <w:tc>
          <w:tcPr>
            <w:tcW w:w="2737" w:type="dxa"/>
          </w:tcPr>
          <w:p w14:paraId="69D576FF" w14:textId="1BED50F3" w:rsidR="005A0CB3" w:rsidRPr="001A7ABD" w:rsidRDefault="005A0CB3" w:rsidP="005A0CB3">
            <w:pPr>
              <w:rPr>
                <w:rFonts w:ascii="Segoe UI" w:hAnsi="Segoe UI" w:cs="Segoe UI"/>
              </w:rPr>
            </w:pPr>
          </w:p>
        </w:tc>
      </w:tr>
      <w:tr w:rsidR="005A0CB3" w:rsidRPr="001A7ABD" w14:paraId="03B95265" w14:textId="77777777" w:rsidTr="00AC6271">
        <w:tc>
          <w:tcPr>
            <w:tcW w:w="5975" w:type="dxa"/>
          </w:tcPr>
          <w:p w14:paraId="4CCC0418" w14:textId="66608102" w:rsidR="005A0CB3" w:rsidRPr="001A7ABD" w:rsidRDefault="005A0CB3" w:rsidP="00AC6271">
            <w:pPr>
              <w:pStyle w:val="Heading3"/>
              <w:rPr>
                <w:rFonts w:ascii="Segoe UI" w:hAnsi="Segoe UI" w:cs="Segoe UI"/>
              </w:rPr>
            </w:pPr>
            <w:bookmarkStart w:id="29" w:name="_Toc424835896"/>
            <w:r w:rsidRPr="001A7ABD">
              <w:rPr>
                <w:rFonts w:ascii="Segoe UI" w:hAnsi="Segoe UI" w:cs="Segoe UI"/>
              </w:rPr>
              <w:t>11.2.1.13 Resize text</w:t>
            </w:r>
            <w:bookmarkEnd w:id="29"/>
          </w:p>
          <w:p w14:paraId="49C5EA9B" w14:textId="32694DC0"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enlargement features of platform or assistive technology, it shall satisfy the </w:t>
            </w:r>
            <w:r w:rsidR="00FC15E2">
              <w:rPr>
                <w:rFonts w:ascii="Segoe UI" w:hAnsi="Segoe UI" w:cs="Segoe UI"/>
              </w:rPr>
              <w:t>Success Criterion</w:t>
            </w:r>
            <w:r w:rsidRPr="001A7ABD">
              <w:rPr>
                <w:rFonts w:ascii="Segoe UI" w:hAnsi="Segoe UI" w:cs="Segoe UI"/>
              </w:rPr>
              <w:t xml:space="preserve"> in Table 11.13: Resize text</w:t>
            </w:r>
            <w:r w:rsidR="0039193B">
              <w:rPr>
                <w:rFonts w:ascii="Segoe UI" w:hAnsi="Segoe UI" w:cs="Segoe UI"/>
              </w:rPr>
              <w:t>:</w:t>
            </w:r>
          </w:p>
          <w:p w14:paraId="61F68085" w14:textId="4A8C2A69" w:rsidR="005A0CB3" w:rsidRPr="001A7ABD" w:rsidRDefault="005A0CB3"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w:t>
            </w:r>
            <w:r w:rsidR="00F8678F">
              <w:rPr>
                <w:rFonts w:ascii="Segoe UI" w:hAnsi="Segoe UI" w:cs="Segoe UI"/>
              </w:rPr>
              <w:t>ss of content or functionality.</w:t>
            </w:r>
          </w:p>
        </w:tc>
        <w:tc>
          <w:tcPr>
            <w:tcW w:w="1980" w:type="dxa"/>
          </w:tcPr>
          <w:p w14:paraId="48AD4815" w14:textId="74BEEF22" w:rsidR="005A0CB3" w:rsidRPr="001A7ABD" w:rsidRDefault="005A0CB3" w:rsidP="005A0CB3">
            <w:pPr>
              <w:rPr>
                <w:rFonts w:ascii="Segoe UI" w:hAnsi="Segoe UI" w:cs="Segoe UI"/>
                <w:b/>
              </w:rPr>
            </w:pPr>
            <w:r>
              <w:rPr>
                <w:rFonts w:ascii="Segoe UI" w:hAnsi="Segoe UI" w:cs="Segoe UI"/>
              </w:rPr>
              <w:t>Supported</w:t>
            </w:r>
          </w:p>
        </w:tc>
        <w:tc>
          <w:tcPr>
            <w:tcW w:w="2737" w:type="dxa"/>
          </w:tcPr>
          <w:p w14:paraId="3AB31855" w14:textId="5BE8EE1A" w:rsidR="005A0CB3" w:rsidRPr="001A7ABD" w:rsidRDefault="005A0CB3" w:rsidP="005A0CB3">
            <w:pPr>
              <w:rPr>
                <w:rFonts w:ascii="Segoe UI" w:hAnsi="Segoe UI" w:cs="Segoe UI"/>
              </w:rPr>
            </w:pPr>
          </w:p>
        </w:tc>
      </w:tr>
      <w:tr w:rsidR="005A0CB3" w:rsidRPr="001A7ABD" w14:paraId="78E3A4DB" w14:textId="77777777" w:rsidTr="00AC6271">
        <w:tc>
          <w:tcPr>
            <w:tcW w:w="5975" w:type="dxa"/>
          </w:tcPr>
          <w:p w14:paraId="779A942D" w14:textId="147BD25F" w:rsidR="005A0CB3" w:rsidRPr="001A7ABD" w:rsidRDefault="005A0CB3" w:rsidP="00AC6271">
            <w:pPr>
              <w:pStyle w:val="Heading3"/>
              <w:rPr>
                <w:rFonts w:ascii="Segoe UI" w:hAnsi="Segoe UI" w:cs="Segoe UI"/>
              </w:rPr>
            </w:pPr>
            <w:bookmarkStart w:id="30" w:name="_Toc424835897"/>
            <w:r w:rsidRPr="001A7ABD">
              <w:rPr>
                <w:rFonts w:ascii="Segoe UI" w:hAnsi="Segoe UI" w:cs="Segoe UI"/>
              </w:rPr>
              <w:t>11.2.1.14 Images of text</w:t>
            </w:r>
            <w:bookmarkEnd w:id="30"/>
          </w:p>
          <w:p w14:paraId="003377FD" w14:textId="6913CA9F"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Table 11.14: Images of text</w:t>
            </w:r>
            <w:r w:rsidR="0039193B">
              <w:rPr>
                <w:rFonts w:ascii="Segoe UI" w:hAnsi="Segoe UI" w:cs="Segoe UI"/>
              </w:rPr>
              <w:t>:</w:t>
            </w:r>
          </w:p>
          <w:p w14:paraId="518EDF47" w14:textId="77777777" w:rsidR="005A0CB3" w:rsidRPr="001A7ABD" w:rsidRDefault="005A0CB3"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 text except for the following:</w:t>
            </w:r>
          </w:p>
          <w:p w14:paraId="711893BD" w14:textId="77777777" w:rsidR="005A0CB3" w:rsidRPr="001A7ABD" w:rsidRDefault="005A0CB3" w:rsidP="00AC6271">
            <w:pPr>
              <w:rPr>
                <w:rFonts w:ascii="Segoe UI" w:hAnsi="Segoe UI" w:cs="Segoe UI"/>
              </w:rPr>
            </w:pPr>
            <w:r w:rsidRPr="001A7ABD">
              <w:rPr>
                <w:rFonts w:ascii="Segoe UI" w:hAnsi="Segoe UI" w:cs="Segoe UI"/>
              </w:rPr>
              <w:t>Customizable: The image of text can be visually customized to the user’s requirements.</w:t>
            </w:r>
          </w:p>
          <w:p w14:paraId="4B827D59" w14:textId="0EB20064" w:rsidR="005A0CB3" w:rsidRPr="001A7ABD" w:rsidRDefault="005A0CB3" w:rsidP="00AC6271">
            <w:pPr>
              <w:rPr>
                <w:rFonts w:ascii="Segoe UI" w:hAnsi="Segoe UI" w:cs="Segoe UI"/>
              </w:rPr>
            </w:pPr>
            <w:r w:rsidRPr="001A7ABD">
              <w:rPr>
                <w:rFonts w:ascii="Segoe UI" w:hAnsi="Segoe UI" w:cs="Segoe UI"/>
              </w:rPr>
              <w:t xml:space="preserve">Essential: A particular presentation of text is essential to </w:t>
            </w:r>
            <w:r w:rsidR="00F8678F">
              <w:rPr>
                <w:rFonts w:ascii="Segoe UI" w:hAnsi="Segoe UI" w:cs="Segoe UI"/>
              </w:rPr>
              <w:t>the information being conveyed.</w:t>
            </w:r>
          </w:p>
        </w:tc>
        <w:tc>
          <w:tcPr>
            <w:tcW w:w="1980" w:type="dxa"/>
          </w:tcPr>
          <w:p w14:paraId="680F98DF" w14:textId="36216F87" w:rsidR="005A0CB3" w:rsidRPr="001A7ABD" w:rsidRDefault="00EC2DC8" w:rsidP="005A0CB3">
            <w:pPr>
              <w:rPr>
                <w:rFonts w:ascii="Segoe UI" w:hAnsi="Segoe UI" w:cs="Segoe UI"/>
              </w:rPr>
            </w:pPr>
            <w:r>
              <w:rPr>
                <w:rFonts w:ascii="Segoe UI" w:hAnsi="Segoe UI" w:cs="Segoe UI"/>
              </w:rPr>
              <w:t>Supported</w:t>
            </w:r>
          </w:p>
        </w:tc>
        <w:tc>
          <w:tcPr>
            <w:tcW w:w="2737" w:type="dxa"/>
          </w:tcPr>
          <w:p w14:paraId="39687F2D" w14:textId="277CEC0B" w:rsidR="005A0CB3" w:rsidRPr="001A7ABD" w:rsidRDefault="005A0CB3" w:rsidP="005A0CB3">
            <w:pPr>
              <w:rPr>
                <w:rFonts w:ascii="Segoe UI" w:hAnsi="Segoe UI" w:cs="Segoe UI"/>
              </w:rPr>
            </w:pPr>
          </w:p>
        </w:tc>
      </w:tr>
      <w:tr w:rsidR="005A0CB3" w:rsidRPr="001A7ABD" w14:paraId="3F51B2A2" w14:textId="77777777" w:rsidTr="00AC6271">
        <w:tc>
          <w:tcPr>
            <w:tcW w:w="5975" w:type="dxa"/>
          </w:tcPr>
          <w:p w14:paraId="503858A6" w14:textId="648FADC9" w:rsidR="005A0CB3" w:rsidRPr="001A7ABD" w:rsidRDefault="005A0CB3" w:rsidP="00AC6271">
            <w:pPr>
              <w:pStyle w:val="Heading3"/>
              <w:rPr>
                <w:rFonts w:ascii="Segoe UI" w:hAnsi="Segoe UI" w:cs="Segoe UI"/>
              </w:rPr>
            </w:pPr>
            <w:bookmarkStart w:id="31" w:name="_Toc424835898"/>
            <w:r w:rsidRPr="001A7ABD">
              <w:rPr>
                <w:rFonts w:ascii="Segoe UI" w:hAnsi="Segoe UI" w:cs="Segoe UI"/>
              </w:rPr>
              <w:t>11.2.1.15 Keyboard</w:t>
            </w:r>
            <w:bookmarkEnd w:id="31"/>
          </w:p>
          <w:p w14:paraId="4E98071D" w14:textId="3FAD8731"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keyboards or a keyboard interface, it shall satisfy the </w:t>
            </w:r>
            <w:r w:rsidR="00FC15E2">
              <w:rPr>
                <w:rFonts w:ascii="Segoe UI" w:hAnsi="Segoe UI" w:cs="Segoe UI"/>
              </w:rPr>
              <w:t>Success Criterion</w:t>
            </w:r>
            <w:r w:rsidR="0039193B">
              <w:rPr>
                <w:rFonts w:ascii="Segoe UI" w:hAnsi="Segoe UI" w:cs="Segoe UI"/>
              </w:rPr>
              <w:t xml:space="preserve"> in Table 11.1: </w:t>
            </w:r>
            <w:r w:rsidRPr="001A7ABD">
              <w:rPr>
                <w:rFonts w:ascii="Segoe UI" w:hAnsi="Segoe UI" w:cs="Segoe UI"/>
              </w:rPr>
              <w:t>Keyboard</w:t>
            </w:r>
            <w:r w:rsidR="0039193B">
              <w:rPr>
                <w:rFonts w:ascii="Segoe UI" w:hAnsi="Segoe UI" w:cs="Segoe UI"/>
              </w:rPr>
              <w:t>:</w:t>
            </w:r>
          </w:p>
          <w:p w14:paraId="22C07DDC" w14:textId="3D96E966" w:rsidR="005A0CB3" w:rsidRPr="001A7ABD" w:rsidRDefault="005A0CB3" w:rsidP="00AC6271">
            <w:pPr>
              <w:rPr>
                <w:rFonts w:ascii="Segoe UI" w:hAnsi="Segoe UI" w:cs="Segoe UI"/>
              </w:rPr>
            </w:pPr>
            <w:r w:rsidRPr="001A7ABD">
              <w:rPr>
                <w:rFonts w:ascii="Segoe UI" w:hAnsi="Segoe UI" w:cs="Segoe UI"/>
              </w:rPr>
              <w:t>All functionality of the content is operable through a keyboard interface without requiring specific timings for individual keystrokes, except where the underlying function requires input that depends on the path of the user’s movem</w:t>
            </w:r>
            <w:r w:rsidR="004E6B27">
              <w:rPr>
                <w:rFonts w:ascii="Segoe UI" w:hAnsi="Segoe UI" w:cs="Segoe UI"/>
              </w:rPr>
              <w:t>ent and not just the endpoints.</w:t>
            </w:r>
          </w:p>
        </w:tc>
        <w:tc>
          <w:tcPr>
            <w:tcW w:w="1980" w:type="dxa"/>
          </w:tcPr>
          <w:p w14:paraId="4DA93584" w14:textId="10B23832"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6F76E590" w14:textId="38F616DB" w:rsidR="005A0CB3" w:rsidRPr="001A7ABD" w:rsidRDefault="005A0CB3" w:rsidP="009E5348">
            <w:pPr>
              <w:rPr>
                <w:rFonts w:ascii="Segoe UI" w:hAnsi="Segoe UI" w:cs="Segoe UI"/>
              </w:rPr>
            </w:pPr>
            <w:r>
              <w:rPr>
                <w:rFonts w:ascii="Segoe UI" w:hAnsi="Segoe UI" w:cs="Segoe UI"/>
              </w:rPr>
              <w:t>•</w:t>
            </w:r>
            <w:r w:rsidR="009E5348">
              <w:rPr>
                <w:rFonts w:ascii="Segoe UI" w:hAnsi="Segoe UI" w:cs="Segoe UI"/>
              </w:rPr>
              <w:t xml:space="preserve"> </w:t>
            </w:r>
            <w:r>
              <w:rPr>
                <w:rFonts w:ascii="Segoe UI" w:hAnsi="Segoe UI" w:cs="Segoe UI"/>
              </w:rPr>
              <w:t>When a document is marked as not editable (for example, read only, protected), users cannot access text inside text boxes. Users may be able to work around this issue by making the document editable.</w:t>
            </w:r>
            <w:r>
              <w:rPr>
                <w:rFonts w:ascii="Segoe UI" w:hAnsi="Segoe UI" w:cs="Segoe UI"/>
              </w:rPr>
              <w:br/>
              <w:t>•</w:t>
            </w:r>
            <w:r w:rsidR="009E5348">
              <w:rPr>
                <w:rFonts w:ascii="Segoe UI" w:hAnsi="Segoe UI" w:cs="Segoe UI"/>
              </w:rPr>
              <w:t xml:space="preserve"> </w:t>
            </w:r>
            <w:r>
              <w:rPr>
                <w:rFonts w:ascii="Segoe UI" w:hAnsi="Segoe UI" w:cs="Segoe UI"/>
              </w:rPr>
              <w:t>When viewing help/F1 content, the video player loses focus when playback starts. User can use Tab/Shift+Tab to move focus back to player controls.</w:t>
            </w:r>
            <w:r>
              <w:rPr>
                <w:rFonts w:ascii="Segoe UI" w:hAnsi="Segoe UI" w:cs="Segoe UI"/>
              </w:rPr>
              <w:br/>
              <w:t>•</w:t>
            </w:r>
            <w:r w:rsidR="009E5348">
              <w:rPr>
                <w:rFonts w:ascii="Segoe UI" w:hAnsi="Segoe UI" w:cs="Segoe UI"/>
              </w:rPr>
              <w:t xml:space="preserve"> </w:t>
            </w:r>
            <w:r>
              <w:rPr>
                <w:rFonts w:ascii="Segoe UI" w:hAnsi="Segoe UI" w:cs="Segoe UI"/>
              </w:rPr>
              <w:t xml:space="preserve">Ink authoring requires a pen, touch, or mouse input. It is not keyboard </w:t>
            </w:r>
            <w:r>
              <w:rPr>
                <w:rFonts w:ascii="Segoe UI" w:hAnsi="Segoe UI" w:cs="Segoe UI"/>
              </w:rPr>
              <w:lastRenderedPageBreak/>
              <w:t xml:space="preserve">accessible. </w:t>
            </w:r>
            <w:r>
              <w:rPr>
                <w:rFonts w:ascii="Segoe UI" w:hAnsi="Segoe UI" w:cs="Segoe UI"/>
              </w:rPr>
              <w:br/>
              <w:t>•</w:t>
            </w:r>
            <w:r w:rsidR="009E5348">
              <w:rPr>
                <w:rFonts w:ascii="Segoe UI" w:hAnsi="Segoe UI" w:cs="Segoe UI"/>
              </w:rPr>
              <w:t xml:space="preserve"> </w:t>
            </w:r>
            <w:r>
              <w:rPr>
                <w:rFonts w:ascii="Segoe UI" w:hAnsi="Segoe UI" w:cs="Segoe UI"/>
              </w:rPr>
              <w:t>The handles for adjusting some attributes of shapes cannot be adjusted using a keyboard.</w:t>
            </w:r>
          </w:p>
        </w:tc>
      </w:tr>
      <w:tr w:rsidR="005A0CB3" w:rsidRPr="001A7ABD" w14:paraId="75FDC41F" w14:textId="77777777" w:rsidTr="00AC6271">
        <w:tc>
          <w:tcPr>
            <w:tcW w:w="5975" w:type="dxa"/>
          </w:tcPr>
          <w:p w14:paraId="3C3ECB4A" w14:textId="57EFBF26" w:rsidR="005A0CB3" w:rsidRPr="001A7ABD" w:rsidRDefault="005A0CB3" w:rsidP="00AC6271">
            <w:pPr>
              <w:pStyle w:val="Heading3"/>
              <w:rPr>
                <w:rFonts w:ascii="Segoe UI" w:hAnsi="Segoe UI" w:cs="Segoe UI"/>
              </w:rPr>
            </w:pPr>
            <w:bookmarkStart w:id="32" w:name="_Toc424835899"/>
            <w:r w:rsidRPr="001A7ABD">
              <w:rPr>
                <w:rFonts w:ascii="Segoe UI" w:hAnsi="Segoe UI" w:cs="Segoe UI"/>
              </w:rPr>
              <w:lastRenderedPageBreak/>
              <w:t>11.2.1.16 No keyboard trap</w:t>
            </w:r>
            <w:bookmarkEnd w:id="32"/>
          </w:p>
          <w:p w14:paraId="5009B8F0" w14:textId="61880F6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11.16:</w:t>
            </w:r>
            <w:r w:rsidRPr="001A7ABD">
              <w:rPr>
                <w:rFonts w:ascii="Segoe UI" w:hAnsi="Segoe UI" w:cs="Segoe UI"/>
              </w:rPr>
              <w:t xml:space="preserve"> No keyboard trap</w:t>
            </w:r>
            <w:r w:rsidR="0039193B">
              <w:rPr>
                <w:rFonts w:ascii="Segoe UI" w:hAnsi="Segoe UI" w:cs="Segoe UI"/>
              </w:rPr>
              <w:t>:</w:t>
            </w:r>
          </w:p>
          <w:p w14:paraId="38D7AE1F" w14:textId="6927F5CD" w:rsidR="005A0CB3" w:rsidRPr="001A7ABD" w:rsidRDefault="005A0CB3" w:rsidP="00AC6271">
            <w:pPr>
              <w:rPr>
                <w:rFonts w:ascii="Segoe UI" w:hAnsi="Segoe UI" w:cs="Segoe UI"/>
              </w:rPr>
            </w:pPr>
            <w:r w:rsidRPr="001A7ABD">
              <w:rPr>
                <w:rFonts w:ascii="Segoe UI" w:hAnsi="Segoe UI" w:cs="Segoe UI"/>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ascii="Segoe UI" w:hAnsi="Segoe UI" w:cs="Segoe UI"/>
              </w:rPr>
              <w:t>e method for moving focus away.</w:t>
            </w:r>
          </w:p>
        </w:tc>
        <w:tc>
          <w:tcPr>
            <w:tcW w:w="1980" w:type="dxa"/>
          </w:tcPr>
          <w:p w14:paraId="453FA4C4" w14:textId="347222A4" w:rsidR="005A0CB3" w:rsidRPr="001A7ABD" w:rsidRDefault="005A0CB3" w:rsidP="005A0CB3">
            <w:pPr>
              <w:rPr>
                <w:rFonts w:ascii="Segoe UI" w:hAnsi="Segoe UI" w:cs="Segoe UI"/>
              </w:rPr>
            </w:pPr>
            <w:r>
              <w:rPr>
                <w:rFonts w:ascii="Segoe UI" w:hAnsi="Segoe UI" w:cs="Segoe UI"/>
              </w:rPr>
              <w:t>Supported</w:t>
            </w:r>
          </w:p>
        </w:tc>
        <w:tc>
          <w:tcPr>
            <w:tcW w:w="2737" w:type="dxa"/>
          </w:tcPr>
          <w:p w14:paraId="35A0D450" w14:textId="7A597310" w:rsidR="005A0CB3" w:rsidRPr="001A7ABD" w:rsidRDefault="005A0CB3" w:rsidP="005A0CB3">
            <w:pPr>
              <w:rPr>
                <w:rFonts w:ascii="Segoe UI" w:hAnsi="Segoe UI" w:cs="Segoe UI"/>
              </w:rPr>
            </w:pPr>
          </w:p>
        </w:tc>
      </w:tr>
      <w:tr w:rsidR="005A0CB3" w:rsidRPr="001A7ABD" w14:paraId="4D1AB234" w14:textId="77777777" w:rsidTr="00AC6271">
        <w:tc>
          <w:tcPr>
            <w:tcW w:w="5975" w:type="dxa"/>
          </w:tcPr>
          <w:p w14:paraId="2359C8E8" w14:textId="782C1CFC" w:rsidR="005A0CB3" w:rsidRPr="001A7ABD" w:rsidRDefault="005A0CB3" w:rsidP="00AC6271">
            <w:pPr>
              <w:pStyle w:val="Heading3"/>
              <w:rPr>
                <w:rFonts w:ascii="Segoe UI" w:hAnsi="Segoe UI" w:cs="Segoe UI"/>
              </w:rPr>
            </w:pPr>
            <w:bookmarkStart w:id="33" w:name="_Toc424835900"/>
            <w:r w:rsidRPr="001A7ABD">
              <w:rPr>
                <w:rFonts w:ascii="Segoe UI" w:hAnsi="Segoe UI" w:cs="Segoe UI"/>
              </w:rPr>
              <w:t>11.2.1.17 Timing adjustable</w:t>
            </w:r>
            <w:bookmarkEnd w:id="33"/>
          </w:p>
          <w:p w14:paraId="6B3C022B" w14:textId="77777777" w:rsidR="00653959"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653959">
              <w:rPr>
                <w:rFonts w:ascii="Segoe UI" w:hAnsi="Segoe UI" w:cs="Segoe UI"/>
              </w:rPr>
              <w:t xml:space="preserve"> in Table 11.17: Timing adjustable:</w:t>
            </w:r>
          </w:p>
          <w:p w14:paraId="467D38A2" w14:textId="2A69CA4B" w:rsidR="005A0CB3" w:rsidRPr="001A7ABD" w:rsidRDefault="005A0CB3" w:rsidP="00AC6271">
            <w:pPr>
              <w:rPr>
                <w:rFonts w:ascii="Segoe UI" w:hAnsi="Segoe UI" w:cs="Segoe UI"/>
              </w:rPr>
            </w:pPr>
            <w:r w:rsidRPr="001A7ABD">
              <w:rPr>
                <w:rFonts w:ascii="Segoe UI" w:hAnsi="Segoe UI" w:cs="Segoe UI"/>
              </w:rPr>
              <w:t>For each time limit that is set by the software, at least one of the following is true:</w:t>
            </w:r>
          </w:p>
          <w:p w14:paraId="4CF27C36" w14:textId="77777777" w:rsidR="005A0CB3" w:rsidRPr="001A7ABD" w:rsidRDefault="005A0CB3" w:rsidP="00AC6271">
            <w:pPr>
              <w:rPr>
                <w:rFonts w:ascii="Segoe UI" w:hAnsi="Segoe UI" w:cs="Segoe UI"/>
              </w:rPr>
            </w:pPr>
            <w:r w:rsidRPr="001A7ABD">
              <w:rPr>
                <w:rFonts w:ascii="Segoe UI" w:hAnsi="Segoe UI" w:cs="Segoe UI"/>
              </w:rPr>
              <w:t>Turn off: The user is allowed to turn off the time limit before encountering it; or</w:t>
            </w:r>
          </w:p>
          <w:p w14:paraId="0D9409E6" w14:textId="77777777" w:rsidR="005A0CB3" w:rsidRPr="001A7ABD" w:rsidRDefault="005A0CB3" w:rsidP="00AC6271">
            <w:pPr>
              <w:rPr>
                <w:rFonts w:ascii="Segoe UI" w:hAnsi="Segoe UI" w:cs="Segoe UI"/>
              </w:rPr>
            </w:pPr>
            <w:r w:rsidRPr="001A7ABD">
              <w:rPr>
                <w:rFonts w:ascii="Segoe UI" w:hAnsi="Segoe UI" w:cs="Segoe UI"/>
              </w:rPr>
              <w:t>Adjust: The user is allowed to adjust the time limit before encountering it over a wide range that is at least ten times the length of the default setting; or</w:t>
            </w:r>
          </w:p>
          <w:p w14:paraId="034C6DB6" w14:textId="77777777" w:rsidR="005A0CB3" w:rsidRPr="001A7ABD" w:rsidRDefault="005A0CB3"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time limit at least ten times; or</w:t>
            </w:r>
          </w:p>
          <w:p w14:paraId="26199897" w14:textId="77777777" w:rsidR="005A0CB3" w:rsidRPr="001A7ABD" w:rsidRDefault="005A0CB3"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 the time limit is possible; or</w:t>
            </w:r>
          </w:p>
          <w:p w14:paraId="3EFF988C" w14:textId="77777777" w:rsidR="005A0CB3" w:rsidRPr="001A7ABD" w:rsidRDefault="005A0CB3" w:rsidP="00AC6271">
            <w:pPr>
              <w:rPr>
                <w:rFonts w:ascii="Segoe UI" w:hAnsi="Segoe UI" w:cs="Segoe UI"/>
              </w:rPr>
            </w:pPr>
            <w:r w:rsidRPr="001A7ABD">
              <w:rPr>
                <w:rFonts w:ascii="Segoe UI" w:hAnsi="Segoe UI" w:cs="Segoe UI"/>
              </w:rPr>
              <w:t>Essential Exception: The time limit is essential and extending it would invalidate the activity; or</w:t>
            </w:r>
          </w:p>
          <w:p w14:paraId="34E46ED2" w14:textId="2FFCFDAA" w:rsidR="005A0CB3" w:rsidRPr="001A7ABD" w:rsidRDefault="005A0CB3" w:rsidP="00AC6271">
            <w:pPr>
              <w:rPr>
                <w:rFonts w:ascii="Segoe UI" w:hAnsi="Segoe UI" w:cs="Segoe UI"/>
              </w:rPr>
            </w:pPr>
            <w:r w:rsidRPr="001A7ABD">
              <w:rPr>
                <w:rFonts w:ascii="Segoe UI" w:hAnsi="Segoe UI" w:cs="Segoe UI"/>
              </w:rPr>
              <w:t>20 Hour Exception: The time</w:t>
            </w:r>
            <w:r w:rsidR="004E6B27">
              <w:rPr>
                <w:rFonts w:ascii="Segoe UI" w:hAnsi="Segoe UI" w:cs="Segoe UI"/>
              </w:rPr>
              <w:t xml:space="preserve"> limit is longer than 20 hours.</w:t>
            </w:r>
          </w:p>
        </w:tc>
        <w:tc>
          <w:tcPr>
            <w:tcW w:w="1980" w:type="dxa"/>
          </w:tcPr>
          <w:p w14:paraId="3A7C425C" w14:textId="3D08D9F2" w:rsidR="005A0CB3" w:rsidRPr="001A7ABD" w:rsidRDefault="005A0CB3" w:rsidP="005A0CB3">
            <w:pPr>
              <w:rPr>
                <w:rFonts w:ascii="Segoe UI" w:hAnsi="Segoe UI" w:cs="Segoe UI"/>
              </w:rPr>
            </w:pPr>
            <w:r>
              <w:rPr>
                <w:rFonts w:ascii="Segoe UI" w:hAnsi="Segoe UI" w:cs="Segoe UI"/>
              </w:rPr>
              <w:t>Supported</w:t>
            </w:r>
          </w:p>
        </w:tc>
        <w:tc>
          <w:tcPr>
            <w:tcW w:w="2737" w:type="dxa"/>
          </w:tcPr>
          <w:p w14:paraId="4C0A959E" w14:textId="179DF860" w:rsidR="005A0CB3" w:rsidRPr="001A7ABD" w:rsidRDefault="005A0CB3" w:rsidP="005A0CB3">
            <w:pPr>
              <w:rPr>
                <w:rFonts w:ascii="Segoe UI" w:hAnsi="Segoe UI" w:cs="Segoe UI"/>
              </w:rPr>
            </w:pPr>
          </w:p>
        </w:tc>
      </w:tr>
      <w:tr w:rsidR="005A0CB3" w:rsidRPr="001A7ABD" w14:paraId="17E9A2AC" w14:textId="77777777" w:rsidTr="00AC6271">
        <w:tc>
          <w:tcPr>
            <w:tcW w:w="5975" w:type="dxa"/>
          </w:tcPr>
          <w:p w14:paraId="14334CA2" w14:textId="2399BCC6" w:rsidR="005A0CB3" w:rsidRPr="001A7ABD" w:rsidRDefault="005A0CB3" w:rsidP="00AC6271">
            <w:pPr>
              <w:pStyle w:val="Heading3"/>
              <w:rPr>
                <w:rFonts w:ascii="Segoe UI" w:hAnsi="Segoe UI" w:cs="Segoe UI"/>
              </w:rPr>
            </w:pPr>
            <w:bookmarkStart w:id="34" w:name="_Toc424835901"/>
            <w:r w:rsidRPr="001A7ABD">
              <w:rPr>
                <w:rFonts w:ascii="Segoe UI" w:hAnsi="Segoe UI" w:cs="Segoe UI"/>
              </w:rPr>
              <w:t>11.2.1.18 Pause, stop, hide</w:t>
            </w:r>
            <w:bookmarkEnd w:id="34"/>
          </w:p>
          <w:p w14:paraId="0F0FB13B" w14:textId="4FEFD75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B6692B">
              <w:rPr>
                <w:rFonts w:ascii="Segoe UI" w:hAnsi="Segoe UI" w:cs="Segoe UI"/>
              </w:rPr>
              <w:t xml:space="preserve"> in Table 11.18: </w:t>
            </w:r>
            <w:r w:rsidRPr="001A7ABD">
              <w:rPr>
                <w:rFonts w:ascii="Segoe UI" w:hAnsi="Segoe UI" w:cs="Segoe UI"/>
              </w:rPr>
              <w:t>Pause, stop, hide</w:t>
            </w:r>
            <w:r w:rsidR="00B6692B">
              <w:rPr>
                <w:rFonts w:ascii="Segoe UI" w:hAnsi="Segoe UI" w:cs="Segoe UI"/>
              </w:rPr>
              <w:t>:</w:t>
            </w:r>
          </w:p>
          <w:p w14:paraId="680ED7C2" w14:textId="77777777" w:rsidR="005A0CB3" w:rsidRPr="001A7ABD" w:rsidRDefault="005A0CB3" w:rsidP="00AC6271">
            <w:pPr>
              <w:rPr>
                <w:rFonts w:ascii="Segoe UI" w:hAnsi="Segoe UI" w:cs="Segoe UI"/>
              </w:rPr>
            </w:pPr>
            <w:r w:rsidRPr="001A7ABD">
              <w:rPr>
                <w:rFonts w:ascii="Segoe UI" w:hAnsi="Segoe UI" w:cs="Segoe UI"/>
              </w:rPr>
              <w:lastRenderedPageBreak/>
              <w:t>For moving, blinking, scrolling, or auto-updating information, all of the following are true:</w:t>
            </w:r>
          </w:p>
          <w:p w14:paraId="1C781794" w14:textId="77777777" w:rsidR="005A0CB3" w:rsidRPr="001A7ABD" w:rsidRDefault="005A0CB3"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72970C0" w14:textId="62076E06" w:rsidR="005A0CB3" w:rsidRPr="001A7ABD" w:rsidRDefault="005A0CB3" w:rsidP="00AC6271">
            <w:pPr>
              <w:rPr>
                <w:rFonts w:ascii="Segoe UI" w:hAnsi="Segoe UI" w:cs="Segoe UI"/>
              </w:rPr>
            </w:pPr>
            <w:r w:rsidRPr="001A7ABD">
              <w:rPr>
                <w:rFonts w:ascii="Segoe UI" w:hAnsi="Segoe UI" w:cs="Segoe UI"/>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1980" w:type="dxa"/>
          </w:tcPr>
          <w:p w14:paraId="7BD73A3B" w14:textId="2ED81E60"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0AE1EA64" w14:textId="7A73E999" w:rsidR="005A0CB3" w:rsidRPr="001A7ABD" w:rsidRDefault="005A0CB3" w:rsidP="005A0CB3">
            <w:pPr>
              <w:rPr>
                <w:rFonts w:ascii="Segoe UI" w:hAnsi="Segoe UI" w:cs="Segoe UI"/>
              </w:rPr>
            </w:pPr>
          </w:p>
        </w:tc>
      </w:tr>
      <w:tr w:rsidR="005A0CB3" w:rsidRPr="001A7ABD" w14:paraId="7E58F720" w14:textId="77777777" w:rsidTr="00AC6271">
        <w:tc>
          <w:tcPr>
            <w:tcW w:w="5975" w:type="dxa"/>
          </w:tcPr>
          <w:p w14:paraId="791257A1" w14:textId="7EA84151" w:rsidR="005A0CB3" w:rsidRPr="001A7ABD" w:rsidRDefault="005A0CB3" w:rsidP="00AC6271">
            <w:pPr>
              <w:pStyle w:val="Heading3"/>
              <w:rPr>
                <w:rFonts w:ascii="Segoe UI" w:hAnsi="Segoe UI" w:cs="Segoe UI"/>
              </w:rPr>
            </w:pPr>
            <w:bookmarkStart w:id="35" w:name="_Toc424835902"/>
            <w:r w:rsidRPr="001A7ABD">
              <w:rPr>
                <w:rFonts w:ascii="Segoe UI" w:hAnsi="Segoe UI" w:cs="Segoe UI"/>
              </w:rPr>
              <w:t>11.2.1.19 Three flashes or below threshold</w:t>
            </w:r>
            <w:bookmarkEnd w:id="35"/>
          </w:p>
          <w:p w14:paraId="4FB8AFB4" w14:textId="1DE0C0A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11.19: </w:t>
            </w:r>
            <w:r w:rsidRPr="001A7ABD">
              <w:rPr>
                <w:rFonts w:ascii="Segoe UI" w:hAnsi="Segoe UI" w:cs="Segoe UI"/>
              </w:rPr>
              <w:t>Three flashes or below threshold</w:t>
            </w:r>
            <w:r w:rsidR="00582CFF">
              <w:rPr>
                <w:rFonts w:ascii="Segoe UI" w:hAnsi="Segoe UI" w:cs="Segoe UI"/>
              </w:rPr>
              <w:t>:</w:t>
            </w:r>
          </w:p>
          <w:p w14:paraId="14E277A8" w14:textId="1FB588E2" w:rsidR="005A0CB3" w:rsidRPr="001A7ABD" w:rsidRDefault="005A0CB3" w:rsidP="00AC6271">
            <w:pPr>
              <w:rPr>
                <w:rFonts w:ascii="Segoe UI" w:hAnsi="Segoe UI" w:cs="Segoe UI"/>
              </w:rPr>
            </w:pPr>
            <w:r w:rsidRPr="001A7ABD">
              <w:rPr>
                <w:rFonts w:ascii="Segoe UI" w:hAnsi="Segoe UI" w:cs="Segoe UI"/>
              </w:rPr>
              <w:t xml:space="preserve">Software does not contain anything that flashes more than three times in any one second period, or the flash is below the general </w:t>
            </w:r>
            <w:r w:rsidR="004E6B27">
              <w:rPr>
                <w:rFonts w:ascii="Segoe UI" w:hAnsi="Segoe UI" w:cs="Segoe UI"/>
              </w:rPr>
              <w:t>flash and red flash thresholds.</w:t>
            </w:r>
          </w:p>
        </w:tc>
        <w:tc>
          <w:tcPr>
            <w:tcW w:w="1980" w:type="dxa"/>
          </w:tcPr>
          <w:p w14:paraId="4F15361B" w14:textId="132706E5" w:rsidR="005A0CB3" w:rsidRPr="001A7ABD" w:rsidRDefault="005A0CB3" w:rsidP="005A0CB3">
            <w:pPr>
              <w:rPr>
                <w:rFonts w:ascii="Segoe UI" w:hAnsi="Segoe UI" w:cs="Segoe UI"/>
              </w:rPr>
            </w:pPr>
            <w:r>
              <w:rPr>
                <w:rFonts w:ascii="Segoe UI" w:hAnsi="Segoe UI" w:cs="Segoe UI"/>
              </w:rPr>
              <w:t>Supported</w:t>
            </w:r>
          </w:p>
        </w:tc>
        <w:tc>
          <w:tcPr>
            <w:tcW w:w="2737" w:type="dxa"/>
          </w:tcPr>
          <w:p w14:paraId="7BC98DFC" w14:textId="143C22D0" w:rsidR="005A0CB3" w:rsidRPr="001A7ABD" w:rsidRDefault="005A0CB3" w:rsidP="005A0CB3">
            <w:pPr>
              <w:rPr>
                <w:rFonts w:ascii="Segoe UI" w:hAnsi="Segoe UI" w:cs="Segoe UI"/>
              </w:rPr>
            </w:pPr>
          </w:p>
        </w:tc>
      </w:tr>
      <w:tr w:rsidR="00621A2F" w:rsidRPr="001A7ABD" w14:paraId="180AC2D5" w14:textId="77777777" w:rsidTr="00AC6271">
        <w:tc>
          <w:tcPr>
            <w:tcW w:w="5975" w:type="dxa"/>
          </w:tcPr>
          <w:p w14:paraId="360D8D1F" w14:textId="75E72FA7" w:rsidR="00621A2F" w:rsidRPr="001A7ABD" w:rsidRDefault="00621A2F" w:rsidP="00AC6271">
            <w:pPr>
              <w:pStyle w:val="Heading3"/>
              <w:rPr>
                <w:rFonts w:ascii="Segoe UI" w:hAnsi="Segoe UI" w:cs="Segoe UI"/>
              </w:rPr>
            </w:pPr>
            <w:bookmarkStart w:id="36" w:name="_Toc424835903"/>
            <w:r w:rsidRPr="001A7ABD">
              <w:rPr>
                <w:rFonts w:ascii="Segoe UI" w:hAnsi="Segoe UI" w:cs="Segoe UI"/>
              </w:rPr>
              <w:t>11.2.1.22 Focus order</w:t>
            </w:r>
            <w:bookmarkEnd w:id="36"/>
          </w:p>
          <w:p w14:paraId="40EBB9E6" w14:textId="58ABE23E" w:rsidR="00621A2F" w:rsidRPr="001A7ABD" w:rsidRDefault="00621A2F"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11.22: </w:t>
            </w:r>
            <w:r w:rsidRPr="001A7ABD">
              <w:rPr>
                <w:rFonts w:ascii="Segoe UI" w:hAnsi="Segoe UI" w:cs="Segoe UI"/>
              </w:rPr>
              <w:t>Focus order</w:t>
            </w:r>
            <w:r w:rsidR="00582CFF">
              <w:rPr>
                <w:rFonts w:ascii="Segoe UI" w:hAnsi="Segoe UI" w:cs="Segoe UI"/>
              </w:rPr>
              <w:t>:</w:t>
            </w:r>
          </w:p>
          <w:p w14:paraId="09D338AB" w14:textId="399085F2" w:rsidR="00621A2F" w:rsidRPr="001A7ABD" w:rsidRDefault="00621A2F" w:rsidP="00AC6271">
            <w:pPr>
              <w:rPr>
                <w:rFonts w:ascii="Segoe UI" w:hAnsi="Segoe UI" w:cs="Segoe UI"/>
              </w:rPr>
            </w:pPr>
            <w:r w:rsidRPr="001A7ABD">
              <w:rPr>
                <w:rFonts w:ascii="Segoe UI" w:hAnsi="Segoe UI" w:cs="Segoe UI"/>
              </w:rPr>
              <w:t>If software can be navigated sequentially and the navigation sequences affect meaning or operation, focusable components receive focus in an order that pre</w:t>
            </w:r>
            <w:r w:rsidR="004E6B27">
              <w:rPr>
                <w:rFonts w:ascii="Segoe UI" w:hAnsi="Segoe UI" w:cs="Segoe UI"/>
              </w:rPr>
              <w:t>serves meaning and operability.</w:t>
            </w:r>
          </w:p>
        </w:tc>
        <w:tc>
          <w:tcPr>
            <w:tcW w:w="1980" w:type="dxa"/>
          </w:tcPr>
          <w:p w14:paraId="0731A8FA" w14:textId="24E2B427" w:rsidR="00621A2F" w:rsidRPr="001A7ABD" w:rsidRDefault="00621A2F" w:rsidP="00621A2F">
            <w:pPr>
              <w:rPr>
                <w:rFonts w:ascii="Segoe UI" w:hAnsi="Segoe UI" w:cs="Segoe UI"/>
              </w:rPr>
            </w:pPr>
            <w:r>
              <w:rPr>
                <w:rFonts w:ascii="Segoe UI" w:hAnsi="Segoe UI" w:cs="Segoe UI"/>
              </w:rPr>
              <w:t>Supported</w:t>
            </w:r>
          </w:p>
        </w:tc>
        <w:tc>
          <w:tcPr>
            <w:tcW w:w="2737" w:type="dxa"/>
          </w:tcPr>
          <w:p w14:paraId="172C42C8" w14:textId="0BB2BDB9" w:rsidR="00621A2F" w:rsidRPr="001A7ABD" w:rsidRDefault="00621A2F" w:rsidP="00621A2F">
            <w:pPr>
              <w:rPr>
                <w:rFonts w:ascii="Segoe UI" w:hAnsi="Segoe UI" w:cs="Segoe UI"/>
              </w:rPr>
            </w:pPr>
          </w:p>
        </w:tc>
      </w:tr>
      <w:tr w:rsidR="005A0CB3" w:rsidRPr="001A7ABD" w14:paraId="6B8AE19D" w14:textId="77777777" w:rsidTr="00AC6271">
        <w:tc>
          <w:tcPr>
            <w:tcW w:w="5975" w:type="dxa"/>
          </w:tcPr>
          <w:p w14:paraId="6FE1267D" w14:textId="23687C53" w:rsidR="005A0CB3" w:rsidRPr="001A7ABD" w:rsidRDefault="005A0CB3" w:rsidP="00AC6271">
            <w:pPr>
              <w:pStyle w:val="Heading3"/>
              <w:rPr>
                <w:rFonts w:ascii="Segoe UI" w:hAnsi="Segoe UI" w:cs="Segoe UI"/>
              </w:rPr>
            </w:pPr>
            <w:bookmarkStart w:id="37" w:name="_Toc424835904"/>
            <w:r w:rsidRPr="001A7ABD">
              <w:rPr>
                <w:rFonts w:ascii="Segoe UI" w:hAnsi="Segoe UI" w:cs="Segoe UI"/>
              </w:rPr>
              <w:t>11.2.1.23 Link purpose (in context)</w:t>
            </w:r>
            <w:bookmarkEnd w:id="37"/>
          </w:p>
          <w:p w14:paraId="298661F3" w14:textId="55134794" w:rsidR="00504BF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11.23: </w:t>
            </w:r>
            <w:r w:rsidRPr="001A7ABD">
              <w:rPr>
                <w:rFonts w:ascii="Segoe UI" w:hAnsi="Segoe UI" w:cs="Segoe UI"/>
              </w:rPr>
              <w:t>Link purpose (in context</w:t>
            </w:r>
            <w:r w:rsidR="00504BFB">
              <w:rPr>
                <w:rFonts w:ascii="Segoe UI" w:hAnsi="Segoe UI" w:cs="Segoe UI"/>
              </w:rPr>
              <w:t>):</w:t>
            </w:r>
          </w:p>
          <w:p w14:paraId="79BFD4C7" w14:textId="5E7DFC60" w:rsidR="005A0CB3" w:rsidRPr="001A7ABD" w:rsidRDefault="00470E07" w:rsidP="00AC6271">
            <w:pPr>
              <w:rPr>
                <w:rFonts w:ascii="Segoe UI" w:hAnsi="Segoe UI" w:cs="Segoe UI"/>
              </w:rPr>
            </w:pPr>
            <w:r w:rsidRPr="001A7ABD">
              <w:rPr>
                <w:rFonts w:ascii="Segoe UI" w:hAnsi="Segoe UI" w:cs="Segoe UI"/>
              </w:rPr>
              <w:t>The</w:t>
            </w:r>
            <w:r w:rsidR="005A0CB3" w:rsidRPr="001A7ABD">
              <w:rPr>
                <w:rFonts w:ascii="Segoe UI" w:hAnsi="Segoe UI" w:cs="Segoe UI"/>
              </w:rPr>
              <w:t xml:space="preserve"> purpose of each link can be determined from the link text alone or from the link text together with its programmatically determined link context, except where the purpose of the link would be</w:t>
            </w:r>
            <w:r w:rsidR="004E6B27">
              <w:rPr>
                <w:rFonts w:ascii="Segoe UI" w:hAnsi="Segoe UI" w:cs="Segoe UI"/>
              </w:rPr>
              <w:t xml:space="preserve"> ambiguous to users in general.</w:t>
            </w:r>
          </w:p>
        </w:tc>
        <w:tc>
          <w:tcPr>
            <w:tcW w:w="1980" w:type="dxa"/>
          </w:tcPr>
          <w:p w14:paraId="4F52D3A6" w14:textId="0B54E6CC" w:rsidR="005A0CB3" w:rsidRPr="001A7ABD" w:rsidRDefault="005A0CB3" w:rsidP="005A0CB3">
            <w:pPr>
              <w:rPr>
                <w:rFonts w:ascii="Segoe UI" w:hAnsi="Segoe UI" w:cs="Segoe UI"/>
              </w:rPr>
            </w:pPr>
            <w:r>
              <w:rPr>
                <w:rFonts w:ascii="Segoe UI" w:hAnsi="Segoe UI" w:cs="Segoe UI"/>
              </w:rPr>
              <w:t>Supported</w:t>
            </w:r>
          </w:p>
        </w:tc>
        <w:tc>
          <w:tcPr>
            <w:tcW w:w="2737" w:type="dxa"/>
          </w:tcPr>
          <w:p w14:paraId="378E5CCC" w14:textId="3A3CC6A2" w:rsidR="005A0CB3" w:rsidRPr="001A7ABD" w:rsidRDefault="005A0CB3" w:rsidP="005A0CB3">
            <w:pPr>
              <w:rPr>
                <w:rFonts w:ascii="Segoe UI" w:hAnsi="Segoe UI" w:cs="Segoe UI"/>
              </w:rPr>
            </w:pPr>
          </w:p>
        </w:tc>
      </w:tr>
      <w:tr w:rsidR="005A0CB3" w:rsidRPr="001A7ABD" w14:paraId="7C3D7886" w14:textId="77777777" w:rsidTr="00AC6271">
        <w:tc>
          <w:tcPr>
            <w:tcW w:w="5975" w:type="dxa"/>
          </w:tcPr>
          <w:p w14:paraId="49FE2644" w14:textId="2C208F90" w:rsidR="005A0CB3" w:rsidRPr="001A7ABD" w:rsidRDefault="005A0CB3" w:rsidP="00AC6271">
            <w:pPr>
              <w:pStyle w:val="Heading3"/>
              <w:rPr>
                <w:rFonts w:ascii="Segoe UI" w:hAnsi="Segoe UI" w:cs="Segoe UI"/>
              </w:rPr>
            </w:pPr>
            <w:bookmarkStart w:id="38" w:name="_Toc424835905"/>
            <w:r w:rsidRPr="001A7ABD">
              <w:rPr>
                <w:rFonts w:ascii="Segoe UI" w:hAnsi="Segoe UI" w:cs="Segoe UI"/>
              </w:rPr>
              <w:t>11.2.1.25 Headings and labels</w:t>
            </w:r>
            <w:bookmarkEnd w:id="38"/>
          </w:p>
          <w:p w14:paraId="360EDDA3" w14:textId="0D20787A"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11.25: </w:t>
            </w:r>
            <w:r w:rsidRPr="001A7ABD">
              <w:rPr>
                <w:rFonts w:ascii="Segoe UI" w:hAnsi="Segoe UI" w:cs="Segoe UI"/>
              </w:rPr>
              <w:t>Headings and labels</w:t>
            </w:r>
            <w:r w:rsidR="00504BFB">
              <w:rPr>
                <w:rFonts w:ascii="Segoe UI" w:hAnsi="Segoe UI" w:cs="Segoe UI"/>
              </w:rPr>
              <w:t>:</w:t>
            </w:r>
          </w:p>
          <w:p w14:paraId="5C7A5C2D" w14:textId="67BDFEBB" w:rsidR="005A0CB3" w:rsidRPr="001A7ABD" w:rsidRDefault="005A0CB3" w:rsidP="00AC6271">
            <w:pPr>
              <w:rPr>
                <w:rFonts w:ascii="Segoe UI" w:hAnsi="Segoe UI" w:cs="Segoe UI"/>
              </w:rPr>
            </w:pPr>
            <w:r w:rsidRPr="001A7ABD">
              <w:rPr>
                <w:rFonts w:ascii="Segoe UI" w:hAnsi="Segoe UI" w:cs="Segoe UI"/>
              </w:rPr>
              <w:lastRenderedPageBreak/>
              <w:t>Headings and la</w:t>
            </w:r>
            <w:r w:rsidR="004E6B27">
              <w:rPr>
                <w:rFonts w:ascii="Segoe UI" w:hAnsi="Segoe UI" w:cs="Segoe UI"/>
              </w:rPr>
              <w:t>bels describe topic or purpose.</w:t>
            </w:r>
          </w:p>
        </w:tc>
        <w:tc>
          <w:tcPr>
            <w:tcW w:w="1980" w:type="dxa"/>
          </w:tcPr>
          <w:p w14:paraId="5D2F1A24" w14:textId="1794F074"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730AB137" w14:textId="53D7A0C8" w:rsidR="005A0CB3" w:rsidRPr="001A7ABD" w:rsidRDefault="005A0CB3" w:rsidP="005A0CB3">
            <w:pPr>
              <w:rPr>
                <w:rFonts w:ascii="Segoe UI" w:hAnsi="Segoe UI" w:cs="Segoe UI"/>
              </w:rPr>
            </w:pPr>
          </w:p>
        </w:tc>
      </w:tr>
      <w:tr w:rsidR="005A0CB3" w:rsidRPr="001A7ABD" w14:paraId="52071484" w14:textId="77777777" w:rsidTr="00AC6271">
        <w:tc>
          <w:tcPr>
            <w:tcW w:w="5975" w:type="dxa"/>
          </w:tcPr>
          <w:p w14:paraId="5D459C19" w14:textId="63E915CB" w:rsidR="005A0CB3" w:rsidRPr="001A7ABD" w:rsidRDefault="005A0CB3" w:rsidP="00AC6271">
            <w:pPr>
              <w:pStyle w:val="Heading3"/>
              <w:rPr>
                <w:rFonts w:ascii="Segoe UI" w:hAnsi="Segoe UI" w:cs="Segoe UI"/>
              </w:rPr>
            </w:pPr>
            <w:bookmarkStart w:id="39" w:name="_Toc424835906"/>
            <w:r w:rsidRPr="001A7ABD">
              <w:rPr>
                <w:rFonts w:ascii="Segoe UI" w:hAnsi="Segoe UI" w:cs="Segoe UI"/>
              </w:rPr>
              <w:t>11.2.1.26 Focus visible</w:t>
            </w:r>
            <w:bookmarkEnd w:id="39"/>
          </w:p>
          <w:p w14:paraId="528248D1" w14:textId="5C68DA76"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11.26: </w:t>
            </w:r>
            <w:r w:rsidR="00245889">
              <w:rPr>
                <w:rFonts w:ascii="Segoe UI" w:hAnsi="Segoe UI" w:cs="Segoe UI"/>
              </w:rPr>
              <w:t xml:space="preserve"> </w:t>
            </w:r>
            <w:r w:rsidRPr="001A7ABD">
              <w:rPr>
                <w:rFonts w:ascii="Segoe UI" w:hAnsi="Segoe UI" w:cs="Segoe UI"/>
              </w:rPr>
              <w:t>Focus visible</w:t>
            </w:r>
            <w:r w:rsidR="00504BFB">
              <w:rPr>
                <w:rFonts w:ascii="Segoe UI" w:hAnsi="Segoe UI" w:cs="Segoe UI"/>
              </w:rPr>
              <w:t>:</w:t>
            </w:r>
          </w:p>
          <w:p w14:paraId="3960687C" w14:textId="23A5A5D6" w:rsidR="005A0CB3" w:rsidRPr="001A7ABD" w:rsidRDefault="005A0CB3" w:rsidP="00AC6271">
            <w:pPr>
              <w:rPr>
                <w:rFonts w:ascii="Segoe UI" w:hAnsi="Segoe UI" w:cs="Segoe UI"/>
              </w:rPr>
            </w:pPr>
            <w:r w:rsidRPr="001A7ABD">
              <w:rPr>
                <w:rFonts w:ascii="Segoe UI" w:hAnsi="Segoe UI" w:cs="Segoe UI"/>
              </w:rPr>
              <w:t>Any keyboard operable user interface has a mode of operation where the keybo</w:t>
            </w:r>
            <w:r w:rsidR="004E6B27">
              <w:rPr>
                <w:rFonts w:ascii="Segoe UI" w:hAnsi="Segoe UI" w:cs="Segoe UI"/>
              </w:rPr>
              <w:t>ard focus indicator is visible.</w:t>
            </w:r>
          </w:p>
        </w:tc>
        <w:tc>
          <w:tcPr>
            <w:tcW w:w="1980" w:type="dxa"/>
          </w:tcPr>
          <w:p w14:paraId="42953ED4" w14:textId="0AB1D22E" w:rsidR="005A0CB3" w:rsidRPr="001A7ABD" w:rsidRDefault="005A0CB3" w:rsidP="005A0CB3">
            <w:pPr>
              <w:rPr>
                <w:rFonts w:ascii="Segoe UI" w:hAnsi="Segoe UI" w:cs="Segoe UI"/>
              </w:rPr>
            </w:pPr>
            <w:r>
              <w:rPr>
                <w:rFonts w:ascii="Segoe UI" w:hAnsi="Segoe UI" w:cs="Segoe UI"/>
              </w:rPr>
              <w:t>Supported</w:t>
            </w:r>
          </w:p>
        </w:tc>
        <w:tc>
          <w:tcPr>
            <w:tcW w:w="2737" w:type="dxa"/>
          </w:tcPr>
          <w:p w14:paraId="7298266D" w14:textId="5BF0C687" w:rsidR="005A0CB3" w:rsidRPr="001A7ABD" w:rsidRDefault="005A0CB3" w:rsidP="005A0CB3">
            <w:pPr>
              <w:rPr>
                <w:rFonts w:ascii="Segoe UI" w:hAnsi="Segoe UI" w:cs="Segoe UI"/>
              </w:rPr>
            </w:pPr>
          </w:p>
        </w:tc>
      </w:tr>
      <w:tr w:rsidR="005A0CB3" w:rsidRPr="001A7ABD" w14:paraId="486FF4BC" w14:textId="77777777" w:rsidTr="00AC6271">
        <w:tc>
          <w:tcPr>
            <w:tcW w:w="5975" w:type="dxa"/>
          </w:tcPr>
          <w:p w14:paraId="74AADB99" w14:textId="2F3B1D31" w:rsidR="005A0CB3" w:rsidRPr="001A7ABD" w:rsidRDefault="005A0CB3" w:rsidP="00AC6271">
            <w:pPr>
              <w:pStyle w:val="Heading3"/>
              <w:rPr>
                <w:rFonts w:ascii="Segoe UI" w:hAnsi="Segoe UI" w:cs="Segoe UI"/>
              </w:rPr>
            </w:pPr>
            <w:bookmarkStart w:id="40" w:name="_Toc424835907"/>
            <w:r w:rsidRPr="001A7ABD">
              <w:rPr>
                <w:rFonts w:ascii="Segoe UI" w:hAnsi="Segoe UI" w:cs="Segoe UI"/>
              </w:rPr>
              <w:t>11.2.1.27 Language of software</w:t>
            </w:r>
            <w:bookmarkEnd w:id="40"/>
          </w:p>
          <w:p w14:paraId="59B78001" w14:textId="5E86965C"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BB07C8">
              <w:rPr>
                <w:rFonts w:ascii="Segoe UI" w:hAnsi="Segoe UI" w:cs="Segoe UI"/>
              </w:rPr>
              <w:t xml:space="preserve"> in Table 11.27:</w:t>
            </w:r>
            <w:r w:rsidRPr="001A7ABD">
              <w:rPr>
                <w:rFonts w:ascii="Segoe UI" w:hAnsi="Segoe UI" w:cs="Segoe UI"/>
              </w:rPr>
              <w:t xml:space="preserve"> Language of software</w:t>
            </w:r>
            <w:r w:rsidR="00BB07C8">
              <w:rPr>
                <w:rFonts w:ascii="Segoe UI" w:hAnsi="Segoe UI" w:cs="Segoe UI"/>
              </w:rPr>
              <w:t>:</w:t>
            </w:r>
          </w:p>
          <w:p w14:paraId="2049002E" w14:textId="7A48FF42" w:rsidR="005A0CB3" w:rsidRPr="001A7ABD" w:rsidRDefault="005A0CB3" w:rsidP="00AC6271">
            <w:pPr>
              <w:rPr>
                <w:rFonts w:ascii="Segoe UI" w:hAnsi="Segoe UI" w:cs="Segoe UI"/>
              </w:rPr>
            </w:pPr>
            <w:r w:rsidRPr="001A7ABD">
              <w:rPr>
                <w:rFonts w:ascii="Segoe UI" w:hAnsi="Segoe UI" w:cs="Segoe UI"/>
              </w:rPr>
              <w:t xml:space="preserve">The default human language of software can </w:t>
            </w:r>
            <w:r w:rsidR="004E6B27">
              <w:rPr>
                <w:rFonts w:ascii="Segoe UI" w:hAnsi="Segoe UI" w:cs="Segoe UI"/>
              </w:rPr>
              <w:t>be programmatically determined.</w:t>
            </w:r>
          </w:p>
        </w:tc>
        <w:tc>
          <w:tcPr>
            <w:tcW w:w="1980" w:type="dxa"/>
          </w:tcPr>
          <w:p w14:paraId="2B989AD0" w14:textId="46214A14" w:rsidR="005A0CB3" w:rsidRPr="001A7ABD" w:rsidRDefault="005A0CB3" w:rsidP="005A0CB3">
            <w:pPr>
              <w:rPr>
                <w:rFonts w:ascii="Segoe UI" w:hAnsi="Segoe UI" w:cs="Segoe UI"/>
              </w:rPr>
            </w:pPr>
            <w:r>
              <w:rPr>
                <w:rFonts w:ascii="Segoe UI" w:hAnsi="Segoe UI" w:cs="Segoe UI"/>
              </w:rPr>
              <w:t>Supported</w:t>
            </w:r>
          </w:p>
        </w:tc>
        <w:tc>
          <w:tcPr>
            <w:tcW w:w="2737" w:type="dxa"/>
          </w:tcPr>
          <w:p w14:paraId="1877D696" w14:textId="66BF2612" w:rsidR="005A0CB3" w:rsidRPr="001A7ABD" w:rsidRDefault="005A0CB3" w:rsidP="005A0CB3">
            <w:pPr>
              <w:rPr>
                <w:rFonts w:ascii="Segoe UI" w:hAnsi="Segoe UI" w:cs="Segoe UI"/>
              </w:rPr>
            </w:pPr>
          </w:p>
        </w:tc>
      </w:tr>
      <w:tr w:rsidR="005A0CB3" w:rsidRPr="001A7ABD" w14:paraId="571A18C0" w14:textId="77777777" w:rsidTr="00AC6271">
        <w:tc>
          <w:tcPr>
            <w:tcW w:w="5975" w:type="dxa"/>
          </w:tcPr>
          <w:p w14:paraId="0A0CABA3" w14:textId="33A8838F" w:rsidR="005A0CB3" w:rsidRPr="001A7ABD" w:rsidRDefault="005A0CB3" w:rsidP="00AC6271">
            <w:pPr>
              <w:pStyle w:val="Heading3"/>
              <w:rPr>
                <w:rFonts w:ascii="Segoe UI" w:hAnsi="Segoe UI" w:cs="Segoe UI"/>
              </w:rPr>
            </w:pPr>
            <w:bookmarkStart w:id="41" w:name="_Toc424835908"/>
            <w:r w:rsidRPr="001A7ABD">
              <w:rPr>
                <w:rFonts w:ascii="Segoe UI" w:hAnsi="Segoe UI" w:cs="Segoe UI"/>
              </w:rPr>
              <w:t>11.2.1.29 On focus</w:t>
            </w:r>
            <w:bookmarkEnd w:id="41"/>
          </w:p>
          <w:p w14:paraId="7EF2620D" w14:textId="77777777" w:rsidR="0022744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27448">
              <w:rPr>
                <w:rFonts w:ascii="Segoe UI" w:hAnsi="Segoe UI" w:cs="Segoe UI"/>
              </w:rPr>
              <w:t xml:space="preserve"> in Table 11.29: On focus:</w:t>
            </w:r>
          </w:p>
          <w:p w14:paraId="0E272A58" w14:textId="340FAAA2" w:rsidR="005A0CB3" w:rsidRPr="001A7ABD" w:rsidRDefault="005A0CB3" w:rsidP="00AC6271">
            <w:pPr>
              <w:rPr>
                <w:rFonts w:ascii="Segoe UI" w:hAnsi="Segoe UI" w:cs="Segoe UI"/>
              </w:rPr>
            </w:pPr>
            <w:r w:rsidRPr="001A7ABD">
              <w:rPr>
                <w:rFonts w:ascii="Segoe UI" w:hAnsi="Segoe UI" w:cs="Segoe UI"/>
              </w:rPr>
              <w:t>When any component receives focus, it does no</w:t>
            </w:r>
            <w:r w:rsidR="004E6B27">
              <w:rPr>
                <w:rFonts w:ascii="Segoe UI" w:hAnsi="Segoe UI" w:cs="Segoe UI"/>
              </w:rPr>
              <w:t>t initiate a change of context.</w:t>
            </w:r>
          </w:p>
        </w:tc>
        <w:tc>
          <w:tcPr>
            <w:tcW w:w="1980" w:type="dxa"/>
          </w:tcPr>
          <w:p w14:paraId="0F901DA8" w14:textId="1EC05A57" w:rsidR="005A0CB3" w:rsidRPr="001A7ABD" w:rsidRDefault="005A0CB3" w:rsidP="005A0CB3">
            <w:pPr>
              <w:rPr>
                <w:rFonts w:ascii="Segoe UI" w:hAnsi="Segoe UI" w:cs="Segoe UI"/>
              </w:rPr>
            </w:pPr>
            <w:r>
              <w:rPr>
                <w:rFonts w:ascii="Segoe UI" w:hAnsi="Segoe UI" w:cs="Segoe UI"/>
              </w:rPr>
              <w:t>Supported</w:t>
            </w:r>
          </w:p>
        </w:tc>
        <w:tc>
          <w:tcPr>
            <w:tcW w:w="2737" w:type="dxa"/>
          </w:tcPr>
          <w:p w14:paraId="26CE658A" w14:textId="01AA03A9" w:rsidR="005A0CB3" w:rsidRPr="001A7ABD" w:rsidRDefault="005A0CB3" w:rsidP="005A0CB3">
            <w:pPr>
              <w:rPr>
                <w:rFonts w:ascii="Segoe UI" w:hAnsi="Segoe UI" w:cs="Segoe UI"/>
              </w:rPr>
            </w:pPr>
          </w:p>
        </w:tc>
      </w:tr>
      <w:tr w:rsidR="005A0CB3" w:rsidRPr="001A7ABD" w14:paraId="5FD73BE5" w14:textId="77777777" w:rsidTr="00AC6271">
        <w:tc>
          <w:tcPr>
            <w:tcW w:w="5975" w:type="dxa"/>
          </w:tcPr>
          <w:p w14:paraId="1F3471BE" w14:textId="7E43707D" w:rsidR="005A0CB3" w:rsidRPr="001A7ABD" w:rsidRDefault="005A0CB3" w:rsidP="00AC6271">
            <w:pPr>
              <w:pStyle w:val="Heading3"/>
              <w:rPr>
                <w:rFonts w:ascii="Segoe UI" w:hAnsi="Segoe UI" w:cs="Segoe UI"/>
              </w:rPr>
            </w:pPr>
            <w:bookmarkStart w:id="42" w:name="_Toc424835909"/>
            <w:r w:rsidRPr="001A7ABD">
              <w:rPr>
                <w:rFonts w:ascii="Segoe UI" w:hAnsi="Segoe UI" w:cs="Segoe UI"/>
              </w:rPr>
              <w:t>11.2.1.30 On input</w:t>
            </w:r>
            <w:bookmarkEnd w:id="42"/>
          </w:p>
          <w:p w14:paraId="39FC4065" w14:textId="074FBB7D"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11.30:</w:t>
            </w:r>
            <w:r w:rsidRPr="001A7ABD">
              <w:rPr>
                <w:rFonts w:ascii="Segoe UI" w:hAnsi="Segoe UI" w:cs="Segoe UI"/>
              </w:rPr>
              <w:t xml:space="preserve"> On input</w:t>
            </w:r>
            <w:r w:rsidR="003369FA">
              <w:rPr>
                <w:rFonts w:ascii="Segoe UI" w:hAnsi="Segoe UI" w:cs="Segoe UI"/>
              </w:rPr>
              <w:t>:</w:t>
            </w:r>
          </w:p>
          <w:p w14:paraId="1B1F4051" w14:textId="22BBB484" w:rsidR="005A0CB3" w:rsidRPr="001A7ABD" w:rsidRDefault="005A0CB3" w:rsidP="00AC6271">
            <w:pPr>
              <w:rPr>
                <w:rFonts w:ascii="Segoe UI" w:hAnsi="Segoe UI" w:cs="Segoe UI"/>
              </w:rPr>
            </w:pPr>
            <w:r w:rsidRPr="001A7ABD">
              <w:rPr>
                <w:rFonts w:ascii="Segoe UI" w:hAnsi="Segoe UI" w:cs="Segoe UI"/>
              </w:rPr>
              <w:t>Changing the setting of any user interface component does not automatically cause a change of context unless the user has been advised of the behav</w:t>
            </w:r>
            <w:r w:rsidR="004E6B27">
              <w:rPr>
                <w:rFonts w:ascii="Segoe UI" w:hAnsi="Segoe UI" w:cs="Segoe UI"/>
              </w:rPr>
              <w:t>ior before using the component.</w:t>
            </w:r>
          </w:p>
        </w:tc>
        <w:tc>
          <w:tcPr>
            <w:tcW w:w="1980" w:type="dxa"/>
          </w:tcPr>
          <w:p w14:paraId="18F32DC2" w14:textId="0574F6DB" w:rsidR="005A0CB3" w:rsidRPr="001A7ABD" w:rsidRDefault="005A0CB3" w:rsidP="005A0CB3">
            <w:pPr>
              <w:rPr>
                <w:rFonts w:ascii="Segoe UI" w:hAnsi="Segoe UI" w:cs="Segoe UI"/>
              </w:rPr>
            </w:pPr>
            <w:r>
              <w:rPr>
                <w:rFonts w:ascii="Segoe UI" w:hAnsi="Segoe UI" w:cs="Segoe UI"/>
              </w:rPr>
              <w:t>Supported</w:t>
            </w:r>
          </w:p>
        </w:tc>
        <w:tc>
          <w:tcPr>
            <w:tcW w:w="2737" w:type="dxa"/>
          </w:tcPr>
          <w:p w14:paraId="442F2625" w14:textId="516D6B7E" w:rsidR="005A0CB3" w:rsidRPr="001A7ABD" w:rsidRDefault="005A0CB3" w:rsidP="005A0CB3">
            <w:pPr>
              <w:rPr>
                <w:rFonts w:ascii="Segoe UI" w:hAnsi="Segoe UI" w:cs="Segoe UI"/>
              </w:rPr>
            </w:pPr>
          </w:p>
        </w:tc>
      </w:tr>
      <w:tr w:rsidR="005A0CB3" w:rsidRPr="001A7ABD" w14:paraId="60021C40" w14:textId="77777777" w:rsidTr="00AC6271">
        <w:tc>
          <w:tcPr>
            <w:tcW w:w="5975" w:type="dxa"/>
          </w:tcPr>
          <w:p w14:paraId="5F21B3F4" w14:textId="32958781" w:rsidR="005A0CB3" w:rsidRPr="001A7ABD" w:rsidRDefault="005A0CB3" w:rsidP="00AC6271">
            <w:pPr>
              <w:pStyle w:val="Heading3"/>
              <w:rPr>
                <w:rFonts w:ascii="Segoe UI" w:hAnsi="Segoe UI" w:cs="Segoe UI"/>
              </w:rPr>
            </w:pPr>
            <w:bookmarkStart w:id="43" w:name="_Toc424835910"/>
            <w:r w:rsidRPr="001A7ABD">
              <w:rPr>
                <w:rFonts w:ascii="Segoe UI" w:hAnsi="Segoe UI" w:cs="Segoe UI"/>
              </w:rPr>
              <w:t>11.2.1.33 Error identification</w:t>
            </w:r>
            <w:bookmarkEnd w:id="43"/>
          </w:p>
          <w:p w14:paraId="2B0189D5" w14:textId="7E0D3387"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3369FA">
              <w:rPr>
                <w:rFonts w:ascii="Segoe UI" w:hAnsi="Segoe UI" w:cs="Segoe UI"/>
              </w:rPr>
              <w:t xml:space="preserve"> in Table 11.33:</w:t>
            </w:r>
            <w:r w:rsidRPr="001A7ABD">
              <w:rPr>
                <w:rFonts w:ascii="Segoe UI" w:hAnsi="Segoe UI" w:cs="Segoe UI"/>
              </w:rPr>
              <w:t xml:space="preserve"> </w:t>
            </w:r>
            <w:r w:rsidR="003369FA">
              <w:rPr>
                <w:rFonts w:ascii="Segoe UI" w:hAnsi="Segoe UI" w:cs="Segoe UI"/>
              </w:rPr>
              <w:t xml:space="preserve">Error </w:t>
            </w:r>
            <w:r w:rsidRPr="001A7ABD">
              <w:rPr>
                <w:rFonts w:ascii="Segoe UI" w:hAnsi="Segoe UI" w:cs="Segoe UI"/>
              </w:rPr>
              <w:t>identification</w:t>
            </w:r>
            <w:r w:rsidR="003369FA">
              <w:rPr>
                <w:rFonts w:ascii="Segoe UI" w:hAnsi="Segoe UI" w:cs="Segoe UI"/>
              </w:rPr>
              <w:t>:</w:t>
            </w:r>
          </w:p>
          <w:p w14:paraId="3BE7E3EA" w14:textId="64EA43A2" w:rsidR="005A0CB3" w:rsidRPr="001A7ABD" w:rsidRDefault="005A0CB3" w:rsidP="00AC6271">
            <w:pPr>
              <w:rPr>
                <w:rFonts w:ascii="Segoe UI" w:hAnsi="Segoe UI" w:cs="Segoe UI"/>
              </w:rPr>
            </w:pPr>
            <w:r w:rsidRPr="001A7ABD">
              <w:rPr>
                <w:rFonts w:ascii="Segoe UI" w:hAnsi="Segoe UI" w:cs="Segoe UI"/>
              </w:rPr>
              <w:t>If an input error is automatically detected, the item that is in error is identified and the error is d</w:t>
            </w:r>
            <w:r w:rsidR="004E6B27">
              <w:rPr>
                <w:rFonts w:ascii="Segoe UI" w:hAnsi="Segoe UI" w:cs="Segoe UI"/>
              </w:rPr>
              <w:t>escribed to the user in text.</w:t>
            </w:r>
          </w:p>
        </w:tc>
        <w:tc>
          <w:tcPr>
            <w:tcW w:w="1980" w:type="dxa"/>
          </w:tcPr>
          <w:p w14:paraId="4A1F5D0D" w14:textId="71DC24BD" w:rsidR="005A0CB3" w:rsidRPr="001A7ABD" w:rsidRDefault="005A0CB3" w:rsidP="005A0CB3">
            <w:pPr>
              <w:rPr>
                <w:rFonts w:ascii="Segoe UI" w:hAnsi="Segoe UI" w:cs="Segoe UI"/>
              </w:rPr>
            </w:pPr>
            <w:r>
              <w:rPr>
                <w:rFonts w:ascii="Segoe UI" w:hAnsi="Segoe UI" w:cs="Segoe UI"/>
              </w:rPr>
              <w:t>Supported</w:t>
            </w:r>
          </w:p>
        </w:tc>
        <w:tc>
          <w:tcPr>
            <w:tcW w:w="2737" w:type="dxa"/>
          </w:tcPr>
          <w:p w14:paraId="30419BC8" w14:textId="52AA855F" w:rsidR="005A0CB3" w:rsidRPr="001A7ABD" w:rsidRDefault="005A0CB3" w:rsidP="005A0CB3">
            <w:pPr>
              <w:rPr>
                <w:rFonts w:ascii="Segoe UI" w:hAnsi="Segoe UI" w:cs="Segoe UI"/>
              </w:rPr>
            </w:pPr>
          </w:p>
        </w:tc>
      </w:tr>
      <w:tr w:rsidR="005A0CB3" w:rsidRPr="001A7ABD" w14:paraId="72A9D534" w14:textId="77777777" w:rsidTr="00AC6271">
        <w:tc>
          <w:tcPr>
            <w:tcW w:w="5975" w:type="dxa"/>
          </w:tcPr>
          <w:p w14:paraId="4C029FDC" w14:textId="30ABAFA0" w:rsidR="005A0CB3" w:rsidRPr="001A7ABD" w:rsidRDefault="005A0CB3" w:rsidP="00AC6271">
            <w:pPr>
              <w:pStyle w:val="Heading3"/>
              <w:rPr>
                <w:rFonts w:ascii="Segoe UI" w:hAnsi="Segoe UI" w:cs="Segoe UI"/>
              </w:rPr>
            </w:pPr>
            <w:bookmarkStart w:id="44" w:name="_Toc424835911"/>
            <w:r w:rsidRPr="001A7ABD">
              <w:rPr>
                <w:rFonts w:ascii="Segoe UI" w:hAnsi="Segoe UI" w:cs="Segoe UI"/>
              </w:rPr>
              <w:t>11.2.1.34 Labels or instructions</w:t>
            </w:r>
            <w:bookmarkEnd w:id="44"/>
          </w:p>
          <w:p w14:paraId="1BBBA83F" w14:textId="3D91C0A0"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11.34: </w:t>
            </w:r>
            <w:r w:rsidRPr="001A7ABD">
              <w:rPr>
                <w:rFonts w:ascii="Segoe UI" w:hAnsi="Segoe UI" w:cs="Segoe UI"/>
              </w:rPr>
              <w:t>Labels or instructions</w:t>
            </w:r>
            <w:r w:rsidR="003369FA">
              <w:rPr>
                <w:rFonts w:ascii="Segoe UI" w:hAnsi="Segoe UI" w:cs="Segoe UI"/>
              </w:rPr>
              <w:t>:</w:t>
            </w:r>
          </w:p>
          <w:p w14:paraId="64F0DC8D" w14:textId="0ABD2BCE" w:rsidR="005A0CB3" w:rsidRPr="001A7ABD" w:rsidRDefault="005A0CB3" w:rsidP="00AC6271">
            <w:pPr>
              <w:rPr>
                <w:rFonts w:ascii="Segoe UI" w:hAnsi="Segoe UI" w:cs="Segoe UI"/>
              </w:rPr>
            </w:pPr>
            <w:r w:rsidRPr="001A7ABD">
              <w:rPr>
                <w:rFonts w:ascii="Segoe UI" w:hAnsi="Segoe UI" w:cs="Segoe UI"/>
              </w:rPr>
              <w:lastRenderedPageBreak/>
              <w:t>Labels or instructions are provided wh</w:t>
            </w:r>
            <w:r w:rsidR="004E6B27">
              <w:rPr>
                <w:rFonts w:ascii="Segoe UI" w:hAnsi="Segoe UI" w:cs="Segoe UI"/>
              </w:rPr>
              <w:t>en content requires user input.</w:t>
            </w:r>
          </w:p>
        </w:tc>
        <w:tc>
          <w:tcPr>
            <w:tcW w:w="1980" w:type="dxa"/>
          </w:tcPr>
          <w:p w14:paraId="0749F022" w14:textId="57F5987D"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3A8DF2D6" w14:textId="6E0BF561" w:rsidR="005A0CB3" w:rsidRPr="001A7ABD" w:rsidRDefault="005A0CB3" w:rsidP="005A0CB3">
            <w:pPr>
              <w:rPr>
                <w:rFonts w:ascii="Segoe UI" w:hAnsi="Segoe UI" w:cs="Segoe UI"/>
              </w:rPr>
            </w:pPr>
          </w:p>
        </w:tc>
      </w:tr>
      <w:tr w:rsidR="005A0CB3" w:rsidRPr="001A7ABD" w14:paraId="30E05A99" w14:textId="77777777" w:rsidTr="00AC6271">
        <w:tc>
          <w:tcPr>
            <w:tcW w:w="5975" w:type="dxa"/>
          </w:tcPr>
          <w:p w14:paraId="78652772" w14:textId="230AF7E0" w:rsidR="005A0CB3" w:rsidRPr="001A7ABD" w:rsidRDefault="005A0CB3" w:rsidP="00AC6271">
            <w:pPr>
              <w:pStyle w:val="Heading3"/>
              <w:rPr>
                <w:rFonts w:ascii="Segoe UI" w:hAnsi="Segoe UI" w:cs="Segoe UI"/>
              </w:rPr>
            </w:pPr>
            <w:bookmarkStart w:id="45" w:name="_Toc424835912"/>
            <w:r w:rsidRPr="001A7ABD">
              <w:rPr>
                <w:rFonts w:ascii="Segoe UI" w:hAnsi="Segoe UI" w:cs="Segoe UI"/>
              </w:rPr>
              <w:t>11.2.1.35 Error suggestion</w:t>
            </w:r>
            <w:bookmarkEnd w:id="45"/>
          </w:p>
          <w:p w14:paraId="7D46DFF7" w14:textId="29307353"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11.35: </w:t>
            </w:r>
            <w:r w:rsidR="00203358">
              <w:rPr>
                <w:rFonts w:ascii="Segoe UI" w:hAnsi="Segoe UI" w:cs="Segoe UI"/>
              </w:rPr>
              <w:t>Error suggestion</w:t>
            </w:r>
            <w:r w:rsidR="007D7D02">
              <w:rPr>
                <w:rFonts w:ascii="Segoe UI" w:hAnsi="Segoe UI" w:cs="Segoe UI"/>
              </w:rPr>
              <w:t>:</w:t>
            </w:r>
          </w:p>
          <w:p w14:paraId="37AF1E71" w14:textId="2ECE1873" w:rsidR="005A0CB3" w:rsidRPr="001A7ABD" w:rsidRDefault="005A0CB3" w:rsidP="00AC6271">
            <w:pPr>
              <w:rPr>
                <w:rFonts w:ascii="Segoe UI" w:hAnsi="Segoe UI" w:cs="Segoe UI"/>
              </w:rPr>
            </w:pPr>
            <w:r w:rsidRPr="001A7ABD">
              <w:rPr>
                <w:rFonts w:ascii="Segoe UI" w:hAnsi="Segoe UI" w:cs="Segoe UI"/>
              </w:rPr>
              <w:t>If an input error is automatically detected and suggestions for correction are known, then the suggestions are provided to the user, unless it would jeopardize the secu</w:t>
            </w:r>
            <w:r w:rsidR="004E6B27">
              <w:rPr>
                <w:rFonts w:ascii="Segoe UI" w:hAnsi="Segoe UI" w:cs="Segoe UI"/>
              </w:rPr>
              <w:t>rity or purpose of the content.</w:t>
            </w:r>
          </w:p>
        </w:tc>
        <w:tc>
          <w:tcPr>
            <w:tcW w:w="1980" w:type="dxa"/>
          </w:tcPr>
          <w:p w14:paraId="542FB542" w14:textId="1FE87657" w:rsidR="005A0CB3" w:rsidRPr="001A7ABD" w:rsidRDefault="005A0CB3" w:rsidP="005A0CB3">
            <w:pPr>
              <w:rPr>
                <w:rFonts w:ascii="Segoe UI" w:hAnsi="Segoe UI" w:cs="Segoe UI"/>
              </w:rPr>
            </w:pPr>
            <w:r>
              <w:rPr>
                <w:rFonts w:ascii="Segoe UI" w:hAnsi="Segoe UI" w:cs="Segoe UI"/>
              </w:rPr>
              <w:t>Supported</w:t>
            </w:r>
          </w:p>
        </w:tc>
        <w:tc>
          <w:tcPr>
            <w:tcW w:w="2737" w:type="dxa"/>
          </w:tcPr>
          <w:p w14:paraId="45498782" w14:textId="79A58AB2" w:rsidR="005A0CB3" w:rsidRPr="001A7ABD" w:rsidRDefault="005A0CB3" w:rsidP="005A0CB3">
            <w:pPr>
              <w:rPr>
                <w:rFonts w:ascii="Segoe UI" w:hAnsi="Segoe UI" w:cs="Segoe UI"/>
              </w:rPr>
            </w:pPr>
          </w:p>
        </w:tc>
      </w:tr>
      <w:tr w:rsidR="005A0CB3" w:rsidRPr="001A7ABD" w14:paraId="49EB4941" w14:textId="77777777" w:rsidTr="00AC6271">
        <w:tc>
          <w:tcPr>
            <w:tcW w:w="5975" w:type="dxa"/>
          </w:tcPr>
          <w:p w14:paraId="2A00674A" w14:textId="3B95366C" w:rsidR="005A0CB3" w:rsidRPr="001A7ABD" w:rsidRDefault="005A0CB3" w:rsidP="00AC6271">
            <w:pPr>
              <w:pStyle w:val="Heading3"/>
              <w:rPr>
                <w:rFonts w:ascii="Segoe UI" w:hAnsi="Segoe UI" w:cs="Segoe UI"/>
              </w:rPr>
            </w:pPr>
            <w:bookmarkStart w:id="46" w:name="_Toc424835913"/>
            <w:r w:rsidRPr="001A7ABD">
              <w:rPr>
                <w:rFonts w:ascii="Segoe UI" w:hAnsi="Segoe UI" w:cs="Segoe UI"/>
              </w:rPr>
              <w:t>11.2.1.36 Error prevention (legal, financial, data)</w:t>
            </w:r>
            <w:bookmarkEnd w:id="46"/>
          </w:p>
          <w:p w14:paraId="2E2AD0B3" w14:textId="17E92E26"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03358">
              <w:rPr>
                <w:rFonts w:ascii="Segoe UI" w:hAnsi="Segoe UI" w:cs="Segoe UI"/>
              </w:rPr>
              <w:t xml:space="preserve"> in Table 11.36: </w:t>
            </w:r>
            <w:r w:rsidRPr="001A7ABD">
              <w:rPr>
                <w:rFonts w:ascii="Segoe UI" w:hAnsi="Segoe UI" w:cs="Segoe UI"/>
              </w:rPr>
              <w:t>Error prevention (legal, financial, data)</w:t>
            </w:r>
            <w:r w:rsidR="00203358">
              <w:rPr>
                <w:rFonts w:ascii="Segoe UI" w:hAnsi="Segoe UI" w:cs="Segoe UI"/>
              </w:rPr>
              <w:t>:</w:t>
            </w:r>
          </w:p>
          <w:p w14:paraId="6C875533" w14:textId="1DE9D205" w:rsidR="005A0CB3" w:rsidRPr="001A7ABD" w:rsidRDefault="005A0CB3" w:rsidP="00AC6271">
            <w:pPr>
              <w:rPr>
                <w:rFonts w:ascii="Segoe UI" w:hAnsi="Segoe UI" w:cs="Segoe UI"/>
              </w:rPr>
            </w:pPr>
            <w:r w:rsidRPr="001A7ABD">
              <w:rPr>
                <w:rFonts w:ascii="Segoe UI" w:hAnsi="Segoe UI" w:cs="Segoe UI"/>
              </w:rPr>
              <w:t>For software that cause legal commitments or financial transactions for the user to occur, that modify or delete user-controllable data in data storage systems, or that submit user test responses, at least one of the following is true:</w:t>
            </w:r>
          </w:p>
          <w:p w14:paraId="1EDC8522" w14:textId="77777777" w:rsidR="005A0CB3" w:rsidRPr="001A7ABD" w:rsidRDefault="005A0CB3" w:rsidP="00AC6271">
            <w:pPr>
              <w:rPr>
                <w:rFonts w:ascii="Segoe UI" w:hAnsi="Segoe UI" w:cs="Segoe UI"/>
              </w:rPr>
            </w:pPr>
            <w:r w:rsidRPr="001A7ABD">
              <w:rPr>
                <w:rFonts w:ascii="Segoe UI" w:hAnsi="Segoe UI" w:cs="Segoe UI"/>
              </w:rPr>
              <w:t>Reversible: Submissions are reversible.</w:t>
            </w:r>
          </w:p>
          <w:p w14:paraId="0CEC29B8" w14:textId="77777777" w:rsidR="005A0CB3" w:rsidRPr="001A7ABD" w:rsidRDefault="005A0CB3" w:rsidP="00AC6271">
            <w:pPr>
              <w:rPr>
                <w:rFonts w:ascii="Segoe UI" w:hAnsi="Segoe UI" w:cs="Segoe UI"/>
              </w:rPr>
            </w:pPr>
            <w:r w:rsidRPr="001A7ABD">
              <w:rPr>
                <w:rFonts w:ascii="Segoe UI" w:hAnsi="Segoe UI" w:cs="Segoe UI"/>
              </w:rPr>
              <w:t>Checked: Data entered by the user is checked for input errors and the user is provided an opportunity to correct them.</w:t>
            </w:r>
          </w:p>
          <w:p w14:paraId="09FAD886" w14:textId="325EA5B2" w:rsidR="005A0CB3" w:rsidRPr="001A7ABD" w:rsidRDefault="005A0CB3" w:rsidP="00AC6271">
            <w:pPr>
              <w:rPr>
                <w:rFonts w:ascii="Segoe UI" w:hAnsi="Segoe UI" w:cs="Segoe UI"/>
              </w:rPr>
            </w:pPr>
            <w:r w:rsidRPr="001A7ABD">
              <w:rPr>
                <w:rFonts w:ascii="Segoe UI" w:hAnsi="Segoe UI" w:cs="Segoe UI"/>
              </w:rPr>
              <w:t>Confirmed: A mechanism is available for reviewing, confirming, and correcting information be</w:t>
            </w:r>
            <w:r w:rsidR="004E6B27">
              <w:rPr>
                <w:rFonts w:ascii="Segoe UI" w:hAnsi="Segoe UI" w:cs="Segoe UI"/>
              </w:rPr>
              <w:t>fore finalizing the submission.</w:t>
            </w:r>
          </w:p>
        </w:tc>
        <w:tc>
          <w:tcPr>
            <w:tcW w:w="1980" w:type="dxa"/>
          </w:tcPr>
          <w:p w14:paraId="77514E9D" w14:textId="745FB27A"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0541D73F" w14:textId="08FE6601" w:rsidR="005A0CB3" w:rsidRPr="001A7ABD" w:rsidRDefault="005A0CB3" w:rsidP="005A0CB3">
            <w:pPr>
              <w:rPr>
                <w:rFonts w:ascii="Segoe UI" w:hAnsi="Segoe UI" w:cs="Segoe UI"/>
              </w:rPr>
            </w:pPr>
          </w:p>
        </w:tc>
      </w:tr>
      <w:tr w:rsidR="005A0CB3" w:rsidRPr="001A7ABD" w14:paraId="62DEF5F6" w14:textId="77777777" w:rsidTr="00AC6271">
        <w:tc>
          <w:tcPr>
            <w:tcW w:w="5975" w:type="dxa"/>
          </w:tcPr>
          <w:p w14:paraId="62661362" w14:textId="631272B6" w:rsidR="005A0CB3" w:rsidRPr="001A7ABD" w:rsidRDefault="005A0CB3" w:rsidP="00AC6271">
            <w:pPr>
              <w:pStyle w:val="Heading3"/>
              <w:rPr>
                <w:rFonts w:ascii="Segoe UI" w:hAnsi="Segoe UI" w:cs="Segoe UI"/>
              </w:rPr>
            </w:pPr>
            <w:bookmarkStart w:id="47" w:name="_Toc424835914"/>
            <w:r w:rsidRPr="001A7ABD">
              <w:rPr>
                <w:rFonts w:ascii="Segoe UI" w:hAnsi="Segoe UI" w:cs="Segoe UI"/>
              </w:rPr>
              <w:t>11.2.1.37 Parsing</w:t>
            </w:r>
            <w:bookmarkEnd w:id="47"/>
          </w:p>
          <w:p w14:paraId="01028F77" w14:textId="36AD47BA"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w:t>
            </w:r>
            <w:r w:rsidR="00203358">
              <w:rPr>
                <w:rFonts w:ascii="Segoe UI" w:hAnsi="Segoe UI" w:cs="Segoe UI"/>
              </w:rPr>
              <w:t>in</w:t>
            </w:r>
            <w:r w:rsidR="002150B8">
              <w:rPr>
                <w:rFonts w:ascii="Segoe UI" w:hAnsi="Segoe UI" w:cs="Segoe UI"/>
              </w:rPr>
              <w:t xml:space="preserve"> </w:t>
            </w:r>
            <w:r w:rsidRPr="001A7ABD">
              <w:rPr>
                <w:rFonts w:ascii="Segoe UI" w:hAnsi="Segoe UI" w:cs="Segoe UI"/>
              </w:rPr>
              <w:t>Table 11.37: Parsing</w:t>
            </w:r>
            <w:r w:rsidR="00203358">
              <w:rPr>
                <w:rFonts w:ascii="Segoe UI" w:hAnsi="Segoe UI" w:cs="Segoe UI"/>
              </w:rPr>
              <w:t>:</w:t>
            </w:r>
          </w:p>
          <w:p w14:paraId="5AD0A34C" w14:textId="0FA9B41F" w:rsidR="005A0CB3" w:rsidRPr="001A7ABD" w:rsidRDefault="005A0CB3" w:rsidP="00AC6271">
            <w:pPr>
              <w:rPr>
                <w:rFonts w:ascii="Segoe UI" w:hAnsi="Segoe UI" w:cs="Segoe UI"/>
              </w:rPr>
            </w:pPr>
            <w:r w:rsidRPr="001A7ABD">
              <w:rPr>
                <w:rFonts w:ascii="Segoe UI" w:hAnsi="Segoe UI" w:cs="Segoe UI"/>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w:t>
            </w:r>
            <w:r w:rsidR="00FA116E">
              <w:rPr>
                <w:rFonts w:ascii="Segoe UI" w:hAnsi="Segoe UI" w:cs="Segoe UI"/>
              </w:rPr>
              <w:t>fications allow these features.</w:t>
            </w:r>
          </w:p>
        </w:tc>
        <w:tc>
          <w:tcPr>
            <w:tcW w:w="1980" w:type="dxa"/>
          </w:tcPr>
          <w:p w14:paraId="1115707B" w14:textId="78B5EF17"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7E88D84D" w14:textId="4506822A" w:rsidR="005A0CB3" w:rsidRPr="001A7ABD" w:rsidRDefault="005A0CB3" w:rsidP="009E5348">
            <w:pPr>
              <w:rPr>
                <w:rFonts w:ascii="Segoe UI" w:hAnsi="Segoe UI" w:cs="Segoe UI"/>
              </w:rPr>
            </w:pPr>
            <w:r>
              <w:rPr>
                <w:rFonts w:ascii="Segoe UI" w:hAnsi="Segoe UI" w:cs="Segoe UI"/>
              </w:rPr>
              <w:t>•</w:t>
            </w:r>
            <w:r w:rsidR="009E5348">
              <w:rPr>
                <w:rFonts w:ascii="Segoe UI" w:hAnsi="Segoe UI" w:cs="Segoe UI"/>
              </w:rPr>
              <w:t xml:space="preserve"> </w:t>
            </w:r>
            <w:r>
              <w:rPr>
                <w:rFonts w:ascii="Segoe UI" w:hAnsi="Segoe UI" w:cs="Segoe UI"/>
              </w:rPr>
              <w:t>Some text properties such as line spacing may not be announced when using assistive technology, such as screen readers. You can install a Windows Insider build and run Narrator to work around this issue.</w:t>
            </w:r>
            <w:r>
              <w:rPr>
                <w:rFonts w:ascii="Segoe UI" w:hAnsi="Segoe UI" w:cs="Segoe UI"/>
              </w:rPr>
              <w:br/>
              <w:t>•</w:t>
            </w:r>
            <w:r w:rsidR="009E5348">
              <w:rPr>
                <w:rFonts w:ascii="Segoe UI" w:hAnsi="Segoe UI" w:cs="Segoe UI"/>
              </w:rPr>
              <w:t xml:space="preserve"> </w:t>
            </w:r>
            <w:r>
              <w:rPr>
                <w:rFonts w:ascii="Segoe UI" w:hAnsi="Segoe UI" w:cs="Segoe UI"/>
              </w:rPr>
              <w:t>Object formatting may not be announced when using assistive technology, such as screen readers. This issue is addressed in a Narrator update which is currently available in a Windows Insider Preview build.</w:t>
            </w:r>
            <w:r>
              <w:rPr>
                <w:rFonts w:ascii="Segoe UI" w:hAnsi="Segoe UI" w:cs="Segoe UI"/>
              </w:rPr>
              <w:br/>
            </w:r>
            <w:r>
              <w:rPr>
                <w:rFonts w:ascii="Segoe UI" w:hAnsi="Segoe UI" w:cs="Segoe UI"/>
              </w:rPr>
              <w:lastRenderedPageBreak/>
              <w:t>•</w:t>
            </w:r>
            <w:r w:rsidR="009E5348">
              <w:rPr>
                <w:rFonts w:ascii="Segoe UI" w:hAnsi="Segoe UI" w:cs="Segoe UI"/>
              </w:rPr>
              <w:t xml:space="preserve"> </w:t>
            </w:r>
            <w:r>
              <w:rPr>
                <w:rFonts w:ascii="Segoe UI" w:hAnsi="Segoe UI" w:cs="Segoe UI"/>
              </w:rPr>
              <w:t>Column information may not be announced when using assistive technology, such as screen readers. You can inspect the column properties using the layout tab of Word's ribbon to work around the issue.</w:t>
            </w:r>
            <w:r>
              <w:rPr>
                <w:rFonts w:ascii="Segoe UI" w:hAnsi="Segoe UI" w:cs="Segoe UI"/>
              </w:rPr>
              <w:br/>
              <w:t>•</w:t>
            </w:r>
            <w:r w:rsidR="009E5348">
              <w:rPr>
                <w:rFonts w:ascii="Segoe UI" w:hAnsi="Segoe UI" w:cs="Segoe UI"/>
              </w:rPr>
              <w:t xml:space="preserve"> </w:t>
            </w:r>
            <w:r>
              <w:rPr>
                <w:rFonts w:ascii="Segoe UI" w:hAnsi="Segoe UI" w:cs="Segoe UI"/>
              </w:rPr>
              <w:t>Narrator may get stuck when reading by word if a footnote is encountered. You can work around the issue by navigating by arrow keys, reading by character. This issue is addressed in a Narrator update which is currently available in a Windows Insider Preview build.</w:t>
            </w:r>
            <w:r>
              <w:rPr>
                <w:rFonts w:ascii="Segoe UI" w:hAnsi="Segoe UI" w:cs="Segoe UI"/>
              </w:rPr>
              <w:br/>
              <w:t>•</w:t>
            </w:r>
            <w:r w:rsidR="009E5348">
              <w:rPr>
                <w:rFonts w:ascii="Segoe UI" w:hAnsi="Segoe UI" w:cs="Segoe UI"/>
              </w:rPr>
              <w:t xml:space="preserve"> </w:t>
            </w:r>
            <w:r>
              <w:rPr>
                <w:rFonts w:ascii="Segoe UI" w:hAnsi="Segoe UI" w:cs="Segoe UI"/>
              </w:rPr>
              <w:t>Tracked change table interactions of inserted, deleted, merged, and split may not be announced when using assistive technology, such as screen readers.</w:t>
            </w:r>
          </w:p>
        </w:tc>
      </w:tr>
      <w:tr w:rsidR="005A0CB3" w:rsidRPr="001A7ABD" w14:paraId="65E91370" w14:textId="77777777" w:rsidTr="00AC6271">
        <w:tc>
          <w:tcPr>
            <w:tcW w:w="5975" w:type="dxa"/>
          </w:tcPr>
          <w:p w14:paraId="1E8EBF1A" w14:textId="3D7CED0A" w:rsidR="005A0CB3" w:rsidRPr="001A7ABD" w:rsidRDefault="005A0CB3" w:rsidP="00AC6271">
            <w:pPr>
              <w:pStyle w:val="Heading3"/>
              <w:rPr>
                <w:rFonts w:ascii="Segoe UI" w:hAnsi="Segoe UI" w:cs="Segoe UI"/>
              </w:rPr>
            </w:pPr>
            <w:bookmarkStart w:id="48" w:name="_Toc424835915"/>
            <w:r w:rsidRPr="001A7ABD">
              <w:rPr>
                <w:rFonts w:ascii="Segoe UI" w:hAnsi="Segoe UI" w:cs="Segoe UI"/>
              </w:rPr>
              <w:lastRenderedPageBreak/>
              <w:t>11.2.1.38 Name, role, value</w:t>
            </w:r>
            <w:bookmarkEnd w:id="48"/>
          </w:p>
          <w:p w14:paraId="65460F07" w14:textId="63CA9B83"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in Table 11.38: Name, role, value</w:t>
            </w:r>
            <w:r w:rsidR="00203358">
              <w:rPr>
                <w:rFonts w:ascii="Segoe UI" w:hAnsi="Segoe UI" w:cs="Segoe UI"/>
              </w:rPr>
              <w:t>:</w:t>
            </w:r>
          </w:p>
          <w:p w14:paraId="79E36AE9" w14:textId="6DC59C2F" w:rsidR="005A0CB3" w:rsidRPr="001A7ABD" w:rsidRDefault="005A0CB3" w:rsidP="00AC6271">
            <w:pPr>
              <w:rPr>
                <w:rFonts w:ascii="Segoe UI" w:hAnsi="Segoe UI" w:cs="Segoe UI"/>
              </w:rPr>
            </w:pPr>
            <w:r w:rsidRPr="001A7ABD">
              <w:rPr>
                <w:rFonts w:ascii="Segoe UI" w:hAnsi="Segoe UI"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w:t>
            </w:r>
            <w:r w:rsidR="00FA116E">
              <w:rPr>
                <w:rFonts w:ascii="Segoe UI" w:hAnsi="Segoe UI" w:cs="Segoe UI"/>
              </w:rPr>
              <w:t>cluding assistive technologies.</w:t>
            </w:r>
          </w:p>
        </w:tc>
        <w:tc>
          <w:tcPr>
            <w:tcW w:w="1980" w:type="dxa"/>
          </w:tcPr>
          <w:p w14:paraId="2489758A" w14:textId="26B647D8" w:rsidR="005A0CB3" w:rsidRPr="001A7ABD" w:rsidRDefault="005A0CB3" w:rsidP="005A0CB3">
            <w:pPr>
              <w:rPr>
                <w:rFonts w:ascii="Segoe UI" w:hAnsi="Segoe UI" w:cs="Segoe UI"/>
              </w:rPr>
            </w:pPr>
            <w:r>
              <w:rPr>
                <w:rFonts w:ascii="Segoe UI" w:hAnsi="Segoe UI" w:cs="Segoe UI"/>
              </w:rPr>
              <w:t>Supported</w:t>
            </w:r>
          </w:p>
        </w:tc>
        <w:tc>
          <w:tcPr>
            <w:tcW w:w="2737" w:type="dxa"/>
          </w:tcPr>
          <w:p w14:paraId="486F0394" w14:textId="2C1BE421" w:rsidR="005A0CB3" w:rsidRPr="001A7ABD" w:rsidRDefault="005A0CB3" w:rsidP="005A0CB3">
            <w:pPr>
              <w:rPr>
                <w:rFonts w:ascii="Segoe UI" w:hAnsi="Segoe UI" w:cs="Segoe UI"/>
              </w:rPr>
            </w:pPr>
          </w:p>
        </w:tc>
      </w:tr>
      <w:tr w:rsidR="00C36D36" w:rsidRPr="001A7ABD" w14:paraId="6D7C2D70" w14:textId="77777777" w:rsidTr="00AC6271">
        <w:tc>
          <w:tcPr>
            <w:tcW w:w="5975" w:type="dxa"/>
          </w:tcPr>
          <w:p w14:paraId="231F61DE" w14:textId="71458E63" w:rsidR="00C36D36" w:rsidRPr="001A7ABD" w:rsidRDefault="00C36D36" w:rsidP="009E5348">
            <w:pPr>
              <w:pStyle w:val="Heading3"/>
              <w:rPr>
                <w:rFonts w:ascii="Segoe UI" w:hAnsi="Segoe UI" w:cs="Segoe UI"/>
              </w:rPr>
            </w:pPr>
            <w:bookmarkStart w:id="49" w:name="_Toc424835916"/>
            <w:r w:rsidRPr="001A7ABD">
              <w:rPr>
                <w:rFonts w:ascii="Segoe UI" w:hAnsi="Segoe UI" w:cs="Segoe UI"/>
              </w:rPr>
              <w:t xml:space="preserve">11.2.2.1 </w:t>
            </w:r>
            <w:bookmarkEnd w:id="49"/>
            <w:r w:rsidR="009E5348">
              <w:rPr>
                <w:rFonts w:ascii="Segoe UI" w:hAnsi="Segoe UI" w:cs="Segoe UI"/>
              </w:rPr>
              <w:t>– 11.2.2.38</w:t>
            </w:r>
          </w:p>
        </w:tc>
        <w:tc>
          <w:tcPr>
            <w:tcW w:w="1980" w:type="dxa"/>
          </w:tcPr>
          <w:p w14:paraId="05FA3E6B" w14:textId="1E54F585" w:rsidR="00C36D36" w:rsidRPr="001A7ABD" w:rsidRDefault="0026048D" w:rsidP="004770DF">
            <w:pPr>
              <w:rPr>
                <w:rFonts w:ascii="Segoe UI" w:hAnsi="Segoe UI" w:cs="Segoe UI"/>
              </w:rPr>
            </w:pPr>
            <w:r>
              <w:rPr>
                <w:rFonts w:ascii="Segoe UI" w:hAnsi="Segoe UI" w:cs="Segoe UI"/>
              </w:rPr>
              <w:t>Not Applicable</w:t>
            </w:r>
          </w:p>
        </w:tc>
        <w:tc>
          <w:tcPr>
            <w:tcW w:w="2737" w:type="dxa"/>
          </w:tcPr>
          <w:p w14:paraId="6C394E42" w14:textId="502707E7" w:rsidR="00C36D36" w:rsidRPr="001A7ABD" w:rsidRDefault="009E5348" w:rsidP="00332856">
            <w:pPr>
              <w:rPr>
                <w:rFonts w:ascii="Segoe UI" w:hAnsi="Segoe UI" w:cs="Segoe UI"/>
              </w:rPr>
            </w:pPr>
            <w:r>
              <w:rPr>
                <w:rFonts w:ascii="Segoe UI" w:hAnsi="Segoe UI" w:cs="Segoe UI"/>
              </w:rPr>
              <w:t>Closed Functionality</w:t>
            </w:r>
          </w:p>
        </w:tc>
      </w:tr>
      <w:tr w:rsidR="0074472C" w:rsidRPr="001A7ABD" w14:paraId="1756793B" w14:textId="77777777" w:rsidTr="00AC6271">
        <w:tc>
          <w:tcPr>
            <w:tcW w:w="5975" w:type="dxa"/>
          </w:tcPr>
          <w:p w14:paraId="6F951AC6" w14:textId="76A94CB1" w:rsidR="0074472C" w:rsidRPr="001A7ABD" w:rsidRDefault="0074472C" w:rsidP="00AC6271">
            <w:pPr>
              <w:pStyle w:val="Heading3"/>
              <w:rPr>
                <w:rFonts w:ascii="Segoe UI" w:hAnsi="Segoe UI" w:cs="Segoe UI"/>
              </w:rPr>
            </w:pPr>
            <w:bookmarkStart w:id="50" w:name="_Toc424835926"/>
            <w:r w:rsidRPr="001A7ABD">
              <w:rPr>
                <w:rFonts w:ascii="Segoe UI" w:hAnsi="Segoe UI" w:cs="Segoe UI"/>
              </w:rPr>
              <w:t>11.3.2.1 Platform accessibility service support for software that provides a user interface</w:t>
            </w:r>
            <w:bookmarkEnd w:id="50"/>
          </w:p>
          <w:p w14:paraId="46312387" w14:textId="77777777" w:rsidR="0074472C" w:rsidRPr="001A7ABD" w:rsidRDefault="0074472C" w:rsidP="00AC6271">
            <w:pPr>
              <w:rPr>
                <w:rFonts w:ascii="Segoe UI" w:hAnsi="Segoe UI" w:cs="Segoe UI"/>
              </w:rPr>
            </w:pPr>
            <w:r w:rsidRPr="001A7ABD">
              <w:rPr>
                <w:rFonts w:ascii="Segoe UI" w:hAnsi="Segoe UI" w:cs="Segoe UI"/>
              </w:rPr>
              <w:lastRenderedPageBreak/>
              <w:t>Platform software shall provide a set of documented platform services that enable software that provides a user interface running on the platform software to interoperate with assistive technology.</w:t>
            </w:r>
          </w:p>
          <w:p w14:paraId="662CC6C9" w14:textId="77777777" w:rsidR="0074472C" w:rsidRPr="001A7ABD" w:rsidRDefault="0074472C" w:rsidP="00AC6271">
            <w:pPr>
              <w:rPr>
                <w:rFonts w:ascii="Segoe UI" w:hAnsi="Segoe UI" w:cs="Segoe UI"/>
              </w:rPr>
            </w:pPr>
            <w:r w:rsidRPr="001A7ABD">
              <w:rPr>
                <w:rFonts w:ascii="Segoe UI" w:hAnsi="Segoe UI" w:cs="Segoe UI"/>
              </w:rPr>
              <w:t>Platform software should support requirements 11.3.2.5 to 11.3.2.17 except that, where a user interface concept that corresponds to one of the clauses 11.3.2.5 to 11.3.2.17 is not supported within the software environment, these requirements are not applicable. For example, selection attributes from 11.3.2.14 (Modification of focus and selection attributes) may not exist in environments that do not allow selection, which is most commonly associated with copy and paste.</w:t>
            </w:r>
          </w:p>
        </w:tc>
        <w:tc>
          <w:tcPr>
            <w:tcW w:w="1980" w:type="dxa"/>
          </w:tcPr>
          <w:p w14:paraId="5ED2F791" w14:textId="59DBA1DA" w:rsidR="0074472C" w:rsidRPr="001A7ABD" w:rsidRDefault="0074472C" w:rsidP="0074472C">
            <w:pPr>
              <w:rPr>
                <w:rFonts w:ascii="Segoe UI" w:hAnsi="Segoe UI" w:cs="Segoe UI"/>
              </w:rPr>
            </w:pPr>
            <w:r>
              <w:rPr>
                <w:rFonts w:ascii="Segoe UI" w:hAnsi="Segoe UI" w:cs="Segoe UI"/>
              </w:rPr>
              <w:lastRenderedPageBreak/>
              <w:t>Not Applicable</w:t>
            </w:r>
          </w:p>
        </w:tc>
        <w:tc>
          <w:tcPr>
            <w:tcW w:w="2737" w:type="dxa"/>
          </w:tcPr>
          <w:p w14:paraId="5E705AC1" w14:textId="1E2C00E5" w:rsidR="0074472C" w:rsidRPr="001A7ABD" w:rsidRDefault="0074472C" w:rsidP="0074472C">
            <w:pPr>
              <w:rPr>
                <w:rFonts w:ascii="Segoe UI" w:hAnsi="Segoe UI" w:cs="Segoe UI"/>
              </w:rPr>
            </w:pPr>
          </w:p>
        </w:tc>
      </w:tr>
      <w:tr w:rsidR="00F96D55" w:rsidRPr="001A7ABD" w14:paraId="2978621B" w14:textId="77777777" w:rsidTr="00AC6271">
        <w:tc>
          <w:tcPr>
            <w:tcW w:w="5975" w:type="dxa"/>
          </w:tcPr>
          <w:p w14:paraId="6B757B1D" w14:textId="3F060AEA" w:rsidR="00F96D55" w:rsidRPr="001A7ABD" w:rsidRDefault="00F96D55" w:rsidP="00AC6271">
            <w:pPr>
              <w:pStyle w:val="Heading3"/>
              <w:rPr>
                <w:rFonts w:ascii="Segoe UI" w:hAnsi="Segoe UI" w:cs="Segoe UI"/>
              </w:rPr>
            </w:pPr>
            <w:bookmarkStart w:id="51" w:name="_Toc424835927"/>
            <w:r w:rsidRPr="001A7ABD">
              <w:rPr>
                <w:rFonts w:ascii="Segoe UI" w:hAnsi="Segoe UI" w:cs="Segoe UI"/>
              </w:rPr>
              <w:t>11.3.2.2 Platform accessibility service support for assistive technologies</w:t>
            </w:r>
            <w:bookmarkEnd w:id="51"/>
          </w:p>
          <w:p w14:paraId="1500E799" w14:textId="77777777" w:rsidR="00F96D55" w:rsidRPr="001A7ABD" w:rsidRDefault="00F96D55" w:rsidP="00AC6271">
            <w:pPr>
              <w:rPr>
                <w:rFonts w:ascii="Segoe UI" w:hAnsi="Segoe UI" w:cs="Segoe UI"/>
              </w:rPr>
            </w:pPr>
            <w:r w:rsidRPr="001A7ABD">
              <w:rPr>
                <w:rFonts w:ascii="Segoe UI" w:hAnsi="Segoe UI" w:cs="Segoe UI"/>
              </w:rPr>
              <w:t>Platform software shall provide a set of documented platform accessibility services that enable assistive technology to interoperate with software that provides a user interface running on the platform software.</w:t>
            </w:r>
          </w:p>
          <w:p w14:paraId="5EC186F6" w14:textId="7A93B6CB" w:rsidR="00F96D55" w:rsidRPr="001A7ABD" w:rsidRDefault="00F96D55" w:rsidP="00AC6271">
            <w:pPr>
              <w:rPr>
                <w:rFonts w:ascii="Segoe UI" w:hAnsi="Segoe UI" w:cs="Segoe UI"/>
              </w:rPr>
            </w:pPr>
            <w:r w:rsidRPr="001A7ABD">
              <w:rPr>
                <w:rFonts w:ascii="Segoe UI" w:hAnsi="Segoe UI" w:cs="Segoe UI"/>
              </w:rPr>
              <w:t xml:space="preserve">Platform software should support the requirements of clauses 11.3.2.5 to 11.3.2.17 except that, where a user interface concept that corresponds to one of the clauses 11.3.2.5 to 11.3.2.17 is not supported within the software environment, these requirement are not applicable. </w:t>
            </w:r>
          </w:p>
        </w:tc>
        <w:tc>
          <w:tcPr>
            <w:tcW w:w="1980" w:type="dxa"/>
          </w:tcPr>
          <w:p w14:paraId="416375EA" w14:textId="1D3CAB4F" w:rsidR="00F96D55" w:rsidRPr="001A7ABD" w:rsidRDefault="00F96D55" w:rsidP="00F96D55">
            <w:pPr>
              <w:rPr>
                <w:rFonts w:ascii="Segoe UI" w:hAnsi="Segoe UI" w:cs="Segoe UI"/>
              </w:rPr>
            </w:pPr>
            <w:r>
              <w:rPr>
                <w:rFonts w:ascii="Segoe UI" w:hAnsi="Segoe UI" w:cs="Segoe UI"/>
              </w:rPr>
              <w:t>Not Applicable</w:t>
            </w:r>
          </w:p>
        </w:tc>
        <w:tc>
          <w:tcPr>
            <w:tcW w:w="2737" w:type="dxa"/>
          </w:tcPr>
          <w:p w14:paraId="1FAF7717" w14:textId="6DFB96C1" w:rsidR="00F96D55" w:rsidRPr="001A7ABD" w:rsidRDefault="00F96D55" w:rsidP="00F96D55">
            <w:pPr>
              <w:rPr>
                <w:rFonts w:ascii="Segoe UI" w:hAnsi="Segoe UI" w:cs="Segoe UI"/>
              </w:rPr>
            </w:pPr>
          </w:p>
        </w:tc>
      </w:tr>
      <w:tr w:rsidR="00F96D55" w:rsidRPr="001A7ABD" w14:paraId="5D7D577A" w14:textId="77777777" w:rsidTr="00AC6271">
        <w:tc>
          <w:tcPr>
            <w:tcW w:w="5975" w:type="dxa"/>
          </w:tcPr>
          <w:p w14:paraId="0A587ADB" w14:textId="0142F2FC" w:rsidR="00F96D55" w:rsidRPr="001A7ABD" w:rsidRDefault="00F96D55" w:rsidP="00AC6271">
            <w:pPr>
              <w:pStyle w:val="Heading3"/>
              <w:rPr>
                <w:rFonts w:ascii="Segoe UI" w:hAnsi="Segoe UI" w:cs="Segoe UI"/>
              </w:rPr>
            </w:pPr>
            <w:bookmarkStart w:id="52" w:name="_Toc424835928"/>
            <w:r w:rsidRPr="001A7ABD">
              <w:rPr>
                <w:rFonts w:ascii="Segoe UI" w:hAnsi="Segoe UI" w:cs="Segoe UI"/>
              </w:rPr>
              <w:t>11.3.2.3 Use of accessibility services</w:t>
            </w:r>
            <w:bookmarkEnd w:id="52"/>
          </w:p>
          <w:p w14:paraId="7F6DDD40"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use the applicable documented platform accessibility services. If the documented platform accessibility services do not allow the software to meet the applicable requirements of clauses 11.3.2.5 to 11.3.2.17, then software that provides a user interface shall use other documented services to interoperate with assistive technology.</w:t>
            </w:r>
          </w:p>
        </w:tc>
        <w:tc>
          <w:tcPr>
            <w:tcW w:w="1980" w:type="dxa"/>
          </w:tcPr>
          <w:p w14:paraId="34CDDB35" w14:textId="31D087E5" w:rsidR="00F96D55" w:rsidRPr="001A7ABD" w:rsidRDefault="00F96D55" w:rsidP="00F96D55">
            <w:pPr>
              <w:rPr>
                <w:rFonts w:ascii="Segoe UI" w:hAnsi="Segoe UI" w:cs="Segoe UI"/>
              </w:rPr>
            </w:pPr>
            <w:r>
              <w:rPr>
                <w:rFonts w:ascii="Segoe UI" w:hAnsi="Segoe UI" w:cs="Segoe UI"/>
              </w:rPr>
              <w:t>Supported</w:t>
            </w:r>
          </w:p>
        </w:tc>
        <w:tc>
          <w:tcPr>
            <w:tcW w:w="2737" w:type="dxa"/>
          </w:tcPr>
          <w:p w14:paraId="585F5CF0" w14:textId="430938D3" w:rsidR="00F96D55" w:rsidRPr="001A7ABD" w:rsidRDefault="00F96D55" w:rsidP="00F96D55">
            <w:pPr>
              <w:rPr>
                <w:rFonts w:ascii="Segoe UI" w:hAnsi="Segoe UI" w:cs="Segoe UI"/>
              </w:rPr>
            </w:pPr>
          </w:p>
        </w:tc>
      </w:tr>
      <w:tr w:rsidR="00C36D36" w:rsidRPr="001A7ABD" w14:paraId="79E5BA53" w14:textId="77777777" w:rsidTr="00AC6271">
        <w:tc>
          <w:tcPr>
            <w:tcW w:w="5975" w:type="dxa"/>
          </w:tcPr>
          <w:p w14:paraId="2C91B990" w14:textId="3412C74E" w:rsidR="00C36D36" w:rsidRPr="001A7ABD" w:rsidRDefault="00C36D36" w:rsidP="00AC6271">
            <w:pPr>
              <w:pStyle w:val="Heading3"/>
              <w:rPr>
                <w:rFonts w:ascii="Segoe UI" w:hAnsi="Segoe UI" w:cs="Segoe UI"/>
              </w:rPr>
            </w:pPr>
            <w:bookmarkStart w:id="53" w:name="_Toc424835929"/>
            <w:r w:rsidRPr="001A7ABD">
              <w:rPr>
                <w:rFonts w:ascii="Segoe UI" w:hAnsi="Segoe UI" w:cs="Segoe UI"/>
              </w:rPr>
              <w:t>11.3.2.4 Assistive technology</w:t>
            </w:r>
            <w:bookmarkEnd w:id="53"/>
          </w:p>
          <w:p w14:paraId="6D88A5C6" w14:textId="77777777" w:rsidR="00C36D36" w:rsidRPr="001A7ABD" w:rsidRDefault="00C36D36" w:rsidP="00AC6271">
            <w:pPr>
              <w:rPr>
                <w:rFonts w:ascii="Segoe UI" w:hAnsi="Segoe UI" w:cs="Segoe UI"/>
              </w:rPr>
            </w:pPr>
            <w:r w:rsidRPr="001A7ABD">
              <w:rPr>
                <w:rFonts w:ascii="Segoe UI" w:hAnsi="Segoe UI"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1980" w:type="dxa"/>
              </w:tcPr>
              <w:p w14:paraId="2E4C7C51" w14:textId="2EADF195" w:rsidR="00C36D36" w:rsidRPr="00DF39FE" w:rsidRDefault="00C36D36" w:rsidP="00553F4B">
                <w:pPr>
                  <w:rPr>
                    <w:rFonts w:ascii="Segoe UI" w:hAnsi="Segoe UI" w:cs="Segoe UI"/>
                    <w:color w:val="000000" w:themeColor="text1"/>
                  </w:rPr>
                </w:pPr>
                <w:r w:rsidRPr="00DF39FE">
                  <w:rPr>
                    <w:rStyle w:val="Heading1Char"/>
                    <w:b w:val="0"/>
                    <w:color w:val="000000" w:themeColor="text1"/>
                  </w:rPr>
                  <w:t>Not Applicable</w:t>
                </w:r>
              </w:p>
            </w:tc>
          </w:sdtContent>
        </w:sdt>
        <w:tc>
          <w:tcPr>
            <w:tcW w:w="2737" w:type="dxa"/>
          </w:tcPr>
          <w:p w14:paraId="4749EBBE" w14:textId="77777777" w:rsidR="00C36D36" w:rsidRPr="001A7ABD" w:rsidRDefault="00C36D36" w:rsidP="00332856">
            <w:pPr>
              <w:rPr>
                <w:rFonts w:ascii="Segoe UI" w:hAnsi="Segoe UI" w:cs="Segoe UI"/>
              </w:rPr>
            </w:pPr>
          </w:p>
        </w:tc>
      </w:tr>
      <w:tr w:rsidR="00F96D55" w:rsidRPr="001A7ABD" w14:paraId="4D8C2D1F" w14:textId="77777777" w:rsidTr="00AC6271">
        <w:tc>
          <w:tcPr>
            <w:tcW w:w="5975" w:type="dxa"/>
          </w:tcPr>
          <w:p w14:paraId="7D2A0E57" w14:textId="41CE1651" w:rsidR="00F96D55" w:rsidRPr="001A7ABD" w:rsidRDefault="00F96D55" w:rsidP="00AC6271">
            <w:pPr>
              <w:pStyle w:val="Heading3"/>
              <w:rPr>
                <w:rFonts w:ascii="Segoe UI" w:hAnsi="Segoe UI" w:cs="Segoe UI"/>
              </w:rPr>
            </w:pPr>
            <w:bookmarkStart w:id="54" w:name="_Toc424835930"/>
            <w:r w:rsidRPr="001A7ABD">
              <w:rPr>
                <w:rFonts w:ascii="Segoe UI" w:hAnsi="Segoe UI" w:cs="Segoe UI"/>
              </w:rPr>
              <w:t>11.3.2.5 Object information</w:t>
            </w:r>
            <w:bookmarkEnd w:id="54"/>
          </w:p>
          <w:p w14:paraId="51751A1D"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user interface elements’ role, state(s), boundary, name, and description programmatically determinable by assistive technologies.</w:t>
            </w:r>
          </w:p>
        </w:tc>
        <w:tc>
          <w:tcPr>
            <w:tcW w:w="1980" w:type="dxa"/>
          </w:tcPr>
          <w:p w14:paraId="1477A3C7" w14:textId="0A9A9ECA" w:rsidR="00F96D55" w:rsidRPr="001A7ABD" w:rsidRDefault="00F96D55" w:rsidP="00F96D55">
            <w:pPr>
              <w:rPr>
                <w:rFonts w:ascii="Segoe UI" w:hAnsi="Segoe UI" w:cs="Segoe UI"/>
              </w:rPr>
            </w:pPr>
            <w:r>
              <w:rPr>
                <w:rFonts w:ascii="Segoe UI" w:hAnsi="Segoe UI" w:cs="Segoe UI"/>
              </w:rPr>
              <w:t>Supported</w:t>
            </w:r>
          </w:p>
        </w:tc>
        <w:tc>
          <w:tcPr>
            <w:tcW w:w="2737" w:type="dxa"/>
          </w:tcPr>
          <w:p w14:paraId="4CD2C995" w14:textId="3693406F" w:rsidR="00F96D55" w:rsidRPr="001A7ABD" w:rsidRDefault="00F96D55" w:rsidP="00F96D55">
            <w:pPr>
              <w:rPr>
                <w:rFonts w:ascii="Segoe UI" w:hAnsi="Segoe UI" w:cs="Segoe UI"/>
              </w:rPr>
            </w:pPr>
          </w:p>
        </w:tc>
      </w:tr>
      <w:tr w:rsidR="00F96D55" w:rsidRPr="001A7ABD" w14:paraId="2AFCF046" w14:textId="77777777" w:rsidTr="00AC6271">
        <w:tc>
          <w:tcPr>
            <w:tcW w:w="5975" w:type="dxa"/>
          </w:tcPr>
          <w:p w14:paraId="15ABEFDB" w14:textId="529B7DFC" w:rsidR="00F96D55" w:rsidRPr="001A7ABD" w:rsidRDefault="00F96D55" w:rsidP="00AC6271">
            <w:pPr>
              <w:pStyle w:val="Heading3"/>
              <w:rPr>
                <w:rFonts w:ascii="Segoe UI" w:hAnsi="Segoe UI" w:cs="Segoe UI"/>
              </w:rPr>
            </w:pPr>
            <w:bookmarkStart w:id="55" w:name="_Toc424835931"/>
            <w:r w:rsidRPr="001A7ABD">
              <w:rPr>
                <w:rFonts w:ascii="Segoe UI" w:hAnsi="Segoe UI" w:cs="Segoe UI"/>
              </w:rPr>
              <w:t>11.3.2.6 Row, column, and headers</w:t>
            </w:r>
            <w:bookmarkEnd w:id="55"/>
          </w:p>
          <w:p w14:paraId="001D6620" w14:textId="77777777" w:rsidR="00F96D55" w:rsidRPr="001A7ABD" w:rsidRDefault="00F96D55" w:rsidP="00AC6271">
            <w:pPr>
              <w:rPr>
                <w:rFonts w:ascii="Segoe UI" w:hAnsi="Segoe UI" w:cs="Segoe UI"/>
              </w:rPr>
            </w:pPr>
            <w:r w:rsidRPr="001A7ABD">
              <w:rPr>
                <w:rFonts w:ascii="Segoe UI" w:hAnsi="Segoe UI" w:cs="Segoe UI"/>
              </w:rPr>
              <w:lastRenderedPageBreak/>
              <w:t>Where the software provides a user interface it shall, by using the services as described in clause 11.3.2.3, make the row and column of each cell in a data table, including headers of the row and column if present, programmatically determinable by assistive technologies.</w:t>
            </w:r>
          </w:p>
        </w:tc>
        <w:tc>
          <w:tcPr>
            <w:tcW w:w="1980" w:type="dxa"/>
          </w:tcPr>
          <w:p w14:paraId="02E38AA2" w14:textId="33410659"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14:paraId="6E4A1462" w14:textId="53221FB6" w:rsidR="00F96D55" w:rsidRPr="001A7ABD" w:rsidRDefault="00F96D55" w:rsidP="00F96D55">
            <w:pPr>
              <w:rPr>
                <w:rFonts w:ascii="Segoe UI" w:hAnsi="Segoe UI" w:cs="Segoe UI"/>
              </w:rPr>
            </w:pPr>
          </w:p>
        </w:tc>
      </w:tr>
      <w:tr w:rsidR="00F96D55" w:rsidRPr="001A7ABD" w14:paraId="6E0B01F1" w14:textId="77777777" w:rsidTr="00AC6271">
        <w:tc>
          <w:tcPr>
            <w:tcW w:w="5975" w:type="dxa"/>
          </w:tcPr>
          <w:p w14:paraId="449A6AA5" w14:textId="4F864DE7" w:rsidR="00F96D55" w:rsidRPr="001A7ABD" w:rsidRDefault="00F96D55" w:rsidP="00AC6271">
            <w:pPr>
              <w:pStyle w:val="Heading3"/>
              <w:rPr>
                <w:rFonts w:ascii="Segoe UI" w:hAnsi="Segoe UI" w:cs="Segoe UI"/>
              </w:rPr>
            </w:pPr>
            <w:bookmarkStart w:id="56" w:name="_Toc424835932"/>
            <w:r w:rsidRPr="001A7ABD">
              <w:rPr>
                <w:rFonts w:ascii="Segoe UI" w:hAnsi="Segoe UI" w:cs="Segoe UI"/>
              </w:rPr>
              <w:t>11.3.2.7 Values</w:t>
            </w:r>
            <w:bookmarkEnd w:id="56"/>
          </w:p>
          <w:p w14:paraId="72FA2523"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current value of a user interface element and any minimum or maximum values of the range, if the user interface element conveys information about a range of values, programmatically determinable by assistive technologies.</w:t>
            </w:r>
          </w:p>
        </w:tc>
        <w:tc>
          <w:tcPr>
            <w:tcW w:w="1980" w:type="dxa"/>
          </w:tcPr>
          <w:p w14:paraId="016FB0D2" w14:textId="2F586E3B" w:rsidR="00F96D55" w:rsidRPr="001A7ABD" w:rsidRDefault="00F96D55" w:rsidP="00F96D55">
            <w:pPr>
              <w:rPr>
                <w:rFonts w:ascii="Segoe UI" w:hAnsi="Segoe UI" w:cs="Segoe UI"/>
              </w:rPr>
            </w:pPr>
            <w:r>
              <w:rPr>
                <w:rFonts w:ascii="Segoe UI" w:hAnsi="Segoe UI" w:cs="Segoe UI"/>
              </w:rPr>
              <w:t>Supported</w:t>
            </w:r>
          </w:p>
        </w:tc>
        <w:tc>
          <w:tcPr>
            <w:tcW w:w="2737" w:type="dxa"/>
          </w:tcPr>
          <w:p w14:paraId="34DF1A91" w14:textId="2E8D4083" w:rsidR="00F96D55" w:rsidRPr="001A7ABD" w:rsidRDefault="00F96D55" w:rsidP="00F96D55">
            <w:pPr>
              <w:rPr>
                <w:rFonts w:ascii="Segoe UI" w:hAnsi="Segoe UI" w:cs="Segoe UI"/>
              </w:rPr>
            </w:pPr>
          </w:p>
        </w:tc>
      </w:tr>
      <w:tr w:rsidR="00F96D55" w:rsidRPr="001A7ABD" w14:paraId="4617976F" w14:textId="77777777" w:rsidTr="00AC6271">
        <w:tc>
          <w:tcPr>
            <w:tcW w:w="5975" w:type="dxa"/>
          </w:tcPr>
          <w:p w14:paraId="37567B04" w14:textId="6FB1B242" w:rsidR="00F96D55" w:rsidRPr="001A7ABD" w:rsidRDefault="00F96D55" w:rsidP="00AC6271">
            <w:pPr>
              <w:pStyle w:val="Heading3"/>
              <w:rPr>
                <w:rFonts w:ascii="Segoe UI" w:hAnsi="Segoe UI" w:cs="Segoe UI"/>
              </w:rPr>
            </w:pPr>
            <w:bookmarkStart w:id="57" w:name="_Toc424835933"/>
            <w:r w:rsidRPr="001A7ABD">
              <w:rPr>
                <w:rFonts w:ascii="Segoe UI" w:hAnsi="Segoe UI" w:cs="Segoe UI"/>
              </w:rPr>
              <w:t>11.3.2.8 Label relationships</w:t>
            </w:r>
            <w:bookmarkEnd w:id="57"/>
          </w:p>
          <w:p w14:paraId="0BBA1F73"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expose the relationship that a user interface element has as a label for another element, or of being labelled by another element, using the services as described in clause 11.3.2.3, so that this information is programmatically determinable by assistive technologies.</w:t>
            </w:r>
          </w:p>
        </w:tc>
        <w:tc>
          <w:tcPr>
            <w:tcW w:w="1980" w:type="dxa"/>
          </w:tcPr>
          <w:p w14:paraId="7E552DD4" w14:textId="1E19517A" w:rsidR="00F96D55" w:rsidRPr="001A7ABD" w:rsidRDefault="00F96D55" w:rsidP="00F96D55">
            <w:pPr>
              <w:rPr>
                <w:rFonts w:ascii="Segoe UI" w:hAnsi="Segoe UI" w:cs="Segoe UI"/>
              </w:rPr>
            </w:pPr>
            <w:r>
              <w:rPr>
                <w:rFonts w:ascii="Segoe UI" w:hAnsi="Segoe UI" w:cs="Segoe UI"/>
              </w:rPr>
              <w:t>Supported</w:t>
            </w:r>
          </w:p>
        </w:tc>
        <w:tc>
          <w:tcPr>
            <w:tcW w:w="2737" w:type="dxa"/>
          </w:tcPr>
          <w:p w14:paraId="24CC20EB" w14:textId="5524B4B0" w:rsidR="00F96D55" w:rsidRPr="001A7ABD" w:rsidRDefault="00F96D55" w:rsidP="00F96D55">
            <w:pPr>
              <w:rPr>
                <w:rFonts w:ascii="Segoe UI" w:hAnsi="Segoe UI" w:cs="Segoe UI"/>
              </w:rPr>
            </w:pPr>
          </w:p>
        </w:tc>
      </w:tr>
      <w:tr w:rsidR="00F96D55" w:rsidRPr="001A7ABD" w14:paraId="06B8C42F" w14:textId="77777777" w:rsidTr="00AC6271">
        <w:tc>
          <w:tcPr>
            <w:tcW w:w="5975" w:type="dxa"/>
          </w:tcPr>
          <w:p w14:paraId="121962C8" w14:textId="213627F8" w:rsidR="00F96D55" w:rsidRPr="001A7ABD" w:rsidRDefault="00F96D55" w:rsidP="00AC6271">
            <w:pPr>
              <w:pStyle w:val="Heading3"/>
              <w:rPr>
                <w:rFonts w:ascii="Segoe UI" w:hAnsi="Segoe UI" w:cs="Segoe UI"/>
              </w:rPr>
            </w:pPr>
            <w:bookmarkStart w:id="58" w:name="_Toc424835934"/>
            <w:r w:rsidRPr="001A7ABD">
              <w:rPr>
                <w:rFonts w:ascii="Segoe UI" w:hAnsi="Segoe UI" w:cs="Segoe UI"/>
              </w:rPr>
              <w:t>11.3.2.9 Parent-child relationships</w:t>
            </w:r>
            <w:bookmarkEnd w:id="58"/>
          </w:p>
          <w:p w14:paraId="72EF43E2"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relationship between a user interface element and any parent or children elements programmatically determinable by assistive technologies.</w:t>
            </w:r>
          </w:p>
        </w:tc>
        <w:tc>
          <w:tcPr>
            <w:tcW w:w="1980" w:type="dxa"/>
          </w:tcPr>
          <w:p w14:paraId="600C1BE7" w14:textId="53084794" w:rsidR="00F96D55" w:rsidRPr="001A7ABD" w:rsidRDefault="00F96D55" w:rsidP="00F96D55">
            <w:pPr>
              <w:rPr>
                <w:rFonts w:ascii="Segoe UI" w:hAnsi="Segoe UI" w:cs="Segoe UI"/>
              </w:rPr>
            </w:pPr>
            <w:r>
              <w:rPr>
                <w:rFonts w:ascii="Segoe UI" w:hAnsi="Segoe UI" w:cs="Segoe UI"/>
              </w:rPr>
              <w:t>Supported</w:t>
            </w:r>
          </w:p>
        </w:tc>
        <w:tc>
          <w:tcPr>
            <w:tcW w:w="2737" w:type="dxa"/>
          </w:tcPr>
          <w:p w14:paraId="4B974ED9" w14:textId="72030845" w:rsidR="00F96D55" w:rsidRPr="001A7ABD" w:rsidRDefault="00F96D55" w:rsidP="00F96D55">
            <w:pPr>
              <w:rPr>
                <w:rFonts w:ascii="Segoe UI" w:hAnsi="Segoe UI" w:cs="Segoe UI"/>
              </w:rPr>
            </w:pPr>
          </w:p>
        </w:tc>
      </w:tr>
      <w:tr w:rsidR="00F96D55" w:rsidRPr="001A7ABD" w14:paraId="3EA1A1DF" w14:textId="77777777" w:rsidTr="00AC6271">
        <w:tc>
          <w:tcPr>
            <w:tcW w:w="5975" w:type="dxa"/>
          </w:tcPr>
          <w:p w14:paraId="794B0162" w14:textId="1A06A74E" w:rsidR="00F96D55" w:rsidRPr="001A7ABD" w:rsidRDefault="00F96D55" w:rsidP="00AC6271">
            <w:pPr>
              <w:pStyle w:val="Heading3"/>
              <w:rPr>
                <w:rFonts w:ascii="Segoe UI" w:hAnsi="Segoe UI" w:cs="Segoe UI"/>
              </w:rPr>
            </w:pPr>
            <w:bookmarkStart w:id="59" w:name="_Toc424835935"/>
            <w:r w:rsidRPr="001A7ABD">
              <w:rPr>
                <w:rFonts w:ascii="Segoe UI" w:hAnsi="Segoe UI" w:cs="Segoe UI"/>
              </w:rPr>
              <w:t>11.3.2.10 Text</w:t>
            </w:r>
            <w:bookmarkEnd w:id="59"/>
          </w:p>
          <w:p w14:paraId="4D81034A"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text contents, text attributes, and the boundary of text rendered to the screen programmatically determinable by assistive technologies.</w:t>
            </w:r>
          </w:p>
        </w:tc>
        <w:tc>
          <w:tcPr>
            <w:tcW w:w="1980" w:type="dxa"/>
          </w:tcPr>
          <w:p w14:paraId="6967FCEE" w14:textId="497A2A61" w:rsidR="00F96D55" w:rsidRPr="001A7ABD" w:rsidRDefault="00F96D55" w:rsidP="00F96D55">
            <w:pPr>
              <w:rPr>
                <w:rFonts w:ascii="Segoe UI" w:hAnsi="Segoe UI" w:cs="Segoe UI"/>
              </w:rPr>
            </w:pPr>
            <w:r>
              <w:rPr>
                <w:rFonts w:ascii="Segoe UI" w:hAnsi="Segoe UI" w:cs="Segoe UI"/>
              </w:rPr>
              <w:t>Supported</w:t>
            </w:r>
          </w:p>
        </w:tc>
        <w:tc>
          <w:tcPr>
            <w:tcW w:w="2737" w:type="dxa"/>
          </w:tcPr>
          <w:p w14:paraId="555F2880" w14:textId="6A3BB477" w:rsidR="00F96D55" w:rsidRPr="001A7ABD" w:rsidRDefault="00F96D55" w:rsidP="00F96D55">
            <w:pPr>
              <w:rPr>
                <w:rFonts w:ascii="Segoe UI" w:hAnsi="Segoe UI" w:cs="Segoe UI"/>
              </w:rPr>
            </w:pPr>
          </w:p>
        </w:tc>
      </w:tr>
      <w:tr w:rsidR="00F96D55" w:rsidRPr="001A7ABD" w14:paraId="5E8F6165" w14:textId="77777777" w:rsidTr="00AC6271">
        <w:tc>
          <w:tcPr>
            <w:tcW w:w="5975" w:type="dxa"/>
          </w:tcPr>
          <w:p w14:paraId="59CBCD04" w14:textId="32B7B834" w:rsidR="00F96D55" w:rsidRPr="001A7ABD" w:rsidRDefault="00F96D55" w:rsidP="00AC6271">
            <w:pPr>
              <w:pStyle w:val="Heading3"/>
              <w:rPr>
                <w:rFonts w:ascii="Segoe UI" w:hAnsi="Segoe UI" w:cs="Segoe UI"/>
              </w:rPr>
            </w:pPr>
            <w:bookmarkStart w:id="60" w:name="_Toc424835936"/>
            <w:r w:rsidRPr="001A7ABD">
              <w:rPr>
                <w:rFonts w:ascii="Segoe UI" w:hAnsi="Segoe UI" w:cs="Segoe UI"/>
              </w:rPr>
              <w:t>11.3.2.11 List of available actions</w:t>
            </w:r>
            <w:bookmarkEnd w:id="60"/>
          </w:p>
          <w:p w14:paraId="7A84E698"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a list of available actions that can be executed on a user interface element, programmatically determinable by assistive technologies.</w:t>
            </w:r>
          </w:p>
        </w:tc>
        <w:tc>
          <w:tcPr>
            <w:tcW w:w="1980" w:type="dxa"/>
          </w:tcPr>
          <w:p w14:paraId="578F54BF" w14:textId="73FBDD84" w:rsidR="00F96D55" w:rsidRPr="001A7ABD" w:rsidRDefault="00F96D55" w:rsidP="00F96D55">
            <w:pPr>
              <w:rPr>
                <w:rFonts w:ascii="Segoe UI" w:hAnsi="Segoe UI" w:cs="Segoe UI"/>
              </w:rPr>
            </w:pPr>
            <w:r>
              <w:rPr>
                <w:rFonts w:ascii="Segoe UI" w:hAnsi="Segoe UI" w:cs="Segoe UI"/>
              </w:rPr>
              <w:t>Supported</w:t>
            </w:r>
          </w:p>
        </w:tc>
        <w:tc>
          <w:tcPr>
            <w:tcW w:w="2737" w:type="dxa"/>
          </w:tcPr>
          <w:p w14:paraId="30B30339" w14:textId="226FF710" w:rsidR="00F96D55" w:rsidRPr="001A7ABD" w:rsidRDefault="00F96D55" w:rsidP="00F96D55">
            <w:pPr>
              <w:rPr>
                <w:rFonts w:ascii="Segoe UI" w:hAnsi="Segoe UI" w:cs="Segoe UI"/>
              </w:rPr>
            </w:pPr>
          </w:p>
        </w:tc>
      </w:tr>
      <w:tr w:rsidR="00F96D55" w:rsidRPr="001A7ABD" w14:paraId="18AAEF45" w14:textId="77777777" w:rsidTr="00AC6271">
        <w:tc>
          <w:tcPr>
            <w:tcW w:w="5975" w:type="dxa"/>
          </w:tcPr>
          <w:p w14:paraId="3D9848AB" w14:textId="60841735" w:rsidR="00F96D55" w:rsidRPr="001A7ABD" w:rsidRDefault="00F96D55" w:rsidP="00AC6271">
            <w:pPr>
              <w:pStyle w:val="Heading3"/>
              <w:rPr>
                <w:rFonts w:ascii="Segoe UI" w:hAnsi="Segoe UI" w:cs="Segoe UI"/>
              </w:rPr>
            </w:pPr>
            <w:bookmarkStart w:id="61" w:name="_Toc424835937"/>
            <w:r w:rsidRPr="001A7ABD">
              <w:rPr>
                <w:rFonts w:ascii="Segoe UI" w:hAnsi="Segoe UI" w:cs="Segoe UI"/>
              </w:rPr>
              <w:t>11.3.2.12 Execution of available actions</w:t>
            </w:r>
            <w:bookmarkEnd w:id="61"/>
          </w:p>
          <w:p w14:paraId="16288DF5" w14:textId="77777777" w:rsidR="00F96D55" w:rsidRPr="001A7ABD" w:rsidRDefault="00F96D55" w:rsidP="00AC6271">
            <w:pPr>
              <w:rPr>
                <w:rFonts w:ascii="Segoe UI" w:hAnsi="Segoe UI" w:cs="Segoe UI"/>
              </w:rPr>
            </w:pPr>
            <w:r w:rsidRPr="001A7ABD">
              <w:rPr>
                <w:rFonts w:ascii="Segoe UI" w:hAnsi="Segoe UI" w:cs="Segoe UI"/>
              </w:rPr>
              <w:t xml:space="preserve">When permitted by security requirements, software that provides a user interface shall, by using the services as described in clause 11.3.2.3, allow the programmatic </w:t>
            </w:r>
            <w:r w:rsidRPr="001A7ABD">
              <w:rPr>
                <w:rFonts w:ascii="Segoe UI" w:hAnsi="Segoe UI" w:cs="Segoe UI"/>
              </w:rPr>
              <w:lastRenderedPageBreak/>
              <w:t>execution of the actions exposed according to clause 11.3.2.11 by assistive technologies.</w:t>
            </w:r>
          </w:p>
        </w:tc>
        <w:tc>
          <w:tcPr>
            <w:tcW w:w="1980" w:type="dxa"/>
          </w:tcPr>
          <w:p w14:paraId="2CDAAE92" w14:textId="2C2BAF03"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14:paraId="5C67E437" w14:textId="15908AD7" w:rsidR="00F96D55" w:rsidRPr="001A7ABD" w:rsidRDefault="00F96D55" w:rsidP="00F96D55">
            <w:pPr>
              <w:rPr>
                <w:rFonts w:ascii="Segoe UI" w:hAnsi="Segoe UI" w:cs="Segoe UI"/>
              </w:rPr>
            </w:pPr>
          </w:p>
        </w:tc>
      </w:tr>
      <w:tr w:rsidR="00F96D55" w:rsidRPr="001A7ABD" w14:paraId="4428EE01" w14:textId="77777777" w:rsidTr="00AC6271">
        <w:tc>
          <w:tcPr>
            <w:tcW w:w="5975" w:type="dxa"/>
          </w:tcPr>
          <w:p w14:paraId="70A9E302" w14:textId="261A7797" w:rsidR="00F96D55" w:rsidRPr="001A7ABD" w:rsidRDefault="00F96D55" w:rsidP="00AC6271">
            <w:pPr>
              <w:pStyle w:val="Heading3"/>
              <w:rPr>
                <w:rFonts w:ascii="Segoe UI" w:hAnsi="Segoe UI" w:cs="Segoe UI"/>
              </w:rPr>
            </w:pPr>
            <w:bookmarkStart w:id="62" w:name="_Toc424835938"/>
            <w:r w:rsidRPr="001A7ABD">
              <w:rPr>
                <w:rFonts w:ascii="Segoe UI" w:hAnsi="Segoe UI" w:cs="Segoe UI"/>
              </w:rPr>
              <w:t>11.3.2.13 Tracking of focus and selection attributes</w:t>
            </w:r>
            <w:bookmarkEnd w:id="62"/>
          </w:p>
          <w:p w14:paraId="4076C5BA" w14:textId="77777777" w:rsidR="00F96D55" w:rsidRPr="001A7ABD" w:rsidRDefault="00F96D55" w:rsidP="00AC6271">
            <w:pPr>
              <w:rPr>
                <w:rFonts w:ascii="Segoe UI" w:hAnsi="Segoe UI" w:cs="Segoe UI"/>
              </w:rPr>
            </w:pPr>
            <w:r w:rsidRPr="001A7ABD">
              <w:rPr>
                <w:rFonts w:ascii="Segoe UI" w:hAnsi="Segoe UI" w:cs="Segoe UI"/>
              </w:rPr>
              <w:t>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w:t>
            </w:r>
          </w:p>
        </w:tc>
        <w:tc>
          <w:tcPr>
            <w:tcW w:w="1980" w:type="dxa"/>
          </w:tcPr>
          <w:p w14:paraId="278C501B" w14:textId="10F6D0DA" w:rsidR="00F96D55" w:rsidRPr="001A7ABD" w:rsidRDefault="00F96D55" w:rsidP="00F96D55">
            <w:pPr>
              <w:rPr>
                <w:rFonts w:ascii="Segoe UI" w:hAnsi="Segoe UI" w:cs="Segoe UI"/>
              </w:rPr>
            </w:pPr>
            <w:r>
              <w:rPr>
                <w:rFonts w:ascii="Segoe UI" w:hAnsi="Segoe UI" w:cs="Segoe UI"/>
              </w:rPr>
              <w:t>Supported</w:t>
            </w:r>
          </w:p>
        </w:tc>
        <w:tc>
          <w:tcPr>
            <w:tcW w:w="2737" w:type="dxa"/>
          </w:tcPr>
          <w:p w14:paraId="4CE9E5FD" w14:textId="28106B98" w:rsidR="00F96D55" w:rsidRPr="001A7ABD" w:rsidRDefault="00F96D55" w:rsidP="00F96D55">
            <w:pPr>
              <w:rPr>
                <w:rFonts w:ascii="Segoe UI" w:hAnsi="Segoe UI" w:cs="Segoe UI"/>
              </w:rPr>
            </w:pPr>
          </w:p>
        </w:tc>
      </w:tr>
      <w:tr w:rsidR="00F96D55" w:rsidRPr="001A7ABD" w14:paraId="1FD66F11" w14:textId="77777777" w:rsidTr="00AC6271">
        <w:tc>
          <w:tcPr>
            <w:tcW w:w="5975" w:type="dxa"/>
          </w:tcPr>
          <w:p w14:paraId="713F870F" w14:textId="197C4E4E" w:rsidR="00F96D55" w:rsidRPr="001A7ABD" w:rsidRDefault="00F96D55" w:rsidP="00AC6271">
            <w:pPr>
              <w:pStyle w:val="Heading3"/>
              <w:rPr>
                <w:rFonts w:ascii="Segoe UI" w:hAnsi="Segoe UI" w:cs="Segoe UI"/>
              </w:rPr>
            </w:pPr>
            <w:bookmarkStart w:id="63" w:name="_Toc424835939"/>
            <w:r w:rsidRPr="001A7ABD">
              <w:rPr>
                <w:rFonts w:ascii="Segoe UI" w:hAnsi="Segoe UI" w:cs="Segoe UI"/>
              </w:rPr>
              <w:t>11.3.2.14 Modification of focus and selection attributes</w:t>
            </w:r>
            <w:bookmarkEnd w:id="63"/>
          </w:p>
          <w:p w14:paraId="2D2D3D77"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tc>
        <w:tc>
          <w:tcPr>
            <w:tcW w:w="1980" w:type="dxa"/>
          </w:tcPr>
          <w:p w14:paraId="3B9BD12D" w14:textId="06CFE7FE" w:rsidR="00F96D55" w:rsidRPr="001A7ABD" w:rsidRDefault="00F96D55" w:rsidP="00F96D55">
            <w:pPr>
              <w:rPr>
                <w:rFonts w:ascii="Segoe UI" w:hAnsi="Segoe UI" w:cs="Segoe UI"/>
              </w:rPr>
            </w:pPr>
            <w:r>
              <w:rPr>
                <w:rFonts w:ascii="Segoe UI" w:hAnsi="Segoe UI" w:cs="Segoe UI"/>
              </w:rPr>
              <w:t>Supported</w:t>
            </w:r>
          </w:p>
        </w:tc>
        <w:tc>
          <w:tcPr>
            <w:tcW w:w="2737" w:type="dxa"/>
          </w:tcPr>
          <w:p w14:paraId="63B4881B" w14:textId="11C14C63" w:rsidR="00F96D55" w:rsidRPr="001A7ABD" w:rsidRDefault="00F96D55" w:rsidP="00F96D55">
            <w:pPr>
              <w:rPr>
                <w:rFonts w:ascii="Segoe UI" w:hAnsi="Segoe UI" w:cs="Segoe UI"/>
              </w:rPr>
            </w:pPr>
          </w:p>
        </w:tc>
      </w:tr>
      <w:tr w:rsidR="00F96D55" w:rsidRPr="001A7ABD" w14:paraId="487C1C2B" w14:textId="77777777" w:rsidTr="00AC6271">
        <w:tc>
          <w:tcPr>
            <w:tcW w:w="5975" w:type="dxa"/>
          </w:tcPr>
          <w:p w14:paraId="006FB14D" w14:textId="68340F53" w:rsidR="00F96D55" w:rsidRPr="001A7ABD" w:rsidRDefault="00F96D55" w:rsidP="00AC6271">
            <w:pPr>
              <w:pStyle w:val="Heading3"/>
              <w:rPr>
                <w:rFonts w:ascii="Segoe UI" w:hAnsi="Segoe UI" w:cs="Segoe UI"/>
              </w:rPr>
            </w:pPr>
            <w:bookmarkStart w:id="64" w:name="_Toc424835940"/>
            <w:r w:rsidRPr="001A7ABD">
              <w:rPr>
                <w:rFonts w:ascii="Segoe UI" w:hAnsi="Segoe UI" w:cs="Segoe UI"/>
              </w:rPr>
              <w:t>11.3.2.15 Change notification</w:t>
            </w:r>
            <w:bookmarkEnd w:id="64"/>
          </w:p>
          <w:p w14:paraId="57F18D72" w14:textId="77777777" w:rsidR="00F96D55" w:rsidRPr="001A7ABD" w:rsidRDefault="00F96D55" w:rsidP="00AC6271">
            <w:pPr>
              <w:rPr>
                <w:rFonts w:ascii="Segoe UI" w:hAnsi="Segoe UI" w:cs="Segoe UI"/>
              </w:rPr>
            </w:pPr>
            <w:r w:rsidRPr="001A7ABD">
              <w:rPr>
                <w:rFonts w:ascii="Segoe UI" w:hAnsi="Segoe UI" w:cs="Segoe UI"/>
              </w:rPr>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tc>
        <w:tc>
          <w:tcPr>
            <w:tcW w:w="1980" w:type="dxa"/>
          </w:tcPr>
          <w:p w14:paraId="68CC2A46" w14:textId="7654F23A" w:rsidR="00F96D55" w:rsidRPr="001A7ABD" w:rsidRDefault="00F96D55" w:rsidP="00F96D55">
            <w:pPr>
              <w:rPr>
                <w:rFonts w:ascii="Segoe UI" w:hAnsi="Segoe UI" w:cs="Segoe UI"/>
              </w:rPr>
            </w:pPr>
            <w:r>
              <w:rPr>
                <w:rFonts w:ascii="Segoe UI" w:hAnsi="Segoe UI" w:cs="Segoe UI"/>
              </w:rPr>
              <w:t>Supported</w:t>
            </w:r>
          </w:p>
        </w:tc>
        <w:tc>
          <w:tcPr>
            <w:tcW w:w="2737" w:type="dxa"/>
          </w:tcPr>
          <w:p w14:paraId="7B7EBF41" w14:textId="6735D298" w:rsidR="00F96D55" w:rsidRPr="001A7ABD" w:rsidRDefault="00F96D55" w:rsidP="00F96D55">
            <w:pPr>
              <w:rPr>
                <w:rFonts w:ascii="Segoe UI" w:hAnsi="Segoe UI" w:cs="Segoe UI"/>
              </w:rPr>
            </w:pPr>
          </w:p>
        </w:tc>
      </w:tr>
      <w:tr w:rsidR="00F96D55" w:rsidRPr="001A7ABD" w14:paraId="7D4A75A9" w14:textId="77777777" w:rsidTr="00AC6271">
        <w:tc>
          <w:tcPr>
            <w:tcW w:w="5975" w:type="dxa"/>
          </w:tcPr>
          <w:p w14:paraId="5C518BB0" w14:textId="0B2EEF52" w:rsidR="00F96D55" w:rsidRPr="001A7ABD" w:rsidRDefault="00F96D55" w:rsidP="00AC6271">
            <w:pPr>
              <w:pStyle w:val="Heading3"/>
              <w:rPr>
                <w:rFonts w:ascii="Segoe UI" w:hAnsi="Segoe UI" w:cs="Segoe UI"/>
              </w:rPr>
            </w:pPr>
            <w:bookmarkStart w:id="65" w:name="_Toc424835941"/>
            <w:r w:rsidRPr="001A7ABD">
              <w:rPr>
                <w:rFonts w:ascii="Segoe UI" w:hAnsi="Segoe UI" w:cs="Segoe UI"/>
              </w:rPr>
              <w:t>11.3.2.16 Modifications of states and properties</w:t>
            </w:r>
            <w:bookmarkEnd w:id="65"/>
          </w:p>
          <w:p w14:paraId="3F68D89F"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tc>
        <w:tc>
          <w:tcPr>
            <w:tcW w:w="1980" w:type="dxa"/>
          </w:tcPr>
          <w:p w14:paraId="344B2501" w14:textId="7F0DF6F5" w:rsidR="00F96D55" w:rsidRPr="001A7ABD" w:rsidRDefault="00F96D55" w:rsidP="00F96D55">
            <w:pPr>
              <w:rPr>
                <w:rFonts w:ascii="Segoe UI" w:hAnsi="Segoe UI" w:cs="Segoe UI"/>
              </w:rPr>
            </w:pPr>
            <w:r>
              <w:rPr>
                <w:rFonts w:ascii="Segoe UI" w:hAnsi="Segoe UI" w:cs="Segoe UI"/>
              </w:rPr>
              <w:t>Supported</w:t>
            </w:r>
          </w:p>
        </w:tc>
        <w:tc>
          <w:tcPr>
            <w:tcW w:w="2737" w:type="dxa"/>
          </w:tcPr>
          <w:p w14:paraId="41D757A7" w14:textId="7F7D3BB3" w:rsidR="00F96D55" w:rsidRPr="001A7ABD" w:rsidRDefault="00F96D55" w:rsidP="00F96D55">
            <w:pPr>
              <w:rPr>
                <w:rFonts w:ascii="Segoe UI" w:hAnsi="Segoe UI" w:cs="Segoe UI"/>
              </w:rPr>
            </w:pPr>
          </w:p>
        </w:tc>
      </w:tr>
      <w:tr w:rsidR="00F96D55" w:rsidRPr="001A7ABD" w14:paraId="733761A7" w14:textId="77777777" w:rsidTr="00AC6271">
        <w:tc>
          <w:tcPr>
            <w:tcW w:w="5975" w:type="dxa"/>
          </w:tcPr>
          <w:p w14:paraId="2C90C5FD" w14:textId="395CFBEE" w:rsidR="00F96D55" w:rsidRPr="001A7ABD" w:rsidRDefault="00F96D55" w:rsidP="00AC6271">
            <w:pPr>
              <w:pStyle w:val="Heading3"/>
              <w:rPr>
                <w:rFonts w:ascii="Segoe UI" w:hAnsi="Segoe UI" w:cs="Segoe UI"/>
              </w:rPr>
            </w:pPr>
            <w:bookmarkStart w:id="66" w:name="_Toc424835942"/>
            <w:r w:rsidRPr="001A7ABD">
              <w:rPr>
                <w:rFonts w:ascii="Segoe UI" w:hAnsi="Segoe UI" w:cs="Segoe UI"/>
              </w:rPr>
              <w:t>11.3.2.17 Modifications of values and text</w:t>
            </w:r>
            <w:bookmarkEnd w:id="66"/>
          </w:p>
          <w:p w14:paraId="49083C79"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tc>
        <w:tc>
          <w:tcPr>
            <w:tcW w:w="1980" w:type="dxa"/>
          </w:tcPr>
          <w:p w14:paraId="5C04C552" w14:textId="009E2FA6" w:rsidR="00F96D55" w:rsidRPr="001A7ABD" w:rsidRDefault="00F96D55" w:rsidP="00F96D55">
            <w:pPr>
              <w:rPr>
                <w:rFonts w:ascii="Segoe UI" w:hAnsi="Segoe UI" w:cs="Segoe UI"/>
              </w:rPr>
            </w:pPr>
            <w:r>
              <w:rPr>
                <w:rFonts w:ascii="Segoe UI" w:hAnsi="Segoe UI" w:cs="Segoe UI"/>
              </w:rPr>
              <w:t>Supported</w:t>
            </w:r>
          </w:p>
        </w:tc>
        <w:tc>
          <w:tcPr>
            <w:tcW w:w="2737" w:type="dxa"/>
          </w:tcPr>
          <w:p w14:paraId="3E12D30D" w14:textId="39ECF660" w:rsidR="00F96D55" w:rsidRPr="001A7ABD" w:rsidRDefault="00F96D55" w:rsidP="00F96D55">
            <w:pPr>
              <w:rPr>
                <w:rFonts w:ascii="Segoe UI" w:hAnsi="Segoe UI" w:cs="Segoe UI"/>
              </w:rPr>
            </w:pPr>
          </w:p>
        </w:tc>
      </w:tr>
      <w:tr w:rsidR="00F96D55" w:rsidRPr="001A7ABD" w14:paraId="48438AE1" w14:textId="77777777" w:rsidTr="00AC6271">
        <w:tc>
          <w:tcPr>
            <w:tcW w:w="5975" w:type="dxa"/>
          </w:tcPr>
          <w:p w14:paraId="2EAA2BE5" w14:textId="46A34715" w:rsidR="00F96D55" w:rsidRPr="001A7ABD" w:rsidRDefault="00F96D55" w:rsidP="00AC6271">
            <w:pPr>
              <w:pStyle w:val="Heading3"/>
              <w:rPr>
                <w:rFonts w:ascii="Segoe UI" w:hAnsi="Segoe UI" w:cs="Segoe UI"/>
              </w:rPr>
            </w:pPr>
            <w:bookmarkStart w:id="67" w:name="_Toc424835943"/>
            <w:r w:rsidRPr="001A7ABD">
              <w:rPr>
                <w:rFonts w:ascii="Segoe UI" w:hAnsi="Segoe UI" w:cs="Segoe UI"/>
              </w:rPr>
              <w:t>11.4.1 User control of accessibility features</w:t>
            </w:r>
            <w:bookmarkEnd w:id="67"/>
          </w:p>
          <w:p w14:paraId="5162BD24" w14:textId="77777777" w:rsidR="00F96D55" w:rsidRPr="001A7ABD" w:rsidRDefault="00F96D55" w:rsidP="00AC6271">
            <w:pPr>
              <w:rPr>
                <w:rFonts w:ascii="Segoe UI" w:hAnsi="Segoe UI" w:cs="Segoe UI"/>
              </w:rPr>
            </w:pPr>
            <w:r w:rsidRPr="001A7ABD">
              <w:rPr>
                <w:rFonts w:ascii="Segoe UI" w:hAnsi="Segoe UI" w:cs="Segoe UI"/>
              </w:rPr>
              <w:t>Where software is a platform it shall provide sufficient modes of operation for user control over those platform accessibility features documented as intended for users.</w:t>
            </w:r>
          </w:p>
        </w:tc>
        <w:tc>
          <w:tcPr>
            <w:tcW w:w="1980" w:type="dxa"/>
          </w:tcPr>
          <w:p w14:paraId="53FEFCD2" w14:textId="767537EC" w:rsidR="00F96D55" w:rsidRPr="001A7ABD" w:rsidRDefault="00F96D55" w:rsidP="00F96D55">
            <w:pPr>
              <w:rPr>
                <w:rFonts w:ascii="Segoe UI" w:hAnsi="Segoe UI" w:cs="Segoe UI"/>
              </w:rPr>
            </w:pPr>
            <w:r>
              <w:rPr>
                <w:rFonts w:ascii="Segoe UI" w:hAnsi="Segoe UI" w:cs="Segoe UI"/>
              </w:rPr>
              <w:t>Not Applicable</w:t>
            </w:r>
          </w:p>
        </w:tc>
        <w:tc>
          <w:tcPr>
            <w:tcW w:w="2737" w:type="dxa"/>
          </w:tcPr>
          <w:p w14:paraId="7835EFF5" w14:textId="2BF2D351" w:rsidR="00F96D55" w:rsidRPr="001A7ABD" w:rsidRDefault="00F96D55" w:rsidP="00F96D55">
            <w:pPr>
              <w:rPr>
                <w:rFonts w:ascii="Segoe UI" w:hAnsi="Segoe UI" w:cs="Segoe UI"/>
              </w:rPr>
            </w:pPr>
          </w:p>
        </w:tc>
      </w:tr>
      <w:tr w:rsidR="00F96D55" w:rsidRPr="001A7ABD" w14:paraId="4E030E19" w14:textId="77777777" w:rsidTr="00AC6271">
        <w:tc>
          <w:tcPr>
            <w:tcW w:w="5975" w:type="dxa"/>
          </w:tcPr>
          <w:p w14:paraId="6233C3C3" w14:textId="18F73FE8" w:rsidR="00F96D55" w:rsidRPr="001A7ABD" w:rsidRDefault="00F96D55" w:rsidP="00AC6271">
            <w:pPr>
              <w:pStyle w:val="Heading3"/>
              <w:rPr>
                <w:rFonts w:ascii="Segoe UI" w:hAnsi="Segoe UI" w:cs="Segoe UI"/>
              </w:rPr>
            </w:pPr>
            <w:bookmarkStart w:id="68" w:name="_Toc424835944"/>
            <w:r w:rsidRPr="001A7ABD">
              <w:rPr>
                <w:rFonts w:ascii="Segoe UI" w:hAnsi="Segoe UI" w:cs="Segoe UI"/>
              </w:rPr>
              <w:t>11.4.2 No disruption of accessibility features</w:t>
            </w:r>
            <w:bookmarkEnd w:id="68"/>
          </w:p>
          <w:p w14:paraId="76E9EA80" w14:textId="77777777" w:rsidR="00F96D55" w:rsidRPr="001A7ABD" w:rsidRDefault="00F96D55" w:rsidP="00AC6271">
            <w:pPr>
              <w:rPr>
                <w:rFonts w:ascii="Segoe UI" w:hAnsi="Segoe UI" w:cs="Segoe UI"/>
              </w:rPr>
            </w:pPr>
            <w:r w:rsidRPr="001A7ABD">
              <w:rPr>
                <w:rFonts w:ascii="Segoe UI" w:hAnsi="Segoe UI" w:cs="Segoe UI"/>
              </w:rPr>
              <w:lastRenderedPageBreak/>
              <w:t>Where software provides a user interface it shall not disrupt those documented accessibility features that are defined in platform documentation except when requested to do so by the user during the operation of the software.</w:t>
            </w:r>
          </w:p>
        </w:tc>
        <w:tc>
          <w:tcPr>
            <w:tcW w:w="1980" w:type="dxa"/>
          </w:tcPr>
          <w:p w14:paraId="06D62877" w14:textId="75677C60"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14:paraId="60DB095D" w14:textId="0DEBAB9D" w:rsidR="00F96D55" w:rsidRPr="001A7ABD" w:rsidRDefault="00F96D55" w:rsidP="00F96D55">
            <w:pPr>
              <w:rPr>
                <w:rFonts w:ascii="Segoe UI" w:hAnsi="Segoe UI" w:cs="Segoe UI"/>
              </w:rPr>
            </w:pPr>
          </w:p>
        </w:tc>
      </w:tr>
      <w:tr w:rsidR="00F96D55" w:rsidRPr="001A7ABD" w14:paraId="6AE22AC8" w14:textId="77777777" w:rsidTr="00AC6271">
        <w:tc>
          <w:tcPr>
            <w:tcW w:w="5975" w:type="dxa"/>
          </w:tcPr>
          <w:p w14:paraId="6640C2B3" w14:textId="46692F0A" w:rsidR="00F96D55" w:rsidRPr="001A7ABD" w:rsidRDefault="00F96D55" w:rsidP="00AC6271">
            <w:pPr>
              <w:pStyle w:val="Heading3"/>
              <w:rPr>
                <w:rFonts w:ascii="Segoe UI" w:hAnsi="Segoe UI" w:cs="Segoe UI"/>
              </w:rPr>
            </w:pPr>
            <w:bookmarkStart w:id="69" w:name="_Toc424835945"/>
            <w:r w:rsidRPr="001A7ABD">
              <w:rPr>
                <w:rFonts w:ascii="Segoe UI" w:hAnsi="Segoe UI" w:cs="Segoe UI"/>
              </w:rPr>
              <w:t>11.5 User preferences</w:t>
            </w:r>
            <w:bookmarkEnd w:id="69"/>
          </w:p>
          <w:p w14:paraId="5D7A4343" w14:textId="77777777" w:rsidR="00F96D55" w:rsidRPr="001A7ABD" w:rsidRDefault="00F96D55" w:rsidP="00AC6271">
            <w:pPr>
              <w:rPr>
                <w:rFonts w:ascii="Segoe UI" w:hAnsi="Segoe UI" w:cs="Segoe UI"/>
              </w:rPr>
            </w:pPr>
            <w:r w:rsidRPr="001A7ABD">
              <w:rPr>
                <w:rFonts w:ascii="Segoe UI" w:hAnsi="Segoe UI" w:cs="Segoe UI"/>
              </w:rPr>
              <w:t xml:space="preserve">Where software provides a user interface it shall provide sufficient modes of operation that use user preferences for platform settings for </w:t>
            </w:r>
            <w:proofErr w:type="spellStart"/>
            <w:r w:rsidRPr="001A7ABD">
              <w:rPr>
                <w:rFonts w:ascii="Segoe UI" w:hAnsi="Segoe UI" w:cs="Segoe UI"/>
              </w:rPr>
              <w:t>colour</w:t>
            </w:r>
            <w:proofErr w:type="spellEnd"/>
            <w:r w:rsidRPr="001A7ABD">
              <w:rPr>
                <w:rFonts w:ascii="Segoe UI" w:hAnsi="Segoe UI" w:cs="Segoe UI"/>
              </w:rPr>
              <w:t>, contrast, font type, font size, and focus cursor except for software that is designed to be isolated from its underlying platforms.</w:t>
            </w:r>
          </w:p>
        </w:tc>
        <w:tc>
          <w:tcPr>
            <w:tcW w:w="1980" w:type="dxa"/>
          </w:tcPr>
          <w:p w14:paraId="3673534F" w14:textId="2F67F7C6" w:rsidR="00F96D55" w:rsidRPr="001A7ABD" w:rsidRDefault="00F96D55" w:rsidP="00F96D55">
            <w:pPr>
              <w:rPr>
                <w:rFonts w:ascii="Segoe UI" w:hAnsi="Segoe UI" w:cs="Segoe UI"/>
              </w:rPr>
            </w:pPr>
            <w:r>
              <w:rPr>
                <w:rFonts w:ascii="Segoe UI" w:hAnsi="Segoe UI" w:cs="Segoe UI"/>
              </w:rPr>
              <w:t>Not Applicable</w:t>
            </w:r>
          </w:p>
        </w:tc>
        <w:tc>
          <w:tcPr>
            <w:tcW w:w="2737" w:type="dxa"/>
          </w:tcPr>
          <w:p w14:paraId="014FBBBE" w14:textId="0A17B11B" w:rsidR="00F96D55" w:rsidRPr="001A7ABD" w:rsidRDefault="00F96D55" w:rsidP="00F96D55">
            <w:pPr>
              <w:rPr>
                <w:rFonts w:ascii="Segoe UI" w:hAnsi="Segoe UI" w:cs="Segoe UI"/>
              </w:rPr>
            </w:pPr>
          </w:p>
        </w:tc>
      </w:tr>
      <w:tr w:rsidR="00F96D55" w:rsidRPr="001A7ABD" w14:paraId="212A2B91" w14:textId="77777777" w:rsidTr="00AC6271">
        <w:tc>
          <w:tcPr>
            <w:tcW w:w="5975" w:type="dxa"/>
          </w:tcPr>
          <w:p w14:paraId="5DDB9658" w14:textId="5DC9DFB4" w:rsidR="00F96D55" w:rsidRPr="001A7ABD" w:rsidRDefault="00F96D55" w:rsidP="00AC6271">
            <w:pPr>
              <w:rPr>
                <w:rFonts w:ascii="Segoe UI" w:hAnsi="Segoe UI" w:cs="Segoe UI"/>
                <w:b/>
              </w:rPr>
            </w:pPr>
            <w:r w:rsidRPr="001A7ABD">
              <w:rPr>
                <w:rFonts w:ascii="Segoe UI" w:hAnsi="Segoe UI" w:cs="Segoe UI"/>
                <w:b/>
              </w:rPr>
              <w:t>11.6.2 Accessible content creation</w:t>
            </w:r>
          </w:p>
          <w:p w14:paraId="54AB916D" w14:textId="4C238A5B" w:rsidR="00F96D55" w:rsidRPr="001A7ABD" w:rsidRDefault="00F96D55" w:rsidP="00AC6271">
            <w:pPr>
              <w:rPr>
                <w:rFonts w:ascii="Segoe UI" w:hAnsi="Segoe UI" w:cs="Segoe UI"/>
              </w:rPr>
            </w:pPr>
            <w:r w:rsidRPr="001A7ABD">
              <w:rPr>
                <w:rFonts w:ascii="Segoe UI" w:hAnsi="Segoe UI" w:cs="Segoe UI"/>
              </w:rPr>
              <w:t>Authoring tools shall enable and guide the production of content that conforms to clauses 9 (Web content) or 10 (Non-Web content) as applicable.</w:t>
            </w:r>
          </w:p>
        </w:tc>
        <w:tc>
          <w:tcPr>
            <w:tcW w:w="1980" w:type="dxa"/>
          </w:tcPr>
          <w:p w14:paraId="54F6E008" w14:textId="74369790" w:rsidR="00F96D55" w:rsidRPr="001A7ABD" w:rsidRDefault="00F96D55" w:rsidP="00F96D55">
            <w:pPr>
              <w:rPr>
                <w:rFonts w:ascii="Segoe UI" w:hAnsi="Segoe UI" w:cs="Segoe UI"/>
              </w:rPr>
            </w:pPr>
            <w:r>
              <w:rPr>
                <w:rFonts w:ascii="Segoe UI" w:hAnsi="Segoe UI" w:cs="Segoe UI"/>
              </w:rPr>
              <w:t>Supported</w:t>
            </w:r>
          </w:p>
        </w:tc>
        <w:tc>
          <w:tcPr>
            <w:tcW w:w="2737" w:type="dxa"/>
          </w:tcPr>
          <w:p w14:paraId="1DFD8027" w14:textId="20A2FC34" w:rsidR="00F96D55" w:rsidRPr="001A7ABD" w:rsidRDefault="00F96D55" w:rsidP="00F96D55">
            <w:pPr>
              <w:rPr>
                <w:rFonts w:ascii="Segoe UI" w:hAnsi="Segoe UI" w:cs="Segoe UI"/>
              </w:rPr>
            </w:pPr>
          </w:p>
        </w:tc>
      </w:tr>
      <w:tr w:rsidR="00F96D55" w:rsidRPr="001A7ABD" w14:paraId="46029CB1" w14:textId="77777777" w:rsidTr="00AC6271">
        <w:tc>
          <w:tcPr>
            <w:tcW w:w="5975" w:type="dxa"/>
          </w:tcPr>
          <w:p w14:paraId="295796F9" w14:textId="795E240F" w:rsidR="00F96D55" w:rsidRPr="001A7ABD" w:rsidRDefault="00F96D55" w:rsidP="00AC6271">
            <w:pPr>
              <w:rPr>
                <w:rFonts w:ascii="Segoe UI" w:hAnsi="Segoe UI" w:cs="Segoe UI"/>
                <w:b/>
              </w:rPr>
            </w:pPr>
            <w:r w:rsidRPr="001A7ABD">
              <w:rPr>
                <w:rFonts w:ascii="Segoe UI" w:hAnsi="Segoe UI" w:cs="Segoe UI"/>
                <w:b/>
              </w:rPr>
              <w:t>11.6.3 Preservation of accessibility information in transformations</w:t>
            </w:r>
          </w:p>
          <w:p w14:paraId="045A26E6" w14:textId="6366A254" w:rsidR="00F96D55" w:rsidRPr="001A7ABD" w:rsidRDefault="00F96D55" w:rsidP="00AC6271">
            <w:pPr>
              <w:rPr>
                <w:rFonts w:ascii="Segoe UI" w:hAnsi="Segoe UI" w:cs="Segoe UI"/>
              </w:rPr>
            </w:pPr>
            <w:r w:rsidRPr="001A7ABD">
              <w:rPr>
                <w:rFonts w:ascii="Segoe UI" w:hAnsi="Segoe UI" w:cs="Segoe UI"/>
              </w:rPr>
              <w:t>If the authoring tool provides restructuring transformations or re-coding transformations, then accessibility information shall be preserved in the output if equivalent mechanisms exist in the content technology of the output.</w:t>
            </w:r>
          </w:p>
        </w:tc>
        <w:tc>
          <w:tcPr>
            <w:tcW w:w="1980" w:type="dxa"/>
          </w:tcPr>
          <w:p w14:paraId="1193065F" w14:textId="231670D4" w:rsidR="00F96D55" w:rsidRPr="001A7ABD" w:rsidRDefault="00F96D55" w:rsidP="00F96D55">
            <w:pPr>
              <w:rPr>
                <w:rStyle w:val="Heading1Char"/>
                <w:b w:val="0"/>
              </w:rPr>
            </w:pPr>
            <w:r>
              <w:rPr>
                <w:rFonts w:ascii="Segoe UI" w:hAnsi="Segoe UI" w:cs="Segoe UI"/>
              </w:rPr>
              <w:t>Supported</w:t>
            </w:r>
          </w:p>
        </w:tc>
        <w:tc>
          <w:tcPr>
            <w:tcW w:w="2737" w:type="dxa"/>
          </w:tcPr>
          <w:p w14:paraId="5068228F" w14:textId="25F10C72" w:rsidR="00F96D55" w:rsidRPr="001A7ABD" w:rsidRDefault="00F96D55" w:rsidP="00F96D55">
            <w:pPr>
              <w:rPr>
                <w:rFonts w:ascii="Segoe UI" w:hAnsi="Segoe UI" w:cs="Segoe UI"/>
              </w:rPr>
            </w:pPr>
          </w:p>
        </w:tc>
      </w:tr>
      <w:tr w:rsidR="00F96D55" w:rsidRPr="001A7ABD" w14:paraId="3D8BB193" w14:textId="77777777" w:rsidTr="00AC6271">
        <w:tc>
          <w:tcPr>
            <w:tcW w:w="5975" w:type="dxa"/>
          </w:tcPr>
          <w:p w14:paraId="2C0959A4" w14:textId="6B8A35F0" w:rsidR="00F96D55" w:rsidRPr="001A7ABD" w:rsidRDefault="00F96D55" w:rsidP="00AC6271">
            <w:pPr>
              <w:rPr>
                <w:rFonts w:ascii="Segoe UI" w:hAnsi="Segoe UI" w:cs="Segoe UI"/>
                <w:b/>
              </w:rPr>
            </w:pPr>
            <w:r w:rsidRPr="001A7ABD">
              <w:rPr>
                <w:rFonts w:ascii="Segoe UI" w:hAnsi="Segoe UI" w:cs="Segoe UI"/>
                <w:b/>
              </w:rPr>
              <w:t>11.6.4 Repair assistance</w:t>
            </w:r>
          </w:p>
          <w:p w14:paraId="231C5565" w14:textId="7DC0C3B0" w:rsidR="00F96D55" w:rsidRPr="001A7ABD" w:rsidRDefault="00F96D55" w:rsidP="00AC6271">
            <w:pPr>
              <w:rPr>
                <w:rFonts w:ascii="Segoe UI" w:hAnsi="Segoe UI" w:cs="Segoe UI"/>
              </w:rPr>
            </w:pPr>
            <w:r w:rsidRPr="001A7ABD">
              <w:rPr>
                <w:rFonts w:ascii="Segoe UI" w:hAnsi="Segoe UI" w:cs="Segoe UI"/>
              </w:rPr>
              <w:t>If the accessibility checking functionality of an authoring tool can detect that content does not meet a requirement of clauses 9 (Web content) or 10 (Documents) as applicable, then the authoring tool shall provide repair suggestion(s).</w:t>
            </w:r>
          </w:p>
        </w:tc>
        <w:tc>
          <w:tcPr>
            <w:tcW w:w="1980" w:type="dxa"/>
          </w:tcPr>
          <w:p w14:paraId="1104B945" w14:textId="73F819C6" w:rsidR="00F96D55" w:rsidRPr="001A7ABD" w:rsidRDefault="00F96D55" w:rsidP="00F96D55">
            <w:pPr>
              <w:rPr>
                <w:rStyle w:val="Heading1Char"/>
                <w:b w:val="0"/>
              </w:rPr>
            </w:pPr>
            <w:r>
              <w:rPr>
                <w:rFonts w:ascii="Segoe UI" w:hAnsi="Segoe UI" w:cs="Segoe UI"/>
              </w:rPr>
              <w:t>Supported With Exceptions</w:t>
            </w:r>
          </w:p>
        </w:tc>
        <w:tc>
          <w:tcPr>
            <w:tcW w:w="2737" w:type="dxa"/>
          </w:tcPr>
          <w:p w14:paraId="7D443AAB" w14:textId="02BE301F" w:rsidR="00F96D55" w:rsidRPr="001A7ABD" w:rsidRDefault="00F96D55" w:rsidP="00F96D55">
            <w:pPr>
              <w:rPr>
                <w:rFonts w:ascii="Segoe UI" w:hAnsi="Segoe UI" w:cs="Segoe UI"/>
              </w:rPr>
            </w:pPr>
            <w:r>
              <w:rPr>
                <w:rFonts w:ascii="Segoe UI" w:hAnsi="Segoe UI" w:cs="Segoe UI"/>
              </w:rPr>
              <w:t>Users can author fully-accessible content but do not have a way to check for content accessibility issues.</w:t>
            </w:r>
          </w:p>
        </w:tc>
      </w:tr>
      <w:tr w:rsidR="00F96D55" w:rsidRPr="001A7ABD" w14:paraId="03656A24" w14:textId="77777777" w:rsidTr="00AC6271">
        <w:tc>
          <w:tcPr>
            <w:tcW w:w="5975" w:type="dxa"/>
          </w:tcPr>
          <w:p w14:paraId="017EF0C2" w14:textId="59BB2FFA" w:rsidR="00F96D55" w:rsidRPr="001A7ABD" w:rsidRDefault="00F96D55" w:rsidP="00AC6271">
            <w:pPr>
              <w:rPr>
                <w:rFonts w:ascii="Segoe UI" w:hAnsi="Segoe UI" w:cs="Segoe UI"/>
                <w:b/>
              </w:rPr>
            </w:pPr>
            <w:r w:rsidRPr="001A7ABD">
              <w:rPr>
                <w:rFonts w:ascii="Segoe UI" w:hAnsi="Segoe UI" w:cs="Segoe UI"/>
                <w:b/>
              </w:rPr>
              <w:t>11.6.5 Templates</w:t>
            </w:r>
          </w:p>
          <w:p w14:paraId="11042FFA" w14:textId="7DE6F9B2" w:rsidR="00F96D55" w:rsidRPr="001A7ABD" w:rsidRDefault="00F96D55" w:rsidP="00AC6271">
            <w:pPr>
              <w:rPr>
                <w:rFonts w:ascii="Segoe UI" w:hAnsi="Segoe UI" w:cs="Segoe UI"/>
              </w:rPr>
            </w:pPr>
            <w:r w:rsidRPr="001A7ABD">
              <w:rPr>
                <w:rFonts w:ascii="Segoe UI" w:hAnsi="Segoe UI" w:cs="Segoe UI"/>
              </w:rPr>
              <w:t>When an authoring tool provides templates, at least one template that supports the creation of content that conforms to the requirements of clauses 9 (Web content) or 10 (Documents) as applicable shall be available and identified as such.</w:t>
            </w:r>
          </w:p>
        </w:tc>
        <w:tc>
          <w:tcPr>
            <w:tcW w:w="1980" w:type="dxa"/>
          </w:tcPr>
          <w:p w14:paraId="68B13A26" w14:textId="05AACE47" w:rsidR="00F96D55" w:rsidRPr="001A7ABD" w:rsidRDefault="00F96D55" w:rsidP="00F96D55">
            <w:pPr>
              <w:rPr>
                <w:rStyle w:val="Heading1Char"/>
                <w:b w:val="0"/>
              </w:rPr>
            </w:pPr>
            <w:r>
              <w:rPr>
                <w:rFonts w:ascii="Segoe UI" w:hAnsi="Segoe UI" w:cs="Segoe UI"/>
              </w:rPr>
              <w:t>Supported</w:t>
            </w:r>
          </w:p>
        </w:tc>
        <w:tc>
          <w:tcPr>
            <w:tcW w:w="2737" w:type="dxa"/>
          </w:tcPr>
          <w:p w14:paraId="7210A3B6" w14:textId="263ADDEF" w:rsidR="00F96D55" w:rsidRPr="001A7ABD" w:rsidRDefault="00F96D55" w:rsidP="00F96D55">
            <w:pPr>
              <w:rPr>
                <w:rFonts w:ascii="Segoe UI" w:hAnsi="Segoe UI" w:cs="Segoe UI"/>
              </w:rPr>
            </w:pPr>
          </w:p>
        </w:tc>
      </w:tr>
    </w:tbl>
    <w:p w14:paraId="72B9BA49" w14:textId="2EB7E2D6" w:rsidR="00943AE9" w:rsidRPr="001A7ABD" w:rsidRDefault="00943AE9">
      <w:pPr>
        <w:rPr>
          <w:rFonts w:ascii="Segoe UI" w:hAnsi="Segoe UI" w:cs="Segoe UI"/>
        </w:rPr>
      </w:pPr>
    </w:p>
    <w:p w14:paraId="2A84A023" w14:textId="77777777" w:rsidR="00C67A00" w:rsidRPr="001A7ABD" w:rsidRDefault="00C67A00" w:rsidP="00F913F5">
      <w:pPr>
        <w:pStyle w:val="Heading2"/>
        <w:rPr>
          <w:rFonts w:ascii="Segoe UI" w:hAnsi="Segoe UI" w:cs="Segoe UI"/>
          <w:szCs w:val="22"/>
        </w:rPr>
      </w:pPr>
      <w:bookmarkStart w:id="70" w:name="_Toc424835946"/>
      <w:r w:rsidRPr="001A7ABD">
        <w:rPr>
          <w:rFonts w:ascii="Segoe UI" w:hAnsi="Segoe UI" w:cs="Segoe UI"/>
          <w:szCs w:val="22"/>
        </w:rPr>
        <w:t>Section 12 Documentation and support services</w:t>
      </w:r>
      <w:bookmarkEnd w:id="70"/>
    </w:p>
    <w:p w14:paraId="5F3B9F4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14:paraId="14904338" w14:textId="77777777" w:rsidTr="00050F02">
        <w:tc>
          <w:tcPr>
            <w:tcW w:w="5975" w:type="dxa"/>
            <w:vAlign w:val="center"/>
          </w:tcPr>
          <w:p w14:paraId="4C44543B" w14:textId="77777777"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14:paraId="746046E1" w14:textId="77777777"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14:paraId="2C8C11B6" w14:textId="77777777"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14:paraId="0D558FE1" w14:textId="77777777" w:rsidTr="00AC6271">
        <w:tc>
          <w:tcPr>
            <w:tcW w:w="5975" w:type="dxa"/>
          </w:tcPr>
          <w:p w14:paraId="7D6F757C" w14:textId="77777777" w:rsidR="00F96D55" w:rsidRPr="001A7ABD" w:rsidRDefault="00F96D55" w:rsidP="00AC6271">
            <w:pPr>
              <w:pStyle w:val="Heading3"/>
              <w:rPr>
                <w:rFonts w:ascii="Segoe UI" w:hAnsi="Segoe UI" w:cs="Segoe UI"/>
              </w:rPr>
            </w:pPr>
            <w:bookmarkStart w:id="71" w:name="_Toc424835947"/>
            <w:r w:rsidRPr="001A7ABD">
              <w:rPr>
                <w:rFonts w:ascii="Segoe UI" w:hAnsi="Segoe UI" w:cs="Segoe UI"/>
              </w:rPr>
              <w:t>12.1.1 Accessibility and compatibility features</w:t>
            </w:r>
            <w:bookmarkEnd w:id="71"/>
          </w:p>
          <w:p w14:paraId="37FB1474" w14:textId="77777777" w:rsidR="00F96D55" w:rsidRPr="001A7ABD" w:rsidRDefault="00F96D55" w:rsidP="00AC6271">
            <w:pPr>
              <w:rPr>
                <w:rFonts w:ascii="Segoe UI" w:hAnsi="Segoe UI" w:cs="Segoe UI"/>
              </w:rPr>
            </w:pPr>
            <w:r w:rsidRPr="001A7ABD">
              <w:rPr>
                <w:rFonts w:ascii="Segoe UI" w:hAnsi="Segoe UI" w:cs="Segoe UI"/>
              </w:rPr>
              <w:t xml:space="preserve">Product documentation provided with the ICT whether provided separately or integrated within the ICT shall list </w:t>
            </w:r>
            <w:r w:rsidRPr="001A7ABD">
              <w:rPr>
                <w:rFonts w:ascii="Segoe UI" w:hAnsi="Segoe UI" w:cs="Segoe UI"/>
              </w:rPr>
              <w:lastRenderedPageBreak/>
              <w:t>and explain how to use the accessibility and compatibility features of the ICT.</w:t>
            </w:r>
          </w:p>
        </w:tc>
        <w:tc>
          <w:tcPr>
            <w:tcW w:w="2040" w:type="dxa"/>
          </w:tcPr>
          <w:p w14:paraId="364C6A1A" w14:textId="5DB0A294" w:rsidR="00F96D55" w:rsidRPr="001A7ABD" w:rsidRDefault="00F96D55" w:rsidP="00F96D55">
            <w:pPr>
              <w:rPr>
                <w:rFonts w:ascii="Segoe UI" w:hAnsi="Segoe UI" w:cs="Segoe UI"/>
              </w:rPr>
            </w:pPr>
            <w:r>
              <w:rPr>
                <w:rFonts w:ascii="Segoe UI" w:hAnsi="Segoe UI" w:cs="Segoe UI"/>
              </w:rPr>
              <w:lastRenderedPageBreak/>
              <w:t>Supported</w:t>
            </w:r>
          </w:p>
        </w:tc>
        <w:tc>
          <w:tcPr>
            <w:tcW w:w="2677" w:type="dxa"/>
          </w:tcPr>
          <w:p w14:paraId="2C8F379F" w14:textId="74CCD52F" w:rsidR="00F96D55" w:rsidRPr="001A7ABD" w:rsidRDefault="00F96D55" w:rsidP="00F96D55">
            <w:pPr>
              <w:rPr>
                <w:rFonts w:ascii="Segoe UI" w:hAnsi="Segoe UI" w:cs="Segoe UI"/>
              </w:rPr>
            </w:pPr>
          </w:p>
        </w:tc>
      </w:tr>
      <w:tr w:rsidR="00204BD9" w:rsidRPr="001A7ABD" w14:paraId="0739BF09" w14:textId="77777777" w:rsidTr="00AC6271">
        <w:tc>
          <w:tcPr>
            <w:tcW w:w="5975" w:type="dxa"/>
          </w:tcPr>
          <w:p w14:paraId="0D3FBDBE" w14:textId="2FA2BC7C"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14:paraId="430901B2" w14:textId="60DD3ACE"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14:paraId="5C2BE92C" w14:textId="1EC061D1"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50687E8E" w14:textId="1B9D3000"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53CBFFB3" w14:textId="211E7A1D" w:rsidR="00204BD9" w:rsidRPr="001A7ABD" w:rsidRDefault="00204BD9" w:rsidP="00204BD9">
            <w:pPr>
              <w:rPr>
                <w:rFonts w:ascii="Segoe UI" w:hAnsi="Segoe UI" w:cs="Segoe UI"/>
              </w:rPr>
            </w:pPr>
            <w:r>
              <w:rPr>
                <w:rFonts w:ascii="Segoe UI" w:hAnsi="Segoe UI" w:cs="Segoe UI"/>
              </w:rPr>
              <w:t>Supported</w:t>
            </w:r>
          </w:p>
        </w:tc>
        <w:tc>
          <w:tcPr>
            <w:tcW w:w="2677" w:type="dxa"/>
          </w:tcPr>
          <w:p w14:paraId="541D685E" w14:textId="1CC4B55A" w:rsidR="00204BD9" w:rsidRPr="001A7ABD" w:rsidRDefault="00204BD9" w:rsidP="00204BD9">
            <w:pPr>
              <w:rPr>
                <w:rFonts w:ascii="Segoe UI" w:hAnsi="Segoe UI" w:cs="Segoe UI"/>
              </w:rPr>
            </w:pPr>
          </w:p>
        </w:tc>
      </w:tr>
      <w:tr w:rsidR="00F96D55" w:rsidRPr="001A7ABD" w14:paraId="7C53E485" w14:textId="77777777" w:rsidTr="00AC6271">
        <w:tc>
          <w:tcPr>
            <w:tcW w:w="5975" w:type="dxa"/>
          </w:tcPr>
          <w:p w14:paraId="267D584C" w14:textId="77777777" w:rsidR="00F96D55" w:rsidRPr="001A7ABD" w:rsidRDefault="00F96D55" w:rsidP="00AC6271">
            <w:pPr>
              <w:pStyle w:val="Heading3"/>
              <w:rPr>
                <w:rFonts w:ascii="Segoe UI" w:hAnsi="Segoe UI" w:cs="Segoe UI"/>
              </w:rPr>
            </w:pPr>
            <w:bookmarkStart w:id="72" w:name="_Toc424835948"/>
            <w:r w:rsidRPr="001A7ABD">
              <w:rPr>
                <w:rFonts w:ascii="Segoe UI" w:hAnsi="Segoe UI" w:cs="Segoe UI"/>
              </w:rPr>
              <w:t>12.2.2 Information on accessibility and compatibility features</w:t>
            </w:r>
            <w:bookmarkEnd w:id="72"/>
          </w:p>
          <w:p w14:paraId="31B11FDF" w14:textId="77777777"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14:paraId="732073B1" w14:textId="73077A50" w:rsidR="00F96D55" w:rsidRPr="001A7ABD" w:rsidRDefault="00F96D55" w:rsidP="00F96D55">
            <w:pPr>
              <w:rPr>
                <w:rFonts w:ascii="Segoe UI" w:hAnsi="Segoe UI" w:cs="Segoe UI"/>
              </w:rPr>
            </w:pPr>
            <w:r>
              <w:rPr>
                <w:rFonts w:ascii="Segoe UI" w:hAnsi="Segoe UI" w:cs="Segoe UI"/>
              </w:rPr>
              <w:t>Supported</w:t>
            </w:r>
          </w:p>
        </w:tc>
        <w:tc>
          <w:tcPr>
            <w:tcW w:w="2677" w:type="dxa"/>
          </w:tcPr>
          <w:p w14:paraId="3F034AA8" w14:textId="2B3255AD" w:rsidR="00F96D55" w:rsidRPr="001A7ABD" w:rsidRDefault="00F96D55" w:rsidP="00F96D55">
            <w:pPr>
              <w:rPr>
                <w:rFonts w:ascii="Segoe UI" w:hAnsi="Segoe UI" w:cs="Segoe UI"/>
              </w:rPr>
            </w:pPr>
          </w:p>
        </w:tc>
      </w:tr>
      <w:tr w:rsidR="00F96D55" w:rsidRPr="001A7ABD" w14:paraId="157526F5" w14:textId="77777777" w:rsidTr="00AC6271">
        <w:tc>
          <w:tcPr>
            <w:tcW w:w="5975" w:type="dxa"/>
          </w:tcPr>
          <w:p w14:paraId="3972CC2F" w14:textId="77777777" w:rsidR="00F96D55" w:rsidRPr="001A7ABD" w:rsidRDefault="00F96D55" w:rsidP="00AC6271">
            <w:pPr>
              <w:pStyle w:val="Heading3"/>
              <w:rPr>
                <w:rFonts w:ascii="Segoe UI" w:hAnsi="Segoe UI" w:cs="Segoe UI"/>
              </w:rPr>
            </w:pPr>
            <w:bookmarkStart w:id="73" w:name="_Toc424835949"/>
            <w:r w:rsidRPr="001A7ABD">
              <w:rPr>
                <w:rFonts w:ascii="Segoe UI" w:hAnsi="Segoe UI" w:cs="Segoe UI"/>
              </w:rPr>
              <w:t>12.2.3 Effective communication</w:t>
            </w:r>
            <w:bookmarkEnd w:id="73"/>
            <w:r w:rsidRPr="001A7ABD">
              <w:rPr>
                <w:rFonts w:ascii="Segoe UI" w:hAnsi="Segoe UI" w:cs="Segoe UI"/>
              </w:rPr>
              <w:t xml:space="preserve"> </w:t>
            </w:r>
          </w:p>
          <w:p w14:paraId="0410094F" w14:textId="77777777"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14:paraId="7641D431" w14:textId="311EC127" w:rsidR="00F96D55" w:rsidRPr="001A7ABD" w:rsidRDefault="00F96D55" w:rsidP="00F96D55">
            <w:pPr>
              <w:rPr>
                <w:rFonts w:ascii="Segoe UI" w:hAnsi="Segoe UI" w:cs="Segoe UI"/>
              </w:rPr>
            </w:pPr>
            <w:r>
              <w:rPr>
                <w:rFonts w:ascii="Segoe UI" w:hAnsi="Segoe UI" w:cs="Segoe UI"/>
              </w:rPr>
              <w:t>Supported</w:t>
            </w:r>
          </w:p>
        </w:tc>
        <w:tc>
          <w:tcPr>
            <w:tcW w:w="2677" w:type="dxa"/>
          </w:tcPr>
          <w:p w14:paraId="56765A5B" w14:textId="27F12350" w:rsidR="00F96D55" w:rsidRPr="001A7ABD" w:rsidRDefault="0023652A" w:rsidP="00F96D55">
            <w:pPr>
              <w:rPr>
                <w:rFonts w:ascii="Segoe UI" w:hAnsi="Segoe UI" w:cs="Segoe UI"/>
              </w:rPr>
            </w:pPr>
            <w:hyperlink r:id="rId26" w:history="1">
              <w:r w:rsidR="009E5348" w:rsidRPr="009E5348">
                <w:rPr>
                  <w:rStyle w:val="Hyperlink"/>
                  <w:rFonts w:ascii="Segoe UI" w:hAnsi="Segoe UI" w:cs="Segoe UI"/>
                </w:rPr>
                <w:t>Disability Answer Desk</w:t>
              </w:r>
            </w:hyperlink>
          </w:p>
        </w:tc>
      </w:tr>
      <w:tr w:rsidR="00204BD9" w:rsidRPr="001A7ABD" w14:paraId="4055393F" w14:textId="77777777" w:rsidTr="00AC6271">
        <w:tc>
          <w:tcPr>
            <w:tcW w:w="5975" w:type="dxa"/>
          </w:tcPr>
          <w:p w14:paraId="2D0758D2" w14:textId="77777777"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14:paraId="7AB895A9" w14:textId="0FB3151D"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14:paraId="727E3847" w14:textId="2BA4CEF7"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15C7061A" w14:textId="6F41EB95"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0F41E199" w14:textId="77B01409" w:rsidR="00A2174E" w:rsidRDefault="00204BD9" w:rsidP="00204BD9">
            <w:pPr>
              <w:rPr>
                <w:rFonts w:ascii="Segoe UI" w:hAnsi="Segoe UI" w:cs="Segoe UI"/>
              </w:rPr>
            </w:pPr>
            <w:r>
              <w:rPr>
                <w:rFonts w:ascii="Segoe UI" w:hAnsi="Segoe UI" w:cs="Segoe UI"/>
              </w:rPr>
              <w:t>Supported</w:t>
            </w:r>
          </w:p>
          <w:p w14:paraId="38FDA4BE" w14:textId="75A5D015" w:rsidR="00A2174E" w:rsidRDefault="00A2174E" w:rsidP="00A2174E">
            <w:pPr>
              <w:rPr>
                <w:rFonts w:ascii="Segoe UI" w:hAnsi="Segoe UI" w:cs="Segoe UI"/>
              </w:rPr>
            </w:pPr>
          </w:p>
          <w:p w14:paraId="752CA545" w14:textId="77777777" w:rsidR="00204BD9" w:rsidRPr="00A2174E" w:rsidRDefault="00204BD9" w:rsidP="00A2174E">
            <w:pPr>
              <w:ind w:firstLine="720"/>
              <w:rPr>
                <w:rFonts w:ascii="Segoe UI" w:hAnsi="Segoe UI" w:cs="Segoe UI"/>
              </w:rPr>
            </w:pPr>
          </w:p>
        </w:tc>
        <w:tc>
          <w:tcPr>
            <w:tcW w:w="2677" w:type="dxa"/>
          </w:tcPr>
          <w:p w14:paraId="6D786F5D" w14:textId="0547B4EC" w:rsidR="00204BD9" w:rsidRPr="001A7ABD" w:rsidRDefault="00204BD9" w:rsidP="00204BD9">
            <w:pPr>
              <w:rPr>
                <w:rFonts w:ascii="Segoe UI" w:hAnsi="Segoe UI" w:cs="Segoe UI"/>
              </w:rPr>
            </w:pPr>
          </w:p>
        </w:tc>
      </w:tr>
    </w:tbl>
    <w:p w14:paraId="4A644CEF" w14:textId="77777777" w:rsidR="00C67A00" w:rsidRPr="001A7ABD" w:rsidRDefault="00C67A00">
      <w:pPr>
        <w:rPr>
          <w:rFonts w:ascii="Segoe UI" w:hAnsi="Segoe UI" w:cs="Segoe UI"/>
        </w:rPr>
      </w:pPr>
    </w:p>
    <w:p w14:paraId="27003106" w14:textId="518140C6" w:rsidR="00D263F1" w:rsidRPr="001A7ABD" w:rsidRDefault="00C67A00" w:rsidP="00E80335">
      <w:pPr>
        <w:pStyle w:val="Heading2"/>
        <w:rPr>
          <w:rFonts w:ascii="Segoe UI" w:hAnsi="Segoe UI" w:cs="Segoe UI"/>
          <w:szCs w:val="22"/>
        </w:rPr>
      </w:pPr>
      <w:bookmarkStart w:id="74" w:name="_Toc424835950"/>
      <w:r w:rsidRPr="001A7ABD">
        <w:rPr>
          <w:rFonts w:ascii="Segoe UI" w:hAnsi="Segoe UI" w:cs="Segoe UI"/>
          <w:szCs w:val="22"/>
        </w:rPr>
        <w:t>Section 13 ICT providing relay or emergency service access</w:t>
      </w:r>
      <w:bookmarkEnd w:id="74"/>
    </w:p>
    <w:p w14:paraId="0D5A6550" w14:textId="14745EFC"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Word Universal [V 004]</w:t>
      </w:r>
      <w:r w:rsidRPr="001A7ABD">
        <w:rPr>
          <w:rFonts w:ascii="Segoe UI" w:eastAsia="Segoe UI" w:hAnsi="Segoe UI" w:cs="Segoe UI"/>
        </w:rPr>
        <w:t>.</w:t>
      </w:r>
    </w:p>
    <w:p w14:paraId="506F9AE9" w14:textId="77777777"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14:paraId="6F8C7E94" w14:textId="77777777" w:rsidR="00A661AB" w:rsidRPr="00A661AB" w:rsidRDefault="00A661AB" w:rsidP="00641E58">
          <w:pPr>
            <w:rPr>
              <w:b/>
              <w:color w:val="1F4E79" w:themeColor="accent1" w:themeShade="80"/>
            </w:rPr>
          </w:pPr>
          <w:r w:rsidRPr="00A661AB">
            <w:rPr>
              <w:b/>
              <w:color w:val="1F4E79" w:themeColor="accent1" w:themeShade="80"/>
            </w:rPr>
            <w:t>Disclaimer</w:t>
          </w:r>
        </w:p>
        <w:p w14:paraId="26338FF9" w14:textId="7BE0DE9C"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14:paraId="35AC5A6C" w14:textId="77777777"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14:paraId="148BCD1E" w14:textId="77777777"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14:paraId="0AEA96EA" w14:textId="192569AD"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75"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75"/>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14:paraId="68AD829F" w14:textId="5248A36E"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7"/>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DA14" w14:textId="77777777" w:rsidR="001C22FC" w:rsidRDefault="001C22FC" w:rsidP="00F475AB">
      <w:pPr>
        <w:spacing w:after="0"/>
      </w:pPr>
      <w:r>
        <w:separator/>
      </w:r>
    </w:p>
  </w:endnote>
  <w:endnote w:type="continuationSeparator" w:id="0">
    <w:p w14:paraId="7FD4C6CE" w14:textId="77777777" w:rsidR="001C22FC" w:rsidRDefault="001C22FC"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14:paraId="19FE8B95" w14:textId="0090E868" w:rsidR="003369FA" w:rsidRPr="00362A12" w:rsidRDefault="003369FA"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23652A">
              <w:rPr>
                <w:b/>
                <w:bCs/>
                <w:noProof/>
                <w:sz w:val="20"/>
                <w:szCs w:val="20"/>
              </w:rPr>
              <w:t>18</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23652A">
              <w:rPr>
                <w:b/>
                <w:bCs/>
                <w:noProof/>
                <w:sz w:val="20"/>
                <w:szCs w:val="20"/>
              </w:rPr>
              <w:t>18</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41B6" w14:textId="77777777" w:rsidR="001C22FC" w:rsidRDefault="001C22FC" w:rsidP="00F475AB">
      <w:pPr>
        <w:spacing w:after="0"/>
      </w:pPr>
      <w:r>
        <w:separator/>
      </w:r>
    </w:p>
  </w:footnote>
  <w:footnote w:type="continuationSeparator" w:id="0">
    <w:p w14:paraId="6FB366D6" w14:textId="77777777" w:rsidR="001C22FC" w:rsidRDefault="001C22FC"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28D"/>
    <w:rsid w:val="00042B5D"/>
    <w:rsid w:val="000471FC"/>
    <w:rsid w:val="00047695"/>
    <w:rsid w:val="00050F02"/>
    <w:rsid w:val="00054E74"/>
    <w:rsid w:val="0005661D"/>
    <w:rsid w:val="0005670F"/>
    <w:rsid w:val="0005794C"/>
    <w:rsid w:val="00062B69"/>
    <w:rsid w:val="00066DE6"/>
    <w:rsid w:val="000820AE"/>
    <w:rsid w:val="000831BB"/>
    <w:rsid w:val="00090742"/>
    <w:rsid w:val="000920FE"/>
    <w:rsid w:val="000C2749"/>
    <w:rsid w:val="000C534F"/>
    <w:rsid w:val="000D000E"/>
    <w:rsid w:val="000D3C41"/>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22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652A"/>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404C6C"/>
    <w:rsid w:val="00423F8D"/>
    <w:rsid w:val="004337A4"/>
    <w:rsid w:val="00446A3A"/>
    <w:rsid w:val="00447E34"/>
    <w:rsid w:val="00455FC5"/>
    <w:rsid w:val="00456EDD"/>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D23EA"/>
    <w:rsid w:val="005E1977"/>
    <w:rsid w:val="005F5264"/>
    <w:rsid w:val="0060150E"/>
    <w:rsid w:val="0060675D"/>
    <w:rsid w:val="00621A2F"/>
    <w:rsid w:val="00621E97"/>
    <w:rsid w:val="00641E58"/>
    <w:rsid w:val="00644571"/>
    <w:rsid w:val="00651041"/>
    <w:rsid w:val="00653959"/>
    <w:rsid w:val="00661A72"/>
    <w:rsid w:val="00680BC4"/>
    <w:rsid w:val="006835C2"/>
    <w:rsid w:val="00692764"/>
    <w:rsid w:val="006A3D10"/>
    <w:rsid w:val="006B1977"/>
    <w:rsid w:val="006B327D"/>
    <w:rsid w:val="006B65DA"/>
    <w:rsid w:val="006C0D82"/>
    <w:rsid w:val="006C1C43"/>
    <w:rsid w:val="006C27C2"/>
    <w:rsid w:val="006E0419"/>
    <w:rsid w:val="006E1EDB"/>
    <w:rsid w:val="006E6AA2"/>
    <w:rsid w:val="006F481A"/>
    <w:rsid w:val="0070448A"/>
    <w:rsid w:val="00707BC3"/>
    <w:rsid w:val="00734826"/>
    <w:rsid w:val="00741C13"/>
    <w:rsid w:val="0074472C"/>
    <w:rsid w:val="00751029"/>
    <w:rsid w:val="00753338"/>
    <w:rsid w:val="0077115A"/>
    <w:rsid w:val="00774D96"/>
    <w:rsid w:val="00782CAF"/>
    <w:rsid w:val="00787E98"/>
    <w:rsid w:val="007A3287"/>
    <w:rsid w:val="007B1175"/>
    <w:rsid w:val="007B20C5"/>
    <w:rsid w:val="007C4FC4"/>
    <w:rsid w:val="007C7EC2"/>
    <w:rsid w:val="007C7FF7"/>
    <w:rsid w:val="007D7D02"/>
    <w:rsid w:val="00801CB2"/>
    <w:rsid w:val="008074C9"/>
    <w:rsid w:val="008343E6"/>
    <w:rsid w:val="008556D6"/>
    <w:rsid w:val="00861D9D"/>
    <w:rsid w:val="008624B3"/>
    <w:rsid w:val="00883FC4"/>
    <w:rsid w:val="00890E9F"/>
    <w:rsid w:val="008C0EF5"/>
    <w:rsid w:val="008C1723"/>
    <w:rsid w:val="008C1D2B"/>
    <w:rsid w:val="008E61F0"/>
    <w:rsid w:val="008E6F2F"/>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E5348"/>
    <w:rsid w:val="009F3151"/>
    <w:rsid w:val="009F5E5D"/>
    <w:rsid w:val="009F7E56"/>
    <w:rsid w:val="00A0451E"/>
    <w:rsid w:val="00A05315"/>
    <w:rsid w:val="00A05C55"/>
    <w:rsid w:val="00A10140"/>
    <w:rsid w:val="00A12806"/>
    <w:rsid w:val="00A2174E"/>
    <w:rsid w:val="00A258BE"/>
    <w:rsid w:val="00A26B8F"/>
    <w:rsid w:val="00A41325"/>
    <w:rsid w:val="00A425BB"/>
    <w:rsid w:val="00A6042E"/>
    <w:rsid w:val="00A661AB"/>
    <w:rsid w:val="00A8698B"/>
    <w:rsid w:val="00A96E71"/>
    <w:rsid w:val="00AA21EA"/>
    <w:rsid w:val="00AA24C6"/>
    <w:rsid w:val="00AA4DD0"/>
    <w:rsid w:val="00AC5E8E"/>
    <w:rsid w:val="00AC6271"/>
    <w:rsid w:val="00AD5157"/>
    <w:rsid w:val="00AD534D"/>
    <w:rsid w:val="00AD6DFB"/>
    <w:rsid w:val="00AE63C3"/>
    <w:rsid w:val="00AF2321"/>
    <w:rsid w:val="00AF56AA"/>
    <w:rsid w:val="00B07C97"/>
    <w:rsid w:val="00B124FE"/>
    <w:rsid w:val="00B172A2"/>
    <w:rsid w:val="00B209C2"/>
    <w:rsid w:val="00B25EEB"/>
    <w:rsid w:val="00B33726"/>
    <w:rsid w:val="00B36293"/>
    <w:rsid w:val="00B45B7D"/>
    <w:rsid w:val="00B549CB"/>
    <w:rsid w:val="00B61567"/>
    <w:rsid w:val="00B65F91"/>
    <w:rsid w:val="00B6692B"/>
    <w:rsid w:val="00B7697B"/>
    <w:rsid w:val="00B864CF"/>
    <w:rsid w:val="00BB07C8"/>
    <w:rsid w:val="00BD1A6C"/>
    <w:rsid w:val="00BE111E"/>
    <w:rsid w:val="00BE149D"/>
    <w:rsid w:val="00BE7279"/>
    <w:rsid w:val="00BF65AC"/>
    <w:rsid w:val="00BF6667"/>
    <w:rsid w:val="00C024DB"/>
    <w:rsid w:val="00C071DD"/>
    <w:rsid w:val="00C07B71"/>
    <w:rsid w:val="00C25E11"/>
    <w:rsid w:val="00C274E3"/>
    <w:rsid w:val="00C306A4"/>
    <w:rsid w:val="00C36D36"/>
    <w:rsid w:val="00C549FB"/>
    <w:rsid w:val="00C569CB"/>
    <w:rsid w:val="00C62C87"/>
    <w:rsid w:val="00C66705"/>
    <w:rsid w:val="00C676AB"/>
    <w:rsid w:val="00C67A00"/>
    <w:rsid w:val="00C74D7B"/>
    <w:rsid w:val="00C94A7D"/>
    <w:rsid w:val="00C96CF9"/>
    <w:rsid w:val="00CA0949"/>
    <w:rsid w:val="00CB1611"/>
    <w:rsid w:val="00CB24B5"/>
    <w:rsid w:val="00CB3E43"/>
    <w:rsid w:val="00CD55D1"/>
    <w:rsid w:val="00CE1CB0"/>
    <w:rsid w:val="00CE4949"/>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3614"/>
    <w:rsid w:val="00E75F89"/>
    <w:rsid w:val="00E76150"/>
    <w:rsid w:val="00E80335"/>
    <w:rsid w:val="00E85407"/>
    <w:rsid w:val="00E91D19"/>
    <w:rsid w:val="00EA122E"/>
    <w:rsid w:val="00EA4010"/>
    <w:rsid w:val="00EB1DA1"/>
    <w:rsid w:val="00EB3C0D"/>
    <w:rsid w:val="00EC2DC8"/>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answerdesk/accessibility" TargetMode="External"/><Relationship Id="rId13" Type="http://schemas.openxmlformats.org/officeDocument/2006/relationships/hyperlink" Target="http://mandate376.standards.eu/standard/definitions-and-abbreviations" TargetMode="External"/><Relationship Id="rId18" Type="http://schemas.openxmlformats.org/officeDocument/2006/relationships/hyperlink" Target="http://mandate376.standards.eu/standard/technical-requirements?functional_statements=36&amp;functional_statements_submitted=true" TargetMode="External"/><Relationship Id="rId26" Type="http://schemas.openxmlformats.org/officeDocument/2006/relationships/hyperlink" Target="https://support.microsoft.com/answerdesk/accessibility"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2&amp;functional_statements_submitted=true" TargetMode="External"/><Relationship Id="rId7" Type="http://schemas.openxmlformats.org/officeDocument/2006/relationships/hyperlink" Target="https://www.microsoft.com/accessibility/" TargetMode="External"/><Relationship Id="rId12" Type="http://schemas.openxmlformats.org/officeDocument/2006/relationships/hyperlink" Target="http://mandate376.standards.eu/standard/references" TargetMode="External"/><Relationship Id="rId17" Type="http://schemas.openxmlformats.org/officeDocument/2006/relationships/hyperlink" Target="http://mandate376.standards.eu/standard/technical-requirements?functional_statements=34&amp;functional_statements_submitted=true" TargetMode="External"/><Relationship Id="rId25"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0&amp;functional_statements_submitted=true" TargetMode="External"/><Relationship Id="rId20" Type="http://schemas.openxmlformats.org/officeDocument/2006/relationships/hyperlink" Target="http://mandate376.standards.eu/standard/technical-requirements?functional_statements=40&amp;functional_statements_submitted=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date376.standards.eu/standard/scope" TargetMode="External"/><Relationship Id="rId24" Type="http://schemas.openxmlformats.org/officeDocument/2006/relationships/hyperlink" Target="http://mandate376.standards.eu/standard/technical-requirements?functional_statements=48&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technical-requirements?functional_statements=22&amp;functional_statements_submitted=true" TargetMode="External"/><Relationship Id="rId23" Type="http://schemas.openxmlformats.org/officeDocument/2006/relationships/hyperlink" Target="http://mandate376.standards.eu/standard/technical-requirements?functional_statements=46&amp;functional_statements_submitted=true" TargetMode="External"/><Relationship Id="rId28" Type="http://schemas.openxmlformats.org/officeDocument/2006/relationships/fontTable" Target="fontTable.xml"/><Relationship Id="rId10" Type="http://schemas.openxmlformats.org/officeDocument/2006/relationships/hyperlink" Target="http://www.etsi.org/deliver/etsi_en/301500_301599/301549/01.01.02_60/en_301549v010102p.pdf" TargetMode="External"/><Relationship Id="rId19" Type="http://schemas.openxmlformats.org/officeDocument/2006/relationships/hyperlink" Target="http://mandate376.standards.eu/standard/technical-requirements?functional_statements=38&amp;functional_statements_submitted=true" TargetMode="External"/><Relationship Id="rId4" Type="http://schemas.openxmlformats.org/officeDocument/2006/relationships/webSettings" Target="webSettings.xml"/><Relationship Id="rId9" Type="http://schemas.openxmlformats.org/officeDocument/2006/relationships/hyperlink" Target="mailto:edad@microsoft.com?subject=Microsoft%20EN%20301%20549%20report" TargetMode="External"/><Relationship Id="rId14" Type="http://schemas.openxmlformats.org/officeDocument/2006/relationships/hyperlink" Target="http://mandate376.standards.eu/standard/functional-statements" TargetMode="External"/><Relationship Id="rId22" Type="http://schemas.openxmlformats.org/officeDocument/2006/relationships/hyperlink" Target="http://mandate376.standards.eu/standard/technical-requirements?functional_statements=44&amp;functional_statements_submitted=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5191</Words>
  <Characters>31860</Characters>
  <Application>Microsoft Office Word</Application>
  <DocSecurity>8</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2016-11-11T18:58:00Z</dcterms:created>
  <dcterms:modified xsi:type="dcterms:W3CDTF">2016-11-11T18:59:00Z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