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7E72" w14:textId="77777777" w:rsidR="000936AC" w:rsidRPr="00EC37ED" w:rsidRDefault="00D76F0A" w:rsidP="00A57D99">
      <w:pPr>
        <w:pStyle w:val="ListParagraph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Create and manage a SharePoint blog</w:t>
      </w:r>
    </w:p>
    <w:p w14:paraId="1A46D3C0" w14:textId="77777777" w:rsidR="000936AC" w:rsidRDefault="000936AC" w:rsidP="00A57D99">
      <w:pPr>
        <w:pStyle w:val="ListParagraph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14:paraId="2A363BA7" w14:textId="77777777" w:rsidR="006E071D" w:rsidRDefault="006E071D" w:rsidP="006E071D">
      <w:pPr>
        <w:pStyle w:val="ListParagraph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6E071D" w:rsidSect="00A57D99">
          <w:headerReference w:type="default" r:id="rId14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D9B3368" w14:textId="77777777" w:rsidR="00832520" w:rsidRPr="00EC37ED" w:rsidRDefault="00D76F0A" w:rsidP="00F861A4">
      <w:pPr>
        <w:pStyle w:val="ListParagraph"/>
        <w:spacing w:after="0" w:line="240" w:lineRule="auto"/>
        <w:ind w:left="0"/>
        <w:contextualSpacing w:val="0"/>
        <w:rPr>
          <w:rFonts w:ascii="Segoe UI" w:hAnsi="Segoe UI" w:cs="Segoe UI"/>
          <w:lang w:val="en"/>
        </w:rPr>
      </w:pPr>
      <w:r>
        <w:rPr>
          <w:rFonts w:ascii="Segoe UI" w:hAnsi="Segoe UI" w:cs="Segoe UI"/>
        </w:rPr>
        <w:lastRenderedPageBreak/>
        <w:t>You can create a SharePoint blog to quickly share ideas and information in an informal way</w:t>
      </w:r>
      <w:r w:rsidR="0061114D" w:rsidRPr="00EC37ED">
        <w:rPr>
          <w:rFonts w:ascii="Segoe UI" w:hAnsi="Segoe UI" w:cs="Segoe UI"/>
          <w:lang w:val="en"/>
        </w:rPr>
        <w:t xml:space="preserve">. </w:t>
      </w:r>
    </w:p>
    <w:p w14:paraId="46101065" w14:textId="77777777" w:rsidR="00D60127" w:rsidRDefault="00D60127" w:rsidP="00D60127">
      <w:pPr>
        <w:pStyle w:val="ListParagraph"/>
        <w:spacing w:after="0"/>
        <w:ind w:left="0"/>
      </w:pPr>
    </w:p>
    <w:p w14:paraId="7151D705" w14:textId="77777777" w:rsidR="00D60127" w:rsidRDefault="00D60127" w:rsidP="00D60127">
      <w:pPr>
        <w:pStyle w:val="ListParagraph"/>
        <w:spacing w:after="0"/>
        <w:ind w:left="0"/>
        <w:rPr>
          <w:rFonts w:cs="Calibri"/>
          <w:b/>
          <w:color w:val="F79646"/>
          <w:sz w:val="32"/>
          <w:szCs w:val="32"/>
        </w:rPr>
        <w:sectPr w:rsidR="00D60127" w:rsidSect="006E071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BB2BCF8" w14:textId="6A1D58B9" w:rsidR="00D60127" w:rsidRPr="00D60127" w:rsidRDefault="00FB5B6F" w:rsidP="00D60127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HOW DO I CREATE A BLOG?</w:t>
      </w:r>
    </w:p>
    <w:p w14:paraId="43087459" w14:textId="4B777981" w:rsidR="00D60127" w:rsidRPr="00EC37ED" w:rsidRDefault="00CA55F9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Open your SharePoint site.</w:t>
      </w:r>
    </w:p>
    <w:p w14:paraId="366456B8" w14:textId="4B2430FB" w:rsidR="00D60127" w:rsidRDefault="00372695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On the</w:t>
      </w:r>
      <w:r w:rsidR="00CA55F9">
        <w:rPr>
          <w:rFonts w:ascii="Segoe UI" w:hAnsi="Segoe UI" w:cs="Segoe UI"/>
          <w:sz w:val="18"/>
          <w:szCs w:val="18"/>
        </w:rPr>
        <w:t xml:space="preserve"> </w:t>
      </w:r>
      <w:r w:rsidR="00CA55F9" w:rsidRPr="00EE07D5">
        <w:rPr>
          <w:rStyle w:val="UIChar"/>
        </w:rPr>
        <w:t>Settings</w:t>
      </w:r>
      <w:r w:rsidR="00CA55F9">
        <w:rPr>
          <w:rFonts w:ascii="Segoe UI" w:hAnsi="Segoe UI" w:cs="Segoe UI"/>
          <w:sz w:val="18"/>
          <w:szCs w:val="18"/>
        </w:rPr>
        <w:t xml:space="preserve"> </w:t>
      </w:r>
      <w:r w:rsidR="00F479C3">
        <w:rPr>
          <w:noProof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9C3"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>menu,</w:t>
      </w:r>
      <w:r w:rsidR="00CA55F9">
        <w:rPr>
          <w:rFonts w:ascii="Segoe UI" w:hAnsi="Segoe UI" w:cs="Segoe UI"/>
          <w:sz w:val="18"/>
          <w:szCs w:val="18"/>
        </w:rPr>
        <w:t xml:space="preserve"> click </w:t>
      </w:r>
      <w:r w:rsidR="00CA55F9" w:rsidRPr="00321D1B">
        <w:rPr>
          <w:rStyle w:val="UIChar"/>
        </w:rPr>
        <w:t>Site co</w:t>
      </w:r>
      <w:r w:rsidR="00321D1B" w:rsidRPr="00321D1B">
        <w:rPr>
          <w:rStyle w:val="UIChar"/>
        </w:rPr>
        <w:t>ntents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1716BC62" w14:textId="1136BD50" w:rsidR="00372695" w:rsidRPr="00EC37ED" w:rsidRDefault="00372695" w:rsidP="00372695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AA41743" wp14:editId="7C4D1B93">
            <wp:extent cx="1057275" cy="2639491"/>
            <wp:effectExtent l="0" t="0" r="0" b="8890"/>
            <wp:docPr id="9" name="Picture 9" descr="C:\Users\v-shsund\AppData\Local\Temp\SNAGHTML6314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-shsund\AppData\Local\Temp\SNAGHTML63149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A942" w14:textId="0AA9097A" w:rsidR="00D60127" w:rsidRDefault="00321D1B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321D1B">
        <w:rPr>
          <w:rStyle w:val="UIChar"/>
        </w:rPr>
        <w:t>new subsite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747ABDE4" w14:textId="7F6CDBEF" w:rsidR="00372695" w:rsidRPr="00372695" w:rsidRDefault="00321D1B" w:rsidP="00D60127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Enter a title, description, and URL. </w:t>
      </w:r>
      <w:r w:rsidR="00205AD9">
        <w:rPr>
          <w:rFonts w:ascii="Segoe UI" w:hAnsi="Segoe UI" w:cs="Segoe UI"/>
          <w:sz w:val="18"/>
          <w:szCs w:val="18"/>
        </w:rPr>
        <w:t xml:space="preserve">Under </w:t>
      </w:r>
      <w:r w:rsidR="00205AD9" w:rsidRPr="00205AD9">
        <w:rPr>
          <w:rStyle w:val="UIChar"/>
        </w:rPr>
        <w:t>Select a template</w:t>
      </w:r>
      <w:r>
        <w:rPr>
          <w:rFonts w:ascii="Segoe UI" w:hAnsi="Segoe UI" w:cs="Segoe UI"/>
          <w:sz w:val="18"/>
          <w:szCs w:val="18"/>
        </w:rPr>
        <w:t xml:space="preserve">, select </w:t>
      </w:r>
      <w:r w:rsidRPr="00321D1B">
        <w:rPr>
          <w:rStyle w:val="UIChar"/>
        </w:rPr>
        <w:t>Blog</w:t>
      </w:r>
      <w:r>
        <w:rPr>
          <w:rFonts w:ascii="Segoe UI" w:hAnsi="Segoe UI" w:cs="Segoe UI"/>
          <w:sz w:val="18"/>
          <w:szCs w:val="18"/>
        </w:rPr>
        <w:t>.</w:t>
      </w:r>
      <w:r w:rsidR="00372695" w:rsidRPr="00372695">
        <w:rPr>
          <w:rFonts w:cs="Calibri"/>
          <w:b/>
          <w:noProof/>
          <w:color w:val="F79646"/>
          <w:sz w:val="32"/>
          <w:szCs w:val="32"/>
        </w:rPr>
        <w:t xml:space="preserve"> </w:t>
      </w:r>
    </w:p>
    <w:p w14:paraId="11DD31F7" w14:textId="364B5F26" w:rsidR="00321D1B" w:rsidRDefault="00372695" w:rsidP="00372695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04920EB" wp14:editId="6E3304C8">
            <wp:extent cx="3200400" cy="17183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241A18EE" w:rsidR="00D60127" w:rsidRPr="00372695" w:rsidRDefault="00321D1B" w:rsidP="00372695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321D1B">
        <w:rPr>
          <w:rStyle w:val="UIChar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284BE75B" w14:textId="460E30A5" w:rsidR="00D60127" w:rsidRPr="00EC37ED" w:rsidRDefault="00205AD9" w:rsidP="00D60127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CREATE A POST</w:t>
      </w:r>
    </w:p>
    <w:p w14:paraId="015B9BAD" w14:textId="063D5138" w:rsidR="00205AD9" w:rsidRPr="00205AD9" w:rsidRDefault="00205AD9" w:rsidP="00205AD9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home page of the SharePoint blog, under </w:t>
      </w:r>
      <w:r w:rsidRPr="00A12347">
        <w:rPr>
          <w:rStyle w:val="UIChar"/>
        </w:rPr>
        <w:t>Blog tools</w:t>
      </w:r>
      <w:r>
        <w:rPr>
          <w:rFonts w:ascii="Segoe UI" w:hAnsi="Segoe UI" w:cs="Segoe UI"/>
          <w:sz w:val="18"/>
          <w:szCs w:val="18"/>
        </w:rPr>
        <w:t xml:space="preserve">, click </w:t>
      </w:r>
      <w:r w:rsidRPr="00205AD9">
        <w:rPr>
          <w:rStyle w:val="UIChar"/>
        </w:rPr>
        <w:t>Create a post</w:t>
      </w:r>
      <w:r>
        <w:rPr>
          <w:rFonts w:ascii="Segoe UI" w:hAnsi="Segoe UI" w:cs="Segoe UI"/>
          <w:sz w:val="18"/>
          <w:szCs w:val="18"/>
        </w:rPr>
        <w:t>.</w:t>
      </w:r>
    </w:p>
    <w:p w14:paraId="658B148E" w14:textId="30D96BC8" w:rsidR="00D60127" w:rsidRPr="00EC37ED" w:rsidRDefault="00205AD9" w:rsidP="00D60127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59E2755" wp14:editId="2E954DE1">
            <wp:extent cx="2009775" cy="2152650"/>
            <wp:effectExtent l="0" t="0" r="9525" b="0"/>
            <wp:docPr id="12" name="Picture 12" descr="C:\Users\v-shsund\AppData\Local\Temp\SNAGHTML637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-shsund\AppData\Local\Temp\SNAGHTML63722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85CC" w14:textId="74397171" w:rsidR="00D60127" w:rsidRPr="00EC37ED" w:rsidRDefault="00A12347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Enter a title, and an optional description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6039B767" w14:textId="386614E3" w:rsidR="00D60127" w:rsidRDefault="00A12347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 the </w:t>
      </w:r>
      <w:r w:rsidRPr="007B28E9">
        <w:rPr>
          <w:rStyle w:val="UIChar"/>
        </w:rPr>
        <w:t>Category</w:t>
      </w:r>
      <w:r>
        <w:rPr>
          <w:rFonts w:ascii="Segoe UI" w:hAnsi="Segoe UI" w:cs="Segoe UI"/>
          <w:sz w:val="18"/>
          <w:szCs w:val="18"/>
        </w:rPr>
        <w:t xml:space="preserve"> section, </w:t>
      </w:r>
      <w:r w:rsidR="00F86E32">
        <w:rPr>
          <w:rFonts w:ascii="Segoe UI" w:hAnsi="Segoe UI" w:cs="Segoe UI"/>
          <w:sz w:val="18"/>
          <w:szCs w:val="18"/>
        </w:rPr>
        <w:t xml:space="preserve">select as many categories as yu want the post to be associated to, and click </w:t>
      </w:r>
      <w:r w:rsidR="00F86E32" w:rsidRPr="007B28E9">
        <w:rPr>
          <w:rStyle w:val="UIChar"/>
        </w:rPr>
        <w:t>Add</w:t>
      </w:r>
      <w:r w:rsidR="00F86E32">
        <w:rPr>
          <w:rFonts w:ascii="Segoe UI" w:hAnsi="Segoe UI" w:cs="Segoe UI"/>
          <w:sz w:val="18"/>
          <w:szCs w:val="18"/>
        </w:rPr>
        <w:t>.</w:t>
      </w:r>
    </w:p>
    <w:p w14:paraId="3D9C834E" w14:textId="3F3C223B" w:rsidR="00F86E32" w:rsidRDefault="00F86E32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Enter a publish date.</w:t>
      </w:r>
    </w:p>
    <w:p w14:paraId="00F9FC24" w14:textId="114AA83B" w:rsidR="00F86E32" w:rsidRPr="00EC37ED" w:rsidRDefault="00F86E32" w:rsidP="00D60127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F86E32">
        <w:rPr>
          <w:rStyle w:val="UIChar"/>
        </w:rPr>
        <w:t>Publish</w:t>
      </w:r>
    </w:p>
    <w:p w14:paraId="213DD186" w14:textId="698FF87E" w:rsidR="00D60127" w:rsidRPr="00EC37ED" w:rsidRDefault="00F86E32" w:rsidP="00D60127">
      <w:pPr>
        <w:pStyle w:val="ListParagraph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ADD</w:t>
      </w:r>
      <w:r w:rsidR="008116E7">
        <w:rPr>
          <w:rFonts w:ascii="Segoe UI Semibold" w:hAnsi="Segoe UI Semibold" w:cs="Segoe UI"/>
          <w:color w:val="0067B0"/>
          <w:sz w:val="18"/>
          <w:szCs w:val="18"/>
        </w:rPr>
        <w:t xml:space="preserve"> CATEGORIES</w:t>
      </w:r>
    </w:p>
    <w:p w14:paraId="5B9BB2C2" w14:textId="748EF22A" w:rsidR="00D60127" w:rsidRPr="00EC37ED" w:rsidRDefault="0018741C" w:rsidP="00D60127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home page of the SharePoint blog, under </w:t>
      </w:r>
      <w:r w:rsidRPr="00A12347">
        <w:rPr>
          <w:rStyle w:val="UIChar"/>
        </w:rPr>
        <w:t>Blog tools</w:t>
      </w:r>
      <w:r>
        <w:rPr>
          <w:rFonts w:ascii="Segoe UI" w:hAnsi="Segoe UI" w:cs="Segoe UI"/>
          <w:sz w:val="18"/>
          <w:szCs w:val="18"/>
        </w:rPr>
        <w:t xml:space="preserve">, click  </w:t>
      </w:r>
      <w:r w:rsidRPr="0018741C">
        <w:rPr>
          <w:rStyle w:val="UIChar"/>
        </w:rPr>
        <w:t>Manage categories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7F259557" w14:textId="5B4C2052" w:rsidR="00D60127" w:rsidRPr="00EC37ED" w:rsidRDefault="00B00CD8" w:rsidP="00D60127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B00CD8">
        <w:rPr>
          <w:rStyle w:val="UIChar"/>
        </w:rPr>
        <w:t>new item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353E406B" w14:textId="7D66D652" w:rsidR="00D60127" w:rsidRPr="007B28E9" w:rsidRDefault="007B28E9" w:rsidP="00001856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 w:rsidRPr="007B28E9">
        <w:rPr>
          <w:rFonts w:ascii="Segoe UI" w:hAnsi="Segoe UI" w:cs="Segoe UI"/>
          <w:sz w:val="18"/>
          <w:szCs w:val="18"/>
        </w:rPr>
        <w:t xml:space="preserve">Type a category name, and </w:t>
      </w:r>
      <w:r>
        <w:rPr>
          <w:rFonts w:ascii="Segoe UI" w:hAnsi="Segoe UI" w:cs="Segoe UI"/>
          <w:sz w:val="18"/>
          <w:szCs w:val="18"/>
        </w:rPr>
        <w:t>c</w:t>
      </w:r>
      <w:r w:rsidR="00B00CD8" w:rsidRPr="007B28E9">
        <w:rPr>
          <w:rFonts w:ascii="Segoe UI" w:hAnsi="Segoe UI" w:cs="Segoe UI"/>
          <w:sz w:val="18"/>
          <w:szCs w:val="18"/>
        </w:rPr>
        <w:t xml:space="preserve">lick </w:t>
      </w:r>
      <w:r w:rsidR="00B00CD8" w:rsidRPr="00B00CD8">
        <w:rPr>
          <w:rStyle w:val="UIChar"/>
        </w:rPr>
        <w:t>Save</w:t>
      </w:r>
      <w:r w:rsidR="00D60127" w:rsidRPr="007B28E9">
        <w:rPr>
          <w:rFonts w:ascii="Segoe UI" w:hAnsi="Segoe UI" w:cs="Segoe UI"/>
          <w:sz w:val="18"/>
          <w:szCs w:val="18"/>
        </w:rPr>
        <w:t>.</w:t>
      </w:r>
    </w:p>
    <w:p w14:paraId="303A17EC" w14:textId="01894387" w:rsidR="00D60127" w:rsidRPr="00D60127" w:rsidRDefault="00C31082" w:rsidP="00D60127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BREAK INHERITANCE FROM THE PARENT SITE</w:t>
      </w:r>
      <w:r w:rsidR="004D6A9E"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r w:rsidR="00C20BF6">
        <w:rPr>
          <w:rFonts w:ascii="Segoe UI Semibold" w:hAnsi="Segoe UI Semibold" w:cs="Segoe UI"/>
          <w:color w:val="0067B0"/>
          <w:sz w:val="18"/>
          <w:szCs w:val="18"/>
        </w:rPr>
        <w:t>FOR A BLOG</w:t>
      </w:r>
    </w:p>
    <w:p w14:paraId="3FB4846A" w14:textId="47C76CFD" w:rsidR="00D60127" w:rsidRPr="00EC37ED" w:rsidRDefault="00F479C3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Open your SharePoint blog.</w:t>
      </w:r>
    </w:p>
    <w:p w14:paraId="0B489B85" w14:textId="2F93BABB" w:rsidR="00D60127" w:rsidRPr="00EC37ED" w:rsidRDefault="00F479C3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F479C3">
        <w:rPr>
          <w:rStyle w:val="UIChar"/>
        </w:rPr>
        <w:t>Settings</w:t>
      </w:r>
      <w:r>
        <w:rPr>
          <w:rFonts w:ascii="Segoe UI" w:hAnsi="Segoe UI" w:cs="Segoe UI"/>
          <w:sz w:val="18"/>
          <w:szCs w:val="18"/>
        </w:rPr>
        <w:t xml:space="preserve"> </w:t>
      </w:r>
      <w:r w:rsidR="00D164FF">
        <w:rPr>
          <w:noProof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4F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menu, click </w:t>
      </w:r>
      <w:r w:rsidRPr="00F479C3">
        <w:rPr>
          <w:rStyle w:val="UIChar"/>
        </w:rPr>
        <w:t>Site settings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6611FA75" w14:textId="4275793D" w:rsidR="007B28E9" w:rsidRPr="007B28E9" w:rsidRDefault="007B28E9" w:rsidP="007B28E9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Under </w:t>
      </w:r>
      <w:r w:rsidRPr="007B28E9">
        <w:rPr>
          <w:rStyle w:val="UIChar"/>
        </w:rPr>
        <w:t>Users and Permissions</w:t>
      </w:r>
      <w:r>
        <w:rPr>
          <w:rFonts w:ascii="Segoe UI" w:hAnsi="Segoe UI" w:cs="Segoe UI"/>
          <w:sz w:val="18"/>
          <w:szCs w:val="18"/>
        </w:rPr>
        <w:t xml:space="preserve">, click </w:t>
      </w:r>
      <w:r w:rsidRPr="007B28E9">
        <w:rPr>
          <w:rStyle w:val="UIChar"/>
        </w:rPr>
        <w:t>Site permissions</w:t>
      </w:r>
      <w:r w:rsidR="00D60127" w:rsidRPr="00EC37ED">
        <w:rPr>
          <w:rFonts w:ascii="Segoe UI" w:hAnsi="Segoe UI" w:cs="Segoe UI"/>
          <w:sz w:val="18"/>
          <w:szCs w:val="18"/>
        </w:rPr>
        <w:t>.</w:t>
      </w:r>
    </w:p>
    <w:p w14:paraId="165C0AF0" w14:textId="2E709384" w:rsidR="007B28E9" w:rsidRDefault="007B28E9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7B28E9">
        <w:rPr>
          <w:rStyle w:val="UIChar"/>
        </w:rPr>
        <w:t>Permissions</w:t>
      </w:r>
      <w:r>
        <w:rPr>
          <w:rFonts w:ascii="Segoe UI" w:hAnsi="Segoe UI" w:cs="Segoe UI"/>
          <w:sz w:val="18"/>
          <w:szCs w:val="18"/>
        </w:rPr>
        <w:t xml:space="preserve"> tab, click </w:t>
      </w:r>
      <w:r w:rsidRPr="007B28E9">
        <w:rPr>
          <w:rStyle w:val="UIChar"/>
        </w:rPr>
        <w:t>Stop Inheriting Permissions</w:t>
      </w:r>
      <w:r>
        <w:rPr>
          <w:rFonts w:ascii="Segoe UI" w:hAnsi="Segoe UI" w:cs="Segoe UI"/>
          <w:sz w:val="18"/>
          <w:szCs w:val="18"/>
        </w:rPr>
        <w:t>.</w:t>
      </w:r>
    </w:p>
    <w:p w14:paraId="2FB8F1A7" w14:textId="6C6652DF" w:rsidR="007B28E9" w:rsidRDefault="007B28E9" w:rsidP="007B28E9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DFDD851" wp14:editId="3730F651">
            <wp:extent cx="2990850" cy="1219200"/>
            <wp:effectExtent l="0" t="0" r="0" b="0"/>
            <wp:docPr id="15" name="Picture 15" descr="C:\Users\v-shsund\AppData\Local\Temp\SNAGHTML647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-shsund\AppData\Local\Temp\SNAGHTML64732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6CE9" w14:textId="66D2D4E0" w:rsidR="007B28E9" w:rsidRDefault="007B28E9" w:rsidP="00D60127">
      <w:pPr>
        <w:numPr>
          <w:ilvl w:val="0"/>
          <w:numId w:val="3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A3456A">
        <w:rPr>
          <w:rStyle w:val="UIChar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383246E2" w14:textId="77777777" w:rsidR="00795532" w:rsidRDefault="00795532" w:rsidP="00D60127">
      <w:pPr>
        <w:pStyle w:val="ListParagraph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2C007468" w14:textId="0BABDE44" w:rsidR="00D60127" w:rsidRPr="00D60127" w:rsidRDefault="00474FD5" w:rsidP="00D60127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CREATE UNIQUE PERMISSIONS FOR LISTS AND LIBRARIES IN A BLOG</w:t>
      </w:r>
    </w:p>
    <w:p w14:paraId="287E9605" w14:textId="6BC1B484" w:rsidR="00D60127" w:rsidRPr="00EC37ED" w:rsidRDefault="00866581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Open the SharePoint blog.</w:t>
      </w:r>
    </w:p>
    <w:p w14:paraId="13E76301" w14:textId="77777777" w:rsidR="00866581" w:rsidRDefault="00866581" w:rsidP="00866581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EE07D5">
        <w:rPr>
          <w:rStyle w:val="UIChar"/>
        </w:rPr>
        <w:t>Settings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 menu, click </w:t>
      </w:r>
      <w:r w:rsidRPr="00321D1B">
        <w:rPr>
          <w:rStyle w:val="UIChar"/>
        </w:rPr>
        <w:t>Site contents</w:t>
      </w:r>
      <w:r w:rsidRPr="00EC37ED">
        <w:rPr>
          <w:rFonts w:ascii="Segoe UI" w:hAnsi="Segoe UI" w:cs="Segoe UI"/>
          <w:sz w:val="18"/>
          <w:szCs w:val="18"/>
        </w:rPr>
        <w:t>.</w:t>
      </w:r>
    </w:p>
    <w:p w14:paraId="1B4E084C" w14:textId="68BAAA82" w:rsidR="00D60127" w:rsidRDefault="00866581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on the ellipsis next to </w:t>
      </w:r>
      <w:r w:rsidRPr="00866581">
        <w:rPr>
          <w:rStyle w:val="UIChar"/>
        </w:rPr>
        <w:t>Posts</w:t>
      </w:r>
      <w:r>
        <w:rPr>
          <w:rFonts w:ascii="Segoe UI" w:hAnsi="Segoe UI" w:cs="Segoe UI"/>
          <w:sz w:val="18"/>
          <w:szCs w:val="18"/>
        </w:rPr>
        <w:t xml:space="preserve"> and then click </w:t>
      </w:r>
      <w:r w:rsidRPr="00866581">
        <w:rPr>
          <w:rStyle w:val="UIChar"/>
        </w:rPr>
        <w:t>Settings</w:t>
      </w:r>
      <w:r>
        <w:rPr>
          <w:rFonts w:ascii="Segoe UI" w:hAnsi="Segoe UI" w:cs="Segoe UI"/>
          <w:sz w:val="18"/>
          <w:szCs w:val="18"/>
        </w:rPr>
        <w:t>.</w:t>
      </w:r>
    </w:p>
    <w:p w14:paraId="532FEA19" w14:textId="1E05733A" w:rsidR="00866581" w:rsidRPr="00EC37ED" w:rsidRDefault="00866581" w:rsidP="0086658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222355D" wp14:editId="1B2BE76B">
            <wp:extent cx="2917840" cy="1390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0971" cy="13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34343DB4" w:rsidR="00D60127" w:rsidRDefault="00866581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866581">
        <w:rPr>
          <w:rStyle w:val="UIChar"/>
        </w:rPr>
        <w:t>Settings</w:t>
      </w:r>
      <w:r>
        <w:rPr>
          <w:rFonts w:ascii="Segoe UI" w:hAnsi="Segoe UI" w:cs="Segoe UI"/>
          <w:sz w:val="18"/>
          <w:szCs w:val="18"/>
        </w:rPr>
        <w:t xml:space="preserve"> page, click </w:t>
      </w:r>
      <w:r w:rsidRPr="00866581">
        <w:rPr>
          <w:rStyle w:val="UIChar"/>
        </w:rPr>
        <w:t>Permissions for this list</w:t>
      </w:r>
      <w:r w:rsidR="00D60127" w:rsidRPr="00EC37ED">
        <w:rPr>
          <w:rFonts w:ascii="Segoe UI" w:hAnsi="Segoe UI" w:cs="Segoe UI"/>
          <w:sz w:val="18"/>
          <w:szCs w:val="18"/>
        </w:rPr>
        <w:t xml:space="preserve">. </w:t>
      </w:r>
    </w:p>
    <w:p w14:paraId="6AE87FEC" w14:textId="74806104" w:rsidR="00866581" w:rsidRDefault="00866581" w:rsidP="00866581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7C16C006" wp14:editId="0FD1A3D6">
            <wp:extent cx="2714286" cy="19714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41C72A6B" w:rsidR="00866581" w:rsidRDefault="00866581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On the </w:t>
      </w:r>
      <w:r w:rsidRPr="00866581">
        <w:rPr>
          <w:rStyle w:val="UIChar"/>
        </w:rPr>
        <w:t>Permissions</w:t>
      </w:r>
      <w:r>
        <w:rPr>
          <w:rFonts w:ascii="Segoe UI" w:hAnsi="Segoe UI" w:cs="Segoe UI"/>
          <w:sz w:val="18"/>
          <w:szCs w:val="18"/>
        </w:rPr>
        <w:t xml:space="preserve"> tab, click </w:t>
      </w:r>
      <w:r w:rsidRPr="00866581">
        <w:rPr>
          <w:rStyle w:val="UIChar"/>
        </w:rPr>
        <w:t>Stop Inheriting Permissions</w:t>
      </w:r>
      <w:r>
        <w:rPr>
          <w:rFonts w:ascii="Segoe UI" w:hAnsi="Segoe UI" w:cs="Segoe UI"/>
          <w:sz w:val="18"/>
          <w:szCs w:val="18"/>
        </w:rPr>
        <w:t>.</w:t>
      </w:r>
    </w:p>
    <w:p w14:paraId="566DF033" w14:textId="1CDE4975" w:rsidR="00866581" w:rsidRDefault="00866581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866581">
        <w:rPr>
          <w:rStyle w:val="UIChar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14:paraId="485915E4" w14:textId="5F168409" w:rsidR="00FA19F5" w:rsidRDefault="00FA19F5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You can now add users </w:t>
      </w:r>
      <w:r w:rsidR="00E80AD5">
        <w:rPr>
          <w:rFonts w:ascii="Segoe UI" w:hAnsi="Segoe UI" w:cs="Segoe UI"/>
          <w:sz w:val="18"/>
          <w:szCs w:val="18"/>
        </w:rPr>
        <w:t xml:space="preserve">and groups, </w:t>
      </w:r>
      <w:r>
        <w:rPr>
          <w:rFonts w:ascii="Segoe UI" w:hAnsi="Segoe UI" w:cs="Segoe UI"/>
          <w:sz w:val="18"/>
          <w:szCs w:val="18"/>
        </w:rPr>
        <w:t xml:space="preserve">and </w:t>
      </w:r>
      <w:r w:rsidR="00154BEF">
        <w:rPr>
          <w:rFonts w:ascii="Segoe UI" w:hAnsi="Segoe UI" w:cs="Segoe UI"/>
          <w:sz w:val="18"/>
          <w:szCs w:val="18"/>
        </w:rPr>
        <w:t>give</w:t>
      </w:r>
      <w:r>
        <w:rPr>
          <w:rFonts w:ascii="Segoe UI" w:hAnsi="Segoe UI" w:cs="Segoe UI"/>
          <w:sz w:val="18"/>
          <w:szCs w:val="18"/>
        </w:rPr>
        <w:t xml:space="preserve"> </w:t>
      </w:r>
      <w:r w:rsidR="00C36D25">
        <w:rPr>
          <w:rFonts w:ascii="Segoe UI" w:hAnsi="Segoe UI" w:cs="Segoe UI"/>
          <w:sz w:val="18"/>
          <w:szCs w:val="18"/>
        </w:rPr>
        <w:t xml:space="preserve">them </w:t>
      </w:r>
      <w:r>
        <w:rPr>
          <w:rFonts w:ascii="Segoe UI" w:hAnsi="Segoe UI" w:cs="Segoe UI"/>
          <w:sz w:val="18"/>
          <w:szCs w:val="18"/>
        </w:rPr>
        <w:t xml:space="preserve">specific permissions. To do that, click </w:t>
      </w:r>
      <w:r w:rsidRPr="00FA19F5">
        <w:rPr>
          <w:rStyle w:val="UIChar"/>
        </w:rPr>
        <w:t>Grant Permissions</w:t>
      </w:r>
      <w:r w:rsidR="009E36E7">
        <w:rPr>
          <w:rFonts w:ascii="Segoe UI" w:hAnsi="Segoe UI" w:cs="Segoe UI"/>
          <w:sz w:val="18"/>
          <w:szCs w:val="18"/>
        </w:rPr>
        <w:t>, on the ribbon.</w:t>
      </w:r>
    </w:p>
    <w:p w14:paraId="2F82DBF2" w14:textId="4FF6951F" w:rsidR="00FA19F5" w:rsidRDefault="00FA19F5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Enter a </w:t>
      </w:r>
      <w:r w:rsidR="000800CF">
        <w:rPr>
          <w:rFonts w:ascii="Segoe UI" w:hAnsi="Segoe UI" w:cs="Segoe UI"/>
          <w:sz w:val="18"/>
          <w:szCs w:val="18"/>
        </w:rPr>
        <w:t xml:space="preserve">user or group </w:t>
      </w:r>
      <w:r>
        <w:rPr>
          <w:rFonts w:ascii="Segoe UI" w:hAnsi="Segoe UI" w:cs="Segoe UI"/>
          <w:sz w:val="18"/>
          <w:szCs w:val="18"/>
        </w:rPr>
        <w:t>name</w:t>
      </w:r>
      <w:r w:rsidR="000800CF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or email address.</w:t>
      </w:r>
    </w:p>
    <w:p w14:paraId="124C75DA" w14:textId="4079F7FA" w:rsidR="00FA19F5" w:rsidRDefault="00FA19F5" w:rsidP="00D60127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Click </w:t>
      </w:r>
      <w:r w:rsidRPr="00FA19F5">
        <w:rPr>
          <w:rStyle w:val="UIChar"/>
        </w:rPr>
        <w:t>Show Options</w:t>
      </w:r>
      <w:r>
        <w:rPr>
          <w:rFonts w:ascii="Segoe UI" w:hAnsi="Segoe UI" w:cs="Segoe UI"/>
          <w:sz w:val="18"/>
          <w:szCs w:val="18"/>
        </w:rPr>
        <w:t xml:space="preserve">, and then select a permission level from the dropdown.Then click </w:t>
      </w:r>
      <w:r w:rsidRPr="00FA19F5">
        <w:rPr>
          <w:rStyle w:val="UIChar"/>
        </w:rPr>
        <w:t>Share</w:t>
      </w:r>
      <w:r>
        <w:rPr>
          <w:rFonts w:ascii="Segoe UI" w:hAnsi="Segoe UI" w:cs="Segoe UI"/>
          <w:sz w:val="18"/>
          <w:szCs w:val="18"/>
        </w:rPr>
        <w:t>.</w:t>
      </w:r>
    </w:p>
    <w:p w14:paraId="66536DC4" w14:textId="46006932" w:rsidR="00605D27" w:rsidRPr="00EC37ED" w:rsidRDefault="00605D27" w:rsidP="00605D27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8D0907D" wp14:editId="1F095D7F">
            <wp:extent cx="2995429" cy="933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54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C33" w14:textId="41613D3D" w:rsidR="001164E9" w:rsidRPr="00C555E5" w:rsidRDefault="001164E9" w:rsidP="00C555E5">
      <w:pPr>
        <w:spacing w:after="100" w:afterAutospacing="1" w:line="240" w:lineRule="auto"/>
        <w:rPr>
          <w:rFonts w:ascii="Segoe Pro" w:hAnsi="Segoe Pro"/>
          <w:sz w:val="18"/>
          <w:szCs w:val="18"/>
        </w:rPr>
      </w:pPr>
    </w:p>
    <w:p w14:paraId="1C8AB851" w14:textId="47E434B8" w:rsidR="00D60127" w:rsidRPr="00D60127" w:rsidRDefault="00423E24" w:rsidP="00D60127">
      <w:pPr>
        <w:pStyle w:val="ListParagraph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CHANGE A BLOG POST LAYOUT</w:t>
      </w:r>
    </w:p>
    <w:p w14:paraId="2C7A8878" w14:textId="2627884F" w:rsidR="00423E24" w:rsidRDefault="00423E24" w:rsidP="00423E24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On the home page of your SharePoint blog, under </w:t>
      </w:r>
      <w:r w:rsidRPr="00423E24">
        <w:rPr>
          <w:rStyle w:val="UIChar"/>
        </w:rPr>
        <w:t>Blog Tools</w:t>
      </w:r>
      <w:r>
        <w:rPr>
          <w:rFonts w:ascii="Segoe UI" w:hAnsi="Segoe UI" w:cs="Segoe UI"/>
          <w:sz w:val="18"/>
          <w:szCs w:val="18"/>
          <w:lang w:val="en-US"/>
        </w:rPr>
        <w:t>, select a post layout.</w:t>
      </w:r>
    </w:p>
    <w:p w14:paraId="55A4FDFA" w14:textId="33E24F57" w:rsidR="00423E24" w:rsidRDefault="00423E24" w:rsidP="00423E24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C0A9ED7" wp14:editId="0E7C569B">
            <wp:extent cx="2019048" cy="2495238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7CF3" w14:textId="5A0ADAA2" w:rsidR="00D60127" w:rsidRPr="00423E24" w:rsidRDefault="00D60127" w:rsidP="00423E24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  <w:lang w:val="en-US"/>
        </w:rPr>
        <w:sectPr w:rsidR="00D60127" w:rsidRPr="00423E24" w:rsidSect="00D6012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D216087" w14:textId="77777777" w:rsidR="005C55D9" w:rsidRDefault="005C55D9" w:rsidP="00EC37ED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5480E43F" w14:textId="77777777" w:rsidR="00EC37ED" w:rsidRPr="00EC37ED" w:rsidRDefault="00EC37ED" w:rsidP="00EC37ED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EC37ED">
        <w:rPr>
          <w:rFonts w:ascii="Segoe UI Semibold" w:hAnsi="Segoe UI Semibold" w:cs="Segoe UI"/>
          <w:b/>
          <w:color w:val="0067B0"/>
          <w:sz w:val="18"/>
          <w:szCs w:val="18"/>
        </w:rPr>
        <w:t>SEE A</w:t>
      </w:r>
      <w:r w:rsidRPr="00EC37ED">
        <w:rPr>
          <w:rFonts w:ascii="Segoe UI Semibold" w:hAnsi="Segoe UI Semibold" w:cs="Segoe UI"/>
          <w:color w:val="0067B0"/>
          <w:sz w:val="18"/>
          <w:szCs w:val="18"/>
        </w:rPr>
        <w:t>LSO:</w:t>
      </w:r>
    </w:p>
    <w:p w14:paraId="3DFEC199" w14:textId="1B108074" w:rsidR="00C84B9C" w:rsidRPr="00EC37ED" w:rsidRDefault="00C84B9C" w:rsidP="00634EBE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4" w:history="1">
        <w:r>
          <w:rPr>
            <w:rFonts w:ascii="Segoe UI Semibold" w:hAnsi="Segoe UI Semibold" w:cs="Segoe UI"/>
            <w:sz w:val="18"/>
            <w:szCs w:val="18"/>
            <w:lang w:val="en-US"/>
          </w:rPr>
          <w:t>Introduction:</w:t>
        </w:r>
      </w:hyperlink>
      <w:r>
        <w:rPr>
          <w:rFonts w:ascii="Segoe UI Semibold" w:hAnsi="Segoe UI Semibold" w:cs="Segoe UI"/>
          <w:sz w:val="18"/>
          <w:szCs w:val="18"/>
          <w:lang w:val="en-US"/>
        </w:rPr>
        <w:t xml:space="preserve"> Control user access with permissions</w:t>
      </w:r>
      <w:r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r w:rsidR="00634EBE" w:rsidRPr="00634EBE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http://office.microsoft.com/en-us/support/introduction-control-user-access-with-permissions-HA102771919.aspx</w:t>
      </w:r>
    </w:p>
    <w:p w14:paraId="2621C442" w14:textId="12B0E14D" w:rsidR="00002196" w:rsidRPr="00A43FD3" w:rsidRDefault="00C84B9C" w:rsidP="00A43FD3">
      <w:pPr>
        <w:pStyle w:val="WSGBulletList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  <w:lang w:val="en-US"/>
        </w:rPr>
      </w:pPr>
      <w:hyperlink r:id="rId25" w:history="1">
        <w:r>
          <w:rPr>
            <w:rFonts w:ascii="Segoe UI Semibold" w:hAnsi="Segoe UI Semibold" w:cs="Segoe UI"/>
            <w:sz w:val="18"/>
            <w:szCs w:val="18"/>
            <w:lang w:val="en-US"/>
          </w:rPr>
          <w:t>What</w:t>
        </w:r>
      </w:hyperlink>
      <w:r>
        <w:rPr>
          <w:rFonts w:ascii="Segoe UI Semibold" w:hAnsi="Segoe UI Semibold" w:cs="Segoe UI"/>
          <w:sz w:val="18"/>
          <w:szCs w:val="18"/>
          <w:lang w:val="en-US"/>
        </w:rPr>
        <w:t xml:space="preserve"> is permissions inheritance?</w:t>
      </w:r>
      <w:r w:rsidRPr="00EC37ED">
        <w:rPr>
          <w:rFonts w:ascii="Segoe UI" w:hAnsi="Segoe UI" w:cs="Segoe UI"/>
          <w:sz w:val="18"/>
          <w:szCs w:val="18"/>
          <w:u w:val="single"/>
          <w:lang w:val="en-US"/>
        </w:rPr>
        <w:br/>
      </w:r>
      <w:r w:rsidR="00A43FD3" w:rsidRPr="00A43FD3">
        <w:rPr>
          <w:rFonts w:ascii="Segoe UI" w:hAnsi="Segoe UI" w:cs="Segoe UI"/>
          <w:color w:val="0070C0"/>
          <w:sz w:val="18"/>
          <w:szCs w:val="18"/>
          <w:u w:val="single"/>
          <w:lang w:val="en-US"/>
        </w:rPr>
        <w:t>http://office.microsoft.com/en-us/office365-sharepoint-online-enterprise-help/what-is-permissions-inheritance-HA102772762.aspx</w:t>
      </w:r>
      <w:r w:rsidR="00A12347" w:rsidRPr="00C84B9C">
        <w:rPr>
          <w:rFonts w:ascii="Segoe UI" w:hAnsi="Segoe UI" w:cs="Segoe UI"/>
          <w:sz w:val="18"/>
          <w:szCs w:val="18"/>
          <w:u w:val="single"/>
          <w:lang w:val="en-US"/>
        </w:rPr>
        <w:t xml:space="preserve"> </w:t>
      </w:r>
      <w:bookmarkStart w:id="0" w:name="_GoBack"/>
      <w:bookmarkEnd w:id="0"/>
    </w:p>
    <w:sectPr w:rsidR="00002196" w:rsidRPr="00A43FD3" w:rsidSect="006E071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6CCA" w14:textId="77777777" w:rsidR="00CA55F9" w:rsidRDefault="00CA55F9" w:rsidP="00C85FAF">
      <w:pPr>
        <w:spacing w:after="0" w:line="240" w:lineRule="auto"/>
      </w:pPr>
      <w:r>
        <w:separator/>
      </w:r>
    </w:p>
  </w:endnote>
  <w:endnote w:type="continuationSeparator" w:id="0">
    <w:p w14:paraId="6760F975" w14:textId="77777777" w:rsidR="00CA55F9" w:rsidRDefault="00CA55F9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BACA" w14:textId="77777777" w:rsidR="00CA55F9" w:rsidRDefault="00CA55F9" w:rsidP="00C85FAF">
      <w:pPr>
        <w:spacing w:after="0" w:line="240" w:lineRule="auto"/>
      </w:pPr>
      <w:r>
        <w:separator/>
      </w:r>
    </w:p>
  </w:footnote>
  <w:footnote w:type="continuationSeparator" w:id="0">
    <w:p w14:paraId="44BBF301" w14:textId="77777777" w:rsidR="00CA55F9" w:rsidRDefault="00CA55F9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79FC" w14:textId="77777777" w:rsidR="00CA55F9" w:rsidRPr="00774224" w:rsidRDefault="00CA55F9" w:rsidP="00774224">
    <w:pPr>
      <w:pStyle w:val="ListParagraph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Picture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CA55F9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  <w:t>Quick Reference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9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" stroked="f">
              <v:textbox>
                <w:txbxContent>
                  <w:p w14:paraId="5F635393" w14:textId="77777777" w:rsidR="00CA55F9" w:rsidRPr="00EC37ED" w:rsidRDefault="00CA55F9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  <w:t>Quick Reference Card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2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6"/>
    <w:rsid w:val="00001856"/>
    <w:rsid w:val="00002196"/>
    <w:rsid w:val="00013491"/>
    <w:rsid w:val="0001631C"/>
    <w:rsid w:val="000212CA"/>
    <w:rsid w:val="0002174D"/>
    <w:rsid w:val="00026F18"/>
    <w:rsid w:val="000279E5"/>
    <w:rsid w:val="00031B07"/>
    <w:rsid w:val="0004047A"/>
    <w:rsid w:val="00051F80"/>
    <w:rsid w:val="00052BFC"/>
    <w:rsid w:val="00055908"/>
    <w:rsid w:val="000559D5"/>
    <w:rsid w:val="00060C16"/>
    <w:rsid w:val="0006674A"/>
    <w:rsid w:val="00071ABA"/>
    <w:rsid w:val="00073AAB"/>
    <w:rsid w:val="0007753D"/>
    <w:rsid w:val="000800CF"/>
    <w:rsid w:val="00085B64"/>
    <w:rsid w:val="000936AC"/>
    <w:rsid w:val="0009414D"/>
    <w:rsid w:val="00096536"/>
    <w:rsid w:val="000A169B"/>
    <w:rsid w:val="000A363B"/>
    <w:rsid w:val="000B1488"/>
    <w:rsid w:val="000B3510"/>
    <w:rsid w:val="000B3C7E"/>
    <w:rsid w:val="000C07CD"/>
    <w:rsid w:val="000C24F8"/>
    <w:rsid w:val="000D54AA"/>
    <w:rsid w:val="000D7E19"/>
    <w:rsid w:val="000E42BB"/>
    <w:rsid w:val="000E43CB"/>
    <w:rsid w:val="000E73F4"/>
    <w:rsid w:val="000F31BA"/>
    <w:rsid w:val="001022F0"/>
    <w:rsid w:val="00111C9D"/>
    <w:rsid w:val="0011269C"/>
    <w:rsid w:val="001164E9"/>
    <w:rsid w:val="00131E07"/>
    <w:rsid w:val="001505C1"/>
    <w:rsid w:val="00153F80"/>
    <w:rsid w:val="00154BEF"/>
    <w:rsid w:val="00156365"/>
    <w:rsid w:val="00163DFB"/>
    <w:rsid w:val="00167E53"/>
    <w:rsid w:val="00182DD6"/>
    <w:rsid w:val="0018741C"/>
    <w:rsid w:val="00187576"/>
    <w:rsid w:val="001A7627"/>
    <w:rsid w:val="001B4B4B"/>
    <w:rsid w:val="001B71EA"/>
    <w:rsid w:val="001C370B"/>
    <w:rsid w:val="001C3961"/>
    <w:rsid w:val="001C7556"/>
    <w:rsid w:val="001D540B"/>
    <w:rsid w:val="001E1121"/>
    <w:rsid w:val="001E1EA0"/>
    <w:rsid w:val="00201D86"/>
    <w:rsid w:val="0020229B"/>
    <w:rsid w:val="0020297E"/>
    <w:rsid w:val="00202EEA"/>
    <w:rsid w:val="00205AD9"/>
    <w:rsid w:val="0021412C"/>
    <w:rsid w:val="00215123"/>
    <w:rsid w:val="00227D0D"/>
    <w:rsid w:val="00232060"/>
    <w:rsid w:val="002404A1"/>
    <w:rsid w:val="0024177C"/>
    <w:rsid w:val="0024448C"/>
    <w:rsid w:val="002463E2"/>
    <w:rsid w:val="0025136F"/>
    <w:rsid w:val="002513B0"/>
    <w:rsid w:val="002565B5"/>
    <w:rsid w:val="002640FB"/>
    <w:rsid w:val="002719F7"/>
    <w:rsid w:val="0028000D"/>
    <w:rsid w:val="00281128"/>
    <w:rsid w:val="00282278"/>
    <w:rsid w:val="00282ACF"/>
    <w:rsid w:val="00285A9F"/>
    <w:rsid w:val="00285F8C"/>
    <w:rsid w:val="002917EB"/>
    <w:rsid w:val="00294105"/>
    <w:rsid w:val="002971A3"/>
    <w:rsid w:val="002A62B2"/>
    <w:rsid w:val="002A6F6C"/>
    <w:rsid w:val="002B507C"/>
    <w:rsid w:val="002E00D7"/>
    <w:rsid w:val="002E02BB"/>
    <w:rsid w:val="002E3485"/>
    <w:rsid w:val="002E36C9"/>
    <w:rsid w:val="002E51DB"/>
    <w:rsid w:val="002F1971"/>
    <w:rsid w:val="002F65CA"/>
    <w:rsid w:val="003043F2"/>
    <w:rsid w:val="00305798"/>
    <w:rsid w:val="0031742D"/>
    <w:rsid w:val="00321584"/>
    <w:rsid w:val="00321D1B"/>
    <w:rsid w:val="00322CFB"/>
    <w:rsid w:val="0033092A"/>
    <w:rsid w:val="00330BDF"/>
    <w:rsid w:val="00337846"/>
    <w:rsid w:val="00341CEE"/>
    <w:rsid w:val="003550A2"/>
    <w:rsid w:val="00355AE5"/>
    <w:rsid w:val="00360609"/>
    <w:rsid w:val="00364E8D"/>
    <w:rsid w:val="00371819"/>
    <w:rsid w:val="00372695"/>
    <w:rsid w:val="003736A0"/>
    <w:rsid w:val="003822B7"/>
    <w:rsid w:val="00385608"/>
    <w:rsid w:val="00396ADF"/>
    <w:rsid w:val="003978F0"/>
    <w:rsid w:val="0039797F"/>
    <w:rsid w:val="003A0E32"/>
    <w:rsid w:val="003A3E17"/>
    <w:rsid w:val="003A5400"/>
    <w:rsid w:val="003B5A88"/>
    <w:rsid w:val="003C4D59"/>
    <w:rsid w:val="003D335A"/>
    <w:rsid w:val="003E2279"/>
    <w:rsid w:val="003E5FA0"/>
    <w:rsid w:val="003F171D"/>
    <w:rsid w:val="003F28B8"/>
    <w:rsid w:val="003F6EDE"/>
    <w:rsid w:val="00402559"/>
    <w:rsid w:val="00402C5E"/>
    <w:rsid w:val="0040674A"/>
    <w:rsid w:val="00414C61"/>
    <w:rsid w:val="00423E24"/>
    <w:rsid w:val="004303F7"/>
    <w:rsid w:val="004324C9"/>
    <w:rsid w:val="00443871"/>
    <w:rsid w:val="00453DFC"/>
    <w:rsid w:val="004606BE"/>
    <w:rsid w:val="00472C7A"/>
    <w:rsid w:val="00472D60"/>
    <w:rsid w:val="00474FD5"/>
    <w:rsid w:val="0047502F"/>
    <w:rsid w:val="00483B3F"/>
    <w:rsid w:val="00483CC7"/>
    <w:rsid w:val="00485DB8"/>
    <w:rsid w:val="00487F15"/>
    <w:rsid w:val="00497E1E"/>
    <w:rsid w:val="004A0008"/>
    <w:rsid w:val="004A403E"/>
    <w:rsid w:val="004A5899"/>
    <w:rsid w:val="004B04A6"/>
    <w:rsid w:val="004B2AEC"/>
    <w:rsid w:val="004B2DFD"/>
    <w:rsid w:val="004B4A81"/>
    <w:rsid w:val="004C378B"/>
    <w:rsid w:val="004C6904"/>
    <w:rsid w:val="004D61F0"/>
    <w:rsid w:val="004D69B0"/>
    <w:rsid w:val="004D6A9E"/>
    <w:rsid w:val="004E0740"/>
    <w:rsid w:val="004E206D"/>
    <w:rsid w:val="004E5093"/>
    <w:rsid w:val="004F09B6"/>
    <w:rsid w:val="00506B9A"/>
    <w:rsid w:val="00511A38"/>
    <w:rsid w:val="00512845"/>
    <w:rsid w:val="005249B4"/>
    <w:rsid w:val="00531D88"/>
    <w:rsid w:val="005324D1"/>
    <w:rsid w:val="00535B6C"/>
    <w:rsid w:val="005418D5"/>
    <w:rsid w:val="00545096"/>
    <w:rsid w:val="005462A4"/>
    <w:rsid w:val="00546FB9"/>
    <w:rsid w:val="00551CF6"/>
    <w:rsid w:val="005522D6"/>
    <w:rsid w:val="00561846"/>
    <w:rsid w:val="00563028"/>
    <w:rsid w:val="00583D4A"/>
    <w:rsid w:val="00583DA7"/>
    <w:rsid w:val="005859A1"/>
    <w:rsid w:val="005867BA"/>
    <w:rsid w:val="00586DDE"/>
    <w:rsid w:val="00587776"/>
    <w:rsid w:val="00596E6D"/>
    <w:rsid w:val="005A17D0"/>
    <w:rsid w:val="005A26E8"/>
    <w:rsid w:val="005A4995"/>
    <w:rsid w:val="005C55D9"/>
    <w:rsid w:val="005D0EB4"/>
    <w:rsid w:val="005D1613"/>
    <w:rsid w:val="005D2A72"/>
    <w:rsid w:val="005D337A"/>
    <w:rsid w:val="005F37D0"/>
    <w:rsid w:val="005F6E00"/>
    <w:rsid w:val="00605474"/>
    <w:rsid w:val="00605D27"/>
    <w:rsid w:val="006074EB"/>
    <w:rsid w:val="0061114D"/>
    <w:rsid w:val="006120B7"/>
    <w:rsid w:val="00615F55"/>
    <w:rsid w:val="006230D1"/>
    <w:rsid w:val="00625C34"/>
    <w:rsid w:val="00626071"/>
    <w:rsid w:val="00632668"/>
    <w:rsid w:val="00634EBE"/>
    <w:rsid w:val="00637C6B"/>
    <w:rsid w:val="0064007C"/>
    <w:rsid w:val="0064029D"/>
    <w:rsid w:val="006405B7"/>
    <w:rsid w:val="006405EA"/>
    <w:rsid w:val="00640969"/>
    <w:rsid w:val="0064590B"/>
    <w:rsid w:val="00646DBF"/>
    <w:rsid w:val="00654C19"/>
    <w:rsid w:val="00654F66"/>
    <w:rsid w:val="0065537E"/>
    <w:rsid w:val="0065768E"/>
    <w:rsid w:val="00662F8F"/>
    <w:rsid w:val="00672036"/>
    <w:rsid w:val="0067671B"/>
    <w:rsid w:val="006814E6"/>
    <w:rsid w:val="00682430"/>
    <w:rsid w:val="00683BB6"/>
    <w:rsid w:val="006A16D6"/>
    <w:rsid w:val="006A359F"/>
    <w:rsid w:val="006A52B5"/>
    <w:rsid w:val="006A702D"/>
    <w:rsid w:val="006B25BE"/>
    <w:rsid w:val="006B67E9"/>
    <w:rsid w:val="006C1924"/>
    <w:rsid w:val="006C6E9A"/>
    <w:rsid w:val="006D16A6"/>
    <w:rsid w:val="006D2E7E"/>
    <w:rsid w:val="006D4142"/>
    <w:rsid w:val="006D61CB"/>
    <w:rsid w:val="006D7242"/>
    <w:rsid w:val="006E071D"/>
    <w:rsid w:val="006E1BB4"/>
    <w:rsid w:val="006E3BEE"/>
    <w:rsid w:val="006E4689"/>
    <w:rsid w:val="006F26AD"/>
    <w:rsid w:val="00703408"/>
    <w:rsid w:val="00704DAE"/>
    <w:rsid w:val="00706292"/>
    <w:rsid w:val="00710B96"/>
    <w:rsid w:val="00721F90"/>
    <w:rsid w:val="00726EDB"/>
    <w:rsid w:val="007326E1"/>
    <w:rsid w:val="00734F8D"/>
    <w:rsid w:val="00735175"/>
    <w:rsid w:val="007358B8"/>
    <w:rsid w:val="00741D13"/>
    <w:rsid w:val="007463BF"/>
    <w:rsid w:val="00750B0F"/>
    <w:rsid w:val="00751AA7"/>
    <w:rsid w:val="00755215"/>
    <w:rsid w:val="0075760E"/>
    <w:rsid w:val="007613C2"/>
    <w:rsid w:val="00761C01"/>
    <w:rsid w:val="00766721"/>
    <w:rsid w:val="00774224"/>
    <w:rsid w:val="00776922"/>
    <w:rsid w:val="007841AB"/>
    <w:rsid w:val="007851EB"/>
    <w:rsid w:val="00792253"/>
    <w:rsid w:val="00795532"/>
    <w:rsid w:val="007A3CFC"/>
    <w:rsid w:val="007A5CB3"/>
    <w:rsid w:val="007A5FAA"/>
    <w:rsid w:val="007B28E9"/>
    <w:rsid w:val="007B4306"/>
    <w:rsid w:val="007C10E2"/>
    <w:rsid w:val="007C7ABE"/>
    <w:rsid w:val="007D0F54"/>
    <w:rsid w:val="007F0D3E"/>
    <w:rsid w:val="007F12B7"/>
    <w:rsid w:val="007F42A3"/>
    <w:rsid w:val="008008C5"/>
    <w:rsid w:val="0080336C"/>
    <w:rsid w:val="008116E7"/>
    <w:rsid w:val="008121D1"/>
    <w:rsid w:val="008247AE"/>
    <w:rsid w:val="00825C2E"/>
    <w:rsid w:val="0082739C"/>
    <w:rsid w:val="00832520"/>
    <w:rsid w:val="0083316E"/>
    <w:rsid w:val="00833A69"/>
    <w:rsid w:val="00843E8F"/>
    <w:rsid w:val="0084708B"/>
    <w:rsid w:val="0084723A"/>
    <w:rsid w:val="00847A11"/>
    <w:rsid w:val="00851D40"/>
    <w:rsid w:val="0085349E"/>
    <w:rsid w:val="00854498"/>
    <w:rsid w:val="00857552"/>
    <w:rsid w:val="00866581"/>
    <w:rsid w:val="008736D9"/>
    <w:rsid w:val="0087707A"/>
    <w:rsid w:val="00877367"/>
    <w:rsid w:val="008803F8"/>
    <w:rsid w:val="008812CB"/>
    <w:rsid w:val="0089248A"/>
    <w:rsid w:val="008946D3"/>
    <w:rsid w:val="008A1545"/>
    <w:rsid w:val="008B0E90"/>
    <w:rsid w:val="008B208E"/>
    <w:rsid w:val="008B2F11"/>
    <w:rsid w:val="008D75DC"/>
    <w:rsid w:val="008F6204"/>
    <w:rsid w:val="009068E5"/>
    <w:rsid w:val="00910CF0"/>
    <w:rsid w:val="00911DEC"/>
    <w:rsid w:val="00913B1E"/>
    <w:rsid w:val="00922118"/>
    <w:rsid w:val="00924765"/>
    <w:rsid w:val="0094311A"/>
    <w:rsid w:val="00956D8E"/>
    <w:rsid w:val="00963245"/>
    <w:rsid w:val="0096369B"/>
    <w:rsid w:val="0097136E"/>
    <w:rsid w:val="00973861"/>
    <w:rsid w:val="00980D32"/>
    <w:rsid w:val="00983D7F"/>
    <w:rsid w:val="009957F6"/>
    <w:rsid w:val="009A37DE"/>
    <w:rsid w:val="009A3EC0"/>
    <w:rsid w:val="009B57C1"/>
    <w:rsid w:val="009B62D2"/>
    <w:rsid w:val="009C0D81"/>
    <w:rsid w:val="009C5118"/>
    <w:rsid w:val="009C7AFB"/>
    <w:rsid w:val="009D486D"/>
    <w:rsid w:val="009E36E7"/>
    <w:rsid w:val="009E44BD"/>
    <w:rsid w:val="009E57D9"/>
    <w:rsid w:val="009E5874"/>
    <w:rsid w:val="009E7AB8"/>
    <w:rsid w:val="009F0A8C"/>
    <w:rsid w:val="009F1BEC"/>
    <w:rsid w:val="009F2170"/>
    <w:rsid w:val="009F4DF6"/>
    <w:rsid w:val="00A01B06"/>
    <w:rsid w:val="00A1056C"/>
    <w:rsid w:val="00A12347"/>
    <w:rsid w:val="00A13B49"/>
    <w:rsid w:val="00A21EF7"/>
    <w:rsid w:val="00A23242"/>
    <w:rsid w:val="00A25155"/>
    <w:rsid w:val="00A251ED"/>
    <w:rsid w:val="00A27FDF"/>
    <w:rsid w:val="00A3210D"/>
    <w:rsid w:val="00A3456A"/>
    <w:rsid w:val="00A40FA5"/>
    <w:rsid w:val="00A43FD3"/>
    <w:rsid w:val="00A443A8"/>
    <w:rsid w:val="00A46F2B"/>
    <w:rsid w:val="00A53052"/>
    <w:rsid w:val="00A569C3"/>
    <w:rsid w:val="00A56DEE"/>
    <w:rsid w:val="00A57D99"/>
    <w:rsid w:val="00A615FD"/>
    <w:rsid w:val="00A61D99"/>
    <w:rsid w:val="00A66937"/>
    <w:rsid w:val="00A67CBB"/>
    <w:rsid w:val="00A801D6"/>
    <w:rsid w:val="00A96493"/>
    <w:rsid w:val="00AA254B"/>
    <w:rsid w:val="00AA2605"/>
    <w:rsid w:val="00AA4978"/>
    <w:rsid w:val="00AA5D15"/>
    <w:rsid w:val="00AA62E2"/>
    <w:rsid w:val="00AA7678"/>
    <w:rsid w:val="00AB23BB"/>
    <w:rsid w:val="00AD03F8"/>
    <w:rsid w:val="00AD721D"/>
    <w:rsid w:val="00AE2BE4"/>
    <w:rsid w:val="00AE52B2"/>
    <w:rsid w:val="00AF44B6"/>
    <w:rsid w:val="00AF6262"/>
    <w:rsid w:val="00B00CD8"/>
    <w:rsid w:val="00B04F38"/>
    <w:rsid w:val="00B12DDB"/>
    <w:rsid w:val="00B2083A"/>
    <w:rsid w:val="00B36F53"/>
    <w:rsid w:val="00B3731D"/>
    <w:rsid w:val="00B3741D"/>
    <w:rsid w:val="00B44626"/>
    <w:rsid w:val="00B44E1E"/>
    <w:rsid w:val="00B60C99"/>
    <w:rsid w:val="00B61B8C"/>
    <w:rsid w:val="00B65FE1"/>
    <w:rsid w:val="00B7087F"/>
    <w:rsid w:val="00B72C3D"/>
    <w:rsid w:val="00B816F9"/>
    <w:rsid w:val="00B83C11"/>
    <w:rsid w:val="00B83CE7"/>
    <w:rsid w:val="00B90D0A"/>
    <w:rsid w:val="00B91712"/>
    <w:rsid w:val="00B92418"/>
    <w:rsid w:val="00B92F6B"/>
    <w:rsid w:val="00BA70EC"/>
    <w:rsid w:val="00BB1447"/>
    <w:rsid w:val="00BB1E66"/>
    <w:rsid w:val="00BB5489"/>
    <w:rsid w:val="00BB6AC9"/>
    <w:rsid w:val="00BB7A6C"/>
    <w:rsid w:val="00BC29E4"/>
    <w:rsid w:val="00BC42D4"/>
    <w:rsid w:val="00BC74F5"/>
    <w:rsid w:val="00BD04E8"/>
    <w:rsid w:val="00BE2093"/>
    <w:rsid w:val="00BF20D2"/>
    <w:rsid w:val="00C1619E"/>
    <w:rsid w:val="00C20BF6"/>
    <w:rsid w:val="00C31082"/>
    <w:rsid w:val="00C3194B"/>
    <w:rsid w:val="00C36D25"/>
    <w:rsid w:val="00C42333"/>
    <w:rsid w:val="00C555E5"/>
    <w:rsid w:val="00C57086"/>
    <w:rsid w:val="00C578D3"/>
    <w:rsid w:val="00C61F22"/>
    <w:rsid w:val="00C658B9"/>
    <w:rsid w:val="00C7270C"/>
    <w:rsid w:val="00C73463"/>
    <w:rsid w:val="00C84B9C"/>
    <w:rsid w:val="00C8545E"/>
    <w:rsid w:val="00C85FAF"/>
    <w:rsid w:val="00C86058"/>
    <w:rsid w:val="00C93674"/>
    <w:rsid w:val="00CA55F9"/>
    <w:rsid w:val="00CA60C4"/>
    <w:rsid w:val="00CB52CB"/>
    <w:rsid w:val="00CB7D52"/>
    <w:rsid w:val="00CC24AC"/>
    <w:rsid w:val="00CC44A6"/>
    <w:rsid w:val="00CC510E"/>
    <w:rsid w:val="00CD5400"/>
    <w:rsid w:val="00CD5AD3"/>
    <w:rsid w:val="00CD79A6"/>
    <w:rsid w:val="00D028E0"/>
    <w:rsid w:val="00D05C62"/>
    <w:rsid w:val="00D05E44"/>
    <w:rsid w:val="00D10B70"/>
    <w:rsid w:val="00D11898"/>
    <w:rsid w:val="00D13007"/>
    <w:rsid w:val="00D164FF"/>
    <w:rsid w:val="00D17D31"/>
    <w:rsid w:val="00D23B85"/>
    <w:rsid w:val="00D36661"/>
    <w:rsid w:val="00D36752"/>
    <w:rsid w:val="00D36F80"/>
    <w:rsid w:val="00D37C56"/>
    <w:rsid w:val="00D43178"/>
    <w:rsid w:val="00D53C18"/>
    <w:rsid w:val="00D540F6"/>
    <w:rsid w:val="00D60127"/>
    <w:rsid w:val="00D73AA9"/>
    <w:rsid w:val="00D76F0A"/>
    <w:rsid w:val="00D81AB5"/>
    <w:rsid w:val="00D828B3"/>
    <w:rsid w:val="00D8314C"/>
    <w:rsid w:val="00D83D3E"/>
    <w:rsid w:val="00D90551"/>
    <w:rsid w:val="00D95BF5"/>
    <w:rsid w:val="00DD7C37"/>
    <w:rsid w:val="00DE5CFD"/>
    <w:rsid w:val="00DF118A"/>
    <w:rsid w:val="00DF1E20"/>
    <w:rsid w:val="00DF4711"/>
    <w:rsid w:val="00DF6455"/>
    <w:rsid w:val="00E01CB4"/>
    <w:rsid w:val="00E0569A"/>
    <w:rsid w:val="00E07830"/>
    <w:rsid w:val="00E15D0E"/>
    <w:rsid w:val="00E1623F"/>
    <w:rsid w:val="00E167BB"/>
    <w:rsid w:val="00E3233E"/>
    <w:rsid w:val="00E32EED"/>
    <w:rsid w:val="00E4018F"/>
    <w:rsid w:val="00E40ED9"/>
    <w:rsid w:val="00E41344"/>
    <w:rsid w:val="00E438C2"/>
    <w:rsid w:val="00E43BFB"/>
    <w:rsid w:val="00E4740C"/>
    <w:rsid w:val="00E54B69"/>
    <w:rsid w:val="00E55E42"/>
    <w:rsid w:val="00E566ED"/>
    <w:rsid w:val="00E60399"/>
    <w:rsid w:val="00E668BE"/>
    <w:rsid w:val="00E75299"/>
    <w:rsid w:val="00E80AD5"/>
    <w:rsid w:val="00E80CC0"/>
    <w:rsid w:val="00E83FD8"/>
    <w:rsid w:val="00E867D7"/>
    <w:rsid w:val="00E877A2"/>
    <w:rsid w:val="00E9052F"/>
    <w:rsid w:val="00E91429"/>
    <w:rsid w:val="00EA27B0"/>
    <w:rsid w:val="00EB0D91"/>
    <w:rsid w:val="00EB11A7"/>
    <w:rsid w:val="00EB4A07"/>
    <w:rsid w:val="00EB6E29"/>
    <w:rsid w:val="00EC2AB0"/>
    <w:rsid w:val="00EC37ED"/>
    <w:rsid w:val="00EC68C4"/>
    <w:rsid w:val="00ED5F2C"/>
    <w:rsid w:val="00EE07D5"/>
    <w:rsid w:val="00EE1C01"/>
    <w:rsid w:val="00EF3789"/>
    <w:rsid w:val="00EF6059"/>
    <w:rsid w:val="00F0687D"/>
    <w:rsid w:val="00F10605"/>
    <w:rsid w:val="00F2170E"/>
    <w:rsid w:val="00F23C7B"/>
    <w:rsid w:val="00F25DCE"/>
    <w:rsid w:val="00F33134"/>
    <w:rsid w:val="00F36512"/>
    <w:rsid w:val="00F447D5"/>
    <w:rsid w:val="00F479C3"/>
    <w:rsid w:val="00F555F7"/>
    <w:rsid w:val="00F55F37"/>
    <w:rsid w:val="00F65735"/>
    <w:rsid w:val="00F758F7"/>
    <w:rsid w:val="00F8560E"/>
    <w:rsid w:val="00F861A4"/>
    <w:rsid w:val="00F86D5D"/>
    <w:rsid w:val="00F86E32"/>
    <w:rsid w:val="00F871D7"/>
    <w:rsid w:val="00F94D44"/>
    <w:rsid w:val="00F9565B"/>
    <w:rsid w:val="00F97CE0"/>
    <w:rsid w:val="00FA19F5"/>
    <w:rsid w:val="00FA35DA"/>
    <w:rsid w:val="00FA482C"/>
    <w:rsid w:val="00FB055F"/>
    <w:rsid w:val="00FB5B6F"/>
    <w:rsid w:val="00FB74BF"/>
    <w:rsid w:val="00FC12F3"/>
    <w:rsid w:val="00FC2BAE"/>
    <w:rsid w:val="00FC5752"/>
    <w:rsid w:val="00FC6E6C"/>
    <w:rsid w:val="00FD139D"/>
    <w:rsid w:val="00FD6A64"/>
    <w:rsid w:val="00FD6CF4"/>
    <w:rsid w:val="00FE775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84B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4B9C"/>
  </w:style>
  <w:style w:type="paragraph" w:styleId="BalloonText">
    <w:name w:val="Balloon Text"/>
    <w:basedOn w:val="Normal"/>
    <w:link w:val="BalloonTextChar"/>
    <w:uiPriority w:val="99"/>
    <w:semiHidden/>
    <w:unhideWhenUsed/>
    <w:rsid w:val="00C84B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4B9C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9C"/>
    <w:rPr>
      <w:sz w:val="22"/>
      <w:szCs w:val="22"/>
    </w:rPr>
  </w:style>
  <w:style w:type="character" w:styleId="PlaceholderText">
    <w:name w:val="Placeholder Text"/>
    <w:uiPriority w:val="99"/>
    <w:semiHidden/>
    <w:rsid w:val="00C84B9C"/>
    <w:rPr>
      <w:color w:val="808080"/>
    </w:rPr>
  </w:style>
  <w:style w:type="paragraph" w:styleId="ListParagraph">
    <w:name w:val="List Paragraph"/>
    <w:basedOn w:val="Normal"/>
    <w:uiPriority w:val="34"/>
    <w:qFormat/>
    <w:rsid w:val="00C84B9C"/>
    <w:pPr>
      <w:ind w:left="720"/>
      <w:contextualSpacing/>
    </w:pPr>
  </w:style>
  <w:style w:type="character" w:styleId="Hyperlink">
    <w:name w:val="Hyperlink"/>
    <w:uiPriority w:val="99"/>
    <w:unhideWhenUsed/>
    <w:rsid w:val="00C84B9C"/>
    <w:rPr>
      <w:color w:val="0000FF"/>
      <w:u w:val="single"/>
    </w:rPr>
  </w:style>
  <w:style w:type="paragraph" w:customStyle="1" w:styleId="body">
    <w:name w:val="body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C84B9C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C84B9C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C84B9C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C84B9C"/>
    <w:rPr>
      <w:sz w:val="22"/>
      <w:szCs w:val="22"/>
    </w:rPr>
  </w:style>
  <w:style w:type="paragraph" w:customStyle="1" w:styleId="WSGBodyText">
    <w:name w:val="WSG Body Text"/>
    <w:basedOn w:val="Normal"/>
    <w:qFormat/>
    <w:rsid w:val="00C84B9C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C8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84B9C"/>
    <w:rPr>
      <w:b/>
      <w:bCs/>
      <w:lang w:val="x-none" w:eastAsia="x-none"/>
    </w:rPr>
  </w:style>
  <w:style w:type="paragraph" w:customStyle="1" w:styleId="Default">
    <w:name w:val="Default"/>
    <w:rsid w:val="00C84B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C84B9C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C84B9C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C84B9C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C8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4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84B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4B9C"/>
  </w:style>
  <w:style w:type="paragraph" w:styleId="BalloonText">
    <w:name w:val="Balloon Text"/>
    <w:basedOn w:val="Normal"/>
    <w:link w:val="BalloonTextChar"/>
    <w:uiPriority w:val="99"/>
    <w:semiHidden/>
    <w:unhideWhenUsed/>
    <w:rsid w:val="00C84B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4B9C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9C"/>
    <w:rPr>
      <w:sz w:val="22"/>
      <w:szCs w:val="22"/>
    </w:rPr>
  </w:style>
  <w:style w:type="character" w:styleId="PlaceholderText">
    <w:name w:val="Placeholder Text"/>
    <w:uiPriority w:val="99"/>
    <w:semiHidden/>
    <w:rsid w:val="00C84B9C"/>
    <w:rPr>
      <w:color w:val="808080"/>
    </w:rPr>
  </w:style>
  <w:style w:type="paragraph" w:styleId="ListParagraph">
    <w:name w:val="List Paragraph"/>
    <w:basedOn w:val="Normal"/>
    <w:uiPriority w:val="34"/>
    <w:qFormat/>
    <w:rsid w:val="00C84B9C"/>
    <w:pPr>
      <w:ind w:left="720"/>
      <w:contextualSpacing/>
    </w:pPr>
  </w:style>
  <w:style w:type="character" w:styleId="Hyperlink">
    <w:name w:val="Hyperlink"/>
    <w:uiPriority w:val="99"/>
    <w:unhideWhenUsed/>
    <w:rsid w:val="00C84B9C"/>
    <w:rPr>
      <w:color w:val="0000FF"/>
      <w:u w:val="single"/>
    </w:rPr>
  </w:style>
  <w:style w:type="paragraph" w:customStyle="1" w:styleId="body">
    <w:name w:val="body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"/>
    <w:link w:val="WSGBulletList1Char"/>
    <w:qFormat/>
    <w:rsid w:val="00C84B9C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  <w:lang w:val="x-none" w:eastAsia="x-none"/>
    </w:rPr>
  </w:style>
  <w:style w:type="paragraph" w:customStyle="1" w:styleId="WSGBulletList2">
    <w:name w:val="WSG Bullet List 2"/>
    <w:basedOn w:val="WSGBulletList1"/>
    <w:qFormat/>
    <w:rsid w:val="00C84B9C"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sid w:val="00C84B9C"/>
    <w:rPr>
      <w:rFonts w:ascii="Tahoma" w:hAnsi="Tahoma"/>
      <w:szCs w:val="24"/>
      <w:lang w:val="x-none" w:eastAsia="x-none"/>
    </w:rPr>
  </w:style>
  <w:style w:type="paragraph" w:customStyle="1" w:styleId="body2">
    <w:name w:val="body2"/>
    <w:basedOn w:val="Normal"/>
    <w:rsid w:val="00C84B9C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C84B9C"/>
    <w:rPr>
      <w:sz w:val="22"/>
      <w:szCs w:val="22"/>
    </w:rPr>
  </w:style>
  <w:style w:type="paragraph" w:customStyle="1" w:styleId="WSGBodyText">
    <w:name w:val="WSG Body Text"/>
    <w:basedOn w:val="Normal"/>
    <w:qFormat/>
    <w:rsid w:val="00C84B9C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C8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84B9C"/>
    <w:rPr>
      <w:b/>
      <w:bCs/>
      <w:lang w:val="x-none" w:eastAsia="x-none"/>
    </w:rPr>
  </w:style>
  <w:style w:type="paragraph" w:customStyle="1" w:styleId="Default">
    <w:name w:val="Default"/>
    <w:rsid w:val="00C84B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oList"/>
    <w:uiPriority w:val="99"/>
    <w:rsid w:val="00C84B9C"/>
    <w:pPr>
      <w:numPr>
        <w:numId w:val="12"/>
      </w:numPr>
    </w:pPr>
  </w:style>
  <w:style w:type="paragraph" w:customStyle="1" w:styleId="UI">
    <w:name w:val="UI"/>
    <w:basedOn w:val="Normal"/>
    <w:link w:val="UIChar"/>
    <w:qFormat/>
    <w:rsid w:val="00C84B9C"/>
    <w:pPr>
      <w:spacing w:line="360" w:lineRule="auto"/>
    </w:pPr>
    <w:rPr>
      <w:rFonts w:ascii="Arial" w:eastAsia="Calibri" w:hAnsi="Arial"/>
      <w:b/>
      <w:color w:val="484848"/>
      <w:sz w:val="18"/>
      <w:szCs w:val="18"/>
      <w:lang w:val="x-none" w:eastAsia="x-none"/>
    </w:rPr>
  </w:style>
  <w:style w:type="character" w:customStyle="1" w:styleId="UIChar">
    <w:name w:val="UI Char"/>
    <w:link w:val="UI"/>
    <w:rsid w:val="00C84B9C"/>
    <w:rPr>
      <w:rFonts w:ascii="Arial" w:eastAsia="Calibri" w:hAnsi="Arial"/>
      <w:b/>
      <w:color w:val="484848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C8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4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office.microsoft.com/en-us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865263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>false</MarketSpecific>
    <PublishStatusLookup xmlns="4873beb7-5857-4685-be1f-d57550cc96cc">
      <Value>1656254</Value>
    </PublishStatusLookup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 </LocComments>
    <LocRecommendedHandoff xmlns="4873beb7-5857-4685-be1f-d57550cc96cc">QR4NovUpdate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1,t:Tier 2,t:Tier 3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326</UACurrentWords>
    <Applications xmlns="4873beb7-5857-4685-be1f-d57550cc96cc">
      <Value>1602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EDDDB5EE6D98C44930B742096920B30020100945995BAC74E6347BD6C979F46C6273B" ma:contentTypeVersion="86" ma:contentTypeDescription="Create a new document." ma:contentTypeScope="" ma:versionID="47362dbd0b2e04c99e18350883780ba7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4d33c9699287bf5bb5d1976bc78824fa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11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3B69E247-3408-4B27-BC34-375E2E9451F9}" ma:internalName="ApplicationCode" ma:readOnly="true" ma:showField="AppVerCod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3B69E247-3408-4B27-BC34-375E2E9451F9}" ma:internalName="ApplicationId" ma:readOnly="true" ma:showField="AssetId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3B69E247-3408-4B27-BC34-375E2E9451F9}" ma:internalName="Applications" ma:readOnly="false" ma:showField="Titl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3B69E247-3408-4B27-BC34-375E2E9451F9}" ma:internalName="FeedAppVer" ma:readOnly="true" ma:showField="AppVerForLookup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11" ma:index="23" nillable="true" ma:taxonomy="true" ma:internalName="CategoryTagsTaxHTField11" ma:taxonomyFieldName="CategoryTags" ma:displayName="Category Tags" ma:readOnly="false" ma:default="" ma:fieldId="{24797cbb-132b-4ad7-b1f7-0c1bcff0c38a}" ma:taxonomyMulti="true" ma:sspId="8f79753a-75d3-41f5-8ca3-40b843941b4f" ma:termSetId="52678d52-26de-467b-a7b9-d4d1c4c8b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50ad4411-6c46-40b6-a719-09bfd72caf6b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3B69E247-3408-4B27-BC34-375E2E9451F9}" ma:internalName="AppVerPrimary" ma:showField="Title" ma:web="4873beb7-5857-4685-be1f-d57550cc96cc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B828D8AF-5CCD-4015-B698-3396F485D51C}"/>
</file>

<file path=customXml/itemProps5.xml><?xml version="1.0" encoding="utf-8"?>
<ds:datastoreItem xmlns:ds="http://schemas.openxmlformats.org/officeDocument/2006/customXml" ds:itemID="{FD2099FC-46FE-44CF-9AF6-C40ACC7E3C86}"/>
</file>

<file path=customXml/itemProps6.xml><?xml version="1.0" encoding="utf-8"?>
<ds:datastoreItem xmlns:ds="http://schemas.openxmlformats.org/officeDocument/2006/customXml" ds:itemID="{6396D417-CBC5-4CDB-898D-B1C020B1A539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2012-11-07T20:08:00Z</dcterms:created>
  <dcterms:modified xsi:type="dcterms:W3CDTF">2012-11-09T22:44:00Z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0x0101006EDDDB5EE6D98C44930B742096920B30020100945995BAC74E6347BD6C979F46C6273B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