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8EE" w:rsidRDefault="009758EE" w:rsidP="009758EE">
      <w:pPr>
        <w:pStyle w:val="GFEBody"/>
      </w:pPr>
      <w:bookmarkStart w:id="0" w:name="_Toc326182845"/>
      <w:bookmarkStart w:id="1" w:name="_Toc350246594"/>
      <w:bookmarkStart w:id="2" w:name="_GoBack"/>
      <w:r>
        <w:rPr>
          <w:noProof/>
        </w:rPr>
        <w:drawing>
          <wp:anchor distT="0" distB="0" distL="114300" distR="114300" simplePos="0" relativeHeight="251659264" behindDoc="1" locked="0" layoutInCell="1" allowOverlap="1" wp14:anchorId="3274E316" wp14:editId="3B094769">
            <wp:simplePos x="0" y="0"/>
            <wp:positionH relativeFrom="page">
              <wp:align>right</wp:align>
            </wp:positionH>
            <wp:positionV relativeFrom="paragraph">
              <wp:posOffset>-1076325</wp:posOffset>
            </wp:positionV>
            <wp:extent cx="7883525" cy="10213340"/>
            <wp:effectExtent l="0" t="0" r="3175" b="0"/>
            <wp:wrapNone/>
            <wp:docPr id="22" name="Picture 22" descr="Cover image showing a student and teacher"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_MS_Access_EduGuide_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3525" cy="10213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rsidR="009758EE" w:rsidRDefault="009758EE" w:rsidP="009758EE">
      <w:pPr>
        <w:pStyle w:val="GFEBody"/>
        <w:spacing w:before="7200"/>
      </w:pPr>
    </w:p>
    <w:p w:rsidR="009758EE" w:rsidRPr="00033033" w:rsidRDefault="009758EE" w:rsidP="009758EE">
      <w:pPr>
        <w:pStyle w:val="GFEBody"/>
        <w:spacing w:before="120" w:after="0" w:line="240" w:lineRule="auto"/>
        <w:ind w:left="1530"/>
        <w:rPr>
          <w:rFonts w:ascii="Segoe UI" w:hAnsi="Segoe UI" w:cs="Segoe UI"/>
          <w:color w:val="FFFFFF"/>
          <w:sz w:val="68"/>
          <w:szCs w:val="68"/>
        </w:rPr>
      </w:pPr>
      <w:r w:rsidRPr="00033033">
        <w:rPr>
          <w:rFonts w:ascii="Segoe UI" w:hAnsi="Segoe UI" w:cs="Segoe UI"/>
          <w:color w:val="FFFFFF"/>
          <w:sz w:val="68"/>
          <w:szCs w:val="68"/>
        </w:rPr>
        <w:t xml:space="preserve">Accessibility </w:t>
      </w:r>
    </w:p>
    <w:p w:rsidR="009758EE" w:rsidRPr="00033033" w:rsidRDefault="009758EE" w:rsidP="009758EE">
      <w:pPr>
        <w:pStyle w:val="GFEBody"/>
        <w:spacing w:after="240" w:line="400" w:lineRule="exact"/>
        <w:ind w:left="1530"/>
        <w:rPr>
          <w:rFonts w:ascii="Segoe UI" w:hAnsi="Segoe UI" w:cs="Segoe UI"/>
          <w:color w:val="FFFFFF"/>
          <w:sz w:val="44"/>
          <w:szCs w:val="44"/>
        </w:rPr>
      </w:pPr>
      <w:r w:rsidRPr="00033033">
        <w:rPr>
          <w:rFonts w:ascii="Segoe UI" w:hAnsi="Segoe UI" w:cs="Segoe UI"/>
          <w:color w:val="FFFFFF"/>
          <w:sz w:val="44"/>
          <w:szCs w:val="44"/>
        </w:rPr>
        <w:t>A Guide for Educators</w:t>
      </w:r>
    </w:p>
    <w:p w:rsidR="009758EE" w:rsidRPr="00033033" w:rsidRDefault="009758EE" w:rsidP="009758EE">
      <w:pPr>
        <w:pStyle w:val="GFEBody"/>
        <w:ind w:left="1530"/>
        <w:rPr>
          <w:rFonts w:ascii="Segoe UI" w:hAnsi="Segoe UI" w:cs="Segoe UI"/>
          <w:color w:val="FFFFFF"/>
          <w:sz w:val="24"/>
        </w:rPr>
      </w:pPr>
      <w:r w:rsidRPr="00033033">
        <w:rPr>
          <w:rFonts w:ascii="Segoe UI" w:hAnsi="Segoe UI" w:cs="Segoe UI"/>
          <w:color w:val="FFFFFF"/>
          <w:sz w:val="24"/>
        </w:rPr>
        <w:t xml:space="preserve">Empower students with accessible technology </w:t>
      </w:r>
      <w:r w:rsidRPr="00033033">
        <w:rPr>
          <w:rFonts w:ascii="Segoe UI" w:hAnsi="Segoe UI" w:cs="Segoe UI"/>
          <w:color w:val="FFFFFF"/>
          <w:sz w:val="24"/>
        </w:rPr>
        <w:br/>
        <w:t>that enables personalized learning</w:t>
      </w:r>
    </w:p>
    <w:p w:rsidR="009758EE" w:rsidRDefault="009758EE" w:rsidP="009758EE">
      <w:pPr>
        <w:pStyle w:val="MSBody"/>
        <w:spacing w:after="2520"/>
        <w:rPr>
          <w:rFonts w:ascii="Segoe UI Semibold" w:hAnsi="Segoe UI Semibold"/>
          <w:sz w:val="56"/>
          <w:szCs w:val="56"/>
        </w:rPr>
        <w:sectPr w:rsidR="009758EE" w:rsidSect="00A95BF2">
          <w:headerReference w:type="default" r:id="rId9"/>
          <w:footerReference w:type="default" r:id="rId10"/>
          <w:pgSz w:w="12240" w:h="15840"/>
          <w:pgMar w:top="1440" w:right="1440" w:bottom="1440" w:left="1440" w:header="720" w:footer="720" w:gutter="0"/>
          <w:cols w:space="720"/>
          <w:titlePg/>
          <w:docGrid w:linePitch="360"/>
        </w:sectPr>
      </w:pPr>
      <w:bookmarkStart w:id="3" w:name="_Toc248298185"/>
      <w:bookmarkStart w:id="4" w:name="_Toc177372005"/>
      <w:bookmarkStart w:id="5" w:name="_Toc180385010"/>
      <w:bookmarkStart w:id="6" w:name="_Toc180385201"/>
      <w:bookmarkStart w:id="7" w:name="_Toc180398841"/>
      <w:bookmarkStart w:id="8" w:name="_Toc180998581"/>
      <w:r>
        <w:br w:type="page"/>
      </w:r>
      <w:bookmarkEnd w:id="3"/>
      <w:bookmarkEnd w:id="4"/>
      <w:bookmarkEnd w:id="5"/>
      <w:bookmarkEnd w:id="6"/>
      <w:bookmarkEnd w:id="7"/>
      <w:bookmarkEnd w:id="8"/>
    </w:p>
    <w:p w:rsidR="00026653" w:rsidRPr="00540EA5" w:rsidRDefault="00380763" w:rsidP="004D2333">
      <w:pPr>
        <w:pStyle w:val="MSBody"/>
        <w:spacing w:after="2520"/>
        <w:rPr>
          <w:rFonts w:ascii="Segoe UI Semibold" w:hAnsi="Segoe UI Semibold"/>
          <w:sz w:val="56"/>
          <w:szCs w:val="56"/>
        </w:rPr>
      </w:pPr>
      <w:r w:rsidRPr="00540EA5">
        <w:rPr>
          <w:rFonts w:ascii="Segoe UI Semibold" w:hAnsi="Segoe UI Semibold"/>
          <w:sz w:val="56"/>
          <w:szCs w:val="56"/>
        </w:rPr>
        <w:lastRenderedPageBreak/>
        <w:t>Accessibility</w:t>
      </w:r>
      <w:r w:rsidR="009D1590" w:rsidRPr="00540EA5">
        <w:rPr>
          <w:rFonts w:ascii="Segoe UI Semibold" w:hAnsi="Segoe UI Semibold"/>
          <w:sz w:val="56"/>
          <w:szCs w:val="56"/>
        </w:rPr>
        <w:t>:</w:t>
      </w:r>
      <w:r w:rsidRPr="00540EA5">
        <w:rPr>
          <w:rFonts w:ascii="Segoe UI Semibold" w:hAnsi="Segoe UI Semibold"/>
          <w:sz w:val="56"/>
          <w:szCs w:val="56"/>
        </w:rPr>
        <w:t xml:space="preserve"> </w:t>
      </w:r>
      <w:r w:rsidRPr="00540EA5">
        <w:rPr>
          <w:rFonts w:ascii="Segoe UI Semibold" w:hAnsi="Segoe UI Semibold"/>
          <w:sz w:val="56"/>
          <w:szCs w:val="56"/>
        </w:rPr>
        <w:br/>
        <w:t>A Guide for Educators</w:t>
      </w:r>
      <w:bookmarkEnd w:id="0"/>
      <w:bookmarkEnd w:id="1"/>
    </w:p>
    <w:p w:rsidR="00DC2483" w:rsidRDefault="00380763" w:rsidP="00026653">
      <w:pPr>
        <w:pStyle w:val="MSItalic"/>
      </w:pPr>
      <w:r>
        <w:t xml:space="preserve">Empower students with accessible technology </w:t>
      </w:r>
      <w:r>
        <w:br/>
        <w:t>that enables personalized learning</w:t>
      </w:r>
    </w:p>
    <w:p w:rsidR="00E407F2" w:rsidRPr="00E407F2" w:rsidRDefault="00E407F2" w:rsidP="00E407F2">
      <w:pPr>
        <w:pStyle w:val="MSBody"/>
      </w:pPr>
    </w:p>
    <w:p w:rsidR="008F6D90" w:rsidRDefault="00884BFF" w:rsidP="00026653">
      <w:pPr>
        <w:pStyle w:val="MSBody"/>
      </w:pPr>
      <w:r w:rsidRPr="00C43E3D">
        <w:t xml:space="preserve">Revision 4: </w:t>
      </w:r>
      <w:r w:rsidR="004F2254" w:rsidRPr="00C43E3D">
        <w:t xml:space="preserve"> </w:t>
      </w:r>
      <w:r w:rsidR="00724A36" w:rsidRPr="00C43E3D">
        <w:t>Windows 8, Of</w:t>
      </w:r>
      <w:r w:rsidR="004F2254" w:rsidRPr="00C43E3D">
        <w:t>fice 2013, Internet Explorer 1</w:t>
      </w:r>
      <w:r w:rsidR="00433830">
        <w:t>1</w:t>
      </w:r>
      <w:r w:rsidR="00015950" w:rsidRPr="00C43E3D">
        <w:t>, Office 365</w:t>
      </w:r>
      <w:r w:rsidR="00EF4ADE" w:rsidRPr="00C43E3D">
        <w:t>,</w:t>
      </w:r>
      <w:r w:rsidR="00015950" w:rsidRPr="00C43E3D">
        <w:t xml:space="preserve"> </w:t>
      </w:r>
      <w:r w:rsidR="00D26302">
        <w:t>Lync 2013,</w:t>
      </w:r>
      <w:r w:rsidR="00015950" w:rsidRPr="00C43E3D">
        <w:t xml:space="preserve"> </w:t>
      </w:r>
      <w:r w:rsidR="00596A22" w:rsidRPr="00C43E3D">
        <w:t xml:space="preserve">Kinect for </w:t>
      </w:r>
      <w:r w:rsidR="00015950" w:rsidRPr="00C43E3D">
        <w:t>Xbox</w:t>
      </w:r>
      <w:r w:rsidR="00C43E3D">
        <w:t xml:space="preserve"> 360</w:t>
      </w:r>
      <w:r w:rsidR="00D26302">
        <w:t>, and Kinect for Windows</w:t>
      </w:r>
    </w:p>
    <w:p w:rsidR="00323E47" w:rsidRDefault="00323E47" w:rsidP="00026653">
      <w:pPr>
        <w:pStyle w:val="MSBody"/>
      </w:pPr>
      <w:r>
        <w:br w:type="page"/>
      </w:r>
    </w:p>
    <w:p w:rsidR="008F17E4" w:rsidRPr="00A52357" w:rsidRDefault="008F17E4" w:rsidP="00755211">
      <w:pPr>
        <w:tabs>
          <w:tab w:val="left" w:pos="5190"/>
        </w:tabs>
        <w:spacing w:before="6240"/>
      </w:pPr>
      <w:r w:rsidRPr="00A52357">
        <w:lastRenderedPageBreak/>
        <w:t>Published by Microsoft Corporation</w:t>
      </w:r>
      <w:r w:rsidR="00755211">
        <w:tab/>
      </w:r>
      <w:r w:rsidRPr="00A52357">
        <w:br/>
        <w:t>Trustworthy Computing</w:t>
      </w:r>
      <w:r w:rsidRPr="00A52357">
        <w:br/>
        <w:t>One Microsoft Way</w:t>
      </w:r>
      <w:r w:rsidRPr="00A52357">
        <w:br/>
        <w:t>Redmond, Washington 98052-6399</w:t>
      </w:r>
    </w:p>
    <w:p w:rsidR="008F17E4" w:rsidRPr="00A52357" w:rsidRDefault="008F17E4" w:rsidP="008F17E4">
      <w:r w:rsidRPr="00A52357">
        <w:t xml:space="preserve">Managing editors: </w:t>
      </w:r>
      <w:r w:rsidR="009B3F37" w:rsidRPr="00A52357">
        <w:t>Carla Hurd, Microsoft Education;</w:t>
      </w:r>
      <w:r w:rsidRPr="00A52357">
        <w:t xml:space="preserve"> and</w:t>
      </w:r>
      <w:r w:rsidR="009B3F37" w:rsidRPr="00A52357">
        <w:t>,</w:t>
      </w:r>
      <w:r w:rsidRPr="00A52357">
        <w:t xml:space="preserve"> </w:t>
      </w:r>
      <w:r w:rsidR="009B3F37" w:rsidRPr="00A52357">
        <w:t>Dan Hubbell</w:t>
      </w:r>
      <w:r w:rsidRPr="00A52357">
        <w:t>, Trustworthy Computing, Accessibility Outreach</w:t>
      </w:r>
    </w:p>
    <w:p w:rsidR="008F17E4" w:rsidRPr="00A52357" w:rsidRDefault="008F17E4" w:rsidP="002B634D">
      <w:pPr>
        <w:tabs>
          <w:tab w:val="center" w:pos="4680"/>
        </w:tabs>
      </w:pPr>
      <w:r w:rsidRPr="00A52357">
        <w:t xml:space="preserve">Edition </w:t>
      </w:r>
      <w:r w:rsidR="006F1D9D" w:rsidRPr="00A52357">
        <w:t>4</w:t>
      </w:r>
      <w:r w:rsidR="00884BFF" w:rsidRPr="00A52357">
        <w:t xml:space="preserve">: </w:t>
      </w:r>
      <w:r w:rsidR="00C5163A" w:rsidRPr="00A52357">
        <w:t xml:space="preserve"> Revised and p</w:t>
      </w:r>
      <w:r w:rsidRPr="00A52357">
        <w:t xml:space="preserve">ublished in </w:t>
      </w:r>
      <w:r w:rsidR="006F1D9D" w:rsidRPr="00A52357">
        <w:t>201</w:t>
      </w:r>
      <w:r w:rsidR="00DF1A56">
        <w:t>4</w:t>
      </w:r>
      <w:r w:rsidR="002B634D">
        <w:tab/>
      </w:r>
    </w:p>
    <w:p w:rsidR="0005383C" w:rsidRDefault="0005383C" w:rsidP="0005383C">
      <w:r>
        <w:t>This document is provided “as-is</w:t>
      </w:r>
      <w:r w:rsidR="0023395D">
        <w:t>.”</w:t>
      </w:r>
      <w:r>
        <w:t xml:space="preserve">  Information and view</w:t>
      </w:r>
      <w:r w:rsidR="00207875">
        <w:t>s</w:t>
      </w:r>
      <w:r>
        <w:t xml:space="preserve"> expressed in this document, in</w:t>
      </w:r>
      <w:r w:rsidR="0023395D">
        <w:t>cluding URL</w:t>
      </w:r>
      <w:r w:rsidR="00751310">
        <w:t>s</w:t>
      </w:r>
      <w:r w:rsidR="0023395D">
        <w:t xml:space="preserve"> and other Internet web</w:t>
      </w:r>
      <w:r>
        <w:t>site references, may change without notice.</w:t>
      </w:r>
    </w:p>
    <w:p w:rsidR="0005383C" w:rsidRDefault="0005383C" w:rsidP="0005383C">
      <w:r>
        <w:t xml:space="preserve">This document does not provide you with any legal rights to any intellectual property in any Microsoft product.  </w:t>
      </w:r>
    </w:p>
    <w:p w:rsidR="0005383C" w:rsidRPr="003F3640" w:rsidRDefault="0005383C" w:rsidP="0005383C">
      <w:r w:rsidRPr="00A52357">
        <w:t xml:space="preserve">Permission for Reuse: This guide may be used for non-profit educational and training purposes only. These materials may be printed and duplicated when used for educational or training purposes and not for resale. If you or your organization wants to use these materials for any other purpose, you may submit a request to and obtain </w:t>
      </w:r>
      <w:hyperlink r:id="rId11" w:tooltip="External link to Microsoft Legal website" w:history="1">
        <w:r w:rsidRPr="008D4C7D">
          <w:rPr>
            <w:rStyle w:val="Hyperlink"/>
          </w:rPr>
          <w:t>written permission from Microsoft</w:t>
        </w:r>
      </w:hyperlink>
      <w:r w:rsidR="00467969">
        <w:rPr>
          <w:rStyle w:val="Hyperlink"/>
        </w:rPr>
        <w:t xml:space="preserve"> </w:t>
      </w:r>
      <w:r w:rsidR="00467969" w:rsidRPr="00A52357">
        <w:t>(</w:t>
      </w:r>
      <w:hyperlink r:id="rId12" w:tooltip="External link to Microsoft Legal permissions webpage" w:history="1">
        <w:r w:rsidR="00467969" w:rsidRPr="00CC3188">
          <w:rPr>
            <w:rStyle w:val="Hyperlink"/>
          </w:rPr>
          <w:t>www.microsoft.com/About/Legal/EN/US/IntellectualProperty/Permissions/Default.aspx</w:t>
        </w:r>
      </w:hyperlink>
      <w:r w:rsidR="00467969" w:rsidRPr="00A52357">
        <w:t>)</w:t>
      </w:r>
      <w:r w:rsidR="00467969">
        <w:t>.</w:t>
      </w:r>
      <w:r w:rsidR="00467969" w:rsidRPr="00A52357">
        <w:t xml:space="preserve"> Requests will be considered on a case-by-case basis.</w:t>
      </w:r>
      <w:r w:rsidRPr="00A52357">
        <w:br/>
      </w:r>
      <w:hyperlink r:id="rId13" w:tooltip="External link to Microsoft legal permissions webpage" w:history="1">
        <w:r w:rsidRPr="008D4C7D">
          <w:rPr>
            <w:rStyle w:val="Hyperlink"/>
          </w:rPr>
          <w:t>Terms of use</w:t>
        </w:r>
      </w:hyperlink>
      <w:r w:rsidRPr="00A52357">
        <w:t xml:space="preserve">: </w:t>
      </w:r>
      <w:hyperlink r:id="rId14" w:tooltip="External link to Microsoft legal permissions webpage" w:history="1">
        <w:r w:rsidR="003F3640" w:rsidRPr="00CC3188">
          <w:rPr>
            <w:rStyle w:val="Hyperlink"/>
          </w:rPr>
          <w:t>www.microsoft.com/About/Legal/EN/US/IntellectualProperty/Permissions/Default.aspx</w:t>
        </w:r>
        <w:r w:rsidR="003F3640" w:rsidRPr="00CC3188">
          <w:rPr>
            <w:rStyle w:val="Hyperlink"/>
          </w:rPr>
          <w:br/>
        </w:r>
      </w:hyperlink>
      <w:hyperlink r:id="rId15" w:tooltip="External link to Microsoft trademarks webpage" w:history="1">
        <w:r w:rsidRPr="008D4C7D">
          <w:rPr>
            <w:rStyle w:val="Hyperlink"/>
          </w:rPr>
          <w:t>Trademarks</w:t>
        </w:r>
      </w:hyperlink>
      <w:r w:rsidRPr="00A52357">
        <w:t xml:space="preserve">: </w:t>
      </w:r>
      <w:hyperlink r:id="rId16" w:tooltip="External link to Microsoft trademarks webpage" w:history="1">
        <w:r w:rsidR="003F3640" w:rsidRPr="00CC3188">
          <w:rPr>
            <w:rStyle w:val="Hyperlink"/>
          </w:rPr>
          <w:t>www.microsoft.com/about/legal/en/us/IntellectualProperty/Trademarks/Default.aspx</w:t>
        </w:r>
      </w:hyperlink>
      <w:r w:rsidRPr="00A52357">
        <w:t xml:space="preserve"> </w:t>
      </w:r>
      <w:r w:rsidRPr="00A52357">
        <w:br/>
        <w:t>To download a copy of this guide, visit</w:t>
      </w:r>
      <w:r>
        <w:t>:</w:t>
      </w:r>
      <w:r w:rsidRPr="00A52357">
        <w:t xml:space="preserve"> </w:t>
      </w:r>
      <w:hyperlink r:id="rId17" w:tooltip="External link to Microsoft Accessibility website Education webpage" w:history="1">
        <w:r w:rsidR="003F3640" w:rsidRPr="00CC3188">
          <w:rPr>
            <w:rStyle w:val="Hyperlink"/>
          </w:rPr>
          <w:t>www.microsoft.com/enable/education/</w:t>
        </w:r>
      </w:hyperlink>
    </w:p>
    <w:p w:rsidR="0005383C" w:rsidRDefault="0005383C" w:rsidP="0005383C">
      <w:r w:rsidRPr="00A52357">
        <w:t xml:space="preserve">Copyright </w:t>
      </w:r>
      <w:r w:rsidRPr="00A52357">
        <w:rPr>
          <w:rFonts w:ascii="Arial" w:hAnsi="Arial" w:cs="Arial"/>
        </w:rPr>
        <w:t>©</w:t>
      </w:r>
      <w:r w:rsidRPr="00A52357">
        <w:t xml:space="preserve"> 201</w:t>
      </w:r>
      <w:r w:rsidR="00DF1A56">
        <w:t>4</w:t>
      </w:r>
      <w:r w:rsidRPr="00A52357">
        <w:t xml:space="preserve"> Microsoft Corporation. All rights reserved.</w:t>
      </w:r>
    </w:p>
    <w:p w:rsidR="0005383C" w:rsidRDefault="0005383C" w:rsidP="0005383C">
      <w:r w:rsidRPr="00A52357">
        <w:t>Microso</w:t>
      </w:r>
      <w:r>
        <w:t>ft, Windows, Internet Explorer</w:t>
      </w:r>
      <w:r w:rsidRPr="00A52357">
        <w:t>, Acces</w:t>
      </w:r>
      <w:r w:rsidR="006D6EAB">
        <w:t>s, Excel, InfoPath</w:t>
      </w:r>
      <w:r w:rsidRPr="00A52357">
        <w:t>, OneNot</w:t>
      </w:r>
      <w:r>
        <w:t>e, Outlook, PowerPoint, SharePoint</w:t>
      </w:r>
      <w:r w:rsidRPr="00A52357">
        <w:t>, Lync, Office 365,</w:t>
      </w:r>
      <w:r w:rsidR="004E5DD1">
        <w:t xml:space="preserve"> SmartArt, Surface</w:t>
      </w:r>
      <w:r w:rsidR="00DB093E">
        <w:t>, Kinect, Xbox, Visio</w:t>
      </w:r>
      <w:r w:rsidRPr="00A52357">
        <w:t xml:space="preserve">, </w:t>
      </w:r>
      <w:r>
        <w:t xml:space="preserve">Skype, </w:t>
      </w:r>
      <w:r w:rsidRPr="00A52357">
        <w:t>Natural, Backstage are either registered trademarks or trademarks of Microsoft Corporation in the United States and/or other countries. All other trademarks are property of their respective owners.</w:t>
      </w:r>
    </w:p>
    <w:p w:rsidR="00330C71" w:rsidRPr="00CB42F9" w:rsidRDefault="00CB42F9" w:rsidP="00CB42F9">
      <w:pPr>
        <w:tabs>
          <w:tab w:val="left" w:pos="5460"/>
        </w:tabs>
        <w:sectPr w:rsidR="00330C71" w:rsidRPr="00CB42F9" w:rsidSect="00A95BF2">
          <w:pgSz w:w="12240" w:h="15840"/>
          <w:pgMar w:top="1440" w:right="1440" w:bottom="1440" w:left="1440" w:header="720" w:footer="720" w:gutter="0"/>
          <w:cols w:space="720"/>
          <w:titlePg/>
          <w:docGrid w:linePitch="360"/>
        </w:sectPr>
      </w:pPr>
      <w:r>
        <w:tab/>
      </w:r>
    </w:p>
    <w:p w:rsidR="00330C71" w:rsidRPr="00540EA5" w:rsidRDefault="00330C71" w:rsidP="00540EA5">
      <w:pPr>
        <w:pStyle w:val="MSBody"/>
        <w:rPr>
          <w:rFonts w:ascii="Segoe UI Semibold" w:hAnsi="Segoe UI Semibold"/>
          <w:sz w:val="48"/>
          <w:szCs w:val="48"/>
        </w:rPr>
      </w:pPr>
      <w:bookmarkStart w:id="9" w:name="_Toc326182846"/>
      <w:r w:rsidRPr="00540EA5">
        <w:rPr>
          <w:rFonts w:ascii="Segoe UI Semibold" w:hAnsi="Segoe UI Semibold"/>
          <w:sz w:val="48"/>
          <w:szCs w:val="48"/>
        </w:rPr>
        <w:lastRenderedPageBreak/>
        <w:t>Table of Contents</w:t>
      </w:r>
      <w:bookmarkEnd w:id="9"/>
    </w:p>
    <w:p w:rsidR="00433830" w:rsidRDefault="009D1590">
      <w:pPr>
        <w:pStyle w:val="TOC1"/>
        <w:rPr>
          <w:rFonts w:asciiTheme="minorHAnsi" w:eastAsiaTheme="minorEastAsia" w:hAnsiTheme="minorHAnsi"/>
          <w:sz w:val="22"/>
          <w:szCs w:val="22"/>
        </w:rPr>
      </w:pPr>
      <w:r>
        <w:fldChar w:fldCharType="begin"/>
      </w:r>
      <w:r>
        <w:instrText xml:space="preserve"> TOC \h \z \t "Title,1,MS Heading 1,1,MS Heading 2,2,MS Title,1" </w:instrText>
      </w:r>
      <w:r>
        <w:fldChar w:fldCharType="separate"/>
      </w:r>
      <w:hyperlink w:anchor="_Toc390159955" w:history="1">
        <w:r w:rsidR="00433830" w:rsidRPr="00874B2B">
          <w:rPr>
            <w:rStyle w:val="Hyperlink"/>
          </w:rPr>
          <w:t>About This Guide</w:t>
        </w:r>
        <w:r w:rsidR="00433830">
          <w:rPr>
            <w:webHidden/>
          </w:rPr>
          <w:tab/>
        </w:r>
        <w:r w:rsidR="00433830">
          <w:rPr>
            <w:webHidden/>
          </w:rPr>
          <w:fldChar w:fldCharType="begin"/>
        </w:r>
        <w:r w:rsidR="00433830">
          <w:rPr>
            <w:webHidden/>
          </w:rPr>
          <w:instrText xml:space="preserve"> PAGEREF _Toc390159955 \h </w:instrText>
        </w:r>
        <w:r w:rsidR="00433830">
          <w:rPr>
            <w:webHidden/>
          </w:rPr>
        </w:r>
        <w:r w:rsidR="00433830">
          <w:rPr>
            <w:webHidden/>
          </w:rPr>
          <w:fldChar w:fldCharType="separate"/>
        </w:r>
        <w:r w:rsidR="00433830">
          <w:rPr>
            <w:webHidden/>
          </w:rPr>
          <w:t>5</w:t>
        </w:r>
        <w:r w:rsidR="00433830">
          <w:rPr>
            <w:webHidden/>
          </w:rPr>
          <w:fldChar w:fldCharType="end"/>
        </w:r>
      </w:hyperlink>
    </w:p>
    <w:p w:rsidR="00433830" w:rsidRDefault="00433830">
      <w:pPr>
        <w:pStyle w:val="TOC2"/>
        <w:rPr>
          <w:rFonts w:asciiTheme="minorHAnsi" w:eastAsiaTheme="minorEastAsia" w:hAnsiTheme="minorHAnsi"/>
          <w:sz w:val="22"/>
          <w:szCs w:val="22"/>
        </w:rPr>
      </w:pPr>
      <w:hyperlink w:anchor="_Toc390159956" w:history="1">
        <w:r w:rsidRPr="00874B2B">
          <w:rPr>
            <w:rStyle w:val="Hyperlink"/>
          </w:rPr>
          <w:t>Purpose of This Guide</w:t>
        </w:r>
        <w:r>
          <w:rPr>
            <w:webHidden/>
          </w:rPr>
          <w:tab/>
        </w:r>
        <w:r>
          <w:rPr>
            <w:webHidden/>
          </w:rPr>
          <w:fldChar w:fldCharType="begin"/>
        </w:r>
        <w:r>
          <w:rPr>
            <w:webHidden/>
          </w:rPr>
          <w:instrText xml:space="preserve"> PAGEREF _Toc390159956 \h </w:instrText>
        </w:r>
        <w:r>
          <w:rPr>
            <w:webHidden/>
          </w:rPr>
        </w:r>
        <w:r>
          <w:rPr>
            <w:webHidden/>
          </w:rPr>
          <w:fldChar w:fldCharType="separate"/>
        </w:r>
        <w:r>
          <w:rPr>
            <w:webHidden/>
          </w:rPr>
          <w:t>5</w:t>
        </w:r>
        <w:r>
          <w:rPr>
            <w:webHidden/>
          </w:rPr>
          <w:fldChar w:fldCharType="end"/>
        </w:r>
      </w:hyperlink>
    </w:p>
    <w:p w:rsidR="00433830" w:rsidRDefault="00433830">
      <w:pPr>
        <w:pStyle w:val="TOC1"/>
        <w:rPr>
          <w:rFonts w:asciiTheme="minorHAnsi" w:eastAsiaTheme="minorEastAsia" w:hAnsiTheme="minorHAnsi"/>
          <w:sz w:val="22"/>
          <w:szCs w:val="22"/>
        </w:rPr>
      </w:pPr>
      <w:hyperlink w:anchor="_Toc390159957" w:history="1">
        <w:r w:rsidRPr="00874B2B">
          <w:rPr>
            <w:rStyle w:val="Hyperlink"/>
          </w:rPr>
          <w:t>Chapter 1:  Personalized Learning &amp; Accessibility</w:t>
        </w:r>
        <w:r>
          <w:rPr>
            <w:webHidden/>
          </w:rPr>
          <w:tab/>
        </w:r>
        <w:r>
          <w:rPr>
            <w:webHidden/>
          </w:rPr>
          <w:fldChar w:fldCharType="begin"/>
        </w:r>
        <w:r>
          <w:rPr>
            <w:webHidden/>
          </w:rPr>
          <w:instrText xml:space="preserve"> PAGEREF _Toc390159957 \h </w:instrText>
        </w:r>
        <w:r>
          <w:rPr>
            <w:webHidden/>
          </w:rPr>
        </w:r>
        <w:r>
          <w:rPr>
            <w:webHidden/>
          </w:rPr>
          <w:fldChar w:fldCharType="separate"/>
        </w:r>
        <w:r>
          <w:rPr>
            <w:webHidden/>
          </w:rPr>
          <w:t>6</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58" w:history="1">
        <w:r w:rsidRPr="00874B2B">
          <w:rPr>
            <w:rStyle w:val="Hyperlink"/>
          </w:rPr>
          <w:t>What is Accessibility and Accessible Technology?</w:t>
        </w:r>
        <w:r>
          <w:rPr>
            <w:webHidden/>
          </w:rPr>
          <w:tab/>
        </w:r>
        <w:r>
          <w:rPr>
            <w:webHidden/>
          </w:rPr>
          <w:fldChar w:fldCharType="begin"/>
        </w:r>
        <w:r>
          <w:rPr>
            <w:webHidden/>
          </w:rPr>
          <w:instrText xml:space="preserve"> PAGEREF _Toc390159958 \h </w:instrText>
        </w:r>
        <w:r>
          <w:rPr>
            <w:webHidden/>
          </w:rPr>
        </w:r>
        <w:r>
          <w:rPr>
            <w:webHidden/>
          </w:rPr>
          <w:fldChar w:fldCharType="separate"/>
        </w:r>
        <w:r>
          <w:rPr>
            <w:webHidden/>
          </w:rPr>
          <w:t>7</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59" w:history="1">
        <w:r w:rsidRPr="00874B2B">
          <w:rPr>
            <w:rStyle w:val="Hyperlink"/>
          </w:rPr>
          <w:t>The Need for Accessible Technology in Schools</w:t>
        </w:r>
        <w:r>
          <w:rPr>
            <w:webHidden/>
          </w:rPr>
          <w:tab/>
        </w:r>
        <w:r>
          <w:rPr>
            <w:webHidden/>
          </w:rPr>
          <w:fldChar w:fldCharType="begin"/>
        </w:r>
        <w:r>
          <w:rPr>
            <w:webHidden/>
          </w:rPr>
          <w:instrText xml:space="preserve"> PAGEREF _Toc390159959 \h </w:instrText>
        </w:r>
        <w:r>
          <w:rPr>
            <w:webHidden/>
          </w:rPr>
        </w:r>
        <w:r>
          <w:rPr>
            <w:webHidden/>
          </w:rPr>
          <w:fldChar w:fldCharType="separate"/>
        </w:r>
        <w:r>
          <w:rPr>
            <w:webHidden/>
          </w:rPr>
          <w:t>7</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60" w:history="1">
        <w:r w:rsidRPr="00874B2B">
          <w:rPr>
            <w:rStyle w:val="Hyperlink"/>
          </w:rPr>
          <w:t>The Challenge: Inclusive Classrooms with Equal Access for All Students</w:t>
        </w:r>
        <w:r>
          <w:rPr>
            <w:webHidden/>
          </w:rPr>
          <w:tab/>
        </w:r>
        <w:r>
          <w:rPr>
            <w:webHidden/>
          </w:rPr>
          <w:fldChar w:fldCharType="begin"/>
        </w:r>
        <w:r>
          <w:rPr>
            <w:webHidden/>
          </w:rPr>
          <w:instrText xml:space="preserve"> PAGEREF _Toc390159960 \h </w:instrText>
        </w:r>
        <w:r>
          <w:rPr>
            <w:webHidden/>
          </w:rPr>
        </w:r>
        <w:r>
          <w:rPr>
            <w:webHidden/>
          </w:rPr>
          <w:fldChar w:fldCharType="separate"/>
        </w:r>
        <w:r>
          <w:rPr>
            <w:webHidden/>
          </w:rPr>
          <w:t>8</w:t>
        </w:r>
        <w:r>
          <w:rPr>
            <w:webHidden/>
          </w:rPr>
          <w:fldChar w:fldCharType="end"/>
        </w:r>
      </w:hyperlink>
    </w:p>
    <w:p w:rsidR="00433830" w:rsidRDefault="00433830">
      <w:pPr>
        <w:pStyle w:val="TOC1"/>
        <w:rPr>
          <w:rFonts w:asciiTheme="minorHAnsi" w:eastAsiaTheme="minorEastAsia" w:hAnsiTheme="minorHAnsi"/>
          <w:sz w:val="22"/>
          <w:szCs w:val="22"/>
        </w:rPr>
      </w:pPr>
      <w:hyperlink w:anchor="_Toc390159961" w:history="1">
        <w:r w:rsidRPr="00874B2B">
          <w:rPr>
            <w:rStyle w:val="Hyperlink"/>
          </w:rPr>
          <w:t>Chapter 2:  Impairment Types &amp; Technology Solutions</w:t>
        </w:r>
        <w:r>
          <w:rPr>
            <w:webHidden/>
          </w:rPr>
          <w:tab/>
        </w:r>
        <w:r>
          <w:rPr>
            <w:webHidden/>
          </w:rPr>
          <w:fldChar w:fldCharType="begin"/>
        </w:r>
        <w:r>
          <w:rPr>
            <w:webHidden/>
          </w:rPr>
          <w:instrText xml:space="preserve"> PAGEREF _Toc390159961 \h </w:instrText>
        </w:r>
        <w:r>
          <w:rPr>
            <w:webHidden/>
          </w:rPr>
        </w:r>
        <w:r>
          <w:rPr>
            <w:webHidden/>
          </w:rPr>
          <w:fldChar w:fldCharType="separate"/>
        </w:r>
        <w:r>
          <w:rPr>
            <w:webHidden/>
          </w:rPr>
          <w:t>9</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62" w:history="1">
        <w:r w:rsidRPr="00874B2B">
          <w:rPr>
            <w:rStyle w:val="Hyperlink"/>
          </w:rPr>
          <w:t>Defining Disability and Impairment</w:t>
        </w:r>
        <w:r>
          <w:rPr>
            <w:webHidden/>
          </w:rPr>
          <w:tab/>
        </w:r>
        <w:r>
          <w:rPr>
            <w:webHidden/>
          </w:rPr>
          <w:fldChar w:fldCharType="begin"/>
        </w:r>
        <w:r>
          <w:rPr>
            <w:webHidden/>
          </w:rPr>
          <w:instrText xml:space="preserve"> PAGEREF _Toc390159962 \h </w:instrText>
        </w:r>
        <w:r>
          <w:rPr>
            <w:webHidden/>
          </w:rPr>
        </w:r>
        <w:r>
          <w:rPr>
            <w:webHidden/>
          </w:rPr>
          <w:fldChar w:fldCharType="separate"/>
        </w:r>
        <w:r>
          <w:rPr>
            <w:webHidden/>
          </w:rPr>
          <w:t>9</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63" w:history="1">
        <w:r w:rsidRPr="00874B2B">
          <w:rPr>
            <w:rStyle w:val="Hyperlink"/>
          </w:rPr>
          <w:t>Vision Impairments</w:t>
        </w:r>
        <w:r>
          <w:rPr>
            <w:webHidden/>
          </w:rPr>
          <w:tab/>
        </w:r>
        <w:r>
          <w:rPr>
            <w:webHidden/>
          </w:rPr>
          <w:fldChar w:fldCharType="begin"/>
        </w:r>
        <w:r>
          <w:rPr>
            <w:webHidden/>
          </w:rPr>
          <w:instrText xml:space="preserve"> PAGEREF _Toc390159963 \h </w:instrText>
        </w:r>
        <w:r>
          <w:rPr>
            <w:webHidden/>
          </w:rPr>
        </w:r>
        <w:r>
          <w:rPr>
            <w:webHidden/>
          </w:rPr>
          <w:fldChar w:fldCharType="separate"/>
        </w:r>
        <w:r>
          <w:rPr>
            <w:webHidden/>
          </w:rPr>
          <w:t>10</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64" w:history="1">
        <w:r w:rsidRPr="00874B2B">
          <w:rPr>
            <w:rStyle w:val="Hyperlink"/>
          </w:rPr>
          <w:t>Learning Impairments</w:t>
        </w:r>
        <w:r>
          <w:rPr>
            <w:webHidden/>
          </w:rPr>
          <w:tab/>
        </w:r>
        <w:r>
          <w:rPr>
            <w:webHidden/>
          </w:rPr>
          <w:fldChar w:fldCharType="begin"/>
        </w:r>
        <w:r>
          <w:rPr>
            <w:webHidden/>
          </w:rPr>
          <w:instrText xml:space="preserve"> PAGEREF _Toc390159964 \h </w:instrText>
        </w:r>
        <w:r>
          <w:rPr>
            <w:webHidden/>
          </w:rPr>
        </w:r>
        <w:r>
          <w:rPr>
            <w:webHidden/>
          </w:rPr>
          <w:fldChar w:fldCharType="separate"/>
        </w:r>
        <w:r>
          <w:rPr>
            <w:webHidden/>
          </w:rPr>
          <w:t>16</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65" w:history="1">
        <w:r w:rsidRPr="00874B2B">
          <w:rPr>
            <w:rStyle w:val="Hyperlink"/>
          </w:rPr>
          <w:t>Mobility and Dexterity Impairments</w:t>
        </w:r>
        <w:r>
          <w:rPr>
            <w:webHidden/>
          </w:rPr>
          <w:tab/>
        </w:r>
        <w:r>
          <w:rPr>
            <w:webHidden/>
          </w:rPr>
          <w:fldChar w:fldCharType="begin"/>
        </w:r>
        <w:r>
          <w:rPr>
            <w:webHidden/>
          </w:rPr>
          <w:instrText xml:space="preserve"> PAGEREF _Toc390159965 \h </w:instrText>
        </w:r>
        <w:r>
          <w:rPr>
            <w:webHidden/>
          </w:rPr>
        </w:r>
        <w:r>
          <w:rPr>
            <w:webHidden/>
          </w:rPr>
          <w:fldChar w:fldCharType="separate"/>
        </w:r>
        <w:r>
          <w:rPr>
            <w:webHidden/>
          </w:rPr>
          <w:t>18</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66" w:history="1">
        <w:r w:rsidRPr="00874B2B">
          <w:rPr>
            <w:rStyle w:val="Hyperlink"/>
          </w:rPr>
          <w:t>Hearing Impairments and Deafness</w:t>
        </w:r>
        <w:r>
          <w:rPr>
            <w:webHidden/>
          </w:rPr>
          <w:tab/>
        </w:r>
        <w:r>
          <w:rPr>
            <w:webHidden/>
          </w:rPr>
          <w:fldChar w:fldCharType="begin"/>
        </w:r>
        <w:r>
          <w:rPr>
            <w:webHidden/>
          </w:rPr>
          <w:instrText xml:space="preserve"> PAGEREF _Toc390159966 \h </w:instrText>
        </w:r>
        <w:r>
          <w:rPr>
            <w:webHidden/>
          </w:rPr>
        </w:r>
        <w:r>
          <w:rPr>
            <w:webHidden/>
          </w:rPr>
          <w:fldChar w:fldCharType="separate"/>
        </w:r>
        <w:r>
          <w:rPr>
            <w:webHidden/>
          </w:rPr>
          <w:t>25</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67" w:history="1">
        <w:r w:rsidRPr="00874B2B">
          <w:rPr>
            <w:rStyle w:val="Hyperlink"/>
          </w:rPr>
          <w:t>Language Impairments</w:t>
        </w:r>
        <w:r>
          <w:rPr>
            <w:webHidden/>
          </w:rPr>
          <w:tab/>
        </w:r>
        <w:r>
          <w:rPr>
            <w:webHidden/>
          </w:rPr>
          <w:fldChar w:fldCharType="begin"/>
        </w:r>
        <w:r>
          <w:rPr>
            <w:webHidden/>
          </w:rPr>
          <w:instrText xml:space="preserve"> PAGEREF _Toc390159967 \h </w:instrText>
        </w:r>
        <w:r>
          <w:rPr>
            <w:webHidden/>
          </w:rPr>
        </w:r>
        <w:r>
          <w:rPr>
            <w:webHidden/>
          </w:rPr>
          <w:fldChar w:fldCharType="separate"/>
        </w:r>
        <w:r>
          <w:rPr>
            <w:webHidden/>
          </w:rPr>
          <w:t>29</w:t>
        </w:r>
        <w:r>
          <w:rPr>
            <w:webHidden/>
          </w:rPr>
          <w:fldChar w:fldCharType="end"/>
        </w:r>
      </w:hyperlink>
    </w:p>
    <w:p w:rsidR="00433830" w:rsidRDefault="00433830">
      <w:pPr>
        <w:pStyle w:val="TOC1"/>
        <w:rPr>
          <w:rFonts w:asciiTheme="minorHAnsi" w:eastAsiaTheme="minorEastAsia" w:hAnsiTheme="minorHAnsi"/>
          <w:sz w:val="22"/>
          <w:szCs w:val="22"/>
        </w:rPr>
      </w:pPr>
      <w:hyperlink w:anchor="_Toc390159968" w:history="1">
        <w:r w:rsidRPr="00874B2B">
          <w:rPr>
            <w:rStyle w:val="Hyperlink"/>
          </w:rPr>
          <w:t>Chapter 3:  Accessibility in Microsoft Products</w:t>
        </w:r>
        <w:r>
          <w:rPr>
            <w:webHidden/>
          </w:rPr>
          <w:tab/>
        </w:r>
        <w:r>
          <w:rPr>
            <w:webHidden/>
          </w:rPr>
          <w:fldChar w:fldCharType="begin"/>
        </w:r>
        <w:r>
          <w:rPr>
            <w:webHidden/>
          </w:rPr>
          <w:instrText xml:space="preserve"> PAGEREF _Toc390159968 \h </w:instrText>
        </w:r>
        <w:r>
          <w:rPr>
            <w:webHidden/>
          </w:rPr>
        </w:r>
        <w:r>
          <w:rPr>
            <w:webHidden/>
          </w:rPr>
          <w:fldChar w:fldCharType="separate"/>
        </w:r>
        <w:r>
          <w:rPr>
            <w:webHidden/>
          </w:rPr>
          <w:t>32</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69" w:history="1">
        <w:r w:rsidRPr="00874B2B">
          <w:rPr>
            <w:rStyle w:val="Hyperlink"/>
          </w:rPr>
          <w:t>Accessibility in Windows 8</w:t>
        </w:r>
        <w:r>
          <w:rPr>
            <w:webHidden/>
          </w:rPr>
          <w:tab/>
        </w:r>
        <w:r>
          <w:rPr>
            <w:webHidden/>
          </w:rPr>
          <w:fldChar w:fldCharType="begin"/>
        </w:r>
        <w:r>
          <w:rPr>
            <w:webHidden/>
          </w:rPr>
          <w:instrText xml:space="preserve"> PAGEREF _Toc390159969 \h </w:instrText>
        </w:r>
        <w:r>
          <w:rPr>
            <w:webHidden/>
          </w:rPr>
        </w:r>
        <w:r>
          <w:rPr>
            <w:webHidden/>
          </w:rPr>
          <w:fldChar w:fldCharType="separate"/>
        </w:r>
        <w:r>
          <w:rPr>
            <w:webHidden/>
          </w:rPr>
          <w:t>32</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70" w:history="1">
        <w:r w:rsidRPr="00874B2B">
          <w:rPr>
            <w:rStyle w:val="Hyperlink"/>
          </w:rPr>
          <w:t>Accessibility in Internet Explore</w:t>
        </w:r>
        <w:r w:rsidRPr="00874B2B">
          <w:rPr>
            <w:rStyle w:val="Hyperlink"/>
          </w:rPr>
          <w:t>r</w:t>
        </w:r>
        <w:r w:rsidRPr="00874B2B">
          <w:rPr>
            <w:rStyle w:val="Hyperlink"/>
          </w:rPr>
          <w:t xml:space="preserve"> 11</w:t>
        </w:r>
        <w:r>
          <w:rPr>
            <w:webHidden/>
          </w:rPr>
          <w:tab/>
        </w:r>
        <w:r>
          <w:rPr>
            <w:webHidden/>
          </w:rPr>
          <w:fldChar w:fldCharType="begin"/>
        </w:r>
        <w:r>
          <w:rPr>
            <w:webHidden/>
          </w:rPr>
          <w:instrText xml:space="preserve"> PAGEREF _Toc390159970 \h </w:instrText>
        </w:r>
        <w:r>
          <w:rPr>
            <w:webHidden/>
          </w:rPr>
        </w:r>
        <w:r>
          <w:rPr>
            <w:webHidden/>
          </w:rPr>
          <w:fldChar w:fldCharType="separate"/>
        </w:r>
        <w:r>
          <w:rPr>
            <w:webHidden/>
          </w:rPr>
          <w:t>37</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71" w:history="1">
        <w:r w:rsidRPr="00874B2B">
          <w:rPr>
            <w:rStyle w:val="Hyperlink"/>
          </w:rPr>
          <w:t>Accessibility in Microsoft Office 2013</w:t>
        </w:r>
        <w:r>
          <w:rPr>
            <w:webHidden/>
          </w:rPr>
          <w:tab/>
        </w:r>
        <w:r>
          <w:rPr>
            <w:webHidden/>
          </w:rPr>
          <w:fldChar w:fldCharType="begin"/>
        </w:r>
        <w:r>
          <w:rPr>
            <w:webHidden/>
          </w:rPr>
          <w:instrText xml:space="preserve"> PAGEREF _Toc390159971 \h </w:instrText>
        </w:r>
        <w:r>
          <w:rPr>
            <w:webHidden/>
          </w:rPr>
        </w:r>
        <w:r>
          <w:rPr>
            <w:webHidden/>
          </w:rPr>
          <w:fldChar w:fldCharType="separate"/>
        </w:r>
        <w:r>
          <w:rPr>
            <w:webHidden/>
          </w:rPr>
          <w:t>39</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72" w:history="1">
        <w:r w:rsidRPr="00874B2B">
          <w:rPr>
            <w:rStyle w:val="Hyperlink"/>
          </w:rPr>
          <w:t>Accessibility in Microsoft Office 365</w:t>
        </w:r>
        <w:r>
          <w:rPr>
            <w:webHidden/>
          </w:rPr>
          <w:tab/>
        </w:r>
        <w:r>
          <w:rPr>
            <w:webHidden/>
          </w:rPr>
          <w:fldChar w:fldCharType="begin"/>
        </w:r>
        <w:r>
          <w:rPr>
            <w:webHidden/>
          </w:rPr>
          <w:instrText xml:space="preserve"> PAGEREF _Toc390159972 \h </w:instrText>
        </w:r>
        <w:r>
          <w:rPr>
            <w:webHidden/>
          </w:rPr>
        </w:r>
        <w:r>
          <w:rPr>
            <w:webHidden/>
          </w:rPr>
          <w:fldChar w:fldCharType="separate"/>
        </w:r>
        <w:r>
          <w:rPr>
            <w:webHidden/>
          </w:rPr>
          <w:t>44</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73" w:history="1">
        <w:r w:rsidRPr="00874B2B">
          <w:rPr>
            <w:rStyle w:val="Hyperlink"/>
          </w:rPr>
          <w:t>Kinect in the Classroom: Engaging Students in New Ways</w:t>
        </w:r>
        <w:r>
          <w:rPr>
            <w:webHidden/>
          </w:rPr>
          <w:tab/>
        </w:r>
        <w:r>
          <w:rPr>
            <w:webHidden/>
          </w:rPr>
          <w:fldChar w:fldCharType="begin"/>
        </w:r>
        <w:r>
          <w:rPr>
            <w:webHidden/>
          </w:rPr>
          <w:instrText xml:space="preserve"> PAGEREF _Toc390159973 \h </w:instrText>
        </w:r>
        <w:r>
          <w:rPr>
            <w:webHidden/>
          </w:rPr>
        </w:r>
        <w:r>
          <w:rPr>
            <w:webHidden/>
          </w:rPr>
          <w:fldChar w:fldCharType="separate"/>
        </w:r>
        <w:r>
          <w:rPr>
            <w:webHidden/>
          </w:rPr>
          <w:t>48</w:t>
        </w:r>
        <w:r>
          <w:rPr>
            <w:webHidden/>
          </w:rPr>
          <w:fldChar w:fldCharType="end"/>
        </w:r>
      </w:hyperlink>
    </w:p>
    <w:p w:rsidR="00433830" w:rsidRDefault="00433830">
      <w:pPr>
        <w:pStyle w:val="TOC1"/>
        <w:rPr>
          <w:rFonts w:asciiTheme="minorHAnsi" w:eastAsiaTheme="minorEastAsia" w:hAnsiTheme="minorHAnsi"/>
          <w:sz w:val="22"/>
          <w:szCs w:val="22"/>
        </w:rPr>
      </w:pPr>
      <w:hyperlink w:anchor="_Toc390159974" w:history="1">
        <w:r w:rsidRPr="00874B2B">
          <w:rPr>
            <w:rStyle w:val="Hyperlink"/>
          </w:rPr>
          <w:t>Chapter 4:  Selecting Accessible Technology</w:t>
        </w:r>
        <w:r>
          <w:rPr>
            <w:webHidden/>
          </w:rPr>
          <w:tab/>
        </w:r>
        <w:r>
          <w:rPr>
            <w:webHidden/>
          </w:rPr>
          <w:fldChar w:fldCharType="begin"/>
        </w:r>
        <w:r>
          <w:rPr>
            <w:webHidden/>
          </w:rPr>
          <w:instrText xml:space="preserve"> PAGEREF _Toc390159974 \h </w:instrText>
        </w:r>
        <w:r>
          <w:rPr>
            <w:webHidden/>
          </w:rPr>
        </w:r>
        <w:r>
          <w:rPr>
            <w:webHidden/>
          </w:rPr>
          <w:fldChar w:fldCharType="separate"/>
        </w:r>
        <w:r>
          <w:rPr>
            <w:webHidden/>
          </w:rPr>
          <w:t>53</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75" w:history="1">
        <w:r w:rsidRPr="00874B2B">
          <w:rPr>
            <w:rStyle w:val="Hyperlink"/>
          </w:rPr>
          <w:t>Accessibility Consultants</w:t>
        </w:r>
        <w:r>
          <w:rPr>
            <w:webHidden/>
          </w:rPr>
          <w:tab/>
        </w:r>
        <w:r>
          <w:rPr>
            <w:webHidden/>
          </w:rPr>
          <w:fldChar w:fldCharType="begin"/>
        </w:r>
        <w:r>
          <w:rPr>
            <w:webHidden/>
          </w:rPr>
          <w:instrText xml:space="preserve"> PAGEREF _Toc390159975 \h </w:instrText>
        </w:r>
        <w:r>
          <w:rPr>
            <w:webHidden/>
          </w:rPr>
        </w:r>
        <w:r>
          <w:rPr>
            <w:webHidden/>
          </w:rPr>
          <w:fldChar w:fldCharType="separate"/>
        </w:r>
        <w:r>
          <w:rPr>
            <w:webHidden/>
          </w:rPr>
          <w:t>53</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76" w:history="1">
        <w:r w:rsidRPr="00874B2B">
          <w:rPr>
            <w:rStyle w:val="Hyperlink"/>
          </w:rPr>
          <w:t>Assistive Technology Decision Tree</w:t>
        </w:r>
        <w:r>
          <w:rPr>
            <w:webHidden/>
          </w:rPr>
          <w:tab/>
        </w:r>
        <w:r>
          <w:rPr>
            <w:webHidden/>
          </w:rPr>
          <w:fldChar w:fldCharType="begin"/>
        </w:r>
        <w:r>
          <w:rPr>
            <w:webHidden/>
          </w:rPr>
          <w:instrText xml:space="preserve"> PAGEREF _Toc390159976 \h </w:instrText>
        </w:r>
        <w:r>
          <w:rPr>
            <w:webHidden/>
          </w:rPr>
        </w:r>
        <w:r>
          <w:rPr>
            <w:webHidden/>
          </w:rPr>
          <w:fldChar w:fldCharType="separate"/>
        </w:r>
        <w:r>
          <w:rPr>
            <w:webHidden/>
          </w:rPr>
          <w:t>55</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77" w:history="1">
        <w:r w:rsidRPr="00874B2B">
          <w:rPr>
            <w:rStyle w:val="Hyperlink"/>
          </w:rPr>
          <w:t>Assistive Technology Product Starter Guide</w:t>
        </w:r>
        <w:r>
          <w:rPr>
            <w:webHidden/>
          </w:rPr>
          <w:tab/>
        </w:r>
        <w:r>
          <w:rPr>
            <w:webHidden/>
          </w:rPr>
          <w:fldChar w:fldCharType="begin"/>
        </w:r>
        <w:r>
          <w:rPr>
            <w:webHidden/>
          </w:rPr>
          <w:instrText xml:space="preserve"> PAGEREF _Toc390159977 \h </w:instrText>
        </w:r>
        <w:r>
          <w:rPr>
            <w:webHidden/>
          </w:rPr>
        </w:r>
        <w:r>
          <w:rPr>
            <w:webHidden/>
          </w:rPr>
          <w:fldChar w:fldCharType="separate"/>
        </w:r>
        <w:r>
          <w:rPr>
            <w:webHidden/>
          </w:rPr>
          <w:t>59</w:t>
        </w:r>
        <w:r>
          <w:rPr>
            <w:webHidden/>
          </w:rPr>
          <w:fldChar w:fldCharType="end"/>
        </w:r>
      </w:hyperlink>
    </w:p>
    <w:p w:rsidR="00433830" w:rsidRDefault="00433830">
      <w:pPr>
        <w:pStyle w:val="TOC1"/>
        <w:rPr>
          <w:rFonts w:asciiTheme="minorHAnsi" w:eastAsiaTheme="minorEastAsia" w:hAnsiTheme="minorHAnsi"/>
          <w:sz w:val="22"/>
          <w:szCs w:val="22"/>
        </w:rPr>
      </w:pPr>
      <w:hyperlink w:anchor="_Toc390159978" w:history="1">
        <w:r w:rsidRPr="00874B2B">
          <w:rPr>
            <w:rStyle w:val="Hyperlink"/>
          </w:rPr>
          <w:t>Resources</w:t>
        </w:r>
        <w:r>
          <w:rPr>
            <w:webHidden/>
          </w:rPr>
          <w:tab/>
        </w:r>
        <w:r>
          <w:rPr>
            <w:webHidden/>
          </w:rPr>
          <w:fldChar w:fldCharType="begin"/>
        </w:r>
        <w:r>
          <w:rPr>
            <w:webHidden/>
          </w:rPr>
          <w:instrText xml:space="preserve"> PAGEREF _Toc390159978 \h </w:instrText>
        </w:r>
        <w:r>
          <w:rPr>
            <w:webHidden/>
          </w:rPr>
        </w:r>
        <w:r>
          <w:rPr>
            <w:webHidden/>
          </w:rPr>
          <w:fldChar w:fldCharType="separate"/>
        </w:r>
        <w:r>
          <w:rPr>
            <w:webHidden/>
          </w:rPr>
          <w:t>63</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79" w:history="1">
        <w:r w:rsidRPr="00874B2B">
          <w:rPr>
            <w:rStyle w:val="Hyperlink"/>
          </w:rPr>
          <w:t>Resources from Microsoft</w:t>
        </w:r>
        <w:r>
          <w:rPr>
            <w:webHidden/>
          </w:rPr>
          <w:tab/>
        </w:r>
        <w:r>
          <w:rPr>
            <w:webHidden/>
          </w:rPr>
          <w:fldChar w:fldCharType="begin"/>
        </w:r>
        <w:r>
          <w:rPr>
            <w:webHidden/>
          </w:rPr>
          <w:instrText xml:space="preserve"> PAGEREF _Toc390159979 \h </w:instrText>
        </w:r>
        <w:r>
          <w:rPr>
            <w:webHidden/>
          </w:rPr>
        </w:r>
        <w:r>
          <w:rPr>
            <w:webHidden/>
          </w:rPr>
          <w:fldChar w:fldCharType="separate"/>
        </w:r>
        <w:r>
          <w:rPr>
            <w:webHidden/>
          </w:rPr>
          <w:t>63</w:t>
        </w:r>
        <w:r>
          <w:rPr>
            <w:webHidden/>
          </w:rPr>
          <w:fldChar w:fldCharType="end"/>
        </w:r>
      </w:hyperlink>
    </w:p>
    <w:p w:rsidR="00433830" w:rsidRDefault="00433830">
      <w:pPr>
        <w:pStyle w:val="TOC2"/>
        <w:rPr>
          <w:rFonts w:asciiTheme="minorHAnsi" w:eastAsiaTheme="minorEastAsia" w:hAnsiTheme="minorHAnsi"/>
          <w:sz w:val="22"/>
          <w:szCs w:val="22"/>
        </w:rPr>
      </w:pPr>
      <w:hyperlink w:anchor="_Toc390159980" w:history="1">
        <w:r w:rsidRPr="00874B2B">
          <w:rPr>
            <w:rStyle w:val="Hyperlink"/>
          </w:rPr>
          <w:t>Additional Resources and Annual Conferences</w:t>
        </w:r>
        <w:r>
          <w:rPr>
            <w:webHidden/>
          </w:rPr>
          <w:tab/>
        </w:r>
        <w:r>
          <w:rPr>
            <w:webHidden/>
          </w:rPr>
          <w:fldChar w:fldCharType="begin"/>
        </w:r>
        <w:r>
          <w:rPr>
            <w:webHidden/>
          </w:rPr>
          <w:instrText xml:space="preserve"> PAGEREF _Toc390159980 \h </w:instrText>
        </w:r>
        <w:r>
          <w:rPr>
            <w:webHidden/>
          </w:rPr>
        </w:r>
        <w:r>
          <w:rPr>
            <w:webHidden/>
          </w:rPr>
          <w:fldChar w:fldCharType="separate"/>
        </w:r>
        <w:r>
          <w:rPr>
            <w:webHidden/>
          </w:rPr>
          <w:t>64</w:t>
        </w:r>
        <w:r>
          <w:rPr>
            <w:webHidden/>
          </w:rPr>
          <w:fldChar w:fldCharType="end"/>
        </w:r>
      </w:hyperlink>
    </w:p>
    <w:p w:rsidR="00433830" w:rsidRDefault="00433830">
      <w:pPr>
        <w:pStyle w:val="TOC1"/>
        <w:rPr>
          <w:rFonts w:asciiTheme="minorHAnsi" w:eastAsiaTheme="minorEastAsia" w:hAnsiTheme="minorHAnsi"/>
          <w:sz w:val="22"/>
          <w:szCs w:val="22"/>
        </w:rPr>
      </w:pPr>
      <w:hyperlink w:anchor="_Toc390159981" w:history="1">
        <w:r w:rsidRPr="00874B2B">
          <w:rPr>
            <w:rStyle w:val="Hyperlink"/>
          </w:rPr>
          <w:t>Glossary of Terms</w:t>
        </w:r>
        <w:r>
          <w:rPr>
            <w:webHidden/>
          </w:rPr>
          <w:tab/>
        </w:r>
        <w:r>
          <w:rPr>
            <w:webHidden/>
          </w:rPr>
          <w:fldChar w:fldCharType="begin"/>
        </w:r>
        <w:r>
          <w:rPr>
            <w:webHidden/>
          </w:rPr>
          <w:instrText xml:space="preserve"> PAGEREF _Toc390159981 \h </w:instrText>
        </w:r>
        <w:r>
          <w:rPr>
            <w:webHidden/>
          </w:rPr>
        </w:r>
        <w:r>
          <w:rPr>
            <w:webHidden/>
          </w:rPr>
          <w:fldChar w:fldCharType="separate"/>
        </w:r>
        <w:r>
          <w:rPr>
            <w:webHidden/>
          </w:rPr>
          <w:t>65</w:t>
        </w:r>
        <w:r>
          <w:rPr>
            <w:webHidden/>
          </w:rPr>
          <w:fldChar w:fldCharType="end"/>
        </w:r>
      </w:hyperlink>
    </w:p>
    <w:p w:rsidR="00433830" w:rsidRDefault="00433830">
      <w:pPr>
        <w:pStyle w:val="TOC1"/>
        <w:rPr>
          <w:rFonts w:asciiTheme="minorHAnsi" w:eastAsiaTheme="minorEastAsia" w:hAnsiTheme="minorHAnsi"/>
          <w:sz w:val="22"/>
          <w:szCs w:val="22"/>
        </w:rPr>
      </w:pPr>
      <w:hyperlink w:anchor="_Toc390159982" w:history="1">
        <w:r w:rsidRPr="00874B2B">
          <w:rPr>
            <w:rStyle w:val="Hyperlink"/>
          </w:rPr>
          <w:t>Links</w:t>
        </w:r>
        <w:r>
          <w:rPr>
            <w:webHidden/>
          </w:rPr>
          <w:tab/>
        </w:r>
        <w:r>
          <w:rPr>
            <w:webHidden/>
          </w:rPr>
          <w:fldChar w:fldCharType="begin"/>
        </w:r>
        <w:r>
          <w:rPr>
            <w:webHidden/>
          </w:rPr>
          <w:instrText xml:space="preserve"> PAGEREF _Toc390159982 \h </w:instrText>
        </w:r>
        <w:r>
          <w:rPr>
            <w:webHidden/>
          </w:rPr>
        </w:r>
        <w:r>
          <w:rPr>
            <w:webHidden/>
          </w:rPr>
          <w:fldChar w:fldCharType="separate"/>
        </w:r>
        <w:r>
          <w:rPr>
            <w:webHidden/>
          </w:rPr>
          <w:t>68</w:t>
        </w:r>
        <w:r>
          <w:rPr>
            <w:webHidden/>
          </w:rPr>
          <w:fldChar w:fldCharType="end"/>
        </w:r>
      </w:hyperlink>
    </w:p>
    <w:p w:rsidR="00535314" w:rsidRDefault="009D1590" w:rsidP="0039571F">
      <w:pPr>
        <w:pStyle w:val="TOC1"/>
        <w:sectPr w:rsidR="00535314" w:rsidSect="005A4AA2">
          <w:footerReference w:type="default" r:id="rId18"/>
          <w:pgSz w:w="12240" w:h="15840"/>
          <w:pgMar w:top="1440" w:right="1440" w:bottom="1440" w:left="1440" w:header="720" w:footer="576" w:gutter="0"/>
          <w:cols w:space="720"/>
          <w:docGrid w:linePitch="360"/>
        </w:sectPr>
      </w:pPr>
      <w:r>
        <w:fldChar w:fldCharType="end"/>
      </w:r>
    </w:p>
    <w:p w:rsidR="00330C71" w:rsidRPr="0039571F" w:rsidRDefault="00670B11" w:rsidP="0096080E">
      <w:pPr>
        <w:pStyle w:val="MSHeading1"/>
      </w:pPr>
      <w:bookmarkStart w:id="10" w:name="_Toc390159955"/>
      <w:r w:rsidRPr="0039571F">
        <w:t>About This Guide</w:t>
      </w:r>
      <w:bookmarkEnd w:id="10"/>
      <w:r w:rsidR="005A4AA2" w:rsidRPr="0039571F">
        <w:tab/>
      </w:r>
      <w:r w:rsidR="0039571F" w:rsidRPr="0039571F">
        <w:tab/>
      </w:r>
    </w:p>
    <w:p w:rsidR="00670B11" w:rsidRPr="00CA308D" w:rsidRDefault="00670B11" w:rsidP="00CA308D">
      <w:pPr>
        <w:pStyle w:val="MSHeading2"/>
      </w:pPr>
      <w:bookmarkStart w:id="11" w:name="_Toc390159956"/>
      <w:r w:rsidRPr="00CA308D">
        <w:t>Purpose of This Guide</w:t>
      </w:r>
      <w:bookmarkEnd w:id="11"/>
    </w:p>
    <w:p w:rsidR="00670B11" w:rsidRDefault="00670B11" w:rsidP="00380763">
      <w:pPr>
        <w:pStyle w:val="MSBody"/>
      </w:pPr>
      <w:r>
        <w:t>In the era of personalized learning</w:t>
      </w:r>
      <w:r w:rsidR="007B31F5">
        <w:t>,</w:t>
      </w:r>
      <w:r>
        <w:t xml:space="preserve"> the focus </w:t>
      </w:r>
      <w:r w:rsidR="006F1D9D">
        <w:t xml:space="preserve">has shifted </w:t>
      </w:r>
      <w:r>
        <w:t>from what is being taught to what is being learned</w:t>
      </w:r>
      <w:r w:rsidR="007B31F5">
        <w:t>. T</w:t>
      </w:r>
      <w:r>
        <w:t xml:space="preserve">he student’s needs and style </w:t>
      </w:r>
      <w:r w:rsidR="007B31F5">
        <w:t>are now</w:t>
      </w:r>
      <w:r>
        <w:t xml:space="preserve"> </w:t>
      </w:r>
      <w:r w:rsidR="002E4A50">
        <w:t>key</w:t>
      </w:r>
      <w:r>
        <w:t xml:space="preserve">. Personalized learning requires attention to the unique </w:t>
      </w:r>
      <w:r w:rsidR="007A6613">
        <w:t>learning abilities</w:t>
      </w:r>
      <w:r>
        <w:t xml:space="preserve"> of all students—</w:t>
      </w:r>
      <w:r w:rsidR="00884BFF">
        <w:t>including</w:t>
      </w:r>
      <w:r>
        <w:t xml:space="preserve"> stud</w:t>
      </w:r>
      <w:r w:rsidR="00884BFF">
        <w:t xml:space="preserve">ents with learning </w:t>
      </w:r>
      <w:r>
        <w:t xml:space="preserve">or physical disabilities. As </w:t>
      </w:r>
      <w:r w:rsidR="007B31F5">
        <w:t xml:space="preserve">teachers urge </w:t>
      </w:r>
      <w:r>
        <w:t xml:space="preserve">students to take </w:t>
      </w:r>
      <w:r w:rsidR="007B31F5">
        <w:t>more</w:t>
      </w:r>
      <w:r>
        <w:t xml:space="preserve"> responsibility for their learning, and </w:t>
      </w:r>
      <w:r w:rsidR="007B31F5">
        <w:t>require students to use</w:t>
      </w:r>
      <w:r>
        <w:t xml:space="preserve"> technology to acquire new skills, schools have to provide accessible tec</w:t>
      </w:r>
      <w:r w:rsidR="00874E6D">
        <w:t>hnology that is appropriate</w:t>
      </w:r>
      <w:r>
        <w:t xml:space="preserve"> for each student’s needs. </w:t>
      </w:r>
    </w:p>
    <w:p w:rsidR="00670B11" w:rsidRDefault="00A5101F" w:rsidP="00380763">
      <w:pPr>
        <w:pStyle w:val="MSBody"/>
      </w:pPr>
      <w:r>
        <w:t xml:space="preserve">This guide </w:t>
      </w:r>
      <w:r w:rsidR="00670B11">
        <w:t>provides information about accessibility and accessible technology to help educators worldwide ensure that all students have equal access to learning with technology. For educators new to accessibility and working with students with disabilities, accessibility can seem overwhelming. To help educators teach students with all types of abilities, you will find specific information about each type of impairment and accessible technology solutions</w:t>
      </w:r>
      <w:r>
        <w:t xml:space="preserve"> to use in the classroom</w:t>
      </w:r>
      <w:r w:rsidR="00670B11">
        <w:t>.</w:t>
      </w:r>
      <w:r w:rsidR="00874E6D">
        <w:t xml:space="preserve"> </w:t>
      </w:r>
      <w:r w:rsidR="00874E6D" w:rsidRPr="00874E6D">
        <w:t>Educators can also visit the Partners in Learning Network (</w:t>
      </w:r>
      <w:hyperlink r:id="rId19" w:tooltip="External link to Partners in Learning website" w:history="1">
        <w:r w:rsidR="00874E6D" w:rsidRPr="00874E6D">
          <w:rPr>
            <w:rStyle w:val="Hyperlink"/>
          </w:rPr>
          <w:t>www.pil-</w:t>
        </w:r>
        <w:r w:rsidR="00874E6D" w:rsidRPr="00874E6D">
          <w:rPr>
            <w:rStyle w:val="Hyperlink"/>
          </w:rPr>
          <w:t>n</w:t>
        </w:r>
        <w:r w:rsidR="00874E6D" w:rsidRPr="00874E6D">
          <w:rPr>
            <w:rStyle w:val="Hyperlink"/>
          </w:rPr>
          <w:t>etwork.com</w:t>
        </w:r>
      </w:hyperlink>
      <w:r w:rsidR="00874E6D" w:rsidRPr="00874E6D">
        <w:t>) for further information, community discussions, learning activities and other resources to support teaching and learning for all students.</w:t>
      </w:r>
    </w:p>
    <w:p w:rsidR="00670B11" w:rsidRPr="00BE7D78" w:rsidRDefault="00670B11" w:rsidP="00BE7D78">
      <w:pPr>
        <w:pStyle w:val="MSHeading3"/>
        <w:rPr>
          <w:rFonts w:ascii="Segoe UI" w:hAnsi="Segoe UI" w:cs="Segoe UI"/>
          <w:sz w:val="24"/>
          <w:szCs w:val="24"/>
        </w:rPr>
      </w:pPr>
      <w:r w:rsidRPr="00BE7D78">
        <w:rPr>
          <w:rFonts w:ascii="Segoe UI" w:hAnsi="Segoe UI" w:cs="Segoe UI"/>
          <w:sz w:val="24"/>
          <w:szCs w:val="24"/>
        </w:rPr>
        <w:t>How to Use This Guide</w:t>
      </w:r>
    </w:p>
    <w:p w:rsidR="00670B11" w:rsidRDefault="00670B11" w:rsidP="00380763">
      <w:pPr>
        <w:pStyle w:val="MSBody"/>
      </w:pPr>
      <w:r w:rsidRPr="00FA75A1">
        <w:rPr>
          <w:rStyle w:val="Strong"/>
        </w:rPr>
        <w:t>Chapter 1</w:t>
      </w:r>
      <w:r>
        <w:t xml:space="preserve"> provides an overview of accessibility, defines </w:t>
      </w:r>
      <w:bookmarkStart w:id="12" w:name="AT"/>
      <w:r>
        <w:t>accessible technology</w:t>
      </w:r>
      <w:bookmarkEnd w:id="12"/>
      <w:r>
        <w:t>, and discusses the importance of providing students with accessible technology in the era of personalized learning.</w:t>
      </w:r>
    </w:p>
    <w:p w:rsidR="00670B11" w:rsidRDefault="00670B11" w:rsidP="00380763">
      <w:pPr>
        <w:pStyle w:val="MSBody"/>
      </w:pPr>
      <w:r w:rsidRPr="00574725">
        <w:rPr>
          <w:rStyle w:val="Strong"/>
        </w:rPr>
        <w:t>Chapter 2</w:t>
      </w:r>
      <w:r>
        <w:t xml:space="preserve"> </w:t>
      </w:r>
      <w:r w:rsidR="00452831">
        <w:t>provides an overview of</w:t>
      </w:r>
      <w:r w:rsidR="003224F0">
        <w:t xml:space="preserve"> </w:t>
      </w:r>
      <w:r>
        <w:t xml:space="preserve">types of disabilities </w:t>
      </w:r>
      <w:r w:rsidR="003224F0">
        <w:t xml:space="preserve">and impairments organized by vision, learning, mobility and dexterity, hearing, </w:t>
      </w:r>
      <w:r>
        <w:t>and</w:t>
      </w:r>
      <w:r w:rsidR="007C6D9F">
        <w:t xml:space="preserve"> language</w:t>
      </w:r>
      <w:r>
        <w:t>. Each type of impairment is defined</w:t>
      </w:r>
      <w:r w:rsidR="00452831">
        <w:t xml:space="preserve">. A section on how to access built-in accessibility features and options in Windows 8 is provided, as well as descriptions of </w:t>
      </w:r>
      <w:r>
        <w:t xml:space="preserve">assistive </w:t>
      </w:r>
      <w:r w:rsidR="007C6D9F">
        <w:t xml:space="preserve">technology products teachers and their students may find useful </w:t>
      </w:r>
      <w:r w:rsidR="00A5101F">
        <w:t xml:space="preserve">in relation to </w:t>
      </w:r>
      <w:r w:rsidR="00452831">
        <w:t xml:space="preserve">specific </w:t>
      </w:r>
      <w:r w:rsidR="00474030">
        <w:t>impairments</w:t>
      </w:r>
      <w:r>
        <w:t xml:space="preserve">. </w:t>
      </w:r>
    </w:p>
    <w:p w:rsidR="00670B11" w:rsidRDefault="00670B11" w:rsidP="00380763">
      <w:pPr>
        <w:pStyle w:val="MSBody"/>
      </w:pPr>
      <w:r w:rsidRPr="00574725">
        <w:rPr>
          <w:rStyle w:val="Strong"/>
        </w:rPr>
        <w:t>Chapter 3</w:t>
      </w:r>
      <w:r>
        <w:t xml:space="preserve"> provides an overview of accessibility features</w:t>
      </w:r>
      <w:r w:rsidR="00452831">
        <w:t xml:space="preserve"> and o</w:t>
      </w:r>
      <w:r w:rsidR="00D26302">
        <w:t>ptions in Windows 8</w:t>
      </w:r>
      <w:r w:rsidR="00452831">
        <w:t>, In</w:t>
      </w:r>
      <w:r w:rsidR="00AF1992">
        <w:t>te</w:t>
      </w:r>
      <w:r w:rsidR="00D26302">
        <w:t>rnet Explorer 1</w:t>
      </w:r>
      <w:r w:rsidR="00433830">
        <w:t>1</w:t>
      </w:r>
      <w:r w:rsidR="00D26302">
        <w:t>, Office 2013, Office 365,</w:t>
      </w:r>
      <w:r w:rsidR="00452831">
        <w:t xml:space="preserve"> Lync 2013</w:t>
      </w:r>
      <w:r w:rsidR="00D26302">
        <w:t>, Kinect for Xbox 360, and Kinect for Windows</w:t>
      </w:r>
      <w:r w:rsidR="003224F0">
        <w:t>.</w:t>
      </w:r>
      <w:r w:rsidR="00452831">
        <w:t xml:space="preserve"> Brief descriptions and links to further information are provided.</w:t>
      </w:r>
    </w:p>
    <w:p w:rsidR="003224F0" w:rsidRDefault="003224F0" w:rsidP="00380763">
      <w:pPr>
        <w:pStyle w:val="MSBody"/>
      </w:pPr>
      <w:r w:rsidRPr="003224F0">
        <w:rPr>
          <w:rStyle w:val="Strong"/>
        </w:rPr>
        <w:t>Chapter 4</w:t>
      </w:r>
      <w:r>
        <w:t xml:space="preserve"> provides guidance on selecting accessible technology including how to identify the right mix of accessibility solutions, an assistive technology product starter guide, and an assistive technology decision tree, as well as additional resources available to educators through associations and </w:t>
      </w:r>
      <w:r w:rsidR="00A5101F">
        <w:t>disability</w:t>
      </w:r>
      <w:r>
        <w:t xml:space="preserve"> advocacy organizations.</w:t>
      </w:r>
    </w:p>
    <w:p w:rsidR="00A31FCB" w:rsidRDefault="00A31FCB" w:rsidP="00380763">
      <w:pPr>
        <w:pStyle w:val="MSBody"/>
        <w:rPr>
          <w:b/>
        </w:rPr>
      </w:pPr>
      <w:r>
        <w:rPr>
          <w:b/>
        </w:rPr>
        <w:t xml:space="preserve">Resources </w:t>
      </w:r>
      <w:r w:rsidRPr="00A31FCB">
        <w:t>provides Microsoft, accessibility association</w:t>
      </w:r>
      <w:r>
        <w:t>,</w:t>
      </w:r>
      <w:r w:rsidRPr="00A31FCB">
        <w:t xml:space="preserve"> and international</w:t>
      </w:r>
      <w:r>
        <w:rPr>
          <w:b/>
        </w:rPr>
        <w:t xml:space="preserve"> </w:t>
      </w:r>
      <w:r>
        <w:t>disability advocacy group contact information.</w:t>
      </w:r>
      <w:r>
        <w:rPr>
          <w:b/>
        </w:rPr>
        <w:t xml:space="preserve"> </w:t>
      </w:r>
    </w:p>
    <w:p w:rsidR="00A31FCB" w:rsidRDefault="00A31FCB" w:rsidP="00380763">
      <w:pPr>
        <w:pStyle w:val="MSBody"/>
      </w:pPr>
      <w:r w:rsidRPr="00A31FCB">
        <w:rPr>
          <w:b/>
        </w:rPr>
        <w:t>Glossary</w:t>
      </w:r>
      <w:r>
        <w:t xml:space="preserve"> provides definitions of words and terms used in this document.</w:t>
      </w:r>
    </w:p>
    <w:p w:rsidR="00A31FCB" w:rsidRDefault="00A31FCB" w:rsidP="00380763">
      <w:pPr>
        <w:pStyle w:val="MSBody"/>
      </w:pPr>
      <w:r w:rsidRPr="00A31FCB">
        <w:rPr>
          <w:b/>
        </w:rPr>
        <w:t>Links</w:t>
      </w:r>
      <w:r>
        <w:t xml:space="preserve"> provides the full URL </w:t>
      </w:r>
      <w:r w:rsidR="006F40AD">
        <w:t xml:space="preserve">(web address) </w:t>
      </w:r>
      <w:r>
        <w:t>for some hyperlinked (blue underlined links) within this document if the URL is to</w:t>
      </w:r>
      <w:r w:rsidR="006F40AD">
        <w:t>o long to include in the</w:t>
      </w:r>
      <w:r>
        <w:t xml:space="preserve"> description it references. </w:t>
      </w:r>
    </w:p>
    <w:p w:rsidR="00670B11" w:rsidRDefault="00670B11" w:rsidP="00341A56">
      <w:pPr>
        <w:pStyle w:val="MSHeading3"/>
      </w:pPr>
      <w:r>
        <w:t>Download</w:t>
      </w:r>
    </w:p>
    <w:p w:rsidR="0012335B" w:rsidRDefault="00670B11" w:rsidP="005A4AA2">
      <w:pPr>
        <w:sectPr w:rsidR="0012335B" w:rsidSect="0039571F">
          <w:footerReference w:type="default" r:id="rId20"/>
          <w:type w:val="continuous"/>
          <w:pgSz w:w="12240" w:h="15840"/>
          <w:pgMar w:top="1440" w:right="1440" w:bottom="1440" w:left="1440" w:header="720" w:footer="576" w:gutter="0"/>
          <w:cols w:space="720"/>
          <w:docGrid w:linePitch="360"/>
        </w:sectPr>
      </w:pPr>
      <w:r>
        <w:t xml:space="preserve">This guide is available for download on the </w:t>
      </w:r>
      <w:hyperlink r:id="rId21" w:tooltip="External link to Microsoft Accessibility Website" w:history="1">
        <w:r w:rsidR="00FB186C">
          <w:rPr>
            <w:rStyle w:val="Hyperlink"/>
          </w:rPr>
          <w:t>Microsof</w:t>
        </w:r>
        <w:r w:rsidR="00FB186C">
          <w:rPr>
            <w:rStyle w:val="Hyperlink"/>
          </w:rPr>
          <w:t>t</w:t>
        </w:r>
        <w:r w:rsidR="00FB186C">
          <w:rPr>
            <w:rStyle w:val="Hyperlink"/>
          </w:rPr>
          <w:t xml:space="preserve"> Accessibility Website</w:t>
        </w:r>
      </w:hyperlink>
      <w:r w:rsidR="00AB05E9" w:rsidRPr="00AB05E9">
        <w:t>:</w:t>
      </w:r>
      <w:r>
        <w:t xml:space="preserve"> </w:t>
      </w:r>
      <w:hyperlink r:id="rId22" w:tooltip="Microsoft Accessibility" w:history="1">
        <w:r w:rsidR="00380763" w:rsidRPr="002C2D00">
          <w:rPr>
            <w:rStyle w:val="Hyperlink"/>
          </w:rPr>
          <w:t>www.microsoft.com/ena</w:t>
        </w:r>
        <w:r w:rsidR="00380763" w:rsidRPr="002C2D00">
          <w:rPr>
            <w:rStyle w:val="Hyperlink"/>
          </w:rPr>
          <w:t>b</w:t>
        </w:r>
        <w:r w:rsidR="00380763" w:rsidRPr="002C2D00">
          <w:rPr>
            <w:rStyle w:val="Hyperlink"/>
          </w:rPr>
          <w:t>le/education/</w:t>
        </w:r>
      </w:hyperlink>
      <w:r w:rsidR="007C6D9F">
        <w:t xml:space="preserve"> </w:t>
      </w:r>
    </w:p>
    <w:p w:rsidR="00670B11" w:rsidRPr="004B3436" w:rsidRDefault="00670B11" w:rsidP="00B9611A">
      <w:pPr>
        <w:pStyle w:val="MSHeading1"/>
        <w:spacing w:after="0"/>
      </w:pPr>
      <w:bookmarkStart w:id="13" w:name="_Toc350247191"/>
      <w:bookmarkStart w:id="14" w:name="_Toc350247549"/>
      <w:bookmarkStart w:id="15" w:name="_Toc350247820"/>
      <w:bookmarkStart w:id="16" w:name="_Toc350355233"/>
      <w:bookmarkStart w:id="17" w:name="_Toc350355494"/>
      <w:bookmarkStart w:id="18" w:name="_Toc390159957"/>
      <w:r>
        <w:t>Chapter 1:</w:t>
      </w:r>
      <w:bookmarkEnd w:id="13"/>
      <w:bookmarkEnd w:id="14"/>
      <w:bookmarkEnd w:id="15"/>
      <w:bookmarkEnd w:id="16"/>
      <w:bookmarkEnd w:id="17"/>
      <w:r w:rsidR="00B9611A">
        <w:t xml:space="preserve"> </w:t>
      </w:r>
      <w:r w:rsidR="00B9611A">
        <w:br/>
      </w:r>
      <w:r w:rsidRPr="004B3436">
        <w:t>Personalized Learning &amp; Accessibility</w:t>
      </w:r>
      <w:bookmarkEnd w:id="18"/>
    </w:p>
    <w:p w:rsidR="00670B11" w:rsidRDefault="00670B11" w:rsidP="00670B11">
      <w:r>
        <w:t xml:space="preserve">Education leaders around the world are focused on preparing students in primary and secondary schools for tomorrow’s world, with the objective of helping each one meet his or her maximum potential. This focus, combined with the realization that every child learns in a unique way, is at the heart of “personalized learning.” As educators </w:t>
      </w:r>
      <w:r w:rsidR="007B31F5">
        <w:t>strive</w:t>
      </w:r>
      <w:r>
        <w:t xml:space="preserve"> to reach this goal, technology emerge</w:t>
      </w:r>
      <w:r w:rsidR="007B31F5">
        <w:t>s</w:t>
      </w:r>
      <w:r>
        <w:t xml:space="preserve"> as a key component in making personalized learning a reality.</w:t>
      </w:r>
    </w:p>
    <w:p w:rsidR="000A419A" w:rsidRPr="000A419A" w:rsidRDefault="000A419A" w:rsidP="000A419A">
      <w:pPr>
        <w:pStyle w:val="NormalWeb"/>
        <w:spacing w:before="0" w:beforeAutospacing="0" w:after="120" w:afterAutospacing="0" w:line="240" w:lineRule="auto"/>
        <w:ind w:left="720" w:right="576"/>
        <w:rPr>
          <w:rFonts w:asciiTheme="minorHAnsi" w:eastAsiaTheme="minorEastAsia" w:hAnsiTheme="minorHAnsi" w:cstheme="minorHAnsi"/>
          <w:i/>
          <w:color w:val="000000" w:themeColor="text1"/>
          <w:szCs w:val="20"/>
          <w:lang w:eastAsia="ja-JP"/>
        </w:rPr>
      </w:pPr>
      <w:r w:rsidRPr="000A419A">
        <w:rPr>
          <w:rFonts w:asciiTheme="minorHAnsi" w:eastAsiaTheme="minorEastAsia" w:hAnsiTheme="minorHAnsi" w:cstheme="minorHAnsi"/>
          <w:color w:val="000000" w:themeColor="text1"/>
          <w:szCs w:val="20"/>
          <w:lang w:eastAsia="ja-JP"/>
        </w:rPr>
        <w:t>”</w:t>
      </w:r>
      <w:r w:rsidRPr="000A419A">
        <w:rPr>
          <w:rFonts w:asciiTheme="minorHAnsi" w:eastAsiaTheme="minorEastAsia" w:hAnsiTheme="minorHAnsi" w:cstheme="minorHAnsi"/>
          <w:i/>
          <w:color w:val="000000" w:themeColor="text1"/>
          <w:szCs w:val="20"/>
          <w:lang w:eastAsia="ja-JP"/>
        </w:rPr>
        <w:t>I have long believed in the power of technology to make a profound impact in education and I’ve been fortunate enough to see some amazing examples around the world where teachers are truly making magic happen for their students. The examples that often most stand out and illustrate the transformative potential of technology are those that use accessible technology integration to empower and enrich the world of students that otherwise might have had an extremely difficult time communicating, collaborating, or socializing with their peers.”</w:t>
      </w:r>
    </w:p>
    <w:p w:rsidR="000A419A" w:rsidRPr="000A419A" w:rsidRDefault="000A419A" w:rsidP="000A419A">
      <w:pPr>
        <w:pStyle w:val="NormalWeb"/>
        <w:spacing w:before="0" w:beforeAutospacing="0" w:after="120" w:afterAutospacing="0" w:line="240" w:lineRule="auto"/>
        <w:ind w:left="720" w:right="576"/>
        <w:jc w:val="right"/>
        <w:rPr>
          <w:rFonts w:asciiTheme="minorHAnsi" w:eastAsiaTheme="minorEastAsia" w:hAnsiTheme="minorHAnsi" w:cstheme="minorHAnsi"/>
          <w:i/>
          <w:color w:val="000000" w:themeColor="text1"/>
          <w:sz w:val="22"/>
          <w:szCs w:val="20"/>
          <w:lang w:eastAsia="ja-JP"/>
        </w:rPr>
      </w:pPr>
      <w:r w:rsidRPr="000A419A">
        <w:rPr>
          <w:rFonts w:asciiTheme="minorHAnsi" w:eastAsiaTheme="minorEastAsia" w:hAnsiTheme="minorHAnsi" w:cstheme="minorHAnsi"/>
          <w:i/>
          <w:color w:val="000000" w:themeColor="text1"/>
          <w:sz w:val="22"/>
          <w:szCs w:val="20"/>
          <w:lang w:eastAsia="ja-JP"/>
        </w:rPr>
        <w:t>― Anthony Salcito, Worldwide Vice President of Education, Microsoft Corporation</w:t>
      </w:r>
    </w:p>
    <w:p w:rsidR="00670B11" w:rsidRDefault="00670B11" w:rsidP="00670B11">
      <w:r>
        <w:t>Personalized learning requires attention to the unique needs of all students—</w:t>
      </w:r>
      <w:r w:rsidR="00474030">
        <w:t>including</w:t>
      </w:r>
      <w:r>
        <w:t xml:space="preserve"> stud</w:t>
      </w:r>
      <w:r w:rsidR="007C6D9F">
        <w:t xml:space="preserve">ents with learning </w:t>
      </w:r>
      <w:r>
        <w:t xml:space="preserve">or physical </w:t>
      </w:r>
      <w:r w:rsidR="007C6D9F">
        <w:t xml:space="preserve">impairments and </w:t>
      </w:r>
      <w:r>
        <w:t xml:space="preserve">disabilities. As students are encouraged to take greater responsibility for their learning and for using technology to acquire new skills, schools have a responsibility to provide accessible technology that can be personalized for each student’s needs. Providing accessible technology in the classroom to students with </w:t>
      </w:r>
      <w:r w:rsidR="000F65C0">
        <w:t xml:space="preserve">a wide range of disabilities and impairments—from mild to </w:t>
      </w:r>
      <w:r w:rsidR="00110A51">
        <w:t>severe</w:t>
      </w:r>
      <w:r w:rsidR="00BC5221">
        <w:t xml:space="preserve">, </w:t>
      </w:r>
      <w:r w:rsidR="00110A51">
        <w:t>and from</w:t>
      </w:r>
      <w:r w:rsidR="00BC5221">
        <w:t xml:space="preserve"> temporary to permanent</w:t>
      </w:r>
      <w:r w:rsidR="000F65C0">
        <w:t>—en</w:t>
      </w:r>
      <w:r>
        <w:t xml:space="preserve">ables all students to have </w:t>
      </w:r>
      <w:r w:rsidR="000A419A">
        <w:t>equal</w:t>
      </w:r>
      <w:r>
        <w:t xml:space="preserve"> educational opportunities. </w:t>
      </w:r>
    </w:p>
    <w:p w:rsidR="00597B1A" w:rsidRDefault="00597B1A" w:rsidP="00597B1A">
      <w:r w:rsidRPr="000A419A">
        <w:t xml:space="preserve">At Microsoft, we embrace our role and responsibility in helping to ensure students of all abilities have opportunities to learn 21st century skills. </w:t>
      </w:r>
      <w:r w:rsidR="00FD0D5D">
        <w:t xml:space="preserve">Microsoft has a long history of </w:t>
      </w:r>
      <w:hyperlink r:id="rId23" w:tooltip="External link to Microsoft Accessibility website Commitment to Accessibility webpage" w:history="1">
        <w:r w:rsidR="00FD0D5D" w:rsidRPr="00FD0D5D">
          <w:rPr>
            <w:rStyle w:val="Hyperlink"/>
          </w:rPr>
          <w:t>comm</w:t>
        </w:r>
        <w:r w:rsidR="00FD0D5D" w:rsidRPr="00FD0D5D">
          <w:rPr>
            <w:rStyle w:val="Hyperlink"/>
          </w:rPr>
          <w:t>i</w:t>
        </w:r>
        <w:r w:rsidR="00FD0D5D" w:rsidRPr="00FD0D5D">
          <w:rPr>
            <w:rStyle w:val="Hyperlink"/>
          </w:rPr>
          <w:t>tment to accessibility</w:t>
        </w:r>
      </w:hyperlink>
      <w:r w:rsidR="00FB186C">
        <w:t xml:space="preserve"> (</w:t>
      </w:r>
      <w:hyperlink r:id="rId24" w:tooltip="External link to Microsoft Accessibility website" w:history="1">
        <w:r w:rsidR="00716730" w:rsidRPr="00346344">
          <w:rPr>
            <w:rStyle w:val="Hyperlink"/>
          </w:rPr>
          <w:t>www.microsoft.com/enable/mic</w:t>
        </w:r>
        <w:r w:rsidR="00716730" w:rsidRPr="00346344">
          <w:rPr>
            <w:rStyle w:val="Hyperlink"/>
          </w:rPr>
          <w:t>r</w:t>
        </w:r>
        <w:r w:rsidR="00716730" w:rsidRPr="00346344">
          <w:rPr>
            <w:rStyle w:val="Hyperlink"/>
          </w:rPr>
          <w:t>osoft/default.aspx</w:t>
        </w:r>
      </w:hyperlink>
      <w:r w:rsidR="00FB186C">
        <w:t>),</w:t>
      </w:r>
      <w:r w:rsidR="00655FA0">
        <w:t xml:space="preserve"> and we support</w:t>
      </w:r>
      <w:r>
        <w:t xml:space="preserve"> the personalized learning vision by providing technology that is accessible to every student—regardless of ability. </w:t>
      </w:r>
    </w:p>
    <w:p w:rsidR="00AE6FAD" w:rsidRDefault="00AE6FAD"/>
    <w:p w:rsidR="00597B1A" w:rsidRDefault="00597B1A">
      <w:pPr>
        <w:rPr>
          <w:b/>
          <w:sz w:val="24"/>
        </w:rPr>
      </w:pPr>
      <w:r>
        <w:br w:type="page"/>
      </w:r>
    </w:p>
    <w:p w:rsidR="00670B11" w:rsidRDefault="00670B11" w:rsidP="00CA308D">
      <w:pPr>
        <w:pStyle w:val="MSHeading2"/>
      </w:pPr>
      <w:bookmarkStart w:id="19" w:name="_Toc390159958"/>
      <w:r>
        <w:t>What is Accessibility and Accessible Technology?</w:t>
      </w:r>
      <w:bookmarkEnd w:id="19"/>
    </w:p>
    <w:p w:rsidR="00597B1A" w:rsidRDefault="00670B11" w:rsidP="00670B11">
      <w:r>
        <w:t xml:space="preserve">In this guide, accessible technology is defined as computer technology that enables </w:t>
      </w:r>
      <w:r w:rsidR="009B55E1">
        <w:t>individuals</w:t>
      </w:r>
      <w:r>
        <w:t xml:space="preserve"> to adjust a computer to meet their vision, hearing, dexterity</w:t>
      </w:r>
      <w:r w:rsidR="000D12D6">
        <w:t xml:space="preserve"> and mobility</w:t>
      </w:r>
      <w:r>
        <w:t xml:space="preserve">, </w:t>
      </w:r>
      <w:r w:rsidR="00597B1A">
        <w:t>learning</w:t>
      </w:r>
      <w:r>
        <w:t xml:space="preserve">, and </w:t>
      </w:r>
      <w:r w:rsidR="00597B1A">
        <w:t>language</w:t>
      </w:r>
      <w:r>
        <w:t xml:space="preserve"> needs. </w:t>
      </w:r>
      <w:r w:rsidR="00597B1A">
        <w:t>For many, accessibility is what makes computer use possible in the first place. Moreover, a</w:t>
      </w:r>
      <w:r>
        <w:t>ccessibility makes it easier for all students to see, hear, and use a computer, and to personalize their computers to meet t</w:t>
      </w:r>
      <w:r w:rsidR="000D1847">
        <w:t>heir own needs and preferences.</w:t>
      </w:r>
    </w:p>
    <w:p w:rsidR="00670B11" w:rsidRDefault="00670B11" w:rsidP="000D1847">
      <w:pPr>
        <w:pStyle w:val="CommentText"/>
      </w:pPr>
      <w:r>
        <w:t xml:space="preserve">Although many people believe that accessibility is just for computer users with disabilities, in reality, the majority of </w:t>
      </w:r>
      <w:r w:rsidR="003A435D">
        <w:t xml:space="preserve">people </w:t>
      </w:r>
      <w:r>
        <w:t>benefit from accessib</w:t>
      </w:r>
      <w:r w:rsidR="00D95F65">
        <w:t>ility features</w:t>
      </w:r>
      <w:r>
        <w:t>. For example</w:t>
      </w:r>
      <w:r w:rsidR="009C055F">
        <w:t xml:space="preserve">, </w:t>
      </w:r>
      <w:r w:rsidR="003A435D">
        <w:t xml:space="preserve">most people want to </w:t>
      </w:r>
      <w:r w:rsidR="009B55E1">
        <w:t>adjust</w:t>
      </w:r>
      <w:r>
        <w:t xml:space="preserve"> colors, font style</w:t>
      </w:r>
      <w:r w:rsidR="003A435D">
        <w:t>s</w:t>
      </w:r>
      <w:r>
        <w:t xml:space="preserve"> and size</w:t>
      </w:r>
      <w:r w:rsidR="003A435D">
        <w:t>s</w:t>
      </w:r>
      <w:r>
        <w:t xml:space="preserve">, </w:t>
      </w:r>
      <w:r w:rsidR="00D95F65">
        <w:t xml:space="preserve">background images, and </w:t>
      </w:r>
      <w:r>
        <w:t>sounds</w:t>
      </w:r>
      <w:r w:rsidR="000F65C0">
        <w:t xml:space="preserve"> </w:t>
      </w:r>
      <w:r w:rsidR="003A435D">
        <w:t>to</w:t>
      </w:r>
      <w:r w:rsidR="000F65C0">
        <w:t xml:space="preserve"> make</w:t>
      </w:r>
      <w:r w:rsidR="003A435D">
        <w:t xml:space="preserve"> it</w:t>
      </w:r>
      <w:r w:rsidR="000F65C0">
        <w:t xml:space="preserve"> easier and more comfortable </w:t>
      </w:r>
      <w:r w:rsidR="003A435D">
        <w:t>to use a computer</w:t>
      </w:r>
      <w:r>
        <w:t xml:space="preserve">. </w:t>
      </w:r>
      <w:r w:rsidR="000D1847">
        <w:t xml:space="preserve">Using voice control to create a text message on a mobile </w:t>
      </w:r>
      <w:r w:rsidR="00CA4208">
        <w:t>phone</w:t>
      </w:r>
      <w:r w:rsidR="000D1847">
        <w:t xml:space="preserve"> lets users choose the way they want to access information. </w:t>
      </w:r>
    </w:p>
    <w:p w:rsidR="00670B11" w:rsidRDefault="00670B11" w:rsidP="00670B11">
      <w:r>
        <w:t>Accessible techn</w:t>
      </w:r>
      <w:r w:rsidR="00D95F65">
        <w:t>ology encompasses</w:t>
      </w:r>
      <w:r>
        <w:t>:</w:t>
      </w:r>
    </w:p>
    <w:p w:rsidR="00670B11" w:rsidRDefault="00670B11" w:rsidP="00FA75A1">
      <w:pPr>
        <w:pStyle w:val="MSBulletmain"/>
      </w:pPr>
      <w:r w:rsidRPr="00FA75A1">
        <w:rPr>
          <w:rStyle w:val="Strong"/>
        </w:rPr>
        <w:t>Accessibility features or settings</w:t>
      </w:r>
      <w:r w:rsidR="004D30A6">
        <w:t xml:space="preserve"> </w:t>
      </w:r>
      <w:r>
        <w:t xml:space="preserve">built into </w:t>
      </w:r>
      <w:r w:rsidR="004D30A6">
        <w:t xml:space="preserve">the operating </w:t>
      </w:r>
      <w:r w:rsidR="00712BBA">
        <w:t xml:space="preserve">system </w:t>
      </w:r>
      <w:r w:rsidR="004D30A6">
        <w:t>and other s</w:t>
      </w:r>
      <w:r>
        <w:t>oftware programs</w:t>
      </w:r>
      <w:r w:rsidR="003A435D">
        <w:t>. These feature</w:t>
      </w:r>
      <w:r w:rsidR="009C055F">
        <w:t>s</w:t>
      </w:r>
      <w:r>
        <w:t xml:space="preserve"> </w:t>
      </w:r>
      <w:r w:rsidR="00D95F65">
        <w:t xml:space="preserve">can be adjusted </w:t>
      </w:r>
      <w:r>
        <w:t xml:space="preserve">to meet vision, hearing, </w:t>
      </w:r>
      <w:r w:rsidR="00597B1A">
        <w:t xml:space="preserve">dexterity and </w:t>
      </w:r>
      <w:r>
        <w:t>mobility, language, and learning needs. For example, in Windows</w:t>
      </w:r>
      <w:r w:rsidR="004D30A6">
        <w:t xml:space="preserve"> 8</w:t>
      </w:r>
      <w:r>
        <w:t xml:space="preserve">, </w:t>
      </w:r>
      <w:r w:rsidR="009B55E1">
        <w:t xml:space="preserve">you can </w:t>
      </w:r>
      <w:r>
        <w:t>chang</w:t>
      </w:r>
      <w:r w:rsidR="009C055F">
        <w:t>e</w:t>
      </w:r>
      <w:r>
        <w:t xml:space="preserve"> th</w:t>
      </w:r>
      <w:r w:rsidR="009B55E1">
        <w:t xml:space="preserve">e font size and color, and </w:t>
      </w:r>
      <w:r>
        <w:t>mouse pointer</w:t>
      </w:r>
      <w:r w:rsidR="009B55E1">
        <w:t xml:space="preserve"> size, color, and movement </w:t>
      </w:r>
      <w:r>
        <w:t>options</w:t>
      </w:r>
      <w:r w:rsidR="009B55E1">
        <w:t>. Microsoft Windows, Microsoft</w:t>
      </w:r>
      <w:r>
        <w:t xml:space="preserve"> Office, </w:t>
      </w:r>
      <w:r w:rsidR="004D30A6">
        <w:t xml:space="preserve">Microsoft Office 365, </w:t>
      </w:r>
      <w:r w:rsidR="009B55E1">
        <w:t>and Microsoft Internet Explorer</w:t>
      </w:r>
      <w:r>
        <w:t xml:space="preserve"> include </w:t>
      </w:r>
      <w:r w:rsidR="009C055F">
        <w:t xml:space="preserve">additional </w:t>
      </w:r>
      <w:r>
        <w:t>accessibility features and settings</w:t>
      </w:r>
      <w:r w:rsidR="004D30A6">
        <w:t xml:space="preserve"> that can be adjust</w:t>
      </w:r>
      <w:r w:rsidR="009B55E1">
        <w:t>ed</w:t>
      </w:r>
      <w:r w:rsidR="004D30A6">
        <w:t xml:space="preserve"> to</w:t>
      </w:r>
      <w:r>
        <w:t xml:space="preserve"> make the computer easier to see, hear, and use.</w:t>
      </w:r>
    </w:p>
    <w:p w:rsidR="00670B11" w:rsidRDefault="00670B11" w:rsidP="00786DF7">
      <w:pPr>
        <w:pStyle w:val="MSBulletmain"/>
      </w:pPr>
      <w:r w:rsidRPr="00FA75A1">
        <w:rPr>
          <w:rStyle w:val="Strong"/>
        </w:rPr>
        <w:t>Assistive technology products</w:t>
      </w:r>
      <w:r>
        <w:t xml:space="preserve"> (specialty hardware and software products) that accommodate an individual’s </w:t>
      </w:r>
      <w:r w:rsidR="00597B1A">
        <w:t xml:space="preserve">impairment, </w:t>
      </w:r>
      <w:r>
        <w:t>disability</w:t>
      </w:r>
      <w:r w:rsidR="00597B1A">
        <w:t>,</w:t>
      </w:r>
      <w:r>
        <w:t xml:space="preserve"> or multiple disabilities. Examples include a screen magnification program for a computer user who has low vision or an ergonomic keyboard for a computer user with wrist pain.</w:t>
      </w:r>
      <w:r w:rsidR="00D95F65">
        <w:t xml:space="preserve"> The products are usually add-ons to a computer system and are available from </w:t>
      </w:r>
      <w:hyperlink r:id="rId25" w:tooltip="External link to Microsoft Accessibility Assistive Technology webpage" w:history="1">
        <w:r w:rsidR="00D95F65" w:rsidRPr="004561EB">
          <w:rPr>
            <w:rStyle w:val="Hyperlink"/>
          </w:rPr>
          <w:t>independent technolog</w:t>
        </w:r>
        <w:r w:rsidR="00C67A43">
          <w:rPr>
            <w:rStyle w:val="Hyperlink"/>
          </w:rPr>
          <w:t>y</w:t>
        </w:r>
        <w:r w:rsidR="00C67A43">
          <w:rPr>
            <w:rStyle w:val="Hyperlink"/>
          </w:rPr>
          <w:t xml:space="preserve"> </w:t>
        </w:r>
        <w:r w:rsidR="00C67A43">
          <w:rPr>
            <w:rStyle w:val="Hyperlink"/>
          </w:rPr>
          <w:t>companies</w:t>
        </w:r>
      </w:hyperlink>
      <w:r w:rsidR="00786DF7">
        <w:t xml:space="preserve"> (</w:t>
      </w:r>
      <w:hyperlink r:id="rId26" w:tooltip="External link to Microsoft Accessibility website Assistive Technology webpage" w:history="1">
        <w:r w:rsidR="00716730" w:rsidRPr="00346344">
          <w:rPr>
            <w:rStyle w:val="Hyperlink"/>
          </w:rPr>
          <w:t>www.m</w:t>
        </w:r>
        <w:r w:rsidR="00716730" w:rsidRPr="00346344">
          <w:rPr>
            <w:rStyle w:val="Hyperlink"/>
          </w:rPr>
          <w:t>i</w:t>
        </w:r>
        <w:r w:rsidR="00716730" w:rsidRPr="00346344">
          <w:rPr>
            <w:rStyle w:val="Hyperlink"/>
          </w:rPr>
          <w:t>crosoft.com/enable/at/</w:t>
        </w:r>
      </w:hyperlink>
      <w:r w:rsidR="00786DF7">
        <w:t>)</w:t>
      </w:r>
      <w:r w:rsidR="00D95F65">
        <w:t>.</w:t>
      </w:r>
    </w:p>
    <w:p w:rsidR="0062258D" w:rsidRDefault="0062258D" w:rsidP="0062258D">
      <w:pPr>
        <w:pStyle w:val="MSBulletmain"/>
        <w:numPr>
          <w:ilvl w:val="0"/>
          <w:numId w:val="0"/>
        </w:numPr>
        <w:ind w:left="360"/>
      </w:pPr>
      <w:r w:rsidRPr="000E4E42">
        <w:rPr>
          <w:b/>
        </w:rPr>
        <w:t>Note:</w:t>
      </w:r>
      <w:r>
        <w:t xml:space="preserve"> </w:t>
      </w:r>
      <w:r w:rsidR="0055364B" w:rsidRPr="0055364B">
        <w:t>Windows RT only supports the installation of apps through the</w:t>
      </w:r>
      <w:r w:rsidR="0055364B">
        <w:t xml:space="preserve"> </w:t>
      </w:r>
      <w:hyperlink r:id="rId27" w:tooltip="External link to overview of Windows 8 Apps Store" w:history="1">
        <w:r w:rsidR="0055364B" w:rsidRPr="00A927F0">
          <w:rPr>
            <w:rStyle w:val="Hyperlink"/>
          </w:rPr>
          <w:t>Windows Store</w:t>
        </w:r>
      </w:hyperlink>
      <w:r w:rsidR="0055364B">
        <w:rPr>
          <w:rStyle w:val="FootnoteReference"/>
        </w:rPr>
        <w:footnoteReference w:id="1"/>
      </w:r>
      <w:r w:rsidR="0055364B" w:rsidRPr="00C72C5B">
        <w:t xml:space="preserve">. </w:t>
      </w:r>
      <w:r w:rsidR="0055364B" w:rsidRPr="0055364B">
        <w:t>Windows 8 is required for individuals using desktop-based assistive technology applications. Be sure to check with your</w:t>
      </w:r>
      <w:r w:rsidR="0055364B" w:rsidRPr="00C72C5B">
        <w:t xml:space="preserve"> </w:t>
      </w:r>
      <w:hyperlink r:id="rId28" w:tooltip="External link to Microsoft Accessibility website Assistive Technology webpage" w:history="1">
        <w:r w:rsidR="0055364B" w:rsidRPr="00A927F0">
          <w:rPr>
            <w:rStyle w:val="Hyperlink"/>
          </w:rPr>
          <w:t>assistive technology manufacturer</w:t>
        </w:r>
      </w:hyperlink>
      <w:r w:rsidR="0055364B">
        <w:t xml:space="preserve"> (</w:t>
      </w:r>
      <w:hyperlink r:id="rId29" w:tooltip="External link to Microsoft Accessibility website Assistive Technology webpage" w:history="1">
        <w:r w:rsidR="0055364B" w:rsidRPr="00CC3188">
          <w:rPr>
            <w:rStyle w:val="Hyperlink"/>
          </w:rPr>
          <w:t>www.microsoft.com/enable/at/</w:t>
        </w:r>
      </w:hyperlink>
      <w:r w:rsidR="0055364B">
        <w:t xml:space="preserve">) </w:t>
      </w:r>
      <w:r w:rsidR="0055364B" w:rsidRPr="0055364B">
        <w:t>regarding compatibility before purchasing a new Windows 8 device</w:t>
      </w:r>
      <w:r w:rsidR="0055364B">
        <w:t>.</w:t>
      </w:r>
    </w:p>
    <w:p w:rsidR="00670B11" w:rsidRDefault="00670B11" w:rsidP="00CA308D">
      <w:pPr>
        <w:pStyle w:val="MSHeading2"/>
      </w:pPr>
      <w:bookmarkStart w:id="20" w:name="_Toc390159959"/>
      <w:r>
        <w:t>The Need for Accessible Technology in Schools</w:t>
      </w:r>
      <w:bookmarkEnd w:id="20"/>
      <w:r>
        <w:t xml:space="preserve"> </w:t>
      </w:r>
    </w:p>
    <w:p w:rsidR="00670B11" w:rsidRDefault="00670B11" w:rsidP="00670B11">
      <w:r>
        <w:t>Accessible technology in schools is important for several reasons. First and foremost, many countries</w:t>
      </w:r>
      <w:r w:rsidR="00924D9C">
        <w:t xml:space="preserve"> </w:t>
      </w:r>
      <w:r>
        <w:t>require schools</w:t>
      </w:r>
      <w:r w:rsidR="00597B1A">
        <w:t>,</w:t>
      </w:r>
      <w:r>
        <w:t xml:space="preserve"> by law</w:t>
      </w:r>
      <w:r w:rsidR="00597B1A">
        <w:t>,</w:t>
      </w:r>
      <w:r>
        <w:t xml:space="preserve"> to provide equal access to technologie</w:t>
      </w:r>
      <w:r w:rsidR="00597B1A">
        <w:t>s for students with disabilities</w:t>
      </w:r>
      <w:r>
        <w:t xml:space="preserve">. Among the </w:t>
      </w:r>
      <w:r w:rsidR="00D8291F">
        <w:t>many</w:t>
      </w:r>
      <w:r>
        <w:t xml:space="preserve"> reasons for legislating equal access is the inclusion of students with disabilities in mainstream classrooms. </w:t>
      </w:r>
    </w:p>
    <w:p w:rsidR="00670B11" w:rsidRDefault="00670B11" w:rsidP="00670B11">
      <w:r>
        <w:t>In many countries, students with special needs are being integrated into mainstream classrooms</w:t>
      </w:r>
      <w:r w:rsidR="009C055F">
        <w:t>,</w:t>
      </w:r>
      <w:r>
        <w:t xml:space="preserve"> rather than </w:t>
      </w:r>
      <w:r w:rsidR="003A435D">
        <w:t xml:space="preserve">isolated in </w:t>
      </w:r>
      <w:r>
        <w:t xml:space="preserve">schools that focus solely on students with disabilities. This trend </w:t>
      </w:r>
      <w:r w:rsidR="003A435D">
        <w:t xml:space="preserve">makes it </w:t>
      </w:r>
      <w:r w:rsidR="009C055F">
        <w:t xml:space="preserve">especially </w:t>
      </w:r>
      <w:r w:rsidR="003A435D">
        <w:t>important</w:t>
      </w:r>
      <w:r>
        <w:t xml:space="preserve"> for schools and educators to understand how accessible technology</w:t>
      </w:r>
      <w:r w:rsidR="00351C15">
        <w:t xml:space="preserve"> benefit</w:t>
      </w:r>
      <w:r w:rsidR="003A435D">
        <w:t>s</w:t>
      </w:r>
      <w:r w:rsidR="00351C15">
        <w:t xml:space="preserve"> </w:t>
      </w:r>
      <w:r w:rsidR="00EF04BA">
        <w:t xml:space="preserve">all </w:t>
      </w:r>
      <w:r>
        <w:t xml:space="preserve">students. </w:t>
      </w:r>
    </w:p>
    <w:p w:rsidR="003A0A7B" w:rsidRDefault="003A0A7B">
      <w:pPr>
        <w:rPr>
          <w:rFonts w:asciiTheme="minorHAnsi" w:eastAsia="Cambria" w:hAnsiTheme="minorHAnsi" w:cstheme="minorHAnsi"/>
          <w:b/>
          <w:szCs w:val="20"/>
        </w:rPr>
      </w:pPr>
      <w:r>
        <w:br w:type="page"/>
      </w:r>
    </w:p>
    <w:p w:rsidR="00670B11" w:rsidRPr="00ED4E74" w:rsidRDefault="00ED4E74" w:rsidP="00ED4E74">
      <w:pPr>
        <w:pStyle w:val="MSHeading3"/>
      </w:pPr>
      <w:r>
        <w:t>Prevalence of Adults and S</w:t>
      </w:r>
      <w:r w:rsidR="00670B11" w:rsidRPr="00ED4E74">
        <w:t>tudents wit</w:t>
      </w:r>
      <w:r>
        <w:t>h Disabilities Across the G</w:t>
      </w:r>
      <w:r w:rsidR="00670B11" w:rsidRPr="00ED4E74">
        <w:t>lobe</w:t>
      </w:r>
    </w:p>
    <w:p w:rsidR="00670B11" w:rsidRDefault="00A17301" w:rsidP="00670B11">
      <w:r>
        <w:t xml:space="preserve">According to the World Health Organization’s 2011 </w:t>
      </w:r>
      <w:hyperlink r:id="rId30" w:tooltip="External link to WHO World Report on Disability" w:history="1">
        <w:r w:rsidRPr="00A17301">
          <w:rPr>
            <w:rStyle w:val="Hyperlink"/>
          </w:rPr>
          <w:t>World Re</w:t>
        </w:r>
        <w:r w:rsidRPr="00A17301">
          <w:rPr>
            <w:rStyle w:val="Hyperlink"/>
          </w:rPr>
          <w:t>p</w:t>
        </w:r>
        <w:r w:rsidRPr="00A17301">
          <w:rPr>
            <w:rStyle w:val="Hyperlink"/>
          </w:rPr>
          <w:t>ort on Disability</w:t>
        </w:r>
      </w:hyperlink>
      <w:r w:rsidR="003F62D2">
        <w:rPr>
          <w:rStyle w:val="FootnoteReference"/>
        </w:rPr>
        <w:footnoteReference w:id="2"/>
      </w:r>
      <w:r>
        <w:t>, b</w:t>
      </w:r>
      <w:r w:rsidRPr="00B33F12">
        <w:rPr>
          <w:rFonts w:cs="Arial"/>
          <w:szCs w:val="20"/>
        </w:rPr>
        <w:t xml:space="preserve">ased on 2010 </w:t>
      </w:r>
      <w:r>
        <w:rPr>
          <w:rFonts w:cs="Arial"/>
          <w:szCs w:val="20"/>
        </w:rPr>
        <w:t xml:space="preserve">world </w:t>
      </w:r>
      <w:r w:rsidR="00BC5221">
        <w:rPr>
          <w:rFonts w:cs="Arial"/>
          <w:szCs w:val="20"/>
        </w:rPr>
        <w:t>population estimates</w:t>
      </w:r>
      <w:r>
        <w:rPr>
          <w:rFonts w:cs="Arial"/>
          <w:szCs w:val="20"/>
        </w:rPr>
        <w:t>, m</w:t>
      </w:r>
      <w:r w:rsidRPr="00B33F12">
        <w:rPr>
          <w:rFonts w:cs="Arial"/>
          <w:szCs w:val="20"/>
        </w:rPr>
        <w:t>ore than</w:t>
      </w:r>
      <w:r>
        <w:rPr>
          <w:rFonts w:cs="Arial"/>
          <w:szCs w:val="20"/>
        </w:rPr>
        <w:t xml:space="preserve"> one billion people</w:t>
      </w:r>
      <w:r w:rsidRPr="00B33F12">
        <w:rPr>
          <w:rFonts w:cs="Arial"/>
          <w:szCs w:val="20"/>
        </w:rPr>
        <w:t xml:space="preserve"> live with some form of disability</w:t>
      </w:r>
      <w:r>
        <w:rPr>
          <w:rFonts w:cs="Arial"/>
          <w:szCs w:val="20"/>
        </w:rPr>
        <w:t>—a</w:t>
      </w:r>
      <w:r w:rsidRPr="006647AE">
        <w:rPr>
          <w:rFonts w:cs="Arial"/>
          <w:szCs w:val="20"/>
        </w:rPr>
        <w:t>bout 15% of the world's population</w:t>
      </w:r>
      <w:r w:rsidR="00A24D20">
        <w:rPr>
          <w:rFonts w:cs="Arial"/>
          <w:szCs w:val="20"/>
        </w:rPr>
        <w:t>.</w:t>
      </w:r>
    </w:p>
    <w:p w:rsidR="00670B11" w:rsidRDefault="00A24D20" w:rsidP="00670B11">
      <w:r>
        <w:rPr>
          <w:rFonts w:cs="Arial"/>
          <w:szCs w:val="20"/>
        </w:rPr>
        <w:t xml:space="preserve">The number of children 0 – 14 years </w:t>
      </w:r>
      <w:r w:rsidRPr="00785623">
        <w:rPr>
          <w:rFonts w:cs="Arial"/>
          <w:szCs w:val="20"/>
        </w:rPr>
        <w:t xml:space="preserve">living with disabilities </w:t>
      </w:r>
      <w:r>
        <w:rPr>
          <w:rFonts w:cs="Arial"/>
          <w:szCs w:val="20"/>
        </w:rPr>
        <w:t xml:space="preserve">is estimated between </w:t>
      </w:r>
      <w:r w:rsidRPr="00785623">
        <w:rPr>
          <w:rFonts w:cs="Arial"/>
          <w:szCs w:val="20"/>
        </w:rPr>
        <w:t>93</w:t>
      </w:r>
      <w:r>
        <w:rPr>
          <w:rFonts w:cs="Arial"/>
          <w:szCs w:val="20"/>
        </w:rPr>
        <w:t xml:space="preserve"> - 150 million. </w:t>
      </w:r>
      <w:hyperlink r:id="rId31" w:tooltip="External link to UNESCO website" w:history="1">
        <w:r w:rsidRPr="00C73B13">
          <w:rPr>
            <w:rStyle w:val="Hyperlink"/>
          </w:rPr>
          <w:t>UNE</w:t>
        </w:r>
        <w:r w:rsidRPr="00C73B13">
          <w:rPr>
            <w:rStyle w:val="Hyperlink"/>
          </w:rPr>
          <w:t>S</w:t>
        </w:r>
        <w:r w:rsidRPr="00C73B13">
          <w:rPr>
            <w:rStyle w:val="Hyperlink"/>
          </w:rPr>
          <w:t>CO</w:t>
        </w:r>
      </w:hyperlink>
      <w:r w:rsidR="003F62D2">
        <w:rPr>
          <w:rStyle w:val="FootnoteReference"/>
          <w:rFonts w:cs="Arial"/>
          <w:szCs w:val="20"/>
        </w:rPr>
        <w:footnoteReference w:id="3"/>
      </w:r>
      <w:r>
        <w:rPr>
          <w:rFonts w:cs="Arial"/>
          <w:szCs w:val="20"/>
        </w:rPr>
        <w:t xml:space="preserve"> (pointing to WHO data, 2008) and </w:t>
      </w:r>
      <w:hyperlink r:id="rId32" w:tooltip="External link to UNICEF website" w:history="1">
        <w:r w:rsidRPr="00C73B13">
          <w:rPr>
            <w:rStyle w:val="Hyperlink"/>
          </w:rPr>
          <w:t>UNI</w:t>
        </w:r>
        <w:r w:rsidRPr="00C73B13">
          <w:rPr>
            <w:rStyle w:val="Hyperlink"/>
          </w:rPr>
          <w:t>C</w:t>
        </w:r>
        <w:r w:rsidRPr="00C73B13">
          <w:rPr>
            <w:rStyle w:val="Hyperlink"/>
          </w:rPr>
          <w:t>EF</w:t>
        </w:r>
      </w:hyperlink>
      <w:r w:rsidR="003F62D2">
        <w:rPr>
          <w:rStyle w:val="FootnoteReference"/>
          <w:rFonts w:cs="Arial"/>
          <w:szCs w:val="20"/>
        </w:rPr>
        <w:footnoteReference w:id="4"/>
      </w:r>
      <w:r>
        <w:rPr>
          <w:rFonts w:cs="Arial"/>
          <w:szCs w:val="20"/>
        </w:rPr>
        <w:t xml:space="preserve"> (2006) use the figure 150 million children with disabilities worldwide.</w:t>
      </w:r>
    </w:p>
    <w:p w:rsidR="00EF04BA" w:rsidRDefault="006509B0" w:rsidP="00670B11">
      <w:r>
        <w:t>The definition of disability</w:t>
      </w:r>
      <w:r w:rsidR="00670B11">
        <w:t xml:space="preserve"> </w:t>
      </w:r>
      <w:r w:rsidR="00E65956">
        <w:t>varies by research organization</w:t>
      </w:r>
      <w:r w:rsidR="00EF04BA">
        <w:t xml:space="preserve"> and</w:t>
      </w:r>
      <w:r w:rsidR="00E65956">
        <w:t xml:space="preserve"> </w:t>
      </w:r>
      <w:r w:rsidR="00670B11">
        <w:t xml:space="preserve">ranges from mental </w:t>
      </w:r>
      <w:r w:rsidR="00EF04BA">
        <w:t>disability</w:t>
      </w:r>
      <w:r w:rsidR="00670B11">
        <w:t xml:space="preserve"> or developmental delay to </w:t>
      </w:r>
      <w:r w:rsidR="003A435D">
        <w:t xml:space="preserve">impairments </w:t>
      </w:r>
      <w:r w:rsidR="00670B11">
        <w:t>in seeing, hearing, speaking, and walking</w:t>
      </w:r>
      <w:r w:rsidR="00EF04BA">
        <w:t xml:space="preserve">. </w:t>
      </w:r>
    </w:p>
    <w:p w:rsidR="00726419" w:rsidRPr="00D90A07" w:rsidRDefault="003A435D" w:rsidP="001A4462">
      <w:r>
        <w:t>A</w:t>
      </w:r>
      <w:r w:rsidR="00E65956">
        <w:t xml:space="preserve"> significant number of</w:t>
      </w:r>
      <w:r w:rsidR="00670B11">
        <w:t xml:space="preserve"> individuals need educational aids such as accessible and assistive technology during their learning years.</w:t>
      </w:r>
      <w:r w:rsidR="00EF04BA">
        <w:t xml:space="preserve"> </w:t>
      </w:r>
      <w:r w:rsidR="00670B11" w:rsidRPr="00D90A07">
        <w:t xml:space="preserve">Meanwhile, </w:t>
      </w:r>
      <w:r w:rsidR="00E65956">
        <w:t xml:space="preserve">overall </w:t>
      </w:r>
      <w:r w:rsidR="00670B11" w:rsidRPr="00D90A07">
        <w:t>student use of computers is increasing</w:t>
      </w:r>
      <w:r w:rsidR="009C055F">
        <w:t>. This increase drives</w:t>
      </w:r>
      <w:r w:rsidR="00670B11" w:rsidRPr="00D90A07">
        <w:t xml:space="preserve"> </w:t>
      </w:r>
      <w:r w:rsidR="009C055F">
        <w:t>the</w:t>
      </w:r>
      <w:r w:rsidR="009C055F" w:rsidRPr="00D90A07">
        <w:t xml:space="preserve"> </w:t>
      </w:r>
      <w:r w:rsidR="00556BFC">
        <w:t>requirement to</w:t>
      </w:r>
      <w:r w:rsidR="00670B11" w:rsidRPr="00D90A07">
        <w:t xml:space="preserve"> provide </w:t>
      </w:r>
      <w:r w:rsidR="00556BFC">
        <w:t>assistive technology</w:t>
      </w:r>
      <w:r w:rsidR="00670B11" w:rsidRPr="00D90A07">
        <w:t xml:space="preserve"> </w:t>
      </w:r>
      <w:r>
        <w:t>for</w:t>
      </w:r>
      <w:r w:rsidR="00670B11" w:rsidRPr="00D90A07">
        <w:t xml:space="preserve"> those with disabilities. </w:t>
      </w:r>
    </w:p>
    <w:p w:rsidR="00670B11" w:rsidRDefault="00670B11" w:rsidP="00341A56">
      <w:pPr>
        <w:pStyle w:val="MSHeading3"/>
      </w:pPr>
      <w:r>
        <w:t>Educational Technology in Schools and the Workforce of the Future</w:t>
      </w:r>
    </w:p>
    <w:p w:rsidR="00670B11" w:rsidRDefault="001271DF" w:rsidP="00670B11">
      <w:r>
        <w:t>T</w:t>
      </w:r>
      <w:r w:rsidR="00670B11">
        <w:t>h</w:t>
      </w:r>
      <w:r w:rsidR="009E247D">
        <w:t>e use of computers and other forms of technology used in education</w:t>
      </w:r>
      <w:r w:rsidR="00D8291F">
        <w:t>—as well as in the home, and virtually all phases of life in the modern world</w:t>
      </w:r>
      <w:r w:rsidR="00E0196E">
        <w:t>—</w:t>
      </w:r>
      <w:r>
        <w:t>is rising</w:t>
      </w:r>
      <w:r w:rsidR="00670B11">
        <w:t>.</w:t>
      </w:r>
      <w:r>
        <w:t xml:space="preserve"> I</w:t>
      </w:r>
      <w:r w:rsidR="00D8291F">
        <w:t xml:space="preserve">n </w:t>
      </w:r>
      <w:r w:rsidR="00670B11">
        <w:t xml:space="preserve">many countries, </w:t>
      </w:r>
      <w:r w:rsidR="00556BFC">
        <w:t>almost</w:t>
      </w:r>
      <w:r w:rsidR="00670B11">
        <w:t xml:space="preserve"> all students have access to a computer at school. </w:t>
      </w:r>
    </w:p>
    <w:p w:rsidR="00670B11" w:rsidRDefault="00670B11" w:rsidP="00670B11">
      <w:r>
        <w:t xml:space="preserve">Students with and without disabilities are our future workforce. </w:t>
      </w:r>
      <w:r w:rsidR="009E247D">
        <w:t>Proficiency in c</w:t>
      </w:r>
      <w:r>
        <w:t xml:space="preserve">omputer technology is an important and powerful </w:t>
      </w:r>
      <w:r w:rsidR="009E247D">
        <w:t>skill</w:t>
      </w:r>
      <w:r>
        <w:t>, and increase</w:t>
      </w:r>
      <w:r w:rsidR="003A435D">
        <w:t>s</w:t>
      </w:r>
      <w:r>
        <w:t xml:space="preserve"> employment opportunities for people with disabilities. Integrating accessible technology into schools, and introducing it to students with disabilities early in their educational lives, not only enhance</w:t>
      </w:r>
      <w:r w:rsidR="001271DF">
        <w:t>s their learning, but</w:t>
      </w:r>
      <w:r>
        <w:t xml:space="preserve"> their future employment options</w:t>
      </w:r>
      <w:r w:rsidR="001271DF">
        <w:t xml:space="preserve"> as well</w:t>
      </w:r>
      <w:r>
        <w:t>.</w:t>
      </w:r>
    </w:p>
    <w:p w:rsidR="00670B11" w:rsidRDefault="00670B11" w:rsidP="00CA308D">
      <w:pPr>
        <w:pStyle w:val="MSHeading2"/>
      </w:pPr>
      <w:bookmarkStart w:id="21" w:name="_Toc390159960"/>
      <w:r>
        <w:t>The Challenge: Inclusive Classrooms with Equal Access for All Students</w:t>
      </w:r>
      <w:bookmarkEnd w:id="21"/>
    </w:p>
    <w:p w:rsidR="00670B11" w:rsidRDefault="00670B11" w:rsidP="003A435D">
      <w:r>
        <w:t xml:space="preserve">With the increased use of computers in schools, and the increased number of students with disabilities </w:t>
      </w:r>
      <w:r w:rsidR="00556BFC">
        <w:t>included</w:t>
      </w:r>
      <w:r>
        <w:t xml:space="preserve"> in general </w:t>
      </w:r>
      <w:r w:rsidR="001271DF">
        <w:t xml:space="preserve">education </w:t>
      </w:r>
      <w:r>
        <w:t xml:space="preserve">classrooms, it is even more </w:t>
      </w:r>
      <w:r w:rsidR="003A435D">
        <w:t>important</w:t>
      </w:r>
      <w:r w:rsidR="001271DF">
        <w:t xml:space="preserve"> </w:t>
      </w:r>
      <w:r>
        <w:t xml:space="preserve">to </w:t>
      </w:r>
      <w:r w:rsidR="003A435D">
        <w:t>make sure</w:t>
      </w:r>
      <w:r>
        <w:t xml:space="preserve"> that all students have equal access to computer technology and the educational opportunities it provides. </w:t>
      </w:r>
    </w:p>
    <w:p w:rsidR="00670B11" w:rsidRDefault="00670B11" w:rsidP="00670B11">
      <w:r>
        <w:t xml:space="preserve">Fortunately, personal productivity software publishers and educational software developers are </w:t>
      </w:r>
      <w:r w:rsidR="00D8291F">
        <w:t>today including</w:t>
      </w:r>
      <w:r>
        <w:t xml:space="preserve"> children with disabilities in their target audiences. As an educator, you can help ensure that students with disabilities have the same access to technology as </w:t>
      </w:r>
      <w:r w:rsidR="00D8291F">
        <w:t>their peers</w:t>
      </w:r>
      <w:r>
        <w:t xml:space="preserve"> by seeking out solutions that are</w:t>
      </w:r>
      <w:r w:rsidR="00D8291F">
        <w:t xml:space="preserve"> accessible for all</w:t>
      </w:r>
      <w:r w:rsidR="00712BBA">
        <w:t>.</w:t>
      </w:r>
      <w:r>
        <w:t xml:space="preserve"> Accessibility benefits everyone</w:t>
      </w:r>
      <w:r w:rsidR="00D8291F">
        <w:t>.</w:t>
      </w:r>
    </w:p>
    <w:p w:rsidR="00670B11" w:rsidRDefault="00670B11" w:rsidP="00670B11"/>
    <w:p w:rsidR="00670B11" w:rsidRDefault="00670B11" w:rsidP="00670B11">
      <w:pPr>
        <w:sectPr w:rsidR="00670B11" w:rsidSect="005A4AA2">
          <w:footerReference w:type="default" r:id="rId33"/>
          <w:pgSz w:w="12240" w:h="15840"/>
          <w:pgMar w:top="1440" w:right="1440" w:bottom="1440" w:left="1440" w:header="720" w:footer="576" w:gutter="0"/>
          <w:cols w:space="720"/>
          <w:docGrid w:linePitch="360"/>
        </w:sectPr>
      </w:pPr>
    </w:p>
    <w:p w:rsidR="00670B11" w:rsidRPr="0035028B" w:rsidRDefault="00670B11" w:rsidP="00B9611A">
      <w:pPr>
        <w:pStyle w:val="MSHeading1"/>
        <w:spacing w:after="0"/>
      </w:pPr>
      <w:bookmarkStart w:id="22" w:name="_Toc350247196"/>
      <w:bookmarkStart w:id="23" w:name="_Toc350247554"/>
      <w:bookmarkStart w:id="24" w:name="_Toc350247825"/>
      <w:bookmarkStart w:id="25" w:name="_Toc350355238"/>
      <w:bookmarkStart w:id="26" w:name="_Toc350355499"/>
      <w:bookmarkStart w:id="27" w:name="_Toc390159961"/>
      <w:r>
        <w:t>Chapter 2:</w:t>
      </w:r>
      <w:bookmarkEnd w:id="22"/>
      <w:bookmarkEnd w:id="23"/>
      <w:bookmarkEnd w:id="24"/>
      <w:bookmarkEnd w:id="25"/>
      <w:bookmarkEnd w:id="26"/>
      <w:r w:rsidR="00B9611A">
        <w:t xml:space="preserve"> </w:t>
      </w:r>
      <w:r w:rsidR="00B9611A">
        <w:br/>
      </w:r>
      <w:r w:rsidRPr="0035028B">
        <w:t>Impairment Types &amp; Technology Solutions</w:t>
      </w:r>
      <w:bookmarkEnd w:id="27"/>
    </w:p>
    <w:p w:rsidR="00670B11" w:rsidRDefault="00EB58D3" w:rsidP="00670B11">
      <w:r>
        <w:t>T</w:t>
      </w:r>
      <w:r w:rsidR="00670B11">
        <w:t>his chapter</w:t>
      </w:r>
      <w:r>
        <w:t xml:space="preserve"> discusses</w:t>
      </w:r>
      <w:r w:rsidR="00670B11">
        <w:t xml:space="preserve"> the term “disability” and </w:t>
      </w:r>
      <w:r>
        <w:t xml:space="preserve">outlines </w:t>
      </w:r>
      <w:r w:rsidR="00670B11">
        <w:t>the different types of impairments</w:t>
      </w:r>
      <w:r>
        <w:t>.</w:t>
      </w:r>
      <w:r w:rsidR="00670B11">
        <w:t xml:space="preserve"> </w:t>
      </w:r>
      <w:r>
        <w:t>This includes</w:t>
      </w:r>
      <w:r w:rsidR="00670B11">
        <w:t xml:space="preserve"> vision, </w:t>
      </w:r>
      <w:r w:rsidR="009E3710">
        <w:t xml:space="preserve">learning, </w:t>
      </w:r>
      <w:r w:rsidR="00670B11">
        <w:t>mobility a</w:t>
      </w:r>
      <w:r w:rsidR="00725449">
        <w:t>nd dexterity, hearing</w:t>
      </w:r>
      <w:r w:rsidR="009E3710">
        <w:t xml:space="preserve"> and deafness</w:t>
      </w:r>
      <w:r w:rsidR="00725449">
        <w:t xml:space="preserve">, </w:t>
      </w:r>
      <w:r w:rsidR="009E3710">
        <w:t xml:space="preserve">and </w:t>
      </w:r>
      <w:r w:rsidR="00725449">
        <w:t>language</w:t>
      </w:r>
      <w:r>
        <w:t xml:space="preserve"> impairments</w:t>
      </w:r>
      <w:r w:rsidR="00670B11">
        <w:t>. Specific examples of accessible technology solutions are provided for each type of impairment</w:t>
      </w:r>
      <w:r w:rsidR="00725449">
        <w:t xml:space="preserve"> or disability</w:t>
      </w:r>
      <w:r w:rsidR="00670B11">
        <w:t>.</w:t>
      </w:r>
    </w:p>
    <w:p w:rsidR="00670B11" w:rsidRDefault="00ED4E74" w:rsidP="00CA308D">
      <w:pPr>
        <w:pStyle w:val="MSHeading2"/>
      </w:pPr>
      <w:bookmarkStart w:id="28" w:name="_Toc390159962"/>
      <w:r>
        <w:t>Defining Disability</w:t>
      </w:r>
      <w:r w:rsidR="00670B11">
        <w:t xml:space="preserve"> and Impairment</w:t>
      </w:r>
      <w:bookmarkEnd w:id="28"/>
    </w:p>
    <w:p w:rsidR="00670B11" w:rsidRDefault="00670B11" w:rsidP="00670B11">
      <w:r>
        <w:t>A quick Internet search on the question “What is the definition of disability?” is likely to net thousands of matches. Each person who tackles the question does so from a particular perspective and bias. In fact, most of us already have our own defi</w:t>
      </w:r>
      <w:r w:rsidR="00F81EC4">
        <w:t>nition of what disability means</w:t>
      </w:r>
      <w:r w:rsidR="00EB58D3">
        <w:t>,</w:t>
      </w:r>
      <w:r>
        <w:t xml:space="preserve"> based on our own frame of reference. In many cases, the definition is all about legal contracts and insurance benefits. </w:t>
      </w:r>
    </w:p>
    <w:p w:rsidR="00B920F6" w:rsidRDefault="00670B11" w:rsidP="00D90A07">
      <w:r>
        <w:t xml:space="preserve">The definition of a </w:t>
      </w:r>
      <w:r w:rsidR="00404A6E">
        <w:t>“</w:t>
      </w:r>
      <w:r>
        <w:t>disability</w:t>
      </w:r>
      <w:r w:rsidR="00404A6E">
        <w:t>,”</w:t>
      </w:r>
      <w:r>
        <w:t xml:space="preserve"> is relevant in this discussion only because we discuss accessible technology solutions for different types of </w:t>
      </w:r>
      <w:r w:rsidR="00B920F6">
        <w:t>disabilit</w:t>
      </w:r>
      <w:r w:rsidR="00712BBA">
        <w:t>ies</w:t>
      </w:r>
      <w:r w:rsidR="00B920F6">
        <w:t xml:space="preserve"> and </w:t>
      </w:r>
      <w:r>
        <w:t>impairments</w:t>
      </w:r>
      <w:r w:rsidR="00B920F6">
        <w:t>.</w:t>
      </w:r>
      <w:r w:rsidR="00404A6E">
        <w:t xml:space="preserve"> </w:t>
      </w:r>
      <w:r w:rsidR="00EB58D3">
        <w:t>Later in the guide, we</w:t>
      </w:r>
      <w:r w:rsidR="00B920F6">
        <w:t xml:space="preserve"> use the term “impairment” to include the wide range </w:t>
      </w:r>
      <w:r w:rsidR="006509B0">
        <w:t xml:space="preserve">of impairments and disabilities </w:t>
      </w:r>
      <w:r w:rsidR="00B920F6">
        <w:t xml:space="preserve">from mild to severe. </w:t>
      </w:r>
    </w:p>
    <w:p w:rsidR="00BC0E22" w:rsidRDefault="00670B11" w:rsidP="00D90A07">
      <w:r>
        <w:t>Before determining how accessible technology can benefit your students, it is beneficial to understand the types of impairments and how those impairments impact computer use.</w:t>
      </w:r>
    </w:p>
    <w:p w:rsidR="00670B11" w:rsidRDefault="00DB39B7" w:rsidP="005740D0">
      <w:pPr>
        <w:spacing w:before="120"/>
      </w:pPr>
      <w:r>
        <w:t>Following are</w:t>
      </w:r>
      <w:r w:rsidR="00670B11">
        <w:t xml:space="preserve"> descriptions of impairment types and suggested accessibility features and assistive technology </w:t>
      </w:r>
      <w:r w:rsidR="00B95DE3">
        <w:t>products for:</w:t>
      </w:r>
    </w:p>
    <w:p w:rsidR="00670B11" w:rsidRDefault="00670B11" w:rsidP="00BC0E22">
      <w:pPr>
        <w:pStyle w:val="MSBulletmain"/>
      </w:pPr>
      <w:r>
        <w:t>Vision impairments</w:t>
      </w:r>
    </w:p>
    <w:p w:rsidR="00670B11" w:rsidRDefault="00670B11" w:rsidP="00BC0E22">
      <w:pPr>
        <w:pStyle w:val="MSBulletmain"/>
      </w:pPr>
      <w:r>
        <w:t>Learning impairments</w:t>
      </w:r>
    </w:p>
    <w:p w:rsidR="00670B11" w:rsidRDefault="00670B11" w:rsidP="00BC0E22">
      <w:pPr>
        <w:pStyle w:val="MSBulletmain"/>
      </w:pPr>
      <w:r>
        <w:t>Mobility and dexterity impairments</w:t>
      </w:r>
    </w:p>
    <w:p w:rsidR="00670B11" w:rsidRDefault="00670B11" w:rsidP="00BC0E22">
      <w:pPr>
        <w:pStyle w:val="MSBulletmain"/>
      </w:pPr>
      <w:r>
        <w:t>Hearing impairments and deafness, and</w:t>
      </w:r>
    </w:p>
    <w:p w:rsidR="00670B11" w:rsidRDefault="00B95DE3" w:rsidP="00BC0E22">
      <w:pPr>
        <w:pStyle w:val="MSBulletmain"/>
      </w:pPr>
      <w:r>
        <w:t>Language impairments</w:t>
      </w:r>
    </w:p>
    <w:p w:rsidR="00EF4ADE" w:rsidRDefault="00EF4ADE">
      <w:pPr>
        <w:rPr>
          <w:b/>
          <w:sz w:val="24"/>
        </w:rPr>
      </w:pPr>
      <w:r>
        <w:br w:type="page"/>
      </w:r>
    </w:p>
    <w:p w:rsidR="00B95DE3" w:rsidRDefault="00B95DE3" w:rsidP="00CA308D">
      <w:pPr>
        <w:pStyle w:val="MSHeading2"/>
      </w:pPr>
      <w:bookmarkStart w:id="29" w:name="_Toc390159963"/>
      <w:r>
        <w:t>Vision Impairments</w:t>
      </w:r>
      <w:bookmarkEnd w:id="29"/>
    </w:p>
    <w:p w:rsidR="005740D0" w:rsidRPr="0024035A" w:rsidRDefault="00B50812" w:rsidP="0005104C">
      <w:r w:rsidRPr="00B50812">
        <w:rPr>
          <w:rFonts w:cs="Arial"/>
          <w:szCs w:val="20"/>
        </w:rPr>
        <w:t xml:space="preserve">According to </w:t>
      </w:r>
      <w:hyperlink r:id="rId34" w:history="1">
        <w:r w:rsidRPr="00B50812">
          <w:rPr>
            <w:rStyle w:val="Hyperlink"/>
            <w:rFonts w:cs="Arial"/>
            <w:szCs w:val="20"/>
          </w:rPr>
          <w:t>UNI</w:t>
        </w:r>
        <w:r w:rsidRPr="00B50812">
          <w:rPr>
            <w:rStyle w:val="Hyperlink"/>
            <w:rFonts w:cs="Arial"/>
            <w:szCs w:val="20"/>
          </w:rPr>
          <w:t>C</w:t>
        </w:r>
        <w:r w:rsidRPr="00B50812">
          <w:rPr>
            <w:rStyle w:val="Hyperlink"/>
            <w:rFonts w:cs="Arial"/>
            <w:szCs w:val="20"/>
          </w:rPr>
          <w:t>EF</w:t>
        </w:r>
      </w:hyperlink>
      <w:r>
        <w:rPr>
          <w:rStyle w:val="FootnoteReference"/>
          <w:rFonts w:cs="Arial"/>
          <w:szCs w:val="20"/>
        </w:rPr>
        <w:footnoteReference w:id="5"/>
      </w:r>
      <w:r w:rsidRPr="00B50812">
        <w:rPr>
          <w:rFonts w:cs="Arial"/>
          <w:szCs w:val="20"/>
        </w:rPr>
        <w:t xml:space="preserve"> there are an estimated 150 million children with disabilities in the world. </w:t>
      </w:r>
      <w:r w:rsidR="00010C9A">
        <w:rPr>
          <w:rFonts w:cs="Arial"/>
          <w:szCs w:val="20"/>
        </w:rPr>
        <w:t>T</w:t>
      </w:r>
      <w:r w:rsidR="0096010B">
        <w:rPr>
          <w:rFonts w:cs="Arial"/>
          <w:szCs w:val="20"/>
        </w:rPr>
        <w:t xml:space="preserve">he </w:t>
      </w:r>
      <w:hyperlink r:id="rId35" w:history="1">
        <w:r w:rsidR="0096010B" w:rsidRPr="00C73B13">
          <w:rPr>
            <w:rStyle w:val="Hyperlink"/>
          </w:rPr>
          <w:t>2011 American Community S</w:t>
        </w:r>
        <w:r w:rsidR="0096010B" w:rsidRPr="00C73B13">
          <w:rPr>
            <w:rStyle w:val="Hyperlink"/>
          </w:rPr>
          <w:t>u</w:t>
        </w:r>
        <w:r w:rsidR="0096010B" w:rsidRPr="00C73B13">
          <w:rPr>
            <w:rStyle w:val="Hyperlink"/>
          </w:rPr>
          <w:t>rvey</w:t>
        </w:r>
      </w:hyperlink>
      <w:r w:rsidR="00786DF7">
        <w:rPr>
          <w:rStyle w:val="FootnoteReference"/>
          <w:rFonts w:cs="Arial"/>
          <w:szCs w:val="20"/>
        </w:rPr>
        <w:footnoteReference w:id="6"/>
      </w:r>
      <w:r w:rsidR="0096010B">
        <w:rPr>
          <w:rFonts w:cs="Arial"/>
          <w:szCs w:val="20"/>
        </w:rPr>
        <w:t xml:space="preserve"> found </w:t>
      </w:r>
      <w:r w:rsidR="00010C9A">
        <w:rPr>
          <w:rFonts w:cs="Arial"/>
          <w:szCs w:val="20"/>
        </w:rPr>
        <w:t xml:space="preserve">that out of an estimated U.S. population of 306.6 million people, more than 37.5 million live with some type of disability, and, </w:t>
      </w:r>
      <w:r w:rsidR="0096010B">
        <w:rPr>
          <w:rFonts w:cs="Arial"/>
          <w:szCs w:val="20"/>
        </w:rPr>
        <w:t xml:space="preserve">more than 6.6 million have vision difficulties. </w:t>
      </w:r>
    </w:p>
    <w:p w:rsidR="00B95DE3" w:rsidRDefault="00B95DE3" w:rsidP="00B95DE3">
      <w:pPr>
        <w:spacing w:before="240"/>
      </w:pPr>
      <w:r>
        <w:t>Vision impairments include:</w:t>
      </w:r>
    </w:p>
    <w:p w:rsidR="00457B13" w:rsidRDefault="00B95DE3" w:rsidP="00B95DE3">
      <w:pPr>
        <w:pStyle w:val="MSBulletmain"/>
      </w:pPr>
      <w:r w:rsidRPr="00B95DE3">
        <w:rPr>
          <w:rStyle w:val="Strong"/>
        </w:rPr>
        <w:t>Low vision.</w:t>
      </w:r>
      <w:r>
        <w:t xml:space="preserve"> Students with low vision do not have clear vision even with the use of eyeglasses, contact lenses, or intraocular lens implants. For students with vision impairments and low vision, the computer monitor, appearance, text and icon size, and resolution </w:t>
      </w:r>
      <w:r w:rsidR="002E4D01">
        <w:t xml:space="preserve">can </w:t>
      </w:r>
      <w:r>
        <w:t xml:space="preserve">all be modified to make text and images more legible and easier to see. For students who still have difficulty seeing things on the screen, </w:t>
      </w:r>
      <w:r w:rsidR="00CA4208">
        <w:t>Magnifier (</w:t>
      </w:r>
      <w:r w:rsidR="00EA367B">
        <w:t xml:space="preserve">as well as </w:t>
      </w:r>
      <w:r>
        <w:t xml:space="preserve">sound and touch </w:t>
      </w:r>
      <w:r w:rsidR="00CA4208">
        <w:t>options)</w:t>
      </w:r>
      <w:r>
        <w:t xml:space="preserve"> </w:t>
      </w:r>
      <w:r w:rsidR="00CA4208">
        <w:t>is</w:t>
      </w:r>
      <w:r>
        <w:t xml:space="preserve"> available through Windows and compatible assistive technology produ</w:t>
      </w:r>
      <w:r w:rsidR="006509B0">
        <w:t>cts to make computing possible.</w:t>
      </w:r>
    </w:p>
    <w:p w:rsidR="00B95DE3" w:rsidRDefault="00B95DE3" w:rsidP="00B95DE3">
      <w:pPr>
        <w:pStyle w:val="MSBulletmain"/>
      </w:pPr>
      <w:r w:rsidRPr="00B95DE3">
        <w:rPr>
          <w:rStyle w:val="Strong"/>
        </w:rPr>
        <w:t>Colorblindness.</w:t>
      </w:r>
      <w:r>
        <w:t xml:space="preserve"> Students who are colorblind have difficulty seeing particular colors or disti</w:t>
      </w:r>
      <w:r w:rsidR="008B014F">
        <w:t>nguishing between certain color-</w:t>
      </w:r>
      <w:r>
        <w:t xml:space="preserve">combinations. </w:t>
      </w:r>
      <w:r w:rsidR="002E4D01">
        <w:t>Software</w:t>
      </w:r>
      <w:r>
        <w:t xml:space="preserve"> that allow</w:t>
      </w:r>
      <w:r w:rsidR="002E4D01">
        <w:t>s</w:t>
      </w:r>
      <w:r>
        <w:t xml:space="preserve"> users to choose the display’s color combinations and adjust screen contrast </w:t>
      </w:r>
      <w:r w:rsidR="00CA4208">
        <w:t>is</w:t>
      </w:r>
      <w:r>
        <w:t xml:space="preserve"> helpful for people who are colorblind. Individuals with a variety of vision impairments often find it easier to read white text on a black background instead of black on white. Windows </w:t>
      </w:r>
      <w:r w:rsidR="002E4D01">
        <w:t xml:space="preserve">makes available the </w:t>
      </w:r>
      <w:r>
        <w:t xml:space="preserve">use </w:t>
      </w:r>
      <w:r w:rsidR="002E4D01">
        <w:t xml:space="preserve">of </w:t>
      </w:r>
      <w:r>
        <w:t xml:space="preserve">High Contrast </w:t>
      </w:r>
      <w:r w:rsidR="002E4D01">
        <w:t xml:space="preserve">color </w:t>
      </w:r>
      <w:r>
        <w:t xml:space="preserve">schemes, or </w:t>
      </w:r>
      <w:r w:rsidR="002E4D01">
        <w:t xml:space="preserve">you can </w:t>
      </w:r>
      <w:r>
        <w:t xml:space="preserve">select your own color schemes so you </w:t>
      </w:r>
      <w:r w:rsidR="002E4D01">
        <w:t xml:space="preserve">may choose </w:t>
      </w:r>
      <w:r>
        <w:t xml:space="preserve">colors that are easiest for you to read. </w:t>
      </w:r>
    </w:p>
    <w:p w:rsidR="001E2EB3" w:rsidRDefault="00B95DE3" w:rsidP="00EA367B">
      <w:pPr>
        <w:pStyle w:val="MSBulletmain"/>
      </w:pPr>
      <w:r w:rsidRPr="00B95DE3">
        <w:rPr>
          <w:rStyle w:val="Strong"/>
        </w:rPr>
        <w:t>Blindness.</w:t>
      </w:r>
      <w:r>
        <w:t xml:space="preserve"> Blindness occurs in a variety of degrees, and many people who are considered blind do have some measure of sight. For example, a person whose level of sight is equal to or less than 20/200—even with corrective glasses or lenses—is “legally blind</w:t>
      </w:r>
      <w:r w:rsidR="00924D9C">
        <w:t>.”</w:t>
      </w:r>
      <w:r>
        <w:t xml:space="preserve"> A person who </w:t>
      </w:r>
      <w:r w:rsidR="001E2EB3">
        <w:t xml:space="preserve">is </w:t>
      </w:r>
      <w:r w:rsidR="00EB58D3">
        <w:t>sightless</w:t>
      </w:r>
      <w:r>
        <w:t xml:space="preserve"> is </w:t>
      </w:r>
      <w:r w:rsidR="00457B13">
        <w:t>referred to as</w:t>
      </w:r>
      <w:r>
        <w:t xml:space="preserve"> “blind.” Many diseases and conditions contribute to, or cause, blindness, including cataracts, cerebral</w:t>
      </w:r>
      <w:r w:rsidR="00B50812">
        <w:t xml:space="preserve"> palsy, diabetes, glaucoma, </w:t>
      </w:r>
      <w:r>
        <w:t>multiple scl</w:t>
      </w:r>
      <w:r w:rsidR="00B50812">
        <w:t>erosis,</w:t>
      </w:r>
      <w:r>
        <w:t xml:space="preserve"> macu</w:t>
      </w:r>
      <w:r w:rsidR="00B50812">
        <w:t>lar degeneration, and accidents</w:t>
      </w:r>
      <w:r>
        <w:t xml:space="preserve">. </w:t>
      </w:r>
    </w:p>
    <w:p w:rsidR="00B95DE3" w:rsidRDefault="00B95DE3" w:rsidP="00EA367B">
      <w:pPr>
        <w:pStyle w:val="MSBulletmain"/>
        <w:numPr>
          <w:ilvl w:val="0"/>
          <w:numId w:val="0"/>
        </w:numPr>
        <w:ind w:left="720"/>
      </w:pPr>
      <w:r>
        <w:t xml:space="preserve">Students who are blind can interact with a computer through screen readers, keyboards, Braille devices, and audio/voice rather than a traditional monitor and mouse. The use of sophisticated assistive technology provides for both computer input and output, and is critical for people who are blind. </w:t>
      </w:r>
    </w:p>
    <w:p w:rsidR="00B95DE3" w:rsidRDefault="00B95DE3" w:rsidP="00EA367B">
      <w:pPr>
        <w:pStyle w:val="MSBulletmain"/>
        <w:numPr>
          <w:ilvl w:val="0"/>
          <w:numId w:val="0"/>
        </w:numPr>
        <w:ind w:left="720"/>
      </w:pPr>
      <w:r>
        <w:t xml:space="preserve">Students who are both deaf and blind can also </w:t>
      </w:r>
      <w:r w:rsidR="00E97F33">
        <w:t xml:space="preserve">interact with </w:t>
      </w:r>
      <w:r>
        <w:t xml:space="preserve">computers </w:t>
      </w:r>
      <w:r w:rsidR="00E97F33">
        <w:t xml:space="preserve">using </w:t>
      </w:r>
      <w:r>
        <w:t>assistive technology products. To someone who is both deaf and blind, captioning and other sound options are of no use, but Braille assistive technology products are critical. People who are both deaf and blind can use computers by using refreshable Braille displays and Braille embossers, discussed below.</w:t>
      </w:r>
    </w:p>
    <w:p w:rsidR="0005104C" w:rsidRDefault="0005104C">
      <w:r>
        <w:br w:type="page"/>
      </w:r>
    </w:p>
    <w:p w:rsidR="002E214D" w:rsidRDefault="002E214D" w:rsidP="00341A56">
      <w:pPr>
        <w:pStyle w:val="MSHeading3"/>
      </w:pPr>
      <w:r>
        <w:t>Accessibility Features in Windows</w:t>
      </w:r>
      <w:r w:rsidR="00BF7189">
        <w:t xml:space="preserve"> for Students with Vision Impairments</w:t>
      </w:r>
    </w:p>
    <w:p w:rsidR="002E214D" w:rsidRDefault="002E214D" w:rsidP="002E214D">
      <w:r>
        <w:t xml:space="preserve">Windows </w:t>
      </w:r>
      <w:r w:rsidR="002278C7">
        <w:t>includes numerous features and options for students who have</w:t>
      </w:r>
      <w:r>
        <w:t xml:space="preserve"> difficulty seeing the screen, or for students who are blind and need to use the computer without a display. </w:t>
      </w:r>
      <w:r w:rsidR="002278C7">
        <w:t>This section describes the features and options available in Windows 8</w:t>
      </w:r>
      <w:r w:rsidR="00FD2EDB">
        <w:t xml:space="preserve"> and how to access them</w:t>
      </w:r>
      <w:r w:rsidR="002278C7">
        <w:t xml:space="preserve">. </w:t>
      </w:r>
      <w:r w:rsidR="00607232">
        <w:t xml:space="preserve">See Chapter 3 for </w:t>
      </w:r>
      <w:r w:rsidR="002278C7">
        <w:t xml:space="preserve">more information on these features </w:t>
      </w:r>
      <w:r w:rsidR="00607232">
        <w:t>as well as</w:t>
      </w:r>
      <w:r w:rsidR="00786D2E">
        <w:t xml:space="preserve"> accessibility features in other Microsoft </w:t>
      </w:r>
      <w:r w:rsidR="00EB58D3">
        <w:t>products that</w:t>
      </w:r>
      <w:r w:rsidR="00EA367B">
        <w:t xml:space="preserve"> also support Windows accessibility options</w:t>
      </w:r>
      <w:r w:rsidR="002278C7">
        <w:t>.</w:t>
      </w:r>
    </w:p>
    <w:p w:rsidR="002E214D" w:rsidRPr="00ED4E74" w:rsidRDefault="00ED4E74" w:rsidP="00ED4E74">
      <w:pPr>
        <w:pStyle w:val="MSHeading4"/>
        <w:rPr>
          <w:rStyle w:val="Strong"/>
          <w:b/>
          <w:bCs w:val="0"/>
        </w:rPr>
      </w:pPr>
      <w:r>
        <w:rPr>
          <w:rStyle w:val="Strong"/>
          <w:b/>
          <w:bCs w:val="0"/>
        </w:rPr>
        <w:t>Make the Computer Easier to S</w:t>
      </w:r>
      <w:r w:rsidR="002E214D" w:rsidRPr="00ED4E74">
        <w:rPr>
          <w:rStyle w:val="Strong"/>
          <w:b/>
          <w:bCs w:val="0"/>
        </w:rPr>
        <w:t>ee</w:t>
      </w:r>
    </w:p>
    <w:p w:rsidR="00B95DE3" w:rsidRDefault="002E214D" w:rsidP="007E3AD1">
      <w:r>
        <w:t xml:space="preserve">For students who have vision impairments and low vision, </w:t>
      </w:r>
      <w:r w:rsidR="00962067">
        <w:t xml:space="preserve">turn on or adjust settings to </w:t>
      </w:r>
      <w:r w:rsidRPr="00962067">
        <w:rPr>
          <w:b/>
        </w:rPr>
        <w:t>Make the computer easier to see</w:t>
      </w:r>
      <w:r>
        <w:t xml:space="preserve"> in</w:t>
      </w:r>
      <w:r w:rsidR="002278C7">
        <w:t xml:space="preserve"> the Ease of Access Center</w:t>
      </w:r>
      <w:r>
        <w:t xml:space="preserve"> in Windows </w:t>
      </w:r>
      <w:r w:rsidR="000D12D6">
        <w:t>8</w:t>
      </w:r>
      <w:r>
        <w:t>.</w:t>
      </w:r>
    </w:p>
    <w:p w:rsidR="00DE3A12" w:rsidRPr="00DE3A12" w:rsidRDefault="00DE3A12" w:rsidP="007A7CD4">
      <w:pPr>
        <w:pStyle w:val="MSBody"/>
        <w:numPr>
          <w:ilvl w:val="0"/>
          <w:numId w:val="11"/>
        </w:numPr>
      </w:pPr>
      <w:r w:rsidRPr="00DE3A12">
        <w:t>In Wind</w:t>
      </w:r>
      <w:r w:rsidR="007E3AD1">
        <w:t xml:space="preserve">ows </w:t>
      </w:r>
      <w:r w:rsidR="003222D3">
        <w:t xml:space="preserve">8, open </w:t>
      </w:r>
      <w:r w:rsidR="004B6E0C">
        <w:t xml:space="preserve">the Ease of Access Center by pressing the </w:t>
      </w:r>
      <w:r w:rsidR="004B6E0C" w:rsidRPr="005740D0">
        <w:t xml:space="preserve">Windows logo key </w:t>
      </w:r>
      <w:r w:rsidR="004B6E0C" w:rsidRPr="005740D0">
        <w:rPr>
          <w:noProof/>
        </w:rPr>
        <w:drawing>
          <wp:inline distT="0" distB="0" distL="0" distR="0" wp14:anchorId="45FFF398" wp14:editId="0730F82C">
            <wp:extent cx="152099" cy="137160"/>
            <wp:effectExtent l="0" t="0" r="635" b="0"/>
            <wp:docPr id="4" name="Picture 4" descr="Windows icon" title="Window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fla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2099" cy="137160"/>
                    </a:xfrm>
                    <a:prstGeom prst="rect">
                      <a:avLst/>
                    </a:prstGeom>
                  </pic:spPr>
                </pic:pic>
              </a:graphicData>
            </a:graphic>
          </wp:inline>
        </w:drawing>
      </w:r>
      <w:r w:rsidR="003222D3">
        <w:t>+</w:t>
      </w:r>
      <w:r w:rsidR="004B6E0C" w:rsidRPr="005740D0">
        <w:t>U.</w:t>
      </w:r>
      <w:r w:rsidR="00D17E60">
        <w:t xml:space="preserve"> Under </w:t>
      </w:r>
      <w:r w:rsidR="00D17E60" w:rsidRPr="001D4DA8">
        <w:rPr>
          <w:b/>
        </w:rPr>
        <w:t>Explore all settings</w:t>
      </w:r>
      <w:r w:rsidR="00D17E60">
        <w:t xml:space="preserve"> </w:t>
      </w:r>
      <w:r w:rsidR="004B6E0C">
        <w:t xml:space="preserve">select </w:t>
      </w:r>
      <w:r w:rsidRPr="00A071A1">
        <w:rPr>
          <w:rStyle w:val="Strong"/>
        </w:rPr>
        <w:t>Make the computer easier to see</w:t>
      </w:r>
      <w:r w:rsidRPr="00DE3A12">
        <w:t xml:space="preserve">. </w:t>
      </w:r>
    </w:p>
    <w:p w:rsidR="00DE3A12" w:rsidRPr="00DE3A12" w:rsidRDefault="00DE3A12" w:rsidP="007A7CD4">
      <w:pPr>
        <w:pStyle w:val="MSMultilevellist"/>
        <w:numPr>
          <w:ilvl w:val="0"/>
          <w:numId w:val="11"/>
        </w:numPr>
      </w:pPr>
      <w:r w:rsidRPr="00DE3A12">
        <w:t xml:space="preserve">On the </w:t>
      </w:r>
      <w:r w:rsidRPr="00A071A1">
        <w:rPr>
          <w:b/>
        </w:rPr>
        <w:t>Make the computer easier to see</w:t>
      </w:r>
      <w:r w:rsidRPr="00DE3A12">
        <w:t xml:space="preserve"> </w:t>
      </w:r>
      <w:r w:rsidR="00922CC4">
        <w:t>screen</w:t>
      </w:r>
      <w:r w:rsidRPr="00DE3A12">
        <w:t>, you can select the options that you want to use:</w:t>
      </w:r>
    </w:p>
    <w:p w:rsidR="00DE3A12" w:rsidRDefault="00DE3A12" w:rsidP="00D17E60">
      <w:pPr>
        <w:pStyle w:val="MSBulletmain"/>
      </w:pPr>
      <w:r w:rsidRPr="00DE3A12">
        <w:t xml:space="preserve">Choose a </w:t>
      </w:r>
      <w:r w:rsidRPr="00A071A1">
        <w:rPr>
          <w:rStyle w:val="Strong"/>
        </w:rPr>
        <w:t>High Contrast theme</w:t>
      </w:r>
      <w:r w:rsidRPr="00DE3A12">
        <w:t xml:space="preserve">. </w:t>
      </w:r>
      <w:r w:rsidR="00FF741F">
        <w:t>Use this option</w:t>
      </w:r>
      <w:r w:rsidRPr="00DE3A12">
        <w:t xml:space="preserve"> to set a high-contrast color scheme</w:t>
      </w:r>
      <w:r w:rsidR="00757B98">
        <w:t xml:space="preserve"> (such as white on black)</w:t>
      </w:r>
      <w:r w:rsidRPr="00DE3A12">
        <w:t xml:space="preserve"> that heightens the color contrast of some text and images on your computer screen, making those items more distinct and easier to identify.</w:t>
      </w:r>
    </w:p>
    <w:p w:rsidR="00A071A1" w:rsidRDefault="00DE3A12" w:rsidP="00D17E60">
      <w:pPr>
        <w:pStyle w:val="MSBulletmain"/>
      </w:pPr>
      <w:r w:rsidRPr="00A071A1">
        <w:rPr>
          <w:rStyle w:val="Strong"/>
        </w:rPr>
        <w:t>Turn on or off High Contras</w:t>
      </w:r>
      <w:r w:rsidR="00A071A1">
        <w:rPr>
          <w:rStyle w:val="Strong"/>
        </w:rPr>
        <w:t>t</w:t>
      </w:r>
      <w:r w:rsidR="00D85122">
        <w:rPr>
          <w:rStyle w:val="Strong"/>
        </w:rPr>
        <w:t xml:space="preserve"> when left Alt+L</w:t>
      </w:r>
      <w:r w:rsidR="00A071A1">
        <w:rPr>
          <w:rStyle w:val="Strong"/>
        </w:rPr>
        <w:t>eft</w:t>
      </w:r>
      <w:r w:rsidR="00D85122">
        <w:rPr>
          <w:rStyle w:val="Strong"/>
        </w:rPr>
        <w:t xml:space="preserve"> Shift</w:t>
      </w:r>
      <w:r w:rsidRPr="00A071A1">
        <w:rPr>
          <w:rStyle w:val="Strong"/>
        </w:rPr>
        <w:t>+</w:t>
      </w:r>
      <w:r w:rsidR="00D85122">
        <w:rPr>
          <w:rStyle w:val="Strong"/>
        </w:rPr>
        <w:t>Print Screen</w:t>
      </w:r>
      <w:r w:rsidRPr="00A071A1">
        <w:rPr>
          <w:rStyle w:val="Strong"/>
        </w:rPr>
        <w:t xml:space="preserve"> is pressed</w:t>
      </w:r>
      <w:r>
        <w:t xml:space="preserve">. </w:t>
      </w:r>
      <w:r w:rsidR="00FF741F">
        <w:t>Use this option</w:t>
      </w:r>
      <w:r>
        <w:t xml:space="preserve"> to toggle a high-contrast them</w:t>
      </w:r>
      <w:r w:rsidR="00A071A1">
        <w:t>e on</w:t>
      </w:r>
      <w:r w:rsidR="003222D3">
        <w:t xml:space="preserve"> or off by pressing the Left Alt</w:t>
      </w:r>
      <w:r w:rsidR="00A071A1">
        <w:t>+Left</w:t>
      </w:r>
      <w:r w:rsidR="00561E11">
        <w:t xml:space="preserve"> Shift</w:t>
      </w:r>
      <w:r>
        <w:t>+</w:t>
      </w:r>
      <w:r w:rsidR="00561E11">
        <w:t>Print Screen</w:t>
      </w:r>
      <w:r>
        <w:t xml:space="preserve"> keys.</w:t>
      </w:r>
    </w:p>
    <w:p w:rsidR="00A071A1" w:rsidRDefault="00DE3A12" w:rsidP="00D17E60">
      <w:pPr>
        <w:pStyle w:val="MSBulletmain"/>
      </w:pPr>
      <w:r w:rsidRPr="00A071A1">
        <w:rPr>
          <w:rStyle w:val="Strong"/>
        </w:rPr>
        <w:t>Turn on Narrator</w:t>
      </w:r>
      <w:r>
        <w:t xml:space="preserve">. </w:t>
      </w:r>
      <w:r w:rsidR="00FF741F">
        <w:t>Use this option to set</w:t>
      </w:r>
      <w:r>
        <w:t xml:space="preserve"> Narrator</w:t>
      </w:r>
      <w:r w:rsidR="005A62E3">
        <w:t xml:space="preserve"> (the basic built-in Windows screen reader)</w:t>
      </w:r>
      <w:r>
        <w:t xml:space="preserve"> to run when you log on to your computer. Narrator reads aloud on-screen text and describes some on-screen events (such as error messages appearing) while you're using the computer. For more information about using Narrator, see </w:t>
      </w:r>
      <w:hyperlink r:id="rId37" w:history="1">
        <w:r w:rsidR="00786DF7" w:rsidRPr="008D4C7D">
          <w:rPr>
            <w:rStyle w:val="Hyperlink"/>
          </w:rPr>
          <w:t>Hear text read aloud with Narrator</w:t>
        </w:r>
      </w:hyperlink>
      <w:r w:rsidR="00786DF7" w:rsidRPr="00786DF7">
        <w:t xml:space="preserve"> (</w:t>
      </w:r>
      <w:hyperlink r:id="rId38" w:tooltip="External link to Microsoft Windows 8 website Help topic" w:history="1">
        <w:r w:rsidR="00716730" w:rsidRPr="00346344">
          <w:rPr>
            <w:rStyle w:val="Hyperlink"/>
          </w:rPr>
          <w:t>http://windows.microsoft.com/en-US/windows-8/hear-text-read-aloud-with-narrator/</w:t>
        </w:r>
      </w:hyperlink>
      <w:r w:rsidR="00786DF7" w:rsidRPr="00786DF7">
        <w:t>).</w:t>
      </w:r>
    </w:p>
    <w:p w:rsidR="00A071A1" w:rsidRDefault="00DE3A12" w:rsidP="00D17E60">
      <w:pPr>
        <w:pStyle w:val="MSBulletmain"/>
      </w:pPr>
      <w:r w:rsidRPr="00A071A1">
        <w:rPr>
          <w:rStyle w:val="Strong"/>
        </w:rPr>
        <w:t>Turn on Audio Description</w:t>
      </w:r>
      <w:r>
        <w:t xml:space="preserve">. </w:t>
      </w:r>
      <w:r w:rsidR="00FF741F">
        <w:t>Use this option to set</w:t>
      </w:r>
      <w:r>
        <w:t xml:space="preserve"> Audio Descriptions to run when you log on to your computer. Audio Descriptions describe what's happening in videos</w:t>
      </w:r>
      <w:r w:rsidR="00511B6C">
        <w:t xml:space="preserve"> (when available)</w:t>
      </w:r>
      <w:r>
        <w:t>.</w:t>
      </w:r>
    </w:p>
    <w:p w:rsidR="00A071A1" w:rsidRDefault="00DE3A12" w:rsidP="00D17E60">
      <w:pPr>
        <w:pStyle w:val="MSBulletmain"/>
      </w:pPr>
      <w:r w:rsidRPr="00A071A1">
        <w:rPr>
          <w:rStyle w:val="Strong"/>
        </w:rPr>
        <w:t>Change the size of text and icons</w:t>
      </w:r>
      <w:r>
        <w:t xml:space="preserve">. </w:t>
      </w:r>
      <w:r w:rsidR="00FF741F">
        <w:t>Use this option</w:t>
      </w:r>
      <w:r>
        <w:t xml:space="preserve"> to make text and other items on your screen appear larger, so they're easier to see. For more information, see </w:t>
      </w:r>
      <w:hyperlink r:id="rId39" w:history="1">
        <w:r w:rsidRPr="008D4C7D">
          <w:rPr>
            <w:rStyle w:val="Hyperlink"/>
          </w:rPr>
          <w:t>Make the text on your screen larger or smaller</w:t>
        </w:r>
      </w:hyperlink>
      <w:r w:rsidR="00786DF7" w:rsidRPr="00716730">
        <w:t xml:space="preserve"> (</w:t>
      </w:r>
      <w:hyperlink r:id="rId40" w:tooltip="External link to Windows 8 Help topic on changing the size of text and icons" w:history="1">
        <w:r w:rsidR="00786DF7" w:rsidRPr="0065361F">
          <w:rPr>
            <w:rStyle w:val="Hyperlink"/>
          </w:rPr>
          <w:t>http://windows.microsoft.com/en-US/windows-8/make-text-screen-larger-smaller/</w:t>
        </w:r>
      </w:hyperlink>
      <w:r w:rsidR="00786DF7">
        <w:t>)</w:t>
      </w:r>
      <w:r>
        <w:t>.</w:t>
      </w:r>
    </w:p>
    <w:p w:rsidR="002E214D" w:rsidRDefault="00DE3A12" w:rsidP="00D17E60">
      <w:pPr>
        <w:pStyle w:val="MSBulletmain"/>
      </w:pPr>
      <w:r w:rsidRPr="00A071A1">
        <w:rPr>
          <w:rStyle w:val="Strong"/>
        </w:rPr>
        <w:t>Turn on Magnifier</w:t>
      </w:r>
      <w:r>
        <w:t xml:space="preserve">. One of the most common accessibility solutions for a computer user with low vision is a screen magnifier. Microsoft Windows includes a screen </w:t>
      </w:r>
      <w:r w:rsidR="00A04610">
        <w:t xml:space="preserve">magnification tool </w:t>
      </w:r>
      <w:r>
        <w:t xml:space="preserve">called Magnifier </w:t>
      </w:r>
      <w:r w:rsidR="00B33611">
        <w:t>that</w:t>
      </w:r>
      <w:r>
        <w:t xml:space="preserve"> enlarges portions of the screen making it easier to view text and images and to see the whole screen more easily. Magnifier in Windows </w:t>
      </w:r>
      <w:r w:rsidR="00922CC4">
        <w:t xml:space="preserve">8 </w:t>
      </w:r>
      <w:r>
        <w:t>includes full-screen mode, lens mode</w:t>
      </w:r>
      <w:r w:rsidR="00E21C10">
        <w:t xml:space="preserve"> (Figure 2-1)</w:t>
      </w:r>
      <w:r>
        <w:t xml:space="preserve">, and docked mode. The magnification quality is improved and you can set the magnification level up to 16 times the original size, and choose to track what you magnify by movement of your mouse, the keyboard, or text editing. For more information about using Magnifier, see </w:t>
      </w:r>
      <w:hyperlink r:id="rId41" w:history="1">
        <w:r w:rsidR="00922CC4" w:rsidRPr="008D4C7D">
          <w:rPr>
            <w:rStyle w:val="Hyperlink"/>
          </w:rPr>
          <w:t>Use Magnifier to see items on the screen</w:t>
        </w:r>
      </w:hyperlink>
      <w:r w:rsidR="00786DF7">
        <w:t xml:space="preserve"> (</w:t>
      </w:r>
      <w:hyperlink r:id="rId42" w:tooltip="External link to Windows 8 Help topic on Magnifier" w:history="1">
        <w:r w:rsidR="00786DF7" w:rsidRPr="0065361F">
          <w:rPr>
            <w:rStyle w:val="Hyperlink"/>
          </w:rPr>
          <w:t>http://windows.microsoft.com/en-US/windows-8/use-magnifier-to-see-items/</w:t>
        </w:r>
      </w:hyperlink>
      <w:r w:rsidR="00786DF7">
        <w:t>)</w:t>
      </w:r>
      <w:r>
        <w:t>.</w:t>
      </w:r>
    </w:p>
    <w:p w:rsidR="007E3AD1" w:rsidRDefault="00C8009F" w:rsidP="007E3AD1">
      <w:pPr>
        <w:spacing w:after="0"/>
        <w:ind w:left="540"/>
      </w:pPr>
      <w:r>
        <w:rPr>
          <w:noProof/>
        </w:rPr>
        <w:drawing>
          <wp:inline distT="0" distB="0" distL="0" distR="0" wp14:anchorId="7CAD5D50" wp14:editId="0F8191C9">
            <wp:extent cx="3056210" cy="2868842"/>
            <wp:effectExtent l="95250" t="95250" r="87630" b="103505"/>
            <wp:docPr id="12" name="Picture 12" descr="Screen shot of Magnifier lens view on the desktop"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8371" t="10065"/>
                    <a:stretch/>
                  </pic:blipFill>
                  <pic:spPr bwMode="auto">
                    <a:xfrm>
                      <a:off x="0" y="0"/>
                      <a:ext cx="3055634" cy="286830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E6692" w:rsidRDefault="005E6692" w:rsidP="007E3AD1">
      <w:pPr>
        <w:ind w:left="720"/>
      </w:pPr>
      <w:r w:rsidRPr="005E6692">
        <w:rPr>
          <w:rStyle w:val="Strong"/>
        </w:rPr>
        <w:t>Figure 2-1</w:t>
      </w:r>
      <w:r>
        <w:t>. Magnifier in lens mode</w:t>
      </w:r>
    </w:p>
    <w:p w:rsidR="005E6692" w:rsidRDefault="005E6692" w:rsidP="00D17E60">
      <w:pPr>
        <w:pStyle w:val="MSBulletmain"/>
      </w:pPr>
      <w:r w:rsidRPr="00B763C6">
        <w:rPr>
          <w:rStyle w:val="Strong"/>
        </w:rPr>
        <w:t>Adjust the color and transparency of the window borders</w:t>
      </w:r>
      <w:r>
        <w:t xml:space="preserve">. </w:t>
      </w:r>
      <w:r w:rsidR="00511B6C">
        <w:t xml:space="preserve">Use this option </w:t>
      </w:r>
      <w:r>
        <w:t>to change the appearance of window borders to make them easier to see.</w:t>
      </w:r>
    </w:p>
    <w:p w:rsidR="005E6692" w:rsidRDefault="005E6692" w:rsidP="00D17E60">
      <w:pPr>
        <w:pStyle w:val="MSBulletmain"/>
      </w:pPr>
      <w:r w:rsidRPr="00B763C6">
        <w:rPr>
          <w:rStyle w:val="Strong"/>
        </w:rPr>
        <w:t>Fine tune display effects</w:t>
      </w:r>
      <w:r>
        <w:t xml:space="preserve">. </w:t>
      </w:r>
      <w:r w:rsidR="00511B6C">
        <w:t>Use this option</w:t>
      </w:r>
      <w:r>
        <w:t xml:space="preserve"> to customize how certain items appear on your desktop.</w:t>
      </w:r>
    </w:p>
    <w:p w:rsidR="005E6692" w:rsidRDefault="005E6692" w:rsidP="00D17E60">
      <w:pPr>
        <w:pStyle w:val="MSBulletmain"/>
      </w:pPr>
      <w:r w:rsidRPr="00B763C6">
        <w:rPr>
          <w:rStyle w:val="Strong"/>
        </w:rPr>
        <w:t>Make the focus rectangle thicker</w:t>
      </w:r>
      <w:r w:rsidR="00511B6C">
        <w:t>. Use this option to make</w:t>
      </w:r>
      <w:r>
        <w:t xml:space="preserve"> the rectangle around the currently selected item in dialog boxes thicker, which makes it easier to see.</w:t>
      </w:r>
    </w:p>
    <w:p w:rsidR="005E6692" w:rsidRDefault="005E6692" w:rsidP="00D17E60">
      <w:pPr>
        <w:pStyle w:val="MSBulletmain"/>
      </w:pPr>
      <w:r w:rsidRPr="00B763C6">
        <w:rPr>
          <w:rStyle w:val="Strong"/>
        </w:rPr>
        <w:t>Set the thickness of the blinking cursor</w:t>
      </w:r>
      <w:r>
        <w:t xml:space="preserve">. </w:t>
      </w:r>
      <w:r w:rsidR="00511B6C">
        <w:t>Use this option</w:t>
      </w:r>
      <w:r>
        <w:t xml:space="preserve"> to make the blinking cursor in dialog boxes and programs thicker and easier to see.</w:t>
      </w:r>
    </w:p>
    <w:p w:rsidR="005E6692" w:rsidRDefault="005E6692" w:rsidP="00D17E60">
      <w:pPr>
        <w:pStyle w:val="MSBulletmain"/>
      </w:pPr>
      <w:r w:rsidRPr="00B763C6">
        <w:rPr>
          <w:rStyle w:val="Strong"/>
        </w:rPr>
        <w:t>Turn off all unnecessary animations</w:t>
      </w:r>
      <w:r>
        <w:t xml:space="preserve">. </w:t>
      </w:r>
      <w:r w:rsidR="00511B6C">
        <w:t>Use this option to turn</w:t>
      </w:r>
      <w:r>
        <w:t xml:space="preserve"> off animation effects, such as fading effects, when you close windows and other elements.</w:t>
      </w:r>
    </w:p>
    <w:p w:rsidR="005E6692" w:rsidRDefault="005E6692" w:rsidP="00D17E60">
      <w:pPr>
        <w:pStyle w:val="MSBulletmain"/>
      </w:pPr>
      <w:r w:rsidRPr="00B763C6">
        <w:rPr>
          <w:rStyle w:val="Strong"/>
        </w:rPr>
        <w:t>Remove background images</w:t>
      </w:r>
      <w:r>
        <w:t xml:space="preserve">. </w:t>
      </w:r>
      <w:r w:rsidR="00511B6C">
        <w:t xml:space="preserve">Use this option to turn off </w:t>
      </w:r>
      <w:r>
        <w:t>unimportant, overlapped content and background images to help make the screen easier to see.</w:t>
      </w:r>
    </w:p>
    <w:p w:rsidR="005E6692" w:rsidRDefault="005E6692" w:rsidP="005E6692">
      <w:r>
        <w:t xml:space="preserve">For additional information about how to use accessibility features in Windows and other Microsoft products, see the </w:t>
      </w:r>
      <w:hyperlink r:id="rId44" w:history="1">
        <w:r w:rsidRPr="008D4C7D">
          <w:rPr>
            <w:rStyle w:val="Hyperlink"/>
          </w:rPr>
          <w:t>Microsoft Accessibility Tutorials</w:t>
        </w:r>
      </w:hyperlink>
      <w:r>
        <w:t xml:space="preserve"> available online at</w:t>
      </w:r>
      <w:r w:rsidR="00786DF7">
        <w:t>:</w:t>
      </w:r>
      <w:r>
        <w:t xml:space="preserve"> </w:t>
      </w:r>
      <w:hyperlink r:id="rId45" w:tooltip="External link to Microsoft Accessibility website tutorials page" w:history="1">
        <w:r w:rsidR="00726648" w:rsidRPr="00510B7F">
          <w:rPr>
            <w:rStyle w:val="Hyperlink"/>
          </w:rPr>
          <w:t>www.microsoft.com/enable/training/</w:t>
        </w:r>
      </w:hyperlink>
    </w:p>
    <w:p w:rsidR="003A0A7B" w:rsidRDefault="003A0A7B">
      <w:pPr>
        <w:rPr>
          <w:rFonts w:asciiTheme="minorHAnsi" w:eastAsia="Cambria" w:hAnsiTheme="minorHAnsi" w:cstheme="minorHAnsi"/>
          <w:b/>
          <w:i/>
          <w:szCs w:val="20"/>
        </w:rPr>
      </w:pPr>
      <w:r>
        <w:br w:type="page"/>
      </w:r>
    </w:p>
    <w:p w:rsidR="005E6692" w:rsidRDefault="00ED4E74" w:rsidP="00ED4E74">
      <w:pPr>
        <w:pStyle w:val="MSHeading4"/>
      </w:pPr>
      <w:r>
        <w:t>Use the Computer Without a D</w:t>
      </w:r>
      <w:r w:rsidR="005E6692">
        <w:t>isplay</w:t>
      </w:r>
    </w:p>
    <w:p w:rsidR="005E6692" w:rsidRDefault="005E6692" w:rsidP="005E6692">
      <w:r>
        <w:t>For students who are blind, or partially blind,</w:t>
      </w:r>
      <w:r w:rsidR="00987C81">
        <w:t xml:space="preserve"> accessibility options and</w:t>
      </w:r>
      <w:r>
        <w:t xml:space="preserve"> assistive technology products </w:t>
      </w:r>
      <w:r w:rsidR="005A62E3">
        <w:t>are</w:t>
      </w:r>
      <w:r>
        <w:t xml:space="preserve"> critical for productive computer use. To get started, Windows has many features that enable students to use the computer without a display. For example, you can have screen text read aloud by using Narrator or you can have Windows describe screen activity to you. </w:t>
      </w:r>
    </w:p>
    <w:p w:rsidR="005E6692" w:rsidRDefault="005E6692" w:rsidP="00B763C6">
      <w:pPr>
        <w:spacing w:after="240"/>
      </w:pPr>
      <w:r>
        <w:t xml:space="preserve">For students who are blind and cannot use a monitor you can turn on or adjust settings to </w:t>
      </w:r>
      <w:r w:rsidRPr="00B763C6">
        <w:rPr>
          <w:rStyle w:val="Strong"/>
        </w:rPr>
        <w:t>Use the computer without a display</w:t>
      </w:r>
      <w:r>
        <w:t xml:space="preserve"> in the Ease of Access Center. </w:t>
      </w:r>
    </w:p>
    <w:p w:rsidR="00B763C6" w:rsidRDefault="00B763C6" w:rsidP="007A7CD4">
      <w:pPr>
        <w:pStyle w:val="MSBody"/>
        <w:numPr>
          <w:ilvl w:val="0"/>
          <w:numId w:val="12"/>
        </w:numPr>
      </w:pPr>
      <w:r>
        <w:t>In Windows</w:t>
      </w:r>
      <w:r w:rsidR="00F805EA">
        <w:t xml:space="preserve"> 8,</w:t>
      </w:r>
      <w:r>
        <w:t xml:space="preserve"> </w:t>
      </w:r>
      <w:r w:rsidR="00561E11">
        <w:t xml:space="preserve">open </w:t>
      </w:r>
      <w:r w:rsidR="00F805EA">
        <w:t xml:space="preserve">the Ease of Access Center by pressing the </w:t>
      </w:r>
      <w:r w:rsidR="00F805EA" w:rsidRPr="005740D0">
        <w:t xml:space="preserve">Windows logo key </w:t>
      </w:r>
      <w:r w:rsidR="00F805EA" w:rsidRPr="005740D0">
        <w:rPr>
          <w:noProof/>
        </w:rPr>
        <w:drawing>
          <wp:inline distT="0" distB="0" distL="0" distR="0" wp14:anchorId="6CE1D77C" wp14:editId="2F14AC48">
            <wp:extent cx="152099" cy="137160"/>
            <wp:effectExtent l="0" t="0" r="635" b="0"/>
            <wp:docPr id="5" name="Picture 5" descr="Windows icon" title="Window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fla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2099" cy="137160"/>
                    </a:xfrm>
                    <a:prstGeom prst="rect">
                      <a:avLst/>
                    </a:prstGeom>
                  </pic:spPr>
                </pic:pic>
              </a:graphicData>
            </a:graphic>
          </wp:inline>
        </w:drawing>
      </w:r>
      <w:r w:rsidR="00561E11">
        <w:t>+</w:t>
      </w:r>
      <w:r w:rsidR="00F805EA" w:rsidRPr="005740D0">
        <w:t>U.</w:t>
      </w:r>
      <w:r w:rsidR="00F805EA">
        <w:t xml:space="preserve"> Under </w:t>
      </w:r>
      <w:r w:rsidR="00F805EA" w:rsidRPr="001D4DA8">
        <w:rPr>
          <w:b/>
        </w:rPr>
        <w:t>Explore all settings</w:t>
      </w:r>
      <w:r w:rsidR="00F805EA">
        <w:t>, select</w:t>
      </w:r>
      <w:r w:rsidR="00561E11">
        <w:t xml:space="preserve"> </w:t>
      </w:r>
      <w:r w:rsidRPr="00F17542">
        <w:rPr>
          <w:rStyle w:val="Strong"/>
        </w:rPr>
        <w:t>Use the computer without a display</w:t>
      </w:r>
      <w:r>
        <w:t xml:space="preserve">. </w:t>
      </w:r>
    </w:p>
    <w:p w:rsidR="00B763C6" w:rsidRDefault="00B763C6" w:rsidP="007A7CD4">
      <w:pPr>
        <w:pStyle w:val="MSBody"/>
        <w:numPr>
          <w:ilvl w:val="0"/>
          <w:numId w:val="12"/>
        </w:numPr>
      </w:pPr>
      <w:r>
        <w:t xml:space="preserve">On the </w:t>
      </w:r>
      <w:r w:rsidRPr="00F17542">
        <w:rPr>
          <w:rStyle w:val="Strong"/>
        </w:rPr>
        <w:t>Use the computer without a display</w:t>
      </w:r>
      <w:r>
        <w:t xml:space="preserve"> </w:t>
      </w:r>
      <w:r w:rsidR="00F805EA">
        <w:t>screen</w:t>
      </w:r>
      <w:r>
        <w:t>, select the options that you want to use:</w:t>
      </w:r>
    </w:p>
    <w:p w:rsidR="00B763C6" w:rsidRDefault="009B3AB1" w:rsidP="00DC7A8B">
      <w:pPr>
        <w:pStyle w:val="MSBulletmain"/>
      </w:pPr>
      <w:r w:rsidRPr="000577C4">
        <w:rPr>
          <w:b/>
        </w:rPr>
        <w:t>Narrator</w:t>
      </w:r>
      <w:r w:rsidR="00556BFC">
        <w:rPr>
          <w:b/>
        </w:rPr>
        <w:t>.</w:t>
      </w:r>
      <w:r w:rsidR="00556BFC" w:rsidRPr="00F81EC4">
        <w:t xml:space="preserve"> Narrator is</w:t>
      </w:r>
      <w:r>
        <w:t xml:space="preserve"> a basic screen reader that reads aloud the text that appears on screen, and describes events such as error messages</w:t>
      </w:r>
      <w:r w:rsidR="00556BFC">
        <w:t>. It</w:t>
      </w:r>
      <w:r>
        <w:t xml:space="preserve"> has been redesigned in Windows 8 to be substantially faster, and to support many new features. Whether you’re an individual who is blind, has low vision, or, are fully sighted, you </w:t>
      </w:r>
      <w:r w:rsidR="00556BFC">
        <w:t>can</w:t>
      </w:r>
      <w:r>
        <w:t xml:space="preserve"> use </w:t>
      </w:r>
      <w:r w:rsidR="005A62E3">
        <w:t xml:space="preserve">Narrator </w:t>
      </w:r>
      <w:r>
        <w:t>from the first time you start your device</w:t>
      </w:r>
      <w:r w:rsidR="00B763C6">
        <w:t xml:space="preserve">. For more </w:t>
      </w:r>
      <w:r w:rsidR="00786DF7">
        <w:t xml:space="preserve">information about Narrator, see </w:t>
      </w:r>
      <w:hyperlink r:id="rId46" w:history="1">
        <w:r w:rsidR="00786DF7" w:rsidRPr="008D4C7D">
          <w:rPr>
            <w:rStyle w:val="Hyperlink"/>
          </w:rPr>
          <w:t>Hear text read aloud with Narrator</w:t>
        </w:r>
      </w:hyperlink>
      <w:r w:rsidR="00786DF7" w:rsidRPr="00786DF7">
        <w:t xml:space="preserve"> (</w:t>
      </w:r>
      <w:hyperlink r:id="rId47" w:tooltip="External link to Windows 8 Help topic on Narrator" w:history="1">
        <w:r w:rsidR="00786DF7" w:rsidRPr="0065361F">
          <w:rPr>
            <w:rStyle w:val="Hyperlink"/>
          </w:rPr>
          <w:t>http://windows.microsoft.com/en-US/windows-8/hear-text-read-aloud-with-narrator/</w:t>
        </w:r>
      </w:hyperlink>
      <w:r w:rsidR="00786DF7" w:rsidRPr="00786DF7">
        <w:t>).</w:t>
      </w:r>
    </w:p>
    <w:p w:rsidR="00B763C6" w:rsidRDefault="00B763C6" w:rsidP="00DC7A8B">
      <w:pPr>
        <w:pStyle w:val="MSBulletmain"/>
      </w:pPr>
      <w:r w:rsidRPr="00F17542">
        <w:rPr>
          <w:rStyle w:val="Strong"/>
        </w:rPr>
        <w:t>Turn on Audio Description</w:t>
      </w:r>
      <w:r>
        <w:t xml:space="preserve">. </w:t>
      </w:r>
      <w:r w:rsidR="00CF099C">
        <w:t>Use this option to set</w:t>
      </w:r>
      <w:r>
        <w:t xml:space="preserve"> Audio Description</w:t>
      </w:r>
      <w:r w:rsidR="000C0521">
        <w:t>s</w:t>
      </w:r>
      <w:r>
        <w:t xml:space="preserve"> to run when you log on to Windows. Audio descriptions describe what's happening in videos</w:t>
      </w:r>
      <w:r w:rsidR="000C0521">
        <w:t xml:space="preserve"> (when available)</w:t>
      </w:r>
      <w:r>
        <w:t>.</w:t>
      </w:r>
    </w:p>
    <w:p w:rsidR="00B763C6" w:rsidRDefault="00B763C6" w:rsidP="00DC7A8B">
      <w:pPr>
        <w:pStyle w:val="MSBulletmain"/>
      </w:pPr>
      <w:r w:rsidRPr="00F17542">
        <w:rPr>
          <w:rStyle w:val="Strong"/>
        </w:rPr>
        <w:t>Turn off all unnecessary animations</w:t>
      </w:r>
      <w:r>
        <w:t xml:space="preserve">. </w:t>
      </w:r>
      <w:r w:rsidR="00CF099C">
        <w:t>Use this option to turn</w:t>
      </w:r>
      <w:r>
        <w:t xml:space="preserve"> off animation effects, such as fading effects, </w:t>
      </w:r>
      <w:r w:rsidR="000577C4">
        <w:t>which c</w:t>
      </w:r>
      <w:r w:rsidR="007A33D9">
        <w:t>an be distracting to some users,</w:t>
      </w:r>
      <w:r w:rsidR="000577C4">
        <w:t xml:space="preserve"> </w:t>
      </w:r>
      <w:r>
        <w:t>when windows and other elements are closed.</w:t>
      </w:r>
      <w:r w:rsidR="000577C4">
        <w:t xml:space="preserve"> </w:t>
      </w:r>
    </w:p>
    <w:p w:rsidR="00B763C6" w:rsidRDefault="00B763C6" w:rsidP="00DC7A8B">
      <w:pPr>
        <w:pStyle w:val="MSBulletmain"/>
      </w:pPr>
      <w:r w:rsidRPr="00F17542">
        <w:rPr>
          <w:rStyle w:val="Strong"/>
        </w:rPr>
        <w:t>How long should Windows notification dialog boxes stay open?</w:t>
      </w:r>
      <w:r>
        <w:t xml:space="preserve"> </w:t>
      </w:r>
      <w:r w:rsidR="00CF099C">
        <w:t>Use this option to set</w:t>
      </w:r>
      <w:r>
        <w:t xml:space="preserve"> how long notifications are displayed on the screen before they are closed.</w:t>
      </w:r>
      <w:r w:rsidR="00EC6348">
        <w:t xml:space="preserve"> This option can be set to ensure the needed amount of time to read the notifications.</w:t>
      </w:r>
    </w:p>
    <w:p w:rsidR="00B763C6" w:rsidRPr="009B3AB1" w:rsidRDefault="00ED4E74" w:rsidP="00341A56">
      <w:pPr>
        <w:pStyle w:val="MSHeading4"/>
      </w:pPr>
      <w:r>
        <w:t>Keyboard S</w:t>
      </w:r>
      <w:r w:rsidR="00B763C6" w:rsidRPr="009B3AB1">
        <w:t>hortcuts</w:t>
      </w:r>
    </w:p>
    <w:p w:rsidR="00B763C6" w:rsidRDefault="00B763C6" w:rsidP="00B763C6">
      <w:r>
        <w:t xml:space="preserve">Keyboard shortcuts are combinations of two or more keys that, when pressed, </w:t>
      </w:r>
      <w:r w:rsidR="00B35D37">
        <w:t>initiate a command that</w:t>
      </w:r>
      <w:r>
        <w:t xml:space="preserve"> typically require</w:t>
      </w:r>
      <w:r w:rsidR="00B35D37">
        <w:t>s</w:t>
      </w:r>
      <w:r>
        <w:t xml:space="preserve"> a mouse or other pointing device. </w:t>
      </w:r>
      <w:r w:rsidR="00EB58D3">
        <w:t>For example, you can use the key combination C</w:t>
      </w:r>
      <w:r w:rsidR="00B35D37">
        <w:t>trl</w:t>
      </w:r>
      <w:r w:rsidR="00EB58D3">
        <w:t>+C to copy text</w:t>
      </w:r>
      <w:r w:rsidR="00B35D37">
        <w:t>, and then Ctrl+V to paste it in your document</w:t>
      </w:r>
      <w:r w:rsidR="00EB58D3">
        <w:t xml:space="preserve">. </w:t>
      </w:r>
      <w:r>
        <w:t>Keyboard shortcuts can make it easier for students with all kinds of impairments, particularly vision</w:t>
      </w:r>
      <w:r w:rsidR="00B35D37">
        <w:t xml:space="preserve"> and </w:t>
      </w:r>
      <w:r w:rsidR="000C0521">
        <w:t>mobility/</w:t>
      </w:r>
      <w:r w:rsidR="00B35D37">
        <w:t>dexterity</w:t>
      </w:r>
      <w:r>
        <w:t xml:space="preserve"> impairments, to interact with their computers. Memorizing a few keyboard shortcuts makes it easier for some students who have difficulty seeing the monitor or keyboard to quickly accomplish tasks. </w:t>
      </w:r>
    </w:p>
    <w:p w:rsidR="009B3AB1" w:rsidRDefault="00B763C6" w:rsidP="00FC3934">
      <w:r>
        <w:t xml:space="preserve">A list of </w:t>
      </w:r>
      <w:hyperlink r:id="rId48" w:history="1">
        <w:r w:rsidRPr="008D4C7D">
          <w:rPr>
            <w:rStyle w:val="Hyperlink"/>
          </w:rPr>
          <w:t>keyboard shortcuts for Windows</w:t>
        </w:r>
        <w:r w:rsidR="00FC3934" w:rsidRPr="008D4C7D">
          <w:rPr>
            <w:rStyle w:val="Hyperlink"/>
          </w:rPr>
          <w:t xml:space="preserve"> 8</w:t>
        </w:r>
      </w:hyperlink>
      <w:r>
        <w:t xml:space="preserve"> is available at </w:t>
      </w:r>
      <w:hyperlink r:id="rId49" w:tooltip="External link to Windows 8 Help topic on keyboard shortcuts" w:history="1">
        <w:r w:rsidR="009B3AB1" w:rsidRPr="00510B7F">
          <w:rPr>
            <w:rStyle w:val="Hyperlink"/>
          </w:rPr>
          <w:t>http://windows.microsoft.com/en-US/windows-8/keyboard-shortcuts/</w:t>
        </w:r>
      </w:hyperlink>
      <w:r w:rsidR="008D4C7D" w:rsidRPr="008D4C7D">
        <w:rPr>
          <w:rStyle w:val="Hyperlink"/>
          <w:color w:val="auto"/>
          <w:u w:val="none"/>
        </w:rPr>
        <w:t>.</w:t>
      </w:r>
    </w:p>
    <w:p w:rsidR="00F17542" w:rsidRDefault="006E21CC" w:rsidP="00341A56">
      <w:pPr>
        <w:pStyle w:val="MSHeading4"/>
      </w:pPr>
      <w:r>
        <w:t xml:space="preserve">Assistive Technology </w:t>
      </w:r>
      <w:r w:rsidR="00F17542">
        <w:t>for Students with Vision Impairments</w:t>
      </w:r>
    </w:p>
    <w:p w:rsidR="00B763C6" w:rsidRDefault="00F17542" w:rsidP="007E3AD1">
      <w:r>
        <w:t>For the operating system or an application to be accessible to someone who is blind, it must provide information about its interactions with the user</w:t>
      </w:r>
      <w:r w:rsidR="00556BFC">
        <w:t>. Then,</w:t>
      </w:r>
      <w:r>
        <w:t xml:space="preserve"> assistive technology can present </w:t>
      </w:r>
      <w:r w:rsidR="00556BFC">
        <w:t>the information</w:t>
      </w:r>
      <w:r>
        <w:t xml:space="preserve"> in an alternative format</w:t>
      </w:r>
      <w:r w:rsidR="005E3167">
        <w:t xml:space="preserve"> such as text-to-speech or Braille</w:t>
      </w:r>
      <w:r>
        <w:t xml:space="preserve">. For example, if the computer </w:t>
      </w:r>
      <w:r w:rsidR="00556BFC">
        <w:t xml:space="preserve">displays </w:t>
      </w:r>
      <w:r>
        <w:t xml:space="preserve">a list box </w:t>
      </w:r>
      <w:r w:rsidR="00556BFC">
        <w:t>that contains</w:t>
      </w:r>
      <w:r>
        <w:t xml:space="preserve"> several selections to choose from, the assistive technology product must inform a computer user who is blind that he or she needs to choose from a list of selections. The list of selections might be spoken or presented in a tactile fashion with a Braille display. A common assistive technology product used by people who are blind is a screen reader. Screen readers are software programs that present graphics and text as speech. Computer users who are blind also may use Braille displays and Braille printers—in fact, a combination of assistive technology products is quite common.</w:t>
      </w:r>
    </w:p>
    <w:p w:rsidR="0024035A" w:rsidRDefault="007E3AD1" w:rsidP="0024035A">
      <w:pPr>
        <w:pStyle w:val="MSDidyouknow"/>
      </w:pPr>
      <w:r w:rsidRPr="0007237F">
        <w:t>Assistive Technology Product Guide</w:t>
      </w:r>
    </w:p>
    <w:p w:rsidR="007E3AD1" w:rsidRPr="005740D0" w:rsidRDefault="009B3AB1" w:rsidP="0024035A">
      <w:pPr>
        <w:pStyle w:val="MSDidyouknowbody"/>
      </w:pPr>
      <w:r>
        <w:t>Chapter 4</w:t>
      </w:r>
      <w:r w:rsidR="007E3AD1" w:rsidRPr="005740D0">
        <w:t xml:space="preserve"> includes a table with details about specific assistive technology products.</w:t>
      </w:r>
    </w:p>
    <w:p w:rsidR="007F3D4D" w:rsidRDefault="007F3D4D" w:rsidP="00341A56">
      <w:pPr>
        <w:pStyle w:val="MSHeading3"/>
      </w:pPr>
      <w:r>
        <w:t xml:space="preserve">Assistive Technology Products for </w:t>
      </w:r>
      <w:r w:rsidR="008B014F">
        <w:t>Students</w:t>
      </w:r>
      <w:r>
        <w:t xml:space="preserve"> with Vision Impairments</w:t>
      </w:r>
    </w:p>
    <w:p w:rsidR="00153157" w:rsidRDefault="0007237F" w:rsidP="00153157">
      <w:pPr>
        <w:pStyle w:val="MSBody"/>
      </w:pPr>
      <w:r>
        <w:t xml:space="preserve">Assistive technology products with different capabilities are available to help people with vision impairments. Some assistive technology products provide a combination of capabilities that help specific individuals. </w:t>
      </w:r>
      <w:r w:rsidR="00153157">
        <w:t xml:space="preserve">Some of the assistive technology products available from </w:t>
      </w:r>
      <w:hyperlink r:id="rId50" w:history="1">
        <w:r w:rsidR="008D4C7D" w:rsidRPr="004561EB">
          <w:rPr>
            <w:rStyle w:val="Hyperlink"/>
          </w:rPr>
          <w:t>independent technolog</w:t>
        </w:r>
        <w:r w:rsidR="008D4C7D">
          <w:rPr>
            <w:rStyle w:val="Hyperlink"/>
          </w:rPr>
          <w:t>y companies</w:t>
        </w:r>
      </w:hyperlink>
      <w:r w:rsidR="008D4C7D" w:rsidRPr="00F11050">
        <w:rPr>
          <w:rStyle w:val="Hyperlink"/>
        </w:rPr>
        <w:t xml:space="preserve"> </w:t>
      </w:r>
      <w:r w:rsidR="008D4C7D" w:rsidRPr="00716730">
        <w:t>(</w:t>
      </w:r>
      <w:hyperlink r:id="rId51" w:tooltip="External link to Microsoft Accessibility website Assistive Technology webpage" w:history="1">
        <w:r w:rsidR="00716730" w:rsidRPr="00346344">
          <w:rPr>
            <w:rStyle w:val="Hyperlink"/>
          </w:rPr>
          <w:t>www.microsoft.com/enable/at/</w:t>
        </w:r>
      </w:hyperlink>
      <w:r w:rsidR="008D4C7D">
        <w:t>)</w:t>
      </w:r>
      <w:r w:rsidR="00153157">
        <w:t xml:space="preserve"> helpful to students and adults with vision impairments are: </w:t>
      </w:r>
    </w:p>
    <w:p w:rsidR="0007237F" w:rsidRPr="00DC7A8B" w:rsidRDefault="0007237F" w:rsidP="00DC7A8B">
      <w:pPr>
        <w:pStyle w:val="MSBulletmain"/>
      </w:pPr>
      <w:r w:rsidRPr="00DC7A8B">
        <w:rPr>
          <w:rStyle w:val="Strong"/>
          <w:rFonts w:ascii="Segoe UI" w:hAnsi="Segoe UI"/>
          <w:bCs w:val="0"/>
        </w:rPr>
        <w:t>Screen magnifiers</w:t>
      </w:r>
      <w:r w:rsidR="00EB2365">
        <w:rPr>
          <w:rStyle w:val="Strong"/>
          <w:rFonts w:ascii="Segoe UI" w:hAnsi="Segoe UI"/>
          <w:bCs w:val="0"/>
        </w:rPr>
        <w:t>,</w:t>
      </w:r>
      <w:r w:rsidRPr="00DC7A8B">
        <w:t xml:space="preserve"> </w:t>
      </w:r>
      <w:r w:rsidR="00EB2365">
        <w:t>which</w:t>
      </w:r>
      <w:r w:rsidR="005B7290">
        <w:t xml:space="preserve"> </w:t>
      </w:r>
      <w:r w:rsidRPr="00DC7A8B">
        <w:t xml:space="preserve">work like a magnifying glass. They enlarge a portion of the screen as the user moves the focus—increasing legibility for some users. Some screen enlargers (software or hardware) allow a user to zoom in and out on a particular area of the screen. </w:t>
      </w:r>
      <w:r w:rsidR="00153157" w:rsidRPr="00DC7A8B">
        <w:t>An</w:t>
      </w:r>
      <w:r w:rsidRPr="00DC7A8B">
        <w:t xml:space="preserve"> example of a screen magnifier program is ZoomText by AiSquared.</w:t>
      </w:r>
      <w:r w:rsidR="00293867" w:rsidRPr="00DC7A8B">
        <w:t xml:space="preserve"> </w:t>
      </w:r>
      <w:r w:rsidR="00153157" w:rsidRPr="00DC7A8B">
        <w:t>See also</w:t>
      </w:r>
      <w:r w:rsidR="0064792D" w:rsidRPr="00DC7A8B">
        <w:t>:</w:t>
      </w:r>
      <w:r w:rsidR="00153157" w:rsidRPr="00DC7A8B">
        <w:t xml:space="preserve"> </w:t>
      </w:r>
      <w:r w:rsidR="005D332E">
        <w:t xml:space="preserve">Microsoft Hardware website </w:t>
      </w:r>
      <w:hyperlink r:id="rId52" w:tooltip="External link to Microsoft Hardware website Mice webpage" w:history="1">
        <w:r w:rsidR="005D332E" w:rsidRPr="005D332E">
          <w:rPr>
            <w:rStyle w:val="Hyperlink"/>
          </w:rPr>
          <w:t>mice</w:t>
        </w:r>
      </w:hyperlink>
      <w:r w:rsidR="005D332E">
        <w:t xml:space="preserve"> </w:t>
      </w:r>
      <w:r w:rsidR="005D332E" w:rsidRPr="00DC7A8B">
        <w:t>(</w:t>
      </w:r>
      <w:hyperlink r:id="rId53" w:tooltip="External link to Microsoft Hardware website Mice webpage" w:history="1">
        <w:r w:rsidR="005D332E" w:rsidRPr="00CC3188">
          <w:rPr>
            <w:rStyle w:val="Hyperlink"/>
          </w:rPr>
          <w:t>www.microsoft.com/hardware/en-us/mice</w:t>
        </w:r>
      </w:hyperlink>
      <w:r w:rsidR="005D332E" w:rsidRPr="00DC7A8B">
        <w:t>)</w:t>
      </w:r>
      <w:r w:rsidR="005D332E">
        <w:t xml:space="preserve"> and </w:t>
      </w:r>
      <w:hyperlink r:id="rId54" w:tooltip="External link to Microsoft Hardware website Keyboards webpage" w:history="1">
        <w:r w:rsidR="005D332E" w:rsidRPr="005D332E">
          <w:rPr>
            <w:rStyle w:val="Hyperlink"/>
          </w:rPr>
          <w:t>keyboard</w:t>
        </w:r>
      </w:hyperlink>
      <w:r w:rsidR="005D332E">
        <w:t xml:space="preserve">  (</w:t>
      </w:r>
      <w:hyperlink r:id="rId55" w:tooltip="External link to Microsoft Hardware website Keyboards webpage" w:history="1">
        <w:r w:rsidR="005D332E">
          <w:rPr>
            <w:rStyle w:val="Hyperlink"/>
          </w:rPr>
          <w:t>http://www.microsoft.com/hardware/en-us/keyboards</w:t>
        </w:r>
      </w:hyperlink>
      <w:r w:rsidR="005D332E">
        <w:t>)</w:t>
      </w:r>
      <w:r w:rsidR="00786DF7" w:rsidRPr="00DC7A8B">
        <w:t xml:space="preserve"> </w:t>
      </w:r>
      <w:r w:rsidR="005D332E">
        <w:t xml:space="preserve">products. </w:t>
      </w:r>
    </w:p>
    <w:p w:rsidR="0007237F" w:rsidRPr="00DC7A8B" w:rsidRDefault="0007237F" w:rsidP="00DC7A8B">
      <w:pPr>
        <w:pStyle w:val="MSBulletmain"/>
      </w:pPr>
      <w:r w:rsidRPr="00DC7A8B">
        <w:rPr>
          <w:rStyle w:val="Strong"/>
          <w:rFonts w:ascii="Segoe UI" w:hAnsi="Segoe UI"/>
          <w:bCs w:val="0"/>
        </w:rPr>
        <w:t>Screen readers</w:t>
      </w:r>
      <w:r w:rsidRPr="00DC7A8B">
        <w:t xml:space="preserve"> </w:t>
      </w:r>
      <w:r w:rsidR="00ED70C3">
        <w:t>(</w:t>
      </w:r>
      <w:r w:rsidR="005B7290">
        <w:t>or</w:t>
      </w:r>
      <w:r w:rsidRPr="00DC7A8B">
        <w:t xml:space="preserve"> software programs</w:t>
      </w:r>
      <w:r w:rsidR="00ED70C3">
        <w:t>)</w:t>
      </w:r>
      <w:r w:rsidRPr="00DC7A8B">
        <w:t xml:space="preserve"> </w:t>
      </w:r>
      <w:r w:rsidR="00ED70C3">
        <w:t>that</w:t>
      </w:r>
      <w:r w:rsidRPr="00DC7A8B">
        <w:t xml:space="preserve"> present graphics and text as speech. A screen reader is used to verbalize, or "speak," everything on the screen including names and descriptions of control buttons, menus, text, and punctuation. An example of a screen reader is Window-Eyes.</w:t>
      </w:r>
    </w:p>
    <w:p w:rsidR="0007237F" w:rsidRPr="00DC7A8B" w:rsidRDefault="0007237F" w:rsidP="00DC7A8B">
      <w:pPr>
        <w:pStyle w:val="MSBulletmain"/>
      </w:pPr>
      <w:r w:rsidRPr="00DC7A8B">
        <w:rPr>
          <w:rStyle w:val="Strong"/>
          <w:rFonts w:ascii="Segoe UI" w:hAnsi="Segoe UI"/>
          <w:bCs w:val="0"/>
        </w:rPr>
        <w:t>Braille printers</w:t>
      </w:r>
      <w:r w:rsidRPr="00DC7A8B">
        <w:t xml:space="preserve"> (or embossers) </w:t>
      </w:r>
      <w:r w:rsidR="00ED70C3">
        <w:t>that</w:t>
      </w:r>
      <w:r w:rsidR="005B7290">
        <w:t xml:space="preserve"> </w:t>
      </w:r>
      <w:r w:rsidRPr="00DC7A8B">
        <w:t>transfer computer</w:t>
      </w:r>
      <w:r w:rsidR="00EB58D3" w:rsidRPr="00DC7A8B">
        <w:t>-</w:t>
      </w:r>
      <w:r w:rsidRPr="00DC7A8B">
        <w:t>generated text into embossed Braille output. Braille translation programs convert text scanned in or generated via standard word processing programs into Braille, which can be printed into raised Braille. The Tiger Cub Jr. is an example of a Braille printer.</w:t>
      </w:r>
    </w:p>
    <w:p w:rsidR="00F17542" w:rsidRPr="00DC7A8B" w:rsidRDefault="0007237F" w:rsidP="00DC7A8B">
      <w:pPr>
        <w:pStyle w:val="MSBulletmain"/>
      </w:pPr>
      <w:r w:rsidRPr="00DC7A8B">
        <w:rPr>
          <w:rStyle w:val="Strong"/>
          <w:rFonts w:ascii="Segoe UI" w:hAnsi="Segoe UI"/>
          <w:bCs w:val="0"/>
        </w:rPr>
        <w:t>Braille displays</w:t>
      </w:r>
      <w:r w:rsidRPr="00DC7A8B">
        <w:t xml:space="preserve"> </w:t>
      </w:r>
      <w:r w:rsidR="00ED70C3">
        <w:t>(</w:t>
      </w:r>
      <w:r w:rsidRPr="00DC7A8B">
        <w:t>as shown in Figu</w:t>
      </w:r>
      <w:r w:rsidR="00ED70C3">
        <w:t>re 2-2)</w:t>
      </w:r>
      <w:r w:rsidRPr="00DC7A8B">
        <w:t xml:space="preserve"> </w:t>
      </w:r>
      <w:r w:rsidR="00ED70C3">
        <w:t>that</w:t>
      </w:r>
      <w:r w:rsidR="005B7290">
        <w:t xml:space="preserve"> </w:t>
      </w:r>
      <w:r w:rsidRPr="00DC7A8B">
        <w:t>provide tactile output of information represented on the computer screen. The user reads the Braille letters with his or her fingers, and then, after a line is read, refreshes the display to read the next line. The Seika Braille Display is an example.</w:t>
      </w:r>
    </w:p>
    <w:p w:rsidR="00B763C6" w:rsidRDefault="00BE439D" w:rsidP="00F2282C">
      <w:pPr>
        <w:ind w:left="720"/>
      </w:pPr>
      <w:r>
        <w:rPr>
          <w:noProof/>
        </w:rPr>
        <w:drawing>
          <wp:inline distT="0" distB="0" distL="0" distR="0" wp14:anchorId="4721FFED" wp14:editId="55EACDA0">
            <wp:extent cx="3007769" cy="2226669"/>
            <wp:effectExtent l="0" t="0" r="2540" b="2540"/>
            <wp:docPr id="19" name="Picture 19" descr="Illustration of Braille display" titl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2111" cy="2237286"/>
                    </a:xfrm>
                    <a:prstGeom prst="rect">
                      <a:avLst/>
                    </a:prstGeom>
                    <a:noFill/>
                  </pic:spPr>
                </pic:pic>
              </a:graphicData>
            </a:graphic>
          </wp:inline>
        </w:drawing>
      </w:r>
    </w:p>
    <w:p w:rsidR="00E849DB" w:rsidRDefault="00E849DB" w:rsidP="00F2282C">
      <w:pPr>
        <w:ind w:left="720"/>
      </w:pPr>
      <w:r w:rsidRPr="00E849DB">
        <w:rPr>
          <w:rStyle w:val="Strong"/>
        </w:rPr>
        <w:t>Figure 2-2</w:t>
      </w:r>
      <w:r>
        <w:t xml:space="preserve">. Braille display </w:t>
      </w:r>
    </w:p>
    <w:p w:rsidR="00E849DB" w:rsidRPr="00DC7A8B" w:rsidRDefault="00E849DB" w:rsidP="00DC7A8B">
      <w:pPr>
        <w:pStyle w:val="MSBulletmain"/>
      </w:pPr>
      <w:r w:rsidRPr="00DC7A8B">
        <w:rPr>
          <w:rStyle w:val="Strong"/>
          <w:rFonts w:ascii="Segoe UI" w:hAnsi="Segoe UI"/>
          <w:bCs w:val="0"/>
        </w:rPr>
        <w:t>Braille notetakers</w:t>
      </w:r>
      <w:r w:rsidRPr="00DC7A8B">
        <w:t xml:space="preserve"> </w:t>
      </w:r>
      <w:r w:rsidR="00ED70C3">
        <w:t>that</w:t>
      </w:r>
      <w:r w:rsidR="005B7290">
        <w:t xml:space="preserve"> </w:t>
      </w:r>
      <w:r w:rsidRPr="00DC7A8B">
        <w:t>enable a student who is blind to capture notes and then transfer them to a PC. Braille notetakers take advantage of refreshable Braille technology. In some cases, Braille notetakers replace or supplement a standard keyboard. An example of such a notetaker is the Eurobraille Esys.</w:t>
      </w:r>
    </w:p>
    <w:p w:rsidR="007F3D4D" w:rsidRPr="008C5346" w:rsidRDefault="00E849DB" w:rsidP="00F43B55">
      <w:pPr>
        <w:pStyle w:val="MSBulletmain"/>
        <w:rPr>
          <w:b/>
          <w:sz w:val="24"/>
        </w:rPr>
      </w:pPr>
      <w:r w:rsidRPr="00DC7A8B">
        <w:rPr>
          <w:b/>
        </w:rPr>
        <w:t>Book readers</w:t>
      </w:r>
      <w:r w:rsidRPr="00DC7A8B">
        <w:t>. Students with low vision need book reading assistance. Magnification devices are available as a desktop magnification aid (such as Desktop SenseView DSV) or as a portable magnification aid (such as SmartView Nano Magnifier). A student may also use a PC configuration for book reading assistance (for example, Cicero Text Reader). Some students may also use a dedicated reading device (such as the Victor Reader Wave).</w:t>
      </w:r>
      <w:r>
        <w:t xml:space="preserve"> </w:t>
      </w:r>
      <w:r w:rsidR="00731FE0">
        <w:br/>
      </w:r>
      <w:r>
        <w:t>A student’s ability to read classroom materials depend</w:t>
      </w:r>
      <w:r w:rsidR="00717730">
        <w:t>s</w:t>
      </w:r>
      <w:r>
        <w:t xml:space="preserve"> upon the format in which the material is available</w:t>
      </w:r>
      <w:r w:rsidR="00857652">
        <w:t xml:space="preserve"> and what accessibility needs </w:t>
      </w:r>
      <w:r w:rsidR="005B7290">
        <w:t>the student has</w:t>
      </w:r>
      <w:r>
        <w:t xml:space="preserve">. For example, </w:t>
      </w:r>
      <w:r w:rsidR="00717730">
        <w:t xml:space="preserve">students with low vision can use a desktop or portable magnification aid to read </w:t>
      </w:r>
      <w:r>
        <w:t xml:space="preserve">printed materials and books. A student who is blind </w:t>
      </w:r>
      <w:r w:rsidR="00857652">
        <w:t>can</w:t>
      </w:r>
      <w:r>
        <w:t xml:space="preserve"> have printed material scanned and read aloud through a text-to-speech software program on the PC. </w:t>
      </w:r>
      <w:r w:rsidR="00717730">
        <w:t>In addition, b</w:t>
      </w:r>
      <w:r w:rsidRPr="00C75942">
        <w:t xml:space="preserve">ooks are available in digital formats through organizations such as </w:t>
      </w:r>
      <w:hyperlink r:id="rId57" w:tooltip="External link to Bookshare website" w:history="1">
        <w:r w:rsidRPr="0064792D">
          <w:rPr>
            <w:rStyle w:val="Hyperlink"/>
          </w:rPr>
          <w:t>Booksh</w:t>
        </w:r>
        <w:r w:rsidRPr="0064792D">
          <w:rPr>
            <w:rStyle w:val="Hyperlink"/>
          </w:rPr>
          <w:t>a</w:t>
        </w:r>
        <w:r w:rsidRPr="0064792D">
          <w:rPr>
            <w:rStyle w:val="Hyperlink"/>
          </w:rPr>
          <w:t>re</w:t>
        </w:r>
      </w:hyperlink>
      <w:r w:rsidRPr="00C75942">
        <w:t xml:space="preserve"> (</w:t>
      </w:r>
      <w:hyperlink r:id="rId58" w:tooltip="external link to Bookshare website" w:history="1">
        <w:r w:rsidR="00F43B55" w:rsidRPr="00FA6E07">
          <w:rPr>
            <w:rStyle w:val="Hyperlink"/>
          </w:rPr>
          <w:t>https://www.book</w:t>
        </w:r>
        <w:r w:rsidR="00F43B55" w:rsidRPr="00FA6E07">
          <w:rPr>
            <w:rStyle w:val="Hyperlink"/>
          </w:rPr>
          <w:t>s</w:t>
        </w:r>
        <w:r w:rsidR="00F43B55" w:rsidRPr="00FA6E07">
          <w:rPr>
            <w:rStyle w:val="Hyperlink"/>
          </w:rPr>
          <w:t>hare.org/</w:t>
        </w:r>
      </w:hyperlink>
      <w:r w:rsidRPr="00F11050">
        <w:rPr>
          <w:rStyle w:val="Hyperlink"/>
        </w:rPr>
        <w:t>)</w:t>
      </w:r>
      <w:r w:rsidRPr="00EB1B77">
        <w:t xml:space="preserve"> and</w:t>
      </w:r>
      <w:r w:rsidR="00EB1B77">
        <w:t xml:space="preserve"> </w:t>
      </w:r>
      <w:hyperlink r:id="rId59" w:tooltip="External link to Learning Ally website" w:history="1">
        <w:r w:rsidR="00EB1B77" w:rsidRPr="00EB1B77">
          <w:rPr>
            <w:rStyle w:val="Hyperlink"/>
          </w:rPr>
          <w:t>Lear</w:t>
        </w:r>
        <w:r w:rsidR="00EB1B77" w:rsidRPr="00EB1B77">
          <w:rPr>
            <w:rStyle w:val="Hyperlink"/>
          </w:rPr>
          <w:t>n</w:t>
        </w:r>
        <w:r w:rsidR="00EB1B77" w:rsidRPr="00EB1B77">
          <w:rPr>
            <w:rStyle w:val="Hyperlink"/>
          </w:rPr>
          <w:t>ing Ally</w:t>
        </w:r>
      </w:hyperlink>
      <w:r w:rsidR="00EB1B77">
        <w:t xml:space="preserve"> (</w:t>
      </w:r>
      <w:hyperlink r:id="rId60" w:tooltip="External link to Learning Ally website" w:history="1">
        <w:r w:rsidR="00EB1B77" w:rsidRPr="00346344">
          <w:rPr>
            <w:rStyle w:val="Hyperlink"/>
          </w:rPr>
          <w:t>https:/</w:t>
        </w:r>
        <w:r w:rsidR="00EB1B77" w:rsidRPr="00346344">
          <w:rPr>
            <w:rStyle w:val="Hyperlink"/>
          </w:rPr>
          <w:t>/</w:t>
        </w:r>
        <w:r w:rsidR="00EB1B77" w:rsidRPr="00346344">
          <w:rPr>
            <w:rStyle w:val="Hyperlink"/>
          </w:rPr>
          <w:t>www.learningally.org/</w:t>
        </w:r>
      </w:hyperlink>
      <w:r w:rsidR="00EB1B77">
        <w:t xml:space="preserve">) </w:t>
      </w:r>
      <w:r w:rsidR="00DC7A8B">
        <w:t>(</w:t>
      </w:r>
      <w:r w:rsidR="00C75942">
        <w:t>formerly</w:t>
      </w:r>
      <w:r w:rsidR="00DC7A8B">
        <w:t>,</w:t>
      </w:r>
      <w:r w:rsidR="00C75942">
        <w:t xml:space="preserve"> </w:t>
      </w:r>
      <w:r w:rsidR="00C75942" w:rsidRPr="00DC7A8B">
        <w:t>R</w:t>
      </w:r>
      <w:r w:rsidRPr="00DC7A8B">
        <w:t>ecording for the Blind and Dyslexic</w:t>
      </w:r>
      <w:r w:rsidR="00DC7A8B">
        <w:t>)</w:t>
      </w:r>
      <w:r w:rsidR="00C75942">
        <w:t>.</w:t>
      </w:r>
      <w:r w:rsidRPr="00C75942">
        <w:t xml:space="preserve"> </w:t>
      </w:r>
      <w:r w:rsidR="007F3D4D">
        <w:br w:type="page"/>
      </w:r>
    </w:p>
    <w:p w:rsidR="00075E88" w:rsidRDefault="00075E88" w:rsidP="00CA308D">
      <w:pPr>
        <w:pStyle w:val="MSHeading2"/>
      </w:pPr>
      <w:bookmarkStart w:id="30" w:name="_Toc390159964"/>
      <w:r>
        <w:t>Learning Impairments</w:t>
      </w:r>
      <w:bookmarkEnd w:id="30"/>
    </w:p>
    <w:p w:rsidR="00F135EA" w:rsidRPr="0024035A" w:rsidRDefault="00B50812" w:rsidP="00F135EA">
      <w:r w:rsidRPr="00B50812">
        <w:rPr>
          <w:rFonts w:cs="Arial"/>
          <w:szCs w:val="20"/>
        </w:rPr>
        <w:t xml:space="preserve">According to </w:t>
      </w:r>
      <w:hyperlink r:id="rId61" w:history="1">
        <w:r w:rsidRPr="00B50812">
          <w:rPr>
            <w:rStyle w:val="Hyperlink"/>
            <w:rFonts w:cs="Arial"/>
            <w:szCs w:val="20"/>
          </w:rPr>
          <w:t>UNI</w:t>
        </w:r>
        <w:r w:rsidRPr="00B50812">
          <w:rPr>
            <w:rStyle w:val="Hyperlink"/>
            <w:rFonts w:cs="Arial"/>
            <w:szCs w:val="20"/>
          </w:rPr>
          <w:t>C</w:t>
        </w:r>
        <w:r w:rsidRPr="00B50812">
          <w:rPr>
            <w:rStyle w:val="Hyperlink"/>
            <w:rFonts w:cs="Arial"/>
            <w:szCs w:val="20"/>
          </w:rPr>
          <w:t>EF</w:t>
        </w:r>
      </w:hyperlink>
      <w:r>
        <w:rPr>
          <w:rStyle w:val="FootnoteReference"/>
          <w:rFonts w:cs="Arial"/>
          <w:szCs w:val="20"/>
        </w:rPr>
        <w:footnoteReference w:id="7"/>
      </w:r>
      <w:r w:rsidRPr="00B50812">
        <w:rPr>
          <w:rFonts w:cs="Arial"/>
          <w:szCs w:val="20"/>
        </w:rPr>
        <w:t xml:space="preserve"> there are an estimated 150 million children with disabilities in the world. </w:t>
      </w:r>
      <w:r w:rsidR="00F135EA">
        <w:rPr>
          <w:rFonts w:cs="Arial"/>
          <w:szCs w:val="20"/>
        </w:rPr>
        <w:t xml:space="preserve">The </w:t>
      </w:r>
      <w:hyperlink r:id="rId62" w:history="1">
        <w:r w:rsidR="00F135EA" w:rsidRPr="00F11050">
          <w:rPr>
            <w:rStyle w:val="Hyperlink"/>
          </w:rPr>
          <w:t>20</w:t>
        </w:r>
        <w:r w:rsidR="00F135EA" w:rsidRPr="00F11050">
          <w:rPr>
            <w:rStyle w:val="Hyperlink"/>
          </w:rPr>
          <w:t>1</w:t>
        </w:r>
        <w:r w:rsidR="00F135EA" w:rsidRPr="00F11050">
          <w:rPr>
            <w:rStyle w:val="Hyperlink"/>
          </w:rPr>
          <w:t>1 American Community Survey</w:t>
        </w:r>
      </w:hyperlink>
      <w:r w:rsidR="00F135EA" w:rsidRPr="000E144A">
        <w:rPr>
          <w:rStyle w:val="FootnoteReference"/>
          <w:rFonts w:cs="Arial"/>
          <w:szCs w:val="20"/>
        </w:rPr>
        <w:footnoteReference w:id="8"/>
      </w:r>
      <w:r w:rsidR="00F135EA" w:rsidRPr="000E144A">
        <w:rPr>
          <w:rStyle w:val="FootnoteReference"/>
        </w:rPr>
        <w:t xml:space="preserve"> </w:t>
      </w:r>
      <w:r w:rsidR="00F135EA">
        <w:rPr>
          <w:rFonts w:cs="Arial"/>
          <w:szCs w:val="20"/>
        </w:rPr>
        <w:t xml:space="preserve">found that out of an estimated U.S. population of 306.6 million people, more than 37.5 million live with some type of disability, and, more than 14 million have cognitive difficulties. </w:t>
      </w:r>
    </w:p>
    <w:p w:rsidR="00075E88" w:rsidRDefault="00075E88" w:rsidP="00075E88">
      <w:pPr>
        <w:pStyle w:val="MSBody"/>
      </w:pPr>
      <w:r>
        <w:t xml:space="preserve">Learning impairments range from conditions such as dyslexia and attention deficit disorder to </w:t>
      </w:r>
      <w:r w:rsidR="00E0196E">
        <w:t>D</w:t>
      </w:r>
      <w:r w:rsidR="00857652">
        <w:t>own</w:t>
      </w:r>
      <w:r w:rsidR="008F5E3C">
        <w:t xml:space="preserve"> </w:t>
      </w:r>
      <w:r w:rsidR="00857652">
        <w:t>syndrome</w:t>
      </w:r>
      <w:r w:rsidR="00583276">
        <w:t>,</w:t>
      </w:r>
      <w:r w:rsidR="00857652">
        <w:t xml:space="preserve"> for example</w:t>
      </w:r>
      <w:r>
        <w:t xml:space="preserve">. Processing problems are the most common and have the most impact on a person’s ability to use a computer. These conditions interfere with the learning process. </w:t>
      </w:r>
    </w:p>
    <w:p w:rsidR="00075E88" w:rsidRDefault="00075E88" w:rsidP="007E3AD1">
      <w:pPr>
        <w:pStyle w:val="MSBody"/>
      </w:pPr>
      <w:r>
        <w:t>Many students with these</w:t>
      </w:r>
      <w:r w:rsidR="005E3167">
        <w:t xml:space="preserve"> types of</w:t>
      </w:r>
      <w:r>
        <w:t xml:space="preserve"> impairments are perfectly </w:t>
      </w:r>
      <w:r w:rsidR="00717730">
        <w:t>able to learn</w:t>
      </w:r>
      <w:r>
        <w:t xml:space="preserve"> </w:t>
      </w:r>
      <w:r w:rsidR="005E3167">
        <w:t>when</w:t>
      </w:r>
      <w:r>
        <w:t xml:space="preserve"> information is presented to them in a form</w:t>
      </w:r>
      <w:r w:rsidR="00153F15">
        <w:t>,</w:t>
      </w:r>
      <w:r>
        <w:t xml:space="preserve"> and at a pace</w:t>
      </w:r>
      <w:r w:rsidR="00153F15">
        <w:t>,</w:t>
      </w:r>
      <w:r>
        <w:t xml:space="preserve"> that is appropriate </w:t>
      </w:r>
      <w:r w:rsidR="00153F15">
        <w:t>for them</w:t>
      </w:r>
      <w:r>
        <w:t xml:space="preserve">. </w:t>
      </w:r>
      <w:r w:rsidR="00717730">
        <w:t>For example, some students find it easier to understand i</w:t>
      </w:r>
      <w:r>
        <w:t xml:space="preserve">nformation that is presented in short, discrete units. In addition, many individuals with learning disabilities learn more efficiently </w:t>
      </w:r>
      <w:r w:rsidR="00153F15">
        <w:t>using visual</w:t>
      </w:r>
      <w:r>
        <w:t xml:space="preserve"> rather than </w:t>
      </w:r>
      <w:r w:rsidR="00153F15">
        <w:t>auditory senses</w:t>
      </w:r>
      <w:r w:rsidR="002D56D8">
        <w:t xml:space="preserve"> or vice versa</w:t>
      </w:r>
      <w:r>
        <w:t xml:space="preserve">. </w:t>
      </w:r>
      <w:r w:rsidR="00717730">
        <w:t>To provide a good learning experience, c</w:t>
      </w:r>
      <w:r>
        <w:t>ontrol over the individual learner’s single- or multi</w:t>
      </w:r>
      <w:r w:rsidR="00857652">
        <w:t>-</w:t>
      </w:r>
      <w:r>
        <w:t>sensory experience is critical.</w:t>
      </w:r>
    </w:p>
    <w:p w:rsidR="00075E88" w:rsidRDefault="00075E88" w:rsidP="00341A56">
      <w:pPr>
        <w:pStyle w:val="MSHeading3"/>
      </w:pPr>
      <w:r>
        <w:t>Accessibility Features in Windows</w:t>
      </w:r>
      <w:r w:rsidR="00BF7189">
        <w:t xml:space="preserve"> for Students with Learning Impairments</w:t>
      </w:r>
      <w:r>
        <w:t xml:space="preserve"> </w:t>
      </w:r>
    </w:p>
    <w:p w:rsidR="009A20C4" w:rsidRDefault="009A20C4" w:rsidP="009A20C4">
      <w:r>
        <w:t>Windows includes numerous features and options for students who have learning impairments. This section describes the features and options available in Windows 8</w:t>
      </w:r>
      <w:r w:rsidR="00FD2EDB">
        <w:t xml:space="preserve"> and how to access them</w:t>
      </w:r>
      <w:r>
        <w:t xml:space="preserve">. </w:t>
      </w:r>
      <w:r w:rsidR="009D236B">
        <w:t>See Chapter 3 for more information on these features as well as accessibility features in other Microsoft products.</w:t>
      </w:r>
    </w:p>
    <w:p w:rsidR="00075E88" w:rsidRPr="000B3C02" w:rsidRDefault="00ED4E74" w:rsidP="00ED4E74">
      <w:pPr>
        <w:pStyle w:val="MSHeading4"/>
      </w:pPr>
      <w:r>
        <w:t>Make it Easier to Focus on Reading and Typing T</w:t>
      </w:r>
      <w:r w:rsidR="00075E88" w:rsidRPr="000B3C02">
        <w:t>asks</w:t>
      </w:r>
    </w:p>
    <w:p w:rsidR="00075E88" w:rsidRDefault="00075E88" w:rsidP="002E0E90">
      <w:pPr>
        <w:pStyle w:val="MSBody"/>
        <w:keepNext/>
      </w:pPr>
      <w:r>
        <w:t xml:space="preserve">You can use the settings on the </w:t>
      </w:r>
      <w:r w:rsidRPr="002A746B">
        <w:rPr>
          <w:rStyle w:val="Strong"/>
        </w:rPr>
        <w:t>Make it easier to focus on tasks</w:t>
      </w:r>
      <w:r>
        <w:t xml:space="preserve"> </w:t>
      </w:r>
      <w:r w:rsidR="00436BC6">
        <w:t xml:space="preserve">screen </w:t>
      </w:r>
      <w:r>
        <w:t xml:space="preserve">in the Ease of Access Center in </w:t>
      </w:r>
      <w:r w:rsidR="002E0E90">
        <w:br/>
      </w:r>
      <w:r>
        <w:t xml:space="preserve">Windows </w:t>
      </w:r>
      <w:r w:rsidR="00021A1B">
        <w:t>8</w:t>
      </w:r>
      <w:r>
        <w:t xml:space="preserve"> to reduce the amount of information on the screen and to help students focus on reading and typing tasks. </w:t>
      </w:r>
    </w:p>
    <w:p w:rsidR="00075E88" w:rsidRDefault="00870D56" w:rsidP="007A7CD4">
      <w:pPr>
        <w:pStyle w:val="MSBody"/>
        <w:numPr>
          <w:ilvl w:val="0"/>
          <w:numId w:val="13"/>
        </w:numPr>
      </w:pPr>
      <w:r>
        <w:t>In Windows 8, open</w:t>
      </w:r>
      <w:r w:rsidR="00021A1B">
        <w:t xml:space="preserve"> the Ease of Access Center by pressing the </w:t>
      </w:r>
      <w:r w:rsidR="00021A1B" w:rsidRPr="005740D0">
        <w:t xml:space="preserve">Windows logo key </w:t>
      </w:r>
      <w:r w:rsidR="00021A1B" w:rsidRPr="005740D0">
        <w:rPr>
          <w:noProof/>
        </w:rPr>
        <w:drawing>
          <wp:inline distT="0" distB="0" distL="0" distR="0" wp14:anchorId="5DC6E5E2" wp14:editId="326DFCDF">
            <wp:extent cx="152099" cy="137160"/>
            <wp:effectExtent l="0" t="0" r="635" b="0"/>
            <wp:docPr id="6" name="Picture 6" descr="Windows icon" title="Window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fla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2099" cy="137160"/>
                    </a:xfrm>
                    <a:prstGeom prst="rect">
                      <a:avLst/>
                    </a:prstGeom>
                  </pic:spPr>
                </pic:pic>
              </a:graphicData>
            </a:graphic>
          </wp:inline>
        </w:drawing>
      </w:r>
      <w:r>
        <w:t>+</w:t>
      </w:r>
      <w:r w:rsidR="00021A1B" w:rsidRPr="005740D0">
        <w:t>U.</w:t>
      </w:r>
      <w:r w:rsidR="00021A1B">
        <w:t xml:space="preserve"> Under </w:t>
      </w:r>
      <w:r w:rsidR="00021A1B" w:rsidRPr="00561E11">
        <w:rPr>
          <w:b/>
        </w:rPr>
        <w:t>Explore all settings</w:t>
      </w:r>
      <w:r w:rsidR="00021A1B">
        <w:t>, select</w:t>
      </w:r>
      <w:r w:rsidR="00021A1B" w:rsidRPr="002A746B">
        <w:rPr>
          <w:rStyle w:val="Strong"/>
        </w:rPr>
        <w:t xml:space="preserve"> </w:t>
      </w:r>
      <w:r w:rsidR="00075E88" w:rsidRPr="002A746B">
        <w:rPr>
          <w:rStyle w:val="Strong"/>
        </w:rPr>
        <w:t>Make it easier to focus on tasks</w:t>
      </w:r>
      <w:r w:rsidR="00075E88">
        <w:t xml:space="preserve">. </w:t>
      </w:r>
    </w:p>
    <w:p w:rsidR="00021A1B" w:rsidRDefault="00021A1B" w:rsidP="007A7CD4">
      <w:pPr>
        <w:pStyle w:val="MSBody"/>
        <w:numPr>
          <w:ilvl w:val="0"/>
          <w:numId w:val="13"/>
        </w:numPr>
      </w:pPr>
      <w:r>
        <w:t xml:space="preserve">On the </w:t>
      </w:r>
      <w:r w:rsidRPr="00561E11">
        <w:rPr>
          <w:b/>
        </w:rPr>
        <w:t>Make it easier to focus on tasks</w:t>
      </w:r>
      <w:r>
        <w:t xml:space="preserve"> screen, select the options that you want to use:</w:t>
      </w:r>
    </w:p>
    <w:p w:rsidR="00123638" w:rsidRDefault="00123638" w:rsidP="00C54288">
      <w:pPr>
        <w:pStyle w:val="MSBulletmain"/>
      </w:pPr>
      <w:r w:rsidRPr="00561E11">
        <w:rPr>
          <w:b/>
        </w:rPr>
        <w:t>Turn on Narrator</w:t>
      </w:r>
      <w:r>
        <w:t xml:space="preserve">. Windows comes with a </w:t>
      </w:r>
      <w:r w:rsidR="009D236B">
        <w:t xml:space="preserve">built-in </w:t>
      </w:r>
      <w:r>
        <w:t xml:space="preserve">basic screen reader called Narrator, which reads text on the screen aloud and describes some events (such as error messages) that happen while you're using the computer. This option sets Narrator to run when you log on to Windows. For more information about Narrator, </w:t>
      </w:r>
      <w:r w:rsidR="00C75942">
        <w:t xml:space="preserve">see </w:t>
      </w:r>
      <w:hyperlink r:id="rId63" w:history="1">
        <w:r w:rsidR="00C75942" w:rsidRPr="003D0D77">
          <w:rPr>
            <w:rStyle w:val="Hyperlink"/>
          </w:rPr>
          <w:t>Hear text rea</w:t>
        </w:r>
        <w:r w:rsidR="00C75942" w:rsidRPr="003D0D77">
          <w:rPr>
            <w:rStyle w:val="Hyperlink"/>
          </w:rPr>
          <w:t>d</w:t>
        </w:r>
        <w:r w:rsidR="00C75942" w:rsidRPr="003D0D77">
          <w:rPr>
            <w:rStyle w:val="Hyperlink"/>
          </w:rPr>
          <w:t xml:space="preserve"> aloud with Narrator</w:t>
        </w:r>
      </w:hyperlink>
      <w:r w:rsidR="00C75942" w:rsidRPr="00786DF7">
        <w:t xml:space="preserve"> (</w:t>
      </w:r>
      <w:hyperlink r:id="rId64" w:tooltip="External link to Microsoft Windows Help topic on Narrator" w:history="1">
        <w:r w:rsidR="00C75942" w:rsidRPr="0065361F">
          <w:rPr>
            <w:rStyle w:val="Hyperlink"/>
          </w:rPr>
          <w:t>http://windows.microsoft.com/en-US/windows-8/he</w:t>
        </w:r>
        <w:r w:rsidR="00C75942" w:rsidRPr="0065361F">
          <w:rPr>
            <w:rStyle w:val="Hyperlink"/>
          </w:rPr>
          <w:t>a</w:t>
        </w:r>
        <w:r w:rsidR="00C75942" w:rsidRPr="0065361F">
          <w:rPr>
            <w:rStyle w:val="Hyperlink"/>
          </w:rPr>
          <w:t>r-text-read-aloud-with-narrator/</w:t>
        </w:r>
      </w:hyperlink>
      <w:r w:rsidR="00C75942" w:rsidRPr="00786DF7">
        <w:t>).</w:t>
      </w:r>
    </w:p>
    <w:p w:rsidR="005835AD" w:rsidRDefault="005835AD" w:rsidP="00C54288">
      <w:pPr>
        <w:pStyle w:val="MSBulletmain"/>
      </w:pPr>
      <w:r w:rsidRPr="00B763C6">
        <w:rPr>
          <w:rStyle w:val="Strong"/>
        </w:rPr>
        <w:t>Remove background images</w:t>
      </w:r>
      <w:r>
        <w:t xml:space="preserve">. </w:t>
      </w:r>
      <w:r w:rsidR="00094386">
        <w:t>Use this</w:t>
      </w:r>
      <w:r>
        <w:t xml:space="preserve"> option </w:t>
      </w:r>
      <w:r w:rsidR="00094386">
        <w:t>to turn</w:t>
      </w:r>
      <w:r>
        <w:t xml:space="preserve"> off all unimportant, overlapped content and background images to help make the screen easier to see</w:t>
      </w:r>
      <w:r w:rsidR="009D236B">
        <w:t xml:space="preserve"> and less cluttered</w:t>
      </w:r>
      <w:r>
        <w:t>.</w:t>
      </w:r>
    </w:p>
    <w:p w:rsidR="00C23ED6" w:rsidRDefault="00C23ED6" w:rsidP="00C54288">
      <w:pPr>
        <w:pStyle w:val="MSBulletmain"/>
      </w:pPr>
      <w:r w:rsidRPr="009304BA">
        <w:rPr>
          <w:rStyle w:val="Strong"/>
        </w:rPr>
        <w:t>Turn on Sticky Keys</w:t>
      </w:r>
      <w:r w:rsidR="00094386">
        <w:rPr>
          <w:rStyle w:val="Strong"/>
        </w:rPr>
        <w:t>.</w:t>
      </w:r>
      <w:r w:rsidRPr="00C23ED6">
        <w:t xml:space="preserve"> </w:t>
      </w:r>
      <w:r w:rsidR="00094386">
        <w:t xml:space="preserve">Use this </w:t>
      </w:r>
      <w:r>
        <w:t xml:space="preserve">option </w:t>
      </w:r>
      <w:r w:rsidR="00094386">
        <w:t>to set</w:t>
      </w:r>
      <w:r>
        <w:t xml:space="preserve"> Sticky Keys to run when you log on to Windows. With Sticky Keys turned on, instead of having to press three keys at once (such as when you must press the Ctrl, Alt, and Delete keys together to log on to Windows), you can use one key at a time. Then, you can press a modifier key (a key that modifies the </w:t>
      </w:r>
      <w:r>
        <w:rPr>
          <w:lang w:val="en"/>
        </w:rPr>
        <w:t xml:space="preserve">normal action of another key when the two are pressed in combination, such as the Alt key) </w:t>
      </w:r>
      <w:r>
        <w:t>and have it remain active until another key is pressed.</w:t>
      </w:r>
    </w:p>
    <w:p w:rsidR="00123638" w:rsidRDefault="00123638" w:rsidP="00C54288">
      <w:pPr>
        <w:pStyle w:val="MSBulletmain"/>
      </w:pPr>
      <w:r w:rsidRPr="009304BA">
        <w:rPr>
          <w:rStyle w:val="Strong"/>
        </w:rPr>
        <w:t>Turn on Toggle Keys</w:t>
      </w:r>
      <w:r>
        <w:t xml:space="preserve">. </w:t>
      </w:r>
      <w:r w:rsidR="00026250">
        <w:t>Use this option to set</w:t>
      </w:r>
      <w:r>
        <w:t xml:space="preserve"> Toggle Keys to run when you log on to Windows. </w:t>
      </w:r>
      <w:r w:rsidR="009D236B">
        <w:t xml:space="preserve">With </w:t>
      </w:r>
      <w:r>
        <w:t xml:space="preserve">Toggle Keys </w:t>
      </w:r>
      <w:r w:rsidR="009D236B">
        <w:t xml:space="preserve">turned on, you </w:t>
      </w:r>
      <w:r>
        <w:t xml:space="preserve">can </w:t>
      </w:r>
      <w:r w:rsidR="009D236B">
        <w:t>receive</w:t>
      </w:r>
      <w:r>
        <w:t xml:space="preserve"> an alert e</w:t>
      </w:r>
      <w:r w:rsidR="00D85122">
        <w:t>ach time you press the Caps Lock</w:t>
      </w:r>
      <w:r>
        <w:t xml:space="preserve">, </w:t>
      </w:r>
      <w:r w:rsidR="00D85122">
        <w:t>Num Lock</w:t>
      </w:r>
      <w:r>
        <w:t xml:space="preserve">, or </w:t>
      </w:r>
      <w:r w:rsidR="00D85122">
        <w:t>Scroll Lock</w:t>
      </w:r>
      <w:r>
        <w:t xml:space="preserve"> keys. These alerts can help prevent the frustration of inadvertently pressing a key and not realizing it.</w:t>
      </w:r>
    </w:p>
    <w:p w:rsidR="00123638" w:rsidRDefault="00123638" w:rsidP="00C54288">
      <w:pPr>
        <w:pStyle w:val="MSBulletmain"/>
      </w:pPr>
      <w:r w:rsidRPr="009304BA">
        <w:rPr>
          <w:rStyle w:val="Strong"/>
        </w:rPr>
        <w:t>Turn on Filter Keys</w:t>
      </w:r>
      <w:r>
        <w:t xml:space="preserve">. </w:t>
      </w:r>
      <w:r w:rsidR="00026250">
        <w:t>Use this option to set</w:t>
      </w:r>
      <w:r>
        <w:t xml:space="preserve"> Filter Keys to run when you log on to Windows. </w:t>
      </w:r>
      <w:r w:rsidR="009D236B">
        <w:t>With Filter Keys turned on, Windows will</w:t>
      </w:r>
      <w:r>
        <w:t xml:space="preserve"> ignore keystrokes that occur in rapid succession, or keystrokes that are held down for several seconds unintentionally.</w:t>
      </w:r>
    </w:p>
    <w:p w:rsidR="00123638" w:rsidRDefault="00123638" w:rsidP="00C54288">
      <w:pPr>
        <w:pStyle w:val="MSBulletmain"/>
      </w:pPr>
      <w:r w:rsidRPr="0098265A">
        <w:rPr>
          <w:rStyle w:val="Strong"/>
        </w:rPr>
        <w:t>Turn off all unnecessary animations</w:t>
      </w:r>
      <w:r>
        <w:t xml:space="preserve">. </w:t>
      </w:r>
      <w:r w:rsidR="00026250">
        <w:t>Use this option to turn off</w:t>
      </w:r>
      <w:r>
        <w:t xml:space="preserve"> animation effects, such as fading, when windows and other elements are closed.</w:t>
      </w:r>
    </w:p>
    <w:p w:rsidR="00123638" w:rsidRDefault="00123638" w:rsidP="00C54288">
      <w:pPr>
        <w:pStyle w:val="MSBulletmain"/>
      </w:pPr>
      <w:r w:rsidRPr="0098265A">
        <w:rPr>
          <w:rStyle w:val="Strong"/>
        </w:rPr>
        <w:t>Choose how long Windows notification dialog boxes stay open</w:t>
      </w:r>
      <w:r>
        <w:t xml:space="preserve">. </w:t>
      </w:r>
      <w:r w:rsidR="00026250">
        <w:t xml:space="preserve">Use this option to </w:t>
      </w:r>
      <w:r>
        <w:t>choose how long notifications are displayed on the screen before they close</w:t>
      </w:r>
      <w:r w:rsidR="00026250">
        <w:t xml:space="preserve">—allowing </w:t>
      </w:r>
      <w:r w:rsidR="00B33611">
        <w:t>adequate time</w:t>
      </w:r>
      <w:r w:rsidR="00026250">
        <w:t xml:space="preserve"> to read them</w:t>
      </w:r>
      <w:r>
        <w:t>.</w:t>
      </w:r>
    </w:p>
    <w:p w:rsidR="00AC2FFD" w:rsidRDefault="00AC2FFD" w:rsidP="00341A56">
      <w:pPr>
        <w:pStyle w:val="MSHeading3"/>
      </w:pPr>
      <w:r>
        <w:t>Assistive Technology Products for Students with Learning Impairments</w:t>
      </w:r>
    </w:p>
    <w:p w:rsidR="00AC2FFD" w:rsidRDefault="00153157" w:rsidP="00AC2FFD">
      <w:pPr>
        <w:pStyle w:val="MSBody"/>
      </w:pPr>
      <w:r>
        <w:t>Some of the a</w:t>
      </w:r>
      <w:r w:rsidR="00AC2FFD">
        <w:t xml:space="preserve">ssistive technology products </w:t>
      </w:r>
      <w:r w:rsidR="00C75942">
        <w:t xml:space="preserve">available from </w:t>
      </w:r>
      <w:hyperlink r:id="rId65" w:history="1">
        <w:r w:rsidR="00C75942" w:rsidRPr="004561EB">
          <w:rPr>
            <w:rStyle w:val="Hyperlink"/>
          </w:rPr>
          <w:t>independen</w:t>
        </w:r>
        <w:r w:rsidR="00C75942" w:rsidRPr="004561EB">
          <w:rPr>
            <w:rStyle w:val="Hyperlink"/>
          </w:rPr>
          <w:t>t</w:t>
        </w:r>
        <w:r w:rsidR="00C75942" w:rsidRPr="004561EB">
          <w:rPr>
            <w:rStyle w:val="Hyperlink"/>
          </w:rPr>
          <w:t xml:space="preserve"> technolog</w:t>
        </w:r>
        <w:r w:rsidR="00C75942">
          <w:rPr>
            <w:rStyle w:val="Hyperlink"/>
          </w:rPr>
          <w:t>y companies</w:t>
        </w:r>
      </w:hyperlink>
      <w:r w:rsidR="00C75942">
        <w:t xml:space="preserve"> (</w:t>
      </w:r>
      <w:hyperlink r:id="rId66" w:tooltip="External link to Microsoft Accessibility website Assistive Technology webpage" w:history="1">
        <w:r w:rsidR="00716730" w:rsidRPr="00346344">
          <w:rPr>
            <w:rStyle w:val="Hyperlink"/>
          </w:rPr>
          <w:t>www.microsoft.com/enab</w:t>
        </w:r>
        <w:r w:rsidR="00716730" w:rsidRPr="00346344">
          <w:rPr>
            <w:rStyle w:val="Hyperlink"/>
          </w:rPr>
          <w:t>l</w:t>
        </w:r>
        <w:r w:rsidR="00716730" w:rsidRPr="00346344">
          <w:rPr>
            <w:rStyle w:val="Hyperlink"/>
          </w:rPr>
          <w:t>e/at/</w:t>
        </w:r>
      </w:hyperlink>
      <w:r w:rsidR="00C75942">
        <w:t>)</w:t>
      </w:r>
      <w:r>
        <w:t xml:space="preserve"> </w:t>
      </w:r>
      <w:r w:rsidR="00AC2FFD">
        <w:t>used with computers by people with learning impairments are</w:t>
      </w:r>
      <w:r w:rsidR="00A13720">
        <w:t>:</w:t>
      </w:r>
      <w:r w:rsidR="00AC2FFD">
        <w:t xml:space="preserve"> </w:t>
      </w:r>
    </w:p>
    <w:p w:rsidR="00AC2FFD" w:rsidRPr="00C54288" w:rsidRDefault="00AC2FFD" w:rsidP="00C54288">
      <w:pPr>
        <w:pStyle w:val="MSBulletmain"/>
      </w:pPr>
      <w:r w:rsidRPr="00C54288">
        <w:rPr>
          <w:rStyle w:val="Strong"/>
          <w:rFonts w:ascii="Segoe UI" w:hAnsi="Segoe UI"/>
          <w:bCs w:val="0"/>
        </w:rPr>
        <w:t>Word prediction programs</w:t>
      </w:r>
      <w:r w:rsidR="008F5E3C">
        <w:rPr>
          <w:rStyle w:val="Strong"/>
          <w:rFonts w:ascii="Segoe UI" w:hAnsi="Segoe UI"/>
          <w:bCs w:val="0"/>
        </w:rPr>
        <w:t>.</w:t>
      </w:r>
      <w:r w:rsidRPr="00C54288">
        <w:t xml:space="preserve"> </w:t>
      </w:r>
      <w:r w:rsidR="008F5E3C">
        <w:t>These</w:t>
      </w:r>
      <w:r w:rsidR="00026250">
        <w:t xml:space="preserve"> </w:t>
      </w:r>
      <w:r w:rsidRPr="00C54288">
        <w:t>allow the user to select a desired word from an on-screen list located in the prediction window. The program predicts words from the first one or two letters typed by the user. The word can then be selected from the list and inserted into the text by typing a number, clicking the mouse, or scanning with a switch. These programs help support literacy, increase written productivity and accuracy, and increase vocabulary skills through word prompting. C</w:t>
      </w:r>
      <w:r w:rsidR="00C54288">
        <w:t xml:space="preserve">laroRead Standard and TextHelp </w:t>
      </w:r>
      <w:r w:rsidRPr="00C54288">
        <w:t xml:space="preserve">Read &amp; Write Standard are just two examples of such programs. </w:t>
      </w:r>
    </w:p>
    <w:p w:rsidR="00AC2FFD" w:rsidRPr="00C54288" w:rsidRDefault="00AC2FFD" w:rsidP="00AC2FFD">
      <w:pPr>
        <w:pStyle w:val="MSBulletmain"/>
      </w:pPr>
      <w:r w:rsidRPr="00B27CA4">
        <w:rPr>
          <w:rStyle w:val="Strong"/>
        </w:rPr>
        <w:t>Reading tools and learning disabilities programs</w:t>
      </w:r>
      <w:r w:rsidR="008F5E3C">
        <w:rPr>
          <w:rStyle w:val="Strong"/>
        </w:rPr>
        <w:t>.</w:t>
      </w:r>
      <w:r w:rsidRPr="00AC2FFD">
        <w:t xml:space="preserve"> </w:t>
      </w:r>
      <w:r w:rsidR="008F5E3C">
        <w:t>These</w:t>
      </w:r>
      <w:r w:rsidR="007A33D9">
        <w:t xml:space="preserve"> include</w:t>
      </w:r>
      <w:r w:rsidRPr="00AC2FFD">
        <w:t xml:space="preserve"> software designed to make text-based materials more accessible for people who struggle with reading. Options can include scanning, reformatting, navigating, or speaking text out loud. These programs help people who have difficulty seeing or manipulating conventional print materials; people who are developing new literacy skills, or who are learning English as a foreign language; and people who comprehend </w:t>
      </w:r>
      <w:r w:rsidR="005740D0" w:rsidRPr="00AC2FFD">
        <w:t>better,</w:t>
      </w:r>
      <w:r w:rsidRPr="00AC2FFD">
        <w:t xml:space="preserve"> when they hear and see text highlighted simultaneously. </w:t>
      </w:r>
      <w:r w:rsidRPr="00C54288">
        <w:t xml:space="preserve">The Universal Reader is an example of assistive technology that can make reading easier. </w:t>
      </w:r>
    </w:p>
    <w:p w:rsidR="00AC2FFD" w:rsidRPr="00C54288" w:rsidRDefault="00AC2FFD" w:rsidP="00AC2FFD">
      <w:pPr>
        <w:pStyle w:val="MSBulletmain"/>
      </w:pPr>
      <w:r w:rsidRPr="00C54288">
        <w:rPr>
          <w:rStyle w:val="Strong"/>
        </w:rPr>
        <w:t>Speech synthesizers</w:t>
      </w:r>
      <w:r w:rsidR="008F5E3C">
        <w:rPr>
          <w:rStyle w:val="Strong"/>
        </w:rPr>
        <w:t>.</w:t>
      </w:r>
      <w:r w:rsidR="008F5E3C">
        <w:t xml:space="preserve"> Also known as text-to-speech, these programs </w:t>
      </w:r>
      <w:r w:rsidRPr="00C54288">
        <w:t>speak information aloud in a computerized voice. Speech synthesizers can be helpful for students with learning, language, or vision impairments. Products such as Scan and Read Pro produce natural sounding speech synthesis that can support reading skills development.</w:t>
      </w:r>
    </w:p>
    <w:p w:rsidR="00AC2FFD" w:rsidRPr="00AC2FFD" w:rsidRDefault="00AC2FFD" w:rsidP="00C75942">
      <w:pPr>
        <w:pStyle w:val="MSBulletmain"/>
      </w:pPr>
      <w:r w:rsidRPr="00B27CA4">
        <w:rPr>
          <w:rStyle w:val="Strong"/>
        </w:rPr>
        <w:t>Speech recognition programs</w:t>
      </w:r>
      <w:r w:rsidR="008F5E3C">
        <w:rPr>
          <w:rStyle w:val="Strong"/>
        </w:rPr>
        <w:t>.</w:t>
      </w:r>
      <w:r w:rsidRPr="00AC2FFD">
        <w:t xml:space="preserve"> </w:t>
      </w:r>
      <w:r w:rsidR="008F5E3C">
        <w:t>These</w:t>
      </w:r>
      <w:r w:rsidR="00026250">
        <w:t xml:space="preserve"> </w:t>
      </w:r>
      <w:r w:rsidRPr="00AC2FFD">
        <w:t xml:space="preserve">allow computer navigation by voice rather than entering data by keyboard or mouse. You can still use a mouse and keyboard as well as voice, to enter data, write text, and navigate applications. Students who have difficulty typing or reading text because of a learning, language, or mobility impairment can often successfully work on a computer with the use of speech recognition. </w:t>
      </w:r>
      <w:hyperlink r:id="rId67" w:history="1">
        <w:r w:rsidRPr="003D0D77">
          <w:rPr>
            <w:rStyle w:val="Hyperlink"/>
          </w:rPr>
          <w:t>Speech Recog</w:t>
        </w:r>
        <w:r w:rsidRPr="003D0D77">
          <w:rPr>
            <w:rStyle w:val="Hyperlink"/>
          </w:rPr>
          <w:t>n</w:t>
        </w:r>
        <w:r w:rsidRPr="003D0D77">
          <w:rPr>
            <w:rStyle w:val="Hyperlink"/>
          </w:rPr>
          <w:t>ition is available in</w:t>
        </w:r>
        <w:r w:rsidR="008A52C8" w:rsidRPr="003D0D77">
          <w:rPr>
            <w:rStyle w:val="Hyperlink"/>
          </w:rPr>
          <w:t xml:space="preserve"> Windows 8</w:t>
        </w:r>
      </w:hyperlink>
      <w:r w:rsidR="00C75942">
        <w:t xml:space="preserve"> </w:t>
      </w:r>
      <w:r w:rsidR="00D732DE">
        <w:t>(</w:t>
      </w:r>
      <w:hyperlink r:id="rId68" w:tooltip="External link to Microsoft Windows Help topic on speech recognition" w:history="1">
        <w:r w:rsidR="00C75942" w:rsidRPr="0065361F">
          <w:rPr>
            <w:rStyle w:val="Hyperlink"/>
          </w:rPr>
          <w:t>http://windows.microsoft.com/en-US/wind</w:t>
        </w:r>
        <w:r w:rsidR="00C75942" w:rsidRPr="0065361F">
          <w:rPr>
            <w:rStyle w:val="Hyperlink"/>
          </w:rPr>
          <w:t>o</w:t>
        </w:r>
        <w:r w:rsidR="00C75942" w:rsidRPr="0065361F">
          <w:rPr>
            <w:rStyle w:val="Hyperlink"/>
          </w:rPr>
          <w:t>ws-8/using-speech-recognition/</w:t>
        </w:r>
      </w:hyperlink>
      <w:r w:rsidR="00D732DE">
        <w:t>)</w:t>
      </w:r>
      <w:r w:rsidRPr="00AC2FFD">
        <w:t xml:space="preserve">. </w:t>
      </w:r>
      <w:r w:rsidRPr="00C54288">
        <w:t>Some may prefer or require a more robust speech recognition program, such as Dragon NaturallySpeaking.</w:t>
      </w:r>
      <w:r w:rsidRPr="00AC2FFD">
        <w:t xml:space="preserve"> </w:t>
      </w:r>
    </w:p>
    <w:p w:rsidR="007F3D4D" w:rsidRDefault="007F3D4D">
      <w:pPr>
        <w:rPr>
          <w:b/>
          <w:sz w:val="24"/>
        </w:rPr>
      </w:pPr>
      <w:r>
        <w:br w:type="page"/>
      </w:r>
    </w:p>
    <w:p w:rsidR="00AC2FFD" w:rsidRDefault="00AC2FFD" w:rsidP="00C44C17">
      <w:pPr>
        <w:pStyle w:val="MSHeading2"/>
      </w:pPr>
      <w:bookmarkStart w:id="31" w:name="_Toc390159965"/>
      <w:r>
        <w:t>Mobility and Dexterity Impairments</w:t>
      </w:r>
      <w:bookmarkEnd w:id="31"/>
    </w:p>
    <w:p w:rsidR="00AC2FFD" w:rsidRDefault="00AC2FFD" w:rsidP="00AC2FFD">
      <w:pPr>
        <w:pStyle w:val="MSBody"/>
      </w:pPr>
      <w:r>
        <w:t xml:space="preserve">Mobility and dexterity impairments can be caused by a wide range of common illnesses and accidents such as cerebral palsy, multiple sclerosis, loss of limbs or digits, spinal cord injuries, and repetitive stress injury, among others. As a result, students might be unable to use arms or fingers to interact with their computers using a standard keyboard or mouse. </w:t>
      </w:r>
      <w:r w:rsidR="00CE517E">
        <w:t>Temporary mobility impairments might occur with a broken arm, for example, and are</w:t>
      </w:r>
      <w:r w:rsidR="00614CA0">
        <w:t xml:space="preserve"> also</w:t>
      </w:r>
      <w:r w:rsidR="00CE517E">
        <w:t xml:space="preserve"> i</w:t>
      </w:r>
      <w:r w:rsidR="00614CA0">
        <w:t>ncluded in this category</w:t>
      </w:r>
      <w:r w:rsidR="00CE517E">
        <w:t>.</w:t>
      </w:r>
    </w:p>
    <w:p w:rsidR="00AC2FFD" w:rsidRDefault="00AC2FFD" w:rsidP="00AC2FFD">
      <w:pPr>
        <w:pStyle w:val="MSBody"/>
      </w:pPr>
      <w:r>
        <w:t>Others who have dexterity impairments or pain in their hands, arms, and wrist</w:t>
      </w:r>
      <w:r w:rsidR="00E2224E">
        <w:t>s</w:t>
      </w:r>
      <w:r>
        <w:t xml:space="preserve"> might need to adjust settings to make it more comfortable to use a keyboard or mouse. For example, some people cannot press multiple keys simultaneously (</w:t>
      </w:r>
      <w:r w:rsidR="00D85122">
        <w:t>like Ctrl+Alt+Delete</w:t>
      </w:r>
      <w:r>
        <w:t xml:space="preserve">). Still others might strike multiple keys or repeat keys unintentionally. Some students might have use of their hands and arms but have a limited range of motion. All of these conditions can make using a standard mouse or keyboard difficult, if not impossible. </w:t>
      </w:r>
    </w:p>
    <w:p w:rsidR="00AC2FFD" w:rsidRDefault="00AC2FFD" w:rsidP="00AC2FFD">
      <w:pPr>
        <w:pStyle w:val="MSBody"/>
      </w:pPr>
      <w:r>
        <w:t xml:space="preserve">Mobility and dexterity impairments need to be addressed </w:t>
      </w:r>
      <w:r w:rsidR="00717730">
        <w:t xml:space="preserve">individually </w:t>
      </w:r>
      <w:r>
        <w:t xml:space="preserve">to </w:t>
      </w:r>
      <w:r w:rsidR="00717730">
        <w:t xml:space="preserve">set up </w:t>
      </w:r>
      <w:r>
        <w:t xml:space="preserve">the right mix of accessibility features in Windows and assistive technology hardware and software solutions. </w:t>
      </w:r>
    </w:p>
    <w:p w:rsidR="00AC2FFD" w:rsidRDefault="00AC2FFD" w:rsidP="00AC2FFD">
      <w:pPr>
        <w:pStyle w:val="MSBody"/>
      </w:pPr>
      <w:r>
        <w:t>There are many types of products available t</w:t>
      </w:r>
      <w:r w:rsidR="00717730">
        <w:t>hat</w:t>
      </w:r>
      <w:r>
        <w:t xml:space="preserve"> allow students to use a computer, even if the students can move only their eyes. Outlined below are accessibility features in Windows to make the mouse and keyboard more comfortable. In addition, you can set up a computer for a student who needs to use an on-screen keyboard and other alternative input options rather than a standard keyboard or mouse. </w:t>
      </w:r>
    </w:p>
    <w:p w:rsidR="009A20C4" w:rsidRDefault="00AC2FFD" w:rsidP="00341A56">
      <w:pPr>
        <w:pStyle w:val="MSHeading3"/>
      </w:pPr>
      <w:r>
        <w:t>Accessibility Features in Windows</w:t>
      </w:r>
      <w:r w:rsidR="00BF7189">
        <w:t xml:space="preserve"> for Students with Mobility and Dexterity Impairments</w:t>
      </w:r>
    </w:p>
    <w:p w:rsidR="009A20C4" w:rsidRDefault="009A20C4" w:rsidP="00C54288">
      <w:pPr>
        <w:pStyle w:val="MSBody"/>
      </w:pPr>
      <w:r>
        <w:t>Windows includes numerous features and options for students with mobility and dexterity impairments. This section describes the features and options available in Windows 8</w:t>
      </w:r>
      <w:r w:rsidR="00FD2EDB">
        <w:t xml:space="preserve"> and how to access them</w:t>
      </w:r>
      <w:r>
        <w:t xml:space="preserve">. </w:t>
      </w:r>
      <w:r w:rsidR="00C23ED6">
        <w:t>See Chapter 3 for more information on these features as well as accessibility features in other Microsoft products</w:t>
      </w:r>
      <w:r>
        <w:t>.</w:t>
      </w:r>
    </w:p>
    <w:p w:rsidR="00AC2FFD" w:rsidRPr="00870D56" w:rsidRDefault="00AC2FFD" w:rsidP="0024220C">
      <w:pPr>
        <w:pStyle w:val="MSHeading4"/>
      </w:pPr>
      <w:r w:rsidRPr="00870D56">
        <w:t xml:space="preserve">Make the </w:t>
      </w:r>
      <w:r w:rsidR="0024220C">
        <w:t>Mouse Easier to U</w:t>
      </w:r>
      <w:r w:rsidRPr="00870D56">
        <w:t>se</w:t>
      </w:r>
    </w:p>
    <w:p w:rsidR="00AC2FFD" w:rsidRPr="00C54288" w:rsidRDefault="00AC2FFD" w:rsidP="00C54288">
      <w:pPr>
        <w:pStyle w:val="MSBody"/>
      </w:pPr>
      <w:r w:rsidRPr="00C54288">
        <w:t xml:space="preserve">For students who have pain or discomfort when using the mouse, or other dexterity impairments, consider a different style of mouse (options discussed below), and try changing the size of the mouse cursor and the mouse button options to make the mouse easier to use. Start by exploring the mouse options available on the </w:t>
      </w:r>
      <w:r w:rsidRPr="00C54288">
        <w:rPr>
          <w:rStyle w:val="Strong"/>
          <w:rFonts w:ascii="Segoe UI" w:hAnsi="Segoe UI"/>
          <w:bCs w:val="0"/>
        </w:rPr>
        <w:t>Make the mouse easier to use</w:t>
      </w:r>
      <w:r w:rsidRPr="00C54288">
        <w:rPr>
          <w:rStyle w:val="Strong"/>
          <w:rFonts w:ascii="Segoe UI" w:hAnsi="Segoe UI"/>
          <w:b w:val="0"/>
          <w:bCs w:val="0"/>
        </w:rPr>
        <w:t xml:space="preserve"> </w:t>
      </w:r>
      <w:r w:rsidR="008A52C8" w:rsidRPr="00C54288">
        <w:rPr>
          <w:rStyle w:val="Strong"/>
          <w:rFonts w:ascii="Segoe UI" w:hAnsi="Segoe UI"/>
          <w:b w:val="0"/>
          <w:bCs w:val="0"/>
        </w:rPr>
        <w:t>screen</w:t>
      </w:r>
      <w:r w:rsidR="008A52C8" w:rsidRPr="00C54288">
        <w:t xml:space="preserve"> </w:t>
      </w:r>
      <w:r w:rsidRPr="00C54288">
        <w:t>in the Ease of Access Center.</w:t>
      </w:r>
    </w:p>
    <w:p w:rsidR="005E7BF3" w:rsidRDefault="008A52C8" w:rsidP="007A7CD4">
      <w:pPr>
        <w:pStyle w:val="MSMultilevellist"/>
        <w:numPr>
          <w:ilvl w:val="0"/>
          <w:numId w:val="14"/>
        </w:numPr>
      </w:pPr>
      <w:r>
        <w:t>In W</w:t>
      </w:r>
      <w:r w:rsidR="00726648">
        <w:t xml:space="preserve">indows 8, open </w:t>
      </w:r>
      <w:r>
        <w:t xml:space="preserve">the Ease of Access Center by pressing the </w:t>
      </w:r>
      <w:r w:rsidRPr="005740D0">
        <w:t xml:space="preserve">Windows logo key </w:t>
      </w:r>
      <w:r w:rsidRPr="005740D0">
        <w:rPr>
          <w:noProof/>
        </w:rPr>
        <w:drawing>
          <wp:inline distT="0" distB="0" distL="0" distR="0" wp14:anchorId="408AD4D2" wp14:editId="29136604">
            <wp:extent cx="152099" cy="137160"/>
            <wp:effectExtent l="0" t="0" r="635" b="0"/>
            <wp:docPr id="9" name="Picture 9" descr="Windows icon" title="Window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fla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2099" cy="137160"/>
                    </a:xfrm>
                    <a:prstGeom prst="rect">
                      <a:avLst/>
                    </a:prstGeom>
                  </pic:spPr>
                </pic:pic>
              </a:graphicData>
            </a:graphic>
          </wp:inline>
        </w:drawing>
      </w:r>
      <w:r w:rsidR="00D85122">
        <w:t>+</w:t>
      </w:r>
      <w:r w:rsidRPr="005740D0">
        <w:t>U.</w:t>
      </w:r>
      <w:r>
        <w:t xml:space="preserve"> Under </w:t>
      </w:r>
      <w:r w:rsidRPr="00AC164A">
        <w:rPr>
          <w:b/>
        </w:rPr>
        <w:t>Explore all settings</w:t>
      </w:r>
      <w:r>
        <w:t>, select</w:t>
      </w:r>
      <w:r w:rsidRPr="002A746B">
        <w:rPr>
          <w:rStyle w:val="Strong"/>
        </w:rPr>
        <w:t xml:space="preserve"> </w:t>
      </w:r>
      <w:r w:rsidR="005E7BF3" w:rsidRPr="005D2961">
        <w:rPr>
          <w:rStyle w:val="Strong"/>
        </w:rPr>
        <w:t>Make the mouse easier to use</w:t>
      </w:r>
      <w:r w:rsidR="005E7BF3">
        <w:t xml:space="preserve">. </w:t>
      </w:r>
    </w:p>
    <w:p w:rsidR="005E7BF3" w:rsidRDefault="005E7BF3" w:rsidP="007A7CD4">
      <w:pPr>
        <w:pStyle w:val="MSMultilevellist"/>
        <w:numPr>
          <w:ilvl w:val="0"/>
          <w:numId w:val="14"/>
        </w:numPr>
      </w:pPr>
      <w:r>
        <w:t xml:space="preserve">On the </w:t>
      </w:r>
      <w:r w:rsidRPr="005D2961">
        <w:rPr>
          <w:rStyle w:val="Strong"/>
        </w:rPr>
        <w:t>Make the mouse easier to use</w:t>
      </w:r>
      <w:r>
        <w:t xml:space="preserve"> </w:t>
      </w:r>
      <w:r w:rsidR="008A52C8">
        <w:t>screen</w:t>
      </w:r>
      <w:r>
        <w:t xml:space="preserve">, select the options that you want to use: </w:t>
      </w:r>
    </w:p>
    <w:p w:rsidR="005E7BF3" w:rsidRDefault="005E7BF3" w:rsidP="00C54288">
      <w:pPr>
        <w:pStyle w:val="MSBulletmain"/>
      </w:pPr>
      <w:r w:rsidRPr="005D2961">
        <w:rPr>
          <w:rStyle w:val="Strong"/>
        </w:rPr>
        <w:t>Change the color and size of mouse pointers</w:t>
      </w:r>
      <w:r>
        <w:t xml:space="preserve">. </w:t>
      </w:r>
      <w:r w:rsidR="00CF099C">
        <w:t>Use</w:t>
      </w:r>
      <w:r>
        <w:t xml:space="preserve"> </w:t>
      </w:r>
      <w:r w:rsidR="008A52C8">
        <w:t xml:space="preserve">this </w:t>
      </w:r>
      <w:r>
        <w:t>option to make the mouse pointer larger, or change the color</w:t>
      </w:r>
      <w:r w:rsidR="008A52C8">
        <w:t>s</w:t>
      </w:r>
      <w:r>
        <w:t xml:space="preserve"> to make it easier to see.</w:t>
      </w:r>
    </w:p>
    <w:p w:rsidR="005E7BF3" w:rsidRDefault="005E7BF3" w:rsidP="00C54288">
      <w:pPr>
        <w:pStyle w:val="MSBulletmain"/>
      </w:pPr>
      <w:r w:rsidRPr="005D2961">
        <w:rPr>
          <w:rStyle w:val="Strong"/>
        </w:rPr>
        <w:t>Turn on Mouse Keys</w:t>
      </w:r>
      <w:r w:rsidR="00CF099C">
        <w:t>. U</w:t>
      </w:r>
      <w:r>
        <w:t>se this option to control the movement of the mouse pointer by using the numeric keypad.</w:t>
      </w:r>
    </w:p>
    <w:p w:rsidR="005E7BF3" w:rsidRDefault="005E7BF3" w:rsidP="00C54288">
      <w:pPr>
        <w:pStyle w:val="MSBulletmain"/>
      </w:pPr>
      <w:r w:rsidRPr="005D2961">
        <w:rPr>
          <w:rStyle w:val="Strong"/>
        </w:rPr>
        <w:t>Activate a window by hovering over it with the mouse</w:t>
      </w:r>
      <w:r>
        <w:t xml:space="preserve">. </w:t>
      </w:r>
      <w:r w:rsidR="00CF099C">
        <w:t>Use this option to make</w:t>
      </w:r>
      <w:r>
        <w:t xml:space="preserve"> it easier to select and activate a window by pointing at it with the mouse rather than by clicking it.</w:t>
      </w:r>
    </w:p>
    <w:p w:rsidR="005E7BF3" w:rsidRDefault="005E7BF3" w:rsidP="00C54288">
      <w:pPr>
        <w:pStyle w:val="MSBulletmain"/>
      </w:pPr>
      <w:r w:rsidRPr="000B3C02">
        <w:rPr>
          <w:b/>
        </w:rPr>
        <w:t>Prevent</w:t>
      </w:r>
      <w:r>
        <w:t xml:space="preserve"> </w:t>
      </w:r>
      <w:r w:rsidRPr="005D2961">
        <w:rPr>
          <w:rStyle w:val="Strong"/>
        </w:rPr>
        <w:t>windows from being automatically arranged when moved to the edge of the screen</w:t>
      </w:r>
      <w:r>
        <w:t xml:space="preserve">. </w:t>
      </w:r>
      <w:r w:rsidR="00CF099C">
        <w:t>Use this option to prevent</w:t>
      </w:r>
      <w:r>
        <w:t xml:space="preserve"> windows from automatically resizing and docking along the sides of your screen when you move them there.</w:t>
      </w:r>
    </w:p>
    <w:p w:rsidR="005E7BF3" w:rsidRDefault="005E7BF3" w:rsidP="00C54288">
      <w:pPr>
        <w:pStyle w:val="MSBulletmain"/>
      </w:pPr>
      <w:r>
        <w:t xml:space="preserve">You can also </w:t>
      </w:r>
      <w:r w:rsidRPr="005D2961">
        <w:rPr>
          <w:rStyle w:val="Strong"/>
        </w:rPr>
        <w:t>change mouse settings</w:t>
      </w:r>
      <w:r>
        <w:t xml:space="preserve"> including customizing the mouse in a variety of ways, such as reversing the functions of your mouse buttons, making the mouse pointer more visible, and altering the scroll wheel speed. In Windows </w:t>
      </w:r>
      <w:r w:rsidR="009271D9">
        <w:t>8</w:t>
      </w:r>
      <w:r>
        <w:t>, open the Mouse Control Pan</w:t>
      </w:r>
      <w:r w:rsidR="005D2961">
        <w:t xml:space="preserve">el by </w:t>
      </w:r>
      <w:r w:rsidR="00772AF2">
        <w:t xml:space="preserve">typing </w:t>
      </w:r>
      <w:r w:rsidR="00772AF2" w:rsidRPr="00772AF2">
        <w:rPr>
          <w:b/>
        </w:rPr>
        <w:t>mouse</w:t>
      </w:r>
      <w:r w:rsidR="009271D9">
        <w:t xml:space="preserve"> in the Search box, </w:t>
      </w:r>
      <w:r w:rsidR="00772AF2">
        <w:t>clicking</w:t>
      </w:r>
      <w:r w:rsidR="009271D9">
        <w:t xml:space="preserve"> </w:t>
      </w:r>
      <w:r w:rsidR="009271D9" w:rsidRPr="00772AF2">
        <w:rPr>
          <w:b/>
        </w:rPr>
        <w:t>Settings</w:t>
      </w:r>
      <w:r w:rsidR="009271D9">
        <w:t xml:space="preserve">, and then clicking </w:t>
      </w:r>
      <w:r w:rsidRPr="005D2961">
        <w:rPr>
          <w:rStyle w:val="Strong"/>
        </w:rPr>
        <w:t>Mouse</w:t>
      </w:r>
      <w:r>
        <w:t>.</w:t>
      </w:r>
    </w:p>
    <w:p w:rsidR="005E7BF3" w:rsidRPr="005E7BF3" w:rsidRDefault="0024220C" w:rsidP="0024220C">
      <w:pPr>
        <w:pStyle w:val="MSHeading4"/>
      </w:pPr>
      <w:r>
        <w:t>Make the Keyboard Easier to U</w:t>
      </w:r>
      <w:r w:rsidR="005E7BF3" w:rsidRPr="005E7BF3">
        <w:t>se</w:t>
      </w:r>
    </w:p>
    <w:p w:rsidR="005E7BF3" w:rsidRPr="005E7BF3" w:rsidRDefault="005E7BF3" w:rsidP="005E7BF3">
      <w:pPr>
        <w:pStyle w:val="MSBody"/>
      </w:pPr>
      <w:r w:rsidRPr="005E7BF3">
        <w:t>For a student who has pain or discomfort when using the keyboard, consider a different style of keyboard (options discussed below)</w:t>
      </w:r>
      <w:r w:rsidR="00717730">
        <w:t>. You can</w:t>
      </w:r>
      <w:r w:rsidRPr="005E7BF3">
        <w:t xml:space="preserve"> also adjust the keyboard controls on the </w:t>
      </w:r>
      <w:r w:rsidRPr="009304BA">
        <w:rPr>
          <w:rStyle w:val="Strong"/>
        </w:rPr>
        <w:t>Make the keyboard easier to use</w:t>
      </w:r>
      <w:r w:rsidRPr="005E7BF3">
        <w:t xml:space="preserve"> </w:t>
      </w:r>
      <w:r w:rsidR="00F40ED2">
        <w:t>screen</w:t>
      </w:r>
      <w:r w:rsidR="00F40ED2" w:rsidRPr="005E7BF3">
        <w:t xml:space="preserve"> </w:t>
      </w:r>
      <w:r w:rsidRPr="005E7BF3">
        <w:t>in the Ease of Access Center.</w:t>
      </w:r>
    </w:p>
    <w:p w:rsidR="005E7BF3" w:rsidRDefault="000B3C02" w:rsidP="007A7CD4">
      <w:pPr>
        <w:pStyle w:val="MSBody"/>
        <w:numPr>
          <w:ilvl w:val="0"/>
          <w:numId w:val="15"/>
        </w:numPr>
      </w:pPr>
      <w:r>
        <w:t xml:space="preserve">In Windows 8, open </w:t>
      </w:r>
      <w:r w:rsidR="00F40ED2">
        <w:t xml:space="preserve">the Ease of Access Center by pressing the </w:t>
      </w:r>
      <w:r w:rsidR="00F40ED2" w:rsidRPr="005740D0">
        <w:t xml:space="preserve">Windows logo key </w:t>
      </w:r>
      <w:r w:rsidR="00F40ED2" w:rsidRPr="005740D0">
        <w:rPr>
          <w:noProof/>
        </w:rPr>
        <w:drawing>
          <wp:inline distT="0" distB="0" distL="0" distR="0" wp14:anchorId="683D663E" wp14:editId="16883A9C">
            <wp:extent cx="152099" cy="137160"/>
            <wp:effectExtent l="0" t="0" r="635" b="0"/>
            <wp:docPr id="10" name="Picture 10" descr="Windows icon" title="Window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fla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2099" cy="137160"/>
                    </a:xfrm>
                    <a:prstGeom prst="rect">
                      <a:avLst/>
                    </a:prstGeom>
                  </pic:spPr>
                </pic:pic>
              </a:graphicData>
            </a:graphic>
          </wp:inline>
        </w:drawing>
      </w:r>
      <w:r>
        <w:t>+</w:t>
      </w:r>
      <w:r w:rsidR="00F40ED2" w:rsidRPr="005740D0">
        <w:t>U.</w:t>
      </w:r>
      <w:r w:rsidR="00F40ED2">
        <w:t xml:space="preserve"> Under </w:t>
      </w:r>
      <w:r w:rsidR="00F40ED2" w:rsidRPr="00AC164A">
        <w:rPr>
          <w:b/>
        </w:rPr>
        <w:t>Explore all settings</w:t>
      </w:r>
      <w:r w:rsidR="00F40ED2">
        <w:t>, select</w:t>
      </w:r>
      <w:r w:rsidR="00F40ED2" w:rsidRPr="002A746B">
        <w:rPr>
          <w:rStyle w:val="Strong"/>
        </w:rPr>
        <w:t xml:space="preserve"> </w:t>
      </w:r>
      <w:r w:rsidR="005E7BF3" w:rsidRPr="000B3C02">
        <w:rPr>
          <w:b/>
        </w:rPr>
        <w:t>Make the keyboard easier to use</w:t>
      </w:r>
      <w:r w:rsidR="005E7BF3">
        <w:t xml:space="preserve">. </w:t>
      </w:r>
    </w:p>
    <w:p w:rsidR="005E7BF3" w:rsidRDefault="005E7BF3" w:rsidP="007A7CD4">
      <w:pPr>
        <w:pStyle w:val="MSBody"/>
        <w:numPr>
          <w:ilvl w:val="0"/>
          <w:numId w:val="15"/>
        </w:numPr>
      </w:pPr>
      <w:r>
        <w:t xml:space="preserve">On the </w:t>
      </w:r>
      <w:r w:rsidRPr="009304BA">
        <w:rPr>
          <w:rStyle w:val="Strong"/>
        </w:rPr>
        <w:t>Make the keyboard easier to use</w:t>
      </w:r>
      <w:r>
        <w:t xml:space="preserve"> </w:t>
      </w:r>
      <w:r w:rsidR="00F40ED2">
        <w:t>screen</w:t>
      </w:r>
      <w:r>
        <w:t>, select the options that you want to use:</w:t>
      </w:r>
    </w:p>
    <w:p w:rsidR="005E7BF3" w:rsidRDefault="005E7BF3" w:rsidP="00C54288">
      <w:pPr>
        <w:pStyle w:val="MSBulletmain"/>
      </w:pPr>
      <w:r w:rsidRPr="009304BA">
        <w:rPr>
          <w:rStyle w:val="Strong"/>
        </w:rPr>
        <w:t>Turn on Mouse Keys</w:t>
      </w:r>
      <w:r>
        <w:t xml:space="preserve">. </w:t>
      </w:r>
      <w:r w:rsidR="00CF099C">
        <w:t>Use this option to set</w:t>
      </w:r>
      <w:r>
        <w:t xml:space="preserve"> Mouse Keys to run when you log on to Windows. </w:t>
      </w:r>
      <w:r w:rsidR="00C23ED6">
        <w:t>With Mouse Keys turned on, i</w:t>
      </w:r>
      <w:r>
        <w:t>nstead of using the mouse, you can use the arrow keys on your keyboard or the numeric keypad to move the pointer.</w:t>
      </w:r>
    </w:p>
    <w:p w:rsidR="005E7BF3" w:rsidRDefault="005E7BF3" w:rsidP="00C54288">
      <w:pPr>
        <w:pStyle w:val="MSBulletmain"/>
      </w:pPr>
      <w:r w:rsidRPr="009304BA">
        <w:rPr>
          <w:rStyle w:val="Strong"/>
        </w:rPr>
        <w:t>Turn on Sticky Keys</w:t>
      </w:r>
      <w:r w:rsidR="00CF099C">
        <w:rPr>
          <w:rStyle w:val="Strong"/>
        </w:rPr>
        <w:t>.</w:t>
      </w:r>
      <w:r w:rsidR="00C23ED6" w:rsidRPr="00C23ED6">
        <w:t xml:space="preserve"> </w:t>
      </w:r>
      <w:r w:rsidR="00CF099C">
        <w:t xml:space="preserve">Use this option to set </w:t>
      </w:r>
      <w:r w:rsidR="00C23ED6">
        <w:t xml:space="preserve">Sticky Keys to run when you log on to Windows. With Sticky Keys turned on, instead of having to press three keys at once (such as when you must press the Ctrl, Alt, and Delete keys together to log on to Windows), you can use one key at a time. </w:t>
      </w:r>
      <w:r>
        <w:t xml:space="preserve">Then, you can press a modifier key </w:t>
      </w:r>
      <w:r w:rsidR="00C23ED6">
        <w:t xml:space="preserve">(a key that modifies the </w:t>
      </w:r>
      <w:r w:rsidR="00C23ED6">
        <w:rPr>
          <w:lang w:val="en"/>
        </w:rPr>
        <w:t xml:space="preserve">normal action of another key when the two are pressed in combination, such as the Alt key) </w:t>
      </w:r>
      <w:r>
        <w:t>and have it remain active until another key is pressed.</w:t>
      </w:r>
    </w:p>
    <w:p w:rsidR="00C23ED6" w:rsidRDefault="00C23ED6" w:rsidP="00C54288">
      <w:pPr>
        <w:pStyle w:val="MSBulletmain"/>
      </w:pPr>
      <w:r w:rsidRPr="009304BA">
        <w:rPr>
          <w:rStyle w:val="Strong"/>
        </w:rPr>
        <w:t>Turn on Toggle Keys</w:t>
      </w:r>
      <w:r>
        <w:t xml:space="preserve">. </w:t>
      </w:r>
      <w:r w:rsidR="00CF099C">
        <w:t>Use this option to set</w:t>
      </w:r>
      <w:r>
        <w:t xml:space="preserve"> Toggle Keys to run when you log on to Windows. With Toggle Keys turned on, you can receive an alert each time you press the Caps Lock, Num Lock, or Scroll Lock keys. These alerts can help prevent the frustration of inadvertently pressing a key and not realizing it.</w:t>
      </w:r>
    </w:p>
    <w:p w:rsidR="00C23ED6" w:rsidRDefault="00C23ED6" w:rsidP="00C54288">
      <w:pPr>
        <w:pStyle w:val="MSBulletmain"/>
      </w:pPr>
      <w:r w:rsidRPr="009304BA">
        <w:rPr>
          <w:rStyle w:val="Strong"/>
        </w:rPr>
        <w:t>Turn on Filter Keys</w:t>
      </w:r>
      <w:r>
        <w:t xml:space="preserve">. </w:t>
      </w:r>
      <w:r w:rsidR="00CF099C">
        <w:t>Use this option to set</w:t>
      </w:r>
      <w:r>
        <w:t xml:space="preserve"> Filter Keys to run when you log on to Windows. With Filter Keys turned on, Windows will ignore keystrokes that occur in rapid succession, or keystrokes that are held down for several seconds unintentionally.</w:t>
      </w:r>
    </w:p>
    <w:p w:rsidR="005E7BF3" w:rsidRDefault="005E7BF3" w:rsidP="00C54288">
      <w:pPr>
        <w:pStyle w:val="MSBulletmain"/>
      </w:pPr>
      <w:r w:rsidRPr="009304BA">
        <w:rPr>
          <w:rStyle w:val="Strong"/>
        </w:rPr>
        <w:t>Underline keyboard shortcuts and access keys</w:t>
      </w:r>
      <w:r>
        <w:t xml:space="preserve">. </w:t>
      </w:r>
      <w:r w:rsidR="00CF099C">
        <w:t>Use this option to make</w:t>
      </w:r>
      <w:r>
        <w:t xml:space="preserve"> keyboard access in dialog boxes easier by highlighting access keys for the controls in them. (For more information about keyboard shortcuts, see below).</w:t>
      </w:r>
    </w:p>
    <w:p w:rsidR="005E7BF3" w:rsidRDefault="005E7BF3" w:rsidP="00C54288">
      <w:pPr>
        <w:pStyle w:val="MSBulletmain"/>
      </w:pPr>
      <w:r w:rsidRPr="009304BA">
        <w:rPr>
          <w:rStyle w:val="Strong"/>
        </w:rPr>
        <w:t>Prevent windows from being automatically arranged when moved to the edge of the screen</w:t>
      </w:r>
      <w:r>
        <w:t xml:space="preserve">. </w:t>
      </w:r>
      <w:r w:rsidR="00CF099C">
        <w:t xml:space="preserve">Use this option to prevent </w:t>
      </w:r>
      <w:r>
        <w:t>windows from automatically resizing and docking along the sides of your screen when you move them there.</w:t>
      </w:r>
    </w:p>
    <w:p w:rsidR="005E7BF3" w:rsidRDefault="0024220C" w:rsidP="0024220C">
      <w:pPr>
        <w:pStyle w:val="MSHeading4"/>
      </w:pPr>
      <w:r>
        <w:t>Keyboard S</w:t>
      </w:r>
      <w:r w:rsidR="005E7BF3">
        <w:t>hortcuts</w:t>
      </w:r>
    </w:p>
    <w:p w:rsidR="005E7BF3" w:rsidRPr="005E7BF3" w:rsidRDefault="005E7BF3" w:rsidP="005E7BF3">
      <w:pPr>
        <w:pStyle w:val="MSBody"/>
      </w:pPr>
      <w:r w:rsidRPr="005E7BF3">
        <w:t xml:space="preserve">Keyboard shortcuts are combinations of two or more keys that, when pressed, </w:t>
      </w:r>
      <w:r w:rsidR="00E019A1">
        <w:t>initiate a command</w:t>
      </w:r>
      <w:r w:rsidRPr="005E7BF3">
        <w:t xml:space="preserve"> that would typically require a mouse or other pointing device. Keyboard shortcuts can make it easier for students with all kinds of impairments, particularly </w:t>
      </w:r>
      <w:r w:rsidR="00655625">
        <w:t xml:space="preserve">those with </w:t>
      </w:r>
      <w:r w:rsidRPr="005E7BF3">
        <w:t xml:space="preserve">dexterity </w:t>
      </w:r>
      <w:r w:rsidR="00655625">
        <w:t>issues</w:t>
      </w:r>
      <w:r w:rsidRPr="005E7BF3">
        <w:t xml:space="preserve"> who might find using the mouse </w:t>
      </w:r>
      <w:r w:rsidR="00772AF2">
        <w:t>difficult or tiring</w:t>
      </w:r>
      <w:r w:rsidRPr="005E7BF3">
        <w:t xml:space="preserve">. Memorizing a few keyboard shortcuts makes </w:t>
      </w:r>
      <w:r w:rsidR="00772AF2">
        <w:t>navigating the computer</w:t>
      </w:r>
      <w:r w:rsidRPr="005E7BF3">
        <w:t xml:space="preserve"> faste</w:t>
      </w:r>
      <w:r w:rsidR="00772AF2">
        <w:t>r for students</w:t>
      </w:r>
      <w:r w:rsidRPr="005E7BF3">
        <w:t xml:space="preserve">. </w:t>
      </w:r>
    </w:p>
    <w:p w:rsidR="005E7BF3" w:rsidRDefault="005E7BF3" w:rsidP="009304BA">
      <w:pPr>
        <w:pStyle w:val="MSBody"/>
      </w:pPr>
      <w:r w:rsidRPr="005E7BF3">
        <w:t xml:space="preserve">A list of </w:t>
      </w:r>
      <w:hyperlink r:id="rId69" w:history="1">
        <w:r w:rsidRPr="003D0D77">
          <w:rPr>
            <w:rStyle w:val="Hyperlink"/>
          </w:rPr>
          <w:t>keyboard shortcut</w:t>
        </w:r>
        <w:r w:rsidRPr="003D0D77">
          <w:rPr>
            <w:rStyle w:val="Hyperlink"/>
          </w:rPr>
          <w:t>s</w:t>
        </w:r>
        <w:r w:rsidRPr="003D0D77">
          <w:rPr>
            <w:rStyle w:val="Hyperlink"/>
          </w:rPr>
          <w:t xml:space="preserve"> for </w:t>
        </w:r>
        <w:r w:rsidRPr="003D0D77">
          <w:rPr>
            <w:rStyle w:val="Hyperlink"/>
          </w:rPr>
          <w:t>W</w:t>
        </w:r>
        <w:r w:rsidRPr="003D0D77">
          <w:rPr>
            <w:rStyle w:val="Hyperlink"/>
          </w:rPr>
          <w:t>indows</w:t>
        </w:r>
        <w:r w:rsidR="003D0D77" w:rsidRPr="003D0D77">
          <w:rPr>
            <w:rStyle w:val="Hyperlink"/>
          </w:rPr>
          <w:t xml:space="preserve"> 8</w:t>
        </w:r>
      </w:hyperlink>
      <w:r w:rsidRPr="005E7BF3">
        <w:t xml:space="preserve"> is available at</w:t>
      </w:r>
      <w:r w:rsidR="00C75942">
        <w:t>:</w:t>
      </w:r>
      <w:r w:rsidRPr="005E7BF3">
        <w:t xml:space="preserve"> </w:t>
      </w:r>
      <w:hyperlink r:id="rId70" w:tooltip="External link to Microsoft Windows Help topic on keyboard shortcuts" w:history="1">
        <w:r w:rsidR="00DB7017" w:rsidRPr="003223DA">
          <w:rPr>
            <w:rStyle w:val="Hyperlink"/>
          </w:rPr>
          <w:t>http://</w:t>
        </w:r>
        <w:r w:rsidR="00DB7017" w:rsidRPr="003223DA">
          <w:rPr>
            <w:rStyle w:val="Hyperlink"/>
          </w:rPr>
          <w:t>w</w:t>
        </w:r>
        <w:r w:rsidR="00DB7017" w:rsidRPr="003223DA">
          <w:rPr>
            <w:rStyle w:val="Hyperlink"/>
          </w:rPr>
          <w:t>indows.microsoft.com/en-US/windows-8/keyboard-shortcuts/</w:t>
        </w:r>
      </w:hyperlink>
      <w:r w:rsidR="00DB7017">
        <w:t xml:space="preserve">. </w:t>
      </w:r>
    </w:p>
    <w:p w:rsidR="002A746B" w:rsidRDefault="005E7BF3" w:rsidP="005E27BC">
      <w:pPr>
        <w:pStyle w:val="MSBody"/>
        <w:spacing w:before="120"/>
      </w:pPr>
      <w:r>
        <w:t>Here are a few keyboard shortcuts for the features mentioned in this section:</w:t>
      </w:r>
    </w:p>
    <w:tbl>
      <w:tblPr>
        <w:tblStyle w:val="LightList-Accent5"/>
        <w:tblW w:w="5000" w:type="pct"/>
        <w:tblLook w:val="0620" w:firstRow="1" w:lastRow="0" w:firstColumn="0" w:lastColumn="0" w:noHBand="1" w:noVBand="1"/>
        <w:tblCaption w:val="Keyboard shortcuts"/>
        <w:tblDescription w:val="Keyboard shortcuts"/>
      </w:tblPr>
      <w:tblGrid>
        <w:gridCol w:w="4686"/>
        <w:gridCol w:w="4674"/>
      </w:tblGrid>
      <w:tr w:rsidR="009304BA" w:rsidRPr="00670B11" w:rsidTr="0094030A">
        <w:trPr>
          <w:cnfStyle w:val="100000000000" w:firstRow="1" w:lastRow="0" w:firstColumn="0" w:lastColumn="0" w:oddVBand="0" w:evenVBand="0" w:oddHBand="0" w:evenHBand="0" w:firstRowFirstColumn="0" w:firstRowLastColumn="0" w:lastRowFirstColumn="0" w:lastRowLastColumn="0"/>
          <w:cantSplit/>
          <w:trHeight w:val="288"/>
          <w:tblHeader/>
        </w:trPr>
        <w:tc>
          <w:tcPr>
            <w:tcW w:w="2503" w:type="pct"/>
            <w:tcBorders>
              <w:top w:val="single" w:sz="8" w:space="0" w:color="595959" w:themeColor="accent5"/>
              <w:left w:val="nil"/>
              <w:bottom w:val="nil"/>
            </w:tcBorders>
            <w:shd w:val="clear" w:color="auto" w:fill="5B1C74" w:themeFill="accent1"/>
            <w:tcMar>
              <w:top w:w="58" w:type="dxa"/>
              <w:left w:w="115" w:type="dxa"/>
              <w:bottom w:w="58" w:type="dxa"/>
              <w:right w:w="115" w:type="dxa"/>
            </w:tcMar>
            <w:vAlign w:val="center"/>
          </w:tcPr>
          <w:p w:rsidR="009304BA" w:rsidRPr="00670B11" w:rsidRDefault="009304BA" w:rsidP="00341A56">
            <w:pPr>
              <w:pStyle w:val="MSHeading3"/>
              <w:rPr>
                <w:b/>
              </w:rPr>
            </w:pPr>
            <w:r>
              <w:rPr>
                <w:b/>
              </w:rPr>
              <w:t>Press this key</w:t>
            </w:r>
          </w:p>
        </w:tc>
        <w:tc>
          <w:tcPr>
            <w:tcW w:w="2497" w:type="pct"/>
            <w:tcBorders>
              <w:top w:val="single" w:sz="8" w:space="0" w:color="595959" w:themeColor="accent5"/>
              <w:bottom w:val="nil"/>
              <w:right w:val="nil"/>
            </w:tcBorders>
            <w:shd w:val="clear" w:color="auto" w:fill="5B1C74" w:themeFill="accent1"/>
            <w:tcMar>
              <w:top w:w="58" w:type="dxa"/>
              <w:left w:w="115" w:type="dxa"/>
              <w:bottom w:w="58" w:type="dxa"/>
              <w:right w:w="115" w:type="dxa"/>
            </w:tcMar>
            <w:vAlign w:val="center"/>
          </w:tcPr>
          <w:p w:rsidR="009304BA" w:rsidRPr="00670B11" w:rsidRDefault="009304BA" w:rsidP="00341A56">
            <w:pPr>
              <w:pStyle w:val="MSHeading3"/>
              <w:rPr>
                <w:b/>
              </w:rPr>
            </w:pPr>
            <w:r>
              <w:rPr>
                <w:b/>
              </w:rPr>
              <w:t>To-do-this</w:t>
            </w:r>
          </w:p>
        </w:tc>
      </w:tr>
      <w:tr w:rsidR="009304BA" w:rsidRPr="00670B11" w:rsidTr="0094030A">
        <w:trPr>
          <w:cantSplit/>
          <w:trHeight w:val="288"/>
        </w:trPr>
        <w:tc>
          <w:tcPr>
            <w:tcW w:w="2503" w:type="pct"/>
            <w:tcBorders>
              <w:top w:val="nil"/>
              <w:left w:val="nil"/>
              <w:bottom w:val="single" w:sz="4" w:space="0" w:color="9B9B9B" w:themeColor="accent5" w:themeTint="99"/>
            </w:tcBorders>
            <w:tcMar>
              <w:top w:w="58" w:type="dxa"/>
              <w:left w:w="115" w:type="dxa"/>
              <w:bottom w:w="58" w:type="dxa"/>
              <w:right w:w="115" w:type="dxa"/>
            </w:tcMar>
          </w:tcPr>
          <w:p w:rsidR="009304BA" w:rsidRPr="005B7AF2" w:rsidRDefault="00FB72D4" w:rsidP="007B28B2">
            <w:r>
              <w:t>Right Shift</w:t>
            </w:r>
            <w:r w:rsidR="009304BA" w:rsidRPr="005B7AF2">
              <w:t xml:space="preserve"> for eight seconds</w:t>
            </w:r>
          </w:p>
        </w:tc>
        <w:tc>
          <w:tcPr>
            <w:tcW w:w="2497" w:type="pct"/>
            <w:tcBorders>
              <w:top w:val="nil"/>
              <w:bottom w:val="single" w:sz="4" w:space="0" w:color="9B9B9B" w:themeColor="accent5" w:themeTint="99"/>
              <w:right w:val="nil"/>
            </w:tcBorders>
            <w:tcMar>
              <w:top w:w="58" w:type="dxa"/>
              <w:left w:w="115" w:type="dxa"/>
              <w:bottom w:w="58" w:type="dxa"/>
              <w:right w:w="115" w:type="dxa"/>
            </w:tcMar>
          </w:tcPr>
          <w:p w:rsidR="009304BA" w:rsidRPr="005B7AF2" w:rsidRDefault="009304BA" w:rsidP="007B28B2">
            <w:r w:rsidRPr="005B7AF2">
              <w:t>Turn Filter Keys on and off</w:t>
            </w:r>
          </w:p>
        </w:tc>
      </w:tr>
      <w:tr w:rsidR="009304BA" w:rsidRPr="00670B11" w:rsidTr="0094030A">
        <w:trPr>
          <w:cantSplit/>
          <w:trHeight w:val="288"/>
        </w:trPr>
        <w:tc>
          <w:tcPr>
            <w:tcW w:w="2503"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9304BA" w:rsidRPr="005B7AF2" w:rsidRDefault="00D85122" w:rsidP="00D85122">
            <w:r>
              <w:t>Left Alt+Left</w:t>
            </w:r>
            <w:r w:rsidR="00840E1F">
              <w:t xml:space="preserve"> </w:t>
            </w:r>
            <w:r>
              <w:t>Shift+Print Screen</w:t>
            </w:r>
          </w:p>
        </w:tc>
        <w:tc>
          <w:tcPr>
            <w:tcW w:w="2497"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9304BA" w:rsidRPr="005B7AF2" w:rsidRDefault="009304BA" w:rsidP="007B28B2">
            <w:r w:rsidRPr="005B7AF2">
              <w:t>Turn High Contrast on or off</w:t>
            </w:r>
          </w:p>
        </w:tc>
      </w:tr>
      <w:tr w:rsidR="009304BA" w:rsidRPr="00670B11" w:rsidTr="0094030A">
        <w:trPr>
          <w:cantSplit/>
          <w:trHeight w:val="288"/>
        </w:trPr>
        <w:tc>
          <w:tcPr>
            <w:tcW w:w="2503"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9304BA" w:rsidRPr="005B7AF2" w:rsidRDefault="009304BA" w:rsidP="00D25714">
            <w:r w:rsidRPr="005B7AF2">
              <w:t>L</w:t>
            </w:r>
            <w:r w:rsidR="00D25714">
              <w:t>eft Alt+Left Shift+Num Lock</w:t>
            </w:r>
          </w:p>
        </w:tc>
        <w:tc>
          <w:tcPr>
            <w:tcW w:w="2497"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9304BA" w:rsidRPr="005B7AF2" w:rsidRDefault="009304BA" w:rsidP="007B28B2">
            <w:r w:rsidRPr="005B7AF2">
              <w:t>Turn Mouse Keys on or off</w:t>
            </w:r>
          </w:p>
        </w:tc>
      </w:tr>
      <w:tr w:rsidR="009304BA" w:rsidRPr="00670B11" w:rsidTr="0094030A">
        <w:trPr>
          <w:cantSplit/>
          <w:trHeight w:val="288"/>
        </w:trPr>
        <w:tc>
          <w:tcPr>
            <w:tcW w:w="2503"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9304BA" w:rsidRPr="005B7AF2" w:rsidRDefault="00D25714" w:rsidP="007B28B2">
            <w:r>
              <w:t>Shift</w:t>
            </w:r>
            <w:r w:rsidR="009304BA" w:rsidRPr="005B7AF2">
              <w:t xml:space="preserve"> five times</w:t>
            </w:r>
          </w:p>
        </w:tc>
        <w:tc>
          <w:tcPr>
            <w:tcW w:w="2497"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9304BA" w:rsidRPr="005B7AF2" w:rsidRDefault="009304BA" w:rsidP="007B28B2">
            <w:r w:rsidRPr="005B7AF2">
              <w:t>Turn Sticky Keys on or off</w:t>
            </w:r>
          </w:p>
        </w:tc>
      </w:tr>
      <w:tr w:rsidR="009304BA" w:rsidRPr="00670B11" w:rsidTr="0094030A">
        <w:trPr>
          <w:cantSplit/>
          <w:trHeight w:val="288"/>
        </w:trPr>
        <w:tc>
          <w:tcPr>
            <w:tcW w:w="2503"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9304BA" w:rsidRPr="005B7AF2" w:rsidRDefault="00D25714" w:rsidP="007B28B2">
            <w:r>
              <w:t>Num Lock</w:t>
            </w:r>
            <w:r w:rsidR="009304BA" w:rsidRPr="005B7AF2">
              <w:t xml:space="preserve"> for five seconds</w:t>
            </w:r>
          </w:p>
        </w:tc>
        <w:tc>
          <w:tcPr>
            <w:tcW w:w="2497"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9304BA" w:rsidRDefault="009304BA" w:rsidP="007B28B2">
            <w:r w:rsidRPr="005B7AF2">
              <w:t>Turn Toggle Keys on or off</w:t>
            </w:r>
          </w:p>
        </w:tc>
      </w:tr>
      <w:tr w:rsidR="009304BA" w:rsidRPr="00670B11" w:rsidTr="0094030A">
        <w:trPr>
          <w:cantSplit/>
          <w:trHeight w:val="288"/>
        </w:trPr>
        <w:tc>
          <w:tcPr>
            <w:tcW w:w="2503" w:type="pct"/>
            <w:tcBorders>
              <w:top w:val="single" w:sz="4" w:space="0" w:color="9B9B9B" w:themeColor="accent5" w:themeTint="99"/>
              <w:left w:val="nil"/>
              <w:bottom w:val="single" w:sz="18" w:space="0" w:color="595959" w:themeColor="accent5"/>
            </w:tcBorders>
            <w:tcMar>
              <w:top w:w="58" w:type="dxa"/>
              <w:left w:w="115" w:type="dxa"/>
              <w:bottom w:w="58" w:type="dxa"/>
              <w:right w:w="115" w:type="dxa"/>
            </w:tcMar>
          </w:tcPr>
          <w:p w:rsidR="009304BA" w:rsidRPr="005B4FE1" w:rsidRDefault="00F760FC" w:rsidP="007B28B2">
            <w:r>
              <w:t xml:space="preserve">Windows logo key </w:t>
            </w:r>
            <w:r>
              <w:rPr>
                <w:rFonts w:asciiTheme="minorHAnsi" w:hAnsiTheme="minorHAnsi" w:cstheme="minorHAnsi"/>
                <w:noProof/>
              </w:rPr>
              <w:drawing>
                <wp:inline distT="0" distB="0" distL="0" distR="0" wp14:anchorId="033D1D3C" wp14:editId="5A9740DD">
                  <wp:extent cx="152099" cy="137160"/>
                  <wp:effectExtent l="0" t="0" r="635" b="0"/>
                  <wp:docPr id="29" name="Picture 29" descr="Windows flag ic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fla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2099" cy="137160"/>
                          </a:xfrm>
                          <a:prstGeom prst="rect">
                            <a:avLst/>
                          </a:prstGeom>
                        </pic:spPr>
                      </pic:pic>
                    </a:graphicData>
                  </a:graphic>
                </wp:inline>
              </w:drawing>
            </w:r>
            <w:r w:rsidR="009304BA" w:rsidRPr="005B4FE1">
              <w:t>+U</w:t>
            </w:r>
          </w:p>
        </w:tc>
        <w:tc>
          <w:tcPr>
            <w:tcW w:w="2497" w:type="pct"/>
            <w:tcBorders>
              <w:top w:val="single" w:sz="4" w:space="0" w:color="9B9B9B" w:themeColor="accent5" w:themeTint="99"/>
              <w:bottom w:val="single" w:sz="18" w:space="0" w:color="595959" w:themeColor="accent5"/>
              <w:right w:val="nil"/>
            </w:tcBorders>
            <w:tcMar>
              <w:top w:w="58" w:type="dxa"/>
              <w:left w:w="115" w:type="dxa"/>
              <w:bottom w:w="58" w:type="dxa"/>
              <w:right w:w="115" w:type="dxa"/>
            </w:tcMar>
          </w:tcPr>
          <w:p w:rsidR="009304BA" w:rsidRDefault="009304BA" w:rsidP="007B28B2">
            <w:r w:rsidRPr="005B4FE1">
              <w:t>Open the Ease of Access Center</w:t>
            </w:r>
          </w:p>
        </w:tc>
      </w:tr>
    </w:tbl>
    <w:p w:rsidR="005A2AE6" w:rsidRDefault="0024220C" w:rsidP="001D4DA8">
      <w:pPr>
        <w:pStyle w:val="MSHeading4"/>
      </w:pPr>
      <w:r>
        <w:t>Use the Computer Without the Mouse or K</w:t>
      </w:r>
      <w:r w:rsidR="005A2AE6">
        <w:t>eyboard</w:t>
      </w:r>
    </w:p>
    <w:p w:rsidR="005A2AE6" w:rsidRPr="007B28B2" w:rsidRDefault="005A2AE6" w:rsidP="006C48F9">
      <w:pPr>
        <w:pStyle w:val="MSBody"/>
      </w:pPr>
      <w:r w:rsidRPr="007B28B2">
        <w:t xml:space="preserve">Windows </w:t>
      </w:r>
      <w:r w:rsidR="00772AF2">
        <w:t xml:space="preserve">8 includes </w:t>
      </w:r>
      <w:r w:rsidRPr="007B28B2">
        <w:t>features that make it possible to</w:t>
      </w:r>
      <w:r w:rsidR="000A6591">
        <w:t xml:space="preserve"> use the computer without </w:t>
      </w:r>
      <w:r w:rsidRPr="007B28B2">
        <w:t>a</w:t>
      </w:r>
      <w:r w:rsidR="000A6591">
        <w:t xml:space="preserve"> mouse or keyboard</w:t>
      </w:r>
      <w:r w:rsidR="008829A6">
        <w:t>.</w:t>
      </w:r>
      <w:r w:rsidR="00DB7017">
        <w:t xml:space="preserve"> </w:t>
      </w:r>
      <w:r w:rsidR="00931143">
        <w:t xml:space="preserve">Windows </w:t>
      </w:r>
      <w:r w:rsidRPr="007B28B2">
        <w:t xml:space="preserve">Speech </w:t>
      </w:r>
      <w:r w:rsidR="008829A6" w:rsidRPr="007B28B2">
        <w:t>Recognition</w:t>
      </w:r>
      <w:r w:rsidR="008829A6">
        <w:t xml:space="preserve"> </w:t>
      </w:r>
      <w:r w:rsidRPr="007B28B2">
        <w:t xml:space="preserve">lets you use voice commands to navigate </w:t>
      </w:r>
      <w:r w:rsidR="008829A6">
        <w:t xml:space="preserve">your computer screen. </w:t>
      </w:r>
      <w:r w:rsidRPr="007B28B2">
        <w:t xml:space="preserve">On-Screen Keyboard, lets you enter text by selecting keys on a visual keyboard </w:t>
      </w:r>
      <w:r w:rsidR="00931143">
        <w:t xml:space="preserve">displayed </w:t>
      </w:r>
      <w:r w:rsidRPr="007B28B2">
        <w:t xml:space="preserve">on the </w:t>
      </w:r>
      <w:r w:rsidR="00931143">
        <w:t xml:space="preserve">computer </w:t>
      </w:r>
      <w:r w:rsidRPr="007B28B2">
        <w:t>screen</w:t>
      </w:r>
      <w:r w:rsidR="009D200C">
        <w:t>. Touch</w:t>
      </w:r>
      <w:r w:rsidR="000A6591">
        <w:t>screen</w:t>
      </w:r>
      <w:r w:rsidR="008829A6">
        <w:t>-</w:t>
      </w:r>
      <w:r w:rsidR="000A6591">
        <w:t>enabled Windows 8 computers and tablets also let you navigate the screen without the use of a mouse or keyboard.</w:t>
      </w:r>
      <w:r w:rsidR="009D200C">
        <w:t xml:space="preserve"> See the section “Touchs</w:t>
      </w:r>
      <w:r w:rsidR="006C48F9">
        <w:t>creens” in the assistive technology section of this topic.</w:t>
      </w:r>
    </w:p>
    <w:p w:rsidR="009304BA" w:rsidRPr="007B28B2" w:rsidRDefault="005A2AE6" w:rsidP="006C48F9">
      <w:pPr>
        <w:pStyle w:val="MSBody"/>
      </w:pPr>
      <w:r w:rsidRPr="007B28B2">
        <w:t xml:space="preserve">You can turn on or adjust settings for these features on the </w:t>
      </w:r>
      <w:r w:rsidRPr="007B28B2">
        <w:rPr>
          <w:rStyle w:val="Strong"/>
        </w:rPr>
        <w:t>Use the computer without a mouse or keyboard</w:t>
      </w:r>
      <w:r w:rsidRPr="007B28B2">
        <w:t xml:space="preserve"> </w:t>
      </w:r>
      <w:r w:rsidR="00436BC6">
        <w:t>screen</w:t>
      </w:r>
      <w:r w:rsidR="00436BC6" w:rsidRPr="007B28B2">
        <w:t xml:space="preserve"> </w:t>
      </w:r>
      <w:r w:rsidRPr="007B28B2">
        <w:t>in the Ease of Access Center.</w:t>
      </w:r>
    </w:p>
    <w:p w:rsidR="00DE6AE7" w:rsidRDefault="000B3C02" w:rsidP="007A7CD4">
      <w:pPr>
        <w:pStyle w:val="MSMultilevellist"/>
        <w:numPr>
          <w:ilvl w:val="0"/>
          <w:numId w:val="4"/>
        </w:numPr>
      </w:pPr>
      <w:r>
        <w:t xml:space="preserve">In Windows 8, open </w:t>
      </w:r>
      <w:r w:rsidR="008135FB">
        <w:t xml:space="preserve">the Ease of Access Center by pressing the </w:t>
      </w:r>
      <w:r w:rsidR="008135FB" w:rsidRPr="005740D0">
        <w:t xml:space="preserve">Windows logo key </w:t>
      </w:r>
      <w:r w:rsidR="008135FB" w:rsidRPr="005740D0">
        <w:rPr>
          <w:noProof/>
        </w:rPr>
        <w:drawing>
          <wp:inline distT="0" distB="0" distL="0" distR="0" wp14:anchorId="77A055B8" wp14:editId="5D057937">
            <wp:extent cx="152099" cy="137160"/>
            <wp:effectExtent l="0" t="0" r="635" b="0"/>
            <wp:docPr id="11" name="Picture 11" descr="Windows icon" title="Window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fla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2099" cy="137160"/>
                    </a:xfrm>
                    <a:prstGeom prst="rect">
                      <a:avLst/>
                    </a:prstGeom>
                  </pic:spPr>
                </pic:pic>
              </a:graphicData>
            </a:graphic>
          </wp:inline>
        </w:drawing>
      </w:r>
      <w:r>
        <w:t>+</w:t>
      </w:r>
      <w:r w:rsidR="008135FB" w:rsidRPr="005740D0">
        <w:t>U.</w:t>
      </w:r>
      <w:r w:rsidR="008135FB">
        <w:t xml:space="preserve"> Under </w:t>
      </w:r>
      <w:r w:rsidR="008135FB" w:rsidRPr="00AC164A">
        <w:rPr>
          <w:b/>
        </w:rPr>
        <w:t>Explore all settings</w:t>
      </w:r>
      <w:r w:rsidR="008135FB">
        <w:t>, select</w:t>
      </w:r>
      <w:r w:rsidR="008135FB" w:rsidRPr="002A746B">
        <w:rPr>
          <w:rStyle w:val="Strong"/>
        </w:rPr>
        <w:t xml:space="preserve"> </w:t>
      </w:r>
      <w:r w:rsidR="00DE6AE7" w:rsidRPr="007B28B2">
        <w:rPr>
          <w:rStyle w:val="Strong"/>
        </w:rPr>
        <w:t>Use the computer without a mouse or keyboard</w:t>
      </w:r>
      <w:r w:rsidR="006142D0">
        <w:t>.</w:t>
      </w:r>
    </w:p>
    <w:p w:rsidR="00DE6AE7" w:rsidRDefault="00DE6AE7" w:rsidP="006C48F9">
      <w:pPr>
        <w:pStyle w:val="MSMultilevellist"/>
      </w:pPr>
      <w:r>
        <w:t>Select the options that you want to use:</w:t>
      </w:r>
    </w:p>
    <w:p w:rsidR="005A2AE6" w:rsidRDefault="00DE6AE7" w:rsidP="00EB53A4">
      <w:pPr>
        <w:pStyle w:val="MSBulletmain"/>
      </w:pPr>
      <w:r w:rsidRPr="007B28B2">
        <w:rPr>
          <w:rStyle w:val="Strong"/>
        </w:rPr>
        <w:t>Use On-Screen Keyboard</w:t>
      </w:r>
      <w:r>
        <w:t xml:space="preserve">. On-Screen Keyboard displays a visual keyboard with all the standard keys. Instead of relying on the physical keyboard to type and enter data, you can use On-Screen Keyboard to select keys using the mouse or another pointing device. </w:t>
      </w:r>
      <w:r w:rsidR="00717730">
        <w:t xml:space="preserve">You can resize and customize the </w:t>
      </w:r>
      <w:r>
        <w:t xml:space="preserve">On-Screen Keyboard in Windows </w:t>
      </w:r>
      <w:r w:rsidR="008135FB">
        <w:t xml:space="preserve">8 </w:t>
      </w:r>
      <w:r>
        <w:t>to make it easier to see and use. On-Screen Keyboard</w:t>
      </w:r>
      <w:r w:rsidR="00EE7604">
        <w:t xml:space="preserve"> (Figure 2-3</w:t>
      </w:r>
      <w:r w:rsidR="00DB7017">
        <w:t>)</w:t>
      </w:r>
      <w:r>
        <w:t xml:space="preserve"> includes text prediction in eight languages. When text prediction is enabled, as you type, On-Screen Keyboard displays a list of words that you might be typing. For more information, see </w:t>
      </w:r>
      <w:hyperlink r:id="rId71" w:history="1">
        <w:r w:rsidR="00B9743C" w:rsidRPr="003D0D77">
          <w:rPr>
            <w:rStyle w:val="Hyperlink"/>
          </w:rPr>
          <w:t>Use the On-Sc</w:t>
        </w:r>
        <w:r w:rsidR="00B9743C" w:rsidRPr="003D0D77">
          <w:rPr>
            <w:rStyle w:val="Hyperlink"/>
          </w:rPr>
          <w:t>r</w:t>
        </w:r>
        <w:r w:rsidR="00B9743C" w:rsidRPr="003D0D77">
          <w:rPr>
            <w:rStyle w:val="Hyperlink"/>
          </w:rPr>
          <w:t>e</w:t>
        </w:r>
        <w:r w:rsidR="00B9743C" w:rsidRPr="003D0D77">
          <w:rPr>
            <w:rStyle w:val="Hyperlink"/>
          </w:rPr>
          <w:t>e</w:t>
        </w:r>
        <w:r w:rsidR="00B9743C" w:rsidRPr="003D0D77">
          <w:rPr>
            <w:rStyle w:val="Hyperlink"/>
          </w:rPr>
          <w:t>n Keyboard (OSK) to Type</w:t>
        </w:r>
      </w:hyperlink>
      <w:r w:rsidR="00B9743C" w:rsidRPr="00B9743C">
        <w:rPr>
          <w:i/>
        </w:rPr>
        <w:t xml:space="preserve"> </w:t>
      </w:r>
      <w:r w:rsidR="00B9743C">
        <w:rPr>
          <w:i/>
        </w:rPr>
        <w:t>(</w:t>
      </w:r>
      <w:hyperlink r:id="rId72" w:tooltip="External link to Microsoft Windows Help topic on On-Screen Keyboard" w:history="1">
        <w:r w:rsidR="00B9743C" w:rsidRPr="0065361F">
          <w:rPr>
            <w:rStyle w:val="Hyperlink"/>
          </w:rPr>
          <w:t>http://windows.microsoft.com/en-US/window</w:t>
        </w:r>
        <w:r w:rsidR="00B9743C" w:rsidRPr="0065361F">
          <w:rPr>
            <w:rStyle w:val="Hyperlink"/>
          </w:rPr>
          <w:t>s</w:t>
        </w:r>
        <w:r w:rsidR="00B9743C" w:rsidRPr="0065361F">
          <w:rPr>
            <w:rStyle w:val="Hyperlink"/>
          </w:rPr>
          <w:t>-8/type-with-the-on-screen-keyboard/</w:t>
        </w:r>
      </w:hyperlink>
      <w:r w:rsidR="00B9743C">
        <w:t>)</w:t>
      </w:r>
      <w:r>
        <w:t>.</w:t>
      </w:r>
    </w:p>
    <w:p w:rsidR="00DE6AE7" w:rsidRPr="00DE6AE7" w:rsidRDefault="00120E9F" w:rsidP="006C48F9">
      <w:pPr>
        <w:pStyle w:val="MSBody"/>
        <w:ind w:left="720"/>
      </w:pPr>
      <w:r>
        <w:rPr>
          <w:noProof/>
        </w:rPr>
        <w:drawing>
          <wp:inline distT="0" distB="0" distL="0" distR="0" wp14:anchorId="3608191C" wp14:editId="33027599">
            <wp:extent cx="5304790" cy="1581150"/>
            <wp:effectExtent l="0" t="0" r="0" b="0"/>
            <wp:docPr id="35" name="Picture 35" descr="Illustration of On-Screen Keyboard" titl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04790" cy="1581150"/>
                    </a:xfrm>
                    <a:prstGeom prst="rect">
                      <a:avLst/>
                    </a:prstGeom>
                    <a:noFill/>
                  </pic:spPr>
                </pic:pic>
              </a:graphicData>
            </a:graphic>
          </wp:inline>
        </w:drawing>
      </w:r>
    </w:p>
    <w:p w:rsidR="00DE6AE7" w:rsidRDefault="00DE6AE7" w:rsidP="006C48F9">
      <w:pPr>
        <w:pStyle w:val="MSBody"/>
        <w:spacing w:before="120"/>
        <w:ind w:left="720"/>
      </w:pPr>
      <w:r w:rsidRPr="007B28B2">
        <w:rPr>
          <w:rStyle w:val="Strong"/>
        </w:rPr>
        <w:t>Figure 2-</w:t>
      </w:r>
      <w:r w:rsidR="00F2282C">
        <w:rPr>
          <w:rStyle w:val="Strong"/>
        </w:rPr>
        <w:t>3</w:t>
      </w:r>
      <w:r>
        <w:t xml:space="preserve">. On-Screen Keyboard in Windows </w:t>
      </w:r>
      <w:r w:rsidR="008135FB">
        <w:t xml:space="preserve">8 </w:t>
      </w:r>
      <w:r>
        <w:t>with text prediction</w:t>
      </w:r>
    </w:p>
    <w:p w:rsidR="00DE6AE7" w:rsidRDefault="00DE6AE7" w:rsidP="00EB53A4">
      <w:pPr>
        <w:pStyle w:val="MSBulletmain"/>
      </w:pPr>
      <w:r w:rsidRPr="007B28B2">
        <w:rPr>
          <w:rStyle w:val="Strong"/>
        </w:rPr>
        <w:t>Use Speech Recognition</w:t>
      </w:r>
      <w:r>
        <w:t xml:space="preserve">. Use this option to control the computer with your voice. With a microphone, you can speak commands that the computer will understand and respond to, as well as dictate text. For more information about setting up Speech Recognition, see </w:t>
      </w:r>
      <w:hyperlink r:id="rId74" w:history="1">
        <w:r w:rsidR="003D0D77" w:rsidRPr="0065361F">
          <w:rPr>
            <w:rStyle w:val="Hyperlink"/>
          </w:rPr>
          <w:t>Usin</w:t>
        </w:r>
        <w:r w:rsidR="003D0D77" w:rsidRPr="0065361F">
          <w:rPr>
            <w:rStyle w:val="Hyperlink"/>
          </w:rPr>
          <w:t>g</w:t>
        </w:r>
        <w:r w:rsidR="003D0D77" w:rsidRPr="0065361F">
          <w:rPr>
            <w:rStyle w:val="Hyperlink"/>
          </w:rPr>
          <w:t xml:space="preserve"> Speech Recognition</w:t>
        </w:r>
      </w:hyperlink>
      <w:r w:rsidR="003D0D77">
        <w:rPr>
          <w:rStyle w:val="Hyperlink"/>
        </w:rPr>
        <w:t xml:space="preserve"> </w:t>
      </w:r>
      <w:r w:rsidR="003D0D77" w:rsidRPr="000167A2">
        <w:rPr>
          <w:rStyle w:val="Hyperlink"/>
          <w:color w:val="auto"/>
          <w:u w:val="none"/>
        </w:rPr>
        <w:t>(</w:t>
      </w:r>
      <w:hyperlink r:id="rId75" w:tooltip="External link to Windows 8 Help topic" w:history="1">
        <w:r w:rsidR="003D0D77" w:rsidRPr="000167A2">
          <w:rPr>
            <w:rStyle w:val="Hyperlink"/>
          </w:rPr>
          <w:t>http://windows.microsoft.com/en-US/win</w:t>
        </w:r>
        <w:r w:rsidR="003D0D77" w:rsidRPr="000167A2">
          <w:rPr>
            <w:rStyle w:val="Hyperlink"/>
          </w:rPr>
          <w:t>d</w:t>
        </w:r>
        <w:r w:rsidR="003D0D77" w:rsidRPr="000167A2">
          <w:rPr>
            <w:rStyle w:val="Hyperlink"/>
          </w:rPr>
          <w:t>ows-8/using-speech-recognition/</w:t>
        </w:r>
      </w:hyperlink>
      <w:r w:rsidR="003D0D77" w:rsidRPr="000167A2">
        <w:rPr>
          <w:rStyle w:val="Hyperlink"/>
          <w:color w:val="auto"/>
          <w:u w:val="none"/>
        </w:rPr>
        <w:t>)</w:t>
      </w:r>
      <w:r w:rsidRPr="000167A2">
        <w:rPr>
          <w:rStyle w:val="Hyperlink"/>
          <w:color w:val="auto"/>
          <w:u w:val="none"/>
        </w:rPr>
        <w:t>.</w:t>
      </w:r>
    </w:p>
    <w:p w:rsidR="00DE6AE7" w:rsidRDefault="00DE6AE7" w:rsidP="00341A56">
      <w:pPr>
        <w:pStyle w:val="MSHeading3"/>
      </w:pPr>
      <w:r>
        <w:t xml:space="preserve">Assistive Technology Products for Students with Mobility and Dexterity Impairments </w:t>
      </w:r>
    </w:p>
    <w:p w:rsidR="00DE6AE7" w:rsidRPr="00EB53A4" w:rsidRDefault="00153157" w:rsidP="00EB53A4">
      <w:pPr>
        <w:pStyle w:val="MSBody"/>
      </w:pPr>
      <w:r w:rsidRPr="00EB53A4">
        <w:t xml:space="preserve">Some of the assistive technology products available from </w:t>
      </w:r>
      <w:hyperlink r:id="rId76" w:history="1">
        <w:r w:rsidR="00AA5448" w:rsidRPr="00EB53A4">
          <w:rPr>
            <w:rStyle w:val="Hyperlink"/>
            <w:color w:val="auto"/>
            <w:u w:val="none"/>
          </w:rPr>
          <w:t>independent technology companies</w:t>
        </w:r>
      </w:hyperlink>
      <w:r w:rsidR="00AA5448" w:rsidRPr="00EB53A4">
        <w:t xml:space="preserve"> (</w:t>
      </w:r>
      <w:hyperlink r:id="rId77" w:tooltip="External link to Microsoft Accessibility website Assistive Technology webpage" w:history="1">
        <w:r w:rsidR="00755C01" w:rsidRPr="00CC3188">
          <w:rPr>
            <w:rStyle w:val="Hyperlink"/>
          </w:rPr>
          <w:t>www.microsoft.com/enab</w:t>
        </w:r>
        <w:r w:rsidR="00755C01" w:rsidRPr="00CC3188">
          <w:rPr>
            <w:rStyle w:val="Hyperlink"/>
          </w:rPr>
          <w:t>l</w:t>
        </w:r>
        <w:r w:rsidR="00755C01" w:rsidRPr="00CC3188">
          <w:rPr>
            <w:rStyle w:val="Hyperlink"/>
          </w:rPr>
          <w:t>e/at/</w:t>
        </w:r>
      </w:hyperlink>
      <w:r w:rsidR="00AA5448" w:rsidRPr="00EB53A4">
        <w:t xml:space="preserve">) </w:t>
      </w:r>
      <w:r w:rsidRPr="00EB53A4">
        <w:t xml:space="preserve">used with computers by people with mobility and dexterity impairments are: </w:t>
      </w:r>
      <w:r w:rsidR="00DE6AE7" w:rsidRPr="00EB53A4">
        <w:t xml:space="preserve"> </w:t>
      </w:r>
    </w:p>
    <w:p w:rsidR="00DE6AE7" w:rsidRPr="00EB53A4" w:rsidRDefault="00DE6AE7" w:rsidP="00EB53A4">
      <w:pPr>
        <w:pStyle w:val="MSBulletmain"/>
      </w:pPr>
      <w:r w:rsidRPr="00EB53A4">
        <w:rPr>
          <w:rStyle w:val="Strong"/>
          <w:rFonts w:ascii="Segoe UI" w:hAnsi="Segoe UI"/>
          <w:bCs w:val="0"/>
        </w:rPr>
        <w:t>Ergonomic keyboards and mice</w:t>
      </w:r>
      <w:r w:rsidRPr="00EB53A4">
        <w:t>. Ergonomic keyboards and mice are designed to be more comfortable than a standard keyboard and mouse. To improve the quality and health of your PC experience, Microsoft designers and ergonomists created industry-leading keyboard and mouse products to encourage healthier hand</w:t>
      </w:r>
      <w:r w:rsidR="00514F3F" w:rsidRPr="00EB53A4">
        <w:t xml:space="preserve"> and wrist positions. Microsoft Natural</w:t>
      </w:r>
      <w:r w:rsidRPr="00EB53A4">
        <w:t xml:space="preserve"> keyboards and mice have set the industry standard for comfort, and can reduce carpal tunnel syndrome symptoms. </w:t>
      </w:r>
      <w:hyperlink r:id="rId78" w:tooltip="External link to Microsoft Hardware website" w:history="1">
        <w:r w:rsidRPr="001E09F4">
          <w:rPr>
            <w:rStyle w:val="Hyperlink"/>
          </w:rPr>
          <w:t xml:space="preserve">Microsoft keyboards and </w:t>
        </w:r>
        <w:r w:rsidRPr="001E09F4">
          <w:rPr>
            <w:rStyle w:val="Hyperlink"/>
          </w:rPr>
          <w:t>m</w:t>
        </w:r>
        <w:r w:rsidRPr="001E09F4">
          <w:rPr>
            <w:rStyle w:val="Hyperlink"/>
          </w:rPr>
          <w:t>ice</w:t>
        </w:r>
      </w:hyperlink>
      <w:r w:rsidRPr="00EB53A4">
        <w:t xml:space="preserve"> </w:t>
      </w:r>
      <w:r w:rsidR="00AA5448" w:rsidRPr="00EB53A4">
        <w:t>(</w:t>
      </w:r>
      <w:hyperlink r:id="rId79" w:tooltip="External link to Microsoft Hardware website" w:history="1">
        <w:r w:rsidR="001E09F4">
          <w:rPr>
            <w:rStyle w:val="Hyperlink"/>
          </w:rPr>
          <w:t>http://www.micro</w:t>
        </w:r>
        <w:r w:rsidR="001E09F4">
          <w:rPr>
            <w:rStyle w:val="Hyperlink"/>
          </w:rPr>
          <w:t>s</w:t>
        </w:r>
        <w:r w:rsidR="001E09F4">
          <w:rPr>
            <w:rStyle w:val="Hyperlink"/>
          </w:rPr>
          <w:t>oft.com/hardware/</w:t>
        </w:r>
      </w:hyperlink>
      <w:r w:rsidR="00AA5448" w:rsidRPr="00EB53A4">
        <w:t xml:space="preserve">) </w:t>
      </w:r>
      <w:r w:rsidRPr="00EB53A4">
        <w:t xml:space="preserve">also have built-in zoom and magnifier options. </w:t>
      </w:r>
    </w:p>
    <w:p w:rsidR="00DE6AE7" w:rsidRPr="00EB53A4" w:rsidRDefault="00DE6AE7" w:rsidP="00EB53A4">
      <w:pPr>
        <w:pStyle w:val="MSBulletmain"/>
      </w:pPr>
      <w:r w:rsidRPr="00EB53A4">
        <w:rPr>
          <w:rStyle w:val="Strong"/>
          <w:rFonts w:ascii="Segoe UI" w:hAnsi="Segoe UI"/>
          <w:bCs w:val="0"/>
        </w:rPr>
        <w:t>Joysticks</w:t>
      </w:r>
      <w:r w:rsidRPr="00EB53A4">
        <w:t xml:space="preserve"> can be plugged into the computer’s mouse port and used to control the cursor on the screen. Joysticks benefit users who need to operate a computer with or without the use of their hands. For example, some people might operate the joystick with their feet or with the use of a cup on top of the joystick that can be manipulated with their chin. An example of a joystick is the SAM-Joystick.</w:t>
      </w:r>
    </w:p>
    <w:p w:rsidR="009304BA" w:rsidRPr="00EB53A4" w:rsidRDefault="00DE6AE7" w:rsidP="00EB53A4">
      <w:pPr>
        <w:pStyle w:val="MSBulletmain"/>
      </w:pPr>
      <w:r w:rsidRPr="00EB53A4">
        <w:rPr>
          <w:rStyle w:val="Strong"/>
          <w:rFonts w:ascii="Segoe UI" w:hAnsi="Segoe UI"/>
          <w:bCs w:val="0"/>
        </w:rPr>
        <w:t>Trackballs</w:t>
      </w:r>
      <w:r w:rsidR="00DB7017" w:rsidRPr="00EB53A4">
        <w:t xml:space="preserve"> look like a </w:t>
      </w:r>
      <w:r w:rsidRPr="00EB53A4">
        <w:t xml:space="preserve">mouse with a movable ball on top of a stationary base. An example of a </w:t>
      </w:r>
      <w:r w:rsidR="00F05201">
        <w:t>trackball is shown in Figure 2-4</w:t>
      </w:r>
      <w:r w:rsidRPr="00EB53A4">
        <w:t>. The ball can be rotated with a pointing device or a hand. People who have fine motor skills but lack gross motor skills can use these devices more easily and comfortably than a traditional mouse. BigTrack is an example of a trackball style mouse that is more comfortable for many people with dexterity issues</w:t>
      </w:r>
      <w:r w:rsidR="00DB7017" w:rsidRPr="00EB53A4">
        <w:t>—as well as young children and seniors</w:t>
      </w:r>
      <w:r w:rsidRPr="00EB53A4">
        <w:t>.</w:t>
      </w:r>
    </w:p>
    <w:p w:rsidR="00DE6AE7" w:rsidRDefault="00120E9F" w:rsidP="00B279B1">
      <w:pPr>
        <w:pStyle w:val="MSBody"/>
        <w:spacing w:before="240"/>
        <w:ind w:left="720"/>
      </w:pPr>
      <w:r>
        <w:rPr>
          <w:noProof/>
        </w:rPr>
        <w:drawing>
          <wp:inline distT="0" distB="0" distL="0" distR="0" wp14:anchorId="03677DD4" wp14:editId="4C5FD8F1">
            <wp:extent cx="2628900" cy="1626558"/>
            <wp:effectExtent l="0" t="0" r="0" b="0"/>
            <wp:docPr id="34" name="Picture 34" descr="Illustration of a trackball" titl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28900" cy="1626558"/>
                    </a:xfrm>
                    <a:prstGeom prst="rect">
                      <a:avLst/>
                    </a:prstGeom>
                    <a:noFill/>
                  </pic:spPr>
                </pic:pic>
              </a:graphicData>
            </a:graphic>
          </wp:inline>
        </w:drawing>
      </w:r>
    </w:p>
    <w:p w:rsidR="00466B51" w:rsidRDefault="00466B51" w:rsidP="00B279B1">
      <w:pPr>
        <w:pStyle w:val="MSBody"/>
        <w:spacing w:before="120"/>
        <w:ind w:left="720"/>
      </w:pPr>
      <w:r w:rsidRPr="00466B51">
        <w:rPr>
          <w:rStyle w:val="Strong"/>
        </w:rPr>
        <w:t>Figure 2-</w:t>
      </w:r>
      <w:r w:rsidR="00F2282C">
        <w:rPr>
          <w:rStyle w:val="Strong"/>
        </w:rPr>
        <w:t>4</w:t>
      </w:r>
      <w:r w:rsidRPr="00466B51">
        <w:t>. Trackball</w:t>
      </w:r>
    </w:p>
    <w:p w:rsidR="00BF6468" w:rsidRPr="00EB53A4" w:rsidRDefault="00BF6468" w:rsidP="00256253">
      <w:pPr>
        <w:pStyle w:val="MSBulletmain"/>
      </w:pPr>
      <w:r w:rsidRPr="00A338A6">
        <w:rPr>
          <w:rStyle w:val="Strong"/>
          <w:rFonts w:ascii="Segoe UI" w:hAnsi="Segoe UI"/>
          <w:bCs w:val="0"/>
        </w:rPr>
        <w:t>On-screen keyboard programs</w:t>
      </w:r>
      <w:r w:rsidRPr="00EB53A4">
        <w:t xml:space="preserve"> provide an image of a standard or modified keyboard on the computer screen. The user selec</w:t>
      </w:r>
      <w:r w:rsidR="009D200C">
        <w:t>ts the keys with a mouse, touch</w:t>
      </w:r>
      <w:r w:rsidRPr="00EB53A4">
        <w:t>screen, trackball, joystick, switch, or electronic pointing device. On-screen keyboards often have a scanning option. With the scanning capability turned on, the individual keys on the on-screen keyboard are highlighted. When a desired key is highlighted, the user is able to select it by using a switch positioned near a body part that he or she has under voluntary control.</w:t>
      </w:r>
      <w:r w:rsidR="00153157" w:rsidRPr="00EB53A4">
        <w:t xml:space="preserve"> An example</w:t>
      </w:r>
      <w:r w:rsidRPr="00EB53A4">
        <w:t xml:space="preserve"> is ScreenDoors</w:t>
      </w:r>
      <w:r w:rsidR="007A33D9">
        <w:t xml:space="preserve"> 2000, </w:t>
      </w:r>
      <w:r w:rsidR="00153157" w:rsidRPr="00EB53A4">
        <w:t xml:space="preserve">an </w:t>
      </w:r>
      <w:r w:rsidRPr="00EB53A4">
        <w:t>on-screen keyboard product that can be helpful for some students.</w:t>
      </w:r>
      <w:r w:rsidR="00153157" w:rsidRPr="00EB53A4">
        <w:t xml:space="preserve"> </w:t>
      </w:r>
      <w:r w:rsidR="001E09F4">
        <w:br/>
      </w:r>
      <w:r w:rsidR="00153157" w:rsidRPr="00EB53A4">
        <w:t>See also the built-in</w:t>
      </w:r>
      <w:r w:rsidR="00A338A6">
        <w:t xml:space="preserve"> </w:t>
      </w:r>
      <w:hyperlink r:id="rId81" w:tooltip="External link to Windows 8 website Help topic" w:history="1">
        <w:r w:rsidR="00A338A6" w:rsidRPr="00256253">
          <w:rPr>
            <w:rStyle w:val="Hyperlink"/>
          </w:rPr>
          <w:t>On-Screen Keyboar</w:t>
        </w:r>
        <w:r w:rsidR="00A338A6" w:rsidRPr="00256253">
          <w:rPr>
            <w:rStyle w:val="Hyperlink"/>
          </w:rPr>
          <w:t>d</w:t>
        </w:r>
        <w:r w:rsidR="00A338A6" w:rsidRPr="00256253">
          <w:rPr>
            <w:rStyle w:val="Hyperlink"/>
          </w:rPr>
          <w:t xml:space="preserve"> in Windows 8</w:t>
        </w:r>
      </w:hyperlink>
      <w:r w:rsidR="00A338A6" w:rsidRPr="00CE791F">
        <w:rPr>
          <w:color w:val="7030A0"/>
        </w:rPr>
        <w:t xml:space="preserve"> </w:t>
      </w:r>
      <w:r w:rsidR="00256253">
        <w:rPr>
          <w:color w:val="7030A0"/>
        </w:rPr>
        <w:t>(</w:t>
      </w:r>
      <w:hyperlink r:id="rId82" w:tooltip="External link to Microsoft Windows Help topic on On-Screen Keyboard" w:history="1">
        <w:r w:rsidR="00256253" w:rsidRPr="00346344">
          <w:rPr>
            <w:rStyle w:val="Hyperlink"/>
          </w:rPr>
          <w:t>http://</w:t>
        </w:r>
        <w:r w:rsidR="00256253" w:rsidRPr="00346344">
          <w:rPr>
            <w:rStyle w:val="Hyperlink"/>
          </w:rPr>
          <w:t>w</w:t>
        </w:r>
        <w:r w:rsidR="00256253" w:rsidRPr="00346344">
          <w:rPr>
            <w:rStyle w:val="Hyperlink"/>
          </w:rPr>
          <w:t>indows.microsoft.com/en-US/windows-8/type-with-the-on-screen-keyboard/</w:t>
        </w:r>
      </w:hyperlink>
      <w:r w:rsidR="00256253">
        <w:t xml:space="preserve">) </w:t>
      </w:r>
    </w:p>
    <w:p w:rsidR="00BF6468" w:rsidRPr="00C73B13" w:rsidRDefault="00BF6468" w:rsidP="00B4621E">
      <w:pPr>
        <w:pStyle w:val="MSBulletmain"/>
      </w:pPr>
      <w:r w:rsidRPr="00C73B13">
        <w:rPr>
          <w:rStyle w:val="Strong"/>
        </w:rPr>
        <w:t>Keyboard filters</w:t>
      </w:r>
      <w:r w:rsidRPr="00C73B13">
        <w:t xml:space="preserve"> include typing aids such as word prediction utilities and add-on spelling checkers. These products can often be used to reduce the number of keystrokes. As an example, imagine you have to type the letter “</w:t>
      </w:r>
      <w:r w:rsidR="00E8059A" w:rsidRPr="00C73B13">
        <w:t>G</w:t>
      </w:r>
      <w:r w:rsidRPr="00C73B13">
        <w:t>.” However, in order to type the letter, you first have to move your finger over the entire first row of your keyboard and halfway across the second row. Along the way, you might accidentally depress “R,” “P,” or “D” keys, but you only want the letter “</w:t>
      </w:r>
      <w:r w:rsidR="00E8059A" w:rsidRPr="00C73B13">
        <w:t>G</w:t>
      </w:r>
      <w:r w:rsidRPr="00C73B13">
        <w:t>.” Keyboard filters enable users to quickly access the letters they need and to avoid inadvertently selecting keys they don’t want. SoothSayer Word Prediction is an example of a keyboard filter.</w:t>
      </w:r>
    </w:p>
    <w:p w:rsidR="00106B72" w:rsidRDefault="009D200C" w:rsidP="00B4621E">
      <w:pPr>
        <w:pStyle w:val="MSBulletmain"/>
      </w:pPr>
      <w:r>
        <w:rPr>
          <w:rStyle w:val="Strong"/>
        </w:rPr>
        <w:t>Touch</w:t>
      </w:r>
      <w:r w:rsidR="00BF6468" w:rsidRPr="00E54527">
        <w:rPr>
          <w:rStyle w:val="Strong"/>
        </w:rPr>
        <w:t>screens</w:t>
      </w:r>
      <w:r w:rsidR="00BF6468">
        <w:t xml:space="preserve"> are </w:t>
      </w:r>
      <w:r w:rsidR="001A08ED">
        <w:t xml:space="preserve">monitors, or </w:t>
      </w:r>
      <w:r w:rsidR="00BF6468">
        <w:t>devices placed on</w:t>
      </w:r>
      <w:r w:rsidR="001A08ED">
        <w:t xml:space="preserve"> top of</w:t>
      </w:r>
      <w:r w:rsidR="00BF6468">
        <w:t xml:space="preserve"> </w:t>
      </w:r>
      <w:r w:rsidR="001A08ED">
        <w:t xml:space="preserve">computer monitors, </w:t>
      </w:r>
      <w:r w:rsidR="00EB2365">
        <w:t>which</w:t>
      </w:r>
      <w:r w:rsidR="001A08ED">
        <w:t xml:space="preserve"> allow</w:t>
      </w:r>
      <w:r w:rsidR="00BF6468">
        <w:t xml:space="preserve"> direct selection or activation of the computer by touching the screen. These devices can benefit some users with mobility impairments because they present a more accessible target. It is easier for some people to select an option directly rather than through a mouse movement or keyboard. Moving the mouse or using the keyboard for some might require greater fine motor skills than simply touching the screen to make a selection. Other users might make their selections with assistive technology such as mouth sticks. With Windows </w:t>
      </w:r>
      <w:r w:rsidR="00E8059A">
        <w:t xml:space="preserve">8 </w:t>
      </w:r>
      <w:r>
        <w:t>and a touch</w:t>
      </w:r>
      <w:r w:rsidR="00BF6468">
        <w:t xml:space="preserve">screen monitor, you can just touch your computer screen for a more direct and natural way to work. Use your fingers to scroll, resize windows, play media, and pan and zoom. </w:t>
      </w:r>
      <w:r>
        <w:t>Learn about Microsoft touch</w:t>
      </w:r>
      <w:r w:rsidR="00106B72">
        <w:t xml:space="preserve">screen technologies such as </w:t>
      </w:r>
      <w:hyperlink r:id="rId83" w:tooltip="External link to Microsoft Surface website" w:history="1">
        <w:r w:rsidR="00256253">
          <w:rPr>
            <w:rStyle w:val="Hyperlink"/>
          </w:rPr>
          <w:t>Microsoft Surf</w:t>
        </w:r>
        <w:r w:rsidR="00256253">
          <w:rPr>
            <w:rStyle w:val="Hyperlink"/>
          </w:rPr>
          <w:t>a</w:t>
        </w:r>
        <w:r w:rsidR="00256253">
          <w:rPr>
            <w:rStyle w:val="Hyperlink"/>
          </w:rPr>
          <w:t>ce</w:t>
        </w:r>
      </w:hyperlink>
      <w:r w:rsidR="00106B72">
        <w:t xml:space="preserve"> </w:t>
      </w:r>
      <w:r w:rsidR="001563AA">
        <w:t>(</w:t>
      </w:r>
      <w:hyperlink r:id="rId84" w:tooltip="External link to Microsoft Surface website" w:history="1">
        <w:r w:rsidR="00716730" w:rsidRPr="00346344">
          <w:rPr>
            <w:rStyle w:val="Hyperlink"/>
          </w:rPr>
          <w:t>www.microsoft.co</w:t>
        </w:r>
        <w:r w:rsidR="00716730" w:rsidRPr="00346344">
          <w:rPr>
            <w:rStyle w:val="Hyperlink"/>
          </w:rPr>
          <w:t>m</w:t>
        </w:r>
        <w:r w:rsidR="00716730" w:rsidRPr="00346344">
          <w:rPr>
            <w:rStyle w:val="Hyperlink"/>
          </w:rPr>
          <w:t>/Surface/en-US</w:t>
        </w:r>
      </w:hyperlink>
      <w:r w:rsidR="001563AA">
        <w:t xml:space="preserve">). </w:t>
      </w:r>
    </w:p>
    <w:p w:rsidR="00BF6468" w:rsidRDefault="00BF6468" w:rsidP="00B4621E">
      <w:pPr>
        <w:pStyle w:val="MSBulletmain"/>
      </w:pPr>
      <w:r w:rsidRPr="00E54527">
        <w:rPr>
          <w:rStyle w:val="Strong"/>
        </w:rPr>
        <w:t>Alternative PC hardware and all-access workstations</w:t>
      </w:r>
      <w:r>
        <w:t xml:space="preserve">. In some cases, alternative PC hardware is needed. Some individuals with mobility impairments find it challenging to open the monitor of a laptop because the laptop latch isn’t accessible for them. Or, some students might need a laptop to be mounted to a wheelchair. </w:t>
      </w:r>
      <w:r w:rsidR="001803C5">
        <w:t>A</w:t>
      </w:r>
      <w:r>
        <w:t>ssistive technology solutions</w:t>
      </w:r>
      <w:r w:rsidR="001803C5">
        <w:t xml:space="preserve"> such as these</w:t>
      </w:r>
      <w:r>
        <w:t xml:space="preserve"> are referred to as “all-access workstations.” </w:t>
      </w:r>
      <w:r w:rsidRPr="00C73B13">
        <w:t>The Desktop SenseView DSV is an alternative PC workstation that is easy to control with dexterity impairments and enlarges text for students with vision impairments.</w:t>
      </w:r>
    </w:p>
    <w:p w:rsidR="00E54527" w:rsidRDefault="00BF6468" w:rsidP="00B4621E">
      <w:pPr>
        <w:pStyle w:val="MSBulletmain"/>
      </w:pPr>
      <w:r w:rsidRPr="00E54527">
        <w:rPr>
          <w:rStyle w:val="Strong"/>
        </w:rPr>
        <w:t>Alternative input devices</w:t>
      </w:r>
      <w:r>
        <w:t xml:space="preserve"> allow users to control their computers through means other than a standard keyboard or pointing device. </w:t>
      </w:r>
    </w:p>
    <w:p w:rsidR="00E54527" w:rsidRPr="005E27BC" w:rsidRDefault="00BF6468" w:rsidP="00B4621E">
      <w:pPr>
        <w:pStyle w:val="MSBullet"/>
        <w:numPr>
          <w:ilvl w:val="0"/>
          <w:numId w:val="0"/>
        </w:numPr>
        <w:ind w:left="720"/>
        <w:rPr>
          <w:rStyle w:val="Strong"/>
        </w:rPr>
      </w:pPr>
      <w:r w:rsidRPr="005E27BC">
        <w:rPr>
          <w:rStyle w:val="Strong"/>
        </w:rPr>
        <w:t>Alternative input devices include:</w:t>
      </w:r>
    </w:p>
    <w:p w:rsidR="00DE6AE7" w:rsidRPr="00E54527" w:rsidRDefault="00BF6468" w:rsidP="00B4621E">
      <w:pPr>
        <w:pStyle w:val="MSBullet"/>
        <w:numPr>
          <w:ilvl w:val="1"/>
          <w:numId w:val="5"/>
        </w:numPr>
        <w:ind w:left="1080"/>
      </w:pPr>
      <w:r w:rsidRPr="00E54527">
        <w:t xml:space="preserve">Alternative keyboards available in different sizes with different keypad arrangements and angles. Larger keyboards </w:t>
      </w:r>
      <w:r w:rsidRPr="00C73B13">
        <w:t>(one example is BigKeys LX)</w:t>
      </w:r>
      <w:r w:rsidRPr="00E54527">
        <w:t xml:space="preserve"> are available with enlarged keys (see</w:t>
      </w:r>
      <w:r w:rsidR="000607A5">
        <w:t xml:space="preserve"> the example shown in Figure 2-5</w:t>
      </w:r>
      <w:r w:rsidRPr="00E54527">
        <w:t xml:space="preserve">, </w:t>
      </w:r>
      <w:r w:rsidR="00250741">
        <w:t>below</w:t>
      </w:r>
      <w:r w:rsidRPr="00E54527">
        <w:t>), which are easier to access by people with limited motor skills. Smaller keyboards are available with smaller keys (or keys placed closer together) to allow someone with a limited range of motion to reach all the keys. Many oth</w:t>
      </w:r>
      <w:r w:rsidR="00F33F45">
        <w:t>er keyboards are also available</w:t>
      </w:r>
      <w:r w:rsidR="00F33F45">
        <w:rPr>
          <w:rFonts w:ascii="Grotesque MT Std" w:hAnsi="Grotesque MT Std"/>
        </w:rPr>
        <w:t>—</w:t>
      </w:r>
      <w:r w:rsidRPr="00E54527">
        <w:t>one hand keyboards, keyboards with keypads located at various angles, and split keyboards where the keypad is split into sections.</w:t>
      </w:r>
    </w:p>
    <w:p w:rsidR="00BF6468" w:rsidRDefault="00A528AE" w:rsidP="00B4621E">
      <w:pPr>
        <w:pStyle w:val="MSBody"/>
        <w:spacing w:before="240"/>
        <w:ind w:left="1080"/>
      </w:pPr>
      <w:r>
        <w:rPr>
          <w:noProof/>
        </w:rPr>
        <w:drawing>
          <wp:inline distT="0" distB="0" distL="0" distR="0" wp14:anchorId="6C5C1C87" wp14:editId="257B5C25">
            <wp:extent cx="3809365" cy="2314575"/>
            <wp:effectExtent l="0" t="0" r="635" b="9525"/>
            <wp:docPr id="36" name="Picture 36" descr="Illustration of an alternative keyboard with large keys and the ABC layout" titl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09365" cy="2314575"/>
                    </a:xfrm>
                    <a:prstGeom prst="rect">
                      <a:avLst/>
                    </a:prstGeom>
                    <a:noFill/>
                  </pic:spPr>
                </pic:pic>
              </a:graphicData>
            </a:graphic>
          </wp:inline>
        </w:drawing>
      </w:r>
    </w:p>
    <w:p w:rsidR="00E54527" w:rsidRDefault="00DE3D1C" w:rsidP="00B4621E">
      <w:pPr>
        <w:pStyle w:val="MSBody"/>
        <w:spacing w:before="240"/>
        <w:ind w:left="1080"/>
      </w:pPr>
      <w:r w:rsidRPr="0028507B">
        <w:rPr>
          <w:rStyle w:val="Strong"/>
        </w:rPr>
        <w:t>Figure 2-</w:t>
      </w:r>
      <w:r w:rsidR="00F2282C">
        <w:rPr>
          <w:rStyle w:val="Strong"/>
        </w:rPr>
        <w:t>5</w:t>
      </w:r>
      <w:r>
        <w:t xml:space="preserve">. Alternative keyboard with large keys and ABC layout </w:t>
      </w:r>
    </w:p>
    <w:p w:rsidR="00DE3D1C" w:rsidRPr="00C73B13" w:rsidRDefault="00DE3D1C" w:rsidP="00B4621E">
      <w:pPr>
        <w:pStyle w:val="MSBullet"/>
        <w:numPr>
          <w:ilvl w:val="1"/>
          <w:numId w:val="5"/>
        </w:numPr>
        <w:ind w:left="1080"/>
      </w:pPr>
      <w:r w:rsidRPr="00CA7928">
        <w:rPr>
          <w:rStyle w:val="Strong"/>
        </w:rPr>
        <w:t>Electronic pointing devices</w:t>
      </w:r>
      <w:r>
        <w:t xml:space="preserve"> </w:t>
      </w:r>
      <w:r w:rsidR="00CF099C">
        <w:t>used</w:t>
      </w:r>
      <w:r>
        <w:t xml:space="preserve"> to control the cursor on the screen using ultrasound, an infrared beam, eye movements, nerve signals, or brain waves. When used with an on-screen keyboard, electronic pointing devices also allow the user to enter text or data. </w:t>
      </w:r>
      <w:r w:rsidRPr="00C73B13">
        <w:t>The assistive technology product HeadMouse Extreme is an example of a pointing device.</w:t>
      </w:r>
    </w:p>
    <w:p w:rsidR="00DE3D1C" w:rsidRPr="00870D56" w:rsidRDefault="00DE3D1C" w:rsidP="00B4621E">
      <w:pPr>
        <w:pStyle w:val="MSBullet"/>
        <w:numPr>
          <w:ilvl w:val="1"/>
          <w:numId w:val="5"/>
        </w:numPr>
        <w:ind w:left="1080"/>
      </w:pPr>
      <w:r w:rsidRPr="00CA7928">
        <w:rPr>
          <w:rStyle w:val="Strong"/>
        </w:rPr>
        <w:t>Sip-and-puff device</w:t>
      </w:r>
      <w:r w:rsidR="008E1384">
        <w:t>, shown in Figure 2-6</w:t>
      </w:r>
      <w:r>
        <w:t xml:space="preserve">, refers to just one of many different types of switch access. In typical configurations, a dental saliva extractor is attached to a switch. An individual uses his or her breath to activate the switch. For example, a puff generates the equivalent of a keystroke, the pressing of a key, a mouse click, and so on. Maintaining constant “pressure” on the switch (more like sucking than sipping) is the equivalent of holding a key down. With an on-screen keyboard, the user “puffs” out the letters. Moving the cursor over a document’s title bar and “sipping” enables the user to drag items around on the screen just as you would with a mouse. This technology is often used with on-screen keyboards. </w:t>
      </w:r>
      <w:r w:rsidRPr="00C73B13">
        <w:t>The Jouse 2 is an example of a sip-and-puff device.</w:t>
      </w:r>
    </w:p>
    <w:p w:rsidR="00DE3D1C" w:rsidRDefault="00A11918" w:rsidP="00B4621E">
      <w:pPr>
        <w:pStyle w:val="MSBody"/>
        <w:spacing w:before="240"/>
        <w:ind w:left="1080"/>
      </w:pPr>
      <w:r>
        <w:rPr>
          <w:noProof/>
        </w:rPr>
        <w:drawing>
          <wp:inline distT="0" distB="0" distL="0" distR="0" wp14:anchorId="5AB8525C" wp14:editId="22E2383D">
            <wp:extent cx="3609975" cy="2064432"/>
            <wp:effectExtent l="0" t="0" r="0" b="0"/>
            <wp:docPr id="37" name="Picture 37" descr="Illustration of a sip-and-puff device with a controller and head set" titl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9975" cy="2064432"/>
                    </a:xfrm>
                    <a:prstGeom prst="rect">
                      <a:avLst/>
                    </a:prstGeom>
                    <a:noFill/>
                  </pic:spPr>
                </pic:pic>
              </a:graphicData>
            </a:graphic>
          </wp:inline>
        </w:drawing>
      </w:r>
    </w:p>
    <w:p w:rsidR="00A11918" w:rsidRDefault="00A11918" w:rsidP="00B4621E">
      <w:pPr>
        <w:pStyle w:val="MSBody"/>
        <w:spacing w:before="120"/>
        <w:ind w:left="1080"/>
      </w:pPr>
      <w:r w:rsidRPr="00CA7928">
        <w:rPr>
          <w:rStyle w:val="Strong"/>
        </w:rPr>
        <w:t>Figure 2-</w:t>
      </w:r>
      <w:r w:rsidR="00F2282C">
        <w:rPr>
          <w:rStyle w:val="Strong"/>
        </w:rPr>
        <w:t>6</w:t>
      </w:r>
      <w:r>
        <w:t xml:space="preserve">. Sip-and-puff device </w:t>
      </w:r>
    </w:p>
    <w:p w:rsidR="00ED3E72" w:rsidRDefault="00ED3E72" w:rsidP="00B4621E">
      <w:pPr>
        <w:rPr>
          <w:rStyle w:val="Strong"/>
        </w:rPr>
      </w:pPr>
      <w:r>
        <w:rPr>
          <w:rStyle w:val="Strong"/>
        </w:rPr>
        <w:br w:type="page"/>
      </w:r>
    </w:p>
    <w:p w:rsidR="00A11918" w:rsidRDefault="00A11918" w:rsidP="00B4621E">
      <w:pPr>
        <w:pStyle w:val="MSBullet"/>
        <w:numPr>
          <w:ilvl w:val="1"/>
          <w:numId w:val="5"/>
        </w:numPr>
        <w:ind w:left="1080"/>
      </w:pPr>
      <w:r w:rsidRPr="00CA7928">
        <w:rPr>
          <w:rStyle w:val="Strong"/>
        </w:rPr>
        <w:t>Wands and sticks</w:t>
      </w:r>
      <w:r>
        <w:t xml:space="preserve"> are typing aids used to strike keys on the keyboard. They are most commonly worn on the head, held in the mouth, strapped to the chin, or held in the hand. They are useful for people who need to operate their computers without the use of their hands or who have difficulty generating fine movements. The majority of these devices are customized for a user by adapting a pencil, or wooden </w:t>
      </w:r>
      <w:r w:rsidR="00CA7928">
        <w:t>dowel, which</w:t>
      </w:r>
      <w:r>
        <w:t xml:space="preserve"> can be purchased in </w:t>
      </w:r>
      <w:r w:rsidR="004117E3">
        <w:t>most</w:t>
      </w:r>
      <w:r>
        <w:t xml:space="preserve"> hardware store</w:t>
      </w:r>
      <w:r w:rsidR="00A1620C">
        <w:t>s</w:t>
      </w:r>
      <w:r>
        <w:t xml:space="preserve">. </w:t>
      </w:r>
    </w:p>
    <w:p w:rsidR="007F3D4D" w:rsidRDefault="007F3D4D" w:rsidP="00B279B1">
      <w:pPr>
        <w:ind w:left="360"/>
        <w:rPr>
          <w:b/>
          <w:sz w:val="24"/>
        </w:rPr>
      </w:pPr>
      <w:r>
        <w:br w:type="page"/>
      </w:r>
    </w:p>
    <w:p w:rsidR="00A11918" w:rsidRPr="00BE7D78" w:rsidRDefault="00A11918" w:rsidP="00BE7D78">
      <w:pPr>
        <w:pStyle w:val="MSHeading2"/>
      </w:pPr>
      <w:bookmarkStart w:id="32" w:name="_Toc390159966"/>
      <w:r w:rsidRPr="00BE7D78">
        <w:t>Hearing Impairments and Deafness</w:t>
      </w:r>
      <w:bookmarkEnd w:id="32"/>
    </w:p>
    <w:p w:rsidR="00A11918" w:rsidRPr="00BE7D78" w:rsidRDefault="00BB7DB2" w:rsidP="00BE7D78">
      <w:pPr>
        <w:pStyle w:val="MSBody"/>
      </w:pPr>
      <w:r>
        <w:t xml:space="preserve">Over five percent of the world’s population – 360 million people – has disabling hearing loss (328 million adults and 32 million children), according to the </w:t>
      </w:r>
      <w:hyperlink r:id="rId87" w:history="1">
        <w:r w:rsidRPr="00BB7DB2">
          <w:rPr>
            <w:rStyle w:val="Hyperlink"/>
          </w:rPr>
          <w:t>World Health Organiz</w:t>
        </w:r>
        <w:r w:rsidRPr="00BB7DB2">
          <w:rPr>
            <w:rStyle w:val="Hyperlink"/>
          </w:rPr>
          <w:t>a</w:t>
        </w:r>
        <w:r w:rsidRPr="00BB7DB2">
          <w:rPr>
            <w:rStyle w:val="Hyperlink"/>
          </w:rPr>
          <w:t>tion</w:t>
        </w:r>
      </w:hyperlink>
      <w:r>
        <w:rPr>
          <w:rStyle w:val="FootnoteReference"/>
        </w:rPr>
        <w:footnoteReference w:id="9"/>
      </w:r>
      <w:r w:rsidRPr="00BB7DB2">
        <w:t xml:space="preserve">. </w:t>
      </w:r>
      <w:r w:rsidR="00A11918" w:rsidRPr="00CA7928">
        <w:t>Hearing impairments encompass a range of conditions—from slight hearing loss to deafness. Hearing impairments include:</w:t>
      </w:r>
    </w:p>
    <w:p w:rsidR="00A11918" w:rsidRPr="00BE7D78" w:rsidRDefault="00A11918" w:rsidP="00BE7D78">
      <w:pPr>
        <w:pStyle w:val="MSBulletmain"/>
      </w:pPr>
      <w:r w:rsidRPr="00CA7928">
        <w:rPr>
          <w:rStyle w:val="Strong"/>
        </w:rPr>
        <w:t>Hearing loss and hard-of-hearing</w:t>
      </w:r>
      <w:r>
        <w:t xml:space="preserve">. Students who have hearing loss or are hard-of-hearing may be able to hear some sound, but might not be able to distinguish words. </w:t>
      </w:r>
      <w:r w:rsidR="001A4462">
        <w:t>Often, p</w:t>
      </w:r>
      <w:r>
        <w:t>eople with this type of hearing impairment can use an amplifying device to provide functional hearing. On the computer, adjusting sounds, using alternatives for sounds such as visual indicators and captions, and headphones to eliminate background noise can be helpful options.</w:t>
      </w:r>
    </w:p>
    <w:p w:rsidR="00A11918" w:rsidRDefault="00A11918" w:rsidP="00BE7D78">
      <w:pPr>
        <w:pStyle w:val="MSBulletmain"/>
      </w:pPr>
      <w:r w:rsidRPr="00CA7928">
        <w:rPr>
          <w:rStyle w:val="Strong"/>
        </w:rPr>
        <w:t>Deafness</w:t>
      </w:r>
      <w:r>
        <w:t xml:space="preserve">. Students who are deaf may not be able to hear any sounds or words spoken. It is helpful to adjust the computer to </w:t>
      </w:r>
      <w:r w:rsidR="00CA7FF4" w:rsidRPr="00AB0AD5">
        <w:t>turn on</w:t>
      </w:r>
      <w:r w:rsidR="000E486D" w:rsidRPr="00AB0AD5">
        <w:t xml:space="preserve"> </w:t>
      </w:r>
      <w:hyperlink r:id="rId88" w:history="1">
        <w:r w:rsidRPr="00AB0AD5">
          <w:rPr>
            <w:rStyle w:val="Hyperlink"/>
          </w:rPr>
          <w:t>visual alternativ</w:t>
        </w:r>
        <w:r w:rsidRPr="00AB0AD5">
          <w:rPr>
            <w:rStyle w:val="Hyperlink"/>
          </w:rPr>
          <w:t>e</w:t>
        </w:r>
        <w:r w:rsidRPr="00AB0AD5">
          <w:rPr>
            <w:rStyle w:val="Hyperlink"/>
          </w:rPr>
          <w:t>s for sounds</w:t>
        </w:r>
      </w:hyperlink>
      <w:r w:rsidR="00AB0AD5">
        <w:t xml:space="preserve"> (</w:t>
      </w:r>
      <w:hyperlink r:id="rId89" w:tooltip="External link to Microsoft Windows Help topic on using alternatives to sound" w:history="1">
        <w:r w:rsidR="001563AA" w:rsidRPr="001563AA">
          <w:rPr>
            <w:rStyle w:val="Hyperlink"/>
          </w:rPr>
          <w:t>http://windows.microsoft.com/en-US/windows-8/use-visual-alternatives-to-sounds/</w:t>
        </w:r>
      </w:hyperlink>
      <w:r w:rsidR="00AB0AD5" w:rsidRPr="00AB0AD5">
        <w:t>)</w:t>
      </w:r>
      <w:r w:rsidR="00AB0AD5">
        <w:t>.</w:t>
      </w:r>
      <w:r w:rsidR="001563AA" w:rsidRPr="00AB0AD5">
        <w:t xml:space="preserve"> </w:t>
      </w:r>
    </w:p>
    <w:p w:rsidR="00A11918" w:rsidRDefault="00A11918" w:rsidP="00341A56">
      <w:pPr>
        <w:pStyle w:val="MSHeading3"/>
      </w:pPr>
      <w:r>
        <w:t xml:space="preserve">Computer Use </w:t>
      </w:r>
      <w:r w:rsidR="00CB7FF7">
        <w:t>by</w:t>
      </w:r>
      <w:r>
        <w:t xml:space="preserve"> People Who Are </w:t>
      </w:r>
      <w:r w:rsidR="00CB7FF7">
        <w:t>both</w:t>
      </w:r>
      <w:r>
        <w:t xml:space="preserve"> Deaf and Blind </w:t>
      </w:r>
    </w:p>
    <w:p w:rsidR="00A11918" w:rsidRPr="00CA7928" w:rsidRDefault="00D85122" w:rsidP="00BE7D78">
      <w:pPr>
        <w:pStyle w:val="MSBody"/>
      </w:pPr>
      <w:r>
        <w:t>P</w:t>
      </w:r>
      <w:r w:rsidR="00A11918" w:rsidRPr="00CA7928">
        <w:t>eople who are both deaf and blind can</w:t>
      </w:r>
      <w:r>
        <w:t>, and do,</w:t>
      </w:r>
      <w:r w:rsidR="00A11918" w:rsidRPr="00CA7928">
        <w:t xml:space="preserve"> use computers with the aid of assistive technology. To someone who is both deaf and blind, captioning and other sound options are of no use, but Braille assistive technology products are critical. People who are both deaf and blind can use computers with assistive technology such as refreshable Braille displays and Braille embossers. </w:t>
      </w:r>
    </w:p>
    <w:p w:rsidR="00A11918" w:rsidRDefault="00A11918" w:rsidP="00341A56">
      <w:pPr>
        <w:pStyle w:val="MSHeading3"/>
      </w:pPr>
      <w:r>
        <w:t>A</w:t>
      </w:r>
      <w:r w:rsidR="00BF7189">
        <w:t>ccessibility Features in Windows for Students with Hearing Impairments</w:t>
      </w:r>
    </w:p>
    <w:p w:rsidR="00A11918" w:rsidRPr="00BE7D78" w:rsidRDefault="00A11918" w:rsidP="00BE7D78">
      <w:pPr>
        <w:pStyle w:val="MSBody"/>
      </w:pPr>
      <w:r w:rsidRPr="00BE7D78">
        <w:t xml:space="preserve">Accessibility features </w:t>
      </w:r>
      <w:r w:rsidR="004D7C67" w:rsidRPr="00BE7D78">
        <w:t xml:space="preserve">in Windows 8 </w:t>
      </w:r>
      <w:r w:rsidRPr="00BE7D78">
        <w:t xml:space="preserve">for those with hearing impairments include changing notifications from sound to visual notifications, </w:t>
      </w:r>
      <w:r w:rsidR="004D7C67" w:rsidRPr="00BE7D78">
        <w:t xml:space="preserve">volume control, and captioning. </w:t>
      </w:r>
      <w:r w:rsidRPr="00BE7D78">
        <w:t xml:space="preserve">Visual notifications and captions allow users to choose to receive visual warnings and text captions, rather than sound messages, for system events such as a new email message arriving. </w:t>
      </w:r>
    </w:p>
    <w:p w:rsidR="00A11918" w:rsidRPr="00BE7D78" w:rsidRDefault="00A11918" w:rsidP="00BE7D78">
      <w:pPr>
        <w:pStyle w:val="MSBody"/>
      </w:pPr>
      <w:r w:rsidRPr="00CA7928">
        <w:t>Accessibility features helpful for students who have hearing impairments include:</w:t>
      </w:r>
    </w:p>
    <w:p w:rsidR="00A11918" w:rsidRPr="00BE7D78" w:rsidRDefault="00A11918" w:rsidP="00BE7D78">
      <w:pPr>
        <w:pStyle w:val="MSBulletmain"/>
      </w:pPr>
      <w:r w:rsidRPr="00BE7D78">
        <w:t>Adjusting volume</w:t>
      </w:r>
    </w:p>
    <w:p w:rsidR="00DE3332" w:rsidRDefault="00A11918" w:rsidP="00DE3332">
      <w:pPr>
        <w:pStyle w:val="MSBulletmain"/>
      </w:pPr>
      <w:r w:rsidRPr="00BE7D78">
        <w:t>Changing computer sounds</w:t>
      </w:r>
    </w:p>
    <w:p w:rsidR="00DE3332" w:rsidRDefault="00A11918" w:rsidP="00DE3332">
      <w:pPr>
        <w:pStyle w:val="MSBulletmain"/>
      </w:pPr>
      <w:r w:rsidRPr="00BE7D78">
        <w:t>Using text or visual alternatives for sounds</w:t>
      </w:r>
      <w:r w:rsidR="00DE3332" w:rsidRPr="00DE3332">
        <w:t xml:space="preserve"> </w:t>
      </w:r>
    </w:p>
    <w:p w:rsidR="00DE3332" w:rsidRDefault="00DE3332" w:rsidP="00DE3332">
      <w:pPr>
        <w:pStyle w:val="MSDidyouknow"/>
      </w:pPr>
      <w:r>
        <w:t>More Information</w:t>
      </w:r>
    </w:p>
    <w:p w:rsidR="00DE3332" w:rsidRPr="005740D0" w:rsidRDefault="00DE3332" w:rsidP="00DE3332">
      <w:pPr>
        <w:pStyle w:val="MSDidyouknowbody"/>
      </w:pPr>
      <w:r>
        <w:t>See Chapter 3 for more information on these features as well as accessibility features in other Microsoft product</w:t>
      </w:r>
      <w:r w:rsidRPr="005740D0">
        <w:t>s.</w:t>
      </w:r>
    </w:p>
    <w:p w:rsidR="003A0A7B" w:rsidRDefault="003A0A7B" w:rsidP="00DE3332">
      <w:pPr>
        <w:pStyle w:val="MSBulletmain"/>
        <w:rPr>
          <w:rFonts w:asciiTheme="minorHAnsi" w:eastAsia="Cambria" w:hAnsiTheme="minorHAnsi" w:cstheme="minorHAnsi"/>
          <w:b/>
          <w:i/>
          <w:szCs w:val="20"/>
        </w:rPr>
      </w:pPr>
      <w:r>
        <w:br w:type="page"/>
      </w:r>
    </w:p>
    <w:p w:rsidR="00A11918" w:rsidRDefault="0024220C" w:rsidP="00341A56">
      <w:pPr>
        <w:pStyle w:val="MSHeading4"/>
      </w:pPr>
      <w:r>
        <w:t>Adjust</w:t>
      </w:r>
      <w:r w:rsidR="00A11918">
        <w:t xml:space="preserve"> volume</w:t>
      </w:r>
    </w:p>
    <w:p w:rsidR="00DE3D1C" w:rsidRPr="00BE7D78" w:rsidRDefault="00A11918" w:rsidP="00BE7D78">
      <w:pPr>
        <w:pStyle w:val="MSBody"/>
      </w:pPr>
      <w:r w:rsidRPr="00BE7D78">
        <w:t xml:space="preserve">Although most speakers </w:t>
      </w:r>
      <w:r w:rsidR="003608A9" w:rsidRPr="00BE7D78">
        <w:t xml:space="preserve">and many keyboards </w:t>
      </w:r>
      <w:r w:rsidRPr="00BE7D78">
        <w:t>have a volume control</w:t>
      </w:r>
      <w:r w:rsidR="003608A9" w:rsidRPr="00BE7D78">
        <w:t xml:space="preserve"> buttons</w:t>
      </w:r>
      <w:r w:rsidRPr="00BE7D78">
        <w:t xml:space="preserve">, you can also control speaker volume using Windows. </w:t>
      </w:r>
      <w:r w:rsidR="003608A9" w:rsidRPr="00BE7D78">
        <w:t>One of the easiest</w:t>
      </w:r>
      <w:r w:rsidRPr="00BE7D78">
        <w:t xml:space="preserve"> way</w:t>
      </w:r>
      <w:r w:rsidR="003608A9" w:rsidRPr="00BE7D78">
        <w:t>s</w:t>
      </w:r>
      <w:r w:rsidRPr="00BE7D78">
        <w:t xml:space="preserve"> to </w:t>
      </w:r>
      <w:r w:rsidR="003608A9" w:rsidRPr="00BE7D78">
        <w:t>adjust it</w:t>
      </w:r>
      <w:r w:rsidRPr="00BE7D78">
        <w:t xml:space="preserve"> is</w:t>
      </w:r>
      <w:r w:rsidR="00CA7928" w:rsidRPr="00BE7D78">
        <w:t xml:space="preserve"> to click the Speakers button</w:t>
      </w:r>
      <w:r w:rsidR="00A25A79" w:rsidRPr="00BE7D78">
        <w:t xml:space="preserve"> </w:t>
      </w:r>
      <w:r w:rsidR="00A25A79" w:rsidRPr="00BE7D78">
        <w:rPr>
          <w:noProof/>
        </w:rPr>
        <w:drawing>
          <wp:inline distT="0" distB="0" distL="0" distR="0" wp14:anchorId="691DE822" wp14:editId="3B5F559D">
            <wp:extent cx="152400" cy="152400"/>
            <wp:effectExtent l="0" t="0" r="0" b="0"/>
            <wp:docPr id="41" name="Picture 41" descr="Description: Picture of the Speake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TAAC" descr="Description: Picture of the Speakers butt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A7928" w:rsidRPr="00BE7D78">
        <w:t xml:space="preserve"> </w:t>
      </w:r>
      <w:r w:rsidRPr="00BE7D78">
        <w:t>in the notification area of the taskbar</w:t>
      </w:r>
      <w:r w:rsidR="005576A0" w:rsidRPr="00BE7D78">
        <w:t xml:space="preserve"> when using desktop view</w:t>
      </w:r>
      <w:r w:rsidR="003608A9" w:rsidRPr="00BE7D78">
        <w:t>;</w:t>
      </w:r>
      <w:r w:rsidRPr="00BE7D78">
        <w:t xml:space="preserve"> and then </w:t>
      </w:r>
      <w:r w:rsidR="003608A9" w:rsidRPr="00BE7D78">
        <w:t>moving</w:t>
      </w:r>
      <w:r w:rsidRPr="00BE7D78">
        <w:t xml:space="preserve"> the slider up or down to increase or decrease the speaker volume.</w:t>
      </w:r>
      <w:r w:rsidR="00CB6049" w:rsidRPr="00BE7D78">
        <w:t xml:space="preserve"> Or, f</w:t>
      </w:r>
      <w:r w:rsidR="005576A0" w:rsidRPr="00BE7D78">
        <w:t xml:space="preserve">rom the Start screen, swipe in from the </w:t>
      </w:r>
      <w:r w:rsidR="00B054B1" w:rsidRPr="00BE7D78">
        <w:t xml:space="preserve">right edge of the screen and click </w:t>
      </w:r>
      <w:r w:rsidR="00B054B1" w:rsidRPr="001D4DA8">
        <w:rPr>
          <w:b/>
        </w:rPr>
        <w:t>Settings</w:t>
      </w:r>
      <w:r w:rsidR="00B054B1" w:rsidRPr="00BE7D78">
        <w:t xml:space="preserve">. Click the </w:t>
      </w:r>
      <w:r w:rsidR="00B054B1" w:rsidRPr="001D4DA8">
        <w:rPr>
          <w:b/>
        </w:rPr>
        <w:t>volume control icon</w:t>
      </w:r>
      <w:r w:rsidR="00B054B1" w:rsidRPr="00BE7D78">
        <w:t xml:space="preserve"> and move the slide</w:t>
      </w:r>
      <w:r w:rsidR="003608A9" w:rsidRPr="00BE7D78">
        <w:t>r</w:t>
      </w:r>
      <w:r w:rsidR="00B054B1" w:rsidRPr="00BE7D78">
        <w:t xml:space="preserve"> up or down to increase or decrease the speaker volume.</w:t>
      </w:r>
    </w:p>
    <w:p w:rsidR="00A11918" w:rsidRPr="0024220C" w:rsidRDefault="00A11918" w:rsidP="00341A56">
      <w:pPr>
        <w:pStyle w:val="MSHeading4"/>
        <w:rPr>
          <w:rStyle w:val="Strong"/>
          <w:b/>
        </w:rPr>
      </w:pPr>
      <w:r w:rsidRPr="0024220C">
        <w:rPr>
          <w:rStyle w:val="Strong"/>
          <w:b/>
        </w:rPr>
        <w:t xml:space="preserve">To adjust overall sound volume in Windows </w:t>
      </w:r>
      <w:r w:rsidR="004D7C67" w:rsidRPr="0024220C">
        <w:rPr>
          <w:rStyle w:val="Strong"/>
          <w:b/>
        </w:rPr>
        <w:t>8</w:t>
      </w:r>
      <w:r w:rsidRPr="0024220C">
        <w:rPr>
          <w:rStyle w:val="Strong"/>
          <w:b/>
        </w:rPr>
        <w:t>:</w:t>
      </w:r>
    </w:p>
    <w:p w:rsidR="00B054B1" w:rsidRPr="00B054B1" w:rsidRDefault="00B054B1" w:rsidP="001D4DA8">
      <w:pPr>
        <w:pStyle w:val="MSBullet"/>
        <w:numPr>
          <w:ilvl w:val="0"/>
          <w:numId w:val="18"/>
        </w:numPr>
      </w:pPr>
      <w:r w:rsidRPr="00B054B1">
        <w:t xml:space="preserve">Swipe in from the right edge of the screen, and then tap </w:t>
      </w:r>
      <w:r w:rsidRPr="00B054B1">
        <w:rPr>
          <w:b/>
          <w:bCs/>
        </w:rPr>
        <w:t>Search</w:t>
      </w:r>
      <w:r w:rsidRPr="00B054B1">
        <w:t>.</w:t>
      </w:r>
      <w:r w:rsidRPr="00B054B1">
        <w:br/>
        <w:t xml:space="preserve">(If you're using a mouse, point to the upper-right corner of the screen, move the mouse pointer down, and then click </w:t>
      </w:r>
      <w:r w:rsidRPr="00B054B1">
        <w:rPr>
          <w:b/>
          <w:bCs/>
        </w:rPr>
        <w:t>Search</w:t>
      </w:r>
      <w:r w:rsidRPr="00B054B1">
        <w:t xml:space="preserve">.) Enter </w:t>
      </w:r>
      <w:r w:rsidRPr="00B054B1">
        <w:rPr>
          <w:b/>
          <w:bCs/>
        </w:rPr>
        <w:t>Adjust system volume</w:t>
      </w:r>
      <w:r w:rsidRPr="00B054B1">
        <w:t xml:space="preserve"> in the search box, and tap or click </w:t>
      </w:r>
      <w:r w:rsidRPr="00B054B1">
        <w:rPr>
          <w:b/>
          <w:bCs/>
        </w:rPr>
        <w:t>Settings</w:t>
      </w:r>
      <w:r w:rsidRPr="00B054B1">
        <w:t xml:space="preserve">, and then tap or click </w:t>
      </w:r>
      <w:r w:rsidRPr="00B054B1">
        <w:rPr>
          <w:b/>
          <w:bCs/>
        </w:rPr>
        <w:t>Adjust system volume</w:t>
      </w:r>
      <w:r w:rsidRPr="00B054B1">
        <w:t>.</w:t>
      </w:r>
    </w:p>
    <w:p w:rsidR="00B054B1" w:rsidRPr="00B054B1" w:rsidRDefault="00B054B1" w:rsidP="001D4DA8">
      <w:pPr>
        <w:pStyle w:val="MSBullet"/>
        <w:numPr>
          <w:ilvl w:val="0"/>
          <w:numId w:val="18"/>
        </w:numPr>
      </w:pPr>
      <w:r w:rsidRPr="00B054B1">
        <w:t>Move the slider up to increase the volume.</w:t>
      </w:r>
    </w:p>
    <w:p w:rsidR="00B054B1" w:rsidRPr="00B054B1" w:rsidRDefault="00B054B1" w:rsidP="00BE7D78">
      <w:pPr>
        <w:pStyle w:val="MSBody"/>
      </w:pPr>
      <w:r w:rsidRPr="00B054B1">
        <w:t xml:space="preserve">Make sure the Mute button isn't turned on. If the button looks like this: </w:t>
      </w:r>
      <w:r w:rsidRPr="00B054B1">
        <w:rPr>
          <w:noProof/>
        </w:rPr>
        <w:drawing>
          <wp:inline distT="0" distB="0" distL="0" distR="0" wp14:anchorId="53644C23" wp14:editId="49C9CE54">
            <wp:extent cx="152400" cy="152400"/>
            <wp:effectExtent l="0" t="0" r="0" b="0"/>
            <wp:docPr id="17" name="Picture 17" descr="Picture of the Mute button turned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of the Mute button turned of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054B1">
        <w:t>, muting is turned off. If the button looks like this:</w:t>
      </w:r>
      <w:r w:rsidR="001E740F">
        <w:t xml:space="preserve"> </w:t>
      </w:r>
      <w:r w:rsidRPr="00B054B1">
        <w:rPr>
          <w:noProof/>
        </w:rPr>
        <w:drawing>
          <wp:inline distT="0" distB="0" distL="0" distR="0" wp14:anchorId="5DFD50C5" wp14:editId="5A1070C1">
            <wp:extent cx="152400" cy="152400"/>
            <wp:effectExtent l="0" t="0" r="0" b="0"/>
            <wp:docPr id="15" name="Picture 15" descr="Picture of the Mute button turn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of the Mute button turned 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054B1">
        <w:t>, tap or click it to turn off muting.</w:t>
      </w:r>
    </w:p>
    <w:p w:rsidR="00A11918" w:rsidRDefault="00A11918" w:rsidP="00341A56">
      <w:pPr>
        <w:pStyle w:val="MSHeading4"/>
      </w:pPr>
      <w:r>
        <w:t>Change computer sounds</w:t>
      </w:r>
    </w:p>
    <w:p w:rsidR="00A11918" w:rsidRPr="00BE7D78" w:rsidRDefault="00A11918" w:rsidP="00BE7D78">
      <w:pPr>
        <w:pStyle w:val="MSBody"/>
      </w:pPr>
      <w:r w:rsidRPr="00BE7D78">
        <w:t xml:space="preserve">You can select the sounds that play when certain events occur on screen. This is helpful for students who have trouble hearing some sounds—high or low-pitched sounds, for example, or sounds associated with other devices. To change sounds in Windows </w:t>
      </w:r>
      <w:r w:rsidR="00436BC6" w:rsidRPr="00BE7D78">
        <w:t>8</w:t>
      </w:r>
      <w:r w:rsidRPr="00BE7D78">
        <w:t>:</w:t>
      </w:r>
    </w:p>
    <w:p w:rsidR="00436BC6" w:rsidRDefault="00436BC6" w:rsidP="00BE7D78">
      <w:pPr>
        <w:pStyle w:val="MSBulletmain"/>
      </w:pPr>
      <w:r w:rsidRPr="00436BC6">
        <w:t xml:space="preserve">Open Personalization by swiping in from the right edge of the screen, tapping </w:t>
      </w:r>
      <w:r w:rsidRPr="00436BC6">
        <w:rPr>
          <w:b/>
          <w:bCs/>
        </w:rPr>
        <w:t>Search</w:t>
      </w:r>
      <w:r w:rsidRPr="00436BC6">
        <w:t xml:space="preserve"> (or if you're using a mouse, pointing to the upper-right corner of the screen, moving the mouse pointer down, and then clicking </w:t>
      </w:r>
      <w:r w:rsidRPr="00436BC6">
        <w:rPr>
          <w:b/>
          <w:bCs/>
        </w:rPr>
        <w:t>Search</w:t>
      </w:r>
      <w:r w:rsidRPr="00436BC6">
        <w:t xml:space="preserve">), entering </w:t>
      </w:r>
      <w:r w:rsidRPr="00436BC6">
        <w:rPr>
          <w:b/>
          <w:bCs/>
        </w:rPr>
        <w:t>Personalization</w:t>
      </w:r>
      <w:r w:rsidRPr="00436BC6">
        <w:t xml:space="preserve"> in the search box, tapping or clicking </w:t>
      </w:r>
      <w:r w:rsidRPr="00436BC6">
        <w:rPr>
          <w:b/>
          <w:bCs/>
        </w:rPr>
        <w:t>Settings</w:t>
      </w:r>
      <w:r w:rsidRPr="00436BC6">
        <w:t xml:space="preserve">, and then tapping or clicking </w:t>
      </w:r>
      <w:r w:rsidRPr="00436BC6">
        <w:rPr>
          <w:b/>
          <w:bCs/>
        </w:rPr>
        <w:t>Personalization</w:t>
      </w:r>
      <w:r w:rsidRPr="00436BC6">
        <w:t>.</w:t>
      </w:r>
    </w:p>
    <w:p w:rsidR="00FB72D4" w:rsidRDefault="00436BC6" w:rsidP="00BE7D78">
      <w:pPr>
        <w:pStyle w:val="MSBody"/>
      </w:pPr>
      <w:r w:rsidRPr="00436BC6">
        <w:t xml:space="preserve">To change the sounds you hear when something happens on your computer, tap or click </w:t>
      </w:r>
      <w:r w:rsidRPr="00436BC6">
        <w:rPr>
          <w:b/>
          <w:bCs/>
        </w:rPr>
        <w:t>Sounds</w:t>
      </w:r>
      <w:r w:rsidRPr="00436BC6">
        <w:t xml:space="preserve">, tap or click an item in the </w:t>
      </w:r>
      <w:r w:rsidRPr="00436BC6">
        <w:rPr>
          <w:b/>
          <w:bCs/>
        </w:rPr>
        <w:t>Sound Scheme</w:t>
      </w:r>
      <w:r w:rsidRPr="00436BC6">
        <w:t xml:space="preserve"> list, and then tap or click </w:t>
      </w:r>
      <w:r w:rsidRPr="00436BC6">
        <w:rPr>
          <w:b/>
          <w:bCs/>
        </w:rPr>
        <w:t>OK</w:t>
      </w:r>
      <w:r w:rsidRPr="00436BC6">
        <w:t xml:space="preserve">. </w:t>
      </w:r>
    </w:p>
    <w:p w:rsidR="00A11918" w:rsidRDefault="00437183" w:rsidP="00BE7D78">
      <w:pPr>
        <w:pStyle w:val="MSBody"/>
      </w:pPr>
      <w:r>
        <w:rPr>
          <w:noProof/>
        </w:rPr>
        <w:drawing>
          <wp:inline distT="0" distB="0" distL="0" distR="0" wp14:anchorId="43C27820" wp14:editId="643FA4E8">
            <wp:extent cx="3810000" cy="4240373"/>
            <wp:effectExtent l="0" t="0" r="0" b="8255"/>
            <wp:docPr id="38" name="Picture 38" descr="Screen shot of the Sound options dialog box with the Sounds tab open"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09463" cy="4239775"/>
                    </a:xfrm>
                    <a:prstGeom prst="rect">
                      <a:avLst/>
                    </a:prstGeom>
                    <a:noFill/>
                  </pic:spPr>
                </pic:pic>
              </a:graphicData>
            </a:graphic>
          </wp:inline>
        </w:drawing>
      </w:r>
    </w:p>
    <w:p w:rsidR="005C2216" w:rsidRDefault="005C2216" w:rsidP="00B279B1">
      <w:pPr>
        <w:pStyle w:val="MSBody"/>
        <w:ind w:left="360"/>
      </w:pPr>
      <w:r w:rsidRPr="00A25A79">
        <w:rPr>
          <w:rStyle w:val="Strong"/>
        </w:rPr>
        <w:t>Figure 2-</w:t>
      </w:r>
      <w:r w:rsidR="00F2282C">
        <w:rPr>
          <w:rStyle w:val="Strong"/>
        </w:rPr>
        <w:t>7</w:t>
      </w:r>
      <w:r w:rsidR="00A25A79">
        <w:t xml:space="preserve">. </w:t>
      </w:r>
      <w:r>
        <w:t>Sound options</w:t>
      </w:r>
      <w:r w:rsidR="00591794">
        <w:t xml:space="preserve"> dialog box with Sounds tab open</w:t>
      </w:r>
    </w:p>
    <w:p w:rsidR="005C2216" w:rsidRPr="0024220C" w:rsidRDefault="0024220C" w:rsidP="0024220C">
      <w:pPr>
        <w:pStyle w:val="MSHeading3"/>
      </w:pPr>
      <w:r>
        <w:t>Use Text or Visual Alternatives to S</w:t>
      </w:r>
      <w:r w:rsidR="005C2216" w:rsidRPr="0024220C">
        <w:t>ounds</w:t>
      </w:r>
    </w:p>
    <w:p w:rsidR="005C2216" w:rsidRPr="00A25A79" w:rsidRDefault="005C2216" w:rsidP="00C73B13">
      <w:pPr>
        <w:pStyle w:val="MSBody"/>
      </w:pPr>
      <w:r w:rsidRPr="00A25A79">
        <w:t xml:space="preserve">Windows </w:t>
      </w:r>
      <w:r w:rsidR="00436BC6">
        <w:t xml:space="preserve">8 </w:t>
      </w:r>
      <w:r w:rsidRPr="00A25A79">
        <w:t xml:space="preserve">provides settings for using visual cues to replace sounds in many programs. You can adjust these settings on the </w:t>
      </w:r>
      <w:r w:rsidRPr="00E2455C">
        <w:rPr>
          <w:rStyle w:val="Strong"/>
        </w:rPr>
        <w:t xml:space="preserve">Use text or visual alternatives for sounds </w:t>
      </w:r>
      <w:r w:rsidR="001F79DE">
        <w:t xml:space="preserve">screen </w:t>
      </w:r>
      <w:r w:rsidRPr="00A25A79">
        <w:t>in the Ease of Access Center.</w:t>
      </w:r>
    </w:p>
    <w:p w:rsidR="00436BC6" w:rsidRDefault="00436BC6" w:rsidP="007A7CD4">
      <w:pPr>
        <w:pStyle w:val="MSMultilevellist"/>
        <w:numPr>
          <w:ilvl w:val="0"/>
          <w:numId w:val="17"/>
        </w:numPr>
      </w:pPr>
      <w:r>
        <w:rPr>
          <w:rStyle w:val="phrase"/>
        </w:rPr>
        <w:t xml:space="preserve">Swipe in from the right edge of the screen, and then tap </w:t>
      </w:r>
      <w:r>
        <w:rPr>
          <w:rStyle w:val="ui"/>
        </w:rPr>
        <w:t>Search</w:t>
      </w:r>
      <w:r>
        <w:rPr>
          <w:rStyle w:val="phrase"/>
        </w:rPr>
        <w:t>.</w:t>
      </w:r>
      <w:r>
        <w:br/>
      </w:r>
      <w:r>
        <w:rPr>
          <w:rStyle w:val="phrase"/>
        </w:rPr>
        <w:t xml:space="preserve">(If you're using a mouse, point to the upper-right corner of the screen, move the mouse pointer down, and then click </w:t>
      </w:r>
      <w:r>
        <w:rPr>
          <w:rStyle w:val="ui"/>
        </w:rPr>
        <w:t>Search</w:t>
      </w:r>
      <w:r>
        <w:rPr>
          <w:rStyle w:val="phrase"/>
        </w:rPr>
        <w:t>.)</w:t>
      </w:r>
    </w:p>
    <w:p w:rsidR="00436BC6" w:rsidRDefault="00436BC6" w:rsidP="007A7CD4">
      <w:pPr>
        <w:pStyle w:val="MSMultilevellist"/>
        <w:numPr>
          <w:ilvl w:val="0"/>
          <w:numId w:val="17"/>
        </w:numPr>
      </w:pPr>
      <w:r w:rsidRPr="00436BC6">
        <w:t xml:space="preserve">In the search box, enter </w:t>
      </w:r>
      <w:r w:rsidRPr="00FB72D4">
        <w:rPr>
          <w:b/>
        </w:rPr>
        <w:t>Replace sounds with visual cues</w:t>
      </w:r>
      <w:r w:rsidRPr="00436BC6">
        <w:t xml:space="preserve">, tap or click </w:t>
      </w:r>
      <w:r w:rsidRPr="00FB72D4">
        <w:rPr>
          <w:b/>
        </w:rPr>
        <w:t>Settings</w:t>
      </w:r>
      <w:r w:rsidRPr="00436BC6">
        <w:t xml:space="preserve">, and then tap or click </w:t>
      </w:r>
      <w:r w:rsidRPr="001D4DA8">
        <w:rPr>
          <w:b/>
        </w:rPr>
        <w:t>Replace sounds with visual cues</w:t>
      </w:r>
      <w:r w:rsidRPr="00436BC6">
        <w:t>.</w:t>
      </w:r>
      <w:r w:rsidR="000B3C02">
        <w:t xml:space="preserve"> </w:t>
      </w:r>
      <w:r w:rsidRPr="00436BC6">
        <w:t>Select the options that you want to use:</w:t>
      </w:r>
    </w:p>
    <w:p w:rsidR="00A25A79" w:rsidRPr="00C73B13" w:rsidRDefault="005C2216" w:rsidP="00C73B13">
      <w:pPr>
        <w:pStyle w:val="MSBulletmain"/>
      </w:pPr>
      <w:r w:rsidRPr="00EB2365">
        <w:rPr>
          <w:rStyle w:val="Strong"/>
          <w:rFonts w:ascii="Segoe UI" w:hAnsi="Segoe UI"/>
          <w:bCs w:val="0"/>
        </w:rPr>
        <w:t>Turn on visual notifications for sounds</w:t>
      </w:r>
      <w:r w:rsidRPr="00C73B13">
        <w:t xml:space="preserve">. </w:t>
      </w:r>
      <w:r w:rsidR="00CF099C">
        <w:t>Use this option to set</w:t>
      </w:r>
      <w:r w:rsidRPr="00C73B13">
        <w:t xml:space="preserve"> sound notifications to run when you log on to Windows. Sound notifications replace system sounds with visual cues, such as a flash on the screen, so that system alerts are noticeable even when they're not heard. You can also choose how you want sound notifications to warn you.</w:t>
      </w:r>
    </w:p>
    <w:p w:rsidR="00A11918" w:rsidRPr="00C73B13" w:rsidRDefault="005C2216" w:rsidP="00C73B13">
      <w:pPr>
        <w:pStyle w:val="MSBulletmain"/>
      </w:pPr>
      <w:r w:rsidRPr="00EB2365">
        <w:rPr>
          <w:rStyle w:val="Strong"/>
          <w:rFonts w:ascii="Segoe UI" w:hAnsi="Segoe UI"/>
          <w:bCs w:val="0"/>
        </w:rPr>
        <w:t>Turn on text captions for spoken dialog</w:t>
      </w:r>
      <w:r w:rsidRPr="00C73B13">
        <w:t xml:space="preserve">. </w:t>
      </w:r>
      <w:r w:rsidR="00CF099C">
        <w:t>Use this option (when available) to</w:t>
      </w:r>
      <w:r w:rsidRPr="00C73B13">
        <w:t xml:space="preserve"> display text captions in place of sounds to indicate that activity is happening on your computer</w:t>
      </w:r>
      <w:r w:rsidR="00CF099C">
        <w:t xml:space="preserve"> </w:t>
      </w:r>
      <w:r w:rsidRPr="00C73B13">
        <w:t>(for example, when a document starts or finishes printing).</w:t>
      </w:r>
    </w:p>
    <w:p w:rsidR="005C2216" w:rsidRDefault="005C2216" w:rsidP="007F6546">
      <w:pPr>
        <w:pStyle w:val="MSBody"/>
        <w:spacing w:before="240" w:after="0"/>
      </w:pPr>
      <w:r>
        <w:rPr>
          <w:noProof/>
        </w:rPr>
        <w:drawing>
          <wp:inline distT="0" distB="0" distL="0" distR="0" wp14:anchorId="5D9E4C48" wp14:editId="0F733D63">
            <wp:extent cx="5514340" cy="4409440"/>
            <wp:effectExtent l="0" t="0" r="0" b="0"/>
            <wp:docPr id="39" name="Picture 39" descr="Screen shot of the Use text or visual alternatives for sounds screen in the Ease of Access Center"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14340" cy="4409440"/>
                    </a:xfrm>
                    <a:prstGeom prst="rect">
                      <a:avLst/>
                    </a:prstGeom>
                    <a:noFill/>
                  </pic:spPr>
                </pic:pic>
              </a:graphicData>
            </a:graphic>
          </wp:inline>
        </w:drawing>
      </w:r>
    </w:p>
    <w:p w:rsidR="003061AC" w:rsidRDefault="003061AC" w:rsidP="007F6546">
      <w:pPr>
        <w:pStyle w:val="MSBody"/>
      </w:pPr>
      <w:r w:rsidRPr="00624E81">
        <w:rPr>
          <w:rStyle w:val="Strong"/>
        </w:rPr>
        <w:t>Figure 2-</w:t>
      </w:r>
      <w:r w:rsidR="00F2282C">
        <w:rPr>
          <w:rStyle w:val="Strong"/>
        </w:rPr>
        <w:t>8</w:t>
      </w:r>
      <w:r w:rsidR="00624E81">
        <w:t xml:space="preserve">. </w:t>
      </w:r>
      <w:r>
        <w:t xml:space="preserve">Use text or visual alternatives for sounds </w:t>
      </w:r>
      <w:r w:rsidR="00436BC6">
        <w:t xml:space="preserve">screen </w:t>
      </w:r>
      <w:r>
        <w:t>in the Ease of Access Center</w:t>
      </w:r>
    </w:p>
    <w:p w:rsidR="003061AC" w:rsidRDefault="003061AC" w:rsidP="00341A56">
      <w:pPr>
        <w:pStyle w:val="MSHeading3"/>
      </w:pPr>
      <w:r>
        <w:t>Assistive Technology Products for Students with Hearing Impairments</w:t>
      </w:r>
    </w:p>
    <w:p w:rsidR="003061AC" w:rsidRPr="00C73B13" w:rsidRDefault="003061AC" w:rsidP="00C73B13">
      <w:pPr>
        <w:pStyle w:val="MSBody"/>
      </w:pPr>
      <w:r w:rsidRPr="00624E81">
        <w:t>Individuals with hearing impairments may need a classroom sign language interpreter or other accessibility solutions to be able to communicate actively in their classroom.</w:t>
      </w:r>
      <w:r w:rsidR="00F274FA">
        <w:t xml:space="preserve"> </w:t>
      </w:r>
    </w:p>
    <w:p w:rsidR="003061AC" w:rsidRPr="00C73B13" w:rsidRDefault="003061AC" w:rsidP="00C73B13">
      <w:pPr>
        <w:pStyle w:val="MSBody"/>
      </w:pPr>
      <w:r w:rsidRPr="00624E81">
        <w:t>Personal listening devices and personal amplifying products can als</w:t>
      </w:r>
      <w:r w:rsidR="00624E81">
        <w:t xml:space="preserve">o be helpful for students with </w:t>
      </w:r>
      <w:r w:rsidRPr="00624E81">
        <w:t xml:space="preserve">some hearing. </w:t>
      </w:r>
    </w:p>
    <w:p w:rsidR="003061AC" w:rsidRPr="00C73B13" w:rsidRDefault="003061AC" w:rsidP="00C73B13">
      <w:pPr>
        <w:pStyle w:val="MSBody"/>
      </w:pPr>
      <w:r w:rsidRPr="00624E81">
        <w:t xml:space="preserve">One product that may be useful for schools is </w:t>
      </w:r>
      <w:r w:rsidRPr="00C27092">
        <w:t>iCommunicator</w:t>
      </w:r>
      <w:r w:rsidR="007A33D9">
        <w:t>—</w:t>
      </w:r>
      <w:r w:rsidRPr="00624E81">
        <w:t xml:space="preserve">a graphical sign language translator that converts speech to sign language in real time to enable people who are deaf to communicate more easily with hearing people. </w:t>
      </w:r>
    </w:p>
    <w:p w:rsidR="003061AC" w:rsidRPr="00C73B13" w:rsidRDefault="003061AC" w:rsidP="00C73B13">
      <w:pPr>
        <w:pStyle w:val="MSBody"/>
      </w:pPr>
      <w:r w:rsidRPr="00F274FA">
        <w:t xml:space="preserve">Depending on the learning environment, students may be able to use </w:t>
      </w:r>
      <w:r w:rsidR="00F274FA">
        <w:t xml:space="preserve">several Microsoft programs and apps to communicate. </w:t>
      </w:r>
      <w:r w:rsidRPr="00F274FA">
        <w:t>Microsoft Outlook,</w:t>
      </w:r>
      <w:r w:rsidR="00F274FA">
        <w:t xml:space="preserve"> for example, can be used to tran</w:t>
      </w:r>
      <w:r w:rsidR="00D76C43">
        <w:t>smit textual conversations. I</w:t>
      </w:r>
      <w:r w:rsidR="00F274FA">
        <w:t>nstant messaging programs such as</w:t>
      </w:r>
      <w:r w:rsidRPr="00F274FA">
        <w:t xml:space="preserve"> </w:t>
      </w:r>
      <w:r w:rsidR="00F274FA">
        <w:t>Microsoft Lync</w:t>
      </w:r>
      <w:r w:rsidR="00D76C43">
        <w:t xml:space="preserve"> in Office 365</w:t>
      </w:r>
      <w:r w:rsidR="00F274FA">
        <w:t xml:space="preserve"> provide a real time conversational environment for students who are deaf. </w:t>
      </w:r>
      <w:r w:rsidR="00D76C43">
        <w:t xml:space="preserve">The </w:t>
      </w:r>
      <w:hyperlink r:id="rId95" w:history="1">
        <w:r w:rsidR="00D76C43" w:rsidRPr="001B7ECD">
          <w:rPr>
            <w:rStyle w:val="Hyperlink"/>
          </w:rPr>
          <w:t>Sky</w:t>
        </w:r>
        <w:r w:rsidR="00514C80">
          <w:rPr>
            <w:rStyle w:val="Hyperlink"/>
          </w:rPr>
          <w:t>p</w:t>
        </w:r>
        <w:r w:rsidR="00D76C43" w:rsidRPr="001B7ECD">
          <w:rPr>
            <w:rStyle w:val="Hyperlink"/>
          </w:rPr>
          <w:t xml:space="preserve">e app </w:t>
        </w:r>
        <w:r w:rsidR="001B7ECD" w:rsidRPr="001B7ECD">
          <w:rPr>
            <w:rStyle w:val="Hyperlink"/>
          </w:rPr>
          <w:t>for Windows 8 and Windows RT</w:t>
        </w:r>
      </w:hyperlink>
      <w:r w:rsidR="00E67239" w:rsidRPr="000E144A">
        <w:rPr>
          <w:rStyle w:val="FootnoteReference"/>
          <w:szCs w:val="20"/>
        </w:rPr>
        <w:footnoteReference w:id="10"/>
      </w:r>
      <w:r w:rsidR="001B7ECD" w:rsidRPr="000E144A">
        <w:rPr>
          <w:rStyle w:val="FootnoteReference"/>
          <w:szCs w:val="20"/>
        </w:rPr>
        <w:t xml:space="preserve"> </w:t>
      </w:r>
      <w:r w:rsidR="00D76C43" w:rsidRPr="00D76C43">
        <w:t>allo</w:t>
      </w:r>
      <w:r w:rsidR="00D76C43">
        <w:t xml:space="preserve">ws users to communicate by video </w:t>
      </w:r>
      <w:r w:rsidR="00D76C43" w:rsidRPr="00D76C43">
        <w:t>using a webcam</w:t>
      </w:r>
      <w:r w:rsidR="00D76C43">
        <w:t xml:space="preserve"> so students who communicate by sign language can readily </w:t>
      </w:r>
      <w:r w:rsidR="001B7ECD">
        <w:t>interact.</w:t>
      </w:r>
    </w:p>
    <w:p w:rsidR="003061AC" w:rsidRPr="0060014B" w:rsidRDefault="003061AC" w:rsidP="0060014B">
      <w:pPr>
        <w:pStyle w:val="MSHeading2"/>
      </w:pPr>
      <w:bookmarkStart w:id="33" w:name="_Toc390159967"/>
      <w:r w:rsidRPr="0060014B">
        <w:t>Language Impairments</w:t>
      </w:r>
      <w:bookmarkEnd w:id="33"/>
      <w:r w:rsidRPr="0060014B">
        <w:t xml:space="preserve"> </w:t>
      </w:r>
    </w:p>
    <w:p w:rsidR="003061AC" w:rsidRPr="0060014B" w:rsidRDefault="003061AC" w:rsidP="0060014B">
      <w:pPr>
        <w:pStyle w:val="MSBody"/>
      </w:pPr>
      <w:r w:rsidRPr="0060014B">
        <w:t>Language impairments include conditions such as aphasia (loss or impairment of the power to use or comprehend words, often as a result of brain damage), delayed speech (a symptom of cognitive impairment), and other conditions resulting in difficulties remembering, solving problems, or perceiving sensory information. For students who have these impairments, complex or inconsistent visual displays or word choices can make using computers more difficult. For most computer users, in fact, software that is designed to minimize clutter and competing objects on the screen is easier to use, more inviting, and more useful.</w:t>
      </w:r>
    </w:p>
    <w:p w:rsidR="003061AC" w:rsidRPr="0060014B" w:rsidRDefault="003061AC" w:rsidP="0060014B">
      <w:pPr>
        <w:pStyle w:val="MSBody"/>
      </w:pPr>
      <w:r w:rsidRPr="0060014B">
        <w:t xml:space="preserve">Some individuals with language impairments do not have the ability to communicate orally. These individuals can use augmentative and assistive communication devices to “speak” for them. To communicate, these individuals either type out words and phrases they wish to “say” or select from a series of images that, when arranged in a particular way, generate a phrase. For example, an individual could use the combination of a picture of </w:t>
      </w:r>
      <w:r w:rsidR="00CB6049" w:rsidRPr="0060014B">
        <w:t>an apple, a sandwich, and a carton of milk plus a lunch pail to communicate what she wants her mom to pack for lunch tomorrow.</w:t>
      </w:r>
      <w:r w:rsidRPr="0060014B">
        <w:t xml:space="preserve"> </w:t>
      </w:r>
    </w:p>
    <w:p w:rsidR="003061AC" w:rsidRDefault="003061AC" w:rsidP="0060014B">
      <w:pPr>
        <w:pStyle w:val="MSHeading3"/>
      </w:pPr>
      <w:r>
        <w:t>Accessibility Features in Windows</w:t>
      </w:r>
      <w:r w:rsidR="00BF7189">
        <w:t xml:space="preserve"> </w:t>
      </w:r>
      <w:r w:rsidR="00F07D36">
        <w:t xml:space="preserve">for </w:t>
      </w:r>
      <w:r w:rsidR="00BF7189">
        <w:t>Students with Language Impairments</w:t>
      </w:r>
    </w:p>
    <w:p w:rsidR="009A20C4" w:rsidRDefault="009A20C4" w:rsidP="0060014B">
      <w:pPr>
        <w:pStyle w:val="MSBody"/>
      </w:pPr>
      <w:r>
        <w:t>Windows includes numerous features and options for students with language impairments. This section describes the features and options available in Windows 8</w:t>
      </w:r>
      <w:r w:rsidR="00FD2EDB">
        <w:t xml:space="preserve"> and how to access them</w:t>
      </w:r>
      <w:r>
        <w:t xml:space="preserve">. </w:t>
      </w:r>
      <w:r w:rsidR="00CA0E6A">
        <w:t>See Chapter 3 for more information on these features as well as accessibility features in other Microsoft products.</w:t>
      </w:r>
    </w:p>
    <w:p w:rsidR="003061AC" w:rsidRDefault="0024220C" w:rsidP="0024220C">
      <w:pPr>
        <w:pStyle w:val="MSHeading4"/>
      </w:pPr>
      <w:r>
        <w:t>Make it Easier to Focus on Reading and T</w:t>
      </w:r>
      <w:r w:rsidR="003061AC">
        <w:t xml:space="preserve">yping </w:t>
      </w:r>
      <w:r>
        <w:t>T</w:t>
      </w:r>
      <w:r w:rsidR="003061AC">
        <w:t>asks</w:t>
      </w:r>
    </w:p>
    <w:p w:rsidR="003061AC" w:rsidRPr="0060014B" w:rsidRDefault="003061AC" w:rsidP="0060014B">
      <w:pPr>
        <w:pStyle w:val="MSBody"/>
      </w:pPr>
      <w:r w:rsidRPr="0060014B">
        <w:t xml:space="preserve">You can use the settings on the </w:t>
      </w:r>
      <w:r w:rsidRPr="0060014B">
        <w:rPr>
          <w:rStyle w:val="Strong"/>
          <w:rFonts w:ascii="Segoe UI" w:hAnsi="Segoe UI"/>
          <w:bCs w:val="0"/>
        </w:rPr>
        <w:t>Make it easier to focus on tasks</w:t>
      </w:r>
      <w:r w:rsidRPr="0060014B">
        <w:t xml:space="preserve"> </w:t>
      </w:r>
      <w:r w:rsidR="001F79DE" w:rsidRPr="0060014B">
        <w:t>screen</w:t>
      </w:r>
      <w:r w:rsidR="008F5816" w:rsidRPr="0060014B">
        <w:t xml:space="preserve"> </w:t>
      </w:r>
      <w:r w:rsidRPr="0060014B">
        <w:t xml:space="preserve">in the Ease of Access Center in Windows </w:t>
      </w:r>
      <w:r w:rsidR="00A96BC3" w:rsidRPr="0060014B">
        <w:t>8</w:t>
      </w:r>
      <w:r w:rsidRPr="0060014B">
        <w:t xml:space="preserve"> to reduce the amount of information on the screen and</w:t>
      </w:r>
      <w:r w:rsidR="00CA0E6A" w:rsidRPr="0060014B">
        <w:t xml:space="preserve"> to help students focus</w:t>
      </w:r>
      <w:r w:rsidRPr="0060014B">
        <w:t>.</w:t>
      </w:r>
    </w:p>
    <w:p w:rsidR="003061AC" w:rsidRDefault="00A96BC3" w:rsidP="007A7CD4">
      <w:pPr>
        <w:pStyle w:val="MSBody"/>
        <w:numPr>
          <w:ilvl w:val="0"/>
          <w:numId w:val="16"/>
        </w:numPr>
      </w:pPr>
      <w:r>
        <w:t xml:space="preserve">In Windows 8, open the Ease of Access Center by pressing the </w:t>
      </w:r>
      <w:r w:rsidRPr="005740D0">
        <w:t xml:space="preserve">Windows logo key </w:t>
      </w:r>
      <w:r w:rsidRPr="005740D0">
        <w:rPr>
          <w:noProof/>
        </w:rPr>
        <w:drawing>
          <wp:inline distT="0" distB="0" distL="0" distR="0" wp14:anchorId="08442C9B" wp14:editId="3A6FEC2F">
            <wp:extent cx="152099" cy="137160"/>
            <wp:effectExtent l="0" t="0" r="635" b="0"/>
            <wp:docPr id="23" name="Picture 23" descr="Windows icon" title="Window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fla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2099" cy="137160"/>
                    </a:xfrm>
                    <a:prstGeom prst="rect">
                      <a:avLst/>
                    </a:prstGeom>
                  </pic:spPr>
                </pic:pic>
              </a:graphicData>
            </a:graphic>
          </wp:inline>
        </w:drawing>
      </w:r>
      <w:r w:rsidR="000B3C02">
        <w:t>+</w:t>
      </w:r>
      <w:r w:rsidRPr="005740D0">
        <w:t>U.</w:t>
      </w:r>
      <w:r>
        <w:t xml:space="preserve"> Under </w:t>
      </w:r>
      <w:r w:rsidRPr="00AC164A">
        <w:rPr>
          <w:b/>
        </w:rPr>
        <w:t>Explore all settings</w:t>
      </w:r>
      <w:r>
        <w:t>, select</w:t>
      </w:r>
      <w:r w:rsidRPr="002A746B">
        <w:rPr>
          <w:rStyle w:val="Strong"/>
        </w:rPr>
        <w:t xml:space="preserve"> </w:t>
      </w:r>
      <w:r w:rsidR="003061AC" w:rsidRPr="0098265A">
        <w:rPr>
          <w:rStyle w:val="Strong"/>
        </w:rPr>
        <w:t>Make it easier to focus on tasks</w:t>
      </w:r>
      <w:r w:rsidR="003061AC">
        <w:t xml:space="preserve">. </w:t>
      </w:r>
    </w:p>
    <w:p w:rsidR="00624E81" w:rsidRDefault="003061AC" w:rsidP="007A7CD4">
      <w:pPr>
        <w:pStyle w:val="MSBody"/>
        <w:numPr>
          <w:ilvl w:val="0"/>
          <w:numId w:val="16"/>
        </w:numPr>
      </w:pPr>
      <w:r>
        <w:t>Then, select the options that are most helpful:</w:t>
      </w:r>
    </w:p>
    <w:p w:rsidR="00624E81" w:rsidRDefault="003061AC" w:rsidP="00EB53A4">
      <w:pPr>
        <w:pStyle w:val="MSBulletmain"/>
      </w:pPr>
      <w:r w:rsidRPr="0098265A">
        <w:rPr>
          <w:rStyle w:val="Strong"/>
        </w:rPr>
        <w:t>Turn on Narrator</w:t>
      </w:r>
      <w:r>
        <w:t xml:space="preserve">. </w:t>
      </w:r>
      <w:r w:rsidR="00CF099C">
        <w:t>Use this option to set</w:t>
      </w:r>
      <w:r>
        <w:t xml:space="preserve"> Narrator to run when you log on to Windows. Narrator reads aloud on-screen text and describes some events (such as error messages appearing) while you're using the computer. For more information about using Narrator, </w:t>
      </w:r>
      <w:r w:rsidR="00D732DE">
        <w:t>see</w:t>
      </w:r>
      <w:r w:rsidR="001563AA">
        <w:t xml:space="preserve"> </w:t>
      </w:r>
      <w:hyperlink r:id="rId96" w:history="1">
        <w:r w:rsidR="001563AA" w:rsidRPr="003D0D77">
          <w:rPr>
            <w:rStyle w:val="Hyperlink"/>
          </w:rPr>
          <w:t xml:space="preserve">Hear text read aloud with </w:t>
        </w:r>
        <w:r w:rsidR="001563AA" w:rsidRPr="003D0D77">
          <w:rPr>
            <w:rStyle w:val="Hyperlink"/>
          </w:rPr>
          <w:t>N</w:t>
        </w:r>
        <w:r w:rsidR="001563AA" w:rsidRPr="003D0D77">
          <w:rPr>
            <w:rStyle w:val="Hyperlink"/>
          </w:rPr>
          <w:t>ar</w:t>
        </w:r>
        <w:r w:rsidR="001563AA" w:rsidRPr="003D0D77">
          <w:rPr>
            <w:rStyle w:val="Hyperlink"/>
          </w:rPr>
          <w:t>r</w:t>
        </w:r>
        <w:r w:rsidR="001563AA" w:rsidRPr="003D0D77">
          <w:rPr>
            <w:rStyle w:val="Hyperlink"/>
          </w:rPr>
          <w:t>ator</w:t>
        </w:r>
      </w:hyperlink>
      <w:r w:rsidR="001563AA" w:rsidRPr="00786DF7">
        <w:t xml:space="preserve"> (</w:t>
      </w:r>
      <w:hyperlink r:id="rId97" w:tooltip="External link to Microsoft Windows Help topic on Narrator" w:history="1">
        <w:r w:rsidR="001563AA" w:rsidRPr="0065361F">
          <w:rPr>
            <w:rStyle w:val="Hyperlink"/>
          </w:rPr>
          <w:t>http://windows.micr</w:t>
        </w:r>
        <w:r w:rsidR="001563AA" w:rsidRPr="0065361F">
          <w:rPr>
            <w:rStyle w:val="Hyperlink"/>
          </w:rPr>
          <w:t>o</w:t>
        </w:r>
        <w:r w:rsidR="001563AA" w:rsidRPr="0065361F">
          <w:rPr>
            <w:rStyle w:val="Hyperlink"/>
          </w:rPr>
          <w:t>soft.com/en-US/windows-8/hear-text-read-aloud-with-narrator/</w:t>
        </w:r>
      </w:hyperlink>
      <w:r w:rsidR="001563AA" w:rsidRPr="00786DF7">
        <w:t>)</w:t>
      </w:r>
      <w:r>
        <w:t>.</w:t>
      </w:r>
    </w:p>
    <w:p w:rsidR="00624E81" w:rsidRDefault="003061AC" w:rsidP="00EB53A4">
      <w:pPr>
        <w:pStyle w:val="MSBulletmain"/>
      </w:pPr>
      <w:r w:rsidRPr="0098265A">
        <w:rPr>
          <w:rStyle w:val="Strong"/>
        </w:rPr>
        <w:t>Remove background images</w:t>
      </w:r>
      <w:r>
        <w:t xml:space="preserve">. </w:t>
      </w:r>
      <w:r w:rsidR="00CF099C">
        <w:t>Use this option to turn</w:t>
      </w:r>
      <w:r>
        <w:t xml:space="preserve"> off all unimportant, overlapped content and background images to help make the screen easier to see.</w:t>
      </w:r>
    </w:p>
    <w:p w:rsidR="00624E81" w:rsidRDefault="003061AC" w:rsidP="00EB53A4">
      <w:pPr>
        <w:pStyle w:val="MSBulletmain"/>
      </w:pPr>
      <w:r w:rsidRPr="0098265A">
        <w:rPr>
          <w:rStyle w:val="Strong"/>
        </w:rPr>
        <w:t>Turn on Sticky Keys</w:t>
      </w:r>
      <w:r>
        <w:t xml:space="preserve">. </w:t>
      </w:r>
      <w:r w:rsidR="00CF099C">
        <w:t xml:space="preserve">Use this option to set </w:t>
      </w:r>
      <w:r>
        <w:t>Sticky Keys to run when you log on to Windows. Instead of having to press three keys at once (such</w:t>
      </w:r>
      <w:r w:rsidR="00D25714">
        <w:t xml:space="preserve"> as when you must press the Ctrl, Alt, and Delete</w:t>
      </w:r>
      <w:r>
        <w:t xml:space="preserve"> keys together to log on to Windows), you can press one key at a time by turning on Sticky Keys and adjusting the settings. Then, you can press a modifier key and have it remain active until another key is pressed.</w:t>
      </w:r>
    </w:p>
    <w:p w:rsidR="00624E81" w:rsidRDefault="003061AC" w:rsidP="00EB53A4">
      <w:pPr>
        <w:pStyle w:val="MSBulletmain"/>
      </w:pPr>
      <w:r w:rsidRPr="0098265A">
        <w:rPr>
          <w:rStyle w:val="Strong"/>
        </w:rPr>
        <w:t>Turn on Toggle Keys</w:t>
      </w:r>
      <w:r>
        <w:t xml:space="preserve">. </w:t>
      </w:r>
      <w:r w:rsidR="00CF099C">
        <w:t xml:space="preserve">Use this option to set </w:t>
      </w:r>
      <w:r>
        <w:t>Toggle Keys to run when you log on to Windows. Toggle Keys can play an al</w:t>
      </w:r>
      <w:r w:rsidR="00D25714">
        <w:t>ert each time you press the Caps Lock, Num Lock, or Scroll Lock</w:t>
      </w:r>
      <w:r>
        <w:t xml:space="preserve"> keys. These alerts can help prevent the frustration of inadvertently pressing a key.</w:t>
      </w:r>
    </w:p>
    <w:p w:rsidR="00624E81" w:rsidRDefault="003061AC" w:rsidP="00EB53A4">
      <w:pPr>
        <w:pStyle w:val="MSBulletmain"/>
      </w:pPr>
      <w:r w:rsidRPr="0098265A">
        <w:rPr>
          <w:rStyle w:val="Strong"/>
        </w:rPr>
        <w:t>Turn on Filter Keys</w:t>
      </w:r>
      <w:r>
        <w:t xml:space="preserve">. </w:t>
      </w:r>
      <w:r w:rsidR="00CF099C">
        <w:t xml:space="preserve">Use this option to set </w:t>
      </w:r>
      <w:r>
        <w:t>Filter Keys to run when you log on to Windows. You can set Windows to ignore keystrokes that occur in rapid succession, or keystrokes that are held down for several seconds unintentionally.</w:t>
      </w:r>
    </w:p>
    <w:p w:rsidR="00624E81" w:rsidRDefault="003061AC" w:rsidP="00EB53A4">
      <w:pPr>
        <w:pStyle w:val="MSBulletmain"/>
      </w:pPr>
      <w:r w:rsidRPr="0098265A">
        <w:rPr>
          <w:rStyle w:val="Strong"/>
        </w:rPr>
        <w:t>Turn off all unnecessary animations</w:t>
      </w:r>
      <w:r>
        <w:t xml:space="preserve">. </w:t>
      </w:r>
      <w:r w:rsidR="00CF099C">
        <w:t xml:space="preserve">Use this option to turn </w:t>
      </w:r>
      <w:r>
        <w:t>off animation effects, such as fading, when windows and other elements are closed.</w:t>
      </w:r>
    </w:p>
    <w:p w:rsidR="00624E81" w:rsidRDefault="003061AC" w:rsidP="00EB53A4">
      <w:pPr>
        <w:pStyle w:val="MSBulletmain"/>
      </w:pPr>
      <w:r w:rsidRPr="0098265A">
        <w:rPr>
          <w:rStyle w:val="Strong"/>
        </w:rPr>
        <w:t>Choose how long Windows notification dialog boxes stay open</w:t>
      </w:r>
      <w:r>
        <w:t xml:space="preserve">. </w:t>
      </w:r>
      <w:r w:rsidR="00740D68">
        <w:t>Use this option to</w:t>
      </w:r>
      <w:r>
        <w:t xml:space="preserve"> choose how long notifications are displayed on the screen before they close</w:t>
      </w:r>
      <w:r w:rsidR="00740D68">
        <w:t>—so you have adequate time to read them</w:t>
      </w:r>
      <w:r>
        <w:t>.</w:t>
      </w:r>
    </w:p>
    <w:p w:rsidR="003061AC" w:rsidRDefault="003061AC" w:rsidP="00EB53A4">
      <w:pPr>
        <w:pStyle w:val="MSBulletmain"/>
      </w:pPr>
      <w:r w:rsidRPr="0098265A">
        <w:rPr>
          <w:rStyle w:val="Strong"/>
        </w:rPr>
        <w:t>Prevent windows from being automatically arranged when moved to the edge of the screen</w:t>
      </w:r>
      <w:r>
        <w:t xml:space="preserve">. </w:t>
      </w:r>
      <w:r w:rsidR="00740D68">
        <w:t xml:space="preserve">Use this option to prevent </w:t>
      </w:r>
      <w:r>
        <w:t>windows from automatically resizing and docking along the sides of your screen when you move them there.</w:t>
      </w:r>
    </w:p>
    <w:p w:rsidR="003061AC" w:rsidRDefault="003061AC" w:rsidP="00341A56">
      <w:pPr>
        <w:pStyle w:val="MSHeading3"/>
      </w:pPr>
      <w:r>
        <w:t>Assistive Technology Products for Students with Language Impairments</w:t>
      </w:r>
    </w:p>
    <w:p w:rsidR="003061AC" w:rsidRPr="00BE7D78" w:rsidRDefault="00106B72" w:rsidP="00BE7D78">
      <w:pPr>
        <w:pStyle w:val="MSBody"/>
      </w:pPr>
      <w:r>
        <w:t xml:space="preserve">Some of the assistive technology products available from </w:t>
      </w:r>
      <w:hyperlink r:id="rId98" w:history="1">
        <w:r w:rsidR="00516EE5" w:rsidRPr="004561EB">
          <w:rPr>
            <w:rStyle w:val="Hyperlink"/>
          </w:rPr>
          <w:t>indepe</w:t>
        </w:r>
        <w:r w:rsidR="00516EE5" w:rsidRPr="004561EB">
          <w:rPr>
            <w:rStyle w:val="Hyperlink"/>
          </w:rPr>
          <w:t>n</w:t>
        </w:r>
        <w:r w:rsidR="00516EE5" w:rsidRPr="004561EB">
          <w:rPr>
            <w:rStyle w:val="Hyperlink"/>
          </w:rPr>
          <w:t>dent technolog</w:t>
        </w:r>
        <w:r w:rsidR="00516EE5">
          <w:rPr>
            <w:rStyle w:val="Hyperlink"/>
          </w:rPr>
          <w:t>y companies</w:t>
        </w:r>
      </w:hyperlink>
      <w:r w:rsidR="00516EE5">
        <w:t xml:space="preserve"> (</w:t>
      </w:r>
      <w:hyperlink r:id="rId99" w:tooltip="External link to Microsoft Accessibility website Assistive Technology webpage" w:history="1">
        <w:r w:rsidR="00E67239" w:rsidRPr="00346344">
          <w:rPr>
            <w:rStyle w:val="Hyperlink"/>
          </w:rPr>
          <w:t>www.microsoft.</w:t>
        </w:r>
        <w:r w:rsidR="00E67239" w:rsidRPr="00346344">
          <w:rPr>
            <w:rStyle w:val="Hyperlink"/>
          </w:rPr>
          <w:t>c</w:t>
        </w:r>
        <w:r w:rsidR="00E67239" w:rsidRPr="00346344">
          <w:rPr>
            <w:rStyle w:val="Hyperlink"/>
          </w:rPr>
          <w:t>om/enable/at/</w:t>
        </w:r>
      </w:hyperlink>
      <w:r w:rsidR="00516EE5">
        <w:t xml:space="preserve">) </w:t>
      </w:r>
      <w:r>
        <w:t xml:space="preserve">used with computers </w:t>
      </w:r>
      <w:r w:rsidRPr="007B28B2">
        <w:t xml:space="preserve">by </w:t>
      </w:r>
      <w:r w:rsidR="003061AC" w:rsidRPr="00E059C3">
        <w:t>people with language impairments are</w:t>
      </w:r>
      <w:r w:rsidR="00A13720">
        <w:t>:</w:t>
      </w:r>
      <w:r w:rsidR="003061AC" w:rsidRPr="00E059C3">
        <w:t xml:space="preserve"> </w:t>
      </w:r>
    </w:p>
    <w:p w:rsidR="005A6157" w:rsidRPr="005A6157" w:rsidRDefault="003061AC" w:rsidP="00CF5B0D">
      <w:pPr>
        <w:pStyle w:val="MSBulletmain"/>
      </w:pPr>
      <w:r w:rsidRPr="00E059C3">
        <w:rPr>
          <w:rStyle w:val="Strong"/>
        </w:rPr>
        <w:t>Augmentative and assistive communication (AAC) devices</w:t>
      </w:r>
      <w:r w:rsidR="006C10B5">
        <w:rPr>
          <w:rStyle w:val="Strong"/>
        </w:rPr>
        <w:t xml:space="preserve">. </w:t>
      </w:r>
      <w:r w:rsidR="006C10B5" w:rsidRPr="006C10B5">
        <w:rPr>
          <w:rStyle w:val="Strong"/>
          <w:b w:val="0"/>
        </w:rPr>
        <w:t>These</w:t>
      </w:r>
      <w:r>
        <w:t xml:space="preserve"> are used by individuals who cannot speak or who find speaking difficult. The user types in a word, phrase, or sentence to communicate—or selects a series of symbols or pictures on the device—and the device “speaks” aloud for the user. Often these devices are used to replace a PC keyboard. </w:t>
      </w:r>
      <w:r w:rsidR="009136D1" w:rsidRPr="009136D1">
        <w:t>One example of an augmentative communication device is QualiSPEAK Pro</w:t>
      </w:r>
      <w:r w:rsidR="00871744">
        <w:t>.</w:t>
      </w:r>
      <w:r w:rsidR="009136D1">
        <w:br/>
      </w:r>
      <w:r w:rsidR="009136D1">
        <w:br/>
        <w:t xml:space="preserve">Some </w:t>
      </w:r>
      <w:r w:rsidR="009136D1" w:rsidRPr="009136D1">
        <w:t>apps</w:t>
      </w:r>
      <w:r w:rsidR="00871744">
        <w:t>,</w:t>
      </w:r>
      <w:r w:rsidR="009136D1" w:rsidRPr="009136D1">
        <w:t xml:space="preserve"> found in the </w:t>
      </w:r>
      <w:hyperlink r:id="rId100" w:tooltip="External link to overview of Windows 8 Apps Store" w:history="1">
        <w:r w:rsidR="00D877EB" w:rsidRPr="00D877EB">
          <w:rPr>
            <w:rStyle w:val="Hyperlink"/>
          </w:rPr>
          <w:t>Windo</w:t>
        </w:r>
        <w:r w:rsidR="00D877EB" w:rsidRPr="00D877EB">
          <w:rPr>
            <w:rStyle w:val="Hyperlink"/>
          </w:rPr>
          <w:t>w</w:t>
        </w:r>
        <w:r w:rsidR="00D877EB" w:rsidRPr="00D877EB">
          <w:rPr>
            <w:rStyle w:val="Hyperlink"/>
          </w:rPr>
          <w:t>s</w:t>
        </w:r>
        <w:r w:rsidR="00D877EB" w:rsidRPr="00D877EB">
          <w:rPr>
            <w:rStyle w:val="Hyperlink"/>
          </w:rPr>
          <w:t xml:space="preserve"> </w:t>
        </w:r>
        <w:r w:rsidR="00D877EB" w:rsidRPr="00D877EB">
          <w:rPr>
            <w:rStyle w:val="Hyperlink"/>
          </w:rPr>
          <w:t>Store</w:t>
        </w:r>
      </w:hyperlink>
      <w:r w:rsidR="009136D1" w:rsidRPr="009136D1">
        <w:t xml:space="preserve"> </w:t>
      </w:r>
      <w:r w:rsidR="00CF5B0D">
        <w:t>(</w:t>
      </w:r>
      <w:hyperlink r:id="rId101" w:tooltip="external link to Microsoft Windows Store" w:history="1">
        <w:r w:rsidR="00CF5B0D" w:rsidRPr="00FA6E07">
          <w:rPr>
            <w:rStyle w:val="Hyperlink"/>
          </w:rPr>
          <w:t>http://win</w:t>
        </w:r>
        <w:r w:rsidR="00CF5B0D" w:rsidRPr="00FA6E07">
          <w:rPr>
            <w:rStyle w:val="Hyperlink"/>
          </w:rPr>
          <w:t>d</w:t>
        </w:r>
        <w:r w:rsidR="00CF5B0D" w:rsidRPr="00FA6E07">
          <w:rPr>
            <w:rStyle w:val="Hyperlink"/>
          </w:rPr>
          <w:t>ows.microsoft.com/en-us/windows-8/apps/</w:t>
        </w:r>
      </w:hyperlink>
      <w:r w:rsidR="00CF5B0D">
        <w:t xml:space="preserve">) </w:t>
      </w:r>
      <w:r w:rsidR="009136D1">
        <w:t xml:space="preserve">and </w:t>
      </w:r>
      <w:r w:rsidR="009136D1" w:rsidRPr="009136D1">
        <w:t>available for download</w:t>
      </w:r>
      <w:r w:rsidR="00871744">
        <w:t>,</w:t>
      </w:r>
      <w:r w:rsidR="009136D1">
        <w:t xml:space="preserve"> provide augmentative communication capabilities. </w:t>
      </w:r>
      <w:r w:rsidR="009136D1" w:rsidRPr="009136D1">
        <w:t xml:space="preserve"> </w:t>
      </w:r>
      <w:r w:rsidR="000A464D">
        <w:t>Mozzaz</w:t>
      </w:r>
      <w:r w:rsidR="00D37763">
        <w:t xml:space="preserve"> TalkingTILES</w:t>
      </w:r>
      <w:r w:rsidR="000A464D">
        <w:t xml:space="preserve"> </w:t>
      </w:r>
      <w:r w:rsidR="005A6157">
        <w:t>(</w:t>
      </w:r>
      <w:hyperlink r:id="rId102" w:tooltip="External link to Mozzaz website" w:history="1">
        <w:r w:rsidR="005A6157" w:rsidRPr="005F1636">
          <w:rPr>
            <w:rStyle w:val="Hyperlink"/>
          </w:rPr>
          <w:t>www</w:t>
        </w:r>
        <w:r w:rsidR="005A6157" w:rsidRPr="005F1636">
          <w:rPr>
            <w:rStyle w:val="Hyperlink"/>
          </w:rPr>
          <w:t>.</w:t>
        </w:r>
        <w:r w:rsidR="005A6157" w:rsidRPr="005F1636">
          <w:rPr>
            <w:rStyle w:val="Hyperlink"/>
          </w:rPr>
          <w:t>mozzaz.com</w:t>
        </w:r>
      </w:hyperlink>
      <w:r w:rsidR="005A6157">
        <w:t>) i</w:t>
      </w:r>
      <w:r w:rsidR="005A6157" w:rsidRPr="005A6157">
        <w:t xml:space="preserve">s an </w:t>
      </w:r>
      <w:r w:rsidR="009136D1">
        <w:t xml:space="preserve">example. It’s an </w:t>
      </w:r>
      <w:r w:rsidR="005A6157" w:rsidRPr="005A6157">
        <w:t xml:space="preserve">assistive communication and learning app that is fully customizable and can progress with a student’s development from K to 12. </w:t>
      </w:r>
      <w:r w:rsidR="005A6157">
        <w:t>I</w:t>
      </w:r>
      <w:r w:rsidR="005A6157" w:rsidRPr="005A6157">
        <w:rPr>
          <w:lang w:val="en"/>
        </w:rPr>
        <w:t>t delivers an integrated and coordinated learning environment acce</w:t>
      </w:r>
      <w:r w:rsidR="009136D1">
        <w:rPr>
          <w:lang w:val="en"/>
        </w:rPr>
        <w:t>ssible from any device</w:t>
      </w:r>
      <w:r w:rsidR="005A6157" w:rsidRPr="005A6157">
        <w:rPr>
          <w:lang w:val="en"/>
        </w:rPr>
        <w:t xml:space="preserve">. </w:t>
      </w:r>
      <w:r w:rsidR="005A6157">
        <w:rPr>
          <w:lang w:val="en"/>
        </w:rPr>
        <w:t>Teachers can r</w:t>
      </w:r>
      <w:r w:rsidR="005A6157" w:rsidRPr="005A6157">
        <w:rPr>
          <w:lang w:val="en"/>
        </w:rPr>
        <w:t xml:space="preserve">emotely collaborate with other teaching professionals </w:t>
      </w:r>
      <w:r w:rsidR="006C10B5">
        <w:rPr>
          <w:lang w:val="en"/>
        </w:rPr>
        <w:t>and support staff, to share data and</w:t>
      </w:r>
      <w:r w:rsidR="005A6157" w:rsidRPr="005A6157">
        <w:rPr>
          <w:lang w:val="en"/>
        </w:rPr>
        <w:t xml:space="preserve"> teaching lessons</w:t>
      </w:r>
      <w:r w:rsidR="006C10B5">
        <w:rPr>
          <w:lang w:val="en"/>
        </w:rPr>
        <w:t>,</w:t>
      </w:r>
      <w:r w:rsidR="005A6157" w:rsidRPr="005A6157">
        <w:rPr>
          <w:lang w:val="en"/>
        </w:rPr>
        <w:t xml:space="preserve"> and </w:t>
      </w:r>
      <w:r w:rsidR="006C10B5">
        <w:rPr>
          <w:lang w:val="en"/>
        </w:rPr>
        <w:t xml:space="preserve">to </w:t>
      </w:r>
      <w:r w:rsidR="005A6157" w:rsidRPr="005A6157">
        <w:rPr>
          <w:lang w:val="en"/>
        </w:rPr>
        <w:t xml:space="preserve">monitor progress through instant reports and dashboards for special needs students. </w:t>
      </w:r>
    </w:p>
    <w:p w:rsidR="00871744" w:rsidRDefault="000A464D" w:rsidP="00871744">
      <w:pPr>
        <w:pStyle w:val="MSBulletmain"/>
        <w:keepNext/>
        <w:numPr>
          <w:ilvl w:val="0"/>
          <w:numId w:val="0"/>
        </w:numPr>
        <w:ind w:left="1080"/>
      </w:pPr>
      <w:r>
        <w:br/>
      </w:r>
      <w:r>
        <w:rPr>
          <w:noProof/>
        </w:rPr>
        <w:drawing>
          <wp:inline distT="0" distB="0" distL="0" distR="0" wp14:anchorId="1F0740BA" wp14:editId="3D756021">
            <wp:extent cx="4762500" cy="2676525"/>
            <wp:effectExtent l="0" t="0" r="0" b="9525"/>
            <wp:docPr id="20" name="Picture 20" descr="Screen shot of Mozzaz TalkingTILES showing an example of tiles that can be selected to communicate simple phrases or whole conversations"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zzaztiles.jpg"/>
                    <pic:cNvPicPr/>
                  </pic:nvPicPr>
                  <pic:blipFill>
                    <a:blip r:embed="rId103">
                      <a:extLst>
                        <a:ext uri="{28A0092B-C50C-407E-A947-70E740481C1C}">
                          <a14:useLocalDpi xmlns:a14="http://schemas.microsoft.com/office/drawing/2010/main" val="0"/>
                        </a:ext>
                      </a:extLst>
                    </a:blip>
                    <a:stretch>
                      <a:fillRect/>
                    </a:stretch>
                  </pic:blipFill>
                  <pic:spPr>
                    <a:xfrm>
                      <a:off x="0" y="0"/>
                      <a:ext cx="4762500" cy="2676525"/>
                    </a:xfrm>
                    <a:prstGeom prst="rect">
                      <a:avLst/>
                    </a:prstGeom>
                  </pic:spPr>
                </pic:pic>
              </a:graphicData>
            </a:graphic>
          </wp:inline>
        </w:drawing>
      </w:r>
    </w:p>
    <w:p w:rsidR="003061AC" w:rsidRPr="00591794" w:rsidRDefault="00F2282C" w:rsidP="00871744">
      <w:pPr>
        <w:pStyle w:val="Caption"/>
        <w:ind w:left="1080"/>
        <w:rPr>
          <w:color w:val="auto"/>
          <w:sz w:val="20"/>
          <w:szCs w:val="20"/>
        </w:rPr>
      </w:pPr>
      <w:r>
        <w:rPr>
          <w:color w:val="auto"/>
          <w:sz w:val="20"/>
          <w:szCs w:val="20"/>
        </w:rPr>
        <w:t>Figure 2-9</w:t>
      </w:r>
      <w:r w:rsidR="00591794">
        <w:rPr>
          <w:color w:val="auto"/>
          <w:sz w:val="20"/>
          <w:szCs w:val="20"/>
        </w:rPr>
        <w:t xml:space="preserve">. </w:t>
      </w:r>
      <w:r w:rsidR="00871744" w:rsidRPr="00591794">
        <w:rPr>
          <w:b w:val="0"/>
          <w:color w:val="auto"/>
          <w:sz w:val="20"/>
          <w:szCs w:val="20"/>
        </w:rPr>
        <w:t>Screen shot of Mozzaz Talking</w:t>
      </w:r>
      <w:r w:rsidR="00D37763" w:rsidRPr="00591794">
        <w:rPr>
          <w:b w:val="0"/>
          <w:color w:val="auto"/>
          <w:sz w:val="20"/>
          <w:szCs w:val="20"/>
        </w:rPr>
        <w:t>TILES</w:t>
      </w:r>
      <w:r w:rsidR="00871744" w:rsidRPr="00591794">
        <w:rPr>
          <w:b w:val="0"/>
          <w:color w:val="auto"/>
          <w:sz w:val="20"/>
          <w:szCs w:val="20"/>
        </w:rPr>
        <w:t xml:space="preserve"> showing an example of tiles that can be selected to communicate simple phrases or whole conversations</w:t>
      </w:r>
    </w:p>
    <w:p w:rsidR="000A464D" w:rsidRDefault="000A464D" w:rsidP="000A464D">
      <w:pPr>
        <w:pStyle w:val="MSBulletmain"/>
        <w:numPr>
          <w:ilvl w:val="0"/>
          <w:numId w:val="0"/>
        </w:numPr>
        <w:ind w:left="720"/>
      </w:pPr>
    </w:p>
    <w:p w:rsidR="003061AC" w:rsidRDefault="009D200C" w:rsidP="00B4621E">
      <w:pPr>
        <w:pStyle w:val="MSBulletmain"/>
      </w:pPr>
      <w:r>
        <w:rPr>
          <w:rStyle w:val="Strong"/>
        </w:rPr>
        <w:t>Touch</w:t>
      </w:r>
      <w:r w:rsidR="003061AC" w:rsidRPr="00E059C3">
        <w:rPr>
          <w:rStyle w:val="Strong"/>
        </w:rPr>
        <w:t>screens</w:t>
      </w:r>
      <w:r w:rsidR="00036455">
        <w:rPr>
          <w:rStyle w:val="Strong"/>
        </w:rPr>
        <w:t>.</w:t>
      </w:r>
      <w:r w:rsidR="003061AC">
        <w:t xml:space="preserve"> </w:t>
      </w:r>
      <w:r w:rsidR="00036455">
        <w:t xml:space="preserve">These </w:t>
      </w:r>
      <w:r w:rsidR="001A08ED">
        <w:t>are monitors, or devices pla</w:t>
      </w:r>
      <w:r w:rsidR="00ED70C3">
        <w:t>ced on top of computer monitors,</w:t>
      </w:r>
      <w:r w:rsidR="001A08ED">
        <w:t xml:space="preserve"> </w:t>
      </w:r>
      <w:r w:rsidR="00ED70C3">
        <w:t>that</w:t>
      </w:r>
      <w:r w:rsidR="001A08ED">
        <w:t xml:space="preserve"> allow direct selection or activation of the computer by touching the screen</w:t>
      </w:r>
      <w:r w:rsidR="003061AC">
        <w:t xml:space="preserve">. </w:t>
      </w:r>
      <w:r w:rsidR="00A96BC3">
        <w:t>Touch</w:t>
      </w:r>
      <w:r w:rsidR="003061AC">
        <w:t xml:space="preserve">screens benefit people with mobility impairments, </w:t>
      </w:r>
      <w:r w:rsidR="00A96BC3">
        <w:t>as well as people</w:t>
      </w:r>
      <w:r w:rsidR="003061AC">
        <w:t xml:space="preserve"> with language </w:t>
      </w:r>
      <w:r w:rsidR="00E35508">
        <w:t>impairments</w:t>
      </w:r>
      <w:r w:rsidR="003061AC">
        <w:t xml:space="preserve">. The ability to touch the computer screen to make a selection is advantageous for people with language and learning </w:t>
      </w:r>
      <w:r w:rsidR="00E35508">
        <w:t>impairments</w:t>
      </w:r>
      <w:r w:rsidR="001B596B">
        <w:t xml:space="preserve"> because it is a </w:t>
      </w:r>
      <w:r w:rsidR="003061AC">
        <w:t>simple</w:t>
      </w:r>
      <w:r w:rsidR="001B596B">
        <w:t>r</w:t>
      </w:r>
      <w:r w:rsidR="003061AC">
        <w:t xml:space="preserve">, </w:t>
      </w:r>
      <w:r w:rsidR="001B596B">
        <w:t xml:space="preserve">more </w:t>
      </w:r>
      <w:r w:rsidR="003061AC">
        <w:t xml:space="preserve">direct, and intuitive process than making a selection using a mouse or keyboard. With Windows </w:t>
      </w:r>
      <w:r w:rsidR="00A96BC3">
        <w:t>8</w:t>
      </w:r>
      <w:r>
        <w:t xml:space="preserve"> and a touch</w:t>
      </w:r>
      <w:r w:rsidR="003061AC">
        <w:t>screen monitor</w:t>
      </w:r>
      <w:r w:rsidR="00A96BC3">
        <w:t xml:space="preserve"> or tablet</w:t>
      </w:r>
      <w:r w:rsidR="003061AC">
        <w:t xml:space="preserve">, </w:t>
      </w:r>
      <w:r w:rsidR="00BE1D94">
        <w:t xml:space="preserve">such as </w:t>
      </w:r>
      <w:hyperlink r:id="rId104" w:tooltip="External link to Microsoft Surface website" w:history="1">
        <w:r w:rsidR="00736B15">
          <w:rPr>
            <w:rStyle w:val="Hyperlink"/>
          </w:rPr>
          <w:t xml:space="preserve">Microsoft </w:t>
        </w:r>
        <w:r w:rsidR="00736B15">
          <w:rPr>
            <w:rStyle w:val="Hyperlink"/>
          </w:rPr>
          <w:t>S</w:t>
        </w:r>
        <w:r w:rsidR="00736B15">
          <w:rPr>
            <w:rStyle w:val="Hyperlink"/>
          </w:rPr>
          <w:t>u</w:t>
        </w:r>
        <w:r w:rsidR="00736B15">
          <w:rPr>
            <w:rStyle w:val="Hyperlink"/>
          </w:rPr>
          <w:t>rface</w:t>
        </w:r>
      </w:hyperlink>
      <w:r w:rsidR="00736B15">
        <w:t xml:space="preserve"> (</w:t>
      </w:r>
      <w:hyperlink r:id="rId105" w:tooltip="External link to Microsoft Surface website" w:history="1">
        <w:r w:rsidR="00C01717" w:rsidRPr="00CC3188">
          <w:rPr>
            <w:rStyle w:val="Hyperlink"/>
          </w:rPr>
          <w:t>www.m</w:t>
        </w:r>
        <w:r w:rsidR="00C01717" w:rsidRPr="00CC3188">
          <w:rPr>
            <w:rStyle w:val="Hyperlink"/>
          </w:rPr>
          <w:t>i</w:t>
        </w:r>
        <w:r w:rsidR="00C01717" w:rsidRPr="00CC3188">
          <w:rPr>
            <w:rStyle w:val="Hyperlink"/>
          </w:rPr>
          <w:t>crosoft.com/Surface/</w:t>
        </w:r>
      </w:hyperlink>
      <w:r w:rsidR="00736B15">
        <w:t>)</w:t>
      </w:r>
      <w:r w:rsidR="00BE1D94">
        <w:t xml:space="preserve">, </w:t>
      </w:r>
      <w:r w:rsidR="003061AC">
        <w:t>you can just touch your computer screen for a more direct and natural way to work. Use your fingers to scroll, resize windows, play media, and</w:t>
      </w:r>
      <w:r>
        <w:t xml:space="preserve"> pan and zoom. Additional touch</w:t>
      </w:r>
      <w:r w:rsidR="003061AC">
        <w:t xml:space="preserve">screen technologies are available for </w:t>
      </w:r>
      <w:r w:rsidR="003061AC" w:rsidRPr="001B50D3">
        <w:t>Windows. The Gus Communicator PC10 Touch Screen Tablet PC is an example of an assistive technology product that can be used via touch to communicate.</w:t>
      </w:r>
      <w:r w:rsidR="003061AC">
        <w:t xml:space="preserve"> </w:t>
      </w:r>
    </w:p>
    <w:p w:rsidR="00BF6468" w:rsidRPr="00870D56" w:rsidRDefault="003061AC" w:rsidP="00B4621E">
      <w:pPr>
        <w:pStyle w:val="MSBulletmain"/>
      </w:pPr>
      <w:r w:rsidRPr="00E059C3">
        <w:rPr>
          <w:rStyle w:val="Strong"/>
        </w:rPr>
        <w:t>Speech synthesizers</w:t>
      </w:r>
      <w:r w:rsidR="00036455">
        <w:rPr>
          <w:rStyle w:val="Strong"/>
        </w:rPr>
        <w:t xml:space="preserve">. </w:t>
      </w:r>
      <w:r w:rsidR="00036455" w:rsidRPr="00036455">
        <w:rPr>
          <w:rStyle w:val="Strong"/>
          <w:b w:val="0"/>
        </w:rPr>
        <w:t>D</w:t>
      </w:r>
      <w:r>
        <w:t xml:space="preserve">efined earlier, </w:t>
      </w:r>
      <w:r w:rsidR="00036455">
        <w:t xml:space="preserve">these programs </w:t>
      </w:r>
      <w:r>
        <w:t xml:space="preserve">provide the user with information through a computer voice. Also known as text-to-speech (TTS), the speech synthesizer receives information in the form of letters, numbers, and punctuation marks, and then “speaks” it out loud to the user in a computer voice. </w:t>
      </w:r>
      <w:r w:rsidRPr="001B50D3">
        <w:t>Scan and Read Pro is an example of an assistive technology product that produces more natural sounding speech synthesis.</w:t>
      </w:r>
    </w:p>
    <w:p w:rsidR="003061AC" w:rsidRDefault="003061AC" w:rsidP="00B279B1">
      <w:pPr>
        <w:pStyle w:val="MSBody"/>
        <w:spacing w:before="240"/>
        <w:ind w:left="360"/>
      </w:pPr>
    </w:p>
    <w:p w:rsidR="00E059C3" w:rsidRDefault="00E059C3" w:rsidP="00B279B1">
      <w:pPr>
        <w:pStyle w:val="MSBody"/>
        <w:spacing w:before="240"/>
        <w:ind w:left="360"/>
        <w:sectPr w:rsidR="00E059C3" w:rsidSect="005A4AA2">
          <w:footerReference w:type="default" r:id="rId106"/>
          <w:pgSz w:w="12240" w:h="15840"/>
          <w:pgMar w:top="1440" w:right="1440" w:bottom="1440" w:left="1440" w:header="720" w:footer="576" w:gutter="0"/>
          <w:cols w:space="720"/>
          <w:docGrid w:linePitch="360"/>
        </w:sectPr>
      </w:pPr>
    </w:p>
    <w:p w:rsidR="00EF4ADE" w:rsidRPr="00EF4ADE" w:rsidRDefault="00B9611A" w:rsidP="00B279B1">
      <w:pPr>
        <w:pStyle w:val="MSHeading1"/>
        <w:ind w:left="360"/>
      </w:pPr>
      <w:bookmarkStart w:id="34" w:name="_Toc350247203"/>
      <w:bookmarkStart w:id="35" w:name="_Toc350247561"/>
      <w:bookmarkStart w:id="36" w:name="_Toc350247833"/>
      <w:bookmarkStart w:id="37" w:name="_Toc390159968"/>
      <w:r>
        <w:t xml:space="preserve">Chapter 3: </w:t>
      </w:r>
      <w:r w:rsidR="00EF4ADE">
        <w:br/>
      </w:r>
      <w:r w:rsidR="00EF4ADE" w:rsidRPr="00EF4ADE">
        <w:t>Accessibility in Microsoft Products</w:t>
      </w:r>
      <w:bookmarkEnd w:id="37"/>
    </w:p>
    <w:p w:rsidR="00EF4ADE" w:rsidRPr="00E57062" w:rsidRDefault="00EF4ADE" w:rsidP="00B279B1">
      <w:pPr>
        <w:pStyle w:val="MSBody"/>
        <w:ind w:left="360"/>
      </w:pPr>
      <w:r>
        <w:t xml:space="preserve">This chapter lists important accessibility features and options </w:t>
      </w:r>
      <w:r w:rsidR="00106B72">
        <w:t xml:space="preserve">built into </w:t>
      </w:r>
      <w:r>
        <w:t xml:space="preserve">Microsoft products along with a brief description and links to further information. Products </w:t>
      </w:r>
      <w:r w:rsidR="004C0A4C">
        <w:t>included</w:t>
      </w:r>
      <w:r>
        <w:t xml:space="preserve"> are</w:t>
      </w:r>
      <w:r w:rsidRPr="00E57062">
        <w:t>:</w:t>
      </w:r>
    </w:p>
    <w:p w:rsidR="00EF4ADE" w:rsidRDefault="00EF4ADE" w:rsidP="00B279B1">
      <w:pPr>
        <w:pStyle w:val="MSBulletmain"/>
        <w:ind w:left="1080"/>
      </w:pPr>
      <w:r>
        <w:t>Windows 8</w:t>
      </w:r>
    </w:p>
    <w:p w:rsidR="00EF4ADE" w:rsidRDefault="00EF4ADE" w:rsidP="00B279B1">
      <w:pPr>
        <w:pStyle w:val="MSBulletmain"/>
        <w:ind w:left="1080"/>
      </w:pPr>
      <w:r>
        <w:t>Internet Explorer 1</w:t>
      </w:r>
      <w:r w:rsidR="00433830">
        <w:t>1</w:t>
      </w:r>
    </w:p>
    <w:p w:rsidR="00EF4ADE" w:rsidRDefault="00EF4ADE" w:rsidP="00B279B1">
      <w:pPr>
        <w:pStyle w:val="MSBulletmain"/>
        <w:ind w:left="1080"/>
      </w:pPr>
      <w:r>
        <w:t>Office 2013</w:t>
      </w:r>
    </w:p>
    <w:p w:rsidR="00EF4ADE" w:rsidRDefault="00EF4ADE" w:rsidP="00B279B1">
      <w:pPr>
        <w:pStyle w:val="MSBulletmain"/>
        <w:ind w:left="1080"/>
      </w:pPr>
      <w:r>
        <w:t>Office 365</w:t>
      </w:r>
    </w:p>
    <w:p w:rsidR="0060458A" w:rsidRDefault="0060458A" w:rsidP="0060458A">
      <w:pPr>
        <w:pStyle w:val="MSBulletmain"/>
        <w:ind w:left="1080"/>
      </w:pPr>
      <w:r>
        <w:t>Lync 2013</w:t>
      </w:r>
    </w:p>
    <w:p w:rsidR="00EF4ADE" w:rsidRDefault="00EF4ADE" w:rsidP="00B279B1">
      <w:pPr>
        <w:pStyle w:val="MSBulletmain"/>
        <w:ind w:left="1080"/>
      </w:pPr>
      <w:r>
        <w:t>Microsoft Kinect for Xbox</w:t>
      </w:r>
      <w:r w:rsidR="00BF2FE5">
        <w:t xml:space="preserve"> 360</w:t>
      </w:r>
      <w:r w:rsidR="00D26302">
        <w:t xml:space="preserve"> and Kinect for Windows</w:t>
      </w:r>
    </w:p>
    <w:p w:rsidR="0060458A" w:rsidRDefault="00EF4ADE" w:rsidP="0060458A">
      <w:pPr>
        <w:pStyle w:val="MSDidyouknow"/>
      </w:pPr>
      <w:r w:rsidRPr="00373861">
        <w:t>More Info</w:t>
      </w:r>
      <w:r w:rsidR="0060458A">
        <w:t>rmation</w:t>
      </w:r>
      <w:r>
        <w:t xml:space="preserve"> </w:t>
      </w:r>
    </w:p>
    <w:p w:rsidR="00EF4ADE" w:rsidRPr="00496A03" w:rsidRDefault="004C0A4C" w:rsidP="0060458A">
      <w:pPr>
        <w:pStyle w:val="MSDidyouknowbody"/>
      </w:pPr>
      <w:r>
        <w:t>Find product accessibility information, d</w:t>
      </w:r>
      <w:r w:rsidR="00EF4ADE" w:rsidRPr="00694253">
        <w:t>emos</w:t>
      </w:r>
      <w:r>
        <w:t>,</w:t>
      </w:r>
      <w:r w:rsidR="00EF4ADE" w:rsidRPr="00694253">
        <w:t xml:space="preserve"> tutorials</w:t>
      </w:r>
      <w:r>
        <w:t>, and more</w:t>
      </w:r>
      <w:r w:rsidR="00EF4ADE" w:rsidRPr="00694253">
        <w:t xml:space="preserve"> </w:t>
      </w:r>
      <w:r>
        <w:t xml:space="preserve">on the </w:t>
      </w:r>
      <w:hyperlink r:id="rId107" w:history="1">
        <w:r w:rsidRPr="00316D8F">
          <w:rPr>
            <w:rStyle w:val="Hyperlink"/>
            <w:rFonts w:ascii="Segoe UI" w:hAnsi="Segoe UI" w:cstheme="minorBidi"/>
            <w:i w:val="0"/>
            <w:szCs w:val="18"/>
          </w:rPr>
          <w:t>Microsoft Accessibility Website</w:t>
        </w:r>
      </w:hyperlink>
      <w:r w:rsidRPr="00F11050">
        <w:t xml:space="preserve"> (</w:t>
      </w:r>
      <w:hyperlink r:id="rId108" w:tooltip="www.microsoft.com/enable/" w:history="1">
        <w:r w:rsidR="00EF4ADE" w:rsidRPr="00316D8F">
          <w:rPr>
            <w:rStyle w:val="Hyperlink"/>
            <w:rFonts w:ascii="Segoe UI" w:hAnsi="Segoe UI" w:cstheme="minorBidi"/>
            <w:i w:val="0"/>
            <w:szCs w:val="18"/>
          </w:rPr>
          <w:t>www.microsoft.com/enable/</w:t>
        </w:r>
      </w:hyperlink>
      <w:r>
        <w:t>)</w:t>
      </w:r>
      <w:r w:rsidR="00B65C1B">
        <w:t>.</w:t>
      </w:r>
      <w:r w:rsidR="00EF4ADE">
        <w:t xml:space="preserve"> </w:t>
      </w:r>
    </w:p>
    <w:p w:rsidR="00EF4ADE" w:rsidRDefault="00EF4ADE" w:rsidP="00B279B1">
      <w:pPr>
        <w:pStyle w:val="MSHeading2"/>
        <w:ind w:left="360"/>
      </w:pPr>
      <w:bookmarkStart w:id="38" w:name="_Toc390159969"/>
      <w:r>
        <w:t>Accessibility in Windows 8</w:t>
      </w:r>
      <w:bookmarkEnd w:id="38"/>
    </w:p>
    <w:p w:rsidR="00EF4ADE" w:rsidRPr="00496A03" w:rsidRDefault="00EF4ADE" w:rsidP="00B279B1">
      <w:pPr>
        <w:pStyle w:val="MSBody"/>
        <w:ind w:left="360"/>
      </w:pPr>
      <w:r w:rsidRPr="00496A03">
        <w:t xml:space="preserve">Windows </w:t>
      </w:r>
      <w:r>
        <w:t>8</w:t>
      </w:r>
      <w:r w:rsidRPr="00496A03">
        <w:t xml:space="preserve"> includes accessibility options and programs that make it easier to see, hear, and use your computer including ways to personalize your PC. </w:t>
      </w:r>
    </w:p>
    <w:p w:rsidR="00EF4ADE" w:rsidRPr="00496A03" w:rsidRDefault="00EF4ADE" w:rsidP="00B279B1">
      <w:pPr>
        <w:pStyle w:val="MSBody"/>
        <w:ind w:left="360"/>
      </w:pPr>
      <w:r w:rsidRPr="00496A03">
        <w:t>Magnifier now includes a lens mode and full-screen mode. On-Screen Keyboard can be resized to make it easier to see and inc</w:t>
      </w:r>
      <w:r w:rsidR="004D7C67">
        <w:t>ludes text prediction. Windows 8</w:t>
      </w:r>
      <w:r w:rsidRPr="00496A03">
        <w:t xml:space="preserve"> also gives you more ways to interact with your PC by taking advantage of new strides in speech recognition and touch technology.</w:t>
      </w:r>
    </w:p>
    <w:p w:rsidR="00304BDA" w:rsidRDefault="007D5E01" w:rsidP="00B279B1">
      <w:pPr>
        <w:pStyle w:val="MSBody"/>
        <w:ind w:left="360"/>
      </w:pPr>
      <w:r>
        <w:t>Find more information</w:t>
      </w:r>
      <w:r w:rsidR="00B65C1B">
        <w:t xml:space="preserve"> about </w:t>
      </w:r>
      <w:hyperlink r:id="rId109" w:history="1">
        <w:r w:rsidR="00B65C1B" w:rsidRPr="00B65C1B">
          <w:rPr>
            <w:rStyle w:val="Hyperlink"/>
          </w:rPr>
          <w:t>Windows 8 accessibility</w:t>
        </w:r>
      </w:hyperlink>
      <w:r>
        <w:t xml:space="preserve"> </w:t>
      </w:r>
      <w:r w:rsidR="00B65C1B">
        <w:t>(</w:t>
      </w:r>
      <w:hyperlink r:id="rId110" w:tooltip="External link to Microsoft Accessibility website Windows 8 accessibility webpage" w:history="1">
        <w:r w:rsidR="00B65C1B" w:rsidRPr="0065361F">
          <w:rPr>
            <w:rStyle w:val="Hyperlink"/>
          </w:rPr>
          <w:t>www.microsoft.com/enable/products/windows8/</w:t>
        </w:r>
      </w:hyperlink>
      <w:r w:rsidR="00B65C1B">
        <w:t xml:space="preserve">). </w:t>
      </w:r>
    </w:p>
    <w:p w:rsidR="00EF4ADE" w:rsidRPr="00304BDA" w:rsidRDefault="00EF4ADE" w:rsidP="00304BDA">
      <w:pPr>
        <w:tabs>
          <w:tab w:val="left" w:pos="7440"/>
        </w:tabs>
      </w:pPr>
    </w:p>
    <w:p w:rsidR="00EF4ADE" w:rsidRDefault="00EF4ADE" w:rsidP="00B279B1">
      <w:pPr>
        <w:pStyle w:val="MSBody"/>
        <w:spacing w:before="240" w:after="0"/>
        <w:ind w:left="360"/>
      </w:pPr>
      <w:r>
        <w:rPr>
          <w:noProof/>
        </w:rPr>
        <w:drawing>
          <wp:inline distT="0" distB="0" distL="0" distR="0" wp14:anchorId="0D130778" wp14:editId="2E12302E">
            <wp:extent cx="5590540" cy="5190490"/>
            <wp:effectExtent l="0" t="0" r="0" b="0"/>
            <wp:docPr id="40" name="Picture 40" descr="Screen shot of the Ease of Access Center screen in Control Panel"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90540" cy="5190490"/>
                    </a:xfrm>
                    <a:prstGeom prst="rect">
                      <a:avLst/>
                    </a:prstGeom>
                    <a:noFill/>
                  </pic:spPr>
                </pic:pic>
              </a:graphicData>
            </a:graphic>
          </wp:inline>
        </w:drawing>
      </w:r>
    </w:p>
    <w:p w:rsidR="00EF4ADE" w:rsidRDefault="00EF4ADE" w:rsidP="00B279B1">
      <w:pPr>
        <w:pStyle w:val="MSBody"/>
        <w:ind w:left="360"/>
      </w:pPr>
      <w:r w:rsidRPr="00496A03">
        <w:rPr>
          <w:rStyle w:val="Strong"/>
        </w:rPr>
        <w:t>Figure 3-1</w:t>
      </w:r>
      <w:r>
        <w:t xml:space="preserve">. Windows 8 Ease of Access Center </w:t>
      </w:r>
      <w:r w:rsidR="00591794">
        <w:t>screen in Control Panel</w:t>
      </w:r>
    </w:p>
    <w:p w:rsidR="00EF4ADE" w:rsidRDefault="00EF4ADE" w:rsidP="00B279B1">
      <w:pPr>
        <w:ind w:left="360"/>
        <w:rPr>
          <w:i/>
        </w:rPr>
      </w:pPr>
      <w:r>
        <w:br w:type="page"/>
      </w:r>
    </w:p>
    <w:p w:rsidR="00EF4ADE" w:rsidRDefault="00EF4ADE" w:rsidP="00341A56">
      <w:pPr>
        <w:pStyle w:val="MSHeading3"/>
      </w:pPr>
      <w:r>
        <w:t>Overview of Accessibility Features in Windows 8</w:t>
      </w:r>
    </w:p>
    <w:tbl>
      <w:tblPr>
        <w:tblStyle w:val="LightList-Accent5"/>
        <w:tblW w:w="5000" w:type="pct"/>
        <w:tblLook w:val="0620" w:firstRow="1" w:lastRow="0" w:firstColumn="0" w:lastColumn="0" w:noHBand="1" w:noVBand="1"/>
        <w:tblCaption w:val="Table of Windows 8 accessibility features"/>
        <w:tblDescription w:val="Overview of accessibility features in Windows 8"/>
      </w:tblPr>
      <w:tblGrid>
        <w:gridCol w:w="2563"/>
        <w:gridCol w:w="6797"/>
      </w:tblGrid>
      <w:tr w:rsidR="00EF4ADE" w:rsidRPr="00670B11" w:rsidTr="002012E8">
        <w:trPr>
          <w:cnfStyle w:val="100000000000" w:firstRow="1" w:lastRow="0" w:firstColumn="0" w:lastColumn="0" w:oddVBand="0" w:evenVBand="0" w:oddHBand="0" w:evenHBand="0" w:firstRowFirstColumn="0" w:firstRowLastColumn="0" w:lastRowFirstColumn="0" w:lastRowLastColumn="0"/>
          <w:cantSplit/>
          <w:trHeight w:val="288"/>
          <w:tblHeader/>
        </w:trPr>
        <w:tc>
          <w:tcPr>
            <w:tcW w:w="1369" w:type="pct"/>
            <w:tcBorders>
              <w:top w:val="single" w:sz="8" w:space="0" w:color="595959" w:themeColor="accent5"/>
              <w:left w:val="nil"/>
              <w:bottom w:val="nil"/>
            </w:tcBorders>
            <w:shd w:val="clear" w:color="auto" w:fill="5B1C74" w:themeFill="accent1"/>
            <w:tcMar>
              <w:top w:w="58" w:type="dxa"/>
              <w:left w:w="115" w:type="dxa"/>
              <w:bottom w:w="58" w:type="dxa"/>
              <w:right w:w="115" w:type="dxa"/>
            </w:tcMar>
            <w:vAlign w:val="center"/>
          </w:tcPr>
          <w:p w:rsidR="00EF4ADE" w:rsidRPr="00670B11" w:rsidRDefault="00EF4ADE" w:rsidP="00341A56">
            <w:pPr>
              <w:pStyle w:val="MSHeading3"/>
              <w:rPr>
                <w:b/>
              </w:rPr>
            </w:pPr>
            <w:r w:rsidRPr="00670B11">
              <w:rPr>
                <w:b/>
              </w:rPr>
              <w:t>Feature</w:t>
            </w:r>
          </w:p>
        </w:tc>
        <w:tc>
          <w:tcPr>
            <w:tcW w:w="3631" w:type="pct"/>
            <w:tcBorders>
              <w:top w:val="single" w:sz="8" w:space="0" w:color="595959" w:themeColor="accent5"/>
              <w:bottom w:val="nil"/>
              <w:right w:val="nil"/>
            </w:tcBorders>
            <w:shd w:val="clear" w:color="auto" w:fill="5B1C74" w:themeFill="accent1"/>
            <w:tcMar>
              <w:top w:w="58" w:type="dxa"/>
              <w:left w:w="115" w:type="dxa"/>
              <w:bottom w:w="58" w:type="dxa"/>
              <w:right w:w="115" w:type="dxa"/>
            </w:tcMar>
            <w:vAlign w:val="center"/>
          </w:tcPr>
          <w:p w:rsidR="00EF4ADE" w:rsidRPr="00670B11" w:rsidRDefault="00EF4ADE" w:rsidP="00341A56">
            <w:pPr>
              <w:pStyle w:val="MSHeading3"/>
              <w:rPr>
                <w:b/>
              </w:rPr>
            </w:pPr>
            <w:r w:rsidRPr="00670B11">
              <w:rPr>
                <w:b/>
              </w:rPr>
              <w:t>Description</w:t>
            </w:r>
          </w:p>
        </w:tc>
      </w:tr>
      <w:tr w:rsidR="00EF4ADE"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EF4ADE" w:rsidRPr="002C2D00" w:rsidRDefault="00D32B23" w:rsidP="00EF4ADE">
            <w:pPr>
              <w:pStyle w:val="MSBody"/>
            </w:pPr>
            <w:hyperlink r:id="rId112" w:history="1">
              <w:r w:rsidR="00EF4ADE" w:rsidRPr="00B958BF">
                <w:rPr>
                  <w:rStyle w:val="Hyperlink"/>
                </w:rPr>
                <w:t>Ease of Access Center</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EF4ADE" w:rsidRDefault="00EF4ADE" w:rsidP="00EF4ADE">
            <w:pPr>
              <w:pStyle w:val="MSBody"/>
              <w:spacing w:after="120"/>
            </w:pPr>
            <w:r>
              <w:t>A central location to explore accessibility settings and programs to make your computer easier to use. The Ea</w:t>
            </w:r>
            <w:r w:rsidR="008F5816">
              <w:t xml:space="preserve">se of Access Center in </w:t>
            </w:r>
            <w:r>
              <w:t xml:space="preserve">Control Panel </w:t>
            </w:r>
            <w:r w:rsidR="008F5816">
              <w:t xml:space="preserve">can be opened </w:t>
            </w:r>
            <w:r>
              <w:t xml:space="preserve">by selecting Windows logo key </w:t>
            </w:r>
            <w:r>
              <w:rPr>
                <w:rFonts w:asciiTheme="minorHAnsi" w:hAnsiTheme="minorHAnsi" w:cstheme="minorHAnsi"/>
                <w:noProof/>
              </w:rPr>
              <w:drawing>
                <wp:inline distT="0" distB="0" distL="0" distR="0" wp14:anchorId="0ACF2749" wp14:editId="4822D570">
                  <wp:extent cx="152099" cy="137160"/>
                  <wp:effectExtent l="0" t="0" r="635" b="0"/>
                  <wp:docPr id="50" name="Picture 50" descr="Windows flag ic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fla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2099" cy="137160"/>
                          </a:xfrm>
                          <a:prstGeom prst="rect">
                            <a:avLst/>
                          </a:prstGeom>
                        </pic:spPr>
                      </pic:pic>
                    </a:graphicData>
                  </a:graphic>
                </wp:inline>
              </w:drawing>
            </w:r>
            <w:r>
              <w:t xml:space="preserve">+U </w:t>
            </w:r>
            <w:r w:rsidR="008F5816">
              <w:t>after you log</w:t>
            </w:r>
            <w:r>
              <w:t xml:space="preserve"> on to Windows.</w:t>
            </w:r>
          </w:p>
          <w:p w:rsidR="00EF4ADE" w:rsidRDefault="00EF4ADE" w:rsidP="00EF4ADE">
            <w:pPr>
              <w:pStyle w:val="MSBody"/>
            </w:pPr>
            <w:r>
              <w:t>The Ease of Access Center includes:</w:t>
            </w:r>
          </w:p>
          <w:p w:rsidR="00EF4ADE" w:rsidRDefault="00EF4ADE" w:rsidP="00EF4ADE">
            <w:pPr>
              <w:pStyle w:val="MSBullet"/>
            </w:pPr>
            <w:r w:rsidRPr="002A6357">
              <w:rPr>
                <w:rStyle w:val="Strong"/>
              </w:rPr>
              <w:t>Quick access to common tools</w:t>
            </w:r>
            <w:r>
              <w:t xml:space="preserve">. Start </w:t>
            </w:r>
            <w:r w:rsidRPr="00A77AFD">
              <w:t>Magnifier</w:t>
            </w:r>
            <w:r>
              <w:t xml:space="preserve">, </w:t>
            </w:r>
            <w:r w:rsidRPr="00A77AFD">
              <w:t>On-Screen Keyboard</w:t>
            </w:r>
            <w:r>
              <w:t xml:space="preserve">, </w:t>
            </w:r>
            <w:r w:rsidRPr="00A77AFD">
              <w:t>Narrator</w:t>
            </w:r>
            <w:r>
              <w:t xml:space="preserve">, and </w:t>
            </w:r>
            <w:r w:rsidRPr="00A77AFD">
              <w:t>High Contrast</w:t>
            </w:r>
            <w:r>
              <w:t xml:space="preserve"> quickly.</w:t>
            </w:r>
          </w:p>
          <w:p w:rsidR="00EF4ADE" w:rsidRDefault="00EF4ADE" w:rsidP="00EF4ADE">
            <w:pPr>
              <w:pStyle w:val="MSBullet"/>
            </w:pPr>
            <w:r w:rsidRPr="00602571">
              <w:rPr>
                <w:b/>
              </w:rPr>
              <w:t>Get recommendations</w:t>
            </w:r>
            <w:r w:rsidRPr="00A77AFD">
              <w:t xml:space="preserve"> to make your computer easier to use</w:t>
            </w:r>
            <w:r>
              <w:t>. An optional questionnaire provides a personalized list of recommended settings based on your answers to a series of questions about your eyesight, dexterity, hearing, and more. A custom list of recommended settings is provided so you can choose which options you want to try.</w:t>
            </w:r>
          </w:p>
          <w:p w:rsidR="00EF4ADE" w:rsidRDefault="00EF4ADE" w:rsidP="00EF4ADE">
            <w:pPr>
              <w:pStyle w:val="MSBullet"/>
            </w:pPr>
            <w:r w:rsidRPr="00602571">
              <w:rPr>
                <w:b/>
              </w:rPr>
              <w:t>Explore all settings</w:t>
            </w:r>
            <w:r w:rsidRPr="00A77AFD">
              <w:t xml:space="preserve"> by category</w:t>
            </w:r>
            <w:r>
              <w:t>. Instead of looking for accessibility settings in various places, settings are organized so you can explore how to:</w:t>
            </w:r>
          </w:p>
          <w:p w:rsidR="00B958BF" w:rsidRDefault="00B958BF" w:rsidP="007A7CD4">
            <w:pPr>
              <w:pStyle w:val="MSBullet"/>
              <w:numPr>
                <w:ilvl w:val="1"/>
                <w:numId w:val="5"/>
              </w:numPr>
            </w:pPr>
            <w:r w:rsidRPr="00A77AFD">
              <w:t>Make the computer easier to see</w:t>
            </w:r>
          </w:p>
          <w:p w:rsidR="00EF4ADE" w:rsidRDefault="00EF4ADE" w:rsidP="007A7CD4">
            <w:pPr>
              <w:pStyle w:val="MSBullet"/>
              <w:numPr>
                <w:ilvl w:val="1"/>
                <w:numId w:val="5"/>
              </w:numPr>
            </w:pPr>
            <w:r w:rsidRPr="00A77AFD">
              <w:t>Use the computer without a display</w:t>
            </w:r>
          </w:p>
          <w:p w:rsidR="00EF4ADE" w:rsidRDefault="00EF4ADE" w:rsidP="007A7CD4">
            <w:pPr>
              <w:pStyle w:val="MSBullet"/>
              <w:numPr>
                <w:ilvl w:val="1"/>
                <w:numId w:val="5"/>
              </w:numPr>
            </w:pPr>
            <w:r w:rsidRPr="00A77AFD">
              <w:t>Make the mouse easier to use</w:t>
            </w:r>
          </w:p>
          <w:p w:rsidR="00EF4ADE" w:rsidRDefault="00EF4ADE" w:rsidP="007A7CD4">
            <w:pPr>
              <w:pStyle w:val="MSBullet"/>
              <w:numPr>
                <w:ilvl w:val="1"/>
                <w:numId w:val="5"/>
              </w:numPr>
            </w:pPr>
            <w:r w:rsidRPr="00A77AFD">
              <w:t>Make the keyboard easier to use</w:t>
            </w:r>
          </w:p>
          <w:p w:rsidR="00B958BF" w:rsidRPr="00B958BF" w:rsidRDefault="00B958BF" w:rsidP="007A7CD4">
            <w:pPr>
              <w:pStyle w:val="MSBullet"/>
              <w:numPr>
                <w:ilvl w:val="1"/>
                <w:numId w:val="5"/>
              </w:numPr>
            </w:pPr>
            <w:r w:rsidRPr="00A77AFD">
              <w:t>Use the computer without a mouse or keyboard</w:t>
            </w:r>
          </w:p>
          <w:p w:rsidR="00EF4ADE" w:rsidRDefault="00EF4ADE" w:rsidP="007A7CD4">
            <w:pPr>
              <w:pStyle w:val="MSBullet"/>
              <w:numPr>
                <w:ilvl w:val="1"/>
                <w:numId w:val="5"/>
              </w:numPr>
            </w:pPr>
            <w:r w:rsidRPr="00A77AFD">
              <w:t>Use text or visual alternatives for sounds</w:t>
            </w:r>
          </w:p>
          <w:p w:rsidR="00EF4ADE" w:rsidRPr="002C2D00" w:rsidRDefault="00EF4ADE" w:rsidP="007A7CD4">
            <w:pPr>
              <w:pStyle w:val="MSBullet"/>
              <w:numPr>
                <w:ilvl w:val="1"/>
                <w:numId w:val="5"/>
              </w:numPr>
              <w:spacing w:after="60"/>
            </w:pPr>
            <w:r w:rsidRPr="00A77AFD">
              <w:t>Make it easier to focus on tasks</w:t>
            </w:r>
          </w:p>
        </w:tc>
      </w:tr>
      <w:tr w:rsidR="00EF4ADE"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EF4ADE" w:rsidRPr="002C2D00" w:rsidRDefault="00D32B23" w:rsidP="00EF4ADE">
            <w:pPr>
              <w:pStyle w:val="MSBody"/>
            </w:pPr>
            <w:hyperlink r:id="rId113" w:history="1">
              <w:r w:rsidR="00EF4ADE" w:rsidRPr="00B958BF">
                <w:rPr>
                  <w:rStyle w:val="Hyperlink"/>
                </w:rPr>
                <w:t>Magnifier</w:t>
              </w:r>
            </w:hyperlink>
            <w:r w:rsidR="00EF4ADE" w:rsidRPr="002C2D00">
              <w:t xml:space="preserve"> </w:t>
            </w:r>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EF4ADE" w:rsidRPr="00EC64E6" w:rsidRDefault="00EF4ADE" w:rsidP="00EF4ADE">
            <w:pPr>
              <w:pStyle w:val="MSBody"/>
              <w:spacing w:after="120"/>
            </w:pPr>
            <w:r w:rsidRPr="00EC64E6">
              <w:t xml:space="preserve">Enlarges portions of the screen making it easier to view text and images and see the whole screen more easily. Magnifier in Windows </w:t>
            </w:r>
            <w:r>
              <w:t>8</w:t>
            </w:r>
            <w:r w:rsidRPr="00EC64E6">
              <w:t xml:space="preserve"> now includes full-screen mode, lens mode, and docked mode.</w:t>
            </w:r>
          </w:p>
          <w:p w:rsidR="00EF4ADE" w:rsidRPr="00EC64E6" w:rsidRDefault="00EF4ADE" w:rsidP="00EF4ADE">
            <w:pPr>
              <w:pStyle w:val="MSBody"/>
            </w:pPr>
            <w:r w:rsidRPr="00EC64E6">
              <w:t>The magnification quality is improved and you can set the magnification level up to 16 times the original size and choose to track what you magnify by movement of your mouse, the keyboard, or text editing. Options includes:</w:t>
            </w:r>
          </w:p>
          <w:p w:rsidR="00EF4ADE" w:rsidRDefault="00EF4ADE" w:rsidP="00EF4ADE">
            <w:pPr>
              <w:pStyle w:val="MSBulletmain"/>
            </w:pPr>
            <w:r>
              <w:t xml:space="preserve">Choose where Magnifier focuses so that it follows the movement of the mouse cursor, keyboard focus, or text editing </w:t>
            </w:r>
          </w:p>
          <w:p w:rsidR="00EF4ADE" w:rsidRDefault="00EF4ADE" w:rsidP="00EF4ADE">
            <w:pPr>
              <w:pStyle w:val="MSBulletmain"/>
            </w:pPr>
            <w:r>
              <w:t xml:space="preserve">Change the zoom level </w:t>
            </w:r>
          </w:p>
          <w:p w:rsidR="00EF4ADE" w:rsidRDefault="00EF4ADE" w:rsidP="00EF4ADE">
            <w:pPr>
              <w:pStyle w:val="MSBulletmain"/>
            </w:pPr>
            <w:r>
              <w:t xml:space="preserve">Set the zoom increment </w:t>
            </w:r>
          </w:p>
          <w:p w:rsidR="00EF4ADE" w:rsidRDefault="00EF4ADE" w:rsidP="00EF4ADE">
            <w:pPr>
              <w:pStyle w:val="MSBulletmain"/>
            </w:pPr>
            <w:r>
              <w:t xml:space="preserve">Set the lens size </w:t>
            </w:r>
          </w:p>
          <w:p w:rsidR="00EF4ADE" w:rsidRDefault="00EF4ADE" w:rsidP="00EF4ADE">
            <w:pPr>
              <w:pStyle w:val="MSBulletmain"/>
            </w:pPr>
            <w:r>
              <w:t xml:space="preserve">Turn on color inversion for better screen legibility </w:t>
            </w:r>
          </w:p>
          <w:p w:rsidR="00EF4ADE" w:rsidRPr="002C2D00" w:rsidRDefault="00EF4ADE" w:rsidP="00EF4ADE">
            <w:pPr>
              <w:pStyle w:val="MSBulletmain"/>
              <w:spacing w:after="60"/>
            </w:pPr>
            <w:r>
              <w:t>Display the Magnifier toolbar</w:t>
            </w:r>
          </w:p>
        </w:tc>
      </w:tr>
      <w:tr w:rsidR="00EF4ADE"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EF4ADE" w:rsidRDefault="00D32B23" w:rsidP="007208E7">
            <w:pPr>
              <w:pStyle w:val="MSBody"/>
              <w:spacing w:after="60"/>
            </w:pPr>
            <w:hyperlink r:id="rId114" w:history="1">
              <w:r w:rsidR="007208E7">
                <w:rPr>
                  <w:rStyle w:val="Hyperlink"/>
                </w:rPr>
                <w:t>Make the text</w:t>
              </w:r>
              <w:r w:rsidR="00EF4ADE" w:rsidRPr="00B958BF">
                <w:rPr>
                  <w:rStyle w:val="Hyperlink"/>
                </w:rPr>
                <w:t xml:space="preserve"> on </w:t>
              </w:r>
              <w:r w:rsidR="007208E7">
                <w:rPr>
                  <w:rStyle w:val="Hyperlink"/>
                </w:rPr>
                <w:t xml:space="preserve">your screen </w:t>
              </w:r>
              <w:r w:rsidR="00EF4ADE" w:rsidRPr="00B958BF">
                <w:rPr>
                  <w:rStyle w:val="Hyperlink"/>
                </w:rPr>
                <w:t>large</w:t>
              </w:r>
              <w:r w:rsidR="007208E7">
                <w:rPr>
                  <w:rStyle w:val="Hyperlink"/>
                </w:rPr>
                <w:t>r or smalle</w:t>
              </w:r>
              <w:r w:rsidR="00EF4ADE" w:rsidRPr="00B958BF">
                <w:rPr>
                  <w:rStyle w:val="Hyperlink"/>
                </w:rPr>
                <w:t>r</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EF4ADE" w:rsidRDefault="00EF4ADE" w:rsidP="00EF4ADE">
            <w:pPr>
              <w:pStyle w:val="MSBody"/>
              <w:spacing w:after="60"/>
            </w:pPr>
            <w:r w:rsidRPr="00EC64E6">
              <w:t>Make the text and other items, such as icons, on your screen easier to see by making them larger. You can do this without changing the screen resolution of your monitor or laptop screen. This allows you to increase or decrease the size of text and other items on your screen while keeping your monitor or laptop set to its optimal resolution.</w:t>
            </w:r>
          </w:p>
        </w:tc>
      </w:tr>
      <w:tr w:rsidR="00EF4ADE"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EF4ADE" w:rsidRPr="002C2D00" w:rsidRDefault="00D32B23" w:rsidP="00EF4ADE">
            <w:pPr>
              <w:pStyle w:val="MSBody"/>
            </w:pPr>
            <w:hyperlink r:id="rId115" w:history="1">
              <w:r w:rsidR="00EA2E92">
                <w:rPr>
                  <w:rStyle w:val="Hyperlink"/>
                </w:rPr>
                <w:t>On-S</w:t>
              </w:r>
              <w:r w:rsidR="00935D67">
                <w:rPr>
                  <w:rStyle w:val="Hyperlink"/>
                </w:rPr>
                <w:t>creen K</w:t>
              </w:r>
              <w:r w:rsidR="00EF4ADE" w:rsidRPr="00B958BF">
                <w:rPr>
                  <w:rStyle w:val="Hyperlink"/>
                </w:rPr>
                <w:t>eyboard</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EF4ADE" w:rsidRPr="00EC64E6" w:rsidRDefault="00EF4ADE" w:rsidP="00EF4ADE">
            <w:pPr>
              <w:pStyle w:val="MSBody"/>
              <w:spacing w:after="120"/>
            </w:pPr>
            <w:r w:rsidRPr="00EC64E6">
              <w:t>Displays a visual keyboard with all the standard keys. Instead of relying on the physical keyboard to type and enter data, you can use On-Screen Keyboard to select keys using the mouse or another pointing device.</w:t>
            </w:r>
          </w:p>
          <w:p w:rsidR="00EF4ADE" w:rsidRPr="00EC64E6" w:rsidRDefault="004D7C67" w:rsidP="00EF4ADE">
            <w:pPr>
              <w:pStyle w:val="MSBody"/>
              <w:spacing w:after="120"/>
            </w:pPr>
            <w:r>
              <w:t>On-Screen Keyboard in Windows 8</w:t>
            </w:r>
            <w:r w:rsidR="00EF4ADE" w:rsidRPr="00EC64E6">
              <w:t xml:space="preserve"> can be resized and customized to make it easier to see and use. On-Screen Keyboard now also includes text prediction in eight languages. When text prediction is enabled, as you type, On-Screen Keyboard displays a list of words that you might be typing. Options include:</w:t>
            </w:r>
          </w:p>
          <w:p w:rsidR="00EF4ADE" w:rsidRDefault="00EF4ADE" w:rsidP="00EF4ADE">
            <w:pPr>
              <w:pStyle w:val="MSBulletmain"/>
            </w:pPr>
            <w:r>
              <w:t>Change how information is entered</w:t>
            </w:r>
          </w:p>
          <w:p w:rsidR="00EF4ADE" w:rsidRDefault="00EF4ADE" w:rsidP="00EF4ADE">
            <w:pPr>
              <w:pStyle w:val="MSBulletmain"/>
            </w:pPr>
            <w:r>
              <w:t>Set On-Screen Keyboard to use audible clicks</w:t>
            </w:r>
          </w:p>
          <w:p w:rsidR="00EF4ADE" w:rsidRDefault="00EF4ADE" w:rsidP="00EF4ADE">
            <w:pPr>
              <w:pStyle w:val="MSBulletmain"/>
            </w:pPr>
            <w:r>
              <w:t>Use a numeric keypad</w:t>
            </w:r>
          </w:p>
          <w:p w:rsidR="00EF4ADE" w:rsidRPr="002C2D00" w:rsidRDefault="00EF4ADE" w:rsidP="00EF4ADE">
            <w:pPr>
              <w:pStyle w:val="MSBulletmain"/>
              <w:spacing w:after="60"/>
            </w:pPr>
            <w:r>
              <w:t>Enable text prediction</w:t>
            </w:r>
          </w:p>
        </w:tc>
      </w:tr>
      <w:tr w:rsidR="00EF4ADE"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EF4ADE" w:rsidRPr="00496A03" w:rsidRDefault="00D32B23" w:rsidP="00EF4ADE">
            <w:pPr>
              <w:pStyle w:val="MSBody"/>
            </w:pPr>
            <w:hyperlink r:id="rId116" w:history="1">
              <w:r w:rsidR="00B958BF" w:rsidRPr="00B958BF">
                <w:rPr>
                  <w:rStyle w:val="Hyperlink"/>
                </w:rPr>
                <w:t>Speech Recognition</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EF4ADE" w:rsidRDefault="00EF4ADE" w:rsidP="00EF4ADE">
            <w:pPr>
              <w:pStyle w:val="MSBody"/>
              <w:spacing w:after="120"/>
            </w:pPr>
            <w:r>
              <w:t>Command your PC with your voice including the capability to dictate into almost any application. You can dictate documents, emails and surf the web by saying what you see. An easy setup process and an interactive tutorial are available to familiarize you with the speech commands and train your computer to better understand you. Options include:</w:t>
            </w:r>
          </w:p>
          <w:p w:rsidR="00EF4ADE" w:rsidRDefault="00EF4ADE" w:rsidP="00EF4ADE">
            <w:pPr>
              <w:pStyle w:val="MSBulletmain"/>
            </w:pPr>
            <w:r w:rsidRPr="00A77AFD">
              <w:t>Dictate text using Speech Recognition</w:t>
            </w:r>
            <w:r>
              <w:t xml:space="preserve"> </w:t>
            </w:r>
          </w:p>
          <w:p w:rsidR="00EF4ADE" w:rsidRDefault="00EF4ADE" w:rsidP="00EF4ADE">
            <w:pPr>
              <w:pStyle w:val="MSBulletmain"/>
            </w:pPr>
            <w:r w:rsidRPr="00A77AFD">
              <w:t>Use the dictation scratchpad</w:t>
            </w:r>
            <w:r>
              <w:t xml:space="preserve"> </w:t>
            </w:r>
          </w:p>
          <w:p w:rsidR="00EF4ADE" w:rsidRDefault="00EF4ADE" w:rsidP="00EF4ADE">
            <w:pPr>
              <w:pStyle w:val="MSBulletmain"/>
            </w:pPr>
            <w:r w:rsidRPr="00A77AFD">
              <w:t>Add or edit words in the Speech Dictionary</w:t>
            </w:r>
            <w:r>
              <w:t xml:space="preserve"> </w:t>
            </w:r>
          </w:p>
          <w:p w:rsidR="00EF4ADE" w:rsidRPr="00496A03" w:rsidRDefault="00EF4ADE" w:rsidP="00EF4ADE">
            <w:pPr>
              <w:pStyle w:val="MSBulletmain"/>
              <w:spacing w:after="60"/>
            </w:pPr>
            <w:r w:rsidRPr="00A77AFD">
              <w:t>Use common commands</w:t>
            </w:r>
          </w:p>
        </w:tc>
      </w:tr>
      <w:tr w:rsidR="00EF4ADE"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EF4ADE" w:rsidRDefault="00D32B23" w:rsidP="00EF4ADE">
            <w:pPr>
              <w:pStyle w:val="MSBody"/>
            </w:pPr>
            <w:hyperlink r:id="rId117" w:history="1">
              <w:r w:rsidR="00EF4ADE" w:rsidRPr="00B958BF">
                <w:rPr>
                  <w:rStyle w:val="Hyperlink"/>
                </w:rPr>
                <w:t>Windows Touch</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EF4ADE" w:rsidRDefault="00EF4ADE" w:rsidP="007208E7">
            <w:pPr>
              <w:pStyle w:val="MSBody"/>
            </w:pPr>
            <w:r w:rsidRPr="00496A03">
              <w:t xml:space="preserve">With Windows </w:t>
            </w:r>
            <w:r>
              <w:t>8</w:t>
            </w:r>
            <w:r w:rsidRPr="00496A03">
              <w:t xml:space="preserve"> </w:t>
            </w:r>
            <w:r w:rsidR="007208E7">
              <w:t>and</w:t>
            </w:r>
            <w:r w:rsidR="009D200C">
              <w:t xml:space="preserve"> a touch</w:t>
            </w:r>
            <w:r w:rsidRPr="00496A03">
              <w:t xml:space="preserve">screen </w:t>
            </w:r>
            <w:r w:rsidR="007208E7">
              <w:t>monitor you can use</w:t>
            </w:r>
            <w:r w:rsidRPr="00496A03">
              <w:t xml:space="preserve"> your fingers to scroll, resize windows, play media, and pan and zoom.</w:t>
            </w:r>
          </w:p>
        </w:tc>
      </w:tr>
      <w:tr w:rsidR="00EF4ADE"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EF4ADE" w:rsidRPr="00496A03" w:rsidRDefault="00D32B23" w:rsidP="00EF4ADE">
            <w:pPr>
              <w:pStyle w:val="MSBody"/>
            </w:pPr>
            <w:hyperlink r:id="rId118" w:history="1">
              <w:r w:rsidR="00EF4ADE" w:rsidRPr="009D7A4D">
                <w:rPr>
                  <w:rStyle w:val="Hyperlink"/>
                </w:rPr>
                <w:t>Narrator</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EF4ADE" w:rsidRDefault="00EF4ADE" w:rsidP="00EF4ADE">
            <w:pPr>
              <w:pStyle w:val="MSBody"/>
            </w:pPr>
            <w:r>
              <w:t>Windows comes with a basi</w:t>
            </w:r>
            <w:r w:rsidR="00ED70C3">
              <w:t>c screen reader called Narrator</w:t>
            </w:r>
            <w:r>
              <w:t xml:space="preserve"> </w:t>
            </w:r>
            <w:r w:rsidR="00ED70C3">
              <w:t>that</w:t>
            </w:r>
            <w:r>
              <w:t xml:space="preserve"> reads text on the screen aloud and describes some events (such as an error message appearing) that happen while you're using the computer. You can find Narrator in the Ease of Access Center. Options include:</w:t>
            </w:r>
          </w:p>
          <w:p w:rsidR="00EF4ADE" w:rsidRDefault="00EF4ADE" w:rsidP="005C481E">
            <w:pPr>
              <w:pStyle w:val="MSBulletmain"/>
            </w:pPr>
            <w:r>
              <w:t xml:space="preserve">Choose which text Narrator reads aloud </w:t>
            </w:r>
          </w:p>
          <w:p w:rsidR="00EF4ADE" w:rsidRDefault="00EF4ADE" w:rsidP="005C481E">
            <w:pPr>
              <w:pStyle w:val="MSBulletmain"/>
            </w:pPr>
            <w:r>
              <w:t xml:space="preserve">Change the Narrator voice </w:t>
            </w:r>
          </w:p>
          <w:p w:rsidR="00EF4ADE" w:rsidRPr="00496A03" w:rsidRDefault="00EF4ADE" w:rsidP="005C481E">
            <w:pPr>
              <w:pStyle w:val="MSBulletmain"/>
            </w:pPr>
            <w:r>
              <w:t>Start Narrator minimized</w:t>
            </w:r>
          </w:p>
        </w:tc>
      </w:tr>
      <w:tr w:rsidR="00EF4ADE"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EF4ADE" w:rsidRDefault="00D32B23" w:rsidP="00EF4ADE">
            <w:pPr>
              <w:pStyle w:val="MSBody"/>
            </w:pPr>
            <w:hyperlink r:id="rId119" w:history="1">
              <w:r w:rsidR="00EF4ADE" w:rsidRPr="009D7A4D">
                <w:rPr>
                  <w:rStyle w:val="Hyperlink"/>
                </w:rPr>
                <w:t>Keyboard shortcuts</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EF4ADE" w:rsidRDefault="00EF4ADE" w:rsidP="00EF4ADE">
            <w:pPr>
              <w:pStyle w:val="MSBody"/>
            </w:pPr>
            <w:r w:rsidRPr="00496A03">
              <w:t>Keyboard combinations of two or more keys that, when pressed, can be used to perform a task that would typically require a mouse or other pointing device. Keyboard shortcuts can make it easier to interact with your computer, saving you time and effort.</w:t>
            </w:r>
          </w:p>
        </w:tc>
      </w:tr>
      <w:tr w:rsidR="00EF4ADE"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EF4ADE" w:rsidRPr="00496A03" w:rsidRDefault="00D32B23" w:rsidP="00EF4ADE">
            <w:pPr>
              <w:pStyle w:val="MSBody"/>
            </w:pPr>
            <w:hyperlink r:id="rId120" w:history="1">
              <w:r w:rsidR="00EF4ADE" w:rsidRPr="009D7A4D">
                <w:rPr>
                  <w:rStyle w:val="Hyperlink"/>
                </w:rPr>
                <w:t>Mouse Keys</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EF4ADE" w:rsidRPr="00496A03" w:rsidRDefault="00EF4ADE" w:rsidP="00EF4ADE">
            <w:pPr>
              <w:pStyle w:val="MSBody"/>
            </w:pPr>
            <w:r w:rsidRPr="00496A03">
              <w:t>Instead of using the mouse, you can use the arrow keys on the numeric keypad to move the pointer.</w:t>
            </w:r>
          </w:p>
        </w:tc>
      </w:tr>
      <w:tr w:rsidR="00EF4ADE"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EF4ADE" w:rsidRPr="00496A03" w:rsidRDefault="00D32B23" w:rsidP="00EF4ADE">
            <w:pPr>
              <w:pStyle w:val="MSBody"/>
            </w:pPr>
            <w:hyperlink r:id="rId121" w:history="1">
              <w:r w:rsidR="00EF4ADE" w:rsidRPr="009D7A4D">
                <w:rPr>
                  <w:rStyle w:val="Hyperlink"/>
                </w:rPr>
                <w:t>Sticky Keys</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EF4ADE" w:rsidRPr="00496A03" w:rsidRDefault="00EF4ADE" w:rsidP="00EF4ADE">
            <w:pPr>
              <w:pStyle w:val="MSBody"/>
            </w:pPr>
            <w:r w:rsidRPr="00496A03">
              <w:t xml:space="preserve">Instead of having to press three keys at once (such </w:t>
            </w:r>
            <w:r>
              <w:t>as when you must press the Ctrl Alt, and Delete</w:t>
            </w:r>
            <w:r w:rsidRPr="00496A03">
              <w:t xml:space="preserve"> keys simultaneously to log on to Windows), you can press one key at a time when Sticky Keys is turned on.</w:t>
            </w:r>
          </w:p>
        </w:tc>
      </w:tr>
      <w:tr w:rsidR="00EF4ADE"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EF4ADE" w:rsidRPr="00496A03" w:rsidRDefault="00D32B23" w:rsidP="00EF4ADE">
            <w:pPr>
              <w:pStyle w:val="MSBody"/>
            </w:pPr>
            <w:hyperlink r:id="rId122" w:history="1">
              <w:r w:rsidR="00EF4ADE" w:rsidRPr="009D7A4D">
                <w:rPr>
                  <w:rStyle w:val="Hyperlink"/>
                </w:rPr>
                <w:t>Filter Keys</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EF4ADE" w:rsidRPr="00496A03" w:rsidRDefault="00EF4ADE" w:rsidP="00EF4ADE">
            <w:pPr>
              <w:pStyle w:val="MSBody"/>
            </w:pPr>
            <w:r w:rsidRPr="00496A03">
              <w:t>Ignore keystrokes that occur in rapid succession and keystrokes that are held down for several seconds unintentionally.</w:t>
            </w:r>
          </w:p>
        </w:tc>
      </w:tr>
      <w:tr w:rsidR="00EF4ADE"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EF4ADE" w:rsidRDefault="00D32B23" w:rsidP="00EF4ADE">
            <w:pPr>
              <w:pStyle w:val="MSBody"/>
            </w:pPr>
            <w:hyperlink r:id="rId123" w:history="1">
              <w:r w:rsidR="0024220C">
                <w:rPr>
                  <w:rStyle w:val="Hyperlink"/>
                </w:rPr>
                <w:t>Visual n</w:t>
              </w:r>
              <w:r w:rsidR="00EF4ADE" w:rsidRPr="009D7A4D">
                <w:rPr>
                  <w:rStyle w:val="Hyperlink"/>
                </w:rPr>
                <w:t>otifications</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EF4ADE" w:rsidRPr="00496A03" w:rsidRDefault="00EF4ADE" w:rsidP="00EF4ADE">
            <w:pPr>
              <w:pStyle w:val="MSBody"/>
            </w:pPr>
            <w:r w:rsidRPr="00496A03">
              <w:t>Replace system sounds with visual cues, such as a flash on the screen, so system alerts are announced with visual notifications instead of sounds.</w:t>
            </w:r>
          </w:p>
        </w:tc>
      </w:tr>
      <w:tr w:rsidR="00EF4ADE" w:rsidRPr="00670B11" w:rsidTr="002012E8">
        <w:trPr>
          <w:cantSplit/>
        </w:trPr>
        <w:tc>
          <w:tcPr>
            <w:tcW w:w="1369" w:type="pct"/>
            <w:tcBorders>
              <w:top w:val="single" w:sz="4" w:space="0" w:color="9B9B9B" w:themeColor="accent5" w:themeTint="99"/>
              <w:left w:val="nil"/>
              <w:bottom w:val="single" w:sz="18" w:space="0" w:color="595959" w:themeColor="accent5"/>
            </w:tcBorders>
            <w:tcMar>
              <w:top w:w="58" w:type="dxa"/>
              <w:left w:w="115" w:type="dxa"/>
              <w:bottom w:w="58" w:type="dxa"/>
              <w:right w:w="115" w:type="dxa"/>
            </w:tcMar>
          </w:tcPr>
          <w:p w:rsidR="00EF4ADE" w:rsidRPr="00496A03" w:rsidRDefault="00D32B23" w:rsidP="00EF4ADE">
            <w:pPr>
              <w:pStyle w:val="MSBody"/>
            </w:pPr>
            <w:hyperlink r:id="rId124" w:history="1">
              <w:r w:rsidR="00EF4ADE" w:rsidRPr="009D7A4D">
                <w:rPr>
                  <w:rStyle w:val="Hyperlink"/>
                </w:rPr>
                <w:t>Captions</w:t>
              </w:r>
            </w:hyperlink>
          </w:p>
        </w:tc>
        <w:tc>
          <w:tcPr>
            <w:tcW w:w="3631" w:type="pct"/>
            <w:tcBorders>
              <w:top w:val="single" w:sz="4" w:space="0" w:color="9B9B9B" w:themeColor="accent5" w:themeTint="99"/>
              <w:bottom w:val="single" w:sz="18" w:space="0" w:color="595959" w:themeColor="accent5"/>
              <w:right w:val="nil"/>
            </w:tcBorders>
            <w:tcMar>
              <w:top w:w="58" w:type="dxa"/>
              <w:left w:w="115" w:type="dxa"/>
              <w:bottom w:w="58" w:type="dxa"/>
              <w:right w:w="115" w:type="dxa"/>
            </w:tcMar>
          </w:tcPr>
          <w:p w:rsidR="00EF4ADE" w:rsidRPr="00496A03" w:rsidRDefault="00EF4ADE" w:rsidP="00EF4ADE">
            <w:pPr>
              <w:pStyle w:val="MSBody"/>
            </w:pPr>
            <w:r w:rsidRPr="00496A03">
              <w:t>Get information via animations and video that some programs use to indicate that activity is happening on your computer.</w:t>
            </w:r>
          </w:p>
        </w:tc>
      </w:tr>
    </w:tbl>
    <w:p w:rsidR="001B7ECD" w:rsidRDefault="001B7ECD" w:rsidP="00B279B1">
      <w:pPr>
        <w:ind w:left="360"/>
      </w:pPr>
    </w:p>
    <w:p w:rsidR="00A02C15" w:rsidRDefault="0024220C" w:rsidP="00341A56">
      <w:pPr>
        <w:pStyle w:val="MSHeading3"/>
      </w:pPr>
      <w:r>
        <w:t>Accessibility T</w:t>
      </w:r>
      <w:r w:rsidR="00F36B63">
        <w:t>hrough Windows Store</w:t>
      </w:r>
      <w:r w:rsidR="00A02C15">
        <w:t xml:space="preserve"> Apps</w:t>
      </w:r>
    </w:p>
    <w:p w:rsidR="00415661" w:rsidRDefault="00415661" w:rsidP="00415661">
      <w:pPr>
        <w:pStyle w:val="MSBody"/>
      </w:pPr>
      <w:r>
        <w:t xml:space="preserve">In addition to the built-in accessibility features and options of Windows 8, </w:t>
      </w:r>
      <w:r w:rsidR="00B35388">
        <w:t>you can download apps (</w:t>
      </w:r>
      <w:hyperlink r:id="rId125" w:tooltip="External link to Microsoft Windows 8 website" w:history="1">
        <w:r w:rsidR="00B35388" w:rsidRPr="005F1636">
          <w:rPr>
            <w:rStyle w:val="Hyperlink"/>
          </w:rPr>
          <w:t>http://windows.microsoft.com/e</w:t>
        </w:r>
        <w:r w:rsidR="00B35388" w:rsidRPr="005F1636">
          <w:rPr>
            <w:rStyle w:val="Hyperlink"/>
          </w:rPr>
          <w:t>n</w:t>
        </w:r>
        <w:r w:rsidR="00B35388" w:rsidRPr="005F1636">
          <w:rPr>
            <w:rStyle w:val="Hyperlink"/>
          </w:rPr>
          <w:t>-us/win</w:t>
        </w:r>
        <w:r w:rsidR="00B35388" w:rsidRPr="005F1636">
          <w:rPr>
            <w:rStyle w:val="Hyperlink"/>
          </w:rPr>
          <w:t>d</w:t>
        </w:r>
        <w:r w:rsidR="00B35388" w:rsidRPr="005F1636">
          <w:rPr>
            <w:rStyle w:val="Hyperlink"/>
          </w:rPr>
          <w:t>ows-8/apps/</w:t>
        </w:r>
      </w:hyperlink>
      <w:r w:rsidR="00B35388">
        <w:t xml:space="preserve">) from the </w:t>
      </w:r>
      <w:hyperlink r:id="rId126" w:tooltip="External link to overview of Windows 8 Apps Store" w:history="1">
        <w:r w:rsidR="00B35388" w:rsidRPr="00EB3380">
          <w:rPr>
            <w:rStyle w:val="Hyperlink"/>
          </w:rPr>
          <w:t>Win</w:t>
        </w:r>
        <w:r w:rsidR="00B35388" w:rsidRPr="00EB3380">
          <w:rPr>
            <w:rStyle w:val="Hyperlink"/>
          </w:rPr>
          <w:t>d</w:t>
        </w:r>
        <w:r w:rsidR="00B35388" w:rsidRPr="00EB3380">
          <w:rPr>
            <w:rStyle w:val="Hyperlink"/>
          </w:rPr>
          <w:t>o</w:t>
        </w:r>
        <w:r w:rsidR="00B35388" w:rsidRPr="00EB3380">
          <w:rPr>
            <w:rStyle w:val="Hyperlink"/>
          </w:rPr>
          <w:t xml:space="preserve">ws </w:t>
        </w:r>
        <w:r w:rsidR="00EB3380" w:rsidRPr="00EB3380">
          <w:rPr>
            <w:rStyle w:val="Hyperlink"/>
          </w:rPr>
          <w:t>Store</w:t>
        </w:r>
      </w:hyperlink>
      <w:r>
        <w:t xml:space="preserve"> </w:t>
      </w:r>
      <w:r w:rsidR="00553276">
        <w:t>(</w:t>
      </w:r>
      <w:hyperlink r:id="rId127" w:tooltip="link to Windows Store website" w:history="1">
        <w:r w:rsidR="00B512B4" w:rsidRPr="00FA6E07">
          <w:rPr>
            <w:rStyle w:val="Hyperlink"/>
          </w:rPr>
          <w:t>http://www.microsoftstore.com/</w:t>
        </w:r>
      </w:hyperlink>
      <w:r w:rsidR="000E144A">
        <w:t xml:space="preserve">) </w:t>
      </w:r>
      <w:r w:rsidR="00B35388">
        <w:t>including</w:t>
      </w:r>
      <w:r>
        <w:t xml:space="preserve"> many apps that either provide accessibility for people with disabilities (e</w:t>
      </w:r>
      <w:r w:rsidR="00FF295D">
        <w:t>.</w:t>
      </w:r>
      <w:r>
        <w:t xml:space="preserve">g. apps for augmentative communication, AAC) or have been designed to be compatible with other assistive technology. </w:t>
      </w:r>
      <w:r w:rsidR="00B35388">
        <w:t xml:space="preserve">You can search specifically for </w:t>
      </w:r>
      <w:r>
        <w:t xml:space="preserve">apps that have been marked as accessible. </w:t>
      </w:r>
    </w:p>
    <w:p w:rsidR="004832BA" w:rsidRDefault="004832BA" w:rsidP="004832BA">
      <w:pPr>
        <w:pStyle w:val="MSBody"/>
      </w:pPr>
      <w:r w:rsidRPr="000E4E42">
        <w:rPr>
          <w:b/>
        </w:rPr>
        <w:t>Note:</w:t>
      </w:r>
      <w:r>
        <w:t xml:space="preserve"> </w:t>
      </w:r>
      <w:r w:rsidR="0055364B" w:rsidRPr="0055364B">
        <w:t>Windows RT only supports the installation of apps through the</w:t>
      </w:r>
      <w:r w:rsidR="0055364B">
        <w:t xml:space="preserve"> </w:t>
      </w:r>
      <w:hyperlink r:id="rId128" w:tooltip="External link to overview of Windows 8 Apps Store" w:history="1">
        <w:r w:rsidRPr="00A927F0">
          <w:rPr>
            <w:rStyle w:val="Hyperlink"/>
          </w:rPr>
          <w:t>W</w:t>
        </w:r>
        <w:r w:rsidRPr="00A927F0">
          <w:rPr>
            <w:rStyle w:val="Hyperlink"/>
          </w:rPr>
          <w:t>i</w:t>
        </w:r>
        <w:r w:rsidRPr="00A927F0">
          <w:rPr>
            <w:rStyle w:val="Hyperlink"/>
          </w:rPr>
          <w:t>n</w:t>
        </w:r>
        <w:r w:rsidRPr="00A927F0">
          <w:rPr>
            <w:rStyle w:val="Hyperlink"/>
          </w:rPr>
          <w:t>d</w:t>
        </w:r>
        <w:r w:rsidRPr="00A927F0">
          <w:rPr>
            <w:rStyle w:val="Hyperlink"/>
          </w:rPr>
          <w:t>o</w:t>
        </w:r>
        <w:r w:rsidRPr="00A927F0">
          <w:rPr>
            <w:rStyle w:val="Hyperlink"/>
          </w:rPr>
          <w:t>ws Store</w:t>
        </w:r>
      </w:hyperlink>
      <w:r>
        <w:rPr>
          <w:rStyle w:val="FootnoteReference"/>
        </w:rPr>
        <w:footnoteReference w:id="11"/>
      </w:r>
      <w:r w:rsidRPr="00C72C5B">
        <w:t xml:space="preserve">. </w:t>
      </w:r>
      <w:r w:rsidR="0055364B" w:rsidRPr="0055364B">
        <w:t>Windows 8 is required for individuals using desktop-based assistive technology applications. Be sure to check with your</w:t>
      </w:r>
      <w:r w:rsidRPr="00C72C5B">
        <w:t xml:space="preserve"> </w:t>
      </w:r>
      <w:hyperlink r:id="rId129" w:tooltip="External link to Microsoft Accessibility website Assistive Technology webpage" w:history="1">
        <w:r w:rsidRPr="00A927F0">
          <w:rPr>
            <w:rStyle w:val="Hyperlink"/>
          </w:rPr>
          <w:t>assistive technology manufacturer</w:t>
        </w:r>
      </w:hyperlink>
      <w:r>
        <w:t xml:space="preserve"> </w:t>
      </w:r>
      <w:r w:rsidR="0000661B">
        <w:t>(</w:t>
      </w:r>
      <w:hyperlink r:id="rId130" w:tooltip="External link to Microsoft Accessibility website Assistive Technology webpage" w:history="1">
        <w:r w:rsidR="00894042" w:rsidRPr="00CC3188">
          <w:rPr>
            <w:rStyle w:val="Hyperlink"/>
          </w:rPr>
          <w:t>www.microsoft.com/enable/at/</w:t>
        </w:r>
      </w:hyperlink>
      <w:r w:rsidR="0000661B">
        <w:t xml:space="preserve">) </w:t>
      </w:r>
      <w:r w:rsidR="0055364B" w:rsidRPr="0055364B">
        <w:t>regarding compatibility before purchasing a new Windows 8 device</w:t>
      </w:r>
      <w:r w:rsidR="0055364B">
        <w:t>.</w:t>
      </w:r>
    </w:p>
    <w:p w:rsidR="00B9611A" w:rsidRDefault="00B9611A" w:rsidP="00FF295D">
      <w:pPr>
        <w:rPr>
          <w:b/>
        </w:rPr>
      </w:pPr>
      <w:r>
        <w:br w:type="page"/>
      </w:r>
    </w:p>
    <w:p w:rsidR="00433830" w:rsidRPr="00B9611A" w:rsidRDefault="00433830" w:rsidP="00433830">
      <w:pPr>
        <w:pStyle w:val="MSHeading2"/>
      </w:pPr>
      <w:bookmarkStart w:id="39" w:name="_Toc381956464"/>
      <w:bookmarkStart w:id="40" w:name="_Toc390159970"/>
      <w:r w:rsidRPr="00B9611A">
        <w:t>Accessibility in Internet Explorer 1</w:t>
      </w:r>
      <w:r>
        <w:t>1</w:t>
      </w:r>
      <w:bookmarkEnd w:id="39"/>
      <w:bookmarkEnd w:id="40"/>
    </w:p>
    <w:p w:rsidR="00433830" w:rsidRPr="009B19B5" w:rsidRDefault="00433830" w:rsidP="00433830">
      <w:pPr>
        <w:pStyle w:val="MSBody"/>
      </w:pPr>
      <w:r w:rsidRPr="009B19B5">
        <w:t>Internet Explorer 11 is included in the Windows 8.1 or Windows RT 8.1 update. Internet Explorer makes it easier to get where you want to go on the web, and helps you see amazing content at its best. By learning some common gestures and tricks, you’ll be able to comfortably use your new browser and get the most out of your favorite sites.</w:t>
      </w:r>
      <w:r>
        <w:t xml:space="preserve"> Find out more about </w:t>
      </w:r>
      <w:hyperlink r:id="rId131" w:tooltip="external link to Getting Started with Internet Explorer on the Microsoft Windows website" w:history="1">
        <w:r w:rsidRPr="009B19B5">
          <w:rPr>
            <w:rStyle w:val="Hyperlink"/>
          </w:rPr>
          <w:t>Gettin</w:t>
        </w:r>
        <w:r w:rsidRPr="009B19B5">
          <w:rPr>
            <w:rStyle w:val="Hyperlink"/>
          </w:rPr>
          <w:t>g</w:t>
        </w:r>
        <w:r w:rsidRPr="009B19B5">
          <w:rPr>
            <w:rStyle w:val="Hyperlink"/>
          </w:rPr>
          <w:t xml:space="preserve"> Started with Internet Explorer 11</w:t>
        </w:r>
      </w:hyperlink>
      <w:r>
        <w:t xml:space="preserve"> (</w:t>
      </w:r>
      <w:hyperlink r:id="rId132" w:tooltip="external link to Getting Started with Internet Explorer on the Microsoft Windows website" w:history="1">
        <w:r w:rsidRPr="00CA20BB">
          <w:rPr>
            <w:rStyle w:val="Hyperlink"/>
          </w:rPr>
          <w:t>http://windows.microsoft.co</w:t>
        </w:r>
        <w:r w:rsidRPr="00CA20BB">
          <w:rPr>
            <w:rStyle w:val="Hyperlink"/>
          </w:rPr>
          <w:t>m</w:t>
        </w:r>
        <w:r w:rsidRPr="00CA20BB">
          <w:rPr>
            <w:rStyle w:val="Hyperlink"/>
          </w:rPr>
          <w:t>/en-us/windows-8/browse-web-internet-explorer-tutorial</w:t>
        </w:r>
      </w:hyperlink>
      <w:r>
        <w:t>).</w:t>
      </w:r>
    </w:p>
    <w:p w:rsidR="00433830" w:rsidRPr="009B19B5" w:rsidRDefault="00433830" w:rsidP="00433830">
      <w:pPr>
        <w:pStyle w:val="MSBody"/>
      </w:pPr>
      <w:r w:rsidRPr="009B19B5">
        <w:rPr>
          <w:b/>
          <w:bCs/>
        </w:rPr>
        <w:t>Note:</w:t>
      </w:r>
      <w:r w:rsidRPr="009B19B5">
        <w:t xml:space="preserve"> If you aren't using Internet Explorer 11 on Windows 8.1 or Windows RT 8.1</w:t>
      </w:r>
      <w:r>
        <w:t>, you can</w:t>
      </w:r>
      <w:r w:rsidRPr="009B19B5">
        <w:t xml:space="preserve"> </w:t>
      </w:r>
      <w:hyperlink r:id="rId133" w:tooltip="external link to Download Windows Explorer webpage on the Microsoft Windows website" w:history="1">
        <w:r w:rsidRPr="00325CB6">
          <w:rPr>
            <w:rStyle w:val="Hyperlink"/>
            <w:bCs/>
          </w:rPr>
          <w:t>dow</w:t>
        </w:r>
        <w:r w:rsidRPr="00325CB6">
          <w:rPr>
            <w:rStyle w:val="Hyperlink"/>
            <w:bCs/>
          </w:rPr>
          <w:t>n</w:t>
        </w:r>
        <w:r w:rsidRPr="00325CB6">
          <w:rPr>
            <w:rStyle w:val="Hyperlink"/>
            <w:bCs/>
          </w:rPr>
          <w:t>load the latest Internet Explorer</w:t>
        </w:r>
      </w:hyperlink>
      <w:r w:rsidRPr="009B19B5">
        <w:t xml:space="preserve"> </w:t>
      </w:r>
      <w:r>
        <w:t>(</w:t>
      </w:r>
      <w:hyperlink r:id="rId134" w:tooltip="external link to Download Windows Explorer webpage on the Microsoft Windows website" w:history="1">
        <w:r w:rsidRPr="00CA20BB">
          <w:rPr>
            <w:rStyle w:val="Hyperlink"/>
          </w:rPr>
          <w:t>http://windows.micros</w:t>
        </w:r>
        <w:r w:rsidRPr="00CA20BB">
          <w:rPr>
            <w:rStyle w:val="Hyperlink"/>
          </w:rPr>
          <w:t>o</w:t>
        </w:r>
        <w:r w:rsidRPr="00CA20BB">
          <w:rPr>
            <w:rStyle w:val="Hyperlink"/>
          </w:rPr>
          <w:t>ft.com/en-us/internet-explorer/download-ie</w:t>
        </w:r>
      </w:hyperlink>
      <w:r>
        <w:t xml:space="preserve">) </w:t>
      </w:r>
      <w:r w:rsidRPr="009B19B5">
        <w:t>for your operating system.</w:t>
      </w:r>
    </w:p>
    <w:p w:rsidR="00433830" w:rsidRPr="002F1C4F" w:rsidRDefault="00433830" w:rsidP="00433830">
      <w:pPr>
        <w:pStyle w:val="MSBody"/>
      </w:pPr>
      <w:r w:rsidRPr="002F1C4F">
        <w:t>Inter</w:t>
      </w:r>
      <w:r>
        <w:t xml:space="preserve">net Explorer 11 includes a number of accessibility features to make web surfing easier. These features are described briefly below. To find out more, visit the </w:t>
      </w:r>
      <w:hyperlink r:id="rId135" w:tooltip="external link to Internet Explorer Ease of Access options webpage" w:history="1">
        <w:r w:rsidRPr="00CA20BB">
          <w:rPr>
            <w:rStyle w:val="Hyperlink"/>
          </w:rPr>
          <w:t>Internet Explorer Ease of A</w:t>
        </w:r>
        <w:r w:rsidRPr="00CA20BB">
          <w:rPr>
            <w:rStyle w:val="Hyperlink"/>
          </w:rPr>
          <w:t>c</w:t>
        </w:r>
        <w:r w:rsidRPr="00CA20BB">
          <w:rPr>
            <w:rStyle w:val="Hyperlink"/>
          </w:rPr>
          <w:t>c</w:t>
        </w:r>
        <w:r w:rsidRPr="00CA20BB">
          <w:rPr>
            <w:rStyle w:val="Hyperlink"/>
          </w:rPr>
          <w:t>e</w:t>
        </w:r>
        <w:r w:rsidRPr="00CA20BB">
          <w:rPr>
            <w:rStyle w:val="Hyperlink"/>
          </w:rPr>
          <w:t>ss Options webpage</w:t>
        </w:r>
      </w:hyperlink>
      <w:r>
        <w:t>. (</w:t>
      </w:r>
      <w:hyperlink r:id="rId136" w:tooltip="external link to Internet Explorer Ease of Access options webpage" w:history="1">
        <w:r w:rsidRPr="00CA20BB">
          <w:rPr>
            <w:rStyle w:val="Hyperlink"/>
          </w:rPr>
          <w:t>http://windows.microsoft.com/e</w:t>
        </w:r>
        <w:r w:rsidRPr="00CA20BB">
          <w:rPr>
            <w:rStyle w:val="Hyperlink"/>
          </w:rPr>
          <w:t>n</w:t>
        </w:r>
        <w:r w:rsidRPr="00CA20BB">
          <w:rPr>
            <w:rStyle w:val="Hyperlink"/>
          </w:rPr>
          <w:t>-us/internet-explorer/ie-accessibilty-options</w:t>
        </w:r>
      </w:hyperlink>
      <w:r>
        <w:t>).</w:t>
      </w:r>
    </w:p>
    <w:p w:rsidR="00433830" w:rsidRDefault="00433830" w:rsidP="00433830">
      <w:pPr>
        <w:pStyle w:val="MSHeading3"/>
      </w:pPr>
      <w:r w:rsidRPr="0037549F">
        <w:t>Overv</w:t>
      </w:r>
      <w:r>
        <w:t>iew of</w:t>
      </w:r>
      <w:r w:rsidRPr="0037549F">
        <w:t xml:space="preserve"> </w:t>
      </w:r>
      <w:r>
        <w:t xml:space="preserve">Accessibility Features in </w:t>
      </w:r>
      <w:r w:rsidRPr="00FC65F6">
        <w:t>Internet Explorer 11</w:t>
      </w:r>
    </w:p>
    <w:tbl>
      <w:tblPr>
        <w:tblStyle w:val="LightList-Accent5"/>
        <w:tblW w:w="5000" w:type="pct"/>
        <w:tblLook w:val="0620" w:firstRow="1" w:lastRow="0" w:firstColumn="0" w:lastColumn="0" w:noHBand="1" w:noVBand="1"/>
        <w:tblCaption w:val="2-column table: Overview of Accessibility Features in Internet Explorer 11"/>
        <w:tblDescription w:val="2-column table with Feature in the left column and Description in the right."/>
      </w:tblPr>
      <w:tblGrid>
        <w:gridCol w:w="2372"/>
        <w:gridCol w:w="6988"/>
      </w:tblGrid>
      <w:tr w:rsidR="00433830" w:rsidRPr="00670B11" w:rsidTr="0040012D">
        <w:trPr>
          <w:cnfStyle w:val="100000000000" w:firstRow="1" w:lastRow="0" w:firstColumn="0" w:lastColumn="0" w:oddVBand="0" w:evenVBand="0" w:oddHBand="0" w:evenHBand="0" w:firstRowFirstColumn="0" w:firstRowLastColumn="0" w:lastRowFirstColumn="0" w:lastRowLastColumn="0"/>
          <w:trHeight w:val="288"/>
          <w:tblHeader/>
        </w:trPr>
        <w:tc>
          <w:tcPr>
            <w:tcW w:w="1267" w:type="pct"/>
            <w:tcBorders>
              <w:top w:val="single" w:sz="8" w:space="0" w:color="595959" w:themeColor="accent5"/>
              <w:left w:val="nil"/>
              <w:bottom w:val="nil"/>
            </w:tcBorders>
            <w:shd w:val="clear" w:color="auto" w:fill="5B1C74" w:themeFill="accent1"/>
            <w:tcMar>
              <w:top w:w="58" w:type="dxa"/>
              <w:left w:w="115" w:type="dxa"/>
              <w:bottom w:w="58" w:type="dxa"/>
              <w:right w:w="115" w:type="dxa"/>
            </w:tcMar>
            <w:vAlign w:val="center"/>
          </w:tcPr>
          <w:p w:rsidR="00433830" w:rsidRPr="00670B11" w:rsidRDefault="00433830" w:rsidP="0040012D">
            <w:pPr>
              <w:pStyle w:val="MSHeading3"/>
            </w:pPr>
            <w:r w:rsidRPr="00670B11">
              <w:t>Feature</w:t>
            </w:r>
          </w:p>
        </w:tc>
        <w:tc>
          <w:tcPr>
            <w:tcW w:w="3733" w:type="pct"/>
            <w:tcBorders>
              <w:top w:val="single" w:sz="8" w:space="0" w:color="595959" w:themeColor="accent5"/>
              <w:bottom w:val="nil"/>
              <w:right w:val="nil"/>
            </w:tcBorders>
            <w:shd w:val="clear" w:color="auto" w:fill="5B1C74" w:themeFill="accent1"/>
            <w:tcMar>
              <w:top w:w="58" w:type="dxa"/>
              <w:left w:w="115" w:type="dxa"/>
              <w:bottom w:w="58" w:type="dxa"/>
              <w:right w:w="115" w:type="dxa"/>
            </w:tcMar>
            <w:vAlign w:val="center"/>
          </w:tcPr>
          <w:p w:rsidR="00433830" w:rsidRPr="00670B11" w:rsidRDefault="00433830" w:rsidP="0040012D">
            <w:pPr>
              <w:pStyle w:val="MSHeading3"/>
            </w:pPr>
            <w:r w:rsidRPr="00670B11">
              <w:t>Description</w:t>
            </w:r>
          </w:p>
        </w:tc>
      </w:tr>
      <w:tr w:rsidR="00433830" w:rsidRPr="00670B11" w:rsidTr="0040012D">
        <w:tc>
          <w:tcPr>
            <w:tcW w:w="1267" w:type="pct"/>
            <w:tcBorders>
              <w:top w:val="nil"/>
              <w:left w:val="nil"/>
              <w:bottom w:val="single" w:sz="4" w:space="0" w:color="9B9B9B" w:themeColor="accent5" w:themeTint="99"/>
            </w:tcBorders>
            <w:tcMar>
              <w:top w:w="58" w:type="dxa"/>
              <w:left w:w="115" w:type="dxa"/>
              <w:bottom w:w="58" w:type="dxa"/>
              <w:right w:w="115" w:type="dxa"/>
            </w:tcMar>
          </w:tcPr>
          <w:p w:rsidR="00433830" w:rsidRPr="002C2D00" w:rsidRDefault="00433830" w:rsidP="0040012D">
            <w:pPr>
              <w:pStyle w:val="MSBody"/>
              <w:spacing w:after="60"/>
            </w:pPr>
            <w:r w:rsidRPr="00F12372">
              <w:t>Zoom in on a  webpage</w:t>
            </w:r>
          </w:p>
        </w:tc>
        <w:tc>
          <w:tcPr>
            <w:tcW w:w="3733" w:type="pct"/>
            <w:tcBorders>
              <w:top w:val="nil"/>
              <w:bottom w:val="single" w:sz="4" w:space="0" w:color="9B9B9B" w:themeColor="accent5" w:themeTint="99"/>
              <w:right w:val="nil"/>
            </w:tcBorders>
            <w:tcMar>
              <w:top w:w="58" w:type="dxa"/>
              <w:left w:w="115" w:type="dxa"/>
              <w:bottom w:w="58" w:type="dxa"/>
              <w:right w:w="115" w:type="dxa"/>
            </w:tcMar>
          </w:tcPr>
          <w:p w:rsidR="00433830" w:rsidRPr="002C2D00" w:rsidRDefault="00433830" w:rsidP="0040012D">
            <w:pPr>
              <w:pStyle w:val="MSBody"/>
              <w:spacing w:after="60"/>
            </w:pPr>
            <w:r w:rsidRPr="002C2D00">
              <w:t xml:space="preserve">Zoom lets you enlarge or reduce </w:t>
            </w:r>
            <w:r>
              <w:t>your</w:t>
            </w:r>
            <w:r w:rsidRPr="002C2D00">
              <w:t xml:space="preserve"> view of a </w:t>
            </w:r>
            <w:r>
              <w:t>webpage</w:t>
            </w:r>
            <w:r w:rsidRPr="002C2D00">
              <w:t>. Unlike changing font size, zoom enlarges or reduces everything on the page, including text and images.</w:t>
            </w:r>
          </w:p>
        </w:tc>
      </w:tr>
      <w:tr w:rsidR="00433830" w:rsidRPr="00670B11" w:rsidTr="0040012D">
        <w:tc>
          <w:tcPr>
            <w:tcW w:w="1267"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433830" w:rsidRPr="002C2D00" w:rsidRDefault="00433830" w:rsidP="0040012D">
            <w:pPr>
              <w:pStyle w:val="MSBody"/>
              <w:spacing w:after="60"/>
            </w:pPr>
            <w:r w:rsidRPr="00F12372">
              <w:t>Make text larger or smaller</w:t>
            </w:r>
          </w:p>
        </w:tc>
        <w:tc>
          <w:tcPr>
            <w:tcW w:w="3733"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433830" w:rsidRPr="002C2D00" w:rsidRDefault="00433830" w:rsidP="0040012D">
            <w:pPr>
              <w:pStyle w:val="MSBody"/>
              <w:spacing w:after="60"/>
            </w:pPr>
            <w:r>
              <w:rPr>
                <w:rFonts w:cs="Segoe UI"/>
              </w:rPr>
              <w:t xml:space="preserve">You can increase or decrease the font size on a webpage to make it more legible in </w:t>
            </w:r>
            <w:r>
              <w:rPr>
                <w:rStyle w:val="notlocalizable"/>
                <w:rFonts w:cs="Segoe UI"/>
              </w:rPr>
              <w:t>Internet Explorer</w:t>
            </w:r>
            <w:r>
              <w:rPr>
                <w:rFonts w:cs="Segoe UI"/>
              </w:rPr>
              <w:t xml:space="preserve"> for the desktop (if the site allows it).</w:t>
            </w:r>
          </w:p>
        </w:tc>
      </w:tr>
      <w:tr w:rsidR="00433830" w:rsidRPr="00670B11" w:rsidTr="0040012D">
        <w:tc>
          <w:tcPr>
            <w:tcW w:w="1267"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433830" w:rsidRPr="002C2D00" w:rsidRDefault="00433830" w:rsidP="0040012D">
            <w:pPr>
              <w:pStyle w:val="MSBody"/>
              <w:spacing w:after="60"/>
            </w:pPr>
            <w:r w:rsidRPr="00F12372">
              <w:t>Use the keyboard to surf the web</w:t>
            </w:r>
          </w:p>
        </w:tc>
        <w:tc>
          <w:tcPr>
            <w:tcW w:w="3733"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433830" w:rsidRPr="002C2D00" w:rsidRDefault="00433830" w:rsidP="0040012D">
            <w:pPr>
              <w:pStyle w:val="MSBody"/>
              <w:spacing w:after="60"/>
            </w:pPr>
            <w:r>
              <w:rPr>
                <w:rFonts w:cs="Segoe UI"/>
              </w:rPr>
              <w:t xml:space="preserve">Press the Tab key to move forward, and Shift+Tab to move backward, through screen elements such as links that are text or images, text fields on website forms, hotspots on image maps, the address bar, the tabs bar, and HTML frames. </w:t>
            </w:r>
          </w:p>
        </w:tc>
      </w:tr>
      <w:tr w:rsidR="00433830" w:rsidRPr="00670B11" w:rsidTr="0040012D">
        <w:tc>
          <w:tcPr>
            <w:tcW w:w="1267"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433830" w:rsidRPr="002C2D00" w:rsidRDefault="00433830" w:rsidP="0040012D">
            <w:pPr>
              <w:pStyle w:val="MSBody"/>
              <w:spacing w:after="60"/>
            </w:pPr>
            <w:r w:rsidRPr="00F12372">
              <w:t>Change the font, formatting, and colors on webpages</w:t>
            </w:r>
          </w:p>
        </w:tc>
        <w:tc>
          <w:tcPr>
            <w:tcW w:w="3733"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433830" w:rsidRPr="002C2D00" w:rsidRDefault="00433830" w:rsidP="0040012D">
            <w:pPr>
              <w:pStyle w:val="MSBody"/>
              <w:spacing w:after="60"/>
            </w:pPr>
            <w:r w:rsidRPr="002C2D00">
              <w:t xml:space="preserve">Make </w:t>
            </w:r>
            <w:r>
              <w:t>webpages</w:t>
            </w:r>
            <w:r w:rsidRPr="002C2D00">
              <w:t xml:space="preserve"> easier to see by changing the text, background, link and h</w:t>
            </w:r>
            <w:r>
              <w:t>over colors. Internet Explorer 11</w:t>
            </w:r>
            <w:r w:rsidRPr="002C2D00">
              <w:t xml:space="preserve"> supports the system link color, so High Contrast mode and color preferences you have chosen in Windows will work in Internet Explorer too.</w:t>
            </w:r>
          </w:p>
        </w:tc>
      </w:tr>
      <w:tr w:rsidR="00433830" w:rsidRPr="00670B11" w:rsidTr="0040012D">
        <w:tc>
          <w:tcPr>
            <w:tcW w:w="1267"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433830" w:rsidRPr="002C2D00" w:rsidRDefault="00433830" w:rsidP="0040012D">
            <w:pPr>
              <w:pStyle w:val="MSBody"/>
              <w:spacing w:after="60"/>
            </w:pPr>
            <w:r w:rsidRPr="00F12372">
              <w:t>Customize Interne</w:t>
            </w:r>
            <w:r>
              <w:t>t Explorer 11</w:t>
            </w:r>
            <w:r w:rsidRPr="00F12372">
              <w:br/>
              <w:t>to work with a screen reader or voice recognition software</w:t>
            </w:r>
          </w:p>
        </w:tc>
        <w:tc>
          <w:tcPr>
            <w:tcW w:w="3733"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433830" w:rsidRPr="002C2D00" w:rsidRDefault="00433830" w:rsidP="0040012D">
            <w:pPr>
              <w:pStyle w:val="MSBody"/>
              <w:spacing w:after="60"/>
            </w:pPr>
            <w:r>
              <w:t>Some Internet Explorer 11</w:t>
            </w:r>
            <w:r w:rsidRPr="002C2D00">
              <w:t xml:space="preserve"> features can cause screen readers to give confusing or incorrect information, but you can customize to make them work more smoothly.</w:t>
            </w:r>
          </w:p>
        </w:tc>
      </w:tr>
      <w:tr w:rsidR="00433830" w:rsidRPr="00670B11" w:rsidTr="0040012D">
        <w:tc>
          <w:tcPr>
            <w:tcW w:w="1267"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433830" w:rsidRPr="002C2D00" w:rsidRDefault="00433830" w:rsidP="0040012D">
            <w:pPr>
              <w:pStyle w:val="MSBody"/>
              <w:spacing w:after="60"/>
            </w:pPr>
            <w:r w:rsidRPr="00EC4599">
              <w:t xml:space="preserve">Select text and move around a </w:t>
            </w:r>
            <w:r w:rsidRPr="00EC4599">
              <w:br/>
              <w:t>webpage with the keyboard</w:t>
            </w:r>
          </w:p>
        </w:tc>
        <w:tc>
          <w:tcPr>
            <w:tcW w:w="3733"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433830" w:rsidRPr="002C2D00" w:rsidRDefault="00433830" w:rsidP="0040012D">
            <w:pPr>
              <w:pStyle w:val="MSBody"/>
              <w:spacing w:after="60"/>
            </w:pPr>
            <w:r w:rsidRPr="002C2D00">
              <w:t xml:space="preserve">Rather than using a mouse to select text and move around within a </w:t>
            </w:r>
            <w:r>
              <w:t>webpage</w:t>
            </w:r>
            <w:r w:rsidRPr="002C2D00">
              <w:t>, you can use standard navig</w:t>
            </w:r>
            <w:r>
              <w:t>ation keys on your keyboard—Home</w:t>
            </w:r>
            <w:r w:rsidRPr="002C2D00">
              <w:t xml:space="preserve">, </w:t>
            </w:r>
            <w:r>
              <w:t>End, Page Up, Page Down, and the arrow keys</w:t>
            </w:r>
            <w:r w:rsidRPr="002C2D00">
              <w:t>. This feature is called Caret Browsing and is named after the caret—or cursor. This makes it easier to select, copy, and paste text to another document with a keyboard instead of a mouse.</w:t>
            </w:r>
            <w:r>
              <w:t xml:space="preserve"> </w:t>
            </w:r>
            <w:r w:rsidRPr="00296183">
              <w:rPr>
                <w:rFonts w:cs="Segoe UI"/>
              </w:rPr>
              <w:t xml:space="preserve">To use Caret Browsing, tap or click the </w:t>
            </w:r>
            <w:r w:rsidRPr="00296183">
              <w:rPr>
                <w:rFonts w:cs="Segoe UI"/>
                <w:b/>
                <w:bCs/>
              </w:rPr>
              <w:t>Tools</w:t>
            </w:r>
            <w:r w:rsidRPr="00296183">
              <w:rPr>
                <w:rFonts w:cs="Segoe UI"/>
              </w:rPr>
              <w:t xml:space="preserve"> menu, tap or click </w:t>
            </w:r>
            <w:r w:rsidRPr="00296183">
              <w:rPr>
                <w:rFonts w:cs="Segoe UI"/>
                <w:b/>
                <w:bCs/>
              </w:rPr>
              <w:t>File</w:t>
            </w:r>
            <w:r w:rsidRPr="00296183">
              <w:rPr>
                <w:rFonts w:cs="Segoe UI"/>
              </w:rPr>
              <w:t xml:space="preserve">, and then tap or click </w:t>
            </w:r>
            <w:r w:rsidRPr="00296183">
              <w:rPr>
                <w:rFonts w:cs="Segoe UI"/>
                <w:b/>
                <w:bCs/>
              </w:rPr>
              <w:t>Caret Browsing</w:t>
            </w:r>
            <w:r w:rsidRPr="00296183">
              <w:rPr>
                <w:rFonts w:cs="Segoe UI"/>
              </w:rPr>
              <w:t>. Press F7 when Internet Explorer is open on your desktop to turn Caret Browsing on and off</w:t>
            </w:r>
            <w:r>
              <w:rPr>
                <w:rFonts w:cs="Segoe UI"/>
              </w:rPr>
              <w:t>.</w:t>
            </w:r>
          </w:p>
        </w:tc>
      </w:tr>
      <w:tr w:rsidR="00433830" w:rsidRPr="00670B11" w:rsidTr="0040012D">
        <w:tc>
          <w:tcPr>
            <w:tcW w:w="1267"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433830" w:rsidRPr="00EC4599" w:rsidRDefault="00433830" w:rsidP="0040012D">
            <w:pPr>
              <w:pStyle w:val="MSBody"/>
              <w:spacing w:after="60"/>
            </w:pPr>
            <w:r>
              <w:t>Learn more about Internet Explorer 11 accessibility options</w:t>
            </w:r>
          </w:p>
        </w:tc>
        <w:tc>
          <w:tcPr>
            <w:tcW w:w="3733"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433830" w:rsidRPr="00160CCB" w:rsidRDefault="00433830" w:rsidP="0040012D">
            <w:pPr>
              <w:pStyle w:val="MSBody"/>
              <w:spacing w:after="60"/>
            </w:pPr>
            <w:r>
              <w:t xml:space="preserve">Visit:  </w:t>
            </w:r>
            <w:hyperlink r:id="rId137" w:tooltip="external link to Internet Explorer Ease of Access Options webpage" w:history="1">
              <w:r w:rsidRPr="00CA20BB">
                <w:rPr>
                  <w:rStyle w:val="Hyperlink"/>
                </w:rPr>
                <w:t>http://windows.microsof</w:t>
              </w:r>
              <w:r w:rsidRPr="00CA20BB">
                <w:rPr>
                  <w:rStyle w:val="Hyperlink"/>
                </w:rPr>
                <w:t>t</w:t>
              </w:r>
              <w:r w:rsidRPr="00CA20BB">
                <w:rPr>
                  <w:rStyle w:val="Hyperlink"/>
                </w:rPr>
                <w:t>.com/en-us/internet-explorer/ie-accessibilty-options</w:t>
              </w:r>
            </w:hyperlink>
            <w:r w:rsidRPr="00160CCB">
              <w:t>.</w:t>
            </w:r>
          </w:p>
        </w:tc>
      </w:tr>
    </w:tbl>
    <w:p w:rsidR="00433830" w:rsidRDefault="00433830" w:rsidP="00433830">
      <w:pPr>
        <w:pStyle w:val="MSHeading3"/>
      </w:pPr>
    </w:p>
    <w:p w:rsidR="00A77AFD" w:rsidRDefault="00A77AFD" w:rsidP="00B279B1">
      <w:pPr>
        <w:ind w:left="1080"/>
        <w:rPr>
          <w:b/>
        </w:rPr>
      </w:pPr>
      <w:r>
        <w:br w:type="page"/>
      </w:r>
    </w:p>
    <w:p w:rsidR="00EF4ADE" w:rsidRDefault="00EF4ADE" w:rsidP="00514C80">
      <w:pPr>
        <w:pStyle w:val="MSHeading2"/>
      </w:pPr>
      <w:bookmarkStart w:id="41" w:name="_Toc390159971"/>
      <w:r>
        <w:t>Accessibility in Microsoft Office 2013</w:t>
      </w:r>
      <w:bookmarkEnd w:id="41"/>
    </w:p>
    <w:p w:rsidR="00EF4ADE" w:rsidRDefault="00EF4ADE" w:rsidP="00514C80">
      <w:pPr>
        <w:pStyle w:val="MSBody"/>
      </w:pPr>
      <w:r>
        <w:t>Microsoft Office 20</w:t>
      </w:r>
      <w:r w:rsidR="00702325">
        <w:t xml:space="preserve">13 makes it easier </w:t>
      </w:r>
      <w:r>
        <w:t>to create documents, spreadsheets</w:t>
      </w:r>
      <w:r w:rsidR="00702325">
        <w:t>,</w:t>
      </w:r>
      <w:r>
        <w:t xml:space="preserve"> and presentations wit</w:t>
      </w:r>
      <w:r w:rsidR="00702325">
        <w:t>h rich content; and, f</w:t>
      </w:r>
      <w:r>
        <w:t xml:space="preserve">inding commands you need is easier with the redesigned user interface. Find more information at </w:t>
      </w:r>
      <w:hyperlink r:id="rId138" w:tooltip="External link to Microsoft Accessibility website Office 2013 webpage" w:history="1">
        <w:r w:rsidRPr="00510B7F">
          <w:rPr>
            <w:rStyle w:val="Hyperlink"/>
          </w:rPr>
          <w:t>www.microsoft.com/en</w:t>
        </w:r>
        <w:r w:rsidRPr="00510B7F">
          <w:rPr>
            <w:rStyle w:val="Hyperlink"/>
          </w:rPr>
          <w:t>a</w:t>
        </w:r>
        <w:r w:rsidRPr="00510B7F">
          <w:rPr>
            <w:rStyle w:val="Hyperlink"/>
          </w:rPr>
          <w:t>ble/products/office2013/.</w:t>
        </w:r>
      </w:hyperlink>
      <w:r>
        <w:t xml:space="preserve"> </w:t>
      </w:r>
    </w:p>
    <w:p w:rsidR="00EF4ADE" w:rsidRDefault="0011164D" w:rsidP="00341A56">
      <w:pPr>
        <w:pStyle w:val="MSHeading3"/>
      </w:pPr>
      <w:r>
        <w:t>Overview of Accessibility F</w:t>
      </w:r>
      <w:r w:rsidR="00EF4ADE">
        <w:t>eatures in Off</w:t>
      </w:r>
      <w:r w:rsidR="00570381">
        <w:t>ice 2013</w:t>
      </w:r>
    </w:p>
    <w:tbl>
      <w:tblPr>
        <w:tblStyle w:val="LightList-Accent5"/>
        <w:tblW w:w="5000" w:type="pct"/>
        <w:tblLook w:val="0620" w:firstRow="1" w:lastRow="0" w:firstColumn="0" w:lastColumn="0" w:noHBand="1" w:noVBand="1"/>
        <w:tblCaption w:val="Table of Office 2013 accessibility features"/>
        <w:tblDescription w:val="Overview of accessibility features in Office 2013"/>
      </w:tblPr>
      <w:tblGrid>
        <w:gridCol w:w="2563"/>
        <w:gridCol w:w="6797"/>
      </w:tblGrid>
      <w:tr w:rsidR="00EF4ADE" w:rsidRPr="00670B11" w:rsidTr="002012E8">
        <w:trPr>
          <w:cnfStyle w:val="100000000000" w:firstRow="1" w:lastRow="0" w:firstColumn="0" w:lastColumn="0" w:oddVBand="0" w:evenVBand="0" w:oddHBand="0" w:evenHBand="0" w:firstRowFirstColumn="0" w:firstRowLastColumn="0" w:lastRowFirstColumn="0" w:lastRowLastColumn="0"/>
          <w:cantSplit/>
          <w:trHeight w:val="288"/>
          <w:tblHeader/>
        </w:trPr>
        <w:tc>
          <w:tcPr>
            <w:tcW w:w="1369" w:type="pct"/>
            <w:tcBorders>
              <w:top w:val="single" w:sz="8" w:space="0" w:color="595959" w:themeColor="accent5"/>
              <w:left w:val="nil"/>
              <w:bottom w:val="nil"/>
            </w:tcBorders>
            <w:shd w:val="clear" w:color="auto" w:fill="5B1C74" w:themeFill="accent1"/>
            <w:tcMar>
              <w:top w:w="58" w:type="dxa"/>
              <w:left w:w="115" w:type="dxa"/>
              <w:bottom w:w="58" w:type="dxa"/>
              <w:right w:w="115" w:type="dxa"/>
            </w:tcMar>
            <w:vAlign w:val="center"/>
          </w:tcPr>
          <w:p w:rsidR="00EF4ADE" w:rsidRPr="00670B11" w:rsidRDefault="00EF4ADE" w:rsidP="00341A56">
            <w:pPr>
              <w:pStyle w:val="MSHeading3"/>
              <w:rPr>
                <w:b/>
              </w:rPr>
            </w:pPr>
            <w:r w:rsidRPr="00670B11">
              <w:rPr>
                <w:b/>
              </w:rPr>
              <w:t>Feature</w:t>
            </w:r>
          </w:p>
        </w:tc>
        <w:tc>
          <w:tcPr>
            <w:tcW w:w="3631" w:type="pct"/>
            <w:tcBorders>
              <w:top w:val="single" w:sz="8" w:space="0" w:color="595959" w:themeColor="accent5"/>
              <w:bottom w:val="nil"/>
              <w:right w:val="nil"/>
            </w:tcBorders>
            <w:shd w:val="clear" w:color="auto" w:fill="5B1C74" w:themeFill="accent1"/>
            <w:tcMar>
              <w:top w:w="58" w:type="dxa"/>
              <w:left w:w="115" w:type="dxa"/>
              <w:bottom w:w="58" w:type="dxa"/>
              <w:right w:w="115" w:type="dxa"/>
            </w:tcMar>
            <w:vAlign w:val="center"/>
          </w:tcPr>
          <w:p w:rsidR="00EF4ADE" w:rsidRPr="00670B11" w:rsidRDefault="00EF4ADE" w:rsidP="00341A56">
            <w:pPr>
              <w:pStyle w:val="MSHeading3"/>
              <w:rPr>
                <w:b/>
              </w:rPr>
            </w:pPr>
            <w:r w:rsidRPr="00670B11">
              <w:rPr>
                <w:b/>
              </w:rPr>
              <w:t>Description</w:t>
            </w:r>
          </w:p>
        </w:tc>
      </w:tr>
      <w:tr w:rsidR="00EF4ADE" w:rsidRPr="00670B11" w:rsidTr="002012E8">
        <w:trPr>
          <w:cantSplit/>
        </w:trPr>
        <w:tc>
          <w:tcPr>
            <w:tcW w:w="1369" w:type="pct"/>
            <w:tcBorders>
              <w:top w:val="nil"/>
              <w:left w:val="nil"/>
              <w:bottom w:val="single" w:sz="4" w:space="0" w:color="9B9B9B" w:themeColor="accent5" w:themeTint="99"/>
            </w:tcBorders>
            <w:tcMar>
              <w:top w:w="58" w:type="dxa"/>
              <w:left w:w="115" w:type="dxa"/>
              <w:bottom w:w="58" w:type="dxa"/>
              <w:right w:w="115" w:type="dxa"/>
            </w:tcMar>
          </w:tcPr>
          <w:p w:rsidR="00EF4ADE" w:rsidRPr="00782384" w:rsidRDefault="00D32B23" w:rsidP="00EF4ADE">
            <w:pPr>
              <w:rPr>
                <w:u w:val="single"/>
              </w:rPr>
            </w:pPr>
            <w:hyperlink r:id="rId139" w:history="1">
              <w:r w:rsidR="00EF4ADE" w:rsidRPr="00782384">
                <w:rPr>
                  <w:rStyle w:val="Hyperlink"/>
                </w:rPr>
                <w:t>Accessibility Ch</w:t>
              </w:r>
              <w:r w:rsidR="00EF4ADE" w:rsidRPr="00782384">
                <w:rPr>
                  <w:rStyle w:val="Hyperlink"/>
                </w:rPr>
                <w:t>e</w:t>
              </w:r>
              <w:r w:rsidR="00EF4ADE" w:rsidRPr="00782384">
                <w:rPr>
                  <w:rStyle w:val="Hyperlink"/>
                </w:rPr>
                <w:t>cker</w:t>
              </w:r>
            </w:hyperlink>
          </w:p>
        </w:tc>
        <w:tc>
          <w:tcPr>
            <w:tcW w:w="3631" w:type="pct"/>
            <w:tcBorders>
              <w:top w:val="nil"/>
              <w:bottom w:val="single" w:sz="4" w:space="0" w:color="9B9B9B" w:themeColor="accent5" w:themeTint="99"/>
              <w:right w:val="nil"/>
            </w:tcBorders>
            <w:tcMar>
              <w:top w:w="58" w:type="dxa"/>
              <w:left w:w="115" w:type="dxa"/>
              <w:bottom w:w="58" w:type="dxa"/>
              <w:right w:w="115" w:type="dxa"/>
            </w:tcMar>
          </w:tcPr>
          <w:p w:rsidR="00EF4ADE" w:rsidRPr="000F541F" w:rsidRDefault="00EF4ADE" w:rsidP="00B723CF">
            <w:r w:rsidRPr="000D1C53">
              <w:t>With the click of a button in Word 2013, Excel 2013, and PowerPoint 2013 you can scan a document, spreadsheet, or presentation to identify areas that may be problematic for users with disabilities. The feature, called "Accessibility Checker," helps you create more accessible content</w:t>
            </w:r>
            <w:r w:rsidR="00B723CF">
              <w:t>.</w:t>
            </w:r>
            <w:r w:rsidRPr="000D1C53">
              <w:t xml:space="preserve"> </w:t>
            </w:r>
            <w:r w:rsidR="00B723CF">
              <w:t>It highlights and explains</w:t>
            </w:r>
            <w:r w:rsidRPr="000D1C53">
              <w:t xml:space="preserve"> accessibility issues, so </w:t>
            </w:r>
            <w:r w:rsidR="00B723CF">
              <w:t>you can fix them</w:t>
            </w:r>
            <w:r w:rsidRPr="000D1C53">
              <w:t xml:space="preserve"> b</w:t>
            </w:r>
            <w:r w:rsidR="00B723CF">
              <w:t>efore the content is final</w:t>
            </w:r>
            <w:r w:rsidR="00702325">
              <w:t>ized</w:t>
            </w:r>
            <w:r w:rsidRPr="000F541F">
              <w:t>.</w:t>
            </w:r>
            <w:r w:rsidR="00BE1D94">
              <w:t xml:space="preserve"> This is a great tool for educators to use before handing out digital files to their students.</w:t>
            </w:r>
          </w:p>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Pr="002218DC" w:rsidRDefault="00F64D2C" w:rsidP="00C55A9C">
            <w:r>
              <w:t>Get quick access to frequently used commands in Backstage view</w:t>
            </w:r>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Pr="00E9428E" w:rsidRDefault="00F64D2C" w:rsidP="00C55A9C">
            <w:r w:rsidRPr="0009618D">
              <w:t xml:space="preserve">When you want to do things to a whole file like print, save, or open a different file, click the </w:t>
            </w:r>
            <w:r w:rsidRPr="0009618D">
              <w:rPr>
                <w:b/>
                <w:bCs/>
              </w:rPr>
              <w:t>File</w:t>
            </w:r>
            <w:r w:rsidRPr="0009618D">
              <w:t xml:space="preserve"> tab (Alt+F) to go to the Microsoft Office Backstage view. This large view provides more detail about available commands and how to use them. This organization reduces keystrokes and searching, and makes navigation easier.</w:t>
            </w:r>
          </w:p>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Default="00F64D2C" w:rsidP="00C55A9C">
            <w:r>
              <w:t>Zoom in or out of a document presentation, or worksheet for better visibility on screen</w:t>
            </w:r>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Default="00F64D2C" w:rsidP="00C55A9C">
            <w:r w:rsidRPr="001D6085">
              <w:t xml:space="preserve">You can zoom in to get a close-up view of your file or zoom out to see more of the page at a reduced size. You can zoom either by selecting the slider bar in the zoom area of the status bar at the bottom of your document; or, on the </w:t>
            </w:r>
            <w:r w:rsidRPr="001D6085">
              <w:rPr>
                <w:b/>
              </w:rPr>
              <w:t>View</w:t>
            </w:r>
            <w:r w:rsidRPr="001D6085">
              <w:t xml:space="preserve"> tab, in the </w:t>
            </w:r>
            <w:r w:rsidRPr="001D6085">
              <w:rPr>
                <w:b/>
              </w:rPr>
              <w:t>Zoom</w:t>
            </w:r>
            <w:r w:rsidRPr="001D6085">
              <w:t xml:space="preserve"> group, click </w:t>
            </w:r>
            <w:r w:rsidRPr="001D6085">
              <w:rPr>
                <w:b/>
              </w:rPr>
              <w:t>Zoom</w:t>
            </w:r>
            <w:r w:rsidRPr="001D6085">
              <w:t>, and then enter a percentage.</w:t>
            </w:r>
          </w:p>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Pr="00486901" w:rsidRDefault="00F64D2C" w:rsidP="00C55A9C">
            <w:pPr>
              <w:pStyle w:val="MSBody"/>
              <w:spacing w:after="60"/>
              <w:rPr>
                <w:color w:val="00AEEF" w:themeColor="accent2"/>
              </w:rPr>
            </w:pPr>
            <w:r w:rsidRPr="00143EB9">
              <w:t>Use the keyboard to work with ribbon programs</w:t>
            </w:r>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Pr="002C2D00" w:rsidRDefault="00F64D2C" w:rsidP="00A3193A">
            <w:pPr>
              <w:pStyle w:val="MSBody"/>
              <w:spacing w:after="60"/>
            </w:pPr>
            <w:r w:rsidRPr="009527CC">
              <w:t>The menus and toolbars in all Office 2013 programs use the ribbon as in Office 2010</w:t>
            </w:r>
            <w:r w:rsidRPr="00E86564">
              <w:t>.</w:t>
            </w:r>
            <w:r>
              <w:t xml:space="preserve"> </w:t>
            </w:r>
            <w:r w:rsidRPr="009527CC">
              <w:t>The ribbon contains all of the commands used in the program</w:t>
            </w:r>
            <w:r w:rsidR="00702325">
              <w:t xml:space="preserve"> on a series of tabs across the top of the program</w:t>
            </w:r>
            <w:r>
              <w:t>.</w:t>
            </w:r>
            <w:r w:rsidRPr="00E86564">
              <w:t xml:space="preserve"> </w:t>
            </w:r>
            <w:r w:rsidRPr="009527CC">
              <w:t xml:space="preserve">To move through the ribbon with a keyboard instead of a mouse, press F10 and then press Ctrl+Right Arrow or Ctrl+Left Arrow to move to the ribbon tab you want. You can also access any command in a few keystrokes by using </w:t>
            </w:r>
            <w:r w:rsidR="00A3193A">
              <w:t>keyboard shortcuts</w:t>
            </w:r>
            <w:r w:rsidRPr="009527CC">
              <w:t>.</w:t>
            </w:r>
            <w:r>
              <w:t xml:space="preserve"> Press F10 until the KeyTips appear, then select the number or letter next to the command you want. </w:t>
            </w:r>
          </w:p>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Default="00F64D2C" w:rsidP="00C55A9C">
            <w:r>
              <w:t>Command your computer by voice</w:t>
            </w:r>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Pr="00B343BB" w:rsidRDefault="00F64D2C" w:rsidP="0071134B">
            <w:r w:rsidRPr="00B343BB">
              <w:t xml:space="preserve">Speech recognition, which comes with Windows 8, </w:t>
            </w:r>
            <w:r w:rsidR="00834FD2">
              <w:t>enables</w:t>
            </w:r>
            <w:r w:rsidRPr="00B343BB">
              <w:t xml:space="preserve"> you to </w:t>
            </w:r>
            <w:r w:rsidR="0071134B">
              <w:t>move around your computer by using voice commands instead of the keyboard or mouse</w:t>
            </w:r>
            <w:r w:rsidRPr="00B343BB">
              <w:t xml:space="preserve">. To use Windows to dictate text and to control your computer by just saying what you see, click </w:t>
            </w:r>
            <w:r w:rsidRPr="00B343BB">
              <w:rPr>
                <w:b/>
                <w:bCs/>
              </w:rPr>
              <w:t>Control Panel</w:t>
            </w:r>
            <w:r w:rsidRPr="00B343BB">
              <w:t xml:space="preserve">, and type </w:t>
            </w:r>
            <w:r w:rsidRPr="00C37931">
              <w:rPr>
                <w:b/>
              </w:rPr>
              <w:t>speech</w:t>
            </w:r>
            <w:r w:rsidRPr="00B343BB">
              <w:t xml:space="preserve"> in the search box. Then click </w:t>
            </w:r>
            <w:r w:rsidRPr="00B343BB">
              <w:rPr>
                <w:b/>
                <w:bCs/>
              </w:rPr>
              <w:t>Windows Speech Recognition</w:t>
            </w:r>
            <w:r w:rsidRPr="00B343BB">
              <w:t xml:space="preserve">. </w:t>
            </w:r>
            <w:r w:rsidR="0071134B">
              <w:t>As soon as Speech Recognition is set up, you can</w:t>
            </w:r>
            <w:r w:rsidRPr="00B343BB">
              <w:t xml:space="preserve"> start it by saying </w:t>
            </w:r>
            <w:r w:rsidRPr="00B343BB">
              <w:rPr>
                <w:b/>
                <w:bCs/>
              </w:rPr>
              <w:t>Start listening</w:t>
            </w:r>
            <w:r w:rsidRPr="00B343BB">
              <w:t>.</w:t>
            </w:r>
          </w:p>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Default="00F64D2C" w:rsidP="00C55A9C">
            <w:r w:rsidRPr="00A927E9">
              <w:t>Use Read Mode for a clearer view</w:t>
            </w:r>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Default="00F64D2C" w:rsidP="00C55A9C">
            <w:r w:rsidRPr="0009618D">
              <w:t xml:space="preserve">Use the new Read Mode in Word 2013 for a beautiful, distraction-free reading experience. Read Mode hides most of the buttons and tools so you can get absorbed in your reading without distractions. Press ALT+W, and then press </w:t>
            </w:r>
            <w:r w:rsidR="00702325">
              <w:t xml:space="preserve">the </w:t>
            </w:r>
            <w:r w:rsidRPr="0009618D">
              <w:t xml:space="preserve">F </w:t>
            </w:r>
            <w:r w:rsidR="00702325">
              <w:t xml:space="preserve">key </w:t>
            </w:r>
            <w:r w:rsidRPr="0009618D">
              <w:t>to open Read Mode. Also while in Read Mode you can double-click a picture to get an enlarged view. Click outside the image to return to reading.</w:t>
            </w:r>
          </w:p>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Default="00D32B23" w:rsidP="00C55A9C">
            <w:hyperlink r:id="rId140" w:history="1">
              <w:r w:rsidR="00F64D2C" w:rsidRPr="00E77A81">
                <w:rPr>
                  <w:rStyle w:val="Hyperlink"/>
                </w:rPr>
                <w:t>Use Spelling and Grammar che</w:t>
              </w:r>
              <w:r w:rsidR="00F64D2C" w:rsidRPr="00E77A81">
                <w:rPr>
                  <w:rStyle w:val="Hyperlink"/>
                </w:rPr>
                <w:t>c</w:t>
              </w:r>
              <w:r w:rsidR="00F64D2C" w:rsidRPr="00E77A81">
                <w:rPr>
                  <w:rStyle w:val="Hyperlink"/>
                </w:rPr>
                <w:t>ker to verify your work</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Pr="00B343BB" w:rsidRDefault="00F64D2C" w:rsidP="00B343BB">
            <w:r w:rsidRPr="00B343BB">
              <w:t xml:space="preserve">All Microsoft Office programs can check the spelling and grammar of your files. In Microsoft Word 2013, start the Spelling and Grammar checker by clicking </w:t>
            </w:r>
            <w:r w:rsidRPr="00B343BB">
              <w:rPr>
                <w:b/>
              </w:rPr>
              <w:t>Review</w:t>
            </w:r>
            <w:r w:rsidR="00702325">
              <w:t>, then clicking</w:t>
            </w:r>
            <w:r w:rsidRPr="00B343BB">
              <w:t xml:space="preserve"> </w:t>
            </w:r>
            <w:r w:rsidRPr="00B343BB">
              <w:rPr>
                <w:b/>
              </w:rPr>
              <w:t>Spelling and Grammar</w:t>
            </w:r>
            <w:r w:rsidRPr="00B343BB">
              <w:t>.</w:t>
            </w:r>
          </w:p>
          <w:p w:rsidR="00F64D2C" w:rsidRPr="0009618D" w:rsidRDefault="00F64D2C" w:rsidP="00C55A9C"/>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Default="00D32B23" w:rsidP="00C55A9C">
            <w:hyperlink r:id="rId141" w:history="1">
              <w:r w:rsidR="00F64D2C" w:rsidRPr="00B343BB">
                <w:rPr>
                  <w:rStyle w:val="Hyperlink"/>
                </w:rPr>
                <w:t>Automatically correct spelling erro</w:t>
              </w:r>
              <w:r w:rsidR="00F64D2C" w:rsidRPr="00B343BB">
                <w:rPr>
                  <w:rStyle w:val="Hyperlink"/>
                </w:rPr>
                <w:t>r</w:t>
              </w:r>
              <w:r w:rsidR="00F64D2C" w:rsidRPr="00B343BB">
                <w:rPr>
                  <w:rStyle w:val="Hyperlink"/>
                </w:rPr>
                <w:t>s as you type</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Pr="00B343BB" w:rsidRDefault="00F64D2C" w:rsidP="00E77A81">
            <w:r w:rsidRPr="00B343BB">
              <w:t xml:space="preserve">Correct typos and misspelled words as you compose by using the AutoCorrect feature in Office 2013. You can insert symbols and other pieces of text automatically as well. AutoCorrect </w:t>
            </w:r>
            <w:r w:rsidR="00E77A81">
              <w:t>automatically includes</w:t>
            </w:r>
            <w:r w:rsidRPr="00B343BB">
              <w:t xml:space="preserve"> a list of typical misspellings and symbols, but you can modify the list to suit your needs.</w:t>
            </w:r>
          </w:p>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Pr="002218DC" w:rsidRDefault="00D32B23" w:rsidP="00EF4ADE">
            <w:hyperlink r:id="rId142" w:history="1">
              <w:r w:rsidR="00F64D2C" w:rsidRPr="00782384">
                <w:rPr>
                  <w:rStyle w:val="Hyperlink"/>
                </w:rPr>
                <w:t xml:space="preserve">Hear </w:t>
              </w:r>
              <w:r w:rsidR="00F64D2C">
                <w:rPr>
                  <w:rStyle w:val="Hyperlink"/>
                </w:rPr>
                <w:t xml:space="preserve">foreign </w:t>
              </w:r>
              <w:r w:rsidR="00F64D2C" w:rsidRPr="00782384">
                <w:rPr>
                  <w:rStyle w:val="Hyperlink"/>
                </w:rPr>
                <w:t>text read aloud w</w:t>
              </w:r>
              <w:r w:rsidR="00F64D2C" w:rsidRPr="00782384">
                <w:rPr>
                  <w:rStyle w:val="Hyperlink"/>
                </w:rPr>
                <w:t>i</w:t>
              </w:r>
              <w:r w:rsidR="00F64D2C" w:rsidRPr="00782384">
                <w:rPr>
                  <w:rStyle w:val="Hyperlink"/>
                </w:rPr>
                <w:t>th</w:t>
              </w:r>
              <w:r w:rsidR="00F64D2C" w:rsidRPr="00782384">
                <w:rPr>
                  <w:rStyle w:val="Hyperlink"/>
                </w:rPr>
                <w:br/>
                <w:t>Mini Translator</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Pr="00E9428E" w:rsidRDefault="00F64D2C" w:rsidP="00E56AB6">
            <w:r w:rsidRPr="00B343BB">
              <w:t xml:space="preserve">For those who receive email messages or documents that contain words in different languages, Microsoft Office 2013 features a Mini Translator that lets you point to a word or selected phrase with your mouse to </w:t>
            </w:r>
            <w:r w:rsidR="00E56AB6">
              <w:t>display a translation</w:t>
            </w:r>
            <w:r w:rsidRPr="00B343BB">
              <w:t xml:space="preserve"> in a small window. The Mini Translator also includes a Play button so you can hear an audio pronunciation of the word or phrase, and a Copy button so you can paste the translation into another document.</w:t>
            </w:r>
            <w:r w:rsidR="00562FE0" w:rsidRPr="00562FE0">
              <w:rPr>
                <w:rFonts w:cs="Segoe UI"/>
                <w:color w:val="666666"/>
                <w:sz w:val="15"/>
                <w:szCs w:val="15"/>
              </w:rPr>
              <w:t xml:space="preserve"> </w:t>
            </w:r>
            <w:r w:rsidR="00562FE0" w:rsidRPr="00562FE0">
              <w:t xml:space="preserve">The list of languages available </w:t>
            </w:r>
            <w:r w:rsidR="00562FE0">
              <w:t xml:space="preserve">in </w:t>
            </w:r>
            <w:r w:rsidR="00562FE0" w:rsidRPr="00562FE0">
              <w:t xml:space="preserve">the Mini Translator depends on the language version of Office you are using. To learn more about translation language pairs, see </w:t>
            </w:r>
            <w:hyperlink r:id="rId143" w:history="1">
              <w:r w:rsidR="00562FE0" w:rsidRPr="00562FE0">
                <w:rPr>
                  <w:rStyle w:val="Hyperlink"/>
                </w:rPr>
                <w:t>Translat</w:t>
              </w:r>
              <w:r w:rsidR="00562FE0" w:rsidRPr="00562FE0">
                <w:rPr>
                  <w:rStyle w:val="Hyperlink"/>
                </w:rPr>
                <w:t>e</w:t>
              </w:r>
              <w:r w:rsidR="00562FE0" w:rsidRPr="00562FE0">
                <w:rPr>
                  <w:rStyle w:val="Hyperlink"/>
                </w:rPr>
                <w:t xml:space="preserve"> text in a different language</w:t>
              </w:r>
            </w:hyperlink>
            <w:r w:rsidR="00562FE0" w:rsidRPr="00562FE0">
              <w:t>.</w:t>
            </w:r>
          </w:p>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Pr="005500F9" w:rsidRDefault="00D32B23" w:rsidP="00C55A9C">
            <w:hyperlink r:id="rId144" w:history="1">
              <w:r w:rsidR="00F64D2C" w:rsidRPr="002A36F2">
                <w:rPr>
                  <w:rStyle w:val="Hyperlink"/>
                </w:rPr>
                <w:t>Use the Speak text-to-spee</w:t>
              </w:r>
              <w:r w:rsidR="00F64D2C" w:rsidRPr="002A36F2">
                <w:rPr>
                  <w:rStyle w:val="Hyperlink"/>
                </w:rPr>
                <w:t>c</w:t>
              </w:r>
              <w:r w:rsidR="00F64D2C" w:rsidRPr="002A36F2">
                <w:rPr>
                  <w:rStyle w:val="Hyperlink"/>
                </w:rPr>
                <w:t>h feature</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Pr="002A36F2" w:rsidRDefault="00F64D2C" w:rsidP="00C55A9C">
            <w:r w:rsidRPr="0051658B">
              <w:t>Text-to-speech (TTS) is the ability of your computer to play back written text as spoken words. Depending upon your configuration and installed TTS engines, you can hear most text that app</w:t>
            </w:r>
            <w:r>
              <w:t>ears on your screen in Word 2013, Outlook 2013, PowerPoint 2013</w:t>
            </w:r>
            <w:r w:rsidR="00702325">
              <w:t>,</w:t>
            </w:r>
            <w:r>
              <w:t xml:space="preserve"> and OneNote 2013</w:t>
            </w:r>
            <w:r w:rsidRPr="0051658B">
              <w:t>.</w:t>
            </w:r>
            <w:r>
              <w:t xml:space="preserve"> </w:t>
            </w:r>
            <w:r w:rsidRPr="002A36F2">
              <w:t xml:space="preserve">Just highlight the text you want to hear then click the </w:t>
            </w:r>
            <w:r w:rsidRPr="00E56AB6">
              <w:rPr>
                <w:b/>
              </w:rPr>
              <w:t>Speak selected text</w:t>
            </w:r>
            <w:r w:rsidRPr="002A36F2">
              <w:t xml:space="preserve"> icon (or, press Alt+the access key number). </w:t>
            </w:r>
          </w:p>
          <w:p w:rsidR="00F64D2C" w:rsidRPr="0051658B" w:rsidRDefault="00F64D2C" w:rsidP="00C55A9C"/>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Default="00D32B23" w:rsidP="00EF4ADE">
            <w:hyperlink r:id="rId145" w:history="1">
              <w:r w:rsidR="00F64D2C" w:rsidRPr="00B343BB">
                <w:rPr>
                  <w:rStyle w:val="Hyperlink"/>
                </w:rPr>
                <w:t>Use the keyboard to work with Smar</w:t>
              </w:r>
              <w:r w:rsidR="00F64D2C" w:rsidRPr="00B343BB">
                <w:rPr>
                  <w:rStyle w:val="Hyperlink"/>
                </w:rPr>
                <w:t>t</w:t>
              </w:r>
              <w:r w:rsidR="00F64D2C" w:rsidRPr="00B343BB">
                <w:rPr>
                  <w:rStyle w:val="Hyperlink"/>
                </w:rPr>
                <w:t>Art graphics</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Default="00F64D2C" w:rsidP="00EF4ADE">
            <w:r w:rsidRPr="00B343BB">
              <w:t xml:space="preserve">A SmartArt graphic is a visual representation of information—like a diagram—that you can use to enhance your documents and presentation. You can </w:t>
            </w:r>
            <w:hyperlink r:id="rId146" w:tooltip="External link to Microsoft Office website Help topic" w:history="1">
              <w:r w:rsidRPr="00B343BB">
                <w:rPr>
                  <w:rStyle w:val="Hyperlink"/>
                </w:rPr>
                <w:t>create Sm</w:t>
              </w:r>
              <w:r w:rsidRPr="00B343BB">
                <w:rPr>
                  <w:rStyle w:val="Hyperlink"/>
                </w:rPr>
                <w:t>a</w:t>
              </w:r>
              <w:r w:rsidRPr="00B343BB">
                <w:rPr>
                  <w:rStyle w:val="Hyperlink"/>
                </w:rPr>
                <w:t>rtArt graphics</w:t>
              </w:r>
            </w:hyperlink>
            <w:r w:rsidRPr="00B343BB">
              <w:t xml:space="preserve"> in Excel, Outlook, PowerPoint, and Word, and you can copy and paste SmartArt graphics as images into other Office programs.</w:t>
            </w:r>
          </w:p>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Default="00D32B23" w:rsidP="00C55A9C">
            <w:hyperlink r:id="rId147" w:history="1">
              <w:r w:rsidR="00F64D2C" w:rsidRPr="003F1B97">
                <w:rPr>
                  <w:rStyle w:val="Hyperlink"/>
                </w:rPr>
                <w:t xml:space="preserve">Add alternative text descriptions to shapes, pictures, </w:t>
              </w:r>
              <w:r w:rsidR="00F64D2C" w:rsidRPr="003F1B97">
                <w:rPr>
                  <w:rStyle w:val="Hyperlink"/>
                </w:rPr>
                <w:t>t</w:t>
              </w:r>
              <w:r w:rsidR="00F64D2C" w:rsidRPr="003F1B97">
                <w:rPr>
                  <w:rStyle w:val="Hyperlink"/>
                </w:rPr>
                <w:t>ables, and graphics</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Default="00F64D2C" w:rsidP="00BE1D94">
            <w:r w:rsidRPr="000D1C53">
              <w:t xml:space="preserve">For people who cannot see shapes, pictures, tables and other objects in your documents, you </w:t>
            </w:r>
            <w:r w:rsidR="00BE1D94">
              <w:t>should</w:t>
            </w:r>
            <w:r w:rsidRPr="000D1C53">
              <w:t xml:space="preserve"> add a description to each using alternative, or Alt text. People </w:t>
            </w:r>
            <w:r w:rsidR="00E56AB6">
              <w:t>who use</w:t>
            </w:r>
            <w:r w:rsidRPr="000D1C53">
              <w:t xml:space="preserve"> screen readers will then hear a description of the pictures or object as they scan your document</w:t>
            </w:r>
            <w:r w:rsidRPr="00E9428E">
              <w:t>.</w:t>
            </w:r>
            <w:r>
              <w:t xml:space="preserve"> </w:t>
            </w:r>
            <w:r w:rsidRPr="000D1C53">
              <w:t xml:space="preserve">The location to add Alt text has changed slightly in Office 2013. It used to be in the </w:t>
            </w:r>
            <w:r w:rsidRPr="007A63C9">
              <w:rPr>
                <w:bCs/>
              </w:rPr>
              <w:t>Format Object</w:t>
            </w:r>
            <w:r w:rsidRPr="000D1C53">
              <w:t xml:space="preserve"> dialog box in Office 2010, but in Office 2013 it is now in the </w:t>
            </w:r>
            <w:r w:rsidRPr="007A63C9">
              <w:rPr>
                <w:bCs/>
              </w:rPr>
              <w:t>Format Object</w:t>
            </w:r>
            <w:r w:rsidRPr="000D1C53">
              <w:t xml:space="preserve"> task pane. After inserting a photo, for example, the </w:t>
            </w:r>
            <w:r w:rsidRPr="007A63C9">
              <w:t>Format Picture Tools</w:t>
            </w:r>
            <w:r w:rsidR="00E56AB6">
              <w:t xml:space="preserve"> menu opens. On the right</w:t>
            </w:r>
            <w:r w:rsidRPr="000D1C53">
              <w:t xml:space="preserve"> side under </w:t>
            </w:r>
            <w:r w:rsidRPr="007A63C9">
              <w:t>Format Picture</w:t>
            </w:r>
            <w:r w:rsidRPr="000D1C53">
              <w:t xml:space="preserve">, select the </w:t>
            </w:r>
            <w:r w:rsidRPr="000D1C53">
              <w:rPr>
                <w:b/>
              </w:rPr>
              <w:t>Layout and Properties</w:t>
            </w:r>
            <w:r w:rsidRPr="000D1C53">
              <w:t xml:space="preserve"> icon and click </w:t>
            </w:r>
            <w:r w:rsidRPr="000D1C53">
              <w:rPr>
                <w:b/>
              </w:rPr>
              <w:t>ALT TEXT</w:t>
            </w:r>
            <w:r w:rsidRPr="000D1C53">
              <w:t xml:space="preserve"> to display the text boxes used to describe the picture.</w:t>
            </w:r>
          </w:p>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Pr="005500F9" w:rsidRDefault="00D32B23" w:rsidP="00EF4ADE">
            <w:hyperlink r:id="rId148" w:history="1">
              <w:r w:rsidR="00F64D2C" w:rsidRPr="002A36F2">
                <w:rPr>
                  <w:rStyle w:val="Hyperlink"/>
                </w:rPr>
                <w:t>Create ac</w:t>
              </w:r>
              <w:r w:rsidR="00F64D2C" w:rsidRPr="002A36F2">
                <w:rPr>
                  <w:rStyle w:val="Hyperlink"/>
                </w:rPr>
                <w:t>c</w:t>
              </w:r>
              <w:r w:rsidR="00F64D2C" w:rsidRPr="002A36F2">
                <w:rPr>
                  <w:rStyle w:val="Hyperlink"/>
                </w:rPr>
                <w:t>essible web portals</w:t>
              </w:r>
            </w:hyperlink>
            <w:r w:rsidR="00F64D2C" w:rsidRPr="005500F9">
              <w:t xml:space="preserve"> </w:t>
            </w:r>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Pr="002A36F2" w:rsidRDefault="00F64D2C" w:rsidP="002A36F2">
            <w:r w:rsidRPr="002A36F2">
              <w:t xml:space="preserve">Using </w:t>
            </w:r>
            <w:hyperlink r:id="rId149" w:history="1">
              <w:r w:rsidRPr="002A36F2">
                <w:rPr>
                  <w:rStyle w:val="Hyperlink"/>
                </w:rPr>
                <w:t>SharePo</w:t>
              </w:r>
              <w:r w:rsidRPr="002A36F2">
                <w:rPr>
                  <w:rStyle w:val="Hyperlink"/>
                </w:rPr>
                <w:t>i</w:t>
              </w:r>
              <w:r w:rsidRPr="002A36F2">
                <w:rPr>
                  <w:rStyle w:val="Hyperlink"/>
                </w:rPr>
                <w:t>nt 2013</w:t>
              </w:r>
            </w:hyperlink>
            <w:r w:rsidRPr="002A36F2">
              <w:t xml:space="preserve">, </w:t>
            </w:r>
            <w:r w:rsidR="00E67F45">
              <w:t>you</w:t>
            </w:r>
            <w:r w:rsidRPr="002A36F2">
              <w:t xml:space="preserve"> can set up websites to share information with others, manage documents from start to finish, and publish reports to help everyone make better decisions. Shar</w:t>
            </w:r>
            <w:r w:rsidR="0038395F">
              <w:t>ePoint products</w:t>
            </w:r>
            <w:r w:rsidRPr="002A36F2">
              <w:t xml:space="preserve"> include features that make the software easier for more people to use, including people who have low vision, limited dexterity, or other </w:t>
            </w:r>
            <w:r w:rsidR="00E67F45">
              <w:t>impairments</w:t>
            </w:r>
            <w:r w:rsidRPr="002A36F2">
              <w:t xml:space="preserve">. For example, SharePoint has keyboard shortcuts and access keys that let you do many things without a mouse. And, for people who use assistive technologies such as screen readers, SharePoint offers </w:t>
            </w:r>
            <w:hyperlink r:id="rId150" w:anchor="_Toc346615672" w:history="1">
              <w:r w:rsidRPr="002A36F2">
                <w:rPr>
                  <w:rStyle w:val="Hyperlink"/>
                </w:rPr>
                <w:t>Mor</w:t>
              </w:r>
              <w:r w:rsidRPr="002A36F2">
                <w:rPr>
                  <w:rStyle w:val="Hyperlink"/>
                </w:rPr>
                <w:t>e</w:t>
              </w:r>
              <w:r w:rsidRPr="002A36F2">
                <w:rPr>
                  <w:rStyle w:val="Hyperlink"/>
                </w:rPr>
                <w:t xml:space="preserve"> Accessible Mode</w:t>
              </w:r>
            </w:hyperlink>
            <w:r w:rsidRPr="002A36F2">
              <w:t xml:space="preserve">, a special feature that can create a different version of software elements, such as customized forms, if a screen reader can’t handle the original element. </w:t>
            </w:r>
          </w:p>
          <w:p w:rsidR="00F64D2C" w:rsidRPr="0051658B" w:rsidRDefault="00F64D2C" w:rsidP="00EF4ADE"/>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Pr="00513543" w:rsidRDefault="00D32B23" w:rsidP="00C55A9C">
            <w:hyperlink r:id="rId151" w:history="1">
              <w:r w:rsidR="00F64D2C" w:rsidRPr="00782384">
                <w:rPr>
                  <w:rStyle w:val="Hyperlink"/>
                </w:rPr>
                <w:t>Create acc</w:t>
              </w:r>
              <w:r w:rsidR="00F64D2C" w:rsidRPr="00782384">
                <w:rPr>
                  <w:rStyle w:val="Hyperlink"/>
                </w:rPr>
                <w:t>e</w:t>
              </w:r>
              <w:r w:rsidR="00F64D2C" w:rsidRPr="00782384">
                <w:rPr>
                  <w:rStyle w:val="Hyperlink"/>
                </w:rPr>
                <w:t>ssible Office files</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Pr="000F541F" w:rsidRDefault="00F64D2C" w:rsidP="00537C1F">
            <w:r>
              <w:t>Learn to</w:t>
            </w:r>
            <w:r w:rsidRPr="000D1C53">
              <w:t xml:space="preserve"> create </w:t>
            </w:r>
            <w:r w:rsidR="0038395F">
              <w:t xml:space="preserve">more </w:t>
            </w:r>
            <w:r w:rsidRPr="000D1C53">
              <w:t>accessible Word documents</w:t>
            </w:r>
            <w:r w:rsidR="0038395F">
              <w:t>. You can add</w:t>
            </w:r>
            <w:r w:rsidRPr="000D1C53">
              <w:t xml:space="preserve"> alternative text to images and objects, o</w:t>
            </w:r>
            <w:r w:rsidR="00537C1F">
              <w:t>rganize</w:t>
            </w:r>
            <w:r w:rsidRPr="000D1C53">
              <w:t xml:space="preserve"> content </w:t>
            </w:r>
            <w:r w:rsidR="00537C1F">
              <w:t>so that it’s easy for screen readers to follow, include</w:t>
            </w:r>
            <w:r w:rsidRPr="000D1C53">
              <w:t xml:space="preserve"> captions for audio and video files. Also, learn </w:t>
            </w:r>
            <w:r w:rsidR="00537C1F">
              <w:t>how to</w:t>
            </w:r>
            <w:r w:rsidRPr="000D1C53">
              <w:t xml:space="preserve"> </w:t>
            </w:r>
            <w:hyperlink r:id="rId152" w:tooltip="external link" w:history="1">
              <w:r w:rsidR="00537C1F">
                <w:rPr>
                  <w:rStyle w:val="Hyperlink"/>
                </w:rPr>
                <w:t>create</w:t>
              </w:r>
              <w:r w:rsidRPr="000D1C53">
                <w:rPr>
                  <w:rStyle w:val="Hyperlink"/>
                </w:rPr>
                <w:t xml:space="preserve"> acce</w:t>
              </w:r>
              <w:r w:rsidRPr="000D1C53">
                <w:rPr>
                  <w:rStyle w:val="Hyperlink"/>
                </w:rPr>
                <w:t>s</w:t>
              </w:r>
              <w:r w:rsidRPr="000D1C53">
                <w:rPr>
                  <w:rStyle w:val="Hyperlink"/>
                </w:rPr>
                <w:t>sible Excel files</w:t>
              </w:r>
            </w:hyperlink>
            <w:r w:rsidRPr="000D1C53">
              <w:t xml:space="preserve"> </w:t>
            </w:r>
            <w:r w:rsidR="00537C1F">
              <w:t xml:space="preserve">by </w:t>
            </w:r>
            <w:r w:rsidRPr="000D1C53">
              <w:t xml:space="preserve">including alternative text for images and objects and </w:t>
            </w:r>
            <w:r w:rsidR="00537C1F">
              <w:t>specifying</w:t>
            </w:r>
            <w:r w:rsidRPr="000D1C53">
              <w:t xml:space="preserve"> table headers.</w:t>
            </w:r>
            <w:r w:rsidR="00537C1F">
              <w:t xml:space="preserve"> In PowerPoint, you can even add closed captions for audio and video.</w:t>
            </w:r>
          </w:p>
        </w:tc>
      </w:tr>
      <w:tr w:rsidR="00F64D2C" w:rsidRPr="00670B11" w:rsidTr="002012E8">
        <w:trPr>
          <w:cantSplit/>
        </w:trPr>
        <w:tc>
          <w:tcPr>
            <w:tcW w:w="136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F64D2C" w:rsidRPr="002C2D00" w:rsidRDefault="00D32B23" w:rsidP="00EF4ADE">
            <w:pPr>
              <w:pStyle w:val="MSBody"/>
              <w:spacing w:after="60"/>
            </w:pPr>
            <w:hyperlink r:id="rId153" w:history="1">
              <w:r w:rsidR="00F64D2C" w:rsidRPr="001D6085">
                <w:rPr>
                  <w:rStyle w:val="Hyperlink"/>
                </w:rPr>
                <w:t>Create access</w:t>
              </w:r>
              <w:r w:rsidR="00F64D2C" w:rsidRPr="001D6085">
                <w:rPr>
                  <w:rStyle w:val="Hyperlink"/>
                </w:rPr>
                <w:t>i</w:t>
              </w:r>
              <w:r w:rsidR="00F64D2C" w:rsidRPr="001D6085">
                <w:rPr>
                  <w:rStyle w:val="Hyperlink"/>
                </w:rPr>
                <w:t>ble PDFs</w:t>
              </w:r>
            </w:hyperlink>
          </w:p>
        </w:tc>
        <w:tc>
          <w:tcPr>
            <w:tcW w:w="363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F64D2C" w:rsidRPr="002C2D00" w:rsidRDefault="00537C1F" w:rsidP="00537C1F">
            <w:pPr>
              <w:pStyle w:val="MSBody"/>
              <w:spacing w:after="60"/>
            </w:pPr>
            <w:r>
              <w:t>Learn to tag</w:t>
            </w:r>
            <w:r w:rsidR="00F64D2C" w:rsidRPr="00E86564">
              <w:t xml:space="preserve"> PDF files </w:t>
            </w:r>
            <w:r>
              <w:t>so that screen readers and other assistive technologies can d</w:t>
            </w:r>
            <w:r w:rsidR="00F64D2C" w:rsidRPr="00E86564">
              <w:t xml:space="preserve">etermine a logical reading order and navigation for </w:t>
            </w:r>
            <w:r>
              <w:t>large type displays</w:t>
            </w:r>
            <w:r w:rsidR="00F64D2C" w:rsidRPr="00E86564">
              <w:t>, personal digital assistants (PDA) and mobile phones.</w:t>
            </w:r>
            <w:r w:rsidR="00F64D2C">
              <w:t xml:space="preserve"> </w:t>
            </w:r>
            <w:r>
              <w:t xml:space="preserve">Microsoft Office 2013 versions of Word, Excel, PowerPoint, and Visio all enable you to tag PDF files </w:t>
            </w:r>
            <w:r w:rsidR="00F64D2C" w:rsidRPr="001D6085">
              <w:t>autom</w:t>
            </w:r>
            <w:r>
              <w:t>atically when you save a file in</w:t>
            </w:r>
            <w:r w:rsidR="00F64D2C" w:rsidRPr="001D6085">
              <w:t xml:space="preserve"> PDF format.</w:t>
            </w:r>
            <w:r w:rsidR="00CD532F">
              <w:t xml:space="preserve"> </w:t>
            </w:r>
            <w:r w:rsidR="00F64D2C" w:rsidRPr="001D6085">
              <w:t xml:space="preserve">  </w:t>
            </w:r>
          </w:p>
        </w:tc>
      </w:tr>
    </w:tbl>
    <w:p w:rsidR="002E5F1B" w:rsidRDefault="002E5F1B" w:rsidP="002E5F1B">
      <w:pPr>
        <w:pStyle w:val="MSHeading3"/>
      </w:pPr>
      <w:r w:rsidRPr="00E42D32">
        <w:t>Ideas for Educators</w:t>
      </w:r>
      <w:r>
        <w:rPr>
          <w:rStyle w:val="FootnoteReference"/>
          <w:b w:val="0"/>
        </w:rPr>
        <w:footnoteReference w:id="12"/>
      </w:r>
    </w:p>
    <w:p w:rsidR="002E5F1B" w:rsidRDefault="002E5F1B" w:rsidP="002E5F1B">
      <w:pPr>
        <w:keepNext/>
      </w:pPr>
      <w:r>
        <w:rPr>
          <w:b/>
        </w:rPr>
        <w:t xml:space="preserve">Create a visual bank to help students learn to count and manipulate objects on screen. </w:t>
      </w:r>
      <w:r>
        <w:t>By inserting an image or clip art into a Word document, then replicating it by Copy/Paste, students can learn to add and subtract by moving objects around on screen rather than drawing, writing, or cutting and pasting on a hard copy. This activity can help students with learning and dexterity impairments.</w:t>
      </w:r>
    </w:p>
    <w:p w:rsidR="002E5F1B" w:rsidRDefault="002E5F1B" w:rsidP="002E5F1B">
      <w:pPr>
        <w:keepNext/>
      </w:pPr>
    </w:p>
    <w:p w:rsidR="002E5F1B" w:rsidRDefault="002E5F1B" w:rsidP="002E5F1B">
      <w:pPr>
        <w:keepNext/>
      </w:pPr>
      <w:r>
        <w:t xml:space="preserve"> </w:t>
      </w:r>
      <w:r>
        <w:rPr>
          <w:b/>
          <w:noProof/>
        </w:rPr>
        <w:drawing>
          <wp:inline distT="0" distB="0" distL="0" distR="0" wp14:anchorId="7B63132F" wp14:editId="22E3E8B0">
            <wp:extent cx="4572000" cy="1756258"/>
            <wp:effectExtent l="0" t="0" r="0" b="0"/>
            <wp:docPr id="8" name="Picture 8" descr="Illustration of coins on screen that can be manipulated by students to practice dexterity and counting skills" titl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temBanks.jpg"/>
                    <pic:cNvPicPr/>
                  </pic:nvPicPr>
                  <pic:blipFill>
                    <a:blip r:embed="rId154">
                      <a:extLst>
                        <a:ext uri="{28A0092B-C50C-407E-A947-70E740481C1C}">
                          <a14:useLocalDpi xmlns:a14="http://schemas.microsoft.com/office/drawing/2010/main" val="0"/>
                        </a:ext>
                      </a:extLst>
                    </a:blip>
                    <a:stretch>
                      <a:fillRect/>
                    </a:stretch>
                  </pic:blipFill>
                  <pic:spPr>
                    <a:xfrm>
                      <a:off x="0" y="0"/>
                      <a:ext cx="4572000" cy="1756258"/>
                    </a:xfrm>
                    <a:prstGeom prst="rect">
                      <a:avLst/>
                    </a:prstGeom>
                  </pic:spPr>
                </pic:pic>
              </a:graphicData>
            </a:graphic>
          </wp:inline>
        </w:drawing>
      </w:r>
    </w:p>
    <w:p w:rsidR="002E5F1B" w:rsidRPr="00591794" w:rsidRDefault="002E5F1B" w:rsidP="002E5F1B">
      <w:pPr>
        <w:pStyle w:val="Caption"/>
        <w:rPr>
          <w:b w:val="0"/>
          <w:color w:val="auto"/>
          <w:sz w:val="20"/>
          <w:szCs w:val="20"/>
        </w:rPr>
      </w:pPr>
      <w:r w:rsidRPr="00591794">
        <w:rPr>
          <w:color w:val="auto"/>
          <w:sz w:val="20"/>
          <w:szCs w:val="20"/>
        </w:rPr>
        <w:t>Figure 3-</w:t>
      </w:r>
      <w:r>
        <w:rPr>
          <w:color w:val="auto"/>
          <w:sz w:val="20"/>
          <w:szCs w:val="20"/>
        </w:rPr>
        <w:t>2</w:t>
      </w:r>
      <w:r w:rsidRPr="00591794">
        <w:rPr>
          <w:color w:val="auto"/>
          <w:sz w:val="20"/>
          <w:szCs w:val="20"/>
        </w:rPr>
        <w:t>.</w:t>
      </w:r>
      <w:r w:rsidRPr="00591794">
        <w:rPr>
          <w:b w:val="0"/>
          <w:color w:val="auto"/>
          <w:sz w:val="20"/>
          <w:szCs w:val="20"/>
        </w:rPr>
        <w:t xml:space="preserve"> Illustration of coins on screen that can be manipulated by students to practic</w:t>
      </w:r>
      <w:r>
        <w:rPr>
          <w:b w:val="0"/>
          <w:color w:val="auto"/>
          <w:sz w:val="20"/>
          <w:szCs w:val="20"/>
        </w:rPr>
        <w:t>e dexterity and counting skills</w:t>
      </w:r>
    </w:p>
    <w:p w:rsidR="002E5F1B" w:rsidRDefault="002E5F1B" w:rsidP="002E5F1B">
      <w:r>
        <w:rPr>
          <w:b/>
        </w:rPr>
        <w:t xml:space="preserve">PowerPoint Hyperlinks. </w:t>
      </w:r>
      <w:r w:rsidRPr="00953011">
        <w:t>PowerPoint slides</w:t>
      </w:r>
      <w:r w:rsidRPr="00822E7A">
        <w:t xml:space="preserve"> can be </w:t>
      </w:r>
      <w:r>
        <w:t>constructed with hyperlinks</w:t>
      </w:r>
      <w:r w:rsidRPr="00822E7A">
        <w:t xml:space="preserve"> so that when text, graphics, or action buttons are hovered over or clicked on, </w:t>
      </w:r>
      <w:r>
        <w:t>another slide will be displayed</w:t>
      </w:r>
      <w:r w:rsidRPr="00822E7A">
        <w:t xml:space="preserve"> within the presentation, </w:t>
      </w:r>
      <w:r>
        <w:t xml:space="preserve">or </w:t>
      </w:r>
      <w:r w:rsidRPr="00822E7A">
        <w:t>a website, or another document</w:t>
      </w:r>
      <w:r>
        <w:t>. This can be useful in allowing students to work at their own pace to study and learn the assigned material.</w:t>
      </w:r>
    </w:p>
    <w:p w:rsidR="002E5F1B" w:rsidRDefault="002E5F1B" w:rsidP="002E5F1B">
      <w:pPr>
        <w:keepNext/>
      </w:pPr>
      <w:r>
        <w:rPr>
          <w:noProof/>
        </w:rPr>
        <w:drawing>
          <wp:inline distT="0" distB="0" distL="0" distR="0" wp14:anchorId="1C627019" wp14:editId="07731F7D">
            <wp:extent cx="4572000" cy="3429000"/>
            <wp:effectExtent l="0" t="0" r="0" b="0"/>
            <wp:docPr id="18" name="Picture 18" descr="Screen shot of a PowerPoint slide with three shapes giving examples of what new slide would appear when a triangle, circle, or square was selected in answer to the instruction: &quot;Look at the shapes below. Which shape is a square? Click on the square.&quot;"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werPointHyperlink.jpg"/>
                    <pic:cNvPicPr/>
                  </pic:nvPicPr>
                  <pic:blipFill>
                    <a:blip r:embed="rId155">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2E5F1B" w:rsidRPr="00591794" w:rsidRDefault="002E5F1B" w:rsidP="002E5F1B">
      <w:pPr>
        <w:pStyle w:val="Caption"/>
        <w:rPr>
          <w:b w:val="0"/>
          <w:color w:val="auto"/>
          <w:sz w:val="20"/>
          <w:szCs w:val="20"/>
        </w:rPr>
      </w:pPr>
      <w:r w:rsidRPr="00591794">
        <w:rPr>
          <w:color w:val="auto"/>
          <w:sz w:val="20"/>
          <w:szCs w:val="20"/>
        </w:rPr>
        <w:t xml:space="preserve">Figure </w:t>
      </w:r>
      <w:r>
        <w:rPr>
          <w:color w:val="auto"/>
          <w:sz w:val="20"/>
          <w:szCs w:val="20"/>
        </w:rPr>
        <w:t>3-3.</w:t>
      </w:r>
      <w:r w:rsidRPr="00591794">
        <w:rPr>
          <w:b w:val="0"/>
          <w:color w:val="auto"/>
          <w:sz w:val="20"/>
          <w:szCs w:val="20"/>
        </w:rPr>
        <w:t xml:space="preserve"> Screen shot of a PowerPoint slide with three shapes giving examples of what new slide would appear when a triangle, circle, or square was selected in answer to the instruction: "Look at the shapes below. Which shape is a square? Click on the square."</w:t>
      </w:r>
    </w:p>
    <w:p w:rsidR="002E5F1B" w:rsidRDefault="002E5F1B" w:rsidP="002E5F1B">
      <w:r w:rsidRPr="003353AE">
        <w:rPr>
          <w:b/>
        </w:rPr>
        <w:t>Enhance and embellish your documents</w:t>
      </w:r>
      <w:r>
        <w:t xml:space="preserve">. Students and teachers can quickly enhance and embellish documents with customizable charts, animations, sounds and more. These enhancements provide a visual representation of your information and ideas such as relationships, processes, and more. Inserting a SmartArt object in a Word 2013 document is as easy as clicking </w:t>
      </w:r>
      <w:r w:rsidRPr="003353AE">
        <w:rPr>
          <w:b/>
        </w:rPr>
        <w:t>Insert</w:t>
      </w:r>
      <w:r>
        <w:t xml:space="preserve"> and choosing pictures, shapes, SmartArt, charts, screen shots and even audio and video—anything that supports your point.  In the example below, text can be added in each shape to replace the word “text.”</w:t>
      </w:r>
    </w:p>
    <w:p w:rsidR="002E5F1B" w:rsidRDefault="002E5F1B" w:rsidP="002E5F1B"/>
    <w:p w:rsidR="002E5F1B" w:rsidRDefault="002E5F1B" w:rsidP="002E5F1B">
      <w:r>
        <w:rPr>
          <w:noProof/>
        </w:rPr>
        <w:drawing>
          <wp:inline distT="0" distB="0" distL="0" distR="0" wp14:anchorId="668BBEEC" wp14:editId="1A284CA3">
            <wp:extent cx="4057650" cy="3524250"/>
            <wp:effectExtent l="0" t="0" r="0" b="0"/>
            <wp:docPr id="21" name="Picture 21" descr="Diagram showing 6 text box shapes surrounding one in the center. Text can be inserted and sized within each of the shapes"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artart.jpg"/>
                    <pic:cNvPicPr/>
                  </pic:nvPicPr>
                  <pic:blipFill>
                    <a:blip r:embed="rId156">
                      <a:extLst>
                        <a:ext uri="{28A0092B-C50C-407E-A947-70E740481C1C}">
                          <a14:useLocalDpi xmlns:a14="http://schemas.microsoft.com/office/drawing/2010/main" val="0"/>
                        </a:ext>
                      </a:extLst>
                    </a:blip>
                    <a:stretch>
                      <a:fillRect/>
                    </a:stretch>
                  </pic:blipFill>
                  <pic:spPr>
                    <a:xfrm>
                      <a:off x="0" y="0"/>
                      <a:ext cx="4057650" cy="3524250"/>
                    </a:xfrm>
                    <a:prstGeom prst="rect">
                      <a:avLst/>
                    </a:prstGeom>
                  </pic:spPr>
                </pic:pic>
              </a:graphicData>
            </a:graphic>
          </wp:inline>
        </w:drawing>
      </w:r>
    </w:p>
    <w:p w:rsidR="002E5F1B" w:rsidRPr="00591794" w:rsidRDefault="002E5F1B" w:rsidP="002E5F1B">
      <w:r w:rsidRPr="00591794">
        <w:rPr>
          <w:b/>
          <w:szCs w:val="20"/>
        </w:rPr>
        <w:t xml:space="preserve">Figure </w:t>
      </w:r>
      <w:r w:rsidRPr="00591794">
        <w:rPr>
          <w:b/>
          <w:szCs w:val="20"/>
        </w:rPr>
        <w:fldChar w:fldCharType="begin"/>
      </w:r>
      <w:r w:rsidRPr="00591794">
        <w:rPr>
          <w:b/>
          <w:szCs w:val="20"/>
        </w:rPr>
        <w:instrText xml:space="preserve"> SEQ Figure \* ARABIC </w:instrText>
      </w:r>
      <w:r w:rsidRPr="00591794">
        <w:rPr>
          <w:b/>
          <w:szCs w:val="20"/>
        </w:rPr>
        <w:fldChar w:fldCharType="separate"/>
      </w:r>
      <w:r w:rsidR="00EC55AD">
        <w:rPr>
          <w:b/>
          <w:noProof/>
          <w:szCs w:val="20"/>
        </w:rPr>
        <w:t>1</w:t>
      </w:r>
      <w:r w:rsidRPr="00591794">
        <w:rPr>
          <w:b/>
          <w:szCs w:val="20"/>
        </w:rPr>
        <w:fldChar w:fldCharType="end"/>
      </w:r>
      <w:r w:rsidRPr="00591794">
        <w:rPr>
          <w:b/>
          <w:szCs w:val="20"/>
        </w:rPr>
        <w:t>-</w:t>
      </w:r>
      <w:r>
        <w:rPr>
          <w:b/>
          <w:szCs w:val="20"/>
        </w:rPr>
        <w:t>4</w:t>
      </w:r>
      <w:r>
        <w:rPr>
          <w:szCs w:val="20"/>
        </w:rPr>
        <w:t>. D</w:t>
      </w:r>
      <w:r w:rsidRPr="00591794">
        <w:rPr>
          <w:szCs w:val="20"/>
        </w:rPr>
        <w:t xml:space="preserve">iagram showing 6 text box shapes surrounding one in the center. Text can be inserted and sized </w:t>
      </w:r>
      <w:r>
        <w:rPr>
          <w:szCs w:val="20"/>
        </w:rPr>
        <w:t>within each of</w:t>
      </w:r>
      <w:r w:rsidRPr="00591794">
        <w:rPr>
          <w:szCs w:val="20"/>
        </w:rPr>
        <w:t xml:space="preserve"> the shape</w:t>
      </w:r>
      <w:r>
        <w:rPr>
          <w:szCs w:val="20"/>
        </w:rPr>
        <w:t>s</w:t>
      </w:r>
    </w:p>
    <w:p w:rsidR="002E5F1B" w:rsidRPr="00591794" w:rsidRDefault="002E5F1B" w:rsidP="002E5F1B">
      <w:r>
        <w:br w:type="page"/>
      </w:r>
    </w:p>
    <w:p w:rsidR="00EF4ADE" w:rsidRDefault="00EF4ADE" w:rsidP="00514C80">
      <w:pPr>
        <w:pStyle w:val="MSHeading2"/>
      </w:pPr>
      <w:bookmarkStart w:id="42" w:name="_Toc390159972"/>
      <w:r>
        <w:t>Accessibility in Microsoft Office 365</w:t>
      </w:r>
      <w:bookmarkEnd w:id="42"/>
    </w:p>
    <w:p w:rsidR="00226F88" w:rsidRDefault="00226F88" w:rsidP="00226F88">
      <w:pPr>
        <w:pStyle w:val="MSBody"/>
      </w:pPr>
      <w:hyperlink r:id="rId157" w:tooltip="external link to Microsoft Office website" w:history="1">
        <w:r w:rsidRPr="00E32D20">
          <w:rPr>
            <w:rStyle w:val="Hyperlink"/>
          </w:rPr>
          <w:t>Microsoft Offic</w:t>
        </w:r>
        <w:r w:rsidRPr="00E32D20">
          <w:rPr>
            <w:rStyle w:val="Hyperlink"/>
          </w:rPr>
          <w:t>e</w:t>
        </w:r>
        <w:r w:rsidRPr="00E32D20">
          <w:rPr>
            <w:rStyle w:val="Hyperlink"/>
          </w:rPr>
          <w:t xml:space="preserve"> 365</w:t>
        </w:r>
      </w:hyperlink>
      <w:r>
        <w:t xml:space="preserve"> is an online subscription service. With Office 365, you automatically get the latest versions of Office programs such as Work, Excel, and PowerPoint. Depending on the kind of subscription that you have, Office 365 offers many other services: email, shared calendars, the ability to create and edit documents online, instant messaging, web conferencing, a public website for your organization, and internal team sites. Learn more about</w:t>
      </w:r>
      <w:r w:rsidRPr="002E5F1B">
        <w:t xml:space="preserve"> </w:t>
      </w:r>
      <w:hyperlink r:id="rId158" w:tooltip="external link to the Microsoft Office 365 ProPlus webpage on the Microsoft Office website" w:history="1">
        <w:r w:rsidRPr="002E5F1B">
          <w:rPr>
            <w:rStyle w:val="Hyperlink"/>
          </w:rPr>
          <w:t xml:space="preserve">Office </w:t>
        </w:r>
        <w:r>
          <w:rPr>
            <w:rStyle w:val="Hyperlink"/>
          </w:rPr>
          <w:t>365</w:t>
        </w:r>
        <w:r>
          <w:rPr>
            <w:rStyle w:val="Hyperlink"/>
          </w:rPr>
          <w:t xml:space="preserve"> </w:t>
        </w:r>
        <w:r>
          <w:rPr>
            <w:rStyle w:val="Hyperlink"/>
          </w:rPr>
          <w:t>ProPlus</w:t>
        </w:r>
      </w:hyperlink>
      <w:r w:rsidRPr="002E5F1B">
        <w:rPr>
          <w:vertAlign w:val="superscript"/>
        </w:rPr>
        <w:footnoteReference w:id="13"/>
      </w:r>
      <w:r w:rsidRPr="002E5F1B">
        <w:t>.</w:t>
      </w:r>
    </w:p>
    <w:p w:rsidR="00226F88" w:rsidRDefault="00226F88" w:rsidP="00226F88">
      <w:pPr>
        <w:pStyle w:val="MSBody"/>
      </w:pPr>
      <w:r>
        <w:t>Office 365 combines commonly used Office services including:</w:t>
      </w:r>
    </w:p>
    <w:p w:rsidR="00226F88" w:rsidRDefault="00226F88" w:rsidP="00226F88">
      <w:pPr>
        <w:pStyle w:val="MSBullet"/>
      </w:pPr>
      <w:r>
        <w:t>Create and edit Office files online with Office Online</w:t>
      </w:r>
    </w:p>
    <w:p w:rsidR="00226F88" w:rsidRDefault="00226F88" w:rsidP="00226F88">
      <w:pPr>
        <w:pStyle w:val="MSBullet"/>
      </w:pPr>
      <w:r>
        <w:t>Instant messaging, calls, and meetings with Lync Online</w:t>
      </w:r>
    </w:p>
    <w:p w:rsidR="00226F88" w:rsidRDefault="00226F88" w:rsidP="00226F88">
      <w:pPr>
        <w:pStyle w:val="MSBullet"/>
      </w:pPr>
      <w:r>
        <w:t>Team document sharing and websites with SharePoint Online</w:t>
      </w:r>
    </w:p>
    <w:p w:rsidR="00226F88" w:rsidRDefault="00226F88" w:rsidP="00226F88">
      <w:pPr>
        <w:pStyle w:val="MSBullet"/>
      </w:pPr>
      <w:r>
        <w:t>Email and calendaring with Exchange Online and Outlook Web App.</w:t>
      </w:r>
    </w:p>
    <w:p w:rsidR="00226F88" w:rsidRDefault="00226F88" w:rsidP="00226F88">
      <w:pPr>
        <w:pStyle w:val="MSBullet"/>
        <w:numPr>
          <w:ilvl w:val="0"/>
          <w:numId w:val="0"/>
        </w:numPr>
      </w:pPr>
      <w:hyperlink r:id="rId159" w:tooltip="external link to the Office Online webpage on the Microsoft Office website" w:history="1">
        <w:r w:rsidRPr="00172042">
          <w:rPr>
            <w:rStyle w:val="Hyperlink"/>
          </w:rPr>
          <w:t xml:space="preserve">Office </w:t>
        </w:r>
        <w:r w:rsidRPr="00172042">
          <w:rPr>
            <w:rStyle w:val="Hyperlink"/>
          </w:rPr>
          <w:t>O</w:t>
        </w:r>
        <w:r w:rsidRPr="00172042">
          <w:rPr>
            <w:rStyle w:val="Hyperlink"/>
          </w:rPr>
          <w:t>nline</w:t>
        </w:r>
      </w:hyperlink>
      <w:r>
        <w:t xml:space="preserve">, allows you to do all your work online in your web browser. Office Online includes a number of accessibility features: support for screen readers, keyboard accessibility, and high contrast modes. </w:t>
      </w:r>
    </w:p>
    <w:p w:rsidR="00226F88" w:rsidRDefault="00226F88" w:rsidP="00226F88">
      <w:pPr>
        <w:pStyle w:val="MSHeading3"/>
      </w:pPr>
      <w:r>
        <w:t xml:space="preserve">Overview of </w:t>
      </w:r>
      <w:hyperlink r:id="rId160" w:tooltip="external link to the accessibility in Office Online webpage on the Microsoft Office website " w:history="1">
        <w:r w:rsidRPr="00DA71BF">
          <w:rPr>
            <w:rStyle w:val="Hyperlink"/>
          </w:rPr>
          <w:t>Accessibility in Microsoft O</w:t>
        </w:r>
        <w:r w:rsidRPr="00DA71BF">
          <w:rPr>
            <w:rStyle w:val="Hyperlink"/>
          </w:rPr>
          <w:t>f</w:t>
        </w:r>
        <w:r w:rsidRPr="00DA71BF">
          <w:rPr>
            <w:rStyle w:val="Hyperlink"/>
          </w:rPr>
          <w:t>fice 36</w:t>
        </w:r>
        <w:r>
          <w:rPr>
            <w:rStyle w:val="Hyperlink"/>
          </w:rPr>
          <w:t>5 and Office Online</w:t>
        </w:r>
      </w:hyperlink>
    </w:p>
    <w:tbl>
      <w:tblPr>
        <w:tblStyle w:val="LightList-Accent5"/>
        <w:tblpPr w:leftFromText="180" w:rightFromText="180" w:vertAnchor="text" w:horzAnchor="margin" w:tblpY="58"/>
        <w:tblW w:w="5000" w:type="pct"/>
        <w:tblLook w:val="0620" w:firstRow="1" w:lastRow="0" w:firstColumn="0" w:lastColumn="0" w:noHBand="1" w:noVBand="1"/>
        <w:tblCaption w:val="Table of Microsoft Office 365 accessibility features"/>
        <w:tblDescription w:val="Overview of Accessibility Features in Office 365"/>
      </w:tblPr>
      <w:tblGrid>
        <w:gridCol w:w="2450"/>
        <w:gridCol w:w="6910"/>
      </w:tblGrid>
      <w:tr w:rsidR="00EF4ADE" w:rsidRPr="00670B11" w:rsidTr="002012E8">
        <w:trPr>
          <w:cnfStyle w:val="100000000000" w:firstRow="1" w:lastRow="0" w:firstColumn="0" w:lastColumn="0" w:oddVBand="0" w:evenVBand="0" w:oddHBand="0" w:evenHBand="0" w:firstRowFirstColumn="0" w:firstRowLastColumn="0" w:lastRowFirstColumn="0" w:lastRowLastColumn="0"/>
          <w:cantSplit/>
          <w:trHeight w:val="288"/>
          <w:tblHeader/>
        </w:trPr>
        <w:tc>
          <w:tcPr>
            <w:tcW w:w="1309" w:type="pct"/>
            <w:tcBorders>
              <w:top w:val="single" w:sz="8" w:space="0" w:color="595959" w:themeColor="accent5"/>
              <w:left w:val="nil"/>
              <w:bottom w:val="nil"/>
            </w:tcBorders>
            <w:shd w:val="clear" w:color="auto" w:fill="5B1C74" w:themeFill="accent1"/>
            <w:tcMar>
              <w:top w:w="58" w:type="dxa"/>
              <w:left w:w="115" w:type="dxa"/>
              <w:bottom w:w="58" w:type="dxa"/>
              <w:right w:w="115" w:type="dxa"/>
            </w:tcMar>
            <w:vAlign w:val="center"/>
          </w:tcPr>
          <w:p w:rsidR="00EF4ADE" w:rsidRPr="00670B11" w:rsidRDefault="00EF4ADE" w:rsidP="00341A56">
            <w:pPr>
              <w:pStyle w:val="MSHeading3"/>
              <w:rPr>
                <w:b/>
              </w:rPr>
            </w:pPr>
            <w:r w:rsidRPr="00670B11">
              <w:rPr>
                <w:b/>
              </w:rPr>
              <w:t>Feature</w:t>
            </w:r>
          </w:p>
        </w:tc>
        <w:tc>
          <w:tcPr>
            <w:tcW w:w="3691" w:type="pct"/>
            <w:tcBorders>
              <w:top w:val="single" w:sz="8" w:space="0" w:color="595959" w:themeColor="accent5"/>
              <w:bottom w:val="nil"/>
              <w:right w:val="nil"/>
            </w:tcBorders>
            <w:shd w:val="clear" w:color="auto" w:fill="5B1C74" w:themeFill="accent1"/>
            <w:tcMar>
              <w:top w:w="58" w:type="dxa"/>
              <w:left w:w="115" w:type="dxa"/>
              <w:bottom w:w="58" w:type="dxa"/>
              <w:right w:w="115" w:type="dxa"/>
            </w:tcMar>
            <w:vAlign w:val="center"/>
          </w:tcPr>
          <w:p w:rsidR="00EF4ADE" w:rsidRPr="00670B11" w:rsidRDefault="00EF4ADE" w:rsidP="00341A56">
            <w:pPr>
              <w:pStyle w:val="MSHeading3"/>
              <w:rPr>
                <w:b/>
              </w:rPr>
            </w:pPr>
            <w:r w:rsidRPr="00670B11">
              <w:rPr>
                <w:b/>
              </w:rPr>
              <w:t>Description</w:t>
            </w:r>
          </w:p>
        </w:tc>
      </w:tr>
      <w:tr w:rsidR="00226F88" w:rsidRPr="00670B11" w:rsidTr="002012E8">
        <w:trPr>
          <w:cantSplit/>
        </w:trPr>
        <w:tc>
          <w:tcPr>
            <w:tcW w:w="1309" w:type="pct"/>
            <w:tcBorders>
              <w:top w:val="nil"/>
              <w:left w:val="nil"/>
              <w:bottom w:val="single" w:sz="4" w:space="0" w:color="9B9B9B" w:themeColor="accent5" w:themeTint="99"/>
            </w:tcBorders>
            <w:tcMar>
              <w:top w:w="58" w:type="dxa"/>
              <w:left w:w="115" w:type="dxa"/>
              <w:bottom w:w="58" w:type="dxa"/>
              <w:right w:w="115" w:type="dxa"/>
            </w:tcMar>
          </w:tcPr>
          <w:p w:rsidR="00226F88" w:rsidRPr="00513543" w:rsidRDefault="00226F88" w:rsidP="00226F88">
            <w:r>
              <w:t>Support for assistive technology products</w:t>
            </w:r>
          </w:p>
        </w:tc>
        <w:tc>
          <w:tcPr>
            <w:tcW w:w="3691" w:type="pct"/>
            <w:tcBorders>
              <w:top w:val="nil"/>
              <w:bottom w:val="single" w:sz="4" w:space="0" w:color="9B9B9B" w:themeColor="accent5" w:themeTint="99"/>
              <w:right w:val="nil"/>
            </w:tcBorders>
            <w:tcMar>
              <w:top w:w="58" w:type="dxa"/>
              <w:left w:w="115" w:type="dxa"/>
              <w:bottom w:w="58" w:type="dxa"/>
              <w:right w:w="115" w:type="dxa"/>
            </w:tcMar>
          </w:tcPr>
          <w:p w:rsidR="00226F88" w:rsidRPr="000F541F" w:rsidRDefault="00226F88" w:rsidP="00226F88">
            <w:pPr>
              <w:pStyle w:val="MSBody"/>
            </w:pPr>
            <w:r>
              <w:t xml:space="preserve">Word Online and PowerPoint Online have display modes that make them accessible to screen readers. Those who use assistive technologies, such as screen readers or speech recognition software, will have the best experience in Office Online if the assistive technology that they use supports WAI-ARIA (Web Accessibility Initiative-Accessible Rich Internet Applications). </w:t>
            </w:r>
          </w:p>
        </w:tc>
      </w:tr>
      <w:tr w:rsidR="00226F88" w:rsidRPr="00670B11" w:rsidTr="002012E8">
        <w:trPr>
          <w:cantSplit/>
        </w:trPr>
        <w:tc>
          <w:tcPr>
            <w:tcW w:w="130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226F88" w:rsidRPr="00513543" w:rsidRDefault="00226F88" w:rsidP="00226F88">
            <w:hyperlink r:id="rId161" w:tooltip="external link to the Accessibility in Office 365 webpage on the Microsoft Office website" w:history="1">
              <w:r w:rsidRPr="00A3193A">
                <w:rPr>
                  <w:rStyle w:val="Hyperlink"/>
                </w:rPr>
                <w:t xml:space="preserve">Use familiar </w:t>
              </w:r>
              <w:r w:rsidRPr="00A3193A">
                <w:rPr>
                  <w:rStyle w:val="Hyperlink"/>
                </w:rPr>
                <w:t>k</w:t>
              </w:r>
              <w:r w:rsidRPr="00A3193A">
                <w:rPr>
                  <w:rStyle w:val="Hyperlink"/>
                </w:rPr>
                <w:t>eyboard shortcuts</w:t>
              </w:r>
            </w:hyperlink>
          </w:p>
        </w:tc>
        <w:tc>
          <w:tcPr>
            <w:tcW w:w="369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226F88" w:rsidRPr="000F541F" w:rsidRDefault="00226F88" w:rsidP="00226F88">
            <w:pPr>
              <w:pStyle w:val="MSBody"/>
            </w:pPr>
            <w:r>
              <w:t>Keyboard shortcuts from the Office desktop applications such as Ctrl+B, Ctrl+S, and Ctrl+C all work as they do in Office on your desktop. You can also press the Tab key and Shift+Tab to move back and forth between elements on any page.</w:t>
            </w:r>
          </w:p>
        </w:tc>
      </w:tr>
      <w:tr w:rsidR="00226F88" w:rsidRPr="00670B11" w:rsidTr="002012E8">
        <w:trPr>
          <w:cantSplit/>
        </w:trPr>
        <w:tc>
          <w:tcPr>
            <w:tcW w:w="130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226F88" w:rsidRDefault="00226F88" w:rsidP="00226F88">
            <w:r w:rsidRPr="00FD6DA8">
              <w:t>Read and edit Office files in your browser</w:t>
            </w:r>
          </w:p>
        </w:tc>
        <w:tc>
          <w:tcPr>
            <w:tcW w:w="369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226F88" w:rsidRDefault="00226F88" w:rsidP="00226F88">
            <w:pPr>
              <w:pStyle w:val="MSBody"/>
            </w:pPr>
            <w:r>
              <w:t xml:space="preserve">Office Online apps are web versions of Word, Excel, PowerPoint, and OneNote that let you read and edit documents right in your browser, and easily share those documents with others. </w:t>
            </w:r>
          </w:p>
        </w:tc>
      </w:tr>
      <w:tr w:rsidR="00226F88" w:rsidRPr="00670B11" w:rsidTr="002012E8">
        <w:trPr>
          <w:cantSplit/>
        </w:trPr>
        <w:tc>
          <w:tcPr>
            <w:tcW w:w="130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226F88" w:rsidRPr="002218DC" w:rsidRDefault="00226F88" w:rsidP="00226F88">
            <w:r w:rsidRPr="009B01BA">
              <w:t xml:space="preserve">Use accessibility features in your web browser to improve accessibility of Office </w:t>
            </w:r>
            <w:r>
              <w:t>Online</w:t>
            </w:r>
          </w:p>
        </w:tc>
        <w:tc>
          <w:tcPr>
            <w:tcW w:w="369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226F88" w:rsidRDefault="00226F88" w:rsidP="00226F88">
            <w:pPr>
              <w:pStyle w:val="MSBody"/>
            </w:pPr>
            <w:r>
              <w:t xml:space="preserve">Office Online runs in a web browser so you can use your web browser's accessibility features to improve the readability and accessibility of Office Online. </w:t>
            </w:r>
          </w:p>
          <w:p w:rsidR="00226F88" w:rsidRPr="00E9428E" w:rsidRDefault="00226F88" w:rsidP="00226F88"/>
        </w:tc>
      </w:tr>
      <w:tr w:rsidR="00226F88" w:rsidRPr="00670B11" w:rsidTr="002012E8">
        <w:trPr>
          <w:cantSplit/>
        </w:trPr>
        <w:tc>
          <w:tcPr>
            <w:tcW w:w="130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226F88" w:rsidRPr="002218DC" w:rsidRDefault="00226F88" w:rsidP="00226F88">
            <w:r w:rsidRPr="009B01BA">
              <w:t xml:space="preserve">Work on and share Office documents with </w:t>
            </w:r>
            <w:r>
              <w:t>OneDrive</w:t>
            </w:r>
          </w:p>
        </w:tc>
        <w:tc>
          <w:tcPr>
            <w:tcW w:w="369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226F88" w:rsidRPr="00E9428E" w:rsidRDefault="00226F88" w:rsidP="00226F88">
            <w:pPr>
              <w:pStyle w:val="MSBody"/>
            </w:pPr>
            <w:r>
              <w:t xml:space="preserve">Office Online and OneDrive let you access files and share files with others from anywhere. Office Online is available for personal use in OneDrive for individuals. It’s also available for small businesses and organizations that subscribe to select Office 365 services. </w:t>
            </w:r>
          </w:p>
        </w:tc>
      </w:tr>
    </w:tbl>
    <w:p w:rsidR="005C59B1" w:rsidRDefault="005C59B1"/>
    <w:tbl>
      <w:tblPr>
        <w:tblStyle w:val="LightList-Accent5"/>
        <w:tblpPr w:leftFromText="180" w:rightFromText="180" w:vertAnchor="text" w:horzAnchor="margin" w:tblpY="58"/>
        <w:tblW w:w="5000" w:type="pct"/>
        <w:tblLook w:val="0620" w:firstRow="1" w:lastRow="0" w:firstColumn="0" w:lastColumn="0" w:noHBand="1" w:noVBand="1"/>
        <w:tblCaption w:val="Overview of Accessibility Features in Office 365 "/>
        <w:tblDescription w:val="Overview of Accessibility Features in Office 365 (continued)"/>
      </w:tblPr>
      <w:tblGrid>
        <w:gridCol w:w="2450"/>
        <w:gridCol w:w="6910"/>
      </w:tblGrid>
      <w:tr w:rsidR="005C59B1" w:rsidRPr="00670B11" w:rsidTr="002012E8">
        <w:trPr>
          <w:cnfStyle w:val="100000000000" w:firstRow="1" w:lastRow="0" w:firstColumn="0" w:lastColumn="0" w:oddVBand="0" w:evenVBand="0" w:oddHBand="0" w:evenHBand="0" w:firstRowFirstColumn="0" w:firstRowLastColumn="0" w:lastRowFirstColumn="0" w:lastRowLastColumn="0"/>
          <w:cantSplit/>
          <w:trHeight w:val="655"/>
          <w:tblHeader/>
        </w:trPr>
        <w:tc>
          <w:tcPr>
            <w:tcW w:w="1309" w:type="pct"/>
            <w:tcBorders>
              <w:top w:val="single" w:sz="4" w:space="0" w:color="9B9B9B" w:themeColor="accent5" w:themeTint="99"/>
              <w:left w:val="nil"/>
              <w:bottom w:val="single" w:sz="4" w:space="0" w:color="9B9B9B" w:themeColor="accent5" w:themeTint="99"/>
            </w:tcBorders>
            <w:shd w:val="clear" w:color="auto" w:fill="5B1C74" w:themeFill="accent1"/>
            <w:tcMar>
              <w:top w:w="58" w:type="dxa"/>
              <w:left w:w="115" w:type="dxa"/>
              <w:bottom w:w="58" w:type="dxa"/>
              <w:right w:w="115" w:type="dxa"/>
            </w:tcMar>
            <w:vAlign w:val="center"/>
          </w:tcPr>
          <w:p w:rsidR="005C59B1" w:rsidRPr="005C59B1" w:rsidRDefault="005C59B1" w:rsidP="005C59B1">
            <w:pPr>
              <w:rPr>
                <w:rFonts w:asciiTheme="minorHAnsi" w:hAnsiTheme="minorHAnsi" w:cstheme="minorHAnsi"/>
              </w:rPr>
            </w:pPr>
            <w:r w:rsidRPr="005C59B1">
              <w:rPr>
                <w:rFonts w:asciiTheme="minorHAnsi" w:hAnsiTheme="minorHAnsi" w:cstheme="minorHAnsi"/>
              </w:rPr>
              <w:t>Feature</w:t>
            </w:r>
          </w:p>
        </w:tc>
        <w:tc>
          <w:tcPr>
            <w:tcW w:w="3691" w:type="pct"/>
            <w:tcBorders>
              <w:top w:val="single" w:sz="4" w:space="0" w:color="9B9B9B" w:themeColor="accent5" w:themeTint="99"/>
              <w:bottom w:val="single" w:sz="4" w:space="0" w:color="9B9B9B" w:themeColor="accent5" w:themeTint="99"/>
              <w:right w:val="nil"/>
            </w:tcBorders>
            <w:shd w:val="clear" w:color="auto" w:fill="5B1C74" w:themeFill="accent1"/>
            <w:tcMar>
              <w:top w:w="58" w:type="dxa"/>
              <w:left w:w="115" w:type="dxa"/>
              <w:bottom w:w="58" w:type="dxa"/>
              <w:right w:w="115" w:type="dxa"/>
            </w:tcMar>
            <w:vAlign w:val="center"/>
          </w:tcPr>
          <w:p w:rsidR="005C59B1" w:rsidRPr="005C59B1" w:rsidRDefault="005C59B1" w:rsidP="005C59B1">
            <w:pPr>
              <w:rPr>
                <w:rFonts w:asciiTheme="minorHAnsi" w:hAnsiTheme="minorHAnsi" w:cstheme="minorHAnsi"/>
              </w:rPr>
            </w:pPr>
            <w:r w:rsidRPr="005C59B1">
              <w:rPr>
                <w:rFonts w:asciiTheme="minorHAnsi" w:hAnsiTheme="minorHAnsi" w:cstheme="minorHAnsi"/>
              </w:rPr>
              <w:t>Description</w:t>
            </w:r>
          </w:p>
        </w:tc>
      </w:tr>
      <w:tr w:rsidR="00226F88" w:rsidRPr="00670B11" w:rsidTr="002012E8">
        <w:trPr>
          <w:cantSplit/>
        </w:trPr>
        <w:tc>
          <w:tcPr>
            <w:tcW w:w="130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226F88" w:rsidRPr="009B01BA" w:rsidRDefault="00226F88" w:rsidP="00226F88">
            <w:r w:rsidRPr="009B01BA">
              <w:t>Change how your screen appears</w:t>
            </w:r>
          </w:p>
        </w:tc>
        <w:tc>
          <w:tcPr>
            <w:tcW w:w="369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226F88" w:rsidRDefault="00226F88" w:rsidP="00226F88">
            <w:pPr>
              <w:pStyle w:val="MSBody"/>
            </w:pPr>
            <w:r>
              <w:t xml:space="preserve">Most Office 365 components work in a web browser. This means that you can use the accessibility features in Windows and Internet Explorer or other browsers when you use Office Online. Learn how to </w:t>
            </w:r>
            <w:hyperlink r:id="rId162" w:tooltip="external link to the Make your PC easier to use Help topic on the Microsoft Windows website" w:history="1">
              <w:r>
                <w:rPr>
                  <w:rStyle w:val="Hyperlink"/>
                </w:rPr>
                <w:t xml:space="preserve">make </w:t>
              </w:r>
              <w:r>
                <w:rPr>
                  <w:rStyle w:val="Hyperlink"/>
                </w:rPr>
                <w:t>y</w:t>
              </w:r>
              <w:r>
                <w:rPr>
                  <w:rStyle w:val="Hyperlink"/>
                </w:rPr>
                <w:t>our PC</w:t>
              </w:r>
              <w:r w:rsidRPr="001661E6">
                <w:rPr>
                  <w:rStyle w:val="Hyperlink"/>
                </w:rPr>
                <w:t xml:space="preserve"> easier t</w:t>
              </w:r>
              <w:r>
                <w:rPr>
                  <w:rStyle w:val="Hyperlink"/>
                </w:rPr>
                <w:t>o use</w:t>
              </w:r>
            </w:hyperlink>
            <w:r>
              <w:t xml:space="preserve"> to improve your Office 365 experience. </w:t>
            </w:r>
          </w:p>
          <w:p w:rsidR="00226F88" w:rsidRDefault="00226F88" w:rsidP="00226F88">
            <w:pPr>
              <w:pStyle w:val="MSBody"/>
            </w:pPr>
          </w:p>
        </w:tc>
      </w:tr>
      <w:tr w:rsidR="00226F88" w:rsidRPr="00670B11" w:rsidTr="002012E8">
        <w:trPr>
          <w:cantSplit/>
        </w:trPr>
        <w:tc>
          <w:tcPr>
            <w:tcW w:w="130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226F88" w:rsidRPr="00486901" w:rsidRDefault="00226F88" w:rsidP="00226F88">
            <w:pPr>
              <w:rPr>
                <w:color w:val="00AEEF" w:themeColor="accent2"/>
              </w:rPr>
            </w:pPr>
            <w:r w:rsidRPr="009B01BA">
              <w:t xml:space="preserve">Use accessibility features of your browser to improve accessibility of Office </w:t>
            </w:r>
            <w:r>
              <w:t>Online</w:t>
            </w:r>
          </w:p>
        </w:tc>
        <w:tc>
          <w:tcPr>
            <w:tcW w:w="369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226F88" w:rsidRDefault="00226F88" w:rsidP="00226F88">
            <w:pPr>
              <w:pStyle w:val="MSBody"/>
            </w:pPr>
            <w:r>
              <w:t xml:space="preserve">Use accessibility features in </w:t>
            </w:r>
            <w:hyperlink r:id="rId163" w:tooltip="external link to the Internet Explorer 11 website" w:history="1">
              <w:r w:rsidRPr="005D7F95">
                <w:rPr>
                  <w:rStyle w:val="Hyperlink"/>
                </w:rPr>
                <w:t>Inte</w:t>
              </w:r>
              <w:r w:rsidRPr="005D7F95">
                <w:rPr>
                  <w:rStyle w:val="Hyperlink"/>
                </w:rPr>
                <w:t>r</w:t>
              </w:r>
              <w:r w:rsidRPr="005D7F95">
                <w:rPr>
                  <w:rStyle w:val="Hyperlink"/>
                </w:rPr>
                <w:t>net Explorer</w:t>
              </w:r>
            </w:hyperlink>
            <w:r>
              <w:t xml:space="preserve"> to zoom in on a webpage and change the color and fonts used on webpages. If you’re using a different browser, look for information in that browser’s Help about how to customize your display to the size, fonts, and colors you prefer. </w:t>
            </w:r>
          </w:p>
          <w:p w:rsidR="00226F88" w:rsidRPr="002C2D00" w:rsidRDefault="00226F88" w:rsidP="00226F88">
            <w:pPr>
              <w:pStyle w:val="MSBody"/>
            </w:pPr>
          </w:p>
        </w:tc>
      </w:tr>
    </w:tbl>
    <w:p w:rsidR="00A77AFD" w:rsidRDefault="00A77AFD" w:rsidP="00341A56">
      <w:pPr>
        <w:pStyle w:val="MSHeading3"/>
      </w:pPr>
    </w:p>
    <w:p w:rsidR="002E5F1B" w:rsidRDefault="002E5F1B">
      <w:pPr>
        <w:rPr>
          <w:b/>
          <w:sz w:val="24"/>
        </w:rPr>
      </w:pPr>
      <w:r>
        <w:br w:type="page"/>
      </w:r>
    </w:p>
    <w:p w:rsidR="00226F88" w:rsidRDefault="00226F88" w:rsidP="00226F88">
      <w:pPr>
        <w:pStyle w:val="MSBody"/>
      </w:pPr>
      <w:r w:rsidRPr="00F63300">
        <w:t>Microsoft Lync is an enterprise-ready unified communications platform. Lync connects people everywhere, on Windows 8 and other devices, as part of their everyday productivity experience. Lync provides a consistent, single client experience for presence, instant messaging, voice, video</w:t>
      </w:r>
      <w:r>
        <w:t>,</w:t>
      </w:r>
      <w:r w:rsidRPr="00F63300">
        <w:t xml:space="preserve"> and a great meeting experience. Lync 2013 users can connect to anyone on </w:t>
      </w:r>
      <w:hyperlink r:id="rId164" w:tooltip="external link to Microsoft Windows website Skype webpage" w:history="1">
        <w:r w:rsidRPr="00F37818">
          <w:rPr>
            <w:rStyle w:val="Hyperlink"/>
          </w:rPr>
          <w:t>Sky</w:t>
        </w:r>
        <w:r w:rsidRPr="00F37818">
          <w:rPr>
            <w:rStyle w:val="Hyperlink"/>
          </w:rPr>
          <w:t>p</w:t>
        </w:r>
        <w:r w:rsidRPr="00F37818">
          <w:rPr>
            <w:rStyle w:val="Hyperlink"/>
          </w:rPr>
          <w:t>e</w:t>
        </w:r>
      </w:hyperlink>
      <w:r>
        <w:rPr>
          <w:rStyle w:val="FootnoteReference"/>
        </w:rPr>
        <w:footnoteReference w:id="14"/>
      </w:r>
      <w:r w:rsidRPr="00F63300">
        <w:t>, enabling rich communication with hundreds of millions of people around the world</w:t>
      </w:r>
      <w:r>
        <w:t xml:space="preserve">. </w:t>
      </w:r>
      <w:r w:rsidRPr="009B01BA">
        <w:t>Lync provides many accessibility features including ke</w:t>
      </w:r>
      <w:r>
        <w:t xml:space="preserve">yboard navigation and keyboard shortcuts. You can also use the accessibility features of the browser, such as high contrast, sharing notification, and screen reader support. Learn more about </w:t>
      </w:r>
      <w:hyperlink r:id="rId165" w:tooltip="external link to the Lync accessibility for people with disabilities Help topic on the Microsoft Office website" w:history="1">
        <w:r w:rsidRPr="00F802EE">
          <w:rPr>
            <w:rStyle w:val="Hyperlink"/>
          </w:rPr>
          <w:t>acc</w:t>
        </w:r>
        <w:r w:rsidRPr="00F802EE">
          <w:rPr>
            <w:rStyle w:val="Hyperlink"/>
          </w:rPr>
          <w:t>e</w:t>
        </w:r>
        <w:r w:rsidRPr="00F802EE">
          <w:rPr>
            <w:rStyle w:val="Hyperlink"/>
          </w:rPr>
          <w:t>ssibility in Microsoft Lync 2013</w:t>
        </w:r>
      </w:hyperlink>
      <w:r>
        <w:t xml:space="preserve">, and read this TechNet blog describing </w:t>
      </w:r>
      <w:hyperlink r:id="rId166" w:tooltip="external link to Microsoft TechNet blog on What's new in Microsoft Lync 2013" w:history="1">
        <w:r w:rsidRPr="00C3029A">
          <w:rPr>
            <w:rStyle w:val="Hyperlink"/>
          </w:rPr>
          <w:t>wha</w:t>
        </w:r>
        <w:r w:rsidRPr="00C3029A">
          <w:rPr>
            <w:rStyle w:val="Hyperlink"/>
          </w:rPr>
          <w:t>t</w:t>
        </w:r>
        <w:r w:rsidRPr="00C3029A">
          <w:rPr>
            <w:rStyle w:val="Hyperlink"/>
          </w:rPr>
          <w:t>’s new in Lync 2013</w:t>
        </w:r>
      </w:hyperlink>
      <w:r>
        <w:t>.</w:t>
      </w:r>
    </w:p>
    <w:p w:rsidR="00341A56" w:rsidRDefault="00341A56" w:rsidP="00341A56">
      <w:pPr>
        <w:pStyle w:val="MSHeading3"/>
      </w:pPr>
      <w:r>
        <w:t>Overview of Accessibility Features in Microsoft Lync</w:t>
      </w:r>
      <w:r w:rsidR="005C59B1">
        <w:t xml:space="preserve"> </w:t>
      </w:r>
      <w:r>
        <w:t>2013</w:t>
      </w:r>
    </w:p>
    <w:tbl>
      <w:tblPr>
        <w:tblStyle w:val="LightList-Accent5"/>
        <w:tblpPr w:leftFromText="180" w:rightFromText="180" w:vertAnchor="text" w:horzAnchor="margin" w:tblpY="58"/>
        <w:tblW w:w="5000" w:type="pct"/>
        <w:tblLook w:val="0620" w:firstRow="1" w:lastRow="0" w:firstColumn="0" w:lastColumn="0" w:noHBand="1" w:noVBand="1"/>
        <w:tblCaption w:val="Table of Microsoft Lync 2013 accessibility features"/>
        <w:tblDescription w:val="Overview of Accessibility Features in Microsoft Lync 2013"/>
      </w:tblPr>
      <w:tblGrid>
        <w:gridCol w:w="2450"/>
        <w:gridCol w:w="6910"/>
      </w:tblGrid>
      <w:tr w:rsidR="00EF4ADE" w:rsidRPr="00670B11" w:rsidTr="002012E8">
        <w:trPr>
          <w:cnfStyle w:val="100000000000" w:firstRow="1" w:lastRow="0" w:firstColumn="0" w:lastColumn="0" w:oddVBand="0" w:evenVBand="0" w:oddHBand="0" w:evenHBand="0" w:firstRowFirstColumn="0" w:firstRowLastColumn="0" w:lastRowFirstColumn="0" w:lastRowLastColumn="0"/>
          <w:cantSplit/>
          <w:trHeight w:val="288"/>
          <w:tblHeader/>
        </w:trPr>
        <w:tc>
          <w:tcPr>
            <w:tcW w:w="1309" w:type="pct"/>
            <w:tcBorders>
              <w:top w:val="single" w:sz="8" w:space="0" w:color="595959" w:themeColor="accent5"/>
              <w:left w:val="nil"/>
              <w:bottom w:val="nil"/>
            </w:tcBorders>
            <w:shd w:val="clear" w:color="auto" w:fill="5B1C74" w:themeFill="accent1"/>
            <w:tcMar>
              <w:top w:w="58" w:type="dxa"/>
              <w:left w:w="115" w:type="dxa"/>
              <w:bottom w:w="58" w:type="dxa"/>
              <w:right w:w="115" w:type="dxa"/>
            </w:tcMar>
            <w:vAlign w:val="center"/>
          </w:tcPr>
          <w:p w:rsidR="00EF4ADE" w:rsidRPr="00670B11" w:rsidRDefault="00EF4ADE" w:rsidP="00341A56">
            <w:pPr>
              <w:pStyle w:val="MSHeading3"/>
              <w:rPr>
                <w:b/>
              </w:rPr>
            </w:pPr>
            <w:r w:rsidRPr="00670B11">
              <w:rPr>
                <w:b/>
              </w:rPr>
              <w:t>Feature</w:t>
            </w:r>
          </w:p>
        </w:tc>
        <w:tc>
          <w:tcPr>
            <w:tcW w:w="3691" w:type="pct"/>
            <w:tcBorders>
              <w:top w:val="single" w:sz="8" w:space="0" w:color="595959" w:themeColor="accent5"/>
              <w:bottom w:val="nil"/>
              <w:right w:val="nil"/>
            </w:tcBorders>
            <w:shd w:val="clear" w:color="auto" w:fill="5B1C74" w:themeFill="accent1"/>
            <w:tcMar>
              <w:top w:w="58" w:type="dxa"/>
              <w:left w:w="115" w:type="dxa"/>
              <w:bottom w:w="58" w:type="dxa"/>
              <w:right w:w="115" w:type="dxa"/>
            </w:tcMar>
            <w:vAlign w:val="center"/>
          </w:tcPr>
          <w:p w:rsidR="00EF4ADE" w:rsidRPr="00670B11" w:rsidRDefault="00EF4ADE" w:rsidP="00341A56">
            <w:pPr>
              <w:pStyle w:val="MSHeading3"/>
              <w:rPr>
                <w:b/>
              </w:rPr>
            </w:pPr>
            <w:r w:rsidRPr="00670B11">
              <w:rPr>
                <w:b/>
              </w:rPr>
              <w:t>Description</w:t>
            </w:r>
          </w:p>
        </w:tc>
      </w:tr>
      <w:tr w:rsidR="00226F88" w:rsidRPr="00670B11" w:rsidTr="002012E8">
        <w:trPr>
          <w:cantSplit/>
        </w:trPr>
        <w:tc>
          <w:tcPr>
            <w:tcW w:w="130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226F88" w:rsidRPr="005500F9" w:rsidRDefault="00226F88" w:rsidP="00226F88">
            <w:r w:rsidRPr="009B01BA">
              <w:t>Hear incoming messages read aloud</w:t>
            </w:r>
          </w:p>
        </w:tc>
        <w:tc>
          <w:tcPr>
            <w:tcW w:w="369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226F88" w:rsidRPr="0051658B" w:rsidRDefault="00226F88" w:rsidP="00226F88">
            <w:r>
              <w:t>You can set up a scree n reader to read i</w:t>
            </w:r>
            <w:r w:rsidRPr="009B01BA">
              <w:t xml:space="preserve">ncoming instant messages and “toast” notifications </w:t>
            </w:r>
            <w:r>
              <w:t>aloud</w:t>
            </w:r>
            <w:r w:rsidRPr="009B01BA">
              <w:t>. You’re also notified if your screen is being shared, and will be told the keyboard combination to access the sharing toolbar.</w:t>
            </w:r>
          </w:p>
        </w:tc>
      </w:tr>
      <w:tr w:rsidR="00226F88" w:rsidRPr="00670B11" w:rsidTr="002012E8">
        <w:trPr>
          <w:cantSplit/>
        </w:trPr>
        <w:tc>
          <w:tcPr>
            <w:tcW w:w="130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226F88" w:rsidRDefault="00226F88" w:rsidP="00226F88">
            <w:hyperlink r:id="rId167" w:tooltip="external link to Microsoft Lync keyboard shortcuts Help topic on the Microsoft Office website" w:history="1">
              <w:r w:rsidRPr="00F802EE">
                <w:rPr>
                  <w:rStyle w:val="Hyperlink"/>
                </w:rPr>
                <w:t xml:space="preserve">Expanded </w:t>
              </w:r>
              <w:r w:rsidRPr="00F802EE">
                <w:rPr>
                  <w:rStyle w:val="Hyperlink"/>
                </w:rPr>
                <w:t>k</w:t>
              </w:r>
              <w:r w:rsidRPr="00F802EE">
                <w:rPr>
                  <w:rStyle w:val="Hyperlink"/>
                </w:rPr>
                <w:t>eyboard support</w:t>
              </w:r>
            </w:hyperlink>
          </w:p>
        </w:tc>
        <w:tc>
          <w:tcPr>
            <w:tcW w:w="369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226F88" w:rsidRDefault="00226F88" w:rsidP="00226F88">
            <w:r>
              <w:t>Lync now offers more than 100 keyboard shortcuts for important functions, giving you direct access without a mouse. For example, you can now press Windows logo key+A to accept a call, or Windows logo key+Esc to decline an invite notification. You can also use your keyboard to end a call (Alt+Q), start OneNote (Ctrl+N), and open the Tools menu (Alt+T).</w:t>
            </w:r>
          </w:p>
          <w:p w:rsidR="00226F88" w:rsidRDefault="00226F88" w:rsidP="00226F88">
            <w:r>
              <w:br/>
            </w:r>
            <w:r w:rsidRPr="009B01BA">
              <w:t>Lync includes several frequently used keyboard shortcuts that make it easier to navigate and move between active windows. For example, Press Ctrl+1 to go to the Contact List tab in the main window, or press Ctrl+F to send a file from a conversation window.</w:t>
            </w:r>
          </w:p>
        </w:tc>
      </w:tr>
      <w:tr w:rsidR="00226F88" w:rsidRPr="00670B11" w:rsidTr="002012E8">
        <w:trPr>
          <w:cantSplit/>
        </w:trPr>
        <w:tc>
          <w:tcPr>
            <w:tcW w:w="130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226F88" w:rsidRDefault="00226F88" w:rsidP="00226F88">
            <w:hyperlink r:id="rId168" w:tooltip="external link to the Windows 8 Help topic Make your PC easier to use " w:history="1">
              <w:r>
                <w:rPr>
                  <w:rStyle w:val="Hyperlink"/>
                </w:rPr>
                <w:t>High Contrast s</w:t>
              </w:r>
              <w:r w:rsidRPr="00FF7295">
                <w:rPr>
                  <w:rStyle w:val="Hyperlink"/>
                </w:rPr>
                <w:t>u</w:t>
              </w:r>
              <w:r w:rsidRPr="00FF7295">
                <w:rPr>
                  <w:rStyle w:val="Hyperlink"/>
                </w:rPr>
                <w:t>pport</w:t>
              </w:r>
            </w:hyperlink>
          </w:p>
        </w:tc>
        <w:tc>
          <w:tcPr>
            <w:tcW w:w="369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226F88" w:rsidRDefault="00226F88" w:rsidP="00226F88">
            <w:r>
              <w:t xml:space="preserve">Microsoft Lync provides support for high contrast color schemes you select in Windows. For more information, see High Contrast under </w:t>
            </w:r>
            <w:hyperlink r:id="rId169" w:tooltip="external link to Microsoft Windows Help topic Make your PC easier to use" w:history="1">
              <w:r w:rsidRPr="00FF7295">
                <w:rPr>
                  <w:rStyle w:val="Hyperlink"/>
                </w:rPr>
                <w:t>Cust</w:t>
              </w:r>
              <w:r w:rsidRPr="00FF7295">
                <w:rPr>
                  <w:rStyle w:val="Hyperlink"/>
                </w:rPr>
                <w:t>o</w:t>
              </w:r>
              <w:r w:rsidRPr="00FF7295">
                <w:rPr>
                  <w:rStyle w:val="Hyperlink"/>
                </w:rPr>
                <w:t>mizing the Ease of Access page</w:t>
              </w:r>
            </w:hyperlink>
            <w:r>
              <w:t xml:space="preserve"> (</w:t>
            </w:r>
            <w:hyperlink r:id="rId170" w:tooltip="external link to Microsoft Windows Help topic Make your PC easier to use" w:history="1">
              <w:r w:rsidRPr="00CC3188">
                <w:rPr>
                  <w:rStyle w:val="Hyperlink"/>
                </w:rPr>
                <w:t>http://win</w:t>
              </w:r>
              <w:r w:rsidRPr="00CC3188">
                <w:rPr>
                  <w:rStyle w:val="Hyperlink"/>
                </w:rPr>
                <w:t>d</w:t>
              </w:r>
              <w:r w:rsidRPr="00CC3188">
                <w:rPr>
                  <w:rStyle w:val="Hyperlink"/>
                </w:rPr>
                <w:t>ows.microsoft.com/en-US/windows-8/make-pc-easier-use/</w:t>
              </w:r>
            </w:hyperlink>
            <w:r>
              <w:t>)</w:t>
            </w:r>
          </w:p>
        </w:tc>
      </w:tr>
      <w:tr w:rsidR="00226F88" w:rsidRPr="00670B11" w:rsidTr="002012E8">
        <w:trPr>
          <w:cantSplit/>
        </w:trPr>
        <w:tc>
          <w:tcPr>
            <w:tcW w:w="130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226F88" w:rsidRPr="002218DC" w:rsidRDefault="00226F88" w:rsidP="00226F88">
            <w:r>
              <w:t>Support for text and graphics scaling</w:t>
            </w:r>
          </w:p>
        </w:tc>
        <w:tc>
          <w:tcPr>
            <w:tcW w:w="369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226F88" w:rsidRPr="00E9428E" w:rsidRDefault="00226F88" w:rsidP="00226F88">
            <w:pPr>
              <w:pStyle w:val="MSBody"/>
            </w:pPr>
            <w:r>
              <w:t xml:space="preserve">Lync provides high DPI support, enabling you to scale text and graphics for 125% and 150% dots per inch. </w:t>
            </w:r>
            <w:r>
              <w:rPr>
                <w:rFonts w:cs="Segoe UI"/>
              </w:rPr>
              <w:t xml:space="preserve">A </w:t>
            </w:r>
            <w:r>
              <w:rPr>
                <w:rFonts w:cs="Segoe UI"/>
                <w:b/>
                <w:bCs/>
              </w:rPr>
              <w:t>Full Screen</w:t>
            </w:r>
            <w:r>
              <w:rPr>
                <w:rFonts w:cs="Segoe UI"/>
              </w:rPr>
              <w:t xml:space="preserve"> icon </w:t>
            </w:r>
            <w:r>
              <w:rPr>
                <w:rFonts w:cs="Segoe UI"/>
                <w:noProof/>
                <w:color w:val="0066CC"/>
              </w:rPr>
              <w:drawing>
                <wp:inline distT="0" distB="0" distL="0" distR="0" wp14:anchorId="1710C815" wp14:editId="79D89050">
                  <wp:extent cx="152400" cy="152400"/>
                  <wp:effectExtent l="0" t="0" r="0" b="0"/>
                  <wp:docPr id="13" name="Picture 13" descr="Full Screen icon in Lync">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15_003_fullScreen_345nc">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cs="Segoe UI"/>
              </w:rPr>
              <w:t xml:space="preserve"> lets you expand your Lync conversation window to fill the screen for better readability.</w:t>
            </w:r>
          </w:p>
        </w:tc>
      </w:tr>
      <w:tr w:rsidR="00226F88" w:rsidRPr="00670B11" w:rsidTr="002012E8">
        <w:trPr>
          <w:cantSplit/>
        </w:trPr>
        <w:tc>
          <w:tcPr>
            <w:tcW w:w="130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226F88" w:rsidRDefault="00226F88" w:rsidP="00226F88">
            <w:r>
              <w:t>Enhanced screen reader support</w:t>
            </w:r>
          </w:p>
        </w:tc>
        <w:tc>
          <w:tcPr>
            <w:tcW w:w="369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226F88" w:rsidRDefault="00226F88" w:rsidP="00226F88">
            <w:pPr>
              <w:pStyle w:val="MSBody"/>
            </w:pPr>
            <w:r>
              <w:t>Extensive screen reader support in Lync 2013 ensures that all notifications, incoming requests, and instant messages are read aloud so you’re always kept in the loop.</w:t>
            </w:r>
          </w:p>
        </w:tc>
      </w:tr>
      <w:tr w:rsidR="00226F88" w:rsidRPr="00670B11" w:rsidTr="002012E8">
        <w:trPr>
          <w:cantSplit/>
          <w:trHeight w:val="664"/>
        </w:trPr>
        <w:tc>
          <w:tcPr>
            <w:tcW w:w="130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226F88" w:rsidRDefault="00226F88" w:rsidP="00226F88">
            <w:r>
              <w:t>Magnification support</w:t>
            </w:r>
          </w:p>
        </w:tc>
        <w:tc>
          <w:tcPr>
            <w:tcW w:w="369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226F88" w:rsidRDefault="00226F88" w:rsidP="00226F88">
            <w:pPr>
              <w:pStyle w:val="MSBody"/>
            </w:pPr>
            <w:r w:rsidRPr="00A9677A">
              <w:t>To view a portion of the Lync window larger, use ma</w:t>
            </w:r>
            <w:r>
              <w:t xml:space="preserve">gnification tools like Windows </w:t>
            </w:r>
            <w:hyperlink r:id="rId173" w:tooltip="external link to Microsoft Windows Magnifier Help topic" w:history="1">
              <w:r w:rsidRPr="00DD34D9">
                <w:rPr>
                  <w:rStyle w:val="Hyperlink"/>
                </w:rPr>
                <w:t>Magni</w:t>
              </w:r>
              <w:r w:rsidRPr="00DD34D9">
                <w:rPr>
                  <w:rStyle w:val="Hyperlink"/>
                </w:rPr>
                <w:t>f</w:t>
              </w:r>
              <w:r w:rsidRPr="00DD34D9">
                <w:rPr>
                  <w:rStyle w:val="Hyperlink"/>
                </w:rPr>
                <w:t>ier</w:t>
              </w:r>
            </w:hyperlink>
            <w:r>
              <w:t xml:space="preserve"> (</w:t>
            </w:r>
            <w:hyperlink r:id="rId174" w:tooltip="external link to the Microsoft Windows Magnifier Help topic" w:history="1">
              <w:r w:rsidRPr="00CC3188">
                <w:rPr>
                  <w:rStyle w:val="Hyperlink"/>
                </w:rPr>
                <w:t>http://windows.</w:t>
              </w:r>
              <w:r w:rsidRPr="00CC3188">
                <w:rPr>
                  <w:rStyle w:val="Hyperlink"/>
                </w:rPr>
                <w:t>m</w:t>
              </w:r>
              <w:r w:rsidRPr="00CC3188">
                <w:rPr>
                  <w:rStyle w:val="Hyperlink"/>
                </w:rPr>
                <w:t>icrosoft.com/en-US/windows-8/use-magnifier-to-see-items/</w:t>
              </w:r>
            </w:hyperlink>
            <w:r>
              <w:t>).</w:t>
            </w:r>
          </w:p>
        </w:tc>
      </w:tr>
      <w:tr w:rsidR="00226F88" w:rsidRPr="00670B11" w:rsidTr="002012E8">
        <w:trPr>
          <w:cantSplit/>
        </w:trPr>
        <w:tc>
          <w:tcPr>
            <w:tcW w:w="1309"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226F88" w:rsidRDefault="00226F88" w:rsidP="00226F88">
            <w:r>
              <w:t>TTY support</w:t>
            </w:r>
          </w:p>
        </w:tc>
        <w:tc>
          <w:tcPr>
            <w:tcW w:w="3691"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226F88" w:rsidRDefault="00226F88" w:rsidP="00226F88">
            <w:pPr>
              <w:pStyle w:val="MSBody"/>
            </w:pPr>
            <w:r>
              <w:t>Lync supports TTY (Telephone ty</w:t>
            </w:r>
            <w:r w:rsidRPr="00A9677A">
              <w:t>pewriter) communication. Once,</w:t>
            </w:r>
            <w:r>
              <w:t xml:space="preserve"> TTY mode is turned on via </w:t>
            </w:r>
            <w:r w:rsidRPr="00192371">
              <w:rPr>
                <w:b/>
              </w:rPr>
              <w:t>Lync</w:t>
            </w:r>
            <w:r>
              <w:t xml:space="preserve"> </w:t>
            </w:r>
            <w:r w:rsidRPr="00A9677A">
              <w:t>&gt;</w:t>
            </w:r>
            <w:r w:rsidRPr="00192371">
              <w:rPr>
                <w:b/>
              </w:rPr>
              <w:t>Options</w:t>
            </w:r>
            <w:r>
              <w:t xml:space="preserve"> </w:t>
            </w:r>
            <w:r w:rsidRPr="00A9677A">
              <w:t>&gt;</w:t>
            </w:r>
            <w:r w:rsidRPr="00192371">
              <w:rPr>
                <w:b/>
              </w:rPr>
              <w:t>Phone</w:t>
            </w:r>
            <w:r w:rsidRPr="00A9677A">
              <w:t>, Lync can be used with a peripheral TTY device to communicate with a TTY enabled PSTN</w:t>
            </w:r>
            <w:r w:rsidRPr="00FA5CC9">
              <w:t xml:space="preserve"> (public switched telephone network)</w:t>
            </w:r>
            <w:r w:rsidRPr="00A9677A">
              <w:t xml:space="preserve"> endpoint.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Microsoft Lync 2013 accessibility features"/>
        <w:tblDescription w:val="Overview of Accessibility Features in Microsoft Lync 2013"/>
      </w:tblPr>
      <w:tblGrid>
        <w:gridCol w:w="2554"/>
        <w:gridCol w:w="6806"/>
      </w:tblGrid>
      <w:tr w:rsidR="003C2B20" w:rsidTr="0064542D">
        <w:trPr>
          <w:cantSplit/>
          <w:trHeight w:val="720"/>
          <w:tblHeader/>
        </w:trPr>
        <w:tc>
          <w:tcPr>
            <w:tcW w:w="2605" w:type="dxa"/>
            <w:shd w:val="clear" w:color="auto" w:fill="FFFFFF" w:themeFill="background1"/>
            <w:vAlign w:val="center"/>
          </w:tcPr>
          <w:p w:rsidR="003C2B20" w:rsidRPr="0064542D" w:rsidRDefault="003C2B20" w:rsidP="0064542D">
            <w:pPr>
              <w:pStyle w:val="MSHeading3"/>
            </w:pPr>
            <w:r w:rsidRPr="0064542D">
              <w:t>Ideas for Educators</w:t>
            </w:r>
          </w:p>
        </w:tc>
        <w:tc>
          <w:tcPr>
            <w:tcW w:w="7465" w:type="dxa"/>
            <w:shd w:val="clear" w:color="auto" w:fill="FFFFFF" w:themeFill="background1"/>
          </w:tcPr>
          <w:p w:rsidR="003C2B20" w:rsidRPr="00682BFC" w:rsidRDefault="003C2B20" w:rsidP="00682BFC">
            <w:pPr>
              <w:pStyle w:val="MSBody"/>
              <w:rPr>
                <w:rFonts w:asciiTheme="minorHAnsi" w:hAnsiTheme="minorHAnsi" w:cstheme="minorHAnsi"/>
              </w:rPr>
            </w:pPr>
          </w:p>
        </w:tc>
      </w:tr>
      <w:tr w:rsidR="00682BFC" w:rsidTr="003C2B20">
        <w:trPr>
          <w:cantSplit/>
          <w:tblHeader/>
        </w:trPr>
        <w:tc>
          <w:tcPr>
            <w:tcW w:w="2605" w:type="dxa"/>
          </w:tcPr>
          <w:p w:rsidR="00682BFC" w:rsidRDefault="00682BFC" w:rsidP="00341A56">
            <w:pPr>
              <w:pStyle w:val="MSHeading3"/>
            </w:pPr>
            <w:r>
              <w:rPr>
                <w:noProof/>
              </w:rPr>
              <w:drawing>
                <wp:inline distT="0" distB="0" distL="0" distR="0" wp14:anchorId="0425403B" wp14:editId="241DD1F4">
                  <wp:extent cx="1426464" cy="1207008"/>
                  <wp:effectExtent l="0" t="0" r="2540" b="0"/>
                  <wp:docPr id="7" name="Picture 7" descr="Screen capture of video monitor used with Lync connection" title="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ll.jpg"/>
                          <pic:cNvPicPr/>
                        </pic:nvPicPr>
                        <pic:blipFill>
                          <a:blip r:embed="rId175">
                            <a:extLst>
                              <a:ext uri="{28A0092B-C50C-407E-A947-70E740481C1C}">
                                <a14:useLocalDpi xmlns:a14="http://schemas.microsoft.com/office/drawing/2010/main" val="0"/>
                              </a:ext>
                            </a:extLst>
                          </a:blip>
                          <a:stretch>
                            <a:fillRect/>
                          </a:stretch>
                        </pic:blipFill>
                        <pic:spPr>
                          <a:xfrm>
                            <a:off x="0" y="0"/>
                            <a:ext cx="1426464" cy="1207008"/>
                          </a:xfrm>
                          <a:prstGeom prst="rect">
                            <a:avLst/>
                          </a:prstGeom>
                        </pic:spPr>
                      </pic:pic>
                    </a:graphicData>
                  </a:graphic>
                </wp:inline>
              </w:drawing>
            </w:r>
          </w:p>
        </w:tc>
        <w:tc>
          <w:tcPr>
            <w:tcW w:w="7465" w:type="dxa"/>
          </w:tcPr>
          <w:p w:rsidR="00682BFC" w:rsidRDefault="009E65A4" w:rsidP="00682BFC">
            <w:pPr>
              <w:pStyle w:val="MSBody"/>
              <w:rPr>
                <w:rFonts w:asciiTheme="minorHAnsi" w:hAnsiTheme="minorHAnsi" w:cstheme="minorHAnsi"/>
              </w:rPr>
            </w:pPr>
            <w:r w:rsidRPr="00A72C02">
              <w:rPr>
                <w:rFonts w:asciiTheme="minorHAnsi" w:hAnsiTheme="minorHAnsi" w:cstheme="minorHAnsi"/>
                <w:b/>
              </w:rPr>
              <w:t>Microsoft Lync</w:t>
            </w:r>
            <w:r w:rsidR="00A72C02" w:rsidRPr="00A72C02">
              <w:rPr>
                <w:rFonts w:asciiTheme="minorHAnsi" w:hAnsiTheme="minorHAnsi" w:cstheme="minorHAnsi"/>
                <w:b/>
              </w:rPr>
              <w:t xml:space="preserve"> Aid</w:t>
            </w:r>
            <w:r w:rsidR="00A72C02">
              <w:rPr>
                <w:rFonts w:asciiTheme="minorHAnsi" w:hAnsiTheme="minorHAnsi" w:cstheme="minorHAnsi"/>
                <w:b/>
              </w:rPr>
              <w:t>s</w:t>
            </w:r>
            <w:r w:rsidR="00A72C02" w:rsidRPr="00A72C02">
              <w:rPr>
                <w:rFonts w:asciiTheme="minorHAnsi" w:hAnsiTheme="minorHAnsi" w:cstheme="minorHAnsi"/>
                <w:b/>
              </w:rPr>
              <w:t xml:space="preserve"> Distance Learning</w:t>
            </w:r>
            <w:r>
              <w:rPr>
                <w:rFonts w:asciiTheme="minorHAnsi" w:hAnsiTheme="minorHAnsi" w:cstheme="minorHAnsi"/>
              </w:rPr>
              <w:br/>
            </w:r>
            <w:r w:rsidR="00682BFC" w:rsidRPr="00682BFC">
              <w:rPr>
                <w:rFonts w:asciiTheme="minorHAnsi" w:hAnsiTheme="minorHAnsi" w:cstheme="minorHAnsi"/>
              </w:rPr>
              <w:t>Microsoft Lync is helping students at the Washington State School for the Blind learn algebra and software programming remotely.</w:t>
            </w:r>
          </w:p>
          <w:p w:rsidR="009E65A4" w:rsidRPr="009E65A4" w:rsidRDefault="0094716F" w:rsidP="00682BFC">
            <w:pPr>
              <w:pStyle w:val="MSBody"/>
              <w:rPr>
                <w:rFonts w:asciiTheme="minorHAnsi" w:hAnsiTheme="minorHAnsi" w:cstheme="minorHAnsi"/>
                <w:b/>
                <w:bCs/>
              </w:rPr>
            </w:pPr>
            <w:r>
              <w:rPr>
                <w:rFonts w:asciiTheme="minorHAnsi" w:hAnsiTheme="minorHAnsi" w:cstheme="minorHAnsi"/>
                <w:b/>
              </w:rPr>
              <w:t>Read the a</w:t>
            </w:r>
            <w:r w:rsidR="009E65A4" w:rsidRPr="009E65A4">
              <w:rPr>
                <w:rFonts w:asciiTheme="minorHAnsi" w:hAnsiTheme="minorHAnsi" w:cstheme="minorHAnsi"/>
                <w:b/>
              </w:rPr>
              <w:t>rticle</w:t>
            </w:r>
            <w:r w:rsidR="009E65A4" w:rsidRPr="009E65A4">
              <w:rPr>
                <w:rFonts w:asciiTheme="minorHAnsi" w:hAnsiTheme="minorHAnsi" w:cstheme="minorHAnsi"/>
              </w:rPr>
              <w:t>:</w:t>
            </w:r>
            <w:r w:rsidR="009E65A4">
              <w:rPr>
                <w:rFonts w:asciiTheme="minorHAnsi" w:hAnsiTheme="minorHAnsi" w:cstheme="minorHAnsi"/>
              </w:rPr>
              <w:t xml:space="preserve"> </w:t>
            </w:r>
            <w:hyperlink r:id="rId176" w:history="1">
              <w:r w:rsidR="009E65A4" w:rsidRPr="00682BFC">
                <w:rPr>
                  <w:rStyle w:val="Hyperlink"/>
                  <w:rFonts w:asciiTheme="minorHAnsi" w:hAnsiTheme="minorHAnsi" w:cstheme="minorHAnsi"/>
                  <w:b/>
                  <w:bCs/>
                </w:rPr>
                <w:t>School for th</w:t>
              </w:r>
              <w:r w:rsidR="009E65A4" w:rsidRPr="00682BFC">
                <w:rPr>
                  <w:rStyle w:val="Hyperlink"/>
                  <w:rFonts w:asciiTheme="minorHAnsi" w:hAnsiTheme="minorHAnsi" w:cstheme="minorHAnsi"/>
                  <w:b/>
                  <w:bCs/>
                </w:rPr>
                <w:t>e</w:t>
              </w:r>
              <w:r w:rsidR="009E65A4" w:rsidRPr="00682BFC">
                <w:rPr>
                  <w:rStyle w:val="Hyperlink"/>
                  <w:rFonts w:asciiTheme="minorHAnsi" w:hAnsiTheme="minorHAnsi" w:cstheme="minorHAnsi"/>
                  <w:b/>
                  <w:bCs/>
                </w:rPr>
                <w:t xml:space="preserve"> Blind Bridges Distances with Microsoft Lync</w:t>
              </w:r>
            </w:hyperlink>
            <w:r w:rsidR="009E65A4">
              <w:rPr>
                <w:rFonts w:asciiTheme="minorHAnsi" w:hAnsiTheme="minorHAnsi" w:cstheme="minorHAnsi"/>
              </w:rPr>
              <w:br/>
            </w:r>
            <w:r w:rsidR="00264D03">
              <w:t>(</w:t>
            </w:r>
            <w:hyperlink r:id="rId177" w:tooltip="External link to Microsoft news feature" w:history="1">
              <w:r w:rsidR="001B41CA" w:rsidRPr="00346344">
                <w:rPr>
                  <w:rStyle w:val="Hyperlink"/>
                  <w:rFonts w:asciiTheme="minorHAnsi" w:hAnsiTheme="minorHAnsi" w:cstheme="minorHAnsi"/>
                </w:rPr>
                <w:t>www.microsoft.com/en-</w:t>
              </w:r>
              <w:r w:rsidR="001B41CA" w:rsidRPr="00346344">
                <w:rPr>
                  <w:rStyle w:val="Hyperlink"/>
                  <w:rFonts w:asciiTheme="minorHAnsi" w:hAnsiTheme="minorHAnsi" w:cstheme="minorHAnsi"/>
                </w:rPr>
                <w:t>u</w:t>
              </w:r>
              <w:r w:rsidR="001B41CA" w:rsidRPr="00346344">
                <w:rPr>
                  <w:rStyle w:val="Hyperlink"/>
                  <w:rFonts w:asciiTheme="minorHAnsi" w:hAnsiTheme="minorHAnsi" w:cstheme="minorHAnsi"/>
                </w:rPr>
                <w:t>s/news/features/2011/dec11/12-08Lync.aspx</w:t>
              </w:r>
            </w:hyperlink>
            <w:r w:rsidR="00264D03" w:rsidRPr="00264D03">
              <w:t>)</w:t>
            </w:r>
            <w:r w:rsidR="009E65A4">
              <w:rPr>
                <w:rFonts w:asciiTheme="minorHAnsi" w:hAnsiTheme="minorHAnsi" w:cstheme="minorHAnsi"/>
              </w:rPr>
              <w:t xml:space="preserve"> </w:t>
            </w:r>
          </w:p>
          <w:p w:rsidR="009E65A4" w:rsidRDefault="00901B7A" w:rsidP="00341A56">
            <w:pPr>
              <w:pStyle w:val="MSHeading3"/>
              <w:rPr>
                <w:b w:val="0"/>
              </w:rPr>
            </w:pPr>
            <w:r w:rsidRPr="009E65A4">
              <w:t>View the video</w:t>
            </w:r>
            <w:r w:rsidR="009E65A4">
              <w:t>:</w:t>
            </w:r>
            <w:r>
              <w:t xml:space="preserve"> </w:t>
            </w:r>
            <w:hyperlink r:id="rId178" w:history="1">
              <w:r w:rsidRPr="009E65A4">
                <w:rPr>
                  <w:rStyle w:val="Hyperlink"/>
                </w:rPr>
                <w:t>Distance M</w:t>
              </w:r>
              <w:r w:rsidRPr="009E65A4">
                <w:rPr>
                  <w:rStyle w:val="Hyperlink"/>
                </w:rPr>
                <w:t>a</w:t>
              </w:r>
              <w:r w:rsidRPr="009E65A4">
                <w:rPr>
                  <w:rStyle w:val="Hyperlink"/>
                </w:rPr>
                <w:t>th Classes for the Blind</w:t>
              </w:r>
              <w:r w:rsidR="009E65A4" w:rsidRPr="009E65A4">
                <w:rPr>
                  <w:rStyle w:val="Hyperlink"/>
                </w:rPr>
                <w:t xml:space="preserve"> and Visually Impaired on the Partners in Learning Website</w:t>
              </w:r>
            </w:hyperlink>
            <w:r w:rsidR="009E65A4">
              <w:rPr>
                <w:b w:val="0"/>
              </w:rPr>
              <w:br/>
              <w:t>(</w:t>
            </w:r>
            <w:hyperlink r:id="rId179" w:tooltip="External link to Partners in Learning website" w:history="1">
              <w:r w:rsidR="001B41CA" w:rsidRPr="00346344">
                <w:rPr>
                  <w:rStyle w:val="Hyperlink"/>
                  <w:b w:val="0"/>
                </w:rPr>
                <w:t>www.pil-network.com/Resources/LearningActivities/Details/81BB7C33-1C4B-4EDF-9A5B-4C807C</w:t>
              </w:r>
              <w:r w:rsidR="001B41CA" w:rsidRPr="00346344">
                <w:rPr>
                  <w:rStyle w:val="Hyperlink"/>
                  <w:b w:val="0"/>
                </w:rPr>
                <w:t>B</w:t>
              </w:r>
              <w:r w:rsidR="001B41CA" w:rsidRPr="00346344">
                <w:rPr>
                  <w:rStyle w:val="Hyperlink"/>
                  <w:b w:val="0"/>
                </w:rPr>
                <w:t>39C07</w:t>
              </w:r>
            </w:hyperlink>
            <w:r w:rsidR="009E65A4">
              <w:rPr>
                <w:b w:val="0"/>
              </w:rPr>
              <w:t xml:space="preserve">) </w:t>
            </w:r>
          </w:p>
          <w:p w:rsidR="00682BFC" w:rsidRPr="008A66AC" w:rsidRDefault="009E65A4" w:rsidP="00DC7E9E">
            <w:pPr>
              <w:pStyle w:val="MSHeading3"/>
            </w:pPr>
            <w:r w:rsidRPr="009E65A4">
              <w:t>Read the article</w:t>
            </w:r>
            <w:r w:rsidRPr="009E65A4">
              <w:rPr>
                <w:b w:val="0"/>
              </w:rPr>
              <w:t xml:space="preserve">: </w:t>
            </w:r>
            <w:hyperlink r:id="rId180" w:history="1">
              <w:r w:rsidRPr="00A72C02">
                <w:rPr>
                  <w:rStyle w:val="Hyperlink"/>
                </w:rPr>
                <w:t>School for B</w:t>
              </w:r>
              <w:r w:rsidRPr="00A72C02">
                <w:rPr>
                  <w:rStyle w:val="Hyperlink"/>
                </w:rPr>
                <w:t>l</w:t>
              </w:r>
              <w:r w:rsidRPr="00A72C02">
                <w:rPr>
                  <w:rStyle w:val="Hyperlink"/>
                </w:rPr>
                <w:t>ind Leads the Way in Distance Learning</w:t>
              </w:r>
            </w:hyperlink>
            <w:r w:rsidRPr="009E65A4">
              <w:t xml:space="preserve"> </w:t>
            </w:r>
            <w:r w:rsidR="00264D03" w:rsidRPr="00264D03">
              <w:rPr>
                <w:b w:val="0"/>
              </w:rPr>
              <w:t>(</w:t>
            </w:r>
            <w:hyperlink r:id="rId181" w:tooltip="External link to news article on The Journal website" w:history="1">
              <w:r w:rsidR="00264D03" w:rsidRPr="00346344">
                <w:rPr>
                  <w:rStyle w:val="Hyperlink"/>
                  <w:b w:val="0"/>
                </w:rPr>
                <w:t>http://thejournal.com/Articles/2012/08/15/School-for-Blind-Leads-the-Way-in-Distance-Learni</w:t>
              </w:r>
              <w:r w:rsidR="00264D03" w:rsidRPr="00346344">
                <w:rPr>
                  <w:rStyle w:val="Hyperlink"/>
                  <w:b w:val="0"/>
                </w:rPr>
                <w:t>n</w:t>
              </w:r>
              <w:r w:rsidR="00264D03" w:rsidRPr="00346344">
                <w:rPr>
                  <w:rStyle w:val="Hyperlink"/>
                  <w:b w:val="0"/>
                </w:rPr>
                <w:t>g.aspx</w:t>
              </w:r>
            </w:hyperlink>
            <w:r w:rsidR="00264D03">
              <w:rPr>
                <w:b w:val="0"/>
              </w:rPr>
              <w:t>)</w:t>
            </w:r>
            <w:r w:rsidR="00901B7A">
              <w:br/>
            </w:r>
            <w:r w:rsidR="00DC7E9E">
              <w:br/>
            </w:r>
            <w:r w:rsidR="000B2689">
              <w:t>Read the article:</w:t>
            </w:r>
            <w:r w:rsidR="00A72C02" w:rsidRPr="00A72C02">
              <w:t xml:space="preserve"> </w:t>
            </w:r>
            <w:hyperlink r:id="rId182" w:history="1">
              <w:r w:rsidR="00A72C02" w:rsidRPr="00A72C02">
                <w:rPr>
                  <w:rStyle w:val="Hyperlink"/>
                </w:rPr>
                <w:t xml:space="preserve">Educators </w:t>
              </w:r>
              <w:r w:rsidR="00A72C02" w:rsidRPr="00A72C02">
                <w:rPr>
                  <w:rStyle w:val="Hyperlink"/>
                </w:rPr>
                <w:t>W</w:t>
              </w:r>
              <w:r w:rsidR="00A72C02" w:rsidRPr="00A72C02">
                <w:rPr>
                  <w:rStyle w:val="Hyperlink"/>
                </w:rPr>
                <w:t>in Awards for Cutting-Edge Use of Technology at Partners in Learning Global Forum 2012</w:t>
              </w:r>
            </w:hyperlink>
            <w:r w:rsidR="00A72C02">
              <w:rPr>
                <w:b w:val="0"/>
              </w:rPr>
              <w:t xml:space="preserve"> (</w:t>
            </w:r>
            <w:hyperlink r:id="rId183" w:tooltip="External link to Microsoft news release" w:history="1">
              <w:r w:rsidR="001B41CA" w:rsidRPr="00346344">
                <w:rPr>
                  <w:rStyle w:val="Hyperlink"/>
                  <w:b w:val="0"/>
                </w:rPr>
                <w:t>www.microsoft.com/en-us/news/press/2012/dec12/12-03GlobalForumPR.aspx</w:t>
              </w:r>
            </w:hyperlink>
            <w:r w:rsidR="00A72C02">
              <w:rPr>
                <w:b w:val="0"/>
              </w:rPr>
              <w:t xml:space="preserve">) </w:t>
            </w:r>
          </w:p>
        </w:tc>
      </w:tr>
      <w:tr w:rsidR="009E65A4" w:rsidTr="003C2B20">
        <w:trPr>
          <w:cantSplit/>
          <w:tblHeader/>
        </w:trPr>
        <w:tc>
          <w:tcPr>
            <w:tcW w:w="2605" w:type="dxa"/>
          </w:tcPr>
          <w:p w:rsidR="009E65A4" w:rsidRDefault="008A66AC" w:rsidP="00341A56">
            <w:pPr>
              <w:pStyle w:val="MSHeading3"/>
              <w:rPr>
                <w:noProof/>
              </w:rPr>
            </w:pPr>
            <w:r>
              <w:rPr>
                <w:noProof/>
              </w:rPr>
              <w:drawing>
                <wp:inline distT="0" distB="0" distL="0" distR="0" wp14:anchorId="270C5229" wp14:editId="1EB8C48A">
                  <wp:extent cx="1426464" cy="987552"/>
                  <wp:effectExtent l="0" t="0" r="2540" b="3175"/>
                  <wp:docPr id="2" name="Picture 2" descr="Screen capture of a YouTube video showing a person signing and the text &quot;You See Communication&quot; on screen" title="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ync2.jpg"/>
                          <pic:cNvPicPr/>
                        </pic:nvPicPr>
                        <pic:blipFill>
                          <a:blip r:embed="rId184">
                            <a:extLst>
                              <a:ext uri="{28A0092B-C50C-407E-A947-70E740481C1C}">
                                <a14:useLocalDpi xmlns:a14="http://schemas.microsoft.com/office/drawing/2010/main" val="0"/>
                              </a:ext>
                            </a:extLst>
                          </a:blip>
                          <a:stretch>
                            <a:fillRect/>
                          </a:stretch>
                        </pic:blipFill>
                        <pic:spPr>
                          <a:xfrm>
                            <a:off x="0" y="0"/>
                            <a:ext cx="1426464" cy="987552"/>
                          </a:xfrm>
                          <a:prstGeom prst="rect">
                            <a:avLst/>
                          </a:prstGeom>
                        </pic:spPr>
                      </pic:pic>
                    </a:graphicData>
                  </a:graphic>
                </wp:inline>
              </w:drawing>
            </w:r>
          </w:p>
        </w:tc>
        <w:tc>
          <w:tcPr>
            <w:tcW w:w="7465" w:type="dxa"/>
          </w:tcPr>
          <w:p w:rsidR="00C468E2" w:rsidRDefault="00C468E2" w:rsidP="00A72C02">
            <w:pPr>
              <w:pStyle w:val="MSHeading3"/>
            </w:pPr>
            <w:r w:rsidRPr="00C468E2">
              <w:t xml:space="preserve">Microsoft Lync </w:t>
            </w:r>
            <w:r w:rsidR="00116ABA">
              <w:t xml:space="preserve">Aids Communication for Australian Organization </w:t>
            </w:r>
            <w:r w:rsidRPr="008A66AC">
              <w:rPr>
                <w:b w:val="0"/>
              </w:rPr>
              <w:br/>
            </w:r>
            <w:r w:rsidR="00627082">
              <w:rPr>
                <w:b w:val="0"/>
              </w:rPr>
              <w:t xml:space="preserve">Learn about the </w:t>
            </w:r>
            <w:r w:rsidRPr="00C468E2">
              <w:rPr>
                <w:b w:val="0"/>
              </w:rPr>
              <w:t xml:space="preserve">deployment of Microsoft Lync for the Victorian Deaf Society. Incorporating Lync into their operations allowed for easier communication in </w:t>
            </w:r>
            <w:r w:rsidR="007C5179">
              <w:rPr>
                <w:b w:val="0"/>
              </w:rPr>
              <w:t>Auslan (Australian sign language)</w:t>
            </w:r>
            <w:r w:rsidRPr="00C468E2">
              <w:rPr>
                <w:b w:val="0"/>
              </w:rPr>
              <w:t xml:space="preserve"> all across Australia.</w:t>
            </w:r>
          </w:p>
          <w:p w:rsidR="008E0E17" w:rsidRPr="008E0E17" w:rsidRDefault="00A72C02" w:rsidP="00264D03">
            <w:pPr>
              <w:pStyle w:val="MSHeading3"/>
              <w:rPr>
                <w:b w:val="0"/>
              </w:rPr>
            </w:pPr>
            <w:r w:rsidRPr="00A72C02">
              <w:t>View the video:</w:t>
            </w:r>
            <w:r w:rsidRPr="00264D03">
              <w:rPr>
                <w:rStyle w:val="Hyperlink"/>
                <w:b w:val="0"/>
                <w:u w:val="none"/>
              </w:rPr>
              <w:t xml:space="preserve"> </w:t>
            </w:r>
            <w:hyperlink r:id="rId185" w:history="1">
              <w:r w:rsidR="00C3029A" w:rsidRPr="00A72C02">
                <w:rPr>
                  <w:rStyle w:val="Hyperlink"/>
                  <w:b w:val="0"/>
                </w:rPr>
                <w:t xml:space="preserve">VicDeaf </w:t>
              </w:r>
              <w:r w:rsidR="00CB155A" w:rsidRPr="00A72C02">
                <w:rPr>
                  <w:rStyle w:val="Hyperlink"/>
                  <w:b w:val="0"/>
                </w:rPr>
                <w:t>Micr</w:t>
              </w:r>
              <w:r w:rsidR="00CB155A" w:rsidRPr="00A72C02">
                <w:rPr>
                  <w:rStyle w:val="Hyperlink"/>
                  <w:b w:val="0"/>
                </w:rPr>
                <w:t>o</w:t>
              </w:r>
              <w:r w:rsidR="00CB155A" w:rsidRPr="00A72C02">
                <w:rPr>
                  <w:rStyle w:val="Hyperlink"/>
                  <w:b w:val="0"/>
                </w:rPr>
                <w:t xml:space="preserve">soft Lync </w:t>
              </w:r>
              <w:r w:rsidR="00C3029A" w:rsidRPr="00A72C02">
                <w:rPr>
                  <w:rStyle w:val="Hyperlink"/>
                  <w:b w:val="0"/>
                </w:rPr>
                <w:t>Case Study</w:t>
              </w:r>
            </w:hyperlink>
            <w:r w:rsidR="00C3029A" w:rsidRPr="00A72C02">
              <w:rPr>
                <w:rStyle w:val="Hyperlink"/>
                <w:b w:val="0"/>
              </w:rPr>
              <w:t xml:space="preserve"> </w:t>
            </w:r>
            <w:r w:rsidRPr="008A66AC">
              <w:rPr>
                <w:b w:val="0"/>
              </w:rPr>
              <w:t>(</w:t>
            </w:r>
            <w:hyperlink r:id="rId186" w:tooltip="External link to Microsoft Lync case study video on YouTube" w:history="1">
              <w:r w:rsidR="00C3029A" w:rsidRPr="008A66AC">
                <w:rPr>
                  <w:rStyle w:val="Hyperlink"/>
                  <w:b w:val="0"/>
                </w:rPr>
                <w:t>www.youtube.com/watch?v=XNnYIlF83bc</w:t>
              </w:r>
            </w:hyperlink>
            <w:r w:rsidRPr="008A66AC">
              <w:rPr>
                <w:b w:val="0"/>
              </w:rPr>
              <w:t>)</w:t>
            </w:r>
          </w:p>
        </w:tc>
      </w:tr>
    </w:tbl>
    <w:p w:rsidR="008B36AD" w:rsidRDefault="008B36AD" w:rsidP="008E0E17">
      <w:pPr>
        <w:pStyle w:val="MSBody"/>
      </w:pPr>
    </w:p>
    <w:p w:rsidR="008B36AD" w:rsidRDefault="008B36AD">
      <w:pPr>
        <w:rPr>
          <w:b/>
          <w:sz w:val="24"/>
        </w:rPr>
      </w:pPr>
      <w:r>
        <w:br w:type="page"/>
      </w:r>
    </w:p>
    <w:p w:rsidR="00EF4ADE" w:rsidRPr="008E0E17" w:rsidRDefault="008E19ED" w:rsidP="008E0E17">
      <w:pPr>
        <w:pStyle w:val="MSHeading2"/>
      </w:pPr>
      <w:bookmarkStart w:id="43" w:name="_Toc390159973"/>
      <w:r>
        <w:t>Kinect</w:t>
      </w:r>
      <w:r w:rsidR="004507E8" w:rsidRPr="004507E8">
        <w:t xml:space="preserve"> in the Classroom: Engaging Students in New Ways</w:t>
      </w:r>
      <w:bookmarkEnd w:id="43"/>
    </w:p>
    <w:p w:rsidR="005E5174" w:rsidRDefault="005E5174" w:rsidP="005E5174">
      <w:r w:rsidRPr="00A24C10">
        <w:t>Teachers work hard to make their classroom a place where kids are actively involved in learning, instead of watching the clock and waiting for the bell to ring.</w:t>
      </w:r>
      <w:r>
        <w:t xml:space="preserve"> </w:t>
      </w:r>
      <w:r w:rsidRPr="00A24C10">
        <w:t xml:space="preserve">They know that engagement is the key to unlocking the magic that lies within each student. </w:t>
      </w:r>
    </w:p>
    <w:p w:rsidR="005E5174" w:rsidRPr="00A24C10" w:rsidRDefault="005E5174" w:rsidP="005E5174">
      <w:pPr>
        <w:spacing w:after="160" w:line="259" w:lineRule="auto"/>
      </w:pPr>
      <w:r w:rsidRPr="00A24C10">
        <w:t xml:space="preserve">With </w:t>
      </w:r>
      <w:r w:rsidR="008E19ED">
        <w:t xml:space="preserve">either </w:t>
      </w:r>
      <w:r>
        <w:t xml:space="preserve">an </w:t>
      </w:r>
      <w:hyperlink r:id="rId187" w:tooltip="External link to Xbox 360 website" w:history="1">
        <w:r w:rsidRPr="00727748">
          <w:rPr>
            <w:rStyle w:val="Hyperlink"/>
          </w:rPr>
          <w:t>Xbox 360</w:t>
        </w:r>
        <w:r w:rsidRPr="00727748">
          <w:rPr>
            <w:rStyle w:val="Hyperlink"/>
          </w:rPr>
          <w:t xml:space="preserve"> </w:t>
        </w:r>
        <w:r w:rsidRPr="00727748">
          <w:rPr>
            <w:rStyle w:val="Hyperlink"/>
          </w:rPr>
          <w:t>console</w:t>
        </w:r>
      </w:hyperlink>
      <w:r>
        <w:rPr>
          <w:rStyle w:val="FootnoteReference"/>
        </w:rPr>
        <w:footnoteReference w:id="15"/>
      </w:r>
      <w:r>
        <w:t xml:space="preserve"> and a</w:t>
      </w:r>
      <w:r w:rsidRPr="00A24C10">
        <w:t xml:space="preserve"> </w:t>
      </w:r>
      <w:hyperlink r:id="rId188" w:tooltip="External link to Kinect for Xbox 360 information" w:history="1">
        <w:r>
          <w:rPr>
            <w:rStyle w:val="Hyperlink"/>
          </w:rPr>
          <w:t>Kinect for X</w:t>
        </w:r>
        <w:r w:rsidRPr="0078168C">
          <w:rPr>
            <w:rStyle w:val="Hyperlink"/>
          </w:rPr>
          <w:t>b</w:t>
        </w:r>
        <w:r w:rsidRPr="0078168C">
          <w:rPr>
            <w:rStyle w:val="Hyperlink"/>
          </w:rPr>
          <w:t>ox 360 sensor</w:t>
        </w:r>
      </w:hyperlink>
      <w:r>
        <w:rPr>
          <w:rStyle w:val="FootnoteReference"/>
        </w:rPr>
        <w:footnoteReference w:id="16"/>
      </w:r>
      <w:r>
        <w:t>,</w:t>
      </w:r>
      <w:r w:rsidRPr="00A24C10">
        <w:t xml:space="preserve"> </w:t>
      </w:r>
      <w:r w:rsidR="008E19ED">
        <w:t>or a computer</w:t>
      </w:r>
      <w:r w:rsidR="008E19ED">
        <w:rPr>
          <w:rStyle w:val="FootnoteReference"/>
        </w:rPr>
        <w:footnoteReference w:id="17"/>
      </w:r>
      <w:r w:rsidR="008E19ED">
        <w:t xml:space="preserve"> and a </w:t>
      </w:r>
      <w:hyperlink r:id="rId189" w:tooltip="External link to the Kinect for Windows website" w:history="1">
        <w:r w:rsidR="008E19ED" w:rsidRPr="00DA4944">
          <w:rPr>
            <w:rStyle w:val="Hyperlink"/>
          </w:rPr>
          <w:t>Kine</w:t>
        </w:r>
        <w:r w:rsidR="008E19ED" w:rsidRPr="00DA4944">
          <w:rPr>
            <w:rStyle w:val="Hyperlink"/>
          </w:rPr>
          <w:t>c</w:t>
        </w:r>
        <w:r w:rsidR="008E19ED" w:rsidRPr="00DA4944">
          <w:rPr>
            <w:rStyle w:val="Hyperlink"/>
          </w:rPr>
          <w:t>t for Windows</w:t>
        </w:r>
      </w:hyperlink>
      <w:r w:rsidR="008E19ED">
        <w:t xml:space="preserve"> sensor</w:t>
      </w:r>
      <w:r w:rsidR="00F51656">
        <w:rPr>
          <w:rStyle w:val="FootnoteReference"/>
        </w:rPr>
        <w:footnoteReference w:id="18"/>
      </w:r>
      <w:r w:rsidR="008E19ED">
        <w:t xml:space="preserve">, </w:t>
      </w:r>
      <w:r w:rsidRPr="00A24C10">
        <w:t>educators are enhancing traditional lesson plans and after-school programs with attention-grabbing, body-moving experiences that help students get engaged and stay on task—while keeping instruction fun and rewarding for everyone. With</w:t>
      </w:r>
      <w:r w:rsidR="008E19ED">
        <w:t xml:space="preserve"> either Kinect for</w:t>
      </w:r>
      <w:r>
        <w:t xml:space="preserve"> Xbox 360</w:t>
      </w:r>
      <w:r w:rsidR="00F51656">
        <w:t>,</w:t>
      </w:r>
      <w:r>
        <w:t xml:space="preserve"> </w:t>
      </w:r>
      <w:r w:rsidR="008E19ED">
        <w:t>or</w:t>
      </w:r>
      <w:r w:rsidRPr="00A24C10">
        <w:t xml:space="preserve"> Kinect for </w:t>
      </w:r>
      <w:r w:rsidR="008E19ED">
        <w:t>Windows</w:t>
      </w:r>
      <w:r w:rsidRPr="00A24C10">
        <w:t>, educators can:</w:t>
      </w:r>
    </w:p>
    <w:p w:rsidR="003F0724" w:rsidRPr="000A1CCF" w:rsidRDefault="003F0724" w:rsidP="007A7CD4">
      <w:pPr>
        <w:pStyle w:val="ListParagraph"/>
        <w:numPr>
          <w:ilvl w:val="0"/>
          <w:numId w:val="7"/>
        </w:numPr>
        <w:spacing w:after="0" w:line="210" w:lineRule="atLeast"/>
        <w:textAlignment w:val="baseline"/>
        <w:rPr>
          <w:rFonts w:eastAsia="Times New Roman" w:cs="Segoe UI"/>
          <w:color w:val="000000" w:themeColor="text1"/>
          <w:szCs w:val="20"/>
          <w:lang w:val="en"/>
        </w:rPr>
      </w:pPr>
      <w:r w:rsidRPr="000A1CCF">
        <w:rPr>
          <w:rFonts w:eastAsia="Times New Roman" w:cs="Segoe UI"/>
          <w:color w:val="000000" w:themeColor="text1"/>
          <w:szCs w:val="20"/>
          <w:lang w:val="en"/>
        </w:rPr>
        <w:t>Create an interactive learning environment that connects students with subjects in exciting new ways</w:t>
      </w:r>
    </w:p>
    <w:p w:rsidR="003F0724" w:rsidRPr="000A1CCF" w:rsidRDefault="003F0724" w:rsidP="007A7CD4">
      <w:pPr>
        <w:pStyle w:val="ListParagraph"/>
        <w:numPr>
          <w:ilvl w:val="0"/>
          <w:numId w:val="7"/>
        </w:numPr>
        <w:spacing w:after="0" w:line="210" w:lineRule="atLeast"/>
        <w:textAlignment w:val="baseline"/>
        <w:rPr>
          <w:rFonts w:eastAsia="Times New Roman" w:cs="Segoe UI"/>
          <w:color w:val="000000" w:themeColor="text1"/>
          <w:szCs w:val="20"/>
          <w:lang w:val="en"/>
        </w:rPr>
      </w:pPr>
      <w:r w:rsidRPr="000A1CCF">
        <w:rPr>
          <w:rFonts w:eastAsia="Times New Roman" w:cs="Segoe UI"/>
          <w:color w:val="000000" w:themeColor="text1"/>
          <w:szCs w:val="20"/>
          <w:lang w:val="en"/>
        </w:rPr>
        <w:t>Transform lesson plans into powerful, memorable experiences</w:t>
      </w:r>
    </w:p>
    <w:p w:rsidR="003F0724" w:rsidRPr="000A1CCF" w:rsidRDefault="003F0724" w:rsidP="007A7CD4">
      <w:pPr>
        <w:pStyle w:val="ListParagraph"/>
        <w:numPr>
          <w:ilvl w:val="0"/>
          <w:numId w:val="7"/>
        </w:numPr>
        <w:spacing w:after="0" w:line="210" w:lineRule="atLeast"/>
        <w:textAlignment w:val="baseline"/>
        <w:rPr>
          <w:rFonts w:eastAsia="Times New Roman" w:cs="Segoe UI"/>
          <w:color w:val="000000" w:themeColor="text1"/>
          <w:szCs w:val="20"/>
          <w:lang w:val="en"/>
        </w:rPr>
      </w:pPr>
      <w:r w:rsidRPr="000A1CCF">
        <w:rPr>
          <w:rFonts w:eastAsia="Times New Roman" w:cs="Segoe UI"/>
          <w:color w:val="000000" w:themeColor="text1"/>
          <w:szCs w:val="20"/>
          <w:lang w:val="en"/>
        </w:rPr>
        <w:t>Break through learning barriers with fun, energetic, and easy-to-</w:t>
      </w:r>
      <w:r w:rsidR="000F3AA8">
        <w:rPr>
          <w:rFonts w:eastAsia="Times New Roman" w:cs="Segoe UI"/>
          <w:color w:val="000000" w:themeColor="text1"/>
          <w:szCs w:val="20"/>
          <w:lang w:val="en"/>
        </w:rPr>
        <w:t>follow</w:t>
      </w:r>
      <w:r w:rsidRPr="000A1CCF">
        <w:rPr>
          <w:rFonts w:eastAsia="Times New Roman" w:cs="Segoe UI"/>
          <w:color w:val="000000" w:themeColor="text1"/>
          <w:szCs w:val="20"/>
          <w:lang w:val="en"/>
        </w:rPr>
        <w:t xml:space="preserve"> classroom </w:t>
      </w:r>
      <w:r w:rsidR="000F3AA8">
        <w:rPr>
          <w:rFonts w:eastAsia="Times New Roman" w:cs="Segoe UI"/>
          <w:color w:val="000000" w:themeColor="text1"/>
          <w:szCs w:val="20"/>
          <w:lang w:val="en"/>
        </w:rPr>
        <w:t>activities</w:t>
      </w:r>
    </w:p>
    <w:p w:rsidR="003F0724" w:rsidRDefault="003F0724" w:rsidP="007A7CD4">
      <w:pPr>
        <w:pStyle w:val="ListParagraph"/>
        <w:numPr>
          <w:ilvl w:val="0"/>
          <w:numId w:val="7"/>
        </w:numPr>
        <w:spacing w:after="0" w:line="210" w:lineRule="atLeast"/>
        <w:textAlignment w:val="baseline"/>
        <w:rPr>
          <w:rFonts w:eastAsia="Times New Roman" w:cs="Segoe UI"/>
          <w:color w:val="000000" w:themeColor="text1"/>
          <w:szCs w:val="20"/>
          <w:lang w:val="en"/>
        </w:rPr>
      </w:pPr>
      <w:r w:rsidRPr="000A1CCF">
        <w:rPr>
          <w:rFonts w:eastAsia="Times New Roman" w:cs="Segoe UI"/>
          <w:color w:val="000000" w:themeColor="text1"/>
          <w:szCs w:val="20"/>
          <w:lang w:val="en"/>
        </w:rPr>
        <w:t>Promote physical activity using the entire body as part of the learning process</w:t>
      </w:r>
    </w:p>
    <w:p w:rsidR="004111C7" w:rsidRPr="000A1CCF" w:rsidRDefault="004111C7" w:rsidP="007A7CD4">
      <w:pPr>
        <w:pStyle w:val="ListParagraph"/>
        <w:numPr>
          <w:ilvl w:val="0"/>
          <w:numId w:val="7"/>
        </w:numPr>
        <w:spacing w:after="0" w:line="210" w:lineRule="atLeast"/>
        <w:textAlignment w:val="baseline"/>
        <w:rPr>
          <w:rFonts w:eastAsia="Times New Roman" w:cs="Segoe UI"/>
          <w:color w:val="000000" w:themeColor="text1"/>
          <w:szCs w:val="20"/>
          <w:lang w:val="en"/>
        </w:rPr>
      </w:pPr>
      <w:r>
        <w:rPr>
          <w:rFonts w:eastAsia="Times New Roman" w:cs="Segoe UI"/>
          <w:color w:val="000000" w:themeColor="text1"/>
          <w:szCs w:val="20"/>
          <w:lang w:val="en"/>
        </w:rPr>
        <w:t>Promote an inclusive</w:t>
      </w:r>
      <w:r w:rsidR="000F3AA8">
        <w:rPr>
          <w:rFonts w:eastAsia="Times New Roman" w:cs="Segoe UI"/>
          <w:color w:val="000000" w:themeColor="text1"/>
          <w:szCs w:val="20"/>
          <w:lang w:val="en"/>
        </w:rPr>
        <w:t xml:space="preserve"> learning environment where students </w:t>
      </w:r>
      <w:r>
        <w:rPr>
          <w:rFonts w:eastAsia="Times New Roman" w:cs="Segoe UI"/>
          <w:color w:val="000000" w:themeColor="text1"/>
          <w:szCs w:val="20"/>
          <w:lang w:val="en"/>
        </w:rPr>
        <w:t>with impairments and disabilities can fully and enjoyably participate</w:t>
      </w:r>
    </w:p>
    <w:p w:rsidR="00341A56" w:rsidRDefault="00341A56" w:rsidP="00341A56">
      <w:pPr>
        <w:pStyle w:val="MSHeading3"/>
      </w:pPr>
      <w:r>
        <w:t xml:space="preserve">Overview of </w:t>
      </w:r>
      <w:r w:rsidR="00681E65">
        <w:t xml:space="preserve">Education Opportunities </w:t>
      </w:r>
      <w:r w:rsidR="001617FC">
        <w:t>U</w:t>
      </w:r>
      <w:r w:rsidR="000F3AA8">
        <w:t>sing</w:t>
      </w:r>
      <w:r>
        <w:t xml:space="preserve"> Kinect for Xbox 360</w:t>
      </w:r>
      <w:r w:rsidR="00681E65">
        <w:t xml:space="preserve"> in the Classroom</w:t>
      </w:r>
    </w:p>
    <w:p w:rsidR="000F3AA8" w:rsidRDefault="000F3AA8" w:rsidP="000F3AA8">
      <w:pPr>
        <w:pStyle w:val="MSBody"/>
      </w:pPr>
      <w:r>
        <w:t>All that’s needed is an Xbox 360 console, a Kinect for Xbox 360 sensor, and a game that’s been developed for this platform.</w:t>
      </w:r>
    </w:p>
    <w:tbl>
      <w:tblPr>
        <w:tblStyle w:val="LightList-Accent5"/>
        <w:tblpPr w:leftFromText="180" w:rightFromText="180" w:vertAnchor="text" w:horzAnchor="margin" w:tblpY="58"/>
        <w:tblW w:w="5000" w:type="pct"/>
        <w:tblLook w:val="0620" w:firstRow="1" w:lastRow="0" w:firstColumn="0" w:lastColumn="0" w:noHBand="1" w:noVBand="1"/>
        <w:tblCaption w:val="Table "/>
        <w:tblDescription w:val="Overview of education opportunities using Kinect for Xbox 360 in the Classroom"/>
      </w:tblPr>
      <w:tblGrid>
        <w:gridCol w:w="2610"/>
        <w:gridCol w:w="6750"/>
      </w:tblGrid>
      <w:tr w:rsidR="00EF4ADE" w:rsidRPr="00670B11" w:rsidTr="00402323">
        <w:trPr>
          <w:cnfStyle w:val="100000000000" w:firstRow="1" w:lastRow="0" w:firstColumn="0" w:lastColumn="0" w:oddVBand="0" w:evenVBand="0" w:oddHBand="0" w:evenHBand="0" w:firstRowFirstColumn="0" w:firstRowLastColumn="0" w:lastRowFirstColumn="0" w:lastRowLastColumn="0"/>
          <w:cantSplit/>
          <w:trHeight w:val="288"/>
          <w:tblHeader/>
        </w:trPr>
        <w:tc>
          <w:tcPr>
            <w:tcW w:w="1394" w:type="pct"/>
            <w:tcBorders>
              <w:top w:val="single" w:sz="8" w:space="0" w:color="595959" w:themeColor="accent5"/>
              <w:left w:val="nil"/>
              <w:bottom w:val="nil"/>
            </w:tcBorders>
            <w:shd w:val="clear" w:color="auto" w:fill="5B1C74" w:themeFill="accent1"/>
            <w:tcMar>
              <w:top w:w="58" w:type="dxa"/>
              <w:left w:w="115" w:type="dxa"/>
              <w:bottom w:w="58" w:type="dxa"/>
              <w:right w:w="115" w:type="dxa"/>
            </w:tcMar>
            <w:vAlign w:val="center"/>
          </w:tcPr>
          <w:p w:rsidR="00EF4ADE" w:rsidRPr="00670B11" w:rsidRDefault="00EF4ADE" w:rsidP="00341A56">
            <w:pPr>
              <w:pStyle w:val="MSHeading3"/>
              <w:rPr>
                <w:b/>
              </w:rPr>
            </w:pPr>
            <w:r w:rsidRPr="00670B11">
              <w:rPr>
                <w:b/>
              </w:rPr>
              <w:t>Feature</w:t>
            </w:r>
          </w:p>
        </w:tc>
        <w:tc>
          <w:tcPr>
            <w:tcW w:w="3606" w:type="pct"/>
            <w:tcBorders>
              <w:top w:val="single" w:sz="8" w:space="0" w:color="595959" w:themeColor="accent5"/>
              <w:bottom w:val="nil"/>
              <w:right w:val="nil"/>
            </w:tcBorders>
            <w:shd w:val="clear" w:color="auto" w:fill="5B1C74" w:themeFill="accent1"/>
            <w:tcMar>
              <w:top w:w="58" w:type="dxa"/>
              <w:left w:w="115" w:type="dxa"/>
              <w:bottom w:w="58" w:type="dxa"/>
              <w:right w:w="115" w:type="dxa"/>
            </w:tcMar>
            <w:vAlign w:val="center"/>
          </w:tcPr>
          <w:p w:rsidR="00EF4ADE" w:rsidRPr="00670B11" w:rsidRDefault="00EF4ADE" w:rsidP="00341A56">
            <w:pPr>
              <w:pStyle w:val="MSHeading3"/>
              <w:rPr>
                <w:b/>
              </w:rPr>
            </w:pPr>
            <w:r w:rsidRPr="00670B11">
              <w:rPr>
                <w:b/>
              </w:rPr>
              <w:t>Description</w:t>
            </w:r>
          </w:p>
        </w:tc>
      </w:tr>
      <w:tr w:rsidR="005E5174" w:rsidRPr="00670B11" w:rsidTr="00402323">
        <w:trPr>
          <w:cantSplit/>
        </w:trPr>
        <w:tc>
          <w:tcPr>
            <w:tcW w:w="1394" w:type="pct"/>
            <w:tcBorders>
              <w:top w:val="nil"/>
              <w:left w:val="nil"/>
              <w:bottom w:val="single" w:sz="4" w:space="0" w:color="9B9B9B" w:themeColor="accent5" w:themeTint="99"/>
            </w:tcBorders>
            <w:tcMar>
              <w:top w:w="58" w:type="dxa"/>
              <w:left w:w="115" w:type="dxa"/>
              <w:bottom w:w="58" w:type="dxa"/>
              <w:right w:w="115" w:type="dxa"/>
            </w:tcMar>
          </w:tcPr>
          <w:p w:rsidR="005E5174" w:rsidRPr="00513543" w:rsidRDefault="005E5174" w:rsidP="005E5174">
            <w:r w:rsidRPr="00A24C10">
              <w:t xml:space="preserve">Kinect </w:t>
            </w:r>
            <w:r>
              <w:t xml:space="preserve">for Xbox 360 </w:t>
            </w:r>
            <w:r w:rsidRPr="00A24C10">
              <w:t>lets students take center stage</w:t>
            </w:r>
          </w:p>
        </w:tc>
        <w:tc>
          <w:tcPr>
            <w:tcW w:w="3606" w:type="pct"/>
            <w:tcBorders>
              <w:top w:val="nil"/>
              <w:bottom w:val="single" w:sz="4" w:space="0" w:color="9B9B9B" w:themeColor="accent5" w:themeTint="99"/>
              <w:right w:val="nil"/>
            </w:tcBorders>
            <w:tcMar>
              <w:top w:w="58" w:type="dxa"/>
              <w:left w:w="115" w:type="dxa"/>
              <w:bottom w:w="58" w:type="dxa"/>
              <w:right w:w="115" w:type="dxa"/>
            </w:tcMar>
          </w:tcPr>
          <w:p w:rsidR="005E5174" w:rsidRPr="000F541F" w:rsidRDefault="005E5174" w:rsidP="005E5174">
            <w:pPr>
              <w:pStyle w:val="MSBody"/>
            </w:pPr>
            <w:r w:rsidRPr="00A24C10">
              <w:t>Of all the challenges teachers face, motivating students to learn—truly capturing their attention and interest—ranks at the top of the list. With Kinect</w:t>
            </w:r>
            <w:r>
              <w:t xml:space="preserve"> for Xbox 360</w:t>
            </w:r>
            <w:r w:rsidRPr="00A24C10">
              <w:t xml:space="preserve">, which applies full body </w:t>
            </w:r>
            <w:r>
              <w:t>engagement</w:t>
            </w:r>
            <w:r w:rsidRPr="00A24C10">
              <w:t xml:space="preserve"> to standards-based content, teachers can put students in the center of the learning experience to make concepts come alive.</w:t>
            </w:r>
          </w:p>
        </w:tc>
      </w:tr>
    </w:tbl>
    <w:p w:rsidR="00264D03" w:rsidRDefault="000E21D0">
      <w:r>
        <w:br w:type="page"/>
      </w:r>
    </w:p>
    <w:tbl>
      <w:tblPr>
        <w:tblStyle w:val="LightList-Accent5"/>
        <w:tblpPr w:leftFromText="180" w:rightFromText="180" w:vertAnchor="text" w:horzAnchor="margin" w:tblpY="58"/>
        <w:tblW w:w="5000" w:type="pct"/>
        <w:tblLayout w:type="fixed"/>
        <w:tblLook w:val="0600" w:firstRow="0" w:lastRow="0" w:firstColumn="0" w:lastColumn="0" w:noHBand="1" w:noVBand="1"/>
        <w:tblCaption w:val="Table of Kinect for Xbox 360 accessibility features"/>
        <w:tblDescription w:val="Overview of accessibility features in Kinect for Xbox 360"/>
      </w:tblPr>
      <w:tblGrid>
        <w:gridCol w:w="2699"/>
        <w:gridCol w:w="6661"/>
      </w:tblGrid>
      <w:tr w:rsidR="00C644C4" w:rsidRPr="00670B11" w:rsidTr="00A54BC3">
        <w:trPr>
          <w:cantSplit/>
          <w:trHeight w:val="562"/>
          <w:tblHeader/>
        </w:trPr>
        <w:tc>
          <w:tcPr>
            <w:tcW w:w="1442" w:type="pct"/>
            <w:tcBorders>
              <w:top w:val="single" w:sz="4" w:space="0" w:color="9B9B9B" w:themeColor="accent5" w:themeTint="99"/>
              <w:left w:val="nil"/>
              <w:bottom w:val="single" w:sz="8" w:space="0" w:color="595959" w:themeColor="accent5"/>
            </w:tcBorders>
            <w:shd w:val="clear" w:color="auto" w:fill="5B1C74" w:themeFill="accent1"/>
            <w:tcMar>
              <w:top w:w="58" w:type="dxa"/>
              <w:left w:w="115" w:type="dxa"/>
              <w:bottom w:w="58" w:type="dxa"/>
              <w:right w:w="115" w:type="dxa"/>
            </w:tcMar>
            <w:vAlign w:val="center"/>
          </w:tcPr>
          <w:p w:rsidR="00C644C4" w:rsidRDefault="00C644C4" w:rsidP="0064542D">
            <w:r w:rsidRPr="00670B11">
              <w:rPr>
                <w:b/>
              </w:rPr>
              <w:t>Feature</w:t>
            </w:r>
          </w:p>
        </w:tc>
        <w:tc>
          <w:tcPr>
            <w:tcW w:w="3558" w:type="pct"/>
            <w:tcBorders>
              <w:top w:val="single" w:sz="4" w:space="0" w:color="9B9B9B" w:themeColor="accent5" w:themeTint="99"/>
              <w:bottom w:val="single" w:sz="8" w:space="0" w:color="595959" w:themeColor="accent5"/>
              <w:right w:val="nil"/>
            </w:tcBorders>
            <w:shd w:val="clear" w:color="auto" w:fill="5B1C74" w:themeFill="accent1"/>
            <w:tcMar>
              <w:top w:w="58" w:type="dxa"/>
              <w:left w:w="115" w:type="dxa"/>
              <w:bottom w:w="58" w:type="dxa"/>
              <w:right w:w="115" w:type="dxa"/>
            </w:tcMar>
            <w:vAlign w:val="center"/>
          </w:tcPr>
          <w:p w:rsidR="00C644C4" w:rsidRDefault="00C644C4" w:rsidP="0064542D">
            <w:pPr>
              <w:pStyle w:val="MSBody"/>
            </w:pPr>
            <w:r w:rsidRPr="00670B11">
              <w:rPr>
                <w:b/>
              </w:rPr>
              <w:t>Description</w:t>
            </w:r>
          </w:p>
        </w:tc>
      </w:tr>
      <w:tr w:rsidR="000E21D0" w:rsidRPr="00670B11" w:rsidTr="00A54BC3">
        <w:trPr>
          <w:cantSplit/>
        </w:trPr>
        <w:tc>
          <w:tcPr>
            <w:tcW w:w="1442" w:type="pct"/>
            <w:tcBorders>
              <w:top w:val="single" w:sz="4" w:space="0" w:color="9B9B9B" w:themeColor="accent5" w:themeTint="99"/>
              <w:left w:val="nil"/>
              <w:bottom w:val="nil"/>
            </w:tcBorders>
            <w:tcMar>
              <w:top w:w="58" w:type="dxa"/>
              <w:left w:w="115" w:type="dxa"/>
              <w:bottom w:w="58" w:type="dxa"/>
              <w:right w:w="115" w:type="dxa"/>
            </w:tcMar>
          </w:tcPr>
          <w:p w:rsidR="000E21D0" w:rsidRPr="00A24C10" w:rsidRDefault="000E21D0" w:rsidP="000E21D0">
            <w:r w:rsidRPr="00A24C10">
              <w:t>Kinect</w:t>
            </w:r>
            <w:r>
              <w:t xml:space="preserve"> for Xbox 360</w:t>
            </w:r>
            <w:r w:rsidRPr="00A24C10">
              <w:t xml:space="preserve"> can activate learning in the classroom and beyond</w:t>
            </w:r>
          </w:p>
        </w:tc>
        <w:tc>
          <w:tcPr>
            <w:tcW w:w="3558" w:type="pct"/>
            <w:tcBorders>
              <w:top w:val="single" w:sz="4" w:space="0" w:color="9B9B9B" w:themeColor="accent5" w:themeTint="99"/>
              <w:bottom w:val="nil"/>
              <w:right w:val="nil"/>
            </w:tcBorders>
            <w:tcMar>
              <w:top w:w="58" w:type="dxa"/>
              <w:left w:w="115" w:type="dxa"/>
              <w:bottom w:w="58" w:type="dxa"/>
              <w:right w:w="115" w:type="dxa"/>
            </w:tcMar>
          </w:tcPr>
          <w:p w:rsidR="000E21D0" w:rsidRPr="00A24C10" w:rsidRDefault="000E21D0" w:rsidP="0069425E">
            <w:pPr>
              <w:pStyle w:val="MSBody"/>
            </w:pPr>
            <w:r w:rsidRPr="00A24C10">
              <w:t>Kine</w:t>
            </w:r>
            <w:r>
              <w:t xml:space="preserve">ct </w:t>
            </w:r>
            <w:r w:rsidR="005E191A">
              <w:t xml:space="preserve">for Xbox 360 </w:t>
            </w:r>
            <w:r>
              <w:t>is a highly versatile</w:t>
            </w:r>
            <w:r w:rsidRPr="00A24C10">
              <w:t xml:space="preserve"> and </w:t>
            </w:r>
            <w:r w:rsidR="0069425E">
              <w:t>valuable</w:t>
            </w:r>
            <w:r w:rsidRPr="00A24C10">
              <w:t xml:space="preserve"> learning tool with numerous applications. Teachers and program coordinators can tap a fast-growing portfolio of </w:t>
            </w:r>
            <w:r>
              <w:t>educational and entertainment</w:t>
            </w:r>
            <w:r w:rsidRPr="00A24C10">
              <w:t xml:space="preserve"> titles that span academic disciplines, sports, and adventure scenarios to energize classroom and after-school activities. Students of </w:t>
            </w:r>
            <w:r w:rsidR="0069425E">
              <w:t>varying</w:t>
            </w:r>
            <w:r w:rsidRPr="00A24C10">
              <w:t xml:space="preserve"> abilities are enthusiastic participants</w:t>
            </w:r>
            <w:r>
              <w:t>—learning while having fun</w:t>
            </w:r>
            <w:r w:rsidRPr="00A24C10">
              <w:t xml:space="preserve">. </w:t>
            </w:r>
          </w:p>
        </w:tc>
      </w:tr>
      <w:tr w:rsidR="000E21D0" w:rsidRPr="00670B11" w:rsidTr="00B123CB">
        <w:trPr>
          <w:cantSplit/>
        </w:trPr>
        <w:tc>
          <w:tcPr>
            <w:tcW w:w="1442"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0E21D0" w:rsidRDefault="00D32B23" w:rsidP="000E21D0">
            <w:hyperlink r:id="rId190" w:tooltip="External link to Avatar Kinect webpage" w:history="1">
              <w:r w:rsidR="000E21D0" w:rsidRPr="008979E3">
                <w:rPr>
                  <w:rStyle w:val="Hyperlink"/>
                </w:rPr>
                <w:t>Avatar Ki</w:t>
              </w:r>
              <w:r w:rsidR="000E21D0" w:rsidRPr="008979E3">
                <w:rPr>
                  <w:rStyle w:val="Hyperlink"/>
                </w:rPr>
                <w:t>n</w:t>
              </w:r>
              <w:r w:rsidR="000E21D0" w:rsidRPr="008979E3">
                <w:rPr>
                  <w:rStyle w:val="Hyperlink"/>
                </w:rPr>
                <w:t>ect</w:t>
              </w:r>
            </w:hyperlink>
          </w:p>
        </w:tc>
        <w:tc>
          <w:tcPr>
            <w:tcW w:w="3558"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0E21D0" w:rsidRDefault="0053513C" w:rsidP="000E21D0">
            <w:pPr>
              <w:pStyle w:val="MSBody"/>
            </w:pPr>
            <w:r w:rsidRPr="00A24C10">
              <w:t xml:space="preserve">Educators can also take advantage of </w:t>
            </w:r>
            <w:hyperlink r:id="rId191" w:tooltip="External link to Avatar Kinect webpage" w:history="1">
              <w:r w:rsidRPr="00A24C10">
                <w:rPr>
                  <w:rStyle w:val="Hyperlink"/>
                </w:rPr>
                <w:t>Avat</w:t>
              </w:r>
              <w:r w:rsidRPr="00A24C10">
                <w:rPr>
                  <w:rStyle w:val="Hyperlink"/>
                </w:rPr>
                <w:t>a</w:t>
              </w:r>
              <w:r w:rsidRPr="00A24C10">
                <w:rPr>
                  <w:rStyle w:val="Hyperlink"/>
                </w:rPr>
                <w:t>r Kinect</w:t>
              </w:r>
            </w:hyperlink>
            <w:r w:rsidRPr="00A24C10">
              <w:t xml:space="preserve"> (</w:t>
            </w:r>
            <w:hyperlink r:id="rId192" w:tooltip="External link to Microsoft Xbox website Avatar Kinect webpage" w:history="1">
              <w:r w:rsidRPr="00A24C10">
                <w:rPr>
                  <w:rStyle w:val="Hyperlink"/>
                </w:rPr>
                <w:t>w</w:t>
              </w:r>
              <w:r w:rsidRPr="00A24C10">
                <w:rPr>
                  <w:rStyle w:val="Hyperlink"/>
                </w:rPr>
                <w:t>w</w:t>
              </w:r>
              <w:r w:rsidRPr="00A24C10">
                <w:rPr>
                  <w:rStyle w:val="Hyperlink"/>
                </w:rPr>
                <w:t>w.xbox.com/en-US/live/avatars/</w:t>
              </w:r>
            </w:hyperlink>
            <w:r w:rsidRPr="00A24C10">
              <w:t>)</w:t>
            </w:r>
            <w:r>
              <w:rPr>
                <w:rStyle w:val="FootnoteReference"/>
              </w:rPr>
              <w:footnoteReference w:id="19"/>
            </w:r>
            <w:r w:rsidRPr="00A24C10">
              <w:t xml:space="preserve"> to pursue unique opportunities for intra-school competitions, distance learning, and collaboration with colleagues, students, and parents. Students who are unable to be present in the classroom because of a permanent o</w:t>
            </w:r>
            <w:r w:rsidR="006409A7">
              <w:t>r temporary disability can</w:t>
            </w:r>
            <w:r w:rsidRPr="00A24C10">
              <w:t xml:space="preserve"> participate in this way. And, because Kinect works with existing audio-visual equipment, such as televisions, projectors, and Smart Board systems, setup is fast and easy.</w:t>
            </w:r>
          </w:p>
        </w:tc>
      </w:tr>
    </w:tbl>
    <w:p w:rsidR="00BA5C2B" w:rsidRDefault="00BA5C2B" w:rsidP="005353B4">
      <w:pPr>
        <w:pStyle w:val="MSHeading3"/>
        <w:spacing w:before="360"/>
      </w:pPr>
    </w:p>
    <w:p w:rsidR="00BA5C2B" w:rsidRDefault="00BA5C2B">
      <w:pPr>
        <w:rPr>
          <w:rFonts w:asciiTheme="minorHAnsi" w:eastAsia="Cambria" w:hAnsiTheme="minorHAnsi" w:cstheme="minorHAnsi"/>
          <w:b/>
          <w:szCs w:val="20"/>
        </w:rPr>
      </w:pPr>
      <w:r>
        <w:br w:type="page"/>
      </w:r>
    </w:p>
    <w:p w:rsidR="00D042A8" w:rsidRDefault="00D042A8" w:rsidP="005353B4">
      <w:pPr>
        <w:pStyle w:val="MSHeading3"/>
        <w:spacing w:before="360"/>
      </w:pPr>
      <w:r>
        <w:t xml:space="preserve">Overview of Education Opportunities </w:t>
      </w:r>
      <w:r w:rsidR="001617FC">
        <w:t>Using</w:t>
      </w:r>
      <w:r>
        <w:t xml:space="preserve"> Kinect for Windows in the Classroom</w:t>
      </w:r>
    </w:p>
    <w:p w:rsidR="00D042A8" w:rsidRDefault="001617FC">
      <w:r w:rsidRPr="001617FC">
        <w:t>Kinect for Windows gives educational organizations the ability to develop and deploy classroom-based solutions that are designed for specific developmental needs with specific learning goals in mind. Several companies are building rich, customized applications that target students and educators. All that’s needed is a computer, a Kinect for Windows sensor, and a Kinect for Windows application that’s been created especially for students.</w:t>
      </w:r>
    </w:p>
    <w:tbl>
      <w:tblPr>
        <w:tblStyle w:val="LightList-Accent5"/>
        <w:tblW w:w="5000" w:type="pct"/>
        <w:tblLayout w:type="fixed"/>
        <w:tblLook w:val="0620" w:firstRow="1" w:lastRow="0" w:firstColumn="0" w:lastColumn="0" w:noHBand="1" w:noVBand="1"/>
        <w:tblCaption w:val="Table"/>
        <w:tblDescription w:val="Overview of education opportunities using Kinext for Windows in the Classroom"/>
      </w:tblPr>
      <w:tblGrid>
        <w:gridCol w:w="2699"/>
        <w:gridCol w:w="6661"/>
      </w:tblGrid>
      <w:tr w:rsidR="00C56587" w:rsidRPr="00670B11" w:rsidTr="00D12EE1">
        <w:trPr>
          <w:cnfStyle w:val="100000000000" w:firstRow="1" w:lastRow="0" w:firstColumn="0" w:lastColumn="0" w:oddVBand="0" w:evenVBand="0" w:oddHBand="0" w:evenHBand="0" w:firstRowFirstColumn="0" w:firstRowLastColumn="0" w:lastRowFirstColumn="0" w:lastRowLastColumn="0"/>
          <w:cantSplit/>
          <w:tblHeader/>
        </w:trPr>
        <w:tc>
          <w:tcPr>
            <w:tcW w:w="1442" w:type="pct"/>
            <w:tcBorders>
              <w:top w:val="single" w:sz="4" w:space="0" w:color="9B9B9B" w:themeColor="accent5" w:themeTint="99"/>
              <w:left w:val="nil"/>
              <w:bottom w:val="single" w:sz="4" w:space="0" w:color="9B9B9B" w:themeColor="accent5" w:themeTint="99"/>
            </w:tcBorders>
            <w:shd w:val="clear" w:color="auto" w:fill="5B1C74" w:themeFill="accent1"/>
            <w:tcMar>
              <w:top w:w="58" w:type="dxa"/>
              <w:left w:w="115" w:type="dxa"/>
              <w:bottom w:w="58" w:type="dxa"/>
              <w:right w:w="115" w:type="dxa"/>
            </w:tcMar>
          </w:tcPr>
          <w:p w:rsidR="00C56587" w:rsidRPr="00402323" w:rsidRDefault="00402323" w:rsidP="00402323">
            <w:pPr>
              <w:jc w:val="both"/>
            </w:pPr>
            <w:r>
              <w:t>Feature</w:t>
            </w:r>
          </w:p>
        </w:tc>
        <w:tc>
          <w:tcPr>
            <w:tcW w:w="3558" w:type="pct"/>
            <w:tcBorders>
              <w:top w:val="single" w:sz="4" w:space="0" w:color="9B9B9B" w:themeColor="accent5" w:themeTint="99"/>
              <w:bottom w:val="single" w:sz="4" w:space="0" w:color="9B9B9B" w:themeColor="accent5" w:themeTint="99"/>
              <w:right w:val="nil"/>
            </w:tcBorders>
            <w:shd w:val="clear" w:color="auto" w:fill="5B1C74" w:themeFill="accent1"/>
            <w:tcMar>
              <w:top w:w="58" w:type="dxa"/>
              <w:left w:w="115" w:type="dxa"/>
              <w:bottom w:w="58" w:type="dxa"/>
              <w:right w:w="115" w:type="dxa"/>
            </w:tcMar>
            <w:vAlign w:val="center"/>
          </w:tcPr>
          <w:p w:rsidR="00402323" w:rsidRPr="00402323" w:rsidRDefault="00402323" w:rsidP="00402323">
            <w:pPr>
              <w:spacing w:after="160" w:line="259" w:lineRule="auto"/>
              <w:jc w:val="both"/>
            </w:pPr>
            <w:r>
              <w:t>Description</w:t>
            </w:r>
          </w:p>
        </w:tc>
      </w:tr>
      <w:tr w:rsidR="00C56587" w:rsidRPr="00670B11" w:rsidTr="00D12EE1">
        <w:trPr>
          <w:cantSplit/>
        </w:trPr>
        <w:tc>
          <w:tcPr>
            <w:tcW w:w="1442"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C56587" w:rsidRDefault="00C56587" w:rsidP="007428AD">
            <w:r>
              <w:t xml:space="preserve">With </w:t>
            </w:r>
            <w:r w:rsidRPr="00A24C10">
              <w:t xml:space="preserve">Kinect </w:t>
            </w:r>
            <w:r>
              <w:t xml:space="preserve">for Windows, solutions are being developed explicitly for classroom learning </w:t>
            </w:r>
          </w:p>
        </w:tc>
        <w:tc>
          <w:tcPr>
            <w:tcW w:w="3558"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C56587" w:rsidRPr="00A24C10" w:rsidRDefault="00C56587" w:rsidP="00402323">
            <w:pPr>
              <w:spacing w:after="160" w:line="259" w:lineRule="auto"/>
            </w:pPr>
            <w:r w:rsidRPr="001617FC">
              <w:t>Kinect for Windows puts the power of creation in the hands of Windows developers—giving education companies the freedom to create content that teaches traditional standards-based course work in new, immersive ways. This lets educators enhance their traditional learning with full-body experiences. Kinect for Windows educational solutions are built by educators for education.</w:t>
            </w:r>
          </w:p>
        </w:tc>
      </w:tr>
      <w:tr w:rsidR="00C56587" w:rsidRPr="00670B11" w:rsidTr="00D12EE1">
        <w:trPr>
          <w:cantSplit/>
        </w:trPr>
        <w:tc>
          <w:tcPr>
            <w:tcW w:w="1442"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C56587" w:rsidRDefault="00C56587" w:rsidP="00402323">
            <w:r w:rsidRPr="00A24C10">
              <w:t xml:space="preserve">Kinect </w:t>
            </w:r>
            <w:r>
              <w:t>for Windows is versatile, mobile, and affordable</w:t>
            </w:r>
          </w:p>
        </w:tc>
        <w:tc>
          <w:tcPr>
            <w:tcW w:w="3558"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C56587" w:rsidRPr="00A24C10" w:rsidRDefault="00C56587" w:rsidP="00402323">
            <w:pPr>
              <w:spacing w:after="160" w:line="259" w:lineRule="auto"/>
            </w:pPr>
            <w:r w:rsidRPr="00C56587">
              <w:t>All a school ne</w:t>
            </w:r>
            <w:r>
              <w:t xml:space="preserve">eds to take advantage of Kinect </w:t>
            </w:r>
            <w:r w:rsidRPr="00C56587">
              <w:t>for Windows learning applications is a computer, a monitor, and a Kinect for Windows sensor—no extra equipment is necessary. Additionally, this equipment can be easily transported from classroom to classroom. This makes it affordable for many classrooms to benefit from this technology throughout the school day</w:t>
            </w:r>
            <w:r>
              <w:t>.</w:t>
            </w:r>
          </w:p>
        </w:tc>
      </w:tr>
      <w:tr w:rsidR="00A901F0" w:rsidRPr="00670B11" w:rsidTr="00D12EE1">
        <w:trPr>
          <w:cantSplit/>
        </w:trPr>
        <w:tc>
          <w:tcPr>
            <w:tcW w:w="1442" w:type="pct"/>
            <w:tcBorders>
              <w:top w:val="single" w:sz="4" w:space="0" w:color="9B9B9B" w:themeColor="accent5" w:themeTint="99"/>
              <w:left w:val="nil"/>
              <w:bottom w:val="single" w:sz="4" w:space="0" w:color="9B9B9B" w:themeColor="accent5" w:themeTint="99"/>
            </w:tcBorders>
            <w:tcMar>
              <w:top w:w="58" w:type="dxa"/>
              <w:left w:w="115" w:type="dxa"/>
              <w:bottom w:w="58" w:type="dxa"/>
              <w:right w:w="115" w:type="dxa"/>
            </w:tcMar>
          </w:tcPr>
          <w:p w:rsidR="00A901F0" w:rsidRDefault="00A901F0" w:rsidP="00A901F0">
            <w:r w:rsidRPr="00A24C10">
              <w:t>Kinect</w:t>
            </w:r>
            <w:r>
              <w:t xml:space="preserve"> for Windows puts people first</w:t>
            </w:r>
          </w:p>
        </w:tc>
        <w:tc>
          <w:tcPr>
            <w:tcW w:w="3558" w:type="pct"/>
            <w:tcBorders>
              <w:top w:val="single" w:sz="4" w:space="0" w:color="9B9B9B" w:themeColor="accent5" w:themeTint="99"/>
              <w:bottom w:val="single" w:sz="4" w:space="0" w:color="9B9B9B" w:themeColor="accent5" w:themeTint="99"/>
              <w:right w:val="nil"/>
            </w:tcBorders>
            <w:tcMar>
              <w:top w:w="58" w:type="dxa"/>
              <w:left w:w="115" w:type="dxa"/>
              <w:bottom w:w="58" w:type="dxa"/>
              <w:right w:w="115" w:type="dxa"/>
            </w:tcMar>
          </w:tcPr>
          <w:p w:rsidR="00A901F0" w:rsidRPr="00A24C10" w:rsidRDefault="00A901F0" w:rsidP="00A901F0">
            <w:pPr>
              <w:spacing w:after="160" w:line="259" w:lineRule="auto"/>
            </w:pPr>
            <w:r w:rsidRPr="00C56587">
              <w:t>Kinect for Windows gives computers eyes, ears, and the capacity to use them. With Kinect for Windows, students of all ages can naturally communicate with a computer by simply moving and speaking. Students can use their whole bodies to engage and learn—making concepts come alive and putting students at the center of the educational experience.</w:t>
            </w:r>
          </w:p>
        </w:tc>
      </w:tr>
    </w:tbl>
    <w:tbl>
      <w:tblPr>
        <w:tblStyle w:val="LightList-Accent5"/>
        <w:tblpPr w:leftFromText="180" w:rightFromText="180" w:vertAnchor="text" w:horzAnchor="margin" w:tblpY="58"/>
        <w:tblW w:w="5000" w:type="pct"/>
        <w:tblLayout w:type="fixed"/>
        <w:tblLook w:val="0600" w:firstRow="0" w:lastRow="0" w:firstColumn="0" w:lastColumn="0" w:noHBand="1" w:noVBand="1"/>
        <w:tblCaption w:val="Table"/>
        <w:tblDescription w:val="Overview of education opportunities using Kinect for Windows in the Classroom. Table includes image in the left column and text with links to videos and case studies in the right."/>
      </w:tblPr>
      <w:tblGrid>
        <w:gridCol w:w="2699"/>
        <w:gridCol w:w="6661"/>
      </w:tblGrid>
      <w:tr w:rsidR="00F50A40" w:rsidRPr="00670B11" w:rsidTr="00A901F0">
        <w:trPr>
          <w:cantSplit/>
          <w:tblHeader/>
        </w:trPr>
        <w:tc>
          <w:tcPr>
            <w:tcW w:w="1442" w:type="pct"/>
            <w:tcBorders>
              <w:top w:val="nil"/>
              <w:left w:val="nil"/>
              <w:bottom w:val="nil"/>
            </w:tcBorders>
            <w:tcMar>
              <w:top w:w="58" w:type="dxa"/>
              <w:left w:w="115" w:type="dxa"/>
              <w:bottom w:w="58" w:type="dxa"/>
              <w:right w:w="115" w:type="dxa"/>
            </w:tcMar>
          </w:tcPr>
          <w:p w:rsidR="00F50A40" w:rsidRPr="00F50A40" w:rsidRDefault="00F50A40" w:rsidP="001F545F">
            <w:pPr>
              <w:rPr>
                <w:b/>
                <w:noProof/>
              </w:rPr>
            </w:pPr>
            <w:r w:rsidRPr="00F50A40">
              <w:rPr>
                <w:b/>
                <w:noProof/>
              </w:rPr>
              <w:t>Ideas For Educators</w:t>
            </w:r>
          </w:p>
        </w:tc>
        <w:tc>
          <w:tcPr>
            <w:tcW w:w="3558" w:type="pct"/>
            <w:tcBorders>
              <w:top w:val="nil"/>
              <w:bottom w:val="nil"/>
              <w:right w:val="nil"/>
            </w:tcBorders>
            <w:tcMar>
              <w:top w:w="58" w:type="dxa"/>
              <w:left w:w="115" w:type="dxa"/>
              <w:bottom w:w="58" w:type="dxa"/>
              <w:right w:w="115" w:type="dxa"/>
            </w:tcMar>
          </w:tcPr>
          <w:p w:rsidR="00F50A40" w:rsidRPr="003C2B20" w:rsidRDefault="00BA5C2B" w:rsidP="001F545F">
            <w:pPr>
              <w:spacing w:after="160" w:line="259" w:lineRule="auto"/>
              <w:rPr>
                <w:rFonts w:asciiTheme="minorHAnsi" w:hAnsiTheme="minorHAnsi" w:cstheme="minorHAnsi"/>
                <w:b/>
              </w:rPr>
            </w:pPr>
            <w:r>
              <w:rPr>
                <w:rFonts w:asciiTheme="minorHAnsi" w:hAnsiTheme="minorHAnsi" w:cstheme="minorHAnsi"/>
                <w:b/>
              </w:rPr>
              <w:t>Videos and Case Studies</w:t>
            </w:r>
          </w:p>
        </w:tc>
      </w:tr>
      <w:tr w:rsidR="001F545F" w:rsidRPr="00670B11" w:rsidTr="00A901F0">
        <w:trPr>
          <w:cantSplit/>
          <w:tblHeader/>
        </w:trPr>
        <w:tc>
          <w:tcPr>
            <w:tcW w:w="1442" w:type="pct"/>
            <w:tcBorders>
              <w:top w:val="nil"/>
              <w:left w:val="nil"/>
              <w:bottom w:val="nil"/>
            </w:tcBorders>
            <w:tcMar>
              <w:top w:w="58" w:type="dxa"/>
              <w:left w:w="115" w:type="dxa"/>
              <w:bottom w:w="58" w:type="dxa"/>
              <w:right w:w="115" w:type="dxa"/>
            </w:tcMar>
          </w:tcPr>
          <w:p w:rsidR="001F545F" w:rsidRPr="00A24C10" w:rsidRDefault="001F545F" w:rsidP="001F545F">
            <w:r>
              <w:rPr>
                <w:noProof/>
              </w:rPr>
              <w:drawing>
                <wp:inline distT="0" distB="0" distL="0" distR="0" wp14:anchorId="788241D3" wp14:editId="382421EE">
                  <wp:extent cx="1426464" cy="987552"/>
                  <wp:effectExtent l="0" t="0" r="2540" b="3175"/>
                  <wp:docPr id="3" name="Picture 3" descr="Screen capture of an avatar appearing on a Kinect for Xbox 360 screen" title="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jpg"/>
                          <pic:cNvPicPr/>
                        </pic:nvPicPr>
                        <pic:blipFill>
                          <a:blip r:embed="rId193">
                            <a:extLst>
                              <a:ext uri="{28A0092B-C50C-407E-A947-70E740481C1C}">
                                <a14:useLocalDpi xmlns:a14="http://schemas.microsoft.com/office/drawing/2010/main" val="0"/>
                              </a:ext>
                            </a:extLst>
                          </a:blip>
                          <a:stretch>
                            <a:fillRect/>
                          </a:stretch>
                        </pic:blipFill>
                        <pic:spPr>
                          <a:xfrm>
                            <a:off x="0" y="0"/>
                            <a:ext cx="1426464" cy="987552"/>
                          </a:xfrm>
                          <a:prstGeom prst="rect">
                            <a:avLst/>
                          </a:prstGeom>
                        </pic:spPr>
                      </pic:pic>
                    </a:graphicData>
                  </a:graphic>
                </wp:inline>
              </w:drawing>
            </w:r>
          </w:p>
        </w:tc>
        <w:tc>
          <w:tcPr>
            <w:tcW w:w="3558" w:type="pct"/>
            <w:tcBorders>
              <w:top w:val="nil"/>
              <w:bottom w:val="nil"/>
              <w:right w:val="nil"/>
            </w:tcBorders>
            <w:tcMar>
              <w:top w:w="58" w:type="dxa"/>
              <w:left w:w="115" w:type="dxa"/>
              <w:bottom w:w="58" w:type="dxa"/>
              <w:right w:w="115" w:type="dxa"/>
            </w:tcMar>
          </w:tcPr>
          <w:p w:rsidR="001F545F" w:rsidRPr="00C56587" w:rsidRDefault="001F545F" w:rsidP="001F545F">
            <w:pPr>
              <w:spacing w:after="160" w:line="259" w:lineRule="auto"/>
            </w:pPr>
            <w:r w:rsidRPr="003C2B20">
              <w:rPr>
                <w:rFonts w:asciiTheme="minorHAnsi" w:hAnsiTheme="minorHAnsi" w:cstheme="minorHAnsi"/>
                <w:b/>
              </w:rPr>
              <w:t>Blended Learning with Kinect</w:t>
            </w:r>
            <w:r w:rsidRPr="003C2B20">
              <w:rPr>
                <w:rFonts w:asciiTheme="minorHAnsi" w:hAnsiTheme="minorHAnsi" w:cstheme="minorHAnsi"/>
              </w:rPr>
              <w:t>—See how teachers are using Kinect for Xbox 360 in their classrooms to engage students in learning through the use of a tool kids understand and welcome. From reading to math to physical education, teachers make lessons come alive through active participation. Special education teachers find students with social communications issues such as autism and emotional disabilities respond positively to the avatar Kinect environment.</w:t>
            </w:r>
            <w:r w:rsidRPr="003C2B20">
              <w:rPr>
                <w:rStyle w:val="Hyperlink"/>
                <w:rFonts w:asciiTheme="minorHAnsi" w:hAnsiTheme="minorHAnsi" w:cstheme="minorHAnsi"/>
                <w:u w:val="none"/>
              </w:rPr>
              <w:br/>
            </w:r>
            <w:r w:rsidRPr="000B2689">
              <w:rPr>
                <w:rFonts w:asciiTheme="minorHAnsi" w:hAnsiTheme="minorHAnsi" w:cstheme="minorHAnsi"/>
                <w:b/>
              </w:rPr>
              <w:t>View the video:</w:t>
            </w:r>
            <w:r w:rsidRPr="00680328">
              <w:t xml:space="preserve"> </w:t>
            </w:r>
            <w:hyperlink r:id="rId194" w:tooltip="External link to YouTube website video" w:history="1">
              <w:r w:rsidRPr="00346344">
                <w:rPr>
                  <w:rStyle w:val="Hyperlink"/>
                  <w:rFonts w:asciiTheme="minorHAnsi" w:hAnsiTheme="minorHAnsi" w:cstheme="minorHAnsi"/>
                </w:rPr>
                <w:t>www.youtu</w:t>
              </w:r>
              <w:r w:rsidRPr="00346344">
                <w:rPr>
                  <w:rStyle w:val="Hyperlink"/>
                  <w:rFonts w:asciiTheme="minorHAnsi" w:hAnsiTheme="minorHAnsi" w:cstheme="minorHAnsi"/>
                </w:rPr>
                <w:t>b</w:t>
              </w:r>
              <w:r w:rsidRPr="00346344">
                <w:rPr>
                  <w:rStyle w:val="Hyperlink"/>
                  <w:rFonts w:asciiTheme="minorHAnsi" w:hAnsiTheme="minorHAnsi" w:cstheme="minorHAnsi"/>
                </w:rPr>
                <w:t>e.com/watch?v=QRnOycG2WuI</w:t>
              </w:r>
            </w:hyperlink>
          </w:p>
        </w:tc>
      </w:tr>
      <w:tr w:rsidR="001F545F" w:rsidRPr="00670B11" w:rsidTr="00A901F0">
        <w:trPr>
          <w:cantSplit/>
          <w:tblHeader/>
        </w:trPr>
        <w:tc>
          <w:tcPr>
            <w:tcW w:w="1442" w:type="pct"/>
            <w:tcBorders>
              <w:top w:val="nil"/>
              <w:left w:val="nil"/>
              <w:bottom w:val="nil"/>
            </w:tcBorders>
            <w:tcMar>
              <w:top w:w="58" w:type="dxa"/>
              <w:left w:w="115" w:type="dxa"/>
              <w:bottom w:w="58" w:type="dxa"/>
              <w:right w:w="115" w:type="dxa"/>
            </w:tcMar>
          </w:tcPr>
          <w:p w:rsidR="001F545F" w:rsidRPr="00A24C10" w:rsidRDefault="001F545F" w:rsidP="001F545F">
            <w:r>
              <w:rPr>
                <w:noProof/>
              </w:rPr>
              <w:drawing>
                <wp:inline distT="0" distB="0" distL="0" distR="0" wp14:anchorId="5D367F0D" wp14:editId="0EB4FC87">
                  <wp:extent cx="1435608" cy="996696"/>
                  <wp:effectExtent l="0" t="0" r="0" b="0"/>
                  <wp:docPr id="14" name="Picture 14" descr="Screen capture of Down Syndrome Corporation video " title="screen capture">
                    <a:hlinkClick xmlns:a="http://schemas.openxmlformats.org/drawingml/2006/main" r:id="rId195" tooltip="&quot;external link to Microsoft case study vid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launch icon - Microsoft case study video">
                            <a:hlinkClick r:id="rId195" tooltip="&quot;external link to Microsoft case study video&quot;"/>
                          </pic:cNvPr>
                          <pic:cNvPicPr>
                            <a:picLocks noChangeAspect="1" noChangeArrowheads="1"/>
                          </pic:cNvPicPr>
                        </pic:nvPicPr>
                        <pic:blipFill>
                          <a:blip r:embed="rId196">
                            <a:extLst>
                              <a:ext uri="{28A0092B-C50C-407E-A947-70E740481C1C}">
                                <a14:useLocalDpi xmlns:a14="http://schemas.microsoft.com/office/drawing/2010/main" val="0"/>
                              </a:ext>
                            </a:extLst>
                          </a:blip>
                          <a:stretch>
                            <a:fillRect/>
                          </a:stretch>
                        </pic:blipFill>
                        <pic:spPr bwMode="auto">
                          <a:xfrm>
                            <a:off x="0" y="0"/>
                            <a:ext cx="1435608" cy="996696"/>
                          </a:xfrm>
                          <a:prstGeom prst="rect">
                            <a:avLst/>
                          </a:prstGeom>
                          <a:noFill/>
                          <a:ln>
                            <a:noFill/>
                          </a:ln>
                        </pic:spPr>
                      </pic:pic>
                    </a:graphicData>
                  </a:graphic>
                </wp:inline>
              </w:drawing>
            </w:r>
          </w:p>
        </w:tc>
        <w:tc>
          <w:tcPr>
            <w:tcW w:w="3558" w:type="pct"/>
            <w:tcBorders>
              <w:top w:val="nil"/>
              <w:bottom w:val="nil"/>
              <w:right w:val="nil"/>
            </w:tcBorders>
            <w:tcMar>
              <w:top w:w="58" w:type="dxa"/>
              <w:left w:w="115" w:type="dxa"/>
              <w:bottom w:w="58" w:type="dxa"/>
              <w:right w:w="115" w:type="dxa"/>
            </w:tcMar>
          </w:tcPr>
          <w:p w:rsidR="001F545F" w:rsidRDefault="001F545F" w:rsidP="001F545F">
            <w:pPr>
              <w:pStyle w:val="MSBullet"/>
              <w:numPr>
                <w:ilvl w:val="0"/>
                <w:numId w:val="0"/>
              </w:numPr>
              <w:rPr>
                <w:rFonts w:asciiTheme="minorHAnsi" w:hAnsiTheme="minorHAnsi" w:cstheme="minorHAnsi"/>
              </w:rPr>
            </w:pPr>
            <w:r>
              <w:rPr>
                <w:rFonts w:asciiTheme="minorHAnsi" w:hAnsiTheme="minorHAnsi" w:cstheme="minorHAnsi"/>
              </w:rPr>
              <w:t xml:space="preserve">The </w:t>
            </w:r>
            <w:r w:rsidRPr="00BD3A85">
              <w:rPr>
                <w:rFonts w:asciiTheme="minorHAnsi" w:hAnsiTheme="minorHAnsi" w:cstheme="minorHAnsi"/>
                <w:b/>
              </w:rPr>
              <w:t>Down Syndrome Corporation</w:t>
            </w:r>
            <w:r>
              <w:rPr>
                <w:rFonts w:asciiTheme="minorHAnsi" w:hAnsiTheme="minorHAnsi" w:cstheme="minorHAnsi"/>
              </w:rPr>
              <w:t xml:space="preserve"> adopted Microsoft Kinect for Xbox 360, which offers students the capability to interact with educational gaming content in a natural way—using body gestures and voice commands. Now, students with Down syndrome are developing math and reading skills, as well as hand-eye coordination, by using Kinect learning activities.</w:t>
            </w:r>
            <w:r>
              <w:rPr>
                <w:rFonts w:asciiTheme="minorHAnsi" w:hAnsiTheme="minorHAnsi" w:cstheme="minorHAnsi"/>
              </w:rPr>
              <w:br/>
            </w:r>
            <w:r w:rsidRPr="000B2689">
              <w:rPr>
                <w:rFonts w:asciiTheme="minorHAnsi" w:hAnsiTheme="minorHAnsi" w:cstheme="minorHAnsi"/>
                <w:b/>
              </w:rPr>
              <w:t xml:space="preserve">Read </w:t>
            </w:r>
            <w:r>
              <w:rPr>
                <w:rFonts w:asciiTheme="minorHAnsi" w:hAnsiTheme="minorHAnsi" w:cstheme="minorHAnsi"/>
                <w:b/>
              </w:rPr>
              <w:t xml:space="preserve">the </w:t>
            </w:r>
            <w:r w:rsidRPr="000B2689">
              <w:rPr>
                <w:rFonts w:asciiTheme="minorHAnsi" w:hAnsiTheme="minorHAnsi" w:cstheme="minorHAnsi"/>
                <w:b/>
              </w:rPr>
              <w:t>case study</w:t>
            </w:r>
            <w:r>
              <w:rPr>
                <w:rFonts w:asciiTheme="minorHAnsi" w:hAnsiTheme="minorHAnsi" w:cstheme="minorHAnsi"/>
                <w:b/>
              </w:rPr>
              <w:t>:</w:t>
            </w:r>
            <w:r w:rsidRPr="003C2B20">
              <w:rPr>
                <w:rFonts w:asciiTheme="minorHAnsi" w:hAnsiTheme="minorHAnsi" w:cstheme="minorHAnsi"/>
              </w:rPr>
              <w:t xml:space="preserve">  </w:t>
            </w:r>
            <w:hyperlink r:id="rId197" w:tooltip="External link to Microsoft Case Studies website" w:history="1">
              <w:r w:rsidRPr="00346344">
                <w:rPr>
                  <w:rStyle w:val="Hyperlink"/>
                  <w:rFonts w:asciiTheme="minorHAnsi" w:hAnsiTheme="minorHAnsi" w:cstheme="minorHAnsi"/>
                </w:rPr>
                <w:t>www.microsoft.com/</w:t>
              </w:r>
              <w:r w:rsidRPr="00346344">
                <w:rPr>
                  <w:rStyle w:val="Hyperlink"/>
                  <w:rFonts w:asciiTheme="minorHAnsi" w:hAnsiTheme="minorHAnsi" w:cstheme="minorHAnsi"/>
                </w:rPr>
                <w:t>c</w:t>
              </w:r>
              <w:r w:rsidRPr="00346344">
                <w:rPr>
                  <w:rStyle w:val="Hyperlink"/>
                  <w:rFonts w:asciiTheme="minorHAnsi" w:hAnsiTheme="minorHAnsi" w:cstheme="minorHAnsi"/>
                </w:rPr>
                <w:t>asestudies/Case_Study_Detail.aspx?CaseStudyID=710000000282</w:t>
              </w:r>
            </w:hyperlink>
          </w:p>
          <w:p w:rsidR="001F545F" w:rsidRPr="00C56587" w:rsidRDefault="001F545F" w:rsidP="001F545F">
            <w:pPr>
              <w:spacing w:after="160" w:line="259" w:lineRule="auto"/>
            </w:pPr>
            <w:r w:rsidRPr="000B2689">
              <w:rPr>
                <w:rFonts w:asciiTheme="minorHAnsi" w:hAnsiTheme="minorHAnsi" w:cstheme="minorHAnsi"/>
                <w:b/>
              </w:rPr>
              <w:t>View the video</w:t>
            </w:r>
            <w:r>
              <w:rPr>
                <w:rFonts w:asciiTheme="minorHAnsi" w:hAnsiTheme="minorHAnsi" w:cstheme="minorHAnsi"/>
                <w:b/>
              </w:rPr>
              <w:t>:</w:t>
            </w:r>
            <w:r w:rsidRPr="003C2B20">
              <w:rPr>
                <w:rFonts w:asciiTheme="minorHAnsi" w:hAnsiTheme="minorHAnsi" w:cstheme="minorHAnsi"/>
              </w:rPr>
              <w:t xml:space="preserve"> </w:t>
            </w:r>
            <w:hyperlink r:id="rId198" w:tooltip="External link to Microsoft Case Studies video website" w:history="1">
              <w:r w:rsidRPr="003C2B20">
                <w:rPr>
                  <w:rStyle w:val="Hyperlink"/>
                  <w:rFonts w:asciiTheme="minorHAnsi" w:hAnsiTheme="minorHAnsi" w:cstheme="minorHAnsi"/>
                </w:rPr>
                <w:t>http://mediadl.microsoft.com/mediadl/www/c/casestudies/Files/710000000282/Down_Syndr</w:t>
              </w:r>
              <w:r w:rsidRPr="003C2B20">
                <w:rPr>
                  <w:rStyle w:val="Hyperlink"/>
                  <w:rFonts w:asciiTheme="minorHAnsi" w:hAnsiTheme="minorHAnsi" w:cstheme="minorHAnsi"/>
                </w:rPr>
                <w:t>o</w:t>
              </w:r>
              <w:r w:rsidRPr="003C2B20">
                <w:rPr>
                  <w:rStyle w:val="Hyperlink"/>
                  <w:rFonts w:asciiTheme="minorHAnsi" w:hAnsiTheme="minorHAnsi" w:cstheme="minorHAnsi"/>
                </w:rPr>
                <w:t>me_Corporation_128kbps.wmv</w:t>
              </w:r>
            </w:hyperlink>
            <w:r w:rsidRPr="003C2B20">
              <w:rPr>
                <w:rFonts w:asciiTheme="minorHAnsi" w:hAnsiTheme="minorHAnsi" w:cstheme="minorHAnsi"/>
              </w:rPr>
              <w:t xml:space="preserve"> </w:t>
            </w:r>
          </w:p>
        </w:tc>
      </w:tr>
      <w:tr w:rsidR="00B123CB" w:rsidRPr="00670B11" w:rsidTr="00A901F0">
        <w:trPr>
          <w:cantSplit/>
          <w:tblHeader/>
        </w:trPr>
        <w:tc>
          <w:tcPr>
            <w:tcW w:w="1442" w:type="pct"/>
            <w:tcBorders>
              <w:top w:val="nil"/>
              <w:left w:val="nil"/>
              <w:bottom w:val="nil"/>
            </w:tcBorders>
            <w:tcMar>
              <w:top w:w="58" w:type="dxa"/>
              <w:left w:w="115" w:type="dxa"/>
              <w:bottom w:w="58" w:type="dxa"/>
              <w:right w:w="115" w:type="dxa"/>
            </w:tcMar>
          </w:tcPr>
          <w:p w:rsidR="00B123CB" w:rsidRPr="009A0152" w:rsidRDefault="00B123CB" w:rsidP="00B123CB">
            <w:pPr>
              <w:rPr>
                <w:rFonts w:cs="Segoe UI"/>
                <w:noProof/>
              </w:rPr>
            </w:pPr>
            <w:r w:rsidRPr="009A0152">
              <w:rPr>
                <w:rFonts w:cs="Segoe UI"/>
                <w:noProof/>
              </w:rPr>
              <w:drawing>
                <wp:inline distT="0" distB="0" distL="0" distR="0" wp14:anchorId="5048829C" wp14:editId="08C78406">
                  <wp:extent cx="1426464" cy="987552"/>
                  <wp:effectExtent l="0" t="0" r="2540" b="3175"/>
                  <wp:docPr id="1" name="Picture 1" descr="Screen capture of Kinect activity used in Logoa, Portugal  classroom" title="screen capture">
                    <a:hlinkClick xmlns:a="http://schemas.openxmlformats.org/drawingml/2006/main" r:id="rId199" tooltip="&quot;external link to Microsoft case study vid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launch icon - Microsoft case study video">
                            <a:hlinkClick r:id="rId199" tooltip="&quot;external link to Microsoft case study video&quot;"/>
                          </pic:cNvPr>
                          <pic:cNvPicPr>
                            <a:picLocks noChangeAspect="1" noChangeArrowheads="1"/>
                          </pic:cNvPicPr>
                        </pic:nvPicPr>
                        <pic:blipFill>
                          <a:blip r:embed="rId200">
                            <a:extLst>
                              <a:ext uri="{28A0092B-C50C-407E-A947-70E740481C1C}">
                                <a14:useLocalDpi xmlns:a14="http://schemas.microsoft.com/office/drawing/2010/main" val="0"/>
                              </a:ext>
                            </a:extLst>
                          </a:blip>
                          <a:stretch>
                            <a:fillRect/>
                          </a:stretch>
                        </pic:blipFill>
                        <pic:spPr bwMode="auto">
                          <a:xfrm>
                            <a:off x="0" y="0"/>
                            <a:ext cx="1426464" cy="987552"/>
                          </a:xfrm>
                          <a:prstGeom prst="rect">
                            <a:avLst/>
                          </a:prstGeom>
                          <a:noFill/>
                          <a:ln>
                            <a:noFill/>
                          </a:ln>
                        </pic:spPr>
                      </pic:pic>
                    </a:graphicData>
                  </a:graphic>
                </wp:inline>
              </w:drawing>
            </w:r>
          </w:p>
        </w:tc>
        <w:tc>
          <w:tcPr>
            <w:tcW w:w="3558" w:type="pct"/>
            <w:tcBorders>
              <w:top w:val="nil"/>
              <w:bottom w:val="nil"/>
              <w:right w:val="nil"/>
            </w:tcBorders>
            <w:tcMar>
              <w:top w:w="58" w:type="dxa"/>
              <w:left w:w="115" w:type="dxa"/>
              <w:bottom w:w="58" w:type="dxa"/>
              <w:right w:w="115" w:type="dxa"/>
            </w:tcMar>
          </w:tcPr>
          <w:p w:rsidR="00B123CB" w:rsidRPr="009A0152" w:rsidRDefault="00D32B23" w:rsidP="00B123CB">
            <w:pPr>
              <w:pStyle w:val="MSBullet"/>
              <w:numPr>
                <w:ilvl w:val="0"/>
                <w:numId w:val="0"/>
              </w:numPr>
              <w:rPr>
                <w:rFonts w:cs="Segoe UI"/>
              </w:rPr>
            </w:pPr>
            <w:hyperlink r:id="rId201" w:tooltip="external link to Microsoft case study video" w:history="1"/>
            <w:r w:rsidR="00B123CB" w:rsidRPr="00DF0567">
              <w:rPr>
                <w:rFonts w:cs="Segoe UI"/>
                <w:b/>
              </w:rPr>
              <w:t>Lagoa Secondary School in Portugal</w:t>
            </w:r>
            <w:r w:rsidR="00B123CB" w:rsidRPr="009A0152">
              <w:rPr>
                <w:rFonts w:cs="Segoe UI"/>
              </w:rPr>
              <w:t xml:space="preserve"> is enriching classroom instruction while making learning activities more accessible for students with disabilities. Incorporating Kinect for Xbox 360 into its curriculum gives teachers exciting new ways to encourage learning, promote class cohesion, and empower students of all abilities to strengthen social skills and boost subject-matter proficiency—all while students learn and have fun.</w:t>
            </w:r>
            <w:r w:rsidR="00B123CB" w:rsidRPr="009A0152">
              <w:rPr>
                <w:rFonts w:cs="Segoe UI"/>
              </w:rPr>
              <w:br/>
            </w:r>
            <w:r w:rsidR="00B123CB" w:rsidRPr="009A0152">
              <w:rPr>
                <w:rFonts w:cs="Segoe UI"/>
                <w:b/>
              </w:rPr>
              <w:t>Read the case study:</w:t>
            </w:r>
            <w:r w:rsidR="00B123CB" w:rsidRPr="009A0152">
              <w:rPr>
                <w:rFonts w:cs="Segoe UI"/>
              </w:rPr>
              <w:t xml:space="preserve"> </w:t>
            </w:r>
            <w:r w:rsidR="00B123CB" w:rsidRPr="009A0152">
              <w:rPr>
                <w:rFonts w:cs="Segoe UI"/>
              </w:rPr>
              <w:br/>
            </w:r>
            <w:hyperlink r:id="rId202" w:tooltip="External link to Microsoft Case Studies website" w:history="1">
              <w:r w:rsidR="00B123CB" w:rsidRPr="009A0152">
                <w:rPr>
                  <w:rStyle w:val="Hyperlink"/>
                  <w:rFonts w:cs="Segoe UI"/>
                </w:rPr>
                <w:t>www.microsoft.com/casestudies/Xbox-360-Kinect-Sensor/Lagoa-Secondary-School/Studen</w:t>
              </w:r>
              <w:r w:rsidR="00B123CB" w:rsidRPr="009A0152">
                <w:rPr>
                  <w:rStyle w:val="Hyperlink"/>
                  <w:rFonts w:cs="Segoe UI"/>
                </w:rPr>
                <w:t>t</w:t>
              </w:r>
              <w:r w:rsidR="00B123CB" w:rsidRPr="009A0152">
                <w:rPr>
                  <w:rStyle w:val="Hyperlink"/>
                  <w:rFonts w:cs="Segoe UI"/>
                </w:rPr>
                <w:t>s-with-Disabilities-Use-Innovative-Gaming-System-to-Interact-with-Curriculum/710000000393</w:t>
              </w:r>
            </w:hyperlink>
            <w:r w:rsidR="00B123CB" w:rsidRPr="009A0152">
              <w:rPr>
                <w:rFonts w:cs="Segoe UI"/>
                <w:bCs/>
                <w:iCs/>
              </w:rPr>
              <w:t xml:space="preserve"> </w:t>
            </w:r>
          </w:p>
          <w:p w:rsidR="00B123CB" w:rsidRPr="009A0152" w:rsidRDefault="00B123CB" w:rsidP="00B123CB">
            <w:pPr>
              <w:pStyle w:val="MSBullet"/>
              <w:numPr>
                <w:ilvl w:val="0"/>
                <w:numId w:val="0"/>
              </w:numPr>
              <w:rPr>
                <w:rFonts w:cs="Segoe UI"/>
                <w:bCs/>
                <w:iCs/>
              </w:rPr>
            </w:pPr>
            <w:r w:rsidRPr="009A0152">
              <w:rPr>
                <w:rFonts w:cs="Segoe UI"/>
                <w:b/>
              </w:rPr>
              <w:t>View the video:</w:t>
            </w:r>
            <w:r w:rsidRPr="009A0152">
              <w:rPr>
                <w:rFonts w:cs="Segoe UI"/>
              </w:rPr>
              <w:t xml:space="preserve"> </w:t>
            </w:r>
            <w:hyperlink r:id="rId203" w:tooltip="External link to Microsoft Case Studies website video" w:history="1">
              <w:r w:rsidRPr="009A0152">
                <w:rPr>
                  <w:rStyle w:val="Hyperlink"/>
                  <w:rFonts w:cs="Segoe UI"/>
                </w:rPr>
                <w:t>http://mediadl.micr</w:t>
              </w:r>
              <w:r w:rsidRPr="009A0152">
                <w:rPr>
                  <w:rStyle w:val="Hyperlink"/>
                  <w:rFonts w:cs="Segoe UI"/>
                </w:rPr>
                <w:t>o</w:t>
              </w:r>
              <w:r w:rsidRPr="009A0152">
                <w:rPr>
                  <w:rStyle w:val="Hyperlink"/>
                  <w:rFonts w:cs="Segoe UI"/>
                </w:rPr>
                <w:t>soft.com/mediadl/www/c/casestudies/Files/710000000393/Lagoa_Kinect_CS.wmv</w:t>
              </w:r>
            </w:hyperlink>
            <w:r w:rsidRPr="009A0152">
              <w:rPr>
                <w:rFonts w:cs="Segoe UI"/>
                <w:bCs/>
                <w:iCs/>
              </w:rPr>
              <w:t xml:space="preserve"> </w:t>
            </w:r>
          </w:p>
          <w:p w:rsidR="00B123CB" w:rsidRDefault="00B123CB" w:rsidP="00B123CB">
            <w:pPr>
              <w:rPr>
                <w:rFonts w:cs="Segoe UI"/>
                <w:b/>
              </w:rPr>
            </w:pPr>
          </w:p>
        </w:tc>
      </w:tr>
      <w:tr w:rsidR="00B123CB" w:rsidRPr="00670B11" w:rsidTr="00A901F0">
        <w:trPr>
          <w:cantSplit/>
          <w:tblHeader/>
        </w:trPr>
        <w:tc>
          <w:tcPr>
            <w:tcW w:w="1442" w:type="pct"/>
            <w:tcBorders>
              <w:top w:val="nil"/>
              <w:left w:val="nil"/>
              <w:bottom w:val="nil"/>
            </w:tcBorders>
            <w:tcMar>
              <w:top w:w="58" w:type="dxa"/>
              <w:left w:w="115" w:type="dxa"/>
              <w:bottom w:w="58" w:type="dxa"/>
              <w:right w:w="115" w:type="dxa"/>
            </w:tcMar>
          </w:tcPr>
          <w:p w:rsidR="00B123CB" w:rsidRPr="009A0152" w:rsidRDefault="00B123CB" w:rsidP="00B123CB">
            <w:pPr>
              <w:rPr>
                <w:rFonts w:cs="Segoe UI"/>
                <w:noProof/>
              </w:rPr>
            </w:pPr>
            <w:r w:rsidRPr="009A0152">
              <w:rPr>
                <w:rFonts w:cs="Segoe UI"/>
                <w:noProof/>
              </w:rPr>
              <w:drawing>
                <wp:inline distT="0" distB="0" distL="0" distR="0" wp14:anchorId="739CD522" wp14:editId="62A95DFA">
                  <wp:extent cx="1634490" cy="1125855"/>
                  <wp:effectExtent l="0" t="0" r="3810" b="0"/>
                  <wp:docPr id="43" name="Picture 43" descr="Photos of a child playing a Kinect for Windows gam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634490" cy="1125855"/>
                          </a:xfrm>
                          <a:prstGeom prst="rect">
                            <a:avLst/>
                          </a:prstGeom>
                        </pic:spPr>
                      </pic:pic>
                    </a:graphicData>
                  </a:graphic>
                </wp:inline>
              </w:drawing>
            </w:r>
          </w:p>
        </w:tc>
        <w:tc>
          <w:tcPr>
            <w:tcW w:w="3558" w:type="pct"/>
            <w:tcBorders>
              <w:top w:val="nil"/>
              <w:bottom w:val="nil"/>
              <w:right w:val="nil"/>
            </w:tcBorders>
            <w:tcMar>
              <w:top w:w="58" w:type="dxa"/>
              <w:left w:w="115" w:type="dxa"/>
              <w:bottom w:w="58" w:type="dxa"/>
              <w:right w:w="115" w:type="dxa"/>
            </w:tcMar>
          </w:tcPr>
          <w:p w:rsidR="00B123CB" w:rsidRPr="00B123CB" w:rsidRDefault="00B123CB" w:rsidP="00B123CB">
            <w:pPr>
              <w:rPr>
                <w:rFonts w:cs="Segoe UI"/>
                <w:b/>
              </w:rPr>
            </w:pPr>
            <w:r>
              <w:rPr>
                <w:rFonts w:cs="Segoe UI"/>
                <w:b/>
              </w:rPr>
              <w:t xml:space="preserve">Alex’s Place:  </w:t>
            </w:r>
            <w:r w:rsidRPr="00B123CB">
              <w:rPr>
                <w:rFonts w:cs="Segoe UI"/>
              </w:rPr>
              <w:t>Unique Cancer Treatment Center Uses Kinect for Windows to Help Put Kids at Ease</w:t>
            </w:r>
          </w:p>
          <w:p w:rsidR="00B123CB" w:rsidRDefault="00B123CB" w:rsidP="00B123CB">
            <w:pPr>
              <w:rPr>
                <w:rFonts w:cs="Segoe UI"/>
              </w:rPr>
            </w:pPr>
            <w:r>
              <w:rPr>
                <w:rFonts w:cs="Segoe UI"/>
                <w:b/>
              </w:rPr>
              <w:br/>
            </w:r>
            <w:r w:rsidRPr="00B35119">
              <w:rPr>
                <w:rFonts w:cs="Segoe UI"/>
                <w:b/>
              </w:rPr>
              <w:t>View the video</w:t>
            </w:r>
            <w:r>
              <w:rPr>
                <w:rFonts w:cs="Segoe UI"/>
              </w:rPr>
              <w:t>:</w:t>
            </w:r>
            <w:r>
              <w:rPr>
                <w:rFonts w:cs="Segoe UI"/>
              </w:rPr>
              <w:br/>
            </w:r>
            <w:hyperlink r:id="rId205" w:tooltip="link to YouTube video" w:history="1">
              <w:r w:rsidRPr="00430AAD">
                <w:rPr>
                  <w:rStyle w:val="Hyperlink"/>
                  <w:rFonts w:cs="Segoe UI"/>
                </w:rPr>
                <w:t>http://www.youtube.co</w:t>
              </w:r>
              <w:r w:rsidRPr="00430AAD">
                <w:rPr>
                  <w:rStyle w:val="Hyperlink"/>
                  <w:rFonts w:cs="Segoe UI"/>
                </w:rPr>
                <w:t>m</w:t>
              </w:r>
              <w:r w:rsidRPr="00430AAD">
                <w:rPr>
                  <w:rStyle w:val="Hyperlink"/>
                  <w:rFonts w:cs="Segoe UI"/>
                </w:rPr>
                <w:t>/watch?v=_kXTlqPulb0&amp;feature=player_embedded</w:t>
              </w:r>
            </w:hyperlink>
          </w:p>
          <w:p w:rsidR="00B123CB" w:rsidRDefault="00B123CB" w:rsidP="00B123CB">
            <w:pPr>
              <w:rPr>
                <w:rFonts w:cs="Segoe UI"/>
              </w:rPr>
            </w:pPr>
          </w:p>
          <w:p w:rsidR="00B123CB" w:rsidRDefault="00B123CB" w:rsidP="00B123CB">
            <w:pPr>
              <w:rPr>
                <w:rFonts w:cs="Segoe UI"/>
              </w:rPr>
            </w:pPr>
            <w:r w:rsidRPr="009A0152">
              <w:rPr>
                <w:rFonts w:cs="Segoe UI"/>
                <w:b/>
              </w:rPr>
              <w:t>Do more with Kinect</w:t>
            </w:r>
            <w:r w:rsidRPr="009A0152">
              <w:rPr>
                <w:rFonts w:cs="Segoe UI"/>
              </w:rPr>
              <w:t xml:space="preserve">: Kinect for Windows is a new vehicle to engage kids of all ages in learning new concepts and skills. This platform gives organizations the ability to develop and deploy classroom-based solutions that are designed for specific users with specific educational goals in mind—everything from early childhood education to adult training and simulation. </w:t>
            </w:r>
          </w:p>
          <w:p w:rsidR="00B123CB" w:rsidRDefault="00B123CB" w:rsidP="00B123CB">
            <w:pPr>
              <w:rPr>
                <w:rFonts w:cs="Segoe UI"/>
              </w:rPr>
            </w:pPr>
            <w:r w:rsidRPr="009A0152">
              <w:rPr>
                <w:rFonts w:cs="Segoe UI"/>
              </w:rPr>
              <w:t>Several companies are building Kinect for Windows applications that target students and educators, which give people the power to communicate with computers simply by gesturing and speaking naturally.</w:t>
            </w:r>
          </w:p>
          <w:p w:rsidR="00B123CB" w:rsidRPr="009A0152" w:rsidRDefault="00B123CB" w:rsidP="00B123CB">
            <w:pPr>
              <w:rPr>
                <w:rFonts w:cs="Segoe UI"/>
              </w:rPr>
            </w:pPr>
          </w:p>
          <w:p w:rsidR="00B123CB" w:rsidRPr="009A0152" w:rsidRDefault="00B123CB" w:rsidP="00B123CB">
            <w:pPr>
              <w:rPr>
                <w:rFonts w:cs="Segoe UI"/>
                <w:b/>
              </w:rPr>
            </w:pPr>
            <w:r w:rsidRPr="009A0152">
              <w:rPr>
                <w:rFonts w:cs="Segoe UI"/>
                <w:b/>
              </w:rPr>
              <w:t>See more examples of Kinect for Windows:</w:t>
            </w:r>
          </w:p>
          <w:p w:rsidR="00B123CB" w:rsidRPr="009A0152" w:rsidRDefault="00D32B23" w:rsidP="00B123CB">
            <w:pPr>
              <w:pStyle w:val="MSBullet"/>
              <w:numPr>
                <w:ilvl w:val="0"/>
                <w:numId w:val="0"/>
              </w:numPr>
              <w:rPr>
                <w:rFonts w:cs="Segoe UI"/>
              </w:rPr>
            </w:pPr>
            <w:hyperlink r:id="rId206" w:tooltip="External link to Kinect for Windows website" w:history="1">
              <w:r w:rsidR="00B123CB" w:rsidRPr="009A0152">
                <w:rPr>
                  <w:rStyle w:val="Hyperlink"/>
                  <w:rFonts w:cs="Segoe UI"/>
                </w:rPr>
                <w:t>http://www.microsoft.co</w:t>
              </w:r>
              <w:r w:rsidR="00B123CB" w:rsidRPr="009A0152">
                <w:rPr>
                  <w:rStyle w:val="Hyperlink"/>
                  <w:rFonts w:cs="Segoe UI"/>
                </w:rPr>
                <w:t>m</w:t>
              </w:r>
              <w:r w:rsidR="00B123CB" w:rsidRPr="009A0152">
                <w:rPr>
                  <w:rStyle w:val="Hyperlink"/>
                  <w:rFonts w:cs="Segoe UI"/>
                </w:rPr>
                <w:t>/en-us/kinectforwindows/discover/gallery.aspx</w:t>
              </w:r>
            </w:hyperlink>
          </w:p>
        </w:tc>
      </w:tr>
    </w:tbl>
    <w:p w:rsidR="00DF0567" w:rsidRDefault="00DF0567" w:rsidP="00E42D32">
      <w:pPr>
        <w:pStyle w:val="MSHeading1"/>
        <w:spacing w:after="0"/>
        <w:sectPr w:rsidR="00DF0567" w:rsidSect="002B69F4">
          <w:footerReference w:type="default" r:id="rId207"/>
          <w:type w:val="continuous"/>
          <w:pgSz w:w="12240" w:h="15840"/>
          <w:pgMar w:top="1440" w:right="1440" w:bottom="1440" w:left="1440" w:header="720" w:footer="576" w:gutter="0"/>
          <w:cols w:space="720"/>
          <w:docGrid w:linePitch="360"/>
        </w:sectPr>
      </w:pPr>
      <w:bookmarkStart w:id="44" w:name="_Toc350355247"/>
      <w:bookmarkStart w:id="45" w:name="_Toc350355515"/>
    </w:p>
    <w:p w:rsidR="00D77447" w:rsidRPr="006F0C4F" w:rsidRDefault="00E059C3" w:rsidP="00E42D32">
      <w:pPr>
        <w:pStyle w:val="MSHeading1"/>
        <w:spacing w:after="0"/>
      </w:pPr>
      <w:bookmarkStart w:id="46" w:name="_Toc390159974"/>
      <w:r>
        <w:t xml:space="preserve">Chapter </w:t>
      </w:r>
      <w:bookmarkEnd w:id="34"/>
      <w:bookmarkEnd w:id="35"/>
      <w:bookmarkEnd w:id="36"/>
      <w:r w:rsidR="00EF4ADE">
        <w:t>4</w:t>
      </w:r>
      <w:bookmarkEnd w:id="44"/>
      <w:bookmarkEnd w:id="45"/>
      <w:r w:rsidR="00B9611A">
        <w:t xml:space="preserve">: </w:t>
      </w:r>
      <w:r w:rsidR="00B9611A">
        <w:br/>
      </w:r>
      <w:r w:rsidR="00D77447" w:rsidRPr="006F0C4F">
        <w:t>Selecting Accessible Technology</w:t>
      </w:r>
      <w:bookmarkEnd w:id="46"/>
      <w:r w:rsidR="00D77447" w:rsidRPr="006F0C4F">
        <w:t xml:space="preserve"> </w:t>
      </w:r>
    </w:p>
    <w:p w:rsidR="00D77447" w:rsidRPr="007C6B7A" w:rsidRDefault="00D77447" w:rsidP="00E42D32">
      <w:pPr>
        <w:pStyle w:val="MSBody"/>
      </w:pPr>
      <w:r w:rsidRPr="007C6B7A">
        <w:t>This chapter</w:t>
      </w:r>
      <w:r w:rsidR="00200344">
        <w:t xml:space="preserve"> provides </w:t>
      </w:r>
      <w:r w:rsidR="00EB32BF">
        <w:t xml:space="preserve">guidance on how to go about identifying accessibility solutions </w:t>
      </w:r>
      <w:r w:rsidR="00B279B1">
        <w:t>by providing a sample needs assessment tool, an assistive technology starter guide, and a list of accessibility consultants and other resources available to educators.</w:t>
      </w:r>
    </w:p>
    <w:p w:rsidR="00D77447" w:rsidRDefault="00D77447" w:rsidP="00E42D32">
      <w:pPr>
        <w:pStyle w:val="MSBody"/>
      </w:pPr>
      <w:r w:rsidRPr="007C6B7A">
        <w:t>Improving the learning experience can mean different things to different individuals: having a multisensory experience of audio paired with a visual representation may benefit one student, while reducing visual and auditory distractions may be better for another. There are hundreds of types of accessibility solutions available</w:t>
      </w:r>
      <w:r w:rsidR="000100EC">
        <w:rPr>
          <w:rFonts w:ascii="Grotesque MT Std" w:hAnsi="Grotesque MT Std"/>
        </w:rPr>
        <w:t>—</w:t>
      </w:r>
      <w:r w:rsidRPr="007C6B7A">
        <w:t xml:space="preserve">both built-in </w:t>
      </w:r>
      <w:r w:rsidR="00786F4E">
        <w:t xml:space="preserve">operating system and program </w:t>
      </w:r>
      <w:r w:rsidRPr="007C6B7A">
        <w:t>features</w:t>
      </w:r>
      <w:r w:rsidR="00786F4E">
        <w:t>,</w:t>
      </w:r>
      <w:r w:rsidRPr="007C6B7A">
        <w:t xml:space="preserve"> and assistive technology hardware and software products</w:t>
      </w:r>
      <w:r w:rsidR="000100EC">
        <w:rPr>
          <w:rFonts w:ascii="Grotesque MT Std" w:hAnsi="Grotesque MT Std"/>
        </w:rPr>
        <w:t>—</w:t>
      </w:r>
      <w:r w:rsidRPr="007C6B7A">
        <w:t>so it is important to take the time to identify the right mix of accessibility solutions for each student.</w:t>
      </w:r>
    </w:p>
    <w:p w:rsidR="00A27550" w:rsidRPr="007C6B7A" w:rsidRDefault="00A27550" w:rsidP="00E42D32">
      <w:pPr>
        <w:pStyle w:val="MSBody"/>
      </w:pPr>
      <w:r w:rsidRPr="007C6B7A">
        <w:t xml:space="preserve">Identifying the best assistive technology solution often requires an in-depth needs assessment to understand how a difficulty or impairment impacts computer use. </w:t>
      </w:r>
      <w:r>
        <w:t>You can</w:t>
      </w:r>
      <w:r w:rsidRPr="007C6B7A">
        <w:t xml:space="preserve"> evaluate a student’s needs through an assessment tool or provide assistive technology consultation with an AT expert before </w:t>
      </w:r>
      <w:r>
        <w:t>deciding what product or products you may wish to purchase.</w:t>
      </w:r>
      <w:r w:rsidRPr="007C6B7A">
        <w:t xml:space="preserve"> </w:t>
      </w:r>
      <w:r>
        <w:t>Following are ideas for both approaches.</w:t>
      </w:r>
    </w:p>
    <w:p w:rsidR="00200344" w:rsidRDefault="00D77447" w:rsidP="00E42D32">
      <w:pPr>
        <w:pStyle w:val="MSHeading2"/>
      </w:pPr>
      <w:bookmarkStart w:id="47" w:name="_Toc390159975"/>
      <w:r>
        <w:t>Accessibility Consultants</w:t>
      </w:r>
      <w:bookmarkEnd w:id="47"/>
    </w:p>
    <w:p w:rsidR="00200344" w:rsidRDefault="00200344" w:rsidP="00E42D32">
      <w:pPr>
        <w:pStyle w:val="MSBody"/>
      </w:pPr>
      <w:r w:rsidRPr="007C6B7A">
        <w:t xml:space="preserve">Many schools and districts have accessibility and special education staff for student assessment. If your school doesn’t have </w:t>
      </w:r>
      <w:r w:rsidR="00786F4E">
        <w:t>such</w:t>
      </w:r>
      <w:r w:rsidRPr="007C6B7A">
        <w:t xml:space="preserve"> resources available, </w:t>
      </w:r>
      <w:r>
        <w:t>s</w:t>
      </w:r>
      <w:r w:rsidR="00EB32BF">
        <w:t xml:space="preserve">ome resources </w:t>
      </w:r>
      <w:r w:rsidR="007A33D9">
        <w:t>that</w:t>
      </w:r>
      <w:r w:rsidR="00EB32BF">
        <w:t xml:space="preserve"> may be helpful to you are listed here</w:t>
      </w:r>
      <w:r>
        <w:t>.</w:t>
      </w:r>
      <w:r w:rsidRPr="007C6B7A">
        <w:t xml:space="preserve"> </w:t>
      </w:r>
    </w:p>
    <w:p w:rsidR="00B279B1" w:rsidRDefault="00A27550" w:rsidP="00E42D32">
      <w:pPr>
        <w:pStyle w:val="MSBody"/>
      </w:pPr>
      <w:r>
        <w:t>A</w:t>
      </w:r>
      <w:r w:rsidRPr="007C6B7A">
        <w:t>ssistive</w:t>
      </w:r>
      <w:r w:rsidR="00D77447" w:rsidRPr="007C6B7A">
        <w:t xml:space="preserve"> technology centers and occupational therapists </w:t>
      </w:r>
      <w:r>
        <w:t xml:space="preserve">often </w:t>
      </w:r>
      <w:r w:rsidR="00D77447" w:rsidRPr="007C6B7A">
        <w:t xml:space="preserve">have accessibility consultants to help individuals identify the right mix of accessibility features and products. Some centers offer computer training and many organizations have lending libraries, so you can try a product before committing to purchase it. </w:t>
      </w:r>
    </w:p>
    <w:p w:rsidR="00D77447" w:rsidRDefault="00D77447" w:rsidP="00341A56">
      <w:pPr>
        <w:pStyle w:val="MSHeading4"/>
      </w:pPr>
      <w:r>
        <w:t>In the United States</w:t>
      </w:r>
    </w:p>
    <w:p w:rsidR="00D77447" w:rsidRDefault="00D77447" w:rsidP="005C481E">
      <w:pPr>
        <w:pStyle w:val="MSBulletmain"/>
      </w:pPr>
      <w:r w:rsidRPr="007C6B7A">
        <w:rPr>
          <w:rStyle w:val="Strong"/>
        </w:rPr>
        <w:t>Microsoft Accessibility Resource Centers</w:t>
      </w:r>
      <w:r>
        <w:t xml:space="preserve"> </w:t>
      </w:r>
      <w:r w:rsidR="00BE592F">
        <w:t>(</w:t>
      </w:r>
      <w:hyperlink r:id="rId208" w:tooltip="External link to Microsoft Accessibility website Accessibility Resource Centers webpage" w:history="1">
        <w:r w:rsidR="00BE592F" w:rsidRPr="00510B7F">
          <w:rPr>
            <w:rStyle w:val="Hyperlink"/>
          </w:rPr>
          <w:t>www.microsoft.com</w:t>
        </w:r>
        <w:r w:rsidR="00BE592F" w:rsidRPr="00510B7F">
          <w:rPr>
            <w:rStyle w:val="Hyperlink"/>
          </w:rPr>
          <w:t>/</w:t>
        </w:r>
        <w:r w:rsidR="00BE592F" w:rsidRPr="00510B7F">
          <w:rPr>
            <w:rStyle w:val="Hyperlink"/>
          </w:rPr>
          <w:t>enable/centers/marc.aspx</w:t>
        </w:r>
      </w:hyperlink>
      <w:r w:rsidR="00BE592F">
        <w:t>)</w:t>
      </w:r>
      <w:r>
        <w:t xml:space="preserve"> are available in the United States. These centers provide expert consultation on assistive technology and accessibility features built into Microsoft products.</w:t>
      </w:r>
    </w:p>
    <w:p w:rsidR="00D77447" w:rsidRDefault="00D77447" w:rsidP="005C481E">
      <w:pPr>
        <w:pStyle w:val="MSBulletmain"/>
      </w:pPr>
      <w:r w:rsidRPr="007C6B7A">
        <w:rPr>
          <w:rStyle w:val="Strong"/>
        </w:rPr>
        <w:t>The Alliance for Technology Access</w:t>
      </w:r>
      <w:r>
        <w:t xml:space="preserve"> (</w:t>
      </w:r>
      <w:hyperlink r:id="rId209" w:tooltip="External link to ATA website" w:history="1">
        <w:r w:rsidRPr="007C6B7A">
          <w:rPr>
            <w:rStyle w:val="Hyperlink"/>
          </w:rPr>
          <w:t>www.ata</w:t>
        </w:r>
        <w:r w:rsidRPr="007C6B7A">
          <w:rPr>
            <w:rStyle w:val="Hyperlink"/>
          </w:rPr>
          <w:t>c</w:t>
        </w:r>
        <w:r w:rsidRPr="007C6B7A">
          <w:rPr>
            <w:rStyle w:val="Hyperlink"/>
          </w:rPr>
          <w:t>cess.org</w:t>
        </w:r>
      </w:hyperlink>
      <w:r>
        <w:t xml:space="preserve">) and the </w:t>
      </w:r>
      <w:r w:rsidRPr="007C6B7A">
        <w:rPr>
          <w:rStyle w:val="Strong"/>
        </w:rPr>
        <w:t>Assistive Technology Act Programs</w:t>
      </w:r>
      <w:r>
        <w:t xml:space="preserve"> (</w:t>
      </w:r>
      <w:hyperlink r:id="rId210" w:tooltip="External link to Alliance for Technology Access website" w:history="1">
        <w:r w:rsidR="001B41CA" w:rsidRPr="00346344">
          <w:rPr>
            <w:rStyle w:val="Hyperlink"/>
          </w:rPr>
          <w:t>www.ataporg</w:t>
        </w:r>
        <w:r w:rsidR="001B41CA" w:rsidRPr="00346344">
          <w:rPr>
            <w:rStyle w:val="Hyperlink"/>
          </w:rPr>
          <w:t>.</w:t>
        </w:r>
        <w:r w:rsidR="001B41CA" w:rsidRPr="00346344">
          <w:rPr>
            <w:rStyle w:val="Hyperlink"/>
          </w:rPr>
          <w:t>org/</w:t>
        </w:r>
      </w:hyperlink>
      <w:r>
        <w:t>) are other U.S. national networks dedicated to providing information and technology support services to children and adults with disabilities.</w:t>
      </w:r>
    </w:p>
    <w:p w:rsidR="0042136F" w:rsidRDefault="00D77447" w:rsidP="005C481E">
      <w:pPr>
        <w:pStyle w:val="MSBulletmain"/>
      </w:pPr>
      <w:r w:rsidRPr="007C6B7A">
        <w:rPr>
          <w:rStyle w:val="Strong"/>
        </w:rPr>
        <w:t>The Rehabilitation Engineering and Assistive Technology Society of North America</w:t>
      </w:r>
      <w:r>
        <w:t>, known as RESNA, (</w:t>
      </w:r>
      <w:hyperlink r:id="rId211" w:tooltip="External link to RESNA website" w:history="1">
        <w:r w:rsidRPr="007C6B7A">
          <w:rPr>
            <w:rStyle w:val="Hyperlink"/>
          </w:rPr>
          <w:t>www.resn</w:t>
        </w:r>
        <w:r w:rsidRPr="007C6B7A">
          <w:rPr>
            <w:rStyle w:val="Hyperlink"/>
          </w:rPr>
          <w:t>a</w:t>
        </w:r>
        <w:r w:rsidRPr="007C6B7A">
          <w:rPr>
            <w:rStyle w:val="Hyperlink"/>
          </w:rPr>
          <w:t>.org</w:t>
        </w:r>
      </w:hyperlink>
      <w:r>
        <w:t>) offers certification programs for assistive technology practitioners. RESNA is another source for identifying AT experts who can a</w:t>
      </w:r>
      <w:r w:rsidR="007C6B7A">
        <w:t>ssist schools in North America.</w:t>
      </w:r>
    </w:p>
    <w:p w:rsidR="0042136F" w:rsidRDefault="0042136F" w:rsidP="005C481E">
      <w:pPr>
        <w:pStyle w:val="MSBulletmain"/>
      </w:pPr>
      <w:r w:rsidRPr="0042136F">
        <w:rPr>
          <w:b/>
        </w:rPr>
        <w:t>The Assistive Technology Industry Association</w:t>
      </w:r>
      <w:r>
        <w:t xml:space="preserve"> (</w:t>
      </w:r>
      <w:hyperlink r:id="rId212" w:tooltip="External link to Assistive Technology Industry Association" w:history="1">
        <w:r w:rsidRPr="00BF6F01">
          <w:rPr>
            <w:rStyle w:val="Hyperlink"/>
          </w:rPr>
          <w:t>www.a</w:t>
        </w:r>
        <w:r w:rsidRPr="00BF6F01">
          <w:rPr>
            <w:rStyle w:val="Hyperlink"/>
          </w:rPr>
          <w:t>t</w:t>
        </w:r>
        <w:r w:rsidRPr="00BF6F01">
          <w:rPr>
            <w:rStyle w:val="Hyperlink"/>
          </w:rPr>
          <w:t>ia.org</w:t>
        </w:r>
      </w:hyperlink>
      <w:r>
        <w:t xml:space="preserve">) provides </w:t>
      </w:r>
      <w:r w:rsidRPr="00E57062">
        <w:t xml:space="preserve">online training and </w:t>
      </w:r>
      <w:r>
        <w:t xml:space="preserve">web seminars </w:t>
      </w:r>
      <w:r w:rsidRPr="00E57062">
        <w:t>for learning specific types of assistive techn</w:t>
      </w:r>
      <w:r>
        <w:t>ology products.</w:t>
      </w:r>
    </w:p>
    <w:p w:rsidR="009F09C9" w:rsidRPr="009F09C9" w:rsidRDefault="009F09C9" w:rsidP="005C481E">
      <w:pPr>
        <w:pStyle w:val="MSBulletmain"/>
        <w:rPr>
          <w:b/>
        </w:rPr>
      </w:pPr>
      <w:r w:rsidRPr="00B279B1">
        <w:rPr>
          <w:b/>
        </w:rPr>
        <w:t>HP’s Guide to Selecting Assistive Technology</w:t>
      </w:r>
      <w:r>
        <w:rPr>
          <w:b/>
        </w:rPr>
        <w:t xml:space="preserve"> </w:t>
      </w:r>
      <w:r w:rsidRPr="009F09C9">
        <w:t>(</w:t>
      </w:r>
      <w:hyperlink r:id="rId213" w:tooltip="External link to HP Guide to Selecting Assistive Technology" w:history="1">
        <w:r w:rsidR="005F787A" w:rsidRPr="00346344">
          <w:rPr>
            <w:rStyle w:val="Hyperlink"/>
          </w:rPr>
          <w:t>www.hp.com/hpinfo/abouthp/a</w:t>
        </w:r>
        <w:r w:rsidR="005F787A" w:rsidRPr="00346344">
          <w:rPr>
            <w:rStyle w:val="Hyperlink"/>
          </w:rPr>
          <w:t>c</w:t>
        </w:r>
        <w:r w:rsidR="005F787A" w:rsidRPr="00346344">
          <w:rPr>
            <w:rStyle w:val="Hyperlink"/>
          </w:rPr>
          <w:t>cessibility/atproduct.html</w:t>
        </w:r>
      </w:hyperlink>
      <w:r w:rsidRPr="009F09C9">
        <w:t>)</w:t>
      </w:r>
    </w:p>
    <w:p w:rsidR="009F09C9" w:rsidRDefault="009F09C9">
      <w:pPr>
        <w:rPr>
          <w:b/>
        </w:rPr>
      </w:pPr>
      <w:r>
        <w:rPr>
          <w:b/>
        </w:rPr>
        <w:br w:type="page"/>
      </w:r>
    </w:p>
    <w:p w:rsidR="00B279B1" w:rsidRPr="001A2071" w:rsidRDefault="00B279B1" w:rsidP="005C481E">
      <w:pPr>
        <w:pStyle w:val="MSBulletmain"/>
      </w:pPr>
      <w:r w:rsidRPr="00B279B1">
        <w:rPr>
          <w:b/>
        </w:rPr>
        <w:t>Dell, in collaboration with Intel</w:t>
      </w:r>
      <w:r w:rsidRPr="001A2071">
        <w:t>, provides access to, integration with</w:t>
      </w:r>
      <w:r w:rsidR="00786F4E">
        <w:t>,</w:t>
      </w:r>
      <w:r w:rsidRPr="001A2071">
        <w:t xml:space="preserve"> and support for assistive solutions.</w:t>
      </w:r>
    </w:p>
    <w:p w:rsidR="00B279B1" w:rsidRPr="001A2071" w:rsidRDefault="00B279B1" w:rsidP="007A7CD4">
      <w:pPr>
        <w:pStyle w:val="MSBulletmain"/>
        <w:numPr>
          <w:ilvl w:val="1"/>
          <w:numId w:val="2"/>
        </w:numPr>
      </w:pPr>
      <w:r w:rsidRPr="001A2071">
        <w:rPr>
          <w:b/>
          <w:bCs/>
        </w:rPr>
        <w:t>Access:</w:t>
      </w:r>
      <w:r w:rsidRPr="001A2071">
        <w:t xml:space="preserve"> The Dell </w:t>
      </w:r>
      <w:hyperlink r:id="rId214" w:tgtFrame="_blank" w:tooltip="External link to Dell website" w:history="1">
        <w:r w:rsidRPr="001A2071">
          <w:rPr>
            <w:rStyle w:val="Hyperlink"/>
          </w:rPr>
          <w:t>Assistiv</w:t>
        </w:r>
        <w:r w:rsidRPr="001A2071">
          <w:rPr>
            <w:rStyle w:val="Hyperlink"/>
          </w:rPr>
          <w:t>e</w:t>
        </w:r>
        <w:r w:rsidRPr="001A2071">
          <w:rPr>
            <w:rStyle w:val="Hyperlink"/>
          </w:rPr>
          <w:t xml:space="preserve"> Technology Configuration Tool</w:t>
        </w:r>
      </w:hyperlink>
      <w:r w:rsidR="00A27550">
        <w:t>, </w:t>
      </w:r>
      <w:r w:rsidRPr="001A2071">
        <w:t>(</w:t>
      </w:r>
      <w:hyperlink r:id="rId215" w:tooltip="External link to Dell website" w:history="1">
        <w:r w:rsidRPr="001A2071">
          <w:rPr>
            <w:rStyle w:val="Hyperlink"/>
          </w:rPr>
          <w:t>ww</w:t>
        </w:r>
        <w:r w:rsidRPr="001A2071">
          <w:rPr>
            <w:rStyle w:val="Hyperlink"/>
          </w:rPr>
          <w:t>w</w:t>
        </w:r>
        <w:r w:rsidRPr="001A2071">
          <w:rPr>
            <w:rStyle w:val="Hyperlink"/>
          </w:rPr>
          <w:t>.dell-at.com</w:t>
        </w:r>
      </w:hyperlink>
      <w:r w:rsidR="001E740F">
        <w:t xml:space="preserve">) </w:t>
      </w:r>
      <w:r w:rsidRPr="001A2071">
        <w:t xml:space="preserve">developed by Dell and Electronic Vision Access Solutions (EVAS), helps you select best-in-class software and hardware aligned to the needs of your students. </w:t>
      </w:r>
    </w:p>
    <w:p w:rsidR="00B279B1" w:rsidRPr="001A2071" w:rsidRDefault="00B279B1" w:rsidP="007A7CD4">
      <w:pPr>
        <w:pStyle w:val="MSBulletmain"/>
        <w:numPr>
          <w:ilvl w:val="1"/>
          <w:numId w:val="2"/>
        </w:numPr>
      </w:pPr>
      <w:r w:rsidRPr="001A2071">
        <w:rPr>
          <w:b/>
          <w:bCs/>
        </w:rPr>
        <w:t>Integration:</w:t>
      </w:r>
      <w:r w:rsidRPr="001A2071">
        <w:t xml:space="preserve"> The team will install, configure</w:t>
      </w:r>
      <w:r w:rsidR="00786F4E">
        <w:t>,</w:t>
      </w:r>
      <w:r w:rsidRPr="001A2071">
        <w:t xml:space="preserve"> and test assistive technology hardware, software</w:t>
      </w:r>
      <w:r w:rsidR="00786F4E">
        <w:t>,</w:t>
      </w:r>
      <w:r w:rsidRPr="001A2071">
        <w:t xml:space="preserve"> and peripherals. </w:t>
      </w:r>
    </w:p>
    <w:p w:rsidR="00B279B1" w:rsidRDefault="00B279B1" w:rsidP="007A7CD4">
      <w:pPr>
        <w:pStyle w:val="MSBulletmain"/>
        <w:numPr>
          <w:ilvl w:val="1"/>
          <w:numId w:val="2"/>
        </w:numPr>
      </w:pPr>
      <w:r w:rsidRPr="001A2071">
        <w:rPr>
          <w:b/>
          <w:bCs/>
        </w:rPr>
        <w:t>Support:</w:t>
      </w:r>
      <w:r w:rsidRPr="001A2071">
        <w:t xml:space="preserve"> </w:t>
      </w:r>
      <w:r>
        <w:t>Dell’s</w:t>
      </w:r>
      <w:r w:rsidRPr="001A2071">
        <w:t xml:space="preserve"> AT support staff and system engineers are available weekdays, 8 a.m.–8 p.m. ET via a dedicated toll-free service and have access to all assistive technology device specifications.</w:t>
      </w:r>
    </w:p>
    <w:p w:rsidR="00B279B1" w:rsidRDefault="00B279B1" w:rsidP="0092074B">
      <w:pPr>
        <w:pStyle w:val="MSBulletmain"/>
        <w:numPr>
          <w:ilvl w:val="1"/>
          <w:numId w:val="2"/>
        </w:numPr>
      </w:pPr>
      <w:r w:rsidRPr="001A2071">
        <w:t xml:space="preserve">With </w:t>
      </w:r>
      <w:r>
        <w:t>its</w:t>
      </w:r>
      <w:r w:rsidRPr="001A2071">
        <w:t xml:space="preserve"> diverse, select group of </w:t>
      </w:r>
      <w:hyperlink r:id="rId216" w:tooltip="External link to Dell website" w:history="1">
        <w:r w:rsidRPr="001A2071">
          <w:rPr>
            <w:rStyle w:val="Hyperlink"/>
          </w:rPr>
          <w:t>assistive tec</w:t>
        </w:r>
        <w:r w:rsidRPr="001A2071">
          <w:rPr>
            <w:rStyle w:val="Hyperlink"/>
          </w:rPr>
          <w:t>h</w:t>
        </w:r>
        <w:r w:rsidRPr="001A2071">
          <w:rPr>
            <w:rStyle w:val="Hyperlink"/>
          </w:rPr>
          <w:t>nology partners</w:t>
        </w:r>
      </w:hyperlink>
      <w:r w:rsidRPr="001A2071">
        <w:t xml:space="preserve"> </w:t>
      </w:r>
      <w:r w:rsidR="0092074B">
        <w:t>(</w:t>
      </w:r>
      <w:hyperlink r:id="rId217" w:tooltip="External link to Dell Assistive Technology Partners webpage" w:history="1">
        <w:r w:rsidR="001B41CA" w:rsidRPr="00346344">
          <w:rPr>
            <w:rStyle w:val="Hyperlink"/>
          </w:rPr>
          <w:t>www.dell.com/spredi</w:t>
        </w:r>
        <w:r w:rsidR="001B41CA" w:rsidRPr="00346344">
          <w:rPr>
            <w:rStyle w:val="Hyperlink"/>
          </w:rPr>
          <w:t>r</w:t>
        </w:r>
        <w:r w:rsidR="001B41CA" w:rsidRPr="00346344">
          <w:rPr>
            <w:rStyle w:val="Hyperlink"/>
          </w:rPr>
          <w:t>.ashx/k12/k12-ats-partner</w:t>
        </w:r>
      </w:hyperlink>
      <w:r w:rsidR="00786F4E">
        <w:t>),</w:t>
      </w:r>
      <w:r w:rsidR="0092074B">
        <w:t xml:space="preserve"> </w:t>
      </w:r>
      <w:r w:rsidRPr="001A2071">
        <w:t xml:space="preserve">Dell </w:t>
      </w:r>
      <w:r>
        <w:t>offers a</w:t>
      </w:r>
      <w:r w:rsidR="00A27550">
        <w:t xml:space="preserve"> single source for</w:t>
      </w:r>
      <w:r w:rsidRPr="001A2071">
        <w:t xml:space="preserve"> your assistive technology needs.</w:t>
      </w:r>
    </w:p>
    <w:p w:rsidR="00D77447" w:rsidRDefault="00D77447" w:rsidP="00341A56">
      <w:pPr>
        <w:pStyle w:val="MSHeading4"/>
      </w:pPr>
      <w:r>
        <w:t>In Asia</w:t>
      </w:r>
    </w:p>
    <w:p w:rsidR="00D77447" w:rsidRDefault="00D77447" w:rsidP="005C481E">
      <w:pPr>
        <w:pStyle w:val="MSBulletmain"/>
      </w:pPr>
      <w:r w:rsidRPr="007C6B7A">
        <w:rPr>
          <w:rStyle w:val="Strong"/>
        </w:rPr>
        <w:t>Tokyo Information Technology Regional Support Center</w:t>
      </w:r>
      <w:r>
        <w:t xml:space="preserve"> for persons with disabilities (</w:t>
      </w:r>
      <w:hyperlink r:id="rId218" w:tooltip="External link to Tokyo Information Technology Regional Support Center website" w:history="1">
        <w:r w:rsidRPr="007C6B7A">
          <w:rPr>
            <w:rStyle w:val="Hyperlink"/>
          </w:rPr>
          <w:t>www.tokyo-itcente</w:t>
        </w:r>
        <w:r w:rsidRPr="007C6B7A">
          <w:rPr>
            <w:rStyle w:val="Hyperlink"/>
          </w:rPr>
          <w:t>r</w:t>
        </w:r>
        <w:r w:rsidRPr="007C6B7A">
          <w:rPr>
            <w:rStyle w:val="Hyperlink"/>
          </w:rPr>
          <w:t>.com/</w:t>
        </w:r>
      </w:hyperlink>
      <w:r>
        <w:t xml:space="preserve">) delivers training, organizes IT support, and has an </w:t>
      </w:r>
      <w:r w:rsidR="00786F4E">
        <w:t xml:space="preserve">assistive technology (AT) </w:t>
      </w:r>
      <w:r>
        <w:t>exhibition room for people with disabilities.</w:t>
      </w:r>
    </w:p>
    <w:p w:rsidR="00D77447" w:rsidRDefault="00D77447" w:rsidP="005C481E">
      <w:pPr>
        <w:pStyle w:val="MSBulletmain"/>
      </w:pPr>
      <w:r w:rsidRPr="007C6B7A">
        <w:rPr>
          <w:rStyle w:val="Strong"/>
        </w:rPr>
        <w:t>Osaka IT Station</w:t>
      </w:r>
      <w:r w:rsidR="00BE592F">
        <w:rPr>
          <w:rStyle w:val="Strong"/>
        </w:rPr>
        <w:t xml:space="preserve"> </w:t>
      </w:r>
      <w:r w:rsidR="00BE592F">
        <w:rPr>
          <w:rStyle w:val="Strong"/>
          <w:b w:val="0"/>
        </w:rPr>
        <w:t>(</w:t>
      </w:r>
      <w:hyperlink r:id="rId219" w:tooltip="External link to Osaka IT Station website" w:history="1">
        <w:r w:rsidR="00BE592F" w:rsidRPr="00510B7F">
          <w:rPr>
            <w:rStyle w:val="Hyperlink"/>
            <w:rFonts w:asciiTheme="minorHAnsi" w:hAnsiTheme="minorHAnsi"/>
          </w:rPr>
          <w:t>www.itsap</w:t>
        </w:r>
        <w:r w:rsidR="00BE592F" w:rsidRPr="00510B7F">
          <w:rPr>
            <w:rStyle w:val="Hyperlink"/>
            <w:rFonts w:asciiTheme="minorHAnsi" w:hAnsiTheme="minorHAnsi"/>
          </w:rPr>
          <w:t>o</w:t>
        </w:r>
        <w:r w:rsidR="00BE592F" w:rsidRPr="00510B7F">
          <w:rPr>
            <w:rStyle w:val="Hyperlink"/>
            <w:rFonts w:asciiTheme="minorHAnsi" w:hAnsiTheme="minorHAnsi"/>
          </w:rPr>
          <w:t>ot.jp/</w:t>
        </w:r>
      </w:hyperlink>
      <w:r w:rsidR="00BE592F">
        <w:rPr>
          <w:rStyle w:val="Strong"/>
          <w:b w:val="0"/>
        </w:rPr>
        <w:t>) pro</w:t>
      </w:r>
      <w:r>
        <w:t xml:space="preserve">vides work-related training, organizes IT support, and has an </w:t>
      </w:r>
      <w:r w:rsidR="00786F4E">
        <w:t xml:space="preserve">AT </w:t>
      </w:r>
      <w:r>
        <w:t>exhibition room for people with disabilities.</w:t>
      </w:r>
    </w:p>
    <w:p w:rsidR="00D77447" w:rsidRDefault="00D77447" w:rsidP="00341A56">
      <w:pPr>
        <w:pStyle w:val="MSHeading4"/>
      </w:pPr>
      <w:r>
        <w:t>In Latin America</w:t>
      </w:r>
    </w:p>
    <w:p w:rsidR="00D77447" w:rsidRDefault="00D77447" w:rsidP="005C481E">
      <w:pPr>
        <w:pStyle w:val="MSBulletmain"/>
      </w:pPr>
      <w:r w:rsidRPr="008251D9">
        <w:rPr>
          <w:rStyle w:val="Strong"/>
        </w:rPr>
        <w:t>POETA Accessible Centers</w:t>
      </w:r>
      <w:r w:rsidRPr="008251D9">
        <w:t xml:space="preserve"> in Latin America</w:t>
      </w:r>
      <w:r>
        <w:t xml:space="preserve"> (</w:t>
      </w:r>
      <w:hyperlink r:id="rId220" w:tooltip="External link to POETA website" w:history="1">
        <w:r w:rsidR="001B41CA" w:rsidRPr="00346344">
          <w:rPr>
            <w:rStyle w:val="Hyperlink"/>
          </w:rPr>
          <w:t>www.poeta-acc</w:t>
        </w:r>
        <w:r w:rsidR="001B41CA" w:rsidRPr="00346344">
          <w:rPr>
            <w:rStyle w:val="Hyperlink"/>
          </w:rPr>
          <w:t>e</w:t>
        </w:r>
        <w:r w:rsidR="001B41CA" w:rsidRPr="00346344">
          <w:rPr>
            <w:rStyle w:val="Hyperlink"/>
          </w:rPr>
          <w:t>sible.org/en/what-is/2-poeta-accesible</w:t>
        </w:r>
      </w:hyperlink>
      <w:r>
        <w:t>) deliver training in information and communications technology, civic education, and job readiness to thousands of at-risk youth and people with disabilities across Latin America and the Caribbean.</w:t>
      </w:r>
    </w:p>
    <w:p w:rsidR="00D77447" w:rsidRDefault="00D77447" w:rsidP="00341A56">
      <w:pPr>
        <w:pStyle w:val="MSHeading4"/>
      </w:pPr>
      <w:r>
        <w:t>In Europe</w:t>
      </w:r>
    </w:p>
    <w:p w:rsidR="00D77447" w:rsidRDefault="00D77447" w:rsidP="005C481E">
      <w:pPr>
        <w:pStyle w:val="MSBulletmain"/>
      </w:pPr>
      <w:r w:rsidRPr="007C6B7A">
        <w:rPr>
          <w:rStyle w:val="Strong"/>
        </w:rPr>
        <w:t>AbilityNet</w:t>
      </w:r>
      <w:r>
        <w:t xml:space="preserve"> in the UK (</w:t>
      </w:r>
      <w:hyperlink r:id="rId221" w:tooltip="External link to AbilityNet website" w:history="1">
        <w:r w:rsidRPr="007C6B7A">
          <w:rPr>
            <w:rStyle w:val="Hyperlink"/>
          </w:rPr>
          <w:t>www.abilityn</w:t>
        </w:r>
        <w:r w:rsidRPr="007C6B7A">
          <w:rPr>
            <w:rStyle w:val="Hyperlink"/>
          </w:rPr>
          <w:t>e</w:t>
        </w:r>
        <w:r w:rsidRPr="007C6B7A">
          <w:rPr>
            <w:rStyle w:val="Hyperlink"/>
          </w:rPr>
          <w:t>t.org.uk/</w:t>
        </w:r>
      </w:hyperlink>
      <w:r>
        <w:t xml:space="preserve">) ensures people with disabilities in the UK, whether as individuals or through supporting organizations, have accessible IT that enables and improves their lives. AbilityNet is the leading UK charity for computing and disability, and has a network of centers. A range of free resources are available from their </w:t>
      </w:r>
      <w:r w:rsidR="001F79DE">
        <w:t>website</w:t>
      </w:r>
      <w:r>
        <w:t xml:space="preserve">. AbilityNet also offers advice on </w:t>
      </w:r>
      <w:r w:rsidR="001F79DE">
        <w:t>w</w:t>
      </w:r>
      <w:r>
        <w:t>eb and software accessibility including user testing.</w:t>
      </w:r>
    </w:p>
    <w:p w:rsidR="00D77447" w:rsidRDefault="00D77447" w:rsidP="005C481E">
      <w:pPr>
        <w:pStyle w:val="MSBulletmain"/>
      </w:pPr>
      <w:r w:rsidRPr="007C6B7A">
        <w:rPr>
          <w:rStyle w:val="Strong"/>
        </w:rPr>
        <w:t>ONCE</w:t>
      </w:r>
      <w:r>
        <w:t xml:space="preserve"> The Spanish National Organization for the Blind (</w:t>
      </w:r>
      <w:hyperlink r:id="rId222" w:tooltip="External link to ONCE website" w:history="1">
        <w:r w:rsidRPr="007C6B7A">
          <w:rPr>
            <w:rStyle w:val="Hyperlink"/>
          </w:rPr>
          <w:t>www.</w:t>
        </w:r>
        <w:r w:rsidRPr="007C6B7A">
          <w:rPr>
            <w:rStyle w:val="Hyperlink"/>
          </w:rPr>
          <w:t>o</w:t>
        </w:r>
        <w:r w:rsidRPr="007C6B7A">
          <w:rPr>
            <w:rStyle w:val="Hyperlink"/>
          </w:rPr>
          <w:t>nce.es</w:t>
        </w:r>
      </w:hyperlink>
      <w:r>
        <w:t>) and its foundation, ONCE  Foundation for Cooperation and the Social Integration of People with Disabilities in Spain</w:t>
      </w:r>
      <w:r w:rsidR="008251D9">
        <w:t>,</w:t>
      </w:r>
      <w:r>
        <w:t xml:space="preserve"> provide work-related training and employment for people with disabilities, and universal accessibility, promoting the creation of universally accessible environments, products, and services.</w:t>
      </w:r>
    </w:p>
    <w:p w:rsidR="00D77447" w:rsidRDefault="00D77447" w:rsidP="005C481E">
      <w:pPr>
        <w:pStyle w:val="MSBulletmain"/>
      </w:pPr>
      <w:r w:rsidRPr="007C6B7A">
        <w:rPr>
          <w:rStyle w:val="Strong"/>
        </w:rPr>
        <w:t>Enable Ireland</w:t>
      </w:r>
      <w:r>
        <w:t xml:space="preserve"> (</w:t>
      </w:r>
      <w:hyperlink r:id="rId223" w:tooltip="External link to Enable Ireland website" w:history="1">
        <w:r w:rsidR="008251D9" w:rsidRPr="00510B7F">
          <w:rPr>
            <w:rStyle w:val="Hyperlink"/>
          </w:rPr>
          <w:t>www.enable</w:t>
        </w:r>
        <w:r w:rsidR="008251D9" w:rsidRPr="00510B7F">
          <w:rPr>
            <w:rStyle w:val="Hyperlink"/>
          </w:rPr>
          <w:t>i</w:t>
        </w:r>
        <w:r w:rsidR="008251D9" w:rsidRPr="00510B7F">
          <w:rPr>
            <w:rStyle w:val="Hyperlink"/>
          </w:rPr>
          <w:t>reland.ie/</w:t>
        </w:r>
      </w:hyperlink>
      <w:r>
        <w:t xml:space="preserve">) works in partnership with those who use its services to achieve maximum independence, choice, and inclusion in their communities. Enable Ireland runs a national assistive technology training service specializing in electronic assistive technology, providing advice and training on AT products to Enable Ireland service users and staff. </w:t>
      </w:r>
    </w:p>
    <w:p w:rsidR="00D77447" w:rsidRDefault="00D77447" w:rsidP="005C481E">
      <w:pPr>
        <w:pStyle w:val="MSBulletmain"/>
      </w:pPr>
      <w:r w:rsidRPr="007C6B7A">
        <w:rPr>
          <w:rStyle w:val="Strong"/>
        </w:rPr>
        <w:t>Charta 77/PCs without Barriers</w:t>
      </w:r>
      <w:r>
        <w:t xml:space="preserve"> in the Czech Republic (</w:t>
      </w:r>
      <w:hyperlink r:id="rId224" w:tooltip="External link Czech Republic Charta 77/PCs without Barriers website" w:history="1">
        <w:r w:rsidRPr="007C6B7A">
          <w:rPr>
            <w:rStyle w:val="Hyperlink"/>
          </w:rPr>
          <w:t>en.k</w:t>
        </w:r>
        <w:r w:rsidRPr="007C6B7A">
          <w:rPr>
            <w:rStyle w:val="Hyperlink"/>
          </w:rPr>
          <w:t>o</w:t>
        </w:r>
        <w:r w:rsidRPr="007C6B7A">
          <w:rPr>
            <w:rStyle w:val="Hyperlink"/>
          </w:rPr>
          <w:t>ntobariery.cz/</w:t>
        </w:r>
      </w:hyperlink>
      <w:r>
        <w:t>) provides technology knowledge and support to those living with disabilities through 16 PC centers across the Czech Republic.</w:t>
      </w:r>
    </w:p>
    <w:p w:rsidR="00D77447" w:rsidRDefault="00D77447" w:rsidP="005C481E">
      <w:pPr>
        <w:pStyle w:val="MSBulletmain"/>
      </w:pPr>
      <w:r w:rsidRPr="007C6B7A">
        <w:rPr>
          <w:rStyle w:val="Strong"/>
        </w:rPr>
        <w:t>The Organization of People with Disabilities and Their Friends APEIRONS</w:t>
      </w:r>
      <w:r>
        <w:t xml:space="preserve"> in Latvia (</w:t>
      </w:r>
      <w:hyperlink r:id="rId225" w:tooltip="External link to APEIRONS website" w:history="1">
        <w:r w:rsidRPr="007C6B7A">
          <w:rPr>
            <w:rStyle w:val="Hyperlink"/>
          </w:rPr>
          <w:t>www.ap</w:t>
        </w:r>
        <w:r w:rsidRPr="007C6B7A">
          <w:rPr>
            <w:rStyle w:val="Hyperlink"/>
          </w:rPr>
          <w:t>e</w:t>
        </w:r>
        <w:r w:rsidRPr="007C6B7A">
          <w:rPr>
            <w:rStyle w:val="Hyperlink"/>
          </w:rPr>
          <w:t>irons.lv/</w:t>
        </w:r>
      </w:hyperlink>
      <w:r>
        <w:t>) has a goal to integrate people with disabilities into society as well as creating more accepting attitudes towards them from the general public. The organization operates a lab in downtown Riga where people can take classes, learn about accessible technologies, and test various options.</w:t>
      </w:r>
    </w:p>
    <w:p w:rsidR="009F09C9" w:rsidRDefault="00D77447" w:rsidP="005C481E">
      <w:pPr>
        <w:pStyle w:val="MSBulletmain"/>
      </w:pPr>
      <w:r w:rsidRPr="007C6B7A">
        <w:rPr>
          <w:rStyle w:val="Strong"/>
        </w:rPr>
        <w:t>The eCentrum project</w:t>
      </w:r>
      <w:r>
        <w:t xml:space="preserve"> in Poland (</w:t>
      </w:r>
      <w:hyperlink r:id="rId226" w:tooltip="External link to the eCentrum project website" w:history="1">
        <w:r w:rsidRPr="007C6B7A">
          <w:rPr>
            <w:rStyle w:val="Hyperlink"/>
          </w:rPr>
          <w:t>www</w:t>
        </w:r>
        <w:r w:rsidRPr="007C6B7A">
          <w:rPr>
            <w:rStyle w:val="Hyperlink"/>
          </w:rPr>
          <w:t>.</w:t>
        </w:r>
        <w:r w:rsidRPr="007C6B7A">
          <w:rPr>
            <w:rStyle w:val="Hyperlink"/>
          </w:rPr>
          <w:t>idn.org.pl/</w:t>
        </w:r>
      </w:hyperlink>
      <w:r>
        <w:t>) specializes in the use of modern technologies in education and mobilization for those living with disabilities, creating e-learning and blended learning educational programs as well as desktop training at severa</w:t>
      </w:r>
      <w:r w:rsidR="007C6B7A">
        <w:t>l locations throughout Poland.</w:t>
      </w:r>
    </w:p>
    <w:p w:rsidR="009A3629" w:rsidRDefault="009A3629" w:rsidP="00D73943">
      <w:pPr>
        <w:pStyle w:val="MSHeading2"/>
        <w:spacing w:before="0"/>
      </w:pPr>
      <w:bookmarkStart w:id="48" w:name="_Toc390159976"/>
      <w:r>
        <w:t>Assistive Technology Decision Tree</w:t>
      </w:r>
      <w:bookmarkEnd w:id="48"/>
    </w:p>
    <w:p w:rsidR="009A3629" w:rsidRPr="005C4A0F" w:rsidRDefault="007A63C9" w:rsidP="009A3629">
      <w:pPr>
        <w:pStyle w:val="MSBody"/>
      </w:pPr>
      <w:r>
        <w:t>T</w:t>
      </w:r>
      <w:r w:rsidR="006F59A0">
        <w:t xml:space="preserve">he following </w:t>
      </w:r>
      <w:r w:rsidR="009A3629" w:rsidRPr="009A3629">
        <w:rPr>
          <w:rStyle w:val="Strong"/>
        </w:rPr>
        <w:t>Assistive Technology Decision Tree</w:t>
      </w:r>
      <w:r w:rsidR="009A3629" w:rsidRPr="009A3629">
        <w:t xml:space="preserve">, </w:t>
      </w:r>
      <w:r>
        <w:t xml:space="preserve">by </w:t>
      </w:r>
      <w:hyperlink r:id="rId227" w:tooltip="External link to the Unum website" w:history="1">
        <w:r w:rsidRPr="007A63C9">
          <w:rPr>
            <w:rStyle w:val="Hyperlink"/>
          </w:rPr>
          <w:t>Un</w:t>
        </w:r>
        <w:r w:rsidRPr="007A63C9">
          <w:rPr>
            <w:rStyle w:val="Hyperlink"/>
          </w:rPr>
          <w:t>u</w:t>
        </w:r>
        <w:r w:rsidRPr="007A63C9">
          <w:rPr>
            <w:rStyle w:val="Hyperlink"/>
          </w:rPr>
          <w:t>m</w:t>
        </w:r>
      </w:hyperlink>
      <w:r w:rsidR="001B41CA">
        <w:t xml:space="preserve"> (</w:t>
      </w:r>
      <w:hyperlink r:id="rId228" w:tooltip="External link to Unum website" w:history="1">
        <w:r w:rsidR="001B41CA" w:rsidRPr="00346344">
          <w:rPr>
            <w:rStyle w:val="Hyperlink"/>
          </w:rPr>
          <w:t>http://w</w:t>
        </w:r>
        <w:r w:rsidR="001B41CA" w:rsidRPr="00346344">
          <w:rPr>
            <w:rStyle w:val="Hyperlink"/>
          </w:rPr>
          <w:t>w</w:t>
        </w:r>
        <w:r w:rsidR="001B41CA" w:rsidRPr="00346344">
          <w:rPr>
            <w:rStyle w:val="Hyperlink"/>
          </w:rPr>
          <w:t>w.unum.com/</w:t>
        </w:r>
      </w:hyperlink>
      <w:r w:rsidR="001B41CA">
        <w:t>),</w:t>
      </w:r>
      <w:r w:rsidR="006F59A0">
        <w:t xml:space="preserve"> helps select assistive technology by leading you through </w:t>
      </w:r>
      <w:r w:rsidR="0009110B">
        <w:t>a process of selecting</w:t>
      </w:r>
      <w:r w:rsidR="006F59A0">
        <w:t xml:space="preserve"> impairment type,</w:t>
      </w:r>
      <w:r w:rsidR="0009110B">
        <w:t xml:space="preserve"> then</w:t>
      </w:r>
      <w:r w:rsidR="006F59A0">
        <w:t xml:space="preserve"> level of functionality</w:t>
      </w:r>
      <w:r w:rsidR="0009110B">
        <w:t>,</w:t>
      </w:r>
      <w:r w:rsidR="006F59A0">
        <w:t xml:space="preserve"> and </w:t>
      </w:r>
      <w:r w:rsidR="0009110B">
        <w:t>finally</w:t>
      </w:r>
      <w:r w:rsidR="006F59A0">
        <w:t xml:space="preserve"> </w:t>
      </w:r>
      <w:r w:rsidR="0009110B">
        <w:t>providing</w:t>
      </w:r>
      <w:r w:rsidR="006F59A0">
        <w:t xml:space="preserve"> suggested technology. </w:t>
      </w:r>
      <w:r>
        <w:t xml:space="preserve">The table has been adapted from the original flowchart with permission from Unum. </w:t>
      </w:r>
      <w:r w:rsidR="00604817">
        <w:t>Download</w:t>
      </w:r>
      <w:r>
        <w:t xml:space="preserve"> the original</w:t>
      </w:r>
      <w:r w:rsidR="00604817">
        <w:t xml:space="preserve"> </w:t>
      </w:r>
      <w:hyperlink r:id="rId229" w:tooltip="Download the Assistive Technology Decision Tree by UnumProvident from the Microsoft Download Center" w:history="1">
        <w:r w:rsidR="009A3629" w:rsidRPr="009A3629">
          <w:rPr>
            <w:rStyle w:val="Hyperlink"/>
          </w:rPr>
          <w:t>Assist</w:t>
        </w:r>
        <w:r w:rsidR="009A3629" w:rsidRPr="009A3629">
          <w:rPr>
            <w:rStyle w:val="Hyperlink"/>
          </w:rPr>
          <w:t>i</w:t>
        </w:r>
        <w:r w:rsidR="009A3629" w:rsidRPr="009A3629">
          <w:rPr>
            <w:rStyle w:val="Hyperlink"/>
          </w:rPr>
          <w:t>ve</w:t>
        </w:r>
        <w:r w:rsidR="009A3629" w:rsidRPr="009A3629">
          <w:rPr>
            <w:rStyle w:val="Hyperlink"/>
          </w:rPr>
          <w:t xml:space="preserve"> </w:t>
        </w:r>
        <w:r w:rsidR="009A3629" w:rsidRPr="009A3629">
          <w:rPr>
            <w:rStyle w:val="Hyperlink"/>
          </w:rPr>
          <w:t xml:space="preserve">Technology Decision Tree </w:t>
        </w:r>
        <w:r w:rsidR="006F59A0">
          <w:rPr>
            <w:rStyle w:val="Hyperlink"/>
          </w:rPr>
          <w:t xml:space="preserve">flowchart </w:t>
        </w:r>
        <w:r w:rsidR="009A3629" w:rsidRPr="009A3629">
          <w:rPr>
            <w:rStyle w:val="Hyperlink"/>
          </w:rPr>
          <w:t>by Unum</w:t>
        </w:r>
      </w:hyperlink>
      <w:r w:rsidR="00342725">
        <w:rPr>
          <w:rStyle w:val="FootnoteReference"/>
          <w:color w:val="0054A6" w:themeColor="accent4"/>
          <w:u w:val="single"/>
        </w:rPr>
        <w:footnoteReference w:id="20"/>
      </w:r>
      <w:r w:rsidR="005C4A0F" w:rsidRPr="005C4A0F">
        <w:rPr>
          <w:rStyle w:val="Hyperlink"/>
          <w:u w:val="none"/>
        </w:rPr>
        <w:t>.</w:t>
      </w:r>
    </w:p>
    <w:p w:rsidR="006F59A0" w:rsidRPr="000D5F3B" w:rsidRDefault="006F59A0" w:rsidP="006F59A0">
      <w:pPr>
        <w:pStyle w:val="MSBody"/>
        <w:rPr>
          <w:rFonts w:cs="Segoe UI"/>
        </w:rPr>
      </w:pPr>
      <w:r w:rsidRPr="006F59A0">
        <w:rPr>
          <w:rStyle w:val="Strong"/>
          <w:rFonts w:ascii="Segoe UI" w:hAnsi="Segoe UI" w:cs="Segoe UI"/>
        </w:rPr>
        <w:t>Table</w:t>
      </w:r>
      <w:r w:rsidR="000D5F3B">
        <w:rPr>
          <w:rStyle w:val="Strong"/>
          <w:rFonts w:ascii="Segoe UI" w:hAnsi="Segoe UI" w:cs="Segoe UI"/>
        </w:rPr>
        <w:t xml:space="preserve"> 4-1</w:t>
      </w:r>
      <w:r w:rsidR="009A3629" w:rsidRPr="006F59A0">
        <w:rPr>
          <w:rFonts w:cs="Segoe UI"/>
        </w:rPr>
        <w:t xml:space="preserve">. </w:t>
      </w:r>
      <w:r w:rsidR="009A3629" w:rsidRPr="000D5F3B">
        <w:rPr>
          <w:rFonts w:cs="Segoe UI"/>
          <w:b/>
        </w:rPr>
        <w:t>Assistive Technology Decision Tree</w:t>
      </w:r>
      <w:r w:rsidR="0009110B" w:rsidRPr="000D5F3B">
        <w:rPr>
          <w:rFonts w:cs="Segoe UI"/>
          <w:b/>
        </w:rPr>
        <w:t xml:space="preserve"> – Range of Motion</w:t>
      </w:r>
      <w:r w:rsidR="0009110B" w:rsidRPr="000D5F3B">
        <w:rPr>
          <w:rFonts w:cs="Segoe UI"/>
        </w:rPr>
        <w:t xml:space="preserve"> </w:t>
      </w:r>
    </w:p>
    <w:tbl>
      <w:tblPr>
        <w:tblStyle w:val="TableGrid"/>
        <w:tblW w:w="0" w:type="auto"/>
        <w:tblLook w:val="04A0" w:firstRow="1" w:lastRow="0" w:firstColumn="1" w:lastColumn="0" w:noHBand="0" w:noVBand="1"/>
        <w:tblCaption w:val="Table of assistive technology related to specific impairments"/>
        <w:tblDescription w:val="Table of assistive technology related to range of motion impairments"/>
      </w:tblPr>
      <w:tblGrid>
        <w:gridCol w:w="1321"/>
        <w:gridCol w:w="1448"/>
        <w:gridCol w:w="6581"/>
      </w:tblGrid>
      <w:tr w:rsidR="006F59A0" w:rsidRPr="006F59A0" w:rsidTr="00F567DF">
        <w:trPr>
          <w:tblHeader/>
        </w:trPr>
        <w:tc>
          <w:tcPr>
            <w:tcW w:w="1287" w:type="dxa"/>
            <w:shd w:val="clear" w:color="auto" w:fill="7030A0"/>
          </w:tcPr>
          <w:p w:rsidR="006F59A0" w:rsidRPr="00F567DF" w:rsidRDefault="006F59A0" w:rsidP="00987C81">
            <w:pPr>
              <w:rPr>
                <w:rFonts w:ascii="Segoe UI" w:hAnsi="Segoe UI" w:cs="Segoe UI"/>
                <w:b/>
                <w:color w:val="FFFFFF" w:themeColor="background1"/>
              </w:rPr>
            </w:pPr>
            <w:r w:rsidRPr="00F567DF">
              <w:rPr>
                <w:rFonts w:ascii="Segoe UI" w:hAnsi="Segoe UI" w:cs="Segoe UI"/>
                <w:b/>
                <w:color w:val="FFFFFF" w:themeColor="background1"/>
              </w:rPr>
              <w:t>Impairment</w:t>
            </w:r>
          </w:p>
        </w:tc>
        <w:tc>
          <w:tcPr>
            <w:tcW w:w="1448" w:type="dxa"/>
            <w:shd w:val="clear" w:color="auto" w:fill="7030A0"/>
          </w:tcPr>
          <w:p w:rsidR="006F59A0" w:rsidRPr="00F567DF" w:rsidRDefault="006F59A0" w:rsidP="00987C81">
            <w:pPr>
              <w:rPr>
                <w:rFonts w:ascii="Segoe UI" w:hAnsi="Segoe UI" w:cs="Segoe UI"/>
                <w:b/>
                <w:color w:val="FFFFFF" w:themeColor="background1"/>
              </w:rPr>
            </w:pPr>
            <w:r w:rsidRPr="00F567DF">
              <w:rPr>
                <w:rFonts w:ascii="Segoe UI" w:hAnsi="Segoe UI" w:cs="Segoe UI"/>
                <w:b/>
                <w:color w:val="FFFFFF" w:themeColor="background1"/>
              </w:rPr>
              <w:t>Level  of Functionality</w:t>
            </w:r>
          </w:p>
        </w:tc>
        <w:tc>
          <w:tcPr>
            <w:tcW w:w="6841" w:type="dxa"/>
            <w:shd w:val="clear" w:color="auto" w:fill="7030A0"/>
          </w:tcPr>
          <w:p w:rsidR="006F59A0" w:rsidRPr="00F567DF" w:rsidRDefault="006F59A0" w:rsidP="00987C81">
            <w:pPr>
              <w:rPr>
                <w:rFonts w:ascii="Segoe UI" w:hAnsi="Segoe UI" w:cs="Segoe UI"/>
                <w:b/>
                <w:color w:val="FFFFFF" w:themeColor="background1"/>
              </w:rPr>
            </w:pPr>
            <w:r w:rsidRPr="00F567DF">
              <w:rPr>
                <w:rFonts w:ascii="Segoe UI" w:hAnsi="Segoe UI" w:cs="Segoe UI"/>
                <w:b/>
                <w:color w:val="FFFFFF" w:themeColor="background1"/>
              </w:rPr>
              <w:t>Suggested Technology</w:t>
            </w:r>
          </w:p>
        </w:tc>
      </w:tr>
      <w:tr w:rsidR="006F59A0" w:rsidRPr="006F59A0" w:rsidTr="00987C81">
        <w:tc>
          <w:tcPr>
            <w:tcW w:w="1287" w:type="dxa"/>
          </w:tcPr>
          <w:p w:rsidR="006F59A0" w:rsidRPr="006F59A0" w:rsidRDefault="006F59A0" w:rsidP="00342725">
            <w:pPr>
              <w:rPr>
                <w:rFonts w:ascii="Segoe UI" w:hAnsi="Segoe UI" w:cs="Segoe UI"/>
                <w:b/>
              </w:rPr>
            </w:pPr>
            <w:r w:rsidRPr="006F59A0">
              <w:rPr>
                <w:rFonts w:ascii="Segoe UI" w:hAnsi="Segoe UI" w:cs="Segoe UI"/>
                <w:b/>
              </w:rPr>
              <w:t xml:space="preserve">Range of Motion </w:t>
            </w:r>
          </w:p>
        </w:tc>
        <w:tc>
          <w:tcPr>
            <w:tcW w:w="1448" w:type="dxa"/>
          </w:tcPr>
          <w:p w:rsidR="006F59A0" w:rsidRPr="006F59A0" w:rsidRDefault="0094716F" w:rsidP="0094716F">
            <w:pPr>
              <w:rPr>
                <w:rFonts w:ascii="Segoe UI" w:hAnsi="Segoe UI" w:cs="Segoe UI"/>
              </w:rPr>
            </w:pPr>
            <w:r>
              <w:rPr>
                <w:rFonts w:ascii="Segoe UI" w:hAnsi="Segoe UI" w:cs="Segoe UI"/>
              </w:rPr>
              <w:t>Good range of motion</w:t>
            </w:r>
            <w:r w:rsidR="006F59A0" w:rsidRPr="006F59A0">
              <w:rPr>
                <w:rFonts w:ascii="Segoe UI" w:hAnsi="Segoe UI" w:cs="Segoe UI"/>
              </w:rPr>
              <w:t>-</w:t>
            </w:r>
            <w:r>
              <w:rPr>
                <w:rFonts w:ascii="Segoe UI" w:hAnsi="Segoe UI" w:cs="Segoe UI"/>
              </w:rPr>
              <w:t>grasp and p</w:t>
            </w:r>
            <w:r w:rsidR="006F59A0" w:rsidRPr="006F59A0">
              <w:rPr>
                <w:rFonts w:ascii="Segoe UI" w:hAnsi="Segoe UI" w:cs="Segoe UI"/>
              </w:rPr>
              <w:t>oint</w:t>
            </w:r>
          </w:p>
        </w:tc>
        <w:tc>
          <w:tcPr>
            <w:tcW w:w="6841" w:type="dxa"/>
          </w:tcPr>
          <w:p w:rsidR="006F59A0" w:rsidRPr="006F59A0" w:rsidRDefault="006F59A0" w:rsidP="007A7CD4">
            <w:pPr>
              <w:pStyle w:val="ListParagraph"/>
              <w:numPr>
                <w:ilvl w:val="0"/>
                <w:numId w:val="8"/>
              </w:numPr>
              <w:spacing w:after="0"/>
              <w:rPr>
                <w:rFonts w:ascii="Segoe UI" w:hAnsi="Segoe UI" w:cs="Segoe UI"/>
              </w:rPr>
            </w:pPr>
            <w:r w:rsidRPr="006F59A0">
              <w:rPr>
                <w:rFonts w:ascii="Segoe UI" w:hAnsi="Segoe UI" w:cs="Segoe UI"/>
              </w:rPr>
              <w:t>Alternative pointing devices</w:t>
            </w:r>
          </w:p>
          <w:p w:rsidR="006F59A0" w:rsidRPr="006F59A0" w:rsidRDefault="006F59A0" w:rsidP="007A7CD4">
            <w:pPr>
              <w:pStyle w:val="ListParagraph"/>
              <w:numPr>
                <w:ilvl w:val="0"/>
                <w:numId w:val="8"/>
              </w:numPr>
              <w:spacing w:after="0"/>
              <w:rPr>
                <w:rFonts w:ascii="Segoe UI" w:hAnsi="Segoe UI" w:cs="Segoe UI"/>
              </w:rPr>
            </w:pPr>
            <w:r w:rsidRPr="006F59A0">
              <w:rPr>
                <w:rFonts w:ascii="Segoe UI" w:hAnsi="Segoe UI" w:cs="Segoe UI"/>
              </w:rPr>
              <w:t>Ergo keyboard</w:t>
            </w:r>
          </w:p>
          <w:p w:rsidR="006F59A0" w:rsidRPr="006F59A0" w:rsidRDefault="00342725" w:rsidP="007A7CD4">
            <w:pPr>
              <w:pStyle w:val="ListParagraph"/>
              <w:numPr>
                <w:ilvl w:val="0"/>
                <w:numId w:val="8"/>
              </w:numPr>
              <w:spacing w:after="0"/>
              <w:rPr>
                <w:rFonts w:ascii="Segoe UI" w:hAnsi="Segoe UI" w:cs="Segoe UI"/>
              </w:rPr>
            </w:pPr>
            <w:r>
              <w:rPr>
                <w:rFonts w:ascii="Segoe UI" w:hAnsi="Segoe UI" w:cs="Segoe UI"/>
              </w:rPr>
              <w:t>Mova</w:t>
            </w:r>
            <w:r w:rsidR="006F59A0" w:rsidRPr="006F59A0">
              <w:rPr>
                <w:rFonts w:ascii="Segoe UI" w:hAnsi="Segoe UI" w:cs="Segoe UI"/>
              </w:rPr>
              <w:t>ble numeric keypad</w:t>
            </w:r>
          </w:p>
          <w:p w:rsidR="006F59A0" w:rsidRPr="006F59A0" w:rsidRDefault="006F59A0" w:rsidP="007A7CD4">
            <w:pPr>
              <w:pStyle w:val="ListParagraph"/>
              <w:numPr>
                <w:ilvl w:val="0"/>
                <w:numId w:val="8"/>
              </w:numPr>
              <w:spacing w:after="0"/>
              <w:rPr>
                <w:rFonts w:ascii="Segoe UI" w:hAnsi="Segoe UI" w:cs="Segoe UI"/>
              </w:rPr>
            </w:pPr>
            <w:r w:rsidRPr="006F59A0">
              <w:rPr>
                <w:rFonts w:ascii="Segoe UI" w:hAnsi="Segoe UI" w:cs="Segoe UI"/>
              </w:rPr>
              <w:t>Electric office equipment</w:t>
            </w:r>
          </w:p>
          <w:p w:rsidR="006F59A0" w:rsidRPr="006F59A0" w:rsidRDefault="006F59A0" w:rsidP="007A7CD4">
            <w:pPr>
              <w:pStyle w:val="ListParagraph"/>
              <w:numPr>
                <w:ilvl w:val="0"/>
                <w:numId w:val="8"/>
              </w:numPr>
              <w:spacing w:after="0"/>
              <w:rPr>
                <w:rFonts w:ascii="Segoe UI" w:hAnsi="Segoe UI" w:cs="Segoe UI"/>
              </w:rPr>
            </w:pPr>
            <w:r w:rsidRPr="006F59A0">
              <w:rPr>
                <w:rFonts w:ascii="Segoe UI" w:hAnsi="Segoe UI" w:cs="Segoe UI"/>
              </w:rPr>
              <w:t>Touchscreen</w:t>
            </w:r>
          </w:p>
        </w:tc>
      </w:tr>
      <w:tr w:rsidR="006F59A0" w:rsidRPr="006F59A0" w:rsidTr="00987C81">
        <w:tc>
          <w:tcPr>
            <w:tcW w:w="1287" w:type="dxa"/>
          </w:tcPr>
          <w:p w:rsidR="006F59A0" w:rsidRPr="006F59A0" w:rsidRDefault="00CB3275" w:rsidP="00342725">
            <w:pPr>
              <w:rPr>
                <w:rFonts w:ascii="Segoe UI" w:hAnsi="Segoe UI" w:cs="Segoe UI"/>
                <w:b/>
              </w:rPr>
            </w:pPr>
            <w:r w:rsidRPr="006F59A0">
              <w:rPr>
                <w:rFonts w:ascii="Segoe UI" w:hAnsi="Segoe UI" w:cs="Segoe UI"/>
                <w:b/>
              </w:rPr>
              <w:t xml:space="preserve">Range of Motion </w:t>
            </w:r>
          </w:p>
        </w:tc>
        <w:tc>
          <w:tcPr>
            <w:tcW w:w="1448" w:type="dxa"/>
          </w:tcPr>
          <w:p w:rsidR="006F59A0" w:rsidRPr="006F59A0" w:rsidRDefault="006F59A0" w:rsidP="00987C81">
            <w:pPr>
              <w:rPr>
                <w:rFonts w:ascii="Segoe UI" w:hAnsi="Segoe UI" w:cs="Segoe UI"/>
              </w:rPr>
            </w:pPr>
            <w:r w:rsidRPr="006F59A0">
              <w:rPr>
                <w:rFonts w:ascii="Segoe UI" w:hAnsi="Segoe UI" w:cs="Segoe UI"/>
              </w:rPr>
              <w:t>Point, but no grasp</w:t>
            </w:r>
          </w:p>
        </w:tc>
        <w:tc>
          <w:tcPr>
            <w:tcW w:w="6841" w:type="dxa"/>
          </w:tcPr>
          <w:p w:rsidR="006F59A0" w:rsidRPr="006F59A0" w:rsidRDefault="006F59A0" w:rsidP="007A7CD4">
            <w:pPr>
              <w:pStyle w:val="ListParagraph"/>
              <w:numPr>
                <w:ilvl w:val="0"/>
                <w:numId w:val="9"/>
              </w:numPr>
              <w:spacing w:after="0"/>
              <w:rPr>
                <w:rFonts w:ascii="Segoe UI" w:hAnsi="Segoe UI" w:cs="Segoe UI"/>
              </w:rPr>
            </w:pPr>
            <w:r w:rsidRPr="006F59A0">
              <w:rPr>
                <w:rFonts w:ascii="Segoe UI" w:hAnsi="Segoe UI" w:cs="Segoe UI"/>
              </w:rPr>
              <w:t>Alternative pointing devices</w:t>
            </w:r>
          </w:p>
          <w:p w:rsidR="006F59A0" w:rsidRPr="006F59A0" w:rsidRDefault="006F59A0" w:rsidP="007A7CD4">
            <w:pPr>
              <w:pStyle w:val="ListParagraph"/>
              <w:numPr>
                <w:ilvl w:val="0"/>
                <w:numId w:val="9"/>
              </w:numPr>
              <w:spacing w:after="0"/>
              <w:rPr>
                <w:rFonts w:ascii="Segoe UI" w:hAnsi="Segoe UI" w:cs="Segoe UI"/>
              </w:rPr>
            </w:pPr>
            <w:r w:rsidRPr="006F59A0">
              <w:rPr>
                <w:rFonts w:ascii="Segoe UI" w:hAnsi="Segoe UI" w:cs="Segoe UI"/>
              </w:rPr>
              <w:t>Over/undersized keyboard</w:t>
            </w:r>
          </w:p>
          <w:p w:rsidR="006F59A0" w:rsidRPr="006F59A0" w:rsidRDefault="006F59A0" w:rsidP="007A7CD4">
            <w:pPr>
              <w:pStyle w:val="ListParagraph"/>
              <w:numPr>
                <w:ilvl w:val="0"/>
                <w:numId w:val="9"/>
              </w:numPr>
              <w:spacing w:before="240" w:after="0"/>
              <w:rPr>
                <w:rFonts w:ascii="Segoe UI" w:hAnsi="Segoe UI" w:cs="Segoe UI"/>
              </w:rPr>
            </w:pPr>
            <w:r w:rsidRPr="006F59A0">
              <w:rPr>
                <w:rFonts w:ascii="Segoe UI" w:hAnsi="Segoe UI" w:cs="Segoe UI"/>
              </w:rPr>
              <w:t>Word prediction software</w:t>
            </w:r>
          </w:p>
          <w:p w:rsidR="006F59A0" w:rsidRPr="006F59A0" w:rsidRDefault="006F59A0" w:rsidP="007A7CD4">
            <w:pPr>
              <w:pStyle w:val="ListParagraph"/>
              <w:numPr>
                <w:ilvl w:val="0"/>
                <w:numId w:val="9"/>
              </w:numPr>
              <w:spacing w:after="0"/>
              <w:rPr>
                <w:rFonts w:ascii="Segoe UI" w:hAnsi="Segoe UI" w:cs="Segoe UI"/>
              </w:rPr>
            </w:pPr>
            <w:r w:rsidRPr="006F59A0">
              <w:rPr>
                <w:rFonts w:ascii="Segoe UI" w:hAnsi="Segoe UI" w:cs="Segoe UI"/>
              </w:rPr>
              <w:t>Voice integrated software</w:t>
            </w:r>
          </w:p>
          <w:p w:rsidR="006F59A0" w:rsidRPr="006F59A0" w:rsidRDefault="006F59A0" w:rsidP="007A7CD4">
            <w:pPr>
              <w:pStyle w:val="ListParagraph"/>
              <w:numPr>
                <w:ilvl w:val="0"/>
                <w:numId w:val="9"/>
              </w:numPr>
              <w:spacing w:after="0"/>
              <w:rPr>
                <w:rFonts w:ascii="Segoe UI" w:hAnsi="Segoe UI" w:cs="Segoe UI"/>
              </w:rPr>
            </w:pPr>
            <w:r w:rsidRPr="006F59A0">
              <w:rPr>
                <w:rFonts w:ascii="Segoe UI" w:hAnsi="Segoe UI" w:cs="Segoe UI"/>
              </w:rPr>
              <w:t>Wireless headset</w:t>
            </w:r>
          </w:p>
          <w:p w:rsidR="006F59A0" w:rsidRPr="006F59A0" w:rsidRDefault="006F59A0" w:rsidP="007A7CD4">
            <w:pPr>
              <w:pStyle w:val="ListParagraph"/>
              <w:numPr>
                <w:ilvl w:val="0"/>
                <w:numId w:val="9"/>
              </w:numPr>
              <w:spacing w:after="0"/>
              <w:rPr>
                <w:rFonts w:ascii="Segoe UI" w:hAnsi="Segoe UI" w:cs="Segoe UI"/>
              </w:rPr>
            </w:pPr>
            <w:r w:rsidRPr="006F59A0">
              <w:rPr>
                <w:rFonts w:ascii="Segoe UI" w:hAnsi="Segoe UI" w:cs="Segoe UI"/>
              </w:rPr>
              <w:t>Large button phone</w:t>
            </w:r>
          </w:p>
          <w:p w:rsidR="006F59A0" w:rsidRPr="006F59A0" w:rsidRDefault="006F59A0" w:rsidP="007A7CD4">
            <w:pPr>
              <w:pStyle w:val="ListParagraph"/>
              <w:numPr>
                <w:ilvl w:val="0"/>
                <w:numId w:val="9"/>
              </w:numPr>
              <w:spacing w:after="0"/>
              <w:rPr>
                <w:rFonts w:ascii="Segoe UI" w:hAnsi="Segoe UI" w:cs="Segoe UI"/>
              </w:rPr>
            </w:pPr>
            <w:r w:rsidRPr="006F59A0">
              <w:rPr>
                <w:rFonts w:ascii="Segoe UI" w:hAnsi="Segoe UI" w:cs="Segoe UI"/>
              </w:rPr>
              <w:t>Touchscreen</w:t>
            </w:r>
          </w:p>
        </w:tc>
      </w:tr>
      <w:tr w:rsidR="006F59A0" w:rsidRPr="006F59A0" w:rsidTr="00987C81">
        <w:tc>
          <w:tcPr>
            <w:tcW w:w="1287" w:type="dxa"/>
          </w:tcPr>
          <w:p w:rsidR="006F59A0" w:rsidRPr="006F59A0" w:rsidRDefault="00CB3275" w:rsidP="00342725">
            <w:pPr>
              <w:rPr>
                <w:rFonts w:ascii="Segoe UI" w:hAnsi="Segoe UI" w:cs="Segoe UI"/>
                <w:b/>
              </w:rPr>
            </w:pPr>
            <w:r w:rsidRPr="006F59A0">
              <w:rPr>
                <w:rFonts w:ascii="Segoe UI" w:hAnsi="Segoe UI" w:cs="Segoe UI"/>
                <w:b/>
              </w:rPr>
              <w:t xml:space="preserve">Range of Motion </w:t>
            </w:r>
          </w:p>
        </w:tc>
        <w:tc>
          <w:tcPr>
            <w:tcW w:w="1448" w:type="dxa"/>
          </w:tcPr>
          <w:p w:rsidR="006F59A0" w:rsidRPr="006F59A0" w:rsidRDefault="006F59A0" w:rsidP="00987C81">
            <w:pPr>
              <w:rPr>
                <w:rFonts w:ascii="Segoe UI" w:hAnsi="Segoe UI" w:cs="Segoe UI"/>
              </w:rPr>
            </w:pPr>
            <w:r w:rsidRPr="006F59A0">
              <w:rPr>
                <w:rFonts w:ascii="Segoe UI" w:hAnsi="Segoe UI" w:cs="Segoe UI"/>
              </w:rPr>
              <w:t>No dexterity</w:t>
            </w:r>
          </w:p>
        </w:tc>
        <w:tc>
          <w:tcPr>
            <w:tcW w:w="6841" w:type="dxa"/>
          </w:tcPr>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Foot mouse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Over/undersized keyboard</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Movable numeric keypad</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 xml:space="preserve">Electric office equipment </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Macro writing software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Voice integrated software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Wireless headset</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Telephone foot switch</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Hands-free telephone</w:t>
            </w:r>
          </w:p>
        </w:tc>
      </w:tr>
      <w:tr w:rsidR="006F59A0" w:rsidRPr="006F59A0" w:rsidTr="00CB3275">
        <w:trPr>
          <w:cantSplit/>
        </w:trPr>
        <w:tc>
          <w:tcPr>
            <w:tcW w:w="1287" w:type="dxa"/>
          </w:tcPr>
          <w:p w:rsidR="006F59A0" w:rsidRPr="006F59A0" w:rsidRDefault="00CB3275" w:rsidP="00342725">
            <w:pPr>
              <w:rPr>
                <w:rFonts w:ascii="Segoe UI" w:hAnsi="Segoe UI" w:cs="Segoe UI"/>
                <w:b/>
              </w:rPr>
            </w:pPr>
            <w:r w:rsidRPr="006F59A0">
              <w:rPr>
                <w:rFonts w:ascii="Segoe UI" w:hAnsi="Segoe UI" w:cs="Segoe UI"/>
                <w:b/>
              </w:rPr>
              <w:t xml:space="preserve">Range of Motion </w:t>
            </w:r>
          </w:p>
        </w:tc>
        <w:tc>
          <w:tcPr>
            <w:tcW w:w="1448" w:type="dxa"/>
          </w:tcPr>
          <w:p w:rsidR="006F59A0" w:rsidRPr="006F59A0" w:rsidRDefault="006F59A0" w:rsidP="00987C81">
            <w:pPr>
              <w:rPr>
                <w:rFonts w:ascii="Segoe UI" w:hAnsi="Segoe UI" w:cs="Segoe UI"/>
              </w:rPr>
            </w:pPr>
            <w:r w:rsidRPr="006F59A0">
              <w:rPr>
                <w:rFonts w:ascii="Segoe UI" w:hAnsi="Segoe UI" w:cs="Segoe UI"/>
              </w:rPr>
              <w:t>Moderate range of motion – grasp and point</w:t>
            </w:r>
          </w:p>
        </w:tc>
        <w:tc>
          <w:tcPr>
            <w:tcW w:w="6841" w:type="dxa"/>
          </w:tcPr>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Auto-adjust workstation</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Over/Undersized keyboard</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Movable numeric keyboard</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Electric office equipment</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Arm/wrist supports</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Articulated keyboard/mouse tray</w:t>
            </w:r>
          </w:p>
        </w:tc>
      </w:tr>
      <w:tr w:rsidR="006F59A0" w:rsidRPr="006F59A0" w:rsidTr="00987C81">
        <w:tc>
          <w:tcPr>
            <w:tcW w:w="1287" w:type="dxa"/>
          </w:tcPr>
          <w:p w:rsidR="006F59A0" w:rsidRPr="006F59A0" w:rsidRDefault="00CB3275" w:rsidP="00342725">
            <w:pPr>
              <w:rPr>
                <w:rFonts w:ascii="Segoe UI" w:hAnsi="Segoe UI" w:cs="Segoe UI"/>
                <w:b/>
              </w:rPr>
            </w:pPr>
            <w:r w:rsidRPr="006F59A0">
              <w:rPr>
                <w:rFonts w:ascii="Segoe UI" w:hAnsi="Segoe UI" w:cs="Segoe UI"/>
                <w:b/>
              </w:rPr>
              <w:t xml:space="preserve">Range of Motion </w:t>
            </w:r>
          </w:p>
        </w:tc>
        <w:tc>
          <w:tcPr>
            <w:tcW w:w="1448" w:type="dxa"/>
          </w:tcPr>
          <w:p w:rsidR="006F59A0" w:rsidRPr="006F59A0" w:rsidRDefault="006F59A0" w:rsidP="00987C81">
            <w:pPr>
              <w:rPr>
                <w:rFonts w:ascii="Segoe UI" w:hAnsi="Segoe UI" w:cs="Segoe UI"/>
              </w:rPr>
            </w:pPr>
            <w:r w:rsidRPr="006F59A0">
              <w:rPr>
                <w:rFonts w:ascii="Segoe UI" w:hAnsi="Segoe UI" w:cs="Segoe UI"/>
              </w:rPr>
              <w:t>Point but no grasp</w:t>
            </w:r>
          </w:p>
        </w:tc>
        <w:tc>
          <w:tcPr>
            <w:tcW w:w="6841" w:type="dxa"/>
          </w:tcPr>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Multiple mice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Over/undersized keyboard</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Word prediction software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Voice integrated software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Arm/elbow supports</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Articulated keyboard/mouse tray</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Large button telephone</w:t>
            </w:r>
          </w:p>
        </w:tc>
      </w:tr>
      <w:tr w:rsidR="006F59A0" w:rsidRPr="006F59A0" w:rsidTr="006F59A0">
        <w:trPr>
          <w:trHeight w:val="773"/>
        </w:trPr>
        <w:tc>
          <w:tcPr>
            <w:tcW w:w="1287" w:type="dxa"/>
          </w:tcPr>
          <w:p w:rsidR="006F59A0" w:rsidRPr="006F59A0" w:rsidRDefault="00CB3275" w:rsidP="00342725">
            <w:pPr>
              <w:rPr>
                <w:rFonts w:ascii="Segoe UI" w:hAnsi="Segoe UI" w:cs="Segoe UI"/>
                <w:b/>
              </w:rPr>
            </w:pPr>
            <w:r w:rsidRPr="006F59A0">
              <w:rPr>
                <w:rFonts w:ascii="Segoe UI" w:hAnsi="Segoe UI" w:cs="Segoe UI"/>
                <w:b/>
              </w:rPr>
              <w:t xml:space="preserve">Range of Motion </w:t>
            </w:r>
          </w:p>
        </w:tc>
        <w:tc>
          <w:tcPr>
            <w:tcW w:w="1448" w:type="dxa"/>
          </w:tcPr>
          <w:p w:rsidR="006F59A0" w:rsidRPr="006F59A0" w:rsidRDefault="006F59A0" w:rsidP="00987C81">
            <w:pPr>
              <w:rPr>
                <w:rFonts w:ascii="Segoe UI" w:hAnsi="Segoe UI" w:cs="Segoe UI"/>
              </w:rPr>
            </w:pPr>
            <w:r w:rsidRPr="006F59A0">
              <w:rPr>
                <w:rFonts w:ascii="Segoe UI" w:hAnsi="Segoe UI" w:cs="Segoe UI"/>
              </w:rPr>
              <w:t>Minimal range of motion or no dexterity</w:t>
            </w:r>
          </w:p>
        </w:tc>
        <w:tc>
          <w:tcPr>
            <w:tcW w:w="6841" w:type="dxa"/>
          </w:tcPr>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Voice integrated software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Hands-free telephone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Wireless headset</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Over/undersized keyboard</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Foot mouse</w:t>
            </w:r>
          </w:p>
        </w:tc>
      </w:tr>
    </w:tbl>
    <w:p w:rsidR="005A2E5A" w:rsidRPr="006F59A0" w:rsidRDefault="005A2E5A">
      <w:pPr>
        <w:rPr>
          <w:rFonts w:cs="Segoe UI"/>
        </w:rPr>
      </w:pPr>
    </w:p>
    <w:p w:rsidR="005A2E5A" w:rsidRPr="006F59A0" w:rsidRDefault="0009110B" w:rsidP="009A3629">
      <w:pPr>
        <w:pStyle w:val="MSBody"/>
      </w:pPr>
      <w:r>
        <w:rPr>
          <w:rStyle w:val="Strong"/>
        </w:rPr>
        <w:t>Table</w:t>
      </w:r>
      <w:r w:rsidR="000D5F3B">
        <w:rPr>
          <w:rStyle w:val="Strong"/>
        </w:rPr>
        <w:t xml:space="preserve"> 4-2</w:t>
      </w:r>
      <w:r w:rsidR="005A2E5A" w:rsidRPr="006F59A0">
        <w:t xml:space="preserve">. </w:t>
      </w:r>
      <w:r w:rsidR="005A2E5A" w:rsidRPr="0009110B">
        <w:rPr>
          <w:b/>
        </w:rPr>
        <w:t>Assistive Technology Decision Tree</w:t>
      </w:r>
      <w:r>
        <w:rPr>
          <w:b/>
        </w:rPr>
        <w:t xml:space="preserve"> – Quadriplegia </w:t>
      </w:r>
    </w:p>
    <w:tbl>
      <w:tblPr>
        <w:tblStyle w:val="TableGrid"/>
        <w:tblW w:w="0" w:type="auto"/>
        <w:tblLook w:val="04A0" w:firstRow="1" w:lastRow="0" w:firstColumn="1" w:lastColumn="0" w:noHBand="0" w:noVBand="1"/>
        <w:tblCaption w:val="Table of assistive technology related to specific impairments"/>
        <w:tblDescription w:val="Table of assistive technology related to quadriplegia"/>
      </w:tblPr>
      <w:tblGrid>
        <w:gridCol w:w="1434"/>
        <w:gridCol w:w="1448"/>
        <w:gridCol w:w="6468"/>
      </w:tblGrid>
      <w:tr w:rsidR="006F59A0" w:rsidRPr="006F59A0" w:rsidTr="00F567DF">
        <w:trPr>
          <w:cantSplit/>
          <w:tblHeader/>
        </w:trPr>
        <w:tc>
          <w:tcPr>
            <w:tcW w:w="1287" w:type="dxa"/>
            <w:shd w:val="clear" w:color="auto" w:fill="7030A0"/>
          </w:tcPr>
          <w:p w:rsidR="006F59A0" w:rsidRPr="00F567DF" w:rsidRDefault="006F59A0" w:rsidP="00987C81">
            <w:pPr>
              <w:rPr>
                <w:rFonts w:ascii="Segoe UI" w:hAnsi="Segoe UI" w:cs="Segoe UI"/>
                <w:b/>
                <w:color w:val="FFFFFF" w:themeColor="background1"/>
              </w:rPr>
            </w:pPr>
            <w:r w:rsidRPr="00F567DF">
              <w:rPr>
                <w:rFonts w:ascii="Segoe UI" w:hAnsi="Segoe UI" w:cs="Segoe UI"/>
                <w:b/>
                <w:color w:val="FFFFFF" w:themeColor="background1"/>
              </w:rPr>
              <w:t>Impairment</w:t>
            </w:r>
          </w:p>
        </w:tc>
        <w:tc>
          <w:tcPr>
            <w:tcW w:w="1448" w:type="dxa"/>
            <w:shd w:val="clear" w:color="auto" w:fill="7030A0"/>
          </w:tcPr>
          <w:p w:rsidR="006F59A0" w:rsidRPr="00F567DF" w:rsidRDefault="006F59A0" w:rsidP="00987C81">
            <w:pPr>
              <w:rPr>
                <w:rFonts w:ascii="Segoe UI" w:hAnsi="Segoe UI" w:cs="Segoe UI"/>
                <w:b/>
                <w:color w:val="FFFFFF" w:themeColor="background1"/>
              </w:rPr>
            </w:pPr>
            <w:r w:rsidRPr="00F567DF">
              <w:rPr>
                <w:rFonts w:ascii="Segoe UI" w:hAnsi="Segoe UI" w:cs="Segoe UI"/>
                <w:b/>
                <w:color w:val="FFFFFF" w:themeColor="background1"/>
              </w:rPr>
              <w:t>Level  of Functionality</w:t>
            </w:r>
          </w:p>
        </w:tc>
        <w:tc>
          <w:tcPr>
            <w:tcW w:w="6841" w:type="dxa"/>
            <w:shd w:val="clear" w:color="auto" w:fill="7030A0"/>
          </w:tcPr>
          <w:p w:rsidR="006F59A0" w:rsidRPr="00F567DF" w:rsidRDefault="006F59A0" w:rsidP="00987C81">
            <w:pPr>
              <w:rPr>
                <w:rFonts w:ascii="Segoe UI" w:hAnsi="Segoe UI" w:cs="Segoe UI"/>
                <w:b/>
                <w:color w:val="FFFFFF" w:themeColor="background1"/>
              </w:rPr>
            </w:pPr>
            <w:r w:rsidRPr="00F567DF">
              <w:rPr>
                <w:rFonts w:ascii="Segoe UI" w:hAnsi="Segoe UI" w:cs="Segoe UI"/>
                <w:b/>
                <w:color w:val="FFFFFF" w:themeColor="background1"/>
              </w:rPr>
              <w:t>Suggested Technology</w:t>
            </w:r>
          </w:p>
        </w:tc>
      </w:tr>
      <w:tr w:rsidR="006F59A0" w:rsidRPr="006F59A0" w:rsidTr="00987C81">
        <w:tc>
          <w:tcPr>
            <w:tcW w:w="1287" w:type="dxa"/>
          </w:tcPr>
          <w:p w:rsidR="006F59A0" w:rsidRPr="006F59A0" w:rsidRDefault="006F59A0" w:rsidP="00987C81">
            <w:pPr>
              <w:rPr>
                <w:rFonts w:ascii="Segoe UI" w:hAnsi="Segoe UI" w:cs="Segoe UI"/>
                <w:b/>
              </w:rPr>
            </w:pPr>
            <w:r w:rsidRPr="006F59A0">
              <w:rPr>
                <w:rFonts w:ascii="Segoe UI" w:hAnsi="Segoe UI" w:cs="Segoe UI"/>
                <w:b/>
              </w:rPr>
              <w:t>Quadriplegia</w:t>
            </w:r>
          </w:p>
        </w:tc>
        <w:tc>
          <w:tcPr>
            <w:tcW w:w="1448" w:type="dxa"/>
          </w:tcPr>
          <w:p w:rsidR="006F59A0" w:rsidRPr="006F59A0" w:rsidRDefault="006F59A0" w:rsidP="00987C81">
            <w:pPr>
              <w:rPr>
                <w:rFonts w:ascii="Segoe UI" w:hAnsi="Segoe UI" w:cs="Segoe UI"/>
              </w:rPr>
            </w:pPr>
            <w:r w:rsidRPr="006F59A0">
              <w:rPr>
                <w:rFonts w:ascii="Segoe UI" w:hAnsi="Segoe UI" w:cs="Segoe UI"/>
              </w:rPr>
              <w:t>Some upper extremity range of motion – grasp and point</w:t>
            </w:r>
          </w:p>
        </w:tc>
        <w:tc>
          <w:tcPr>
            <w:tcW w:w="6841" w:type="dxa"/>
          </w:tcPr>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Alternative pointing devices</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Ergonomic keyboard</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Movable numeric keypad</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Electric office equipment</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Touchscreen</w:t>
            </w:r>
          </w:p>
        </w:tc>
      </w:tr>
      <w:tr w:rsidR="006F59A0" w:rsidRPr="006F59A0" w:rsidTr="00987C81">
        <w:tc>
          <w:tcPr>
            <w:tcW w:w="1287" w:type="dxa"/>
          </w:tcPr>
          <w:p w:rsidR="006F59A0" w:rsidRPr="006F59A0" w:rsidRDefault="00CB3275" w:rsidP="00987C81">
            <w:pPr>
              <w:rPr>
                <w:rFonts w:ascii="Segoe UI" w:hAnsi="Segoe UI" w:cs="Segoe UI"/>
                <w:b/>
              </w:rPr>
            </w:pPr>
            <w:r w:rsidRPr="006F59A0">
              <w:rPr>
                <w:rFonts w:ascii="Segoe UI" w:hAnsi="Segoe UI" w:cs="Segoe UI"/>
                <w:b/>
              </w:rPr>
              <w:t>Quadriplegia</w:t>
            </w:r>
          </w:p>
        </w:tc>
        <w:tc>
          <w:tcPr>
            <w:tcW w:w="1448" w:type="dxa"/>
          </w:tcPr>
          <w:p w:rsidR="006F59A0" w:rsidRPr="006F59A0" w:rsidRDefault="006F59A0" w:rsidP="00987C81">
            <w:pPr>
              <w:rPr>
                <w:rFonts w:ascii="Segoe UI" w:hAnsi="Segoe UI" w:cs="Segoe UI"/>
              </w:rPr>
            </w:pPr>
            <w:r w:rsidRPr="006F59A0">
              <w:rPr>
                <w:rFonts w:ascii="Segoe UI" w:hAnsi="Segoe UI" w:cs="Segoe UI"/>
              </w:rPr>
              <w:t>Point but no grasp</w:t>
            </w:r>
          </w:p>
        </w:tc>
        <w:tc>
          <w:tcPr>
            <w:tcW w:w="6841" w:type="dxa"/>
          </w:tcPr>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Alternative pointing devices</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Over/undersized keyboard</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Word prediction software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Voice integrated software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Wireless headset</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Large button phone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Touchscreen</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Tape recorder notes</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Scanner &amp; software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OCR page reader</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Tape recorder – phone</w:t>
            </w:r>
          </w:p>
        </w:tc>
      </w:tr>
      <w:tr w:rsidR="006F59A0" w:rsidRPr="006F59A0" w:rsidTr="00F567DF">
        <w:trPr>
          <w:cantSplit/>
        </w:trPr>
        <w:tc>
          <w:tcPr>
            <w:tcW w:w="1287" w:type="dxa"/>
          </w:tcPr>
          <w:p w:rsidR="006F59A0" w:rsidRPr="006F59A0" w:rsidRDefault="00CB3275" w:rsidP="00987C81">
            <w:pPr>
              <w:rPr>
                <w:rFonts w:ascii="Segoe UI" w:hAnsi="Segoe UI" w:cs="Segoe UI"/>
                <w:b/>
              </w:rPr>
            </w:pPr>
            <w:r w:rsidRPr="006F59A0">
              <w:rPr>
                <w:rFonts w:ascii="Segoe UI" w:hAnsi="Segoe UI" w:cs="Segoe UI"/>
                <w:b/>
              </w:rPr>
              <w:t>Quadriplegia</w:t>
            </w:r>
          </w:p>
        </w:tc>
        <w:tc>
          <w:tcPr>
            <w:tcW w:w="1448" w:type="dxa"/>
          </w:tcPr>
          <w:p w:rsidR="006F59A0" w:rsidRPr="006F59A0" w:rsidRDefault="0094716F" w:rsidP="00987C81">
            <w:pPr>
              <w:rPr>
                <w:rFonts w:ascii="Segoe UI" w:hAnsi="Segoe UI" w:cs="Segoe UI"/>
              </w:rPr>
            </w:pPr>
            <w:r>
              <w:rPr>
                <w:rFonts w:ascii="Segoe UI" w:hAnsi="Segoe UI" w:cs="Segoe UI"/>
              </w:rPr>
              <w:t xml:space="preserve">Some lower extremity </w:t>
            </w:r>
            <w:r w:rsidR="006F59A0" w:rsidRPr="006F59A0">
              <w:rPr>
                <w:rFonts w:ascii="Segoe UI" w:hAnsi="Segoe UI" w:cs="Segoe UI"/>
              </w:rPr>
              <w:t>ROM</w:t>
            </w:r>
          </w:p>
        </w:tc>
        <w:tc>
          <w:tcPr>
            <w:tcW w:w="6841" w:type="dxa"/>
          </w:tcPr>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Foot mouse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Phone foot switch</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Micro writing software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Voice integrated software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Scanner &amp; software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OCR page reader</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Wireless headset</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Hands-free telephone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Tape recorder – notes</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Tape recorder – phone</w:t>
            </w:r>
          </w:p>
        </w:tc>
      </w:tr>
      <w:tr w:rsidR="006F59A0" w:rsidRPr="006F59A0" w:rsidTr="00987C81">
        <w:tc>
          <w:tcPr>
            <w:tcW w:w="1287" w:type="dxa"/>
          </w:tcPr>
          <w:p w:rsidR="006F59A0" w:rsidRPr="006F59A0" w:rsidRDefault="00CB3275" w:rsidP="00987C81">
            <w:pPr>
              <w:rPr>
                <w:rFonts w:ascii="Segoe UI" w:hAnsi="Segoe UI" w:cs="Segoe UI"/>
                <w:b/>
              </w:rPr>
            </w:pPr>
            <w:r w:rsidRPr="006F59A0">
              <w:rPr>
                <w:rFonts w:ascii="Segoe UI" w:hAnsi="Segoe UI" w:cs="Segoe UI"/>
                <w:b/>
              </w:rPr>
              <w:t>Quadriplegia</w:t>
            </w:r>
          </w:p>
        </w:tc>
        <w:tc>
          <w:tcPr>
            <w:tcW w:w="1448" w:type="dxa"/>
          </w:tcPr>
          <w:p w:rsidR="006F59A0" w:rsidRPr="006F59A0" w:rsidRDefault="006F59A0" w:rsidP="00987C81">
            <w:pPr>
              <w:rPr>
                <w:rFonts w:ascii="Segoe UI" w:hAnsi="Segoe UI" w:cs="Segoe UI"/>
              </w:rPr>
            </w:pPr>
            <w:r w:rsidRPr="006F59A0">
              <w:rPr>
                <w:rFonts w:ascii="Segoe UI" w:hAnsi="Segoe UI" w:cs="Segoe UI"/>
              </w:rPr>
              <w:t>No upper or lower ROM</w:t>
            </w:r>
          </w:p>
        </w:tc>
        <w:tc>
          <w:tcPr>
            <w:tcW w:w="6841" w:type="dxa"/>
          </w:tcPr>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Voice integrated software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Wireless headset</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Hands-free telephone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Over/undersized keyboard</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Scanner &amp; software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OCR page reader</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Tape recorder – phone</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Tape recorder – notes</w:t>
            </w:r>
          </w:p>
          <w:p w:rsidR="006F59A0" w:rsidRPr="006F59A0" w:rsidRDefault="006F59A0" w:rsidP="007A7CD4">
            <w:pPr>
              <w:pStyle w:val="ListParagraph"/>
              <w:numPr>
                <w:ilvl w:val="0"/>
                <w:numId w:val="10"/>
              </w:numPr>
              <w:spacing w:after="0"/>
              <w:rPr>
                <w:rFonts w:ascii="Segoe UI" w:hAnsi="Segoe UI" w:cs="Segoe UI"/>
              </w:rPr>
            </w:pPr>
            <w:r w:rsidRPr="006F59A0">
              <w:rPr>
                <w:rFonts w:ascii="Segoe UI" w:hAnsi="Segoe UI" w:cs="Segoe UI"/>
              </w:rPr>
              <w:t>Alternative pointing devices</w:t>
            </w:r>
          </w:p>
        </w:tc>
      </w:tr>
    </w:tbl>
    <w:p w:rsidR="005A2E5A" w:rsidRDefault="005A2E5A" w:rsidP="009A3629">
      <w:pPr>
        <w:pStyle w:val="MSBody"/>
      </w:pPr>
    </w:p>
    <w:p w:rsidR="005A2E5A" w:rsidRPr="0009110B" w:rsidRDefault="0009110B" w:rsidP="009A3629">
      <w:pPr>
        <w:pStyle w:val="MSBody"/>
      </w:pPr>
      <w:r>
        <w:rPr>
          <w:rStyle w:val="Strong"/>
        </w:rPr>
        <w:t>Table</w:t>
      </w:r>
      <w:r w:rsidR="000D5F3B">
        <w:rPr>
          <w:rStyle w:val="Strong"/>
        </w:rPr>
        <w:t xml:space="preserve"> 4</w:t>
      </w:r>
      <w:r w:rsidR="005A2E5A" w:rsidRPr="0009110B">
        <w:rPr>
          <w:rStyle w:val="Strong"/>
        </w:rPr>
        <w:t>-3</w:t>
      </w:r>
      <w:r w:rsidR="005A2E5A" w:rsidRPr="0009110B">
        <w:t xml:space="preserve">. </w:t>
      </w:r>
      <w:r w:rsidR="005A2E5A" w:rsidRPr="0009110B">
        <w:rPr>
          <w:b/>
        </w:rPr>
        <w:t>Assistive Technology Decision Tree</w:t>
      </w:r>
      <w:r>
        <w:rPr>
          <w:b/>
        </w:rPr>
        <w:t xml:space="preserve"> – Back Impairment</w:t>
      </w:r>
    </w:p>
    <w:tbl>
      <w:tblPr>
        <w:tblStyle w:val="TableGrid"/>
        <w:tblW w:w="0" w:type="auto"/>
        <w:tblLook w:val="04A0" w:firstRow="1" w:lastRow="0" w:firstColumn="1" w:lastColumn="0" w:noHBand="0" w:noVBand="1"/>
        <w:tblCaption w:val="Table of assistive technology related to specific impairments"/>
        <w:tblDescription w:val="Table of assistive technology related to back impairments"/>
      </w:tblPr>
      <w:tblGrid>
        <w:gridCol w:w="1321"/>
        <w:gridCol w:w="1448"/>
        <w:gridCol w:w="6581"/>
      </w:tblGrid>
      <w:tr w:rsidR="006F59A0" w:rsidRPr="0009110B" w:rsidTr="00F567DF">
        <w:trPr>
          <w:cantSplit/>
          <w:tblHeader/>
        </w:trPr>
        <w:tc>
          <w:tcPr>
            <w:tcW w:w="1321" w:type="dxa"/>
            <w:shd w:val="clear" w:color="auto" w:fill="7030A0"/>
          </w:tcPr>
          <w:p w:rsidR="006F59A0" w:rsidRPr="00F567DF" w:rsidRDefault="006F59A0" w:rsidP="00987C81">
            <w:pPr>
              <w:rPr>
                <w:rFonts w:ascii="Segoe UI" w:hAnsi="Segoe UI" w:cs="Segoe UI"/>
                <w:b/>
                <w:color w:val="FFFFFF" w:themeColor="background1"/>
              </w:rPr>
            </w:pPr>
            <w:r w:rsidRPr="00F567DF">
              <w:rPr>
                <w:rFonts w:ascii="Segoe UI" w:hAnsi="Segoe UI" w:cs="Segoe UI"/>
                <w:b/>
                <w:color w:val="FFFFFF" w:themeColor="background1"/>
              </w:rPr>
              <w:t>Impairment</w:t>
            </w:r>
          </w:p>
        </w:tc>
        <w:tc>
          <w:tcPr>
            <w:tcW w:w="1448" w:type="dxa"/>
            <w:shd w:val="clear" w:color="auto" w:fill="7030A0"/>
          </w:tcPr>
          <w:p w:rsidR="006F59A0" w:rsidRPr="00F567DF" w:rsidRDefault="006F59A0" w:rsidP="00987C81">
            <w:pPr>
              <w:rPr>
                <w:rFonts w:ascii="Segoe UI" w:hAnsi="Segoe UI" w:cs="Segoe UI"/>
                <w:b/>
                <w:color w:val="FFFFFF" w:themeColor="background1"/>
              </w:rPr>
            </w:pPr>
            <w:r w:rsidRPr="00F567DF">
              <w:rPr>
                <w:rFonts w:ascii="Segoe UI" w:hAnsi="Segoe UI" w:cs="Segoe UI"/>
                <w:b/>
                <w:color w:val="FFFFFF" w:themeColor="background1"/>
              </w:rPr>
              <w:t>Level  of Functionality</w:t>
            </w:r>
          </w:p>
        </w:tc>
        <w:tc>
          <w:tcPr>
            <w:tcW w:w="6841" w:type="dxa"/>
            <w:shd w:val="clear" w:color="auto" w:fill="7030A0"/>
          </w:tcPr>
          <w:p w:rsidR="006F59A0" w:rsidRPr="00F567DF" w:rsidRDefault="006F59A0" w:rsidP="00987C81">
            <w:pPr>
              <w:rPr>
                <w:rFonts w:ascii="Segoe UI" w:hAnsi="Segoe UI" w:cs="Segoe UI"/>
                <w:b/>
                <w:color w:val="FFFFFF" w:themeColor="background1"/>
              </w:rPr>
            </w:pPr>
            <w:r w:rsidRPr="00F567DF">
              <w:rPr>
                <w:rFonts w:ascii="Segoe UI" w:hAnsi="Segoe UI" w:cs="Segoe UI"/>
                <w:b/>
                <w:color w:val="FFFFFF" w:themeColor="background1"/>
              </w:rPr>
              <w:t>Suggested Technology</w:t>
            </w:r>
          </w:p>
        </w:tc>
      </w:tr>
      <w:tr w:rsidR="006F59A0" w:rsidRPr="0009110B" w:rsidTr="0009110B">
        <w:tc>
          <w:tcPr>
            <w:tcW w:w="1321" w:type="dxa"/>
          </w:tcPr>
          <w:p w:rsidR="006F59A0" w:rsidRPr="0009110B" w:rsidRDefault="006F59A0" w:rsidP="00987C81">
            <w:pPr>
              <w:rPr>
                <w:rFonts w:ascii="Segoe UI" w:hAnsi="Segoe UI" w:cs="Segoe UI"/>
                <w:b/>
              </w:rPr>
            </w:pPr>
            <w:r w:rsidRPr="0009110B">
              <w:rPr>
                <w:rFonts w:ascii="Segoe UI" w:hAnsi="Segoe UI" w:cs="Segoe UI"/>
                <w:b/>
              </w:rPr>
              <w:t>Back Impairment</w:t>
            </w:r>
          </w:p>
        </w:tc>
        <w:tc>
          <w:tcPr>
            <w:tcW w:w="1448" w:type="dxa"/>
          </w:tcPr>
          <w:p w:rsidR="006F59A0" w:rsidRPr="0009110B" w:rsidRDefault="0094716F" w:rsidP="00987C81">
            <w:pPr>
              <w:rPr>
                <w:rFonts w:ascii="Segoe UI" w:hAnsi="Segoe UI" w:cs="Segoe UI"/>
              </w:rPr>
            </w:pPr>
            <w:r>
              <w:rPr>
                <w:rFonts w:ascii="Segoe UI" w:hAnsi="Segoe UI" w:cs="Segoe UI"/>
              </w:rPr>
              <w:t>Static position p</w:t>
            </w:r>
            <w:r w:rsidR="006F59A0" w:rsidRPr="0009110B">
              <w:rPr>
                <w:rFonts w:ascii="Segoe UI" w:hAnsi="Segoe UI" w:cs="Segoe UI"/>
              </w:rPr>
              <w:t>referred</w:t>
            </w:r>
          </w:p>
        </w:tc>
        <w:tc>
          <w:tcPr>
            <w:tcW w:w="6841" w:type="dxa"/>
          </w:tcPr>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Foot mouse</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Ergo keyboard</w:t>
            </w:r>
          </w:p>
          <w:p w:rsidR="006F59A0" w:rsidRPr="0009110B" w:rsidRDefault="00342725" w:rsidP="007A7CD4">
            <w:pPr>
              <w:pStyle w:val="ListParagraph"/>
              <w:numPr>
                <w:ilvl w:val="0"/>
                <w:numId w:val="10"/>
              </w:numPr>
              <w:spacing w:after="0"/>
              <w:rPr>
                <w:rFonts w:ascii="Segoe UI" w:hAnsi="Segoe UI" w:cs="Segoe UI"/>
              </w:rPr>
            </w:pPr>
            <w:r>
              <w:rPr>
                <w:rFonts w:ascii="Segoe UI" w:hAnsi="Segoe UI" w:cs="Segoe UI"/>
              </w:rPr>
              <w:t>Mov</w:t>
            </w:r>
            <w:r w:rsidR="006F59A0" w:rsidRPr="0009110B">
              <w:rPr>
                <w:rFonts w:ascii="Segoe UI" w:hAnsi="Segoe UI" w:cs="Segoe UI"/>
              </w:rPr>
              <w:t>able numeric keypad</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Electric office equipment</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Articulated keyboard/mouse tray</w:t>
            </w:r>
          </w:p>
        </w:tc>
      </w:tr>
      <w:tr w:rsidR="006F59A0" w:rsidRPr="0009110B" w:rsidTr="00CB3275">
        <w:trPr>
          <w:cantSplit/>
        </w:trPr>
        <w:tc>
          <w:tcPr>
            <w:tcW w:w="1321" w:type="dxa"/>
          </w:tcPr>
          <w:p w:rsidR="006F59A0" w:rsidRPr="0009110B" w:rsidRDefault="00CB3275" w:rsidP="00987C81">
            <w:pPr>
              <w:rPr>
                <w:rFonts w:ascii="Segoe UI" w:hAnsi="Segoe UI" w:cs="Segoe UI"/>
                <w:b/>
              </w:rPr>
            </w:pPr>
            <w:r w:rsidRPr="0009110B">
              <w:rPr>
                <w:rFonts w:ascii="Segoe UI" w:hAnsi="Segoe UI" w:cs="Segoe UI"/>
                <w:b/>
              </w:rPr>
              <w:t>Back Impairment</w:t>
            </w:r>
          </w:p>
        </w:tc>
        <w:tc>
          <w:tcPr>
            <w:tcW w:w="1448" w:type="dxa"/>
          </w:tcPr>
          <w:p w:rsidR="006F59A0" w:rsidRPr="0009110B" w:rsidRDefault="006F59A0" w:rsidP="00987C81">
            <w:pPr>
              <w:rPr>
                <w:rFonts w:ascii="Segoe UI" w:hAnsi="Segoe UI" w:cs="Segoe UI"/>
              </w:rPr>
            </w:pPr>
            <w:r w:rsidRPr="0009110B">
              <w:rPr>
                <w:rFonts w:ascii="Segoe UI" w:hAnsi="Segoe UI" w:cs="Segoe UI"/>
              </w:rPr>
              <w:t>Static position to be avoided</w:t>
            </w:r>
          </w:p>
        </w:tc>
        <w:tc>
          <w:tcPr>
            <w:tcW w:w="6841" w:type="dxa"/>
          </w:tcPr>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Auto-adjust workstation</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Ergo keyboard</w:t>
            </w:r>
          </w:p>
          <w:p w:rsidR="006F59A0" w:rsidRPr="0009110B" w:rsidRDefault="00342725" w:rsidP="007A7CD4">
            <w:pPr>
              <w:pStyle w:val="ListParagraph"/>
              <w:numPr>
                <w:ilvl w:val="0"/>
                <w:numId w:val="10"/>
              </w:numPr>
              <w:spacing w:after="0"/>
              <w:rPr>
                <w:rFonts w:ascii="Segoe UI" w:hAnsi="Segoe UI" w:cs="Segoe UI"/>
              </w:rPr>
            </w:pPr>
            <w:r>
              <w:rPr>
                <w:rFonts w:ascii="Segoe UI" w:hAnsi="Segoe UI" w:cs="Segoe UI"/>
              </w:rPr>
              <w:t>Mov</w:t>
            </w:r>
            <w:r w:rsidR="006F59A0" w:rsidRPr="0009110B">
              <w:rPr>
                <w:rFonts w:ascii="Segoe UI" w:hAnsi="Segoe UI" w:cs="Segoe UI"/>
              </w:rPr>
              <w:t xml:space="preserve">able numeric keyboard </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Electric office equipment</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Articulated keyboard/mouse tray</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Alternative pointing devices</w:t>
            </w:r>
          </w:p>
        </w:tc>
      </w:tr>
    </w:tbl>
    <w:p w:rsidR="0009110B" w:rsidRDefault="0009110B"/>
    <w:p w:rsidR="00CB3275" w:rsidRDefault="00CB3275">
      <w:pPr>
        <w:rPr>
          <w:rStyle w:val="Strong"/>
        </w:rPr>
      </w:pPr>
      <w:r>
        <w:rPr>
          <w:rStyle w:val="Strong"/>
        </w:rPr>
        <w:br w:type="page"/>
      </w:r>
    </w:p>
    <w:p w:rsidR="0009110B" w:rsidRPr="0009110B" w:rsidRDefault="0009110B" w:rsidP="0009110B">
      <w:pPr>
        <w:pStyle w:val="MSBody"/>
      </w:pPr>
      <w:r>
        <w:rPr>
          <w:rStyle w:val="Strong"/>
        </w:rPr>
        <w:t>Table</w:t>
      </w:r>
      <w:r w:rsidR="000D5F3B">
        <w:rPr>
          <w:rStyle w:val="Strong"/>
        </w:rPr>
        <w:t xml:space="preserve"> 4-4</w:t>
      </w:r>
      <w:r w:rsidRPr="0009110B">
        <w:t xml:space="preserve">. </w:t>
      </w:r>
      <w:r w:rsidRPr="0009110B">
        <w:rPr>
          <w:b/>
        </w:rPr>
        <w:t>Assistive Technology Decision Tree</w:t>
      </w:r>
      <w:r>
        <w:rPr>
          <w:b/>
        </w:rPr>
        <w:t xml:space="preserve"> – Visual Impairment</w:t>
      </w:r>
    </w:p>
    <w:tbl>
      <w:tblPr>
        <w:tblStyle w:val="TableGrid"/>
        <w:tblW w:w="0" w:type="auto"/>
        <w:tblLook w:val="04A0" w:firstRow="1" w:lastRow="0" w:firstColumn="1" w:lastColumn="0" w:noHBand="0" w:noVBand="1"/>
        <w:tblCaption w:val="Table of assistive technology related to specific impairments"/>
        <w:tblDescription w:val="Table of assistive technology related to vision impairment"/>
      </w:tblPr>
      <w:tblGrid>
        <w:gridCol w:w="1321"/>
        <w:gridCol w:w="1448"/>
        <w:gridCol w:w="6581"/>
      </w:tblGrid>
      <w:tr w:rsidR="00F567DF" w:rsidRPr="0009110B" w:rsidTr="00F567DF">
        <w:trPr>
          <w:cantSplit/>
          <w:tblHeader/>
        </w:trPr>
        <w:tc>
          <w:tcPr>
            <w:tcW w:w="1321" w:type="dxa"/>
            <w:shd w:val="clear" w:color="auto" w:fill="7030A0"/>
          </w:tcPr>
          <w:p w:rsidR="00F567DF" w:rsidRPr="00F567DF" w:rsidRDefault="00F567DF" w:rsidP="00F567DF">
            <w:pPr>
              <w:rPr>
                <w:rFonts w:cs="Segoe UI"/>
                <w:b/>
                <w:color w:val="FFFFFF" w:themeColor="background1"/>
              </w:rPr>
            </w:pPr>
            <w:r w:rsidRPr="00F567DF">
              <w:rPr>
                <w:rFonts w:ascii="Segoe UI" w:hAnsi="Segoe UI" w:cs="Segoe UI"/>
                <w:b/>
                <w:color w:val="FFFFFF" w:themeColor="background1"/>
              </w:rPr>
              <w:t>Impairment</w:t>
            </w:r>
          </w:p>
        </w:tc>
        <w:tc>
          <w:tcPr>
            <w:tcW w:w="1448" w:type="dxa"/>
            <w:shd w:val="clear" w:color="auto" w:fill="7030A0"/>
          </w:tcPr>
          <w:p w:rsidR="00F567DF" w:rsidRPr="00F567DF" w:rsidRDefault="00F567DF" w:rsidP="00F567DF">
            <w:pPr>
              <w:rPr>
                <w:rFonts w:cs="Segoe UI"/>
                <w:color w:val="FFFFFF" w:themeColor="background1"/>
              </w:rPr>
            </w:pPr>
            <w:r w:rsidRPr="00F567DF">
              <w:rPr>
                <w:rFonts w:ascii="Segoe UI" w:hAnsi="Segoe UI" w:cs="Segoe UI"/>
                <w:b/>
                <w:color w:val="FFFFFF" w:themeColor="background1"/>
              </w:rPr>
              <w:t>Level  of Functionality</w:t>
            </w:r>
          </w:p>
        </w:tc>
        <w:tc>
          <w:tcPr>
            <w:tcW w:w="6841" w:type="dxa"/>
            <w:shd w:val="clear" w:color="auto" w:fill="7030A0"/>
          </w:tcPr>
          <w:p w:rsidR="00F567DF" w:rsidRPr="00F567DF" w:rsidRDefault="00F567DF" w:rsidP="00F567DF">
            <w:pPr>
              <w:spacing w:after="0"/>
              <w:ind w:left="360"/>
              <w:rPr>
                <w:rFonts w:cs="Segoe UI"/>
                <w:color w:val="FFFFFF" w:themeColor="background1"/>
              </w:rPr>
            </w:pPr>
            <w:r w:rsidRPr="00F567DF">
              <w:rPr>
                <w:rFonts w:ascii="Segoe UI" w:hAnsi="Segoe UI" w:cs="Segoe UI"/>
                <w:b/>
                <w:color w:val="FFFFFF" w:themeColor="background1"/>
              </w:rPr>
              <w:t>Suggested Technology</w:t>
            </w:r>
          </w:p>
        </w:tc>
      </w:tr>
      <w:tr w:rsidR="006F59A0" w:rsidRPr="0009110B" w:rsidTr="009F09C9">
        <w:trPr>
          <w:cantSplit/>
          <w:tblHeader/>
        </w:trPr>
        <w:tc>
          <w:tcPr>
            <w:tcW w:w="1321" w:type="dxa"/>
          </w:tcPr>
          <w:p w:rsidR="006F59A0" w:rsidRPr="0009110B" w:rsidRDefault="006F59A0" w:rsidP="00987C81">
            <w:pPr>
              <w:rPr>
                <w:rFonts w:ascii="Segoe UI" w:hAnsi="Segoe UI" w:cs="Segoe UI"/>
                <w:b/>
              </w:rPr>
            </w:pPr>
            <w:r w:rsidRPr="0009110B">
              <w:rPr>
                <w:rFonts w:ascii="Segoe UI" w:hAnsi="Segoe UI" w:cs="Segoe UI"/>
                <w:b/>
              </w:rPr>
              <w:t>Visual Impairment</w:t>
            </w:r>
          </w:p>
        </w:tc>
        <w:tc>
          <w:tcPr>
            <w:tcW w:w="1448" w:type="dxa"/>
          </w:tcPr>
          <w:p w:rsidR="006F59A0" w:rsidRPr="0009110B" w:rsidRDefault="006F59A0" w:rsidP="00987C81">
            <w:pPr>
              <w:rPr>
                <w:rFonts w:ascii="Segoe UI" w:hAnsi="Segoe UI" w:cs="Segoe UI"/>
              </w:rPr>
            </w:pPr>
            <w:r w:rsidRPr="0009110B">
              <w:rPr>
                <w:rFonts w:ascii="Segoe UI" w:hAnsi="Segoe UI" w:cs="Segoe UI"/>
              </w:rPr>
              <w:t>Can see clearly</w:t>
            </w:r>
          </w:p>
        </w:tc>
        <w:tc>
          <w:tcPr>
            <w:tcW w:w="6841" w:type="dxa"/>
          </w:tcPr>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High-resolution monitor</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Glare guard</w:t>
            </w:r>
          </w:p>
        </w:tc>
      </w:tr>
      <w:tr w:rsidR="006F59A0" w:rsidRPr="0009110B" w:rsidTr="0009110B">
        <w:tc>
          <w:tcPr>
            <w:tcW w:w="1321" w:type="dxa"/>
          </w:tcPr>
          <w:p w:rsidR="006F59A0" w:rsidRPr="0009110B" w:rsidRDefault="00CB3275" w:rsidP="00987C81">
            <w:pPr>
              <w:rPr>
                <w:rFonts w:ascii="Segoe UI" w:hAnsi="Segoe UI" w:cs="Segoe UI"/>
                <w:b/>
              </w:rPr>
            </w:pPr>
            <w:r w:rsidRPr="0009110B">
              <w:rPr>
                <w:rFonts w:ascii="Segoe UI" w:hAnsi="Segoe UI" w:cs="Segoe UI"/>
                <w:b/>
              </w:rPr>
              <w:t>Visual Impairment</w:t>
            </w:r>
          </w:p>
        </w:tc>
        <w:tc>
          <w:tcPr>
            <w:tcW w:w="1448" w:type="dxa"/>
          </w:tcPr>
          <w:p w:rsidR="006F59A0" w:rsidRPr="0009110B" w:rsidRDefault="006F59A0" w:rsidP="00987C81">
            <w:pPr>
              <w:rPr>
                <w:rFonts w:ascii="Segoe UI" w:hAnsi="Segoe UI" w:cs="Segoe UI"/>
              </w:rPr>
            </w:pPr>
            <w:r w:rsidRPr="0009110B">
              <w:rPr>
                <w:rFonts w:ascii="Segoe UI" w:hAnsi="Segoe UI" w:cs="Segoe UI"/>
              </w:rPr>
              <w:t>Can see monitor up close</w:t>
            </w:r>
          </w:p>
        </w:tc>
        <w:tc>
          <w:tcPr>
            <w:tcW w:w="6841" w:type="dxa"/>
          </w:tcPr>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High-resolution monitor</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Oversized monitor</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Glare guard</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Talking calculator</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Telephone LED reader</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Closed Circuit TV</w:t>
            </w:r>
          </w:p>
        </w:tc>
      </w:tr>
      <w:tr w:rsidR="006F59A0" w:rsidRPr="0009110B" w:rsidTr="0009110B">
        <w:tc>
          <w:tcPr>
            <w:tcW w:w="1321" w:type="dxa"/>
          </w:tcPr>
          <w:p w:rsidR="006F59A0" w:rsidRPr="0009110B" w:rsidRDefault="00CB3275" w:rsidP="00987C81">
            <w:pPr>
              <w:rPr>
                <w:rFonts w:ascii="Segoe UI" w:hAnsi="Segoe UI" w:cs="Segoe UI"/>
                <w:b/>
              </w:rPr>
            </w:pPr>
            <w:r w:rsidRPr="0009110B">
              <w:rPr>
                <w:rFonts w:ascii="Segoe UI" w:hAnsi="Segoe UI" w:cs="Segoe UI"/>
                <w:b/>
              </w:rPr>
              <w:t>Visual Impairment</w:t>
            </w:r>
          </w:p>
        </w:tc>
        <w:tc>
          <w:tcPr>
            <w:tcW w:w="1448" w:type="dxa"/>
          </w:tcPr>
          <w:p w:rsidR="006F59A0" w:rsidRPr="0009110B" w:rsidRDefault="006F59A0" w:rsidP="00987C81">
            <w:pPr>
              <w:rPr>
                <w:rFonts w:ascii="Segoe UI" w:hAnsi="Segoe UI" w:cs="Segoe UI"/>
              </w:rPr>
            </w:pPr>
            <w:r w:rsidRPr="0009110B">
              <w:rPr>
                <w:rFonts w:ascii="Segoe UI" w:hAnsi="Segoe UI" w:cs="Segoe UI"/>
              </w:rPr>
              <w:t>Can see with enlarged type</w:t>
            </w:r>
          </w:p>
        </w:tc>
        <w:tc>
          <w:tcPr>
            <w:tcW w:w="6841" w:type="dxa"/>
          </w:tcPr>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High-resolution monitor</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Oversized monitor</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Screen magnifier</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Glare guard</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Talking calculator</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Telephone LED reader</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Closed Circuit TV</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Oversized keyboard</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Large button phone</w:t>
            </w:r>
          </w:p>
        </w:tc>
      </w:tr>
      <w:tr w:rsidR="006F59A0" w:rsidRPr="0009110B" w:rsidTr="0009110B">
        <w:tc>
          <w:tcPr>
            <w:tcW w:w="1321" w:type="dxa"/>
          </w:tcPr>
          <w:p w:rsidR="006F59A0" w:rsidRPr="0009110B" w:rsidRDefault="00CB3275" w:rsidP="00987C81">
            <w:pPr>
              <w:rPr>
                <w:rFonts w:ascii="Segoe UI" w:hAnsi="Segoe UI" w:cs="Segoe UI"/>
                <w:b/>
              </w:rPr>
            </w:pPr>
            <w:r w:rsidRPr="0009110B">
              <w:rPr>
                <w:rFonts w:ascii="Segoe UI" w:hAnsi="Segoe UI" w:cs="Segoe UI"/>
                <w:b/>
              </w:rPr>
              <w:t>Visual Impairment</w:t>
            </w:r>
          </w:p>
        </w:tc>
        <w:tc>
          <w:tcPr>
            <w:tcW w:w="1448" w:type="dxa"/>
          </w:tcPr>
          <w:p w:rsidR="006F59A0" w:rsidRPr="0009110B" w:rsidRDefault="006F59A0" w:rsidP="00987C81">
            <w:pPr>
              <w:rPr>
                <w:rFonts w:ascii="Segoe UI" w:hAnsi="Segoe UI" w:cs="Segoe UI"/>
              </w:rPr>
            </w:pPr>
            <w:r w:rsidRPr="0009110B">
              <w:rPr>
                <w:rFonts w:ascii="Segoe UI" w:hAnsi="Segoe UI" w:cs="Segoe UI"/>
              </w:rPr>
              <w:t>Uses other senses</w:t>
            </w:r>
          </w:p>
        </w:tc>
        <w:tc>
          <w:tcPr>
            <w:tcW w:w="6841" w:type="dxa"/>
          </w:tcPr>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Screen reader</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Braille display</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Telephone LED reader</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Talking calculator</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OCR system</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Tape recorder – telephone</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Tape recorder – notes</w:t>
            </w:r>
          </w:p>
          <w:p w:rsidR="006F59A0" w:rsidRPr="0009110B" w:rsidRDefault="006F59A0" w:rsidP="007A7CD4">
            <w:pPr>
              <w:pStyle w:val="ListParagraph"/>
              <w:numPr>
                <w:ilvl w:val="0"/>
                <w:numId w:val="10"/>
              </w:numPr>
              <w:spacing w:after="0"/>
              <w:rPr>
                <w:rFonts w:ascii="Segoe UI" w:hAnsi="Segoe UI" w:cs="Segoe UI"/>
              </w:rPr>
            </w:pPr>
            <w:r w:rsidRPr="0009110B">
              <w:rPr>
                <w:rFonts w:ascii="Segoe UI" w:hAnsi="Segoe UI" w:cs="Segoe UI"/>
              </w:rPr>
              <w:t>Personal reader</w:t>
            </w:r>
          </w:p>
        </w:tc>
      </w:tr>
    </w:tbl>
    <w:p w:rsidR="005A2E5A" w:rsidRDefault="005A2E5A" w:rsidP="009A3629">
      <w:pPr>
        <w:pStyle w:val="MSBody"/>
      </w:pPr>
    </w:p>
    <w:p w:rsidR="005A2E5A" w:rsidRDefault="0009110B" w:rsidP="0009110B">
      <w:r>
        <w:rPr>
          <w:rStyle w:val="Strong"/>
        </w:rPr>
        <w:t>Table</w:t>
      </w:r>
      <w:r w:rsidR="000D5F3B">
        <w:rPr>
          <w:rStyle w:val="Strong"/>
        </w:rPr>
        <w:t xml:space="preserve"> 4-5</w:t>
      </w:r>
      <w:r w:rsidR="005A2E5A">
        <w:t xml:space="preserve">. </w:t>
      </w:r>
      <w:r w:rsidR="005A2E5A" w:rsidRPr="0009110B">
        <w:rPr>
          <w:b/>
        </w:rPr>
        <w:t>Assistive Technology Decision Tree</w:t>
      </w:r>
      <w:r>
        <w:rPr>
          <w:b/>
        </w:rPr>
        <w:t xml:space="preserve"> – Auditory Impairment</w:t>
      </w:r>
    </w:p>
    <w:tbl>
      <w:tblPr>
        <w:tblStyle w:val="TableGrid"/>
        <w:tblW w:w="0" w:type="auto"/>
        <w:tblLook w:val="04A0" w:firstRow="1" w:lastRow="0" w:firstColumn="1" w:lastColumn="0" w:noHBand="0" w:noVBand="1"/>
        <w:tblCaption w:val="Table of assistive technology related to specific impairments"/>
        <w:tblDescription w:val="Table of assistive technology related to auditory impairment"/>
      </w:tblPr>
      <w:tblGrid>
        <w:gridCol w:w="1321"/>
        <w:gridCol w:w="1525"/>
        <w:gridCol w:w="6504"/>
      </w:tblGrid>
      <w:tr w:rsidR="0009110B" w:rsidRPr="0009110B" w:rsidTr="00F567DF">
        <w:trPr>
          <w:cantSplit/>
          <w:tblHeader/>
        </w:trPr>
        <w:tc>
          <w:tcPr>
            <w:tcW w:w="1321" w:type="dxa"/>
            <w:shd w:val="clear" w:color="auto" w:fill="7030A0"/>
          </w:tcPr>
          <w:p w:rsidR="0009110B" w:rsidRPr="00F567DF" w:rsidRDefault="0009110B" w:rsidP="00987C81">
            <w:pPr>
              <w:rPr>
                <w:rFonts w:ascii="Segoe UI" w:hAnsi="Segoe UI" w:cs="Segoe UI"/>
                <w:b/>
                <w:color w:val="FFFFFF" w:themeColor="background1"/>
              </w:rPr>
            </w:pPr>
            <w:r w:rsidRPr="00F567DF">
              <w:rPr>
                <w:rFonts w:ascii="Segoe UI" w:hAnsi="Segoe UI" w:cs="Segoe UI"/>
                <w:b/>
                <w:color w:val="FFFFFF" w:themeColor="background1"/>
              </w:rPr>
              <w:t>Impairment</w:t>
            </w:r>
          </w:p>
        </w:tc>
        <w:tc>
          <w:tcPr>
            <w:tcW w:w="1531" w:type="dxa"/>
            <w:shd w:val="clear" w:color="auto" w:fill="7030A0"/>
          </w:tcPr>
          <w:p w:rsidR="0009110B" w:rsidRPr="00F567DF" w:rsidRDefault="0009110B" w:rsidP="00987C81">
            <w:pPr>
              <w:rPr>
                <w:rFonts w:ascii="Segoe UI" w:hAnsi="Segoe UI" w:cs="Segoe UI"/>
                <w:b/>
                <w:color w:val="FFFFFF" w:themeColor="background1"/>
              </w:rPr>
            </w:pPr>
            <w:r w:rsidRPr="00F567DF">
              <w:rPr>
                <w:rFonts w:ascii="Segoe UI" w:hAnsi="Segoe UI" w:cs="Segoe UI"/>
                <w:b/>
                <w:color w:val="FFFFFF" w:themeColor="background1"/>
              </w:rPr>
              <w:t>Level  of Functionality</w:t>
            </w:r>
          </w:p>
        </w:tc>
        <w:tc>
          <w:tcPr>
            <w:tcW w:w="6841" w:type="dxa"/>
            <w:shd w:val="clear" w:color="auto" w:fill="7030A0"/>
          </w:tcPr>
          <w:p w:rsidR="0009110B" w:rsidRPr="00F567DF" w:rsidRDefault="0009110B" w:rsidP="00987C81">
            <w:pPr>
              <w:rPr>
                <w:rFonts w:ascii="Segoe UI" w:hAnsi="Segoe UI" w:cs="Segoe UI"/>
                <w:b/>
                <w:color w:val="FFFFFF" w:themeColor="background1"/>
              </w:rPr>
            </w:pPr>
            <w:r w:rsidRPr="00F567DF">
              <w:rPr>
                <w:rFonts w:ascii="Segoe UI" w:hAnsi="Segoe UI" w:cs="Segoe UI"/>
                <w:b/>
                <w:color w:val="FFFFFF" w:themeColor="background1"/>
              </w:rPr>
              <w:t>Suggested Technology</w:t>
            </w:r>
          </w:p>
        </w:tc>
      </w:tr>
      <w:tr w:rsidR="0009110B" w:rsidRPr="0009110B" w:rsidTr="0009110B">
        <w:tc>
          <w:tcPr>
            <w:tcW w:w="1321" w:type="dxa"/>
          </w:tcPr>
          <w:p w:rsidR="0009110B" w:rsidRPr="0009110B" w:rsidRDefault="0009110B" w:rsidP="00987C81">
            <w:pPr>
              <w:rPr>
                <w:rFonts w:ascii="Segoe UI" w:hAnsi="Segoe UI" w:cs="Segoe UI"/>
                <w:b/>
              </w:rPr>
            </w:pPr>
            <w:r w:rsidRPr="0009110B">
              <w:rPr>
                <w:rFonts w:ascii="Segoe UI" w:hAnsi="Segoe UI" w:cs="Segoe UI"/>
                <w:b/>
              </w:rPr>
              <w:t>Auditory Impairment</w:t>
            </w:r>
          </w:p>
        </w:tc>
        <w:tc>
          <w:tcPr>
            <w:tcW w:w="1531" w:type="dxa"/>
          </w:tcPr>
          <w:p w:rsidR="0009110B" w:rsidRPr="0009110B" w:rsidRDefault="0009110B" w:rsidP="00987C81">
            <w:pPr>
              <w:rPr>
                <w:rFonts w:ascii="Segoe UI" w:hAnsi="Segoe UI" w:cs="Segoe UI"/>
              </w:rPr>
            </w:pPr>
            <w:r w:rsidRPr="0009110B">
              <w:rPr>
                <w:rFonts w:ascii="Segoe UI" w:hAnsi="Segoe UI" w:cs="Segoe UI"/>
              </w:rPr>
              <w:t>Some audition</w:t>
            </w:r>
          </w:p>
        </w:tc>
        <w:tc>
          <w:tcPr>
            <w:tcW w:w="6841" w:type="dxa"/>
          </w:tcPr>
          <w:p w:rsidR="0009110B" w:rsidRPr="0009110B" w:rsidRDefault="0009110B" w:rsidP="007A7CD4">
            <w:pPr>
              <w:pStyle w:val="ListParagraph"/>
              <w:numPr>
                <w:ilvl w:val="0"/>
                <w:numId w:val="10"/>
              </w:numPr>
              <w:spacing w:after="0"/>
              <w:rPr>
                <w:rFonts w:ascii="Segoe UI" w:hAnsi="Segoe UI" w:cs="Segoe UI"/>
              </w:rPr>
            </w:pPr>
            <w:r w:rsidRPr="0009110B">
              <w:rPr>
                <w:rFonts w:ascii="Segoe UI" w:hAnsi="Segoe UI" w:cs="Segoe UI"/>
              </w:rPr>
              <w:t>Amplified telephone</w:t>
            </w:r>
          </w:p>
          <w:p w:rsidR="0009110B" w:rsidRPr="0009110B" w:rsidRDefault="0009110B" w:rsidP="007A7CD4">
            <w:pPr>
              <w:pStyle w:val="ListParagraph"/>
              <w:numPr>
                <w:ilvl w:val="0"/>
                <w:numId w:val="10"/>
              </w:numPr>
              <w:spacing w:after="0"/>
              <w:rPr>
                <w:rFonts w:ascii="Segoe UI" w:hAnsi="Segoe UI" w:cs="Segoe UI"/>
              </w:rPr>
            </w:pPr>
            <w:r w:rsidRPr="0009110B">
              <w:rPr>
                <w:rFonts w:ascii="Segoe UI" w:hAnsi="Segoe UI" w:cs="Segoe UI"/>
              </w:rPr>
              <w:t>Computer-aided note taking</w:t>
            </w:r>
          </w:p>
        </w:tc>
      </w:tr>
      <w:tr w:rsidR="0009110B" w:rsidRPr="0009110B" w:rsidTr="0009110B">
        <w:tc>
          <w:tcPr>
            <w:tcW w:w="1321" w:type="dxa"/>
          </w:tcPr>
          <w:p w:rsidR="0009110B" w:rsidRPr="0009110B" w:rsidRDefault="00CB3275" w:rsidP="00987C81">
            <w:pPr>
              <w:rPr>
                <w:rFonts w:ascii="Segoe UI" w:hAnsi="Segoe UI" w:cs="Segoe UI"/>
                <w:b/>
              </w:rPr>
            </w:pPr>
            <w:r w:rsidRPr="0009110B">
              <w:rPr>
                <w:rFonts w:ascii="Segoe UI" w:hAnsi="Segoe UI" w:cs="Segoe UI"/>
                <w:b/>
              </w:rPr>
              <w:t>Auditory Impairment</w:t>
            </w:r>
          </w:p>
        </w:tc>
        <w:tc>
          <w:tcPr>
            <w:tcW w:w="1531" w:type="dxa"/>
          </w:tcPr>
          <w:p w:rsidR="0009110B" w:rsidRPr="0009110B" w:rsidRDefault="0009110B" w:rsidP="00987C81">
            <w:pPr>
              <w:rPr>
                <w:rFonts w:ascii="Segoe UI" w:hAnsi="Segoe UI" w:cs="Segoe UI"/>
              </w:rPr>
            </w:pPr>
            <w:r w:rsidRPr="0009110B">
              <w:rPr>
                <w:rFonts w:ascii="Segoe UI" w:hAnsi="Segoe UI" w:cs="Segoe UI"/>
              </w:rPr>
              <w:t>Little or no audition – deaf</w:t>
            </w:r>
          </w:p>
        </w:tc>
        <w:tc>
          <w:tcPr>
            <w:tcW w:w="6841" w:type="dxa"/>
          </w:tcPr>
          <w:p w:rsidR="0009110B" w:rsidRPr="0009110B" w:rsidRDefault="0009110B" w:rsidP="007A7CD4">
            <w:pPr>
              <w:pStyle w:val="ListParagraph"/>
              <w:numPr>
                <w:ilvl w:val="0"/>
                <w:numId w:val="10"/>
              </w:numPr>
              <w:spacing w:after="0"/>
              <w:rPr>
                <w:rFonts w:ascii="Segoe UI" w:hAnsi="Segoe UI" w:cs="Segoe UI"/>
              </w:rPr>
            </w:pPr>
            <w:r w:rsidRPr="0009110B">
              <w:rPr>
                <w:rFonts w:ascii="Segoe UI" w:hAnsi="Segoe UI" w:cs="Segoe UI"/>
              </w:rPr>
              <w:t>TTY/TDD</w:t>
            </w:r>
          </w:p>
          <w:p w:rsidR="0009110B" w:rsidRPr="0009110B" w:rsidRDefault="0009110B" w:rsidP="007A7CD4">
            <w:pPr>
              <w:pStyle w:val="ListParagraph"/>
              <w:numPr>
                <w:ilvl w:val="0"/>
                <w:numId w:val="10"/>
              </w:numPr>
              <w:spacing w:after="0"/>
              <w:rPr>
                <w:rFonts w:ascii="Segoe UI" w:hAnsi="Segoe UI" w:cs="Segoe UI"/>
              </w:rPr>
            </w:pPr>
            <w:r w:rsidRPr="0009110B">
              <w:rPr>
                <w:rFonts w:ascii="Segoe UI" w:hAnsi="Segoe UI" w:cs="Segoe UI"/>
              </w:rPr>
              <w:t>Light ringer</w:t>
            </w:r>
          </w:p>
          <w:p w:rsidR="0009110B" w:rsidRPr="0009110B" w:rsidRDefault="0009110B" w:rsidP="007A7CD4">
            <w:pPr>
              <w:pStyle w:val="ListParagraph"/>
              <w:numPr>
                <w:ilvl w:val="0"/>
                <w:numId w:val="10"/>
              </w:numPr>
              <w:spacing w:after="0"/>
              <w:rPr>
                <w:rFonts w:ascii="Segoe UI" w:hAnsi="Segoe UI" w:cs="Segoe UI"/>
              </w:rPr>
            </w:pPr>
            <w:r w:rsidRPr="0009110B">
              <w:rPr>
                <w:rFonts w:ascii="Segoe UI" w:hAnsi="Segoe UI" w:cs="Segoe UI"/>
              </w:rPr>
              <w:t>Kinetic beeper</w:t>
            </w:r>
          </w:p>
          <w:p w:rsidR="0009110B" w:rsidRPr="0009110B" w:rsidRDefault="0009110B" w:rsidP="007A7CD4">
            <w:pPr>
              <w:pStyle w:val="ListParagraph"/>
              <w:numPr>
                <w:ilvl w:val="0"/>
                <w:numId w:val="10"/>
              </w:numPr>
              <w:spacing w:after="0"/>
              <w:rPr>
                <w:rFonts w:ascii="Segoe UI" w:hAnsi="Segoe UI" w:cs="Segoe UI"/>
              </w:rPr>
            </w:pPr>
            <w:r w:rsidRPr="0009110B">
              <w:rPr>
                <w:rFonts w:ascii="Segoe UI" w:hAnsi="Segoe UI" w:cs="Segoe UI"/>
              </w:rPr>
              <w:t>Real time captioning</w:t>
            </w:r>
          </w:p>
          <w:p w:rsidR="0009110B" w:rsidRPr="0009110B" w:rsidRDefault="0009110B" w:rsidP="007A7CD4">
            <w:pPr>
              <w:pStyle w:val="ListParagraph"/>
              <w:numPr>
                <w:ilvl w:val="0"/>
                <w:numId w:val="10"/>
              </w:numPr>
              <w:spacing w:after="0"/>
              <w:rPr>
                <w:rFonts w:ascii="Segoe UI" w:hAnsi="Segoe UI" w:cs="Segoe UI"/>
              </w:rPr>
            </w:pPr>
            <w:r w:rsidRPr="0009110B">
              <w:rPr>
                <w:rFonts w:ascii="Segoe UI" w:hAnsi="Segoe UI" w:cs="Segoe UI"/>
              </w:rPr>
              <w:t>Computer-aided note taking</w:t>
            </w:r>
          </w:p>
          <w:p w:rsidR="0009110B" w:rsidRPr="0009110B" w:rsidRDefault="0009110B" w:rsidP="007A7CD4">
            <w:pPr>
              <w:pStyle w:val="ListParagraph"/>
              <w:numPr>
                <w:ilvl w:val="0"/>
                <w:numId w:val="10"/>
              </w:numPr>
              <w:spacing w:after="0"/>
              <w:rPr>
                <w:rFonts w:ascii="Segoe UI" w:hAnsi="Segoe UI" w:cs="Segoe UI"/>
              </w:rPr>
            </w:pPr>
            <w:r w:rsidRPr="0009110B">
              <w:rPr>
                <w:rFonts w:ascii="Segoe UI" w:hAnsi="Segoe UI" w:cs="Segoe UI"/>
              </w:rPr>
              <w:t>Personal translator</w:t>
            </w:r>
          </w:p>
        </w:tc>
      </w:tr>
    </w:tbl>
    <w:p w:rsidR="0009110B" w:rsidRDefault="0009110B"/>
    <w:p w:rsidR="00CB3275" w:rsidRDefault="00CB3275">
      <w:pPr>
        <w:rPr>
          <w:rStyle w:val="Strong"/>
        </w:rPr>
      </w:pPr>
      <w:r>
        <w:rPr>
          <w:rStyle w:val="Strong"/>
        </w:rPr>
        <w:br w:type="page"/>
      </w:r>
    </w:p>
    <w:p w:rsidR="0009110B" w:rsidRPr="0009110B" w:rsidRDefault="0009110B" w:rsidP="0009110B">
      <w:pPr>
        <w:pStyle w:val="MSBody"/>
      </w:pPr>
      <w:r>
        <w:rPr>
          <w:rStyle w:val="Strong"/>
        </w:rPr>
        <w:t>Table</w:t>
      </w:r>
      <w:r w:rsidR="000D5F3B">
        <w:rPr>
          <w:rStyle w:val="Strong"/>
        </w:rPr>
        <w:t xml:space="preserve"> 4-6</w:t>
      </w:r>
      <w:r w:rsidRPr="0009110B">
        <w:t xml:space="preserve">. </w:t>
      </w:r>
      <w:r w:rsidRPr="0009110B">
        <w:rPr>
          <w:b/>
        </w:rPr>
        <w:t>Assistive Technology Decision Tree</w:t>
      </w:r>
      <w:r>
        <w:rPr>
          <w:b/>
        </w:rPr>
        <w:t xml:space="preserve"> – Speech Impairment</w:t>
      </w:r>
    </w:p>
    <w:tbl>
      <w:tblPr>
        <w:tblStyle w:val="TableGrid"/>
        <w:tblW w:w="0" w:type="auto"/>
        <w:tblLook w:val="04A0" w:firstRow="1" w:lastRow="0" w:firstColumn="1" w:lastColumn="0" w:noHBand="0" w:noVBand="1"/>
        <w:tblCaption w:val="Table of assistive technology related to specific impairments"/>
        <w:tblDescription w:val="Table of assistive technology related to speech impairment"/>
      </w:tblPr>
      <w:tblGrid>
        <w:gridCol w:w="1321"/>
        <w:gridCol w:w="1524"/>
        <w:gridCol w:w="6505"/>
      </w:tblGrid>
      <w:tr w:rsidR="00652A0E" w:rsidRPr="0009110B" w:rsidTr="00F567DF">
        <w:trPr>
          <w:cantSplit/>
          <w:tblHeader/>
        </w:trPr>
        <w:tc>
          <w:tcPr>
            <w:tcW w:w="1321" w:type="dxa"/>
            <w:shd w:val="clear" w:color="auto" w:fill="7030A0"/>
          </w:tcPr>
          <w:p w:rsidR="00652A0E" w:rsidRPr="00F567DF" w:rsidRDefault="00652A0E" w:rsidP="00652A0E">
            <w:pPr>
              <w:rPr>
                <w:rFonts w:cs="Segoe UI"/>
                <w:b/>
                <w:color w:val="FFFFFF" w:themeColor="background1"/>
              </w:rPr>
            </w:pPr>
            <w:r w:rsidRPr="00F567DF">
              <w:rPr>
                <w:rFonts w:ascii="Segoe UI" w:hAnsi="Segoe UI" w:cs="Segoe UI"/>
                <w:b/>
                <w:color w:val="FFFFFF" w:themeColor="background1"/>
              </w:rPr>
              <w:t>Impairment</w:t>
            </w:r>
          </w:p>
        </w:tc>
        <w:tc>
          <w:tcPr>
            <w:tcW w:w="1531" w:type="dxa"/>
            <w:shd w:val="clear" w:color="auto" w:fill="7030A0"/>
          </w:tcPr>
          <w:p w:rsidR="00652A0E" w:rsidRPr="00F567DF" w:rsidRDefault="00652A0E" w:rsidP="00652A0E">
            <w:pPr>
              <w:rPr>
                <w:rFonts w:cs="Segoe UI"/>
                <w:color w:val="FFFFFF" w:themeColor="background1"/>
              </w:rPr>
            </w:pPr>
            <w:r w:rsidRPr="00F567DF">
              <w:rPr>
                <w:rFonts w:ascii="Segoe UI" w:hAnsi="Segoe UI" w:cs="Segoe UI"/>
                <w:b/>
                <w:color w:val="FFFFFF" w:themeColor="background1"/>
              </w:rPr>
              <w:t>Level  of Functionality</w:t>
            </w:r>
          </w:p>
        </w:tc>
        <w:tc>
          <w:tcPr>
            <w:tcW w:w="6841" w:type="dxa"/>
            <w:shd w:val="clear" w:color="auto" w:fill="7030A0"/>
          </w:tcPr>
          <w:p w:rsidR="00652A0E" w:rsidRPr="00F567DF" w:rsidRDefault="00652A0E" w:rsidP="00F567DF">
            <w:pPr>
              <w:rPr>
                <w:rFonts w:ascii="Segoe UI" w:hAnsi="Segoe UI" w:cs="Segoe UI"/>
                <w:b/>
                <w:color w:val="FFFFFF" w:themeColor="background1"/>
              </w:rPr>
            </w:pPr>
            <w:r w:rsidRPr="00F567DF">
              <w:rPr>
                <w:rFonts w:ascii="Segoe UI" w:hAnsi="Segoe UI" w:cs="Segoe UI"/>
                <w:b/>
                <w:color w:val="FFFFFF" w:themeColor="background1"/>
              </w:rPr>
              <w:t>Suggested Technology</w:t>
            </w:r>
          </w:p>
        </w:tc>
      </w:tr>
      <w:tr w:rsidR="00652A0E" w:rsidRPr="0009110B" w:rsidTr="00CB3275">
        <w:trPr>
          <w:cantSplit/>
          <w:tblHeader/>
        </w:trPr>
        <w:tc>
          <w:tcPr>
            <w:tcW w:w="1321" w:type="dxa"/>
          </w:tcPr>
          <w:p w:rsidR="00652A0E" w:rsidRPr="0009110B" w:rsidRDefault="00652A0E" w:rsidP="00652A0E">
            <w:pPr>
              <w:rPr>
                <w:rFonts w:ascii="Segoe UI" w:hAnsi="Segoe UI" w:cs="Segoe UI"/>
                <w:b/>
              </w:rPr>
            </w:pPr>
            <w:r w:rsidRPr="0009110B">
              <w:rPr>
                <w:rFonts w:ascii="Segoe UI" w:hAnsi="Segoe UI" w:cs="Segoe UI"/>
                <w:b/>
              </w:rPr>
              <w:t>Speech Impairment</w:t>
            </w:r>
          </w:p>
        </w:tc>
        <w:tc>
          <w:tcPr>
            <w:tcW w:w="1531" w:type="dxa"/>
          </w:tcPr>
          <w:p w:rsidR="00652A0E" w:rsidRPr="0009110B" w:rsidRDefault="00652A0E" w:rsidP="00652A0E">
            <w:pPr>
              <w:rPr>
                <w:rFonts w:ascii="Segoe UI" w:hAnsi="Segoe UI" w:cs="Segoe UI"/>
              </w:rPr>
            </w:pPr>
            <w:r w:rsidRPr="0009110B">
              <w:rPr>
                <w:rFonts w:ascii="Segoe UI" w:hAnsi="Segoe UI" w:cs="Segoe UI"/>
              </w:rPr>
              <w:t>Some speech</w:t>
            </w:r>
          </w:p>
        </w:tc>
        <w:tc>
          <w:tcPr>
            <w:tcW w:w="6841" w:type="dxa"/>
          </w:tcPr>
          <w:p w:rsidR="00652A0E" w:rsidRPr="0009110B" w:rsidRDefault="00652A0E" w:rsidP="007A7CD4">
            <w:pPr>
              <w:pStyle w:val="ListParagraph"/>
              <w:numPr>
                <w:ilvl w:val="0"/>
                <w:numId w:val="10"/>
              </w:numPr>
              <w:spacing w:after="0"/>
              <w:rPr>
                <w:rFonts w:ascii="Segoe UI" w:hAnsi="Segoe UI" w:cs="Segoe UI"/>
              </w:rPr>
            </w:pPr>
            <w:r w:rsidRPr="0009110B">
              <w:rPr>
                <w:rFonts w:ascii="Segoe UI" w:hAnsi="Segoe UI" w:cs="Segoe UI"/>
              </w:rPr>
              <w:t>Assisted comm. device</w:t>
            </w:r>
          </w:p>
          <w:p w:rsidR="00652A0E" w:rsidRPr="0009110B" w:rsidRDefault="00652A0E" w:rsidP="007A7CD4">
            <w:pPr>
              <w:pStyle w:val="ListParagraph"/>
              <w:numPr>
                <w:ilvl w:val="0"/>
                <w:numId w:val="10"/>
              </w:numPr>
              <w:spacing w:after="0"/>
              <w:rPr>
                <w:rFonts w:ascii="Segoe UI" w:hAnsi="Segoe UI" w:cs="Segoe UI"/>
              </w:rPr>
            </w:pPr>
            <w:r w:rsidRPr="0009110B">
              <w:rPr>
                <w:rFonts w:ascii="Segoe UI" w:hAnsi="Segoe UI" w:cs="Segoe UI"/>
              </w:rPr>
              <w:t>Voice synthesizer - Computer</w:t>
            </w:r>
          </w:p>
          <w:p w:rsidR="00652A0E" w:rsidRPr="0009110B" w:rsidRDefault="00652A0E" w:rsidP="007A7CD4">
            <w:pPr>
              <w:pStyle w:val="ListParagraph"/>
              <w:numPr>
                <w:ilvl w:val="0"/>
                <w:numId w:val="10"/>
              </w:numPr>
              <w:spacing w:after="0"/>
              <w:rPr>
                <w:rFonts w:ascii="Segoe UI" w:hAnsi="Segoe UI" w:cs="Segoe UI"/>
              </w:rPr>
            </w:pPr>
            <w:r w:rsidRPr="0009110B">
              <w:rPr>
                <w:rFonts w:ascii="Segoe UI" w:hAnsi="Segoe UI" w:cs="Segoe UI"/>
              </w:rPr>
              <w:t>Voice synthesizer – Larynx</w:t>
            </w:r>
          </w:p>
        </w:tc>
      </w:tr>
      <w:tr w:rsidR="00652A0E" w:rsidRPr="0009110B" w:rsidTr="0009110B">
        <w:tc>
          <w:tcPr>
            <w:tcW w:w="1321" w:type="dxa"/>
          </w:tcPr>
          <w:p w:rsidR="00652A0E" w:rsidRPr="0009110B" w:rsidRDefault="00652A0E" w:rsidP="00652A0E">
            <w:pPr>
              <w:rPr>
                <w:rFonts w:ascii="Segoe UI" w:hAnsi="Segoe UI" w:cs="Segoe UI"/>
                <w:b/>
              </w:rPr>
            </w:pPr>
            <w:r w:rsidRPr="0009110B">
              <w:rPr>
                <w:rFonts w:ascii="Segoe UI" w:hAnsi="Segoe UI" w:cs="Segoe UI"/>
                <w:b/>
              </w:rPr>
              <w:t>Speech Impairment</w:t>
            </w:r>
          </w:p>
        </w:tc>
        <w:tc>
          <w:tcPr>
            <w:tcW w:w="1531" w:type="dxa"/>
          </w:tcPr>
          <w:p w:rsidR="00652A0E" w:rsidRPr="0009110B" w:rsidRDefault="00652A0E" w:rsidP="00652A0E">
            <w:pPr>
              <w:rPr>
                <w:rFonts w:ascii="Segoe UI" w:hAnsi="Segoe UI" w:cs="Segoe UI"/>
              </w:rPr>
            </w:pPr>
            <w:r w:rsidRPr="0009110B">
              <w:rPr>
                <w:rFonts w:ascii="Segoe UI" w:hAnsi="Segoe UI" w:cs="Segoe UI"/>
              </w:rPr>
              <w:t>Little or no speech</w:t>
            </w:r>
          </w:p>
        </w:tc>
        <w:tc>
          <w:tcPr>
            <w:tcW w:w="6841" w:type="dxa"/>
          </w:tcPr>
          <w:p w:rsidR="00652A0E" w:rsidRPr="0009110B" w:rsidRDefault="00652A0E" w:rsidP="007A7CD4">
            <w:pPr>
              <w:pStyle w:val="ListParagraph"/>
              <w:numPr>
                <w:ilvl w:val="0"/>
                <w:numId w:val="10"/>
              </w:numPr>
              <w:spacing w:after="0"/>
              <w:rPr>
                <w:rFonts w:ascii="Segoe UI" w:hAnsi="Segoe UI" w:cs="Segoe UI"/>
              </w:rPr>
            </w:pPr>
            <w:r w:rsidRPr="0009110B">
              <w:rPr>
                <w:rFonts w:ascii="Segoe UI" w:hAnsi="Segoe UI" w:cs="Segoe UI"/>
              </w:rPr>
              <w:t>TTY/TDD</w:t>
            </w:r>
          </w:p>
          <w:p w:rsidR="00652A0E" w:rsidRPr="0009110B" w:rsidRDefault="00652A0E" w:rsidP="007A7CD4">
            <w:pPr>
              <w:pStyle w:val="ListParagraph"/>
              <w:numPr>
                <w:ilvl w:val="0"/>
                <w:numId w:val="10"/>
              </w:numPr>
              <w:spacing w:after="0"/>
              <w:rPr>
                <w:rFonts w:ascii="Segoe UI" w:hAnsi="Segoe UI" w:cs="Segoe UI"/>
              </w:rPr>
            </w:pPr>
            <w:r w:rsidRPr="0009110B">
              <w:rPr>
                <w:rFonts w:ascii="Segoe UI" w:hAnsi="Segoe UI" w:cs="Segoe UI"/>
              </w:rPr>
              <w:t>Assisted communication device</w:t>
            </w:r>
          </w:p>
          <w:p w:rsidR="00652A0E" w:rsidRPr="0009110B" w:rsidRDefault="00652A0E" w:rsidP="007A7CD4">
            <w:pPr>
              <w:pStyle w:val="ListParagraph"/>
              <w:numPr>
                <w:ilvl w:val="0"/>
                <w:numId w:val="10"/>
              </w:numPr>
              <w:spacing w:after="0"/>
              <w:rPr>
                <w:rFonts w:ascii="Segoe UI" w:hAnsi="Segoe UI" w:cs="Segoe UI"/>
              </w:rPr>
            </w:pPr>
            <w:r w:rsidRPr="0009110B">
              <w:rPr>
                <w:rFonts w:ascii="Segoe UI" w:hAnsi="Segoe UI" w:cs="Segoe UI"/>
              </w:rPr>
              <w:t>Voice synthesizer – computer</w:t>
            </w:r>
          </w:p>
          <w:p w:rsidR="00652A0E" w:rsidRPr="0009110B" w:rsidRDefault="00652A0E" w:rsidP="007A7CD4">
            <w:pPr>
              <w:pStyle w:val="ListParagraph"/>
              <w:numPr>
                <w:ilvl w:val="0"/>
                <w:numId w:val="10"/>
              </w:numPr>
              <w:spacing w:after="0"/>
              <w:rPr>
                <w:rFonts w:ascii="Segoe UI" w:hAnsi="Segoe UI" w:cs="Segoe UI"/>
              </w:rPr>
            </w:pPr>
            <w:r w:rsidRPr="0009110B">
              <w:rPr>
                <w:rFonts w:ascii="Segoe UI" w:hAnsi="Segoe UI" w:cs="Segoe UI"/>
              </w:rPr>
              <w:t>Voice synthesizer – Larynx</w:t>
            </w:r>
          </w:p>
        </w:tc>
      </w:tr>
    </w:tbl>
    <w:p w:rsidR="0009110B" w:rsidRDefault="0009110B"/>
    <w:p w:rsidR="0009110B" w:rsidRPr="0009110B" w:rsidRDefault="0009110B" w:rsidP="0009110B">
      <w:pPr>
        <w:pStyle w:val="MSBody"/>
      </w:pPr>
      <w:r>
        <w:rPr>
          <w:rStyle w:val="Strong"/>
        </w:rPr>
        <w:t>Table</w:t>
      </w:r>
      <w:r w:rsidR="000D5F3B">
        <w:rPr>
          <w:rStyle w:val="Strong"/>
        </w:rPr>
        <w:t xml:space="preserve"> 4-7</w:t>
      </w:r>
      <w:r w:rsidRPr="0009110B">
        <w:t xml:space="preserve">. </w:t>
      </w:r>
      <w:r w:rsidRPr="0009110B">
        <w:rPr>
          <w:b/>
        </w:rPr>
        <w:t>Assistive Technology Decision Tree</w:t>
      </w:r>
      <w:r>
        <w:rPr>
          <w:b/>
        </w:rPr>
        <w:t xml:space="preserve"> – Psych Impairment</w:t>
      </w:r>
    </w:p>
    <w:tbl>
      <w:tblPr>
        <w:tblStyle w:val="TableGrid"/>
        <w:tblW w:w="0" w:type="auto"/>
        <w:tblLook w:val="04A0" w:firstRow="1" w:lastRow="0" w:firstColumn="1" w:lastColumn="0" w:noHBand="0" w:noVBand="1"/>
        <w:tblCaption w:val="Table of assistive technology related to specific impairments"/>
        <w:tblDescription w:val="Table of assistive technology related to psych impairments"/>
      </w:tblPr>
      <w:tblGrid>
        <w:gridCol w:w="1321"/>
        <w:gridCol w:w="1531"/>
        <w:gridCol w:w="6498"/>
      </w:tblGrid>
      <w:tr w:rsidR="00652A0E" w:rsidRPr="0009110B" w:rsidTr="00F567DF">
        <w:trPr>
          <w:cantSplit/>
          <w:tblHeader/>
        </w:trPr>
        <w:tc>
          <w:tcPr>
            <w:tcW w:w="1321" w:type="dxa"/>
            <w:shd w:val="clear" w:color="auto" w:fill="7030A0"/>
          </w:tcPr>
          <w:p w:rsidR="00652A0E" w:rsidRPr="00F567DF" w:rsidRDefault="00652A0E" w:rsidP="00652A0E">
            <w:pPr>
              <w:rPr>
                <w:rFonts w:cs="Segoe UI"/>
                <w:b/>
                <w:color w:val="FFFFFF" w:themeColor="background1"/>
              </w:rPr>
            </w:pPr>
            <w:r w:rsidRPr="00F567DF">
              <w:rPr>
                <w:rFonts w:ascii="Segoe UI" w:hAnsi="Segoe UI" w:cs="Segoe UI"/>
                <w:b/>
                <w:color w:val="FFFFFF" w:themeColor="background1"/>
              </w:rPr>
              <w:t>Impairment</w:t>
            </w:r>
          </w:p>
        </w:tc>
        <w:tc>
          <w:tcPr>
            <w:tcW w:w="1531" w:type="dxa"/>
            <w:shd w:val="clear" w:color="auto" w:fill="7030A0"/>
          </w:tcPr>
          <w:p w:rsidR="00652A0E" w:rsidRPr="00F567DF" w:rsidRDefault="00652A0E" w:rsidP="00652A0E">
            <w:pPr>
              <w:rPr>
                <w:rFonts w:cs="Segoe UI"/>
                <w:color w:val="FFFFFF" w:themeColor="background1"/>
              </w:rPr>
            </w:pPr>
            <w:r w:rsidRPr="00F567DF">
              <w:rPr>
                <w:rFonts w:ascii="Segoe UI" w:hAnsi="Segoe UI" w:cs="Segoe UI"/>
                <w:b/>
                <w:color w:val="FFFFFF" w:themeColor="background1"/>
              </w:rPr>
              <w:t>Level  of Functionality</w:t>
            </w:r>
          </w:p>
        </w:tc>
        <w:tc>
          <w:tcPr>
            <w:tcW w:w="6841" w:type="dxa"/>
            <w:shd w:val="clear" w:color="auto" w:fill="7030A0"/>
          </w:tcPr>
          <w:p w:rsidR="00652A0E" w:rsidRPr="00F567DF" w:rsidRDefault="00652A0E" w:rsidP="00F567DF">
            <w:pPr>
              <w:rPr>
                <w:rFonts w:cs="Segoe UI"/>
                <w:color w:val="FFFFFF" w:themeColor="background1"/>
              </w:rPr>
            </w:pPr>
            <w:r w:rsidRPr="00F567DF">
              <w:rPr>
                <w:rFonts w:ascii="Segoe UI" w:hAnsi="Segoe UI" w:cs="Segoe UI"/>
                <w:b/>
                <w:color w:val="FFFFFF" w:themeColor="background1"/>
              </w:rPr>
              <w:t>Suggested Technology</w:t>
            </w:r>
          </w:p>
        </w:tc>
      </w:tr>
      <w:tr w:rsidR="0009110B" w:rsidRPr="0009110B" w:rsidTr="00CB3275">
        <w:trPr>
          <w:cantSplit/>
          <w:tblHeader/>
        </w:trPr>
        <w:tc>
          <w:tcPr>
            <w:tcW w:w="1321" w:type="dxa"/>
          </w:tcPr>
          <w:p w:rsidR="0009110B" w:rsidRPr="0009110B" w:rsidRDefault="0009110B" w:rsidP="00987C81">
            <w:pPr>
              <w:rPr>
                <w:rFonts w:ascii="Segoe UI" w:hAnsi="Segoe UI" w:cs="Segoe UI"/>
                <w:b/>
              </w:rPr>
            </w:pPr>
            <w:r w:rsidRPr="0009110B">
              <w:rPr>
                <w:rFonts w:ascii="Segoe UI" w:hAnsi="Segoe UI" w:cs="Segoe UI"/>
                <w:b/>
              </w:rPr>
              <w:t>Psych Impairment</w:t>
            </w:r>
          </w:p>
        </w:tc>
        <w:tc>
          <w:tcPr>
            <w:tcW w:w="1531" w:type="dxa"/>
          </w:tcPr>
          <w:p w:rsidR="0009110B" w:rsidRPr="0009110B" w:rsidRDefault="0009110B" w:rsidP="00987C81">
            <w:pPr>
              <w:rPr>
                <w:rFonts w:ascii="Segoe UI" w:hAnsi="Segoe UI" w:cs="Segoe UI"/>
              </w:rPr>
            </w:pPr>
            <w:r w:rsidRPr="0009110B">
              <w:rPr>
                <w:rFonts w:ascii="Segoe UI" w:hAnsi="Segoe UI" w:cs="Segoe UI"/>
              </w:rPr>
              <w:t>Inability to focus/maintain concentration</w:t>
            </w:r>
          </w:p>
        </w:tc>
        <w:tc>
          <w:tcPr>
            <w:tcW w:w="6841" w:type="dxa"/>
          </w:tcPr>
          <w:p w:rsidR="0009110B" w:rsidRPr="0009110B" w:rsidRDefault="0009110B" w:rsidP="007A7CD4">
            <w:pPr>
              <w:pStyle w:val="ListParagraph"/>
              <w:numPr>
                <w:ilvl w:val="0"/>
                <w:numId w:val="10"/>
              </w:numPr>
              <w:spacing w:after="0"/>
              <w:rPr>
                <w:rFonts w:ascii="Segoe UI" w:hAnsi="Segoe UI" w:cs="Segoe UI"/>
              </w:rPr>
            </w:pPr>
            <w:r w:rsidRPr="0009110B">
              <w:rPr>
                <w:rFonts w:ascii="Segoe UI" w:hAnsi="Segoe UI" w:cs="Segoe UI"/>
              </w:rPr>
              <w:t>Oversized monitor</w:t>
            </w:r>
          </w:p>
          <w:p w:rsidR="0009110B" w:rsidRPr="0009110B" w:rsidRDefault="0009110B" w:rsidP="007A7CD4">
            <w:pPr>
              <w:pStyle w:val="ListParagraph"/>
              <w:numPr>
                <w:ilvl w:val="0"/>
                <w:numId w:val="10"/>
              </w:numPr>
              <w:spacing w:after="0"/>
              <w:rPr>
                <w:rFonts w:ascii="Segoe UI" w:hAnsi="Segoe UI" w:cs="Segoe UI"/>
              </w:rPr>
            </w:pPr>
            <w:r w:rsidRPr="0009110B">
              <w:rPr>
                <w:rFonts w:ascii="Segoe UI" w:hAnsi="Segoe UI" w:cs="Segoe UI"/>
              </w:rPr>
              <w:t>Task organization software</w:t>
            </w:r>
          </w:p>
          <w:p w:rsidR="0009110B" w:rsidRPr="0009110B" w:rsidRDefault="0009110B" w:rsidP="007A7CD4">
            <w:pPr>
              <w:pStyle w:val="ListParagraph"/>
              <w:numPr>
                <w:ilvl w:val="0"/>
                <w:numId w:val="10"/>
              </w:numPr>
              <w:spacing w:after="0"/>
              <w:rPr>
                <w:rFonts w:ascii="Segoe UI" w:hAnsi="Segoe UI" w:cs="Segoe UI"/>
              </w:rPr>
            </w:pPr>
            <w:r w:rsidRPr="0009110B">
              <w:rPr>
                <w:rFonts w:ascii="Segoe UI" w:hAnsi="Segoe UI" w:cs="Segoe UI"/>
              </w:rPr>
              <w:t>Graphical idea tree</w:t>
            </w:r>
          </w:p>
          <w:p w:rsidR="0009110B" w:rsidRPr="0009110B" w:rsidRDefault="0009110B" w:rsidP="007A7CD4">
            <w:pPr>
              <w:pStyle w:val="ListParagraph"/>
              <w:numPr>
                <w:ilvl w:val="0"/>
                <w:numId w:val="10"/>
              </w:numPr>
              <w:spacing w:after="0"/>
              <w:rPr>
                <w:rFonts w:ascii="Segoe UI" w:hAnsi="Segoe UI" w:cs="Segoe UI"/>
              </w:rPr>
            </w:pPr>
            <w:r w:rsidRPr="0009110B">
              <w:rPr>
                <w:rFonts w:ascii="Segoe UI" w:hAnsi="Segoe UI" w:cs="Segoe UI"/>
              </w:rPr>
              <w:t>Palm Pilot</w:t>
            </w:r>
          </w:p>
          <w:p w:rsidR="0009110B" w:rsidRPr="0009110B" w:rsidRDefault="0009110B" w:rsidP="007A7CD4">
            <w:pPr>
              <w:pStyle w:val="ListParagraph"/>
              <w:numPr>
                <w:ilvl w:val="0"/>
                <w:numId w:val="10"/>
              </w:numPr>
              <w:spacing w:after="0"/>
              <w:rPr>
                <w:rFonts w:ascii="Segoe UI" w:hAnsi="Segoe UI" w:cs="Segoe UI"/>
              </w:rPr>
            </w:pPr>
            <w:r w:rsidRPr="0009110B">
              <w:rPr>
                <w:rFonts w:ascii="Segoe UI" w:hAnsi="Segoe UI" w:cs="Segoe UI"/>
              </w:rPr>
              <w:t>White noise generator</w:t>
            </w:r>
          </w:p>
        </w:tc>
      </w:tr>
      <w:tr w:rsidR="00CB3275" w:rsidRPr="0009110B" w:rsidTr="0009110B">
        <w:tc>
          <w:tcPr>
            <w:tcW w:w="1321" w:type="dxa"/>
          </w:tcPr>
          <w:p w:rsidR="00CB3275" w:rsidRPr="0009110B" w:rsidRDefault="00CB3275" w:rsidP="00CB3275">
            <w:pPr>
              <w:rPr>
                <w:rFonts w:ascii="Segoe UI" w:hAnsi="Segoe UI" w:cs="Segoe UI"/>
                <w:b/>
              </w:rPr>
            </w:pPr>
            <w:r w:rsidRPr="0009110B">
              <w:rPr>
                <w:rFonts w:ascii="Segoe UI" w:hAnsi="Segoe UI" w:cs="Segoe UI"/>
                <w:b/>
              </w:rPr>
              <w:t>Psych Impairment</w:t>
            </w:r>
          </w:p>
        </w:tc>
        <w:tc>
          <w:tcPr>
            <w:tcW w:w="1531" w:type="dxa"/>
          </w:tcPr>
          <w:p w:rsidR="00CB3275" w:rsidRPr="0009110B" w:rsidRDefault="0094716F" w:rsidP="00CB3275">
            <w:pPr>
              <w:rPr>
                <w:rFonts w:ascii="Segoe UI" w:hAnsi="Segoe UI" w:cs="Segoe UI"/>
              </w:rPr>
            </w:pPr>
            <w:r>
              <w:rPr>
                <w:rFonts w:ascii="Segoe UI" w:hAnsi="Segoe UI" w:cs="Segoe UI"/>
              </w:rPr>
              <w:t>Cognitive i</w:t>
            </w:r>
            <w:r w:rsidR="00CB3275" w:rsidRPr="0009110B">
              <w:rPr>
                <w:rFonts w:ascii="Segoe UI" w:hAnsi="Segoe UI" w:cs="Segoe UI"/>
              </w:rPr>
              <w:t>mpairment</w:t>
            </w:r>
          </w:p>
        </w:tc>
        <w:tc>
          <w:tcPr>
            <w:tcW w:w="6841" w:type="dxa"/>
          </w:tcPr>
          <w:p w:rsidR="00CB3275" w:rsidRPr="0009110B" w:rsidRDefault="00CB3275" w:rsidP="007A7CD4">
            <w:pPr>
              <w:pStyle w:val="ListParagraph"/>
              <w:numPr>
                <w:ilvl w:val="0"/>
                <w:numId w:val="10"/>
              </w:numPr>
              <w:spacing w:after="0"/>
              <w:rPr>
                <w:rFonts w:ascii="Segoe UI" w:hAnsi="Segoe UI" w:cs="Segoe UI"/>
              </w:rPr>
            </w:pPr>
            <w:r w:rsidRPr="0009110B">
              <w:rPr>
                <w:rFonts w:ascii="Segoe UI" w:hAnsi="Segoe UI" w:cs="Segoe UI"/>
              </w:rPr>
              <w:t>Alternate pointing devices</w:t>
            </w:r>
          </w:p>
          <w:p w:rsidR="00CB3275" w:rsidRPr="0009110B" w:rsidRDefault="00CB3275" w:rsidP="007A7CD4">
            <w:pPr>
              <w:pStyle w:val="ListParagraph"/>
              <w:numPr>
                <w:ilvl w:val="0"/>
                <w:numId w:val="10"/>
              </w:numPr>
              <w:spacing w:after="0"/>
              <w:rPr>
                <w:rFonts w:ascii="Segoe UI" w:hAnsi="Segoe UI" w:cs="Segoe UI"/>
              </w:rPr>
            </w:pPr>
            <w:r w:rsidRPr="0009110B">
              <w:rPr>
                <w:rFonts w:ascii="Segoe UI" w:hAnsi="Segoe UI" w:cs="Segoe UI"/>
              </w:rPr>
              <w:t>Word prediction software</w:t>
            </w:r>
          </w:p>
          <w:p w:rsidR="00CB3275" w:rsidRPr="0009110B" w:rsidRDefault="00CB3275" w:rsidP="007A7CD4">
            <w:pPr>
              <w:pStyle w:val="ListParagraph"/>
              <w:numPr>
                <w:ilvl w:val="0"/>
                <w:numId w:val="10"/>
              </w:numPr>
              <w:spacing w:after="0"/>
              <w:rPr>
                <w:rFonts w:ascii="Segoe UI" w:hAnsi="Segoe UI" w:cs="Segoe UI"/>
              </w:rPr>
            </w:pPr>
            <w:r w:rsidRPr="0009110B">
              <w:rPr>
                <w:rFonts w:ascii="Segoe UI" w:hAnsi="Segoe UI" w:cs="Segoe UI"/>
              </w:rPr>
              <w:t>Tape recorder – phone</w:t>
            </w:r>
          </w:p>
          <w:p w:rsidR="00CB3275" w:rsidRPr="0009110B" w:rsidRDefault="00CB3275" w:rsidP="007A7CD4">
            <w:pPr>
              <w:pStyle w:val="ListParagraph"/>
              <w:numPr>
                <w:ilvl w:val="0"/>
                <w:numId w:val="10"/>
              </w:numPr>
              <w:spacing w:after="0"/>
              <w:rPr>
                <w:rFonts w:ascii="Segoe UI" w:hAnsi="Segoe UI" w:cs="Segoe UI"/>
              </w:rPr>
            </w:pPr>
            <w:r w:rsidRPr="0009110B">
              <w:rPr>
                <w:rFonts w:ascii="Segoe UI" w:hAnsi="Segoe UI" w:cs="Segoe UI"/>
              </w:rPr>
              <w:t>White noise generator</w:t>
            </w:r>
          </w:p>
        </w:tc>
      </w:tr>
    </w:tbl>
    <w:p w:rsidR="005A2E5A" w:rsidRDefault="005A2E5A" w:rsidP="009A3629">
      <w:pPr>
        <w:pStyle w:val="MSBody"/>
      </w:pPr>
    </w:p>
    <w:p w:rsidR="0042136F" w:rsidRDefault="0042136F" w:rsidP="0042136F">
      <w:pPr>
        <w:pStyle w:val="MSHeading2"/>
      </w:pPr>
      <w:bookmarkStart w:id="49" w:name="_Toc390159977"/>
      <w:r>
        <w:t>Assistive Technology Product Starter Guide</w:t>
      </w:r>
      <w:bookmarkEnd w:id="49"/>
    </w:p>
    <w:p w:rsidR="0042136F" w:rsidRDefault="0042136F" w:rsidP="0042136F">
      <w:pPr>
        <w:pStyle w:val="MSBody"/>
      </w:pPr>
      <w:r>
        <w:t>The following tables provide lists of assistive technology hardware and software products by category. Specific examples of the assistive technology products are provided. The table is by no means exhaustive or an endorsement of these products but is provided as a sampling of what is available today. These types of assistive technology products are also referenced in the assistive technol</w:t>
      </w:r>
      <w:r w:rsidR="00342725">
        <w:t>ogy decision tree</w:t>
      </w:r>
      <w:r>
        <w:t xml:space="preserve">. </w:t>
      </w:r>
    </w:p>
    <w:p w:rsidR="0042136F" w:rsidRDefault="0042136F" w:rsidP="00341A56">
      <w:pPr>
        <w:pStyle w:val="MSHeading3"/>
      </w:pPr>
      <w:r>
        <w:t>Purchasing Assistive Technology</w:t>
      </w:r>
    </w:p>
    <w:p w:rsidR="0042136F" w:rsidRDefault="0042136F" w:rsidP="0042136F">
      <w:pPr>
        <w:pStyle w:val="MSBody"/>
      </w:pPr>
      <w:r w:rsidRPr="009A3629">
        <w:t xml:space="preserve">The Enablemart </w:t>
      </w:r>
      <w:r>
        <w:t>website</w:t>
      </w:r>
      <w:r w:rsidRPr="009A3629">
        <w:t xml:space="preserve"> (</w:t>
      </w:r>
      <w:hyperlink r:id="rId230" w:tooltip="External link to EnableMart website" w:history="1">
        <w:r w:rsidRPr="009A3629">
          <w:rPr>
            <w:rStyle w:val="Hyperlink"/>
          </w:rPr>
          <w:t>www.enablemar</w:t>
        </w:r>
        <w:r w:rsidRPr="009A3629">
          <w:rPr>
            <w:rStyle w:val="Hyperlink"/>
          </w:rPr>
          <w:t>t</w:t>
        </w:r>
        <w:r w:rsidRPr="009A3629">
          <w:rPr>
            <w:rStyle w:val="Hyperlink"/>
          </w:rPr>
          <w:t>.com</w:t>
        </w:r>
      </w:hyperlink>
      <w:r>
        <w:rPr>
          <w:rStyle w:val="Hyperlink"/>
        </w:rPr>
        <w:t>/</w:t>
      </w:r>
      <w:r w:rsidRPr="009A3629">
        <w:t xml:space="preserve">) is one source where you can purchase assistive technology products for schools. </w:t>
      </w:r>
      <w:r>
        <w:t>Another is Boundless Assistive Technology (</w:t>
      </w:r>
      <w:hyperlink r:id="rId231" w:tooltip="External link to Boundless Assistive Technology website" w:history="1">
        <w:r w:rsidR="00A84E6B" w:rsidRPr="00346344">
          <w:rPr>
            <w:rStyle w:val="Hyperlink"/>
          </w:rPr>
          <w:t>ww</w:t>
        </w:r>
        <w:r w:rsidR="00A84E6B" w:rsidRPr="00346344">
          <w:rPr>
            <w:rStyle w:val="Hyperlink"/>
          </w:rPr>
          <w:t>w</w:t>
        </w:r>
        <w:r w:rsidR="00A84E6B" w:rsidRPr="00346344">
          <w:rPr>
            <w:rStyle w:val="Hyperlink"/>
          </w:rPr>
          <w:t>.boundlessat.com/</w:t>
        </w:r>
      </w:hyperlink>
      <w:r>
        <w:t xml:space="preserve">) </w:t>
      </w:r>
      <w:r w:rsidRPr="009A3629">
        <w:t>Education and government customers may be eligible for volume pricing.</w:t>
      </w:r>
      <w:r>
        <w:t xml:space="preserve"> See also </w:t>
      </w:r>
      <w:hyperlink r:id="rId232" w:history="1">
        <w:r w:rsidRPr="00DF5CFF">
          <w:rPr>
            <w:rStyle w:val="Hyperlink"/>
          </w:rPr>
          <w:t>Assi</w:t>
        </w:r>
        <w:r w:rsidRPr="00DF5CFF">
          <w:rPr>
            <w:rStyle w:val="Hyperlink"/>
          </w:rPr>
          <w:t>s</w:t>
        </w:r>
        <w:r w:rsidRPr="00DF5CFF">
          <w:rPr>
            <w:rStyle w:val="Hyperlink"/>
          </w:rPr>
          <w:t>tive Technology Products for Windows</w:t>
        </w:r>
      </w:hyperlink>
      <w:r>
        <w:t xml:space="preserve"> (</w:t>
      </w:r>
      <w:hyperlink r:id="rId233" w:tooltip="External link to Microsoft Accessibility website Assistive Technology for Windows webpage" w:history="1">
        <w:r w:rsidR="00A84E6B" w:rsidRPr="00346344">
          <w:rPr>
            <w:rStyle w:val="Hyperlink"/>
          </w:rPr>
          <w:t>www.microsoft.co</w:t>
        </w:r>
        <w:r w:rsidR="00A84E6B" w:rsidRPr="00346344">
          <w:rPr>
            <w:rStyle w:val="Hyperlink"/>
          </w:rPr>
          <w:t>m</w:t>
        </w:r>
        <w:r w:rsidR="00A84E6B" w:rsidRPr="00346344">
          <w:rPr>
            <w:rStyle w:val="Hyperlink"/>
          </w:rPr>
          <w:t>/enable/at/matvplist.aspx</w:t>
        </w:r>
      </w:hyperlink>
      <w:r>
        <w:t>) for links to assistive technology manufacturers.</w:t>
      </w:r>
    </w:p>
    <w:p w:rsidR="00E42D32" w:rsidRDefault="00E42D32">
      <w:pPr>
        <w:rPr>
          <w:rFonts w:asciiTheme="minorHAnsi" w:eastAsia="Cambria" w:hAnsiTheme="minorHAnsi" w:cstheme="minorHAnsi"/>
          <w:b/>
          <w:szCs w:val="20"/>
        </w:rPr>
      </w:pPr>
      <w:r>
        <w:br w:type="page"/>
      </w:r>
    </w:p>
    <w:p w:rsidR="0042136F" w:rsidRDefault="000D5F3B" w:rsidP="00341A56">
      <w:pPr>
        <w:pStyle w:val="MSHeading3"/>
      </w:pPr>
      <w:r>
        <w:t xml:space="preserve">Table 4-8. </w:t>
      </w:r>
      <w:r w:rsidR="0042136F">
        <w:t>Assistive Technology – Hardware Products</w:t>
      </w:r>
    </w:p>
    <w:tbl>
      <w:tblPr>
        <w:tblStyle w:val="LightList-Accent5"/>
        <w:tblW w:w="5000" w:type="pct"/>
        <w:tblLook w:val="0620" w:firstRow="1" w:lastRow="0" w:firstColumn="0" w:lastColumn="0" w:noHBand="1" w:noVBand="1"/>
        <w:tblCaption w:val="Assistive Technology "/>
        <w:tblDescription w:val="Assistive Technology - Hardware Products"/>
      </w:tblPr>
      <w:tblGrid>
        <w:gridCol w:w="2097"/>
        <w:gridCol w:w="909"/>
        <w:gridCol w:w="1010"/>
        <w:gridCol w:w="967"/>
        <w:gridCol w:w="1132"/>
        <w:gridCol w:w="1037"/>
        <w:gridCol w:w="2208"/>
      </w:tblGrid>
      <w:tr w:rsidR="0042136F" w:rsidRPr="00670B11" w:rsidTr="00EF7238">
        <w:trPr>
          <w:cnfStyle w:val="100000000000" w:firstRow="1" w:lastRow="0" w:firstColumn="0" w:lastColumn="0" w:oddVBand="0" w:evenVBand="0" w:oddHBand="0" w:evenHBand="0" w:firstRowFirstColumn="0" w:firstRowLastColumn="0" w:lastRowFirstColumn="0" w:lastRowLastColumn="0"/>
          <w:cantSplit/>
          <w:trHeight w:val="288"/>
          <w:tblHeader/>
        </w:trPr>
        <w:tc>
          <w:tcPr>
            <w:tcW w:w="1121" w:type="pct"/>
            <w:tcBorders>
              <w:top w:val="single" w:sz="8" w:space="0" w:color="595959" w:themeColor="accent5"/>
              <w:left w:val="nil"/>
              <w:bottom w:val="nil"/>
            </w:tcBorders>
            <w:shd w:val="clear" w:color="auto" w:fill="5B1C74" w:themeFill="accent1"/>
            <w:tcMar>
              <w:top w:w="58" w:type="dxa"/>
              <w:left w:w="115" w:type="dxa"/>
              <w:bottom w:w="58" w:type="dxa"/>
              <w:right w:w="115" w:type="dxa"/>
            </w:tcMar>
            <w:vAlign w:val="center"/>
          </w:tcPr>
          <w:p w:rsidR="0042136F" w:rsidRPr="00670B11" w:rsidRDefault="00E42D32" w:rsidP="00341A56">
            <w:pPr>
              <w:pStyle w:val="MSHeading3"/>
              <w:rPr>
                <w:b/>
              </w:rPr>
            </w:pPr>
            <w:r>
              <w:rPr>
                <w:b/>
              </w:rPr>
              <w:t>Product Type</w:t>
            </w:r>
          </w:p>
        </w:tc>
        <w:tc>
          <w:tcPr>
            <w:tcW w:w="486" w:type="pct"/>
            <w:tcBorders>
              <w:top w:val="single" w:sz="8" w:space="0" w:color="595959" w:themeColor="accent5"/>
              <w:bottom w:val="nil"/>
              <w:right w:val="nil"/>
            </w:tcBorders>
            <w:shd w:val="clear" w:color="auto" w:fill="5B1C74" w:themeFill="accent1"/>
            <w:tcMar>
              <w:top w:w="58" w:type="dxa"/>
              <w:left w:w="115" w:type="dxa"/>
              <w:bottom w:w="58" w:type="dxa"/>
              <w:right w:w="115" w:type="dxa"/>
            </w:tcMar>
            <w:vAlign w:val="center"/>
          </w:tcPr>
          <w:p w:rsidR="0042136F" w:rsidRPr="00EB1A38" w:rsidRDefault="0042136F" w:rsidP="00ED729E">
            <w:pPr>
              <w:jc w:val="center"/>
            </w:pPr>
            <w:r w:rsidRPr="00EB1A38">
              <w:t>Vision</w:t>
            </w:r>
          </w:p>
        </w:tc>
        <w:tc>
          <w:tcPr>
            <w:tcW w:w="539" w:type="pct"/>
            <w:tcBorders>
              <w:top w:val="single" w:sz="8" w:space="0" w:color="595959" w:themeColor="accent5"/>
              <w:bottom w:val="nil"/>
              <w:right w:val="nil"/>
            </w:tcBorders>
            <w:shd w:val="clear" w:color="auto" w:fill="5B1C74" w:themeFill="accent1"/>
            <w:vAlign w:val="center"/>
          </w:tcPr>
          <w:p w:rsidR="0042136F" w:rsidRPr="00EB1A38" w:rsidRDefault="0042136F" w:rsidP="00ED729E">
            <w:pPr>
              <w:jc w:val="center"/>
            </w:pPr>
            <w:r w:rsidRPr="00EB1A38">
              <w:t>Mobility</w:t>
            </w:r>
          </w:p>
        </w:tc>
        <w:tc>
          <w:tcPr>
            <w:tcW w:w="516" w:type="pct"/>
            <w:tcBorders>
              <w:top w:val="single" w:sz="8" w:space="0" w:color="595959" w:themeColor="accent5"/>
              <w:bottom w:val="nil"/>
              <w:right w:val="nil"/>
            </w:tcBorders>
            <w:shd w:val="clear" w:color="auto" w:fill="5B1C74" w:themeFill="accent1"/>
            <w:vAlign w:val="center"/>
          </w:tcPr>
          <w:p w:rsidR="0042136F" w:rsidRPr="00EB1A38" w:rsidRDefault="0042136F" w:rsidP="00ED729E">
            <w:pPr>
              <w:jc w:val="center"/>
            </w:pPr>
            <w:r w:rsidRPr="00EB1A38">
              <w:t>Hearing</w:t>
            </w:r>
          </w:p>
        </w:tc>
        <w:tc>
          <w:tcPr>
            <w:tcW w:w="605" w:type="pct"/>
            <w:tcBorders>
              <w:top w:val="single" w:sz="8" w:space="0" w:color="595959" w:themeColor="accent5"/>
              <w:bottom w:val="nil"/>
              <w:right w:val="nil"/>
            </w:tcBorders>
            <w:shd w:val="clear" w:color="auto" w:fill="5B1C74" w:themeFill="accent1"/>
            <w:vAlign w:val="center"/>
          </w:tcPr>
          <w:p w:rsidR="0042136F" w:rsidRPr="00EB1A38" w:rsidRDefault="0042136F" w:rsidP="00ED729E">
            <w:pPr>
              <w:jc w:val="center"/>
            </w:pPr>
            <w:r w:rsidRPr="00EB1A38">
              <w:t>Language</w:t>
            </w:r>
          </w:p>
        </w:tc>
        <w:tc>
          <w:tcPr>
            <w:tcW w:w="553" w:type="pct"/>
            <w:tcBorders>
              <w:top w:val="single" w:sz="8" w:space="0" w:color="595959" w:themeColor="accent5"/>
              <w:bottom w:val="nil"/>
              <w:right w:val="nil"/>
            </w:tcBorders>
            <w:shd w:val="clear" w:color="auto" w:fill="5B1C74" w:themeFill="accent1"/>
            <w:vAlign w:val="center"/>
          </w:tcPr>
          <w:p w:rsidR="0042136F" w:rsidRPr="00EB1A38" w:rsidRDefault="0042136F" w:rsidP="00ED729E">
            <w:pPr>
              <w:jc w:val="center"/>
            </w:pPr>
            <w:r w:rsidRPr="00EB1A38">
              <w:t>Learning</w:t>
            </w:r>
          </w:p>
        </w:tc>
        <w:tc>
          <w:tcPr>
            <w:tcW w:w="1180" w:type="pct"/>
            <w:tcBorders>
              <w:top w:val="single" w:sz="8" w:space="0" w:color="595959" w:themeColor="accent5"/>
              <w:bottom w:val="nil"/>
              <w:right w:val="nil"/>
            </w:tcBorders>
            <w:shd w:val="clear" w:color="auto" w:fill="5B1C74" w:themeFill="accent1"/>
            <w:vAlign w:val="center"/>
          </w:tcPr>
          <w:p w:rsidR="0042136F" w:rsidRDefault="0042136F" w:rsidP="00ED729E">
            <w:pPr>
              <w:jc w:val="center"/>
            </w:pPr>
            <w:r w:rsidRPr="00EB1A38">
              <w:t>Example</w:t>
            </w:r>
          </w:p>
        </w:tc>
      </w:tr>
      <w:tr w:rsidR="0042136F" w:rsidRPr="00670B11" w:rsidTr="00EF7238">
        <w:trPr>
          <w:cantSplit/>
          <w:trHeight w:val="432"/>
        </w:trPr>
        <w:tc>
          <w:tcPr>
            <w:tcW w:w="1121" w:type="pct"/>
            <w:tcBorders>
              <w:top w:val="nil"/>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Amplified phone</w:t>
            </w:r>
          </w:p>
        </w:tc>
        <w:tc>
          <w:tcPr>
            <w:tcW w:w="486" w:type="pct"/>
            <w:tcBorders>
              <w:top w:val="nil"/>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p>
        </w:tc>
        <w:tc>
          <w:tcPr>
            <w:tcW w:w="539" w:type="pct"/>
            <w:tcBorders>
              <w:top w:val="nil"/>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16" w:type="pct"/>
            <w:tcBorders>
              <w:top w:val="nil"/>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605" w:type="pct"/>
            <w:tcBorders>
              <w:top w:val="nil"/>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nil"/>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180" w:type="pct"/>
            <w:tcBorders>
              <w:top w:val="nil"/>
              <w:left w:val="dashSmallGap" w:sz="2" w:space="0" w:color="A6A6A6" w:themeColor="background1" w:themeShade="A6"/>
              <w:bottom w:val="single" w:sz="4" w:space="0" w:color="9B9B9B" w:themeColor="accent5" w:themeTint="99"/>
              <w:right w:val="nil"/>
            </w:tcBorders>
          </w:tcPr>
          <w:p w:rsidR="0042136F" w:rsidRPr="00091FA2" w:rsidRDefault="0042136F" w:rsidP="00ED729E">
            <w:r>
              <w:t>Clarity JV35</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94716F" w:rsidP="00ED729E">
            <w:r>
              <w:t>Augmentative communication d</w:t>
            </w:r>
            <w:r w:rsidR="0042136F" w:rsidRPr="00296425">
              <w:t>evice</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7D7D44">
              <w:t>Accent 700SB</w:t>
            </w:r>
          </w:p>
        </w:tc>
      </w:tr>
      <w:tr w:rsidR="008409E0"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8409E0" w:rsidRPr="00296425" w:rsidRDefault="0094716F" w:rsidP="00ED729E">
            <w:r>
              <w:t>Augmentative communication a</w:t>
            </w:r>
            <w:r w:rsidR="008409E0">
              <w:t>pp for Windows 8</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8409E0" w:rsidRPr="00F80D01" w:rsidRDefault="008409E0" w:rsidP="00ED729E">
            <w:pPr>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8409E0" w:rsidRPr="00F80D01" w:rsidRDefault="008409E0" w:rsidP="00ED729E">
            <w:pPr>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8409E0" w:rsidRPr="00F80D01" w:rsidRDefault="008409E0" w:rsidP="00ED729E">
            <w:pPr>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8409E0" w:rsidRPr="00F80D01" w:rsidRDefault="008409E0" w:rsidP="00ED729E">
            <w:pPr>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8409E0" w:rsidRPr="00F80D01" w:rsidRDefault="008409E0" w:rsidP="00ED729E">
            <w:pPr>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8409E0" w:rsidRPr="00091FA2" w:rsidRDefault="00A90A79" w:rsidP="00ED729E">
            <w:r>
              <w:t>Mozzaz TalkingTILES</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Alternative input</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 xml:space="preserve">HeadMouse Extreme </w:t>
            </w:r>
            <w:r>
              <w:t>or</w:t>
            </w:r>
            <w:r w:rsidRPr="00091FA2">
              <w:t xml:space="preserve"> Tracker Pro</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Alternate keyboard</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sz w:val="32"/>
                <w:szCs w:val="32"/>
              </w:rPr>
            </w:pPr>
            <w:r w:rsidRPr="00F80D01">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sz w:val="32"/>
                <w:szCs w:val="32"/>
              </w:rPr>
            </w:pPr>
            <w:r w:rsidRPr="00F80D01">
              <w:rPr>
                <w:rFonts w:asciiTheme="minorHAnsi" w:hAnsiTheme="minorHAnsi" w:cstheme="minorHAnsi"/>
                <w:sz w:val="32"/>
                <w:szCs w:val="32"/>
              </w:rPr>
              <w:t>•</w:t>
            </w: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ZoomText Large-Print Keyboard and Orbitouch Keyless Keyboard</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Alternative mouse or pointing device</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BigTrack</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Braille display</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Eurobraille Esys 12</w:t>
            </w:r>
            <w:r>
              <w:t xml:space="preserve"> </w:t>
            </w:r>
            <w:r>
              <w:br/>
            </w:r>
            <w:r w:rsidRPr="006D595A">
              <w:t>Braille Display</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Braille printer</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pStyle w:val="MSBody"/>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Emprint™ SpotDot</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94716F" w:rsidP="00ED729E">
            <w:r>
              <w:t>DAISY r</w:t>
            </w:r>
            <w:r w:rsidR="0042136F" w:rsidRPr="00296425">
              <w:t>eader</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 xml:space="preserve">Victor Reader </w:t>
            </w:r>
            <w:r>
              <w:t>Stream</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Ergonomic keyboard</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bottom"/>
          </w:tcPr>
          <w:p w:rsidR="0042136F" w:rsidRPr="00F80D01" w:rsidRDefault="0042136F" w:rsidP="00ED729E">
            <w:pPr>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 xml:space="preserve">Microsoft </w:t>
            </w:r>
            <w:r w:rsidRPr="00D806AB">
              <w:t>Natural Ergonomic Keyboard 4000</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Foot mouse</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bottom"/>
          </w:tcPr>
          <w:p w:rsidR="0042136F" w:rsidRPr="00F80D01" w:rsidRDefault="0042136F" w:rsidP="00ED729E">
            <w:pPr>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Footime™ Foot Mouse</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Hands-free telephone</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pStyle w:val="MSBody"/>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bottom"/>
          </w:tcPr>
          <w:p w:rsidR="0042136F" w:rsidRPr="00F80D01" w:rsidRDefault="0042136F" w:rsidP="00ED729E">
            <w:pPr>
              <w:pStyle w:val="MSBody"/>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QualiPHONE*</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High-resolution monitor</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pStyle w:val="MSBody"/>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HP w1858 18.5" Diagonal Monitor</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Large-button phone</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sz w:val="32"/>
                <w:szCs w:val="32"/>
              </w:rPr>
            </w:pPr>
            <w:r w:rsidRPr="00F80D01">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sz w:val="32"/>
                <w:szCs w:val="32"/>
              </w:rPr>
            </w:pPr>
            <w:r w:rsidRPr="00F80D01">
              <w:rPr>
                <w:rFonts w:asciiTheme="minorHAnsi" w:hAnsiTheme="minorHAnsi" w:cstheme="minorHAnsi"/>
                <w:sz w:val="32"/>
                <w:szCs w:val="32"/>
              </w:rPr>
              <w:t>•</w:t>
            </w: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t>Clarity JV35</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Listening aid</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pStyle w:val="MSBody"/>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Motiva™ Personal FM System</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Monitor glare guard</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pStyle w:val="MSBody"/>
              <w:jc w:val="center"/>
              <w:rPr>
                <w:rFonts w:asciiTheme="minorHAnsi" w:hAnsiTheme="minorHAnsi" w:cstheme="minorHAnsi"/>
                <w:sz w:val="32"/>
                <w:szCs w:val="32"/>
              </w:rPr>
            </w:pPr>
            <w:r w:rsidRPr="00F80D01">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Fellowes Anti-glare Screen</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Movable numeric keypads</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6D595A" w:rsidRDefault="0042136F" w:rsidP="00ED729E">
            <w:pPr>
              <w:pStyle w:val="MSBody"/>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Maxim Low-Force Keypad (USB)</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Notetaker</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 xml:space="preserve">Livescribe Pulse Smartpen </w:t>
            </w:r>
            <w:r>
              <w:br/>
            </w:r>
            <w:r w:rsidRPr="00091FA2">
              <w:t>and GW Sense Navigation</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One-handed keyboard</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6D595A" w:rsidRDefault="0042136F" w:rsidP="00ED729E">
            <w:pPr>
              <w:pStyle w:val="MSBody"/>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Maltron One-Handed Keyboard</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Optical character recognition system</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Scan and Read Pro**</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Oversized or undersized keyboard</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6D595A" w:rsidRDefault="0042136F" w:rsidP="00ED729E">
            <w:pPr>
              <w:pStyle w:val="MSBody"/>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BigKeys LX and WinMini</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Oversized monitor</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HP w2338h 23" Diagonal</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Scanner</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Scan N Talk Ultra</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94716F" w:rsidP="00ED729E">
            <w:r>
              <w:t>Screen magnifier/m</w:t>
            </w:r>
            <w:r w:rsidR="0042136F" w:rsidRPr="00296425">
              <w:t>agnifier</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D806AB">
              <w:t>Merlin Desktop LCD CCTV</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Switch</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6D595A" w:rsidRDefault="0042136F" w:rsidP="00ED729E">
            <w:pPr>
              <w:pStyle w:val="MSBody"/>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Big Red Twist Switch</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Talking calculators</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Sci-Plus 300 Large Display Talking Calculator</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9D200C" w:rsidP="00ED729E">
            <w:r>
              <w:t>Touch</w:t>
            </w:r>
            <w:r w:rsidR="0042136F" w:rsidRPr="00296425">
              <w:t>screens</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6D595A" w:rsidRDefault="0042136F" w:rsidP="00ED729E">
            <w:pPr>
              <w:pStyle w:val="MSBody"/>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EC3C8E">
              <w:t>Dell S2340T 23" Multi-Touch Monitor</w:t>
            </w:r>
          </w:p>
        </w:tc>
      </w:tr>
      <w:tr w:rsidR="0042136F" w:rsidRPr="00670B11" w:rsidTr="00EF7238">
        <w:trPr>
          <w:cantSplit/>
        </w:trPr>
        <w:tc>
          <w:tcPr>
            <w:tcW w:w="1121"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TTY</w:t>
            </w:r>
          </w:p>
        </w:tc>
        <w:tc>
          <w:tcPr>
            <w:tcW w:w="48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6D595A" w:rsidRDefault="0042136F" w:rsidP="00ED729E">
            <w:pPr>
              <w:pStyle w:val="MSBody"/>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605"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1180"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091FA2" w:rsidRDefault="0042136F" w:rsidP="00ED729E">
            <w:r w:rsidRPr="00091FA2">
              <w:t>Compact/C</w:t>
            </w:r>
          </w:p>
        </w:tc>
      </w:tr>
      <w:tr w:rsidR="0042136F" w:rsidRPr="00670B11" w:rsidTr="00EF7238">
        <w:trPr>
          <w:cantSplit/>
        </w:trPr>
        <w:tc>
          <w:tcPr>
            <w:tcW w:w="1121" w:type="pct"/>
            <w:tcBorders>
              <w:top w:val="single" w:sz="4" w:space="0" w:color="9B9B9B" w:themeColor="accent5" w:themeTint="99"/>
              <w:left w:val="nil"/>
              <w:bottom w:val="single" w:sz="18" w:space="0" w:color="595959" w:themeColor="accent5"/>
              <w:right w:val="dashSmallGap" w:sz="2" w:space="0" w:color="A6A6A6" w:themeColor="background1" w:themeShade="A6"/>
            </w:tcBorders>
            <w:tcMar>
              <w:top w:w="58" w:type="dxa"/>
              <w:left w:w="115" w:type="dxa"/>
              <w:bottom w:w="58" w:type="dxa"/>
              <w:right w:w="115" w:type="dxa"/>
            </w:tcMar>
          </w:tcPr>
          <w:p w:rsidR="0042136F" w:rsidRPr="00296425" w:rsidRDefault="0042136F" w:rsidP="00ED729E">
            <w:r w:rsidRPr="00296425">
              <w:t>Voice synthesizer/</w:t>
            </w:r>
            <w:r>
              <w:t xml:space="preserve"> </w:t>
            </w:r>
            <w:r w:rsidRPr="006D595A">
              <w:t>Speech to text</w:t>
            </w:r>
          </w:p>
        </w:tc>
        <w:tc>
          <w:tcPr>
            <w:tcW w:w="486" w:type="pct"/>
            <w:tcBorders>
              <w:top w:val="single" w:sz="4" w:space="0" w:color="9B9B9B" w:themeColor="accent5" w:themeTint="99"/>
              <w:left w:val="dashSmallGap" w:sz="2" w:space="0" w:color="A6A6A6" w:themeColor="background1" w:themeShade="A6"/>
              <w:bottom w:val="single" w:sz="18" w:space="0" w:color="595959" w:themeColor="accent5"/>
              <w:right w:val="dashSmallGap" w:sz="2" w:space="0" w:color="A6A6A6" w:themeColor="background1" w:themeShade="A6"/>
            </w:tcBorders>
            <w:tcMar>
              <w:top w:w="58" w:type="dxa"/>
              <w:left w:w="115" w:type="dxa"/>
              <w:bottom w:w="58" w:type="dxa"/>
              <w:right w:w="115" w:type="dxa"/>
            </w:tcMar>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18" w:space="0" w:color="595959" w:themeColor="accent5"/>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18" w:space="0" w:color="595959" w:themeColor="accent5"/>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605" w:type="pct"/>
            <w:tcBorders>
              <w:top w:val="single" w:sz="4" w:space="0" w:color="9B9B9B" w:themeColor="accent5" w:themeTint="99"/>
              <w:left w:val="dashSmallGap" w:sz="2" w:space="0" w:color="A6A6A6" w:themeColor="background1" w:themeShade="A6"/>
              <w:bottom w:val="single" w:sz="18" w:space="0" w:color="595959" w:themeColor="accent5"/>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553" w:type="pct"/>
            <w:tcBorders>
              <w:top w:val="single" w:sz="4" w:space="0" w:color="9B9B9B" w:themeColor="accent5" w:themeTint="99"/>
              <w:left w:val="dashSmallGap" w:sz="2" w:space="0" w:color="A6A6A6" w:themeColor="background1" w:themeShade="A6"/>
              <w:bottom w:val="single" w:sz="18" w:space="0" w:color="595959" w:themeColor="accent5"/>
              <w:right w:val="dashSmallGap" w:sz="2" w:space="0" w:color="A6A6A6" w:themeColor="background1" w:themeShade="A6"/>
            </w:tcBorders>
            <w:vAlign w:val="center"/>
          </w:tcPr>
          <w:p w:rsidR="0042136F" w:rsidRPr="006D595A" w:rsidRDefault="0042136F" w:rsidP="00ED729E">
            <w:pPr>
              <w:pStyle w:val="MSBody"/>
              <w:jc w:val="center"/>
              <w:rPr>
                <w:rFonts w:asciiTheme="minorHAnsi" w:hAnsiTheme="minorHAnsi" w:cstheme="minorHAnsi"/>
                <w:sz w:val="32"/>
                <w:szCs w:val="32"/>
              </w:rPr>
            </w:pPr>
            <w:r w:rsidRPr="006D595A">
              <w:rPr>
                <w:rFonts w:asciiTheme="minorHAnsi" w:hAnsiTheme="minorHAnsi" w:cstheme="minorHAnsi"/>
                <w:sz w:val="32"/>
                <w:szCs w:val="32"/>
              </w:rPr>
              <w:t>•</w:t>
            </w:r>
          </w:p>
        </w:tc>
        <w:tc>
          <w:tcPr>
            <w:tcW w:w="1180" w:type="pct"/>
            <w:tcBorders>
              <w:top w:val="single" w:sz="4" w:space="0" w:color="9B9B9B" w:themeColor="accent5" w:themeTint="99"/>
              <w:left w:val="dashSmallGap" w:sz="2" w:space="0" w:color="A6A6A6" w:themeColor="background1" w:themeShade="A6"/>
              <w:bottom w:val="single" w:sz="18" w:space="0" w:color="595959" w:themeColor="accent5"/>
              <w:right w:val="nil"/>
            </w:tcBorders>
          </w:tcPr>
          <w:p w:rsidR="0042136F" w:rsidRPr="00091FA2" w:rsidRDefault="0042136F" w:rsidP="00ED729E">
            <w:r w:rsidRPr="006D595A">
              <w:t>TextSpeak TS Wireless AAC Speech Generator and iCommunicator***</w:t>
            </w:r>
          </w:p>
        </w:tc>
      </w:tr>
    </w:tbl>
    <w:p w:rsidR="0042136F" w:rsidRDefault="0042136F" w:rsidP="0042136F">
      <w:pPr>
        <w:pStyle w:val="MSBody"/>
        <w:tabs>
          <w:tab w:val="left" w:pos="3690"/>
        </w:tabs>
        <w:spacing w:before="120"/>
      </w:pPr>
      <w:r w:rsidRPr="006D595A">
        <w:t>* Require</w:t>
      </w:r>
      <w:r>
        <w:t>s PC to phone line connection</w:t>
      </w:r>
      <w:r>
        <w:tab/>
      </w:r>
      <w:r w:rsidRPr="006D595A">
        <w:t>** Requires flatbed sc</w:t>
      </w:r>
      <w:r>
        <w:t xml:space="preserve">anner (e.g. Scan N Talk Ultra) </w:t>
      </w:r>
      <w:r>
        <w:br/>
      </w:r>
      <w:r w:rsidRPr="006D595A">
        <w:t>***Requires installation on a PC</w:t>
      </w:r>
    </w:p>
    <w:p w:rsidR="008B36AD" w:rsidRDefault="008B36AD">
      <w:pPr>
        <w:rPr>
          <w:rFonts w:asciiTheme="minorHAnsi" w:eastAsia="Cambria" w:hAnsiTheme="minorHAnsi" w:cstheme="minorHAnsi"/>
          <w:b/>
          <w:szCs w:val="20"/>
        </w:rPr>
      </w:pPr>
      <w:r>
        <w:br w:type="page"/>
      </w:r>
    </w:p>
    <w:p w:rsidR="0042136F" w:rsidRPr="006D595A" w:rsidRDefault="000D5F3B" w:rsidP="00341A56">
      <w:pPr>
        <w:pStyle w:val="MSHeading3"/>
      </w:pPr>
      <w:r>
        <w:t xml:space="preserve">Table 4-9. </w:t>
      </w:r>
      <w:r w:rsidR="0042136F" w:rsidRPr="004C0BE5">
        <w:t>Assistive Technology – Software Products</w:t>
      </w:r>
    </w:p>
    <w:tbl>
      <w:tblPr>
        <w:tblStyle w:val="LightList-Accent5"/>
        <w:tblW w:w="5000" w:type="pct"/>
        <w:tblLook w:val="0620" w:firstRow="1" w:lastRow="0" w:firstColumn="0" w:lastColumn="0" w:noHBand="1" w:noVBand="1"/>
        <w:tblCaption w:val="Assistive Technology"/>
        <w:tblDescription w:val="Assistive Technology – Software Products"/>
      </w:tblPr>
      <w:tblGrid>
        <w:gridCol w:w="2037"/>
        <w:gridCol w:w="923"/>
        <w:gridCol w:w="1010"/>
        <w:gridCol w:w="967"/>
        <w:gridCol w:w="1132"/>
        <w:gridCol w:w="1037"/>
        <w:gridCol w:w="2254"/>
      </w:tblGrid>
      <w:tr w:rsidR="0042136F" w:rsidRPr="00670B11" w:rsidTr="00EF7238">
        <w:trPr>
          <w:cnfStyle w:val="100000000000" w:firstRow="1" w:lastRow="0" w:firstColumn="0" w:lastColumn="0" w:oddVBand="0" w:evenVBand="0" w:oddHBand="0" w:evenHBand="0" w:firstRowFirstColumn="0" w:firstRowLastColumn="0" w:lastRowFirstColumn="0" w:lastRowLastColumn="0"/>
          <w:cantSplit/>
          <w:trHeight w:val="288"/>
          <w:tblHeader/>
        </w:trPr>
        <w:tc>
          <w:tcPr>
            <w:tcW w:w="1089" w:type="pct"/>
            <w:tcBorders>
              <w:top w:val="single" w:sz="8" w:space="0" w:color="595959" w:themeColor="accent5"/>
              <w:left w:val="nil"/>
              <w:bottom w:val="nil"/>
            </w:tcBorders>
            <w:shd w:val="clear" w:color="auto" w:fill="5B1C74" w:themeFill="accent1"/>
            <w:tcMar>
              <w:top w:w="58" w:type="dxa"/>
              <w:left w:w="115" w:type="dxa"/>
              <w:bottom w:w="58" w:type="dxa"/>
              <w:right w:w="115" w:type="dxa"/>
            </w:tcMar>
            <w:vAlign w:val="center"/>
          </w:tcPr>
          <w:p w:rsidR="0042136F" w:rsidRPr="00670B11" w:rsidRDefault="00E42D32" w:rsidP="00341A56">
            <w:pPr>
              <w:pStyle w:val="MSHeading3"/>
              <w:rPr>
                <w:b/>
              </w:rPr>
            </w:pPr>
            <w:r>
              <w:rPr>
                <w:b/>
              </w:rPr>
              <w:t>Product Type</w:t>
            </w:r>
          </w:p>
        </w:tc>
        <w:tc>
          <w:tcPr>
            <w:tcW w:w="494" w:type="pct"/>
            <w:tcBorders>
              <w:top w:val="single" w:sz="8" w:space="0" w:color="595959" w:themeColor="accent5"/>
              <w:bottom w:val="nil"/>
              <w:right w:val="nil"/>
            </w:tcBorders>
            <w:shd w:val="clear" w:color="auto" w:fill="5B1C74" w:themeFill="accent1"/>
            <w:tcMar>
              <w:top w:w="58" w:type="dxa"/>
              <w:left w:w="115" w:type="dxa"/>
              <w:bottom w:w="58" w:type="dxa"/>
              <w:right w:w="115" w:type="dxa"/>
            </w:tcMar>
            <w:vAlign w:val="center"/>
          </w:tcPr>
          <w:p w:rsidR="0042136F" w:rsidRPr="00EB1A38" w:rsidRDefault="0042136F" w:rsidP="00ED729E">
            <w:pPr>
              <w:jc w:val="center"/>
            </w:pPr>
            <w:r w:rsidRPr="00EB1A38">
              <w:t>Vision</w:t>
            </w:r>
          </w:p>
        </w:tc>
        <w:tc>
          <w:tcPr>
            <w:tcW w:w="539" w:type="pct"/>
            <w:tcBorders>
              <w:top w:val="single" w:sz="8" w:space="0" w:color="595959" w:themeColor="accent5"/>
              <w:bottom w:val="nil"/>
              <w:right w:val="nil"/>
            </w:tcBorders>
            <w:shd w:val="clear" w:color="auto" w:fill="5B1C74" w:themeFill="accent1"/>
            <w:vAlign w:val="center"/>
          </w:tcPr>
          <w:p w:rsidR="0042136F" w:rsidRPr="00EB1A38" w:rsidRDefault="0042136F" w:rsidP="00ED729E">
            <w:pPr>
              <w:jc w:val="center"/>
            </w:pPr>
            <w:r w:rsidRPr="00EB1A38">
              <w:t>Mobility</w:t>
            </w:r>
          </w:p>
        </w:tc>
        <w:tc>
          <w:tcPr>
            <w:tcW w:w="516" w:type="pct"/>
            <w:tcBorders>
              <w:top w:val="single" w:sz="8" w:space="0" w:color="595959" w:themeColor="accent5"/>
              <w:bottom w:val="nil"/>
              <w:right w:val="nil"/>
            </w:tcBorders>
            <w:shd w:val="clear" w:color="auto" w:fill="5B1C74" w:themeFill="accent1"/>
            <w:vAlign w:val="center"/>
          </w:tcPr>
          <w:p w:rsidR="0042136F" w:rsidRPr="00EB1A38" w:rsidRDefault="0042136F" w:rsidP="00ED729E">
            <w:pPr>
              <w:jc w:val="center"/>
            </w:pPr>
            <w:r w:rsidRPr="00EB1A38">
              <w:t>Hearing</w:t>
            </w:r>
          </w:p>
        </w:tc>
        <w:tc>
          <w:tcPr>
            <w:tcW w:w="604" w:type="pct"/>
            <w:tcBorders>
              <w:top w:val="single" w:sz="8" w:space="0" w:color="595959" w:themeColor="accent5"/>
              <w:bottom w:val="nil"/>
              <w:right w:val="nil"/>
            </w:tcBorders>
            <w:shd w:val="clear" w:color="auto" w:fill="5B1C74" w:themeFill="accent1"/>
            <w:vAlign w:val="center"/>
          </w:tcPr>
          <w:p w:rsidR="0042136F" w:rsidRPr="00EB1A38" w:rsidRDefault="0042136F" w:rsidP="00ED729E">
            <w:pPr>
              <w:jc w:val="center"/>
            </w:pPr>
            <w:r w:rsidRPr="00EB1A38">
              <w:t>Language</w:t>
            </w:r>
          </w:p>
        </w:tc>
        <w:tc>
          <w:tcPr>
            <w:tcW w:w="553" w:type="pct"/>
            <w:tcBorders>
              <w:top w:val="single" w:sz="8" w:space="0" w:color="595959" w:themeColor="accent5"/>
              <w:bottom w:val="nil"/>
              <w:right w:val="nil"/>
            </w:tcBorders>
            <w:shd w:val="clear" w:color="auto" w:fill="5B1C74" w:themeFill="accent1"/>
            <w:vAlign w:val="center"/>
          </w:tcPr>
          <w:p w:rsidR="0042136F" w:rsidRPr="00EB1A38" w:rsidRDefault="0042136F" w:rsidP="00ED729E">
            <w:pPr>
              <w:jc w:val="center"/>
            </w:pPr>
            <w:r w:rsidRPr="00EB1A38">
              <w:t>Learning</w:t>
            </w:r>
          </w:p>
        </w:tc>
        <w:tc>
          <w:tcPr>
            <w:tcW w:w="1205" w:type="pct"/>
            <w:tcBorders>
              <w:top w:val="single" w:sz="8" w:space="0" w:color="595959" w:themeColor="accent5"/>
              <w:bottom w:val="nil"/>
              <w:right w:val="nil"/>
            </w:tcBorders>
            <w:shd w:val="clear" w:color="auto" w:fill="5B1C74" w:themeFill="accent1"/>
            <w:vAlign w:val="center"/>
          </w:tcPr>
          <w:p w:rsidR="0042136F" w:rsidRDefault="0042136F" w:rsidP="00ED729E">
            <w:pPr>
              <w:jc w:val="center"/>
            </w:pPr>
            <w:r w:rsidRPr="00EB1A38">
              <w:t>Example</w:t>
            </w:r>
          </w:p>
        </w:tc>
      </w:tr>
      <w:tr w:rsidR="0042136F" w:rsidRPr="00670B11" w:rsidTr="00EF7238">
        <w:trPr>
          <w:cantSplit/>
          <w:trHeight w:val="432"/>
        </w:trPr>
        <w:tc>
          <w:tcPr>
            <w:tcW w:w="1089" w:type="pct"/>
            <w:tcBorders>
              <w:top w:val="nil"/>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F406A2" w:rsidRDefault="0042136F" w:rsidP="00ED729E">
            <w:r w:rsidRPr="00F406A2">
              <w:t>Braille translator</w:t>
            </w:r>
          </w:p>
        </w:tc>
        <w:tc>
          <w:tcPr>
            <w:tcW w:w="494" w:type="pct"/>
            <w:tcBorders>
              <w:top w:val="nil"/>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539" w:type="pct"/>
            <w:tcBorders>
              <w:top w:val="nil"/>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16" w:type="pct"/>
            <w:tcBorders>
              <w:top w:val="nil"/>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4" w:type="pct"/>
            <w:tcBorders>
              <w:top w:val="nil"/>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nil"/>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205" w:type="pct"/>
            <w:tcBorders>
              <w:top w:val="nil"/>
              <w:left w:val="dashSmallGap" w:sz="2" w:space="0" w:color="A6A6A6" w:themeColor="background1" w:themeShade="A6"/>
              <w:bottom w:val="single" w:sz="4" w:space="0" w:color="9B9B9B" w:themeColor="accent5" w:themeTint="99"/>
              <w:right w:val="nil"/>
            </w:tcBorders>
          </w:tcPr>
          <w:p w:rsidR="0042136F" w:rsidRPr="00B3006E" w:rsidRDefault="0042136F" w:rsidP="00ED729E">
            <w:r w:rsidRPr="00B3006E">
              <w:t>Duxbury Braille Translator</w:t>
            </w:r>
          </w:p>
        </w:tc>
      </w:tr>
      <w:tr w:rsidR="0042136F" w:rsidRPr="00670B11" w:rsidTr="00EF7238">
        <w:trPr>
          <w:cantSplit/>
        </w:trPr>
        <w:tc>
          <w:tcPr>
            <w:tcW w:w="1089"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F406A2" w:rsidRDefault="0042136F" w:rsidP="00ED729E">
            <w:r w:rsidRPr="00F406A2">
              <w:t>Communication aid</w:t>
            </w:r>
          </w:p>
        </w:tc>
        <w:tc>
          <w:tcPr>
            <w:tcW w:w="49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205"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B3006E" w:rsidRDefault="0042136F" w:rsidP="00ED729E">
            <w:r w:rsidRPr="00B3006E">
              <w:t>Overboard</w:t>
            </w:r>
          </w:p>
        </w:tc>
      </w:tr>
      <w:tr w:rsidR="0042136F" w:rsidRPr="00670B11" w:rsidTr="00EF7238">
        <w:trPr>
          <w:cantSplit/>
        </w:trPr>
        <w:tc>
          <w:tcPr>
            <w:tcW w:w="1089"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F406A2" w:rsidRDefault="0042136F" w:rsidP="00ED729E">
            <w:r w:rsidRPr="00F406A2">
              <w:t>Graphical idea trees</w:t>
            </w:r>
          </w:p>
        </w:tc>
        <w:tc>
          <w:tcPr>
            <w:tcW w:w="49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1205"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B3006E" w:rsidRDefault="0042136F" w:rsidP="00ED729E">
            <w:r w:rsidRPr="00B3006E">
              <w:t>Read &amp; Write GOLD</w:t>
            </w:r>
          </w:p>
        </w:tc>
      </w:tr>
      <w:tr w:rsidR="0042136F" w:rsidRPr="00670B11" w:rsidTr="00EF7238">
        <w:trPr>
          <w:cantSplit/>
        </w:trPr>
        <w:tc>
          <w:tcPr>
            <w:tcW w:w="1089"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F406A2" w:rsidRDefault="0042136F" w:rsidP="00ED729E">
            <w:r w:rsidRPr="00F406A2">
              <w:t>Macro writing software</w:t>
            </w:r>
          </w:p>
        </w:tc>
        <w:tc>
          <w:tcPr>
            <w:tcW w:w="49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1205"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B3006E" w:rsidRDefault="0042136F" w:rsidP="00ED729E">
            <w:r w:rsidRPr="00B3006E">
              <w:t>ClaroRead Standard</w:t>
            </w:r>
          </w:p>
        </w:tc>
      </w:tr>
      <w:tr w:rsidR="0042136F" w:rsidRPr="00670B11" w:rsidTr="00EF7238">
        <w:trPr>
          <w:cantSplit/>
        </w:trPr>
        <w:tc>
          <w:tcPr>
            <w:tcW w:w="1089"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F406A2" w:rsidRDefault="0042136F" w:rsidP="00ED729E">
            <w:r w:rsidRPr="00F406A2">
              <w:t>On-screen keyboard</w:t>
            </w:r>
          </w:p>
        </w:tc>
        <w:tc>
          <w:tcPr>
            <w:tcW w:w="49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205"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B3006E" w:rsidRDefault="0042136F" w:rsidP="00ED729E">
            <w:r w:rsidRPr="00B3006E">
              <w:t>ScreenDoors and SofType</w:t>
            </w:r>
          </w:p>
        </w:tc>
      </w:tr>
      <w:tr w:rsidR="0042136F" w:rsidRPr="00670B11" w:rsidTr="00EF7238">
        <w:trPr>
          <w:cantSplit/>
        </w:trPr>
        <w:tc>
          <w:tcPr>
            <w:tcW w:w="1089"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F406A2" w:rsidRDefault="0042136F" w:rsidP="00ED729E">
            <w:r w:rsidRPr="00F406A2">
              <w:t>Reading aid</w:t>
            </w:r>
          </w:p>
        </w:tc>
        <w:tc>
          <w:tcPr>
            <w:tcW w:w="49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205"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B3006E" w:rsidRDefault="0042136F" w:rsidP="00ED729E">
            <w:r w:rsidRPr="00B3006E">
              <w:t>gh Player 2.2</w:t>
            </w:r>
          </w:p>
        </w:tc>
      </w:tr>
      <w:tr w:rsidR="0042136F" w:rsidRPr="00670B11" w:rsidTr="00EF7238">
        <w:trPr>
          <w:cantSplit/>
        </w:trPr>
        <w:tc>
          <w:tcPr>
            <w:tcW w:w="1089"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F406A2" w:rsidRDefault="0042136F" w:rsidP="00ED729E">
            <w:r w:rsidRPr="00F406A2">
              <w:t>Scanner software</w:t>
            </w:r>
          </w:p>
        </w:tc>
        <w:tc>
          <w:tcPr>
            <w:tcW w:w="49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pStyle w:val="MSBody"/>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60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1205"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B3006E" w:rsidRDefault="0042136F" w:rsidP="00ED729E">
            <w:r w:rsidRPr="00B3006E">
              <w:t>Scan N Talk Ultra</w:t>
            </w:r>
          </w:p>
        </w:tc>
      </w:tr>
      <w:tr w:rsidR="0042136F" w:rsidRPr="00670B11" w:rsidTr="00EF7238">
        <w:trPr>
          <w:cantSplit/>
        </w:trPr>
        <w:tc>
          <w:tcPr>
            <w:tcW w:w="1089"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F406A2" w:rsidRDefault="0042136F" w:rsidP="00ED729E">
            <w:r w:rsidRPr="00F406A2">
              <w:t>Screen magnifier</w:t>
            </w:r>
          </w:p>
        </w:tc>
        <w:tc>
          <w:tcPr>
            <w:tcW w:w="49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205"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B3006E" w:rsidRDefault="0042136F" w:rsidP="00ED729E">
            <w:r w:rsidRPr="00B3006E">
              <w:t>ZoomText v9.1</w:t>
            </w:r>
          </w:p>
        </w:tc>
      </w:tr>
      <w:tr w:rsidR="0042136F" w:rsidRPr="00670B11" w:rsidTr="00EF7238">
        <w:trPr>
          <w:cantSplit/>
        </w:trPr>
        <w:tc>
          <w:tcPr>
            <w:tcW w:w="1089"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F406A2" w:rsidRDefault="0042136F" w:rsidP="00ED729E">
            <w:r w:rsidRPr="00F406A2">
              <w:t>Screen readers</w:t>
            </w:r>
          </w:p>
        </w:tc>
        <w:tc>
          <w:tcPr>
            <w:tcW w:w="49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bottom"/>
          </w:tcPr>
          <w:p w:rsidR="0042136F" w:rsidRPr="00F80D01" w:rsidRDefault="0042136F" w:rsidP="00ED729E">
            <w:pPr>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1205"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B3006E" w:rsidRDefault="0042136F" w:rsidP="00ED729E">
            <w:r w:rsidRPr="00EC3C8E">
              <w:t xml:space="preserve">Window-Eyes </w:t>
            </w:r>
            <w:r>
              <w:t>v</w:t>
            </w:r>
            <w:r w:rsidRPr="00EC3C8E">
              <w:t>8.1</w:t>
            </w:r>
          </w:p>
        </w:tc>
      </w:tr>
      <w:tr w:rsidR="0042136F" w:rsidRPr="00670B11" w:rsidTr="00EF7238">
        <w:trPr>
          <w:cantSplit/>
        </w:trPr>
        <w:tc>
          <w:tcPr>
            <w:tcW w:w="1089"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F406A2" w:rsidRDefault="0042136F" w:rsidP="00ED729E">
            <w:r w:rsidRPr="00F406A2">
              <w:t>Speech recognition/Voice dictation</w:t>
            </w:r>
          </w:p>
        </w:tc>
        <w:tc>
          <w:tcPr>
            <w:tcW w:w="49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bottom"/>
          </w:tcPr>
          <w:p w:rsidR="0042136F" w:rsidRPr="00F80D01" w:rsidRDefault="0042136F" w:rsidP="00ED729E">
            <w:pPr>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60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1205"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B3006E" w:rsidRDefault="0042136F" w:rsidP="00ED729E">
            <w:r w:rsidRPr="00B3006E">
              <w:t>Dragon Naturally Speaking Preferred</w:t>
            </w:r>
          </w:p>
        </w:tc>
      </w:tr>
      <w:tr w:rsidR="0042136F" w:rsidRPr="00670B11" w:rsidTr="00EF7238">
        <w:trPr>
          <w:cantSplit/>
        </w:trPr>
        <w:tc>
          <w:tcPr>
            <w:tcW w:w="1089"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F406A2" w:rsidRDefault="0042136F" w:rsidP="00ED729E">
            <w:r w:rsidRPr="00F406A2">
              <w:t>Talking calculators</w:t>
            </w:r>
          </w:p>
        </w:tc>
        <w:tc>
          <w:tcPr>
            <w:tcW w:w="49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pStyle w:val="MSBody"/>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bottom"/>
          </w:tcPr>
          <w:p w:rsidR="0042136F" w:rsidRPr="00F80D01"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60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1205"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B3006E" w:rsidRDefault="0042136F" w:rsidP="00ED729E">
            <w:r w:rsidRPr="00B3006E">
              <w:t>Sci-Plus 300 Large Display Talking Calculator*</w:t>
            </w:r>
          </w:p>
        </w:tc>
      </w:tr>
      <w:tr w:rsidR="0042136F" w:rsidRPr="00670B11" w:rsidTr="00EF7238">
        <w:trPr>
          <w:cantSplit/>
        </w:trPr>
        <w:tc>
          <w:tcPr>
            <w:tcW w:w="1089"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F406A2" w:rsidRDefault="0042136F" w:rsidP="00ED729E">
            <w:r w:rsidRPr="00F406A2">
              <w:t>Task organizer software</w:t>
            </w:r>
          </w:p>
        </w:tc>
        <w:tc>
          <w:tcPr>
            <w:tcW w:w="49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pStyle w:val="MSBody"/>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60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1205"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B3006E" w:rsidRDefault="0042136F" w:rsidP="00ED729E">
            <w:r w:rsidRPr="00B3006E">
              <w:t>MyLifeOrganized</w:t>
            </w:r>
          </w:p>
        </w:tc>
      </w:tr>
      <w:tr w:rsidR="0042136F" w:rsidRPr="00670B11" w:rsidTr="00EF7238">
        <w:trPr>
          <w:cantSplit/>
        </w:trPr>
        <w:tc>
          <w:tcPr>
            <w:tcW w:w="1089" w:type="pct"/>
            <w:tcBorders>
              <w:top w:val="single" w:sz="4" w:space="0" w:color="9B9B9B" w:themeColor="accent5" w:themeTint="99"/>
              <w:left w:val="nil"/>
              <w:bottom w:val="single" w:sz="4" w:space="0" w:color="9B9B9B" w:themeColor="accent5" w:themeTint="99"/>
              <w:right w:val="dashSmallGap" w:sz="2" w:space="0" w:color="A6A6A6" w:themeColor="background1" w:themeShade="A6"/>
            </w:tcBorders>
            <w:tcMar>
              <w:top w:w="58" w:type="dxa"/>
              <w:left w:w="115" w:type="dxa"/>
              <w:bottom w:w="58" w:type="dxa"/>
              <w:right w:w="115" w:type="dxa"/>
            </w:tcMar>
          </w:tcPr>
          <w:p w:rsidR="0042136F" w:rsidRPr="00F406A2" w:rsidRDefault="0042136F" w:rsidP="00ED729E">
            <w:r w:rsidRPr="00F406A2">
              <w:t>Voice synthesizer/Speech to text</w:t>
            </w:r>
          </w:p>
        </w:tc>
        <w:tc>
          <w:tcPr>
            <w:tcW w:w="49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jc w:val="center"/>
              <w:rPr>
                <w:sz w:val="32"/>
                <w:szCs w:val="32"/>
              </w:rPr>
            </w:pPr>
            <w:r w:rsidRPr="005155C7">
              <w:rPr>
                <w:sz w:val="32"/>
                <w:szCs w:val="32"/>
              </w:rPr>
              <w:t>•</w:t>
            </w:r>
          </w:p>
        </w:tc>
        <w:tc>
          <w:tcPr>
            <w:tcW w:w="539"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jc w:val="center"/>
              <w:rPr>
                <w:sz w:val="32"/>
                <w:szCs w:val="32"/>
              </w:rPr>
            </w:pPr>
          </w:p>
        </w:tc>
        <w:tc>
          <w:tcPr>
            <w:tcW w:w="516"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604"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553" w:type="pct"/>
            <w:tcBorders>
              <w:top w:val="single" w:sz="4" w:space="0" w:color="9B9B9B" w:themeColor="accent5" w:themeTint="99"/>
              <w:left w:val="dashSmallGap" w:sz="2" w:space="0" w:color="A6A6A6" w:themeColor="background1" w:themeShade="A6"/>
              <w:bottom w:val="single" w:sz="4" w:space="0" w:color="9B9B9B" w:themeColor="accent5" w:themeTint="99"/>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1205" w:type="pct"/>
            <w:tcBorders>
              <w:top w:val="single" w:sz="4" w:space="0" w:color="9B9B9B" w:themeColor="accent5" w:themeTint="99"/>
              <w:left w:val="dashSmallGap" w:sz="2" w:space="0" w:color="A6A6A6" w:themeColor="background1" w:themeShade="A6"/>
              <w:bottom w:val="single" w:sz="4" w:space="0" w:color="9B9B9B" w:themeColor="accent5" w:themeTint="99"/>
              <w:right w:val="nil"/>
            </w:tcBorders>
          </w:tcPr>
          <w:p w:rsidR="0042136F" w:rsidRPr="00B3006E" w:rsidRDefault="0042136F" w:rsidP="00ED729E">
            <w:r w:rsidRPr="00B3006E">
              <w:t>TextSpeak TS Wireless AAC Speech Generator and iCommunicator</w:t>
            </w:r>
          </w:p>
        </w:tc>
      </w:tr>
      <w:tr w:rsidR="0042136F" w:rsidRPr="00670B11" w:rsidTr="00EF7238">
        <w:trPr>
          <w:cantSplit/>
        </w:trPr>
        <w:tc>
          <w:tcPr>
            <w:tcW w:w="1089" w:type="pct"/>
            <w:tcBorders>
              <w:top w:val="single" w:sz="4" w:space="0" w:color="9B9B9B" w:themeColor="accent5" w:themeTint="99"/>
              <w:left w:val="nil"/>
              <w:bottom w:val="single" w:sz="18" w:space="0" w:color="595959" w:themeColor="accent5"/>
              <w:right w:val="dashSmallGap" w:sz="2" w:space="0" w:color="A6A6A6" w:themeColor="background1" w:themeShade="A6"/>
            </w:tcBorders>
            <w:tcMar>
              <w:top w:w="58" w:type="dxa"/>
              <w:left w:w="115" w:type="dxa"/>
              <w:bottom w:w="58" w:type="dxa"/>
              <w:right w:w="115" w:type="dxa"/>
            </w:tcMar>
          </w:tcPr>
          <w:p w:rsidR="0042136F" w:rsidRDefault="0042136F" w:rsidP="00ED729E">
            <w:r w:rsidRPr="00F406A2">
              <w:t>Word prediction software</w:t>
            </w:r>
          </w:p>
        </w:tc>
        <w:tc>
          <w:tcPr>
            <w:tcW w:w="494" w:type="pct"/>
            <w:tcBorders>
              <w:top w:val="single" w:sz="4" w:space="0" w:color="9B9B9B" w:themeColor="accent5" w:themeTint="99"/>
              <w:left w:val="dashSmallGap" w:sz="2" w:space="0" w:color="A6A6A6" w:themeColor="background1" w:themeShade="A6"/>
              <w:bottom w:val="single" w:sz="18" w:space="0" w:color="595959" w:themeColor="accent5"/>
              <w:right w:val="dashSmallGap" w:sz="2" w:space="0" w:color="A6A6A6" w:themeColor="background1" w:themeShade="A6"/>
            </w:tcBorders>
            <w:tcMar>
              <w:top w:w="58" w:type="dxa"/>
              <w:left w:w="115" w:type="dxa"/>
              <w:bottom w:w="58" w:type="dxa"/>
              <w:right w:w="115" w:type="dxa"/>
            </w:tcMar>
            <w:vAlign w:val="center"/>
          </w:tcPr>
          <w:p w:rsidR="0042136F" w:rsidRPr="00F80D01" w:rsidRDefault="0042136F" w:rsidP="00ED729E">
            <w:pPr>
              <w:pStyle w:val="MSBody"/>
              <w:jc w:val="center"/>
              <w:rPr>
                <w:rFonts w:asciiTheme="minorHAnsi" w:hAnsiTheme="minorHAnsi" w:cstheme="minorHAnsi"/>
                <w:sz w:val="32"/>
                <w:szCs w:val="32"/>
              </w:rPr>
            </w:pPr>
          </w:p>
        </w:tc>
        <w:tc>
          <w:tcPr>
            <w:tcW w:w="539" w:type="pct"/>
            <w:tcBorders>
              <w:top w:val="single" w:sz="4" w:space="0" w:color="9B9B9B" w:themeColor="accent5" w:themeTint="99"/>
              <w:left w:val="dashSmallGap" w:sz="2" w:space="0" w:color="A6A6A6" w:themeColor="background1" w:themeShade="A6"/>
              <w:bottom w:val="single" w:sz="18" w:space="0" w:color="595959" w:themeColor="accent5"/>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16" w:type="pct"/>
            <w:tcBorders>
              <w:top w:val="single" w:sz="4" w:space="0" w:color="9B9B9B" w:themeColor="accent5" w:themeTint="99"/>
              <w:left w:val="dashSmallGap" w:sz="2" w:space="0" w:color="A6A6A6" w:themeColor="background1" w:themeShade="A6"/>
              <w:bottom w:val="single" w:sz="18" w:space="0" w:color="595959" w:themeColor="accent5"/>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604" w:type="pct"/>
            <w:tcBorders>
              <w:top w:val="single" w:sz="4" w:space="0" w:color="9B9B9B" w:themeColor="accent5" w:themeTint="99"/>
              <w:left w:val="dashSmallGap" w:sz="2" w:space="0" w:color="A6A6A6" w:themeColor="background1" w:themeShade="A6"/>
              <w:bottom w:val="single" w:sz="18" w:space="0" w:color="595959" w:themeColor="accent5"/>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p>
        </w:tc>
        <w:tc>
          <w:tcPr>
            <w:tcW w:w="553" w:type="pct"/>
            <w:tcBorders>
              <w:top w:val="single" w:sz="4" w:space="0" w:color="9B9B9B" w:themeColor="accent5" w:themeTint="99"/>
              <w:left w:val="dashSmallGap" w:sz="2" w:space="0" w:color="A6A6A6" w:themeColor="background1" w:themeShade="A6"/>
              <w:bottom w:val="single" w:sz="18" w:space="0" w:color="595959" w:themeColor="accent5"/>
              <w:right w:val="dashSmallGap" w:sz="2" w:space="0" w:color="A6A6A6" w:themeColor="background1" w:themeShade="A6"/>
            </w:tcBorders>
            <w:vAlign w:val="center"/>
          </w:tcPr>
          <w:p w:rsidR="0042136F" w:rsidRPr="00F80D01" w:rsidRDefault="0042136F" w:rsidP="00ED729E">
            <w:pPr>
              <w:pStyle w:val="MSBody"/>
              <w:jc w:val="center"/>
              <w:rPr>
                <w:rFonts w:asciiTheme="minorHAnsi" w:hAnsiTheme="minorHAnsi" w:cstheme="minorHAnsi"/>
                <w:sz w:val="32"/>
                <w:szCs w:val="32"/>
              </w:rPr>
            </w:pPr>
            <w:r w:rsidRPr="005155C7">
              <w:rPr>
                <w:rFonts w:asciiTheme="minorHAnsi" w:hAnsiTheme="minorHAnsi" w:cstheme="minorHAnsi"/>
                <w:sz w:val="32"/>
                <w:szCs w:val="32"/>
              </w:rPr>
              <w:t>•</w:t>
            </w:r>
          </w:p>
        </w:tc>
        <w:tc>
          <w:tcPr>
            <w:tcW w:w="1205" w:type="pct"/>
            <w:tcBorders>
              <w:top w:val="single" w:sz="4" w:space="0" w:color="9B9B9B" w:themeColor="accent5" w:themeTint="99"/>
              <w:left w:val="dashSmallGap" w:sz="2" w:space="0" w:color="A6A6A6" w:themeColor="background1" w:themeShade="A6"/>
              <w:bottom w:val="single" w:sz="18" w:space="0" w:color="595959" w:themeColor="accent5"/>
              <w:right w:val="nil"/>
            </w:tcBorders>
          </w:tcPr>
          <w:p w:rsidR="0042136F" w:rsidRDefault="0042136F" w:rsidP="00ED729E">
            <w:r w:rsidRPr="00B3006E">
              <w:t>Read &amp; Write GOLD and ClaroRead Standard</w:t>
            </w:r>
          </w:p>
        </w:tc>
      </w:tr>
    </w:tbl>
    <w:p w:rsidR="0042136F" w:rsidRDefault="0042136F" w:rsidP="0042136F">
      <w:pPr>
        <w:pStyle w:val="MSBody"/>
        <w:spacing w:before="120"/>
      </w:pPr>
      <w:r w:rsidRPr="009A3629">
        <w:t>* Includes a large-display calculator</w:t>
      </w:r>
    </w:p>
    <w:p w:rsidR="00C03FF6" w:rsidRDefault="00C03FF6" w:rsidP="009A3629">
      <w:pPr>
        <w:pStyle w:val="MSBody"/>
      </w:pPr>
    </w:p>
    <w:p w:rsidR="005A2E5A" w:rsidRDefault="005A2E5A" w:rsidP="009A3629">
      <w:pPr>
        <w:pStyle w:val="MSBody"/>
        <w:sectPr w:rsidR="005A2E5A" w:rsidSect="00DF0567">
          <w:pgSz w:w="12240" w:h="15840"/>
          <w:pgMar w:top="1440" w:right="1440" w:bottom="1440" w:left="1440" w:header="720" w:footer="576" w:gutter="0"/>
          <w:cols w:space="720"/>
          <w:docGrid w:linePitch="360"/>
        </w:sectPr>
      </w:pPr>
    </w:p>
    <w:p w:rsidR="005A2E5A" w:rsidRDefault="005A2E5A" w:rsidP="00527D2A">
      <w:pPr>
        <w:pStyle w:val="MSHeading1"/>
      </w:pPr>
      <w:bookmarkStart w:id="50" w:name="_Toc390159978"/>
      <w:r>
        <w:t>Resources</w:t>
      </w:r>
      <w:bookmarkEnd w:id="50"/>
    </w:p>
    <w:p w:rsidR="005A2E5A" w:rsidRDefault="005A2E5A" w:rsidP="00CA308D">
      <w:pPr>
        <w:pStyle w:val="MSHeading2"/>
      </w:pPr>
      <w:bookmarkStart w:id="51" w:name="_Toc390159979"/>
      <w:r>
        <w:t>Resources from Microsoft</w:t>
      </w:r>
      <w:bookmarkEnd w:id="51"/>
    </w:p>
    <w:p w:rsidR="005A2E5A" w:rsidRPr="0012335B" w:rsidRDefault="005A2E5A" w:rsidP="0012335B">
      <w:pPr>
        <w:pStyle w:val="MSBody"/>
      </w:pPr>
      <w:r w:rsidRPr="0012335B">
        <w:t xml:space="preserve">Microsoft’s mission is to enable people and businesses throughout the world to realize their full potential. Computer technology is an important and powerful tool that enables and empowers individuals of all abilities. At Microsoft, we strive to develop technology that is accessible and usable by everyone, including individuals who experience the world in different ways because of impairments or disabilities. </w:t>
      </w:r>
    </w:p>
    <w:p w:rsidR="005A2E5A" w:rsidRPr="0012335B" w:rsidRDefault="005A2E5A" w:rsidP="0012335B">
      <w:pPr>
        <w:pStyle w:val="MSBody"/>
      </w:pPr>
      <w:r w:rsidRPr="0012335B">
        <w:t>For two decades, we have been exploring and evolving accessibility solutions that are integrated with our products. Microsoft’s accessibility work is a part of Microsoft Trustworthy Computing (</w:t>
      </w:r>
      <w:hyperlink r:id="rId234" w:tooltip="External link to Microsoft Trustworthy Computing website" w:history="1">
        <w:r w:rsidRPr="0012335B">
          <w:rPr>
            <w:rStyle w:val="Hyperlink"/>
          </w:rPr>
          <w:t>www.microsoft.com/mscorp/</w:t>
        </w:r>
        <w:r w:rsidRPr="0012335B">
          <w:rPr>
            <w:rStyle w:val="Hyperlink"/>
          </w:rPr>
          <w:t>t</w:t>
        </w:r>
        <w:r w:rsidRPr="0012335B">
          <w:rPr>
            <w:rStyle w:val="Hyperlink"/>
          </w:rPr>
          <w:t>wc/</w:t>
        </w:r>
      </w:hyperlink>
      <w:r w:rsidRPr="0012335B">
        <w:t>) business practices</w:t>
      </w:r>
      <w:r w:rsidR="00D73943">
        <w:t>,</w:t>
      </w:r>
      <w:r w:rsidRPr="0012335B">
        <w:t xml:space="preserve"> which focus on integrity and responsibility. </w:t>
      </w:r>
    </w:p>
    <w:p w:rsidR="005A2E5A" w:rsidRPr="0012335B" w:rsidRDefault="005A2E5A" w:rsidP="0012335B">
      <w:pPr>
        <w:pStyle w:val="MSBody"/>
      </w:pPr>
      <w:r w:rsidRPr="0012335B">
        <w:rPr>
          <w:rStyle w:val="Strong"/>
        </w:rPr>
        <w:t xml:space="preserve">Microsoft Accessibility </w:t>
      </w:r>
      <w:r w:rsidR="00A8120C">
        <w:rPr>
          <w:rStyle w:val="Strong"/>
        </w:rPr>
        <w:t>Website</w:t>
      </w:r>
      <w:r w:rsidRPr="0012335B">
        <w:t xml:space="preserve"> </w:t>
      </w:r>
      <w:hyperlink r:id="rId235" w:tooltip="External link to Microsoft Accessibility website" w:history="1">
        <w:r w:rsidRPr="0012335B">
          <w:rPr>
            <w:rStyle w:val="Hyperlink"/>
          </w:rPr>
          <w:t>www.micros</w:t>
        </w:r>
        <w:r w:rsidRPr="0012335B">
          <w:rPr>
            <w:rStyle w:val="Hyperlink"/>
          </w:rPr>
          <w:t>o</w:t>
        </w:r>
        <w:r w:rsidRPr="0012335B">
          <w:rPr>
            <w:rStyle w:val="Hyperlink"/>
          </w:rPr>
          <w:t>ft.com/enable/</w:t>
        </w:r>
      </w:hyperlink>
      <w:r w:rsidRPr="0012335B">
        <w:t xml:space="preserve"> </w:t>
      </w:r>
    </w:p>
    <w:p w:rsidR="005A2E5A" w:rsidRPr="00486901" w:rsidRDefault="005A2E5A" w:rsidP="0012335B">
      <w:pPr>
        <w:pStyle w:val="MSBulletmain"/>
        <w:rPr>
          <w:rStyle w:val="Hyperlink"/>
        </w:rPr>
      </w:pPr>
      <w:r>
        <w:t xml:space="preserve">Accessibility Update newsletter </w:t>
      </w:r>
      <w:r w:rsidR="00486901">
        <w:fldChar w:fldCharType="begin"/>
      </w:r>
      <w:r w:rsidR="00060B00">
        <w:instrText>HYPERLINK "http://www.microsoft.com/enable/news/subscribe/" \o "External link to Microsoft Accessibility newsletter subscription webpage"</w:instrText>
      </w:r>
      <w:r w:rsidR="00486901">
        <w:fldChar w:fldCharType="separate"/>
      </w:r>
      <w:r w:rsidRPr="00486901">
        <w:rPr>
          <w:rStyle w:val="Hyperlink"/>
        </w:rPr>
        <w:t>www.micros</w:t>
      </w:r>
      <w:r w:rsidRPr="00486901">
        <w:rPr>
          <w:rStyle w:val="Hyperlink"/>
        </w:rPr>
        <w:t>o</w:t>
      </w:r>
      <w:r w:rsidRPr="00486901">
        <w:rPr>
          <w:rStyle w:val="Hyperlink"/>
        </w:rPr>
        <w:t>ft.com/enable/news/subscribe/</w:t>
      </w:r>
    </w:p>
    <w:p w:rsidR="005A2E5A" w:rsidRDefault="00486901" w:rsidP="0012335B">
      <w:pPr>
        <w:pStyle w:val="MSBulletmain"/>
      </w:pPr>
      <w:r>
        <w:fldChar w:fldCharType="end"/>
      </w:r>
      <w:r w:rsidR="005A2E5A">
        <w:t xml:space="preserve">Accessibility in Microsoft Products </w:t>
      </w:r>
      <w:hyperlink r:id="rId236" w:tooltip="External link to Accessibility in Microsoft Products webpage" w:history="1">
        <w:r w:rsidR="005A2E5A" w:rsidRPr="0012335B">
          <w:rPr>
            <w:rStyle w:val="Hyperlink"/>
          </w:rPr>
          <w:t>www.mi</w:t>
        </w:r>
        <w:r w:rsidR="005A2E5A" w:rsidRPr="0012335B">
          <w:rPr>
            <w:rStyle w:val="Hyperlink"/>
          </w:rPr>
          <w:t>c</w:t>
        </w:r>
        <w:r w:rsidR="005A2E5A" w:rsidRPr="0012335B">
          <w:rPr>
            <w:rStyle w:val="Hyperlink"/>
          </w:rPr>
          <w:t>rosoft.com/enable/products/</w:t>
        </w:r>
      </w:hyperlink>
    </w:p>
    <w:p w:rsidR="005A2E5A" w:rsidRDefault="005A2E5A" w:rsidP="0012335B">
      <w:pPr>
        <w:pStyle w:val="MSBulletmain"/>
      </w:pPr>
      <w:r>
        <w:t xml:space="preserve">Accessibility Tutorials </w:t>
      </w:r>
      <w:hyperlink r:id="rId237" w:tooltip="External link to the Microsoft Accessibility Tutorials webpage" w:history="1">
        <w:r w:rsidRPr="0012335B">
          <w:rPr>
            <w:rStyle w:val="Hyperlink"/>
          </w:rPr>
          <w:t>www.micros</w:t>
        </w:r>
        <w:r w:rsidRPr="0012335B">
          <w:rPr>
            <w:rStyle w:val="Hyperlink"/>
          </w:rPr>
          <w:t>o</w:t>
        </w:r>
        <w:r w:rsidRPr="0012335B">
          <w:rPr>
            <w:rStyle w:val="Hyperlink"/>
          </w:rPr>
          <w:t>ft.com/enable/training/</w:t>
        </w:r>
      </w:hyperlink>
    </w:p>
    <w:p w:rsidR="005A2E5A" w:rsidRDefault="005A2E5A" w:rsidP="0012335B">
      <w:pPr>
        <w:pStyle w:val="MSBulletmain"/>
      </w:pPr>
      <w:r>
        <w:t xml:space="preserve">Accessibility Demos </w:t>
      </w:r>
      <w:hyperlink r:id="rId238" w:tooltip="External link to the Microsoft Accessibility Demonstrations webpage" w:history="1">
        <w:r w:rsidRPr="0012335B">
          <w:rPr>
            <w:rStyle w:val="Hyperlink"/>
          </w:rPr>
          <w:t>www.microsoft.com/ena</w:t>
        </w:r>
        <w:r w:rsidRPr="0012335B">
          <w:rPr>
            <w:rStyle w:val="Hyperlink"/>
          </w:rPr>
          <w:t>b</w:t>
        </w:r>
        <w:r w:rsidRPr="0012335B">
          <w:rPr>
            <w:rStyle w:val="Hyperlink"/>
          </w:rPr>
          <w:t>le/demos/</w:t>
        </w:r>
      </w:hyperlink>
    </w:p>
    <w:p w:rsidR="005A2E5A" w:rsidRDefault="005A2E5A" w:rsidP="0012335B">
      <w:pPr>
        <w:pStyle w:val="MSBulletmain"/>
      </w:pPr>
      <w:r>
        <w:t xml:space="preserve">Assistive Technology Products </w:t>
      </w:r>
      <w:hyperlink r:id="rId239" w:tooltip="External link to the Microsoft Accessibility Assistive Technology webpage" w:history="1">
        <w:r w:rsidRPr="0012335B">
          <w:rPr>
            <w:rStyle w:val="Hyperlink"/>
          </w:rPr>
          <w:t>www.micros</w:t>
        </w:r>
        <w:r w:rsidRPr="0012335B">
          <w:rPr>
            <w:rStyle w:val="Hyperlink"/>
          </w:rPr>
          <w:t>o</w:t>
        </w:r>
        <w:r w:rsidRPr="0012335B">
          <w:rPr>
            <w:rStyle w:val="Hyperlink"/>
          </w:rPr>
          <w:t>ft.com/enable/at/</w:t>
        </w:r>
      </w:hyperlink>
    </w:p>
    <w:p w:rsidR="005A2E5A" w:rsidRDefault="005A2E5A" w:rsidP="0012335B">
      <w:pPr>
        <w:pStyle w:val="MSBulletmain"/>
      </w:pPr>
      <w:r>
        <w:t xml:space="preserve">Microsoft Accessibility Resource Centers </w:t>
      </w:r>
      <w:hyperlink r:id="rId240" w:tooltip="External link to the Microsoft Accessibility Resource Centers webpage" w:history="1">
        <w:r w:rsidRPr="0012335B">
          <w:rPr>
            <w:rStyle w:val="Hyperlink"/>
          </w:rPr>
          <w:t>www.micro</w:t>
        </w:r>
        <w:r w:rsidRPr="0012335B">
          <w:rPr>
            <w:rStyle w:val="Hyperlink"/>
          </w:rPr>
          <w:t>s</w:t>
        </w:r>
        <w:r w:rsidRPr="0012335B">
          <w:rPr>
            <w:rStyle w:val="Hyperlink"/>
          </w:rPr>
          <w:t>oft.com/enable/centers/</w:t>
        </w:r>
      </w:hyperlink>
    </w:p>
    <w:p w:rsidR="001051C7" w:rsidRDefault="001051C7" w:rsidP="00BE1F7F">
      <w:pPr>
        <w:pStyle w:val="MSBody"/>
        <w:rPr>
          <w:rStyle w:val="Strong"/>
          <w:b w:val="0"/>
        </w:rPr>
      </w:pPr>
      <w:r>
        <w:rPr>
          <w:rStyle w:val="Strong"/>
        </w:rPr>
        <w:t xml:space="preserve">Microsoft Education </w:t>
      </w:r>
      <w:r w:rsidR="00143EB9">
        <w:rPr>
          <w:rStyle w:val="Strong"/>
        </w:rPr>
        <w:t xml:space="preserve">Web </w:t>
      </w:r>
      <w:r>
        <w:rPr>
          <w:rStyle w:val="Strong"/>
        </w:rPr>
        <w:t>Resources</w:t>
      </w:r>
    </w:p>
    <w:p w:rsidR="001051C7" w:rsidRPr="0024481E" w:rsidRDefault="001051C7" w:rsidP="005D7A9F">
      <w:pPr>
        <w:pStyle w:val="MSBullet"/>
        <w:rPr>
          <w:rStyle w:val="Strong"/>
          <w:rFonts w:ascii="Segoe UI" w:hAnsi="Segoe UI"/>
          <w:b w:val="0"/>
          <w:bCs w:val="0"/>
        </w:rPr>
      </w:pPr>
      <w:r>
        <w:rPr>
          <w:rStyle w:val="Strong"/>
          <w:rFonts w:ascii="Segoe UI" w:hAnsi="Segoe UI"/>
          <w:b w:val="0"/>
          <w:bCs w:val="0"/>
        </w:rPr>
        <w:t xml:space="preserve">Accessibility in the Classroom  </w:t>
      </w:r>
      <w:r>
        <w:rPr>
          <w:rStyle w:val="Strong"/>
          <w:rFonts w:ascii="Segoe UI" w:hAnsi="Segoe UI"/>
          <w:b w:val="0"/>
          <w:bCs w:val="0"/>
        </w:rPr>
        <w:br/>
      </w:r>
      <w:hyperlink r:id="rId241" w:tooltip="External link to Microsoft Education website Accessibility in the Classroom webpage" w:history="1">
        <w:r w:rsidR="005D7A9F" w:rsidRPr="00CC3188">
          <w:rPr>
            <w:rStyle w:val="Hyperlink"/>
          </w:rPr>
          <w:t>www.microsoft.com/education/en-us/</w:t>
        </w:r>
        <w:r w:rsidR="005D7A9F" w:rsidRPr="00CC3188">
          <w:rPr>
            <w:rStyle w:val="Hyperlink"/>
          </w:rPr>
          <w:t>t</w:t>
        </w:r>
        <w:r w:rsidR="005D7A9F" w:rsidRPr="00CC3188">
          <w:rPr>
            <w:rStyle w:val="Hyperlink"/>
          </w:rPr>
          <w:t>e</w:t>
        </w:r>
        <w:r w:rsidR="005D7A9F" w:rsidRPr="00CC3188">
          <w:rPr>
            <w:rStyle w:val="Hyperlink"/>
          </w:rPr>
          <w:t>achers/guides/Pages/Accessibility.aspx</w:t>
        </w:r>
      </w:hyperlink>
      <w:r w:rsidR="005D7A9F">
        <w:t xml:space="preserve"> </w:t>
      </w:r>
    </w:p>
    <w:p w:rsidR="001051C7" w:rsidRPr="0024481E" w:rsidRDefault="001051C7" w:rsidP="00BE1F7F">
      <w:pPr>
        <w:pStyle w:val="MSBullet"/>
        <w:rPr>
          <w:rStyle w:val="Hyperlink"/>
          <w:color w:val="auto"/>
        </w:rPr>
      </w:pPr>
      <w:r w:rsidRPr="0024481E">
        <w:t xml:space="preserve">Microsoft in Education  </w:t>
      </w:r>
      <w:r w:rsidRPr="0024481E">
        <w:br/>
      </w:r>
      <w:hyperlink r:id="rId242" w:tooltip="External link to Microsoft Education website" w:history="1">
        <w:r w:rsidR="003A3F79" w:rsidRPr="0024481E">
          <w:rPr>
            <w:rStyle w:val="Hyperlink"/>
          </w:rPr>
          <w:t>www.microsoft.com</w:t>
        </w:r>
        <w:r w:rsidR="003A3F79" w:rsidRPr="0024481E">
          <w:rPr>
            <w:rStyle w:val="Hyperlink"/>
          </w:rPr>
          <w:t>/</w:t>
        </w:r>
        <w:r w:rsidR="003A3F79" w:rsidRPr="0024481E">
          <w:rPr>
            <w:rStyle w:val="Hyperlink"/>
          </w:rPr>
          <w:t>educa</w:t>
        </w:r>
        <w:r w:rsidR="003A3F79" w:rsidRPr="0024481E">
          <w:rPr>
            <w:rStyle w:val="Hyperlink"/>
          </w:rPr>
          <w:t>t</w:t>
        </w:r>
        <w:r w:rsidR="003A3F79" w:rsidRPr="0024481E">
          <w:rPr>
            <w:rStyle w:val="Hyperlink"/>
          </w:rPr>
          <w:t>ion/</w:t>
        </w:r>
      </w:hyperlink>
    </w:p>
    <w:p w:rsidR="007241AE" w:rsidRDefault="007241AE" w:rsidP="007241AE">
      <w:pPr>
        <w:pStyle w:val="MSBullet"/>
      </w:pPr>
      <w:r>
        <w:t>Daily Edventures Blog</w:t>
      </w:r>
    </w:p>
    <w:p w:rsidR="007241AE" w:rsidRDefault="00D32B23" w:rsidP="007241AE">
      <w:pPr>
        <w:pStyle w:val="MSBullet"/>
        <w:numPr>
          <w:ilvl w:val="0"/>
          <w:numId w:val="0"/>
        </w:numPr>
        <w:ind w:left="360"/>
      </w:pPr>
      <w:hyperlink r:id="rId243" w:tooltip="External link to Microsoft Education blog" w:history="1">
        <w:r w:rsidR="007241AE" w:rsidRPr="00E47504">
          <w:rPr>
            <w:rStyle w:val="Hyperlink"/>
          </w:rPr>
          <w:t>http://dailyedventures</w:t>
        </w:r>
        <w:r w:rsidR="007241AE" w:rsidRPr="00E47504">
          <w:rPr>
            <w:rStyle w:val="Hyperlink"/>
          </w:rPr>
          <w:t>.</w:t>
        </w:r>
        <w:r w:rsidR="007241AE" w:rsidRPr="00E47504">
          <w:rPr>
            <w:rStyle w:val="Hyperlink"/>
          </w:rPr>
          <w:t>com/</w:t>
        </w:r>
      </w:hyperlink>
    </w:p>
    <w:p w:rsidR="007241AE" w:rsidRPr="001051C7" w:rsidRDefault="007241AE" w:rsidP="007241AE">
      <w:pPr>
        <w:pStyle w:val="MSBullet"/>
      </w:pPr>
      <w:r>
        <w:t xml:space="preserve">Partners in Learning Network  </w:t>
      </w:r>
      <w:r>
        <w:br/>
      </w:r>
      <w:hyperlink r:id="rId244" w:tooltip="External link to Partners in Learning website" w:history="1">
        <w:r w:rsidR="005D7A9F" w:rsidRPr="00CC3188">
          <w:rPr>
            <w:rStyle w:val="Hyperlink"/>
          </w:rPr>
          <w:t>http://pil-netwo</w:t>
        </w:r>
        <w:r w:rsidR="005D7A9F" w:rsidRPr="00CC3188">
          <w:rPr>
            <w:rStyle w:val="Hyperlink"/>
          </w:rPr>
          <w:t>r</w:t>
        </w:r>
        <w:r w:rsidR="005D7A9F" w:rsidRPr="00CC3188">
          <w:rPr>
            <w:rStyle w:val="Hyperlink"/>
          </w:rPr>
          <w:t>k.com/</w:t>
        </w:r>
      </w:hyperlink>
      <w:r>
        <w:t xml:space="preserve"> </w:t>
      </w:r>
    </w:p>
    <w:p w:rsidR="007241AE" w:rsidRDefault="007241AE" w:rsidP="007241AE">
      <w:pPr>
        <w:pStyle w:val="MSBullet"/>
      </w:pPr>
      <w:r>
        <w:t>Partners in Learning Network Hot Topic – Accessibility</w:t>
      </w:r>
    </w:p>
    <w:p w:rsidR="007241AE" w:rsidRPr="005771E3" w:rsidRDefault="00D32B23" w:rsidP="007241AE">
      <w:pPr>
        <w:ind w:left="360"/>
      </w:pPr>
      <w:hyperlink r:id="rId245" w:tooltip="External link to Partners in Learning website" w:history="1">
        <w:r w:rsidR="00A84E6B" w:rsidRPr="00346344">
          <w:rPr>
            <w:rStyle w:val="Hyperlink"/>
          </w:rPr>
          <w:t>www.pil-network.com/</w:t>
        </w:r>
        <w:r w:rsidR="00A84E6B" w:rsidRPr="00346344">
          <w:rPr>
            <w:rStyle w:val="Hyperlink"/>
          </w:rPr>
          <w:t>H</w:t>
        </w:r>
        <w:r w:rsidR="00A84E6B" w:rsidRPr="00346344">
          <w:rPr>
            <w:rStyle w:val="Hyperlink"/>
          </w:rPr>
          <w:t>otTopics/accessibility</w:t>
        </w:r>
      </w:hyperlink>
      <w:r w:rsidR="007241AE">
        <w:t xml:space="preserve"> </w:t>
      </w:r>
    </w:p>
    <w:p w:rsidR="007241AE" w:rsidRDefault="007241AE" w:rsidP="007241AE">
      <w:pPr>
        <w:pStyle w:val="MSBullet"/>
      </w:pPr>
      <w:r w:rsidRPr="005E27BC">
        <w:t>On</w:t>
      </w:r>
      <w:r>
        <w:t>line</w:t>
      </w:r>
      <w:r w:rsidRPr="005E27BC">
        <w:t xml:space="preserve"> Training</w:t>
      </w:r>
    </w:p>
    <w:p w:rsidR="007241AE" w:rsidRDefault="007241AE" w:rsidP="007A7CD4">
      <w:pPr>
        <w:pStyle w:val="MSBullet"/>
        <w:numPr>
          <w:ilvl w:val="1"/>
          <w:numId w:val="5"/>
        </w:numPr>
      </w:pPr>
      <w:r>
        <w:t>Teaching with Technology</w:t>
      </w:r>
    </w:p>
    <w:p w:rsidR="007241AE" w:rsidRDefault="00D32B23" w:rsidP="007241AE">
      <w:pPr>
        <w:pStyle w:val="MSBullet"/>
        <w:numPr>
          <w:ilvl w:val="0"/>
          <w:numId w:val="0"/>
        </w:numPr>
        <w:ind w:left="720"/>
      </w:pPr>
      <w:hyperlink r:id="rId246" w:tooltip="External link to Partners in Learning website" w:history="1">
        <w:r w:rsidR="00A84E6B" w:rsidRPr="00346344">
          <w:rPr>
            <w:rStyle w:val="Hyperlink"/>
          </w:rPr>
          <w:t>www.pil-network</w:t>
        </w:r>
        <w:r w:rsidR="00A84E6B" w:rsidRPr="00346344">
          <w:rPr>
            <w:rStyle w:val="Hyperlink"/>
          </w:rPr>
          <w:t>.</w:t>
        </w:r>
        <w:r w:rsidR="00A84E6B" w:rsidRPr="00346344">
          <w:rPr>
            <w:rStyle w:val="Hyperlink"/>
          </w:rPr>
          <w:t>com/pd/twt/Overview</w:t>
        </w:r>
      </w:hyperlink>
      <w:r w:rsidR="007241AE">
        <w:t xml:space="preserve"> </w:t>
      </w:r>
    </w:p>
    <w:p w:rsidR="007241AE" w:rsidRDefault="007241AE" w:rsidP="007A7CD4">
      <w:pPr>
        <w:pStyle w:val="MSBullet"/>
        <w:numPr>
          <w:ilvl w:val="1"/>
          <w:numId w:val="5"/>
        </w:numPr>
      </w:pPr>
      <w:r>
        <w:t>Windows in the Classroom</w:t>
      </w:r>
    </w:p>
    <w:p w:rsidR="007241AE" w:rsidRDefault="00D32B23" w:rsidP="007241AE">
      <w:pPr>
        <w:pStyle w:val="MSBullet"/>
        <w:numPr>
          <w:ilvl w:val="0"/>
          <w:numId w:val="0"/>
        </w:numPr>
        <w:ind w:left="720"/>
      </w:pPr>
      <w:hyperlink r:id="rId247" w:tooltip="External link to Partners in Learning website" w:history="1">
        <w:r w:rsidR="00A84E6B" w:rsidRPr="00346344">
          <w:rPr>
            <w:rStyle w:val="Hyperlink"/>
          </w:rPr>
          <w:t>www.pil-network.com/pd/cou</w:t>
        </w:r>
        <w:r w:rsidR="00A84E6B" w:rsidRPr="00346344">
          <w:rPr>
            <w:rStyle w:val="Hyperlink"/>
          </w:rPr>
          <w:t>r</w:t>
        </w:r>
        <w:r w:rsidR="00A84E6B" w:rsidRPr="00346344">
          <w:rPr>
            <w:rStyle w:val="Hyperlink"/>
          </w:rPr>
          <w:t>se/wic</w:t>
        </w:r>
      </w:hyperlink>
      <w:r w:rsidR="007241AE">
        <w:t xml:space="preserve"> </w:t>
      </w:r>
    </w:p>
    <w:p w:rsidR="007241AE" w:rsidRPr="007241AE" w:rsidRDefault="007241AE" w:rsidP="007241AE"/>
    <w:p w:rsidR="005A2E5A" w:rsidRDefault="005A2E5A" w:rsidP="00CA308D">
      <w:pPr>
        <w:pStyle w:val="MSHeading2"/>
      </w:pPr>
      <w:bookmarkStart w:id="52" w:name="_Toc390159980"/>
      <w:r>
        <w:t>Additional Resources and Annual Conferences</w:t>
      </w:r>
      <w:bookmarkEnd w:id="52"/>
    </w:p>
    <w:p w:rsidR="005A2E5A" w:rsidRDefault="005A2E5A" w:rsidP="005A2E5A">
      <w:pPr>
        <w:pStyle w:val="MSBody"/>
      </w:pPr>
      <w:r w:rsidRPr="0012335B">
        <w:rPr>
          <w:rStyle w:val="Strong"/>
        </w:rPr>
        <w:t>Teaching Children with Dis</w:t>
      </w:r>
      <w:r w:rsidR="0012335B" w:rsidRPr="0012335B">
        <w:rPr>
          <w:rStyle w:val="Strong"/>
        </w:rPr>
        <w:t>abilities in Inclusive Settings</w:t>
      </w:r>
      <w:r w:rsidR="0012335B">
        <w:br/>
      </w:r>
      <w:hyperlink r:id="rId248" w:tooltip="External link to UNESCO website" w:history="1">
        <w:r w:rsidR="00BE1F7F" w:rsidRPr="00510B7F">
          <w:rPr>
            <w:rStyle w:val="Hyperlink"/>
          </w:rPr>
          <w:t>www2.unescobkk.org/</w:t>
        </w:r>
        <w:r w:rsidR="00BE1F7F" w:rsidRPr="00510B7F">
          <w:rPr>
            <w:rStyle w:val="Hyperlink"/>
          </w:rPr>
          <w:t>e</w:t>
        </w:r>
        <w:r w:rsidR="00BE1F7F" w:rsidRPr="00510B7F">
          <w:rPr>
            <w:rStyle w:val="Hyperlink"/>
          </w:rPr>
          <w:t>lib/publications/243_244/</w:t>
        </w:r>
      </w:hyperlink>
      <w:r w:rsidR="00BE1F7F">
        <w:t xml:space="preserve"> </w:t>
      </w:r>
      <w:r>
        <w:t xml:space="preserve"> </w:t>
      </w:r>
    </w:p>
    <w:p w:rsidR="005A2E5A" w:rsidRDefault="005A2E5A" w:rsidP="005A2E5A">
      <w:pPr>
        <w:pStyle w:val="MSBody"/>
      </w:pPr>
      <w:r>
        <w:t xml:space="preserve">This toolkit published by UNESCO provides activities for embracing diversity in the classroom. </w:t>
      </w:r>
    </w:p>
    <w:p w:rsidR="005A2E5A" w:rsidRDefault="0094716F" w:rsidP="005A2E5A">
      <w:pPr>
        <w:pStyle w:val="MSBody"/>
      </w:pPr>
      <w:r>
        <w:rPr>
          <w:rStyle w:val="Strong"/>
        </w:rPr>
        <w:t>Annual Conferences A</w:t>
      </w:r>
      <w:r w:rsidR="005A2E5A" w:rsidRPr="0012335B">
        <w:rPr>
          <w:rStyle w:val="Strong"/>
        </w:rPr>
        <w:t>bout Accessible Technol</w:t>
      </w:r>
      <w:r w:rsidR="0012335B" w:rsidRPr="0012335B">
        <w:rPr>
          <w:rStyle w:val="Strong"/>
        </w:rPr>
        <w:t>ogy</w:t>
      </w:r>
      <w:r w:rsidR="0012335B" w:rsidRPr="0012335B">
        <w:rPr>
          <w:rStyle w:val="Strong"/>
        </w:rPr>
        <w:br/>
      </w:r>
      <w:r w:rsidR="005A2E5A">
        <w:t>The following organizations host annual accessible technology conferences.</w:t>
      </w:r>
    </w:p>
    <w:p w:rsidR="005A2E5A" w:rsidRDefault="005A2E5A" w:rsidP="0012335B">
      <w:pPr>
        <w:pStyle w:val="MSBulletmain"/>
      </w:pPr>
      <w:r>
        <w:t xml:space="preserve">Assistive Technology Industry Association </w:t>
      </w:r>
      <w:r w:rsidR="0012335B">
        <w:br/>
      </w:r>
      <w:hyperlink r:id="rId249" w:tooltip="External link to the ATIA website" w:history="1">
        <w:r w:rsidRPr="00486901">
          <w:rPr>
            <w:rStyle w:val="Hyperlink"/>
          </w:rPr>
          <w:t>www.atia</w:t>
        </w:r>
        <w:r w:rsidRPr="00486901">
          <w:rPr>
            <w:rStyle w:val="Hyperlink"/>
          </w:rPr>
          <w:t>.</w:t>
        </w:r>
        <w:r w:rsidRPr="00486901">
          <w:rPr>
            <w:rStyle w:val="Hyperlink"/>
          </w:rPr>
          <w:t>org</w:t>
        </w:r>
      </w:hyperlink>
    </w:p>
    <w:p w:rsidR="005A2E5A" w:rsidRDefault="005A2E5A" w:rsidP="0012335B">
      <w:pPr>
        <w:pStyle w:val="MSBulletmain"/>
      </w:pPr>
      <w:r>
        <w:t xml:space="preserve">Technology and Persons with Disabilities Conference at CSUN </w:t>
      </w:r>
      <w:r w:rsidR="0012335B">
        <w:br/>
      </w:r>
      <w:hyperlink r:id="rId250" w:tooltip="External link to the CSUN website" w:history="1">
        <w:r w:rsidRPr="00486901">
          <w:rPr>
            <w:rStyle w:val="Hyperlink"/>
          </w:rPr>
          <w:t>www.csun.edu</w:t>
        </w:r>
        <w:r w:rsidRPr="00486901">
          <w:rPr>
            <w:rStyle w:val="Hyperlink"/>
          </w:rPr>
          <w:t>/</w:t>
        </w:r>
        <w:r w:rsidRPr="00486901">
          <w:rPr>
            <w:rStyle w:val="Hyperlink"/>
          </w:rPr>
          <w:t>cod/conf/</w:t>
        </w:r>
      </w:hyperlink>
    </w:p>
    <w:p w:rsidR="005A2E5A" w:rsidRPr="00725449" w:rsidRDefault="005A2E5A" w:rsidP="0012335B">
      <w:pPr>
        <w:pStyle w:val="MSBulletmain"/>
        <w:rPr>
          <w:rStyle w:val="Hyperlink"/>
          <w:color w:val="auto"/>
          <w:u w:val="none"/>
        </w:rPr>
      </w:pPr>
      <w:r>
        <w:t xml:space="preserve">Rehabilitation Engineering and Assistive Technology Society of North America </w:t>
      </w:r>
      <w:r w:rsidR="0012335B">
        <w:br/>
      </w:r>
      <w:hyperlink r:id="rId251" w:tooltip="External link to the RESNA website" w:history="1">
        <w:r w:rsidRPr="00486901">
          <w:rPr>
            <w:rStyle w:val="Hyperlink"/>
          </w:rPr>
          <w:t>www.resn</w:t>
        </w:r>
        <w:r w:rsidRPr="00486901">
          <w:rPr>
            <w:rStyle w:val="Hyperlink"/>
          </w:rPr>
          <w:t>a</w:t>
        </w:r>
        <w:r w:rsidRPr="00486901">
          <w:rPr>
            <w:rStyle w:val="Hyperlink"/>
          </w:rPr>
          <w:t>.org</w:t>
        </w:r>
      </w:hyperlink>
    </w:p>
    <w:p w:rsidR="00725449" w:rsidRPr="009A3629" w:rsidRDefault="00725449" w:rsidP="0012335B">
      <w:pPr>
        <w:pStyle w:val="MSBulletmain"/>
      </w:pPr>
      <w:r w:rsidRPr="00812D13">
        <w:t xml:space="preserve">National Association of Special Education Teachers at </w:t>
      </w:r>
      <w:hyperlink r:id="rId252" w:tooltip="National Association of Special Education Teachers" w:history="1">
        <w:r w:rsidRPr="00060B00">
          <w:rPr>
            <w:rStyle w:val="Hyperlink"/>
          </w:rPr>
          <w:t>w</w:t>
        </w:r>
        <w:r w:rsidRPr="00060B00">
          <w:rPr>
            <w:rStyle w:val="Hyperlink"/>
          </w:rPr>
          <w:t>w</w:t>
        </w:r>
        <w:r w:rsidRPr="00060B00">
          <w:rPr>
            <w:rStyle w:val="Hyperlink"/>
          </w:rPr>
          <w:t>w.naset.org</w:t>
        </w:r>
      </w:hyperlink>
      <w:r w:rsidRPr="00725449">
        <w:rPr>
          <w:rStyle w:val="Hyperlink"/>
          <w:i/>
          <w:color w:val="auto"/>
          <w:u w:val="none"/>
        </w:rPr>
        <w:t>.</w:t>
      </w:r>
    </w:p>
    <w:p w:rsidR="008C6239" w:rsidRDefault="008C6239" w:rsidP="004F0BC2">
      <w:pPr>
        <w:pStyle w:val="MSHeading1"/>
        <w:sectPr w:rsidR="008C6239" w:rsidSect="008C6239">
          <w:footerReference w:type="default" r:id="rId253"/>
          <w:pgSz w:w="12240" w:h="15840"/>
          <w:pgMar w:top="1440" w:right="1440" w:bottom="1440" w:left="1440" w:header="720" w:footer="576" w:gutter="0"/>
          <w:cols w:space="720"/>
          <w:docGrid w:linePitch="360"/>
        </w:sectPr>
      </w:pPr>
    </w:p>
    <w:p w:rsidR="004F0BC2" w:rsidRDefault="004F0BC2" w:rsidP="004F0BC2">
      <w:pPr>
        <w:pStyle w:val="MSHeading1"/>
      </w:pPr>
      <w:bookmarkStart w:id="53" w:name="_Toc390159981"/>
      <w:r>
        <w:t>Glossary</w:t>
      </w:r>
      <w:r w:rsidR="00F645CB">
        <w:t xml:space="preserve"> of Terms</w:t>
      </w:r>
      <w:bookmarkEnd w:id="53"/>
    </w:p>
    <w:p w:rsidR="007A6656" w:rsidRDefault="00CB1CB8">
      <w:bookmarkStart w:id="54" w:name="AccTech"/>
      <w:r w:rsidRPr="003D420E">
        <w:rPr>
          <w:b/>
        </w:rPr>
        <w:t>Accessible technology</w:t>
      </w:r>
      <w:bookmarkEnd w:id="54"/>
      <w:r w:rsidR="00F645CB" w:rsidRPr="003D420E">
        <w:t>—</w:t>
      </w:r>
      <w:r w:rsidR="00D34CAC">
        <w:t>s</w:t>
      </w:r>
      <w:r w:rsidR="007A6656">
        <w:t>oftware and hardware that is flexible and adjustable to a person’s visual, mobility and dexterity, hearing, language and learning needs and can therefore be accessed by persons regardless of their abilities. Accessibility encompasses three elements:  built-in accessibility features, assistive technology products that provide access to computers for people with specific disabilities, and, compatibili</w:t>
      </w:r>
      <w:r w:rsidR="00BA6F25">
        <w:t>ty between the operating system, software and the assistive technology products.</w:t>
      </w:r>
    </w:p>
    <w:p w:rsidR="00D874E9" w:rsidRDefault="00D874E9" w:rsidP="00D874E9">
      <w:bookmarkStart w:id="55" w:name="App"/>
      <w:bookmarkStart w:id="56" w:name="AssT"/>
      <w:r>
        <w:rPr>
          <w:b/>
        </w:rPr>
        <w:t>App</w:t>
      </w:r>
      <w:bookmarkEnd w:id="55"/>
      <w:r w:rsidRPr="003D420E">
        <w:t>—</w:t>
      </w:r>
      <w:r>
        <w:t>abbreviated form of "application," a type of software program that typically interacts with the end user, such as a calendar program, game</w:t>
      </w:r>
      <w:r w:rsidR="0024481E">
        <w:t>,</w:t>
      </w:r>
      <w:r>
        <w:t xml:space="preserve"> or a chat program. Apps differ from other software programs such as device drivers</w:t>
      </w:r>
      <w:r w:rsidR="007A33D9">
        <w:t>,</w:t>
      </w:r>
      <w:r>
        <w:t xml:space="preserve"> which are mostly invisible to the user.</w:t>
      </w:r>
    </w:p>
    <w:p w:rsidR="00CB1CB8" w:rsidRDefault="00CB1CB8">
      <w:r w:rsidRPr="0088754D">
        <w:rPr>
          <w:b/>
        </w:rPr>
        <w:t>Assistive technology</w:t>
      </w:r>
      <w:bookmarkEnd w:id="56"/>
      <w:r w:rsidR="0088754D">
        <w:t>—</w:t>
      </w:r>
      <w:r w:rsidR="00D34CAC">
        <w:t>h</w:t>
      </w:r>
      <w:r w:rsidR="0065760E">
        <w:t xml:space="preserve">ardware and software programs and devices </w:t>
      </w:r>
      <w:r w:rsidR="0088754D" w:rsidRPr="0088754D">
        <w:t>(such as screen reader</w:t>
      </w:r>
      <w:r w:rsidR="0088754D">
        <w:t>s and voice recognition products</w:t>
      </w:r>
      <w:r w:rsidR="0088754D" w:rsidRPr="0088754D">
        <w:t>)</w:t>
      </w:r>
      <w:r w:rsidR="0065760E">
        <w:t>,</w:t>
      </w:r>
      <w:r w:rsidR="0088754D" w:rsidRPr="0088754D">
        <w:t xml:space="preserve"> </w:t>
      </w:r>
      <w:r w:rsidR="00790B32">
        <w:t>which</w:t>
      </w:r>
      <w:r w:rsidR="0088754D" w:rsidRPr="0088754D">
        <w:t xml:space="preserve"> </w:t>
      </w:r>
      <w:r w:rsidR="00BA6F25">
        <w:t xml:space="preserve">are chosen specifically to accommodate an individual’s impairment or disability. </w:t>
      </w:r>
      <w:r w:rsidR="0065760E">
        <w:t xml:space="preserve">They are “added onto” or, used with, a computer’s operating system such as Windows 8.  </w:t>
      </w:r>
    </w:p>
    <w:p w:rsidR="00D874E9" w:rsidRDefault="00D874E9" w:rsidP="00D874E9">
      <w:r w:rsidRPr="00D157D9">
        <w:rPr>
          <w:b/>
        </w:rPr>
        <w:t>Disability</w:t>
      </w:r>
      <w:r>
        <w:t>—</w:t>
      </w:r>
      <w:r>
        <w:rPr>
          <w:lang w:val="en"/>
        </w:rPr>
        <w:t>used in this guide to refer to a physical, cognitive, mental, sensory, emotional, developmental condition (or some combination), that makes it more difficult for a person to see, hear, or use a c</w:t>
      </w:r>
      <w:r w:rsidR="0024481E">
        <w:rPr>
          <w:lang w:val="en"/>
        </w:rPr>
        <w:t>omputer (See also “impairment”).</w:t>
      </w:r>
      <w:r>
        <w:rPr>
          <w:lang w:val="en"/>
        </w:rPr>
        <w:t xml:space="preserve"> </w:t>
      </w:r>
    </w:p>
    <w:p w:rsidR="00D874E9" w:rsidRDefault="00D874E9" w:rsidP="00D874E9">
      <w:r w:rsidRPr="00E8095C">
        <w:rPr>
          <w:b/>
        </w:rPr>
        <w:t xml:space="preserve">High Contrast </w:t>
      </w:r>
      <w:r>
        <w:rPr>
          <w:b/>
        </w:rPr>
        <w:t>color s</w:t>
      </w:r>
      <w:r w:rsidRPr="00E8095C">
        <w:rPr>
          <w:b/>
        </w:rPr>
        <w:t>cheme</w:t>
      </w:r>
      <w:r>
        <w:t>—an accessibility option that</w:t>
      </w:r>
      <w:r w:rsidRPr="00E8095C">
        <w:t xml:space="preserve"> heightens the color contrast of some text and images on </w:t>
      </w:r>
      <w:r>
        <w:t>a</w:t>
      </w:r>
      <w:r w:rsidRPr="00E8095C">
        <w:t xml:space="preserve"> computer screen</w:t>
      </w:r>
      <w:r>
        <w:t>. Particular color schemes make</w:t>
      </w:r>
      <w:r w:rsidRPr="00E8095C">
        <w:t xml:space="preserve"> items more distinct and easier to </w:t>
      </w:r>
      <w:r>
        <w:t>see by certain individuals with vision impairments, and can help reduce eye strain for some computer users</w:t>
      </w:r>
      <w:r w:rsidRPr="00E8095C">
        <w:t>.</w:t>
      </w:r>
    </w:p>
    <w:p w:rsidR="00D874E9" w:rsidRDefault="00D874E9" w:rsidP="00D874E9">
      <w:r w:rsidRPr="00D157D9">
        <w:rPr>
          <w:b/>
        </w:rPr>
        <w:t>Impairment</w:t>
      </w:r>
      <w:r>
        <w:t xml:space="preserve">—a </w:t>
      </w:r>
      <w:r>
        <w:rPr>
          <w:lang w:val="en"/>
        </w:rPr>
        <w:t xml:space="preserve">physiological, psychological, or environmental condition, either permanent or temporary, </w:t>
      </w:r>
      <w:r w:rsidR="00790B32">
        <w:rPr>
          <w:lang w:val="en"/>
        </w:rPr>
        <w:t>which</w:t>
      </w:r>
      <w:r>
        <w:rPr>
          <w:lang w:val="en"/>
        </w:rPr>
        <w:t xml:space="preserve"> makes it more difficult for a person to see, hear, or use a computer. (See also “disability”)</w:t>
      </w:r>
    </w:p>
    <w:p w:rsidR="00D874E9" w:rsidRDefault="00D874E9" w:rsidP="00D874E9">
      <w:r>
        <w:rPr>
          <w:b/>
        </w:rPr>
        <w:t>Inclusive l</w:t>
      </w:r>
      <w:r w:rsidRPr="00EF22CF">
        <w:rPr>
          <w:b/>
        </w:rPr>
        <w:t>earning</w:t>
      </w:r>
      <w:r>
        <w:t>—designing the learning environment so that the individual needs of students are met so they can effectively participate with their peers.</w:t>
      </w:r>
    </w:p>
    <w:p w:rsidR="00D874E9" w:rsidRDefault="00D874E9" w:rsidP="00D874E9">
      <w:r w:rsidRPr="000871C5">
        <w:rPr>
          <w:b/>
        </w:rPr>
        <w:t>Magnifier</w:t>
      </w:r>
      <w:r>
        <w:t>—an accessibility feature included in Windows 8 and earlier versions of Windows. It makes the computer screen more readable by people who have low vision by enlarging a portion or all of the screen. The Magnified window can be positioned and otherwise adjusted to meet individual needs.</w:t>
      </w:r>
    </w:p>
    <w:p w:rsidR="00CB1CB8" w:rsidRDefault="0024481E">
      <w:r>
        <w:rPr>
          <w:b/>
        </w:rPr>
        <w:t>Microsoft A</w:t>
      </w:r>
      <w:r w:rsidR="00CB1CB8" w:rsidRPr="00BA6F25">
        <w:rPr>
          <w:b/>
        </w:rPr>
        <w:t>ccessibility</w:t>
      </w:r>
      <w:r w:rsidR="0088754D">
        <w:t>—</w:t>
      </w:r>
      <w:r w:rsidR="00D34CAC">
        <w:t>d</w:t>
      </w:r>
      <w:r w:rsidR="0065760E">
        <w:t xml:space="preserve">esign features and options in Microsoft products that enable all persons to effectively use computers. </w:t>
      </w:r>
      <w:r w:rsidR="007A6656">
        <w:t xml:space="preserve">It also encompasses </w:t>
      </w:r>
      <w:r w:rsidR="0088754D">
        <w:t xml:space="preserve">the </w:t>
      </w:r>
      <w:r w:rsidR="007A6656">
        <w:t>teams throughout Microsoft that focus on</w:t>
      </w:r>
      <w:r w:rsidR="0088754D">
        <w:t xml:space="preserve"> </w:t>
      </w:r>
      <w:r w:rsidR="007A6656">
        <w:t xml:space="preserve">the accessibility needs of individuals of all ages and abilities and making </w:t>
      </w:r>
      <w:r w:rsidR="0065760E">
        <w:t>Microsoft</w:t>
      </w:r>
      <w:r w:rsidR="007A6656">
        <w:t xml:space="preserve"> products easier to use for all. Also, the </w:t>
      </w:r>
      <w:hyperlink r:id="rId254" w:tooltip="External link to the Microsoft Accessibility website" w:history="1">
        <w:r w:rsidR="007A6656" w:rsidRPr="007A6656">
          <w:rPr>
            <w:rStyle w:val="Hyperlink"/>
          </w:rPr>
          <w:t>Microsoft Accessib</w:t>
        </w:r>
        <w:r w:rsidR="007A6656" w:rsidRPr="007A6656">
          <w:rPr>
            <w:rStyle w:val="Hyperlink"/>
          </w:rPr>
          <w:t>i</w:t>
        </w:r>
        <w:r w:rsidR="007A6656" w:rsidRPr="007A6656">
          <w:rPr>
            <w:rStyle w:val="Hyperlink"/>
          </w:rPr>
          <w:t>lity website</w:t>
        </w:r>
      </w:hyperlink>
      <w:r w:rsidR="007A6656">
        <w:t xml:space="preserve"> (</w:t>
      </w:r>
      <w:hyperlink r:id="rId255" w:tooltip="External link to Microsoft Accessibility website" w:history="1">
        <w:r w:rsidR="007A6656" w:rsidRPr="0065361F">
          <w:rPr>
            <w:rStyle w:val="Hyperlink"/>
          </w:rPr>
          <w:t>www.micro</w:t>
        </w:r>
        <w:r w:rsidR="007A6656" w:rsidRPr="0065361F">
          <w:rPr>
            <w:rStyle w:val="Hyperlink"/>
          </w:rPr>
          <w:t>s</w:t>
        </w:r>
        <w:r w:rsidR="007A6656" w:rsidRPr="0065361F">
          <w:rPr>
            <w:rStyle w:val="Hyperlink"/>
          </w:rPr>
          <w:t>oft.com/enable/</w:t>
        </w:r>
      </w:hyperlink>
      <w:r w:rsidR="007A6656">
        <w:t>)</w:t>
      </w:r>
    </w:p>
    <w:p w:rsidR="00CB1CB8" w:rsidRDefault="007A6656">
      <w:r w:rsidRPr="00BA6F25">
        <w:rPr>
          <w:b/>
        </w:rPr>
        <w:t>Microsoft a</w:t>
      </w:r>
      <w:r w:rsidR="00CB1CB8" w:rsidRPr="00BA6F25">
        <w:rPr>
          <w:b/>
        </w:rPr>
        <w:t>ccessibility features</w:t>
      </w:r>
      <w:r w:rsidR="00BA6F25">
        <w:t xml:space="preserve">—the features and options included in Microsoft Windows and products such Microsoft Office, Internet </w:t>
      </w:r>
      <w:r w:rsidR="00D26302">
        <w:t>Explorer, and Lync</w:t>
      </w:r>
      <w:r w:rsidR="0065760E">
        <w:t xml:space="preserve"> that enable all people to effectively and comfortably use them</w:t>
      </w:r>
      <w:r w:rsidR="00BA6F25">
        <w:t>. C</w:t>
      </w:r>
      <w:r>
        <w:t xml:space="preserve">omputer technology that enables individuals to adjust a computer to meet their vision, hearing, dexterity and mobility, learning, and language needs. </w:t>
      </w:r>
    </w:p>
    <w:p w:rsidR="00CE03D1" w:rsidRDefault="00CE03D1" w:rsidP="00EC08C6">
      <w:r w:rsidRPr="00EC08C6">
        <w:rPr>
          <w:b/>
        </w:rPr>
        <w:t>Microsoft Kinect for Xbox</w:t>
      </w:r>
      <w:r w:rsidR="00EC08C6" w:rsidRPr="00EC08C6">
        <w:rPr>
          <w:b/>
        </w:rPr>
        <w:t xml:space="preserve"> 360</w:t>
      </w:r>
      <w:r w:rsidR="00B57C6D">
        <w:t>—</w:t>
      </w:r>
      <w:r w:rsidR="00AA5966">
        <w:t>Kinect for Xbox 360</w:t>
      </w:r>
      <w:r w:rsidR="00D26302" w:rsidRPr="00D26302">
        <w:t xml:space="preserve"> </w:t>
      </w:r>
      <w:r w:rsidR="00D26302" w:rsidRPr="0078168C">
        <w:t xml:space="preserve">is a motion sensing input device by Microsoft for </w:t>
      </w:r>
      <w:r w:rsidR="00D26302">
        <w:t>the Xbox 360 video game console</w:t>
      </w:r>
      <w:r w:rsidR="00D26302" w:rsidRPr="0078168C">
        <w:t xml:space="preserve">. </w:t>
      </w:r>
      <w:r w:rsidR="00D26302">
        <w:t>I</w:t>
      </w:r>
      <w:r w:rsidR="00D26302" w:rsidRPr="0078168C">
        <w:t>t enables users to control and interact with the Xbox 360 without the need to touch a game controller, through a natural user interface using gestures and spoken commands.</w:t>
      </w:r>
      <w:r w:rsidR="00B57C6D" w:rsidRPr="00B57C6D">
        <w:t>.</w:t>
      </w:r>
    </w:p>
    <w:p w:rsidR="00D26302" w:rsidRDefault="00D26302" w:rsidP="00EC08C6">
      <w:r w:rsidRPr="00D26302">
        <w:rPr>
          <w:b/>
        </w:rPr>
        <w:t>Microsoft Kinect for Windows</w:t>
      </w:r>
      <w:r>
        <w:t xml:space="preserve">—Kinect for Windows </w:t>
      </w:r>
      <w:r w:rsidRPr="0078168C">
        <w:t xml:space="preserve">is a motion sensing input device by Microsoft. </w:t>
      </w:r>
      <w:r>
        <w:t>I</w:t>
      </w:r>
      <w:r w:rsidRPr="0078168C">
        <w:t xml:space="preserve">t enables users to </w:t>
      </w:r>
      <w:r>
        <w:rPr>
          <w:noProof/>
        </w:rPr>
        <w:t xml:space="preserve">communicate naturally with computers by simply gesturing and speaking, making it possible to </w:t>
      </w:r>
      <w:r w:rsidRPr="0078168C">
        <w:t xml:space="preserve">interact with </w:t>
      </w:r>
      <w:r>
        <w:rPr>
          <w:noProof/>
        </w:rPr>
        <w:t xml:space="preserve">computers </w:t>
      </w:r>
      <w:r w:rsidRPr="0078168C">
        <w:t>without the need to touch</w:t>
      </w:r>
      <w:r>
        <w:rPr>
          <w:noProof/>
        </w:rPr>
        <w:t xml:space="preserve"> the device.</w:t>
      </w:r>
    </w:p>
    <w:p w:rsidR="00CE03D1" w:rsidRDefault="000701F0" w:rsidP="00EC08C6">
      <w:r w:rsidRPr="00EC08C6">
        <w:rPr>
          <w:b/>
        </w:rPr>
        <w:t xml:space="preserve">Microsoft </w:t>
      </w:r>
      <w:r w:rsidR="00CE03D1" w:rsidRPr="00EC08C6">
        <w:rPr>
          <w:b/>
        </w:rPr>
        <w:t>Lync 2013</w:t>
      </w:r>
      <w:r>
        <w:t>—</w:t>
      </w:r>
      <w:r w:rsidRPr="00F63300">
        <w:t>Microsoft Lync</w:t>
      </w:r>
      <w:r>
        <w:t xml:space="preserve"> 2013</w:t>
      </w:r>
      <w:r w:rsidRPr="00F63300">
        <w:t xml:space="preserve"> is an enterprise-ready unified communications platform. Lync connects people everywhere, on Windows 8 and other devices, as part of their everyday productivity experience. Lync provides a consistent, single client experience for presence, instant messaging, voice, video and a great meeting experience</w:t>
      </w:r>
      <w:r>
        <w:t>.</w:t>
      </w:r>
    </w:p>
    <w:p w:rsidR="00D874E9" w:rsidRDefault="00D874E9" w:rsidP="00EC08C6">
      <w:r w:rsidRPr="00FD3FBA">
        <w:rPr>
          <w:b/>
        </w:rPr>
        <w:t>Microsoft Office</w:t>
      </w:r>
      <w:r>
        <w:t>—M</w:t>
      </w:r>
      <w:r w:rsidRPr="00FD3FBA">
        <w:t>icrosoft Office is a collection of applications (programs) used at home, school, and in businesses to produce documents, spreadsheets, and presentations; to communicate through email; to collaborate with others; to publish websites and print materials, and more. Office i</w:t>
      </w:r>
      <w:r w:rsidR="006D6EAB">
        <w:t>ncludes these and other programs</w:t>
      </w:r>
      <w:r w:rsidRPr="00FD3FBA">
        <w:t>:  Word, Excel, PowerPoint, Outlook, Access, Lync, SharePoint Server, Office</w:t>
      </w:r>
      <w:r w:rsidR="006D6EAB">
        <w:t xml:space="preserve"> 365, Project, </w:t>
      </w:r>
      <w:r w:rsidRPr="00FD3FBA">
        <w:t>OneNote, Publisher</w:t>
      </w:r>
      <w:r w:rsidR="006D6EAB">
        <w:t>,</w:t>
      </w:r>
      <w:r w:rsidRPr="00FD3FBA">
        <w:t xml:space="preserve"> and Visio.</w:t>
      </w:r>
    </w:p>
    <w:p w:rsidR="00B57C6D" w:rsidRDefault="00B57C6D" w:rsidP="00EC08C6">
      <w:pPr>
        <w:pStyle w:val="MSBody"/>
      </w:pPr>
      <w:r w:rsidRPr="00B57C6D">
        <w:rPr>
          <w:b/>
        </w:rPr>
        <w:t>Microsoft Office 365</w:t>
      </w:r>
      <w:r>
        <w:t xml:space="preserve">—Microsoft Office 365 is an online subscription service that provides email, shared calendars, the ability to create and edit documents online, instant messaging, web conferencing, a public website for your organization, and internal team sites. </w:t>
      </w:r>
    </w:p>
    <w:p w:rsidR="00D874E9" w:rsidRPr="003F048E" w:rsidRDefault="00D874E9" w:rsidP="00D874E9">
      <w:r>
        <w:rPr>
          <w:b/>
        </w:rPr>
        <w:t>Microsoft Windows</w:t>
      </w:r>
      <w:r>
        <w:t>—t</w:t>
      </w:r>
      <w:r w:rsidRPr="003F048E">
        <w:t>he latest operating system from Microsoft.  It comes in several versions:</w:t>
      </w:r>
    </w:p>
    <w:p w:rsidR="00D874E9" w:rsidRPr="003F048E" w:rsidRDefault="00D874E9" w:rsidP="00D874E9">
      <w:pPr>
        <w:pStyle w:val="ListParagraph"/>
        <w:numPr>
          <w:ilvl w:val="0"/>
          <w:numId w:val="6"/>
        </w:numPr>
      </w:pPr>
      <w:r w:rsidRPr="003F048E">
        <w:rPr>
          <w:b/>
        </w:rPr>
        <w:t>Windows 8</w:t>
      </w:r>
      <w:r>
        <w:t>—includes t</w:t>
      </w:r>
      <w:r>
        <w:rPr>
          <w:rFonts w:cs="Segoe UI"/>
        </w:rPr>
        <w:t xml:space="preserve">he desktop that you're used to—with its taskbar, folders, and icons—is still here and better than ever, with a new taskbar and streamlined file management. </w:t>
      </w:r>
      <w:r w:rsidRPr="005C72CE">
        <w:rPr>
          <w:rFonts w:cs="Segoe UI"/>
        </w:rPr>
        <w:t>Windows 8 starts up faster, switches between apps faster, and uses power more efficiently than Windows </w:t>
      </w:r>
      <w:r>
        <w:rPr>
          <w:rFonts w:cs="Segoe UI"/>
        </w:rPr>
        <w:t>7.</w:t>
      </w:r>
    </w:p>
    <w:p w:rsidR="00D874E9" w:rsidRDefault="00D874E9" w:rsidP="00D874E9">
      <w:pPr>
        <w:pStyle w:val="ListParagraph"/>
        <w:numPr>
          <w:ilvl w:val="0"/>
          <w:numId w:val="6"/>
        </w:numPr>
      </w:pPr>
      <w:r w:rsidRPr="003F048E">
        <w:rPr>
          <w:b/>
        </w:rPr>
        <w:t>Windows RT</w:t>
      </w:r>
      <w:r>
        <w:t xml:space="preserve">—a version of Windows that runs on some tablets and PCs. </w:t>
      </w:r>
      <w:r w:rsidRPr="003F048E">
        <w:t>Windows RT comes with Microsoft Office Home &amp; Student 2013 RT. This version of Office is optimized for touchscreens and automatically updates so you always have the latest version</w:t>
      </w:r>
      <w:r>
        <w:t xml:space="preserve"> </w:t>
      </w:r>
      <w:r w:rsidRPr="003F048E">
        <w:rPr>
          <w:b/>
        </w:rPr>
        <w:t>Note</w:t>
      </w:r>
      <w:r>
        <w:t>:  You can't install Windows RT on your current PC. You can only get it by buying a Windows RT PC.</w:t>
      </w:r>
    </w:p>
    <w:p w:rsidR="00D874E9" w:rsidRPr="003F048E" w:rsidRDefault="00D874E9" w:rsidP="00D874E9">
      <w:pPr>
        <w:pStyle w:val="ListParagraph"/>
        <w:numPr>
          <w:ilvl w:val="0"/>
          <w:numId w:val="6"/>
        </w:numPr>
      </w:pPr>
      <w:r w:rsidRPr="003F048E">
        <w:rPr>
          <w:b/>
        </w:rPr>
        <w:t>Microsoft Surface</w:t>
      </w:r>
      <w:r w:rsidRPr="008145C6">
        <w:t>—a touch</w:t>
      </w:r>
      <w:r>
        <w:t xml:space="preserve">screen tablet made by Microsoft available in these versions: </w:t>
      </w:r>
    </w:p>
    <w:p w:rsidR="00D874E9" w:rsidRDefault="00D874E9" w:rsidP="00D874E9">
      <w:pPr>
        <w:pStyle w:val="ListParagraph"/>
        <w:numPr>
          <w:ilvl w:val="1"/>
          <w:numId w:val="6"/>
        </w:numPr>
      </w:pPr>
      <w:r>
        <w:rPr>
          <w:b/>
        </w:rPr>
        <w:t xml:space="preserve">Surface </w:t>
      </w:r>
      <w:r w:rsidRPr="003D420E">
        <w:rPr>
          <w:b/>
        </w:rPr>
        <w:t>Pro</w:t>
      </w:r>
      <w:r>
        <w:t xml:space="preserve">—a powerful PC in tablet form compatible with the broadest range of peripherals and software. It includes a full 3.0 USB port. It can </w:t>
      </w:r>
      <w:r>
        <w:rPr>
          <w:rFonts w:cs="Segoe UI"/>
          <w:color w:val="302E2F"/>
          <w:sz w:val="21"/>
          <w:szCs w:val="21"/>
        </w:rPr>
        <w:t>run the full Office Suite and desktop apps, such as Quicken and Adobe Photoshop and can be connected to some assistive technology.</w:t>
      </w:r>
    </w:p>
    <w:p w:rsidR="00D874E9" w:rsidRPr="003D420E" w:rsidRDefault="00D874E9" w:rsidP="00D874E9">
      <w:pPr>
        <w:pStyle w:val="ListParagraph"/>
        <w:numPr>
          <w:ilvl w:val="1"/>
          <w:numId w:val="6"/>
        </w:numPr>
      </w:pPr>
      <w:r w:rsidRPr="003D420E">
        <w:rPr>
          <w:b/>
        </w:rPr>
        <w:t>Surface RT</w:t>
      </w:r>
      <w:r>
        <w:t>—</w:t>
      </w:r>
      <w:r>
        <w:rPr>
          <w:rFonts w:cs="Segoe UI"/>
          <w:color w:val="302E2F"/>
          <w:szCs w:val="20"/>
        </w:rPr>
        <w:t>l</w:t>
      </w:r>
      <w:r w:rsidRPr="003D420E">
        <w:rPr>
          <w:rFonts w:cs="Segoe UI"/>
          <w:color w:val="302E2F"/>
          <w:szCs w:val="20"/>
        </w:rPr>
        <w:t>oaded with Office Home &amp; Student 2013 RT</w:t>
      </w:r>
      <w:r>
        <w:rPr>
          <w:rFonts w:cs="Segoe UI"/>
          <w:color w:val="302E2F"/>
          <w:szCs w:val="20"/>
        </w:rPr>
        <w:t xml:space="preserve"> it </w:t>
      </w:r>
      <w:r w:rsidRPr="003D420E">
        <w:rPr>
          <w:rFonts w:cs="Segoe UI"/>
          <w:color w:val="302E2F"/>
          <w:szCs w:val="20"/>
        </w:rPr>
        <w:t>includes versions of Word, PowerPoint, Excel, and OneNote optimized for touch</w:t>
      </w:r>
      <w:r>
        <w:rPr>
          <w:rFonts w:cs="Segoe UI"/>
          <w:color w:val="302E2F"/>
          <w:szCs w:val="20"/>
        </w:rPr>
        <w:t xml:space="preserve">. </w:t>
      </w:r>
      <w:r w:rsidRPr="003F048E">
        <w:rPr>
          <w:rFonts w:cs="Segoe UI"/>
          <w:b/>
          <w:color w:val="302E2F"/>
          <w:szCs w:val="20"/>
        </w:rPr>
        <w:t>Note</w:t>
      </w:r>
      <w:r>
        <w:rPr>
          <w:rFonts w:cs="Segoe UI"/>
          <w:color w:val="302E2F"/>
          <w:szCs w:val="20"/>
        </w:rPr>
        <w:t>:  It is not compatible with third-party assistive technology software.</w:t>
      </w:r>
    </w:p>
    <w:p w:rsidR="00D874E9" w:rsidRDefault="00D874E9" w:rsidP="00D874E9">
      <w:r w:rsidRPr="00743724">
        <w:rPr>
          <w:b/>
        </w:rPr>
        <w:t>Narrator</w:t>
      </w:r>
      <w:r>
        <w:t>—a text-to-speech accessibility feature in Windows 8 and earlier version</w:t>
      </w:r>
      <w:r w:rsidR="000C591B">
        <w:t>s</w:t>
      </w:r>
      <w:r>
        <w:t xml:space="preserve"> of Windows designed for people who are blind or have low vision. Narrator reads the text displayed on the screen, the contents of the active window, menu options, or text that has been typed.</w:t>
      </w:r>
    </w:p>
    <w:p w:rsidR="00D874E9" w:rsidRDefault="00D874E9" w:rsidP="00D874E9">
      <w:r w:rsidRPr="00E8095C">
        <w:rPr>
          <w:b/>
        </w:rPr>
        <w:t>On-Screen Keyboard</w:t>
      </w:r>
      <w:r>
        <w:t xml:space="preserve">—an </w:t>
      </w:r>
      <w:r w:rsidRPr="00E8095C">
        <w:t xml:space="preserve">accessibility </w:t>
      </w:r>
      <w:r>
        <w:t>feature</w:t>
      </w:r>
      <w:r w:rsidRPr="00E8095C">
        <w:t xml:space="preserve"> included in Windows 8</w:t>
      </w:r>
      <w:r>
        <w:t xml:space="preserve"> and earlier versions of Windows</w:t>
      </w:r>
      <w:r w:rsidRPr="00E8095C">
        <w:t xml:space="preserve">. </w:t>
      </w:r>
      <w:r>
        <w:t>I</w:t>
      </w:r>
      <w:r w:rsidRPr="00E8095C">
        <w:t>t displays a visual keyboa</w:t>
      </w:r>
      <w:r>
        <w:t>rd on screen</w:t>
      </w:r>
      <w:r w:rsidRPr="00E8095C">
        <w:t xml:space="preserve">. </w:t>
      </w:r>
      <w:r>
        <w:t>Letters can be typed by selecting keys</w:t>
      </w:r>
      <w:r w:rsidRPr="00E8095C">
        <w:t xml:space="preserve"> using </w:t>
      </w:r>
      <w:r>
        <w:t>a</w:t>
      </w:r>
      <w:r w:rsidRPr="00E8095C">
        <w:t xml:space="preserve"> mou</w:t>
      </w:r>
      <w:r>
        <w:t>se or another pointing device—r</w:t>
      </w:r>
      <w:r w:rsidRPr="00E8095C">
        <w:t xml:space="preserve">ather than </w:t>
      </w:r>
      <w:r>
        <w:t>a physical keyboard. On-Screen Keyboard c</w:t>
      </w:r>
      <w:r w:rsidRPr="00E8095C">
        <w:t>an be resized, moved around the computer desktop, and otherwise customized</w:t>
      </w:r>
      <w:r>
        <w:t xml:space="preserve"> to meet individual needs</w:t>
      </w:r>
      <w:r w:rsidRPr="00E8095C">
        <w:t>. It includes text prediction in eight languages.</w:t>
      </w:r>
    </w:p>
    <w:p w:rsidR="00D874E9" w:rsidRDefault="00D874E9" w:rsidP="00D874E9">
      <w:r w:rsidRPr="00EF22CF">
        <w:rPr>
          <w:b/>
        </w:rPr>
        <w:t>Operating system</w:t>
      </w:r>
      <w:r>
        <w:t>—s</w:t>
      </w:r>
      <w:r w:rsidRPr="00EF22CF">
        <w:t xml:space="preserve">oftware that manages computer hardware resources and provides common services for the computer programs </w:t>
      </w:r>
      <w:r w:rsidR="007A33D9">
        <w:t>that</w:t>
      </w:r>
      <w:r w:rsidRPr="00EF22CF">
        <w:t xml:space="preserve"> operate on that system (e.g. Microsoft Windows 8).</w:t>
      </w:r>
      <w:r>
        <w:t xml:space="preserve"> </w:t>
      </w:r>
    </w:p>
    <w:p w:rsidR="00D874E9" w:rsidRDefault="00D874E9" w:rsidP="00D874E9">
      <w:r w:rsidRPr="0049112D">
        <w:rPr>
          <w:b/>
        </w:rPr>
        <w:t>Partners in Learning Network</w:t>
      </w:r>
      <w:r>
        <w:t>—a global community of educators dedicated to improving student learning worldwide.</w:t>
      </w:r>
    </w:p>
    <w:p w:rsidR="00D874E9" w:rsidRDefault="00D874E9" w:rsidP="00D874E9">
      <w:r>
        <w:rPr>
          <w:b/>
        </w:rPr>
        <w:t>Personalized l</w:t>
      </w:r>
      <w:r w:rsidRPr="0049112D">
        <w:rPr>
          <w:b/>
        </w:rPr>
        <w:t>earning</w:t>
      </w:r>
      <w:r>
        <w:t xml:space="preserve">—the personalized design of curriculum, teaching tools, accessible and assistive technology to help individual students achieve their maximum potential. </w:t>
      </w:r>
    </w:p>
    <w:p w:rsidR="008C6239" w:rsidRDefault="008145C6" w:rsidP="00304BDA">
      <w:pPr>
        <w:pStyle w:val="MSBody"/>
        <w:sectPr w:rsidR="008C6239" w:rsidSect="008C6239">
          <w:footerReference w:type="default" r:id="rId256"/>
          <w:pgSz w:w="12240" w:h="15840"/>
          <w:pgMar w:top="1440" w:right="1440" w:bottom="1440" w:left="1440" w:header="720" w:footer="576" w:gutter="0"/>
          <w:cols w:space="720"/>
          <w:docGrid w:linePitch="360"/>
        </w:sectPr>
      </w:pPr>
      <w:r>
        <w:rPr>
          <w:b/>
        </w:rPr>
        <w:t>TTY (Telephone ty</w:t>
      </w:r>
      <w:r w:rsidR="00B43485" w:rsidRPr="00B43485">
        <w:rPr>
          <w:b/>
        </w:rPr>
        <w:t>pewriter)—</w:t>
      </w:r>
      <w:r>
        <w:t>a</w:t>
      </w:r>
      <w:r w:rsidR="00B43485">
        <w:t xml:space="preserve"> series of devices </w:t>
      </w:r>
      <w:r w:rsidR="00B43485" w:rsidRPr="00B43485">
        <w:t xml:space="preserve">developed to allow hearing impaired individuals </w:t>
      </w:r>
      <w:r w:rsidR="00B43485">
        <w:t xml:space="preserve">to </w:t>
      </w:r>
      <w:r w:rsidR="00B43485" w:rsidRPr="00B43485">
        <w:t>use PSTN networks to exchange text information.  These d</w:t>
      </w:r>
      <w:r>
        <w:t>evices, called TTY (Telephone ty</w:t>
      </w:r>
      <w:r w:rsidR="00B43485" w:rsidRPr="00B43485">
        <w:t xml:space="preserve">pewriter) or TTD </w:t>
      </w:r>
      <w:r>
        <w:t>(t</w:t>
      </w:r>
      <w:r w:rsidR="00B43485" w:rsidRPr="00B43485">
        <w:t xml:space="preserve">elecommunications </w:t>
      </w:r>
      <w:r>
        <w:t>device for the d</w:t>
      </w:r>
      <w:r w:rsidR="00B43485" w:rsidRPr="00B43485">
        <w:t>eaf), operate by converting user entered text to series of tone</w:t>
      </w:r>
      <w:r w:rsidR="00FA5CC9">
        <w:t xml:space="preserve">s that are passed over the PSTN </w:t>
      </w:r>
      <w:r w:rsidR="00FA5CC9" w:rsidRPr="00FA5CC9">
        <w:t xml:space="preserve">(public switched telephone network) </w:t>
      </w:r>
      <w:r w:rsidR="00B43485" w:rsidRPr="00B43485">
        <w:t xml:space="preserve">network and interpreted and displayed as text to the receiver.  These TTY devices work either by attaching to the handset and generating/receiving tone acoustically, or by replacing the handset.  In a VoIP </w:t>
      </w:r>
      <w:r w:rsidR="00FA5CC9" w:rsidRPr="00FA5CC9">
        <w:t>(voice over Internet Protocol)</w:t>
      </w:r>
      <w:r w:rsidR="00FA5CC9" w:rsidRPr="00B43485">
        <w:t xml:space="preserve"> </w:t>
      </w:r>
      <w:r w:rsidR="00B43485" w:rsidRPr="00B43485">
        <w:t>solution, these TTY tones are carried as in-band audio payload type</w:t>
      </w:r>
      <w:r w:rsidR="00FA5CC9">
        <w:t>,</w:t>
      </w:r>
      <w:r w:rsidR="00B43485" w:rsidRPr="00B43485">
        <w:t xml:space="preserve"> unlike DTMF</w:t>
      </w:r>
      <w:r w:rsidR="00FA5CC9">
        <w:t xml:space="preserve"> </w:t>
      </w:r>
      <w:r w:rsidR="00FA5CC9" w:rsidRPr="00FA5CC9">
        <w:t>(dual-tone multi-frequency)</w:t>
      </w:r>
      <w:r w:rsidR="007A33D9">
        <w:t>,</w:t>
      </w:r>
      <w:r w:rsidR="00FA5CC9">
        <w:t xml:space="preserve"> </w:t>
      </w:r>
      <w:r w:rsidR="00B43485" w:rsidRPr="00B43485">
        <w:t xml:space="preserve">which is usually </w:t>
      </w:r>
      <w:r w:rsidR="00FA5CC9">
        <w:t>sent in a separate payload type</w:t>
      </w:r>
      <w:r w:rsidR="00304BDA">
        <w:t>. </w:t>
      </w:r>
    </w:p>
    <w:p w:rsidR="005F5E1B" w:rsidRDefault="00F645CB" w:rsidP="005F5E1B">
      <w:pPr>
        <w:pStyle w:val="MSHeading1"/>
      </w:pPr>
      <w:bookmarkStart w:id="57" w:name="_Toc390159982"/>
      <w:r>
        <w:t>Links</w:t>
      </w:r>
      <w:bookmarkEnd w:id="57"/>
    </w:p>
    <w:p w:rsidR="005F5E1B" w:rsidRDefault="005F5E1B" w:rsidP="005F5E1B">
      <w:pPr>
        <w:pStyle w:val="MSBody"/>
      </w:pPr>
      <w:r>
        <w:t xml:space="preserve">The following </w:t>
      </w:r>
      <w:r w:rsidR="00EC3ACF">
        <w:t>list of hyperlinks used within this document is</w:t>
      </w:r>
      <w:r>
        <w:t xml:space="preserve"> current at the time of publication. If subsequently changed, you may be able to find the updated link by using the title phrase belo</w:t>
      </w:r>
      <w:r w:rsidR="00EC3ACF">
        <w:t>w in your Internet search</w:t>
      </w:r>
      <w:r>
        <w:t xml:space="preserve">. </w:t>
      </w:r>
    </w:p>
    <w:p w:rsidR="00F038A2" w:rsidRPr="00EC3ACF" w:rsidRDefault="00F038A2" w:rsidP="00341A56">
      <w:pPr>
        <w:pStyle w:val="MSHeading3"/>
      </w:pPr>
      <w:r w:rsidRPr="00EC3ACF">
        <w:t>Windows 8</w:t>
      </w:r>
    </w:p>
    <w:p w:rsidR="00D827AE" w:rsidRPr="00D827AE" w:rsidRDefault="00D827AE" w:rsidP="005C481E">
      <w:pPr>
        <w:pStyle w:val="MSBulletmain"/>
      </w:pPr>
      <w:r w:rsidRPr="00D827AE">
        <w:rPr>
          <w:b/>
        </w:rPr>
        <w:t xml:space="preserve">Accessibility in </w:t>
      </w:r>
      <w:r>
        <w:rPr>
          <w:b/>
        </w:rPr>
        <w:t>Windows 8</w:t>
      </w:r>
      <w:r>
        <w:rPr>
          <w:b/>
        </w:rPr>
        <w:br/>
      </w:r>
      <w:hyperlink r:id="rId257" w:tooltip="External link to Microsoft Accessibility website product information webpage" w:history="1">
        <w:r w:rsidR="00A84E6B" w:rsidRPr="00346344">
          <w:rPr>
            <w:rStyle w:val="Hyperlink"/>
          </w:rPr>
          <w:t>www.microsoft.com/ena</w:t>
        </w:r>
        <w:r w:rsidR="00A84E6B" w:rsidRPr="00346344">
          <w:rPr>
            <w:rStyle w:val="Hyperlink"/>
          </w:rPr>
          <w:t>b</w:t>
        </w:r>
        <w:r w:rsidR="00A84E6B" w:rsidRPr="00346344">
          <w:rPr>
            <w:rStyle w:val="Hyperlink"/>
          </w:rPr>
          <w:t>le/products/windows8/</w:t>
        </w:r>
      </w:hyperlink>
      <w:r>
        <w:t xml:space="preserve"> </w:t>
      </w:r>
    </w:p>
    <w:p w:rsidR="00B65C1B" w:rsidRDefault="00B65C1B" w:rsidP="005C481E">
      <w:pPr>
        <w:pStyle w:val="MSBulletmain"/>
      </w:pPr>
      <w:r w:rsidRPr="00F038A2">
        <w:rPr>
          <w:b/>
        </w:rPr>
        <w:t>Ease of Access Center</w:t>
      </w:r>
      <w:r w:rsidR="00C52516">
        <w:t xml:space="preserve"> – </w:t>
      </w:r>
      <w:r w:rsidR="00C52516" w:rsidRPr="00C52516">
        <w:rPr>
          <w:b/>
        </w:rPr>
        <w:t>Make your PC easier to use</w:t>
      </w:r>
      <w:r>
        <w:br/>
      </w:r>
      <w:hyperlink r:id="rId258" w:tooltip="External link to Microsoft Windows Help topic on making the PC easier to use" w:history="1">
        <w:r w:rsidRPr="0065361F">
          <w:rPr>
            <w:rStyle w:val="Hyperlink"/>
          </w:rPr>
          <w:t>http://windows.microsoft</w:t>
        </w:r>
        <w:r w:rsidRPr="0065361F">
          <w:rPr>
            <w:rStyle w:val="Hyperlink"/>
          </w:rPr>
          <w:t>.</w:t>
        </w:r>
        <w:r w:rsidRPr="0065361F">
          <w:rPr>
            <w:rStyle w:val="Hyperlink"/>
          </w:rPr>
          <w:t>com/en-US/windows-8/make-pc-easier-use/</w:t>
        </w:r>
      </w:hyperlink>
      <w:r>
        <w:t xml:space="preserve"> </w:t>
      </w:r>
    </w:p>
    <w:p w:rsidR="00B65C1B" w:rsidRDefault="00B65C1B" w:rsidP="005C481E">
      <w:pPr>
        <w:pStyle w:val="MSBulletmain"/>
      </w:pPr>
      <w:r w:rsidRPr="00F038A2">
        <w:rPr>
          <w:b/>
        </w:rPr>
        <w:t>Magnifier</w:t>
      </w:r>
      <w:r w:rsidR="00F038A2" w:rsidRPr="00F038A2">
        <w:rPr>
          <w:b/>
        </w:rPr>
        <w:t xml:space="preserve"> </w:t>
      </w:r>
      <w:r w:rsidR="00C52516">
        <w:rPr>
          <w:b/>
        </w:rPr>
        <w:t>– Use Magnifier to see items on screen</w:t>
      </w:r>
      <w:r w:rsidRPr="00F038A2">
        <w:rPr>
          <w:b/>
        </w:rPr>
        <w:br/>
      </w:r>
      <w:hyperlink r:id="rId259" w:tooltip="External link to Microsoft Windows Help topic on Magnifier" w:history="1">
        <w:r w:rsidRPr="0065361F">
          <w:rPr>
            <w:rStyle w:val="Hyperlink"/>
          </w:rPr>
          <w:t>http://windows.microsoft.com</w:t>
        </w:r>
        <w:r w:rsidRPr="0065361F">
          <w:rPr>
            <w:rStyle w:val="Hyperlink"/>
          </w:rPr>
          <w:t>/</w:t>
        </w:r>
        <w:r w:rsidRPr="0065361F">
          <w:rPr>
            <w:rStyle w:val="Hyperlink"/>
          </w:rPr>
          <w:t>en-US/windows-8/use-magnifier-to-see-items/</w:t>
        </w:r>
      </w:hyperlink>
      <w:r>
        <w:t xml:space="preserve"> </w:t>
      </w:r>
    </w:p>
    <w:p w:rsidR="00B65C1B" w:rsidRDefault="00B65C1B" w:rsidP="005C481E">
      <w:pPr>
        <w:pStyle w:val="MSBulletmain"/>
      </w:pPr>
      <w:r w:rsidRPr="00F038A2">
        <w:rPr>
          <w:b/>
        </w:rPr>
        <w:t>On-Screen Keyboard</w:t>
      </w:r>
      <w:r w:rsidR="00C52516">
        <w:rPr>
          <w:b/>
        </w:rPr>
        <w:t xml:space="preserve"> – Use the On-Screen Keyboard (OSK) to type</w:t>
      </w:r>
      <w:r w:rsidR="00F038A2">
        <w:br/>
      </w:r>
      <w:hyperlink r:id="rId260" w:tooltip="External link to Microsoft Windows Help topic on On-Screen Keyboard" w:history="1">
        <w:r w:rsidR="00F038A2" w:rsidRPr="0065361F">
          <w:rPr>
            <w:rStyle w:val="Hyperlink"/>
          </w:rPr>
          <w:t>http://windows.microsof</w:t>
        </w:r>
        <w:r w:rsidR="00F038A2" w:rsidRPr="0065361F">
          <w:rPr>
            <w:rStyle w:val="Hyperlink"/>
          </w:rPr>
          <w:t>t</w:t>
        </w:r>
        <w:r w:rsidR="00F038A2" w:rsidRPr="0065361F">
          <w:rPr>
            <w:rStyle w:val="Hyperlink"/>
          </w:rPr>
          <w:t>.com/en-US/windows-8/type-with-the-on-screen-keyboard/</w:t>
        </w:r>
      </w:hyperlink>
      <w:r w:rsidR="00F038A2">
        <w:t xml:space="preserve"> </w:t>
      </w:r>
    </w:p>
    <w:p w:rsidR="00B65C1B" w:rsidRDefault="00B65C1B" w:rsidP="005C481E">
      <w:pPr>
        <w:pStyle w:val="MSBulletmain"/>
      </w:pPr>
      <w:r w:rsidRPr="00F038A2">
        <w:rPr>
          <w:b/>
        </w:rPr>
        <w:t>Speech Recognition</w:t>
      </w:r>
      <w:r w:rsidR="00F038A2">
        <w:br/>
      </w:r>
      <w:hyperlink r:id="rId261" w:tooltip="External link to Microsoft Windows Help topic on speech recognition" w:history="1">
        <w:r w:rsidR="00F038A2" w:rsidRPr="0065361F">
          <w:rPr>
            <w:rStyle w:val="Hyperlink"/>
          </w:rPr>
          <w:t>http://windows.microso</w:t>
        </w:r>
        <w:r w:rsidR="00F038A2" w:rsidRPr="0065361F">
          <w:rPr>
            <w:rStyle w:val="Hyperlink"/>
          </w:rPr>
          <w:t>f</w:t>
        </w:r>
        <w:r w:rsidR="00F038A2" w:rsidRPr="0065361F">
          <w:rPr>
            <w:rStyle w:val="Hyperlink"/>
          </w:rPr>
          <w:t>t.com/en-US/windows-8/using-speech-recognition/</w:t>
        </w:r>
      </w:hyperlink>
      <w:r w:rsidR="00F038A2">
        <w:t xml:space="preserve"> </w:t>
      </w:r>
    </w:p>
    <w:p w:rsidR="00B65C1B" w:rsidRDefault="00B65C1B" w:rsidP="005C481E">
      <w:pPr>
        <w:pStyle w:val="MSBulletmain"/>
      </w:pPr>
      <w:r w:rsidRPr="00F038A2">
        <w:rPr>
          <w:b/>
        </w:rPr>
        <w:t>Windows Touch</w:t>
      </w:r>
      <w:r w:rsidR="00C52516">
        <w:rPr>
          <w:b/>
        </w:rPr>
        <w:t xml:space="preserve"> – Touch: swipe, tap, and beyond</w:t>
      </w:r>
      <w:r w:rsidR="00F038A2">
        <w:br/>
      </w:r>
      <w:hyperlink r:id="rId262" w:tooltip="External link to Microsoft Windows Help topic on using Windows Touch" w:history="1">
        <w:r w:rsidR="00F038A2" w:rsidRPr="0065361F">
          <w:rPr>
            <w:rStyle w:val="Hyperlink"/>
          </w:rPr>
          <w:t>http://windows.microsoft.co</w:t>
        </w:r>
        <w:r w:rsidR="00F038A2" w:rsidRPr="0065361F">
          <w:rPr>
            <w:rStyle w:val="Hyperlink"/>
          </w:rPr>
          <w:t>m</w:t>
        </w:r>
        <w:r w:rsidR="00F038A2" w:rsidRPr="0065361F">
          <w:rPr>
            <w:rStyle w:val="Hyperlink"/>
          </w:rPr>
          <w:t>/en-US/windows-8/touch-swipe-tap-beyond/</w:t>
        </w:r>
      </w:hyperlink>
      <w:r w:rsidR="00F038A2" w:rsidRPr="005C481E">
        <w:t xml:space="preserve"> </w:t>
      </w:r>
    </w:p>
    <w:p w:rsidR="00F038A2" w:rsidRDefault="00F038A2" w:rsidP="005C481E">
      <w:pPr>
        <w:pStyle w:val="MSBulletmain"/>
      </w:pPr>
      <w:r w:rsidRPr="00F038A2">
        <w:rPr>
          <w:b/>
        </w:rPr>
        <w:t>Narrator</w:t>
      </w:r>
      <w:r w:rsidR="00C52516">
        <w:rPr>
          <w:b/>
        </w:rPr>
        <w:t xml:space="preserve"> – Hear text read aloud with Narrator</w:t>
      </w:r>
      <w:r>
        <w:br/>
      </w:r>
      <w:hyperlink r:id="rId263" w:tooltip="External link to Microsoft Windows Help topic on Narrator" w:history="1">
        <w:r w:rsidRPr="0065361F">
          <w:rPr>
            <w:rStyle w:val="Hyperlink"/>
          </w:rPr>
          <w:t>http://windows.micros</w:t>
        </w:r>
        <w:r w:rsidRPr="0065361F">
          <w:rPr>
            <w:rStyle w:val="Hyperlink"/>
          </w:rPr>
          <w:t>o</w:t>
        </w:r>
        <w:r w:rsidRPr="0065361F">
          <w:rPr>
            <w:rStyle w:val="Hyperlink"/>
          </w:rPr>
          <w:t>ft.com/en-US/windows-8/hear-text-read-aloud-with-narrator/</w:t>
        </w:r>
      </w:hyperlink>
      <w:r>
        <w:t xml:space="preserve"> </w:t>
      </w:r>
    </w:p>
    <w:p w:rsidR="00F038A2" w:rsidRDefault="00F038A2" w:rsidP="005C481E">
      <w:pPr>
        <w:pStyle w:val="MSBulletmain"/>
      </w:pPr>
      <w:r w:rsidRPr="00F038A2">
        <w:rPr>
          <w:b/>
        </w:rPr>
        <w:t>Keyboard shortcuts</w:t>
      </w:r>
      <w:r>
        <w:br/>
      </w:r>
      <w:hyperlink r:id="rId264" w:tooltip="External link to Microsoft Windows Help topic on keyboard shortcuts" w:history="1">
        <w:r w:rsidRPr="0065361F">
          <w:rPr>
            <w:rStyle w:val="Hyperlink"/>
          </w:rPr>
          <w:t>http://windows.mi</w:t>
        </w:r>
        <w:r w:rsidRPr="0065361F">
          <w:rPr>
            <w:rStyle w:val="Hyperlink"/>
          </w:rPr>
          <w:t>c</w:t>
        </w:r>
        <w:r w:rsidRPr="0065361F">
          <w:rPr>
            <w:rStyle w:val="Hyperlink"/>
          </w:rPr>
          <w:t>rosoft.com/en-US/windows-8/keyboard-shortcuts/</w:t>
        </w:r>
      </w:hyperlink>
      <w:r>
        <w:t xml:space="preserve"> </w:t>
      </w:r>
    </w:p>
    <w:p w:rsidR="00F038A2" w:rsidRDefault="00F038A2" w:rsidP="005C481E">
      <w:pPr>
        <w:pStyle w:val="MSBulletmain"/>
      </w:pPr>
      <w:r w:rsidRPr="00F038A2">
        <w:rPr>
          <w:b/>
        </w:rPr>
        <w:t>Mouse Keys</w:t>
      </w:r>
      <w:r w:rsidR="00C52516">
        <w:rPr>
          <w:b/>
        </w:rPr>
        <w:t xml:space="preserve"> – Use the numeric keypad to move the mouse pointer</w:t>
      </w:r>
      <w:r>
        <w:br/>
      </w:r>
      <w:hyperlink r:id="rId265" w:tooltip="External link to Microsoft Accessibility website Windows 8 webpage" w:history="1">
        <w:r w:rsidR="00A84E6B" w:rsidRPr="00346344">
          <w:rPr>
            <w:rStyle w:val="Hyperlink"/>
          </w:rPr>
          <w:t>www.microsoft.com/enab</w:t>
        </w:r>
        <w:r w:rsidR="00A84E6B" w:rsidRPr="00346344">
          <w:rPr>
            <w:rStyle w:val="Hyperlink"/>
          </w:rPr>
          <w:t>l</w:t>
        </w:r>
        <w:r w:rsidR="00A84E6B" w:rsidRPr="00346344">
          <w:rPr>
            <w:rStyle w:val="Hyperlink"/>
          </w:rPr>
          <w:t>e/training/windows8/use-numeric-keypad.aspx</w:t>
        </w:r>
      </w:hyperlink>
      <w:r>
        <w:t xml:space="preserve"> </w:t>
      </w:r>
    </w:p>
    <w:p w:rsidR="00F038A2" w:rsidRDefault="00F038A2" w:rsidP="005C481E">
      <w:pPr>
        <w:pStyle w:val="MSBulletmain"/>
      </w:pPr>
      <w:r w:rsidRPr="00F038A2">
        <w:rPr>
          <w:b/>
        </w:rPr>
        <w:t>Sticky Keys</w:t>
      </w:r>
      <w:r w:rsidR="00C52516">
        <w:rPr>
          <w:b/>
        </w:rPr>
        <w:t xml:space="preserve"> – Change keyboard settings</w:t>
      </w:r>
      <w:r>
        <w:br/>
      </w:r>
      <w:hyperlink r:id="rId266" w:tooltip="External link to Microsoft Accessibility website Change keyboard settings webpage" w:history="1">
        <w:r w:rsidR="00A84E6B" w:rsidRPr="00346344">
          <w:rPr>
            <w:rStyle w:val="Hyperlink"/>
          </w:rPr>
          <w:t>www.microsoft.com/enable/tra</w:t>
        </w:r>
        <w:r w:rsidR="00A84E6B" w:rsidRPr="00346344">
          <w:rPr>
            <w:rStyle w:val="Hyperlink"/>
          </w:rPr>
          <w:t>i</w:t>
        </w:r>
        <w:r w:rsidR="00A84E6B" w:rsidRPr="00346344">
          <w:rPr>
            <w:rStyle w:val="Hyperlink"/>
          </w:rPr>
          <w:t>ning/windows8/change-keyboard.aspx</w:t>
        </w:r>
      </w:hyperlink>
    </w:p>
    <w:p w:rsidR="00F038A2" w:rsidRDefault="00F038A2" w:rsidP="005C481E">
      <w:pPr>
        <w:pStyle w:val="MSBulletmain"/>
      </w:pPr>
      <w:r w:rsidRPr="00F038A2">
        <w:rPr>
          <w:b/>
        </w:rPr>
        <w:t>Filter Keys</w:t>
      </w:r>
      <w:r w:rsidR="00C52516">
        <w:rPr>
          <w:b/>
        </w:rPr>
        <w:t xml:space="preserve"> – Change keyboard settings</w:t>
      </w:r>
      <w:r>
        <w:br/>
      </w:r>
      <w:hyperlink r:id="rId267" w:tooltip="External link to Microsoft Accessibility website Change keyboard settings webpage" w:history="1">
        <w:r w:rsidR="00A84E6B" w:rsidRPr="00346344">
          <w:rPr>
            <w:rStyle w:val="Hyperlink"/>
          </w:rPr>
          <w:t>www.microsoft.com/enable/tra</w:t>
        </w:r>
        <w:r w:rsidR="00A84E6B" w:rsidRPr="00346344">
          <w:rPr>
            <w:rStyle w:val="Hyperlink"/>
          </w:rPr>
          <w:t>i</w:t>
        </w:r>
        <w:r w:rsidR="00A84E6B" w:rsidRPr="00346344">
          <w:rPr>
            <w:rStyle w:val="Hyperlink"/>
          </w:rPr>
          <w:t>ning/windows8/change-keyboard.aspx</w:t>
        </w:r>
      </w:hyperlink>
      <w:r>
        <w:t xml:space="preserve"> </w:t>
      </w:r>
    </w:p>
    <w:p w:rsidR="00F038A2" w:rsidRDefault="00F038A2" w:rsidP="005C481E">
      <w:pPr>
        <w:pStyle w:val="MSBulletmain"/>
      </w:pPr>
      <w:r w:rsidRPr="00F038A2">
        <w:rPr>
          <w:b/>
        </w:rPr>
        <w:t>Visual Notifications</w:t>
      </w:r>
      <w:r w:rsidR="00C52516">
        <w:rPr>
          <w:b/>
        </w:rPr>
        <w:t xml:space="preserve"> – Use text or visual alternatives to sounds</w:t>
      </w:r>
      <w:r>
        <w:br/>
      </w:r>
      <w:hyperlink r:id="rId268" w:tooltip="External link to Microsoft Windows Help topic on using visual alternatives to sounds" w:history="1">
        <w:r w:rsidRPr="0065361F">
          <w:rPr>
            <w:rStyle w:val="Hyperlink"/>
          </w:rPr>
          <w:t>http://windows.microsoft.</w:t>
        </w:r>
        <w:r w:rsidRPr="0065361F">
          <w:rPr>
            <w:rStyle w:val="Hyperlink"/>
          </w:rPr>
          <w:t>c</w:t>
        </w:r>
        <w:r w:rsidRPr="0065361F">
          <w:rPr>
            <w:rStyle w:val="Hyperlink"/>
          </w:rPr>
          <w:t>om/en-US/windows-8/use-visual-alternatives-to-sounds/</w:t>
        </w:r>
      </w:hyperlink>
      <w:r>
        <w:t xml:space="preserve">  </w:t>
      </w:r>
    </w:p>
    <w:p w:rsidR="00F038A2" w:rsidRDefault="00F038A2" w:rsidP="005C481E">
      <w:pPr>
        <w:pStyle w:val="MSBulletmain"/>
      </w:pPr>
      <w:r w:rsidRPr="00F038A2">
        <w:rPr>
          <w:b/>
        </w:rPr>
        <w:t>Captions</w:t>
      </w:r>
      <w:r w:rsidR="00C52516">
        <w:rPr>
          <w:b/>
        </w:rPr>
        <w:t xml:space="preserve"> – Use text or visual alternatives to sounds</w:t>
      </w:r>
      <w:r>
        <w:br/>
      </w:r>
      <w:hyperlink r:id="rId269" w:tooltip="External link to Microsoft Windows 8 website Help topic" w:history="1">
        <w:r w:rsidR="00A84E6B" w:rsidRPr="00346344">
          <w:rPr>
            <w:rStyle w:val="Hyperlink"/>
          </w:rPr>
          <w:t>http://windows.microsoft.co</w:t>
        </w:r>
        <w:r w:rsidR="00A84E6B" w:rsidRPr="00346344">
          <w:rPr>
            <w:rStyle w:val="Hyperlink"/>
          </w:rPr>
          <w:t>m</w:t>
        </w:r>
        <w:r w:rsidR="00A84E6B" w:rsidRPr="00346344">
          <w:rPr>
            <w:rStyle w:val="Hyperlink"/>
          </w:rPr>
          <w:t>/en-US/windows-8/use-visual-alternatives-to-sounds/</w:t>
        </w:r>
      </w:hyperlink>
      <w:r>
        <w:t xml:space="preserve"> </w:t>
      </w:r>
    </w:p>
    <w:p w:rsidR="005A1A36" w:rsidRDefault="005A1A36" w:rsidP="00D90B2B">
      <w:pPr>
        <w:pStyle w:val="MSBulletmain"/>
      </w:pPr>
      <w:r>
        <w:rPr>
          <w:b/>
        </w:rPr>
        <w:t>Windows Store</w:t>
      </w:r>
      <w:r w:rsidR="00A927F0">
        <w:rPr>
          <w:b/>
        </w:rPr>
        <w:t xml:space="preserve"> </w:t>
      </w:r>
      <w:r w:rsidR="004832BA">
        <w:rPr>
          <w:b/>
        </w:rPr>
        <w:t>–</w:t>
      </w:r>
      <w:r w:rsidR="00A927F0">
        <w:rPr>
          <w:b/>
        </w:rPr>
        <w:t xml:space="preserve"> Overview</w:t>
      </w:r>
      <w:r w:rsidR="004832BA">
        <w:rPr>
          <w:b/>
        </w:rPr>
        <w:t xml:space="preserve"> of Windows 8 Apps</w:t>
      </w:r>
      <w:r>
        <w:rPr>
          <w:b/>
        </w:rPr>
        <w:br/>
      </w:r>
      <w:hyperlink r:id="rId270" w:tooltip="External link to Microsoft Windows 8 website" w:history="1">
        <w:r w:rsidR="00D90B2B" w:rsidRPr="005F1636">
          <w:rPr>
            <w:rStyle w:val="Hyperlink"/>
          </w:rPr>
          <w:t>http://windows.microsoft.com/en-u</w:t>
        </w:r>
        <w:r w:rsidR="00D90B2B" w:rsidRPr="005F1636">
          <w:rPr>
            <w:rStyle w:val="Hyperlink"/>
          </w:rPr>
          <w:t>s</w:t>
        </w:r>
        <w:r w:rsidR="00D90B2B" w:rsidRPr="005F1636">
          <w:rPr>
            <w:rStyle w:val="Hyperlink"/>
          </w:rPr>
          <w:t>/</w:t>
        </w:r>
        <w:r w:rsidR="00D90B2B" w:rsidRPr="005F1636">
          <w:rPr>
            <w:rStyle w:val="Hyperlink"/>
          </w:rPr>
          <w:t>windows-8/apps/</w:t>
        </w:r>
      </w:hyperlink>
      <w:r w:rsidR="00D90B2B">
        <w:t xml:space="preserve"> </w:t>
      </w:r>
    </w:p>
    <w:p w:rsidR="005A1A36" w:rsidRDefault="005A1A36">
      <w:pPr>
        <w:rPr>
          <w:rFonts w:asciiTheme="minorHAnsi" w:eastAsia="Cambria" w:hAnsiTheme="minorHAnsi" w:cstheme="minorHAnsi"/>
          <w:b/>
          <w:szCs w:val="20"/>
        </w:rPr>
      </w:pPr>
      <w:r>
        <w:br w:type="page"/>
      </w:r>
    </w:p>
    <w:p w:rsidR="00B65C1B" w:rsidRPr="00EC3ACF" w:rsidRDefault="00873D94" w:rsidP="00341A56">
      <w:pPr>
        <w:pStyle w:val="MSHeading3"/>
      </w:pPr>
      <w:r w:rsidRPr="00EC3ACF">
        <w:t>Office 2013</w:t>
      </w:r>
    </w:p>
    <w:p w:rsidR="00D827AE" w:rsidRPr="00D827AE" w:rsidRDefault="00D827AE" w:rsidP="005C481E">
      <w:pPr>
        <w:pStyle w:val="MSBulletmain"/>
      </w:pPr>
      <w:r>
        <w:rPr>
          <w:b/>
        </w:rPr>
        <w:t xml:space="preserve">Accessibility in </w:t>
      </w:r>
      <w:r w:rsidR="00C52516">
        <w:rPr>
          <w:b/>
        </w:rPr>
        <w:t xml:space="preserve">Microsoft </w:t>
      </w:r>
      <w:r>
        <w:rPr>
          <w:b/>
        </w:rPr>
        <w:t>Office 2013</w:t>
      </w:r>
      <w:r>
        <w:rPr>
          <w:b/>
        </w:rPr>
        <w:br/>
      </w:r>
      <w:hyperlink r:id="rId271" w:tooltip="External link to Microsoft Accessibility website Office 2013 webpage" w:history="1">
        <w:r w:rsidR="00A84E6B" w:rsidRPr="00346344">
          <w:rPr>
            <w:rStyle w:val="Hyperlink"/>
          </w:rPr>
          <w:t>www.microsoft.com/enable/product</w:t>
        </w:r>
        <w:r w:rsidR="00A84E6B" w:rsidRPr="00346344">
          <w:rPr>
            <w:rStyle w:val="Hyperlink"/>
          </w:rPr>
          <w:t>s</w:t>
        </w:r>
        <w:r w:rsidR="00A84E6B" w:rsidRPr="00346344">
          <w:rPr>
            <w:rStyle w:val="Hyperlink"/>
          </w:rPr>
          <w:t>/office2013/default.aspx</w:t>
        </w:r>
      </w:hyperlink>
      <w:r>
        <w:t xml:space="preserve"> </w:t>
      </w:r>
    </w:p>
    <w:p w:rsidR="005C53D6" w:rsidRDefault="005C53D6" w:rsidP="005C481E">
      <w:pPr>
        <w:pStyle w:val="MSBulletmain"/>
      </w:pPr>
      <w:r w:rsidRPr="00873D94">
        <w:rPr>
          <w:b/>
        </w:rPr>
        <w:t>Use Read Mode for a clearer view</w:t>
      </w:r>
      <w:r w:rsidR="00633DFE">
        <w:rPr>
          <w:b/>
        </w:rPr>
        <w:t xml:space="preserve"> – Accessibility features in Word</w:t>
      </w:r>
      <w:r>
        <w:br/>
      </w:r>
      <w:hyperlink r:id="rId272" w:tooltip="External link to Microsoft Office Help topic on Read Mode" w:history="1">
        <w:r w:rsidRPr="0065361F">
          <w:rPr>
            <w:rStyle w:val="Hyperlink"/>
          </w:rPr>
          <w:t>http://office.microsoft.com/e</w:t>
        </w:r>
        <w:r w:rsidRPr="0065361F">
          <w:rPr>
            <w:rStyle w:val="Hyperlink"/>
          </w:rPr>
          <w:t>n</w:t>
        </w:r>
        <w:r w:rsidRPr="0065361F">
          <w:rPr>
            <w:rStyle w:val="Hyperlink"/>
          </w:rPr>
          <w:t>-us/word-help/accessibility-features-in-word-HA102748896.aspx?CTT=1</w:t>
        </w:r>
      </w:hyperlink>
      <w:r>
        <w:t xml:space="preserve"> </w:t>
      </w:r>
    </w:p>
    <w:p w:rsidR="005C53D6" w:rsidRDefault="005C53D6" w:rsidP="005C481E">
      <w:pPr>
        <w:pStyle w:val="MSBulletmain"/>
      </w:pPr>
      <w:r w:rsidRPr="00873D94">
        <w:rPr>
          <w:b/>
        </w:rPr>
        <w:t>Use Spelling and Grammar checker to verify your work</w:t>
      </w:r>
      <w:r w:rsidRPr="00873D94">
        <w:rPr>
          <w:b/>
        </w:rPr>
        <w:br/>
      </w:r>
      <w:hyperlink r:id="rId273" w:tooltip="External link to Microsoft Office Help topic on Spelling and Grammar checker" w:history="1">
        <w:r w:rsidRPr="0065361F">
          <w:rPr>
            <w:rStyle w:val="Hyperlink"/>
          </w:rPr>
          <w:t>http://office.microsoft.com/en-</w:t>
        </w:r>
        <w:r w:rsidRPr="0065361F">
          <w:rPr>
            <w:rStyle w:val="Hyperlink"/>
          </w:rPr>
          <w:t>u</w:t>
        </w:r>
        <w:r w:rsidRPr="0065361F">
          <w:rPr>
            <w:rStyle w:val="Hyperlink"/>
          </w:rPr>
          <w:t>s/word-help/check-spelling-and-grammar-HA102809598.aspx</w:t>
        </w:r>
      </w:hyperlink>
      <w:r>
        <w:t xml:space="preserve"> </w:t>
      </w:r>
    </w:p>
    <w:p w:rsidR="005C53D6" w:rsidRDefault="005C53D6" w:rsidP="005C481E">
      <w:pPr>
        <w:pStyle w:val="MSBulletmain"/>
      </w:pPr>
      <w:r w:rsidRPr="00873D94">
        <w:rPr>
          <w:b/>
        </w:rPr>
        <w:t>Automatically correct spelling errors as you type</w:t>
      </w:r>
      <w:r>
        <w:br/>
      </w:r>
      <w:hyperlink r:id="rId274" w:tooltip="External link to Microsoft Office Help topic on AutoCorrect" w:history="1">
        <w:r w:rsidRPr="0065361F">
          <w:rPr>
            <w:rStyle w:val="Hyperlink"/>
          </w:rPr>
          <w:t>http://office.microsoft.c</w:t>
        </w:r>
        <w:r w:rsidRPr="0065361F">
          <w:rPr>
            <w:rStyle w:val="Hyperlink"/>
          </w:rPr>
          <w:t>o</w:t>
        </w:r>
        <w:r w:rsidRPr="0065361F">
          <w:rPr>
            <w:rStyle w:val="Hyperlink"/>
          </w:rPr>
          <w:t>m/en-us/word-help/autocorrect-spelling-and-insert-text-and-symbols-HA010354277.aspx?CTT=1</w:t>
        </w:r>
      </w:hyperlink>
      <w:r>
        <w:t xml:space="preserve"> </w:t>
      </w:r>
    </w:p>
    <w:p w:rsidR="005C53D6" w:rsidRDefault="005C53D6" w:rsidP="005C481E">
      <w:pPr>
        <w:pStyle w:val="MSBulletmain"/>
      </w:pPr>
      <w:r w:rsidRPr="00873D94">
        <w:rPr>
          <w:b/>
        </w:rPr>
        <w:t>Hear foreign text read aloud with Mini Translator</w:t>
      </w:r>
      <w:r w:rsidR="00873D94">
        <w:br/>
      </w:r>
      <w:hyperlink r:id="rId275" w:tooltip="External link to Microsoft Office Help topic on Mini Translator" w:history="1">
        <w:r w:rsidR="00873D94" w:rsidRPr="0065361F">
          <w:rPr>
            <w:rStyle w:val="Hyperlink"/>
          </w:rPr>
          <w:t>http://office2010.microsoft.com/en-us/word-help/see-translations-with-the-mini-translator-HA010356733.aspx?CTT=5&amp;or</w:t>
        </w:r>
        <w:r w:rsidR="00873D94" w:rsidRPr="0065361F">
          <w:rPr>
            <w:rStyle w:val="Hyperlink"/>
          </w:rPr>
          <w:t>i</w:t>
        </w:r>
        <w:r w:rsidR="00873D94" w:rsidRPr="0065361F">
          <w:rPr>
            <w:rStyle w:val="Hyperlink"/>
          </w:rPr>
          <w:t>gin=HA010354288</w:t>
        </w:r>
      </w:hyperlink>
      <w:r w:rsidR="00873D94">
        <w:t xml:space="preserve"> </w:t>
      </w:r>
    </w:p>
    <w:p w:rsidR="00D827AE" w:rsidRDefault="00D827AE" w:rsidP="005C481E">
      <w:pPr>
        <w:pStyle w:val="MSBulletmain"/>
      </w:pPr>
      <w:r>
        <w:rPr>
          <w:b/>
        </w:rPr>
        <w:t>Translate text in a different language</w:t>
      </w:r>
      <w:r>
        <w:rPr>
          <w:b/>
        </w:rPr>
        <w:br/>
      </w:r>
      <w:hyperlink r:id="rId276" w:tooltip="External link to Microsoft Office Help topic on translating text in a different language" w:history="1">
        <w:r w:rsidRPr="0065361F">
          <w:rPr>
            <w:rStyle w:val="Hyperlink"/>
          </w:rPr>
          <w:t>http://office.microsoft.com/en-us/word-help/translate-text-in-a-different-language-HA010354288.aspx?CTT=5&amp;o</w:t>
        </w:r>
        <w:r w:rsidRPr="0065361F">
          <w:rPr>
            <w:rStyle w:val="Hyperlink"/>
          </w:rPr>
          <w:t>r</w:t>
        </w:r>
        <w:r w:rsidRPr="0065361F">
          <w:rPr>
            <w:rStyle w:val="Hyperlink"/>
          </w:rPr>
          <w:t>igin=HA010356733</w:t>
        </w:r>
      </w:hyperlink>
      <w:r>
        <w:t xml:space="preserve"> </w:t>
      </w:r>
    </w:p>
    <w:p w:rsidR="005C53D6" w:rsidRDefault="005C53D6" w:rsidP="005C481E">
      <w:pPr>
        <w:pStyle w:val="MSBulletmain"/>
      </w:pPr>
      <w:r w:rsidRPr="00873D94">
        <w:rPr>
          <w:b/>
        </w:rPr>
        <w:t>Use the Speak text-to-speech feature</w:t>
      </w:r>
      <w:r w:rsidR="00873D94">
        <w:br/>
      </w:r>
      <w:hyperlink r:id="rId277" w:tooltip="External link to Microsoft Office Help topic on OneNote speak text feature" w:history="1">
        <w:r w:rsidR="00873D94" w:rsidRPr="0065361F">
          <w:rPr>
            <w:rStyle w:val="Hyperlink"/>
          </w:rPr>
          <w:t>http://office.microsoft.com/</w:t>
        </w:r>
        <w:r w:rsidR="00873D94" w:rsidRPr="0065361F">
          <w:rPr>
            <w:rStyle w:val="Hyperlink"/>
          </w:rPr>
          <w:t>e</w:t>
        </w:r>
        <w:r w:rsidR="00873D94" w:rsidRPr="0065361F">
          <w:rPr>
            <w:rStyle w:val="Hyperlink"/>
          </w:rPr>
          <w:t>n-us/onenote-help/using-the-speak-text-to-speech-feature-HA102066711.aspx</w:t>
        </w:r>
      </w:hyperlink>
      <w:r w:rsidR="00873D94">
        <w:t xml:space="preserve"> </w:t>
      </w:r>
    </w:p>
    <w:p w:rsidR="005C53D6" w:rsidRDefault="005C53D6" w:rsidP="005C481E">
      <w:pPr>
        <w:pStyle w:val="MSBulletmain"/>
      </w:pPr>
      <w:r w:rsidRPr="00873D94">
        <w:rPr>
          <w:b/>
        </w:rPr>
        <w:t>Use the keyboard to work with SmartArt graphics</w:t>
      </w:r>
      <w:r w:rsidR="00873D94">
        <w:br/>
      </w:r>
      <w:hyperlink r:id="rId278" w:tooltip="External link to Microsoft Office Help topic on keyboard shortcuts while working with SmartArt graphics" w:history="1">
        <w:r w:rsidR="00873D94" w:rsidRPr="0065361F">
          <w:rPr>
            <w:rStyle w:val="Hyperlink"/>
          </w:rPr>
          <w:t>http://office.microsoft.com/en-us</w:t>
        </w:r>
        <w:r w:rsidR="00873D94" w:rsidRPr="0065361F">
          <w:rPr>
            <w:rStyle w:val="Hyperlink"/>
          </w:rPr>
          <w:t>/</w:t>
        </w:r>
        <w:r w:rsidR="00873D94" w:rsidRPr="0065361F">
          <w:rPr>
            <w:rStyle w:val="Hyperlink"/>
          </w:rPr>
          <w:t>word-help/keyboard-shortcuts-for-smartart-graphics-HA102749365.aspx</w:t>
        </w:r>
      </w:hyperlink>
      <w:r w:rsidR="00873D94">
        <w:t xml:space="preserve"> </w:t>
      </w:r>
    </w:p>
    <w:p w:rsidR="004A11D7" w:rsidRDefault="004A11D7" w:rsidP="005C481E">
      <w:pPr>
        <w:pStyle w:val="MSBulletmain"/>
      </w:pPr>
      <w:r>
        <w:rPr>
          <w:b/>
        </w:rPr>
        <w:t>Create SmartArt graphics</w:t>
      </w:r>
      <w:r>
        <w:rPr>
          <w:b/>
        </w:rPr>
        <w:br/>
      </w:r>
      <w:hyperlink r:id="rId279" w:anchor="_Toc261348989" w:tooltip="External link to Microsoft Office Help topic on creating SmartArt graphics" w:history="1">
        <w:r w:rsidRPr="0065361F">
          <w:rPr>
            <w:rStyle w:val="Hyperlink"/>
          </w:rPr>
          <w:t>http://office.microsoft.com/en-us/word-help/create-a-smartart-graphic-HA102749471.aspx?CTT=</w:t>
        </w:r>
        <w:r w:rsidRPr="0065361F">
          <w:rPr>
            <w:rStyle w:val="Hyperlink"/>
          </w:rPr>
          <w:t>1</w:t>
        </w:r>
        <w:r w:rsidRPr="0065361F">
          <w:rPr>
            <w:rStyle w:val="Hyperlink"/>
          </w:rPr>
          <w:t>#_Toc261348989</w:t>
        </w:r>
      </w:hyperlink>
      <w:r>
        <w:t xml:space="preserve"> </w:t>
      </w:r>
    </w:p>
    <w:p w:rsidR="005C53D6" w:rsidRDefault="005C53D6" w:rsidP="005C481E">
      <w:pPr>
        <w:pStyle w:val="MSBulletmain"/>
      </w:pPr>
      <w:r w:rsidRPr="00873D94">
        <w:rPr>
          <w:b/>
        </w:rPr>
        <w:t>Add alternative text descriptions to shapes, pictures, tables, and graphics</w:t>
      </w:r>
      <w:r w:rsidR="00873D94" w:rsidRPr="00873D94">
        <w:rPr>
          <w:b/>
        </w:rPr>
        <w:br/>
      </w:r>
      <w:hyperlink r:id="rId280" w:tooltip="External link to Microsoft Office Help topic on adding alternative text descriptions" w:history="1">
        <w:r w:rsidR="00873D94" w:rsidRPr="0065361F">
          <w:rPr>
            <w:rStyle w:val="Hyperlink"/>
          </w:rPr>
          <w:t>http://office.microsoft.com/en-us/excel/add-alternative-text-to-a-picture-shape-chart-table-or-smartart-graphic-HA1032208</w:t>
        </w:r>
        <w:r w:rsidR="00873D94" w:rsidRPr="0065361F">
          <w:rPr>
            <w:rStyle w:val="Hyperlink"/>
          </w:rPr>
          <w:t>6</w:t>
        </w:r>
        <w:r w:rsidR="00873D94" w:rsidRPr="0065361F">
          <w:rPr>
            <w:rStyle w:val="Hyperlink"/>
          </w:rPr>
          <w:t>5.aspx?redir=0</w:t>
        </w:r>
      </w:hyperlink>
      <w:r w:rsidR="00873D94">
        <w:t xml:space="preserve"> </w:t>
      </w:r>
    </w:p>
    <w:p w:rsidR="005C53D6" w:rsidRDefault="005C53D6" w:rsidP="005C481E">
      <w:pPr>
        <w:pStyle w:val="MSBulletmain"/>
      </w:pPr>
      <w:r w:rsidRPr="00873D94">
        <w:rPr>
          <w:b/>
        </w:rPr>
        <w:t>Create accessible web portals</w:t>
      </w:r>
      <w:r w:rsidR="00873D94">
        <w:br/>
      </w:r>
      <w:hyperlink r:id="rId281" w:tooltip="External link to Microsoft Office Help topic on creating web portals" w:history="1">
        <w:r w:rsidR="00873D94" w:rsidRPr="0065361F">
          <w:rPr>
            <w:rStyle w:val="Hyperlink"/>
          </w:rPr>
          <w:t>http://office.microsoft.com/en-us/sharepoint-server-help/accessibility-features-in-sharepoint-products-HA102772892.asp</w:t>
        </w:r>
        <w:r w:rsidR="00873D94" w:rsidRPr="0065361F">
          <w:rPr>
            <w:rStyle w:val="Hyperlink"/>
          </w:rPr>
          <w:t>x</w:t>
        </w:r>
        <w:r w:rsidR="00873D94" w:rsidRPr="0065361F">
          <w:rPr>
            <w:rStyle w:val="Hyperlink"/>
          </w:rPr>
          <w:t>?CTT=1</w:t>
        </w:r>
      </w:hyperlink>
      <w:r w:rsidR="00873D94">
        <w:t xml:space="preserve"> </w:t>
      </w:r>
    </w:p>
    <w:p w:rsidR="004A11D7" w:rsidRDefault="004A11D7" w:rsidP="005C481E">
      <w:pPr>
        <w:pStyle w:val="MSBulletmain"/>
      </w:pPr>
      <w:r>
        <w:rPr>
          <w:b/>
        </w:rPr>
        <w:t>What’s new in Microsoft SharePoint Server 2013</w:t>
      </w:r>
      <w:r>
        <w:rPr>
          <w:b/>
        </w:rPr>
        <w:br/>
      </w:r>
      <w:hyperlink r:id="rId282" w:tooltip="External link to Microsoft Office Help topic on what's new in Microsoft SharePoint Server 2013" w:history="1">
        <w:r w:rsidRPr="0065361F">
          <w:rPr>
            <w:rStyle w:val="Hyperlink"/>
          </w:rPr>
          <w:t>http://office.microsoft.co</w:t>
        </w:r>
        <w:r w:rsidRPr="0065361F">
          <w:rPr>
            <w:rStyle w:val="Hyperlink"/>
          </w:rPr>
          <w:t>m</w:t>
        </w:r>
        <w:r w:rsidRPr="0065361F">
          <w:rPr>
            <w:rStyle w:val="Hyperlink"/>
          </w:rPr>
          <w:t>/en-us/support/whats-new-in-microsoft-sharepoint-server-2013-HA102785546.aspx?CTT=1</w:t>
        </w:r>
      </w:hyperlink>
      <w:r>
        <w:t xml:space="preserve"> </w:t>
      </w:r>
    </w:p>
    <w:p w:rsidR="004A11D7" w:rsidRDefault="004A11D7" w:rsidP="005C481E">
      <w:pPr>
        <w:pStyle w:val="MSBulletmain"/>
      </w:pPr>
      <w:r>
        <w:rPr>
          <w:b/>
        </w:rPr>
        <w:t>More accessible mode in SharePoint</w:t>
      </w:r>
      <w:r>
        <w:br/>
      </w:r>
      <w:hyperlink r:id="rId283" w:tooltip="External link to Microsoft Office Help topic on More Accessible mode in SharePoint Server" w:history="1">
        <w:r w:rsidRPr="0065361F">
          <w:rPr>
            <w:rStyle w:val="Hyperlink"/>
          </w:rPr>
          <w:t>http://office.microsoft.com/en-us/sharepoint-server-help/accessibility-features-in-sharepoint-products-HA102772892.a</w:t>
        </w:r>
        <w:r w:rsidRPr="0065361F">
          <w:rPr>
            <w:rStyle w:val="Hyperlink"/>
          </w:rPr>
          <w:t>s</w:t>
        </w:r>
        <w:r w:rsidRPr="0065361F">
          <w:rPr>
            <w:rStyle w:val="Hyperlink"/>
          </w:rPr>
          <w:t>px?CTT=1%20-%20_Toc346615672</w:t>
        </w:r>
      </w:hyperlink>
      <w:r>
        <w:t xml:space="preserve"> </w:t>
      </w:r>
    </w:p>
    <w:p w:rsidR="005C53D6" w:rsidRDefault="005C53D6" w:rsidP="005C481E">
      <w:pPr>
        <w:pStyle w:val="MSBulletmain"/>
      </w:pPr>
      <w:r w:rsidRPr="00873D94">
        <w:rPr>
          <w:b/>
        </w:rPr>
        <w:t>Create accessible Office files</w:t>
      </w:r>
      <w:r w:rsidR="00873D94">
        <w:br/>
      </w:r>
      <w:hyperlink r:id="rId284" w:tooltip="External link to Microsoft Office Help topic on creating accessible Office files" w:history="1">
        <w:r w:rsidR="00873D94" w:rsidRPr="0065361F">
          <w:rPr>
            <w:rStyle w:val="Hyperlink"/>
          </w:rPr>
          <w:t>http://office.microsoft.com</w:t>
        </w:r>
        <w:r w:rsidR="00873D94" w:rsidRPr="0065361F">
          <w:rPr>
            <w:rStyle w:val="Hyperlink"/>
          </w:rPr>
          <w:t>/</w:t>
        </w:r>
        <w:r w:rsidR="00873D94" w:rsidRPr="0065361F">
          <w:rPr>
            <w:rStyle w:val="Hyperlink"/>
          </w:rPr>
          <w:t>en-us/word-help/creating-accessible-word-documents-HA101999993.aspx?CTT=3</w:t>
        </w:r>
      </w:hyperlink>
      <w:r w:rsidR="00873D94">
        <w:t xml:space="preserve"> </w:t>
      </w:r>
    </w:p>
    <w:p w:rsidR="004A11D7" w:rsidRDefault="00633DFE" w:rsidP="005C481E">
      <w:pPr>
        <w:pStyle w:val="MSBulletmain"/>
      </w:pPr>
      <w:r>
        <w:rPr>
          <w:b/>
        </w:rPr>
        <w:t>Create</w:t>
      </w:r>
      <w:r w:rsidR="004A11D7">
        <w:rPr>
          <w:b/>
        </w:rPr>
        <w:t xml:space="preserve"> accessible Excel workbooks</w:t>
      </w:r>
      <w:r w:rsidR="004A11D7">
        <w:rPr>
          <w:b/>
        </w:rPr>
        <w:br/>
      </w:r>
      <w:hyperlink r:id="rId285" w:tooltip="External link to Microsoft Office Help topic on creating accessible Excel workbooks" w:history="1">
        <w:r w:rsidR="004A11D7" w:rsidRPr="0065361F">
          <w:rPr>
            <w:rStyle w:val="Hyperlink"/>
          </w:rPr>
          <w:t>http://office.microsoft.co</w:t>
        </w:r>
        <w:r w:rsidR="004A11D7" w:rsidRPr="0065361F">
          <w:rPr>
            <w:rStyle w:val="Hyperlink"/>
          </w:rPr>
          <w:t>m</w:t>
        </w:r>
        <w:r w:rsidR="004A11D7" w:rsidRPr="0065361F">
          <w:rPr>
            <w:rStyle w:val="Hyperlink"/>
          </w:rPr>
          <w:t>/en-us/excel-help/creating-accessible-excel-files-HA102013545.aspx?CTT=3</w:t>
        </w:r>
      </w:hyperlink>
      <w:r w:rsidR="004A11D7">
        <w:t xml:space="preserve"> </w:t>
      </w:r>
    </w:p>
    <w:p w:rsidR="00873D94" w:rsidRDefault="00873D94" w:rsidP="005C481E">
      <w:pPr>
        <w:pStyle w:val="MSBulletmain"/>
      </w:pPr>
      <w:r w:rsidRPr="00873D94">
        <w:rPr>
          <w:b/>
        </w:rPr>
        <w:t>Create accessible PDFs</w:t>
      </w:r>
      <w:r>
        <w:br/>
      </w:r>
      <w:hyperlink r:id="rId286" w:tooltip="External link to Microsoft Office Help topic on creating accessible PDFs" w:history="1">
        <w:r w:rsidRPr="0065361F">
          <w:rPr>
            <w:rStyle w:val="Hyperlink"/>
          </w:rPr>
          <w:t>http://office.microsoft.com/e</w:t>
        </w:r>
        <w:r w:rsidRPr="0065361F">
          <w:rPr>
            <w:rStyle w:val="Hyperlink"/>
          </w:rPr>
          <w:t>n</w:t>
        </w:r>
        <w:r w:rsidRPr="0065361F">
          <w:rPr>
            <w:rStyle w:val="Hyperlink"/>
          </w:rPr>
          <w:t>-us/support/create-accessible-pdfs-HA102478227.aspx?CTT=1</w:t>
        </w:r>
      </w:hyperlink>
      <w:r>
        <w:t xml:space="preserve"> </w:t>
      </w:r>
    </w:p>
    <w:p w:rsidR="00FB0C50" w:rsidRPr="00EC3ACF" w:rsidRDefault="00FB0C50" w:rsidP="00341A56">
      <w:pPr>
        <w:pStyle w:val="MSHeading3"/>
      </w:pPr>
      <w:r w:rsidRPr="00EC3ACF">
        <w:t>Office 365</w:t>
      </w:r>
    </w:p>
    <w:p w:rsidR="00D827AE" w:rsidRDefault="00D827AE" w:rsidP="005C481E">
      <w:pPr>
        <w:pStyle w:val="MSBulletmain"/>
        <w:rPr>
          <w:b/>
        </w:rPr>
      </w:pPr>
      <w:r>
        <w:rPr>
          <w:b/>
        </w:rPr>
        <w:t>Accessibility in Office 365</w:t>
      </w:r>
      <w:r>
        <w:rPr>
          <w:b/>
        </w:rPr>
        <w:br/>
      </w:r>
      <w:hyperlink r:id="rId287" w:tooltip="External link to Microsoft Accessibility website Office 365 webpage" w:history="1">
        <w:r w:rsidR="00A84E6B" w:rsidRPr="00346344">
          <w:rPr>
            <w:rStyle w:val="Hyperlink"/>
          </w:rPr>
          <w:t>www.microsoft.com/enable/pr</w:t>
        </w:r>
        <w:r w:rsidR="00A84E6B" w:rsidRPr="00346344">
          <w:rPr>
            <w:rStyle w:val="Hyperlink"/>
          </w:rPr>
          <w:t>o</w:t>
        </w:r>
        <w:r w:rsidR="00A84E6B" w:rsidRPr="00346344">
          <w:rPr>
            <w:rStyle w:val="Hyperlink"/>
          </w:rPr>
          <w:t>ducts/office365/</w:t>
        </w:r>
      </w:hyperlink>
      <w:r>
        <w:rPr>
          <w:b/>
        </w:rPr>
        <w:t xml:space="preserve"> </w:t>
      </w:r>
    </w:p>
    <w:p w:rsidR="006D54C6" w:rsidRPr="00D827AE" w:rsidRDefault="005704F9" w:rsidP="005704F9">
      <w:pPr>
        <w:pStyle w:val="MSBulletmain"/>
        <w:rPr>
          <w:b/>
        </w:rPr>
      </w:pPr>
      <w:r>
        <w:rPr>
          <w:b/>
        </w:rPr>
        <w:t>Accessibility on</w:t>
      </w:r>
      <w:r w:rsidR="00452E3B">
        <w:rPr>
          <w:b/>
        </w:rPr>
        <w:t xml:space="preserve"> Office </w:t>
      </w:r>
      <w:r>
        <w:rPr>
          <w:b/>
        </w:rPr>
        <w:t>Online</w:t>
      </w:r>
      <w:r w:rsidR="006D54C6" w:rsidRPr="00D827AE">
        <w:rPr>
          <w:b/>
        </w:rPr>
        <w:br/>
      </w:r>
      <w:hyperlink r:id="rId288" w:tooltip="link to Microsoft Office Help topic on the Microsoft Office website" w:history="1">
        <w:r w:rsidRPr="00FA6E07">
          <w:rPr>
            <w:rStyle w:val="Hyperlink"/>
          </w:rPr>
          <w:t>http://office.microsoft.com/en-us/</w:t>
        </w:r>
        <w:r w:rsidRPr="00FA6E07">
          <w:rPr>
            <w:rStyle w:val="Hyperlink"/>
          </w:rPr>
          <w:t>h</w:t>
        </w:r>
        <w:r w:rsidRPr="00FA6E07">
          <w:rPr>
            <w:rStyle w:val="Hyperlink"/>
          </w:rPr>
          <w:t>elp/accessibili</w:t>
        </w:r>
        <w:r w:rsidRPr="00FA6E07">
          <w:rPr>
            <w:rStyle w:val="Hyperlink"/>
          </w:rPr>
          <w:t>t</w:t>
        </w:r>
        <w:r w:rsidRPr="00FA6E07">
          <w:rPr>
            <w:rStyle w:val="Hyperlink"/>
          </w:rPr>
          <w:t>y-on-office-online-HP010069002.aspx</w:t>
        </w:r>
      </w:hyperlink>
    </w:p>
    <w:p w:rsidR="00FB0C50" w:rsidRPr="00EC3ACF" w:rsidRDefault="005704F9" w:rsidP="005704F9">
      <w:pPr>
        <w:pStyle w:val="MSBulletmain"/>
        <w:rPr>
          <w:b/>
        </w:rPr>
      </w:pPr>
      <w:r>
        <w:rPr>
          <w:b/>
        </w:rPr>
        <w:t>Using Office Online in OneDrive</w:t>
      </w:r>
      <w:r w:rsidR="006D54C6">
        <w:rPr>
          <w:b/>
        </w:rPr>
        <w:br/>
      </w:r>
      <w:hyperlink r:id="rId289" w:tooltip="link to the Using Office Online in OneDrive Help topic on the Microsoft Office website" w:history="1">
        <w:r w:rsidRPr="00FA6E07">
          <w:rPr>
            <w:rStyle w:val="Hyperlink"/>
          </w:rPr>
          <w:t>http://office.microsoft.com/e</w:t>
        </w:r>
        <w:r w:rsidRPr="00FA6E07">
          <w:rPr>
            <w:rStyle w:val="Hyperlink"/>
          </w:rPr>
          <w:t>n</w:t>
        </w:r>
        <w:r w:rsidRPr="00FA6E07">
          <w:rPr>
            <w:rStyle w:val="Hyperlink"/>
          </w:rPr>
          <w:t>-us/office-online-help/using-office-online-in-onedrive-HA10123</w:t>
        </w:r>
        <w:r w:rsidRPr="00FA6E07">
          <w:rPr>
            <w:rStyle w:val="Hyperlink"/>
          </w:rPr>
          <w:t>1</w:t>
        </w:r>
        <w:r w:rsidRPr="00FA6E07">
          <w:rPr>
            <w:rStyle w:val="Hyperlink"/>
          </w:rPr>
          <w:t>889.aspx</w:t>
        </w:r>
      </w:hyperlink>
      <w:r w:rsidR="006D54C6">
        <w:rPr>
          <w:b/>
        </w:rPr>
        <w:t xml:space="preserve"> </w:t>
      </w:r>
      <w:r w:rsidR="006D54C6" w:rsidRPr="00EC3ACF">
        <w:rPr>
          <w:b/>
        </w:rPr>
        <w:br/>
      </w:r>
    </w:p>
    <w:p w:rsidR="00F9463C" w:rsidRDefault="00F9463C" w:rsidP="00F9463C">
      <w:pPr>
        <w:pStyle w:val="MSBody"/>
        <w:rPr>
          <w:b/>
        </w:rPr>
      </w:pPr>
      <w:r>
        <w:rPr>
          <w:b/>
        </w:rPr>
        <w:t>Lync 2013</w:t>
      </w:r>
    </w:p>
    <w:p w:rsidR="00F9463C" w:rsidRDefault="00F9463C" w:rsidP="00F9463C">
      <w:pPr>
        <w:pStyle w:val="MSBulletmain"/>
      </w:pPr>
      <w:r w:rsidRPr="00C3029A">
        <w:rPr>
          <w:b/>
        </w:rPr>
        <w:t>TechNet blog: What’s New in Lync 2013</w:t>
      </w:r>
      <w:r>
        <w:br/>
      </w:r>
      <w:hyperlink r:id="rId290" w:tooltip="External link to TechNet blog on Microsoft Lync 2013" w:history="1">
        <w:r w:rsidRPr="003A6C55">
          <w:rPr>
            <w:rStyle w:val="Hyperlink"/>
          </w:rPr>
          <w:t>http://blogs.technet.com/b/lync/</w:t>
        </w:r>
        <w:r w:rsidRPr="003A6C55">
          <w:rPr>
            <w:rStyle w:val="Hyperlink"/>
          </w:rPr>
          <w:t>a</w:t>
        </w:r>
        <w:r w:rsidRPr="003A6C55">
          <w:rPr>
            <w:rStyle w:val="Hyperlink"/>
          </w:rPr>
          <w:t>rchive/2012/08/03/what-s-new-in-lync-2013.aspx</w:t>
        </w:r>
      </w:hyperlink>
      <w:r>
        <w:t>).</w:t>
      </w:r>
    </w:p>
    <w:p w:rsidR="00B130EA" w:rsidRPr="008B36AD" w:rsidRDefault="00F9463C" w:rsidP="00B130EA">
      <w:pPr>
        <w:pStyle w:val="MSBulletmain"/>
      </w:pPr>
      <w:r>
        <w:rPr>
          <w:b/>
        </w:rPr>
        <w:t>Accessibility in Microsoft Lync 2013</w:t>
      </w:r>
      <w:r>
        <w:rPr>
          <w:b/>
        </w:rPr>
        <w:br/>
      </w:r>
      <w:hyperlink r:id="rId291" w:tooltip="External link to Microsoft Office website Help topic" w:history="1">
        <w:r w:rsidRPr="003A6C55">
          <w:rPr>
            <w:rStyle w:val="Hyperlink"/>
          </w:rPr>
          <w:t>http://office.microsoft.c</w:t>
        </w:r>
        <w:r w:rsidRPr="003A6C55">
          <w:rPr>
            <w:rStyle w:val="Hyperlink"/>
          </w:rPr>
          <w:t>o</w:t>
        </w:r>
        <w:r w:rsidRPr="003A6C55">
          <w:rPr>
            <w:rStyle w:val="Hyperlink"/>
          </w:rPr>
          <w:t>m/en-us/lync-help/lync-accessibility-for-people-with-disabilities-HA103010544.aspx</w:t>
        </w:r>
      </w:hyperlink>
    </w:p>
    <w:p w:rsidR="005C53D6" w:rsidRPr="00EC3ACF" w:rsidRDefault="00873D94" w:rsidP="00341A56">
      <w:pPr>
        <w:pStyle w:val="MSHeading3"/>
      </w:pPr>
      <w:r w:rsidRPr="00EC3ACF">
        <w:t>Internet Explorer 1</w:t>
      </w:r>
      <w:r w:rsidR="00433830">
        <w:t>1</w:t>
      </w:r>
    </w:p>
    <w:p w:rsidR="00D827AE" w:rsidRDefault="00433830" w:rsidP="00DF1A56">
      <w:pPr>
        <w:pStyle w:val="MSBulletmain"/>
      </w:pPr>
      <w:r>
        <w:rPr>
          <w:b/>
        </w:rPr>
        <w:t>Internet Explorer 11 Accessibility Tutorials</w:t>
      </w:r>
      <w:r w:rsidR="00D827AE">
        <w:br/>
      </w:r>
      <w:hyperlink r:id="rId292" w:tooltip="external link to the Internet Explorer 11 page on the Microsoft Accessibility website" w:history="1">
        <w:r w:rsidR="00DF1A56" w:rsidRPr="00FA6E07">
          <w:rPr>
            <w:rStyle w:val="Hyperlink"/>
          </w:rPr>
          <w:t>www.microsoft.com/en</w:t>
        </w:r>
        <w:r w:rsidR="00DF1A56" w:rsidRPr="00FA6E07">
          <w:rPr>
            <w:rStyle w:val="Hyperlink"/>
          </w:rPr>
          <w:t>a</w:t>
        </w:r>
        <w:r w:rsidR="00DF1A56" w:rsidRPr="00FA6E07">
          <w:rPr>
            <w:rStyle w:val="Hyperlink"/>
          </w:rPr>
          <w:t>b</w:t>
        </w:r>
        <w:r w:rsidR="00DF1A56" w:rsidRPr="00FA6E07">
          <w:rPr>
            <w:rStyle w:val="Hyperlink"/>
          </w:rPr>
          <w:t>l</w:t>
        </w:r>
        <w:r w:rsidR="00DF1A56" w:rsidRPr="00FA6E07">
          <w:rPr>
            <w:rStyle w:val="Hyperlink"/>
          </w:rPr>
          <w:t>e/traini</w:t>
        </w:r>
        <w:r w:rsidR="00DF1A56" w:rsidRPr="00FA6E07">
          <w:rPr>
            <w:rStyle w:val="Hyperlink"/>
          </w:rPr>
          <w:t>n</w:t>
        </w:r>
        <w:r w:rsidR="00DF1A56" w:rsidRPr="00FA6E07">
          <w:rPr>
            <w:rStyle w:val="Hyperlink"/>
          </w:rPr>
          <w:t>g/ie11/</w:t>
        </w:r>
      </w:hyperlink>
      <w:r w:rsidR="00D827AE">
        <w:t xml:space="preserve"> </w:t>
      </w:r>
    </w:p>
    <w:p w:rsidR="00D827AE" w:rsidRPr="00D827AE" w:rsidRDefault="00D827AE" w:rsidP="006849CC">
      <w:pPr>
        <w:pStyle w:val="MSBulletmain"/>
      </w:pPr>
      <w:r w:rsidRPr="00D827AE">
        <w:rPr>
          <w:b/>
        </w:rPr>
        <w:t>Internet Explorer Accessibility Options</w:t>
      </w:r>
      <w:r>
        <w:br/>
      </w:r>
      <w:hyperlink r:id="rId293" w:tooltip="External link to Internet Explorer Accessibility Options" w:history="1">
        <w:r w:rsidR="006849CC" w:rsidRPr="00346344">
          <w:rPr>
            <w:rStyle w:val="Hyperlink"/>
          </w:rPr>
          <w:t>http://windows.microsoft.com/en</w:t>
        </w:r>
        <w:r w:rsidR="006849CC" w:rsidRPr="00346344">
          <w:rPr>
            <w:rStyle w:val="Hyperlink"/>
          </w:rPr>
          <w:t>-</w:t>
        </w:r>
        <w:r w:rsidR="006849CC" w:rsidRPr="00346344">
          <w:rPr>
            <w:rStyle w:val="Hyperlink"/>
          </w:rPr>
          <w:t>us/internet-explorer/ie-accessibilty-options/</w:t>
        </w:r>
      </w:hyperlink>
    </w:p>
    <w:p w:rsidR="00DA4944" w:rsidRDefault="00DA4944" w:rsidP="00DA4944">
      <w:pPr>
        <w:pStyle w:val="MSBulletmain"/>
        <w:numPr>
          <w:ilvl w:val="0"/>
          <w:numId w:val="0"/>
        </w:numPr>
        <w:tabs>
          <w:tab w:val="left" w:pos="7560"/>
        </w:tabs>
        <w:ind w:left="720" w:hanging="360"/>
      </w:pPr>
    </w:p>
    <w:p w:rsidR="00DA4944" w:rsidRDefault="00DA4944" w:rsidP="00DA4944">
      <w:pPr>
        <w:pStyle w:val="MSBulletmain"/>
        <w:numPr>
          <w:ilvl w:val="0"/>
          <w:numId w:val="0"/>
        </w:numPr>
        <w:tabs>
          <w:tab w:val="left" w:pos="7560"/>
        </w:tabs>
        <w:ind w:left="720" w:hanging="360"/>
        <w:sectPr w:rsidR="00DA4944" w:rsidSect="008C6239">
          <w:headerReference w:type="default" r:id="rId294"/>
          <w:footerReference w:type="default" r:id="rId295"/>
          <w:pgSz w:w="12240" w:h="15840"/>
          <w:pgMar w:top="1440" w:right="1440" w:bottom="1440" w:left="1440" w:header="720" w:footer="576" w:gutter="0"/>
          <w:cols w:space="720"/>
          <w:docGrid w:linePitch="360"/>
        </w:sectPr>
      </w:pPr>
    </w:p>
    <w:p w:rsidR="00CB1CB8" w:rsidRPr="00596D31" w:rsidRDefault="00DA4944" w:rsidP="00DA4944">
      <w:pPr>
        <w:pStyle w:val="MSBulletmain"/>
        <w:numPr>
          <w:ilvl w:val="0"/>
          <w:numId w:val="0"/>
        </w:numPr>
        <w:tabs>
          <w:tab w:val="left" w:pos="7560"/>
        </w:tabs>
        <w:ind w:left="720" w:hanging="360"/>
      </w:pPr>
      <w:r>
        <w:rPr>
          <w:noProof/>
        </w:rPr>
        <w:drawing>
          <wp:anchor distT="0" distB="0" distL="114300" distR="114300" simplePos="0" relativeHeight="251660288" behindDoc="1" locked="0" layoutInCell="1" allowOverlap="1" wp14:editId="0AD87883">
            <wp:simplePos x="0" y="0"/>
            <wp:positionH relativeFrom="page">
              <wp:posOffset>19050</wp:posOffset>
            </wp:positionH>
            <wp:positionV relativeFrom="paragraph">
              <wp:posOffset>3175</wp:posOffset>
            </wp:positionV>
            <wp:extent cx="8084820" cy="10445750"/>
            <wp:effectExtent l="0" t="0" r="0" b="0"/>
            <wp:wrapNone/>
            <wp:docPr id="45" name="Picture 45" descr="2013_MS_Access_EduGuide_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_MS_Access_EduGuide_BackCove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8084820" cy="1044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8AD">
        <w:rPr>
          <w:noProof/>
        </w:rPr>
        <mc:AlternateContent>
          <mc:Choice Requires="wps">
            <w:drawing>
              <wp:anchor distT="0" distB="0" distL="114300" distR="114300" simplePos="0" relativeHeight="251663360" behindDoc="0" locked="0" layoutInCell="1" allowOverlap="1" wp14:anchorId="7DEBD580" wp14:editId="6E054A21">
                <wp:simplePos x="0" y="0"/>
                <wp:positionH relativeFrom="column">
                  <wp:posOffset>-666750</wp:posOffset>
                </wp:positionH>
                <wp:positionV relativeFrom="paragraph">
                  <wp:posOffset>8515350</wp:posOffset>
                </wp:positionV>
                <wp:extent cx="3686175" cy="523875"/>
                <wp:effectExtent l="0" t="0" r="0" b="0"/>
                <wp:wrapNone/>
                <wp:docPr id="51" name="Rectangle 51"/>
                <wp:cNvGraphicFramePr/>
                <a:graphic xmlns:a="http://schemas.openxmlformats.org/drawingml/2006/main">
                  <a:graphicData uri="http://schemas.microsoft.com/office/word/2010/wordprocessingShape">
                    <wps:wsp>
                      <wps:cNvSpPr/>
                      <wps:spPr>
                        <a:xfrm>
                          <a:off x="0" y="0"/>
                          <a:ext cx="368617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2B23" w:rsidRPr="00033033" w:rsidRDefault="00D32B23" w:rsidP="007428AD">
                            <w:pPr>
                              <w:autoSpaceDE w:val="0"/>
                              <w:autoSpaceDN w:val="0"/>
                              <w:adjustRightInd w:val="0"/>
                              <w:spacing w:after="0"/>
                              <w:rPr>
                                <w:rFonts w:cs="Segoe UI"/>
                                <w:color w:val="FFFFFF"/>
                                <w:sz w:val="16"/>
                                <w:szCs w:val="16"/>
                              </w:rPr>
                            </w:pPr>
                            <w:r w:rsidRPr="00033033">
                              <w:rPr>
                                <w:rFonts w:cs="Segoe UI"/>
                                <w:color w:val="FFFFFF"/>
                                <w:sz w:val="16"/>
                                <w:szCs w:val="16"/>
                              </w:rPr>
                              <w:t>Fo</w:t>
                            </w:r>
                            <w:r>
                              <w:rPr>
                                <w:rFonts w:cs="Segoe UI"/>
                                <w:color w:val="FFFFFF"/>
                                <w:sz w:val="16"/>
                                <w:szCs w:val="16"/>
                              </w:rPr>
                              <w:t>urth</w:t>
                            </w:r>
                            <w:r w:rsidRPr="00033033">
                              <w:rPr>
                                <w:rFonts w:cs="Segoe UI"/>
                                <w:color w:val="FFFFFF"/>
                                <w:sz w:val="16"/>
                                <w:szCs w:val="16"/>
                              </w:rPr>
                              <w:t xml:space="preserve"> edition. </w:t>
                            </w:r>
                            <w:r w:rsidR="00DF1A56">
                              <w:rPr>
                                <w:rFonts w:cs="Segoe UI"/>
                                <w:color w:val="FFFFFF"/>
                                <w:sz w:val="16"/>
                                <w:szCs w:val="16"/>
                              </w:rPr>
                              <w:t xml:space="preserve">Updated in 2014. </w:t>
                            </w:r>
                          </w:p>
                          <w:p w:rsidR="00D32B23" w:rsidRPr="00033033" w:rsidRDefault="00D32B23" w:rsidP="007428AD">
                            <w:pPr>
                              <w:rPr>
                                <w:rFonts w:cs="Segoe UI"/>
                                <w:color w:val="FFFFFF"/>
                                <w:sz w:val="16"/>
                                <w:szCs w:val="16"/>
                              </w:rPr>
                            </w:pPr>
                            <w:r w:rsidRPr="00033033">
                              <w:rPr>
                                <w:rFonts w:cs="Segoe UI"/>
                                <w:color w:val="FFFFFF"/>
                                <w:sz w:val="16"/>
                                <w:szCs w:val="16"/>
                              </w:rPr>
                              <w:t>Copyri</w:t>
                            </w:r>
                            <w:r w:rsidR="00DF1A56">
                              <w:rPr>
                                <w:rFonts w:cs="Segoe UI"/>
                                <w:color w:val="FFFFFF"/>
                                <w:sz w:val="16"/>
                                <w:szCs w:val="16"/>
                              </w:rPr>
                              <w:t>ght © 2014</w:t>
                            </w:r>
                            <w:r w:rsidRPr="00033033">
                              <w:rPr>
                                <w:rFonts w:cs="Segoe UI"/>
                                <w:color w:val="FFFFFF"/>
                                <w:sz w:val="16"/>
                                <w:szCs w:val="16"/>
                              </w:rPr>
                              <w:t xml:space="preserve"> Microsoft Corporation. All rights reserved.</w:t>
                            </w:r>
                          </w:p>
                          <w:p w:rsidR="00D32B23" w:rsidRDefault="00D32B23" w:rsidP="007428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BD580" id="Rectangle 51" o:spid="_x0000_s1026" style="position:absolute;left:0;text-align:left;margin-left:-52.5pt;margin-top:670.5pt;width:290.25pt;height:4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2giQIAAGkFAAAOAAAAZHJzL2Uyb0RvYy54bWysVEtPGzEQvlfqf7B8L5sEAnTFBkUgqkoI&#10;IqDi7Hjt7Eq2x7Wd7Ka/vmN7s1BAPVTNwRnP45vHfuOLy14rshPOt2AqOj2aUCIMh7o1m4r+eLr5&#10;ck6JD8zUTIERFd0LTy8Xnz9ddLYUM2hA1cIRBDG+7GxFmxBsWRSeN0IzfwRWGDRKcJoFvLpNUTvW&#10;IbpWxWwyOS06cLV1wIX3qL3ORrpI+FIKHu6l9CIQVVGsLaTTpXMdz2JxwcqNY7Zp+VAG+4cqNGsN&#10;Jh2hrllgZOvad1C65Q48yHDEQRcgZctF6gG7mU7edPPYMCtSLzgcb8cx+f8Hy+92K0fauqLzKSWG&#10;afxGDzg1ZjZKENThgDrrS/R7tCs33DyKsdteOh3/sQ/Sp6Hux6GKPhCOyuPT89Pp2ZwSjrb57Pgc&#10;ZYQpXqKt8+GbAE2iUFGH6dMs2e7Wh+x6cInJDNy0SqGelcr8oUDMqCliwbnEJIW9Etn7QUjsFYua&#10;pQSJZeJKObJjyA/GuTBhmk0Nq0VWzyf4G0oeI1IDyiBgRJZY0Ig9AEQGv8fO7Qz+MVQkko7Bk78V&#10;loPHiJQZTBiDdWvAfQSgsKshc/Y/DCmPJk4p9OseXaK4hnqPpHCQt8VbftPil7llPqyYw/XARcKV&#10;D/d4SAVdRWGQKGnA/fpIH/2RtWilpMN1q6j/uWVOUKK+G+Tz1+nJSdzPdDmZn83w4l5b1q8tZquv&#10;AL8YUharS2L0D+ogSgf6GV+GZcyKJmY45q4oD+5wuQr5GcC3hYvlMrnhTloWbs2j5RE8Djgy76l/&#10;Zs4O9AxI7Ds4rCYr37A0+8ZIA8ttANkmCr/MdRg97nPi0PD2xAfj9T15vbyQi98AAAD//wMAUEsD&#10;BBQABgAIAAAAIQC+Vyg44gAAAA4BAAAPAAAAZHJzL2Rvd25yZXYueG1sTI9BT4NAEIXvJv6HzZh4&#10;axdaUIMsDTFq0qPFxHhb2BFQdpawW0r/vePJ3mbmvbz5Xr5b7CBmnHzvSEG8jkAgNc701Cp4r15W&#10;DyB80GT04AgVnNHDrri+ynVm3InecD6EVnAI+Uwr6EIYMyl906HVfu1GJNa+3GR14HVqpZn0icPt&#10;IDdRdCet7ok/dHrEpw6bn8PRKvD1vK/OY/nx/embunwmWyX7V6Vub5byEUTAJfyb4Q+f0aFgptod&#10;yXgxKFjFUcplAivbJOaJPcl9moKo+ZRstinIIpeXNYpfAAAA//8DAFBLAQItABQABgAIAAAAIQC2&#10;gziS/gAAAOEBAAATAAAAAAAAAAAAAAAAAAAAAABbQ29udGVudF9UeXBlc10ueG1sUEsBAi0AFAAG&#10;AAgAAAAhADj9If/WAAAAlAEAAAsAAAAAAAAAAAAAAAAALwEAAF9yZWxzLy5yZWxzUEsBAi0AFAAG&#10;AAgAAAAhAF+tvaCJAgAAaQUAAA4AAAAAAAAAAAAAAAAALgIAAGRycy9lMm9Eb2MueG1sUEsBAi0A&#10;FAAGAAgAAAAhAL5XKDjiAAAADgEAAA8AAAAAAAAAAAAAAAAA4wQAAGRycy9kb3ducmV2LnhtbFBL&#10;BQYAAAAABAAEAPMAAADyBQAAAAA=&#10;" filled="f" stroked="f" strokeweight="2pt">
                <v:textbox>
                  <w:txbxContent>
                    <w:p w:rsidR="00D32B23" w:rsidRPr="00033033" w:rsidRDefault="00D32B23" w:rsidP="007428AD">
                      <w:pPr>
                        <w:autoSpaceDE w:val="0"/>
                        <w:autoSpaceDN w:val="0"/>
                        <w:adjustRightInd w:val="0"/>
                        <w:spacing w:after="0"/>
                        <w:rPr>
                          <w:rFonts w:cs="Segoe UI"/>
                          <w:color w:val="FFFFFF"/>
                          <w:sz w:val="16"/>
                          <w:szCs w:val="16"/>
                        </w:rPr>
                      </w:pPr>
                      <w:r w:rsidRPr="00033033">
                        <w:rPr>
                          <w:rFonts w:cs="Segoe UI"/>
                          <w:color w:val="FFFFFF"/>
                          <w:sz w:val="16"/>
                          <w:szCs w:val="16"/>
                        </w:rPr>
                        <w:t>Fo</w:t>
                      </w:r>
                      <w:r>
                        <w:rPr>
                          <w:rFonts w:cs="Segoe UI"/>
                          <w:color w:val="FFFFFF"/>
                          <w:sz w:val="16"/>
                          <w:szCs w:val="16"/>
                        </w:rPr>
                        <w:t>urth</w:t>
                      </w:r>
                      <w:r w:rsidRPr="00033033">
                        <w:rPr>
                          <w:rFonts w:cs="Segoe UI"/>
                          <w:color w:val="FFFFFF"/>
                          <w:sz w:val="16"/>
                          <w:szCs w:val="16"/>
                        </w:rPr>
                        <w:t xml:space="preserve"> edition. </w:t>
                      </w:r>
                      <w:r w:rsidR="00DF1A56">
                        <w:rPr>
                          <w:rFonts w:cs="Segoe UI"/>
                          <w:color w:val="FFFFFF"/>
                          <w:sz w:val="16"/>
                          <w:szCs w:val="16"/>
                        </w:rPr>
                        <w:t xml:space="preserve">Updated in 2014. </w:t>
                      </w:r>
                    </w:p>
                    <w:p w:rsidR="00D32B23" w:rsidRPr="00033033" w:rsidRDefault="00D32B23" w:rsidP="007428AD">
                      <w:pPr>
                        <w:rPr>
                          <w:rFonts w:cs="Segoe UI"/>
                          <w:color w:val="FFFFFF"/>
                          <w:sz w:val="16"/>
                          <w:szCs w:val="16"/>
                        </w:rPr>
                      </w:pPr>
                      <w:r w:rsidRPr="00033033">
                        <w:rPr>
                          <w:rFonts w:cs="Segoe UI"/>
                          <w:color w:val="FFFFFF"/>
                          <w:sz w:val="16"/>
                          <w:szCs w:val="16"/>
                        </w:rPr>
                        <w:t>Copyri</w:t>
                      </w:r>
                      <w:r w:rsidR="00DF1A56">
                        <w:rPr>
                          <w:rFonts w:cs="Segoe UI"/>
                          <w:color w:val="FFFFFF"/>
                          <w:sz w:val="16"/>
                          <w:szCs w:val="16"/>
                        </w:rPr>
                        <w:t>ght © 2014</w:t>
                      </w:r>
                      <w:r w:rsidRPr="00033033">
                        <w:rPr>
                          <w:rFonts w:cs="Segoe UI"/>
                          <w:color w:val="FFFFFF"/>
                          <w:sz w:val="16"/>
                          <w:szCs w:val="16"/>
                        </w:rPr>
                        <w:t xml:space="preserve"> Microsoft Corporation. All rights reserved.</w:t>
                      </w:r>
                    </w:p>
                    <w:p w:rsidR="00D32B23" w:rsidRDefault="00D32B23" w:rsidP="007428AD">
                      <w:pPr>
                        <w:jc w:val="center"/>
                      </w:pPr>
                    </w:p>
                  </w:txbxContent>
                </v:textbox>
              </v:rect>
            </w:pict>
          </mc:Fallback>
        </mc:AlternateContent>
      </w:r>
      <w:r w:rsidR="007428AD">
        <w:rPr>
          <w:noProof/>
        </w:rPr>
        <mc:AlternateContent>
          <mc:Choice Requires="wps">
            <w:drawing>
              <wp:anchor distT="0" distB="0" distL="114300" distR="114300" simplePos="0" relativeHeight="251662336" behindDoc="0" locked="0" layoutInCell="1" allowOverlap="1" wp14:editId="208356C7">
                <wp:simplePos x="0" y="0"/>
                <wp:positionH relativeFrom="column">
                  <wp:posOffset>259715</wp:posOffset>
                </wp:positionH>
                <wp:positionV relativeFrom="paragraph">
                  <wp:posOffset>9442450</wp:posOffset>
                </wp:positionV>
                <wp:extent cx="4429125" cy="425450"/>
                <wp:effectExtent l="2540" t="635"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B23" w:rsidRPr="00033033" w:rsidRDefault="00D32B23" w:rsidP="007428AD">
                            <w:pPr>
                              <w:autoSpaceDE w:val="0"/>
                              <w:autoSpaceDN w:val="0"/>
                              <w:adjustRightInd w:val="0"/>
                              <w:spacing w:after="0"/>
                              <w:rPr>
                                <w:rFonts w:cs="Segoe UI"/>
                                <w:color w:val="FFFFFF"/>
                                <w:sz w:val="16"/>
                                <w:szCs w:val="16"/>
                              </w:rPr>
                            </w:pPr>
                            <w:r w:rsidRPr="00033033">
                              <w:rPr>
                                <w:rFonts w:cs="Segoe UI"/>
                                <w:color w:val="FFFFFF"/>
                                <w:sz w:val="16"/>
                                <w:szCs w:val="16"/>
                              </w:rPr>
                              <w:t>Fo</w:t>
                            </w:r>
                            <w:r>
                              <w:rPr>
                                <w:rFonts w:cs="Segoe UI"/>
                                <w:color w:val="FFFFFF"/>
                                <w:sz w:val="16"/>
                                <w:szCs w:val="16"/>
                              </w:rPr>
                              <w:t>urth</w:t>
                            </w:r>
                            <w:r w:rsidRPr="00033033">
                              <w:rPr>
                                <w:rFonts w:cs="Segoe UI"/>
                                <w:color w:val="FFFFFF"/>
                                <w:sz w:val="16"/>
                                <w:szCs w:val="16"/>
                              </w:rPr>
                              <w:t xml:space="preserve"> edition. Published in 2013. Part number 098-1</w:t>
                            </w:r>
                            <w:r>
                              <w:rPr>
                                <w:rFonts w:cs="Segoe UI"/>
                                <w:color w:val="FFFFFF"/>
                                <w:sz w:val="16"/>
                                <w:szCs w:val="16"/>
                              </w:rPr>
                              <w:t>17646</w:t>
                            </w:r>
                          </w:p>
                          <w:p w:rsidR="00D32B23" w:rsidRPr="00033033" w:rsidRDefault="00D32B23" w:rsidP="007428AD">
                            <w:pPr>
                              <w:rPr>
                                <w:rFonts w:cs="Segoe UI"/>
                                <w:color w:val="FFFFFF"/>
                                <w:sz w:val="16"/>
                                <w:szCs w:val="16"/>
                              </w:rPr>
                            </w:pPr>
                            <w:r w:rsidRPr="00033033">
                              <w:rPr>
                                <w:rFonts w:cs="Segoe UI"/>
                                <w:color w:val="FFFFFF"/>
                                <w:sz w:val="16"/>
                                <w:szCs w:val="16"/>
                              </w:rPr>
                              <w:t>Copyright © 2013 Microsoft Corporation. All rights reserved.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27" type="#_x0000_t202" style="position:absolute;left:0;text-align:left;margin-left:20.45pt;margin-top:743.5pt;width:348.75pt;height: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irugIAAMIFAAAOAAAAZHJzL2Uyb0RvYy54bWysVNtunDAQfa/Uf7D8TrjU7C4obJQsS1Up&#10;vUhJP8ALZrEKNrW9C2nVf+/Y7C3JS9WWB2R7xjNz5hzP9c3YtWjPlOZSZDi8CjBiopQVF9sMf30s&#10;vAVG2lBR0VYKluEnpvHN8u2b66FPWSQb2VZMIQgidDr0GW6M6VPf12XDOqqvZM8EGGupOmpgq7Z+&#10;pegA0bvWj4Jg5g9SVb2SJdMaTvPJiJcufl2z0nyua80MajMMtRn3V+6/sX9/eU3TraJ9w8tDGfQv&#10;qugoF5D0FCqnhqKd4q9CdbxUUsvaXJWy82Vd85I5DIAmDF6geWhozxwWaI7uT23S/y9s+Wn/RSFe&#10;ZZgkGAnaAUePbDToTo4IjqA/Q69TcHvowdGMcA48O6y6v5flN42EXDVUbNmtUnJoGK2gvtDe9C+u&#10;TnG0DbIZPsoK8tCdkS7QWKvONg/agSA68PR04sbWUsIhIVESRjFGJdhIFJPYkefT9Hi7V9q8Z7JD&#10;dpFhBdy76HR/r42thqZHF5tMyIK3reO/Fc8OwHE6gdxw1dpsFY7On0mQrBfrBfFINFt7JMhz77ZY&#10;EW9WhPM4f5evVnn4y+YNSdrwqmLCpjlKKyR/Rt1B5JMoTuLSsuWVDWdL0mq7WbUK7SlIu3Cf6zlY&#10;zm7+8zJcEwDLC0hhRIK7KPGK2WLukYLEXjIPFl4QJnfJLCAJyYvnkO65YP8OCQ0ZTmLg1ME5F/0C&#10;W+C+19ho2nEDw6PlXYYXJyeaWgmuReWoNZS30/qiFbb8cyuA7iPRTrBWo5NazbgZ3dtwarZi3sjq&#10;CRSsJAgMZAqDDxaNVD8wGmCIZFh/31HFMGo/CHgFSUiInTpuQ+J5BBt1adlcWqgoIVSGDUbTcmWm&#10;SbXrFd82kGl6d0LewsupuRP1uarDe4NB4bAdhpqdRJd753UevcvfAAAA//8DAFBLAwQUAAYACAAA&#10;ACEAM5Mjvt4AAAAMAQAADwAAAGRycy9kb3ducmV2LnhtbEyPy07DMBBF90j8gzVI7KgNODQNcSoE&#10;YguiQKXu3HiaRMTjKHab8PcMK1jOnaP7KNez78UJx9gFMnC9UCCQ6uA6agx8vD9f5SBisuRsHwgN&#10;fGOEdXV+VtrChYne8LRJjWATioU10KY0FFLGukVv4yIMSPw7hNHbxOfYSDfaic19L2+UupPedsQJ&#10;rR3wscX6a3P0Bj5fDrutVq/Nk8+GKcxKkl9JYy4v5od7EAnn9AfDb32uDhV32ocjuSh6A1qtmGRd&#10;50sexcTyNtcg9ixlmVYgq1L+H1H9AAAA//8DAFBLAQItABQABgAIAAAAIQC2gziS/gAAAOEBAAAT&#10;AAAAAAAAAAAAAAAAAAAAAABbQ29udGVudF9UeXBlc10ueG1sUEsBAi0AFAAGAAgAAAAhADj9If/W&#10;AAAAlAEAAAsAAAAAAAAAAAAAAAAALwEAAF9yZWxzLy5yZWxzUEsBAi0AFAAGAAgAAAAhAHaiyKu6&#10;AgAAwgUAAA4AAAAAAAAAAAAAAAAALgIAAGRycy9lMm9Eb2MueG1sUEsBAi0AFAAGAAgAAAAhADOT&#10;I77eAAAADAEAAA8AAAAAAAAAAAAAAAAAFAUAAGRycy9kb3ducmV2LnhtbFBLBQYAAAAABAAEAPMA&#10;AAAfBgAAAAA=&#10;" filled="f" stroked="f">
                <v:textbox>
                  <w:txbxContent>
                    <w:p w:rsidR="00D32B23" w:rsidRPr="00033033" w:rsidRDefault="00D32B23" w:rsidP="007428AD">
                      <w:pPr>
                        <w:autoSpaceDE w:val="0"/>
                        <w:autoSpaceDN w:val="0"/>
                        <w:adjustRightInd w:val="0"/>
                        <w:spacing w:after="0"/>
                        <w:rPr>
                          <w:rFonts w:cs="Segoe UI"/>
                          <w:color w:val="FFFFFF"/>
                          <w:sz w:val="16"/>
                          <w:szCs w:val="16"/>
                        </w:rPr>
                      </w:pPr>
                      <w:r w:rsidRPr="00033033">
                        <w:rPr>
                          <w:rFonts w:cs="Segoe UI"/>
                          <w:color w:val="FFFFFF"/>
                          <w:sz w:val="16"/>
                          <w:szCs w:val="16"/>
                        </w:rPr>
                        <w:t>Fo</w:t>
                      </w:r>
                      <w:r>
                        <w:rPr>
                          <w:rFonts w:cs="Segoe UI"/>
                          <w:color w:val="FFFFFF"/>
                          <w:sz w:val="16"/>
                          <w:szCs w:val="16"/>
                        </w:rPr>
                        <w:t>urth</w:t>
                      </w:r>
                      <w:r w:rsidRPr="00033033">
                        <w:rPr>
                          <w:rFonts w:cs="Segoe UI"/>
                          <w:color w:val="FFFFFF"/>
                          <w:sz w:val="16"/>
                          <w:szCs w:val="16"/>
                        </w:rPr>
                        <w:t xml:space="preserve"> edition. Published in 2013. Part number 098-1</w:t>
                      </w:r>
                      <w:r>
                        <w:rPr>
                          <w:rFonts w:cs="Segoe UI"/>
                          <w:color w:val="FFFFFF"/>
                          <w:sz w:val="16"/>
                          <w:szCs w:val="16"/>
                        </w:rPr>
                        <w:t>17646</w:t>
                      </w:r>
                    </w:p>
                    <w:p w:rsidR="00D32B23" w:rsidRPr="00033033" w:rsidRDefault="00D32B23" w:rsidP="007428AD">
                      <w:pPr>
                        <w:rPr>
                          <w:rFonts w:cs="Segoe UI"/>
                          <w:color w:val="FFFFFF"/>
                          <w:sz w:val="16"/>
                          <w:szCs w:val="16"/>
                        </w:rPr>
                      </w:pPr>
                      <w:r w:rsidRPr="00033033">
                        <w:rPr>
                          <w:rFonts w:cs="Segoe UI"/>
                          <w:color w:val="FFFFFF"/>
                          <w:sz w:val="16"/>
                          <w:szCs w:val="16"/>
                        </w:rPr>
                        <w:t>Copyright © 2013 Microsoft Corporation. All rights reserved.</w:t>
                      </w:r>
                    </w:p>
                  </w:txbxContent>
                </v:textbox>
              </v:shape>
            </w:pict>
          </mc:Fallback>
        </mc:AlternateContent>
      </w:r>
      <w:r w:rsidR="00D9690D">
        <w:rPr>
          <w:noProof/>
        </w:rPr>
        <mc:AlternateContent>
          <mc:Choice Requires="wps">
            <w:drawing>
              <wp:anchor distT="0" distB="0" distL="114300" distR="114300" simplePos="0" relativeHeight="251661312" behindDoc="0" locked="0" layoutInCell="1" allowOverlap="1" wp14:anchorId="07D42F57" wp14:editId="21FCDF1E">
                <wp:simplePos x="0" y="0"/>
                <wp:positionH relativeFrom="column">
                  <wp:posOffset>1619250</wp:posOffset>
                </wp:positionH>
                <wp:positionV relativeFrom="margin">
                  <wp:posOffset>4029075</wp:posOffset>
                </wp:positionV>
                <wp:extent cx="4429125" cy="4340860"/>
                <wp:effectExtent l="0" t="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34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B23" w:rsidRPr="00033033" w:rsidRDefault="00D32B23" w:rsidP="00D9690D">
                            <w:pPr>
                              <w:autoSpaceDE w:val="0"/>
                              <w:autoSpaceDN w:val="0"/>
                              <w:adjustRightInd w:val="0"/>
                              <w:spacing w:after="0"/>
                              <w:rPr>
                                <w:rFonts w:cs="Segoe UI"/>
                                <w:color w:val="FFFFFF"/>
                              </w:rPr>
                            </w:pPr>
                            <w:r w:rsidRPr="00033033">
                              <w:rPr>
                                <w:rFonts w:cs="Segoe UI"/>
                                <w:color w:val="FFFFFF"/>
                              </w:rPr>
                              <w:t>This guide from Microsoft provides information about accessibility</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and accessible technology to help educators worldwide ensure that</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all students have equal access to learning with technology. Microsoft</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supports the personalized learning vision by providing technology that</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is accessible to every student—regardless of ability.</w:t>
                            </w:r>
                          </w:p>
                          <w:p w:rsidR="00D32B23" w:rsidRPr="00834ECE" w:rsidRDefault="00D32B23" w:rsidP="00D9690D">
                            <w:pPr>
                              <w:autoSpaceDE w:val="0"/>
                              <w:autoSpaceDN w:val="0"/>
                              <w:adjustRightInd w:val="0"/>
                              <w:spacing w:after="0"/>
                              <w:rPr>
                                <w:rFonts w:cs="Segoe UI"/>
                                <w:color w:val="FFFFFF"/>
                              </w:rPr>
                            </w:pP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For educators new to accessibility and working with students with</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disabilities, accessibility can seem overwhelming. To help educators teach</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students with all types of abilities, you will find specific information about</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each type of impairment and accessible technology solutions.</w:t>
                            </w:r>
                          </w:p>
                          <w:p w:rsidR="00D32B23" w:rsidRPr="00033033" w:rsidRDefault="00D32B23" w:rsidP="00D9690D">
                            <w:pPr>
                              <w:autoSpaceDE w:val="0"/>
                              <w:autoSpaceDN w:val="0"/>
                              <w:adjustRightInd w:val="0"/>
                              <w:spacing w:after="0"/>
                              <w:rPr>
                                <w:rFonts w:cs="Segoe UI"/>
                                <w:color w:val="FFFFFF"/>
                              </w:rPr>
                            </w:pPr>
                          </w:p>
                          <w:p w:rsidR="00D32B23" w:rsidRPr="00033033" w:rsidRDefault="00D32B23" w:rsidP="00D9690D">
                            <w:pPr>
                              <w:autoSpaceDE w:val="0"/>
                              <w:autoSpaceDN w:val="0"/>
                              <w:adjustRightInd w:val="0"/>
                              <w:rPr>
                                <w:rFonts w:cs="Segoe UI"/>
                                <w:color w:val="FFFFFF"/>
                              </w:rPr>
                            </w:pPr>
                            <w:r w:rsidRPr="00033033">
                              <w:rPr>
                                <w:rFonts w:cs="Segoe UI"/>
                                <w:color w:val="FFFFFF"/>
                              </w:rPr>
                              <w:t>This guide provides</w:t>
                            </w:r>
                          </w:p>
                          <w:p w:rsidR="00D32B23" w:rsidRPr="00033033" w:rsidRDefault="00D32B23" w:rsidP="00D9690D">
                            <w:pPr>
                              <w:numPr>
                                <w:ilvl w:val="0"/>
                                <w:numId w:val="30"/>
                              </w:numPr>
                              <w:autoSpaceDE w:val="0"/>
                              <w:autoSpaceDN w:val="0"/>
                              <w:adjustRightInd w:val="0"/>
                              <w:rPr>
                                <w:rFonts w:cs="Segoe UI"/>
                                <w:color w:val="FFFFFF"/>
                              </w:rPr>
                            </w:pPr>
                            <w:r w:rsidRPr="00033033">
                              <w:rPr>
                                <w:rFonts w:cs="Segoe UI"/>
                                <w:color w:val="FFFFFF"/>
                              </w:rPr>
                              <w:t>An understanding of accessibility and how it impacts the classroom</w:t>
                            </w:r>
                          </w:p>
                          <w:p w:rsidR="00D32B23" w:rsidRPr="00033033" w:rsidRDefault="00D32B23" w:rsidP="00D9690D">
                            <w:pPr>
                              <w:numPr>
                                <w:ilvl w:val="0"/>
                                <w:numId w:val="30"/>
                              </w:numPr>
                              <w:autoSpaceDE w:val="0"/>
                              <w:autoSpaceDN w:val="0"/>
                              <w:adjustRightInd w:val="0"/>
                              <w:rPr>
                                <w:rFonts w:cs="Segoe UI"/>
                                <w:color w:val="FFFFFF"/>
                              </w:rPr>
                            </w:pPr>
                            <w:r w:rsidRPr="00033033">
                              <w:rPr>
                                <w:rFonts w:cs="Segoe UI"/>
                                <w:color w:val="FFFFFF"/>
                              </w:rPr>
                              <w:t>Definitions of impairment types and technology solutions for each</w:t>
                            </w:r>
                          </w:p>
                          <w:p w:rsidR="00D32B23" w:rsidRPr="00033033" w:rsidRDefault="00D32B23" w:rsidP="00D9690D">
                            <w:pPr>
                              <w:autoSpaceDE w:val="0"/>
                              <w:autoSpaceDN w:val="0"/>
                              <w:adjustRightInd w:val="0"/>
                              <w:ind w:left="720"/>
                              <w:rPr>
                                <w:rFonts w:cs="Segoe UI"/>
                                <w:color w:val="FFFFFF"/>
                              </w:rPr>
                            </w:pPr>
                            <w:r w:rsidRPr="00033033">
                              <w:rPr>
                                <w:rFonts w:cs="Segoe UI"/>
                                <w:color w:val="FFFFFF"/>
                              </w:rPr>
                              <w:t>type of impairment</w:t>
                            </w:r>
                          </w:p>
                          <w:p w:rsidR="00D32B23" w:rsidRPr="00033033" w:rsidRDefault="00D32B23" w:rsidP="00D9690D">
                            <w:pPr>
                              <w:numPr>
                                <w:ilvl w:val="0"/>
                                <w:numId w:val="30"/>
                              </w:numPr>
                              <w:autoSpaceDE w:val="0"/>
                              <w:autoSpaceDN w:val="0"/>
                              <w:adjustRightInd w:val="0"/>
                              <w:rPr>
                                <w:rFonts w:cs="Segoe UI"/>
                                <w:color w:val="FFFFFF"/>
                              </w:rPr>
                            </w:pPr>
                            <w:r w:rsidRPr="00033033">
                              <w:rPr>
                                <w:rFonts w:cs="Segoe UI"/>
                                <w:color w:val="FFFFFF"/>
                              </w:rPr>
                              <w:t>Guidance on choosing accessible technology solutions</w:t>
                            </w:r>
                          </w:p>
                          <w:p w:rsidR="00D32B23" w:rsidRPr="00033033" w:rsidRDefault="00D32B23" w:rsidP="00D9690D">
                            <w:pPr>
                              <w:numPr>
                                <w:ilvl w:val="0"/>
                                <w:numId w:val="30"/>
                              </w:numPr>
                              <w:spacing w:after="160" w:line="276" w:lineRule="auto"/>
                              <w:rPr>
                                <w:rFonts w:cs="Segoe UI"/>
                                <w:color w:val="FFFFFF"/>
                              </w:rPr>
                            </w:pPr>
                            <w:r w:rsidRPr="00033033">
                              <w:rPr>
                                <w:rFonts w:cs="Segoe UI"/>
                                <w:color w:val="FFFFFF"/>
                              </w:rPr>
                              <w:t>Resources for more information</w:t>
                            </w:r>
                          </w:p>
                          <w:p w:rsidR="00D32B23" w:rsidRPr="00893534" w:rsidRDefault="00D32B23" w:rsidP="00D9690D">
                            <w:pPr>
                              <w:rPr>
                                <w:rFonts w:cs="Segoe UI"/>
                                <w:color w:val="FFFFFF"/>
                              </w:rPr>
                            </w:pPr>
                          </w:p>
                          <w:p w:rsidR="00D32B23" w:rsidRPr="00893534" w:rsidRDefault="005704F9" w:rsidP="00D9690D">
                            <w:pPr>
                              <w:rPr>
                                <w:rFonts w:cs="Segoe UI"/>
                                <w:b/>
                                <w:bCs/>
                                <w:color w:val="FFFFFF"/>
                              </w:rPr>
                            </w:pPr>
                            <w:r>
                              <w:rPr>
                                <w:rFonts w:cs="Segoe UI"/>
                                <w:b/>
                                <w:bCs/>
                                <w:color w:val="FFFFFF"/>
                              </w:rPr>
                              <w:br/>
                            </w:r>
                            <w:r w:rsidR="00D32B23" w:rsidRPr="00893534">
                              <w:rPr>
                                <w:rFonts w:cs="Segoe UI"/>
                                <w:b/>
                                <w:bCs/>
                                <w:color w:val="FFFFFF"/>
                              </w:rPr>
                              <w:t>www.microsoft.com/enable/education</w:t>
                            </w:r>
                          </w:p>
                        </w:txbxContent>
                      </wps:txbx>
                      <wps:bodyPr rot="0" vert="horz" wrap="square" lIns="91440" tIns="45720" rIns="91440" bIns="45720" anchor="t" anchorCtr="0" upright="1">
                        <a:noAutofit/>
                      </wps:bodyPr>
                    </wps:wsp>
                  </a:graphicData>
                </a:graphic>
              </wp:anchor>
            </w:drawing>
          </mc:Choice>
          <mc:Fallback>
            <w:pict>
              <v:shape w14:anchorId="07D42F57" id="Text Box 47" o:spid="_x0000_s1028" type="#_x0000_t202" style="position:absolute;left:0;text-align:left;margin-left:127.5pt;margin-top:317.25pt;width:348.75pt;height:341.8pt;z-index:251661312;visibility:visible;mso-wrap-style:square;mso-wrap-distance-left:9pt;mso-wrap-distance-top:0;mso-wrap-distance-right:9pt;mso-wrap-distance-bottom:0;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r9uwIAAMM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yQIjQTvo0SMbDbqTIwIR1GfodQpmDz0YmhHk0GeXq+7vZflNIyFXDRVbdquUHBpGK4gvtC/9i6cT&#10;jrYgm+GjrMAP3RnpgMZadbZ4UA4E6NCnp1NvbCwlCAmJkjCaYVSCjrwjQTx33fNpenzeK23eM9kh&#10;e8iwguY7eLq/18aGQ9OjifUmZMHb1hGgFc8EYDhJwDk8tTobhuvnzyRI1vE6Jh6J5muPBHnu3RYr&#10;4s2LcDHL3+WrVR7+sn5Dkja8qpiwbo7cCsmf9e7A8okVJ3Zp2fLKwtmQtNpuVq1CewrcLtznig6a&#10;s5n/PAxXBMjlRUphRIK7KPGKebzwSEFmXrIIYi8Ik7tkHpCE5MXzlO65YP+eEhoynMygqS6dc9Av&#10;cgvc9zo3mnbcwPZoeZfh+GREU8vBtahcaw3l7XS+KIUN/1wKaPex0Y6xlqQTXc24Gd1wRMdB2Mjq&#10;CSisJBAMeAqbDw6NVD8wGmCLZFh/31HFMGo/CBiDJCTErh13IbNFBBd1qdlcaqgoASrDBqPpuDLT&#10;qtr1im8b8DQNnpC3MDo1d6S2MzZFdRg42BQut8NWs6vo8u6szrt3+RsAAP//AwBQSwMEFAAGAAgA&#10;AAAhAB0Ue1vgAAAADAEAAA8AAABkcnMvZG93bnJldi54bWxMj01PwzAMhu9I/IfISNxY0m6ZttJ0&#10;QiCuIMaHxC1rvLaicaomW8u/x5zgZsuPXj9vuZt9L844xi6QgWyhQCDVwXXUGHh7fbzZgIjJkrN9&#10;IDTwjRF21eVFaQsXJnrB8z41gkMoFtZAm9JQSBnrFr2NizAg8e0YRm8Tr2Mj3WgnDve9zJVaS287&#10;4g+tHfC+xfprf/IG3p+Onx8r9dw8eD1MYVaS/FYac301392CSDinPxh+9VkdKnY6hBO5KHoDudbc&#10;JRlYL1caBBNbnfNwYHSZbTKQVSn/l6h+AAAA//8DAFBLAQItABQABgAIAAAAIQC2gziS/gAAAOEB&#10;AAATAAAAAAAAAAAAAAAAAAAAAABbQ29udGVudF9UeXBlc10ueG1sUEsBAi0AFAAGAAgAAAAhADj9&#10;If/WAAAAlAEAAAsAAAAAAAAAAAAAAAAALwEAAF9yZWxzLy5yZWxzUEsBAi0AFAAGAAgAAAAhAO7d&#10;Sv27AgAAwwUAAA4AAAAAAAAAAAAAAAAALgIAAGRycy9lMm9Eb2MueG1sUEsBAi0AFAAGAAgAAAAh&#10;AB0Ue1vgAAAADAEAAA8AAAAAAAAAAAAAAAAAFQUAAGRycy9kb3ducmV2LnhtbFBLBQYAAAAABAAE&#10;APMAAAAiBgAAAAA=&#10;" filled="f" stroked="f">
                <v:textbox>
                  <w:txbxContent>
                    <w:p w:rsidR="00D32B23" w:rsidRPr="00033033" w:rsidRDefault="00D32B23" w:rsidP="00D9690D">
                      <w:pPr>
                        <w:autoSpaceDE w:val="0"/>
                        <w:autoSpaceDN w:val="0"/>
                        <w:adjustRightInd w:val="0"/>
                        <w:spacing w:after="0"/>
                        <w:rPr>
                          <w:rFonts w:cs="Segoe UI"/>
                          <w:color w:val="FFFFFF"/>
                        </w:rPr>
                      </w:pPr>
                      <w:r w:rsidRPr="00033033">
                        <w:rPr>
                          <w:rFonts w:cs="Segoe UI"/>
                          <w:color w:val="FFFFFF"/>
                        </w:rPr>
                        <w:t>This guide from Microsoft provides information about accessibility</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and accessible technology to help educators worldwide ensure that</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all students have equal access to learning with technology. Microsoft</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supports the personalized learning vision by providing technology that</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is accessible to every student—regardless of ability.</w:t>
                      </w:r>
                    </w:p>
                    <w:p w:rsidR="00D32B23" w:rsidRPr="00834ECE" w:rsidRDefault="00D32B23" w:rsidP="00D9690D">
                      <w:pPr>
                        <w:autoSpaceDE w:val="0"/>
                        <w:autoSpaceDN w:val="0"/>
                        <w:adjustRightInd w:val="0"/>
                        <w:spacing w:after="0"/>
                        <w:rPr>
                          <w:rFonts w:cs="Segoe UI"/>
                          <w:color w:val="FFFFFF"/>
                        </w:rPr>
                      </w:pP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For educators new to accessibility and working with students with</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disabilities, accessibility can seem overwhelming. To help educators teach</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students with all types of abilities, you will find specific information about</w:t>
                      </w:r>
                    </w:p>
                    <w:p w:rsidR="00D32B23" w:rsidRPr="00033033" w:rsidRDefault="00D32B23" w:rsidP="00D9690D">
                      <w:pPr>
                        <w:autoSpaceDE w:val="0"/>
                        <w:autoSpaceDN w:val="0"/>
                        <w:adjustRightInd w:val="0"/>
                        <w:spacing w:after="0"/>
                        <w:rPr>
                          <w:rFonts w:cs="Segoe UI"/>
                          <w:color w:val="FFFFFF"/>
                        </w:rPr>
                      </w:pPr>
                      <w:r w:rsidRPr="00033033">
                        <w:rPr>
                          <w:rFonts w:cs="Segoe UI"/>
                          <w:color w:val="FFFFFF"/>
                        </w:rPr>
                        <w:t>each type of impairment and accessible technology solutions.</w:t>
                      </w:r>
                    </w:p>
                    <w:p w:rsidR="00D32B23" w:rsidRPr="00033033" w:rsidRDefault="00D32B23" w:rsidP="00D9690D">
                      <w:pPr>
                        <w:autoSpaceDE w:val="0"/>
                        <w:autoSpaceDN w:val="0"/>
                        <w:adjustRightInd w:val="0"/>
                        <w:spacing w:after="0"/>
                        <w:rPr>
                          <w:rFonts w:cs="Segoe UI"/>
                          <w:color w:val="FFFFFF"/>
                        </w:rPr>
                      </w:pPr>
                    </w:p>
                    <w:p w:rsidR="00D32B23" w:rsidRPr="00033033" w:rsidRDefault="00D32B23" w:rsidP="00D9690D">
                      <w:pPr>
                        <w:autoSpaceDE w:val="0"/>
                        <w:autoSpaceDN w:val="0"/>
                        <w:adjustRightInd w:val="0"/>
                        <w:rPr>
                          <w:rFonts w:cs="Segoe UI"/>
                          <w:color w:val="FFFFFF"/>
                        </w:rPr>
                      </w:pPr>
                      <w:r w:rsidRPr="00033033">
                        <w:rPr>
                          <w:rFonts w:cs="Segoe UI"/>
                          <w:color w:val="FFFFFF"/>
                        </w:rPr>
                        <w:t>This guide provides</w:t>
                      </w:r>
                    </w:p>
                    <w:p w:rsidR="00D32B23" w:rsidRPr="00033033" w:rsidRDefault="00D32B23" w:rsidP="00D9690D">
                      <w:pPr>
                        <w:numPr>
                          <w:ilvl w:val="0"/>
                          <w:numId w:val="30"/>
                        </w:numPr>
                        <w:autoSpaceDE w:val="0"/>
                        <w:autoSpaceDN w:val="0"/>
                        <w:adjustRightInd w:val="0"/>
                        <w:rPr>
                          <w:rFonts w:cs="Segoe UI"/>
                          <w:color w:val="FFFFFF"/>
                        </w:rPr>
                      </w:pPr>
                      <w:r w:rsidRPr="00033033">
                        <w:rPr>
                          <w:rFonts w:cs="Segoe UI"/>
                          <w:color w:val="FFFFFF"/>
                        </w:rPr>
                        <w:t>An understanding of accessibility and how it impacts the classroom</w:t>
                      </w:r>
                    </w:p>
                    <w:p w:rsidR="00D32B23" w:rsidRPr="00033033" w:rsidRDefault="00D32B23" w:rsidP="00D9690D">
                      <w:pPr>
                        <w:numPr>
                          <w:ilvl w:val="0"/>
                          <w:numId w:val="30"/>
                        </w:numPr>
                        <w:autoSpaceDE w:val="0"/>
                        <w:autoSpaceDN w:val="0"/>
                        <w:adjustRightInd w:val="0"/>
                        <w:rPr>
                          <w:rFonts w:cs="Segoe UI"/>
                          <w:color w:val="FFFFFF"/>
                        </w:rPr>
                      </w:pPr>
                      <w:r w:rsidRPr="00033033">
                        <w:rPr>
                          <w:rFonts w:cs="Segoe UI"/>
                          <w:color w:val="FFFFFF"/>
                        </w:rPr>
                        <w:t>Definitions of impairment types and technology solutions for each</w:t>
                      </w:r>
                    </w:p>
                    <w:p w:rsidR="00D32B23" w:rsidRPr="00033033" w:rsidRDefault="00D32B23" w:rsidP="00D9690D">
                      <w:pPr>
                        <w:autoSpaceDE w:val="0"/>
                        <w:autoSpaceDN w:val="0"/>
                        <w:adjustRightInd w:val="0"/>
                        <w:ind w:left="720"/>
                        <w:rPr>
                          <w:rFonts w:cs="Segoe UI"/>
                          <w:color w:val="FFFFFF"/>
                        </w:rPr>
                      </w:pPr>
                      <w:r w:rsidRPr="00033033">
                        <w:rPr>
                          <w:rFonts w:cs="Segoe UI"/>
                          <w:color w:val="FFFFFF"/>
                        </w:rPr>
                        <w:t>type of impairment</w:t>
                      </w:r>
                    </w:p>
                    <w:p w:rsidR="00D32B23" w:rsidRPr="00033033" w:rsidRDefault="00D32B23" w:rsidP="00D9690D">
                      <w:pPr>
                        <w:numPr>
                          <w:ilvl w:val="0"/>
                          <w:numId w:val="30"/>
                        </w:numPr>
                        <w:autoSpaceDE w:val="0"/>
                        <w:autoSpaceDN w:val="0"/>
                        <w:adjustRightInd w:val="0"/>
                        <w:rPr>
                          <w:rFonts w:cs="Segoe UI"/>
                          <w:color w:val="FFFFFF"/>
                        </w:rPr>
                      </w:pPr>
                      <w:r w:rsidRPr="00033033">
                        <w:rPr>
                          <w:rFonts w:cs="Segoe UI"/>
                          <w:color w:val="FFFFFF"/>
                        </w:rPr>
                        <w:t>Guidance on choosing accessible technology solutions</w:t>
                      </w:r>
                    </w:p>
                    <w:p w:rsidR="00D32B23" w:rsidRPr="00033033" w:rsidRDefault="00D32B23" w:rsidP="00D9690D">
                      <w:pPr>
                        <w:numPr>
                          <w:ilvl w:val="0"/>
                          <w:numId w:val="30"/>
                        </w:numPr>
                        <w:spacing w:after="160" w:line="276" w:lineRule="auto"/>
                        <w:rPr>
                          <w:rFonts w:cs="Segoe UI"/>
                          <w:color w:val="FFFFFF"/>
                        </w:rPr>
                      </w:pPr>
                      <w:r w:rsidRPr="00033033">
                        <w:rPr>
                          <w:rFonts w:cs="Segoe UI"/>
                          <w:color w:val="FFFFFF"/>
                        </w:rPr>
                        <w:t>Resources for more information</w:t>
                      </w:r>
                    </w:p>
                    <w:p w:rsidR="00D32B23" w:rsidRPr="00893534" w:rsidRDefault="00D32B23" w:rsidP="00D9690D">
                      <w:pPr>
                        <w:rPr>
                          <w:rFonts w:cs="Segoe UI"/>
                          <w:color w:val="FFFFFF"/>
                        </w:rPr>
                      </w:pPr>
                    </w:p>
                    <w:p w:rsidR="00D32B23" w:rsidRPr="00893534" w:rsidRDefault="005704F9" w:rsidP="00D9690D">
                      <w:pPr>
                        <w:rPr>
                          <w:rFonts w:cs="Segoe UI"/>
                          <w:b/>
                          <w:bCs/>
                          <w:color w:val="FFFFFF"/>
                        </w:rPr>
                      </w:pPr>
                      <w:r>
                        <w:rPr>
                          <w:rFonts w:cs="Segoe UI"/>
                          <w:b/>
                          <w:bCs/>
                          <w:color w:val="FFFFFF"/>
                        </w:rPr>
                        <w:br/>
                      </w:r>
                      <w:r w:rsidR="00D32B23" w:rsidRPr="00893534">
                        <w:rPr>
                          <w:rFonts w:cs="Segoe UI"/>
                          <w:b/>
                          <w:bCs/>
                          <w:color w:val="FFFFFF"/>
                        </w:rPr>
                        <w:t>www.microsoft.com/enable/education</w:t>
                      </w:r>
                    </w:p>
                  </w:txbxContent>
                </v:textbox>
                <w10:wrap anchory="margin"/>
              </v:shape>
            </w:pict>
          </mc:Fallback>
        </mc:AlternateContent>
      </w:r>
    </w:p>
    <w:sectPr w:rsidR="00CB1CB8" w:rsidRPr="00596D31" w:rsidSect="008C6239">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B23" w:rsidRDefault="00D32B23" w:rsidP="00380763">
      <w:pPr>
        <w:spacing w:after="0"/>
      </w:pPr>
      <w:r>
        <w:separator/>
      </w:r>
    </w:p>
  </w:endnote>
  <w:endnote w:type="continuationSeparator" w:id="0">
    <w:p w:rsidR="00D32B23" w:rsidRDefault="00D32B23" w:rsidP="003807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w:altName w:val="Segoe UI"/>
    <w:charset w:val="00"/>
    <w:family w:val="swiss"/>
    <w:pitch w:val="variable"/>
    <w:sig w:usb0="A00002AF" w:usb1="4000205B"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Semibold">
    <w:altName w:val="Segoe UI Semibold"/>
    <w:charset w:val="00"/>
    <w:family w:val="swiss"/>
    <w:pitch w:val="variable"/>
    <w:sig w:usb0="A00002AF" w:usb1="4000205B" w:usb2="00000000" w:usb3="00000000" w:csb0="0000009F" w:csb1="00000000"/>
  </w:font>
  <w:font w:name="Segoe UI Semibold">
    <w:panose1 w:val="020B0702040204020203"/>
    <w:charset w:val="00"/>
    <w:family w:val="swiss"/>
    <w:pitch w:val="variable"/>
    <w:sig w:usb0="E00002FF" w:usb1="4000A47B"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Grotesque MT St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80" w:firstRow="0" w:lastRow="0" w:firstColumn="1" w:lastColumn="0" w:noHBand="0" w:noVBand="1"/>
    </w:tblPr>
    <w:tblGrid>
      <w:gridCol w:w="8424"/>
      <w:gridCol w:w="936"/>
    </w:tblGrid>
    <w:tr w:rsidR="00D32B23" w:rsidRPr="0057205F" w:rsidTr="0057205F">
      <w:tc>
        <w:tcPr>
          <w:tcW w:w="4500" w:type="pct"/>
          <w:tcBorders>
            <w:top w:val="single" w:sz="4" w:space="0" w:color="000000" w:themeColor="text1"/>
          </w:tcBorders>
          <w:shd w:val="clear" w:color="auto" w:fill="auto"/>
        </w:tcPr>
        <w:p w:rsidR="00D32B23" w:rsidRPr="0057205F" w:rsidRDefault="00D32B23" w:rsidP="0057205F">
          <w:pPr>
            <w:pStyle w:val="MSFooter"/>
          </w:pPr>
          <w:r w:rsidRPr="0057205F">
            <w:t>Accessibility: A Guide for Educators | Copyright</w:t>
          </w:r>
        </w:p>
      </w:tc>
      <w:tc>
        <w:tcPr>
          <w:tcW w:w="500" w:type="pct"/>
          <w:tcBorders>
            <w:top w:val="single" w:sz="4" w:space="0" w:color="00AEEF" w:themeColor="accent2"/>
          </w:tcBorders>
          <w:shd w:val="clear" w:color="auto" w:fill="5B1C74" w:themeFill="accent1"/>
        </w:tcPr>
        <w:p w:rsidR="00D32B23" w:rsidRPr="0057205F" w:rsidRDefault="00D32B23" w:rsidP="0057205F">
          <w:pPr>
            <w:pStyle w:val="MSFooter"/>
          </w:pPr>
          <w:r w:rsidRPr="0057205F">
            <w:fldChar w:fldCharType="begin"/>
          </w:r>
          <w:r w:rsidRPr="0057205F">
            <w:instrText xml:space="preserve"> PAGE   \* MERGEFORMAT </w:instrText>
          </w:r>
          <w:r w:rsidRPr="0057205F">
            <w:fldChar w:fldCharType="separate"/>
          </w:r>
          <w:r w:rsidR="00166819">
            <w:rPr>
              <w:noProof/>
            </w:rPr>
            <w:t>3</w:t>
          </w:r>
          <w:r w:rsidRPr="0057205F">
            <w:fldChar w:fldCharType="end"/>
          </w:r>
        </w:p>
      </w:tc>
    </w:tr>
  </w:tbl>
  <w:p w:rsidR="00D32B23" w:rsidRPr="005D2238" w:rsidRDefault="00D32B23" w:rsidP="005D22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D32B23" w:rsidTr="00AB2588">
      <w:tc>
        <w:tcPr>
          <w:tcW w:w="4500" w:type="pct"/>
          <w:tcBorders>
            <w:top w:val="single" w:sz="4" w:space="0" w:color="000000" w:themeColor="text1"/>
          </w:tcBorders>
          <w:shd w:val="clear" w:color="auto" w:fill="auto"/>
        </w:tcPr>
        <w:p w:rsidR="00D32B23" w:rsidRPr="00380763" w:rsidRDefault="00D32B23" w:rsidP="005D2238">
          <w:pPr>
            <w:pStyle w:val="MSFooter"/>
          </w:pPr>
          <w:r w:rsidRPr="0012335B">
            <w:t>Accessibility: A Guide for Educators</w:t>
          </w:r>
          <w:r w:rsidRPr="00380763">
            <w:t xml:space="preserve"> | </w:t>
          </w:r>
          <w:r>
            <w:t>Contents</w:t>
          </w:r>
        </w:p>
      </w:tc>
      <w:tc>
        <w:tcPr>
          <w:tcW w:w="500" w:type="pct"/>
          <w:tcBorders>
            <w:top w:val="single" w:sz="4" w:space="0" w:color="00AEEF" w:themeColor="accent2"/>
          </w:tcBorders>
          <w:shd w:val="clear" w:color="auto" w:fill="5B1C74" w:themeFill="accent1"/>
        </w:tcPr>
        <w:p w:rsidR="00D32B23" w:rsidRPr="00596A22" w:rsidRDefault="00D32B23" w:rsidP="005D2238">
          <w:pPr>
            <w:pStyle w:val="MSFooter"/>
            <w:rPr>
              <w:color w:val="FFFFFF" w:themeColor="background1"/>
            </w:rPr>
          </w:pPr>
          <w:r w:rsidRPr="00596A22">
            <w:fldChar w:fldCharType="begin"/>
          </w:r>
          <w:r w:rsidRPr="00596A22">
            <w:instrText xml:space="preserve"> PAGE   \* MERGEFORMAT </w:instrText>
          </w:r>
          <w:r w:rsidRPr="00596A22">
            <w:fldChar w:fldCharType="separate"/>
          </w:r>
          <w:r w:rsidR="00166819" w:rsidRPr="00166819">
            <w:rPr>
              <w:noProof/>
              <w:color w:val="FFFFFF" w:themeColor="background1"/>
            </w:rPr>
            <w:t>4</w:t>
          </w:r>
          <w:r w:rsidRPr="00596A22">
            <w:rPr>
              <w:noProof/>
              <w:color w:val="FFFFFF" w:themeColor="background1"/>
            </w:rPr>
            <w:fldChar w:fldCharType="end"/>
          </w:r>
        </w:p>
      </w:tc>
    </w:tr>
  </w:tbl>
  <w:p w:rsidR="00D32B23" w:rsidRPr="005D2238" w:rsidRDefault="00D32B23" w:rsidP="005D22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D32B23" w:rsidTr="00AB2588">
      <w:tc>
        <w:tcPr>
          <w:tcW w:w="4500" w:type="pct"/>
          <w:tcBorders>
            <w:top w:val="single" w:sz="4" w:space="0" w:color="000000" w:themeColor="text1"/>
          </w:tcBorders>
          <w:shd w:val="clear" w:color="auto" w:fill="auto"/>
        </w:tcPr>
        <w:p w:rsidR="00D32B23" w:rsidRPr="00380763" w:rsidRDefault="00D32B23" w:rsidP="005D2238">
          <w:pPr>
            <w:pStyle w:val="MSFooter"/>
          </w:pPr>
          <w:r w:rsidRPr="0012335B">
            <w:t>Accessibility: A Guide for Educators</w:t>
          </w:r>
          <w:r w:rsidRPr="00380763">
            <w:t xml:space="preserve"> | </w:t>
          </w:r>
          <w:r>
            <w:t>About this Guide</w:t>
          </w:r>
        </w:p>
      </w:tc>
      <w:tc>
        <w:tcPr>
          <w:tcW w:w="500" w:type="pct"/>
          <w:tcBorders>
            <w:top w:val="single" w:sz="4" w:space="0" w:color="00AEEF" w:themeColor="accent2"/>
          </w:tcBorders>
          <w:shd w:val="clear" w:color="auto" w:fill="5B1C74" w:themeFill="accent1"/>
        </w:tcPr>
        <w:p w:rsidR="00D32B23" w:rsidRPr="00596A22" w:rsidRDefault="00D32B23" w:rsidP="005D2238">
          <w:pPr>
            <w:pStyle w:val="MSFooter"/>
            <w:rPr>
              <w:color w:val="FFFFFF" w:themeColor="background1"/>
            </w:rPr>
          </w:pPr>
          <w:r w:rsidRPr="00596A22">
            <w:fldChar w:fldCharType="begin"/>
          </w:r>
          <w:r w:rsidRPr="00596A22">
            <w:instrText xml:space="preserve"> PAGE   \* MERGEFORMAT </w:instrText>
          </w:r>
          <w:r w:rsidRPr="00596A22">
            <w:fldChar w:fldCharType="separate"/>
          </w:r>
          <w:r w:rsidR="00166819" w:rsidRPr="00166819">
            <w:rPr>
              <w:noProof/>
              <w:color w:val="FFFFFF" w:themeColor="background1"/>
            </w:rPr>
            <w:t>5</w:t>
          </w:r>
          <w:r w:rsidRPr="00596A22">
            <w:rPr>
              <w:noProof/>
              <w:color w:val="FFFFFF" w:themeColor="background1"/>
            </w:rPr>
            <w:fldChar w:fldCharType="end"/>
          </w:r>
        </w:p>
      </w:tc>
    </w:tr>
  </w:tbl>
  <w:p w:rsidR="00D32B23" w:rsidRPr="005D2238" w:rsidRDefault="00D32B23" w:rsidP="005D22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D32B23" w:rsidTr="00596A22">
      <w:tc>
        <w:tcPr>
          <w:tcW w:w="4500" w:type="pct"/>
          <w:tcBorders>
            <w:top w:val="single" w:sz="4" w:space="0" w:color="000000" w:themeColor="text1"/>
          </w:tcBorders>
          <w:shd w:val="clear" w:color="auto" w:fill="auto"/>
        </w:tcPr>
        <w:p w:rsidR="00D32B23" w:rsidRPr="00380763" w:rsidRDefault="00D32B23" w:rsidP="00611400">
          <w:pPr>
            <w:pStyle w:val="MSFooter"/>
          </w:pPr>
          <w:r w:rsidRPr="0012335B">
            <w:t>Accessibility: A Guide for Educators</w:t>
          </w:r>
          <w:r w:rsidRPr="00380763">
            <w:t xml:space="preserve"> | </w:t>
          </w:r>
          <w:r w:rsidRPr="0012335B">
            <w:t>Chapter 1: Personalized Learning &amp; Accessibility</w:t>
          </w:r>
        </w:p>
      </w:tc>
      <w:tc>
        <w:tcPr>
          <w:tcW w:w="500" w:type="pct"/>
          <w:tcBorders>
            <w:top w:val="single" w:sz="4" w:space="0" w:color="00AEEF" w:themeColor="accent2"/>
          </w:tcBorders>
          <w:shd w:val="clear" w:color="auto" w:fill="5B1C74" w:themeFill="accent1"/>
        </w:tcPr>
        <w:p w:rsidR="00D32B23" w:rsidRPr="00596A22" w:rsidRDefault="00D32B23" w:rsidP="00611400">
          <w:pPr>
            <w:pStyle w:val="MSFooter"/>
            <w:rPr>
              <w:color w:val="FFFFFF" w:themeColor="background1"/>
            </w:rPr>
          </w:pPr>
          <w:r w:rsidRPr="00596A22">
            <w:fldChar w:fldCharType="begin"/>
          </w:r>
          <w:r w:rsidRPr="00596A22">
            <w:instrText xml:space="preserve"> PAGE   \* MERGEFORMAT </w:instrText>
          </w:r>
          <w:r w:rsidRPr="00596A22">
            <w:fldChar w:fldCharType="separate"/>
          </w:r>
          <w:r w:rsidR="00166819" w:rsidRPr="00166819">
            <w:rPr>
              <w:noProof/>
              <w:color w:val="FFFFFF" w:themeColor="background1"/>
            </w:rPr>
            <w:t>8</w:t>
          </w:r>
          <w:r w:rsidRPr="00596A22">
            <w:rPr>
              <w:noProof/>
              <w:color w:val="FFFFFF" w:themeColor="background1"/>
            </w:rPr>
            <w:fldChar w:fldCharType="end"/>
          </w:r>
        </w:p>
      </w:tc>
    </w:tr>
  </w:tbl>
  <w:p w:rsidR="00D32B23" w:rsidRPr="00574725" w:rsidRDefault="00D32B23" w:rsidP="00574725">
    <w:pPr>
      <w:pStyle w:val="Footer"/>
      <w:spacing w:after="0"/>
      <w:rPr>
        <w:sz w:val="8"/>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D32B23" w:rsidTr="00304BDA">
      <w:trPr>
        <w:trHeight w:val="638"/>
      </w:trPr>
      <w:tc>
        <w:tcPr>
          <w:tcW w:w="4500" w:type="pct"/>
          <w:tcBorders>
            <w:top w:val="single" w:sz="4" w:space="0" w:color="000000" w:themeColor="text1"/>
          </w:tcBorders>
        </w:tcPr>
        <w:p w:rsidR="00D32B23" w:rsidRPr="0065478B" w:rsidRDefault="00D32B23" w:rsidP="0065478B">
          <w:pPr>
            <w:pStyle w:val="MSFooter"/>
          </w:pPr>
          <w:r w:rsidRPr="0065478B">
            <w:t>Accessibility: A Guide for Educators | Chapter 2: Impairment Types &amp; Technology Solutions</w:t>
          </w:r>
        </w:p>
      </w:tc>
      <w:tc>
        <w:tcPr>
          <w:tcW w:w="500" w:type="pct"/>
          <w:tcBorders>
            <w:top w:val="single" w:sz="4" w:space="0" w:color="00AEEF" w:themeColor="accent2"/>
          </w:tcBorders>
          <w:shd w:val="clear" w:color="auto" w:fill="5B1C74" w:themeFill="accent1"/>
        </w:tcPr>
        <w:p w:rsidR="00D32B23" w:rsidRPr="00596A22" w:rsidRDefault="00D32B23" w:rsidP="00611400">
          <w:pPr>
            <w:pStyle w:val="MSFooter"/>
            <w:rPr>
              <w:color w:val="FFFFFF" w:themeColor="background1"/>
            </w:rPr>
          </w:pPr>
          <w:r w:rsidRPr="00596A22">
            <w:fldChar w:fldCharType="begin"/>
          </w:r>
          <w:r w:rsidRPr="00596A22">
            <w:instrText xml:space="preserve"> PAGE   \* MERGEFORMAT </w:instrText>
          </w:r>
          <w:r w:rsidRPr="00596A22">
            <w:fldChar w:fldCharType="separate"/>
          </w:r>
          <w:r w:rsidR="00166819" w:rsidRPr="00166819">
            <w:rPr>
              <w:noProof/>
              <w:color w:val="FFFFFF" w:themeColor="background1"/>
            </w:rPr>
            <w:t>21</w:t>
          </w:r>
          <w:r w:rsidRPr="00596A22">
            <w:rPr>
              <w:noProof/>
              <w:color w:val="FFFFFF" w:themeColor="background1"/>
            </w:rPr>
            <w:fldChar w:fldCharType="end"/>
          </w:r>
        </w:p>
      </w:tc>
    </w:tr>
  </w:tbl>
  <w:p w:rsidR="00D32B23" w:rsidRPr="00574725" w:rsidRDefault="00D32B23" w:rsidP="00574725">
    <w:pPr>
      <w:pStyle w:val="Footer"/>
      <w:spacing w:after="0"/>
      <w:rPr>
        <w:sz w:val="8"/>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D32B23" w:rsidTr="00052C5E">
      <w:tc>
        <w:tcPr>
          <w:tcW w:w="4500" w:type="pct"/>
          <w:tcBorders>
            <w:top w:val="single" w:sz="4" w:space="0" w:color="000000" w:themeColor="text1"/>
          </w:tcBorders>
        </w:tcPr>
        <w:p w:rsidR="00D32B23" w:rsidRPr="00380763" w:rsidRDefault="00D32B23" w:rsidP="003A5DDF">
          <w:pPr>
            <w:pStyle w:val="MSFooter"/>
          </w:pPr>
          <w:r w:rsidRPr="0012335B">
            <w:t>Accessibility: A Guide for Educators</w:t>
          </w:r>
          <w:r w:rsidRPr="00380763">
            <w:t xml:space="preserve"> | </w:t>
          </w:r>
          <w:r>
            <w:t>Chapter 4</w:t>
          </w:r>
          <w:r w:rsidRPr="00C03FF6">
            <w:t xml:space="preserve">: </w:t>
          </w:r>
          <w:r>
            <w:t>Selecting Accessible Technology</w:t>
          </w:r>
        </w:p>
      </w:tc>
      <w:tc>
        <w:tcPr>
          <w:tcW w:w="500" w:type="pct"/>
          <w:tcBorders>
            <w:top w:val="single" w:sz="4" w:space="0" w:color="00AEEF" w:themeColor="accent2"/>
          </w:tcBorders>
          <w:shd w:val="clear" w:color="auto" w:fill="5B1C74" w:themeFill="accent1"/>
        </w:tcPr>
        <w:p w:rsidR="00D32B23" w:rsidRPr="00596A22" w:rsidRDefault="00D32B23" w:rsidP="001A4173">
          <w:pPr>
            <w:pStyle w:val="Header"/>
            <w:jc w:val="right"/>
            <w:rPr>
              <w:b/>
              <w:color w:val="FFFFFF" w:themeColor="background1"/>
            </w:rPr>
          </w:pPr>
          <w:r w:rsidRPr="00596A22">
            <w:rPr>
              <w:b/>
            </w:rPr>
            <w:fldChar w:fldCharType="begin"/>
          </w:r>
          <w:r w:rsidRPr="00596A22">
            <w:rPr>
              <w:b/>
            </w:rPr>
            <w:instrText xml:space="preserve"> PAGE   \* MERGEFORMAT </w:instrText>
          </w:r>
          <w:r w:rsidRPr="00596A22">
            <w:rPr>
              <w:b/>
            </w:rPr>
            <w:fldChar w:fldCharType="separate"/>
          </w:r>
          <w:r w:rsidR="00166819" w:rsidRPr="00166819">
            <w:rPr>
              <w:b/>
              <w:noProof/>
              <w:color w:val="FFFFFF" w:themeColor="background1"/>
            </w:rPr>
            <w:t>62</w:t>
          </w:r>
          <w:r w:rsidRPr="00596A22">
            <w:rPr>
              <w:b/>
              <w:noProof/>
              <w:color w:val="FFFFFF" w:themeColor="background1"/>
            </w:rPr>
            <w:fldChar w:fldCharType="end"/>
          </w:r>
        </w:p>
      </w:tc>
    </w:tr>
  </w:tbl>
  <w:p w:rsidR="00D32B23" w:rsidRPr="00574725" w:rsidRDefault="00D32B23" w:rsidP="00574725">
    <w:pPr>
      <w:pStyle w:val="Footer"/>
      <w:spacing w:after="0"/>
      <w:rPr>
        <w:sz w:val="8"/>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Caption w:val="footer"/>
      <w:tblDescription w:val="Document name and chapter"/>
    </w:tblPr>
    <w:tblGrid>
      <w:gridCol w:w="8424"/>
      <w:gridCol w:w="936"/>
    </w:tblGrid>
    <w:tr w:rsidR="00D32B23" w:rsidTr="00052C5E">
      <w:tc>
        <w:tcPr>
          <w:tcW w:w="4500" w:type="pct"/>
          <w:tcBorders>
            <w:top w:val="single" w:sz="4" w:space="0" w:color="000000" w:themeColor="text1"/>
          </w:tcBorders>
        </w:tcPr>
        <w:p w:rsidR="00D32B23" w:rsidRPr="00380763" w:rsidRDefault="00D32B23" w:rsidP="00611400">
          <w:pPr>
            <w:pStyle w:val="MSFooter"/>
          </w:pPr>
          <w:r w:rsidRPr="0012335B">
            <w:t>Accessibility: A Guide for Educators</w:t>
          </w:r>
          <w:r w:rsidRPr="00380763">
            <w:t xml:space="preserve"> | </w:t>
          </w:r>
          <w:r w:rsidRPr="00C03FF6">
            <w:t>Resources</w:t>
          </w:r>
        </w:p>
      </w:tc>
      <w:tc>
        <w:tcPr>
          <w:tcW w:w="500" w:type="pct"/>
          <w:tcBorders>
            <w:top w:val="single" w:sz="4" w:space="0" w:color="00AEEF" w:themeColor="accent2"/>
          </w:tcBorders>
          <w:shd w:val="clear" w:color="auto" w:fill="5B1C74" w:themeFill="accent1"/>
        </w:tcPr>
        <w:p w:rsidR="00D32B23" w:rsidRPr="007664FE" w:rsidRDefault="00D32B23" w:rsidP="00611400">
          <w:pPr>
            <w:pStyle w:val="MSFooter"/>
            <w:rPr>
              <w:color w:val="FFFFFF" w:themeColor="background1"/>
            </w:rPr>
          </w:pPr>
          <w:r w:rsidRPr="007664FE">
            <w:fldChar w:fldCharType="begin"/>
          </w:r>
          <w:r w:rsidRPr="007664FE">
            <w:instrText xml:space="preserve"> PAGE   \* MERGEFORMAT </w:instrText>
          </w:r>
          <w:r w:rsidRPr="007664FE">
            <w:fldChar w:fldCharType="separate"/>
          </w:r>
          <w:r w:rsidR="00166819" w:rsidRPr="00166819">
            <w:rPr>
              <w:noProof/>
              <w:color w:val="FFFFFF" w:themeColor="background1"/>
            </w:rPr>
            <w:t>64</w:t>
          </w:r>
          <w:r w:rsidRPr="007664FE">
            <w:rPr>
              <w:noProof/>
              <w:color w:val="FFFFFF" w:themeColor="background1"/>
            </w:rPr>
            <w:fldChar w:fldCharType="end"/>
          </w:r>
        </w:p>
      </w:tc>
    </w:tr>
  </w:tbl>
  <w:p w:rsidR="00D32B23" w:rsidRPr="00574725" w:rsidRDefault="00D32B23" w:rsidP="00611400">
    <w:pPr>
      <w:pStyle w:val="MSFooter"/>
      <w:rPr>
        <w:sz w:val="8"/>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Caption w:val="footer"/>
      <w:tblDescription w:val="Document name and chapter"/>
    </w:tblPr>
    <w:tblGrid>
      <w:gridCol w:w="8424"/>
      <w:gridCol w:w="936"/>
    </w:tblGrid>
    <w:tr w:rsidR="00D32B23" w:rsidTr="00052C5E">
      <w:tc>
        <w:tcPr>
          <w:tcW w:w="4500" w:type="pct"/>
          <w:tcBorders>
            <w:top w:val="single" w:sz="4" w:space="0" w:color="000000" w:themeColor="text1"/>
          </w:tcBorders>
        </w:tcPr>
        <w:p w:rsidR="00D32B23" w:rsidRPr="00380763" w:rsidRDefault="00D32B23" w:rsidP="00943B5D">
          <w:pPr>
            <w:pStyle w:val="MSFooter"/>
          </w:pPr>
          <w:r w:rsidRPr="0012335B">
            <w:t>Accessibility: A Guide for Educators</w:t>
          </w:r>
          <w:r w:rsidRPr="00380763">
            <w:t xml:space="preserve"> | </w:t>
          </w:r>
          <w:r>
            <w:t>Glossary</w:t>
          </w:r>
        </w:p>
      </w:tc>
      <w:tc>
        <w:tcPr>
          <w:tcW w:w="500" w:type="pct"/>
          <w:tcBorders>
            <w:top w:val="single" w:sz="4" w:space="0" w:color="00AEEF" w:themeColor="accent2"/>
          </w:tcBorders>
          <w:shd w:val="clear" w:color="auto" w:fill="5B1C74" w:themeFill="accent1"/>
        </w:tcPr>
        <w:p w:rsidR="00D32B23" w:rsidRPr="007664FE" w:rsidRDefault="00D32B23" w:rsidP="00611400">
          <w:pPr>
            <w:pStyle w:val="MSFooter"/>
            <w:rPr>
              <w:color w:val="FFFFFF" w:themeColor="background1"/>
            </w:rPr>
          </w:pPr>
          <w:r w:rsidRPr="007664FE">
            <w:fldChar w:fldCharType="begin"/>
          </w:r>
          <w:r w:rsidRPr="007664FE">
            <w:instrText xml:space="preserve"> PAGE   \* MERGEFORMAT </w:instrText>
          </w:r>
          <w:r w:rsidRPr="007664FE">
            <w:fldChar w:fldCharType="separate"/>
          </w:r>
          <w:r w:rsidR="00EB2B68" w:rsidRPr="00EB2B68">
            <w:rPr>
              <w:noProof/>
              <w:color w:val="FFFFFF" w:themeColor="background1"/>
            </w:rPr>
            <w:t>67</w:t>
          </w:r>
          <w:r w:rsidRPr="007664FE">
            <w:rPr>
              <w:noProof/>
              <w:color w:val="FFFFFF" w:themeColor="background1"/>
            </w:rPr>
            <w:fldChar w:fldCharType="end"/>
          </w:r>
        </w:p>
      </w:tc>
    </w:tr>
  </w:tbl>
  <w:p w:rsidR="00D32B23" w:rsidRPr="00574725" w:rsidRDefault="00D32B23" w:rsidP="00611400">
    <w:pPr>
      <w:pStyle w:val="MSFooter"/>
      <w:rPr>
        <w:sz w:val="8"/>
        <w:szCs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B23" w:rsidRPr="00574725" w:rsidRDefault="00D32B23" w:rsidP="00611400">
    <w:pPr>
      <w:pStyle w:val="MSFooter"/>
      <w:rPr>
        <w:sz w:val="8"/>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B23" w:rsidRDefault="00D32B23" w:rsidP="00380763">
      <w:pPr>
        <w:spacing w:after="0"/>
      </w:pPr>
      <w:r>
        <w:separator/>
      </w:r>
    </w:p>
  </w:footnote>
  <w:footnote w:type="continuationSeparator" w:id="0">
    <w:p w:rsidR="00D32B23" w:rsidRDefault="00D32B23" w:rsidP="00380763">
      <w:pPr>
        <w:spacing w:after="0"/>
      </w:pPr>
      <w:r>
        <w:continuationSeparator/>
      </w:r>
    </w:p>
  </w:footnote>
  <w:footnote w:id="1">
    <w:p w:rsidR="0055364B" w:rsidRDefault="0055364B" w:rsidP="0055364B">
      <w:pPr>
        <w:pStyle w:val="FootnoteText"/>
      </w:pPr>
      <w:r>
        <w:rPr>
          <w:rStyle w:val="FootnoteReference"/>
        </w:rPr>
        <w:footnoteRef/>
      </w:r>
      <w:r>
        <w:t xml:space="preserve"> About Apps in the Windows Store (</w:t>
      </w:r>
      <w:hyperlink r:id="rId1" w:tooltip="External link to Microsoft Windows 8 website" w:history="1">
        <w:r w:rsidRPr="005F1636">
          <w:rPr>
            <w:rStyle w:val="Hyperlink"/>
          </w:rPr>
          <w:t>http://windows.microsoft.com/en-us/windows-8/apps/</w:t>
        </w:r>
      </w:hyperlink>
      <w:r>
        <w:t>)</w:t>
      </w:r>
    </w:p>
  </w:footnote>
  <w:footnote w:id="2">
    <w:p w:rsidR="00D32B23" w:rsidRDefault="00D32B23">
      <w:pPr>
        <w:pStyle w:val="FootnoteText"/>
      </w:pPr>
      <w:r>
        <w:rPr>
          <w:rStyle w:val="FootnoteReference"/>
        </w:rPr>
        <w:footnoteRef/>
      </w:r>
      <w:r>
        <w:t xml:space="preserve"> World Report on Disability (</w:t>
      </w:r>
      <w:hyperlink r:id="rId2" w:tooltip="External link to WHO World Report on Disability" w:history="1">
        <w:r w:rsidRPr="00346344">
          <w:rPr>
            <w:rStyle w:val="Hyperlink"/>
            <w:szCs w:val="18"/>
          </w:rPr>
          <w:t>www.who.int/dis</w:t>
        </w:r>
        <w:r w:rsidRPr="00346344">
          <w:rPr>
            <w:rStyle w:val="Hyperlink"/>
            <w:szCs w:val="18"/>
          </w:rPr>
          <w:t>a</w:t>
        </w:r>
        <w:r w:rsidRPr="00346344">
          <w:rPr>
            <w:rStyle w:val="Hyperlink"/>
            <w:szCs w:val="18"/>
          </w:rPr>
          <w:t>bilities/world_report/2011/en/</w:t>
        </w:r>
      </w:hyperlink>
      <w:r>
        <w:t xml:space="preserve">) </w:t>
      </w:r>
    </w:p>
  </w:footnote>
  <w:footnote w:id="3">
    <w:p w:rsidR="00D32B23" w:rsidRDefault="00D32B23">
      <w:pPr>
        <w:pStyle w:val="FootnoteText"/>
      </w:pPr>
      <w:r>
        <w:rPr>
          <w:rStyle w:val="FootnoteReference"/>
        </w:rPr>
        <w:footnoteRef/>
      </w:r>
      <w:r>
        <w:t xml:space="preserve"> UNESCO (</w:t>
      </w:r>
      <w:hyperlink r:id="rId3" w:tooltip="External link to UNESCO website" w:history="1">
        <w:r w:rsidRPr="00346344">
          <w:rPr>
            <w:rStyle w:val="Hyperlink"/>
            <w:szCs w:val="18"/>
          </w:rPr>
          <w:t>www.unesco.org/n</w:t>
        </w:r>
        <w:r w:rsidRPr="00346344">
          <w:rPr>
            <w:rStyle w:val="Hyperlink"/>
            <w:szCs w:val="18"/>
          </w:rPr>
          <w:t>e</w:t>
        </w:r>
        <w:r w:rsidRPr="00346344">
          <w:rPr>
            <w:rStyle w:val="Hyperlink"/>
            <w:szCs w:val="18"/>
          </w:rPr>
          <w:t>w/en/unesco/about-us/who-we-are/introducing-unesco/</w:t>
        </w:r>
      </w:hyperlink>
      <w:r>
        <w:t>)</w:t>
      </w:r>
    </w:p>
  </w:footnote>
  <w:footnote w:id="4">
    <w:p w:rsidR="00D32B23" w:rsidRDefault="00D32B23">
      <w:pPr>
        <w:pStyle w:val="FootnoteText"/>
      </w:pPr>
      <w:r>
        <w:rPr>
          <w:rStyle w:val="FootnoteReference"/>
        </w:rPr>
        <w:footnoteRef/>
      </w:r>
      <w:r>
        <w:t xml:space="preserve"> UNICEF (</w:t>
      </w:r>
      <w:hyperlink r:id="rId4" w:tooltip="External link to UNICEF website" w:history="1">
        <w:r w:rsidRPr="00346344">
          <w:rPr>
            <w:rStyle w:val="Hyperlink"/>
            <w:szCs w:val="18"/>
          </w:rPr>
          <w:t>www.unicefus</w:t>
        </w:r>
        <w:r w:rsidRPr="00346344">
          <w:rPr>
            <w:rStyle w:val="Hyperlink"/>
            <w:szCs w:val="18"/>
          </w:rPr>
          <w:t>a</w:t>
        </w:r>
        <w:r w:rsidRPr="00346344">
          <w:rPr>
            <w:rStyle w:val="Hyperlink"/>
            <w:szCs w:val="18"/>
          </w:rPr>
          <w:t>.org/</w:t>
        </w:r>
      </w:hyperlink>
      <w:r>
        <w:t xml:space="preserve">) </w:t>
      </w:r>
    </w:p>
  </w:footnote>
  <w:footnote w:id="5">
    <w:p w:rsidR="00D32B23" w:rsidRDefault="00D32B23">
      <w:pPr>
        <w:pStyle w:val="FootnoteText"/>
      </w:pPr>
      <w:r>
        <w:rPr>
          <w:rStyle w:val="FootnoteReference"/>
        </w:rPr>
        <w:footnoteRef/>
      </w:r>
      <w:r>
        <w:t xml:space="preserve"> UNICEF, State of the World’s Children Report </w:t>
      </w:r>
      <w:hyperlink r:id="rId5" w:tooltip="External link to UNICEF State of the World's Children Report" w:history="1">
        <w:r w:rsidRPr="00346344">
          <w:rPr>
            <w:rStyle w:val="Hyperlink"/>
            <w:rFonts w:cs="Arial"/>
          </w:rPr>
          <w:t>www.unic</w:t>
        </w:r>
        <w:r w:rsidRPr="00346344">
          <w:rPr>
            <w:rStyle w:val="Hyperlink"/>
            <w:rFonts w:cs="Arial"/>
          </w:rPr>
          <w:t>e</w:t>
        </w:r>
        <w:r w:rsidRPr="00346344">
          <w:rPr>
            <w:rStyle w:val="Hyperlink"/>
            <w:rFonts w:cs="Arial"/>
          </w:rPr>
          <w:t>f.org/sowc06/profiles/disabilities.php</w:t>
        </w:r>
      </w:hyperlink>
      <w:r>
        <w:rPr>
          <w:rFonts w:cs="Arial"/>
        </w:rPr>
        <w:t xml:space="preserve"> </w:t>
      </w:r>
    </w:p>
  </w:footnote>
  <w:footnote w:id="6">
    <w:p w:rsidR="00D32B23" w:rsidRPr="00786DF7" w:rsidRDefault="00D32B23" w:rsidP="00786DF7">
      <w:pPr>
        <w:rPr>
          <w:rFonts w:cs="Arial"/>
          <w:szCs w:val="20"/>
        </w:rPr>
      </w:pPr>
      <w:r>
        <w:rPr>
          <w:rStyle w:val="FootnoteReference"/>
        </w:rPr>
        <w:footnoteRef/>
      </w:r>
      <w:r>
        <w:t xml:space="preserve"> </w:t>
      </w:r>
      <w:r w:rsidRPr="008D4C7D">
        <w:rPr>
          <w:rFonts w:cs="Arial"/>
          <w:szCs w:val="20"/>
        </w:rPr>
        <w:t xml:space="preserve">American Community Survey 2011, Disability Characteristics </w:t>
      </w:r>
      <w:hyperlink r:id="rId6" w:tooltip="External link to U.S. Census website" w:history="1">
        <w:r w:rsidRPr="00346344">
          <w:rPr>
            <w:rStyle w:val="Hyperlink"/>
          </w:rPr>
          <w:t>www</w:t>
        </w:r>
        <w:r w:rsidRPr="00346344">
          <w:rPr>
            <w:rStyle w:val="Hyperlink"/>
          </w:rPr>
          <w:t>.</w:t>
        </w:r>
        <w:r w:rsidRPr="00346344">
          <w:rPr>
            <w:rStyle w:val="Hyperlink"/>
          </w:rPr>
          <w:t>census.gov/acs/www/</w:t>
        </w:r>
      </w:hyperlink>
      <w:r>
        <w:rPr>
          <w:rFonts w:cs="Arial"/>
          <w:i/>
          <w:szCs w:val="20"/>
        </w:rPr>
        <w:t xml:space="preserve">  </w:t>
      </w:r>
    </w:p>
  </w:footnote>
  <w:footnote w:id="7">
    <w:p w:rsidR="00D32B23" w:rsidRDefault="00D32B23" w:rsidP="00B50812">
      <w:pPr>
        <w:pStyle w:val="FootnoteText"/>
      </w:pPr>
      <w:r>
        <w:rPr>
          <w:rStyle w:val="FootnoteReference"/>
        </w:rPr>
        <w:footnoteRef/>
      </w:r>
      <w:r>
        <w:t xml:space="preserve"> UNICEF, State of the World’s Children Report </w:t>
      </w:r>
      <w:hyperlink r:id="rId7" w:tooltip="External link to UNICEF State of the World's Children Report" w:history="1">
        <w:r w:rsidRPr="00346344">
          <w:rPr>
            <w:rStyle w:val="Hyperlink"/>
            <w:rFonts w:cs="Arial"/>
          </w:rPr>
          <w:t>www.unic</w:t>
        </w:r>
        <w:r w:rsidRPr="00346344">
          <w:rPr>
            <w:rStyle w:val="Hyperlink"/>
            <w:rFonts w:cs="Arial"/>
          </w:rPr>
          <w:t>e</w:t>
        </w:r>
        <w:r w:rsidRPr="00346344">
          <w:rPr>
            <w:rStyle w:val="Hyperlink"/>
            <w:rFonts w:cs="Arial"/>
          </w:rPr>
          <w:t>f.org/sowc06/profiles/disabilities.php</w:t>
        </w:r>
      </w:hyperlink>
      <w:r>
        <w:rPr>
          <w:rFonts w:cs="Arial"/>
        </w:rPr>
        <w:t xml:space="preserve"> </w:t>
      </w:r>
    </w:p>
  </w:footnote>
  <w:footnote w:id="8">
    <w:p w:rsidR="00D32B23" w:rsidRDefault="00D32B23">
      <w:pPr>
        <w:pStyle w:val="FootnoteText"/>
      </w:pPr>
      <w:r>
        <w:rPr>
          <w:rStyle w:val="FootnoteReference"/>
        </w:rPr>
        <w:footnoteRef/>
      </w:r>
      <w:r>
        <w:t xml:space="preserve"> </w:t>
      </w:r>
      <w:r w:rsidRPr="008D4C7D">
        <w:rPr>
          <w:rFonts w:cs="Arial"/>
        </w:rPr>
        <w:t xml:space="preserve">American Community Survey 2011, Disability Characteristics </w:t>
      </w:r>
      <w:hyperlink r:id="rId8" w:tooltip="External link to U.S. Census website" w:history="1">
        <w:r w:rsidRPr="00346344">
          <w:rPr>
            <w:rStyle w:val="Hyperlink"/>
            <w:szCs w:val="18"/>
          </w:rPr>
          <w:t>www.c</w:t>
        </w:r>
        <w:r w:rsidRPr="00346344">
          <w:rPr>
            <w:rStyle w:val="Hyperlink"/>
            <w:szCs w:val="18"/>
          </w:rPr>
          <w:t>e</w:t>
        </w:r>
        <w:r w:rsidRPr="00346344">
          <w:rPr>
            <w:rStyle w:val="Hyperlink"/>
            <w:szCs w:val="18"/>
          </w:rPr>
          <w:t>nsus.gov/acs/www/</w:t>
        </w:r>
      </w:hyperlink>
    </w:p>
  </w:footnote>
  <w:footnote w:id="9">
    <w:p w:rsidR="00D32B23" w:rsidRDefault="00D32B23">
      <w:pPr>
        <w:pStyle w:val="FootnoteText"/>
      </w:pPr>
      <w:r>
        <w:rPr>
          <w:rStyle w:val="FootnoteReference"/>
        </w:rPr>
        <w:footnoteRef/>
      </w:r>
      <w:r>
        <w:t xml:space="preserve"> </w:t>
      </w:r>
      <w:r w:rsidRPr="00BB7DB2">
        <w:t>Disabling hearing loss refers to hearing loss greater than 40dB in the better hearing ear in adults and a hearing loss greater than 30 dB in the better hearing ear in children.</w:t>
      </w:r>
      <w:r>
        <w:t xml:space="preserve"> Source: World Health Organization (</w:t>
      </w:r>
      <w:hyperlink r:id="rId9" w:tooltip="External link to World Health Organization fact sheet" w:history="1">
        <w:r w:rsidRPr="00346344">
          <w:rPr>
            <w:rStyle w:val="Hyperlink"/>
          </w:rPr>
          <w:t>www.who.int/mediacentre/factsheets/fs300</w:t>
        </w:r>
        <w:r w:rsidRPr="00346344">
          <w:rPr>
            <w:rStyle w:val="Hyperlink"/>
          </w:rPr>
          <w:t>/</w:t>
        </w:r>
        <w:r w:rsidRPr="00346344">
          <w:rPr>
            <w:rStyle w:val="Hyperlink"/>
          </w:rPr>
          <w:t>en/index.html</w:t>
        </w:r>
      </w:hyperlink>
      <w:r>
        <w:t xml:space="preserve">) </w:t>
      </w:r>
    </w:p>
  </w:footnote>
  <w:footnote w:id="10">
    <w:p w:rsidR="00D32B23" w:rsidRDefault="00D32B23">
      <w:pPr>
        <w:pStyle w:val="FootnoteText"/>
      </w:pPr>
      <w:r>
        <w:rPr>
          <w:rStyle w:val="FootnoteReference"/>
        </w:rPr>
        <w:footnoteRef/>
      </w:r>
      <w:r>
        <w:t xml:space="preserve"> </w:t>
      </w:r>
      <w:r w:rsidR="00CF5B0D">
        <w:t>Skype website: (</w:t>
      </w:r>
      <w:hyperlink r:id="rId10" w:tooltip="External link to information on Skype app" w:history="1">
        <w:r w:rsidRPr="00346344">
          <w:rPr>
            <w:rStyle w:val="Hyperlink"/>
          </w:rPr>
          <w:t>http://apps.micros</w:t>
        </w:r>
        <w:r w:rsidRPr="00346344">
          <w:rPr>
            <w:rStyle w:val="Hyperlink"/>
          </w:rPr>
          <w:t>o</w:t>
        </w:r>
        <w:r w:rsidRPr="00346344">
          <w:rPr>
            <w:rStyle w:val="Hyperlink"/>
          </w:rPr>
          <w:t>ft.com/windows/en-US/app/skype/5e19cc61-8994-4797-bdc7-c21263f6282b</w:t>
        </w:r>
      </w:hyperlink>
      <w:r w:rsidR="00CF5B0D">
        <w:rPr>
          <w:rStyle w:val="Hyperlink"/>
        </w:rPr>
        <w:t>)</w:t>
      </w:r>
      <w:r>
        <w:t xml:space="preserve"> </w:t>
      </w:r>
    </w:p>
  </w:footnote>
  <w:footnote w:id="11">
    <w:p w:rsidR="00D32B23" w:rsidRDefault="00D32B23" w:rsidP="004832BA">
      <w:pPr>
        <w:pStyle w:val="FootnoteText"/>
      </w:pPr>
      <w:r>
        <w:rPr>
          <w:rStyle w:val="FootnoteReference"/>
        </w:rPr>
        <w:footnoteRef/>
      </w:r>
      <w:r>
        <w:t xml:space="preserve"> About Apps in the Windows Store (</w:t>
      </w:r>
      <w:hyperlink r:id="rId11" w:tooltip="External link to Microsoft Windows 8 website" w:history="1">
        <w:r w:rsidR="00B512B4" w:rsidRPr="005F1636">
          <w:rPr>
            <w:rStyle w:val="Hyperlink"/>
          </w:rPr>
          <w:t>http://windows.micr</w:t>
        </w:r>
        <w:r w:rsidR="00B512B4" w:rsidRPr="005F1636">
          <w:rPr>
            <w:rStyle w:val="Hyperlink"/>
          </w:rPr>
          <w:t>o</w:t>
        </w:r>
        <w:r w:rsidR="00B512B4" w:rsidRPr="005F1636">
          <w:rPr>
            <w:rStyle w:val="Hyperlink"/>
          </w:rPr>
          <w:t>soft.com/en-us/windows-8/apps/</w:t>
        </w:r>
      </w:hyperlink>
      <w:r>
        <w:t>)</w:t>
      </w:r>
    </w:p>
  </w:footnote>
  <w:footnote w:id="12">
    <w:p w:rsidR="00D32B23" w:rsidRDefault="00D32B23" w:rsidP="002E5F1B">
      <w:pPr>
        <w:pStyle w:val="FootnoteText"/>
      </w:pPr>
      <w:r>
        <w:rPr>
          <w:rStyle w:val="FootnoteReference"/>
        </w:rPr>
        <w:footnoteRef/>
      </w:r>
      <w:r>
        <w:t xml:space="preserve"> Ideas in this section provided by </w:t>
      </w:r>
      <w:r w:rsidRPr="006E00F6">
        <w:t>Tara Jeffs, PhD, and Cynthia Feist, PhD, Assistive Technology Trainers, Loudoun County Public Schools</w:t>
      </w:r>
    </w:p>
  </w:footnote>
  <w:footnote w:id="13">
    <w:p w:rsidR="00226F88" w:rsidRDefault="00226F88" w:rsidP="00226F88">
      <w:pPr>
        <w:pStyle w:val="FootnoteText"/>
      </w:pPr>
      <w:r>
        <w:rPr>
          <w:rStyle w:val="FootnoteReference"/>
        </w:rPr>
        <w:footnoteRef/>
      </w:r>
      <w:r>
        <w:t xml:space="preserve"> Office 365 ProPlus: </w:t>
      </w:r>
      <w:hyperlink r:id="rId12" w:tooltip="external link to Microsoft Office 365 website" w:history="1">
        <w:r w:rsidRPr="00346344">
          <w:rPr>
            <w:rStyle w:val="Hyperlink"/>
          </w:rPr>
          <w:t>www.microsoft.com</w:t>
        </w:r>
        <w:r w:rsidRPr="00346344">
          <w:rPr>
            <w:rStyle w:val="Hyperlink"/>
          </w:rPr>
          <w:t>/</w:t>
        </w:r>
        <w:r w:rsidRPr="00346344">
          <w:rPr>
            <w:rStyle w:val="Hyperlink"/>
          </w:rPr>
          <w:t>en-us/office365/office-professional-plus.aspx</w:t>
        </w:r>
      </w:hyperlink>
      <w:r>
        <w:rPr>
          <w:rStyle w:val="Hyperlink"/>
        </w:rPr>
        <w:t xml:space="preserve"> </w:t>
      </w:r>
    </w:p>
  </w:footnote>
  <w:footnote w:id="14">
    <w:p w:rsidR="00226F88" w:rsidRDefault="00226F88" w:rsidP="00226F88">
      <w:pPr>
        <w:pStyle w:val="FootnoteText"/>
      </w:pPr>
      <w:r>
        <w:rPr>
          <w:rStyle w:val="FootnoteReference"/>
        </w:rPr>
        <w:footnoteRef/>
      </w:r>
      <w:r>
        <w:t xml:space="preserve"> Windows Store information on Skype App: </w:t>
      </w:r>
      <w:hyperlink r:id="rId13" w:tooltip="external link to information on Skype app" w:history="1">
        <w:r w:rsidRPr="00346344">
          <w:rPr>
            <w:rStyle w:val="Hyperlink"/>
          </w:rPr>
          <w:t>http://apps.</w:t>
        </w:r>
        <w:r w:rsidRPr="00346344">
          <w:rPr>
            <w:rStyle w:val="Hyperlink"/>
          </w:rPr>
          <w:t>m</w:t>
        </w:r>
        <w:r w:rsidRPr="00346344">
          <w:rPr>
            <w:rStyle w:val="Hyperlink"/>
          </w:rPr>
          <w:t>icrosoft.com/windows/en-US/app/skype/5e19cc61-8994</w:t>
        </w:r>
        <w:r w:rsidRPr="00346344">
          <w:rPr>
            <w:rStyle w:val="Hyperlink"/>
          </w:rPr>
          <w:t>-</w:t>
        </w:r>
        <w:r w:rsidRPr="00346344">
          <w:rPr>
            <w:rStyle w:val="Hyperlink"/>
          </w:rPr>
          <w:t>4797-bdc7-c21263f6282b</w:t>
        </w:r>
      </w:hyperlink>
    </w:p>
  </w:footnote>
  <w:footnote w:id="15">
    <w:p w:rsidR="00D32B23" w:rsidRDefault="00D32B23" w:rsidP="005E5174">
      <w:pPr>
        <w:pStyle w:val="FootnoteText"/>
      </w:pPr>
      <w:r>
        <w:rPr>
          <w:rStyle w:val="FootnoteReference"/>
        </w:rPr>
        <w:footnoteRef/>
      </w:r>
      <w:r>
        <w:t xml:space="preserve"> </w:t>
      </w:r>
      <w:r>
        <w:rPr>
          <w:b/>
          <w:bCs/>
          <w:lang w:val="en"/>
        </w:rPr>
        <w:t xml:space="preserve">Xbox 360 </w:t>
      </w:r>
      <w:r w:rsidRPr="0012456E">
        <w:rPr>
          <w:bCs/>
          <w:lang w:val="en"/>
        </w:rPr>
        <w:t>(</w:t>
      </w:r>
      <w:hyperlink r:id="rId14" w:tooltip="External link to Microsoft Xbox 360 website" w:history="1">
        <w:r w:rsidRPr="00430AAD">
          <w:rPr>
            <w:rStyle w:val="Hyperlink"/>
            <w:bCs/>
            <w:lang w:val="en"/>
          </w:rPr>
          <w:t>http://www.xbox.com/</w:t>
        </w:r>
        <w:r w:rsidRPr="00430AAD">
          <w:rPr>
            <w:rStyle w:val="Hyperlink"/>
            <w:bCs/>
            <w:lang w:val="en"/>
          </w:rPr>
          <w:t>e</w:t>
        </w:r>
        <w:r w:rsidRPr="00430AAD">
          <w:rPr>
            <w:rStyle w:val="Hyperlink"/>
            <w:bCs/>
            <w:lang w:val="en"/>
          </w:rPr>
          <w:t>n-US/Xbox360</w:t>
        </w:r>
      </w:hyperlink>
      <w:r w:rsidRPr="0012456E">
        <w:rPr>
          <w:bCs/>
          <w:lang w:val="en"/>
        </w:rPr>
        <w:t>)</w:t>
      </w:r>
      <w:r>
        <w:rPr>
          <w:lang w:val="en"/>
        </w:rPr>
        <w:t xml:space="preserve"> is a </w:t>
      </w:r>
      <w:r w:rsidRPr="00727748">
        <w:rPr>
          <w:lang w:val="en"/>
        </w:rPr>
        <w:t>video game console</w:t>
      </w:r>
      <w:r>
        <w:rPr>
          <w:lang w:val="en"/>
        </w:rPr>
        <w:t xml:space="preserve"> developed by and produced for </w:t>
      </w:r>
      <w:r w:rsidRPr="0012456E">
        <w:rPr>
          <w:lang w:val="en"/>
        </w:rPr>
        <w:t>Microsoft</w:t>
      </w:r>
      <w:r>
        <w:rPr>
          <w:lang w:val="en"/>
        </w:rPr>
        <w:t xml:space="preserve"> and is the successor to the Xbox console. See also: </w:t>
      </w:r>
      <w:hyperlink r:id="rId15" w:history="1">
        <w:r w:rsidRPr="00A728F2">
          <w:rPr>
            <w:rStyle w:val="Hyperlink"/>
            <w:lang w:val="en"/>
          </w:rPr>
          <w:t xml:space="preserve">Xbox </w:t>
        </w:r>
        <w:r w:rsidRPr="00A728F2">
          <w:rPr>
            <w:rStyle w:val="Hyperlink"/>
            <w:lang w:val="en"/>
          </w:rPr>
          <w:t>O</w:t>
        </w:r>
        <w:r w:rsidRPr="00A728F2">
          <w:rPr>
            <w:rStyle w:val="Hyperlink"/>
            <w:lang w:val="en"/>
          </w:rPr>
          <w:t>ne</w:t>
        </w:r>
      </w:hyperlink>
      <w:r>
        <w:rPr>
          <w:lang w:val="en"/>
        </w:rPr>
        <w:t xml:space="preserve"> (</w:t>
      </w:r>
      <w:hyperlink r:id="rId16" w:tooltip="External link to Xbox One website" w:history="1">
        <w:r w:rsidRPr="00430AAD">
          <w:rPr>
            <w:rStyle w:val="Hyperlink"/>
            <w:lang w:val="en"/>
          </w:rPr>
          <w:t>http://w</w:t>
        </w:r>
        <w:r w:rsidRPr="00430AAD">
          <w:rPr>
            <w:rStyle w:val="Hyperlink"/>
            <w:lang w:val="en"/>
          </w:rPr>
          <w:t>w</w:t>
        </w:r>
        <w:r w:rsidRPr="00430AAD">
          <w:rPr>
            <w:rStyle w:val="Hyperlink"/>
            <w:lang w:val="en"/>
          </w:rPr>
          <w:t>w.xbox.com/en-US/xboxone/meet-xbox-one</w:t>
        </w:r>
      </w:hyperlink>
      <w:r>
        <w:rPr>
          <w:lang w:val="en"/>
        </w:rPr>
        <w:t>).</w:t>
      </w:r>
    </w:p>
  </w:footnote>
  <w:footnote w:id="16">
    <w:p w:rsidR="00D32B23" w:rsidRDefault="00D32B23" w:rsidP="005E5174">
      <w:pPr>
        <w:pStyle w:val="FootnoteText"/>
      </w:pPr>
      <w:r>
        <w:rPr>
          <w:rStyle w:val="FootnoteReference"/>
        </w:rPr>
        <w:footnoteRef/>
      </w:r>
      <w:r>
        <w:t xml:space="preserve"> </w:t>
      </w:r>
      <w:r w:rsidRPr="0078168C">
        <w:rPr>
          <w:b/>
        </w:rPr>
        <w:t>Kinec</w:t>
      </w:r>
      <w:r>
        <w:rPr>
          <w:b/>
        </w:rPr>
        <w:t>t for Xbox 360</w:t>
      </w:r>
      <w:r w:rsidRPr="0078168C">
        <w:t xml:space="preserve"> is a motion sensing input device by Microsoft for </w:t>
      </w:r>
      <w:r>
        <w:t>the Xbox 360 video game console</w:t>
      </w:r>
      <w:r w:rsidRPr="0078168C">
        <w:t xml:space="preserve">. </w:t>
      </w:r>
      <w:r>
        <w:t>I</w:t>
      </w:r>
      <w:r w:rsidRPr="0078168C">
        <w:t>t enables users to control and interact with the Xbox 360 without the need to touch a game controller, through a natural user interface using gestures and spoken commands.</w:t>
      </w:r>
    </w:p>
  </w:footnote>
  <w:footnote w:id="17">
    <w:p w:rsidR="00D32B23" w:rsidRDefault="00D32B23">
      <w:pPr>
        <w:pStyle w:val="FootnoteText"/>
      </w:pPr>
      <w:r>
        <w:rPr>
          <w:rStyle w:val="FootnoteReference"/>
        </w:rPr>
        <w:footnoteRef/>
      </w:r>
      <w:r>
        <w:t xml:space="preserve"> </w:t>
      </w:r>
      <w:r>
        <w:rPr>
          <w:noProof/>
        </w:rPr>
        <w:t xml:space="preserve">The Kinect for Windows sensor requires a </w:t>
      </w:r>
      <w:r w:rsidRPr="00B41AA1">
        <w:rPr>
          <w:b/>
          <w:noProof/>
        </w:rPr>
        <w:t>computer</w:t>
      </w:r>
      <w:r>
        <w:rPr>
          <w:noProof/>
        </w:rPr>
        <w:t xml:space="preserve"> with a 3</w:t>
      </w:r>
      <w:r>
        <w:rPr>
          <w:rFonts w:cs="Segoe UI"/>
        </w:rPr>
        <w:t>2-bit (x86) or 64-bit (x64) processor</w:t>
      </w:r>
      <w:r>
        <w:rPr>
          <w:rFonts w:cs="Segoe UI"/>
          <w:noProof/>
        </w:rPr>
        <w:t>, d</w:t>
      </w:r>
      <w:r>
        <w:rPr>
          <w:rFonts w:cs="Segoe UI"/>
        </w:rPr>
        <w:t>edicated USB 2.0 bus</w:t>
      </w:r>
      <w:r>
        <w:rPr>
          <w:rFonts w:cs="Segoe UI"/>
          <w:noProof/>
        </w:rPr>
        <w:t>, 2</w:t>
      </w:r>
      <w:r>
        <w:rPr>
          <w:rFonts w:cs="Segoe UI"/>
        </w:rPr>
        <w:t>GB RAM</w:t>
      </w:r>
      <w:r>
        <w:rPr>
          <w:rFonts w:cs="Segoe UI"/>
          <w:noProof/>
        </w:rPr>
        <w:t xml:space="preserve">, and </w:t>
      </w:r>
      <w:r>
        <w:rPr>
          <w:rFonts w:cs="Segoe UI"/>
          <w:bCs/>
        </w:rPr>
        <w:t>DirectX 11 compatible graphics card.</w:t>
      </w:r>
    </w:p>
  </w:footnote>
  <w:footnote w:id="18">
    <w:p w:rsidR="00D32B23" w:rsidRDefault="00D32B23">
      <w:pPr>
        <w:pStyle w:val="FootnoteText"/>
      </w:pPr>
      <w:r>
        <w:rPr>
          <w:rStyle w:val="FootnoteReference"/>
        </w:rPr>
        <w:footnoteRef/>
      </w:r>
      <w:r>
        <w:t xml:space="preserve"> </w:t>
      </w:r>
      <w:r w:rsidRPr="00507BF0">
        <w:rPr>
          <w:b/>
        </w:rPr>
        <w:t>Kinect</w:t>
      </w:r>
      <w:r w:rsidRPr="00F824CA">
        <w:rPr>
          <w:b/>
        </w:rPr>
        <w:t xml:space="preserve"> for </w:t>
      </w:r>
      <w:r>
        <w:rPr>
          <w:b/>
          <w:noProof/>
        </w:rPr>
        <w:t>Windows</w:t>
      </w:r>
      <w:r>
        <w:t xml:space="preserve"> </w:t>
      </w:r>
      <w:r w:rsidRPr="0078168C">
        <w:t xml:space="preserve">is a motion sensing input device by Microsoft. </w:t>
      </w:r>
      <w:r>
        <w:t>I</w:t>
      </w:r>
      <w:r w:rsidRPr="0078168C">
        <w:t xml:space="preserve">t enables users to </w:t>
      </w:r>
      <w:r>
        <w:rPr>
          <w:noProof/>
        </w:rPr>
        <w:t xml:space="preserve">communicate naturally with computers by simply gesturing and speaking, making it possible to </w:t>
      </w:r>
      <w:r w:rsidRPr="0078168C">
        <w:t xml:space="preserve">interact with </w:t>
      </w:r>
      <w:r>
        <w:rPr>
          <w:noProof/>
        </w:rPr>
        <w:t xml:space="preserve">computers </w:t>
      </w:r>
      <w:r w:rsidRPr="0078168C">
        <w:t>without the need to touch</w:t>
      </w:r>
      <w:r>
        <w:rPr>
          <w:noProof/>
        </w:rPr>
        <w:t xml:space="preserve"> the device.</w:t>
      </w:r>
    </w:p>
  </w:footnote>
  <w:footnote w:id="19">
    <w:p w:rsidR="00D32B23" w:rsidRDefault="00D32B23" w:rsidP="0053513C">
      <w:pPr>
        <w:pStyle w:val="FootnoteText"/>
      </w:pPr>
      <w:r>
        <w:rPr>
          <w:rStyle w:val="FootnoteReference"/>
        </w:rPr>
        <w:footnoteRef/>
      </w:r>
      <w:r>
        <w:t xml:space="preserve"> Avatar Kinect </w:t>
      </w:r>
      <w:r w:rsidRPr="00C21E10">
        <w:rPr>
          <w:lang w:val="en"/>
        </w:rPr>
        <w:t>for Xbox 360</w:t>
      </w:r>
      <w:r>
        <w:t xml:space="preserve"> is available to customers of Xbox Live (online service for Xbox 360).  Find out more at:  </w:t>
      </w:r>
      <w:hyperlink r:id="rId17" w:tooltip="External link to Xbox website" w:history="1">
        <w:r w:rsidRPr="00430AAD">
          <w:rPr>
            <w:rStyle w:val="Hyperlink"/>
          </w:rPr>
          <w:t>http://www.xbox.com/en-</w:t>
        </w:r>
        <w:r w:rsidRPr="00430AAD">
          <w:rPr>
            <w:rStyle w:val="Hyperlink"/>
          </w:rPr>
          <w:t>U</w:t>
        </w:r>
        <w:r w:rsidRPr="00430AAD">
          <w:rPr>
            <w:rStyle w:val="Hyperlink"/>
          </w:rPr>
          <w:t>S/live</w:t>
        </w:r>
      </w:hyperlink>
      <w:r>
        <w:t xml:space="preserve"> </w:t>
      </w:r>
    </w:p>
  </w:footnote>
  <w:footnote w:id="20">
    <w:p w:rsidR="00D32B23" w:rsidRDefault="00D32B23">
      <w:pPr>
        <w:pStyle w:val="FootnoteText"/>
      </w:pPr>
      <w:r>
        <w:rPr>
          <w:rStyle w:val="FootnoteReference"/>
        </w:rPr>
        <w:footnoteRef/>
      </w:r>
      <w:r>
        <w:t xml:space="preserve"> Download the Assistive Technology Decision Tree from the Microsoft Download Center:</w:t>
      </w:r>
      <w:r>
        <w:br/>
      </w:r>
      <w:hyperlink r:id="rId18" w:tooltip="External link to download of Assistive Technology Decision Tree" w:history="1">
        <w:r w:rsidRPr="00CC3188">
          <w:rPr>
            <w:rStyle w:val="Hyperlink"/>
          </w:rPr>
          <w:t>http://download.microsoft.com/download/7/e/b/7ebfb5a1-69af-4e2a-aba7-7f11e2d66fed/atdecisiontree.pdf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B23" w:rsidRPr="001C42FF" w:rsidRDefault="00D32B23" w:rsidP="00600627">
    <w:pPr>
      <w:jc w:val="right"/>
    </w:pPr>
    <w:r>
      <w:rPr>
        <w:noProof/>
      </w:rPr>
      <w:drawing>
        <wp:anchor distT="0" distB="0" distL="114300" distR="114300" simplePos="0" relativeHeight="251659264" behindDoc="0" locked="0" layoutInCell="1" allowOverlap="1" wp14:anchorId="22981982" wp14:editId="755D6832">
          <wp:simplePos x="0" y="0"/>
          <wp:positionH relativeFrom="column">
            <wp:posOffset>4210050</wp:posOffset>
          </wp:positionH>
          <wp:positionV relativeFrom="page">
            <wp:posOffset>390525</wp:posOffset>
          </wp:positionV>
          <wp:extent cx="1590675" cy="584835"/>
          <wp:effectExtent l="0" t="0" r="0" b="0"/>
          <wp:wrapNone/>
          <wp:docPr id="42" name="Picture 42" descr="Microsof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584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878D775" wp14:editId="77827832">
              <wp:extent cx="5943600" cy="452120"/>
              <wp:effectExtent l="0" t="0" r="0" b="5080"/>
              <wp:docPr id="26" name="Rectangle 26" descr="purple box" title="purple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5212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FC4369" id="Rectangle 26" o:spid="_x0000_s1026" alt="Title: purple box - Description: purple box" style="width:468pt;height:3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daeQIAAPUEAAAOAAAAZHJzL2Uyb0RvYy54bWysVE1v2zAMvQ/YfxB0X51kSbcadYogRYcB&#10;QVu0HXpmZCk2JomapMTpfv0o2UmzbqdhF0H8MEk9vufLq73RbCd9aNFWfHw24kxagXVrNxX/9nTz&#10;4TNnIYKtQaOVFX+RgV/N37+77FwpJ9igrqVnVMSGsnMVb2J0ZVEE0UgD4QydtBRU6A1EMv2mqD10&#10;VN3oYjIanRcd+tp5FDIE8l73QT7P9ZWSIt4pFWRkuuI0W8ynz+c6ncX8EsqNB9e0YhgD/mEKA62l&#10;psdS1xCBbX37RynTCo8BVTwTaApUqhUyv4FeMx69ec1jA07mtxA4wR1hCv+vrLjd3XvW1hWfnHNm&#10;wdCOHgg1sBstWfLVMggCzG29I88a94RiGzXlnbgIxs6Fkqo9unufgAhuheJ7oEDxWyQZYcjZK29S&#10;LsHA9nknL8edyH1kgpyzi+nH8xGtTlBsOpuMJ3lpBZSHr50P8YtEw9Kl4p6mz6uA3SrE1B/KQ0oe&#10;DHVb37RaZyPxTC61ZzsghoAQ0sZxYgV9FU4ztWUdgTSb5lmAqKo0RBrLOAIv2A1noDekARF9bm8x&#10;NaFKfftrCE3fJJcdWmib4jITdZj2FaB0W2P9Qgvy2DM3OHHT0jNXEOI9eKIqIUPyi3d0KI00Ig43&#10;zhr0P//mT/nEIIpy1hH1afwfW/CSM/3VErcuxtNp0ko2prNPhDjzp5H1acRuzRIJuzEJ3Yl8TflR&#10;H67Ko3kmlS5SVwqBFdS7B2owlrGXJOlcyMUip5E+HMSVfXQiFT/g+LR/Bu+GXUdiyS0eZALlm5X3&#10;uelLi4ttRNVmPrziOpCTtJUXPvwHknhP7Zz1+rea/wIAAP//AwBQSwMEFAAGAAgAAAAhAMM4IhbY&#10;AAAABAEAAA8AAABkcnMvZG93bnJldi54bWxMj8FKw0AQhu+C77CM4EXsJlFTjdkUEfSotAq9TrNj&#10;EpudDdltGt/e0YteBn6+4Z9vytXsejXRGDrPBtJFAoq49rbjxsD729PlLagQkS32nsnAFwVYVacn&#10;JRbWH3lN0yY2Sko4FGigjXEotA51Sw7Dwg/Ewj786DBKHBttRzxKuet1liS5dtixXGhxoMeW6v3m&#10;4Azsb57TfHvxaf1rtsbpun4hAcacn80P96AizfFvGX70RR0qcdr5A9ugegPySPydwu6ucok7A8s0&#10;A12V+r989Q0AAP//AwBQSwECLQAUAAYACAAAACEAtoM4kv4AAADhAQAAEwAAAAAAAAAAAAAAAAAA&#10;AAAAW0NvbnRlbnRfVHlwZXNdLnhtbFBLAQItABQABgAIAAAAIQA4/SH/1gAAAJQBAAALAAAAAAAA&#10;AAAAAAAAAC8BAABfcmVscy8ucmVsc1BLAQItABQABgAIAAAAIQBqzGdaeQIAAPUEAAAOAAAAAAAA&#10;AAAAAAAAAC4CAABkcnMvZTJvRG9jLnhtbFBLAQItABQABgAIAAAAIQDDOCIW2AAAAAQBAAAPAAAA&#10;AAAAAAAAAAAAANMEAABkcnMvZG93bnJldi54bWxQSwUGAAAAAAQABADzAAAA2AUAAAAA&#10;" fillcolor="#5b1c74 [3204]" stroked="f" strokeweight="2pt">
              <v:path arrowok="t"/>
              <w10:anchorlock/>
            </v:rect>
          </w:pict>
        </mc:Fallback>
      </mc:AlternateContent>
    </w:r>
  </w:p>
  <w:p w:rsidR="00D32B23" w:rsidRPr="00600627" w:rsidRDefault="00D32B23" w:rsidP="006006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B23" w:rsidRPr="00600627" w:rsidRDefault="00D32B23" w:rsidP="006006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202B"/>
    <w:multiLevelType w:val="multilevel"/>
    <w:tmpl w:val="9DC8A7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Verdana" w:hAnsi="Verdana"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Verdana" w:hAnsi="Verdana"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
    <w:nsid w:val="069D5A2F"/>
    <w:multiLevelType w:val="hybridMultilevel"/>
    <w:tmpl w:val="EF18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C0E55"/>
    <w:multiLevelType w:val="hybridMultilevel"/>
    <w:tmpl w:val="91F4B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295948"/>
    <w:multiLevelType w:val="hybridMultilevel"/>
    <w:tmpl w:val="D04EEA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5A7809"/>
    <w:multiLevelType w:val="multilevel"/>
    <w:tmpl w:val="03BA49B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egoe" w:hAnsi="Segoe"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FAD108A"/>
    <w:multiLevelType w:val="hybridMultilevel"/>
    <w:tmpl w:val="6DE8F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23826D7"/>
    <w:multiLevelType w:val="hybridMultilevel"/>
    <w:tmpl w:val="EA2639EA"/>
    <w:lvl w:ilvl="0" w:tplc="74742ACE">
      <w:start w:val="1"/>
      <w:numFmt w:val="bullet"/>
      <w:pStyle w:val="MSBulletmain"/>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C6293F"/>
    <w:multiLevelType w:val="hybridMultilevel"/>
    <w:tmpl w:val="1F30E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1BE28A2"/>
    <w:multiLevelType w:val="hybridMultilevel"/>
    <w:tmpl w:val="FB686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E8008E"/>
    <w:multiLevelType w:val="hybridMultilevel"/>
    <w:tmpl w:val="CBFE69A6"/>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0">
    <w:nsid w:val="26362030"/>
    <w:multiLevelType w:val="multilevel"/>
    <w:tmpl w:val="1A965C42"/>
    <w:styleLink w:val="NKCBullet"/>
    <w:lvl w:ilvl="0">
      <w:start w:val="1"/>
      <w:numFmt w:val="bullet"/>
      <w:pStyle w:val="MSBullet"/>
      <w:lvlText w:val="•"/>
      <w:lvlJc w:val="left"/>
      <w:pPr>
        <w:ind w:left="360" w:hanging="360"/>
      </w:pPr>
      <w:rPr>
        <w:rFonts w:ascii="Arial" w:hAnsi="Arial" w:hint="default"/>
      </w:rPr>
    </w:lvl>
    <w:lvl w:ilvl="1">
      <w:start w:val="1"/>
      <w:numFmt w:val="bullet"/>
      <w:lvlText w:val="–"/>
      <w:lvlJc w:val="left"/>
      <w:pPr>
        <w:ind w:left="720" w:hanging="360"/>
      </w:pPr>
      <w:rPr>
        <w:rFonts w:ascii="Verdana" w:hAnsi="Verdana"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Verdana" w:hAnsi="Verdana"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1">
    <w:nsid w:val="314B4016"/>
    <w:multiLevelType w:val="hybridMultilevel"/>
    <w:tmpl w:val="BB6E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6E365F"/>
    <w:multiLevelType w:val="hybridMultilevel"/>
    <w:tmpl w:val="47002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563A61"/>
    <w:multiLevelType w:val="hybridMultilevel"/>
    <w:tmpl w:val="D45A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D764B4"/>
    <w:multiLevelType w:val="multilevel"/>
    <w:tmpl w:val="C024D0B6"/>
    <w:lvl w:ilvl="0">
      <w:start w:val="1"/>
      <w:numFmt w:val="decimal"/>
      <w:pStyle w:val="MSMultilevellist"/>
      <w:lvlText w:val="%1."/>
      <w:lvlJc w:val="left"/>
      <w:pPr>
        <w:ind w:left="360" w:hanging="360"/>
      </w:pPr>
      <w:rPr>
        <w:rFonts w:hint="default"/>
      </w:rPr>
    </w:lvl>
    <w:lvl w:ilvl="1">
      <w:start w:val="1"/>
      <w:numFmt w:val="bullet"/>
      <w:lvlText w:val="−"/>
      <w:lvlJc w:val="left"/>
      <w:pPr>
        <w:ind w:left="720" w:hanging="360"/>
      </w:pPr>
      <w:rPr>
        <w:rFonts w:ascii="Segoe" w:hAnsi="Segoe"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82711D0"/>
    <w:multiLevelType w:val="multilevel"/>
    <w:tmpl w:val="1A965C42"/>
    <w:numStyleLink w:val="NKCBullet"/>
  </w:abstractNum>
  <w:abstractNum w:abstractNumId="16">
    <w:nsid w:val="645F6797"/>
    <w:multiLevelType w:val="hybridMultilevel"/>
    <w:tmpl w:val="C888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3E202C"/>
    <w:multiLevelType w:val="hybridMultilevel"/>
    <w:tmpl w:val="CA5CDC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BFC7E51"/>
    <w:multiLevelType w:val="hybridMultilevel"/>
    <w:tmpl w:val="5B6A4B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5261655"/>
    <w:multiLevelType w:val="hybridMultilevel"/>
    <w:tmpl w:val="F244E3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BE71432"/>
    <w:multiLevelType w:val="hybridMultilevel"/>
    <w:tmpl w:val="E1FA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4"/>
  </w:num>
  <w:num w:numId="7">
    <w:abstractNumId w:val="9"/>
  </w:num>
  <w:num w:numId="8">
    <w:abstractNumId w:val="1"/>
  </w:num>
  <w:num w:numId="9">
    <w:abstractNumId w:val="20"/>
  </w:num>
  <w:num w:numId="10">
    <w:abstractNumId w:val="11"/>
  </w:num>
  <w:num w:numId="11">
    <w:abstractNumId w:val="18"/>
  </w:num>
  <w:num w:numId="12">
    <w:abstractNumId w:val="5"/>
  </w:num>
  <w:num w:numId="13">
    <w:abstractNumId w:val="17"/>
  </w:num>
  <w:num w:numId="14">
    <w:abstractNumId w:val="19"/>
  </w:num>
  <w:num w:numId="15">
    <w:abstractNumId w:val="3"/>
  </w:num>
  <w:num w:numId="16">
    <w:abstractNumId w:val="7"/>
  </w:num>
  <w:num w:numId="17">
    <w:abstractNumId w:val="2"/>
  </w:num>
  <w:num w:numId="18">
    <w:abstractNumId w:val="0"/>
  </w:num>
  <w:num w:numId="19">
    <w:abstractNumId w:val="6"/>
  </w:num>
  <w:num w:numId="20">
    <w:abstractNumId w:val="6"/>
  </w:num>
  <w:num w:numId="21">
    <w:abstractNumId w:val="15"/>
  </w:num>
  <w:num w:numId="22">
    <w:abstractNumId w:val="15"/>
  </w:num>
  <w:num w:numId="23">
    <w:abstractNumId w:val="12"/>
  </w:num>
  <w:num w:numId="24">
    <w:abstractNumId w:val="15"/>
  </w:num>
  <w:num w:numId="25">
    <w:abstractNumId w:val="15"/>
  </w:num>
  <w:num w:numId="26">
    <w:abstractNumId w:val="15"/>
  </w:num>
  <w:num w:numId="27">
    <w:abstractNumId w:val="15"/>
  </w:num>
  <w:num w:numId="28">
    <w:abstractNumId w:val="15"/>
  </w:num>
  <w:num w:numId="29">
    <w:abstractNumId w:val="8"/>
  </w:num>
  <w:num w:numId="30">
    <w:abstractNumId w:val="16"/>
  </w:num>
  <w:num w:numId="31">
    <w:abstractNumId w:val="13"/>
  </w:num>
  <w:num w:numId="32">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stylePaneFormatFilter w:val="D404" w:allStyles="0" w:customStyles="0" w:latentStyles="1" w:stylesInUse="0" w:headingStyles="0" w:numberingStyles="0" w:tableStyles="0" w:directFormattingOnRuns="0" w:directFormattingOnParagraphs="0" w:directFormattingOnNumbering="1"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078"/>
    <w:rsid w:val="0000618C"/>
    <w:rsid w:val="0000661B"/>
    <w:rsid w:val="000100EC"/>
    <w:rsid w:val="00010C9A"/>
    <w:rsid w:val="00013C0A"/>
    <w:rsid w:val="00015950"/>
    <w:rsid w:val="000167A2"/>
    <w:rsid w:val="00021A1B"/>
    <w:rsid w:val="00025379"/>
    <w:rsid w:val="00025CB3"/>
    <w:rsid w:val="00026250"/>
    <w:rsid w:val="00026653"/>
    <w:rsid w:val="00034E22"/>
    <w:rsid w:val="00036455"/>
    <w:rsid w:val="00041771"/>
    <w:rsid w:val="00047149"/>
    <w:rsid w:val="0005104C"/>
    <w:rsid w:val="00051E2D"/>
    <w:rsid w:val="00052C5E"/>
    <w:rsid w:val="0005383C"/>
    <w:rsid w:val="00056509"/>
    <w:rsid w:val="000577C4"/>
    <w:rsid w:val="00060779"/>
    <w:rsid w:val="000607A5"/>
    <w:rsid w:val="00060B00"/>
    <w:rsid w:val="00062B6F"/>
    <w:rsid w:val="000701F0"/>
    <w:rsid w:val="0007237F"/>
    <w:rsid w:val="00075E88"/>
    <w:rsid w:val="00077896"/>
    <w:rsid w:val="00077F81"/>
    <w:rsid w:val="000851E4"/>
    <w:rsid w:val="00085AD6"/>
    <w:rsid w:val="000871C5"/>
    <w:rsid w:val="0009110B"/>
    <w:rsid w:val="0009162B"/>
    <w:rsid w:val="00094386"/>
    <w:rsid w:val="00094449"/>
    <w:rsid w:val="000944CB"/>
    <w:rsid w:val="0009618D"/>
    <w:rsid w:val="00097F1B"/>
    <w:rsid w:val="000A1CCF"/>
    <w:rsid w:val="000A419A"/>
    <w:rsid w:val="000A464D"/>
    <w:rsid w:val="000A5322"/>
    <w:rsid w:val="000A6591"/>
    <w:rsid w:val="000B2689"/>
    <w:rsid w:val="000B3C02"/>
    <w:rsid w:val="000C0196"/>
    <w:rsid w:val="000C0521"/>
    <w:rsid w:val="000C0E31"/>
    <w:rsid w:val="000C14D3"/>
    <w:rsid w:val="000C3369"/>
    <w:rsid w:val="000C338C"/>
    <w:rsid w:val="000C591B"/>
    <w:rsid w:val="000C6F7B"/>
    <w:rsid w:val="000D12D6"/>
    <w:rsid w:val="000D1847"/>
    <w:rsid w:val="000D1C53"/>
    <w:rsid w:val="000D4503"/>
    <w:rsid w:val="000D5F3B"/>
    <w:rsid w:val="000D61DD"/>
    <w:rsid w:val="000D7E52"/>
    <w:rsid w:val="000E144A"/>
    <w:rsid w:val="000E21D0"/>
    <w:rsid w:val="000E486D"/>
    <w:rsid w:val="000F3AA8"/>
    <w:rsid w:val="000F65C0"/>
    <w:rsid w:val="001051C7"/>
    <w:rsid w:val="00106B72"/>
    <w:rsid w:val="00107A1B"/>
    <w:rsid w:val="00110A51"/>
    <w:rsid w:val="001112A7"/>
    <w:rsid w:val="0011164D"/>
    <w:rsid w:val="00116ABA"/>
    <w:rsid w:val="0012065A"/>
    <w:rsid w:val="00120E9F"/>
    <w:rsid w:val="0012335B"/>
    <w:rsid w:val="00123638"/>
    <w:rsid w:val="001271DF"/>
    <w:rsid w:val="001306F1"/>
    <w:rsid w:val="00132748"/>
    <w:rsid w:val="00133E9C"/>
    <w:rsid w:val="00143EB9"/>
    <w:rsid w:val="00147247"/>
    <w:rsid w:val="00151312"/>
    <w:rsid w:val="00153157"/>
    <w:rsid w:val="00153F15"/>
    <w:rsid w:val="001563AA"/>
    <w:rsid w:val="00160CCB"/>
    <w:rsid w:val="001617FC"/>
    <w:rsid w:val="001631EA"/>
    <w:rsid w:val="00164BF5"/>
    <w:rsid w:val="0016549D"/>
    <w:rsid w:val="001658D1"/>
    <w:rsid w:val="001661E6"/>
    <w:rsid w:val="00166819"/>
    <w:rsid w:val="00167ADC"/>
    <w:rsid w:val="00173780"/>
    <w:rsid w:val="0017486E"/>
    <w:rsid w:val="00174945"/>
    <w:rsid w:val="001803C5"/>
    <w:rsid w:val="00192371"/>
    <w:rsid w:val="001A08ED"/>
    <w:rsid w:val="001A2071"/>
    <w:rsid w:val="001A4173"/>
    <w:rsid w:val="001A4462"/>
    <w:rsid w:val="001A59EA"/>
    <w:rsid w:val="001B01AB"/>
    <w:rsid w:val="001B41CA"/>
    <w:rsid w:val="001B4B20"/>
    <w:rsid w:val="001B50D3"/>
    <w:rsid w:val="001B596B"/>
    <w:rsid w:val="001B7ECD"/>
    <w:rsid w:val="001C0762"/>
    <w:rsid w:val="001C3BD8"/>
    <w:rsid w:val="001D3875"/>
    <w:rsid w:val="001D428F"/>
    <w:rsid w:val="001D4DA8"/>
    <w:rsid w:val="001D6085"/>
    <w:rsid w:val="001E09F4"/>
    <w:rsid w:val="001E186E"/>
    <w:rsid w:val="001E1D58"/>
    <w:rsid w:val="001E2EB3"/>
    <w:rsid w:val="001E740F"/>
    <w:rsid w:val="001E7A1B"/>
    <w:rsid w:val="001F1BC6"/>
    <w:rsid w:val="001F5046"/>
    <w:rsid w:val="001F545F"/>
    <w:rsid w:val="001F79DE"/>
    <w:rsid w:val="00200344"/>
    <w:rsid w:val="00200AC6"/>
    <w:rsid w:val="002012E8"/>
    <w:rsid w:val="0020190C"/>
    <w:rsid w:val="00202E24"/>
    <w:rsid w:val="00207875"/>
    <w:rsid w:val="00223EB1"/>
    <w:rsid w:val="00224B12"/>
    <w:rsid w:val="00226E2D"/>
    <w:rsid w:val="00226F88"/>
    <w:rsid w:val="002278C7"/>
    <w:rsid w:val="00231508"/>
    <w:rsid w:val="0023395D"/>
    <w:rsid w:val="00237FCA"/>
    <w:rsid w:val="0024035A"/>
    <w:rsid w:val="0024220C"/>
    <w:rsid w:val="00242719"/>
    <w:rsid w:val="0024481E"/>
    <w:rsid w:val="00246AE5"/>
    <w:rsid w:val="00247F6A"/>
    <w:rsid w:val="00250741"/>
    <w:rsid w:val="00255DB9"/>
    <w:rsid w:val="00256253"/>
    <w:rsid w:val="00262F4E"/>
    <w:rsid w:val="00264D03"/>
    <w:rsid w:val="00273A44"/>
    <w:rsid w:val="00275E5B"/>
    <w:rsid w:val="00280394"/>
    <w:rsid w:val="00281285"/>
    <w:rsid w:val="00283414"/>
    <w:rsid w:val="0028507B"/>
    <w:rsid w:val="002930EE"/>
    <w:rsid w:val="00293867"/>
    <w:rsid w:val="00296183"/>
    <w:rsid w:val="002A36F2"/>
    <w:rsid w:val="002A48F3"/>
    <w:rsid w:val="002A5677"/>
    <w:rsid w:val="002A6357"/>
    <w:rsid w:val="002A746B"/>
    <w:rsid w:val="002B634D"/>
    <w:rsid w:val="002B69F4"/>
    <w:rsid w:val="002B7EB3"/>
    <w:rsid w:val="002C2B16"/>
    <w:rsid w:val="002C2D00"/>
    <w:rsid w:val="002C41DD"/>
    <w:rsid w:val="002C7784"/>
    <w:rsid w:val="002D3348"/>
    <w:rsid w:val="002D56D8"/>
    <w:rsid w:val="002D7AD6"/>
    <w:rsid w:val="002E0E90"/>
    <w:rsid w:val="002E0FC4"/>
    <w:rsid w:val="002E214D"/>
    <w:rsid w:val="002E4A50"/>
    <w:rsid w:val="002E4D01"/>
    <w:rsid w:val="002E5F1B"/>
    <w:rsid w:val="002E6538"/>
    <w:rsid w:val="002E7DFC"/>
    <w:rsid w:val="002F1097"/>
    <w:rsid w:val="002F1C4F"/>
    <w:rsid w:val="002F42B6"/>
    <w:rsid w:val="00300F83"/>
    <w:rsid w:val="00302017"/>
    <w:rsid w:val="003034C2"/>
    <w:rsid w:val="00304BDA"/>
    <w:rsid w:val="00305324"/>
    <w:rsid w:val="003059DC"/>
    <w:rsid w:val="003061AC"/>
    <w:rsid w:val="00306344"/>
    <w:rsid w:val="00316D8F"/>
    <w:rsid w:val="003222D3"/>
    <w:rsid w:val="003224F0"/>
    <w:rsid w:val="00323E47"/>
    <w:rsid w:val="00330C71"/>
    <w:rsid w:val="00332C47"/>
    <w:rsid w:val="003353AE"/>
    <w:rsid w:val="003365C9"/>
    <w:rsid w:val="00337C1B"/>
    <w:rsid w:val="00341A56"/>
    <w:rsid w:val="00342725"/>
    <w:rsid w:val="003466E9"/>
    <w:rsid w:val="0035028B"/>
    <w:rsid w:val="00351C15"/>
    <w:rsid w:val="003608A9"/>
    <w:rsid w:val="00372E1D"/>
    <w:rsid w:val="00373861"/>
    <w:rsid w:val="00374DD6"/>
    <w:rsid w:val="0037549F"/>
    <w:rsid w:val="00377962"/>
    <w:rsid w:val="0038020F"/>
    <w:rsid w:val="00380763"/>
    <w:rsid w:val="00383161"/>
    <w:rsid w:val="0038395F"/>
    <w:rsid w:val="00392F73"/>
    <w:rsid w:val="0039571F"/>
    <w:rsid w:val="00397F5C"/>
    <w:rsid w:val="003A0A7B"/>
    <w:rsid w:val="003A2440"/>
    <w:rsid w:val="003A3F79"/>
    <w:rsid w:val="003A435D"/>
    <w:rsid w:val="003A4CDE"/>
    <w:rsid w:val="003A5DDF"/>
    <w:rsid w:val="003C2B20"/>
    <w:rsid w:val="003C5A23"/>
    <w:rsid w:val="003D0D77"/>
    <w:rsid w:val="003D161A"/>
    <w:rsid w:val="003D2168"/>
    <w:rsid w:val="003D2E05"/>
    <w:rsid w:val="003D420E"/>
    <w:rsid w:val="003E3C24"/>
    <w:rsid w:val="003F048E"/>
    <w:rsid w:val="003F0724"/>
    <w:rsid w:val="003F1B97"/>
    <w:rsid w:val="003F3640"/>
    <w:rsid w:val="003F62D2"/>
    <w:rsid w:val="004011BF"/>
    <w:rsid w:val="00402323"/>
    <w:rsid w:val="00404A6E"/>
    <w:rsid w:val="004051FB"/>
    <w:rsid w:val="00406D77"/>
    <w:rsid w:val="00410935"/>
    <w:rsid w:val="004111C7"/>
    <w:rsid w:val="004117E3"/>
    <w:rsid w:val="0041468E"/>
    <w:rsid w:val="0041509F"/>
    <w:rsid w:val="00415661"/>
    <w:rsid w:val="004201F8"/>
    <w:rsid w:val="0042136F"/>
    <w:rsid w:val="00432B1F"/>
    <w:rsid w:val="00432E7C"/>
    <w:rsid w:val="00433830"/>
    <w:rsid w:val="004368FC"/>
    <w:rsid w:val="00436BC6"/>
    <w:rsid w:val="00437183"/>
    <w:rsid w:val="004437B3"/>
    <w:rsid w:val="004507E8"/>
    <w:rsid w:val="00452831"/>
    <w:rsid w:val="00452E3B"/>
    <w:rsid w:val="00455BAF"/>
    <w:rsid w:val="004561EB"/>
    <w:rsid w:val="00457B13"/>
    <w:rsid w:val="00462051"/>
    <w:rsid w:val="004629FB"/>
    <w:rsid w:val="00462AEE"/>
    <w:rsid w:val="00463C80"/>
    <w:rsid w:val="0046510D"/>
    <w:rsid w:val="00466B51"/>
    <w:rsid w:val="00467969"/>
    <w:rsid w:val="00474030"/>
    <w:rsid w:val="004832BA"/>
    <w:rsid w:val="00486901"/>
    <w:rsid w:val="0049112D"/>
    <w:rsid w:val="00495307"/>
    <w:rsid w:val="0049530E"/>
    <w:rsid w:val="00496A03"/>
    <w:rsid w:val="004A1017"/>
    <w:rsid w:val="004A11D7"/>
    <w:rsid w:val="004A1CA3"/>
    <w:rsid w:val="004A2898"/>
    <w:rsid w:val="004B3436"/>
    <w:rsid w:val="004B6E0C"/>
    <w:rsid w:val="004C0A4C"/>
    <w:rsid w:val="004C0BE5"/>
    <w:rsid w:val="004D2333"/>
    <w:rsid w:val="004D30A6"/>
    <w:rsid w:val="004D7C67"/>
    <w:rsid w:val="004E17CA"/>
    <w:rsid w:val="004E5DD1"/>
    <w:rsid w:val="004E5F47"/>
    <w:rsid w:val="004F0BC2"/>
    <w:rsid w:val="004F2254"/>
    <w:rsid w:val="00502143"/>
    <w:rsid w:val="00502F75"/>
    <w:rsid w:val="00511B6C"/>
    <w:rsid w:val="005143CC"/>
    <w:rsid w:val="00514C80"/>
    <w:rsid w:val="00514F3F"/>
    <w:rsid w:val="005155C7"/>
    <w:rsid w:val="00515CB1"/>
    <w:rsid w:val="00516EE5"/>
    <w:rsid w:val="00525ABD"/>
    <w:rsid w:val="00527D2A"/>
    <w:rsid w:val="0053191F"/>
    <w:rsid w:val="0053513C"/>
    <w:rsid w:val="00535314"/>
    <w:rsid w:val="005353B4"/>
    <w:rsid w:val="00537C1F"/>
    <w:rsid w:val="00540EA5"/>
    <w:rsid w:val="00540F73"/>
    <w:rsid w:val="005428D3"/>
    <w:rsid w:val="00552544"/>
    <w:rsid w:val="0055270F"/>
    <w:rsid w:val="00553276"/>
    <w:rsid w:val="0055364B"/>
    <w:rsid w:val="00556BFC"/>
    <w:rsid w:val="005576A0"/>
    <w:rsid w:val="00557850"/>
    <w:rsid w:val="0056121E"/>
    <w:rsid w:val="00561420"/>
    <w:rsid w:val="00561E11"/>
    <w:rsid w:val="005622FC"/>
    <w:rsid w:val="00562FE0"/>
    <w:rsid w:val="00566B10"/>
    <w:rsid w:val="00570381"/>
    <w:rsid w:val="005704F9"/>
    <w:rsid w:val="0057205F"/>
    <w:rsid w:val="005740D0"/>
    <w:rsid w:val="0057447B"/>
    <w:rsid w:val="00574725"/>
    <w:rsid w:val="00580132"/>
    <w:rsid w:val="00581ACF"/>
    <w:rsid w:val="00583276"/>
    <w:rsid w:val="005835AD"/>
    <w:rsid w:val="00583BB1"/>
    <w:rsid w:val="00585ACC"/>
    <w:rsid w:val="00591137"/>
    <w:rsid w:val="00591794"/>
    <w:rsid w:val="005933A4"/>
    <w:rsid w:val="00596A22"/>
    <w:rsid w:val="00596D31"/>
    <w:rsid w:val="00597B1A"/>
    <w:rsid w:val="005A1A36"/>
    <w:rsid w:val="005A2AE6"/>
    <w:rsid w:val="005A2E5A"/>
    <w:rsid w:val="005A4AA2"/>
    <w:rsid w:val="005A6157"/>
    <w:rsid w:val="005A62E3"/>
    <w:rsid w:val="005B0C9C"/>
    <w:rsid w:val="005B0DF0"/>
    <w:rsid w:val="005B17D5"/>
    <w:rsid w:val="005B20F7"/>
    <w:rsid w:val="005B23C7"/>
    <w:rsid w:val="005B7290"/>
    <w:rsid w:val="005C012A"/>
    <w:rsid w:val="005C2216"/>
    <w:rsid w:val="005C481E"/>
    <w:rsid w:val="005C4A0F"/>
    <w:rsid w:val="005C53D6"/>
    <w:rsid w:val="005C59B1"/>
    <w:rsid w:val="005C72CE"/>
    <w:rsid w:val="005D0437"/>
    <w:rsid w:val="005D2238"/>
    <w:rsid w:val="005D2961"/>
    <w:rsid w:val="005D332E"/>
    <w:rsid w:val="005D3EB4"/>
    <w:rsid w:val="005D7A9F"/>
    <w:rsid w:val="005E191A"/>
    <w:rsid w:val="005E27BC"/>
    <w:rsid w:val="005E3167"/>
    <w:rsid w:val="005E3F6F"/>
    <w:rsid w:val="005E5174"/>
    <w:rsid w:val="005E6692"/>
    <w:rsid w:val="005E6C9E"/>
    <w:rsid w:val="005E7615"/>
    <w:rsid w:val="005E7BF3"/>
    <w:rsid w:val="005F2BDF"/>
    <w:rsid w:val="005F30B5"/>
    <w:rsid w:val="005F3B17"/>
    <w:rsid w:val="005F5E1B"/>
    <w:rsid w:val="005F787A"/>
    <w:rsid w:val="0060014B"/>
    <w:rsid w:val="00600627"/>
    <w:rsid w:val="00602571"/>
    <w:rsid w:val="0060458A"/>
    <w:rsid w:val="00604817"/>
    <w:rsid w:val="006048C4"/>
    <w:rsid w:val="006068A6"/>
    <w:rsid w:val="00607232"/>
    <w:rsid w:val="006075BC"/>
    <w:rsid w:val="00611400"/>
    <w:rsid w:val="006128D5"/>
    <w:rsid w:val="006134A0"/>
    <w:rsid w:val="006142D0"/>
    <w:rsid w:val="00614CA0"/>
    <w:rsid w:val="00617FDC"/>
    <w:rsid w:val="0062258D"/>
    <w:rsid w:val="00624E81"/>
    <w:rsid w:val="00627082"/>
    <w:rsid w:val="00633DFE"/>
    <w:rsid w:val="006409A7"/>
    <w:rsid w:val="00643B62"/>
    <w:rsid w:val="0064542D"/>
    <w:rsid w:val="0064792D"/>
    <w:rsid w:val="00647A76"/>
    <w:rsid w:val="006509B0"/>
    <w:rsid w:val="00650B77"/>
    <w:rsid w:val="00651984"/>
    <w:rsid w:val="00652A0E"/>
    <w:rsid w:val="0065478B"/>
    <w:rsid w:val="00655625"/>
    <w:rsid w:val="00655FA0"/>
    <w:rsid w:val="00656126"/>
    <w:rsid w:val="0065760E"/>
    <w:rsid w:val="00661FF6"/>
    <w:rsid w:val="00663020"/>
    <w:rsid w:val="00666E56"/>
    <w:rsid w:val="00670B11"/>
    <w:rsid w:val="00680328"/>
    <w:rsid w:val="00681E65"/>
    <w:rsid w:val="00682BFC"/>
    <w:rsid w:val="006847F4"/>
    <w:rsid w:val="006849CC"/>
    <w:rsid w:val="00691D52"/>
    <w:rsid w:val="00693989"/>
    <w:rsid w:val="00694253"/>
    <w:rsid w:val="0069425E"/>
    <w:rsid w:val="0069689E"/>
    <w:rsid w:val="006A7D28"/>
    <w:rsid w:val="006B339D"/>
    <w:rsid w:val="006B6762"/>
    <w:rsid w:val="006C006C"/>
    <w:rsid w:val="006C10B5"/>
    <w:rsid w:val="006C48F9"/>
    <w:rsid w:val="006D37F6"/>
    <w:rsid w:val="006D54C6"/>
    <w:rsid w:val="006D595A"/>
    <w:rsid w:val="006D5CAF"/>
    <w:rsid w:val="006D6EAB"/>
    <w:rsid w:val="006E00F6"/>
    <w:rsid w:val="006E12A3"/>
    <w:rsid w:val="006E21CC"/>
    <w:rsid w:val="006E2458"/>
    <w:rsid w:val="006E327B"/>
    <w:rsid w:val="006E73B0"/>
    <w:rsid w:val="006E7A80"/>
    <w:rsid w:val="006F0C4F"/>
    <w:rsid w:val="006F10F7"/>
    <w:rsid w:val="006F1D9D"/>
    <w:rsid w:val="006F40AD"/>
    <w:rsid w:val="006F59A0"/>
    <w:rsid w:val="007005F1"/>
    <w:rsid w:val="00701CDB"/>
    <w:rsid w:val="00702325"/>
    <w:rsid w:val="007053A8"/>
    <w:rsid w:val="007071EA"/>
    <w:rsid w:val="0070740B"/>
    <w:rsid w:val="0070744A"/>
    <w:rsid w:val="00710AA7"/>
    <w:rsid w:val="0071134B"/>
    <w:rsid w:val="00712BBA"/>
    <w:rsid w:val="00716730"/>
    <w:rsid w:val="00716DBC"/>
    <w:rsid w:val="00717730"/>
    <w:rsid w:val="007206CC"/>
    <w:rsid w:val="007208E7"/>
    <w:rsid w:val="00720B00"/>
    <w:rsid w:val="00723B32"/>
    <w:rsid w:val="007241AE"/>
    <w:rsid w:val="00724A36"/>
    <w:rsid w:val="00725449"/>
    <w:rsid w:val="00726419"/>
    <w:rsid w:val="00726648"/>
    <w:rsid w:val="007277B1"/>
    <w:rsid w:val="00727B58"/>
    <w:rsid w:val="00731FE0"/>
    <w:rsid w:val="00734A5B"/>
    <w:rsid w:val="00735F33"/>
    <w:rsid w:val="00736011"/>
    <w:rsid w:val="00736A28"/>
    <w:rsid w:val="00736B15"/>
    <w:rsid w:val="00740D68"/>
    <w:rsid w:val="00741AEA"/>
    <w:rsid w:val="00742842"/>
    <w:rsid w:val="007428AD"/>
    <w:rsid w:val="00742FAF"/>
    <w:rsid w:val="00743724"/>
    <w:rsid w:val="0074603E"/>
    <w:rsid w:val="00750E7A"/>
    <w:rsid w:val="007511EC"/>
    <w:rsid w:val="00751310"/>
    <w:rsid w:val="00755211"/>
    <w:rsid w:val="00755C01"/>
    <w:rsid w:val="00757B98"/>
    <w:rsid w:val="00761C13"/>
    <w:rsid w:val="00763267"/>
    <w:rsid w:val="00764DE6"/>
    <w:rsid w:val="007660C1"/>
    <w:rsid w:val="007664FE"/>
    <w:rsid w:val="00772AF2"/>
    <w:rsid w:val="0078187A"/>
    <w:rsid w:val="00782384"/>
    <w:rsid w:val="007828BD"/>
    <w:rsid w:val="007836CA"/>
    <w:rsid w:val="00786D2E"/>
    <w:rsid w:val="00786DF7"/>
    <w:rsid w:val="00786F4E"/>
    <w:rsid w:val="007876D4"/>
    <w:rsid w:val="00790B32"/>
    <w:rsid w:val="00797DB7"/>
    <w:rsid w:val="007A21D4"/>
    <w:rsid w:val="007A33D9"/>
    <w:rsid w:val="007A63C9"/>
    <w:rsid w:val="007A6613"/>
    <w:rsid w:val="007A6656"/>
    <w:rsid w:val="007A7CD4"/>
    <w:rsid w:val="007B05A8"/>
    <w:rsid w:val="007B28B2"/>
    <w:rsid w:val="007B31F5"/>
    <w:rsid w:val="007B4640"/>
    <w:rsid w:val="007C350B"/>
    <w:rsid w:val="007C5179"/>
    <w:rsid w:val="007C6B7A"/>
    <w:rsid w:val="007C6D9F"/>
    <w:rsid w:val="007D03B5"/>
    <w:rsid w:val="007D09AA"/>
    <w:rsid w:val="007D25D2"/>
    <w:rsid w:val="007D415B"/>
    <w:rsid w:val="007D5E01"/>
    <w:rsid w:val="007E3523"/>
    <w:rsid w:val="007E3AD1"/>
    <w:rsid w:val="007E5086"/>
    <w:rsid w:val="007F130D"/>
    <w:rsid w:val="007F165F"/>
    <w:rsid w:val="007F3D4D"/>
    <w:rsid w:val="007F6546"/>
    <w:rsid w:val="007F76C9"/>
    <w:rsid w:val="00804936"/>
    <w:rsid w:val="008062A8"/>
    <w:rsid w:val="00812D13"/>
    <w:rsid w:val="008135FB"/>
    <w:rsid w:val="008145C6"/>
    <w:rsid w:val="008161D0"/>
    <w:rsid w:val="00821628"/>
    <w:rsid w:val="00822E7A"/>
    <w:rsid w:val="00825009"/>
    <w:rsid w:val="008251D9"/>
    <w:rsid w:val="008309F9"/>
    <w:rsid w:val="00832FF0"/>
    <w:rsid w:val="00834FD2"/>
    <w:rsid w:val="00837B00"/>
    <w:rsid w:val="008409E0"/>
    <w:rsid w:val="00840E1F"/>
    <w:rsid w:val="00841F24"/>
    <w:rsid w:val="00857652"/>
    <w:rsid w:val="008577E5"/>
    <w:rsid w:val="00860509"/>
    <w:rsid w:val="00870D56"/>
    <w:rsid w:val="008715AD"/>
    <w:rsid w:val="00871744"/>
    <w:rsid w:val="00872986"/>
    <w:rsid w:val="00872BFC"/>
    <w:rsid w:val="00873D94"/>
    <w:rsid w:val="0087401A"/>
    <w:rsid w:val="00874E6D"/>
    <w:rsid w:val="008752DA"/>
    <w:rsid w:val="008753FD"/>
    <w:rsid w:val="008829A6"/>
    <w:rsid w:val="00883B02"/>
    <w:rsid w:val="00884BFF"/>
    <w:rsid w:val="0088754D"/>
    <w:rsid w:val="0088798E"/>
    <w:rsid w:val="00894042"/>
    <w:rsid w:val="008979E3"/>
    <w:rsid w:val="008A30BC"/>
    <w:rsid w:val="008A52C8"/>
    <w:rsid w:val="008A66AC"/>
    <w:rsid w:val="008A7615"/>
    <w:rsid w:val="008A7F5D"/>
    <w:rsid w:val="008B014F"/>
    <w:rsid w:val="008B187E"/>
    <w:rsid w:val="008B2C12"/>
    <w:rsid w:val="008B3096"/>
    <w:rsid w:val="008B3231"/>
    <w:rsid w:val="008B340C"/>
    <w:rsid w:val="008B36AD"/>
    <w:rsid w:val="008B6FA9"/>
    <w:rsid w:val="008B732B"/>
    <w:rsid w:val="008C238A"/>
    <w:rsid w:val="008C2737"/>
    <w:rsid w:val="008C5346"/>
    <w:rsid w:val="008C6239"/>
    <w:rsid w:val="008C7F43"/>
    <w:rsid w:val="008D4C7D"/>
    <w:rsid w:val="008D62CA"/>
    <w:rsid w:val="008E0E17"/>
    <w:rsid w:val="008E1384"/>
    <w:rsid w:val="008E19ED"/>
    <w:rsid w:val="008E70DE"/>
    <w:rsid w:val="008E721C"/>
    <w:rsid w:val="008F17E4"/>
    <w:rsid w:val="008F5816"/>
    <w:rsid w:val="008F5E3C"/>
    <w:rsid w:val="008F6D90"/>
    <w:rsid w:val="00901B7A"/>
    <w:rsid w:val="00901EE1"/>
    <w:rsid w:val="0090671F"/>
    <w:rsid w:val="00907723"/>
    <w:rsid w:val="009136D1"/>
    <w:rsid w:val="00914F49"/>
    <w:rsid w:val="0091742E"/>
    <w:rsid w:val="00917901"/>
    <w:rsid w:val="0092074B"/>
    <w:rsid w:val="00922CC4"/>
    <w:rsid w:val="00924D9C"/>
    <w:rsid w:val="009271D9"/>
    <w:rsid w:val="009304BA"/>
    <w:rsid w:val="00931143"/>
    <w:rsid w:val="00935D67"/>
    <w:rsid w:val="0094030A"/>
    <w:rsid w:val="00941989"/>
    <w:rsid w:val="00941F6E"/>
    <w:rsid w:val="00942BCA"/>
    <w:rsid w:val="00943925"/>
    <w:rsid w:val="00943B5D"/>
    <w:rsid w:val="0094716F"/>
    <w:rsid w:val="00947822"/>
    <w:rsid w:val="009527CC"/>
    <w:rsid w:val="00953011"/>
    <w:rsid w:val="0096010B"/>
    <w:rsid w:val="0096080E"/>
    <w:rsid w:val="00961135"/>
    <w:rsid w:val="00962067"/>
    <w:rsid w:val="00965EB9"/>
    <w:rsid w:val="009758EE"/>
    <w:rsid w:val="00977854"/>
    <w:rsid w:val="0098265A"/>
    <w:rsid w:val="009871D5"/>
    <w:rsid w:val="00987C81"/>
    <w:rsid w:val="00991DDE"/>
    <w:rsid w:val="009929BB"/>
    <w:rsid w:val="009A0152"/>
    <w:rsid w:val="009A20C4"/>
    <w:rsid w:val="009A2242"/>
    <w:rsid w:val="009A3629"/>
    <w:rsid w:val="009A49CA"/>
    <w:rsid w:val="009A761E"/>
    <w:rsid w:val="009B01BA"/>
    <w:rsid w:val="009B078A"/>
    <w:rsid w:val="009B19CF"/>
    <w:rsid w:val="009B3569"/>
    <w:rsid w:val="009B3AB1"/>
    <w:rsid w:val="009B3F37"/>
    <w:rsid w:val="009B55E1"/>
    <w:rsid w:val="009B6259"/>
    <w:rsid w:val="009B7ED6"/>
    <w:rsid w:val="009C055F"/>
    <w:rsid w:val="009C6602"/>
    <w:rsid w:val="009D1590"/>
    <w:rsid w:val="009D1D33"/>
    <w:rsid w:val="009D200C"/>
    <w:rsid w:val="009D236B"/>
    <w:rsid w:val="009D48A0"/>
    <w:rsid w:val="009D7A4D"/>
    <w:rsid w:val="009E247D"/>
    <w:rsid w:val="009E3710"/>
    <w:rsid w:val="009E4311"/>
    <w:rsid w:val="009E5E64"/>
    <w:rsid w:val="009E65A4"/>
    <w:rsid w:val="009F09C9"/>
    <w:rsid w:val="009F34EE"/>
    <w:rsid w:val="009F60C5"/>
    <w:rsid w:val="00A016B6"/>
    <w:rsid w:val="00A02C15"/>
    <w:rsid w:val="00A04117"/>
    <w:rsid w:val="00A04610"/>
    <w:rsid w:val="00A071A1"/>
    <w:rsid w:val="00A11918"/>
    <w:rsid w:val="00A11B77"/>
    <w:rsid w:val="00A13720"/>
    <w:rsid w:val="00A1620C"/>
    <w:rsid w:val="00A17301"/>
    <w:rsid w:val="00A24D20"/>
    <w:rsid w:val="00A25A79"/>
    <w:rsid w:val="00A268BC"/>
    <w:rsid w:val="00A2751B"/>
    <w:rsid w:val="00A27550"/>
    <w:rsid w:val="00A3193A"/>
    <w:rsid w:val="00A31FCB"/>
    <w:rsid w:val="00A335D7"/>
    <w:rsid w:val="00A338A6"/>
    <w:rsid w:val="00A5101F"/>
    <w:rsid w:val="00A52357"/>
    <w:rsid w:val="00A528AE"/>
    <w:rsid w:val="00A54BC3"/>
    <w:rsid w:val="00A55670"/>
    <w:rsid w:val="00A57271"/>
    <w:rsid w:val="00A57883"/>
    <w:rsid w:val="00A641E2"/>
    <w:rsid w:val="00A675B8"/>
    <w:rsid w:val="00A72C02"/>
    <w:rsid w:val="00A77AFD"/>
    <w:rsid w:val="00A8120C"/>
    <w:rsid w:val="00A818DB"/>
    <w:rsid w:val="00A82BB8"/>
    <w:rsid w:val="00A84DBB"/>
    <w:rsid w:val="00A84E6B"/>
    <w:rsid w:val="00A8533E"/>
    <w:rsid w:val="00A901F0"/>
    <w:rsid w:val="00A90A79"/>
    <w:rsid w:val="00A927E9"/>
    <w:rsid w:val="00A927F0"/>
    <w:rsid w:val="00A937C7"/>
    <w:rsid w:val="00A951AF"/>
    <w:rsid w:val="00A95862"/>
    <w:rsid w:val="00A95BF2"/>
    <w:rsid w:val="00A9677A"/>
    <w:rsid w:val="00A96A7A"/>
    <w:rsid w:val="00A96BC3"/>
    <w:rsid w:val="00AA1D38"/>
    <w:rsid w:val="00AA38D7"/>
    <w:rsid w:val="00AA3E17"/>
    <w:rsid w:val="00AA5448"/>
    <w:rsid w:val="00AA5966"/>
    <w:rsid w:val="00AB05E9"/>
    <w:rsid w:val="00AB0AD5"/>
    <w:rsid w:val="00AB2588"/>
    <w:rsid w:val="00AB469D"/>
    <w:rsid w:val="00AC2FFD"/>
    <w:rsid w:val="00AE3D30"/>
    <w:rsid w:val="00AE6FAD"/>
    <w:rsid w:val="00AF081B"/>
    <w:rsid w:val="00AF0C39"/>
    <w:rsid w:val="00AF1992"/>
    <w:rsid w:val="00AF354D"/>
    <w:rsid w:val="00B054B1"/>
    <w:rsid w:val="00B123CB"/>
    <w:rsid w:val="00B12B24"/>
    <w:rsid w:val="00B12B60"/>
    <w:rsid w:val="00B130EA"/>
    <w:rsid w:val="00B15147"/>
    <w:rsid w:val="00B20B99"/>
    <w:rsid w:val="00B279B1"/>
    <w:rsid w:val="00B27CA4"/>
    <w:rsid w:val="00B33611"/>
    <w:rsid w:val="00B343BB"/>
    <w:rsid w:val="00B35119"/>
    <w:rsid w:val="00B35388"/>
    <w:rsid w:val="00B35D37"/>
    <w:rsid w:val="00B3621F"/>
    <w:rsid w:val="00B373C4"/>
    <w:rsid w:val="00B40088"/>
    <w:rsid w:val="00B43485"/>
    <w:rsid w:val="00B4621E"/>
    <w:rsid w:val="00B50641"/>
    <w:rsid w:val="00B50812"/>
    <w:rsid w:val="00B512B4"/>
    <w:rsid w:val="00B57C6D"/>
    <w:rsid w:val="00B65C1B"/>
    <w:rsid w:val="00B71411"/>
    <w:rsid w:val="00B723CF"/>
    <w:rsid w:val="00B728CD"/>
    <w:rsid w:val="00B73271"/>
    <w:rsid w:val="00B763C6"/>
    <w:rsid w:val="00B800B7"/>
    <w:rsid w:val="00B85244"/>
    <w:rsid w:val="00B86980"/>
    <w:rsid w:val="00B87B9F"/>
    <w:rsid w:val="00B87C10"/>
    <w:rsid w:val="00B909EF"/>
    <w:rsid w:val="00B920F6"/>
    <w:rsid w:val="00B958BF"/>
    <w:rsid w:val="00B95DE3"/>
    <w:rsid w:val="00B9611A"/>
    <w:rsid w:val="00B968E8"/>
    <w:rsid w:val="00B97435"/>
    <w:rsid w:val="00B9743C"/>
    <w:rsid w:val="00BA27B1"/>
    <w:rsid w:val="00BA4BDE"/>
    <w:rsid w:val="00BA5C2B"/>
    <w:rsid w:val="00BA60AD"/>
    <w:rsid w:val="00BA64CB"/>
    <w:rsid w:val="00BA6F25"/>
    <w:rsid w:val="00BB7DB2"/>
    <w:rsid w:val="00BC0E22"/>
    <w:rsid w:val="00BC2033"/>
    <w:rsid w:val="00BC275E"/>
    <w:rsid w:val="00BC5221"/>
    <w:rsid w:val="00BC5C38"/>
    <w:rsid w:val="00BD35F8"/>
    <w:rsid w:val="00BD3A85"/>
    <w:rsid w:val="00BE1665"/>
    <w:rsid w:val="00BE17D7"/>
    <w:rsid w:val="00BE1D94"/>
    <w:rsid w:val="00BE1F7F"/>
    <w:rsid w:val="00BE22FA"/>
    <w:rsid w:val="00BE439D"/>
    <w:rsid w:val="00BE592F"/>
    <w:rsid w:val="00BE7D78"/>
    <w:rsid w:val="00BF2FE5"/>
    <w:rsid w:val="00BF4283"/>
    <w:rsid w:val="00BF6468"/>
    <w:rsid w:val="00BF6635"/>
    <w:rsid w:val="00BF6F01"/>
    <w:rsid w:val="00BF7189"/>
    <w:rsid w:val="00C00B26"/>
    <w:rsid w:val="00C01717"/>
    <w:rsid w:val="00C027D2"/>
    <w:rsid w:val="00C03FF6"/>
    <w:rsid w:val="00C12D57"/>
    <w:rsid w:val="00C21E97"/>
    <w:rsid w:val="00C23ED6"/>
    <w:rsid w:val="00C27092"/>
    <w:rsid w:val="00C3029A"/>
    <w:rsid w:val="00C3147C"/>
    <w:rsid w:val="00C37931"/>
    <w:rsid w:val="00C43E3D"/>
    <w:rsid w:val="00C44C17"/>
    <w:rsid w:val="00C468E2"/>
    <w:rsid w:val="00C512D7"/>
    <w:rsid w:val="00C5163A"/>
    <w:rsid w:val="00C52516"/>
    <w:rsid w:val="00C52E5E"/>
    <w:rsid w:val="00C537DF"/>
    <w:rsid w:val="00C54288"/>
    <w:rsid w:val="00C55A9C"/>
    <w:rsid w:val="00C56587"/>
    <w:rsid w:val="00C60CD5"/>
    <w:rsid w:val="00C644C4"/>
    <w:rsid w:val="00C65053"/>
    <w:rsid w:val="00C67A43"/>
    <w:rsid w:val="00C70047"/>
    <w:rsid w:val="00C73B13"/>
    <w:rsid w:val="00C75942"/>
    <w:rsid w:val="00C75E3F"/>
    <w:rsid w:val="00C7648A"/>
    <w:rsid w:val="00C76BD6"/>
    <w:rsid w:val="00C8009F"/>
    <w:rsid w:val="00C80E59"/>
    <w:rsid w:val="00C80E75"/>
    <w:rsid w:val="00C87A99"/>
    <w:rsid w:val="00C91822"/>
    <w:rsid w:val="00C93588"/>
    <w:rsid w:val="00C95EF8"/>
    <w:rsid w:val="00C96D9E"/>
    <w:rsid w:val="00CA0C83"/>
    <w:rsid w:val="00CA0E6A"/>
    <w:rsid w:val="00CA308D"/>
    <w:rsid w:val="00CA4208"/>
    <w:rsid w:val="00CA6720"/>
    <w:rsid w:val="00CA7928"/>
    <w:rsid w:val="00CA7FF4"/>
    <w:rsid w:val="00CB155A"/>
    <w:rsid w:val="00CB1BB4"/>
    <w:rsid w:val="00CB1CB8"/>
    <w:rsid w:val="00CB3275"/>
    <w:rsid w:val="00CB42F9"/>
    <w:rsid w:val="00CB6049"/>
    <w:rsid w:val="00CB69B7"/>
    <w:rsid w:val="00CB7FF7"/>
    <w:rsid w:val="00CC0D9A"/>
    <w:rsid w:val="00CC52BE"/>
    <w:rsid w:val="00CC66B2"/>
    <w:rsid w:val="00CC6E97"/>
    <w:rsid w:val="00CD06A0"/>
    <w:rsid w:val="00CD2FD2"/>
    <w:rsid w:val="00CD4AB0"/>
    <w:rsid w:val="00CD532F"/>
    <w:rsid w:val="00CD6CB1"/>
    <w:rsid w:val="00CD77F8"/>
    <w:rsid w:val="00CE03D1"/>
    <w:rsid w:val="00CE050E"/>
    <w:rsid w:val="00CE4C48"/>
    <w:rsid w:val="00CE517E"/>
    <w:rsid w:val="00CE72F1"/>
    <w:rsid w:val="00CE791F"/>
    <w:rsid w:val="00CF099C"/>
    <w:rsid w:val="00CF5B0D"/>
    <w:rsid w:val="00CF7B6D"/>
    <w:rsid w:val="00D01CC7"/>
    <w:rsid w:val="00D036B6"/>
    <w:rsid w:val="00D042A8"/>
    <w:rsid w:val="00D07674"/>
    <w:rsid w:val="00D12EE1"/>
    <w:rsid w:val="00D157D9"/>
    <w:rsid w:val="00D161B7"/>
    <w:rsid w:val="00D17E60"/>
    <w:rsid w:val="00D20C76"/>
    <w:rsid w:val="00D25714"/>
    <w:rsid w:val="00D26302"/>
    <w:rsid w:val="00D32B23"/>
    <w:rsid w:val="00D34CAC"/>
    <w:rsid w:val="00D36FDA"/>
    <w:rsid w:val="00D37763"/>
    <w:rsid w:val="00D401FD"/>
    <w:rsid w:val="00D47149"/>
    <w:rsid w:val="00D60EEC"/>
    <w:rsid w:val="00D634B0"/>
    <w:rsid w:val="00D70B25"/>
    <w:rsid w:val="00D72B16"/>
    <w:rsid w:val="00D732DE"/>
    <w:rsid w:val="00D73943"/>
    <w:rsid w:val="00D74693"/>
    <w:rsid w:val="00D76C43"/>
    <w:rsid w:val="00D77447"/>
    <w:rsid w:val="00D77F92"/>
    <w:rsid w:val="00D80078"/>
    <w:rsid w:val="00D827AE"/>
    <w:rsid w:val="00D8291F"/>
    <w:rsid w:val="00D85122"/>
    <w:rsid w:val="00D8571C"/>
    <w:rsid w:val="00D874E9"/>
    <w:rsid w:val="00D877EB"/>
    <w:rsid w:val="00D90A07"/>
    <w:rsid w:val="00D90B2B"/>
    <w:rsid w:val="00D91C51"/>
    <w:rsid w:val="00D95F65"/>
    <w:rsid w:val="00D9690D"/>
    <w:rsid w:val="00DA37BA"/>
    <w:rsid w:val="00DA4944"/>
    <w:rsid w:val="00DB093E"/>
    <w:rsid w:val="00DB39B7"/>
    <w:rsid w:val="00DB54AA"/>
    <w:rsid w:val="00DB7017"/>
    <w:rsid w:val="00DC2483"/>
    <w:rsid w:val="00DC7A8B"/>
    <w:rsid w:val="00DC7E9E"/>
    <w:rsid w:val="00DD0A57"/>
    <w:rsid w:val="00DD34D9"/>
    <w:rsid w:val="00DD5D7A"/>
    <w:rsid w:val="00DE0259"/>
    <w:rsid w:val="00DE0FEA"/>
    <w:rsid w:val="00DE3332"/>
    <w:rsid w:val="00DE3A12"/>
    <w:rsid w:val="00DE3D1C"/>
    <w:rsid w:val="00DE6AE7"/>
    <w:rsid w:val="00DF0567"/>
    <w:rsid w:val="00DF1A56"/>
    <w:rsid w:val="00DF244C"/>
    <w:rsid w:val="00DF5CFF"/>
    <w:rsid w:val="00DF72FB"/>
    <w:rsid w:val="00DF7C15"/>
    <w:rsid w:val="00E0196E"/>
    <w:rsid w:val="00E019A1"/>
    <w:rsid w:val="00E059C3"/>
    <w:rsid w:val="00E06CD1"/>
    <w:rsid w:val="00E074AA"/>
    <w:rsid w:val="00E13A40"/>
    <w:rsid w:val="00E17A4A"/>
    <w:rsid w:val="00E206E8"/>
    <w:rsid w:val="00E21C10"/>
    <w:rsid w:val="00E2224E"/>
    <w:rsid w:val="00E2455C"/>
    <w:rsid w:val="00E25EEA"/>
    <w:rsid w:val="00E31B8E"/>
    <w:rsid w:val="00E32D20"/>
    <w:rsid w:val="00E3388F"/>
    <w:rsid w:val="00E35508"/>
    <w:rsid w:val="00E407F2"/>
    <w:rsid w:val="00E40C0C"/>
    <w:rsid w:val="00E40EF4"/>
    <w:rsid w:val="00E42D32"/>
    <w:rsid w:val="00E449ED"/>
    <w:rsid w:val="00E45088"/>
    <w:rsid w:val="00E53923"/>
    <w:rsid w:val="00E54527"/>
    <w:rsid w:val="00E5657F"/>
    <w:rsid w:val="00E56AB6"/>
    <w:rsid w:val="00E57062"/>
    <w:rsid w:val="00E65956"/>
    <w:rsid w:val="00E65EDD"/>
    <w:rsid w:val="00E67239"/>
    <w:rsid w:val="00E67F45"/>
    <w:rsid w:val="00E75EEE"/>
    <w:rsid w:val="00E77A81"/>
    <w:rsid w:val="00E8059A"/>
    <w:rsid w:val="00E8095C"/>
    <w:rsid w:val="00E849DB"/>
    <w:rsid w:val="00E86564"/>
    <w:rsid w:val="00E876F6"/>
    <w:rsid w:val="00E902F1"/>
    <w:rsid w:val="00E958CF"/>
    <w:rsid w:val="00E97F33"/>
    <w:rsid w:val="00EA0C13"/>
    <w:rsid w:val="00EA2E92"/>
    <w:rsid w:val="00EA367B"/>
    <w:rsid w:val="00EB1B77"/>
    <w:rsid w:val="00EB2365"/>
    <w:rsid w:val="00EB2B68"/>
    <w:rsid w:val="00EB32BF"/>
    <w:rsid w:val="00EB3380"/>
    <w:rsid w:val="00EB53A4"/>
    <w:rsid w:val="00EB58D3"/>
    <w:rsid w:val="00EB64D2"/>
    <w:rsid w:val="00EB6B7A"/>
    <w:rsid w:val="00EB6FE4"/>
    <w:rsid w:val="00EC08C6"/>
    <w:rsid w:val="00EC3ACF"/>
    <w:rsid w:val="00EC4599"/>
    <w:rsid w:val="00EC55AD"/>
    <w:rsid w:val="00EC6348"/>
    <w:rsid w:val="00EC64E6"/>
    <w:rsid w:val="00ED36ED"/>
    <w:rsid w:val="00ED3E72"/>
    <w:rsid w:val="00ED4E74"/>
    <w:rsid w:val="00ED70C3"/>
    <w:rsid w:val="00ED729E"/>
    <w:rsid w:val="00EE0813"/>
    <w:rsid w:val="00EE61E7"/>
    <w:rsid w:val="00EE6C60"/>
    <w:rsid w:val="00EE7604"/>
    <w:rsid w:val="00EE7A1B"/>
    <w:rsid w:val="00EF04BA"/>
    <w:rsid w:val="00EF22CF"/>
    <w:rsid w:val="00EF4A74"/>
    <w:rsid w:val="00EF4ADE"/>
    <w:rsid w:val="00EF5AED"/>
    <w:rsid w:val="00EF7238"/>
    <w:rsid w:val="00F01BD1"/>
    <w:rsid w:val="00F02569"/>
    <w:rsid w:val="00F038A2"/>
    <w:rsid w:val="00F040C2"/>
    <w:rsid w:val="00F05201"/>
    <w:rsid w:val="00F07D36"/>
    <w:rsid w:val="00F11050"/>
    <w:rsid w:val="00F12372"/>
    <w:rsid w:val="00F135EA"/>
    <w:rsid w:val="00F17542"/>
    <w:rsid w:val="00F2282C"/>
    <w:rsid w:val="00F229F0"/>
    <w:rsid w:val="00F2337C"/>
    <w:rsid w:val="00F274FA"/>
    <w:rsid w:val="00F30DF5"/>
    <w:rsid w:val="00F32AF6"/>
    <w:rsid w:val="00F33F45"/>
    <w:rsid w:val="00F36B63"/>
    <w:rsid w:val="00F37818"/>
    <w:rsid w:val="00F4014F"/>
    <w:rsid w:val="00F40ED2"/>
    <w:rsid w:val="00F439DF"/>
    <w:rsid w:val="00F43B55"/>
    <w:rsid w:val="00F4791A"/>
    <w:rsid w:val="00F50A40"/>
    <w:rsid w:val="00F51656"/>
    <w:rsid w:val="00F51D4B"/>
    <w:rsid w:val="00F567DF"/>
    <w:rsid w:val="00F63300"/>
    <w:rsid w:val="00F645CB"/>
    <w:rsid w:val="00F64D2C"/>
    <w:rsid w:val="00F672B6"/>
    <w:rsid w:val="00F7153B"/>
    <w:rsid w:val="00F72C24"/>
    <w:rsid w:val="00F760FC"/>
    <w:rsid w:val="00F802EE"/>
    <w:rsid w:val="00F805EA"/>
    <w:rsid w:val="00F80D01"/>
    <w:rsid w:val="00F81EC4"/>
    <w:rsid w:val="00F85846"/>
    <w:rsid w:val="00F90D1A"/>
    <w:rsid w:val="00F9463C"/>
    <w:rsid w:val="00F9667F"/>
    <w:rsid w:val="00FA0E61"/>
    <w:rsid w:val="00FA5938"/>
    <w:rsid w:val="00FA5CC9"/>
    <w:rsid w:val="00FA75A1"/>
    <w:rsid w:val="00FB0C50"/>
    <w:rsid w:val="00FB186C"/>
    <w:rsid w:val="00FB72D4"/>
    <w:rsid w:val="00FC0717"/>
    <w:rsid w:val="00FC286E"/>
    <w:rsid w:val="00FC3934"/>
    <w:rsid w:val="00FC7DCB"/>
    <w:rsid w:val="00FD0D5D"/>
    <w:rsid w:val="00FD104A"/>
    <w:rsid w:val="00FD130A"/>
    <w:rsid w:val="00FD1C3B"/>
    <w:rsid w:val="00FD2EDB"/>
    <w:rsid w:val="00FD3FBA"/>
    <w:rsid w:val="00FF295D"/>
    <w:rsid w:val="00FF49B7"/>
    <w:rsid w:val="00FF7295"/>
    <w:rsid w:val="00FF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egoe UI" w:eastAsiaTheme="minorHAnsi" w:hAnsi="Segoe UI" w:cstheme="minorBidi"/>
        <w:sz w:val="18"/>
        <w:szCs w:val="18"/>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A07"/>
    <w:rPr>
      <w:sz w:val="20"/>
    </w:rPr>
  </w:style>
  <w:style w:type="paragraph" w:styleId="Heading1">
    <w:name w:val="heading 1"/>
    <w:basedOn w:val="Normal"/>
    <w:next w:val="Normal"/>
    <w:link w:val="Heading1Char"/>
    <w:uiPriority w:val="9"/>
    <w:qFormat/>
    <w:rsid w:val="009D1590"/>
    <w:pPr>
      <w:keepNext/>
      <w:keepLines/>
      <w:spacing w:before="480" w:after="0"/>
      <w:outlineLvl w:val="0"/>
    </w:pPr>
    <w:rPr>
      <w:rFonts w:asciiTheme="majorHAnsi" w:eastAsiaTheme="majorEastAsia" w:hAnsiTheme="majorHAnsi" w:cstheme="majorBidi"/>
      <w:b/>
      <w:bCs/>
      <w:color w:val="431556" w:themeColor="accent1" w:themeShade="BF"/>
      <w:sz w:val="28"/>
      <w:szCs w:val="28"/>
    </w:rPr>
  </w:style>
  <w:style w:type="paragraph" w:styleId="Heading2">
    <w:name w:val="heading 2"/>
    <w:basedOn w:val="Normal"/>
    <w:next w:val="Normal"/>
    <w:link w:val="Heading2Char"/>
    <w:uiPriority w:val="9"/>
    <w:semiHidden/>
    <w:unhideWhenUsed/>
    <w:qFormat/>
    <w:rsid w:val="009D1590"/>
    <w:pPr>
      <w:keepNext/>
      <w:keepLines/>
      <w:spacing w:before="200" w:after="0"/>
      <w:outlineLvl w:val="1"/>
    </w:pPr>
    <w:rPr>
      <w:rFonts w:asciiTheme="majorHAnsi" w:eastAsiaTheme="majorEastAsia" w:hAnsiTheme="majorHAnsi" w:cstheme="majorBidi"/>
      <w:b/>
      <w:bCs/>
      <w:color w:val="5B1C7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roductiontext">
    <w:name w:val="Introduction text"/>
    <w:basedOn w:val="DefaultParagraphFont"/>
    <w:rsid w:val="00FC286E"/>
    <w:rPr>
      <w:rFonts w:ascii="Segoe UI" w:hAnsi="Segoe UI"/>
      <w:color w:val="7F7F7F"/>
      <w:sz w:val="28"/>
    </w:rPr>
  </w:style>
  <w:style w:type="character" w:customStyle="1" w:styleId="Bodybold">
    <w:name w:val="Body bold"/>
    <w:basedOn w:val="DefaultParagraphFont"/>
    <w:rsid w:val="00FC286E"/>
    <w:rPr>
      <w:rFonts w:ascii="Segoe UI" w:hAnsi="Segoe UI"/>
      <w:b/>
      <w:bCs/>
      <w:color w:val="3F75A0"/>
      <w:sz w:val="22"/>
    </w:rPr>
  </w:style>
  <w:style w:type="character" w:customStyle="1" w:styleId="BodyText1">
    <w:name w:val="Body Text1"/>
    <w:basedOn w:val="DefaultParagraphFont"/>
    <w:rsid w:val="00FC286E"/>
    <w:rPr>
      <w:rFonts w:ascii="Segoe UI" w:hAnsi="Segoe UI"/>
      <w:caps w:val="0"/>
      <w:smallCaps w:val="0"/>
      <w:strike w:val="0"/>
      <w:dstrike w:val="0"/>
      <w:vanish w:val="0"/>
      <w:color w:val="7F7F7F"/>
      <w:kern w:val="0"/>
      <w:sz w:val="22"/>
      <w:vertAlign w:val="baseline"/>
      <w14:cntxtAlts w14:val="0"/>
    </w:rPr>
  </w:style>
  <w:style w:type="paragraph" w:styleId="Header">
    <w:name w:val="header"/>
    <w:basedOn w:val="Normal"/>
    <w:link w:val="HeaderChar"/>
    <w:uiPriority w:val="99"/>
    <w:unhideWhenUsed/>
    <w:rsid w:val="00FC286E"/>
    <w:pPr>
      <w:tabs>
        <w:tab w:val="center" w:pos="4680"/>
        <w:tab w:val="right" w:pos="9360"/>
      </w:tabs>
    </w:pPr>
  </w:style>
  <w:style w:type="character" w:customStyle="1" w:styleId="HeaderChar">
    <w:name w:val="Header Char"/>
    <w:basedOn w:val="DefaultParagraphFont"/>
    <w:link w:val="Header"/>
    <w:uiPriority w:val="99"/>
    <w:rsid w:val="00FC286E"/>
    <w:rPr>
      <w:rFonts w:ascii="Cambria" w:eastAsia="Cambria" w:hAnsi="Cambria" w:cs="Times New Roman"/>
      <w:sz w:val="24"/>
      <w:szCs w:val="24"/>
    </w:rPr>
  </w:style>
  <w:style w:type="paragraph" w:styleId="Footer">
    <w:name w:val="footer"/>
    <w:basedOn w:val="Normal"/>
    <w:link w:val="FooterChar"/>
    <w:uiPriority w:val="99"/>
    <w:unhideWhenUsed/>
    <w:rsid w:val="00380763"/>
    <w:pPr>
      <w:tabs>
        <w:tab w:val="center" w:pos="4680"/>
        <w:tab w:val="right" w:pos="9360"/>
      </w:tabs>
      <w:jc w:val="right"/>
    </w:pPr>
  </w:style>
  <w:style w:type="character" w:customStyle="1" w:styleId="FooterChar">
    <w:name w:val="Footer Char"/>
    <w:basedOn w:val="DefaultParagraphFont"/>
    <w:link w:val="Footer"/>
    <w:uiPriority w:val="99"/>
    <w:rsid w:val="00380763"/>
  </w:style>
  <w:style w:type="paragraph" w:styleId="Title">
    <w:name w:val="Title"/>
    <w:basedOn w:val="Normal"/>
    <w:next w:val="Normal"/>
    <w:link w:val="TitleChar"/>
    <w:uiPriority w:val="10"/>
    <w:qFormat/>
    <w:rsid w:val="00D80078"/>
    <w:pPr>
      <w:spacing w:after="60" w:line="560" w:lineRule="exact"/>
      <w:outlineLvl w:val="0"/>
    </w:pPr>
    <w:rPr>
      <w:color w:val="511C74"/>
      <w:kern w:val="36"/>
      <w:sz w:val="48"/>
    </w:rPr>
  </w:style>
  <w:style w:type="character" w:customStyle="1" w:styleId="TitleChar">
    <w:name w:val="Title Char"/>
    <w:basedOn w:val="DefaultParagraphFont"/>
    <w:link w:val="Title"/>
    <w:uiPriority w:val="10"/>
    <w:rsid w:val="00D80078"/>
    <w:rPr>
      <w:color w:val="511C74"/>
      <w:kern w:val="36"/>
      <w:sz w:val="48"/>
    </w:rPr>
  </w:style>
  <w:style w:type="paragraph" w:styleId="BalloonText">
    <w:name w:val="Balloon Text"/>
    <w:basedOn w:val="Normal"/>
    <w:link w:val="BalloonTextChar"/>
    <w:uiPriority w:val="99"/>
    <w:semiHidden/>
    <w:unhideWhenUsed/>
    <w:rsid w:val="00FC286E"/>
    <w:rPr>
      <w:rFonts w:ascii="Tahoma" w:hAnsi="Tahoma" w:cs="Tahoma"/>
      <w:sz w:val="16"/>
      <w:szCs w:val="16"/>
    </w:rPr>
  </w:style>
  <w:style w:type="character" w:customStyle="1" w:styleId="BalloonTextChar">
    <w:name w:val="Balloon Text Char"/>
    <w:basedOn w:val="DefaultParagraphFont"/>
    <w:link w:val="BalloonText"/>
    <w:uiPriority w:val="99"/>
    <w:semiHidden/>
    <w:rsid w:val="00FC286E"/>
    <w:rPr>
      <w:rFonts w:ascii="Tahoma" w:eastAsia="Cambria" w:hAnsi="Tahoma" w:cs="Tahoma"/>
      <w:sz w:val="16"/>
      <w:szCs w:val="16"/>
    </w:rPr>
  </w:style>
  <w:style w:type="table" w:styleId="TableGrid">
    <w:name w:val="Table Grid"/>
    <w:basedOn w:val="TableNormal"/>
    <w:uiPriority w:val="59"/>
    <w:rsid w:val="00FC286E"/>
    <w:rPr>
      <w:rFonts w:ascii="Cambria" w:eastAsia="Cambria" w:hAnsi="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KCBullet">
    <w:name w:val="NKC Bullet"/>
    <w:uiPriority w:val="99"/>
    <w:rsid w:val="000D4503"/>
    <w:pPr>
      <w:numPr>
        <w:numId w:val="1"/>
      </w:numPr>
    </w:pPr>
  </w:style>
  <w:style w:type="paragraph" w:customStyle="1" w:styleId="MSBullet">
    <w:name w:val="MS Bullet"/>
    <w:next w:val="Normal"/>
    <w:qFormat/>
    <w:rsid w:val="002F42B6"/>
    <w:pPr>
      <w:numPr>
        <w:numId w:val="5"/>
      </w:numPr>
      <w:spacing w:after="80"/>
    </w:pPr>
    <w:rPr>
      <w:sz w:val="20"/>
    </w:rPr>
  </w:style>
  <w:style w:type="paragraph" w:customStyle="1" w:styleId="MSMultilevellist">
    <w:name w:val="MS Multilevel list"/>
    <w:basedOn w:val="ListParagraph"/>
    <w:qFormat/>
    <w:rsid w:val="00A071A1"/>
    <w:pPr>
      <w:numPr>
        <w:numId w:val="3"/>
      </w:numPr>
      <w:spacing w:before="120" w:after="80"/>
      <w:contextualSpacing w:val="0"/>
    </w:pPr>
  </w:style>
  <w:style w:type="paragraph" w:styleId="ListParagraph">
    <w:name w:val="List Paragraph"/>
    <w:basedOn w:val="Normal"/>
    <w:uiPriority w:val="34"/>
    <w:qFormat/>
    <w:rsid w:val="000D4503"/>
    <w:pPr>
      <w:ind w:left="720"/>
      <w:contextualSpacing/>
    </w:pPr>
  </w:style>
  <w:style w:type="paragraph" w:customStyle="1" w:styleId="MSHeading1">
    <w:name w:val="MS Heading 1"/>
    <w:next w:val="MSBody"/>
    <w:qFormat/>
    <w:rsid w:val="0078187A"/>
    <w:pPr>
      <w:keepNext/>
      <w:keepLines/>
      <w:spacing w:after="240"/>
    </w:pPr>
    <w:rPr>
      <w:rFonts w:ascii="Segoe Semibold" w:hAnsi="Segoe Semibold"/>
      <w:color w:val="5B1C74" w:themeColor="accent1"/>
      <w:kern w:val="36"/>
      <w:sz w:val="48"/>
    </w:rPr>
  </w:style>
  <w:style w:type="paragraph" w:customStyle="1" w:styleId="MSHeading2">
    <w:name w:val="MS Heading 2"/>
    <w:basedOn w:val="Normal"/>
    <w:qFormat/>
    <w:rsid w:val="00CA308D"/>
    <w:pPr>
      <w:keepNext/>
      <w:keepLines/>
      <w:spacing w:before="180"/>
    </w:pPr>
    <w:rPr>
      <w:b/>
      <w:sz w:val="24"/>
    </w:rPr>
  </w:style>
  <w:style w:type="paragraph" w:customStyle="1" w:styleId="MSHeading3">
    <w:name w:val="MS Heading 3"/>
    <w:basedOn w:val="Normal"/>
    <w:qFormat/>
    <w:rsid w:val="00341A56"/>
    <w:pPr>
      <w:keepNext/>
      <w:keepLines/>
      <w:spacing w:before="120" w:after="60"/>
    </w:pPr>
    <w:rPr>
      <w:rFonts w:asciiTheme="minorHAnsi" w:eastAsia="Cambria" w:hAnsiTheme="minorHAnsi" w:cstheme="minorHAnsi"/>
      <w:b/>
      <w:szCs w:val="20"/>
    </w:rPr>
  </w:style>
  <w:style w:type="paragraph" w:customStyle="1" w:styleId="MSHeading4">
    <w:name w:val="MS Heading 4"/>
    <w:basedOn w:val="MSHeading3"/>
    <w:qFormat/>
    <w:rsid w:val="009B3AB1"/>
    <w:pPr>
      <w:spacing w:after="0"/>
    </w:pPr>
    <w:rPr>
      <w:i/>
    </w:rPr>
  </w:style>
  <w:style w:type="paragraph" w:customStyle="1" w:styleId="MSTitle">
    <w:name w:val="MS Title"/>
    <w:basedOn w:val="Title"/>
    <w:qFormat/>
    <w:rsid w:val="00330C71"/>
    <w:pPr>
      <w:spacing w:before="360" w:after="300" w:line="240" w:lineRule="auto"/>
    </w:pPr>
    <w:rPr>
      <w:rFonts w:ascii="Segoe UI Semibold" w:hAnsi="Segoe UI Semibold"/>
      <w:color w:val="442359"/>
      <w:spacing w:val="6"/>
      <w:kern w:val="28"/>
      <w:sz w:val="56"/>
    </w:rPr>
  </w:style>
  <w:style w:type="paragraph" w:customStyle="1" w:styleId="MSItalic">
    <w:name w:val="MS Italic"/>
    <w:basedOn w:val="Normal"/>
    <w:next w:val="MSBody"/>
    <w:qFormat/>
    <w:rsid w:val="002C2D00"/>
    <w:pPr>
      <w:spacing w:before="120" w:after="240"/>
    </w:pPr>
    <w:rPr>
      <w:i/>
      <w:color w:val="5B1C74" w:themeColor="accent1"/>
      <w:spacing w:val="16"/>
      <w:sz w:val="28"/>
    </w:rPr>
  </w:style>
  <w:style w:type="paragraph" w:customStyle="1" w:styleId="MSFooter">
    <w:name w:val="MS Footer"/>
    <w:basedOn w:val="MSHeading4"/>
    <w:qFormat/>
    <w:rsid w:val="002C2D00"/>
    <w:pPr>
      <w:spacing w:before="0" w:after="120"/>
      <w:jc w:val="right"/>
    </w:pPr>
    <w:rPr>
      <w:i w:val="0"/>
    </w:rPr>
  </w:style>
  <w:style w:type="paragraph" w:customStyle="1" w:styleId="MSBody">
    <w:name w:val="MS Body"/>
    <w:basedOn w:val="Normal"/>
    <w:qFormat/>
    <w:rsid w:val="003E3C24"/>
  </w:style>
  <w:style w:type="character" w:styleId="Hyperlink">
    <w:name w:val="Hyperlink"/>
    <w:aliases w:val="GFE Hyperlink"/>
    <w:basedOn w:val="DefaultParagraphFont"/>
    <w:uiPriority w:val="99"/>
    <w:unhideWhenUsed/>
    <w:rsid w:val="005740D0"/>
    <w:rPr>
      <w:color w:val="0054A6" w:themeColor="accent4"/>
      <w:u w:val="single"/>
    </w:rPr>
  </w:style>
  <w:style w:type="character" w:styleId="Strong">
    <w:name w:val="Strong"/>
    <w:basedOn w:val="DefaultParagraphFont"/>
    <w:uiPriority w:val="22"/>
    <w:qFormat/>
    <w:rsid w:val="00AE6FAD"/>
    <w:rPr>
      <w:rFonts w:asciiTheme="minorHAnsi" w:hAnsiTheme="minorHAnsi"/>
      <w:b/>
      <w:bCs/>
      <w:color w:val="auto"/>
    </w:rPr>
  </w:style>
  <w:style w:type="paragraph" w:customStyle="1" w:styleId="MSChapters">
    <w:name w:val="MS Chapters"/>
    <w:basedOn w:val="MSHeading1"/>
    <w:qFormat/>
    <w:rsid w:val="00D90A07"/>
    <w:pPr>
      <w:spacing w:after="0"/>
    </w:pPr>
  </w:style>
  <w:style w:type="paragraph" w:customStyle="1" w:styleId="MSBulletmain">
    <w:name w:val="MS Bullet main"/>
    <w:basedOn w:val="Normal"/>
    <w:link w:val="MSBulletmainChar"/>
    <w:qFormat/>
    <w:rsid w:val="00FA75A1"/>
    <w:pPr>
      <w:numPr>
        <w:numId w:val="2"/>
      </w:numPr>
    </w:pPr>
  </w:style>
  <w:style w:type="table" w:styleId="LightList-Accent5">
    <w:name w:val="Light List Accent 5"/>
    <w:basedOn w:val="TableNormal"/>
    <w:uiPriority w:val="66"/>
    <w:rsid w:val="00BC0E22"/>
    <w:pPr>
      <w:spacing w:after="0"/>
    </w:pPr>
    <w:tblPr>
      <w:tblStyleRowBandSize w:val="1"/>
      <w:tblStyleColBandSize w:val="1"/>
      <w:tblInd w:w="0" w:type="dxa"/>
      <w:tblBorders>
        <w:top w:val="single" w:sz="8" w:space="0" w:color="595959" w:themeColor="accent5"/>
        <w:left w:val="single" w:sz="8" w:space="0" w:color="595959" w:themeColor="accent5"/>
        <w:bottom w:val="single" w:sz="8" w:space="0" w:color="595959" w:themeColor="accent5"/>
        <w:right w:val="single" w:sz="8" w:space="0" w:color="595959"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95959" w:themeFill="accent5"/>
      </w:tcPr>
    </w:tblStylePr>
    <w:tblStylePr w:type="lastRow">
      <w:pPr>
        <w:spacing w:before="0" w:after="0" w:line="240" w:lineRule="auto"/>
      </w:pPr>
      <w:rPr>
        <w:b/>
        <w:bCs/>
      </w:rPr>
      <w:tblPr/>
      <w:tcPr>
        <w:tcBorders>
          <w:top w:val="double" w:sz="6" w:space="0" w:color="595959" w:themeColor="accent5"/>
          <w:left w:val="single" w:sz="8" w:space="0" w:color="595959" w:themeColor="accent5"/>
          <w:bottom w:val="single" w:sz="8" w:space="0" w:color="595959" w:themeColor="accent5"/>
          <w:right w:val="single" w:sz="8" w:space="0" w:color="595959" w:themeColor="accent5"/>
        </w:tcBorders>
      </w:tcPr>
    </w:tblStylePr>
    <w:tblStylePr w:type="firstCol">
      <w:rPr>
        <w:b/>
        <w:bCs/>
      </w:rPr>
    </w:tblStylePr>
    <w:tblStylePr w:type="lastCol">
      <w:rPr>
        <w:b/>
        <w:bCs/>
      </w:rPr>
    </w:tblStylePr>
    <w:tblStylePr w:type="band1Vert">
      <w:tblPr/>
      <w:tcPr>
        <w:tcBorders>
          <w:top w:val="single" w:sz="8" w:space="0" w:color="595959" w:themeColor="accent5"/>
          <w:left w:val="single" w:sz="8" w:space="0" w:color="595959" w:themeColor="accent5"/>
          <w:bottom w:val="single" w:sz="8" w:space="0" w:color="595959" w:themeColor="accent5"/>
          <w:right w:val="single" w:sz="8" w:space="0" w:color="595959" w:themeColor="accent5"/>
        </w:tcBorders>
      </w:tcPr>
    </w:tblStylePr>
    <w:tblStylePr w:type="band1Horz">
      <w:tblPr/>
      <w:tcPr>
        <w:tcBorders>
          <w:top w:val="single" w:sz="8" w:space="0" w:color="595959" w:themeColor="accent5"/>
          <w:left w:val="single" w:sz="8" w:space="0" w:color="595959" w:themeColor="accent5"/>
          <w:bottom w:val="single" w:sz="8" w:space="0" w:color="595959" w:themeColor="accent5"/>
          <w:right w:val="single" w:sz="8" w:space="0" w:color="595959" w:themeColor="accent5"/>
        </w:tcBorders>
      </w:tcPr>
    </w:tblStylePr>
  </w:style>
  <w:style w:type="character" w:styleId="SubtleReference">
    <w:name w:val="Subtle Reference"/>
    <w:basedOn w:val="DefaultParagraphFont"/>
    <w:uiPriority w:val="67"/>
    <w:qFormat/>
    <w:rsid w:val="00A951AF"/>
    <w:rPr>
      <w:smallCaps/>
      <w:color w:val="00AEEF" w:themeColor="accent2"/>
      <w:u w:val="single"/>
    </w:rPr>
  </w:style>
  <w:style w:type="character" w:customStyle="1" w:styleId="Heading1Char">
    <w:name w:val="Heading 1 Char"/>
    <w:basedOn w:val="DefaultParagraphFont"/>
    <w:link w:val="Heading1"/>
    <w:uiPriority w:val="9"/>
    <w:rsid w:val="009D1590"/>
    <w:rPr>
      <w:rFonts w:asciiTheme="majorHAnsi" w:eastAsiaTheme="majorEastAsia" w:hAnsiTheme="majorHAnsi" w:cstheme="majorBidi"/>
      <w:b/>
      <w:bCs/>
      <w:color w:val="431556" w:themeColor="accent1" w:themeShade="BF"/>
      <w:sz w:val="28"/>
      <w:szCs w:val="28"/>
    </w:rPr>
  </w:style>
  <w:style w:type="character" w:customStyle="1" w:styleId="Heading2Char">
    <w:name w:val="Heading 2 Char"/>
    <w:basedOn w:val="DefaultParagraphFont"/>
    <w:link w:val="Heading2"/>
    <w:uiPriority w:val="9"/>
    <w:semiHidden/>
    <w:rsid w:val="009D1590"/>
    <w:rPr>
      <w:rFonts w:asciiTheme="majorHAnsi" w:eastAsiaTheme="majorEastAsia" w:hAnsiTheme="majorHAnsi" w:cstheme="majorBidi"/>
      <w:b/>
      <w:bCs/>
      <w:color w:val="5B1C74" w:themeColor="accent1"/>
      <w:sz w:val="26"/>
      <w:szCs w:val="26"/>
    </w:rPr>
  </w:style>
  <w:style w:type="paragraph" w:styleId="TOC1">
    <w:name w:val="toc 1"/>
    <w:basedOn w:val="Normal"/>
    <w:next w:val="Normal"/>
    <w:autoRedefine/>
    <w:uiPriority w:val="39"/>
    <w:unhideWhenUsed/>
    <w:rsid w:val="004D2333"/>
    <w:pPr>
      <w:tabs>
        <w:tab w:val="right" w:leader="dot" w:pos="10070"/>
      </w:tabs>
      <w:spacing w:after="100"/>
    </w:pPr>
    <w:rPr>
      <w:rFonts w:ascii="Segoe UI Semibold" w:hAnsi="Segoe UI Semibold"/>
      <w:noProof/>
      <w:sz w:val="24"/>
    </w:rPr>
  </w:style>
  <w:style w:type="paragraph" w:styleId="TOC2">
    <w:name w:val="toc 2"/>
    <w:basedOn w:val="Normal"/>
    <w:next w:val="Normal"/>
    <w:autoRedefine/>
    <w:uiPriority w:val="39"/>
    <w:unhideWhenUsed/>
    <w:rsid w:val="009D1590"/>
    <w:pPr>
      <w:tabs>
        <w:tab w:val="right" w:leader="dot" w:pos="10070"/>
      </w:tabs>
      <w:spacing w:after="100"/>
      <w:ind w:left="180"/>
    </w:pPr>
    <w:rPr>
      <w:noProof/>
    </w:rPr>
  </w:style>
  <w:style w:type="paragraph" w:customStyle="1" w:styleId="MSTipsInfo">
    <w:name w:val="MS Tips &amp; Info"/>
    <w:basedOn w:val="Normal"/>
    <w:qFormat/>
    <w:rsid w:val="0024035A"/>
    <w:pPr>
      <w:spacing w:before="120" w:after="0"/>
      <w:ind w:left="450"/>
    </w:pPr>
    <w:rPr>
      <w:rFonts w:ascii="Segoe Semibold" w:hAnsi="Segoe Semibold" w:cstheme="minorHAnsi"/>
      <w:i/>
      <w:sz w:val="24"/>
    </w:rPr>
  </w:style>
  <w:style w:type="paragraph" w:customStyle="1" w:styleId="MSTipsbody">
    <w:name w:val="MS Tips body"/>
    <w:basedOn w:val="MSTipsInfo"/>
    <w:qFormat/>
    <w:rsid w:val="00812D13"/>
    <w:pPr>
      <w:spacing w:before="0" w:after="120"/>
    </w:pPr>
    <w:rPr>
      <w:rFonts w:asciiTheme="minorHAnsi" w:hAnsiTheme="minorHAnsi"/>
      <w:sz w:val="20"/>
      <w:szCs w:val="20"/>
    </w:rPr>
  </w:style>
  <w:style w:type="paragraph" w:customStyle="1" w:styleId="MSDidyouknow">
    <w:name w:val="MS Did you know"/>
    <w:basedOn w:val="MSTipsInfo"/>
    <w:qFormat/>
    <w:rsid w:val="0024035A"/>
    <w:pPr>
      <w:pBdr>
        <w:top w:val="single" w:sz="6" w:space="5" w:color="7F7F7F" w:themeColor="text1" w:themeTint="80"/>
        <w:left w:val="single" w:sz="6" w:space="6" w:color="7F7F7F" w:themeColor="text1" w:themeTint="80"/>
        <w:right w:val="single" w:sz="6" w:space="6" w:color="7F7F7F" w:themeColor="text1" w:themeTint="80"/>
      </w:pBdr>
      <w:shd w:val="clear" w:color="auto" w:fill="F0DDF7"/>
      <w:spacing w:before="240"/>
      <w:ind w:right="1080"/>
    </w:pPr>
  </w:style>
  <w:style w:type="paragraph" w:customStyle="1" w:styleId="MSDidyouknowbody">
    <w:name w:val="MS Did you know body"/>
    <w:basedOn w:val="MSTipsbody"/>
    <w:qFormat/>
    <w:rsid w:val="0024035A"/>
    <w:pPr>
      <w:pBdr>
        <w:left w:val="single" w:sz="6" w:space="6" w:color="7F7F7F" w:themeColor="text1" w:themeTint="80"/>
        <w:bottom w:val="single" w:sz="6" w:space="6" w:color="7F7F7F" w:themeColor="text1" w:themeTint="80"/>
        <w:right w:val="single" w:sz="6" w:space="6" w:color="7F7F7F" w:themeColor="text1" w:themeTint="80"/>
      </w:pBdr>
      <w:shd w:val="clear" w:color="auto" w:fill="F0DDF7"/>
      <w:spacing w:after="240"/>
      <w:ind w:right="1080"/>
    </w:pPr>
  </w:style>
  <w:style w:type="character" w:styleId="CommentReference">
    <w:name w:val="annotation reference"/>
    <w:basedOn w:val="DefaultParagraphFont"/>
    <w:uiPriority w:val="99"/>
    <w:semiHidden/>
    <w:unhideWhenUsed/>
    <w:rsid w:val="006F1D9D"/>
    <w:rPr>
      <w:sz w:val="16"/>
      <w:szCs w:val="16"/>
    </w:rPr>
  </w:style>
  <w:style w:type="paragraph" w:styleId="CommentText">
    <w:name w:val="annotation text"/>
    <w:basedOn w:val="Normal"/>
    <w:link w:val="CommentTextChar"/>
    <w:uiPriority w:val="99"/>
    <w:unhideWhenUsed/>
    <w:rsid w:val="006F1D9D"/>
    <w:rPr>
      <w:szCs w:val="20"/>
    </w:rPr>
  </w:style>
  <w:style w:type="character" w:customStyle="1" w:styleId="CommentTextChar">
    <w:name w:val="Comment Text Char"/>
    <w:basedOn w:val="DefaultParagraphFont"/>
    <w:link w:val="CommentText"/>
    <w:uiPriority w:val="99"/>
    <w:rsid w:val="006F1D9D"/>
    <w:rPr>
      <w:sz w:val="20"/>
      <w:szCs w:val="20"/>
    </w:rPr>
  </w:style>
  <w:style w:type="paragraph" w:styleId="CommentSubject">
    <w:name w:val="annotation subject"/>
    <w:basedOn w:val="CommentText"/>
    <w:next w:val="CommentText"/>
    <w:link w:val="CommentSubjectChar"/>
    <w:uiPriority w:val="99"/>
    <w:semiHidden/>
    <w:unhideWhenUsed/>
    <w:rsid w:val="006F1D9D"/>
    <w:rPr>
      <w:b/>
      <w:bCs/>
    </w:rPr>
  </w:style>
  <w:style w:type="character" w:customStyle="1" w:styleId="CommentSubjectChar">
    <w:name w:val="Comment Subject Char"/>
    <w:basedOn w:val="CommentTextChar"/>
    <w:link w:val="CommentSubject"/>
    <w:uiPriority w:val="99"/>
    <w:semiHidden/>
    <w:rsid w:val="006F1D9D"/>
    <w:rPr>
      <w:b/>
      <w:bCs/>
      <w:sz w:val="20"/>
      <w:szCs w:val="20"/>
    </w:rPr>
  </w:style>
  <w:style w:type="character" w:styleId="FollowedHyperlink">
    <w:name w:val="FollowedHyperlink"/>
    <w:basedOn w:val="DefaultParagraphFont"/>
    <w:uiPriority w:val="99"/>
    <w:semiHidden/>
    <w:unhideWhenUsed/>
    <w:rsid w:val="006F1D9D"/>
    <w:rPr>
      <w:color w:val="800080" w:themeColor="followedHyperlink"/>
      <w:u w:val="single"/>
    </w:rPr>
  </w:style>
  <w:style w:type="character" w:customStyle="1" w:styleId="ui">
    <w:name w:val="ui"/>
    <w:basedOn w:val="DefaultParagraphFont"/>
    <w:rsid w:val="00436BC6"/>
    <w:rPr>
      <w:b/>
      <w:bCs/>
    </w:rPr>
  </w:style>
  <w:style w:type="character" w:customStyle="1" w:styleId="phrase">
    <w:name w:val="phrase"/>
    <w:basedOn w:val="DefaultParagraphFont"/>
    <w:rsid w:val="00436BC6"/>
  </w:style>
  <w:style w:type="paragraph" w:styleId="NormalWeb">
    <w:name w:val="Normal (Web)"/>
    <w:basedOn w:val="Normal"/>
    <w:uiPriority w:val="99"/>
    <w:unhideWhenUsed/>
    <w:rsid w:val="000A419A"/>
    <w:pPr>
      <w:spacing w:before="100" w:beforeAutospacing="1" w:after="100" w:afterAutospacing="1" w:line="330" w:lineRule="atLeast"/>
    </w:pPr>
    <w:rPr>
      <w:rFonts w:ascii="Times New Roman" w:eastAsia="Times New Roman" w:hAnsi="Times New Roman" w:cs="Times New Roman"/>
      <w:color w:val="3F3F3F"/>
      <w:sz w:val="24"/>
      <w:szCs w:val="24"/>
    </w:rPr>
  </w:style>
  <w:style w:type="character" w:customStyle="1" w:styleId="notlocalizable">
    <w:name w:val="notlocalizable"/>
    <w:basedOn w:val="DefaultParagraphFont"/>
    <w:rsid w:val="008C238A"/>
  </w:style>
  <w:style w:type="paragraph" w:styleId="Caption">
    <w:name w:val="caption"/>
    <w:basedOn w:val="Normal"/>
    <w:next w:val="Normal"/>
    <w:uiPriority w:val="35"/>
    <w:unhideWhenUsed/>
    <w:qFormat/>
    <w:rsid w:val="006F59A0"/>
    <w:pPr>
      <w:spacing w:after="200"/>
    </w:pPr>
    <w:rPr>
      <w:rFonts w:asciiTheme="minorHAnsi" w:hAnsiTheme="minorHAnsi"/>
      <w:b/>
      <w:bCs/>
      <w:color w:val="5B1C74" w:themeColor="accent1"/>
      <w:sz w:val="18"/>
    </w:rPr>
  </w:style>
  <w:style w:type="paragraph" w:styleId="Revision">
    <w:name w:val="Revision"/>
    <w:hidden/>
    <w:uiPriority w:val="99"/>
    <w:semiHidden/>
    <w:rsid w:val="009D1D33"/>
    <w:pPr>
      <w:spacing w:after="0"/>
    </w:pPr>
    <w:rPr>
      <w:sz w:val="20"/>
    </w:rPr>
  </w:style>
  <w:style w:type="paragraph" w:customStyle="1" w:styleId="Body">
    <w:name w:val="Body"/>
    <w:basedOn w:val="Normal"/>
    <w:link w:val="BodyChar"/>
    <w:rsid w:val="004F0BC2"/>
    <w:pPr>
      <w:spacing w:before="120"/>
      <w:ind w:left="360"/>
    </w:pPr>
    <w:rPr>
      <w:rFonts w:eastAsia="Times New Roman" w:cs="Times New Roman"/>
      <w:szCs w:val="20"/>
    </w:rPr>
  </w:style>
  <w:style w:type="paragraph" w:styleId="Index1">
    <w:name w:val="index 1"/>
    <w:basedOn w:val="Normal"/>
    <w:next w:val="Normal"/>
    <w:autoRedefine/>
    <w:uiPriority w:val="99"/>
    <w:rsid w:val="004F0BC2"/>
    <w:pPr>
      <w:tabs>
        <w:tab w:val="right" w:leader="dot" w:pos="10070"/>
      </w:tabs>
      <w:spacing w:before="40" w:after="40"/>
      <w:ind w:left="180" w:right="-1080" w:hanging="180"/>
    </w:pPr>
    <w:rPr>
      <w:rFonts w:eastAsia="Times New Roman" w:cs="Times New Roman"/>
      <w:noProof/>
      <w:szCs w:val="20"/>
    </w:rPr>
  </w:style>
  <w:style w:type="character" w:customStyle="1" w:styleId="BodyChar">
    <w:name w:val="Body Char"/>
    <w:link w:val="Body"/>
    <w:rsid w:val="004F0BC2"/>
    <w:rPr>
      <w:rFonts w:eastAsia="Times New Roman" w:cs="Times New Roman"/>
      <w:sz w:val="20"/>
      <w:szCs w:val="20"/>
    </w:rPr>
  </w:style>
  <w:style w:type="paragraph" w:styleId="FootnoteText">
    <w:name w:val="footnote text"/>
    <w:basedOn w:val="Normal"/>
    <w:link w:val="FootnoteTextChar"/>
    <w:uiPriority w:val="99"/>
    <w:semiHidden/>
    <w:unhideWhenUsed/>
    <w:rsid w:val="003F62D2"/>
    <w:pPr>
      <w:spacing w:after="0"/>
    </w:pPr>
    <w:rPr>
      <w:szCs w:val="20"/>
    </w:rPr>
  </w:style>
  <w:style w:type="character" w:customStyle="1" w:styleId="FootnoteTextChar">
    <w:name w:val="Footnote Text Char"/>
    <w:basedOn w:val="DefaultParagraphFont"/>
    <w:link w:val="FootnoteText"/>
    <w:uiPriority w:val="99"/>
    <w:semiHidden/>
    <w:rsid w:val="003F62D2"/>
    <w:rPr>
      <w:sz w:val="20"/>
      <w:szCs w:val="20"/>
    </w:rPr>
  </w:style>
  <w:style w:type="character" w:styleId="FootnoteReference">
    <w:name w:val="footnote reference"/>
    <w:basedOn w:val="DefaultParagraphFont"/>
    <w:uiPriority w:val="99"/>
    <w:semiHidden/>
    <w:unhideWhenUsed/>
    <w:rsid w:val="003F62D2"/>
    <w:rPr>
      <w:vertAlign w:val="superscript"/>
    </w:rPr>
  </w:style>
  <w:style w:type="paragraph" w:customStyle="1" w:styleId="Links">
    <w:name w:val="Links"/>
    <w:basedOn w:val="MSBulletmain"/>
    <w:link w:val="LinksChar"/>
    <w:rsid w:val="00CE791F"/>
    <w:rPr>
      <w:u w:val="single"/>
    </w:rPr>
  </w:style>
  <w:style w:type="character" w:customStyle="1" w:styleId="MSBulletmainChar">
    <w:name w:val="MS Bullet main Char"/>
    <w:basedOn w:val="DefaultParagraphFont"/>
    <w:link w:val="MSBulletmain"/>
    <w:rsid w:val="00CE791F"/>
    <w:rPr>
      <w:sz w:val="20"/>
    </w:rPr>
  </w:style>
  <w:style w:type="character" w:customStyle="1" w:styleId="LinksChar">
    <w:name w:val="Links Char"/>
    <w:basedOn w:val="MSBulletmainChar"/>
    <w:link w:val="Links"/>
    <w:rsid w:val="00CE791F"/>
    <w:rPr>
      <w:sz w:val="20"/>
      <w:u w:val="single"/>
    </w:rPr>
  </w:style>
  <w:style w:type="paragraph" w:styleId="DocumentMap">
    <w:name w:val="Document Map"/>
    <w:basedOn w:val="Normal"/>
    <w:link w:val="DocumentMapChar"/>
    <w:semiHidden/>
    <w:rsid w:val="009758EE"/>
    <w:pPr>
      <w:shd w:val="clear" w:color="auto" w:fill="000080"/>
      <w:spacing w:after="160" w:line="276" w:lineRule="auto"/>
    </w:pPr>
    <w:rPr>
      <w:rFonts w:ascii="Tahoma" w:eastAsia="Times New Roman" w:hAnsi="Tahoma" w:cs="Tahoma"/>
      <w:szCs w:val="20"/>
    </w:rPr>
  </w:style>
  <w:style w:type="character" w:customStyle="1" w:styleId="DocumentMapChar">
    <w:name w:val="Document Map Char"/>
    <w:basedOn w:val="DefaultParagraphFont"/>
    <w:link w:val="DocumentMap"/>
    <w:semiHidden/>
    <w:rsid w:val="009758EE"/>
    <w:rPr>
      <w:rFonts w:ascii="Tahoma" w:eastAsia="Times New Roman" w:hAnsi="Tahoma" w:cs="Tahoma"/>
      <w:sz w:val="20"/>
      <w:szCs w:val="20"/>
      <w:shd w:val="clear" w:color="auto" w:fill="000080"/>
    </w:rPr>
  </w:style>
  <w:style w:type="paragraph" w:customStyle="1" w:styleId="GFEBody">
    <w:name w:val="GFE Body"/>
    <w:qFormat/>
    <w:rsid w:val="009758EE"/>
    <w:pPr>
      <w:spacing w:after="160" w:line="276" w:lineRule="auto"/>
    </w:pPr>
    <w:rPr>
      <w:rFonts w:ascii="Franklin Gothic Book" w:eastAsia="Times New Roman" w:hAnsi="Franklin Gothic Book" w:cs="Times New Roman"/>
      <w:sz w:val="20"/>
      <w:szCs w:val="20"/>
    </w:rPr>
  </w:style>
  <w:style w:type="paragraph" w:styleId="NoSpacing">
    <w:name w:val="No Spacing"/>
    <w:uiPriority w:val="1"/>
    <w:qFormat/>
    <w:rsid w:val="00583BB1"/>
    <w:pPr>
      <w:spacing w:after="0"/>
    </w:pPr>
    <w:rPr>
      <w:rFonts w:asciiTheme="minorHAnsi" w:hAnsiTheme="minorHAnsi"/>
      <w:sz w:val="22"/>
      <w:szCs w:val="22"/>
    </w:rPr>
  </w:style>
  <w:style w:type="character" w:styleId="LineNumber">
    <w:name w:val="line number"/>
    <w:basedOn w:val="DefaultParagraphFont"/>
    <w:uiPriority w:val="99"/>
    <w:semiHidden/>
    <w:unhideWhenUsed/>
    <w:rsid w:val="00DF0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314159">
      <w:bodyDiv w:val="1"/>
      <w:marLeft w:val="0"/>
      <w:marRight w:val="0"/>
      <w:marTop w:val="0"/>
      <w:marBottom w:val="0"/>
      <w:divBdr>
        <w:top w:val="none" w:sz="0" w:space="0" w:color="auto"/>
        <w:left w:val="none" w:sz="0" w:space="0" w:color="auto"/>
        <w:bottom w:val="none" w:sz="0" w:space="0" w:color="auto"/>
        <w:right w:val="none" w:sz="0" w:space="0" w:color="auto"/>
      </w:divBdr>
    </w:div>
    <w:div w:id="495195051">
      <w:bodyDiv w:val="1"/>
      <w:marLeft w:val="0"/>
      <w:marRight w:val="0"/>
      <w:marTop w:val="0"/>
      <w:marBottom w:val="0"/>
      <w:divBdr>
        <w:top w:val="none" w:sz="0" w:space="0" w:color="auto"/>
        <w:left w:val="none" w:sz="0" w:space="0" w:color="auto"/>
        <w:bottom w:val="none" w:sz="0" w:space="0" w:color="auto"/>
        <w:right w:val="none" w:sz="0" w:space="0" w:color="auto"/>
      </w:divBdr>
      <w:divsChild>
        <w:div w:id="1468166453">
          <w:marLeft w:val="0"/>
          <w:marRight w:val="0"/>
          <w:marTop w:val="0"/>
          <w:marBottom w:val="0"/>
          <w:divBdr>
            <w:top w:val="none" w:sz="0" w:space="0" w:color="auto"/>
            <w:left w:val="none" w:sz="0" w:space="0" w:color="auto"/>
            <w:bottom w:val="none" w:sz="0" w:space="0" w:color="auto"/>
            <w:right w:val="none" w:sz="0" w:space="0" w:color="auto"/>
          </w:divBdr>
          <w:divsChild>
            <w:div w:id="1554463764">
              <w:marLeft w:val="0"/>
              <w:marRight w:val="0"/>
              <w:marTop w:val="0"/>
              <w:marBottom w:val="0"/>
              <w:divBdr>
                <w:top w:val="none" w:sz="0" w:space="0" w:color="auto"/>
                <w:left w:val="none" w:sz="0" w:space="0" w:color="auto"/>
                <w:bottom w:val="none" w:sz="0" w:space="0" w:color="auto"/>
                <w:right w:val="none" w:sz="0" w:space="0" w:color="auto"/>
              </w:divBdr>
              <w:divsChild>
                <w:div w:id="483160525">
                  <w:marLeft w:val="0"/>
                  <w:marRight w:val="0"/>
                  <w:marTop w:val="0"/>
                  <w:marBottom w:val="300"/>
                  <w:divBdr>
                    <w:top w:val="none" w:sz="0" w:space="0" w:color="auto"/>
                    <w:left w:val="none" w:sz="0" w:space="0" w:color="auto"/>
                    <w:bottom w:val="none" w:sz="0" w:space="0" w:color="auto"/>
                    <w:right w:val="none" w:sz="0" w:space="0" w:color="auto"/>
                  </w:divBdr>
                  <w:divsChild>
                    <w:div w:id="956375847">
                      <w:marLeft w:val="0"/>
                      <w:marRight w:val="0"/>
                      <w:marTop w:val="0"/>
                      <w:marBottom w:val="0"/>
                      <w:divBdr>
                        <w:top w:val="none" w:sz="0" w:space="0" w:color="auto"/>
                        <w:left w:val="none" w:sz="0" w:space="0" w:color="auto"/>
                        <w:bottom w:val="none" w:sz="0" w:space="0" w:color="auto"/>
                        <w:right w:val="none" w:sz="0" w:space="0" w:color="auto"/>
                      </w:divBdr>
                      <w:divsChild>
                        <w:div w:id="857622007">
                          <w:marLeft w:val="0"/>
                          <w:marRight w:val="0"/>
                          <w:marTop w:val="0"/>
                          <w:marBottom w:val="0"/>
                          <w:divBdr>
                            <w:top w:val="none" w:sz="0" w:space="0" w:color="auto"/>
                            <w:left w:val="none" w:sz="0" w:space="0" w:color="auto"/>
                            <w:bottom w:val="none" w:sz="0" w:space="0" w:color="auto"/>
                            <w:right w:val="none" w:sz="0" w:space="0" w:color="auto"/>
                          </w:divBdr>
                          <w:divsChild>
                            <w:div w:id="692610650">
                              <w:marLeft w:val="0"/>
                              <w:marRight w:val="900"/>
                              <w:marTop w:val="0"/>
                              <w:marBottom w:val="0"/>
                              <w:divBdr>
                                <w:top w:val="none" w:sz="0" w:space="0" w:color="auto"/>
                                <w:left w:val="none" w:sz="0" w:space="0" w:color="auto"/>
                                <w:bottom w:val="none" w:sz="0" w:space="0" w:color="auto"/>
                                <w:right w:val="none" w:sz="0" w:space="0" w:color="auto"/>
                              </w:divBdr>
                              <w:divsChild>
                                <w:div w:id="1631781789">
                                  <w:marLeft w:val="0"/>
                                  <w:marRight w:val="0"/>
                                  <w:marTop w:val="0"/>
                                  <w:marBottom w:val="300"/>
                                  <w:divBdr>
                                    <w:top w:val="none" w:sz="0" w:space="0" w:color="auto"/>
                                    <w:left w:val="none" w:sz="0" w:space="0" w:color="auto"/>
                                    <w:bottom w:val="none" w:sz="0" w:space="0" w:color="auto"/>
                                    <w:right w:val="none" w:sz="0" w:space="0" w:color="auto"/>
                                  </w:divBdr>
                                  <w:divsChild>
                                    <w:div w:id="147357394">
                                      <w:marLeft w:val="0"/>
                                      <w:marRight w:val="0"/>
                                      <w:marTop w:val="0"/>
                                      <w:marBottom w:val="0"/>
                                      <w:divBdr>
                                        <w:top w:val="none" w:sz="0" w:space="0" w:color="auto"/>
                                        <w:left w:val="none" w:sz="0" w:space="0" w:color="auto"/>
                                        <w:bottom w:val="none" w:sz="0" w:space="0" w:color="auto"/>
                                        <w:right w:val="none" w:sz="0" w:space="0" w:color="auto"/>
                                      </w:divBdr>
                                    </w:div>
                                    <w:div w:id="1445734862">
                                      <w:marLeft w:val="0"/>
                                      <w:marRight w:val="0"/>
                                      <w:marTop w:val="0"/>
                                      <w:marBottom w:val="0"/>
                                      <w:divBdr>
                                        <w:top w:val="none" w:sz="0" w:space="0" w:color="auto"/>
                                        <w:left w:val="none" w:sz="0" w:space="0" w:color="auto"/>
                                        <w:bottom w:val="none" w:sz="0" w:space="0" w:color="auto"/>
                                        <w:right w:val="none" w:sz="0" w:space="0" w:color="auto"/>
                                      </w:divBdr>
                                    </w:div>
                                    <w:div w:id="19779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954595">
      <w:bodyDiv w:val="1"/>
      <w:marLeft w:val="0"/>
      <w:marRight w:val="0"/>
      <w:marTop w:val="0"/>
      <w:marBottom w:val="0"/>
      <w:divBdr>
        <w:top w:val="none" w:sz="0" w:space="0" w:color="auto"/>
        <w:left w:val="none" w:sz="0" w:space="0" w:color="auto"/>
        <w:bottom w:val="none" w:sz="0" w:space="0" w:color="auto"/>
        <w:right w:val="none" w:sz="0" w:space="0" w:color="auto"/>
      </w:divBdr>
      <w:divsChild>
        <w:div w:id="1667324405">
          <w:marLeft w:val="547"/>
          <w:marRight w:val="0"/>
          <w:marTop w:val="125"/>
          <w:marBottom w:val="0"/>
          <w:divBdr>
            <w:top w:val="none" w:sz="0" w:space="0" w:color="auto"/>
            <w:left w:val="none" w:sz="0" w:space="0" w:color="auto"/>
            <w:bottom w:val="none" w:sz="0" w:space="0" w:color="auto"/>
            <w:right w:val="none" w:sz="0" w:space="0" w:color="auto"/>
          </w:divBdr>
        </w:div>
      </w:divsChild>
    </w:div>
    <w:div w:id="985621170">
      <w:bodyDiv w:val="1"/>
      <w:marLeft w:val="0"/>
      <w:marRight w:val="0"/>
      <w:marTop w:val="0"/>
      <w:marBottom w:val="0"/>
      <w:divBdr>
        <w:top w:val="none" w:sz="0" w:space="0" w:color="auto"/>
        <w:left w:val="none" w:sz="0" w:space="0" w:color="auto"/>
        <w:bottom w:val="none" w:sz="0" w:space="0" w:color="auto"/>
        <w:right w:val="none" w:sz="0" w:space="0" w:color="auto"/>
      </w:divBdr>
    </w:div>
    <w:div w:id="988484250">
      <w:bodyDiv w:val="1"/>
      <w:marLeft w:val="0"/>
      <w:marRight w:val="0"/>
      <w:marTop w:val="0"/>
      <w:marBottom w:val="0"/>
      <w:divBdr>
        <w:top w:val="none" w:sz="0" w:space="0" w:color="auto"/>
        <w:left w:val="none" w:sz="0" w:space="0" w:color="auto"/>
        <w:bottom w:val="none" w:sz="0" w:space="0" w:color="auto"/>
        <w:right w:val="none" w:sz="0" w:space="0" w:color="auto"/>
      </w:divBdr>
    </w:div>
    <w:div w:id="1031688706">
      <w:bodyDiv w:val="1"/>
      <w:marLeft w:val="0"/>
      <w:marRight w:val="0"/>
      <w:marTop w:val="0"/>
      <w:marBottom w:val="0"/>
      <w:divBdr>
        <w:top w:val="none" w:sz="0" w:space="0" w:color="auto"/>
        <w:left w:val="none" w:sz="0" w:space="0" w:color="auto"/>
        <w:bottom w:val="none" w:sz="0" w:space="0" w:color="auto"/>
        <w:right w:val="none" w:sz="0" w:space="0" w:color="auto"/>
      </w:divBdr>
    </w:div>
    <w:div w:id="1084187864">
      <w:bodyDiv w:val="1"/>
      <w:marLeft w:val="0"/>
      <w:marRight w:val="0"/>
      <w:marTop w:val="0"/>
      <w:marBottom w:val="0"/>
      <w:divBdr>
        <w:top w:val="none" w:sz="0" w:space="0" w:color="auto"/>
        <w:left w:val="none" w:sz="0" w:space="0" w:color="auto"/>
        <w:bottom w:val="none" w:sz="0" w:space="0" w:color="auto"/>
        <w:right w:val="none" w:sz="0" w:space="0" w:color="auto"/>
      </w:divBdr>
      <w:divsChild>
        <w:div w:id="1016661397">
          <w:marLeft w:val="547"/>
          <w:marRight w:val="0"/>
          <w:marTop w:val="0"/>
          <w:marBottom w:val="0"/>
          <w:divBdr>
            <w:top w:val="none" w:sz="0" w:space="0" w:color="auto"/>
            <w:left w:val="none" w:sz="0" w:space="0" w:color="auto"/>
            <w:bottom w:val="none" w:sz="0" w:space="0" w:color="auto"/>
            <w:right w:val="none" w:sz="0" w:space="0" w:color="auto"/>
          </w:divBdr>
        </w:div>
        <w:div w:id="1031537049">
          <w:marLeft w:val="547"/>
          <w:marRight w:val="0"/>
          <w:marTop w:val="0"/>
          <w:marBottom w:val="0"/>
          <w:divBdr>
            <w:top w:val="none" w:sz="0" w:space="0" w:color="auto"/>
            <w:left w:val="none" w:sz="0" w:space="0" w:color="auto"/>
            <w:bottom w:val="none" w:sz="0" w:space="0" w:color="auto"/>
            <w:right w:val="none" w:sz="0" w:space="0" w:color="auto"/>
          </w:divBdr>
        </w:div>
        <w:div w:id="1096056046">
          <w:marLeft w:val="547"/>
          <w:marRight w:val="0"/>
          <w:marTop w:val="0"/>
          <w:marBottom w:val="0"/>
          <w:divBdr>
            <w:top w:val="none" w:sz="0" w:space="0" w:color="auto"/>
            <w:left w:val="none" w:sz="0" w:space="0" w:color="auto"/>
            <w:bottom w:val="none" w:sz="0" w:space="0" w:color="auto"/>
            <w:right w:val="none" w:sz="0" w:space="0" w:color="auto"/>
          </w:divBdr>
        </w:div>
        <w:div w:id="1382048035">
          <w:marLeft w:val="547"/>
          <w:marRight w:val="0"/>
          <w:marTop w:val="0"/>
          <w:marBottom w:val="0"/>
          <w:divBdr>
            <w:top w:val="none" w:sz="0" w:space="0" w:color="auto"/>
            <w:left w:val="none" w:sz="0" w:space="0" w:color="auto"/>
            <w:bottom w:val="none" w:sz="0" w:space="0" w:color="auto"/>
            <w:right w:val="none" w:sz="0" w:space="0" w:color="auto"/>
          </w:divBdr>
        </w:div>
        <w:div w:id="1502087881">
          <w:marLeft w:val="547"/>
          <w:marRight w:val="0"/>
          <w:marTop w:val="0"/>
          <w:marBottom w:val="0"/>
          <w:divBdr>
            <w:top w:val="none" w:sz="0" w:space="0" w:color="auto"/>
            <w:left w:val="none" w:sz="0" w:space="0" w:color="auto"/>
            <w:bottom w:val="none" w:sz="0" w:space="0" w:color="auto"/>
            <w:right w:val="none" w:sz="0" w:space="0" w:color="auto"/>
          </w:divBdr>
        </w:div>
        <w:div w:id="1581869793">
          <w:marLeft w:val="547"/>
          <w:marRight w:val="0"/>
          <w:marTop w:val="0"/>
          <w:marBottom w:val="0"/>
          <w:divBdr>
            <w:top w:val="none" w:sz="0" w:space="0" w:color="auto"/>
            <w:left w:val="none" w:sz="0" w:space="0" w:color="auto"/>
            <w:bottom w:val="none" w:sz="0" w:space="0" w:color="auto"/>
            <w:right w:val="none" w:sz="0" w:space="0" w:color="auto"/>
          </w:divBdr>
        </w:div>
        <w:div w:id="1813592550">
          <w:marLeft w:val="547"/>
          <w:marRight w:val="0"/>
          <w:marTop w:val="0"/>
          <w:marBottom w:val="0"/>
          <w:divBdr>
            <w:top w:val="none" w:sz="0" w:space="0" w:color="auto"/>
            <w:left w:val="none" w:sz="0" w:space="0" w:color="auto"/>
            <w:bottom w:val="none" w:sz="0" w:space="0" w:color="auto"/>
            <w:right w:val="none" w:sz="0" w:space="0" w:color="auto"/>
          </w:divBdr>
        </w:div>
      </w:divsChild>
    </w:div>
    <w:div w:id="1140730877">
      <w:bodyDiv w:val="1"/>
      <w:marLeft w:val="0"/>
      <w:marRight w:val="0"/>
      <w:marTop w:val="0"/>
      <w:marBottom w:val="0"/>
      <w:divBdr>
        <w:top w:val="none" w:sz="0" w:space="0" w:color="auto"/>
        <w:left w:val="none" w:sz="0" w:space="0" w:color="auto"/>
        <w:bottom w:val="none" w:sz="0" w:space="0" w:color="auto"/>
        <w:right w:val="none" w:sz="0" w:space="0" w:color="auto"/>
      </w:divBdr>
    </w:div>
    <w:div w:id="1199900276">
      <w:bodyDiv w:val="1"/>
      <w:marLeft w:val="0"/>
      <w:marRight w:val="0"/>
      <w:marTop w:val="0"/>
      <w:marBottom w:val="0"/>
      <w:divBdr>
        <w:top w:val="none" w:sz="0" w:space="0" w:color="auto"/>
        <w:left w:val="none" w:sz="0" w:space="0" w:color="auto"/>
        <w:bottom w:val="none" w:sz="0" w:space="0" w:color="auto"/>
        <w:right w:val="none" w:sz="0" w:space="0" w:color="auto"/>
      </w:divBdr>
    </w:div>
    <w:div w:id="1370034193">
      <w:bodyDiv w:val="1"/>
      <w:marLeft w:val="0"/>
      <w:marRight w:val="0"/>
      <w:marTop w:val="0"/>
      <w:marBottom w:val="0"/>
      <w:divBdr>
        <w:top w:val="none" w:sz="0" w:space="0" w:color="auto"/>
        <w:left w:val="none" w:sz="0" w:space="0" w:color="auto"/>
        <w:bottom w:val="none" w:sz="0" w:space="0" w:color="auto"/>
        <w:right w:val="none" w:sz="0" w:space="0" w:color="auto"/>
      </w:divBdr>
      <w:divsChild>
        <w:div w:id="1284653923">
          <w:marLeft w:val="0"/>
          <w:marRight w:val="0"/>
          <w:marTop w:val="0"/>
          <w:marBottom w:val="0"/>
          <w:divBdr>
            <w:top w:val="none" w:sz="0" w:space="0" w:color="auto"/>
            <w:left w:val="none" w:sz="0" w:space="0" w:color="auto"/>
            <w:bottom w:val="none" w:sz="0" w:space="0" w:color="auto"/>
            <w:right w:val="none" w:sz="0" w:space="0" w:color="auto"/>
          </w:divBdr>
          <w:divsChild>
            <w:div w:id="974601315">
              <w:marLeft w:val="0"/>
              <w:marRight w:val="0"/>
              <w:marTop w:val="0"/>
              <w:marBottom w:val="0"/>
              <w:divBdr>
                <w:top w:val="none" w:sz="0" w:space="0" w:color="auto"/>
                <w:left w:val="none" w:sz="0" w:space="0" w:color="auto"/>
                <w:bottom w:val="none" w:sz="0" w:space="0" w:color="auto"/>
                <w:right w:val="none" w:sz="0" w:space="0" w:color="auto"/>
              </w:divBdr>
              <w:divsChild>
                <w:div w:id="1666592819">
                  <w:marLeft w:val="0"/>
                  <w:marRight w:val="0"/>
                  <w:marTop w:val="0"/>
                  <w:marBottom w:val="0"/>
                  <w:divBdr>
                    <w:top w:val="none" w:sz="0" w:space="0" w:color="auto"/>
                    <w:left w:val="none" w:sz="0" w:space="0" w:color="auto"/>
                    <w:bottom w:val="none" w:sz="0" w:space="0" w:color="auto"/>
                    <w:right w:val="none" w:sz="0" w:space="0" w:color="auto"/>
                  </w:divBdr>
                  <w:divsChild>
                    <w:div w:id="2114782644">
                      <w:marLeft w:val="150"/>
                      <w:marRight w:val="150"/>
                      <w:marTop w:val="0"/>
                      <w:marBottom w:val="0"/>
                      <w:divBdr>
                        <w:top w:val="none" w:sz="0" w:space="0" w:color="auto"/>
                        <w:left w:val="none" w:sz="0" w:space="0" w:color="auto"/>
                        <w:bottom w:val="none" w:sz="0" w:space="0" w:color="auto"/>
                        <w:right w:val="none" w:sz="0" w:space="0" w:color="auto"/>
                      </w:divBdr>
                      <w:divsChild>
                        <w:div w:id="1297181630">
                          <w:marLeft w:val="0"/>
                          <w:marRight w:val="0"/>
                          <w:marTop w:val="0"/>
                          <w:marBottom w:val="0"/>
                          <w:divBdr>
                            <w:top w:val="none" w:sz="0" w:space="0" w:color="auto"/>
                            <w:left w:val="none" w:sz="0" w:space="0" w:color="auto"/>
                            <w:bottom w:val="none" w:sz="0" w:space="0" w:color="auto"/>
                            <w:right w:val="none" w:sz="0" w:space="0" w:color="auto"/>
                          </w:divBdr>
                          <w:divsChild>
                            <w:div w:id="13350637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25699">
      <w:bodyDiv w:val="1"/>
      <w:marLeft w:val="0"/>
      <w:marRight w:val="0"/>
      <w:marTop w:val="0"/>
      <w:marBottom w:val="0"/>
      <w:divBdr>
        <w:top w:val="none" w:sz="0" w:space="0" w:color="auto"/>
        <w:left w:val="none" w:sz="0" w:space="0" w:color="auto"/>
        <w:bottom w:val="none" w:sz="0" w:space="0" w:color="auto"/>
        <w:right w:val="none" w:sz="0" w:space="0" w:color="auto"/>
      </w:divBdr>
    </w:div>
    <w:div w:id="1636375322">
      <w:bodyDiv w:val="1"/>
      <w:marLeft w:val="0"/>
      <w:marRight w:val="0"/>
      <w:marTop w:val="0"/>
      <w:marBottom w:val="0"/>
      <w:divBdr>
        <w:top w:val="none" w:sz="0" w:space="0" w:color="auto"/>
        <w:left w:val="none" w:sz="0" w:space="0" w:color="auto"/>
        <w:bottom w:val="none" w:sz="0" w:space="0" w:color="auto"/>
        <w:right w:val="none" w:sz="0" w:space="0" w:color="auto"/>
      </w:divBdr>
    </w:div>
    <w:div w:id="1697775742">
      <w:marLeft w:val="0"/>
      <w:marRight w:val="0"/>
      <w:marTop w:val="0"/>
      <w:marBottom w:val="225"/>
      <w:divBdr>
        <w:top w:val="none" w:sz="0" w:space="0" w:color="auto"/>
        <w:left w:val="none" w:sz="0" w:space="0" w:color="auto"/>
        <w:bottom w:val="none" w:sz="0" w:space="0" w:color="auto"/>
        <w:right w:val="none" w:sz="0" w:space="0" w:color="auto"/>
      </w:divBdr>
    </w:div>
    <w:div w:id="1734549510">
      <w:bodyDiv w:val="1"/>
      <w:marLeft w:val="0"/>
      <w:marRight w:val="0"/>
      <w:marTop w:val="0"/>
      <w:marBottom w:val="0"/>
      <w:divBdr>
        <w:top w:val="none" w:sz="0" w:space="0" w:color="auto"/>
        <w:left w:val="none" w:sz="0" w:space="0" w:color="auto"/>
        <w:bottom w:val="none" w:sz="0" w:space="0" w:color="auto"/>
        <w:right w:val="none" w:sz="0" w:space="0" w:color="auto"/>
      </w:divBdr>
    </w:div>
    <w:div w:id="1756590009">
      <w:marLeft w:val="0"/>
      <w:marRight w:val="0"/>
      <w:marTop w:val="0"/>
      <w:marBottom w:val="225"/>
      <w:divBdr>
        <w:top w:val="none" w:sz="0" w:space="0" w:color="auto"/>
        <w:left w:val="none" w:sz="0" w:space="0" w:color="auto"/>
        <w:bottom w:val="none" w:sz="0" w:space="0" w:color="auto"/>
        <w:right w:val="none" w:sz="0" w:space="0" w:color="auto"/>
      </w:divBdr>
    </w:div>
    <w:div w:id="2081293891">
      <w:bodyDiv w:val="1"/>
      <w:marLeft w:val="0"/>
      <w:marRight w:val="0"/>
      <w:marTop w:val="0"/>
      <w:marBottom w:val="0"/>
      <w:divBdr>
        <w:top w:val="none" w:sz="0" w:space="0" w:color="auto"/>
        <w:left w:val="none" w:sz="0" w:space="0" w:color="auto"/>
        <w:bottom w:val="none" w:sz="0" w:space="0" w:color="auto"/>
        <w:right w:val="none" w:sz="0" w:space="0" w:color="auto"/>
      </w:divBdr>
      <w:divsChild>
        <w:div w:id="1855411292">
          <w:marLeft w:val="0"/>
          <w:marRight w:val="0"/>
          <w:marTop w:val="0"/>
          <w:marBottom w:val="0"/>
          <w:divBdr>
            <w:top w:val="none" w:sz="0" w:space="0" w:color="auto"/>
            <w:left w:val="none" w:sz="0" w:space="0" w:color="auto"/>
            <w:bottom w:val="none" w:sz="0" w:space="0" w:color="auto"/>
            <w:right w:val="none" w:sz="0" w:space="0" w:color="auto"/>
          </w:divBdr>
          <w:divsChild>
            <w:div w:id="765613055">
              <w:marLeft w:val="0"/>
              <w:marRight w:val="0"/>
              <w:marTop w:val="0"/>
              <w:marBottom w:val="0"/>
              <w:divBdr>
                <w:top w:val="none" w:sz="0" w:space="0" w:color="auto"/>
                <w:left w:val="none" w:sz="0" w:space="0" w:color="auto"/>
                <w:bottom w:val="none" w:sz="0" w:space="0" w:color="auto"/>
                <w:right w:val="none" w:sz="0" w:space="0" w:color="auto"/>
              </w:divBdr>
              <w:divsChild>
                <w:div w:id="813831974">
                  <w:marLeft w:val="0"/>
                  <w:marRight w:val="0"/>
                  <w:marTop w:val="0"/>
                  <w:marBottom w:val="300"/>
                  <w:divBdr>
                    <w:top w:val="none" w:sz="0" w:space="0" w:color="auto"/>
                    <w:left w:val="none" w:sz="0" w:space="0" w:color="auto"/>
                    <w:bottom w:val="none" w:sz="0" w:space="0" w:color="auto"/>
                    <w:right w:val="none" w:sz="0" w:space="0" w:color="auto"/>
                  </w:divBdr>
                  <w:divsChild>
                    <w:div w:id="311834182">
                      <w:marLeft w:val="0"/>
                      <w:marRight w:val="0"/>
                      <w:marTop w:val="0"/>
                      <w:marBottom w:val="0"/>
                      <w:divBdr>
                        <w:top w:val="none" w:sz="0" w:space="0" w:color="auto"/>
                        <w:left w:val="none" w:sz="0" w:space="0" w:color="auto"/>
                        <w:bottom w:val="none" w:sz="0" w:space="0" w:color="auto"/>
                        <w:right w:val="none" w:sz="0" w:space="0" w:color="auto"/>
                      </w:divBdr>
                      <w:divsChild>
                        <w:div w:id="1901092801">
                          <w:marLeft w:val="0"/>
                          <w:marRight w:val="0"/>
                          <w:marTop w:val="0"/>
                          <w:marBottom w:val="0"/>
                          <w:divBdr>
                            <w:top w:val="none" w:sz="0" w:space="0" w:color="auto"/>
                            <w:left w:val="none" w:sz="0" w:space="0" w:color="auto"/>
                            <w:bottom w:val="none" w:sz="0" w:space="0" w:color="auto"/>
                            <w:right w:val="none" w:sz="0" w:space="0" w:color="auto"/>
                          </w:divBdr>
                          <w:divsChild>
                            <w:div w:id="130906904">
                              <w:marLeft w:val="0"/>
                              <w:marRight w:val="900"/>
                              <w:marTop w:val="0"/>
                              <w:marBottom w:val="0"/>
                              <w:divBdr>
                                <w:top w:val="none" w:sz="0" w:space="0" w:color="auto"/>
                                <w:left w:val="none" w:sz="0" w:space="0" w:color="auto"/>
                                <w:bottom w:val="none" w:sz="0" w:space="0" w:color="auto"/>
                                <w:right w:val="none" w:sz="0" w:space="0" w:color="auto"/>
                              </w:divBdr>
                              <w:divsChild>
                                <w:div w:id="945575382">
                                  <w:marLeft w:val="0"/>
                                  <w:marRight w:val="0"/>
                                  <w:marTop w:val="0"/>
                                  <w:marBottom w:val="300"/>
                                  <w:divBdr>
                                    <w:top w:val="none" w:sz="0" w:space="0" w:color="auto"/>
                                    <w:left w:val="none" w:sz="0" w:space="0" w:color="auto"/>
                                    <w:bottom w:val="none" w:sz="0" w:space="0" w:color="auto"/>
                                    <w:right w:val="none" w:sz="0" w:space="0" w:color="auto"/>
                                  </w:divBdr>
                                  <w:divsChild>
                                    <w:div w:id="1221669923">
                                      <w:marLeft w:val="0"/>
                                      <w:marRight w:val="0"/>
                                      <w:marTop w:val="0"/>
                                      <w:marBottom w:val="0"/>
                                      <w:divBdr>
                                        <w:top w:val="none" w:sz="0" w:space="0" w:color="auto"/>
                                        <w:left w:val="none" w:sz="0" w:space="0" w:color="auto"/>
                                        <w:bottom w:val="none" w:sz="0" w:space="0" w:color="auto"/>
                                        <w:right w:val="none" w:sz="0" w:space="0" w:color="auto"/>
                                      </w:divBdr>
                                    </w:div>
                                    <w:div w:id="1285575894">
                                      <w:marLeft w:val="0"/>
                                      <w:marRight w:val="0"/>
                                      <w:marTop w:val="0"/>
                                      <w:marBottom w:val="0"/>
                                      <w:divBdr>
                                        <w:top w:val="none" w:sz="0" w:space="0" w:color="auto"/>
                                        <w:left w:val="none" w:sz="0" w:space="0" w:color="auto"/>
                                        <w:bottom w:val="none" w:sz="0" w:space="0" w:color="auto"/>
                                        <w:right w:val="none" w:sz="0" w:space="0" w:color="auto"/>
                                      </w:divBdr>
                                    </w:div>
                                    <w:div w:id="143111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indows.microsoft.com/en-US/windows-8/touch-swipe-tap-beyond/" TargetMode="External"/><Relationship Id="rId21" Type="http://schemas.openxmlformats.org/officeDocument/2006/relationships/hyperlink" Target="http://www.microsoft.com/enable/education/" TargetMode="External"/><Relationship Id="rId42" Type="http://schemas.openxmlformats.org/officeDocument/2006/relationships/hyperlink" Target="http://windows.microsoft.com/en-US/windows-8/use-magnifier-to-see-items/" TargetMode="External"/><Relationship Id="rId63" Type="http://schemas.openxmlformats.org/officeDocument/2006/relationships/hyperlink" Target="http://windows.microsoft.com/en-US/windows-8/hear-text-read-aloud-with-narrator/" TargetMode="External"/><Relationship Id="rId84" Type="http://schemas.openxmlformats.org/officeDocument/2006/relationships/hyperlink" Target="http://www.microsoft.com/Surface/en-US" TargetMode="External"/><Relationship Id="rId138" Type="http://schemas.openxmlformats.org/officeDocument/2006/relationships/hyperlink" Target="http://www.microsoft.com/enable/products/office2013/" TargetMode="External"/><Relationship Id="rId159" Type="http://schemas.openxmlformats.org/officeDocument/2006/relationships/hyperlink" Target="http://office.microsoft.com/en-us/online/" TargetMode="External"/><Relationship Id="rId170" Type="http://schemas.openxmlformats.org/officeDocument/2006/relationships/hyperlink" Target="http://windows.microsoft.com/en-US/windows-8/make-pc-easier-use/" TargetMode="External"/><Relationship Id="rId191" Type="http://schemas.openxmlformats.org/officeDocument/2006/relationships/hyperlink" Target="http://www.xbox.com/en-US/live/avatars/" TargetMode="External"/><Relationship Id="rId205" Type="http://schemas.openxmlformats.org/officeDocument/2006/relationships/hyperlink" Target="http://www.youtube.com/watch?v=_kXTlqPulb0&amp;feature=player_embedded" TargetMode="External"/><Relationship Id="rId226" Type="http://schemas.openxmlformats.org/officeDocument/2006/relationships/hyperlink" Target="http://www.idn.org.pl/" TargetMode="External"/><Relationship Id="rId247" Type="http://schemas.openxmlformats.org/officeDocument/2006/relationships/hyperlink" Target="http://www.pil-network.com/pd/course/wic" TargetMode="External"/><Relationship Id="rId107" Type="http://schemas.openxmlformats.org/officeDocument/2006/relationships/hyperlink" Target="http://www.microsoft.com/enable/" TargetMode="External"/><Relationship Id="rId268" Type="http://schemas.openxmlformats.org/officeDocument/2006/relationships/hyperlink" Target="http://windows.microsoft.com/en-US/windows-8/use-visual-alternatives-to-sounds/" TargetMode="External"/><Relationship Id="rId289" Type="http://schemas.openxmlformats.org/officeDocument/2006/relationships/hyperlink" Target="http://office.microsoft.com/en-us/office-online-help/using-office-online-in-onedrive-HA101231889.aspx" TargetMode="External"/><Relationship Id="rId11" Type="http://schemas.openxmlformats.org/officeDocument/2006/relationships/hyperlink" Target="http://www.microsoft.com/About/Legal/EN/US/IntellectualProperty/Permissions/Default.aspx" TargetMode="External"/><Relationship Id="rId32" Type="http://schemas.openxmlformats.org/officeDocument/2006/relationships/hyperlink" Target="http://www.unicefusa.org/" TargetMode="External"/><Relationship Id="rId53" Type="http://schemas.openxmlformats.org/officeDocument/2006/relationships/hyperlink" Target="http://www.microsoft.com/hardware/en-us/mice" TargetMode="External"/><Relationship Id="rId74" Type="http://schemas.openxmlformats.org/officeDocument/2006/relationships/hyperlink" Target="http://windows.microsoft.com/en-US/windows-8/using-speech-recognition/" TargetMode="External"/><Relationship Id="rId128" Type="http://schemas.openxmlformats.org/officeDocument/2006/relationships/hyperlink" Target="http://windows.microsoft.com/en-us/windows-8/apps/" TargetMode="External"/><Relationship Id="rId149" Type="http://schemas.openxmlformats.org/officeDocument/2006/relationships/hyperlink" Target="http://office.microsoft.com/en-us/support/whats-new-in-microsoft-sharepoint-server-2013-HA102785546.aspx?CTT=1" TargetMode="External"/><Relationship Id="rId5" Type="http://schemas.openxmlformats.org/officeDocument/2006/relationships/webSettings" Target="webSettings.xml"/><Relationship Id="rId95" Type="http://schemas.openxmlformats.org/officeDocument/2006/relationships/hyperlink" Target="http://apps.microsoft.com/windows/en-US/app/skype/5e19cc61-8994-4797-bdc7-c21263f6282b" TargetMode="External"/><Relationship Id="rId160" Type="http://schemas.openxmlformats.org/officeDocument/2006/relationships/hyperlink" Target="http://office.microsoft.com/en-us/office-online-help/accessibility-features-in-office-online-HA010380212.aspx" TargetMode="External"/><Relationship Id="rId181" Type="http://schemas.openxmlformats.org/officeDocument/2006/relationships/hyperlink" Target="http://thejournal.com/Articles/2012/08/15/School-for-Blind-Leads-the-Way-in-Distance-Learning.aspx" TargetMode="External"/><Relationship Id="rId216" Type="http://schemas.openxmlformats.org/officeDocument/2006/relationships/hyperlink" Target="http://www.dell.com/spredir.ashx/k12/k12-ats-partner" TargetMode="External"/><Relationship Id="rId237" Type="http://schemas.openxmlformats.org/officeDocument/2006/relationships/hyperlink" Target="http://www.microsoft.com/enable/training/" TargetMode="External"/><Relationship Id="rId258" Type="http://schemas.openxmlformats.org/officeDocument/2006/relationships/hyperlink" Target="http://windows.microsoft.com/en-US/windows-8/make-pc-easier-use/" TargetMode="External"/><Relationship Id="rId279" Type="http://schemas.openxmlformats.org/officeDocument/2006/relationships/hyperlink" Target="http://office.microsoft.com/en-us/word-help/create-a-smartart-graphic-HA102749471.aspx?CTT=1" TargetMode="External"/><Relationship Id="rId22" Type="http://schemas.openxmlformats.org/officeDocument/2006/relationships/hyperlink" Target="http://www.microsoft.com/enable/education/" TargetMode="External"/><Relationship Id="rId43" Type="http://schemas.openxmlformats.org/officeDocument/2006/relationships/image" Target="media/image4.png"/><Relationship Id="rId64" Type="http://schemas.openxmlformats.org/officeDocument/2006/relationships/hyperlink" Target="http://windows.microsoft.com/en-US/windows-8/hear-text-read-aloud-with-narrator/" TargetMode="External"/><Relationship Id="rId118" Type="http://schemas.openxmlformats.org/officeDocument/2006/relationships/hyperlink" Target="http://windows.microsoft.com/en-US/windows-8/hear-text-read-aloud-with-narrator/" TargetMode="External"/><Relationship Id="rId139" Type="http://schemas.openxmlformats.org/officeDocument/2006/relationships/hyperlink" Target="http://office2010.microsoft.com/en-us/starter-help/accessibility-checker-HA010369192.aspx?CTT=5&amp;origin=HA010369190" TargetMode="External"/><Relationship Id="rId290" Type="http://schemas.openxmlformats.org/officeDocument/2006/relationships/hyperlink" Target="http://blogs.technet.com/b/lync/archive/2012/08/03/what-s-new-in-lync-2013.aspx" TargetMode="External"/><Relationship Id="rId85" Type="http://schemas.openxmlformats.org/officeDocument/2006/relationships/image" Target="media/image8.png"/><Relationship Id="rId150" Type="http://schemas.openxmlformats.org/officeDocument/2006/relationships/hyperlink" Target="http://office.microsoft.com/en-us/sharepoint-server-help/accessibility-features-in-sharepoint-products-HA102772892.aspx?CTT=1" TargetMode="External"/><Relationship Id="rId171" Type="http://schemas.openxmlformats.org/officeDocument/2006/relationships/hyperlink" Target="http://blogs.technet.com/cfs-file.ashx/__key/communityserver-blogs-components-weblogfiles/00-00-00-88-54-metablogapi/2553.O15_5F00_003_5F00_fullScreen_5F00_345nc_5F00_0B4FE87C.png" TargetMode="External"/><Relationship Id="rId192" Type="http://schemas.openxmlformats.org/officeDocument/2006/relationships/hyperlink" Target="http://www.xbox.com/en-US/live/avatars/" TargetMode="External"/><Relationship Id="rId206" Type="http://schemas.openxmlformats.org/officeDocument/2006/relationships/hyperlink" Target="http://www.microsoft.com/en-us/kinectforwindows/discover/gallery.aspx" TargetMode="External"/><Relationship Id="rId227" Type="http://schemas.openxmlformats.org/officeDocument/2006/relationships/hyperlink" Target="http://www.unum.com/" TargetMode="External"/><Relationship Id="rId248" Type="http://schemas.openxmlformats.org/officeDocument/2006/relationships/hyperlink" Target="http://www2.unescobkk.org/elib/publications/243_244/" TargetMode="External"/><Relationship Id="rId269" Type="http://schemas.openxmlformats.org/officeDocument/2006/relationships/hyperlink" Target="http://windows.microsoft.com/en-US/windows-8/use-visual-alternatives-to-sounds/" TargetMode="External"/><Relationship Id="rId12" Type="http://schemas.openxmlformats.org/officeDocument/2006/relationships/hyperlink" Target="http://www.microsoft.com/About/Legal/EN/US/IntellectualProperty/Permissions/Default.aspx" TargetMode="External"/><Relationship Id="rId33" Type="http://schemas.openxmlformats.org/officeDocument/2006/relationships/footer" Target="footer4.xml"/><Relationship Id="rId108" Type="http://schemas.openxmlformats.org/officeDocument/2006/relationships/hyperlink" Target="http://www.microsoft.com/enable/" TargetMode="External"/><Relationship Id="rId129" Type="http://schemas.openxmlformats.org/officeDocument/2006/relationships/hyperlink" Target="http://www.microsoft.com/enable/at/" TargetMode="External"/><Relationship Id="rId280" Type="http://schemas.openxmlformats.org/officeDocument/2006/relationships/hyperlink" Target="http://office.microsoft.com/en-us/excel/add-alternative-text-to-a-picture-shape-chart-table-or-smartart-graphic-HA103220865.aspx?redir=0" TargetMode="External"/><Relationship Id="rId54" Type="http://schemas.openxmlformats.org/officeDocument/2006/relationships/hyperlink" Target="http://www.microsoft.com/hardware/en-us/keyboards" TargetMode="External"/><Relationship Id="rId75" Type="http://schemas.openxmlformats.org/officeDocument/2006/relationships/hyperlink" Target="http://windows.microsoft.com/en-US/windows-8/using-speech-recognition/" TargetMode="External"/><Relationship Id="rId96" Type="http://schemas.openxmlformats.org/officeDocument/2006/relationships/hyperlink" Target="http://windows.microsoft.com/en-US/windows-8/hear-text-read-aloud-with-narrator/" TargetMode="External"/><Relationship Id="rId140" Type="http://schemas.openxmlformats.org/officeDocument/2006/relationships/hyperlink" Target="http://office.microsoft.com/en-us/word-help/check-spelling-and-grammar-HA102809598.aspx" TargetMode="External"/><Relationship Id="rId161" Type="http://schemas.openxmlformats.org/officeDocument/2006/relationships/hyperlink" Target="http://office.microsoft.com/en-us/office365-suite-help/accessibility-in-office-365-HA102817204.aspx?CTT=1" TargetMode="External"/><Relationship Id="rId182" Type="http://schemas.openxmlformats.org/officeDocument/2006/relationships/hyperlink" Target="http://www.microsoft.com/en-us/news/press/2012/dec12/12-03GlobalForumPR.aspx" TargetMode="External"/><Relationship Id="rId217" Type="http://schemas.openxmlformats.org/officeDocument/2006/relationships/hyperlink" Target="http://www.dell.com/spredir.ashx/k12/k12-ats-partner" TargetMode="External"/><Relationship Id="rId6" Type="http://schemas.openxmlformats.org/officeDocument/2006/relationships/footnotes" Target="footnotes.xml"/><Relationship Id="rId238" Type="http://schemas.openxmlformats.org/officeDocument/2006/relationships/hyperlink" Target="http://www.microsoft.com/enable/demos/" TargetMode="External"/><Relationship Id="rId259" Type="http://schemas.openxmlformats.org/officeDocument/2006/relationships/hyperlink" Target="http://windows.microsoft.com/en-US/windows-8/use-magnifier-to-see-items/" TargetMode="External"/><Relationship Id="rId23" Type="http://schemas.openxmlformats.org/officeDocument/2006/relationships/hyperlink" Target="http://www.microsoft.com/enable/microsoft/default.aspx" TargetMode="External"/><Relationship Id="rId119" Type="http://schemas.openxmlformats.org/officeDocument/2006/relationships/hyperlink" Target="http://windows.microsoft.com/en-US/windows-8/keyboard-shortcuts/" TargetMode="External"/><Relationship Id="rId270" Type="http://schemas.openxmlformats.org/officeDocument/2006/relationships/hyperlink" Target="http://windows.microsoft.com/en-us/windows-8/apps/" TargetMode="External"/><Relationship Id="rId291" Type="http://schemas.openxmlformats.org/officeDocument/2006/relationships/hyperlink" Target="http://office.microsoft.com/en-us/lync-help/lync-accessibility-for-people-with-disabilities-HA103010544.aspx" TargetMode="External"/><Relationship Id="rId44" Type="http://schemas.openxmlformats.org/officeDocument/2006/relationships/hyperlink" Target="http://www.microsoft.com/enable/training/" TargetMode="External"/><Relationship Id="rId65" Type="http://schemas.openxmlformats.org/officeDocument/2006/relationships/hyperlink" Target="http://www.microsoft.com/enable/at/" TargetMode="External"/><Relationship Id="rId86" Type="http://schemas.openxmlformats.org/officeDocument/2006/relationships/image" Target="media/image9.png"/><Relationship Id="rId130" Type="http://schemas.openxmlformats.org/officeDocument/2006/relationships/hyperlink" Target="http://www.microsoft.com/enable/at/" TargetMode="External"/><Relationship Id="rId151" Type="http://schemas.openxmlformats.org/officeDocument/2006/relationships/hyperlink" Target="http://office.microsoft.com/en-us/word-help/creating-accessible-word-documents-HA101999993.aspx?CTT=3" TargetMode="External"/><Relationship Id="rId172" Type="http://schemas.openxmlformats.org/officeDocument/2006/relationships/image" Target="media/image20.png"/><Relationship Id="rId193" Type="http://schemas.openxmlformats.org/officeDocument/2006/relationships/image" Target="media/image23.jpg"/><Relationship Id="rId207" Type="http://schemas.openxmlformats.org/officeDocument/2006/relationships/footer" Target="footer6.xml"/><Relationship Id="rId228" Type="http://schemas.openxmlformats.org/officeDocument/2006/relationships/hyperlink" Target="http://www.unum.com/" TargetMode="External"/><Relationship Id="rId249" Type="http://schemas.openxmlformats.org/officeDocument/2006/relationships/hyperlink" Target="http://www.atia.org/" TargetMode="External"/><Relationship Id="rId13" Type="http://schemas.openxmlformats.org/officeDocument/2006/relationships/hyperlink" Target="http://www.microsoft.com/About/Legal/EN/US/IntellectualProperty/Permissions/Default.aspx" TargetMode="External"/><Relationship Id="rId109" Type="http://schemas.openxmlformats.org/officeDocument/2006/relationships/hyperlink" Target="http://www.microsoft.com/enable/products/windows8/" TargetMode="External"/><Relationship Id="rId260" Type="http://schemas.openxmlformats.org/officeDocument/2006/relationships/hyperlink" Target="http://windows.microsoft.com/en-US/windows-8/type-with-the-on-screen-keyboard/" TargetMode="External"/><Relationship Id="rId281" Type="http://schemas.openxmlformats.org/officeDocument/2006/relationships/hyperlink" Target="http://office.microsoft.com/en-us/sharepoint-server-help/accessibility-features-in-sharepoint-products-HA102772892.aspx?CTT=1" TargetMode="External"/><Relationship Id="rId34" Type="http://schemas.openxmlformats.org/officeDocument/2006/relationships/hyperlink" Target="http://www.unicef.org/sowc06/profiles/disabilities.php" TargetMode="External"/><Relationship Id="rId55" Type="http://schemas.openxmlformats.org/officeDocument/2006/relationships/hyperlink" Target="http://www.microsoft.com/hardware/en-us/keyboards" TargetMode="External"/><Relationship Id="rId76" Type="http://schemas.openxmlformats.org/officeDocument/2006/relationships/hyperlink" Target="http://www.microsoft.com/enable/at/" TargetMode="External"/><Relationship Id="rId97" Type="http://schemas.openxmlformats.org/officeDocument/2006/relationships/hyperlink" Target="http://windows.microsoft.com/en-US/windows-8/hear-text-read-aloud-with-narrator/" TargetMode="External"/><Relationship Id="rId120" Type="http://schemas.openxmlformats.org/officeDocument/2006/relationships/hyperlink" Target="http://www.microsoft.com/enable/training/windows8/use-numeric-keypad.aspx" TargetMode="External"/><Relationship Id="rId141" Type="http://schemas.openxmlformats.org/officeDocument/2006/relationships/hyperlink" Target="http://office.microsoft.com/en-us/word-help/autocorrect-spelling-and-insert-text-and-symbols-HA010354277.aspx?CTT=1" TargetMode="External"/><Relationship Id="rId7" Type="http://schemas.openxmlformats.org/officeDocument/2006/relationships/endnotes" Target="endnotes.xml"/><Relationship Id="rId71" Type="http://schemas.openxmlformats.org/officeDocument/2006/relationships/hyperlink" Target="http://windows.microsoft.com/en-US/windows-8/type-with-the-on-screen-keyboard/" TargetMode="External"/><Relationship Id="rId92" Type="http://schemas.openxmlformats.org/officeDocument/2006/relationships/image" Target="media/image12.jpeg"/><Relationship Id="rId162" Type="http://schemas.openxmlformats.org/officeDocument/2006/relationships/hyperlink" Target="http://windows.microsoft.com/en-US/windows-8/make-pc-easier-use/" TargetMode="External"/><Relationship Id="rId183" Type="http://schemas.openxmlformats.org/officeDocument/2006/relationships/hyperlink" Target="http://www.microsoft.com/en-us/news/press/2012/dec12/12-03GlobalForumPR.aspx" TargetMode="External"/><Relationship Id="rId213" Type="http://schemas.openxmlformats.org/officeDocument/2006/relationships/hyperlink" Target="http://www.hp.com/hpinfo/abouthp/accessibility/atproduct.html" TargetMode="External"/><Relationship Id="rId218" Type="http://schemas.openxmlformats.org/officeDocument/2006/relationships/hyperlink" Target="http://www.tokyo-itcenter.com/" TargetMode="External"/><Relationship Id="rId234" Type="http://schemas.openxmlformats.org/officeDocument/2006/relationships/hyperlink" Target="http://www.microsoft.com/mscorp/twc/" TargetMode="External"/><Relationship Id="rId239" Type="http://schemas.openxmlformats.org/officeDocument/2006/relationships/hyperlink" Target="http://www.microsoft.com/enable/at/" TargetMode="External"/><Relationship Id="rId2" Type="http://schemas.openxmlformats.org/officeDocument/2006/relationships/numbering" Target="numbering.xml"/><Relationship Id="rId29" Type="http://schemas.openxmlformats.org/officeDocument/2006/relationships/hyperlink" Target="http://www.microsoft.com/enable/at/" TargetMode="External"/><Relationship Id="rId250" Type="http://schemas.openxmlformats.org/officeDocument/2006/relationships/hyperlink" Target="http://www.csun.edu/cod/conf/" TargetMode="External"/><Relationship Id="rId255" Type="http://schemas.openxmlformats.org/officeDocument/2006/relationships/hyperlink" Target="http://www.microsoft.com/enable/" TargetMode="External"/><Relationship Id="rId271" Type="http://schemas.openxmlformats.org/officeDocument/2006/relationships/hyperlink" Target="http://www.microsoft.com/enable/products/office2013/default.aspx" TargetMode="External"/><Relationship Id="rId276" Type="http://schemas.openxmlformats.org/officeDocument/2006/relationships/hyperlink" Target="http://office.microsoft.com/en-us/word-help/translate-text-in-a-different-language-HA010354288.aspx?CTT=5&amp;origin=HA010356733" TargetMode="External"/><Relationship Id="rId292" Type="http://schemas.openxmlformats.org/officeDocument/2006/relationships/hyperlink" Target="http://www.microsoft.com/enable/training/ie11/" TargetMode="External"/><Relationship Id="rId297" Type="http://schemas.openxmlformats.org/officeDocument/2006/relationships/fontTable" Target="fontTable.xml"/><Relationship Id="rId24" Type="http://schemas.openxmlformats.org/officeDocument/2006/relationships/hyperlink" Target="http://www.microsoft.com/enable/microsoft/default.aspx" TargetMode="External"/><Relationship Id="rId40" Type="http://schemas.openxmlformats.org/officeDocument/2006/relationships/hyperlink" Target="http://windows.microsoft.com/en-US/windows-8/make-text-screen-larger-smaller/" TargetMode="External"/><Relationship Id="rId45" Type="http://schemas.openxmlformats.org/officeDocument/2006/relationships/hyperlink" Target="http://www.microsoft.com/enable/training/" TargetMode="External"/><Relationship Id="rId66" Type="http://schemas.openxmlformats.org/officeDocument/2006/relationships/hyperlink" Target="http://www.microsoft.com/enable/at/" TargetMode="External"/><Relationship Id="rId87" Type="http://schemas.openxmlformats.org/officeDocument/2006/relationships/hyperlink" Target="http://www.who.int/mediacentre/factsheets/fs300/en/index.html" TargetMode="External"/><Relationship Id="rId110" Type="http://schemas.openxmlformats.org/officeDocument/2006/relationships/hyperlink" Target="http://www.microsoft.com/enable/products/windows8/" TargetMode="External"/><Relationship Id="rId115" Type="http://schemas.openxmlformats.org/officeDocument/2006/relationships/hyperlink" Target="http://windows.microsoft.com/en-US/windows-8/type-with-the-on-screen-keyboard/" TargetMode="External"/><Relationship Id="rId131" Type="http://schemas.openxmlformats.org/officeDocument/2006/relationships/hyperlink" Target="http://windows.microsoft.com/en-us/windows-8/browse-web-internet-explorer-tutorial" TargetMode="External"/><Relationship Id="rId136" Type="http://schemas.openxmlformats.org/officeDocument/2006/relationships/hyperlink" Target="http://windows.microsoft.com/en-us/internet-explorer/ie-accessibilty-options" TargetMode="External"/><Relationship Id="rId157" Type="http://schemas.openxmlformats.org/officeDocument/2006/relationships/hyperlink" Target="http://office.microsoft.com/en-us/" TargetMode="External"/><Relationship Id="rId178" Type="http://schemas.openxmlformats.org/officeDocument/2006/relationships/hyperlink" Target="http://www.pil-network.com/Resources/LearningActivities/Details/81BB7C33-1C4B-4EDF-9A5B-4C807CB39C07" TargetMode="External"/><Relationship Id="rId61" Type="http://schemas.openxmlformats.org/officeDocument/2006/relationships/hyperlink" Target="http://www.unicef.org/sowc06/profiles/disabilities.php" TargetMode="External"/><Relationship Id="rId82" Type="http://schemas.openxmlformats.org/officeDocument/2006/relationships/hyperlink" Target="http://windows.microsoft.com/en-US/windows-8/type-with-the-on-screen-keyboard/" TargetMode="External"/><Relationship Id="rId152" Type="http://schemas.openxmlformats.org/officeDocument/2006/relationships/hyperlink" Target="http://office.microsoft.com/en-us/excel-help/creating-accessible-excel-files-HA102013545.aspx?CTT=3" TargetMode="External"/><Relationship Id="rId173" Type="http://schemas.openxmlformats.org/officeDocument/2006/relationships/hyperlink" Target="http://windows.microsoft.com/en-US/windows-8/make-pc-easier-use/" TargetMode="External"/><Relationship Id="rId194" Type="http://schemas.openxmlformats.org/officeDocument/2006/relationships/hyperlink" Target="http://www.youtube.com/watch?v=QRnOycG2WuI" TargetMode="External"/><Relationship Id="rId199" Type="http://schemas.openxmlformats.org/officeDocument/2006/relationships/hyperlink" Target="http://mediadl.microsoft.com/mediadl/www/c/casestudies/Files/710000000393/Lagoa_Kinect_CS.wmv" TargetMode="External"/><Relationship Id="rId203" Type="http://schemas.openxmlformats.org/officeDocument/2006/relationships/hyperlink" Target="http://mediadl.microsoft.com/mediadl/www/c/casestudies/Files/710000000393/Lagoa_Kinect_CS.wmv" TargetMode="External"/><Relationship Id="rId208" Type="http://schemas.openxmlformats.org/officeDocument/2006/relationships/hyperlink" Target="http://www.microsoft.com/enable/centers/marc.aspx" TargetMode="External"/><Relationship Id="rId229" Type="http://schemas.openxmlformats.org/officeDocument/2006/relationships/hyperlink" Target="http://download.microsoft.com/download/7/e/b/7ebfb5a1-69af-4e2a-aba7-7f11e2d66fed/atdecisiontree.pdf" TargetMode="External"/><Relationship Id="rId19" Type="http://schemas.openxmlformats.org/officeDocument/2006/relationships/hyperlink" Target="http://www.pil-network.com/" TargetMode="External"/><Relationship Id="rId224" Type="http://schemas.openxmlformats.org/officeDocument/2006/relationships/hyperlink" Target="http://en.kontobariery.cz/" TargetMode="External"/><Relationship Id="rId240" Type="http://schemas.openxmlformats.org/officeDocument/2006/relationships/hyperlink" Target="http://www.microsoft.com/enable/centers/" TargetMode="External"/><Relationship Id="rId245" Type="http://schemas.openxmlformats.org/officeDocument/2006/relationships/hyperlink" Target="http://www.pil-network.com/HotTopics/accessibility" TargetMode="External"/><Relationship Id="rId261" Type="http://schemas.openxmlformats.org/officeDocument/2006/relationships/hyperlink" Target="http://windows.microsoft.com/en-US/windows-8/using-speech-recognition/" TargetMode="External"/><Relationship Id="rId266" Type="http://schemas.openxmlformats.org/officeDocument/2006/relationships/hyperlink" Target="http://www.microsoft.com/enable/training/windows8/change-keyboard.aspx" TargetMode="External"/><Relationship Id="rId287" Type="http://schemas.openxmlformats.org/officeDocument/2006/relationships/hyperlink" Target="http://www.microsoft.com/enable/products/office365/" TargetMode="External"/><Relationship Id="rId14" Type="http://schemas.openxmlformats.org/officeDocument/2006/relationships/hyperlink" Target="http://www.microsoft.com/About/Legal/EN/US/IntellectualProperty/Permissions/Default.aspx" TargetMode="External"/><Relationship Id="rId30" Type="http://schemas.openxmlformats.org/officeDocument/2006/relationships/hyperlink" Target="http://www.who.int/disabilities/world_report/2011/en/" TargetMode="External"/><Relationship Id="rId35" Type="http://schemas.openxmlformats.org/officeDocument/2006/relationships/hyperlink" Target="http://www.census.gov/acs/www/" TargetMode="External"/><Relationship Id="rId56" Type="http://schemas.openxmlformats.org/officeDocument/2006/relationships/image" Target="media/image5.png"/><Relationship Id="rId77" Type="http://schemas.openxmlformats.org/officeDocument/2006/relationships/hyperlink" Target="http://www.microsoft.com/enable/at/" TargetMode="External"/><Relationship Id="rId100" Type="http://schemas.openxmlformats.org/officeDocument/2006/relationships/hyperlink" Target="http://windows.microsoft.com/en-us/windows-8/apps/" TargetMode="External"/><Relationship Id="rId105" Type="http://schemas.openxmlformats.org/officeDocument/2006/relationships/hyperlink" Target="http://www.microsoft.com/Surface/" TargetMode="External"/><Relationship Id="rId126" Type="http://schemas.openxmlformats.org/officeDocument/2006/relationships/hyperlink" Target="http://www.microsoftstore.com/" TargetMode="External"/><Relationship Id="rId147" Type="http://schemas.openxmlformats.org/officeDocument/2006/relationships/hyperlink" Target="http://office.microsoft.com/en-us/excel/add-alternative-text-to-a-picture-shape-chart-table-or-smartart-graphic-HA103220865.aspx?redir=0" TargetMode="External"/><Relationship Id="rId168" Type="http://schemas.openxmlformats.org/officeDocument/2006/relationships/hyperlink" Target="http://windows.microsoft.com/en-US/windows-8/make-pc-easier-use/" TargetMode="External"/><Relationship Id="rId282" Type="http://schemas.openxmlformats.org/officeDocument/2006/relationships/hyperlink" Target="http://office.microsoft.com/en-us/support/whats-new-in-microsoft-sharepoint-server-2013-HA102785546.aspx?CTT=1" TargetMode="External"/><Relationship Id="rId8" Type="http://schemas.openxmlformats.org/officeDocument/2006/relationships/image" Target="media/image1.jpeg"/><Relationship Id="rId51" Type="http://schemas.openxmlformats.org/officeDocument/2006/relationships/hyperlink" Target="http://www.microsoft.com/enable/at/" TargetMode="External"/><Relationship Id="rId72" Type="http://schemas.openxmlformats.org/officeDocument/2006/relationships/hyperlink" Target="http://windows.microsoft.com/en-US/windows-8/type-with-the-on-screen-keyboard/" TargetMode="External"/><Relationship Id="rId93" Type="http://schemas.openxmlformats.org/officeDocument/2006/relationships/image" Target="media/image13.png"/><Relationship Id="rId98" Type="http://schemas.openxmlformats.org/officeDocument/2006/relationships/hyperlink" Target="http://www.microsoft.com/enable/at/" TargetMode="External"/><Relationship Id="rId121" Type="http://schemas.openxmlformats.org/officeDocument/2006/relationships/hyperlink" Target="http://www.microsoft.com/enable/training/windows8/change-keyboard.aspx" TargetMode="External"/><Relationship Id="rId142" Type="http://schemas.openxmlformats.org/officeDocument/2006/relationships/hyperlink" Target="http://office2010.microsoft.com/en-us/word-help/see-translations-with-the-mini-translator-HA010356733.aspx?CTT=5&amp;origin=HA010354288" TargetMode="External"/><Relationship Id="rId163" Type="http://schemas.openxmlformats.org/officeDocument/2006/relationships/hyperlink" Target="http://windows.microsoft.com/en-us/windows-8/browse-web-internet-explorer-tutorial" TargetMode="External"/><Relationship Id="rId184" Type="http://schemas.openxmlformats.org/officeDocument/2006/relationships/image" Target="media/image22.jpg"/><Relationship Id="rId189" Type="http://schemas.openxmlformats.org/officeDocument/2006/relationships/hyperlink" Target="http://www.microsoft.com/en-us/kinectforwindows/" TargetMode="External"/><Relationship Id="rId219" Type="http://schemas.openxmlformats.org/officeDocument/2006/relationships/hyperlink" Target="http://www.itsapoot.jp/" TargetMode="External"/><Relationship Id="rId3" Type="http://schemas.openxmlformats.org/officeDocument/2006/relationships/styles" Target="styles.xml"/><Relationship Id="rId214" Type="http://schemas.openxmlformats.org/officeDocument/2006/relationships/hyperlink" Target="https://www.dell-at.com/" TargetMode="External"/><Relationship Id="rId230" Type="http://schemas.openxmlformats.org/officeDocument/2006/relationships/hyperlink" Target="http://www.enablemart.com/" TargetMode="External"/><Relationship Id="rId235" Type="http://schemas.openxmlformats.org/officeDocument/2006/relationships/hyperlink" Target="http://www.microsoft.com/enable/" TargetMode="External"/><Relationship Id="rId251" Type="http://schemas.openxmlformats.org/officeDocument/2006/relationships/hyperlink" Target="http://www.resna.org/" TargetMode="External"/><Relationship Id="rId256" Type="http://schemas.openxmlformats.org/officeDocument/2006/relationships/footer" Target="footer8.xml"/><Relationship Id="rId277" Type="http://schemas.openxmlformats.org/officeDocument/2006/relationships/hyperlink" Target="http://office.microsoft.com/en-us/onenote-help/using-the-speak-text-to-speech-feature-HA102066711.aspx" TargetMode="External"/><Relationship Id="rId298" Type="http://schemas.openxmlformats.org/officeDocument/2006/relationships/theme" Target="theme/theme1.xml"/><Relationship Id="rId25" Type="http://schemas.openxmlformats.org/officeDocument/2006/relationships/hyperlink" Target="http://www.microsoft.com/enable/at/" TargetMode="External"/><Relationship Id="rId46" Type="http://schemas.openxmlformats.org/officeDocument/2006/relationships/hyperlink" Target="http://windows.microsoft.com/en-US/windows-8/hear-text-read-aloud-with-narrator/" TargetMode="External"/><Relationship Id="rId67" Type="http://schemas.openxmlformats.org/officeDocument/2006/relationships/hyperlink" Target="http://windows.microsoft.com/en-US/windows-8/using-speech-recognition/" TargetMode="External"/><Relationship Id="rId116" Type="http://schemas.openxmlformats.org/officeDocument/2006/relationships/hyperlink" Target="http://windows.microsoft.com/en-US/windows-8/using-speech-recognition/" TargetMode="External"/><Relationship Id="rId137" Type="http://schemas.openxmlformats.org/officeDocument/2006/relationships/hyperlink" Target="http://windows.microsoft.com/en-us/internet-explorer/ie-accessibilty-options" TargetMode="External"/><Relationship Id="rId158" Type="http://schemas.openxmlformats.org/officeDocument/2006/relationships/hyperlink" Target="http://www.microsoft.com/en-us/office365/office-professional-plus.aspx" TargetMode="External"/><Relationship Id="rId272" Type="http://schemas.openxmlformats.org/officeDocument/2006/relationships/hyperlink" Target="http://office.microsoft.com/en-us/word-help/accessibility-features-in-word-HA102748896.aspx?CTT=1" TargetMode="External"/><Relationship Id="rId293" Type="http://schemas.openxmlformats.org/officeDocument/2006/relationships/hyperlink" Target="http://windows.microsoft.com/en-us/internet-explorer/ie-accessibilty-options/" TargetMode="External"/><Relationship Id="rId20" Type="http://schemas.openxmlformats.org/officeDocument/2006/relationships/footer" Target="footer3.xml"/><Relationship Id="rId41" Type="http://schemas.openxmlformats.org/officeDocument/2006/relationships/hyperlink" Target="http://windows.microsoft.com/en-US/windows-8/use-magnifier-to-see-items/" TargetMode="External"/><Relationship Id="rId62" Type="http://schemas.openxmlformats.org/officeDocument/2006/relationships/hyperlink" Target="http://www.census.gov/acs/www/" TargetMode="External"/><Relationship Id="rId83" Type="http://schemas.openxmlformats.org/officeDocument/2006/relationships/hyperlink" Target="http://www.microsoft.com/Surface/en-US" TargetMode="External"/><Relationship Id="rId88" Type="http://schemas.openxmlformats.org/officeDocument/2006/relationships/hyperlink" Target="http://windows.microsoft.com/en-US/windows-8/use-visual-alternatives-to-sounds/" TargetMode="External"/><Relationship Id="rId111" Type="http://schemas.openxmlformats.org/officeDocument/2006/relationships/image" Target="media/image16.png"/><Relationship Id="rId132" Type="http://schemas.openxmlformats.org/officeDocument/2006/relationships/hyperlink" Target="http://windows.microsoft.com/en-us/windows-8/browse-web-internet-explorer-tutorial" TargetMode="External"/><Relationship Id="rId153" Type="http://schemas.openxmlformats.org/officeDocument/2006/relationships/hyperlink" Target="http://office.microsoft.com/en-us/support/create-accessible-pdfs-HA102478227.aspx?CTT=1" TargetMode="External"/><Relationship Id="rId174" Type="http://schemas.openxmlformats.org/officeDocument/2006/relationships/hyperlink" Target="http://windows.microsoft.com/en-US/windows-8/use-magnifier-to-see-items/" TargetMode="External"/><Relationship Id="rId179" Type="http://schemas.openxmlformats.org/officeDocument/2006/relationships/hyperlink" Target="http://www.pil-network.com/Resources/LearningActivities/Details/81BB7C33-1C4B-4EDF-9A5B-4C807CB39C07" TargetMode="External"/><Relationship Id="rId195" Type="http://schemas.openxmlformats.org/officeDocument/2006/relationships/hyperlink" Target="http://mediadl.microsoft.com/mediadl/www/c/casestudies/Files/710000000282/Down_Syndrome_Corporation_128kbps.wmv" TargetMode="External"/><Relationship Id="rId209" Type="http://schemas.openxmlformats.org/officeDocument/2006/relationships/hyperlink" Target="http://www.ataccess.org/" TargetMode="External"/><Relationship Id="rId190" Type="http://schemas.openxmlformats.org/officeDocument/2006/relationships/hyperlink" Target="http://www.xbox.com/en-US/live/avatars/" TargetMode="External"/><Relationship Id="rId204" Type="http://schemas.openxmlformats.org/officeDocument/2006/relationships/image" Target="media/image26.png"/><Relationship Id="rId220" Type="http://schemas.openxmlformats.org/officeDocument/2006/relationships/hyperlink" Target="http://www.poeta-accesible.org/en/what-is/2-poeta-accesible" TargetMode="External"/><Relationship Id="rId225" Type="http://schemas.openxmlformats.org/officeDocument/2006/relationships/hyperlink" Target="http://www.apeirons.lv/" TargetMode="External"/><Relationship Id="rId241" Type="http://schemas.openxmlformats.org/officeDocument/2006/relationships/hyperlink" Target="http://www.microsoft.com/education/en-us/teachers/guides/Pages/Accessibility.aspx" TargetMode="External"/><Relationship Id="rId246" Type="http://schemas.openxmlformats.org/officeDocument/2006/relationships/hyperlink" Target="http://www.pil-network.com/pd/twt/Overview" TargetMode="External"/><Relationship Id="rId267" Type="http://schemas.openxmlformats.org/officeDocument/2006/relationships/hyperlink" Target="http://www.microsoft.com/enable/training/windows8/change-keyboard.aspx" TargetMode="External"/><Relationship Id="rId288" Type="http://schemas.openxmlformats.org/officeDocument/2006/relationships/hyperlink" Target="http://office.microsoft.com/en-us/help/accessibility-on-office-online-HP010069002.aspx" TargetMode="External"/><Relationship Id="rId15" Type="http://schemas.openxmlformats.org/officeDocument/2006/relationships/hyperlink" Target="http://www.microsoft.com/about/legal/en/us/IntellectualProperty/Trademarks/Default.aspx" TargetMode="External"/><Relationship Id="rId36" Type="http://schemas.openxmlformats.org/officeDocument/2006/relationships/image" Target="media/image3.png"/><Relationship Id="rId57" Type="http://schemas.openxmlformats.org/officeDocument/2006/relationships/hyperlink" Target="https://www.bookshare.org/" TargetMode="External"/><Relationship Id="rId106" Type="http://schemas.openxmlformats.org/officeDocument/2006/relationships/footer" Target="footer5.xml"/><Relationship Id="rId127" Type="http://schemas.openxmlformats.org/officeDocument/2006/relationships/hyperlink" Target="http://www.microsoftstore.com/" TargetMode="External"/><Relationship Id="rId262" Type="http://schemas.openxmlformats.org/officeDocument/2006/relationships/hyperlink" Target="http://windows.microsoft.com/en-US/windows-8/touch-swipe-tap-beyond/" TargetMode="External"/><Relationship Id="rId283" Type="http://schemas.openxmlformats.org/officeDocument/2006/relationships/hyperlink" Target="http://office.microsoft.com/en-us/sharepoint-server-help/accessibility-features-in-sharepoint-products-HA102772892.aspx?CTT=1%20-%20_Toc346615672" TargetMode="External"/><Relationship Id="rId10" Type="http://schemas.openxmlformats.org/officeDocument/2006/relationships/footer" Target="footer1.xml"/><Relationship Id="rId31" Type="http://schemas.openxmlformats.org/officeDocument/2006/relationships/hyperlink" Target="http://www.unesco.org/new/en/unesco/about-us/who-we-are/introducing-unesco/" TargetMode="External"/><Relationship Id="rId52" Type="http://schemas.openxmlformats.org/officeDocument/2006/relationships/hyperlink" Target="http://www.microsoft.com/hardware/en-us/mice" TargetMode="External"/><Relationship Id="rId73" Type="http://schemas.openxmlformats.org/officeDocument/2006/relationships/image" Target="media/image6.png"/><Relationship Id="rId78" Type="http://schemas.openxmlformats.org/officeDocument/2006/relationships/hyperlink" Target="http://www.microsoft.com/hardware/" TargetMode="External"/><Relationship Id="rId94" Type="http://schemas.openxmlformats.org/officeDocument/2006/relationships/image" Target="media/image14.png"/><Relationship Id="rId99" Type="http://schemas.openxmlformats.org/officeDocument/2006/relationships/hyperlink" Target="http://www.microsoft.com/enable/at/" TargetMode="External"/><Relationship Id="rId101" Type="http://schemas.openxmlformats.org/officeDocument/2006/relationships/hyperlink" Target="http://windows.microsoft.com/en-us/windows-8/apps/" TargetMode="External"/><Relationship Id="rId122" Type="http://schemas.openxmlformats.org/officeDocument/2006/relationships/hyperlink" Target="http://www.microsoft.com/enable/training/windows8/change-keyboard.aspx" TargetMode="External"/><Relationship Id="rId143" Type="http://schemas.openxmlformats.org/officeDocument/2006/relationships/hyperlink" Target="http://office.microsoft.com/en-us/word-help/redir/HA010354288.aspx?CTT=5&amp;origin=HA010356733" TargetMode="External"/><Relationship Id="rId148" Type="http://schemas.openxmlformats.org/officeDocument/2006/relationships/hyperlink" Target="http://office.microsoft.com/en-us/sharepoint-server-help/accessibility-features-in-sharepoint-products-HA102772892.aspx?CTT=1" TargetMode="External"/><Relationship Id="rId164" Type="http://schemas.openxmlformats.org/officeDocument/2006/relationships/hyperlink" Target="http://apps.microsoft.com/windows/en-US/app/skype/5e19cc61-8994-4797-bdc7-c21263f6282b" TargetMode="External"/><Relationship Id="rId169" Type="http://schemas.openxmlformats.org/officeDocument/2006/relationships/hyperlink" Target="http://windows.microsoft.com/en-US/windows-8/make-pc-easier-use/" TargetMode="External"/><Relationship Id="rId185" Type="http://schemas.openxmlformats.org/officeDocument/2006/relationships/hyperlink" Target="http://www.youtube.com/watch?v=XNnYIlF83bc"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thejournal.com/Articles/2012/08/15/School-for-Blind-Leads-the-Way-in-Distance-Learning.aspx" TargetMode="External"/><Relationship Id="rId210" Type="http://schemas.openxmlformats.org/officeDocument/2006/relationships/hyperlink" Target="http://www.ataporg.org/" TargetMode="External"/><Relationship Id="rId215" Type="http://schemas.openxmlformats.org/officeDocument/2006/relationships/hyperlink" Target="http://www.dell-at.com/" TargetMode="External"/><Relationship Id="rId236" Type="http://schemas.openxmlformats.org/officeDocument/2006/relationships/hyperlink" Target="http://www.microsoft.com/enable/products/" TargetMode="External"/><Relationship Id="rId257" Type="http://schemas.openxmlformats.org/officeDocument/2006/relationships/hyperlink" Target="http://www.microsoft.com/enable/products/windows8/" TargetMode="External"/><Relationship Id="rId278" Type="http://schemas.openxmlformats.org/officeDocument/2006/relationships/hyperlink" Target="http://office.microsoft.com/en-us/word-help/keyboard-shortcuts-for-smartart-graphics-HA102749365.aspx" TargetMode="External"/><Relationship Id="rId26" Type="http://schemas.openxmlformats.org/officeDocument/2006/relationships/hyperlink" Target="http://www.microsoft.com/enable/at/" TargetMode="External"/><Relationship Id="rId231" Type="http://schemas.openxmlformats.org/officeDocument/2006/relationships/hyperlink" Target="http://www.boundlessat.com/" TargetMode="External"/><Relationship Id="rId252" Type="http://schemas.openxmlformats.org/officeDocument/2006/relationships/hyperlink" Target="http://www.naset.org/" TargetMode="External"/><Relationship Id="rId273" Type="http://schemas.openxmlformats.org/officeDocument/2006/relationships/hyperlink" Target="http://office.microsoft.com/en-us/word-help/check-spelling-and-grammar-HA102809598.aspx" TargetMode="External"/><Relationship Id="rId294" Type="http://schemas.openxmlformats.org/officeDocument/2006/relationships/header" Target="header2.xml"/><Relationship Id="rId47" Type="http://schemas.openxmlformats.org/officeDocument/2006/relationships/hyperlink" Target="http://windows.microsoft.com/en-US/windows-8/hear-text-read-aloud-with-narrator/" TargetMode="External"/><Relationship Id="rId68" Type="http://schemas.openxmlformats.org/officeDocument/2006/relationships/hyperlink" Target="http://windows.microsoft.com/en-US/windows-8/using-speech-recognition/" TargetMode="External"/><Relationship Id="rId89" Type="http://schemas.openxmlformats.org/officeDocument/2006/relationships/hyperlink" Target="http://windows.microsoft.com/en-US/windows-8/use-visual-alternatives-to-sounds/" TargetMode="External"/><Relationship Id="rId112" Type="http://schemas.openxmlformats.org/officeDocument/2006/relationships/hyperlink" Target="http://windows.microsoft.com/en-US/windows-8/make-pc-easier-use/" TargetMode="External"/><Relationship Id="rId133" Type="http://schemas.openxmlformats.org/officeDocument/2006/relationships/hyperlink" Target="http://windows.microsoft.com/en-us/internet-explorer/download-ie" TargetMode="External"/><Relationship Id="rId154" Type="http://schemas.openxmlformats.org/officeDocument/2006/relationships/image" Target="media/image17.jpg"/><Relationship Id="rId175" Type="http://schemas.openxmlformats.org/officeDocument/2006/relationships/image" Target="media/image21.jpg"/><Relationship Id="rId196" Type="http://schemas.openxmlformats.org/officeDocument/2006/relationships/image" Target="media/image24.jpg"/><Relationship Id="rId200" Type="http://schemas.openxmlformats.org/officeDocument/2006/relationships/image" Target="media/image25.jpg"/><Relationship Id="rId16" Type="http://schemas.openxmlformats.org/officeDocument/2006/relationships/hyperlink" Target="http://www.microsoft.com/about/legal/en/us/IntellectualProperty/Trademarks/Default.aspx" TargetMode="External"/><Relationship Id="rId221" Type="http://schemas.openxmlformats.org/officeDocument/2006/relationships/hyperlink" Target="http://www.abilitynet.org.uk/" TargetMode="External"/><Relationship Id="rId242" Type="http://schemas.openxmlformats.org/officeDocument/2006/relationships/hyperlink" Target="http://www.microsoft.com/education/" TargetMode="External"/><Relationship Id="rId263" Type="http://schemas.openxmlformats.org/officeDocument/2006/relationships/hyperlink" Target="http://windows.microsoft.com/en-US/windows-8/hear-text-read-aloud-with-narrator/" TargetMode="External"/><Relationship Id="rId284" Type="http://schemas.openxmlformats.org/officeDocument/2006/relationships/hyperlink" Target="http://office.microsoft.com/en-us/word-help/creating-accessible-word-documents-HA101999993.aspx?CTT=3" TargetMode="External"/><Relationship Id="rId37" Type="http://schemas.openxmlformats.org/officeDocument/2006/relationships/hyperlink" Target="http://windows.microsoft.com/en-US/windows-8/hear-text-read-aloud-with-narrator/" TargetMode="External"/><Relationship Id="rId58" Type="http://schemas.openxmlformats.org/officeDocument/2006/relationships/hyperlink" Target="https://www.bookshare.org/" TargetMode="External"/><Relationship Id="rId79" Type="http://schemas.openxmlformats.org/officeDocument/2006/relationships/hyperlink" Target="http://www.microsoft.com/hardware/" TargetMode="External"/><Relationship Id="rId102" Type="http://schemas.openxmlformats.org/officeDocument/2006/relationships/hyperlink" Target="http://www.mozzaz.com/" TargetMode="External"/><Relationship Id="rId123" Type="http://schemas.openxmlformats.org/officeDocument/2006/relationships/hyperlink" Target="http://windows.microsoft.com/en-US/windows-8/use-visual-alternatives-to-sounds/" TargetMode="External"/><Relationship Id="rId144" Type="http://schemas.openxmlformats.org/officeDocument/2006/relationships/hyperlink" Target="http://office.microsoft.com/en-us/onenote-help/using-the-speak-text-to-speech-feature-HA102066711.aspx" TargetMode="External"/><Relationship Id="rId90" Type="http://schemas.openxmlformats.org/officeDocument/2006/relationships/image" Target="media/image10.jpeg"/><Relationship Id="rId165" Type="http://schemas.openxmlformats.org/officeDocument/2006/relationships/hyperlink" Target="http://office.microsoft.com/en-us/lync-help/lync-accessibility-for-people-with-disabilities-HA103010544.aspx" TargetMode="External"/><Relationship Id="rId186" Type="http://schemas.openxmlformats.org/officeDocument/2006/relationships/hyperlink" Target="http://www.youtube.com/watch?v=XNnYIlF83bc" TargetMode="External"/><Relationship Id="rId211" Type="http://schemas.openxmlformats.org/officeDocument/2006/relationships/hyperlink" Target="http://www.resna.org/" TargetMode="External"/><Relationship Id="rId232" Type="http://schemas.openxmlformats.org/officeDocument/2006/relationships/hyperlink" Target="http://www.microsoft.com/enable/at/matvplist.aspx" TargetMode="External"/><Relationship Id="rId253" Type="http://schemas.openxmlformats.org/officeDocument/2006/relationships/footer" Target="footer7.xml"/><Relationship Id="rId274" Type="http://schemas.openxmlformats.org/officeDocument/2006/relationships/hyperlink" Target="http://office.microsoft.com/en-us/word-help/autocorrect-spelling-and-insert-text-and-symbols-HA010354277.aspx?CTT=1" TargetMode="External"/><Relationship Id="rId295" Type="http://schemas.openxmlformats.org/officeDocument/2006/relationships/footer" Target="footer9.xml"/><Relationship Id="rId27" Type="http://schemas.openxmlformats.org/officeDocument/2006/relationships/hyperlink" Target="http://windows.microsoft.com/en-us/windows-8/apps/" TargetMode="External"/><Relationship Id="rId48" Type="http://schemas.openxmlformats.org/officeDocument/2006/relationships/hyperlink" Target="http://windows.microsoft.com/en-US/windows-8/keyboard-shortcuts/" TargetMode="External"/><Relationship Id="rId69" Type="http://schemas.openxmlformats.org/officeDocument/2006/relationships/hyperlink" Target="http://windows.microsoft.com/en-US/windows-8/keyboard-shortcuts/" TargetMode="External"/><Relationship Id="rId113" Type="http://schemas.openxmlformats.org/officeDocument/2006/relationships/hyperlink" Target="http://windows.microsoft.com/en-US/windows-8/use-magnifier-to-see-items/" TargetMode="External"/><Relationship Id="rId134" Type="http://schemas.openxmlformats.org/officeDocument/2006/relationships/hyperlink" Target="http://windows.microsoft.com/en-us/internet-explorer/download-ie" TargetMode="External"/><Relationship Id="rId80" Type="http://schemas.openxmlformats.org/officeDocument/2006/relationships/image" Target="media/image7.png"/><Relationship Id="rId155" Type="http://schemas.openxmlformats.org/officeDocument/2006/relationships/image" Target="media/image18.jpg"/><Relationship Id="rId176" Type="http://schemas.openxmlformats.org/officeDocument/2006/relationships/hyperlink" Target="http://www.microsoft.com/en-us/news/features/2011/dec11/12-08Lync.aspx" TargetMode="External"/><Relationship Id="rId197" Type="http://schemas.openxmlformats.org/officeDocument/2006/relationships/hyperlink" Target="http://www.microsoft.com/casestudies/Case_Study_Detail.aspx?CaseStudyID=710000000282" TargetMode="External"/><Relationship Id="rId201" Type="http://schemas.openxmlformats.org/officeDocument/2006/relationships/hyperlink" Target="http://mediadl.microsoft.com/mediadl/www/c/casestudies/Files/710000000393/Lagoa_Kinect_CS.wmv" TargetMode="External"/><Relationship Id="rId222" Type="http://schemas.openxmlformats.org/officeDocument/2006/relationships/hyperlink" Target="http://www.once.es/" TargetMode="External"/><Relationship Id="rId243" Type="http://schemas.openxmlformats.org/officeDocument/2006/relationships/hyperlink" Target="http://dailyedventures.com/" TargetMode="External"/><Relationship Id="rId264" Type="http://schemas.openxmlformats.org/officeDocument/2006/relationships/hyperlink" Target="http://windows.microsoft.com/en-US/windows-8/keyboard-shortcuts/" TargetMode="External"/><Relationship Id="rId285" Type="http://schemas.openxmlformats.org/officeDocument/2006/relationships/hyperlink" Target="http://office.microsoft.com/en-us/excel-help/creating-accessible-excel-files-HA102013545.aspx?CTT=3" TargetMode="External"/><Relationship Id="rId17" Type="http://schemas.openxmlformats.org/officeDocument/2006/relationships/hyperlink" Target="http://www.microsoft.com/enable/education/" TargetMode="External"/><Relationship Id="rId38" Type="http://schemas.openxmlformats.org/officeDocument/2006/relationships/hyperlink" Target="http://windows.microsoft.com/en-US/windows-8/hear-text-read-aloud-with-narrator/" TargetMode="External"/><Relationship Id="rId59" Type="http://schemas.openxmlformats.org/officeDocument/2006/relationships/hyperlink" Target="https://www.learningally.org/" TargetMode="External"/><Relationship Id="rId103" Type="http://schemas.openxmlformats.org/officeDocument/2006/relationships/image" Target="media/image15.jpg"/><Relationship Id="rId124" Type="http://schemas.openxmlformats.org/officeDocument/2006/relationships/hyperlink" Target="http://windows.microsoft.com/en-US/windows-8/use-visual-alternatives-to-sounds/" TargetMode="External"/><Relationship Id="rId70" Type="http://schemas.openxmlformats.org/officeDocument/2006/relationships/hyperlink" Target="http://windows.microsoft.com/en-US/windows-8/keyboard-shortcuts/" TargetMode="External"/><Relationship Id="rId91" Type="http://schemas.openxmlformats.org/officeDocument/2006/relationships/image" Target="media/image11.jpeg"/><Relationship Id="rId145" Type="http://schemas.openxmlformats.org/officeDocument/2006/relationships/hyperlink" Target="http://office.microsoft.com/en-us/word-help/keyboard-shortcuts-for-smartart-graphics-HA102749365.aspx" TargetMode="External"/><Relationship Id="rId166" Type="http://schemas.openxmlformats.org/officeDocument/2006/relationships/hyperlink" Target="http://blogs.technet.com/b/lync/archive/2012/08/03/what-s-new-in-lync-2013.aspx" TargetMode="External"/><Relationship Id="rId187" Type="http://schemas.openxmlformats.org/officeDocument/2006/relationships/hyperlink" Target="http://www.xbox.com/en-US/Xbox360" TargetMode="External"/><Relationship Id="rId1" Type="http://schemas.openxmlformats.org/officeDocument/2006/relationships/customXml" Target="../customXml/item1.xml"/><Relationship Id="rId212" Type="http://schemas.openxmlformats.org/officeDocument/2006/relationships/hyperlink" Target="http://www.atia.org/" TargetMode="External"/><Relationship Id="rId233" Type="http://schemas.openxmlformats.org/officeDocument/2006/relationships/hyperlink" Target="http://www.microsoft.com/enable/at/matvplist.aspx" TargetMode="External"/><Relationship Id="rId254" Type="http://schemas.openxmlformats.org/officeDocument/2006/relationships/hyperlink" Target="http://www.microsoft.com/enable/" TargetMode="External"/><Relationship Id="rId28" Type="http://schemas.openxmlformats.org/officeDocument/2006/relationships/hyperlink" Target="http://www.microsoft.com/enable/at/" TargetMode="External"/><Relationship Id="rId49" Type="http://schemas.openxmlformats.org/officeDocument/2006/relationships/hyperlink" Target="http://windows.microsoft.com/en-US/windows-8/keyboard-shortcuts/" TargetMode="External"/><Relationship Id="rId114" Type="http://schemas.openxmlformats.org/officeDocument/2006/relationships/hyperlink" Target="http://windows.microsoft.com/en-US/windows-8/make-text-screen-larger-smaller/" TargetMode="External"/><Relationship Id="rId275" Type="http://schemas.openxmlformats.org/officeDocument/2006/relationships/hyperlink" Target="http://office2010.microsoft.com/en-us/word-help/see-translations-with-the-mini-translator-HA010356733.aspx?CTT=5&amp;origin=HA010354288" TargetMode="External"/><Relationship Id="rId296" Type="http://schemas.openxmlformats.org/officeDocument/2006/relationships/image" Target="media/image27.jpeg"/><Relationship Id="rId60" Type="http://schemas.openxmlformats.org/officeDocument/2006/relationships/hyperlink" Target="https://www.learningally.org/" TargetMode="External"/><Relationship Id="rId81" Type="http://schemas.openxmlformats.org/officeDocument/2006/relationships/hyperlink" Target="http://windows.microsoft.com/en-US/windows-8/type-with-the-on-screen-keyboard/" TargetMode="External"/><Relationship Id="rId135" Type="http://schemas.openxmlformats.org/officeDocument/2006/relationships/hyperlink" Target="http://windows.microsoft.com/en-us/internet-explorer/ie-accessibilty-options" TargetMode="External"/><Relationship Id="rId156" Type="http://schemas.openxmlformats.org/officeDocument/2006/relationships/image" Target="media/image19.jpg"/><Relationship Id="rId177" Type="http://schemas.openxmlformats.org/officeDocument/2006/relationships/hyperlink" Target="http://www.microsoft.com/en-us/news/features/2011/dec11/12-08Lync.aspx" TargetMode="External"/><Relationship Id="rId198" Type="http://schemas.openxmlformats.org/officeDocument/2006/relationships/hyperlink" Target="http://mediadl.microsoft.com/mediadl/www/c/casestudies/Files/710000000282/Down_Syndrome_Corporation_128kbps.wmv" TargetMode="External"/><Relationship Id="rId202" Type="http://schemas.openxmlformats.org/officeDocument/2006/relationships/hyperlink" Target="http://www.microsoft.com/casestudies/Xbox-360-Kinect-Sensor/Lagoa-Secondary-School/Students-with-Disabilities-Use-Innovative-Gaming-System-to-Interact-with-Curriculum/710000000393" TargetMode="External"/><Relationship Id="rId223" Type="http://schemas.openxmlformats.org/officeDocument/2006/relationships/hyperlink" Target="http://www.enableireland.ie/" TargetMode="External"/><Relationship Id="rId244" Type="http://schemas.openxmlformats.org/officeDocument/2006/relationships/hyperlink" Target="http://pil-network.com/" TargetMode="External"/><Relationship Id="rId18" Type="http://schemas.openxmlformats.org/officeDocument/2006/relationships/footer" Target="footer2.xml"/><Relationship Id="rId39" Type="http://schemas.openxmlformats.org/officeDocument/2006/relationships/hyperlink" Target="http://windows.microsoft.com/en-US/windows-8/make-text-screen-larger-smaller/" TargetMode="External"/><Relationship Id="rId265" Type="http://schemas.openxmlformats.org/officeDocument/2006/relationships/hyperlink" Target="http://www.microsoft.com/enable/training/windows8/use-numeric-keypad.aspx" TargetMode="External"/><Relationship Id="rId286" Type="http://schemas.openxmlformats.org/officeDocument/2006/relationships/hyperlink" Target="http://office.microsoft.com/en-us/support/create-accessible-pdfs-HA102478227.aspx?CTT=1" TargetMode="External"/><Relationship Id="rId50" Type="http://schemas.openxmlformats.org/officeDocument/2006/relationships/hyperlink" Target="http://www.microsoft.com/enable/at/" TargetMode="External"/><Relationship Id="rId104" Type="http://schemas.openxmlformats.org/officeDocument/2006/relationships/hyperlink" Target="http://www.microsoft.com/Surface/" TargetMode="External"/><Relationship Id="rId125" Type="http://schemas.openxmlformats.org/officeDocument/2006/relationships/hyperlink" Target="http://windows.microsoft.com/en-us/windows-8/apps/" TargetMode="External"/><Relationship Id="rId146" Type="http://schemas.openxmlformats.org/officeDocument/2006/relationships/hyperlink" Target="http://office.microsoft.com/en-us/word-help/learn-more-about-smartart-graphics-HA102749479.aspx?CTT=1" TargetMode="External"/><Relationship Id="rId167" Type="http://schemas.openxmlformats.org/officeDocument/2006/relationships/hyperlink" Target="http://office.microsoft.com/en-us/lync-help/keyboard-shortcuts-for-lync-HA102927994.aspx" TargetMode="External"/><Relationship Id="rId188" Type="http://schemas.openxmlformats.org/officeDocument/2006/relationships/hyperlink" Target="http://www.xbox.com/en-US/kinec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ensus.gov/acs/www/" TargetMode="External"/><Relationship Id="rId13" Type="http://schemas.openxmlformats.org/officeDocument/2006/relationships/hyperlink" Target="http://apps.microsoft.com/windows/en-US/app/skype/5e19cc61-8994-4797-bdc7-c21263f6282b" TargetMode="External"/><Relationship Id="rId18" Type="http://schemas.openxmlformats.org/officeDocument/2006/relationships/hyperlink" Target="http://download.microsoft.com/download/7/e/b/7ebfb5a1-69af-4e2a-aba7-7f11e2d66fed/atdecisiontree.pdf" TargetMode="External"/><Relationship Id="rId3" Type="http://schemas.openxmlformats.org/officeDocument/2006/relationships/hyperlink" Target="http://www.unesco.org/new/en/unesco/about-us/who-we-are/introducing-unesco/" TargetMode="External"/><Relationship Id="rId7" Type="http://schemas.openxmlformats.org/officeDocument/2006/relationships/hyperlink" Target="http://www.unicef.org/sowc06/profiles/disabilities.php" TargetMode="External"/><Relationship Id="rId12" Type="http://schemas.openxmlformats.org/officeDocument/2006/relationships/hyperlink" Target="http://www.microsoft.com/en-us/office365/office-professional-plus.aspx" TargetMode="External"/><Relationship Id="rId17" Type="http://schemas.openxmlformats.org/officeDocument/2006/relationships/hyperlink" Target="http://www.xbox.com/en-US/live" TargetMode="External"/><Relationship Id="rId2" Type="http://schemas.openxmlformats.org/officeDocument/2006/relationships/hyperlink" Target="http://www.who.int/disabilities/world_report/2011/en/" TargetMode="External"/><Relationship Id="rId16" Type="http://schemas.openxmlformats.org/officeDocument/2006/relationships/hyperlink" Target="http://www.xbox.com/en-US/xboxone/meet-xbox-one" TargetMode="External"/><Relationship Id="rId1" Type="http://schemas.openxmlformats.org/officeDocument/2006/relationships/hyperlink" Target="http://windows.microsoft.com/en-us/windows-8/apps/" TargetMode="External"/><Relationship Id="rId6" Type="http://schemas.openxmlformats.org/officeDocument/2006/relationships/hyperlink" Target="http://www.census.gov/acs/www/" TargetMode="External"/><Relationship Id="rId11" Type="http://schemas.openxmlformats.org/officeDocument/2006/relationships/hyperlink" Target="http://windows.microsoft.com/en-us/windows-8/apps/" TargetMode="External"/><Relationship Id="rId5" Type="http://schemas.openxmlformats.org/officeDocument/2006/relationships/hyperlink" Target="http://www.unicef.org/sowc06/profiles/disabilities.php" TargetMode="External"/><Relationship Id="rId15" Type="http://schemas.openxmlformats.org/officeDocument/2006/relationships/hyperlink" Target="http://www.xbox.com/en-US/xboxone/" TargetMode="External"/><Relationship Id="rId10" Type="http://schemas.openxmlformats.org/officeDocument/2006/relationships/hyperlink" Target="http://apps.microsoft.com/windows/en-US/app/skype/5e19cc61-8994-4797-bdc7-c21263f6282b" TargetMode="External"/><Relationship Id="rId4" Type="http://schemas.openxmlformats.org/officeDocument/2006/relationships/hyperlink" Target="http://www.unicefusa.org/" TargetMode="External"/><Relationship Id="rId9" Type="http://schemas.openxmlformats.org/officeDocument/2006/relationships/hyperlink" Target="http://www.who.int/mediacentre/factsheets/fs300/en/index.html" TargetMode="External"/><Relationship Id="rId14" Type="http://schemas.openxmlformats.org/officeDocument/2006/relationships/hyperlink" Target="http://www.xbox.com/en-US/Xbox3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wC">
      <a:dk1>
        <a:sysClr val="windowText" lastClr="000000"/>
      </a:dk1>
      <a:lt1>
        <a:sysClr val="window" lastClr="FFFFFF"/>
      </a:lt1>
      <a:dk2>
        <a:srgbClr val="1F497D"/>
      </a:dk2>
      <a:lt2>
        <a:srgbClr val="EEECE1"/>
      </a:lt2>
      <a:accent1>
        <a:srgbClr val="5B1C74"/>
      </a:accent1>
      <a:accent2>
        <a:srgbClr val="00AEEF"/>
      </a:accent2>
      <a:accent3>
        <a:srgbClr val="FFC20E"/>
      </a:accent3>
      <a:accent4>
        <a:srgbClr val="0054A6"/>
      </a:accent4>
      <a:accent5>
        <a:srgbClr val="595959"/>
      </a:accent5>
      <a:accent6>
        <a:srgbClr val="F26522"/>
      </a:accent6>
      <a:hlink>
        <a:srgbClr val="0000FF"/>
      </a:hlink>
      <a:folHlink>
        <a:srgbClr val="800080"/>
      </a:folHlink>
    </a:clrScheme>
    <a:fontScheme name="Microsoft Segoe">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22CE96B-DEA1-4D97-AC53-DA3851D8E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24534</Words>
  <Characters>139848</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2014-06-10T18:44:00Z</dcterms:created>
  <dcterms:modified xsi:type="dcterms:W3CDTF">2014-06-10T18:45:00Z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