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F66AB" w14:textId="4417D929" w:rsidR="008E6FED" w:rsidRPr="00D71C02" w:rsidRDefault="00B26A6E" w:rsidP="00D71C02">
      <w:pPr>
        <w:pStyle w:val="Title"/>
        <w:rPr>
          <w:b/>
          <w:color w:val="000000"/>
        </w:rPr>
      </w:pPr>
      <w:r>
        <w:rPr>
          <w:noProof/>
          <w:lang w:val="sr-Latn-RS" w:eastAsia="sr-Latn-RS"/>
        </w:rPr>
        <mc:AlternateContent>
          <mc:Choice Requires="wps">
            <w:drawing>
              <wp:anchor distT="0" distB="0" distL="114300" distR="114300" simplePos="0" relativeHeight="251711488" behindDoc="0" locked="0" layoutInCell="1" allowOverlap="1" wp14:anchorId="3E6F66CA" wp14:editId="6B80B7CB">
                <wp:simplePos x="0" y="0"/>
                <wp:positionH relativeFrom="column">
                  <wp:posOffset>-2496185</wp:posOffset>
                </wp:positionH>
                <wp:positionV relativeFrom="paragraph">
                  <wp:posOffset>19050</wp:posOffset>
                </wp:positionV>
                <wp:extent cx="2347595" cy="9334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933450"/>
                        </a:xfrm>
                        <a:prstGeom prst="rect">
                          <a:avLst/>
                        </a:prstGeom>
                        <a:solidFill>
                          <a:srgbClr val="FFFFFF"/>
                        </a:solidFill>
                        <a:ln w="9525">
                          <a:noFill/>
                          <a:miter lim="800000"/>
                          <a:headEnd/>
                          <a:tailEnd/>
                        </a:ln>
                      </wps:spPr>
                      <wps:txbx>
                        <w:txbxContent>
                          <w:p w14:paraId="3E6F66E0" w14:textId="6141F114" w:rsidR="004136F1" w:rsidRDefault="00A854E2" w:rsidP="00A854E2">
                            <w:pPr>
                              <w:jc w:val="center"/>
                            </w:pPr>
                            <w:r>
                              <w:rPr>
                                <w:noProof/>
                                <w:lang w:val="sr-Latn-RS" w:eastAsia="sr-Latn-RS"/>
                              </w:rPr>
                              <w:drawing>
                                <wp:inline distT="0" distB="0" distL="0" distR="0" wp14:anchorId="39CA650E" wp14:editId="0F5EECD9">
                                  <wp:extent cx="202882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OD logo.png"/>
                                          <pic:cNvPicPr/>
                                        </pic:nvPicPr>
                                        <pic:blipFill>
                                          <a:blip r:embed="rId10">
                                            <a:extLst>
                                              <a:ext uri="{28A0092B-C50C-407E-A947-70E740481C1C}">
                                                <a14:useLocalDpi xmlns:a14="http://schemas.microsoft.com/office/drawing/2010/main" val="0"/>
                                              </a:ext>
                                            </a:extLst>
                                          </a:blip>
                                          <a:stretch>
                                            <a:fillRect/>
                                          </a:stretch>
                                        </pic:blipFill>
                                        <pic:spPr>
                                          <a:xfrm>
                                            <a:off x="0" y="0"/>
                                            <a:ext cx="2037354" cy="6886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F66CA" id="_x0000_t202" coordsize="21600,21600" o:spt="202" path="m,l,21600r21600,l21600,xe">
                <v:stroke joinstyle="miter"/>
                <v:path gradientshapeok="t" o:connecttype="rect"/>
              </v:shapetype>
              <v:shape id="Text Box 2" o:spid="_x0000_s1026" type="#_x0000_t202" style="position:absolute;margin-left:-196.55pt;margin-top:1.5pt;width:184.85pt;height:7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" stroked="f">
                <v:textbox>
                  <w:txbxContent>
                    <w:p w14:paraId="3E6F66E0" w14:textId="6141F114" w:rsidR="004136F1" w:rsidRDefault="00A854E2" w:rsidP="00A854E2">
                      <w:pPr>
                        <w:jc w:val="center"/>
                      </w:pPr>
                      <w:r>
                        <w:rPr>
                          <w:noProof/>
                          <w:lang w:val="sr-Latn-RS" w:eastAsia="sr-Latn-RS"/>
                        </w:rPr>
                        <w:drawing>
                          <wp:inline distT="0" distB="0" distL="0" distR="0" wp14:anchorId="39CA650E" wp14:editId="0F5EECD9">
                            <wp:extent cx="202882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OD logo.png"/>
                                    <pic:cNvPicPr/>
                                  </pic:nvPicPr>
                                  <pic:blipFill>
                                    <a:blip r:embed="rId10">
                                      <a:extLst>
                                        <a:ext uri="{28A0092B-C50C-407E-A947-70E740481C1C}">
                                          <a14:useLocalDpi xmlns:a14="http://schemas.microsoft.com/office/drawing/2010/main" val="0"/>
                                        </a:ext>
                                      </a:extLst>
                                    </a:blip>
                                    <a:stretch>
                                      <a:fillRect/>
                                    </a:stretch>
                                  </pic:blipFill>
                                  <pic:spPr>
                                    <a:xfrm>
                                      <a:off x="0" y="0"/>
                                      <a:ext cx="2037354" cy="688683"/>
                                    </a:xfrm>
                                    <a:prstGeom prst="rect">
                                      <a:avLst/>
                                    </a:prstGeom>
                                  </pic:spPr>
                                </pic:pic>
                              </a:graphicData>
                            </a:graphic>
                          </wp:inline>
                        </w:drawing>
                      </w:r>
                    </w:p>
                  </w:txbxContent>
                </v:textbox>
              </v:shape>
            </w:pict>
          </mc:Fallback>
        </mc:AlternateContent>
      </w:r>
      <w:r>
        <w:rPr>
          <w:noProof/>
          <w:lang w:val="sr-Latn-RS" w:eastAsia="sr-Latn-RS"/>
        </w:rPr>
        <mc:AlternateContent>
          <mc:Choice Requires="wps">
            <w:drawing>
              <wp:anchor distT="0" distB="0" distL="114300" distR="114300" simplePos="0" relativeHeight="251691008" behindDoc="0" locked="1" layoutInCell="1" allowOverlap="1" wp14:anchorId="3E6F66CB" wp14:editId="592AC319">
                <wp:simplePos x="0" y="0"/>
                <wp:positionH relativeFrom="page">
                  <wp:posOffset>447040</wp:posOffset>
                </wp:positionH>
                <wp:positionV relativeFrom="page">
                  <wp:posOffset>9368155</wp:posOffset>
                </wp:positionV>
                <wp:extent cx="3035300" cy="347345"/>
                <wp:effectExtent l="0" t="0" r="0" b="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5300" cy="3473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6F66E1" w14:textId="77777777" w:rsidR="004136F1" w:rsidRPr="000D0549" w:rsidRDefault="004136F1" w:rsidP="001005EE">
                            <w:pPr>
                              <w:pStyle w:val="DocumentType"/>
                            </w:pPr>
                            <w:r w:rsidRPr="000D0549">
                              <w:t>Microsoft Dynamics Deployment 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F66CB" id="Text Box 239" o:spid="_x0000_s1027" type="#_x0000_t202" style="position:absolute;margin-left:35.2pt;margin-top:737.65pt;width:239pt;height:27.3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" filled="f" stroked="f">
                <v:path arrowok="t"/>
                <v:textbox>
                  <w:txbxContent>
                    <w:p w14:paraId="3E6F66E1" w14:textId="77777777" w:rsidR="004136F1" w:rsidRPr="000D0549" w:rsidRDefault="004136F1" w:rsidP="001005EE">
                      <w:pPr>
                        <w:pStyle w:val="DocumentType"/>
                      </w:pPr>
                      <w:r w:rsidRPr="000D0549">
                        <w:t>Microsoft Dynamics Deployment Case Study</w:t>
                      </w:r>
                    </w:p>
                  </w:txbxContent>
                </v:textbox>
                <w10:wrap type="square" anchorx="page" anchory="page"/>
                <w10:anchorlock/>
              </v:shape>
            </w:pict>
          </mc:Fallback>
        </mc:AlternateContent>
      </w:r>
      <w:r w:rsidR="00726205" w:rsidRPr="00243E47">
        <w:rPr>
          <w:noProof/>
          <w:lang w:val="sr-Latn-RS" w:eastAsia="sr-Latn-RS"/>
        </w:rPr>
        <w:drawing>
          <wp:anchor distT="0" distB="0" distL="114300" distR="114300" simplePos="0" relativeHeight="251673600" behindDoc="1" locked="1" layoutInCell="1" allowOverlap="1" wp14:anchorId="3E6F66CC" wp14:editId="2C63CF7F">
            <wp:simplePos x="0" y="0"/>
            <wp:positionH relativeFrom="page">
              <wp:posOffset>5402580</wp:posOffset>
            </wp:positionH>
            <wp:positionV relativeFrom="page">
              <wp:posOffset>9286875</wp:posOffset>
            </wp:positionV>
            <wp:extent cx="1788160" cy="251460"/>
            <wp:effectExtent l="0" t="0" r="0" b="0"/>
            <wp:wrapThrough wrapText="bothSides">
              <wp:wrapPolygon edited="0">
                <wp:start x="460" y="0"/>
                <wp:lineTo x="0" y="14727"/>
                <wp:lineTo x="0" y="19636"/>
                <wp:lineTo x="13347" y="19636"/>
                <wp:lineTo x="14727" y="19636"/>
                <wp:lineTo x="21401" y="19636"/>
                <wp:lineTo x="21401" y="3273"/>
                <wp:lineTo x="1611" y="0"/>
                <wp:lineTo x="460" y="0"/>
              </wp:wrapPolygon>
            </wp:wrapThrough>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icrosoft Dynamics Small Logo-1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88160" cy="251460"/>
                    </a:xfrm>
                    <a:prstGeom prst="rect">
                      <a:avLst/>
                    </a:prstGeom>
                    <a:noFill/>
                    <a:ln>
                      <a:noFill/>
                    </a:ln>
                  </pic:spPr>
                </pic:pic>
              </a:graphicData>
            </a:graphic>
            <wp14:sizeRelV relativeFrom="margin">
              <wp14:pctHeight>0</wp14:pctHeight>
            </wp14:sizeRelV>
          </wp:anchor>
        </w:drawing>
      </w:r>
      <w:r>
        <w:rPr>
          <w:rFonts w:ascii="Segoe Light" w:hAnsi="Segoe Light"/>
          <w:noProof/>
          <w:sz w:val="44"/>
          <w:szCs w:val="44"/>
          <w:lang w:val="sr-Latn-RS" w:eastAsia="sr-Latn-RS"/>
        </w:rPr>
        <mc:AlternateContent>
          <mc:Choice Requires="wpg">
            <w:drawing>
              <wp:anchor distT="0" distB="0" distL="114300" distR="114300" simplePos="0" relativeHeight="251680768" behindDoc="0" locked="0" layoutInCell="1" allowOverlap="1" wp14:anchorId="3E6F66CE" wp14:editId="2BF7BC4D">
                <wp:simplePos x="0" y="0"/>
                <wp:positionH relativeFrom="column">
                  <wp:posOffset>-2398395</wp:posOffset>
                </wp:positionH>
                <wp:positionV relativeFrom="page">
                  <wp:posOffset>2117725</wp:posOffset>
                </wp:positionV>
                <wp:extent cx="2176145" cy="7011670"/>
                <wp:effectExtent l="0" t="0" r="0" b="0"/>
                <wp:wrapSquare wrapText="bothSides"/>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6145" cy="7011670"/>
                          <a:chOff x="0" y="635"/>
                          <a:chExt cx="2171700" cy="7376160"/>
                        </a:xfrm>
                      </wpg:grpSpPr>
                      <wps:wsp>
                        <wps:cNvPr id="16" name="Rectangle 16"/>
                        <wps:cNvSpPr>
                          <a:spLocks/>
                        </wps:cNvSpPr>
                        <wps:spPr bwMode="auto">
                          <a:xfrm>
                            <a:off x="0" y="635"/>
                            <a:ext cx="2171700" cy="7376160"/>
                          </a:xfrm>
                          <a:prstGeom prst="rect">
                            <a:avLst/>
                          </a:prstGeom>
                          <a:solidFill>
                            <a:srgbClr val="266FA9"/>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wps:wsp>
                        <wps:cNvPr id="19" name="Text Box 19"/>
                        <wps:cNvSpPr txBox="1">
                          <a:spLocks noChangeArrowheads="1"/>
                        </wps:cNvSpPr>
                        <wps:spPr bwMode="auto">
                          <a:xfrm>
                            <a:off x="0" y="635"/>
                            <a:ext cx="2171700" cy="737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3E6F66E2" w14:textId="01A13C9D" w:rsidR="004136F1" w:rsidRDefault="00B55AA9" w:rsidP="00D9469C">
                              <w:pPr>
                                <w:pStyle w:val="SidebarBodyCopy"/>
                              </w:pPr>
                              <w:r w:rsidRPr="00B55AA9">
                                <w:t>The Mauritius Institute of Directors (MIoD) needed to improve business processes in order to underpin its plan to boost membership and the number of training and education events, while also improving services. The MIoD therefore decided to replace its paper-based administrative systems and ad-hoc collection of software with an up-to-date customer relationship management (CRM) system, a cloud-based Microsoft Dynamics CRM, implemented and hosted by a local Microsoft partner, Geddion.</w:t>
                              </w:r>
                            </w:p>
                            <w:p w14:paraId="3E6F66E3" w14:textId="77777777" w:rsidR="001005EE" w:rsidRPr="00B64B62" w:rsidRDefault="001005EE" w:rsidP="00D9469C">
                              <w:pPr>
                                <w:pStyle w:val="SidebarBodyCopy"/>
                                <w:rPr>
                                  <w:color w:val="000000"/>
                                </w:rPr>
                              </w:pPr>
                            </w:p>
                            <w:p w14:paraId="3E6F66E4" w14:textId="77777777" w:rsidR="004136F1" w:rsidRPr="00D71C02" w:rsidRDefault="004136F1" w:rsidP="00D9469C">
                              <w:pPr>
                                <w:pStyle w:val="SidebarHeading"/>
                                <w:rPr>
                                  <w:color w:val="000000"/>
                                </w:rPr>
                              </w:pPr>
                              <w:r w:rsidRPr="00D71C02">
                                <w:t>Expectations</w:t>
                              </w:r>
                            </w:p>
                            <w:p w14:paraId="0221F30E" w14:textId="551D0AE1" w:rsidR="00B55AA9" w:rsidRDefault="00B55AA9" w:rsidP="00B55AA9">
                              <w:pPr>
                                <w:pStyle w:val="SidebarBulletedCopy"/>
                              </w:pPr>
                              <w:r>
                                <w:t xml:space="preserve">Support growth with existing resources </w:t>
                              </w:r>
                            </w:p>
                            <w:p w14:paraId="6B7614C2" w14:textId="1DFC2F5D" w:rsidR="00B55AA9" w:rsidRDefault="00B55AA9" w:rsidP="00B55AA9">
                              <w:pPr>
                                <w:pStyle w:val="SidebarBulletedCopy"/>
                              </w:pPr>
                              <w:r>
                                <w:t>Integrate operations</w:t>
                              </w:r>
                            </w:p>
                            <w:p w14:paraId="2C074AEB" w14:textId="34F73F80" w:rsidR="00B55AA9" w:rsidRDefault="00B55AA9" w:rsidP="00B55AA9">
                              <w:pPr>
                                <w:pStyle w:val="SidebarBulletedCopy"/>
                              </w:pPr>
                              <w:r>
                                <w:t>Improve data handling</w:t>
                              </w:r>
                            </w:p>
                            <w:p w14:paraId="2ED1EE44" w14:textId="57623C58" w:rsidR="00B55AA9" w:rsidRDefault="00B55AA9" w:rsidP="00B55AA9">
                              <w:pPr>
                                <w:pStyle w:val="SidebarBulletedCopy"/>
                              </w:pPr>
                              <w:r>
                                <w:t>Improve services for members</w:t>
                              </w:r>
                            </w:p>
                            <w:p w14:paraId="3E6F66E8" w14:textId="0A51FBD3" w:rsidR="004136F1" w:rsidRPr="00B64B62" w:rsidRDefault="00B55AA9" w:rsidP="00B55AA9">
                              <w:pPr>
                                <w:pStyle w:val="SidebarBulletedCopy"/>
                              </w:pPr>
                              <w:r>
                                <w:t>Boost on-line presence and image</w:t>
                              </w:r>
                            </w:p>
                            <w:p w14:paraId="3E6F66E9" w14:textId="77777777" w:rsidR="004136F1" w:rsidRPr="00B64B62" w:rsidRDefault="004136F1" w:rsidP="001005EE">
                              <w:pPr>
                                <w:pStyle w:val="SidebarBodyCopy"/>
                              </w:pPr>
                            </w:p>
                            <w:p w14:paraId="3E6F66EA" w14:textId="77777777" w:rsidR="004136F1" w:rsidRPr="00D71C02" w:rsidRDefault="004136F1" w:rsidP="00D9469C">
                              <w:pPr>
                                <w:pStyle w:val="SidebarHeading"/>
                              </w:pPr>
                              <w:r w:rsidRPr="00D71C02">
                                <w:t>Industry</w:t>
                              </w:r>
                            </w:p>
                            <w:p w14:paraId="3E6F66EB" w14:textId="78DF5E4E" w:rsidR="004136F1" w:rsidRDefault="00B55AA9" w:rsidP="001005EE">
                              <w:pPr>
                                <w:pStyle w:val="SidebarBodyCopy"/>
                              </w:pPr>
                              <w:r w:rsidRPr="00B55AA9">
                                <w:t>Membership Organizations</w:t>
                              </w:r>
                            </w:p>
                            <w:p w14:paraId="3E6F66EC" w14:textId="77777777" w:rsidR="004C2611" w:rsidRPr="00B64B62" w:rsidRDefault="004C2611" w:rsidP="001005EE">
                              <w:pPr>
                                <w:pStyle w:val="SidebarBodyCopy"/>
                              </w:pPr>
                            </w:p>
                            <w:p w14:paraId="3E6F66ED" w14:textId="77777777" w:rsidR="004136F1" w:rsidRPr="00D71C02" w:rsidRDefault="004136F1" w:rsidP="00D9469C">
                              <w:pPr>
                                <w:pStyle w:val="SidebarHeading"/>
                              </w:pPr>
                              <w:r w:rsidRPr="00D71C02">
                                <w:t>Country or Region</w:t>
                              </w:r>
                            </w:p>
                            <w:p w14:paraId="3E6F66EE" w14:textId="50C6E01C" w:rsidR="004136F1" w:rsidRPr="00B64B62" w:rsidRDefault="00B55AA9" w:rsidP="00D9469C">
                              <w:pPr>
                                <w:pStyle w:val="SidebarBodyCopy"/>
                                <w:rPr>
                                  <w:color w:val="000000"/>
                                </w:rPr>
                              </w:pPr>
                              <w:r>
                                <w:t>Mauritius</w:t>
                              </w:r>
                            </w:p>
                            <w:p w14:paraId="3E6F66EF" w14:textId="77777777" w:rsidR="004136F1" w:rsidRPr="00B64B62" w:rsidRDefault="004136F1" w:rsidP="00044ACF">
                              <w:pPr>
                                <w:widowControl w:val="0"/>
                                <w:autoSpaceDE w:val="0"/>
                                <w:autoSpaceDN w:val="0"/>
                                <w:adjustRightInd w:val="0"/>
                                <w:spacing w:before="11" w:line="200" w:lineRule="exact"/>
                                <w:ind w:right="180"/>
                                <w:rPr>
                                  <w:rFonts w:ascii="Segoe UI" w:hAnsi="Segoe UI" w:cs="Segoe UI"/>
                                  <w:color w:val="000000"/>
                                </w:rPr>
                              </w:pPr>
                            </w:p>
                            <w:p w14:paraId="3E6F66F0" w14:textId="77777777" w:rsidR="004136F1" w:rsidRPr="00D71C02" w:rsidRDefault="004136F1" w:rsidP="00D9469C">
                              <w:pPr>
                                <w:pStyle w:val="SidebarHeading"/>
                              </w:pPr>
                              <w:r w:rsidRPr="00D71C02">
                                <w:t>Customer Size</w:t>
                              </w:r>
                            </w:p>
                            <w:p w14:paraId="3E6F66F1" w14:textId="1B7AE6D3" w:rsidR="004136F1" w:rsidRPr="00B64B62" w:rsidRDefault="00A929BA" w:rsidP="00D9469C">
                              <w:pPr>
                                <w:pStyle w:val="SidebarBodyCopy"/>
                              </w:pPr>
                              <w:r>
                                <w:t>6</w:t>
                              </w:r>
                              <w:r w:rsidR="004136F1" w:rsidRPr="00B64B62">
                                <w:t xml:space="preserve"> employees</w:t>
                              </w:r>
                            </w:p>
                            <w:p w14:paraId="3E6F66F2" w14:textId="77777777" w:rsidR="004136F1" w:rsidRPr="00B64B62" w:rsidRDefault="004136F1" w:rsidP="001005EE">
                              <w:pPr>
                                <w:pStyle w:val="SidebarBodyCopy"/>
                              </w:pPr>
                            </w:p>
                            <w:p w14:paraId="3E6F66F3" w14:textId="77777777" w:rsidR="004136F1" w:rsidRPr="00D71C02" w:rsidRDefault="004136F1" w:rsidP="00D9469C">
                              <w:pPr>
                                <w:pStyle w:val="SidebarHeading"/>
                              </w:pPr>
                              <w:r w:rsidRPr="00D71C02">
                                <w:t>Number of Users</w:t>
                              </w:r>
                            </w:p>
                            <w:p w14:paraId="3E6F66F4" w14:textId="2541CF9F" w:rsidR="004136F1" w:rsidRPr="00B64B62" w:rsidRDefault="00755022" w:rsidP="00D9469C">
                              <w:pPr>
                                <w:pStyle w:val="SidebarBodyCopy"/>
                              </w:pPr>
                              <w:r>
                                <w:t>900</w:t>
                              </w:r>
                              <w:r w:rsidR="004B354E">
                                <w:t>+</w:t>
                              </w:r>
                              <w:r>
                                <w:t xml:space="preserve"> members</w:t>
                              </w:r>
                            </w:p>
                            <w:p w14:paraId="3E6F66F5" w14:textId="77777777" w:rsidR="004136F1" w:rsidRPr="00B64B62" w:rsidRDefault="004136F1" w:rsidP="001005EE">
                              <w:pPr>
                                <w:pStyle w:val="SidebarBodyCopy"/>
                              </w:pPr>
                            </w:p>
                            <w:p w14:paraId="3E6F66F6" w14:textId="13CEAE93" w:rsidR="004136F1" w:rsidRPr="00D71C02" w:rsidRDefault="004136F1" w:rsidP="00D9469C">
                              <w:pPr>
                                <w:pStyle w:val="SidebarHeading"/>
                              </w:pPr>
                              <w:r w:rsidRPr="00D71C02">
                                <w:t xml:space="preserve">Connect with </w:t>
                              </w:r>
                              <w:r w:rsidR="00EF656F">
                                <w:t>MIoD</w:t>
                              </w:r>
                            </w:p>
                            <w:p w14:paraId="3E6F66F7" w14:textId="1027E0C7" w:rsidR="004136F1" w:rsidRDefault="004136F1" w:rsidP="00D9469C">
                              <w:pPr>
                                <w:widowControl w:val="0"/>
                                <w:autoSpaceDE w:val="0"/>
                                <w:autoSpaceDN w:val="0"/>
                                <w:adjustRightInd w:val="0"/>
                                <w:ind w:right="180"/>
                                <w:rPr>
                                  <w:rFonts w:ascii="Segoe" w:hAnsi="Segoe" w:cs="Segoe"/>
                                  <w:color w:val="000000"/>
                                </w:rPr>
                              </w:pPr>
                              <w:r>
                                <w:rPr>
                                  <w:rFonts w:ascii="Segoe UI" w:hAnsi="Segoe UI" w:cs="Segoe UI"/>
                                  <w:b/>
                                  <w:bCs/>
                                  <w:noProof/>
                                  <w:color w:val="FFFFFF"/>
                                  <w:lang w:val="sr-Latn-RS" w:eastAsia="sr-Latn-RS"/>
                                </w:rPr>
                                <w:drawing>
                                  <wp:inline distT="0" distB="0" distL="0" distR="0" wp14:anchorId="3E6F6729" wp14:editId="1FB57A77">
                                    <wp:extent cx="228600" cy="228600"/>
                                    <wp:effectExtent l="0" t="0" r="0" b="0"/>
                                    <wp:docPr id="253" name="Picture 25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5_twitter-sm.jpg"/>
                                            <pic:cNvPicPr/>
                                          </pic:nvPicPr>
                                          <pic:blipFill>
                                            <a:blip r:embed="rId1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UI" w:hAnsi="Segoe UI" w:cs="Segoe UI"/>
                                  <w:b/>
                                  <w:bCs/>
                                  <w:color w:val="FFFFFF"/>
                                </w:rPr>
                                <w:t xml:space="preserve"> </w:t>
                              </w:r>
                              <w:r>
                                <w:rPr>
                                  <w:rFonts w:ascii="Segoe UI" w:hAnsi="Segoe UI" w:cs="Segoe UI"/>
                                  <w:b/>
                                  <w:bCs/>
                                  <w:noProof/>
                                  <w:color w:val="FFFFFF"/>
                                  <w:lang w:val="sr-Latn-RS" w:eastAsia="sr-Latn-RS"/>
                                </w:rPr>
                                <w:drawing>
                                  <wp:inline distT="0" distB="0" distL="0" distR="0" wp14:anchorId="3E6F672B" wp14:editId="348E80AA">
                                    <wp:extent cx="228600" cy="228600"/>
                                    <wp:effectExtent l="0" t="0" r="0" b="0"/>
                                    <wp:docPr id="254" name="Picture 25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50_facebook-sm.jpg"/>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UI" w:hAnsi="Segoe UI" w:cs="Segoe UI"/>
                                  <w:b/>
                                  <w:bCs/>
                                  <w:color w:val="FFFFFF"/>
                                </w:rPr>
                                <w:t xml:space="preserve"> </w:t>
                              </w:r>
                              <w:r>
                                <w:rPr>
                                  <w:rFonts w:ascii="Segoe UI" w:hAnsi="Segoe UI" w:cs="Segoe UI"/>
                                  <w:b/>
                                  <w:bCs/>
                                  <w:noProof/>
                                  <w:color w:val="FFFFFF"/>
                                  <w:lang w:val="sr-Latn-RS" w:eastAsia="sr-Latn-RS"/>
                                </w:rPr>
                                <w:drawing>
                                  <wp:inline distT="0" distB="0" distL="0" distR="0" wp14:anchorId="3E6F672D" wp14:editId="59EACC89">
                                    <wp:extent cx="228600" cy="228600"/>
                                    <wp:effectExtent l="0" t="0" r="0" b="0"/>
                                    <wp:docPr id="255" name="Picture 25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7_linkedIn-sm.jpg"/>
                                            <pic:cNvPicPr/>
                                          </pic:nvPicPr>
                                          <pic:blipFill>
                                            <a:blip r:embed="rId1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UI" w:hAnsi="Segoe UI" w:cs="Segoe UI"/>
                                  <w:b/>
                                  <w:bCs/>
                                  <w:color w:val="FFFFFF"/>
                                </w:rPr>
                                <w:t xml:space="preserve"> </w:t>
                              </w: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6F66CE" id="Group 147" o:spid="_x0000_s1028" style="position:absolute;margin-left:-188.85pt;margin-top:166.75pt;width:171.35pt;height:552.1pt;z-index:251680768;mso-position-vertical-relative:page;mso-width-relative:margin;mso-height-relative:margin" coordorigin=",6" coordsize="21717,7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">
                <v:rect id="Rectangle 16" o:spid="_x0000_s1029" style="position:absolute;top:6;width:21717;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r5gsAA&#10;AADbAAAADwAAAGRycy9kb3ducmV2LnhtbERPS4vCMBC+L/gfwgje1tQ9iFSjiCjoQdD6wOPQjG2x&#10;mYQma+u/N8LC3ubje85s0ZlaPKnxlWUFo2ECgji3uuJCwfm0+Z6A8AFZY22ZFLzIw2Le+5phqm3L&#10;R3pmoRAxhH2KCsoQXCqlz0sy6IfWEUfubhuDIcKmkLrBNoabWv4kyVgarDg2lOhoVVL+yH6NArce&#10;JYeXq3etOW0uV7ot7/usUGrQ75ZTEIG68C/+c291nD+Gzy/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r5gsAAAADbAAAADwAAAAAAAAAAAAAAAACYAgAAZHJzL2Rvd25y&#10;ZXYueG1sUEsFBgAAAAAEAAQA9QAAAIUDAAAAAA==&#10;" fillcolor="#266fa9" stroked="f">
                  <v:path arrowok="t"/>
                </v:rect>
                <v:shape id="Text Box 19" o:spid="_x0000_s1030" type="#_x0000_t202" style="position:absolute;top:6;width:21717;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inset=",7.2pt,,7.2pt">
                    <w:txbxContent>
                      <w:p w14:paraId="3E6F66E2" w14:textId="01A13C9D" w:rsidR="004136F1" w:rsidRDefault="00B55AA9" w:rsidP="00D9469C">
                        <w:pPr>
                          <w:pStyle w:val="SidebarBodyCopy"/>
                        </w:pPr>
                        <w:r w:rsidRPr="00B55AA9">
                          <w:t>The Mauritius Institute of Directors (MIoD) needed to improve business processes in order to underpin its plan to boost membership and the number of training and education events, while also improving services. The MIoD therefore decided to replace its paper-based administrative systems and ad-hoc collection of software with an up-to-date customer relationship management (CRM) system, a cloud-based Microsoft Dynamics CRM, implemented and hosted by a local Microsoft partner, Geddion.</w:t>
                        </w:r>
                      </w:p>
                      <w:p w14:paraId="3E6F66E3" w14:textId="77777777" w:rsidR="001005EE" w:rsidRPr="00B64B62" w:rsidRDefault="001005EE" w:rsidP="00D9469C">
                        <w:pPr>
                          <w:pStyle w:val="SidebarBodyCopy"/>
                          <w:rPr>
                            <w:color w:val="000000"/>
                          </w:rPr>
                        </w:pPr>
                      </w:p>
                      <w:p w14:paraId="3E6F66E4" w14:textId="77777777" w:rsidR="004136F1" w:rsidRPr="00D71C02" w:rsidRDefault="004136F1" w:rsidP="00D9469C">
                        <w:pPr>
                          <w:pStyle w:val="SidebarHeading"/>
                          <w:rPr>
                            <w:color w:val="000000"/>
                          </w:rPr>
                        </w:pPr>
                        <w:r w:rsidRPr="00D71C02">
                          <w:t>Expectations</w:t>
                        </w:r>
                      </w:p>
                      <w:p w14:paraId="0221F30E" w14:textId="551D0AE1" w:rsidR="00B55AA9" w:rsidRDefault="00B55AA9" w:rsidP="00B55AA9">
                        <w:pPr>
                          <w:pStyle w:val="SidebarBulletedCopy"/>
                        </w:pPr>
                        <w:r>
                          <w:t xml:space="preserve">Support growth with existing resources </w:t>
                        </w:r>
                      </w:p>
                      <w:p w14:paraId="6B7614C2" w14:textId="1DFC2F5D" w:rsidR="00B55AA9" w:rsidRDefault="00B55AA9" w:rsidP="00B55AA9">
                        <w:pPr>
                          <w:pStyle w:val="SidebarBulletedCopy"/>
                        </w:pPr>
                        <w:r>
                          <w:t>Integrate operations</w:t>
                        </w:r>
                      </w:p>
                      <w:p w14:paraId="2C074AEB" w14:textId="34F73F80" w:rsidR="00B55AA9" w:rsidRDefault="00B55AA9" w:rsidP="00B55AA9">
                        <w:pPr>
                          <w:pStyle w:val="SidebarBulletedCopy"/>
                        </w:pPr>
                        <w:r>
                          <w:t>Improve data handling</w:t>
                        </w:r>
                      </w:p>
                      <w:p w14:paraId="2ED1EE44" w14:textId="57623C58" w:rsidR="00B55AA9" w:rsidRDefault="00B55AA9" w:rsidP="00B55AA9">
                        <w:pPr>
                          <w:pStyle w:val="SidebarBulletedCopy"/>
                        </w:pPr>
                        <w:r>
                          <w:t>Improve services for members</w:t>
                        </w:r>
                      </w:p>
                      <w:p w14:paraId="3E6F66E8" w14:textId="0A51FBD3" w:rsidR="004136F1" w:rsidRPr="00B64B62" w:rsidRDefault="00B55AA9" w:rsidP="00B55AA9">
                        <w:pPr>
                          <w:pStyle w:val="SidebarBulletedCopy"/>
                        </w:pPr>
                        <w:r>
                          <w:t>Boost on-line presence and image</w:t>
                        </w:r>
                      </w:p>
                      <w:p w14:paraId="3E6F66E9" w14:textId="77777777" w:rsidR="004136F1" w:rsidRPr="00B64B62" w:rsidRDefault="004136F1" w:rsidP="001005EE">
                        <w:pPr>
                          <w:pStyle w:val="SidebarBodyCopy"/>
                        </w:pPr>
                      </w:p>
                      <w:p w14:paraId="3E6F66EA" w14:textId="77777777" w:rsidR="004136F1" w:rsidRPr="00D71C02" w:rsidRDefault="004136F1" w:rsidP="00D9469C">
                        <w:pPr>
                          <w:pStyle w:val="SidebarHeading"/>
                        </w:pPr>
                        <w:r w:rsidRPr="00D71C02">
                          <w:t>Industry</w:t>
                        </w:r>
                      </w:p>
                      <w:p w14:paraId="3E6F66EB" w14:textId="78DF5E4E" w:rsidR="004136F1" w:rsidRDefault="00B55AA9" w:rsidP="001005EE">
                        <w:pPr>
                          <w:pStyle w:val="SidebarBodyCopy"/>
                        </w:pPr>
                        <w:r w:rsidRPr="00B55AA9">
                          <w:t>Membership Organizations</w:t>
                        </w:r>
                      </w:p>
                      <w:p w14:paraId="3E6F66EC" w14:textId="77777777" w:rsidR="004C2611" w:rsidRPr="00B64B62" w:rsidRDefault="004C2611" w:rsidP="001005EE">
                        <w:pPr>
                          <w:pStyle w:val="SidebarBodyCopy"/>
                        </w:pPr>
                      </w:p>
                      <w:p w14:paraId="3E6F66ED" w14:textId="77777777" w:rsidR="004136F1" w:rsidRPr="00D71C02" w:rsidRDefault="004136F1" w:rsidP="00D9469C">
                        <w:pPr>
                          <w:pStyle w:val="SidebarHeading"/>
                        </w:pPr>
                        <w:r w:rsidRPr="00D71C02">
                          <w:t>Country or Region</w:t>
                        </w:r>
                      </w:p>
                      <w:p w14:paraId="3E6F66EE" w14:textId="50C6E01C" w:rsidR="004136F1" w:rsidRPr="00B64B62" w:rsidRDefault="00B55AA9" w:rsidP="00D9469C">
                        <w:pPr>
                          <w:pStyle w:val="SidebarBodyCopy"/>
                          <w:rPr>
                            <w:color w:val="000000"/>
                          </w:rPr>
                        </w:pPr>
                        <w:r>
                          <w:t>Mauritius</w:t>
                        </w:r>
                      </w:p>
                      <w:p w14:paraId="3E6F66EF" w14:textId="77777777" w:rsidR="004136F1" w:rsidRPr="00B64B62" w:rsidRDefault="004136F1" w:rsidP="00044ACF">
                        <w:pPr>
                          <w:widowControl w:val="0"/>
                          <w:autoSpaceDE w:val="0"/>
                          <w:autoSpaceDN w:val="0"/>
                          <w:adjustRightInd w:val="0"/>
                          <w:spacing w:before="11" w:line="200" w:lineRule="exact"/>
                          <w:ind w:right="180"/>
                          <w:rPr>
                            <w:rFonts w:ascii="Segoe UI" w:hAnsi="Segoe UI" w:cs="Segoe UI"/>
                            <w:color w:val="000000"/>
                          </w:rPr>
                        </w:pPr>
                      </w:p>
                      <w:p w14:paraId="3E6F66F0" w14:textId="77777777" w:rsidR="004136F1" w:rsidRPr="00D71C02" w:rsidRDefault="004136F1" w:rsidP="00D9469C">
                        <w:pPr>
                          <w:pStyle w:val="SidebarHeading"/>
                        </w:pPr>
                        <w:r w:rsidRPr="00D71C02">
                          <w:t>Customer Size</w:t>
                        </w:r>
                      </w:p>
                      <w:p w14:paraId="3E6F66F1" w14:textId="1B7AE6D3" w:rsidR="004136F1" w:rsidRPr="00B64B62" w:rsidRDefault="00A929BA" w:rsidP="00D9469C">
                        <w:pPr>
                          <w:pStyle w:val="SidebarBodyCopy"/>
                        </w:pPr>
                        <w:r>
                          <w:t>6</w:t>
                        </w:r>
                        <w:r w:rsidR="004136F1" w:rsidRPr="00B64B62">
                          <w:t xml:space="preserve"> employees</w:t>
                        </w:r>
                      </w:p>
                      <w:p w14:paraId="3E6F66F2" w14:textId="77777777" w:rsidR="004136F1" w:rsidRPr="00B64B62" w:rsidRDefault="004136F1" w:rsidP="001005EE">
                        <w:pPr>
                          <w:pStyle w:val="SidebarBodyCopy"/>
                        </w:pPr>
                      </w:p>
                      <w:p w14:paraId="3E6F66F3" w14:textId="77777777" w:rsidR="004136F1" w:rsidRPr="00D71C02" w:rsidRDefault="004136F1" w:rsidP="00D9469C">
                        <w:pPr>
                          <w:pStyle w:val="SidebarHeading"/>
                        </w:pPr>
                        <w:r w:rsidRPr="00D71C02">
                          <w:t>Number of Users</w:t>
                        </w:r>
                      </w:p>
                      <w:p w14:paraId="3E6F66F4" w14:textId="2541CF9F" w:rsidR="004136F1" w:rsidRPr="00B64B62" w:rsidRDefault="00755022" w:rsidP="00D9469C">
                        <w:pPr>
                          <w:pStyle w:val="SidebarBodyCopy"/>
                        </w:pPr>
                        <w:r>
                          <w:t>900</w:t>
                        </w:r>
                        <w:r w:rsidR="004B354E">
                          <w:t>+</w:t>
                        </w:r>
                        <w:r>
                          <w:t xml:space="preserve"> members</w:t>
                        </w:r>
                      </w:p>
                      <w:p w14:paraId="3E6F66F5" w14:textId="77777777" w:rsidR="004136F1" w:rsidRPr="00B64B62" w:rsidRDefault="004136F1" w:rsidP="001005EE">
                        <w:pPr>
                          <w:pStyle w:val="SidebarBodyCopy"/>
                        </w:pPr>
                      </w:p>
                      <w:p w14:paraId="3E6F66F6" w14:textId="13CEAE93" w:rsidR="004136F1" w:rsidRPr="00D71C02" w:rsidRDefault="004136F1" w:rsidP="00D9469C">
                        <w:pPr>
                          <w:pStyle w:val="SidebarHeading"/>
                        </w:pPr>
                        <w:r w:rsidRPr="00D71C02">
                          <w:t xml:space="preserve">Connect with </w:t>
                        </w:r>
                        <w:r w:rsidR="00EF656F">
                          <w:t>MIoD</w:t>
                        </w:r>
                      </w:p>
                      <w:p w14:paraId="3E6F66F7" w14:textId="1027E0C7" w:rsidR="004136F1" w:rsidRDefault="004136F1" w:rsidP="00D9469C">
                        <w:pPr>
                          <w:widowControl w:val="0"/>
                          <w:autoSpaceDE w:val="0"/>
                          <w:autoSpaceDN w:val="0"/>
                          <w:adjustRightInd w:val="0"/>
                          <w:ind w:right="180"/>
                          <w:rPr>
                            <w:rFonts w:ascii="Segoe" w:hAnsi="Segoe" w:cs="Segoe"/>
                            <w:color w:val="000000"/>
                          </w:rPr>
                        </w:pPr>
                        <w:r>
                          <w:rPr>
                            <w:rFonts w:ascii="Segoe UI" w:hAnsi="Segoe UI" w:cs="Segoe UI"/>
                            <w:b/>
                            <w:bCs/>
                            <w:noProof/>
                            <w:color w:val="FFFFFF"/>
                            <w:lang w:val="sr-Latn-RS" w:eastAsia="sr-Latn-RS"/>
                          </w:rPr>
                          <w:drawing>
                            <wp:inline distT="0" distB="0" distL="0" distR="0" wp14:anchorId="3E6F6729" wp14:editId="1FB57A77">
                              <wp:extent cx="228600" cy="228600"/>
                              <wp:effectExtent l="0" t="0" r="0" b="0"/>
                              <wp:docPr id="253" name="Picture 25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5_twitter-sm.jpg"/>
                                      <pic:cNvPicPr/>
                                    </pic:nvPicPr>
                                    <pic:blipFill>
                                      <a:blip r:embed="rId1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UI" w:hAnsi="Segoe UI" w:cs="Segoe UI"/>
                            <w:b/>
                            <w:bCs/>
                            <w:color w:val="FFFFFF"/>
                          </w:rPr>
                          <w:t xml:space="preserve"> </w:t>
                        </w:r>
                        <w:r>
                          <w:rPr>
                            <w:rFonts w:ascii="Segoe UI" w:hAnsi="Segoe UI" w:cs="Segoe UI"/>
                            <w:b/>
                            <w:bCs/>
                            <w:noProof/>
                            <w:color w:val="FFFFFF"/>
                            <w:lang w:val="sr-Latn-RS" w:eastAsia="sr-Latn-RS"/>
                          </w:rPr>
                          <w:drawing>
                            <wp:inline distT="0" distB="0" distL="0" distR="0" wp14:anchorId="3E6F672B" wp14:editId="348E80AA">
                              <wp:extent cx="228600" cy="228600"/>
                              <wp:effectExtent l="0" t="0" r="0" b="0"/>
                              <wp:docPr id="254" name="Picture 25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50_facebook-sm.jpg"/>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UI" w:hAnsi="Segoe UI" w:cs="Segoe UI"/>
                            <w:b/>
                            <w:bCs/>
                            <w:color w:val="FFFFFF"/>
                          </w:rPr>
                          <w:t xml:space="preserve"> </w:t>
                        </w:r>
                        <w:r>
                          <w:rPr>
                            <w:rFonts w:ascii="Segoe UI" w:hAnsi="Segoe UI" w:cs="Segoe UI"/>
                            <w:b/>
                            <w:bCs/>
                            <w:noProof/>
                            <w:color w:val="FFFFFF"/>
                            <w:lang w:val="sr-Latn-RS" w:eastAsia="sr-Latn-RS"/>
                          </w:rPr>
                          <w:drawing>
                            <wp:inline distT="0" distB="0" distL="0" distR="0" wp14:anchorId="3E6F672D" wp14:editId="59EACC89">
                              <wp:extent cx="228600" cy="228600"/>
                              <wp:effectExtent l="0" t="0" r="0" b="0"/>
                              <wp:docPr id="255" name="Picture 25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7_linkedIn-sm.jpg"/>
                                      <pic:cNvPicPr/>
                                    </pic:nvPicPr>
                                    <pic:blipFill>
                                      <a:blip r:embed="rId1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UI" w:hAnsi="Segoe UI" w:cs="Segoe UI"/>
                            <w:b/>
                            <w:bCs/>
                            <w:color w:val="FFFFFF"/>
                          </w:rPr>
                          <w:t xml:space="preserve"> </w:t>
                        </w:r>
                      </w:p>
                    </w:txbxContent>
                  </v:textbox>
                </v:shape>
                <w10:wrap type="square" anchory="page"/>
              </v:group>
            </w:pict>
          </mc:Fallback>
        </mc:AlternateContent>
      </w:r>
      <w:r w:rsidR="006D6D9A" w:rsidRPr="006D6D9A">
        <w:rPr>
          <w:noProof/>
        </w:rPr>
        <w:t>Single Cloud-based Platform Gives Base for Growth for an Institute of Directors</w:t>
      </w:r>
    </w:p>
    <w:p w14:paraId="3E6F66AC" w14:textId="0218A14B" w:rsidR="0083418F" w:rsidRPr="00B64B62" w:rsidRDefault="0083418F" w:rsidP="00D71C02">
      <w:pPr>
        <w:pStyle w:val="PulloutQuote"/>
      </w:pPr>
      <w:r w:rsidRPr="00B64B62">
        <w:t>“</w:t>
      </w:r>
      <w:r w:rsidR="00594785" w:rsidRPr="00594785">
        <w:t>Strategically it was right to move to a strong CRM, and it was probably the most cost-effective choice for us.</w:t>
      </w:r>
      <w:r w:rsidRPr="00B64B62">
        <w:rPr>
          <w:position w:val="1"/>
        </w:rPr>
        <w:t>”</w:t>
      </w:r>
    </w:p>
    <w:p w14:paraId="3E6F66AD" w14:textId="77777777" w:rsidR="0083418F" w:rsidRPr="00B64B62" w:rsidRDefault="0083418F" w:rsidP="0083418F">
      <w:pPr>
        <w:widowControl w:val="0"/>
        <w:autoSpaceDE w:val="0"/>
        <w:autoSpaceDN w:val="0"/>
        <w:adjustRightInd w:val="0"/>
        <w:spacing w:before="9" w:line="130" w:lineRule="exact"/>
        <w:rPr>
          <w:rFonts w:ascii="Segoe UI" w:hAnsi="Segoe UI" w:cs="Segoe UI"/>
          <w:color w:val="266FA9"/>
          <w:sz w:val="13"/>
          <w:szCs w:val="13"/>
        </w:rPr>
      </w:pPr>
    </w:p>
    <w:p w14:paraId="3E6F66AE" w14:textId="3ECFD9DC" w:rsidR="000D382B" w:rsidRPr="00D71C02" w:rsidRDefault="00594785" w:rsidP="00D71C02">
      <w:pPr>
        <w:pStyle w:val="PulloutQuoteCredit"/>
      </w:pPr>
      <w:r w:rsidRPr="00594785">
        <w:t>Jane Valls, Chief Executive Officer, Mauritius Institute of Directors</w:t>
      </w:r>
    </w:p>
    <w:p w14:paraId="560FC2D1" w14:textId="77777777" w:rsidR="00203D5D" w:rsidRDefault="00203D5D" w:rsidP="00024480">
      <w:pPr>
        <w:pStyle w:val="BodyCopy"/>
      </w:pPr>
    </w:p>
    <w:p w14:paraId="6A5DE675" w14:textId="5AD849D3" w:rsidR="00203D5D" w:rsidRDefault="00203D5D" w:rsidP="00203D5D">
      <w:pPr>
        <w:pStyle w:val="BodyCopy"/>
      </w:pPr>
      <w:r>
        <w:t>Mauritius may sound like an island paradise, where lounging on the beach is the main activity, but doing business is pretty popular there also, at least judging by the number of registered directors</w:t>
      </w:r>
      <w:r w:rsidR="00D365BA">
        <w:t>hips</w:t>
      </w:r>
      <w:r>
        <w:t xml:space="preserve"> – about </w:t>
      </w:r>
      <w:r w:rsidR="00D365BA">
        <w:t>125</w:t>
      </w:r>
      <w:r>
        <w:t xml:space="preserve">,000 of them. The Mauritius Institute of Directors (MIoD) is also working hard, primarily to sign up more members. It was only formed early in 2008, but by the end of 2013 had </w:t>
      </w:r>
      <w:r w:rsidR="00F05BE9">
        <w:t xml:space="preserve">more than </w:t>
      </w:r>
      <w:r>
        <w:t>900 members.</w:t>
      </w:r>
    </w:p>
    <w:p w14:paraId="2F5F18F5" w14:textId="77777777" w:rsidR="00203D5D" w:rsidRDefault="00203D5D" w:rsidP="00203D5D">
      <w:pPr>
        <w:pStyle w:val="BodyCopy"/>
      </w:pPr>
      <w:r>
        <w:t>Apart from tackling topics such as corporate governance and sustainability, the MIoD runs numerous training and education events for members and non-members. In 2013 it ran 43 public workshops for an average of 25 people each, and many other training courses.</w:t>
      </w:r>
    </w:p>
    <w:p w14:paraId="6E4D2B8B" w14:textId="77777777" w:rsidR="00203D5D" w:rsidRDefault="00203D5D" w:rsidP="00203D5D">
      <w:pPr>
        <w:pStyle w:val="BodyCopy"/>
      </w:pPr>
      <w:r>
        <w:t>However, until recently the ambition to boost membership to at least 1,500 by the end of 2015 was hindered by the dependence on a lot of paper-based systems, as well as a variety of open-source and proprietary software solutions used by the MIoD.</w:t>
      </w:r>
    </w:p>
    <w:p w14:paraId="218C6AB6" w14:textId="7BC5F411" w:rsidR="00203D5D" w:rsidRDefault="00203D5D" w:rsidP="00203D5D">
      <w:pPr>
        <w:pStyle w:val="BodyCopy"/>
      </w:pPr>
      <w:r>
        <w:t xml:space="preserve">For example, it used a Vtiger customer relationship management (CRM) solution. “It served us really well when we started and had no resources,” says Jane Valls, the Chief Executive Officer of the </w:t>
      </w:r>
      <w:r w:rsidR="00ED197A">
        <w:t>Mauritius Institute of Directors</w:t>
      </w:r>
      <w:r>
        <w:t>. However, there were few digital links between the MIoD’s various activities and the members</w:t>
      </w:r>
      <w:r w:rsidR="00A929BA">
        <w:t xml:space="preserve"> </w:t>
      </w:r>
      <w:r>
        <w:t>were unable to manage their MIoD activities or membership on-line. Also, the MIoD’s planned growth looked likely to strain the resources of its team.</w:t>
      </w:r>
    </w:p>
    <w:p w14:paraId="22E67B4C" w14:textId="77777777" w:rsidR="00203D5D" w:rsidRDefault="00203D5D" w:rsidP="00305C24">
      <w:pPr>
        <w:pStyle w:val="Heading2"/>
      </w:pPr>
      <w:r>
        <w:t>Through Innovation to New Members</w:t>
      </w:r>
    </w:p>
    <w:p w14:paraId="7F14C868" w14:textId="77777777" w:rsidR="00203D5D" w:rsidRDefault="00203D5D" w:rsidP="00203D5D">
      <w:pPr>
        <w:pStyle w:val="BodyCopy"/>
      </w:pPr>
      <w:r>
        <w:t>The MIoD therefore decided to build a new website and portal. “Our website was old and really needed updating, and that was our key priority when we started the project at the beginning of 2013,” says Valls. “One of the reasons for implementing this project was to sustain growth.”</w:t>
      </w:r>
    </w:p>
    <w:p w14:paraId="5B5927A7" w14:textId="3CF12621" w:rsidR="00203D5D" w:rsidRPr="00F61EF2" w:rsidRDefault="00203D5D" w:rsidP="00203D5D">
      <w:pPr>
        <w:pStyle w:val="BodyCopy"/>
      </w:pPr>
      <w:r>
        <w:t xml:space="preserve">However, when the solution evaluation and tender procedure began, they realized that the more extensive and integrated front-end to back-end </w:t>
      </w:r>
      <w:r w:rsidR="00B26A6E">
        <w:rPr>
          <w:rFonts w:ascii="Segoe" w:hAnsi="Segoe"/>
          <w:noProof/>
          <w:lang w:val="sr-Latn-RS" w:eastAsia="sr-Latn-RS"/>
        </w:rPr>
        <w:lastRenderedPageBreak/>
        <mc:AlternateContent>
          <mc:Choice Requires="wpg">
            <w:drawing>
              <wp:anchor distT="0" distB="0" distL="114300" distR="114300" simplePos="0" relativeHeight="251684864" behindDoc="0" locked="0" layoutInCell="1" allowOverlap="1" wp14:anchorId="3E6F66CF" wp14:editId="0F07E537">
                <wp:simplePos x="0" y="0"/>
                <wp:positionH relativeFrom="column">
                  <wp:posOffset>-2389505</wp:posOffset>
                </wp:positionH>
                <wp:positionV relativeFrom="page">
                  <wp:posOffset>1205865</wp:posOffset>
                </wp:positionV>
                <wp:extent cx="2162175" cy="7610475"/>
                <wp:effectExtent l="1905" t="0" r="0" b="3810"/>
                <wp:wrapSquare wrapText="bothSides"/>
                <wp:docPr id="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7610475"/>
                          <a:chOff x="-18" y="2652"/>
                          <a:chExt cx="21735" cy="79624"/>
                        </a:xfrm>
                      </wpg:grpSpPr>
                      <wps:wsp>
                        <wps:cNvPr id="3" name="Rectangle 11"/>
                        <wps:cNvSpPr>
                          <a:spLocks/>
                        </wps:cNvSpPr>
                        <wps:spPr bwMode="auto">
                          <a:xfrm>
                            <a:off x="0" y="22364"/>
                            <a:ext cx="21717" cy="59912"/>
                          </a:xfrm>
                          <a:prstGeom prst="rect">
                            <a:avLst/>
                          </a:prstGeom>
                          <a:solidFill>
                            <a:srgbClr val="266F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F66F8" w14:textId="31B750CA" w:rsidR="004136F1" w:rsidRPr="004136F1" w:rsidRDefault="009D3DF7" w:rsidP="00D9469C">
                              <w:pPr>
                                <w:pStyle w:val="ProfileTitle"/>
                              </w:pPr>
                              <w:r>
                                <w:t>Jane Valls</w:t>
                              </w:r>
                            </w:p>
                            <w:p w14:paraId="3E6F66F9" w14:textId="04580D5A" w:rsidR="004136F1" w:rsidRPr="004C5FEC" w:rsidRDefault="009D3DF7" w:rsidP="00D9469C">
                              <w:pPr>
                                <w:pStyle w:val="SidebarBodyCopy"/>
                              </w:pPr>
                              <w:r>
                                <w:t>Chief Executive Officer</w:t>
                              </w:r>
                              <w:r w:rsidR="004136F1" w:rsidRPr="004C5FEC">
                                <w:t xml:space="preserve">, </w:t>
                              </w:r>
                              <w:r w:rsidR="00AA7344" w:rsidRPr="00AA7344">
                                <w:t>Mauritius Institute of Directors</w:t>
                              </w:r>
                            </w:p>
                            <w:p w14:paraId="3E6F66FA" w14:textId="77777777" w:rsidR="004136F1" w:rsidRPr="004C5FEC" w:rsidRDefault="004136F1" w:rsidP="004D055A">
                              <w:pPr>
                                <w:widowControl w:val="0"/>
                                <w:autoSpaceDE w:val="0"/>
                                <w:autoSpaceDN w:val="0"/>
                                <w:adjustRightInd w:val="0"/>
                                <w:spacing w:before="15" w:line="280" w:lineRule="exact"/>
                                <w:rPr>
                                  <w:rFonts w:ascii="Segoe UI" w:hAnsi="Segoe UI" w:cs="Segoe UI"/>
                                  <w:color w:val="FFFFFF"/>
                                  <w:position w:val="1"/>
                                </w:rPr>
                              </w:pPr>
                            </w:p>
                            <w:p w14:paraId="1C4A89B8" w14:textId="77777777" w:rsidR="00216001" w:rsidRDefault="00C3239D" w:rsidP="00C3239D">
                              <w:pPr>
                                <w:pStyle w:val="SidebarBodyCopy"/>
                              </w:pPr>
                              <w:r>
                                <w:t xml:space="preserve">Jane Valls holds a BA Hons in French and Italian from Birmingham University, UK. She is the Chief Executive Officer of the Mauritius Institute of Directors (MIoD) and an accredited trainer with the Global Corporate Governance Forum (GCGF) and the Ethics Institute of South Africa. </w:t>
                              </w:r>
                            </w:p>
                            <w:p w14:paraId="77A90217" w14:textId="72920758" w:rsidR="00C3239D" w:rsidRDefault="00C3239D" w:rsidP="00C3239D">
                              <w:pPr>
                                <w:pStyle w:val="SidebarBodyCopy"/>
                              </w:pPr>
                              <w:r>
                                <w:t>Before joining the MIOD, she has held senior positions and directorships in a wide range of business sectors in Mauritius and overseas with leading companies including British Airways, Sun International and The Rogers Group and more recently running her own management and training consultancy.</w:t>
                              </w:r>
                            </w:p>
                            <w:p w14:paraId="3E6F66FB" w14:textId="1917600A" w:rsidR="004136F1" w:rsidRDefault="00C3239D" w:rsidP="00C3239D">
                              <w:pPr>
                                <w:pStyle w:val="SidebarBodyCopy"/>
                              </w:pPr>
                              <w:r>
                                <w:t>Jane is a member of Soroptimist International (an international women’s association) and the current National Coordinator of Women in Networking (WIN).</w:t>
                              </w:r>
                            </w:p>
                            <w:p w14:paraId="3E6F66FC" w14:textId="77777777" w:rsidR="00024480" w:rsidRPr="004C5FEC" w:rsidRDefault="00024480" w:rsidP="00024480">
                              <w:pPr>
                                <w:rPr>
                                  <w:rFonts w:ascii="Segoe UI" w:hAnsi="Segoe UI" w:cs="Segoe UI"/>
                                  <w:color w:val="FFFFFF"/>
                                </w:rPr>
                              </w:pPr>
                            </w:p>
                            <w:p w14:paraId="3E6F66FD" w14:textId="36DBAFA6" w:rsidR="004136F1" w:rsidRPr="00D71C02" w:rsidRDefault="004136F1" w:rsidP="00D9469C">
                              <w:pPr>
                                <w:pStyle w:val="SidebarHeading"/>
                              </w:pPr>
                              <w:r w:rsidRPr="00D71C02">
                                <w:t xml:space="preserve">Connect with </w:t>
                              </w:r>
                              <w:r w:rsidR="004D0E5A">
                                <w:t>Jane Valls</w:t>
                              </w:r>
                            </w:p>
                            <w:p w14:paraId="3E6F66FE" w14:textId="18013464" w:rsidR="004136F1" w:rsidRPr="00D71C02" w:rsidRDefault="00AC582F" w:rsidP="00AC582F">
                              <w:pPr>
                                <w:widowControl w:val="0"/>
                                <w:autoSpaceDE w:val="0"/>
                                <w:autoSpaceDN w:val="0"/>
                                <w:adjustRightInd w:val="0"/>
                                <w:ind w:right="180"/>
                                <w:rPr>
                                  <w:rFonts w:ascii="Segoe UI" w:hAnsi="Segoe UI" w:cs="Segoe UI"/>
                                  <w:color w:val="000000"/>
                                </w:rPr>
                              </w:pPr>
                              <w:r>
                                <w:rPr>
                                  <w:rFonts w:ascii="Segoe UI" w:hAnsi="Segoe UI" w:cs="Segoe UI"/>
                                  <w:b/>
                                  <w:bCs/>
                                  <w:noProof/>
                                  <w:color w:val="FFFFFF"/>
                                  <w:lang w:val="sr-Latn-RS" w:eastAsia="sr-Latn-RS"/>
                                </w:rPr>
                                <w:drawing>
                                  <wp:inline distT="0" distB="0" distL="0" distR="0" wp14:anchorId="3E6F6731" wp14:editId="666299DB">
                                    <wp:extent cx="228600" cy="228600"/>
                                    <wp:effectExtent l="0" t="0" r="0" b="0"/>
                                    <wp:docPr id="34" name="Picture 3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5_twitter-sm.jpg"/>
                                            <pic:cNvPicPr/>
                                          </pic:nvPicPr>
                                          <pic:blipFill>
                                            <a:blip r:embed="rId1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UI" w:hAnsi="Segoe UI" w:cs="Segoe UI"/>
                                  <w:b/>
                                  <w:bCs/>
                                  <w:color w:val="FFFFFF"/>
                                </w:rPr>
                                <w:t xml:space="preserve"> </w:t>
                              </w:r>
                              <w:r>
                                <w:rPr>
                                  <w:rFonts w:ascii="Segoe UI" w:hAnsi="Segoe UI" w:cs="Segoe UI"/>
                                  <w:b/>
                                  <w:bCs/>
                                  <w:noProof/>
                                  <w:color w:val="FFFFFF"/>
                                  <w:lang w:val="sr-Latn-RS" w:eastAsia="sr-Latn-RS"/>
                                </w:rPr>
                                <w:drawing>
                                  <wp:inline distT="0" distB="0" distL="0" distR="0" wp14:anchorId="3E6F6735" wp14:editId="633AEB52">
                                    <wp:extent cx="228600" cy="228600"/>
                                    <wp:effectExtent l="0" t="0" r="0" b="0"/>
                                    <wp:docPr id="36" name="Picture 3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7_linkedIn-sm.jpg"/>
                                            <pic:cNvPicPr/>
                                          </pic:nvPicPr>
                                          <pic:blipFill>
                                            <a:blip r:embed="rId1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UI" w:hAnsi="Segoe UI" w:cs="Segoe UI"/>
                                  <w:b/>
                                  <w:bCs/>
                                  <w:color w:val="FFFFFF"/>
                                </w:rPr>
                                <w:t xml:space="preserve"> </w:t>
                              </w:r>
                            </w:p>
                          </w:txbxContent>
                        </wps:txbx>
                        <wps:bodyPr rot="0" vert="horz" wrap="square" lIns="91440" tIns="91440" rIns="91440" bIns="91440" anchor="t" anchorCtr="0" upright="1">
                          <a:noAutofit/>
                        </wps:bodyPr>
                      </wps:wsp>
                      <wps:wsp>
                        <wps:cNvPr id="4" name="Rectangle 12"/>
                        <wps:cNvSpPr>
                          <a:spLocks noChangeArrowheads="1"/>
                        </wps:cNvSpPr>
                        <wps:spPr bwMode="auto">
                          <a:xfrm>
                            <a:off x="-18" y="2652"/>
                            <a:ext cx="21709" cy="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66FF" w14:textId="596D3F1B" w:rsidR="004136F1" w:rsidRDefault="004136F1" w:rsidP="007D72AE">
                              <w:pPr>
                                <w:jc w:val="center"/>
                              </w:pPr>
                            </w:p>
                          </w:txbxContent>
                        </wps:txbx>
                        <wps:bodyPr rot="0" vert="horz" wrap="square" lIns="0" tIns="0" rIns="0" bIns="0" anchor="t" anchorCtr="0" upright="1">
                          <a:noAutofit/>
                        </wps:bodyPr>
                      </wps:wsp>
                      <wpg:grpSp>
                        <wpg:cNvPr id="5" name="Group 27">
                          <a:hlinkClick r:id="rId20"/>
                        </wpg:cNvPr>
                        <wpg:cNvGrpSpPr>
                          <a:grpSpLocks/>
                        </wpg:cNvGrpSpPr>
                        <wpg:grpSpPr bwMode="auto">
                          <a:xfrm>
                            <a:off x="3905" y="79292"/>
                            <a:ext cx="4299" cy="2984"/>
                            <a:chOff x="1514" y="13920"/>
                            <a:chExt cx="677" cy="470"/>
                          </a:xfrm>
                        </wpg:grpSpPr>
                        <wps:wsp>
                          <wps:cNvPr id="6" name="Freeform 28"/>
                          <wps:cNvSpPr>
                            <a:spLocks/>
                          </wps:cNvSpPr>
                          <wps:spPr bwMode="auto">
                            <a:xfrm>
                              <a:off x="1514" y="13920"/>
                              <a:ext cx="677" cy="470"/>
                            </a:xfrm>
                            <a:custGeom>
                              <a:avLst/>
                              <a:gdLst>
                                <a:gd name="T0" fmla="*/ 676 w 677"/>
                                <a:gd name="T1" fmla="*/ 216 h 470"/>
                                <a:gd name="T2" fmla="*/ 656 w 677"/>
                                <a:gd name="T3" fmla="*/ 217 h 470"/>
                                <a:gd name="T4" fmla="*/ 674 w 677"/>
                                <a:gd name="T5" fmla="*/ 217 h 470"/>
                                <a:gd name="T6" fmla="*/ 676 w 677"/>
                                <a:gd name="T7" fmla="*/ 216 h 4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77" h="470">
                                  <a:moveTo>
                                    <a:pt x="676" y="216"/>
                                  </a:moveTo>
                                  <a:lnTo>
                                    <a:pt x="656" y="217"/>
                                  </a:lnTo>
                                  <a:lnTo>
                                    <a:pt x="674" y="217"/>
                                  </a:lnTo>
                                  <a:lnTo>
                                    <a:pt x="676" y="216"/>
                                  </a:lnTo>
                                </a:path>
                              </a:pathLst>
                            </a:custGeom>
                            <a:solidFill>
                              <a:srgbClr val="6DC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9"/>
                          <wps:cNvSpPr>
                            <a:spLocks/>
                          </wps:cNvSpPr>
                          <wps:spPr bwMode="auto">
                            <a:xfrm>
                              <a:off x="1514" y="13920"/>
                              <a:ext cx="677" cy="470"/>
                            </a:xfrm>
                            <a:custGeom>
                              <a:avLst/>
                              <a:gdLst>
                                <a:gd name="T0" fmla="*/ 654 w 677"/>
                                <a:gd name="T1" fmla="*/ 176 h 470"/>
                                <a:gd name="T2" fmla="*/ 633 w 677"/>
                                <a:gd name="T3" fmla="*/ 177 h 470"/>
                                <a:gd name="T4" fmla="*/ 657 w 677"/>
                                <a:gd name="T5" fmla="*/ 177 h 470"/>
                                <a:gd name="T6" fmla="*/ 654 w 677"/>
                                <a:gd name="T7" fmla="*/ 176 h 4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77" h="470">
                                  <a:moveTo>
                                    <a:pt x="654" y="176"/>
                                  </a:moveTo>
                                  <a:lnTo>
                                    <a:pt x="633" y="177"/>
                                  </a:lnTo>
                                  <a:lnTo>
                                    <a:pt x="657" y="177"/>
                                  </a:lnTo>
                                  <a:lnTo>
                                    <a:pt x="654" y="176"/>
                                  </a:lnTo>
                                </a:path>
                              </a:pathLst>
                            </a:custGeom>
                            <a:solidFill>
                              <a:srgbClr val="6DC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E6F66CF" id="Group 101" o:spid="_x0000_s1031" style="position:absolute;margin-left:-188.15pt;margin-top:94.95pt;width:170.25pt;height:599.25pt;z-index:251684864;mso-position-vertical-relative:page;mso-width-relative:margin;mso-height-relative:margin" coordorigin="-18,2652" coordsize="21735,7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">
                <v:rect id="Rectangle 11" o:spid="_x0000_s1032" style="position:absolute;top:22364;width:21717;height:59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F7sIA&#10;AADaAAAADwAAAGRycy9kb3ducmV2LnhtbESPT4vCMBTE74LfITzBm6au7CLVKCIKwrIH/6HeHs2z&#10;LTYv2Sar9dubBcHjMDO/YSazxlTiRrUvLSsY9BMQxJnVJecK9rtVbwTCB2SNlWVS8CAPs2m7NcFU&#10;2ztv6LYNuYgQ9ikqKEJwqZQ+K8ig71tHHL2LrQ2GKOtc6hrvEW4q+ZEkX9JgyXGhQEeLgrLr9s8o&#10;WBz9Yfl50j/r+S9/D8m5R5aflep2mvkYRKAmvMOv9lorGML/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kXuwgAAANoAAAAPAAAAAAAAAAAAAAAAAJgCAABkcnMvZG93&#10;bnJldi54bWxQSwUGAAAAAAQABAD1AAAAhwMAAAAA&#10;" fillcolor="#266fa9" stroked="f">
                  <v:path arrowok="t"/>
                  <v:textbox inset=",7.2pt,,7.2pt">
                    <w:txbxContent>
                      <w:p w14:paraId="3E6F66F8" w14:textId="31B750CA" w:rsidR="004136F1" w:rsidRPr="004136F1" w:rsidRDefault="009D3DF7" w:rsidP="00D9469C">
                        <w:pPr>
                          <w:pStyle w:val="ProfileTitle"/>
                        </w:pPr>
                        <w:r>
                          <w:t>Jane Valls</w:t>
                        </w:r>
                      </w:p>
                      <w:p w14:paraId="3E6F66F9" w14:textId="04580D5A" w:rsidR="004136F1" w:rsidRPr="004C5FEC" w:rsidRDefault="009D3DF7" w:rsidP="00D9469C">
                        <w:pPr>
                          <w:pStyle w:val="SidebarBodyCopy"/>
                        </w:pPr>
                        <w:r>
                          <w:t>Chief Executive Officer</w:t>
                        </w:r>
                        <w:r w:rsidR="004136F1" w:rsidRPr="004C5FEC">
                          <w:t xml:space="preserve">, </w:t>
                        </w:r>
                        <w:r w:rsidR="00AA7344" w:rsidRPr="00AA7344">
                          <w:t>Mauritius Institute of Directors</w:t>
                        </w:r>
                      </w:p>
                      <w:p w14:paraId="3E6F66FA" w14:textId="77777777" w:rsidR="004136F1" w:rsidRPr="004C5FEC" w:rsidRDefault="004136F1" w:rsidP="004D055A">
                        <w:pPr>
                          <w:widowControl w:val="0"/>
                          <w:autoSpaceDE w:val="0"/>
                          <w:autoSpaceDN w:val="0"/>
                          <w:adjustRightInd w:val="0"/>
                          <w:spacing w:before="15" w:line="280" w:lineRule="exact"/>
                          <w:rPr>
                            <w:rFonts w:ascii="Segoe UI" w:hAnsi="Segoe UI" w:cs="Segoe UI"/>
                            <w:color w:val="FFFFFF"/>
                            <w:position w:val="1"/>
                          </w:rPr>
                        </w:pPr>
                      </w:p>
                      <w:p w14:paraId="1C4A89B8" w14:textId="77777777" w:rsidR="00216001" w:rsidRDefault="00C3239D" w:rsidP="00C3239D">
                        <w:pPr>
                          <w:pStyle w:val="SidebarBodyCopy"/>
                        </w:pPr>
                        <w:r>
                          <w:t xml:space="preserve">Jane Valls holds a BA Hons in French and Italian from Birmingham University, UK. She is the Chief Executive Officer of the Mauritius Institute of Directors (MIoD) and an accredited trainer with the Global Corporate Governance Forum (GCGF) and the Ethics Institute of South Africa. </w:t>
                        </w:r>
                      </w:p>
                      <w:p w14:paraId="77A90217" w14:textId="72920758" w:rsidR="00C3239D" w:rsidRDefault="00C3239D" w:rsidP="00C3239D">
                        <w:pPr>
                          <w:pStyle w:val="SidebarBodyCopy"/>
                        </w:pPr>
                        <w:r>
                          <w:t>Before joining the MIOD, she has held senior positions and directorships in a wide range of business sectors in Mauritius and overseas with leading companies including British Airways, Sun International and The Rogers Group and more recently running her own management and training consultancy.</w:t>
                        </w:r>
                      </w:p>
                      <w:p w14:paraId="3E6F66FB" w14:textId="1917600A" w:rsidR="004136F1" w:rsidRDefault="00C3239D" w:rsidP="00C3239D">
                        <w:pPr>
                          <w:pStyle w:val="SidebarBodyCopy"/>
                        </w:pPr>
                        <w:r>
                          <w:t>Jane is a member of Soroptimist International (an international women’s association) and the current National Coordinator of Women in Networking (WIN).</w:t>
                        </w:r>
                      </w:p>
                      <w:p w14:paraId="3E6F66FC" w14:textId="77777777" w:rsidR="00024480" w:rsidRPr="004C5FEC" w:rsidRDefault="00024480" w:rsidP="00024480">
                        <w:pPr>
                          <w:rPr>
                            <w:rFonts w:ascii="Segoe UI" w:hAnsi="Segoe UI" w:cs="Segoe UI"/>
                            <w:color w:val="FFFFFF"/>
                          </w:rPr>
                        </w:pPr>
                      </w:p>
                      <w:p w14:paraId="3E6F66FD" w14:textId="36DBAFA6" w:rsidR="004136F1" w:rsidRPr="00D71C02" w:rsidRDefault="004136F1" w:rsidP="00D9469C">
                        <w:pPr>
                          <w:pStyle w:val="SidebarHeading"/>
                        </w:pPr>
                        <w:r w:rsidRPr="00D71C02">
                          <w:t xml:space="preserve">Connect with </w:t>
                        </w:r>
                        <w:r w:rsidR="004D0E5A">
                          <w:t>Jane Valls</w:t>
                        </w:r>
                      </w:p>
                      <w:p w14:paraId="3E6F66FE" w14:textId="18013464" w:rsidR="004136F1" w:rsidRPr="00D71C02" w:rsidRDefault="00AC582F" w:rsidP="00AC582F">
                        <w:pPr>
                          <w:widowControl w:val="0"/>
                          <w:autoSpaceDE w:val="0"/>
                          <w:autoSpaceDN w:val="0"/>
                          <w:adjustRightInd w:val="0"/>
                          <w:ind w:right="180"/>
                          <w:rPr>
                            <w:rFonts w:ascii="Segoe UI" w:hAnsi="Segoe UI" w:cs="Segoe UI"/>
                            <w:color w:val="000000"/>
                          </w:rPr>
                        </w:pPr>
                        <w:r>
                          <w:rPr>
                            <w:rFonts w:ascii="Segoe UI" w:hAnsi="Segoe UI" w:cs="Segoe UI"/>
                            <w:b/>
                            <w:bCs/>
                            <w:noProof/>
                            <w:color w:val="FFFFFF"/>
                            <w:lang w:val="sr-Latn-RS" w:eastAsia="sr-Latn-RS"/>
                          </w:rPr>
                          <w:drawing>
                            <wp:inline distT="0" distB="0" distL="0" distR="0" wp14:anchorId="3E6F6731" wp14:editId="666299DB">
                              <wp:extent cx="228600" cy="228600"/>
                              <wp:effectExtent l="0" t="0" r="0" b="0"/>
                              <wp:docPr id="34" name="Picture 3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5_twitter-sm.jpg"/>
                                      <pic:cNvPicPr/>
                                    </pic:nvPicPr>
                                    <pic:blipFill>
                                      <a:blip r:embed="rId1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UI" w:hAnsi="Segoe UI" w:cs="Segoe UI"/>
                            <w:b/>
                            <w:bCs/>
                            <w:color w:val="FFFFFF"/>
                          </w:rPr>
                          <w:t xml:space="preserve"> </w:t>
                        </w:r>
                        <w:r>
                          <w:rPr>
                            <w:rFonts w:ascii="Segoe UI" w:hAnsi="Segoe UI" w:cs="Segoe UI"/>
                            <w:b/>
                            <w:bCs/>
                            <w:noProof/>
                            <w:color w:val="FFFFFF"/>
                            <w:lang w:val="sr-Latn-RS" w:eastAsia="sr-Latn-RS"/>
                          </w:rPr>
                          <w:drawing>
                            <wp:inline distT="0" distB="0" distL="0" distR="0" wp14:anchorId="3E6F6735" wp14:editId="633AEB52">
                              <wp:extent cx="228600" cy="228600"/>
                              <wp:effectExtent l="0" t="0" r="0" b="0"/>
                              <wp:docPr id="36" name="Picture 3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7_linkedIn-sm.jpg"/>
                                      <pic:cNvPicPr/>
                                    </pic:nvPicPr>
                                    <pic:blipFill>
                                      <a:blip r:embed="rId1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Segoe UI" w:hAnsi="Segoe UI" w:cs="Segoe UI"/>
                            <w:b/>
                            <w:bCs/>
                            <w:color w:val="FFFFFF"/>
                          </w:rPr>
                          <w:t xml:space="preserve"> </w:t>
                        </w:r>
                      </w:p>
                    </w:txbxContent>
                  </v:textbox>
                </v:rect>
                <v:rect id="Rectangle 12" o:spid="_x0000_s1033" style="position:absolute;left:-18;top:2652;width:21709;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3E6F66FF" w14:textId="596D3F1B" w:rsidR="004136F1" w:rsidRDefault="004136F1" w:rsidP="007D72AE">
                        <w:pPr>
                          <w:jc w:val="center"/>
                        </w:pPr>
                      </w:p>
                    </w:txbxContent>
                  </v:textbox>
                </v:rect>
                <v:group id="Group 27" o:spid="_x0000_s1034" href="http://www.twitter.com/" style="position:absolute;left:3905;top:79292;width:4299;height:2984" coordorigin="1514,13920" coordsize="677,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fbKHFAAAA2gAA&#10;AA8AAAAAAAAAAAAAAAAAqgIAAGRycy9kb3ducmV2LnhtbFBLBQYAAAAABAAEAPoAAACcAwAAAAA=&#10;" o:button="t">
                  <v:shape id="Freeform 28" o:spid="_x0000_s1035" style="position:absolute;left:1514;top:13920;width:677;height:470;visibility:visible;mso-wrap-style:square;v-text-anchor:top" coordsize="67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2K/sIA&#10;AADaAAAADwAAAGRycy9kb3ducmV2LnhtbESPwWrDMBBE74H+g9hAb7GcQoPjWjamEOip0DSX3DbW&#10;1nYirYylJq6/vioUchxm5g1TVJM14kqj7x0rWCcpCOLG6Z5bBYfP3SoD4QOyRuOYFPyQh6p8WBSY&#10;a3fjD7ruQysihH2OCroQhlxK33Rk0SduII7elxsthijHVuoRbxFujXxK04202HNc6HCg146ay/7b&#10;KjjN9VnL95nnZ3PcUsYZ72qv1ONyql9ABJrCPfzfftMKNvB3Jd4A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Yr+wgAAANoAAAAPAAAAAAAAAAAAAAAAAJgCAABkcnMvZG93&#10;bnJldi54bWxQSwUGAAAAAAQABAD1AAAAhwMAAAAA&#10;" path="m676,216r-20,1l674,217r2,-1e" fillcolor="#6dc4ed" stroked="f">
                    <v:path arrowok="t" o:connecttype="custom" o:connectlocs="676,216;656,217;674,217;676,216" o:connectangles="0,0,0,0"/>
                  </v:shape>
                  <v:shape id="Freeform 29" o:spid="_x0000_s1036" style="position:absolute;left:1514;top:13920;width:677;height:470;visibility:visible;mso-wrap-style:square;v-text-anchor:top" coordsize="67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67F74A&#10;AADaAAAADwAAAGRycy9kb3ducmV2LnhtbERPy4rCMBTdC/5DuII7TR1QasdYilBwJfjYuLs2d9rO&#10;NDelyWjt15uF4PJw3pu0N424U+dqywoW8wgEcWF1zaWCyzmfxSCcR9bYWCYFT3KQbsejDSbaPvhI&#10;95MvRQhhl6CCyvs2kdIVFRl0c9sSB+7HdgZ9gF0pdYePEG4a+RVFK2mw5tBQYUu7ioq/079RcBuy&#10;Xy0PAw/L5rqmmGPOM6fUdNJn3yA89f4jfrv3WkHYGq6EGyC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uuxe+AAAA2gAAAA8AAAAAAAAAAAAAAAAAmAIAAGRycy9kb3ducmV2&#10;LnhtbFBLBQYAAAAABAAEAPUAAACDAwAAAAA=&#10;" path="m654,176r-21,1l657,177r-3,-1e" fillcolor="#6dc4ed" stroked="f">
                    <v:path arrowok="t" o:connecttype="custom" o:connectlocs="654,176;633,177;657,177;654,176" o:connectangles="0,0,0,0"/>
                  </v:shape>
                </v:group>
                <w10:wrap type="square" anchory="page"/>
              </v:group>
            </w:pict>
          </mc:Fallback>
        </mc:AlternateContent>
      </w:r>
      <w:r w:rsidR="00D105A9">
        <w:rPr>
          <w:rFonts w:ascii="Segoe" w:hAnsi="Segoe"/>
          <w:noProof/>
          <w:lang w:val="sr-Latn-RS" w:eastAsia="sr-Latn-RS"/>
        </w:rPr>
        <w:drawing>
          <wp:anchor distT="0" distB="0" distL="114300" distR="114300" simplePos="0" relativeHeight="251716608" behindDoc="1" locked="0" layoutInCell="1" allowOverlap="1" wp14:anchorId="2F1E312A" wp14:editId="2D8A589E">
            <wp:simplePos x="0" y="0"/>
            <wp:positionH relativeFrom="margin">
              <wp:posOffset>-2105660</wp:posOffset>
            </wp:positionH>
            <wp:positionV relativeFrom="margin">
              <wp:posOffset>-95250</wp:posOffset>
            </wp:positionV>
            <wp:extent cx="1647825" cy="248272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Jane Valls.jpg"/>
                    <pic:cNvPicPr/>
                  </pic:nvPicPr>
                  <pic:blipFill>
                    <a:blip r:embed="rId21">
                      <a:extLst>
                        <a:ext uri="{28A0092B-C50C-407E-A947-70E740481C1C}">
                          <a14:useLocalDpi xmlns:a14="http://schemas.microsoft.com/office/drawing/2010/main" val="0"/>
                        </a:ext>
                      </a:extLst>
                    </a:blip>
                    <a:stretch>
                      <a:fillRect/>
                    </a:stretch>
                  </pic:blipFill>
                  <pic:spPr>
                    <a:xfrm>
                      <a:off x="0" y="0"/>
                      <a:ext cx="1647825" cy="2482723"/>
                    </a:xfrm>
                    <a:prstGeom prst="rect">
                      <a:avLst/>
                    </a:prstGeom>
                  </pic:spPr>
                </pic:pic>
              </a:graphicData>
            </a:graphic>
            <wp14:sizeRelH relativeFrom="margin">
              <wp14:pctWidth>0</wp14:pctWidth>
            </wp14:sizeRelH>
            <wp14:sizeRelV relativeFrom="margin">
              <wp14:pctHeight>0</wp14:pctHeight>
            </wp14:sizeRelV>
          </wp:anchor>
        </w:drawing>
      </w:r>
      <w:r>
        <w:t xml:space="preserve">approach, proposed by the local Microsoft partner Geddion, would </w:t>
      </w:r>
      <w:r w:rsidRPr="00F61EF2">
        <w:t>support growth better without extra resources.</w:t>
      </w:r>
    </w:p>
    <w:p w14:paraId="065324D6" w14:textId="77777777" w:rsidR="00203D5D" w:rsidRDefault="00203D5D" w:rsidP="00203D5D">
      <w:pPr>
        <w:pStyle w:val="BodyCopy"/>
      </w:pPr>
      <w:r>
        <w:t>The MIoD wants to attract younger members, who expect to interact on-line. “We want to encourage the younger generation to join, because they are the next generation of directors,” says Valls. “And they want these new tools and technologies.”</w:t>
      </w:r>
    </w:p>
    <w:p w14:paraId="3EB8E030" w14:textId="77777777" w:rsidR="00203D5D" w:rsidRDefault="00203D5D" w:rsidP="00203D5D">
      <w:pPr>
        <w:pStyle w:val="BodyCopy"/>
      </w:pPr>
      <w:r>
        <w:t>Giving tech-savvy members on-line access would also free up the MIoD to give more attention to anyone less keen on using IT. Valls stresses that, although the MIoD had the IT knowledge and experience to evaluate any potential investment technically, it primarily wanted business benefits, in order to sustain future growth. The Institute therefore chose a cloud-based system; an Umbraco open-source ASP.NET content management system and Microsoft Dynamics CRM 2011 hosted by Geddion, which significantly reduced the investment.</w:t>
      </w:r>
    </w:p>
    <w:p w14:paraId="557D5EFD" w14:textId="157D41ED" w:rsidR="00203D5D" w:rsidRDefault="00203D5D" w:rsidP="00203D5D">
      <w:pPr>
        <w:pStyle w:val="BodyCopy"/>
      </w:pPr>
      <w:r>
        <w:t>Valls says that the MIoD achieved about 90% of its aims at the start of the nine-month project, with Geddion offering a very good price: “The two key drivers were going to be efficiency and cost.” The package now underpins the majority of MIoD’s operations, including managing the portal and website, membership applications and events and bookings, while allowing members to access their accounts and services online. “Strategically it was right to move to a strong CRM, and it was the most cost-effective choice for us,” concludes Valls.</w:t>
      </w:r>
    </w:p>
    <w:p w14:paraId="45B1E9AD" w14:textId="77777777" w:rsidR="00203D5D" w:rsidRDefault="00203D5D" w:rsidP="00D105A9">
      <w:pPr>
        <w:pStyle w:val="Heading2"/>
      </w:pPr>
      <w:r>
        <w:t>Improved Services with the Move to Online</w:t>
      </w:r>
    </w:p>
    <w:p w14:paraId="555E5C8D" w14:textId="77777777" w:rsidR="00203D5D" w:rsidRDefault="00203D5D" w:rsidP="00203D5D">
      <w:pPr>
        <w:pStyle w:val="BodyCopy"/>
      </w:pPr>
      <w:r>
        <w:t>The system benefits soon became clear, primarily thanks to the switch from paper-based to electronic event bookings: “We are now much more interactive, and have really gone paperless,” emphasizes Valls.</w:t>
      </w:r>
    </w:p>
    <w:p w14:paraId="20116ABC" w14:textId="77777777" w:rsidR="00203D5D" w:rsidRDefault="00203D5D" w:rsidP="00203D5D">
      <w:pPr>
        <w:pStyle w:val="BodyCopy"/>
      </w:pPr>
      <w:r>
        <w:t xml:space="preserve">Rizwana Eathally, the MIoD’s Membership and Marketing Officer, says that members have welcomed the online features. “It’s much easier and less time-consuming to update profiles on-line, and we have had much positive feedback from our members,” she says. </w:t>
      </w:r>
    </w:p>
    <w:p w14:paraId="57387C25" w14:textId="1812F0BD" w:rsidR="00203D5D" w:rsidRDefault="00203D5D" w:rsidP="00203D5D">
      <w:pPr>
        <w:pStyle w:val="BodyCopy"/>
      </w:pPr>
      <w:r>
        <w:t xml:space="preserve">The MIoD team now has time for more high-value work, like </w:t>
      </w:r>
      <w:r w:rsidR="002F3CE6">
        <w:t>improving</w:t>
      </w:r>
      <w:r>
        <w:t xml:space="preserve"> the Institute’s database of about 3,000 people. “One of the things that we really want to do with this system is much more targeted and strategic marketing in a way that we couldn’t have done before,” says Valls. “Before, we were spending a lot of time inputting. Now we hope will be able to spend more time analyzing,” she adds.</w:t>
      </w:r>
    </w:p>
    <w:p w14:paraId="2CFF8D15" w14:textId="23A7EFF8" w:rsidR="00203D5D" w:rsidRDefault="00203D5D" w:rsidP="00203D5D">
      <w:pPr>
        <w:pStyle w:val="BodyCopy"/>
      </w:pPr>
      <w:r>
        <w:t xml:space="preserve">A further benefit is a significant cost-saving from no longer printing thousands of pages of membership application and event booking forms. “That has also helped us to reduce </w:t>
      </w:r>
      <w:r w:rsidR="002F312F">
        <w:t xml:space="preserve">our </w:t>
      </w:r>
      <w:r>
        <w:t>ecological footprint, which is a definite bonus,” says Valls.</w:t>
      </w:r>
    </w:p>
    <w:p w14:paraId="62D418D9" w14:textId="21C0A087" w:rsidR="00203D5D" w:rsidRDefault="00203D5D" w:rsidP="00D105A9">
      <w:pPr>
        <w:pStyle w:val="Heading2"/>
      </w:pPr>
      <w:r>
        <w:t>More Potential for Growth</w:t>
      </w:r>
    </w:p>
    <w:p w14:paraId="7DCA1BD6" w14:textId="2EF3FBDC" w:rsidR="00203D5D" w:rsidRDefault="002F312F" w:rsidP="00203D5D">
      <w:pPr>
        <w:pStyle w:val="BodyCopy"/>
      </w:pPr>
      <w:r>
        <w:t>The Institute has</w:t>
      </w:r>
      <w:r w:rsidR="00203D5D">
        <w:t xml:space="preserve"> also already mapped out the next phases of its IT strategy, including more functionalities and more services for users. “The </w:t>
      </w:r>
      <w:r w:rsidR="00203D5D">
        <w:lastRenderedPageBreak/>
        <w:t>future will be about more interactivity in terms of what members can do,” says Valls.</w:t>
      </w:r>
    </w:p>
    <w:p w14:paraId="4D9AED3B" w14:textId="3E3A3CD8" w:rsidR="00203D5D" w:rsidRDefault="00203D5D" w:rsidP="00203D5D">
      <w:pPr>
        <w:pStyle w:val="BodyCopy"/>
      </w:pPr>
      <w:r>
        <w:t>In the financial year starting in July 2014 the MIoD</w:t>
      </w:r>
      <w:r w:rsidR="00722EF0">
        <w:t xml:space="preserve"> has</w:t>
      </w:r>
      <w:r>
        <w:t xml:space="preserve"> also planned a modest investment focused on improving document management. </w:t>
      </w:r>
      <w:r w:rsidR="00722EF0" w:rsidRPr="00722EF0">
        <w:t>That should include allowing personnel or training managers in companies to more easily manage the documents they need for their in house records including statistics, training levies and refunds and Continuing Professional Development Points</w:t>
      </w:r>
      <w:r>
        <w:t>.</w:t>
      </w:r>
    </w:p>
    <w:p w14:paraId="3E6F66C3" w14:textId="47255520" w:rsidR="000D382B" w:rsidRPr="00024480" w:rsidRDefault="003B5CBC" w:rsidP="00F43EBC">
      <w:pPr>
        <w:pStyle w:val="BodyCopy"/>
        <w:rPr>
          <w:noProof/>
          <w:lang w:eastAsia="ja-JP"/>
        </w:rPr>
      </w:pPr>
      <w:r w:rsidRPr="003B5CBC">
        <w:t>Because Mauritian organizations can claim refunds for employees who attend registered training courses, and in order to control their training costs, personnel or training managers typically control training bookings. The Institute has therefore rolled out a “super-user” status to ease their work. It has planned a similar approach for membership, taking into account data protection laws. The new system already allows members to check on-line their personal training record and CPD points earned on all past MIoD courses</w:t>
      </w:r>
      <w:r w:rsidR="00203D5D">
        <w:t>.</w:t>
      </w:r>
      <w:bookmarkStart w:id="0" w:name="_GoBack"/>
      <w:bookmarkEnd w:id="0"/>
      <w:r w:rsidR="00B26A6E">
        <w:rPr>
          <w:rStyle w:val="Hyperlink"/>
          <w:rFonts w:ascii="Segoe" w:hAnsi="Segoe"/>
          <w:noProof/>
          <w:lang w:val="sr-Latn-RS" w:eastAsia="sr-Latn-RS"/>
        </w:rPr>
        <mc:AlternateContent>
          <mc:Choice Requires="wps">
            <w:drawing>
              <wp:anchor distT="0" distB="0" distL="114300" distR="114300" simplePos="0" relativeHeight="251715584" behindDoc="1" locked="1" layoutInCell="1" allowOverlap="0" wp14:anchorId="3E6F66D0" wp14:editId="19AEC44A">
                <wp:simplePos x="0" y="0"/>
                <wp:positionH relativeFrom="page">
                  <wp:posOffset>571500</wp:posOffset>
                </wp:positionH>
                <wp:positionV relativeFrom="page">
                  <wp:posOffset>1371600</wp:posOffset>
                </wp:positionV>
                <wp:extent cx="2075180" cy="235712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235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6700" w14:textId="35350179" w:rsidR="007F0A17" w:rsidRPr="00E512D1" w:rsidRDefault="007F0A17" w:rsidP="007F0A17">
                            <w:pPr>
                              <w:pStyle w:val="PulloutQuote"/>
                              <w:spacing w:before="0" w:line="240" w:lineRule="auto"/>
                            </w:pPr>
                            <w:r w:rsidRPr="00E512D1">
                              <w:t>“</w:t>
                            </w:r>
                            <w:r w:rsidR="00821620" w:rsidRPr="00821620">
                              <w:t>We want to encourage the younger generation to join because they are the next generation of directors. And they want these new tools and technologies</w:t>
                            </w:r>
                            <w:r w:rsidR="00821620">
                              <w:t>.</w:t>
                            </w:r>
                            <w:r w:rsidRPr="00E512D1">
                              <w:rPr>
                                <w:position w:val="1"/>
                              </w:rPr>
                              <w:t>”</w:t>
                            </w:r>
                          </w:p>
                          <w:p w14:paraId="3E6F6701" w14:textId="77777777" w:rsidR="007F0A17" w:rsidRDefault="007F0A17" w:rsidP="007F0A17">
                            <w:pPr>
                              <w:widowControl w:val="0"/>
                              <w:autoSpaceDE w:val="0"/>
                              <w:autoSpaceDN w:val="0"/>
                              <w:adjustRightInd w:val="0"/>
                              <w:spacing w:before="1" w:line="220" w:lineRule="exact"/>
                              <w:rPr>
                                <w:rFonts w:ascii="Segoe" w:hAnsi="Segoe" w:cs="Segoe"/>
                                <w:color w:val="000000"/>
                                <w:sz w:val="22"/>
                                <w:szCs w:val="22"/>
                              </w:rPr>
                            </w:pPr>
                          </w:p>
                          <w:p w14:paraId="3E6F6702" w14:textId="541427B6" w:rsidR="007F0A17" w:rsidRPr="00826FB6" w:rsidRDefault="00821620" w:rsidP="007F0A17">
                            <w:pPr>
                              <w:pStyle w:val="PulloutQuoteCredit"/>
                            </w:pPr>
                            <w:r w:rsidRPr="00821620">
                              <w:t>Jane Valls, Chief Executive Officer, Mauritius Institute of Directors</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6F66D0" id="Text Box 35" o:spid="_x0000_s1037" type="#_x0000_t202" style="position:absolute;margin-left:45pt;margin-top:108pt;width:163.4pt;height:185.6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" o:allowoverlap="f" filled="f" stroked="f">
                <v:textbox style="mso-fit-shape-to-text:t" inset=",7.2pt,,7.2pt">
                  <w:txbxContent>
                    <w:p w14:paraId="3E6F6700" w14:textId="35350179" w:rsidR="007F0A17" w:rsidRPr="00E512D1" w:rsidRDefault="007F0A17" w:rsidP="007F0A17">
                      <w:pPr>
                        <w:pStyle w:val="PulloutQuote"/>
                        <w:spacing w:before="0" w:line="240" w:lineRule="auto"/>
                      </w:pPr>
                      <w:r w:rsidRPr="00E512D1">
                        <w:t>“</w:t>
                      </w:r>
                      <w:r w:rsidR="00821620" w:rsidRPr="00821620">
                        <w:t>We want to encourage the younger generation to join because they are the next generation of directors. And they want these new tools and technologies</w:t>
                      </w:r>
                      <w:r w:rsidR="00821620">
                        <w:t>.</w:t>
                      </w:r>
                      <w:r w:rsidRPr="00E512D1">
                        <w:rPr>
                          <w:position w:val="1"/>
                        </w:rPr>
                        <w:t>”</w:t>
                      </w:r>
                    </w:p>
                    <w:p w14:paraId="3E6F6701" w14:textId="77777777" w:rsidR="007F0A17" w:rsidRDefault="007F0A17" w:rsidP="007F0A17">
                      <w:pPr>
                        <w:widowControl w:val="0"/>
                        <w:autoSpaceDE w:val="0"/>
                        <w:autoSpaceDN w:val="0"/>
                        <w:adjustRightInd w:val="0"/>
                        <w:spacing w:before="1" w:line="220" w:lineRule="exact"/>
                        <w:rPr>
                          <w:rFonts w:ascii="Segoe" w:hAnsi="Segoe" w:cs="Segoe"/>
                          <w:color w:val="000000"/>
                          <w:sz w:val="22"/>
                          <w:szCs w:val="22"/>
                        </w:rPr>
                      </w:pPr>
                    </w:p>
                    <w:p w14:paraId="3E6F6702" w14:textId="541427B6" w:rsidR="007F0A17" w:rsidRPr="00826FB6" w:rsidRDefault="00821620" w:rsidP="007F0A17">
                      <w:pPr>
                        <w:pStyle w:val="PulloutQuoteCredit"/>
                      </w:pPr>
                      <w:r w:rsidRPr="00821620">
                        <w:t>Jane Valls, Chief Executive Officer, Mauritius Institute of Directors</w:t>
                      </w:r>
                    </w:p>
                  </w:txbxContent>
                </v:textbox>
                <w10:wrap type="square" anchorx="page" anchory="page"/>
                <w10:anchorlock/>
              </v:shape>
            </w:pict>
          </mc:Fallback>
        </mc:AlternateContent>
      </w:r>
    </w:p>
    <w:p w14:paraId="3E6F66C4" w14:textId="77777777" w:rsidR="009B22C7" w:rsidRPr="00B71754" w:rsidRDefault="009B22C7" w:rsidP="00B71754">
      <w:pPr>
        <w:pStyle w:val="Heading1"/>
      </w:pPr>
      <w:r w:rsidRPr="00D71C02">
        <w:t>Next Steps</w:t>
      </w:r>
    </w:p>
    <w:p w14:paraId="3E6F66C5" w14:textId="77777777" w:rsidR="009B22C7" w:rsidRPr="005D6E17" w:rsidRDefault="00933AAD" w:rsidP="00A821A6">
      <w:pPr>
        <w:pStyle w:val="ListParagraph"/>
        <w:numPr>
          <w:ilvl w:val="0"/>
          <w:numId w:val="5"/>
        </w:numPr>
        <w:spacing w:after="60"/>
        <w:rPr>
          <w:rFonts w:ascii="Segoe UI" w:hAnsi="Segoe UI" w:cs="Segoe UI"/>
        </w:rPr>
      </w:pPr>
      <w:hyperlink r:id="rId22" w:history="1">
        <w:r w:rsidR="009B22C7" w:rsidRPr="005D6E17">
          <w:rPr>
            <w:rStyle w:val="Hyperlink"/>
            <w:rFonts w:ascii="Segoe UI" w:hAnsi="Segoe UI" w:cs="Segoe UI"/>
          </w:rPr>
          <w:t>Connect with Microsoft Dynamics</w:t>
        </w:r>
      </w:hyperlink>
    </w:p>
    <w:p w14:paraId="3E6F66C6" w14:textId="77777777" w:rsidR="009B22C7" w:rsidRPr="005D6E17" w:rsidRDefault="00933AAD" w:rsidP="00A821A6">
      <w:pPr>
        <w:pStyle w:val="ListParagraph"/>
        <w:numPr>
          <w:ilvl w:val="0"/>
          <w:numId w:val="5"/>
        </w:numPr>
        <w:spacing w:after="60"/>
        <w:rPr>
          <w:rFonts w:ascii="Segoe UI" w:hAnsi="Segoe UI" w:cs="Segoe UI"/>
        </w:rPr>
      </w:pPr>
      <w:hyperlink r:id="rId23" w:history="1">
        <w:r w:rsidR="005D6E17" w:rsidRPr="005D6E17">
          <w:rPr>
            <w:rStyle w:val="Hyperlink"/>
            <w:rFonts w:ascii="Segoe UI" w:eastAsiaTheme="majorEastAsia" w:hAnsi="Segoe UI" w:cs="Segoe UI"/>
          </w:rPr>
          <w:t>Become a Dynamic Business</w:t>
        </w:r>
      </w:hyperlink>
    </w:p>
    <w:p w14:paraId="3E6F66C7" w14:textId="0A1AD7BB" w:rsidR="009B22C7" w:rsidRPr="005D6E17" w:rsidRDefault="00933AAD" w:rsidP="005D6E17">
      <w:pPr>
        <w:pStyle w:val="ListParagraph"/>
        <w:numPr>
          <w:ilvl w:val="0"/>
          <w:numId w:val="5"/>
        </w:numPr>
        <w:spacing w:after="60"/>
        <w:rPr>
          <w:rFonts w:ascii="Segoe UI" w:hAnsi="Segoe UI" w:cs="Segoe UI"/>
        </w:rPr>
      </w:pPr>
      <w:hyperlink r:id="rId24" w:history="1">
        <w:r w:rsidR="005D6E17" w:rsidRPr="005D6E17">
          <w:rPr>
            <w:rStyle w:val="Hyperlink"/>
            <w:rFonts w:ascii="Segoe UI" w:eastAsiaTheme="majorEastAsia" w:hAnsi="Segoe UI" w:cs="Segoe UI"/>
          </w:rPr>
          <w:t>Learn about partner solutions available in the Microsoft Dynamics Marketplace</w:t>
        </w:r>
      </w:hyperlink>
      <w:hyperlink r:id="rId25" w:history="1"/>
    </w:p>
    <w:p w14:paraId="3E6F66C8" w14:textId="53D0DE76" w:rsidR="0083418F" w:rsidRPr="00D71C02" w:rsidRDefault="00B26A6E" w:rsidP="00B64B62">
      <w:pPr>
        <w:rPr>
          <w:rFonts w:ascii="Segoe UI" w:hAnsi="Segoe UI" w:cs="Segoe UI"/>
        </w:rPr>
      </w:pPr>
      <w:r>
        <w:rPr>
          <w:rFonts w:ascii="Segoe Light" w:hAnsi="Segoe Light"/>
          <w:noProof/>
          <w:color w:val="266FA9"/>
          <w:sz w:val="36"/>
          <w:szCs w:val="36"/>
          <w:lang w:val="sr-Latn-RS" w:eastAsia="sr-Latn-RS"/>
        </w:rPr>
        <mc:AlternateContent>
          <mc:Choice Requires="wps">
            <w:drawing>
              <wp:anchor distT="0" distB="0" distL="114300" distR="114300" simplePos="0" relativeHeight="251708416" behindDoc="1" locked="0" layoutInCell="0" allowOverlap="1" wp14:anchorId="3E6F66D5" wp14:editId="7DC042D5">
                <wp:simplePos x="0" y="0"/>
                <wp:positionH relativeFrom="page">
                  <wp:posOffset>495300</wp:posOffset>
                </wp:positionH>
                <wp:positionV relativeFrom="page">
                  <wp:posOffset>9201150</wp:posOffset>
                </wp:positionV>
                <wp:extent cx="5172075" cy="685800"/>
                <wp:effectExtent l="0" t="0" r="9525" b="0"/>
                <wp:wrapThrough wrapText="bothSides">
                  <wp:wrapPolygon edited="0">
                    <wp:start x="0" y="0"/>
                    <wp:lineTo x="0" y="21000"/>
                    <wp:lineTo x="21560" y="21000"/>
                    <wp:lineTo x="21560"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6724" w14:textId="77777777" w:rsidR="00B71754" w:rsidRPr="00D71C02" w:rsidRDefault="00B71754" w:rsidP="001005EE">
                            <w:pPr>
                              <w:pStyle w:val="Legalese"/>
                            </w:pPr>
                            <w:r w:rsidRPr="00D71C02">
                              <w:t>This case study is for informational purposes only. MICROSOFT MAKES NO WARRANTIES, EXPRESS OR IMPLIED, IN THIS SUMMARY.</w:t>
                            </w:r>
                          </w:p>
                          <w:p w14:paraId="3E6F6725" w14:textId="77777777" w:rsidR="00B71754" w:rsidRPr="00D71C02" w:rsidRDefault="00B71754" w:rsidP="001005EE">
                            <w:pPr>
                              <w:pStyle w:val="Legalese"/>
                            </w:pPr>
                          </w:p>
                          <w:p w14:paraId="3E6F6726" w14:textId="40372600" w:rsidR="00B71754" w:rsidRPr="00D71C02" w:rsidRDefault="00B71754" w:rsidP="001005EE">
                            <w:pPr>
                              <w:pStyle w:val="Legalese"/>
                            </w:pPr>
                            <w:r w:rsidRPr="00D71C02">
                              <w:t xml:space="preserve">Document published </w:t>
                            </w:r>
                            <w:r w:rsidR="00B229ED">
                              <w:t>December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F66D5" id="Text Box 18" o:spid="_x0000_s1038" type="#_x0000_t202" style="position:absolute;margin-left:39pt;margin-top:724.5pt;width:407.25pt;height:54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" o:allowincell="f" filled="f" stroked="f">
                <v:textbox inset="0,0,0,0">
                  <w:txbxContent>
                    <w:p w14:paraId="3E6F6724" w14:textId="77777777" w:rsidR="00B71754" w:rsidRPr="00D71C02" w:rsidRDefault="00B71754" w:rsidP="001005EE">
                      <w:pPr>
                        <w:pStyle w:val="Legalese"/>
                      </w:pPr>
                      <w:r w:rsidRPr="00D71C02">
                        <w:t>This case study is for informational purposes only. MICROSOFT MAKES NO WARRANTIES, EXPRESS OR IMPLIED, IN THIS SUMMARY.</w:t>
                      </w:r>
                    </w:p>
                    <w:p w14:paraId="3E6F6725" w14:textId="77777777" w:rsidR="00B71754" w:rsidRPr="00D71C02" w:rsidRDefault="00B71754" w:rsidP="001005EE">
                      <w:pPr>
                        <w:pStyle w:val="Legalese"/>
                      </w:pPr>
                    </w:p>
                    <w:p w14:paraId="3E6F6726" w14:textId="40372600" w:rsidR="00B71754" w:rsidRPr="00D71C02" w:rsidRDefault="00B71754" w:rsidP="001005EE">
                      <w:pPr>
                        <w:pStyle w:val="Legalese"/>
                      </w:pPr>
                      <w:r w:rsidRPr="00D71C02">
                        <w:t xml:space="preserve">Document published </w:t>
                      </w:r>
                      <w:r w:rsidR="00B229ED">
                        <w:t>December 2013</w:t>
                      </w:r>
                    </w:p>
                  </w:txbxContent>
                </v:textbox>
                <w10:wrap type="through" anchorx="page" anchory="page"/>
              </v:shape>
            </w:pict>
          </mc:Fallback>
        </mc:AlternateContent>
      </w:r>
      <w:r>
        <w:rPr>
          <w:rFonts w:ascii="Segoe Light" w:hAnsi="Segoe Light"/>
          <w:noProof/>
          <w:color w:val="266FA9"/>
          <w:sz w:val="36"/>
          <w:szCs w:val="36"/>
          <w:lang w:val="sr-Latn-RS" w:eastAsia="sr-Latn-RS"/>
        </w:rPr>
        <mc:AlternateContent>
          <mc:Choice Requires="wps">
            <w:drawing>
              <wp:anchor distT="0" distB="0" distL="114300" distR="114300" simplePos="0" relativeHeight="251707392" behindDoc="1" locked="0" layoutInCell="0" allowOverlap="1" wp14:anchorId="3E6F66D6" wp14:editId="7DCE7B6F">
                <wp:simplePos x="0" y="0"/>
                <wp:positionH relativeFrom="page">
                  <wp:posOffset>494665</wp:posOffset>
                </wp:positionH>
                <wp:positionV relativeFrom="page">
                  <wp:posOffset>8693785</wp:posOffset>
                </wp:positionV>
                <wp:extent cx="3714750" cy="360680"/>
                <wp:effectExtent l="0" t="0" r="0" b="1270"/>
                <wp:wrapThrough wrapText="bothSides">
                  <wp:wrapPolygon edited="0">
                    <wp:start x="0" y="0"/>
                    <wp:lineTo x="0" y="20535"/>
                    <wp:lineTo x="21489" y="20535"/>
                    <wp:lineTo x="21489"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6727" w14:textId="77777777" w:rsidR="004136F1" w:rsidRPr="00D71C02" w:rsidRDefault="004136F1" w:rsidP="001005EE">
                            <w:pPr>
                              <w:pStyle w:val="ForMoreInfo"/>
                            </w:pPr>
                            <w:r w:rsidRPr="00D71C02">
                              <w:t>For more information about Microsoft Dynamics, go to:</w:t>
                            </w:r>
                          </w:p>
                          <w:p w14:paraId="3E6F6728" w14:textId="77777777" w:rsidR="004136F1" w:rsidRPr="00D71C02" w:rsidRDefault="00933AAD" w:rsidP="001005EE">
                            <w:pPr>
                              <w:pStyle w:val="ForMoreInfo"/>
                            </w:pPr>
                            <w:hyperlink r:id="rId26" w:history="1">
                              <w:r w:rsidR="004136F1" w:rsidRPr="00D71C02">
                                <w:t>www.microsoft.com/dynamics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F66D6" id="Text Box 17" o:spid="_x0000_s1039" type="#_x0000_t202" style="position:absolute;margin-left:38.95pt;margin-top:684.55pt;width:292.5pt;height:28.4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" o:allowincell="f" filled="f" stroked="f">
                <v:textbox inset="0,0,0,0">
                  <w:txbxContent>
                    <w:p w14:paraId="3E6F6727" w14:textId="77777777" w:rsidR="004136F1" w:rsidRPr="00D71C02" w:rsidRDefault="004136F1" w:rsidP="001005EE">
                      <w:pPr>
                        <w:pStyle w:val="ForMoreInfo"/>
                      </w:pPr>
                      <w:r w:rsidRPr="00D71C02">
                        <w:t>For more information about Microsoft Dynamics, go to:</w:t>
                      </w:r>
                    </w:p>
                    <w:p w14:paraId="3E6F6728" w14:textId="77777777" w:rsidR="004136F1" w:rsidRPr="00D71C02" w:rsidRDefault="00933AAD" w:rsidP="001005EE">
                      <w:pPr>
                        <w:pStyle w:val="ForMoreInfo"/>
                      </w:pPr>
                      <w:hyperlink r:id="rId27" w:history="1">
                        <w:r w:rsidR="004136F1" w:rsidRPr="00D71C02">
                          <w:t>www.microsoft.com/dynamics</w:t>
                        </w:r>
                      </w:hyperlink>
                    </w:p>
                  </w:txbxContent>
                </v:textbox>
                <w10:wrap type="through" anchorx="page" anchory="page"/>
              </v:shape>
            </w:pict>
          </mc:Fallback>
        </mc:AlternateContent>
      </w:r>
    </w:p>
    <w:sectPr w:rsidR="0083418F" w:rsidRPr="00D71C02" w:rsidSect="00E40E4F">
      <w:footerReference w:type="even" r:id="rId28"/>
      <w:footerReference w:type="default" r:id="rId29"/>
      <w:pgSz w:w="12240" w:h="15840"/>
      <w:pgMar w:top="1440" w:right="990" w:bottom="1440" w:left="465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6EA61" w14:textId="77777777" w:rsidR="008F70EF" w:rsidRDefault="008F70EF" w:rsidP="00260EEE">
      <w:r>
        <w:separator/>
      </w:r>
    </w:p>
  </w:endnote>
  <w:endnote w:type="continuationSeparator" w:id="0">
    <w:p w14:paraId="750258C2" w14:textId="77777777" w:rsidR="008F70EF" w:rsidRDefault="008F70EF" w:rsidP="0026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egoe">
    <w:altName w:val="Segoe UI"/>
    <w:charset w:val="00"/>
    <w:family w:val="swiss"/>
    <w:pitch w:val="variable"/>
    <w:sig w:usb0="A00002AF" w:usb1="4000205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Light">
    <w:panose1 w:val="020B05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egoe Light">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F66DB" w14:textId="77777777" w:rsidR="00B71754" w:rsidRDefault="0053447E" w:rsidP="000917A3">
    <w:pPr>
      <w:pStyle w:val="Footer"/>
      <w:framePr w:wrap="around" w:vAnchor="text" w:hAnchor="margin" w:xAlign="right" w:y="1"/>
      <w:rPr>
        <w:rStyle w:val="PageNumber"/>
      </w:rPr>
    </w:pPr>
    <w:r>
      <w:rPr>
        <w:rStyle w:val="PageNumber"/>
      </w:rPr>
      <w:fldChar w:fldCharType="begin"/>
    </w:r>
    <w:r w:rsidR="00B71754">
      <w:rPr>
        <w:rStyle w:val="PageNumber"/>
      </w:rPr>
      <w:instrText xml:space="preserve">PAGE  </w:instrText>
    </w:r>
    <w:r>
      <w:rPr>
        <w:rStyle w:val="PageNumber"/>
      </w:rPr>
      <w:fldChar w:fldCharType="end"/>
    </w:r>
  </w:p>
  <w:p w14:paraId="3E6F66DC" w14:textId="77777777" w:rsidR="00B71754" w:rsidRDefault="00B71754" w:rsidP="00260E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98272"/>
      <w:docPartObj>
        <w:docPartGallery w:val="Page Numbers (Bottom of Page)"/>
        <w:docPartUnique/>
      </w:docPartObj>
    </w:sdtPr>
    <w:sdtEndPr>
      <w:rPr>
        <w:rFonts w:ascii="Segoe UI" w:hAnsi="Segoe UI" w:cs="Segoe UI"/>
        <w:noProof/>
      </w:rPr>
    </w:sdtEndPr>
    <w:sdtContent>
      <w:p w14:paraId="3E6F66DD" w14:textId="77777777" w:rsidR="00B71754" w:rsidRPr="00AF0822" w:rsidRDefault="009116C8">
        <w:pPr>
          <w:pStyle w:val="Footer"/>
          <w:jc w:val="right"/>
          <w:rPr>
            <w:rFonts w:ascii="Segoe UI" w:hAnsi="Segoe UI" w:cs="Segoe UI"/>
          </w:rPr>
        </w:pPr>
        <w:r w:rsidRPr="009116C8">
          <w:rPr>
            <w:noProof/>
            <w:lang w:val="sr-Latn-RS" w:eastAsia="sr-Latn-RS"/>
          </w:rPr>
          <w:drawing>
            <wp:inline distT="0" distB="0" distL="0" distR="0" wp14:anchorId="3E6F66DE" wp14:editId="3E6F66DF">
              <wp:extent cx="1209675" cy="463412"/>
              <wp:effectExtent l="0" t="0" r="0" b="0"/>
              <wp:docPr id="7" name="Picture 0" descr="MSFT_logotype_rgb_CG11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T_logotype_rgb_CG11_D.png"/>
                      <pic:cNvPicPr/>
                    </pic:nvPicPr>
                    <pic:blipFill>
                      <a:blip r:embed="rId1"/>
                      <a:stretch>
                        <a:fillRect/>
                      </a:stretch>
                    </pic:blipFill>
                    <pic:spPr>
                      <a:xfrm>
                        <a:off x="0" y="0"/>
                        <a:ext cx="1209492" cy="463342"/>
                      </a:xfrm>
                      <a:prstGeom prst="rect">
                        <a:avLst/>
                      </a:prstGeom>
                    </pic:spPr>
                  </pic:pic>
                </a:graphicData>
              </a:graphic>
            </wp:inline>
          </w:drawing>
        </w:r>
        <w:r w:rsidR="0053447E" w:rsidRPr="00AF0822">
          <w:rPr>
            <w:rFonts w:ascii="Segoe UI" w:hAnsi="Segoe UI" w:cs="Segoe UI"/>
          </w:rPr>
          <w:fldChar w:fldCharType="begin"/>
        </w:r>
        <w:r w:rsidR="00B71754" w:rsidRPr="00AF0822">
          <w:rPr>
            <w:rFonts w:ascii="Segoe UI" w:hAnsi="Segoe UI" w:cs="Segoe UI"/>
          </w:rPr>
          <w:instrText xml:space="preserve"> PAGE   \* MERGEFORMAT </w:instrText>
        </w:r>
        <w:r w:rsidR="0053447E" w:rsidRPr="00AF0822">
          <w:rPr>
            <w:rFonts w:ascii="Segoe UI" w:hAnsi="Segoe UI" w:cs="Segoe UI"/>
          </w:rPr>
          <w:fldChar w:fldCharType="separate"/>
        </w:r>
        <w:r w:rsidR="00933AAD">
          <w:rPr>
            <w:rFonts w:ascii="Segoe UI" w:hAnsi="Segoe UI" w:cs="Segoe UI"/>
            <w:noProof/>
          </w:rPr>
          <w:t>2</w:t>
        </w:r>
        <w:r w:rsidR="0053447E" w:rsidRPr="00AF0822">
          <w:rPr>
            <w:rFonts w:ascii="Segoe UI" w:hAnsi="Segoe UI" w:cs="Segoe U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A98AB" w14:textId="77777777" w:rsidR="008F70EF" w:rsidRDefault="008F70EF" w:rsidP="00260EEE">
      <w:r>
        <w:separator/>
      </w:r>
    </w:p>
  </w:footnote>
  <w:footnote w:type="continuationSeparator" w:id="0">
    <w:p w14:paraId="73762480" w14:textId="77777777" w:rsidR="008F70EF" w:rsidRDefault="008F70EF" w:rsidP="00260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45262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AA0890"/>
    <w:multiLevelType w:val="hybridMultilevel"/>
    <w:tmpl w:val="AD46CEE0"/>
    <w:lvl w:ilvl="0" w:tplc="8952A51C">
      <w:numFmt w:val="bullet"/>
      <w:lvlText w:val="•"/>
      <w:lvlJc w:val="left"/>
      <w:pPr>
        <w:ind w:left="497" w:hanging="360"/>
      </w:pPr>
      <w:rPr>
        <w:rFonts w:ascii="Segoe" w:eastAsia="Times New Roman" w:hAnsi="Segoe" w:cs="Segoe"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2">
    <w:nsid w:val="28144C49"/>
    <w:multiLevelType w:val="hybridMultilevel"/>
    <w:tmpl w:val="E7F655F2"/>
    <w:lvl w:ilvl="0" w:tplc="9A762AAA">
      <w:numFmt w:val="bullet"/>
      <w:pStyle w:val="SidebarBulletedCopy"/>
      <w:lvlText w:val="•"/>
      <w:lvlJc w:val="left"/>
      <w:pPr>
        <w:ind w:left="533" w:hanging="360"/>
      </w:pPr>
      <w:rPr>
        <w:rFonts w:ascii="Segoe" w:eastAsia="Times New Roman" w:hAnsi="Segoe" w:cs="Segoe" w:hint="default"/>
        <w:color w:val="FFFFFF"/>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
    <w:nsid w:val="4ECC2CFC"/>
    <w:multiLevelType w:val="hybridMultilevel"/>
    <w:tmpl w:val="46848894"/>
    <w:lvl w:ilvl="0" w:tplc="071ABD48">
      <w:start w:val="1"/>
      <w:numFmt w:val="bullet"/>
      <w:lvlText w:val=""/>
      <w:lvlJc w:val="left"/>
      <w:pPr>
        <w:ind w:left="288"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B520E6"/>
    <w:multiLevelType w:val="hybridMultilevel"/>
    <w:tmpl w:val="64FE01DE"/>
    <w:lvl w:ilvl="0" w:tplc="001EC90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73C89"/>
    <w:multiLevelType w:val="hybridMultilevel"/>
    <w:tmpl w:val="484859EC"/>
    <w:lvl w:ilvl="0" w:tplc="E0D83DC8">
      <w:numFmt w:val="bullet"/>
      <w:lvlText w:val="•"/>
      <w:lvlJc w:val="left"/>
      <w:pPr>
        <w:ind w:left="670" w:hanging="360"/>
      </w:pPr>
      <w:rPr>
        <w:rFonts w:ascii="Segoe" w:eastAsia="Times New Roman" w:hAnsi="Segoe" w:cs="Segoe" w:hint="default"/>
        <w:color w:val="FFFFFF"/>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6">
    <w:nsid w:val="535F2B88"/>
    <w:multiLevelType w:val="hybridMultilevel"/>
    <w:tmpl w:val="908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C012F7"/>
    <w:multiLevelType w:val="hybridMultilevel"/>
    <w:tmpl w:val="93D4CD60"/>
    <w:lvl w:ilvl="0" w:tplc="2D3CC3D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112929"/>
    <w:multiLevelType w:val="hybridMultilevel"/>
    <w:tmpl w:val="445867F8"/>
    <w:lvl w:ilvl="0" w:tplc="001EC90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4"/>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zm84F9bCsmHpezkV64Y7Smcrv0gAfViGfk9ENLWS0K7lcemL/ddGIOpDw11dox3XP43eLTJXr/IcSOZX0jq+Ag==" w:salt="yrJtC/M/Zc2TlQvgTnmOMw=="/>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8F"/>
    <w:rsid w:val="00024480"/>
    <w:rsid w:val="00032594"/>
    <w:rsid w:val="00044ACF"/>
    <w:rsid w:val="000917A3"/>
    <w:rsid w:val="000D0549"/>
    <w:rsid w:val="000D382B"/>
    <w:rsid w:val="000E6E0E"/>
    <w:rsid w:val="000F3461"/>
    <w:rsid w:val="001005EE"/>
    <w:rsid w:val="001107A9"/>
    <w:rsid w:val="001653BD"/>
    <w:rsid w:val="001745BC"/>
    <w:rsid w:val="001A7D78"/>
    <w:rsid w:val="001B3F1C"/>
    <w:rsid w:val="001E1CAE"/>
    <w:rsid w:val="001E431F"/>
    <w:rsid w:val="00203D5D"/>
    <w:rsid w:val="00211E58"/>
    <w:rsid w:val="00216001"/>
    <w:rsid w:val="0022248C"/>
    <w:rsid w:val="00231050"/>
    <w:rsid w:val="002334E3"/>
    <w:rsid w:val="00240EBC"/>
    <w:rsid w:val="002427F0"/>
    <w:rsid w:val="00243E47"/>
    <w:rsid w:val="0025028F"/>
    <w:rsid w:val="00260EEE"/>
    <w:rsid w:val="002F312F"/>
    <w:rsid w:val="002F3CE6"/>
    <w:rsid w:val="003012F0"/>
    <w:rsid w:val="00305C24"/>
    <w:rsid w:val="00334976"/>
    <w:rsid w:val="003B5CBC"/>
    <w:rsid w:val="004136F1"/>
    <w:rsid w:val="00450828"/>
    <w:rsid w:val="004B354E"/>
    <w:rsid w:val="004C2611"/>
    <w:rsid w:val="004C5FEC"/>
    <w:rsid w:val="004D055A"/>
    <w:rsid w:val="004D0E5A"/>
    <w:rsid w:val="004D3E17"/>
    <w:rsid w:val="004D4120"/>
    <w:rsid w:val="00511A5D"/>
    <w:rsid w:val="00534474"/>
    <w:rsid w:val="0053447E"/>
    <w:rsid w:val="005766DD"/>
    <w:rsid w:val="0058645C"/>
    <w:rsid w:val="00594785"/>
    <w:rsid w:val="005C4D33"/>
    <w:rsid w:val="005D6E17"/>
    <w:rsid w:val="005E0EA1"/>
    <w:rsid w:val="005F3341"/>
    <w:rsid w:val="00601D2D"/>
    <w:rsid w:val="00645416"/>
    <w:rsid w:val="006578F2"/>
    <w:rsid w:val="00677C09"/>
    <w:rsid w:val="00681142"/>
    <w:rsid w:val="006D6D9A"/>
    <w:rsid w:val="00707450"/>
    <w:rsid w:val="007122F5"/>
    <w:rsid w:val="007156B0"/>
    <w:rsid w:val="00722EF0"/>
    <w:rsid w:val="00726205"/>
    <w:rsid w:val="00752102"/>
    <w:rsid w:val="00755022"/>
    <w:rsid w:val="00757D50"/>
    <w:rsid w:val="007C0339"/>
    <w:rsid w:val="007C0AC0"/>
    <w:rsid w:val="007C7587"/>
    <w:rsid w:val="007D0C3B"/>
    <w:rsid w:val="007D72AE"/>
    <w:rsid w:val="007F0A17"/>
    <w:rsid w:val="00815CF2"/>
    <w:rsid w:val="00816790"/>
    <w:rsid w:val="00821620"/>
    <w:rsid w:val="00826FB6"/>
    <w:rsid w:val="00830071"/>
    <w:rsid w:val="0083418F"/>
    <w:rsid w:val="00840D72"/>
    <w:rsid w:val="008616D0"/>
    <w:rsid w:val="008716F8"/>
    <w:rsid w:val="008945C0"/>
    <w:rsid w:val="008E6FED"/>
    <w:rsid w:val="008F70EF"/>
    <w:rsid w:val="0090468C"/>
    <w:rsid w:val="009116C8"/>
    <w:rsid w:val="00933AAD"/>
    <w:rsid w:val="009B22C7"/>
    <w:rsid w:val="009D3DF7"/>
    <w:rsid w:val="009D5150"/>
    <w:rsid w:val="00A16E69"/>
    <w:rsid w:val="00A530F2"/>
    <w:rsid w:val="00A56042"/>
    <w:rsid w:val="00A63CE3"/>
    <w:rsid w:val="00A821A6"/>
    <w:rsid w:val="00A854E2"/>
    <w:rsid w:val="00A929BA"/>
    <w:rsid w:val="00AA0C03"/>
    <w:rsid w:val="00AA4C88"/>
    <w:rsid w:val="00AA7344"/>
    <w:rsid w:val="00AC582F"/>
    <w:rsid w:val="00AD6A93"/>
    <w:rsid w:val="00AE0C20"/>
    <w:rsid w:val="00AF0822"/>
    <w:rsid w:val="00AF6F9F"/>
    <w:rsid w:val="00B229ED"/>
    <w:rsid w:val="00B26A6E"/>
    <w:rsid w:val="00B40AF7"/>
    <w:rsid w:val="00B55AA9"/>
    <w:rsid w:val="00B64B62"/>
    <w:rsid w:val="00B71754"/>
    <w:rsid w:val="00C31613"/>
    <w:rsid w:val="00C3239D"/>
    <w:rsid w:val="00C83396"/>
    <w:rsid w:val="00D04B9F"/>
    <w:rsid w:val="00D105A9"/>
    <w:rsid w:val="00D365BA"/>
    <w:rsid w:val="00D71C02"/>
    <w:rsid w:val="00D9469C"/>
    <w:rsid w:val="00DB1DAD"/>
    <w:rsid w:val="00DB28D0"/>
    <w:rsid w:val="00DE0131"/>
    <w:rsid w:val="00E2366A"/>
    <w:rsid w:val="00E40E4F"/>
    <w:rsid w:val="00E512D1"/>
    <w:rsid w:val="00E76876"/>
    <w:rsid w:val="00EA0055"/>
    <w:rsid w:val="00EC0D60"/>
    <w:rsid w:val="00ED197A"/>
    <w:rsid w:val="00EF656F"/>
    <w:rsid w:val="00F05BE9"/>
    <w:rsid w:val="00F26515"/>
    <w:rsid w:val="00F43EBC"/>
    <w:rsid w:val="00F61EF2"/>
    <w:rsid w:val="00F64F07"/>
    <w:rsid w:val="00F7330A"/>
    <w:rsid w:val="00FA4CD8"/>
    <w:rsid w:val="00FE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6F66AB"/>
  <w15:docId w15:val="{A605C8EC-2448-4812-A0BE-56C30212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18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71C02"/>
    <w:pPr>
      <w:outlineLvl w:val="0"/>
    </w:pPr>
    <w:rPr>
      <w:rFonts w:ascii="Segoe UI Light" w:hAnsi="Segoe UI Light" w:cs="Segoe UI"/>
      <w:color w:val="266FA9"/>
      <w:sz w:val="36"/>
      <w:szCs w:val="36"/>
    </w:rPr>
  </w:style>
  <w:style w:type="paragraph" w:styleId="Heading2">
    <w:name w:val="heading 2"/>
    <w:basedOn w:val="Normal"/>
    <w:next w:val="Normal"/>
    <w:link w:val="Heading2Char"/>
    <w:uiPriority w:val="9"/>
    <w:unhideWhenUsed/>
    <w:qFormat/>
    <w:rsid w:val="00D71C02"/>
    <w:pPr>
      <w:outlineLvl w:val="1"/>
    </w:pPr>
    <w:rPr>
      <w:rFonts w:ascii="Segoe UI Semibold" w:hAnsi="Segoe UI Semibold"/>
      <w:color w:val="266FA9"/>
    </w:rPr>
  </w:style>
  <w:style w:type="paragraph" w:styleId="Heading3">
    <w:name w:val="heading 3"/>
    <w:basedOn w:val="Normal"/>
    <w:next w:val="Normal"/>
    <w:link w:val="Heading3Char"/>
    <w:uiPriority w:val="9"/>
    <w:unhideWhenUsed/>
    <w:qFormat/>
    <w:rsid w:val="008341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41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41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18F"/>
    <w:rPr>
      <w:rFonts w:ascii="Lucida Grande" w:hAnsi="Lucida Grande"/>
      <w:sz w:val="18"/>
      <w:szCs w:val="18"/>
    </w:rPr>
  </w:style>
  <w:style w:type="character" w:customStyle="1" w:styleId="Heading1Char">
    <w:name w:val="Heading 1 Char"/>
    <w:basedOn w:val="DefaultParagraphFont"/>
    <w:link w:val="Heading1"/>
    <w:uiPriority w:val="9"/>
    <w:rsid w:val="00D71C02"/>
    <w:rPr>
      <w:rFonts w:ascii="Segoe UI Light" w:eastAsia="Times New Roman" w:hAnsi="Segoe UI Light" w:cs="Segoe UI"/>
      <w:color w:val="266FA9"/>
      <w:sz w:val="36"/>
      <w:szCs w:val="36"/>
    </w:rPr>
  </w:style>
  <w:style w:type="character" w:customStyle="1" w:styleId="Heading2Char">
    <w:name w:val="Heading 2 Char"/>
    <w:basedOn w:val="DefaultParagraphFont"/>
    <w:link w:val="Heading2"/>
    <w:uiPriority w:val="9"/>
    <w:rsid w:val="00D71C02"/>
    <w:rPr>
      <w:rFonts w:ascii="Segoe UI Semibold" w:eastAsia="Times New Roman" w:hAnsi="Segoe UI Semibold" w:cs="Times New Roman"/>
      <w:color w:val="266FA9"/>
      <w:sz w:val="20"/>
      <w:szCs w:val="20"/>
    </w:rPr>
  </w:style>
  <w:style w:type="character" w:customStyle="1" w:styleId="Heading3Char">
    <w:name w:val="Heading 3 Char"/>
    <w:basedOn w:val="DefaultParagraphFont"/>
    <w:link w:val="Heading3"/>
    <w:uiPriority w:val="9"/>
    <w:rsid w:val="0083418F"/>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83418F"/>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83418F"/>
    <w:rPr>
      <w:rFonts w:asciiTheme="majorHAnsi" w:eastAsiaTheme="majorEastAsia" w:hAnsiTheme="majorHAnsi" w:cstheme="majorBidi"/>
      <w:color w:val="243F60" w:themeColor="accent1" w:themeShade="7F"/>
      <w:sz w:val="20"/>
      <w:szCs w:val="20"/>
    </w:rPr>
  </w:style>
  <w:style w:type="paragraph" w:styleId="List">
    <w:name w:val="List"/>
    <w:basedOn w:val="Normal"/>
    <w:uiPriority w:val="99"/>
    <w:unhideWhenUsed/>
    <w:rsid w:val="0083418F"/>
    <w:pPr>
      <w:ind w:left="360" w:hanging="360"/>
      <w:contextualSpacing/>
    </w:pPr>
  </w:style>
  <w:style w:type="paragraph" w:styleId="ListBullet">
    <w:name w:val="List Bullet"/>
    <w:basedOn w:val="Normal"/>
    <w:uiPriority w:val="99"/>
    <w:unhideWhenUsed/>
    <w:rsid w:val="0083418F"/>
    <w:pPr>
      <w:numPr>
        <w:numId w:val="3"/>
      </w:numPr>
      <w:contextualSpacing/>
    </w:pPr>
  </w:style>
  <w:style w:type="paragraph" w:styleId="BodyText">
    <w:name w:val="Body Text"/>
    <w:basedOn w:val="Normal"/>
    <w:link w:val="BodyTextChar"/>
    <w:uiPriority w:val="99"/>
    <w:unhideWhenUsed/>
    <w:rsid w:val="0083418F"/>
    <w:pPr>
      <w:spacing w:after="120"/>
    </w:pPr>
  </w:style>
  <w:style w:type="character" w:customStyle="1" w:styleId="BodyTextChar">
    <w:name w:val="Body Text Char"/>
    <w:basedOn w:val="DefaultParagraphFont"/>
    <w:link w:val="BodyText"/>
    <w:uiPriority w:val="99"/>
    <w:rsid w:val="0083418F"/>
    <w:rPr>
      <w:rFonts w:ascii="Times New Roman" w:eastAsia="Times New Roman" w:hAnsi="Times New Roman" w:cs="Times New Roman"/>
      <w:sz w:val="20"/>
      <w:szCs w:val="20"/>
    </w:rPr>
  </w:style>
  <w:style w:type="paragraph" w:styleId="ListParagraph">
    <w:name w:val="List Paragraph"/>
    <w:basedOn w:val="Normal"/>
    <w:uiPriority w:val="34"/>
    <w:qFormat/>
    <w:rsid w:val="0083418F"/>
    <w:pPr>
      <w:ind w:left="720"/>
      <w:contextualSpacing/>
    </w:pPr>
  </w:style>
  <w:style w:type="paragraph" w:styleId="Footer">
    <w:name w:val="footer"/>
    <w:basedOn w:val="Normal"/>
    <w:link w:val="FooterChar"/>
    <w:uiPriority w:val="99"/>
    <w:unhideWhenUsed/>
    <w:rsid w:val="00260EEE"/>
    <w:pPr>
      <w:tabs>
        <w:tab w:val="center" w:pos="4320"/>
        <w:tab w:val="right" w:pos="8640"/>
      </w:tabs>
    </w:pPr>
  </w:style>
  <w:style w:type="character" w:customStyle="1" w:styleId="FooterChar">
    <w:name w:val="Footer Char"/>
    <w:basedOn w:val="DefaultParagraphFont"/>
    <w:link w:val="Footer"/>
    <w:uiPriority w:val="99"/>
    <w:rsid w:val="00260EE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60EEE"/>
  </w:style>
  <w:style w:type="paragraph" w:styleId="Header">
    <w:name w:val="header"/>
    <w:basedOn w:val="Normal"/>
    <w:link w:val="HeaderChar"/>
    <w:uiPriority w:val="99"/>
    <w:unhideWhenUsed/>
    <w:rsid w:val="00260EEE"/>
    <w:pPr>
      <w:tabs>
        <w:tab w:val="center" w:pos="4320"/>
        <w:tab w:val="right" w:pos="8640"/>
      </w:tabs>
    </w:pPr>
  </w:style>
  <w:style w:type="character" w:customStyle="1" w:styleId="HeaderChar">
    <w:name w:val="Header Char"/>
    <w:basedOn w:val="DefaultParagraphFont"/>
    <w:link w:val="Header"/>
    <w:uiPriority w:val="99"/>
    <w:rsid w:val="00260E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6E0E"/>
    <w:rPr>
      <w:color w:val="0000FF" w:themeColor="hyperlink"/>
      <w:u w:val="single"/>
    </w:rPr>
  </w:style>
  <w:style w:type="paragraph" w:customStyle="1" w:styleId="BodyCopy">
    <w:name w:val="Body Copy"/>
    <w:basedOn w:val="Normal"/>
    <w:qFormat/>
    <w:rsid w:val="00D71C02"/>
    <w:pPr>
      <w:spacing w:after="120"/>
    </w:pPr>
    <w:rPr>
      <w:rFonts w:ascii="Segoe UI" w:hAnsi="Segoe UI" w:cs="Segoe UI"/>
    </w:rPr>
  </w:style>
  <w:style w:type="paragraph" w:customStyle="1" w:styleId="PulloutQuoteCredit">
    <w:name w:val="Pullout Quote Credit"/>
    <w:basedOn w:val="Normal"/>
    <w:qFormat/>
    <w:rsid w:val="00D71C02"/>
    <w:pPr>
      <w:widowControl w:val="0"/>
      <w:autoSpaceDE w:val="0"/>
      <w:autoSpaceDN w:val="0"/>
      <w:adjustRightInd w:val="0"/>
      <w:spacing w:after="240"/>
      <w:ind w:left="14" w:right="-14"/>
      <w:jc w:val="right"/>
    </w:pPr>
    <w:rPr>
      <w:rFonts w:ascii="Segoe UI" w:hAnsi="Segoe UI" w:cs="Segoe UI"/>
      <w:color w:val="266FA9"/>
      <w:position w:val="1"/>
      <w:sz w:val="22"/>
      <w:szCs w:val="22"/>
    </w:rPr>
  </w:style>
  <w:style w:type="paragraph" w:customStyle="1" w:styleId="PulloutQuote">
    <w:name w:val="Pullout Quote"/>
    <w:basedOn w:val="Normal"/>
    <w:qFormat/>
    <w:rsid w:val="00D71C02"/>
    <w:pPr>
      <w:widowControl w:val="0"/>
      <w:autoSpaceDE w:val="0"/>
      <w:autoSpaceDN w:val="0"/>
      <w:adjustRightInd w:val="0"/>
      <w:spacing w:before="720" w:line="385" w:lineRule="exact"/>
      <w:ind w:right="-14"/>
    </w:pPr>
    <w:rPr>
      <w:rFonts w:ascii="Segoe UI" w:hAnsi="Segoe UI" w:cs="Segoe UI"/>
      <w:i/>
      <w:iCs/>
      <w:color w:val="266FA9"/>
      <w:spacing w:val="-15"/>
      <w:position w:val="2"/>
      <w:sz w:val="26"/>
      <w:szCs w:val="26"/>
    </w:rPr>
  </w:style>
  <w:style w:type="paragraph" w:styleId="Title">
    <w:name w:val="Title"/>
    <w:basedOn w:val="Normal"/>
    <w:next w:val="Normal"/>
    <w:link w:val="TitleChar"/>
    <w:uiPriority w:val="10"/>
    <w:qFormat/>
    <w:rsid w:val="00D71C02"/>
    <w:pPr>
      <w:spacing w:after="300"/>
      <w:contextualSpacing/>
    </w:pPr>
    <w:rPr>
      <w:rFonts w:ascii="Segoe UI Light" w:eastAsiaTheme="majorEastAsia" w:hAnsi="Segoe UI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C02"/>
    <w:rPr>
      <w:rFonts w:ascii="Segoe UI Light" w:eastAsiaTheme="majorEastAsia" w:hAnsi="Segoe UI Light" w:cstheme="majorBidi"/>
      <w:color w:val="17365D" w:themeColor="text2" w:themeShade="BF"/>
      <w:spacing w:val="5"/>
      <w:kern w:val="28"/>
      <w:sz w:val="52"/>
      <w:szCs w:val="52"/>
    </w:rPr>
  </w:style>
  <w:style w:type="paragraph" w:customStyle="1" w:styleId="TableText">
    <w:name w:val="Table Text"/>
    <w:basedOn w:val="Normal"/>
    <w:qFormat/>
    <w:rsid w:val="00024480"/>
    <w:pPr>
      <w:keepNext/>
      <w:keepLines/>
      <w:shd w:val="clear" w:color="auto" w:fill="266FA9"/>
      <w:suppressAutoHyphens/>
      <w:autoSpaceDE w:val="0"/>
      <w:autoSpaceDN w:val="0"/>
      <w:adjustRightInd w:val="0"/>
      <w:spacing w:before="120" w:after="120"/>
      <w:ind w:left="137" w:right="72"/>
    </w:pPr>
    <w:rPr>
      <w:rFonts w:ascii="Segoe UI" w:hAnsi="Segoe UI" w:cs="Segoe UI"/>
      <w:color w:val="FFFFFF" w:themeColor="background1"/>
      <w:sz w:val="18"/>
      <w:szCs w:val="18"/>
    </w:rPr>
  </w:style>
  <w:style w:type="paragraph" w:customStyle="1" w:styleId="TableTextHeading">
    <w:name w:val="Table Text Heading"/>
    <w:basedOn w:val="Normal"/>
    <w:qFormat/>
    <w:rsid w:val="00024480"/>
    <w:pPr>
      <w:keepNext/>
      <w:keepLines/>
      <w:suppressAutoHyphens/>
      <w:autoSpaceDE w:val="0"/>
      <w:autoSpaceDN w:val="0"/>
      <w:adjustRightInd w:val="0"/>
      <w:spacing w:before="120" w:after="120"/>
      <w:ind w:left="144"/>
    </w:pPr>
    <w:rPr>
      <w:rFonts w:ascii="Segoe UI Semibold" w:hAnsi="Segoe UI Semibold" w:cs="Segoe UI"/>
      <w:bCs/>
      <w:color w:val="FFFFFF" w:themeColor="background1"/>
      <w:sz w:val="18"/>
      <w:szCs w:val="18"/>
    </w:rPr>
  </w:style>
  <w:style w:type="paragraph" w:customStyle="1" w:styleId="TableTextTitle">
    <w:name w:val="Table Text Title"/>
    <w:basedOn w:val="Normal"/>
    <w:qFormat/>
    <w:rsid w:val="00024480"/>
    <w:pPr>
      <w:keepNext/>
      <w:keepLines/>
      <w:shd w:val="clear" w:color="auto" w:fill="266FA9"/>
      <w:suppressAutoHyphens/>
      <w:autoSpaceDE w:val="0"/>
      <w:autoSpaceDN w:val="0"/>
      <w:adjustRightInd w:val="0"/>
      <w:spacing w:before="120" w:after="120"/>
      <w:ind w:left="144" w:right="72"/>
    </w:pPr>
    <w:rPr>
      <w:rFonts w:ascii="Segoe UI Light" w:hAnsi="Segoe UI Light" w:cs="Segoe UI"/>
      <w:color w:val="FFFFFF"/>
      <w:sz w:val="36"/>
      <w:szCs w:val="36"/>
    </w:rPr>
  </w:style>
  <w:style w:type="paragraph" w:customStyle="1" w:styleId="ForMoreInfo">
    <w:name w:val="For More Info"/>
    <w:basedOn w:val="Normal"/>
    <w:qFormat/>
    <w:rsid w:val="00024480"/>
    <w:pPr>
      <w:widowControl w:val="0"/>
      <w:autoSpaceDE w:val="0"/>
      <w:autoSpaceDN w:val="0"/>
      <w:adjustRightInd w:val="0"/>
      <w:spacing w:line="277" w:lineRule="exact"/>
      <w:ind w:left="20" w:right="-56"/>
    </w:pPr>
    <w:rPr>
      <w:rFonts w:ascii="Segoe UI" w:hAnsi="Segoe UI" w:cs="Segoe UI"/>
      <w:color w:val="266FA9"/>
      <w:position w:val="1"/>
    </w:rPr>
  </w:style>
  <w:style w:type="paragraph" w:customStyle="1" w:styleId="Legalese">
    <w:name w:val="Legalese"/>
    <w:basedOn w:val="Normal"/>
    <w:qFormat/>
    <w:rsid w:val="00024480"/>
    <w:pPr>
      <w:widowControl w:val="0"/>
      <w:autoSpaceDE w:val="0"/>
      <w:autoSpaceDN w:val="0"/>
      <w:adjustRightInd w:val="0"/>
      <w:ind w:left="20" w:right="-20"/>
    </w:pPr>
    <w:rPr>
      <w:rFonts w:ascii="Segoe UI" w:hAnsi="Segoe UI" w:cs="Segoe UI"/>
      <w:color w:val="000000" w:themeColor="text1"/>
      <w:position w:val="1"/>
      <w:sz w:val="16"/>
      <w:szCs w:val="16"/>
    </w:rPr>
  </w:style>
  <w:style w:type="paragraph" w:customStyle="1" w:styleId="SidebarHeading">
    <w:name w:val="Sidebar Heading"/>
    <w:basedOn w:val="Normal"/>
    <w:qFormat/>
    <w:rsid w:val="00D9469C"/>
    <w:pPr>
      <w:widowControl w:val="0"/>
      <w:autoSpaceDE w:val="0"/>
      <w:autoSpaceDN w:val="0"/>
      <w:adjustRightInd w:val="0"/>
      <w:ind w:right="-20"/>
    </w:pPr>
    <w:rPr>
      <w:rFonts w:ascii="Segoe UI Semibold" w:hAnsi="Segoe UI Semibold" w:cs="Segoe UI"/>
      <w:bCs/>
      <w:color w:val="FFFFFF"/>
    </w:rPr>
  </w:style>
  <w:style w:type="paragraph" w:customStyle="1" w:styleId="SidebarBodyCopy">
    <w:name w:val="Sidebar Body Copy"/>
    <w:basedOn w:val="Normal"/>
    <w:qFormat/>
    <w:rsid w:val="00D9469C"/>
    <w:rPr>
      <w:rFonts w:ascii="Segoe UI" w:hAnsi="Segoe UI" w:cs="Segoe UI"/>
      <w:color w:val="FFFFFF"/>
    </w:rPr>
  </w:style>
  <w:style w:type="paragraph" w:customStyle="1" w:styleId="ProfileTitle">
    <w:name w:val="Profile Title"/>
    <w:basedOn w:val="Normal"/>
    <w:qFormat/>
    <w:rsid w:val="00D9469C"/>
    <w:pPr>
      <w:widowControl w:val="0"/>
      <w:autoSpaceDE w:val="0"/>
      <w:autoSpaceDN w:val="0"/>
      <w:adjustRightInd w:val="0"/>
      <w:spacing w:before="180"/>
    </w:pPr>
    <w:rPr>
      <w:rFonts w:ascii="Segoe UI Light" w:hAnsi="Segoe UI Light" w:cs="Segoe UI"/>
      <w:color w:val="FFFFFF"/>
      <w:position w:val="1"/>
      <w:sz w:val="36"/>
      <w:szCs w:val="36"/>
    </w:rPr>
  </w:style>
  <w:style w:type="paragraph" w:customStyle="1" w:styleId="SidebarBulletedCopy">
    <w:name w:val="Sidebar Bulleted Copy"/>
    <w:basedOn w:val="ListParagraph"/>
    <w:qFormat/>
    <w:rsid w:val="00D9469C"/>
    <w:pPr>
      <w:widowControl w:val="0"/>
      <w:numPr>
        <w:numId w:val="7"/>
      </w:numPr>
      <w:autoSpaceDE w:val="0"/>
      <w:autoSpaceDN w:val="0"/>
      <w:adjustRightInd w:val="0"/>
      <w:spacing w:line="240" w:lineRule="exact"/>
      <w:ind w:left="187" w:hanging="187"/>
    </w:pPr>
    <w:rPr>
      <w:rFonts w:ascii="Segoe UI" w:hAnsi="Segoe UI" w:cs="Segoe UI"/>
      <w:color w:val="FFFFFF"/>
      <w:position w:val="1"/>
    </w:rPr>
  </w:style>
  <w:style w:type="paragraph" w:customStyle="1" w:styleId="DocumentType">
    <w:name w:val="Document Type"/>
    <w:basedOn w:val="Normal"/>
    <w:qFormat/>
    <w:rsid w:val="001005EE"/>
    <w:rPr>
      <w:rFonts w:ascii="Segoe UI" w:hAnsi="Segoe UI" w:cs="Segoe UI"/>
    </w:rPr>
  </w:style>
  <w:style w:type="paragraph" w:styleId="Caption">
    <w:name w:val="caption"/>
    <w:basedOn w:val="Normal"/>
    <w:next w:val="Normal"/>
    <w:uiPriority w:val="35"/>
    <w:unhideWhenUsed/>
    <w:qFormat/>
    <w:rsid w:val="0023105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twitter.com/JaneValls" TargetMode="External"/><Relationship Id="rId26" Type="http://schemas.openxmlformats.org/officeDocument/2006/relationships/hyperlink" Target="http://www.microsoft.com/dynamics" TargetMode="Externa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webSettings" Target="webSettings.xml"/><Relationship Id="rId12" Type="http://schemas.openxmlformats.org/officeDocument/2006/relationships/hyperlink" Target="https://twitter.com/M_IoD" TargetMode="External"/><Relationship Id="rId17" Type="http://schemas.openxmlformats.org/officeDocument/2006/relationships/image" Target="media/image5.jpeg"/><Relationship Id="rId25" Type="http://schemas.openxmlformats.org/officeDocument/2006/relationships/hyperlink" Target="http://crm.dynamics.com/en-us/sales" TargetMode="External"/><Relationship Id="rId2" Type="http://schemas.openxmlformats.org/officeDocument/2006/relationships/customXml" Target="../customXml/item2.xml"/><Relationship Id="rId16" Type="http://schemas.openxmlformats.org/officeDocument/2006/relationships/hyperlink" Target="http://www.linkedin.com/groups?gid=4681323&amp;trk=myg_ugrp_ovr" TargetMode="External"/><Relationship Id="rId20" Type="http://schemas.openxmlformats.org/officeDocument/2006/relationships/hyperlink" Target="http://www.twitter.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dynamics.pinpoint.microsoft.com/en-US/home" TargetMode="Externa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www.microsoft.com/en-us/dynamics/about.aspx"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linkedin.com/pub/jane-valls/b/181/4a4"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pages/Mauritius-Institute-of-Directors/149033111824824" TargetMode="External"/><Relationship Id="rId22" Type="http://schemas.openxmlformats.org/officeDocument/2006/relationships/hyperlink" Target="http://www.microsoft.com/en-us/dynamics/contact-us.aspx" TargetMode="External"/><Relationship Id="rId27" Type="http://schemas.openxmlformats.org/officeDocument/2006/relationships/hyperlink" Target="http://www.microsoft.com/dynamics"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EC4E5269A864498820742E1D5B6428" ma:contentTypeVersion="0" ma:contentTypeDescription="Create a new document." ma:contentTypeScope="" ma:versionID="8b860d0ce1ffdada8b0187232d23cbb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495653A-CA2F-464B-A919-921D7E249B4B}">
  <ds:schemaRefs>
    <ds:schemaRef ds:uri="http://schemas.microsoft.com/sharepoint/v3/contenttype/forms"/>
  </ds:schemaRefs>
</ds:datastoreItem>
</file>

<file path=customXml/itemProps2.xml><?xml version="1.0" encoding="utf-8"?>
<ds:datastoreItem xmlns:ds="http://schemas.openxmlformats.org/officeDocument/2006/customXml" ds:itemID="{45A5CA7E-4282-453D-A5E0-64D799F7B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4EC1FF-6919-4882-9AD6-7B754E61959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932</Words>
  <Characters>5315</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Blow</dc:creator>
  <cp:lastModifiedBy>Vladimir Ceric (Wings4U S.R.O)</cp:lastModifiedBy>
  <cp:revision>11</cp:revision>
  <dcterms:created xsi:type="dcterms:W3CDTF">2013-12-23T23:26:00Z</dcterms:created>
  <dcterms:modified xsi:type="dcterms:W3CDTF">2013-12-26T21:53:00Z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0x01010066EC4E5269A864498820742E1D5B6428</vt:lpwstr>
  </property>
</Properties>
</file>